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B8AC5" w14:textId="7F5780C3" w:rsidR="001951D1" w:rsidRPr="00D01BD4" w:rsidRDefault="00E54047" w:rsidP="0E243172">
      <w:pPr>
        <w:jc w:val="center"/>
        <w:rPr>
          <w:rFonts w:ascii="Times New Roman" w:hAnsi="Times New Roman" w:cs="Times New Roman"/>
          <w:b/>
          <w:bCs/>
          <w:sz w:val="24"/>
          <w:szCs w:val="24"/>
          <w:lang w:val="lt-LT"/>
        </w:rPr>
      </w:pPr>
      <w:bookmarkStart w:id="0" w:name="_Hlk15917517"/>
      <w:r>
        <w:rPr>
          <w:rFonts w:ascii="Times New Roman" w:hAnsi="Times New Roman" w:cs="Times New Roman"/>
          <w:b/>
          <w:bCs/>
          <w:sz w:val="24"/>
          <w:szCs w:val="24"/>
          <w:lang w:val="lt-LT"/>
        </w:rPr>
        <w:t xml:space="preserve">PASLAUGŲ </w:t>
      </w:r>
      <w:r w:rsidR="00D21D66" w:rsidRPr="0E243172">
        <w:rPr>
          <w:rFonts w:ascii="Times New Roman" w:hAnsi="Times New Roman" w:cs="Times New Roman"/>
          <w:b/>
          <w:bCs/>
          <w:sz w:val="24"/>
          <w:szCs w:val="24"/>
          <w:lang w:val="lt-LT"/>
        </w:rPr>
        <w:t xml:space="preserve">VALDYMO SISTEMOS </w:t>
      </w:r>
      <w:r w:rsidR="000D5539">
        <w:rPr>
          <w:rFonts w:ascii="Times New Roman" w:hAnsi="Times New Roman" w:cs="Times New Roman"/>
          <w:b/>
          <w:bCs/>
          <w:sz w:val="24"/>
          <w:szCs w:val="24"/>
          <w:lang w:val="lt-LT"/>
        </w:rPr>
        <w:t xml:space="preserve">KŪRIMO IR </w:t>
      </w:r>
      <w:r w:rsidR="00D21D66" w:rsidRPr="0E243172">
        <w:rPr>
          <w:rFonts w:ascii="Times New Roman" w:hAnsi="Times New Roman" w:cs="Times New Roman"/>
          <w:b/>
          <w:bCs/>
          <w:sz w:val="24"/>
          <w:szCs w:val="24"/>
          <w:lang w:val="lt-LT"/>
        </w:rPr>
        <w:t>DIEGIMO</w:t>
      </w:r>
      <w:r w:rsidR="00034E1A" w:rsidRPr="0E243172">
        <w:rPr>
          <w:rFonts w:ascii="Times New Roman" w:hAnsi="Times New Roman" w:cs="Times New Roman"/>
          <w:b/>
          <w:bCs/>
          <w:sz w:val="24"/>
          <w:szCs w:val="24"/>
          <w:lang w:val="lt-LT"/>
        </w:rPr>
        <w:t xml:space="preserve"> PASLAUGŲ</w:t>
      </w:r>
      <w:r w:rsidR="00D21D66">
        <w:br/>
      </w:r>
      <w:r w:rsidR="00DE6F44" w:rsidRPr="0E243172">
        <w:rPr>
          <w:rFonts w:ascii="Times New Roman" w:hAnsi="Times New Roman" w:cs="Times New Roman"/>
          <w:b/>
          <w:bCs/>
          <w:sz w:val="24"/>
          <w:szCs w:val="24"/>
          <w:lang w:val="lt-LT"/>
        </w:rPr>
        <w:t>TECHNINĖ SPECIFIKACIJA</w:t>
      </w:r>
      <w:r w:rsidR="00EA2BEB" w:rsidRPr="0E243172">
        <w:rPr>
          <w:rFonts w:ascii="Times New Roman" w:hAnsi="Times New Roman" w:cs="Times New Roman"/>
          <w:b/>
          <w:bCs/>
          <w:sz w:val="24"/>
          <w:szCs w:val="24"/>
          <w:lang w:val="lt-LT"/>
        </w:rPr>
        <w:t xml:space="preserve"> </w:t>
      </w:r>
    </w:p>
    <w:bookmarkEnd w:id="0"/>
    <w:p w14:paraId="6BB7C1D1" w14:textId="763C7D4E" w:rsidR="00D4771D" w:rsidRPr="00D01BD4" w:rsidRDefault="006B7EEF" w:rsidP="00D4771D">
      <w:pPr>
        <w:jc w:val="both"/>
        <w:rPr>
          <w:rFonts w:ascii="Times New Roman" w:hAnsi="Times New Roman" w:cs="Times New Roman"/>
          <w:b/>
          <w:sz w:val="28"/>
          <w:lang w:val="lt-LT"/>
        </w:rPr>
      </w:pPr>
      <w:r w:rsidRPr="00D01BD4">
        <w:rPr>
          <w:rFonts w:ascii="Times New Roman" w:hAnsi="Times New Roman" w:cs="Times New Roman"/>
          <w:b/>
          <w:sz w:val="28"/>
          <w:lang w:val="lt-LT"/>
        </w:rPr>
        <w:t>Turinys</w:t>
      </w:r>
    </w:p>
    <w:p w14:paraId="3F8CD866" w14:textId="4269CA18" w:rsidR="00F135BF" w:rsidRDefault="00576CDC">
      <w:pPr>
        <w:pStyle w:val="TOC1"/>
        <w:tabs>
          <w:tab w:val="left" w:pos="440"/>
          <w:tab w:val="right" w:leader="dot" w:pos="9962"/>
        </w:tabs>
        <w:rPr>
          <w:rFonts w:asciiTheme="minorHAnsi" w:eastAsiaTheme="minorEastAsia" w:hAnsiTheme="minorHAnsi"/>
          <w:noProof/>
          <w:kern w:val="2"/>
          <w:szCs w:val="24"/>
          <w:lang w:val="lt-LT" w:eastAsia="lt-LT"/>
          <w14:ligatures w14:val="standardContextual"/>
        </w:rPr>
      </w:pPr>
      <w:r w:rsidRPr="00D01BD4">
        <w:rPr>
          <w:rFonts w:cs="Times New Roman"/>
          <w:lang w:val="lt-LT"/>
        </w:rPr>
        <w:fldChar w:fldCharType="begin"/>
      </w:r>
      <w:r w:rsidRPr="00D01BD4">
        <w:rPr>
          <w:rFonts w:cs="Times New Roman"/>
          <w:lang w:val="lt-LT"/>
        </w:rPr>
        <w:instrText xml:space="preserve"> TOC \o "1-4" \h \z \u </w:instrText>
      </w:r>
      <w:r w:rsidRPr="00D01BD4">
        <w:rPr>
          <w:rFonts w:cs="Times New Roman"/>
          <w:lang w:val="lt-LT"/>
        </w:rPr>
        <w:fldChar w:fldCharType="separate"/>
      </w:r>
      <w:hyperlink w:anchor="_Toc192460069" w:history="1">
        <w:r w:rsidR="00F135BF" w:rsidRPr="00D83DBD">
          <w:rPr>
            <w:rStyle w:val="Hyperlink"/>
            <w:noProof/>
            <w:lang w:val="lt-LT"/>
          </w:rPr>
          <w:t>1.</w:t>
        </w:r>
        <w:r w:rsidR="00F135BF">
          <w:rPr>
            <w:rFonts w:asciiTheme="minorHAnsi" w:eastAsiaTheme="minorEastAsia" w:hAnsiTheme="minorHAnsi"/>
            <w:noProof/>
            <w:kern w:val="2"/>
            <w:szCs w:val="24"/>
            <w:lang w:val="lt-LT" w:eastAsia="lt-LT"/>
            <w14:ligatures w14:val="standardContextual"/>
          </w:rPr>
          <w:tab/>
        </w:r>
        <w:r w:rsidR="00F135BF" w:rsidRPr="00D83DBD">
          <w:rPr>
            <w:rStyle w:val="Hyperlink"/>
            <w:noProof/>
            <w:lang w:val="lt-LT"/>
          </w:rPr>
          <w:t>SPECIFIKACIJOS SANTRAUKA</w:t>
        </w:r>
        <w:r w:rsidR="00F135BF">
          <w:rPr>
            <w:noProof/>
            <w:webHidden/>
          </w:rPr>
          <w:tab/>
        </w:r>
        <w:r w:rsidR="00F135BF">
          <w:rPr>
            <w:noProof/>
            <w:webHidden/>
          </w:rPr>
          <w:fldChar w:fldCharType="begin"/>
        </w:r>
        <w:r w:rsidR="00F135BF">
          <w:rPr>
            <w:noProof/>
            <w:webHidden/>
          </w:rPr>
          <w:instrText xml:space="preserve"> PAGEREF _Toc192460069 \h </w:instrText>
        </w:r>
        <w:r w:rsidR="00F135BF">
          <w:rPr>
            <w:noProof/>
            <w:webHidden/>
          </w:rPr>
        </w:r>
        <w:r w:rsidR="00F135BF">
          <w:rPr>
            <w:noProof/>
            <w:webHidden/>
          </w:rPr>
          <w:fldChar w:fldCharType="separate"/>
        </w:r>
        <w:r w:rsidR="00D05FCD">
          <w:rPr>
            <w:noProof/>
            <w:webHidden/>
          </w:rPr>
          <w:t>7</w:t>
        </w:r>
        <w:r w:rsidR="00F135BF">
          <w:rPr>
            <w:noProof/>
            <w:webHidden/>
          </w:rPr>
          <w:fldChar w:fldCharType="end"/>
        </w:r>
      </w:hyperlink>
    </w:p>
    <w:p w14:paraId="19569A72" w14:textId="24536F26" w:rsidR="00F135BF" w:rsidRDefault="00F135BF">
      <w:pPr>
        <w:pStyle w:val="TOC1"/>
        <w:tabs>
          <w:tab w:val="left" w:pos="440"/>
          <w:tab w:val="right" w:leader="dot" w:pos="9962"/>
        </w:tabs>
        <w:rPr>
          <w:rFonts w:asciiTheme="minorHAnsi" w:eastAsiaTheme="minorEastAsia" w:hAnsiTheme="minorHAnsi"/>
          <w:noProof/>
          <w:kern w:val="2"/>
          <w:szCs w:val="24"/>
          <w:lang w:val="lt-LT" w:eastAsia="lt-LT"/>
          <w14:ligatures w14:val="standardContextual"/>
        </w:rPr>
      </w:pPr>
      <w:hyperlink w:anchor="_Toc192460070" w:history="1">
        <w:r w:rsidRPr="00D83DBD">
          <w:rPr>
            <w:rStyle w:val="Hyperlink"/>
            <w:noProof/>
            <w:lang w:val="lt-LT"/>
          </w:rPr>
          <w:t>2.</w:t>
        </w:r>
        <w:r>
          <w:rPr>
            <w:rFonts w:asciiTheme="minorHAnsi" w:eastAsiaTheme="minorEastAsia" w:hAnsiTheme="minorHAnsi"/>
            <w:noProof/>
            <w:kern w:val="2"/>
            <w:szCs w:val="24"/>
            <w:lang w:val="lt-LT" w:eastAsia="lt-LT"/>
            <w14:ligatures w14:val="standardContextual"/>
          </w:rPr>
          <w:tab/>
        </w:r>
        <w:r w:rsidRPr="00D83DBD">
          <w:rPr>
            <w:rStyle w:val="Hyperlink"/>
            <w:noProof/>
            <w:lang w:val="lt-LT"/>
          </w:rPr>
          <w:t>PERKANČIOJI ORGANIZACIJA, PIRKIMO TIKSLAS IR OBJEKTAS, SUTARTIES UŽDAVINIAI IR VEIKLOS</w:t>
        </w:r>
        <w:r>
          <w:rPr>
            <w:noProof/>
            <w:webHidden/>
          </w:rPr>
          <w:tab/>
        </w:r>
        <w:r>
          <w:rPr>
            <w:noProof/>
            <w:webHidden/>
          </w:rPr>
          <w:fldChar w:fldCharType="begin"/>
        </w:r>
        <w:r>
          <w:rPr>
            <w:noProof/>
            <w:webHidden/>
          </w:rPr>
          <w:instrText xml:space="preserve"> PAGEREF _Toc192460070 \h </w:instrText>
        </w:r>
        <w:r>
          <w:rPr>
            <w:noProof/>
            <w:webHidden/>
          </w:rPr>
        </w:r>
        <w:r>
          <w:rPr>
            <w:noProof/>
            <w:webHidden/>
          </w:rPr>
          <w:fldChar w:fldCharType="separate"/>
        </w:r>
        <w:r w:rsidR="00D05FCD">
          <w:rPr>
            <w:noProof/>
            <w:webHidden/>
          </w:rPr>
          <w:t>7</w:t>
        </w:r>
        <w:r>
          <w:rPr>
            <w:noProof/>
            <w:webHidden/>
          </w:rPr>
          <w:fldChar w:fldCharType="end"/>
        </w:r>
      </w:hyperlink>
    </w:p>
    <w:p w14:paraId="2A6FD5A4" w14:textId="7CED103F" w:rsidR="00F135BF" w:rsidRDefault="00F135BF">
      <w:pPr>
        <w:pStyle w:val="TOC1"/>
        <w:tabs>
          <w:tab w:val="left" w:pos="440"/>
          <w:tab w:val="right" w:leader="dot" w:pos="9962"/>
        </w:tabs>
        <w:rPr>
          <w:rFonts w:asciiTheme="minorHAnsi" w:eastAsiaTheme="minorEastAsia" w:hAnsiTheme="minorHAnsi"/>
          <w:noProof/>
          <w:kern w:val="2"/>
          <w:szCs w:val="24"/>
          <w:lang w:val="lt-LT" w:eastAsia="lt-LT"/>
          <w14:ligatures w14:val="standardContextual"/>
        </w:rPr>
      </w:pPr>
      <w:hyperlink w:anchor="_Toc192460071" w:history="1">
        <w:r w:rsidRPr="00D83DBD">
          <w:rPr>
            <w:rStyle w:val="Hyperlink"/>
            <w:noProof/>
            <w:lang w:val="lt-LT"/>
          </w:rPr>
          <w:t>3.</w:t>
        </w:r>
        <w:r>
          <w:rPr>
            <w:rFonts w:asciiTheme="minorHAnsi" w:eastAsiaTheme="minorEastAsia" w:hAnsiTheme="minorHAnsi"/>
            <w:noProof/>
            <w:kern w:val="2"/>
            <w:szCs w:val="24"/>
            <w:lang w:val="lt-LT" w:eastAsia="lt-LT"/>
            <w14:ligatures w14:val="standardContextual"/>
          </w:rPr>
          <w:tab/>
        </w:r>
        <w:r w:rsidRPr="00D83DBD">
          <w:rPr>
            <w:rStyle w:val="Hyperlink"/>
            <w:noProof/>
            <w:lang w:val="lt-LT"/>
          </w:rPr>
          <w:t>TEISĖS AKTAI IR KITI DOKUMENTAI</w:t>
        </w:r>
        <w:r>
          <w:rPr>
            <w:noProof/>
            <w:webHidden/>
          </w:rPr>
          <w:tab/>
        </w:r>
        <w:r>
          <w:rPr>
            <w:noProof/>
            <w:webHidden/>
          </w:rPr>
          <w:fldChar w:fldCharType="begin"/>
        </w:r>
        <w:r>
          <w:rPr>
            <w:noProof/>
            <w:webHidden/>
          </w:rPr>
          <w:instrText xml:space="preserve"> PAGEREF _Toc192460071 \h </w:instrText>
        </w:r>
        <w:r>
          <w:rPr>
            <w:noProof/>
            <w:webHidden/>
          </w:rPr>
        </w:r>
        <w:r>
          <w:rPr>
            <w:noProof/>
            <w:webHidden/>
          </w:rPr>
          <w:fldChar w:fldCharType="separate"/>
        </w:r>
        <w:r w:rsidR="00D05FCD">
          <w:rPr>
            <w:noProof/>
            <w:webHidden/>
          </w:rPr>
          <w:t>8</w:t>
        </w:r>
        <w:r>
          <w:rPr>
            <w:noProof/>
            <w:webHidden/>
          </w:rPr>
          <w:fldChar w:fldCharType="end"/>
        </w:r>
      </w:hyperlink>
    </w:p>
    <w:p w14:paraId="1F63C055" w14:textId="20A8E49A" w:rsidR="00F135BF" w:rsidRDefault="00F135BF">
      <w:pPr>
        <w:pStyle w:val="TOC1"/>
        <w:tabs>
          <w:tab w:val="left" w:pos="440"/>
          <w:tab w:val="right" w:leader="dot" w:pos="9962"/>
        </w:tabs>
        <w:rPr>
          <w:rFonts w:asciiTheme="minorHAnsi" w:eastAsiaTheme="minorEastAsia" w:hAnsiTheme="minorHAnsi"/>
          <w:noProof/>
          <w:kern w:val="2"/>
          <w:szCs w:val="24"/>
          <w:lang w:val="lt-LT" w:eastAsia="lt-LT"/>
          <w14:ligatures w14:val="standardContextual"/>
        </w:rPr>
      </w:pPr>
      <w:hyperlink w:anchor="_Toc192460072" w:history="1">
        <w:r w:rsidRPr="00D83DBD">
          <w:rPr>
            <w:rStyle w:val="Hyperlink"/>
            <w:noProof/>
            <w:lang w:val="lt-LT"/>
          </w:rPr>
          <w:t>4.</w:t>
        </w:r>
        <w:r>
          <w:rPr>
            <w:rFonts w:asciiTheme="minorHAnsi" w:eastAsiaTheme="minorEastAsia" w:hAnsiTheme="minorHAnsi"/>
            <w:noProof/>
            <w:kern w:val="2"/>
            <w:szCs w:val="24"/>
            <w:lang w:val="lt-LT" w:eastAsia="lt-LT"/>
            <w14:ligatures w14:val="standardContextual"/>
          </w:rPr>
          <w:tab/>
        </w:r>
        <w:r w:rsidRPr="00D83DBD">
          <w:rPr>
            <w:rStyle w:val="Hyperlink"/>
            <w:noProof/>
            <w:lang w:val="lt-LT"/>
          </w:rPr>
          <w:t>ESAMOS SITUACIJOS APRAŠYMAS</w:t>
        </w:r>
        <w:r>
          <w:rPr>
            <w:noProof/>
            <w:webHidden/>
          </w:rPr>
          <w:tab/>
        </w:r>
        <w:r>
          <w:rPr>
            <w:noProof/>
            <w:webHidden/>
          </w:rPr>
          <w:fldChar w:fldCharType="begin"/>
        </w:r>
        <w:r>
          <w:rPr>
            <w:noProof/>
            <w:webHidden/>
          </w:rPr>
          <w:instrText xml:space="preserve"> PAGEREF _Toc192460072 \h </w:instrText>
        </w:r>
        <w:r>
          <w:rPr>
            <w:noProof/>
            <w:webHidden/>
          </w:rPr>
        </w:r>
        <w:r>
          <w:rPr>
            <w:noProof/>
            <w:webHidden/>
          </w:rPr>
          <w:fldChar w:fldCharType="separate"/>
        </w:r>
        <w:r w:rsidR="00D05FCD">
          <w:rPr>
            <w:noProof/>
            <w:webHidden/>
          </w:rPr>
          <w:t>10</w:t>
        </w:r>
        <w:r>
          <w:rPr>
            <w:noProof/>
            <w:webHidden/>
          </w:rPr>
          <w:fldChar w:fldCharType="end"/>
        </w:r>
      </w:hyperlink>
    </w:p>
    <w:p w14:paraId="50D648DB" w14:textId="08037EB0" w:rsidR="00F135BF" w:rsidRDefault="00F135BF">
      <w:pPr>
        <w:pStyle w:val="TOC1"/>
        <w:tabs>
          <w:tab w:val="left" w:pos="440"/>
          <w:tab w:val="right" w:leader="dot" w:pos="9962"/>
        </w:tabs>
        <w:rPr>
          <w:rFonts w:asciiTheme="minorHAnsi" w:eastAsiaTheme="minorEastAsia" w:hAnsiTheme="minorHAnsi"/>
          <w:noProof/>
          <w:kern w:val="2"/>
          <w:szCs w:val="24"/>
          <w:lang w:val="lt-LT" w:eastAsia="lt-LT"/>
          <w14:ligatures w14:val="standardContextual"/>
        </w:rPr>
      </w:pPr>
      <w:hyperlink w:anchor="_Toc192460073" w:history="1">
        <w:r w:rsidRPr="00D83DBD">
          <w:rPr>
            <w:rStyle w:val="Hyperlink"/>
            <w:noProof/>
            <w:lang w:val="lt-LT"/>
          </w:rPr>
          <w:t>5.</w:t>
        </w:r>
        <w:r>
          <w:rPr>
            <w:rFonts w:asciiTheme="minorHAnsi" w:eastAsiaTheme="minorEastAsia" w:hAnsiTheme="minorHAnsi"/>
            <w:noProof/>
            <w:kern w:val="2"/>
            <w:szCs w:val="24"/>
            <w:lang w:val="lt-LT" w:eastAsia="lt-LT"/>
            <w14:ligatures w14:val="standardContextual"/>
          </w:rPr>
          <w:tab/>
        </w:r>
        <w:r w:rsidRPr="00D83DBD">
          <w:rPr>
            <w:rStyle w:val="Hyperlink"/>
            <w:noProof/>
            <w:lang w:val="lt-LT"/>
          </w:rPr>
          <w:t>SIEKIAMOS SITUACIJOS APRAŠYMAS</w:t>
        </w:r>
        <w:r>
          <w:rPr>
            <w:noProof/>
            <w:webHidden/>
          </w:rPr>
          <w:tab/>
        </w:r>
        <w:r>
          <w:rPr>
            <w:noProof/>
            <w:webHidden/>
          </w:rPr>
          <w:fldChar w:fldCharType="begin"/>
        </w:r>
        <w:r>
          <w:rPr>
            <w:noProof/>
            <w:webHidden/>
          </w:rPr>
          <w:instrText xml:space="preserve"> PAGEREF _Toc192460073 \h </w:instrText>
        </w:r>
        <w:r>
          <w:rPr>
            <w:noProof/>
            <w:webHidden/>
          </w:rPr>
        </w:r>
        <w:r>
          <w:rPr>
            <w:noProof/>
            <w:webHidden/>
          </w:rPr>
          <w:fldChar w:fldCharType="separate"/>
        </w:r>
        <w:r w:rsidR="00D05FCD">
          <w:rPr>
            <w:noProof/>
            <w:webHidden/>
          </w:rPr>
          <w:t>21</w:t>
        </w:r>
        <w:r>
          <w:rPr>
            <w:noProof/>
            <w:webHidden/>
          </w:rPr>
          <w:fldChar w:fldCharType="end"/>
        </w:r>
      </w:hyperlink>
    </w:p>
    <w:p w14:paraId="47B5DA71" w14:textId="20AE145A"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074" w:history="1">
        <w:r w:rsidRPr="00D83DBD">
          <w:rPr>
            <w:rStyle w:val="Hyperlink"/>
            <w:noProof/>
          </w:rPr>
          <w:t>5.1. PVS poreikis, tikslas, uždaviniai, poreikiai ir pagrindinės funkcijos</w:t>
        </w:r>
        <w:r>
          <w:rPr>
            <w:noProof/>
            <w:webHidden/>
          </w:rPr>
          <w:tab/>
        </w:r>
        <w:r>
          <w:rPr>
            <w:noProof/>
            <w:webHidden/>
          </w:rPr>
          <w:fldChar w:fldCharType="begin"/>
        </w:r>
        <w:r>
          <w:rPr>
            <w:noProof/>
            <w:webHidden/>
          </w:rPr>
          <w:instrText xml:space="preserve"> PAGEREF _Toc192460074 \h </w:instrText>
        </w:r>
        <w:r>
          <w:rPr>
            <w:noProof/>
            <w:webHidden/>
          </w:rPr>
        </w:r>
        <w:r>
          <w:rPr>
            <w:noProof/>
            <w:webHidden/>
          </w:rPr>
          <w:fldChar w:fldCharType="separate"/>
        </w:r>
        <w:r w:rsidR="00D05FCD">
          <w:rPr>
            <w:noProof/>
            <w:webHidden/>
          </w:rPr>
          <w:t>21</w:t>
        </w:r>
        <w:r>
          <w:rPr>
            <w:noProof/>
            <w:webHidden/>
          </w:rPr>
          <w:fldChar w:fldCharType="end"/>
        </w:r>
      </w:hyperlink>
    </w:p>
    <w:p w14:paraId="2689F592" w14:textId="32120EA3"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075" w:history="1">
        <w:r w:rsidRPr="00D83DBD">
          <w:rPr>
            <w:rStyle w:val="Hyperlink"/>
            <w:noProof/>
          </w:rPr>
          <w:t>5.2. Pagrindinių veiklos procesų apibrėžimas</w:t>
        </w:r>
        <w:r>
          <w:rPr>
            <w:noProof/>
            <w:webHidden/>
          </w:rPr>
          <w:tab/>
        </w:r>
        <w:r>
          <w:rPr>
            <w:noProof/>
            <w:webHidden/>
          </w:rPr>
          <w:fldChar w:fldCharType="begin"/>
        </w:r>
        <w:r>
          <w:rPr>
            <w:noProof/>
            <w:webHidden/>
          </w:rPr>
          <w:instrText xml:space="preserve"> PAGEREF _Toc192460075 \h </w:instrText>
        </w:r>
        <w:r>
          <w:rPr>
            <w:noProof/>
            <w:webHidden/>
          </w:rPr>
        </w:r>
        <w:r>
          <w:rPr>
            <w:noProof/>
            <w:webHidden/>
          </w:rPr>
          <w:fldChar w:fldCharType="separate"/>
        </w:r>
        <w:r w:rsidR="00D05FCD">
          <w:rPr>
            <w:noProof/>
            <w:webHidden/>
          </w:rPr>
          <w:t>23</w:t>
        </w:r>
        <w:r>
          <w:rPr>
            <w:noProof/>
            <w:webHidden/>
          </w:rPr>
          <w:fldChar w:fldCharType="end"/>
        </w:r>
      </w:hyperlink>
    </w:p>
    <w:p w14:paraId="159EB7AF" w14:textId="0C1344A8"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076" w:history="1">
        <w:r w:rsidRPr="00D83DBD">
          <w:rPr>
            <w:rStyle w:val="Hyperlink"/>
            <w:noProof/>
          </w:rPr>
          <w:t>5.2.1.</w:t>
        </w:r>
        <w:r>
          <w:rPr>
            <w:rFonts w:asciiTheme="minorHAnsi" w:eastAsiaTheme="minorEastAsia" w:hAnsiTheme="minorHAnsi"/>
            <w:noProof/>
            <w:kern w:val="2"/>
            <w:szCs w:val="24"/>
            <w:lang w:val="lt-LT" w:eastAsia="lt-LT"/>
            <w14:ligatures w14:val="standardContextual"/>
          </w:rPr>
          <w:tab/>
        </w:r>
        <w:r w:rsidRPr="00D83DBD">
          <w:rPr>
            <w:rStyle w:val="Hyperlink"/>
            <w:noProof/>
          </w:rPr>
          <w:t>Kreipinių ir užsakymų valdymas</w:t>
        </w:r>
        <w:r>
          <w:rPr>
            <w:noProof/>
            <w:webHidden/>
          </w:rPr>
          <w:tab/>
        </w:r>
        <w:r>
          <w:rPr>
            <w:noProof/>
            <w:webHidden/>
          </w:rPr>
          <w:fldChar w:fldCharType="begin"/>
        </w:r>
        <w:r>
          <w:rPr>
            <w:noProof/>
            <w:webHidden/>
          </w:rPr>
          <w:instrText xml:space="preserve"> PAGEREF _Toc192460076 \h </w:instrText>
        </w:r>
        <w:r>
          <w:rPr>
            <w:noProof/>
            <w:webHidden/>
          </w:rPr>
        </w:r>
        <w:r>
          <w:rPr>
            <w:noProof/>
            <w:webHidden/>
          </w:rPr>
          <w:fldChar w:fldCharType="separate"/>
        </w:r>
        <w:r w:rsidR="00D05FCD">
          <w:rPr>
            <w:noProof/>
            <w:webHidden/>
          </w:rPr>
          <w:t>23</w:t>
        </w:r>
        <w:r>
          <w:rPr>
            <w:noProof/>
            <w:webHidden/>
          </w:rPr>
          <w:fldChar w:fldCharType="end"/>
        </w:r>
      </w:hyperlink>
    </w:p>
    <w:p w14:paraId="04F97FA8" w14:textId="14FD3898"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77" w:history="1">
        <w:r w:rsidRPr="00D83DBD">
          <w:rPr>
            <w:rStyle w:val="Hyperlink"/>
            <w:noProof/>
          </w:rPr>
          <w:t>5.2.1.1.</w:t>
        </w:r>
        <w:r>
          <w:rPr>
            <w:rFonts w:asciiTheme="minorHAnsi" w:eastAsiaTheme="minorEastAsia" w:hAnsiTheme="minorHAnsi"/>
            <w:noProof/>
            <w:kern w:val="2"/>
            <w:szCs w:val="24"/>
            <w:lang w:val="lt-LT" w:eastAsia="lt-LT"/>
            <w14:ligatures w14:val="standardContextual"/>
          </w:rPr>
          <w:tab/>
        </w:r>
        <w:r w:rsidRPr="00D83DBD">
          <w:rPr>
            <w:rStyle w:val="Hyperlink"/>
            <w:noProof/>
          </w:rPr>
          <w:t>Kreipinių priėmimo procesas</w:t>
        </w:r>
        <w:r>
          <w:rPr>
            <w:noProof/>
            <w:webHidden/>
          </w:rPr>
          <w:tab/>
        </w:r>
        <w:r>
          <w:rPr>
            <w:noProof/>
            <w:webHidden/>
          </w:rPr>
          <w:fldChar w:fldCharType="begin"/>
        </w:r>
        <w:r>
          <w:rPr>
            <w:noProof/>
            <w:webHidden/>
          </w:rPr>
          <w:instrText xml:space="preserve"> PAGEREF _Toc192460077 \h </w:instrText>
        </w:r>
        <w:r>
          <w:rPr>
            <w:noProof/>
            <w:webHidden/>
          </w:rPr>
        </w:r>
        <w:r>
          <w:rPr>
            <w:noProof/>
            <w:webHidden/>
          </w:rPr>
          <w:fldChar w:fldCharType="separate"/>
        </w:r>
        <w:r w:rsidR="00D05FCD">
          <w:rPr>
            <w:noProof/>
            <w:webHidden/>
          </w:rPr>
          <w:t>23</w:t>
        </w:r>
        <w:r>
          <w:rPr>
            <w:noProof/>
            <w:webHidden/>
          </w:rPr>
          <w:fldChar w:fldCharType="end"/>
        </w:r>
      </w:hyperlink>
    </w:p>
    <w:p w14:paraId="72A303A7" w14:textId="631A5DD5"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78" w:history="1">
        <w:r w:rsidRPr="00D83DBD">
          <w:rPr>
            <w:rStyle w:val="Hyperlink"/>
            <w:noProof/>
          </w:rPr>
          <w:t>5.2.1.2.</w:t>
        </w:r>
        <w:r>
          <w:rPr>
            <w:rFonts w:asciiTheme="minorHAnsi" w:eastAsiaTheme="minorEastAsia" w:hAnsiTheme="minorHAnsi"/>
            <w:noProof/>
            <w:kern w:val="2"/>
            <w:szCs w:val="24"/>
            <w:lang w:val="lt-LT" w:eastAsia="lt-LT"/>
            <w14:ligatures w14:val="standardContextual"/>
          </w:rPr>
          <w:tab/>
        </w:r>
        <w:r w:rsidRPr="00D83DBD">
          <w:rPr>
            <w:rStyle w:val="Hyperlink"/>
            <w:noProof/>
          </w:rPr>
          <w:t>Kreipinių (kai užsakomos paslaugos) paskyrimo vykdymui procesas</w:t>
        </w:r>
        <w:r>
          <w:rPr>
            <w:noProof/>
            <w:webHidden/>
          </w:rPr>
          <w:tab/>
        </w:r>
        <w:r>
          <w:rPr>
            <w:noProof/>
            <w:webHidden/>
          </w:rPr>
          <w:fldChar w:fldCharType="begin"/>
        </w:r>
        <w:r>
          <w:rPr>
            <w:noProof/>
            <w:webHidden/>
          </w:rPr>
          <w:instrText xml:space="preserve"> PAGEREF _Toc192460078 \h </w:instrText>
        </w:r>
        <w:r>
          <w:rPr>
            <w:noProof/>
            <w:webHidden/>
          </w:rPr>
        </w:r>
        <w:r>
          <w:rPr>
            <w:noProof/>
            <w:webHidden/>
          </w:rPr>
          <w:fldChar w:fldCharType="separate"/>
        </w:r>
        <w:r w:rsidR="00D05FCD">
          <w:rPr>
            <w:noProof/>
            <w:webHidden/>
          </w:rPr>
          <w:t>26</w:t>
        </w:r>
        <w:r>
          <w:rPr>
            <w:noProof/>
            <w:webHidden/>
          </w:rPr>
          <w:fldChar w:fldCharType="end"/>
        </w:r>
      </w:hyperlink>
    </w:p>
    <w:p w14:paraId="72D023A3" w14:textId="23162189"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79" w:history="1">
        <w:r w:rsidRPr="00D83DBD">
          <w:rPr>
            <w:rStyle w:val="Hyperlink"/>
            <w:noProof/>
          </w:rPr>
          <w:t>5.2.1.3.</w:t>
        </w:r>
        <w:r>
          <w:rPr>
            <w:rFonts w:asciiTheme="minorHAnsi" w:eastAsiaTheme="minorEastAsia" w:hAnsiTheme="minorHAnsi"/>
            <w:noProof/>
            <w:kern w:val="2"/>
            <w:szCs w:val="24"/>
            <w:lang w:val="lt-LT" w:eastAsia="lt-LT"/>
            <w14:ligatures w14:val="standardContextual"/>
          </w:rPr>
          <w:tab/>
        </w:r>
        <w:r w:rsidRPr="00D83DBD">
          <w:rPr>
            <w:rStyle w:val="Hyperlink"/>
            <w:noProof/>
          </w:rPr>
          <w:t>Užsakymo vykdymo procesas</w:t>
        </w:r>
        <w:r>
          <w:rPr>
            <w:noProof/>
            <w:webHidden/>
          </w:rPr>
          <w:tab/>
        </w:r>
        <w:r>
          <w:rPr>
            <w:noProof/>
            <w:webHidden/>
          </w:rPr>
          <w:fldChar w:fldCharType="begin"/>
        </w:r>
        <w:r>
          <w:rPr>
            <w:noProof/>
            <w:webHidden/>
          </w:rPr>
          <w:instrText xml:space="preserve"> PAGEREF _Toc192460079 \h </w:instrText>
        </w:r>
        <w:r>
          <w:rPr>
            <w:noProof/>
            <w:webHidden/>
          </w:rPr>
        </w:r>
        <w:r>
          <w:rPr>
            <w:noProof/>
            <w:webHidden/>
          </w:rPr>
          <w:fldChar w:fldCharType="separate"/>
        </w:r>
        <w:r w:rsidR="00D05FCD">
          <w:rPr>
            <w:noProof/>
            <w:webHidden/>
          </w:rPr>
          <w:t>28</w:t>
        </w:r>
        <w:r>
          <w:rPr>
            <w:noProof/>
            <w:webHidden/>
          </w:rPr>
          <w:fldChar w:fldCharType="end"/>
        </w:r>
      </w:hyperlink>
    </w:p>
    <w:p w14:paraId="35F41BBA" w14:textId="1BAA293D"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80" w:history="1">
        <w:r w:rsidRPr="00D83DBD">
          <w:rPr>
            <w:rStyle w:val="Hyperlink"/>
            <w:noProof/>
          </w:rPr>
          <w:t>5.2.1.4.</w:t>
        </w:r>
        <w:r>
          <w:rPr>
            <w:rFonts w:asciiTheme="minorHAnsi" w:eastAsiaTheme="minorEastAsia" w:hAnsiTheme="minorHAnsi"/>
            <w:noProof/>
            <w:kern w:val="2"/>
            <w:szCs w:val="24"/>
            <w:lang w:val="lt-LT" w:eastAsia="lt-LT"/>
            <w14:ligatures w14:val="standardContextual"/>
          </w:rPr>
          <w:tab/>
        </w:r>
        <w:r w:rsidRPr="00D83DBD">
          <w:rPr>
            <w:rStyle w:val="Hyperlink"/>
            <w:noProof/>
          </w:rPr>
          <w:t xml:space="preserve">Užsakymo </w:t>
        </w:r>
        <w:r w:rsidRPr="00D83DBD">
          <w:rPr>
            <w:rStyle w:val="Hyperlink"/>
            <w:rFonts w:eastAsia="Calibri"/>
            <w:noProof/>
            <w:lang w:eastAsia="lt-LT"/>
          </w:rPr>
          <w:t>rezultatų pateikimo</w:t>
        </w:r>
        <w:r w:rsidRPr="00D83DBD">
          <w:rPr>
            <w:rStyle w:val="Hyperlink"/>
            <w:noProof/>
          </w:rPr>
          <w:t xml:space="preserve"> procesas</w:t>
        </w:r>
        <w:r>
          <w:rPr>
            <w:noProof/>
            <w:webHidden/>
          </w:rPr>
          <w:tab/>
        </w:r>
        <w:r>
          <w:rPr>
            <w:noProof/>
            <w:webHidden/>
          </w:rPr>
          <w:fldChar w:fldCharType="begin"/>
        </w:r>
        <w:r>
          <w:rPr>
            <w:noProof/>
            <w:webHidden/>
          </w:rPr>
          <w:instrText xml:space="preserve"> PAGEREF _Toc192460080 \h </w:instrText>
        </w:r>
        <w:r>
          <w:rPr>
            <w:noProof/>
            <w:webHidden/>
          </w:rPr>
        </w:r>
        <w:r>
          <w:rPr>
            <w:noProof/>
            <w:webHidden/>
          </w:rPr>
          <w:fldChar w:fldCharType="separate"/>
        </w:r>
        <w:r w:rsidR="00D05FCD">
          <w:rPr>
            <w:noProof/>
            <w:webHidden/>
          </w:rPr>
          <w:t>30</w:t>
        </w:r>
        <w:r>
          <w:rPr>
            <w:noProof/>
            <w:webHidden/>
          </w:rPr>
          <w:fldChar w:fldCharType="end"/>
        </w:r>
      </w:hyperlink>
    </w:p>
    <w:p w14:paraId="70D87D9E" w14:textId="779E29BB"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081" w:history="1">
        <w:r w:rsidRPr="00D83DBD">
          <w:rPr>
            <w:rStyle w:val="Hyperlink"/>
            <w:noProof/>
          </w:rPr>
          <w:t>5.2.2.</w:t>
        </w:r>
        <w:r>
          <w:rPr>
            <w:rFonts w:asciiTheme="minorHAnsi" w:eastAsiaTheme="minorEastAsia" w:hAnsiTheme="minorHAnsi"/>
            <w:noProof/>
            <w:kern w:val="2"/>
            <w:szCs w:val="24"/>
            <w:lang w:val="lt-LT" w:eastAsia="lt-LT"/>
            <w14:ligatures w14:val="standardContextual"/>
          </w:rPr>
          <w:tab/>
        </w:r>
        <w:r w:rsidRPr="00D83DBD">
          <w:rPr>
            <w:rStyle w:val="Hyperlink"/>
            <w:noProof/>
          </w:rPr>
          <w:t>Pardavimų valdymas</w:t>
        </w:r>
        <w:r>
          <w:rPr>
            <w:noProof/>
            <w:webHidden/>
          </w:rPr>
          <w:tab/>
        </w:r>
        <w:r>
          <w:rPr>
            <w:noProof/>
            <w:webHidden/>
          </w:rPr>
          <w:fldChar w:fldCharType="begin"/>
        </w:r>
        <w:r>
          <w:rPr>
            <w:noProof/>
            <w:webHidden/>
          </w:rPr>
          <w:instrText xml:space="preserve"> PAGEREF _Toc192460081 \h </w:instrText>
        </w:r>
        <w:r>
          <w:rPr>
            <w:noProof/>
            <w:webHidden/>
          </w:rPr>
        </w:r>
        <w:r>
          <w:rPr>
            <w:noProof/>
            <w:webHidden/>
          </w:rPr>
          <w:fldChar w:fldCharType="separate"/>
        </w:r>
        <w:r w:rsidR="00D05FCD">
          <w:rPr>
            <w:noProof/>
            <w:webHidden/>
          </w:rPr>
          <w:t>31</w:t>
        </w:r>
        <w:r>
          <w:rPr>
            <w:noProof/>
            <w:webHidden/>
          </w:rPr>
          <w:fldChar w:fldCharType="end"/>
        </w:r>
      </w:hyperlink>
    </w:p>
    <w:p w14:paraId="3C580871" w14:textId="4886D5B8"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82" w:history="1">
        <w:r w:rsidRPr="00D83DBD">
          <w:rPr>
            <w:rStyle w:val="Hyperlink"/>
            <w:noProof/>
          </w:rPr>
          <w:t>5.2.2.1.</w:t>
        </w:r>
        <w:r>
          <w:rPr>
            <w:rFonts w:asciiTheme="minorHAnsi" w:eastAsiaTheme="minorEastAsia" w:hAnsiTheme="minorHAnsi"/>
            <w:noProof/>
            <w:kern w:val="2"/>
            <w:szCs w:val="24"/>
            <w:lang w:val="lt-LT" w:eastAsia="lt-LT"/>
            <w14:ligatures w14:val="standardContextual"/>
          </w:rPr>
          <w:tab/>
        </w:r>
        <w:r w:rsidRPr="00D83DBD">
          <w:rPr>
            <w:rStyle w:val="Hyperlink"/>
            <w:noProof/>
          </w:rPr>
          <w:t>Pardavimų planavimo ir vykdymo procesas</w:t>
        </w:r>
        <w:r>
          <w:rPr>
            <w:noProof/>
            <w:webHidden/>
          </w:rPr>
          <w:tab/>
        </w:r>
        <w:r>
          <w:rPr>
            <w:noProof/>
            <w:webHidden/>
          </w:rPr>
          <w:fldChar w:fldCharType="begin"/>
        </w:r>
        <w:r>
          <w:rPr>
            <w:noProof/>
            <w:webHidden/>
          </w:rPr>
          <w:instrText xml:space="preserve"> PAGEREF _Toc192460082 \h </w:instrText>
        </w:r>
        <w:r>
          <w:rPr>
            <w:noProof/>
            <w:webHidden/>
          </w:rPr>
        </w:r>
        <w:r>
          <w:rPr>
            <w:noProof/>
            <w:webHidden/>
          </w:rPr>
          <w:fldChar w:fldCharType="separate"/>
        </w:r>
        <w:r w:rsidR="00D05FCD">
          <w:rPr>
            <w:noProof/>
            <w:webHidden/>
          </w:rPr>
          <w:t>32</w:t>
        </w:r>
        <w:r>
          <w:rPr>
            <w:noProof/>
            <w:webHidden/>
          </w:rPr>
          <w:fldChar w:fldCharType="end"/>
        </w:r>
      </w:hyperlink>
    </w:p>
    <w:p w14:paraId="18489C36" w14:textId="27473512"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83" w:history="1">
        <w:r w:rsidRPr="00D83DBD">
          <w:rPr>
            <w:rStyle w:val="Hyperlink"/>
            <w:noProof/>
          </w:rPr>
          <w:t>5.2.2.2.</w:t>
        </w:r>
        <w:r>
          <w:rPr>
            <w:rFonts w:asciiTheme="minorHAnsi" w:eastAsiaTheme="minorEastAsia" w:hAnsiTheme="minorHAnsi"/>
            <w:noProof/>
            <w:kern w:val="2"/>
            <w:szCs w:val="24"/>
            <w:lang w:val="lt-LT" w:eastAsia="lt-LT"/>
            <w14:ligatures w14:val="standardContextual"/>
          </w:rPr>
          <w:tab/>
        </w:r>
        <w:r w:rsidRPr="00D83DBD">
          <w:rPr>
            <w:rStyle w:val="Hyperlink"/>
            <w:noProof/>
          </w:rPr>
          <w:t>Tipinių sutarčių sudarymo procesas</w:t>
        </w:r>
        <w:r>
          <w:rPr>
            <w:noProof/>
            <w:webHidden/>
          </w:rPr>
          <w:tab/>
        </w:r>
        <w:r>
          <w:rPr>
            <w:noProof/>
            <w:webHidden/>
          </w:rPr>
          <w:fldChar w:fldCharType="begin"/>
        </w:r>
        <w:r>
          <w:rPr>
            <w:noProof/>
            <w:webHidden/>
          </w:rPr>
          <w:instrText xml:space="preserve"> PAGEREF _Toc192460083 \h </w:instrText>
        </w:r>
        <w:r>
          <w:rPr>
            <w:noProof/>
            <w:webHidden/>
          </w:rPr>
        </w:r>
        <w:r>
          <w:rPr>
            <w:noProof/>
            <w:webHidden/>
          </w:rPr>
          <w:fldChar w:fldCharType="separate"/>
        </w:r>
        <w:r w:rsidR="00D05FCD">
          <w:rPr>
            <w:noProof/>
            <w:webHidden/>
          </w:rPr>
          <w:t>34</w:t>
        </w:r>
        <w:r>
          <w:rPr>
            <w:noProof/>
            <w:webHidden/>
          </w:rPr>
          <w:fldChar w:fldCharType="end"/>
        </w:r>
      </w:hyperlink>
    </w:p>
    <w:p w14:paraId="349D9032" w14:textId="313038AC"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84" w:history="1">
        <w:r w:rsidRPr="00D83DBD">
          <w:rPr>
            <w:rStyle w:val="Hyperlink"/>
            <w:noProof/>
          </w:rPr>
          <w:t>5.2.2.3.</w:t>
        </w:r>
        <w:r>
          <w:rPr>
            <w:rFonts w:asciiTheme="minorHAnsi" w:eastAsiaTheme="minorEastAsia" w:hAnsiTheme="minorHAnsi"/>
            <w:noProof/>
            <w:kern w:val="2"/>
            <w:szCs w:val="24"/>
            <w:lang w:val="lt-LT" w:eastAsia="lt-LT"/>
            <w14:ligatures w14:val="standardContextual"/>
          </w:rPr>
          <w:tab/>
        </w:r>
        <w:r w:rsidRPr="00D83DBD">
          <w:rPr>
            <w:rStyle w:val="Hyperlink"/>
            <w:noProof/>
          </w:rPr>
          <w:t>Netipinių sutarčių sudarymo procesas</w:t>
        </w:r>
        <w:r>
          <w:rPr>
            <w:noProof/>
            <w:webHidden/>
          </w:rPr>
          <w:tab/>
        </w:r>
        <w:r>
          <w:rPr>
            <w:noProof/>
            <w:webHidden/>
          </w:rPr>
          <w:fldChar w:fldCharType="begin"/>
        </w:r>
        <w:r>
          <w:rPr>
            <w:noProof/>
            <w:webHidden/>
          </w:rPr>
          <w:instrText xml:space="preserve"> PAGEREF _Toc192460084 \h </w:instrText>
        </w:r>
        <w:r>
          <w:rPr>
            <w:noProof/>
            <w:webHidden/>
          </w:rPr>
        </w:r>
        <w:r>
          <w:rPr>
            <w:noProof/>
            <w:webHidden/>
          </w:rPr>
          <w:fldChar w:fldCharType="separate"/>
        </w:r>
        <w:r w:rsidR="00D05FCD">
          <w:rPr>
            <w:noProof/>
            <w:webHidden/>
          </w:rPr>
          <w:t>37</w:t>
        </w:r>
        <w:r>
          <w:rPr>
            <w:noProof/>
            <w:webHidden/>
          </w:rPr>
          <w:fldChar w:fldCharType="end"/>
        </w:r>
      </w:hyperlink>
    </w:p>
    <w:p w14:paraId="1BB19A12" w14:textId="104AED26"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085" w:history="1">
        <w:r w:rsidRPr="00D83DBD">
          <w:rPr>
            <w:rStyle w:val="Hyperlink"/>
            <w:noProof/>
          </w:rPr>
          <w:t>5.2.3.</w:t>
        </w:r>
        <w:r>
          <w:rPr>
            <w:rFonts w:asciiTheme="minorHAnsi" w:eastAsiaTheme="minorEastAsia" w:hAnsiTheme="minorHAnsi"/>
            <w:noProof/>
            <w:kern w:val="2"/>
            <w:szCs w:val="24"/>
            <w:lang w:val="lt-LT" w:eastAsia="lt-LT"/>
            <w14:ligatures w14:val="standardContextual"/>
          </w:rPr>
          <w:tab/>
        </w:r>
        <w:r w:rsidRPr="00D83DBD">
          <w:rPr>
            <w:rStyle w:val="Hyperlink"/>
            <w:noProof/>
          </w:rPr>
          <w:t>Atsiskaitymų su RC procesai</w:t>
        </w:r>
        <w:r>
          <w:rPr>
            <w:noProof/>
            <w:webHidden/>
          </w:rPr>
          <w:tab/>
        </w:r>
        <w:r>
          <w:rPr>
            <w:noProof/>
            <w:webHidden/>
          </w:rPr>
          <w:fldChar w:fldCharType="begin"/>
        </w:r>
        <w:r>
          <w:rPr>
            <w:noProof/>
            <w:webHidden/>
          </w:rPr>
          <w:instrText xml:space="preserve"> PAGEREF _Toc192460085 \h </w:instrText>
        </w:r>
        <w:r>
          <w:rPr>
            <w:noProof/>
            <w:webHidden/>
          </w:rPr>
        </w:r>
        <w:r>
          <w:rPr>
            <w:noProof/>
            <w:webHidden/>
          </w:rPr>
          <w:fldChar w:fldCharType="separate"/>
        </w:r>
        <w:r w:rsidR="00D05FCD">
          <w:rPr>
            <w:noProof/>
            <w:webHidden/>
          </w:rPr>
          <w:t>41</w:t>
        </w:r>
        <w:r>
          <w:rPr>
            <w:noProof/>
            <w:webHidden/>
          </w:rPr>
          <w:fldChar w:fldCharType="end"/>
        </w:r>
      </w:hyperlink>
    </w:p>
    <w:p w14:paraId="07705818" w14:textId="634EB583"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86" w:history="1">
        <w:r w:rsidRPr="00D83DBD">
          <w:rPr>
            <w:rStyle w:val="Hyperlink"/>
            <w:noProof/>
          </w:rPr>
          <w:t>5.2.3.1.</w:t>
        </w:r>
        <w:r>
          <w:rPr>
            <w:rFonts w:asciiTheme="minorHAnsi" w:eastAsiaTheme="minorEastAsia" w:hAnsiTheme="minorHAnsi"/>
            <w:noProof/>
            <w:kern w:val="2"/>
            <w:szCs w:val="24"/>
            <w:lang w:val="lt-LT" w:eastAsia="lt-LT"/>
            <w14:ligatures w14:val="standardContextual"/>
          </w:rPr>
          <w:tab/>
        </w:r>
        <w:r w:rsidRPr="00D83DBD">
          <w:rPr>
            <w:rStyle w:val="Hyperlink"/>
            <w:noProof/>
          </w:rPr>
          <w:t>Atsiskaitymų pagal sudarytas su RC sutartis procesas</w:t>
        </w:r>
        <w:r>
          <w:rPr>
            <w:noProof/>
            <w:webHidden/>
          </w:rPr>
          <w:tab/>
        </w:r>
        <w:r>
          <w:rPr>
            <w:noProof/>
            <w:webHidden/>
          </w:rPr>
          <w:fldChar w:fldCharType="begin"/>
        </w:r>
        <w:r>
          <w:rPr>
            <w:noProof/>
            <w:webHidden/>
          </w:rPr>
          <w:instrText xml:space="preserve"> PAGEREF _Toc192460086 \h </w:instrText>
        </w:r>
        <w:r>
          <w:rPr>
            <w:noProof/>
            <w:webHidden/>
          </w:rPr>
        </w:r>
        <w:r>
          <w:rPr>
            <w:noProof/>
            <w:webHidden/>
          </w:rPr>
          <w:fldChar w:fldCharType="separate"/>
        </w:r>
        <w:r w:rsidR="00D05FCD">
          <w:rPr>
            <w:noProof/>
            <w:webHidden/>
          </w:rPr>
          <w:t>42</w:t>
        </w:r>
        <w:r>
          <w:rPr>
            <w:noProof/>
            <w:webHidden/>
          </w:rPr>
          <w:fldChar w:fldCharType="end"/>
        </w:r>
      </w:hyperlink>
    </w:p>
    <w:p w14:paraId="7BF042FE" w14:textId="73E05016"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87" w:history="1">
        <w:r w:rsidRPr="00D83DBD">
          <w:rPr>
            <w:rStyle w:val="Hyperlink"/>
            <w:noProof/>
          </w:rPr>
          <w:t>5.2.3.2.</w:t>
        </w:r>
        <w:r>
          <w:rPr>
            <w:rFonts w:asciiTheme="minorHAnsi" w:eastAsiaTheme="minorEastAsia" w:hAnsiTheme="minorHAnsi"/>
            <w:noProof/>
            <w:kern w:val="2"/>
            <w:szCs w:val="24"/>
            <w:lang w:val="lt-LT" w:eastAsia="lt-LT"/>
            <w14:ligatures w14:val="standardContextual"/>
          </w:rPr>
          <w:tab/>
        </w:r>
        <w:r w:rsidRPr="00D83DBD">
          <w:rPr>
            <w:rStyle w:val="Hyperlink"/>
            <w:noProof/>
          </w:rPr>
          <w:t>Atsiskaitymų be sudarytos su RC sutarties procesas</w:t>
        </w:r>
        <w:r>
          <w:rPr>
            <w:noProof/>
            <w:webHidden/>
          </w:rPr>
          <w:tab/>
        </w:r>
        <w:r>
          <w:rPr>
            <w:noProof/>
            <w:webHidden/>
          </w:rPr>
          <w:fldChar w:fldCharType="begin"/>
        </w:r>
        <w:r>
          <w:rPr>
            <w:noProof/>
            <w:webHidden/>
          </w:rPr>
          <w:instrText xml:space="preserve"> PAGEREF _Toc192460087 \h </w:instrText>
        </w:r>
        <w:r>
          <w:rPr>
            <w:noProof/>
            <w:webHidden/>
          </w:rPr>
        </w:r>
        <w:r>
          <w:rPr>
            <w:noProof/>
            <w:webHidden/>
          </w:rPr>
          <w:fldChar w:fldCharType="separate"/>
        </w:r>
        <w:r w:rsidR="00D05FCD">
          <w:rPr>
            <w:noProof/>
            <w:webHidden/>
          </w:rPr>
          <w:t>46</w:t>
        </w:r>
        <w:r>
          <w:rPr>
            <w:noProof/>
            <w:webHidden/>
          </w:rPr>
          <w:fldChar w:fldCharType="end"/>
        </w:r>
      </w:hyperlink>
    </w:p>
    <w:p w14:paraId="4B4705E8" w14:textId="3B9B6595"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088" w:history="1">
        <w:r w:rsidRPr="00D83DBD">
          <w:rPr>
            <w:rStyle w:val="Hyperlink"/>
            <w:noProof/>
          </w:rPr>
          <w:t>5.2.4.</w:t>
        </w:r>
        <w:r>
          <w:rPr>
            <w:rFonts w:asciiTheme="minorHAnsi" w:eastAsiaTheme="minorEastAsia" w:hAnsiTheme="minorHAnsi"/>
            <w:noProof/>
            <w:kern w:val="2"/>
            <w:szCs w:val="24"/>
            <w:lang w:val="lt-LT" w:eastAsia="lt-LT"/>
            <w14:ligatures w14:val="standardContextual"/>
          </w:rPr>
          <w:tab/>
        </w:r>
        <w:r w:rsidRPr="00D83DBD">
          <w:rPr>
            <w:rStyle w:val="Hyperlink"/>
            <w:noProof/>
          </w:rPr>
          <w:t>Dokumentų valdymo procesai</w:t>
        </w:r>
        <w:r>
          <w:rPr>
            <w:noProof/>
            <w:webHidden/>
          </w:rPr>
          <w:tab/>
        </w:r>
        <w:r>
          <w:rPr>
            <w:noProof/>
            <w:webHidden/>
          </w:rPr>
          <w:fldChar w:fldCharType="begin"/>
        </w:r>
        <w:r>
          <w:rPr>
            <w:noProof/>
            <w:webHidden/>
          </w:rPr>
          <w:instrText xml:space="preserve"> PAGEREF _Toc192460088 \h </w:instrText>
        </w:r>
        <w:r>
          <w:rPr>
            <w:noProof/>
            <w:webHidden/>
          </w:rPr>
        </w:r>
        <w:r>
          <w:rPr>
            <w:noProof/>
            <w:webHidden/>
          </w:rPr>
          <w:fldChar w:fldCharType="separate"/>
        </w:r>
        <w:r w:rsidR="00D05FCD">
          <w:rPr>
            <w:noProof/>
            <w:webHidden/>
          </w:rPr>
          <w:t>49</w:t>
        </w:r>
        <w:r>
          <w:rPr>
            <w:noProof/>
            <w:webHidden/>
          </w:rPr>
          <w:fldChar w:fldCharType="end"/>
        </w:r>
      </w:hyperlink>
    </w:p>
    <w:p w14:paraId="7EBA6407" w14:textId="1CD1FD57"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89" w:history="1">
        <w:r w:rsidRPr="00D83DBD">
          <w:rPr>
            <w:rStyle w:val="Hyperlink"/>
            <w:noProof/>
          </w:rPr>
          <w:t>5.2.4.1.</w:t>
        </w:r>
        <w:r>
          <w:rPr>
            <w:rFonts w:asciiTheme="minorHAnsi" w:eastAsiaTheme="minorEastAsia" w:hAnsiTheme="minorHAnsi"/>
            <w:noProof/>
            <w:kern w:val="2"/>
            <w:szCs w:val="24"/>
            <w:lang w:val="lt-LT" w:eastAsia="lt-LT"/>
            <w14:ligatures w14:val="standardContextual"/>
          </w:rPr>
          <w:tab/>
        </w:r>
        <w:r w:rsidRPr="00D83DBD">
          <w:rPr>
            <w:rStyle w:val="Hyperlink"/>
            <w:noProof/>
          </w:rPr>
          <w:t>Gaunamų dokumentų valdymo procesas</w:t>
        </w:r>
        <w:r>
          <w:rPr>
            <w:noProof/>
            <w:webHidden/>
          </w:rPr>
          <w:tab/>
        </w:r>
        <w:r>
          <w:rPr>
            <w:noProof/>
            <w:webHidden/>
          </w:rPr>
          <w:fldChar w:fldCharType="begin"/>
        </w:r>
        <w:r>
          <w:rPr>
            <w:noProof/>
            <w:webHidden/>
          </w:rPr>
          <w:instrText xml:space="preserve"> PAGEREF _Toc192460089 \h </w:instrText>
        </w:r>
        <w:r>
          <w:rPr>
            <w:noProof/>
            <w:webHidden/>
          </w:rPr>
        </w:r>
        <w:r>
          <w:rPr>
            <w:noProof/>
            <w:webHidden/>
          </w:rPr>
          <w:fldChar w:fldCharType="separate"/>
        </w:r>
        <w:r w:rsidR="00D05FCD">
          <w:rPr>
            <w:noProof/>
            <w:webHidden/>
          </w:rPr>
          <w:t>49</w:t>
        </w:r>
        <w:r>
          <w:rPr>
            <w:noProof/>
            <w:webHidden/>
          </w:rPr>
          <w:fldChar w:fldCharType="end"/>
        </w:r>
      </w:hyperlink>
    </w:p>
    <w:p w14:paraId="4F9C5D13" w14:textId="5209F722"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90" w:history="1">
        <w:r w:rsidRPr="00D83DBD">
          <w:rPr>
            <w:rStyle w:val="Hyperlink"/>
            <w:noProof/>
          </w:rPr>
          <w:t>5.2.4.2.</w:t>
        </w:r>
        <w:r>
          <w:rPr>
            <w:rFonts w:asciiTheme="minorHAnsi" w:eastAsiaTheme="minorEastAsia" w:hAnsiTheme="minorHAnsi"/>
            <w:noProof/>
            <w:kern w:val="2"/>
            <w:szCs w:val="24"/>
            <w:lang w:val="lt-LT" w:eastAsia="lt-LT"/>
            <w14:ligatures w14:val="standardContextual"/>
          </w:rPr>
          <w:tab/>
        </w:r>
        <w:r w:rsidRPr="00D83DBD">
          <w:rPr>
            <w:rStyle w:val="Hyperlink"/>
            <w:noProof/>
          </w:rPr>
          <w:t>Rengiamų dokumentų valdymo procesas</w:t>
        </w:r>
        <w:r>
          <w:rPr>
            <w:noProof/>
            <w:webHidden/>
          </w:rPr>
          <w:tab/>
        </w:r>
        <w:r>
          <w:rPr>
            <w:noProof/>
            <w:webHidden/>
          </w:rPr>
          <w:fldChar w:fldCharType="begin"/>
        </w:r>
        <w:r>
          <w:rPr>
            <w:noProof/>
            <w:webHidden/>
          </w:rPr>
          <w:instrText xml:space="preserve"> PAGEREF _Toc192460090 \h </w:instrText>
        </w:r>
        <w:r>
          <w:rPr>
            <w:noProof/>
            <w:webHidden/>
          </w:rPr>
        </w:r>
        <w:r>
          <w:rPr>
            <w:noProof/>
            <w:webHidden/>
          </w:rPr>
          <w:fldChar w:fldCharType="separate"/>
        </w:r>
        <w:r w:rsidR="00D05FCD">
          <w:rPr>
            <w:noProof/>
            <w:webHidden/>
          </w:rPr>
          <w:t>51</w:t>
        </w:r>
        <w:r>
          <w:rPr>
            <w:noProof/>
            <w:webHidden/>
          </w:rPr>
          <w:fldChar w:fldCharType="end"/>
        </w:r>
      </w:hyperlink>
    </w:p>
    <w:p w14:paraId="3CAB778C" w14:textId="007941FC" w:rsidR="00F135BF" w:rsidRDefault="00F135BF">
      <w:pPr>
        <w:pStyle w:val="TOC1"/>
        <w:tabs>
          <w:tab w:val="left" w:pos="440"/>
          <w:tab w:val="right" w:leader="dot" w:pos="9962"/>
        </w:tabs>
        <w:rPr>
          <w:rFonts w:asciiTheme="minorHAnsi" w:eastAsiaTheme="minorEastAsia" w:hAnsiTheme="minorHAnsi"/>
          <w:noProof/>
          <w:kern w:val="2"/>
          <w:szCs w:val="24"/>
          <w:lang w:val="lt-LT" w:eastAsia="lt-LT"/>
          <w14:ligatures w14:val="standardContextual"/>
        </w:rPr>
      </w:pPr>
      <w:hyperlink w:anchor="_Toc192460091" w:history="1">
        <w:r w:rsidRPr="00D83DBD">
          <w:rPr>
            <w:rStyle w:val="Hyperlink"/>
            <w:noProof/>
            <w:lang w:val="lt-LT"/>
          </w:rPr>
          <w:t>6.</w:t>
        </w:r>
        <w:r>
          <w:rPr>
            <w:rFonts w:asciiTheme="minorHAnsi" w:eastAsiaTheme="minorEastAsia" w:hAnsiTheme="minorHAnsi"/>
            <w:noProof/>
            <w:kern w:val="2"/>
            <w:szCs w:val="24"/>
            <w:lang w:val="lt-LT" w:eastAsia="lt-LT"/>
            <w14:ligatures w14:val="standardContextual"/>
          </w:rPr>
          <w:tab/>
        </w:r>
        <w:r w:rsidRPr="00D83DBD">
          <w:rPr>
            <w:rStyle w:val="Hyperlink"/>
            <w:noProof/>
            <w:lang w:val="lt-LT"/>
          </w:rPr>
          <w:t>FUNKCINIŲ REIKALAVIMŲ APRAŠYMAS</w:t>
        </w:r>
        <w:r>
          <w:rPr>
            <w:noProof/>
            <w:webHidden/>
          </w:rPr>
          <w:tab/>
        </w:r>
        <w:r>
          <w:rPr>
            <w:noProof/>
            <w:webHidden/>
          </w:rPr>
          <w:fldChar w:fldCharType="begin"/>
        </w:r>
        <w:r>
          <w:rPr>
            <w:noProof/>
            <w:webHidden/>
          </w:rPr>
          <w:instrText xml:space="preserve"> PAGEREF _Toc192460091 \h </w:instrText>
        </w:r>
        <w:r>
          <w:rPr>
            <w:noProof/>
            <w:webHidden/>
          </w:rPr>
        </w:r>
        <w:r>
          <w:rPr>
            <w:noProof/>
            <w:webHidden/>
          </w:rPr>
          <w:fldChar w:fldCharType="separate"/>
        </w:r>
        <w:r w:rsidR="00D05FCD">
          <w:rPr>
            <w:noProof/>
            <w:webHidden/>
          </w:rPr>
          <w:t>53</w:t>
        </w:r>
        <w:r>
          <w:rPr>
            <w:noProof/>
            <w:webHidden/>
          </w:rPr>
          <w:fldChar w:fldCharType="end"/>
        </w:r>
      </w:hyperlink>
    </w:p>
    <w:p w14:paraId="191600F1" w14:textId="4F4998B9"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092" w:history="1">
        <w:r w:rsidRPr="00D83DBD">
          <w:rPr>
            <w:rStyle w:val="Hyperlink"/>
            <w:noProof/>
          </w:rPr>
          <w:t>6.1. PVS architektūros koncepcija</w:t>
        </w:r>
        <w:r>
          <w:rPr>
            <w:noProof/>
            <w:webHidden/>
          </w:rPr>
          <w:tab/>
        </w:r>
        <w:r>
          <w:rPr>
            <w:noProof/>
            <w:webHidden/>
          </w:rPr>
          <w:fldChar w:fldCharType="begin"/>
        </w:r>
        <w:r>
          <w:rPr>
            <w:noProof/>
            <w:webHidden/>
          </w:rPr>
          <w:instrText xml:space="preserve"> PAGEREF _Toc192460092 \h </w:instrText>
        </w:r>
        <w:r>
          <w:rPr>
            <w:noProof/>
            <w:webHidden/>
          </w:rPr>
        </w:r>
        <w:r>
          <w:rPr>
            <w:noProof/>
            <w:webHidden/>
          </w:rPr>
          <w:fldChar w:fldCharType="separate"/>
        </w:r>
        <w:r w:rsidR="00D05FCD">
          <w:rPr>
            <w:noProof/>
            <w:webHidden/>
          </w:rPr>
          <w:t>53</w:t>
        </w:r>
        <w:r>
          <w:rPr>
            <w:noProof/>
            <w:webHidden/>
          </w:rPr>
          <w:fldChar w:fldCharType="end"/>
        </w:r>
      </w:hyperlink>
    </w:p>
    <w:p w14:paraId="7C2ED12C" w14:textId="3CB893AA"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093" w:history="1">
        <w:r w:rsidRPr="00D83DBD">
          <w:rPr>
            <w:rStyle w:val="Hyperlink"/>
            <w:noProof/>
          </w:rPr>
          <w:t>6.2. Loginė PVS funkcinės architektūros schema</w:t>
        </w:r>
        <w:r>
          <w:rPr>
            <w:noProof/>
            <w:webHidden/>
          </w:rPr>
          <w:tab/>
        </w:r>
        <w:r>
          <w:rPr>
            <w:noProof/>
            <w:webHidden/>
          </w:rPr>
          <w:fldChar w:fldCharType="begin"/>
        </w:r>
        <w:r>
          <w:rPr>
            <w:noProof/>
            <w:webHidden/>
          </w:rPr>
          <w:instrText xml:space="preserve"> PAGEREF _Toc192460093 \h </w:instrText>
        </w:r>
        <w:r>
          <w:rPr>
            <w:noProof/>
            <w:webHidden/>
          </w:rPr>
        </w:r>
        <w:r>
          <w:rPr>
            <w:noProof/>
            <w:webHidden/>
          </w:rPr>
          <w:fldChar w:fldCharType="separate"/>
        </w:r>
        <w:r w:rsidR="00D05FCD">
          <w:rPr>
            <w:noProof/>
            <w:webHidden/>
          </w:rPr>
          <w:t>53</w:t>
        </w:r>
        <w:r>
          <w:rPr>
            <w:noProof/>
            <w:webHidden/>
          </w:rPr>
          <w:fldChar w:fldCharType="end"/>
        </w:r>
      </w:hyperlink>
    </w:p>
    <w:p w14:paraId="2B1B8AF5" w14:textId="2F429A02"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094" w:history="1">
        <w:r w:rsidRPr="00D83DBD">
          <w:rPr>
            <w:rStyle w:val="Hyperlink"/>
            <w:noProof/>
          </w:rPr>
          <w:t>6.3. Funkciniai reikalavimai</w:t>
        </w:r>
        <w:r>
          <w:rPr>
            <w:noProof/>
            <w:webHidden/>
          </w:rPr>
          <w:tab/>
        </w:r>
        <w:r>
          <w:rPr>
            <w:noProof/>
            <w:webHidden/>
          </w:rPr>
          <w:fldChar w:fldCharType="begin"/>
        </w:r>
        <w:r>
          <w:rPr>
            <w:noProof/>
            <w:webHidden/>
          </w:rPr>
          <w:instrText xml:space="preserve"> PAGEREF _Toc192460094 \h </w:instrText>
        </w:r>
        <w:r>
          <w:rPr>
            <w:noProof/>
            <w:webHidden/>
          </w:rPr>
        </w:r>
        <w:r>
          <w:rPr>
            <w:noProof/>
            <w:webHidden/>
          </w:rPr>
          <w:fldChar w:fldCharType="separate"/>
        </w:r>
        <w:r w:rsidR="00D05FCD">
          <w:rPr>
            <w:noProof/>
            <w:webHidden/>
          </w:rPr>
          <w:t>58</w:t>
        </w:r>
        <w:r>
          <w:rPr>
            <w:noProof/>
            <w:webHidden/>
          </w:rPr>
          <w:fldChar w:fldCharType="end"/>
        </w:r>
      </w:hyperlink>
    </w:p>
    <w:p w14:paraId="5AAEAA26" w14:textId="49EB6D6B"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095" w:history="1">
        <w:r w:rsidRPr="00D83DBD">
          <w:rPr>
            <w:rStyle w:val="Hyperlink"/>
            <w:noProof/>
          </w:rPr>
          <w:t>6.3.1.</w:t>
        </w:r>
        <w:r>
          <w:rPr>
            <w:rFonts w:asciiTheme="minorHAnsi" w:eastAsiaTheme="minorEastAsia" w:hAnsiTheme="minorHAnsi"/>
            <w:noProof/>
            <w:kern w:val="2"/>
            <w:szCs w:val="24"/>
            <w:lang w:val="lt-LT" w:eastAsia="lt-LT"/>
            <w14:ligatures w14:val="standardContextual"/>
          </w:rPr>
          <w:tab/>
        </w:r>
        <w:r w:rsidRPr="00D83DBD">
          <w:rPr>
            <w:rStyle w:val="Hyperlink"/>
            <w:noProof/>
          </w:rPr>
          <w:t>Bendrieji reikalavimai</w:t>
        </w:r>
        <w:r>
          <w:rPr>
            <w:noProof/>
            <w:webHidden/>
          </w:rPr>
          <w:tab/>
        </w:r>
        <w:r>
          <w:rPr>
            <w:noProof/>
            <w:webHidden/>
          </w:rPr>
          <w:fldChar w:fldCharType="begin"/>
        </w:r>
        <w:r>
          <w:rPr>
            <w:noProof/>
            <w:webHidden/>
          </w:rPr>
          <w:instrText xml:space="preserve"> PAGEREF _Toc192460095 \h </w:instrText>
        </w:r>
        <w:r>
          <w:rPr>
            <w:noProof/>
            <w:webHidden/>
          </w:rPr>
        </w:r>
        <w:r>
          <w:rPr>
            <w:noProof/>
            <w:webHidden/>
          </w:rPr>
          <w:fldChar w:fldCharType="separate"/>
        </w:r>
        <w:r w:rsidR="00D05FCD">
          <w:rPr>
            <w:noProof/>
            <w:webHidden/>
          </w:rPr>
          <w:t>58</w:t>
        </w:r>
        <w:r>
          <w:rPr>
            <w:noProof/>
            <w:webHidden/>
          </w:rPr>
          <w:fldChar w:fldCharType="end"/>
        </w:r>
      </w:hyperlink>
    </w:p>
    <w:p w14:paraId="79C26924" w14:textId="1FEF8FB0"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96" w:history="1">
        <w:r w:rsidRPr="00D83DBD">
          <w:rPr>
            <w:rStyle w:val="Hyperlink"/>
            <w:noProof/>
          </w:rPr>
          <w:t>6.3.1.1.</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sistemos duomenų tvarkymui</w:t>
        </w:r>
        <w:r>
          <w:rPr>
            <w:noProof/>
            <w:webHidden/>
          </w:rPr>
          <w:tab/>
        </w:r>
        <w:r>
          <w:rPr>
            <w:noProof/>
            <w:webHidden/>
          </w:rPr>
          <w:fldChar w:fldCharType="begin"/>
        </w:r>
        <w:r>
          <w:rPr>
            <w:noProof/>
            <w:webHidden/>
          </w:rPr>
          <w:instrText xml:space="preserve"> PAGEREF _Toc192460096 \h </w:instrText>
        </w:r>
        <w:r>
          <w:rPr>
            <w:noProof/>
            <w:webHidden/>
          </w:rPr>
        </w:r>
        <w:r>
          <w:rPr>
            <w:noProof/>
            <w:webHidden/>
          </w:rPr>
          <w:fldChar w:fldCharType="separate"/>
        </w:r>
        <w:r w:rsidR="00D05FCD">
          <w:rPr>
            <w:noProof/>
            <w:webHidden/>
          </w:rPr>
          <w:t>58</w:t>
        </w:r>
        <w:r>
          <w:rPr>
            <w:noProof/>
            <w:webHidden/>
          </w:rPr>
          <w:fldChar w:fldCharType="end"/>
        </w:r>
      </w:hyperlink>
    </w:p>
    <w:p w14:paraId="32487527" w14:textId="4C2D3CB9"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97" w:history="1">
        <w:r w:rsidRPr="00D83DBD">
          <w:rPr>
            <w:rStyle w:val="Hyperlink"/>
            <w:noProof/>
          </w:rPr>
          <w:t>6.3.1.2.</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duomenų tvarkymo formoms</w:t>
        </w:r>
        <w:r>
          <w:rPr>
            <w:noProof/>
            <w:webHidden/>
          </w:rPr>
          <w:tab/>
        </w:r>
        <w:r>
          <w:rPr>
            <w:noProof/>
            <w:webHidden/>
          </w:rPr>
          <w:fldChar w:fldCharType="begin"/>
        </w:r>
        <w:r>
          <w:rPr>
            <w:noProof/>
            <w:webHidden/>
          </w:rPr>
          <w:instrText xml:space="preserve"> PAGEREF _Toc192460097 \h </w:instrText>
        </w:r>
        <w:r>
          <w:rPr>
            <w:noProof/>
            <w:webHidden/>
          </w:rPr>
        </w:r>
        <w:r>
          <w:rPr>
            <w:noProof/>
            <w:webHidden/>
          </w:rPr>
          <w:fldChar w:fldCharType="separate"/>
        </w:r>
        <w:r w:rsidR="00D05FCD">
          <w:rPr>
            <w:noProof/>
            <w:webHidden/>
          </w:rPr>
          <w:t>58</w:t>
        </w:r>
        <w:r>
          <w:rPr>
            <w:noProof/>
            <w:webHidden/>
          </w:rPr>
          <w:fldChar w:fldCharType="end"/>
        </w:r>
      </w:hyperlink>
    </w:p>
    <w:p w14:paraId="20C32260" w14:textId="0A716484"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98" w:history="1">
        <w:r w:rsidRPr="00D83DBD">
          <w:rPr>
            <w:rStyle w:val="Hyperlink"/>
            <w:noProof/>
          </w:rPr>
          <w:t>6.3.1.3.</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duomenų sąrašų tvarkymui</w:t>
        </w:r>
        <w:r>
          <w:rPr>
            <w:noProof/>
            <w:webHidden/>
          </w:rPr>
          <w:tab/>
        </w:r>
        <w:r>
          <w:rPr>
            <w:noProof/>
            <w:webHidden/>
          </w:rPr>
          <w:fldChar w:fldCharType="begin"/>
        </w:r>
        <w:r>
          <w:rPr>
            <w:noProof/>
            <w:webHidden/>
          </w:rPr>
          <w:instrText xml:space="preserve"> PAGEREF _Toc192460098 \h </w:instrText>
        </w:r>
        <w:r>
          <w:rPr>
            <w:noProof/>
            <w:webHidden/>
          </w:rPr>
        </w:r>
        <w:r>
          <w:rPr>
            <w:noProof/>
            <w:webHidden/>
          </w:rPr>
          <w:fldChar w:fldCharType="separate"/>
        </w:r>
        <w:r w:rsidR="00D05FCD">
          <w:rPr>
            <w:noProof/>
            <w:webHidden/>
          </w:rPr>
          <w:t>59</w:t>
        </w:r>
        <w:r>
          <w:rPr>
            <w:noProof/>
            <w:webHidden/>
          </w:rPr>
          <w:fldChar w:fldCharType="end"/>
        </w:r>
      </w:hyperlink>
    </w:p>
    <w:p w14:paraId="790A821B" w14:textId="3C659FA9"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099" w:history="1">
        <w:r w:rsidRPr="00D83DBD">
          <w:rPr>
            <w:rStyle w:val="Hyperlink"/>
            <w:noProof/>
          </w:rPr>
          <w:t>6.3.1.4.</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funkcijų veikimo ir duomenų tvarkymo logikai</w:t>
        </w:r>
        <w:r>
          <w:rPr>
            <w:noProof/>
            <w:webHidden/>
          </w:rPr>
          <w:tab/>
        </w:r>
        <w:r>
          <w:rPr>
            <w:noProof/>
            <w:webHidden/>
          </w:rPr>
          <w:fldChar w:fldCharType="begin"/>
        </w:r>
        <w:r>
          <w:rPr>
            <w:noProof/>
            <w:webHidden/>
          </w:rPr>
          <w:instrText xml:space="preserve"> PAGEREF _Toc192460099 \h </w:instrText>
        </w:r>
        <w:r>
          <w:rPr>
            <w:noProof/>
            <w:webHidden/>
          </w:rPr>
        </w:r>
        <w:r>
          <w:rPr>
            <w:noProof/>
            <w:webHidden/>
          </w:rPr>
          <w:fldChar w:fldCharType="separate"/>
        </w:r>
        <w:r w:rsidR="00D05FCD">
          <w:rPr>
            <w:noProof/>
            <w:webHidden/>
          </w:rPr>
          <w:t>61</w:t>
        </w:r>
        <w:r>
          <w:rPr>
            <w:noProof/>
            <w:webHidden/>
          </w:rPr>
          <w:fldChar w:fldCharType="end"/>
        </w:r>
      </w:hyperlink>
    </w:p>
    <w:p w14:paraId="232E3FB8" w14:textId="124C77BE"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00" w:history="1">
        <w:r w:rsidRPr="00D83DBD">
          <w:rPr>
            <w:rStyle w:val="Hyperlink"/>
            <w:noProof/>
          </w:rPr>
          <w:t>6.3.1.5.</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naudotojų informavimo ir priminimo funkcijoms</w:t>
        </w:r>
        <w:r>
          <w:rPr>
            <w:noProof/>
            <w:webHidden/>
          </w:rPr>
          <w:tab/>
        </w:r>
        <w:r>
          <w:rPr>
            <w:noProof/>
            <w:webHidden/>
          </w:rPr>
          <w:fldChar w:fldCharType="begin"/>
        </w:r>
        <w:r>
          <w:rPr>
            <w:noProof/>
            <w:webHidden/>
          </w:rPr>
          <w:instrText xml:space="preserve"> PAGEREF _Toc192460100 \h </w:instrText>
        </w:r>
        <w:r>
          <w:rPr>
            <w:noProof/>
            <w:webHidden/>
          </w:rPr>
        </w:r>
        <w:r>
          <w:rPr>
            <w:noProof/>
            <w:webHidden/>
          </w:rPr>
          <w:fldChar w:fldCharType="separate"/>
        </w:r>
        <w:r w:rsidR="00D05FCD">
          <w:rPr>
            <w:noProof/>
            <w:webHidden/>
          </w:rPr>
          <w:t>61</w:t>
        </w:r>
        <w:r>
          <w:rPr>
            <w:noProof/>
            <w:webHidden/>
          </w:rPr>
          <w:fldChar w:fldCharType="end"/>
        </w:r>
      </w:hyperlink>
    </w:p>
    <w:p w14:paraId="404F3DB3" w14:textId="163D3D1A"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01" w:history="1">
        <w:r w:rsidRPr="00D83DBD">
          <w:rPr>
            <w:rStyle w:val="Hyperlink"/>
            <w:noProof/>
          </w:rPr>
          <w:t>6.3.1.6.</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duomenų subjektų teisių įgyvendinimui</w:t>
        </w:r>
        <w:r>
          <w:rPr>
            <w:noProof/>
            <w:webHidden/>
          </w:rPr>
          <w:tab/>
        </w:r>
        <w:r>
          <w:rPr>
            <w:noProof/>
            <w:webHidden/>
          </w:rPr>
          <w:fldChar w:fldCharType="begin"/>
        </w:r>
        <w:r>
          <w:rPr>
            <w:noProof/>
            <w:webHidden/>
          </w:rPr>
          <w:instrText xml:space="preserve"> PAGEREF _Toc192460101 \h </w:instrText>
        </w:r>
        <w:r>
          <w:rPr>
            <w:noProof/>
            <w:webHidden/>
          </w:rPr>
        </w:r>
        <w:r>
          <w:rPr>
            <w:noProof/>
            <w:webHidden/>
          </w:rPr>
          <w:fldChar w:fldCharType="separate"/>
        </w:r>
        <w:r w:rsidR="00D05FCD">
          <w:rPr>
            <w:noProof/>
            <w:webHidden/>
          </w:rPr>
          <w:t>62</w:t>
        </w:r>
        <w:r>
          <w:rPr>
            <w:noProof/>
            <w:webHidden/>
          </w:rPr>
          <w:fldChar w:fldCharType="end"/>
        </w:r>
      </w:hyperlink>
    </w:p>
    <w:p w14:paraId="3AFEDD49" w14:textId="0ED4BF39"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02" w:history="1">
        <w:r w:rsidRPr="00D83DBD">
          <w:rPr>
            <w:rStyle w:val="Hyperlink"/>
            <w:noProof/>
          </w:rPr>
          <w:t>6.3.1.7.</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naudotojų identifikavimui ir autentifikavimui</w:t>
        </w:r>
        <w:r>
          <w:rPr>
            <w:noProof/>
            <w:webHidden/>
          </w:rPr>
          <w:tab/>
        </w:r>
        <w:r>
          <w:rPr>
            <w:noProof/>
            <w:webHidden/>
          </w:rPr>
          <w:fldChar w:fldCharType="begin"/>
        </w:r>
        <w:r>
          <w:rPr>
            <w:noProof/>
            <w:webHidden/>
          </w:rPr>
          <w:instrText xml:space="preserve"> PAGEREF _Toc192460102 \h </w:instrText>
        </w:r>
        <w:r>
          <w:rPr>
            <w:noProof/>
            <w:webHidden/>
          </w:rPr>
        </w:r>
        <w:r>
          <w:rPr>
            <w:noProof/>
            <w:webHidden/>
          </w:rPr>
          <w:fldChar w:fldCharType="separate"/>
        </w:r>
        <w:r w:rsidR="00D05FCD">
          <w:rPr>
            <w:noProof/>
            <w:webHidden/>
          </w:rPr>
          <w:t>63</w:t>
        </w:r>
        <w:r>
          <w:rPr>
            <w:noProof/>
            <w:webHidden/>
          </w:rPr>
          <w:fldChar w:fldCharType="end"/>
        </w:r>
      </w:hyperlink>
    </w:p>
    <w:p w14:paraId="5E7C0A84" w14:textId="55D276B2"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03" w:history="1">
        <w:r w:rsidRPr="00D83DBD">
          <w:rPr>
            <w:rStyle w:val="Hyperlink"/>
            <w:noProof/>
          </w:rPr>
          <w:t>6.3.1.8.</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naudotojų darbalaukiams (angl. dashboard)</w:t>
        </w:r>
        <w:r>
          <w:rPr>
            <w:noProof/>
            <w:webHidden/>
          </w:rPr>
          <w:tab/>
        </w:r>
        <w:r>
          <w:rPr>
            <w:noProof/>
            <w:webHidden/>
          </w:rPr>
          <w:fldChar w:fldCharType="begin"/>
        </w:r>
        <w:r>
          <w:rPr>
            <w:noProof/>
            <w:webHidden/>
          </w:rPr>
          <w:instrText xml:space="preserve"> PAGEREF _Toc192460103 \h </w:instrText>
        </w:r>
        <w:r>
          <w:rPr>
            <w:noProof/>
            <w:webHidden/>
          </w:rPr>
        </w:r>
        <w:r>
          <w:rPr>
            <w:noProof/>
            <w:webHidden/>
          </w:rPr>
          <w:fldChar w:fldCharType="separate"/>
        </w:r>
        <w:r w:rsidR="00D05FCD">
          <w:rPr>
            <w:noProof/>
            <w:webHidden/>
          </w:rPr>
          <w:t>63</w:t>
        </w:r>
        <w:r>
          <w:rPr>
            <w:noProof/>
            <w:webHidden/>
          </w:rPr>
          <w:fldChar w:fldCharType="end"/>
        </w:r>
      </w:hyperlink>
    </w:p>
    <w:p w14:paraId="57AC515A" w14:textId="0A4DCF44"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04" w:history="1">
        <w:r w:rsidRPr="00D83DBD">
          <w:rPr>
            <w:rStyle w:val="Hyperlink"/>
            <w:noProof/>
          </w:rPr>
          <w:t>6.3.1.9.</w:t>
        </w:r>
        <w:r>
          <w:rPr>
            <w:rFonts w:asciiTheme="minorHAnsi" w:eastAsiaTheme="minorEastAsia" w:hAnsiTheme="minorHAnsi"/>
            <w:noProof/>
            <w:kern w:val="2"/>
            <w:szCs w:val="24"/>
            <w:lang w:val="lt-LT" w:eastAsia="lt-LT"/>
            <w14:ligatures w14:val="standardContextual"/>
          </w:rPr>
          <w:tab/>
        </w:r>
        <w:r w:rsidRPr="00D83DBD">
          <w:rPr>
            <w:rStyle w:val="Hyperlink"/>
            <w:noProof/>
          </w:rPr>
          <w:t>Kiti reikalavimai</w:t>
        </w:r>
        <w:r>
          <w:rPr>
            <w:noProof/>
            <w:webHidden/>
          </w:rPr>
          <w:tab/>
        </w:r>
        <w:r>
          <w:rPr>
            <w:noProof/>
            <w:webHidden/>
          </w:rPr>
          <w:fldChar w:fldCharType="begin"/>
        </w:r>
        <w:r>
          <w:rPr>
            <w:noProof/>
            <w:webHidden/>
          </w:rPr>
          <w:instrText xml:space="preserve"> PAGEREF _Toc192460104 \h </w:instrText>
        </w:r>
        <w:r>
          <w:rPr>
            <w:noProof/>
            <w:webHidden/>
          </w:rPr>
        </w:r>
        <w:r>
          <w:rPr>
            <w:noProof/>
            <w:webHidden/>
          </w:rPr>
          <w:fldChar w:fldCharType="separate"/>
        </w:r>
        <w:r w:rsidR="00D05FCD">
          <w:rPr>
            <w:noProof/>
            <w:webHidden/>
          </w:rPr>
          <w:t>64</w:t>
        </w:r>
        <w:r>
          <w:rPr>
            <w:noProof/>
            <w:webHidden/>
          </w:rPr>
          <w:fldChar w:fldCharType="end"/>
        </w:r>
      </w:hyperlink>
    </w:p>
    <w:p w14:paraId="08B9DD03" w14:textId="4249E1F8"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05" w:history="1">
        <w:r w:rsidRPr="00D83DBD">
          <w:rPr>
            <w:rStyle w:val="Hyperlink"/>
            <w:noProof/>
          </w:rPr>
          <w:t>6.3.2.</w:t>
        </w:r>
        <w:r>
          <w:rPr>
            <w:rFonts w:asciiTheme="minorHAnsi" w:eastAsiaTheme="minorEastAsia" w:hAnsiTheme="minorHAnsi"/>
            <w:noProof/>
            <w:kern w:val="2"/>
            <w:szCs w:val="24"/>
            <w:lang w:val="lt-LT" w:eastAsia="lt-LT"/>
            <w14:ligatures w14:val="standardContextual"/>
          </w:rPr>
          <w:tab/>
        </w:r>
        <w:r w:rsidRPr="00D83DBD">
          <w:rPr>
            <w:rStyle w:val="Hyperlink"/>
            <w:noProof/>
          </w:rPr>
          <w:t>A1 Reikalavimai kreipinių valdymui</w:t>
        </w:r>
        <w:r>
          <w:rPr>
            <w:noProof/>
            <w:webHidden/>
          </w:rPr>
          <w:tab/>
        </w:r>
        <w:r>
          <w:rPr>
            <w:noProof/>
            <w:webHidden/>
          </w:rPr>
          <w:fldChar w:fldCharType="begin"/>
        </w:r>
        <w:r>
          <w:rPr>
            <w:noProof/>
            <w:webHidden/>
          </w:rPr>
          <w:instrText xml:space="preserve"> PAGEREF _Toc192460105 \h </w:instrText>
        </w:r>
        <w:r>
          <w:rPr>
            <w:noProof/>
            <w:webHidden/>
          </w:rPr>
        </w:r>
        <w:r>
          <w:rPr>
            <w:noProof/>
            <w:webHidden/>
          </w:rPr>
          <w:fldChar w:fldCharType="separate"/>
        </w:r>
        <w:r w:rsidR="00D05FCD">
          <w:rPr>
            <w:noProof/>
            <w:webHidden/>
          </w:rPr>
          <w:t>64</w:t>
        </w:r>
        <w:r>
          <w:rPr>
            <w:noProof/>
            <w:webHidden/>
          </w:rPr>
          <w:fldChar w:fldCharType="end"/>
        </w:r>
      </w:hyperlink>
    </w:p>
    <w:p w14:paraId="5D608478" w14:textId="0FD3BB84"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06" w:history="1">
        <w:r w:rsidRPr="00D83DBD">
          <w:rPr>
            <w:rStyle w:val="Hyperlink"/>
            <w:noProof/>
          </w:rPr>
          <w:t>6.3.2.1.</w:t>
        </w:r>
        <w:r>
          <w:rPr>
            <w:rFonts w:asciiTheme="minorHAnsi" w:eastAsiaTheme="minorEastAsia" w:hAnsiTheme="minorHAnsi"/>
            <w:noProof/>
            <w:kern w:val="2"/>
            <w:szCs w:val="24"/>
            <w:lang w:val="lt-LT" w:eastAsia="lt-LT"/>
            <w14:ligatures w14:val="standardContextual"/>
          </w:rPr>
          <w:tab/>
        </w:r>
        <w:r w:rsidRPr="00D83DBD">
          <w:rPr>
            <w:rStyle w:val="Hyperlink"/>
            <w:noProof/>
          </w:rPr>
          <w:t>A1.1 Reikalavimai kreipinių darbų valdymui</w:t>
        </w:r>
        <w:r>
          <w:rPr>
            <w:noProof/>
            <w:webHidden/>
          </w:rPr>
          <w:tab/>
        </w:r>
        <w:r>
          <w:rPr>
            <w:noProof/>
            <w:webHidden/>
          </w:rPr>
          <w:fldChar w:fldCharType="begin"/>
        </w:r>
        <w:r>
          <w:rPr>
            <w:noProof/>
            <w:webHidden/>
          </w:rPr>
          <w:instrText xml:space="preserve"> PAGEREF _Toc192460106 \h </w:instrText>
        </w:r>
        <w:r>
          <w:rPr>
            <w:noProof/>
            <w:webHidden/>
          </w:rPr>
        </w:r>
        <w:r>
          <w:rPr>
            <w:noProof/>
            <w:webHidden/>
          </w:rPr>
          <w:fldChar w:fldCharType="separate"/>
        </w:r>
        <w:r w:rsidR="00D05FCD">
          <w:rPr>
            <w:noProof/>
            <w:webHidden/>
          </w:rPr>
          <w:t>70</w:t>
        </w:r>
        <w:r>
          <w:rPr>
            <w:noProof/>
            <w:webHidden/>
          </w:rPr>
          <w:fldChar w:fldCharType="end"/>
        </w:r>
      </w:hyperlink>
    </w:p>
    <w:p w14:paraId="5AC6DB44" w14:textId="330A90C8" w:rsidR="00F135BF" w:rsidRDefault="00F135BF">
      <w:pPr>
        <w:pStyle w:val="TOC4"/>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07" w:history="1">
        <w:r w:rsidRPr="00D83DBD">
          <w:rPr>
            <w:rStyle w:val="Hyperlink"/>
            <w:noProof/>
          </w:rPr>
          <w:t>6.3.2.2.</w:t>
        </w:r>
        <w:r>
          <w:rPr>
            <w:rFonts w:asciiTheme="minorHAnsi" w:eastAsiaTheme="minorEastAsia" w:hAnsiTheme="minorHAnsi"/>
            <w:noProof/>
            <w:kern w:val="2"/>
            <w:szCs w:val="24"/>
            <w:lang w:val="lt-LT" w:eastAsia="lt-LT"/>
            <w14:ligatures w14:val="standardContextual"/>
          </w:rPr>
          <w:tab/>
        </w:r>
        <w:r w:rsidRPr="00D83DBD">
          <w:rPr>
            <w:rStyle w:val="Hyperlink"/>
            <w:noProof/>
          </w:rPr>
          <w:t>A1.2 Reikalavimai mokėjimų už kreipinių darbus valdymui</w:t>
        </w:r>
        <w:r>
          <w:rPr>
            <w:noProof/>
            <w:webHidden/>
          </w:rPr>
          <w:tab/>
        </w:r>
        <w:r>
          <w:rPr>
            <w:noProof/>
            <w:webHidden/>
          </w:rPr>
          <w:fldChar w:fldCharType="begin"/>
        </w:r>
        <w:r>
          <w:rPr>
            <w:noProof/>
            <w:webHidden/>
          </w:rPr>
          <w:instrText xml:space="preserve"> PAGEREF _Toc192460107 \h </w:instrText>
        </w:r>
        <w:r>
          <w:rPr>
            <w:noProof/>
            <w:webHidden/>
          </w:rPr>
        </w:r>
        <w:r>
          <w:rPr>
            <w:noProof/>
            <w:webHidden/>
          </w:rPr>
          <w:fldChar w:fldCharType="separate"/>
        </w:r>
        <w:r w:rsidR="00D05FCD">
          <w:rPr>
            <w:noProof/>
            <w:webHidden/>
          </w:rPr>
          <w:t>75</w:t>
        </w:r>
        <w:r>
          <w:rPr>
            <w:noProof/>
            <w:webHidden/>
          </w:rPr>
          <w:fldChar w:fldCharType="end"/>
        </w:r>
      </w:hyperlink>
    </w:p>
    <w:p w14:paraId="19D69A38" w14:textId="2CC697F9"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08" w:history="1">
        <w:r w:rsidRPr="00D83DBD">
          <w:rPr>
            <w:rStyle w:val="Hyperlink"/>
            <w:noProof/>
          </w:rPr>
          <w:t>6.3.3.</w:t>
        </w:r>
        <w:r>
          <w:rPr>
            <w:rFonts w:asciiTheme="minorHAnsi" w:eastAsiaTheme="minorEastAsia" w:hAnsiTheme="minorHAnsi"/>
            <w:noProof/>
            <w:kern w:val="2"/>
            <w:szCs w:val="24"/>
            <w:lang w:val="lt-LT" w:eastAsia="lt-LT"/>
            <w14:ligatures w14:val="standardContextual"/>
          </w:rPr>
          <w:tab/>
        </w:r>
        <w:r w:rsidRPr="00D83DBD">
          <w:rPr>
            <w:rStyle w:val="Hyperlink"/>
            <w:noProof/>
          </w:rPr>
          <w:t>A2 Reikalavimai klientų duomenų valdymui</w:t>
        </w:r>
        <w:r>
          <w:rPr>
            <w:noProof/>
            <w:webHidden/>
          </w:rPr>
          <w:tab/>
        </w:r>
        <w:r>
          <w:rPr>
            <w:noProof/>
            <w:webHidden/>
          </w:rPr>
          <w:fldChar w:fldCharType="begin"/>
        </w:r>
        <w:r>
          <w:rPr>
            <w:noProof/>
            <w:webHidden/>
          </w:rPr>
          <w:instrText xml:space="preserve"> PAGEREF _Toc192460108 \h </w:instrText>
        </w:r>
        <w:r>
          <w:rPr>
            <w:noProof/>
            <w:webHidden/>
          </w:rPr>
        </w:r>
        <w:r>
          <w:rPr>
            <w:noProof/>
            <w:webHidden/>
          </w:rPr>
          <w:fldChar w:fldCharType="separate"/>
        </w:r>
        <w:r w:rsidR="00D05FCD">
          <w:rPr>
            <w:noProof/>
            <w:webHidden/>
          </w:rPr>
          <w:t>77</w:t>
        </w:r>
        <w:r>
          <w:rPr>
            <w:noProof/>
            <w:webHidden/>
          </w:rPr>
          <w:fldChar w:fldCharType="end"/>
        </w:r>
      </w:hyperlink>
    </w:p>
    <w:p w14:paraId="58E71A01" w14:textId="3A9A2DE6"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09" w:history="1">
        <w:r w:rsidRPr="00D83DBD">
          <w:rPr>
            <w:rStyle w:val="Hyperlink"/>
            <w:noProof/>
          </w:rPr>
          <w:t>6.3.4.</w:t>
        </w:r>
        <w:r>
          <w:rPr>
            <w:rFonts w:asciiTheme="minorHAnsi" w:eastAsiaTheme="minorEastAsia" w:hAnsiTheme="minorHAnsi"/>
            <w:noProof/>
            <w:kern w:val="2"/>
            <w:szCs w:val="24"/>
            <w:lang w:val="lt-LT" w:eastAsia="lt-LT"/>
            <w14:ligatures w14:val="standardContextual"/>
          </w:rPr>
          <w:tab/>
        </w:r>
        <w:r w:rsidRPr="00D83DBD">
          <w:rPr>
            <w:rStyle w:val="Hyperlink"/>
            <w:noProof/>
          </w:rPr>
          <w:t>A3 Reikalavimai klientų kontaktinių asmenų valdymui</w:t>
        </w:r>
        <w:r>
          <w:rPr>
            <w:noProof/>
            <w:webHidden/>
          </w:rPr>
          <w:tab/>
        </w:r>
        <w:r>
          <w:rPr>
            <w:noProof/>
            <w:webHidden/>
          </w:rPr>
          <w:fldChar w:fldCharType="begin"/>
        </w:r>
        <w:r>
          <w:rPr>
            <w:noProof/>
            <w:webHidden/>
          </w:rPr>
          <w:instrText xml:space="preserve"> PAGEREF _Toc192460109 \h </w:instrText>
        </w:r>
        <w:r>
          <w:rPr>
            <w:noProof/>
            <w:webHidden/>
          </w:rPr>
        </w:r>
        <w:r>
          <w:rPr>
            <w:noProof/>
            <w:webHidden/>
          </w:rPr>
          <w:fldChar w:fldCharType="separate"/>
        </w:r>
        <w:r w:rsidR="00D05FCD">
          <w:rPr>
            <w:noProof/>
            <w:webHidden/>
          </w:rPr>
          <w:t>81</w:t>
        </w:r>
        <w:r>
          <w:rPr>
            <w:noProof/>
            <w:webHidden/>
          </w:rPr>
          <w:fldChar w:fldCharType="end"/>
        </w:r>
      </w:hyperlink>
    </w:p>
    <w:p w14:paraId="34DD7307" w14:textId="379B9817"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10" w:history="1">
        <w:r w:rsidRPr="00D83DBD">
          <w:rPr>
            <w:rStyle w:val="Hyperlink"/>
            <w:noProof/>
          </w:rPr>
          <w:t>6.3.5.</w:t>
        </w:r>
        <w:r>
          <w:rPr>
            <w:rFonts w:asciiTheme="minorHAnsi" w:eastAsiaTheme="minorEastAsia" w:hAnsiTheme="minorHAnsi"/>
            <w:noProof/>
            <w:kern w:val="2"/>
            <w:szCs w:val="24"/>
            <w:lang w:val="lt-LT" w:eastAsia="lt-LT"/>
            <w14:ligatures w14:val="standardContextual"/>
          </w:rPr>
          <w:tab/>
        </w:r>
        <w:r w:rsidRPr="00D83DBD">
          <w:rPr>
            <w:rStyle w:val="Hyperlink"/>
            <w:noProof/>
          </w:rPr>
          <w:t>A4 Reikalavimai kliento kortelės valdymui</w:t>
        </w:r>
        <w:r>
          <w:rPr>
            <w:noProof/>
            <w:webHidden/>
          </w:rPr>
          <w:tab/>
        </w:r>
        <w:r>
          <w:rPr>
            <w:noProof/>
            <w:webHidden/>
          </w:rPr>
          <w:fldChar w:fldCharType="begin"/>
        </w:r>
        <w:r>
          <w:rPr>
            <w:noProof/>
            <w:webHidden/>
          </w:rPr>
          <w:instrText xml:space="preserve"> PAGEREF _Toc192460110 \h </w:instrText>
        </w:r>
        <w:r>
          <w:rPr>
            <w:noProof/>
            <w:webHidden/>
          </w:rPr>
        </w:r>
        <w:r>
          <w:rPr>
            <w:noProof/>
            <w:webHidden/>
          </w:rPr>
          <w:fldChar w:fldCharType="separate"/>
        </w:r>
        <w:r w:rsidR="00D05FCD">
          <w:rPr>
            <w:noProof/>
            <w:webHidden/>
          </w:rPr>
          <w:t>81</w:t>
        </w:r>
        <w:r>
          <w:rPr>
            <w:noProof/>
            <w:webHidden/>
          </w:rPr>
          <w:fldChar w:fldCharType="end"/>
        </w:r>
      </w:hyperlink>
    </w:p>
    <w:p w14:paraId="2E92A524" w14:textId="18178DF6"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11" w:history="1">
        <w:r w:rsidRPr="00D83DBD">
          <w:rPr>
            <w:rStyle w:val="Hyperlink"/>
            <w:noProof/>
          </w:rPr>
          <w:t>6.3.6.</w:t>
        </w:r>
        <w:r>
          <w:rPr>
            <w:rFonts w:asciiTheme="minorHAnsi" w:eastAsiaTheme="minorEastAsia" w:hAnsiTheme="minorHAnsi"/>
            <w:noProof/>
            <w:kern w:val="2"/>
            <w:szCs w:val="24"/>
            <w:lang w:val="lt-LT" w:eastAsia="lt-LT"/>
            <w14:ligatures w14:val="standardContextual"/>
          </w:rPr>
          <w:tab/>
        </w:r>
        <w:r w:rsidRPr="00D83DBD">
          <w:rPr>
            <w:rStyle w:val="Hyperlink"/>
            <w:noProof/>
          </w:rPr>
          <w:t>A5 Reikalavimai užduočių valdymui</w:t>
        </w:r>
        <w:r>
          <w:rPr>
            <w:noProof/>
            <w:webHidden/>
          </w:rPr>
          <w:tab/>
        </w:r>
        <w:r>
          <w:rPr>
            <w:noProof/>
            <w:webHidden/>
          </w:rPr>
          <w:fldChar w:fldCharType="begin"/>
        </w:r>
        <w:r>
          <w:rPr>
            <w:noProof/>
            <w:webHidden/>
          </w:rPr>
          <w:instrText xml:space="preserve"> PAGEREF _Toc192460111 \h </w:instrText>
        </w:r>
        <w:r>
          <w:rPr>
            <w:noProof/>
            <w:webHidden/>
          </w:rPr>
        </w:r>
        <w:r>
          <w:rPr>
            <w:noProof/>
            <w:webHidden/>
          </w:rPr>
          <w:fldChar w:fldCharType="separate"/>
        </w:r>
        <w:r w:rsidR="00D05FCD">
          <w:rPr>
            <w:noProof/>
            <w:webHidden/>
          </w:rPr>
          <w:t>83</w:t>
        </w:r>
        <w:r>
          <w:rPr>
            <w:noProof/>
            <w:webHidden/>
          </w:rPr>
          <w:fldChar w:fldCharType="end"/>
        </w:r>
      </w:hyperlink>
    </w:p>
    <w:p w14:paraId="4AD62880" w14:textId="27EF086F"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12" w:history="1">
        <w:r w:rsidRPr="00D83DBD">
          <w:rPr>
            <w:rStyle w:val="Hyperlink"/>
            <w:noProof/>
          </w:rPr>
          <w:t>6.3.7.</w:t>
        </w:r>
        <w:r>
          <w:rPr>
            <w:rFonts w:asciiTheme="minorHAnsi" w:eastAsiaTheme="minorEastAsia" w:hAnsiTheme="minorHAnsi"/>
            <w:noProof/>
            <w:kern w:val="2"/>
            <w:szCs w:val="24"/>
            <w:lang w:val="lt-LT" w:eastAsia="lt-LT"/>
            <w14:ligatures w14:val="standardContextual"/>
          </w:rPr>
          <w:tab/>
        </w:r>
        <w:r w:rsidRPr="00D83DBD">
          <w:rPr>
            <w:rStyle w:val="Hyperlink"/>
            <w:noProof/>
          </w:rPr>
          <w:t>A6 Reikalavimai dokumentų valdymui</w:t>
        </w:r>
        <w:r>
          <w:rPr>
            <w:noProof/>
            <w:webHidden/>
          </w:rPr>
          <w:tab/>
        </w:r>
        <w:r>
          <w:rPr>
            <w:noProof/>
            <w:webHidden/>
          </w:rPr>
          <w:fldChar w:fldCharType="begin"/>
        </w:r>
        <w:r>
          <w:rPr>
            <w:noProof/>
            <w:webHidden/>
          </w:rPr>
          <w:instrText xml:space="preserve"> PAGEREF _Toc192460112 \h </w:instrText>
        </w:r>
        <w:r>
          <w:rPr>
            <w:noProof/>
            <w:webHidden/>
          </w:rPr>
        </w:r>
        <w:r>
          <w:rPr>
            <w:noProof/>
            <w:webHidden/>
          </w:rPr>
          <w:fldChar w:fldCharType="separate"/>
        </w:r>
        <w:r w:rsidR="00D05FCD">
          <w:rPr>
            <w:noProof/>
            <w:webHidden/>
          </w:rPr>
          <w:t>85</w:t>
        </w:r>
        <w:r>
          <w:rPr>
            <w:noProof/>
            <w:webHidden/>
          </w:rPr>
          <w:fldChar w:fldCharType="end"/>
        </w:r>
      </w:hyperlink>
    </w:p>
    <w:p w14:paraId="14DC88D9" w14:textId="237BFB85"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13" w:history="1">
        <w:r w:rsidRPr="00D83DBD">
          <w:rPr>
            <w:rStyle w:val="Hyperlink"/>
            <w:noProof/>
          </w:rPr>
          <w:t>6.3.8.</w:t>
        </w:r>
        <w:r>
          <w:rPr>
            <w:rFonts w:asciiTheme="minorHAnsi" w:eastAsiaTheme="minorEastAsia" w:hAnsiTheme="minorHAnsi"/>
            <w:noProof/>
            <w:kern w:val="2"/>
            <w:szCs w:val="24"/>
            <w:lang w:val="lt-LT" w:eastAsia="lt-LT"/>
            <w14:ligatures w14:val="standardContextual"/>
          </w:rPr>
          <w:tab/>
        </w:r>
        <w:r w:rsidRPr="00D83DBD">
          <w:rPr>
            <w:rStyle w:val="Hyperlink"/>
            <w:noProof/>
          </w:rPr>
          <w:t>A7 Reikalavimai paslaugų valdymui</w:t>
        </w:r>
        <w:r>
          <w:rPr>
            <w:noProof/>
            <w:webHidden/>
          </w:rPr>
          <w:tab/>
        </w:r>
        <w:r>
          <w:rPr>
            <w:noProof/>
            <w:webHidden/>
          </w:rPr>
          <w:fldChar w:fldCharType="begin"/>
        </w:r>
        <w:r>
          <w:rPr>
            <w:noProof/>
            <w:webHidden/>
          </w:rPr>
          <w:instrText xml:space="preserve"> PAGEREF _Toc192460113 \h </w:instrText>
        </w:r>
        <w:r>
          <w:rPr>
            <w:noProof/>
            <w:webHidden/>
          </w:rPr>
        </w:r>
        <w:r>
          <w:rPr>
            <w:noProof/>
            <w:webHidden/>
          </w:rPr>
          <w:fldChar w:fldCharType="separate"/>
        </w:r>
        <w:r w:rsidR="00D05FCD">
          <w:rPr>
            <w:noProof/>
            <w:webHidden/>
          </w:rPr>
          <w:t>92</w:t>
        </w:r>
        <w:r>
          <w:rPr>
            <w:noProof/>
            <w:webHidden/>
          </w:rPr>
          <w:fldChar w:fldCharType="end"/>
        </w:r>
      </w:hyperlink>
    </w:p>
    <w:p w14:paraId="6B7AB835" w14:textId="329B6AEC"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14" w:history="1">
        <w:r w:rsidRPr="00D83DBD">
          <w:rPr>
            <w:rStyle w:val="Hyperlink"/>
            <w:noProof/>
          </w:rPr>
          <w:t>6.3.9.</w:t>
        </w:r>
        <w:r>
          <w:rPr>
            <w:rFonts w:asciiTheme="minorHAnsi" w:eastAsiaTheme="minorEastAsia" w:hAnsiTheme="minorHAnsi"/>
            <w:noProof/>
            <w:kern w:val="2"/>
            <w:szCs w:val="24"/>
            <w:lang w:val="lt-LT" w:eastAsia="lt-LT"/>
            <w14:ligatures w14:val="standardContextual"/>
          </w:rPr>
          <w:tab/>
        </w:r>
        <w:r w:rsidRPr="00D83DBD">
          <w:rPr>
            <w:rStyle w:val="Hyperlink"/>
            <w:noProof/>
          </w:rPr>
          <w:t>A8 Reikalavimai pardavimų valdymui</w:t>
        </w:r>
        <w:r>
          <w:rPr>
            <w:noProof/>
            <w:webHidden/>
          </w:rPr>
          <w:tab/>
        </w:r>
        <w:r>
          <w:rPr>
            <w:noProof/>
            <w:webHidden/>
          </w:rPr>
          <w:fldChar w:fldCharType="begin"/>
        </w:r>
        <w:r>
          <w:rPr>
            <w:noProof/>
            <w:webHidden/>
          </w:rPr>
          <w:instrText xml:space="preserve"> PAGEREF _Toc192460114 \h </w:instrText>
        </w:r>
        <w:r>
          <w:rPr>
            <w:noProof/>
            <w:webHidden/>
          </w:rPr>
        </w:r>
        <w:r>
          <w:rPr>
            <w:noProof/>
            <w:webHidden/>
          </w:rPr>
          <w:fldChar w:fldCharType="separate"/>
        </w:r>
        <w:r w:rsidR="00D05FCD">
          <w:rPr>
            <w:noProof/>
            <w:webHidden/>
          </w:rPr>
          <w:t>94</w:t>
        </w:r>
        <w:r>
          <w:rPr>
            <w:noProof/>
            <w:webHidden/>
          </w:rPr>
          <w:fldChar w:fldCharType="end"/>
        </w:r>
      </w:hyperlink>
    </w:p>
    <w:p w14:paraId="5DF9BF1D" w14:textId="4914530C"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15" w:history="1">
        <w:r w:rsidRPr="00D83DBD">
          <w:rPr>
            <w:rStyle w:val="Hyperlink"/>
            <w:noProof/>
          </w:rPr>
          <w:t>6.3.10.</w:t>
        </w:r>
        <w:r>
          <w:rPr>
            <w:rFonts w:asciiTheme="minorHAnsi" w:eastAsiaTheme="minorEastAsia" w:hAnsiTheme="minorHAnsi"/>
            <w:noProof/>
            <w:kern w:val="2"/>
            <w:szCs w:val="24"/>
            <w:lang w:val="lt-LT" w:eastAsia="lt-LT"/>
            <w14:ligatures w14:val="standardContextual"/>
          </w:rPr>
          <w:tab/>
        </w:r>
        <w:r w:rsidRPr="00D83DBD">
          <w:rPr>
            <w:rStyle w:val="Hyperlink"/>
            <w:noProof/>
          </w:rPr>
          <w:t>A9 Reikalavimai rinkodaros valdymui</w:t>
        </w:r>
        <w:r>
          <w:rPr>
            <w:noProof/>
            <w:webHidden/>
          </w:rPr>
          <w:tab/>
        </w:r>
        <w:r>
          <w:rPr>
            <w:noProof/>
            <w:webHidden/>
          </w:rPr>
          <w:fldChar w:fldCharType="begin"/>
        </w:r>
        <w:r>
          <w:rPr>
            <w:noProof/>
            <w:webHidden/>
          </w:rPr>
          <w:instrText xml:space="preserve"> PAGEREF _Toc192460115 \h </w:instrText>
        </w:r>
        <w:r>
          <w:rPr>
            <w:noProof/>
            <w:webHidden/>
          </w:rPr>
        </w:r>
        <w:r>
          <w:rPr>
            <w:noProof/>
            <w:webHidden/>
          </w:rPr>
          <w:fldChar w:fldCharType="separate"/>
        </w:r>
        <w:r w:rsidR="00D05FCD">
          <w:rPr>
            <w:noProof/>
            <w:webHidden/>
          </w:rPr>
          <w:t>101</w:t>
        </w:r>
        <w:r>
          <w:rPr>
            <w:noProof/>
            <w:webHidden/>
          </w:rPr>
          <w:fldChar w:fldCharType="end"/>
        </w:r>
      </w:hyperlink>
    </w:p>
    <w:p w14:paraId="5125B119" w14:textId="5D0F5CF8"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16" w:history="1">
        <w:r w:rsidRPr="00D83DBD">
          <w:rPr>
            <w:rStyle w:val="Hyperlink"/>
            <w:noProof/>
          </w:rPr>
          <w:t>6.3.11.</w:t>
        </w:r>
        <w:r>
          <w:rPr>
            <w:rFonts w:asciiTheme="minorHAnsi" w:eastAsiaTheme="minorEastAsia" w:hAnsiTheme="minorHAnsi"/>
            <w:noProof/>
            <w:kern w:val="2"/>
            <w:szCs w:val="24"/>
            <w:lang w:val="lt-LT" w:eastAsia="lt-LT"/>
            <w14:ligatures w14:val="standardContextual"/>
          </w:rPr>
          <w:tab/>
        </w:r>
        <w:r w:rsidRPr="00D83DBD">
          <w:rPr>
            <w:rStyle w:val="Hyperlink"/>
            <w:noProof/>
          </w:rPr>
          <w:t>A10 Reikalavimai žinių bazei</w:t>
        </w:r>
        <w:r>
          <w:rPr>
            <w:noProof/>
            <w:webHidden/>
          </w:rPr>
          <w:tab/>
        </w:r>
        <w:r>
          <w:rPr>
            <w:noProof/>
            <w:webHidden/>
          </w:rPr>
          <w:fldChar w:fldCharType="begin"/>
        </w:r>
        <w:r>
          <w:rPr>
            <w:noProof/>
            <w:webHidden/>
          </w:rPr>
          <w:instrText xml:space="preserve"> PAGEREF _Toc192460116 \h </w:instrText>
        </w:r>
        <w:r>
          <w:rPr>
            <w:noProof/>
            <w:webHidden/>
          </w:rPr>
        </w:r>
        <w:r>
          <w:rPr>
            <w:noProof/>
            <w:webHidden/>
          </w:rPr>
          <w:fldChar w:fldCharType="separate"/>
        </w:r>
        <w:r w:rsidR="00D05FCD">
          <w:rPr>
            <w:noProof/>
            <w:webHidden/>
          </w:rPr>
          <w:t>102</w:t>
        </w:r>
        <w:r>
          <w:rPr>
            <w:noProof/>
            <w:webHidden/>
          </w:rPr>
          <w:fldChar w:fldCharType="end"/>
        </w:r>
      </w:hyperlink>
    </w:p>
    <w:p w14:paraId="2E07E5B3" w14:textId="6792E857"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17" w:history="1">
        <w:r w:rsidRPr="00D83DBD">
          <w:rPr>
            <w:rStyle w:val="Hyperlink"/>
            <w:noProof/>
          </w:rPr>
          <w:t>6.3.12.</w:t>
        </w:r>
        <w:r>
          <w:rPr>
            <w:rFonts w:asciiTheme="minorHAnsi" w:eastAsiaTheme="minorEastAsia" w:hAnsiTheme="minorHAnsi"/>
            <w:noProof/>
            <w:kern w:val="2"/>
            <w:szCs w:val="24"/>
            <w:lang w:val="lt-LT" w:eastAsia="lt-LT"/>
            <w14:ligatures w14:val="standardContextual"/>
          </w:rPr>
          <w:tab/>
        </w:r>
        <w:r w:rsidRPr="00D83DBD">
          <w:rPr>
            <w:rStyle w:val="Hyperlink"/>
            <w:noProof/>
          </w:rPr>
          <w:t>A11 Reikalavimai analitikai ir ataskaitoms</w:t>
        </w:r>
        <w:r>
          <w:rPr>
            <w:noProof/>
            <w:webHidden/>
          </w:rPr>
          <w:tab/>
        </w:r>
        <w:r>
          <w:rPr>
            <w:noProof/>
            <w:webHidden/>
          </w:rPr>
          <w:fldChar w:fldCharType="begin"/>
        </w:r>
        <w:r>
          <w:rPr>
            <w:noProof/>
            <w:webHidden/>
          </w:rPr>
          <w:instrText xml:space="preserve"> PAGEREF _Toc192460117 \h </w:instrText>
        </w:r>
        <w:r>
          <w:rPr>
            <w:noProof/>
            <w:webHidden/>
          </w:rPr>
        </w:r>
        <w:r>
          <w:rPr>
            <w:noProof/>
            <w:webHidden/>
          </w:rPr>
          <w:fldChar w:fldCharType="separate"/>
        </w:r>
        <w:r w:rsidR="00D05FCD">
          <w:rPr>
            <w:noProof/>
            <w:webHidden/>
          </w:rPr>
          <w:t>103</w:t>
        </w:r>
        <w:r>
          <w:rPr>
            <w:noProof/>
            <w:webHidden/>
          </w:rPr>
          <w:fldChar w:fldCharType="end"/>
        </w:r>
      </w:hyperlink>
    </w:p>
    <w:p w14:paraId="0003C0CC" w14:textId="4F4718AE"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18" w:history="1">
        <w:r w:rsidRPr="00D83DBD">
          <w:rPr>
            <w:rStyle w:val="Hyperlink"/>
            <w:noProof/>
          </w:rPr>
          <w:t>6.3.13.</w:t>
        </w:r>
        <w:r>
          <w:rPr>
            <w:rFonts w:asciiTheme="minorHAnsi" w:eastAsiaTheme="minorEastAsia" w:hAnsiTheme="minorHAnsi"/>
            <w:noProof/>
            <w:kern w:val="2"/>
            <w:szCs w:val="24"/>
            <w:lang w:val="lt-LT" w:eastAsia="lt-LT"/>
            <w14:ligatures w14:val="standardContextual"/>
          </w:rPr>
          <w:tab/>
        </w:r>
        <w:r w:rsidRPr="00D83DBD">
          <w:rPr>
            <w:rStyle w:val="Hyperlink"/>
            <w:noProof/>
          </w:rPr>
          <w:t>A12 Reikalavimai administravimui</w:t>
        </w:r>
        <w:r>
          <w:rPr>
            <w:noProof/>
            <w:webHidden/>
          </w:rPr>
          <w:tab/>
        </w:r>
        <w:r>
          <w:rPr>
            <w:noProof/>
            <w:webHidden/>
          </w:rPr>
          <w:fldChar w:fldCharType="begin"/>
        </w:r>
        <w:r>
          <w:rPr>
            <w:noProof/>
            <w:webHidden/>
          </w:rPr>
          <w:instrText xml:space="preserve"> PAGEREF _Toc192460118 \h </w:instrText>
        </w:r>
        <w:r>
          <w:rPr>
            <w:noProof/>
            <w:webHidden/>
          </w:rPr>
        </w:r>
        <w:r>
          <w:rPr>
            <w:noProof/>
            <w:webHidden/>
          </w:rPr>
          <w:fldChar w:fldCharType="separate"/>
        </w:r>
        <w:r w:rsidR="00D05FCD">
          <w:rPr>
            <w:noProof/>
            <w:webHidden/>
          </w:rPr>
          <w:t>103</w:t>
        </w:r>
        <w:r>
          <w:rPr>
            <w:noProof/>
            <w:webHidden/>
          </w:rPr>
          <w:fldChar w:fldCharType="end"/>
        </w:r>
      </w:hyperlink>
    </w:p>
    <w:p w14:paraId="2B081180" w14:textId="5C90A12A"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19" w:history="1">
        <w:r w:rsidRPr="00D83DBD">
          <w:rPr>
            <w:rStyle w:val="Hyperlink"/>
            <w:noProof/>
          </w:rPr>
          <w:t>6.4. Reikalavimai integracijoms</w:t>
        </w:r>
        <w:r>
          <w:rPr>
            <w:noProof/>
            <w:webHidden/>
          </w:rPr>
          <w:tab/>
        </w:r>
        <w:r>
          <w:rPr>
            <w:noProof/>
            <w:webHidden/>
          </w:rPr>
          <w:fldChar w:fldCharType="begin"/>
        </w:r>
        <w:r>
          <w:rPr>
            <w:noProof/>
            <w:webHidden/>
          </w:rPr>
          <w:instrText xml:space="preserve"> PAGEREF _Toc192460119 \h </w:instrText>
        </w:r>
        <w:r>
          <w:rPr>
            <w:noProof/>
            <w:webHidden/>
          </w:rPr>
        </w:r>
        <w:r>
          <w:rPr>
            <w:noProof/>
            <w:webHidden/>
          </w:rPr>
          <w:fldChar w:fldCharType="separate"/>
        </w:r>
        <w:r w:rsidR="00D05FCD">
          <w:rPr>
            <w:noProof/>
            <w:webHidden/>
          </w:rPr>
          <w:t>109</w:t>
        </w:r>
        <w:r>
          <w:rPr>
            <w:noProof/>
            <w:webHidden/>
          </w:rPr>
          <w:fldChar w:fldCharType="end"/>
        </w:r>
      </w:hyperlink>
    </w:p>
    <w:p w14:paraId="6F94289A" w14:textId="74A77CC2"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20" w:history="1">
        <w:r w:rsidRPr="00D83DBD">
          <w:rPr>
            <w:rStyle w:val="Hyperlink"/>
            <w:noProof/>
          </w:rPr>
          <w:t>6.5. Reikalavimai naudotojų grupėms ir jų rolėms</w:t>
        </w:r>
        <w:r>
          <w:rPr>
            <w:noProof/>
            <w:webHidden/>
          </w:rPr>
          <w:tab/>
        </w:r>
        <w:r>
          <w:rPr>
            <w:noProof/>
            <w:webHidden/>
          </w:rPr>
          <w:fldChar w:fldCharType="begin"/>
        </w:r>
        <w:r>
          <w:rPr>
            <w:noProof/>
            <w:webHidden/>
          </w:rPr>
          <w:instrText xml:space="preserve"> PAGEREF _Toc192460120 \h </w:instrText>
        </w:r>
        <w:r>
          <w:rPr>
            <w:noProof/>
            <w:webHidden/>
          </w:rPr>
        </w:r>
        <w:r>
          <w:rPr>
            <w:noProof/>
            <w:webHidden/>
          </w:rPr>
          <w:fldChar w:fldCharType="separate"/>
        </w:r>
        <w:r w:rsidR="00D05FCD">
          <w:rPr>
            <w:noProof/>
            <w:webHidden/>
          </w:rPr>
          <w:t>113</w:t>
        </w:r>
        <w:r>
          <w:rPr>
            <w:noProof/>
            <w:webHidden/>
          </w:rPr>
          <w:fldChar w:fldCharType="end"/>
        </w:r>
      </w:hyperlink>
    </w:p>
    <w:p w14:paraId="21E68017" w14:textId="724AB0A9" w:rsidR="00F135BF" w:rsidRDefault="00F135BF">
      <w:pPr>
        <w:pStyle w:val="TOC1"/>
        <w:tabs>
          <w:tab w:val="left" w:pos="440"/>
          <w:tab w:val="right" w:leader="dot" w:pos="9962"/>
        </w:tabs>
        <w:rPr>
          <w:rFonts w:asciiTheme="minorHAnsi" w:eastAsiaTheme="minorEastAsia" w:hAnsiTheme="minorHAnsi"/>
          <w:noProof/>
          <w:kern w:val="2"/>
          <w:szCs w:val="24"/>
          <w:lang w:val="lt-LT" w:eastAsia="lt-LT"/>
          <w14:ligatures w14:val="standardContextual"/>
        </w:rPr>
      </w:pPr>
      <w:hyperlink w:anchor="_Toc192460121" w:history="1">
        <w:r w:rsidRPr="00D83DBD">
          <w:rPr>
            <w:rStyle w:val="Hyperlink"/>
            <w:noProof/>
            <w:lang w:val="lt-LT"/>
          </w:rPr>
          <w:t>7.</w:t>
        </w:r>
        <w:r>
          <w:rPr>
            <w:rFonts w:asciiTheme="minorHAnsi" w:eastAsiaTheme="minorEastAsia" w:hAnsiTheme="minorHAnsi"/>
            <w:noProof/>
            <w:kern w:val="2"/>
            <w:szCs w:val="24"/>
            <w:lang w:val="lt-LT" w:eastAsia="lt-LT"/>
            <w14:ligatures w14:val="standardContextual"/>
          </w:rPr>
          <w:tab/>
        </w:r>
        <w:r w:rsidRPr="00D83DBD">
          <w:rPr>
            <w:rStyle w:val="Hyperlink"/>
            <w:noProof/>
            <w:lang w:val="lt-LT"/>
          </w:rPr>
          <w:t>NEFUNKCINIŲ REIKALAVIMŲ APRAŠYMAS</w:t>
        </w:r>
        <w:r>
          <w:rPr>
            <w:noProof/>
            <w:webHidden/>
          </w:rPr>
          <w:tab/>
        </w:r>
        <w:r>
          <w:rPr>
            <w:noProof/>
            <w:webHidden/>
          </w:rPr>
          <w:fldChar w:fldCharType="begin"/>
        </w:r>
        <w:r>
          <w:rPr>
            <w:noProof/>
            <w:webHidden/>
          </w:rPr>
          <w:instrText xml:space="preserve"> PAGEREF _Toc192460121 \h </w:instrText>
        </w:r>
        <w:r>
          <w:rPr>
            <w:noProof/>
            <w:webHidden/>
          </w:rPr>
        </w:r>
        <w:r>
          <w:rPr>
            <w:noProof/>
            <w:webHidden/>
          </w:rPr>
          <w:fldChar w:fldCharType="separate"/>
        </w:r>
        <w:r w:rsidR="00D05FCD">
          <w:rPr>
            <w:noProof/>
            <w:webHidden/>
          </w:rPr>
          <w:t>114</w:t>
        </w:r>
        <w:r>
          <w:rPr>
            <w:noProof/>
            <w:webHidden/>
          </w:rPr>
          <w:fldChar w:fldCharType="end"/>
        </w:r>
      </w:hyperlink>
    </w:p>
    <w:p w14:paraId="22CCB006" w14:textId="4C7D0DBD"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22" w:history="1">
        <w:r w:rsidRPr="00D83DBD">
          <w:rPr>
            <w:rStyle w:val="Hyperlink"/>
            <w:noProof/>
          </w:rPr>
          <w:t>7.1. Reikalavimai reikalavimų įgyvendinimui</w:t>
        </w:r>
        <w:r>
          <w:rPr>
            <w:noProof/>
            <w:webHidden/>
          </w:rPr>
          <w:tab/>
        </w:r>
        <w:r>
          <w:rPr>
            <w:noProof/>
            <w:webHidden/>
          </w:rPr>
          <w:fldChar w:fldCharType="begin"/>
        </w:r>
        <w:r>
          <w:rPr>
            <w:noProof/>
            <w:webHidden/>
          </w:rPr>
          <w:instrText xml:space="preserve"> PAGEREF _Toc192460122 \h </w:instrText>
        </w:r>
        <w:r>
          <w:rPr>
            <w:noProof/>
            <w:webHidden/>
          </w:rPr>
        </w:r>
        <w:r>
          <w:rPr>
            <w:noProof/>
            <w:webHidden/>
          </w:rPr>
          <w:fldChar w:fldCharType="separate"/>
        </w:r>
        <w:r w:rsidR="00D05FCD">
          <w:rPr>
            <w:noProof/>
            <w:webHidden/>
          </w:rPr>
          <w:t>114</w:t>
        </w:r>
        <w:r>
          <w:rPr>
            <w:noProof/>
            <w:webHidden/>
          </w:rPr>
          <w:fldChar w:fldCharType="end"/>
        </w:r>
      </w:hyperlink>
    </w:p>
    <w:p w14:paraId="21899C77" w14:textId="632F5BD1"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23" w:history="1">
        <w:r w:rsidRPr="00D83DBD">
          <w:rPr>
            <w:rStyle w:val="Hyperlink"/>
            <w:noProof/>
          </w:rPr>
          <w:t>7.2. Reikalavimai architektūrai</w:t>
        </w:r>
        <w:r>
          <w:rPr>
            <w:noProof/>
            <w:webHidden/>
          </w:rPr>
          <w:tab/>
        </w:r>
        <w:r>
          <w:rPr>
            <w:noProof/>
            <w:webHidden/>
          </w:rPr>
          <w:fldChar w:fldCharType="begin"/>
        </w:r>
        <w:r>
          <w:rPr>
            <w:noProof/>
            <w:webHidden/>
          </w:rPr>
          <w:instrText xml:space="preserve"> PAGEREF _Toc192460123 \h </w:instrText>
        </w:r>
        <w:r>
          <w:rPr>
            <w:noProof/>
            <w:webHidden/>
          </w:rPr>
        </w:r>
        <w:r>
          <w:rPr>
            <w:noProof/>
            <w:webHidden/>
          </w:rPr>
          <w:fldChar w:fldCharType="separate"/>
        </w:r>
        <w:r w:rsidR="00D05FCD">
          <w:rPr>
            <w:noProof/>
            <w:webHidden/>
          </w:rPr>
          <w:t>114</w:t>
        </w:r>
        <w:r>
          <w:rPr>
            <w:noProof/>
            <w:webHidden/>
          </w:rPr>
          <w:fldChar w:fldCharType="end"/>
        </w:r>
      </w:hyperlink>
    </w:p>
    <w:p w14:paraId="3744433E" w14:textId="5A4A3D72"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24" w:history="1">
        <w:r w:rsidRPr="00D83DBD">
          <w:rPr>
            <w:rStyle w:val="Hyperlink"/>
            <w:noProof/>
          </w:rPr>
          <w:t>7.3. Reikalavimai duomenų saugojimui</w:t>
        </w:r>
        <w:r>
          <w:rPr>
            <w:noProof/>
            <w:webHidden/>
          </w:rPr>
          <w:tab/>
        </w:r>
        <w:r>
          <w:rPr>
            <w:noProof/>
            <w:webHidden/>
          </w:rPr>
          <w:fldChar w:fldCharType="begin"/>
        </w:r>
        <w:r>
          <w:rPr>
            <w:noProof/>
            <w:webHidden/>
          </w:rPr>
          <w:instrText xml:space="preserve"> PAGEREF _Toc192460124 \h </w:instrText>
        </w:r>
        <w:r>
          <w:rPr>
            <w:noProof/>
            <w:webHidden/>
          </w:rPr>
        </w:r>
        <w:r>
          <w:rPr>
            <w:noProof/>
            <w:webHidden/>
          </w:rPr>
          <w:fldChar w:fldCharType="separate"/>
        </w:r>
        <w:r w:rsidR="00D05FCD">
          <w:rPr>
            <w:noProof/>
            <w:webHidden/>
          </w:rPr>
          <w:t>116</w:t>
        </w:r>
        <w:r>
          <w:rPr>
            <w:noProof/>
            <w:webHidden/>
          </w:rPr>
          <w:fldChar w:fldCharType="end"/>
        </w:r>
      </w:hyperlink>
    </w:p>
    <w:p w14:paraId="50D47C56" w14:textId="3EC72C77"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25" w:history="1">
        <w:r w:rsidRPr="00D83DBD">
          <w:rPr>
            <w:rStyle w:val="Hyperlink"/>
            <w:noProof/>
          </w:rPr>
          <w:t>7.4. Reikalavimai sistemos saugumui</w:t>
        </w:r>
        <w:r>
          <w:rPr>
            <w:noProof/>
            <w:webHidden/>
          </w:rPr>
          <w:tab/>
        </w:r>
        <w:r>
          <w:rPr>
            <w:noProof/>
            <w:webHidden/>
          </w:rPr>
          <w:fldChar w:fldCharType="begin"/>
        </w:r>
        <w:r>
          <w:rPr>
            <w:noProof/>
            <w:webHidden/>
          </w:rPr>
          <w:instrText xml:space="preserve"> PAGEREF _Toc192460125 \h </w:instrText>
        </w:r>
        <w:r>
          <w:rPr>
            <w:noProof/>
            <w:webHidden/>
          </w:rPr>
        </w:r>
        <w:r>
          <w:rPr>
            <w:noProof/>
            <w:webHidden/>
          </w:rPr>
          <w:fldChar w:fldCharType="separate"/>
        </w:r>
        <w:r w:rsidR="00D05FCD">
          <w:rPr>
            <w:noProof/>
            <w:webHidden/>
          </w:rPr>
          <w:t>116</w:t>
        </w:r>
        <w:r>
          <w:rPr>
            <w:noProof/>
            <w:webHidden/>
          </w:rPr>
          <w:fldChar w:fldCharType="end"/>
        </w:r>
      </w:hyperlink>
    </w:p>
    <w:p w14:paraId="02B2CEC8" w14:textId="3E222967"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26" w:history="1">
        <w:r w:rsidRPr="00D83DBD">
          <w:rPr>
            <w:rStyle w:val="Hyperlink"/>
            <w:noProof/>
          </w:rPr>
          <w:t>7.5. Reikalavimai duomenų saugai</w:t>
        </w:r>
        <w:r>
          <w:rPr>
            <w:noProof/>
            <w:webHidden/>
          </w:rPr>
          <w:tab/>
        </w:r>
        <w:r>
          <w:rPr>
            <w:noProof/>
            <w:webHidden/>
          </w:rPr>
          <w:fldChar w:fldCharType="begin"/>
        </w:r>
        <w:r>
          <w:rPr>
            <w:noProof/>
            <w:webHidden/>
          </w:rPr>
          <w:instrText xml:space="preserve"> PAGEREF _Toc192460126 \h </w:instrText>
        </w:r>
        <w:r>
          <w:rPr>
            <w:noProof/>
            <w:webHidden/>
          </w:rPr>
        </w:r>
        <w:r>
          <w:rPr>
            <w:noProof/>
            <w:webHidden/>
          </w:rPr>
          <w:fldChar w:fldCharType="separate"/>
        </w:r>
        <w:r w:rsidR="00D05FCD">
          <w:rPr>
            <w:noProof/>
            <w:webHidden/>
          </w:rPr>
          <w:t>118</w:t>
        </w:r>
        <w:r>
          <w:rPr>
            <w:noProof/>
            <w:webHidden/>
          </w:rPr>
          <w:fldChar w:fldCharType="end"/>
        </w:r>
      </w:hyperlink>
    </w:p>
    <w:p w14:paraId="20B37279" w14:textId="5926A792"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27" w:history="1">
        <w:r w:rsidRPr="00D83DBD">
          <w:rPr>
            <w:rStyle w:val="Hyperlink"/>
            <w:noProof/>
          </w:rPr>
          <w:t>7.6. Reikalavimai susiję su nacionaliniu saugumu</w:t>
        </w:r>
        <w:r>
          <w:rPr>
            <w:noProof/>
            <w:webHidden/>
          </w:rPr>
          <w:tab/>
        </w:r>
        <w:r>
          <w:rPr>
            <w:noProof/>
            <w:webHidden/>
          </w:rPr>
          <w:fldChar w:fldCharType="begin"/>
        </w:r>
        <w:r>
          <w:rPr>
            <w:noProof/>
            <w:webHidden/>
          </w:rPr>
          <w:instrText xml:space="preserve"> PAGEREF _Toc192460127 \h </w:instrText>
        </w:r>
        <w:r>
          <w:rPr>
            <w:noProof/>
            <w:webHidden/>
          </w:rPr>
        </w:r>
        <w:r>
          <w:rPr>
            <w:noProof/>
            <w:webHidden/>
          </w:rPr>
          <w:fldChar w:fldCharType="separate"/>
        </w:r>
        <w:r w:rsidR="00D05FCD">
          <w:rPr>
            <w:noProof/>
            <w:webHidden/>
          </w:rPr>
          <w:t>118</w:t>
        </w:r>
        <w:r>
          <w:rPr>
            <w:noProof/>
            <w:webHidden/>
          </w:rPr>
          <w:fldChar w:fldCharType="end"/>
        </w:r>
      </w:hyperlink>
    </w:p>
    <w:p w14:paraId="1F3B5F0F" w14:textId="10303CFB"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28" w:history="1">
        <w:r w:rsidRPr="00D83DBD">
          <w:rPr>
            <w:rStyle w:val="Hyperlink"/>
            <w:noProof/>
          </w:rPr>
          <w:t>7.7. Reikalavimai greitaveikai</w:t>
        </w:r>
        <w:r>
          <w:rPr>
            <w:noProof/>
            <w:webHidden/>
          </w:rPr>
          <w:tab/>
        </w:r>
        <w:r>
          <w:rPr>
            <w:noProof/>
            <w:webHidden/>
          </w:rPr>
          <w:fldChar w:fldCharType="begin"/>
        </w:r>
        <w:r>
          <w:rPr>
            <w:noProof/>
            <w:webHidden/>
          </w:rPr>
          <w:instrText xml:space="preserve"> PAGEREF _Toc192460128 \h </w:instrText>
        </w:r>
        <w:r>
          <w:rPr>
            <w:noProof/>
            <w:webHidden/>
          </w:rPr>
        </w:r>
        <w:r>
          <w:rPr>
            <w:noProof/>
            <w:webHidden/>
          </w:rPr>
          <w:fldChar w:fldCharType="separate"/>
        </w:r>
        <w:r w:rsidR="00D05FCD">
          <w:rPr>
            <w:noProof/>
            <w:webHidden/>
          </w:rPr>
          <w:t>120</w:t>
        </w:r>
        <w:r>
          <w:rPr>
            <w:noProof/>
            <w:webHidden/>
          </w:rPr>
          <w:fldChar w:fldCharType="end"/>
        </w:r>
      </w:hyperlink>
    </w:p>
    <w:p w14:paraId="43BA776C" w14:textId="789F2F3F"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29" w:history="1">
        <w:r w:rsidRPr="00D83DBD">
          <w:rPr>
            <w:rStyle w:val="Hyperlink"/>
            <w:noProof/>
          </w:rPr>
          <w:t>7.8. Reikalavimai naudotojo kompiuterinei darbo vietai</w:t>
        </w:r>
        <w:r>
          <w:rPr>
            <w:noProof/>
            <w:webHidden/>
          </w:rPr>
          <w:tab/>
        </w:r>
        <w:r>
          <w:rPr>
            <w:noProof/>
            <w:webHidden/>
          </w:rPr>
          <w:fldChar w:fldCharType="begin"/>
        </w:r>
        <w:r>
          <w:rPr>
            <w:noProof/>
            <w:webHidden/>
          </w:rPr>
          <w:instrText xml:space="preserve"> PAGEREF _Toc192460129 \h </w:instrText>
        </w:r>
        <w:r>
          <w:rPr>
            <w:noProof/>
            <w:webHidden/>
          </w:rPr>
        </w:r>
        <w:r>
          <w:rPr>
            <w:noProof/>
            <w:webHidden/>
          </w:rPr>
          <w:fldChar w:fldCharType="separate"/>
        </w:r>
        <w:r w:rsidR="00D05FCD">
          <w:rPr>
            <w:noProof/>
            <w:webHidden/>
          </w:rPr>
          <w:t>120</w:t>
        </w:r>
        <w:r>
          <w:rPr>
            <w:noProof/>
            <w:webHidden/>
          </w:rPr>
          <w:fldChar w:fldCharType="end"/>
        </w:r>
      </w:hyperlink>
    </w:p>
    <w:p w14:paraId="6384542E" w14:textId="6596EF8B"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30" w:history="1">
        <w:r w:rsidRPr="00D83DBD">
          <w:rPr>
            <w:rStyle w:val="Hyperlink"/>
            <w:noProof/>
          </w:rPr>
          <w:t>7.9. Reikalavimus duomenų optimizavimui siekiant užtikrinti jos greitaveiką</w:t>
        </w:r>
        <w:r>
          <w:rPr>
            <w:noProof/>
            <w:webHidden/>
          </w:rPr>
          <w:tab/>
        </w:r>
        <w:r>
          <w:rPr>
            <w:noProof/>
            <w:webHidden/>
          </w:rPr>
          <w:fldChar w:fldCharType="begin"/>
        </w:r>
        <w:r>
          <w:rPr>
            <w:noProof/>
            <w:webHidden/>
          </w:rPr>
          <w:instrText xml:space="preserve"> PAGEREF _Toc192460130 \h </w:instrText>
        </w:r>
        <w:r>
          <w:rPr>
            <w:noProof/>
            <w:webHidden/>
          </w:rPr>
        </w:r>
        <w:r>
          <w:rPr>
            <w:noProof/>
            <w:webHidden/>
          </w:rPr>
          <w:fldChar w:fldCharType="separate"/>
        </w:r>
        <w:r w:rsidR="00D05FCD">
          <w:rPr>
            <w:noProof/>
            <w:webHidden/>
          </w:rPr>
          <w:t>120</w:t>
        </w:r>
        <w:r>
          <w:rPr>
            <w:noProof/>
            <w:webHidden/>
          </w:rPr>
          <w:fldChar w:fldCharType="end"/>
        </w:r>
      </w:hyperlink>
    </w:p>
    <w:p w14:paraId="669E62C4" w14:textId="06F77B39"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31" w:history="1">
        <w:r w:rsidRPr="00D83DBD">
          <w:rPr>
            <w:rStyle w:val="Hyperlink"/>
            <w:noProof/>
          </w:rPr>
          <w:t>7.10. Reikalavimai naudotojo sąsajai ir patogumui naudoti (ang. Usability)</w:t>
        </w:r>
        <w:r>
          <w:rPr>
            <w:noProof/>
            <w:webHidden/>
          </w:rPr>
          <w:tab/>
        </w:r>
        <w:r>
          <w:rPr>
            <w:noProof/>
            <w:webHidden/>
          </w:rPr>
          <w:fldChar w:fldCharType="begin"/>
        </w:r>
        <w:r>
          <w:rPr>
            <w:noProof/>
            <w:webHidden/>
          </w:rPr>
          <w:instrText xml:space="preserve"> PAGEREF _Toc192460131 \h </w:instrText>
        </w:r>
        <w:r>
          <w:rPr>
            <w:noProof/>
            <w:webHidden/>
          </w:rPr>
        </w:r>
        <w:r>
          <w:rPr>
            <w:noProof/>
            <w:webHidden/>
          </w:rPr>
          <w:fldChar w:fldCharType="separate"/>
        </w:r>
        <w:r w:rsidR="00D05FCD">
          <w:rPr>
            <w:noProof/>
            <w:webHidden/>
          </w:rPr>
          <w:t>121</w:t>
        </w:r>
        <w:r>
          <w:rPr>
            <w:noProof/>
            <w:webHidden/>
          </w:rPr>
          <w:fldChar w:fldCharType="end"/>
        </w:r>
      </w:hyperlink>
    </w:p>
    <w:p w14:paraId="653FF548" w14:textId="4E9C6900"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32" w:history="1">
        <w:r w:rsidRPr="00D83DBD">
          <w:rPr>
            <w:rStyle w:val="Hyperlink"/>
            <w:noProof/>
          </w:rPr>
          <w:t>7.11. Reikalavimai rezerviniam kopijavimui</w:t>
        </w:r>
        <w:r>
          <w:rPr>
            <w:noProof/>
            <w:webHidden/>
          </w:rPr>
          <w:tab/>
        </w:r>
        <w:r>
          <w:rPr>
            <w:noProof/>
            <w:webHidden/>
          </w:rPr>
          <w:fldChar w:fldCharType="begin"/>
        </w:r>
        <w:r>
          <w:rPr>
            <w:noProof/>
            <w:webHidden/>
          </w:rPr>
          <w:instrText xml:space="preserve"> PAGEREF _Toc192460132 \h </w:instrText>
        </w:r>
        <w:r>
          <w:rPr>
            <w:noProof/>
            <w:webHidden/>
          </w:rPr>
        </w:r>
        <w:r>
          <w:rPr>
            <w:noProof/>
            <w:webHidden/>
          </w:rPr>
          <w:fldChar w:fldCharType="separate"/>
        </w:r>
        <w:r w:rsidR="00D05FCD">
          <w:rPr>
            <w:noProof/>
            <w:webHidden/>
          </w:rPr>
          <w:t>123</w:t>
        </w:r>
        <w:r>
          <w:rPr>
            <w:noProof/>
            <w:webHidden/>
          </w:rPr>
          <w:fldChar w:fldCharType="end"/>
        </w:r>
      </w:hyperlink>
    </w:p>
    <w:p w14:paraId="61B1C390" w14:textId="038258CF"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33" w:history="1">
        <w:r w:rsidRPr="00D83DBD">
          <w:rPr>
            <w:rStyle w:val="Hyperlink"/>
            <w:noProof/>
          </w:rPr>
          <w:t>7.12. Reikalavimai archyvavimui</w:t>
        </w:r>
        <w:r>
          <w:rPr>
            <w:noProof/>
            <w:webHidden/>
          </w:rPr>
          <w:tab/>
        </w:r>
        <w:r>
          <w:rPr>
            <w:noProof/>
            <w:webHidden/>
          </w:rPr>
          <w:fldChar w:fldCharType="begin"/>
        </w:r>
        <w:r>
          <w:rPr>
            <w:noProof/>
            <w:webHidden/>
          </w:rPr>
          <w:instrText xml:space="preserve"> PAGEREF _Toc192460133 \h </w:instrText>
        </w:r>
        <w:r>
          <w:rPr>
            <w:noProof/>
            <w:webHidden/>
          </w:rPr>
        </w:r>
        <w:r>
          <w:rPr>
            <w:noProof/>
            <w:webHidden/>
          </w:rPr>
          <w:fldChar w:fldCharType="separate"/>
        </w:r>
        <w:r w:rsidR="00D05FCD">
          <w:rPr>
            <w:noProof/>
            <w:webHidden/>
          </w:rPr>
          <w:t>123</w:t>
        </w:r>
        <w:r>
          <w:rPr>
            <w:noProof/>
            <w:webHidden/>
          </w:rPr>
          <w:fldChar w:fldCharType="end"/>
        </w:r>
      </w:hyperlink>
    </w:p>
    <w:p w14:paraId="7BA8678A" w14:textId="207EFEAB"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34" w:history="1">
        <w:r w:rsidRPr="00D83DBD">
          <w:rPr>
            <w:rStyle w:val="Hyperlink"/>
            <w:noProof/>
          </w:rPr>
          <w:t>7.13. Reikalavimai auditavimui</w:t>
        </w:r>
        <w:r>
          <w:rPr>
            <w:noProof/>
            <w:webHidden/>
          </w:rPr>
          <w:tab/>
        </w:r>
        <w:r>
          <w:rPr>
            <w:noProof/>
            <w:webHidden/>
          </w:rPr>
          <w:fldChar w:fldCharType="begin"/>
        </w:r>
        <w:r>
          <w:rPr>
            <w:noProof/>
            <w:webHidden/>
          </w:rPr>
          <w:instrText xml:space="preserve"> PAGEREF _Toc192460134 \h </w:instrText>
        </w:r>
        <w:r>
          <w:rPr>
            <w:noProof/>
            <w:webHidden/>
          </w:rPr>
        </w:r>
        <w:r>
          <w:rPr>
            <w:noProof/>
            <w:webHidden/>
          </w:rPr>
          <w:fldChar w:fldCharType="separate"/>
        </w:r>
        <w:r w:rsidR="00D05FCD">
          <w:rPr>
            <w:noProof/>
            <w:webHidden/>
          </w:rPr>
          <w:t>123</w:t>
        </w:r>
        <w:r>
          <w:rPr>
            <w:noProof/>
            <w:webHidden/>
          </w:rPr>
          <w:fldChar w:fldCharType="end"/>
        </w:r>
      </w:hyperlink>
    </w:p>
    <w:p w14:paraId="06991F7C" w14:textId="5FBA5CC0"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35" w:history="1">
        <w:r w:rsidRPr="00D83DBD">
          <w:rPr>
            <w:rStyle w:val="Hyperlink"/>
            <w:noProof/>
          </w:rPr>
          <w:t>7.14. Reikalavimai licencijoms</w:t>
        </w:r>
        <w:r>
          <w:rPr>
            <w:noProof/>
            <w:webHidden/>
          </w:rPr>
          <w:tab/>
        </w:r>
        <w:r>
          <w:rPr>
            <w:noProof/>
            <w:webHidden/>
          </w:rPr>
          <w:fldChar w:fldCharType="begin"/>
        </w:r>
        <w:r>
          <w:rPr>
            <w:noProof/>
            <w:webHidden/>
          </w:rPr>
          <w:instrText xml:space="preserve"> PAGEREF _Toc192460135 \h </w:instrText>
        </w:r>
        <w:r>
          <w:rPr>
            <w:noProof/>
            <w:webHidden/>
          </w:rPr>
        </w:r>
        <w:r>
          <w:rPr>
            <w:noProof/>
            <w:webHidden/>
          </w:rPr>
          <w:fldChar w:fldCharType="separate"/>
        </w:r>
        <w:r w:rsidR="00D05FCD">
          <w:rPr>
            <w:noProof/>
            <w:webHidden/>
          </w:rPr>
          <w:t>124</w:t>
        </w:r>
        <w:r>
          <w:rPr>
            <w:noProof/>
            <w:webHidden/>
          </w:rPr>
          <w:fldChar w:fldCharType="end"/>
        </w:r>
      </w:hyperlink>
    </w:p>
    <w:p w14:paraId="3B597F63" w14:textId="22496D8D"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36" w:history="1">
        <w:r w:rsidRPr="00D83DBD">
          <w:rPr>
            <w:rStyle w:val="Hyperlink"/>
            <w:noProof/>
          </w:rPr>
          <w:t>7.15. Reikalavimai ilgalaikiškumui, plečiamumui</w:t>
        </w:r>
        <w:r>
          <w:rPr>
            <w:noProof/>
            <w:webHidden/>
          </w:rPr>
          <w:tab/>
        </w:r>
        <w:r>
          <w:rPr>
            <w:noProof/>
            <w:webHidden/>
          </w:rPr>
          <w:fldChar w:fldCharType="begin"/>
        </w:r>
        <w:r>
          <w:rPr>
            <w:noProof/>
            <w:webHidden/>
          </w:rPr>
          <w:instrText xml:space="preserve"> PAGEREF _Toc192460136 \h </w:instrText>
        </w:r>
        <w:r>
          <w:rPr>
            <w:noProof/>
            <w:webHidden/>
          </w:rPr>
        </w:r>
        <w:r>
          <w:rPr>
            <w:noProof/>
            <w:webHidden/>
          </w:rPr>
          <w:fldChar w:fldCharType="separate"/>
        </w:r>
        <w:r w:rsidR="00D05FCD">
          <w:rPr>
            <w:noProof/>
            <w:webHidden/>
          </w:rPr>
          <w:t>125</w:t>
        </w:r>
        <w:r>
          <w:rPr>
            <w:noProof/>
            <w:webHidden/>
          </w:rPr>
          <w:fldChar w:fldCharType="end"/>
        </w:r>
      </w:hyperlink>
    </w:p>
    <w:p w14:paraId="7378BA4D" w14:textId="54F3799C"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37" w:history="1">
        <w:r w:rsidRPr="00D83DBD">
          <w:rPr>
            <w:rStyle w:val="Hyperlink"/>
            <w:noProof/>
          </w:rPr>
          <w:t>7.16. Reikalavimai duomenų įkėlimui / migravimui</w:t>
        </w:r>
        <w:r>
          <w:rPr>
            <w:noProof/>
            <w:webHidden/>
          </w:rPr>
          <w:tab/>
        </w:r>
        <w:r>
          <w:rPr>
            <w:noProof/>
            <w:webHidden/>
          </w:rPr>
          <w:fldChar w:fldCharType="begin"/>
        </w:r>
        <w:r>
          <w:rPr>
            <w:noProof/>
            <w:webHidden/>
          </w:rPr>
          <w:instrText xml:space="preserve"> PAGEREF _Toc192460137 \h </w:instrText>
        </w:r>
        <w:r>
          <w:rPr>
            <w:noProof/>
            <w:webHidden/>
          </w:rPr>
        </w:r>
        <w:r>
          <w:rPr>
            <w:noProof/>
            <w:webHidden/>
          </w:rPr>
          <w:fldChar w:fldCharType="separate"/>
        </w:r>
        <w:r w:rsidR="00D05FCD">
          <w:rPr>
            <w:noProof/>
            <w:webHidden/>
          </w:rPr>
          <w:t>126</w:t>
        </w:r>
        <w:r>
          <w:rPr>
            <w:noProof/>
            <w:webHidden/>
          </w:rPr>
          <w:fldChar w:fldCharType="end"/>
        </w:r>
      </w:hyperlink>
    </w:p>
    <w:p w14:paraId="799004CB" w14:textId="0943A25C"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38" w:history="1">
        <w:r w:rsidRPr="00D83DBD">
          <w:rPr>
            <w:rStyle w:val="Hyperlink"/>
            <w:noProof/>
          </w:rPr>
          <w:t>7.17. Reikalavimai paslaugų teikimui</w:t>
        </w:r>
        <w:r>
          <w:rPr>
            <w:noProof/>
            <w:webHidden/>
          </w:rPr>
          <w:tab/>
        </w:r>
        <w:r>
          <w:rPr>
            <w:noProof/>
            <w:webHidden/>
          </w:rPr>
          <w:fldChar w:fldCharType="begin"/>
        </w:r>
        <w:r>
          <w:rPr>
            <w:noProof/>
            <w:webHidden/>
          </w:rPr>
          <w:instrText xml:space="preserve"> PAGEREF _Toc192460138 \h </w:instrText>
        </w:r>
        <w:r>
          <w:rPr>
            <w:noProof/>
            <w:webHidden/>
          </w:rPr>
        </w:r>
        <w:r>
          <w:rPr>
            <w:noProof/>
            <w:webHidden/>
          </w:rPr>
          <w:fldChar w:fldCharType="separate"/>
        </w:r>
        <w:r w:rsidR="00D05FCD">
          <w:rPr>
            <w:noProof/>
            <w:webHidden/>
          </w:rPr>
          <w:t>127</w:t>
        </w:r>
        <w:r>
          <w:rPr>
            <w:noProof/>
            <w:webHidden/>
          </w:rPr>
          <w:fldChar w:fldCharType="end"/>
        </w:r>
      </w:hyperlink>
    </w:p>
    <w:p w14:paraId="2514E472" w14:textId="033647D9"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39" w:history="1">
        <w:r w:rsidRPr="00D83DBD">
          <w:rPr>
            <w:rStyle w:val="Hyperlink"/>
            <w:noProof/>
          </w:rPr>
          <w:t>7.17.1.</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dokumentacijai</w:t>
        </w:r>
        <w:r>
          <w:rPr>
            <w:noProof/>
            <w:webHidden/>
          </w:rPr>
          <w:tab/>
        </w:r>
        <w:r>
          <w:rPr>
            <w:noProof/>
            <w:webHidden/>
          </w:rPr>
          <w:fldChar w:fldCharType="begin"/>
        </w:r>
        <w:r>
          <w:rPr>
            <w:noProof/>
            <w:webHidden/>
          </w:rPr>
          <w:instrText xml:space="preserve"> PAGEREF _Toc192460139 \h </w:instrText>
        </w:r>
        <w:r>
          <w:rPr>
            <w:noProof/>
            <w:webHidden/>
          </w:rPr>
        </w:r>
        <w:r>
          <w:rPr>
            <w:noProof/>
            <w:webHidden/>
          </w:rPr>
          <w:fldChar w:fldCharType="separate"/>
        </w:r>
        <w:r w:rsidR="00D05FCD">
          <w:rPr>
            <w:noProof/>
            <w:webHidden/>
          </w:rPr>
          <w:t>127</w:t>
        </w:r>
        <w:r>
          <w:rPr>
            <w:noProof/>
            <w:webHidden/>
          </w:rPr>
          <w:fldChar w:fldCharType="end"/>
        </w:r>
      </w:hyperlink>
    </w:p>
    <w:p w14:paraId="2D8CB744" w14:textId="5F4E6012"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40" w:history="1">
        <w:r w:rsidRPr="00D83DBD">
          <w:rPr>
            <w:rStyle w:val="Hyperlink"/>
            <w:noProof/>
          </w:rPr>
          <w:t>7.17.2.</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analizei ir projektavimui</w:t>
        </w:r>
        <w:r>
          <w:rPr>
            <w:noProof/>
            <w:webHidden/>
          </w:rPr>
          <w:tab/>
        </w:r>
        <w:r>
          <w:rPr>
            <w:noProof/>
            <w:webHidden/>
          </w:rPr>
          <w:fldChar w:fldCharType="begin"/>
        </w:r>
        <w:r>
          <w:rPr>
            <w:noProof/>
            <w:webHidden/>
          </w:rPr>
          <w:instrText xml:space="preserve"> PAGEREF _Toc192460140 \h </w:instrText>
        </w:r>
        <w:r>
          <w:rPr>
            <w:noProof/>
            <w:webHidden/>
          </w:rPr>
        </w:r>
        <w:r>
          <w:rPr>
            <w:noProof/>
            <w:webHidden/>
          </w:rPr>
          <w:fldChar w:fldCharType="separate"/>
        </w:r>
        <w:r w:rsidR="00D05FCD">
          <w:rPr>
            <w:noProof/>
            <w:webHidden/>
          </w:rPr>
          <w:t>127</w:t>
        </w:r>
        <w:r>
          <w:rPr>
            <w:noProof/>
            <w:webHidden/>
          </w:rPr>
          <w:fldChar w:fldCharType="end"/>
        </w:r>
      </w:hyperlink>
    </w:p>
    <w:p w14:paraId="0A5F7AFB" w14:textId="4776DBDB"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41" w:history="1">
        <w:r w:rsidRPr="00D83DBD">
          <w:rPr>
            <w:rStyle w:val="Hyperlink"/>
            <w:noProof/>
          </w:rPr>
          <w:t>7.17.3.</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kūrimui ir demonstracijoms</w:t>
        </w:r>
        <w:r>
          <w:rPr>
            <w:noProof/>
            <w:webHidden/>
          </w:rPr>
          <w:tab/>
        </w:r>
        <w:r>
          <w:rPr>
            <w:noProof/>
            <w:webHidden/>
          </w:rPr>
          <w:fldChar w:fldCharType="begin"/>
        </w:r>
        <w:r>
          <w:rPr>
            <w:noProof/>
            <w:webHidden/>
          </w:rPr>
          <w:instrText xml:space="preserve"> PAGEREF _Toc192460141 \h </w:instrText>
        </w:r>
        <w:r>
          <w:rPr>
            <w:noProof/>
            <w:webHidden/>
          </w:rPr>
        </w:r>
        <w:r>
          <w:rPr>
            <w:noProof/>
            <w:webHidden/>
          </w:rPr>
          <w:fldChar w:fldCharType="separate"/>
        </w:r>
        <w:r w:rsidR="00D05FCD">
          <w:rPr>
            <w:noProof/>
            <w:webHidden/>
          </w:rPr>
          <w:t>128</w:t>
        </w:r>
        <w:r>
          <w:rPr>
            <w:noProof/>
            <w:webHidden/>
          </w:rPr>
          <w:fldChar w:fldCharType="end"/>
        </w:r>
      </w:hyperlink>
    </w:p>
    <w:p w14:paraId="0BFDA968" w14:textId="2748D05F"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42" w:history="1">
        <w:r w:rsidRPr="00D83DBD">
          <w:rPr>
            <w:rStyle w:val="Hyperlink"/>
            <w:noProof/>
          </w:rPr>
          <w:t>7.17.4.</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testavimui</w:t>
        </w:r>
        <w:r>
          <w:rPr>
            <w:noProof/>
            <w:webHidden/>
          </w:rPr>
          <w:tab/>
        </w:r>
        <w:r>
          <w:rPr>
            <w:noProof/>
            <w:webHidden/>
          </w:rPr>
          <w:fldChar w:fldCharType="begin"/>
        </w:r>
        <w:r>
          <w:rPr>
            <w:noProof/>
            <w:webHidden/>
          </w:rPr>
          <w:instrText xml:space="preserve"> PAGEREF _Toc192460142 \h </w:instrText>
        </w:r>
        <w:r>
          <w:rPr>
            <w:noProof/>
            <w:webHidden/>
          </w:rPr>
        </w:r>
        <w:r>
          <w:rPr>
            <w:noProof/>
            <w:webHidden/>
          </w:rPr>
          <w:fldChar w:fldCharType="separate"/>
        </w:r>
        <w:r w:rsidR="00D05FCD">
          <w:rPr>
            <w:noProof/>
            <w:webHidden/>
          </w:rPr>
          <w:t>129</w:t>
        </w:r>
        <w:r>
          <w:rPr>
            <w:noProof/>
            <w:webHidden/>
          </w:rPr>
          <w:fldChar w:fldCharType="end"/>
        </w:r>
      </w:hyperlink>
    </w:p>
    <w:p w14:paraId="1D58B36E" w14:textId="25EF82C7"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43" w:history="1">
        <w:r w:rsidRPr="00D83DBD">
          <w:rPr>
            <w:rStyle w:val="Hyperlink"/>
            <w:noProof/>
          </w:rPr>
          <w:t>7.17.5.</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diegimui</w:t>
        </w:r>
        <w:r>
          <w:rPr>
            <w:noProof/>
            <w:webHidden/>
          </w:rPr>
          <w:tab/>
        </w:r>
        <w:r>
          <w:rPr>
            <w:noProof/>
            <w:webHidden/>
          </w:rPr>
          <w:fldChar w:fldCharType="begin"/>
        </w:r>
        <w:r>
          <w:rPr>
            <w:noProof/>
            <w:webHidden/>
          </w:rPr>
          <w:instrText xml:space="preserve"> PAGEREF _Toc192460143 \h </w:instrText>
        </w:r>
        <w:r>
          <w:rPr>
            <w:noProof/>
            <w:webHidden/>
          </w:rPr>
        </w:r>
        <w:r>
          <w:rPr>
            <w:noProof/>
            <w:webHidden/>
          </w:rPr>
          <w:fldChar w:fldCharType="separate"/>
        </w:r>
        <w:r w:rsidR="00D05FCD">
          <w:rPr>
            <w:noProof/>
            <w:webHidden/>
          </w:rPr>
          <w:t>131</w:t>
        </w:r>
        <w:r>
          <w:rPr>
            <w:noProof/>
            <w:webHidden/>
          </w:rPr>
          <w:fldChar w:fldCharType="end"/>
        </w:r>
      </w:hyperlink>
    </w:p>
    <w:p w14:paraId="6EE842B9" w14:textId="06FCA69E"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44" w:history="1">
        <w:r w:rsidRPr="00D83DBD">
          <w:rPr>
            <w:rStyle w:val="Hyperlink"/>
            <w:noProof/>
          </w:rPr>
          <w:t>7.17.6.</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mokymams</w:t>
        </w:r>
        <w:r>
          <w:rPr>
            <w:noProof/>
            <w:webHidden/>
          </w:rPr>
          <w:tab/>
        </w:r>
        <w:r>
          <w:rPr>
            <w:noProof/>
            <w:webHidden/>
          </w:rPr>
          <w:fldChar w:fldCharType="begin"/>
        </w:r>
        <w:r>
          <w:rPr>
            <w:noProof/>
            <w:webHidden/>
          </w:rPr>
          <w:instrText xml:space="preserve"> PAGEREF _Toc192460144 \h </w:instrText>
        </w:r>
        <w:r>
          <w:rPr>
            <w:noProof/>
            <w:webHidden/>
          </w:rPr>
        </w:r>
        <w:r>
          <w:rPr>
            <w:noProof/>
            <w:webHidden/>
          </w:rPr>
          <w:fldChar w:fldCharType="separate"/>
        </w:r>
        <w:r w:rsidR="00D05FCD">
          <w:rPr>
            <w:noProof/>
            <w:webHidden/>
          </w:rPr>
          <w:t>131</w:t>
        </w:r>
        <w:r>
          <w:rPr>
            <w:noProof/>
            <w:webHidden/>
          </w:rPr>
          <w:fldChar w:fldCharType="end"/>
        </w:r>
      </w:hyperlink>
    </w:p>
    <w:p w14:paraId="5F54A326" w14:textId="4F6DEECC"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45" w:history="1">
        <w:r w:rsidRPr="00D83DBD">
          <w:rPr>
            <w:rStyle w:val="Hyperlink"/>
            <w:noProof/>
          </w:rPr>
          <w:t>7.17.7.</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bandomajai eksploatacijai</w:t>
        </w:r>
        <w:r>
          <w:rPr>
            <w:noProof/>
            <w:webHidden/>
          </w:rPr>
          <w:tab/>
        </w:r>
        <w:r>
          <w:rPr>
            <w:noProof/>
            <w:webHidden/>
          </w:rPr>
          <w:fldChar w:fldCharType="begin"/>
        </w:r>
        <w:r>
          <w:rPr>
            <w:noProof/>
            <w:webHidden/>
          </w:rPr>
          <w:instrText xml:space="preserve"> PAGEREF _Toc192460145 \h </w:instrText>
        </w:r>
        <w:r>
          <w:rPr>
            <w:noProof/>
            <w:webHidden/>
          </w:rPr>
        </w:r>
        <w:r>
          <w:rPr>
            <w:noProof/>
            <w:webHidden/>
          </w:rPr>
          <w:fldChar w:fldCharType="separate"/>
        </w:r>
        <w:r w:rsidR="00D05FCD">
          <w:rPr>
            <w:noProof/>
            <w:webHidden/>
          </w:rPr>
          <w:t>132</w:t>
        </w:r>
        <w:r>
          <w:rPr>
            <w:noProof/>
            <w:webHidden/>
          </w:rPr>
          <w:fldChar w:fldCharType="end"/>
        </w:r>
      </w:hyperlink>
    </w:p>
    <w:p w14:paraId="4D03D108" w14:textId="2A935001"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46" w:history="1">
        <w:r w:rsidRPr="00D83DBD">
          <w:rPr>
            <w:rStyle w:val="Hyperlink"/>
            <w:noProof/>
          </w:rPr>
          <w:t>7.17.8.</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priėmimui</w:t>
        </w:r>
        <w:r>
          <w:rPr>
            <w:noProof/>
            <w:webHidden/>
          </w:rPr>
          <w:tab/>
        </w:r>
        <w:r>
          <w:rPr>
            <w:noProof/>
            <w:webHidden/>
          </w:rPr>
          <w:fldChar w:fldCharType="begin"/>
        </w:r>
        <w:r>
          <w:rPr>
            <w:noProof/>
            <w:webHidden/>
          </w:rPr>
          <w:instrText xml:space="preserve"> PAGEREF _Toc192460146 \h </w:instrText>
        </w:r>
        <w:r>
          <w:rPr>
            <w:noProof/>
            <w:webHidden/>
          </w:rPr>
        </w:r>
        <w:r>
          <w:rPr>
            <w:noProof/>
            <w:webHidden/>
          </w:rPr>
          <w:fldChar w:fldCharType="separate"/>
        </w:r>
        <w:r w:rsidR="00D05FCD">
          <w:rPr>
            <w:noProof/>
            <w:webHidden/>
          </w:rPr>
          <w:t>132</w:t>
        </w:r>
        <w:r>
          <w:rPr>
            <w:noProof/>
            <w:webHidden/>
          </w:rPr>
          <w:fldChar w:fldCharType="end"/>
        </w:r>
      </w:hyperlink>
    </w:p>
    <w:p w14:paraId="2676ECC9" w14:textId="4BEA9802" w:rsidR="00F135BF" w:rsidRDefault="00F135BF">
      <w:pPr>
        <w:pStyle w:val="TOC3"/>
        <w:tabs>
          <w:tab w:val="left" w:pos="1440"/>
          <w:tab w:val="right" w:leader="dot" w:pos="9962"/>
        </w:tabs>
        <w:rPr>
          <w:rFonts w:asciiTheme="minorHAnsi" w:eastAsiaTheme="minorEastAsia" w:hAnsiTheme="minorHAnsi"/>
          <w:noProof/>
          <w:kern w:val="2"/>
          <w:szCs w:val="24"/>
          <w:lang w:val="lt-LT" w:eastAsia="lt-LT"/>
          <w14:ligatures w14:val="standardContextual"/>
        </w:rPr>
      </w:pPr>
      <w:hyperlink w:anchor="_Toc192460147" w:history="1">
        <w:r w:rsidRPr="00D83DBD">
          <w:rPr>
            <w:rStyle w:val="Hyperlink"/>
            <w:noProof/>
          </w:rPr>
          <w:t>7.17.9.</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garantinei priežiūrai</w:t>
        </w:r>
        <w:r>
          <w:rPr>
            <w:noProof/>
            <w:webHidden/>
          </w:rPr>
          <w:tab/>
        </w:r>
        <w:r>
          <w:rPr>
            <w:noProof/>
            <w:webHidden/>
          </w:rPr>
          <w:fldChar w:fldCharType="begin"/>
        </w:r>
        <w:r>
          <w:rPr>
            <w:noProof/>
            <w:webHidden/>
          </w:rPr>
          <w:instrText xml:space="preserve"> PAGEREF _Toc192460147 \h </w:instrText>
        </w:r>
        <w:r>
          <w:rPr>
            <w:noProof/>
            <w:webHidden/>
          </w:rPr>
        </w:r>
        <w:r>
          <w:rPr>
            <w:noProof/>
            <w:webHidden/>
          </w:rPr>
          <w:fldChar w:fldCharType="separate"/>
        </w:r>
        <w:r w:rsidR="00D05FCD">
          <w:rPr>
            <w:noProof/>
            <w:webHidden/>
          </w:rPr>
          <w:t>133</w:t>
        </w:r>
        <w:r>
          <w:rPr>
            <w:noProof/>
            <w:webHidden/>
          </w:rPr>
          <w:fldChar w:fldCharType="end"/>
        </w:r>
      </w:hyperlink>
    </w:p>
    <w:p w14:paraId="3B669C6F" w14:textId="0322CAE3" w:rsidR="00F135BF" w:rsidRDefault="00F135BF">
      <w:pPr>
        <w:pStyle w:val="TOC3"/>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48" w:history="1">
        <w:r w:rsidRPr="00D83DBD">
          <w:rPr>
            <w:rStyle w:val="Hyperlink"/>
            <w:noProof/>
          </w:rPr>
          <w:t>7.17.10.</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papildomoms paslaugoms / nenumatytiems darbams</w:t>
        </w:r>
        <w:r>
          <w:rPr>
            <w:noProof/>
            <w:webHidden/>
          </w:rPr>
          <w:tab/>
        </w:r>
        <w:r>
          <w:rPr>
            <w:noProof/>
            <w:webHidden/>
          </w:rPr>
          <w:fldChar w:fldCharType="begin"/>
        </w:r>
        <w:r>
          <w:rPr>
            <w:noProof/>
            <w:webHidden/>
          </w:rPr>
          <w:instrText xml:space="preserve"> PAGEREF _Toc192460148 \h </w:instrText>
        </w:r>
        <w:r>
          <w:rPr>
            <w:noProof/>
            <w:webHidden/>
          </w:rPr>
        </w:r>
        <w:r>
          <w:rPr>
            <w:noProof/>
            <w:webHidden/>
          </w:rPr>
          <w:fldChar w:fldCharType="separate"/>
        </w:r>
        <w:r w:rsidR="00D05FCD">
          <w:rPr>
            <w:noProof/>
            <w:webHidden/>
          </w:rPr>
          <w:t>134</w:t>
        </w:r>
        <w:r>
          <w:rPr>
            <w:noProof/>
            <w:webHidden/>
          </w:rPr>
          <w:fldChar w:fldCharType="end"/>
        </w:r>
      </w:hyperlink>
    </w:p>
    <w:p w14:paraId="6A8C17C0" w14:textId="7B4A5441" w:rsidR="00F135BF" w:rsidRDefault="00F135BF">
      <w:pPr>
        <w:pStyle w:val="TOC3"/>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49" w:history="1">
        <w:r w:rsidRPr="00D83DBD">
          <w:rPr>
            <w:rStyle w:val="Hyperlink"/>
            <w:noProof/>
          </w:rPr>
          <w:t>7.17.11.</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palaikymui ir konsultavimui</w:t>
        </w:r>
        <w:r>
          <w:rPr>
            <w:noProof/>
            <w:webHidden/>
          </w:rPr>
          <w:tab/>
        </w:r>
        <w:r>
          <w:rPr>
            <w:noProof/>
            <w:webHidden/>
          </w:rPr>
          <w:fldChar w:fldCharType="begin"/>
        </w:r>
        <w:r>
          <w:rPr>
            <w:noProof/>
            <w:webHidden/>
          </w:rPr>
          <w:instrText xml:space="preserve"> PAGEREF _Toc192460149 \h </w:instrText>
        </w:r>
        <w:r>
          <w:rPr>
            <w:noProof/>
            <w:webHidden/>
          </w:rPr>
        </w:r>
        <w:r>
          <w:rPr>
            <w:noProof/>
            <w:webHidden/>
          </w:rPr>
          <w:fldChar w:fldCharType="separate"/>
        </w:r>
        <w:r w:rsidR="00D05FCD">
          <w:rPr>
            <w:noProof/>
            <w:webHidden/>
          </w:rPr>
          <w:t>135</w:t>
        </w:r>
        <w:r>
          <w:rPr>
            <w:noProof/>
            <w:webHidden/>
          </w:rPr>
          <w:fldChar w:fldCharType="end"/>
        </w:r>
      </w:hyperlink>
    </w:p>
    <w:p w14:paraId="1B782141" w14:textId="6D6D2ED5" w:rsidR="00F135BF" w:rsidRDefault="00F135BF">
      <w:pPr>
        <w:pStyle w:val="TOC3"/>
        <w:tabs>
          <w:tab w:val="left" w:pos="1680"/>
          <w:tab w:val="right" w:leader="dot" w:pos="9962"/>
        </w:tabs>
        <w:rPr>
          <w:rFonts w:asciiTheme="minorHAnsi" w:eastAsiaTheme="minorEastAsia" w:hAnsiTheme="minorHAnsi"/>
          <w:noProof/>
          <w:kern w:val="2"/>
          <w:szCs w:val="24"/>
          <w:lang w:val="lt-LT" w:eastAsia="lt-LT"/>
          <w14:ligatures w14:val="standardContextual"/>
        </w:rPr>
      </w:pPr>
      <w:hyperlink w:anchor="_Toc192460150" w:history="1">
        <w:r w:rsidRPr="00D83DBD">
          <w:rPr>
            <w:rStyle w:val="Hyperlink"/>
            <w:noProof/>
          </w:rPr>
          <w:t>7.17.12.</w:t>
        </w:r>
        <w:r>
          <w:rPr>
            <w:rFonts w:asciiTheme="minorHAnsi" w:eastAsiaTheme="minorEastAsia" w:hAnsiTheme="minorHAnsi"/>
            <w:noProof/>
            <w:kern w:val="2"/>
            <w:szCs w:val="24"/>
            <w:lang w:val="lt-LT" w:eastAsia="lt-LT"/>
            <w14:ligatures w14:val="standardContextual"/>
          </w:rPr>
          <w:tab/>
        </w:r>
        <w:r w:rsidRPr="00D83DBD">
          <w:rPr>
            <w:rStyle w:val="Hyperlink"/>
            <w:noProof/>
          </w:rPr>
          <w:t>Reikalavimai PVS diegimo paslaugų etapams</w:t>
        </w:r>
        <w:r>
          <w:rPr>
            <w:noProof/>
            <w:webHidden/>
          </w:rPr>
          <w:tab/>
        </w:r>
        <w:r>
          <w:rPr>
            <w:noProof/>
            <w:webHidden/>
          </w:rPr>
          <w:fldChar w:fldCharType="begin"/>
        </w:r>
        <w:r>
          <w:rPr>
            <w:noProof/>
            <w:webHidden/>
          </w:rPr>
          <w:instrText xml:space="preserve"> PAGEREF _Toc192460150 \h </w:instrText>
        </w:r>
        <w:r>
          <w:rPr>
            <w:noProof/>
            <w:webHidden/>
          </w:rPr>
        </w:r>
        <w:r>
          <w:rPr>
            <w:noProof/>
            <w:webHidden/>
          </w:rPr>
          <w:fldChar w:fldCharType="separate"/>
        </w:r>
        <w:r w:rsidR="00D05FCD">
          <w:rPr>
            <w:noProof/>
            <w:webHidden/>
          </w:rPr>
          <w:t>136</w:t>
        </w:r>
        <w:r>
          <w:rPr>
            <w:noProof/>
            <w:webHidden/>
          </w:rPr>
          <w:fldChar w:fldCharType="end"/>
        </w:r>
      </w:hyperlink>
    </w:p>
    <w:p w14:paraId="6AA081CB" w14:textId="48DC323B" w:rsidR="00F135BF" w:rsidRDefault="00F135BF">
      <w:pPr>
        <w:pStyle w:val="TOC1"/>
        <w:tabs>
          <w:tab w:val="left" w:pos="440"/>
          <w:tab w:val="right" w:leader="dot" w:pos="9962"/>
        </w:tabs>
        <w:rPr>
          <w:rFonts w:asciiTheme="minorHAnsi" w:eastAsiaTheme="minorEastAsia" w:hAnsiTheme="minorHAnsi"/>
          <w:noProof/>
          <w:kern w:val="2"/>
          <w:szCs w:val="24"/>
          <w:lang w:val="lt-LT" w:eastAsia="lt-LT"/>
          <w14:ligatures w14:val="standardContextual"/>
        </w:rPr>
      </w:pPr>
      <w:hyperlink w:anchor="_Toc192460151" w:history="1">
        <w:r w:rsidRPr="00D83DBD">
          <w:rPr>
            <w:rStyle w:val="Hyperlink"/>
            <w:noProof/>
            <w:lang w:val="lt-LT"/>
          </w:rPr>
          <w:t>8.</w:t>
        </w:r>
        <w:r>
          <w:rPr>
            <w:rFonts w:asciiTheme="minorHAnsi" w:eastAsiaTheme="minorEastAsia" w:hAnsiTheme="minorHAnsi"/>
            <w:noProof/>
            <w:kern w:val="2"/>
            <w:szCs w:val="24"/>
            <w:lang w:val="lt-LT" w:eastAsia="lt-LT"/>
            <w14:ligatures w14:val="standardContextual"/>
          </w:rPr>
          <w:tab/>
        </w:r>
        <w:r w:rsidRPr="00D83DBD">
          <w:rPr>
            <w:rStyle w:val="Hyperlink"/>
            <w:noProof/>
            <w:lang w:val="lt-LT"/>
          </w:rPr>
          <w:t>PRIEDAI</w:t>
        </w:r>
        <w:r>
          <w:rPr>
            <w:noProof/>
            <w:webHidden/>
          </w:rPr>
          <w:tab/>
        </w:r>
        <w:r>
          <w:rPr>
            <w:noProof/>
            <w:webHidden/>
          </w:rPr>
          <w:fldChar w:fldCharType="begin"/>
        </w:r>
        <w:r>
          <w:rPr>
            <w:noProof/>
            <w:webHidden/>
          </w:rPr>
          <w:instrText xml:space="preserve"> PAGEREF _Toc192460151 \h </w:instrText>
        </w:r>
        <w:r>
          <w:rPr>
            <w:noProof/>
            <w:webHidden/>
          </w:rPr>
        </w:r>
        <w:r>
          <w:rPr>
            <w:noProof/>
            <w:webHidden/>
          </w:rPr>
          <w:fldChar w:fldCharType="separate"/>
        </w:r>
        <w:r w:rsidR="00D05FCD">
          <w:rPr>
            <w:noProof/>
            <w:webHidden/>
          </w:rPr>
          <w:t>147</w:t>
        </w:r>
        <w:r>
          <w:rPr>
            <w:noProof/>
            <w:webHidden/>
          </w:rPr>
          <w:fldChar w:fldCharType="end"/>
        </w:r>
      </w:hyperlink>
    </w:p>
    <w:p w14:paraId="2AA03804" w14:textId="374E960D"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52" w:history="1">
        <w:r w:rsidRPr="00D83DBD">
          <w:rPr>
            <w:rStyle w:val="Hyperlink"/>
            <w:noProof/>
          </w:rPr>
          <w:t>8.1. Statistika ir ataskaitos</w:t>
        </w:r>
        <w:r>
          <w:rPr>
            <w:noProof/>
            <w:webHidden/>
          </w:rPr>
          <w:tab/>
        </w:r>
        <w:r>
          <w:rPr>
            <w:noProof/>
            <w:webHidden/>
          </w:rPr>
          <w:fldChar w:fldCharType="begin"/>
        </w:r>
        <w:r>
          <w:rPr>
            <w:noProof/>
            <w:webHidden/>
          </w:rPr>
          <w:instrText xml:space="preserve"> PAGEREF _Toc192460152 \h </w:instrText>
        </w:r>
        <w:r>
          <w:rPr>
            <w:noProof/>
            <w:webHidden/>
          </w:rPr>
        </w:r>
        <w:r>
          <w:rPr>
            <w:noProof/>
            <w:webHidden/>
          </w:rPr>
          <w:fldChar w:fldCharType="separate"/>
        </w:r>
        <w:r w:rsidR="00D05FCD">
          <w:rPr>
            <w:noProof/>
            <w:webHidden/>
          </w:rPr>
          <w:t>148</w:t>
        </w:r>
        <w:r>
          <w:rPr>
            <w:noProof/>
            <w:webHidden/>
          </w:rPr>
          <w:fldChar w:fldCharType="end"/>
        </w:r>
      </w:hyperlink>
    </w:p>
    <w:p w14:paraId="5F91C12D" w14:textId="08379C29"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53" w:history="1">
        <w:r w:rsidRPr="00D83DBD">
          <w:rPr>
            <w:rStyle w:val="Hyperlink"/>
            <w:noProof/>
          </w:rPr>
          <w:t>8.2. PVS naudotojų darbalaukių sąrašas</w:t>
        </w:r>
        <w:r>
          <w:rPr>
            <w:noProof/>
            <w:webHidden/>
          </w:rPr>
          <w:tab/>
        </w:r>
        <w:r>
          <w:rPr>
            <w:noProof/>
            <w:webHidden/>
          </w:rPr>
          <w:fldChar w:fldCharType="begin"/>
        </w:r>
        <w:r>
          <w:rPr>
            <w:noProof/>
            <w:webHidden/>
          </w:rPr>
          <w:instrText xml:space="preserve"> PAGEREF _Toc192460153 \h </w:instrText>
        </w:r>
        <w:r>
          <w:rPr>
            <w:noProof/>
            <w:webHidden/>
          </w:rPr>
        </w:r>
        <w:r>
          <w:rPr>
            <w:noProof/>
            <w:webHidden/>
          </w:rPr>
          <w:fldChar w:fldCharType="separate"/>
        </w:r>
        <w:r w:rsidR="00D05FCD">
          <w:rPr>
            <w:noProof/>
            <w:webHidden/>
          </w:rPr>
          <w:t>163</w:t>
        </w:r>
        <w:r>
          <w:rPr>
            <w:noProof/>
            <w:webHidden/>
          </w:rPr>
          <w:fldChar w:fldCharType="end"/>
        </w:r>
      </w:hyperlink>
    </w:p>
    <w:p w14:paraId="75ACBF60" w14:textId="2F3479FD"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54" w:history="1">
        <w:r w:rsidRPr="00D83DBD">
          <w:rPr>
            <w:rStyle w:val="Hyperlink"/>
            <w:noProof/>
          </w:rPr>
          <w:t>8.3. Kliento kortelėje pateikiamų duomenų ir duomenų šaltinių sąrašas</w:t>
        </w:r>
        <w:r>
          <w:rPr>
            <w:noProof/>
            <w:webHidden/>
          </w:rPr>
          <w:tab/>
        </w:r>
        <w:r>
          <w:rPr>
            <w:noProof/>
            <w:webHidden/>
          </w:rPr>
          <w:fldChar w:fldCharType="begin"/>
        </w:r>
        <w:r>
          <w:rPr>
            <w:noProof/>
            <w:webHidden/>
          </w:rPr>
          <w:instrText xml:space="preserve"> PAGEREF _Toc192460154 \h </w:instrText>
        </w:r>
        <w:r>
          <w:rPr>
            <w:noProof/>
            <w:webHidden/>
          </w:rPr>
        </w:r>
        <w:r>
          <w:rPr>
            <w:noProof/>
            <w:webHidden/>
          </w:rPr>
          <w:fldChar w:fldCharType="separate"/>
        </w:r>
        <w:r w:rsidR="00D05FCD">
          <w:rPr>
            <w:noProof/>
            <w:webHidden/>
          </w:rPr>
          <w:t>164</w:t>
        </w:r>
        <w:r>
          <w:rPr>
            <w:noProof/>
            <w:webHidden/>
          </w:rPr>
          <w:fldChar w:fldCharType="end"/>
        </w:r>
      </w:hyperlink>
    </w:p>
    <w:p w14:paraId="7F36B284" w14:textId="14B7B7AA"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55" w:history="1">
        <w:r w:rsidRPr="00D83DBD">
          <w:rPr>
            <w:rStyle w:val="Hyperlink"/>
            <w:noProof/>
          </w:rPr>
          <w:t>8.4. Klientų sąrašo filtrų sąrašas</w:t>
        </w:r>
        <w:r>
          <w:rPr>
            <w:noProof/>
            <w:webHidden/>
          </w:rPr>
          <w:tab/>
        </w:r>
        <w:r>
          <w:rPr>
            <w:noProof/>
            <w:webHidden/>
          </w:rPr>
          <w:fldChar w:fldCharType="begin"/>
        </w:r>
        <w:r>
          <w:rPr>
            <w:noProof/>
            <w:webHidden/>
          </w:rPr>
          <w:instrText xml:space="preserve"> PAGEREF _Toc192460155 \h </w:instrText>
        </w:r>
        <w:r>
          <w:rPr>
            <w:noProof/>
            <w:webHidden/>
          </w:rPr>
        </w:r>
        <w:r>
          <w:rPr>
            <w:noProof/>
            <w:webHidden/>
          </w:rPr>
          <w:fldChar w:fldCharType="separate"/>
        </w:r>
        <w:r w:rsidR="00D05FCD">
          <w:rPr>
            <w:noProof/>
            <w:webHidden/>
          </w:rPr>
          <w:t>166</w:t>
        </w:r>
        <w:r>
          <w:rPr>
            <w:noProof/>
            <w:webHidden/>
          </w:rPr>
          <w:fldChar w:fldCharType="end"/>
        </w:r>
      </w:hyperlink>
    </w:p>
    <w:p w14:paraId="706B80D7" w14:textId="2B8A1E61"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56" w:history="1">
        <w:r w:rsidRPr="00D83DBD">
          <w:rPr>
            <w:rStyle w:val="Hyperlink"/>
            <w:noProof/>
          </w:rPr>
          <w:t>8.5. RC paslaugų (darbų) sąrašas</w:t>
        </w:r>
        <w:r>
          <w:rPr>
            <w:noProof/>
            <w:webHidden/>
          </w:rPr>
          <w:tab/>
        </w:r>
        <w:r>
          <w:rPr>
            <w:noProof/>
            <w:webHidden/>
          </w:rPr>
          <w:fldChar w:fldCharType="begin"/>
        </w:r>
        <w:r>
          <w:rPr>
            <w:noProof/>
            <w:webHidden/>
          </w:rPr>
          <w:instrText xml:space="preserve"> PAGEREF _Toc192460156 \h </w:instrText>
        </w:r>
        <w:r>
          <w:rPr>
            <w:noProof/>
            <w:webHidden/>
          </w:rPr>
        </w:r>
        <w:r>
          <w:rPr>
            <w:noProof/>
            <w:webHidden/>
          </w:rPr>
          <w:fldChar w:fldCharType="separate"/>
        </w:r>
        <w:r w:rsidR="00D05FCD">
          <w:rPr>
            <w:noProof/>
            <w:webHidden/>
          </w:rPr>
          <w:t>167</w:t>
        </w:r>
        <w:r>
          <w:rPr>
            <w:noProof/>
            <w:webHidden/>
          </w:rPr>
          <w:fldChar w:fldCharType="end"/>
        </w:r>
      </w:hyperlink>
    </w:p>
    <w:p w14:paraId="673AA0EE" w14:textId="2E369149"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57" w:history="1">
        <w:r w:rsidRPr="00D83DBD">
          <w:rPr>
            <w:rStyle w:val="Hyperlink"/>
            <w:noProof/>
          </w:rPr>
          <w:t>8.6. Paslaugų (darbų) vykdymo normos</w:t>
        </w:r>
        <w:r>
          <w:rPr>
            <w:noProof/>
            <w:webHidden/>
          </w:rPr>
          <w:tab/>
        </w:r>
        <w:r>
          <w:rPr>
            <w:noProof/>
            <w:webHidden/>
          </w:rPr>
          <w:fldChar w:fldCharType="begin"/>
        </w:r>
        <w:r>
          <w:rPr>
            <w:noProof/>
            <w:webHidden/>
          </w:rPr>
          <w:instrText xml:space="preserve"> PAGEREF _Toc192460157 \h </w:instrText>
        </w:r>
        <w:r>
          <w:rPr>
            <w:noProof/>
            <w:webHidden/>
          </w:rPr>
        </w:r>
        <w:r>
          <w:rPr>
            <w:noProof/>
            <w:webHidden/>
          </w:rPr>
          <w:fldChar w:fldCharType="separate"/>
        </w:r>
        <w:r w:rsidR="00D05FCD">
          <w:rPr>
            <w:noProof/>
            <w:webHidden/>
          </w:rPr>
          <w:t>167</w:t>
        </w:r>
        <w:r>
          <w:rPr>
            <w:noProof/>
            <w:webHidden/>
          </w:rPr>
          <w:fldChar w:fldCharType="end"/>
        </w:r>
      </w:hyperlink>
    </w:p>
    <w:p w14:paraId="7587469B" w14:textId="4F3CA8CC" w:rsidR="00445122" w:rsidRPr="00D01BD4" w:rsidRDefault="00576CDC" w:rsidP="00D4771D">
      <w:pPr>
        <w:jc w:val="both"/>
        <w:rPr>
          <w:rFonts w:ascii="Times New Roman" w:hAnsi="Times New Roman" w:cs="Times New Roman"/>
          <w:b/>
          <w:sz w:val="28"/>
          <w:lang w:val="lt-LT"/>
        </w:rPr>
      </w:pPr>
      <w:r w:rsidRPr="00D01BD4">
        <w:rPr>
          <w:rFonts w:ascii="Times New Roman" w:hAnsi="Times New Roman" w:cs="Times New Roman"/>
          <w:sz w:val="24"/>
          <w:lang w:val="lt-LT"/>
        </w:rPr>
        <w:fldChar w:fldCharType="end"/>
      </w:r>
      <w:r w:rsidR="006B7EEF" w:rsidRPr="00D01BD4">
        <w:rPr>
          <w:rFonts w:ascii="Times New Roman" w:hAnsi="Times New Roman" w:cs="Times New Roman"/>
          <w:b/>
          <w:sz w:val="28"/>
          <w:lang w:val="lt-LT"/>
        </w:rPr>
        <w:t>Lentelių sąrašas</w:t>
      </w:r>
    </w:p>
    <w:p w14:paraId="307E27FE" w14:textId="65BDE8D6" w:rsidR="00F135BF" w:rsidRDefault="00B40E87">
      <w:pPr>
        <w:pStyle w:val="TOC2"/>
        <w:rPr>
          <w:rFonts w:asciiTheme="minorHAnsi" w:eastAsiaTheme="minorEastAsia" w:hAnsiTheme="minorHAnsi"/>
          <w:noProof/>
          <w:kern w:val="2"/>
          <w:szCs w:val="24"/>
          <w:lang w:val="lt-LT" w:eastAsia="lt-LT"/>
          <w14:ligatures w14:val="standardContextual"/>
        </w:rPr>
      </w:pPr>
      <w:r w:rsidRPr="00D01BD4">
        <w:rPr>
          <w:rFonts w:cs="Times New Roman"/>
          <w:lang w:val="lt-LT"/>
        </w:rPr>
        <w:fldChar w:fldCharType="begin"/>
      </w:r>
      <w:r w:rsidRPr="00D01BD4">
        <w:rPr>
          <w:rFonts w:cs="Times New Roman"/>
          <w:lang w:val="lt-LT"/>
        </w:rPr>
        <w:instrText xml:space="preserve"> TOC \h \z \t "Len_pavad_arial;2" </w:instrText>
      </w:r>
      <w:r w:rsidRPr="00D01BD4">
        <w:rPr>
          <w:rFonts w:cs="Times New Roman"/>
          <w:lang w:val="lt-LT"/>
        </w:rPr>
        <w:fldChar w:fldCharType="separate"/>
      </w:r>
      <w:hyperlink w:anchor="_Toc192460158" w:history="1">
        <w:r w:rsidR="00F135BF" w:rsidRPr="00255160">
          <w:rPr>
            <w:rStyle w:val="Hyperlink"/>
            <w:noProof/>
          </w:rPr>
          <w:t>4.1 lentelė. PVS veiklos procesų dalyviai ir jų funkcijos</w:t>
        </w:r>
        <w:r w:rsidR="00F135BF">
          <w:rPr>
            <w:noProof/>
            <w:webHidden/>
          </w:rPr>
          <w:tab/>
        </w:r>
        <w:r w:rsidR="00F135BF">
          <w:rPr>
            <w:noProof/>
            <w:webHidden/>
          </w:rPr>
          <w:fldChar w:fldCharType="begin"/>
        </w:r>
        <w:r w:rsidR="00F135BF">
          <w:rPr>
            <w:noProof/>
            <w:webHidden/>
          </w:rPr>
          <w:instrText xml:space="preserve"> PAGEREF _Toc192460158 \h </w:instrText>
        </w:r>
        <w:r w:rsidR="00F135BF">
          <w:rPr>
            <w:noProof/>
            <w:webHidden/>
          </w:rPr>
        </w:r>
        <w:r w:rsidR="00F135BF">
          <w:rPr>
            <w:noProof/>
            <w:webHidden/>
          </w:rPr>
          <w:fldChar w:fldCharType="separate"/>
        </w:r>
        <w:r w:rsidR="00D05FCD">
          <w:rPr>
            <w:noProof/>
            <w:webHidden/>
          </w:rPr>
          <w:t>12</w:t>
        </w:r>
        <w:r w:rsidR="00F135BF">
          <w:rPr>
            <w:noProof/>
            <w:webHidden/>
          </w:rPr>
          <w:fldChar w:fldCharType="end"/>
        </w:r>
      </w:hyperlink>
    </w:p>
    <w:p w14:paraId="72D11389" w14:textId="613030F0"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59" w:history="1">
        <w:r w:rsidRPr="00255160">
          <w:rPr>
            <w:rStyle w:val="Hyperlink"/>
            <w:noProof/>
          </w:rPr>
          <w:t>5.1 lentelė. PVS suinteresuotųjų šalių poreikiai</w:t>
        </w:r>
        <w:r>
          <w:rPr>
            <w:noProof/>
            <w:webHidden/>
          </w:rPr>
          <w:tab/>
        </w:r>
        <w:r>
          <w:rPr>
            <w:noProof/>
            <w:webHidden/>
          </w:rPr>
          <w:fldChar w:fldCharType="begin"/>
        </w:r>
        <w:r>
          <w:rPr>
            <w:noProof/>
            <w:webHidden/>
          </w:rPr>
          <w:instrText xml:space="preserve"> PAGEREF _Toc192460159 \h </w:instrText>
        </w:r>
        <w:r>
          <w:rPr>
            <w:noProof/>
            <w:webHidden/>
          </w:rPr>
        </w:r>
        <w:r>
          <w:rPr>
            <w:noProof/>
            <w:webHidden/>
          </w:rPr>
          <w:fldChar w:fldCharType="separate"/>
        </w:r>
        <w:r w:rsidR="00D05FCD">
          <w:rPr>
            <w:noProof/>
            <w:webHidden/>
          </w:rPr>
          <w:t>21</w:t>
        </w:r>
        <w:r>
          <w:rPr>
            <w:noProof/>
            <w:webHidden/>
          </w:rPr>
          <w:fldChar w:fldCharType="end"/>
        </w:r>
      </w:hyperlink>
    </w:p>
    <w:p w14:paraId="59E76DEC" w14:textId="0BC8AB1A"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0" w:history="1">
        <w:r w:rsidRPr="00255160">
          <w:rPr>
            <w:rStyle w:val="Hyperlink"/>
            <w:noProof/>
          </w:rPr>
          <w:t xml:space="preserve">5.2 lentelė. Kreipinių priėmimo </w:t>
        </w:r>
        <w:r w:rsidRPr="00255160">
          <w:rPr>
            <w:rStyle w:val="Hyperlink"/>
            <w:rFonts w:eastAsia="Calibri"/>
            <w:noProof/>
          </w:rPr>
          <w:t>proceso aprašymas</w:t>
        </w:r>
        <w:r>
          <w:rPr>
            <w:noProof/>
            <w:webHidden/>
          </w:rPr>
          <w:tab/>
        </w:r>
        <w:r>
          <w:rPr>
            <w:noProof/>
            <w:webHidden/>
          </w:rPr>
          <w:fldChar w:fldCharType="begin"/>
        </w:r>
        <w:r>
          <w:rPr>
            <w:noProof/>
            <w:webHidden/>
          </w:rPr>
          <w:instrText xml:space="preserve"> PAGEREF _Toc192460160 \h </w:instrText>
        </w:r>
        <w:r>
          <w:rPr>
            <w:noProof/>
            <w:webHidden/>
          </w:rPr>
        </w:r>
        <w:r>
          <w:rPr>
            <w:noProof/>
            <w:webHidden/>
          </w:rPr>
          <w:fldChar w:fldCharType="separate"/>
        </w:r>
        <w:r w:rsidR="00D05FCD">
          <w:rPr>
            <w:noProof/>
            <w:webHidden/>
          </w:rPr>
          <w:t>24</w:t>
        </w:r>
        <w:r>
          <w:rPr>
            <w:noProof/>
            <w:webHidden/>
          </w:rPr>
          <w:fldChar w:fldCharType="end"/>
        </w:r>
      </w:hyperlink>
    </w:p>
    <w:p w14:paraId="1E70DA04" w14:textId="7D910846"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1" w:history="1">
        <w:r w:rsidRPr="00255160">
          <w:rPr>
            <w:rStyle w:val="Hyperlink"/>
            <w:noProof/>
          </w:rPr>
          <w:t xml:space="preserve">5.3 lentelė. Kreipinių paskyrimo vykdymo </w:t>
        </w:r>
        <w:r w:rsidRPr="00255160">
          <w:rPr>
            <w:rStyle w:val="Hyperlink"/>
            <w:rFonts w:eastAsia="Calibri"/>
            <w:noProof/>
          </w:rPr>
          <w:t>proceso aprašymas</w:t>
        </w:r>
        <w:r>
          <w:rPr>
            <w:noProof/>
            <w:webHidden/>
          </w:rPr>
          <w:tab/>
        </w:r>
        <w:r>
          <w:rPr>
            <w:noProof/>
            <w:webHidden/>
          </w:rPr>
          <w:fldChar w:fldCharType="begin"/>
        </w:r>
        <w:r>
          <w:rPr>
            <w:noProof/>
            <w:webHidden/>
          </w:rPr>
          <w:instrText xml:space="preserve"> PAGEREF _Toc192460161 \h </w:instrText>
        </w:r>
        <w:r>
          <w:rPr>
            <w:noProof/>
            <w:webHidden/>
          </w:rPr>
        </w:r>
        <w:r>
          <w:rPr>
            <w:noProof/>
            <w:webHidden/>
          </w:rPr>
          <w:fldChar w:fldCharType="separate"/>
        </w:r>
        <w:r w:rsidR="00D05FCD">
          <w:rPr>
            <w:noProof/>
            <w:webHidden/>
          </w:rPr>
          <w:t>27</w:t>
        </w:r>
        <w:r>
          <w:rPr>
            <w:noProof/>
            <w:webHidden/>
          </w:rPr>
          <w:fldChar w:fldCharType="end"/>
        </w:r>
      </w:hyperlink>
    </w:p>
    <w:p w14:paraId="6A6898C7" w14:textId="7480FAD7"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2" w:history="1">
        <w:r w:rsidRPr="00255160">
          <w:rPr>
            <w:rStyle w:val="Hyperlink"/>
            <w:noProof/>
          </w:rPr>
          <w:t xml:space="preserve">5.4 lentelė. </w:t>
        </w:r>
        <w:r w:rsidRPr="00255160">
          <w:rPr>
            <w:rStyle w:val="Hyperlink"/>
            <w:rFonts w:eastAsia="Calibri"/>
            <w:noProof/>
          </w:rPr>
          <w:t>Užsakymo vykdymo proceso aprašymas</w:t>
        </w:r>
        <w:r>
          <w:rPr>
            <w:noProof/>
            <w:webHidden/>
          </w:rPr>
          <w:tab/>
        </w:r>
        <w:r>
          <w:rPr>
            <w:noProof/>
            <w:webHidden/>
          </w:rPr>
          <w:fldChar w:fldCharType="begin"/>
        </w:r>
        <w:r>
          <w:rPr>
            <w:noProof/>
            <w:webHidden/>
          </w:rPr>
          <w:instrText xml:space="preserve"> PAGEREF _Toc192460162 \h </w:instrText>
        </w:r>
        <w:r>
          <w:rPr>
            <w:noProof/>
            <w:webHidden/>
          </w:rPr>
        </w:r>
        <w:r>
          <w:rPr>
            <w:noProof/>
            <w:webHidden/>
          </w:rPr>
          <w:fldChar w:fldCharType="separate"/>
        </w:r>
        <w:r w:rsidR="00D05FCD">
          <w:rPr>
            <w:noProof/>
            <w:webHidden/>
          </w:rPr>
          <w:t>28</w:t>
        </w:r>
        <w:r>
          <w:rPr>
            <w:noProof/>
            <w:webHidden/>
          </w:rPr>
          <w:fldChar w:fldCharType="end"/>
        </w:r>
      </w:hyperlink>
    </w:p>
    <w:p w14:paraId="49B9F584" w14:textId="6E305D64"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3" w:history="1">
        <w:r w:rsidRPr="00255160">
          <w:rPr>
            <w:rStyle w:val="Hyperlink"/>
            <w:noProof/>
          </w:rPr>
          <w:t xml:space="preserve">5.5 lentelė. </w:t>
        </w:r>
        <w:r w:rsidRPr="00255160">
          <w:rPr>
            <w:rStyle w:val="Hyperlink"/>
            <w:rFonts w:eastAsia="Calibri"/>
            <w:noProof/>
          </w:rPr>
          <w:t>Užsakymo rezultatų pateikimo proceso aprašymas</w:t>
        </w:r>
        <w:r>
          <w:rPr>
            <w:noProof/>
            <w:webHidden/>
          </w:rPr>
          <w:tab/>
        </w:r>
        <w:r>
          <w:rPr>
            <w:noProof/>
            <w:webHidden/>
          </w:rPr>
          <w:fldChar w:fldCharType="begin"/>
        </w:r>
        <w:r>
          <w:rPr>
            <w:noProof/>
            <w:webHidden/>
          </w:rPr>
          <w:instrText xml:space="preserve"> PAGEREF _Toc192460163 \h </w:instrText>
        </w:r>
        <w:r>
          <w:rPr>
            <w:noProof/>
            <w:webHidden/>
          </w:rPr>
        </w:r>
        <w:r>
          <w:rPr>
            <w:noProof/>
            <w:webHidden/>
          </w:rPr>
          <w:fldChar w:fldCharType="separate"/>
        </w:r>
        <w:r w:rsidR="00D05FCD">
          <w:rPr>
            <w:noProof/>
            <w:webHidden/>
          </w:rPr>
          <w:t>30</w:t>
        </w:r>
        <w:r>
          <w:rPr>
            <w:noProof/>
            <w:webHidden/>
          </w:rPr>
          <w:fldChar w:fldCharType="end"/>
        </w:r>
      </w:hyperlink>
    </w:p>
    <w:p w14:paraId="7E0CA004" w14:textId="0E5F57C0"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4" w:history="1">
        <w:r w:rsidRPr="00255160">
          <w:rPr>
            <w:rStyle w:val="Hyperlink"/>
            <w:noProof/>
          </w:rPr>
          <w:t xml:space="preserve">5.6 lentelė. </w:t>
        </w:r>
        <w:r w:rsidRPr="00255160">
          <w:rPr>
            <w:rStyle w:val="Hyperlink"/>
            <w:rFonts w:eastAsia="Calibri"/>
            <w:noProof/>
          </w:rPr>
          <w:t>Pardavimų planavimo ir vykdymo proceso aprašymas</w:t>
        </w:r>
        <w:r>
          <w:rPr>
            <w:noProof/>
            <w:webHidden/>
          </w:rPr>
          <w:tab/>
        </w:r>
        <w:r>
          <w:rPr>
            <w:noProof/>
            <w:webHidden/>
          </w:rPr>
          <w:fldChar w:fldCharType="begin"/>
        </w:r>
        <w:r>
          <w:rPr>
            <w:noProof/>
            <w:webHidden/>
          </w:rPr>
          <w:instrText xml:space="preserve"> PAGEREF _Toc192460164 \h </w:instrText>
        </w:r>
        <w:r>
          <w:rPr>
            <w:noProof/>
            <w:webHidden/>
          </w:rPr>
        </w:r>
        <w:r>
          <w:rPr>
            <w:noProof/>
            <w:webHidden/>
          </w:rPr>
          <w:fldChar w:fldCharType="separate"/>
        </w:r>
        <w:r w:rsidR="00D05FCD">
          <w:rPr>
            <w:noProof/>
            <w:webHidden/>
          </w:rPr>
          <w:t>32</w:t>
        </w:r>
        <w:r>
          <w:rPr>
            <w:noProof/>
            <w:webHidden/>
          </w:rPr>
          <w:fldChar w:fldCharType="end"/>
        </w:r>
      </w:hyperlink>
    </w:p>
    <w:p w14:paraId="4563BC34" w14:textId="28336194"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5" w:history="1">
        <w:r w:rsidRPr="00255160">
          <w:rPr>
            <w:rStyle w:val="Hyperlink"/>
            <w:noProof/>
          </w:rPr>
          <w:t xml:space="preserve">5.5 lentelė. Tipinės sutarties sudarymo </w:t>
        </w:r>
        <w:r w:rsidRPr="00255160">
          <w:rPr>
            <w:rStyle w:val="Hyperlink"/>
            <w:rFonts w:eastAsia="Calibri"/>
            <w:noProof/>
          </w:rPr>
          <w:t>proceso aprašymas</w:t>
        </w:r>
        <w:r>
          <w:rPr>
            <w:noProof/>
            <w:webHidden/>
          </w:rPr>
          <w:tab/>
        </w:r>
        <w:r>
          <w:rPr>
            <w:noProof/>
            <w:webHidden/>
          </w:rPr>
          <w:fldChar w:fldCharType="begin"/>
        </w:r>
        <w:r>
          <w:rPr>
            <w:noProof/>
            <w:webHidden/>
          </w:rPr>
          <w:instrText xml:space="preserve"> PAGEREF _Toc192460165 \h </w:instrText>
        </w:r>
        <w:r>
          <w:rPr>
            <w:noProof/>
            <w:webHidden/>
          </w:rPr>
        </w:r>
        <w:r>
          <w:rPr>
            <w:noProof/>
            <w:webHidden/>
          </w:rPr>
          <w:fldChar w:fldCharType="separate"/>
        </w:r>
        <w:r w:rsidR="00D05FCD">
          <w:rPr>
            <w:noProof/>
            <w:webHidden/>
          </w:rPr>
          <w:t>35</w:t>
        </w:r>
        <w:r>
          <w:rPr>
            <w:noProof/>
            <w:webHidden/>
          </w:rPr>
          <w:fldChar w:fldCharType="end"/>
        </w:r>
      </w:hyperlink>
    </w:p>
    <w:p w14:paraId="1E37EF62" w14:textId="2CAD703B"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6" w:history="1">
        <w:r w:rsidRPr="00255160">
          <w:rPr>
            <w:rStyle w:val="Hyperlink"/>
            <w:noProof/>
          </w:rPr>
          <w:t xml:space="preserve">5.5 lentelė. Netipinės sutarties sudarymo </w:t>
        </w:r>
        <w:r w:rsidRPr="00255160">
          <w:rPr>
            <w:rStyle w:val="Hyperlink"/>
            <w:rFonts w:eastAsia="Calibri"/>
            <w:noProof/>
          </w:rPr>
          <w:t>proceso aprašymas</w:t>
        </w:r>
        <w:r>
          <w:rPr>
            <w:noProof/>
            <w:webHidden/>
          </w:rPr>
          <w:tab/>
        </w:r>
        <w:r>
          <w:rPr>
            <w:noProof/>
            <w:webHidden/>
          </w:rPr>
          <w:fldChar w:fldCharType="begin"/>
        </w:r>
        <w:r>
          <w:rPr>
            <w:noProof/>
            <w:webHidden/>
          </w:rPr>
          <w:instrText xml:space="preserve"> PAGEREF _Toc192460166 \h </w:instrText>
        </w:r>
        <w:r>
          <w:rPr>
            <w:noProof/>
            <w:webHidden/>
          </w:rPr>
        </w:r>
        <w:r>
          <w:rPr>
            <w:noProof/>
            <w:webHidden/>
          </w:rPr>
          <w:fldChar w:fldCharType="separate"/>
        </w:r>
        <w:r w:rsidR="00D05FCD">
          <w:rPr>
            <w:noProof/>
            <w:webHidden/>
          </w:rPr>
          <w:t>38</w:t>
        </w:r>
        <w:r>
          <w:rPr>
            <w:noProof/>
            <w:webHidden/>
          </w:rPr>
          <w:fldChar w:fldCharType="end"/>
        </w:r>
      </w:hyperlink>
    </w:p>
    <w:p w14:paraId="62E749EE" w14:textId="6D2E1944"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7" w:history="1">
        <w:r w:rsidRPr="00255160">
          <w:rPr>
            <w:rStyle w:val="Hyperlink"/>
            <w:noProof/>
          </w:rPr>
          <w:t xml:space="preserve">5.8 lentelė. </w:t>
        </w:r>
        <w:r w:rsidRPr="00255160">
          <w:rPr>
            <w:rStyle w:val="Hyperlink"/>
            <w:rFonts w:eastAsia="Calibri"/>
            <w:noProof/>
          </w:rPr>
          <w:t>Atsiskaitymų pagal sudarytas su RC sutartis proceso aprašymas</w:t>
        </w:r>
        <w:r>
          <w:rPr>
            <w:noProof/>
            <w:webHidden/>
          </w:rPr>
          <w:tab/>
        </w:r>
        <w:r>
          <w:rPr>
            <w:noProof/>
            <w:webHidden/>
          </w:rPr>
          <w:fldChar w:fldCharType="begin"/>
        </w:r>
        <w:r>
          <w:rPr>
            <w:noProof/>
            <w:webHidden/>
          </w:rPr>
          <w:instrText xml:space="preserve"> PAGEREF _Toc192460167 \h </w:instrText>
        </w:r>
        <w:r>
          <w:rPr>
            <w:noProof/>
            <w:webHidden/>
          </w:rPr>
        </w:r>
        <w:r>
          <w:rPr>
            <w:noProof/>
            <w:webHidden/>
          </w:rPr>
          <w:fldChar w:fldCharType="separate"/>
        </w:r>
        <w:r w:rsidR="00D05FCD">
          <w:rPr>
            <w:noProof/>
            <w:webHidden/>
          </w:rPr>
          <w:t>43</w:t>
        </w:r>
        <w:r>
          <w:rPr>
            <w:noProof/>
            <w:webHidden/>
          </w:rPr>
          <w:fldChar w:fldCharType="end"/>
        </w:r>
      </w:hyperlink>
    </w:p>
    <w:p w14:paraId="5E0C2CAA" w14:textId="797A7D44"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8" w:history="1">
        <w:r w:rsidRPr="00255160">
          <w:rPr>
            <w:rStyle w:val="Hyperlink"/>
            <w:noProof/>
          </w:rPr>
          <w:t xml:space="preserve">5.9 lentelė. </w:t>
        </w:r>
        <w:r w:rsidRPr="00255160">
          <w:rPr>
            <w:rStyle w:val="Hyperlink"/>
            <w:rFonts w:eastAsia="Calibri"/>
            <w:noProof/>
          </w:rPr>
          <w:t>Atsiskaitymų be sudarytos su RC sutarties proceso aprašymas</w:t>
        </w:r>
        <w:r>
          <w:rPr>
            <w:noProof/>
            <w:webHidden/>
          </w:rPr>
          <w:tab/>
        </w:r>
        <w:r>
          <w:rPr>
            <w:noProof/>
            <w:webHidden/>
          </w:rPr>
          <w:fldChar w:fldCharType="begin"/>
        </w:r>
        <w:r>
          <w:rPr>
            <w:noProof/>
            <w:webHidden/>
          </w:rPr>
          <w:instrText xml:space="preserve"> PAGEREF _Toc192460168 \h </w:instrText>
        </w:r>
        <w:r>
          <w:rPr>
            <w:noProof/>
            <w:webHidden/>
          </w:rPr>
        </w:r>
        <w:r>
          <w:rPr>
            <w:noProof/>
            <w:webHidden/>
          </w:rPr>
          <w:fldChar w:fldCharType="separate"/>
        </w:r>
        <w:r w:rsidR="00D05FCD">
          <w:rPr>
            <w:noProof/>
            <w:webHidden/>
          </w:rPr>
          <w:t>47</w:t>
        </w:r>
        <w:r>
          <w:rPr>
            <w:noProof/>
            <w:webHidden/>
          </w:rPr>
          <w:fldChar w:fldCharType="end"/>
        </w:r>
      </w:hyperlink>
    </w:p>
    <w:p w14:paraId="141A639B" w14:textId="350BC3FE"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69" w:history="1">
        <w:r w:rsidRPr="00255160">
          <w:rPr>
            <w:rStyle w:val="Hyperlink"/>
            <w:noProof/>
          </w:rPr>
          <w:t xml:space="preserve">5.5 lentelė. Gaunamų dokumentų valdymo </w:t>
        </w:r>
        <w:r w:rsidRPr="00255160">
          <w:rPr>
            <w:rStyle w:val="Hyperlink"/>
            <w:rFonts w:eastAsia="Calibri"/>
            <w:noProof/>
          </w:rPr>
          <w:t>proceso aprašymas</w:t>
        </w:r>
        <w:r>
          <w:rPr>
            <w:noProof/>
            <w:webHidden/>
          </w:rPr>
          <w:tab/>
        </w:r>
        <w:r>
          <w:rPr>
            <w:noProof/>
            <w:webHidden/>
          </w:rPr>
          <w:fldChar w:fldCharType="begin"/>
        </w:r>
        <w:r>
          <w:rPr>
            <w:noProof/>
            <w:webHidden/>
          </w:rPr>
          <w:instrText xml:space="preserve"> PAGEREF _Toc192460169 \h </w:instrText>
        </w:r>
        <w:r>
          <w:rPr>
            <w:noProof/>
            <w:webHidden/>
          </w:rPr>
        </w:r>
        <w:r>
          <w:rPr>
            <w:noProof/>
            <w:webHidden/>
          </w:rPr>
          <w:fldChar w:fldCharType="separate"/>
        </w:r>
        <w:r w:rsidR="00D05FCD">
          <w:rPr>
            <w:noProof/>
            <w:webHidden/>
          </w:rPr>
          <w:t>50</w:t>
        </w:r>
        <w:r>
          <w:rPr>
            <w:noProof/>
            <w:webHidden/>
          </w:rPr>
          <w:fldChar w:fldCharType="end"/>
        </w:r>
      </w:hyperlink>
    </w:p>
    <w:p w14:paraId="536BEFB9" w14:textId="7C61D405"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70" w:history="1">
        <w:r w:rsidRPr="00255160">
          <w:rPr>
            <w:rStyle w:val="Hyperlink"/>
            <w:noProof/>
          </w:rPr>
          <w:t xml:space="preserve">5.5 lentelė. Rengiamų dokumentų valdymo </w:t>
        </w:r>
        <w:r w:rsidRPr="00255160">
          <w:rPr>
            <w:rStyle w:val="Hyperlink"/>
            <w:rFonts w:eastAsia="Calibri"/>
            <w:noProof/>
          </w:rPr>
          <w:t>proceso aprašymas</w:t>
        </w:r>
        <w:r>
          <w:rPr>
            <w:noProof/>
            <w:webHidden/>
          </w:rPr>
          <w:tab/>
        </w:r>
        <w:r>
          <w:rPr>
            <w:noProof/>
            <w:webHidden/>
          </w:rPr>
          <w:fldChar w:fldCharType="begin"/>
        </w:r>
        <w:r>
          <w:rPr>
            <w:noProof/>
            <w:webHidden/>
          </w:rPr>
          <w:instrText xml:space="preserve"> PAGEREF _Toc192460170 \h </w:instrText>
        </w:r>
        <w:r>
          <w:rPr>
            <w:noProof/>
            <w:webHidden/>
          </w:rPr>
        </w:r>
        <w:r>
          <w:rPr>
            <w:noProof/>
            <w:webHidden/>
          </w:rPr>
          <w:fldChar w:fldCharType="separate"/>
        </w:r>
        <w:r w:rsidR="00D05FCD">
          <w:rPr>
            <w:noProof/>
            <w:webHidden/>
          </w:rPr>
          <w:t>51</w:t>
        </w:r>
        <w:r>
          <w:rPr>
            <w:noProof/>
            <w:webHidden/>
          </w:rPr>
          <w:fldChar w:fldCharType="end"/>
        </w:r>
      </w:hyperlink>
    </w:p>
    <w:p w14:paraId="6ED871CF" w14:textId="737574C9"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71" w:history="1">
        <w:r w:rsidRPr="00255160">
          <w:rPr>
            <w:rStyle w:val="Hyperlink"/>
            <w:noProof/>
          </w:rPr>
          <w:t>6.1 lentelė. PVS architektūros komponentų aprašymas</w:t>
        </w:r>
        <w:r>
          <w:rPr>
            <w:noProof/>
            <w:webHidden/>
          </w:rPr>
          <w:tab/>
        </w:r>
        <w:r>
          <w:rPr>
            <w:noProof/>
            <w:webHidden/>
          </w:rPr>
          <w:fldChar w:fldCharType="begin"/>
        </w:r>
        <w:r>
          <w:rPr>
            <w:noProof/>
            <w:webHidden/>
          </w:rPr>
          <w:instrText xml:space="preserve"> PAGEREF _Toc192460171 \h </w:instrText>
        </w:r>
        <w:r>
          <w:rPr>
            <w:noProof/>
            <w:webHidden/>
          </w:rPr>
        </w:r>
        <w:r>
          <w:rPr>
            <w:noProof/>
            <w:webHidden/>
          </w:rPr>
          <w:fldChar w:fldCharType="separate"/>
        </w:r>
        <w:r w:rsidR="00D05FCD">
          <w:rPr>
            <w:noProof/>
            <w:webHidden/>
          </w:rPr>
          <w:t>56</w:t>
        </w:r>
        <w:r>
          <w:rPr>
            <w:noProof/>
            <w:webHidden/>
          </w:rPr>
          <w:fldChar w:fldCharType="end"/>
        </w:r>
      </w:hyperlink>
    </w:p>
    <w:p w14:paraId="0092F7BB" w14:textId="52F29CA0"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72" w:history="1">
        <w:r w:rsidRPr="00255160">
          <w:rPr>
            <w:rStyle w:val="Hyperlink"/>
            <w:noProof/>
          </w:rPr>
          <w:t>6.2 lentelė. PVS naudotojų grupių aprašymas</w:t>
        </w:r>
        <w:r>
          <w:rPr>
            <w:noProof/>
            <w:webHidden/>
          </w:rPr>
          <w:tab/>
        </w:r>
        <w:r>
          <w:rPr>
            <w:noProof/>
            <w:webHidden/>
          </w:rPr>
          <w:fldChar w:fldCharType="begin"/>
        </w:r>
        <w:r>
          <w:rPr>
            <w:noProof/>
            <w:webHidden/>
          </w:rPr>
          <w:instrText xml:space="preserve"> PAGEREF _Toc192460172 \h </w:instrText>
        </w:r>
        <w:r>
          <w:rPr>
            <w:noProof/>
            <w:webHidden/>
          </w:rPr>
        </w:r>
        <w:r>
          <w:rPr>
            <w:noProof/>
            <w:webHidden/>
          </w:rPr>
          <w:fldChar w:fldCharType="separate"/>
        </w:r>
        <w:r w:rsidR="00D05FCD">
          <w:rPr>
            <w:noProof/>
            <w:webHidden/>
          </w:rPr>
          <w:t>57</w:t>
        </w:r>
        <w:r>
          <w:rPr>
            <w:noProof/>
            <w:webHidden/>
          </w:rPr>
          <w:fldChar w:fldCharType="end"/>
        </w:r>
      </w:hyperlink>
    </w:p>
    <w:p w14:paraId="21367935" w14:textId="6EE9DD99"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73" w:history="1">
        <w:r w:rsidRPr="00255160">
          <w:rPr>
            <w:rStyle w:val="Hyperlink"/>
            <w:noProof/>
          </w:rPr>
          <w:t>7.1 lentelė. Paslaugų etapai ir jų rezultatai</w:t>
        </w:r>
        <w:r>
          <w:rPr>
            <w:noProof/>
            <w:webHidden/>
          </w:rPr>
          <w:tab/>
        </w:r>
        <w:r>
          <w:rPr>
            <w:noProof/>
            <w:webHidden/>
          </w:rPr>
          <w:fldChar w:fldCharType="begin"/>
        </w:r>
        <w:r>
          <w:rPr>
            <w:noProof/>
            <w:webHidden/>
          </w:rPr>
          <w:instrText xml:space="preserve"> PAGEREF _Toc192460173 \h </w:instrText>
        </w:r>
        <w:r>
          <w:rPr>
            <w:noProof/>
            <w:webHidden/>
          </w:rPr>
        </w:r>
        <w:r>
          <w:rPr>
            <w:noProof/>
            <w:webHidden/>
          </w:rPr>
          <w:fldChar w:fldCharType="separate"/>
        </w:r>
        <w:r w:rsidR="00D05FCD">
          <w:rPr>
            <w:noProof/>
            <w:webHidden/>
          </w:rPr>
          <w:t>138</w:t>
        </w:r>
        <w:r>
          <w:rPr>
            <w:noProof/>
            <w:webHidden/>
          </w:rPr>
          <w:fldChar w:fldCharType="end"/>
        </w:r>
      </w:hyperlink>
    </w:p>
    <w:p w14:paraId="72E4B3D0" w14:textId="41D4A98A" w:rsidR="00445122" w:rsidRPr="00D01BD4" w:rsidRDefault="00B40E87" w:rsidP="00D4771D">
      <w:pPr>
        <w:jc w:val="both"/>
        <w:rPr>
          <w:rFonts w:ascii="Times New Roman" w:hAnsi="Times New Roman" w:cs="Times New Roman"/>
          <w:sz w:val="24"/>
          <w:lang w:val="lt-LT"/>
        </w:rPr>
      </w:pPr>
      <w:r w:rsidRPr="00D01BD4">
        <w:rPr>
          <w:rFonts w:ascii="Times New Roman" w:hAnsi="Times New Roman" w:cs="Times New Roman"/>
          <w:sz w:val="24"/>
          <w:lang w:val="lt-LT"/>
        </w:rPr>
        <w:fldChar w:fldCharType="end"/>
      </w:r>
    </w:p>
    <w:p w14:paraId="240472E1" w14:textId="71C18C4D" w:rsidR="00445122" w:rsidRPr="00D01BD4" w:rsidRDefault="006B7EEF" w:rsidP="00D4771D">
      <w:pPr>
        <w:jc w:val="both"/>
        <w:rPr>
          <w:rFonts w:ascii="Times New Roman" w:hAnsi="Times New Roman" w:cs="Times New Roman"/>
          <w:b/>
          <w:sz w:val="28"/>
          <w:lang w:val="lt-LT"/>
        </w:rPr>
      </w:pPr>
      <w:r w:rsidRPr="00D01BD4">
        <w:rPr>
          <w:rFonts w:ascii="Times New Roman" w:hAnsi="Times New Roman" w:cs="Times New Roman"/>
          <w:b/>
          <w:sz w:val="28"/>
          <w:lang w:val="lt-LT"/>
        </w:rPr>
        <w:t>Paveikslų sąrašas</w:t>
      </w:r>
      <w:r w:rsidR="00446042" w:rsidRPr="00D01BD4">
        <w:rPr>
          <w:rFonts w:ascii="Times New Roman" w:hAnsi="Times New Roman" w:cs="Times New Roman"/>
          <w:b/>
          <w:sz w:val="28"/>
          <w:lang w:val="lt-LT"/>
        </w:rPr>
        <w:t xml:space="preserve"> </w:t>
      </w:r>
    </w:p>
    <w:p w14:paraId="5444E2FD" w14:textId="0115CF91" w:rsidR="00F135BF" w:rsidRDefault="004D38D9">
      <w:pPr>
        <w:pStyle w:val="TOC2"/>
        <w:rPr>
          <w:rFonts w:asciiTheme="minorHAnsi" w:eastAsiaTheme="minorEastAsia" w:hAnsiTheme="minorHAnsi"/>
          <w:noProof/>
          <w:kern w:val="2"/>
          <w:szCs w:val="24"/>
          <w:lang w:val="lt-LT" w:eastAsia="lt-LT"/>
          <w14:ligatures w14:val="standardContextual"/>
        </w:rPr>
      </w:pPr>
      <w:r w:rsidRPr="00D01BD4">
        <w:rPr>
          <w:rFonts w:cs="Times New Roman"/>
          <w:lang w:val="lt-LT"/>
        </w:rPr>
        <w:fldChar w:fldCharType="begin"/>
      </w:r>
      <w:r w:rsidRPr="00D01BD4">
        <w:rPr>
          <w:rFonts w:cs="Times New Roman"/>
          <w:lang w:val="lt-LT"/>
        </w:rPr>
        <w:instrText xml:space="preserve"> TOC \h \z \t "Pav_pavad_arial;2" </w:instrText>
      </w:r>
      <w:r w:rsidRPr="00D01BD4">
        <w:rPr>
          <w:rFonts w:cs="Times New Roman"/>
          <w:lang w:val="lt-LT"/>
        </w:rPr>
        <w:fldChar w:fldCharType="separate"/>
      </w:r>
      <w:hyperlink w:anchor="_Toc192460174" w:history="1">
        <w:r w:rsidR="00F135BF" w:rsidRPr="00EE45B1">
          <w:rPr>
            <w:rStyle w:val="Hyperlink"/>
            <w:noProof/>
          </w:rPr>
          <w:t xml:space="preserve">5.1 pav. </w:t>
        </w:r>
        <w:r w:rsidR="00F135BF" w:rsidRPr="00EE45B1">
          <w:rPr>
            <w:rStyle w:val="Hyperlink"/>
            <w:rFonts w:eastAsia="Calibri"/>
            <w:noProof/>
          </w:rPr>
          <w:t xml:space="preserve"> Kreipinių priėmimo principinė schema</w:t>
        </w:r>
        <w:r w:rsidR="00F135BF">
          <w:rPr>
            <w:noProof/>
            <w:webHidden/>
          </w:rPr>
          <w:tab/>
        </w:r>
        <w:r w:rsidR="00F135BF">
          <w:rPr>
            <w:noProof/>
            <w:webHidden/>
          </w:rPr>
          <w:fldChar w:fldCharType="begin"/>
        </w:r>
        <w:r w:rsidR="00F135BF">
          <w:rPr>
            <w:noProof/>
            <w:webHidden/>
          </w:rPr>
          <w:instrText xml:space="preserve"> PAGEREF _Toc192460174 \h </w:instrText>
        </w:r>
        <w:r w:rsidR="00F135BF">
          <w:rPr>
            <w:noProof/>
            <w:webHidden/>
          </w:rPr>
        </w:r>
        <w:r w:rsidR="00F135BF">
          <w:rPr>
            <w:noProof/>
            <w:webHidden/>
          </w:rPr>
          <w:fldChar w:fldCharType="separate"/>
        </w:r>
        <w:r w:rsidR="00D05FCD">
          <w:rPr>
            <w:noProof/>
            <w:webHidden/>
          </w:rPr>
          <w:t>24</w:t>
        </w:r>
        <w:r w:rsidR="00F135BF">
          <w:rPr>
            <w:noProof/>
            <w:webHidden/>
          </w:rPr>
          <w:fldChar w:fldCharType="end"/>
        </w:r>
      </w:hyperlink>
    </w:p>
    <w:p w14:paraId="71C4F1AE" w14:textId="72A8D57B"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75" w:history="1">
        <w:r w:rsidRPr="00EE45B1">
          <w:rPr>
            <w:rStyle w:val="Hyperlink"/>
            <w:noProof/>
          </w:rPr>
          <w:t xml:space="preserve">5.2 pav. </w:t>
        </w:r>
        <w:r w:rsidRPr="00EE45B1">
          <w:rPr>
            <w:rStyle w:val="Hyperlink"/>
            <w:rFonts w:eastAsia="Calibri"/>
            <w:noProof/>
          </w:rPr>
          <w:t xml:space="preserve"> Kreipinių paskyrimo vykdymui principinė schema</w:t>
        </w:r>
        <w:r>
          <w:rPr>
            <w:noProof/>
            <w:webHidden/>
          </w:rPr>
          <w:tab/>
        </w:r>
        <w:r>
          <w:rPr>
            <w:noProof/>
            <w:webHidden/>
          </w:rPr>
          <w:fldChar w:fldCharType="begin"/>
        </w:r>
        <w:r>
          <w:rPr>
            <w:noProof/>
            <w:webHidden/>
          </w:rPr>
          <w:instrText xml:space="preserve"> PAGEREF _Toc192460175 \h </w:instrText>
        </w:r>
        <w:r>
          <w:rPr>
            <w:noProof/>
            <w:webHidden/>
          </w:rPr>
        </w:r>
        <w:r>
          <w:rPr>
            <w:noProof/>
            <w:webHidden/>
          </w:rPr>
          <w:fldChar w:fldCharType="separate"/>
        </w:r>
        <w:r w:rsidR="00D05FCD">
          <w:rPr>
            <w:noProof/>
            <w:webHidden/>
          </w:rPr>
          <w:t>26</w:t>
        </w:r>
        <w:r>
          <w:rPr>
            <w:noProof/>
            <w:webHidden/>
          </w:rPr>
          <w:fldChar w:fldCharType="end"/>
        </w:r>
      </w:hyperlink>
    </w:p>
    <w:p w14:paraId="2B78897D" w14:textId="4389235E"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76" w:history="1">
        <w:r w:rsidRPr="00EE45B1">
          <w:rPr>
            <w:rStyle w:val="Hyperlink"/>
            <w:noProof/>
          </w:rPr>
          <w:t>5.3 pav.</w:t>
        </w:r>
        <w:r w:rsidRPr="00EE45B1">
          <w:rPr>
            <w:rStyle w:val="Hyperlink"/>
            <w:rFonts w:eastAsia="Calibri"/>
            <w:noProof/>
          </w:rPr>
          <w:t xml:space="preserve"> Užsakymo vykdymo principinė schema</w:t>
        </w:r>
        <w:r>
          <w:rPr>
            <w:noProof/>
            <w:webHidden/>
          </w:rPr>
          <w:tab/>
        </w:r>
        <w:r>
          <w:rPr>
            <w:noProof/>
            <w:webHidden/>
          </w:rPr>
          <w:fldChar w:fldCharType="begin"/>
        </w:r>
        <w:r>
          <w:rPr>
            <w:noProof/>
            <w:webHidden/>
          </w:rPr>
          <w:instrText xml:space="preserve"> PAGEREF _Toc192460176 \h </w:instrText>
        </w:r>
        <w:r>
          <w:rPr>
            <w:noProof/>
            <w:webHidden/>
          </w:rPr>
        </w:r>
        <w:r>
          <w:rPr>
            <w:noProof/>
            <w:webHidden/>
          </w:rPr>
          <w:fldChar w:fldCharType="separate"/>
        </w:r>
        <w:r w:rsidR="00D05FCD">
          <w:rPr>
            <w:noProof/>
            <w:webHidden/>
          </w:rPr>
          <w:t>28</w:t>
        </w:r>
        <w:r>
          <w:rPr>
            <w:noProof/>
            <w:webHidden/>
          </w:rPr>
          <w:fldChar w:fldCharType="end"/>
        </w:r>
      </w:hyperlink>
    </w:p>
    <w:p w14:paraId="4A3F3BD4" w14:textId="2A442C84"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77" w:history="1">
        <w:r w:rsidRPr="00EE45B1">
          <w:rPr>
            <w:rStyle w:val="Hyperlink"/>
            <w:noProof/>
          </w:rPr>
          <w:t xml:space="preserve">5.4 pav. </w:t>
        </w:r>
        <w:r w:rsidRPr="00EE45B1">
          <w:rPr>
            <w:rStyle w:val="Hyperlink"/>
            <w:rFonts w:eastAsia="Calibri"/>
            <w:noProof/>
          </w:rPr>
          <w:t>Užsakymo rezultatų pateikimo principinė schema</w:t>
        </w:r>
        <w:r>
          <w:rPr>
            <w:noProof/>
            <w:webHidden/>
          </w:rPr>
          <w:tab/>
        </w:r>
        <w:r>
          <w:rPr>
            <w:noProof/>
            <w:webHidden/>
          </w:rPr>
          <w:fldChar w:fldCharType="begin"/>
        </w:r>
        <w:r>
          <w:rPr>
            <w:noProof/>
            <w:webHidden/>
          </w:rPr>
          <w:instrText xml:space="preserve"> PAGEREF _Toc192460177 \h </w:instrText>
        </w:r>
        <w:r>
          <w:rPr>
            <w:noProof/>
            <w:webHidden/>
          </w:rPr>
        </w:r>
        <w:r>
          <w:rPr>
            <w:noProof/>
            <w:webHidden/>
          </w:rPr>
          <w:fldChar w:fldCharType="separate"/>
        </w:r>
        <w:r w:rsidR="00D05FCD">
          <w:rPr>
            <w:noProof/>
            <w:webHidden/>
          </w:rPr>
          <w:t>30</w:t>
        </w:r>
        <w:r>
          <w:rPr>
            <w:noProof/>
            <w:webHidden/>
          </w:rPr>
          <w:fldChar w:fldCharType="end"/>
        </w:r>
      </w:hyperlink>
    </w:p>
    <w:p w14:paraId="76E70F6D" w14:textId="7E8ED6AE"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78" w:history="1">
        <w:r w:rsidRPr="00EE45B1">
          <w:rPr>
            <w:rStyle w:val="Hyperlink"/>
            <w:noProof/>
          </w:rPr>
          <w:t xml:space="preserve">5.5 pav. </w:t>
        </w:r>
        <w:r w:rsidRPr="00EE45B1">
          <w:rPr>
            <w:rStyle w:val="Hyperlink"/>
            <w:rFonts w:eastAsia="Calibri"/>
            <w:noProof/>
          </w:rPr>
          <w:t xml:space="preserve"> Pardavimų planavimo ir vykdymo principinė schema</w:t>
        </w:r>
        <w:r>
          <w:rPr>
            <w:noProof/>
            <w:webHidden/>
          </w:rPr>
          <w:tab/>
        </w:r>
        <w:r>
          <w:rPr>
            <w:noProof/>
            <w:webHidden/>
          </w:rPr>
          <w:fldChar w:fldCharType="begin"/>
        </w:r>
        <w:r>
          <w:rPr>
            <w:noProof/>
            <w:webHidden/>
          </w:rPr>
          <w:instrText xml:space="preserve"> PAGEREF _Toc192460178 \h </w:instrText>
        </w:r>
        <w:r>
          <w:rPr>
            <w:noProof/>
            <w:webHidden/>
          </w:rPr>
        </w:r>
        <w:r>
          <w:rPr>
            <w:noProof/>
            <w:webHidden/>
          </w:rPr>
          <w:fldChar w:fldCharType="separate"/>
        </w:r>
        <w:r w:rsidR="00D05FCD">
          <w:rPr>
            <w:noProof/>
            <w:webHidden/>
          </w:rPr>
          <w:t>32</w:t>
        </w:r>
        <w:r>
          <w:rPr>
            <w:noProof/>
            <w:webHidden/>
          </w:rPr>
          <w:fldChar w:fldCharType="end"/>
        </w:r>
      </w:hyperlink>
    </w:p>
    <w:p w14:paraId="1947B984" w14:textId="414102DE"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79" w:history="1">
        <w:r w:rsidRPr="00EE45B1">
          <w:rPr>
            <w:rStyle w:val="Hyperlink"/>
            <w:noProof/>
          </w:rPr>
          <w:t xml:space="preserve">5.4 pav. Tipinės sutarties sudarymo </w:t>
        </w:r>
        <w:r w:rsidRPr="00EE45B1">
          <w:rPr>
            <w:rStyle w:val="Hyperlink"/>
            <w:rFonts w:eastAsia="Calibri"/>
            <w:noProof/>
          </w:rPr>
          <w:t>principinė schema</w:t>
        </w:r>
        <w:r>
          <w:rPr>
            <w:noProof/>
            <w:webHidden/>
          </w:rPr>
          <w:tab/>
        </w:r>
        <w:r>
          <w:rPr>
            <w:noProof/>
            <w:webHidden/>
          </w:rPr>
          <w:fldChar w:fldCharType="begin"/>
        </w:r>
        <w:r>
          <w:rPr>
            <w:noProof/>
            <w:webHidden/>
          </w:rPr>
          <w:instrText xml:space="preserve"> PAGEREF _Toc192460179 \h </w:instrText>
        </w:r>
        <w:r>
          <w:rPr>
            <w:noProof/>
            <w:webHidden/>
          </w:rPr>
        </w:r>
        <w:r>
          <w:rPr>
            <w:noProof/>
            <w:webHidden/>
          </w:rPr>
          <w:fldChar w:fldCharType="separate"/>
        </w:r>
        <w:r w:rsidR="00D05FCD">
          <w:rPr>
            <w:noProof/>
            <w:webHidden/>
          </w:rPr>
          <w:t>34</w:t>
        </w:r>
        <w:r>
          <w:rPr>
            <w:noProof/>
            <w:webHidden/>
          </w:rPr>
          <w:fldChar w:fldCharType="end"/>
        </w:r>
      </w:hyperlink>
    </w:p>
    <w:p w14:paraId="6FA4CC99" w14:textId="105AFEAC"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80" w:history="1">
        <w:r w:rsidRPr="00EE45B1">
          <w:rPr>
            <w:rStyle w:val="Hyperlink"/>
            <w:noProof/>
          </w:rPr>
          <w:t xml:space="preserve">5.4 pav. Netipinės sutarties sudarymo </w:t>
        </w:r>
        <w:r w:rsidRPr="00EE45B1">
          <w:rPr>
            <w:rStyle w:val="Hyperlink"/>
            <w:rFonts w:eastAsia="Calibri"/>
            <w:noProof/>
          </w:rPr>
          <w:t>principinė schema</w:t>
        </w:r>
        <w:r>
          <w:rPr>
            <w:noProof/>
            <w:webHidden/>
          </w:rPr>
          <w:tab/>
        </w:r>
        <w:r>
          <w:rPr>
            <w:noProof/>
            <w:webHidden/>
          </w:rPr>
          <w:fldChar w:fldCharType="begin"/>
        </w:r>
        <w:r>
          <w:rPr>
            <w:noProof/>
            <w:webHidden/>
          </w:rPr>
          <w:instrText xml:space="preserve"> PAGEREF _Toc192460180 \h </w:instrText>
        </w:r>
        <w:r>
          <w:rPr>
            <w:noProof/>
            <w:webHidden/>
          </w:rPr>
        </w:r>
        <w:r>
          <w:rPr>
            <w:noProof/>
            <w:webHidden/>
          </w:rPr>
          <w:fldChar w:fldCharType="separate"/>
        </w:r>
        <w:r w:rsidR="00D05FCD">
          <w:rPr>
            <w:noProof/>
            <w:webHidden/>
          </w:rPr>
          <w:t>37</w:t>
        </w:r>
        <w:r>
          <w:rPr>
            <w:noProof/>
            <w:webHidden/>
          </w:rPr>
          <w:fldChar w:fldCharType="end"/>
        </w:r>
      </w:hyperlink>
    </w:p>
    <w:p w14:paraId="204A0D02" w14:textId="2055627C"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81" w:history="1">
        <w:r w:rsidRPr="00EE45B1">
          <w:rPr>
            <w:rStyle w:val="Hyperlink"/>
            <w:noProof/>
          </w:rPr>
          <w:t xml:space="preserve">5.7 pav.  </w:t>
        </w:r>
        <w:r w:rsidRPr="00EE45B1">
          <w:rPr>
            <w:rStyle w:val="Hyperlink"/>
            <w:rFonts w:eastAsia="Calibri"/>
            <w:noProof/>
          </w:rPr>
          <w:t>Atsiskaitymų pagal sudarytas su RC sutartis principinė schema</w:t>
        </w:r>
        <w:r>
          <w:rPr>
            <w:noProof/>
            <w:webHidden/>
          </w:rPr>
          <w:tab/>
        </w:r>
        <w:r>
          <w:rPr>
            <w:noProof/>
            <w:webHidden/>
          </w:rPr>
          <w:fldChar w:fldCharType="begin"/>
        </w:r>
        <w:r>
          <w:rPr>
            <w:noProof/>
            <w:webHidden/>
          </w:rPr>
          <w:instrText xml:space="preserve"> PAGEREF _Toc192460181 \h </w:instrText>
        </w:r>
        <w:r>
          <w:rPr>
            <w:noProof/>
            <w:webHidden/>
          </w:rPr>
        </w:r>
        <w:r>
          <w:rPr>
            <w:noProof/>
            <w:webHidden/>
          </w:rPr>
          <w:fldChar w:fldCharType="separate"/>
        </w:r>
        <w:r w:rsidR="00D05FCD">
          <w:rPr>
            <w:noProof/>
            <w:webHidden/>
          </w:rPr>
          <w:t>42</w:t>
        </w:r>
        <w:r>
          <w:rPr>
            <w:noProof/>
            <w:webHidden/>
          </w:rPr>
          <w:fldChar w:fldCharType="end"/>
        </w:r>
      </w:hyperlink>
    </w:p>
    <w:p w14:paraId="53E1D048" w14:textId="4B931DF8"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82" w:history="1">
        <w:r w:rsidRPr="00EE45B1">
          <w:rPr>
            <w:rStyle w:val="Hyperlink"/>
            <w:noProof/>
          </w:rPr>
          <w:t xml:space="preserve">5.8 pav. </w:t>
        </w:r>
        <w:r w:rsidRPr="00EE45B1">
          <w:rPr>
            <w:rStyle w:val="Hyperlink"/>
            <w:rFonts w:eastAsia="Calibri"/>
            <w:noProof/>
          </w:rPr>
          <w:t xml:space="preserve"> Atsiskaitymų be sudarytos su RC sutarties principinė schema</w:t>
        </w:r>
        <w:r>
          <w:rPr>
            <w:noProof/>
            <w:webHidden/>
          </w:rPr>
          <w:tab/>
        </w:r>
        <w:r>
          <w:rPr>
            <w:noProof/>
            <w:webHidden/>
          </w:rPr>
          <w:fldChar w:fldCharType="begin"/>
        </w:r>
        <w:r>
          <w:rPr>
            <w:noProof/>
            <w:webHidden/>
          </w:rPr>
          <w:instrText xml:space="preserve"> PAGEREF _Toc192460182 \h </w:instrText>
        </w:r>
        <w:r>
          <w:rPr>
            <w:noProof/>
            <w:webHidden/>
          </w:rPr>
        </w:r>
        <w:r>
          <w:rPr>
            <w:noProof/>
            <w:webHidden/>
          </w:rPr>
          <w:fldChar w:fldCharType="separate"/>
        </w:r>
        <w:r w:rsidR="00D05FCD">
          <w:rPr>
            <w:noProof/>
            <w:webHidden/>
          </w:rPr>
          <w:t>46</w:t>
        </w:r>
        <w:r>
          <w:rPr>
            <w:noProof/>
            <w:webHidden/>
          </w:rPr>
          <w:fldChar w:fldCharType="end"/>
        </w:r>
      </w:hyperlink>
    </w:p>
    <w:p w14:paraId="190029BC" w14:textId="43557A05"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83" w:history="1">
        <w:r w:rsidRPr="00EE45B1">
          <w:rPr>
            <w:rStyle w:val="Hyperlink"/>
            <w:noProof/>
          </w:rPr>
          <w:t xml:space="preserve">5.4 pav. Gaunamų dokumentų valdymo </w:t>
        </w:r>
        <w:r w:rsidRPr="00EE45B1">
          <w:rPr>
            <w:rStyle w:val="Hyperlink"/>
            <w:rFonts w:eastAsia="Calibri"/>
            <w:noProof/>
          </w:rPr>
          <w:t>principinė schema</w:t>
        </w:r>
        <w:r>
          <w:rPr>
            <w:noProof/>
            <w:webHidden/>
          </w:rPr>
          <w:tab/>
        </w:r>
        <w:r>
          <w:rPr>
            <w:noProof/>
            <w:webHidden/>
          </w:rPr>
          <w:fldChar w:fldCharType="begin"/>
        </w:r>
        <w:r>
          <w:rPr>
            <w:noProof/>
            <w:webHidden/>
          </w:rPr>
          <w:instrText xml:space="preserve"> PAGEREF _Toc192460183 \h </w:instrText>
        </w:r>
        <w:r>
          <w:rPr>
            <w:noProof/>
            <w:webHidden/>
          </w:rPr>
        </w:r>
        <w:r>
          <w:rPr>
            <w:noProof/>
            <w:webHidden/>
          </w:rPr>
          <w:fldChar w:fldCharType="separate"/>
        </w:r>
        <w:r w:rsidR="00D05FCD">
          <w:rPr>
            <w:noProof/>
            <w:webHidden/>
          </w:rPr>
          <w:t>49</w:t>
        </w:r>
        <w:r>
          <w:rPr>
            <w:noProof/>
            <w:webHidden/>
          </w:rPr>
          <w:fldChar w:fldCharType="end"/>
        </w:r>
      </w:hyperlink>
    </w:p>
    <w:p w14:paraId="364DC107" w14:textId="3C163F61"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84" w:history="1">
        <w:r w:rsidRPr="00EE45B1">
          <w:rPr>
            <w:rStyle w:val="Hyperlink"/>
            <w:noProof/>
          </w:rPr>
          <w:t xml:space="preserve">5.4 pav. Rengiamų dokumentų valdymo </w:t>
        </w:r>
        <w:r w:rsidRPr="00EE45B1">
          <w:rPr>
            <w:rStyle w:val="Hyperlink"/>
            <w:rFonts w:eastAsia="Calibri"/>
            <w:noProof/>
          </w:rPr>
          <w:t>principinė schema</w:t>
        </w:r>
        <w:r>
          <w:rPr>
            <w:noProof/>
            <w:webHidden/>
          </w:rPr>
          <w:tab/>
        </w:r>
        <w:r>
          <w:rPr>
            <w:noProof/>
            <w:webHidden/>
          </w:rPr>
          <w:fldChar w:fldCharType="begin"/>
        </w:r>
        <w:r>
          <w:rPr>
            <w:noProof/>
            <w:webHidden/>
          </w:rPr>
          <w:instrText xml:space="preserve"> PAGEREF _Toc192460184 \h </w:instrText>
        </w:r>
        <w:r>
          <w:rPr>
            <w:noProof/>
            <w:webHidden/>
          </w:rPr>
        </w:r>
        <w:r>
          <w:rPr>
            <w:noProof/>
            <w:webHidden/>
          </w:rPr>
          <w:fldChar w:fldCharType="separate"/>
        </w:r>
        <w:r w:rsidR="00D05FCD">
          <w:rPr>
            <w:noProof/>
            <w:webHidden/>
          </w:rPr>
          <w:t>51</w:t>
        </w:r>
        <w:r>
          <w:rPr>
            <w:noProof/>
            <w:webHidden/>
          </w:rPr>
          <w:fldChar w:fldCharType="end"/>
        </w:r>
      </w:hyperlink>
    </w:p>
    <w:p w14:paraId="5FF2F811" w14:textId="16137851"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85" w:history="1">
        <w:r w:rsidRPr="00EE45B1">
          <w:rPr>
            <w:rStyle w:val="Hyperlink"/>
            <w:noProof/>
          </w:rPr>
          <w:t>6.1 pav. Koncepcinė PVS architektūra</w:t>
        </w:r>
        <w:r>
          <w:rPr>
            <w:noProof/>
            <w:webHidden/>
          </w:rPr>
          <w:tab/>
        </w:r>
        <w:r>
          <w:rPr>
            <w:noProof/>
            <w:webHidden/>
          </w:rPr>
          <w:fldChar w:fldCharType="begin"/>
        </w:r>
        <w:r>
          <w:rPr>
            <w:noProof/>
            <w:webHidden/>
          </w:rPr>
          <w:instrText xml:space="preserve"> PAGEREF _Toc192460185 \h </w:instrText>
        </w:r>
        <w:r>
          <w:rPr>
            <w:noProof/>
            <w:webHidden/>
          </w:rPr>
        </w:r>
        <w:r>
          <w:rPr>
            <w:noProof/>
            <w:webHidden/>
          </w:rPr>
          <w:fldChar w:fldCharType="separate"/>
        </w:r>
        <w:r w:rsidR="00D05FCD">
          <w:rPr>
            <w:noProof/>
            <w:webHidden/>
          </w:rPr>
          <w:t>53</w:t>
        </w:r>
        <w:r>
          <w:rPr>
            <w:noProof/>
            <w:webHidden/>
          </w:rPr>
          <w:fldChar w:fldCharType="end"/>
        </w:r>
      </w:hyperlink>
    </w:p>
    <w:p w14:paraId="07238BCE" w14:textId="64E79AE2"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86" w:history="1">
        <w:r w:rsidRPr="00EE45B1">
          <w:rPr>
            <w:rStyle w:val="Hyperlink"/>
            <w:noProof/>
          </w:rPr>
          <w:t>6.2 pav. Preliminari numatomos sukurti PVS architektūros schema</w:t>
        </w:r>
        <w:r>
          <w:rPr>
            <w:noProof/>
            <w:webHidden/>
          </w:rPr>
          <w:tab/>
        </w:r>
        <w:r>
          <w:rPr>
            <w:noProof/>
            <w:webHidden/>
          </w:rPr>
          <w:fldChar w:fldCharType="begin"/>
        </w:r>
        <w:r>
          <w:rPr>
            <w:noProof/>
            <w:webHidden/>
          </w:rPr>
          <w:instrText xml:space="preserve"> PAGEREF _Toc192460186 \h </w:instrText>
        </w:r>
        <w:r>
          <w:rPr>
            <w:noProof/>
            <w:webHidden/>
          </w:rPr>
        </w:r>
        <w:r>
          <w:rPr>
            <w:noProof/>
            <w:webHidden/>
          </w:rPr>
          <w:fldChar w:fldCharType="separate"/>
        </w:r>
        <w:r w:rsidR="00D05FCD">
          <w:rPr>
            <w:noProof/>
            <w:webHidden/>
          </w:rPr>
          <w:t>55</w:t>
        </w:r>
        <w:r>
          <w:rPr>
            <w:noProof/>
            <w:webHidden/>
          </w:rPr>
          <w:fldChar w:fldCharType="end"/>
        </w:r>
      </w:hyperlink>
    </w:p>
    <w:p w14:paraId="79B71953" w14:textId="33716DB7" w:rsidR="00F135BF" w:rsidRDefault="00F135BF">
      <w:pPr>
        <w:pStyle w:val="TOC2"/>
        <w:rPr>
          <w:rFonts w:asciiTheme="minorHAnsi" w:eastAsiaTheme="minorEastAsia" w:hAnsiTheme="minorHAnsi"/>
          <w:noProof/>
          <w:kern w:val="2"/>
          <w:szCs w:val="24"/>
          <w:lang w:val="lt-LT" w:eastAsia="lt-LT"/>
          <w14:ligatures w14:val="standardContextual"/>
        </w:rPr>
      </w:pPr>
      <w:hyperlink w:anchor="_Toc192460187" w:history="1">
        <w:r w:rsidRPr="00EE45B1">
          <w:rPr>
            <w:rStyle w:val="Hyperlink"/>
            <w:noProof/>
          </w:rPr>
          <w:t>6.3 pav. Preliminari numatomų PVS naudotojų grupių schema</w:t>
        </w:r>
        <w:r>
          <w:rPr>
            <w:noProof/>
            <w:webHidden/>
          </w:rPr>
          <w:tab/>
        </w:r>
        <w:r>
          <w:rPr>
            <w:noProof/>
            <w:webHidden/>
          </w:rPr>
          <w:fldChar w:fldCharType="begin"/>
        </w:r>
        <w:r>
          <w:rPr>
            <w:noProof/>
            <w:webHidden/>
          </w:rPr>
          <w:instrText xml:space="preserve"> PAGEREF _Toc192460187 \h </w:instrText>
        </w:r>
        <w:r>
          <w:rPr>
            <w:noProof/>
            <w:webHidden/>
          </w:rPr>
        </w:r>
        <w:r>
          <w:rPr>
            <w:noProof/>
            <w:webHidden/>
          </w:rPr>
          <w:fldChar w:fldCharType="separate"/>
        </w:r>
        <w:r w:rsidR="00D05FCD">
          <w:rPr>
            <w:noProof/>
            <w:webHidden/>
          </w:rPr>
          <w:t>57</w:t>
        </w:r>
        <w:r>
          <w:rPr>
            <w:noProof/>
            <w:webHidden/>
          </w:rPr>
          <w:fldChar w:fldCharType="end"/>
        </w:r>
      </w:hyperlink>
    </w:p>
    <w:p w14:paraId="16F7A9DB" w14:textId="00538DE7" w:rsidR="008140CA" w:rsidRDefault="004D38D9" w:rsidP="00D4771D">
      <w:pPr>
        <w:jc w:val="both"/>
        <w:rPr>
          <w:rFonts w:ascii="Times New Roman" w:hAnsi="Times New Roman" w:cs="Times New Roman"/>
          <w:sz w:val="24"/>
          <w:lang w:val="lt-LT"/>
        </w:rPr>
      </w:pPr>
      <w:r w:rsidRPr="00D01BD4">
        <w:rPr>
          <w:rFonts w:ascii="Times New Roman" w:hAnsi="Times New Roman" w:cs="Times New Roman"/>
          <w:sz w:val="24"/>
          <w:lang w:val="lt-LT"/>
        </w:rPr>
        <w:fldChar w:fldCharType="end"/>
      </w:r>
    </w:p>
    <w:p w14:paraId="347FA214" w14:textId="7D53D685" w:rsidR="008140CA" w:rsidRDefault="00E00767" w:rsidP="00D4771D">
      <w:pPr>
        <w:jc w:val="both"/>
        <w:rPr>
          <w:rFonts w:ascii="Times New Roman" w:hAnsi="Times New Roman" w:cs="Times New Roman"/>
          <w:b/>
          <w:sz w:val="24"/>
          <w:lang w:val="lt-LT"/>
        </w:rPr>
      </w:pPr>
      <w:r>
        <w:rPr>
          <w:rFonts w:ascii="Times New Roman" w:hAnsi="Times New Roman" w:cs="Times New Roman"/>
          <w:b/>
          <w:sz w:val="24"/>
          <w:lang w:val="lt-LT"/>
        </w:rPr>
        <w:br w:type="page"/>
      </w:r>
    </w:p>
    <w:p w14:paraId="7F04D7BF" w14:textId="4B504019" w:rsidR="00445122" w:rsidRPr="00D01BD4" w:rsidRDefault="006B7EEF" w:rsidP="00D4771D">
      <w:pPr>
        <w:jc w:val="both"/>
        <w:rPr>
          <w:rFonts w:ascii="Times New Roman" w:hAnsi="Times New Roman" w:cs="Times New Roman"/>
          <w:b/>
          <w:sz w:val="24"/>
          <w:lang w:val="lt-LT"/>
        </w:rPr>
      </w:pPr>
      <w:r w:rsidRPr="00D01BD4">
        <w:rPr>
          <w:rFonts w:ascii="Times New Roman" w:hAnsi="Times New Roman" w:cs="Times New Roman"/>
          <w:b/>
          <w:sz w:val="24"/>
          <w:lang w:val="lt-LT"/>
        </w:rPr>
        <w:lastRenderedPageBreak/>
        <w:t>SĄVOKOS IR SUTRUMPINIMAI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7653"/>
      </w:tblGrid>
      <w:tr w:rsidR="0098291E" w:rsidRPr="00935188" w14:paraId="4D6D011D" w14:textId="77777777" w:rsidTr="001224AF">
        <w:trPr>
          <w:trHeight w:val="454"/>
          <w:tblHeader/>
        </w:trPr>
        <w:tc>
          <w:tcPr>
            <w:tcW w:w="1159" w:type="pct"/>
            <w:shd w:val="clear" w:color="auto" w:fill="F2F2F2" w:themeFill="background1" w:themeFillShade="F2"/>
            <w:vAlign w:val="center"/>
          </w:tcPr>
          <w:p w14:paraId="743E2A2A" w14:textId="77777777" w:rsidR="0098291E" w:rsidRPr="00D01BD4" w:rsidRDefault="0098291E">
            <w:pPr>
              <w:pStyle w:val="Lentelsvirsus"/>
              <w:rPr>
                <w:color w:val="auto"/>
                <w:sz w:val="24"/>
              </w:rPr>
            </w:pPr>
            <w:bookmarkStart w:id="1" w:name="_Toc8118834"/>
            <w:r w:rsidRPr="00D01BD4">
              <w:rPr>
                <w:color w:val="auto"/>
                <w:sz w:val="24"/>
              </w:rPr>
              <w:t>Sąvoka / sutrumpinimas</w:t>
            </w:r>
          </w:p>
        </w:tc>
        <w:tc>
          <w:tcPr>
            <w:tcW w:w="3841" w:type="pct"/>
            <w:shd w:val="clear" w:color="auto" w:fill="F2F2F2" w:themeFill="background1" w:themeFillShade="F2"/>
            <w:vAlign w:val="center"/>
          </w:tcPr>
          <w:p w14:paraId="0FE4891E" w14:textId="77777777" w:rsidR="0098291E" w:rsidRPr="00D01BD4" w:rsidRDefault="0098291E">
            <w:pPr>
              <w:pStyle w:val="Lentelsvirsus"/>
              <w:rPr>
                <w:color w:val="auto"/>
                <w:sz w:val="24"/>
              </w:rPr>
            </w:pPr>
            <w:r w:rsidRPr="00D01BD4">
              <w:rPr>
                <w:color w:val="auto"/>
                <w:sz w:val="24"/>
              </w:rPr>
              <w:t>Paaiškinimas</w:t>
            </w:r>
          </w:p>
        </w:tc>
      </w:tr>
      <w:tr w:rsidR="00FB3CD0" w:rsidRPr="00935188" w14:paraId="35BF89CF" w14:textId="77777777" w:rsidTr="001224AF">
        <w:tc>
          <w:tcPr>
            <w:tcW w:w="1159" w:type="pct"/>
            <w:vAlign w:val="center"/>
          </w:tcPr>
          <w:p w14:paraId="002F868E" w14:textId="6097385A" w:rsidR="00FB3CD0" w:rsidRPr="001E546F" w:rsidRDefault="00FB3CD0">
            <w:pPr>
              <w:pStyle w:val="Lentelsturinys"/>
              <w:spacing w:line="276" w:lineRule="auto"/>
              <w:jc w:val="both"/>
              <w:rPr>
                <w:color w:val="auto"/>
                <w:sz w:val="24"/>
              </w:rPr>
            </w:pPr>
            <w:r w:rsidRPr="00FB3CD0">
              <w:rPr>
                <w:color w:val="auto"/>
                <w:sz w:val="24"/>
              </w:rPr>
              <w:t>AIS</w:t>
            </w:r>
          </w:p>
        </w:tc>
        <w:tc>
          <w:tcPr>
            <w:tcW w:w="3841" w:type="pct"/>
            <w:vAlign w:val="center"/>
          </w:tcPr>
          <w:p w14:paraId="3A49A158" w14:textId="1A3E3C2D" w:rsidR="00FB3CD0" w:rsidRPr="007A559C" w:rsidRDefault="00FB3CD0">
            <w:pPr>
              <w:pStyle w:val="Lentelsturinys"/>
              <w:spacing w:line="276" w:lineRule="auto"/>
              <w:jc w:val="both"/>
              <w:rPr>
                <w:color w:val="auto"/>
                <w:sz w:val="24"/>
              </w:rPr>
            </w:pPr>
            <w:r w:rsidRPr="00FB3CD0">
              <w:rPr>
                <w:color w:val="auto"/>
                <w:sz w:val="24"/>
              </w:rPr>
              <w:t>Antstolių informacinė sistem</w:t>
            </w:r>
            <w:r>
              <w:rPr>
                <w:color w:val="auto"/>
                <w:sz w:val="24"/>
              </w:rPr>
              <w:t>a</w:t>
            </w:r>
            <w:r w:rsidRPr="00FB3CD0">
              <w:rPr>
                <w:color w:val="auto"/>
                <w:sz w:val="24"/>
              </w:rPr>
              <w:t xml:space="preserve"> </w:t>
            </w:r>
          </w:p>
        </w:tc>
      </w:tr>
      <w:tr w:rsidR="00A314AF" w:rsidRPr="00935188" w14:paraId="1E9105CB" w14:textId="77777777" w:rsidTr="001224AF">
        <w:tc>
          <w:tcPr>
            <w:tcW w:w="1159" w:type="pct"/>
            <w:vAlign w:val="center"/>
          </w:tcPr>
          <w:p w14:paraId="1EB3FE93" w14:textId="42747FE5" w:rsidR="00A314AF" w:rsidRPr="00FB3CD0" w:rsidRDefault="00A314AF">
            <w:pPr>
              <w:pStyle w:val="Lentelsturinys"/>
              <w:spacing w:line="276" w:lineRule="auto"/>
              <w:jc w:val="both"/>
              <w:rPr>
                <w:color w:val="auto"/>
                <w:sz w:val="24"/>
              </w:rPr>
            </w:pPr>
            <w:r>
              <w:rPr>
                <w:color w:val="auto"/>
                <w:sz w:val="24"/>
              </w:rPr>
              <w:t>AR</w:t>
            </w:r>
          </w:p>
        </w:tc>
        <w:tc>
          <w:tcPr>
            <w:tcW w:w="3841" w:type="pct"/>
            <w:vAlign w:val="center"/>
          </w:tcPr>
          <w:p w14:paraId="7A3A02F9" w14:textId="5F39873C" w:rsidR="00A314AF" w:rsidRPr="00FB3CD0" w:rsidRDefault="00F800B5">
            <w:pPr>
              <w:pStyle w:val="Lentelsturinys"/>
              <w:spacing w:line="276" w:lineRule="auto"/>
              <w:jc w:val="both"/>
              <w:rPr>
                <w:color w:val="auto"/>
                <w:sz w:val="24"/>
              </w:rPr>
            </w:pPr>
            <w:r w:rsidRPr="00F800B5">
              <w:rPr>
                <w:color w:val="auto"/>
                <w:sz w:val="24"/>
              </w:rPr>
              <w:t>Lietuvos Respublikos adresų registras</w:t>
            </w:r>
          </w:p>
        </w:tc>
      </w:tr>
      <w:tr w:rsidR="00A77538" w:rsidRPr="00935188" w14:paraId="657C7451" w14:textId="77777777" w:rsidTr="001224AF">
        <w:tc>
          <w:tcPr>
            <w:tcW w:w="1159" w:type="pct"/>
            <w:vAlign w:val="center"/>
          </w:tcPr>
          <w:p w14:paraId="67F2FF7C" w14:textId="4F2B2BC0" w:rsidR="00A77538" w:rsidRDefault="00A77538">
            <w:pPr>
              <w:pStyle w:val="Lentelsturinys"/>
              <w:spacing w:line="276" w:lineRule="auto"/>
              <w:jc w:val="both"/>
              <w:rPr>
                <w:color w:val="auto"/>
                <w:sz w:val="24"/>
              </w:rPr>
            </w:pPr>
            <w:r>
              <w:rPr>
                <w:color w:val="auto"/>
                <w:sz w:val="24"/>
              </w:rPr>
              <w:t>Asmenų posistemė</w:t>
            </w:r>
          </w:p>
        </w:tc>
        <w:tc>
          <w:tcPr>
            <w:tcW w:w="3841" w:type="pct"/>
            <w:vAlign w:val="center"/>
          </w:tcPr>
          <w:p w14:paraId="70401542" w14:textId="6D63FD7D" w:rsidR="00A77538" w:rsidRPr="00F800B5" w:rsidRDefault="00E77AD5">
            <w:pPr>
              <w:pStyle w:val="Lentelsturinys"/>
              <w:spacing w:line="276" w:lineRule="auto"/>
              <w:jc w:val="both"/>
              <w:rPr>
                <w:color w:val="auto"/>
                <w:sz w:val="24"/>
              </w:rPr>
            </w:pPr>
            <w:r w:rsidRPr="00E77AD5">
              <w:rPr>
                <w:color w:val="auto"/>
                <w:sz w:val="24"/>
              </w:rPr>
              <w:t>Integruotų paslaugų platformos</w:t>
            </w:r>
            <w:r>
              <w:rPr>
                <w:color w:val="auto"/>
                <w:sz w:val="24"/>
              </w:rPr>
              <w:t xml:space="preserve"> </w:t>
            </w:r>
            <w:r w:rsidR="008C70A1">
              <w:rPr>
                <w:color w:val="auto"/>
                <w:sz w:val="24"/>
              </w:rPr>
              <w:t>a</w:t>
            </w:r>
            <w:r w:rsidR="008C70A1" w:rsidRPr="008C70A1">
              <w:rPr>
                <w:color w:val="auto"/>
                <w:sz w:val="24"/>
              </w:rPr>
              <w:t>smenų tvarkymo posistem</w:t>
            </w:r>
            <w:r w:rsidR="008C70A1">
              <w:rPr>
                <w:color w:val="auto"/>
                <w:sz w:val="24"/>
              </w:rPr>
              <w:t>ė</w:t>
            </w:r>
          </w:p>
        </w:tc>
      </w:tr>
      <w:tr w:rsidR="00A33F1A" w:rsidRPr="00935188" w14:paraId="680E9DF8" w14:textId="77777777" w:rsidTr="001224AF">
        <w:tc>
          <w:tcPr>
            <w:tcW w:w="1159" w:type="pct"/>
            <w:vAlign w:val="center"/>
          </w:tcPr>
          <w:p w14:paraId="5478E7B8" w14:textId="7B57E68A" w:rsidR="00A33F1A" w:rsidRPr="00FB3CD0" w:rsidRDefault="00A33F1A">
            <w:pPr>
              <w:pStyle w:val="Lentelsturinys"/>
              <w:spacing w:line="276" w:lineRule="auto"/>
              <w:jc w:val="both"/>
              <w:rPr>
                <w:color w:val="auto"/>
                <w:sz w:val="24"/>
              </w:rPr>
            </w:pPr>
            <w:proofErr w:type="spellStart"/>
            <w:r w:rsidRPr="00A33F1A">
              <w:rPr>
                <w:color w:val="auto"/>
                <w:sz w:val="24"/>
              </w:rPr>
              <w:t>Avaya</w:t>
            </w:r>
            <w:proofErr w:type="spellEnd"/>
          </w:p>
        </w:tc>
        <w:tc>
          <w:tcPr>
            <w:tcW w:w="3841" w:type="pct"/>
            <w:vAlign w:val="center"/>
          </w:tcPr>
          <w:p w14:paraId="3D5E5C7B" w14:textId="616AFA51" w:rsidR="00A33F1A" w:rsidRPr="00FB3CD0" w:rsidRDefault="00A33F1A">
            <w:pPr>
              <w:pStyle w:val="Lentelsturinys"/>
              <w:spacing w:line="276" w:lineRule="auto"/>
              <w:jc w:val="both"/>
              <w:rPr>
                <w:color w:val="auto"/>
                <w:sz w:val="24"/>
              </w:rPr>
            </w:pPr>
            <w:r>
              <w:rPr>
                <w:color w:val="auto"/>
                <w:sz w:val="24"/>
              </w:rPr>
              <w:t>T</w:t>
            </w:r>
            <w:r w:rsidRPr="00A33F1A">
              <w:rPr>
                <w:color w:val="auto"/>
                <w:sz w:val="24"/>
              </w:rPr>
              <w:t>elefonijos sistem</w:t>
            </w:r>
            <w:r>
              <w:rPr>
                <w:color w:val="auto"/>
                <w:sz w:val="24"/>
              </w:rPr>
              <w:t>a</w:t>
            </w:r>
            <w:r w:rsidRPr="00A33F1A">
              <w:rPr>
                <w:color w:val="auto"/>
                <w:sz w:val="24"/>
              </w:rPr>
              <w:t xml:space="preserve"> </w:t>
            </w:r>
            <w:proofErr w:type="spellStart"/>
            <w:r w:rsidRPr="00A33F1A">
              <w:rPr>
                <w:color w:val="auto"/>
                <w:sz w:val="24"/>
              </w:rPr>
              <w:t>Avaya</w:t>
            </w:r>
            <w:proofErr w:type="spellEnd"/>
          </w:p>
        </w:tc>
      </w:tr>
      <w:tr w:rsidR="001E546F" w:rsidRPr="00935188" w14:paraId="771F7B78" w14:textId="77777777" w:rsidTr="001224AF">
        <w:tc>
          <w:tcPr>
            <w:tcW w:w="1159" w:type="pct"/>
            <w:vAlign w:val="center"/>
          </w:tcPr>
          <w:p w14:paraId="426A6FB6" w14:textId="0002D87E" w:rsidR="001E546F" w:rsidRPr="002256DB" w:rsidRDefault="001E546F">
            <w:pPr>
              <w:pStyle w:val="Lentelsturinys"/>
              <w:spacing w:line="276" w:lineRule="auto"/>
              <w:jc w:val="both"/>
              <w:rPr>
                <w:color w:val="auto"/>
                <w:sz w:val="24"/>
              </w:rPr>
            </w:pPr>
            <w:r w:rsidRPr="001E546F">
              <w:rPr>
                <w:color w:val="auto"/>
                <w:sz w:val="24"/>
              </w:rPr>
              <w:t>BC</w:t>
            </w:r>
          </w:p>
        </w:tc>
        <w:tc>
          <w:tcPr>
            <w:tcW w:w="3841" w:type="pct"/>
            <w:vAlign w:val="center"/>
          </w:tcPr>
          <w:p w14:paraId="084C6DDD" w14:textId="2900E104" w:rsidR="001E546F" w:rsidRPr="002256DB" w:rsidRDefault="1FF49900" w:rsidP="45C1506B">
            <w:pPr>
              <w:pStyle w:val="Lentelsturinys"/>
              <w:spacing w:line="276" w:lineRule="auto"/>
              <w:jc w:val="both"/>
              <w:rPr>
                <w:color w:val="auto"/>
                <w:sz w:val="24"/>
                <w:szCs w:val="24"/>
              </w:rPr>
            </w:pPr>
            <w:r w:rsidRPr="45C1506B">
              <w:rPr>
                <w:color w:val="auto"/>
                <w:sz w:val="24"/>
                <w:szCs w:val="24"/>
              </w:rPr>
              <w:t>Microsoft</w:t>
            </w:r>
            <w:r w:rsidR="1BA0E319" w:rsidRPr="45C1506B">
              <w:rPr>
                <w:color w:val="auto"/>
                <w:sz w:val="24"/>
                <w:szCs w:val="24"/>
              </w:rPr>
              <w:t xml:space="preserve"> Dynamics </w:t>
            </w:r>
            <w:r w:rsidR="1FFDAE34" w:rsidRPr="45C1506B">
              <w:rPr>
                <w:color w:val="auto"/>
                <w:sz w:val="24"/>
                <w:szCs w:val="24"/>
              </w:rPr>
              <w:t xml:space="preserve">365 </w:t>
            </w:r>
            <w:proofErr w:type="spellStart"/>
            <w:r w:rsidR="1BA0E319" w:rsidRPr="45C1506B">
              <w:rPr>
                <w:color w:val="auto"/>
                <w:sz w:val="24"/>
                <w:szCs w:val="24"/>
              </w:rPr>
              <w:t>Business</w:t>
            </w:r>
            <w:proofErr w:type="spellEnd"/>
            <w:r w:rsidR="1BA0E319" w:rsidRPr="45C1506B">
              <w:rPr>
                <w:color w:val="auto"/>
                <w:sz w:val="24"/>
                <w:szCs w:val="24"/>
              </w:rPr>
              <w:t xml:space="preserve"> </w:t>
            </w:r>
            <w:proofErr w:type="spellStart"/>
            <w:r w:rsidR="1BA0E319" w:rsidRPr="45C1506B">
              <w:rPr>
                <w:color w:val="auto"/>
                <w:sz w:val="24"/>
                <w:szCs w:val="24"/>
              </w:rPr>
              <w:t>Central</w:t>
            </w:r>
            <w:proofErr w:type="spellEnd"/>
            <w:r w:rsidR="1BA0E319" w:rsidRPr="45C1506B">
              <w:rPr>
                <w:color w:val="auto"/>
                <w:sz w:val="24"/>
                <w:szCs w:val="24"/>
              </w:rPr>
              <w:t xml:space="preserve"> </w:t>
            </w:r>
          </w:p>
        </w:tc>
      </w:tr>
      <w:tr w:rsidR="002256DB" w:rsidRPr="00935188" w14:paraId="1FC04157" w14:textId="77777777" w:rsidTr="001224AF">
        <w:tc>
          <w:tcPr>
            <w:tcW w:w="1159" w:type="pct"/>
            <w:vAlign w:val="center"/>
          </w:tcPr>
          <w:p w14:paraId="5906A8A1" w14:textId="7CB5A3B2" w:rsidR="002256DB" w:rsidRPr="00D01BD4" w:rsidRDefault="002256DB">
            <w:pPr>
              <w:pStyle w:val="Lentelsturinys"/>
              <w:spacing w:line="276" w:lineRule="auto"/>
              <w:jc w:val="both"/>
              <w:rPr>
                <w:color w:val="auto"/>
                <w:sz w:val="24"/>
              </w:rPr>
            </w:pPr>
            <w:r w:rsidRPr="002256DB">
              <w:rPr>
                <w:color w:val="auto"/>
                <w:sz w:val="24"/>
              </w:rPr>
              <w:t>BDAR</w:t>
            </w:r>
          </w:p>
        </w:tc>
        <w:tc>
          <w:tcPr>
            <w:tcW w:w="3841" w:type="pct"/>
            <w:vAlign w:val="center"/>
          </w:tcPr>
          <w:p w14:paraId="6F80155B" w14:textId="067BBED7" w:rsidR="002256DB" w:rsidRDefault="002256DB">
            <w:pPr>
              <w:pStyle w:val="Lentelsturinys"/>
              <w:spacing w:line="276" w:lineRule="auto"/>
              <w:jc w:val="both"/>
              <w:rPr>
                <w:color w:val="auto"/>
                <w:sz w:val="24"/>
              </w:rPr>
            </w:pPr>
            <w:r w:rsidRPr="002256DB">
              <w:rPr>
                <w:color w:val="auto"/>
                <w:sz w:val="24"/>
              </w:rPr>
              <w:t>279.1. 2016 m. balandžio 27 d. Europos Parlamento ir Tarybos reglamentas (ES) 2016/679 dėl fizinių asmenų apsaugos tvarkant asmens duomenis ir dėl laisvo tokių duomenų judėjimo ir kuriuo panaikinama Direktyva 95/46/EB (Bendrasis duomenų apsaugos reglamentas</w:t>
            </w:r>
            <w:r>
              <w:rPr>
                <w:color w:val="auto"/>
                <w:sz w:val="24"/>
              </w:rPr>
              <w:t>)</w:t>
            </w:r>
            <w:r w:rsidRPr="002256DB">
              <w:rPr>
                <w:color w:val="auto"/>
                <w:sz w:val="24"/>
              </w:rPr>
              <w:t xml:space="preserve"> </w:t>
            </w:r>
          </w:p>
        </w:tc>
      </w:tr>
      <w:tr w:rsidR="0038794A" w:rsidRPr="00935188" w14:paraId="6DE2EE90" w14:textId="77777777" w:rsidTr="001224AF">
        <w:tc>
          <w:tcPr>
            <w:tcW w:w="1159" w:type="pct"/>
            <w:vAlign w:val="center"/>
          </w:tcPr>
          <w:p w14:paraId="1962EA45" w14:textId="15A5ACC0" w:rsidR="0038794A" w:rsidRPr="00D01BD4" w:rsidRDefault="0038794A">
            <w:pPr>
              <w:pStyle w:val="Lentelsturinys"/>
              <w:spacing w:line="276" w:lineRule="auto"/>
              <w:jc w:val="both"/>
              <w:rPr>
                <w:color w:val="auto"/>
                <w:sz w:val="24"/>
              </w:rPr>
            </w:pPr>
            <w:r w:rsidRPr="0038794A">
              <w:rPr>
                <w:color w:val="auto"/>
                <w:sz w:val="24"/>
              </w:rPr>
              <w:t>CI/CD</w:t>
            </w:r>
          </w:p>
        </w:tc>
        <w:tc>
          <w:tcPr>
            <w:tcW w:w="3841" w:type="pct"/>
            <w:vAlign w:val="center"/>
          </w:tcPr>
          <w:p w14:paraId="02C22A71" w14:textId="55B2A41F" w:rsidR="0038794A" w:rsidRDefault="0038794A">
            <w:pPr>
              <w:pStyle w:val="Lentelsturinys"/>
              <w:spacing w:line="276" w:lineRule="auto"/>
              <w:jc w:val="both"/>
              <w:rPr>
                <w:color w:val="auto"/>
                <w:sz w:val="24"/>
                <w:szCs w:val="24"/>
              </w:rPr>
            </w:pPr>
            <w:r w:rsidRPr="37E7A559">
              <w:rPr>
                <w:color w:val="auto"/>
                <w:sz w:val="24"/>
                <w:szCs w:val="24"/>
              </w:rPr>
              <w:t xml:space="preserve">Automatizuotas testavimas ir diegimas (angl. </w:t>
            </w:r>
            <w:proofErr w:type="spellStart"/>
            <w:r w:rsidRPr="37E7A559">
              <w:rPr>
                <w:color w:val="auto"/>
                <w:sz w:val="24"/>
                <w:szCs w:val="24"/>
              </w:rPr>
              <w:t>Continuous</w:t>
            </w:r>
            <w:proofErr w:type="spellEnd"/>
            <w:r w:rsidRPr="37E7A559">
              <w:rPr>
                <w:color w:val="auto"/>
                <w:sz w:val="24"/>
                <w:szCs w:val="24"/>
              </w:rPr>
              <w:t xml:space="preserve"> </w:t>
            </w:r>
            <w:proofErr w:type="spellStart"/>
            <w:r w:rsidRPr="37E7A559">
              <w:rPr>
                <w:color w:val="auto"/>
                <w:sz w:val="24"/>
                <w:szCs w:val="24"/>
              </w:rPr>
              <w:t>Integration</w:t>
            </w:r>
            <w:proofErr w:type="spellEnd"/>
            <w:r w:rsidRPr="37E7A559">
              <w:rPr>
                <w:color w:val="auto"/>
                <w:sz w:val="24"/>
                <w:szCs w:val="24"/>
              </w:rPr>
              <w:t xml:space="preserve"> </w:t>
            </w:r>
            <w:proofErr w:type="spellStart"/>
            <w:r w:rsidRPr="37E7A559">
              <w:rPr>
                <w:color w:val="auto"/>
                <w:sz w:val="24"/>
                <w:szCs w:val="24"/>
              </w:rPr>
              <w:t>and</w:t>
            </w:r>
            <w:proofErr w:type="spellEnd"/>
            <w:r w:rsidRPr="37E7A559">
              <w:rPr>
                <w:color w:val="auto"/>
                <w:sz w:val="24"/>
                <w:szCs w:val="24"/>
              </w:rPr>
              <w:t xml:space="preserve"> </w:t>
            </w:r>
            <w:proofErr w:type="spellStart"/>
            <w:r w:rsidRPr="37E7A559">
              <w:rPr>
                <w:color w:val="auto"/>
                <w:sz w:val="24"/>
                <w:szCs w:val="24"/>
              </w:rPr>
              <w:t>Delivery</w:t>
            </w:r>
            <w:proofErr w:type="spellEnd"/>
            <w:r w:rsidR="00F82EF6">
              <w:rPr>
                <w:color w:val="auto"/>
                <w:sz w:val="24"/>
                <w:szCs w:val="24"/>
              </w:rPr>
              <w:t>)</w:t>
            </w:r>
          </w:p>
        </w:tc>
      </w:tr>
      <w:tr w:rsidR="0098291E" w:rsidRPr="00935188" w14:paraId="49DEC4B3" w14:textId="77777777" w:rsidTr="001224AF">
        <w:tc>
          <w:tcPr>
            <w:tcW w:w="1159" w:type="pct"/>
            <w:vAlign w:val="center"/>
          </w:tcPr>
          <w:p w14:paraId="277F420B" w14:textId="77777777" w:rsidR="0098291E" w:rsidRPr="00D01BD4" w:rsidRDefault="0098291E">
            <w:pPr>
              <w:pStyle w:val="Lentelsturinys"/>
              <w:spacing w:line="276" w:lineRule="auto"/>
              <w:jc w:val="both"/>
              <w:rPr>
                <w:color w:val="auto"/>
                <w:sz w:val="24"/>
              </w:rPr>
            </w:pPr>
            <w:proofErr w:type="spellStart"/>
            <w:r w:rsidRPr="00D01BD4">
              <w:rPr>
                <w:color w:val="auto"/>
                <w:sz w:val="24"/>
              </w:rPr>
              <w:t>Core</w:t>
            </w:r>
            <w:proofErr w:type="spellEnd"/>
            <w:r w:rsidRPr="00D01BD4">
              <w:rPr>
                <w:color w:val="auto"/>
                <w:sz w:val="24"/>
              </w:rPr>
              <w:t xml:space="preserve"> sistema</w:t>
            </w:r>
          </w:p>
        </w:tc>
        <w:tc>
          <w:tcPr>
            <w:tcW w:w="3841" w:type="pct"/>
            <w:vAlign w:val="center"/>
          </w:tcPr>
          <w:p w14:paraId="581572B7" w14:textId="77777777" w:rsidR="0098291E" w:rsidRPr="00D01BD4" w:rsidRDefault="0098291E">
            <w:pPr>
              <w:pStyle w:val="Lentelsturinys"/>
              <w:spacing w:line="276" w:lineRule="auto"/>
              <w:jc w:val="both"/>
              <w:rPr>
                <w:color w:val="auto"/>
                <w:sz w:val="24"/>
              </w:rPr>
            </w:pPr>
            <w:r>
              <w:rPr>
                <w:color w:val="auto"/>
                <w:sz w:val="24"/>
              </w:rPr>
              <w:t>Valstybės registras arba informacinė sistema (pvz. NTR, JAR, JADIS ir kt.), kurioje tvarkomi tam tikros srities duomenų objektai arba kurioje kompiuterizuoti tam tikros srities veiklos procesai</w:t>
            </w:r>
          </w:p>
        </w:tc>
      </w:tr>
      <w:tr w:rsidR="000E6652" w:rsidRPr="00935188" w14:paraId="74FE68A1" w14:textId="77777777" w:rsidTr="001224AF">
        <w:tc>
          <w:tcPr>
            <w:tcW w:w="1159" w:type="pct"/>
          </w:tcPr>
          <w:p w14:paraId="77786919" w14:textId="44E4EAF5" w:rsidR="000E6652" w:rsidRPr="00D01BD4" w:rsidRDefault="00C648C6">
            <w:pPr>
              <w:pStyle w:val="Lentelsturinys"/>
              <w:spacing w:line="276" w:lineRule="auto"/>
              <w:jc w:val="both"/>
              <w:rPr>
                <w:color w:val="auto"/>
                <w:sz w:val="24"/>
              </w:rPr>
            </w:pPr>
            <w:r>
              <w:rPr>
                <w:color w:val="auto"/>
                <w:sz w:val="24"/>
              </w:rPr>
              <w:t>PVS</w:t>
            </w:r>
          </w:p>
        </w:tc>
        <w:tc>
          <w:tcPr>
            <w:tcW w:w="3841" w:type="pct"/>
          </w:tcPr>
          <w:p w14:paraId="6164D9A5" w14:textId="1D16964B" w:rsidR="000E6652" w:rsidRPr="00D01BD4" w:rsidRDefault="00C648C6">
            <w:pPr>
              <w:pStyle w:val="Lentelsturinys"/>
              <w:spacing w:line="276" w:lineRule="auto"/>
              <w:jc w:val="both"/>
              <w:rPr>
                <w:color w:val="auto"/>
                <w:sz w:val="24"/>
              </w:rPr>
            </w:pPr>
            <w:r>
              <w:rPr>
                <w:color w:val="auto"/>
                <w:sz w:val="24"/>
              </w:rPr>
              <w:t>Paslaugų valdymo sistema</w:t>
            </w:r>
          </w:p>
        </w:tc>
      </w:tr>
      <w:tr w:rsidR="006E66F0" w:rsidRPr="00935188" w14:paraId="5E046437" w14:textId="77777777" w:rsidTr="001224AF">
        <w:trPr>
          <w:trHeight w:val="262"/>
        </w:trPr>
        <w:tc>
          <w:tcPr>
            <w:tcW w:w="1159" w:type="pct"/>
            <w:vAlign w:val="center"/>
          </w:tcPr>
          <w:p w14:paraId="33F56F36" w14:textId="0684928E" w:rsidR="006E66F0" w:rsidRPr="00D01BD4" w:rsidRDefault="006E66F0">
            <w:pPr>
              <w:pStyle w:val="Lentelsturinys"/>
              <w:spacing w:line="276" w:lineRule="auto"/>
              <w:jc w:val="both"/>
              <w:rPr>
                <w:color w:val="auto"/>
                <w:sz w:val="24"/>
              </w:rPr>
            </w:pPr>
            <w:r w:rsidRPr="006E66F0">
              <w:rPr>
                <w:color w:val="auto"/>
                <w:sz w:val="24"/>
              </w:rPr>
              <w:t>DPT</w:t>
            </w:r>
          </w:p>
        </w:tc>
        <w:tc>
          <w:tcPr>
            <w:tcW w:w="3841" w:type="pct"/>
          </w:tcPr>
          <w:p w14:paraId="69B84A39" w14:textId="4122A8E6" w:rsidR="006E66F0" w:rsidRPr="00462511" w:rsidRDefault="006E66F0">
            <w:pPr>
              <w:pStyle w:val="Lentelsturinys"/>
              <w:spacing w:line="276" w:lineRule="auto"/>
              <w:jc w:val="both"/>
              <w:rPr>
                <w:color w:val="auto"/>
                <w:sz w:val="24"/>
              </w:rPr>
            </w:pPr>
            <w:r>
              <w:rPr>
                <w:color w:val="auto"/>
                <w:sz w:val="24"/>
              </w:rPr>
              <w:t>D</w:t>
            </w:r>
            <w:r w:rsidRPr="006E66F0">
              <w:rPr>
                <w:color w:val="auto"/>
                <w:sz w:val="24"/>
              </w:rPr>
              <w:t>ebesijos paslaugų teikėj</w:t>
            </w:r>
            <w:r>
              <w:rPr>
                <w:color w:val="auto"/>
                <w:sz w:val="24"/>
              </w:rPr>
              <w:t>as</w:t>
            </w:r>
            <w:r w:rsidRPr="006E66F0">
              <w:rPr>
                <w:color w:val="auto"/>
                <w:sz w:val="24"/>
              </w:rPr>
              <w:t xml:space="preserve"> </w:t>
            </w:r>
          </w:p>
        </w:tc>
      </w:tr>
      <w:tr w:rsidR="0098291E" w:rsidRPr="00935188" w14:paraId="48F1C684" w14:textId="77777777" w:rsidTr="001224AF">
        <w:trPr>
          <w:trHeight w:val="262"/>
        </w:trPr>
        <w:tc>
          <w:tcPr>
            <w:tcW w:w="1159" w:type="pct"/>
            <w:vAlign w:val="center"/>
          </w:tcPr>
          <w:p w14:paraId="76382B03" w14:textId="77777777" w:rsidR="0098291E" w:rsidRPr="00D01BD4" w:rsidRDefault="0098291E">
            <w:pPr>
              <w:pStyle w:val="Lentelsturinys"/>
              <w:spacing w:line="276" w:lineRule="auto"/>
              <w:jc w:val="both"/>
              <w:rPr>
                <w:color w:val="auto"/>
                <w:sz w:val="24"/>
              </w:rPr>
            </w:pPr>
            <w:r w:rsidRPr="00D01BD4">
              <w:rPr>
                <w:color w:val="auto"/>
                <w:sz w:val="24"/>
              </w:rPr>
              <w:t>Diegėjas, Paslaugų teikėjas</w:t>
            </w:r>
          </w:p>
        </w:tc>
        <w:tc>
          <w:tcPr>
            <w:tcW w:w="3841" w:type="pct"/>
          </w:tcPr>
          <w:p w14:paraId="63D6F7EA" w14:textId="06907432" w:rsidR="0098291E" w:rsidRPr="00D01BD4" w:rsidRDefault="005A677E">
            <w:pPr>
              <w:pStyle w:val="Lentelsturinys"/>
              <w:spacing w:line="276" w:lineRule="auto"/>
              <w:jc w:val="both"/>
              <w:rPr>
                <w:color w:val="auto"/>
                <w:sz w:val="24"/>
              </w:rPr>
            </w:pPr>
            <w:r>
              <w:rPr>
                <w:color w:val="auto"/>
                <w:sz w:val="24"/>
              </w:rPr>
              <w:t>Pas</w:t>
            </w:r>
            <w:r w:rsidR="006A1A05">
              <w:rPr>
                <w:color w:val="auto"/>
                <w:sz w:val="24"/>
              </w:rPr>
              <w:t>laugų</w:t>
            </w:r>
            <w:r w:rsidR="00462511" w:rsidRPr="00462511">
              <w:rPr>
                <w:color w:val="auto"/>
                <w:sz w:val="24"/>
              </w:rPr>
              <w:t xml:space="preserve"> valdymo sistem</w:t>
            </w:r>
            <w:r w:rsidR="00462511">
              <w:rPr>
                <w:color w:val="auto"/>
                <w:sz w:val="24"/>
              </w:rPr>
              <w:t xml:space="preserve">os </w:t>
            </w:r>
            <w:r w:rsidR="0098291E" w:rsidRPr="00D01BD4">
              <w:rPr>
                <w:color w:val="auto"/>
                <w:sz w:val="24"/>
              </w:rPr>
              <w:t>diegimo paslaugų teikėjas, paslaugas teikiantis pagal šios techninės specifikacijos reikalavimus</w:t>
            </w:r>
          </w:p>
        </w:tc>
      </w:tr>
      <w:tr w:rsidR="00BA4AFD" w:rsidRPr="00935188" w14:paraId="501690FD" w14:textId="77777777" w:rsidTr="001224AF">
        <w:tc>
          <w:tcPr>
            <w:tcW w:w="1159" w:type="pct"/>
          </w:tcPr>
          <w:p w14:paraId="0911906E" w14:textId="624B85FD" w:rsidR="00BA4AFD" w:rsidRDefault="00BA4AFD">
            <w:pPr>
              <w:pStyle w:val="Lentelsturinys"/>
              <w:spacing w:line="276" w:lineRule="auto"/>
              <w:jc w:val="both"/>
              <w:rPr>
                <w:sz w:val="24"/>
              </w:rPr>
            </w:pPr>
            <w:r>
              <w:rPr>
                <w:sz w:val="24"/>
              </w:rPr>
              <w:t>DUK</w:t>
            </w:r>
          </w:p>
        </w:tc>
        <w:tc>
          <w:tcPr>
            <w:tcW w:w="3841" w:type="pct"/>
          </w:tcPr>
          <w:p w14:paraId="01DE8164" w14:textId="6826299F" w:rsidR="00BA4AFD" w:rsidRDefault="00BA4AFD">
            <w:pPr>
              <w:pStyle w:val="Lentelsturinys"/>
              <w:spacing w:line="276" w:lineRule="auto"/>
              <w:jc w:val="both"/>
              <w:rPr>
                <w:sz w:val="24"/>
              </w:rPr>
            </w:pPr>
            <w:r>
              <w:rPr>
                <w:sz w:val="24"/>
              </w:rPr>
              <w:t>D</w:t>
            </w:r>
            <w:r w:rsidRPr="00BA4AFD">
              <w:rPr>
                <w:sz w:val="24"/>
              </w:rPr>
              <w:t xml:space="preserve">ažniausiai užduodami klausimai </w:t>
            </w:r>
          </w:p>
        </w:tc>
      </w:tr>
      <w:tr w:rsidR="00ED1E5B" w:rsidRPr="00935188" w14:paraId="2F22F5E8" w14:textId="77777777" w:rsidTr="001224AF">
        <w:tc>
          <w:tcPr>
            <w:tcW w:w="1159" w:type="pct"/>
          </w:tcPr>
          <w:p w14:paraId="54C185E7" w14:textId="5A1C204E" w:rsidR="00ED1E5B" w:rsidRPr="000225E2" w:rsidRDefault="00ED1E5B">
            <w:pPr>
              <w:pStyle w:val="Lentelsturinys"/>
              <w:spacing w:line="276" w:lineRule="auto"/>
              <w:jc w:val="both"/>
              <w:rPr>
                <w:sz w:val="24"/>
              </w:rPr>
            </w:pPr>
            <w:r>
              <w:rPr>
                <w:sz w:val="24"/>
              </w:rPr>
              <w:t>D</w:t>
            </w:r>
            <w:r w:rsidRPr="00ED1E5B">
              <w:rPr>
                <w:sz w:val="24"/>
              </w:rPr>
              <w:t>uomenys</w:t>
            </w:r>
          </w:p>
        </w:tc>
        <w:tc>
          <w:tcPr>
            <w:tcW w:w="3841" w:type="pct"/>
          </w:tcPr>
          <w:p w14:paraId="1F3AD5A6" w14:textId="7534EDAA" w:rsidR="00ED1E5B" w:rsidRPr="000225E2" w:rsidRDefault="00ED1E5B">
            <w:pPr>
              <w:pStyle w:val="Lentelsturinys"/>
              <w:spacing w:line="276" w:lineRule="auto"/>
              <w:jc w:val="both"/>
              <w:rPr>
                <w:sz w:val="24"/>
              </w:rPr>
            </w:pPr>
            <w:r>
              <w:rPr>
                <w:sz w:val="24"/>
              </w:rPr>
              <w:t>S</w:t>
            </w:r>
            <w:r w:rsidRPr="00ED1E5B">
              <w:rPr>
                <w:sz w:val="24"/>
              </w:rPr>
              <w:t>istemos duomen</w:t>
            </w:r>
            <w:r>
              <w:rPr>
                <w:sz w:val="24"/>
              </w:rPr>
              <w:t>ys</w:t>
            </w:r>
            <w:r w:rsidRPr="00ED1E5B">
              <w:rPr>
                <w:sz w:val="24"/>
              </w:rPr>
              <w:t xml:space="preserve"> (įraš</w:t>
            </w:r>
            <w:r>
              <w:rPr>
                <w:sz w:val="24"/>
              </w:rPr>
              <w:t>ai</w:t>
            </w:r>
            <w:r w:rsidRPr="00ED1E5B">
              <w:rPr>
                <w:sz w:val="24"/>
              </w:rPr>
              <w:t>, objekt</w:t>
            </w:r>
            <w:r>
              <w:rPr>
                <w:sz w:val="24"/>
              </w:rPr>
              <w:t>ai</w:t>
            </w:r>
            <w:r w:rsidRPr="00ED1E5B">
              <w:rPr>
                <w:sz w:val="24"/>
              </w:rPr>
              <w:t>, esyb</w:t>
            </w:r>
            <w:r>
              <w:rPr>
                <w:sz w:val="24"/>
              </w:rPr>
              <w:t>ė</w:t>
            </w:r>
            <w:r w:rsidRPr="00ED1E5B">
              <w:rPr>
                <w:sz w:val="24"/>
              </w:rPr>
              <w:t>s, dokument</w:t>
            </w:r>
            <w:r>
              <w:rPr>
                <w:sz w:val="24"/>
              </w:rPr>
              <w:t>ai</w:t>
            </w:r>
            <w:r w:rsidRPr="00ED1E5B">
              <w:rPr>
                <w:sz w:val="24"/>
              </w:rPr>
              <w:t xml:space="preserve"> ir pan.</w:t>
            </w:r>
            <w:r w:rsidR="00C96941">
              <w:rPr>
                <w:sz w:val="24"/>
              </w:rPr>
              <w:t>)</w:t>
            </w:r>
            <w:r w:rsidRPr="00ED1E5B">
              <w:rPr>
                <w:sz w:val="24"/>
              </w:rPr>
              <w:t xml:space="preserve"> </w:t>
            </w:r>
          </w:p>
        </w:tc>
      </w:tr>
      <w:tr w:rsidR="000225E2" w:rsidRPr="00935188" w14:paraId="30D10675" w14:textId="77777777" w:rsidTr="001224AF">
        <w:tc>
          <w:tcPr>
            <w:tcW w:w="1159" w:type="pct"/>
          </w:tcPr>
          <w:p w14:paraId="77C6AC39" w14:textId="32B69CFE" w:rsidR="000225E2" w:rsidRPr="00E22D5F" w:rsidRDefault="000225E2">
            <w:pPr>
              <w:pStyle w:val="Lentelsturinys"/>
              <w:spacing w:line="276" w:lineRule="auto"/>
              <w:jc w:val="both"/>
              <w:rPr>
                <w:sz w:val="24"/>
              </w:rPr>
            </w:pPr>
            <w:r w:rsidRPr="000225E2">
              <w:rPr>
                <w:sz w:val="24"/>
              </w:rPr>
              <w:t>DVS</w:t>
            </w:r>
          </w:p>
        </w:tc>
        <w:tc>
          <w:tcPr>
            <w:tcW w:w="3841" w:type="pct"/>
          </w:tcPr>
          <w:p w14:paraId="1BCA093C" w14:textId="2211DBE5" w:rsidR="000225E2" w:rsidRDefault="000225E2">
            <w:pPr>
              <w:pStyle w:val="Lentelsturinys"/>
              <w:spacing w:line="276" w:lineRule="auto"/>
              <w:jc w:val="both"/>
              <w:rPr>
                <w:sz w:val="24"/>
              </w:rPr>
            </w:pPr>
            <w:r w:rsidRPr="000225E2">
              <w:rPr>
                <w:sz w:val="24"/>
              </w:rPr>
              <w:t>Dokumentų valdymo sistem</w:t>
            </w:r>
            <w:r>
              <w:rPr>
                <w:sz w:val="24"/>
              </w:rPr>
              <w:t>a</w:t>
            </w:r>
            <w:r w:rsidRPr="000225E2">
              <w:rPr>
                <w:sz w:val="24"/>
              </w:rPr>
              <w:t xml:space="preserve"> </w:t>
            </w:r>
          </w:p>
        </w:tc>
      </w:tr>
      <w:tr w:rsidR="00711DED" w:rsidRPr="00935188" w14:paraId="429FF463" w14:textId="77777777" w:rsidTr="001224AF">
        <w:tc>
          <w:tcPr>
            <w:tcW w:w="1159" w:type="pct"/>
          </w:tcPr>
          <w:p w14:paraId="12B3644C" w14:textId="58B5EC0A" w:rsidR="00711DED" w:rsidRDefault="00711DED">
            <w:pPr>
              <w:pStyle w:val="Lentelsturinys"/>
              <w:spacing w:line="276" w:lineRule="auto"/>
              <w:jc w:val="both"/>
              <w:rPr>
                <w:sz w:val="24"/>
              </w:rPr>
            </w:pPr>
            <w:r w:rsidRPr="00711DED">
              <w:rPr>
                <w:sz w:val="24"/>
              </w:rPr>
              <w:t>DWH</w:t>
            </w:r>
          </w:p>
        </w:tc>
        <w:tc>
          <w:tcPr>
            <w:tcW w:w="3841" w:type="pct"/>
          </w:tcPr>
          <w:p w14:paraId="071B6FE2" w14:textId="475A9A2B" w:rsidR="00711DED" w:rsidRPr="00121704" w:rsidRDefault="00711DED">
            <w:pPr>
              <w:pStyle w:val="Lentelsturinys"/>
              <w:spacing w:line="276" w:lineRule="auto"/>
              <w:jc w:val="both"/>
              <w:rPr>
                <w:sz w:val="24"/>
              </w:rPr>
            </w:pPr>
            <w:r>
              <w:rPr>
                <w:sz w:val="24"/>
              </w:rPr>
              <w:t>D</w:t>
            </w:r>
            <w:r w:rsidRPr="00711DED">
              <w:rPr>
                <w:sz w:val="24"/>
              </w:rPr>
              <w:t>uomenų sandėli</w:t>
            </w:r>
            <w:r>
              <w:rPr>
                <w:sz w:val="24"/>
              </w:rPr>
              <w:t>s</w:t>
            </w:r>
            <w:r w:rsidRPr="00711DED">
              <w:rPr>
                <w:sz w:val="24"/>
              </w:rPr>
              <w:t xml:space="preserve"> (DWH) </w:t>
            </w:r>
          </w:p>
        </w:tc>
      </w:tr>
      <w:tr w:rsidR="00121704" w:rsidRPr="00935188" w14:paraId="001A2577" w14:textId="77777777" w:rsidTr="001224AF">
        <w:tc>
          <w:tcPr>
            <w:tcW w:w="1159" w:type="pct"/>
          </w:tcPr>
          <w:p w14:paraId="4FA087C4" w14:textId="7947F604" w:rsidR="00121704" w:rsidRPr="00E22D5F" w:rsidRDefault="00121704">
            <w:pPr>
              <w:pStyle w:val="Lentelsturinys"/>
              <w:spacing w:line="276" w:lineRule="auto"/>
              <w:jc w:val="both"/>
              <w:rPr>
                <w:sz w:val="24"/>
              </w:rPr>
            </w:pPr>
            <w:r>
              <w:rPr>
                <w:sz w:val="24"/>
              </w:rPr>
              <w:t>E. pris</w:t>
            </w:r>
            <w:r w:rsidR="002F0258">
              <w:rPr>
                <w:sz w:val="24"/>
              </w:rPr>
              <w:t>tatymas</w:t>
            </w:r>
            <w:r w:rsidR="00711DED" w:rsidRPr="00711DED">
              <w:rPr>
                <w:sz w:val="24"/>
              </w:rPr>
              <w:t xml:space="preserve"> </w:t>
            </w:r>
          </w:p>
        </w:tc>
        <w:tc>
          <w:tcPr>
            <w:tcW w:w="3841" w:type="pct"/>
          </w:tcPr>
          <w:p w14:paraId="5C8547A3" w14:textId="0C8439E0" w:rsidR="00121704" w:rsidRDefault="00121704">
            <w:pPr>
              <w:pStyle w:val="Lentelsturinys"/>
              <w:spacing w:line="276" w:lineRule="auto"/>
              <w:jc w:val="both"/>
              <w:rPr>
                <w:sz w:val="24"/>
              </w:rPr>
            </w:pPr>
            <w:r w:rsidRPr="00121704">
              <w:rPr>
                <w:sz w:val="24"/>
              </w:rPr>
              <w:t>Elektroninio pristatymo informacinė sistema</w:t>
            </w:r>
          </w:p>
        </w:tc>
      </w:tr>
      <w:tr w:rsidR="00E22D5F" w:rsidRPr="00935188" w14:paraId="4B5986CA" w14:textId="77777777" w:rsidTr="001224AF">
        <w:tc>
          <w:tcPr>
            <w:tcW w:w="1159" w:type="pct"/>
          </w:tcPr>
          <w:p w14:paraId="518B09E2" w14:textId="42DC5CC9" w:rsidR="00E22D5F" w:rsidRPr="00D01BD4" w:rsidRDefault="00E22D5F">
            <w:pPr>
              <w:pStyle w:val="Lentelsturinys"/>
              <w:spacing w:line="276" w:lineRule="auto"/>
              <w:jc w:val="both"/>
              <w:rPr>
                <w:sz w:val="24"/>
              </w:rPr>
            </w:pPr>
            <w:r w:rsidRPr="00E22D5F">
              <w:rPr>
                <w:sz w:val="24"/>
              </w:rPr>
              <w:t>ENS</w:t>
            </w:r>
          </w:p>
        </w:tc>
        <w:tc>
          <w:tcPr>
            <w:tcW w:w="3841" w:type="pct"/>
          </w:tcPr>
          <w:p w14:paraId="5E06F107" w14:textId="232026B7" w:rsidR="00E22D5F" w:rsidRPr="00D01BD4" w:rsidRDefault="00E22D5F">
            <w:pPr>
              <w:pStyle w:val="Lentelsturinys"/>
              <w:spacing w:line="276" w:lineRule="auto"/>
              <w:jc w:val="both"/>
              <w:rPr>
                <w:sz w:val="24"/>
              </w:rPr>
            </w:pPr>
            <w:r>
              <w:rPr>
                <w:sz w:val="24"/>
              </w:rPr>
              <w:t>E</w:t>
            </w:r>
            <w:r w:rsidRPr="00E22D5F">
              <w:rPr>
                <w:sz w:val="24"/>
              </w:rPr>
              <w:t>nergetinio naudingumo sertifikat</w:t>
            </w:r>
            <w:r>
              <w:rPr>
                <w:sz w:val="24"/>
              </w:rPr>
              <w:t>as</w:t>
            </w:r>
          </w:p>
        </w:tc>
      </w:tr>
      <w:tr w:rsidR="00E73E0A" w:rsidRPr="00935188" w14:paraId="659333CA" w14:textId="77777777" w:rsidTr="001224AF">
        <w:tc>
          <w:tcPr>
            <w:tcW w:w="1159" w:type="pct"/>
          </w:tcPr>
          <w:p w14:paraId="61223D59" w14:textId="2C105827" w:rsidR="00E73E0A" w:rsidRPr="00E22D5F" w:rsidRDefault="00E73E0A">
            <w:pPr>
              <w:pStyle w:val="Lentelsturinys"/>
              <w:spacing w:line="276" w:lineRule="auto"/>
              <w:jc w:val="both"/>
              <w:rPr>
                <w:sz w:val="24"/>
              </w:rPr>
            </w:pPr>
            <w:r w:rsidRPr="00E73E0A">
              <w:rPr>
                <w:sz w:val="24"/>
              </w:rPr>
              <w:t>ESPBI IS</w:t>
            </w:r>
          </w:p>
        </w:tc>
        <w:tc>
          <w:tcPr>
            <w:tcW w:w="3841" w:type="pct"/>
          </w:tcPr>
          <w:p w14:paraId="79985F76" w14:textId="09710467" w:rsidR="00E73E0A" w:rsidRDefault="00E73E0A">
            <w:pPr>
              <w:pStyle w:val="Lentelsturinys"/>
              <w:spacing w:line="276" w:lineRule="auto"/>
              <w:jc w:val="both"/>
              <w:rPr>
                <w:sz w:val="24"/>
              </w:rPr>
            </w:pPr>
            <w:r w:rsidRPr="00E73E0A">
              <w:rPr>
                <w:sz w:val="24"/>
              </w:rPr>
              <w:t>Elektroninės sveikatos paslaugų ir bendradarbiavimo infrastruktūros informacinė sistem</w:t>
            </w:r>
            <w:r>
              <w:rPr>
                <w:sz w:val="24"/>
              </w:rPr>
              <w:t>a</w:t>
            </w:r>
            <w:r w:rsidRPr="00E73E0A">
              <w:rPr>
                <w:sz w:val="24"/>
              </w:rPr>
              <w:t xml:space="preserve"> </w:t>
            </w:r>
          </w:p>
        </w:tc>
      </w:tr>
      <w:tr w:rsidR="005E2322" w:rsidRPr="00935188" w14:paraId="1258DD91" w14:textId="77777777" w:rsidTr="001224AF">
        <w:tc>
          <w:tcPr>
            <w:tcW w:w="1159" w:type="pct"/>
          </w:tcPr>
          <w:p w14:paraId="777798A5" w14:textId="7C359B0F" w:rsidR="005E2322" w:rsidRPr="00E73E0A" w:rsidRDefault="005E2322">
            <w:pPr>
              <w:pStyle w:val="Lentelsturinys"/>
              <w:spacing w:line="276" w:lineRule="auto"/>
              <w:jc w:val="both"/>
              <w:rPr>
                <w:sz w:val="24"/>
              </w:rPr>
            </w:pPr>
            <w:r>
              <w:rPr>
                <w:sz w:val="24"/>
              </w:rPr>
              <w:t>EVS</w:t>
            </w:r>
          </w:p>
        </w:tc>
        <w:tc>
          <w:tcPr>
            <w:tcW w:w="3841" w:type="pct"/>
          </w:tcPr>
          <w:p w14:paraId="4227F7C3" w14:textId="58B726C0" w:rsidR="005E2322" w:rsidRPr="00E73E0A" w:rsidRDefault="005E2322">
            <w:pPr>
              <w:pStyle w:val="Lentelsturinys"/>
              <w:spacing w:line="276" w:lineRule="auto"/>
              <w:jc w:val="both"/>
              <w:rPr>
                <w:sz w:val="24"/>
              </w:rPr>
            </w:pPr>
            <w:r>
              <w:rPr>
                <w:sz w:val="24"/>
              </w:rPr>
              <w:t>Eilių valdymo sistema</w:t>
            </w:r>
          </w:p>
        </w:tc>
      </w:tr>
      <w:tr w:rsidR="005E2322" w:rsidRPr="00935188" w14:paraId="1AB5547D" w14:textId="77777777" w:rsidTr="001224AF">
        <w:tc>
          <w:tcPr>
            <w:tcW w:w="1159" w:type="pct"/>
          </w:tcPr>
          <w:p w14:paraId="65C38F7C" w14:textId="2871F07A" w:rsidR="005E2322" w:rsidRDefault="005E2322">
            <w:pPr>
              <w:pStyle w:val="Lentelsturinys"/>
              <w:spacing w:line="276" w:lineRule="auto"/>
              <w:jc w:val="both"/>
              <w:rPr>
                <w:sz w:val="24"/>
              </w:rPr>
            </w:pPr>
            <w:r>
              <w:rPr>
                <w:sz w:val="24"/>
              </w:rPr>
              <w:t>IKR</w:t>
            </w:r>
          </w:p>
        </w:tc>
        <w:tc>
          <w:tcPr>
            <w:tcW w:w="3841" w:type="pct"/>
          </w:tcPr>
          <w:p w14:paraId="1A6473A6" w14:textId="3663F386" w:rsidR="005E2322" w:rsidRDefault="005E2322">
            <w:pPr>
              <w:pStyle w:val="Lentelsturinys"/>
              <w:spacing w:line="276" w:lineRule="auto"/>
              <w:jc w:val="both"/>
              <w:rPr>
                <w:sz w:val="24"/>
              </w:rPr>
            </w:pPr>
            <w:r>
              <w:rPr>
                <w:sz w:val="24"/>
              </w:rPr>
              <w:t>Išankstinės klientų registracijos sistema</w:t>
            </w:r>
          </w:p>
        </w:tc>
      </w:tr>
      <w:tr w:rsidR="00624431" w:rsidRPr="00935188" w14:paraId="7C13346C" w14:textId="77777777" w:rsidTr="001224AF">
        <w:tc>
          <w:tcPr>
            <w:tcW w:w="1159" w:type="pct"/>
          </w:tcPr>
          <w:p w14:paraId="732D57AA" w14:textId="6CE24FBD" w:rsidR="00624431" w:rsidRPr="00D01BD4" w:rsidRDefault="00624431">
            <w:pPr>
              <w:pStyle w:val="Lentelsturinys"/>
              <w:spacing w:line="276" w:lineRule="auto"/>
              <w:jc w:val="both"/>
              <w:rPr>
                <w:sz w:val="24"/>
              </w:rPr>
            </w:pPr>
            <w:r w:rsidRPr="00624431">
              <w:rPr>
                <w:sz w:val="24"/>
              </w:rPr>
              <w:t>FPP</w:t>
            </w:r>
          </w:p>
        </w:tc>
        <w:tc>
          <w:tcPr>
            <w:tcW w:w="3841" w:type="pct"/>
          </w:tcPr>
          <w:p w14:paraId="2D8901B4" w14:textId="50406785" w:rsidR="00624431" w:rsidRPr="00D01BD4" w:rsidRDefault="00624431">
            <w:pPr>
              <w:pStyle w:val="Lentelsturinys"/>
              <w:spacing w:line="276" w:lineRule="auto"/>
              <w:jc w:val="both"/>
              <w:rPr>
                <w:sz w:val="24"/>
              </w:rPr>
            </w:pPr>
            <w:r>
              <w:rPr>
                <w:sz w:val="24"/>
              </w:rPr>
              <w:t>S</w:t>
            </w:r>
            <w:r w:rsidRPr="00624431">
              <w:rPr>
                <w:sz w:val="24"/>
              </w:rPr>
              <w:t>klypų formavimo ir pertvarkymo projekt</w:t>
            </w:r>
            <w:r>
              <w:rPr>
                <w:sz w:val="24"/>
              </w:rPr>
              <w:t>as</w:t>
            </w:r>
          </w:p>
        </w:tc>
      </w:tr>
      <w:tr w:rsidR="0098291E" w:rsidRPr="00935188" w14:paraId="084A9953" w14:textId="77777777" w:rsidTr="001224AF">
        <w:tc>
          <w:tcPr>
            <w:tcW w:w="1159" w:type="pct"/>
          </w:tcPr>
          <w:p w14:paraId="7E598F1D" w14:textId="069FFDE8" w:rsidR="0098291E" w:rsidRPr="00D01BD4" w:rsidRDefault="0098291E">
            <w:pPr>
              <w:pStyle w:val="Lentelsturinys"/>
              <w:spacing w:line="276" w:lineRule="auto"/>
              <w:jc w:val="both"/>
              <w:rPr>
                <w:sz w:val="24"/>
              </w:rPr>
            </w:pPr>
            <w:r w:rsidRPr="00D01BD4">
              <w:rPr>
                <w:sz w:val="24"/>
              </w:rPr>
              <w:t>GR</w:t>
            </w:r>
            <w:r w:rsidR="00E22D5F" w:rsidRPr="00E22D5F">
              <w:rPr>
                <w:sz w:val="24"/>
              </w:rPr>
              <w:t xml:space="preserve"> </w:t>
            </w:r>
          </w:p>
        </w:tc>
        <w:tc>
          <w:tcPr>
            <w:tcW w:w="3841" w:type="pct"/>
          </w:tcPr>
          <w:p w14:paraId="4CD45195" w14:textId="77777777" w:rsidR="0098291E" w:rsidRPr="00D01BD4" w:rsidRDefault="0098291E">
            <w:pPr>
              <w:pStyle w:val="Lentelsturinys"/>
              <w:spacing w:line="276" w:lineRule="auto"/>
              <w:jc w:val="both"/>
              <w:rPr>
                <w:sz w:val="24"/>
              </w:rPr>
            </w:pPr>
            <w:r w:rsidRPr="00D01BD4">
              <w:rPr>
                <w:sz w:val="24"/>
              </w:rPr>
              <w:t>Lietuvos Respublikos gyventojų registras</w:t>
            </w:r>
          </w:p>
        </w:tc>
      </w:tr>
      <w:tr w:rsidR="00927AC6" w:rsidRPr="00935188" w14:paraId="5F0867BE" w14:textId="77777777" w:rsidTr="001224AF">
        <w:tc>
          <w:tcPr>
            <w:tcW w:w="1159" w:type="pct"/>
          </w:tcPr>
          <w:p w14:paraId="355F9ACF" w14:textId="0AC6000D" w:rsidR="00927AC6" w:rsidRPr="00D01BD4" w:rsidRDefault="00927AC6">
            <w:pPr>
              <w:pStyle w:val="Lentelsturinys"/>
              <w:spacing w:line="276" w:lineRule="auto"/>
              <w:jc w:val="both"/>
              <w:rPr>
                <w:color w:val="auto"/>
                <w:sz w:val="24"/>
              </w:rPr>
            </w:pPr>
            <w:r>
              <w:rPr>
                <w:color w:val="auto"/>
                <w:sz w:val="24"/>
              </w:rPr>
              <w:t>IS</w:t>
            </w:r>
          </w:p>
        </w:tc>
        <w:tc>
          <w:tcPr>
            <w:tcW w:w="3841" w:type="pct"/>
          </w:tcPr>
          <w:p w14:paraId="2FC2CB92" w14:textId="37A72FF1" w:rsidR="00927AC6" w:rsidRPr="00D01BD4" w:rsidRDefault="00927AC6">
            <w:pPr>
              <w:pStyle w:val="Lentelsturinys"/>
              <w:spacing w:line="276" w:lineRule="auto"/>
              <w:jc w:val="both"/>
              <w:rPr>
                <w:color w:val="auto"/>
                <w:sz w:val="24"/>
              </w:rPr>
            </w:pPr>
            <w:r>
              <w:rPr>
                <w:color w:val="auto"/>
                <w:sz w:val="24"/>
              </w:rPr>
              <w:t>Informacinė  sistema</w:t>
            </w:r>
          </w:p>
        </w:tc>
      </w:tr>
      <w:tr w:rsidR="0098291E" w:rsidRPr="00935188" w14:paraId="5A8D1DFB" w14:textId="77777777" w:rsidTr="001224AF">
        <w:tc>
          <w:tcPr>
            <w:tcW w:w="1159" w:type="pct"/>
          </w:tcPr>
          <w:p w14:paraId="30E8B09D" w14:textId="77777777" w:rsidR="0098291E" w:rsidRPr="00D01BD4" w:rsidRDefault="0098291E">
            <w:pPr>
              <w:pStyle w:val="Lentelsturinys"/>
              <w:spacing w:line="276" w:lineRule="auto"/>
              <w:jc w:val="both"/>
              <w:rPr>
                <w:color w:val="auto"/>
                <w:sz w:val="24"/>
              </w:rPr>
            </w:pPr>
            <w:r w:rsidRPr="00D01BD4">
              <w:rPr>
                <w:color w:val="auto"/>
                <w:sz w:val="24"/>
              </w:rPr>
              <w:t>ĮR</w:t>
            </w:r>
          </w:p>
        </w:tc>
        <w:tc>
          <w:tcPr>
            <w:tcW w:w="3841" w:type="pct"/>
          </w:tcPr>
          <w:p w14:paraId="69CC37FF" w14:textId="77777777" w:rsidR="0098291E" w:rsidRPr="00D01BD4" w:rsidRDefault="0098291E">
            <w:pPr>
              <w:pStyle w:val="Lentelsturinys"/>
              <w:spacing w:line="276" w:lineRule="auto"/>
              <w:jc w:val="both"/>
              <w:rPr>
                <w:color w:val="auto"/>
                <w:sz w:val="24"/>
              </w:rPr>
            </w:pPr>
            <w:r w:rsidRPr="00D01BD4">
              <w:rPr>
                <w:color w:val="auto"/>
                <w:sz w:val="24"/>
              </w:rPr>
              <w:t>Įgaliojimų registras</w:t>
            </w:r>
          </w:p>
        </w:tc>
      </w:tr>
      <w:tr w:rsidR="0098291E" w:rsidRPr="00935188" w14:paraId="28152711" w14:textId="77777777" w:rsidTr="001224AF">
        <w:tc>
          <w:tcPr>
            <w:tcW w:w="1159" w:type="pct"/>
          </w:tcPr>
          <w:p w14:paraId="72C4190C" w14:textId="77777777" w:rsidR="0098291E" w:rsidRPr="00D01BD4" w:rsidRDefault="0098291E">
            <w:pPr>
              <w:pStyle w:val="Lentelsturinys"/>
              <w:spacing w:line="276" w:lineRule="auto"/>
              <w:jc w:val="both"/>
              <w:rPr>
                <w:color w:val="auto"/>
                <w:sz w:val="24"/>
              </w:rPr>
            </w:pPr>
            <w:r w:rsidRPr="00D01BD4">
              <w:rPr>
                <w:color w:val="auto"/>
                <w:sz w:val="24"/>
              </w:rPr>
              <w:t xml:space="preserve">JADIS </w:t>
            </w:r>
          </w:p>
        </w:tc>
        <w:tc>
          <w:tcPr>
            <w:tcW w:w="3841" w:type="pct"/>
          </w:tcPr>
          <w:p w14:paraId="6801CCA8" w14:textId="77777777" w:rsidR="0098291E" w:rsidRPr="00D01BD4" w:rsidRDefault="0098291E">
            <w:pPr>
              <w:pStyle w:val="Lentelsturinys"/>
              <w:spacing w:line="276" w:lineRule="auto"/>
              <w:jc w:val="both"/>
              <w:rPr>
                <w:color w:val="auto"/>
                <w:sz w:val="24"/>
              </w:rPr>
            </w:pPr>
            <w:r w:rsidRPr="00D01BD4">
              <w:rPr>
                <w:color w:val="auto"/>
                <w:sz w:val="24"/>
              </w:rPr>
              <w:t xml:space="preserve">Juridinių asmenų dalyvių informacinė sistema </w:t>
            </w:r>
          </w:p>
        </w:tc>
      </w:tr>
      <w:tr w:rsidR="0098291E" w:rsidRPr="00935188" w14:paraId="0C53AD50" w14:textId="77777777" w:rsidTr="001224AF">
        <w:tc>
          <w:tcPr>
            <w:tcW w:w="1159" w:type="pct"/>
          </w:tcPr>
          <w:p w14:paraId="4E888F71" w14:textId="77777777" w:rsidR="0098291E" w:rsidRPr="00D01BD4" w:rsidRDefault="0098291E">
            <w:pPr>
              <w:pStyle w:val="Lentelsturinys"/>
              <w:spacing w:line="276" w:lineRule="auto"/>
              <w:jc w:val="both"/>
              <w:rPr>
                <w:color w:val="auto"/>
                <w:sz w:val="24"/>
              </w:rPr>
            </w:pPr>
            <w:r w:rsidRPr="00D01BD4">
              <w:rPr>
                <w:color w:val="auto"/>
                <w:sz w:val="24"/>
              </w:rPr>
              <w:t>JANGIS</w:t>
            </w:r>
          </w:p>
        </w:tc>
        <w:tc>
          <w:tcPr>
            <w:tcW w:w="3841" w:type="pct"/>
          </w:tcPr>
          <w:p w14:paraId="67F3BAD7" w14:textId="24D41BDC" w:rsidR="0098291E" w:rsidRPr="00D01BD4" w:rsidRDefault="00FB10E4">
            <w:pPr>
              <w:pStyle w:val="Lentelsturinys"/>
              <w:spacing w:line="276" w:lineRule="auto"/>
              <w:jc w:val="both"/>
              <w:rPr>
                <w:color w:val="auto"/>
                <w:sz w:val="24"/>
              </w:rPr>
            </w:pPr>
            <w:r w:rsidRPr="00FB10E4">
              <w:rPr>
                <w:color w:val="auto"/>
                <w:sz w:val="24"/>
              </w:rPr>
              <w:t>Juridinių asmenų dalyvių informacinės sistemos</w:t>
            </w:r>
            <w:r w:rsidR="0098291E" w:rsidRPr="00D01BD4">
              <w:rPr>
                <w:color w:val="auto"/>
                <w:sz w:val="24"/>
              </w:rPr>
              <w:t xml:space="preserve"> naudos gavėjų </w:t>
            </w:r>
            <w:r w:rsidR="00912251" w:rsidRPr="00D01BD4">
              <w:rPr>
                <w:color w:val="auto"/>
                <w:sz w:val="24"/>
              </w:rPr>
              <w:t>posistemi</w:t>
            </w:r>
            <w:r w:rsidR="00912251">
              <w:rPr>
                <w:color w:val="auto"/>
                <w:sz w:val="24"/>
              </w:rPr>
              <w:t>s</w:t>
            </w:r>
          </w:p>
        </w:tc>
      </w:tr>
      <w:tr w:rsidR="0098291E" w:rsidRPr="00935188" w14:paraId="009DA8AE" w14:textId="77777777" w:rsidTr="001224AF">
        <w:tc>
          <w:tcPr>
            <w:tcW w:w="1159" w:type="pct"/>
          </w:tcPr>
          <w:p w14:paraId="012C9C6D" w14:textId="77777777" w:rsidR="0098291E" w:rsidRPr="00D01BD4" w:rsidRDefault="0098291E">
            <w:pPr>
              <w:pStyle w:val="Lentelsturinys"/>
              <w:spacing w:line="276" w:lineRule="auto"/>
              <w:jc w:val="both"/>
              <w:rPr>
                <w:color w:val="auto"/>
                <w:sz w:val="24"/>
              </w:rPr>
            </w:pPr>
            <w:r w:rsidRPr="00D01BD4">
              <w:rPr>
                <w:color w:val="auto"/>
                <w:sz w:val="24"/>
              </w:rPr>
              <w:t xml:space="preserve">JAR </w:t>
            </w:r>
          </w:p>
        </w:tc>
        <w:tc>
          <w:tcPr>
            <w:tcW w:w="3841" w:type="pct"/>
          </w:tcPr>
          <w:p w14:paraId="2779A437" w14:textId="77777777" w:rsidR="0098291E" w:rsidRPr="00D01BD4" w:rsidRDefault="0098291E">
            <w:pPr>
              <w:pStyle w:val="Lentelsturinys"/>
              <w:spacing w:line="276" w:lineRule="auto"/>
              <w:jc w:val="both"/>
              <w:rPr>
                <w:color w:val="auto"/>
                <w:sz w:val="24"/>
              </w:rPr>
            </w:pPr>
            <w:r w:rsidRPr="00D01BD4">
              <w:rPr>
                <w:color w:val="auto"/>
                <w:sz w:val="24"/>
              </w:rPr>
              <w:t xml:space="preserve">Juridinių asmenų registras </w:t>
            </w:r>
          </w:p>
        </w:tc>
      </w:tr>
      <w:tr w:rsidR="004E7288" w:rsidRPr="00935188" w14:paraId="543AE062" w14:textId="77777777" w:rsidTr="001224AF">
        <w:tc>
          <w:tcPr>
            <w:tcW w:w="1159" w:type="pct"/>
          </w:tcPr>
          <w:p w14:paraId="231B5D3C" w14:textId="73515334" w:rsidR="004E7288" w:rsidRPr="00D01BD4" w:rsidRDefault="004E7288">
            <w:pPr>
              <w:pStyle w:val="Lentelsturinys"/>
              <w:spacing w:line="276" w:lineRule="auto"/>
              <w:jc w:val="both"/>
              <w:rPr>
                <w:color w:val="auto"/>
                <w:sz w:val="24"/>
              </w:rPr>
            </w:pPr>
            <w:r w:rsidRPr="004E7288">
              <w:rPr>
                <w:color w:val="auto"/>
                <w:sz w:val="24"/>
              </w:rPr>
              <w:t>JAREP</w:t>
            </w:r>
          </w:p>
        </w:tc>
        <w:tc>
          <w:tcPr>
            <w:tcW w:w="3841" w:type="pct"/>
          </w:tcPr>
          <w:p w14:paraId="6BD48D3A" w14:textId="090B3611" w:rsidR="004E7288" w:rsidRPr="00D01BD4" w:rsidRDefault="004E7288">
            <w:pPr>
              <w:pStyle w:val="Lentelsturinys"/>
              <w:spacing w:line="276" w:lineRule="auto"/>
              <w:jc w:val="both"/>
              <w:rPr>
                <w:color w:val="auto"/>
                <w:sz w:val="24"/>
              </w:rPr>
            </w:pPr>
            <w:r w:rsidRPr="004E7288">
              <w:rPr>
                <w:color w:val="auto"/>
                <w:sz w:val="24"/>
              </w:rPr>
              <w:t xml:space="preserve">Juridinių asmenų registravimo elektroninė paslauga </w:t>
            </w:r>
          </w:p>
        </w:tc>
      </w:tr>
      <w:tr w:rsidR="00CA14CC" w:rsidRPr="00935188" w14:paraId="6F0A6853" w14:textId="77777777" w:rsidTr="001224AF">
        <w:tc>
          <w:tcPr>
            <w:tcW w:w="1159" w:type="pct"/>
          </w:tcPr>
          <w:p w14:paraId="44EEAE6D" w14:textId="6EEB2208" w:rsidR="00CA14CC" w:rsidRPr="00916AD3" w:rsidRDefault="00CA14CC">
            <w:pPr>
              <w:pStyle w:val="Lentelsturinys"/>
              <w:spacing w:line="276" w:lineRule="auto"/>
              <w:jc w:val="both"/>
              <w:rPr>
                <w:color w:val="auto"/>
                <w:sz w:val="24"/>
              </w:rPr>
            </w:pPr>
            <w:r>
              <w:rPr>
                <w:color w:val="auto"/>
                <w:sz w:val="24"/>
              </w:rPr>
              <w:t>KADMIN</w:t>
            </w:r>
          </w:p>
        </w:tc>
        <w:tc>
          <w:tcPr>
            <w:tcW w:w="3841" w:type="pct"/>
          </w:tcPr>
          <w:p w14:paraId="13A654A8" w14:textId="30ED8520" w:rsidR="00CA14CC" w:rsidRPr="008140CA" w:rsidRDefault="009006B0" w:rsidP="008140CA">
            <w:pPr>
              <w:pStyle w:val="Lentelsturinys"/>
              <w:spacing w:line="276" w:lineRule="auto"/>
              <w:jc w:val="both"/>
              <w:rPr>
                <w:color w:val="auto"/>
                <w:sz w:val="24"/>
              </w:rPr>
            </w:pPr>
            <w:r>
              <w:rPr>
                <w:color w:val="auto"/>
                <w:sz w:val="24"/>
              </w:rPr>
              <w:t>Vartotojų administravimo programa</w:t>
            </w:r>
          </w:p>
        </w:tc>
      </w:tr>
      <w:tr w:rsidR="00916AD3" w:rsidRPr="00935188" w14:paraId="1CC48560" w14:textId="77777777" w:rsidTr="001224AF">
        <w:tc>
          <w:tcPr>
            <w:tcW w:w="1159" w:type="pct"/>
          </w:tcPr>
          <w:p w14:paraId="18CAC35F" w14:textId="51EC0C05" w:rsidR="00916AD3" w:rsidRPr="00916AD3" w:rsidRDefault="00916AD3" w:rsidP="00916AD3">
            <w:pPr>
              <w:pStyle w:val="Lentelsturinys"/>
              <w:spacing w:line="276" w:lineRule="auto"/>
              <w:jc w:val="both"/>
              <w:rPr>
                <w:color w:val="auto"/>
                <w:sz w:val="24"/>
              </w:rPr>
            </w:pPr>
            <w:r>
              <w:rPr>
                <w:color w:val="auto"/>
                <w:sz w:val="24"/>
              </w:rPr>
              <w:t>KAC</w:t>
            </w:r>
          </w:p>
        </w:tc>
        <w:tc>
          <w:tcPr>
            <w:tcW w:w="3841" w:type="pct"/>
          </w:tcPr>
          <w:p w14:paraId="35B5DBF8" w14:textId="2AFC4EC5" w:rsidR="00916AD3" w:rsidRPr="00916AD3" w:rsidRDefault="00916AD3" w:rsidP="00916AD3">
            <w:pPr>
              <w:rPr>
                <w:rFonts w:ascii="Times New Roman" w:hAnsi="Times New Roman" w:cs="Times New Roman"/>
                <w:sz w:val="24"/>
                <w:lang w:val="lt-LT"/>
              </w:rPr>
            </w:pPr>
            <w:r w:rsidRPr="00916AD3">
              <w:rPr>
                <w:rFonts w:ascii="Times New Roman" w:hAnsi="Times New Roman" w:cs="Times New Roman"/>
                <w:sz w:val="24"/>
                <w:lang w:val="lt-LT"/>
              </w:rPr>
              <w:t>Klientų aptarnavimo centras</w:t>
            </w:r>
          </w:p>
        </w:tc>
      </w:tr>
      <w:tr w:rsidR="00916AD3" w:rsidRPr="00935188" w14:paraId="392A8DF6" w14:textId="77777777" w:rsidTr="001224AF">
        <w:tc>
          <w:tcPr>
            <w:tcW w:w="1159" w:type="pct"/>
          </w:tcPr>
          <w:p w14:paraId="54C636A4" w14:textId="67960B02" w:rsidR="00916AD3" w:rsidRDefault="00916AD3" w:rsidP="00916AD3">
            <w:pPr>
              <w:pStyle w:val="Lentelsturinys"/>
              <w:spacing w:line="276" w:lineRule="auto"/>
              <w:jc w:val="both"/>
              <w:rPr>
                <w:color w:val="auto"/>
                <w:sz w:val="24"/>
              </w:rPr>
            </w:pPr>
            <w:r w:rsidRPr="00916AD3">
              <w:rPr>
                <w:color w:val="auto"/>
                <w:sz w:val="24"/>
              </w:rPr>
              <w:lastRenderedPageBreak/>
              <w:t>KPKV</w:t>
            </w:r>
            <w:r w:rsidR="0005291A">
              <w:rPr>
                <w:color w:val="auto"/>
                <w:sz w:val="24"/>
              </w:rPr>
              <w:t>S</w:t>
            </w:r>
          </w:p>
        </w:tc>
        <w:tc>
          <w:tcPr>
            <w:tcW w:w="3841" w:type="pct"/>
          </w:tcPr>
          <w:p w14:paraId="532B24AB" w14:textId="6707B497" w:rsidR="00916AD3" w:rsidRPr="00916AD3" w:rsidRDefault="00916AD3" w:rsidP="00916AD3">
            <w:pPr>
              <w:rPr>
                <w:rFonts w:ascii="Times New Roman" w:hAnsi="Times New Roman" w:cs="Times New Roman"/>
                <w:sz w:val="24"/>
                <w:lang w:val="lt-LT"/>
              </w:rPr>
            </w:pPr>
            <w:r w:rsidRPr="00916AD3">
              <w:rPr>
                <w:rFonts w:ascii="Times New Roman" w:hAnsi="Times New Roman" w:cs="Times New Roman"/>
                <w:sz w:val="24"/>
                <w:lang w:val="lt-LT"/>
              </w:rPr>
              <w:t>Klientų patirčių ir kokybės valdymo skyrius</w:t>
            </w:r>
          </w:p>
        </w:tc>
      </w:tr>
      <w:tr w:rsidR="00916AD3" w:rsidRPr="00935188" w14:paraId="7D3609BE" w14:textId="77777777" w:rsidTr="001224AF">
        <w:tc>
          <w:tcPr>
            <w:tcW w:w="1159" w:type="pct"/>
          </w:tcPr>
          <w:p w14:paraId="3CAC3168" w14:textId="02313AD9" w:rsidR="00916AD3" w:rsidRDefault="00916AD3" w:rsidP="00916AD3">
            <w:pPr>
              <w:pStyle w:val="Lentelsturinys"/>
              <w:spacing w:line="276" w:lineRule="auto"/>
              <w:jc w:val="both"/>
              <w:rPr>
                <w:color w:val="auto"/>
                <w:sz w:val="24"/>
              </w:rPr>
            </w:pPr>
            <w:r w:rsidRPr="00916AD3">
              <w:rPr>
                <w:color w:val="auto"/>
                <w:sz w:val="24"/>
              </w:rPr>
              <w:t>KP</w:t>
            </w:r>
          </w:p>
        </w:tc>
        <w:tc>
          <w:tcPr>
            <w:tcW w:w="3841" w:type="pct"/>
          </w:tcPr>
          <w:p w14:paraId="34F02E89" w14:textId="5E0E18C9" w:rsidR="00916AD3" w:rsidRPr="00916AD3" w:rsidRDefault="00916AD3" w:rsidP="00916AD3">
            <w:pPr>
              <w:rPr>
                <w:rFonts w:ascii="Times New Roman" w:hAnsi="Times New Roman" w:cs="Times New Roman"/>
                <w:sz w:val="24"/>
                <w:lang w:val="lt-LT"/>
              </w:rPr>
            </w:pPr>
            <w:r w:rsidRPr="00916AD3">
              <w:rPr>
                <w:rFonts w:ascii="Times New Roman" w:hAnsi="Times New Roman" w:cs="Times New Roman"/>
                <w:sz w:val="24"/>
                <w:lang w:val="lt-LT"/>
              </w:rPr>
              <w:t>Komercinių paslaugų skyrius</w:t>
            </w:r>
          </w:p>
        </w:tc>
      </w:tr>
      <w:tr w:rsidR="00916AD3" w:rsidRPr="00935188" w14:paraId="5B345703" w14:textId="77777777" w:rsidTr="001224AF">
        <w:tc>
          <w:tcPr>
            <w:tcW w:w="1159" w:type="pct"/>
          </w:tcPr>
          <w:p w14:paraId="6E1E7C01" w14:textId="35AB589F" w:rsidR="00916AD3" w:rsidRDefault="00916AD3" w:rsidP="00916AD3">
            <w:pPr>
              <w:pStyle w:val="Lentelsturinys"/>
              <w:spacing w:line="276" w:lineRule="auto"/>
              <w:jc w:val="both"/>
              <w:rPr>
                <w:color w:val="auto"/>
                <w:sz w:val="24"/>
              </w:rPr>
            </w:pPr>
            <w:r w:rsidRPr="00916AD3">
              <w:rPr>
                <w:color w:val="auto"/>
                <w:sz w:val="24"/>
              </w:rPr>
              <w:t>NKAP</w:t>
            </w:r>
          </w:p>
        </w:tc>
        <w:tc>
          <w:tcPr>
            <w:tcW w:w="3841" w:type="pct"/>
          </w:tcPr>
          <w:p w14:paraId="22881FB0" w14:textId="62B84C24" w:rsidR="00916AD3" w:rsidRPr="00916AD3" w:rsidRDefault="00916AD3" w:rsidP="00916AD3">
            <w:pPr>
              <w:rPr>
                <w:rFonts w:ascii="Times New Roman" w:hAnsi="Times New Roman" w:cs="Times New Roman"/>
                <w:sz w:val="24"/>
                <w:lang w:val="lt-LT"/>
              </w:rPr>
            </w:pPr>
            <w:r w:rsidRPr="00916AD3">
              <w:rPr>
                <w:rFonts w:ascii="Times New Roman" w:hAnsi="Times New Roman" w:cs="Times New Roman"/>
                <w:sz w:val="24"/>
                <w:lang w:val="lt-LT"/>
              </w:rPr>
              <w:t>Nuotolinių kanalų aptarnavimo centras</w:t>
            </w:r>
          </w:p>
        </w:tc>
      </w:tr>
      <w:tr w:rsidR="00916AD3" w:rsidRPr="00935188" w14:paraId="02C575F2" w14:textId="77777777" w:rsidTr="001224AF">
        <w:tc>
          <w:tcPr>
            <w:tcW w:w="1159" w:type="pct"/>
          </w:tcPr>
          <w:p w14:paraId="690FF574" w14:textId="097391AD" w:rsidR="00916AD3" w:rsidRPr="00D01BD4" w:rsidRDefault="00916AD3" w:rsidP="00916AD3">
            <w:pPr>
              <w:pStyle w:val="Lentelsturinys"/>
              <w:spacing w:line="276" w:lineRule="auto"/>
              <w:jc w:val="both"/>
              <w:rPr>
                <w:color w:val="auto"/>
                <w:sz w:val="24"/>
              </w:rPr>
            </w:pPr>
            <w:r w:rsidRPr="00916AD3">
              <w:rPr>
                <w:color w:val="auto"/>
                <w:sz w:val="24"/>
              </w:rPr>
              <w:t>NKAP DOVS</w:t>
            </w:r>
          </w:p>
        </w:tc>
        <w:tc>
          <w:tcPr>
            <w:tcW w:w="3841" w:type="pct"/>
          </w:tcPr>
          <w:p w14:paraId="24483FD4" w14:textId="0DC3F429" w:rsidR="00916AD3" w:rsidRPr="00D01BD4" w:rsidRDefault="00916AD3" w:rsidP="00916AD3">
            <w:pPr>
              <w:pStyle w:val="Lentelsturinys"/>
              <w:spacing w:line="276" w:lineRule="auto"/>
              <w:jc w:val="both"/>
              <w:rPr>
                <w:color w:val="auto"/>
                <w:sz w:val="24"/>
              </w:rPr>
            </w:pPr>
            <w:r w:rsidRPr="00916AD3">
              <w:rPr>
                <w:color w:val="auto"/>
                <w:sz w:val="24"/>
              </w:rPr>
              <w:t>Dokumentų valdymo skyrius</w:t>
            </w:r>
          </w:p>
        </w:tc>
      </w:tr>
      <w:tr w:rsidR="00916AD3" w:rsidRPr="00935188" w14:paraId="6A6CC370" w14:textId="77777777" w:rsidTr="001224AF">
        <w:tc>
          <w:tcPr>
            <w:tcW w:w="1159" w:type="pct"/>
          </w:tcPr>
          <w:p w14:paraId="3BFA1AC6" w14:textId="31A85006" w:rsidR="00916AD3" w:rsidRPr="00D01BD4" w:rsidRDefault="00916AD3" w:rsidP="00916AD3">
            <w:pPr>
              <w:pStyle w:val="Lentelsturinys"/>
              <w:spacing w:line="276" w:lineRule="auto"/>
              <w:jc w:val="both"/>
              <w:rPr>
                <w:color w:val="auto"/>
                <w:sz w:val="24"/>
              </w:rPr>
            </w:pPr>
            <w:r w:rsidRPr="00916AD3">
              <w:rPr>
                <w:color w:val="auto"/>
                <w:sz w:val="24"/>
              </w:rPr>
              <w:t>NKAP DAG</w:t>
            </w:r>
          </w:p>
        </w:tc>
        <w:tc>
          <w:tcPr>
            <w:tcW w:w="3841" w:type="pct"/>
          </w:tcPr>
          <w:p w14:paraId="04E1EDCF" w14:textId="2CEBF91E" w:rsidR="00916AD3" w:rsidRPr="00D01BD4" w:rsidRDefault="00916AD3" w:rsidP="00916AD3">
            <w:pPr>
              <w:pStyle w:val="Lentelsturinys"/>
              <w:spacing w:line="276" w:lineRule="auto"/>
              <w:jc w:val="both"/>
              <w:rPr>
                <w:color w:val="auto"/>
                <w:sz w:val="24"/>
              </w:rPr>
            </w:pPr>
            <w:r w:rsidRPr="00916AD3">
              <w:rPr>
                <w:color w:val="auto"/>
                <w:sz w:val="24"/>
              </w:rPr>
              <w:t>Dokumentų administravimo grupė</w:t>
            </w:r>
          </w:p>
        </w:tc>
      </w:tr>
      <w:tr w:rsidR="00916AD3" w:rsidRPr="00935188" w14:paraId="6F3DC3CE" w14:textId="77777777" w:rsidTr="001224AF">
        <w:tc>
          <w:tcPr>
            <w:tcW w:w="1159" w:type="pct"/>
          </w:tcPr>
          <w:p w14:paraId="5A411943" w14:textId="2112B62C" w:rsidR="00916AD3" w:rsidRPr="00D01BD4" w:rsidRDefault="00916AD3" w:rsidP="00916AD3">
            <w:pPr>
              <w:pStyle w:val="Lentelsturinys"/>
              <w:spacing w:line="276" w:lineRule="auto"/>
              <w:jc w:val="both"/>
              <w:rPr>
                <w:color w:val="auto"/>
                <w:sz w:val="24"/>
              </w:rPr>
            </w:pPr>
            <w:r w:rsidRPr="00916AD3">
              <w:rPr>
                <w:color w:val="auto"/>
                <w:sz w:val="24"/>
              </w:rPr>
              <w:t>NKAP KUPV</w:t>
            </w:r>
          </w:p>
        </w:tc>
        <w:tc>
          <w:tcPr>
            <w:tcW w:w="3841" w:type="pct"/>
          </w:tcPr>
          <w:p w14:paraId="0E73101C" w14:textId="4F902DDF" w:rsidR="00916AD3" w:rsidRPr="00D01BD4" w:rsidRDefault="00916AD3" w:rsidP="00916AD3">
            <w:pPr>
              <w:pStyle w:val="Lentelsturinys"/>
              <w:spacing w:line="276" w:lineRule="auto"/>
              <w:jc w:val="both"/>
              <w:rPr>
                <w:color w:val="auto"/>
                <w:sz w:val="24"/>
              </w:rPr>
            </w:pPr>
            <w:r w:rsidRPr="00916AD3">
              <w:rPr>
                <w:color w:val="auto"/>
                <w:sz w:val="24"/>
              </w:rPr>
              <w:t>Klientų užsakymų ir pretenzijų valdymo skyrius</w:t>
            </w:r>
          </w:p>
        </w:tc>
      </w:tr>
      <w:tr w:rsidR="00916AD3" w:rsidRPr="00935188" w14:paraId="32D8927C" w14:textId="77777777" w:rsidTr="001224AF">
        <w:tc>
          <w:tcPr>
            <w:tcW w:w="1159" w:type="pct"/>
          </w:tcPr>
          <w:p w14:paraId="31686949" w14:textId="65E36E1B" w:rsidR="00916AD3" w:rsidRPr="00D01BD4" w:rsidRDefault="00916AD3" w:rsidP="00916AD3">
            <w:pPr>
              <w:pStyle w:val="Lentelsturinys"/>
              <w:spacing w:line="276" w:lineRule="auto"/>
              <w:jc w:val="both"/>
              <w:rPr>
                <w:color w:val="auto"/>
                <w:sz w:val="24"/>
              </w:rPr>
            </w:pPr>
            <w:r w:rsidRPr="00916AD3">
              <w:rPr>
                <w:color w:val="auto"/>
                <w:sz w:val="24"/>
              </w:rPr>
              <w:t>NKAP NKS</w:t>
            </w:r>
          </w:p>
        </w:tc>
        <w:tc>
          <w:tcPr>
            <w:tcW w:w="3841" w:type="pct"/>
          </w:tcPr>
          <w:p w14:paraId="0D9BF37C" w14:textId="63376B4D" w:rsidR="00916AD3" w:rsidRPr="00D01BD4" w:rsidRDefault="00916AD3" w:rsidP="00916AD3">
            <w:pPr>
              <w:pStyle w:val="Lentelsturinys"/>
              <w:spacing w:line="276" w:lineRule="auto"/>
              <w:jc w:val="both"/>
              <w:rPr>
                <w:color w:val="auto"/>
                <w:sz w:val="24"/>
              </w:rPr>
            </w:pPr>
            <w:r w:rsidRPr="00916AD3">
              <w:rPr>
                <w:color w:val="auto"/>
                <w:sz w:val="24"/>
              </w:rPr>
              <w:t>Nuotolinio konsultavimo skyrius</w:t>
            </w:r>
          </w:p>
        </w:tc>
      </w:tr>
      <w:tr w:rsidR="00916AD3" w:rsidRPr="00935188" w14:paraId="684176DF" w14:textId="77777777" w:rsidTr="001224AF">
        <w:tc>
          <w:tcPr>
            <w:tcW w:w="1159" w:type="pct"/>
          </w:tcPr>
          <w:p w14:paraId="4F5D1953" w14:textId="6103DD85" w:rsidR="00916AD3" w:rsidRPr="00D01BD4" w:rsidRDefault="00916AD3" w:rsidP="00916AD3">
            <w:pPr>
              <w:pStyle w:val="Lentelsturinys"/>
              <w:spacing w:line="276" w:lineRule="auto"/>
              <w:jc w:val="both"/>
              <w:rPr>
                <w:color w:val="auto"/>
                <w:sz w:val="24"/>
              </w:rPr>
            </w:pPr>
            <w:r w:rsidRPr="00916AD3">
              <w:rPr>
                <w:color w:val="auto"/>
                <w:sz w:val="24"/>
              </w:rPr>
              <w:t>NAP VKA</w:t>
            </w:r>
          </w:p>
        </w:tc>
        <w:tc>
          <w:tcPr>
            <w:tcW w:w="3841" w:type="pct"/>
          </w:tcPr>
          <w:p w14:paraId="41A168E2" w14:textId="12E7583E" w:rsidR="00916AD3" w:rsidRPr="00D01BD4" w:rsidRDefault="00916AD3" w:rsidP="00916AD3">
            <w:pPr>
              <w:pStyle w:val="Lentelsturinys"/>
              <w:spacing w:line="276" w:lineRule="auto"/>
              <w:jc w:val="both"/>
              <w:rPr>
                <w:color w:val="auto"/>
                <w:sz w:val="24"/>
              </w:rPr>
            </w:pPr>
            <w:r w:rsidRPr="00916AD3">
              <w:rPr>
                <w:color w:val="auto"/>
                <w:sz w:val="24"/>
              </w:rPr>
              <w:t>Verslo klientų aptarnavimo grupė</w:t>
            </w:r>
          </w:p>
        </w:tc>
      </w:tr>
      <w:tr w:rsidR="00916AD3" w:rsidRPr="00935188" w14:paraId="08E1B9F3" w14:textId="77777777" w:rsidTr="001224AF">
        <w:tc>
          <w:tcPr>
            <w:tcW w:w="1159" w:type="pct"/>
          </w:tcPr>
          <w:p w14:paraId="1BE1EBE7" w14:textId="6C561DBE" w:rsidR="00916AD3" w:rsidRPr="00D01BD4" w:rsidRDefault="00916AD3" w:rsidP="00916AD3">
            <w:pPr>
              <w:pStyle w:val="Lentelsturinys"/>
              <w:spacing w:line="276" w:lineRule="auto"/>
              <w:jc w:val="both"/>
              <w:rPr>
                <w:color w:val="auto"/>
                <w:sz w:val="24"/>
              </w:rPr>
            </w:pPr>
            <w:r w:rsidRPr="00916AD3">
              <w:rPr>
                <w:color w:val="auto"/>
                <w:sz w:val="24"/>
              </w:rPr>
              <w:t>VKS</w:t>
            </w:r>
          </w:p>
        </w:tc>
        <w:tc>
          <w:tcPr>
            <w:tcW w:w="3841" w:type="pct"/>
          </w:tcPr>
          <w:p w14:paraId="4523C8F8" w14:textId="3DD827D0" w:rsidR="00916AD3" w:rsidRPr="00D01BD4" w:rsidRDefault="00916AD3" w:rsidP="00916AD3">
            <w:pPr>
              <w:pStyle w:val="Lentelsturinys"/>
              <w:spacing w:line="276" w:lineRule="auto"/>
              <w:jc w:val="both"/>
              <w:rPr>
                <w:color w:val="auto"/>
                <w:sz w:val="24"/>
              </w:rPr>
            </w:pPr>
            <w:r w:rsidRPr="00916AD3">
              <w:rPr>
                <w:color w:val="auto"/>
                <w:sz w:val="24"/>
              </w:rPr>
              <w:t>Verslo klientų skyrius</w:t>
            </w:r>
          </w:p>
        </w:tc>
      </w:tr>
      <w:tr w:rsidR="00916AD3" w:rsidRPr="00935188" w14:paraId="6CC7B443" w14:textId="77777777" w:rsidTr="001224AF">
        <w:tc>
          <w:tcPr>
            <w:tcW w:w="1159" w:type="pct"/>
          </w:tcPr>
          <w:p w14:paraId="3C3B935F" w14:textId="3EBFE77A" w:rsidR="00916AD3" w:rsidRPr="00D01BD4" w:rsidRDefault="00916AD3" w:rsidP="00916AD3">
            <w:pPr>
              <w:pStyle w:val="Lentelsturinys"/>
              <w:spacing w:line="276" w:lineRule="auto"/>
              <w:jc w:val="both"/>
              <w:rPr>
                <w:color w:val="auto"/>
                <w:sz w:val="24"/>
              </w:rPr>
            </w:pPr>
            <w:r w:rsidRPr="00916AD3">
              <w:rPr>
                <w:color w:val="auto"/>
                <w:sz w:val="24"/>
              </w:rPr>
              <w:t>VKS VKSG</w:t>
            </w:r>
          </w:p>
        </w:tc>
        <w:tc>
          <w:tcPr>
            <w:tcW w:w="3841" w:type="pct"/>
          </w:tcPr>
          <w:p w14:paraId="54917F26" w14:textId="4E5D462B" w:rsidR="00916AD3" w:rsidRPr="00D01BD4" w:rsidRDefault="00916AD3" w:rsidP="00916AD3">
            <w:pPr>
              <w:pStyle w:val="Lentelsturinys"/>
              <w:spacing w:line="276" w:lineRule="auto"/>
              <w:jc w:val="both"/>
              <w:rPr>
                <w:color w:val="auto"/>
                <w:sz w:val="24"/>
              </w:rPr>
            </w:pPr>
            <w:r w:rsidRPr="00916AD3">
              <w:rPr>
                <w:color w:val="auto"/>
                <w:sz w:val="24"/>
              </w:rPr>
              <w:t>Verslo klientų sutarčių grupė</w:t>
            </w:r>
          </w:p>
        </w:tc>
      </w:tr>
      <w:tr w:rsidR="00BD1BBB" w:rsidRPr="00935188" w14:paraId="6CED323F" w14:textId="77777777" w:rsidTr="001224AF">
        <w:tc>
          <w:tcPr>
            <w:tcW w:w="1159" w:type="pct"/>
          </w:tcPr>
          <w:p w14:paraId="15E88743" w14:textId="7477C613" w:rsidR="00BD1BBB" w:rsidRPr="00146DB2" w:rsidRDefault="00BD1BBB" w:rsidP="00916AD3">
            <w:pPr>
              <w:pStyle w:val="Lentelsturinys"/>
              <w:spacing w:line="276" w:lineRule="auto"/>
              <w:jc w:val="both"/>
              <w:rPr>
                <w:color w:val="auto"/>
                <w:sz w:val="24"/>
              </w:rPr>
            </w:pPr>
            <w:r w:rsidRPr="00BD1BBB">
              <w:rPr>
                <w:color w:val="auto"/>
                <w:sz w:val="24"/>
              </w:rPr>
              <w:t>MGVDIS</w:t>
            </w:r>
          </w:p>
        </w:tc>
        <w:tc>
          <w:tcPr>
            <w:tcW w:w="3841" w:type="pct"/>
          </w:tcPr>
          <w:p w14:paraId="1499D781" w14:textId="6CE23893" w:rsidR="00BD1BBB" w:rsidRDefault="00BD1BBB" w:rsidP="00916AD3">
            <w:pPr>
              <w:pStyle w:val="Lentelsturinys"/>
              <w:spacing w:line="276" w:lineRule="auto"/>
              <w:jc w:val="both"/>
              <w:rPr>
                <w:color w:val="auto"/>
                <w:sz w:val="24"/>
              </w:rPr>
            </w:pPr>
            <w:r w:rsidRPr="00BD1BBB">
              <w:rPr>
                <w:color w:val="auto"/>
                <w:sz w:val="24"/>
              </w:rPr>
              <w:t xml:space="preserve">Metrikacijos ir gyvenamosios vietos deklaravimo informacinė sistema </w:t>
            </w:r>
          </w:p>
        </w:tc>
      </w:tr>
      <w:tr w:rsidR="007A559C" w:rsidRPr="00935188" w14:paraId="7B065754" w14:textId="77777777" w:rsidTr="001224AF">
        <w:tc>
          <w:tcPr>
            <w:tcW w:w="1159" w:type="pct"/>
          </w:tcPr>
          <w:p w14:paraId="47B905C8" w14:textId="4CE165F0" w:rsidR="007A559C" w:rsidRPr="00BD1BBB" w:rsidRDefault="007A559C" w:rsidP="00916AD3">
            <w:pPr>
              <w:pStyle w:val="Lentelsturinys"/>
              <w:spacing w:line="276" w:lineRule="auto"/>
              <w:jc w:val="both"/>
              <w:rPr>
                <w:color w:val="auto"/>
                <w:sz w:val="24"/>
              </w:rPr>
            </w:pPr>
            <w:r w:rsidRPr="007A559C">
              <w:rPr>
                <w:color w:val="auto"/>
                <w:sz w:val="24"/>
              </w:rPr>
              <w:t>Microsoft AD</w:t>
            </w:r>
          </w:p>
        </w:tc>
        <w:tc>
          <w:tcPr>
            <w:tcW w:w="3841" w:type="pct"/>
          </w:tcPr>
          <w:p w14:paraId="201FB242" w14:textId="6B49FF18" w:rsidR="007A559C" w:rsidRPr="00BD1BBB" w:rsidRDefault="007A559C" w:rsidP="00916AD3">
            <w:pPr>
              <w:pStyle w:val="Lentelsturinys"/>
              <w:spacing w:line="276" w:lineRule="auto"/>
              <w:jc w:val="both"/>
              <w:rPr>
                <w:color w:val="auto"/>
                <w:sz w:val="24"/>
              </w:rPr>
            </w:pPr>
            <w:r w:rsidRPr="007A559C">
              <w:rPr>
                <w:color w:val="auto"/>
                <w:sz w:val="24"/>
              </w:rPr>
              <w:t xml:space="preserve">Microsoft </w:t>
            </w:r>
            <w:proofErr w:type="spellStart"/>
            <w:r w:rsidRPr="007A559C">
              <w:rPr>
                <w:color w:val="auto"/>
                <w:sz w:val="24"/>
              </w:rPr>
              <w:t>Active</w:t>
            </w:r>
            <w:proofErr w:type="spellEnd"/>
            <w:r w:rsidRPr="007A559C">
              <w:rPr>
                <w:color w:val="auto"/>
                <w:sz w:val="24"/>
              </w:rPr>
              <w:t xml:space="preserve"> </w:t>
            </w:r>
            <w:proofErr w:type="spellStart"/>
            <w:r w:rsidRPr="007A559C">
              <w:rPr>
                <w:color w:val="auto"/>
                <w:sz w:val="24"/>
              </w:rPr>
              <w:t>Directory</w:t>
            </w:r>
            <w:proofErr w:type="spellEnd"/>
            <w:r w:rsidRPr="007A559C">
              <w:rPr>
                <w:color w:val="auto"/>
                <w:sz w:val="24"/>
              </w:rPr>
              <w:t xml:space="preserve"> </w:t>
            </w:r>
            <w:proofErr w:type="spellStart"/>
            <w:r w:rsidRPr="007A559C">
              <w:rPr>
                <w:color w:val="auto"/>
                <w:sz w:val="24"/>
              </w:rPr>
              <w:t>Domain</w:t>
            </w:r>
            <w:proofErr w:type="spellEnd"/>
            <w:r w:rsidRPr="007A559C">
              <w:rPr>
                <w:color w:val="auto"/>
                <w:sz w:val="24"/>
              </w:rPr>
              <w:t xml:space="preserve"> </w:t>
            </w:r>
            <w:proofErr w:type="spellStart"/>
            <w:r w:rsidRPr="007A559C">
              <w:rPr>
                <w:color w:val="auto"/>
                <w:sz w:val="24"/>
              </w:rPr>
              <w:t>Services</w:t>
            </w:r>
            <w:proofErr w:type="spellEnd"/>
            <w:r w:rsidRPr="007A559C">
              <w:rPr>
                <w:color w:val="auto"/>
                <w:sz w:val="24"/>
              </w:rPr>
              <w:t xml:space="preserve"> </w:t>
            </w:r>
          </w:p>
        </w:tc>
      </w:tr>
      <w:tr w:rsidR="00146DB2" w:rsidRPr="00935188" w14:paraId="5B95D41C" w14:textId="77777777" w:rsidTr="001224AF">
        <w:tc>
          <w:tcPr>
            <w:tcW w:w="1159" w:type="pct"/>
          </w:tcPr>
          <w:p w14:paraId="23F26A4E" w14:textId="6EE4D4BB" w:rsidR="00146DB2" w:rsidRPr="00D01BD4" w:rsidRDefault="00146DB2" w:rsidP="00916AD3">
            <w:pPr>
              <w:pStyle w:val="Lentelsturinys"/>
              <w:spacing w:line="276" w:lineRule="auto"/>
              <w:jc w:val="both"/>
              <w:rPr>
                <w:color w:val="auto"/>
                <w:sz w:val="24"/>
              </w:rPr>
            </w:pPr>
            <w:r w:rsidRPr="00146DB2">
              <w:rPr>
                <w:color w:val="auto"/>
                <w:sz w:val="24"/>
              </w:rPr>
              <w:t>NPS</w:t>
            </w:r>
          </w:p>
        </w:tc>
        <w:tc>
          <w:tcPr>
            <w:tcW w:w="3841" w:type="pct"/>
          </w:tcPr>
          <w:p w14:paraId="25E4F4F3" w14:textId="3495CF11" w:rsidR="00146DB2" w:rsidRPr="00D01BD4" w:rsidRDefault="00146DB2" w:rsidP="00916AD3">
            <w:pPr>
              <w:pStyle w:val="Lentelsturinys"/>
              <w:spacing w:line="276" w:lineRule="auto"/>
              <w:jc w:val="both"/>
              <w:rPr>
                <w:color w:val="auto"/>
                <w:sz w:val="24"/>
              </w:rPr>
            </w:pPr>
            <w:r>
              <w:rPr>
                <w:color w:val="auto"/>
                <w:sz w:val="24"/>
              </w:rPr>
              <w:t>K</w:t>
            </w:r>
            <w:r w:rsidRPr="00146DB2">
              <w:rPr>
                <w:color w:val="auto"/>
                <w:sz w:val="24"/>
              </w:rPr>
              <w:t>lientų apklausų ir pasitenkinimo įmone stebėsen</w:t>
            </w:r>
            <w:r>
              <w:rPr>
                <w:color w:val="auto"/>
                <w:sz w:val="24"/>
              </w:rPr>
              <w:t>a</w:t>
            </w:r>
            <w:r w:rsidRPr="00146DB2">
              <w:rPr>
                <w:color w:val="auto"/>
                <w:sz w:val="24"/>
              </w:rPr>
              <w:t xml:space="preserve"> </w:t>
            </w:r>
          </w:p>
        </w:tc>
      </w:tr>
      <w:tr w:rsidR="00AA29F3" w:rsidRPr="00935188" w14:paraId="7AC33427" w14:textId="77777777" w:rsidTr="001224AF">
        <w:tc>
          <w:tcPr>
            <w:tcW w:w="1159" w:type="pct"/>
          </w:tcPr>
          <w:p w14:paraId="06E0D996" w14:textId="71A2877F" w:rsidR="00AA29F3" w:rsidRPr="00D01BD4" w:rsidRDefault="00AA29F3" w:rsidP="00916AD3">
            <w:pPr>
              <w:pStyle w:val="Lentelsturinys"/>
              <w:spacing w:line="276" w:lineRule="auto"/>
              <w:jc w:val="both"/>
              <w:rPr>
                <w:color w:val="auto"/>
                <w:sz w:val="24"/>
              </w:rPr>
            </w:pPr>
            <w:r>
              <w:rPr>
                <w:color w:val="auto"/>
                <w:sz w:val="24"/>
              </w:rPr>
              <w:t>NTK</w:t>
            </w:r>
          </w:p>
        </w:tc>
        <w:tc>
          <w:tcPr>
            <w:tcW w:w="3841" w:type="pct"/>
          </w:tcPr>
          <w:p w14:paraId="7B07F15B" w14:textId="268DECA0" w:rsidR="00AA29F3" w:rsidRPr="00D01BD4" w:rsidRDefault="00AA29F3" w:rsidP="00916AD3">
            <w:pPr>
              <w:pStyle w:val="Lentelsturinys"/>
              <w:spacing w:line="276" w:lineRule="auto"/>
              <w:jc w:val="both"/>
              <w:rPr>
                <w:color w:val="auto"/>
                <w:sz w:val="24"/>
              </w:rPr>
            </w:pPr>
            <w:r w:rsidRPr="00AA29F3">
              <w:rPr>
                <w:color w:val="auto"/>
                <w:sz w:val="24"/>
              </w:rPr>
              <w:t>Lietuvos Respublikos nekilnojamojo turto kadastr</w:t>
            </w:r>
            <w:r>
              <w:rPr>
                <w:color w:val="auto"/>
                <w:sz w:val="24"/>
              </w:rPr>
              <w:t>as</w:t>
            </w:r>
          </w:p>
        </w:tc>
      </w:tr>
      <w:tr w:rsidR="00916AD3" w:rsidRPr="00935188" w14:paraId="124707E8" w14:textId="77777777" w:rsidTr="001224AF">
        <w:tc>
          <w:tcPr>
            <w:tcW w:w="1159" w:type="pct"/>
          </w:tcPr>
          <w:p w14:paraId="3B5CB9E5" w14:textId="77777777" w:rsidR="00916AD3" w:rsidRPr="00D01BD4" w:rsidRDefault="00916AD3" w:rsidP="00916AD3">
            <w:pPr>
              <w:pStyle w:val="Lentelsturinys"/>
              <w:spacing w:line="276" w:lineRule="auto"/>
              <w:jc w:val="both"/>
              <w:rPr>
                <w:color w:val="auto"/>
                <w:sz w:val="24"/>
              </w:rPr>
            </w:pPr>
            <w:r w:rsidRPr="00D01BD4">
              <w:rPr>
                <w:color w:val="auto"/>
                <w:sz w:val="24"/>
              </w:rPr>
              <w:t xml:space="preserve">NTR </w:t>
            </w:r>
          </w:p>
        </w:tc>
        <w:tc>
          <w:tcPr>
            <w:tcW w:w="3841" w:type="pct"/>
          </w:tcPr>
          <w:p w14:paraId="6F545B7F" w14:textId="77777777" w:rsidR="00916AD3" w:rsidRPr="00D01BD4" w:rsidRDefault="00916AD3" w:rsidP="00916AD3">
            <w:pPr>
              <w:pStyle w:val="Lentelsturinys"/>
              <w:spacing w:line="276" w:lineRule="auto"/>
              <w:jc w:val="both"/>
              <w:rPr>
                <w:color w:val="auto"/>
                <w:sz w:val="24"/>
              </w:rPr>
            </w:pPr>
            <w:r w:rsidRPr="00D01BD4">
              <w:rPr>
                <w:color w:val="auto"/>
                <w:sz w:val="24"/>
              </w:rPr>
              <w:t xml:space="preserve">Nekilnojamojo turto registras </w:t>
            </w:r>
          </w:p>
        </w:tc>
      </w:tr>
      <w:tr w:rsidR="00916AD3" w:rsidRPr="00935188" w14:paraId="535F886B" w14:textId="77777777" w:rsidTr="001224AF">
        <w:tc>
          <w:tcPr>
            <w:tcW w:w="1159" w:type="pct"/>
            <w:vAlign w:val="center"/>
          </w:tcPr>
          <w:p w14:paraId="4A0710FE" w14:textId="77777777" w:rsidR="00916AD3" w:rsidRPr="00D01BD4" w:rsidRDefault="00916AD3" w:rsidP="00916AD3">
            <w:pPr>
              <w:pStyle w:val="Lentelsturinys"/>
              <w:spacing w:line="276" w:lineRule="auto"/>
              <w:jc w:val="both"/>
              <w:rPr>
                <w:color w:val="auto"/>
                <w:sz w:val="24"/>
              </w:rPr>
            </w:pPr>
            <w:r w:rsidRPr="00D01BD4">
              <w:rPr>
                <w:color w:val="auto"/>
                <w:sz w:val="24"/>
              </w:rPr>
              <w:t>PAS</w:t>
            </w:r>
          </w:p>
        </w:tc>
        <w:tc>
          <w:tcPr>
            <w:tcW w:w="3841" w:type="pct"/>
            <w:vAlign w:val="center"/>
          </w:tcPr>
          <w:p w14:paraId="0C23C594" w14:textId="77777777" w:rsidR="00916AD3" w:rsidRPr="00D01BD4" w:rsidRDefault="00916AD3" w:rsidP="00916AD3">
            <w:pPr>
              <w:pStyle w:val="Lentelsturinys"/>
              <w:spacing w:line="276" w:lineRule="auto"/>
              <w:jc w:val="both"/>
              <w:rPr>
                <w:color w:val="auto"/>
                <w:sz w:val="24"/>
              </w:rPr>
            </w:pPr>
            <w:r w:rsidRPr="00D01BD4">
              <w:rPr>
                <w:color w:val="auto"/>
                <w:sz w:val="24"/>
              </w:rPr>
              <w:t>Paslaugų apskaitos sistema</w:t>
            </w:r>
          </w:p>
        </w:tc>
      </w:tr>
      <w:tr w:rsidR="00FB3CD0" w:rsidRPr="00935188" w14:paraId="7F2EB410" w14:textId="77777777" w:rsidTr="001224AF">
        <w:tc>
          <w:tcPr>
            <w:tcW w:w="1159" w:type="pct"/>
            <w:vAlign w:val="center"/>
          </w:tcPr>
          <w:p w14:paraId="35FDEB42" w14:textId="63B656F7" w:rsidR="00FB3CD0" w:rsidRDefault="00FB3CD0" w:rsidP="00916AD3">
            <w:pPr>
              <w:pStyle w:val="Lentelsturinys"/>
              <w:spacing w:line="276" w:lineRule="auto"/>
              <w:jc w:val="both"/>
              <w:rPr>
                <w:color w:val="auto"/>
                <w:sz w:val="24"/>
              </w:rPr>
            </w:pPr>
            <w:r w:rsidRPr="00FB3CD0">
              <w:rPr>
                <w:color w:val="auto"/>
                <w:sz w:val="24"/>
              </w:rPr>
              <w:t>PLAIS</w:t>
            </w:r>
          </w:p>
        </w:tc>
        <w:tc>
          <w:tcPr>
            <w:tcW w:w="3841" w:type="pct"/>
            <w:vAlign w:val="center"/>
          </w:tcPr>
          <w:p w14:paraId="693707AF" w14:textId="39650F66" w:rsidR="00FB3CD0" w:rsidRPr="00EC6965" w:rsidRDefault="00FB3CD0" w:rsidP="00916AD3">
            <w:pPr>
              <w:pStyle w:val="Lentelsturinys"/>
              <w:spacing w:line="276" w:lineRule="auto"/>
              <w:jc w:val="both"/>
              <w:rPr>
                <w:color w:val="auto"/>
                <w:sz w:val="24"/>
              </w:rPr>
            </w:pPr>
            <w:r w:rsidRPr="00FB3CD0">
              <w:rPr>
                <w:color w:val="auto"/>
                <w:sz w:val="24"/>
              </w:rPr>
              <w:t xml:space="preserve">Piniginių lėšų apribojimų informacinė sistema </w:t>
            </w:r>
          </w:p>
        </w:tc>
      </w:tr>
      <w:tr w:rsidR="00916AD3" w:rsidRPr="00935188" w14:paraId="1793AD63" w14:textId="77777777" w:rsidTr="001224AF">
        <w:tc>
          <w:tcPr>
            <w:tcW w:w="1159" w:type="pct"/>
            <w:vAlign w:val="center"/>
          </w:tcPr>
          <w:p w14:paraId="21573AF1" w14:textId="4DE45985" w:rsidR="00916AD3" w:rsidRPr="00D01BD4" w:rsidRDefault="00916AD3" w:rsidP="00916AD3">
            <w:pPr>
              <w:pStyle w:val="Lentelsturinys"/>
              <w:spacing w:line="276" w:lineRule="auto"/>
              <w:jc w:val="both"/>
              <w:rPr>
                <w:color w:val="auto"/>
                <w:sz w:val="24"/>
              </w:rPr>
            </w:pPr>
            <w:r>
              <w:rPr>
                <w:color w:val="auto"/>
                <w:sz w:val="24"/>
              </w:rPr>
              <w:t>Pirkimas</w:t>
            </w:r>
          </w:p>
        </w:tc>
        <w:tc>
          <w:tcPr>
            <w:tcW w:w="3841" w:type="pct"/>
            <w:vAlign w:val="center"/>
          </w:tcPr>
          <w:p w14:paraId="2A7CFA1B" w14:textId="63200B0F" w:rsidR="00916AD3" w:rsidRPr="00022ABB" w:rsidRDefault="00C54E4F" w:rsidP="00916AD3">
            <w:pPr>
              <w:pStyle w:val="Lentelsturinys"/>
              <w:spacing w:line="276" w:lineRule="auto"/>
              <w:jc w:val="both"/>
              <w:rPr>
                <w:color w:val="auto"/>
                <w:sz w:val="24"/>
              </w:rPr>
            </w:pPr>
            <w:r>
              <w:rPr>
                <w:color w:val="auto"/>
                <w:sz w:val="24"/>
              </w:rPr>
              <w:t xml:space="preserve">Paslaugų </w:t>
            </w:r>
            <w:r w:rsidR="00916AD3" w:rsidRPr="00EC6965">
              <w:rPr>
                <w:color w:val="auto"/>
                <w:sz w:val="24"/>
              </w:rPr>
              <w:t>valdymo sistem</w:t>
            </w:r>
            <w:r w:rsidR="00916AD3">
              <w:rPr>
                <w:color w:val="auto"/>
                <w:sz w:val="24"/>
              </w:rPr>
              <w:t>os</w:t>
            </w:r>
            <w:r w:rsidR="00916AD3" w:rsidRPr="006A7054">
              <w:rPr>
                <w:color w:val="auto"/>
                <w:sz w:val="24"/>
              </w:rPr>
              <w:t xml:space="preserve"> diegimo </w:t>
            </w:r>
            <w:r w:rsidR="00916AD3">
              <w:rPr>
                <w:color w:val="auto"/>
                <w:sz w:val="24"/>
              </w:rPr>
              <w:t xml:space="preserve">paslaugų </w:t>
            </w:r>
            <w:r w:rsidR="00916AD3" w:rsidRPr="006A7054">
              <w:rPr>
                <w:color w:val="auto"/>
                <w:sz w:val="24"/>
              </w:rPr>
              <w:t>pirkim</w:t>
            </w:r>
            <w:r w:rsidR="00916AD3">
              <w:rPr>
                <w:color w:val="auto"/>
                <w:sz w:val="24"/>
              </w:rPr>
              <w:t>as</w:t>
            </w:r>
          </w:p>
        </w:tc>
      </w:tr>
      <w:tr w:rsidR="002B1F45" w:rsidRPr="00935188" w14:paraId="0D128DD4" w14:textId="77777777" w:rsidTr="001224AF">
        <w:tc>
          <w:tcPr>
            <w:tcW w:w="1159" w:type="pct"/>
            <w:vAlign w:val="center"/>
          </w:tcPr>
          <w:p w14:paraId="592E45E1" w14:textId="30F21727" w:rsidR="002B1F45" w:rsidRDefault="002B1F45" w:rsidP="00916AD3">
            <w:pPr>
              <w:pStyle w:val="Lentelsturinys"/>
              <w:spacing w:line="276" w:lineRule="auto"/>
              <w:jc w:val="both"/>
              <w:rPr>
                <w:color w:val="auto"/>
                <w:sz w:val="24"/>
              </w:rPr>
            </w:pPr>
            <w:r>
              <w:rPr>
                <w:color w:val="auto"/>
                <w:sz w:val="24"/>
              </w:rPr>
              <w:t>POS</w:t>
            </w:r>
          </w:p>
        </w:tc>
        <w:tc>
          <w:tcPr>
            <w:tcW w:w="3841" w:type="pct"/>
            <w:vAlign w:val="center"/>
          </w:tcPr>
          <w:p w14:paraId="5F3B9D68" w14:textId="5F553330" w:rsidR="002B1F45" w:rsidRPr="00EC6965" w:rsidRDefault="00057F45" w:rsidP="00916AD3">
            <w:pPr>
              <w:pStyle w:val="Lentelsturinys"/>
              <w:spacing w:line="276" w:lineRule="auto"/>
              <w:jc w:val="both"/>
              <w:rPr>
                <w:color w:val="auto"/>
                <w:sz w:val="24"/>
              </w:rPr>
            </w:pPr>
            <w:r>
              <w:rPr>
                <w:color w:val="auto"/>
                <w:sz w:val="24"/>
              </w:rPr>
              <w:t>K</w:t>
            </w:r>
            <w:r w:rsidRPr="00057F45">
              <w:rPr>
                <w:color w:val="auto"/>
                <w:sz w:val="24"/>
              </w:rPr>
              <w:t>asos įrenginys pardavimo vietoj</w:t>
            </w:r>
            <w:r>
              <w:rPr>
                <w:color w:val="auto"/>
                <w:sz w:val="24"/>
              </w:rPr>
              <w:t xml:space="preserve">e (angl. </w:t>
            </w:r>
            <w:proofErr w:type="spellStart"/>
            <w:r>
              <w:rPr>
                <w:color w:val="auto"/>
                <w:sz w:val="24"/>
              </w:rPr>
              <w:t>p</w:t>
            </w:r>
            <w:r w:rsidR="004266CD">
              <w:rPr>
                <w:color w:val="auto"/>
                <w:sz w:val="24"/>
              </w:rPr>
              <w:t>P</w:t>
            </w:r>
            <w:r>
              <w:rPr>
                <w:color w:val="auto"/>
                <w:sz w:val="24"/>
              </w:rPr>
              <w:t>oint</w:t>
            </w:r>
            <w:proofErr w:type="spellEnd"/>
            <w:r>
              <w:rPr>
                <w:color w:val="auto"/>
                <w:sz w:val="24"/>
              </w:rPr>
              <w:t xml:space="preserve"> </w:t>
            </w:r>
            <w:proofErr w:type="spellStart"/>
            <w:r>
              <w:rPr>
                <w:color w:val="auto"/>
                <w:sz w:val="24"/>
              </w:rPr>
              <w:t>of</w:t>
            </w:r>
            <w:proofErr w:type="spellEnd"/>
            <w:r>
              <w:rPr>
                <w:color w:val="auto"/>
                <w:sz w:val="24"/>
              </w:rPr>
              <w:t xml:space="preserve"> </w:t>
            </w:r>
            <w:r w:rsidR="004266CD">
              <w:rPr>
                <w:color w:val="auto"/>
                <w:sz w:val="24"/>
              </w:rPr>
              <w:t>S</w:t>
            </w:r>
            <w:r>
              <w:rPr>
                <w:color w:val="auto"/>
                <w:sz w:val="24"/>
              </w:rPr>
              <w:t>ale)</w:t>
            </w:r>
          </w:p>
        </w:tc>
      </w:tr>
      <w:tr w:rsidR="00E07473" w:rsidRPr="00935188" w14:paraId="4B8B8BFB" w14:textId="77777777" w:rsidTr="001224AF">
        <w:tc>
          <w:tcPr>
            <w:tcW w:w="1159" w:type="pct"/>
            <w:vAlign w:val="center"/>
          </w:tcPr>
          <w:p w14:paraId="3FBD8DBE" w14:textId="3B3A8F84" w:rsidR="00E07473" w:rsidRDefault="00E07473" w:rsidP="00916AD3">
            <w:pPr>
              <w:pStyle w:val="Lentelsturinys"/>
              <w:spacing w:line="276" w:lineRule="auto"/>
              <w:jc w:val="both"/>
              <w:rPr>
                <w:color w:val="auto"/>
                <w:sz w:val="24"/>
              </w:rPr>
            </w:pPr>
            <w:r>
              <w:rPr>
                <w:color w:val="auto"/>
                <w:sz w:val="24"/>
              </w:rPr>
              <w:t>PSP</w:t>
            </w:r>
          </w:p>
        </w:tc>
        <w:tc>
          <w:tcPr>
            <w:tcW w:w="3841" w:type="pct"/>
            <w:vAlign w:val="center"/>
          </w:tcPr>
          <w:p w14:paraId="65F38D95" w14:textId="4AD2FDD7" w:rsidR="00E07473" w:rsidRDefault="00A851FE" w:rsidP="00916AD3">
            <w:pPr>
              <w:pStyle w:val="Lentelsturinys"/>
              <w:spacing w:line="276" w:lineRule="auto"/>
              <w:jc w:val="both"/>
              <w:rPr>
                <w:color w:val="auto"/>
                <w:sz w:val="24"/>
              </w:rPr>
            </w:pPr>
            <w:r>
              <w:rPr>
                <w:color w:val="auto"/>
                <w:sz w:val="24"/>
              </w:rPr>
              <w:t>M</w:t>
            </w:r>
            <w:r w:rsidRPr="00A851FE">
              <w:rPr>
                <w:color w:val="auto"/>
                <w:sz w:val="24"/>
              </w:rPr>
              <w:t>okėjimo paslaugų teikėj</w:t>
            </w:r>
            <w:r>
              <w:rPr>
                <w:color w:val="auto"/>
                <w:sz w:val="24"/>
              </w:rPr>
              <w:t>as</w:t>
            </w:r>
            <w:r w:rsidRPr="00A851FE">
              <w:rPr>
                <w:color w:val="auto"/>
                <w:sz w:val="24"/>
              </w:rPr>
              <w:t xml:space="preserve"> </w:t>
            </w:r>
            <w:r w:rsidR="00E07473">
              <w:rPr>
                <w:color w:val="auto"/>
                <w:sz w:val="24"/>
              </w:rPr>
              <w:t xml:space="preserve">(angl. </w:t>
            </w:r>
            <w:proofErr w:type="spellStart"/>
            <w:r w:rsidR="004266CD">
              <w:rPr>
                <w:color w:val="auto"/>
                <w:sz w:val="24"/>
              </w:rPr>
              <w:t>P</w:t>
            </w:r>
            <w:r w:rsidR="00E07473">
              <w:rPr>
                <w:color w:val="auto"/>
                <w:sz w:val="24"/>
              </w:rPr>
              <w:t>ayment</w:t>
            </w:r>
            <w:proofErr w:type="spellEnd"/>
            <w:r w:rsidR="00E07473">
              <w:rPr>
                <w:color w:val="auto"/>
                <w:sz w:val="24"/>
              </w:rPr>
              <w:t xml:space="preserve"> </w:t>
            </w:r>
            <w:proofErr w:type="spellStart"/>
            <w:r w:rsidR="004266CD">
              <w:rPr>
                <w:color w:val="auto"/>
                <w:sz w:val="24"/>
              </w:rPr>
              <w:t>S</w:t>
            </w:r>
            <w:r w:rsidR="00E07473">
              <w:rPr>
                <w:color w:val="auto"/>
                <w:sz w:val="24"/>
              </w:rPr>
              <w:t>ervice</w:t>
            </w:r>
            <w:proofErr w:type="spellEnd"/>
            <w:r w:rsidR="00E07473">
              <w:rPr>
                <w:color w:val="auto"/>
                <w:sz w:val="24"/>
              </w:rPr>
              <w:t xml:space="preserve"> </w:t>
            </w:r>
            <w:proofErr w:type="spellStart"/>
            <w:r w:rsidR="004266CD">
              <w:rPr>
                <w:color w:val="auto"/>
                <w:sz w:val="24"/>
              </w:rPr>
              <w:t>P</w:t>
            </w:r>
            <w:r w:rsidR="00E07473">
              <w:rPr>
                <w:color w:val="auto"/>
                <w:sz w:val="24"/>
              </w:rPr>
              <w:t>rovider</w:t>
            </w:r>
            <w:proofErr w:type="spellEnd"/>
            <w:r w:rsidR="00E07473">
              <w:rPr>
                <w:color w:val="auto"/>
                <w:sz w:val="24"/>
              </w:rPr>
              <w:t>)</w:t>
            </w:r>
          </w:p>
        </w:tc>
      </w:tr>
      <w:tr w:rsidR="00312F06" w:rsidRPr="00935188" w14:paraId="3FDFB98D" w14:textId="77777777" w:rsidTr="001224AF">
        <w:tc>
          <w:tcPr>
            <w:tcW w:w="1159" w:type="pct"/>
            <w:vAlign w:val="center"/>
          </w:tcPr>
          <w:p w14:paraId="57A66C1C" w14:textId="62B41AF7" w:rsidR="00312F06" w:rsidRPr="00D01BD4" w:rsidRDefault="00312F06" w:rsidP="00916AD3">
            <w:pPr>
              <w:pStyle w:val="Lentelsturinys"/>
              <w:spacing w:line="276" w:lineRule="auto"/>
              <w:jc w:val="both"/>
              <w:rPr>
                <w:color w:val="auto"/>
                <w:sz w:val="24"/>
              </w:rPr>
            </w:pPr>
            <w:r w:rsidRPr="00312F06">
              <w:rPr>
                <w:color w:val="auto"/>
                <w:sz w:val="24"/>
              </w:rPr>
              <w:t>PVM</w:t>
            </w:r>
          </w:p>
        </w:tc>
        <w:tc>
          <w:tcPr>
            <w:tcW w:w="3841" w:type="pct"/>
            <w:vAlign w:val="center"/>
          </w:tcPr>
          <w:p w14:paraId="268E65AF" w14:textId="63E9C770" w:rsidR="00312F06" w:rsidRPr="00022ABB" w:rsidRDefault="00312F06" w:rsidP="00916AD3">
            <w:pPr>
              <w:pStyle w:val="Lentelsturinys"/>
              <w:spacing w:line="276" w:lineRule="auto"/>
              <w:jc w:val="both"/>
              <w:rPr>
                <w:color w:val="auto"/>
                <w:sz w:val="24"/>
              </w:rPr>
            </w:pPr>
            <w:r>
              <w:rPr>
                <w:color w:val="auto"/>
                <w:sz w:val="24"/>
              </w:rPr>
              <w:t>P</w:t>
            </w:r>
            <w:r w:rsidRPr="00312F06">
              <w:rPr>
                <w:color w:val="auto"/>
                <w:sz w:val="24"/>
              </w:rPr>
              <w:t>ridėtinės vertės mokes</w:t>
            </w:r>
            <w:r>
              <w:rPr>
                <w:color w:val="auto"/>
                <w:sz w:val="24"/>
              </w:rPr>
              <w:t>tis</w:t>
            </w:r>
            <w:r w:rsidRPr="00312F06">
              <w:rPr>
                <w:color w:val="auto"/>
                <w:sz w:val="24"/>
              </w:rPr>
              <w:t xml:space="preserve"> </w:t>
            </w:r>
          </w:p>
        </w:tc>
      </w:tr>
      <w:tr w:rsidR="00916AD3" w:rsidRPr="00935188" w14:paraId="69A1A2D4" w14:textId="77777777" w:rsidTr="001224AF">
        <w:tc>
          <w:tcPr>
            <w:tcW w:w="1159" w:type="pct"/>
            <w:vAlign w:val="center"/>
          </w:tcPr>
          <w:p w14:paraId="13015FEB" w14:textId="0E841673" w:rsidR="00916AD3" w:rsidRPr="00D01BD4" w:rsidRDefault="00916AD3" w:rsidP="00916AD3">
            <w:pPr>
              <w:pStyle w:val="Lentelsturinys"/>
              <w:spacing w:line="276" w:lineRule="auto"/>
              <w:jc w:val="both"/>
              <w:rPr>
                <w:color w:val="auto"/>
                <w:sz w:val="24"/>
              </w:rPr>
            </w:pPr>
            <w:r w:rsidRPr="00D01BD4">
              <w:rPr>
                <w:color w:val="auto"/>
                <w:sz w:val="24"/>
              </w:rPr>
              <w:t>RC SES</w:t>
            </w:r>
          </w:p>
        </w:tc>
        <w:tc>
          <w:tcPr>
            <w:tcW w:w="3841" w:type="pct"/>
            <w:vAlign w:val="center"/>
          </w:tcPr>
          <w:p w14:paraId="36C97531" w14:textId="230DD2CE" w:rsidR="00916AD3" w:rsidRPr="00D01BD4" w:rsidRDefault="00916AD3" w:rsidP="00916AD3">
            <w:pPr>
              <w:pStyle w:val="Lentelsturinys"/>
              <w:spacing w:line="276" w:lineRule="auto"/>
              <w:jc w:val="both"/>
              <w:rPr>
                <w:color w:val="auto"/>
                <w:sz w:val="24"/>
              </w:rPr>
            </w:pPr>
            <w:r w:rsidRPr="00022ABB">
              <w:rPr>
                <w:color w:val="auto"/>
                <w:sz w:val="24"/>
              </w:rPr>
              <w:t xml:space="preserve">Registrų centro </w:t>
            </w:r>
            <w:r>
              <w:rPr>
                <w:color w:val="auto"/>
                <w:sz w:val="24"/>
              </w:rPr>
              <w:t xml:space="preserve">savitarna ir </w:t>
            </w:r>
            <w:r w:rsidRPr="00022ABB">
              <w:rPr>
                <w:color w:val="auto"/>
                <w:sz w:val="24"/>
              </w:rPr>
              <w:t xml:space="preserve">svetainė </w:t>
            </w:r>
          </w:p>
        </w:tc>
      </w:tr>
      <w:tr w:rsidR="00916AD3" w:rsidRPr="00935188" w14:paraId="68C3A56E" w14:textId="77777777" w:rsidTr="001224AF">
        <w:tc>
          <w:tcPr>
            <w:tcW w:w="1159" w:type="pct"/>
          </w:tcPr>
          <w:p w14:paraId="0C3A4C7A" w14:textId="77777777" w:rsidR="00916AD3" w:rsidRPr="00D01BD4" w:rsidRDefault="00916AD3" w:rsidP="00916AD3">
            <w:pPr>
              <w:pStyle w:val="Lentelsturinys"/>
              <w:spacing w:line="276" w:lineRule="auto"/>
              <w:jc w:val="both"/>
              <w:rPr>
                <w:color w:val="auto"/>
                <w:sz w:val="24"/>
              </w:rPr>
            </w:pPr>
            <w:r w:rsidRPr="00D01BD4">
              <w:rPr>
                <w:color w:val="auto"/>
                <w:sz w:val="24"/>
              </w:rPr>
              <w:t>RC, Registrų centras, Perkančioji organizacija</w:t>
            </w:r>
          </w:p>
        </w:tc>
        <w:tc>
          <w:tcPr>
            <w:tcW w:w="3841" w:type="pct"/>
          </w:tcPr>
          <w:p w14:paraId="3394A67C" w14:textId="77777777" w:rsidR="00916AD3" w:rsidRPr="00D01BD4" w:rsidRDefault="00916AD3" w:rsidP="00916AD3">
            <w:pPr>
              <w:pStyle w:val="Lentelsturinys"/>
              <w:spacing w:line="276" w:lineRule="auto"/>
              <w:jc w:val="both"/>
              <w:rPr>
                <w:color w:val="auto"/>
                <w:sz w:val="24"/>
              </w:rPr>
            </w:pPr>
            <w:r w:rsidRPr="00D01BD4">
              <w:rPr>
                <w:color w:val="auto"/>
                <w:sz w:val="24"/>
              </w:rPr>
              <w:t>Valstybės įmonė Registrų centras</w:t>
            </w:r>
          </w:p>
        </w:tc>
      </w:tr>
      <w:tr w:rsidR="002D2C24" w:rsidRPr="00935188" w14:paraId="5BD413CF" w14:textId="77777777" w:rsidTr="001224AF">
        <w:tc>
          <w:tcPr>
            <w:tcW w:w="1159" w:type="pct"/>
          </w:tcPr>
          <w:p w14:paraId="35A8E0A0" w14:textId="28AE2E12" w:rsidR="002D2C24" w:rsidRPr="00D01BD4" w:rsidRDefault="002D2C24" w:rsidP="00916AD3">
            <w:pPr>
              <w:pStyle w:val="Lentelsturinys"/>
              <w:spacing w:line="276" w:lineRule="auto"/>
              <w:jc w:val="both"/>
              <w:rPr>
                <w:color w:val="auto"/>
                <w:sz w:val="24"/>
              </w:rPr>
            </w:pPr>
            <w:r>
              <w:rPr>
                <w:color w:val="auto"/>
                <w:sz w:val="24"/>
              </w:rPr>
              <w:t>RC sistemos ir registrai</w:t>
            </w:r>
          </w:p>
        </w:tc>
        <w:tc>
          <w:tcPr>
            <w:tcW w:w="3841" w:type="pct"/>
          </w:tcPr>
          <w:p w14:paraId="2ABE2667" w14:textId="598ECBCC" w:rsidR="002D2C24" w:rsidRPr="001224AF" w:rsidRDefault="008F49E5" w:rsidP="00916AD3">
            <w:pPr>
              <w:pStyle w:val="Lentelsturinys"/>
              <w:spacing w:line="276" w:lineRule="auto"/>
              <w:jc w:val="both"/>
              <w:rPr>
                <w:color w:val="auto"/>
                <w:sz w:val="24"/>
                <w:lang w:val="en-US"/>
              </w:rPr>
            </w:pPr>
            <w:r>
              <w:rPr>
                <w:color w:val="auto"/>
                <w:sz w:val="24"/>
              </w:rPr>
              <w:t xml:space="preserve">Registrų </w:t>
            </w:r>
            <w:r w:rsidR="00D12C51">
              <w:rPr>
                <w:color w:val="auto"/>
                <w:sz w:val="24"/>
              </w:rPr>
              <w:t>c</w:t>
            </w:r>
            <w:r>
              <w:rPr>
                <w:color w:val="auto"/>
                <w:sz w:val="24"/>
              </w:rPr>
              <w:t xml:space="preserve">entro </w:t>
            </w:r>
            <w:r w:rsidR="00D12C51">
              <w:rPr>
                <w:color w:val="auto"/>
                <w:sz w:val="24"/>
              </w:rPr>
              <w:t>tvarkom</w:t>
            </w:r>
            <w:r w:rsidR="007B39E3">
              <w:rPr>
                <w:color w:val="auto"/>
                <w:sz w:val="24"/>
              </w:rPr>
              <w:t>i</w:t>
            </w:r>
            <w:r w:rsidR="00D12C51">
              <w:rPr>
                <w:color w:val="auto"/>
                <w:sz w:val="24"/>
              </w:rPr>
              <w:t xml:space="preserve"> ir valdom</w:t>
            </w:r>
            <w:r w:rsidR="007B39E3">
              <w:rPr>
                <w:color w:val="auto"/>
                <w:sz w:val="24"/>
              </w:rPr>
              <w:t>i informacinių technologijų ištekliai skirti</w:t>
            </w:r>
            <w:r w:rsidR="008165A1" w:rsidRPr="008165A1">
              <w:rPr>
                <w:color w:val="auto"/>
                <w:sz w:val="24"/>
              </w:rPr>
              <w:t xml:space="preserve"> duomenų kaupimui, saugojimui, paieškai, apdorojimui ir keitimuisi, užtikrinant viešojo administravimo, verslo ir gyventojų poreikius.</w:t>
            </w:r>
          </w:p>
        </w:tc>
      </w:tr>
      <w:tr w:rsidR="000A5CFB" w:rsidRPr="00935188" w14:paraId="532473E1" w14:textId="77777777" w:rsidTr="001224AF">
        <w:tc>
          <w:tcPr>
            <w:tcW w:w="1159" w:type="pct"/>
            <w:vAlign w:val="center"/>
          </w:tcPr>
          <w:p w14:paraId="270BF2DD" w14:textId="7B24989C" w:rsidR="000A5CFB" w:rsidRDefault="000A5CFB" w:rsidP="000A5CFB">
            <w:pPr>
              <w:pStyle w:val="Lentelsturinys"/>
              <w:spacing w:line="276" w:lineRule="auto"/>
              <w:jc w:val="both"/>
              <w:rPr>
                <w:color w:val="auto"/>
                <w:sz w:val="24"/>
              </w:rPr>
            </w:pPr>
            <w:r>
              <w:rPr>
                <w:color w:val="auto"/>
                <w:sz w:val="24"/>
              </w:rPr>
              <w:t>Sąrašas</w:t>
            </w:r>
          </w:p>
        </w:tc>
        <w:tc>
          <w:tcPr>
            <w:tcW w:w="3841" w:type="pct"/>
            <w:vAlign w:val="center"/>
          </w:tcPr>
          <w:p w14:paraId="1070D191" w14:textId="0062E399" w:rsidR="000A5CFB" w:rsidRPr="00EC6965" w:rsidRDefault="000A5CFB" w:rsidP="000A5CFB">
            <w:pPr>
              <w:pStyle w:val="Lentelsturinys"/>
              <w:spacing w:line="276" w:lineRule="auto"/>
              <w:jc w:val="both"/>
              <w:rPr>
                <w:color w:val="auto"/>
                <w:sz w:val="24"/>
              </w:rPr>
            </w:pPr>
            <w:r>
              <w:rPr>
                <w:color w:val="auto"/>
                <w:sz w:val="24"/>
              </w:rPr>
              <w:t>Duomenų sąrašas</w:t>
            </w:r>
          </w:p>
        </w:tc>
      </w:tr>
      <w:tr w:rsidR="000A5CFB" w:rsidRPr="00935188" w14:paraId="5449D804" w14:textId="77777777" w:rsidTr="001224AF">
        <w:tc>
          <w:tcPr>
            <w:tcW w:w="1159" w:type="pct"/>
            <w:vAlign w:val="center"/>
          </w:tcPr>
          <w:p w14:paraId="70F987D7" w14:textId="47D53637" w:rsidR="000A5CFB" w:rsidRPr="006A7E99" w:rsidRDefault="000A5CFB" w:rsidP="000A5CFB">
            <w:pPr>
              <w:pStyle w:val="Lentelsturinys"/>
              <w:spacing w:line="276" w:lineRule="auto"/>
              <w:jc w:val="both"/>
              <w:rPr>
                <w:color w:val="auto"/>
                <w:sz w:val="24"/>
              </w:rPr>
            </w:pPr>
            <w:r>
              <w:rPr>
                <w:color w:val="auto"/>
                <w:sz w:val="24"/>
              </w:rPr>
              <w:t>Sutartis</w:t>
            </w:r>
          </w:p>
        </w:tc>
        <w:tc>
          <w:tcPr>
            <w:tcW w:w="3841" w:type="pct"/>
            <w:vAlign w:val="center"/>
          </w:tcPr>
          <w:p w14:paraId="2FDD3513" w14:textId="70AD9CEC" w:rsidR="000A5CFB" w:rsidRDefault="00C54E4F" w:rsidP="000A5CFB">
            <w:pPr>
              <w:pStyle w:val="Lentelsturinys"/>
              <w:spacing w:line="276" w:lineRule="auto"/>
              <w:jc w:val="both"/>
              <w:rPr>
                <w:color w:val="auto"/>
                <w:sz w:val="24"/>
              </w:rPr>
            </w:pPr>
            <w:r>
              <w:rPr>
                <w:color w:val="auto"/>
                <w:sz w:val="24"/>
              </w:rPr>
              <w:t>Paslaugų</w:t>
            </w:r>
            <w:r w:rsidR="000A5CFB" w:rsidRPr="00EC6965">
              <w:rPr>
                <w:color w:val="auto"/>
                <w:sz w:val="24"/>
              </w:rPr>
              <w:t xml:space="preserve"> valdymo sistem</w:t>
            </w:r>
            <w:r w:rsidR="000A5CFB">
              <w:rPr>
                <w:color w:val="auto"/>
                <w:sz w:val="24"/>
              </w:rPr>
              <w:t>os</w:t>
            </w:r>
            <w:r w:rsidR="000A5CFB" w:rsidRPr="00EC6965">
              <w:rPr>
                <w:color w:val="auto"/>
                <w:sz w:val="24"/>
              </w:rPr>
              <w:t xml:space="preserve"> </w:t>
            </w:r>
            <w:r w:rsidR="000A5CFB" w:rsidRPr="00D01BD4">
              <w:rPr>
                <w:color w:val="auto"/>
                <w:sz w:val="24"/>
              </w:rPr>
              <w:t>diegimo</w:t>
            </w:r>
            <w:r w:rsidR="000A5CFB">
              <w:rPr>
                <w:color w:val="auto"/>
                <w:sz w:val="24"/>
              </w:rPr>
              <w:t xml:space="preserve"> paslaugų sutartis, kuri bus sudaryta įvykdžius </w:t>
            </w:r>
            <w:r>
              <w:rPr>
                <w:color w:val="auto"/>
                <w:sz w:val="24"/>
              </w:rPr>
              <w:t xml:space="preserve">Paslaugų </w:t>
            </w:r>
            <w:r w:rsidR="000A5CFB" w:rsidRPr="00841297">
              <w:rPr>
                <w:color w:val="auto"/>
                <w:sz w:val="24"/>
              </w:rPr>
              <w:t>valdymo sistemos diegimo paslaugų pirkim</w:t>
            </w:r>
            <w:r w:rsidR="000A5CFB">
              <w:rPr>
                <w:color w:val="auto"/>
                <w:sz w:val="24"/>
              </w:rPr>
              <w:t>ą</w:t>
            </w:r>
          </w:p>
        </w:tc>
      </w:tr>
      <w:tr w:rsidR="000A5CFB" w:rsidRPr="00935188" w14:paraId="530009E8" w14:textId="77777777" w:rsidTr="001224AF">
        <w:tc>
          <w:tcPr>
            <w:tcW w:w="1159" w:type="pct"/>
            <w:vAlign w:val="center"/>
          </w:tcPr>
          <w:p w14:paraId="6BDBA3B3" w14:textId="6F34039A" w:rsidR="000A5CFB" w:rsidRDefault="000A5CFB" w:rsidP="000A5CFB">
            <w:pPr>
              <w:pStyle w:val="Lentelsturinys"/>
              <w:spacing w:line="276" w:lineRule="auto"/>
              <w:jc w:val="both"/>
              <w:rPr>
                <w:color w:val="auto"/>
                <w:sz w:val="24"/>
              </w:rPr>
            </w:pPr>
            <w:r w:rsidRPr="006A7E99">
              <w:rPr>
                <w:color w:val="auto"/>
                <w:sz w:val="24"/>
              </w:rPr>
              <w:t>SŽNS</w:t>
            </w:r>
          </w:p>
        </w:tc>
        <w:tc>
          <w:tcPr>
            <w:tcW w:w="3841" w:type="pct"/>
            <w:vAlign w:val="center"/>
          </w:tcPr>
          <w:p w14:paraId="6423F878" w14:textId="14EA26CA" w:rsidR="000A5CFB" w:rsidRPr="00EC6965" w:rsidRDefault="000A5CFB" w:rsidP="000A5CFB">
            <w:pPr>
              <w:pStyle w:val="Lentelsturinys"/>
              <w:spacing w:line="276" w:lineRule="auto"/>
              <w:jc w:val="both"/>
              <w:rPr>
                <w:color w:val="auto"/>
                <w:sz w:val="24"/>
              </w:rPr>
            </w:pPr>
            <w:r>
              <w:rPr>
                <w:color w:val="auto"/>
                <w:sz w:val="24"/>
              </w:rPr>
              <w:t>S</w:t>
            </w:r>
            <w:r w:rsidRPr="006A7E99">
              <w:rPr>
                <w:color w:val="auto"/>
                <w:sz w:val="24"/>
              </w:rPr>
              <w:t xml:space="preserve">pecialiosios žemės naudojimo sąlygos </w:t>
            </w:r>
          </w:p>
        </w:tc>
      </w:tr>
      <w:tr w:rsidR="000A5CFB" w:rsidRPr="00935188" w14:paraId="79F8FA11" w14:textId="77777777" w:rsidTr="001224AF">
        <w:tc>
          <w:tcPr>
            <w:tcW w:w="1159" w:type="pct"/>
            <w:vAlign w:val="center"/>
          </w:tcPr>
          <w:p w14:paraId="24598687" w14:textId="77777777" w:rsidR="000A5CFB" w:rsidRPr="00D01BD4" w:rsidRDefault="000A5CFB" w:rsidP="000A5CFB">
            <w:pPr>
              <w:pStyle w:val="Lentelsturinys"/>
              <w:spacing w:line="276" w:lineRule="auto"/>
              <w:jc w:val="both"/>
              <w:rPr>
                <w:color w:val="auto"/>
                <w:sz w:val="24"/>
              </w:rPr>
            </w:pPr>
            <w:r w:rsidRPr="00D01BD4">
              <w:rPr>
                <w:color w:val="auto"/>
                <w:sz w:val="24"/>
              </w:rPr>
              <w:t>Techninė specifikacija</w:t>
            </w:r>
          </w:p>
        </w:tc>
        <w:tc>
          <w:tcPr>
            <w:tcW w:w="3841" w:type="pct"/>
            <w:vAlign w:val="center"/>
          </w:tcPr>
          <w:p w14:paraId="198AB972" w14:textId="4F69FEEC" w:rsidR="000A5CFB" w:rsidRPr="00D01BD4" w:rsidRDefault="00C54E4F" w:rsidP="000A5CFB">
            <w:pPr>
              <w:pStyle w:val="Lentelsturinys"/>
              <w:spacing w:line="276" w:lineRule="auto"/>
              <w:jc w:val="both"/>
              <w:rPr>
                <w:color w:val="auto"/>
                <w:sz w:val="24"/>
              </w:rPr>
            </w:pPr>
            <w:r>
              <w:rPr>
                <w:color w:val="auto"/>
                <w:sz w:val="24"/>
              </w:rPr>
              <w:t>Paslaugų</w:t>
            </w:r>
            <w:r w:rsidR="000A5CFB" w:rsidRPr="00EC6965">
              <w:rPr>
                <w:color w:val="auto"/>
                <w:sz w:val="24"/>
              </w:rPr>
              <w:t xml:space="preserve"> valdymo sistem</w:t>
            </w:r>
            <w:r w:rsidR="000A5CFB">
              <w:rPr>
                <w:color w:val="auto"/>
                <w:sz w:val="24"/>
              </w:rPr>
              <w:t>os</w:t>
            </w:r>
            <w:r w:rsidR="000A5CFB" w:rsidRPr="00EC6965">
              <w:rPr>
                <w:color w:val="auto"/>
                <w:sz w:val="24"/>
              </w:rPr>
              <w:t xml:space="preserve"> </w:t>
            </w:r>
            <w:r w:rsidR="000A5CFB" w:rsidRPr="00D01BD4">
              <w:rPr>
                <w:color w:val="auto"/>
                <w:sz w:val="24"/>
              </w:rPr>
              <w:t>diegimo</w:t>
            </w:r>
            <w:r w:rsidR="000A5CFB">
              <w:rPr>
                <w:color w:val="auto"/>
                <w:sz w:val="24"/>
              </w:rPr>
              <w:t xml:space="preserve"> paslaugų</w:t>
            </w:r>
            <w:r w:rsidR="000A5CFB" w:rsidRPr="00D01BD4">
              <w:rPr>
                <w:color w:val="auto"/>
                <w:sz w:val="24"/>
              </w:rPr>
              <w:t xml:space="preserve"> techninė specifikacija</w:t>
            </w:r>
          </w:p>
        </w:tc>
      </w:tr>
    </w:tbl>
    <w:p w14:paraId="40CB1E6F" w14:textId="5FE3B1D6" w:rsidR="00576CDC" w:rsidRPr="00D01BD4" w:rsidRDefault="00576CDC">
      <w:pPr>
        <w:rPr>
          <w:rFonts w:ascii="Times New Roman" w:eastAsia="Calibri" w:hAnsi="Times New Roman" w:cs="Times New Roman"/>
          <w:b/>
          <w:bCs/>
          <w:caps/>
          <w:kern w:val="32"/>
          <w:sz w:val="28"/>
          <w:szCs w:val="28"/>
          <w:lang w:val="lt-LT" w:eastAsia="lt-LT"/>
        </w:rPr>
      </w:pPr>
      <w:r w:rsidRPr="00D01BD4">
        <w:rPr>
          <w:lang w:val="lt-LT"/>
        </w:rPr>
        <w:br w:type="page"/>
      </w:r>
    </w:p>
    <w:p w14:paraId="5B085FC2" w14:textId="5F8D0A25" w:rsidR="00445122" w:rsidRPr="00D01BD4" w:rsidRDefault="006B7EEF" w:rsidP="00576CDC">
      <w:pPr>
        <w:pStyle w:val="Heading1"/>
        <w:rPr>
          <w:lang w:val="lt-LT"/>
        </w:rPr>
      </w:pPr>
      <w:bookmarkStart w:id="2" w:name="_Toc140621261"/>
      <w:bookmarkStart w:id="3" w:name="_Toc192460069"/>
      <w:r w:rsidRPr="00D01BD4">
        <w:rPr>
          <w:lang w:val="lt-LT"/>
        </w:rPr>
        <w:lastRenderedPageBreak/>
        <w:t>SPECIFIKACIJOS SANTRAUKA</w:t>
      </w:r>
      <w:bookmarkEnd w:id="1"/>
      <w:bookmarkEnd w:id="2"/>
      <w:bookmarkEnd w:id="3"/>
    </w:p>
    <w:p w14:paraId="1E4B5244" w14:textId="0BB32905" w:rsidR="00A23EC0" w:rsidRPr="00D01BD4" w:rsidRDefault="002B123C" w:rsidP="003879B9">
      <w:pPr>
        <w:pStyle w:val="ListParagraph"/>
        <w:numPr>
          <w:ilvl w:val="0"/>
          <w:numId w:val="1"/>
        </w:numPr>
        <w:jc w:val="both"/>
      </w:pPr>
      <w:r w:rsidRPr="00D01BD4">
        <w:t>Ši</w:t>
      </w:r>
      <w:r w:rsidR="00F261B0">
        <w:t>ame dokumente</w:t>
      </w:r>
      <w:r w:rsidR="007D6331">
        <w:t xml:space="preserve"> </w:t>
      </w:r>
      <w:r w:rsidR="00053BCE" w:rsidRPr="00D01BD4">
        <w:t xml:space="preserve">pateikiami reikalavimai, pagal kuriuos turi būti </w:t>
      </w:r>
      <w:r w:rsidR="00841297">
        <w:t xml:space="preserve">teikiamos </w:t>
      </w:r>
      <w:r w:rsidR="00C648C6">
        <w:t xml:space="preserve">Paslaugų valdymo sistemos </w:t>
      </w:r>
      <w:r w:rsidR="006A31DA" w:rsidRPr="00D01BD4">
        <w:t xml:space="preserve">(toliau </w:t>
      </w:r>
      <w:r w:rsidR="00033C0A" w:rsidRPr="00D01BD4">
        <w:t>–</w:t>
      </w:r>
      <w:r w:rsidR="006A31DA" w:rsidRPr="00D01BD4">
        <w:t xml:space="preserve"> </w:t>
      </w:r>
      <w:r w:rsidR="00C648C6">
        <w:t>PVS</w:t>
      </w:r>
      <w:r w:rsidR="006A31DA" w:rsidRPr="00D01BD4">
        <w:t xml:space="preserve">) </w:t>
      </w:r>
      <w:r w:rsidR="00841297">
        <w:t>diegimo paslaugos</w:t>
      </w:r>
      <w:r w:rsidR="00897186" w:rsidRPr="00D01BD4">
        <w:t>.</w:t>
      </w:r>
    </w:p>
    <w:p w14:paraId="00D88F7B" w14:textId="148C0401" w:rsidR="006B7EEF" w:rsidRPr="00D01BD4" w:rsidRDefault="00C648C6" w:rsidP="003879B9">
      <w:pPr>
        <w:pStyle w:val="ListParagraph"/>
        <w:numPr>
          <w:ilvl w:val="0"/>
          <w:numId w:val="1"/>
        </w:numPr>
        <w:jc w:val="both"/>
      </w:pPr>
      <w:r>
        <w:t>PVS</w:t>
      </w:r>
      <w:r w:rsidR="00F261B0">
        <w:t xml:space="preserve"> diegimo </w:t>
      </w:r>
      <w:r w:rsidR="00186881">
        <w:t xml:space="preserve">paslaugų </w:t>
      </w:r>
      <w:r w:rsidR="007D6331">
        <w:t>t</w:t>
      </w:r>
      <w:r w:rsidR="002B123C" w:rsidRPr="00D01BD4">
        <w:t>echninėje specifikacijoje</w:t>
      </w:r>
      <w:r w:rsidR="007D6331">
        <w:t xml:space="preserve"> (toliau – Techninė specifikacija)</w:t>
      </w:r>
      <w:r w:rsidR="00053BCE" w:rsidRPr="00D01BD4">
        <w:t xml:space="preserve"> </w:t>
      </w:r>
      <w:r w:rsidR="002B123C" w:rsidRPr="00D01BD4">
        <w:t>nurodyti teisės aktai ir kiti privalomi dokumentai</w:t>
      </w:r>
      <w:r w:rsidR="00053BCE" w:rsidRPr="00D01BD4">
        <w:t xml:space="preserve">, kuriais turi vadovautis </w:t>
      </w:r>
      <w:r>
        <w:t>PVS</w:t>
      </w:r>
      <w:r w:rsidR="00053BCE" w:rsidRPr="00D01BD4">
        <w:t xml:space="preserve"> </w:t>
      </w:r>
      <w:r w:rsidR="007D6331">
        <w:t xml:space="preserve">diegimo </w:t>
      </w:r>
      <w:r w:rsidR="00053BCE" w:rsidRPr="00D01BD4">
        <w:t xml:space="preserve">paslaugų teikėjas (toliau – Diegėjas arba Paslaugų teikėjas) (žr. </w:t>
      </w:r>
      <w:r w:rsidR="00AC2845">
        <w:fldChar w:fldCharType="begin"/>
      </w:r>
      <w:r w:rsidR="00AC2845">
        <w:instrText xml:space="preserve"> REF _Ref182838192 \n \h </w:instrText>
      </w:r>
      <w:r w:rsidR="00AC2845">
        <w:fldChar w:fldCharType="separate"/>
      </w:r>
      <w:r w:rsidR="00F135BF">
        <w:t>3</w:t>
      </w:r>
      <w:r w:rsidR="00AC2845">
        <w:fldChar w:fldCharType="end"/>
      </w:r>
      <w:r w:rsidR="008B018B">
        <w:t xml:space="preserve"> </w:t>
      </w:r>
      <w:r w:rsidR="00053BCE" w:rsidRPr="00D01BD4">
        <w:t xml:space="preserve">skyrių), įvardijamas </w:t>
      </w:r>
      <w:r>
        <w:t>PVS</w:t>
      </w:r>
      <w:r w:rsidR="004431E6">
        <w:t xml:space="preserve"> diegimo </w:t>
      </w:r>
      <w:r w:rsidR="00F51925" w:rsidRPr="00D01BD4">
        <w:t>paslaugų p</w:t>
      </w:r>
      <w:r w:rsidR="00053BCE" w:rsidRPr="00D01BD4">
        <w:t>irkimo</w:t>
      </w:r>
      <w:r w:rsidR="00F51925" w:rsidRPr="00D01BD4">
        <w:t xml:space="preserve"> (toliau </w:t>
      </w:r>
      <w:r w:rsidR="00F50E58" w:rsidRPr="00D01BD4">
        <w:t xml:space="preserve">– </w:t>
      </w:r>
      <w:r w:rsidR="00F51925" w:rsidRPr="00D01BD4">
        <w:t>Pirkimas)</w:t>
      </w:r>
      <w:r w:rsidR="00053BCE" w:rsidRPr="00D01BD4">
        <w:t xml:space="preserve"> tikslas ir apimtis (žr. </w:t>
      </w:r>
      <w:r w:rsidR="00053BCE" w:rsidRPr="00D01BD4">
        <w:fldChar w:fldCharType="begin"/>
      </w:r>
      <w:r w:rsidR="00053BCE" w:rsidRPr="00D01BD4">
        <w:instrText xml:space="preserve"> REF _Ref8144335 \r \h </w:instrText>
      </w:r>
      <w:r w:rsidR="001B0E65" w:rsidRPr="00D01BD4">
        <w:instrText xml:space="preserve"> \* MERGEFORMAT </w:instrText>
      </w:r>
      <w:r w:rsidR="00053BCE" w:rsidRPr="00D01BD4">
        <w:fldChar w:fldCharType="separate"/>
      </w:r>
      <w:r w:rsidR="00F135BF">
        <w:t>2</w:t>
      </w:r>
      <w:r w:rsidR="00053BCE" w:rsidRPr="00D01BD4">
        <w:fldChar w:fldCharType="end"/>
      </w:r>
      <w:r w:rsidR="00053BCE" w:rsidRPr="00D01BD4">
        <w:t xml:space="preserve"> skyrių),</w:t>
      </w:r>
      <w:r w:rsidR="002B123C" w:rsidRPr="00D01BD4">
        <w:t xml:space="preserve"> aprašoma siekiama būsena (žr. </w:t>
      </w:r>
      <w:r w:rsidR="00AC2845">
        <w:fldChar w:fldCharType="begin"/>
      </w:r>
      <w:r w:rsidR="00AC2845">
        <w:instrText xml:space="preserve"> REF _Ref182838237 \n \h </w:instrText>
      </w:r>
      <w:r w:rsidR="00AC2845">
        <w:fldChar w:fldCharType="separate"/>
      </w:r>
      <w:r w:rsidR="00F135BF">
        <w:t>5</w:t>
      </w:r>
      <w:r w:rsidR="00AC2845">
        <w:fldChar w:fldCharType="end"/>
      </w:r>
      <w:r w:rsidR="00AC2845">
        <w:t xml:space="preserve"> </w:t>
      </w:r>
      <w:r w:rsidR="002B123C" w:rsidRPr="00D01BD4">
        <w:t>skyrių),</w:t>
      </w:r>
      <w:r w:rsidR="00053BCE" w:rsidRPr="00D01BD4">
        <w:t xml:space="preserve"> pateikiama konceptuali </w:t>
      </w:r>
      <w:r>
        <w:t>PVS</w:t>
      </w:r>
      <w:r w:rsidR="00053BCE" w:rsidRPr="00D01BD4">
        <w:t xml:space="preserve"> </w:t>
      </w:r>
      <w:r w:rsidR="00A954E5" w:rsidRPr="00D01BD4">
        <w:t>loginė</w:t>
      </w:r>
      <w:r w:rsidR="00053BCE" w:rsidRPr="00D01BD4">
        <w:t xml:space="preserve"> architektūra ir jos aprašymas (žr. </w:t>
      </w:r>
      <w:r w:rsidR="00053BCE" w:rsidRPr="00D01BD4">
        <w:fldChar w:fldCharType="begin"/>
      </w:r>
      <w:r w:rsidR="00053BCE" w:rsidRPr="00D01BD4">
        <w:instrText xml:space="preserve"> REF _Ref8144358 \r \h </w:instrText>
      </w:r>
      <w:r w:rsidR="001B0E65" w:rsidRPr="00D01BD4">
        <w:instrText xml:space="preserve"> \* MERGEFORMAT </w:instrText>
      </w:r>
      <w:r w:rsidR="00053BCE" w:rsidRPr="00D01BD4">
        <w:fldChar w:fldCharType="separate"/>
      </w:r>
      <w:r w:rsidR="00F135BF">
        <w:t>6.1</w:t>
      </w:r>
      <w:r w:rsidR="00053BCE" w:rsidRPr="00D01BD4">
        <w:fldChar w:fldCharType="end"/>
      </w:r>
      <w:r w:rsidR="00053BCE" w:rsidRPr="00D01BD4">
        <w:t xml:space="preserve"> poskyrį), </w:t>
      </w:r>
      <w:r w:rsidR="002B123C" w:rsidRPr="00D01BD4">
        <w:t>pateikiami</w:t>
      </w:r>
      <w:r w:rsidR="00053BCE" w:rsidRPr="00D01BD4">
        <w:t xml:space="preserve"> funkciniai (žr</w:t>
      </w:r>
      <w:r w:rsidR="00053BCE" w:rsidRPr="00F70974">
        <w:t xml:space="preserve">. </w:t>
      </w:r>
      <w:r w:rsidR="00B7289F">
        <w:rPr>
          <w:highlight w:val="yellow"/>
        </w:rPr>
        <w:fldChar w:fldCharType="begin"/>
      </w:r>
      <w:r w:rsidR="00B7289F">
        <w:instrText xml:space="preserve"> REF _Ref182838261 \n \h </w:instrText>
      </w:r>
      <w:r w:rsidR="00B7289F">
        <w:rPr>
          <w:highlight w:val="yellow"/>
        </w:rPr>
      </w:r>
      <w:r w:rsidR="00B7289F">
        <w:rPr>
          <w:highlight w:val="yellow"/>
        </w:rPr>
        <w:fldChar w:fldCharType="separate"/>
      </w:r>
      <w:r w:rsidR="00F135BF">
        <w:t>6</w:t>
      </w:r>
      <w:r w:rsidR="00B7289F">
        <w:rPr>
          <w:highlight w:val="yellow"/>
        </w:rPr>
        <w:fldChar w:fldCharType="end"/>
      </w:r>
      <w:r w:rsidR="00B7289F">
        <w:t xml:space="preserve"> </w:t>
      </w:r>
      <w:r w:rsidR="00053BCE" w:rsidRPr="00F70974">
        <w:t>poskyrį) ir nefunkciniai (žr.</w:t>
      </w:r>
      <w:r w:rsidR="00B7289F">
        <w:t xml:space="preserve"> </w:t>
      </w:r>
      <w:r w:rsidR="00E75A40">
        <w:fldChar w:fldCharType="begin"/>
      </w:r>
      <w:r w:rsidR="00E75A40">
        <w:instrText xml:space="preserve"> REF _Ref188014926 \r \h </w:instrText>
      </w:r>
      <w:r w:rsidR="00E75A40">
        <w:fldChar w:fldCharType="separate"/>
      </w:r>
      <w:r w:rsidR="00F135BF">
        <w:t>7</w:t>
      </w:r>
      <w:r w:rsidR="00E75A40">
        <w:fldChar w:fldCharType="end"/>
      </w:r>
      <w:r w:rsidR="00053BCE" w:rsidRPr="00F70974">
        <w:t xml:space="preserve"> skyrių) reikalavimai, </w:t>
      </w:r>
      <w:r w:rsidR="00F51925" w:rsidRPr="00F70974">
        <w:t xml:space="preserve">kurie turi būti įgyvendinti </w:t>
      </w:r>
      <w:r w:rsidR="002B123C" w:rsidRPr="00F70974">
        <w:t xml:space="preserve">vykdant </w:t>
      </w:r>
      <w:r>
        <w:t>PVS</w:t>
      </w:r>
      <w:r w:rsidR="006A7054" w:rsidRPr="00F70974">
        <w:t xml:space="preserve"> diegimo</w:t>
      </w:r>
      <w:r w:rsidR="002B123C" w:rsidRPr="00D01BD4">
        <w:t xml:space="preserve"> darbus</w:t>
      </w:r>
      <w:r w:rsidR="00053BCE" w:rsidRPr="00D01BD4">
        <w:t xml:space="preserve">. </w:t>
      </w:r>
    </w:p>
    <w:p w14:paraId="46384DE5" w14:textId="2E7E3F5B" w:rsidR="002518BD" w:rsidRPr="00D01BD4" w:rsidRDefault="00985677" w:rsidP="002518BD">
      <w:pPr>
        <w:pStyle w:val="Heading1"/>
        <w:rPr>
          <w:lang w:val="lt-LT"/>
        </w:rPr>
      </w:pPr>
      <w:bookmarkStart w:id="4" w:name="_Toc8118837"/>
      <w:bookmarkStart w:id="5" w:name="_Ref8144335"/>
      <w:bookmarkStart w:id="6" w:name="_Toc140621264"/>
      <w:bookmarkStart w:id="7" w:name="_Toc192460070"/>
      <w:bookmarkStart w:id="8" w:name="_Ref34669706"/>
      <w:bookmarkStart w:id="9" w:name="_Toc140621263"/>
      <w:r w:rsidRPr="00364210">
        <w:rPr>
          <w:caps w:val="0"/>
          <w:lang w:val="lt-LT"/>
        </w:rPr>
        <w:t>PERKANČIOJI ORGANIZACIJA</w:t>
      </w:r>
      <w:r>
        <w:rPr>
          <w:caps w:val="0"/>
          <w:lang w:val="lt-LT"/>
        </w:rPr>
        <w:t>,</w:t>
      </w:r>
      <w:r w:rsidRPr="00364210">
        <w:rPr>
          <w:caps w:val="0"/>
          <w:lang w:val="lt-LT"/>
        </w:rPr>
        <w:t xml:space="preserve"> </w:t>
      </w:r>
      <w:r w:rsidR="002518BD" w:rsidRPr="00D01BD4">
        <w:rPr>
          <w:lang w:val="lt-LT"/>
        </w:rPr>
        <w:t>PIRKIMO TIKSLAS</w:t>
      </w:r>
      <w:r w:rsidR="0084570E">
        <w:rPr>
          <w:lang w:val="lt-LT"/>
        </w:rPr>
        <w:t xml:space="preserve"> IR OBJEKTAS</w:t>
      </w:r>
      <w:r w:rsidR="008C284A">
        <w:rPr>
          <w:lang w:val="lt-LT"/>
        </w:rPr>
        <w:t>,</w:t>
      </w:r>
      <w:r w:rsidR="002518BD" w:rsidRPr="00D01BD4">
        <w:rPr>
          <w:lang w:val="lt-LT"/>
        </w:rPr>
        <w:t xml:space="preserve"> </w:t>
      </w:r>
      <w:bookmarkEnd w:id="4"/>
      <w:bookmarkEnd w:id="5"/>
      <w:bookmarkEnd w:id="6"/>
      <w:r>
        <w:rPr>
          <w:lang w:val="lt-LT"/>
        </w:rPr>
        <w:t>SUTARTIES UŽDAVINIAI</w:t>
      </w:r>
      <w:r w:rsidR="008C284A">
        <w:rPr>
          <w:lang w:val="lt-LT"/>
        </w:rPr>
        <w:t xml:space="preserve"> IR VEIKLOS</w:t>
      </w:r>
      <w:bookmarkEnd w:id="7"/>
    </w:p>
    <w:p w14:paraId="59AAE7A6" w14:textId="4FA6FEF8" w:rsidR="00804F5D" w:rsidRPr="00D01BD4" w:rsidRDefault="00804F5D" w:rsidP="003879B9">
      <w:pPr>
        <w:pStyle w:val="ListParagraph"/>
        <w:numPr>
          <w:ilvl w:val="0"/>
          <w:numId w:val="1"/>
        </w:numPr>
        <w:jc w:val="both"/>
      </w:pPr>
      <w:r w:rsidRPr="00985677">
        <w:rPr>
          <w:b/>
          <w:bCs/>
        </w:rPr>
        <w:t>Perkančioji organizacija</w:t>
      </w:r>
      <w:r w:rsidRPr="00D01BD4">
        <w:t xml:space="preserve"> – Valstybės įmonė Registrų centras (toliau – Registrų centras, RC arba Perkančioji organizacija), juridinio asmens kodas – 124110246, adresas – </w:t>
      </w:r>
      <w:r w:rsidR="00814958">
        <w:t>Studentų g. 39</w:t>
      </w:r>
      <w:r w:rsidRPr="00D01BD4">
        <w:t xml:space="preserve">, LT- </w:t>
      </w:r>
      <w:r w:rsidR="00814958">
        <w:t>08</w:t>
      </w:r>
      <w:r w:rsidR="004D055B">
        <w:t>106</w:t>
      </w:r>
      <w:r w:rsidR="00814958" w:rsidRPr="00D01BD4">
        <w:t xml:space="preserve"> </w:t>
      </w:r>
      <w:r w:rsidRPr="00D01BD4">
        <w:t>Vilnius</w:t>
      </w:r>
      <w:r w:rsidR="00CE23F0">
        <w:t>,</w:t>
      </w:r>
      <w:r w:rsidRPr="00D01BD4">
        <w:t xml:space="preserve"> telefonas (8 5) 268 8262, elektroninio pašto adresas – </w:t>
      </w:r>
      <w:proofErr w:type="spellStart"/>
      <w:r w:rsidRPr="00D01BD4">
        <w:t>info@registrucentras.lt</w:t>
      </w:r>
      <w:proofErr w:type="spellEnd"/>
      <w:r w:rsidRPr="00D01BD4">
        <w:t>.</w:t>
      </w:r>
    </w:p>
    <w:p w14:paraId="1B8B7A9F" w14:textId="3D4220B2" w:rsidR="002332A1" w:rsidRPr="002332A1" w:rsidRDefault="002332A1" w:rsidP="003879B9">
      <w:pPr>
        <w:pStyle w:val="ListParagraph"/>
        <w:numPr>
          <w:ilvl w:val="0"/>
          <w:numId w:val="1"/>
        </w:numPr>
        <w:spacing w:after="60"/>
        <w:jc w:val="both"/>
      </w:pPr>
      <w:r w:rsidRPr="002332A1">
        <w:t>Registrų centras – pagrindinių nacionalinių duomenų tvarkytojas ir pažangios valstybės bei visuomenės partneris, puoselėjantis šiuolaikišką, pozityvų ir abipusiu bendradarbiavimu grįstą santykį su visuomene ir suinteresuotomis šalimis.</w:t>
      </w:r>
      <w:r w:rsidR="00EF0AF6" w:rsidRPr="00EF0AF6">
        <w:t xml:space="preserve"> Registrų centras siekia nuolat tobulinti teikiamų paslaugų bei klientų aptarnavimo kokybę, didinti paslaugų prieinamumą elektroninėje erdvėje.</w:t>
      </w:r>
      <w:r w:rsidR="00A53D32" w:rsidRPr="00A53D32">
        <w:t xml:space="preserve"> Siekiant šio</w:t>
      </w:r>
      <w:r w:rsidR="009D74E1">
        <w:t xml:space="preserve"> tikslo Registrų centrui</w:t>
      </w:r>
      <w:r w:rsidR="00A53D32" w:rsidRPr="00A53D32">
        <w:t xml:space="preserve"> būtina turėti profesionalų įrankį išoriniams ryšiams valdyti, </w:t>
      </w:r>
      <w:r w:rsidR="002F6A46">
        <w:t xml:space="preserve">skirtą </w:t>
      </w:r>
      <w:r w:rsidR="00AA4243" w:rsidRPr="00AA4243">
        <w:t>Registrų centr</w:t>
      </w:r>
      <w:r w:rsidR="00AA4243">
        <w:t>o</w:t>
      </w:r>
      <w:r w:rsidR="002F6A46">
        <w:t xml:space="preserve"> darbuotojams </w:t>
      </w:r>
      <w:r w:rsidR="00A53D32" w:rsidRPr="00A53D32">
        <w:t xml:space="preserve">bendraujantiems </w:t>
      </w:r>
      <w:r w:rsidR="1E82C7A5">
        <w:t xml:space="preserve">su </w:t>
      </w:r>
      <w:r w:rsidR="002F6A46">
        <w:t>k</w:t>
      </w:r>
      <w:r w:rsidR="00A53D32">
        <w:t>lientais</w:t>
      </w:r>
      <w:r w:rsidR="002F6A46">
        <w:t>.</w:t>
      </w:r>
    </w:p>
    <w:p w14:paraId="27B47260" w14:textId="29A586B3" w:rsidR="002518BD" w:rsidRDefault="002518BD" w:rsidP="003879B9">
      <w:pPr>
        <w:pStyle w:val="ListParagraph"/>
        <w:numPr>
          <w:ilvl w:val="0"/>
          <w:numId w:val="1"/>
        </w:numPr>
        <w:spacing w:after="60"/>
        <w:jc w:val="both"/>
      </w:pPr>
      <w:r w:rsidRPr="00D01BD4">
        <w:rPr>
          <w:b/>
          <w:bCs/>
        </w:rPr>
        <w:t>Pirkimo tikslas</w:t>
      </w:r>
      <w:r w:rsidRPr="00D01BD4">
        <w:t xml:space="preserve"> - atrinkti </w:t>
      </w:r>
      <w:r w:rsidR="00C648C6">
        <w:t>PVS</w:t>
      </w:r>
      <w:r w:rsidR="009C2F78">
        <w:t xml:space="preserve"> diegimo p</w:t>
      </w:r>
      <w:r w:rsidRPr="00D01BD4">
        <w:t>aslaugų teikėją</w:t>
      </w:r>
      <w:r w:rsidR="009C2F78">
        <w:t xml:space="preserve"> (toliau </w:t>
      </w:r>
      <w:r w:rsidR="00E92370">
        <w:t>–</w:t>
      </w:r>
      <w:r w:rsidR="009C2F78">
        <w:t xml:space="preserve"> </w:t>
      </w:r>
      <w:r w:rsidR="00E92370">
        <w:t>Paslaugų teikėjas, Diegėjas)</w:t>
      </w:r>
      <w:r w:rsidRPr="00D01BD4">
        <w:t xml:space="preserve">, kuris </w:t>
      </w:r>
      <w:r>
        <w:t xml:space="preserve">realizuotų </w:t>
      </w:r>
      <w:r w:rsidR="00C648C6">
        <w:t>PVS</w:t>
      </w:r>
      <w:r>
        <w:t xml:space="preserve"> pagal </w:t>
      </w:r>
      <w:r w:rsidR="00D765C3">
        <w:t>T</w:t>
      </w:r>
      <w:r>
        <w:t>echninės specifikacijos reikalavimus</w:t>
      </w:r>
      <w:r w:rsidR="00D12D61">
        <w:t xml:space="preserve"> ir sudaryti</w:t>
      </w:r>
      <w:r w:rsidR="00186881">
        <w:t xml:space="preserve"> </w:t>
      </w:r>
      <w:r w:rsidR="00C648C6">
        <w:t>PVS</w:t>
      </w:r>
      <w:r w:rsidR="00186881">
        <w:t xml:space="preserve"> diegimo paslaugų sutartį (toliau – Sutartis)</w:t>
      </w:r>
      <w:r w:rsidRPr="00D01BD4">
        <w:t>.</w:t>
      </w:r>
    </w:p>
    <w:p w14:paraId="6BCC566A" w14:textId="41F395C1" w:rsidR="005D0A47" w:rsidRDefault="005D0A47" w:rsidP="005D0A47">
      <w:pPr>
        <w:pStyle w:val="ListParagraph"/>
        <w:numPr>
          <w:ilvl w:val="0"/>
          <w:numId w:val="1"/>
        </w:numPr>
        <w:spacing w:after="60"/>
        <w:jc w:val="both"/>
      </w:pPr>
      <w:r>
        <w:t xml:space="preserve">Šio </w:t>
      </w:r>
      <w:r w:rsidR="00592AE5" w:rsidRPr="00592AE5">
        <w:rPr>
          <w:b/>
          <w:bCs/>
        </w:rPr>
        <w:t>P</w:t>
      </w:r>
      <w:r w:rsidRPr="00592AE5">
        <w:rPr>
          <w:b/>
          <w:bCs/>
        </w:rPr>
        <w:t>irkimo objektas</w:t>
      </w:r>
      <w:r>
        <w:t xml:space="preserve"> yra:</w:t>
      </w:r>
    </w:p>
    <w:p w14:paraId="191C16E6" w14:textId="3D3D45BC" w:rsidR="005D0A47" w:rsidRDefault="00C648C6" w:rsidP="00DB2415">
      <w:pPr>
        <w:pStyle w:val="ListParagraph"/>
        <w:numPr>
          <w:ilvl w:val="1"/>
          <w:numId w:val="1"/>
        </w:numPr>
        <w:spacing w:after="60"/>
        <w:jc w:val="both"/>
      </w:pPr>
      <w:bookmarkStart w:id="10" w:name="Bookmark1"/>
      <w:r>
        <w:t>PVS</w:t>
      </w:r>
      <w:r w:rsidR="005D0A47">
        <w:t>, veikiančio debesijos programinio sprendimo</w:t>
      </w:r>
      <w:bookmarkEnd w:id="10"/>
      <w:r w:rsidR="005D0A47">
        <w:t xml:space="preserve"> (angl. </w:t>
      </w:r>
      <w:proofErr w:type="spellStart"/>
      <w:r w:rsidR="005D0A47">
        <w:t>SaaS</w:t>
      </w:r>
      <w:proofErr w:type="spellEnd"/>
      <w:r w:rsidR="005D0A47">
        <w:t xml:space="preserve">) pagrindu, </w:t>
      </w:r>
      <w:r w:rsidR="00C479AE">
        <w:t>konstravimo</w:t>
      </w:r>
      <w:r w:rsidR="005D0A47">
        <w:t>,</w:t>
      </w:r>
      <w:r w:rsidR="00C479AE">
        <w:t xml:space="preserve"> diegimo,</w:t>
      </w:r>
      <w:r w:rsidR="005D0A47">
        <w:t xml:space="preserve"> duomenų mainų įgyvendinimo, adaptuojant </w:t>
      </w:r>
      <w:r>
        <w:t>PVS</w:t>
      </w:r>
      <w:r w:rsidR="005D0A47">
        <w:t xml:space="preserve"> pagal </w:t>
      </w:r>
      <w:r w:rsidR="00C479AE">
        <w:t>Registro centro</w:t>
      </w:r>
      <w:r w:rsidR="005D0A47">
        <w:t xml:space="preserve"> poreikius</w:t>
      </w:r>
      <w:r w:rsidR="00095394">
        <w:t>, paslaugos</w:t>
      </w:r>
      <w:r w:rsidR="005D0A47">
        <w:t>;</w:t>
      </w:r>
    </w:p>
    <w:p w14:paraId="65A728BB" w14:textId="5663A695" w:rsidR="005D0A47" w:rsidRDefault="00E73959" w:rsidP="00DB2415">
      <w:pPr>
        <w:pStyle w:val="ListParagraph"/>
        <w:numPr>
          <w:ilvl w:val="1"/>
          <w:numId w:val="1"/>
        </w:numPr>
        <w:spacing w:after="60"/>
        <w:jc w:val="both"/>
      </w:pPr>
      <w:r>
        <w:t>36</w:t>
      </w:r>
      <w:r w:rsidR="005D0A47">
        <w:t xml:space="preserve"> mėn. garantinės </w:t>
      </w:r>
      <w:r w:rsidR="00DB2415">
        <w:t xml:space="preserve">priežiūros </w:t>
      </w:r>
      <w:r w:rsidR="005D0A47">
        <w:t>paslaugos</w:t>
      </w:r>
      <w:r w:rsidR="00017416">
        <w:t xml:space="preserve"> (žr. </w:t>
      </w:r>
      <w:r w:rsidR="00017416">
        <w:fldChar w:fldCharType="begin"/>
      </w:r>
      <w:r w:rsidR="00017416">
        <w:instrText xml:space="preserve"> REF _Ref182847576 \r \h </w:instrText>
      </w:r>
      <w:r w:rsidR="00017416">
        <w:fldChar w:fldCharType="separate"/>
      </w:r>
      <w:r w:rsidR="00F135BF">
        <w:t>7.17.9</w:t>
      </w:r>
      <w:r w:rsidR="00017416">
        <w:fldChar w:fldCharType="end"/>
      </w:r>
      <w:r w:rsidR="00017416">
        <w:t xml:space="preserve"> skyrių)</w:t>
      </w:r>
      <w:r w:rsidR="005D0A47">
        <w:t>;</w:t>
      </w:r>
    </w:p>
    <w:p w14:paraId="767A2116" w14:textId="72BA0500" w:rsidR="00DB2415" w:rsidRDefault="00AB1400" w:rsidP="00DB2415">
      <w:pPr>
        <w:pStyle w:val="ListParagraph"/>
        <w:numPr>
          <w:ilvl w:val="1"/>
          <w:numId w:val="1"/>
        </w:numPr>
        <w:spacing w:after="60"/>
        <w:jc w:val="both"/>
      </w:pPr>
      <w:r w:rsidRPr="00C70313">
        <w:t>XXXX</w:t>
      </w:r>
      <w:r w:rsidR="00DB2415">
        <w:t xml:space="preserve"> val. </w:t>
      </w:r>
      <w:r w:rsidRPr="00AB1400">
        <w:t>papildom</w:t>
      </w:r>
      <w:r>
        <w:t>ų</w:t>
      </w:r>
      <w:r w:rsidRPr="00AB1400">
        <w:t xml:space="preserve"> paslaug</w:t>
      </w:r>
      <w:r>
        <w:t>ų</w:t>
      </w:r>
      <w:r w:rsidRPr="00AB1400">
        <w:t xml:space="preserve"> / nenumatyt</w:t>
      </w:r>
      <w:r>
        <w:t>ų</w:t>
      </w:r>
      <w:r w:rsidRPr="00AB1400">
        <w:t xml:space="preserve"> darb</w:t>
      </w:r>
      <w:r>
        <w:t>ų</w:t>
      </w:r>
      <w:r w:rsidRPr="00AB1400">
        <w:t xml:space="preserve"> </w:t>
      </w:r>
      <w:r>
        <w:t xml:space="preserve">- </w:t>
      </w:r>
      <w:r w:rsidR="00C648C6">
        <w:t>PVS</w:t>
      </w:r>
      <w:r w:rsidR="00DB2415">
        <w:t xml:space="preserve"> funkcinių ir nefunkcinių reikalavimų sukūrimas ir įdiegimas iš anksto nenumatytiems poreikiams įgyvendinti pagal atskirai Perkančio</w:t>
      </w:r>
      <w:r>
        <w:t>sios</w:t>
      </w:r>
      <w:r w:rsidR="00DB2415">
        <w:t xml:space="preserve"> </w:t>
      </w:r>
      <w:r>
        <w:t>organizacijos</w:t>
      </w:r>
      <w:r w:rsidR="00DB2415">
        <w:t xml:space="preserve"> ir </w:t>
      </w:r>
      <w:r>
        <w:t>Diegėjo</w:t>
      </w:r>
      <w:r w:rsidR="00DB2415">
        <w:t xml:space="preserve"> suderintą </w:t>
      </w:r>
      <w:r>
        <w:t>apimtį</w:t>
      </w:r>
      <w:r w:rsidR="00DB2415">
        <w:t xml:space="preserve">, paslaugų teikimo grafiką ir </w:t>
      </w:r>
      <w:r>
        <w:t>Diegėjo</w:t>
      </w:r>
      <w:r w:rsidR="00DB2415">
        <w:t xml:space="preserve"> </w:t>
      </w:r>
      <w:r>
        <w:t>pasiūlyme nurodytą</w:t>
      </w:r>
      <w:r w:rsidR="00DB2415">
        <w:t xml:space="preserve"> įkainį (</w:t>
      </w:r>
      <w:r>
        <w:t>Perkančioji organizacija</w:t>
      </w:r>
      <w:r w:rsidR="00DB2415">
        <w:t xml:space="preserve"> neįsipareigoja įsigyti konkretaus paslaugos valandų kiekio). Pažymėtina, kad įdiegtiems papildomiems </w:t>
      </w:r>
      <w:r w:rsidR="00C648C6">
        <w:t>PVS</w:t>
      </w:r>
      <w:r w:rsidR="00DB2415">
        <w:t xml:space="preserve"> funkciniams ir nefunkciniams reikalavimams taip pat turi būti taikomos </w:t>
      </w:r>
      <w:r>
        <w:t>36</w:t>
      </w:r>
      <w:r w:rsidR="00DB2415">
        <w:t xml:space="preserve"> mėn. garantinės paslaugos nuo įdiegto funkcionalumo priėmimo - perdavimo akto pasirašymo dienos</w:t>
      </w:r>
      <w:r w:rsidR="00DC4D10">
        <w:t xml:space="preserve"> </w:t>
      </w:r>
      <w:r w:rsidR="00017416">
        <w:t xml:space="preserve">(žr. </w:t>
      </w:r>
      <w:r>
        <w:fldChar w:fldCharType="begin"/>
      </w:r>
      <w:r>
        <w:instrText xml:space="preserve"> REF _Ref182847593 \r \h </w:instrText>
      </w:r>
      <w:r>
        <w:fldChar w:fldCharType="separate"/>
      </w:r>
      <w:r w:rsidR="00F135BF">
        <w:t>7.17.10</w:t>
      </w:r>
      <w:r>
        <w:fldChar w:fldCharType="end"/>
      </w:r>
      <w:r w:rsidR="00017416">
        <w:t xml:space="preserve"> skyrių)</w:t>
      </w:r>
      <w:r w:rsidR="00DB2415">
        <w:t>.</w:t>
      </w:r>
    </w:p>
    <w:p w14:paraId="58D26A18" w14:textId="7F5EE2B9" w:rsidR="005D0A47" w:rsidRDefault="005D0A47" w:rsidP="00DB2415">
      <w:pPr>
        <w:pStyle w:val="ListParagraph"/>
        <w:numPr>
          <w:ilvl w:val="1"/>
          <w:numId w:val="1"/>
        </w:numPr>
        <w:spacing w:after="60"/>
        <w:jc w:val="both"/>
      </w:pPr>
      <w:r>
        <w:t xml:space="preserve">36 mėn. </w:t>
      </w:r>
      <w:r w:rsidR="00C648C6">
        <w:t>PVS</w:t>
      </w:r>
      <w:r>
        <w:t xml:space="preserve"> </w:t>
      </w:r>
      <w:r w:rsidR="00D0610A">
        <w:t>p</w:t>
      </w:r>
      <w:r w:rsidR="00D0610A" w:rsidRPr="00D0610A">
        <w:t>alaikymo ir konsultavimo paslaugos</w:t>
      </w:r>
      <w:r w:rsidR="005E604D" w:rsidRPr="005E604D">
        <w:t xml:space="preserve"> </w:t>
      </w:r>
      <w:r w:rsidR="0052663B" w:rsidRPr="0052663B">
        <w:t xml:space="preserve">jau sukurtų funkcijų pakeitimui ar naujų funkcijų sukūrimui </w:t>
      </w:r>
      <w:r w:rsidR="005E604D">
        <w:t xml:space="preserve">pagal atskirai Perkančiosios organizacijos ir Diegėjo suderintą apimtį, paslaugų teikimo grafiką ir Diegėjo pasiūlyme nurodytą įkainį (Perkančioji organizacija neįsipareigoja įsigyti konkretaus paslaugos valandų kiekio) </w:t>
      </w:r>
      <w:r>
        <w:t xml:space="preserve">(žr. </w:t>
      </w:r>
      <w:r w:rsidR="00DC4D10">
        <w:fldChar w:fldCharType="begin"/>
      </w:r>
      <w:r w:rsidR="00DC4D10">
        <w:instrText xml:space="preserve"> REF _Ref182847520 \r \h </w:instrText>
      </w:r>
      <w:r w:rsidR="00DC4D10">
        <w:fldChar w:fldCharType="separate"/>
      </w:r>
      <w:r w:rsidR="00F135BF">
        <w:t>7.17.11</w:t>
      </w:r>
      <w:r w:rsidR="00DC4D10">
        <w:fldChar w:fldCharType="end"/>
      </w:r>
      <w:r w:rsidR="003B412C">
        <w:t xml:space="preserve"> skyrių</w:t>
      </w:r>
      <w:r>
        <w:t>)</w:t>
      </w:r>
      <w:r w:rsidR="00DC4D10">
        <w:t>.</w:t>
      </w:r>
    </w:p>
    <w:p w14:paraId="50948260" w14:textId="0BED3A53" w:rsidR="002518BD" w:rsidRPr="00D01BD4" w:rsidRDefault="00186881" w:rsidP="003879B9">
      <w:pPr>
        <w:pStyle w:val="ListParagraph"/>
        <w:numPr>
          <w:ilvl w:val="0"/>
          <w:numId w:val="1"/>
        </w:numPr>
        <w:spacing w:after="60"/>
        <w:jc w:val="both"/>
        <w:rPr>
          <w:b/>
        </w:rPr>
      </w:pPr>
      <w:r>
        <w:rPr>
          <w:b/>
        </w:rPr>
        <w:lastRenderedPageBreak/>
        <w:t>Sutarties</w:t>
      </w:r>
      <w:r w:rsidR="002518BD" w:rsidRPr="00D01BD4">
        <w:rPr>
          <w:b/>
        </w:rPr>
        <w:t xml:space="preserve"> uždaviniai:</w:t>
      </w:r>
    </w:p>
    <w:p w14:paraId="6C5A6ADF" w14:textId="77777777" w:rsidR="002518BD" w:rsidRPr="00D01BD4" w:rsidRDefault="002518BD" w:rsidP="003879B9">
      <w:pPr>
        <w:pStyle w:val="ListParagraph"/>
        <w:numPr>
          <w:ilvl w:val="1"/>
          <w:numId w:val="1"/>
        </w:numPr>
        <w:spacing w:after="60"/>
        <w:jc w:val="both"/>
      </w:pPr>
      <w:r w:rsidRPr="00D01BD4">
        <w:t>atlikti detalią poreikių ir galimybių analizę;</w:t>
      </w:r>
    </w:p>
    <w:p w14:paraId="63C2F095" w14:textId="54F556A8" w:rsidR="002518BD" w:rsidRPr="00D01BD4" w:rsidRDefault="002518BD" w:rsidP="003879B9">
      <w:pPr>
        <w:pStyle w:val="ListParagraph"/>
        <w:numPr>
          <w:ilvl w:val="1"/>
          <w:numId w:val="1"/>
        </w:numPr>
        <w:spacing w:after="60"/>
        <w:jc w:val="both"/>
      </w:pPr>
      <w:r w:rsidRPr="00BE6151">
        <w:t xml:space="preserve">sumodeliuoti ir suprojektuoti </w:t>
      </w:r>
      <w:r w:rsidR="00C648C6">
        <w:t>PVS</w:t>
      </w:r>
      <w:r w:rsidRPr="00BE6151">
        <w:t xml:space="preserve"> funkcionalumą ir</w:t>
      </w:r>
      <w:r w:rsidRPr="00D01BD4">
        <w:t xml:space="preserve"> duomenų mainų sąsajas;</w:t>
      </w:r>
    </w:p>
    <w:p w14:paraId="489482D5" w14:textId="1CECA615" w:rsidR="002518BD" w:rsidRPr="00D01BD4" w:rsidRDefault="002518BD" w:rsidP="003879B9">
      <w:pPr>
        <w:pStyle w:val="ListParagraph"/>
        <w:numPr>
          <w:ilvl w:val="1"/>
          <w:numId w:val="1"/>
        </w:numPr>
        <w:spacing w:after="60"/>
        <w:jc w:val="both"/>
      </w:pPr>
      <w:r w:rsidRPr="00D01BD4">
        <w:t xml:space="preserve">parengti ir suderinti visą numatytą </w:t>
      </w:r>
      <w:r w:rsidR="00C648C6">
        <w:t>PVS</w:t>
      </w:r>
      <w:r w:rsidRPr="00D01BD4">
        <w:t xml:space="preserve"> dokumentaciją</w:t>
      </w:r>
      <w:r w:rsidR="00936844">
        <w:t xml:space="preserve"> (apimant </w:t>
      </w:r>
      <w:r w:rsidR="00C648C6">
        <w:t>PVS</w:t>
      </w:r>
      <w:r w:rsidR="00F86B7A">
        <w:t xml:space="preserve"> naudojimosi ir administravimo instrukcijas</w:t>
      </w:r>
      <w:r w:rsidR="00936844">
        <w:t>)</w:t>
      </w:r>
      <w:r w:rsidRPr="00D01BD4">
        <w:t>;</w:t>
      </w:r>
    </w:p>
    <w:p w14:paraId="046C0524" w14:textId="3DAC2E00" w:rsidR="002518BD" w:rsidRPr="00D01BD4" w:rsidRDefault="002518BD" w:rsidP="003879B9">
      <w:pPr>
        <w:pStyle w:val="ListParagraph"/>
        <w:numPr>
          <w:ilvl w:val="1"/>
          <w:numId w:val="1"/>
        </w:numPr>
        <w:spacing w:after="60"/>
        <w:jc w:val="both"/>
      </w:pPr>
      <w:r w:rsidRPr="00D01BD4">
        <w:t xml:space="preserve">realizuoti </w:t>
      </w:r>
      <w:r w:rsidR="00C648C6">
        <w:t>PVS</w:t>
      </w:r>
      <w:r w:rsidRPr="00D01BD4">
        <w:t xml:space="preserve"> funkcijas ir duomenų mainų sąsajas;</w:t>
      </w:r>
    </w:p>
    <w:p w14:paraId="3F0DEECD" w14:textId="116D7C96" w:rsidR="002518BD" w:rsidRPr="00D01BD4" w:rsidRDefault="002518BD" w:rsidP="003879B9">
      <w:pPr>
        <w:pStyle w:val="ListParagraph"/>
        <w:numPr>
          <w:ilvl w:val="1"/>
          <w:numId w:val="1"/>
        </w:numPr>
        <w:spacing w:after="60"/>
        <w:jc w:val="both"/>
      </w:pPr>
      <w:r w:rsidRPr="00D01BD4">
        <w:t xml:space="preserve">įdiegti </w:t>
      </w:r>
      <w:r w:rsidR="00C648C6">
        <w:t>PVS</w:t>
      </w:r>
      <w:r w:rsidRPr="00D01BD4">
        <w:t xml:space="preserve"> funkcijas ir duomenų mainų sąsajas;</w:t>
      </w:r>
    </w:p>
    <w:p w14:paraId="148EF535" w14:textId="77777777" w:rsidR="002518BD" w:rsidRPr="00D01BD4" w:rsidRDefault="002518BD" w:rsidP="003879B9">
      <w:pPr>
        <w:pStyle w:val="ListParagraph"/>
        <w:numPr>
          <w:ilvl w:val="1"/>
          <w:numId w:val="1"/>
        </w:numPr>
        <w:spacing w:after="60"/>
        <w:jc w:val="both"/>
      </w:pPr>
      <w:r w:rsidRPr="00D01BD4">
        <w:t>įdiegti duomenų bazes bei kitą reikiamą programinę įrangą;</w:t>
      </w:r>
    </w:p>
    <w:p w14:paraId="4B61B7B6" w14:textId="30513E04" w:rsidR="002518BD" w:rsidRPr="00D01BD4" w:rsidRDefault="002518BD" w:rsidP="003879B9">
      <w:pPr>
        <w:pStyle w:val="ListParagraph"/>
        <w:numPr>
          <w:ilvl w:val="1"/>
          <w:numId w:val="1"/>
        </w:numPr>
        <w:spacing w:after="60"/>
        <w:jc w:val="both"/>
      </w:pPr>
      <w:r w:rsidRPr="00D01BD4">
        <w:t xml:space="preserve">sėkmingai įvykdyti </w:t>
      </w:r>
      <w:r w:rsidR="00C648C6">
        <w:t>PVS</w:t>
      </w:r>
      <w:r w:rsidRPr="00D01BD4">
        <w:t xml:space="preserve"> sukurtų funkcijų ir sukurtų sąsajų testavimą;</w:t>
      </w:r>
    </w:p>
    <w:p w14:paraId="7ED1A990" w14:textId="77777777" w:rsidR="002518BD" w:rsidRPr="00D01BD4" w:rsidRDefault="002518BD" w:rsidP="003879B9">
      <w:pPr>
        <w:pStyle w:val="ListParagraph"/>
        <w:numPr>
          <w:ilvl w:val="1"/>
          <w:numId w:val="1"/>
        </w:numPr>
        <w:spacing w:after="60"/>
        <w:jc w:val="both"/>
      </w:pPr>
      <w:r w:rsidRPr="00D01BD4">
        <w:t>parengti mokymų medžiagą ir įvykdyti mokymus;</w:t>
      </w:r>
    </w:p>
    <w:p w14:paraId="4C630175" w14:textId="37C4E9C8" w:rsidR="002518BD" w:rsidRPr="00D01BD4" w:rsidRDefault="002518BD" w:rsidP="003879B9">
      <w:pPr>
        <w:pStyle w:val="ListParagraph"/>
        <w:numPr>
          <w:ilvl w:val="1"/>
          <w:numId w:val="1"/>
        </w:numPr>
        <w:spacing w:after="60"/>
        <w:jc w:val="both"/>
      </w:pPr>
      <w:r w:rsidRPr="00D01BD4">
        <w:t xml:space="preserve">paruošti </w:t>
      </w:r>
      <w:r w:rsidR="00C648C6">
        <w:t>PVS</w:t>
      </w:r>
      <w:r w:rsidRPr="00D01BD4">
        <w:t xml:space="preserve"> eksploatavimui;</w:t>
      </w:r>
    </w:p>
    <w:p w14:paraId="0D3BC0FF" w14:textId="18497EB1" w:rsidR="002518BD" w:rsidRPr="00D01BD4" w:rsidRDefault="0078666C" w:rsidP="003879B9">
      <w:pPr>
        <w:pStyle w:val="ListParagraph"/>
        <w:numPr>
          <w:ilvl w:val="1"/>
          <w:numId w:val="1"/>
        </w:numPr>
        <w:spacing w:after="60"/>
        <w:jc w:val="both"/>
      </w:pPr>
      <w:r>
        <w:t xml:space="preserve">sėkmingai </w:t>
      </w:r>
      <w:r w:rsidR="002518BD" w:rsidRPr="00D01BD4">
        <w:t xml:space="preserve">atlikti </w:t>
      </w:r>
      <w:r w:rsidR="00C648C6">
        <w:t>PVS</w:t>
      </w:r>
      <w:r w:rsidR="002518BD" w:rsidRPr="00D01BD4">
        <w:t xml:space="preserve"> bandomąją eksploataciją.</w:t>
      </w:r>
    </w:p>
    <w:p w14:paraId="4867A1CC" w14:textId="77777777" w:rsidR="002518BD" w:rsidRPr="00D01BD4" w:rsidRDefault="002518BD" w:rsidP="003879B9">
      <w:pPr>
        <w:pStyle w:val="ListParagraph"/>
        <w:numPr>
          <w:ilvl w:val="0"/>
          <w:numId w:val="1"/>
        </w:numPr>
        <w:spacing w:after="60"/>
        <w:jc w:val="both"/>
      </w:pPr>
      <w:r w:rsidRPr="00D01BD4">
        <w:t xml:space="preserve">Sutarties įgyvendinimo metu turi būti vykdomos tokios </w:t>
      </w:r>
      <w:r w:rsidRPr="00D01BD4">
        <w:rPr>
          <w:b/>
          <w:bCs/>
        </w:rPr>
        <w:t>veiklos</w:t>
      </w:r>
      <w:r w:rsidRPr="00D01BD4">
        <w:t>:</w:t>
      </w:r>
    </w:p>
    <w:p w14:paraId="4AB6DA90" w14:textId="77777777" w:rsidR="002518BD" w:rsidRPr="00D01BD4" w:rsidRDefault="002518BD" w:rsidP="003879B9">
      <w:pPr>
        <w:pStyle w:val="ListParagraph"/>
        <w:numPr>
          <w:ilvl w:val="1"/>
          <w:numId w:val="1"/>
        </w:numPr>
        <w:spacing w:after="60"/>
        <w:jc w:val="both"/>
      </w:pPr>
      <w:r w:rsidRPr="00D01BD4">
        <w:t>Sutarties įgyvendinimo inicijavimas;</w:t>
      </w:r>
    </w:p>
    <w:p w14:paraId="63EB9CC7" w14:textId="77777777" w:rsidR="002518BD" w:rsidRPr="00D01BD4" w:rsidRDefault="002518BD" w:rsidP="003879B9">
      <w:pPr>
        <w:pStyle w:val="ListParagraph"/>
        <w:numPr>
          <w:ilvl w:val="1"/>
          <w:numId w:val="1"/>
        </w:numPr>
        <w:spacing w:after="60"/>
        <w:jc w:val="both"/>
      </w:pPr>
      <w:r w:rsidRPr="00D01BD4">
        <w:t>detali poreikių ir reikalavimų analizė;</w:t>
      </w:r>
    </w:p>
    <w:p w14:paraId="60EA6FA8" w14:textId="77777777" w:rsidR="002518BD" w:rsidRPr="00D01BD4" w:rsidRDefault="002518BD" w:rsidP="003879B9">
      <w:pPr>
        <w:pStyle w:val="ListParagraph"/>
        <w:numPr>
          <w:ilvl w:val="1"/>
          <w:numId w:val="1"/>
        </w:numPr>
        <w:spacing w:after="60"/>
        <w:jc w:val="both"/>
      </w:pPr>
      <w:r w:rsidRPr="00D01BD4">
        <w:t>projektavimas ir techninės architektūros parengimas;</w:t>
      </w:r>
    </w:p>
    <w:p w14:paraId="1CCA796B" w14:textId="568E0864" w:rsidR="002518BD" w:rsidRDefault="00C648C6" w:rsidP="003879B9">
      <w:pPr>
        <w:pStyle w:val="ListParagraph"/>
        <w:numPr>
          <w:ilvl w:val="1"/>
          <w:numId w:val="1"/>
        </w:numPr>
        <w:spacing w:after="60"/>
        <w:jc w:val="both"/>
      </w:pPr>
      <w:r>
        <w:t>PVS</w:t>
      </w:r>
      <w:r w:rsidR="002518BD" w:rsidRPr="00BE6151">
        <w:t xml:space="preserve"> </w:t>
      </w:r>
      <w:r w:rsidR="00967836">
        <w:t>diegimas</w:t>
      </w:r>
      <w:r w:rsidR="002518BD" w:rsidRPr="00BE6151">
        <w:t>;</w:t>
      </w:r>
    </w:p>
    <w:p w14:paraId="6AFDB037" w14:textId="053A17F7" w:rsidR="00EB0876" w:rsidRDefault="00EB0876" w:rsidP="003879B9">
      <w:pPr>
        <w:pStyle w:val="ListParagraph"/>
        <w:numPr>
          <w:ilvl w:val="1"/>
          <w:numId w:val="1"/>
        </w:numPr>
        <w:spacing w:after="60"/>
        <w:jc w:val="both"/>
      </w:pPr>
      <w:r>
        <w:t>vidinis testavimas;</w:t>
      </w:r>
    </w:p>
    <w:p w14:paraId="388212B8" w14:textId="0DDD038A" w:rsidR="00EB0876" w:rsidRPr="00BE6151" w:rsidRDefault="00AA1000" w:rsidP="003879B9">
      <w:pPr>
        <w:pStyle w:val="ListParagraph"/>
        <w:numPr>
          <w:ilvl w:val="1"/>
          <w:numId w:val="1"/>
        </w:numPr>
        <w:spacing w:after="60"/>
        <w:jc w:val="both"/>
      </w:pPr>
      <w:r>
        <w:t>priėmimo</w:t>
      </w:r>
      <w:r w:rsidR="00D642DF">
        <w:t xml:space="preserve"> (apimant integracines sąsajas)</w:t>
      </w:r>
      <w:r>
        <w:t xml:space="preserve"> testavimas;</w:t>
      </w:r>
    </w:p>
    <w:p w14:paraId="3296000D" w14:textId="21E4D818" w:rsidR="002518BD" w:rsidRDefault="00C648C6" w:rsidP="003879B9">
      <w:pPr>
        <w:pStyle w:val="ListParagraph"/>
        <w:numPr>
          <w:ilvl w:val="1"/>
          <w:numId w:val="1"/>
        </w:numPr>
        <w:spacing w:after="60"/>
        <w:jc w:val="both"/>
      </w:pPr>
      <w:r>
        <w:t>PVS</w:t>
      </w:r>
      <w:r w:rsidR="002518BD" w:rsidRPr="00D01BD4">
        <w:t xml:space="preserve"> naudotojų mokymų vykdymas;</w:t>
      </w:r>
    </w:p>
    <w:p w14:paraId="535F3F5A" w14:textId="36D44F6F" w:rsidR="00EF68DC" w:rsidRPr="00D01BD4" w:rsidRDefault="00E93E07" w:rsidP="003879B9">
      <w:pPr>
        <w:pStyle w:val="ListParagraph"/>
        <w:numPr>
          <w:ilvl w:val="1"/>
          <w:numId w:val="1"/>
        </w:numPr>
        <w:spacing w:after="60"/>
        <w:jc w:val="both"/>
      </w:pPr>
      <w:r>
        <w:t>duomenų migravimas</w:t>
      </w:r>
      <w:r w:rsidR="009662DB">
        <w:t>;</w:t>
      </w:r>
    </w:p>
    <w:p w14:paraId="3F8CBE53" w14:textId="77777777" w:rsidR="002518BD" w:rsidRPr="00D01BD4" w:rsidRDefault="002518BD" w:rsidP="003879B9">
      <w:pPr>
        <w:pStyle w:val="ListParagraph"/>
        <w:numPr>
          <w:ilvl w:val="1"/>
          <w:numId w:val="1"/>
        </w:numPr>
        <w:spacing w:after="60"/>
        <w:jc w:val="both"/>
      </w:pPr>
      <w:r w:rsidRPr="00D01BD4">
        <w:t>bandomoji eksploatacija;</w:t>
      </w:r>
    </w:p>
    <w:p w14:paraId="4594E2B6" w14:textId="77777777" w:rsidR="002518BD" w:rsidRPr="00D01BD4" w:rsidRDefault="002518BD" w:rsidP="003879B9">
      <w:pPr>
        <w:pStyle w:val="ListParagraph"/>
        <w:numPr>
          <w:ilvl w:val="1"/>
          <w:numId w:val="1"/>
        </w:numPr>
        <w:spacing w:after="60"/>
        <w:jc w:val="both"/>
      </w:pPr>
      <w:r w:rsidRPr="00D01BD4">
        <w:t>garantinė priežiūra.</w:t>
      </w:r>
    </w:p>
    <w:p w14:paraId="7BCA33E2" w14:textId="77777777" w:rsidR="002518BD" w:rsidRPr="00D01BD4" w:rsidRDefault="002518BD" w:rsidP="003879B9">
      <w:pPr>
        <w:pStyle w:val="ListParagraph"/>
        <w:numPr>
          <w:ilvl w:val="0"/>
          <w:numId w:val="1"/>
        </w:numPr>
        <w:spacing w:after="60"/>
        <w:jc w:val="both"/>
      </w:pPr>
      <w:r w:rsidRPr="00D01BD4">
        <w:t xml:space="preserve">Perkamų paslaugų </w:t>
      </w:r>
      <w:r w:rsidRPr="00842362">
        <w:rPr>
          <w:b/>
        </w:rPr>
        <w:t>rezultatai</w:t>
      </w:r>
      <w:r w:rsidRPr="00D01BD4">
        <w:t>:</w:t>
      </w:r>
    </w:p>
    <w:p w14:paraId="17356827" w14:textId="6ACBF098" w:rsidR="002518BD" w:rsidRPr="00D01BD4" w:rsidRDefault="00C648C6" w:rsidP="003879B9">
      <w:pPr>
        <w:pStyle w:val="ListParagraph"/>
        <w:numPr>
          <w:ilvl w:val="1"/>
          <w:numId w:val="1"/>
        </w:numPr>
        <w:spacing w:after="60"/>
        <w:jc w:val="both"/>
      </w:pPr>
      <w:r>
        <w:t>PVS</w:t>
      </w:r>
      <w:r w:rsidR="00E9563A">
        <w:t xml:space="preserve"> </w:t>
      </w:r>
      <w:r w:rsidR="0077786B">
        <w:t>įdiegta</w:t>
      </w:r>
      <w:r w:rsidR="002518BD" w:rsidRPr="00D01BD4">
        <w:t xml:space="preserve"> </w:t>
      </w:r>
      <w:r w:rsidR="00EA7FDF">
        <w:t>testavimo ir gamybinėje aplinkose</w:t>
      </w:r>
      <w:r w:rsidR="002518BD" w:rsidRPr="00D01BD4">
        <w:t>;</w:t>
      </w:r>
    </w:p>
    <w:p w14:paraId="76E96E2A" w14:textId="2CD9F27A" w:rsidR="002518BD" w:rsidRPr="00D01BD4" w:rsidRDefault="002518BD" w:rsidP="003879B9">
      <w:pPr>
        <w:pStyle w:val="ListParagraph"/>
        <w:numPr>
          <w:ilvl w:val="1"/>
          <w:numId w:val="1"/>
        </w:numPr>
        <w:spacing w:after="60"/>
        <w:jc w:val="both"/>
      </w:pPr>
      <w:r w:rsidRPr="00D01BD4">
        <w:t xml:space="preserve">parengta </w:t>
      </w:r>
      <w:r w:rsidR="00C648C6">
        <w:t>PVS</w:t>
      </w:r>
      <w:r w:rsidRPr="00D01BD4">
        <w:t xml:space="preserve"> techninė dokumentacija;</w:t>
      </w:r>
    </w:p>
    <w:p w14:paraId="743444D4" w14:textId="40380484" w:rsidR="002518BD" w:rsidRPr="00D01BD4" w:rsidRDefault="002518BD" w:rsidP="003879B9">
      <w:pPr>
        <w:pStyle w:val="ListParagraph"/>
        <w:numPr>
          <w:ilvl w:val="1"/>
          <w:numId w:val="1"/>
        </w:numPr>
        <w:spacing w:after="60"/>
        <w:jc w:val="both"/>
      </w:pPr>
      <w:r w:rsidRPr="00D01BD4">
        <w:t xml:space="preserve">apmokyti </w:t>
      </w:r>
      <w:r w:rsidR="00C648C6">
        <w:t>PVS</w:t>
      </w:r>
      <w:r w:rsidRPr="00D01BD4">
        <w:t xml:space="preserve"> naudotojai;</w:t>
      </w:r>
    </w:p>
    <w:p w14:paraId="144177B9" w14:textId="40121FC2" w:rsidR="002518BD" w:rsidRPr="00D01BD4" w:rsidRDefault="002518BD" w:rsidP="003879B9">
      <w:pPr>
        <w:pStyle w:val="ListParagraph"/>
        <w:numPr>
          <w:ilvl w:val="1"/>
          <w:numId w:val="1"/>
        </w:numPr>
        <w:spacing w:after="60"/>
        <w:jc w:val="both"/>
      </w:pPr>
      <w:r w:rsidRPr="00D01BD4">
        <w:t xml:space="preserve">suteikta </w:t>
      </w:r>
      <w:r w:rsidR="00C648C6">
        <w:t>PVS</w:t>
      </w:r>
      <w:r w:rsidRPr="00D01BD4">
        <w:t xml:space="preserve"> garantinė priežiūra</w:t>
      </w:r>
      <w:r>
        <w:t>.</w:t>
      </w:r>
    </w:p>
    <w:p w14:paraId="3CD5D054" w14:textId="405AE80F" w:rsidR="002E7767" w:rsidRPr="00D01BD4" w:rsidRDefault="008D2E8B" w:rsidP="00576CDC">
      <w:pPr>
        <w:pStyle w:val="Heading1"/>
        <w:rPr>
          <w:lang w:val="lt-LT"/>
        </w:rPr>
      </w:pPr>
      <w:bookmarkStart w:id="11" w:name="_Ref182838119"/>
      <w:bookmarkStart w:id="12" w:name="_Ref182838192"/>
      <w:bookmarkStart w:id="13" w:name="_Toc192460071"/>
      <w:r w:rsidRPr="00D01BD4">
        <w:rPr>
          <w:caps w:val="0"/>
          <w:lang w:val="lt-LT"/>
        </w:rPr>
        <w:t>TEISĖS AKTAI</w:t>
      </w:r>
      <w:bookmarkEnd w:id="8"/>
      <w:r w:rsidR="00D44473" w:rsidRPr="00D01BD4">
        <w:rPr>
          <w:caps w:val="0"/>
          <w:lang w:val="lt-LT"/>
        </w:rPr>
        <w:t xml:space="preserve"> IR </w:t>
      </w:r>
      <w:r w:rsidR="00DC645C" w:rsidRPr="00D01BD4">
        <w:rPr>
          <w:caps w:val="0"/>
          <w:lang w:val="lt-LT"/>
        </w:rPr>
        <w:t>KITI DOKUMENTAI</w:t>
      </w:r>
      <w:bookmarkEnd w:id="9"/>
      <w:bookmarkEnd w:id="11"/>
      <w:bookmarkEnd w:id="12"/>
      <w:bookmarkEnd w:id="13"/>
    </w:p>
    <w:p w14:paraId="6253D5C2" w14:textId="77777777" w:rsidR="00B454E4" w:rsidRPr="00D01BD4" w:rsidRDefault="00B454E4" w:rsidP="00B454E4">
      <w:pPr>
        <w:pStyle w:val="ListParagraph"/>
        <w:numPr>
          <w:ilvl w:val="0"/>
          <w:numId w:val="1"/>
        </w:numPr>
        <w:jc w:val="both"/>
      </w:pPr>
      <w:r w:rsidRPr="00D01BD4">
        <w:t>Teisės aktai ir kiti dokumentai, kuriais turi vadovautis Diegėjas t</w:t>
      </w:r>
      <w:r w:rsidRPr="00D01BD4">
        <w:rPr>
          <w:szCs w:val="24"/>
        </w:rPr>
        <w:t>eikdamas paslaugas:</w:t>
      </w:r>
    </w:p>
    <w:p w14:paraId="453C4D77" w14:textId="77777777" w:rsidR="00B454E4" w:rsidRPr="00D01BD4" w:rsidRDefault="00B454E4" w:rsidP="00B454E4">
      <w:pPr>
        <w:pStyle w:val="ListParagraph"/>
        <w:numPr>
          <w:ilvl w:val="1"/>
          <w:numId w:val="1"/>
        </w:numPr>
        <w:jc w:val="both"/>
        <w:rPr>
          <w:szCs w:val="24"/>
        </w:rPr>
      </w:pPr>
      <w:r w:rsidRPr="00D01BD4">
        <w:rPr>
          <w:szCs w:val="24"/>
        </w:rPr>
        <w:t>Lietuvos Respublikos kibernetinio saugumo įstatymas;</w:t>
      </w:r>
    </w:p>
    <w:p w14:paraId="3574ADD7" w14:textId="77777777" w:rsidR="00B454E4" w:rsidRPr="00D01BD4" w:rsidRDefault="00B454E4" w:rsidP="00B454E4">
      <w:pPr>
        <w:pStyle w:val="ListParagraph"/>
        <w:numPr>
          <w:ilvl w:val="1"/>
          <w:numId w:val="1"/>
        </w:numPr>
        <w:jc w:val="both"/>
        <w:rPr>
          <w:szCs w:val="24"/>
        </w:rPr>
      </w:pPr>
      <w:r w:rsidRPr="00D01BD4">
        <w:rPr>
          <w:szCs w:val="24"/>
        </w:rPr>
        <w:t>Lietuvos Respublikos informacinių išteklių valdymo įstatymas;</w:t>
      </w:r>
    </w:p>
    <w:p w14:paraId="583DE240" w14:textId="77777777" w:rsidR="00B454E4" w:rsidRDefault="00B454E4" w:rsidP="00B454E4">
      <w:pPr>
        <w:pStyle w:val="ListParagraph"/>
        <w:numPr>
          <w:ilvl w:val="1"/>
          <w:numId w:val="1"/>
        </w:numPr>
        <w:jc w:val="both"/>
      </w:pPr>
      <w:r>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591DA696" w14:textId="77777777" w:rsidR="00B454E4" w:rsidRDefault="00B454E4" w:rsidP="00B454E4">
      <w:pPr>
        <w:pStyle w:val="ListParagraph"/>
        <w:numPr>
          <w:ilvl w:val="1"/>
          <w:numId w:val="1"/>
        </w:numPr>
        <w:jc w:val="both"/>
      </w:pPr>
      <w:r w:rsidRPr="00FB39B1">
        <w:lastRenderedPageBreak/>
        <w:t>Informacinių sistemų steigimo, kūrimo, atnaujinimo, pertvarkymo ir likvidavimo tvarkos aprašas</w:t>
      </w:r>
      <w:r>
        <w:t xml:space="preserve">, patvirtintas Lietuvos Respublikos Vyriausybės </w:t>
      </w:r>
      <w:r w:rsidRPr="00FF3B60">
        <w:t xml:space="preserve">2024 m. spalio 30 d. </w:t>
      </w:r>
      <w:r>
        <w:t xml:space="preserve">nutarimu </w:t>
      </w:r>
      <w:r w:rsidRPr="00FF3B60">
        <w:t xml:space="preserve">Nr. 907 </w:t>
      </w:r>
      <w:r>
        <w:t>„</w:t>
      </w:r>
      <w:r w:rsidRPr="00752F21">
        <w:t>Dėl Lietuvos Respublikos Vyriausybės 2024 m. gegužės 15 d. nutarimo Nr. 349 „Dėl Lietuvos Respublikos valstybės informacinių išteklių valdymo įstatymo įgyvendinimo“ pakeitimo</w:t>
      </w:r>
      <w:r>
        <w:t>“;</w:t>
      </w:r>
    </w:p>
    <w:p w14:paraId="618CB390" w14:textId="2945944C" w:rsidR="00B454E4" w:rsidRDefault="00B454E4" w:rsidP="00B454E4">
      <w:pPr>
        <w:pStyle w:val="ListParagraph"/>
        <w:numPr>
          <w:ilvl w:val="1"/>
          <w:numId w:val="1"/>
        </w:numPr>
        <w:jc w:val="both"/>
      </w:pPr>
      <w:r>
        <w:t xml:space="preserve">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w:t>
      </w:r>
      <w:r w:rsidRPr="00FC3432">
        <w:t>Lietuvos Respublikos Vyriausybė</w:t>
      </w:r>
      <w:r>
        <w:t xml:space="preserve">s </w:t>
      </w:r>
      <w:r w:rsidRPr="00FC3432">
        <w:t xml:space="preserve">2024 m. lapkričio 6 d. </w:t>
      </w:r>
      <w:r>
        <w:t xml:space="preserve">nutarimu </w:t>
      </w:r>
      <w:r w:rsidRPr="00FC3432">
        <w:t>Nr. 945</w:t>
      </w:r>
      <w:r>
        <w:t xml:space="preserve"> „</w:t>
      </w:r>
      <w:r w:rsidRPr="003D707F">
        <w:t>Dėl Lietuvos Respublikos Vyriausybės 2018 m. rugpjūčio 13 d. nutarimo Nr. 818 „Dėl Lietuvos Respublikos kibernetinio saugumo įstatymo įgyvendinimo“ pakeitimo</w:t>
      </w:r>
      <w:r>
        <w:t>“</w:t>
      </w:r>
      <w:r w:rsidR="2EE17F5F">
        <w:t>;</w:t>
      </w:r>
    </w:p>
    <w:p w14:paraId="6DD18ACE" w14:textId="77777777" w:rsidR="00B454E4" w:rsidRDefault="00B454E4" w:rsidP="00B454E4">
      <w:pPr>
        <w:pStyle w:val="ListParagraph"/>
        <w:numPr>
          <w:ilvl w:val="1"/>
          <w:numId w:val="1"/>
        </w:numPr>
        <w:jc w:val="both"/>
      </w:pPr>
      <w:r>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1AC6E578" w14:textId="77777777" w:rsidR="00B454E4" w:rsidRDefault="00B454E4" w:rsidP="00B454E4">
      <w:pPr>
        <w:pStyle w:val="ListParagraph"/>
        <w:numPr>
          <w:ilvl w:val="1"/>
          <w:numId w:val="1"/>
        </w:numPr>
        <w:jc w:val="both"/>
        <w:rPr>
          <w:szCs w:val="24"/>
        </w:rPr>
      </w:pPr>
      <w:r w:rsidRPr="003C1CF7">
        <w:rPr>
          <w:szCs w:val="24"/>
        </w:rPr>
        <w:t>Nacionalinės ryšių ir informacinių sistemų spragų atskleidimo tvarkos aprašas, patvirtintas Lietuvos Respublikos krašto apsaugos ministro 2021 m. liepos 9 d. įsakymu Nr. V-484 „Dėl Nacionalinės ryšių ir informacinių sistemų spragų atskleidimo tvarkos aprašo patvirtinimo“</w:t>
      </w:r>
      <w:r>
        <w:rPr>
          <w:szCs w:val="24"/>
        </w:rPr>
        <w:t>;</w:t>
      </w:r>
    </w:p>
    <w:p w14:paraId="5B5DDDF8" w14:textId="77777777" w:rsidR="00B454E4" w:rsidRPr="00B23617" w:rsidRDefault="00B454E4" w:rsidP="00B454E4">
      <w:pPr>
        <w:pStyle w:val="ListParagraph"/>
        <w:numPr>
          <w:ilvl w:val="1"/>
          <w:numId w:val="1"/>
        </w:numPr>
        <w:jc w:val="both"/>
        <w:rPr>
          <w:szCs w:val="24"/>
        </w:rPr>
      </w:pPr>
      <w:r w:rsidRPr="00B23617">
        <w:rPr>
          <w:szCs w:val="24"/>
        </w:rPr>
        <w:t>Asmenų aptarnavimo ir jų prašymų bei skundų nagrinėjimo valstybės įmonėje Registrų centre taisyklės, patvirtintos valstybės įmonės Registrų centro generalinio direktoriaus 2020 m. kovo 2 d. įsakymu Nr. VE-160 (1.3 E) „Dėl Asmenų aptarnavimo ir jų prašymų bei skundų nagrinėjimo valstybės įmonėje registrų centre taisyklių patvirtinimo“;</w:t>
      </w:r>
    </w:p>
    <w:p w14:paraId="3B1967D5" w14:textId="77777777" w:rsidR="00B454E4" w:rsidRPr="00D01BD4" w:rsidRDefault="00B454E4" w:rsidP="00B454E4">
      <w:pPr>
        <w:pStyle w:val="ListParagraph"/>
        <w:numPr>
          <w:ilvl w:val="1"/>
          <w:numId w:val="1"/>
        </w:numPr>
        <w:jc w:val="both"/>
        <w:rPr>
          <w:szCs w:val="24"/>
        </w:rPr>
      </w:pPr>
      <w:r w:rsidRPr="00D01BD4">
        <w:rPr>
          <w:szCs w:val="24"/>
        </w:rPr>
        <w:t>Registrų centro tvarkomų registrų ir informacinių sistemų saugos dokumentai;</w:t>
      </w:r>
    </w:p>
    <w:p w14:paraId="0B8BDF16" w14:textId="44C1C5A4" w:rsidR="00753616" w:rsidRDefault="00753616" w:rsidP="00B279E9">
      <w:pPr>
        <w:pStyle w:val="ListParagraph"/>
        <w:numPr>
          <w:ilvl w:val="1"/>
          <w:numId w:val="1"/>
        </w:numPr>
        <w:jc w:val="both"/>
        <w:rPr>
          <w:szCs w:val="24"/>
        </w:rPr>
      </w:pPr>
      <w:r w:rsidRPr="00753616">
        <w:rPr>
          <w:szCs w:val="24"/>
        </w:rPr>
        <w:t>2016 m. balandžio 27 d. Europos Parlamento ir Tarybos reglament</w:t>
      </w:r>
      <w:r w:rsidR="0069481D">
        <w:rPr>
          <w:szCs w:val="24"/>
        </w:rPr>
        <w:t>as</w:t>
      </w:r>
      <w:r w:rsidRPr="00753616">
        <w:rPr>
          <w:szCs w:val="24"/>
        </w:rPr>
        <w:t xml:space="preserve"> (ES) 2016/679 dėl fizinių asmenų apsaugos tvarkant asmens duomenis ir dėl laisvo tokių duomenų judėjimo ir kuriuo panaikinama Direktyva 95/46/EB (Bendrasis duomenų apsaugos reglamentas) (toliau – BDAR)</w:t>
      </w:r>
      <w:r w:rsidR="002E14B9">
        <w:rPr>
          <w:szCs w:val="24"/>
        </w:rPr>
        <w:t>;</w:t>
      </w:r>
    </w:p>
    <w:p w14:paraId="2B3FA014" w14:textId="656B685A" w:rsidR="00B279E9" w:rsidRDefault="002E14B9" w:rsidP="00B279E9">
      <w:pPr>
        <w:pStyle w:val="ListParagraph"/>
        <w:numPr>
          <w:ilvl w:val="1"/>
          <w:numId w:val="1"/>
        </w:numPr>
        <w:jc w:val="both"/>
        <w:rPr>
          <w:szCs w:val="24"/>
        </w:rPr>
      </w:pPr>
      <w:r w:rsidRPr="00B279E9">
        <w:rPr>
          <w:szCs w:val="24"/>
        </w:rPr>
        <w:t>2024 m. spalio 17 d.</w:t>
      </w:r>
      <w:r w:rsidR="0069481D" w:rsidRPr="0069481D">
        <w:rPr>
          <w:szCs w:val="24"/>
        </w:rPr>
        <w:t xml:space="preserve"> Europos Komisijos reglamentas</w:t>
      </w:r>
      <w:r w:rsidR="00B279E9" w:rsidRPr="00B279E9">
        <w:rPr>
          <w:szCs w:val="24"/>
        </w:rPr>
        <w:t xml:space="preserve"> (ES) 2024/2690</w:t>
      </w:r>
      <w:r w:rsidR="0069481D" w:rsidRPr="0069481D">
        <w:rPr>
          <w:szCs w:val="24"/>
        </w:rPr>
        <w:t xml:space="preserve"> </w:t>
      </w:r>
      <w:r w:rsidR="00B279E9" w:rsidRPr="00B279E9">
        <w:rPr>
          <w:szCs w:val="24"/>
        </w:rPr>
        <w:t>kuriuo nustatomos Direktyvos (ES) 2022/2555 taikymo taisyklės, susijusios su kibernetinio saugumo rizikos valdymo priemonių techniniais ir metodiniais reikalavimais ir išsamesniu atvejų, kuriais incidentas laikomas dideliu, apibūdinimu, skirtais DNS paslaugų teikėjams, aukščiausio lygio domenų vardų registrams, debesijos kompiuterijos paslaugų teikėjams, duomenų centrų paslaugų teikėjams, turinio teikimo tinklų teikėjams, valdomų paslaugų teikėjams, valdomų saugumo paslaugų teikėjams, elektroninių prekyviečių, interneto paieškos sistemų ir socialinių tinklų paslaugų platformų teikėjams ir patikimumo užtikrinimo paslaugų teikėjams</w:t>
      </w:r>
      <w:r w:rsidR="0069481D">
        <w:rPr>
          <w:szCs w:val="24"/>
        </w:rPr>
        <w:t>;</w:t>
      </w:r>
    </w:p>
    <w:p w14:paraId="58B13011" w14:textId="514A522E" w:rsidR="00B454E4" w:rsidRPr="00D01BD4" w:rsidRDefault="00B454E4" w:rsidP="00B454E4">
      <w:pPr>
        <w:pStyle w:val="ListParagraph"/>
        <w:numPr>
          <w:ilvl w:val="1"/>
          <w:numId w:val="1"/>
        </w:numPr>
        <w:jc w:val="both"/>
        <w:rPr>
          <w:szCs w:val="24"/>
        </w:rPr>
      </w:pPr>
      <w:r w:rsidRPr="00D01BD4">
        <w:rPr>
          <w:szCs w:val="24"/>
        </w:rPr>
        <w:t>Lietuvos standartai LST ISO/IEC 27002 ir LST ISO/IEC 27001;</w:t>
      </w:r>
    </w:p>
    <w:p w14:paraId="208DE647" w14:textId="77777777" w:rsidR="00B454E4" w:rsidRPr="00D01BD4" w:rsidRDefault="00B454E4" w:rsidP="00B454E4">
      <w:pPr>
        <w:pStyle w:val="ListParagraph"/>
        <w:numPr>
          <w:ilvl w:val="1"/>
          <w:numId w:val="1"/>
        </w:numPr>
        <w:jc w:val="both"/>
        <w:rPr>
          <w:szCs w:val="24"/>
        </w:rPr>
      </w:pPr>
      <w:r w:rsidRPr="00D01BD4">
        <w:rPr>
          <w:szCs w:val="24"/>
        </w:rPr>
        <w:t xml:space="preserve">Atviro tinklo programų saugumo projekto (angl. </w:t>
      </w:r>
      <w:proofErr w:type="spellStart"/>
      <w:r w:rsidRPr="00D01BD4">
        <w:rPr>
          <w:szCs w:val="24"/>
        </w:rPr>
        <w:t>The</w:t>
      </w:r>
      <w:proofErr w:type="spellEnd"/>
      <w:r w:rsidRPr="00D01BD4">
        <w:rPr>
          <w:szCs w:val="24"/>
        </w:rPr>
        <w:t xml:space="preserve"> </w:t>
      </w:r>
      <w:proofErr w:type="spellStart"/>
      <w:r w:rsidRPr="00D01BD4">
        <w:rPr>
          <w:szCs w:val="24"/>
        </w:rPr>
        <w:t>Open</w:t>
      </w:r>
      <w:proofErr w:type="spellEnd"/>
      <w:r w:rsidRPr="00D01BD4">
        <w:rPr>
          <w:szCs w:val="24"/>
        </w:rPr>
        <w:t xml:space="preserve"> </w:t>
      </w:r>
      <w:proofErr w:type="spellStart"/>
      <w:r w:rsidRPr="00D01BD4">
        <w:rPr>
          <w:szCs w:val="24"/>
        </w:rPr>
        <w:t>Web</w:t>
      </w:r>
      <w:proofErr w:type="spellEnd"/>
      <w:r w:rsidRPr="00D01BD4">
        <w:rPr>
          <w:szCs w:val="24"/>
        </w:rPr>
        <w:t xml:space="preserve"> </w:t>
      </w:r>
      <w:proofErr w:type="spellStart"/>
      <w:r w:rsidRPr="00D01BD4">
        <w:rPr>
          <w:szCs w:val="24"/>
        </w:rPr>
        <w:t>Application</w:t>
      </w:r>
      <w:proofErr w:type="spellEnd"/>
      <w:r w:rsidRPr="00D01BD4">
        <w:rPr>
          <w:szCs w:val="24"/>
        </w:rPr>
        <w:t xml:space="preserve"> </w:t>
      </w:r>
      <w:proofErr w:type="spellStart"/>
      <w:r w:rsidRPr="00D01BD4">
        <w:rPr>
          <w:szCs w:val="24"/>
        </w:rPr>
        <w:t>Security</w:t>
      </w:r>
      <w:proofErr w:type="spellEnd"/>
      <w:r w:rsidRPr="00D01BD4">
        <w:rPr>
          <w:szCs w:val="24"/>
        </w:rPr>
        <w:t xml:space="preserve"> Project (OWASP) programinės įrangos saugos užtikrinimo standartas (angl. </w:t>
      </w:r>
      <w:proofErr w:type="spellStart"/>
      <w:r w:rsidRPr="00D01BD4">
        <w:rPr>
          <w:szCs w:val="24"/>
        </w:rPr>
        <w:t>Application</w:t>
      </w:r>
      <w:proofErr w:type="spellEnd"/>
      <w:r w:rsidRPr="00D01BD4">
        <w:rPr>
          <w:szCs w:val="24"/>
        </w:rPr>
        <w:t xml:space="preserve"> </w:t>
      </w:r>
      <w:proofErr w:type="spellStart"/>
      <w:r w:rsidRPr="00D01BD4">
        <w:rPr>
          <w:szCs w:val="24"/>
        </w:rPr>
        <w:t>Security</w:t>
      </w:r>
      <w:proofErr w:type="spellEnd"/>
      <w:r w:rsidRPr="00D01BD4">
        <w:rPr>
          <w:szCs w:val="24"/>
        </w:rPr>
        <w:t xml:space="preserve"> </w:t>
      </w:r>
      <w:proofErr w:type="spellStart"/>
      <w:r w:rsidRPr="00D01BD4">
        <w:rPr>
          <w:szCs w:val="24"/>
        </w:rPr>
        <w:t>Verification</w:t>
      </w:r>
      <w:proofErr w:type="spellEnd"/>
      <w:r w:rsidRPr="00D01BD4">
        <w:rPr>
          <w:szCs w:val="24"/>
        </w:rPr>
        <w:t xml:space="preserve"> Standard, OWASP saugaus programavimo gidu (angl. OWASP </w:t>
      </w:r>
      <w:proofErr w:type="spellStart"/>
      <w:r w:rsidRPr="00D01BD4">
        <w:rPr>
          <w:szCs w:val="24"/>
        </w:rPr>
        <w:t>Secure</w:t>
      </w:r>
      <w:proofErr w:type="spellEnd"/>
      <w:r w:rsidRPr="00D01BD4">
        <w:rPr>
          <w:szCs w:val="24"/>
        </w:rPr>
        <w:t xml:space="preserve"> </w:t>
      </w:r>
      <w:proofErr w:type="spellStart"/>
      <w:r w:rsidRPr="00D01BD4">
        <w:rPr>
          <w:szCs w:val="24"/>
        </w:rPr>
        <w:t>Coding</w:t>
      </w:r>
      <w:proofErr w:type="spellEnd"/>
      <w:r w:rsidRPr="00D01BD4">
        <w:rPr>
          <w:szCs w:val="24"/>
        </w:rPr>
        <w:t xml:space="preserve"> </w:t>
      </w:r>
      <w:proofErr w:type="spellStart"/>
      <w:r w:rsidRPr="00D01BD4">
        <w:rPr>
          <w:szCs w:val="24"/>
        </w:rPr>
        <w:t>Practices</w:t>
      </w:r>
      <w:proofErr w:type="spellEnd"/>
      <w:r w:rsidRPr="00D01BD4">
        <w:rPr>
          <w:szCs w:val="24"/>
        </w:rPr>
        <w:t xml:space="preserve">), OWASP saugumo testavimo metodika (angl. OWASP </w:t>
      </w:r>
      <w:proofErr w:type="spellStart"/>
      <w:r w:rsidRPr="00D01BD4">
        <w:rPr>
          <w:szCs w:val="24"/>
        </w:rPr>
        <w:t>Testing</w:t>
      </w:r>
      <w:proofErr w:type="spellEnd"/>
      <w:r w:rsidRPr="00D01BD4">
        <w:rPr>
          <w:szCs w:val="24"/>
        </w:rPr>
        <w:t xml:space="preserve"> </w:t>
      </w:r>
      <w:proofErr w:type="spellStart"/>
      <w:r w:rsidRPr="00D01BD4">
        <w:rPr>
          <w:szCs w:val="24"/>
        </w:rPr>
        <w:t>Guide</w:t>
      </w:r>
      <w:proofErr w:type="spellEnd"/>
      <w:r w:rsidRPr="00D01BD4">
        <w:rPr>
          <w:szCs w:val="24"/>
        </w:rPr>
        <w:t xml:space="preserve">), OWASP mobiliųjų aplikacijų testavimo metodika (angl. OWASP </w:t>
      </w:r>
      <w:proofErr w:type="spellStart"/>
      <w:r w:rsidRPr="00D01BD4">
        <w:rPr>
          <w:szCs w:val="24"/>
        </w:rPr>
        <w:t>Mobile</w:t>
      </w:r>
      <w:proofErr w:type="spellEnd"/>
      <w:r w:rsidRPr="00D01BD4">
        <w:rPr>
          <w:szCs w:val="24"/>
        </w:rPr>
        <w:t xml:space="preserve"> </w:t>
      </w:r>
      <w:proofErr w:type="spellStart"/>
      <w:r w:rsidRPr="00D01BD4">
        <w:rPr>
          <w:szCs w:val="24"/>
        </w:rPr>
        <w:t>Security</w:t>
      </w:r>
      <w:proofErr w:type="spellEnd"/>
      <w:r w:rsidRPr="00D01BD4">
        <w:rPr>
          <w:szCs w:val="24"/>
        </w:rPr>
        <w:t xml:space="preserve"> </w:t>
      </w:r>
      <w:proofErr w:type="spellStart"/>
      <w:r w:rsidRPr="00D01BD4">
        <w:rPr>
          <w:szCs w:val="24"/>
        </w:rPr>
        <w:t>Testing</w:t>
      </w:r>
      <w:proofErr w:type="spellEnd"/>
      <w:r w:rsidRPr="00D01BD4">
        <w:rPr>
          <w:szCs w:val="24"/>
        </w:rPr>
        <w:t xml:space="preserve"> </w:t>
      </w:r>
      <w:proofErr w:type="spellStart"/>
      <w:r w:rsidRPr="00D01BD4">
        <w:rPr>
          <w:szCs w:val="24"/>
        </w:rPr>
        <w:t>Guide</w:t>
      </w:r>
      <w:proofErr w:type="spellEnd"/>
      <w:r w:rsidRPr="00D01BD4">
        <w:rPr>
          <w:szCs w:val="24"/>
        </w:rPr>
        <w:t xml:space="preserve">), OWASP mobiliųjų aplikacijų saugos užtikrinimo standartu (angl. OWASP </w:t>
      </w:r>
      <w:proofErr w:type="spellStart"/>
      <w:r w:rsidRPr="00D01BD4">
        <w:rPr>
          <w:szCs w:val="24"/>
        </w:rPr>
        <w:t>Mobile</w:t>
      </w:r>
      <w:proofErr w:type="spellEnd"/>
      <w:r w:rsidRPr="00D01BD4">
        <w:rPr>
          <w:szCs w:val="24"/>
        </w:rPr>
        <w:t xml:space="preserve"> </w:t>
      </w:r>
      <w:proofErr w:type="spellStart"/>
      <w:r w:rsidRPr="00D01BD4">
        <w:rPr>
          <w:szCs w:val="24"/>
        </w:rPr>
        <w:t>Application</w:t>
      </w:r>
      <w:proofErr w:type="spellEnd"/>
      <w:r w:rsidRPr="00D01BD4">
        <w:rPr>
          <w:szCs w:val="24"/>
        </w:rPr>
        <w:t xml:space="preserve"> </w:t>
      </w:r>
      <w:proofErr w:type="spellStart"/>
      <w:r w:rsidRPr="00D01BD4">
        <w:rPr>
          <w:szCs w:val="24"/>
        </w:rPr>
        <w:t>Security</w:t>
      </w:r>
      <w:proofErr w:type="spellEnd"/>
      <w:r w:rsidRPr="00D01BD4">
        <w:rPr>
          <w:szCs w:val="24"/>
        </w:rPr>
        <w:t xml:space="preserve"> </w:t>
      </w:r>
      <w:proofErr w:type="spellStart"/>
      <w:r w:rsidRPr="00D01BD4">
        <w:rPr>
          <w:szCs w:val="24"/>
        </w:rPr>
        <w:t>Verification</w:t>
      </w:r>
      <w:proofErr w:type="spellEnd"/>
      <w:r w:rsidRPr="00D01BD4">
        <w:rPr>
          <w:szCs w:val="24"/>
        </w:rPr>
        <w:t xml:space="preserve"> Standard), Etiško įsilaužimo testavimo vykdymo standartu (angl. </w:t>
      </w:r>
      <w:proofErr w:type="spellStart"/>
      <w:r w:rsidRPr="00D01BD4">
        <w:rPr>
          <w:szCs w:val="24"/>
        </w:rPr>
        <w:t>Penetration</w:t>
      </w:r>
      <w:proofErr w:type="spellEnd"/>
      <w:r w:rsidRPr="00D01BD4">
        <w:rPr>
          <w:szCs w:val="24"/>
        </w:rPr>
        <w:t xml:space="preserve"> </w:t>
      </w:r>
      <w:proofErr w:type="spellStart"/>
      <w:r w:rsidRPr="00D01BD4">
        <w:rPr>
          <w:szCs w:val="24"/>
        </w:rPr>
        <w:t>Testing</w:t>
      </w:r>
      <w:proofErr w:type="spellEnd"/>
      <w:r w:rsidRPr="00D01BD4">
        <w:rPr>
          <w:szCs w:val="24"/>
        </w:rPr>
        <w:t xml:space="preserve"> </w:t>
      </w:r>
      <w:proofErr w:type="spellStart"/>
      <w:r w:rsidRPr="00D01BD4">
        <w:rPr>
          <w:szCs w:val="24"/>
        </w:rPr>
        <w:t>Execution</w:t>
      </w:r>
      <w:proofErr w:type="spellEnd"/>
      <w:r w:rsidRPr="00D01BD4">
        <w:rPr>
          <w:szCs w:val="24"/>
        </w:rPr>
        <w:t xml:space="preserve"> Standard (PTES), Atviro kodo saugumo testavimo metodika (angl. </w:t>
      </w:r>
      <w:proofErr w:type="spellStart"/>
      <w:r w:rsidRPr="00D01BD4">
        <w:rPr>
          <w:szCs w:val="24"/>
        </w:rPr>
        <w:t>Open</w:t>
      </w:r>
      <w:proofErr w:type="spellEnd"/>
      <w:r w:rsidRPr="00D01BD4">
        <w:rPr>
          <w:szCs w:val="24"/>
        </w:rPr>
        <w:t xml:space="preserve"> </w:t>
      </w:r>
      <w:proofErr w:type="spellStart"/>
      <w:r w:rsidRPr="00D01BD4">
        <w:rPr>
          <w:szCs w:val="24"/>
        </w:rPr>
        <w:t>Source</w:t>
      </w:r>
      <w:proofErr w:type="spellEnd"/>
      <w:r w:rsidRPr="00D01BD4">
        <w:rPr>
          <w:szCs w:val="24"/>
        </w:rPr>
        <w:t xml:space="preserve"> </w:t>
      </w:r>
      <w:proofErr w:type="spellStart"/>
      <w:r w:rsidRPr="00D01BD4">
        <w:rPr>
          <w:szCs w:val="24"/>
        </w:rPr>
        <w:t>Security</w:t>
      </w:r>
      <w:proofErr w:type="spellEnd"/>
      <w:r w:rsidRPr="00D01BD4">
        <w:rPr>
          <w:szCs w:val="24"/>
        </w:rPr>
        <w:t xml:space="preserve"> </w:t>
      </w:r>
      <w:proofErr w:type="spellStart"/>
      <w:r w:rsidRPr="00D01BD4">
        <w:rPr>
          <w:szCs w:val="24"/>
        </w:rPr>
        <w:t>Testing</w:t>
      </w:r>
      <w:proofErr w:type="spellEnd"/>
      <w:r w:rsidRPr="00D01BD4">
        <w:rPr>
          <w:szCs w:val="24"/>
        </w:rPr>
        <w:t xml:space="preserve"> </w:t>
      </w:r>
      <w:proofErr w:type="spellStart"/>
      <w:r w:rsidRPr="00D01BD4">
        <w:rPr>
          <w:szCs w:val="24"/>
        </w:rPr>
        <w:t>Methodology</w:t>
      </w:r>
      <w:proofErr w:type="spellEnd"/>
      <w:r w:rsidRPr="00D01BD4">
        <w:rPr>
          <w:szCs w:val="24"/>
        </w:rPr>
        <w:t xml:space="preserve"> </w:t>
      </w:r>
      <w:proofErr w:type="spellStart"/>
      <w:r w:rsidRPr="00D01BD4">
        <w:rPr>
          <w:szCs w:val="24"/>
        </w:rPr>
        <w:t>Manual</w:t>
      </w:r>
      <w:proofErr w:type="spellEnd"/>
      <w:r w:rsidRPr="00D01BD4">
        <w:rPr>
          <w:szCs w:val="24"/>
        </w:rPr>
        <w:t xml:space="preserve"> </w:t>
      </w:r>
      <w:r w:rsidRPr="00D01BD4">
        <w:rPr>
          <w:szCs w:val="24"/>
        </w:rPr>
        <w:lastRenderedPageBreak/>
        <w:t xml:space="preserve">(OSSTMM), Informacinių sistemų saugumo vertinimo gairėmis (angl. </w:t>
      </w:r>
      <w:proofErr w:type="spellStart"/>
      <w:r w:rsidRPr="00D01BD4">
        <w:rPr>
          <w:szCs w:val="24"/>
        </w:rPr>
        <w:t>Information</w:t>
      </w:r>
      <w:proofErr w:type="spellEnd"/>
      <w:r w:rsidRPr="00D01BD4">
        <w:rPr>
          <w:szCs w:val="24"/>
        </w:rPr>
        <w:t xml:space="preserve"> </w:t>
      </w:r>
      <w:proofErr w:type="spellStart"/>
      <w:r w:rsidRPr="00D01BD4">
        <w:rPr>
          <w:szCs w:val="24"/>
        </w:rPr>
        <w:t>Systems</w:t>
      </w:r>
      <w:proofErr w:type="spellEnd"/>
      <w:r w:rsidRPr="00D01BD4">
        <w:rPr>
          <w:szCs w:val="24"/>
        </w:rPr>
        <w:t xml:space="preserve"> </w:t>
      </w:r>
      <w:proofErr w:type="spellStart"/>
      <w:r w:rsidRPr="00D01BD4">
        <w:rPr>
          <w:szCs w:val="24"/>
        </w:rPr>
        <w:t>Security</w:t>
      </w:r>
      <w:proofErr w:type="spellEnd"/>
      <w:r w:rsidRPr="00D01BD4">
        <w:rPr>
          <w:szCs w:val="24"/>
        </w:rPr>
        <w:t xml:space="preserve"> </w:t>
      </w:r>
      <w:proofErr w:type="spellStart"/>
      <w:r w:rsidRPr="00D01BD4">
        <w:rPr>
          <w:szCs w:val="24"/>
        </w:rPr>
        <w:t>Assessment</w:t>
      </w:r>
      <w:proofErr w:type="spellEnd"/>
      <w:r w:rsidRPr="00D01BD4">
        <w:rPr>
          <w:szCs w:val="24"/>
        </w:rPr>
        <w:t xml:space="preserve"> </w:t>
      </w:r>
      <w:proofErr w:type="spellStart"/>
      <w:r w:rsidRPr="00D01BD4">
        <w:rPr>
          <w:szCs w:val="24"/>
        </w:rPr>
        <w:t>Framework</w:t>
      </w:r>
      <w:proofErr w:type="spellEnd"/>
      <w:r w:rsidRPr="00D01BD4">
        <w:rPr>
          <w:szCs w:val="24"/>
        </w:rPr>
        <w:t xml:space="preserve"> (ISSAF), Sistemų administratorių, audito, tinklų ir saugumo instituto (angl. </w:t>
      </w:r>
      <w:proofErr w:type="spellStart"/>
      <w:r w:rsidRPr="00D01BD4">
        <w:rPr>
          <w:szCs w:val="24"/>
        </w:rPr>
        <w:t>The</w:t>
      </w:r>
      <w:proofErr w:type="spellEnd"/>
      <w:r w:rsidRPr="00D01BD4">
        <w:rPr>
          <w:szCs w:val="24"/>
        </w:rPr>
        <w:t xml:space="preserve"> </w:t>
      </w:r>
      <w:proofErr w:type="spellStart"/>
      <w:r w:rsidRPr="00D01BD4">
        <w:rPr>
          <w:szCs w:val="24"/>
        </w:rPr>
        <w:t>SysAdmin</w:t>
      </w:r>
      <w:proofErr w:type="spellEnd"/>
      <w:r w:rsidRPr="00D01BD4">
        <w:rPr>
          <w:szCs w:val="24"/>
        </w:rPr>
        <w:t xml:space="preserve">, </w:t>
      </w:r>
      <w:proofErr w:type="spellStart"/>
      <w:r w:rsidRPr="00D01BD4">
        <w:rPr>
          <w:szCs w:val="24"/>
        </w:rPr>
        <w:t>Audit</w:t>
      </w:r>
      <w:proofErr w:type="spellEnd"/>
      <w:r w:rsidRPr="00D01BD4">
        <w:rPr>
          <w:szCs w:val="24"/>
        </w:rPr>
        <w:t xml:space="preserve">, Network, </w:t>
      </w:r>
      <w:proofErr w:type="spellStart"/>
      <w:r w:rsidRPr="00D01BD4">
        <w:rPr>
          <w:szCs w:val="24"/>
        </w:rPr>
        <w:t>and</w:t>
      </w:r>
      <w:proofErr w:type="spellEnd"/>
      <w:r w:rsidRPr="00D01BD4">
        <w:rPr>
          <w:szCs w:val="24"/>
        </w:rPr>
        <w:t xml:space="preserve"> </w:t>
      </w:r>
      <w:proofErr w:type="spellStart"/>
      <w:r w:rsidRPr="00D01BD4">
        <w:rPr>
          <w:szCs w:val="24"/>
        </w:rPr>
        <w:t>Security</w:t>
      </w:r>
      <w:proofErr w:type="spellEnd"/>
      <w:r w:rsidRPr="00D01BD4">
        <w:rPr>
          <w:szCs w:val="24"/>
        </w:rPr>
        <w:t xml:space="preserve"> Institute (SANS) metodikomis, Nacionalinio standartų ir technologijų instituto (angl. NIST) SP 800-30 standartu ar lygiavertėmis saugumo nustatymo ir vertinimo metodikomis;</w:t>
      </w:r>
    </w:p>
    <w:p w14:paraId="7EC7ED0F" w14:textId="77777777" w:rsidR="00B454E4" w:rsidRPr="00D01BD4" w:rsidRDefault="00B454E4" w:rsidP="00B454E4">
      <w:pPr>
        <w:pStyle w:val="ListParagraph"/>
        <w:numPr>
          <w:ilvl w:val="1"/>
          <w:numId w:val="1"/>
        </w:numPr>
        <w:jc w:val="both"/>
        <w:rPr>
          <w:szCs w:val="24"/>
        </w:rPr>
      </w:pPr>
      <w:r w:rsidRPr="00D01BD4">
        <w:rPr>
          <w:szCs w:val="24"/>
        </w:rPr>
        <w:t>Valstybinės duomenų apsaugos inspekcijos metodiniai dokumentai dėl duomenų saugumo priemonių ir rizikos įvertinimo, pritaikytosios ir standartizuotosios duomenų apsaugos informacinės sistemos gyvavimo cikle ir kiti metodiniai dokumentai ir rekomendacijos;</w:t>
      </w:r>
    </w:p>
    <w:p w14:paraId="56DE4C4A" w14:textId="56B8899A" w:rsidR="00B454E4" w:rsidRPr="00D01BD4" w:rsidRDefault="00B454E4" w:rsidP="00B454E4">
      <w:pPr>
        <w:pStyle w:val="ListParagraph"/>
        <w:numPr>
          <w:ilvl w:val="1"/>
          <w:numId w:val="1"/>
        </w:numPr>
        <w:jc w:val="both"/>
      </w:pPr>
      <w:r>
        <w:t>Nacionalinio kibernetinio saugumo centro prie Krašto apsaugos ministerijos metodiniai dokumentai ir rekomendacijos</w:t>
      </w:r>
      <w:r w:rsidR="7C81DF6B">
        <w:t>;</w:t>
      </w:r>
    </w:p>
    <w:p w14:paraId="292185D5" w14:textId="08A9F161" w:rsidR="00B454E4" w:rsidRPr="00D01BD4" w:rsidRDefault="00B454E4" w:rsidP="00B454E4">
      <w:pPr>
        <w:pStyle w:val="ListParagraph"/>
        <w:numPr>
          <w:ilvl w:val="1"/>
          <w:numId w:val="1"/>
        </w:numPr>
        <w:jc w:val="both"/>
      </w:pPr>
      <w:r w:rsidRPr="00D01BD4">
        <w:t>Kiti susiję teisės aktai</w:t>
      </w:r>
      <w:r w:rsidR="3E584553">
        <w:t>.</w:t>
      </w:r>
    </w:p>
    <w:p w14:paraId="0617F2C8" w14:textId="77777777" w:rsidR="00B454E4" w:rsidRPr="00D01BD4" w:rsidRDefault="00B454E4" w:rsidP="00B454E4">
      <w:pPr>
        <w:pStyle w:val="ListParagraph"/>
        <w:numPr>
          <w:ilvl w:val="0"/>
          <w:numId w:val="1"/>
        </w:numPr>
        <w:spacing w:after="60"/>
        <w:jc w:val="both"/>
      </w:pPr>
      <w:r w:rsidRPr="00D01BD4">
        <w:t>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w:t>
      </w:r>
    </w:p>
    <w:p w14:paraId="0BF6D9C4" w14:textId="704C2D90" w:rsidR="00B4786E" w:rsidRPr="00D01BD4" w:rsidRDefault="002E7767" w:rsidP="00B4786E">
      <w:pPr>
        <w:pStyle w:val="Heading1"/>
        <w:rPr>
          <w:lang w:val="lt-LT"/>
        </w:rPr>
      </w:pPr>
      <w:bookmarkStart w:id="14" w:name="_Toc187946985"/>
      <w:bookmarkStart w:id="15" w:name="_Toc187947643"/>
      <w:bookmarkStart w:id="16" w:name="_Toc187946986"/>
      <w:bookmarkStart w:id="17" w:name="_Toc187947644"/>
      <w:bookmarkStart w:id="18" w:name="_Toc187946987"/>
      <w:bookmarkStart w:id="19" w:name="_Toc187947645"/>
      <w:bookmarkStart w:id="20" w:name="_Toc187946988"/>
      <w:bookmarkStart w:id="21" w:name="_Toc187947646"/>
      <w:bookmarkStart w:id="22" w:name="_Toc187946989"/>
      <w:bookmarkStart w:id="23" w:name="_Toc187947647"/>
      <w:bookmarkStart w:id="24" w:name="_Toc187946990"/>
      <w:bookmarkStart w:id="25" w:name="_Toc187947648"/>
      <w:bookmarkStart w:id="26" w:name="_Toc187946991"/>
      <w:bookmarkStart w:id="27" w:name="_Toc187947649"/>
      <w:bookmarkStart w:id="28" w:name="_Toc187946992"/>
      <w:bookmarkStart w:id="29" w:name="_Toc187947650"/>
      <w:bookmarkStart w:id="30" w:name="_Toc187946993"/>
      <w:bookmarkStart w:id="31" w:name="_Toc187947651"/>
      <w:bookmarkStart w:id="32" w:name="_Toc187946994"/>
      <w:bookmarkStart w:id="33" w:name="_Toc187947652"/>
      <w:bookmarkStart w:id="34" w:name="_Toc187946995"/>
      <w:bookmarkStart w:id="35" w:name="_Toc187947653"/>
      <w:bookmarkStart w:id="36" w:name="_Toc187946996"/>
      <w:bookmarkStart w:id="37" w:name="_Toc187947654"/>
      <w:bookmarkStart w:id="38" w:name="_Toc187946997"/>
      <w:bookmarkStart w:id="39" w:name="_Toc187947655"/>
      <w:bookmarkStart w:id="40" w:name="_Toc187946998"/>
      <w:bookmarkStart w:id="41" w:name="_Toc187947656"/>
      <w:bookmarkStart w:id="42" w:name="_Toc8118839"/>
      <w:bookmarkStart w:id="43" w:name="_Toc140621265"/>
      <w:bookmarkStart w:id="44" w:name="_Toc19246007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D01BD4">
        <w:rPr>
          <w:lang w:val="lt-LT"/>
        </w:rPr>
        <w:t>ESAMOS SITUACIJOS</w:t>
      </w:r>
      <w:r w:rsidR="00B97DDE" w:rsidRPr="00D01BD4">
        <w:rPr>
          <w:lang w:val="lt-LT"/>
        </w:rPr>
        <w:t xml:space="preserve"> </w:t>
      </w:r>
      <w:r w:rsidR="002A5AC5" w:rsidRPr="00D01BD4">
        <w:rPr>
          <w:lang w:val="lt-LT"/>
        </w:rPr>
        <w:t>A</w:t>
      </w:r>
      <w:r w:rsidRPr="00D01BD4">
        <w:rPr>
          <w:lang w:val="lt-LT"/>
        </w:rPr>
        <w:t>PRAŠYMAS</w:t>
      </w:r>
      <w:bookmarkEnd w:id="42"/>
      <w:bookmarkEnd w:id="43"/>
      <w:bookmarkEnd w:id="44"/>
    </w:p>
    <w:p w14:paraId="1CAB53B0" w14:textId="29815439" w:rsidR="006A3D79" w:rsidRPr="00A466CC" w:rsidRDefault="006A3D79" w:rsidP="003879B9">
      <w:pPr>
        <w:pStyle w:val="ListParagraph"/>
        <w:numPr>
          <w:ilvl w:val="0"/>
          <w:numId w:val="1"/>
        </w:numPr>
        <w:jc w:val="both"/>
        <w:rPr>
          <w:b/>
          <w:bCs/>
          <w:lang w:eastAsia="lt-LT"/>
        </w:rPr>
      </w:pPr>
      <w:r w:rsidRPr="00A466CC">
        <w:rPr>
          <w:b/>
          <w:bCs/>
          <w:lang w:eastAsia="lt-LT"/>
        </w:rPr>
        <w:t>Pagri</w:t>
      </w:r>
      <w:r w:rsidR="00FB05A6" w:rsidRPr="00A466CC">
        <w:rPr>
          <w:b/>
          <w:bCs/>
          <w:lang w:eastAsia="lt-LT"/>
        </w:rPr>
        <w:t>ndinės sprendžiamos problemos:</w:t>
      </w:r>
    </w:p>
    <w:p w14:paraId="1A221934" w14:textId="6573AE38" w:rsidR="00F12BEB" w:rsidRPr="00F12BEB" w:rsidRDefault="001E047C" w:rsidP="005455FF">
      <w:pPr>
        <w:pStyle w:val="ListParagraph"/>
        <w:numPr>
          <w:ilvl w:val="1"/>
          <w:numId w:val="1"/>
        </w:numPr>
        <w:jc w:val="both"/>
        <w:rPr>
          <w:lang w:eastAsia="lt-LT"/>
        </w:rPr>
      </w:pPr>
      <w:r>
        <w:rPr>
          <w:lang w:eastAsia="lt-LT"/>
        </w:rPr>
        <w:t>Registrų centras</w:t>
      </w:r>
      <w:r w:rsidRPr="001E047C">
        <w:rPr>
          <w:lang w:eastAsia="lt-LT"/>
        </w:rPr>
        <w:t xml:space="preserve"> neturi vieno įrankio, kuris leistų matyti vieningą klientų duomenų bazę, </w:t>
      </w:r>
      <w:r w:rsidR="00720EF1">
        <w:rPr>
          <w:lang w:eastAsia="lt-LT"/>
        </w:rPr>
        <w:t xml:space="preserve">jų </w:t>
      </w:r>
      <w:r w:rsidR="00CE3CE7">
        <w:rPr>
          <w:lang w:eastAsia="lt-LT"/>
        </w:rPr>
        <w:t>kontaktus</w:t>
      </w:r>
      <w:r w:rsidR="00650345">
        <w:rPr>
          <w:lang w:eastAsia="lt-LT"/>
        </w:rPr>
        <w:t xml:space="preserve"> ir kitą </w:t>
      </w:r>
      <w:r w:rsidR="0044184B">
        <w:rPr>
          <w:lang w:eastAsia="lt-LT"/>
        </w:rPr>
        <w:t>informaciją</w:t>
      </w:r>
      <w:r w:rsidR="00650345">
        <w:rPr>
          <w:lang w:eastAsia="lt-LT"/>
        </w:rPr>
        <w:t xml:space="preserve">, kuria </w:t>
      </w:r>
      <w:r w:rsidR="00F93941" w:rsidRPr="00F12BEB">
        <w:rPr>
          <w:lang w:eastAsia="lt-LT"/>
        </w:rPr>
        <w:t xml:space="preserve">galėtų patogiai ir greitai pasinaudoti su </w:t>
      </w:r>
      <w:r w:rsidR="00F93941">
        <w:rPr>
          <w:lang w:eastAsia="lt-LT"/>
        </w:rPr>
        <w:t>k</w:t>
      </w:r>
      <w:r w:rsidR="00F93941" w:rsidRPr="00F12BEB">
        <w:rPr>
          <w:lang w:eastAsia="lt-LT"/>
        </w:rPr>
        <w:t xml:space="preserve">lientais bendraujantys ir bendradarbiaujantys </w:t>
      </w:r>
      <w:r w:rsidR="00F93941">
        <w:rPr>
          <w:lang w:eastAsia="lt-LT"/>
        </w:rPr>
        <w:t>Registrų centro</w:t>
      </w:r>
      <w:r w:rsidR="00F93941" w:rsidRPr="00F12BEB">
        <w:rPr>
          <w:lang w:eastAsia="lt-LT"/>
        </w:rPr>
        <w:t xml:space="preserve"> darbuotojai. </w:t>
      </w:r>
      <w:r w:rsidR="00F93941">
        <w:rPr>
          <w:lang w:eastAsia="lt-LT"/>
        </w:rPr>
        <w:t>Šiuo metu</w:t>
      </w:r>
      <w:r w:rsidR="001E007B">
        <w:rPr>
          <w:lang w:eastAsia="lt-LT"/>
        </w:rPr>
        <w:t xml:space="preserve"> </w:t>
      </w:r>
      <w:r w:rsidRPr="001E047C">
        <w:rPr>
          <w:lang w:eastAsia="lt-LT"/>
        </w:rPr>
        <w:t xml:space="preserve">su klientais </w:t>
      </w:r>
      <w:r w:rsidR="004E3AC8">
        <w:rPr>
          <w:lang w:eastAsia="lt-LT"/>
        </w:rPr>
        <w:t xml:space="preserve">ir jiems teikiamomis paslaugomis </w:t>
      </w:r>
      <w:r w:rsidRPr="001E047C">
        <w:rPr>
          <w:lang w:eastAsia="lt-LT"/>
        </w:rPr>
        <w:t xml:space="preserve">susiję duomenys </w:t>
      </w:r>
      <w:r w:rsidR="001E007B">
        <w:rPr>
          <w:lang w:eastAsia="lt-LT"/>
        </w:rPr>
        <w:t>fiksuojami įvairiose sistemose</w:t>
      </w:r>
      <w:r w:rsidR="00650345">
        <w:rPr>
          <w:lang w:eastAsia="lt-LT"/>
        </w:rPr>
        <w:t xml:space="preserve">, skiriasi </w:t>
      </w:r>
      <w:r w:rsidR="00E12F1C">
        <w:rPr>
          <w:lang w:eastAsia="lt-LT"/>
        </w:rPr>
        <w:t>apdorojamų duomenų rinkiniai</w:t>
      </w:r>
      <w:r w:rsidR="002946FB">
        <w:rPr>
          <w:lang w:eastAsia="lt-LT"/>
        </w:rPr>
        <w:t xml:space="preserve">, </w:t>
      </w:r>
      <w:r w:rsidR="000D1FC2">
        <w:rPr>
          <w:lang w:eastAsia="lt-LT"/>
        </w:rPr>
        <w:t xml:space="preserve">nėra aiškaus proceso </w:t>
      </w:r>
      <w:r w:rsidR="005A0E14">
        <w:rPr>
          <w:lang w:eastAsia="lt-LT"/>
        </w:rPr>
        <w:t xml:space="preserve">klientų </w:t>
      </w:r>
      <w:r w:rsidR="00B85DF5">
        <w:rPr>
          <w:lang w:eastAsia="lt-LT"/>
        </w:rPr>
        <w:t xml:space="preserve">kontaktinių duomenų </w:t>
      </w:r>
      <w:r w:rsidR="008D5628">
        <w:rPr>
          <w:lang w:eastAsia="lt-LT"/>
        </w:rPr>
        <w:t>surinkimui ir saugojimui</w:t>
      </w:r>
      <w:r w:rsidR="00C358D7">
        <w:rPr>
          <w:lang w:eastAsia="lt-LT"/>
        </w:rPr>
        <w:t>,</w:t>
      </w:r>
      <w:r w:rsidR="00741E96">
        <w:rPr>
          <w:lang w:eastAsia="lt-LT"/>
        </w:rPr>
        <w:t xml:space="preserve"> </w:t>
      </w:r>
      <w:r w:rsidR="0002337A">
        <w:rPr>
          <w:lang w:eastAsia="lt-LT"/>
        </w:rPr>
        <w:t>d</w:t>
      </w:r>
      <w:r w:rsidR="00F12BEB" w:rsidRPr="00F12BEB">
        <w:rPr>
          <w:lang w:eastAsia="lt-LT"/>
        </w:rPr>
        <w:t>ėl šios priežasties neužtikrinamas vieningas ir savalaikis kontaktinės informacijos atnaujinimas.</w:t>
      </w:r>
    </w:p>
    <w:p w14:paraId="7763F152" w14:textId="65E3290B" w:rsidR="001E047C" w:rsidRDefault="001E047C" w:rsidP="003879B9">
      <w:pPr>
        <w:pStyle w:val="ListParagraph"/>
        <w:numPr>
          <w:ilvl w:val="1"/>
          <w:numId w:val="1"/>
        </w:numPr>
        <w:jc w:val="both"/>
        <w:rPr>
          <w:lang w:eastAsia="lt-LT"/>
        </w:rPr>
      </w:pPr>
      <w:r w:rsidRPr="001E047C">
        <w:rPr>
          <w:lang w:eastAsia="lt-LT"/>
        </w:rPr>
        <w:t xml:space="preserve">Registrų centras šiuo metu neturi aiškiai išreikštos sistemos klientų aptarnavimo, pardavimų ir marketingo veikloms atlikti. Iš dalies šią funkciją atlieka Paslaugų </w:t>
      </w:r>
      <w:r w:rsidR="5D5FDEE5" w:rsidRPr="674EAF11">
        <w:rPr>
          <w:lang w:eastAsia="lt-LT"/>
        </w:rPr>
        <w:t xml:space="preserve">apskaitos </w:t>
      </w:r>
      <w:r w:rsidRPr="001E047C">
        <w:rPr>
          <w:lang w:eastAsia="lt-LT"/>
        </w:rPr>
        <w:t>sistema (toliau – PAS</w:t>
      </w:r>
      <w:r w:rsidRPr="44A031BD">
        <w:rPr>
          <w:lang w:eastAsia="lt-LT"/>
        </w:rPr>
        <w:t>).</w:t>
      </w:r>
      <w:r w:rsidRPr="001E047C">
        <w:rPr>
          <w:lang w:eastAsia="lt-LT"/>
        </w:rPr>
        <w:t xml:space="preserve"> PAS apima finansinės ir klientų valdymo sistemų aspektus, tačiau neturi išbaigto sprendimo. Taip pat PAS yra sukurta ant pasenusios technologinės platformos, yra itin sunkiai plečiama ir pritaikoma šiuolaikiniams klientų valdymo poreikiams. Todėl nuspręsta PAS funkcijas išdalinti į atskiras šiuolaikiškas finansų ir klientų valdymo sistemas.</w:t>
      </w:r>
    </w:p>
    <w:p w14:paraId="6C70D704" w14:textId="1B9C6F67" w:rsidR="002E2C29" w:rsidRDefault="005403C0">
      <w:pPr>
        <w:pStyle w:val="ListParagraph"/>
        <w:numPr>
          <w:ilvl w:val="1"/>
          <w:numId w:val="1"/>
        </w:numPr>
        <w:jc w:val="both"/>
        <w:rPr>
          <w:lang w:eastAsia="lt-LT"/>
        </w:rPr>
      </w:pPr>
      <w:r>
        <w:rPr>
          <w:lang w:eastAsia="lt-LT"/>
        </w:rPr>
        <w:t xml:space="preserve">Nėra vieningos sistemos leidžiančios </w:t>
      </w:r>
      <w:r w:rsidR="002E2C29">
        <w:rPr>
          <w:lang w:eastAsia="lt-LT"/>
        </w:rPr>
        <w:t xml:space="preserve">peržiūrėti bei analizuoti </w:t>
      </w:r>
      <w:r w:rsidR="005675FB">
        <w:rPr>
          <w:lang w:eastAsia="lt-LT"/>
        </w:rPr>
        <w:t xml:space="preserve">kliento kelią (angl. </w:t>
      </w:r>
      <w:proofErr w:type="spellStart"/>
      <w:r w:rsidR="005675FB" w:rsidRPr="005675FB">
        <w:rPr>
          <w:i/>
          <w:iCs/>
          <w:lang w:eastAsia="lt-LT"/>
        </w:rPr>
        <w:t>Customer</w:t>
      </w:r>
      <w:proofErr w:type="spellEnd"/>
      <w:r w:rsidR="005675FB" w:rsidRPr="005675FB">
        <w:rPr>
          <w:i/>
          <w:iCs/>
          <w:lang w:eastAsia="lt-LT"/>
        </w:rPr>
        <w:t xml:space="preserve"> </w:t>
      </w:r>
      <w:proofErr w:type="spellStart"/>
      <w:r w:rsidR="005675FB" w:rsidRPr="005675FB">
        <w:rPr>
          <w:i/>
          <w:iCs/>
          <w:lang w:eastAsia="lt-LT"/>
        </w:rPr>
        <w:t>Journey</w:t>
      </w:r>
      <w:proofErr w:type="spellEnd"/>
      <w:r w:rsidR="005675FB">
        <w:rPr>
          <w:lang w:eastAsia="lt-LT"/>
        </w:rPr>
        <w:t>)</w:t>
      </w:r>
      <w:r w:rsidR="002E2C29">
        <w:rPr>
          <w:lang w:eastAsia="lt-LT"/>
        </w:rPr>
        <w:t xml:space="preserve">. </w:t>
      </w:r>
      <w:r w:rsidR="009774BD">
        <w:rPr>
          <w:lang w:eastAsia="lt-LT"/>
        </w:rPr>
        <w:t>Esamos priemonės neužtikrina, jog</w:t>
      </w:r>
      <w:r w:rsidR="002E2C29">
        <w:rPr>
          <w:lang w:eastAsia="lt-LT"/>
        </w:rPr>
        <w:t xml:space="preserve"> sąryšiai tarp kontaktų, </w:t>
      </w:r>
      <w:r w:rsidR="00DF7EED">
        <w:rPr>
          <w:lang w:eastAsia="lt-LT"/>
        </w:rPr>
        <w:t>k</w:t>
      </w:r>
      <w:r w:rsidR="002E2C29">
        <w:rPr>
          <w:lang w:eastAsia="lt-LT"/>
        </w:rPr>
        <w:t>lientų, objektų ir kitų svarbių viso proceso esybių</w:t>
      </w:r>
      <w:r w:rsidR="009774BD">
        <w:rPr>
          <w:lang w:eastAsia="lt-LT"/>
        </w:rPr>
        <w:t xml:space="preserve"> būtų susisteminti</w:t>
      </w:r>
      <w:r w:rsidR="002E2C29">
        <w:rPr>
          <w:lang w:eastAsia="lt-LT"/>
        </w:rPr>
        <w:t xml:space="preserve">. </w:t>
      </w:r>
      <w:r w:rsidR="009774BD">
        <w:rPr>
          <w:lang w:eastAsia="lt-LT"/>
        </w:rPr>
        <w:t>Tai</w:t>
      </w:r>
      <w:r w:rsidR="002E2C29">
        <w:rPr>
          <w:lang w:eastAsia="lt-LT"/>
        </w:rPr>
        <w:t xml:space="preserve"> ne tik apsunkina informacijos paiešką ir interpretavimą, bet </w:t>
      </w:r>
      <w:r w:rsidR="009774BD">
        <w:rPr>
          <w:lang w:eastAsia="lt-LT"/>
        </w:rPr>
        <w:t>apriboja</w:t>
      </w:r>
      <w:r w:rsidR="002E2C29">
        <w:rPr>
          <w:lang w:eastAsia="lt-LT"/>
        </w:rPr>
        <w:t xml:space="preserve"> keli</w:t>
      </w:r>
      <w:r w:rsidR="009774BD">
        <w:rPr>
          <w:lang w:eastAsia="lt-LT"/>
        </w:rPr>
        <w:t>ą</w:t>
      </w:r>
      <w:r w:rsidR="002E2C29">
        <w:rPr>
          <w:lang w:eastAsia="lt-LT"/>
        </w:rPr>
        <w:t xml:space="preserve"> kitiems reikšmingiems veiksniams:</w:t>
      </w:r>
      <w:r w:rsidR="00DF7EED">
        <w:rPr>
          <w:lang w:eastAsia="lt-LT"/>
        </w:rPr>
        <w:t xml:space="preserve"> n</w:t>
      </w:r>
      <w:r w:rsidR="002E2C29">
        <w:rPr>
          <w:lang w:eastAsia="lt-LT"/>
        </w:rPr>
        <w:t>eužtikrina asmens duomenų saugumo</w:t>
      </w:r>
      <w:r w:rsidR="00CC3077">
        <w:rPr>
          <w:lang w:eastAsia="lt-LT"/>
        </w:rPr>
        <w:t>, n</w:t>
      </w:r>
      <w:r w:rsidR="002E2C29">
        <w:rPr>
          <w:lang w:eastAsia="lt-LT"/>
        </w:rPr>
        <w:t xml:space="preserve">esukuria pagrindo detalesnei ir labiau įvairiapusiškai duomenų analizei, kuri įgalintų </w:t>
      </w:r>
      <w:r w:rsidR="00CC3077">
        <w:rPr>
          <w:lang w:eastAsia="lt-LT"/>
        </w:rPr>
        <w:t>RC</w:t>
      </w:r>
      <w:r w:rsidR="002E2C29">
        <w:rPr>
          <w:lang w:eastAsia="lt-LT"/>
        </w:rPr>
        <w:t xml:space="preserve"> darbuotojus daryti strateginius ir taktinius sprendimus.</w:t>
      </w:r>
    </w:p>
    <w:p w14:paraId="10245029" w14:textId="2AFD65E9" w:rsidR="008A668C" w:rsidRDefault="00C648C6" w:rsidP="001101AA">
      <w:pPr>
        <w:pStyle w:val="ListParagraph"/>
        <w:numPr>
          <w:ilvl w:val="0"/>
          <w:numId w:val="1"/>
        </w:numPr>
        <w:jc w:val="both"/>
        <w:rPr>
          <w:lang w:eastAsia="lt-LT"/>
        </w:rPr>
      </w:pPr>
      <w:r>
        <w:rPr>
          <w:b/>
          <w:bCs/>
          <w:lang w:eastAsia="lt-LT"/>
        </w:rPr>
        <w:t>PVS</w:t>
      </w:r>
      <w:r w:rsidR="008A668C" w:rsidRPr="00AA4B2C">
        <w:rPr>
          <w:b/>
          <w:bCs/>
          <w:lang w:eastAsia="lt-LT"/>
        </w:rPr>
        <w:t xml:space="preserve"> suinteresuotosiomis šalimis</w:t>
      </w:r>
      <w:r w:rsidR="008A668C">
        <w:rPr>
          <w:lang w:eastAsia="lt-LT"/>
        </w:rPr>
        <w:t xml:space="preserve"> vadinamos grupės asmenų</w:t>
      </w:r>
      <w:r w:rsidR="025B5973" w:rsidRPr="7E0C2CA9">
        <w:rPr>
          <w:lang w:eastAsia="lt-LT"/>
        </w:rPr>
        <w:t>,</w:t>
      </w:r>
      <w:r w:rsidR="008A668C">
        <w:rPr>
          <w:lang w:eastAsia="lt-LT"/>
        </w:rPr>
        <w:t xml:space="preserve"> kurios tiesiogiai ir netiesiogiai naudosis sukurtais </w:t>
      </w:r>
      <w:r>
        <w:rPr>
          <w:lang w:eastAsia="lt-LT"/>
        </w:rPr>
        <w:t>PVS</w:t>
      </w:r>
      <w:r w:rsidR="008A668C">
        <w:rPr>
          <w:lang w:eastAsia="lt-LT"/>
        </w:rPr>
        <w:t xml:space="preserve"> funkcionalumais:</w:t>
      </w:r>
    </w:p>
    <w:p w14:paraId="58FE277B" w14:textId="412B3253" w:rsidR="00A80D60" w:rsidRPr="00566129" w:rsidRDefault="008A668C" w:rsidP="00A80D60">
      <w:pPr>
        <w:pStyle w:val="ListParagraph"/>
        <w:numPr>
          <w:ilvl w:val="1"/>
          <w:numId w:val="1"/>
        </w:numPr>
        <w:jc w:val="both"/>
        <w:rPr>
          <w:lang w:eastAsia="lt-LT"/>
        </w:rPr>
      </w:pPr>
      <w:r w:rsidRPr="00ED50F2">
        <w:rPr>
          <w:b/>
          <w:lang w:eastAsia="lt-LT"/>
        </w:rPr>
        <w:t xml:space="preserve">RC darbuotojai, </w:t>
      </w:r>
      <w:r w:rsidRPr="00ED50F2">
        <w:rPr>
          <w:lang w:eastAsia="lt-LT"/>
        </w:rPr>
        <w:t xml:space="preserve">kurie gaus tiesioginę naudą, nes naudodamiesi sukurtais </w:t>
      </w:r>
      <w:r w:rsidR="00C648C6">
        <w:rPr>
          <w:lang w:eastAsia="lt-LT"/>
        </w:rPr>
        <w:t>PVS</w:t>
      </w:r>
      <w:r w:rsidRPr="00ED50F2">
        <w:rPr>
          <w:lang w:eastAsia="lt-LT"/>
        </w:rPr>
        <w:t xml:space="preserve"> funkcionalumais galės viename įrankyje matyti vieningą klientų duomenų bazę ir jiems suteiktas paslaugas bei tuo </w:t>
      </w:r>
      <w:r w:rsidRPr="699168B5">
        <w:rPr>
          <w:lang w:eastAsia="lt-LT"/>
        </w:rPr>
        <w:t>pači</w:t>
      </w:r>
      <w:r w:rsidR="7B503627" w:rsidRPr="699168B5">
        <w:rPr>
          <w:lang w:eastAsia="lt-LT"/>
        </w:rPr>
        <w:t>u</w:t>
      </w:r>
      <w:r w:rsidRPr="00ED50F2">
        <w:rPr>
          <w:lang w:eastAsia="lt-LT"/>
        </w:rPr>
        <w:t xml:space="preserve"> galės efektyviau vykdyti su RC klientų aptarnavimu, pardavimais ir marketingu susijusius veiklos procesus.</w:t>
      </w:r>
      <w:r w:rsidR="00A80D60" w:rsidRPr="00ED50F2">
        <w:rPr>
          <w:lang w:eastAsia="lt-LT"/>
        </w:rPr>
        <w:t xml:space="preserve"> Šiuo metu ryšius su klientais kuria ir palaiko</w:t>
      </w:r>
      <w:r w:rsidR="006C155C">
        <w:rPr>
          <w:lang w:eastAsia="lt-LT"/>
        </w:rPr>
        <w:t xml:space="preserve"> </w:t>
      </w:r>
      <w:r w:rsidR="00ED50F2">
        <w:rPr>
          <w:lang w:eastAsia="lt-LT"/>
        </w:rPr>
        <w:t xml:space="preserve"> 4.1</w:t>
      </w:r>
      <w:r w:rsidR="00A80D60" w:rsidRPr="00566129">
        <w:rPr>
          <w:lang w:eastAsia="lt-LT"/>
        </w:rPr>
        <w:t xml:space="preserve"> </w:t>
      </w:r>
      <w:r w:rsidR="006C155C">
        <w:rPr>
          <w:lang w:eastAsia="lt-LT"/>
        </w:rPr>
        <w:t xml:space="preserve">lentelėje </w:t>
      </w:r>
      <w:r w:rsidR="00A80D60" w:rsidRPr="00566129">
        <w:rPr>
          <w:lang w:eastAsia="lt-LT"/>
        </w:rPr>
        <w:t xml:space="preserve">išvardyti </w:t>
      </w:r>
      <w:r w:rsidR="00A80D60">
        <w:rPr>
          <w:lang w:eastAsia="lt-LT"/>
        </w:rPr>
        <w:t>RC darbuotojai</w:t>
      </w:r>
      <w:r w:rsidR="008E5967">
        <w:rPr>
          <w:lang w:eastAsia="lt-LT"/>
        </w:rPr>
        <w:t xml:space="preserve"> (apie 400 </w:t>
      </w:r>
      <w:r w:rsidR="008E5967">
        <w:rPr>
          <w:lang w:eastAsia="lt-LT"/>
        </w:rPr>
        <w:lastRenderedPageBreak/>
        <w:t>asmenų)</w:t>
      </w:r>
      <w:r w:rsidR="00EB7289">
        <w:rPr>
          <w:lang w:eastAsia="lt-LT"/>
        </w:rPr>
        <w:t xml:space="preserve">. Taip pat </w:t>
      </w:r>
      <w:r w:rsidR="00C648C6">
        <w:rPr>
          <w:lang w:eastAsia="lt-LT"/>
        </w:rPr>
        <w:t>PVS</w:t>
      </w:r>
      <w:r w:rsidR="00DE2130" w:rsidRPr="00DE2130">
        <w:rPr>
          <w:lang w:eastAsia="lt-LT"/>
        </w:rPr>
        <w:t xml:space="preserve"> funkcionalumais naudosis apie 600 su duomenų registravimu susijusias veiklas atliekantys asmenys</w:t>
      </w:r>
      <w:r w:rsidR="00A80D60">
        <w:rPr>
          <w:lang w:eastAsia="lt-LT"/>
        </w:rPr>
        <w:t xml:space="preserve">. </w:t>
      </w:r>
    </w:p>
    <w:p w14:paraId="683D3A31" w14:textId="0FE1B666" w:rsidR="008A668C" w:rsidRDefault="008A668C" w:rsidP="008A668C">
      <w:pPr>
        <w:pStyle w:val="ListParagraph"/>
        <w:numPr>
          <w:ilvl w:val="1"/>
          <w:numId w:val="1"/>
        </w:numPr>
        <w:jc w:val="both"/>
        <w:rPr>
          <w:lang w:eastAsia="lt-LT"/>
        </w:rPr>
      </w:pPr>
      <w:r w:rsidRPr="00AA4B2C">
        <w:rPr>
          <w:b/>
          <w:bCs/>
          <w:lang w:eastAsia="lt-LT"/>
        </w:rPr>
        <w:t>RC paslaugų gavėjai</w:t>
      </w:r>
      <w:r w:rsidR="002770E2">
        <w:rPr>
          <w:b/>
          <w:bCs/>
          <w:lang w:eastAsia="lt-LT"/>
        </w:rPr>
        <w:t xml:space="preserve"> / klientai</w:t>
      </w:r>
      <w:r>
        <w:rPr>
          <w:lang w:eastAsia="lt-LT"/>
        </w:rPr>
        <w:t xml:space="preserve"> (privatūs, verslo ir valstybiniai), kurie tiesiogiai </w:t>
      </w:r>
      <w:r w:rsidR="00C648C6">
        <w:rPr>
          <w:lang w:eastAsia="lt-LT"/>
        </w:rPr>
        <w:t>PVS</w:t>
      </w:r>
      <w:r>
        <w:rPr>
          <w:lang w:eastAsia="lt-LT"/>
        </w:rPr>
        <w:t xml:space="preserve"> nesinaudos, tačiau pajus naudą dėl efektyvesnių RC vykdomų klientų aptarnavimo procesų bei operatyvesnio klientų problemų sprendimo.</w:t>
      </w:r>
      <w:r w:rsidR="00C42C08" w:rsidRPr="00C42C08">
        <w:rPr>
          <w:lang w:eastAsia="lt-LT"/>
        </w:rPr>
        <w:t xml:space="preserve"> </w:t>
      </w:r>
      <w:r w:rsidR="00C648C6">
        <w:rPr>
          <w:lang w:eastAsia="lt-LT"/>
        </w:rPr>
        <w:t>PVS</w:t>
      </w:r>
      <w:r w:rsidR="00C42C08" w:rsidRPr="001E047C">
        <w:rPr>
          <w:lang w:eastAsia="lt-LT"/>
        </w:rPr>
        <w:t xml:space="preserve"> turės galėti prisitaikyti prie darbo su visomis trimis grupėmis specifikos. Pavyzdžiui, privatiems klientams bus labiausiai aktuali klientų aptarnavimo dalis, o verslo klientams – pardavimo.</w:t>
      </w:r>
    </w:p>
    <w:p w14:paraId="5DBB2E15" w14:textId="77777777" w:rsidR="008C6348" w:rsidRPr="00935188" w:rsidRDefault="008C6348" w:rsidP="008C6348">
      <w:pPr>
        <w:jc w:val="both"/>
        <w:rPr>
          <w:lang w:val="lt-LT" w:eastAsia="lt-LT"/>
        </w:rPr>
      </w:pPr>
    </w:p>
    <w:p w14:paraId="3FA1F192" w14:textId="77777777" w:rsidR="00F003AB" w:rsidRDefault="00F003AB" w:rsidP="003E2989">
      <w:pPr>
        <w:pStyle w:val="Lenpavadarial"/>
        <w:sectPr w:rsidR="00F003AB" w:rsidSect="004C3CD8">
          <w:headerReference w:type="default" r:id="rId13"/>
          <w:pgSz w:w="12240" w:h="15840"/>
          <w:pgMar w:top="1134" w:right="567" w:bottom="1134" w:left="1701" w:header="0" w:footer="283" w:gutter="0"/>
          <w:cols w:space="708"/>
          <w:titlePg/>
          <w:docGrid w:linePitch="360"/>
        </w:sectPr>
      </w:pPr>
      <w:bookmarkStart w:id="45" w:name="_Ref182839680"/>
      <w:bookmarkStart w:id="46" w:name="_Ref182839671"/>
    </w:p>
    <w:p w14:paraId="3182772A" w14:textId="77C667F2" w:rsidR="00201A4F" w:rsidRDefault="00201A4F" w:rsidP="003E2989">
      <w:pPr>
        <w:pStyle w:val="Lenpavadarial"/>
      </w:pPr>
      <w:r w:rsidRPr="00D01BD4">
        <w:lastRenderedPageBreak/>
        <w:fldChar w:fldCharType="begin"/>
      </w:r>
      <w:r w:rsidRPr="00D01BD4">
        <w:instrText xml:space="preserve"> STYLEREF 1 \s </w:instrText>
      </w:r>
      <w:r w:rsidRPr="00D01BD4">
        <w:fldChar w:fldCharType="separate"/>
      </w:r>
      <w:bookmarkStart w:id="47" w:name="_Toc188017057"/>
      <w:bookmarkStart w:id="48" w:name="_Toc192460158"/>
      <w:r w:rsidR="00F135BF">
        <w:rPr>
          <w:noProof/>
        </w:rPr>
        <w:t>4</w:t>
      </w:r>
      <w:r w:rsidRPr="00D01BD4">
        <w:fldChar w:fldCharType="end"/>
      </w:r>
      <w:r w:rsidRPr="00D01BD4">
        <w:t>.</w:t>
      </w:r>
      <w:r w:rsidRPr="00D01BD4">
        <w:fldChar w:fldCharType="begin"/>
      </w:r>
      <w:r w:rsidRPr="00D01BD4">
        <w:instrText xml:space="preserve"> SEQ lentelė \* ARABIC \s 1 </w:instrText>
      </w:r>
      <w:r w:rsidRPr="00D01BD4">
        <w:fldChar w:fldCharType="separate"/>
      </w:r>
      <w:r w:rsidR="00F135BF">
        <w:rPr>
          <w:noProof/>
        </w:rPr>
        <w:t>1</w:t>
      </w:r>
      <w:r w:rsidRPr="00D01BD4">
        <w:fldChar w:fldCharType="end"/>
      </w:r>
      <w:bookmarkEnd w:id="45"/>
      <w:r w:rsidRPr="00D01BD4">
        <w:t xml:space="preserve"> lentelė. </w:t>
      </w:r>
      <w:r w:rsidR="00C648C6">
        <w:t>PVS</w:t>
      </w:r>
      <w:r w:rsidR="006C155C" w:rsidRPr="006C155C">
        <w:t xml:space="preserve"> </w:t>
      </w:r>
      <w:r w:rsidR="00D61588">
        <w:t>veiklos procesų dalyvi</w:t>
      </w:r>
      <w:r w:rsidR="00B80ABD">
        <w:t>ai ir jų funkcijos</w:t>
      </w:r>
      <w:bookmarkEnd w:id="46"/>
      <w:bookmarkEnd w:id="47"/>
      <w:bookmarkEnd w:id="48"/>
    </w:p>
    <w:tbl>
      <w:tblPr>
        <w:tblW w:w="5266"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Look w:val="04A0" w:firstRow="1" w:lastRow="0" w:firstColumn="1" w:lastColumn="0" w:noHBand="0" w:noVBand="1"/>
      </w:tblPr>
      <w:tblGrid>
        <w:gridCol w:w="1825"/>
        <w:gridCol w:w="2325"/>
        <w:gridCol w:w="2328"/>
        <w:gridCol w:w="1483"/>
        <w:gridCol w:w="1483"/>
        <w:gridCol w:w="4839"/>
      </w:tblGrid>
      <w:tr w:rsidR="0030226E" w:rsidRPr="00935188" w14:paraId="6CDC427A" w14:textId="77777777" w:rsidTr="0785DBD5">
        <w:trPr>
          <w:trHeight w:val="27"/>
          <w:tblHeader/>
        </w:trPr>
        <w:tc>
          <w:tcPr>
            <w:tcW w:w="639" w:type="pct"/>
            <w:shd w:val="clear" w:color="auto" w:fill="F2F2F2" w:themeFill="background1" w:themeFillShade="F2"/>
            <w:vAlign w:val="center"/>
          </w:tcPr>
          <w:p w14:paraId="151552A2" w14:textId="77777777" w:rsidR="00245966" w:rsidRPr="008140CA" w:rsidRDefault="00245966" w:rsidP="008140CA">
            <w:pPr>
              <w:spacing w:after="0" w:line="276" w:lineRule="auto"/>
              <w:jc w:val="center"/>
              <w:textAlignment w:val="baseline"/>
              <w:rPr>
                <w:rFonts w:ascii="Times New Roman" w:hAnsi="Times New Roman" w:cs="Times New Roman"/>
                <w:b/>
                <w:bCs/>
                <w:color w:val="000000" w:themeColor="text1"/>
                <w:lang w:val="lt-LT"/>
              </w:rPr>
            </w:pPr>
            <w:r w:rsidRPr="008140CA">
              <w:rPr>
                <w:rFonts w:ascii="Times New Roman" w:hAnsi="Times New Roman" w:cs="Times New Roman"/>
                <w:b/>
                <w:bCs/>
                <w:color w:val="000000" w:themeColor="text1"/>
                <w:lang w:val="lt-LT"/>
              </w:rPr>
              <w:t>Suinteresuotųjų šalių grupė</w:t>
            </w:r>
          </w:p>
        </w:tc>
        <w:tc>
          <w:tcPr>
            <w:tcW w:w="814" w:type="pct"/>
            <w:shd w:val="clear" w:color="auto" w:fill="F2F2F2" w:themeFill="background1" w:themeFillShade="F2"/>
            <w:vAlign w:val="center"/>
          </w:tcPr>
          <w:p w14:paraId="6E0FC9B8" w14:textId="77777777" w:rsidR="00245966" w:rsidRPr="008140CA" w:rsidRDefault="00245966" w:rsidP="008140CA">
            <w:pPr>
              <w:spacing w:after="0" w:line="276" w:lineRule="auto"/>
              <w:jc w:val="center"/>
              <w:rPr>
                <w:rFonts w:ascii="Times New Roman" w:hAnsi="Times New Roman" w:cs="Times New Roman"/>
                <w:b/>
                <w:bCs/>
                <w:color w:val="000000" w:themeColor="text1"/>
                <w:lang w:val="lt-LT"/>
              </w:rPr>
            </w:pPr>
            <w:r w:rsidRPr="008140CA">
              <w:rPr>
                <w:rFonts w:ascii="Times New Roman" w:hAnsi="Times New Roman" w:cs="Times New Roman"/>
                <w:b/>
                <w:bCs/>
                <w:color w:val="000000" w:themeColor="text1"/>
                <w:lang w:val="lt-LT"/>
              </w:rPr>
              <w:t>Padalinys / skyrius / grupė</w:t>
            </w:r>
          </w:p>
        </w:tc>
        <w:tc>
          <w:tcPr>
            <w:tcW w:w="815" w:type="pct"/>
            <w:shd w:val="clear" w:color="auto" w:fill="F2F2F2" w:themeFill="background1" w:themeFillShade="F2"/>
            <w:vAlign w:val="center"/>
          </w:tcPr>
          <w:p w14:paraId="6EBA92E0" w14:textId="77777777" w:rsidR="00245966" w:rsidRPr="008140CA" w:rsidRDefault="00245966" w:rsidP="008140CA">
            <w:pPr>
              <w:spacing w:after="0" w:line="276" w:lineRule="auto"/>
              <w:jc w:val="center"/>
              <w:rPr>
                <w:rFonts w:ascii="Times New Roman" w:hAnsi="Times New Roman" w:cs="Times New Roman"/>
                <w:b/>
                <w:bCs/>
                <w:color w:val="000000" w:themeColor="text1"/>
                <w:lang w:val="lt-LT"/>
              </w:rPr>
            </w:pPr>
            <w:r w:rsidRPr="008140CA">
              <w:rPr>
                <w:rFonts w:ascii="Times New Roman" w:hAnsi="Times New Roman" w:cs="Times New Roman"/>
                <w:b/>
                <w:bCs/>
                <w:color w:val="000000" w:themeColor="text1"/>
                <w:lang w:val="lt-LT"/>
              </w:rPr>
              <w:t>Atstovai</w:t>
            </w:r>
          </w:p>
        </w:tc>
        <w:tc>
          <w:tcPr>
            <w:tcW w:w="519" w:type="pct"/>
            <w:shd w:val="clear" w:color="auto" w:fill="F2F2F2" w:themeFill="background1" w:themeFillShade="F2"/>
            <w:vAlign w:val="center"/>
          </w:tcPr>
          <w:p w14:paraId="06A17F1C" w14:textId="77777777" w:rsidR="00245966" w:rsidRPr="008140CA" w:rsidRDefault="00245966" w:rsidP="008140CA">
            <w:pPr>
              <w:spacing w:after="0" w:line="276" w:lineRule="auto"/>
              <w:jc w:val="center"/>
              <w:rPr>
                <w:rFonts w:ascii="Times New Roman" w:hAnsi="Times New Roman" w:cs="Times New Roman"/>
                <w:b/>
                <w:bCs/>
                <w:color w:val="000000" w:themeColor="text1"/>
                <w:lang w:val="lt-LT"/>
              </w:rPr>
            </w:pPr>
            <w:r w:rsidRPr="008140CA">
              <w:rPr>
                <w:rFonts w:ascii="Times New Roman" w:hAnsi="Times New Roman" w:cs="Times New Roman"/>
                <w:b/>
                <w:bCs/>
                <w:color w:val="000000" w:themeColor="text1"/>
                <w:lang w:val="lt-LT"/>
              </w:rPr>
              <w:t>Skaičius</w:t>
            </w:r>
          </w:p>
        </w:tc>
        <w:tc>
          <w:tcPr>
            <w:tcW w:w="519" w:type="pct"/>
            <w:shd w:val="clear" w:color="auto" w:fill="F2F2F2" w:themeFill="background1" w:themeFillShade="F2"/>
            <w:vAlign w:val="center"/>
            <w:hideMark/>
          </w:tcPr>
          <w:p w14:paraId="7C95FFA7" w14:textId="77777777" w:rsidR="00245966" w:rsidRPr="008140CA" w:rsidRDefault="00245966" w:rsidP="008140CA">
            <w:pPr>
              <w:spacing w:after="0" w:line="276" w:lineRule="auto"/>
              <w:jc w:val="center"/>
              <w:rPr>
                <w:rFonts w:ascii="Times New Roman" w:hAnsi="Times New Roman" w:cs="Times New Roman"/>
                <w:b/>
                <w:bCs/>
                <w:color w:val="000000" w:themeColor="text1"/>
                <w:lang w:val="lt-LT"/>
              </w:rPr>
            </w:pPr>
            <w:r w:rsidRPr="008140CA">
              <w:rPr>
                <w:rFonts w:ascii="Times New Roman" w:hAnsi="Times New Roman" w:cs="Times New Roman"/>
                <w:b/>
                <w:bCs/>
                <w:color w:val="000000" w:themeColor="text1"/>
                <w:lang w:val="lt-LT"/>
              </w:rPr>
              <w:t>Požymis</w:t>
            </w:r>
          </w:p>
        </w:tc>
        <w:tc>
          <w:tcPr>
            <w:tcW w:w="1694" w:type="pct"/>
            <w:shd w:val="clear" w:color="auto" w:fill="F2F2F2" w:themeFill="background1" w:themeFillShade="F2"/>
            <w:vAlign w:val="center"/>
          </w:tcPr>
          <w:p w14:paraId="217DA97F" w14:textId="77777777" w:rsidR="00245966" w:rsidRPr="008140CA" w:rsidRDefault="00245966" w:rsidP="008140CA">
            <w:pPr>
              <w:spacing w:after="0" w:line="276" w:lineRule="auto"/>
              <w:jc w:val="center"/>
              <w:textAlignment w:val="baseline"/>
              <w:rPr>
                <w:rFonts w:ascii="Times New Roman" w:hAnsi="Times New Roman" w:cs="Times New Roman"/>
                <w:b/>
                <w:bCs/>
                <w:color w:val="000000" w:themeColor="text1"/>
                <w:lang w:val="lt-LT"/>
              </w:rPr>
            </w:pPr>
            <w:r w:rsidRPr="008140CA">
              <w:rPr>
                <w:rFonts w:ascii="Times New Roman" w:hAnsi="Times New Roman" w:cs="Times New Roman"/>
                <w:b/>
                <w:bCs/>
                <w:color w:val="000000" w:themeColor="text1"/>
                <w:lang w:val="lt-LT"/>
              </w:rPr>
              <w:t>Suinteresuotumas</w:t>
            </w:r>
          </w:p>
        </w:tc>
      </w:tr>
      <w:tr w:rsidR="0030226E" w:rsidRPr="00935188" w14:paraId="19C5C6A6" w14:textId="77777777" w:rsidTr="0785DBD5">
        <w:trPr>
          <w:trHeight w:val="1134"/>
        </w:trPr>
        <w:tc>
          <w:tcPr>
            <w:tcW w:w="639" w:type="pct"/>
            <w:vMerge w:val="restart"/>
            <w:shd w:val="clear" w:color="auto" w:fill="FFFFFF" w:themeFill="background1"/>
          </w:tcPr>
          <w:p w14:paraId="58EF3E40" w14:textId="77777777" w:rsidR="00245966" w:rsidRPr="008140CA" w:rsidRDefault="00245966" w:rsidP="008140CA">
            <w:pPr>
              <w:spacing w:after="0" w:line="276" w:lineRule="auto"/>
              <w:textAlignment w:val="baseline"/>
              <w:rPr>
                <w:rFonts w:ascii="Times New Roman" w:hAnsi="Times New Roman" w:cs="Times New Roman"/>
                <w:b/>
                <w:bCs/>
                <w:color w:val="000000"/>
                <w:lang w:val="lt-LT"/>
              </w:rPr>
            </w:pPr>
            <w:r w:rsidRPr="008140CA">
              <w:rPr>
                <w:rFonts w:ascii="Times New Roman" w:hAnsi="Times New Roman" w:cs="Times New Roman"/>
                <w:b/>
                <w:bCs/>
                <w:color w:val="000000"/>
                <w:lang w:val="lt-LT"/>
              </w:rPr>
              <w:t>RC darbuotojai</w:t>
            </w:r>
          </w:p>
        </w:tc>
        <w:tc>
          <w:tcPr>
            <w:tcW w:w="814" w:type="pct"/>
            <w:shd w:val="clear" w:color="auto" w:fill="FFFFFF" w:themeFill="background1"/>
          </w:tcPr>
          <w:p w14:paraId="6D3407DF" w14:textId="7636E481"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Klientų aptarnavimo centras (toliau – KAC)</w:t>
            </w:r>
            <w:r w:rsidRPr="008140CA">
              <w:rPr>
                <w:rFonts w:ascii="Times New Roman" w:hAnsi="Times New Roman" w:cs="Times New Roman"/>
                <w:color w:val="000000"/>
                <w:lang w:val="lt-LT"/>
              </w:rPr>
              <w:tab/>
            </w:r>
          </w:p>
          <w:p w14:paraId="001EE210" w14:textId="77777777" w:rsidR="00245966" w:rsidRPr="008140CA" w:rsidRDefault="00245966" w:rsidP="008140CA">
            <w:pPr>
              <w:spacing w:after="0" w:line="276" w:lineRule="auto"/>
              <w:jc w:val="both"/>
              <w:textAlignment w:val="baseline"/>
              <w:rPr>
                <w:rFonts w:ascii="Times New Roman" w:hAnsi="Times New Roman" w:cs="Times New Roman"/>
                <w:color w:val="000000"/>
                <w:lang w:val="lt-LT"/>
              </w:rPr>
            </w:pPr>
          </w:p>
        </w:tc>
        <w:tc>
          <w:tcPr>
            <w:tcW w:w="815" w:type="pct"/>
            <w:shd w:val="clear" w:color="auto" w:fill="FFFFFF" w:themeFill="background1"/>
          </w:tcPr>
          <w:p w14:paraId="3BD33097" w14:textId="32E915A9" w:rsidR="00245966" w:rsidRPr="008140CA" w:rsidRDefault="452D0CAC" w:rsidP="008140CA">
            <w:pPr>
              <w:spacing w:after="0" w:line="276" w:lineRule="auto"/>
              <w:textAlignment w:val="baseline"/>
              <w:rPr>
                <w:rFonts w:ascii="Times New Roman" w:hAnsi="Times New Roman" w:cs="Times New Roman"/>
                <w:color w:val="000000"/>
                <w:lang w:val="lt-LT"/>
              </w:rPr>
            </w:pPr>
            <w:r w:rsidRPr="0785DBD5">
              <w:rPr>
                <w:rFonts w:ascii="Times New Roman" w:hAnsi="Times New Roman" w:cs="Times New Roman"/>
                <w:color w:val="000000" w:themeColor="text1"/>
                <w:lang w:val="lt-LT"/>
              </w:rPr>
              <w:t>S</w:t>
            </w:r>
            <w:r w:rsidR="7325496A" w:rsidRPr="0785DBD5">
              <w:rPr>
                <w:rFonts w:ascii="Times New Roman" w:hAnsi="Times New Roman" w:cs="Times New Roman"/>
                <w:color w:val="000000" w:themeColor="text1"/>
                <w:lang w:val="lt-LT"/>
              </w:rPr>
              <w:t xml:space="preserve">pecialistai dirbantys KAC padalinyje kontaktiniu </w:t>
            </w:r>
            <w:r w:rsidR="19E9AE63" w:rsidRPr="0785DBD5">
              <w:rPr>
                <w:rFonts w:ascii="Times New Roman" w:hAnsi="Times New Roman" w:cs="Times New Roman"/>
                <w:color w:val="000000" w:themeColor="text1"/>
                <w:lang w:val="lt-LT"/>
              </w:rPr>
              <w:t>ir nekontaktiniu</w:t>
            </w:r>
            <w:r w:rsidR="7325496A" w:rsidRPr="0785DBD5">
              <w:rPr>
                <w:rFonts w:ascii="Times New Roman" w:hAnsi="Times New Roman" w:cs="Times New Roman"/>
                <w:color w:val="000000" w:themeColor="text1"/>
                <w:lang w:val="lt-LT"/>
              </w:rPr>
              <w:t xml:space="preserve"> būdu</w:t>
            </w:r>
          </w:p>
          <w:p w14:paraId="2FFBF437" w14:textId="77777777" w:rsidR="00245966" w:rsidRPr="008140CA" w:rsidRDefault="00245966" w:rsidP="008140CA">
            <w:pPr>
              <w:spacing w:after="0" w:line="276" w:lineRule="auto"/>
              <w:jc w:val="both"/>
              <w:textAlignment w:val="baseline"/>
              <w:rPr>
                <w:rFonts w:ascii="Times New Roman" w:hAnsi="Times New Roman" w:cs="Times New Roman"/>
                <w:color w:val="000000"/>
                <w:lang w:val="lt-LT"/>
              </w:rPr>
            </w:pPr>
          </w:p>
          <w:p w14:paraId="6FD49E4C" w14:textId="77777777" w:rsidR="00245966" w:rsidRPr="008140CA" w:rsidRDefault="00245966" w:rsidP="008140CA">
            <w:pPr>
              <w:spacing w:after="0" w:line="276" w:lineRule="auto"/>
              <w:jc w:val="both"/>
              <w:textAlignment w:val="baseline"/>
              <w:rPr>
                <w:rFonts w:ascii="Times New Roman" w:hAnsi="Times New Roman" w:cs="Times New Roman"/>
                <w:color w:val="000000"/>
                <w:lang w:val="lt-LT"/>
              </w:rPr>
            </w:pPr>
          </w:p>
        </w:tc>
        <w:tc>
          <w:tcPr>
            <w:tcW w:w="519" w:type="pct"/>
            <w:shd w:val="clear" w:color="auto" w:fill="FFFFFF" w:themeFill="background1"/>
          </w:tcPr>
          <w:p w14:paraId="4AC9ABEA" w14:textId="32F0C458" w:rsidR="00245966" w:rsidRPr="008140CA" w:rsidRDefault="0035739A" w:rsidP="008140CA">
            <w:pPr>
              <w:spacing w:after="0" w:line="276" w:lineRule="auto"/>
              <w:jc w:val="both"/>
              <w:rPr>
                <w:rFonts w:ascii="Times New Roman" w:hAnsi="Times New Roman" w:cs="Times New Roman"/>
                <w:lang w:val="lt-LT"/>
              </w:rPr>
            </w:pPr>
            <w:r>
              <w:rPr>
                <w:rFonts w:ascii="Times New Roman" w:hAnsi="Times New Roman" w:cs="Times New Roman"/>
                <w:color w:val="000000" w:themeColor="text1"/>
                <w:lang w:val="lt-LT"/>
              </w:rPr>
              <w:t>167</w:t>
            </w:r>
          </w:p>
        </w:tc>
        <w:tc>
          <w:tcPr>
            <w:tcW w:w="519" w:type="pct"/>
            <w:shd w:val="clear" w:color="auto" w:fill="FFFFFF" w:themeFill="background1"/>
            <w:hideMark/>
          </w:tcPr>
          <w:p w14:paraId="35D515D6" w14:textId="59A9368A" w:rsidR="00245966" w:rsidRPr="008140CA" w:rsidRDefault="00245966" w:rsidP="008140CA">
            <w:pPr>
              <w:spacing w:after="0" w:line="276" w:lineRule="auto"/>
              <w:jc w:val="both"/>
              <w:textAlignment w:val="baseline"/>
              <w:rPr>
                <w:rFonts w:ascii="Times New Roman" w:hAnsi="Times New Roman" w:cs="Times New Roman"/>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4AB386D0" w14:textId="142F1BEA"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KAC padaliniuose fiziškai</w:t>
            </w:r>
            <w:r w:rsidR="0035739A">
              <w:rPr>
                <w:color w:val="000000"/>
                <w:sz w:val="22"/>
              </w:rPr>
              <w:t xml:space="preserve"> ir nuotoliniu būdu</w:t>
            </w:r>
            <w:r w:rsidRPr="008140CA">
              <w:rPr>
                <w:color w:val="000000"/>
                <w:sz w:val="22"/>
              </w:rPr>
              <w:t xml:space="preserve"> aptarnauja RC paslaugų gavėjus.</w:t>
            </w:r>
          </w:p>
          <w:p w14:paraId="6447ABC2" w14:textId="376D7E93"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 xml:space="preserve">Fiziškai </w:t>
            </w:r>
            <w:r w:rsidR="0035739A">
              <w:rPr>
                <w:color w:val="000000"/>
                <w:sz w:val="22"/>
              </w:rPr>
              <w:t xml:space="preserve">ir el. būdu </w:t>
            </w:r>
            <w:r w:rsidRPr="008140CA">
              <w:rPr>
                <w:color w:val="000000"/>
                <w:sz w:val="22"/>
              </w:rPr>
              <w:t>priima prašymus.</w:t>
            </w:r>
          </w:p>
          <w:p w14:paraId="2C951548" w14:textId="4B9E2C6A"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 xml:space="preserve">Suveda į </w:t>
            </w:r>
            <w:r w:rsidR="00C648C6">
              <w:rPr>
                <w:color w:val="000000"/>
                <w:sz w:val="22"/>
              </w:rPr>
              <w:t>PVS</w:t>
            </w:r>
            <w:r w:rsidRPr="008140CA">
              <w:rPr>
                <w:color w:val="000000"/>
                <w:sz w:val="22"/>
              </w:rPr>
              <w:t xml:space="preserve"> kreipinius, kurie automatiniu ir neautomatiniu būdu paskirstomi vykdytojams į </w:t>
            </w:r>
            <w:r w:rsidR="00744499">
              <w:rPr>
                <w:color w:val="000000"/>
                <w:sz w:val="22"/>
              </w:rPr>
              <w:t xml:space="preserve">Dokumentų valdymo sistemą (toliau – </w:t>
            </w:r>
            <w:r w:rsidRPr="008140CA">
              <w:rPr>
                <w:color w:val="000000"/>
                <w:sz w:val="22"/>
              </w:rPr>
              <w:t>DVS</w:t>
            </w:r>
            <w:r w:rsidR="00744499">
              <w:rPr>
                <w:color w:val="000000"/>
                <w:sz w:val="22"/>
              </w:rPr>
              <w:t>)</w:t>
            </w:r>
            <w:r w:rsidRPr="008140CA">
              <w:rPr>
                <w:color w:val="000000"/>
                <w:sz w:val="22"/>
              </w:rPr>
              <w:t>, registrus ir kitas informacines sistemas.</w:t>
            </w:r>
          </w:p>
          <w:p w14:paraId="6E5E42E5" w14:textId="19521D3E"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 xml:space="preserve">Fiziškai </w:t>
            </w:r>
            <w:r w:rsidR="0035739A">
              <w:rPr>
                <w:color w:val="000000"/>
                <w:sz w:val="22"/>
              </w:rPr>
              <w:t xml:space="preserve">ir el. būdu </w:t>
            </w:r>
            <w:r w:rsidRPr="008140CA">
              <w:rPr>
                <w:color w:val="000000"/>
                <w:sz w:val="22"/>
              </w:rPr>
              <w:t>teikia informaciją klientams.</w:t>
            </w:r>
          </w:p>
          <w:p w14:paraId="31393FEE"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Rengia atsakymus, pažymas, raštus ir kitus dokumentus.</w:t>
            </w:r>
          </w:p>
          <w:p w14:paraId="7C56674C" w14:textId="0E1AC803"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Fiziškai</w:t>
            </w:r>
            <w:r w:rsidR="00FC6B41">
              <w:rPr>
                <w:color w:val="000000"/>
                <w:sz w:val="22"/>
              </w:rPr>
              <w:t xml:space="preserve"> ir el. būdu teikia </w:t>
            </w:r>
            <w:r w:rsidRPr="008140CA">
              <w:rPr>
                <w:color w:val="000000"/>
                <w:sz w:val="22"/>
              </w:rPr>
              <w:t xml:space="preserve"> atsakymus, pažymas, raštus ir kitus dokumentus.</w:t>
            </w:r>
          </w:p>
        </w:tc>
      </w:tr>
      <w:tr w:rsidR="0030226E" w:rsidRPr="00935188" w14:paraId="1C12D327" w14:textId="77777777" w:rsidTr="0785DBD5">
        <w:trPr>
          <w:trHeight w:val="823"/>
        </w:trPr>
        <w:tc>
          <w:tcPr>
            <w:tcW w:w="639" w:type="pct"/>
            <w:vMerge/>
          </w:tcPr>
          <w:p w14:paraId="7B843E7B"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1B5DF4D0" w14:textId="3477C4FA"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KAC</w:t>
            </w:r>
          </w:p>
        </w:tc>
        <w:tc>
          <w:tcPr>
            <w:tcW w:w="815" w:type="pct"/>
            <w:shd w:val="clear" w:color="auto" w:fill="FFFFFF" w:themeFill="background1"/>
          </w:tcPr>
          <w:p w14:paraId="7E859A6A"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KAC vadovas </w:t>
            </w:r>
          </w:p>
        </w:tc>
        <w:tc>
          <w:tcPr>
            <w:tcW w:w="519" w:type="pct"/>
            <w:shd w:val="clear" w:color="auto" w:fill="FFFFFF" w:themeFill="background1"/>
          </w:tcPr>
          <w:p w14:paraId="6681BFF4" w14:textId="77777777" w:rsidR="00245966" w:rsidRPr="008140CA" w:rsidRDefault="00245966" w:rsidP="008140CA">
            <w:pPr>
              <w:spacing w:after="0" w:line="276" w:lineRule="auto"/>
              <w:rPr>
                <w:rFonts w:ascii="Times New Roman" w:hAnsi="Times New Roman" w:cs="Times New Roman"/>
                <w:lang w:val="lt-LT"/>
              </w:rPr>
            </w:pPr>
            <w:r w:rsidRPr="008140CA">
              <w:rPr>
                <w:rFonts w:ascii="Times New Roman" w:hAnsi="Times New Roman" w:cs="Times New Roman"/>
                <w:color w:val="000000" w:themeColor="text1"/>
                <w:lang w:val="lt-LT"/>
              </w:rPr>
              <w:t>3</w:t>
            </w:r>
          </w:p>
        </w:tc>
        <w:tc>
          <w:tcPr>
            <w:tcW w:w="519" w:type="pct"/>
            <w:shd w:val="clear" w:color="auto" w:fill="FFFFFF" w:themeFill="background1"/>
          </w:tcPr>
          <w:p w14:paraId="1AADDFC4" w14:textId="71CC72E6"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1B6E19CD"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 xml:space="preserve">Teikiamų paslaugų ir klientų analizė. </w:t>
            </w:r>
          </w:p>
          <w:p w14:paraId="431C69C5" w14:textId="77777777" w:rsidR="0096399C" w:rsidRPr="008140CA" w:rsidRDefault="0096399C" w:rsidP="0096399C">
            <w:pPr>
              <w:pStyle w:val="ListParagraph"/>
              <w:numPr>
                <w:ilvl w:val="0"/>
                <w:numId w:val="24"/>
              </w:numPr>
              <w:suppressAutoHyphens w:val="0"/>
              <w:autoSpaceDN/>
              <w:ind w:left="213" w:hanging="213"/>
              <w:contextualSpacing/>
              <w:rPr>
                <w:i/>
                <w:iCs/>
                <w:color w:val="000000"/>
                <w:sz w:val="22"/>
              </w:rPr>
            </w:pPr>
            <w:r w:rsidRPr="56DAC95E">
              <w:rPr>
                <w:color w:val="000000" w:themeColor="text1"/>
                <w:sz w:val="22"/>
              </w:rPr>
              <w:t>Teikiamų paslaugų kontrolės stebėsena.</w:t>
            </w:r>
          </w:p>
          <w:p w14:paraId="6937C87A"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Ataskaitų formavimas.</w:t>
            </w:r>
          </w:p>
        </w:tc>
      </w:tr>
      <w:tr w:rsidR="0030226E" w:rsidRPr="00935188" w14:paraId="6DA6D963" w14:textId="77777777" w:rsidTr="0785DBD5">
        <w:trPr>
          <w:trHeight w:val="1134"/>
        </w:trPr>
        <w:tc>
          <w:tcPr>
            <w:tcW w:w="639" w:type="pct"/>
            <w:vMerge/>
          </w:tcPr>
          <w:p w14:paraId="193B490D"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126E2EF3" w14:textId="5EABA31C"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KAC</w:t>
            </w:r>
          </w:p>
        </w:tc>
        <w:tc>
          <w:tcPr>
            <w:tcW w:w="815" w:type="pct"/>
            <w:shd w:val="clear" w:color="auto" w:fill="FFFFFF" w:themeFill="background1"/>
          </w:tcPr>
          <w:p w14:paraId="280BCEBC"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Grupės vadovai</w:t>
            </w:r>
          </w:p>
        </w:tc>
        <w:tc>
          <w:tcPr>
            <w:tcW w:w="519" w:type="pct"/>
            <w:shd w:val="clear" w:color="auto" w:fill="FFFFFF" w:themeFill="background1"/>
          </w:tcPr>
          <w:p w14:paraId="6806CD73" w14:textId="77777777" w:rsidR="00245966" w:rsidRPr="008140CA" w:rsidRDefault="00245966" w:rsidP="008140CA">
            <w:pPr>
              <w:spacing w:after="0" w:line="276" w:lineRule="auto"/>
              <w:rPr>
                <w:rFonts w:ascii="Times New Roman" w:hAnsi="Times New Roman" w:cs="Times New Roman"/>
                <w:lang w:val="lt-LT"/>
              </w:rPr>
            </w:pPr>
            <w:r w:rsidRPr="008140CA">
              <w:rPr>
                <w:rFonts w:ascii="Times New Roman" w:hAnsi="Times New Roman" w:cs="Times New Roman"/>
                <w:color w:val="000000" w:themeColor="text1"/>
                <w:lang w:val="lt-LT"/>
              </w:rPr>
              <w:t>14</w:t>
            </w:r>
          </w:p>
        </w:tc>
        <w:tc>
          <w:tcPr>
            <w:tcW w:w="519" w:type="pct"/>
            <w:shd w:val="clear" w:color="auto" w:fill="FFFFFF" w:themeFill="background1"/>
          </w:tcPr>
          <w:p w14:paraId="680495BC" w14:textId="799D40D6"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12F128CA" w14:textId="309648A3"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781BD0BF">
              <w:rPr>
                <w:color w:val="000000" w:themeColor="text1"/>
                <w:sz w:val="22"/>
              </w:rPr>
              <w:t xml:space="preserve">Kreipinių vykdytojams </w:t>
            </w:r>
            <w:r w:rsidR="41A0251A" w:rsidRPr="781BD0BF">
              <w:rPr>
                <w:color w:val="000000" w:themeColor="text1"/>
                <w:sz w:val="22"/>
              </w:rPr>
              <w:t>paskirstymas</w:t>
            </w:r>
            <w:r w:rsidRPr="781BD0BF">
              <w:rPr>
                <w:color w:val="000000" w:themeColor="text1"/>
                <w:sz w:val="22"/>
              </w:rPr>
              <w:t>.</w:t>
            </w:r>
            <w:r w:rsidRPr="781BD0BF">
              <w:rPr>
                <w:i/>
                <w:color w:val="000000" w:themeColor="text1"/>
                <w:sz w:val="22"/>
              </w:rPr>
              <w:t xml:space="preserve"> </w:t>
            </w:r>
          </w:p>
          <w:p w14:paraId="48B6788B"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 xml:space="preserve">Teikiamų paslaugų ir klientų analizė. </w:t>
            </w:r>
          </w:p>
          <w:p w14:paraId="18BA69D2" w14:textId="77777777" w:rsidR="0096399C" w:rsidRPr="008140CA" w:rsidRDefault="0096399C" w:rsidP="0096399C">
            <w:pPr>
              <w:pStyle w:val="ListParagraph"/>
              <w:numPr>
                <w:ilvl w:val="0"/>
                <w:numId w:val="24"/>
              </w:numPr>
              <w:suppressAutoHyphens w:val="0"/>
              <w:autoSpaceDN/>
              <w:ind w:left="213" w:hanging="213"/>
              <w:contextualSpacing/>
              <w:rPr>
                <w:color w:val="000000"/>
                <w:sz w:val="22"/>
              </w:rPr>
            </w:pPr>
            <w:r w:rsidRPr="008140CA">
              <w:rPr>
                <w:color w:val="000000"/>
                <w:sz w:val="22"/>
              </w:rPr>
              <w:t xml:space="preserve">Teikiamų paslaugų kontrolė. </w:t>
            </w:r>
          </w:p>
          <w:p w14:paraId="49DE3BBF"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Ataskaitų formavimas.</w:t>
            </w:r>
          </w:p>
        </w:tc>
      </w:tr>
      <w:tr w:rsidR="0030226E" w:rsidRPr="00935188" w14:paraId="13A70452" w14:textId="77777777" w:rsidTr="0785DBD5">
        <w:trPr>
          <w:trHeight w:val="1134"/>
        </w:trPr>
        <w:tc>
          <w:tcPr>
            <w:tcW w:w="639" w:type="pct"/>
            <w:vMerge/>
          </w:tcPr>
          <w:p w14:paraId="34EEA45A"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4223CE10" w14:textId="0FE9EEB4"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Klientų patirčių ir kokybės valdymo  skyrius (toliau - KPKV</w:t>
            </w:r>
            <w:r w:rsidR="00C14FFC">
              <w:rPr>
                <w:rFonts w:ascii="Times New Roman" w:hAnsi="Times New Roman" w:cs="Times New Roman"/>
                <w:color w:val="000000"/>
                <w:lang w:val="lt-LT"/>
              </w:rPr>
              <w:t>S</w:t>
            </w:r>
            <w:r w:rsidRPr="008140CA">
              <w:rPr>
                <w:rFonts w:ascii="Times New Roman" w:hAnsi="Times New Roman" w:cs="Times New Roman"/>
                <w:color w:val="000000"/>
                <w:lang w:val="lt-LT"/>
              </w:rPr>
              <w:t>)</w:t>
            </w:r>
          </w:p>
          <w:p w14:paraId="72A50C95"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5" w:type="pct"/>
            <w:shd w:val="clear" w:color="auto" w:fill="FFFFFF" w:themeFill="background1"/>
          </w:tcPr>
          <w:p w14:paraId="40E0A8FD" w14:textId="1C77166E"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KPKV</w:t>
            </w:r>
            <w:r w:rsidR="00C14FFC">
              <w:rPr>
                <w:rFonts w:ascii="Times New Roman" w:hAnsi="Times New Roman" w:cs="Times New Roman"/>
                <w:color w:val="000000"/>
                <w:lang w:val="lt-LT"/>
              </w:rPr>
              <w:t>S</w:t>
            </w:r>
            <w:r w:rsidRPr="008140CA">
              <w:rPr>
                <w:rFonts w:ascii="Times New Roman" w:hAnsi="Times New Roman" w:cs="Times New Roman"/>
                <w:color w:val="000000"/>
                <w:lang w:val="lt-LT"/>
              </w:rPr>
              <w:t xml:space="preserve"> vadovas</w:t>
            </w:r>
          </w:p>
        </w:tc>
        <w:tc>
          <w:tcPr>
            <w:tcW w:w="519" w:type="pct"/>
            <w:shd w:val="clear" w:color="auto" w:fill="FFFFFF" w:themeFill="background1"/>
          </w:tcPr>
          <w:p w14:paraId="05BFCB4E"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themeColor="text1"/>
                <w:lang w:val="lt-LT"/>
              </w:rPr>
              <w:t>1</w:t>
            </w:r>
          </w:p>
        </w:tc>
        <w:tc>
          <w:tcPr>
            <w:tcW w:w="519" w:type="pct"/>
            <w:shd w:val="clear" w:color="auto" w:fill="FFFFFF" w:themeFill="background1"/>
          </w:tcPr>
          <w:p w14:paraId="29E71733" w14:textId="1FA445CA"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2171CB48"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 xml:space="preserve">Klientų aptarnavimo standarto reikalavimų laikymosi priežiūra. </w:t>
            </w:r>
          </w:p>
          <w:p w14:paraId="25905523"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Klientų aptarnavimo kokybės matavimo sistemos valdymas.</w:t>
            </w:r>
          </w:p>
          <w:p w14:paraId="2D1EDA3C" w14:textId="7C162953"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Ataskaitų formavimas.</w:t>
            </w:r>
          </w:p>
        </w:tc>
      </w:tr>
      <w:tr w:rsidR="0030226E" w:rsidRPr="00935188" w14:paraId="58D64841" w14:textId="77777777" w:rsidTr="0785DBD5">
        <w:trPr>
          <w:trHeight w:val="1134"/>
        </w:trPr>
        <w:tc>
          <w:tcPr>
            <w:tcW w:w="639" w:type="pct"/>
            <w:vMerge/>
          </w:tcPr>
          <w:p w14:paraId="095D6D13"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602E169E" w14:textId="793C5846"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KPKV</w:t>
            </w:r>
            <w:r w:rsidR="00C14FFC">
              <w:rPr>
                <w:rFonts w:ascii="Times New Roman" w:hAnsi="Times New Roman" w:cs="Times New Roman"/>
                <w:color w:val="000000"/>
                <w:lang w:val="lt-LT"/>
              </w:rPr>
              <w:t>S</w:t>
            </w:r>
          </w:p>
        </w:tc>
        <w:tc>
          <w:tcPr>
            <w:tcW w:w="815" w:type="pct"/>
            <w:shd w:val="clear" w:color="auto" w:fill="FFFFFF" w:themeFill="background1"/>
          </w:tcPr>
          <w:p w14:paraId="63268563"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Projekto vadovas</w:t>
            </w:r>
          </w:p>
        </w:tc>
        <w:tc>
          <w:tcPr>
            <w:tcW w:w="519" w:type="pct"/>
            <w:shd w:val="clear" w:color="auto" w:fill="FFFFFF" w:themeFill="background1"/>
          </w:tcPr>
          <w:p w14:paraId="57D80692"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themeColor="text1"/>
                <w:lang w:val="lt-LT"/>
              </w:rPr>
              <w:t>5</w:t>
            </w:r>
          </w:p>
        </w:tc>
        <w:tc>
          <w:tcPr>
            <w:tcW w:w="519" w:type="pct"/>
            <w:shd w:val="clear" w:color="auto" w:fill="FFFFFF" w:themeFill="background1"/>
          </w:tcPr>
          <w:p w14:paraId="1581068D" w14:textId="1B1370D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11E51E33"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Klientų aptarnavimo srities projektų valdymas.</w:t>
            </w:r>
          </w:p>
          <w:p w14:paraId="1DC44F3D"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 xml:space="preserve">Procesų rengimas, diegimas ir tobulinimas. </w:t>
            </w:r>
          </w:p>
          <w:p w14:paraId="0F20A04B"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Formuoja ataskaitas.</w:t>
            </w:r>
          </w:p>
          <w:p w14:paraId="71B21B82" w14:textId="77777777" w:rsidR="00245966" w:rsidRPr="008140CA" w:rsidRDefault="00245966" w:rsidP="008140CA">
            <w:pPr>
              <w:spacing w:after="0" w:line="276" w:lineRule="auto"/>
              <w:jc w:val="both"/>
              <w:textAlignment w:val="baseline"/>
              <w:rPr>
                <w:rFonts w:ascii="Times New Roman" w:hAnsi="Times New Roman" w:cs="Times New Roman"/>
                <w:i/>
                <w:iCs/>
                <w:color w:val="000000"/>
                <w:lang w:val="lt-LT"/>
              </w:rPr>
            </w:pPr>
          </w:p>
        </w:tc>
      </w:tr>
      <w:tr w:rsidR="0030226E" w:rsidRPr="00935188" w14:paraId="19A746C7" w14:textId="77777777" w:rsidTr="0785DBD5">
        <w:trPr>
          <w:trHeight w:val="1134"/>
        </w:trPr>
        <w:tc>
          <w:tcPr>
            <w:tcW w:w="639" w:type="pct"/>
            <w:vMerge/>
          </w:tcPr>
          <w:p w14:paraId="2F9ED389"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7B25F426" w14:textId="53DCA1E0"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KPKV</w:t>
            </w:r>
            <w:r w:rsidR="00C14FFC">
              <w:rPr>
                <w:rFonts w:ascii="Times New Roman" w:hAnsi="Times New Roman" w:cs="Times New Roman"/>
                <w:color w:val="000000"/>
                <w:lang w:val="lt-LT"/>
              </w:rPr>
              <w:t>S</w:t>
            </w:r>
          </w:p>
        </w:tc>
        <w:tc>
          <w:tcPr>
            <w:tcW w:w="815" w:type="pct"/>
            <w:shd w:val="clear" w:color="auto" w:fill="FFFFFF" w:themeFill="background1"/>
          </w:tcPr>
          <w:p w14:paraId="7A145DA5"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Kompetencijų vystymo grupės specialistas</w:t>
            </w:r>
          </w:p>
        </w:tc>
        <w:tc>
          <w:tcPr>
            <w:tcW w:w="519" w:type="pct"/>
            <w:shd w:val="clear" w:color="auto" w:fill="FFFFFF" w:themeFill="background1"/>
          </w:tcPr>
          <w:p w14:paraId="7A598F47" w14:textId="77777777" w:rsidR="00245966" w:rsidRPr="008140CA" w:rsidRDefault="00245966" w:rsidP="008140CA">
            <w:pPr>
              <w:spacing w:after="0" w:line="276" w:lineRule="auto"/>
              <w:rPr>
                <w:rFonts w:ascii="Times New Roman" w:hAnsi="Times New Roman" w:cs="Times New Roman"/>
                <w:lang w:val="lt-LT"/>
              </w:rPr>
            </w:pPr>
            <w:r w:rsidRPr="008140CA">
              <w:rPr>
                <w:rFonts w:ascii="Times New Roman" w:hAnsi="Times New Roman" w:cs="Times New Roman"/>
                <w:color w:val="000000" w:themeColor="text1"/>
                <w:lang w:val="lt-LT"/>
              </w:rPr>
              <w:t>3</w:t>
            </w:r>
          </w:p>
        </w:tc>
        <w:tc>
          <w:tcPr>
            <w:tcW w:w="519" w:type="pct"/>
            <w:shd w:val="clear" w:color="auto" w:fill="FFFFFF" w:themeFill="background1"/>
          </w:tcPr>
          <w:p w14:paraId="58DA9F3C" w14:textId="523AE9F0"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6D42663A" w14:textId="77777777" w:rsidR="00F52890" w:rsidRPr="00BF47B8" w:rsidRDefault="00F52890" w:rsidP="00F52890">
            <w:pPr>
              <w:pStyle w:val="ListParagraph"/>
              <w:numPr>
                <w:ilvl w:val="0"/>
                <w:numId w:val="24"/>
              </w:numPr>
              <w:suppressAutoHyphens w:val="0"/>
              <w:autoSpaceDN/>
              <w:ind w:left="213" w:hanging="213"/>
              <w:contextualSpacing/>
              <w:rPr>
                <w:i/>
                <w:color w:val="000000"/>
                <w:sz w:val="22"/>
              </w:rPr>
            </w:pPr>
            <w:r w:rsidRPr="008140CA">
              <w:rPr>
                <w:color w:val="000000"/>
                <w:sz w:val="22"/>
              </w:rPr>
              <w:t>Klientų aptarnavimo kokybės matavimo sistemos valdymas.</w:t>
            </w:r>
          </w:p>
          <w:p w14:paraId="6B5332E6" w14:textId="053B43A9" w:rsidR="00BC2096" w:rsidRPr="001224AF" w:rsidRDefault="0017117C" w:rsidP="00F52890">
            <w:pPr>
              <w:pStyle w:val="ListParagraph"/>
              <w:numPr>
                <w:ilvl w:val="0"/>
                <w:numId w:val="24"/>
              </w:numPr>
              <w:suppressAutoHyphens w:val="0"/>
              <w:autoSpaceDN/>
              <w:ind w:left="213" w:hanging="213"/>
              <w:contextualSpacing/>
              <w:rPr>
                <w:i/>
                <w:iCs/>
                <w:color w:val="000000"/>
                <w:sz w:val="22"/>
              </w:rPr>
            </w:pPr>
            <w:r>
              <w:rPr>
                <w:color w:val="000000"/>
                <w:sz w:val="22"/>
              </w:rPr>
              <w:t>Ataskaitų</w:t>
            </w:r>
            <w:r w:rsidR="00507B46">
              <w:rPr>
                <w:color w:val="000000"/>
                <w:sz w:val="22"/>
              </w:rPr>
              <w:t xml:space="preserve"> formavimas.</w:t>
            </w:r>
          </w:p>
          <w:p w14:paraId="0074BDF0" w14:textId="2F825051" w:rsidR="00245966" w:rsidRPr="008140CA" w:rsidRDefault="00245966" w:rsidP="008140CA">
            <w:pPr>
              <w:spacing w:after="0" w:line="276" w:lineRule="auto"/>
              <w:textAlignment w:val="baseline"/>
              <w:rPr>
                <w:rFonts w:ascii="Times New Roman" w:eastAsia="Arial" w:hAnsi="Times New Roman" w:cs="Times New Roman"/>
                <w:lang w:val="lt-LT"/>
              </w:rPr>
            </w:pPr>
          </w:p>
        </w:tc>
      </w:tr>
      <w:tr w:rsidR="0030226E" w:rsidRPr="00935188" w14:paraId="28104CB0" w14:textId="77777777" w:rsidTr="0785DBD5">
        <w:trPr>
          <w:trHeight w:val="1134"/>
        </w:trPr>
        <w:tc>
          <w:tcPr>
            <w:tcW w:w="639" w:type="pct"/>
            <w:vMerge/>
          </w:tcPr>
          <w:p w14:paraId="415308AD"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2980A5A9" w14:textId="392D74AE"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Komercinių paslaugų skyrius (toliau - KP)</w:t>
            </w:r>
          </w:p>
        </w:tc>
        <w:tc>
          <w:tcPr>
            <w:tcW w:w="815" w:type="pct"/>
            <w:shd w:val="clear" w:color="auto" w:fill="FFFFFF" w:themeFill="background1"/>
          </w:tcPr>
          <w:p w14:paraId="4760073B" w14:textId="1FE1FE8C"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themeColor="text1"/>
                <w:lang w:val="lt-LT"/>
              </w:rPr>
              <w:t>KP vadovas, grupės vadovas</w:t>
            </w:r>
          </w:p>
        </w:tc>
        <w:tc>
          <w:tcPr>
            <w:tcW w:w="519" w:type="pct"/>
            <w:shd w:val="clear" w:color="auto" w:fill="FFFFFF" w:themeFill="background1"/>
          </w:tcPr>
          <w:p w14:paraId="4A023D2C"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themeColor="text1"/>
                <w:lang w:val="lt-LT"/>
              </w:rPr>
              <w:t>8</w:t>
            </w:r>
          </w:p>
        </w:tc>
        <w:tc>
          <w:tcPr>
            <w:tcW w:w="519" w:type="pct"/>
            <w:shd w:val="clear" w:color="auto" w:fill="FFFFFF" w:themeFill="background1"/>
          </w:tcPr>
          <w:p w14:paraId="52F1998C" w14:textId="3BEEF15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199C8487"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 xml:space="preserve">Komercinių paslaugų valdymas ir kontrolė. </w:t>
            </w:r>
          </w:p>
          <w:p w14:paraId="2494DB67" w14:textId="77777777" w:rsidR="00245966" w:rsidRPr="008140CA" w:rsidRDefault="00245966" w:rsidP="005B79A3">
            <w:pPr>
              <w:pStyle w:val="ListParagraph"/>
              <w:numPr>
                <w:ilvl w:val="0"/>
                <w:numId w:val="24"/>
              </w:numPr>
              <w:suppressAutoHyphens w:val="0"/>
              <w:autoSpaceDN/>
              <w:ind w:left="213" w:hanging="213"/>
              <w:contextualSpacing/>
              <w:rPr>
                <w:color w:val="000000" w:themeColor="text1"/>
                <w:sz w:val="22"/>
              </w:rPr>
            </w:pPr>
            <w:r w:rsidRPr="008140CA">
              <w:rPr>
                <w:color w:val="000000" w:themeColor="text1"/>
                <w:sz w:val="22"/>
              </w:rPr>
              <w:t>Ataskaitų formavimas.</w:t>
            </w:r>
          </w:p>
          <w:p w14:paraId="7DB1C645" w14:textId="175012CA" w:rsidR="00245966" w:rsidRPr="008140CA" w:rsidRDefault="00245966" w:rsidP="005B79A3">
            <w:pPr>
              <w:pStyle w:val="ListParagraph"/>
              <w:numPr>
                <w:ilvl w:val="0"/>
                <w:numId w:val="24"/>
              </w:numPr>
              <w:suppressAutoHyphens w:val="0"/>
              <w:autoSpaceDN/>
              <w:ind w:left="213" w:hanging="213"/>
              <w:contextualSpacing/>
              <w:rPr>
                <w:sz w:val="22"/>
              </w:rPr>
            </w:pPr>
            <w:r w:rsidRPr="008140CA">
              <w:rPr>
                <w:color w:val="000000" w:themeColor="text1"/>
                <w:sz w:val="22"/>
              </w:rPr>
              <w:t>Raštų rengimas/atsakymai į skundus</w:t>
            </w:r>
            <w:r w:rsidR="00A850C3" w:rsidRPr="008140CA">
              <w:rPr>
                <w:color w:val="000000" w:themeColor="text1"/>
                <w:sz w:val="22"/>
              </w:rPr>
              <w:t>.</w:t>
            </w:r>
          </w:p>
        </w:tc>
      </w:tr>
      <w:tr w:rsidR="0030226E" w:rsidRPr="00935188" w14:paraId="7B86C49B" w14:textId="77777777" w:rsidTr="0785DBD5">
        <w:trPr>
          <w:trHeight w:val="540"/>
        </w:trPr>
        <w:tc>
          <w:tcPr>
            <w:tcW w:w="639" w:type="pct"/>
            <w:vMerge/>
          </w:tcPr>
          <w:p w14:paraId="145ACD16"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7A7A93F7" w14:textId="58AD5E16"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KP</w:t>
            </w:r>
          </w:p>
        </w:tc>
        <w:tc>
          <w:tcPr>
            <w:tcW w:w="815" w:type="pct"/>
            <w:shd w:val="clear" w:color="auto" w:fill="FFFFFF" w:themeFill="background1"/>
          </w:tcPr>
          <w:p w14:paraId="4B8B55CD" w14:textId="77777777" w:rsidR="00245966" w:rsidRPr="008140CA" w:rsidRDefault="00245966" w:rsidP="008140CA">
            <w:pPr>
              <w:spacing w:after="0" w:line="276" w:lineRule="auto"/>
              <w:textAlignment w:val="baseline"/>
              <w:rPr>
                <w:rFonts w:ascii="Times New Roman" w:hAnsi="Times New Roman" w:cs="Times New Roman"/>
                <w:color w:val="000000" w:themeColor="text1"/>
                <w:lang w:val="lt-LT"/>
              </w:rPr>
            </w:pPr>
            <w:r w:rsidRPr="008140CA">
              <w:rPr>
                <w:rFonts w:ascii="Times New Roman" w:hAnsi="Times New Roman" w:cs="Times New Roman"/>
                <w:color w:val="000000" w:themeColor="text1"/>
                <w:lang w:val="lt-LT"/>
              </w:rPr>
              <w:t>Matininkas, vyr. specialistas</w:t>
            </w:r>
          </w:p>
        </w:tc>
        <w:tc>
          <w:tcPr>
            <w:tcW w:w="519" w:type="pct"/>
            <w:shd w:val="clear" w:color="auto" w:fill="FFFFFF" w:themeFill="background1"/>
          </w:tcPr>
          <w:p w14:paraId="3B67890B" w14:textId="77777777" w:rsidR="00245966" w:rsidRPr="008140CA" w:rsidRDefault="00245966" w:rsidP="008140CA">
            <w:pPr>
              <w:spacing w:after="0" w:line="276" w:lineRule="auto"/>
              <w:rPr>
                <w:rFonts w:ascii="Times New Roman" w:hAnsi="Times New Roman" w:cs="Times New Roman"/>
                <w:color w:val="000000" w:themeColor="text1"/>
                <w:lang w:val="lt-LT"/>
              </w:rPr>
            </w:pPr>
            <w:r w:rsidRPr="008140CA">
              <w:rPr>
                <w:rFonts w:ascii="Times New Roman" w:hAnsi="Times New Roman" w:cs="Times New Roman"/>
                <w:color w:val="000000" w:themeColor="text1"/>
                <w:lang w:val="lt-LT"/>
              </w:rPr>
              <w:t>70</w:t>
            </w:r>
          </w:p>
        </w:tc>
        <w:tc>
          <w:tcPr>
            <w:tcW w:w="519" w:type="pct"/>
            <w:shd w:val="clear" w:color="auto" w:fill="FFFFFF" w:themeFill="background1"/>
          </w:tcPr>
          <w:p w14:paraId="0E01303C" w14:textId="0DFF56C6" w:rsidR="00245966" w:rsidRPr="008140CA" w:rsidRDefault="00245966" w:rsidP="008140CA">
            <w:pPr>
              <w:spacing w:after="0" w:line="276" w:lineRule="auto"/>
              <w:textAlignment w:val="baseline"/>
              <w:rPr>
                <w:rFonts w:ascii="Times New Roman" w:hAnsi="Times New Roman" w:cs="Times New Roman"/>
                <w:color w:val="000000" w:themeColor="text1"/>
                <w:lang w:val="lt-LT"/>
              </w:rPr>
            </w:pPr>
            <w:r w:rsidRPr="008140CA">
              <w:rPr>
                <w:rFonts w:ascii="Times New Roman" w:hAnsi="Times New Roman" w:cs="Times New Roman"/>
                <w:color w:val="000000" w:themeColor="text1"/>
                <w:lang w:val="lt-LT"/>
              </w:rPr>
              <w:t xml:space="preserve">Tiesiogiai naudojantys </w:t>
            </w:r>
            <w:r w:rsidR="00C648C6">
              <w:rPr>
                <w:rFonts w:ascii="Times New Roman" w:hAnsi="Times New Roman" w:cs="Times New Roman"/>
                <w:color w:val="000000" w:themeColor="text1"/>
                <w:lang w:val="lt-LT"/>
              </w:rPr>
              <w:t>PVS</w:t>
            </w:r>
          </w:p>
        </w:tc>
        <w:tc>
          <w:tcPr>
            <w:tcW w:w="1694" w:type="pct"/>
            <w:shd w:val="clear" w:color="auto" w:fill="FFFFFF" w:themeFill="background1"/>
          </w:tcPr>
          <w:p w14:paraId="5EA41AFA" w14:textId="03C84E3C" w:rsidR="00245966" w:rsidRPr="008140CA" w:rsidRDefault="00511C09" w:rsidP="005B79A3">
            <w:pPr>
              <w:pStyle w:val="ListParagraph"/>
              <w:numPr>
                <w:ilvl w:val="0"/>
                <w:numId w:val="24"/>
              </w:numPr>
              <w:suppressAutoHyphens w:val="0"/>
              <w:autoSpaceDN/>
              <w:ind w:left="213" w:hanging="213"/>
              <w:contextualSpacing/>
              <w:rPr>
                <w:i/>
                <w:iCs/>
                <w:color w:val="000000" w:themeColor="text1"/>
                <w:sz w:val="22"/>
              </w:rPr>
            </w:pPr>
            <w:r w:rsidRPr="008140CA">
              <w:rPr>
                <w:color w:val="000000" w:themeColor="text1"/>
                <w:sz w:val="22"/>
              </w:rPr>
              <w:t>Atlieka</w:t>
            </w:r>
            <w:r w:rsidR="00245966" w:rsidRPr="008140CA">
              <w:rPr>
                <w:color w:val="000000" w:themeColor="text1"/>
                <w:sz w:val="22"/>
              </w:rPr>
              <w:t xml:space="preserve"> statinių, žemės sklypų, geodezinius darbus.</w:t>
            </w:r>
          </w:p>
          <w:p w14:paraId="58ABD6F7" w14:textId="055474EC" w:rsidR="00245966" w:rsidRPr="008140CA" w:rsidRDefault="00245966" w:rsidP="005B79A3">
            <w:pPr>
              <w:pStyle w:val="ListParagraph"/>
              <w:numPr>
                <w:ilvl w:val="0"/>
                <w:numId w:val="24"/>
              </w:numPr>
              <w:suppressAutoHyphens w:val="0"/>
              <w:autoSpaceDN/>
              <w:ind w:left="213" w:hanging="213"/>
              <w:contextualSpacing/>
              <w:rPr>
                <w:i/>
                <w:iCs/>
                <w:color w:val="000000" w:themeColor="text1"/>
                <w:sz w:val="22"/>
              </w:rPr>
            </w:pPr>
            <w:r w:rsidRPr="008140CA">
              <w:rPr>
                <w:color w:val="000000" w:themeColor="text1"/>
                <w:sz w:val="22"/>
              </w:rPr>
              <w:t xml:space="preserve">Rengia specialiąsias žemės naudojimo sąlygas (toliau – SŽNS) ir </w:t>
            </w:r>
            <w:r w:rsidR="00057A3A" w:rsidRPr="008140CA">
              <w:rPr>
                <w:color w:val="000000" w:themeColor="text1"/>
                <w:sz w:val="22"/>
              </w:rPr>
              <w:t>sanitarin</w:t>
            </w:r>
            <w:r w:rsidR="00057A3A">
              <w:rPr>
                <w:color w:val="000000" w:themeColor="text1"/>
                <w:sz w:val="22"/>
              </w:rPr>
              <w:t>e</w:t>
            </w:r>
            <w:r w:rsidR="00057A3A" w:rsidRPr="008140CA">
              <w:rPr>
                <w:color w:val="000000" w:themeColor="text1"/>
                <w:sz w:val="22"/>
              </w:rPr>
              <w:t xml:space="preserve">s </w:t>
            </w:r>
            <w:r w:rsidRPr="008140CA">
              <w:rPr>
                <w:color w:val="000000" w:themeColor="text1"/>
                <w:sz w:val="22"/>
              </w:rPr>
              <w:t>apsaugos zonas</w:t>
            </w:r>
            <w:r w:rsidR="00E45783">
              <w:rPr>
                <w:color w:val="000000" w:themeColor="text1"/>
                <w:sz w:val="22"/>
              </w:rPr>
              <w:t>.</w:t>
            </w:r>
            <w:r w:rsidRPr="008140CA">
              <w:rPr>
                <w:color w:val="000000" w:themeColor="text1"/>
                <w:sz w:val="22"/>
              </w:rPr>
              <w:t xml:space="preserve"> </w:t>
            </w:r>
          </w:p>
          <w:p w14:paraId="53629C05" w14:textId="77777777" w:rsidR="00245966" w:rsidRPr="008140CA" w:rsidRDefault="00245966" w:rsidP="005B79A3">
            <w:pPr>
              <w:pStyle w:val="ListParagraph"/>
              <w:numPr>
                <w:ilvl w:val="0"/>
                <w:numId w:val="24"/>
              </w:numPr>
              <w:suppressAutoHyphens w:val="0"/>
              <w:autoSpaceDN/>
              <w:ind w:left="213" w:hanging="213"/>
              <w:contextualSpacing/>
              <w:rPr>
                <w:i/>
                <w:iCs/>
                <w:color w:val="000000" w:themeColor="text1"/>
                <w:sz w:val="22"/>
              </w:rPr>
            </w:pPr>
            <w:r w:rsidRPr="008140CA">
              <w:rPr>
                <w:color w:val="000000" w:themeColor="text1"/>
                <w:sz w:val="22"/>
              </w:rPr>
              <w:t xml:space="preserve">Rengia sklypų formavimo ir pertvarkymo projektus (toliau – FPP), energetinio naudingumo sertifikatus (toliau – ENS). </w:t>
            </w:r>
          </w:p>
          <w:p w14:paraId="090840F0" w14:textId="40935167" w:rsidR="00245966" w:rsidRPr="008140CA" w:rsidRDefault="00245966" w:rsidP="005B79A3">
            <w:pPr>
              <w:pStyle w:val="ListParagraph"/>
              <w:numPr>
                <w:ilvl w:val="0"/>
                <w:numId w:val="24"/>
              </w:numPr>
              <w:suppressAutoHyphens w:val="0"/>
              <w:autoSpaceDN/>
              <w:ind w:left="213" w:hanging="213"/>
              <w:contextualSpacing/>
              <w:rPr>
                <w:i/>
                <w:iCs/>
                <w:color w:val="000000" w:themeColor="text1"/>
                <w:sz w:val="22"/>
              </w:rPr>
            </w:pPr>
            <w:r w:rsidRPr="008140CA">
              <w:rPr>
                <w:color w:val="000000" w:themeColor="text1"/>
                <w:sz w:val="22"/>
              </w:rPr>
              <w:t>Teikia dokumentus Valstybinei teritorijų planavimo ir statybos inspekcijai prie Aplinkos ministerijos.</w:t>
            </w:r>
          </w:p>
          <w:p w14:paraId="1CAFF7DA" w14:textId="5708B093" w:rsidR="00245966" w:rsidRPr="008140CA" w:rsidRDefault="00245966" w:rsidP="005B79A3">
            <w:pPr>
              <w:pStyle w:val="ListParagraph"/>
              <w:numPr>
                <w:ilvl w:val="0"/>
                <w:numId w:val="24"/>
              </w:numPr>
              <w:suppressAutoHyphens w:val="0"/>
              <w:autoSpaceDN/>
              <w:ind w:left="213" w:hanging="213"/>
              <w:contextualSpacing/>
              <w:rPr>
                <w:rFonts w:eastAsia="Arial"/>
                <w:color w:val="000000" w:themeColor="text1"/>
                <w:sz w:val="22"/>
              </w:rPr>
            </w:pPr>
            <w:r w:rsidRPr="008140CA">
              <w:rPr>
                <w:rFonts w:eastAsia="Arial"/>
                <w:color w:val="000000" w:themeColor="text1"/>
                <w:sz w:val="22"/>
              </w:rPr>
              <w:t>Rengia energinio naudingumo sertifikatus</w:t>
            </w:r>
            <w:r w:rsidR="001B5439" w:rsidRPr="008140CA">
              <w:rPr>
                <w:rFonts w:eastAsia="Arial"/>
                <w:color w:val="000000" w:themeColor="text1"/>
                <w:sz w:val="22"/>
              </w:rPr>
              <w:t>.</w:t>
            </w:r>
          </w:p>
          <w:p w14:paraId="25C436AC" w14:textId="036AEB9F" w:rsidR="00245966" w:rsidRPr="008140CA" w:rsidRDefault="00245966" w:rsidP="005B79A3">
            <w:pPr>
              <w:pStyle w:val="ListParagraph"/>
              <w:numPr>
                <w:ilvl w:val="0"/>
                <w:numId w:val="24"/>
              </w:numPr>
              <w:suppressAutoHyphens w:val="0"/>
              <w:autoSpaceDN/>
              <w:ind w:left="213" w:hanging="213"/>
              <w:contextualSpacing/>
              <w:rPr>
                <w:color w:val="000000" w:themeColor="text1"/>
                <w:sz w:val="22"/>
              </w:rPr>
            </w:pPr>
            <w:r w:rsidRPr="008140CA">
              <w:rPr>
                <w:rFonts w:eastAsia="Arial"/>
                <w:color w:val="000000" w:themeColor="text1"/>
                <w:sz w:val="22"/>
              </w:rPr>
              <w:t>Rengia projektus (įvairūs architekto darbai)</w:t>
            </w:r>
            <w:r w:rsidR="001B5439" w:rsidRPr="008140CA">
              <w:rPr>
                <w:rFonts w:eastAsia="Arial"/>
                <w:color w:val="000000" w:themeColor="text1"/>
                <w:sz w:val="22"/>
              </w:rPr>
              <w:t>.</w:t>
            </w:r>
          </w:p>
          <w:p w14:paraId="73721B1B" w14:textId="37DDDBAC" w:rsidR="00245966" w:rsidRPr="008140CA" w:rsidRDefault="00245966" w:rsidP="005B79A3">
            <w:pPr>
              <w:pStyle w:val="ListParagraph"/>
              <w:numPr>
                <w:ilvl w:val="0"/>
                <w:numId w:val="24"/>
              </w:numPr>
              <w:suppressAutoHyphens w:val="0"/>
              <w:autoSpaceDN/>
              <w:ind w:left="213" w:hanging="213"/>
              <w:contextualSpacing/>
              <w:rPr>
                <w:color w:val="000000" w:themeColor="text1"/>
                <w:sz w:val="22"/>
              </w:rPr>
            </w:pPr>
            <w:r w:rsidRPr="008140CA">
              <w:rPr>
                <w:rFonts w:eastAsia="Arial"/>
                <w:color w:val="000000" w:themeColor="text1"/>
                <w:sz w:val="22"/>
              </w:rPr>
              <w:t>Raštų rengimas/atsakymai į skundus</w:t>
            </w:r>
            <w:r w:rsidR="001B5439" w:rsidRPr="008140CA">
              <w:rPr>
                <w:rFonts w:eastAsia="Arial"/>
                <w:color w:val="000000" w:themeColor="text1"/>
                <w:sz w:val="22"/>
              </w:rPr>
              <w:t>.</w:t>
            </w:r>
          </w:p>
        </w:tc>
      </w:tr>
      <w:tr w:rsidR="0030226E" w:rsidRPr="00935188" w14:paraId="36AAA6D2" w14:textId="77777777" w:rsidTr="0785DBD5">
        <w:trPr>
          <w:trHeight w:val="1134"/>
        </w:trPr>
        <w:tc>
          <w:tcPr>
            <w:tcW w:w="639" w:type="pct"/>
            <w:vMerge/>
          </w:tcPr>
          <w:p w14:paraId="7C315A6D"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0C670C00" w14:textId="17B0A92C"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KP</w:t>
            </w:r>
          </w:p>
        </w:tc>
        <w:tc>
          <w:tcPr>
            <w:tcW w:w="815" w:type="pct"/>
            <w:shd w:val="clear" w:color="auto" w:fill="FFFFFF" w:themeFill="background1"/>
          </w:tcPr>
          <w:p w14:paraId="68440DFA"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Turto vertinimo paslaugų grupės vertintoja </w:t>
            </w:r>
          </w:p>
        </w:tc>
        <w:tc>
          <w:tcPr>
            <w:tcW w:w="519" w:type="pct"/>
            <w:shd w:val="clear" w:color="auto" w:fill="FFFFFF" w:themeFill="background1"/>
          </w:tcPr>
          <w:p w14:paraId="15D90F95"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themeColor="text1"/>
                <w:lang w:val="lt-LT"/>
              </w:rPr>
              <w:t>6</w:t>
            </w:r>
          </w:p>
        </w:tc>
        <w:tc>
          <w:tcPr>
            <w:tcW w:w="519" w:type="pct"/>
            <w:shd w:val="clear" w:color="auto" w:fill="FFFFFF" w:themeFill="background1"/>
          </w:tcPr>
          <w:p w14:paraId="43377FDA" w14:textId="6F56BC25"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433094EE"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Nekilnojamojo turto vertinimas.</w:t>
            </w:r>
          </w:p>
          <w:p w14:paraId="39CE33EC"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Konsultacijų teikimas.</w:t>
            </w:r>
          </w:p>
        </w:tc>
      </w:tr>
      <w:tr w:rsidR="0030226E" w:rsidRPr="00935188" w14:paraId="434B1909" w14:textId="77777777" w:rsidTr="0785DBD5">
        <w:trPr>
          <w:trHeight w:val="1134"/>
        </w:trPr>
        <w:tc>
          <w:tcPr>
            <w:tcW w:w="639" w:type="pct"/>
            <w:vMerge/>
          </w:tcPr>
          <w:p w14:paraId="4BCEA812"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521295F3" w14:textId="6D7CDC5D"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Nuotolinių kanalų aptarnavimo centro Dokumentų valdymo skyrius (toliau - NKAP DVS)</w:t>
            </w:r>
          </w:p>
        </w:tc>
        <w:tc>
          <w:tcPr>
            <w:tcW w:w="815" w:type="pct"/>
            <w:shd w:val="clear" w:color="auto" w:fill="FFFFFF" w:themeFill="background1"/>
          </w:tcPr>
          <w:p w14:paraId="2E0F7C32" w14:textId="38837D5A"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DVS vadovas</w:t>
            </w:r>
          </w:p>
        </w:tc>
        <w:tc>
          <w:tcPr>
            <w:tcW w:w="519" w:type="pct"/>
            <w:shd w:val="clear" w:color="auto" w:fill="FFFFFF" w:themeFill="background1"/>
          </w:tcPr>
          <w:p w14:paraId="231C59BD"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1</w:t>
            </w:r>
          </w:p>
        </w:tc>
        <w:tc>
          <w:tcPr>
            <w:tcW w:w="519" w:type="pct"/>
            <w:shd w:val="clear" w:color="auto" w:fill="FFFFFF" w:themeFill="background1"/>
          </w:tcPr>
          <w:p w14:paraId="11AB7DC2" w14:textId="276CCA40"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7B0423A3" w14:textId="7015C9CA"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Dokumentų valdymo</w:t>
            </w:r>
            <w:r w:rsidR="005F5FC6">
              <w:rPr>
                <w:color w:val="000000"/>
                <w:sz w:val="22"/>
              </w:rPr>
              <w:t xml:space="preserve"> apskaitos</w:t>
            </w:r>
            <w:r w:rsidRPr="008140CA">
              <w:rPr>
                <w:color w:val="000000"/>
                <w:sz w:val="22"/>
              </w:rPr>
              <w:t xml:space="preserve"> kuravimas.</w:t>
            </w:r>
          </w:p>
          <w:p w14:paraId="68D80BD7"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Ataskaitų formavimas.</w:t>
            </w:r>
          </w:p>
        </w:tc>
      </w:tr>
      <w:tr w:rsidR="0030226E" w:rsidRPr="00935188" w14:paraId="132BDEFE" w14:textId="77777777" w:rsidTr="0785DBD5">
        <w:trPr>
          <w:trHeight w:val="1134"/>
        </w:trPr>
        <w:tc>
          <w:tcPr>
            <w:tcW w:w="639" w:type="pct"/>
            <w:vMerge/>
          </w:tcPr>
          <w:p w14:paraId="330C579F"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7B8A3112" w14:textId="1397C9F3"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DVS</w:t>
            </w:r>
          </w:p>
        </w:tc>
        <w:tc>
          <w:tcPr>
            <w:tcW w:w="815" w:type="pct"/>
            <w:shd w:val="clear" w:color="auto" w:fill="FFFFFF" w:themeFill="background1"/>
          </w:tcPr>
          <w:p w14:paraId="7F897639" w14:textId="412B3ACE"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DVS specialistas</w:t>
            </w:r>
          </w:p>
        </w:tc>
        <w:tc>
          <w:tcPr>
            <w:tcW w:w="519" w:type="pct"/>
            <w:shd w:val="clear" w:color="auto" w:fill="FFFFFF" w:themeFill="background1"/>
          </w:tcPr>
          <w:p w14:paraId="57895E1E"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3</w:t>
            </w:r>
          </w:p>
        </w:tc>
        <w:tc>
          <w:tcPr>
            <w:tcW w:w="519" w:type="pct"/>
            <w:shd w:val="clear" w:color="auto" w:fill="FFFFFF" w:themeFill="background1"/>
          </w:tcPr>
          <w:p w14:paraId="4BEC9704" w14:textId="327BCE46"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4E6A406E"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Dokumentų valdymo sistemos (toliau – DVS) klausimų konsultavimas.</w:t>
            </w:r>
          </w:p>
          <w:p w14:paraId="5D369CD7"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Elektroninių dokumentų valdymas DVS.</w:t>
            </w:r>
          </w:p>
        </w:tc>
      </w:tr>
      <w:tr w:rsidR="0030226E" w:rsidRPr="00935188" w14:paraId="33FB51F7" w14:textId="77777777" w:rsidTr="0785DBD5">
        <w:trPr>
          <w:trHeight w:val="1134"/>
        </w:trPr>
        <w:tc>
          <w:tcPr>
            <w:tcW w:w="639" w:type="pct"/>
            <w:vMerge/>
          </w:tcPr>
          <w:p w14:paraId="1516658E"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1742C3AB" w14:textId="52A51A50"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Nuotolinių kanalų aptarnavimo centro Dokumentų administravimo grupė (toliau - NKAP DAG)</w:t>
            </w:r>
          </w:p>
        </w:tc>
        <w:tc>
          <w:tcPr>
            <w:tcW w:w="815" w:type="pct"/>
            <w:shd w:val="clear" w:color="auto" w:fill="FFFFFF" w:themeFill="background1"/>
          </w:tcPr>
          <w:p w14:paraId="77592ABE" w14:textId="22EF4276"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DAG vadovas</w:t>
            </w:r>
          </w:p>
        </w:tc>
        <w:tc>
          <w:tcPr>
            <w:tcW w:w="519" w:type="pct"/>
            <w:shd w:val="clear" w:color="auto" w:fill="FFFFFF" w:themeFill="background1"/>
          </w:tcPr>
          <w:p w14:paraId="32C9C0FF"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1</w:t>
            </w:r>
          </w:p>
        </w:tc>
        <w:tc>
          <w:tcPr>
            <w:tcW w:w="519" w:type="pct"/>
            <w:shd w:val="clear" w:color="auto" w:fill="FFFFFF" w:themeFill="background1"/>
          </w:tcPr>
          <w:p w14:paraId="00FDC7CA" w14:textId="4FD562B6"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22E638FF"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 xml:space="preserve">Dokumentų registravimo, siuntimo kuravimas. </w:t>
            </w:r>
          </w:p>
          <w:p w14:paraId="75255358"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Ataskaitų formavimas.</w:t>
            </w:r>
          </w:p>
        </w:tc>
      </w:tr>
      <w:tr w:rsidR="0030226E" w:rsidRPr="00935188" w14:paraId="26160C32" w14:textId="77777777" w:rsidTr="0785DBD5">
        <w:trPr>
          <w:trHeight w:val="1134"/>
        </w:trPr>
        <w:tc>
          <w:tcPr>
            <w:tcW w:w="639" w:type="pct"/>
            <w:vMerge/>
          </w:tcPr>
          <w:p w14:paraId="4B843DAE"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2B3F2AF5" w14:textId="4838C2A6"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DAG</w:t>
            </w:r>
          </w:p>
        </w:tc>
        <w:tc>
          <w:tcPr>
            <w:tcW w:w="815" w:type="pct"/>
            <w:shd w:val="clear" w:color="auto" w:fill="FFFFFF" w:themeFill="background1"/>
          </w:tcPr>
          <w:p w14:paraId="315FBE50" w14:textId="44902EAD"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DAG dokumentų registratorius</w:t>
            </w:r>
          </w:p>
        </w:tc>
        <w:tc>
          <w:tcPr>
            <w:tcW w:w="519" w:type="pct"/>
            <w:shd w:val="clear" w:color="auto" w:fill="FFFFFF" w:themeFill="background1"/>
          </w:tcPr>
          <w:p w14:paraId="4114DD93"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15</w:t>
            </w:r>
          </w:p>
        </w:tc>
        <w:tc>
          <w:tcPr>
            <w:tcW w:w="519" w:type="pct"/>
            <w:shd w:val="clear" w:color="auto" w:fill="FFFFFF" w:themeFill="background1"/>
          </w:tcPr>
          <w:p w14:paraId="58853A6D" w14:textId="6A5B6A8D"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0A1F4244"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Dokumentų registravimas DVS.</w:t>
            </w:r>
          </w:p>
          <w:p w14:paraId="6C3DD5EF"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Dokumentų siuntimas.</w:t>
            </w:r>
          </w:p>
          <w:p w14:paraId="1B452A9C"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Bendro el. pašto administravimas.</w:t>
            </w:r>
          </w:p>
          <w:p w14:paraId="47807505" w14:textId="4A331FCE"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 xml:space="preserve">Gautų </w:t>
            </w:r>
            <w:r w:rsidR="00051F97">
              <w:rPr>
                <w:color w:val="000000"/>
                <w:sz w:val="22"/>
              </w:rPr>
              <w:t>pridėtinės vertės mokesči</w:t>
            </w:r>
            <w:r w:rsidR="00312F06">
              <w:rPr>
                <w:color w:val="000000"/>
                <w:sz w:val="22"/>
              </w:rPr>
              <w:t xml:space="preserve">o (toliau – </w:t>
            </w:r>
            <w:r w:rsidRPr="008140CA">
              <w:rPr>
                <w:color w:val="000000"/>
                <w:sz w:val="22"/>
              </w:rPr>
              <w:t>PVM</w:t>
            </w:r>
            <w:r w:rsidR="00312F06">
              <w:rPr>
                <w:color w:val="000000"/>
                <w:sz w:val="22"/>
              </w:rPr>
              <w:t>)</w:t>
            </w:r>
            <w:r w:rsidRPr="008140CA">
              <w:rPr>
                <w:color w:val="000000"/>
                <w:sz w:val="22"/>
              </w:rPr>
              <w:t xml:space="preserve"> sąskaitų</w:t>
            </w:r>
            <w:r w:rsidR="00051F97">
              <w:rPr>
                <w:color w:val="000000"/>
                <w:sz w:val="22"/>
              </w:rPr>
              <w:t>-</w:t>
            </w:r>
            <w:r w:rsidRPr="008140CA">
              <w:rPr>
                <w:color w:val="000000"/>
                <w:sz w:val="22"/>
              </w:rPr>
              <w:t>faktūrų registravimas.</w:t>
            </w:r>
          </w:p>
        </w:tc>
      </w:tr>
      <w:tr w:rsidR="0030226E" w:rsidRPr="00935188" w14:paraId="693FF11A" w14:textId="77777777" w:rsidTr="0785DBD5">
        <w:trPr>
          <w:trHeight w:val="1134"/>
        </w:trPr>
        <w:tc>
          <w:tcPr>
            <w:tcW w:w="639" w:type="pct"/>
            <w:vMerge/>
          </w:tcPr>
          <w:p w14:paraId="36DEA9AA"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171FADE3" w14:textId="50139CE8"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Nuotolinių kanalų aptarnavimo centro Klientų užsakymų ir pretenzijų valdymo skyrius (toliau -  NKAP KUPV)</w:t>
            </w:r>
          </w:p>
        </w:tc>
        <w:tc>
          <w:tcPr>
            <w:tcW w:w="815" w:type="pct"/>
            <w:shd w:val="clear" w:color="auto" w:fill="FFFFFF" w:themeFill="background1"/>
          </w:tcPr>
          <w:p w14:paraId="355E89C0" w14:textId="1B774986"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KUPV vadovas</w:t>
            </w:r>
          </w:p>
        </w:tc>
        <w:tc>
          <w:tcPr>
            <w:tcW w:w="519" w:type="pct"/>
            <w:shd w:val="clear" w:color="auto" w:fill="FFFFFF" w:themeFill="background1"/>
          </w:tcPr>
          <w:p w14:paraId="06D74BA4" w14:textId="77777777" w:rsidR="00245966" w:rsidRPr="008140CA" w:rsidRDefault="00245966" w:rsidP="008140CA">
            <w:pPr>
              <w:spacing w:after="0" w:line="276" w:lineRule="auto"/>
              <w:rPr>
                <w:rFonts w:ascii="Times New Roman" w:hAnsi="Times New Roman" w:cs="Times New Roman"/>
                <w:lang w:val="lt-LT"/>
              </w:rPr>
            </w:pPr>
            <w:r w:rsidRPr="008140CA">
              <w:rPr>
                <w:rFonts w:ascii="Times New Roman" w:hAnsi="Times New Roman" w:cs="Times New Roman"/>
                <w:color w:val="000000" w:themeColor="text1"/>
                <w:lang w:val="lt-LT"/>
              </w:rPr>
              <w:t>1</w:t>
            </w:r>
          </w:p>
        </w:tc>
        <w:tc>
          <w:tcPr>
            <w:tcW w:w="519" w:type="pct"/>
            <w:shd w:val="clear" w:color="auto" w:fill="FFFFFF" w:themeFill="background1"/>
          </w:tcPr>
          <w:p w14:paraId="0C7D9199" w14:textId="4A4C59F8"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484744D7"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Klientų užsakymų ir pretenzijų nagrinėjimo valdymas ir kontrolė.</w:t>
            </w:r>
          </w:p>
          <w:p w14:paraId="7128D707"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Ataskaitų formavimas.</w:t>
            </w:r>
          </w:p>
          <w:p w14:paraId="46CE0919" w14:textId="77777777" w:rsidR="00245966" w:rsidRPr="008140CA" w:rsidRDefault="00245966" w:rsidP="00AF394C">
            <w:pPr>
              <w:pStyle w:val="ListParagraph"/>
              <w:ind w:left="213"/>
              <w:rPr>
                <w:color w:val="000000"/>
                <w:sz w:val="22"/>
              </w:rPr>
            </w:pPr>
          </w:p>
        </w:tc>
      </w:tr>
      <w:tr w:rsidR="0030226E" w:rsidRPr="00935188" w14:paraId="1A664218" w14:textId="77777777" w:rsidTr="0785DBD5">
        <w:trPr>
          <w:trHeight w:val="824"/>
        </w:trPr>
        <w:tc>
          <w:tcPr>
            <w:tcW w:w="639" w:type="pct"/>
            <w:vMerge/>
          </w:tcPr>
          <w:p w14:paraId="5511574C"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154EEB2F" w14:textId="6E245316"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KUPV</w:t>
            </w:r>
          </w:p>
        </w:tc>
        <w:tc>
          <w:tcPr>
            <w:tcW w:w="815" w:type="pct"/>
            <w:shd w:val="clear" w:color="auto" w:fill="FFFFFF" w:themeFill="background1"/>
          </w:tcPr>
          <w:p w14:paraId="0FA1251F"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Klientų aptarnavimo vadybininkas</w:t>
            </w:r>
          </w:p>
        </w:tc>
        <w:tc>
          <w:tcPr>
            <w:tcW w:w="519" w:type="pct"/>
            <w:shd w:val="clear" w:color="auto" w:fill="FFFFFF" w:themeFill="background1"/>
          </w:tcPr>
          <w:p w14:paraId="3419CED5" w14:textId="77777777" w:rsidR="00245966" w:rsidRPr="008140CA" w:rsidRDefault="00245966" w:rsidP="008140CA">
            <w:pPr>
              <w:spacing w:after="0" w:line="276" w:lineRule="auto"/>
              <w:rPr>
                <w:rFonts w:ascii="Times New Roman" w:hAnsi="Times New Roman" w:cs="Times New Roman"/>
                <w:lang w:val="lt-LT"/>
              </w:rPr>
            </w:pPr>
            <w:r w:rsidRPr="008140CA">
              <w:rPr>
                <w:rFonts w:ascii="Times New Roman" w:hAnsi="Times New Roman" w:cs="Times New Roman"/>
                <w:color w:val="000000" w:themeColor="text1"/>
                <w:lang w:val="lt-LT"/>
              </w:rPr>
              <w:t>6</w:t>
            </w:r>
          </w:p>
        </w:tc>
        <w:tc>
          <w:tcPr>
            <w:tcW w:w="519" w:type="pct"/>
            <w:shd w:val="clear" w:color="auto" w:fill="FFFFFF" w:themeFill="background1"/>
          </w:tcPr>
          <w:p w14:paraId="5D20A089" w14:textId="02946496"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47BB9BD5"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 xml:space="preserve">Atsakymus į vienkartinius rašytinius klientų prašymus dėl duomenų iš registrų ir informacinių sistemų gavimo rengimas. </w:t>
            </w:r>
          </w:p>
          <w:p w14:paraId="03562215"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Klientų ir suinteresuotų institucijų pretenzijų, susijusių su klientų aptarnavimu, nagrinėjimas.</w:t>
            </w:r>
          </w:p>
        </w:tc>
      </w:tr>
      <w:tr w:rsidR="0030226E" w:rsidRPr="00935188" w14:paraId="5788FAA8" w14:textId="77777777" w:rsidTr="0785DBD5">
        <w:trPr>
          <w:trHeight w:val="1134"/>
        </w:trPr>
        <w:tc>
          <w:tcPr>
            <w:tcW w:w="639" w:type="pct"/>
            <w:vMerge/>
          </w:tcPr>
          <w:p w14:paraId="60024A9D"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52F55634" w14:textId="11E3900F"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Nuotolinių kanalų aptarnavimo centro Nuotolinio konsultavimo skyrius (toliau - NKAP NKS)</w:t>
            </w:r>
          </w:p>
        </w:tc>
        <w:tc>
          <w:tcPr>
            <w:tcW w:w="815" w:type="pct"/>
            <w:shd w:val="clear" w:color="auto" w:fill="FFFFFF" w:themeFill="background1"/>
          </w:tcPr>
          <w:p w14:paraId="28F8FBAF" w14:textId="621A4074"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NKS vadovas</w:t>
            </w:r>
          </w:p>
        </w:tc>
        <w:tc>
          <w:tcPr>
            <w:tcW w:w="519" w:type="pct"/>
            <w:shd w:val="clear" w:color="auto" w:fill="FFFFFF" w:themeFill="background1"/>
          </w:tcPr>
          <w:p w14:paraId="72DC268A"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2</w:t>
            </w:r>
          </w:p>
        </w:tc>
        <w:tc>
          <w:tcPr>
            <w:tcW w:w="519" w:type="pct"/>
            <w:shd w:val="clear" w:color="auto" w:fill="FFFFFF" w:themeFill="background1"/>
          </w:tcPr>
          <w:p w14:paraId="02BF5E4B" w14:textId="24278B0B"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029114ED"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Skyriaus darbo organizavimas, valdymas.</w:t>
            </w:r>
          </w:p>
          <w:p w14:paraId="12DC8BFD"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Ataskaitų formavimas.</w:t>
            </w:r>
          </w:p>
          <w:p w14:paraId="31F322C0" w14:textId="77777777" w:rsidR="00245966" w:rsidRPr="008140CA" w:rsidRDefault="00245966" w:rsidP="00AF394C">
            <w:pPr>
              <w:pStyle w:val="ListParagraph"/>
              <w:ind w:left="213"/>
              <w:rPr>
                <w:i/>
                <w:iCs/>
                <w:color w:val="000000"/>
                <w:sz w:val="22"/>
              </w:rPr>
            </w:pPr>
          </w:p>
        </w:tc>
      </w:tr>
      <w:tr w:rsidR="0030226E" w:rsidRPr="00935188" w14:paraId="2D61EDCF" w14:textId="77777777" w:rsidTr="0785DBD5">
        <w:trPr>
          <w:trHeight w:val="1134"/>
        </w:trPr>
        <w:tc>
          <w:tcPr>
            <w:tcW w:w="639" w:type="pct"/>
            <w:vMerge/>
          </w:tcPr>
          <w:p w14:paraId="3D04DDAB"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7EB8AC67" w14:textId="1C0DE3DD"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NKS</w:t>
            </w:r>
          </w:p>
        </w:tc>
        <w:tc>
          <w:tcPr>
            <w:tcW w:w="815" w:type="pct"/>
            <w:shd w:val="clear" w:color="auto" w:fill="FFFFFF" w:themeFill="background1"/>
          </w:tcPr>
          <w:p w14:paraId="0DBAEFF8" w14:textId="5BEB57F8"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NKS konsultantai (1, 2, 3, 4 grupės)</w:t>
            </w:r>
          </w:p>
        </w:tc>
        <w:tc>
          <w:tcPr>
            <w:tcW w:w="519" w:type="pct"/>
            <w:shd w:val="clear" w:color="auto" w:fill="FFFFFF" w:themeFill="background1"/>
          </w:tcPr>
          <w:p w14:paraId="5794BD02"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51</w:t>
            </w:r>
          </w:p>
        </w:tc>
        <w:tc>
          <w:tcPr>
            <w:tcW w:w="519" w:type="pct"/>
            <w:shd w:val="clear" w:color="auto" w:fill="FFFFFF" w:themeFill="background1"/>
          </w:tcPr>
          <w:p w14:paraId="0023CD3F" w14:textId="6E9AB842"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7885A35B" w14:textId="3FD467F5"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 xml:space="preserve">Konsultavimas telefonu ir raštu </w:t>
            </w:r>
            <w:r w:rsidR="009C0F1C" w:rsidRPr="009C0F1C">
              <w:rPr>
                <w:color w:val="000000"/>
                <w:sz w:val="22"/>
              </w:rPr>
              <w:t xml:space="preserve">Juridinių asmenų registro (toliau – </w:t>
            </w:r>
            <w:r w:rsidRPr="009C0F1C">
              <w:rPr>
                <w:color w:val="000000"/>
                <w:sz w:val="22"/>
              </w:rPr>
              <w:t>JAR</w:t>
            </w:r>
            <w:r w:rsidR="009C0F1C" w:rsidRPr="009C0F1C">
              <w:rPr>
                <w:color w:val="000000"/>
                <w:sz w:val="22"/>
              </w:rPr>
              <w:t>)</w:t>
            </w:r>
            <w:r w:rsidRPr="008140CA">
              <w:rPr>
                <w:color w:val="000000"/>
                <w:sz w:val="22"/>
              </w:rPr>
              <w:t xml:space="preserve">, </w:t>
            </w:r>
            <w:r w:rsidR="00F3058D" w:rsidRPr="00F3058D">
              <w:rPr>
                <w:color w:val="000000"/>
                <w:sz w:val="22"/>
              </w:rPr>
              <w:t>Nekilnojamojo turto registr</w:t>
            </w:r>
            <w:r w:rsidR="00F3058D">
              <w:rPr>
                <w:color w:val="000000"/>
                <w:sz w:val="22"/>
              </w:rPr>
              <w:t xml:space="preserve">o (toliau – </w:t>
            </w:r>
            <w:r w:rsidRPr="008140CA">
              <w:rPr>
                <w:color w:val="000000"/>
                <w:sz w:val="22"/>
              </w:rPr>
              <w:t>NTR</w:t>
            </w:r>
            <w:r w:rsidR="00F3058D">
              <w:rPr>
                <w:color w:val="000000"/>
                <w:sz w:val="22"/>
              </w:rPr>
              <w:t>)</w:t>
            </w:r>
            <w:r w:rsidRPr="008140CA">
              <w:rPr>
                <w:color w:val="000000"/>
                <w:sz w:val="22"/>
              </w:rPr>
              <w:t xml:space="preserve">, elektroninio parašo,  </w:t>
            </w:r>
            <w:r w:rsidR="005D51BF" w:rsidRPr="005D51BF">
              <w:rPr>
                <w:color w:val="000000"/>
                <w:sz w:val="22"/>
              </w:rPr>
              <w:t xml:space="preserve">Elektroninės sveikatos paslaugų ir bendradarbiavimo infrastruktūros informacinės sistemos (toliau – </w:t>
            </w:r>
            <w:r w:rsidRPr="005D51BF">
              <w:rPr>
                <w:color w:val="000000"/>
                <w:sz w:val="22"/>
              </w:rPr>
              <w:t>ESPBI</w:t>
            </w:r>
            <w:r w:rsidR="005D51BF" w:rsidRPr="005D51BF">
              <w:rPr>
                <w:color w:val="000000"/>
                <w:sz w:val="22"/>
              </w:rPr>
              <w:t xml:space="preserve"> IS</w:t>
            </w:r>
            <w:r w:rsidR="005D51BF">
              <w:rPr>
                <w:color w:val="000000"/>
                <w:sz w:val="22"/>
              </w:rPr>
              <w:t>),</w:t>
            </w:r>
            <w:r w:rsidRPr="005D51BF">
              <w:rPr>
                <w:color w:val="000000"/>
                <w:sz w:val="22"/>
              </w:rPr>
              <w:t xml:space="preserve"> </w:t>
            </w:r>
            <w:r w:rsidRPr="008140CA">
              <w:rPr>
                <w:color w:val="000000"/>
                <w:sz w:val="22"/>
              </w:rPr>
              <w:t>Miškų kadastro klausimais.</w:t>
            </w:r>
          </w:p>
          <w:p w14:paraId="4B4EE988" w14:textId="11952024" w:rsidR="00245966" w:rsidRPr="008140CA" w:rsidRDefault="00245966" w:rsidP="005B79A3">
            <w:pPr>
              <w:pStyle w:val="ListParagraph"/>
              <w:numPr>
                <w:ilvl w:val="0"/>
                <w:numId w:val="24"/>
              </w:numPr>
              <w:suppressAutoHyphens w:val="0"/>
              <w:autoSpaceDN/>
              <w:ind w:left="213" w:hanging="213"/>
              <w:contextualSpacing/>
              <w:rPr>
                <w:i/>
                <w:color w:val="000000"/>
                <w:sz w:val="22"/>
              </w:rPr>
            </w:pPr>
            <w:r w:rsidRPr="008140CA">
              <w:rPr>
                <w:color w:val="000000"/>
                <w:sz w:val="22"/>
              </w:rPr>
              <w:t>IPR IS klaidų registravimas.</w:t>
            </w:r>
          </w:p>
        </w:tc>
      </w:tr>
      <w:tr w:rsidR="0030226E" w:rsidRPr="00935188" w14:paraId="0FC046A9" w14:textId="77777777" w:rsidTr="0785DBD5">
        <w:trPr>
          <w:trHeight w:val="1134"/>
        </w:trPr>
        <w:tc>
          <w:tcPr>
            <w:tcW w:w="639" w:type="pct"/>
            <w:vMerge/>
          </w:tcPr>
          <w:p w14:paraId="20ECEB27"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3C05FF8D" w14:textId="77777777"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KAP NKAP NKS</w:t>
            </w:r>
          </w:p>
        </w:tc>
        <w:tc>
          <w:tcPr>
            <w:tcW w:w="815" w:type="pct"/>
            <w:shd w:val="clear" w:color="auto" w:fill="FFFFFF" w:themeFill="background1"/>
          </w:tcPr>
          <w:p w14:paraId="4D298988"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KAP NKAP NKS konsultantai ekspertai (2 grupė)</w:t>
            </w:r>
          </w:p>
        </w:tc>
        <w:tc>
          <w:tcPr>
            <w:tcW w:w="519" w:type="pct"/>
            <w:shd w:val="clear" w:color="auto" w:fill="FFFFFF" w:themeFill="background1"/>
          </w:tcPr>
          <w:p w14:paraId="4D8E00EB"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3</w:t>
            </w:r>
          </w:p>
        </w:tc>
        <w:tc>
          <w:tcPr>
            <w:tcW w:w="519" w:type="pct"/>
            <w:shd w:val="clear" w:color="auto" w:fill="FFFFFF" w:themeFill="background1"/>
          </w:tcPr>
          <w:p w14:paraId="5BC62165" w14:textId="409B9CC9"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5AFBFA5A" w14:textId="375F3451"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Mokym</w:t>
            </w:r>
            <w:r w:rsidR="00833431">
              <w:rPr>
                <w:color w:val="000000"/>
                <w:sz w:val="22"/>
              </w:rPr>
              <w:t>ų vykdymas</w:t>
            </w:r>
            <w:r w:rsidRPr="008140CA">
              <w:rPr>
                <w:color w:val="000000"/>
                <w:sz w:val="22"/>
              </w:rPr>
              <w:t xml:space="preserve">. </w:t>
            </w:r>
          </w:p>
        </w:tc>
      </w:tr>
      <w:tr w:rsidR="0030226E" w:rsidRPr="00935188" w14:paraId="6BCD8EAF" w14:textId="77777777" w:rsidTr="0785DBD5">
        <w:trPr>
          <w:trHeight w:val="1134"/>
        </w:trPr>
        <w:tc>
          <w:tcPr>
            <w:tcW w:w="639" w:type="pct"/>
            <w:vMerge/>
          </w:tcPr>
          <w:p w14:paraId="5E636D73"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276ACD7D" w14:textId="2CDA9892"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NKS</w:t>
            </w:r>
          </w:p>
        </w:tc>
        <w:tc>
          <w:tcPr>
            <w:tcW w:w="815" w:type="pct"/>
            <w:shd w:val="clear" w:color="auto" w:fill="FFFFFF" w:themeFill="background1"/>
          </w:tcPr>
          <w:p w14:paraId="4759FFCA" w14:textId="591BF2CD"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NKS Verslo klientų aptarnavimo grupės vadovas</w:t>
            </w:r>
          </w:p>
        </w:tc>
        <w:tc>
          <w:tcPr>
            <w:tcW w:w="519" w:type="pct"/>
            <w:shd w:val="clear" w:color="auto" w:fill="FFFFFF" w:themeFill="background1"/>
          </w:tcPr>
          <w:p w14:paraId="62B6B7E1"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1</w:t>
            </w:r>
          </w:p>
        </w:tc>
        <w:tc>
          <w:tcPr>
            <w:tcW w:w="519" w:type="pct"/>
            <w:shd w:val="clear" w:color="auto" w:fill="FFFFFF" w:themeFill="background1"/>
          </w:tcPr>
          <w:p w14:paraId="16B9283B" w14:textId="203E938B"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58490BB7"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Grupės darbo organizavimas, valdymas.</w:t>
            </w:r>
          </w:p>
          <w:p w14:paraId="055352BC"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Ataskaitų formavimas.</w:t>
            </w:r>
          </w:p>
          <w:p w14:paraId="6899B54F" w14:textId="77777777" w:rsidR="00245966" w:rsidRPr="008140CA" w:rsidRDefault="00245966" w:rsidP="008140CA">
            <w:pPr>
              <w:spacing w:after="0" w:line="276" w:lineRule="auto"/>
              <w:jc w:val="both"/>
              <w:textAlignment w:val="baseline"/>
              <w:rPr>
                <w:rFonts w:ascii="Times New Roman" w:hAnsi="Times New Roman" w:cs="Times New Roman"/>
                <w:i/>
                <w:iCs/>
                <w:color w:val="000000"/>
                <w:lang w:val="lt-LT"/>
              </w:rPr>
            </w:pPr>
          </w:p>
        </w:tc>
      </w:tr>
      <w:tr w:rsidR="0030226E" w:rsidRPr="00935188" w14:paraId="48B962FC" w14:textId="77777777" w:rsidTr="0785DBD5">
        <w:trPr>
          <w:trHeight w:val="1134"/>
        </w:trPr>
        <w:tc>
          <w:tcPr>
            <w:tcW w:w="639" w:type="pct"/>
            <w:vMerge/>
          </w:tcPr>
          <w:p w14:paraId="47E7BA7F"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1FEA7BC5" w14:textId="1BAEF2A5"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NKAP NKS</w:t>
            </w:r>
          </w:p>
        </w:tc>
        <w:tc>
          <w:tcPr>
            <w:tcW w:w="815" w:type="pct"/>
            <w:shd w:val="clear" w:color="auto" w:fill="FFFFFF" w:themeFill="background1"/>
          </w:tcPr>
          <w:p w14:paraId="019B020C" w14:textId="219F71CB"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NKAP NKS Verslo klientų aptarnavimo grupės klientų aptarnavimo specialistas </w:t>
            </w:r>
          </w:p>
        </w:tc>
        <w:tc>
          <w:tcPr>
            <w:tcW w:w="519" w:type="pct"/>
            <w:shd w:val="clear" w:color="auto" w:fill="FFFFFF" w:themeFill="background1"/>
          </w:tcPr>
          <w:p w14:paraId="32AA32CB"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12</w:t>
            </w:r>
          </w:p>
        </w:tc>
        <w:tc>
          <w:tcPr>
            <w:tcW w:w="519" w:type="pct"/>
            <w:shd w:val="clear" w:color="auto" w:fill="FFFFFF" w:themeFill="background1"/>
          </w:tcPr>
          <w:p w14:paraId="466B6492" w14:textId="7CDD4804"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20FE1DAE"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 xml:space="preserve">Konsultavimas raštu ir telefonu. </w:t>
            </w:r>
          </w:p>
          <w:p w14:paraId="4FC555E8" w14:textId="77777777" w:rsidR="00245966" w:rsidRPr="008140CA" w:rsidRDefault="00245966" w:rsidP="005B79A3">
            <w:pPr>
              <w:pStyle w:val="ListParagraph"/>
              <w:numPr>
                <w:ilvl w:val="0"/>
                <w:numId w:val="24"/>
              </w:numPr>
              <w:suppressAutoHyphens w:val="0"/>
              <w:autoSpaceDN/>
              <w:ind w:left="213" w:hanging="213"/>
              <w:contextualSpacing/>
              <w:rPr>
                <w:i/>
                <w:iCs/>
                <w:color w:val="000000"/>
                <w:sz w:val="22"/>
              </w:rPr>
            </w:pPr>
            <w:r w:rsidRPr="008140CA">
              <w:rPr>
                <w:color w:val="000000"/>
                <w:sz w:val="22"/>
              </w:rPr>
              <w:t>Tipinių duomenų teikimo sutarčių sudarymas su fiziniais, juridiniais asmenimis.</w:t>
            </w:r>
          </w:p>
          <w:p w14:paraId="607D79E0" w14:textId="5968CA3B" w:rsidR="00245966" w:rsidRPr="008140CA" w:rsidRDefault="00825A9B" w:rsidP="005B79A3">
            <w:pPr>
              <w:pStyle w:val="ListParagraph"/>
              <w:numPr>
                <w:ilvl w:val="0"/>
                <w:numId w:val="24"/>
              </w:numPr>
              <w:suppressAutoHyphens w:val="0"/>
              <w:autoSpaceDN/>
              <w:ind w:left="213" w:hanging="213"/>
              <w:contextualSpacing/>
              <w:rPr>
                <w:i/>
                <w:iCs/>
                <w:color w:val="000000"/>
                <w:sz w:val="22"/>
              </w:rPr>
            </w:pPr>
            <w:r w:rsidRPr="003074BA">
              <w:rPr>
                <w:color w:val="000000"/>
                <w:sz w:val="22"/>
              </w:rPr>
              <w:t xml:space="preserve">Juridinių asmenų dalyvių informacinės sistemos (toliau – </w:t>
            </w:r>
            <w:r w:rsidR="00245966" w:rsidRPr="008140CA">
              <w:rPr>
                <w:color w:val="000000"/>
                <w:sz w:val="22"/>
              </w:rPr>
              <w:t>JADIS</w:t>
            </w:r>
            <w:r w:rsidRPr="003074BA">
              <w:rPr>
                <w:color w:val="000000"/>
                <w:sz w:val="22"/>
              </w:rPr>
              <w:t>)</w:t>
            </w:r>
            <w:r w:rsidR="00245966" w:rsidRPr="008140CA">
              <w:rPr>
                <w:color w:val="000000"/>
                <w:sz w:val="22"/>
              </w:rPr>
              <w:t xml:space="preserve">, </w:t>
            </w:r>
            <w:r w:rsidR="00912251" w:rsidRPr="003074BA">
              <w:rPr>
                <w:color w:val="000000"/>
                <w:sz w:val="22"/>
              </w:rPr>
              <w:t xml:space="preserve">JADIS naudos gavėjų posistemio (toliau – </w:t>
            </w:r>
            <w:r w:rsidR="00245966" w:rsidRPr="008140CA">
              <w:rPr>
                <w:color w:val="000000"/>
                <w:sz w:val="22"/>
              </w:rPr>
              <w:t>JANGIS</w:t>
            </w:r>
            <w:r w:rsidR="00912251" w:rsidRPr="003074BA">
              <w:rPr>
                <w:color w:val="000000"/>
                <w:sz w:val="22"/>
              </w:rPr>
              <w:t>)</w:t>
            </w:r>
            <w:r w:rsidR="00245966" w:rsidRPr="008140CA">
              <w:rPr>
                <w:color w:val="000000"/>
                <w:sz w:val="22"/>
              </w:rPr>
              <w:t xml:space="preserve">, NTR, </w:t>
            </w:r>
            <w:proofErr w:type="spellStart"/>
            <w:r w:rsidR="00245966" w:rsidRPr="008140CA">
              <w:rPr>
                <w:color w:val="000000"/>
                <w:sz w:val="22"/>
              </w:rPr>
              <w:t>geomatininkų</w:t>
            </w:r>
            <w:proofErr w:type="spellEnd"/>
            <w:r w:rsidR="00245966" w:rsidRPr="008140CA">
              <w:rPr>
                <w:color w:val="000000"/>
                <w:sz w:val="22"/>
              </w:rPr>
              <w:t>, matininkų, E</w:t>
            </w:r>
            <w:r w:rsidR="00091DF8" w:rsidRPr="003074BA">
              <w:rPr>
                <w:color w:val="000000"/>
                <w:sz w:val="22"/>
              </w:rPr>
              <w:t>.</w:t>
            </w:r>
            <w:r w:rsidR="00245966" w:rsidRPr="008140CA">
              <w:rPr>
                <w:color w:val="000000"/>
                <w:sz w:val="22"/>
              </w:rPr>
              <w:t xml:space="preserve"> sveikatos, </w:t>
            </w:r>
            <w:r w:rsidR="00FB3CD0" w:rsidRPr="00FB3CD0">
              <w:rPr>
                <w:color w:val="000000"/>
                <w:sz w:val="22"/>
              </w:rPr>
              <w:t>Antstolių informacinė</w:t>
            </w:r>
            <w:r w:rsidR="00FB3CD0">
              <w:rPr>
                <w:color w:val="000000"/>
                <w:sz w:val="22"/>
              </w:rPr>
              <w:t>s</w:t>
            </w:r>
            <w:r w:rsidR="00FB3CD0" w:rsidRPr="00FB3CD0">
              <w:rPr>
                <w:color w:val="000000"/>
                <w:sz w:val="22"/>
              </w:rPr>
              <w:t xml:space="preserve"> sistem</w:t>
            </w:r>
            <w:r w:rsidR="00FB3CD0">
              <w:rPr>
                <w:color w:val="000000"/>
                <w:sz w:val="22"/>
              </w:rPr>
              <w:t>os (toliau – AIS)</w:t>
            </w:r>
            <w:r w:rsidR="00245966" w:rsidRPr="008140CA">
              <w:rPr>
                <w:color w:val="000000"/>
                <w:sz w:val="22"/>
              </w:rPr>
              <w:t xml:space="preserve">, E-pristatymo, GR, </w:t>
            </w:r>
            <w:r w:rsidR="00D80449" w:rsidRPr="00D80449">
              <w:rPr>
                <w:color w:val="000000"/>
                <w:sz w:val="22"/>
              </w:rPr>
              <w:t>Piniginių lėšų apribojimų informacinė</w:t>
            </w:r>
            <w:r w:rsidR="00D80449">
              <w:rPr>
                <w:color w:val="000000"/>
                <w:sz w:val="22"/>
              </w:rPr>
              <w:t>s</w:t>
            </w:r>
            <w:r w:rsidR="00D80449" w:rsidRPr="00D80449">
              <w:rPr>
                <w:color w:val="000000"/>
                <w:sz w:val="22"/>
              </w:rPr>
              <w:t xml:space="preserve"> sistem</w:t>
            </w:r>
            <w:r w:rsidR="00D80449">
              <w:rPr>
                <w:color w:val="000000"/>
                <w:sz w:val="22"/>
              </w:rPr>
              <w:t>os</w:t>
            </w:r>
            <w:r w:rsidR="00D80449" w:rsidRPr="00D80449">
              <w:rPr>
                <w:color w:val="000000"/>
                <w:sz w:val="22"/>
              </w:rPr>
              <w:t xml:space="preserve"> (toliau – PLAIS)</w:t>
            </w:r>
            <w:r w:rsidR="00D80449">
              <w:rPr>
                <w:color w:val="000000"/>
                <w:sz w:val="22"/>
              </w:rPr>
              <w:t xml:space="preserve"> </w:t>
            </w:r>
            <w:r w:rsidR="00091DF8" w:rsidRPr="00091DF8">
              <w:rPr>
                <w:color w:val="000000"/>
                <w:sz w:val="22"/>
              </w:rPr>
              <w:t>sutarčių</w:t>
            </w:r>
            <w:r w:rsidR="00245966" w:rsidRPr="008140CA">
              <w:rPr>
                <w:color w:val="000000"/>
                <w:sz w:val="22"/>
              </w:rPr>
              <w:t xml:space="preserve"> sudarymas. </w:t>
            </w:r>
          </w:p>
        </w:tc>
      </w:tr>
      <w:tr w:rsidR="0030226E" w:rsidRPr="00935188" w14:paraId="27848B28" w14:textId="77777777" w:rsidTr="0785DBD5">
        <w:trPr>
          <w:trHeight w:val="1134"/>
        </w:trPr>
        <w:tc>
          <w:tcPr>
            <w:tcW w:w="639" w:type="pct"/>
            <w:vMerge/>
          </w:tcPr>
          <w:p w14:paraId="0B174ADF"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17A00104" w14:textId="5020C866"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Verslo klientų skyrius (toliau -VKS)</w:t>
            </w:r>
          </w:p>
        </w:tc>
        <w:tc>
          <w:tcPr>
            <w:tcW w:w="815" w:type="pct"/>
            <w:shd w:val="clear" w:color="auto" w:fill="FFFFFF" w:themeFill="background1"/>
          </w:tcPr>
          <w:p w14:paraId="7053AC2D" w14:textId="14B4D024"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VKS vadovas</w:t>
            </w:r>
          </w:p>
        </w:tc>
        <w:tc>
          <w:tcPr>
            <w:tcW w:w="519" w:type="pct"/>
            <w:shd w:val="clear" w:color="auto" w:fill="FFFFFF" w:themeFill="background1"/>
          </w:tcPr>
          <w:p w14:paraId="55011D41" w14:textId="77777777" w:rsidR="00245966" w:rsidRPr="008140CA" w:rsidRDefault="00245966" w:rsidP="008140CA">
            <w:pPr>
              <w:spacing w:after="0" w:line="276" w:lineRule="auto"/>
              <w:rPr>
                <w:rFonts w:ascii="Times New Roman" w:hAnsi="Times New Roman" w:cs="Times New Roman"/>
                <w:lang w:val="lt-LT"/>
              </w:rPr>
            </w:pPr>
            <w:r w:rsidRPr="008140CA">
              <w:rPr>
                <w:rFonts w:ascii="Times New Roman" w:hAnsi="Times New Roman" w:cs="Times New Roman"/>
                <w:color w:val="000000" w:themeColor="text1"/>
                <w:lang w:val="lt-LT"/>
              </w:rPr>
              <w:t>1</w:t>
            </w:r>
          </w:p>
        </w:tc>
        <w:tc>
          <w:tcPr>
            <w:tcW w:w="519" w:type="pct"/>
            <w:shd w:val="clear" w:color="auto" w:fill="FFFFFF" w:themeFill="background1"/>
          </w:tcPr>
          <w:p w14:paraId="26CC1776" w14:textId="77A1BBCF"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7EACE354" w14:textId="6221F98A"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Skyriaus darbo organizavimas, valdymas, darbų delegavimas, kontrolė</w:t>
            </w:r>
            <w:r w:rsidR="00DB5FE2">
              <w:rPr>
                <w:color w:val="000000" w:themeColor="text1"/>
                <w:sz w:val="22"/>
              </w:rPr>
              <w:t>.</w:t>
            </w:r>
          </w:p>
          <w:p w14:paraId="499A0912" w14:textId="58A7D74D"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Viešųjų pirkimų valdymas (pardavimas per viešuosius pirkimus)</w:t>
            </w:r>
            <w:r w:rsidR="00DB5FE2">
              <w:rPr>
                <w:color w:val="000000" w:themeColor="text1"/>
                <w:sz w:val="22"/>
              </w:rPr>
              <w:t>.</w:t>
            </w:r>
          </w:p>
          <w:p w14:paraId="355AE59C" w14:textId="76C8BFD5"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Pasiūlymų rengimas</w:t>
            </w:r>
            <w:r w:rsidR="00DB5FE2">
              <w:rPr>
                <w:color w:val="000000" w:themeColor="text1"/>
                <w:sz w:val="22"/>
              </w:rPr>
              <w:t>.</w:t>
            </w:r>
          </w:p>
          <w:p w14:paraId="7B2764FD" w14:textId="7336EF1D"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Sutarčių rengimas/derinimas</w:t>
            </w:r>
            <w:r w:rsidR="00DB5FE2">
              <w:rPr>
                <w:color w:val="000000" w:themeColor="text1"/>
                <w:sz w:val="22"/>
              </w:rPr>
              <w:t>.</w:t>
            </w:r>
          </w:p>
          <w:p w14:paraId="5D9DA524" w14:textId="17FA1F1F" w:rsidR="0002654F" w:rsidRPr="008140CA" w:rsidRDefault="0002654F" w:rsidP="005B79A3">
            <w:pPr>
              <w:pStyle w:val="ListParagraph"/>
              <w:numPr>
                <w:ilvl w:val="0"/>
                <w:numId w:val="24"/>
              </w:numPr>
              <w:suppressAutoHyphens w:val="0"/>
              <w:autoSpaceDN/>
              <w:ind w:left="213" w:hanging="213"/>
              <w:contextualSpacing/>
              <w:textAlignment w:val="auto"/>
              <w:rPr>
                <w:color w:val="000000" w:themeColor="text1"/>
                <w:sz w:val="22"/>
              </w:rPr>
            </w:pPr>
            <w:r>
              <w:rPr>
                <w:color w:val="000000" w:themeColor="text1"/>
                <w:sz w:val="22"/>
              </w:rPr>
              <w:t>Sutarčių tvirtinimo bei pasirašymo organizavimas.</w:t>
            </w:r>
          </w:p>
          <w:p w14:paraId="315A3D84" w14:textId="0716D979"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lastRenderedPageBreak/>
              <w:t>Sąskaitų išrašymas</w:t>
            </w:r>
            <w:r w:rsidR="00DB5FE2">
              <w:rPr>
                <w:color w:val="000000" w:themeColor="text1"/>
                <w:sz w:val="22"/>
              </w:rPr>
              <w:t>.</w:t>
            </w:r>
          </w:p>
          <w:p w14:paraId="6DF6B150" w14:textId="77777777"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Ataskaitų formavimas.</w:t>
            </w:r>
          </w:p>
          <w:p w14:paraId="2BFD4B64" w14:textId="136B3DFB"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 xml:space="preserve">Statistikos </w:t>
            </w:r>
            <w:r w:rsidR="00DB5FE2">
              <w:rPr>
                <w:color w:val="000000" w:themeColor="text1"/>
                <w:sz w:val="22"/>
              </w:rPr>
              <w:t>i</w:t>
            </w:r>
            <w:r w:rsidRPr="008140CA">
              <w:rPr>
                <w:color w:val="000000" w:themeColor="text1"/>
                <w:sz w:val="22"/>
              </w:rPr>
              <w:t xml:space="preserve">r paslaugų  analizė. </w:t>
            </w:r>
          </w:p>
          <w:p w14:paraId="2F420296" w14:textId="77777777"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Klientų eilių valdymas.</w:t>
            </w:r>
          </w:p>
          <w:p w14:paraId="083655C1" w14:textId="6FB9EB21" w:rsidR="00245966" w:rsidRPr="008140CA" w:rsidRDefault="00DB5FE2" w:rsidP="005B79A3">
            <w:pPr>
              <w:pStyle w:val="ListParagraph"/>
              <w:numPr>
                <w:ilvl w:val="0"/>
                <w:numId w:val="24"/>
              </w:numPr>
              <w:suppressAutoHyphens w:val="0"/>
              <w:autoSpaceDN/>
              <w:ind w:left="213" w:hanging="213"/>
              <w:contextualSpacing/>
              <w:textAlignment w:val="auto"/>
              <w:rPr>
                <w:color w:val="000000"/>
                <w:sz w:val="22"/>
              </w:rPr>
            </w:pPr>
            <w:r>
              <w:rPr>
                <w:color w:val="000000" w:themeColor="text1"/>
                <w:sz w:val="22"/>
              </w:rPr>
              <w:t>P</w:t>
            </w:r>
            <w:r w:rsidR="00245966" w:rsidRPr="008140CA">
              <w:rPr>
                <w:color w:val="000000" w:themeColor="text1"/>
                <w:sz w:val="22"/>
              </w:rPr>
              <w:t>aslaugų kokybės valdymas.</w:t>
            </w:r>
          </w:p>
        </w:tc>
      </w:tr>
      <w:tr w:rsidR="0030226E" w:rsidRPr="00935188" w14:paraId="2BC6416E" w14:textId="77777777" w:rsidTr="0785DBD5">
        <w:trPr>
          <w:trHeight w:val="1134"/>
        </w:trPr>
        <w:tc>
          <w:tcPr>
            <w:tcW w:w="639" w:type="pct"/>
            <w:vMerge/>
          </w:tcPr>
          <w:p w14:paraId="22DB404B" w14:textId="77777777" w:rsidR="00245966" w:rsidRPr="008140CA" w:rsidRDefault="00245966" w:rsidP="008140CA">
            <w:pPr>
              <w:spacing w:after="0" w:line="276" w:lineRule="auto"/>
              <w:jc w:val="both"/>
              <w:textAlignment w:val="baseline"/>
              <w:rPr>
                <w:rFonts w:ascii="Times New Roman" w:hAnsi="Times New Roman" w:cs="Times New Roman"/>
                <w:b/>
                <w:bCs/>
                <w:color w:val="000000"/>
                <w:lang w:val="lt-LT"/>
              </w:rPr>
            </w:pPr>
          </w:p>
        </w:tc>
        <w:tc>
          <w:tcPr>
            <w:tcW w:w="814" w:type="pct"/>
            <w:shd w:val="clear" w:color="auto" w:fill="FFFFFF" w:themeFill="background1"/>
          </w:tcPr>
          <w:p w14:paraId="503E5104" w14:textId="12AEE006" w:rsidR="00245966" w:rsidRPr="008140CA" w:rsidRDefault="00245966" w:rsidP="008140CA">
            <w:pPr>
              <w:spacing w:after="0" w:line="276" w:lineRule="auto"/>
              <w:jc w:val="both"/>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VKS</w:t>
            </w:r>
          </w:p>
        </w:tc>
        <w:tc>
          <w:tcPr>
            <w:tcW w:w="815" w:type="pct"/>
            <w:shd w:val="clear" w:color="auto" w:fill="FFFFFF" w:themeFill="background1"/>
          </w:tcPr>
          <w:p w14:paraId="01B6E325" w14:textId="77777777" w:rsidR="00245966" w:rsidRPr="008140CA" w:rsidRDefault="00245966" w:rsidP="008140CA">
            <w:pPr>
              <w:spacing w:after="0" w:line="276" w:lineRule="auto"/>
              <w:textAlignment w:val="baseline"/>
              <w:rPr>
                <w:rFonts w:ascii="Times New Roman" w:eastAsia="Arial" w:hAnsi="Times New Roman" w:cs="Times New Roman"/>
                <w:lang w:val="lt-LT"/>
              </w:rPr>
            </w:pPr>
            <w:r w:rsidRPr="008140CA">
              <w:rPr>
                <w:rFonts w:ascii="Times New Roman" w:hAnsi="Times New Roman" w:cs="Times New Roman"/>
                <w:color w:val="000000" w:themeColor="text1"/>
                <w:lang w:val="lt-LT"/>
              </w:rPr>
              <w:t xml:space="preserve">Pardavimų vadovas </w:t>
            </w:r>
            <w:r w:rsidRPr="008140CA">
              <w:rPr>
                <w:rFonts w:ascii="Times New Roman" w:eastAsia="Source Sans Pro" w:hAnsi="Times New Roman" w:cs="Times New Roman"/>
                <w:color w:val="000000" w:themeColor="text1"/>
                <w:lang w:val="lt-LT"/>
              </w:rPr>
              <w:t>/Pardavimų vadybininkas</w:t>
            </w:r>
          </w:p>
        </w:tc>
        <w:tc>
          <w:tcPr>
            <w:tcW w:w="519" w:type="pct"/>
            <w:shd w:val="clear" w:color="auto" w:fill="FFFFFF" w:themeFill="background1"/>
          </w:tcPr>
          <w:p w14:paraId="6034AA00" w14:textId="77777777" w:rsidR="00245966" w:rsidRPr="008140CA" w:rsidRDefault="00245966" w:rsidP="008140CA">
            <w:pPr>
              <w:spacing w:after="0" w:line="276" w:lineRule="auto"/>
              <w:rPr>
                <w:rFonts w:ascii="Times New Roman" w:hAnsi="Times New Roman" w:cs="Times New Roman"/>
                <w:lang w:val="lt-LT"/>
              </w:rPr>
            </w:pPr>
            <w:r w:rsidRPr="008140CA">
              <w:rPr>
                <w:rFonts w:ascii="Times New Roman" w:hAnsi="Times New Roman" w:cs="Times New Roman"/>
                <w:color w:val="000000" w:themeColor="text1"/>
                <w:lang w:val="lt-LT"/>
              </w:rPr>
              <w:t>6</w:t>
            </w:r>
          </w:p>
        </w:tc>
        <w:tc>
          <w:tcPr>
            <w:tcW w:w="519" w:type="pct"/>
            <w:shd w:val="clear" w:color="auto" w:fill="FFFFFF" w:themeFill="background1"/>
          </w:tcPr>
          <w:p w14:paraId="5F6ABE9B" w14:textId="59D5085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1D1F33C7" w14:textId="4F2980DB"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 xml:space="preserve">Viešųjų pirkimų valdymas (pardavimas </w:t>
            </w:r>
            <w:r w:rsidR="00580178">
              <w:rPr>
                <w:color w:val="000000" w:themeColor="text1"/>
                <w:sz w:val="22"/>
              </w:rPr>
              <w:t>vykdant</w:t>
            </w:r>
            <w:r w:rsidRPr="008140CA">
              <w:rPr>
                <w:color w:val="000000" w:themeColor="text1"/>
                <w:sz w:val="22"/>
              </w:rPr>
              <w:t xml:space="preserve"> viešuosius pirkimus)</w:t>
            </w:r>
            <w:r w:rsidR="00580178">
              <w:rPr>
                <w:color w:val="000000" w:themeColor="text1"/>
                <w:sz w:val="22"/>
              </w:rPr>
              <w:t>.</w:t>
            </w:r>
            <w:r w:rsidRPr="008140CA">
              <w:rPr>
                <w:color w:val="000000" w:themeColor="text1"/>
                <w:sz w:val="22"/>
              </w:rPr>
              <w:t xml:space="preserve"> </w:t>
            </w:r>
          </w:p>
          <w:p w14:paraId="5112093F" w14:textId="7D9BD764"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Pasiūlymų rengimas</w:t>
            </w:r>
            <w:r w:rsidR="00580178">
              <w:rPr>
                <w:color w:val="000000" w:themeColor="text1"/>
                <w:sz w:val="22"/>
              </w:rPr>
              <w:t xml:space="preserve"> ir </w:t>
            </w:r>
            <w:r w:rsidRPr="008140CA">
              <w:rPr>
                <w:color w:val="000000" w:themeColor="text1"/>
                <w:sz w:val="22"/>
              </w:rPr>
              <w:t>siuntimas</w:t>
            </w:r>
            <w:r w:rsidR="00833431">
              <w:rPr>
                <w:color w:val="000000" w:themeColor="text1"/>
                <w:sz w:val="22"/>
              </w:rPr>
              <w:t>.</w:t>
            </w:r>
          </w:p>
          <w:p w14:paraId="3BF99951" w14:textId="1F17AC82"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Sutarčių rengimas</w:t>
            </w:r>
            <w:r w:rsidR="00580178">
              <w:rPr>
                <w:color w:val="000000" w:themeColor="text1"/>
                <w:sz w:val="22"/>
              </w:rPr>
              <w:t xml:space="preserve"> ir </w:t>
            </w:r>
            <w:r w:rsidRPr="008140CA">
              <w:rPr>
                <w:color w:val="000000" w:themeColor="text1"/>
                <w:sz w:val="22"/>
              </w:rPr>
              <w:t>derinimas</w:t>
            </w:r>
            <w:r w:rsidR="00580178">
              <w:rPr>
                <w:color w:val="000000" w:themeColor="text1"/>
                <w:sz w:val="22"/>
              </w:rPr>
              <w:t>.</w:t>
            </w:r>
          </w:p>
          <w:p w14:paraId="3E04E018" w14:textId="77777777" w:rsidR="0002654F" w:rsidRPr="008140CA" w:rsidRDefault="0002654F" w:rsidP="0002654F">
            <w:pPr>
              <w:pStyle w:val="ListParagraph"/>
              <w:numPr>
                <w:ilvl w:val="0"/>
                <w:numId w:val="24"/>
              </w:numPr>
              <w:suppressAutoHyphens w:val="0"/>
              <w:autoSpaceDN/>
              <w:ind w:left="213" w:hanging="213"/>
              <w:contextualSpacing/>
              <w:textAlignment w:val="auto"/>
              <w:rPr>
                <w:color w:val="000000" w:themeColor="text1"/>
                <w:sz w:val="22"/>
              </w:rPr>
            </w:pPr>
            <w:r>
              <w:rPr>
                <w:color w:val="000000" w:themeColor="text1"/>
                <w:sz w:val="22"/>
              </w:rPr>
              <w:t>Sutarčių tvirtinimo bei pasirašymo organizavimas.</w:t>
            </w:r>
          </w:p>
          <w:p w14:paraId="717B93B0" w14:textId="77928016"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Sąskaitų išrašymas</w:t>
            </w:r>
            <w:r w:rsidR="00580178">
              <w:rPr>
                <w:color w:val="000000" w:themeColor="text1"/>
                <w:sz w:val="22"/>
              </w:rPr>
              <w:t>.</w:t>
            </w:r>
          </w:p>
          <w:p w14:paraId="2CDDA9EB" w14:textId="14F75E4F"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Ataskaitų formavimas</w:t>
            </w:r>
            <w:r w:rsidR="00580178">
              <w:rPr>
                <w:color w:val="000000" w:themeColor="text1"/>
                <w:sz w:val="22"/>
              </w:rPr>
              <w:t>.</w:t>
            </w:r>
          </w:p>
          <w:p w14:paraId="4ECC7443" w14:textId="4DF138F8"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Statistika ir paslaugų analizė</w:t>
            </w:r>
            <w:r w:rsidR="00580178">
              <w:rPr>
                <w:color w:val="000000" w:themeColor="text1"/>
                <w:sz w:val="22"/>
              </w:rPr>
              <w:t>.</w:t>
            </w:r>
          </w:p>
          <w:p w14:paraId="7E3AAB30" w14:textId="5AEE4CFF" w:rsidR="00245966" w:rsidRPr="008140CA" w:rsidRDefault="00245966" w:rsidP="005B79A3">
            <w:pPr>
              <w:pStyle w:val="ListParagraph"/>
              <w:numPr>
                <w:ilvl w:val="0"/>
                <w:numId w:val="24"/>
              </w:numPr>
              <w:suppressAutoHyphens w:val="0"/>
              <w:autoSpaceDN/>
              <w:ind w:left="213" w:hanging="213"/>
              <w:contextualSpacing/>
              <w:textAlignment w:val="auto"/>
              <w:rPr>
                <w:i/>
                <w:iCs/>
                <w:strike/>
                <w:color w:val="000000"/>
                <w:sz w:val="22"/>
              </w:rPr>
            </w:pPr>
            <w:r w:rsidRPr="008140CA">
              <w:rPr>
                <w:color w:val="000000" w:themeColor="text1"/>
                <w:sz w:val="22"/>
              </w:rPr>
              <w:t>Vis</w:t>
            </w:r>
            <w:r w:rsidR="00FB3AEC">
              <w:rPr>
                <w:color w:val="000000" w:themeColor="text1"/>
                <w:sz w:val="22"/>
              </w:rPr>
              <w:t>os</w:t>
            </w:r>
            <w:r w:rsidRPr="008140CA">
              <w:rPr>
                <w:color w:val="000000" w:themeColor="text1"/>
                <w:sz w:val="22"/>
              </w:rPr>
              <w:t xml:space="preserve"> komercin</w:t>
            </w:r>
            <w:r w:rsidR="00580178">
              <w:rPr>
                <w:color w:val="000000" w:themeColor="text1"/>
                <w:sz w:val="22"/>
              </w:rPr>
              <w:t>ių</w:t>
            </w:r>
            <w:r w:rsidRPr="008140CA">
              <w:rPr>
                <w:color w:val="000000" w:themeColor="text1"/>
                <w:sz w:val="22"/>
              </w:rPr>
              <w:t xml:space="preserve"> paslaugos</w:t>
            </w:r>
            <w:r w:rsidR="00580178">
              <w:rPr>
                <w:color w:val="000000" w:themeColor="text1"/>
                <w:sz w:val="22"/>
              </w:rPr>
              <w:t>.</w:t>
            </w:r>
          </w:p>
        </w:tc>
      </w:tr>
      <w:tr w:rsidR="0030226E" w:rsidRPr="00935188" w14:paraId="407F230C" w14:textId="77777777" w:rsidTr="000C704A">
        <w:trPr>
          <w:trHeight w:val="255"/>
        </w:trPr>
        <w:tc>
          <w:tcPr>
            <w:tcW w:w="639" w:type="pct"/>
            <w:vMerge/>
          </w:tcPr>
          <w:p w14:paraId="6FC8EF80" w14:textId="77777777" w:rsidR="00245966" w:rsidRPr="008140CA" w:rsidRDefault="00245966" w:rsidP="008140CA">
            <w:pPr>
              <w:spacing w:after="0"/>
              <w:rPr>
                <w:rFonts w:ascii="Times New Roman" w:hAnsi="Times New Roman" w:cs="Times New Roman"/>
                <w:lang w:val="lt-LT"/>
              </w:rPr>
            </w:pPr>
          </w:p>
        </w:tc>
        <w:tc>
          <w:tcPr>
            <w:tcW w:w="814" w:type="pct"/>
            <w:shd w:val="clear" w:color="auto" w:fill="FFFFFF" w:themeFill="background1"/>
          </w:tcPr>
          <w:p w14:paraId="0A98F9D7" w14:textId="77777777" w:rsidR="00245966" w:rsidRPr="008140CA" w:rsidRDefault="00245966" w:rsidP="008140CA">
            <w:pPr>
              <w:spacing w:after="0"/>
              <w:rPr>
                <w:rFonts w:ascii="Times New Roman" w:eastAsia="Source Sans Pro" w:hAnsi="Times New Roman" w:cs="Times New Roman"/>
                <w:color w:val="000000" w:themeColor="text1"/>
                <w:lang w:val="lt-LT"/>
              </w:rPr>
            </w:pPr>
            <w:r w:rsidRPr="008140CA">
              <w:rPr>
                <w:rFonts w:ascii="Times New Roman" w:eastAsia="Source Sans Pro" w:hAnsi="Times New Roman" w:cs="Times New Roman"/>
                <w:color w:val="000000" w:themeColor="text1"/>
                <w:lang w:val="lt-LT"/>
              </w:rPr>
              <w:t>KAP VKS</w:t>
            </w:r>
          </w:p>
        </w:tc>
        <w:tc>
          <w:tcPr>
            <w:tcW w:w="815" w:type="pct"/>
            <w:shd w:val="clear" w:color="auto" w:fill="FFFFFF" w:themeFill="background1"/>
          </w:tcPr>
          <w:p w14:paraId="29B555CB" w14:textId="77777777" w:rsidR="00245966" w:rsidRPr="008140CA" w:rsidRDefault="00245966" w:rsidP="008140CA">
            <w:pPr>
              <w:spacing w:after="0"/>
              <w:rPr>
                <w:rFonts w:ascii="Times New Roman" w:eastAsia="Source Sans Pro" w:hAnsi="Times New Roman" w:cs="Times New Roman"/>
                <w:color w:val="000000" w:themeColor="text1"/>
                <w:lang w:val="lt-LT"/>
              </w:rPr>
            </w:pPr>
            <w:r w:rsidRPr="008140CA">
              <w:rPr>
                <w:rFonts w:ascii="Times New Roman" w:eastAsia="Source Sans Pro" w:hAnsi="Times New Roman" w:cs="Times New Roman"/>
                <w:color w:val="000000" w:themeColor="text1"/>
                <w:lang w:val="lt-LT"/>
              </w:rPr>
              <w:t>Verslo klientų skyriaus Verslo klientų grupės vadovas</w:t>
            </w:r>
          </w:p>
        </w:tc>
        <w:tc>
          <w:tcPr>
            <w:tcW w:w="519" w:type="pct"/>
            <w:shd w:val="clear" w:color="auto" w:fill="FFFFFF" w:themeFill="background1"/>
          </w:tcPr>
          <w:p w14:paraId="2CA9186D" w14:textId="77777777" w:rsidR="00245966" w:rsidRPr="008140CA" w:rsidRDefault="00245966" w:rsidP="008140CA">
            <w:pPr>
              <w:spacing w:after="0"/>
              <w:rPr>
                <w:rFonts w:ascii="Times New Roman" w:eastAsia="Source Sans Pro" w:hAnsi="Times New Roman" w:cs="Times New Roman"/>
                <w:color w:val="000000" w:themeColor="text1"/>
                <w:lang w:val="lt-LT"/>
              </w:rPr>
            </w:pPr>
            <w:r w:rsidRPr="008140CA">
              <w:rPr>
                <w:rFonts w:ascii="Times New Roman" w:eastAsia="Source Sans Pro" w:hAnsi="Times New Roman" w:cs="Times New Roman"/>
                <w:color w:val="000000" w:themeColor="text1"/>
                <w:lang w:val="lt-LT"/>
              </w:rPr>
              <w:t>1</w:t>
            </w:r>
          </w:p>
        </w:tc>
        <w:tc>
          <w:tcPr>
            <w:tcW w:w="519" w:type="pct"/>
            <w:shd w:val="clear" w:color="auto" w:fill="FFFFFF" w:themeFill="background1"/>
          </w:tcPr>
          <w:p w14:paraId="6E1AD29B" w14:textId="2646C3A0" w:rsidR="00245966" w:rsidRPr="008140CA" w:rsidRDefault="00245966" w:rsidP="008140CA">
            <w:pPr>
              <w:spacing w:after="0"/>
              <w:rPr>
                <w:rFonts w:ascii="Times New Roman" w:eastAsia="Source Sans Pro" w:hAnsi="Times New Roman" w:cs="Times New Roman"/>
                <w:color w:val="000000" w:themeColor="text1"/>
                <w:lang w:val="lt-LT"/>
              </w:rPr>
            </w:pPr>
            <w:r w:rsidRPr="008140CA">
              <w:rPr>
                <w:rFonts w:ascii="Times New Roman" w:eastAsia="Source Sans Pro" w:hAnsi="Times New Roman" w:cs="Times New Roman"/>
                <w:color w:val="000000" w:themeColor="text1"/>
                <w:lang w:val="lt-LT"/>
              </w:rPr>
              <w:t xml:space="preserve">Tiesiogiai naudojantys </w:t>
            </w:r>
            <w:r w:rsidR="00C648C6">
              <w:rPr>
                <w:rFonts w:ascii="Times New Roman" w:eastAsia="Source Sans Pro" w:hAnsi="Times New Roman" w:cs="Times New Roman"/>
                <w:color w:val="000000" w:themeColor="text1"/>
                <w:lang w:val="lt-LT"/>
              </w:rPr>
              <w:t>PVS</w:t>
            </w:r>
          </w:p>
        </w:tc>
        <w:tc>
          <w:tcPr>
            <w:tcW w:w="1694" w:type="pct"/>
            <w:shd w:val="clear" w:color="auto" w:fill="FFFFFF" w:themeFill="background1"/>
          </w:tcPr>
          <w:p w14:paraId="160E6951" w14:textId="44775C5D"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Grupės darbo organizavimas, valdymas, darbų delegavimas, kontrolė</w:t>
            </w:r>
            <w:r w:rsidR="00FB3AEC">
              <w:rPr>
                <w:color w:val="000000" w:themeColor="text1"/>
                <w:sz w:val="22"/>
              </w:rPr>
              <w:t>.</w:t>
            </w:r>
          </w:p>
          <w:p w14:paraId="41EAF635" w14:textId="3920C908"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Pasiūlymų rengimas</w:t>
            </w:r>
            <w:r w:rsidR="00FB3AEC">
              <w:rPr>
                <w:color w:val="000000" w:themeColor="text1"/>
                <w:sz w:val="22"/>
              </w:rPr>
              <w:t>.</w:t>
            </w:r>
          </w:p>
          <w:p w14:paraId="6DF4286B" w14:textId="5055FF3E"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Sutarčių rengimas/derinimas</w:t>
            </w:r>
            <w:r w:rsidR="00FB3AEC">
              <w:rPr>
                <w:color w:val="000000" w:themeColor="text1"/>
                <w:sz w:val="22"/>
              </w:rPr>
              <w:t>.</w:t>
            </w:r>
          </w:p>
          <w:p w14:paraId="4ABF708E" w14:textId="30540DAC"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Sąskaitų išrašymas</w:t>
            </w:r>
            <w:r w:rsidR="00FB3AEC">
              <w:rPr>
                <w:color w:val="000000" w:themeColor="text1"/>
                <w:sz w:val="22"/>
              </w:rPr>
              <w:t>.</w:t>
            </w:r>
          </w:p>
          <w:p w14:paraId="2D4DCFC7" w14:textId="0BCB0DE8"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Ataskaitų formavimas</w:t>
            </w:r>
            <w:r w:rsidR="00FB3AEC">
              <w:rPr>
                <w:color w:val="000000" w:themeColor="text1"/>
                <w:sz w:val="22"/>
              </w:rPr>
              <w:t>.</w:t>
            </w:r>
          </w:p>
          <w:p w14:paraId="1D28D71E" w14:textId="72CB2732"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Statistika ir paslaugų analizė</w:t>
            </w:r>
            <w:r w:rsidR="00FB3AEC">
              <w:rPr>
                <w:color w:val="000000" w:themeColor="text1"/>
                <w:sz w:val="22"/>
              </w:rPr>
              <w:t>.</w:t>
            </w:r>
          </w:p>
          <w:p w14:paraId="7A7E9A1A" w14:textId="2573E51E" w:rsidR="4F2A8D12" w:rsidRDefault="00245966" w:rsidP="001224AF">
            <w:pPr>
              <w:pStyle w:val="ListParagraph"/>
              <w:numPr>
                <w:ilvl w:val="0"/>
                <w:numId w:val="24"/>
              </w:numPr>
              <w:suppressAutoHyphens w:val="0"/>
              <w:autoSpaceDN/>
              <w:ind w:left="213" w:hanging="213"/>
              <w:contextualSpacing/>
              <w:textAlignment w:val="auto"/>
              <w:rPr>
                <w:color w:val="000000" w:themeColor="text1"/>
                <w:sz w:val="22"/>
              </w:rPr>
            </w:pPr>
            <w:r w:rsidRPr="0002654F">
              <w:rPr>
                <w:color w:val="000000" w:themeColor="text1"/>
                <w:sz w:val="22"/>
              </w:rPr>
              <w:t xml:space="preserve">Duomenų </w:t>
            </w:r>
            <w:r w:rsidR="0002654F" w:rsidRPr="0002654F">
              <w:rPr>
                <w:color w:val="000000" w:themeColor="text1"/>
              </w:rPr>
              <w:t>teikimo ir elektroninių paslaugų sutarčių prašymų nagrinėjimas, sutarties rengimas, derinimas, pasirašymas</w:t>
            </w:r>
            <w:r w:rsidR="005470ED" w:rsidRPr="0002654F">
              <w:rPr>
                <w:color w:val="000000" w:themeColor="text1"/>
                <w:sz w:val="22"/>
              </w:rPr>
              <w:t>.</w:t>
            </w:r>
          </w:p>
          <w:p w14:paraId="74979644" w14:textId="18760A0D"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Klientų prašymų vertinimas, atsakymų rengimas</w:t>
            </w:r>
            <w:r w:rsidR="005470ED">
              <w:rPr>
                <w:color w:val="000000" w:themeColor="text1"/>
                <w:sz w:val="22"/>
              </w:rPr>
              <w:t>.</w:t>
            </w:r>
          </w:p>
          <w:p w14:paraId="766CA191" w14:textId="5984DBA9"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Duomenų teikimo sutarčių administravimas</w:t>
            </w:r>
            <w:r w:rsidR="005470ED">
              <w:rPr>
                <w:color w:val="000000" w:themeColor="text1"/>
                <w:sz w:val="22"/>
              </w:rPr>
              <w:t>.</w:t>
            </w:r>
          </w:p>
        </w:tc>
      </w:tr>
      <w:tr w:rsidR="0030226E" w:rsidRPr="00935188" w14:paraId="6DFD122F" w14:textId="77777777" w:rsidTr="0785DBD5">
        <w:trPr>
          <w:trHeight w:val="255"/>
        </w:trPr>
        <w:tc>
          <w:tcPr>
            <w:tcW w:w="639" w:type="pct"/>
            <w:vMerge/>
          </w:tcPr>
          <w:p w14:paraId="6870686F"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4" w:type="pct"/>
            <w:shd w:val="clear" w:color="auto" w:fill="FFFFFF" w:themeFill="background1"/>
          </w:tcPr>
          <w:p w14:paraId="3B636BCD" w14:textId="6A297774" w:rsidR="00245966" w:rsidRPr="008140CA" w:rsidRDefault="00245966" w:rsidP="008140CA">
            <w:pPr>
              <w:spacing w:after="0"/>
              <w:rPr>
                <w:rFonts w:ascii="Times New Roman" w:eastAsia="Source Sans Pro" w:hAnsi="Times New Roman" w:cs="Times New Roman"/>
                <w:color w:val="000000" w:themeColor="text1"/>
                <w:lang w:val="lt-LT"/>
              </w:rPr>
            </w:pPr>
            <w:r w:rsidRPr="008140CA">
              <w:rPr>
                <w:rFonts w:ascii="Times New Roman" w:eastAsia="Source Sans Pro" w:hAnsi="Times New Roman" w:cs="Times New Roman"/>
                <w:color w:val="000000" w:themeColor="text1"/>
                <w:lang w:val="lt-LT"/>
              </w:rPr>
              <w:t>VKS</w:t>
            </w:r>
          </w:p>
        </w:tc>
        <w:tc>
          <w:tcPr>
            <w:tcW w:w="815" w:type="pct"/>
            <w:shd w:val="clear" w:color="auto" w:fill="FFFFFF" w:themeFill="background1"/>
          </w:tcPr>
          <w:p w14:paraId="702B6C83" w14:textId="77777777" w:rsidR="00245966" w:rsidRPr="008140CA" w:rsidRDefault="00245966" w:rsidP="008140CA">
            <w:pPr>
              <w:spacing w:after="0"/>
              <w:rPr>
                <w:rFonts w:ascii="Times New Roman" w:eastAsia="Source Sans Pro" w:hAnsi="Times New Roman" w:cs="Times New Roman"/>
                <w:color w:val="000000" w:themeColor="text1"/>
                <w:lang w:val="lt-LT"/>
              </w:rPr>
            </w:pPr>
            <w:r w:rsidRPr="008140CA">
              <w:rPr>
                <w:rFonts w:ascii="Times New Roman" w:eastAsia="Source Sans Pro" w:hAnsi="Times New Roman" w:cs="Times New Roman"/>
                <w:color w:val="000000" w:themeColor="text1"/>
                <w:lang w:val="lt-LT"/>
              </w:rPr>
              <w:t>Verslo klientų skyriaus Verslo klientų grupės Verslo klientų vadybininkas</w:t>
            </w:r>
          </w:p>
        </w:tc>
        <w:tc>
          <w:tcPr>
            <w:tcW w:w="519" w:type="pct"/>
            <w:shd w:val="clear" w:color="auto" w:fill="FFFFFF" w:themeFill="background1"/>
          </w:tcPr>
          <w:p w14:paraId="4CEEE403" w14:textId="77777777" w:rsidR="00245966" w:rsidRPr="008140CA" w:rsidRDefault="00245966" w:rsidP="008140CA">
            <w:pPr>
              <w:spacing w:after="0"/>
              <w:rPr>
                <w:rFonts w:ascii="Times New Roman" w:eastAsia="Source Sans Pro" w:hAnsi="Times New Roman" w:cs="Times New Roman"/>
                <w:color w:val="000000" w:themeColor="text1"/>
                <w:lang w:val="lt-LT"/>
              </w:rPr>
            </w:pPr>
            <w:r w:rsidRPr="008140CA">
              <w:rPr>
                <w:rFonts w:ascii="Times New Roman" w:eastAsia="Source Sans Pro" w:hAnsi="Times New Roman" w:cs="Times New Roman"/>
                <w:color w:val="000000" w:themeColor="text1"/>
                <w:lang w:val="lt-LT"/>
              </w:rPr>
              <w:t>10</w:t>
            </w:r>
          </w:p>
        </w:tc>
        <w:tc>
          <w:tcPr>
            <w:tcW w:w="519" w:type="pct"/>
            <w:shd w:val="clear" w:color="auto" w:fill="FFFFFF" w:themeFill="background1"/>
          </w:tcPr>
          <w:p w14:paraId="03AE1BD6" w14:textId="53D888E3" w:rsidR="00245966" w:rsidRPr="008140CA" w:rsidRDefault="00245966" w:rsidP="008140CA">
            <w:pPr>
              <w:spacing w:after="0"/>
              <w:rPr>
                <w:rFonts w:ascii="Times New Roman" w:eastAsia="Source Sans Pro" w:hAnsi="Times New Roman" w:cs="Times New Roman"/>
                <w:color w:val="000000" w:themeColor="text1"/>
                <w:lang w:val="lt-LT"/>
              </w:rPr>
            </w:pPr>
            <w:r w:rsidRPr="008140CA">
              <w:rPr>
                <w:rFonts w:ascii="Times New Roman" w:eastAsia="Source Sans Pro" w:hAnsi="Times New Roman" w:cs="Times New Roman"/>
                <w:color w:val="000000" w:themeColor="text1"/>
                <w:lang w:val="lt-LT"/>
              </w:rPr>
              <w:t xml:space="preserve">Tiesiogiai naudojantys </w:t>
            </w:r>
            <w:r w:rsidR="00C648C6">
              <w:rPr>
                <w:rFonts w:ascii="Times New Roman" w:eastAsia="Source Sans Pro" w:hAnsi="Times New Roman" w:cs="Times New Roman"/>
                <w:color w:val="000000" w:themeColor="text1"/>
                <w:lang w:val="lt-LT"/>
              </w:rPr>
              <w:t>PVS</w:t>
            </w:r>
          </w:p>
        </w:tc>
        <w:tc>
          <w:tcPr>
            <w:tcW w:w="1694" w:type="pct"/>
            <w:shd w:val="clear" w:color="auto" w:fill="FFFFFF" w:themeFill="background1"/>
          </w:tcPr>
          <w:p w14:paraId="496EA4ED" w14:textId="54EC7993"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Pasiūlymų rengimas</w:t>
            </w:r>
            <w:r w:rsidR="005470ED">
              <w:rPr>
                <w:color w:val="000000" w:themeColor="text1"/>
                <w:sz w:val="22"/>
              </w:rPr>
              <w:t>.</w:t>
            </w:r>
          </w:p>
          <w:p w14:paraId="34B9FD2D" w14:textId="658DDC6A"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Sutarčių rengimas/derinimas</w:t>
            </w:r>
            <w:r w:rsidR="005470ED">
              <w:rPr>
                <w:color w:val="000000" w:themeColor="text1"/>
                <w:sz w:val="22"/>
              </w:rPr>
              <w:t>.</w:t>
            </w:r>
          </w:p>
          <w:p w14:paraId="5E328275" w14:textId="76ECE44B"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Sąskaitų išrašymas</w:t>
            </w:r>
            <w:r w:rsidR="005470ED">
              <w:rPr>
                <w:color w:val="000000" w:themeColor="text1"/>
                <w:sz w:val="22"/>
              </w:rPr>
              <w:t>.</w:t>
            </w:r>
          </w:p>
          <w:p w14:paraId="52C3BDE9" w14:textId="3C9D0994"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Ataskaitų formavimas</w:t>
            </w:r>
            <w:r w:rsidR="005470ED">
              <w:rPr>
                <w:color w:val="000000" w:themeColor="text1"/>
                <w:sz w:val="22"/>
              </w:rPr>
              <w:t>.</w:t>
            </w:r>
          </w:p>
          <w:p w14:paraId="3A5973B4" w14:textId="5166CC69"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Statistika ir paslaugų analizė</w:t>
            </w:r>
            <w:r w:rsidR="005470ED">
              <w:rPr>
                <w:color w:val="000000" w:themeColor="text1"/>
                <w:sz w:val="22"/>
              </w:rPr>
              <w:t>.</w:t>
            </w:r>
          </w:p>
          <w:p w14:paraId="14B894FD" w14:textId="120E3954"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Duomenų teikimo sutarčių rengimo, pasirašymo organizavimas</w:t>
            </w:r>
            <w:r w:rsidR="005470ED">
              <w:rPr>
                <w:color w:val="000000" w:themeColor="text1"/>
                <w:sz w:val="22"/>
              </w:rPr>
              <w:t>.</w:t>
            </w:r>
          </w:p>
          <w:p w14:paraId="08386429" w14:textId="626D17FE"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sz w:val="22"/>
              </w:rPr>
            </w:pPr>
            <w:r w:rsidRPr="008140CA">
              <w:rPr>
                <w:color w:val="000000" w:themeColor="text1"/>
                <w:sz w:val="22"/>
              </w:rPr>
              <w:t>Klientų prašymų vertinimas, atsakymų rengimas</w:t>
            </w:r>
            <w:r w:rsidR="005470ED">
              <w:rPr>
                <w:color w:val="000000" w:themeColor="text1"/>
                <w:sz w:val="22"/>
              </w:rPr>
              <w:t>.</w:t>
            </w:r>
          </w:p>
          <w:p w14:paraId="7209688E" w14:textId="0D677B9A" w:rsidR="00245966" w:rsidRPr="008140CA" w:rsidRDefault="00245966" w:rsidP="005B79A3">
            <w:pPr>
              <w:pStyle w:val="ListParagraph"/>
              <w:numPr>
                <w:ilvl w:val="0"/>
                <w:numId w:val="24"/>
              </w:numPr>
              <w:suppressAutoHyphens w:val="0"/>
              <w:autoSpaceDN/>
              <w:ind w:left="213" w:hanging="213"/>
              <w:contextualSpacing/>
              <w:textAlignment w:val="auto"/>
              <w:rPr>
                <w:color w:val="000000" w:themeColor="text1"/>
              </w:rPr>
            </w:pPr>
            <w:r w:rsidRPr="008140CA">
              <w:rPr>
                <w:color w:val="000000" w:themeColor="text1"/>
                <w:sz w:val="22"/>
              </w:rPr>
              <w:t>Duomenų teikimo sutarčių administravimas</w:t>
            </w:r>
            <w:r w:rsidR="005470ED">
              <w:rPr>
                <w:color w:val="000000" w:themeColor="text1"/>
                <w:sz w:val="22"/>
              </w:rPr>
              <w:t>.</w:t>
            </w:r>
          </w:p>
        </w:tc>
      </w:tr>
      <w:tr w:rsidR="008D39BA" w:rsidRPr="00935188" w14:paraId="02231C3F" w14:textId="77777777" w:rsidTr="0785DBD5">
        <w:trPr>
          <w:trHeight w:val="851"/>
        </w:trPr>
        <w:tc>
          <w:tcPr>
            <w:tcW w:w="639" w:type="pct"/>
            <w:vMerge/>
          </w:tcPr>
          <w:p w14:paraId="20AF85FE"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4" w:type="pct"/>
            <w:shd w:val="clear" w:color="auto" w:fill="FFFFFF" w:themeFill="background1"/>
          </w:tcPr>
          <w:p w14:paraId="08B430ED" w14:textId="35084DF3" w:rsidR="00245966" w:rsidRPr="008140CA" w:rsidRDefault="00AA3610" w:rsidP="008140CA">
            <w:pPr>
              <w:spacing w:after="0" w:line="276" w:lineRule="auto"/>
              <w:textAlignment w:val="baseline"/>
              <w:rPr>
                <w:rFonts w:ascii="Times New Roman" w:hAnsi="Times New Roman" w:cs="Times New Roman"/>
                <w:color w:val="000000"/>
                <w:lang w:val="lt-LT"/>
              </w:rPr>
            </w:pPr>
            <w:r w:rsidRPr="00C70313">
              <w:rPr>
                <w:rFonts w:ascii="Times New Roman" w:hAnsi="Times New Roman" w:cs="Times New Roman"/>
                <w:color w:val="000000"/>
                <w:lang w:val="lt-LT"/>
              </w:rPr>
              <w:t>-</w:t>
            </w:r>
          </w:p>
        </w:tc>
        <w:tc>
          <w:tcPr>
            <w:tcW w:w="815" w:type="pct"/>
            <w:shd w:val="clear" w:color="auto" w:fill="FFFFFF" w:themeFill="background1"/>
          </w:tcPr>
          <w:p w14:paraId="03C5AACD"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500F5AFF">
              <w:rPr>
                <w:rFonts w:ascii="Times New Roman" w:hAnsi="Times New Roman" w:cs="Times New Roman"/>
                <w:color w:val="000000" w:themeColor="text1"/>
                <w:lang w:val="lt-LT"/>
              </w:rPr>
              <w:t>Produktų vadovai</w:t>
            </w:r>
          </w:p>
        </w:tc>
        <w:tc>
          <w:tcPr>
            <w:tcW w:w="519" w:type="pct"/>
            <w:shd w:val="clear" w:color="auto" w:fill="FFFFFF" w:themeFill="background1"/>
          </w:tcPr>
          <w:p w14:paraId="51361E83" w14:textId="6A08FE4D"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519" w:type="pct"/>
            <w:shd w:val="clear" w:color="auto" w:fill="FFFFFF" w:themeFill="background1"/>
          </w:tcPr>
          <w:p w14:paraId="243D6F98" w14:textId="1AA322D2"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63EED230"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Problemų sprendimas.</w:t>
            </w:r>
          </w:p>
          <w:p w14:paraId="5C026F93" w14:textId="77777777" w:rsidR="00245966" w:rsidRPr="008140CA" w:rsidRDefault="00245966" w:rsidP="005B79A3">
            <w:pPr>
              <w:pStyle w:val="ListParagraph"/>
              <w:numPr>
                <w:ilvl w:val="0"/>
                <w:numId w:val="24"/>
              </w:numPr>
              <w:suppressAutoHyphens w:val="0"/>
              <w:autoSpaceDN/>
              <w:ind w:left="213" w:hanging="213"/>
              <w:contextualSpacing/>
              <w:rPr>
                <w:color w:val="000000"/>
                <w:sz w:val="22"/>
              </w:rPr>
            </w:pPr>
            <w:r w:rsidRPr="008140CA">
              <w:rPr>
                <w:color w:val="000000"/>
                <w:sz w:val="22"/>
              </w:rPr>
              <w:t>Informacijos analizė.</w:t>
            </w:r>
          </w:p>
          <w:p w14:paraId="66566D7C" w14:textId="7F7B86F6" w:rsidR="00245966" w:rsidRPr="001224AF" w:rsidRDefault="00C648C6" w:rsidP="426C39E5">
            <w:pPr>
              <w:pStyle w:val="ListParagraph"/>
              <w:numPr>
                <w:ilvl w:val="0"/>
                <w:numId w:val="24"/>
              </w:numPr>
              <w:suppressAutoHyphens w:val="0"/>
              <w:autoSpaceDN/>
              <w:ind w:left="213" w:hanging="213"/>
              <w:contextualSpacing/>
              <w:rPr>
                <w:color w:val="000000"/>
                <w:sz w:val="22"/>
              </w:rPr>
            </w:pPr>
            <w:r>
              <w:rPr>
                <w:color w:val="000000" w:themeColor="text1"/>
                <w:sz w:val="22"/>
              </w:rPr>
              <w:t>PVS</w:t>
            </w:r>
            <w:r w:rsidR="00245966" w:rsidRPr="426C39E5">
              <w:rPr>
                <w:color w:val="000000" w:themeColor="text1"/>
                <w:sz w:val="22"/>
              </w:rPr>
              <w:t xml:space="preserve"> parametrizavimas.</w:t>
            </w:r>
          </w:p>
          <w:p w14:paraId="647F4912" w14:textId="2B5343F4" w:rsidR="009A6B20" w:rsidRPr="008140CA" w:rsidRDefault="009A6B20" w:rsidP="426C39E5">
            <w:pPr>
              <w:pStyle w:val="ListParagraph"/>
              <w:numPr>
                <w:ilvl w:val="0"/>
                <w:numId w:val="24"/>
              </w:numPr>
              <w:suppressAutoHyphens w:val="0"/>
              <w:autoSpaceDN/>
              <w:ind w:left="213" w:hanging="213"/>
              <w:contextualSpacing/>
              <w:rPr>
                <w:color w:val="000000"/>
                <w:sz w:val="22"/>
              </w:rPr>
            </w:pPr>
            <w:r>
              <w:rPr>
                <w:color w:val="000000" w:themeColor="text1"/>
                <w:sz w:val="22"/>
              </w:rPr>
              <w:t>Klientų informavimas.</w:t>
            </w:r>
          </w:p>
        </w:tc>
      </w:tr>
      <w:tr w:rsidR="00720A3C" w:rsidRPr="00935188" w14:paraId="0D0917CB" w14:textId="77777777" w:rsidTr="0785DBD5">
        <w:trPr>
          <w:trHeight w:val="851"/>
        </w:trPr>
        <w:tc>
          <w:tcPr>
            <w:tcW w:w="639" w:type="pct"/>
          </w:tcPr>
          <w:p w14:paraId="2877CD85" w14:textId="77777777" w:rsidR="00720A3C" w:rsidRPr="008140CA" w:rsidRDefault="00720A3C" w:rsidP="008140CA">
            <w:pPr>
              <w:spacing w:after="0" w:line="276" w:lineRule="auto"/>
              <w:textAlignment w:val="baseline"/>
              <w:rPr>
                <w:rFonts w:ascii="Times New Roman" w:hAnsi="Times New Roman" w:cs="Times New Roman"/>
                <w:color w:val="000000"/>
                <w:lang w:val="lt-LT"/>
              </w:rPr>
            </w:pPr>
          </w:p>
        </w:tc>
        <w:tc>
          <w:tcPr>
            <w:tcW w:w="814" w:type="pct"/>
            <w:shd w:val="clear" w:color="auto" w:fill="FFFFFF" w:themeFill="background1"/>
          </w:tcPr>
          <w:p w14:paraId="171423A3" w14:textId="77777777" w:rsidR="00720A3C" w:rsidRPr="008140CA" w:rsidRDefault="00720A3C" w:rsidP="008140CA">
            <w:pPr>
              <w:spacing w:after="0" w:line="276" w:lineRule="auto"/>
              <w:textAlignment w:val="baseline"/>
              <w:rPr>
                <w:rFonts w:ascii="Times New Roman" w:hAnsi="Times New Roman" w:cs="Times New Roman"/>
                <w:color w:val="000000"/>
                <w:highlight w:val="yellow"/>
                <w:lang w:val="lt-LT"/>
              </w:rPr>
            </w:pPr>
          </w:p>
        </w:tc>
        <w:tc>
          <w:tcPr>
            <w:tcW w:w="815" w:type="pct"/>
            <w:shd w:val="clear" w:color="auto" w:fill="FFFFFF" w:themeFill="background1"/>
          </w:tcPr>
          <w:p w14:paraId="7AA7E027" w14:textId="7EF1A2C0" w:rsidR="00720A3C" w:rsidRPr="500F5AFF" w:rsidRDefault="00FD359C" w:rsidP="008140CA">
            <w:pPr>
              <w:spacing w:after="0" w:line="276" w:lineRule="auto"/>
              <w:textAlignment w:val="baseline"/>
              <w:rPr>
                <w:rFonts w:ascii="Times New Roman" w:hAnsi="Times New Roman" w:cs="Times New Roman"/>
                <w:color w:val="000000" w:themeColor="text1"/>
                <w:lang w:val="lt-LT"/>
              </w:rPr>
            </w:pPr>
            <w:r>
              <w:rPr>
                <w:rFonts w:ascii="Times New Roman" w:hAnsi="Times New Roman" w:cs="Times New Roman"/>
                <w:color w:val="000000" w:themeColor="text1"/>
                <w:lang w:val="lt-LT"/>
              </w:rPr>
              <w:t>Administratoriai</w:t>
            </w:r>
          </w:p>
        </w:tc>
        <w:tc>
          <w:tcPr>
            <w:tcW w:w="519" w:type="pct"/>
            <w:shd w:val="clear" w:color="auto" w:fill="FFFFFF" w:themeFill="background1"/>
          </w:tcPr>
          <w:p w14:paraId="154F445D" w14:textId="7DEC27D3" w:rsidR="00720A3C" w:rsidRPr="008140CA" w:rsidRDefault="00720A3C" w:rsidP="008140CA">
            <w:pPr>
              <w:spacing w:after="0" w:line="276" w:lineRule="auto"/>
              <w:textAlignment w:val="baseline"/>
              <w:rPr>
                <w:rFonts w:ascii="Times New Roman" w:hAnsi="Times New Roman" w:cs="Times New Roman"/>
                <w:color w:val="000000"/>
                <w:highlight w:val="yellow"/>
                <w:lang w:val="lt-LT"/>
              </w:rPr>
            </w:pPr>
          </w:p>
        </w:tc>
        <w:tc>
          <w:tcPr>
            <w:tcW w:w="519" w:type="pct"/>
            <w:shd w:val="clear" w:color="auto" w:fill="FFFFFF" w:themeFill="background1"/>
          </w:tcPr>
          <w:p w14:paraId="1CFE5192" w14:textId="40F57FCE" w:rsidR="00720A3C" w:rsidRPr="008140CA" w:rsidRDefault="00FD359C" w:rsidP="008140CA">
            <w:pPr>
              <w:spacing w:after="0" w:line="276" w:lineRule="auto"/>
              <w:textAlignment w:val="baseline"/>
              <w:rPr>
                <w:rFonts w:ascii="Times New Roman" w:hAnsi="Times New Roman" w:cs="Times New Roman"/>
                <w:color w:val="000000"/>
                <w:lang w:val="lt-LT"/>
              </w:rPr>
            </w:pPr>
            <w:r>
              <w:rPr>
                <w:rFonts w:ascii="Times New Roman" w:hAnsi="Times New Roman" w:cs="Times New Roman"/>
                <w:color w:val="000000"/>
                <w:lang w:val="lt-LT"/>
              </w:rPr>
              <w:t xml:space="preserve">Tiesiogiai naudojantys </w:t>
            </w:r>
            <w:r w:rsidR="00C648C6">
              <w:rPr>
                <w:rFonts w:ascii="Times New Roman" w:hAnsi="Times New Roman" w:cs="Times New Roman"/>
                <w:color w:val="000000"/>
                <w:lang w:val="lt-LT"/>
              </w:rPr>
              <w:t>PVS</w:t>
            </w:r>
          </w:p>
        </w:tc>
        <w:tc>
          <w:tcPr>
            <w:tcW w:w="1694" w:type="pct"/>
            <w:shd w:val="clear" w:color="auto" w:fill="FFFFFF" w:themeFill="background1"/>
          </w:tcPr>
          <w:p w14:paraId="15964110" w14:textId="55FB52B2" w:rsidR="00FD359C" w:rsidRDefault="00544FE6" w:rsidP="00FD359C">
            <w:pPr>
              <w:pStyle w:val="ListParagraph"/>
              <w:numPr>
                <w:ilvl w:val="0"/>
                <w:numId w:val="24"/>
              </w:numPr>
              <w:suppressAutoHyphens w:val="0"/>
              <w:autoSpaceDN/>
              <w:ind w:left="213" w:hanging="213"/>
              <w:contextualSpacing/>
              <w:rPr>
                <w:color w:val="000000"/>
                <w:sz w:val="22"/>
              </w:rPr>
            </w:pPr>
            <w:r>
              <w:rPr>
                <w:color w:val="000000"/>
                <w:sz w:val="22"/>
              </w:rPr>
              <w:t>Saugumo parametrų administravimas</w:t>
            </w:r>
            <w:r w:rsidR="00FD359C" w:rsidRPr="008140CA">
              <w:rPr>
                <w:color w:val="000000"/>
                <w:sz w:val="22"/>
              </w:rPr>
              <w:t>.</w:t>
            </w:r>
          </w:p>
          <w:p w14:paraId="074BCF0B" w14:textId="04183494" w:rsidR="00331398" w:rsidRPr="008140CA" w:rsidRDefault="006B69DB" w:rsidP="00FD359C">
            <w:pPr>
              <w:pStyle w:val="ListParagraph"/>
              <w:numPr>
                <w:ilvl w:val="0"/>
                <w:numId w:val="24"/>
              </w:numPr>
              <w:suppressAutoHyphens w:val="0"/>
              <w:autoSpaceDN/>
              <w:ind w:left="213" w:hanging="213"/>
              <w:contextualSpacing/>
              <w:rPr>
                <w:color w:val="000000"/>
                <w:sz w:val="22"/>
              </w:rPr>
            </w:pPr>
            <w:r>
              <w:rPr>
                <w:color w:val="000000"/>
                <w:sz w:val="22"/>
              </w:rPr>
              <w:t xml:space="preserve">Sistemos parametrų </w:t>
            </w:r>
            <w:r w:rsidR="00A07598">
              <w:rPr>
                <w:color w:val="000000"/>
                <w:sz w:val="22"/>
              </w:rPr>
              <w:t>administravimas</w:t>
            </w:r>
            <w:r w:rsidR="007D1345">
              <w:rPr>
                <w:color w:val="000000"/>
                <w:sz w:val="22"/>
              </w:rPr>
              <w:t xml:space="preserve"> (rolių apibrėžimas, teisių priskyrimas, formų</w:t>
            </w:r>
            <w:r w:rsidR="00904B21">
              <w:rPr>
                <w:color w:val="000000"/>
                <w:sz w:val="22"/>
              </w:rPr>
              <w:t xml:space="preserve"> bei </w:t>
            </w:r>
            <w:r w:rsidR="007D1345">
              <w:rPr>
                <w:color w:val="000000"/>
                <w:sz w:val="22"/>
              </w:rPr>
              <w:t>laukų konfigūravimas</w:t>
            </w:r>
            <w:r w:rsidR="00904B21">
              <w:rPr>
                <w:color w:val="000000"/>
                <w:sz w:val="22"/>
              </w:rPr>
              <w:t xml:space="preserve">, ataskaitų </w:t>
            </w:r>
            <w:r w:rsidR="00C7000D">
              <w:rPr>
                <w:color w:val="000000"/>
                <w:sz w:val="22"/>
              </w:rPr>
              <w:t>formavimas bei keitimas ir kt.</w:t>
            </w:r>
            <w:r w:rsidR="007D1345">
              <w:rPr>
                <w:color w:val="000000"/>
                <w:sz w:val="22"/>
              </w:rPr>
              <w:t>)</w:t>
            </w:r>
            <w:r w:rsidR="00A07598">
              <w:rPr>
                <w:color w:val="000000"/>
                <w:sz w:val="22"/>
              </w:rPr>
              <w:t>.</w:t>
            </w:r>
          </w:p>
          <w:p w14:paraId="63E2CD2A" w14:textId="77777777" w:rsidR="00720A3C" w:rsidRDefault="009D044E" w:rsidP="005B79A3">
            <w:pPr>
              <w:pStyle w:val="ListParagraph"/>
              <w:numPr>
                <w:ilvl w:val="0"/>
                <w:numId w:val="24"/>
              </w:numPr>
              <w:suppressAutoHyphens w:val="0"/>
              <w:autoSpaceDN/>
              <w:ind w:left="213" w:hanging="213"/>
              <w:contextualSpacing/>
              <w:rPr>
                <w:color w:val="000000"/>
                <w:sz w:val="22"/>
              </w:rPr>
            </w:pPr>
            <w:r>
              <w:rPr>
                <w:color w:val="000000"/>
                <w:sz w:val="22"/>
              </w:rPr>
              <w:t xml:space="preserve">Naudotojų </w:t>
            </w:r>
            <w:r w:rsidR="00347556">
              <w:rPr>
                <w:color w:val="000000"/>
                <w:sz w:val="22"/>
              </w:rPr>
              <w:t>licencijų valdymas.</w:t>
            </w:r>
          </w:p>
          <w:p w14:paraId="124F67B0" w14:textId="77777777" w:rsidR="00347556" w:rsidRDefault="00347556" w:rsidP="005B79A3">
            <w:pPr>
              <w:pStyle w:val="ListParagraph"/>
              <w:numPr>
                <w:ilvl w:val="0"/>
                <w:numId w:val="24"/>
              </w:numPr>
              <w:suppressAutoHyphens w:val="0"/>
              <w:autoSpaceDN/>
              <w:ind w:left="213" w:hanging="213"/>
              <w:contextualSpacing/>
              <w:rPr>
                <w:color w:val="000000"/>
                <w:sz w:val="22"/>
              </w:rPr>
            </w:pPr>
            <w:r>
              <w:rPr>
                <w:color w:val="000000"/>
                <w:sz w:val="22"/>
              </w:rPr>
              <w:t>Audito įrašų peržiūra</w:t>
            </w:r>
            <w:r w:rsidR="00E75985">
              <w:rPr>
                <w:color w:val="000000"/>
                <w:sz w:val="22"/>
              </w:rPr>
              <w:t>.</w:t>
            </w:r>
          </w:p>
          <w:p w14:paraId="191ED9BA" w14:textId="77777777" w:rsidR="00E75985" w:rsidRDefault="00331398" w:rsidP="005B79A3">
            <w:pPr>
              <w:pStyle w:val="ListParagraph"/>
              <w:numPr>
                <w:ilvl w:val="0"/>
                <w:numId w:val="24"/>
              </w:numPr>
              <w:suppressAutoHyphens w:val="0"/>
              <w:autoSpaceDN/>
              <w:ind w:left="213" w:hanging="213"/>
              <w:contextualSpacing/>
              <w:rPr>
                <w:color w:val="000000"/>
                <w:sz w:val="22"/>
              </w:rPr>
            </w:pPr>
            <w:r>
              <w:rPr>
                <w:color w:val="000000"/>
                <w:sz w:val="22"/>
              </w:rPr>
              <w:t>Rezervinis duomenų kopijavimas ir atstatymas</w:t>
            </w:r>
            <w:r w:rsidR="006F472D">
              <w:rPr>
                <w:color w:val="000000"/>
                <w:sz w:val="22"/>
              </w:rPr>
              <w:t>.</w:t>
            </w:r>
          </w:p>
          <w:p w14:paraId="638C00D7" w14:textId="0616AF0F" w:rsidR="006F472D" w:rsidRPr="008140CA" w:rsidRDefault="006F472D" w:rsidP="005B79A3">
            <w:pPr>
              <w:pStyle w:val="ListParagraph"/>
              <w:numPr>
                <w:ilvl w:val="0"/>
                <w:numId w:val="24"/>
              </w:numPr>
              <w:suppressAutoHyphens w:val="0"/>
              <w:autoSpaceDN/>
              <w:ind w:left="213" w:hanging="213"/>
              <w:contextualSpacing/>
              <w:rPr>
                <w:color w:val="000000"/>
                <w:sz w:val="22"/>
              </w:rPr>
            </w:pPr>
            <w:r>
              <w:rPr>
                <w:color w:val="000000"/>
                <w:sz w:val="22"/>
              </w:rPr>
              <w:t>Kitų administravimo veiksmų atlikimas.</w:t>
            </w:r>
          </w:p>
        </w:tc>
      </w:tr>
      <w:tr w:rsidR="0030226E" w:rsidRPr="00935188" w14:paraId="0970C180" w14:textId="77777777" w:rsidTr="0785DBD5">
        <w:trPr>
          <w:trHeight w:val="255"/>
        </w:trPr>
        <w:tc>
          <w:tcPr>
            <w:tcW w:w="639" w:type="pct"/>
            <w:vMerge w:val="restart"/>
          </w:tcPr>
          <w:p w14:paraId="17FF5529" w14:textId="77777777" w:rsidR="00245966" w:rsidRPr="008140CA" w:rsidRDefault="00245966" w:rsidP="008140CA">
            <w:pPr>
              <w:spacing w:after="0" w:line="276" w:lineRule="auto"/>
              <w:textAlignment w:val="baseline"/>
              <w:rPr>
                <w:rFonts w:ascii="Times New Roman" w:hAnsi="Times New Roman" w:cs="Times New Roman"/>
                <w:b/>
                <w:bCs/>
                <w:color w:val="000000"/>
                <w:lang w:val="lt-LT"/>
              </w:rPr>
            </w:pPr>
            <w:r w:rsidRPr="008140CA">
              <w:rPr>
                <w:rFonts w:ascii="Times New Roman" w:hAnsi="Times New Roman" w:cs="Times New Roman"/>
                <w:b/>
                <w:bCs/>
                <w:color w:val="000000"/>
                <w:lang w:val="lt-LT"/>
              </w:rPr>
              <w:t>RC paslaugų gavėjai / klientai (sutartiniai ir nesutartiniai)</w:t>
            </w:r>
          </w:p>
        </w:tc>
        <w:tc>
          <w:tcPr>
            <w:tcW w:w="814" w:type="pct"/>
            <w:vMerge w:val="restart"/>
            <w:shd w:val="clear" w:color="auto" w:fill="FFFFFF" w:themeFill="background1"/>
          </w:tcPr>
          <w:p w14:paraId="3972C92F"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w:t>
            </w:r>
          </w:p>
        </w:tc>
        <w:tc>
          <w:tcPr>
            <w:tcW w:w="815" w:type="pct"/>
            <w:shd w:val="clear" w:color="auto" w:fill="FFFFFF" w:themeFill="background1"/>
          </w:tcPr>
          <w:p w14:paraId="039CDEE7"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Asmenys pageidaujantys pateikti skundą, problemą, paslaugos prašymą telefonu</w:t>
            </w:r>
          </w:p>
        </w:tc>
        <w:tc>
          <w:tcPr>
            <w:tcW w:w="519" w:type="pct"/>
            <w:shd w:val="clear" w:color="auto" w:fill="FFFFFF" w:themeFill="background1"/>
          </w:tcPr>
          <w:p w14:paraId="341FFAB1"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w:t>
            </w:r>
          </w:p>
        </w:tc>
        <w:tc>
          <w:tcPr>
            <w:tcW w:w="519" w:type="pct"/>
            <w:shd w:val="clear" w:color="auto" w:fill="FFFFFF" w:themeFill="background1"/>
          </w:tcPr>
          <w:p w14:paraId="49E129AC"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Skambučiai</w:t>
            </w:r>
          </w:p>
        </w:tc>
        <w:tc>
          <w:tcPr>
            <w:tcW w:w="1694" w:type="pct"/>
            <w:shd w:val="clear" w:color="auto" w:fill="FFFFFF" w:themeFill="background1"/>
          </w:tcPr>
          <w:p w14:paraId="5E088F5D" w14:textId="6DC680B0" w:rsidR="00245966" w:rsidRPr="008140CA" w:rsidRDefault="00AF394C" w:rsidP="008140CA">
            <w:pPr>
              <w:spacing w:after="0" w:line="276" w:lineRule="auto"/>
              <w:textAlignment w:val="baseline"/>
              <w:rPr>
                <w:rFonts w:ascii="Times New Roman" w:hAnsi="Times New Roman" w:cs="Times New Roman"/>
                <w:color w:val="000000"/>
                <w:lang w:val="lt-LT"/>
              </w:rPr>
            </w:pPr>
            <w:r>
              <w:rPr>
                <w:rFonts w:ascii="Times New Roman" w:hAnsi="Times New Roman" w:cs="Times New Roman"/>
                <w:color w:val="000000"/>
                <w:lang w:val="lt-LT"/>
              </w:rPr>
              <w:t>S</w:t>
            </w:r>
            <w:r w:rsidR="00245966" w:rsidRPr="008140CA">
              <w:rPr>
                <w:rFonts w:ascii="Times New Roman" w:hAnsi="Times New Roman" w:cs="Times New Roman"/>
                <w:color w:val="000000"/>
                <w:lang w:val="lt-LT"/>
              </w:rPr>
              <w:t>kund</w:t>
            </w:r>
            <w:r>
              <w:rPr>
                <w:rFonts w:ascii="Times New Roman" w:hAnsi="Times New Roman" w:cs="Times New Roman"/>
                <w:color w:val="000000"/>
                <w:lang w:val="lt-LT"/>
              </w:rPr>
              <w:t>ų</w:t>
            </w:r>
            <w:r w:rsidR="00245966" w:rsidRPr="008140CA">
              <w:rPr>
                <w:rFonts w:ascii="Times New Roman" w:hAnsi="Times New Roman" w:cs="Times New Roman"/>
                <w:color w:val="000000"/>
                <w:lang w:val="lt-LT"/>
              </w:rPr>
              <w:t>, problem</w:t>
            </w:r>
            <w:r>
              <w:rPr>
                <w:rFonts w:ascii="Times New Roman" w:hAnsi="Times New Roman" w:cs="Times New Roman"/>
                <w:color w:val="000000"/>
                <w:lang w:val="lt-LT"/>
              </w:rPr>
              <w:t>ų</w:t>
            </w:r>
            <w:r w:rsidR="00245966" w:rsidRPr="008140CA">
              <w:rPr>
                <w:rFonts w:ascii="Times New Roman" w:hAnsi="Times New Roman" w:cs="Times New Roman"/>
                <w:color w:val="000000"/>
                <w:lang w:val="lt-LT"/>
              </w:rPr>
              <w:t>, paslaugos prašym</w:t>
            </w:r>
            <w:r>
              <w:rPr>
                <w:rFonts w:ascii="Times New Roman" w:hAnsi="Times New Roman" w:cs="Times New Roman"/>
                <w:color w:val="000000"/>
                <w:lang w:val="lt-LT"/>
              </w:rPr>
              <w:t>ų teikimas</w:t>
            </w:r>
            <w:r w:rsidR="00245966" w:rsidRPr="008140CA">
              <w:rPr>
                <w:rFonts w:ascii="Times New Roman" w:hAnsi="Times New Roman" w:cs="Times New Roman"/>
                <w:color w:val="000000"/>
                <w:lang w:val="lt-LT"/>
              </w:rPr>
              <w:t>.</w:t>
            </w:r>
          </w:p>
        </w:tc>
      </w:tr>
      <w:tr w:rsidR="0030226E" w:rsidRPr="00935188" w14:paraId="695FEE88" w14:textId="77777777" w:rsidTr="0785DBD5">
        <w:trPr>
          <w:trHeight w:val="255"/>
        </w:trPr>
        <w:tc>
          <w:tcPr>
            <w:tcW w:w="639" w:type="pct"/>
            <w:vMerge/>
          </w:tcPr>
          <w:p w14:paraId="45BBEF64"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4" w:type="pct"/>
            <w:vMerge/>
          </w:tcPr>
          <w:p w14:paraId="55DBA964"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5" w:type="pct"/>
            <w:shd w:val="clear" w:color="auto" w:fill="FFFFFF" w:themeFill="background1"/>
          </w:tcPr>
          <w:p w14:paraId="66FE47E7"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Asmenys pageidaujantys pateikti skundą, problemą, paslaugos prašymą el. paštu</w:t>
            </w:r>
          </w:p>
        </w:tc>
        <w:tc>
          <w:tcPr>
            <w:tcW w:w="519" w:type="pct"/>
            <w:shd w:val="clear" w:color="auto" w:fill="FFFFFF" w:themeFill="background1"/>
          </w:tcPr>
          <w:p w14:paraId="44195C4F"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w:t>
            </w:r>
          </w:p>
        </w:tc>
        <w:tc>
          <w:tcPr>
            <w:tcW w:w="519" w:type="pct"/>
            <w:shd w:val="clear" w:color="auto" w:fill="FFFFFF" w:themeFill="background1"/>
          </w:tcPr>
          <w:p w14:paraId="1BF7120D"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El. laiškai</w:t>
            </w:r>
          </w:p>
        </w:tc>
        <w:tc>
          <w:tcPr>
            <w:tcW w:w="1694" w:type="pct"/>
            <w:shd w:val="clear" w:color="auto" w:fill="FFFFFF" w:themeFill="background1"/>
          </w:tcPr>
          <w:p w14:paraId="707C3DE8" w14:textId="4D6E62D1" w:rsidR="00245966" w:rsidRPr="008140CA" w:rsidRDefault="00AF394C" w:rsidP="008140CA">
            <w:pPr>
              <w:spacing w:after="0" w:line="276" w:lineRule="auto"/>
              <w:rPr>
                <w:rFonts w:ascii="Times New Roman" w:hAnsi="Times New Roman" w:cs="Times New Roman"/>
                <w:color w:val="000000"/>
                <w:lang w:val="lt-LT"/>
              </w:rPr>
            </w:pPr>
            <w:r>
              <w:rPr>
                <w:rFonts w:ascii="Times New Roman" w:hAnsi="Times New Roman" w:cs="Times New Roman"/>
                <w:color w:val="000000"/>
                <w:lang w:val="lt-LT"/>
              </w:rPr>
              <w:t>S</w:t>
            </w:r>
            <w:r w:rsidRPr="00A76EA5">
              <w:rPr>
                <w:rFonts w:ascii="Times New Roman" w:hAnsi="Times New Roman" w:cs="Times New Roman"/>
                <w:color w:val="000000"/>
                <w:lang w:val="lt-LT"/>
              </w:rPr>
              <w:t>kund</w:t>
            </w:r>
            <w:r>
              <w:rPr>
                <w:rFonts w:ascii="Times New Roman" w:hAnsi="Times New Roman" w:cs="Times New Roman"/>
                <w:color w:val="000000"/>
                <w:lang w:val="lt-LT"/>
              </w:rPr>
              <w:t>ų</w:t>
            </w:r>
            <w:r w:rsidRPr="00A76EA5">
              <w:rPr>
                <w:rFonts w:ascii="Times New Roman" w:hAnsi="Times New Roman" w:cs="Times New Roman"/>
                <w:color w:val="000000"/>
                <w:lang w:val="lt-LT"/>
              </w:rPr>
              <w:t>, problem</w:t>
            </w:r>
            <w:r>
              <w:rPr>
                <w:rFonts w:ascii="Times New Roman" w:hAnsi="Times New Roman" w:cs="Times New Roman"/>
                <w:color w:val="000000"/>
                <w:lang w:val="lt-LT"/>
              </w:rPr>
              <w:t>ų</w:t>
            </w:r>
            <w:r w:rsidRPr="00A76EA5">
              <w:rPr>
                <w:rFonts w:ascii="Times New Roman" w:hAnsi="Times New Roman" w:cs="Times New Roman"/>
                <w:color w:val="000000"/>
                <w:lang w:val="lt-LT"/>
              </w:rPr>
              <w:t>, paslaugos prašym</w:t>
            </w:r>
            <w:r>
              <w:rPr>
                <w:rFonts w:ascii="Times New Roman" w:hAnsi="Times New Roman" w:cs="Times New Roman"/>
                <w:color w:val="000000"/>
                <w:lang w:val="lt-LT"/>
              </w:rPr>
              <w:t>ų teikimas</w:t>
            </w:r>
            <w:r w:rsidRPr="00A76EA5">
              <w:rPr>
                <w:rFonts w:ascii="Times New Roman" w:hAnsi="Times New Roman" w:cs="Times New Roman"/>
                <w:color w:val="000000"/>
                <w:lang w:val="lt-LT"/>
              </w:rPr>
              <w:t>.</w:t>
            </w:r>
          </w:p>
        </w:tc>
      </w:tr>
      <w:tr w:rsidR="0030226E" w:rsidRPr="00935188" w14:paraId="4B3008D3" w14:textId="77777777" w:rsidTr="0785DBD5">
        <w:trPr>
          <w:trHeight w:val="255"/>
        </w:trPr>
        <w:tc>
          <w:tcPr>
            <w:tcW w:w="639" w:type="pct"/>
            <w:vMerge/>
          </w:tcPr>
          <w:p w14:paraId="204EBDFC"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4" w:type="pct"/>
            <w:vMerge/>
          </w:tcPr>
          <w:p w14:paraId="07DB3994"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5" w:type="pct"/>
            <w:shd w:val="clear" w:color="auto" w:fill="FFFFFF" w:themeFill="background1"/>
          </w:tcPr>
          <w:p w14:paraId="003C8BC1"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Asmenys pageidaujantys pateikti skundą, problemą, paslaugos prašymą per RC Savitarnos portalą</w:t>
            </w:r>
          </w:p>
        </w:tc>
        <w:tc>
          <w:tcPr>
            <w:tcW w:w="519" w:type="pct"/>
            <w:shd w:val="clear" w:color="auto" w:fill="FFFFFF" w:themeFill="background1"/>
          </w:tcPr>
          <w:p w14:paraId="2DCA2C4D"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w:t>
            </w:r>
          </w:p>
        </w:tc>
        <w:tc>
          <w:tcPr>
            <w:tcW w:w="519" w:type="pct"/>
            <w:shd w:val="clear" w:color="auto" w:fill="FFFFFF" w:themeFill="background1"/>
          </w:tcPr>
          <w:p w14:paraId="401260DD" w14:textId="1C675118" w:rsidR="00245966" w:rsidRPr="008140CA" w:rsidRDefault="00DA4224" w:rsidP="008140CA">
            <w:pPr>
              <w:spacing w:after="0" w:line="276" w:lineRule="auto"/>
              <w:textAlignment w:val="baseline"/>
              <w:rPr>
                <w:rFonts w:ascii="Times New Roman" w:hAnsi="Times New Roman" w:cs="Times New Roman"/>
                <w:color w:val="000000"/>
                <w:lang w:val="lt-LT"/>
              </w:rPr>
            </w:pPr>
            <w:r w:rsidRPr="00DA4224">
              <w:rPr>
                <w:rFonts w:ascii="Times New Roman" w:hAnsi="Times New Roman" w:cs="Times New Roman"/>
                <w:color w:val="000000"/>
                <w:lang w:val="lt-LT"/>
              </w:rPr>
              <w:t>Registrų centro savitarna ir svetainė</w:t>
            </w:r>
            <w:r>
              <w:rPr>
                <w:rFonts w:ascii="Times New Roman" w:hAnsi="Times New Roman" w:cs="Times New Roman"/>
                <w:color w:val="000000"/>
                <w:lang w:val="lt-LT"/>
              </w:rPr>
              <w:t xml:space="preserve"> (</w:t>
            </w:r>
            <w:r w:rsidR="00045BC5">
              <w:rPr>
                <w:rFonts w:ascii="Times New Roman" w:hAnsi="Times New Roman" w:cs="Times New Roman"/>
                <w:color w:val="000000"/>
                <w:lang w:val="lt-LT"/>
              </w:rPr>
              <w:t>toliau – RC SES)</w:t>
            </w:r>
          </w:p>
        </w:tc>
        <w:tc>
          <w:tcPr>
            <w:tcW w:w="1694" w:type="pct"/>
            <w:shd w:val="clear" w:color="auto" w:fill="FFFFFF" w:themeFill="background1"/>
          </w:tcPr>
          <w:p w14:paraId="1C1ACCD0" w14:textId="2CBEAA72" w:rsidR="00245966" w:rsidRPr="008140CA" w:rsidRDefault="00AF394C" w:rsidP="008140CA">
            <w:pPr>
              <w:spacing w:after="0" w:line="276" w:lineRule="auto"/>
              <w:rPr>
                <w:rFonts w:ascii="Times New Roman" w:hAnsi="Times New Roman" w:cs="Times New Roman"/>
                <w:color w:val="000000"/>
                <w:lang w:val="lt-LT"/>
              </w:rPr>
            </w:pPr>
            <w:r>
              <w:rPr>
                <w:rFonts w:ascii="Times New Roman" w:hAnsi="Times New Roman" w:cs="Times New Roman"/>
                <w:color w:val="000000"/>
                <w:lang w:val="lt-LT"/>
              </w:rPr>
              <w:t>S</w:t>
            </w:r>
            <w:r w:rsidRPr="00A76EA5">
              <w:rPr>
                <w:rFonts w:ascii="Times New Roman" w:hAnsi="Times New Roman" w:cs="Times New Roman"/>
                <w:color w:val="000000"/>
                <w:lang w:val="lt-LT"/>
              </w:rPr>
              <w:t>kund</w:t>
            </w:r>
            <w:r>
              <w:rPr>
                <w:rFonts w:ascii="Times New Roman" w:hAnsi="Times New Roman" w:cs="Times New Roman"/>
                <w:color w:val="000000"/>
                <w:lang w:val="lt-LT"/>
              </w:rPr>
              <w:t>ų</w:t>
            </w:r>
            <w:r w:rsidRPr="00A76EA5">
              <w:rPr>
                <w:rFonts w:ascii="Times New Roman" w:hAnsi="Times New Roman" w:cs="Times New Roman"/>
                <w:color w:val="000000"/>
                <w:lang w:val="lt-LT"/>
              </w:rPr>
              <w:t>, problem</w:t>
            </w:r>
            <w:r>
              <w:rPr>
                <w:rFonts w:ascii="Times New Roman" w:hAnsi="Times New Roman" w:cs="Times New Roman"/>
                <w:color w:val="000000"/>
                <w:lang w:val="lt-LT"/>
              </w:rPr>
              <w:t>ų</w:t>
            </w:r>
            <w:r w:rsidRPr="00A76EA5">
              <w:rPr>
                <w:rFonts w:ascii="Times New Roman" w:hAnsi="Times New Roman" w:cs="Times New Roman"/>
                <w:color w:val="000000"/>
                <w:lang w:val="lt-LT"/>
              </w:rPr>
              <w:t>, paslaugos prašym</w:t>
            </w:r>
            <w:r>
              <w:rPr>
                <w:rFonts w:ascii="Times New Roman" w:hAnsi="Times New Roman" w:cs="Times New Roman"/>
                <w:color w:val="000000"/>
                <w:lang w:val="lt-LT"/>
              </w:rPr>
              <w:t>ų teikimas</w:t>
            </w:r>
            <w:r w:rsidRPr="00A76EA5">
              <w:rPr>
                <w:rFonts w:ascii="Times New Roman" w:hAnsi="Times New Roman" w:cs="Times New Roman"/>
                <w:color w:val="000000"/>
                <w:lang w:val="lt-LT"/>
              </w:rPr>
              <w:t>.</w:t>
            </w:r>
          </w:p>
        </w:tc>
      </w:tr>
      <w:tr w:rsidR="0030226E" w:rsidRPr="00935188" w14:paraId="659C2513" w14:textId="77777777" w:rsidTr="0785DBD5">
        <w:trPr>
          <w:trHeight w:val="255"/>
        </w:trPr>
        <w:tc>
          <w:tcPr>
            <w:tcW w:w="639" w:type="pct"/>
            <w:vMerge/>
          </w:tcPr>
          <w:p w14:paraId="0CCF6883"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4" w:type="pct"/>
            <w:vMerge/>
          </w:tcPr>
          <w:p w14:paraId="0BE9259C"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5" w:type="pct"/>
            <w:shd w:val="clear" w:color="auto" w:fill="FFFFFF" w:themeFill="background1"/>
          </w:tcPr>
          <w:p w14:paraId="0A54981C"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Asmenys pageidaujantys pateikti skundą, problemą, paslaugos prašymą, pateikę jį raštu tiesiogiai RC</w:t>
            </w:r>
          </w:p>
        </w:tc>
        <w:tc>
          <w:tcPr>
            <w:tcW w:w="519" w:type="pct"/>
            <w:shd w:val="clear" w:color="auto" w:fill="FFFFFF" w:themeFill="background1"/>
          </w:tcPr>
          <w:p w14:paraId="6A5C13C1"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w:t>
            </w:r>
          </w:p>
        </w:tc>
        <w:tc>
          <w:tcPr>
            <w:tcW w:w="519" w:type="pct"/>
            <w:shd w:val="clear" w:color="auto" w:fill="FFFFFF" w:themeFill="background1"/>
          </w:tcPr>
          <w:p w14:paraId="696ECC0C"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Raštai</w:t>
            </w:r>
          </w:p>
        </w:tc>
        <w:tc>
          <w:tcPr>
            <w:tcW w:w="1694" w:type="pct"/>
            <w:shd w:val="clear" w:color="auto" w:fill="FFFFFF" w:themeFill="background1"/>
          </w:tcPr>
          <w:p w14:paraId="5A96C8A4" w14:textId="0687D614" w:rsidR="00245966" w:rsidRPr="008140CA" w:rsidRDefault="00AF394C" w:rsidP="008140CA">
            <w:pPr>
              <w:spacing w:after="0" w:line="276" w:lineRule="auto"/>
              <w:rPr>
                <w:rFonts w:ascii="Times New Roman" w:hAnsi="Times New Roman" w:cs="Times New Roman"/>
                <w:color w:val="000000"/>
                <w:lang w:val="lt-LT"/>
              </w:rPr>
            </w:pPr>
            <w:r>
              <w:rPr>
                <w:rFonts w:ascii="Times New Roman" w:hAnsi="Times New Roman" w:cs="Times New Roman"/>
                <w:color w:val="000000"/>
                <w:lang w:val="lt-LT"/>
              </w:rPr>
              <w:t>S</w:t>
            </w:r>
            <w:r w:rsidRPr="00A76EA5">
              <w:rPr>
                <w:rFonts w:ascii="Times New Roman" w:hAnsi="Times New Roman" w:cs="Times New Roman"/>
                <w:color w:val="000000"/>
                <w:lang w:val="lt-LT"/>
              </w:rPr>
              <w:t>kund</w:t>
            </w:r>
            <w:r>
              <w:rPr>
                <w:rFonts w:ascii="Times New Roman" w:hAnsi="Times New Roman" w:cs="Times New Roman"/>
                <w:color w:val="000000"/>
                <w:lang w:val="lt-LT"/>
              </w:rPr>
              <w:t>ų</w:t>
            </w:r>
            <w:r w:rsidRPr="00A76EA5">
              <w:rPr>
                <w:rFonts w:ascii="Times New Roman" w:hAnsi="Times New Roman" w:cs="Times New Roman"/>
                <w:color w:val="000000"/>
                <w:lang w:val="lt-LT"/>
              </w:rPr>
              <w:t>, problem</w:t>
            </w:r>
            <w:r>
              <w:rPr>
                <w:rFonts w:ascii="Times New Roman" w:hAnsi="Times New Roman" w:cs="Times New Roman"/>
                <w:color w:val="000000"/>
                <w:lang w:val="lt-LT"/>
              </w:rPr>
              <w:t>ų</w:t>
            </w:r>
            <w:r w:rsidRPr="00A76EA5">
              <w:rPr>
                <w:rFonts w:ascii="Times New Roman" w:hAnsi="Times New Roman" w:cs="Times New Roman"/>
                <w:color w:val="000000"/>
                <w:lang w:val="lt-LT"/>
              </w:rPr>
              <w:t>, paslaugos prašym</w:t>
            </w:r>
            <w:r>
              <w:rPr>
                <w:rFonts w:ascii="Times New Roman" w:hAnsi="Times New Roman" w:cs="Times New Roman"/>
                <w:color w:val="000000"/>
                <w:lang w:val="lt-LT"/>
              </w:rPr>
              <w:t>ų teikimas</w:t>
            </w:r>
            <w:r w:rsidRPr="00A76EA5">
              <w:rPr>
                <w:rFonts w:ascii="Times New Roman" w:hAnsi="Times New Roman" w:cs="Times New Roman"/>
                <w:color w:val="000000"/>
                <w:lang w:val="lt-LT"/>
              </w:rPr>
              <w:t>.</w:t>
            </w:r>
          </w:p>
        </w:tc>
      </w:tr>
      <w:tr w:rsidR="0030226E" w:rsidRPr="00935188" w14:paraId="7DF27150" w14:textId="77777777" w:rsidTr="0785DBD5">
        <w:trPr>
          <w:trHeight w:val="255"/>
        </w:trPr>
        <w:tc>
          <w:tcPr>
            <w:tcW w:w="639" w:type="pct"/>
            <w:vMerge/>
          </w:tcPr>
          <w:p w14:paraId="32474084"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4" w:type="pct"/>
            <w:vMerge/>
          </w:tcPr>
          <w:p w14:paraId="7282D008"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5" w:type="pct"/>
            <w:shd w:val="clear" w:color="auto" w:fill="FFFFFF" w:themeFill="background1"/>
          </w:tcPr>
          <w:p w14:paraId="1F73B912"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Asmenys pageidaujantys pateikti skundą, problemą, paslaugos prašymą fiziškai atvykę į RC KAC.</w:t>
            </w:r>
          </w:p>
        </w:tc>
        <w:tc>
          <w:tcPr>
            <w:tcW w:w="519" w:type="pct"/>
            <w:shd w:val="clear" w:color="auto" w:fill="FFFFFF" w:themeFill="background1"/>
          </w:tcPr>
          <w:p w14:paraId="358FAC40"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w:t>
            </w:r>
          </w:p>
        </w:tc>
        <w:tc>
          <w:tcPr>
            <w:tcW w:w="519" w:type="pct"/>
            <w:shd w:val="clear" w:color="auto" w:fill="FFFFFF" w:themeFill="background1"/>
          </w:tcPr>
          <w:p w14:paraId="63CFDC61"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KAC</w:t>
            </w:r>
          </w:p>
        </w:tc>
        <w:tc>
          <w:tcPr>
            <w:tcW w:w="1694" w:type="pct"/>
            <w:shd w:val="clear" w:color="auto" w:fill="FFFFFF" w:themeFill="background1"/>
          </w:tcPr>
          <w:p w14:paraId="384659DE" w14:textId="2B7DCA1D" w:rsidR="00245966" w:rsidRPr="008140CA" w:rsidRDefault="00AF394C" w:rsidP="008140CA">
            <w:pPr>
              <w:spacing w:after="0" w:line="276" w:lineRule="auto"/>
              <w:rPr>
                <w:rFonts w:ascii="Times New Roman" w:hAnsi="Times New Roman" w:cs="Times New Roman"/>
                <w:color w:val="000000"/>
                <w:lang w:val="lt-LT"/>
              </w:rPr>
            </w:pPr>
            <w:r>
              <w:rPr>
                <w:rFonts w:ascii="Times New Roman" w:hAnsi="Times New Roman" w:cs="Times New Roman"/>
                <w:color w:val="000000"/>
                <w:lang w:val="lt-LT"/>
              </w:rPr>
              <w:t>S</w:t>
            </w:r>
            <w:r w:rsidRPr="00A76EA5">
              <w:rPr>
                <w:rFonts w:ascii="Times New Roman" w:hAnsi="Times New Roman" w:cs="Times New Roman"/>
                <w:color w:val="000000"/>
                <w:lang w:val="lt-LT"/>
              </w:rPr>
              <w:t>kund</w:t>
            </w:r>
            <w:r>
              <w:rPr>
                <w:rFonts w:ascii="Times New Roman" w:hAnsi="Times New Roman" w:cs="Times New Roman"/>
                <w:color w:val="000000"/>
                <w:lang w:val="lt-LT"/>
              </w:rPr>
              <w:t>ų</w:t>
            </w:r>
            <w:r w:rsidRPr="00A76EA5">
              <w:rPr>
                <w:rFonts w:ascii="Times New Roman" w:hAnsi="Times New Roman" w:cs="Times New Roman"/>
                <w:color w:val="000000"/>
                <w:lang w:val="lt-LT"/>
              </w:rPr>
              <w:t>, problem</w:t>
            </w:r>
            <w:r>
              <w:rPr>
                <w:rFonts w:ascii="Times New Roman" w:hAnsi="Times New Roman" w:cs="Times New Roman"/>
                <w:color w:val="000000"/>
                <w:lang w:val="lt-LT"/>
              </w:rPr>
              <w:t>ų</w:t>
            </w:r>
            <w:r w:rsidRPr="00A76EA5">
              <w:rPr>
                <w:rFonts w:ascii="Times New Roman" w:hAnsi="Times New Roman" w:cs="Times New Roman"/>
                <w:color w:val="000000"/>
                <w:lang w:val="lt-LT"/>
              </w:rPr>
              <w:t>, paslaugos prašym</w:t>
            </w:r>
            <w:r>
              <w:rPr>
                <w:rFonts w:ascii="Times New Roman" w:hAnsi="Times New Roman" w:cs="Times New Roman"/>
                <w:color w:val="000000"/>
                <w:lang w:val="lt-LT"/>
              </w:rPr>
              <w:t>ų teikimas</w:t>
            </w:r>
            <w:r w:rsidRPr="00A76EA5">
              <w:rPr>
                <w:rFonts w:ascii="Times New Roman" w:hAnsi="Times New Roman" w:cs="Times New Roman"/>
                <w:color w:val="000000"/>
                <w:lang w:val="lt-LT"/>
              </w:rPr>
              <w:t>.</w:t>
            </w:r>
          </w:p>
        </w:tc>
      </w:tr>
      <w:tr w:rsidR="0030226E" w:rsidRPr="00935188" w14:paraId="0B96E5CD" w14:textId="77777777" w:rsidTr="0785DBD5">
        <w:trPr>
          <w:trHeight w:val="255"/>
        </w:trPr>
        <w:tc>
          <w:tcPr>
            <w:tcW w:w="639" w:type="pct"/>
            <w:vMerge/>
          </w:tcPr>
          <w:p w14:paraId="58F1F7D5"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4" w:type="pct"/>
            <w:vMerge/>
          </w:tcPr>
          <w:p w14:paraId="55BD8443"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p>
        </w:tc>
        <w:tc>
          <w:tcPr>
            <w:tcW w:w="815" w:type="pct"/>
            <w:shd w:val="clear" w:color="auto" w:fill="FFFFFF" w:themeFill="background1"/>
          </w:tcPr>
          <w:p w14:paraId="6287EF08"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Asmenys teikiantys paslaugų prašymus RC per tiesiogines integracines sąsajas</w:t>
            </w:r>
          </w:p>
        </w:tc>
        <w:tc>
          <w:tcPr>
            <w:tcW w:w="519" w:type="pct"/>
            <w:shd w:val="clear" w:color="auto" w:fill="FFFFFF" w:themeFill="background1"/>
          </w:tcPr>
          <w:p w14:paraId="13E9E6F1" w14:textId="77777777" w:rsidR="00245966" w:rsidRPr="008140CA" w:rsidRDefault="00245966" w:rsidP="008140CA">
            <w:pPr>
              <w:spacing w:after="0" w:line="276" w:lineRule="auto"/>
              <w:textAlignment w:val="baseline"/>
              <w:rPr>
                <w:rFonts w:ascii="Times New Roman" w:hAnsi="Times New Roman" w:cs="Times New Roman"/>
                <w:color w:val="000000"/>
                <w:lang w:val="lt-LT"/>
              </w:rPr>
            </w:pPr>
            <w:r w:rsidRPr="008140CA">
              <w:rPr>
                <w:rFonts w:ascii="Times New Roman" w:hAnsi="Times New Roman" w:cs="Times New Roman"/>
                <w:color w:val="000000"/>
                <w:lang w:val="lt-LT"/>
              </w:rPr>
              <w:t>-</w:t>
            </w:r>
          </w:p>
        </w:tc>
        <w:tc>
          <w:tcPr>
            <w:tcW w:w="519" w:type="pct"/>
            <w:shd w:val="clear" w:color="auto" w:fill="FFFFFF" w:themeFill="background1"/>
          </w:tcPr>
          <w:p w14:paraId="0F4D67A6" w14:textId="41A4EE1A" w:rsidR="00245966" w:rsidRPr="008140CA" w:rsidRDefault="00245966" w:rsidP="008140CA">
            <w:pPr>
              <w:spacing w:after="0" w:line="276" w:lineRule="auto"/>
              <w:textAlignment w:val="baseline"/>
              <w:rPr>
                <w:rFonts w:ascii="Times New Roman" w:hAnsi="Times New Roman" w:cs="Times New Roman"/>
                <w:color w:val="000000"/>
                <w:lang w:val="lt-LT"/>
              </w:rPr>
            </w:pPr>
            <w:r w:rsidRPr="3FD53BF5">
              <w:rPr>
                <w:rFonts w:ascii="Times New Roman" w:hAnsi="Times New Roman" w:cs="Times New Roman"/>
                <w:color w:val="000000" w:themeColor="text1"/>
                <w:lang w:val="lt-LT"/>
              </w:rPr>
              <w:t>Sistemų turėtojai (</w:t>
            </w:r>
            <w:r w:rsidR="005D534B" w:rsidRPr="3FD53BF5">
              <w:rPr>
                <w:rFonts w:ascii="Times New Roman" w:hAnsi="Times New Roman" w:cs="Times New Roman"/>
                <w:color w:val="000000" w:themeColor="text1"/>
                <w:lang w:val="lt-LT"/>
              </w:rPr>
              <w:t>a</w:t>
            </w:r>
            <w:r w:rsidRPr="3FD53BF5">
              <w:rPr>
                <w:rFonts w:ascii="Times New Roman" w:hAnsi="Times New Roman" w:cs="Times New Roman"/>
                <w:color w:val="000000" w:themeColor="text1"/>
                <w:lang w:val="lt-LT"/>
              </w:rPr>
              <w:t xml:space="preserve">ntstoliai, </w:t>
            </w:r>
            <w:r w:rsidR="4F293C7D" w:rsidRPr="2C8ECBE2">
              <w:rPr>
                <w:rFonts w:ascii="Times New Roman" w:hAnsi="Times New Roman" w:cs="Times New Roman"/>
                <w:color w:val="000000" w:themeColor="text1"/>
                <w:lang w:val="lt-LT"/>
              </w:rPr>
              <w:t>k</w:t>
            </w:r>
            <w:r w:rsidR="001168A6">
              <w:rPr>
                <w:rFonts w:ascii="Times New Roman" w:hAnsi="Times New Roman" w:cs="Times New Roman"/>
                <w:color w:val="000000" w:themeColor="text1"/>
                <w:lang w:val="lt-LT"/>
              </w:rPr>
              <w:t>t</w:t>
            </w:r>
            <w:r w:rsidRPr="3FD53BF5">
              <w:rPr>
                <w:rFonts w:ascii="Times New Roman" w:hAnsi="Times New Roman" w:cs="Times New Roman"/>
                <w:color w:val="000000" w:themeColor="text1"/>
                <w:lang w:val="lt-LT"/>
              </w:rPr>
              <w:t>.)</w:t>
            </w:r>
          </w:p>
        </w:tc>
        <w:tc>
          <w:tcPr>
            <w:tcW w:w="1694" w:type="pct"/>
            <w:shd w:val="clear" w:color="auto" w:fill="FFFFFF" w:themeFill="background1"/>
          </w:tcPr>
          <w:p w14:paraId="278DF258" w14:textId="764B119D" w:rsidR="00245966" w:rsidRPr="008140CA" w:rsidRDefault="00AF394C" w:rsidP="008140CA">
            <w:pPr>
              <w:spacing w:after="0" w:line="276" w:lineRule="auto"/>
              <w:rPr>
                <w:rFonts w:ascii="Times New Roman" w:hAnsi="Times New Roman" w:cs="Times New Roman"/>
                <w:color w:val="000000"/>
                <w:lang w:val="lt-LT"/>
              </w:rPr>
            </w:pPr>
            <w:r>
              <w:rPr>
                <w:rFonts w:ascii="Times New Roman" w:hAnsi="Times New Roman" w:cs="Times New Roman"/>
                <w:color w:val="000000"/>
                <w:lang w:val="lt-LT"/>
              </w:rPr>
              <w:t>S</w:t>
            </w:r>
            <w:r w:rsidRPr="00A76EA5">
              <w:rPr>
                <w:rFonts w:ascii="Times New Roman" w:hAnsi="Times New Roman" w:cs="Times New Roman"/>
                <w:color w:val="000000"/>
                <w:lang w:val="lt-LT"/>
              </w:rPr>
              <w:t>kund</w:t>
            </w:r>
            <w:r>
              <w:rPr>
                <w:rFonts w:ascii="Times New Roman" w:hAnsi="Times New Roman" w:cs="Times New Roman"/>
                <w:color w:val="000000"/>
                <w:lang w:val="lt-LT"/>
              </w:rPr>
              <w:t>ų</w:t>
            </w:r>
            <w:r w:rsidRPr="00A76EA5">
              <w:rPr>
                <w:rFonts w:ascii="Times New Roman" w:hAnsi="Times New Roman" w:cs="Times New Roman"/>
                <w:color w:val="000000"/>
                <w:lang w:val="lt-LT"/>
              </w:rPr>
              <w:t>, problem</w:t>
            </w:r>
            <w:r>
              <w:rPr>
                <w:rFonts w:ascii="Times New Roman" w:hAnsi="Times New Roman" w:cs="Times New Roman"/>
                <w:color w:val="000000"/>
                <w:lang w:val="lt-LT"/>
              </w:rPr>
              <w:t>ų</w:t>
            </w:r>
            <w:r w:rsidRPr="00A76EA5">
              <w:rPr>
                <w:rFonts w:ascii="Times New Roman" w:hAnsi="Times New Roman" w:cs="Times New Roman"/>
                <w:color w:val="000000"/>
                <w:lang w:val="lt-LT"/>
              </w:rPr>
              <w:t>, paslaugos prašym</w:t>
            </w:r>
            <w:r>
              <w:rPr>
                <w:rFonts w:ascii="Times New Roman" w:hAnsi="Times New Roman" w:cs="Times New Roman"/>
                <w:color w:val="000000"/>
                <w:lang w:val="lt-LT"/>
              </w:rPr>
              <w:t>ų teikimas</w:t>
            </w:r>
            <w:r w:rsidRPr="00A76EA5">
              <w:rPr>
                <w:rFonts w:ascii="Times New Roman" w:hAnsi="Times New Roman" w:cs="Times New Roman"/>
                <w:color w:val="000000"/>
                <w:lang w:val="lt-LT"/>
              </w:rPr>
              <w:t>.</w:t>
            </w:r>
          </w:p>
        </w:tc>
      </w:tr>
    </w:tbl>
    <w:p w14:paraId="34337A59" w14:textId="77777777" w:rsidR="00245966" w:rsidRDefault="00245966" w:rsidP="003E2989">
      <w:pPr>
        <w:pStyle w:val="Lenpavadarial"/>
      </w:pPr>
    </w:p>
    <w:p w14:paraId="42BD373F" w14:textId="77777777" w:rsidR="00F003AB" w:rsidRDefault="00F003AB" w:rsidP="00D36F59">
      <w:pPr>
        <w:spacing w:after="60"/>
        <w:jc w:val="both"/>
        <w:rPr>
          <w:lang w:val="lt-LT"/>
        </w:rPr>
        <w:sectPr w:rsidR="00F003AB" w:rsidSect="00F003AB">
          <w:pgSz w:w="15840" w:h="12240" w:orient="landscape"/>
          <w:pgMar w:top="1701" w:right="1134" w:bottom="567" w:left="1134" w:header="0" w:footer="284" w:gutter="0"/>
          <w:cols w:space="708"/>
          <w:titlePg/>
          <w:docGrid w:linePitch="360"/>
        </w:sectPr>
      </w:pPr>
    </w:p>
    <w:p w14:paraId="4E6BBCE2" w14:textId="040143E5" w:rsidR="002E7767" w:rsidRPr="00D01BD4" w:rsidRDefault="002E7767" w:rsidP="00576CDC">
      <w:pPr>
        <w:pStyle w:val="Heading1"/>
        <w:rPr>
          <w:lang w:val="lt-LT"/>
        </w:rPr>
      </w:pPr>
      <w:bookmarkStart w:id="49" w:name="_Toc8118840"/>
      <w:bookmarkStart w:id="50" w:name="_Ref8144384"/>
      <w:bookmarkStart w:id="51" w:name="_Toc140621266"/>
      <w:bookmarkStart w:id="52" w:name="_Ref182838231"/>
      <w:bookmarkStart w:id="53" w:name="_Ref182838237"/>
      <w:bookmarkStart w:id="54" w:name="_Toc192460073"/>
      <w:r w:rsidRPr="00D01BD4">
        <w:rPr>
          <w:lang w:val="lt-LT"/>
        </w:rPr>
        <w:lastRenderedPageBreak/>
        <w:t>SIEKIAMOS SITUACIJOS APRAŠYMAS</w:t>
      </w:r>
      <w:bookmarkEnd w:id="49"/>
      <w:bookmarkEnd w:id="50"/>
      <w:bookmarkEnd w:id="51"/>
      <w:bookmarkEnd w:id="52"/>
      <w:bookmarkEnd w:id="53"/>
      <w:bookmarkEnd w:id="54"/>
    </w:p>
    <w:p w14:paraId="487E0FFF" w14:textId="2534E62B" w:rsidR="00ED50F2" w:rsidRPr="00ED50F2" w:rsidRDefault="00C648C6" w:rsidP="00ED50F2">
      <w:pPr>
        <w:pStyle w:val="Heading2"/>
      </w:pPr>
      <w:bookmarkStart w:id="55" w:name="_Toc192460074"/>
      <w:r>
        <w:t>PVS</w:t>
      </w:r>
      <w:r w:rsidR="00F045F0">
        <w:t xml:space="preserve"> poreikis, tikslas, uždaviniai, poreikiai ir pagrindinės funkcijos</w:t>
      </w:r>
      <w:bookmarkEnd w:id="55"/>
    </w:p>
    <w:p w14:paraId="2B82D19A" w14:textId="5AFBD2D4" w:rsidR="002E0DFD" w:rsidRPr="002E0DFD" w:rsidRDefault="002E0DFD" w:rsidP="003879B9">
      <w:pPr>
        <w:pStyle w:val="ListParagraph"/>
        <w:numPr>
          <w:ilvl w:val="0"/>
          <w:numId w:val="1"/>
        </w:numPr>
        <w:jc w:val="both"/>
        <w:rPr>
          <w:lang w:eastAsia="lt-LT"/>
        </w:rPr>
      </w:pPr>
      <w:bookmarkStart w:id="56" w:name="_Toc8118841"/>
      <w:bookmarkStart w:id="57" w:name="_Ref66281657"/>
      <w:bookmarkStart w:id="58" w:name="_Ref66651682"/>
      <w:bookmarkStart w:id="59" w:name="_Ref90979649"/>
      <w:bookmarkStart w:id="60" w:name="_Toc140621267"/>
      <w:r w:rsidRPr="001D36AE">
        <w:rPr>
          <w:b/>
          <w:bCs/>
          <w:lang w:eastAsia="lt-LT"/>
        </w:rPr>
        <w:t>Poreikio sistemai pagrindimas</w:t>
      </w:r>
      <w:r w:rsidRPr="002E0DFD">
        <w:rPr>
          <w:lang w:eastAsia="lt-LT"/>
        </w:rPr>
        <w:t xml:space="preserve">. </w:t>
      </w:r>
      <w:r w:rsidR="00C648C6">
        <w:rPr>
          <w:lang w:eastAsia="lt-LT"/>
        </w:rPr>
        <w:t>PVS</w:t>
      </w:r>
      <w:r w:rsidRPr="002E0DFD">
        <w:rPr>
          <w:lang w:eastAsia="lt-LT"/>
        </w:rPr>
        <w:t xml:space="preserve"> turės perimti klientų valdymo funkcijas iš PAS. Taip pat </w:t>
      </w:r>
      <w:r w:rsidR="00C648C6">
        <w:rPr>
          <w:lang w:eastAsia="lt-LT"/>
        </w:rPr>
        <w:t>PVS</w:t>
      </w:r>
      <w:r w:rsidRPr="002E0DFD">
        <w:rPr>
          <w:lang w:eastAsia="lt-LT"/>
        </w:rPr>
        <w:t xml:space="preserve"> turės galėti patenkinti klientų valdymo poreikius, kurių PAS šiuo metu negali patenkinti. Klientų aptarnavimas yra itin svarbi Registrų centro funkcija, todėl </w:t>
      </w:r>
      <w:r w:rsidR="00C648C6">
        <w:rPr>
          <w:lang w:eastAsia="lt-LT"/>
        </w:rPr>
        <w:t>PVS</w:t>
      </w:r>
      <w:r w:rsidRPr="002E0DFD">
        <w:rPr>
          <w:lang w:eastAsia="lt-LT"/>
        </w:rPr>
        <w:t xml:space="preserve"> turės tiek patenkinti bazinius poreikius, tiek būti pajėgi patenkinti ateities poreikius. </w:t>
      </w:r>
      <w:r w:rsidR="00C648C6">
        <w:rPr>
          <w:lang w:eastAsia="lt-LT"/>
        </w:rPr>
        <w:t>PVS</w:t>
      </w:r>
      <w:r w:rsidRPr="002E0DFD">
        <w:rPr>
          <w:lang w:eastAsia="lt-LT"/>
        </w:rPr>
        <w:t xml:space="preserve"> turės galėti atvaizduoti kliento kelionę vienoje vietoje, kas reikšmingai pagerins tiek klientų patirtį, tiek Registrų centro darbuotojų patirtį dirbant su sistema (pavyzdžiui, sumažins skirtingų sistemų, naudojamų aptarnauti klientus, skaičių, paspartins užduočių atlikimą ir t.t.)</w:t>
      </w:r>
      <w:r w:rsidR="004B37FF">
        <w:rPr>
          <w:lang w:eastAsia="lt-LT"/>
        </w:rPr>
        <w:t>.</w:t>
      </w:r>
    </w:p>
    <w:p w14:paraId="38A957B4" w14:textId="20B2F594" w:rsidR="002771A3" w:rsidRDefault="00C648C6" w:rsidP="00DF6AAA">
      <w:pPr>
        <w:pStyle w:val="ListParagraph"/>
        <w:numPr>
          <w:ilvl w:val="0"/>
          <w:numId w:val="1"/>
        </w:numPr>
        <w:jc w:val="both"/>
        <w:rPr>
          <w:lang w:eastAsia="lt-LT"/>
        </w:rPr>
      </w:pPr>
      <w:r>
        <w:rPr>
          <w:b/>
          <w:bCs/>
          <w:lang w:eastAsia="lt-LT"/>
        </w:rPr>
        <w:t>PVS</w:t>
      </w:r>
      <w:r w:rsidR="002E0DFD" w:rsidRPr="001D36AE">
        <w:rPr>
          <w:b/>
          <w:bCs/>
          <w:lang w:eastAsia="lt-LT"/>
        </w:rPr>
        <w:t xml:space="preserve"> </w:t>
      </w:r>
      <w:r w:rsidR="00DE3EBB">
        <w:rPr>
          <w:b/>
          <w:bCs/>
          <w:lang w:eastAsia="lt-LT"/>
        </w:rPr>
        <w:t>tikslas</w:t>
      </w:r>
      <w:r w:rsidR="002E0DFD" w:rsidRPr="002E0DFD">
        <w:rPr>
          <w:lang w:eastAsia="lt-LT"/>
        </w:rPr>
        <w:t xml:space="preserve"> – </w:t>
      </w:r>
      <w:r w:rsidR="002A4E04">
        <w:rPr>
          <w:lang w:eastAsia="lt-LT"/>
        </w:rPr>
        <w:t xml:space="preserve">informacinių technologijų priemonėmis </w:t>
      </w:r>
      <w:r w:rsidR="009E5BBC">
        <w:rPr>
          <w:lang w:eastAsia="lt-LT"/>
        </w:rPr>
        <w:t>centralizuotai kaupti ir valdyti</w:t>
      </w:r>
      <w:r w:rsidR="002E0DFD" w:rsidRPr="002E0DFD">
        <w:rPr>
          <w:lang w:eastAsia="lt-LT"/>
        </w:rPr>
        <w:t xml:space="preserve"> svarbiausią informaciją apie klientus vienoje vietoje bei lengvai valdyti </w:t>
      </w:r>
      <w:r w:rsidR="00882666">
        <w:rPr>
          <w:lang w:eastAsia="lt-LT"/>
        </w:rPr>
        <w:t xml:space="preserve">su klientų aptarnavimu ir prašymų vykdymu susijusias </w:t>
      </w:r>
      <w:r w:rsidR="002E0DFD" w:rsidRPr="002E0DFD">
        <w:rPr>
          <w:lang w:eastAsia="lt-LT"/>
        </w:rPr>
        <w:t>užduotis įmonės viduje</w:t>
      </w:r>
      <w:r w:rsidR="00DF6AAA">
        <w:rPr>
          <w:lang w:eastAsia="lt-LT"/>
        </w:rPr>
        <w:t>.</w:t>
      </w:r>
    </w:p>
    <w:p w14:paraId="0AD33F8E" w14:textId="0C83F893" w:rsidR="009769C0" w:rsidRPr="00AC2573" w:rsidRDefault="00C648C6" w:rsidP="003879B9">
      <w:pPr>
        <w:pStyle w:val="ListParagraph"/>
        <w:numPr>
          <w:ilvl w:val="0"/>
          <w:numId w:val="1"/>
        </w:numPr>
        <w:jc w:val="both"/>
        <w:rPr>
          <w:b/>
          <w:bCs/>
          <w:lang w:eastAsia="lt-LT"/>
        </w:rPr>
      </w:pPr>
      <w:r>
        <w:rPr>
          <w:b/>
          <w:bCs/>
          <w:lang w:eastAsia="lt-LT"/>
        </w:rPr>
        <w:t>PVS</w:t>
      </w:r>
      <w:r w:rsidR="002E0DFD" w:rsidRPr="00AC2573">
        <w:rPr>
          <w:b/>
          <w:bCs/>
          <w:lang w:eastAsia="lt-LT"/>
        </w:rPr>
        <w:t xml:space="preserve"> uždaviniai</w:t>
      </w:r>
      <w:r w:rsidR="009769C0" w:rsidRPr="00AC2573">
        <w:rPr>
          <w:b/>
          <w:bCs/>
          <w:lang w:eastAsia="lt-LT"/>
        </w:rPr>
        <w:t>:</w:t>
      </w:r>
    </w:p>
    <w:p w14:paraId="1D5343C6" w14:textId="0A16D334" w:rsidR="00363D6D" w:rsidRDefault="002E0DFD" w:rsidP="003879B9">
      <w:pPr>
        <w:pStyle w:val="ListParagraph"/>
        <w:numPr>
          <w:ilvl w:val="1"/>
          <w:numId w:val="1"/>
        </w:numPr>
        <w:jc w:val="both"/>
        <w:rPr>
          <w:lang w:eastAsia="lt-LT"/>
        </w:rPr>
      </w:pPr>
      <w:r w:rsidRPr="002E0DFD">
        <w:rPr>
          <w:lang w:eastAsia="lt-LT"/>
        </w:rPr>
        <w:t>automatizuoti duomenų apie klientus tvarkymą, duomenų keitimąsi su kitomis informacinėmis sistemomis, užduočių valdymą, dokumentų tvarkymą ir saugojimą, patogų ataskaitų generavimą, naudotojų veiksmų administravimą</w:t>
      </w:r>
      <w:r w:rsidR="00363D6D">
        <w:rPr>
          <w:lang w:eastAsia="lt-LT"/>
        </w:rPr>
        <w:t>;</w:t>
      </w:r>
      <w:r w:rsidRPr="002E0DFD">
        <w:rPr>
          <w:lang w:eastAsia="lt-LT"/>
        </w:rPr>
        <w:t xml:space="preserve"> </w:t>
      </w:r>
    </w:p>
    <w:p w14:paraId="7F6CF000" w14:textId="2D13DE7F" w:rsidR="00757DEE" w:rsidRDefault="00757DEE" w:rsidP="003879B9">
      <w:pPr>
        <w:pStyle w:val="ListParagraph"/>
        <w:numPr>
          <w:ilvl w:val="1"/>
          <w:numId w:val="1"/>
        </w:numPr>
        <w:jc w:val="both"/>
        <w:rPr>
          <w:lang w:eastAsia="lt-LT"/>
        </w:rPr>
      </w:pPr>
      <w:r>
        <w:rPr>
          <w:lang w:eastAsia="lt-LT"/>
        </w:rPr>
        <w:t>centralizuotai kaupti, vieningai ir struktūrizuotai tvarkyti Registrų centro klientų informaciją</w:t>
      </w:r>
      <w:r w:rsidR="00134451">
        <w:rPr>
          <w:lang w:eastAsia="lt-LT"/>
        </w:rPr>
        <w:t>,</w:t>
      </w:r>
      <w:r w:rsidR="00134451" w:rsidRPr="00134451">
        <w:rPr>
          <w:lang w:eastAsia="lt-LT"/>
        </w:rPr>
        <w:t xml:space="preserve"> </w:t>
      </w:r>
      <w:r w:rsidR="00134451">
        <w:rPr>
          <w:lang w:eastAsia="lt-LT"/>
        </w:rPr>
        <w:t>tinkamą naudoti tolesnei analizei;</w:t>
      </w:r>
    </w:p>
    <w:p w14:paraId="60B4575A" w14:textId="02B5A23A" w:rsidR="00757DEE" w:rsidRDefault="00F54C31" w:rsidP="003879B9">
      <w:pPr>
        <w:pStyle w:val="ListParagraph"/>
        <w:numPr>
          <w:ilvl w:val="1"/>
          <w:numId w:val="1"/>
        </w:numPr>
        <w:jc w:val="both"/>
        <w:rPr>
          <w:lang w:eastAsia="lt-LT"/>
        </w:rPr>
      </w:pPr>
      <w:r>
        <w:rPr>
          <w:lang w:eastAsia="lt-LT"/>
        </w:rPr>
        <w:t>realizuoti standartinius procesus, kurie tiesiogiai susiję su klientais</w:t>
      </w:r>
      <w:r w:rsidR="008F727D">
        <w:rPr>
          <w:lang w:eastAsia="lt-LT"/>
        </w:rPr>
        <w:t xml:space="preserve">: </w:t>
      </w:r>
      <w:r w:rsidR="00BB5B3B">
        <w:rPr>
          <w:lang w:eastAsia="lt-LT"/>
        </w:rPr>
        <w:t>informavimas,</w:t>
      </w:r>
      <w:r w:rsidR="008F727D">
        <w:rPr>
          <w:lang w:eastAsia="lt-LT"/>
        </w:rPr>
        <w:t xml:space="preserve"> </w:t>
      </w:r>
      <w:r w:rsidR="000764F2">
        <w:rPr>
          <w:lang w:eastAsia="lt-LT"/>
        </w:rPr>
        <w:t xml:space="preserve">kreipinių </w:t>
      </w:r>
      <w:r w:rsidR="00AD594B">
        <w:rPr>
          <w:lang w:eastAsia="lt-LT"/>
        </w:rPr>
        <w:t>priėmimas</w:t>
      </w:r>
      <w:r w:rsidR="00AE67DF">
        <w:rPr>
          <w:lang w:eastAsia="lt-LT"/>
        </w:rPr>
        <w:t xml:space="preserve"> ir paskyrimas, užsakymo vykdymas</w:t>
      </w:r>
      <w:r w:rsidR="00C1170B">
        <w:rPr>
          <w:lang w:eastAsia="lt-LT"/>
        </w:rPr>
        <w:t>, užsa</w:t>
      </w:r>
      <w:r w:rsidR="002D7A9C">
        <w:rPr>
          <w:lang w:eastAsia="lt-LT"/>
        </w:rPr>
        <w:t>kymo rezulta</w:t>
      </w:r>
      <w:r w:rsidR="00C05C00">
        <w:rPr>
          <w:lang w:eastAsia="lt-LT"/>
        </w:rPr>
        <w:t>tų pateikimas, pardavimų planavimas ir vykdymas, sutarčių sudarymas</w:t>
      </w:r>
      <w:r w:rsidR="00AD594B">
        <w:rPr>
          <w:lang w:eastAsia="lt-LT"/>
        </w:rPr>
        <w:t xml:space="preserve">, </w:t>
      </w:r>
      <w:r w:rsidR="007B477D">
        <w:rPr>
          <w:lang w:eastAsia="lt-LT"/>
        </w:rPr>
        <w:t>atsiskaitymai</w:t>
      </w:r>
      <w:r w:rsidR="00BB5B3B">
        <w:rPr>
          <w:lang w:eastAsia="lt-LT"/>
        </w:rPr>
        <w:t>, apklausos</w:t>
      </w:r>
      <w:r>
        <w:rPr>
          <w:lang w:eastAsia="lt-LT"/>
        </w:rPr>
        <w:t>;</w:t>
      </w:r>
    </w:p>
    <w:p w14:paraId="27B9213A" w14:textId="5570733C" w:rsidR="00F54C31" w:rsidRDefault="00C648C6" w:rsidP="003879B9">
      <w:pPr>
        <w:pStyle w:val="ListParagraph"/>
        <w:numPr>
          <w:ilvl w:val="1"/>
          <w:numId w:val="1"/>
        </w:numPr>
        <w:jc w:val="both"/>
        <w:rPr>
          <w:lang w:eastAsia="lt-LT"/>
        </w:rPr>
      </w:pPr>
      <w:r>
        <w:rPr>
          <w:lang w:eastAsia="lt-LT"/>
        </w:rPr>
        <w:t>PVS</w:t>
      </w:r>
      <w:r w:rsidR="00F54C31" w:rsidRPr="002E0DFD">
        <w:rPr>
          <w:lang w:eastAsia="lt-LT"/>
        </w:rPr>
        <w:t xml:space="preserve"> naudotojams suteikti galimybę greitai, patogiai, lanksčiai ir saugiai pasiekti duomenis apie klientus ir kitą paslaugų teikimui būtiną informaciją</w:t>
      </w:r>
      <w:r w:rsidR="005A6353">
        <w:rPr>
          <w:lang w:eastAsia="lt-LT"/>
        </w:rPr>
        <w:t>;</w:t>
      </w:r>
    </w:p>
    <w:p w14:paraId="670ED794" w14:textId="5601A946" w:rsidR="005A6353" w:rsidRDefault="00566965" w:rsidP="003879B9">
      <w:pPr>
        <w:pStyle w:val="ListParagraph"/>
        <w:numPr>
          <w:ilvl w:val="1"/>
          <w:numId w:val="1"/>
        </w:numPr>
        <w:jc w:val="both"/>
        <w:rPr>
          <w:lang w:eastAsia="lt-LT"/>
        </w:rPr>
      </w:pPr>
      <w:r w:rsidRPr="00566965">
        <w:rPr>
          <w:lang w:eastAsia="lt-LT"/>
        </w:rPr>
        <w:t>Atvaizduo</w:t>
      </w:r>
      <w:r>
        <w:rPr>
          <w:lang w:eastAsia="lt-LT"/>
        </w:rPr>
        <w:t xml:space="preserve">ti </w:t>
      </w:r>
      <w:r w:rsidR="00C648C6">
        <w:rPr>
          <w:lang w:eastAsia="lt-LT"/>
        </w:rPr>
        <w:t>PVS</w:t>
      </w:r>
      <w:r>
        <w:rPr>
          <w:lang w:eastAsia="lt-LT"/>
        </w:rPr>
        <w:t xml:space="preserve"> naudotojus</w:t>
      </w:r>
      <w:r w:rsidRPr="00566965">
        <w:rPr>
          <w:lang w:eastAsia="lt-LT"/>
        </w:rPr>
        <w:t xml:space="preserve">, kurie </w:t>
      </w:r>
      <w:r>
        <w:rPr>
          <w:lang w:eastAsia="lt-LT"/>
        </w:rPr>
        <w:t xml:space="preserve">priima ir vykdo </w:t>
      </w:r>
      <w:r w:rsidRPr="00566965">
        <w:rPr>
          <w:lang w:eastAsia="lt-LT"/>
        </w:rPr>
        <w:t>klientų pateiktus kreipinius</w:t>
      </w:r>
      <w:r>
        <w:rPr>
          <w:lang w:eastAsia="lt-LT"/>
        </w:rPr>
        <w:t xml:space="preserve"> bei atlieka kitas funkcijas</w:t>
      </w:r>
      <w:r w:rsidRPr="00566965">
        <w:rPr>
          <w:lang w:eastAsia="lt-LT"/>
        </w:rPr>
        <w:t>.</w:t>
      </w:r>
    </w:p>
    <w:p w14:paraId="6132EF07" w14:textId="44E42E54" w:rsidR="001101AA" w:rsidRDefault="00C648C6" w:rsidP="001101AA">
      <w:pPr>
        <w:pStyle w:val="ListParagraph"/>
        <w:numPr>
          <w:ilvl w:val="0"/>
          <w:numId w:val="1"/>
        </w:numPr>
        <w:jc w:val="both"/>
        <w:rPr>
          <w:lang w:eastAsia="lt-LT"/>
        </w:rPr>
      </w:pPr>
      <w:r>
        <w:rPr>
          <w:lang w:eastAsia="lt-LT"/>
        </w:rPr>
        <w:t>PVS</w:t>
      </w:r>
      <w:r w:rsidR="009B5B15" w:rsidRPr="009B5B15">
        <w:rPr>
          <w:lang w:eastAsia="lt-LT"/>
        </w:rPr>
        <w:t xml:space="preserve"> suinteresuotųjų šalių poreikiai </w:t>
      </w:r>
      <w:r w:rsidR="009B5B15">
        <w:rPr>
          <w:lang w:eastAsia="lt-LT"/>
        </w:rPr>
        <w:t>nurodyti lentelėje:</w:t>
      </w:r>
    </w:p>
    <w:p w14:paraId="1E48A802" w14:textId="2120188D" w:rsidR="1254AAD6" w:rsidRDefault="1254AAD6" w:rsidP="5989DFAF">
      <w:pPr>
        <w:pStyle w:val="ListParagraph"/>
        <w:ind w:left="0"/>
        <w:jc w:val="both"/>
        <w:rPr>
          <w:lang w:eastAsia="lt-LT"/>
        </w:rPr>
      </w:pPr>
    </w:p>
    <w:p w14:paraId="3614626C" w14:textId="6A4216F4" w:rsidR="008E4737" w:rsidRPr="00D01BD4" w:rsidRDefault="008E4737" w:rsidP="003E2989">
      <w:pPr>
        <w:pStyle w:val="Lenpavadarial"/>
      </w:pPr>
      <w:r w:rsidRPr="00D01BD4">
        <w:fldChar w:fldCharType="begin"/>
      </w:r>
      <w:r w:rsidRPr="00D01BD4">
        <w:instrText xml:space="preserve"> STYLEREF 1 \s </w:instrText>
      </w:r>
      <w:r w:rsidRPr="00D01BD4">
        <w:fldChar w:fldCharType="separate"/>
      </w:r>
      <w:bookmarkStart w:id="61" w:name="_Toc188017058"/>
      <w:bookmarkStart w:id="62" w:name="_Toc192460159"/>
      <w:r w:rsidR="00F135BF">
        <w:rPr>
          <w:noProof/>
        </w:rPr>
        <w:t>5</w:t>
      </w:r>
      <w:r w:rsidRPr="00D01BD4">
        <w:fldChar w:fldCharType="end"/>
      </w:r>
      <w:r w:rsidRPr="00D01BD4">
        <w:t>.</w:t>
      </w:r>
      <w:r w:rsidRPr="00D01BD4">
        <w:fldChar w:fldCharType="begin"/>
      </w:r>
      <w:r w:rsidRPr="00D01BD4">
        <w:instrText xml:space="preserve"> SEQ lentelė \* ARABIC \s 1 </w:instrText>
      </w:r>
      <w:r w:rsidRPr="00D01BD4">
        <w:fldChar w:fldCharType="separate"/>
      </w:r>
      <w:r w:rsidR="00F135BF">
        <w:rPr>
          <w:noProof/>
        </w:rPr>
        <w:t>1</w:t>
      </w:r>
      <w:r w:rsidRPr="00D01BD4">
        <w:fldChar w:fldCharType="end"/>
      </w:r>
      <w:r w:rsidRPr="00D01BD4">
        <w:t xml:space="preserve"> lentelė. </w:t>
      </w:r>
      <w:r w:rsidR="00C648C6">
        <w:t>PVS</w:t>
      </w:r>
      <w:r w:rsidRPr="006C155C">
        <w:t xml:space="preserve"> suinteresuot</w:t>
      </w:r>
      <w:r>
        <w:t>ųjų</w:t>
      </w:r>
      <w:r w:rsidRPr="006C155C">
        <w:t xml:space="preserve"> šal</w:t>
      </w:r>
      <w:r>
        <w:t>ių porei</w:t>
      </w:r>
      <w:r w:rsidR="009B5B15">
        <w:t>kiai</w:t>
      </w:r>
      <w:bookmarkEnd w:id="61"/>
      <w:bookmarkEnd w:id="62"/>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2547"/>
        <w:gridCol w:w="7371"/>
      </w:tblGrid>
      <w:tr w:rsidR="009B5B15" w:rsidRPr="00B7266F" w14:paraId="5B182805" w14:textId="77777777" w:rsidTr="009B5B15">
        <w:trPr>
          <w:trHeight w:val="151"/>
          <w:tblHeader/>
        </w:trPr>
        <w:tc>
          <w:tcPr>
            <w:tcW w:w="1284" w:type="pct"/>
            <w:shd w:val="clear" w:color="auto" w:fill="F2F2F2" w:themeFill="background1" w:themeFillShade="F2"/>
            <w:vAlign w:val="center"/>
          </w:tcPr>
          <w:p w14:paraId="6D673875" w14:textId="77777777" w:rsidR="008E4737" w:rsidRPr="00B7266F" w:rsidRDefault="008E4737" w:rsidP="009B5B15">
            <w:pPr>
              <w:spacing w:after="0" w:line="240" w:lineRule="auto"/>
              <w:jc w:val="center"/>
              <w:textAlignment w:val="baseline"/>
              <w:rPr>
                <w:rFonts w:ascii="Times New Roman" w:eastAsia="Times New Roman" w:hAnsi="Times New Roman" w:cs="Times New Roman"/>
                <w:b/>
                <w:spacing w:val="5"/>
                <w:sz w:val="24"/>
                <w:szCs w:val="24"/>
                <w:lang w:val="lt-LT" w:eastAsia="en-GB"/>
              </w:rPr>
            </w:pPr>
            <w:r w:rsidRPr="00B7266F">
              <w:rPr>
                <w:rFonts w:ascii="Times New Roman" w:eastAsia="Times New Roman" w:hAnsi="Times New Roman" w:cs="Times New Roman"/>
                <w:b/>
                <w:spacing w:val="5"/>
                <w:sz w:val="24"/>
                <w:szCs w:val="24"/>
                <w:lang w:val="lt-LT" w:eastAsia="en-GB"/>
              </w:rPr>
              <w:t>Suinteresuotųjų šalių grupė</w:t>
            </w:r>
          </w:p>
        </w:tc>
        <w:tc>
          <w:tcPr>
            <w:tcW w:w="3716" w:type="pct"/>
            <w:shd w:val="clear" w:color="auto" w:fill="F2F2F2" w:themeFill="background1" w:themeFillShade="F2"/>
            <w:vAlign w:val="center"/>
          </w:tcPr>
          <w:p w14:paraId="2BEDC12A" w14:textId="77777777" w:rsidR="008E4737" w:rsidRPr="00B7266F" w:rsidRDefault="008E4737" w:rsidP="009B5B15">
            <w:pPr>
              <w:spacing w:after="0" w:line="240" w:lineRule="auto"/>
              <w:jc w:val="center"/>
              <w:rPr>
                <w:rFonts w:ascii="Times New Roman" w:eastAsia="Times New Roman" w:hAnsi="Times New Roman" w:cs="Times New Roman"/>
                <w:b/>
                <w:spacing w:val="5"/>
                <w:sz w:val="24"/>
                <w:szCs w:val="24"/>
                <w:lang w:val="lt-LT" w:eastAsia="en-GB"/>
              </w:rPr>
            </w:pPr>
            <w:r w:rsidRPr="00B7266F">
              <w:rPr>
                <w:rFonts w:ascii="Times New Roman" w:eastAsia="Times New Roman" w:hAnsi="Times New Roman" w:cs="Times New Roman"/>
                <w:b/>
                <w:spacing w:val="5"/>
                <w:sz w:val="24"/>
                <w:szCs w:val="24"/>
                <w:lang w:val="lt-LT" w:eastAsia="en-GB"/>
              </w:rPr>
              <w:t>Poreikiai</w:t>
            </w:r>
          </w:p>
        </w:tc>
      </w:tr>
      <w:tr w:rsidR="009B5B15" w:rsidRPr="00B7266F" w14:paraId="4CC24B34" w14:textId="77777777" w:rsidTr="3B692373">
        <w:trPr>
          <w:trHeight w:val="767"/>
        </w:trPr>
        <w:tc>
          <w:tcPr>
            <w:tcW w:w="1284" w:type="pct"/>
            <w:shd w:val="clear" w:color="auto" w:fill="FFFFFF" w:themeFill="background1"/>
          </w:tcPr>
          <w:p w14:paraId="48C437C2" w14:textId="77777777" w:rsidR="008E4737" w:rsidRPr="00B7266F" w:rsidRDefault="008E4737" w:rsidP="009B5B15">
            <w:pPr>
              <w:spacing w:after="0" w:line="240" w:lineRule="auto"/>
              <w:textAlignment w:val="baseline"/>
              <w:rPr>
                <w:rFonts w:ascii="Times New Roman" w:eastAsia="Times New Roman" w:hAnsi="Times New Roman" w:cs="Times New Roman"/>
                <w:b/>
                <w:spacing w:val="5"/>
                <w:sz w:val="24"/>
                <w:szCs w:val="24"/>
                <w:lang w:val="lt-LT" w:eastAsia="en-GB"/>
              </w:rPr>
            </w:pPr>
            <w:r w:rsidRPr="00B7266F">
              <w:rPr>
                <w:rFonts w:ascii="Times New Roman" w:eastAsia="Times New Roman" w:hAnsi="Times New Roman" w:cs="Times New Roman"/>
                <w:b/>
                <w:spacing w:val="5"/>
                <w:sz w:val="24"/>
                <w:szCs w:val="24"/>
                <w:lang w:val="lt-LT" w:eastAsia="en-GB"/>
              </w:rPr>
              <w:t>RC darbuotojai</w:t>
            </w:r>
          </w:p>
        </w:tc>
        <w:tc>
          <w:tcPr>
            <w:tcW w:w="3716" w:type="pct"/>
            <w:shd w:val="clear" w:color="auto" w:fill="FFFFFF" w:themeFill="background1"/>
          </w:tcPr>
          <w:p w14:paraId="2A9BF58E" w14:textId="6374996F" w:rsidR="008E4737" w:rsidRPr="00B7266F" w:rsidRDefault="008E4737"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en-GB"/>
              </w:rPr>
            </w:pPr>
            <w:r w:rsidRPr="00B7266F">
              <w:rPr>
                <w:rFonts w:ascii="Times New Roman" w:eastAsia="Times New Roman" w:hAnsi="Times New Roman" w:cs="Times New Roman"/>
                <w:spacing w:val="5"/>
                <w:sz w:val="24"/>
                <w:szCs w:val="24"/>
                <w:lang w:val="lt-LT" w:eastAsia="en-GB"/>
              </w:rPr>
              <w:t>Centralizuoti ir tiksl</w:t>
            </w:r>
            <w:r w:rsidR="3841852A" w:rsidRPr="00B7266F">
              <w:rPr>
                <w:rFonts w:ascii="Times New Roman" w:eastAsia="Times New Roman" w:hAnsi="Times New Roman" w:cs="Times New Roman"/>
                <w:spacing w:val="5"/>
                <w:sz w:val="24"/>
                <w:szCs w:val="24"/>
                <w:lang w:val="lt-LT" w:eastAsia="en-GB"/>
              </w:rPr>
              <w:t>ūs</w:t>
            </w:r>
            <w:r w:rsidRPr="00B7266F">
              <w:rPr>
                <w:rFonts w:ascii="Times New Roman" w:eastAsia="Times New Roman" w:hAnsi="Times New Roman" w:cs="Times New Roman"/>
                <w:spacing w:val="5"/>
                <w:sz w:val="24"/>
                <w:szCs w:val="24"/>
                <w:lang w:val="lt-LT" w:eastAsia="en-GB"/>
              </w:rPr>
              <w:t xml:space="preserve"> duomenys apie RC klientus ir suteiktas paslaugas.</w:t>
            </w:r>
          </w:p>
          <w:p w14:paraId="3C280787" w14:textId="77777777" w:rsidR="008E4737" w:rsidRPr="00B7266F" w:rsidRDefault="008E4737"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en-GB"/>
              </w:rPr>
            </w:pPr>
            <w:r w:rsidRPr="00B7266F">
              <w:rPr>
                <w:rFonts w:ascii="Times New Roman" w:eastAsia="Times New Roman" w:hAnsi="Times New Roman" w:cs="Times New Roman"/>
                <w:spacing w:val="5"/>
                <w:sz w:val="24"/>
                <w:szCs w:val="24"/>
                <w:lang w:val="lt-LT" w:eastAsia="en-GB"/>
              </w:rPr>
              <w:t>Galimybė greitai ir patogiai pasiekti visą aktualią su klientais susijusią informaciją vieningoje informacinėje platformoje.</w:t>
            </w:r>
          </w:p>
          <w:p w14:paraId="5E568EB5" w14:textId="0F1BB7DD" w:rsidR="008E4737" w:rsidRPr="00B7266F" w:rsidRDefault="008E4737"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en-GB"/>
              </w:rPr>
            </w:pPr>
            <w:r w:rsidRPr="00B7266F">
              <w:rPr>
                <w:rFonts w:ascii="Times New Roman" w:eastAsia="Times New Roman" w:hAnsi="Times New Roman" w:cs="Times New Roman"/>
                <w:spacing w:val="5"/>
                <w:sz w:val="24"/>
                <w:szCs w:val="24"/>
                <w:lang w:val="lt-LT" w:eastAsia="en-GB"/>
              </w:rPr>
              <w:t>Surinktų duomenų apie klientus ir suteiktas paslaugas automatinė analizė</w:t>
            </w:r>
            <w:r w:rsidR="67233130" w:rsidRPr="00B7266F">
              <w:rPr>
                <w:rFonts w:ascii="Times New Roman" w:eastAsia="Times New Roman" w:hAnsi="Times New Roman" w:cs="Times New Roman"/>
                <w:spacing w:val="5"/>
                <w:sz w:val="24"/>
                <w:szCs w:val="24"/>
                <w:lang w:val="lt-LT" w:eastAsia="en-GB"/>
              </w:rPr>
              <w:t>, kuri</w:t>
            </w:r>
            <w:r w:rsidRPr="00B7266F">
              <w:rPr>
                <w:rFonts w:ascii="Times New Roman" w:eastAsia="Times New Roman" w:hAnsi="Times New Roman" w:cs="Times New Roman"/>
                <w:spacing w:val="5"/>
                <w:sz w:val="24"/>
                <w:szCs w:val="24"/>
                <w:lang w:val="lt-LT" w:eastAsia="en-GB"/>
              </w:rPr>
              <w:t xml:space="preserve"> leistų informavimo bei konsultavimo veiksmus planuoti ir nukreipti tikslingai ir kryptingai į klientus.</w:t>
            </w:r>
          </w:p>
          <w:p w14:paraId="39AD96F0" w14:textId="77777777" w:rsidR="008E4737" w:rsidRPr="00B7266F" w:rsidRDefault="008E4737"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en-GB"/>
              </w:rPr>
            </w:pPr>
            <w:r w:rsidRPr="00B7266F">
              <w:rPr>
                <w:rFonts w:ascii="Times New Roman" w:eastAsia="Times New Roman" w:hAnsi="Times New Roman" w:cs="Times New Roman"/>
                <w:spacing w:val="5"/>
                <w:sz w:val="24"/>
                <w:szCs w:val="24"/>
                <w:lang w:val="lt-LT" w:eastAsia="en-GB"/>
              </w:rPr>
              <w:t xml:space="preserve">Galimybė teikti klientams tikslingą informaciją.  </w:t>
            </w:r>
          </w:p>
          <w:p w14:paraId="53843F37" w14:textId="77777777" w:rsidR="008E4737" w:rsidRPr="00B7266F" w:rsidRDefault="008E4737"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en-GB"/>
              </w:rPr>
            </w:pPr>
            <w:r w:rsidRPr="00B7266F">
              <w:rPr>
                <w:rFonts w:ascii="Times New Roman" w:eastAsia="Times New Roman" w:hAnsi="Times New Roman" w:cs="Times New Roman"/>
                <w:spacing w:val="5"/>
                <w:sz w:val="24"/>
                <w:szCs w:val="24"/>
                <w:lang w:val="lt-LT" w:eastAsia="en-GB"/>
              </w:rPr>
              <w:t>Galimybė patogiai ir greitai atlikti teikiamų paslaugų kontrolės stebėseną.</w:t>
            </w:r>
          </w:p>
          <w:p w14:paraId="137A0C81" w14:textId="53147E9A" w:rsidR="008E4737" w:rsidRPr="00B7266F" w:rsidRDefault="7B3A5214"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en-GB"/>
              </w:rPr>
            </w:pPr>
            <w:r w:rsidRPr="00B7266F">
              <w:rPr>
                <w:rFonts w:ascii="Times New Roman" w:eastAsia="Times New Roman" w:hAnsi="Times New Roman" w:cs="Times New Roman"/>
                <w:spacing w:val="5"/>
                <w:sz w:val="24"/>
                <w:szCs w:val="24"/>
                <w:lang w:val="lt-LT" w:eastAsia="en-GB"/>
              </w:rPr>
              <w:lastRenderedPageBreak/>
              <w:t xml:space="preserve">Kiek įmanoma </w:t>
            </w:r>
            <w:r w:rsidR="4523A052" w:rsidRPr="00B7266F">
              <w:rPr>
                <w:rFonts w:ascii="Times New Roman" w:eastAsia="Times New Roman" w:hAnsi="Times New Roman" w:cs="Times New Roman"/>
                <w:spacing w:val="5"/>
                <w:sz w:val="24"/>
                <w:szCs w:val="24"/>
                <w:lang w:val="lt-LT" w:eastAsia="en-GB"/>
              </w:rPr>
              <w:t>a</w:t>
            </w:r>
            <w:r w:rsidR="008E4737" w:rsidRPr="00B7266F">
              <w:rPr>
                <w:rFonts w:ascii="Times New Roman" w:eastAsia="Times New Roman" w:hAnsi="Times New Roman" w:cs="Times New Roman"/>
                <w:spacing w:val="5"/>
                <w:sz w:val="24"/>
                <w:szCs w:val="24"/>
                <w:lang w:val="lt-LT" w:eastAsia="en-GB"/>
              </w:rPr>
              <w:t>tsisakyti rankiniu būdu suvedamų duomenų, rankiniu būdu inicijuojamų procesų, žmogaus atliekamų duomenų tikrinimo veiksmų.</w:t>
            </w:r>
          </w:p>
          <w:p w14:paraId="4C3E7D71" w14:textId="77777777" w:rsidR="008E4737" w:rsidRPr="00B7266F" w:rsidRDefault="008E4737"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en-GB"/>
              </w:rPr>
            </w:pPr>
            <w:r w:rsidRPr="00B7266F">
              <w:rPr>
                <w:rFonts w:ascii="Times New Roman" w:eastAsia="Times New Roman" w:hAnsi="Times New Roman" w:cs="Times New Roman"/>
                <w:spacing w:val="5"/>
                <w:sz w:val="24"/>
                <w:szCs w:val="24"/>
                <w:lang w:val="lt-LT" w:eastAsia="en-GB"/>
              </w:rPr>
              <w:t>Galimybė automatiniu būdu formuoti ataskaitas.</w:t>
            </w:r>
          </w:p>
          <w:p w14:paraId="145F23F5" w14:textId="77777777" w:rsidR="008E4737" w:rsidRPr="00B7266F" w:rsidRDefault="008E4737"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en-GB"/>
              </w:rPr>
            </w:pPr>
            <w:r w:rsidRPr="00B7266F">
              <w:rPr>
                <w:rFonts w:ascii="Times New Roman" w:eastAsia="Times New Roman" w:hAnsi="Times New Roman" w:cs="Times New Roman"/>
                <w:spacing w:val="5"/>
                <w:sz w:val="24"/>
                <w:szCs w:val="24"/>
                <w:lang w:val="lt-LT" w:eastAsia="en-GB"/>
              </w:rPr>
              <w:t>Reikiamos greitaveikos greitam sprendimų priėmimui užtikrinimas.</w:t>
            </w:r>
          </w:p>
          <w:p w14:paraId="20F3218F" w14:textId="77777777" w:rsidR="008E4737" w:rsidRPr="00B7266F" w:rsidRDefault="008E4737"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en-GB"/>
              </w:rPr>
            </w:pPr>
            <w:r w:rsidRPr="00B7266F">
              <w:rPr>
                <w:rFonts w:ascii="Times New Roman" w:eastAsia="Times New Roman" w:hAnsi="Times New Roman" w:cs="Times New Roman"/>
                <w:spacing w:val="5"/>
                <w:sz w:val="24"/>
                <w:szCs w:val="24"/>
                <w:lang w:val="lt-LT" w:eastAsia="en-GB"/>
              </w:rPr>
              <w:t xml:space="preserve">Galimybė didinti RC veiklos procesų efektyvumą. </w:t>
            </w:r>
          </w:p>
          <w:p w14:paraId="2EDB1298" w14:textId="05E2B72F" w:rsidR="3C3A765A" w:rsidRDefault="06319B49" w:rsidP="59DF67E0">
            <w:pPr>
              <w:numPr>
                <w:ilvl w:val="0"/>
                <w:numId w:val="24"/>
              </w:numPr>
              <w:spacing w:after="0" w:line="240" w:lineRule="auto"/>
              <w:ind w:left="213" w:hanging="213"/>
              <w:contextualSpacing/>
              <w:jc w:val="both"/>
              <w:rPr>
                <w:rFonts w:ascii="Times New Roman" w:eastAsia="Times New Roman" w:hAnsi="Times New Roman" w:cs="Times New Roman"/>
                <w:sz w:val="24"/>
                <w:szCs w:val="24"/>
                <w:lang w:val="lt-LT" w:eastAsia="en-GB"/>
              </w:rPr>
            </w:pPr>
            <w:r w:rsidRPr="4200E16E">
              <w:rPr>
                <w:rFonts w:ascii="Times New Roman" w:eastAsia="Times New Roman" w:hAnsi="Times New Roman" w:cs="Times New Roman"/>
                <w:sz w:val="24"/>
                <w:szCs w:val="24"/>
                <w:lang w:val="lt-LT" w:eastAsia="en-GB"/>
              </w:rPr>
              <w:t>Lengvai modifikuojama, lanksti sistema, leidžianti nesudėtingai atlikti reikiamus pakeitimus</w:t>
            </w:r>
            <w:r w:rsidRPr="451681EB">
              <w:rPr>
                <w:rFonts w:ascii="Times New Roman" w:eastAsia="Times New Roman" w:hAnsi="Times New Roman" w:cs="Times New Roman"/>
                <w:sz w:val="24"/>
                <w:szCs w:val="24"/>
                <w:lang w:val="lt-LT" w:eastAsia="en-GB"/>
              </w:rPr>
              <w:t>, patobulinimus.</w:t>
            </w:r>
          </w:p>
          <w:p w14:paraId="047D0F58" w14:textId="77777777" w:rsidR="008E4737" w:rsidRPr="00B7266F" w:rsidRDefault="008E4737" w:rsidP="005B79A3">
            <w:pPr>
              <w:numPr>
                <w:ilvl w:val="0"/>
                <w:numId w:val="24"/>
              </w:numPr>
              <w:spacing w:after="0" w:line="240" w:lineRule="auto"/>
              <w:ind w:left="213" w:hanging="213"/>
              <w:contextualSpacing/>
              <w:jc w:val="both"/>
              <w:textAlignment w:val="baseline"/>
              <w:rPr>
                <w:rFonts w:ascii="Times New Roman" w:eastAsia="Times New Roman" w:hAnsi="Times New Roman" w:cs="Times New Roman"/>
                <w:spacing w:val="5"/>
                <w:sz w:val="24"/>
                <w:szCs w:val="24"/>
                <w:lang w:val="lt-LT" w:eastAsia="lt-LT" w:bidi="en-US"/>
              </w:rPr>
            </w:pPr>
            <w:r w:rsidRPr="00B7266F">
              <w:rPr>
                <w:rFonts w:ascii="Times New Roman" w:eastAsia="Times New Roman" w:hAnsi="Times New Roman" w:cs="Times New Roman"/>
                <w:spacing w:val="5"/>
                <w:sz w:val="24"/>
                <w:szCs w:val="24"/>
                <w:lang w:val="lt-LT" w:eastAsia="en-GB"/>
              </w:rPr>
              <w:t>Padidėjęs emocinis pasitenkinimas vykdoma veikla produktyviai vykdant kasdienes veiklas.</w:t>
            </w:r>
          </w:p>
        </w:tc>
      </w:tr>
      <w:tr w:rsidR="009B5B15" w:rsidRPr="00B7266F" w14:paraId="52C0FD69" w14:textId="77777777" w:rsidTr="3B692373">
        <w:trPr>
          <w:trHeight w:val="765"/>
        </w:trPr>
        <w:tc>
          <w:tcPr>
            <w:tcW w:w="1284" w:type="pct"/>
          </w:tcPr>
          <w:p w14:paraId="54CBF87C" w14:textId="77777777" w:rsidR="008E4737" w:rsidRPr="00B7266F" w:rsidRDefault="008E4737" w:rsidP="009B5B15">
            <w:pPr>
              <w:spacing w:after="0" w:line="240" w:lineRule="auto"/>
              <w:textAlignment w:val="baseline"/>
              <w:rPr>
                <w:rFonts w:ascii="Times New Roman" w:eastAsia="Times New Roman" w:hAnsi="Times New Roman" w:cs="Times New Roman"/>
                <w:b/>
                <w:spacing w:val="5"/>
                <w:sz w:val="24"/>
                <w:szCs w:val="24"/>
                <w:lang w:val="lt-LT" w:eastAsia="en-GB"/>
              </w:rPr>
            </w:pPr>
            <w:r w:rsidRPr="00B7266F">
              <w:rPr>
                <w:rFonts w:ascii="Times New Roman" w:eastAsia="Times New Roman" w:hAnsi="Times New Roman" w:cs="Times New Roman"/>
                <w:b/>
                <w:spacing w:val="5"/>
                <w:sz w:val="24"/>
                <w:szCs w:val="24"/>
                <w:lang w:val="lt-LT" w:eastAsia="en-GB"/>
              </w:rPr>
              <w:lastRenderedPageBreak/>
              <w:t>RC paslaugų gavėjai / klientai (sutartiniai ir nesutartiniai)</w:t>
            </w:r>
          </w:p>
        </w:tc>
        <w:tc>
          <w:tcPr>
            <w:tcW w:w="3716" w:type="pct"/>
            <w:shd w:val="clear" w:color="auto" w:fill="FFFFFF" w:themeFill="background1"/>
          </w:tcPr>
          <w:p w14:paraId="30088AC9" w14:textId="77777777" w:rsidR="008E4737" w:rsidRPr="00B7266F" w:rsidRDefault="008E4737" w:rsidP="008874DA">
            <w:pPr>
              <w:numPr>
                <w:ilvl w:val="1"/>
                <w:numId w:val="0"/>
              </w:numPr>
              <w:spacing w:after="0" w:line="240" w:lineRule="auto"/>
              <w:ind w:left="232" w:hanging="232"/>
              <w:contextualSpacing/>
              <w:jc w:val="both"/>
              <w:rPr>
                <w:rFonts w:ascii="Times New Roman" w:eastAsia="Times New Roman" w:hAnsi="Times New Roman" w:cs="Times New Roman"/>
                <w:spacing w:val="5"/>
                <w:sz w:val="24"/>
                <w:szCs w:val="24"/>
                <w:lang w:val="lt-LT" w:eastAsia="lt-LT" w:bidi="en-US"/>
              </w:rPr>
            </w:pPr>
            <w:r w:rsidRPr="00B7266F">
              <w:rPr>
                <w:rFonts w:ascii="Times New Roman" w:eastAsia="Times New Roman" w:hAnsi="Times New Roman" w:cs="Times New Roman"/>
                <w:spacing w:val="5"/>
                <w:sz w:val="24"/>
                <w:szCs w:val="24"/>
                <w:lang w:val="lt-LT" w:eastAsia="lt-LT" w:bidi="en-US"/>
              </w:rPr>
              <w:t xml:space="preserve">Galimybė greitai ir patogiai gauti RC paslaugas. </w:t>
            </w:r>
          </w:p>
        </w:tc>
      </w:tr>
    </w:tbl>
    <w:p w14:paraId="3C9A47D1" w14:textId="77777777" w:rsidR="008E4737" w:rsidRPr="00935188" w:rsidRDefault="008E4737" w:rsidP="008E4737">
      <w:pPr>
        <w:jc w:val="both"/>
        <w:rPr>
          <w:lang w:val="lt-LT" w:eastAsia="lt-LT"/>
        </w:rPr>
      </w:pPr>
    </w:p>
    <w:p w14:paraId="0BDEFB51" w14:textId="029F82F3" w:rsidR="00C922AE" w:rsidRPr="00C922AE" w:rsidRDefault="00C922AE" w:rsidP="00C922AE">
      <w:pPr>
        <w:pStyle w:val="ListParagraph"/>
        <w:numPr>
          <w:ilvl w:val="0"/>
          <w:numId w:val="1"/>
        </w:numPr>
        <w:jc w:val="both"/>
        <w:rPr>
          <w:lang w:eastAsia="lt-LT"/>
        </w:rPr>
      </w:pPr>
      <w:r w:rsidRPr="00C922AE">
        <w:rPr>
          <w:lang w:eastAsia="lt-LT"/>
        </w:rPr>
        <w:t xml:space="preserve">Pagrindinės </w:t>
      </w:r>
      <w:r w:rsidR="00C648C6">
        <w:rPr>
          <w:lang w:eastAsia="lt-LT"/>
        </w:rPr>
        <w:t>PVS</w:t>
      </w:r>
      <w:r w:rsidRPr="00C922AE">
        <w:rPr>
          <w:lang w:eastAsia="lt-LT"/>
        </w:rPr>
        <w:t xml:space="preserve"> funkcijos numatomos šios:</w:t>
      </w:r>
    </w:p>
    <w:p w14:paraId="045C14E4" w14:textId="183C7A35" w:rsidR="00C922AE" w:rsidRPr="00C922AE" w:rsidRDefault="005A0EF8" w:rsidP="00772A37">
      <w:pPr>
        <w:pStyle w:val="ListParagraph"/>
        <w:numPr>
          <w:ilvl w:val="1"/>
          <w:numId w:val="1"/>
        </w:numPr>
        <w:jc w:val="both"/>
        <w:rPr>
          <w:lang w:eastAsia="lt-LT"/>
        </w:rPr>
      </w:pPr>
      <w:r>
        <w:rPr>
          <w:lang w:eastAsia="lt-LT"/>
        </w:rPr>
        <w:t>r</w:t>
      </w:r>
      <w:r w:rsidR="00C922AE" w:rsidRPr="00C922AE">
        <w:rPr>
          <w:lang w:eastAsia="lt-LT"/>
        </w:rPr>
        <w:t xml:space="preserve">inkti, kaupti, tvarkyti ir saugoti </w:t>
      </w:r>
      <w:r w:rsidR="003C79C7">
        <w:rPr>
          <w:lang w:eastAsia="lt-LT"/>
        </w:rPr>
        <w:t>k</w:t>
      </w:r>
      <w:r w:rsidR="00C922AE" w:rsidRPr="00C922AE">
        <w:rPr>
          <w:lang w:eastAsia="lt-LT"/>
        </w:rPr>
        <w:t>lientų bei kitų kontaktų duomenis (apimant sąsajas tarp jų);</w:t>
      </w:r>
    </w:p>
    <w:p w14:paraId="5B9A26B9" w14:textId="39540A27" w:rsidR="00C922AE" w:rsidRPr="00C922AE" w:rsidRDefault="005A0EF8" w:rsidP="00772A37">
      <w:pPr>
        <w:pStyle w:val="ListParagraph"/>
        <w:numPr>
          <w:ilvl w:val="1"/>
          <w:numId w:val="1"/>
        </w:numPr>
        <w:jc w:val="both"/>
        <w:rPr>
          <w:lang w:eastAsia="lt-LT"/>
        </w:rPr>
      </w:pPr>
      <w:r>
        <w:rPr>
          <w:lang w:eastAsia="lt-LT"/>
        </w:rPr>
        <w:t>p</w:t>
      </w:r>
      <w:r w:rsidR="00C922AE" w:rsidRPr="00C922AE">
        <w:rPr>
          <w:lang w:eastAsia="lt-LT"/>
        </w:rPr>
        <w:t xml:space="preserve">eržiūrėti </w:t>
      </w:r>
      <w:r>
        <w:rPr>
          <w:lang w:eastAsia="lt-LT"/>
        </w:rPr>
        <w:t>paslaugų teikimo istoriją</w:t>
      </w:r>
      <w:r w:rsidR="00C922AE" w:rsidRPr="00C922AE">
        <w:rPr>
          <w:lang w:eastAsia="lt-LT"/>
        </w:rPr>
        <w:t>;</w:t>
      </w:r>
    </w:p>
    <w:p w14:paraId="43CC7461" w14:textId="58A42060" w:rsidR="00C922AE" w:rsidRPr="00C922AE" w:rsidRDefault="005A0EF8" w:rsidP="00772A37">
      <w:pPr>
        <w:pStyle w:val="ListParagraph"/>
        <w:numPr>
          <w:ilvl w:val="1"/>
          <w:numId w:val="1"/>
        </w:numPr>
        <w:jc w:val="both"/>
        <w:rPr>
          <w:lang w:eastAsia="lt-LT"/>
        </w:rPr>
      </w:pPr>
      <w:r>
        <w:rPr>
          <w:lang w:eastAsia="lt-LT"/>
        </w:rPr>
        <w:t>v</w:t>
      </w:r>
      <w:r w:rsidR="00C922AE" w:rsidRPr="00C922AE">
        <w:rPr>
          <w:lang w:eastAsia="lt-LT"/>
        </w:rPr>
        <w:t xml:space="preserve">aldyti paslaugų </w:t>
      </w:r>
      <w:r w:rsidR="003F15C8">
        <w:rPr>
          <w:lang w:eastAsia="lt-LT"/>
        </w:rPr>
        <w:t>teikimo</w:t>
      </w:r>
      <w:r w:rsidR="00C922AE" w:rsidRPr="00C922AE">
        <w:rPr>
          <w:lang w:eastAsia="lt-LT"/>
        </w:rPr>
        <w:t xml:space="preserve"> etapus;</w:t>
      </w:r>
    </w:p>
    <w:p w14:paraId="159979AB" w14:textId="485B1C56" w:rsidR="00C922AE" w:rsidRPr="00C922AE" w:rsidRDefault="003F15C8" w:rsidP="00772A37">
      <w:pPr>
        <w:pStyle w:val="ListParagraph"/>
        <w:numPr>
          <w:ilvl w:val="1"/>
          <w:numId w:val="1"/>
        </w:numPr>
        <w:jc w:val="both"/>
        <w:rPr>
          <w:lang w:eastAsia="lt-LT"/>
        </w:rPr>
      </w:pPr>
      <w:r>
        <w:rPr>
          <w:lang w:eastAsia="lt-LT"/>
        </w:rPr>
        <w:t>v</w:t>
      </w:r>
      <w:r w:rsidR="00C922AE" w:rsidRPr="00C922AE">
        <w:rPr>
          <w:lang w:eastAsia="lt-LT"/>
        </w:rPr>
        <w:t xml:space="preserve">aldyti </w:t>
      </w:r>
      <w:r>
        <w:rPr>
          <w:lang w:eastAsia="lt-LT"/>
        </w:rPr>
        <w:t>k</w:t>
      </w:r>
      <w:r w:rsidR="00C922AE" w:rsidRPr="00C922AE">
        <w:rPr>
          <w:lang w:eastAsia="lt-LT"/>
        </w:rPr>
        <w:t>lientų ir kontaktų kreipinius, gautus iš įvairių šaltinių;</w:t>
      </w:r>
    </w:p>
    <w:p w14:paraId="3BDD5316" w14:textId="3D143EC2" w:rsidR="00C922AE" w:rsidRPr="00C922AE" w:rsidRDefault="003F15C8" w:rsidP="00772A37">
      <w:pPr>
        <w:pStyle w:val="ListParagraph"/>
        <w:numPr>
          <w:ilvl w:val="1"/>
          <w:numId w:val="1"/>
        </w:numPr>
        <w:jc w:val="both"/>
        <w:rPr>
          <w:lang w:eastAsia="lt-LT"/>
        </w:rPr>
      </w:pPr>
      <w:r>
        <w:rPr>
          <w:lang w:eastAsia="lt-LT"/>
        </w:rPr>
        <w:t>f</w:t>
      </w:r>
      <w:r w:rsidR="00C922AE" w:rsidRPr="00C922AE">
        <w:rPr>
          <w:lang w:eastAsia="lt-LT"/>
        </w:rPr>
        <w:t xml:space="preserve">ormuoti, kontroliuoti bei vykdyti užduotis </w:t>
      </w:r>
      <w:r>
        <w:rPr>
          <w:lang w:eastAsia="lt-LT"/>
        </w:rPr>
        <w:t>RC</w:t>
      </w:r>
      <w:r w:rsidR="00C922AE" w:rsidRPr="00C922AE">
        <w:rPr>
          <w:lang w:eastAsia="lt-LT"/>
        </w:rPr>
        <w:t xml:space="preserve"> darbuotojams, siekiant išspręsti </w:t>
      </w:r>
      <w:r>
        <w:rPr>
          <w:lang w:eastAsia="lt-LT"/>
        </w:rPr>
        <w:t>k</w:t>
      </w:r>
      <w:r w:rsidR="00C922AE" w:rsidRPr="00C922AE">
        <w:rPr>
          <w:lang w:eastAsia="lt-LT"/>
        </w:rPr>
        <w:t>lientų pateiktas užklausas ir incidentus</w:t>
      </w:r>
      <w:r w:rsidR="009B18A7">
        <w:rPr>
          <w:lang w:eastAsia="lt-LT"/>
        </w:rPr>
        <w:t>;</w:t>
      </w:r>
    </w:p>
    <w:p w14:paraId="34C95526" w14:textId="13BA98FE" w:rsidR="00C922AE" w:rsidRPr="00C922AE" w:rsidRDefault="006A6978" w:rsidP="00772A37">
      <w:pPr>
        <w:pStyle w:val="ListParagraph"/>
        <w:numPr>
          <w:ilvl w:val="1"/>
          <w:numId w:val="1"/>
        </w:numPr>
        <w:jc w:val="both"/>
        <w:rPr>
          <w:lang w:eastAsia="lt-LT"/>
        </w:rPr>
      </w:pPr>
      <w:r>
        <w:rPr>
          <w:lang w:eastAsia="lt-LT"/>
        </w:rPr>
        <w:t>u</w:t>
      </w:r>
      <w:r w:rsidR="00C922AE" w:rsidRPr="00C922AE">
        <w:rPr>
          <w:lang w:eastAsia="lt-LT"/>
        </w:rPr>
        <w:t xml:space="preserve">žtikrinti </w:t>
      </w:r>
      <w:r w:rsidR="00C648C6">
        <w:rPr>
          <w:lang w:eastAsia="lt-LT"/>
        </w:rPr>
        <w:t>PVS</w:t>
      </w:r>
      <w:r w:rsidR="00C922AE" w:rsidRPr="00C922AE">
        <w:rPr>
          <w:lang w:eastAsia="lt-LT"/>
        </w:rPr>
        <w:t xml:space="preserve"> procesuose naudojamų gautųjų, siunčiamųjų bei vidinių dokumentų kaupimą ir saugojimą, atitinkantį Lietuvos Respublikos teisės aktų reikalavimus bei suteikiant greitą ir patogią prieigą prie jų atitinkamas teises turintiems </w:t>
      </w:r>
      <w:r w:rsidR="00C648C6">
        <w:rPr>
          <w:lang w:eastAsia="lt-LT"/>
        </w:rPr>
        <w:t>PVS</w:t>
      </w:r>
      <w:r w:rsidR="00C922AE" w:rsidRPr="00C922AE">
        <w:rPr>
          <w:lang w:eastAsia="lt-LT"/>
        </w:rPr>
        <w:t xml:space="preserve"> naudotojams;</w:t>
      </w:r>
    </w:p>
    <w:p w14:paraId="2D3E2B00" w14:textId="77777777" w:rsidR="006F2D67" w:rsidRDefault="00611D97" w:rsidP="00772A37">
      <w:pPr>
        <w:pStyle w:val="ListParagraph"/>
        <w:numPr>
          <w:ilvl w:val="1"/>
          <w:numId w:val="1"/>
        </w:numPr>
        <w:jc w:val="both"/>
        <w:rPr>
          <w:lang w:eastAsia="lt-LT"/>
        </w:rPr>
      </w:pPr>
      <w:r>
        <w:rPr>
          <w:lang w:eastAsia="lt-LT"/>
        </w:rPr>
        <w:t>gebėti priimti pagrindinių el. formatų (ADOC, PDF, ASICE) dokumentus, gebėti juos išsaugoti nustatytą laiką tokia forma, kokia jie priimti</w:t>
      </w:r>
      <w:r w:rsidR="006F2D67">
        <w:rPr>
          <w:lang w:eastAsia="lt-LT"/>
        </w:rPr>
        <w:t>;</w:t>
      </w:r>
    </w:p>
    <w:p w14:paraId="2AD46AB2" w14:textId="2F34302E" w:rsidR="00C922AE" w:rsidRPr="00C922AE" w:rsidRDefault="006F2D67" w:rsidP="00772A37">
      <w:pPr>
        <w:pStyle w:val="ListParagraph"/>
        <w:numPr>
          <w:ilvl w:val="1"/>
          <w:numId w:val="1"/>
        </w:numPr>
        <w:jc w:val="both"/>
        <w:rPr>
          <w:lang w:eastAsia="lt-LT"/>
        </w:rPr>
      </w:pPr>
      <w:r>
        <w:rPr>
          <w:lang w:eastAsia="lt-LT"/>
        </w:rPr>
        <w:t>pasirašyti el. dokumentus el. parašu (ADOC, PDF, ASICE) formatais</w:t>
      </w:r>
      <w:r w:rsidR="00C922AE" w:rsidRPr="00C922AE">
        <w:rPr>
          <w:lang w:eastAsia="lt-LT"/>
        </w:rPr>
        <w:t>;</w:t>
      </w:r>
    </w:p>
    <w:p w14:paraId="320E0AFA" w14:textId="5D4D839A" w:rsidR="00C922AE" w:rsidRPr="00C922AE" w:rsidRDefault="006A6978" w:rsidP="00772A37">
      <w:pPr>
        <w:pStyle w:val="ListParagraph"/>
        <w:numPr>
          <w:ilvl w:val="1"/>
          <w:numId w:val="1"/>
        </w:numPr>
        <w:jc w:val="both"/>
        <w:rPr>
          <w:lang w:eastAsia="lt-LT"/>
        </w:rPr>
      </w:pPr>
      <w:r>
        <w:rPr>
          <w:lang w:eastAsia="lt-LT"/>
        </w:rPr>
        <w:t>v</w:t>
      </w:r>
      <w:r w:rsidR="00C922AE" w:rsidRPr="00C922AE">
        <w:rPr>
          <w:lang w:eastAsia="lt-LT"/>
        </w:rPr>
        <w:t xml:space="preserve">ykdyti masinį </w:t>
      </w:r>
      <w:r w:rsidR="000B5EF4">
        <w:rPr>
          <w:lang w:eastAsia="lt-LT"/>
        </w:rPr>
        <w:t>k</w:t>
      </w:r>
      <w:r w:rsidR="00C922AE" w:rsidRPr="00C922AE">
        <w:rPr>
          <w:lang w:eastAsia="lt-LT"/>
        </w:rPr>
        <w:t>lientų informavimą dėl paslaugų te</w:t>
      </w:r>
      <w:r w:rsidR="000335A9">
        <w:rPr>
          <w:lang w:eastAsia="lt-LT"/>
        </w:rPr>
        <w:t>i</w:t>
      </w:r>
      <w:r w:rsidR="00C922AE" w:rsidRPr="00C922AE">
        <w:rPr>
          <w:lang w:eastAsia="lt-LT"/>
        </w:rPr>
        <w:t>kimo naujienų (naujovių), paslaugų teikimo trikdžių, jų sprendimo, priminti apie negaut</w:t>
      </w:r>
      <w:r w:rsidR="00356DCD">
        <w:rPr>
          <w:lang w:eastAsia="lt-LT"/>
        </w:rPr>
        <w:t>u</w:t>
      </w:r>
      <w:r w:rsidR="00C922AE" w:rsidRPr="00C922AE">
        <w:rPr>
          <w:lang w:eastAsia="lt-LT"/>
        </w:rPr>
        <w:t xml:space="preserve">s </w:t>
      </w:r>
      <w:r w:rsidR="00356DCD">
        <w:rPr>
          <w:lang w:eastAsia="lt-LT"/>
        </w:rPr>
        <w:t>mokėjimus</w:t>
      </w:r>
      <w:r w:rsidR="00C922AE" w:rsidRPr="00C922AE">
        <w:rPr>
          <w:lang w:eastAsia="lt-LT"/>
        </w:rPr>
        <w:t xml:space="preserve"> ir kt.;</w:t>
      </w:r>
    </w:p>
    <w:p w14:paraId="5FC7EA44" w14:textId="5E3660A7" w:rsidR="00C922AE" w:rsidRDefault="00356DCD" w:rsidP="00772A37">
      <w:pPr>
        <w:pStyle w:val="ListParagraph"/>
        <w:numPr>
          <w:ilvl w:val="1"/>
          <w:numId w:val="1"/>
        </w:numPr>
        <w:jc w:val="both"/>
        <w:rPr>
          <w:lang w:eastAsia="lt-LT"/>
        </w:rPr>
      </w:pPr>
      <w:r>
        <w:rPr>
          <w:lang w:eastAsia="lt-LT"/>
        </w:rPr>
        <w:t>t</w:t>
      </w:r>
      <w:r w:rsidR="00C922AE" w:rsidRPr="00C922AE">
        <w:rPr>
          <w:lang w:eastAsia="lt-LT"/>
        </w:rPr>
        <w:t xml:space="preserve">varkyti apklausas bei teikti jas </w:t>
      </w:r>
      <w:r>
        <w:rPr>
          <w:lang w:eastAsia="lt-LT"/>
        </w:rPr>
        <w:t>k</w:t>
      </w:r>
      <w:r w:rsidR="00C922AE" w:rsidRPr="00C922AE">
        <w:rPr>
          <w:lang w:eastAsia="lt-LT"/>
        </w:rPr>
        <w:t>lientams;</w:t>
      </w:r>
    </w:p>
    <w:p w14:paraId="4E8901AA" w14:textId="045D12AF" w:rsidR="00EF2C50" w:rsidRDefault="00EF2C50" w:rsidP="00772A37">
      <w:pPr>
        <w:pStyle w:val="ListParagraph"/>
        <w:numPr>
          <w:ilvl w:val="1"/>
          <w:numId w:val="1"/>
        </w:numPr>
        <w:jc w:val="both"/>
        <w:rPr>
          <w:lang w:eastAsia="lt-LT"/>
        </w:rPr>
      </w:pPr>
      <w:r>
        <w:rPr>
          <w:lang w:eastAsia="lt-LT"/>
        </w:rPr>
        <w:t>užtikrinti prašymų (užduočių) skirstymą ir</w:t>
      </w:r>
      <w:r w:rsidR="002D2581">
        <w:rPr>
          <w:lang w:eastAsia="lt-LT"/>
        </w:rPr>
        <w:t xml:space="preserve"> skirstymo algoritmų administravimą;</w:t>
      </w:r>
    </w:p>
    <w:p w14:paraId="1E7A4336" w14:textId="3F6C25A9" w:rsidR="00010AFD" w:rsidRDefault="00AB657A" w:rsidP="00772A37">
      <w:pPr>
        <w:pStyle w:val="ListParagraph"/>
        <w:numPr>
          <w:ilvl w:val="1"/>
          <w:numId w:val="1"/>
        </w:numPr>
        <w:jc w:val="both"/>
        <w:rPr>
          <w:lang w:eastAsia="lt-LT"/>
        </w:rPr>
      </w:pPr>
      <w:r>
        <w:rPr>
          <w:lang w:eastAsia="lt-LT"/>
        </w:rPr>
        <w:t xml:space="preserve">užtikrinti </w:t>
      </w:r>
      <w:r w:rsidR="00010AFD">
        <w:rPr>
          <w:lang w:eastAsia="lt-LT"/>
        </w:rPr>
        <w:t>pardavim</w:t>
      </w:r>
      <w:r w:rsidR="004D00FD">
        <w:rPr>
          <w:lang w:eastAsia="lt-LT"/>
        </w:rPr>
        <w:t>ų proces</w:t>
      </w:r>
      <w:r>
        <w:rPr>
          <w:lang w:eastAsia="lt-LT"/>
        </w:rPr>
        <w:t>ų valdymą</w:t>
      </w:r>
      <w:r w:rsidR="004D00FD">
        <w:rPr>
          <w:lang w:eastAsia="lt-LT"/>
        </w:rPr>
        <w:t>;</w:t>
      </w:r>
    </w:p>
    <w:p w14:paraId="2968CF8A" w14:textId="406D8342" w:rsidR="005E3EF6" w:rsidRPr="00C922AE" w:rsidRDefault="005E3EF6" w:rsidP="00772A37">
      <w:pPr>
        <w:pStyle w:val="ListParagraph"/>
        <w:numPr>
          <w:ilvl w:val="1"/>
          <w:numId w:val="1"/>
        </w:numPr>
        <w:jc w:val="both"/>
        <w:rPr>
          <w:lang w:eastAsia="lt-LT"/>
        </w:rPr>
      </w:pPr>
      <w:r>
        <w:rPr>
          <w:lang w:eastAsia="lt-LT"/>
        </w:rPr>
        <w:t>užtikrinti sutarčių sudarymą ir valdymą;</w:t>
      </w:r>
    </w:p>
    <w:p w14:paraId="13731D8E" w14:textId="4CBECB45" w:rsidR="00C922AE" w:rsidRPr="00C922AE" w:rsidRDefault="00356DCD" w:rsidP="00772A37">
      <w:pPr>
        <w:pStyle w:val="ListParagraph"/>
        <w:numPr>
          <w:ilvl w:val="1"/>
          <w:numId w:val="1"/>
        </w:numPr>
        <w:jc w:val="both"/>
        <w:rPr>
          <w:lang w:eastAsia="lt-LT"/>
        </w:rPr>
      </w:pPr>
      <w:r>
        <w:rPr>
          <w:lang w:eastAsia="lt-LT"/>
        </w:rPr>
        <w:t>v</w:t>
      </w:r>
      <w:r w:rsidR="00C922AE" w:rsidRPr="00C922AE">
        <w:rPr>
          <w:lang w:eastAsia="lt-LT"/>
        </w:rPr>
        <w:t>aldyti žinių bazę;</w:t>
      </w:r>
    </w:p>
    <w:p w14:paraId="424184D0" w14:textId="00291BF9" w:rsidR="00C922AE" w:rsidRPr="00C922AE" w:rsidRDefault="00356DCD" w:rsidP="00772A37">
      <w:pPr>
        <w:pStyle w:val="ListParagraph"/>
        <w:numPr>
          <w:ilvl w:val="1"/>
          <w:numId w:val="1"/>
        </w:numPr>
        <w:jc w:val="both"/>
        <w:rPr>
          <w:lang w:eastAsia="lt-LT"/>
        </w:rPr>
      </w:pPr>
      <w:r>
        <w:rPr>
          <w:lang w:eastAsia="lt-LT"/>
        </w:rPr>
        <w:t>a</w:t>
      </w:r>
      <w:r w:rsidR="00C922AE" w:rsidRPr="00C922AE">
        <w:rPr>
          <w:lang w:eastAsia="lt-LT"/>
        </w:rPr>
        <w:t xml:space="preserve">dministruoti </w:t>
      </w:r>
      <w:r w:rsidR="00C648C6">
        <w:rPr>
          <w:lang w:eastAsia="lt-LT"/>
        </w:rPr>
        <w:t>PVS</w:t>
      </w:r>
      <w:r w:rsidR="00C922AE" w:rsidRPr="00C922AE">
        <w:rPr>
          <w:lang w:eastAsia="lt-LT"/>
        </w:rPr>
        <w:t xml:space="preserve"> naudotojus bei jų teises;</w:t>
      </w:r>
    </w:p>
    <w:p w14:paraId="6690EA30" w14:textId="4422C8F8" w:rsidR="00C922AE" w:rsidRPr="00C922AE" w:rsidRDefault="00356DCD" w:rsidP="00772A37">
      <w:pPr>
        <w:pStyle w:val="ListParagraph"/>
        <w:numPr>
          <w:ilvl w:val="1"/>
          <w:numId w:val="1"/>
        </w:numPr>
        <w:jc w:val="both"/>
        <w:rPr>
          <w:lang w:eastAsia="lt-LT"/>
        </w:rPr>
      </w:pPr>
      <w:r>
        <w:rPr>
          <w:lang w:eastAsia="lt-LT"/>
        </w:rPr>
        <w:t>a</w:t>
      </w:r>
      <w:r w:rsidR="00C922AE" w:rsidRPr="00C922AE">
        <w:rPr>
          <w:lang w:eastAsia="lt-LT"/>
        </w:rPr>
        <w:t>dministruoti klasifikatorius, šablon</w:t>
      </w:r>
      <w:r w:rsidR="006451C4">
        <w:rPr>
          <w:lang w:eastAsia="lt-LT"/>
        </w:rPr>
        <w:t xml:space="preserve">us </w:t>
      </w:r>
      <w:r w:rsidR="00C922AE" w:rsidRPr="00C922AE">
        <w:rPr>
          <w:lang w:eastAsia="lt-LT"/>
        </w:rPr>
        <w:t xml:space="preserve">bei procesų vykdymo taisykles, kurios palengvintų, pagreitintų ir padėtų išvengti žmogiško faktoriaus nulemtų klaidų </w:t>
      </w:r>
      <w:r w:rsidR="00C648C6">
        <w:rPr>
          <w:lang w:eastAsia="lt-LT"/>
        </w:rPr>
        <w:t>PVS</w:t>
      </w:r>
      <w:r w:rsidR="00C922AE" w:rsidRPr="00C922AE">
        <w:rPr>
          <w:lang w:eastAsia="lt-LT"/>
        </w:rPr>
        <w:t xml:space="preserve"> procesuose;</w:t>
      </w:r>
    </w:p>
    <w:p w14:paraId="60753057" w14:textId="01BE9D71" w:rsidR="00C922AE" w:rsidRPr="00C922AE" w:rsidRDefault="009F7D5A" w:rsidP="00772A37">
      <w:pPr>
        <w:pStyle w:val="ListParagraph"/>
        <w:numPr>
          <w:ilvl w:val="1"/>
          <w:numId w:val="1"/>
        </w:numPr>
        <w:jc w:val="both"/>
        <w:rPr>
          <w:lang w:eastAsia="lt-LT"/>
        </w:rPr>
      </w:pPr>
      <w:r>
        <w:rPr>
          <w:lang w:eastAsia="lt-LT"/>
        </w:rPr>
        <w:t>f</w:t>
      </w:r>
      <w:r w:rsidRPr="00C922AE">
        <w:rPr>
          <w:lang w:eastAsia="lt-LT"/>
        </w:rPr>
        <w:t xml:space="preserve">ormuoti </w:t>
      </w:r>
      <w:r w:rsidR="00C922AE" w:rsidRPr="00C922AE">
        <w:rPr>
          <w:lang w:eastAsia="lt-LT"/>
        </w:rPr>
        <w:t>statistines ataskaitas, vykdyti nuasmenintų duomenų statistinę analizę;</w:t>
      </w:r>
    </w:p>
    <w:p w14:paraId="0ACC71F2" w14:textId="08AA9A26" w:rsidR="00C922AE" w:rsidRDefault="009F7D5A" w:rsidP="00772A37">
      <w:pPr>
        <w:pStyle w:val="ListParagraph"/>
        <w:numPr>
          <w:ilvl w:val="1"/>
          <w:numId w:val="1"/>
        </w:numPr>
        <w:jc w:val="both"/>
        <w:rPr>
          <w:lang w:eastAsia="lt-LT"/>
        </w:rPr>
      </w:pPr>
      <w:r>
        <w:rPr>
          <w:lang w:eastAsia="lt-LT"/>
        </w:rPr>
        <w:t>k</w:t>
      </w:r>
      <w:r w:rsidRPr="00C922AE">
        <w:rPr>
          <w:lang w:eastAsia="lt-LT"/>
        </w:rPr>
        <w:t xml:space="preserve">eistis </w:t>
      </w:r>
      <w:r w:rsidR="00C922AE" w:rsidRPr="00C922AE">
        <w:rPr>
          <w:lang w:eastAsia="lt-LT"/>
        </w:rPr>
        <w:t xml:space="preserve">duomenimis su kitomis </w:t>
      </w:r>
      <w:r w:rsidR="006451C4">
        <w:rPr>
          <w:lang w:eastAsia="lt-LT"/>
        </w:rPr>
        <w:t>informacinėmis s</w:t>
      </w:r>
      <w:r w:rsidR="00C922AE" w:rsidRPr="00C922AE">
        <w:rPr>
          <w:lang w:eastAsia="lt-LT"/>
        </w:rPr>
        <w:t>istemomis</w:t>
      </w:r>
      <w:r w:rsidR="006451C4">
        <w:rPr>
          <w:lang w:eastAsia="lt-LT"/>
        </w:rPr>
        <w:t xml:space="preserve"> ir registrais</w:t>
      </w:r>
      <w:r w:rsidR="00C922AE" w:rsidRPr="00C922AE">
        <w:rPr>
          <w:lang w:eastAsia="lt-LT"/>
        </w:rPr>
        <w:t>.</w:t>
      </w:r>
    </w:p>
    <w:p w14:paraId="0348C0A1" w14:textId="4BA2A874" w:rsidR="00D1743E" w:rsidRDefault="000F1D0C" w:rsidP="00D1743E">
      <w:pPr>
        <w:pStyle w:val="ListParagraph"/>
        <w:numPr>
          <w:ilvl w:val="0"/>
          <w:numId w:val="1"/>
        </w:numPr>
        <w:jc w:val="both"/>
        <w:rPr>
          <w:lang w:eastAsia="lt-LT"/>
        </w:rPr>
      </w:pPr>
      <w:r>
        <w:rPr>
          <w:lang w:eastAsia="lt-LT"/>
        </w:rPr>
        <w:lastRenderedPageBreak/>
        <w:t xml:space="preserve">Numatoma, kad </w:t>
      </w:r>
      <w:r w:rsidR="00C648C6">
        <w:rPr>
          <w:lang w:eastAsia="lt-LT"/>
        </w:rPr>
        <w:t>PVS</w:t>
      </w:r>
      <w:r>
        <w:rPr>
          <w:lang w:eastAsia="lt-LT"/>
        </w:rPr>
        <w:t xml:space="preserve"> bus centrine </w:t>
      </w:r>
      <w:r w:rsidR="00FA2350">
        <w:rPr>
          <w:lang w:eastAsia="lt-LT"/>
        </w:rPr>
        <w:t xml:space="preserve">RC klientų aptarnavimo ašimi, apimant </w:t>
      </w:r>
      <w:r w:rsidR="00584CEA">
        <w:rPr>
          <w:lang w:eastAsia="lt-LT"/>
        </w:rPr>
        <w:t xml:space="preserve">paslaugų teikimo </w:t>
      </w:r>
      <w:r w:rsidR="00852EB9">
        <w:rPr>
          <w:lang w:eastAsia="lt-LT"/>
        </w:rPr>
        <w:t xml:space="preserve">procesus, todėl </w:t>
      </w:r>
      <w:r w:rsidR="00C648C6">
        <w:rPr>
          <w:lang w:eastAsia="lt-LT"/>
        </w:rPr>
        <w:t>PVS</w:t>
      </w:r>
      <w:r w:rsidR="00852EB9">
        <w:rPr>
          <w:lang w:eastAsia="lt-LT"/>
        </w:rPr>
        <w:t xml:space="preserve"> turės būti integruota su </w:t>
      </w:r>
      <w:r w:rsidR="00500110">
        <w:rPr>
          <w:lang w:eastAsia="lt-LT"/>
        </w:rPr>
        <w:t>aibe įvairių RC tvarkomų informacinių sistemų ir registrų.</w:t>
      </w:r>
    </w:p>
    <w:p w14:paraId="469976ED" w14:textId="6A0B5BC3" w:rsidR="00D77E06" w:rsidRPr="00C922AE" w:rsidRDefault="00D77E06">
      <w:pPr>
        <w:pStyle w:val="ListParagraph"/>
        <w:numPr>
          <w:ilvl w:val="1"/>
          <w:numId w:val="1"/>
        </w:numPr>
        <w:jc w:val="both"/>
        <w:rPr>
          <w:lang w:eastAsia="lt-LT"/>
        </w:rPr>
      </w:pPr>
    </w:p>
    <w:p w14:paraId="6163180E" w14:textId="62731A04" w:rsidR="00624E3A" w:rsidRDefault="00624E3A" w:rsidP="00624E3A">
      <w:pPr>
        <w:pStyle w:val="Heading2"/>
        <w:ind w:hanging="792"/>
      </w:pPr>
      <w:bookmarkStart w:id="63" w:name="_Toc192460075"/>
      <w:r>
        <w:t>Pagrindinių veiklos procesų apibrėžimas</w:t>
      </w:r>
      <w:bookmarkEnd w:id="63"/>
    </w:p>
    <w:p w14:paraId="0F1491AC" w14:textId="294F4AE2" w:rsidR="004B425D" w:rsidRPr="004777CE" w:rsidRDefault="003D2185" w:rsidP="00AC19A6">
      <w:pPr>
        <w:pStyle w:val="ListParagraph"/>
        <w:numPr>
          <w:ilvl w:val="0"/>
          <w:numId w:val="1"/>
        </w:numPr>
        <w:jc w:val="both"/>
        <w:rPr>
          <w:lang w:eastAsia="lt-LT"/>
        </w:rPr>
      </w:pPr>
      <w:r>
        <w:rPr>
          <w:lang w:eastAsia="lt-LT"/>
        </w:rPr>
        <w:t>Skyriuje</w:t>
      </w:r>
      <w:r w:rsidR="004777CE" w:rsidRPr="004777CE">
        <w:rPr>
          <w:lang w:eastAsia="lt-LT"/>
        </w:rPr>
        <w:t xml:space="preserve"> pateikiamos principinės klientų aptarnavimo veiklos procesų schemos ir jų aprašymai. Schemos </w:t>
      </w:r>
      <w:r w:rsidR="00DF7528">
        <w:rPr>
          <w:lang w:eastAsia="lt-LT"/>
        </w:rPr>
        <w:t xml:space="preserve">ir jų aprašymai </w:t>
      </w:r>
      <w:r w:rsidR="004A11F5">
        <w:rPr>
          <w:lang w:eastAsia="lt-LT"/>
        </w:rPr>
        <w:t>turi</w:t>
      </w:r>
      <w:r w:rsidR="00DF7528">
        <w:rPr>
          <w:lang w:eastAsia="lt-LT"/>
        </w:rPr>
        <w:t xml:space="preserve"> būti tikslinami detalios analizės ir projektavimo etapo metu</w:t>
      </w:r>
      <w:r w:rsidR="00281B43">
        <w:rPr>
          <w:lang w:eastAsia="lt-LT"/>
        </w:rPr>
        <w:t xml:space="preserve">, o </w:t>
      </w:r>
      <w:r w:rsidR="009528D9">
        <w:rPr>
          <w:lang w:eastAsia="lt-LT"/>
        </w:rPr>
        <w:t xml:space="preserve">su Perkančiąja organizacija </w:t>
      </w:r>
      <w:r w:rsidR="00281B43">
        <w:rPr>
          <w:lang w:eastAsia="lt-LT"/>
        </w:rPr>
        <w:t xml:space="preserve">suderinti </w:t>
      </w:r>
      <w:r w:rsidR="00641776">
        <w:rPr>
          <w:lang w:eastAsia="lt-LT"/>
        </w:rPr>
        <w:t xml:space="preserve">veiklos </w:t>
      </w:r>
      <w:r w:rsidR="00281B43">
        <w:rPr>
          <w:lang w:eastAsia="lt-LT"/>
        </w:rPr>
        <w:t xml:space="preserve">procesai ir </w:t>
      </w:r>
      <w:r w:rsidR="009528D9">
        <w:rPr>
          <w:lang w:eastAsia="lt-LT"/>
        </w:rPr>
        <w:t xml:space="preserve">jiems įgyvendinti </w:t>
      </w:r>
      <w:r w:rsidR="004D0C77">
        <w:rPr>
          <w:lang w:eastAsia="lt-LT"/>
        </w:rPr>
        <w:t xml:space="preserve">aktualios </w:t>
      </w:r>
      <w:r w:rsidR="00281B43">
        <w:rPr>
          <w:lang w:eastAsia="lt-LT"/>
        </w:rPr>
        <w:t>funkcijos turi būti</w:t>
      </w:r>
      <w:r w:rsidR="6C933BA8" w:rsidRPr="25822F67">
        <w:rPr>
          <w:lang w:eastAsia="lt-LT"/>
        </w:rPr>
        <w:t xml:space="preserve"> realizuoti </w:t>
      </w:r>
      <w:r w:rsidR="00C648C6">
        <w:rPr>
          <w:lang w:eastAsia="lt-LT"/>
        </w:rPr>
        <w:t>PVS</w:t>
      </w:r>
      <w:r w:rsidR="004777CE" w:rsidRPr="004777CE">
        <w:rPr>
          <w:lang w:eastAsia="lt-LT"/>
        </w:rPr>
        <w:t>.</w:t>
      </w:r>
      <w:r w:rsidR="003F3D5E">
        <w:rPr>
          <w:lang w:eastAsia="lt-LT"/>
        </w:rPr>
        <w:t xml:space="preserve"> </w:t>
      </w:r>
      <w:r w:rsidR="00AC19A6" w:rsidRPr="001224AF">
        <w:rPr>
          <w:b/>
          <w:bCs/>
          <w:lang w:eastAsia="lt-LT"/>
        </w:rPr>
        <w:t>PASTABA</w:t>
      </w:r>
      <w:r w:rsidR="00AC19A6">
        <w:rPr>
          <w:lang w:eastAsia="lt-LT"/>
        </w:rPr>
        <w:t xml:space="preserve">. Žemiau skyriuose pateikti procesai atspindi </w:t>
      </w:r>
      <w:r w:rsidR="00E80568">
        <w:rPr>
          <w:lang w:eastAsia="lt-LT"/>
        </w:rPr>
        <w:t>dažniausia</w:t>
      </w:r>
      <w:r w:rsidR="00AA53D3">
        <w:rPr>
          <w:lang w:eastAsia="lt-LT"/>
        </w:rPr>
        <w:t>i pasitaikančias</w:t>
      </w:r>
      <w:r w:rsidR="00011425">
        <w:rPr>
          <w:lang w:eastAsia="lt-LT"/>
        </w:rPr>
        <w:t xml:space="preserve"> procesų eigas</w:t>
      </w:r>
      <w:r w:rsidR="008731FF">
        <w:rPr>
          <w:lang w:eastAsia="lt-LT"/>
        </w:rPr>
        <w:t xml:space="preserve">, tačiau galimos ir kitos procesų eigos </w:t>
      </w:r>
      <w:r w:rsidR="00172FA9">
        <w:rPr>
          <w:lang w:eastAsia="lt-LT"/>
        </w:rPr>
        <w:t>variacijos</w:t>
      </w:r>
      <w:r w:rsidR="0052005D">
        <w:rPr>
          <w:lang w:eastAsia="lt-LT"/>
        </w:rPr>
        <w:t xml:space="preserve"> priklausomai nuo </w:t>
      </w:r>
      <w:r w:rsidR="00AB19DF">
        <w:rPr>
          <w:lang w:eastAsia="lt-LT"/>
        </w:rPr>
        <w:t>kliento tipo (sutartinis / nesutartinis), kreipinio pateikimo kanalo</w:t>
      </w:r>
      <w:r w:rsidR="00897B72">
        <w:rPr>
          <w:lang w:eastAsia="lt-LT"/>
        </w:rPr>
        <w:t xml:space="preserve"> ir kitų veiksnių</w:t>
      </w:r>
      <w:r w:rsidR="005D4752">
        <w:rPr>
          <w:lang w:eastAsia="lt-LT"/>
        </w:rPr>
        <w:t>. Perkančioji organizacija</w:t>
      </w:r>
      <w:r w:rsidR="001E73E5">
        <w:rPr>
          <w:lang w:eastAsia="lt-LT"/>
        </w:rPr>
        <w:t xml:space="preserve"> Sutarties vykdymo metu</w:t>
      </w:r>
      <w:r w:rsidR="005D4752">
        <w:rPr>
          <w:lang w:eastAsia="lt-LT"/>
        </w:rPr>
        <w:t xml:space="preserve"> Diegėjui pateiks </w:t>
      </w:r>
      <w:r w:rsidR="00382183">
        <w:rPr>
          <w:lang w:eastAsia="lt-LT"/>
        </w:rPr>
        <w:t>detalius šiuo metu vykdomų procesų aprašus</w:t>
      </w:r>
      <w:r w:rsidR="00897B72">
        <w:rPr>
          <w:lang w:eastAsia="lt-LT"/>
        </w:rPr>
        <w:t>.</w:t>
      </w:r>
    </w:p>
    <w:p w14:paraId="5D74F121" w14:textId="77777777" w:rsidR="00DF7528" w:rsidRPr="004777CE" w:rsidRDefault="00DF7528" w:rsidP="00DF7528">
      <w:pPr>
        <w:pStyle w:val="ListParagraph"/>
        <w:ind w:left="0"/>
        <w:jc w:val="both"/>
        <w:rPr>
          <w:lang w:eastAsia="lt-LT"/>
        </w:rPr>
      </w:pPr>
    </w:p>
    <w:p w14:paraId="2984822A" w14:textId="13E849B9" w:rsidR="00671DA4" w:rsidRDefault="00F85A8D" w:rsidP="009577BF">
      <w:pPr>
        <w:pStyle w:val="Heading3"/>
      </w:pPr>
      <w:bookmarkStart w:id="64" w:name="_Toc192460076"/>
      <w:r>
        <w:t xml:space="preserve">Kreipinių </w:t>
      </w:r>
      <w:r w:rsidR="0000250F">
        <w:t xml:space="preserve">ir užsakymų </w:t>
      </w:r>
      <w:r>
        <w:t>valdymas</w:t>
      </w:r>
      <w:bookmarkEnd w:id="64"/>
    </w:p>
    <w:p w14:paraId="5B8241CC" w14:textId="5161053B" w:rsidR="00671DA4" w:rsidRPr="00566BC1" w:rsidRDefault="00F85A8D" w:rsidP="00671DA4">
      <w:pPr>
        <w:spacing w:beforeLines="50" w:before="120" w:afterLines="60" w:after="144" w:line="276" w:lineRule="auto"/>
        <w:jc w:val="both"/>
        <w:textAlignment w:val="baseline"/>
        <w:rPr>
          <w:rFonts w:ascii="Times New Roman" w:hAnsi="Times New Roman" w:cs="Times New Roman"/>
          <w:sz w:val="24"/>
          <w:szCs w:val="24"/>
          <w:lang w:val="lt-LT"/>
        </w:rPr>
      </w:pPr>
      <w:r>
        <w:rPr>
          <w:rFonts w:ascii="Times New Roman" w:hAnsi="Times New Roman" w:cs="Times New Roman"/>
          <w:sz w:val="24"/>
          <w:szCs w:val="24"/>
          <w:lang w:val="lt-LT"/>
        </w:rPr>
        <w:t xml:space="preserve">Kreipinių </w:t>
      </w:r>
      <w:r w:rsidR="00744AB5">
        <w:rPr>
          <w:rFonts w:ascii="Times New Roman" w:hAnsi="Times New Roman" w:cs="Times New Roman"/>
          <w:sz w:val="24"/>
          <w:szCs w:val="24"/>
          <w:lang w:val="lt-LT"/>
        </w:rPr>
        <w:t xml:space="preserve"> ir užsakymų </w:t>
      </w:r>
      <w:r>
        <w:rPr>
          <w:rFonts w:ascii="Times New Roman" w:hAnsi="Times New Roman" w:cs="Times New Roman"/>
          <w:sz w:val="24"/>
          <w:szCs w:val="24"/>
          <w:lang w:val="lt-LT"/>
        </w:rPr>
        <w:t>valdymo</w:t>
      </w:r>
      <w:r w:rsidR="00671DA4" w:rsidRPr="00566BC1">
        <w:rPr>
          <w:rFonts w:ascii="Times New Roman" w:hAnsi="Times New Roman" w:cs="Times New Roman"/>
          <w:sz w:val="24"/>
          <w:szCs w:val="24"/>
          <w:lang w:val="lt-LT"/>
        </w:rPr>
        <w:t xml:space="preserve"> sritį galima išskirti į kelis pagrindinius veiklos procesus:</w:t>
      </w:r>
    </w:p>
    <w:p w14:paraId="2F232652" w14:textId="77777777" w:rsidR="00671DA4" w:rsidRPr="00566BC1" w:rsidRDefault="00671DA4" w:rsidP="005B79A3">
      <w:pPr>
        <w:pStyle w:val="ListParagraph"/>
        <w:numPr>
          <w:ilvl w:val="0"/>
          <w:numId w:val="25"/>
        </w:numPr>
        <w:suppressAutoHyphens w:val="0"/>
        <w:autoSpaceDN/>
        <w:spacing w:beforeLines="50" w:before="120" w:afterLines="60" w:after="144"/>
        <w:contextualSpacing/>
        <w:jc w:val="both"/>
        <w:rPr>
          <w:b/>
          <w:szCs w:val="24"/>
        </w:rPr>
      </w:pPr>
      <w:r w:rsidRPr="00566BC1">
        <w:rPr>
          <w:b/>
          <w:szCs w:val="24"/>
        </w:rPr>
        <w:t xml:space="preserve">Kreipinių priėmimas, </w:t>
      </w:r>
      <w:r w:rsidRPr="00566BC1">
        <w:rPr>
          <w:bCs/>
          <w:szCs w:val="24"/>
        </w:rPr>
        <w:t>kuris apima skirtingais kanalais RC klientų pateiktus kreipinius ir jų priėmimą (užregistravimą)</w:t>
      </w:r>
      <w:r w:rsidRPr="00566BC1">
        <w:rPr>
          <w:b/>
          <w:szCs w:val="24"/>
        </w:rPr>
        <w:t>.</w:t>
      </w:r>
    </w:p>
    <w:p w14:paraId="7281F140" w14:textId="6CD0DD7E" w:rsidR="00671DA4" w:rsidRPr="00566BC1" w:rsidRDefault="00671DA4" w:rsidP="005B79A3">
      <w:pPr>
        <w:pStyle w:val="ListParagraph"/>
        <w:numPr>
          <w:ilvl w:val="0"/>
          <w:numId w:val="25"/>
        </w:numPr>
        <w:suppressAutoHyphens w:val="0"/>
        <w:autoSpaceDN/>
        <w:spacing w:beforeLines="50" w:before="120" w:afterLines="60" w:after="144"/>
        <w:contextualSpacing/>
        <w:jc w:val="both"/>
        <w:rPr>
          <w:b/>
          <w:szCs w:val="24"/>
        </w:rPr>
      </w:pPr>
      <w:r w:rsidRPr="00566BC1">
        <w:rPr>
          <w:b/>
          <w:szCs w:val="24"/>
        </w:rPr>
        <w:t xml:space="preserve">Kreipinių paskyrimas vykdymui, </w:t>
      </w:r>
      <w:r w:rsidRPr="00566BC1">
        <w:rPr>
          <w:bCs/>
          <w:szCs w:val="24"/>
        </w:rPr>
        <w:t>kuris apima RC klientų pateiktų kreipinių delegavimą vykdymui atsakingiems RC darbuotojams</w:t>
      </w:r>
      <w:r w:rsidR="00844A2F">
        <w:rPr>
          <w:bCs/>
          <w:szCs w:val="24"/>
        </w:rPr>
        <w:t xml:space="preserve"> ir / ar automatizuotiems procesams</w:t>
      </w:r>
      <w:r w:rsidRPr="00566BC1">
        <w:rPr>
          <w:b/>
          <w:szCs w:val="24"/>
        </w:rPr>
        <w:t>.</w:t>
      </w:r>
    </w:p>
    <w:p w14:paraId="7E111FCE" w14:textId="01B3B4CC" w:rsidR="00671DA4" w:rsidRPr="00566BC1" w:rsidRDefault="0000250F" w:rsidP="005B79A3">
      <w:pPr>
        <w:pStyle w:val="ListParagraph"/>
        <w:numPr>
          <w:ilvl w:val="0"/>
          <w:numId w:val="25"/>
        </w:numPr>
        <w:suppressAutoHyphens w:val="0"/>
        <w:autoSpaceDN/>
        <w:spacing w:beforeLines="50" w:before="120" w:afterLines="60" w:after="144"/>
        <w:contextualSpacing/>
        <w:jc w:val="both"/>
        <w:rPr>
          <w:b/>
          <w:szCs w:val="24"/>
        </w:rPr>
      </w:pPr>
      <w:r>
        <w:rPr>
          <w:b/>
          <w:szCs w:val="24"/>
        </w:rPr>
        <w:t>Užsakymų</w:t>
      </w:r>
      <w:r w:rsidR="00671DA4" w:rsidRPr="00566BC1">
        <w:rPr>
          <w:b/>
          <w:szCs w:val="24"/>
        </w:rPr>
        <w:t xml:space="preserve"> vykdymas, </w:t>
      </w:r>
      <w:r w:rsidR="00671DA4" w:rsidRPr="00566BC1">
        <w:rPr>
          <w:bCs/>
          <w:szCs w:val="24"/>
        </w:rPr>
        <w:t xml:space="preserve">kuris apima paskirstytų vykdymui </w:t>
      </w:r>
      <w:r w:rsidR="00740AE7" w:rsidRPr="00740AE7">
        <w:rPr>
          <w:bCs/>
          <w:szCs w:val="24"/>
        </w:rPr>
        <w:t>užsakym</w:t>
      </w:r>
      <w:r w:rsidR="00740AE7">
        <w:rPr>
          <w:bCs/>
          <w:szCs w:val="24"/>
        </w:rPr>
        <w:t>ų</w:t>
      </w:r>
      <w:r w:rsidR="00671DA4" w:rsidRPr="00566BC1">
        <w:rPr>
          <w:bCs/>
          <w:szCs w:val="24"/>
        </w:rPr>
        <w:t xml:space="preserve"> atlikimą</w:t>
      </w:r>
      <w:r w:rsidR="00671DA4" w:rsidRPr="00566BC1">
        <w:rPr>
          <w:b/>
          <w:szCs w:val="24"/>
        </w:rPr>
        <w:t>.</w:t>
      </w:r>
    </w:p>
    <w:p w14:paraId="5F58D3AC" w14:textId="688251E0" w:rsidR="00671DA4" w:rsidRDefault="0000250F" w:rsidP="008A012C">
      <w:pPr>
        <w:pStyle w:val="ListParagraph"/>
        <w:numPr>
          <w:ilvl w:val="0"/>
          <w:numId w:val="25"/>
        </w:numPr>
        <w:suppressAutoHyphens w:val="0"/>
        <w:autoSpaceDN/>
        <w:spacing w:beforeLines="50" w:before="120" w:afterLines="60" w:after="144"/>
        <w:contextualSpacing/>
        <w:jc w:val="both"/>
        <w:rPr>
          <w:b/>
        </w:rPr>
      </w:pPr>
      <w:r w:rsidRPr="0C7561DE">
        <w:rPr>
          <w:b/>
        </w:rPr>
        <w:t>Užsakymo</w:t>
      </w:r>
      <w:r w:rsidR="00671DA4" w:rsidRPr="0C7561DE">
        <w:rPr>
          <w:b/>
        </w:rPr>
        <w:t xml:space="preserve"> rezultatų pateikimas, </w:t>
      </w:r>
      <w:r w:rsidR="00671DA4">
        <w:t xml:space="preserve">kuris apima įvykdytų </w:t>
      </w:r>
      <w:r w:rsidR="00740AE7">
        <w:t>užsakymų</w:t>
      </w:r>
      <w:r w:rsidR="00671DA4">
        <w:t xml:space="preserve"> rezultatų paruošimą ir pateikimą RC klientams</w:t>
      </w:r>
      <w:r w:rsidR="00671DA4" w:rsidRPr="0C7561DE">
        <w:rPr>
          <w:b/>
        </w:rPr>
        <w:t>.</w:t>
      </w:r>
    </w:p>
    <w:p w14:paraId="35E4A718" w14:textId="77777777" w:rsidR="00744AB5" w:rsidRPr="00566BC1" w:rsidRDefault="00744AB5" w:rsidP="00744AB5">
      <w:pPr>
        <w:pStyle w:val="ListParagraph"/>
        <w:suppressAutoHyphens w:val="0"/>
        <w:autoSpaceDN/>
        <w:spacing w:beforeLines="50" w:before="120" w:afterLines="60" w:after="144"/>
        <w:contextualSpacing/>
        <w:jc w:val="both"/>
        <w:rPr>
          <w:b/>
          <w:szCs w:val="24"/>
        </w:rPr>
      </w:pPr>
    </w:p>
    <w:p w14:paraId="69AFBD1B" w14:textId="1B71E987" w:rsidR="00F85A8D" w:rsidRDefault="00F85A8D" w:rsidP="006E7BC3">
      <w:pPr>
        <w:pStyle w:val="Heading4"/>
      </w:pPr>
      <w:bookmarkStart w:id="65" w:name="_Ref187939762"/>
      <w:bookmarkStart w:id="66" w:name="_Toc192460077"/>
      <w:r w:rsidRPr="00566BC1">
        <w:t>Kreipinių priėmim</w:t>
      </w:r>
      <w:r>
        <w:t>o procesas</w:t>
      </w:r>
      <w:bookmarkEnd w:id="65"/>
      <w:bookmarkEnd w:id="66"/>
    </w:p>
    <w:p w14:paraId="0051BD14" w14:textId="77777777" w:rsidR="00F85A8D" w:rsidRPr="008140CA" w:rsidRDefault="00F85A8D" w:rsidP="00F85A8D">
      <w:pPr>
        <w:rPr>
          <w:lang w:val="lt-LT"/>
        </w:rPr>
      </w:pPr>
    </w:p>
    <w:p w14:paraId="711F2E7C" w14:textId="30157B2A" w:rsidR="00671DA4" w:rsidRPr="00935188" w:rsidRDefault="00030684" w:rsidP="00671DA4">
      <w:pPr>
        <w:jc w:val="center"/>
        <w:rPr>
          <w:lang w:val="lt-LT"/>
        </w:rPr>
      </w:pPr>
      <w:r>
        <w:rPr>
          <w:noProof/>
          <w:lang w:val="lt-LT"/>
        </w:rPr>
        <w:lastRenderedPageBreak/>
        <w:drawing>
          <wp:inline distT="0" distB="0" distL="0" distR="0" wp14:anchorId="042E5EBD" wp14:editId="1531DEB4">
            <wp:extent cx="6323330" cy="3373120"/>
            <wp:effectExtent l="0" t="0" r="1270" b="0"/>
            <wp:docPr id="13937512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3330" cy="3373120"/>
                    </a:xfrm>
                    <a:prstGeom prst="rect">
                      <a:avLst/>
                    </a:prstGeom>
                    <a:noFill/>
                    <a:ln>
                      <a:noFill/>
                    </a:ln>
                  </pic:spPr>
                </pic:pic>
              </a:graphicData>
            </a:graphic>
          </wp:inline>
        </w:drawing>
      </w:r>
      <w:r w:rsidR="0095501E" w:rsidRPr="00935188">
        <w:rPr>
          <w:lang w:val="lt-LT"/>
        </w:rPr>
        <w:t xml:space="preserve"> </w:t>
      </w:r>
    </w:p>
    <w:p w14:paraId="544741A8" w14:textId="3CF1D5F9" w:rsidR="00671DA4" w:rsidRPr="00682C36" w:rsidRDefault="00E45853" w:rsidP="00AD6F68">
      <w:pPr>
        <w:pStyle w:val="Pavpavadarial"/>
        <w:rPr>
          <w:rFonts w:eastAsia="Calibri"/>
        </w:rPr>
      </w:pPr>
      <w:r w:rsidRPr="00AD6F68">
        <w:fldChar w:fldCharType="begin"/>
      </w:r>
      <w:r w:rsidRPr="00AD6F68">
        <w:instrText xml:space="preserve"> STYLEREF 1 \s </w:instrText>
      </w:r>
      <w:r w:rsidRPr="00AD6F68">
        <w:fldChar w:fldCharType="separate"/>
      </w:r>
      <w:bookmarkStart w:id="67" w:name="_Toc188017094"/>
      <w:bookmarkStart w:id="68" w:name="_Toc192460174"/>
      <w:r w:rsidR="00F135BF">
        <w:t>5</w:t>
      </w:r>
      <w:r w:rsidRPr="00AD6F68">
        <w:fldChar w:fldCharType="end"/>
      </w:r>
      <w:r w:rsidRPr="00AD6F68">
        <w:t>.</w:t>
      </w:r>
      <w:r w:rsidRPr="00AD6F68">
        <w:fldChar w:fldCharType="begin"/>
      </w:r>
      <w:r w:rsidRPr="00AD6F68">
        <w:instrText xml:space="preserve"> SEQ Figūra \* ARABIC \s 1 </w:instrText>
      </w:r>
      <w:r w:rsidRPr="00AD6F68">
        <w:fldChar w:fldCharType="separate"/>
      </w:r>
      <w:r w:rsidR="00F135BF">
        <w:t>1</w:t>
      </w:r>
      <w:r w:rsidRPr="00AD6F68">
        <w:fldChar w:fldCharType="end"/>
      </w:r>
      <w:r w:rsidRPr="00AD6F68">
        <w:t xml:space="preserve"> pav. </w:t>
      </w:r>
      <w:r w:rsidR="00671DA4" w:rsidRPr="00AD6F68">
        <w:rPr>
          <w:rFonts w:eastAsia="Calibri"/>
        </w:rPr>
        <w:t xml:space="preserve"> K</w:t>
      </w:r>
      <w:r w:rsidR="00671DA4" w:rsidRPr="25822F67">
        <w:rPr>
          <w:rFonts w:eastAsia="Calibri"/>
        </w:rPr>
        <w:t>reipinių priėmimo principinė schema</w:t>
      </w:r>
      <w:bookmarkEnd w:id="67"/>
      <w:bookmarkEnd w:id="68"/>
    </w:p>
    <w:p w14:paraId="4CAEB88D" w14:textId="0416D229" w:rsidR="00671DA4" w:rsidRPr="00682C36" w:rsidRDefault="00671DA4" w:rsidP="003E2989">
      <w:pPr>
        <w:pStyle w:val="Lenpavadarial"/>
        <w:rPr>
          <w:rFonts w:eastAsia="Calibri"/>
          <w:i/>
          <w:iCs/>
          <w:szCs w:val="24"/>
        </w:rPr>
      </w:pPr>
      <w:r w:rsidRPr="003E2989">
        <w:fldChar w:fldCharType="begin"/>
      </w:r>
      <w:r w:rsidRPr="003E2989">
        <w:instrText xml:space="preserve"> STYLEREF 1 \s </w:instrText>
      </w:r>
      <w:r w:rsidRPr="003E2989">
        <w:fldChar w:fldCharType="separate"/>
      </w:r>
      <w:bookmarkStart w:id="69" w:name="_Toc188017059"/>
      <w:bookmarkStart w:id="70" w:name="_Toc192460160"/>
      <w:r w:rsidR="00F135BF">
        <w:rPr>
          <w:noProof/>
        </w:rPr>
        <w:t>5</w:t>
      </w:r>
      <w:r w:rsidRPr="003E2989">
        <w:fldChar w:fldCharType="end"/>
      </w:r>
      <w:r w:rsidRPr="003E2989">
        <w:t>.</w:t>
      </w:r>
      <w:r w:rsidR="00C239A6" w:rsidRPr="003E2989">
        <w:fldChar w:fldCharType="begin"/>
      </w:r>
      <w:r w:rsidR="00C239A6" w:rsidRPr="003E2989">
        <w:instrText xml:space="preserve"> SEQ lentelė \* ARABIC \s 1 </w:instrText>
      </w:r>
      <w:r w:rsidR="00C239A6" w:rsidRPr="003E2989">
        <w:fldChar w:fldCharType="separate"/>
      </w:r>
      <w:r w:rsidR="00F135BF">
        <w:rPr>
          <w:noProof/>
        </w:rPr>
        <w:t>2</w:t>
      </w:r>
      <w:r w:rsidR="00C239A6" w:rsidRPr="003E2989">
        <w:fldChar w:fldCharType="end"/>
      </w:r>
      <w:r w:rsidR="00C239A6" w:rsidRPr="003E2989">
        <w:t xml:space="preserve"> lentelė.</w:t>
      </w:r>
      <w:r w:rsidRPr="003E2989">
        <w:t xml:space="preserve"> </w:t>
      </w:r>
      <w:r w:rsidR="00F85A8D" w:rsidRPr="003E2989">
        <w:t xml:space="preserve">Kreipinių priėmimo </w:t>
      </w:r>
      <w:r w:rsidR="00F85A8D" w:rsidRPr="003E2989">
        <w:rPr>
          <w:rFonts w:eastAsia="Calibri"/>
        </w:rPr>
        <w:t>p</w:t>
      </w:r>
      <w:r w:rsidRPr="003E2989">
        <w:rPr>
          <w:rFonts w:eastAsia="Calibri"/>
        </w:rPr>
        <w:t>roceso aprašymas</w:t>
      </w:r>
      <w:bookmarkEnd w:id="69"/>
      <w:bookmarkEnd w:id="70"/>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1894"/>
        <w:gridCol w:w="1710"/>
        <w:gridCol w:w="5748"/>
      </w:tblGrid>
      <w:tr w:rsidR="00944FD7" w:rsidRPr="00935188" w14:paraId="779F0299" w14:textId="77777777" w:rsidTr="00E9056C">
        <w:trPr>
          <w:trHeight w:val="421"/>
          <w:tblHeader/>
        </w:trPr>
        <w:tc>
          <w:tcPr>
            <w:tcW w:w="285" w:type="pct"/>
            <w:shd w:val="clear" w:color="auto" w:fill="F2F2F2" w:themeFill="background1" w:themeFillShade="F2"/>
            <w:vAlign w:val="center"/>
          </w:tcPr>
          <w:p w14:paraId="65EACFFD" w14:textId="77777777" w:rsidR="00671DA4" w:rsidRPr="008140CA" w:rsidRDefault="00671DA4" w:rsidP="00654393">
            <w:pPr>
              <w:spacing w:after="0" w:line="276" w:lineRule="auto"/>
              <w:jc w:val="center"/>
              <w:textAlignment w:val="baseline"/>
              <w:rPr>
                <w:rFonts w:ascii="Times New Roman" w:hAnsi="Times New Roman" w:cs="Times New Roman"/>
                <w:b/>
                <w:sz w:val="24"/>
                <w:szCs w:val="24"/>
                <w:lang w:val="lt-LT"/>
              </w:rPr>
            </w:pPr>
            <w:r w:rsidRPr="008140CA">
              <w:rPr>
                <w:rFonts w:ascii="Times New Roman" w:hAnsi="Times New Roman" w:cs="Times New Roman"/>
                <w:b/>
                <w:sz w:val="24"/>
                <w:szCs w:val="24"/>
                <w:lang w:val="lt-LT"/>
              </w:rPr>
              <w:t>Nr.</w:t>
            </w:r>
          </w:p>
        </w:tc>
        <w:tc>
          <w:tcPr>
            <w:tcW w:w="955" w:type="pct"/>
            <w:shd w:val="clear" w:color="auto" w:fill="F2F2F2" w:themeFill="background1" w:themeFillShade="F2"/>
            <w:vAlign w:val="center"/>
          </w:tcPr>
          <w:p w14:paraId="7C3A03C9" w14:textId="77777777" w:rsidR="00671DA4" w:rsidRPr="008140CA" w:rsidRDefault="00671DA4" w:rsidP="008140CA">
            <w:pPr>
              <w:pStyle w:val="FORITbulletlentele"/>
              <w:numPr>
                <w:ilvl w:val="0"/>
                <w:numId w:val="0"/>
              </w:numPr>
              <w:jc w:val="center"/>
              <w:rPr>
                <w:b/>
                <w:sz w:val="24"/>
                <w:szCs w:val="24"/>
              </w:rPr>
            </w:pPr>
            <w:r w:rsidRPr="008140CA">
              <w:rPr>
                <w:b/>
                <w:sz w:val="24"/>
                <w:szCs w:val="24"/>
              </w:rPr>
              <w:t>Žingsnis</w:t>
            </w:r>
          </w:p>
        </w:tc>
        <w:tc>
          <w:tcPr>
            <w:tcW w:w="862" w:type="pct"/>
            <w:shd w:val="clear" w:color="auto" w:fill="F2F2F2" w:themeFill="background1" w:themeFillShade="F2"/>
          </w:tcPr>
          <w:p w14:paraId="5FA4797A" w14:textId="1B8AED57" w:rsidR="00A00DEA" w:rsidRPr="008140CA" w:rsidRDefault="00EB0905" w:rsidP="00A05D01">
            <w:pPr>
              <w:pStyle w:val="FORITbulletlentele"/>
              <w:numPr>
                <w:ilvl w:val="0"/>
                <w:numId w:val="0"/>
              </w:numPr>
              <w:jc w:val="center"/>
              <w:rPr>
                <w:b/>
                <w:sz w:val="24"/>
                <w:szCs w:val="24"/>
              </w:rPr>
            </w:pPr>
            <w:r w:rsidRPr="008140CA">
              <w:rPr>
                <w:b/>
                <w:sz w:val="24"/>
                <w:szCs w:val="24"/>
              </w:rPr>
              <w:t>IS/registras</w:t>
            </w:r>
          </w:p>
        </w:tc>
        <w:tc>
          <w:tcPr>
            <w:tcW w:w="2898" w:type="pct"/>
            <w:shd w:val="clear" w:color="auto" w:fill="F2F2F2" w:themeFill="background1" w:themeFillShade="F2"/>
            <w:vAlign w:val="center"/>
          </w:tcPr>
          <w:p w14:paraId="58B01EEB" w14:textId="2B07A728" w:rsidR="00671DA4" w:rsidRPr="008140CA" w:rsidRDefault="00671DA4" w:rsidP="008140CA">
            <w:pPr>
              <w:pStyle w:val="FORITbulletlentele"/>
              <w:numPr>
                <w:ilvl w:val="0"/>
                <w:numId w:val="0"/>
              </w:numPr>
              <w:jc w:val="center"/>
              <w:rPr>
                <w:b/>
                <w:sz w:val="24"/>
                <w:szCs w:val="24"/>
              </w:rPr>
            </w:pPr>
            <w:r w:rsidRPr="008140CA">
              <w:rPr>
                <w:b/>
                <w:sz w:val="24"/>
                <w:szCs w:val="24"/>
              </w:rPr>
              <w:t>Žingsnio aprašymas</w:t>
            </w:r>
          </w:p>
        </w:tc>
      </w:tr>
      <w:tr w:rsidR="00671DA4" w:rsidRPr="00935188" w14:paraId="174063CE" w14:textId="77777777" w:rsidTr="008140CA">
        <w:trPr>
          <w:trHeight w:val="72"/>
        </w:trPr>
        <w:tc>
          <w:tcPr>
            <w:tcW w:w="5000" w:type="pct"/>
            <w:gridSpan w:val="4"/>
            <w:shd w:val="clear" w:color="auto" w:fill="FFFFFF" w:themeFill="background1"/>
          </w:tcPr>
          <w:p w14:paraId="2A3390A2" w14:textId="0184D50A" w:rsidR="00671DA4" w:rsidRPr="008140CA" w:rsidRDefault="00671DA4" w:rsidP="000A3C99">
            <w:pPr>
              <w:pStyle w:val="FORITbulletlentele"/>
              <w:numPr>
                <w:ilvl w:val="0"/>
                <w:numId w:val="0"/>
              </w:numPr>
              <w:rPr>
                <w:sz w:val="24"/>
                <w:szCs w:val="24"/>
              </w:rPr>
            </w:pPr>
            <w:r w:rsidRPr="008140CA">
              <w:rPr>
                <w:sz w:val="24"/>
                <w:szCs w:val="24"/>
              </w:rPr>
              <w:t>Proceso pradžia:</w:t>
            </w:r>
            <w:r>
              <w:rPr>
                <w:sz w:val="24"/>
                <w:szCs w:val="24"/>
              </w:rPr>
              <w:t xml:space="preserve"> </w:t>
            </w:r>
            <w:r w:rsidR="00DA34A8">
              <w:rPr>
                <w:sz w:val="24"/>
                <w:szCs w:val="24"/>
              </w:rPr>
              <w:t>Poreikis</w:t>
            </w:r>
            <w:r w:rsidR="00A00DEA" w:rsidRPr="008140CA">
              <w:rPr>
                <w:sz w:val="24"/>
                <w:szCs w:val="24"/>
              </w:rPr>
              <w:t xml:space="preserve"> </w:t>
            </w:r>
            <w:r w:rsidR="00DA34A8">
              <w:rPr>
                <w:sz w:val="24"/>
                <w:szCs w:val="24"/>
              </w:rPr>
              <w:t>k</w:t>
            </w:r>
            <w:r w:rsidR="00A00DEA" w:rsidRPr="008140CA">
              <w:rPr>
                <w:sz w:val="24"/>
                <w:szCs w:val="24"/>
              </w:rPr>
              <w:t>lientui</w:t>
            </w:r>
            <w:r w:rsidRPr="008140CA">
              <w:rPr>
                <w:sz w:val="24"/>
                <w:szCs w:val="24"/>
              </w:rPr>
              <w:t xml:space="preserve"> kreiptis į RC.</w:t>
            </w:r>
          </w:p>
        </w:tc>
      </w:tr>
      <w:tr w:rsidR="00944FD7" w:rsidRPr="00935188" w14:paraId="67F7DC26" w14:textId="77777777" w:rsidTr="00E9056C">
        <w:trPr>
          <w:trHeight w:val="72"/>
        </w:trPr>
        <w:tc>
          <w:tcPr>
            <w:tcW w:w="285" w:type="pct"/>
            <w:shd w:val="clear" w:color="auto" w:fill="FFFFFF" w:themeFill="background1"/>
          </w:tcPr>
          <w:p w14:paraId="1C419E38" w14:textId="77777777" w:rsidR="00671DA4" w:rsidRPr="008140CA" w:rsidRDefault="00671DA4">
            <w:pPr>
              <w:spacing w:line="276" w:lineRule="auto"/>
              <w:textAlignment w:val="baseline"/>
              <w:rPr>
                <w:rFonts w:ascii="Times New Roman" w:hAnsi="Times New Roman" w:cs="Times New Roman"/>
                <w:b/>
                <w:color w:val="000000"/>
                <w:sz w:val="24"/>
                <w:szCs w:val="24"/>
                <w:lang w:val="lt-LT"/>
              </w:rPr>
            </w:pPr>
            <w:r w:rsidRPr="008140CA">
              <w:rPr>
                <w:rFonts w:ascii="Times New Roman" w:hAnsi="Times New Roman" w:cs="Times New Roman"/>
                <w:b/>
                <w:color w:val="000000"/>
                <w:sz w:val="24"/>
                <w:szCs w:val="24"/>
                <w:lang w:val="lt-LT"/>
              </w:rPr>
              <w:t>1.</w:t>
            </w:r>
          </w:p>
        </w:tc>
        <w:tc>
          <w:tcPr>
            <w:tcW w:w="955" w:type="pct"/>
            <w:shd w:val="clear" w:color="auto" w:fill="FFFFFF" w:themeFill="background1"/>
          </w:tcPr>
          <w:p w14:paraId="1C5F8FA8" w14:textId="61F875E6" w:rsidR="00671DA4" w:rsidRPr="008140CA" w:rsidRDefault="00671DA4" w:rsidP="000A3C99">
            <w:pPr>
              <w:pStyle w:val="FORITbulletlentele"/>
              <w:numPr>
                <w:ilvl w:val="0"/>
                <w:numId w:val="0"/>
              </w:numPr>
              <w:rPr>
                <w:sz w:val="24"/>
                <w:szCs w:val="24"/>
              </w:rPr>
            </w:pPr>
            <w:r w:rsidRPr="008140CA">
              <w:rPr>
                <w:sz w:val="24"/>
                <w:szCs w:val="24"/>
              </w:rPr>
              <w:t>Kreiptis į RC [</w:t>
            </w:r>
            <w:r w:rsidR="00430AE2" w:rsidRPr="008140CA">
              <w:rPr>
                <w:sz w:val="24"/>
                <w:szCs w:val="24"/>
              </w:rPr>
              <w:t>1</w:t>
            </w:r>
            <w:r w:rsidR="00603FC2">
              <w:rPr>
                <w:sz w:val="24"/>
                <w:szCs w:val="24"/>
              </w:rPr>
              <w:t xml:space="preserve"> kanalų grupė</w:t>
            </w:r>
            <w:r w:rsidRPr="008140CA">
              <w:rPr>
                <w:sz w:val="24"/>
                <w:szCs w:val="24"/>
              </w:rPr>
              <w:t>]</w:t>
            </w:r>
          </w:p>
        </w:tc>
        <w:tc>
          <w:tcPr>
            <w:tcW w:w="862" w:type="pct"/>
            <w:shd w:val="clear" w:color="auto" w:fill="FFFFFF" w:themeFill="background1"/>
          </w:tcPr>
          <w:p w14:paraId="5D06E1A3" w14:textId="7953015C" w:rsidR="00A00DEA" w:rsidRPr="008140CA" w:rsidRDefault="008A59C4" w:rsidP="00302A0F">
            <w:pPr>
              <w:pStyle w:val="FORITbulletlentele"/>
              <w:numPr>
                <w:ilvl w:val="0"/>
                <w:numId w:val="0"/>
              </w:numPr>
              <w:ind w:left="-32"/>
              <w:rPr>
                <w:sz w:val="24"/>
                <w:szCs w:val="24"/>
              </w:rPr>
            </w:pPr>
            <w:r w:rsidRPr="008140CA">
              <w:rPr>
                <w:sz w:val="24"/>
                <w:szCs w:val="24"/>
              </w:rPr>
              <w:t>Kita</w:t>
            </w:r>
          </w:p>
        </w:tc>
        <w:tc>
          <w:tcPr>
            <w:tcW w:w="2898" w:type="pct"/>
            <w:shd w:val="clear" w:color="auto" w:fill="FFFFFF" w:themeFill="background1"/>
          </w:tcPr>
          <w:p w14:paraId="32B1BEF7" w14:textId="292E62B0" w:rsidR="00671DA4" w:rsidRPr="008140CA" w:rsidRDefault="00671DA4" w:rsidP="008140CA">
            <w:pPr>
              <w:pStyle w:val="FORITbulletlentele"/>
              <w:numPr>
                <w:ilvl w:val="0"/>
                <w:numId w:val="0"/>
              </w:numPr>
              <w:ind w:left="-32"/>
              <w:rPr>
                <w:color w:val="000000"/>
                <w:sz w:val="24"/>
                <w:szCs w:val="24"/>
              </w:rPr>
            </w:pPr>
            <w:r w:rsidRPr="008140CA">
              <w:rPr>
                <w:sz w:val="24"/>
                <w:szCs w:val="24"/>
              </w:rPr>
              <w:t xml:space="preserve">RC klientas kreipiasi į RC </w:t>
            </w:r>
            <w:r w:rsidR="00A00DEA" w:rsidRPr="008140CA">
              <w:rPr>
                <w:sz w:val="24"/>
                <w:szCs w:val="24"/>
              </w:rPr>
              <w:t>dėl</w:t>
            </w:r>
            <w:r w:rsidR="00302A0F" w:rsidRPr="008140CA">
              <w:rPr>
                <w:sz w:val="24"/>
                <w:szCs w:val="24"/>
              </w:rPr>
              <w:t xml:space="preserve"> skundų ir problemų</w:t>
            </w:r>
            <w:r w:rsidR="0032115F" w:rsidRPr="008140CA">
              <w:rPr>
                <w:sz w:val="24"/>
                <w:szCs w:val="24"/>
              </w:rPr>
              <w:t xml:space="preserve"> el. paštu, </w:t>
            </w:r>
            <w:r w:rsidR="00074149" w:rsidRPr="008140CA">
              <w:rPr>
                <w:sz w:val="24"/>
                <w:szCs w:val="24"/>
              </w:rPr>
              <w:t xml:space="preserve">paštu, tiesiogiai </w:t>
            </w:r>
            <w:r w:rsidR="00861D2C" w:rsidRPr="008140CA">
              <w:rPr>
                <w:sz w:val="24"/>
                <w:szCs w:val="24"/>
              </w:rPr>
              <w:t xml:space="preserve">atvykus į KAC </w:t>
            </w:r>
            <w:r w:rsidR="00DA19A9" w:rsidRPr="008140CA">
              <w:rPr>
                <w:sz w:val="24"/>
                <w:szCs w:val="24"/>
              </w:rPr>
              <w:t>ir kt.</w:t>
            </w:r>
          </w:p>
        </w:tc>
      </w:tr>
      <w:tr w:rsidR="00944FD7" w:rsidRPr="00935188" w14:paraId="0B16D323" w14:textId="77777777" w:rsidTr="00E9056C">
        <w:trPr>
          <w:trHeight w:val="17"/>
        </w:trPr>
        <w:tc>
          <w:tcPr>
            <w:tcW w:w="285" w:type="pct"/>
          </w:tcPr>
          <w:p w14:paraId="2AC59684" w14:textId="46434FCE" w:rsidR="00671DA4" w:rsidRPr="008140CA" w:rsidRDefault="00E9056C">
            <w:pPr>
              <w:spacing w:line="276" w:lineRule="auto"/>
              <w:textAlignment w:val="baseline"/>
              <w:rPr>
                <w:rFonts w:ascii="Times New Roman" w:hAnsi="Times New Roman" w:cs="Times New Roman"/>
                <w:color w:val="000000"/>
                <w:sz w:val="24"/>
                <w:szCs w:val="24"/>
                <w:lang w:val="lt-LT"/>
              </w:rPr>
            </w:pPr>
            <w:r>
              <w:rPr>
                <w:rFonts w:ascii="Times New Roman" w:hAnsi="Times New Roman" w:cs="Times New Roman"/>
                <w:color w:val="000000"/>
                <w:sz w:val="24"/>
                <w:szCs w:val="24"/>
                <w:lang w:val="lt-LT"/>
              </w:rPr>
              <w:t>2</w:t>
            </w:r>
            <w:r w:rsidR="00F03EED" w:rsidRPr="008140CA">
              <w:rPr>
                <w:rFonts w:ascii="Times New Roman" w:hAnsi="Times New Roman" w:cs="Times New Roman"/>
                <w:color w:val="000000"/>
                <w:sz w:val="24"/>
                <w:szCs w:val="24"/>
                <w:lang w:val="lt-LT"/>
              </w:rPr>
              <w:t>.</w:t>
            </w:r>
          </w:p>
        </w:tc>
        <w:tc>
          <w:tcPr>
            <w:tcW w:w="955" w:type="pct"/>
            <w:shd w:val="clear" w:color="auto" w:fill="FFFFFF" w:themeFill="background1"/>
          </w:tcPr>
          <w:p w14:paraId="792C1154" w14:textId="1F597618" w:rsidR="00671DA4" w:rsidRPr="008140CA" w:rsidRDefault="00671DA4" w:rsidP="000A3C99">
            <w:pPr>
              <w:pStyle w:val="FORITbulletlentele"/>
              <w:numPr>
                <w:ilvl w:val="0"/>
                <w:numId w:val="0"/>
              </w:numPr>
              <w:rPr>
                <w:sz w:val="24"/>
                <w:szCs w:val="24"/>
              </w:rPr>
            </w:pPr>
            <w:r w:rsidRPr="008140CA">
              <w:rPr>
                <w:sz w:val="24"/>
                <w:szCs w:val="24"/>
              </w:rPr>
              <w:t>Kreiptis į RC [</w:t>
            </w:r>
            <w:r w:rsidR="00430AE2" w:rsidRPr="008140CA">
              <w:rPr>
                <w:sz w:val="24"/>
                <w:szCs w:val="24"/>
              </w:rPr>
              <w:t>2</w:t>
            </w:r>
            <w:r w:rsidR="00603FC2">
              <w:rPr>
                <w:sz w:val="24"/>
                <w:szCs w:val="24"/>
              </w:rPr>
              <w:t xml:space="preserve"> kanalų grupė</w:t>
            </w:r>
            <w:r w:rsidRPr="008140CA">
              <w:rPr>
                <w:sz w:val="24"/>
                <w:szCs w:val="24"/>
              </w:rPr>
              <w:t>]</w:t>
            </w:r>
          </w:p>
        </w:tc>
        <w:tc>
          <w:tcPr>
            <w:tcW w:w="862" w:type="pct"/>
            <w:shd w:val="clear" w:color="auto" w:fill="FFFFFF" w:themeFill="background1"/>
          </w:tcPr>
          <w:p w14:paraId="3E699A20" w14:textId="263B18AA" w:rsidR="00A00DEA" w:rsidRPr="008140CA" w:rsidRDefault="008A59C4" w:rsidP="000A3C99">
            <w:pPr>
              <w:pStyle w:val="FORITbulletlentele"/>
              <w:numPr>
                <w:ilvl w:val="0"/>
                <w:numId w:val="0"/>
              </w:numPr>
              <w:rPr>
                <w:sz w:val="24"/>
                <w:szCs w:val="24"/>
              </w:rPr>
            </w:pPr>
            <w:r w:rsidRPr="008140CA">
              <w:rPr>
                <w:sz w:val="24"/>
                <w:szCs w:val="24"/>
              </w:rPr>
              <w:t>Kita</w:t>
            </w:r>
          </w:p>
        </w:tc>
        <w:tc>
          <w:tcPr>
            <w:tcW w:w="2898" w:type="pct"/>
            <w:shd w:val="clear" w:color="auto" w:fill="FFFFFF" w:themeFill="background1"/>
          </w:tcPr>
          <w:p w14:paraId="2AA1B961" w14:textId="674D3DB8" w:rsidR="00671DA4" w:rsidRPr="008140CA" w:rsidRDefault="00671DA4" w:rsidP="000A3C99">
            <w:pPr>
              <w:pStyle w:val="FORITbulletlentele"/>
              <w:numPr>
                <w:ilvl w:val="0"/>
                <w:numId w:val="0"/>
              </w:numPr>
              <w:rPr>
                <w:sz w:val="24"/>
                <w:szCs w:val="24"/>
              </w:rPr>
            </w:pPr>
            <w:r w:rsidRPr="008140CA">
              <w:rPr>
                <w:sz w:val="24"/>
                <w:szCs w:val="24"/>
              </w:rPr>
              <w:t xml:space="preserve">RC klientas kreipiasi </w:t>
            </w:r>
            <w:r w:rsidR="001978B3">
              <w:rPr>
                <w:sz w:val="24"/>
                <w:szCs w:val="24"/>
              </w:rPr>
              <w:t>dėl konsultacijos ar paslaugų gavimo</w:t>
            </w:r>
            <w:r w:rsidRPr="008140CA">
              <w:rPr>
                <w:sz w:val="24"/>
                <w:szCs w:val="24"/>
              </w:rPr>
              <w:t>:</w:t>
            </w:r>
          </w:p>
          <w:p w14:paraId="3548D0B7" w14:textId="7A54044F" w:rsidR="00DB21DF" w:rsidRPr="008140CA" w:rsidRDefault="00DB21DF" w:rsidP="00DB21DF">
            <w:pPr>
              <w:pStyle w:val="FORITbulletlentele"/>
              <w:rPr>
                <w:color w:val="000000"/>
                <w:sz w:val="24"/>
                <w:szCs w:val="24"/>
              </w:rPr>
            </w:pPr>
            <w:r w:rsidRPr="008140CA">
              <w:rPr>
                <w:sz w:val="24"/>
                <w:szCs w:val="24"/>
              </w:rPr>
              <w:t>Siųsdamas el. laišką su pridėtais dokumentais arba be dokumentų</w:t>
            </w:r>
            <w:r w:rsidR="00A51254">
              <w:rPr>
                <w:sz w:val="24"/>
                <w:szCs w:val="24"/>
              </w:rPr>
              <w:t xml:space="preserve"> (</w:t>
            </w:r>
            <w:r w:rsidR="00BE30B7">
              <w:rPr>
                <w:sz w:val="24"/>
                <w:szCs w:val="24"/>
              </w:rPr>
              <w:t>gautais</w:t>
            </w:r>
            <w:r w:rsidR="00A51254">
              <w:rPr>
                <w:sz w:val="24"/>
                <w:szCs w:val="24"/>
              </w:rPr>
              <w:t xml:space="preserve"> </w:t>
            </w:r>
            <w:r w:rsidR="001F3BD0">
              <w:rPr>
                <w:sz w:val="24"/>
                <w:szCs w:val="24"/>
              </w:rPr>
              <w:t xml:space="preserve">tiesiogiai </w:t>
            </w:r>
            <w:r w:rsidR="00A730A4">
              <w:rPr>
                <w:sz w:val="24"/>
                <w:szCs w:val="24"/>
              </w:rPr>
              <w:t xml:space="preserve">į </w:t>
            </w:r>
            <w:r w:rsidR="00EC0447">
              <w:rPr>
                <w:sz w:val="24"/>
                <w:szCs w:val="24"/>
              </w:rPr>
              <w:t>su</w:t>
            </w:r>
            <w:r w:rsidR="000672BD">
              <w:rPr>
                <w:sz w:val="24"/>
                <w:szCs w:val="24"/>
              </w:rPr>
              <w:t xml:space="preserve"> PVS </w:t>
            </w:r>
            <w:r w:rsidR="00EC0447">
              <w:rPr>
                <w:sz w:val="24"/>
                <w:szCs w:val="24"/>
              </w:rPr>
              <w:t xml:space="preserve">susietas </w:t>
            </w:r>
            <w:r w:rsidR="004D0239">
              <w:rPr>
                <w:sz w:val="24"/>
                <w:szCs w:val="24"/>
              </w:rPr>
              <w:t>el. pašto dėžut</w:t>
            </w:r>
            <w:r w:rsidR="00EC0447">
              <w:rPr>
                <w:sz w:val="24"/>
                <w:szCs w:val="24"/>
              </w:rPr>
              <w:t>es</w:t>
            </w:r>
            <w:r w:rsidR="004D0239">
              <w:rPr>
                <w:sz w:val="24"/>
                <w:szCs w:val="24"/>
              </w:rPr>
              <w:t xml:space="preserve"> </w:t>
            </w:r>
            <w:r w:rsidR="000672BD">
              <w:rPr>
                <w:sz w:val="24"/>
                <w:szCs w:val="24"/>
              </w:rPr>
              <w:t xml:space="preserve">arba </w:t>
            </w:r>
            <w:r w:rsidR="00932B6F">
              <w:rPr>
                <w:sz w:val="24"/>
                <w:szCs w:val="24"/>
              </w:rPr>
              <w:t xml:space="preserve">į </w:t>
            </w:r>
            <w:r w:rsidR="001F56EB">
              <w:rPr>
                <w:sz w:val="24"/>
                <w:szCs w:val="24"/>
              </w:rPr>
              <w:t>šias</w:t>
            </w:r>
            <w:r w:rsidR="00932B6F">
              <w:rPr>
                <w:sz w:val="24"/>
                <w:szCs w:val="24"/>
              </w:rPr>
              <w:t xml:space="preserve"> </w:t>
            </w:r>
            <w:r w:rsidR="00AE4959">
              <w:rPr>
                <w:sz w:val="24"/>
                <w:szCs w:val="24"/>
              </w:rPr>
              <w:t>el. pašto dėžutes</w:t>
            </w:r>
            <w:r w:rsidR="00932B6F">
              <w:rPr>
                <w:sz w:val="24"/>
                <w:szCs w:val="24"/>
              </w:rPr>
              <w:t xml:space="preserve"> persiųstais </w:t>
            </w:r>
            <w:r w:rsidR="001F56EB">
              <w:rPr>
                <w:sz w:val="24"/>
                <w:szCs w:val="24"/>
              </w:rPr>
              <w:t>laiškais</w:t>
            </w:r>
            <w:r w:rsidR="00693CFE">
              <w:rPr>
                <w:sz w:val="24"/>
                <w:szCs w:val="24"/>
              </w:rPr>
              <w:t xml:space="preserve"> iš kitų </w:t>
            </w:r>
            <w:r w:rsidR="00025AD3">
              <w:rPr>
                <w:sz w:val="24"/>
                <w:szCs w:val="24"/>
              </w:rPr>
              <w:t>RC valdom</w:t>
            </w:r>
            <w:r w:rsidR="00693CFE">
              <w:rPr>
                <w:sz w:val="24"/>
                <w:szCs w:val="24"/>
              </w:rPr>
              <w:t>ų</w:t>
            </w:r>
            <w:r w:rsidR="00025AD3">
              <w:rPr>
                <w:sz w:val="24"/>
                <w:szCs w:val="24"/>
              </w:rPr>
              <w:t xml:space="preserve"> el. pašto dėžu</w:t>
            </w:r>
            <w:r w:rsidR="00693CFE">
              <w:rPr>
                <w:sz w:val="24"/>
                <w:szCs w:val="24"/>
              </w:rPr>
              <w:t>čių</w:t>
            </w:r>
            <w:r w:rsidR="00A51254">
              <w:rPr>
                <w:sz w:val="24"/>
                <w:szCs w:val="24"/>
              </w:rPr>
              <w:t>)</w:t>
            </w:r>
            <w:r w:rsidRPr="008140CA">
              <w:rPr>
                <w:sz w:val="24"/>
                <w:szCs w:val="24"/>
              </w:rPr>
              <w:t>.</w:t>
            </w:r>
          </w:p>
          <w:p w14:paraId="0CA29C3E" w14:textId="1D0EFDB9" w:rsidR="00DB21DF" w:rsidRPr="008140CA" w:rsidRDefault="00DB21DF" w:rsidP="00DB21DF">
            <w:pPr>
              <w:pStyle w:val="FORITbulletlentele"/>
              <w:rPr>
                <w:sz w:val="24"/>
                <w:szCs w:val="24"/>
              </w:rPr>
            </w:pPr>
            <w:r w:rsidRPr="008140CA">
              <w:rPr>
                <w:sz w:val="24"/>
                <w:szCs w:val="24"/>
              </w:rPr>
              <w:t>Teikdamas el. siuntą per e. Pristatymo sistemą</w:t>
            </w:r>
            <w:r w:rsidR="00BC14F5">
              <w:rPr>
                <w:sz w:val="24"/>
                <w:szCs w:val="24"/>
              </w:rPr>
              <w:t xml:space="preserve"> (kreipin</w:t>
            </w:r>
            <w:r w:rsidR="00C23BF9">
              <w:rPr>
                <w:sz w:val="24"/>
                <w:szCs w:val="24"/>
              </w:rPr>
              <w:t>ys persiunčiamas iš DVS</w:t>
            </w:r>
            <w:r w:rsidR="00726CFF">
              <w:rPr>
                <w:sz w:val="24"/>
                <w:szCs w:val="24"/>
              </w:rPr>
              <w:t xml:space="preserve"> el. laišku</w:t>
            </w:r>
            <w:r w:rsidR="00663794">
              <w:rPr>
                <w:sz w:val="24"/>
                <w:szCs w:val="24"/>
              </w:rPr>
              <w:t xml:space="preserve"> arba per realizuotą integracinę sąsają</w:t>
            </w:r>
            <w:r w:rsidR="00C23BF9">
              <w:rPr>
                <w:sz w:val="24"/>
                <w:szCs w:val="24"/>
              </w:rPr>
              <w:t>)</w:t>
            </w:r>
            <w:r w:rsidRPr="008140CA">
              <w:rPr>
                <w:sz w:val="24"/>
                <w:szCs w:val="24"/>
              </w:rPr>
              <w:t>.</w:t>
            </w:r>
          </w:p>
          <w:p w14:paraId="05900FAE" w14:textId="77777777" w:rsidR="00DB21DF" w:rsidRPr="008140CA" w:rsidRDefault="00DB21DF" w:rsidP="00DB21DF">
            <w:pPr>
              <w:pStyle w:val="FORITbulletlentele"/>
              <w:rPr>
                <w:color w:val="000000"/>
                <w:sz w:val="24"/>
                <w:szCs w:val="24"/>
              </w:rPr>
            </w:pPr>
            <w:r w:rsidRPr="008140CA">
              <w:rPr>
                <w:sz w:val="24"/>
                <w:szCs w:val="24"/>
              </w:rPr>
              <w:t>Atnešdamas / atsiųsdamas registruotu paštu fizinius dokumentus.</w:t>
            </w:r>
          </w:p>
          <w:p w14:paraId="68ABDB4D" w14:textId="6A465DB9" w:rsidR="00671DA4" w:rsidRPr="008140CA" w:rsidRDefault="00671DA4" w:rsidP="000A3C99">
            <w:pPr>
              <w:pStyle w:val="FORITbulletlentele"/>
              <w:rPr>
                <w:sz w:val="24"/>
                <w:szCs w:val="24"/>
              </w:rPr>
            </w:pPr>
            <w:r w:rsidRPr="008140CA">
              <w:rPr>
                <w:sz w:val="24"/>
                <w:szCs w:val="24"/>
              </w:rPr>
              <w:t xml:space="preserve">Pateikdamas paslaugų užsakymą </w:t>
            </w:r>
            <w:r w:rsidR="00DB21DF" w:rsidRPr="008140CA">
              <w:rPr>
                <w:sz w:val="24"/>
                <w:szCs w:val="24"/>
              </w:rPr>
              <w:t>RC SES</w:t>
            </w:r>
            <w:r w:rsidRPr="008140CA">
              <w:rPr>
                <w:sz w:val="24"/>
                <w:szCs w:val="24"/>
              </w:rPr>
              <w:t>.</w:t>
            </w:r>
          </w:p>
          <w:p w14:paraId="2408FC1B" w14:textId="28866EEE" w:rsidR="00671DA4" w:rsidRPr="008140CA" w:rsidRDefault="00671DA4" w:rsidP="000A3C99">
            <w:pPr>
              <w:pStyle w:val="FORITbulletlentele"/>
              <w:rPr>
                <w:sz w:val="24"/>
                <w:szCs w:val="24"/>
              </w:rPr>
            </w:pPr>
            <w:r w:rsidRPr="008140CA">
              <w:rPr>
                <w:sz w:val="24"/>
                <w:szCs w:val="24"/>
              </w:rPr>
              <w:t xml:space="preserve">Pateikdamas paslaugų užsakymą </w:t>
            </w:r>
            <w:r w:rsidR="00DB21DF" w:rsidRPr="008140CA">
              <w:rPr>
                <w:sz w:val="24"/>
                <w:szCs w:val="24"/>
              </w:rPr>
              <w:t xml:space="preserve">naudojant </w:t>
            </w:r>
            <w:r w:rsidRPr="008140CA">
              <w:rPr>
                <w:sz w:val="24"/>
                <w:szCs w:val="24"/>
              </w:rPr>
              <w:t>sutartiniams klientams skirtas aplikacijas.</w:t>
            </w:r>
          </w:p>
          <w:p w14:paraId="07BC5734" w14:textId="77777777" w:rsidR="00671DA4" w:rsidRPr="008140CA" w:rsidRDefault="00671DA4" w:rsidP="000A3C99">
            <w:pPr>
              <w:pStyle w:val="FORITbulletlentele"/>
              <w:rPr>
                <w:sz w:val="24"/>
                <w:szCs w:val="24"/>
              </w:rPr>
            </w:pPr>
            <w:r w:rsidRPr="008140CA">
              <w:rPr>
                <w:sz w:val="24"/>
                <w:szCs w:val="24"/>
              </w:rPr>
              <w:t>Skambindamas klientų aptarnavimo telefonu.</w:t>
            </w:r>
          </w:p>
          <w:p w14:paraId="5F6A0CA1" w14:textId="77777777" w:rsidR="00671DA4" w:rsidRPr="008140CA" w:rsidRDefault="00671DA4" w:rsidP="000A3C99">
            <w:pPr>
              <w:pStyle w:val="FORITbulletlentele"/>
              <w:rPr>
                <w:sz w:val="24"/>
                <w:szCs w:val="24"/>
              </w:rPr>
            </w:pPr>
            <w:r w:rsidRPr="008140CA">
              <w:rPr>
                <w:sz w:val="24"/>
                <w:szCs w:val="24"/>
              </w:rPr>
              <w:lastRenderedPageBreak/>
              <w:t>Fiziškai atvykdamas į klientų aptarnavimo padalinį.</w:t>
            </w:r>
          </w:p>
          <w:p w14:paraId="027352CF" w14:textId="485A6971" w:rsidR="00671DA4" w:rsidRPr="008140CA" w:rsidRDefault="00DB21DF" w:rsidP="000A3C99">
            <w:pPr>
              <w:pStyle w:val="FORITbulletlentele"/>
              <w:rPr>
                <w:sz w:val="24"/>
                <w:szCs w:val="24"/>
              </w:rPr>
            </w:pPr>
            <w:r w:rsidRPr="008140CA">
              <w:rPr>
                <w:sz w:val="24"/>
                <w:szCs w:val="24"/>
              </w:rPr>
              <w:t>Kt.</w:t>
            </w:r>
          </w:p>
        </w:tc>
      </w:tr>
      <w:tr w:rsidR="00944FD7" w:rsidRPr="00935188" w14:paraId="585FEFAB" w14:textId="77777777" w:rsidTr="00E9056C">
        <w:trPr>
          <w:trHeight w:val="17"/>
        </w:trPr>
        <w:tc>
          <w:tcPr>
            <w:tcW w:w="285" w:type="pct"/>
          </w:tcPr>
          <w:p w14:paraId="44967D4F" w14:textId="0436315B" w:rsidR="00671DA4" w:rsidRPr="008140CA" w:rsidRDefault="00E9056C">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lastRenderedPageBreak/>
              <w:t>3</w:t>
            </w:r>
            <w:r w:rsidR="00671DA4" w:rsidRPr="008140CA">
              <w:rPr>
                <w:rFonts w:ascii="Times New Roman" w:hAnsi="Times New Roman" w:cs="Times New Roman"/>
                <w:b/>
                <w:color w:val="000000"/>
                <w:sz w:val="24"/>
                <w:szCs w:val="24"/>
                <w:lang w:val="lt-LT"/>
              </w:rPr>
              <w:t>.</w:t>
            </w:r>
          </w:p>
        </w:tc>
        <w:tc>
          <w:tcPr>
            <w:tcW w:w="955" w:type="pct"/>
            <w:shd w:val="clear" w:color="auto" w:fill="FFFFFF" w:themeFill="background1"/>
          </w:tcPr>
          <w:p w14:paraId="5C521F15" w14:textId="45B95AEE" w:rsidR="00671DA4" w:rsidRPr="008140CA" w:rsidRDefault="00671DA4" w:rsidP="000A3C99">
            <w:pPr>
              <w:pStyle w:val="FORITbulletlentele"/>
              <w:numPr>
                <w:ilvl w:val="0"/>
                <w:numId w:val="0"/>
              </w:numPr>
              <w:rPr>
                <w:sz w:val="24"/>
                <w:szCs w:val="24"/>
              </w:rPr>
            </w:pPr>
            <w:r w:rsidRPr="008140CA">
              <w:rPr>
                <w:sz w:val="24"/>
                <w:szCs w:val="24"/>
              </w:rPr>
              <w:t xml:space="preserve">Sukurti kliento kreipinį </w:t>
            </w:r>
          </w:p>
        </w:tc>
        <w:tc>
          <w:tcPr>
            <w:tcW w:w="862" w:type="pct"/>
            <w:shd w:val="clear" w:color="auto" w:fill="FFFFFF" w:themeFill="background1"/>
          </w:tcPr>
          <w:p w14:paraId="127F2462" w14:textId="2E101DD7" w:rsidR="00A00DEA" w:rsidRPr="008140CA" w:rsidRDefault="00C648C6" w:rsidP="000A3C99">
            <w:pPr>
              <w:pStyle w:val="FORITbulletlentele"/>
              <w:numPr>
                <w:ilvl w:val="0"/>
                <w:numId w:val="0"/>
              </w:numPr>
              <w:rPr>
                <w:sz w:val="24"/>
                <w:szCs w:val="24"/>
              </w:rPr>
            </w:pPr>
            <w:r>
              <w:rPr>
                <w:sz w:val="24"/>
                <w:szCs w:val="24"/>
              </w:rPr>
              <w:t>PVS</w:t>
            </w:r>
          </w:p>
        </w:tc>
        <w:tc>
          <w:tcPr>
            <w:tcW w:w="2898" w:type="pct"/>
            <w:shd w:val="clear" w:color="auto" w:fill="FFFFFF" w:themeFill="background1"/>
          </w:tcPr>
          <w:p w14:paraId="557F4B3C" w14:textId="3B559A45" w:rsidR="00671DA4" w:rsidRPr="008140CA" w:rsidRDefault="00671DA4" w:rsidP="000A3C99">
            <w:pPr>
              <w:pStyle w:val="FORITbulletlentele"/>
              <w:numPr>
                <w:ilvl w:val="0"/>
                <w:numId w:val="0"/>
              </w:numPr>
              <w:rPr>
                <w:sz w:val="24"/>
                <w:szCs w:val="24"/>
              </w:rPr>
            </w:pPr>
            <w:r w:rsidRPr="008140CA">
              <w:rPr>
                <w:sz w:val="24"/>
                <w:szCs w:val="24"/>
              </w:rPr>
              <w:t xml:space="preserve">Gautas kliento kreipinys yra sukuriamas </w:t>
            </w:r>
            <w:r w:rsidR="00C648C6">
              <w:rPr>
                <w:sz w:val="24"/>
                <w:szCs w:val="24"/>
              </w:rPr>
              <w:t>PVS</w:t>
            </w:r>
            <w:r w:rsidR="00BC53F4">
              <w:rPr>
                <w:sz w:val="24"/>
                <w:szCs w:val="24"/>
              </w:rPr>
              <w:t xml:space="preserve">, </w:t>
            </w:r>
            <w:r w:rsidR="00E46700">
              <w:rPr>
                <w:sz w:val="24"/>
                <w:szCs w:val="24"/>
              </w:rPr>
              <w:t>prie kreipinio pri</w:t>
            </w:r>
            <w:r w:rsidR="004C24C8">
              <w:rPr>
                <w:sz w:val="24"/>
                <w:szCs w:val="24"/>
              </w:rPr>
              <w:t xml:space="preserve">dedami susiję dokumentai (pvz., </w:t>
            </w:r>
            <w:r w:rsidR="009705DA">
              <w:rPr>
                <w:sz w:val="24"/>
                <w:szCs w:val="24"/>
              </w:rPr>
              <w:t>prašymas ir kt.)</w:t>
            </w:r>
            <w:r w:rsidRPr="008140CA">
              <w:rPr>
                <w:sz w:val="24"/>
                <w:szCs w:val="24"/>
              </w:rPr>
              <w:t>. Atitinkamai sukuriami su kreipiniu susiję darbai.</w:t>
            </w:r>
          </w:p>
          <w:p w14:paraId="0F761823" w14:textId="77777777" w:rsidR="00671DA4" w:rsidRPr="008140CA" w:rsidRDefault="00671DA4" w:rsidP="000A3C99">
            <w:pPr>
              <w:pStyle w:val="FORITbulletlentele"/>
              <w:numPr>
                <w:ilvl w:val="0"/>
                <w:numId w:val="0"/>
              </w:numPr>
              <w:rPr>
                <w:sz w:val="24"/>
                <w:szCs w:val="24"/>
              </w:rPr>
            </w:pPr>
          </w:p>
          <w:p w14:paraId="4088BA4D" w14:textId="5E0C28C0" w:rsidR="00671DA4" w:rsidRPr="008140CA" w:rsidRDefault="00671DA4" w:rsidP="000A3C99">
            <w:pPr>
              <w:pStyle w:val="FORITbulletlentele"/>
              <w:numPr>
                <w:ilvl w:val="0"/>
                <w:numId w:val="0"/>
              </w:numPr>
              <w:rPr>
                <w:sz w:val="24"/>
                <w:szCs w:val="24"/>
              </w:rPr>
            </w:pPr>
            <w:r w:rsidRPr="008140CA">
              <w:rPr>
                <w:color w:val="FF0000"/>
                <w:sz w:val="24"/>
                <w:szCs w:val="24"/>
              </w:rPr>
              <w:t xml:space="preserve">Svarbu! </w:t>
            </w:r>
            <w:r w:rsidR="00FF21AD">
              <w:rPr>
                <w:sz w:val="24"/>
                <w:szCs w:val="24"/>
              </w:rPr>
              <w:t>Priklausomai nuo kreipinio tipo</w:t>
            </w:r>
            <w:r w:rsidR="00504E3D">
              <w:rPr>
                <w:sz w:val="24"/>
                <w:szCs w:val="24"/>
              </w:rPr>
              <w:t xml:space="preserve"> gali būt</w:t>
            </w:r>
            <w:r w:rsidR="004A03B5">
              <w:rPr>
                <w:sz w:val="24"/>
                <w:szCs w:val="24"/>
              </w:rPr>
              <w:t xml:space="preserve">i vykdomos įvairios </w:t>
            </w:r>
            <w:r w:rsidR="00E60316">
              <w:rPr>
                <w:sz w:val="24"/>
                <w:szCs w:val="24"/>
              </w:rPr>
              <w:t>kreipinių</w:t>
            </w:r>
            <w:r w:rsidR="001B3024">
              <w:rPr>
                <w:sz w:val="24"/>
                <w:szCs w:val="24"/>
              </w:rPr>
              <w:t xml:space="preserve">, užduočių ir darbų </w:t>
            </w:r>
            <w:r w:rsidR="002A36C5">
              <w:rPr>
                <w:sz w:val="24"/>
                <w:szCs w:val="24"/>
              </w:rPr>
              <w:t>eigos</w:t>
            </w:r>
            <w:r w:rsidR="00840A2E">
              <w:rPr>
                <w:sz w:val="24"/>
                <w:szCs w:val="24"/>
              </w:rPr>
              <w:t>. Pvz</w:t>
            </w:r>
            <w:r w:rsidR="48A7C749" w:rsidRPr="25822F67">
              <w:rPr>
                <w:sz w:val="24"/>
                <w:szCs w:val="24"/>
              </w:rPr>
              <w:t>.</w:t>
            </w:r>
            <w:r w:rsidR="24B62934" w:rsidRPr="25822F67">
              <w:rPr>
                <w:sz w:val="24"/>
                <w:szCs w:val="24"/>
              </w:rPr>
              <w:t>,</w:t>
            </w:r>
            <w:r w:rsidR="00840A2E">
              <w:rPr>
                <w:sz w:val="24"/>
                <w:szCs w:val="24"/>
              </w:rPr>
              <w:t xml:space="preserve"> paslaugos užsakymas gali </w:t>
            </w:r>
            <w:r w:rsidRPr="008140CA">
              <w:rPr>
                <w:sz w:val="24"/>
                <w:szCs w:val="24"/>
              </w:rPr>
              <w:t xml:space="preserve">būti sudarytas iš </w:t>
            </w:r>
            <w:r w:rsidR="00840A2E">
              <w:rPr>
                <w:sz w:val="24"/>
                <w:szCs w:val="24"/>
              </w:rPr>
              <w:t>vieno</w:t>
            </w:r>
            <w:r w:rsidR="00D34394">
              <w:rPr>
                <w:sz w:val="24"/>
                <w:szCs w:val="24"/>
              </w:rPr>
              <w:t xml:space="preserve">, kelių arba keliolikos </w:t>
            </w:r>
            <w:r w:rsidRPr="008140CA">
              <w:rPr>
                <w:sz w:val="24"/>
                <w:szCs w:val="24"/>
              </w:rPr>
              <w:t>darbų (pvz., klientas kreipiasi užsakydamas paslaugą NTR duomenų gavimas, o šią paslaugą sudaro du smulkesni darbai – duomenų paieška ir NTR išrašo parengimas).</w:t>
            </w:r>
          </w:p>
        </w:tc>
      </w:tr>
      <w:tr w:rsidR="00944FD7" w:rsidRPr="00935188" w14:paraId="50A1CD18" w14:textId="77777777" w:rsidTr="00E9056C">
        <w:trPr>
          <w:trHeight w:val="17"/>
        </w:trPr>
        <w:tc>
          <w:tcPr>
            <w:tcW w:w="285" w:type="pct"/>
          </w:tcPr>
          <w:p w14:paraId="737A48D6" w14:textId="138425DE" w:rsidR="00671DA4" w:rsidRPr="008140CA" w:rsidRDefault="00920CFB">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671DA4" w:rsidRPr="008140CA">
              <w:rPr>
                <w:rFonts w:ascii="Times New Roman" w:hAnsi="Times New Roman" w:cs="Times New Roman"/>
                <w:b/>
                <w:color w:val="000000"/>
                <w:sz w:val="24"/>
                <w:szCs w:val="24"/>
                <w:lang w:val="lt-LT"/>
              </w:rPr>
              <w:t>a.</w:t>
            </w:r>
          </w:p>
        </w:tc>
        <w:tc>
          <w:tcPr>
            <w:tcW w:w="955" w:type="pct"/>
            <w:shd w:val="clear" w:color="auto" w:fill="FFFFFF" w:themeFill="background1"/>
          </w:tcPr>
          <w:p w14:paraId="35493227" w14:textId="5664EC7D" w:rsidR="00671DA4" w:rsidRPr="008140CA" w:rsidRDefault="00671DA4" w:rsidP="000A3C99">
            <w:pPr>
              <w:pStyle w:val="FORITbulletlentele"/>
              <w:numPr>
                <w:ilvl w:val="0"/>
                <w:numId w:val="0"/>
              </w:numPr>
              <w:rPr>
                <w:sz w:val="24"/>
                <w:szCs w:val="24"/>
              </w:rPr>
            </w:pPr>
            <w:r w:rsidRPr="008140CA">
              <w:rPr>
                <w:sz w:val="24"/>
                <w:szCs w:val="24"/>
              </w:rPr>
              <w:t xml:space="preserve">Sukurti kliento kreipinį automatiškai </w:t>
            </w:r>
          </w:p>
        </w:tc>
        <w:tc>
          <w:tcPr>
            <w:tcW w:w="862" w:type="pct"/>
            <w:shd w:val="clear" w:color="auto" w:fill="FFFFFF" w:themeFill="background1"/>
          </w:tcPr>
          <w:p w14:paraId="23DA977E" w14:textId="4FAD8080" w:rsidR="00A00DEA" w:rsidRPr="008140CA" w:rsidRDefault="00C648C6" w:rsidP="000A3C99">
            <w:pPr>
              <w:pStyle w:val="FORITbulletlentele"/>
              <w:numPr>
                <w:ilvl w:val="0"/>
                <w:numId w:val="0"/>
              </w:numPr>
              <w:rPr>
                <w:sz w:val="24"/>
                <w:szCs w:val="24"/>
              </w:rPr>
            </w:pPr>
            <w:r>
              <w:rPr>
                <w:sz w:val="24"/>
                <w:szCs w:val="24"/>
              </w:rPr>
              <w:t>PVS</w:t>
            </w:r>
          </w:p>
        </w:tc>
        <w:tc>
          <w:tcPr>
            <w:tcW w:w="2898" w:type="pct"/>
            <w:shd w:val="clear" w:color="auto" w:fill="FFFFFF" w:themeFill="background1"/>
          </w:tcPr>
          <w:p w14:paraId="5415D81C" w14:textId="6049C4E2" w:rsidR="00671DA4" w:rsidRPr="008140CA" w:rsidRDefault="00671DA4" w:rsidP="000A3C99">
            <w:pPr>
              <w:pStyle w:val="FORITbulletlentele"/>
              <w:numPr>
                <w:ilvl w:val="0"/>
                <w:numId w:val="0"/>
              </w:numPr>
              <w:rPr>
                <w:sz w:val="24"/>
                <w:szCs w:val="24"/>
              </w:rPr>
            </w:pPr>
            <w:r w:rsidRPr="008140CA">
              <w:rPr>
                <w:sz w:val="24"/>
                <w:szCs w:val="24"/>
              </w:rPr>
              <w:t xml:space="preserve">Jei yra techninės galimybės (realizuotos atitinkamos integracinės sąsajos, pvz., su </w:t>
            </w:r>
            <w:r w:rsidR="00C548C3">
              <w:rPr>
                <w:sz w:val="24"/>
                <w:szCs w:val="24"/>
              </w:rPr>
              <w:t>RC</w:t>
            </w:r>
            <w:r w:rsidR="0006050F">
              <w:rPr>
                <w:sz w:val="24"/>
                <w:szCs w:val="24"/>
              </w:rPr>
              <w:t xml:space="preserve"> </w:t>
            </w:r>
            <w:r w:rsidRPr="008140CA">
              <w:rPr>
                <w:sz w:val="24"/>
                <w:szCs w:val="24"/>
              </w:rPr>
              <w:t xml:space="preserve"> </w:t>
            </w:r>
            <w:r w:rsidRPr="25822F67">
              <w:rPr>
                <w:sz w:val="24"/>
                <w:szCs w:val="24"/>
              </w:rPr>
              <w:t>sistemo</w:t>
            </w:r>
            <w:r w:rsidR="00173BC9" w:rsidRPr="25822F67">
              <w:rPr>
                <w:sz w:val="24"/>
                <w:szCs w:val="24"/>
              </w:rPr>
              <w:t>mi</w:t>
            </w:r>
            <w:r w:rsidRPr="25822F67">
              <w:rPr>
                <w:sz w:val="24"/>
                <w:szCs w:val="24"/>
              </w:rPr>
              <w:t>s</w:t>
            </w:r>
            <w:r w:rsidR="0006050F">
              <w:rPr>
                <w:sz w:val="24"/>
                <w:szCs w:val="24"/>
              </w:rPr>
              <w:t xml:space="preserve"> ir registrais</w:t>
            </w:r>
            <w:r w:rsidRPr="008140CA">
              <w:rPr>
                <w:sz w:val="24"/>
                <w:szCs w:val="24"/>
              </w:rPr>
              <w:t xml:space="preserve">, sutartinių klientų aplikacijomis ir kt.), kreipinys </w:t>
            </w:r>
            <w:r w:rsidR="3DFC9F87" w:rsidRPr="25822F67">
              <w:rPr>
                <w:sz w:val="24"/>
                <w:szCs w:val="24"/>
              </w:rPr>
              <w:t xml:space="preserve">su </w:t>
            </w:r>
            <w:r w:rsidR="00E547A7">
              <w:rPr>
                <w:sz w:val="24"/>
                <w:szCs w:val="24"/>
              </w:rPr>
              <w:t xml:space="preserve">paslaugos užsakymo duomenimis </w:t>
            </w:r>
            <w:r w:rsidRPr="008140CA">
              <w:rPr>
                <w:sz w:val="24"/>
                <w:szCs w:val="24"/>
              </w:rPr>
              <w:t xml:space="preserve">yra automatiškai </w:t>
            </w:r>
            <w:r w:rsidR="2544D0F4" w:rsidRPr="25822F67">
              <w:rPr>
                <w:sz w:val="24"/>
                <w:szCs w:val="24"/>
              </w:rPr>
              <w:t xml:space="preserve">užregistruojami </w:t>
            </w:r>
            <w:r w:rsidR="00C648C6">
              <w:rPr>
                <w:sz w:val="24"/>
                <w:szCs w:val="24"/>
              </w:rPr>
              <w:t>PVS</w:t>
            </w:r>
            <w:r w:rsidRPr="008140CA">
              <w:rPr>
                <w:sz w:val="24"/>
                <w:szCs w:val="24"/>
              </w:rPr>
              <w:t xml:space="preserve">. </w:t>
            </w:r>
          </w:p>
          <w:p w14:paraId="6510911F" w14:textId="77777777" w:rsidR="00671DA4" w:rsidRPr="008140CA" w:rsidRDefault="00671DA4" w:rsidP="000A3C99">
            <w:pPr>
              <w:pStyle w:val="FORITbulletlentele"/>
              <w:numPr>
                <w:ilvl w:val="0"/>
                <w:numId w:val="0"/>
              </w:numPr>
              <w:rPr>
                <w:sz w:val="24"/>
                <w:szCs w:val="24"/>
              </w:rPr>
            </w:pPr>
          </w:p>
          <w:p w14:paraId="479C4221" w14:textId="3E36B3F1" w:rsidR="00671DA4" w:rsidRPr="008140CA" w:rsidRDefault="00671DA4" w:rsidP="000A3C99">
            <w:pPr>
              <w:pStyle w:val="FORITbulletlentele"/>
              <w:numPr>
                <w:ilvl w:val="0"/>
                <w:numId w:val="0"/>
              </w:numPr>
              <w:rPr>
                <w:sz w:val="24"/>
                <w:szCs w:val="24"/>
              </w:rPr>
            </w:pPr>
            <w:r w:rsidRPr="008140CA">
              <w:rPr>
                <w:sz w:val="24"/>
                <w:szCs w:val="24"/>
              </w:rPr>
              <w:t xml:space="preserve">Automatiškai taip pat yra sukuriami tokie kreipiniai, kurie buvo gauti per 1 kanalų grupę ir kurių duomenys per integracinę sąsają </w:t>
            </w:r>
            <w:r w:rsidR="00236359">
              <w:rPr>
                <w:sz w:val="24"/>
                <w:szCs w:val="24"/>
              </w:rPr>
              <w:t>teikiami į</w:t>
            </w:r>
            <w:r w:rsidRPr="008140CA">
              <w:rPr>
                <w:sz w:val="24"/>
                <w:szCs w:val="24"/>
              </w:rPr>
              <w:t xml:space="preserve"> DVS.</w:t>
            </w:r>
          </w:p>
        </w:tc>
      </w:tr>
      <w:tr w:rsidR="00944FD7" w:rsidRPr="00935188" w14:paraId="1270B792" w14:textId="77777777" w:rsidTr="00E9056C">
        <w:trPr>
          <w:trHeight w:val="17"/>
        </w:trPr>
        <w:tc>
          <w:tcPr>
            <w:tcW w:w="285" w:type="pct"/>
          </w:tcPr>
          <w:p w14:paraId="6A45FB24" w14:textId="0913087E" w:rsidR="00671DA4" w:rsidRPr="008140CA" w:rsidRDefault="00920CFB">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671DA4" w:rsidRPr="008140CA">
              <w:rPr>
                <w:rFonts w:ascii="Times New Roman" w:hAnsi="Times New Roman" w:cs="Times New Roman"/>
                <w:b/>
                <w:color w:val="000000"/>
                <w:sz w:val="24"/>
                <w:szCs w:val="24"/>
                <w:lang w:val="lt-LT"/>
              </w:rPr>
              <w:t>b.</w:t>
            </w:r>
          </w:p>
        </w:tc>
        <w:tc>
          <w:tcPr>
            <w:tcW w:w="955" w:type="pct"/>
            <w:shd w:val="clear" w:color="auto" w:fill="FFFFFF" w:themeFill="background1"/>
          </w:tcPr>
          <w:p w14:paraId="19C083B9" w14:textId="2920B8C9" w:rsidR="00671DA4" w:rsidRPr="008140CA" w:rsidRDefault="00671DA4" w:rsidP="000A3C99">
            <w:pPr>
              <w:pStyle w:val="FORITbulletlentele"/>
              <w:numPr>
                <w:ilvl w:val="0"/>
                <w:numId w:val="0"/>
              </w:numPr>
              <w:rPr>
                <w:sz w:val="24"/>
                <w:szCs w:val="24"/>
              </w:rPr>
            </w:pPr>
            <w:r w:rsidRPr="008140CA">
              <w:rPr>
                <w:sz w:val="24"/>
                <w:szCs w:val="24"/>
              </w:rPr>
              <w:t xml:space="preserve">Sukurti kliento kreipinį rankiniu būdu </w:t>
            </w:r>
          </w:p>
        </w:tc>
        <w:tc>
          <w:tcPr>
            <w:tcW w:w="862" w:type="pct"/>
            <w:shd w:val="clear" w:color="auto" w:fill="FFFFFF" w:themeFill="background1"/>
          </w:tcPr>
          <w:p w14:paraId="57D41FE4" w14:textId="3A397CF3" w:rsidR="00A00DEA" w:rsidRPr="008140CA" w:rsidRDefault="00C648C6" w:rsidP="000A3C99">
            <w:pPr>
              <w:pStyle w:val="FORITbulletlentele"/>
              <w:numPr>
                <w:ilvl w:val="0"/>
                <w:numId w:val="0"/>
              </w:numPr>
              <w:rPr>
                <w:sz w:val="24"/>
                <w:szCs w:val="24"/>
              </w:rPr>
            </w:pPr>
            <w:r>
              <w:rPr>
                <w:sz w:val="24"/>
                <w:szCs w:val="24"/>
              </w:rPr>
              <w:t>PVS</w:t>
            </w:r>
          </w:p>
        </w:tc>
        <w:tc>
          <w:tcPr>
            <w:tcW w:w="2898" w:type="pct"/>
            <w:shd w:val="clear" w:color="auto" w:fill="FFFFFF" w:themeFill="background1"/>
          </w:tcPr>
          <w:p w14:paraId="098A1C6A" w14:textId="4A7B5270" w:rsidR="00671DA4" w:rsidRPr="008140CA" w:rsidRDefault="00671DA4" w:rsidP="000A3C99">
            <w:pPr>
              <w:pStyle w:val="FORITbulletlentele"/>
              <w:numPr>
                <w:ilvl w:val="0"/>
                <w:numId w:val="0"/>
              </w:numPr>
              <w:rPr>
                <w:sz w:val="24"/>
                <w:szCs w:val="24"/>
              </w:rPr>
            </w:pPr>
            <w:r w:rsidRPr="008140CA">
              <w:rPr>
                <w:sz w:val="24"/>
                <w:szCs w:val="24"/>
              </w:rPr>
              <w:t xml:space="preserve">Kitais atvejais (pvz., nėra techninių galimybių) kreipinys </w:t>
            </w:r>
            <w:r w:rsidR="00C648C6">
              <w:rPr>
                <w:sz w:val="24"/>
                <w:szCs w:val="24"/>
              </w:rPr>
              <w:t>PVS</w:t>
            </w:r>
            <w:r w:rsidRPr="008140CA">
              <w:rPr>
                <w:sz w:val="24"/>
                <w:szCs w:val="24"/>
              </w:rPr>
              <w:t xml:space="preserve"> yra sukuriamas RC darbuotojo</w:t>
            </w:r>
            <w:r w:rsidR="004411B8">
              <w:rPr>
                <w:sz w:val="24"/>
                <w:szCs w:val="24"/>
              </w:rPr>
              <w:t>, su planšete pasirašomas</w:t>
            </w:r>
            <w:r w:rsidR="00E5462E">
              <w:rPr>
                <w:sz w:val="24"/>
                <w:szCs w:val="24"/>
              </w:rPr>
              <w:t xml:space="preserve"> kreipinio priėmimo dokumentas</w:t>
            </w:r>
            <w:r w:rsidRPr="008140CA">
              <w:rPr>
                <w:sz w:val="24"/>
                <w:szCs w:val="24"/>
              </w:rPr>
              <w:t xml:space="preserve"> ir paskiriamas kreipinio tvarkytojas (RC darbuotojas).</w:t>
            </w:r>
          </w:p>
        </w:tc>
      </w:tr>
      <w:tr w:rsidR="00E9056C" w:rsidRPr="00935188" w14:paraId="72729C8E" w14:textId="77777777" w:rsidTr="00E9056C">
        <w:trPr>
          <w:trHeight w:val="17"/>
        </w:trPr>
        <w:tc>
          <w:tcPr>
            <w:tcW w:w="285" w:type="pct"/>
          </w:tcPr>
          <w:p w14:paraId="2BA778DE" w14:textId="4F157DB2" w:rsidR="00E9056C" w:rsidRPr="008140CA" w:rsidRDefault="00920CFB" w:rsidP="00E9056C">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4</w:t>
            </w:r>
            <w:r w:rsidR="00E9056C" w:rsidRPr="008140CA">
              <w:rPr>
                <w:rFonts w:ascii="Times New Roman" w:hAnsi="Times New Roman" w:cs="Times New Roman"/>
                <w:b/>
                <w:color w:val="000000"/>
                <w:sz w:val="24"/>
                <w:szCs w:val="24"/>
                <w:lang w:val="lt-LT"/>
              </w:rPr>
              <w:t>.</w:t>
            </w:r>
          </w:p>
        </w:tc>
        <w:tc>
          <w:tcPr>
            <w:tcW w:w="955" w:type="pct"/>
            <w:shd w:val="clear" w:color="auto" w:fill="FFFFFF" w:themeFill="background1"/>
          </w:tcPr>
          <w:p w14:paraId="52D4B9A2" w14:textId="4237A839" w:rsidR="00E9056C" w:rsidRPr="008140CA" w:rsidRDefault="00E9056C" w:rsidP="00E9056C">
            <w:pPr>
              <w:pStyle w:val="FORITbulletlentele"/>
              <w:numPr>
                <w:ilvl w:val="0"/>
                <w:numId w:val="0"/>
              </w:numPr>
              <w:rPr>
                <w:sz w:val="24"/>
                <w:szCs w:val="24"/>
              </w:rPr>
            </w:pPr>
            <w:r w:rsidRPr="008140CA">
              <w:rPr>
                <w:sz w:val="24"/>
                <w:szCs w:val="24"/>
              </w:rPr>
              <w:t>Užregistruoti dokumentus</w:t>
            </w:r>
          </w:p>
        </w:tc>
        <w:tc>
          <w:tcPr>
            <w:tcW w:w="862" w:type="pct"/>
            <w:shd w:val="clear" w:color="auto" w:fill="FFFFFF" w:themeFill="background1"/>
          </w:tcPr>
          <w:p w14:paraId="45E265A6" w14:textId="6C3D59E3" w:rsidR="00E9056C" w:rsidRPr="008140CA" w:rsidRDefault="00E9056C" w:rsidP="00E9056C">
            <w:pPr>
              <w:pStyle w:val="FORITbulletlentele"/>
              <w:numPr>
                <w:ilvl w:val="0"/>
                <w:numId w:val="0"/>
              </w:numPr>
              <w:rPr>
                <w:sz w:val="24"/>
                <w:szCs w:val="24"/>
              </w:rPr>
            </w:pPr>
            <w:r w:rsidRPr="008140CA">
              <w:rPr>
                <w:sz w:val="24"/>
                <w:szCs w:val="24"/>
              </w:rPr>
              <w:t>DVS</w:t>
            </w:r>
          </w:p>
        </w:tc>
        <w:tc>
          <w:tcPr>
            <w:tcW w:w="2898" w:type="pct"/>
            <w:shd w:val="clear" w:color="auto" w:fill="FFFFFF" w:themeFill="background1"/>
          </w:tcPr>
          <w:p w14:paraId="21292419" w14:textId="0B9553AA" w:rsidR="00E9056C" w:rsidRDefault="00E9056C" w:rsidP="00E9056C">
            <w:pPr>
              <w:pStyle w:val="FORITbulletlentele"/>
              <w:numPr>
                <w:ilvl w:val="0"/>
                <w:numId w:val="0"/>
              </w:numPr>
              <w:rPr>
                <w:sz w:val="24"/>
                <w:szCs w:val="24"/>
              </w:rPr>
            </w:pPr>
            <w:r w:rsidRPr="008140CA">
              <w:rPr>
                <w:sz w:val="24"/>
                <w:szCs w:val="24"/>
              </w:rPr>
              <w:t xml:space="preserve">Gavus kliento kreipinį per 1 kanalų grupę, kreipinys </w:t>
            </w:r>
            <w:r w:rsidR="0024766B">
              <w:rPr>
                <w:sz w:val="24"/>
                <w:szCs w:val="24"/>
              </w:rPr>
              <w:t xml:space="preserve">po </w:t>
            </w:r>
            <w:r w:rsidR="00320D46">
              <w:rPr>
                <w:sz w:val="24"/>
                <w:szCs w:val="24"/>
              </w:rPr>
              <w:t xml:space="preserve">sukūrimo </w:t>
            </w:r>
            <w:proofErr w:type="spellStart"/>
            <w:r w:rsidR="00C648C6">
              <w:rPr>
                <w:sz w:val="24"/>
                <w:szCs w:val="24"/>
              </w:rPr>
              <w:t>PVS</w:t>
            </w:r>
            <w:r w:rsidR="00320D46">
              <w:rPr>
                <w:sz w:val="24"/>
                <w:szCs w:val="24"/>
              </w:rPr>
              <w:t>‘e</w:t>
            </w:r>
            <w:proofErr w:type="spellEnd"/>
            <w:r w:rsidR="00320D46">
              <w:rPr>
                <w:sz w:val="24"/>
                <w:szCs w:val="24"/>
              </w:rPr>
              <w:t xml:space="preserve"> </w:t>
            </w:r>
            <w:r w:rsidR="00CC7D12">
              <w:rPr>
                <w:sz w:val="24"/>
                <w:szCs w:val="24"/>
              </w:rPr>
              <w:t xml:space="preserve">per integracines sąsajas </w:t>
            </w:r>
            <w:r w:rsidRPr="008140CA">
              <w:rPr>
                <w:sz w:val="24"/>
                <w:szCs w:val="24"/>
              </w:rPr>
              <w:t xml:space="preserve">yra </w:t>
            </w:r>
            <w:r>
              <w:rPr>
                <w:sz w:val="24"/>
                <w:szCs w:val="24"/>
              </w:rPr>
              <w:t xml:space="preserve">perduodamas </w:t>
            </w:r>
            <w:r w:rsidR="00ED3768">
              <w:rPr>
                <w:sz w:val="24"/>
                <w:szCs w:val="24"/>
              </w:rPr>
              <w:t>į DVS</w:t>
            </w:r>
            <w:r w:rsidR="0021377E">
              <w:rPr>
                <w:sz w:val="24"/>
                <w:szCs w:val="24"/>
              </w:rPr>
              <w:t>,</w:t>
            </w:r>
            <w:r w:rsidRPr="008140CA">
              <w:rPr>
                <w:sz w:val="24"/>
                <w:szCs w:val="24"/>
              </w:rPr>
              <w:t xml:space="preserve"> </w:t>
            </w:r>
            <w:r w:rsidR="00ED3768">
              <w:rPr>
                <w:sz w:val="24"/>
                <w:szCs w:val="24"/>
              </w:rPr>
              <w:t xml:space="preserve">ten </w:t>
            </w:r>
            <w:r w:rsidRPr="008140CA">
              <w:rPr>
                <w:sz w:val="24"/>
                <w:szCs w:val="24"/>
              </w:rPr>
              <w:t>užregistruojamas</w:t>
            </w:r>
            <w:r w:rsidR="0021377E">
              <w:rPr>
                <w:sz w:val="24"/>
                <w:szCs w:val="24"/>
              </w:rPr>
              <w:t xml:space="preserve"> ir</w:t>
            </w:r>
            <w:r>
              <w:rPr>
                <w:sz w:val="24"/>
                <w:szCs w:val="24"/>
              </w:rPr>
              <w:t xml:space="preserve"> </w:t>
            </w:r>
            <w:r w:rsidR="0021377E">
              <w:rPr>
                <w:sz w:val="24"/>
                <w:szCs w:val="24"/>
              </w:rPr>
              <w:t>DVS</w:t>
            </w:r>
            <w:r>
              <w:rPr>
                <w:sz w:val="24"/>
                <w:szCs w:val="24"/>
              </w:rPr>
              <w:t xml:space="preserve"> </w:t>
            </w:r>
            <w:r w:rsidRPr="008140CA">
              <w:rPr>
                <w:sz w:val="24"/>
                <w:szCs w:val="24"/>
              </w:rPr>
              <w:t xml:space="preserve">paskiriamas atsakingam RC darbuotojui </w:t>
            </w:r>
            <w:r>
              <w:rPr>
                <w:sz w:val="24"/>
                <w:szCs w:val="24"/>
              </w:rPr>
              <w:t xml:space="preserve">skundo </w:t>
            </w:r>
            <w:r w:rsidR="0021377E">
              <w:rPr>
                <w:sz w:val="24"/>
                <w:szCs w:val="24"/>
              </w:rPr>
              <w:t>/</w:t>
            </w:r>
            <w:r>
              <w:rPr>
                <w:sz w:val="24"/>
                <w:szCs w:val="24"/>
              </w:rPr>
              <w:t xml:space="preserve"> problemos </w:t>
            </w:r>
            <w:r w:rsidRPr="008140CA">
              <w:rPr>
                <w:sz w:val="24"/>
                <w:szCs w:val="24"/>
              </w:rPr>
              <w:t>nagrinėjimui.</w:t>
            </w:r>
            <w:r>
              <w:rPr>
                <w:sz w:val="24"/>
                <w:szCs w:val="24"/>
              </w:rPr>
              <w:t xml:space="preserve"> Priklausomai nuo </w:t>
            </w:r>
            <w:r w:rsidR="00566092">
              <w:rPr>
                <w:sz w:val="24"/>
                <w:szCs w:val="24"/>
              </w:rPr>
              <w:t>organizacinės tvarkos,</w:t>
            </w:r>
            <w:r>
              <w:rPr>
                <w:sz w:val="24"/>
                <w:szCs w:val="24"/>
              </w:rPr>
              <w:t xml:space="preserve"> DVS </w:t>
            </w:r>
            <w:r w:rsidR="003672C3">
              <w:rPr>
                <w:sz w:val="24"/>
                <w:szCs w:val="24"/>
              </w:rPr>
              <w:t xml:space="preserve">priemonėmis </w:t>
            </w:r>
            <w:r>
              <w:rPr>
                <w:sz w:val="24"/>
                <w:szCs w:val="24"/>
              </w:rPr>
              <w:t>pareng</w:t>
            </w:r>
            <w:r w:rsidR="003672C3">
              <w:rPr>
                <w:sz w:val="24"/>
                <w:szCs w:val="24"/>
              </w:rPr>
              <w:t>tas</w:t>
            </w:r>
            <w:r>
              <w:rPr>
                <w:sz w:val="24"/>
                <w:szCs w:val="24"/>
              </w:rPr>
              <w:t xml:space="preserve"> </w:t>
            </w:r>
            <w:r w:rsidR="003672C3">
              <w:rPr>
                <w:sz w:val="24"/>
                <w:szCs w:val="24"/>
              </w:rPr>
              <w:t xml:space="preserve">atsakymas </w:t>
            </w:r>
            <w:r>
              <w:rPr>
                <w:sz w:val="24"/>
                <w:szCs w:val="24"/>
              </w:rPr>
              <w:t xml:space="preserve">klientui išsiunčiamas </w:t>
            </w:r>
            <w:r w:rsidR="003672C3">
              <w:rPr>
                <w:sz w:val="24"/>
                <w:szCs w:val="24"/>
              </w:rPr>
              <w:t xml:space="preserve">iš DVS </w:t>
            </w:r>
            <w:r w:rsidR="005C41E4">
              <w:rPr>
                <w:sz w:val="24"/>
                <w:szCs w:val="24"/>
              </w:rPr>
              <w:t xml:space="preserve">arba </w:t>
            </w:r>
            <w:r w:rsidR="00792220">
              <w:rPr>
                <w:sz w:val="24"/>
                <w:szCs w:val="24"/>
              </w:rPr>
              <w:t>PVS</w:t>
            </w:r>
            <w:r>
              <w:rPr>
                <w:sz w:val="24"/>
                <w:szCs w:val="24"/>
              </w:rPr>
              <w:t xml:space="preserve">. Kreipinio </w:t>
            </w:r>
            <w:r w:rsidR="00792220">
              <w:rPr>
                <w:sz w:val="24"/>
                <w:szCs w:val="24"/>
              </w:rPr>
              <w:t xml:space="preserve">nagrinėjimo eiga, </w:t>
            </w:r>
            <w:r>
              <w:rPr>
                <w:sz w:val="24"/>
                <w:szCs w:val="24"/>
              </w:rPr>
              <w:t>būsenos</w:t>
            </w:r>
            <w:r w:rsidR="00792220">
              <w:rPr>
                <w:sz w:val="24"/>
                <w:szCs w:val="24"/>
              </w:rPr>
              <w:t xml:space="preserve">, </w:t>
            </w:r>
            <w:r w:rsidR="00CC7D12">
              <w:rPr>
                <w:sz w:val="24"/>
                <w:szCs w:val="24"/>
              </w:rPr>
              <w:t xml:space="preserve">nagrinėjimo </w:t>
            </w:r>
            <w:r>
              <w:rPr>
                <w:sz w:val="24"/>
                <w:szCs w:val="24"/>
              </w:rPr>
              <w:t>rezultat</w:t>
            </w:r>
            <w:r w:rsidR="00792220">
              <w:rPr>
                <w:sz w:val="24"/>
                <w:szCs w:val="24"/>
              </w:rPr>
              <w:t>ai</w:t>
            </w:r>
            <w:r>
              <w:rPr>
                <w:sz w:val="24"/>
                <w:szCs w:val="24"/>
              </w:rPr>
              <w:t xml:space="preserve"> </w:t>
            </w:r>
            <w:r w:rsidR="00CC7D12">
              <w:rPr>
                <w:sz w:val="24"/>
                <w:szCs w:val="24"/>
              </w:rPr>
              <w:t xml:space="preserve">ir kiti </w:t>
            </w:r>
            <w:r>
              <w:rPr>
                <w:sz w:val="24"/>
                <w:szCs w:val="24"/>
              </w:rPr>
              <w:t xml:space="preserve">duomenys perduodami į </w:t>
            </w:r>
            <w:r w:rsidR="00C648C6">
              <w:rPr>
                <w:sz w:val="24"/>
                <w:szCs w:val="24"/>
              </w:rPr>
              <w:t>PVS</w:t>
            </w:r>
            <w:r w:rsidR="00CC7D12">
              <w:rPr>
                <w:sz w:val="24"/>
                <w:szCs w:val="24"/>
              </w:rPr>
              <w:t xml:space="preserve"> per realizuotas integracines sąsajas</w:t>
            </w:r>
            <w:r>
              <w:rPr>
                <w:sz w:val="24"/>
                <w:szCs w:val="24"/>
              </w:rPr>
              <w:t>.</w:t>
            </w:r>
          </w:p>
          <w:p w14:paraId="19627D6E" w14:textId="0E5AA859" w:rsidR="00E9056C" w:rsidRPr="008140CA" w:rsidRDefault="00E9056C" w:rsidP="00E9056C">
            <w:pPr>
              <w:pStyle w:val="FORITbulletlentele"/>
              <w:numPr>
                <w:ilvl w:val="0"/>
                <w:numId w:val="0"/>
              </w:numPr>
              <w:rPr>
                <w:sz w:val="24"/>
                <w:szCs w:val="24"/>
              </w:rPr>
            </w:pPr>
            <w:r>
              <w:rPr>
                <w:sz w:val="24"/>
                <w:szCs w:val="24"/>
              </w:rPr>
              <w:t xml:space="preserve">PASTABA: Su paslaugų </w:t>
            </w:r>
            <w:r w:rsidRPr="25822F67">
              <w:rPr>
                <w:sz w:val="24"/>
                <w:szCs w:val="24"/>
              </w:rPr>
              <w:t>teikimu</w:t>
            </w:r>
            <w:r>
              <w:rPr>
                <w:sz w:val="24"/>
                <w:szCs w:val="24"/>
              </w:rPr>
              <w:t xml:space="preserve"> nesusiję gauti dokumentai nėra </w:t>
            </w:r>
            <w:r w:rsidR="00C648C6">
              <w:rPr>
                <w:sz w:val="24"/>
                <w:szCs w:val="24"/>
              </w:rPr>
              <w:t>PVS</w:t>
            </w:r>
            <w:r>
              <w:rPr>
                <w:sz w:val="24"/>
                <w:szCs w:val="24"/>
              </w:rPr>
              <w:t xml:space="preserve"> objektas.</w:t>
            </w:r>
          </w:p>
        </w:tc>
      </w:tr>
      <w:tr w:rsidR="00E9056C" w:rsidRPr="00935188" w14:paraId="509A2124" w14:textId="77777777" w:rsidTr="00E9056C">
        <w:trPr>
          <w:trHeight w:val="17"/>
        </w:trPr>
        <w:tc>
          <w:tcPr>
            <w:tcW w:w="285" w:type="pct"/>
          </w:tcPr>
          <w:p w14:paraId="093F2433" w14:textId="77777777" w:rsidR="00E9056C" w:rsidRPr="008140CA" w:rsidRDefault="00E9056C" w:rsidP="00E9056C">
            <w:pPr>
              <w:spacing w:line="276" w:lineRule="auto"/>
              <w:textAlignment w:val="baseline"/>
              <w:rPr>
                <w:rFonts w:ascii="Times New Roman" w:hAnsi="Times New Roman" w:cs="Times New Roman"/>
                <w:b/>
                <w:color w:val="000000"/>
                <w:sz w:val="24"/>
                <w:szCs w:val="24"/>
                <w:lang w:val="lt-LT"/>
              </w:rPr>
            </w:pPr>
            <w:r w:rsidRPr="008140CA">
              <w:rPr>
                <w:rFonts w:ascii="Times New Roman" w:hAnsi="Times New Roman" w:cs="Times New Roman"/>
                <w:b/>
                <w:color w:val="000000"/>
                <w:sz w:val="24"/>
                <w:szCs w:val="24"/>
                <w:lang w:val="lt-LT"/>
              </w:rPr>
              <w:lastRenderedPageBreak/>
              <w:t>5.</w:t>
            </w:r>
          </w:p>
        </w:tc>
        <w:tc>
          <w:tcPr>
            <w:tcW w:w="955" w:type="pct"/>
            <w:shd w:val="clear" w:color="auto" w:fill="FFFFFF" w:themeFill="background1"/>
          </w:tcPr>
          <w:p w14:paraId="565C68EE" w14:textId="77777777" w:rsidR="00E9056C" w:rsidRPr="008140CA" w:rsidRDefault="00E9056C" w:rsidP="00E9056C">
            <w:pPr>
              <w:pStyle w:val="FORITbulletlentele"/>
              <w:numPr>
                <w:ilvl w:val="0"/>
                <w:numId w:val="0"/>
              </w:numPr>
              <w:rPr>
                <w:sz w:val="24"/>
                <w:szCs w:val="24"/>
              </w:rPr>
            </w:pPr>
            <w:r w:rsidRPr="008140CA">
              <w:rPr>
                <w:sz w:val="24"/>
                <w:szCs w:val="24"/>
              </w:rPr>
              <w:t>Paskirti kreipinio tvarkytoją</w:t>
            </w:r>
          </w:p>
        </w:tc>
        <w:tc>
          <w:tcPr>
            <w:tcW w:w="862" w:type="pct"/>
            <w:shd w:val="clear" w:color="auto" w:fill="FFFFFF" w:themeFill="background1"/>
          </w:tcPr>
          <w:p w14:paraId="16B45473" w14:textId="78167C8F" w:rsidR="00E9056C" w:rsidRPr="008140CA" w:rsidRDefault="00C648C6" w:rsidP="00E9056C">
            <w:pPr>
              <w:pStyle w:val="FORITbulletlentele"/>
              <w:numPr>
                <w:ilvl w:val="0"/>
                <w:numId w:val="0"/>
              </w:numPr>
              <w:rPr>
                <w:sz w:val="24"/>
                <w:szCs w:val="24"/>
              </w:rPr>
            </w:pPr>
            <w:r>
              <w:rPr>
                <w:sz w:val="24"/>
                <w:szCs w:val="24"/>
              </w:rPr>
              <w:t>PVS</w:t>
            </w:r>
          </w:p>
        </w:tc>
        <w:tc>
          <w:tcPr>
            <w:tcW w:w="2898" w:type="pct"/>
            <w:shd w:val="clear" w:color="auto" w:fill="FFFFFF" w:themeFill="background1"/>
          </w:tcPr>
          <w:p w14:paraId="209A3C57" w14:textId="3C76DDA1" w:rsidR="00E9056C" w:rsidRPr="008140CA" w:rsidRDefault="00E9056C" w:rsidP="00E9056C">
            <w:pPr>
              <w:pStyle w:val="FORITbulletlentele"/>
              <w:numPr>
                <w:ilvl w:val="0"/>
                <w:numId w:val="0"/>
              </w:numPr>
              <w:rPr>
                <w:sz w:val="24"/>
                <w:szCs w:val="24"/>
              </w:rPr>
            </w:pPr>
            <w:r w:rsidRPr="008140CA">
              <w:rPr>
                <w:sz w:val="24"/>
                <w:szCs w:val="24"/>
              </w:rPr>
              <w:t xml:space="preserve">Jei kreipinys </w:t>
            </w:r>
            <w:r w:rsidR="00C648C6">
              <w:rPr>
                <w:sz w:val="24"/>
                <w:szCs w:val="24"/>
              </w:rPr>
              <w:t>PVS</w:t>
            </w:r>
            <w:r w:rsidRPr="008140CA">
              <w:rPr>
                <w:sz w:val="24"/>
                <w:szCs w:val="24"/>
              </w:rPr>
              <w:t xml:space="preserve"> sukurtas ne rankiniu būdu, </w:t>
            </w:r>
            <w:r w:rsidR="00C648C6">
              <w:rPr>
                <w:sz w:val="24"/>
                <w:szCs w:val="24"/>
              </w:rPr>
              <w:t>PVS</w:t>
            </w:r>
            <w:r w:rsidRPr="008140CA">
              <w:rPr>
                <w:sz w:val="24"/>
                <w:szCs w:val="24"/>
              </w:rPr>
              <w:t xml:space="preserve"> automatiškai paskiria kreipinį atsakingam kreipinio tvarkytojui (RC darbuotojui) pagal </w:t>
            </w:r>
            <w:r w:rsidR="00C648C6">
              <w:rPr>
                <w:sz w:val="24"/>
                <w:szCs w:val="24"/>
              </w:rPr>
              <w:t>PVS</w:t>
            </w:r>
            <w:r w:rsidRPr="008140CA">
              <w:rPr>
                <w:sz w:val="24"/>
                <w:szCs w:val="24"/>
              </w:rPr>
              <w:t xml:space="preserve"> apibrėžtas ir valdomas taisykles (kreipinio tipą, RC darbuotojų darbo krūvius, pavadavimus ir kt.).</w:t>
            </w:r>
          </w:p>
          <w:p w14:paraId="32325957" w14:textId="7AE6FD72" w:rsidR="00E9056C" w:rsidRPr="008140CA" w:rsidRDefault="00E9056C" w:rsidP="00E9056C">
            <w:pPr>
              <w:pStyle w:val="FORITbulletlentele"/>
              <w:numPr>
                <w:ilvl w:val="0"/>
                <w:numId w:val="0"/>
              </w:numPr>
              <w:rPr>
                <w:sz w:val="24"/>
                <w:szCs w:val="24"/>
              </w:rPr>
            </w:pPr>
            <w:r w:rsidRPr="008140CA">
              <w:rPr>
                <w:sz w:val="24"/>
                <w:szCs w:val="24"/>
              </w:rPr>
              <w:t xml:space="preserve">Kreipinių paskyrimo vykdymui procesas aprašytas </w:t>
            </w:r>
            <w:r w:rsidRPr="008140CA">
              <w:rPr>
                <w:sz w:val="24"/>
                <w:szCs w:val="24"/>
              </w:rPr>
              <w:fldChar w:fldCharType="begin"/>
            </w:r>
            <w:r w:rsidRPr="008140CA">
              <w:rPr>
                <w:sz w:val="24"/>
                <w:szCs w:val="24"/>
              </w:rPr>
              <w:instrText xml:space="preserve"> REF _Ref187912592 \r \h  \* MERGEFORMAT </w:instrText>
            </w:r>
            <w:r w:rsidRPr="008140CA">
              <w:rPr>
                <w:sz w:val="24"/>
                <w:szCs w:val="24"/>
              </w:rPr>
            </w:r>
            <w:r w:rsidRPr="008140CA">
              <w:rPr>
                <w:sz w:val="24"/>
                <w:szCs w:val="24"/>
              </w:rPr>
              <w:fldChar w:fldCharType="separate"/>
            </w:r>
            <w:r w:rsidR="00F135BF">
              <w:rPr>
                <w:sz w:val="24"/>
                <w:szCs w:val="24"/>
              </w:rPr>
              <w:t>5.2.1.2</w:t>
            </w:r>
            <w:r w:rsidRPr="008140CA">
              <w:rPr>
                <w:sz w:val="24"/>
                <w:szCs w:val="24"/>
              </w:rPr>
              <w:fldChar w:fldCharType="end"/>
            </w:r>
            <w:r w:rsidRPr="008140CA">
              <w:rPr>
                <w:sz w:val="24"/>
                <w:szCs w:val="24"/>
              </w:rPr>
              <w:t xml:space="preserve"> skyriuje. </w:t>
            </w:r>
          </w:p>
        </w:tc>
      </w:tr>
      <w:tr w:rsidR="00E9056C" w:rsidRPr="00935188" w14:paraId="64CC9E02" w14:textId="77777777" w:rsidTr="00E9056C">
        <w:trPr>
          <w:trHeight w:val="17"/>
        </w:trPr>
        <w:tc>
          <w:tcPr>
            <w:tcW w:w="285" w:type="pct"/>
          </w:tcPr>
          <w:p w14:paraId="43F6474E" w14:textId="77777777" w:rsidR="00E9056C" w:rsidRPr="008140CA" w:rsidRDefault="00E9056C" w:rsidP="00E9056C">
            <w:pPr>
              <w:spacing w:line="276" w:lineRule="auto"/>
              <w:textAlignment w:val="baseline"/>
              <w:rPr>
                <w:rFonts w:ascii="Times New Roman" w:hAnsi="Times New Roman" w:cs="Times New Roman"/>
                <w:b/>
                <w:color w:val="000000"/>
                <w:sz w:val="24"/>
                <w:szCs w:val="24"/>
                <w:lang w:val="lt-LT"/>
              </w:rPr>
            </w:pPr>
            <w:r w:rsidRPr="008140CA">
              <w:rPr>
                <w:rFonts w:ascii="Times New Roman" w:hAnsi="Times New Roman" w:cs="Times New Roman"/>
                <w:b/>
                <w:color w:val="000000"/>
                <w:sz w:val="24"/>
                <w:szCs w:val="24"/>
                <w:lang w:val="lt-LT"/>
              </w:rPr>
              <w:t>6.</w:t>
            </w:r>
          </w:p>
        </w:tc>
        <w:tc>
          <w:tcPr>
            <w:tcW w:w="955" w:type="pct"/>
            <w:shd w:val="clear" w:color="auto" w:fill="FFFFFF" w:themeFill="background1"/>
          </w:tcPr>
          <w:p w14:paraId="5A1A6462" w14:textId="77777777" w:rsidR="00E9056C" w:rsidRPr="008140CA" w:rsidRDefault="00E9056C" w:rsidP="00E9056C">
            <w:pPr>
              <w:pStyle w:val="FORITbulletlentele"/>
              <w:numPr>
                <w:ilvl w:val="0"/>
                <w:numId w:val="0"/>
              </w:numPr>
              <w:rPr>
                <w:sz w:val="24"/>
                <w:szCs w:val="24"/>
              </w:rPr>
            </w:pPr>
            <w:r w:rsidRPr="008140CA">
              <w:rPr>
                <w:sz w:val="24"/>
                <w:szCs w:val="24"/>
              </w:rPr>
              <w:t>Tvarkyti kliento kreipinį</w:t>
            </w:r>
          </w:p>
        </w:tc>
        <w:tc>
          <w:tcPr>
            <w:tcW w:w="862" w:type="pct"/>
            <w:shd w:val="clear" w:color="auto" w:fill="FFFFFF" w:themeFill="background1"/>
          </w:tcPr>
          <w:p w14:paraId="122D8319" w14:textId="37214307" w:rsidR="00E9056C" w:rsidRPr="008140CA" w:rsidRDefault="00C648C6" w:rsidP="00E9056C">
            <w:pPr>
              <w:pStyle w:val="FORITbulletlentele"/>
              <w:numPr>
                <w:ilvl w:val="0"/>
                <w:numId w:val="0"/>
              </w:numPr>
              <w:rPr>
                <w:sz w:val="24"/>
                <w:szCs w:val="24"/>
              </w:rPr>
            </w:pPr>
            <w:r>
              <w:rPr>
                <w:sz w:val="24"/>
                <w:szCs w:val="24"/>
              </w:rPr>
              <w:t>PVS</w:t>
            </w:r>
          </w:p>
        </w:tc>
        <w:tc>
          <w:tcPr>
            <w:tcW w:w="2898" w:type="pct"/>
            <w:shd w:val="clear" w:color="auto" w:fill="FFFFFF" w:themeFill="background1"/>
          </w:tcPr>
          <w:p w14:paraId="05508B01" w14:textId="12153FB5" w:rsidR="00E9056C" w:rsidRPr="008140CA" w:rsidRDefault="00E9056C" w:rsidP="00E9056C">
            <w:pPr>
              <w:pStyle w:val="FORITbulletlentele"/>
              <w:numPr>
                <w:ilvl w:val="0"/>
                <w:numId w:val="0"/>
              </w:numPr>
              <w:rPr>
                <w:sz w:val="24"/>
                <w:szCs w:val="24"/>
              </w:rPr>
            </w:pPr>
            <w:r w:rsidRPr="008140CA">
              <w:rPr>
                <w:sz w:val="24"/>
                <w:szCs w:val="24"/>
              </w:rPr>
              <w:t>Priklausomai nuo kreipinio pateikimo būdo ir kreipinio</w:t>
            </w:r>
            <w:r>
              <w:rPr>
                <w:sz w:val="24"/>
                <w:szCs w:val="24"/>
              </w:rPr>
              <w:t xml:space="preserve"> tipo</w:t>
            </w:r>
            <w:r w:rsidRPr="008140CA">
              <w:rPr>
                <w:sz w:val="24"/>
                <w:szCs w:val="24"/>
              </w:rPr>
              <w:t xml:space="preserve">, </w:t>
            </w:r>
            <w:r w:rsidR="00C648C6">
              <w:rPr>
                <w:sz w:val="24"/>
                <w:szCs w:val="24"/>
              </w:rPr>
              <w:t>PVS</w:t>
            </w:r>
            <w:r w:rsidRPr="008140CA">
              <w:rPr>
                <w:sz w:val="24"/>
                <w:szCs w:val="24"/>
              </w:rPr>
              <w:t xml:space="preserve"> gali būti atliekami papildomi su kreipiniu susiję veiksmai (įvedami duomenys, įkeliami su kreipiniu susiję dokumentai, atliekamas kliento pateiktų dokumentų skenavimas ir pasirašymas ir kt.).</w:t>
            </w:r>
          </w:p>
          <w:p w14:paraId="4189F6C4" w14:textId="37C3003B" w:rsidR="00E9056C" w:rsidRPr="008140CA" w:rsidRDefault="00E9056C" w:rsidP="00E9056C">
            <w:pPr>
              <w:pStyle w:val="FORITbulletlentele"/>
              <w:numPr>
                <w:ilvl w:val="0"/>
                <w:numId w:val="0"/>
              </w:numPr>
              <w:rPr>
                <w:sz w:val="24"/>
                <w:szCs w:val="24"/>
              </w:rPr>
            </w:pPr>
            <w:r w:rsidRPr="008140CA">
              <w:rPr>
                <w:sz w:val="24"/>
                <w:szCs w:val="24"/>
              </w:rPr>
              <w:t xml:space="preserve">Kreipinių paskyrimo vykdymui procesas aprašytas </w:t>
            </w:r>
            <w:r w:rsidRPr="008140CA">
              <w:rPr>
                <w:sz w:val="24"/>
                <w:szCs w:val="24"/>
              </w:rPr>
              <w:fldChar w:fldCharType="begin"/>
            </w:r>
            <w:r w:rsidRPr="008140CA">
              <w:rPr>
                <w:sz w:val="24"/>
                <w:szCs w:val="24"/>
              </w:rPr>
              <w:instrText xml:space="preserve"> REF _Ref187912592 \r \h  \* MERGEFORMAT </w:instrText>
            </w:r>
            <w:r w:rsidRPr="008140CA">
              <w:rPr>
                <w:sz w:val="24"/>
                <w:szCs w:val="24"/>
              </w:rPr>
            </w:r>
            <w:r w:rsidRPr="008140CA">
              <w:rPr>
                <w:sz w:val="24"/>
                <w:szCs w:val="24"/>
              </w:rPr>
              <w:fldChar w:fldCharType="separate"/>
            </w:r>
            <w:r w:rsidR="00F135BF">
              <w:rPr>
                <w:sz w:val="24"/>
                <w:szCs w:val="24"/>
              </w:rPr>
              <w:t>5.2.1.2</w:t>
            </w:r>
            <w:r w:rsidRPr="008140CA">
              <w:rPr>
                <w:sz w:val="24"/>
                <w:szCs w:val="24"/>
              </w:rPr>
              <w:fldChar w:fldCharType="end"/>
            </w:r>
            <w:r w:rsidRPr="008140CA">
              <w:rPr>
                <w:sz w:val="24"/>
                <w:szCs w:val="24"/>
              </w:rPr>
              <w:t xml:space="preserve"> skyriuje.</w:t>
            </w:r>
          </w:p>
        </w:tc>
      </w:tr>
      <w:tr w:rsidR="00E9056C" w:rsidRPr="00935188" w14:paraId="7DC3BB57" w14:textId="77777777" w:rsidTr="009E7C01">
        <w:trPr>
          <w:trHeight w:val="17"/>
        </w:trPr>
        <w:tc>
          <w:tcPr>
            <w:tcW w:w="5000" w:type="pct"/>
            <w:gridSpan w:val="4"/>
          </w:tcPr>
          <w:p w14:paraId="18D6A6A5" w14:textId="5439C643" w:rsidR="00E9056C" w:rsidRPr="008140CA" w:rsidRDefault="00E9056C" w:rsidP="00E9056C">
            <w:pPr>
              <w:pStyle w:val="FORITbulletlentele"/>
              <w:numPr>
                <w:ilvl w:val="0"/>
                <w:numId w:val="0"/>
              </w:numPr>
              <w:rPr>
                <w:sz w:val="24"/>
                <w:szCs w:val="24"/>
              </w:rPr>
            </w:pPr>
            <w:r w:rsidRPr="008140CA">
              <w:rPr>
                <w:sz w:val="24"/>
                <w:szCs w:val="24"/>
              </w:rPr>
              <w:t xml:space="preserve">Proceso pabaiga: Kreipinys užregistruotas </w:t>
            </w:r>
            <w:r w:rsidR="00C648C6">
              <w:rPr>
                <w:sz w:val="24"/>
                <w:szCs w:val="24"/>
              </w:rPr>
              <w:t>PVS</w:t>
            </w:r>
            <w:r w:rsidRPr="008140CA">
              <w:rPr>
                <w:sz w:val="24"/>
                <w:szCs w:val="24"/>
              </w:rPr>
              <w:t>/DVS. Toliau vykdomas kreipinių paskyrimo vykdymui procesas.</w:t>
            </w:r>
          </w:p>
        </w:tc>
      </w:tr>
    </w:tbl>
    <w:p w14:paraId="58F6E9AC" w14:textId="77777777" w:rsidR="00671DA4" w:rsidRPr="00935188" w:rsidRDefault="00671DA4" w:rsidP="00671DA4">
      <w:pPr>
        <w:rPr>
          <w:lang w:val="lt-LT"/>
        </w:rPr>
      </w:pPr>
    </w:p>
    <w:p w14:paraId="28819CE7" w14:textId="7C1E061B" w:rsidR="00F85A8D" w:rsidRDefault="00F85A8D" w:rsidP="006E7BC3">
      <w:pPr>
        <w:pStyle w:val="Heading4"/>
      </w:pPr>
      <w:bookmarkStart w:id="71" w:name="_Toc187947004"/>
      <w:bookmarkStart w:id="72" w:name="_Toc187947663"/>
      <w:bookmarkStart w:id="73" w:name="_Ref187912592"/>
      <w:bookmarkStart w:id="74" w:name="_Toc192460078"/>
      <w:bookmarkEnd w:id="71"/>
      <w:bookmarkEnd w:id="72"/>
      <w:r w:rsidRPr="00566BC1">
        <w:t>Kreipinių</w:t>
      </w:r>
      <w:r w:rsidR="0066025E">
        <w:t xml:space="preserve"> (kai užsakomos paslaugos)</w:t>
      </w:r>
      <w:r w:rsidRPr="00566BC1">
        <w:t xml:space="preserve"> </w:t>
      </w:r>
      <w:r w:rsidRPr="00F85A8D">
        <w:t>paskyrimo vykdymui</w:t>
      </w:r>
      <w:r>
        <w:t xml:space="preserve"> procesas</w:t>
      </w:r>
      <w:bookmarkEnd w:id="73"/>
      <w:bookmarkEnd w:id="74"/>
    </w:p>
    <w:p w14:paraId="321FCD6C" w14:textId="36D03DE1" w:rsidR="00F85A8D" w:rsidRPr="00935188" w:rsidRDefault="00DA460D" w:rsidP="00671DA4">
      <w:pPr>
        <w:jc w:val="center"/>
        <w:rPr>
          <w:lang w:val="lt-LT"/>
        </w:rPr>
      </w:pPr>
      <w:r>
        <w:t xml:space="preserve"> </w:t>
      </w:r>
      <w:r w:rsidR="00D6186A">
        <w:rPr>
          <w:noProof/>
        </w:rPr>
        <w:drawing>
          <wp:inline distT="0" distB="0" distL="0" distR="0" wp14:anchorId="571A4EAE" wp14:editId="26877CEC">
            <wp:extent cx="6323330" cy="2941320"/>
            <wp:effectExtent l="0" t="0" r="1270" b="0"/>
            <wp:docPr id="11539160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3330" cy="2941320"/>
                    </a:xfrm>
                    <a:prstGeom prst="rect">
                      <a:avLst/>
                    </a:prstGeom>
                    <a:noFill/>
                    <a:ln>
                      <a:noFill/>
                    </a:ln>
                  </pic:spPr>
                </pic:pic>
              </a:graphicData>
            </a:graphic>
          </wp:inline>
        </w:drawing>
      </w:r>
    </w:p>
    <w:p w14:paraId="200DF094" w14:textId="3E393D99" w:rsidR="00671DA4" w:rsidRPr="00682C36" w:rsidRDefault="00E45853" w:rsidP="00AD6F68">
      <w:pPr>
        <w:pStyle w:val="Pavpavadarial"/>
        <w:rPr>
          <w:rFonts w:eastAsia="Calibri"/>
          <w:i/>
          <w:iCs/>
          <w:szCs w:val="24"/>
        </w:rPr>
      </w:pPr>
      <w:r w:rsidRPr="00AD6F68">
        <w:fldChar w:fldCharType="begin"/>
      </w:r>
      <w:r w:rsidRPr="00AD6F68">
        <w:instrText xml:space="preserve"> STYLEREF 1 \s </w:instrText>
      </w:r>
      <w:r w:rsidRPr="00AD6F68">
        <w:fldChar w:fldCharType="separate"/>
      </w:r>
      <w:bookmarkStart w:id="75" w:name="_Toc188017095"/>
      <w:bookmarkStart w:id="76" w:name="_Toc192460175"/>
      <w:r w:rsidR="00F135BF">
        <w:t>5</w:t>
      </w:r>
      <w:r w:rsidRPr="00AD6F68">
        <w:fldChar w:fldCharType="end"/>
      </w:r>
      <w:r w:rsidRPr="00AD6F68">
        <w:t>.</w:t>
      </w:r>
      <w:r w:rsidRPr="00AD6F68">
        <w:fldChar w:fldCharType="begin"/>
      </w:r>
      <w:r w:rsidRPr="00E45853">
        <w:rPr>
          <w:i/>
          <w:iCs/>
          <w:szCs w:val="24"/>
        </w:rPr>
        <w:instrText xml:space="preserve"> SEQ Figūra \* ARABIC \s 1 </w:instrText>
      </w:r>
      <w:r w:rsidRPr="00AD6F68">
        <w:fldChar w:fldCharType="separate"/>
      </w:r>
      <w:r w:rsidR="00F135BF">
        <w:rPr>
          <w:i/>
          <w:iCs/>
          <w:szCs w:val="24"/>
        </w:rPr>
        <w:t>2</w:t>
      </w:r>
      <w:r w:rsidRPr="00AD6F68">
        <w:fldChar w:fldCharType="end"/>
      </w:r>
      <w:r w:rsidRPr="00AD6F68">
        <w:t xml:space="preserve"> pav. </w:t>
      </w:r>
      <w:r w:rsidR="00671DA4" w:rsidRPr="00E45853">
        <w:rPr>
          <w:rFonts w:eastAsia="Calibri"/>
          <w:szCs w:val="24"/>
        </w:rPr>
        <w:t xml:space="preserve"> </w:t>
      </w:r>
      <w:r w:rsidR="00671DA4" w:rsidRPr="00682C36">
        <w:rPr>
          <w:rFonts w:eastAsia="Calibri"/>
          <w:szCs w:val="24"/>
        </w:rPr>
        <w:t>Kreipinių paskyrimo vykdymui principinė schema</w:t>
      </w:r>
      <w:bookmarkEnd w:id="75"/>
      <w:bookmarkEnd w:id="76"/>
    </w:p>
    <w:p w14:paraId="5B43FA85" w14:textId="77777777" w:rsidR="00095394" w:rsidRDefault="00095394" w:rsidP="00095394">
      <w:pPr>
        <w:pStyle w:val="Caption"/>
        <w:spacing w:after="0"/>
        <w:rPr>
          <w:rFonts w:ascii="Times New Roman" w:hAnsi="Times New Roman" w:cs="Times New Roman"/>
          <w:i w:val="0"/>
          <w:iCs w:val="0"/>
          <w:color w:val="auto"/>
          <w:sz w:val="24"/>
          <w:szCs w:val="24"/>
          <w:lang w:val="lt-LT"/>
        </w:rPr>
      </w:pPr>
    </w:p>
    <w:p w14:paraId="51D3185C" w14:textId="2762CFBF" w:rsidR="00671DA4" w:rsidRPr="00682C36" w:rsidRDefault="00671DA4" w:rsidP="00C07C31">
      <w:pPr>
        <w:pStyle w:val="Lenpavadarial"/>
        <w:rPr>
          <w:rFonts w:eastAsia="Calibri"/>
          <w:i/>
          <w:iCs/>
          <w:szCs w:val="24"/>
        </w:rPr>
      </w:pPr>
      <w:r w:rsidRPr="001E6547">
        <w:lastRenderedPageBreak/>
        <w:fldChar w:fldCharType="begin"/>
      </w:r>
      <w:r w:rsidRPr="00C239A6">
        <w:instrText xml:space="preserve"> STYLEREF 1 \s </w:instrText>
      </w:r>
      <w:r w:rsidRPr="001E6547">
        <w:rPr>
          <w:szCs w:val="24"/>
        </w:rPr>
        <w:fldChar w:fldCharType="separate"/>
      </w:r>
      <w:bookmarkStart w:id="77" w:name="_Toc188017060"/>
      <w:bookmarkStart w:id="78" w:name="_Toc192460161"/>
      <w:r w:rsidR="00F135BF">
        <w:rPr>
          <w:noProof/>
        </w:rPr>
        <w:t>5</w:t>
      </w:r>
      <w:r w:rsidRPr="001E6547">
        <w:rPr>
          <w:szCs w:val="24"/>
        </w:rPr>
        <w:fldChar w:fldCharType="end"/>
      </w:r>
      <w:r w:rsidRPr="00C239A6">
        <w:t>.</w:t>
      </w:r>
      <w:r w:rsidR="00384E60" w:rsidRPr="001E6547">
        <w:rPr>
          <w:szCs w:val="24"/>
        </w:rPr>
        <w:fldChar w:fldCharType="begin"/>
      </w:r>
      <w:r w:rsidR="00384E60" w:rsidRPr="001E6547">
        <w:rPr>
          <w:szCs w:val="24"/>
        </w:rPr>
        <w:instrText xml:space="preserve"> SEQ lentelė \* ARABIC \s 1 </w:instrText>
      </w:r>
      <w:r w:rsidR="00384E60" w:rsidRPr="001E6547">
        <w:rPr>
          <w:szCs w:val="24"/>
        </w:rPr>
        <w:fldChar w:fldCharType="separate"/>
      </w:r>
      <w:r w:rsidR="00F135BF">
        <w:rPr>
          <w:noProof/>
          <w:szCs w:val="24"/>
        </w:rPr>
        <w:t>3</w:t>
      </w:r>
      <w:r w:rsidR="00384E60" w:rsidRPr="001E6547">
        <w:rPr>
          <w:szCs w:val="24"/>
        </w:rPr>
        <w:fldChar w:fldCharType="end"/>
      </w:r>
      <w:r w:rsidR="00384E60" w:rsidRPr="001E6547">
        <w:rPr>
          <w:szCs w:val="24"/>
        </w:rPr>
        <w:t xml:space="preserve"> lentelė.</w:t>
      </w:r>
      <w:r>
        <w:t xml:space="preserve"> </w:t>
      </w:r>
      <w:r w:rsidR="00DA34A8" w:rsidRPr="00DA34A8">
        <w:t>Kreipinių paskyrimo vykdym</w:t>
      </w:r>
      <w:r w:rsidR="00DA34A8">
        <w:t xml:space="preserve">o </w:t>
      </w:r>
      <w:r w:rsidR="00DA34A8">
        <w:rPr>
          <w:rFonts w:eastAsia="Calibri"/>
        </w:rPr>
        <w:t>p</w:t>
      </w:r>
      <w:r w:rsidRPr="00682C36">
        <w:rPr>
          <w:rFonts w:eastAsia="Calibri"/>
        </w:rPr>
        <w:t>roceso aprašymas</w:t>
      </w:r>
      <w:bookmarkEnd w:id="77"/>
      <w:bookmarkEnd w:id="78"/>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1838"/>
        <w:gridCol w:w="1700"/>
        <w:gridCol w:w="5814"/>
      </w:tblGrid>
      <w:tr w:rsidR="00671DA4" w:rsidRPr="00935188" w14:paraId="6605405E" w14:textId="77777777" w:rsidTr="7B97E01A">
        <w:trPr>
          <w:trHeight w:val="17"/>
          <w:tblHeader/>
        </w:trPr>
        <w:tc>
          <w:tcPr>
            <w:tcW w:w="285" w:type="pct"/>
            <w:shd w:val="clear" w:color="auto" w:fill="F2F2F2" w:themeFill="background1" w:themeFillShade="F2"/>
            <w:vAlign w:val="center"/>
          </w:tcPr>
          <w:p w14:paraId="2A5A5CE9" w14:textId="77777777" w:rsidR="00671DA4" w:rsidRPr="008140CA" w:rsidRDefault="00671DA4" w:rsidP="00654393">
            <w:pPr>
              <w:spacing w:after="0" w:line="276" w:lineRule="auto"/>
              <w:jc w:val="center"/>
              <w:textAlignment w:val="baseline"/>
              <w:rPr>
                <w:rFonts w:ascii="Times New Roman" w:hAnsi="Times New Roman" w:cs="Times New Roman"/>
                <w:b/>
                <w:sz w:val="24"/>
                <w:szCs w:val="24"/>
                <w:lang w:val="lt-LT"/>
              </w:rPr>
            </w:pPr>
            <w:r w:rsidRPr="008140CA">
              <w:rPr>
                <w:rFonts w:ascii="Times New Roman" w:hAnsi="Times New Roman" w:cs="Times New Roman"/>
                <w:b/>
                <w:sz w:val="24"/>
                <w:szCs w:val="24"/>
                <w:lang w:val="lt-LT"/>
              </w:rPr>
              <w:t>Nr.</w:t>
            </w:r>
          </w:p>
        </w:tc>
        <w:tc>
          <w:tcPr>
            <w:tcW w:w="927" w:type="pct"/>
            <w:shd w:val="clear" w:color="auto" w:fill="F2F2F2" w:themeFill="background1" w:themeFillShade="F2"/>
            <w:vAlign w:val="center"/>
          </w:tcPr>
          <w:p w14:paraId="67AB282A" w14:textId="77777777" w:rsidR="00671DA4" w:rsidRPr="008140CA" w:rsidRDefault="00671DA4" w:rsidP="008140CA">
            <w:pPr>
              <w:pStyle w:val="FORITbulletlentele"/>
              <w:numPr>
                <w:ilvl w:val="0"/>
                <w:numId w:val="0"/>
              </w:numPr>
              <w:jc w:val="center"/>
              <w:rPr>
                <w:b/>
                <w:sz w:val="24"/>
                <w:szCs w:val="24"/>
              </w:rPr>
            </w:pPr>
            <w:r w:rsidRPr="008140CA">
              <w:rPr>
                <w:b/>
                <w:sz w:val="24"/>
                <w:szCs w:val="24"/>
              </w:rPr>
              <w:t>Žingsnis</w:t>
            </w:r>
          </w:p>
        </w:tc>
        <w:tc>
          <w:tcPr>
            <w:tcW w:w="857" w:type="pct"/>
            <w:shd w:val="clear" w:color="auto" w:fill="F2F2F2" w:themeFill="background1" w:themeFillShade="F2"/>
          </w:tcPr>
          <w:p w14:paraId="6B0BBBB6" w14:textId="2F7E94D0" w:rsidR="00DA34A8" w:rsidRDefault="00DA34A8" w:rsidP="00A05D01">
            <w:pPr>
              <w:pStyle w:val="FORITbulletlentele"/>
              <w:numPr>
                <w:ilvl w:val="0"/>
                <w:numId w:val="0"/>
              </w:numPr>
              <w:jc w:val="center"/>
              <w:rPr>
                <w:b/>
                <w:bCs/>
                <w:sz w:val="24"/>
                <w:szCs w:val="24"/>
              </w:rPr>
            </w:pPr>
            <w:r>
              <w:rPr>
                <w:b/>
                <w:bCs/>
                <w:sz w:val="24"/>
                <w:szCs w:val="24"/>
              </w:rPr>
              <w:t>IS/registras</w:t>
            </w:r>
          </w:p>
        </w:tc>
        <w:tc>
          <w:tcPr>
            <w:tcW w:w="2931" w:type="pct"/>
            <w:shd w:val="clear" w:color="auto" w:fill="F2F2F2" w:themeFill="background1" w:themeFillShade="F2"/>
            <w:vAlign w:val="center"/>
          </w:tcPr>
          <w:p w14:paraId="2C30C513" w14:textId="52C502DD" w:rsidR="00671DA4" w:rsidRPr="008140CA" w:rsidRDefault="00671DA4" w:rsidP="008140CA">
            <w:pPr>
              <w:pStyle w:val="FORITbulletlentele"/>
              <w:numPr>
                <w:ilvl w:val="0"/>
                <w:numId w:val="0"/>
              </w:numPr>
              <w:jc w:val="center"/>
              <w:rPr>
                <w:b/>
                <w:sz w:val="24"/>
                <w:szCs w:val="24"/>
              </w:rPr>
            </w:pPr>
            <w:r w:rsidRPr="008140CA">
              <w:rPr>
                <w:b/>
                <w:sz w:val="24"/>
                <w:szCs w:val="24"/>
              </w:rPr>
              <w:t>Žingsnio aprašymas</w:t>
            </w:r>
          </w:p>
        </w:tc>
      </w:tr>
      <w:tr w:rsidR="00671DA4" w:rsidRPr="00935188" w14:paraId="315B65FA" w14:textId="77777777" w:rsidTr="7B97E01A">
        <w:trPr>
          <w:trHeight w:val="17"/>
        </w:trPr>
        <w:tc>
          <w:tcPr>
            <w:tcW w:w="5000" w:type="pct"/>
            <w:gridSpan w:val="4"/>
          </w:tcPr>
          <w:p w14:paraId="72834783" w14:textId="4777EB6E" w:rsidR="00671DA4" w:rsidRPr="008140CA" w:rsidRDefault="00671DA4" w:rsidP="000A3C99">
            <w:pPr>
              <w:pStyle w:val="FORITbulletlentele"/>
              <w:numPr>
                <w:ilvl w:val="0"/>
                <w:numId w:val="0"/>
              </w:numPr>
              <w:rPr>
                <w:sz w:val="24"/>
                <w:szCs w:val="24"/>
              </w:rPr>
            </w:pPr>
            <w:r w:rsidRPr="008140CA">
              <w:rPr>
                <w:sz w:val="24"/>
                <w:szCs w:val="24"/>
              </w:rPr>
              <w:t xml:space="preserve">Proceso pradžia: </w:t>
            </w:r>
            <w:r w:rsidR="00C648C6">
              <w:rPr>
                <w:sz w:val="24"/>
                <w:szCs w:val="24"/>
              </w:rPr>
              <w:t>PVS</w:t>
            </w:r>
            <w:r w:rsidRPr="008140CA">
              <w:rPr>
                <w:sz w:val="24"/>
                <w:szCs w:val="24"/>
              </w:rPr>
              <w:t xml:space="preserve"> sukurtas kreipinys.</w:t>
            </w:r>
          </w:p>
        </w:tc>
      </w:tr>
      <w:tr w:rsidR="00671DA4" w:rsidRPr="00935188" w14:paraId="60713ED9" w14:textId="77777777" w:rsidTr="7B97E01A">
        <w:trPr>
          <w:trHeight w:val="17"/>
        </w:trPr>
        <w:tc>
          <w:tcPr>
            <w:tcW w:w="285" w:type="pct"/>
          </w:tcPr>
          <w:p w14:paraId="1A63E530" w14:textId="77777777" w:rsidR="00671DA4" w:rsidRPr="008140CA" w:rsidRDefault="00671DA4">
            <w:pPr>
              <w:spacing w:line="276" w:lineRule="auto"/>
              <w:textAlignment w:val="baseline"/>
              <w:rPr>
                <w:rFonts w:ascii="Times New Roman" w:hAnsi="Times New Roman" w:cs="Times New Roman"/>
                <w:b/>
                <w:color w:val="000000"/>
                <w:sz w:val="24"/>
                <w:szCs w:val="24"/>
                <w:lang w:val="lt-LT"/>
              </w:rPr>
            </w:pPr>
            <w:r w:rsidRPr="008140CA">
              <w:rPr>
                <w:rFonts w:ascii="Times New Roman" w:hAnsi="Times New Roman" w:cs="Times New Roman"/>
                <w:b/>
                <w:color w:val="000000"/>
                <w:sz w:val="24"/>
                <w:szCs w:val="24"/>
                <w:lang w:val="lt-LT"/>
              </w:rPr>
              <w:t>1a.</w:t>
            </w:r>
          </w:p>
        </w:tc>
        <w:tc>
          <w:tcPr>
            <w:tcW w:w="927" w:type="pct"/>
            <w:shd w:val="clear" w:color="auto" w:fill="FFFFFF" w:themeFill="background1"/>
          </w:tcPr>
          <w:p w14:paraId="055C3337" w14:textId="77777777" w:rsidR="00671DA4" w:rsidRPr="008140CA" w:rsidRDefault="00671DA4" w:rsidP="000A3C99">
            <w:pPr>
              <w:pStyle w:val="FORITbulletlentele"/>
              <w:numPr>
                <w:ilvl w:val="0"/>
                <w:numId w:val="0"/>
              </w:numPr>
              <w:rPr>
                <w:sz w:val="24"/>
                <w:szCs w:val="24"/>
              </w:rPr>
            </w:pPr>
            <w:r w:rsidRPr="008140CA">
              <w:rPr>
                <w:sz w:val="24"/>
                <w:szCs w:val="24"/>
              </w:rPr>
              <w:t>Paskirti vykdytoją rankiniu būdu</w:t>
            </w:r>
          </w:p>
        </w:tc>
        <w:tc>
          <w:tcPr>
            <w:tcW w:w="857" w:type="pct"/>
            <w:shd w:val="clear" w:color="auto" w:fill="FFFFFF" w:themeFill="background1"/>
          </w:tcPr>
          <w:p w14:paraId="612775D2" w14:textId="5E8FB4CC" w:rsidR="009640F3" w:rsidRPr="00935188" w:rsidRDefault="00C648C6" w:rsidP="000A3C99">
            <w:pPr>
              <w:pStyle w:val="FORITbulletlentele"/>
              <w:numPr>
                <w:ilvl w:val="0"/>
                <w:numId w:val="0"/>
              </w:numPr>
              <w:rPr>
                <w:sz w:val="24"/>
                <w:szCs w:val="24"/>
              </w:rPr>
            </w:pPr>
            <w:r>
              <w:rPr>
                <w:sz w:val="24"/>
                <w:szCs w:val="24"/>
              </w:rPr>
              <w:t>PVS</w:t>
            </w:r>
          </w:p>
        </w:tc>
        <w:tc>
          <w:tcPr>
            <w:tcW w:w="2931" w:type="pct"/>
            <w:shd w:val="clear" w:color="auto" w:fill="FFFFFF" w:themeFill="background1"/>
          </w:tcPr>
          <w:p w14:paraId="3D25711D" w14:textId="652C59D7" w:rsidR="00671DA4" w:rsidRPr="008140CA" w:rsidRDefault="00671DA4" w:rsidP="000A3C99">
            <w:pPr>
              <w:pStyle w:val="FORITbulletlentele"/>
              <w:numPr>
                <w:ilvl w:val="0"/>
                <w:numId w:val="0"/>
              </w:numPr>
              <w:rPr>
                <w:sz w:val="24"/>
                <w:szCs w:val="24"/>
              </w:rPr>
            </w:pPr>
            <w:r w:rsidRPr="008140CA">
              <w:rPr>
                <w:sz w:val="24"/>
                <w:szCs w:val="24"/>
              </w:rPr>
              <w:t xml:space="preserve">Kai sukurtas kreipinys turi būti perduodamas vykdytojui, bet dėl tam tikrų apribojimų </w:t>
            </w:r>
            <w:r w:rsidR="00DA34A8" w:rsidRPr="008140CA">
              <w:rPr>
                <w:sz w:val="24"/>
                <w:szCs w:val="24"/>
              </w:rPr>
              <w:t>reikaling</w:t>
            </w:r>
            <w:r w:rsidR="00D235D9">
              <w:rPr>
                <w:sz w:val="24"/>
                <w:szCs w:val="24"/>
              </w:rPr>
              <w:t>i</w:t>
            </w:r>
            <w:r w:rsidRPr="008140CA">
              <w:rPr>
                <w:sz w:val="24"/>
                <w:szCs w:val="24"/>
              </w:rPr>
              <w:t xml:space="preserve"> RC darbuotojo </w:t>
            </w:r>
            <w:r w:rsidR="00D235D9">
              <w:rPr>
                <w:sz w:val="24"/>
                <w:szCs w:val="24"/>
              </w:rPr>
              <w:t>veiksmai</w:t>
            </w:r>
            <w:r w:rsidRPr="008140CA">
              <w:rPr>
                <w:sz w:val="24"/>
                <w:szCs w:val="24"/>
              </w:rPr>
              <w:t xml:space="preserve">, vykdytojo priskyrimą </w:t>
            </w:r>
            <w:r w:rsidR="00DA34A8" w:rsidRPr="008140CA">
              <w:rPr>
                <w:sz w:val="24"/>
                <w:szCs w:val="24"/>
              </w:rPr>
              <w:t>atli</w:t>
            </w:r>
            <w:r w:rsidR="00D235D9">
              <w:rPr>
                <w:sz w:val="24"/>
                <w:szCs w:val="24"/>
              </w:rPr>
              <w:t>e</w:t>
            </w:r>
            <w:r w:rsidR="00DA34A8" w:rsidRPr="008140CA">
              <w:rPr>
                <w:sz w:val="24"/>
                <w:szCs w:val="24"/>
              </w:rPr>
              <w:t>k</w:t>
            </w:r>
            <w:r w:rsidR="00D235D9">
              <w:rPr>
                <w:sz w:val="24"/>
                <w:szCs w:val="24"/>
              </w:rPr>
              <w:t>a</w:t>
            </w:r>
            <w:r w:rsidRPr="008140CA">
              <w:rPr>
                <w:sz w:val="24"/>
                <w:szCs w:val="24"/>
              </w:rPr>
              <w:t xml:space="preserve"> RC darbuotojas.</w:t>
            </w:r>
          </w:p>
        </w:tc>
      </w:tr>
      <w:tr w:rsidR="00671DA4" w:rsidRPr="00935188" w14:paraId="5AE8883B" w14:textId="77777777" w:rsidTr="7B97E01A">
        <w:trPr>
          <w:trHeight w:val="17"/>
        </w:trPr>
        <w:tc>
          <w:tcPr>
            <w:tcW w:w="285" w:type="pct"/>
          </w:tcPr>
          <w:p w14:paraId="7384F873" w14:textId="77777777" w:rsidR="00671DA4" w:rsidRPr="008140CA" w:rsidRDefault="00671DA4">
            <w:pPr>
              <w:spacing w:line="276" w:lineRule="auto"/>
              <w:textAlignment w:val="baseline"/>
              <w:rPr>
                <w:rFonts w:ascii="Times New Roman" w:hAnsi="Times New Roman" w:cs="Times New Roman"/>
                <w:b/>
                <w:color w:val="000000"/>
                <w:sz w:val="24"/>
                <w:szCs w:val="24"/>
                <w:lang w:val="lt-LT"/>
              </w:rPr>
            </w:pPr>
            <w:r w:rsidRPr="008140CA">
              <w:rPr>
                <w:rFonts w:ascii="Times New Roman" w:hAnsi="Times New Roman" w:cs="Times New Roman"/>
                <w:b/>
                <w:color w:val="000000"/>
                <w:sz w:val="24"/>
                <w:szCs w:val="24"/>
                <w:lang w:val="lt-LT"/>
              </w:rPr>
              <w:t>1b.</w:t>
            </w:r>
          </w:p>
        </w:tc>
        <w:tc>
          <w:tcPr>
            <w:tcW w:w="927" w:type="pct"/>
            <w:shd w:val="clear" w:color="auto" w:fill="FFFFFF" w:themeFill="background1"/>
          </w:tcPr>
          <w:p w14:paraId="4F3C4A03" w14:textId="77777777" w:rsidR="00671DA4" w:rsidRPr="008140CA" w:rsidRDefault="00671DA4" w:rsidP="000A3C99">
            <w:pPr>
              <w:pStyle w:val="FORITbulletlentele"/>
              <w:numPr>
                <w:ilvl w:val="0"/>
                <w:numId w:val="0"/>
              </w:numPr>
              <w:rPr>
                <w:sz w:val="24"/>
                <w:szCs w:val="24"/>
              </w:rPr>
            </w:pPr>
            <w:r w:rsidRPr="008140CA">
              <w:rPr>
                <w:sz w:val="24"/>
                <w:szCs w:val="24"/>
              </w:rPr>
              <w:t>Paskirti vykdytoją automatiškai</w:t>
            </w:r>
          </w:p>
        </w:tc>
        <w:tc>
          <w:tcPr>
            <w:tcW w:w="857" w:type="pct"/>
            <w:shd w:val="clear" w:color="auto" w:fill="FFFFFF" w:themeFill="background1"/>
          </w:tcPr>
          <w:p w14:paraId="00C05241" w14:textId="4A17EE25" w:rsidR="009640F3" w:rsidRDefault="00C648C6" w:rsidP="000A3C99">
            <w:pPr>
              <w:pStyle w:val="FORITbulletlentele"/>
              <w:numPr>
                <w:ilvl w:val="0"/>
                <w:numId w:val="0"/>
              </w:numPr>
              <w:rPr>
                <w:sz w:val="24"/>
                <w:szCs w:val="24"/>
              </w:rPr>
            </w:pPr>
            <w:r>
              <w:rPr>
                <w:sz w:val="24"/>
                <w:szCs w:val="24"/>
              </w:rPr>
              <w:t>PVS</w:t>
            </w:r>
          </w:p>
        </w:tc>
        <w:tc>
          <w:tcPr>
            <w:tcW w:w="2931" w:type="pct"/>
            <w:shd w:val="clear" w:color="auto" w:fill="FFFFFF" w:themeFill="background1"/>
          </w:tcPr>
          <w:p w14:paraId="2783D9E1" w14:textId="1532EB9B" w:rsidR="00671DA4" w:rsidRPr="008140CA" w:rsidRDefault="00671DA4" w:rsidP="25822F67">
            <w:pPr>
              <w:pStyle w:val="FORITbulletlentele"/>
              <w:numPr>
                <w:ilvl w:val="0"/>
                <w:numId w:val="0"/>
              </w:numPr>
              <w:rPr>
                <w:sz w:val="24"/>
                <w:szCs w:val="24"/>
              </w:rPr>
            </w:pPr>
            <w:r w:rsidRPr="008140CA">
              <w:rPr>
                <w:sz w:val="24"/>
                <w:szCs w:val="24"/>
              </w:rPr>
              <w:t xml:space="preserve">Kai sukurtas kreipinys turi būti perduodamas vykdytojui ir yra techninės galimybės, priskyrimą </w:t>
            </w:r>
            <w:r w:rsidR="00C648C6">
              <w:rPr>
                <w:sz w:val="24"/>
                <w:szCs w:val="24"/>
              </w:rPr>
              <w:t>PVS</w:t>
            </w:r>
            <w:r w:rsidRPr="008140CA">
              <w:rPr>
                <w:sz w:val="24"/>
                <w:szCs w:val="24"/>
              </w:rPr>
              <w:t xml:space="preserve"> </w:t>
            </w:r>
            <w:r w:rsidR="00DA34A8" w:rsidRPr="008140CA">
              <w:rPr>
                <w:sz w:val="24"/>
                <w:szCs w:val="24"/>
              </w:rPr>
              <w:t>atli</w:t>
            </w:r>
            <w:r w:rsidR="00D235D9">
              <w:rPr>
                <w:sz w:val="24"/>
                <w:szCs w:val="24"/>
              </w:rPr>
              <w:t>e</w:t>
            </w:r>
            <w:r w:rsidR="00DA34A8" w:rsidRPr="008140CA">
              <w:rPr>
                <w:sz w:val="24"/>
                <w:szCs w:val="24"/>
              </w:rPr>
              <w:t>k</w:t>
            </w:r>
            <w:r w:rsidR="00D235D9">
              <w:rPr>
                <w:sz w:val="24"/>
                <w:szCs w:val="24"/>
              </w:rPr>
              <w:t>a</w:t>
            </w:r>
            <w:r w:rsidRPr="008140CA">
              <w:rPr>
                <w:sz w:val="24"/>
                <w:szCs w:val="24"/>
              </w:rPr>
              <w:t xml:space="preserve"> automatiškai pagal </w:t>
            </w:r>
            <w:r w:rsidR="00C648C6">
              <w:rPr>
                <w:sz w:val="24"/>
                <w:szCs w:val="24"/>
              </w:rPr>
              <w:t>PVS</w:t>
            </w:r>
            <w:r w:rsidRPr="008140CA">
              <w:rPr>
                <w:sz w:val="24"/>
                <w:szCs w:val="24"/>
              </w:rPr>
              <w:t xml:space="preserve"> </w:t>
            </w:r>
            <w:r w:rsidR="00010FC7">
              <w:rPr>
                <w:sz w:val="24"/>
                <w:szCs w:val="24"/>
              </w:rPr>
              <w:t>realizuotas</w:t>
            </w:r>
            <w:r w:rsidRPr="008140CA">
              <w:rPr>
                <w:sz w:val="24"/>
                <w:szCs w:val="24"/>
              </w:rPr>
              <w:t xml:space="preserve"> ir valdomas taisykles (kreipinio tipą, RC darbuotojų darbo krūvius, pavadavimus ir kt.). Tam tikrais atvejais vykdytojas jau gali būti paskirtas kreipinio kūrimo proceso metu.</w:t>
            </w:r>
          </w:p>
          <w:p w14:paraId="56F04734" w14:textId="320136EC" w:rsidR="00671DA4" w:rsidRPr="008140CA" w:rsidRDefault="204CF48C" w:rsidP="000A3C99">
            <w:pPr>
              <w:pStyle w:val="FORITbulletlentele"/>
              <w:numPr>
                <w:ilvl w:val="0"/>
                <w:numId w:val="0"/>
              </w:numPr>
              <w:rPr>
                <w:sz w:val="24"/>
                <w:szCs w:val="24"/>
              </w:rPr>
            </w:pPr>
            <w:r w:rsidRPr="25822F67">
              <w:rPr>
                <w:sz w:val="24"/>
                <w:szCs w:val="24"/>
              </w:rPr>
              <w:t>PASTABA: vykdytojas gali būti ir sisteminis naudotojas</w:t>
            </w:r>
            <w:r w:rsidR="708927F7" w:rsidRPr="25822F67">
              <w:rPr>
                <w:sz w:val="24"/>
                <w:szCs w:val="24"/>
              </w:rPr>
              <w:t xml:space="preserve"> iš KADMIN / VART</w:t>
            </w:r>
            <w:r w:rsidRPr="25822F67">
              <w:rPr>
                <w:sz w:val="24"/>
                <w:szCs w:val="24"/>
              </w:rPr>
              <w:t>.</w:t>
            </w:r>
          </w:p>
        </w:tc>
      </w:tr>
      <w:tr w:rsidR="00671DA4" w:rsidRPr="00935188" w14:paraId="315EDD07" w14:textId="77777777" w:rsidTr="7B97E01A">
        <w:trPr>
          <w:trHeight w:val="17"/>
        </w:trPr>
        <w:tc>
          <w:tcPr>
            <w:tcW w:w="285" w:type="pct"/>
          </w:tcPr>
          <w:p w14:paraId="25BF2051" w14:textId="77777777" w:rsidR="00671DA4" w:rsidRPr="008140CA" w:rsidRDefault="00671DA4">
            <w:pPr>
              <w:spacing w:line="276" w:lineRule="auto"/>
              <w:textAlignment w:val="baseline"/>
              <w:rPr>
                <w:rFonts w:ascii="Times New Roman" w:hAnsi="Times New Roman" w:cs="Times New Roman"/>
                <w:b/>
                <w:color w:val="000000"/>
                <w:sz w:val="24"/>
                <w:szCs w:val="24"/>
                <w:lang w:val="lt-LT"/>
              </w:rPr>
            </w:pPr>
            <w:r w:rsidRPr="008140CA">
              <w:rPr>
                <w:rFonts w:ascii="Times New Roman" w:hAnsi="Times New Roman" w:cs="Times New Roman"/>
                <w:b/>
                <w:color w:val="000000"/>
                <w:sz w:val="24"/>
                <w:szCs w:val="24"/>
                <w:lang w:val="lt-LT"/>
              </w:rPr>
              <w:t>-</w:t>
            </w:r>
          </w:p>
        </w:tc>
        <w:tc>
          <w:tcPr>
            <w:tcW w:w="927" w:type="pct"/>
            <w:shd w:val="clear" w:color="auto" w:fill="FFFFFF" w:themeFill="background1"/>
          </w:tcPr>
          <w:p w14:paraId="304797F2" w14:textId="77777777" w:rsidR="00671DA4" w:rsidRPr="008140CA" w:rsidRDefault="00671DA4" w:rsidP="000A3C99">
            <w:pPr>
              <w:pStyle w:val="FORITbulletlentele"/>
              <w:numPr>
                <w:ilvl w:val="0"/>
                <w:numId w:val="0"/>
              </w:numPr>
              <w:rPr>
                <w:sz w:val="24"/>
                <w:szCs w:val="24"/>
              </w:rPr>
            </w:pPr>
            <w:r w:rsidRPr="008140CA">
              <w:rPr>
                <w:sz w:val="24"/>
                <w:szCs w:val="24"/>
              </w:rPr>
              <w:t>Gautas / atliktas kliento mokėjimas</w:t>
            </w:r>
          </w:p>
        </w:tc>
        <w:tc>
          <w:tcPr>
            <w:tcW w:w="857" w:type="pct"/>
            <w:shd w:val="clear" w:color="auto" w:fill="FFFFFF" w:themeFill="background1"/>
          </w:tcPr>
          <w:p w14:paraId="61365681" w14:textId="04FCFC7B" w:rsidR="009640F3" w:rsidRDefault="00632FF7" w:rsidP="000A3C99">
            <w:pPr>
              <w:pStyle w:val="FORITbulletlentele"/>
              <w:numPr>
                <w:ilvl w:val="0"/>
                <w:numId w:val="0"/>
              </w:numPr>
              <w:rPr>
                <w:sz w:val="24"/>
                <w:szCs w:val="24"/>
              </w:rPr>
            </w:pPr>
            <w:r>
              <w:rPr>
                <w:sz w:val="24"/>
                <w:szCs w:val="24"/>
              </w:rPr>
              <w:t>-</w:t>
            </w:r>
          </w:p>
        </w:tc>
        <w:tc>
          <w:tcPr>
            <w:tcW w:w="2931" w:type="pct"/>
            <w:shd w:val="clear" w:color="auto" w:fill="FFFFFF" w:themeFill="background1"/>
          </w:tcPr>
          <w:p w14:paraId="7F5BE042" w14:textId="02EBD6F5" w:rsidR="00DA34A8" w:rsidRDefault="74F980A0" w:rsidP="000A3C99">
            <w:pPr>
              <w:pStyle w:val="FORITbulletlentele"/>
              <w:numPr>
                <w:ilvl w:val="0"/>
                <w:numId w:val="0"/>
              </w:numPr>
              <w:rPr>
                <w:sz w:val="24"/>
                <w:szCs w:val="24"/>
              </w:rPr>
            </w:pPr>
            <w:r w:rsidRPr="7B97E01A">
              <w:rPr>
                <w:sz w:val="24"/>
                <w:szCs w:val="24"/>
              </w:rPr>
              <w:t xml:space="preserve">Kai klientas yra nesutartinis (pvz., bet kuris asmuo, prisijungęs prie </w:t>
            </w:r>
            <w:r w:rsidR="36D52B83" w:rsidRPr="7B97E01A">
              <w:rPr>
                <w:sz w:val="24"/>
                <w:szCs w:val="24"/>
              </w:rPr>
              <w:t>RC SES</w:t>
            </w:r>
            <w:r w:rsidRPr="7B97E01A">
              <w:rPr>
                <w:sz w:val="24"/>
                <w:szCs w:val="24"/>
              </w:rPr>
              <w:t xml:space="preserve"> ir per ją teikdamas užsakymą), kreipinys vykdymui perduodamas tik gavus kliento apmokėjimą už paslaugą (bankiniu pavedimu</w:t>
            </w:r>
            <w:r w:rsidR="0ED0E97A" w:rsidRPr="7B97E01A">
              <w:rPr>
                <w:sz w:val="24"/>
                <w:szCs w:val="24"/>
              </w:rPr>
              <w:t>,</w:t>
            </w:r>
            <w:r w:rsidRPr="7B97E01A">
              <w:rPr>
                <w:sz w:val="24"/>
                <w:szCs w:val="24"/>
              </w:rPr>
              <w:t xml:space="preserve"> </w:t>
            </w:r>
            <w:r w:rsidR="276055D6" w:rsidRPr="7B97E01A">
              <w:rPr>
                <w:sz w:val="24"/>
                <w:szCs w:val="24"/>
              </w:rPr>
              <w:t xml:space="preserve">mokėjimo </w:t>
            </w:r>
            <w:r w:rsidRPr="7B97E01A">
              <w:rPr>
                <w:sz w:val="24"/>
                <w:szCs w:val="24"/>
              </w:rPr>
              <w:t>kortele KAC skyriuose</w:t>
            </w:r>
            <w:r w:rsidR="1B645E0D" w:rsidRPr="7B97E01A">
              <w:rPr>
                <w:sz w:val="24"/>
                <w:szCs w:val="24"/>
              </w:rPr>
              <w:t xml:space="preserve">, </w:t>
            </w:r>
            <w:r w:rsidR="00782374">
              <w:rPr>
                <w:sz w:val="24"/>
                <w:szCs w:val="24"/>
              </w:rPr>
              <w:t>savitarnos</w:t>
            </w:r>
            <w:r w:rsidR="1B645E0D" w:rsidRPr="7B97E01A">
              <w:rPr>
                <w:sz w:val="24"/>
                <w:szCs w:val="24"/>
              </w:rPr>
              <w:t xml:space="preserve"> terminale</w:t>
            </w:r>
            <w:r w:rsidRPr="7B97E01A">
              <w:rPr>
                <w:sz w:val="24"/>
                <w:szCs w:val="24"/>
              </w:rPr>
              <w:t xml:space="preserve"> ar kt.).</w:t>
            </w:r>
          </w:p>
          <w:p w14:paraId="459CF48F" w14:textId="6FD1F245" w:rsidR="00671DA4" w:rsidRPr="008140CA" w:rsidRDefault="001814EC" w:rsidP="000A3C99">
            <w:pPr>
              <w:pStyle w:val="FORITbulletlentele"/>
              <w:numPr>
                <w:ilvl w:val="0"/>
                <w:numId w:val="0"/>
              </w:numPr>
              <w:rPr>
                <w:sz w:val="24"/>
                <w:szCs w:val="24"/>
              </w:rPr>
            </w:pPr>
            <w:r>
              <w:rPr>
                <w:sz w:val="24"/>
                <w:szCs w:val="24"/>
              </w:rPr>
              <w:t>Užsakymo</w:t>
            </w:r>
            <w:r w:rsidRPr="008140CA">
              <w:rPr>
                <w:sz w:val="24"/>
                <w:szCs w:val="24"/>
              </w:rPr>
              <w:t xml:space="preserve"> vykdym</w:t>
            </w:r>
            <w:r>
              <w:rPr>
                <w:sz w:val="24"/>
                <w:szCs w:val="24"/>
              </w:rPr>
              <w:t>o</w:t>
            </w:r>
            <w:r w:rsidRPr="008140CA">
              <w:rPr>
                <w:sz w:val="24"/>
                <w:szCs w:val="24"/>
              </w:rPr>
              <w:t xml:space="preserve"> procesas aprašytas</w:t>
            </w:r>
            <w:r>
              <w:rPr>
                <w:sz w:val="24"/>
                <w:szCs w:val="24"/>
              </w:rPr>
              <w:t xml:space="preserve"> </w:t>
            </w:r>
            <w:r>
              <w:rPr>
                <w:sz w:val="24"/>
                <w:szCs w:val="24"/>
              </w:rPr>
              <w:fldChar w:fldCharType="begin"/>
            </w:r>
            <w:r>
              <w:rPr>
                <w:sz w:val="24"/>
                <w:szCs w:val="24"/>
              </w:rPr>
              <w:instrText xml:space="preserve"> REF _Ref187914258 \r \h </w:instrText>
            </w:r>
            <w:r>
              <w:rPr>
                <w:sz w:val="24"/>
                <w:szCs w:val="24"/>
              </w:rPr>
            </w:r>
            <w:r>
              <w:rPr>
                <w:sz w:val="24"/>
                <w:szCs w:val="24"/>
              </w:rPr>
              <w:fldChar w:fldCharType="separate"/>
            </w:r>
            <w:r w:rsidR="00F135BF">
              <w:rPr>
                <w:sz w:val="24"/>
                <w:szCs w:val="24"/>
              </w:rPr>
              <w:t>5.2.1.3</w:t>
            </w:r>
            <w:r>
              <w:rPr>
                <w:sz w:val="24"/>
                <w:szCs w:val="24"/>
              </w:rPr>
              <w:fldChar w:fldCharType="end"/>
            </w:r>
            <w:r w:rsidRPr="008140CA">
              <w:rPr>
                <w:sz w:val="24"/>
                <w:szCs w:val="24"/>
              </w:rPr>
              <w:t xml:space="preserve"> skyriuje.</w:t>
            </w:r>
          </w:p>
        </w:tc>
      </w:tr>
      <w:tr w:rsidR="00671DA4" w:rsidRPr="00935188" w14:paraId="5EA6508B" w14:textId="77777777" w:rsidTr="7B97E01A">
        <w:trPr>
          <w:trHeight w:val="17"/>
        </w:trPr>
        <w:tc>
          <w:tcPr>
            <w:tcW w:w="285" w:type="pct"/>
          </w:tcPr>
          <w:p w14:paraId="1F522F89" w14:textId="77777777" w:rsidR="00671DA4" w:rsidRPr="008140CA" w:rsidRDefault="00671DA4">
            <w:pPr>
              <w:spacing w:line="276" w:lineRule="auto"/>
              <w:textAlignment w:val="baseline"/>
              <w:rPr>
                <w:rFonts w:ascii="Times New Roman" w:hAnsi="Times New Roman" w:cs="Times New Roman"/>
                <w:b/>
                <w:color w:val="000000"/>
                <w:sz w:val="24"/>
                <w:szCs w:val="24"/>
                <w:lang w:val="lt-LT"/>
              </w:rPr>
            </w:pPr>
            <w:r w:rsidRPr="008140CA">
              <w:rPr>
                <w:rFonts w:ascii="Times New Roman" w:hAnsi="Times New Roman" w:cs="Times New Roman"/>
                <w:b/>
                <w:color w:val="000000"/>
                <w:sz w:val="24"/>
                <w:szCs w:val="24"/>
                <w:lang w:val="lt-LT"/>
              </w:rPr>
              <w:t>2.</w:t>
            </w:r>
          </w:p>
        </w:tc>
        <w:tc>
          <w:tcPr>
            <w:tcW w:w="927" w:type="pct"/>
            <w:shd w:val="clear" w:color="auto" w:fill="FFFFFF" w:themeFill="background1"/>
          </w:tcPr>
          <w:p w14:paraId="2EF65404" w14:textId="17C05608" w:rsidR="00671DA4" w:rsidRPr="008140CA" w:rsidRDefault="00671DA4" w:rsidP="000A3C99">
            <w:pPr>
              <w:pStyle w:val="FORITbulletlentele"/>
              <w:numPr>
                <w:ilvl w:val="0"/>
                <w:numId w:val="0"/>
              </w:numPr>
              <w:rPr>
                <w:sz w:val="24"/>
                <w:szCs w:val="24"/>
              </w:rPr>
            </w:pPr>
            <w:r w:rsidRPr="008140CA">
              <w:rPr>
                <w:sz w:val="24"/>
                <w:szCs w:val="24"/>
              </w:rPr>
              <w:t>Perduoti kreipinio duomenis vykdymui į kitą IS</w:t>
            </w:r>
            <w:r w:rsidR="00FD45A6">
              <w:rPr>
                <w:sz w:val="24"/>
                <w:szCs w:val="24"/>
              </w:rPr>
              <w:t>/registrą</w:t>
            </w:r>
          </w:p>
        </w:tc>
        <w:tc>
          <w:tcPr>
            <w:tcW w:w="857" w:type="pct"/>
            <w:shd w:val="clear" w:color="auto" w:fill="FFFFFF" w:themeFill="background1"/>
          </w:tcPr>
          <w:p w14:paraId="7CD5BAEE" w14:textId="5D85650F" w:rsidR="00DA34A8" w:rsidRPr="00DA34A8" w:rsidRDefault="00C648C6" w:rsidP="000A3C99">
            <w:pPr>
              <w:pStyle w:val="FORITbulletlentele"/>
              <w:numPr>
                <w:ilvl w:val="0"/>
                <w:numId w:val="0"/>
              </w:numPr>
              <w:rPr>
                <w:sz w:val="24"/>
                <w:szCs w:val="24"/>
              </w:rPr>
            </w:pPr>
            <w:r>
              <w:rPr>
                <w:sz w:val="24"/>
                <w:szCs w:val="24"/>
              </w:rPr>
              <w:t>PVS</w:t>
            </w:r>
          </w:p>
        </w:tc>
        <w:tc>
          <w:tcPr>
            <w:tcW w:w="2931" w:type="pct"/>
            <w:shd w:val="clear" w:color="auto" w:fill="FFFFFF" w:themeFill="background1"/>
          </w:tcPr>
          <w:p w14:paraId="3B01EE9A" w14:textId="6182E2CA" w:rsidR="00671DA4" w:rsidRPr="008140CA" w:rsidRDefault="00671DA4" w:rsidP="000A3C99">
            <w:pPr>
              <w:pStyle w:val="FORITbulletlentele"/>
              <w:numPr>
                <w:ilvl w:val="0"/>
                <w:numId w:val="0"/>
              </w:numPr>
              <w:rPr>
                <w:sz w:val="24"/>
                <w:szCs w:val="24"/>
              </w:rPr>
            </w:pPr>
            <w:r w:rsidRPr="008140CA">
              <w:rPr>
                <w:sz w:val="24"/>
                <w:szCs w:val="24"/>
              </w:rPr>
              <w:t xml:space="preserve">Jei kreipinys vykdomas </w:t>
            </w:r>
            <w:r w:rsidR="00D54B31" w:rsidRPr="008140CA">
              <w:rPr>
                <w:sz w:val="24"/>
                <w:szCs w:val="24"/>
              </w:rPr>
              <w:t xml:space="preserve">ne </w:t>
            </w:r>
            <w:r w:rsidR="00C648C6">
              <w:rPr>
                <w:sz w:val="24"/>
                <w:szCs w:val="24"/>
              </w:rPr>
              <w:t>PVS</w:t>
            </w:r>
            <w:r w:rsidR="00D54B31">
              <w:rPr>
                <w:sz w:val="24"/>
                <w:szCs w:val="24"/>
              </w:rPr>
              <w:t>, o</w:t>
            </w:r>
            <w:r w:rsidR="00D54B31" w:rsidRPr="008140CA">
              <w:rPr>
                <w:sz w:val="24"/>
                <w:szCs w:val="24"/>
              </w:rPr>
              <w:t xml:space="preserve"> </w:t>
            </w:r>
            <w:r w:rsidRPr="008140CA">
              <w:rPr>
                <w:sz w:val="24"/>
                <w:szCs w:val="24"/>
              </w:rPr>
              <w:t xml:space="preserve">kitoje </w:t>
            </w:r>
            <w:r w:rsidR="00FD45A6">
              <w:rPr>
                <w:sz w:val="24"/>
                <w:szCs w:val="24"/>
              </w:rPr>
              <w:t>IS ar</w:t>
            </w:r>
            <w:r w:rsidR="00070D09">
              <w:rPr>
                <w:sz w:val="24"/>
                <w:szCs w:val="24"/>
              </w:rPr>
              <w:t xml:space="preserve"> registre</w:t>
            </w:r>
            <w:r w:rsidR="00DA34A8" w:rsidRPr="008140CA">
              <w:rPr>
                <w:sz w:val="24"/>
                <w:szCs w:val="24"/>
              </w:rPr>
              <w:t xml:space="preserve"> (pvz.,</w:t>
            </w:r>
            <w:r w:rsidR="00070D09" w:rsidRPr="008140CA">
              <w:rPr>
                <w:sz w:val="24"/>
                <w:szCs w:val="24"/>
              </w:rPr>
              <w:t xml:space="preserve"> NTR, JAR, JADIS ir kt.), kuri</w:t>
            </w:r>
            <w:r w:rsidR="00D54B31">
              <w:rPr>
                <w:sz w:val="24"/>
                <w:szCs w:val="24"/>
              </w:rPr>
              <w:t>ame</w:t>
            </w:r>
            <w:r w:rsidR="00070D09" w:rsidRPr="008140CA">
              <w:rPr>
                <w:sz w:val="24"/>
                <w:szCs w:val="24"/>
              </w:rPr>
              <w:t xml:space="preserve"> tvarkomi tam tikros srities duomenų objektai arba kurioje kompiuterizuoti tam tikros srities veiklos procesai </w:t>
            </w:r>
            <w:r w:rsidR="00C90D49" w:rsidRPr="008140CA">
              <w:rPr>
                <w:sz w:val="24"/>
                <w:szCs w:val="24"/>
              </w:rPr>
              <w:t xml:space="preserve">(toliau - </w:t>
            </w:r>
            <w:proofErr w:type="spellStart"/>
            <w:r w:rsidRPr="008140CA">
              <w:rPr>
                <w:sz w:val="24"/>
                <w:szCs w:val="24"/>
              </w:rPr>
              <w:t>Core</w:t>
            </w:r>
            <w:proofErr w:type="spellEnd"/>
            <w:r w:rsidRPr="008140CA">
              <w:rPr>
                <w:sz w:val="24"/>
                <w:szCs w:val="24"/>
              </w:rPr>
              <w:t xml:space="preserve"> </w:t>
            </w:r>
            <w:r w:rsidR="00C90D49" w:rsidRPr="008140CA">
              <w:rPr>
                <w:sz w:val="24"/>
                <w:szCs w:val="24"/>
              </w:rPr>
              <w:t>sistema</w:t>
            </w:r>
            <w:r w:rsidR="00DA34A8" w:rsidRPr="008140CA">
              <w:rPr>
                <w:sz w:val="24"/>
                <w:szCs w:val="24"/>
              </w:rPr>
              <w:t>),</w:t>
            </w:r>
            <w:r w:rsidRPr="008140CA">
              <w:rPr>
                <w:sz w:val="24"/>
                <w:szCs w:val="24"/>
              </w:rPr>
              <w:t xml:space="preserve"> kreipinio duomenys ir kita reikalinga informacija (dokumentai, būsenos, terminai ir t. t.) yra automatiškai perduodami į </w:t>
            </w:r>
            <w:r w:rsidR="00963324">
              <w:rPr>
                <w:sz w:val="24"/>
                <w:szCs w:val="24"/>
              </w:rPr>
              <w:t>susijusią</w:t>
            </w:r>
            <w:r w:rsidRPr="008140CA">
              <w:rPr>
                <w:sz w:val="24"/>
                <w:szCs w:val="24"/>
              </w:rPr>
              <w:t xml:space="preserve"> IS per realizuotas integracines sąsajas (esant techninėms galimybėms).</w:t>
            </w:r>
          </w:p>
          <w:p w14:paraId="542B58EB" w14:textId="77777777" w:rsidR="00671DA4" w:rsidRPr="008140CA" w:rsidRDefault="00671DA4" w:rsidP="000A3C99">
            <w:pPr>
              <w:pStyle w:val="FORITbulletlentele"/>
              <w:numPr>
                <w:ilvl w:val="0"/>
                <w:numId w:val="0"/>
              </w:numPr>
              <w:rPr>
                <w:sz w:val="24"/>
                <w:szCs w:val="24"/>
              </w:rPr>
            </w:pPr>
          </w:p>
          <w:p w14:paraId="1DFF1A72" w14:textId="75434043" w:rsidR="00671DA4" w:rsidRPr="008140CA" w:rsidRDefault="6FCDFFB0" w:rsidP="000A3C99">
            <w:pPr>
              <w:pStyle w:val="FORITbulletlentele"/>
              <w:numPr>
                <w:ilvl w:val="0"/>
                <w:numId w:val="0"/>
              </w:numPr>
              <w:rPr>
                <w:sz w:val="24"/>
                <w:szCs w:val="24"/>
              </w:rPr>
            </w:pPr>
            <w:r w:rsidRPr="001224AF">
              <w:rPr>
                <w:sz w:val="24"/>
                <w:szCs w:val="24"/>
              </w:rPr>
              <w:t>PASTABA</w:t>
            </w:r>
            <w:r w:rsidR="00671DA4" w:rsidRPr="409FDC70">
              <w:rPr>
                <w:sz w:val="24"/>
                <w:szCs w:val="24"/>
              </w:rPr>
              <w:t>.</w:t>
            </w:r>
            <w:r w:rsidR="00671DA4" w:rsidRPr="008140CA">
              <w:rPr>
                <w:sz w:val="24"/>
                <w:szCs w:val="24"/>
              </w:rPr>
              <w:t xml:space="preserve"> Jei kitos IS</w:t>
            </w:r>
            <w:r w:rsidR="00E610F8">
              <w:rPr>
                <w:sz w:val="24"/>
                <w:szCs w:val="24"/>
              </w:rPr>
              <w:t>/registrai</w:t>
            </w:r>
            <w:r w:rsidR="00671DA4" w:rsidRPr="008140CA">
              <w:rPr>
                <w:sz w:val="24"/>
                <w:szCs w:val="24"/>
              </w:rPr>
              <w:t xml:space="preserve"> nebus </w:t>
            </w:r>
            <w:r w:rsidR="00DA34A8" w:rsidRPr="008140CA">
              <w:rPr>
                <w:sz w:val="24"/>
                <w:szCs w:val="24"/>
              </w:rPr>
              <w:t>pasiruoš</w:t>
            </w:r>
            <w:r w:rsidR="00E610F8">
              <w:rPr>
                <w:sz w:val="24"/>
                <w:szCs w:val="24"/>
              </w:rPr>
              <w:t>ę</w:t>
            </w:r>
            <w:r w:rsidR="00671DA4" w:rsidRPr="008140CA">
              <w:rPr>
                <w:sz w:val="24"/>
                <w:szCs w:val="24"/>
              </w:rPr>
              <w:t xml:space="preserve"> duomenų mainams su </w:t>
            </w:r>
            <w:r w:rsidR="00C648C6">
              <w:rPr>
                <w:sz w:val="24"/>
                <w:szCs w:val="24"/>
              </w:rPr>
              <w:t>PVS</w:t>
            </w:r>
            <w:r w:rsidR="00671DA4" w:rsidRPr="008140CA">
              <w:rPr>
                <w:sz w:val="24"/>
                <w:szCs w:val="24"/>
              </w:rPr>
              <w:t xml:space="preserve">, </w:t>
            </w:r>
            <w:r w:rsidR="00963324">
              <w:rPr>
                <w:sz w:val="24"/>
                <w:szCs w:val="24"/>
              </w:rPr>
              <w:t xml:space="preserve">priklausomai nuo </w:t>
            </w:r>
            <w:r w:rsidR="00601A37">
              <w:rPr>
                <w:sz w:val="24"/>
                <w:szCs w:val="24"/>
              </w:rPr>
              <w:t>veiklos procesų</w:t>
            </w:r>
            <w:r w:rsidR="00B71CBC">
              <w:rPr>
                <w:sz w:val="24"/>
                <w:szCs w:val="24"/>
              </w:rPr>
              <w:t>,</w:t>
            </w:r>
            <w:r w:rsidR="005E2BD5">
              <w:rPr>
                <w:sz w:val="24"/>
                <w:szCs w:val="24"/>
              </w:rPr>
              <w:t xml:space="preserve"> </w:t>
            </w:r>
            <w:r w:rsidR="00671DA4" w:rsidRPr="008140CA">
              <w:rPr>
                <w:sz w:val="24"/>
                <w:szCs w:val="24"/>
              </w:rPr>
              <w:t xml:space="preserve">kreipinių </w:t>
            </w:r>
            <w:r w:rsidR="005E2BD5">
              <w:rPr>
                <w:sz w:val="24"/>
                <w:szCs w:val="24"/>
              </w:rPr>
              <w:t xml:space="preserve">dėl paslaugų užsakymų </w:t>
            </w:r>
            <w:r w:rsidR="00671DA4" w:rsidRPr="008140CA">
              <w:rPr>
                <w:sz w:val="24"/>
                <w:szCs w:val="24"/>
              </w:rPr>
              <w:t>duomenys</w:t>
            </w:r>
            <w:r w:rsidR="00065268">
              <w:rPr>
                <w:sz w:val="24"/>
                <w:szCs w:val="24"/>
              </w:rPr>
              <w:t xml:space="preserve"> ir dokumentai</w:t>
            </w:r>
            <w:r w:rsidR="00671DA4" w:rsidRPr="008140CA">
              <w:rPr>
                <w:sz w:val="24"/>
                <w:szCs w:val="24"/>
              </w:rPr>
              <w:t xml:space="preserve"> </w:t>
            </w:r>
            <w:r w:rsidR="00B71CBC">
              <w:rPr>
                <w:sz w:val="24"/>
                <w:szCs w:val="24"/>
              </w:rPr>
              <w:t xml:space="preserve">į </w:t>
            </w:r>
            <w:r w:rsidR="00671DA4" w:rsidRPr="008140CA">
              <w:rPr>
                <w:sz w:val="24"/>
                <w:szCs w:val="24"/>
              </w:rPr>
              <w:t>š</w:t>
            </w:r>
            <w:r w:rsidR="00B71CBC">
              <w:rPr>
                <w:sz w:val="24"/>
                <w:szCs w:val="24"/>
              </w:rPr>
              <w:t>i</w:t>
            </w:r>
            <w:r w:rsidR="00065268">
              <w:rPr>
                <w:sz w:val="24"/>
                <w:szCs w:val="24"/>
              </w:rPr>
              <w:t>uos</w:t>
            </w:r>
            <w:r w:rsidR="00671DA4" w:rsidRPr="008140CA">
              <w:rPr>
                <w:sz w:val="24"/>
                <w:szCs w:val="24"/>
              </w:rPr>
              <w:t xml:space="preserve"> IS</w:t>
            </w:r>
            <w:r w:rsidR="004F27C4">
              <w:rPr>
                <w:sz w:val="24"/>
                <w:szCs w:val="24"/>
              </w:rPr>
              <w:t>/registr</w:t>
            </w:r>
            <w:r w:rsidR="00065268">
              <w:rPr>
                <w:sz w:val="24"/>
                <w:szCs w:val="24"/>
              </w:rPr>
              <w:t xml:space="preserve">us RC darbuotojo bus perkeliami </w:t>
            </w:r>
            <w:r w:rsidR="00671DA4" w:rsidRPr="008140CA">
              <w:rPr>
                <w:sz w:val="24"/>
                <w:szCs w:val="24"/>
              </w:rPr>
              <w:t>rankiniu būdu.</w:t>
            </w:r>
          </w:p>
        </w:tc>
      </w:tr>
      <w:tr w:rsidR="00632FF7" w:rsidRPr="00935188" w14:paraId="12DED31B" w14:textId="77777777" w:rsidTr="7B97E01A">
        <w:trPr>
          <w:trHeight w:val="17"/>
        </w:trPr>
        <w:tc>
          <w:tcPr>
            <w:tcW w:w="285" w:type="pct"/>
          </w:tcPr>
          <w:p w14:paraId="03120C7B" w14:textId="488105A4" w:rsidR="00632FF7" w:rsidRPr="00935188" w:rsidRDefault="00E811CA">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3.</w:t>
            </w:r>
          </w:p>
        </w:tc>
        <w:tc>
          <w:tcPr>
            <w:tcW w:w="927" w:type="pct"/>
            <w:shd w:val="clear" w:color="auto" w:fill="FFFFFF" w:themeFill="background1"/>
          </w:tcPr>
          <w:p w14:paraId="66757E4F" w14:textId="701FF82D" w:rsidR="00632FF7" w:rsidRPr="00632FF7" w:rsidRDefault="002A192C" w:rsidP="000A3C99">
            <w:pPr>
              <w:pStyle w:val="FORITbulletlentele"/>
              <w:numPr>
                <w:ilvl w:val="0"/>
                <w:numId w:val="0"/>
              </w:numPr>
              <w:rPr>
                <w:sz w:val="24"/>
                <w:szCs w:val="24"/>
              </w:rPr>
            </w:pPr>
            <w:r w:rsidRPr="002A192C">
              <w:rPr>
                <w:sz w:val="24"/>
                <w:szCs w:val="24"/>
              </w:rPr>
              <w:t>Priimti užsakymo duomenis</w:t>
            </w:r>
          </w:p>
        </w:tc>
        <w:tc>
          <w:tcPr>
            <w:tcW w:w="857" w:type="pct"/>
            <w:shd w:val="clear" w:color="auto" w:fill="FFFFFF" w:themeFill="background1"/>
          </w:tcPr>
          <w:p w14:paraId="447B7C4F" w14:textId="5AB7D707" w:rsidR="00632FF7" w:rsidRDefault="00E0532B" w:rsidP="000A3C99">
            <w:pPr>
              <w:pStyle w:val="FORITbulletlentele"/>
              <w:numPr>
                <w:ilvl w:val="0"/>
                <w:numId w:val="0"/>
              </w:numPr>
              <w:rPr>
                <w:sz w:val="24"/>
                <w:szCs w:val="24"/>
              </w:rPr>
            </w:pPr>
            <w:r>
              <w:rPr>
                <w:sz w:val="24"/>
                <w:szCs w:val="24"/>
              </w:rPr>
              <w:t xml:space="preserve">Kita </w:t>
            </w:r>
            <w:r w:rsidR="004F27C4">
              <w:rPr>
                <w:sz w:val="24"/>
                <w:szCs w:val="24"/>
              </w:rPr>
              <w:t>RC</w:t>
            </w:r>
            <w:r>
              <w:rPr>
                <w:sz w:val="24"/>
                <w:szCs w:val="24"/>
              </w:rPr>
              <w:t xml:space="preserve"> IS/registras</w:t>
            </w:r>
          </w:p>
        </w:tc>
        <w:tc>
          <w:tcPr>
            <w:tcW w:w="2931" w:type="pct"/>
            <w:shd w:val="clear" w:color="auto" w:fill="FFFFFF" w:themeFill="background1"/>
          </w:tcPr>
          <w:p w14:paraId="505CCAD9" w14:textId="313254C6" w:rsidR="00632FF7" w:rsidRPr="00632FF7" w:rsidRDefault="0064402D" w:rsidP="000A3C99">
            <w:pPr>
              <w:pStyle w:val="FORITbulletlentele"/>
              <w:numPr>
                <w:ilvl w:val="0"/>
                <w:numId w:val="0"/>
              </w:numPr>
              <w:rPr>
                <w:sz w:val="24"/>
                <w:szCs w:val="24"/>
              </w:rPr>
            </w:pPr>
            <w:r w:rsidRPr="0064402D">
              <w:rPr>
                <w:sz w:val="24"/>
                <w:szCs w:val="24"/>
              </w:rPr>
              <w:t xml:space="preserve">Jei kreipinys vykdomas kitoje IS ar registre, </w:t>
            </w:r>
            <w:r w:rsidR="00964DE0">
              <w:rPr>
                <w:sz w:val="24"/>
                <w:szCs w:val="24"/>
              </w:rPr>
              <w:t xml:space="preserve">šios IS/registrai </w:t>
            </w:r>
            <w:r w:rsidR="00574EE1">
              <w:rPr>
                <w:sz w:val="24"/>
                <w:szCs w:val="24"/>
              </w:rPr>
              <w:t xml:space="preserve">per realizuotas integracines sąsajas iš PVS </w:t>
            </w:r>
            <w:r w:rsidR="00964DE0">
              <w:rPr>
                <w:sz w:val="24"/>
                <w:szCs w:val="24"/>
              </w:rPr>
              <w:t xml:space="preserve">automatiškai priima </w:t>
            </w:r>
            <w:r w:rsidR="00570DDA">
              <w:rPr>
                <w:sz w:val="24"/>
                <w:szCs w:val="24"/>
              </w:rPr>
              <w:t>užsakymo duomenis</w:t>
            </w:r>
            <w:r w:rsidR="00574EE1">
              <w:rPr>
                <w:sz w:val="24"/>
                <w:szCs w:val="24"/>
              </w:rPr>
              <w:t xml:space="preserve"> </w:t>
            </w:r>
            <w:r w:rsidR="00AB2BC2">
              <w:rPr>
                <w:sz w:val="24"/>
                <w:szCs w:val="24"/>
              </w:rPr>
              <w:t xml:space="preserve">ir </w:t>
            </w:r>
            <w:r w:rsidR="00570DDA">
              <w:rPr>
                <w:sz w:val="24"/>
                <w:szCs w:val="24"/>
              </w:rPr>
              <w:t>jų</w:t>
            </w:r>
            <w:r w:rsidR="00D87B4C">
              <w:rPr>
                <w:sz w:val="24"/>
                <w:szCs w:val="24"/>
              </w:rPr>
              <w:t xml:space="preserve"> pagrindu</w:t>
            </w:r>
            <w:r w:rsidR="00964DE0">
              <w:rPr>
                <w:sz w:val="24"/>
                <w:szCs w:val="24"/>
              </w:rPr>
              <w:t xml:space="preserve"> </w:t>
            </w:r>
            <w:r w:rsidR="00AB2BC2">
              <w:rPr>
                <w:sz w:val="24"/>
                <w:szCs w:val="24"/>
              </w:rPr>
              <w:t xml:space="preserve">sukuria </w:t>
            </w:r>
            <w:r w:rsidR="00964DE0">
              <w:rPr>
                <w:sz w:val="24"/>
                <w:szCs w:val="24"/>
              </w:rPr>
              <w:t>užsakym</w:t>
            </w:r>
            <w:r w:rsidR="00AB2BC2">
              <w:rPr>
                <w:sz w:val="24"/>
                <w:szCs w:val="24"/>
              </w:rPr>
              <w:t>us</w:t>
            </w:r>
            <w:r w:rsidR="00516B31">
              <w:rPr>
                <w:sz w:val="24"/>
                <w:szCs w:val="24"/>
              </w:rPr>
              <w:t>.</w:t>
            </w:r>
          </w:p>
        </w:tc>
      </w:tr>
      <w:tr w:rsidR="00632FF7" w:rsidRPr="00935188" w14:paraId="7B2B74F9" w14:textId="77777777" w:rsidTr="7B97E01A">
        <w:trPr>
          <w:trHeight w:val="17"/>
        </w:trPr>
        <w:tc>
          <w:tcPr>
            <w:tcW w:w="285" w:type="pct"/>
          </w:tcPr>
          <w:p w14:paraId="6A6AC00E" w14:textId="128BE2AC" w:rsidR="00632FF7" w:rsidRPr="00935188" w:rsidRDefault="00E811CA">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lastRenderedPageBreak/>
              <w:t>4.</w:t>
            </w:r>
          </w:p>
        </w:tc>
        <w:tc>
          <w:tcPr>
            <w:tcW w:w="927" w:type="pct"/>
            <w:shd w:val="clear" w:color="auto" w:fill="FFFFFF" w:themeFill="background1"/>
          </w:tcPr>
          <w:p w14:paraId="1C56D76B" w14:textId="5DE2F744" w:rsidR="00632FF7" w:rsidRPr="00632FF7" w:rsidRDefault="002A192C" w:rsidP="000A3C99">
            <w:pPr>
              <w:pStyle w:val="FORITbulletlentele"/>
              <w:numPr>
                <w:ilvl w:val="0"/>
                <w:numId w:val="0"/>
              </w:numPr>
              <w:rPr>
                <w:sz w:val="24"/>
                <w:szCs w:val="24"/>
              </w:rPr>
            </w:pPr>
            <w:r w:rsidRPr="002A192C">
              <w:rPr>
                <w:sz w:val="24"/>
                <w:szCs w:val="24"/>
              </w:rPr>
              <w:t>Vykdyti užsakymą</w:t>
            </w:r>
          </w:p>
        </w:tc>
        <w:tc>
          <w:tcPr>
            <w:tcW w:w="857" w:type="pct"/>
            <w:shd w:val="clear" w:color="auto" w:fill="FFFFFF" w:themeFill="background1"/>
          </w:tcPr>
          <w:p w14:paraId="4A92E0CA" w14:textId="048D58F2" w:rsidR="00632FF7" w:rsidRDefault="00E0532B" w:rsidP="000A3C99">
            <w:pPr>
              <w:pStyle w:val="FORITbulletlentele"/>
              <w:numPr>
                <w:ilvl w:val="0"/>
                <w:numId w:val="0"/>
              </w:numPr>
              <w:rPr>
                <w:sz w:val="24"/>
                <w:szCs w:val="24"/>
              </w:rPr>
            </w:pPr>
            <w:r>
              <w:rPr>
                <w:sz w:val="24"/>
                <w:szCs w:val="24"/>
              </w:rPr>
              <w:t>Kita RC IS/registras</w:t>
            </w:r>
          </w:p>
        </w:tc>
        <w:tc>
          <w:tcPr>
            <w:tcW w:w="2931" w:type="pct"/>
            <w:shd w:val="clear" w:color="auto" w:fill="FFFFFF" w:themeFill="background1"/>
          </w:tcPr>
          <w:p w14:paraId="5BAB7891" w14:textId="77777777" w:rsidR="00632FF7" w:rsidRDefault="00516B31" w:rsidP="000A3C99">
            <w:pPr>
              <w:pStyle w:val="FORITbulletlentele"/>
              <w:numPr>
                <w:ilvl w:val="0"/>
                <w:numId w:val="0"/>
              </w:numPr>
              <w:rPr>
                <w:sz w:val="24"/>
                <w:szCs w:val="24"/>
              </w:rPr>
            </w:pPr>
            <w:r>
              <w:rPr>
                <w:sz w:val="24"/>
                <w:szCs w:val="24"/>
              </w:rPr>
              <w:t xml:space="preserve">Kliento užsakymas vykdomas </w:t>
            </w:r>
            <w:r w:rsidR="007A67B9">
              <w:rPr>
                <w:sz w:val="24"/>
                <w:szCs w:val="24"/>
              </w:rPr>
              <w:t xml:space="preserve">kitoje IS/registre. </w:t>
            </w:r>
          </w:p>
          <w:p w14:paraId="7FC672B5" w14:textId="3E709A44" w:rsidR="00632FF7" w:rsidRPr="00632FF7" w:rsidRDefault="007A67B9" w:rsidP="000A3C99">
            <w:pPr>
              <w:pStyle w:val="FORITbulletlentele"/>
              <w:numPr>
                <w:ilvl w:val="0"/>
                <w:numId w:val="0"/>
              </w:numPr>
              <w:rPr>
                <w:sz w:val="24"/>
                <w:szCs w:val="24"/>
              </w:rPr>
            </w:pPr>
            <w:r>
              <w:rPr>
                <w:sz w:val="24"/>
                <w:szCs w:val="24"/>
              </w:rPr>
              <w:t>Užsakymo</w:t>
            </w:r>
            <w:r w:rsidRPr="008140CA">
              <w:rPr>
                <w:sz w:val="24"/>
                <w:szCs w:val="24"/>
              </w:rPr>
              <w:t xml:space="preserve"> vykdym</w:t>
            </w:r>
            <w:r>
              <w:rPr>
                <w:sz w:val="24"/>
                <w:szCs w:val="24"/>
              </w:rPr>
              <w:t>o</w:t>
            </w:r>
            <w:r w:rsidRPr="008140CA">
              <w:rPr>
                <w:sz w:val="24"/>
                <w:szCs w:val="24"/>
              </w:rPr>
              <w:t xml:space="preserve"> procesas aprašytas</w:t>
            </w:r>
            <w:r>
              <w:rPr>
                <w:sz w:val="24"/>
                <w:szCs w:val="24"/>
              </w:rPr>
              <w:t xml:space="preserve"> </w:t>
            </w:r>
            <w:r>
              <w:rPr>
                <w:sz w:val="24"/>
                <w:szCs w:val="24"/>
              </w:rPr>
              <w:fldChar w:fldCharType="begin"/>
            </w:r>
            <w:r>
              <w:rPr>
                <w:sz w:val="24"/>
                <w:szCs w:val="24"/>
              </w:rPr>
              <w:instrText xml:space="preserve"> REF _Ref187914258 \r \h </w:instrText>
            </w:r>
            <w:r>
              <w:rPr>
                <w:sz w:val="24"/>
                <w:szCs w:val="24"/>
              </w:rPr>
            </w:r>
            <w:r>
              <w:rPr>
                <w:sz w:val="24"/>
                <w:szCs w:val="24"/>
              </w:rPr>
              <w:fldChar w:fldCharType="separate"/>
            </w:r>
            <w:r w:rsidR="00F135BF">
              <w:rPr>
                <w:sz w:val="24"/>
                <w:szCs w:val="24"/>
              </w:rPr>
              <w:t>5.2.1.3</w:t>
            </w:r>
            <w:r>
              <w:rPr>
                <w:sz w:val="24"/>
                <w:szCs w:val="24"/>
              </w:rPr>
              <w:fldChar w:fldCharType="end"/>
            </w:r>
            <w:r w:rsidRPr="008140CA">
              <w:rPr>
                <w:sz w:val="24"/>
                <w:szCs w:val="24"/>
              </w:rPr>
              <w:t xml:space="preserve"> skyriuje.</w:t>
            </w:r>
          </w:p>
        </w:tc>
      </w:tr>
      <w:tr w:rsidR="00671DA4" w:rsidRPr="00935188" w14:paraId="416CA84B" w14:textId="77777777" w:rsidTr="7B97E01A">
        <w:trPr>
          <w:trHeight w:val="17"/>
        </w:trPr>
        <w:tc>
          <w:tcPr>
            <w:tcW w:w="5000" w:type="pct"/>
            <w:gridSpan w:val="4"/>
          </w:tcPr>
          <w:p w14:paraId="2D6CC920" w14:textId="7619D332" w:rsidR="00671DA4" w:rsidRPr="008140CA" w:rsidRDefault="00671DA4" w:rsidP="000A3C99">
            <w:pPr>
              <w:pStyle w:val="FORITbulletlentele"/>
              <w:numPr>
                <w:ilvl w:val="0"/>
                <w:numId w:val="0"/>
              </w:numPr>
              <w:rPr>
                <w:sz w:val="24"/>
                <w:szCs w:val="24"/>
              </w:rPr>
            </w:pPr>
            <w:r w:rsidRPr="008140CA">
              <w:rPr>
                <w:sz w:val="24"/>
                <w:szCs w:val="24"/>
              </w:rPr>
              <w:t xml:space="preserve">Proceso pabaiga: Kreipinys perduotas vykdymui. Toliau </w:t>
            </w:r>
            <w:r w:rsidR="006D7B7A">
              <w:rPr>
                <w:sz w:val="24"/>
                <w:szCs w:val="24"/>
              </w:rPr>
              <w:t>atliekamas</w:t>
            </w:r>
            <w:r w:rsidRPr="008140CA">
              <w:rPr>
                <w:sz w:val="24"/>
                <w:szCs w:val="24"/>
              </w:rPr>
              <w:t xml:space="preserve"> </w:t>
            </w:r>
            <w:r w:rsidR="0000250F">
              <w:rPr>
                <w:sz w:val="24"/>
                <w:szCs w:val="24"/>
              </w:rPr>
              <w:t>užsakymo</w:t>
            </w:r>
            <w:r w:rsidRPr="008140CA">
              <w:rPr>
                <w:sz w:val="24"/>
                <w:szCs w:val="24"/>
              </w:rPr>
              <w:t xml:space="preserve"> vykdymo procesas.</w:t>
            </w:r>
          </w:p>
        </w:tc>
      </w:tr>
    </w:tbl>
    <w:p w14:paraId="00810CA8" w14:textId="77777777" w:rsidR="00671DA4" w:rsidRPr="00935188" w:rsidRDefault="00671DA4" w:rsidP="00671DA4">
      <w:pPr>
        <w:rPr>
          <w:lang w:val="lt-LT"/>
        </w:rPr>
      </w:pPr>
    </w:p>
    <w:p w14:paraId="6883386B" w14:textId="2AA7E771" w:rsidR="007A67B9" w:rsidRDefault="007A67B9" w:rsidP="006E7BC3">
      <w:pPr>
        <w:pStyle w:val="Heading4"/>
      </w:pPr>
      <w:bookmarkStart w:id="79" w:name="_Ref187914258"/>
      <w:bookmarkStart w:id="80" w:name="_Toc192460079"/>
      <w:r>
        <w:t>Užsakymo</w:t>
      </w:r>
      <w:r w:rsidRPr="00F85A8D">
        <w:t xml:space="preserve"> vykdym</w:t>
      </w:r>
      <w:r>
        <w:t>o procesas</w:t>
      </w:r>
      <w:bookmarkEnd w:id="79"/>
      <w:bookmarkEnd w:id="80"/>
    </w:p>
    <w:p w14:paraId="36E9720C" w14:textId="3D5D33E6" w:rsidR="00671DA4" w:rsidRPr="00935188" w:rsidRDefault="001616D5" w:rsidP="00671DA4">
      <w:pPr>
        <w:jc w:val="center"/>
        <w:rPr>
          <w:lang w:val="lt-LT"/>
        </w:rPr>
      </w:pPr>
      <w:r>
        <w:t xml:space="preserve"> </w:t>
      </w:r>
      <w:r w:rsidR="000C6C76">
        <w:rPr>
          <w:noProof/>
        </w:rPr>
        <w:drawing>
          <wp:inline distT="0" distB="0" distL="0" distR="0" wp14:anchorId="78B68023" wp14:editId="1F6D40D7">
            <wp:extent cx="6323330" cy="3752215"/>
            <wp:effectExtent l="0" t="0" r="1270" b="635"/>
            <wp:docPr id="19085187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3330" cy="3752215"/>
                    </a:xfrm>
                    <a:prstGeom prst="rect">
                      <a:avLst/>
                    </a:prstGeom>
                    <a:noFill/>
                    <a:ln>
                      <a:noFill/>
                    </a:ln>
                  </pic:spPr>
                </pic:pic>
              </a:graphicData>
            </a:graphic>
          </wp:inline>
        </w:drawing>
      </w:r>
    </w:p>
    <w:p w14:paraId="34C900C4" w14:textId="1C3A74AF" w:rsidR="00671DA4" w:rsidRPr="00682C36" w:rsidRDefault="00671DA4" w:rsidP="00AD6F68">
      <w:pPr>
        <w:pStyle w:val="Pavpavadarial"/>
        <w:rPr>
          <w:rFonts w:eastAsia="Calibri"/>
          <w:i/>
          <w:iCs/>
          <w:szCs w:val="24"/>
        </w:rPr>
      </w:pPr>
      <w:r w:rsidRPr="00AD6F68">
        <w:fldChar w:fldCharType="begin"/>
      </w:r>
      <w:r w:rsidRPr="00AD6F68">
        <w:instrText xml:space="preserve"> STYLEREF 1 \s </w:instrText>
      </w:r>
      <w:r w:rsidRPr="00AD6F68">
        <w:fldChar w:fldCharType="separate"/>
      </w:r>
      <w:bookmarkStart w:id="81" w:name="_Toc188017096"/>
      <w:bookmarkStart w:id="82" w:name="_Toc192460176"/>
      <w:r w:rsidR="00F135BF">
        <w:t>5</w:t>
      </w:r>
      <w:r w:rsidRPr="00AD6F68">
        <w:fldChar w:fldCharType="end"/>
      </w:r>
      <w:r w:rsidRPr="00AD6F68">
        <w:t>.</w:t>
      </w:r>
      <w:r w:rsidR="00AD6F68" w:rsidRPr="00AD6F68">
        <w:fldChar w:fldCharType="begin"/>
      </w:r>
      <w:r w:rsidR="00AD6F68" w:rsidRPr="00AD6F68">
        <w:instrText xml:space="preserve"> SEQ Figūra \* ARABIC \s 1 </w:instrText>
      </w:r>
      <w:r w:rsidR="00AD6F68" w:rsidRPr="00AD6F68">
        <w:fldChar w:fldCharType="separate"/>
      </w:r>
      <w:r w:rsidR="00F135BF">
        <w:t>3</w:t>
      </w:r>
      <w:r w:rsidR="00AD6F68" w:rsidRPr="00AD6F68">
        <w:fldChar w:fldCharType="end"/>
      </w:r>
      <w:r w:rsidRPr="00AD6F68">
        <w:t xml:space="preserve"> </w:t>
      </w:r>
      <w:r w:rsidR="00AD6F68" w:rsidRPr="00AD6F68">
        <w:t>pav.</w:t>
      </w:r>
      <w:r w:rsidRPr="00AD6F68">
        <w:rPr>
          <w:rFonts w:eastAsia="Calibri"/>
        </w:rPr>
        <w:t xml:space="preserve"> </w:t>
      </w:r>
      <w:r w:rsidR="001814EC">
        <w:rPr>
          <w:rFonts w:eastAsia="Calibri"/>
          <w:szCs w:val="24"/>
        </w:rPr>
        <w:t>Užsakymo</w:t>
      </w:r>
      <w:r w:rsidRPr="00682C36">
        <w:rPr>
          <w:rFonts w:eastAsia="Calibri"/>
          <w:szCs w:val="24"/>
        </w:rPr>
        <w:t xml:space="preserve"> vykdymo principinė schema</w:t>
      </w:r>
      <w:bookmarkEnd w:id="81"/>
      <w:bookmarkEnd w:id="82"/>
    </w:p>
    <w:p w14:paraId="1E2F20D8" w14:textId="1FD7040E" w:rsidR="00671DA4" w:rsidRPr="00682C36" w:rsidRDefault="00671DA4" w:rsidP="00C07C31">
      <w:pPr>
        <w:pStyle w:val="Lenpavadarial"/>
        <w:rPr>
          <w:rFonts w:eastAsia="Calibri"/>
          <w:i/>
          <w:iCs/>
          <w:szCs w:val="24"/>
        </w:rPr>
      </w:pPr>
      <w:r w:rsidRPr="001E6547">
        <w:fldChar w:fldCharType="begin"/>
      </w:r>
      <w:r w:rsidRPr="00C239A6">
        <w:instrText xml:space="preserve"> STYLEREF 1 \s </w:instrText>
      </w:r>
      <w:r w:rsidRPr="001E6547">
        <w:rPr>
          <w:szCs w:val="24"/>
        </w:rPr>
        <w:fldChar w:fldCharType="separate"/>
      </w:r>
      <w:bookmarkStart w:id="83" w:name="_Toc188017061"/>
      <w:bookmarkStart w:id="84" w:name="_Toc192460162"/>
      <w:r w:rsidR="00F135BF">
        <w:rPr>
          <w:noProof/>
        </w:rPr>
        <w:t>5</w:t>
      </w:r>
      <w:r w:rsidRPr="001E6547">
        <w:rPr>
          <w:szCs w:val="24"/>
        </w:rPr>
        <w:fldChar w:fldCharType="end"/>
      </w:r>
      <w:r w:rsidRPr="00C239A6">
        <w:t>.</w:t>
      </w:r>
      <w:r w:rsidR="00384E60" w:rsidRPr="001E6547">
        <w:rPr>
          <w:szCs w:val="24"/>
        </w:rPr>
        <w:fldChar w:fldCharType="begin"/>
      </w:r>
      <w:r w:rsidR="00384E60" w:rsidRPr="001E6547">
        <w:rPr>
          <w:szCs w:val="24"/>
        </w:rPr>
        <w:instrText xml:space="preserve"> SEQ lentelė \* ARABIC \s 1 </w:instrText>
      </w:r>
      <w:r w:rsidR="00384E60" w:rsidRPr="001E6547">
        <w:rPr>
          <w:szCs w:val="24"/>
        </w:rPr>
        <w:fldChar w:fldCharType="separate"/>
      </w:r>
      <w:r w:rsidR="00F135BF">
        <w:rPr>
          <w:noProof/>
          <w:szCs w:val="24"/>
        </w:rPr>
        <w:t>4</w:t>
      </w:r>
      <w:r w:rsidR="00384E60" w:rsidRPr="001E6547">
        <w:rPr>
          <w:szCs w:val="24"/>
        </w:rPr>
        <w:fldChar w:fldCharType="end"/>
      </w:r>
      <w:r w:rsidR="00384E60" w:rsidRPr="001E6547">
        <w:rPr>
          <w:szCs w:val="24"/>
        </w:rPr>
        <w:t xml:space="preserve"> lentelė.</w:t>
      </w:r>
      <w:r>
        <w:t xml:space="preserve"> </w:t>
      </w:r>
      <w:r w:rsidR="001814EC">
        <w:rPr>
          <w:rFonts w:eastAsia="Calibri"/>
        </w:rPr>
        <w:t>Užsakymo</w:t>
      </w:r>
      <w:r w:rsidR="001814EC" w:rsidRPr="00682C36">
        <w:rPr>
          <w:rFonts w:eastAsia="Calibri"/>
        </w:rPr>
        <w:t xml:space="preserve"> vykdymo </w:t>
      </w:r>
      <w:r w:rsidR="001814EC">
        <w:rPr>
          <w:rFonts w:eastAsia="Calibri"/>
        </w:rPr>
        <w:t>p</w:t>
      </w:r>
      <w:r w:rsidRPr="00682C36">
        <w:rPr>
          <w:rFonts w:eastAsia="Calibri"/>
        </w:rPr>
        <w:t>roceso aprašymas</w:t>
      </w:r>
      <w:bookmarkEnd w:id="83"/>
      <w:bookmarkEnd w:id="84"/>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1860"/>
        <w:gridCol w:w="1696"/>
        <w:gridCol w:w="5796"/>
      </w:tblGrid>
      <w:tr w:rsidR="00671DA4" w:rsidRPr="00935188" w14:paraId="16C5917F" w14:textId="77777777" w:rsidTr="00EF53FE">
        <w:trPr>
          <w:trHeight w:val="27"/>
          <w:tblHeader/>
        </w:trPr>
        <w:tc>
          <w:tcPr>
            <w:tcW w:w="285" w:type="pct"/>
            <w:shd w:val="clear" w:color="auto" w:fill="F2F2F2" w:themeFill="background1" w:themeFillShade="F2"/>
            <w:vAlign w:val="center"/>
          </w:tcPr>
          <w:p w14:paraId="110BB672" w14:textId="77777777" w:rsidR="00671DA4" w:rsidRPr="007E7CD1" w:rsidRDefault="00671DA4" w:rsidP="00654393">
            <w:pPr>
              <w:spacing w:after="0" w:line="276" w:lineRule="auto"/>
              <w:jc w:val="center"/>
              <w:textAlignment w:val="baseline"/>
              <w:rPr>
                <w:rFonts w:ascii="Times New Roman" w:hAnsi="Times New Roman" w:cs="Times New Roman"/>
                <w:b/>
                <w:sz w:val="24"/>
                <w:szCs w:val="24"/>
                <w:lang w:val="lt-LT"/>
              </w:rPr>
            </w:pPr>
            <w:r w:rsidRPr="007E7CD1">
              <w:rPr>
                <w:rFonts w:ascii="Times New Roman" w:hAnsi="Times New Roman" w:cs="Times New Roman"/>
                <w:b/>
                <w:sz w:val="24"/>
                <w:szCs w:val="24"/>
                <w:lang w:val="lt-LT"/>
              </w:rPr>
              <w:t>Nr.</w:t>
            </w:r>
          </w:p>
        </w:tc>
        <w:tc>
          <w:tcPr>
            <w:tcW w:w="938" w:type="pct"/>
            <w:shd w:val="clear" w:color="auto" w:fill="F2F2F2" w:themeFill="background1" w:themeFillShade="F2"/>
            <w:vAlign w:val="center"/>
          </w:tcPr>
          <w:p w14:paraId="0962DAD4" w14:textId="77777777" w:rsidR="00671DA4" w:rsidRPr="001814EC" w:rsidRDefault="00671DA4" w:rsidP="001814EC">
            <w:pPr>
              <w:pStyle w:val="FORITbulletlentele"/>
              <w:numPr>
                <w:ilvl w:val="0"/>
                <w:numId w:val="0"/>
              </w:numPr>
              <w:jc w:val="center"/>
              <w:rPr>
                <w:b/>
                <w:sz w:val="24"/>
                <w:szCs w:val="24"/>
              </w:rPr>
            </w:pPr>
            <w:r w:rsidRPr="001814EC">
              <w:rPr>
                <w:b/>
                <w:sz w:val="24"/>
                <w:szCs w:val="24"/>
              </w:rPr>
              <w:t>Žingsnis</w:t>
            </w:r>
          </w:p>
        </w:tc>
        <w:tc>
          <w:tcPr>
            <w:tcW w:w="855" w:type="pct"/>
            <w:shd w:val="clear" w:color="auto" w:fill="F2F2F2" w:themeFill="background1" w:themeFillShade="F2"/>
          </w:tcPr>
          <w:p w14:paraId="17D369B4" w14:textId="3E231806" w:rsidR="007E7CD1" w:rsidRPr="007E7CD1" w:rsidRDefault="007E7CD1" w:rsidP="001814EC">
            <w:pPr>
              <w:pStyle w:val="FORITbulletlentele"/>
              <w:numPr>
                <w:ilvl w:val="0"/>
                <w:numId w:val="0"/>
              </w:numPr>
              <w:jc w:val="center"/>
              <w:rPr>
                <w:b/>
                <w:bCs/>
                <w:sz w:val="24"/>
                <w:szCs w:val="24"/>
              </w:rPr>
            </w:pPr>
            <w:r w:rsidRPr="007E7CD1">
              <w:rPr>
                <w:b/>
                <w:bCs/>
                <w:sz w:val="24"/>
                <w:szCs w:val="24"/>
              </w:rPr>
              <w:t>IS/registras</w:t>
            </w:r>
          </w:p>
        </w:tc>
        <w:tc>
          <w:tcPr>
            <w:tcW w:w="2922" w:type="pct"/>
            <w:shd w:val="clear" w:color="auto" w:fill="F2F2F2" w:themeFill="background1" w:themeFillShade="F2"/>
          </w:tcPr>
          <w:p w14:paraId="3071BF53" w14:textId="73F84DF3" w:rsidR="00671DA4" w:rsidRPr="001814EC" w:rsidRDefault="00671DA4" w:rsidP="001814EC">
            <w:pPr>
              <w:pStyle w:val="FORITbulletlentele"/>
              <w:numPr>
                <w:ilvl w:val="0"/>
                <w:numId w:val="0"/>
              </w:numPr>
              <w:jc w:val="center"/>
              <w:rPr>
                <w:b/>
                <w:sz w:val="24"/>
                <w:szCs w:val="24"/>
              </w:rPr>
            </w:pPr>
            <w:r w:rsidRPr="001814EC">
              <w:rPr>
                <w:b/>
                <w:sz w:val="24"/>
                <w:szCs w:val="24"/>
              </w:rPr>
              <w:t>Žingsnio aprašymas</w:t>
            </w:r>
          </w:p>
        </w:tc>
      </w:tr>
      <w:tr w:rsidR="00671DA4" w:rsidRPr="00935188" w14:paraId="1851186F" w14:textId="77777777" w:rsidTr="007E7CD1">
        <w:trPr>
          <w:trHeight w:val="72"/>
        </w:trPr>
        <w:tc>
          <w:tcPr>
            <w:tcW w:w="5000" w:type="pct"/>
            <w:gridSpan w:val="4"/>
            <w:shd w:val="clear" w:color="auto" w:fill="FFFFFF" w:themeFill="background1"/>
          </w:tcPr>
          <w:p w14:paraId="346B6D69" w14:textId="23B2199E" w:rsidR="00671DA4" w:rsidRPr="007E7CD1" w:rsidRDefault="00671DA4" w:rsidP="000A3C99">
            <w:pPr>
              <w:pStyle w:val="FORITbulletlentele"/>
              <w:numPr>
                <w:ilvl w:val="0"/>
                <w:numId w:val="0"/>
              </w:numPr>
              <w:rPr>
                <w:sz w:val="24"/>
                <w:szCs w:val="24"/>
              </w:rPr>
            </w:pPr>
            <w:r w:rsidRPr="007E7CD1">
              <w:rPr>
                <w:sz w:val="24"/>
                <w:szCs w:val="24"/>
              </w:rPr>
              <w:t>Proceso pradžia: Kreipinys perduotas vykdymui.</w:t>
            </w:r>
          </w:p>
        </w:tc>
      </w:tr>
      <w:tr w:rsidR="00671DA4" w:rsidRPr="00935188" w14:paraId="56E5D45D" w14:textId="77777777" w:rsidTr="00EF53FE">
        <w:trPr>
          <w:trHeight w:val="72"/>
        </w:trPr>
        <w:tc>
          <w:tcPr>
            <w:tcW w:w="285" w:type="pct"/>
            <w:shd w:val="clear" w:color="auto" w:fill="FFFFFF" w:themeFill="background1"/>
          </w:tcPr>
          <w:p w14:paraId="7A231224"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w:t>
            </w:r>
          </w:p>
        </w:tc>
        <w:tc>
          <w:tcPr>
            <w:tcW w:w="938" w:type="pct"/>
            <w:shd w:val="clear" w:color="auto" w:fill="FFFFFF" w:themeFill="background1"/>
          </w:tcPr>
          <w:p w14:paraId="2E7BFBA5" w14:textId="32D54409" w:rsidR="00671DA4" w:rsidRPr="007E7CD1" w:rsidRDefault="00671DA4" w:rsidP="000A3C99">
            <w:pPr>
              <w:pStyle w:val="FORITbulletlentele"/>
              <w:numPr>
                <w:ilvl w:val="0"/>
                <w:numId w:val="0"/>
              </w:numPr>
              <w:rPr>
                <w:sz w:val="24"/>
                <w:szCs w:val="24"/>
              </w:rPr>
            </w:pPr>
            <w:r w:rsidRPr="007E7CD1">
              <w:rPr>
                <w:sz w:val="24"/>
                <w:szCs w:val="24"/>
              </w:rPr>
              <w:t xml:space="preserve">Įvesti </w:t>
            </w:r>
            <w:r w:rsidR="00042910">
              <w:rPr>
                <w:sz w:val="24"/>
                <w:szCs w:val="24"/>
              </w:rPr>
              <w:t xml:space="preserve">užsakymo </w:t>
            </w:r>
            <w:r w:rsidR="00675B5A">
              <w:rPr>
                <w:sz w:val="24"/>
                <w:szCs w:val="24"/>
              </w:rPr>
              <w:t>vykdymo</w:t>
            </w:r>
            <w:r w:rsidRPr="007E7CD1">
              <w:rPr>
                <w:sz w:val="24"/>
                <w:szCs w:val="24"/>
              </w:rPr>
              <w:t xml:space="preserve"> rezultatus</w:t>
            </w:r>
          </w:p>
        </w:tc>
        <w:tc>
          <w:tcPr>
            <w:tcW w:w="855" w:type="pct"/>
            <w:shd w:val="clear" w:color="auto" w:fill="FFFFFF" w:themeFill="background1"/>
          </w:tcPr>
          <w:p w14:paraId="46FFEB80" w14:textId="72EB09EA" w:rsidR="007E7CD1" w:rsidRPr="007E7CD1" w:rsidRDefault="00C648C6" w:rsidP="000A3C99">
            <w:pPr>
              <w:pStyle w:val="FORITbulletlentele"/>
              <w:numPr>
                <w:ilvl w:val="0"/>
                <w:numId w:val="0"/>
              </w:numPr>
              <w:rPr>
                <w:sz w:val="24"/>
                <w:szCs w:val="24"/>
              </w:rPr>
            </w:pPr>
            <w:r>
              <w:rPr>
                <w:sz w:val="24"/>
                <w:szCs w:val="24"/>
              </w:rPr>
              <w:t>PVS</w:t>
            </w:r>
          </w:p>
        </w:tc>
        <w:tc>
          <w:tcPr>
            <w:tcW w:w="2922" w:type="pct"/>
            <w:shd w:val="clear" w:color="auto" w:fill="FFFFFF" w:themeFill="background1"/>
          </w:tcPr>
          <w:p w14:paraId="6571B97D" w14:textId="3DE85BFB" w:rsidR="00671DA4" w:rsidRPr="007E7CD1" w:rsidRDefault="00671DA4" w:rsidP="000A3C99">
            <w:pPr>
              <w:pStyle w:val="FORITbulletlentele"/>
              <w:numPr>
                <w:ilvl w:val="0"/>
                <w:numId w:val="0"/>
              </w:numPr>
              <w:rPr>
                <w:sz w:val="24"/>
                <w:szCs w:val="24"/>
              </w:rPr>
            </w:pPr>
            <w:r w:rsidRPr="007E7CD1">
              <w:rPr>
                <w:sz w:val="24"/>
                <w:szCs w:val="24"/>
              </w:rPr>
              <w:t xml:space="preserve">Jei </w:t>
            </w:r>
            <w:r w:rsidR="00042910">
              <w:rPr>
                <w:sz w:val="24"/>
                <w:szCs w:val="24"/>
              </w:rPr>
              <w:t>užsakymas</w:t>
            </w:r>
            <w:r w:rsidR="00675B5A">
              <w:rPr>
                <w:sz w:val="24"/>
                <w:szCs w:val="24"/>
              </w:rPr>
              <w:t xml:space="preserve"> </w:t>
            </w:r>
            <w:r w:rsidR="007E7CD1" w:rsidRPr="007E7CD1">
              <w:rPr>
                <w:sz w:val="24"/>
                <w:szCs w:val="24"/>
              </w:rPr>
              <w:t>vykdomas</w:t>
            </w:r>
            <w:r w:rsidRPr="007E7CD1">
              <w:rPr>
                <w:sz w:val="24"/>
                <w:szCs w:val="24"/>
              </w:rPr>
              <w:t xml:space="preserve"> </w:t>
            </w:r>
            <w:r w:rsidR="00C648C6">
              <w:rPr>
                <w:sz w:val="24"/>
                <w:szCs w:val="24"/>
              </w:rPr>
              <w:t>PVS</w:t>
            </w:r>
            <w:r w:rsidRPr="007E7CD1">
              <w:rPr>
                <w:sz w:val="24"/>
                <w:szCs w:val="24"/>
              </w:rPr>
              <w:t xml:space="preserve">, vykdytojas </w:t>
            </w:r>
            <w:r w:rsidR="00932696">
              <w:rPr>
                <w:sz w:val="24"/>
                <w:szCs w:val="24"/>
              </w:rPr>
              <w:t>įvykdo užsakymą ir</w:t>
            </w:r>
            <w:r w:rsidRPr="007E7CD1">
              <w:rPr>
                <w:sz w:val="24"/>
                <w:szCs w:val="24"/>
              </w:rPr>
              <w:t xml:space="preserve"> pažymi / įveda </w:t>
            </w:r>
            <w:r w:rsidR="00675B5A">
              <w:rPr>
                <w:sz w:val="24"/>
                <w:szCs w:val="24"/>
              </w:rPr>
              <w:t>užsakymo</w:t>
            </w:r>
            <w:r w:rsidR="00E55682">
              <w:rPr>
                <w:sz w:val="24"/>
                <w:szCs w:val="24"/>
              </w:rPr>
              <w:t xml:space="preserve"> įvykdymo</w:t>
            </w:r>
            <w:r w:rsidRPr="007E7CD1">
              <w:rPr>
                <w:sz w:val="24"/>
                <w:szCs w:val="24"/>
              </w:rPr>
              <w:t xml:space="preserve"> rezultatus.</w:t>
            </w:r>
          </w:p>
        </w:tc>
      </w:tr>
      <w:tr w:rsidR="00671DA4" w:rsidRPr="00935188" w14:paraId="6D1FBFC3" w14:textId="77777777" w:rsidTr="00EF53FE">
        <w:trPr>
          <w:trHeight w:val="17"/>
        </w:trPr>
        <w:tc>
          <w:tcPr>
            <w:tcW w:w="285" w:type="pct"/>
          </w:tcPr>
          <w:p w14:paraId="4A10D976"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lastRenderedPageBreak/>
              <w:t>2.</w:t>
            </w:r>
          </w:p>
        </w:tc>
        <w:tc>
          <w:tcPr>
            <w:tcW w:w="938" w:type="pct"/>
            <w:shd w:val="clear" w:color="auto" w:fill="FFFFFF" w:themeFill="background1"/>
          </w:tcPr>
          <w:p w14:paraId="0373705E" w14:textId="6ED631C3" w:rsidR="00671DA4" w:rsidRPr="007E7CD1" w:rsidRDefault="00671DA4" w:rsidP="000A3C99">
            <w:pPr>
              <w:pStyle w:val="FORITbulletlentele"/>
              <w:numPr>
                <w:ilvl w:val="0"/>
                <w:numId w:val="0"/>
              </w:numPr>
              <w:rPr>
                <w:sz w:val="24"/>
                <w:szCs w:val="24"/>
              </w:rPr>
            </w:pPr>
            <w:r w:rsidRPr="007E7CD1">
              <w:rPr>
                <w:sz w:val="24"/>
                <w:szCs w:val="24"/>
              </w:rPr>
              <w:t xml:space="preserve">Teikti duomenis į </w:t>
            </w:r>
            <w:r w:rsidR="00C51ABD">
              <w:rPr>
                <w:sz w:val="24"/>
                <w:szCs w:val="24"/>
              </w:rPr>
              <w:t xml:space="preserve">kitą </w:t>
            </w:r>
            <w:r w:rsidRPr="007E7CD1">
              <w:rPr>
                <w:sz w:val="24"/>
                <w:szCs w:val="24"/>
              </w:rPr>
              <w:t>IS / registrą</w:t>
            </w:r>
          </w:p>
        </w:tc>
        <w:tc>
          <w:tcPr>
            <w:tcW w:w="855" w:type="pct"/>
            <w:shd w:val="clear" w:color="auto" w:fill="FFFFFF" w:themeFill="background1"/>
          </w:tcPr>
          <w:p w14:paraId="3CF831D0" w14:textId="161D7D55" w:rsidR="007E7CD1" w:rsidRPr="007E7CD1" w:rsidRDefault="00C648C6" w:rsidP="000A3C99">
            <w:pPr>
              <w:pStyle w:val="FORITbulletlentele"/>
              <w:numPr>
                <w:ilvl w:val="0"/>
                <w:numId w:val="0"/>
              </w:numPr>
              <w:rPr>
                <w:sz w:val="24"/>
                <w:szCs w:val="24"/>
              </w:rPr>
            </w:pPr>
            <w:r>
              <w:rPr>
                <w:sz w:val="24"/>
                <w:szCs w:val="24"/>
              </w:rPr>
              <w:t>PVS</w:t>
            </w:r>
          </w:p>
        </w:tc>
        <w:tc>
          <w:tcPr>
            <w:tcW w:w="2922" w:type="pct"/>
            <w:shd w:val="clear" w:color="auto" w:fill="FFFFFF" w:themeFill="background1"/>
          </w:tcPr>
          <w:p w14:paraId="7EAA7A38" w14:textId="775CC4CF" w:rsidR="00671DA4" w:rsidRPr="007E7CD1" w:rsidRDefault="00671DA4" w:rsidP="000A3C99">
            <w:pPr>
              <w:pStyle w:val="FORITbulletlentele"/>
              <w:numPr>
                <w:ilvl w:val="0"/>
                <w:numId w:val="0"/>
              </w:numPr>
              <w:rPr>
                <w:sz w:val="24"/>
                <w:szCs w:val="24"/>
              </w:rPr>
            </w:pPr>
            <w:r w:rsidRPr="007E7CD1">
              <w:rPr>
                <w:sz w:val="24"/>
                <w:szCs w:val="24"/>
              </w:rPr>
              <w:t xml:space="preserve">Esant poreikiui, </w:t>
            </w:r>
            <w:r w:rsidR="00EF53FE">
              <w:rPr>
                <w:sz w:val="24"/>
                <w:szCs w:val="24"/>
              </w:rPr>
              <w:t>užsakymo</w:t>
            </w:r>
            <w:r w:rsidRPr="007E7CD1">
              <w:rPr>
                <w:sz w:val="24"/>
                <w:szCs w:val="24"/>
              </w:rPr>
              <w:t xml:space="preserve"> rezultatai ar kiti </w:t>
            </w:r>
            <w:r w:rsidR="001835A2">
              <w:rPr>
                <w:sz w:val="24"/>
                <w:szCs w:val="24"/>
              </w:rPr>
              <w:t xml:space="preserve">susiję </w:t>
            </w:r>
            <w:r w:rsidRPr="007E7CD1">
              <w:rPr>
                <w:sz w:val="24"/>
                <w:szCs w:val="24"/>
              </w:rPr>
              <w:t>duomenys yra perduodami į kitas IS / registrus per realizuotas integracines sąsajas.</w:t>
            </w:r>
          </w:p>
        </w:tc>
      </w:tr>
      <w:tr w:rsidR="00671DA4" w:rsidRPr="00935188" w14:paraId="3CAB9C4D" w14:textId="77777777" w:rsidTr="00EF53FE">
        <w:trPr>
          <w:trHeight w:val="17"/>
        </w:trPr>
        <w:tc>
          <w:tcPr>
            <w:tcW w:w="285" w:type="pct"/>
          </w:tcPr>
          <w:p w14:paraId="760C7AC5"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3a.</w:t>
            </w:r>
          </w:p>
        </w:tc>
        <w:tc>
          <w:tcPr>
            <w:tcW w:w="938" w:type="pct"/>
            <w:shd w:val="clear" w:color="auto" w:fill="FFFFFF" w:themeFill="background1"/>
          </w:tcPr>
          <w:p w14:paraId="57CEDD2A" w14:textId="77777777" w:rsidR="00671DA4" w:rsidRPr="007E7CD1" w:rsidRDefault="00671DA4" w:rsidP="000A3C99">
            <w:pPr>
              <w:pStyle w:val="FORITbulletlentele"/>
              <w:numPr>
                <w:ilvl w:val="0"/>
                <w:numId w:val="0"/>
              </w:numPr>
              <w:rPr>
                <w:sz w:val="24"/>
                <w:szCs w:val="24"/>
              </w:rPr>
            </w:pPr>
            <w:r w:rsidRPr="007E7CD1">
              <w:rPr>
                <w:sz w:val="24"/>
                <w:szCs w:val="24"/>
              </w:rPr>
              <w:t>Vykdyti darbą(-</w:t>
            </w:r>
            <w:proofErr w:type="spellStart"/>
            <w:r w:rsidRPr="007E7CD1">
              <w:rPr>
                <w:sz w:val="24"/>
                <w:szCs w:val="24"/>
              </w:rPr>
              <w:t>us</w:t>
            </w:r>
            <w:proofErr w:type="spellEnd"/>
            <w:r w:rsidRPr="007E7CD1">
              <w:rPr>
                <w:sz w:val="24"/>
                <w:szCs w:val="24"/>
              </w:rPr>
              <w:t>) rankiniu būdu</w:t>
            </w:r>
          </w:p>
        </w:tc>
        <w:tc>
          <w:tcPr>
            <w:tcW w:w="855" w:type="pct"/>
            <w:shd w:val="clear" w:color="auto" w:fill="FFFFFF" w:themeFill="background1"/>
          </w:tcPr>
          <w:p w14:paraId="76E8E300" w14:textId="4419BFC9" w:rsidR="007E7CD1" w:rsidRPr="007E7CD1" w:rsidRDefault="00B51F72" w:rsidP="000A3C99">
            <w:pPr>
              <w:pStyle w:val="FORITbulletlentele"/>
              <w:numPr>
                <w:ilvl w:val="0"/>
                <w:numId w:val="0"/>
              </w:numPr>
              <w:rPr>
                <w:sz w:val="24"/>
                <w:szCs w:val="24"/>
              </w:rPr>
            </w:pPr>
            <w:r>
              <w:rPr>
                <w:sz w:val="24"/>
                <w:szCs w:val="24"/>
              </w:rPr>
              <w:t>Kita RC IS/registras</w:t>
            </w:r>
          </w:p>
        </w:tc>
        <w:tc>
          <w:tcPr>
            <w:tcW w:w="2922" w:type="pct"/>
            <w:shd w:val="clear" w:color="auto" w:fill="FFFFFF" w:themeFill="background1"/>
          </w:tcPr>
          <w:p w14:paraId="36076901" w14:textId="045DF4DB" w:rsidR="00671DA4" w:rsidRPr="007E7CD1" w:rsidRDefault="00671DA4" w:rsidP="000A3C99">
            <w:pPr>
              <w:pStyle w:val="FORITbulletlentele"/>
              <w:numPr>
                <w:ilvl w:val="0"/>
                <w:numId w:val="0"/>
              </w:numPr>
              <w:rPr>
                <w:sz w:val="24"/>
                <w:szCs w:val="24"/>
              </w:rPr>
            </w:pPr>
            <w:r w:rsidRPr="007E7CD1">
              <w:rPr>
                <w:sz w:val="24"/>
                <w:szCs w:val="24"/>
              </w:rPr>
              <w:t xml:space="preserve">Jei </w:t>
            </w:r>
            <w:r w:rsidR="00EF53FE">
              <w:rPr>
                <w:sz w:val="24"/>
                <w:szCs w:val="24"/>
              </w:rPr>
              <w:t>užsakymas</w:t>
            </w:r>
            <w:r w:rsidRPr="007E7CD1">
              <w:rPr>
                <w:sz w:val="24"/>
                <w:szCs w:val="24"/>
              </w:rPr>
              <w:t xml:space="preserve"> vykdomas ne </w:t>
            </w:r>
            <w:r w:rsidR="00C648C6">
              <w:rPr>
                <w:sz w:val="24"/>
                <w:szCs w:val="24"/>
              </w:rPr>
              <w:t>PVS</w:t>
            </w:r>
            <w:r w:rsidRPr="007E7CD1">
              <w:rPr>
                <w:sz w:val="24"/>
                <w:szCs w:val="24"/>
              </w:rPr>
              <w:t xml:space="preserve"> (pvz., </w:t>
            </w:r>
            <w:proofErr w:type="spellStart"/>
            <w:r w:rsidRPr="007E7CD1">
              <w:rPr>
                <w:sz w:val="24"/>
                <w:szCs w:val="24"/>
              </w:rPr>
              <w:t>Core</w:t>
            </w:r>
            <w:proofErr w:type="spellEnd"/>
            <w:r w:rsidRPr="007E7CD1">
              <w:rPr>
                <w:sz w:val="24"/>
                <w:szCs w:val="24"/>
              </w:rPr>
              <w:t xml:space="preserve"> sistemoje) ir vykdomas rankiniu būdu, atsakingas vykdytojas atlieka reikalingus veiksmus </w:t>
            </w:r>
            <w:r w:rsidR="00EF53FE">
              <w:rPr>
                <w:sz w:val="24"/>
                <w:szCs w:val="24"/>
              </w:rPr>
              <w:t>užsakymui</w:t>
            </w:r>
            <w:r w:rsidRPr="007E7CD1">
              <w:rPr>
                <w:sz w:val="24"/>
                <w:szCs w:val="24"/>
              </w:rPr>
              <w:t xml:space="preserve"> įvykdyti ir suveda / pažymi reikiamus duomenis toje </w:t>
            </w:r>
            <w:r w:rsidR="003217AD">
              <w:rPr>
                <w:sz w:val="24"/>
                <w:szCs w:val="24"/>
              </w:rPr>
              <w:t>IS/registre</w:t>
            </w:r>
            <w:r w:rsidRPr="007E7CD1">
              <w:rPr>
                <w:sz w:val="24"/>
                <w:szCs w:val="24"/>
              </w:rPr>
              <w:t>.</w:t>
            </w:r>
          </w:p>
          <w:p w14:paraId="440F16C1" w14:textId="33F50F2D" w:rsidR="00131B13" w:rsidRPr="007E7CD1" w:rsidRDefault="00131B13" w:rsidP="000A3C99">
            <w:pPr>
              <w:pStyle w:val="FORITbulletlentele"/>
              <w:numPr>
                <w:ilvl w:val="0"/>
                <w:numId w:val="0"/>
              </w:numPr>
              <w:rPr>
                <w:sz w:val="24"/>
                <w:szCs w:val="24"/>
              </w:rPr>
            </w:pPr>
            <w:r w:rsidRPr="006B3057">
              <w:rPr>
                <w:sz w:val="24"/>
                <w:szCs w:val="24"/>
              </w:rPr>
              <w:t>PASTABA</w:t>
            </w:r>
            <w:r w:rsidRPr="409FDC70">
              <w:rPr>
                <w:sz w:val="24"/>
                <w:szCs w:val="24"/>
              </w:rPr>
              <w:t>.</w:t>
            </w:r>
            <w:r w:rsidRPr="008140CA">
              <w:rPr>
                <w:sz w:val="24"/>
                <w:szCs w:val="24"/>
              </w:rPr>
              <w:t xml:space="preserve"> Jei kitos IS</w:t>
            </w:r>
            <w:r>
              <w:rPr>
                <w:sz w:val="24"/>
                <w:szCs w:val="24"/>
              </w:rPr>
              <w:t>/registrai</w:t>
            </w:r>
            <w:r w:rsidRPr="008140CA">
              <w:rPr>
                <w:sz w:val="24"/>
                <w:szCs w:val="24"/>
              </w:rPr>
              <w:t xml:space="preserve"> nebus pasiruoš</w:t>
            </w:r>
            <w:r>
              <w:rPr>
                <w:sz w:val="24"/>
                <w:szCs w:val="24"/>
              </w:rPr>
              <w:t>ę</w:t>
            </w:r>
            <w:r w:rsidRPr="008140CA">
              <w:rPr>
                <w:sz w:val="24"/>
                <w:szCs w:val="24"/>
              </w:rPr>
              <w:t xml:space="preserve"> duomenų mainams su </w:t>
            </w:r>
            <w:r>
              <w:rPr>
                <w:sz w:val="24"/>
                <w:szCs w:val="24"/>
              </w:rPr>
              <w:t>PVS</w:t>
            </w:r>
            <w:r w:rsidRPr="008140CA">
              <w:rPr>
                <w:sz w:val="24"/>
                <w:szCs w:val="24"/>
              </w:rPr>
              <w:t xml:space="preserve">, </w:t>
            </w:r>
            <w:r>
              <w:rPr>
                <w:sz w:val="24"/>
                <w:szCs w:val="24"/>
              </w:rPr>
              <w:t xml:space="preserve">priklausomai nuo veiklos procesų, </w:t>
            </w:r>
            <w:r w:rsidRPr="008140CA">
              <w:rPr>
                <w:sz w:val="24"/>
                <w:szCs w:val="24"/>
              </w:rPr>
              <w:t xml:space="preserve">kreipinių </w:t>
            </w:r>
            <w:r>
              <w:rPr>
                <w:sz w:val="24"/>
                <w:szCs w:val="24"/>
              </w:rPr>
              <w:t xml:space="preserve">dėl paslaugų užsakymų </w:t>
            </w:r>
            <w:r w:rsidRPr="008140CA">
              <w:rPr>
                <w:sz w:val="24"/>
                <w:szCs w:val="24"/>
              </w:rPr>
              <w:t>duomenys</w:t>
            </w:r>
            <w:r>
              <w:rPr>
                <w:sz w:val="24"/>
                <w:szCs w:val="24"/>
              </w:rPr>
              <w:t xml:space="preserve"> ir dokumentai</w:t>
            </w:r>
            <w:r w:rsidRPr="008140CA">
              <w:rPr>
                <w:sz w:val="24"/>
                <w:szCs w:val="24"/>
              </w:rPr>
              <w:t xml:space="preserve"> </w:t>
            </w:r>
            <w:r>
              <w:rPr>
                <w:sz w:val="24"/>
                <w:szCs w:val="24"/>
              </w:rPr>
              <w:t xml:space="preserve">į </w:t>
            </w:r>
            <w:r w:rsidRPr="008140CA">
              <w:rPr>
                <w:sz w:val="24"/>
                <w:szCs w:val="24"/>
              </w:rPr>
              <w:t>š</w:t>
            </w:r>
            <w:r>
              <w:rPr>
                <w:sz w:val="24"/>
                <w:szCs w:val="24"/>
              </w:rPr>
              <w:t>iuos</w:t>
            </w:r>
            <w:r w:rsidRPr="008140CA">
              <w:rPr>
                <w:sz w:val="24"/>
                <w:szCs w:val="24"/>
              </w:rPr>
              <w:t xml:space="preserve"> IS</w:t>
            </w:r>
            <w:r>
              <w:rPr>
                <w:sz w:val="24"/>
                <w:szCs w:val="24"/>
              </w:rPr>
              <w:t xml:space="preserve">/registrus RC darbuotojo bus įvedami </w:t>
            </w:r>
            <w:r w:rsidRPr="008140CA">
              <w:rPr>
                <w:sz w:val="24"/>
                <w:szCs w:val="24"/>
              </w:rPr>
              <w:t>rankiniu būdu.</w:t>
            </w:r>
          </w:p>
          <w:p w14:paraId="14E552F1" w14:textId="3CE4F932" w:rsidR="00671DA4" w:rsidRPr="007E7CD1" w:rsidRDefault="111F107E" w:rsidP="000A3C99">
            <w:pPr>
              <w:pStyle w:val="FORITbulletlentele"/>
              <w:numPr>
                <w:ilvl w:val="0"/>
                <w:numId w:val="0"/>
              </w:numPr>
              <w:rPr>
                <w:sz w:val="24"/>
                <w:szCs w:val="24"/>
              </w:rPr>
            </w:pPr>
            <w:r w:rsidRPr="409FDC70">
              <w:rPr>
                <w:sz w:val="24"/>
                <w:szCs w:val="24"/>
              </w:rPr>
              <w:t xml:space="preserve">PASTABA. </w:t>
            </w:r>
            <w:r w:rsidR="00EF53FE">
              <w:rPr>
                <w:sz w:val="24"/>
                <w:szCs w:val="24"/>
              </w:rPr>
              <w:t>Užsakymą</w:t>
            </w:r>
            <w:r w:rsidR="00671DA4" w:rsidRPr="007E7CD1">
              <w:rPr>
                <w:sz w:val="24"/>
                <w:szCs w:val="24"/>
              </w:rPr>
              <w:t xml:space="preserve"> gali sudaryti </w:t>
            </w:r>
            <w:r w:rsidR="00CB3B11">
              <w:rPr>
                <w:sz w:val="24"/>
                <w:szCs w:val="24"/>
              </w:rPr>
              <w:t>daug</w:t>
            </w:r>
            <w:r w:rsidR="00671DA4" w:rsidRPr="007E7CD1">
              <w:rPr>
                <w:sz w:val="24"/>
                <w:szCs w:val="24"/>
              </w:rPr>
              <w:t xml:space="preserve"> darbų, todėl </w:t>
            </w:r>
            <w:r w:rsidR="00EF53FE">
              <w:rPr>
                <w:sz w:val="24"/>
                <w:szCs w:val="24"/>
              </w:rPr>
              <w:t>užsakymo</w:t>
            </w:r>
            <w:r w:rsidR="00671DA4" w:rsidRPr="007E7CD1">
              <w:rPr>
                <w:sz w:val="24"/>
                <w:szCs w:val="24"/>
              </w:rPr>
              <w:t xml:space="preserve"> vykdytojas </w:t>
            </w:r>
            <w:r w:rsidR="1A8E6F97" w:rsidRPr="409FDC70">
              <w:rPr>
                <w:sz w:val="24"/>
                <w:szCs w:val="24"/>
              </w:rPr>
              <w:t>ar keli vykdytojai</w:t>
            </w:r>
            <w:r w:rsidR="00671DA4" w:rsidRPr="409FDC70">
              <w:rPr>
                <w:sz w:val="24"/>
                <w:szCs w:val="24"/>
              </w:rPr>
              <w:t xml:space="preserve"> </w:t>
            </w:r>
            <w:r w:rsidR="00671DA4" w:rsidRPr="007E7CD1">
              <w:rPr>
                <w:sz w:val="24"/>
                <w:szCs w:val="24"/>
              </w:rPr>
              <w:t xml:space="preserve">turi įvykdyti visus </w:t>
            </w:r>
            <w:r w:rsidR="00EF53FE">
              <w:rPr>
                <w:sz w:val="24"/>
                <w:szCs w:val="24"/>
              </w:rPr>
              <w:t>užsakymą</w:t>
            </w:r>
            <w:r w:rsidR="00671DA4" w:rsidRPr="007E7CD1">
              <w:rPr>
                <w:sz w:val="24"/>
                <w:szCs w:val="24"/>
              </w:rPr>
              <w:t xml:space="preserve"> sudarančius darbus</w:t>
            </w:r>
            <w:r w:rsidR="53A5DB9A" w:rsidRPr="409FDC70">
              <w:rPr>
                <w:sz w:val="24"/>
                <w:szCs w:val="24"/>
              </w:rPr>
              <w:t xml:space="preserve"> arba juos atmesti, privalomai nurodant to priežastis</w:t>
            </w:r>
            <w:r w:rsidR="00671DA4" w:rsidRPr="409FDC70">
              <w:rPr>
                <w:sz w:val="24"/>
                <w:szCs w:val="24"/>
              </w:rPr>
              <w:t>.</w:t>
            </w:r>
          </w:p>
        </w:tc>
      </w:tr>
      <w:tr w:rsidR="00671DA4" w:rsidRPr="00935188" w14:paraId="518E9E8E" w14:textId="77777777" w:rsidTr="00EF53FE">
        <w:trPr>
          <w:trHeight w:val="17"/>
        </w:trPr>
        <w:tc>
          <w:tcPr>
            <w:tcW w:w="285" w:type="pct"/>
          </w:tcPr>
          <w:p w14:paraId="1E980B05"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3b.</w:t>
            </w:r>
          </w:p>
        </w:tc>
        <w:tc>
          <w:tcPr>
            <w:tcW w:w="938" w:type="pct"/>
            <w:shd w:val="clear" w:color="auto" w:fill="FFFFFF" w:themeFill="background1"/>
          </w:tcPr>
          <w:p w14:paraId="49EB7883" w14:textId="77777777" w:rsidR="00671DA4" w:rsidRPr="007E7CD1" w:rsidRDefault="00671DA4" w:rsidP="000A3C99">
            <w:pPr>
              <w:pStyle w:val="FORITbulletlentele"/>
              <w:numPr>
                <w:ilvl w:val="0"/>
                <w:numId w:val="0"/>
              </w:numPr>
              <w:rPr>
                <w:sz w:val="24"/>
                <w:szCs w:val="24"/>
              </w:rPr>
            </w:pPr>
            <w:r w:rsidRPr="007E7CD1">
              <w:rPr>
                <w:sz w:val="24"/>
                <w:szCs w:val="24"/>
              </w:rPr>
              <w:t>Vykdyti darbą(-</w:t>
            </w:r>
            <w:proofErr w:type="spellStart"/>
            <w:r w:rsidRPr="007E7CD1">
              <w:rPr>
                <w:sz w:val="24"/>
                <w:szCs w:val="24"/>
              </w:rPr>
              <w:t>us</w:t>
            </w:r>
            <w:proofErr w:type="spellEnd"/>
            <w:r w:rsidRPr="007E7CD1">
              <w:rPr>
                <w:sz w:val="24"/>
                <w:szCs w:val="24"/>
              </w:rPr>
              <w:t>) automatiškai</w:t>
            </w:r>
          </w:p>
        </w:tc>
        <w:tc>
          <w:tcPr>
            <w:tcW w:w="855" w:type="pct"/>
            <w:shd w:val="clear" w:color="auto" w:fill="FFFFFF" w:themeFill="background1"/>
          </w:tcPr>
          <w:p w14:paraId="155AFE9B" w14:textId="47A76EDB" w:rsidR="007E7CD1" w:rsidRPr="007E7CD1" w:rsidRDefault="00B51F72" w:rsidP="000A3C99">
            <w:pPr>
              <w:pStyle w:val="FORITbulletlentele"/>
              <w:numPr>
                <w:ilvl w:val="0"/>
                <w:numId w:val="0"/>
              </w:numPr>
              <w:rPr>
                <w:sz w:val="24"/>
                <w:szCs w:val="24"/>
              </w:rPr>
            </w:pPr>
            <w:r>
              <w:rPr>
                <w:sz w:val="24"/>
                <w:szCs w:val="24"/>
              </w:rPr>
              <w:t>Kita RC IS/registras</w:t>
            </w:r>
          </w:p>
        </w:tc>
        <w:tc>
          <w:tcPr>
            <w:tcW w:w="2922" w:type="pct"/>
            <w:shd w:val="clear" w:color="auto" w:fill="FFFFFF" w:themeFill="background1"/>
          </w:tcPr>
          <w:p w14:paraId="02A00FE6" w14:textId="23873A45" w:rsidR="00671DA4" w:rsidRPr="007E7CD1" w:rsidRDefault="00671DA4" w:rsidP="000A3C99">
            <w:pPr>
              <w:pStyle w:val="FORITbulletlentele"/>
              <w:numPr>
                <w:ilvl w:val="0"/>
                <w:numId w:val="0"/>
              </w:numPr>
              <w:rPr>
                <w:sz w:val="24"/>
                <w:szCs w:val="24"/>
              </w:rPr>
            </w:pPr>
            <w:r w:rsidRPr="007E7CD1">
              <w:rPr>
                <w:sz w:val="24"/>
                <w:szCs w:val="24"/>
              </w:rPr>
              <w:t xml:space="preserve">Jei </w:t>
            </w:r>
            <w:r w:rsidR="00EF53FE">
              <w:rPr>
                <w:sz w:val="24"/>
                <w:szCs w:val="24"/>
              </w:rPr>
              <w:t>užsakymas</w:t>
            </w:r>
            <w:r w:rsidRPr="007E7CD1">
              <w:rPr>
                <w:sz w:val="24"/>
                <w:szCs w:val="24"/>
              </w:rPr>
              <w:t xml:space="preserve"> vykdomas ne </w:t>
            </w:r>
            <w:r w:rsidR="00C648C6">
              <w:rPr>
                <w:sz w:val="24"/>
                <w:szCs w:val="24"/>
              </w:rPr>
              <w:t>PVS</w:t>
            </w:r>
            <w:r w:rsidRPr="007E7CD1">
              <w:rPr>
                <w:sz w:val="24"/>
                <w:szCs w:val="24"/>
              </w:rPr>
              <w:t xml:space="preserve"> (pvz., </w:t>
            </w:r>
            <w:proofErr w:type="spellStart"/>
            <w:r w:rsidRPr="007E7CD1">
              <w:rPr>
                <w:sz w:val="24"/>
                <w:szCs w:val="24"/>
              </w:rPr>
              <w:t>Core</w:t>
            </w:r>
            <w:proofErr w:type="spellEnd"/>
            <w:r w:rsidRPr="007E7CD1">
              <w:rPr>
                <w:sz w:val="24"/>
                <w:szCs w:val="24"/>
              </w:rPr>
              <w:t xml:space="preserve"> sistemoje) ir vykdomas automatiškai, atsakinga </w:t>
            </w:r>
            <w:r w:rsidR="00EF53FE">
              <w:rPr>
                <w:sz w:val="24"/>
                <w:szCs w:val="24"/>
              </w:rPr>
              <w:t>IS/registras</w:t>
            </w:r>
            <w:r w:rsidRPr="007E7CD1">
              <w:rPr>
                <w:sz w:val="24"/>
                <w:szCs w:val="24"/>
              </w:rPr>
              <w:t xml:space="preserve"> automatiškai įvykdo </w:t>
            </w:r>
            <w:r w:rsidR="00EF53FE">
              <w:rPr>
                <w:sz w:val="24"/>
                <w:szCs w:val="24"/>
              </w:rPr>
              <w:t>užsakymą</w:t>
            </w:r>
            <w:r w:rsidR="00AA24F7">
              <w:rPr>
                <w:sz w:val="24"/>
                <w:szCs w:val="24"/>
              </w:rPr>
              <w:t xml:space="preserve"> ir suformuoja užsakymo įvykdymo rezultatus</w:t>
            </w:r>
            <w:r w:rsidR="00BE61D6">
              <w:rPr>
                <w:sz w:val="24"/>
                <w:szCs w:val="24"/>
              </w:rPr>
              <w:t>.</w:t>
            </w:r>
          </w:p>
        </w:tc>
      </w:tr>
      <w:tr w:rsidR="00671DA4" w:rsidRPr="00935188" w14:paraId="092F6B40" w14:textId="77777777" w:rsidTr="00EF53FE">
        <w:trPr>
          <w:trHeight w:val="17"/>
        </w:trPr>
        <w:tc>
          <w:tcPr>
            <w:tcW w:w="285" w:type="pct"/>
          </w:tcPr>
          <w:p w14:paraId="676589AC"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4</w:t>
            </w:r>
          </w:p>
        </w:tc>
        <w:tc>
          <w:tcPr>
            <w:tcW w:w="938" w:type="pct"/>
            <w:shd w:val="clear" w:color="auto" w:fill="FFFFFF" w:themeFill="background1"/>
          </w:tcPr>
          <w:p w14:paraId="3D5F8565" w14:textId="15D33233" w:rsidR="00671DA4" w:rsidRPr="007E7CD1" w:rsidRDefault="00671DA4" w:rsidP="000A3C99">
            <w:pPr>
              <w:pStyle w:val="FORITbulletlentele"/>
              <w:numPr>
                <w:ilvl w:val="0"/>
                <w:numId w:val="0"/>
              </w:numPr>
              <w:rPr>
                <w:sz w:val="24"/>
                <w:szCs w:val="24"/>
              </w:rPr>
            </w:pPr>
            <w:r w:rsidRPr="007E7CD1">
              <w:rPr>
                <w:sz w:val="24"/>
                <w:szCs w:val="24"/>
              </w:rPr>
              <w:t xml:space="preserve">Teikti duomenis į </w:t>
            </w:r>
            <w:r w:rsidR="00C648C6">
              <w:rPr>
                <w:sz w:val="24"/>
                <w:szCs w:val="24"/>
              </w:rPr>
              <w:t>PVS</w:t>
            </w:r>
          </w:p>
        </w:tc>
        <w:tc>
          <w:tcPr>
            <w:tcW w:w="855" w:type="pct"/>
            <w:shd w:val="clear" w:color="auto" w:fill="FFFFFF" w:themeFill="background1"/>
          </w:tcPr>
          <w:p w14:paraId="78C0FB39" w14:textId="4236617F" w:rsidR="007E7CD1" w:rsidRPr="007E7CD1" w:rsidRDefault="00B51F72" w:rsidP="000A3C99">
            <w:pPr>
              <w:pStyle w:val="FORITbulletlentele"/>
              <w:numPr>
                <w:ilvl w:val="0"/>
                <w:numId w:val="0"/>
              </w:numPr>
              <w:rPr>
                <w:sz w:val="24"/>
                <w:szCs w:val="24"/>
              </w:rPr>
            </w:pPr>
            <w:r>
              <w:rPr>
                <w:sz w:val="24"/>
                <w:szCs w:val="24"/>
              </w:rPr>
              <w:t>Kita RC IS/registras</w:t>
            </w:r>
          </w:p>
        </w:tc>
        <w:tc>
          <w:tcPr>
            <w:tcW w:w="2922" w:type="pct"/>
            <w:shd w:val="clear" w:color="auto" w:fill="FFFFFF" w:themeFill="background1"/>
          </w:tcPr>
          <w:p w14:paraId="148D3B7A" w14:textId="62398CCA" w:rsidR="00671DA4" w:rsidRPr="007E7CD1" w:rsidRDefault="00671DA4" w:rsidP="000A3C99">
            <w:pPr>
              <w:pStyle w:val="FORITbulletlentele"/>
              <w:numPr>
                <w:ilvl w:val="0"/>
                <w:numId w:val="0"/>
              </w:numPr>
              <w:rPr>
                <w:sz w:val="24"/>
                <w:szCs w:val="24"/>
              </w:rPr>
            </w:pPr>
            <w:r w:rsidRPr="007E7CD1">
              <w:rPr>
                <w:sz w:val="24"/>
                <w:szCs w:val="24"/>
              </w:rPr>
              <w:t>Jei yra techninės galimybės</w:t>
            </w:r>
            <w:r w:rsidR="003C55FA">
              <w:rPr>
                <w:sz w:val="24"/>
                <w:szCs w:val="24"/>
              </w:rPr>
              <w:t>, t. y. realizuotos integracinės sąsajos</w:t>
            </w:r>
            <w:r w:rsidR="00766BDD">
              <w:rPr>
                <w:sz w:val="24"/>
                <w:szCs w:val="24"/>
              </w:rPr>
              <w:t xml:space="preserve"> su PVS</w:t>
            </w:r>
            <w:r w:rsidRPr="007E7CD1">
              <w:rPr>
                <w:sz w:val="24"/>
                <w:szCs w:val="24"/>
              </w:rPr>
              <w:t xml:space="preserve">, </w:t>
            </w:r>
            <w:r w:rsidR="00EF53FE">
              <w:rPr>
                <w:sz w:val="24"/>
                <w:szCs w:val="24"/>
              </w:rPr>
              <w:t>užsakymo</w:t>
            </w:r>
            <w:r w:rsidRPr="007E7CD1">
              <w:rPr>
                <w:sz w:val="24"/>
                <w:szCs w:val="24"/>
              </w:rPr>
              <w:t xml:space="preserve"> </w:t>
            </w:r>
            <w:r w:rsidR="00F1124C">
              <w:rPr>
                <w:sz w:val="24"/>
                <w:szCs w:val="24"/>
              </w:rPr>
              <w:t xml:space="preserve">vykdymo eigos ir </w:t>
            </w:r>
            <w:r w:rsidRPr="007E7CD1">
              <w:rPr>
                <w:sz w:val="24"/>
                <w:szCs w:val="24"/>
              </w:rPr>
              <w:t xml:space="preserve">įvykdymo duomenys </w:t>
            </w:r>
            <w:r w:rsidR="00F1124C">
              <w:rPr>
                <w:sz w:val="24"/>
                <w:szCs w:val="24"/>
              </w:rPr>
              <w:t xml:space="preserve">bei rezultatai </w:t>
            </w:r>
            <w:r w:rsidRPr="007E7CD1">
              <w:rPr>
                <w:sz w:val="24"/>
                <w:szCs w:val="24"/>
              </w:rPr>
              <w:t xml:space="preserve">į </w:t>
            </w:r>
            <w:r w:rsidR="00C648C6">
              <w:rPr>
                <w:sz w:val="24"/>
                <w:szCs w:val="24"/>
              </w:rPr>
              <w:t>PVS</w:t>
            </w:r>
            <w:r w:rsidRPr="007E7CD1">
              <w:rPr>
                <w:sz w:val="24"/>
                <w:szCs w:val="24"/>
              </w:rPr>
              <w:t xml:space="preserve"> perduodami automatiškai per realizuotas integracines sąsajas.</w:t>
            </w:r>
          </w:p>
        </w:tc>
      </w:tr>
      <w:tr w:rsidR="00671DA4" w:rsidRPr="00935188" w14:paraId="3B4A7F54" w14:textId="77777777" w:rsidTr="00EF53FE">
        <w:trPr>
          <w:trHeight w:val="17"/>
        </w:trPr>
        <w:tc>
          <w:tcPr>
            <w:tcW w:w="285" w:type="pct"/>
          </w:tcPr>
          <w:p w14:paraId="7B322501"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5.</w:t>
            </w:r>
          </w:p>
        </w:tc>
        <w:tc>
          <w:tcPr>
            <w:tcW w:w="938" w:type="pct"/>
            <w:shd w:val="clear" w:color="auto" w:fill="FFFFFF" w:themeFill="background1"/>
          </w:tcPr>
          <w:p w14:paraId="4DC27E64" w14:textId="22ADC97A" w:rsidR="00671DA4" w:rsidRPr="007E7CD1" w:rsidRDefault="00671DA4" w:rsidP="000A3C99">
            <w:pPr>
              <w:pStyle w:val="FORITbulletlentele"/>
              <w:numPr>
                <w:ilvl w:val="0"/>
                <w:numId w:val="0"/>
              </w:numPr>
              <w:rPr>
                <w:sz w:val="24"/>
                <w:szCs w:val="24"/>
              </w:rPr>
            </w:pPr>
            <w:r w:rsidRPr="007E7CD1">
              <w:rPr>
                <w:sz w:val="24"/>
                <w:szCs w:val="24"/>
              </w:rPr>
              <w:t xml:space="preserve">Pažymėti vykdymo informaciją </w:t>
            </w:r>
          </w:p>
        </w:tc>
        <w:tc>
          <w:tcPr>
            <w:tcW w:w="855" w:type="pct"/>
            <w:shd w:val="clear" w:color="auto" w:fill="FFFFFF" w:themeFill="background1"/>
          </w:tcPr>
          <w:p w14:paraId="5462B6FA" w14:textId="54DB1F69" w:rsidR="007E7CD1" w:rsidRPr="007E7CD1" w:rsidRDefault="00C648C6" w:rsidP="000A3C99">
            <w:pPr>
              <w:pStyle w:val="FORITbulletlentele"/>
              <w:numPr>
                <w:ilvl w:val="0"/>
                <w:numId w:val="0"/>
              </w:numPr>
              <w:rPr>
                <w:sz w:val="24"/>
                <w:szCs w:val="24"/>
              </w:rPr>
            </w:pPr>
            <w:r>
              <w:rPr>
                <w:sz w:val="24"/>
                <w:szCs w:val="24"/>
              </w:rPr>
              <w:t>PVS</w:t>
            </w:r>
          </w:p>
        </w:tc>
        <w:tc>
          <w:tcPr>
            <w:tcW w:w="2922" w:type="pct"/>
            <w:shd w:val="clear" w:color="auto" w:fill="FFFFFF" w:themeFill="background1"/>
          </w:tcPr>
          <w:p w14:paraId="397792E0" w14:textId="7550ECE9" w:rsidR="00671DA4" w:rsidRPr="007E7CD1" w:rsidRDefault="00671DA4" w:rsidP="000A3C99">
            <w:pPr>
              <w:pStyle w:val="FORITbulletlentele"/>
              <w:numPr>
                <w:ilvl w:val="0"/>
                <w:numId w:val="0"/>
              </w:numPr>
              <w:rPr>
                <w:sz w:val="24"/>
                <w:szCs w:val="24"/>
              </w:rPr>
            </w:pPr>
            <w:r w:rsidRPr="007E7CD1">
              <w:rPr>
                <w:sz w:val="24"/>
                <w:szCs w:val="24"/>
              </w:rPr>
              <w:t xml:space="preserve">Jei nėra techninių galimybių, </w:t>
            </w:r>
            <w:r w:rsidR="00EF53FE">
              <w:rPr>
                <w:sz w:val="24"/>
                <w:szCs w:val="24"/>
              </w:rPr>
              <w:t>užsakymo</w:t>
            </w:r>
            <w:r w:rsidRPr="007E7CD1">
              <w:rPr>
                <w:sz w:val="24"/>
                <w:szCs w:val="24"/>
              </w:rPr>
              <w:t xml:space="preserve"> įvykdymo duomenys </w:t>
            </w:r>
            <w:r w:rsidR="00F1124C">
              <w:rPr>
                <w:sz w:val="24"/>
                <w:szCs w:val="24"/>
              </w:rPr>
              <w:t xml:space="preserve">bei rezultatai </w:t>
            </w:r>
            <w:r w:rsidRPr="007E7CD1">
              <w:rPr>
                <w:sz w:val="24"/>
                <w:szCs w:val="24"/>
              </w:rPr>
              <w:t xml:space="preserve">į </w:t>
            </w:r>
            <w:r w:rsidR="00C648C6">
              <w:rPr>
                <w:sz w:val="24"/>
                <w:szCs w:val="24"/>
              </w:rPr>
              <w:t>PVS</w:t>
            </w:r>
            <w:r w:rsidRPr="007E7CD1">
              <w:rPr>
                <w:sz w:val="24"/>
                <w:szCs w:val="24"/>
              </w:rPr>
              <w:t xml:space="preserve"> įvedami atsakingo RC darbuotojo.</w:t>
            </w:r>
          </w:p>
        </w:tc>
      </w:tr>
      <w:tr w:rsidR="00671DA4" w:rsidRPr="00935188" w14:paraId="09FF074D" w14:textId="77777777" w:rsidTr="007E7CD1">
        <w:trPr>
          <w:trHeight w:val="17"/>
        </w:trPr>
        <w:tc>
          <w:tcPr>
            <w:tcW w:w="5000" w:type="pct"/>
            <w:gridSpan w:val="4"/>
          </w:tcPr>
          <w:p w14:paraId="34039F32" w14:textId="630E1FBB" w:rsidR="00671DA4" w:rsidRPr="007E7CD1" w:rsidRDefault="00671DA4" w:rsidP="000A3C99">
            <w:pPr>
              <w:pStyle w:val="FORITbulletlentele"/>
              <w:numPr>
                <w:ilvl w:val="0"/>
                <w:numId w:val="0"/>
              </w:numPr>
              <w:rPr>
                <w:sz w:val="24"/>
                <w:szCs w:val="24"/>
              </w:rPr>
            </w:pPr>
            <w:r w:rsidRPr="007E7CD1">
              <w:rPr>
                <w:sz w:val="24"/>
                <w:szCs w:val="24"/>
              </w:rPr>
              <w:t xml:space="preserve">Proceso pabaiga: </w:t>
            </w:r>
            <w:r w:rsidR="00EF53FE">
              <w:rPr>
                <w:sz w:val="24"/>
                <w:szCs w:val="24"/>
              </w:rPr>
              <w:t>Užsakymas</w:t>
            </w:r>
            <w:r w:rsidRPr="007E7CD1">
              <w:rPr>
                <w:sz w:val="24"/>
                <w:szCs w:val="24"/>
              </w:rPr>
              <w:t xml:space="preserve"> įvykdytas. Toliau vykdomas </w:t>
            </w:r>
            <w:r w:rsidR="00EF53FE">
              <w:rPr>
                <w:sz w:val="24"/>
                <w:szCs w:val="24"/>
              </w:rPr>
              <w:t>užsakymo</w:t>
            </w:r>
            <w:r w:rsidRPr="007E7CD1">
              <w:rPr>
                <w:sz w:val="24"/>
                <w:szCs w:val="24"/>
              </w:rPr>
              <w:t xml:space="preserve"> rezultatų pateikimo procesas.</w:t>
            </w:r>
          </w:p>
        </w:tc>
      </w:tr>
    </w:tbl>
    <w:p w14:paraId="17C7C90D" w14:textId="77777777" w:rsidR="00671DA4" w:rsidRPr="00935188" w:rsidRDefault="00671DA4" w:rsidP="00671DA4">
      <w:pPr>
        <w:rPr>
          <w:lang w:val="lt-LT"/>
        </w:rPr>
      </w:pPr>
    </w:p>
    <w:p w14:paraId="367BA3B5" w14:textId="33C694D6" w:rsidR="008716E6" w:rsidRDefault="008716E6" w:rsidP="006E7BC3">
      <w:pPr>
        <w:pStyle w:val="Heading4"/>
      </w:pPr>
      <w:bookmarkStart w:id="85" w:name="_Toc192460080"/>
      <w:r>
        <w:lastRenderedPageBreak/>
        <w:t>Užsakymo</w:t>
      </w:r>
      <w:r w:rsidRPr="00F85A8D">
        <w:t xml:space="preserve"> </w:t>
      </w:r>
      <w:r w:rsidRPr="006E7BC3">
        <w:rPr>
          <w:rFonts w:eastAsia="Calibri"/>
          <w:lang w:eastAsia="lt-LT"/>
        </w:rPr>
        <w:t>rezultatų pateikimo</w:t>
      </w:r>
      <w:r>
        <w:t xml:space="preserve"> procesas</w:t>
      </w:r>
      <w:bookmarkEnd w:id="85"/>
    </w:p>
    <w:p w14:paraId="3FAE254B" w14:textId="01E0D1E2" w:rsidR="00671DA4" w:rsidRPr="00935188" w:rsidRDefault="00F53F7B" w:rsidP="001224AF">
      <w:pPr>
        <w:jc w:val="center"/>
        <w:rPr>
          <w:lang w:val="lt-LT"/>
        </w:rPr>
      </w:pPr>
      <w:r>
        <w:rPr>
          <w:noProof/>
        </w:rPr>
        <w:drawing>
          <wp:inline distT="0" distB="0" distL="0" distR="0" wp14:anchorId="786CDEAF" wp14:editId="6568D5D9">
            <wp:extent cx="6331585" cy="4054475"/>
            <wp:effectExtent l="0" t="0" r="0" b="3175"/>
            <wp:docPr id="1605546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1585" cy="4054475"/>
                    </a:xfrm>
                    <a:prstGeom prst="rect">
                      <a:avLst/>
                    </a:prstGeom>
                    <a:noFill/>
                    <a:ln>
                      <a:noFill/>
                    </a:ln>
                  </pic:spPr>
                </pic:pic>
              </a:graphicData>
            </a:graphic>
          </wp:inline>
        </w:drawing>
      </w:r>
    </w:p>
    <w:p w14:paraId="16D97F79" w14:textId="7485C588" w:rsidR="00671DA4" w:rsidRPr="00682C36" w:rsidRDefault="00E45853" w:rsidP="00AD6F68">
      <w:pPr>
        <w:pStyle w:val="Pavpavadarial"/>
        <w:rPr>
          <w:rFonts w:eastAsia="Calibri"/>
          <w:i/>
        </w:rPr>
      </w:pPr>
      <w:r w:rsidRPr="00AD6F68">
        <w:fldChar w:fldCharType="begin"/>
      </w:r>
      <w:r w:rsidRPr="00AD6F68">
        <w:instrText xml:space="preserve"> STYLEREF 1 \s </w:instrText>
      </w:r>
      <w:r w:rsidRPr="00AD6F68">
        <w:fldChar w:fldCharType="separate"/>
      </w:r>
      <w:bookmarkStart w:id="86" w:name="_Toc188017097"/>
      <w:bookmarkStart w:id="87" w:name="_Toc192460177"/>
      <w:r w:rsidR="00F135BF">
        <w:t>5</w:t>
      </w:r>
      <w:r w:rsidRPr="00AD6F68">
        <w:fldChar w:fldCharType="end"/>
      </w:r>
      <w:r w:rsidRPr="00AD6F68">
        <w:t>.</w:t>
      </w:r>
      <w:r w:rsidRPr="00AD6F68">
        <w:fldChar w:fldCharType="begin"/>
      </w:r>
      <w:r w:rsidRPr="409FDC70">
        <w:rPr>
          <w:i/>
        </w:rPr>
        <w:instrText xml:space="preserve"> SEQ Figūra \* ARABIC \s 1 </w:instrText>
      </w:r>
      <w:r w:rsidRPr="00AD6F68">
        <w:fldChar w:fldCharType="separate"/>
      </w:r>
      <w:r w:rsidR="00F135BF">
        <w:rPr>
          <w:i/>
        </w:rPr>
        <w:t>4</w:t>
      </w:r>
      <w:r w:rsidRPr="00AD6F68">
        <w:fldChar w:fldCharType="end"/>
      </w:r>
      <w:r w:rsidRPr="00AD6F68">
        <w:t xml:space="preserve"> pav.</w:t>
      </w:r>
      <w:r>
        <w:t xml:space="preserve"> </w:t>
      </w:r>
      <w:r w:rsidR="002B2F79" w:rsidRPr="409FDC70">
        <w:rPr>
          <w:rFonts w:eastAsia="Calibri"/>
        </w:rPr>
        <w:t>Užsakymo</w:t>
      </w:r>
      <w:r w:rsidR="00671DA4" w:rsidRPr="409FDC70">
        <w:rPr>
          <w:rFonts w:eastAsia="Calibri"/>
        </w:rPr>
        <w:t xml:space="preserve"> rezultatų pateikimo principinė schema</w:t>
      </w:r>
      <w:bookmarkEnd w:id="86"/>
      <w:bookmarkEnd w:id="87"/>
    </w:p>
    <w:p w14:paraId="30FBF48A" w14:textId="2EF55FA9" w:rsidR="00671DA4" w:rsidRPr="00682C36" w:rsidRDefault="00671DA4" w:rsidP="00C07C31">
      <w:pPr>
        <w:pStyle w:val="Lenpavadarial"/>
        <w:rPr>
          <w:rFonts w:eastAsia="Calibri"/>
          <w:i/>
          <w:iCs/>
          <w:szCs w:val="24"/>
        </w:rPr>
      </w:pPr>
      <w:r w:rsidRPr="001E6547">
        <w:fldChar w:fldCharType="begin"/>
      </w:r>
      <w:r w:rsidRPr="00C239A6">
        <w:instrText xml:space="preserve"> STYLEREF 1 \s </w:instrText>
      </w:r>
      <w:r w:rsidRPr="001E6547">
        <w:rPr>
          <w:szCs w:val="24"/>
        </w:rPr>
        <w:fldChar w:fldCharType="separate"/>
      </w:r>
      <w:bookmarkStart w:id="88" w:name="_Toc188017062"/>
      <w:bookmarkStart w:id="89" w:name="_Toc192460163"/>
      <w:r w:rsidR="00F135BF">
        <w:rPr>
          <w:noProof/>
        </w:rPr>
        <w:t>5</w:t>
      </w:r>
      <w:r w:rsidRPr="001E6547">
        <w:rPr>
          <w:szCs w:val="24"/>
        </w:rPr>
        <w:fldChar w:fldCharType="end"/>
      </w:r>
      <w:r w:rsidRPr="00C239A6">
        <w:t>.</w:t>
      </w:r>
      <w:r w:rsidR="00384E60" w:rsidRPr="001E6547">
        <w:rPr>
          <w:szCs w:val="24"/>
        </w:rPr>
        <w:fldChar w:fldCharType="begin"/>
      </w:r>
      <w:r w:rsidR="00384E60" w:rsidRPr="001E6547">
        <w:rPr>
          <w:szCs w:val="24"/>
        </w:rPr>
        <w:instrText xml:space="preserve"> SEQ lentelė \* ARABIC \s 1 </w:instrText>
      </w:r>
      <w:r w:rsidR="00384E60" w:rsidRPr="001E6547">
        <w:rPr>
          <w:szCs w:val="24"/>
        </w:rPr>
        <w:fldChar w:fldCharType="separate"/>
      </w:r>
      <w:r w:rsidR="00F135BF">
        <w:rPr>
          <w:noProof/>
          <w:szCs w:val="24"/>
        </w:rPr>
        <w:t>5</w:t>
      </w:r>
      <w:r w:rsidR="00384E60" w:rsidRPr="001E6547">
        <w:rPr>
          <w:szCs w:val="24"/>
        </w:rPr>
        <w:fldChar w:fldCharType="end"/>
      </w:r>
      <w:r w:rsidR="00384E60" w:rsidRPr="001E6547">
        <w:rPr>
          <w:szCs w:val="24"/>
        </w:rPr>
        <w:t xml:space="preserve"> lentelė.</w:t>
      </w:r>
      <w:r>
        <w:t xml:space="preserve"> </w:t>
      </w:r>
      <w:r w:rsidR="002B2F79">
        <w:rPr>
          <w:rFonts w:eastAsia="Calibri"/>
        </w:rPr>
        <w:t xml:space="preserve">Užsakymo </w:t>
      </w:r>
      <w:r w:rsidR="002B2F79" w:rsidRPr="00682C36">
        <w:rPr>
          <w:rFonts w:eastAsia="Calibri"/>
        </w:rPr>
        <w:t xml:space="preserve">rezultatų pateikimo </w:t>
      </w:r>
      <w:r w:rsidR="002B2F79">
        <w:rPr>
          <w:rFonts w:eastAsia="Calibri"/>
        </w:rPr>
        <w:t>p</w:t>
      </w:r>
      <w:r w:rsidRPr="00682C36">
        <w:rPr>
          <w:rFonts w:eastAsia="Calibri"/>
        </w:rPr>
        <w:t>roceso aprašymas</w:t>
      </w:r>
      <w:bookmarkEnd w:id="88"/>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1960"/>
        <w:gridCol w:w="1682"/>
        <w:gridCol w:w="5754"/>
      </w:tblGrid>
      <w:tr w:rsidR="00671DA4" w:rsidRPr="00935188" w14:paraId="53B30B21" w14:textId="77777777" w:rsidTr="001224AF">
        <w:trPr>
          <w:trHeight w:val="27"/>
          <w:tblHeader/>
        </w:trPr>
        <w:tc>
          <w:tcPr>
            <w:tcW w:w="284" w:type="pct"/>
            <w:shd w:val="clear" w:color="auto" w:fill="F2F2F2" w:themeFill="background1" w:themeFillShade="F2"/>
            <w:vAlign w:val="center"/>
          </w:tcPr>
          <w:p w14:paraId="4CE112B8" w14:textId="77777777" w:rsidR="00671DA4" w:rsidRPr="007152F2" w:rsidRDefault="00671DA4" w:rsidP="00654393">
            <w:pPr>
              <w:spacing w:after="0" w:line="276" w:lineRule="auto"/>
              <w:jc w:val="center"/>
              <w:textAlignment w:val="baseline"/>
              <w:rPr>
                <w:rFonts w:ascii="Times New Roman" w:hAnsi="Times New Roman" w:cs="Times New Roman"/>
                <w:b/>
                <w:sz w:val="24"/>
                <w:szCs w:val="24"/>
                <w:lang w:val="lt-LT"/>
              </w:rPr>
            </w:pPr>
            <w:r w:rsidRPr="007152F2">
              <w:rPr>
                <w:rFonts w:ascii="Times New Roman" w:hAnsi="Times New Roman" w:cs="Times New Roman"/>
                <w:b/>
                <w:sz w:val="24"/>
                <w:szCs w:val="24"/>
                <w:lang w:val="lt-LT"/>
              </w:rPr>
              <w:t>Nr.</w:t>
            </w:r>
          </w:p>
        </w:tc>
        <w:tc>
          <w:tcPr>
            <w:tcW w:w="984" w:type="pct"/>
            <w:shd w:val="clear" w:color="auto" w:fill="F2F2F2" w:themeFill="background1" w:themeFillShade="F2"/>
            <w:vAlign w:val="center"/>
          </w:tcPr>
          <w:p w14:paraId="71980CB6" w14:textId="77777777" w:rsidR="00671DA4" w:rsidRPr="007152F2" w:rsidRDefault="00671DA4" w:rsidP="007152F2">
            <w:pPr>
              <w:pStyle w:val="FORITbulletlentele"/>
              <w:numPr>
                <w:ilvl w:val="0"/>
                <w:numId w:val="0"/>
              </w:numPr>
              <w:jc w:val="center"/>
              <w:rPr>
                <w:b/>
                <w:sz w:val="24"/>
                <w:szCs w:val="24"/>
              </w:rPr>
            </w:pPr>
            <w:r w:rsidRPr="007152F2">
              <w:rPr>
                <w:b/>
                <w:sz w:val="24"/>
                <w:szCs w:val="24"/>
              </w:rPr>
              <w:t>Žingsnis</w:t>
            </w:r>
          </w:p>
        </w:tc>
        <w:tc>
          <w:tcPr>
            <w:tcW w:w="844" w:type="pct"/>
            <w:shd w:val="clear" w:color="auto" w:fill="F2F2F2" w:themeFill="background1" w:themeFillShade="F2"/>
          </w:tcPr>
          <w:p w14:paraId="425AEAE5" w14:textId="71E7583A" w:rsidR="00884DCB" w:rsidRDefault="00884DCB" w:rsidP="007152F2">
            <w:pPr>
              <w:pStyle w:val="FORITbulletlentele"/>
              <w:numPr>
                <w:ilvl w:val="0"/>
                <w:numId w:val="0"/>
              </w:numPr>
              <w:jc w:val="center"/>
              <w:rPr>
                <w:b/>
                <w:bCs/>
                <w:sz w:val="24"/>
                <w:szCs w:val="24"/>
              </w:rPr>
            </w:pPr>
            <w:r>
              <w:rPr>
                <w:b/>
                <w:bCs/>
                <w:sz w:val="24"/>
                <w:szCs w:val="24"/>
              </w:rPr>
              <w:t>IS/registras</w:t>
            </w:r>
          </w:p>
        </w:tc>
        <w:tc>
          <w:tcPr>
            <w:tcW w:w="2888" w:type="pct"/>
            <w:shd w:val="clear" w:color="auto" w:fill="F2F2F2" w:themeFill="background1" w:themeFillShade="F2"/>
          </w:tcPr>
          <w:p w14:paraId="712C8339" w14:textId="5B17FD3D" w:rsidR="00671DA4" w:rsidRPr="007152F2" w:rsidRDefault="00671DA4" w:rsidP="007152F2">
            <w:pPr>
              <w:pStyle w:val="FORITbulletlentele"/>
              <w:numPr>
                <w:ilvl w:val="0"/>
                <w:numId w:val="0"/>
              </w:numPr>
              <w:jc w:val="center"/>
              <w:rPr>
                <w:b/>
                <w:sz w:val="24"/>
                <w:szCs w:val="24"/>
              </w:rPr>
            </w:pPr>
            <w:r w:rsidRPr="007152F2">
              <w:rPr>
                <w:b/>
                <w:sz w:val="24"/>
                <w:szCs w:val="24"/>
              </w:rPr>
              <w:t>Žingsnio aprašymas</w:t>
            </w:r>
          </w:p>
        </w:tc>
      </w:tr>
      <w:tr w:rsidR="00671DA4" w:rsidRPr="00935188" w14:paraId="33BF52ED" w14:textId="77777777" w:rsidTr="001224AF">
        <w:trPr>
          <w:trHeight w:val="72"/>
        </w:trPr>
        <w:tc>
          <w:tcPr>
            <w:tcW w:w="5000" w:type="pct"/>
            <w:gridSpan w:val="4"/>
            <w:shd w:val="clear" w:color="auto" w:fill="FFFFFF" w:themeFill="background1"/>
          </w:tcPr>
          <w:p w14:paraId="16BEE0B6" w14:textId="36EC0925" w:rsidR="00671DA4" w:rsidRPr="007152F2" w:rsidRDefault="00671DA4" w:rsidP="000A3C99">
            <w:pPr>
              <w:pStyle w:val="FORITbulletlentele"/>
              <w:numPr>
                <w:ilvl w:val="0"/>
                <w:numId w:val="0"/>
              </w:numPr>
              <w:rPr>
                <w:sz w:val="24"/>
                <w:szCs w:val="24"/>
              </w:rPr>
            </w:pPr>
            <w:r w:rsidRPr="007152F2">
              <w:rPr>
                <w:sz w:val="24"/>
                <w:szCs w:val="24"/>
              </w:rPr>
              <w:t xml:space="preserve">Proceso pradžia: </w:t>
            </w:r>
            <w:r w:rsidR="00AB166A">
              <w:rPr>
                <w:sz w:val="24"/>
                <w:szCs w:val="24"/>
              </w:rPr>
              <w:t>Užsakymas</w:t>
            </w:r>
            <w:r w:rsidRPr="007152F2">
              <w:rPr>
                <w:sz w:val="24"/>
                <w:szCs w:val="24"/>
              </w:rPr>
              <w:t xml:space="preserve"> įvykdytas.</w:t>
            </w:r>
          </w:p>
        </w:tc>
      </w:tr>
      <w:tr w:rsidR="00671DA4" w:rsidRPr="00935188" w14:paraId="4DADBBF3" w14:textId="77777777" w:rsidTr="001224AF">
        <w:trPr>
          <w:trHeight w:val="17"/>
        </w:trPr>
        <w:tc>
          <w:tcPr>
            <w:tcW w:w="284" w:type="pct"/>
          </w:tcPr>
          <w:p w14:paraId="4DDD1966"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w:t>
            </w:r>
          </w:p>
        </w:tc>
        <w:tc>
          <w:tcPr>
            <w:tcW w:w="984" w:type="pct"/>
            <w:shd w:val="clear" w:color="auto" w:fill="FFFFFF" w:themeFill="background1"/>
          </w:tcPr>
          <w:p w14:paraId="36244CF3" w14:textId="77777777" w:rsidR="00671DA4" w:rsidRPr="007152F2" w:rsidRDefault="00671DA4" w:rsidP="000A3C99">
            <w:pPr>
              <w:pStyle w:val="FORITbulletlentele"/>
              <w:numPr>
                <w:ilvl w:val="0"/>
                <w:numId w:val="0"/>
              </w:numPr>
              <w:rPr>
                <w:sz w:val="24"/>
                <w:szCs w:val="24"/>
              </w:rPr>
            </w:pPr>
            <w:r w:rsidRPr="007152F2">
              <w:rPr>
                <w:sz w:val="24"/>
                <w:szCs w:val="24"/>
              </w:rPr>
              <w:t>Spausdinti rezultatus</w:t>
            </w:r>
          </w:p>
        </w:tc>
        <w:tc>
          <w:tcPr>
            <w:tcW w:w="844" w:type="pct"/>
            <w:shd w:val="clear" w:color="auto" w:fill="FFFFFF" w:themeFill="background1"/>
          </w:tcPr>
          <w:p w14:paraId="1DFCB8EA" w14:textId="6400F285" w:rsidR="00884DCB" w:rsidRPr="007152F2" w:rsidRDefault="00C1049A" w:rsidP="000A3C99">
            <w:pPr>
              <w:pStyle w:val="FORITbulletlentele"/>
              <w:numPr>
                <w:ilvl w:val="0"/>
                <w:numId w:val="0"/>
              </w:numPr>
              <w:rPr>
                <w:sz w:val="24"/>
                <w:szCs w:val="24"/>
              </w:rPr>
            </w:pPr>
            <w:r>
              <w:rPr>
                <w:sz w:val="24"/>
                <w:szCs w:val="24"/>
              </w:rPr>
              <w:t>-</w:t>
            </w:r>
          </w:p>
        </w:tc>
        <w:tc>
          <w:tcPr>
            <w:tcW w:w="2888" w:type="pct"/>
            <w:shd w:val="clear" w:color="auto" w:fill="FFFFFF" w:themeFill="background1"/>
          </w:tcPr>
          <w:p w14:paraId="29A8D986" w14:textId="3CC88270" w:rsidR="00671DA4" w:rsidRPr="007152F2" w:rsidRDefault="00671DA4" w:rsidP="000A3C99">
            <w:pPr>
              <w:pStyle w:val="FORITbulletlentele"/>
              <w:numPr>
                <w:ilvl w:val="0"/>
                <w:numId w:val="0"/>
              </w:numPr>
              <w:rPr>
                <w:sz w:val="24"/>
                <w:szCs w:val="24"/>
              </w:rPr>
            </w:pPr>
            <w:r w:rsidRPr="007152F2">
              <w:rPr>
                <w:sz w:val="24"/>
                <w:szCs w:val="24"/>
              </w:rPr>
              <w:t xml:space="preserve">Jei </w:t>
            </w:r>
            <w:r w:rsidR="00CF1A24">
              <w:rPr>
                <w:sz w:val="24"/>
                <w:szCs w:val="24"/>
              </w:rPr>
              <w:t>užsakymo</w:t>
            </w:r>
            <w:r w:rsidRPr="007152F2">
              <w:rPr>
                <w:sz w:val="24"/>
                <w:szCs w:val="24"/>
              </w:rPr>
              <w:t xml:space="preserve"> rezultatai turi būti įteikiami klientui fiziškai jam atvykus į KAC</w:t>
            </w:r>
            <w:r w:rsidR="00BE540F">
              <w:rPr>
                <w:sz w:val="24"/>
                <w:szCs w:val="24"/>
              </w:rPr>
              <w:t>,</w:t>
            </w:r>
            <w:r w:rsidR="00D16F96">
              <w:rPr>
                <w:sz w:val="24"/>
                <w:szCs w:val="24"/>
              </w:rPr>
              <w:t xml:space="preserve"> tokie</w:t>
            </w:r>
            <w:r w:rsidRPr="007152F2">
              <w:rPr>
                <w:sz w:val="24"/>
                <w:szCs w:val="24"/>
              </w:rPr>
              <w:t xml:space="preserve"> rezultatai (pvz., išrašai, kiti dokumentai) yra atspausdinami ir pasirašomi RC darbuotojo.</w:t>
            </w:r>
          </w:p>
        </w:tc>
      </w:tr>
      <w:tr w:rsidR="00671DA4" w:rsidRPr="00935188" w14:paraId="02867904" w14:textId="77777777" w:rsidTr="001224AF">
        <w:trPr>
          <w:trHeight w:val="17"/>
        </w:trPr>
        <w:tc>
          <w:tcPr>
            <w:tcW w:w="284" w:type="pct"/>
          </w:tcPr>
          <w:p w14:paraId="1D10440D"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2.</w:t>
            </w:r>
          </w:p>
        </w:tc>
        <w:tc>
          <w:tcPr>
            <w:tcW w:w="984" w:type="pct"/>
            <w:shd w:val="clear" w:color="auto" w:fill="FFFFFF" w:themeFill="background1"/>
          </w:tcPr>
          <w:p w14:paraId="140F7A58" w14:textId="001710FC" w:rsidR="00671DA4" w:rsidRPr="007152F2" w:rsidRDefault="00671DA4" w:rsidP="000A3C99">
            <w:pPr>
              <w:pStyle w:val="FORITbulletlentele"/>
              <w:numPr>
                <w:ilvl w:val="0"/>
                <w:numId w:val="0"/>
              </w:numPr>
              <w:rPr>
                <w:sz w:val="24"/>
                <w:szCs w:val="24"/>
              </w:rPr>
            </w:pPr>
            <w:r w:rsidRPr="007152F2">
              <w:rPr>
                <w:sz w:val="24"/>
                <w:szCs w:val="24"/>
              </w:rPr>
              <w:t>Įteikti rezultatus fiziškai KAC</w:t>
            </w:r>
          </w:p>
        </w:tc>
        <w:tc>
          <w:tcPr>
            <w:tcW w:w="844" w:type="pct"/>
            <w:shd w:val="clear" w:color="auto" w:fill="FFFFFF" w:themeFill="background1"/>
          </w:tcPr>
          <w:p w14:paraId="27911157" w14:textId="08E79CD2" w:rsidR="00884DCB" w:rsidRPr="007152F2" w:rsidRDefault="00DF2AF0" w:rsidP="000A3C99">
            <w:pPr>
              <w:pStyle w:val="FORITbulletlentele"/>
              <w:numPr>
                <w:ilvl w:val="0"/>
                <w:numId w:val="0"/>
              </w:numPr>
              <w:rPr>
                <w:sz w:val="24"/>
                <w:szCs w:val="24"/>
              </w:rPr>
            </w:pPr>
            <w:r>
              <w:rPr>
                <w:sz w:val="24"/>
                <w:szCs w:val="24"/>
              </w:rPr>
              <w:t>-</w:t>
            </w:r>
          </w:p>
        </w:tc>
        <w:tc>
          <w:tcPr>
            <w:tcW w:w="2888" w:type="pct"/>
            <w:shd w:val="clear" w:color="auto" w:fill="FFFFFF" w:themeFill="background1"/>
          </w:tcPr>
          <w:p w14:paraId="30D550B8" w14:textId="5865C583" w:rsidR="00671DA4" w:rsidRPr="007152F2" w:rsidRDefault="00671DA4" w:rsidP="000A3C99">
            <w:pPr>
              <w:pStyle w:val="FORITbulletlentele"/>
              <w:numPr>
                <w:ilvl w:val="0"/>
                <w:numId w:val="0"/>
              </w:numPr>
              <w:rPr>
                <w:sz w:val="24"/>
                <w:szCs w:val="24"/>
              </w:rPr>
            </w:pPr>
            <w:r w:rsidRPr="007152F2">
              <w:rPr>
                <w:sz w:val="24"/>
                <w:szCs w:val="24"/>
              </w:rPr>
              <w:t xml:space="preserve">RC darbuotojas įteikia rezultatus klientui, kliento gali būti prašoma </w:t>
            </w:r>
            <w:r w:rsidR="009C0691">
              <w:rPr>
                <w:sz w:val="24"/>
                <w:szCs w:val="24"/>
              </w:rPr>
              <w:t>patvirtinti dokumentų gavimo faktą</w:t>
            </w:r>
            <w:r w:rsidRPr="007152F2">
              <w:rPr>
                <w:sz w:val="24"/>
                <w:szCs w:val="24"/>
              </w:rPr>
              <w:t>.</w:t>
            </w:r>
          </w:p>
        </w:tc>
      </w:tr>
      <w:tr w:rsidR="00671DA4" w:rsidRPr="00935188" w14:paraId="6056A1BB" w14:textId="77777777" w:rsidTr="001224AF">
        <w:trPr>
          <w:trHeight w:val="17"/>
        </w:trPr>
        <w:tc>
          <w:tcPr>
            <w:tcW w:w="284" w:type="pct"/>
          </w:tcPr>
          <w:p w14:paraId="7BDD3D94"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3.</w:t>
            </w:r>
          </w:p>
        </w:tc>
        <w:tc>
          <w:tcPr>
            <w:tcW w:w="984" w:type="pct"/>
            <w:shd w:val="clear" w:color="auto" w:fill="FFFFFF" w:themeFill="background1"/>
          </w:tcPr>
          <w:p w14:paraId="719060A2" w14:textId="3C9DAAD2" w:rsidR="00671DA4" w:rsidRPr="007152F2" w:rsidRDefault="00671DA4" w:rsidP="000A3C99">
            <w:pPr>
              <w:pStyle w:val="FORITbulletlentele"/>
              <w:numPr>
                <w:ilvl w:val="0"/>
                <w:numId w:val="0"/>
              </w:numPr>
              <w:rPr>
                <w:sz w:val="24"/>
                <w:szCs w:val="24"/>
              </w:rPr>
            </w:pPr>
            <w:r w:rsidRPr="007152F2">
              <w:rPr>
                <w:sz w:val="24"/>
                <w:szCs w:val="24"/>
              </w:rPr>
              <w:t xml:space="preserve">Pažymėti įteikimo faktą </w:t>
            </w:r>
            <w:r w:rsidR="00C648C6">
              <w:rPr>
                <w:sz w:val="24"/>
                <w:szCs w:val="24"/>
              </w:rPr>
              <w:t>PVS</w:t>
            </w:r>
          </w:p>
        </w:tc>
        <w:tc>
          <w:tcPr>
            <w:tcW w:w="844" w:type="pct"/>
            <w:shd w:val="clear" w:color="auto" w:fill="FFFFFF" w:themeFill="background1"/>
          </w:tcPr>
          <w:p w14:paraId="13ECE302" w14:textId="07AEFDA7" w:rsidR="00884DCB" w:rsidRPr="007152F2" w:rsidRDefault="00C648C6" w:rsidP="000A3C9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4AD82029" w14:textId="5F45AE75" w:rsidR="00671DA4" w:rsidRPr="007152F2" w:rsidRDefault="00C648C6" w:rsidP="000A3C99">
            <w:pPr>
              <w:pStyle w:val="FORITbulletlentele"/>
              <w:numPr>
                <w:ilvl w:val="0"/>
                <w:numId w:val="0"/>
              </w:numPr>
              <w:rPr>
                <w:sz w:val="24"/>
                <w:szCs w:val="24"/>
              </w:rPr>
            </w:pPr>
            <w:r>
              <w:rPr>
                <w:sz w:val="24"/>
                <w:szCs w:val="24"/>
              </w:rPr>
              <w:t>PVS</w:t>
            </w:r>
            <w:r w:rsidR="00671DA4" w:rsidRPr="007152F2">
              <w:rPr>
                <w:sz w:val="24"/>
                <w:szCs w:val="24"/>
              </w:rPr>
              <w:t xml:space="preserve"> </w:t>
            </w:r>
            <w:r w:rsidR="005B4F8F">
              <w:rPr>
                <w:sz w:val="24"/>
                <w:szCs w:val="24"/>
              </w:rPr>
              <w:t>užfiksuojamas</w:t>
            </w:r>
            <w:r w:rsidR="00671DA4" w:rsidRPr="007152F2">
              <w:rPr>
                <w:sz w:val="24"/>
                <w:szCs w:val="24"/>
              </w:rPr>
              <w:t xml:space="preserve"> rezultatų įteikimo klientui fakt</w:t>
            </w:r>
            <w:r w:rsidR="005B4F8F">
              <w:rPr>
                <w:sz w:val="24"/>
                <w:szCs w:val="24"/>
              </w:rPr>
              <w:t>as</w:t>
            </w:r>
            <w:r w:rsidR="00671DA4" w:rsidRPr="007152F2">
              <w:rPr>
                <w:sz w:val="24"/>
                <w:szCs w:val="24"/>
              </w:rPr>
              <w:t>.</w:t>
            </w:r>
          </w:p>
        </w:tc>
      </w:tr>
      <w:tr w:rsidR="00671DA4" w:rsidRPr="00935188" w14:paraId="7F8E10CF" w14:textId="77777777" w:rsidTr="001224AF">
        <w:trPr>
          <w:trHeight w:val="17"/>
        </w:trPr>
        <w:tc>
          <w:tcPr>
            <w:tcW w:w="284" w:type="pct"/>
          </w:tcPr>
          <w:p w14:paraId="76875ECB"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4.</w:t>
            </w:r>
          </w:p>
        </w:tc>
        <w:tc>
          <w:tcPr>
            <w:tcW w:w="984" w:type="pct"/>
            <w:shd w:val="clear" w:color="auto" w:fill="FFFFFF" w:themeFill="background1"/>
          </w:tcPr>
          <w:p w14:paraId="424C861C" w14:textId="0F42A097" w:rsidR="00671DA4" w:rsidRPr="007152F2" w:rsidRDefault="00671DA4" w:rsidP="000A3C99">
            <w:pPr>
              <w:pStyle w:val="FORITbulletlentele"/>
              <w:numPr>
                <w:ilvl w:val="0"/>
                <w:numId w:val="0"/>
              </w:numPr>
              <w:rPr>
                <w:sz w:val="24"/>
                <w:szCs w:val="24"/>
              </w:rPr>
            </w:pPr>
            <w:r w:rsidRPr="007152F2">
              <w:rPr>
                <w:sz w:val="24"/>
                <w:szCs w:val="24"/>
              </w:rPr>
              <w:t xml:space="preserve">Išsiųsti rezultatus el. paštu </w:t>
            </w:r>
            <w:r w:rsidR="00C648C6">
              <w:rPr>
                <w:sz w:val="24"/>
                <w:szCs w:val="24"/>
              </w:rPr>
              <w:t>PVS</w:t>
            </w:r>
          </w:p>
        </w:tc>
        <w:tc>
          <w:tcPr>
            <w:tcW w:w="844" w:type="pct"/>
            <w:shd w:val="clear" w:color="auto" w:fill="FFFFFF" w:themeFill="background1"/>
          </w:tcPr>
          <w:p w14:paraId="0C28FDBD" w14:textId="0A176B6B" w:rsidR="00884DCB" w:rsidRPr="007152F2" w:rsidRDefault="00C648C6" w:rsidP="000A3C9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0CC1BD76" w14:textId="3F80A1F1" w:rsidR="00671DA4" w:rsidRPr="007152F2" w:rsidRDefault="00671DA4" w:rsidP="000A3C99">
            <w:pPr>
              <w:pStyle w:val="FORITbulletlentele"/>
              <w:numPr>
                <w:ilvl w:val="0"/>
                <w:numId w:val="0"/>
              </w:numPr>
              <w:rPr>
                <w:sz w:val="24"/>
                <w:szCs w:val="24"/>
              </w:rPr>
            </w:pPr>
            <w:r w:rsidRPr="007152F2">
              <w:rPr>
                <w:sz w:val="24"/>
                <w:szCs w:val="24"/>
              </w:rPr>
              <w:t xml:space="preserve">Jei </w:t>
            </w:r>
            <w:r w:rsidR="00CF1A24">
              <w:rPr>
                <w:sz w:val="24"/>
                <w:szCs w:val="24"/>
              </w:rPr>
              <w:t>užsakymo</w:t>
            </w:r>
            <w:r w:rsidRPr="007152F2">
              <w:rPr>
                <w:sz w:val="24"/>
                <w:szCs w:val="24"/>
              </w:rPr>
              <w:t xml:space="preserve"> rezultatai turi būti siunčiami klientui nurodytu el. </w:t>
            </w:r>
            <w:r w:rsidRPr="33B0EC03">
              <w:rPr>
                <w:sz w:val="24"/>
                <w:szCs w:val="24"/>
              </w:rPr>
              <w:t>pašto</w:t>
            </w:r>
            <w:r w:rsidRPr="007152F2">
              <w:rPr>
                <w:sz w:val="24"/>
                <w:szCs w:val="24"/>
              </w:rPr>
              <w:t xml:space="preserve"> adresu, RC darbuotojas </w:t>
            </w:r>
            <w:r w:rsidR="00C648C6">
              <w:rPr>
                <w:sz w:val="24"/>
                <w:szCs w:val="24"/>
              </w:rPr>
              <w:t>PVS</w:t>
            </w:r>
            <w:r w:rsidRPr="007152F2">
              <w:rPr>
                <w:sz w:val="24"/>
                <w:szCs w:val="24"/>
              </w:rPr>
              <w:t xml:space="preserve"> priemonėmis išsiunčia el. laišką su prisegtais kreipinio rezultatais.</w:t>
            </w:r>
          </w:p>
        </w:tc>
      </w:tr>
      <w:tr w:rsidR="00671DA4" w:rsidRPr="00935188" w14:paraId="12FFCD86" w14:textId="77777777" w:rsidTr="001224AF">
        <w:trPr>
          <w:trHeight w:val="17"/>
        </w:trPr>
        <w:tc>
          <w:tcPr>
            <w:tcW w:w="284" w:type="pct"/>
          </w:tcPr>
          <w:p w14:paraId="0827D734"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lastRenderedPageBreak/>
              <w:t>5.</w:t>
            </w:r>
          </w:p>
        </w:tc>
        <w:tc>
          <w:tcPr>
            <w:tcW w:w="984" w:type="pct"/>
            <w:shd w:val="clear" w:color="auto" w:fill="FFFFFF" w:themeFill="background1"/>
          </w:tcPr>
          <w:p w14:paraId="7B779F0F" w14:textId="77777777" w:rsidR="00671DA4" w:rsidRPr="007152F2" w:rsidRDefault="00671DA4" w:rsidP="000A3C99">
            <w:pPr>
              <w:pStyle w:val="FORITbulletlentele"/>
              <w:numPr>
                <w:ilvl w:val="0"/>
                <w:numId w:val="0"/>
              </w:numPr>
              <w:rPr>
                <w:sz w:val="24"/>
                <w:szCs w:val="24"/>
              </w:rPr>
            </w:pPr>
            <w:r w:rsidRPr="007152F2">
              <w:rPr>
                <w:sz w:val="24"/>
                <w:szCs w:val="24"/>
              </w:rPr>
              <w:t>Spausdinti rezultatus</w:t>
            </w:r>
          </w:p>
        </w:tc>
        <w:tc>
          <w:tcPr>
            <w:tcW w:w="844" w:type="pct"/>
            <w:shd w:val="clear" w:color="auto" w:fill="FFFFFF" w:themeFill="background1"/>
          </w:tcPr>
          <w:p w14:paraId="5C7841F1" w14:textId="739010E4" w:rsidR="00884DCB" w:rsidRPr="007152F2" w:rsidRDefault="00C1049A" w:rsidP="000A3C99">
            <w:pPr>
              <w:pStyle w:val="FORITbulletlentele"/>
              <w:numPr>
                <w:ilvl w:val="0"/>
                <w:numId w:val="0"/>
              </w:numPr>
              <w:rPr>
                <w:sz w:val="24"/>
                <w:szCs w:val="24"/>
              </w:rPr>
            </w:pPr>
            <w:r>
              <w:rPr>
                <w:sz w:val="24"/>
                <w:szCs w:val="24"/>
              </w:rPr>
              <w:t>-</w:t>
            </w:r>
          </w:p>
        </w:tc>
        <w:tc>
          <w:tcPr>
            <w:tcW w:w="2888" w:type="pct"/>
            <w:shd w:val="clear" w:color="auto" w:fill="FFFFFF" w:themeFill="background1"/>
          </w:tcPr>
          <w:p w14:paraId="371DF2FE" w14:textId="67397F7A" w:rsidR="00671DA4" w:rsidRPr="007152F2" w:rsidRDefault="00671DA4" w:rsidP="000A3C99">
            <w:pPr>
              <w:pStyle w:val="FORITbulletlentele"/>
              <w:numPr>
                <w:ilvl w:val="0"/>
                <w:numId w:val="0"/>
              </w:numPr>
              <w:rPr>
                <w:sz w:val="24"/>
                <w:szCs w:val="24"/>
              </w:rPr>
            </w:pPr>
            <w:r w:rsidRPr="007152F2">
              <w:rPr>
                <w:sz w:val="24"/>
                <w:szCs w:val="24"/>
              </w:rPr>
              <w:t xml:space="preserve">Jei </w:t>
            </w:r>
            <w:r w:rsidR="00CF1A24">
              <w:rPr>
                <w:sz w:val="24"/>
                <w:szCs w:val="24"/>
              </w:rPr>
              <w:t>užsakymo</w:t>
            </w:r>
            <w:r w:rsidRPr="007152F2">
              <w:rPr>
                <w:sz w:val="24"/>
                <w:szCs w:val="24"/>
              </w:rPr>
              <w:t xml:space="preserve"> rezultatai turi būti siunčiami klientui nurodytu pašto adresu, rezultatai yra atspausdinami ir pasirašomi RC darbuotojo.</w:t>
            </w:r>
          </w:p>
        </w:tc>
      </w:tr>
      <w:tr w:rsidR="00671DA4" w:rsidRPr="00935188" w14:paraId="1460FCC7" w14:textId="77777777" w:rsidTr="001224AF">
        <w:trPr>
          <w:trHeight w:val="17"/>
        </w:trPr>
        <w:tc>
          <w:tcPr>
            <w:tcW w:w="284" w:type="pct"/>
          </w:tcPr>
          <w:p w14:paraId="7A7C3996"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6.</w:t>
            </w:r>
          </w:p>
        </w:tc>
        <w:tc>
          <w:tcPr>
            <w:tcW w:w="984" w:type="pct"/>
            <w:shd w:val="clear" w:color="auto" w:fill="FFFFFF" w:themeFill="background1"/>
          </w:tcPr>
          <w:p w14:paraId="0ABA1A45" w14:textId="77777777" w:rsidR="00671DA4" w:rsidRPr="007152F2" w:rsidRDefault="00671DA4" w:rsidP="000A3C99">
            <w:pPr>
              <w:pStyle w:val="FORITbulletlentele"/>
              <w:numPr>
                <w:ilvl w:val="0"/>
                <w:numId w:val="0"/>
              </w:numPr>
              <w:rPr>
                <w:sz w:val="24"/>
                <w:szCs w:val="24"/>
              </w:rPr>
            </w:pPr>
            <w:r w:rsidRPr="007152F2">
              <w:rPr>
                <w:sz w:val="24"/>
                <w:szCs w:val="24"/>
              </w:rPr>
              <w:t>Paruošti rezultatus išsiuntimui</w:t>
            </w:r>
          </w:p>
        </w:tc>
        <w:tc>
          <w:tcPr>
            <w:tcW w:w="844" w:type="pct"/>
            <w:shd w:val="clear" w:color="auto" w:fill="FFFFFF" w:themeFill="background1"/>
          </w:tcPr>
          <w:p w14:paraId="41AD6A12" w14:textId="208B4E00" w:rsidR="00884DCB" w:rsidRPr="007152F2" w:rsidRDefault="00DA501A" w:rsidP="000A3C99">
            <w:pPr>
              <w:pStyle w:val="FORITbulletlentele"/>
              <w:numPr>
                <w:ilvl w:val="0"/>
                <w:numId w:val="0"/>
              </w:numPr>
              <w:rPr>
                <w:sz w:val="24"/>
                <w:szCs w:val="24"/>
              </w:rPr>
            </w:pPr>
            <w:r>
              <w:rPr>
                <w:sz w:val="24"/>
                <w:szCs w:val="24"/>
              </w:rPr>
              <w:t>-</w:t>
            </w:r>
          </w:p>
        </w:tc>
        <w:tc>
          <w:tcPr>
            <w:tcW w:w="2888" w:type="pct"/>
            <w:shd w:val="clear" w:color="auto" w:fill="FFFFFF" w:themeFill="background1"/>
          </w:tcPr>
          <w:p w14:paraId="208E7666" w14:textId="2919EF17" w:rsidR="00671DA4" w:rsidRPr="007152F2" w:rsidRDefault="00671DA4" w:rsidP="000A3C99">
            <w:pPr>
              <w:pStyle w:val="FORITbulletlentele"/>
              <w:numPr>
                <w:ilvl w:val="0"/>
                <w:numId w:val="0"/>
              </w:numPr>
              <w:rPr>
                <w:sz w:val="24"/>
                <w:szCs w:val="24"/>
              </w:rPr>
            </w:pPr>
            <w:r w:rsidRPr="007152F2">
              <w:rPr>
                <w:sz w:val="24"/>
                <w:szCs w:val="24"/>
              </w:rPr>
              <w:t>RC darbuotojas paruošia rezultatus siuntimui registruotu pašt</w:t>
            </w:r>
            <w:r w:rsidR="009B5E9A">
              <w:rPr>
                <w:sz w:val="24"/>
                <w:szCs w:val="24"/>
              </w:rPr>
              <w:t>u</w:t>
            </w:r>
            <w:r w:rsidRPr="007152F2">
              <w:rPr>
                <w:sz w:val="24"/>
                <w:szCs w:val="24"/>
              </w:rPr>
              <w:t xml:space="preserve">. Priklausomai nuo </w:t>
            </w:r>
            <w:r w:rsidR="00BA4CF8">
              <w:rPr>
                <w:sz w:val="24"/>
                <w:szCs w:val="24"/>
              </w:rPr>
              <w:t>vidinės tvarkos</w:t>
            </w:r>
            <w:r w:rsidRPr="007152F2">
              <w:rPr>
                <w:sz w:val="24"/>
                <w:szCs w:val="24"/>
              </w:rPr>
              <w:t>, vokas yra perduodamas atsakingam skyriui išsiuntimui.</w:t>
            </w:r>
          </w:p>
        </w:tc>
      </w:tr>
      <w:tr w:rsidR="00671DA4" w:rsidRPr="00935188" w14:paraId="6573E75C" w14:textId="77777777" w:rsidTr="001224AF">
        <w:trPr>
          <w:trHeight w:val="17"/>
        </w:trPr>
        <w:tc>
          <w:tcPr>
            <w:tcW w:w="284" w:type="pct"/>
          </w:tcPr>
          <w:p w14:paraId="67CE09F9"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7.</w:t>
            </w:r>
          </w:p>
        </w:tc>
        <w:tc>
          <w:tcPr>
            <w:tcW w:w="984" w:type="pct"/>
            <w:shd w:val="clear" w:color="auto" w:fill="FFFFFF" w:themeFill="background1"/>
          </w:tcPr>
          <w:p w14:paraId="666191B0" w14:textId="44D16BA0" w:rsidR="00671DA4" w:rsidRPr="007152F2" w:rsidRDefault="00671DA4" w:rsidP="000A3C99">
            <w:pPr>
              <w:pStyle w:val="FORITbulletlentele"/>
              <w:numPr>
                <w:ilvl w:val="0"/>
                <w:numId w:val="0"/>
              </w:numPr>
              <w:rPr>
                <w:sz w:val="24"/>
                <w:szCs w:val="24"/>
              </w:rPr>
            </w:pPr>
            <w:r w:rsidRPr="007152F2">
              <w:rPr>
                <w:sz w:val="24"/>
                <w:szCs w:val="24"/>
              </w:rPr>
              <w:t xml:space="preserve">Pažymėti išsiuntimo faktą </w:t>
            </w:r>
            <w:r w:rsidR="00C648C6">
              <w:rPr>
                <w:sz w:val="24"/>
                <w:szCs w:val="24"/>
              </w:rPr>
              <w:t>PVS</w:t>
            </w:r>
          </w:p>
        </w:tc>
        <w:tc>
          <w:tcPr>
            <w:tcW w:w="844" w:type="pct"/>
            <w:shd w:val="clear" w:color="auto" w:fill="FFFFFF" w:themeFill="background1"/>
          </w:tcPr>
          <w:p w14:paraId="6F579474" w14:textId="311AA122" w:rsidR="00884DCB" w:rsidRPr="007152F2" w:rsidRDefault="00C648C6" w:rsidP="000A3C9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481EECEC" w14:textId="65A45E2E" w:rsidR="00671DA4" w:rsidRPr="007152F2" w:rsidRDefault="00671DA4" w:rsidP="000A3C99">
            <w:pPr>
              <w:pStyle w:val="FORITbulletlentele"/>
              <w:numPr>
                <w:ilvl w:val="0"/>
                <w:numId w:val="0"/>
              </w:numPr>
              <w:rPr>
                <w:sz w:val="24"/>
                <w:szCs w:val="24"/>
              </w:rPr>
            </w:pPr>
            <w:r w:rsidRPr="007152F2">
              <w:rPr>
                <w:sz w:val="24"/>
                <w:szCs w:val="24"/>
              </w:rPr>
              <w:t xml:space="preserve">RC darbuotojas </w:t>
            </w:r>
            <w:r w:rsidR="00C648C6">
              <w:rPr>
                <w:sz w:val="24"/>
                <w:szCs w:val="24"/>
              </w:rPr>
              <w:t>PVS</w:t>
            </w:r>
            <w:r w:rsidRPr="007152F2">
              <w:rPr>
                <w:sz w:val="24"/>
                <w:szCs w:val="24"/>
              </w:rPr>
              <w:t xml:space="preserve"> pažymi rezultatų išsiuntimo klientui faktą.</w:t>
            </w:r>
          </w:p>
        </w:tc>
      </w:tr>
      <w:tr w:rsidR="00671DA4" w:rsidRPr="00935188" w14:paraId="66752DA3" w14:textId="77777777" w:rsidTr="001224AF">
        <w:trPr>
          <w:trHeight w:val="17"/>
        </w:trPr>
        <w:tc>
          <w:tcPr>
            <w:tcW w:w="284" w:type="pct"/>
          </w:tcPr>
          <w:p w14:paraId="2A7F9528"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8.</w:t>
            </w:r>
          </w:p>
        </w:tc>
        <w:tc>
          <w:tcPr>
            <w:tcW w:w="984" w:type="pct"/>
            <w:shd w:val="clear" w:color="auto" w:fill="FFFFFF" w:themeFill="background1"/>
          </w:tcPr>
          <w:p w14:paraId="7B89E61C" w14:textId="6DBDF9D4" w:rsidR="00671DA4" w:rsidRPr="007152F2" w:rsidRDefault="00671DA4" w:rsidP="000A3C99">
            <w:pPr>
              <w:pStyle w:val="FORITbulletlentele"/>
              <w:numPr>
                <w:ilvl w:val="0"/>
                <w:numId w:val="0"/>
              </w:numPr>
              <w:rPr>
                <w:sz w:val="24"/>
                <w:szCs w:val="24"/>
              </w:rPr>
            </w:pPr>
            <w:r w:rsidRPr="007152F2">
              <w:rPr>
                <w:sz w:val="24"/>
                <w:szCs w:val="24"/>
              </w:rPr>
              <w:t xml:space="preserve">Išsiųsti rezultatus e. </w:t>
            </w:r>
            <w:r w:rsidR="00884DCB" w:rsidRPr="007152F2">
              <w:rPr>
                <w:sz w:val="24"/>
                <w:szCs w:val="24"/>
              </w:rPr>
              <w:t>Pristatym</w:t>
            </w:r>
            <w:r w:rsidR="00DA501A">
              <w:rPr>
                <w:sz w:val="24"/>
                <w:szCs w:val="24"/>
              </w:rPr>
              <w:t>o priemonėmis inicijuojant</w:t>
            </w:r>
            <w:r w:rsidR="00884DCB" w:rsidRPr="007152F2">
              <w:rPr>
                <w:sz w:val="24"/>
                <w:szCs w:val="24"/>
              </w:rPr>
              <w:t xml:space="preserve"> </w:t>
            </w:r>
            <w:r w:rsidR="00C648C6">
              <w:rPr>
                <w:sz w:val="24"/>
                <w:szCs w:val="24"/>
              </w:rPr>
              <w:t>PVS</w:t>
            </w:r>
          </w:p>
        </w:tc>
        <w:tc>
          <w:tcPr>
            <w:tcW w:w="844" w:type="pct"/>
            <w:shd w:val="clear" w:color="auto" w:fill="FFFFFF" w:themeFill="background1"/>
          </w:tcPr>
          <w:p w14:paraId="07BAF46F" w14:textId="2C26222B" w:rsidR="00884DCB" w:rsidRPr="007152F2" w:rsidRDefault="00C648C6" w:rsidP="000A3C9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744DC46B" w14:textId="7A5693AE" w:rsidR="00671DA4" w:rsidRPr="007152F2" w:rsidRDefault="00671DA4" w:rsidP="000A3C99">
            <w:pPr>
              <w:pStyle w:val="FORITbulletlentele"/>
              <w:numPr>
                <w:ilvl w:val="0"/>
                <w:numId w:val="0"/>
              </w:numPr>
              <w:rPr>
                <w:sz w:val="24"/>
                <w:szCs w:val="24"/>
              </w:rPr>
            </w:pPr>
            <w:r w:rsidRPr="007152F2">
              <w:rPr>
                <w:sz w:val="24"/>
                <w:szCs w:val="24"/>
              </w:rPr>
              <w:t xml:space="preserve">Jei </w:t>
            </w:r>
            <w:r w:rsidR="00CF1A24">
              <w:rPr>
                <w:sz w:val="24"/>
                <w:szCs w:val="24"/>
              </w:rPr>
              <w:t>užsakymo</w:t>
            </w:r>
            <w:r w:rsidRPr="007152F2">
              <w:rPr>
                <w:sz w:val="24"/>
                <w:szCs w:val="24"/>
              </w:rPr>
              <w:t xml:space="preserve"> rezultatai turi būti siunčiami klientui į nurodytą e. Pristatymo dėžutę, RC darbuotojas </w:t>
            </w:r>
            <w:r w:rsidR="00C648C6">
              <w:rPr>
                <w:sz w:val="24"/>
                <w:szCs w:val="24"/>
              </w:rPr>
              <w:t>PVS</w:t>
            </w:r>
            <w:r w:rsidRPr="007152F2">
              <w:rPr>
                <w:sz w:val="24"/>
                <w:szCs w:val="24"/>
              </w:rPr>
              <w:t xml:space="preserve"> priemonėmis išsiunčia el. siuntą su prisegtais </w:t>
            </w:r>
            <w:r w:rsidR="009E7D08">
              <w:rPr>
                <w:sz w:val="24"/>
                <w:szCs w:val="24"/>
              </w:rPr>
              <w:t>užsakymo</w:t>
            </w:r>
            <w:r w:rsidRPr="007152F2">
              <w:rPr>
                <w:sz w:val="24"/>
                <w:szCs w:val="24"/>
              </w:rPr>
              <w:t xml:space="preserve"> rezultatais. </w:t>
            </w:r>
            <w:r w:rsidR="00C648C6">
              <w:rPr>
                <w:sz w:val="24"/>
                <w:szCs w:val="24"/>
              </w:rPr>
              <w:t>PVS</w:t>
            </w:r>
            <w:r w:rsidRPr="007152F2">
              <w:rPr>
                <w:sz w:val="24"/>
                <w:szCs w:val="24"/>
              </w:rPr>
              <w:t xml:space="preserve"> automatiškai išsiunčia el. siuntą į e. Pristatymą per realizuotas integracines sąsajas.</w:t>
            </w:r>
          </w:p>
        </w:tc>
      </w:tr>
      <w:tr w:rsidR="00671DA4" w:rsidRPr="00935188" w14:paraId="135CD267" w14:textId="77777777" w:rsidTr="001224AF">
        <w:trPr>
          <w:trHeight w:val="17"/>
        </w:trPr>
        <w:tc>
          <w:tcPr>
            <w:tcW w:w="284" w:type="pct"/>
          </w:tcPr>
          <w:p w14:paraId="3864AE4B"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9.</w:t>
            </w:r>
          </w:p>
        </w:tc>
        <w:tc>
          <w:tcPr>
            <w:tcW w:w="984" w:type="pct"/>
            <w:shd w:val="clear" w:color="auto" w:fill="FFFFFF" w:themeFill="background1"/>
          </w:tcPr>
          <w:p w14:paraId="097F3231" w14:textId="77777777" w:rsidR="00671DA4" w:rsidRPr="007152F2" w:rsidRDefault="00671DA4" w:rsidP="000A3C99">
            <w:pPr>
              <w:pStyle w:val="FORITbulletlentele"/>
              <w:numPr>
                <w:ilvl w:val="0"/>
                <w:numId w:val="0"/>
              </w:numPr>
              <w:rPr>
                <w:sz w:val="24"/>
                <w:szCs w:val="24"/>
              </w:rPr>
            </w:pPr>
            <w:r w:rsidRPr="007152F2">
              <w:rPr>
                <w:sz w:val="24"/>
                <w:szCs w:val="24"/>
              </w:rPr>
              <w:t>Pateikti rezultatus automatiškai</w:t>
            </w:r>
          </w:p>
        </w:tc>
        <w:tc>
          <w:tcPr>
            <w:tcW w:w="844" w:type="pct"/>
            <w:shd w:val="clear" w:color="auto" w:fill="FFFFFF" w:themeFill="background1"/>
          </w:tcPr>
          <w:p w14:paraId="688E690B" w14:textId="527C5C78" w:rsidR="00884DCB" w:rsidRPr="007152F2" w:rsidRDefault="00490FAB" w:rsidP="000A3C99">
            <w:pPr>
              <w:pStyle w:val="FORITbulletlentele"/>
              <w:numPr>
                <w:ilvl w:val="0"/>
                <w:numId w:val="0"/>
              </w:numPr>
              <w:rPr>
                <w:sz w:val="24"/>
                <w:szCs w:val="24"/>
              </w:rPr>
            </w:pPr>
            <w:r>
              <w:rPr>
                <w:sz w:val="24"/>
                <w:szCs w:val="24"/>
              </w:rPr>
              <w:t>Kita IS/registras</w:t>
            </w:r>
          </w:p>
        </w:tc>
        <w:tc>
          <w:tcPr>
            <w:tcW w:w="2888" w:type="pct"/>
            <w:shd w:val="clear" w:color="auto" w:fill="FFFFFF" w:themeFill="background1"/>
          </w:tcPr>
          <w:p w14:paraId="6FB52517" w14:textId="66E0F173" w:rsidR="00671DA4" w:rsidRPr="007152F2" w:rsidRDefault="00671DA4" w:rsidP="000A3C99">
            <w:pPr>
              <w:pStyle w:val="FORITbulletlentele"/>
              <w:numPr>
                <w:ilvl w:val="0"/>
                <w:numId w:val="0"/>
              </w:numPr>
              <w:rPr>
                <w:sz w:val="24"/>
                <w:szCs w:val="24"/>
              </w:rPr>
            </w:pPr>
            <w:r w:rsidRPr="007152F2">
              <w:rPr>
                <w:sz w:val="24"/>
                <w:szCs w:val="24"/>
              </w:rPr>
              <w:t xml:space="preserve">Jei </w:t>
            </w:r>
            <w:r w:rsidR="00CF1A24">
              <w:rPr>
                <w:sz w:val="24"/>
                <w:szCs w:val="24"/>
              </w:rPr>
              <w:t>užsakymo</w:t>
            </w:r>
            <w:r w:rsidRPr="007152F2">
              <w:rPr>
                <w:sz w:val="24"/>
                <w:szCs w:val="24"/>
              </w:rPr>
              <w:t xml:space="preserve"> rezultatai turi būti pateikiami į </w:t>
            </w:r>
            <w:r w:rsidR="00883612">
              <w:rPr>
                <w:sz w:val="24"/>
                <w:szCs w:val="24"/>
              </w:rPr>
              <w:t>kitą RC IS/registrą</w:t>
            </w:r>
            <w:r w:rsidRPr="007152F2">
              <w:rPr>
                <w:sz w:val="24"/>
                <w:szCs w:val="24"/>
              </w:rPr>
              <w:t xml:space="preserve"> (</w:t>
            </w:r>
            <w:r w:rsidR="009E7D08">
              <w:rPr>
                <w:sz w:val="24"/>
                <w:szCs w:val="24"/>
              </w:rPr>
              <w:t>RC SES</w:t>
            </w:r>
            <w:r w:rsidRPr="007152F2">
              <w:rPr>
                <w:sz w:val="24"/>
                <w:szCs w:val="24"/>
              </w:rPr>
              <w:t xml:space="preserve">, sutartinių klientų aplikaciją), </w:t>
            </w:r>
            <w:r w:rsidR="00C648C6">
              <w:rPr>
                <w:sz w:val="24"/>
                <w:szCs w:val="24"/>
              </w:rPr>
              <w:t>PVS</w:t>
            </w:r>
            <w:r w:rsidRPr="007152F2">
              <w:rPr>
                <w:sz w:val="24"/>
                <w:szCs w:val="24"/>
              </w:rPr>
              <w:t xml:space="preserve"> automatiškai išsiunčia rezultatus į išorinę sistemą per realizuotas integracines sąsajas. Atitinkamai </w:t>
            </w:r>
            <w:r w:rsidR="00C648C6">
              <w:rPr>
                <w:sz w:val="24"/>
                <w:szCs w:val="24"/>
              </w:rPr>
              <w:t>PVS</w:t>
            </w:r>
            <w:r w:rsidRPr="007152F2">
              <w:rPr>
                <w:sz w:val="24"/>
                <w:szCs w:val="24"/>
              </w:rPr>
              <w:t xml:space="preserve"> automatiškai išsaugoma informacija apie rezultatų pateikimą.</w:t>
            </w:r>
          </w:p>
        </w:tc>
      </w:tr>
      <w:tr w:rsidR="00671DA4" w:rsidRPr="00935188" w14:paraId="08D65818" w14:textId="77777777" w:rsidTr="001224AF">
        <w:trPr>
          <w:trHeight w:val="17"/>
        </w:trPr>
        <w:tc>
          <w:tcPr>
            <w:tcW w:w="284" w:type="pct"/>
          </w:tcPr>
          <w:p w14:paraId="6B007462" w14:textId="77777777" w:rsidR="00671DA4" w:rsidRPr="00935188" w:rsidRDefault="00671DA4">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10.</w:t>
            </w:r>
          </w:p>
        </w:tc>
        <w:tc>
          <w:tcPr>
            <w:tcW w:w="984" w:type="pct"/>
            <w:shd w:val="clear" w:color="auto" w:fill="FFFFFF" w:themeFill="background1"/>
          </w:tcPr>
          <w:p w14:paraId="0B7DD1EF" w14:textId="338F4E4C" w:rsidR="00671DA4" w:rsidRPr="007152F2" w:rsidRDefault="00671DA4" w:rsidP="000A3C99">
            <w:pPr>
              <w:pStyle w:val="FORITbulletlentele"/>
              <w:numPr>
                <w:ilvl w:val="0"/>
                <w:numId w:val="0"/>
              </w:numPr>
              <w:rPr>
                <w:sz w:val="24"/>
                <w:szCs w:val="24"/>
              </w:rPr>
            </w:pPr>
            <w:r w:rsidRPr="007152F2">
              <w:rPr>
                <w:sz w:val="24"/>
                <w:szCs w:val="24"/>
              </w:rPr>
              <w:t xml:space="preserve">Teikti duomenis į </w:t>
            </w:r>
            <w:r w:rsidR="00883612">
              <w:rPr>
                <w:sz w:val="24"/>
                <w:szCs w:val="24"/>
              </w:rPr>
              <w:t xml:space="preserve">kitą RC </w:t>
            </w:r>
            <w:r w:rsidRPr="007152F2">
              <w:rPr>
                <w:sz w:val="24"/>
                <w:szCs w:val="24"/>
              </w:rPr>
              <w:t>IS / registrą</w:t>
            </w:r>
          </w:p>
        </w:tc>
        <w:tc>
          <w:tcPr>
            <w:tcW w:w="844" w:type="pct"/>
            <w:shd w:val="clear" w:color="auto" w:fill="FFFFFF" w:themeFill="background1"/>
          </w:tcPr>
          <w:p w14:paraId="14486D9C" w14:textId="5E9BA47D" w:rsidR="00884DCB" w:rsidRPr="007152F2" w:rsidRDefault="00C648C6" w:rsidP="000A3C9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74EB7AE3" w14:textId="6CD3EC89" w:rsidR="00671DA4" w:rsidRPr="007152F2" w:rsidRDefault="00671DA4" w:rsidP="000A3C99">
            <w:pPr>
              <w:pStyle w:val="FORITbulletlentele"/>
              <w:numPr>
                <w:ilvl w:val="0"/>
                <w:numId w:val="0"/>
              </w:numPr>
              <w:rPr>
                <w:sz w:val="24"/>
                <w:szCs w:val="24"/>
              </w:rPr>
            </w:pPr>
            <w:r w:rsidRPr="007152F2">
              <w:rPr>
                <w:sz w:val="24"/>
                <w:szCs w:val="24"/>
              </w:rPr>
              <w:t xml:space="preserve">Esant poreikiui apie klientui įteiktus / išsiustus </w:t>
            </w:r>
            <w:r w:rsidR="00883612">
              <w:rPr>
                <w:sz w:val="24"/>
                <w:szCs w:val="24"/>
              </w:rPr>
              <w:t>užsakymo</w:t>
            </w:r>
            <w:r w:rsidRPr="007152F2">
              <w:rPr>
                <w:sz w:val="24"/>
                <w:szCs w:val="24"/>
              </w:rPr>
              <w:t xml:space="preserve"> rezultatus gali būti informuojamos kitos RC </w:t>
            </w:r>
            <w:r w:rsidR="00883612">
              <w:rPr>
                <w:sz w:val="24"/>
                <w:szCs w:val="24"/>
              </w:rPr>
              <w:t>IS</w:t>
            </w:r>
            <w:r w:rsidR="00884DCB" w:rsidRPr="007152F2">
              <w:rPr>
                <w:sz w:val="24"/>
                <w:szCs w:val="24"/>
              </w:rPr>
              <w:t>/</w:t>
            </w:r>
            <w:r w:rsidRPr="007152F2">
              <w:rPr>
                <w:sz w:val="24"/>
                <w:szCs w:val="24"/>
              </w:rPr>
              <w:t xml:space="preserve">registrai automatiškai pateikiant reikalingus duomenis </w:t>
            </w:r>
            <w:r w:rsidR="001E69C3">
              <w:rPr>
                <w:sz w:val="24"/>
                <w:szCs w:val="24"/>
              </w:rPr>
              <w:t xml:space="preserve">bei dokumentus </w:t>
            </w:r>
            <w:r w:rsidRPr="007152F2">
              <w:rPr>
                <w:sz w:val="24"/>
                <w:szCs w:val="24"/>
              </w:rPr>
              <w:t>per realizuotas integracines sąsajas.</w:t>
            </w:r>
          </w:p>
        </w:tc>
      </w:tr>
      <w:tr w:rsidR="00671DA4" w:rsidRPr="00935188" w14:paraId="33EF73CD" w14:textId="77777777" w:rsidTr="001224AF">
        <w:trPr>
          <w:trHeight w:val="17"/>
        </w:trPr>
        <w:tc>
          <w:tcPr>
            <w:tcW w:w="5000" w:type="pct"/>
            <w:gridSpan w:val="4"/>
          </w:tcPr>
          <w:p w14:paraId="21FE4D7D" w14:textId="12050C34" w:rsidR="00671DA4" w:rsidRPr="007152F2" w:rsidRDefault="00671DA4" w:rsidP="000A3C99">
            <w:pPr>
              <w:pStyle w:val="FORITbulletlentele"/>
              <w:numPr>
                <w:ilvl w:val="0"/>
                <w:numId w:val="0"/>
              </w:numPr>
              <w:rPr>
                <w:sz w:val="24"/>
                <w:szCs w:val="24"/>
              </w:rPr>
            </w:pPr>
            <w:r w:rsidRPr="007152F2">
              <w:rPr>
                <w:sz w:val="24"/>
                <w:szCs w:val="24"/>
              </w:rPr>
              <w:t xml:space="preserve">Proceso pabaiga: </w:t>
            </w:r>
            <w:r w:rsidR="00883612">
              <w:rPr>
                <w:sz w:val="24"/>
                <w:szCs w:val="24"/>
              </w:rPr>
              <w:t>Užsakymo</w:t>
            </w:r>
            <w:r w:rsidRPr="007152F2">
              <w:rPr>
                <w:sz w:val="24"/>
                <w:szCs w:val="24"/>
              </w:rPr>
              <w:t xml:space="preserve"> rezultatai pateikti klientui.</w:t>
            </w:r>
            <w:r w:rsidR="00733C33">
              <w:rPr>
                <w:sz w:val="24"/>
                <w:szCs w:val="24"/>
              </w:rPr>
              <w:t xml:space="preserve"> Pastaba: </w:t>
            </w:r>
            <w:r w:rsidR="002247E0">
              <w:rPr>
                <w:sz w:val="24"/>
                <w:szCs w:val="24"/>
              </w:rPr>
              <w:t xml:space="preserve">klientui </w:t>
            </w:r>
            <w:r w:rsidR="00D43290">
              <w:rPr>
                <w:sz w:val="24"/>
                <w:szCs w:val="24"/>
              </w:rPr>
              <w:t xml:space="preserve">už suteiktas paslaugas </w:t>
            </w:r>
            <w:r w:rsidR="002247E0">
              <w:rPr>
                <w:sz w:val="24"/>
                <w:szCs w:val="24"/>
              </w:rPr>
              <w:t>taip pat išrašomos sąskaitos-faktūros</w:t>
            </w:r>
            <w:r w:rsidR="00D43290">
              <w:rPr>
                <w:sz w:val="24"/>
                <w:szCs w:val="24"/>
              </w:rPr>
              <w:t xml:space="preserve"> (detaliau žr. </w:t>
            </w:r>
            <w:r w:rsidR="00D43290">
              <w:rPr>
                <w:sz w:val="24"/>
                <w:szCs w:val="24"/>
              </w:rPr>
              <w:fldChar w:fldCharType="begin"/>
            </w:r>
            <w:r w:rsidR="00D43290">
              <w:rPr>
                <w:sz w:val="24"/>
                <w:szCs w:val="24"/>
              </w:rPr>
              <w:instrText xml:space="preserve"> REF _Ref193188810 \r \h </w:instrText>
            </w:r>
            <w:r w:rsidR="00D43290">
              <w:rPr>
                <w:sz w:val="24"/>
                <w:szCs w:val="24"/>
              </w:rPr>
            </w:r>
            <w:r w:rsidR="00D43290">
              <w:rPr>
                <w:sz w:val="24"/>
                <w:szCs w:val="24"/>
              </w:rPr>
              <w:fldChar w:fldCharType="separate"/>
            </w:r>
            <w:r w:rsidR="00D43290">
              <w:rPr>
                <w:sz w:val="24"/>
                <w:szCs w:val="24"/>
              </w:rPr>
              <w:t>5.2.3</w:t>
            </w:r>
            <w:r w:rsidR="00D43290">
              <w:rPr>
                <w:sz w:val="24"/>
                <w:szCs w:val="24"/>
              </w:rPr>
              <w:fldChar w:fldCharType="end"/>
            </w:r>
            <w:r w:rsidR="00D43290">
              <w:rPr>
                <w:sz w:val="24"/>
                <w:szCs w:val="24"/>
              </w:rPr>
              <w:t xml:space="preserve"> skyriuje).</w:t>
            </w:r>
          </w:p>
        </w:tc>
      </w:tr>
    </w:tbl>
    <w:p w14:paraId="4FD3DDA4" w14:textId="77777777" w:rsidR="008E4737" w:rsidRPr="00935188" w:rsidRDefault="008E4737" w:rsidP="008E4737">
      <w:pPr>
        <w:jc w:val="both"/>
        <w:rPr>
          <w:lang w:val="lt-LT" w:eastAsia="lt-LT"/>
        </w:rPr>
      </w:pPr>
    </w:p>
    <w:p w14:paraId="17439807" w14:textId="5B4972B8" w:rsidR="00566BC1" w:rsidRDefault="00566BC1" w:rsidP="00566BC1">
      <w:pPr>
        <w:pStyle w:val="Heading3"/>
      </w:pPr>
      <w:bookmarkStart w:id="90" w:name="_Toc192460081"/>
      <w:r>
        <w:t>Pardavim</w:t>
      </w:r>
      <w:r w:rsidR="000C5D58">
        <w:t>ų valdymas</w:t>
      </w:r>
      <w:bookmarkEnd w:id="90"/>
    </w:p>
    <w:p w14:paraId="55186EE0" w14:textId="772CCE7D" w:rsidR="00744AB5" w:rsidRPr="00566BC1" w:rsidRDefault="00744AB5" w:rsidP="00744AB5">
      <w:pPr>
        <w:spacing w:beforeLines="50" w:before="120" w:afterLines="60" w:after="144" w:line="276" w:lineRule="auto"/>
        <w:jc w:val="both"/>
        <w:textAlignment w:val="baseline"/>
        <w:rPr>
          <w:rFonts w:ascii="Times New Roman" w:hAnsi="Times New Roman" w:cs="Times New Roman"/>
          <w:sz w:val="24"/>
          <w:szCs w:val="24"/>
          <w:lang w:val="lt-LT"/>
        </w:rPr>
      </w:pPr>
      <w:r>
        <w:rPr>
          <w:rFonts w:ascii="Times New Roman" w:hAnsi="Times New Roman" w:cs="Times New Roman"/>
          <w:sz w:val="24"/>
          <w:szCs w:val="24"/>
          <w:lang w:val="lt-LT"/>
        </w:rPr>
        <w:t>Pardavimų valdymo</w:t>
      </w:r>
      <w:r w:rsidRPr="00566BC1">
        <w:rPr>
          <w:rFonts w:ascii="Times New Roman" w:hAnsi="Times New Roman" w:cs="Times New Roman"/>
          <w:sz w:val="24"/>
          <w:szCs w:val="24"/>
          <w:lang w:val="lt-LT"/>
        </w:rPr>
        <w:t xml:space="preserve"> sritį galima išskirti į </w:t>
      </w:r>
      <w:r>
        <w:rPr>
          <w:rFonts w:ascii="Times New Roman" w:hAnsi="Times New Roman" w:cs="Times New Roman"/>
          <w:sz w:val="24"/>
          <w:szCs w:val="24"/>
          <w:lang w:val="lt-LT"/>
        </w:rPr>
        <w:t>šiuos</w:t>
      </w:r>
      <w:r w:rsidRPr="00566BC1">
        <w:rPr>
          <w:rFonts w:ascii="Times New Roman" w:hAnsi="Times New Roman" w:cs="Times New Roman"/>
          <w:sz w:val="24"/>
          <w:szCs w:val="24"/>
          <w:lang w:val="lt-LT"/>
        </w:rPr>
        <w:t xml:space="preserve"> pagrindinius veiklos procesus:</w:t>
      </w:r>
    </w:p>
    <w:p w14:paraId="25626317" w14:textId="6ED4587D" w:rsidR="00744AB5" w:rsidRPr="00566BC1" w:rsidRDefault="00744AB5" w:rsidP="005B79A3">
      <w:pPr>
        <w:pStyle w:val="ListParagraph"/>
        <w:numPr>
          <w:ilvl w:val="0"/>
          <w:numId w:val="25"/>
        </w:numPr>
        <w:suppressAutoHyphens w:val="0"/>
        <w:autoSpaceDN/>
        <w:spacing w:beforeLines="50" w:before="120" w:afterLines="60" w:after="144"/>
        <w:contextualSpacing/>
        <w:jc w:val="both"/>
        <w:rPr>
          <w:b/>
          <w:szCs w:val="24"/>
        </w:rPr>
      </w:pPr>
      <w:r w:rsidRPr="00744AB5">
        <w:rPr>
          <w:b/>
          <w:szCs w:val="24"/>
        </w:rPr>
        <w:t>Pardavimų planavim</w:t>
      </w:r>
      <w:r>
        <w:rPr>
          <w:b/>
          <w:szCs w:val="24"/>
        </w:rPr>
        <w:t>as</w:t>
      </w:r>
      <w:r w:rsidRPr="00744AB5">
        <w:rPr>
          <w:b/>
          <w:szCs w:val="24"/>
        </w:rPr>
        <w:t xml:space="preserve"> ir vykdym</w:t>
      </w:r>
      <w:r>
        <w:rPr>
          <w:b/>
          <w:szCs w:val="24"/>
        </w:rPr>
        <w:t>as</w:t>
      </w:r>
      <w:r w:rsidRPr="00566BC1">
        <w:rPr>
          <w:b/>
          <w:szCs w:val="24"/>
        </w:rPr>
        <w:t xml:space="preserve">, </w:t>
      </w:r>
      <w:r w:rsidRPr="00566BC1">
        <w:rPr>
          <w:bCs/>
          <w:szCs w:val="24"/>
        </w:rPr>
        <w:t xml:space="preserve">kuris apima </w:t>
      </w:r>
      <w:r w:rsidR="0037077C">
        <w:rPr>
          <w:bCs/>
          <w:szCs w:val="24"/>
        </w:rPr>
        <w:t>pardavimų tikslų nustatymą</w:t>
      </w:r>
      <w:r w:rsidR="00BA36C9">
        <w:rPr>
          <w:bCs/>
          <w:szCs w:val="24"/>
        </w:rPr>
        <w:t xml:space="preserve"> ir</w:t>
      </w:r>
      <w:r w:rsidR="0037077C">
        <w:rPr>
          <w:bCs/>
          <w:szCs w:val="24"/>
        </w:rPr>
        <w:t xml:space="preserve"> </w:t>
      </w:r>
      <w:r w:rsidRPr="00566BC1">
        <w:rPr>
          <w:bCs/>
          <w:szCs w:val="24"/>
        </w:rPr>
        <w:t xml:space="preserve">skirtingais kanalais </w:t>
      </w:r>
      <w:r w:rsidR="00851C32">
        <w:rPr>
          <w:bCs/>
          <w:szCs w:val="24"/>
        </w:rPr>
        <w:t>vykdomus pardavimus</w:t>
      </w:r>
      <w:r w:rsidR="00BA36C9">
        <w:rPr>
          <w:bCs/>
          <w:szCs w:val="24"/>
        </w:rPr>
        <w:t>.</w:t>
      </w:r>
    </w:p>
    <w:p w14:paraId="4A80296B" w14:textId="106FA511" w:rsidR="00744AB5" w:rsidRPr="003C4039" w:rsidRDefault="00D07789" w:rsidP="005B79A3">
      <w:pPr>
        <w:pStyle w:val="ListParagraph"/>
        <w:numPr>
          <w:ilvl w:val="0"/>
          <w:numId w:val="25"/>
        </w:numPr>
        <w:suppressAutoHyphens w:val="0"/>
        <w:autoSpaceDN/>
        <w:spacing w:beforeLines="50" w:before="120" w:afterLines="60" w:after="144"/>
        <w:contextualSpacing/>
        <w:jc w:val="both"/>
      </w:pPr>
      <w:r w:rsidRPr="68848447">
        <w:rPr>
          <w:b/>
        </w:rPr>
        <w:t>Sutarčių sudarymas</w:t>
      </w:r>
      <w:r w:rsidR="00B56228" w:rsidRPr="68848447">
        <w:rPr>
          <w:b/>
        </w:rPr>
        <w:t>,</w:t>
      </w:r>
      <w:r w:rsidRPr="68848447">
        <w:rPr>
          <w:b/>
        </w:rPr>
        <w:t xml:space="preserve"> keitimas</w:t>
      </w:r>
      <w:r w:rsidR="00B56228" w:rsidRPr="68848447">
        <w:rPr>
          <w:b/>
        </w:rPr>
        <w:t xml:space="preserve"> ir administravimas</w:t>
      </w:r>
      <w:r w:rsidR="00744AB5" w:rsidRPr="68848447">
        <w:rPr>
          <w:b/>
        </w:rPr>
        <w:t xml:space="preserve">, </w:t>
      </w:r>
      <w:r w:rsidR="00744AB5">
        <w:t xml:space="preserve">kuris apima </w:t>
      </w:r>
      <w:r w:rsidR="00C73C68">
        <w:t xml:space="preserve">tipinių ir netipinių sutarčių sudarymą </w:t>
      </w:r>
      <w:r w:rsidR="00A81E8B">
        <w:t xml:space="preserve">dėl </w:t>
      </w:r>
      <w:r w:rsidR="00C87010">
        <w:t>įvairių</w:t>
      </w:r>
      <w:r w:rsidR="00BB6DD9">
        <w:t xml:space="preserve"> darbų</w:t>
      </w:r>
      <w:r w:rsidR="007F2979">
        <w:t xml:space="preserve"> atlikimo</w:t>
      </w:r>
      <w:r w:rsidR="00744AB5">
        <w:t>.</w:t>
      </w:r>
      <w:r w:rsidR="007F2979">
        <w:t xml:space="preserve"> Procesas apima ir sutarčių keitimą</w:t>
      </w:r>
      <w:r w:rsidR="0006274E">
        <w:t>, sustabdymą</w:t>
      </w:r>
      <w:r w:rsidR="003C4039">
        <w:t xml:space="preserve"> bei nutraukimą. </w:t>
      </w:r>
    </w:p>
    <w:p w14:paraId="3A5B3AA6" w14:textId="77777777" w:rsidR="00744AB5" w:rsidRPr="00566BC1" w:rsidRDefault="00744AB5" w:rsidP="00744AB5">
      <w:pPr>
        <w:pStyle w:val="ListParagraph"/>
        <w:suppressAutoHyphens w:val="0"/>
        <w:autoSpaceDN/>
        <w:spacing w:beforeLines="50" w:before="120" w:afterLines="60" w:after="144"/>
        <w:contextualSpacing/>
        <w:jc w:val="both"/>
        <w:rPr>
          <w:b/>
          <w:szCs w:val="24"/>
        </w:rPr>
      </w:pPr>
    </w:p>
    <w:p w14:paraId="6E1CDA5A" w14:textId="179F1883" w:rsidR="00656772" w:rsidRDefault="00656772" w:rsidP="006E7BC3">
      <w:pPr>
        <w:pStyle w:val="Heading4"/>
      </w:pPr>
      <w:bookmarkStart w:id="91" w:name="_Toc192460082"/>
      <w:r>
        <w:lastRenderedPageBreak/>
        <w:t xml:space="preserve">Pardavimų </w:t>
      </w:r>
      <w:r w:rsidR="00A8076D">
        <w:t>planavimo ir vykdymo procesa</w:t>
      </w:r>
      <w:r w:rsidR="00744AB5">
        <w:t>s</w:t>
      </w:r>
      <w:bookmarkEnd w:id="91"/>
    </w:p>
    <w:p w14:paraId="7B6A59D1" w14:textId="77777777" w:rsidR="00A8076D" w:rsidRPr="00A8076D" w:rsidRDefault="00A8076D" w:rsidP="00A8076D">
      <w:pPr>
        <w:rPr>
          <w:lang w:val="lt-LT"/>
        </w:rPr>
      </w:pPr>
    </w:p>
    <w:p w14:paraId="76B907CF" w14:textId="2DBBA2B8" w:rsidR="00744AB5" w:rsidRDefault="00030684" w:rsidP="001224AF">
      <w:pPr>
        <w:jc w:val="center"/>
        <w:rPr>
          <w:lang w:val="lt-LT"/>
        </w:rPr>
      </w:pPr>
      <w:r>
        <w:rPr>
          <w:noProof/>
        </w:rPr>
        <w:drawing>
          <wp:inline distT="0" distB="0" distL="0" distR="0" wp14:anchorId="10A4D660" wp14:editId="6300B8BA">
            <wp:extent cx="6331585" cy="3580130"/>
            <wp:effectExtent l="0" t="0" r="0" b="1270"/>
            <wp:docPr id="8179959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1585" cy="3580130"/>
                    </a:xfrm>
                    <a:prstGeom prst="rect">
                      <a:avLst/>
                    </a:prstGeom>
                    <a:noFill/>
                    <a:ln>
                      <a:noFill/>
                    </a:ln>
                  </pic:spPr>
                </pic:pic>
              </a:graphicData>
            </a:graphic>
          </wp:inline>
        </w:drawing>
      </w:r>
    </w:p>
    <w:p w14:paraId="036F68DA" w14:textId="5FD28C8E" w:rsidR="00744AB5" w:rsidRPr="00682C36" w:rsidRDefault="00E45853" w:rsidP="00AD6F68">
      <w:pPr>
        <w:pStyle w:val="Pavpavadarial"/>
        <w:rPr>
          <w:rFonts w:eastAsia="Calibri"/>
          <w:i/>
        </w:rPr>
      </w:pPr>
      <w:r w:rsidRPr="00AD6F68">
        <w:fldChar w:fldCharType="begin"/>
      </w:r>
      <w:r w:rsidRPr="00AD6F68">
        <w:instrText xml:space="preserve"> STYLEREF 1 \s </w:instrText>
      </w:r>
      <w:r w:rsidRPr="00AD6F68">
        <w:fldChar w:fldCharType="separate"/>
      </w:r>
      <w:bookmarkStart w:id="92" w:name="_Toc188017098"/>
      <w:bookmarkStart w:id="93" w:name="_Toc192460178"/>
      <w:r w:rsidR="00F135BF">
        <w:t>5</w:t>
      </w:r>
      <w:r w:rsidRPr="00AD6F68">
        <w:fldChar w:fldCharType="end"/>
      </w:r>
      <w:r w:rsidRPr="00AD6F68">
        <w:t>.</w:t>
      </w:r>
      <w:r w:rsidRPr="00AD6F68">
        <w:fldChar w:fldCharType="begin"/>
      </w:r>
      <w:r w:rsidRPr="409FDC70">
        <w:rPr>
          <w:i/>
        </w:rPr>
        <w:instrText xml:space="preserve"> SEQ Figūra \* ARABIC \s 1 </w:instrText>
      </w:r>
      <w:r w:rsidRPr="00AD6F68">
        <w:fldChar w:fldCharType="separate"/>
      </w:r>
      <w:r w:rsidR="00F135BF">
        <w:rPr>
          <w:i/>
        </w:rPr>
        <w:t>5</w:t>
      </w:r>
      <w:r w:rsidRPr="00AD6F68">
        <w:fldChar w:fldCharType="end"/>
      </w:r>
      <w:r w:rsidRPr="00AD6F68">
        <w:t xml:space="preserve"> pav. </w:t>
      </w:r>
      <w:r w:rsidR="00744AB5" w:rsidRPr="409FDC70">
        <w:rPr>
          <w:rFonts w:eastAsia="Calibri"/>
        </w:rPr>
        <w:t xml:space="preserve"> Pardavimų planavimo ir vykdymo principinė schema</w:t>
      </w:r>
      <w:bookmarkEnd w:id="92"/>
      <w:bookmarkEnd w:id="93"/>
    </w:p>
    <w:p w14:paraId="64162372" w14:textId="427298A7" w:rsidR="00744AB5" w:rsidRPr="00682C36" w:rsidRDefault="00744AB5" w:rsidP="00C07C31">
      <w:pPr>
        <w:pStyle w:val="Lenpavadarial"/>
        <w:rPr>
          <w:rFonts w:eastAsia="Calibri"/>
          <w:i/>
          <w:iCs/>
          <w:szCs w:val="24"/>
        </w:rPr>
      </w:pPr>
      <w:r w:rsidRPr="001E6547">
        <w:fldChar w:fldCharType="begin"/>
      </w:r>
      <w:r w:rsidRPr="00C239A6">
        <w:instrText xml:space="preserve"> STYLEREF 1 \s </w:instrText>
      </w:r>
      <w:r w:rsidRPr="001E6547">
        <w:rPr>
          <w:szCs w:val="24"/>
        </w:rPr>
        <w:fldChar w:fldCharType="separate"/>
      </w:r>
      <w:bookmarkStart w:id="94" w:name="_Toc188017063"/>
      <w:bookmarkStart w:id="95" w:name="_Toc192460164"/>
      <w:r w:rsidR="00F135BF">
        <w:rPr>
          <w:noProof/>
        </w:rPr>
        <w:t>5</w:t>
      </w:r>
      <w:r w:rsidRPr="001E6547">
        <w:rPr>
          <w:szCs w:val="24"/>
        </w:rPr>
        <w:fldChar w:fldCharType="end"/>
      </w:r>
      <w:r w:rsidRPr="00C239A6">
        <w:t>.</w:t>
      </w:r>
      <w:r w:rsidR="00384E60" w:rsidRPr="001E6547">
        <w:rPr>
          <w:szCs w:val="24"/>
        </w:rPr>
        <w:fldChar w:fldCharType="begin"/>
      </w:r>
      <w:r w:rsidR="00384E60" w:rsidRPr="001E6547">
        <w:rPr>
          <w:szCs w:val="24"/>
        </w:rPr>
        <w:instrText xml:space="preserve"> SEQ lentelė \* ARABIC \s 1 </w:instrText>
      </w:r>
      <w:r w:rsidR="00384E60" w:rsidRPr="001E6547">
        <w:rPr>
          <w:szCs w:val="24"/>
        </w:rPr>
        <w:fldChar w:fldCharType="separate"/>
      </w:r>
      <w:r w:rsidR="00F135BF">
        <w:rPr>
          <w:noProof/>
          <w:szCs w:val="24"/>
        </w:rPr>
        <w:t>6</w:t>
      </w:r>
      <w:r w:rsidR="00384E60" w:rsidRPr="001E6547">
        <w:rPr>
          <w:szCs w:val="24"/>
        </w:rPr>
        <w:fldChar w:fldCharType="end"/>
      </w:r>
      <w:r w:rsidR="00384E60" w:rsidRPr="001E6547">
        <w:rPr>
          <w:szCs w:val="24"/>
        </w:rPr>
        <w:t xml:space="preserve"> lentelė.</w:t>
      </w:r>
      <w:r>
        <w:t xml:space="preserve"> </w:t>
      </w:r>
      <w:r w:rsidRPr="00744AB5">
        <w:rPr>
          <w:rFonts w:eastAsia="Calibri"/>
        </w:rPr>
        <w:t xml:space="preserve">Pardavimų planavimo ir vykdymo </w:t>
      </w:r>
      <w:r>
        <w:rPr>
          <w:rFonts w:eastAsia="Calibri"/>
        </w:rPr>
        <w:t>p</w:t>
      </w:r>
      <w:r w:rsidRPr="00682C36">
        <w:rPr>
          <w:rFonts w:eastAsia="Calibri"/>
        </w:rPr>
        <w:t>roceso aprašymas</w:t>
      </w:r>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1960"/>
        <w:gridCol w:w="1682"/>
        <w:gridCol w:w="5754"/>
      </w:tblGrid>
      <w:tr w:rsidR="00744AB5" w:rsidRPr="00935188" w14:paraId="1601B536" w14:textId="77777777">
        <w:trPr>
          <w:trHeight w:val="27"/>
          <w:tblHeader/>
        </w:trPr>
        <w:tc>
          <w:tcPr>
            <w:tcW w:w="284" w:type="pct"/>
            <w:shd w:val="clear" w:color="auto" w:fill="F2F2F2" w:themeFill="background1" w:themeFillShade="F2"/>
            <w:vAlign w:val="center"/>
          </w:tcPr>
          <w:p w14:paraId="405ACBB8" w14:textId="77777777" w:rsidR="00744AB5" w:rsidRPr="007152F2" w:rsidRDefault="00744AB5">
            <w:pPr>
              <w:spacing w:after="0" w:line="276" w:lineRule="auto"/>
              <w:jc w:val="center"/>
              <w:textAlignment w:val="baseline"/>
              <w:rPr>
                <w:rFonts w:ascii="Times New Roman" w:hAnsi="Times New Roman" w:cs="Times New Roman"/>
                <w:b/>
                <w:bCs/>
                <w:sz w:val="24"/>
                <w:szCs w:val="24"/>
                <w:lang w:val="lt-LT"/>
              </w:rPr>
            </w:pPr>
            <w:r w:rsidRPr="007152F2">
              <w:rPr>
                <w:rFonts w:ascii="Times New Roman" w:hAnsi="Times New Roman" w:cs="Times New Roman"/>
                <w:b/>
                <w:bCs/>
                <w:sz w:val="24"/>
                <w:szCs w:val="24"/>
                <w:lang w:val="lt-LT"/>
              </w:rPr>
              <w:t>Nr.</w:t>
            </w:r>
          </w:p>
        </w:tc>
        <w:tc>
          <w:tcPr>
            <w:tcW w:w="984" w:type="pct"/>
            <w:shd w:val="clear" w:color="auto" w:fill="F2F2F2" w:themeFill="background1" w:themeFillShade="F2"/>
            <w:vAlign w:val="center"/>
          </w:tcPr>
          <w:p w14:paraId="76461C9F" w14:textId="77777777" w:rsidR="00744AB5" w:rsidRPr="007152F2" w:rsidRDefault="00744AB5">
            <w:pPr>
              <w:pStyle w:val="FORITbulletlentele"/>
              <w:numPr>
                <w:ilvl w:val="0"/>
                <w:numId w:val="0"/>
              </w:numPr>
              <w:jc w:val="center"/>
              <w:rPr>
                <w:b/>
                <w:bCs/>
                <w:sz w:val="24"/>
                <w:szCs w:val="24"/>
              </w:rPr>
            </w:pPr>
            <w:r w:rsidRPr="007152F2">
              <w:rPr>
                <w:b/>
                <w:bCs/>
                <w:sz w:val="24"/>
                <w:szCs w:val="24"/>
              </w:rPr>
              <w:t>Žingsnis</w:t>
            </w:r>
          </w:p>
        </w:tc>
        <w:tc>
          <w:tcPr>
            <w:tcW w:w="844" w:type="pct"/>
            <w:shd w:val="clear" w:color="auto" w:fill="F2F2F2" w:themeFill="background1" w:themeFillShade="F2"/>
          </w:tcPr>
          <w:p w14:paraId="7AC4E43D" w14:textId="77777777" w:rsidR="00744AB5" w:rsidRPr="007152F2" w:rsidRDefault="00744AB5">
            <w:pPr>
              <w:pStyle w:val="FORITbulletlentele"/>
              <w:numPr>
                <w:ilvl w:val="0"/>
                <w:numId w:val="0"/>
              </w:numPr>
              <w:jc w:val="center"/>
              <w:rPr>
                <w:b/>
                <w:bCs/>
                <w:sz w:val="24"/>
                <w:szCs w:val="24"/>
              </w:rPr>
            </w:pPr>
            <w:r>
              <w:rPr>
                <w:b/>
                <w:bCs/>
                <w:sz w:val="24"/>
                <w:szCs w:val="24"/>
              </w:rPr>
              <w:t>IS/registras</w:t>
            </w:r>
          </w:p>
        </w:tc>
        <w:tc>
          <w:tcPr>
            <w:tcW w:w="2888" w:type="pct"/>
            <w:shd w:val="clear" w:color="auto" w:fill="F2F2F2" w:themeFill="background1" w:themeFillShade="F2"/>
          </w:tcPr>
          <w:p w14:paraId="6E74E853" w14:textId="77777777" w:rsidR="00744AB5" w:rsidRPr="007152F2" w:rsidRDefault="00744AB5">
            <w:pPr>
              <w:pStyle w:val="FORITbulletlentele"/>
              <w:numPr>
                <w:ilvl w:val="0"/>
                <w:numId w:val="0"/>
              </w:numPr>
              <w:jc w:val="center"/>
              <w:rPr>
                <w:b/>
                <w:bCs/>
                <w:sz w:val="24"/>
                <w:szCs w:val="24"/>
              </w:rPr>
            </w:pPr>
            <w:r w:rsidRPr="007152F2">
              <w:rPr>
                <w:b/>
                <w:bCs/>
                <w:sz w:val="24"/>
                <w:szCs w:val="24"/>
              </w:rPr>
              <w:t>Žingsnio aprašymas</w:t>
            </w:r>
          </w:p>
        </w:tc>
      </w:tr>
      <w:tr w:rsidR="00744AB5" w:rsidRPr="00935188" w14:paraId="1DA3FBCA" w14:textId="77777777">
        <w:trPr>
          <w:trHeight w:val="72"/>
        </w:trPr>
        <w:tc>
          <w:tcPr>
            <w:tcW w:w="5000" w:type="pct"/>
            <w:gridSpan w:val="4"/>
            <w:shd w:val="clear" w:color="auto" w:fill="FFFFFF" w:themeFill="background1"/>
          </w:tcPr>
          <w:p w14:paraId="5A91923C" w14:textId="4889EA9A" w:rsidR="00744AB5" w:rsidRPr="007152F2" w:rsidRDefault="00744AB5">
            <w:pPr>
              <w:pStyle w:val="FORITbulletlentele"/>
              <w:numPr>
                <w:ilvl w:val="0"/>
                <w:numId w:val="0"/>
              </w:numPr>
              <w:rPr>
                <w:sz w:val="24"/>
                <w:szCs w:val="24"/>
              </w:rPr>
            </w:pPr>
            <w:r w:rsidRPr="007152F2">
              <w:rPr>
                <w:sz w:val="24"/>
                <w:szCs w:val="24"/>
              </w:rPr>
              <w:t xml:space="preserve">Proceso pradžia: </w:t>
            </w:r>
            <w:r w:rsidR="006A548B">
              <w:rPr>
                <w:sz w:val="24"/>
                <w:szCs w:val="24"/>
              </w:rPr>
              <w:t xml:space="preserve">Poreikis planuoti pardavimų tikslus. </w:t>
            </w:r>
          </w:p>
        </w:tc>
      </w:tr>
      <w:tr w:rsidR="00744AB5" w:rsidRPr="00935188" w14:paraId="1AFDA321" w14:textId="77777777">
        <w:trPr>
          <w:trHeight w:val="17"/>
        </w:trPr>
        <w:tc>
          <w:tcPr>
            <w:tcW w:w="284" w:type="pct"/>
          </w:tcPr>
          <w:p w14:paraId="36FF2EC1"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w:t>
            </w:r>
          </w:p>
        </w:tc>
        <w:tc>
          <w:tcPr>
            <w:tcW w:w="984" w:type="pct"/>
            <w:shd w:val="clear" w:color="auto" w:fill="FFFFFF" w:themeFill="background1"/>
          </w:tcPr>
          <w:p w14:paraId="5B54D80B" w14:textId="22EFEEE8" w:rsidR="00CF43EE" w:rsidRPr="00CF43EE" w:rsidRDefault="00CF43EE" w:rsidP="00CF43EE">
            <w:pPr>
              <w:pStyle w:val="FORITbulletlentele"/>
              <w:numPr>
                <w:ilvl w:val="0"/>
                <w:numId w:val="0"/>
              </w:numPr>
              <w:rPr>
                <w:sz w:val="24"/>
                <w:szCs w:val="24"/>
              </w:rPr>
            </w:pPr>
            <w:r w:rsidRPr="00CF43EE">
              <w:rPr>
                <w:sz w:val="24"/>
                <w:szCs w:val="24"/>
              </w:rPr>
              <w:t xml:space="preserve">Įvesti </w:t>
            </w:r>
          </w:p>
          <w:p w14:paraId="76B168B1" w14:textId="60F102EC" w:rsidR="00744AB5" w:rsidRPr="007152F2" w:rsidRDefault="00CF43EE">
            <w:pPr>
              <w:pStyle w:val="FORITbulletlentele"/>
              <w:numPr>
                <w:ilvl w:val="0"/>
                <w:numId w:val="0"/>
              </w:numPr>
              <w:rPr>
                <w:sz w:val="24"/>
                <w:szCs w:val="24"/>
              </w:rPr>
            </w:pPr>
            <w:r w:rsidRPr="00CF43EE">
              <w:rPr>
                <w:sz w:val="24"/>
                <w:szCs w:val="24"/>
              </w:rPr>
              <w:t>komercinių paslaugų pajamų metinį biudžetą</w:t>
            </w:r>
          </w:p>
        </w:tc>
        <w:tc>
          <w:tcPr>
            <w:tcW w:w="844" w:type="pct"/>
            <w:shd w:val="clear" w:color="auto" w:fill="FFFFFF" w:themeFill="background1"/>
          </w:tcPr>
          <w:p w14:paraId="0F0A528D" w14:textId="140235D7" w:rsidR="00744AB5" w:rsidRPr="007152F2"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0559B2F5" w14:textId="08F0ADC2" w:rsidR="00744AB5" w:rsidRDefault="00CF43EE" w:rsidP="00CF43EE">
            <w:pPr>
              <w:pStyle w:val="FORITbulletlentele"/>
              <w:numPr>
                <w:ilvl w:val="0"/>
                <w:numId w:val="0"/>
              </w:numPr>
              <w:rPr>
                <w:sz w:val="24"/>
                <w:szCs w:val="24"/>
              </w:rPr>
            </w:pPr>
            <w:r>
              <w:rPr>
                <w:sz w:val="24"/>
                <w:szCs w:val="24"/>
              </w:rPr>
              <w:t xml:space="preserve">Nustatytu </w:t>
            </w:r>
            <w:r w:rsidR="49022F23" w:rsidRPr="55913461">
              <w:rPr>
                <w:sz w:val="24"/>
                <w:szCs w:val="24"/>
              </w:rPr>
              <w:t>periodiškum</w:t>
            </w:r>
            <w:r w:rsidR="7FBE9E23" w:rsidRPr="55913461">
              <w:rPr>
                <w:sz w:val="24"/>
                <w:szCs w:val="24"/>
              </w:rPr>
              <w:t>u</w:t>
            </w:r>
            <w:r>
              <w:rPr>
                <w:sz w:val="24"/>
                <w:szCs w:val="24"/>
              </w:rPr>
              <w:t xml:space="preserve"> vykdomos </w:t>
            </w:r>
            <w:r w:rsidRPr="00CF43EE">
              <w:rPr>
                <w:sz w:val="24"/>
                <w:szCs w:val="24"/>
              </w:rPr>
              <w:t xml:space="preserve">komercinių paslaugų </w:t>
            </w:r>
            <w:r>
              <w:rPr>
                <w:sz w:val="24"/>
                <w:szCs w:val="24"/>
              </w:rPr>
              <w:t>pardavimų tikslų planavimo veiklos</w:t>
            </w:r>
            <w:r w:rsidR="00744AB5" w:rsidRPr="007152F2">
              <w:rPr>
                <w:sz w:val="24"/>
                <w:szCs w:val="24"/>
              </w:rPr>
              <w:t>.</w:t>
            </w:r>
            <w:r>
              <w:rPr>
                <w:sz w:val="24"/>
                <w:szCs w:val="24"/>
              </w:rPr>
              <w:t xml:space="preserve"> </w:t>
            </w:r>
            <w:r w:rsidR="00C648C6">
              <w:rPr>
                <w:sz w:val="24"/>
                <w:szCs w:val="24"/>
              </w:rPr>
              <w:t>PVS</w:t>
            </w:r>
            <w:r>
              <w:rPr>
                <w:sz w:val="24"/>
                <w:szCs w:val="24"/>
              </w:rPr>
              <w:t xml:space="preserve"> įvedamos </w:t>
            </w:r>
            <w:r w:rsidRPr="00CF43EE">
              <w:rPr>
                <w:sz w:val="24"/>
                <w:szCs w:val="24"/>
              </w:rPr>
              <w:t>komercinių paslaugų pajamų metin</w:t>
            </w:r>
            <w:r w:rsidR="00597275">
              <w:rPr>
                <w:sz w:val="24"/>
                <w:szCs w:val="24"/>
              </w:rPr>
              <w:t>io</w:t>
            </w:r>
            <w:r w:rsidRPr="00CF43EE">
              <w:rPr>
                <w:sz w:val="24"/>
                <w:szCs w:val="24"/>
              </w:rPr>
              <w:t xml:space="preserve"> biudžet</w:t>
            </w:r>
            <w:r w:rsidR="00597275">
              <w:rPr>
                <w:sz w:val="24"/>
                <w:szCs w:val="24"/>
              </w:rPr>
              <w:t xml:space="preserve">o </w:t>
            </w:r>
            <w:r w:rsidR="00A9733B">
              <w:rPr>
                <w:sz w:val="24"/>
                <w:szCs w:val="24"/>
              </w:rPr>
              <w:t>reikšmės pagal nustatytus parametrus</w:t>
            </w:r>
            <w:r w:rsidR="00D32D21">
              <w:rPr>
                <w:sz w:val="24"/>
                <w:szCs w:val="24"/>
              </w:rPr>
              <w:t xml:space="preserve">. </w:t>
            </w:r>
            <w:r w:rsidR="00C648C6">
              <w:rPr>
                <w:sz w:val="24"/>
                <w:szCs w:val="24"/>
              </w:rPr>
              <w:t>PVS</w:t>
            </w:r>
            <w:r w:rsidR="00466CA0">
              <w:rPr>
                <w:sz w:val="24"/>
                <w:szCs w:val="24"/>
              </w:rPr>
              <w:t xml:space="preserve"> vykdomas s</w:t>
            </w:r>
            <w:r w:rsidR="00466CA0" w:rsidRPr="00466CA0">
              <w:rPr>
                <w:sz w:val="24"/>
                <w:szCs w:val="24"/>
              </w:rPr>
              <w:t>kirtingų pardavimų kanalų valdymas</w:t>
            </w:r>
            <w:r w:rsidR="00466CA0">
              <w:rPr>
                <w:sz w:val="24"/>
                <w:szCs w:val="24"/>
              </w:rPr>
              <w:t>:</w:t>
            </w:r>
            <w:r w:rsidR="00305F6A">
              <w:rPr>
                <w:sz w:val="24"/>
                <w:szCs w:val="24"/>
              </w:rPr>
              <w:t xml:space="preserve"> </w:t>
            </w:r>
          </w:p>
          <w:p w14:paraId="2A10C258" w14:textId="11D6F0FC" w:rsidR="00305F6A" w:rsidRDefault="00F05256" w:rsidP="005B79A3">
            <w:pPr>
              <w:pStyle w:val="FORITbulletlentele"/>
              <w:numPr>
                <w:ilvl w:val="0"/>
                <w:numId w:val="32"/>
              </w:numPr>
              <w:rPr>
                <w:sz w:val="24"/>
                <w:szCs w:val="24"/>
              </w:rPr>
            </w:pPr>
            <w:r>
              <w:rPr>
                <w:sz w:val="24"/>
                <w:szCs w:val="24"/>
              </w:rPr>
              <w:t>v</w:t>
            </w:r>
            <w:r w:rsidR="00305F6A">
              <w:rPr>
                <w:sz w:val="24"/>
                <w:szCs w:val="24"/>
              </w:rPr>
              <w:t>iešieji pirkimai;</w:t>
            </w:r>
          </w:p>
          <w:p w14:paraId="1143E82F" w14:textId="414B71D3" w:rsidR="00D40AE8" w:rsidRDefault="00F05256" w:rsidP="005B79A3">
            <w:pPr>
              <w:pStyle w:val="FORITbulletlentele"/>
              <w:numPr>
                <w:ilvl w:val="0"/>
                <w:numId w:val="32"/>
              </w:numPr>
              <w:rPr>
                <w:sz w:val="24"/>
                <w:szCs w:val="24"/>
              </w:rPr>
            </w:pPr>
            <w:r>
              <w:rPr>
                <w:sz w:val="24"/>
                <w:szCs w:val="24"/>
              </w:rPr>
              <w:t>g</w:t>
            </w:r>
            <w:r w:rsidR="0091236C">
              <w:rPr>
                <w:sz w:val="24"/>
                <w:szCs w:val="24"/>
              </w:rPr>
              <w:t>autas kreipinys RC SES, el. paštu</w:t>
            </w:r>
            <w:r w:rsidR="00D40AE8">
              <w:rPr>
                <w:sz w:val="24"/>
                <w:szCs w:val="24"/>
              </w:rPr>
              <w:t>, KAC ir kt.</w:t>
            </w:r>
            <w:r>
              <w:rPr>
                <w:sz w:val="24"/>
                <w:szCs w:val="24"/>
              </w:rPr>
              <w:t>;</w:t>
            </w:r>
          </w:p>
          <w:p w14:paraId="1A0DB5A1" w14:textId="0502DD1C" w:rsidR="00744AB5" w:rsidRPr="007152F2" w:rsidRDefault="00F05256" w:rsidP="005B79A3">
            <w:pPr>
              <w:pStyle w:val="FORITbulletlentele"/>
              <w:numPr>
                <w:ilvl w:val="0"/>
                <w:numId w:val="32"/>
              </w:numPr>
              <w:rPr>
                <w:sz w:val="24"/>
                <w:szCs w:val="24"/>
              </w:rPr>
            </w:pPr>
            <w:r w:rsidRPr="003107B9">
              <w:rPr>
                <w:sz w:val="24"/>
                <w:szCs w:val="24"/>
              </w:rPr>
              <w:t>kiti kanalai</w:t>
            </w:r>
            <w:r w:rsidR="003107B9" w:rsidRPr="003107B9">
              <w:rPr>
                <w:sz w:val="24"/>
                <w:szCs w:val="24"/>
              </w:rPr>
              <w:t xml:space="preserve"> (vykdoma analizė, stebėsena ir pan.).</w:t>
            </w:r>
          </w:p>
        </w:tc>
      </w:tr>
      <w:tr w:rsidR="00744AB5" w:rsidRPr="00935188" w14:paraId="7DE5A6FD" w14:textId="77777777">
        <w:trPr>
          <w:trHeight w:val="17"/>
        </w:trPr>
        <w:tc>
          <w:tcPr>
            <w:tcW w:w="284" w:type="pct"/>
          </w:tcPr>
          <w:p w14:paraId="0F67E0F7"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2.</w:t>
            </w:r>
          </w:p>
        </w:tc>
        <w:tc>
          <w:tcPr>
            <w:tcW w:w="984" w:type="pct"/>
            <w:shd w:val="clear" w:color="auto" w:fill="FFFFFF" w:themeFill="background1"/>
          </w:tcPr>
          <w:p w14:paraId="1F2E0B25" w14:textId="21DC1A76" w:rsidR="00744AB5" w:rsidRPr="007152F2" w:rsidRDefault="00D32D21">
            <w:pPr>
              <w:pStyle w:val="FORITbulletlentele"/>
              <w:numPr>
                <w:ilvl w:val="0"/>
                <w:numId w:val="0"/>
              </w:numPr>
              <w:rPr>
                <w:sz w:val="24"/>
                <w:szCs w:val="24"/>
              </w:rPr>
            </w:pPr>
            <w:r w:rsidRPr="00D32D21">
              <w:rPr>
                <w:sz w:val="24"/>
                <w:szCs w:val="24"/>
              </w:rPr>
              <w:t>Stebėti skelbiamus viešuosius pirkimus</w:t>
            </w:r>
          </w:p>
        </w:tc>
        <w:tc>
          <w:tcPr>
            <w:tcW w:w="844" w:type="pct"/>
            <w:shd w:val="clear" w:color="auto" w:fill="FFFFFF" w:themeFill="background1"/>
          </w:tcPr>
          <w:p w14:paraId="446E52BF" w14:textId="50D8786C" w:rsidR="00744AB5" w:rsidRPr="007152F2" w:rsidRDefault="00616B3A">
            <w:pPr>
              <w:pStyle w:val="FORITbulletlentele"/>
              <w:numPr>
                <w:ilvl w:val="0"/>
                <w:numId w:val="0"/>
              </w:numPr>
              <w:rPr>
                <w:sz w:val="24"/>
                <w:szCs w:val="24"/>
              </w:rPr>
            </w:pPr>
            <w:r>
              <w:rPr>
                <w:sz w:val="24"/>
                <w:szCs w:val="24"/>
              </w:rPr>
              <w:t>-</w:t>
            </w:r>
          </w:p>
        </w:tc>
        <w:tc>
          <w:tcPr>
            <w:tcW w:w="2888" w:type="pct"/>
            <w:shd w:val="clear" w:color="auto" w:fill="FFFFFF" w:themeFill="background1"/>
          </w:tcPr>
          <w:p w14:paraId="57694E17" w14:textId="24684CC6" w:rsidR="00744AB5" w:rsidRPr="007152F2" w:rsidRDefault="003107B9">
            <w:pPr>
              <w:pStyle w:val="FORITbulletlentele"/>
              <w:numPr>
                <w:ilvl w:val="0"/>
                <w:numId w:val="0"/>
              </w:numPr>
              <w:rPr>
                <w:sz w:val="24"/>
                <w:szCs w:val="24"/>
              </w:rPr>
            </w:pPr>
            <w:r>
              <w:rPr>
                <w:sz w:val="24"/>
                <w:szCs w:val="24"/>
              </w:rPr>
              <w:t xml:space="preserve">Jei </w:t>
            </w:r>
            <w:r w:rsidR="002E617F">
              <w:rPr>
                <w:sz w:val="24"/>
                <w:szCs w:val="24"/>
              </w:rPr>
              <w:t xml:space="preserve">pardavimo kanalas viešieji pirkimai </w:t>
            </w:r>
            <w:r w:rsidR="001562CB">
              <w:rPr>
                <w:sz w:val="24"/>
                <w:szCs w:val="24"/>
              </w:rPr>
              <w:t xml:space="preserve">- </w:t>
            </w:r>
            <w:r w:rsidR="00744AB5" w:rsidRPr="007152F2">
              <w:rPr>
                <w:sz w:val="24"/>
                <w:szCs w:val="24"/>
              </w:rPr>
              <w:t xml:space="preserve">RC darbuotojas </w:t>
            </w:r>
            <w:r w:rsidR="001562CB">
              <w:rPr>
                <w:sz w:val="24"/>
                <w:szCs w:val="24"/>
              </w:rPr>
              <w:t>vykdo skelbiamų viešųjų pirkimų, rinkos konsultacijų ste</w:t>
            </w:r>
            <w:r w:rsidR="00557B7A">
              <w:rPr>
                <w:sz w:val="24"/>
                <w:szCs w:val="24"/>
              </w:rPr>
              <w:t xml:space="preserve">bėseną </w:t>
            </w:r>
            <w:r w:rsidR="00A14B00" w:rsidRPr="00A14B00">
              <w:rPr>
                <w:sz w:val="24"/>
                <w:szCs w:val="24"/>
              </w:rPr>
              <w:t>Centrinė</w:t>
            </w:r>
            <w:r w:rsidR="00A14B00">
              <w:rPr>
                <w:sz w:val="24"/>
                <w:szCs w:val="24"/>
              </w:rPr>
              <w:t>je</w:t>
            </w:r>
            <w:r w:rsidR="00A14B00" w:rsidRPr="00A14B00">
              <w:rPr>
                <w:sz w:val="24"/>
                <w:szCs w:val="24"/>
              </w:rPr>
              <w:t xml:space="preserve"> viešųjų pirkimų informacinė</w:t>
            </w:r>
            <w:r w:rsidR="00733191">
              <w:rPr>
                <w:sz w:val="24"/>
                <w:szCs w:val="24"/>
              </w:rPr>
              <w:t>je</w:t>
            </w:r>
            <w:r w:rsidR="00A14B00" w:rsidRPr="00A14B00">
              <w:rPr>
                <w:sz w:val="24"/>
                <w:szCs w:val="24"/>
              </w:rPr>
              <w:t xml:space="preserve"> sistem</w:t>
            </w:r>
            <w:r w:rsidR="00733191">
              <w:rPr>
                <w:sz w:val="24"/>
                <w:szCs w:val="24"/>
              </w:rPr>
              <w:t>oje ir kt.</w:t>
            </w:r>
          </w:p>
        </w:tc>
      </w:tr>
      <w:tr w:rsidR="00744AB5" w:rsidRPr="00935188" w14:paraId="0C7B999B" w14:textId="77777777">
        <w:trPr>
          <w:trHeight w:val="17"/>
        </w:trPr>
        <w:tc>
          <w:tcPr>
            <w:tcW w:w="284" w:type="pct"/>
          </w:tcPr>
          <w:p w14:paraId="6E44218E"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lastRenderedPageBreak/>
              <w:t>3.</w:t>
            </w:r>
          </w:p>
        </w:tc>
        <w:tc>
          <w:tcPr>
            <w:tcW w:w="984" w:type="pct"/>
            <w:shd w:val="clear" w:color="auto" w:fill="FFFFFF" w:themeFill="background1"/>
          </w:tcPr>
          <w:p w14:paraId="46C84949" w14:textId="01B18620" w:rsidR="00744AB5" w:rsidRPr="007152F2" w:rsidRDefault="00CE1D3B">
            <w:pPr>
              <w:pStyle w:val="FORITbulletlentele"/>
              <w:numPr>
                <w:ilvl w:val="0"/>
                <w:numId w:val="0"/>
              </w:numPr>
              <w:rPr>
                <w:sz w:val="24"/>
                <w:szCs w:val="24"/>
              </w:rPr>
            </w:pPr>
            <w:r w:rsidRPr="00CE1D3B">
              <w:rPr>
                <w:sz w:val="24"/>
                <w:szCs w:val="24"/>
              </w:rPr>
              <w:t>Įvesti aktualią informaciją ir dokumentus</w:t>
            </w:r>
          </w:p>
        </w:tc>
        <w:tc>
          <w:tcPr>
            <w:tcW w:w="844" w:type="pct"/>
            <w:shd w:val="clear" w:color="auto" w:fill="FFFFFF" w:themeFill="background1"/>
          </w:tcPr>
          <w:p w14:paraId="0CB04360" w14:textId="1446ABEB" w:rsidR="00744AB5" w:rsidRPr="007152F2"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611562C9" w14:textId="763E11F0" w:rsidR="00744AB5" w:rsidRPr="007152F2" w:rsidRDefault="00EF271C">
            <w:pPr>
              <w:pStyle w:val="FORITbulletlentele"/>
              <w:numPr>
                <w:ilvl w:val="0"/>
                <w:numId w:val="0"/>
              </w:numPr>
              <w:rPr>
                <w:sz w:val="24"/>
                <w:szCs w:val="24"/>
              </w:rPr>
            </w:pPr>
            <w:r>
              <w:rPr>
                <w:sz w:val="24"/>
                <w:szCs w:val="24"/>
              </w:rPr>
              <w:t xml:space="preserve">Viešųjų pirkimų, rinkos konsultacijų stebėsenos rezultatai įvedami </w:t>
            </w:r>
            <w:r w:rsidR="00C91399">
              <w:rPr>
                <w:sz w:val="24"/>
                <w:szCs w:val="24"/>
              </w:rPr>
              <w:t xml:space="preserve">į </w:t>
            </w:r>
            <w:r w:rsidR="00C648C6">
              <w:rPr>
                <w:sz w:val="24"/>
                <w:szCs w:val="24"/>
              </w:rPr>
              <w:t>PVS</w:t>
            </w:r>
            <w:r w:rsidR="00C91399">
              <w:rPr>
                <w:sz w:val="24"/>
                <w:szCs w:val="24"/>
              </w:rPr>
              <w:t xml:space="preserve">, įkeliami aktualūs dokumentai. </w:t>
            </w:r>
          </w:p>
        </w:tc>
      </w:tr>
      <w:tr w:rsidR="00744AB5" w:rsidRPr="00935188" w14:paraId="3B5E75A6" w14:textId="77777777">
        <w:trPr>
          <w:trHeight w:val="17"/>
        </w:trPr>
        <w:tc>
          <w:tcPr>
            <w:tcW w:w="284" w:type="pct"/>
          </w:tcPr>
          <w:p w14:paraId="7CC087F3"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4.</w:t>
            </w:r>
          </w:p>
        </w:tc>
        <w:tc>
          <w:tcPr>
            <w:tcW w:w="984" w:type="pct"/>
            <w:shd w:val="clear" w:color="auto" w:fill="FFFFFF" w:themeFill="background1"/>
          </w:tcPr>
          <w:p w14:paraId="012C81C6" w14:textId="04EF0A13" w:rsidR="00744AB5" w:rsidRPr="007152F2" w:rsidRDefault="003178D7">
            <w:pPr>
              <w:pStyle w:val="FORITbulletlentele"/>
              <w:numPr>
                <w:ilvl w:val="0"/>
                <w:numId w:val="0"/>
              </w:numPr>
              <w:rPr>
                <w:sz w:val="24"/>
                <w:szCs w:val="24"/>
              </w:rPr>
            </w:pPr>
            <w:r w:rsidRPr="003178D7">
              <w:rPr>
                <w:sz w:val="24"/>
                <w:szCs w:val="24"/>
              </w:rPr>
              <w:t>Teikti pasiūlymus viešiesiems pirkimams</w:t>
            </w:r>
          </w:p>
        </w:tc>
        <w:tc>
          <w:tcPr>
            <w:tcW w:w="844" w:type="pct"/>
            <w:shd w:val="clear" w:color="auto" w:fill="FFFFFF" w:themeFill="background1"/>
          </w:tcPr>
          <w:p w14:paraId="237B2C39" w14:textId="1B48640D" w:rsidR="00744AB5" w:rsidRPr="007152F2" w:rsidRDefault="003178D7">
            <w:pPr>
              <w:pStyle w:val="FORITbulletlentele"/>
              <w:numPr>
                <w:ilvl w:val="0"/>
                <w:numId w:val="0"/>
              </w:numPr>
              <w:rPr>
                <w:sz w:val="24"/>
                <w:szCs w:val="24"/>
              </w:rPr>
            </w:pPr>
            <w:r>
              <w:rPr>
                <w:sz w:val="24"/>
                <w:szCs w:val="24"/>
              </w:rPr>
              <w:t>-</w:t>
            </w:r>
          </w:p>
        </w:tc>
        <w:tc>
          <w:tcPr>
            <w:tcW w:w="2888" w:type="pct"/>
            <w:shd w:val="clear" w:color="auto" w:fill="FFFFFF" w:themeFill="background1"/>
          </w:tcPr>
          <w:p w14:paraId="475C4F63" w14:textId="3396DDBB" w:rsidR="00744AB5" w:rsidRPr="007152F2" w:rsidRDefault="003178D7">
            <w:pPr>
              <w:pStyle w:val="FORITbulletlentele"/>
              <w:numPr>
                <w:ilvl w:val="0"/>
                <w:numId w:val="0"/>
              </w:numPr>
              <w:rPr>
                <w:sz w:val="24"/>
                <w:szCs w:val="24"/>
              </w:rPr>
            </w:pPr>
            <w:r w:rsidRPr="003178D7">
              <w:rPr>
                <w:sz w:val="24"/>
                <w:szCs w:val="24"/>
              </w:rPr>
              <w:t>Pasiūlym</w:t>
            </w:r>
            <w:r>
              <w:rPr>
                <w:sz w:val="24"/>
                <w:szCs w:val="24"/>
              </w:rPr>
              <w:t>ai</w:t>
            </w:r>
            <w:r w:rsidRPr="003178D7">
              <w:rPr>
                <w:sz w:val="24"/>
                <w:szCs w:val="24"/>
              </w:rPr>
              <w:t xml:space="preserve"> viešiesiems pirkimams teikiami Centrinės viešųjų pirkimų informacinės sistemos </w:t>
            </w:r>
            <w:r>
              <w:rPr>
                <w:sz w:val="24"/>
                <w:szCs w:val="24"/>
              </w:rPr>
              <w:t>priemonėmis</w:t>
            </w:r>
            <w:r w:rsidR="00FB127E">
              <w:rPr>
                <w:sz w:val="24"/>
                <w:szCs w:val="24"/>
              </w:rPr>
              <w:t xml:space="preserve"> ar kitais būdais (pvz., </w:t>
            </w:r>
            <w:r w:rsidR="00D73609">
              <w:rPr>
                <w:sz w:val="24"/>
                <w:szCs w:val="24"/>
              </w:rPr>
              <w:t>CPO, apklausa raštu, telefonu, žodžiu ir pan.)</w:t>
            </w:r>
            <w:r w:rsidR="001677B0">
              <w:rPr>
                <w:sz w:val="24"/>
                <w:szCs w:val="24"/>
              </w:rPr>
              <w:t>.</w:t>
            </w:r>
            <w:r w:rsidR="00721289">
              <w:rPr>
                <w:sz w:val="24"/>
                <w:szCs w:val="24"/>
              </w:rPr>
              <w:t xml:space="preserve"> </w:t>
            </w:r>
          </w:p>
        </w:tc>
      </w:tr>
      <w:tr w:rsidR="00744AB5" w:rsidRPr="00935188" w14:paraId="3E17DC5F" w14:textId="77777777">
        <w:trPr>
          <w:trHeight w:val="17"/>
        </w:trPr>
        <w:tc>
          <w:tcPr>
            <w:tcW w:w="284" w:type="pct"/>
          </w:tcPr>
          <w:p w14:paraId="31D43A05"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5.</w:t>
            </w:r>
          </w:p>
        </w:tc>
        <w:tc>
          <w:tcPr>
            <w:tcW w:w="984" w:type="pct"/>
            <w:shd w:val="clear" w:color="auto" w:fill="FFFFFF" w:themeFill="background1"/>
          </w:tcPr>
          <w:p w14:paraId="35C2AE0E" w14:textId="6887EDCC" w:rsidR="00744AB5" w:rsidRPr="007152F2" w:rsidRDefault="009622ED">
            <w:pPr>
              <w:pStyle w:val="FORITbulletlentele"/>
              <w:numPr>
                <w:ilvl w:val="0"/>
                <w:numId w:val="0"/>
              </w:numPr>
              <w:rPr>
                <w:sz w:val="24"/>
                <w:szCs w:val="24"/>
              </w:rPr>
            </w:pPr>
            <w:r w:rsidRPr="009622ED">
              <w:rPr>
                <w:sz w:val="24"/>
                <w:szCs w:val="24"/>
              </w:rPr>
              <w:t>Sudaryti sutartį</w:t>
            </w:r>
          </w:p>
        </w:tc>
        <w:tc>
          <w:tcPr>
            <w:tcW w:w="844" w:type="pct"/>
            <w:shd w:val="clear" w:color="auto" w:fill="FFFFFF" w:themeFill="background1"/>
          </w:tcPr>
          <w:p w14:paraId="089C1992" w14:textId="77777777" w:rsidR="00744AB5" w:rsidRPr="007152F2" w:rsidRDefault="00744AB5">
            <w:pPr>
              <w:pStyle w:val="FORITbulletlentele"/>
              <w:numPr>
                <w:ilvl w:val="0"/>
                <w:numId w:val="0"/>
              </w:numPr>
              <w:rPr>
                <w:sz w:val="24"/>
                <w:szCs w:val="24"/>
              </w:rPr>
            </w:pPr>
            <w:r>
              <w:rPr>
                <w:sz w:val="24"/>
                <w:szCs w:val="24"/>
              </w:rPr>
              <w:t>-</w:t>
            </w:r>
          </w:p>
        </w:tc>
        <w:tc>
          <w:tcPr>
            <w:tcW w:w="2888" w:type="pct"/>
            <w:shd w:val="clear" w:color="auto" w:fill="FFFFFF" w:themeFill="background1"/>
          </w:tcPr>
          <w:p w14:paraId="678D9847" w14:textId="442B7656" w:rsidR="00744AB5" w:rsidRPr="007152F2" w:rsidRDefault="009622ED">
            <w:pPr>
              <w:pStyle w:val="FORITbulletlentele"/>
              <w:numPr>
                <w:ilvl w:val="0"/>
                <w:numId w:val="0"/>
              </w:numPr>
              <w:rPr>
                <w:sz w:val="24"/>
                <w:szCs w:val="24"/>
              </w:rPr>
            </w:pPr>
            <w:r>
              <w:rPr>
                <w:sz w:val="24"/>
                <w:szCs w:val="24"/>
              </w:rPr>
              <w:t>Viešųjų pirkimų atvejais</w:t>
            </w:r>
            <w:r w:rsidR="00A24FF4">
              <w:rPr>
                <w:sz w:val="24"/>
                <w:szCs w:val="24"/>
              </w:rPr>
              <w:t xml:space="preserve"> sutartis sudaroma pagal perkančiosios organizacijos </w:t>
            </w:r>
            <w:r w:rsidR="00D73609">
              <w:rPr>
                <w:sz w:val="24"/>
                <w:szCs w:val="24"/>
              </w:rPr>
              <w:t xml:space="preserve">arba RC </w:t>
            </w:r>
            <w:r w:rsidR="00A24FF4">
              <w:rPr>
                <w:sz w:val="24"/>
                <w:szCs w:val="24"/>
              </w:rPr>
              <w:t xml:space="preserve">nustatytas sąlygas. </w:t>
            </w:r>
          </w:p>
        </w:tc>
      </w:tr>
      <w:tr w:rsidR="00744AB5" w:rsidRPr="00935188" w14:paraId="0F56127C" w14:textId="77777777">
        <w:trPr>
          <w:trHeight w:val="17"/>
        </w:trPr>
        <w:tc>
          <w:tcPr>
            <w:tcW w:w="284" w:type="pct"/>
          </w:tcPr>
          <w:p w14:paraId="346DF6AA"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6.</w:t>
            </w:r>
          </w:p>
        </w:tc>
        <w:tc>
          <w:tcPr>
            <w:tcW w:w="984" w:type="pct"/>
            <w:shd w:val="clear" w:color="auto" w:fill="FFFFFF" w:themeFill="background1"/>
          </w:tcPr>
          <w:p w14:paraId="799C9C8A" w14:textId="0D287F9B" w:rsidR="00744AB5" w:rsidRPr="007152F2" w:rsidRDefault="001B35FA">
            <w:pPr>
              <w:pStyle w:val="FORITbulletlentele"/>
              <w:numPr>
                <w:ilvl w:val="0"/>
                <w:numId w:val="0"/>
              </w:numPr>
              <w:rPr>
                <w:sz w:val="24"/>
                <w:szCs w:val="24"/>
              </w:rPr>
            </w:pPr>
            <w:r w:rsidRPr="001B35FA">
              <w:rPr>
                <w:sz w:val="24"/>
                <w:szCs w:val="24"/>
              </w:rPr>
              <w:t>Įvesti rezultatus ir dokumentus</w:t>
            </w:r>
          </w:p>
        </w:tc>
        <w:tc>
          <w:tcPr>
            <w:tcW w:w="844" w:type="pct"/>
            <w:shd w:val="clear" w:color="auto" w:fill="FFFFFF" w:themeFill="background1"/>
          </w:tcPr>
          <w:p w14:paraId="082E5099" w14:textId="46430D89" w:rsidR="00744AB5" w:rsidRPr="007152F2"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73D6B7CC" w14:textId="156B2999" w:rsidR="00744AB5" w:rsidRPr="007152F2" w:rsidRDefault="001B35FA">
            <w:pPr>
              <w:pStyle w:val="FORITbulletlentele"/>
              <w:numPr>
                <w:ilvl w:val="0"/>
                <w:numId w:val="0"/>
              </w:numPr>
              <w:rPr>
                <w:sz w:val="24"/>
                <w:szCs w:val="24"/>
              </w:rPr>
            </w:pPr>
            <w:r>
              <w:rPr>
                <w:sz w:val="24"/>
                <w:szCs w:val="24"/>
              </w:rPr>
              <w:t xml:space="preserve">RC darbuotojas įveda į </w:t>
            </w:r>
            <w:r w:rsidR="00C648C6">
              <w:rPr>
                <w:sz w:val="24"/>
                <w:szCs w:val="24"/>
              </w:rPr>
              <w:t>PVS</w:t>
            </w:r>
            <w:r>
              <w:rPr>
                <w:sz w:val="24"/>
                <w:szCs w:val="24"/>
              </w:rPr>
              <w:t xml:space="preserve"> </w:t>
            </w:r>
            <w:r w:rsidR="008A509D">
              <w:rPr>
                <w:sz w:val="24"/>
                <w:szCs w:val="24"/>
              </w:rPr>
              <w:t xml:space="preserve">viešojo pirkimo rezultatus, </w:t>
            </w:r>
            <w:r w:rsidR="00D03039">
              <w:rPr>
                <w:sz w:val="24"/>
                <w:szCs w:val="24"/>
              </w:rPr>
              <w:t xml:space="preserve">sutarties </w:t>
            </w:r>
            <w:r w:rsidR="000C505F">
              <w:rPr>
                <w:sz w:val="24"/>
                <w:szCs w:val="24"/>
              </w:rPr>
              <w:t>sąlygas</w:t>
            </w:r>
            <w:r w:rsidR="008A509D">
              <w:rPr>
                <w:sz w:val="24"/>
                <w:szCs w:val="24"/>
              </w:rPr>
              <w:t xml:space="preserve"> ir kitą aktualią informaciją, įkelia dokumentus (pvz</w:t>
            </w:r>
            <w:r w:rsidR="07416FD7" w:rsidRPr="409FDC70">
              <w:rPr>
                <w:sz w:val="24"/>
                <w:szCs w:val="24"/>
              </w:rPr>
              <w:t>.</w:t>
            </w:r>
            <w:r w:rsidR="53E3927B" w:rsidRPr="409FDC70">
              <w:rPr>
                <w:sz w:val="24"/>
                <w:szCs w:val="24"/>
              </w:rPr>
              <w:t>,</w:t>
            </w:r>
            <w:r w:rsidR="008A509D">
              <w:rPr>
                <w:sz w:val="24"/>
                <w:szCs w:val="24"/>
              </w:rPr>
              <w:t xml:space="preserve"> sutartį). </w:t>
            </w:r>
          </w:p>
        </w:tc>
      </w:tr>
      <w:tr w:rsidR="00744AB5" w:rsidRPr="00935188" w14:paraId="7E49E48A" w14:textId="77777777">
        <w:trPr>
          <w:trHeight w:val="17"/>
        </w:trPr>
        <w:tc>
          <w:tcPr>
            <w:tcW w:w="284" w:type="pct"/>
          </w:tcPr>
          <w:p w14:paraId="740FDECF"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7.</w:t>
            </w:r>
          </w:p>
        </w:tc>
        <w:tc>
          <w:tcPr>
            <w:tcW w:w="984" w:type="pct"/>
            <w:shd w:val="clear" w:color="auto" w:fill="FFFFFF" w:themeFill="background1"/>
          </w:tcPr>
          <w:p w14:paraId="1FE39B25" w14:textId="56C4CEF9" w:rsidR="00744AB5" w:rsidRPr="007152F2" w:rsidRDefault="005A7785">
            <w:pPr>
              <w:pStyle w:val="FORITbulletlentele"/>
              <w:numPr>
                <w:ilvl w:val="0"/>
                <w:numId w:val="0"/>
              </w:numPr>
              <w:rPr>
                <w:sz w:val="24"/>
                <w:szCs w:val="24"/>
              </w:rPr>
            </w:pPr>
            <w:r w:rsidRPr="005A7785">
              <w:rPr>
                <w:sz w:val="24"/>
                <w:szCs w:val="24"/>
              </w:rPr>
              <w:t>Vykdyti analizę stebėseną, komunikaciją ir pan</w:t>
            </w:r>
            <w:r w:rsidR="00776F9C">
              <w:rPr>
                <w:sz w:val="24"/>
                <w:szCs w:val="24"/>
              </w:rPr>
              <w:t>.</w:t>
            </w:r>
          </w:p>
        </w:tc>
        <w:tc>
          <w:tcPr>
            <w:tcW w:w="844" w:type="pct"/>
            <w:shd w:val="clear" w:color="auto" w:fill="FFFFFF" w:themeFill="background1"/>
          </w:tcPr>
          <w:p w14:paraId="79C39C4D" w14:textId="4B278A7A" w:rsidR="00744AB5" w:rsidRPr="007152F2"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60502936" w14:textId="46F8577E" w:rsidR="00744AB5" w:rsidRPr="007152F2" w:rsidRDefault="00744AB5">
            <w:pPr>
              <w:pStyle w:val="FORITbulletlentele"/>
              <w:numPr>
                <w:ilvl w:val="0"/>
                <w:numId w:val="0"/>
              </w:numPr>
              <w:rPr>
                <w:sz w:val="24"/>
                <w:szCs w:val="24"/>
              </w:rPr>
            </w:pPr>
            <w:r w:rsidRPr="007152F2">
              <w:rPr>
                <w:sz w:val="24"/>
                <w:szCs w:val="24"/>
              </w:rPr>
              <w:t xml:space="preserve">RC darbuotojas </w:t>
            </w:r>
            <w:r w:rsidR="00BD3BFB">
              <w:rPr>
                <w:sz w:val="24"/>
                <w:szCs w:val="24"/>
              </w:rPr>
              <w:t xml:space="preserve">vykdo klientų ir galimų pardavimų </w:t>
            </w:r>
            <w:r w:rsidR="003748ED">
              <w:rPr>
                <w:sz w:val="24"/>
                <w:szCs w:val="24"/>
              </w:rPr>
              <w:t>informacijos</w:t>
            </w:r>
            <w:r w:rsidR="00BD3BFB">
              <w:rPr>
                <w:sz w:val="24"/>
                <w:szCs w:val="24"/>
              </w:rPr>
              <w:t xml:space="preserve"> analizę</w:t>
            </w:r>
            <w:r w:rsidR="003748ED">
              <w:rPr>
                <w:sz w:val="24"/>
                <w:szCs w:val="24"/>
              </w:rPr>
              <w:t xml:space="preserve"> </w:t>
            </w:r>
            <w:r w:rsidR="00C648C6">
              <w:rPr>
                <w:sz w:val="24"/>
                <w:szCs w:val="24"/>
              </w:rPr>
              <w:t>PVS</w:t>
            </w:r>
            <w:r w:rsidR="003748ED">
              <w:rPr>
                <w:sz w:val="24"/>
                <w:szCs w:val="24"/>
              </w:rPr>
              <w:t xml:space="preserve"> ir kituose </w:t>
            </w:r>
            <w:r w:rsidR="003C33E6">
              <w:rPr>
                <w:sz w:val="24"/>
                <w:szCs w:val="24"/>
              </w:rPr>
              <w:t>informacijos šaltiniuose</w:t>
            </w:r>
            <w:r w:rsidR="00BD3BFB">
              <w:rPr>
                <w:sz w:val="24"/>
                <w:szCs w:val="24"/>
              </w:rPr>
              <w:t xml:space="preserve">, </w:t>
            </w:r>
            <w:r w:rsidR="003C33E6">
              <w:rPr>
                <w:sz w:val="24"/>
                <w:szCs w:val="24"/>
              </w:rPr>
              <w:t>stebėseną, komunikaciją su potencialiais klientais.</w:t>
            </w:r>
            <w:r w:rsidR="00BD3BFB">
              <w:rPr>
                <w:sz w:val="24"/>
                <w:szCs w:val="24"/>
              </w:rPr>
              <w:t xml:space="preserve"> </w:t>
            </w:r>
          </w:p>
        </w:tc>
      </w:tr>
      <w:tr w:rsidR="00744AB5" w:rsidRPr="00935188" w14:paraId="19B39808" w14:textId="77777777">
        <w:trPr>
          <w:trHeight w:val="17"/>
        </w:trPr>
        <w:tc>
          <w:tcPr>
            <w:tcW w:w="284" w:type="pct"/>
          </w:tcPr>
          <w:p w14:paraId="73D17FDC"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8.</w:t>
            </w:r>
          </w:p>
        </w:tc>
        <w:tc>
          <w:tcPr>
            <w:tcW w:w="984" w:type="pct"/>
            <w:shd w:val="clear" w:color="auto" w:fill="FFFFFF" w:themeFill="background1"/>
          </w:tcPr>
          <w:p w14:paraId="47231355" w14:textId="4A703A46" w:rsidR="00744AB5" w:rsidRPr="007152F2" w:rsidRDefault="00776F9C">
            <w:pPr>
              <w:pStyle w:val="FORITbulletlentele"/>
              <w:numPr>
                <w:ilvl w:val="0"/>
                <w:numId w:val="0"/>
              </w:numPr>
              <w:rPr>
                <w:sz w:val="24"/>
                <w:szCs w:val="24"/>
              </w:rPr>
            </w:pPr>
            <w:r w:rsidRPr="00776F9C">
              <w:rPr>
                <w:sz w:val="24"/>
                <w:szCs w:val="24"/>
              </w:rPr>
              <w:t>Paskirti atsakingą RC darbuotoją</w:t>
            </w:r>
          </w:p>
        </w:tc>
        <w:tc>
          <w:tcPr>
            <w:tcW w:w="844" w:type="pct"/>
            <w:shd w:val="clear" w:color="auto" w:fill="FFFFFF" w:themeFill="background1"/>
          </w:tcPr>
          <w:p w14:paraId="27A979D3" w14:textId="40414933" w:rsidR="00744AB5" w:rsidRPr="007152F2"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2BB3543E" w14:textId="2B66F772" w:rsidR="00744AB5" w:rsidRPr="007152F2" w:rsidRDefault="003C33E6">
            <w:pPr>
              <w:pStyle w:val="FORITbulletlentele"/>
              <w:numPr>
                <w:ilvl w:val="0"/>
                <w:numId w:val="0"/>
              </w:numPr>
              <w:rPr>
                <w:sz w:val="24"/>
                <w:szCs w:val="24"/>
              </w:rPr>
            </w:pPr>
            <w:r>
              <w:rPr>
                <w:sz w:val="24"/>
                <w:szCs w:val="24"/>
              </w:rPr>
              <w:t xml:space="preserve">Nustačius potencialų klientą, paskiriamas atsakingas RC darbuotojams pardavimo veikloms vykdyti. </w:t>
            </w:r>
          </w:p>
        </w:tc>
      </w:tr>
      <w:tr w:rsidR="00744AB5" w:rsidRPr="00935188" w14:paraId="7D74257F" w14:textId="77777777">
        <w:trPr>
          <w:trHeight w:val="17"/>
        </w:trPr>
        <w:tc>
          <w:tcPr>
            <w:tcW w:w="284" w:type="pct"/>
          </w:tcPr>
          <w:p w14:paraId="19DC25A7"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9.</w:t>
            </w:r>
          </w:p>
        </w:tc>
        <w:tc>
          <w:tcPr>
            <w:tcW w:w="984" w:type="pct"/>
            <w:shd w:val="clear" w:color="auto" w:fill="FFFFFF" w:themeFill="background1"/>
          </w:tcPr>
          <w:p w14:paraId="2D9D3ABB" w14:textId="7DF3FE17" w:rsidR="00744AB5" w:rsidRPr="007152F2" w:rsidRDefault="00776F9C">
            <w:pPr>
              <w:pStyle w:val="FORITbulletlentele"/>
              <w:numPr>
                <w:ilvl w:val="0"/>
                <w:numId w:val="0"/>
              </w:numPr>
              <w:rPr>
                <w:sz w:val="24"/>
                <w:szCs w:val="24"/>
              </w:rPr>
            </w:pPr>
            <w:r w:rsidRPr="00776F9C">
              <w:rPr>
                <w:sz w:val="24"/>
                <w:szCs w:val="24"/>
              </w:rPr>
              <w:t>Rengti ir pateikti pardavimo pasiūlymą</w:t>
            </w:r>
          </w:p>
        </w:tc>
        <w:tc>
          <w:tcPr>
            <w:tcW w:w="844" w:type="pct"/>
            <w:shd w:val="clear" w:color="auto" w:fill="FFFFFF" w:themeFill="background1"/>
          </w:tcPr>
          <w:p w14:paraId="03E2E138" w14:textId="23A20DDC" w:rsidR="00744AB5" w:rsidRPr="007152F2"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31E6C72F" w14:textId="7A4DB3F3" w:rsidR="00744AB5" w:rsidRPr="007152F2" w:rsidRDefault="003C33E6">
            <w:pPr>
              <w:pStyle w:val="FORITbulletlentele"/>
              <w:numPr>
                <w:ilvl w:val="0"/>
                <w:numId w:val="0"/>
              </w:numPr>
              <w:rPr>
                <w:sz w:val="24"/>
                <w:szCs w:val="24"/>
              </w:rPr>
            </w:pPr>
            <w:r>
              <w:rPr>
                <w:sz w:val="24"/>
                <w:szCs w:val="24"/>
              </w:rPr>
              <w:t xml:space="preserve">RC darbuotojas parengia pardavimo pasiūlymą ir išsiunčia klientui. </w:t>
            </w:r>
          </w:p>
        </w:tc>
      </w:tr>
      <w:tr w:rsidR="00744AB5" w:rsidRPr="00935188" w14:paraId="72348EBC" w14:textId="77777777">
        <w:trPr>
          <w:trHeight w:val="17"/>
        </w:trPr>
        <w:tc>
          <w:tcPr>
            <w:tcW w:w="284" w:type="pct"/>
          </w:tcPr>
          <w:p w14:paraId="6BCF67A7" w14:textId="77777777" w:rsidR="00744AB5" w:rsidRPr="00935188" w:rsidRDefault="00744AB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10.</w:t>
            </w:r>
          </w:p>
        </w:tc>
        <w:tc>
          <w:tcPr>
            <w:tcW w:w="984" w:type="pct"/>
            <w:shd w:val="clear" w:color="auto" w:fill="FFFFFF" w:themeFill="background1"/>
          </w:tcPr>
          <w:p w14:paraId="0EC86EE0" w14:textId="7C0199EF" w:rsidR="00744AB5" w:rsidRPr="007152F2" w:rsidRDefault="00430510">
            <w:pPr>
              <w:pStyle w:val="FORITbulletlentele"/>
              <w:numPr>
                <w:ilvl w:val="0"/>
                <w:numId w:val="0"/>
              </w:numPr>
              <w:rPr>
                <w:sz w:val="24"/>
                <w:szCs w:val="24"/>
              </w:rPr>
            </w:pPr>
            <w:r w:rsidRPr="00430510">
              <w:rPr>
                <w:sz w:val="24"/>
                <w:szCs w:val="24"/>
              </w:rPr>
              <w:t>Vykdyti komunikaciją, derinti sąlygas</w:t>
            </w:r>
          </w:p>
        </w:tc>
        <w:tc>
          <w:tcPr>
            <w:tcW w:w="844" w:type="pct"/>
            <w:shd w:val="clear" w:color="auto" w:fill="FFFFFF" w:themeFill="background1"/>
          </w:tcPr>
          <w:p w14:paraId="3A524EEF" w14:textId="1AFA6CB8" w:rsidR="00744AB5" w:rsidRPr="007152F2"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02AAEC36" w14:textId="3A6BC272" w:rsidR="00744AB5" w:rsidRPr="007152F2" w:rsidRDefault="00430510">
            <w:pPr>
              <w:pStyle w:val="FORITbulletlentele"/>
              <w:numPr>
                <w:ilvl w:val="0"/>
                <w:numId w:val="0"/>
              </w:numPr>
              <w:rPr>
                <w:sz w:val="24"/>
                <w:szCs w:val="24"/>
              </w:rPr>
            </w:pPr>
            <w:r>
              <w:rPr>
                <w:sz w:val="24"/>
                <w:szCs w:val="24"/>
              </w:rPr>
              <w:t xml:space="preserve">Po komercinio pasiūlymo išsiuntimo vykdoma komunikacija su klientu, pardavimo sąlygų derinimas ir pan. </w:t>
            </w:r>
          </w:p>
        </w:tc>
      </w:tr>
      <w:tr w:rsidR="00776F9C" w:rsidRPr="00935188" w14:paraId="216CDD0B" w14:textId="77777777">
        <w:trPr>
          <w:trHeight w:val="17"/>
        </w:trPr>
        <w:tc>
          <w:tcPr>
            <w:tcW w:w="284" w:type="pct"/>
          </w:tcPr>
          <w:p w14:paraId="2C57D436" w14:textId="4E199E9E" w:rsidR="00776F9C" w:rsidRPr="00935188" w:rsidRDefault="006E2628">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11.</w:t>
            </w:r>
          </w:p>
        </w:tc>
        <w:tc>
          <w:tcPr>
            <w:tcW w:w="984" w:type="pct"/>
            <w:shd w:val="clear" w:color="auto" w:fill="FFFFFF" w:themeFill="background1"/>
          </w:tcPr>
          <w:p w14:paraId="4074EEDD" w14:textId="6272F2EC" w:rsidR="00776F9C" w:rsidRPr="007152F2" w:rsidRDefault="00DB4D4C">
            <w:pPr>
              <w:pStyle w:val="FORITbulletlentele"/>
              <w:numPr>
                <w:ilvl w:val="0"/>
                <w:numId w:val="0"/>
              </w:numPr>
              <w:rPr>
                <w:sz w:val="24"/>
                <w:szCs w:val="24"/>
              </w:rPr>
            </w:pPr>
            <w:r w:rsidRPr="00DB4D4C">
              <w:rPr>
                <w:sz w:val="24"/>
                <w:szCs w:val="24"/>
              </w:rPr>
              <w:t>Sudaryti sutartį</w:t>
            </w:r>
          </w:p>
        </w:tc>
        <w:tc>
          <w:tcPr>
            <w:tcW w:w="844" w:type="pct"/>
            <w:shd w:val="clear" w:color="auto" w:fill="FFFFFF" w:themeFill="background1"/>
          </w:tcPr>
          <w:p w14:paraId="60FC668E" w14:textId="14298060" w:rsidR="00776F9C" w:rsidRPr="007152F2"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4DF7405C" w14:textId="172E98D4" w:rsidR="00776F9C" w:rsidRPr="007152F2" w:rsidRDefault="00C648C6">
            <w:pPr>
              <w:pStyle w:val="FORITbulletlentele"/>
              <w:numPr>
                <w:ilvl w:val="0"/>
                <w:numId w:val="0"/>
              </w:numPr>
              <w:rPr>
                <w:sz w:val="24"/>
                <w:szCs w:val="24"/>
              </w:rPr>
            </w:pPr>
            <w:r>
              <w:rPr>
                <w:sz w:val="24"/>
                <w:szCs w:val="24"/>
              </w:rPr>
              <w:t>PVS</w:t>
            </w:r>
            <w:r w:rsidR="00B215CB">
              <w:rPr>
                <w:sz w:val="24"/>
                <w:szCs w:val="24"/>
              </w:rPr>
              <w:t xml:space="preserve"> priemonėm</w:t>
            </w:r>
            <w:r w:rsidR="009B1BE0">
              <w:rPr>
                <w:sz w:val="24"/>
                <w:szCs w:val="24"/>
              </w:rPr>
              <w:t xml:space="preserve">is sudaroma </w:t>
            </w:r>
            <w:r w:rsidR="009B1BE0" w:rsidRPr="009B1BE0">
              <w:rPr>
                <w:sz w:val="24"/>
                <w:szCs w:val="24"/>
              </w:rPr>
              <w:t>tipin</w:t>
            </w:r>
            <w:r w:rsidR="007865F2">
              <w:rPr>
                <w:sz w:val="24"/>
                <w:szCs w:val="24"/>
              </w:rPr>
              <w:t>ė</w:t>
            </w:r>
            <w:r w:rsidR="009B1BE0" w:rsidRPr="009B1BE0">
              <w:rPr>
                <w:sz w:val="24"/>
                <w:szCs w:val="24"/>
              </w:rPr>
              <w:t xml:space="preserve"> </w:t>
            </w:r>
            <w:r w:rsidR="007865F2">
              <w:rPr>
                <w:sz w:val="24"/>
                <w:szCs w:val="24"/>
              </w:rPr>
              <w:t>ar</w:t>
            </w:r>
            <w:r w:rsidR="009B1BE0" w:rsidRPr="009B1BE0">
              <w:rPr>
                <w:sz w:val="24"/>
                <w:szCs w:val="24"/>
              </w:rPr>
              <w:t xml:space="preserve"> </w:t>
            </w:r>
            <w:r w:rsidR="00D41EB1" w:rsidRPr="009B1BE0">
              <w:rPr>
                <w:sz w:val="24"/>
                <w:szCs w:val="24"/>
              </w:rPr>
              <w:t>netipin</w:t>
            </w:r>
            <w:r w:rsidR="00D41EB1">
              <w:rPr>
                <w:sz w:val="24"/>
                <w:szCs w:val="24"/>
              </w:rPr>
              <w:t>ė</w:t>
            </w:r>
            <w:r w:rsidR="00D41EB1" w:rsidRPr="009B1BE0">
              <w:rPr>
                <w:sz w:val="24"/>
                <w:szCs w:val="24"/>
              </w:rPr>
              <w:t xml:space="preserve"> </w:t>
            </w:r>
            <w:r w:rsidR="009B1BE0" w:rsidRPr="009B1BE0">
              <w:rPr>
                <w:sz w:val="24"/>
                <w:szCs w:val="24"/>
              </w:rPr>
              <w:t>sutar</w:t>
            </w:r>
            <w:r w:rsidR="00EB4526">
              <w:rPr>
                <w:sz w:val="24"/>
                <w:szCs w:val="24"/>
              </w:rPr>
              <w:t>tis</w:t>
            </w:r>
            <w:r w:rsidR="009B1BE0" w:rsidRPr="009B1BE0">
              <w:rPr>
                <w:sz w:val="24"/>
                <w:szCs w:val="24"/>
              </w:rPr>
              <w:t xml:space="preserve"> dėl </w:t>
            </w:r>
            <w:r w:rsidR="00632B70">
              <w:rPr>
                <w:sz w:val="24"/>
                <w:szCs w:val="24"/>
              </w:rPr>
              <w:t>įvairių</w:t>
            </w:r>
            <w:r w:rsidR="009B1BE0" w:rsidRPr="009B1BE0">
              <w:rPr>
                <w:sz w:val="24"/>
                <w:szCs w:val="24"/>
              </w:rPr>
              <w:t xml:space="preserve"> darbų atlikimo</w:t>
            </w:r>
            <w:r w:rsidR="00EB4526">
              <w:rPr>
                <w:sz w:val="24"/>
                <w:szCs w:val="24"/>
              </w:rPr>
              <w:t xml:space="preserve">. </w:t>
            </w:r>
          </w:p>
        </w:tc>
      </w:tr>
      <w:tr w:rsidR="007B3A81" w:rsidRPr="00935188" w:rsidDel="00597D6E" w14:paraId="02A32C03" w14:textId="77777777">
        <w:trPr>
          <w:trHeight w:val="17"/>
        </w:trPr>
        <w:tc>
          <w:tcPr>
            <w:tcW w:w="284" w:type="pct"/>
          </w:tcPr>
          <w:p w14:paraId="0FD17949" w14:textId="147CCDA9" w:rsidR="007B3A81" w:rsidDel="00597D6E" w:rsidRDefault="007B3A81">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12.</w:t>
            </w:r>
          </w:p>
        </w:tc>
        <w:tc>
          <w:tcPr>
            <w:tcW w:w="984" w:type="pct"/>
            <w:shd w:val="clear" w:color="auto" w:fill="FFFFFF" w:themeFill="background1"/>
          </w:tcPr>
          <w:p w14:paraId="72269D43" w14:textId="4D617DCE" w:rsidR="007B3A81" w:rsidRPr="00E61EB9" w:rsidDel="00597D6E" w:rsidRDefault="007B3A81">
            <w:pPr>
              <w:pStyle w:val="FORITbulletlentele"/>
              <w:numPr>
                <w:ilvl w:val="0"/>
                <w:numId w:val="0"/>
              </w:numPr>
              <w:rPr>
                <w:sz w:val="24"/>
                <w:szCs w:val="24"/>
              </w:rPr>
            </w:pPr>
            <w:r>
              <w:rPr>
                <w:sz w:val="24"/>
                <w:szCs w:val="24"/>
              </w:rPr>
              <w:t>Įvesti nesudarymo priežastis</w:t>
            </w:r>
          </w:p>
        </w:tc>
        <w:tc>
          <w:tcPr>
            <w:tcW w:w="844" w:type="pct"/>
            <w:shd w:val="clear" w:color="auto" w:fill="FFFFFF" w:themeFill="background1"/>
          </w:tcPr>
          <w:p w14:paraId="4E6C18F0" w14:textId="0E52AA56" w:rsidR="007B3A81" w:rsidDel="00597D6E"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240583EF" w14:textId="0552A0D3" w:rsidR="007B3A81" w:rsidDel="00C707A6" w:rsidRDefault="007B3A81">
            <w:pPr>
              <w:pStyle w:val="FORITbulletlentele"/>
              <w:numPr>
                <w:ilvl w:val="0"/>
                <w:numId w:val="0"/>
              </w:numPr>
              <w:rPr>
                <w:sz w:val="24"/>
                <w:szCs w:val="24"/>
              </w:rPr>
            </w:pPr>
            <w:r>
              <w:rPr>
                <w:sz w:val="24"/>
                <w:szCs w:val="24"/>
              </w:rPr>
              <w:t xml:space="preserve">Jei sutartis nėra sudaroma, </w:t>
            </w:r>
            <w:r w:rsidR="00C9448C">
              <w:rPr>
                <w:sz w:val="24"/>
                <w:szCs w:val="24"/>
              </w:rPr>
              <w:t xml:space="preserve">atsakingas </w:t>
            </w:r>
            <w:r w:rsidR="00C648C6">
              <w:rPr>
                <w:sz w:val="24"/>
                <w:szCs w:val="24"/>
              </w:rPr>
              <w:t>PVS</w:t>
            </w:r>
            <w:r w:rsidR="00C9448C">
              <w:rPr>
                <w:sz w:val="24"/>
                <w:szCs w:val="24"/>
              </w:rPr>
              <w:t xml:space="preserve"> naudotojas įveda sutarties nesudarymo priežastis.</w:t>
            </w:r>
          </w:p>
        </w:tc>
      </w:tr>
      <w:tr w:rsidR="006E2628" w:rsidRPr="00935188" w14:paraId="7203EFB9" w14:textId="77777777">
        <w:trPr>
          <w:trHeight w:val="17"/>
        </w:trPr>
        <w:tc>
          <w:tcPr>
            <w:tcW w:w="284" w:type="pct"/>
          </w:tcPr>
          <w:p w14:paraId="43D39E9C" w14:textId="6CF74F36" w:rsidR="006E2628" w:rsidRPr="00935188" w:rsidRDefault="006E2628">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13.</w:t>
            </w:r>
          </w:p>
        </w:tc>
        <w:tc>
          <w:tcPr>
            <w:tcW w:w="984" w:type="pct"/>
            <w:shd w:val="clear" w:color="auto" w:fill="FFFFFF" w:themeFill="background1"/>
          </w:tcPr>
          <w:p w14:paraId="64DD50CB" w14:textId="77777777" w:rsidR="00357625" w:rsidRPr="00357625" w:rsidRDefault="00357625" w:rsidP="00357625">
            <w:pPr>
              <w:pStyle w:val="FORITbulletlentele"/>
              <w:numPr>
                <w:ilvl w:val="0"/>
                <w:numId w:val="0"/>
              </w:numPr>
              <w:rPr>
                <w:sz w:val="24"/>
                <w:szCs w:val="24"/>
              </w:rPr>
            </w:pPr>
            <w:r w:rsidRPr="00357625">
              <w:rPr>
                <w:sz w:val="24"/>
                <w:szCs w:val="24"/>
              </w:rPr>
              <w:t xml:space="preserve">Vykdyti </w:t>
            </w:r>
          </w:p>
          <w:p w14:paraId="2878AFDF" w14:textId="19717A27" w:rsidR="006E2628" w:rsidRPr="007152F2" w:rsidRDefault="00357625">
            <w:pPr>
              <w:pStyle w:val="FORITbulletlentele"/>
              <w:numPr>
                <w:ilvl w:val="0"/>
                <w:numId w:val="0"/>
              </w:numPr>
              <w:rPr>
                <w:sz w:val="24"/>
                <w:szCs w:val="24"/>
              </w:rPr>
            </w:pPr>
            <w:r w:rsidRPr="00357625">
              <w:rPr>
                <w:sz w:val="24"/>
                <w:szCs w:val="24"/>
              </w:rPr>
              <w:t>kreipinio priėmimo, paskyrimo, vykdymo procesus</w:t>
            </w:r>
          </w:p>
        </w:tc>
        <w:tc>
          <w:tcPr>
            <w:tcW w:w="844" w:type="pct"/>
            <w:shd w:val="clear" w:color="auto" w:fill="FFFFFF" w:themeFill="background1"/>
          </w:tcPr>
          <w:p w14:paraId="38FFD8C0" w14:textId="218E89C1" w:rsidR="006E2628" w:rsidRDefault="00C648C6">
            <w:pPr>
              <w:pStyle w:val="FORITbulletlentele"/>
              <w:numPr>
                <w:ilvl w:val="0"/>
                <w:numId w:val="0"/>
              </w:numPr>
              <w:rPr>
                <w:sz w:val="24"/>
                <w:szCs w:val="24"/>
              </w:rPr>
            </w:pPr>
            <w:r>
              <w:rPr>
                <w:sz w:val="24"/>
                <w:szCs w:val="24"/>
              </w:rPr>
              <w:t>PVS</w:t>
            </w:r>
          </w:p>
        </w:tc>
        <w:tc>
          <w:tcPr>
            <w:tcW w:w="2888" w:type="pct"/>
            <w:shd w:val="clear" w:color="auto" w:fill="FFFFFF" w:themeFill="background1"/>
          </w:tcPr>
          <w:p w14:paraId="4A2B1651" w14:textId="142DF4C9" w:rsidR="006E2628" w:rsidRPr="007152F2" w:rsidRDefault="00C707A6">
            <w:pPr>
              <w:pStyle w:val="FORITbulletlentele"/>
              <w:numPr>
                <w:ilvl w:val="0"/>
                <w:numId w:val="0"/>
              </w:numPr>
              <w:rPr>
                <w:sz w:val="24"/>
                <w:szCs w:val="24"/>
              </w:rPr>
            </w:pPr>
            <w:r>
              <w:rPr>
                <w:sz w:val="24"/>
                <w:szCs w:val="24"/>
              </w:rPr>
              <w:t xml:space="preserve">Kreipiniai iš klientų gaunami </w:t>
            </w:r>
            <w:r w:rsidRPr="00EB4526">
              <w:rPr>
                <w:sz w:val="24"/>
                <w:szCs w:val="24"/>
              </w:rPr>
              <w:t>skirtingais kanalais</w:t>
            </w:r>
            <w:r w:rsidR="00DE5CA3">
              <w:rPr>
                <w:sz w:val="24"/>
                <w:szCs w:val="24"/>
              </w:rPr>
              <w:t xml:space="preserve"> (RC SES, el. paštu, KAC</w:t>
            </w:r>
            <w:r w:rsidR="005A0929">
              <w:rPr>
                <w:sz w:val="24"/>
                <w:szCs w:val="24"/>
              </w:rPr>
              <w:t xml:space="preserve"> ir kt.</w:t>
            </w:r>
            <w:r w:rsidR="00DE5CA3">
              <w:rPr>
                <w:sz w:val="24"/>
                <w:szCs w:val="24"/>
              </w:rPr>
              <w:t>)</w:t>
            </w:r>
            <w:r>
              <w:rPr>
                <w:sz w:val="24"/>
                <w:szCs w:val="24"/>
              </w:rPr>
              <w:t xml:space="preserve">. </w:t>
            </w:r>
            <w:r w:rsidR="00EB4526" w:rsidRPr="00357625">
              <w:rPr>
                <w:sz w:val="24"/>
                <w:szCs w:val="24"/>
              </w:rPr>
              <w:t>Vykd</w:t>
            </w:r>
            <w:r w:rsidR="00EB4526">
              <w:rPr>
                <w:sz w:val="24"/>
                <w:szCs w:val="24"/>
              </w:rPr>
              <w:t xml:space="preserve">omi </w:t>
            </w:r>
            <w:r w:rsidR="00EB4526" w:rsidRPr="00357625">
              <w:rPr>
                <w:sz w:val="24"/>
                <w:szCs w:val="24"/>
              </w:rPr>
              <w:t>kreipinio priėmimo, paskyrimo, vykdymo proces</w:t>
            </w:r>
            <w:r w:rsidR="00EB4526">
              <w:rPr>
                <w:sz w:val="24"/>
                <w:szCs w:val="24"/>
              </w:rPr>
              <w:t xml:space="preserve">ai, kurie aprašyti </w:t>
            </w:r>
            <w:r w:rsidR="00EB4526">
              <w:rPr>
                <w:sz w:val="24"/>
                <w:szCs w:val="24"/>
              </w:rPr>
              <w:fldChar w:fldCharType="begin"/>
            </w:r>
            <w:r w:rsidR="00EB4526">
              <w:rPr>
                <w:sz w:val="24"/>
                <w:szCs w:val="24"/>
              </w:rPr>
              <w:instrText xml:space="preserve"> REF _Ref187939762 \r \h </w:instrText>
            </w:r>
            <w:r w:rsidR="00EB4526">
              <w:rPr>
                <w:sz w:val="24"/>
                <w:szCs w:val="24"/>
              </w:rPr>
            </w:r>
            <w:r w:rsidR="00EB4526">
              <w:rPr>
                <w:sz w:val="24"/>
                <w:szCs w:val="24"/>
              </w:rPr>
              <w:fldChar w:fldCharType="separate"/>
            </w:r>
            <w:r w:rsidR="00F135BF">
              <w:rPr>
                <w:sz w:val="24"/>
                <w:szCs w:val="24"/>
              </w:rPr>
              <w:t>5.2.1.1</w:t>
            </w:r>
            <w:r w:rsidR="00EB4526">
              <w:rPr>
                <w:sz w:val="24"/>
                <w:szCs w:val="24"/>
              </w:rPr>
              <w:fldChar w:fldCharType="end"/>
            </w:r>
            <w:r w:rsidR="00EB4526">
              <w:rPr>
                <w:sz w:val="24"/>
                <w:szCs w:val="24"/>
              </w:rPr>
              <w:t xml:space="preserve">, </w:t>
            </w:r>
            <w:r w:rsidR="00EB4526">
              <w:rPr>
                <w:sz w:val="24"/>
                <w:szCs w:val="24"/>
              </w:rPr>
              <w:fldChar w:fldCharType="begin"/>
            </w:r>
            <w:r w:rsidR="00EB4526">
              <w:rPr>
                <w:sz w:val="24"/>
                <w:szCs w:val="24"/>
              </w:rPr>
              <w:instrText xml:space="preserve"> REF _Ref187912592 \r \h </w:instrText>
            </w:r>
            <w:r w:rsidR="00EB4526">
              <w:rPr>
                <w:sz w:val="24"/>
                <w:szCs w:val="24"/>
              </w:rPr>
            </w:r>
            <w:r w:rsidR="00EB4526">
              <w:rPr>
                <w:sz w:val="24"/>
                <w:szCs w:val="24"/>
              </w:rPr>
              <w:fldChar w:fldCharType="separate"/>
            </w:r>
            <w:r w:rsidR="00F135BF">
              <w:rPr>
                <w:sz w:val="24"/>
                <w:szCs w:val="24"/>
              </w:rPr>
              <w:t>5.2.1.2</w:t>
            </w:r>
            <w:r w:rsidR="00EB4526">
              <w:rPr>
                <w:sz w:val="24"/>
                <w:szCs w:val="24"/>
              </w:rPr>
              <w:fldChar w:fldCharType="end"/>
            </w:r>
            <w:r w:rsidR="00EB4526">
              <w:rPr>
                <w:sz w:val="24"/>
                <w:szCs w:val="24"/>
              </w:rPr>
              <w:t xml:space="preserve">, </w:t>
            </w:r>
            <w:r w:rsidR="00EB4526">
              <w:rPr>
                <w:sz w:val="24"/>
                <w:szCs w:val="24"/>
              </w:rPr>
              <w:fldChar w:fldCharType="begin"/>
            </w:r>
            <w:r w:rsidR="00EB4526">
              <w:rPr>
                <w:sz w:val="24"/>
                <w:szCs w:val="24"/>
              </w:rPr>
              <w:instrText xml:space="preserve"> REF _Ref187914258 \r \h </w:instrText>
            </w:r>
            <w:r w:rsidR="00EB4526">
              <w:rPr>
                <w:sz w:val="24"/>
                <w:szCs w:val="24"/>
              </w:rPr>
            </w:r>
            <w:r w:rsidR="00EB4526">
              <w:rPr>
                <w:sz w:val="24"/>
                <w:szCs w:val="24"/>
              </w:rPr>
              <w:fldChar w:fldCharType="separate"/>
            </w:r>
            <w:r w:rsidR="00F135BF">
              <w:rPr>
                <w:sz w:val="24"/>
                <w:szCs w:val="24"/>
              </w:rPr>
              <w:t>5.2.1.3</w:t>
            </w:r>
            <w:r w:rsidR="00EB4526">
              <w:rPr>
                <w:sz w:val="24"/>
                <w:szCs w:val="24"/>
              </w:rPr>
              <w:fldChar w:fldCharType="end"/>
            </w:r>
            <w:r w:rsidR="003D03D7">
              <w:rPr>
                <w:sz w:val="24"/>
                <w:szCs w:val="24"/>
              </w:rPr>
              <w:t xml:space="preserve"> </w:t>
            </w:r>
            <w:r w:rsidR="00EB4526">
              <w:rPr>
                <w:sz w:val="24"/>
                <w:szCs w:val="24"/>
              </w:rPr>
              <w:t>skyriu</w:t>
            </w:r>
            <w:r w:rsidR="003D03D7">
              <w:rPr>
                <w:sz w:val="24"/>
                <w:szCs w:val="24"/>
              </w:rPr>
              <w:t>ose.</w:t>
            </w:r>
          </w:p>
        </w:tc>
      </w:tr>
      <w:tr w:rsidR="00744AB5" w:rsidRPr="00935188" w14:paraId="7BC59EA4" w14:textId="77777777">
        <w:trPr>
          <w:trHeight w:val="17"/>
        </w:trPr>
        <w:tc>
          <w:tcPr>
            <w:tcW w:w="5000" w:type="pct"/>
            <w:gridSpan w:val="4"/>
          </w:tcPr>
          <w:p w14:paraId="6554A833" w14:textId="46C88920" w:rsidR="00744AB5" w:rsidRPr="007152F2" w:rsidRDefault="00744AB5">
            <w:pPr>
              <w:pStyle w:val="FORITbulletlentele"/>
              <w:numPr>
                <w:ilvl w:val="0"/>
                <w:numId w:val="0"/>
              </w:numPr>
              <w:rPr>
                <w:sz w:val="24"/>
                <w:szCs w:val="24"/>
              </w:rPr>
            </w:pPr>
            <w:r w:rsidRPr="007152F2">
              <w:rPr>
                <w:sz w:val="24"/>
                <w:szCs w:val="24"/>
              </w:rPr>
              <w:lastRenderedPageBreak/>
              <w:t xml:space="preserve">Proceso pabaiga: </w:t>
            </w:r>
            <w:r w:rsidR="006E2628">
              <w:rPr>
                <w:sz w:val="24"/>
                <w:szCs w:val="24"/>
              </w:rPr>
              <w:t xml:space="preserve">Parduota paslauga/darbas. </w:t>
            </w:r>
          </w:p>
        </w:tc>
      </w:tr>
    </w:tbl>
    <w:p w14:paraId="040AF07D" w14:textId="77777777" w:rsidR="00744AB5" w:rsidRDefault="00744AB5" w:rsidP="00A8076D">
      <w:pPr>
        <w:rPr>
          <w:lang w:val="lt-LT"/>
        </w:rPr>
      </w:pPr>
    </w:p>
    <w:p w14:paraId="206CDBBA" w14:textId="77777777" w:rsidR="003D03D7" w:rsidRPr="00A8076D" w:rsidRDefault="003D03D7" w:rsidP="00A8076D">
      <w:pPr>
        <w:rPr>
          <w:lang w:val="lt-LT"/>
        </w:rPr>
      </w:pPr>
    </w:p>
    <w:p w14:paraId="589A97D1" w14:textId="5AD2680A" w:rsidR="0020744A" w:rsidRDefault="0020744A" w:rsidP="0020744A">
      <w:pPr>
        <w:pStyle w:val="Heading4"/>
      </w:pPr>
      <w:bookmarkStart w:id="96" w:name="_Toc192460083"/>
      <w:r>
        <w:t>Tipinių sutarčių sudarymo procesas</w:t>
      </w:r>
      <w:bookmarkEnd w:id="96"/>
    </w:p>
    <w:p w14:paraId="258F357C" w14:textId="2ECF7133" w:rsidR="0020744A" w:rsidRDefault="00466BF9" w:rsidP="006E4BE5">
      <w:pPr>
        <w:jc w:val="center"/>
        <w:rPr>
          <w:lang w:val="lt-LT"/>
        </w:rPr>
      </w:pPr>
      <w:r>
        <w:rPr>
          <w:noProof/>
          <w:lang w:val="lt-LT"/>
        </w:rPr>
        <w:drawing>
          <wp:inline distT="0" distB="0" distL="0" distR="0" wp14:anchorId="76218B65" wp14:editId="0C9234FA">
            <wp:extent cx="6321425" cy="6400800"/>
            <wp:effectExtent l="0" t="0" r="3175" b="0"/>
            <wp:docPr id="4077289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1425" cy="6400800"/>
                    </a:xfrm>
                    <a:prstGeom prst="rect">
                      <a:avLst/>
                    </a:prstGeom>
                    <a:noFill/>
                    <a:ln>
                      <a:noFill/>
                    </a:ln>
                  </pic:spPr>
                </pic:pic>
              </a:graphicData>
            </a:graphic>
          </wp:inline>
        </w:drawing>
      </w:r>
    </w:p>
    <w:p w14:paraId="78730021" w14:textId="428BF7BD" w:rsidR="0020744A" w:rsidRPr="00682C36" w:rsidRDefault="0020744A" w:rsidP="0020744A">
      <w:pPr>
        <w:pStyle w:val="Pavpavadarial"/>
        <w:rPr>
          <w:rFonts w:eastAsia="Calibri"/>
          <w:i/>
        </w:rPr>
      </w:pPr>
      <w:r w:rsidRPr="00AD6F68">
        <w:fldChar w:fldCharType="begin"/>
      </w:r>
      <w:r w:rsidRPr="00AD6F68">
        <w:instrText xml:space="preserve"> STYLEREF 1 \s </w:instrText>
      </w:r>
      <w:r w:rsidRPr="00AD6F68">
        <w:fldChar w:fldCharType="separate"/>
      </w:r>
      <w:bookmarkStart w:id="97" w:name="_Toc192460179"/>
      <w:r w:rsidR="00F135BF">
        <w:t>5</w:t>
      </w:r>
      <w:r w:rsidRPr="00AD6F68">
        <w:fldChar w:fldCharType="end"/>
      </w:r>
      <w:r w:rsidRPr="00AD6F68">
        <w:t>.</w:t>
      </w:r>
      <w:r w:rsidRPr="00AD6F68">
        <w:fldChar w:fldCharType="begin"/>
      </w:r>
      <w:r w:rsidRPr="409FDC70">
        <w:rPr>
          <w:i/>
        </w:rPr>
        <w:instrText xml:space="preserve"> SEQ Figūra \* ARABIC \s 1 </w:instrText>
      </w:r>
      <w:r w:rsidRPr="00AD6F68">
        <w:fldChar w:fldCharType="separate"/>
      </w:r>
      <w:r w:rsidR="00F135BF">
        <w:rPr>
          <w:i/>
        </w:rPr>
        <w:t>6</w:t>
      </w:r>
      <w:r w:rsidRPr="00AD6F68">
        <w:fldChar w:fldCharType="end"/>
      </w:r>
      <w:r w:rsidRPr="00AD6F68">
        <w:t xml:space="preserve"> pav.</w:t>
      </w:r>
      <w:r>
        <w:t xml:space="preserve"> </w:t>
      </w:r>
      <w:r w:rsidR="006A54DF">
        <w:t xml:space="preserve">Tipinės sutarties sudarymo </w:t>
      </w:r>
      <w:r w:rsidRPr="409FDC70">
        <w:rPr>
          <w:rFonts w:eastAsia="Calibri"/>
        </w:rPr>
        <w:t>principinė schema</w:t>
      </w:r>
      <w:bookmarkEnd w:id="97"/>
    </w:p>
    <w:p w14:paraId="6ED8FBC7" w14:textId="12FE8D85" w:rsidR="0020744A" w:rsidRPr="00682C36" w:rsidRDefault="0020744A" w:rsidP="0020744A">
      <w:pPr>
        <w:pStyle w:val="Lenpavadarial"/>
        <w:rPr>
          <w:rFonts w:eastAsia="Calibri"/>
          <w:i/>
          <w:iCs/>
          <w:szCs w:val="24"/>
        </w:rPr>
      </w:pPr>
      <w:r w:rsidRPr="001E6547">
        <w:lastRenderedPageBreak/>
        <w:fldChar w:fldCharType="begin"/>
      </w:r>
      <w:r w:rsidRPr="00C239A6">
        <w:instrText xml:space="preserve"> STYLEREF 1 \s </w:instrText>
      </w:r>
      <w:r w:rsidRPr="001E6547">
        <w:rPr>
          <w:szCs w:val="24"/>
        </w:rPr>
        <w:fldChar w:fldCharType="separate"/>
      </w:r>
      <w:bookmarkStart w:id="98" w:name="_Toc192460165"/>
      <w:r w:rsidR="00F135BF">
        <w:rPr>
          <w:noProof/>
        </w:rPr>
        <w:t>5</w:t>
      </w:r>
      <w:r w:rsidRPr="001E6547">
        <w:rPr>
          <w:szCs w:val="24"/>
        </w:rPr>
        <w:fldChar w:fldCharType="end"/>
      </w:r>
      <w:r w:rsidRPr="00C239A6">
        <w:t>.</w:t>
      </w:r>
      <w:r w:rsidRPr="001E6547">
        <w:rPr>
          <w:szCs w:val="24"/>
        </w:rPr>
        <w:fldChar w:fldCharType="begin"/>
      </w:r>
      <w:r w:rsidRPr="001E6547">
        <w:rPr>
          <w:szCs w:val="24"/>
        </w:rPr>
        <w:instrText xml:space="preserve"> SEQ lentelė \* ARABIC \s 1 </w:instrText>
      </w:r>
      <w:r w:rsidRPr="001E6547">
        <w:rPr>
          <w:szCs w:val="24"/>
        </w:rPr>
        <w:fldChar w:fldCharType="separate"/>
      </w:r>
      <w:r w:rsidR="00F135BF">
        <w:rPr>
          <w:noProof/>
          <w:szCs w:val="24"/>
        </w:rPr>
        <w:t>7</w:t>
      </w:r>
      <w:r w:rsidRPr="001E6547">
        <w:rPr>
          <w:szCs w:val="24"/>
        </w:rPr>
        <w:fldChar w:fldCharType="end"/>
      </w:r>
      <w:r w:rsidRPr="001E6547">
        <w:rPr>
          <w:szCs w:val="24"/>
        </w:rPr>
        <w:t xml:space="preserve"> lentelė.</w:t>
      </w:r>
      <w:r>
        <w:t xml:space="preserve"> </w:t>
      </w:r>
      <w:r w:rsidR="006A54DF">
        <w:t xml:space="preserve">Tipinės sutarties sudarymo </w:t>
      </w:r>
      <w:r>
        <w:rPr>
          <w:rFonts w:eastAsia="Calibri"/>
        </w:rPr>
        <w:t>p</w:t>
      </w:r>
      <w:r w:rsidRPr="00682C36">
        <w:rPr>
          <w:rFonts w:eastAsia="Calibri"/>
        </w:rPr>
        <w:t>roceso aprašymas</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1960"/>
        <w:gridCol w:w="1682"/>
        <w:gridCol w:w="5754"/>
      </w:tblGrid>
      <w:tr w:rsidR="0020744A" w:rsidRPr="00935188" w14:paraId="196CC40B" w14:textId="77777777">
        <w:trPr>
          <w:trHeight w:val="27"/>
          <w:tblHeader/>
        </w:trPr>
        <w:tc>
          <w:tcPr>
            <w:tcW w:w="284" w:type="pct"/>
            <w:shd w:val="clear" w:color="auto" w:fill="F2F2F2" w:themeFill="background1" w:themeFillShade="F2"/>
            <w:vAlign w:val="center"/>
          </w:tcPr>
          <w:p w14:paraId="154002FF" w14:textId="77777777" w:rsidR="0020744A" w:rsidRPr="007152F2" w:rsidRDefault="0020744A">
            <w:pPr>
              <w:spacing w:after="0" w:line="276" w:lineRule="auto"/>
              <w:jc w:val="center"/>
              <w:textAlignment w:val="baseline"/>
              <w:rPr>
                <w:rFonts w:ascii="Times New Roman" w:hAnsi="Times New Roman" w:cs="Times New Roman"/>
                <w:b/>
                <w:sz w:val="24"/>
                <w:szCs w:val="24"/>
                <w:lang w:val="lt-LT"/>
              </w:rPr>
            </w:pPr>
            <w:r w:rsidRPr="007152F2">
              <w:rPr>
                <w:rFonts w:ascii="Times New Roman" w:hAnsi="Times New Roman" w:cs="Times New Roman"/>
                <w:b/>
                <w:sz w:val="24"/>
                <w:szCs w:val="24"/>
                <w:lang w:val="lt-LT"/>
              </w:rPr>
              <w:t>Nr.</w:t>
            </w:r>
          </w:p>
        </w:tc>
        <w:tc>
          <w:tcPr>
            <w:tcW w:w="984" w:type="pct"/>
            <w:shd w:val="clear" w:color="auto" w:fill="F2F2F2" w:themeFill="background1" w:themeFillShade="F2"/>
            <w:vAlign w:val="center"/>
          </w:tcPr>
          <w:p w14:paraId="53BFB44C" w14:textId="77777777" w:rsidR="0020744A" w:rsidRPr="007152F2" w:rsidRDefault="0020744A">
            <w:pPr>
              <w:pStyle w:val="FORITbulletlentele"/>
              <w:numPr>
                <w:ilvl w:val="0"/>
                <w:numId w:val="0"/>
              </w:numPr>
              <w:jc w:val="center"/>
              <w:rPr>
                <w:b/>
                <w:sz w:val="24"/>
                <w:szCs w:val="24"/>
              </w:rPr>
            </w:pPr>
            <w:r w:rsidRPr="007152F2">
              <w:rPr>
                <w:b/>
                <w:sz w:val="24"/>
                <w:szCs w:val="24"/>
              </w:rPr>
              <w:t>Žingsnis</w:t>
            </w:r>
          </w:p>
        </w:tc>
        <w:tc>
          <w:tcPr>
            <w:tcW w:w="844" w:type="pct"/>
            <w:shd w:val="clear" w:color="auto" w:fill="F2F2F2" w:themeFill="background1" w:themeFillShade="F2"/>
          </w:tcPr>
          <w:p w14:paraId="7C74A245" w14:textId="77777777" w:rsidR="0020744A" w:rsidRDefault="0020744A">
            <w:pPr>
              <w:pStyle w:val="FORITbulletlentele"/>
              <w:numPr>
                <w:ilvl w:val="0"/>
                <w:numId w:val="0"/>
              </w:numPr>
              <w:jc w:val="center"/>
              <w:rPr>
                <w:b/>
                <w:bCs/>
                <w:sz w:val="24"/>
                <w:szCs w:val="24"/>
              </w:rPr>
            </w:pPr>
            <w:r>
              <w:rPr>
                <w:b/>
                <w:bCs/>
                <w:sz w:val="24"/>
                <w:szCs w:val="24"/>
              </w:rPr>
              <w:t>IS/registras</w:t>
            </w:r>
          </w:p>
        </w:tc>
        <w:tc>
          <w:tcPr>
            <w:tcW w:w="2888" w:type="pct"/>
            <w:shd w:val="clear" w:color="auto" w:fill="F2F2F2" w:themeFill="background1" w:themeFillShade="F2"/>
          </w:tcPr>
          <w:p w14:paraId="21822907" w14:textId="77777777" w:rsidR="0020744A" w:rsidRPr="007152F2" w:rsidRDefault="0020744A">
            <w:pPr>
              <w:pStyle w:val="FORITbulletlentele"/>
              <w:numPr>
                <w:ilvl w:val="0"/>
                <w:numId w:val="0"/>
              </w:numPr>
              <w:jc w:val="center"/>
              <w:rPr>
                <w:b/>
                <w:sz w:val="24"/>
                <w:szCs w:val="24"/>
              </w:rPr>
            </w:pPr>
            <w:r w:rsidRPr="007152F2">
              <w:rPr>
                <w:b/>
                <w:sz w:val="24"/>
                <w:szCs w:val="24"/>
              </w:rPr>
              <w:t>Žingsnio aprašymas</w:t>
            </w:r>
          </w:p>
        </w:tc>
      </w:tr>
      <w:tr w:rsidR="0020744A" w:rsidRPr="00935188" w14:paraId="0F910D8A" w14:textId="77777777">
        <w:trPr>
          <w:trHeight w:val="72"/>
        </w:trPr>
        <w:tc>
          <w:tcPr>
            <w:tcW w:w="5000" w:type="pct"/>
            <w:gridSpan w:val="4"/>
            <w:shd w:val="clear" w:color="auto" w:fill="FFFFFF" w:themeFill="background1"/>
          </w:tcPr>
          <w:p w14:paraId="7CA98CF2" w14:textId="29E6809A" w:rsidR="0020744A" w:rsidRPr="007152F2" w:rsidRDefault="0020744A">
            <w:pPr>
              <w:pStyle w:val="FORITbulletlentele"/>
              <w:numPr>
                <w:ilvl w:val="0"/>
                <w:numId w:val="0"/>
              </w:numPr>
              <w:rPr>
                <w:sz w:val="24"/>
                <w:szCs w:val="24"/>
              </w:rPr>
            </w:pPr>
            <w:r w:rsidRPr="007152F2">
              <w:rPr>
                <w:sz w:val="24"/>
                <w:szCs w:val="24"/>
              </w:rPr>
              <w:t>Proceso pradžia:</w:t>
            </w:r>
            <w:r>
              <w:rPr>
                <w:sz w:val="24"/>
                <w:szCs w:val="24"/>
              </w:rPr>
              <w:t xml:space="preserve"> </w:t>
            </w:r>
            <w:r w:rsidR="006E4BE5">
              <w:rPr>
                <w:sz w:val="24"/>
                <w:szCs w:val="24"/>
              </w:rPr>
              <w:t xml:space="preserve">Gauta kliento pasirašyta tipinė sutartis iš RC SES arba </w:t>
            </w:r>
            <w:r w:rsidR="0025458D">
              <w:rPr>
                <w:sz w:val="24"/>
                <w:szCs w:val="24"/>
              </w:rPr>
              <w:t>klientas pateikė pasirašytą tipinę sutartį kitais būdais (pvz., KAC).</w:t>
            </w:r>
          </w:p>
        </w:tc>
      </w:tr>
      <w:tr w:rsidR="0020744A" w:rsidRPr="00935188" w14:paraId="30439F39" w14:textId="77777777">
        <w:trPr>
          <w:trHeight w:val="17"/>
        </w:trPr>
        <w:tc>
          <w:tcPr>
            <w:tcW w:w="284" w:type="pct"/>
          </w:tcPr>
          <w:p w14:paraId="4AC110B8" w14:textId="169CEC03" w:rsidR="0020744A" w:rsidRPr="00A05B33" w:rsidRDefault="0020744A" w:rsidP="001224AF">
            <w:pPr>
              <w:pStyle w:val="Footer"/>
              <w:numPr>
                <w:ilvl w:val="0"/>
                <w:numId w:val="72"/>
              </w:numPr>
              <w:rPr>
                <w:b/>
                <w:color w:val="000000"/>
                <w:szCs w:val="24"/>
              </w:rPr>
            </w:pPr>
          </w:p>
        </w:tc>
        <w:tc>
          <w:tcPr>
            <w:tcW w:w="984" w:type="pct"/>
            <w:shd w:val="clear" w:color="auto" w:fill="FFFFFF" w:themeFill="background1"/>
          </w:tcPr>
          <w:p w14:paraId="6BAB356A" w14:textId="5C8EAADF" w:rsidR="0020744A" w:rsidRPr="007152F2" w:rsidRDefault="00C86724">
            <w:pPr>
              <w:pStyle w:val="FORITbulletlentele"/>
              <w:numPr>
                <w:ilvl w:val="0"/>
                <w:numId w:val="0"/>
              </w:numPr>
              <w:rPr>
                <w:sz w:val="24"/>
                <w:szCs w:val="24"/>
              </w:rPr>
            </w:pPr>
            <w:r w:rsidRPr="00C86724">
              <w:rPr>
                <w:sz w:val="24"/>
                <w:szCs w:val="24"/>
              </w:rPr>
              <w:t>Paskirti atsakingą RC darbuotoją</w:t>
            </w:r>
          </w:p>
        </w:tc>
        <w:tc>
          <w:tcPr>
            <w:tcW w:w="844" w:type="pct"/>
            <w:shd w:val="clear" w:color="auto" w:fill="FFFFFF" w:themeFill="background1"/>
          </w:tcPr>
          <w:p w14:paraId="222D03CB" w14:textId="7B9DB73D" w:rsidR="0020744A" w:rsidRPr="007152F2" w:rsidRDefault="00EC406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33F745F5" w14:textId="19C0720F" w:rsidR="0020744A" w:rsidRPr="00EC4069" w:rsidRDefault="00EC4069" w:rsidP="001224AF">
            <w:pPr>
              <w:jc w:val="both"/>
              <w:rPr>
                <w:sz w:val="24"/>
                <w:szCs w:val="24"/>
              </w:rPr>
            </w:pPr>
            <w:r w:rsidRPr="00EC4069">
              <w:rPr>
                <w:rFonts w:ascii="Times New Roman" w:eastAsia="Times New Roman" w:hAnsi="Times New Roman" w:cs="Times New Roman"/>
                <w:spacing w:val="5"/>
                <w:sz w:val="24"/>
                <w:szCs w:val="24"/>
                <w:lang w:val="lt-LT" w:eastAsia="lt-LT" w:bidi="en-US"/>
              </w:rPr>
              <w:t xml:space="preserve">Atsiradus poreikiui sudaryti </w:t>
            </w:r>
            <w:r>
              <w:rPr>
                <w:rFonts w:ascii="Times New Roman" w:eastAsia="Times New Roman" w:hAnsi="Times New Roman" w:cs="Times New Roman"/>
                <w:spacing w:val="5"/>
                <w:sz w:val="24"/>
                <w:szCs w:val="24"/>
                <w:lang w:val="lt-LT" w:eastAsia="lt-LT" w:bidi="en-US"/>
              </w:rPr>
              <w:t xml:space="preserve">tipinę </w:t>
            </w:r>
            <w:r w:rsidRPr="00EC4069">
              <w:rPr>
                <w:rFonts w:ascii="Times New Roman" w:eastAsia="Times New Roman" w:hAnsi="Times New Roman" w:cs="Times New Roman"/>
                <w:spacing w:val="5"/>
                <w:sz w:val="24"/>
                <w:szCs w:val="24"/>
                <w:lang w:val="lt-LT" w:eastAsia="lt-LT" w:bidi="en-US"/>
              </w:rPr>
              <w:t xml:space="preserve">sutartį (gavus </w:t>
            </w:r>
            <w:r w:rsidR="00B74DD9">
              <w:rPr>
                <w:rFonts w:ascii="Times New Roman" w:eastAsia="Times New Roman" w:hAnsi="Times New Roman" w:cs="Times New Roman"/>
                <w:spacing w:val="5"/>
                <w:sz w:val="24"/>
                <w:szCs w:val="24"/>
                <w:lang w:val="lt-LT" w:eastAsia="lt-LT" w:bidi="en-US"/>
              </w:rPr>
              <w:t xml:space="preserve">iš </w:t>
            </w:r>
            <w:r w:rsidRPr="00EC4069">
              <w:rPr>
                <w:rFonts w:ascii="Times New Roman" w:eastAsia="Times New Roman" w:hAnsi="Times New Roman" w:cs="Times New Roman"/>
                <w:spacing w:val="5"/>
                <w:sz w:val="24"/>
                <w:szCs w:val="24"/>
                <w:lang w:val="lt-LT" w:eastAsia="lt-LT" w:bidi="en-US"/>
              </w:rPr>
              <w:t xml:space="preserve">kliento </w:t>
            </w:r>
            <w:r w:rsidR="00B74DD9">
              <w:rPr>
                <w:rFonts w:ascii="Times New Roman" w:eastAsia="Times New Roman" w:hAnsi="Times New Roman" w:cs="Times New Roman"/>
                <w:spacing w:val="5"/>
                <w:sz w:val="24"/>
                <w:szCs w:val="24"/>
                <w:lang w:val="lt-LT" w:eastAsia="lt-LT" w:bidi="en-US"/>
              </w:rPr>
              <w:t>pasirašytą sutartį</w:t>
            </w:r>
            <w:r w:rsidRPr="00EC4069">
              <w:rPr>
                <w:rFonts w:ascii="Times New Roman" w:eastAsia="Times New Roman" w:hAnsi="Times New Roman" w:cs="Times New Roman"/>
                <w:spacing w:val="5"/>
                <w:sz w:val="24"/>
                <w:szCs w:val="24"/>
                <w:lang w:val="lt-LT" w:eastAsia="lt-LT" w:bidi="en-US"/>
              </w:rPr>
              <w:t>), PVS priemonėmis paskiriamas atsakingas RC darbuotojams įvykdyti užduotį.</w:t>
            </w:r>
          </w:p>
        </w:tc>
      </w:tr>
      <w:tr w:rsidR="0020744A" w:rsidRPr="00935188" w14:paraId="29A84440" w14:textId="77777777">
        <w:trPr>
          <w:trHeight w:val="17"/>
        </w:trPr>
        <w:tc>
          <w:tcPr>
            <w:tcW w:w="284" w:type="pct"/>
          </w:tcPr>
          <w:p w14:paraId="2D4011AB" w14:textId="1D16FA78" w:rsidR="0020744A" w:rsidRPr="00A05B33" w:rsidRDefault="0020744A" w:rsidP="001224AF">
            <w:pPr>
              <w:pStyle w:val="Footer"/>
              <w:numPr>
                <w:ilvl w:val="0"/>
                <w:numId w:val="72"/>
              </w:numPr>
              <w:rPr>
                <w:b/>
                <w:color w:val="000000"/>
                <w:szCs w:val="24"/>
              </w:rPr>
            </w:pPr>
          </w:p>
        </w:tc>
        <w:tc>
          <w:tcPr>
            <w:tcW w:w="984" w:type="pct"/>
            <w:shd w:val="clear" w:color="auto" w:fill="FFFFFF" w:themeFill="background1"/>
          </w:tcPr>
          <w:p w14:paraId="0DF29D4C" w14:textId="255DD8E3" w:rsidR="0020744A" w:rsidRPr="007152F2" w:rsidRDefault="00C86724">
            <w:pPr>
              <w:pStyle w:val="FORITbulletlentele"/>
              <w:numPr>
                <w:ilvl w:val="0"/>
                <w:numId w:val="0"/>
              </w:numPr>
              <w:rPr>
                <w:sz w:val="24"/>
                <w:szCs w:val="24"/>
              </w:rPr>
            </w:pPr>
            <w:r w:rsidRPr="00C86724">
              <w:rPr>
                <w:sz w:val="24"/>
                <w:szCs w:val="24"/>
              </w:rPr>
              <w:t>Nagrinėti ir įvertinti sutartį</w:t>
            </w:r>
          </w:p>
        </w:tc>
        <w:tc>
          <w:tcPr>
            <w:tcW w:w="844" w:type="pct"/>
            <w:shd w:val="clear" w:color="auto" w:fill="FFFFFF" w:themeFill="background1"/>
          </w:tcPr>
          <w:p w14:paraId="2F892DB9" w14:textId="046C7550" w:rsidR="0020744A" w:rsidRPr="007152F2" w:rsidRDefault="00EC406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3CABE621" w14:textId="61AFC55C" w:rsidR="0020744A" w:rsidRPr="007152F2" w:rsidRDefault="00907597">
            <w:pPr>
              <w:pStyle w:val="FORITbulletlentele"/>
              <w:numPr>
                <w:ilvl w:val="0"/>
                <w:numId w:val="0"/>
              </w:numPr>
              <w:rPr>
                <w:sz w:val="24"/>
                <w:szCs w:val="24"/>
              </w:rPr>
            </w:pPr>
            <w:r>
              <w:rPr>
                <w:sz w:val="24"/>
                <w:szCs w:val="24"/>
              </w:rPr>
              <w:t xml:space="preserve">Atsakingas RC darbuotojas </w:t>
            </w:r>
            <w:r w:rsidR="00804683">
              <w:rPr>
                <w:sz w:val="24"/>
                <w:szCs w:val="24"/>
              </w:rPr>
              <w:t xml:space="preserve">nagrinėja ir </w:t>
            </w:r>
            <w:r>
              <w:rPr>
                <w:sz w:val="24"/>
                <w:szCs w:val="24"/>
              </w:rPr>
              <w:t>įvertina</w:t>
            </w:r>
            <w:r w:rsidR="00E96248">
              <w:rPr>
                <w:sz w:val="24"/>
                <w:szCs w:val="24"/>
              </w:rPr>
              <w:t xml:space="preserve"> kliento pateiktą pasirašytą tipinę sutartį</w:t>
            </w:r>
            <w:r w:rsidR="00CF4977">
              <w:rPr>
                <w:sz w:val="24"/>
                <w:szCs w:val="24"/>
              </w:rPr>
              <w:t>.</w:t>
            </w:r>
          </w:p>
        </w:tc>
      </w:tr>
      <w:tr w:rsidR="006E4BE5" w:rsidRPr="00935188" w14:paraId="7CF7AB9A" w14:textId="77777777">
        <w:trPr>
          <w:trHeight w:val="17"/>
        </w:trPr>
        <w:tc>
          <w:tcPr>
            <w:tcW w:w="284" w:type="pct"/>
          </w:tcPr>
          <w:p w14:paraId="386029C6" w14:textId="57EB1F05" w:rsidR="006E4BE5" w:rsidRPr="001224AF" w:rsidRDefault="00C86724" w:rsidP="001224AF">
            <w:pPr>
              <w:rPr>
                <w:rFonts w:ascii="Times New Roman" w:hAnsi="Times New Roman" w:cs="Times New Roman"/>
                <w:b/>
                <w:color w:val="000000"/>
                <w:szCs w:val="24"/>
              </w:rPr>
            </w:pPr>
            <w:r w:rsidRPr="001224AF">
              <w:rPr>
                <w:rFonts w:ascii="Times New Roman" w:hAnsi="Times New Roman" w:cs="Times New Roman"/>
                <w:b/>
                <w:color w:val="000000"/>
                <w:sz w:val="24"/>
                <w:szCs w:val="28"/>
              </w:rPr>
              <w:t>2a.</w:t>
            </w:r>
          </w:p>
        </w:tc>
        <w:tc>
          <w:tcPr>
            <w:tcW w:w="984" w:type="pct"/>
            <w:shd w:val="clear" w:color="auto" w:fill="FFFFFF" w:themeFill="background1"/>
          </w:tcPr>
          <w:p w14:paraId="5C2F53EA" w14:textId="22C203CF" w:rsidR="006E4BE5" w:rsidRPr="007152F2" w:rsidRDefault="00C86724">
            <w:pPr>
              <w:pStyle w:val="FORITbulletlentele"/>
              <w:numPr>
                <w:ilvl w:val="0"/>
                <w:numId w:val="0"/>
              </w:numPr>
              <w:rPr>
                <w:sz w:val="24"/>
                <w:szCs w:val="24"/>
              </w:rPr>
            </w:pPr>
            <w:r w:rsidRPr="00C86724">
              <w:rPr>
                <w:sz w:val="24"/>
                <w:szCs w:val="24"/>
              </w:rPr>
              <w:t>Parengti sprendimą</w:t>
            </w:r>
          </w:p>
        </w:tc>
        <w:tc>
          <w:tcPr>
            <w:tcW w:w="844" w:type="pct"/>
            <w:shd w:val="clear" w:color="auto" w:fill="FFFFFF" w:themeFill="background1"/>
          </w:tcPr>
          <w:p w14:paraId="1EB320AF" w14:textId="6ADFF9C6" w:rsidR="006E4BE5" w:rsidRPr="007152F2" w:rsidRDefault="00EC406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58F9A9E5" w14:textId="602EA211" w:rsidR="006E4BE5" w:rsidRPr="007152F2" w:rsidRDefault="00B072C9">
            <w:pPr>
              <w:pStyle w:val="FORITbulletlentele"/>
              <w:numPr>
                <w:ilvl w:val="0"/>
                <w:numId w:val="0"/>
              </w:numPr>
              <w:rPr>
                <w:sz w:val="24"/>
                <w:szCs w:val="24"/>
              </w:rPr>
            </w:pPr>
            <w:r>
              <w:rPr>
                <w:sz w:val="24"/>
                <w:szCs w:val="24"/>
              </w:rPr>
              <w:t xml:space="preserve">Jei atlikus </w:t>
            </w:r>
            <w:r w:rsidR="00FB35A5">
              <w:rPr>
                <w:sz w:val="24"/>
                <w:szCs w:val="24"/>
              </w:rPr>
              <w:t xml:space="preserve">vertinimą sutartis nebus </w:t>
            </w:r>
            <w:r w:rsidR="00A1633B">
              <w:rPr>
                <w:sz w:val="24"/>
                <w:szCs w:val="24"/>
              </w:rPr>
              <w:t xml:space="preserve">sudaroma, yra </w:t>
            </w:r>
            <w:r w:rsidR="00B74DD9" w:rsidRPr="007113CF">
              <w:rPr>
                <w:sz w:val="24"/>
                <w:szCs w:val="24"/>
              </w:rPr>
              <w:t>parengi</w:t>
            </w:r>
            <w:r w:rsidR="00A1633B">
              <w:rPr>
                <w:sz w:val="24"/>
                <w:szCs w:val="24"/>
              </w:rPr>
              <w:t>amas sprendimas</w:t>
            </w:r>
            <w:r w:rsidR="00B74DD9" w:rsidRPr="007113CF">
              <w:rPr>
                <w:sz w:val="24"/>
                <w:szCs w:val="24"/>
              </w:rPr>
              <w:t xml:space="preserve">, </w:t>
            </w:r>
            <w:r w:rsidR="00E3302A">
              <w:rPr>
                <w:sz w:val="24"/>
                <w:szCs w:val="24"/>
              </w:rPr>
              <w:t>kuris</w:t>
            </w:r>
            <w:r w:rsidR="00B74DD9">
              <w:rPr>
                <w:sz w:val="24"/>
                <w:szCs w:val="24"/>
              </w:rPr>
              <w:t xml:space="preserve"> </w:t>
            </w:r>
            <w:r w:rsidR="00E20548">
              <w:rPr>
                <w:sz w:val="24"/>
                <w:szCs w:val="24"/>
              </w:rPr>
              <w:t>jį</w:t>
            </w:r>
            <w:r w:rsidR="00B74DD9" w:rsidRPr="007113CF">
              <w:rPr>
                <w:sz w:val="24"/>
                <w:szCs w:val="24"/>
              </w:rPr>
              <w:t xml:space="preserve"> </w:t>
            </w:r>
            <w:r w:rsidR="00B74DD9">
              <w:rPr>
                <w:sz w:val="24"/>
                <w:szCs w:val="24"/>
              </w:rPr>
              <w:t xml:space="preserve">išsiunčia </w:t>
            </w:r>
            <w:r w:rsidR="00B74DD9" w:rsidRPr="007113CF">
              <w:rPr>
                <w:sz w:val="24"/>
                <w:szCs w:val="24"/>
              </w:rPr>
              <w:t>klientui</w:t>
            </w:r>
            <w:r w:rsidR="00E20548">
              <w:rPr>
                <w:sz w:val="24"/>
                <w:szCs w:val="24"/>
              </w:rPr>
              <w:t xml:space="preserve"> </w:t>
            </w:r>
            <w:r w:rsidR="00B74DD9" w:rsidRPr="007113CF">
              <w:rPr>
                <w:sz w:val="24"/>
                <w:szCs w:val="24"/>
              </w:rPr>
              <w:t>el</w:t>
            </w:r>
            <w:r w:rsidR="00B74DD9">
              <w:rPr>
                <w:sz w:val="24"/>
                <w:szCs w:val="24"/>
              </w:rPr>
              <w:t>.</w:t>
            </w:r>
            <w:r w:rsidR="00B74DD9" w:rsidRPr="007113CF">
              <w:rPr>
                <w:sz w:val="24"/>
                <w:szCs w:val="24"/>
              </w:rPr>
              <w:t xml:space="preserve"> paštu</w:t>
            </w:r>
            <w:r w:rsidR="00E545BF">
              <w:rPr>
                <w:sz w:val="24"/>
                <w:szCs w:val="24"/>
              </w:rPr>
              <w:t xml:space="preserve"> ar kitomis priemonėmis</w:t>
            </w:r>
            <w:r w:rsidR="00B74DD9" w:rsidRPr="007113CF">
              <w:rPr>
                <w:sz w:val="24"/>
                <w:szCs w:val="24"/>
              </w:rPr>
              <w:t>.</w:t>
            </w:r>
          </w:p>
        </w:tc>
      </w:tr>
      <w:tr w:rsidR="006E4BE5" w:rsidRPr="00935188" w14:paraId="2D696BEF" w14:textId="77777777">
        <w:trPr>
          <w:trHeight w:val="17"/>
        </w:trPr>
        <w:tc>
          <w:tcPr>
            <w:tcW w:w="284" w:type="pct"/>
          </w:tcPr>
          <w:p w14:paraId="43E74830" w14:textId="77777777" w:rsidR="006E4BE5" w:rsidRPr="001224AF" w:rsidRDefault="006E4BE5" w:rsidP="001224AF">
            <w:pPr>
              <w:pStyle w:val="Footer"/>
              <w:numPr>
                <w:ilvl w:val="0"/>
                <w:numId w:val="72"/>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1AC9420A" w14:textId="1F5D3685" w:rsidR="006E4BE5" w:rsidRPr="007152F2" w:rsidRDefault="00C86724">
            <w:pPr>
              <w:pStyle w:val="FORITbulletlentele"/>
              <w:numPr>
                <w:ilvl w:val="0"/>
                <w:numId w:val="0"/>
              </w:numPr>
              <w:rPr>
                <w:sz w:val="24"/>
                <w:szCs w:val="24"/>
              </w:rPr>
            </w:pPr>
            <w:r w:rsidRPr="00C86724">
              <w:rPr>
                <w:sz w:val="24"/>
                <w:szCs w:val="24"/>
              </w:rPr>
              <w:t>Nukreipti registravimui į DVS</w:t>
            </w:r>
          </w:p>
        </w:tc>
        <w:tc>
          <w:tcPr>
            <w:tcW w:w="844" w:type="pct"/>
            <w:shd w:val="clear" w:color="auto" w:fill="FFFFFF" w:themeFill="background1"/>
          </w:tcPr>
          <w:p w14:paraId="35F742FD" w14:textId="4E5DD694" w:rsidR="006E4BE5" w:rsidRPr="007152F2" w:rsidRDefault="00EC406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69D1B714" w14:textId="134A73C8" w:rsidR="006E4BE5" w:rsidRPr="007152F2" w:rsidRDefault="00E545BF">
            <w:pPr>
              <w:pStyle w:val="FORITbulletlentele"/>
              <w:numPr>
                <w:ilvl w:val="0"/>
                <w:numId w:val="0"/>
              </w:numPr>
              <w:rPr>
                <w:sz w:val="24"/>
                <w:szCs w:val="24"/>
              </w:rPr>
            </w:pPr>
            <w:r>
              <w:rPr>
                <w:sz w:val="24"/>
                <w:szCs w:val="24"/>
              </w:rPr>
              <w:t xml:space="preserve">Jei atlikus vertinimą sutartis gali būti sudaroma, </w:t>
            </w:r>
            <w:r w:rsidR="004918C3">
              <w:rPr>
                <w:sz w:val="24"/>
                <w:szCs w:val="24"/>
              </w:rPr>
              <w:t>atsakingas RC darbuotojas nukreipia gautą sutartį registravimui ir pasirašymui į DVS.</w:t>
            </w:r>
            <w:r w:rsidR="008F1341">
              <w:rPr>
                <w:sz w:val="24"/>
                <w:szCs w:val="24"/>
              </w:rPr>
              <w:t xml:space="preserve"> Sutartis ir kiti duomenys per integracinę sąsają perduodami į DVS.</w:t>
            </w:r>
          </w:p>
        </w:tc>
      </w:tr>
      <w:tr w:rsidR="006E4BE5" w:rsidRPr="00935188" w14:paraId="7ED1E2D6" w14:textId="77777777">
        <w:trPr>
          <w:trHeight w:val="17"/>
        </w:trPr>
        <w:tc>
          <w:tcPr>
            <w:tcW w:w="284" w:type="pct"/>
          </w:tcPr>
          <w:p w14:paraId="39817477" w14:textId="77777777" w:rsidR="006E4BE5" w:rsidRPr="001224AF" w:rsidRDefault="006E4BE5" w:rsidP="001224AF">
            <w:pPr>
              <w:pStyle w:val="Footer"/>
              <w:numPr>
                <w:ilvl w:val="0"/>
                <w:numId w:val="72"/>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365DD013" w14:textId="6A0E4E6F" w:rsidR="006E4BE5" w:rsidRPr="007152F2" w:rsidRDefault="002D7FF3">
            <w:pPr>
              <w:pStyle w:val="FORITbulletlentele"/>
              <w:numPr>
                <w:ilvl w:val="0"/>
                <w:numId w:val="0"/>
              </w:numPr>
              <w:rPr>
                <w:sz w:val="24"/>
                <w:szCs w:val="24"/>
              </w:rPr>
            </w:pPr>
            <w:r w:rsidRPr="002D7FF3">
              <w:rPr>
                <w:sz w:val="24"/>
                <w:szCs w:val="24"/>
              </w:rPr>
              <w:t>Užregistruoti sutarties projektą DVS</w:t>
            </w:r>
          </w:p>
        </w:tc>
        <w:tc>
          <w:tcPr>
            <w:tcW w:w="844" w:type="pct"/>
            <w:shd w:val="clear" w:color="auto" w:fill="FFFFFF" w:themeFill="background1"/>
          </w:tcPr>
          <w:p w14:paraId="48043062" w14:textId="78A40B3C" w:rsidR="006E4BE5" w:rsidRPr="007152F2" w:rsidRDefault="00EC4069">
            <w:pPr>
              <w:pStyle w:val="FORITbulletlentele"/>
              <w:numPr>
                <w:ilvl w:val="0"/>
                <w:numId w:val="0"/>
              </w:numPr>
              <w:rPr>
                <w:sz w:val="24"/>
                <w:szCs w:val="24"/>
              </w:rPr>
            </w:pPr>
            <w:r>
              <w:rPr>
                <w:sz w:val="24"/>
                <w:szCs w:val="24"/>
              </w:rPr>
              <w:t>DVS</w:t>
            </w:r>
          </w:p>
        </w:tc>
        <w:tc>
          <w:tcPr>
            <w:tcW w:w="2888" w:type="pct"/>
            <w:shd w:val="clear" w:color="auto" w:fill="FFFFFF" w:themeFill="background1"/>
          </w:tcPr>
          <w:p w14:paraId="63C10461" w14:textId="1B6E2288" w:rsidR="006E4BE5" w:rsidRPr="007152F2" w:rsidRDefault="00812139">
            <w:pPr>
              <w:pStyle w:val="FORITbulletlentele"/>
              <w:numPr>
                <w:ilvl w:val="0"/>
                <w:numId w:val="0"/>
              </w:numPr>
              <w:rPr>
                <w:sz w:val="24"/>
                <w:szCs w:val="24"/>
              </w:rPr>
            </w:pPr>
            <w:r>
              <w:rPr>
                <w:sz w:val="24"/>
                <w:szCs w:val="24"/>
              </w:rPr>
              <w:t>DVS priemonėmis yra užregistruojama</w:t>
            </w:r>
            <w:r w:rsidR="00490F0B">
              <w:rPr>
                <w:sz w:val="24"/>
                <w:szCs w:val="24"/>
              </w:rPr>
              <w:t>s gautos sutarties projektas</w:t>
            </w:r>
            <w:r w:rsidR="0081179B">
              <w:rPr>
                <w:sz w:val="24"/>
                <w:szCs w:val="24"/>
              </w:rPr>
              <w:t xml:space="preserve">, paskiriamos užduotys atsakingiems </w:t>
            </w:r>
            <w:r w:rsidR="00AB7728">
              <w:rPr>
                <w:sz w:val="24"/>
                <w:szCs w:val="24"/>
              </w:rPr>
              <w:t>RC darbuotojams</w:t>
            </w:r>
            <w:r w:rsidR="0081179B">
              <w:rPr>
                <w:sz w:val="24"/>
                <w:szCs w:val="24"/>
              </w:rPr>
              <w:t xml:space="preserve"> vizuoti / pasirašyti sutartį</w:t>
            </w:r>
            <w:r w:rsidR="00383142">
              <w:rPr>
                <w:sz w:val="24"/>
                <w:szCs w:val="24"/>
              </w:rPr>
              <w:t>.</w:t>
            </w:r>
          </w:p>
        </w:tc>
      </w:tr>
      <w:tr w:rsidR="006E4BE5" w:rsidRPr="00935188" w14:paraId="43CA238E" w14:textId="77777777">
        <w:trPr>
          <w:trHeight w:val="17"/>
        </w:trPr>
        <w:tc>
          <w:tcPr>
            <w:tcW w:w="284" w:type="pct"/>
          </w:tcPr>
          <w:p w14:paraId="272D5AB1" w14:textId="77777777" w:rsidR="006E4BE5" w:rsidRPr="001224AF" w:rsidRDefault="006E4BE5" w:rsidP="001224AF">
            <w:pPr>
              <w:pStyle w:val="Footer"/>
              <w:numPr>
                <w:ilvl w:val="0"/>
                <w:numId w:val="72"/>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11FCEDA7" w14:textId="0C77E17F" w:rsidR="006E4BE5" w:rsidRPr="007152F2" w:rsidRDefault="002D7FF3">
            <w:pPr>
              <w:pStyle w:val="FORITbulletlentele"/>
              <w:numPr>
                <w:ilvl w:val="0"/>
                <w:numId w:val="0"/>
              </w:numPr>
              <w:rPr>
                <w:sz w:val="24"/>
                <w:szCs w:val="24"/>
              </w:rPr>
            </w:pPr>
            <w:r w:rsidRPr="002D7FF3">
              <w:rPr>
                <w:sz w:val="24"/>
                <w:szCs w:val="24"/>
              </w:rPr>
              <w:t>Inicijuoti pasirašymą el. parašu</w:t>
            </w:r>
          </w:p>
        </w:tc>
        <w:tc>
          <w:tcPr>
            <w:tcW w:w="844" w:type="pct"/>
            <w:shd w:val="clear" w:color="auto" w:fill="FFFFFF" w:themeFill="background1"/>
          </w:tcPr>
          <w:p w14:paraId="2F35DFBC" w14:textId="1619F6E2" w:rsidR="006E4BE5" w:rsidRPr="007152F2" w:rsidRDefault="00EC4069">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40D4EE63" w14:textId="0253946F" w:rsidR="006E4BE5" w:rsidRPr="007152F2" w:rsidRDefault="0076517E">
            <w:pPr>
              <w:pStyle w:val="FORITbulletlentele"/>
              <w:numPr>
                <w:ilvl w:val="0"/>
                <w:numId w:val="0"/>
              </w:numPr>
              <w:rPr>
                <w:sz w:val="24"/>
                <w:szCs w:val="24"/>
              </w:rPr>
            </w:pPr>
            <w:r>
              <w:rPr>
                <w:sz w:val="24"/>
                <w:szCs w:val="24"/>
              </w:rPr>
              <w:t xml:space="preserve">DVS priemonėmis yra inicijuojamas </w:t>
            </w:r>
            <w:r w:rsidR="00B047F8">
              <w:rPr>
                <w:sz w:val="24"/>
                <w:szCs w:val="24"/>
              </w:rPr>
              <w:t>sutarties pasirašymas el. parašu.</w:t>
            </w:r>
          </w:p>
        </w:tc>
      </w:tr>
      <w:tr w:rsidR="006E4BE5" w:rsidRPr="00935188" w14:paraId="75844BA4" w14:textId="77777777">
        <w:trPr>
          <w:trHeight w:val="17"/>
        </w:trPr>
        <w:tc>
          <w:tcPr>
            <w:tcW w:w="284" w:type="pct"/>
          </w:tcPr>
          <w:p w14:paraId="20256C3C" w14:textId="77777777" w:rsidR="006E4BE5" w:rsidRPr="001224AF" w:rsidRDefault="006E4BE5" w:rsidP="001224AF">
            <w:pPr>
              <w:pStyle w:val="Footer"/>
              <w:numPr>
                <w:ilvl w:val="0"/>
                <w:numId w:val="72"/>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56B60FE3" w14:textId="33003A8E" w:rsidR="006E4BE5" w:rsidRPr="007152F2" w:rsidRDefault="002D7FF3">
            <w:pPr>
              <w:pStyle w:val="FORITbulletlentele"/>
              <w:numPr>
                <w:ilvl w:val="0"/>
                <w:numId w:val="0"/>
              </w:numPr>
              <w:rPr>
                <w:sz w:val="24"/>
                <w:szCs w:val="24"/>
              </w:rPr>
            </w:pPr>
            <w:proofErr w:type="spellStart"/>
            <w:r w:rsidRPr="002D7FF3">
              <w:rPr>
                <w:sz w:val="24"/>
                <w:szCs w:val="24"/>
                <w:lang w:val="en-US"/>
              </w:rPr>
              <w:t>Pasirašyti</w:t>
            </w:r>
            <w:proofErr w:type="spellEnd"/>
            <w:r w:rsidRPr="002D7FF3">
              <w:rPr>
                <w:sz w:val="24"/>
                <w:szCs w:val="24"/>
                <w:lang w:val="en-US"/>
              </w:rPr>
              <w:t xml:space="preserve"> </w:t>
            </w:r>
            <w:proofErr w:type="spellStart"/>
            <w:r w:rsidRPr="002D7FF3">
              <w:rPr>
                <w:sz w:val="24"/>
                <w:szCs w:val="24"/>
                <w:lang w:val="en-US"/>
              </w:rPr>
              <w:t>dokumentą</w:t>
            </w:r>
            <w:proofErr w:type="spellEnd"/>
          </w:p>
        </w:tc>
        <w:tc>
          <w:tcPr>
            <w:tcW w:w="844" w:type="pct"/>
            <w:shd w:val="clear" w:color="auto" w:fill="FFFFFF" w:themeFill="background1"/>
          </w:tcPr>
          <w:p w14:paraId="218C6C5B" w14:textId="42EB93A9" w:rsidR="006E4BE5" w:rsidRPr="007152F2" w:rsidRDefault="00466BF9">
            <w:pPr>
              <w:pStyle w:val="FORITbulletlentele"/>
              <w:numPr>
                <w:ilvl w:val="0"/>
                <w:numId w:val="0"/>
              </w:numPr>
              <w:rPr>
                <w:sz w:val="24"/>
                <w:szCs w:val="24"/>
              </w:rPr>
            </w:pPr>
            <w:r>
              <w:rPr>
                <w:sz w:val="24"/>
                <w:szCs w:val="24"/>
              </w:rPr>
              <w:t>RC el. parašo komponentas</w:t>
            </w:r>
          </w:p>
        </w:tc>
        <w:tc>
          <w:tcPr>
            <w:tcW w:w="2888" w:type="pct"/>
            <w:shd w:val="clear" w:color="auto" w:fill="FFFFFF" w:themeFill="background1"/>
          </w:tcPr>
          <w:p w14:paraId="2325A053" w14:textId="6C1304DD" w:rsidR="006E4BE5" w:rsidRPr="007152F2" w:rsidRDefault="00B047F8">
            <w:pPr>
              <w:pStyle w:val="FORITbulletlentele"/>
              <w:numPr>
                <w:ilvl w:val="0"/>
                <w:numId w:val="0"/>
              </w:numPr>
              <w:rPr>
                <w:sz w:val="24"/>
                <w:szCs w:val="24"/>
              </w:rPr>
            </w:pPr>
            <w:r>
              <w:rPr>
                <w:sz w:val="24"/>
                <w:szCs w:val="24"/>
              </w:rPr>
              <w:t>Sutartis yra pasirašoma el. parašu</w:t>
            </w:r>
            <w:r w:rsidR="00AB7728">
              <w:rPr>
                <w:sz w:val="24"/>
                <w:szCs w:val="24"/>
              </w:rPr>
              <w:t xml:space="preserve"> atsakingo(-ų) RC darbuotojo(-ų)</w:t>
            </w:r>
            <w:r>
              <w:rPr>
                <w:sz w:val="24"/>
                <w:szCs w:val="24"/>
              </w:rPr>
              <w:t>.</w:t>
            </w:r>
          </w:p>
        </w:tc>
      </w:tr>
      <w:tr w:rsidR="006E4BE5" w:rsidRPr="00935188" w14:paraId="77F96A65" w14:textId="77777777">
        <w:trPr>
          <w:trHeight w:val="17"/>
        </w:trPr>
        <w:tc>
          <w:tcPr>
            <w:tcW w:w="284" w:type="pct"/>
          </w:tcPr>
          <w:p w14:paraId="04811170" w14:textId="77777777" w:rsidR="006E4BE5" w:rsidRPr="001224AF" w:rsidRDefault="006E4BE5" w:rsidP="001224AF">
            <w:pPr>
              <w:pStyle w:val="Footer"/>
              <w:numPr>
                <w:ilvl w:val="0"/>
                <w:numId w:val="72"/>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66869DB2" w14:textId="556BDE96" w:rsidR="006E4BE5" w:rsidRPr="007152F2" w:rsidRDefault="00CA5E19">
            <w:pPr>
              <w:pStyle w:val="FORITbulletlentele"/>
              <w:numPr>
                <w:ilvl w:val="0"/>
                <w:numId w:val="0"/>
              </w:numPr>
              <w:rPr>
                <w:sz w:val="24"/>
                <w:szCs w:val="24"/>
              </w:rPr>
            </w:pPr>
            <w:proofErr w:type="spellStart"/>
            <w:r w:rsidRPr="00CA5E19">
              <w:rPr>
                <w:sz w:val="24"/>
                <w:szCs w:val="24"/>
                <w:lang w:val="en-US"/>
              </w:rPr>
              <w:t>Užregistruoti</w:t>
            </w:r>
            <w:proofErr w:type="spellEnd"/>
            <w:r w:rsidRPr="00CA5E19">
              <w:rPr>
                <w:sz w:val="24"/>
                <w:szCs w:val="24"/>
                <w:lang w:val="en-US"/>
              </w:rPr>
              <w:t xml:space="preserve"> </w:t>
            </w:r>
            <w:proofErr w:type="spellStart"/>
            <w:r w:rsidRPr="00CA5E19">
              <w:rPr>
                <w:sz w:val="24"/>
                <w:szCs w:val="24"/>
                <w:lang w:val="en-US"/>
              </w:rPr>
              <w:t>sutartį</w:t>
            </w:r>
            <w:proofErr w:type="spellEnd"/>
            <w:r w:rsidRPr="00CA5E19">
              <w:rPr>
                <w:sz w:val="24"/>
                <w:szCs w:val="24"/>
                <w:lang w:val="en-US"/>
              </w:rPr>
              <w:t xml:space="preserve"> DVS</w:t>
            </w:r>
          </w:p>
        </w:tc>
        <w:tc>
          <w:tcPr>
            <w:tcW w:w="844" w:type="pct"/>
            <w:shd w:val="clear" w:color="auto" w:fill="FFFFFF" w:themeFill="background1"/>
          </w:tcPr>
          <w:p w14:paraId="555CB5B7" w14:textId="7365D481" w:rsidR="006E4BE5" w:rsidRPr="007152F2" w:rsidRDefault="00EC4069">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60B41794" w14:textId="38351C8B" w:rsidR="006E4BE5" w:rsidRPr="007152F2" w:rsidRDefault="00B047F8">
            <w:pPr>
              <w:pStyle w:val="FORITbulletlentele"/>
              <w:numPr>
                <w:ilvl w:val="0"/>
                <w:numId w:val="0"/>
              </w:numPr>
              <w:rPr>
                <w:sz w:val="24"/>
                <w:szCs w:val="24"/>
              </w:rPr>
            </w:pPr>
            <w:r>
              <w:rPr>
                <w:sz w:val="24"/>
                <w:szCs w:val="24"/>
              </w:rPr>
              <w:t>Pasirašyta sutartis yra užregistruojama DVS priemonėmis.</w:t>
            </w:r>
          </w:p>
        </w:tc>
      </w:tr>
      <w:tr w:rsidR="006E4BE5" w:rsidRPr="00935188" w14:paraId="1A619A95" w14:textId="77777777">
        <w:trPr>
          <w:trHeight w:val="17"/>
        </w:trPr>
        <w:tc>
          <w:tcPr>
            <w:tcW w:w="284" w:type="pct"/>
          </w:tcPr>
          <w:p w14:paraId="39C981AA" w14:textId="77777777" w:rsidR="006E4BE5" w:rsidRPr="001224AF" w:rsidRDefault="006E4BE5" w:rsidP="001224AF">
            <w:pPr>
              <w:pStyle w:val="Footer"/>
              <w:numPr>
                <w:ilvl w:val="0"/>
                <w:numId w:val="72"/>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02803B51" w14:textId="2C110520" w:rsidR="006E4BE5" w:rsidRPr="007152F2" w:rsidRDefault="00CA5E19">
            <w:pPr>
              <w:pStyle w:val="FORITbulletlentele"/>
              <w:numPr>
                <w:ilvl w:val="0"/>
                <w:numId w:val="0"/>
              </w:numPr>
              <w:rPr>
                <w:sz w:val="24"/>
                <w:szCs w:val="24"/>
              </w:rPr>
            </w:pPr>
            <w:proofErr w:type="spellStart"/>
            <w:r w:rsidRPr="00CA5E19">
              <w:rPr>
                <w:sz w:val="24"/>
                <w:szCs w:val="24"/>
                <w:lang w:val="en-US"/>
              </w:rPr>
              <w:t>Perduoti</w:t>
            </w:r>
            <w:proofErr w:type="spellEnd"/>
            <w:r w:rsidRPr="00CA5E19">
              <w:rPr>
                <w:sz w:val="24"/>
                <w:szCs w:val="24"/>
                <w:lang w:val="en-US"/>
              </w:rPr>
              <w:t xml:space="preserve"> </w:t>
            </w:r>
            <w:proofErr w:type="spellStart"/>
            <w:r w:rsidRPr="00CA5E19">
              <w:rPr>
                <w:sz w:val="24"/>
                <w:szCs w:val="24"/>
                <w:lang w:val="en-US"/>
              </w:rPr>
              <w:t>sutartį</w:t>
            </w:r>
            <w:proofErr w:type="spellEnd"/>
            <w:r w:rsidRPr="00CA5E19">
              <w:rPr>
                <w:sz w:val="24"/>
                <w:szCs w:val="24"/>
                <w:lang w:val="en-US"/>
              </w:rPr>
              <w:t xml:space="preserve"> </w:t>
            </w:r>
            <w:proofErr w:type="spellStart"/>
            <w:r w:rsidRPr="00CA5E19">
              <w:rPr>
                <w:sz w:val="24"/>
                <w:szCs w:val="24"/>
                <w:lang w:val="en-US"/>
              </w:rPr>
              <w:t>ir</w:t>
            </w:r>
            <w:proofErr w:type="spellEnd"/>
            <w:r w:rsidRPr="00CA5E19">
              <w:rPr>
                <w:sz w:val="24"/>
                <w:szCs w:val="24"/>
                <w:lang w:val="en-US"/>
              </w:rPr>
              <w:t xml:space="preserve"> </w:t>
            </w:r>
            <w:proofErr w:type="spellStart"/>
            <w:r w:rsidRPr="00CA5E19">
              <w:rPr>
                <w:sz w:val="24"/>
                <w:szCs w:val="24"/>
                <w:lang w:val="en-US"/>
              </w:rPr>
              <w:t>duomenis</w:t>
            </w:r>
            <w:proofErr w:type="spellEnd"/>
          </w:p>
        </w:tc>
        <w:tc>
          <w:tcPr>
            <w:tcW w:w="844" w:type="pct"/>
            <w:shd w:val="clear" w:color="auto" w:fill="FFFFFF" w:themeFill="background1"/>
          </w:tcPr>
          <w:p w14:paraId="0C703CC4" w14:textId="24964DFA" w:rsidR="006E4BE5" w:rsidRPr="007152F2" w:rsidRDefault="00EC4069">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48D7D05F" w14:textId="7E21CFBB" w:rsidR="006E4BE5" w:rsidRPr="007152F2" w:rsidRDefault="003D0870">
            <w:pPr>
              <w:pStyle w:val="FORITbulletlentele"/>
              <w:numPr>
                <w:ilvl w:val="0"/>
                <w:numId w:val="0"/>
              </w:numPr>
              <w:rPr>
                <w:sz w:val="24"/>
                <w:szCs w:val="24"/>
              </w:rPr>
            </w:pPr>
            <w:r>
              <w:rPr>
                <w:sz w:val="24"/>
                <w:szCs w:val="24"/>
              </w:rPr>
              <w:t>Sudaryta sutartis ir kiti duomenys per integracinę sąsają perduodami į PVS.</w:t>
            </w:r>
          </w:p>
        </w:tc>
      </w:tr>
      <w:tr w:rsidR="00B338D0" w:rsidRPr="00935188" w14:paraId="6ED4FB0A" w14:textId="77777777">
        <w:trPr>
          <w:trHeight w:val="17"/>
        </w:trPr>
        <w:tc>
          <w:tcPr>
            <w:tcW w:w="284" w:type="pct"/>
          </w:tcPr>
          <w:p w14:paraId="0B9C0330" w14:textId="77777777" w:rsidR="00B338D0" w:rsidRPr="00B338D0" w:rsidRDefault="00B338D0" w:rsidP="00B74DD9">
            <w:pPr>
              <w:pStyle w:val="ListParagraph"/>
              <w:numPr>
                <w:ilvl w:val="0"/>
                <w:numId w:val="72"/>
              </w:numPr>
              <w:rPr>
                <w:b/>
                <w:color w:val="000000"/>
                <w:szCs w:val="24"/>
              </w:rPr>
            </w:pPr>
          </w:p>
        </w:tc>
        <w:tc>
          <w:tcPr>
            <w:tcW w:w="984" w:type="pct"/>
            <w:shd w:val="clear" w:color="auto" w:fill="FFFFFF" w:themeFill="background1"/>
          </w:tcPr>
          <w:p w14:paraId="7B32FD69" w14:textId="59EDFAAC" w:rsidR="00B338D0" w:rsidRPr="00CA5E19" w:rsidRDefault="000B7D8C" w:rsidP="00B74DD9">
            <w:pPr>
              <w:pStyle w:val="FORITbulletlentele"/>
              <w:numPr>
                <w:ilvl w:val="0"/>
                <w:numId w:val="0"/>
              </w:numPr>
              <w:rPr>
                <w:sz w:val="24"/>
                <w:szCs w:val="24"/>
                <w:lang w:val="en-US"/>
              </w:rPr>
            </w:pPr>
            <w:proofErr w:type="spellStart"/>
            <w:r>
              <w:rPr>
                <w:sz w:val="24"/>
                <w:szCs w:val="24"/>
                <w:lang w:val="en-US"/>
              </w:rPr>
              <w:t>Perduoti</w:t>
            </w:r>
            <w:proofErr w:type="spellEnd"/>
            <w:r>
              <w:rPr>
                <w:sz w:val="24"/>
                <w:szCs w:val="24"/>
                <w:lang w:val="en-US"/>
              </w:rPr>
              <w:t xml:space="preserve"> </w:t>
            </w:r>
            <w:proofErr w:type="spellStart"/>
            <w:r>
              <w:rPr>
                <w:sz w:val="24"/>
                <w:szCs w:val="24"/>
                <w:lang w:val="en-US"/>
              </w:rPr>
              <w:t>sutarties</w:t>
            </w:r>
            <w:proofErr w:type="spellEnd"/>
            <w:r>
              <w:rPr>
                <w:sz w:val="24"/>
                <w:szCs w:val="24"/>
                <w:lang w:val="en-US"/>
              </w:rPr>
              <w:t xml:space="preserve"> </w:t>
            </w:r>
            <w:proofErr w:type="spellStart"/>
            <w:r>
              <w:rPr>
                <w:sz w:val="24"/>
                <w:szCs w:val="24"/>
                <w:lang w:val="en-US"/>
              </w:rPr>
              <w:t>duomenis</w:t>
            </w:r>
            <w:proofErr w:type="spellEnd"/>
          </w:p>
        </w:tc>
        <w:tc>
          <w:tcPr>
            <w:tcW w:w="844" w:type="pct"/>
            <w:shd w:val="clear" w:color="auto" w:fill="FFFFFF" w:themeFill="background1"/>
          </w:tcPr>
          <w:p w14:paraId="6E308F17" w14:textId="2AA3764B" w:rsidR="00B338D0" w:rsidRPr="00072B0F" w:rsidRDefault="000B7D8C" w:rsidP="00B74DD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57EE5F90" w14:textId="76E17B7A" w:rsidR="00B338D0" w:rsidRDefault="000B7D8C" w:rsidP="00B74DD9">
            <w:pPr>
              <w:pStyle w:val="FORITbulletlentele"/>
              <w:numPr>
                <w:ilvl w:val="0"/>
                <w:numId w:val="0"/>
              </w:numPr>
              <w:rPr>
                <w:sz w:val="24"/>
                <w:szCs w:val="24"/>
              </w:rPr>
            </w:pPr>
            <w:r>
              <w:rPr>
                <w:sz w:val="24"/>
                <w:szCs w:val="24"/>
              </w:rPr>
              <w:t>Sudarytos sutarties, kliento ir sutartyje nurodytų paslaugų duomenys per integracines sąsajas perduodami į BC ir KADMIN.</w:t>
            </w:r>
          </w:p>
        </w:tc>
      </w:tr>
      <w:tr w:rsidR="006E4BE5" w:rsidRPr="00935188" w14:paraId="5653BE71" w14:textId="77777777">
        <w:trPr>
          <w:trHeight w:val="17"/>
        </w:trPr>
        <w:tc>
          <w:tcPr>
            <w:tcW w:w="284" w:type="pct"/>
          </w:tcPr>
          <w:p w14:paraId="63A5339F" w14:textId="77777777" w:rsidR="006E4BE5" w:rsidRPr="001224AF" w:rsidRDefault="006E4BE5" w:rsidP="001224AF">
            <w:pPr>
              <w:pStyle w:val="Footer"/>
              <w:numPr>
                <w:ilvl w:val="0"/>
                <w:numId w:val="72"/>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53BA509F" w14:textId="04706335" w:rsidR="006E4BE5" w:rsidRPr="007152F2" w:rsidRDefault="00CA5E19">
            <w:pPr>
              <w:pStyle w:val="FORITbulletlentele"/>
              <w:numPr>
                <w:ilvl w:val="0"/>
                <w:numId w:val="0"/>
              </w:numPr>
              <w:rPr>
                <w:sz w:val="24"/>
                <w:szCs w:val="24"/>
              </w:rPr>
            </w:pPr>
            <w:proofErr w:type="spellStart"/>
            <w:r w:rsidRPr="00CA5E19">
              <w:rPr>
                <w:sz w:val="24"/>
                <w:szCs w:val="24"/>
                <w:lang w:val="en-US"/>
              </w:rPr>
              <w:t>Išsiųsti</w:t>
            </w:r>
            <w:proofErr w:type="spellEnd"/>
            <w:r w:rsidRPr="00CA5E19">
              <w:rPr>
                <w:sz w:val="24"/>
                <w:szCs w:val="24"/>
                <w:lang w:val="en-US"/>
              </w:rPr>
              <w:t xml:space="preserve"> </w:t>
            </w:r>
            <w:proofErr w:type="spellStart"/>
            <w:r w:rsidRPr="00CA5E19">
              <w:rPr>
                <w:sz w:val="24"/>
                <w:szCs w:val="24"/>
                <w:lang w:val="en-US"/>
              </w:rPr>
              <w:t>dokumentą</w:t>
            </w:r>
            <w:proofErr w:type="spellEnd"/>
            <w:r w:rsidRPr="00CA5E19">
              <w:rPr>
                <w:sz w:val="24"/>
                <w:szCs w:val="24"/>
                <w:lang w:val="en-US"/>
              </w:rPr>
              <w:t xml:space="preserve"> </w:t>
            </w:r>
            <w:proofErr w:type="spellStart"/>
            <w:r w:rsidRPr="00CA5E19">
              <w:rPr>
                <w:sz w:val="24"/>
                <w:szCs w:val="24"/>
                <w:lang w:val="en-US"/>
              </w:rPr>
              <w:t>klientui</w:t>
            </w:r>
            <w:proofErr w:type="spellEnd"/>
          </w:p>
        </w:tc>
        <w:tc>
          <w:tcPr>
            <w:tcW w:w="844" w:type="pct"/>
            <w:shd w:val="clear" w:color="auto" w:fill="FFFFFF" w:themeFill="background1"/>
          </w:tcPr>
          <w:p w14:paraId="2DB3D940" w14:textId="5F78BF69" w:rsidR="006E4BE5" w:rsidRPr="007152F2" w:rsidRDefault="00EC4069">
            <w:pPr>
              <w:pStyle w:val="FORITbulletlentele"/>
              <w:numPr>
                <w:ilvl w:val="0"/>
                <w:numId w:val="0"/>
              </w:numPr>
              <w:rPr>
                <w:sz w:val="24"/>
                <w:szCs w:val="24"/>
              </w:rPr>
            </w:pPr>
            <w:r>
              <w:rPr>
                <w:sz w:val="24"/>
                <w:szCs w:val="24"/>
              </w:rPr>
              <w:t>PVS</w:t>
            </w:r>
          </w:p>
        </w:tc>
        <w:tc>
          <w:tcPr>
            <w:tcW w:w="2888" w:type="pct"/>
            <w:shd w:val="clear" w:color="auto" w:fill="FFFFFF" w:themeFill="background1"/>
          </w:tcPr>
          <w:p w14:paraId="67A23EE5" w14:textId="53E166FA" w:rsidR="006E4BE5" w:rsidRPr="007152F2" w:rsidRDefault="00D37CAB">
            <w:pPr>
              <w:pStyle w:val="FORITbulletlentele"/>
              <w:numPr>
                <w:ilvl w:val="0"/>
                <w:numId w:val="0"/>
              </w:numPr>
              <w:rPr>
                <w:sz w:val="24"/>
                <w:szCs w:val="24"/>
              </w:rPr>
            </w:pPr>
            <w:r>
              <w:rPr>
                <w:sz w:val="24"/>
                <w:szCs w:val="24"/>
              </w:rPr>
              <w:t xml:space="preserve">Atsakingas RC darbuotojas PVS priemonėmis išsiunčia sudarytą sutartį klientui </w:t>
            </w:r>
            <w:r w:rsidR="00CE56FB">
              <w:rPr>
                <w:sz w:val="24"/>
                <w:szCs w:val="24"/>
              </w:rPr>
              <w:t>(</w:t>
            </w:r>
            <w:r w:rsidRPr="007113CF">
              <w:rPr>
                <w:sz w:val="24"/>
                <w:szCs w:val="24"/>
              </w:rPr>
              <w:t>el</w:t>
            </w:r>
            <w:r>
              <w:rPr>
                <w:sz w:val="24"/>
                <w:szCs w:val="24"/>
              </w:rPr>
              <w:t>.</w:t>
            </w:r>
            <w:r w:rsidRPr="007113CF">
              <w:rPr>
                <w:sz w:val="24"/>
                <w:szCs w:val="24"/>
              </w:rPr>
              <w:t xml:space="preserve"> paštu</w:t>
            </w:r>
            <w:r>
              <w:rPr>
                <w:sz w:val="24"/>
                <w:szCs w:val="24"/>
              </w:rPr>
              <w:t xml:space="preserve"> ar kitomis priemonėmis</w:t>
            </w:r>
            <w:r w:rsidR="00CE56FB">
              <w:rPr>
                <w:sz w:val="24"/>
                <w:szCs w:val="24"/>
              </w:rPr>
              <w:t>)</w:t>
            </w:r>
            <w:r w:rsidRPr="007113CF">
              <w:rPr>
                <w:sz w:val="24"/>
                <w:szCs w:val="24"/>
              </w:rPr>
              <w:t>.</w:t>
            </w:r>
          </w:p>
        </w:tc>
      </w:tr>
      <w:tr w:rsidR="0020744A" w:rsidRPr="00935188" w14:paraId="37B433C6" w14:textId="77777777" w:rsidTr="0020744A">
        <w:trPr>
          <w:trHeight w:val="17"/>
        </w:trPr>
        <w:tc>
          <w:tcPr>
            <w:tcW w:w="5000" w:type="pct"/>
            <w:gridSpan w:val="4"/>
          </w:tcPr>
          <w:p w14:paraId="3E7C0AB9" w14:textId="4F54885E" w:rsidR="0020744A" w:rsidRPr="007152F2" w:rsidRDefault="0020744A">
            <w:pPr>
              <w:pStyle w:val="FORITbulletlentele"/>
              <w:numPr>
                <w:ilvl w:val="0"/>
                <w:numId w:val="0"/>
              </w:numPr>
              <w:rPr>
                <w:sz w:val="24"/>
                <w:szCs w:val="24"/>
              </w:rPr>
            </w:pPr>
            <w:r w:rsidRPr="007E7CD1">
              <w:rPr>
                <w:sz w:val="24"/>
                <w:szCs w:val="24"/>
              </w:rPr>
              <w:lastRenderedPageBreak/>
              <w:t>Proceso pabaiga:</w:t>
            </w:r>
            <w:r>
              <w:rPr>
                <w:sz w:val="24"/>
                <w:szCs w:val="24"/>
              </w:rPr>
              <w:t xml:space="preserve"> </w:t>
            </w:r>
            <w:r w:rsidR="00A56283">
              <w:rPr>
                <w:sz w:val="24"/>
                <w:szCs w:val="24"/>
              </w:rPr>
              <w:t>Su klientu sudaryta tipinė sutartis.</w:t>
            </w:r>
          </w:p>
        </w:tc>
      </w:tr>
    </w:tbl>
    <w:p w14:paraId="4209B9FE" w14:textId="754535A3" w:rsidR="0020744A" w:rsidRDefault="0020744A" w:rsidP="0020744A">
      <w:pPr>
        <w:rPr>
          <w:lang w:val="lt-LT"/>
        </w:rPr>
      </w:pPr>
    </w:p>
    <w:p w14:paraId="7B27A247" w14:textId="77777777" w:rsidR="00CE1FFD" w:rsidRDefault="00CE1FFD">
      <w:pPr>
        <w:rPr>
          <w:lang w:val="lt-LT"/>
        </w:rPr>
      </w:pPr>
      <w:r>
        <w:rPr>
          <w:lang w:val="lt-LT"/>
        </w:rPr>
        <w:br w:type="page"/>
      </w:r>
    </w:p>
    <w:p w14:paraId="537DFCBF" w14:textId="77777777" w:rsidR="00CE1FFD" w:rsidRDefault="00CE1FFD" w:rsidP="0020744A">
      <w:pPr>
        <w:pStyle w:val="Heading4"/>
        <w:sectPr w:rsidR="00CE1FFD" w:rsidSect="004C3CD8">
          <w:pgSz w:w="12240" w:h="15840"/>
          <w:pgMar w:top="1134" w:right="567" w:bottom="1134" w:left="1701" w:header="0" w:footer="283" w:gutter="0"/>
          <w:cols w:space="708"/>
          <w:titlePg/>
          <w:docGrid w:linePitch="360"/>
        </w:sectPr>
      </w:pPr>
    </w:p>
    <w:p w14:paraId="2E24B116" w14:textId="1DA0C5FA" w:rsidR="0020744A" w:rsidRDefault="0020744A" w:rsidP="0020744A">
      <w:pPr>
        <w:pStyle w:val="Heading4"/>
      </w:pPr>
      <w:bookmarkStart w:id="99" w:name="_Toc192460084"/>
      <w:r>
        <w:lastRenderedPageBreak/>
        <w:t>Netipinių sutarčių sudarymo procesas</w:t>
      </w:r>
      <w:bookmarkEnd w:id="99"/>
    </w:p>
    <w:p w14:paraId="5A4D0A8D" w14:textId="5EDEE045" w:rsidR="0020744A" w:rsidRPr="00A8076D" w:rsidRDefault="00AA2C79" w:rsidP="001224AF">
      <w:pPr>
        <w:jc w:val="center"/>
        <w:rPr>
          <w:lang w:val="lt-LT"/>
        </w:rPr>
      </w:pPr>
      <w:r>
        <w:rPr>
          <w:noProof/>
          <w:lang w:val="lt-LT"/>
        </w:rPr>
        <w:drawing>
          <wp:inline distT="0" distB="0" distL="0" distR="0" wp14:anchorId="30E90CE6" wp14:editId="4F268482">
            <wp:extent cx="6327075" cy="5645426"/>
            <wp:effectExtent l="0" t="0" r="0" b="0"/>
            <wp:docPr id="18479904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4460" cy="5652015"/>
                    </a:xfrm>
                    <a:prstGeom prst="rect">
                      <a:avLst/>
                    </a:prstGeom>
                    <a:noFill/>
                    <a:ln>
                      <a:noFill/>
                    </a:ln>
                  </pic:spPr>
                </pic:pic>
              </a:graphicData>
            </a:graphic>
          </wp:inline>
        </w:drawing>
      </w:r>
    </w:p>
    <w:p w14:paraId="7E8401D0" w14:textId="5703DED7" w:rsidR="006E4BE5" w:rsidRPr="00682C36" w:rsidRDefault="006E4BE5" w:rsidP="006E4BE5">
      <w:pPr>
        <w:pStyle w:val="Pavpavadarial"/>
        <w:rPr>
          <w:rFonts w:eastAsia="Calibri"/>
          <w:i/>
        </w:rPr>
      </w:pPr>
      <w:r w:rsidRPr="00AD6F68">
        <w:fldChar w:fldCharType="begin"/>
      </w:r>
      <w:r w:rsidRPr="00AD6F68">
        <w:instrText xml:space="preserve"> STYLEREF 1 \s </w:instrText>
      </w:r>
      <w:r w:rsidRPr="00AD6F68">
        <w:fldChar w:fldCharType="separate"/>
      </w:r>
      <w:bookmarkStart w:id="100" w:name="_Toc192460180"/>
      <w:r w:rsidR="00F135BF">
        <w:t>5</w:t>
      </w:r>
      <w:r w:rsidRPr="00AD6F68">
        <w:fldChar w:fldCharType="end"/>
      </w:r>
      <w:r w:rsidRPr="00AD6F68">
        <w:t>.</w:t>
      </w:r>
      <w:r w:rsidRPr="00AD6F68">
        <w:fldChar w:fldCharType="begin"/>
      </w:r>
      <w:r w:rsidRPr="409FDC70">
        <w:rPr>
          <w:i/>
        </w:rPr>
        <w:instrText xml:space="preserve"> SEQ Figūra \* ARABIC \s 1 </w:instrText>
      </w:r>
      <w:r w:rsidRPr="00AD6F68">
        <w:fldChar w:fldCharType="separate"/>
      </w:r>
      <w:r w:rsidR="00F135BF">
        <w:rPr>
          <w:i/>
        </w:rPr>
        <w:t>7</w:t>
      </w:r>
      <w:r w:rsidRPr="00AD6F68">
        <w:fldChar w:fldCharType="end"/>
      </w:r>
      <w:r w:rsidRPr="00AD6F68">
        <w:t xml:space="preserve"> pav.</w:t>
      </w:r>
      <w:r>
        <w:t xml:space="preserve"> </w:t>
      </w:r>
      <w:r w:rsidR="006A54DF">
        <w:t xml:space="preserve">Netipinės sutarties sudarymo </w:t>
      </w:r>
      <w:r w:rsidRPr="409FDC70">
        <w:rPr>
          <w:rFonts w:eastAsia="Calibri"/>
        </w:rPr>
        <w:t>principinė schema</w:t>
      </w:r>
      <w:bookmarkEnd w:id="100"/>
    </w:p>
    <w:p w14:paraId="6F1FA3CE" w14:textId="77777777" w:rsidR="001C2DBA" w:rsidRDefault="001C2DBA" w:rsidP="006E4BE5">
      <w:pPr>
        <w:pStyle w:val="Lenpavadarial"/>
        <w:sectPr w:rsidR="001C2DBA" w:rsidSect="00CE1FFD">
          <w:pgSz w:w="15840" w:h="12240" w:orient="landscape"/>
          <w:pgMar w:top="1701" w:right="1134" w:bottom="567" w:left="1134" w:header="0" w:footer="284" w:gutter="0"/>
          <w:cols w:space="708"/>
          <w:titlePg/>
          <w:docGrid w:linePitch="360"/>
        </w:sectPr>
      </w:pPr>
    </w:p>
    <w:p w14:paraId="29468B64" w14:textId="67AC0A28" w:rsidR="006E4BE5" w:rsidRPr="00682C36" w:rsidRDefault="006E4BE5" w:rsidP="006E4BE5">
      <w:pPr>
        <w:pStyle w:val="Lenpavadarial"/>
        <w:rPr>
          <w:rFonts w:eastAsia="Calibri"/>
          <w:i/>
          <w:iCs/>
          <w:szCs w:val="24"/>
        </w:rPr>
      </w:pPr>
      <w:r w:rsidRPr="001E6547">
        <w:lastRenderedPageBreak/>
        <w:fldChar w:fldCharType="begin"/>
      </w:r>
      <w:r w:rsidRPr="00C239A6">
        <w:instrText xml:space="preserve"> STYLEREF 1 \s </w:instrText>
      </w:r>
      <w:r w:rsidRPr="001E6547">
        <w:rPr>
          <w:szCs w:val="24"/>
        </w:rPr>
        <w:fldChar w:fldCharType="separate"/>
      </w:r>
      <w:bookmarkStart w:id="101" w:name="_Toc192460166"/>
      <w:r w:rsidR="00F135BF">
        <w:rPr>
          <w:noProof/>
        </w:rPr>
        <w:t>5</w:t>
      </w:r>
      <w:r w:rsidRPr="001E6547">
        <w:rPr>
          <w:szCs w:val="24"/>
        </w:rPr>
        <w:fldChar w:fldCharType="end"/>
      </w:r>
      <w:r w:rsidRPr="00C239A6">
        <w:t>.</w:t>
      </w:r>
      <w:r w:rsidRPr="001E6547">
        <w:rPr>
          <w:szCs w:val="24"/>
        </w:rPr>
        <w:fldChar w:fldCharType="begin"/>
      </w:r>
      <w:r w:rsidRPr="001E6547">
        <w:rPr>
          <w:szCs w:val="24"/>
        </w:rPr>
        <w:instrText xml:space="preserve"> SEQ lentelė \* ARABIC \s 1 </w:instrText>
      </w:r>
      <w:r w:rsidRPr="001E6547">
        <w:rPr>
          <w:szCs w:val="24"/>
        </w:rPr>
        <w:fldChar w:fldCharType="separate"/>
      </w:r>
      <w:r w:rsidR="00F135BF">
        <w:rPr>
          <w:noProof/>
          <w:szCs w:val="24"/>
        </w:rPr>
        <w:t>8</w:t>
      </w:r>
      <w:r w:rsidRPr="001E6547">
        <w:rPr>
          <w:szCs w:val="24"/>
        </w:rPr>
        <w:fldChar w:fldCharType="end"/>
      </w:r>
      <w:r w:rsidRPr="001E6547">
        <w:rPr>
          <w:szCs w:val="24"/>
        </w:rPr>
        <w:t xml:space="preserve"> lentelė.</w:t>
      </w:r>
      <w:r>
        <w:t xml:space="preserve"> </w:t>
      </w:r>
      <w:r w:rsidR="006A54DF">
        <w:t xml:space="preserve">Netipinės sutarties sudarymo </w:t>
      </w:r>
      <w:r>
        <w:rPr>
          <w:rFonts w:eastAsia="Calibri"/>
        </w:rPr>
        <w:t>p</w:t>
      </w:r>
      <w:r w:rsidRPr="00682C36">
        <w:rPr>
          <w:rFonts w:eastAsia="Calibri"/>
        </w:rPr>
        <w:t>roceso aprašymas</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1960"/>
        <w:gridCol w:w="1682"/>
        <w:gridCol w:w="5754"/>
      </w:tblGrid>
      <w:tr w:rsidR="006E4BE5" w:rsidRPr="00935188" w14:paraId="7EB09E72" w14:textId="77777777">
        <w:trPr>
          <w:trHeight w:val="27"/>
          <w:tblHeader/>
        </w:trPr>
        <w:tc>
          <w:tcPr>
            <w:tcW w:w="284" w:type="pct"/>
            <w:shd w:val="clear" w:color="auto" w:fill="F2F2F2" w:themeFill="background1" w:themeFillShade="F2"/>
            <w:vAlign w:val="center"/>
          </w:tcPr>
          <w:p w14:paraId="79342EDE" w14:textId="77777777" w:rsidR="006E4BE5" w:rsidRPr="007152F2" w:rsidRDefault="006E4BE5">
            <w:pPr>
              <w:spacing w:after="0" w:line="276" w:lineRule="auto"/>
              <w:jc w:val="center"/>
              <w:textAlignment w:val="baseline"/>
              <w:rPr>
                <w:rFonts w:ascii="Times New Roman" w:hAnsi="Times New Roman" w:cs="Times New Roman"/>
                <w:b/>
                <w:sz w:val="24"/>
                <w:szCs w:val="24"/>
                <w:lang w:val="lt-LT"/>
              </w:rPr>
            </w:pPr>
            <w:r w:rsidRPr="007152F2">
              <w:rPr>
                <w:rFonts w:ascii="Times New Roman" w:hAnsi="Times New Roman" w:cs="Times New Roman"/>
                <w:b/>
                <w:sz w:val="24"/>
                <w:szCs w:val="24"/>
                <w:lang w:val="lt-LT"/>
              </w:rPr>
              <w:t>Nr.</w:t>
            </w:r>
          </w:p>
        </w:tc>
        <w:tc>
          <w:tcPr>
            <w:tcW w:w="984" w:type="pct"/>
            <w:shd w:val="clear" w:color="auto" w:fill="F2F2F2" w:themeFill="background1" w:themeFillShade="F2"/>
            <w:vAlign w:val="center"/>
          </w:tcPr>
          <w:p w14:paraId="61F7056A" w14:textId="77777777" w:rsidR="006E4BE5" w:rsidRPr="007152F2" w:rsidRDefault="006E4BE5">
            <w:pPr>
              <w:pStyle w:val="FORITbulletlentele"/>
              <w:numPr>
                <w:ilvl w:val="0"/>
                <w:numId w:val="0"/>
              </w:numPr>
              <w:jc w:val="center"/>
              <w:rPr>
                <w:b/>
                <w:sz w:val="24"/>
                <w:szCs w:val="24"/>
              </w:rPr>
            </w:pPr>
            <w:r w:rsidRPr="007152F2">
              <w:rPr>
                <w:b/>
                <w:sz w:val="24"/>
                <w:szCs w:val="24"/>
              </w:rPr>
              <w:t>Žingsnis</w:t>
            </w:r>
          </w:p>
        </w:tc>
        <w:tc>
          <w:tcPr>
            <w:tcW w:w="844" w:type="pct"/>
            <w:shd w:val="clear" w:color="auto" w:fill="F2F2F2" w:themeFill="background1" w:themeFillShade="F2"/>
          </w:tcPr>
          <w:p w14:paraId="5C979CA1" w14:textId="77777777" w:rsidR="006E4BE5" w:rsidRDefault="006E4BE5">
            <w:pPr>
              <w:pStyle w:val="FORITbulletlentele"/>
              <w:numPr>
                <w:ilvl w:val="0"/>
                <w:numId w:val="0"/>
              </w:numPr>
              <w:jc w:val="center"/>
              <w:rPr>
                <w:b/>
                <w:bCs/>
                <w:sz w:val="24"/>
                <w:szCs w:val="24"/>
              </w:rPr>
            </w:pPr>
            <w:r>
              <w:rPr>
                <w:b/>
                <w:bCs/>
                <w:sz w:val="24"/>
                <w:szCs w:val="24"/>
              </w:rPr>
              <w:t>IS/registras</w:t>
            </w:r>
          </w:p>
        </w:tc>
        <w:tc>
          <w:tcPr>
            <w:tcW w:w="2888" w:type="pct"/>
            <w:shd w:val="clear" w:color="auto" w:fill="F2F2F2" w:themeFill="background1" w:themeFillShade="F2"/>
          </w:tcPr>
          <w:p w14:paraId="3F60C69F" w14:textId="77777777" w:rsidR="006E4BE5" w:rsidRPr="007152F2" w:rsidRDefault="006E4BE5">
            <w:pPr>
              <w:pStyle w:val="FORITbulletlentele"/>
              <w:numPr>
                <w:ilvl w:val="0"/>
                <w:numId w:val="0"/>
              </w:numPr>
              <w:jc w:val="center"/>
              <w:rPr>
                <w:b/>
                <w:sz w:val="24"/>
                <w:szCs w:val="24"/>
              </w:rPr>
            </w:pPr>
            <w:r w:rsidRPr="007152F2">
              <w:rPr>
                <w:b/>
                <w:sz w:val="24"/>
                <w:szCs w:val="24"/>
              </w:rPr>
              <w:t>Žingsnio aprašymas</w:t>
            </w:r>
          </w:p>
        </w:tc>
      </w:tr>
      <w:tr w:rsidR="006E4BE5" w:rsidRPr="00935188" w14:paraId="29B922A3" w14:textId="77777777">
        <w:trPr>
          <w:trHeight w:val="72"/>
        </w:trPr>
        <w:tc>
          <w:tcPr>
            <w:tcW w:w="5000" w:type="pct"/>
            <w:gridSpan w:val="4"/>
            <w:shd w:val="clear" w:color="auto" w:fill="FFFFFF" w:themeFill="background1"/>
          </w:tcPr>
          <w:p w14:paraId="58BB6FB4" w14:textId="20E75D21" w:rsidR="006E4BE5" w:rsidRPr="007152F2" w:rsidRDefault="006E4BE5">
            <w:pPr>
              <w:pStyle w:val="FORITbulletlentele"/>
              <w:numPr>
                <w:ilvl w:val="0"/>
                <w:numId w:val="0"/>
              </w:numPr>
              <w:rPr>
                <w:sz w:val="24"/>
                <w:szCs w:val="24"/>
              </w:rPr>
            </w:pPr>
            <w:r w:rsidRPr="007152F2">
              <w:rPr>
                <w:sz w:val="24"/>
                <w:szCs w:val="24"/>
              </w:rPr>
              <w:t>Proceso pradžia:</w:t>
            </w:r>
            <w:r>
              <w:rPr>
                <w:sz w:val="24"/>
                <w:szCs w:val="24"/>
              </w:rPr>
              <w:t xml:space="preserve"> </w:t>
            </w:r>
            <w:r w:rsidR="00DD743E">
              <w:rPr>
                <w:sz w:val="24"/>
                <w:szCs w:val="24"/>
              </w:rPr>
              <w:t>Poreikis sudaryti netipinę sutartį / sutarties keitimą</w:t>
            </w:r>
            <w:r w:rsidR="00A444C2">
              <w:rPr>
                <w:sz w:val="24"/>
                <w:szCs w:val="24"/>
              </w:rPr>
              <w:t xml:space="preserve"> gavus kliento prašymą, kilus vidiniam poreikiui arba </w:t>
            </w:r>
            <w:r w:rsidR="009D0FDD">
              <w:rPr>
                <w:sz w:val="24"/>
                <w:szCs w:val="24"/>
              </w:rPr>
              <w:t>klientui priėmus jam parengtą pasiūlymą</w:t>
            </w:r>
            <w:r w:rsidR="0007614F">
              <w:rPr>
                <w:sz w:val="24"/>
                <w:szCs w:val="24"/>
              </w:rPr>
              <w:t xml:space="preserve"> (</w:t>
            </w:r>
            <w:r w:rsidR="0007614F" w:rsidRPr="00C77491">
              <w:rPr>
                <w:sz w:val="24"/>
                <w:szCs w:val="24"/>
              </w:rPr>
              <w:t xml:space="preserve">žr. </w:t>
            </w:r>
            <w:r w:rsidR="00C77491" w:rsidRPr="001224AF">
              <w:rPr>
                <w:sz w:val="24"/>
                <w:szCs w:val="24"/>
              </w:rPr>
              <w:fldChar w:fldCharType="begin"/>
            </w:r>
            <w:r w:rsidR="00C77491" w:rsidRPr="001224AF">
              <w:rPr>
                <w:sz w:val="24"/>
                <w:szCs w:val="24"/>
              </w:rPr>
              <w:instrText xml:space="preserve"> REF _Ref191917365 \r \h </w:instrText>
            </w:r>
            <w:r w:rsidR="00C77491">
              <w:rPr>
                <w:sz w:val="24"/>
                <w:szCs w:val="24"/>
              </w:rPr>
              <w:instrText xml:space="preserve"> \* MERGEFORMAT </w:instrText>
            </w:r>
            <w:r w:rsidR="00C77491" w:rsidRPr="001224AF">
              <w:rPr>
                <w:sz w:val="24"/>
                <w:szCs w:val="24"/>
              </w:rPr>
            </w:r>
            <w:r w:rsidR="00C77491" w:rsidRPr="001224AF">
              <w:rPr>
                <w:sz w:val="24"/>
                <w:szCs w:val="24"/>
              </w:rPr>
              <w:fldChar w:fldCharType="separate"/>
            </w:r>
            <w:r w:rsidR="00F135BF">
              <w:rPr>
                <w:sz w:val="24"/>
                <w:szCs w:val="24"/>
              </w:rPr>
              <w:t>5.2.4.2</w:t>
            </w:r>
            <w:r w:rsidR="00C77491" w:rsidRPr="001224AF">
              <w:rPr>
                <w:sz w:val="24"/>
                <w:szCs w:val="24"/>
              </w:rPr>
              <w:fldChar w:fldCharType="end"/>
            </w:r>
            <w:r w:rsidR="0007614F" w:rsidRPr="00C77491">
              <w:rPr>
                <w:sz w:val="24"/>
                <w:szCs w:val="24"/>
              </w:rPr>
              <w:t xml:space="preserve"> skyrių</w:t>
            </w:r>
            <w:r w:rsidR="0007614F">
              <w:rPr>
                <w:sz w:val="24"/>
                <w:szCs w:val="24"/>
              </w:rPr>
              <w:t>)</w:t>
            </w:r>
            <w:r w:rsidR="00DD743E">
              <w:rPr>
                <w:sz w:val="24"/>
                <w:szCs w:val="24"/>
              </w:rPr>
              <w:t>.</w:t>
            </w:r>
          </w:p>
        </w:tc>
      </w:tr>
      <w:tr w:rsidR="006E4BE5" w:rsidRPr="00935188" w14:paraId="59C52231" w14:textId="77777777">
        <w:trPr>
          <w:trHeight w:val="17"/>
        </w:trPr>
        <w:tc>
          <w:tcPr>
            <w:tcW w:w="284" w:type="pct"/>
          </w:tcPr>
          <w:p w14:paraId="3E727D50" w14:textId="77777777" w:rsidR="006E4BE5" w:rsidRPr="001224AF" w:rsidRDefault="006E4BE5" w:rsidP="001224AF">
            <w:pPr>
              <w:pStyle w:val="Footer"/>
              <w:numPr>
                <w:ilvl w:val="0"/>
                <w:numId w:val="73"/>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493E4572" w14:textId="7A74DC15" w:rsidR="006E4BE5" w:rsidRPr="007152F2" w:rsidRDefault="00282D3F">
            <w:pPr>
              <w:pStyle w:val="FORITbulletlentele"/>
              <w:numPr>
                <w:ilvl w:val="0"/>
                <w:numId w:val="0"/>
              </w:numPr>
              <w:rPr>
                <w:sz w:val="24"/>
                <w:szCs w:val="24"/>
              </w:rPr>
            </w:pPr>
            <w:proofErr w:type="spellStart"/>
            <w:r w:rsidRPr="00282D3F">
              <w:rPr>
                <w:sz w:val="24"/>
                <w:szCs w:val="24"/>
                <w:lang w:val="en-US"/>
              </w:rPr>
              <w:t>Paskirti</w:t>
            </w:r>
            <w:proofErr w:type="spellEnd"/>
            <w:r w:rsidRPr="00282D3F">
              <w:rPr>
                <w:sz w:val="24"/>
                <w:szCs w:val="24"/>
                <w:lang w:val="en-US"/>
              </w:rPr>
              <w:t xml:space="preserve"> </w:t>
            </w:r>
            <w:proofErr w:type="spellStart"/>
            <w:r w:rsidRPr="00282D3F">
              <w:rPr>
                <w:sz w:val="24"/>
                <w:szCs w:val="24"/>
                <w:lang w:val="en-US"/>
              </w:rPr>
              <w:t>atsakingą</w:t>
            </w:r>
            <w:proofErr w:type="spellEnd"/>
            <w:r w:rsidRPr="00282D3F">
              <w:rPr>
                <w:sz w:val="24"/>
                <w:szCs w:val="24"/>
                <w:lang w:val="en-US"/>
              </w:rPr>
              <w:t xml:space="preserve"> RC </w:t>
            </w:r>
            <w:proofErr w:type="spellStart"/>
            <w:r w:rsidRPr="00282D3F">
              <w:rPr>
                <w:sz w:val="24"/>
                <w:szCs w:val="24"/>
                <w:lang w:val="en-US"/>
              </w:rPr>
              <w:t>darbuotoją</w:t>
            </w:r>
            <w:proofErr w:type="spellEnd"/>
          </w:p>
        </w:tc>
        <w:tc>
          <w:tcPr>
            <w:tcW w:w="844" w:type="pct"/>
            <w:shd w:val="clear" w:color="auto" w:fill="FFFFFF" w:themeFill="background1"/>
          </w:tcPr>
          <w:p w14:paraId="74FB0904" w14:textId="68320112" w:rsidR="006E4BE5" w:rsidRPr="007152F2" w:rsidRDefault="00272F6D">
            <w:pPr>
              <w:pStyle w:val="FORITbulletlentele"/>
              <w:numPr>
                <w:ilvl w:val="0"/>
                <w:numId w:val="0"/>
              </w:numPr>
              <w:rPr>
                <w:sz w:val="24"/>
                <w:szCs w:val="24"/>
              </w:rPr>
            </w:pPr>
            <w:r>
              <w:rPr>
                <w:sz w:val="24"/>
                <w:szCs w:val="24"/>
              </w:rPr>
              <w:t>PVS</w:t>
            </w:r>
          </w:p>
        </w:tc>
        <w:tc>
          <w:tcPr>
            <w:tcW w:w="2888" w:type="pct"/>
            <w:shd w:val="clear" w:color="auto" w:fill="FFFFFF" w:themeFill="background1"/>
          </w:tcPr>
          <w:p w14:paraId="5D95E027" w14:textId="55DFE4A6" w:rsidR="006E4BE5" w:rsidRPr="007152F2" w:rsidRDefault="008A792F">
            <w:pPr>
              <w:pStyle w:val="FORITbulletlentele"/>
              <w:numPr>
                <w:ilvl w:val="0"/>
                <w:numId w:val="0"/>
              </w:numPr>
              <w:rPr>
                <w:sz w:val="24"/>
                <w:szCs w:val="24"/>
              </w:rPr>
            </w:pPr>
            <w:r>
              <w:rPr>
                <w:sz w:val="24"/>
                <w:szCs w:val="24"/>
              </w:rPr>
              <w:t>Atsiradus poreikiui sudaryti sutartį ar atlikti sutarties keitimą (gavus kliento prašymą ar kilus vidiniam poreikiui), PVS priemonėmis paskiriamas atsakingas RC darbuotojams įvykdyti užduotį.</w:t>
            </w:r>
          </w:p>
        </w:tc>
      </w:tr>
      <w:tr w:rsidR="006E4BE5" w:rsidRPr="00935188" w14:paraId="75F1F689" w14:textId="77777777">
        <w:trPr>
          <w:trHeight w:val="17"/>
        </w:trPr>
        <w:tc>
          <w:tcPr>
            <w:tcW w:w="284" w:type="pct"/>
          </w:tcPr>
          <w:p w14:paraId="7ABD8C76" w14:textId="77777777" w:rsidR="006E4BE5" w:rsidRPr="001224AF" w:rsidRDefault="006E4BE5" w:rsidP="001224AF">
            <w:pPr>
              <w:pStyle w:val="Footer"/>
              <w:numPr>
                <w:ilvl w:val="0"/>
                <w:numId w:val="73"/>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54C282D4" w14:textId="26844EE3" w:rsidR="006E4BE5" w:rsidRPr="001224AF" w:rsidRDefault="00282D3F">
            <w:pPr>
              <w:pStyle w:val="FORITbulletlentele"/>
              <w:numPr>
                <w:ilvl w:val="0"/>
                <w:numId w:val="0"/>
              </w:numPr>
              <w:rPr>
                <w:sz w:val="24"/>
                <w:szCs w:val="24"/>
                <w:lang w:val="en-US"/>
              </w:rPr>
            </w:pPr>
            <w:proofErr w:type="spellStart"/>
            <w:r w:rsidRPr="00282D3F">
              <w:rPr>
                <w:sz w:val="24"/>
                <w:szCs w:val="24"/>
                <w:lang w:val="en-US"/>
              </w:rPr>
              <w:t>Nagrinėti</w:t>
            </w:r>
            <w:proofErr w:type="spellEnd"/>
            <w:r w:rsidRPr="00282D3F">
              <w:rPr>
                <w:sz w:val="24"/>
                <w:szCs w:val="24"/>
                <w:lang w:val="en-US"/>
              </w:rPr>
              <w:t xml:space="preserve"> </w:t>
            </w:r>
            <w:proofErr w:type="spellStart"/>
            <w:r w:rsidRPr="00282D3F">
              <w:rPr>
                <w:sz w:val="24"/>
                <w:szCs w:val="24"/>
                <w:lang w:val="en-US"/>
              </w:rPr>
              <w:t>prašymą</w:t>
            </w:r>
            <w:proofErr w:type="spellEnd"/>
            <w:r w:rsidRPr="00282D3F">
              <w:rPr>
                <w:sz w:val="24"/>
                <w:szCs w:val="24"/>
                <w:lang w:val="en-US"/>
              </w:rPr>
              <w:t xml:space="preserve"> / </w:t>
            </w:r>
            <w:proofErr w:type="spellStart"/>
            <w:r w:rsidRPr="00282D3F">
              <w:rPr>
                <w:sz w:val="24"/>
                <w:szCs w:val="24"/>
                <w:lang w:val="en-US"/>
              </w:rPr>
              <w:t>kreipinį</w:t>
            </w:r>
            <w:proofErr w:type="spellEnd"/>
          </w:p>
        </w:tc>
        <w:tc>
          <w:tcPr>
            <w:tcW w:w="844" w:type="pct"/>
            <w:shd w:val="clear" w:color="auto" w:fill="FFFFFF" w:themeFill="background1"/>
          </w:tcPr>
          <w:p w14:paraId="4521D183" w14:textId="33F5764F" w:rsidR="006E4BE5" w:rsidRPr="007152F2" w:rsidRDefault="00272F6D">
            <w:pPr>
              <w:pStyle w:val="FORITbulletlentele"/>
              <w:numPr>
                <w:ilvl w:val="0"/>
                <w:numId w:val="0"/>
              </w:numPr>
              <w:rPr>
                <w:sz w:val="24"/>
                <w:szCs w:val="24"/>
              </w:rPr>
            </w:pPr>
            <w:r>
              <w:rPr>
                <w:sz w:val="24"/>
                <w:szCs w:val="24"/>
              </w:rPr>
              <w:t>PVS</w:t>
            </w:r>
          </w:p>
        </w:tc>
        <w:tc>
          <w:tcPr>
            <w:tcW w:w="2888" w:type="pct"/>
            <w:shd w:val="clear" w:color="auto" w:fill="FFFFFF" w:themeFill="background1"/>
          </w:tcPr>
          <w:p w14:paraId="3D6F67E8" w14:textId="178A0AB6" w:rsidR="006E4BE5" w:rsidRPr="007152F2" w:rsidRDefault="008A792F">
            <w:pPr>
              <w:pStyle w:val="FORITbulletlentele"/>
              <w:numPr>
                <w:ilvl w:val="0"/>
                <w:numId w:val="0"/>
              </w:numPr>
              <w:rPr>
                <w:sz w:val="24"/>
                <w:szCs w:val="24"/>
              </w:rPr>
            </w:pPr>
            <w:r w:rsidRPr="0093314B">
              <w:rPr>
                <w:sz w:val="24"/>
                <w:szCs w:val="24"/>
              </w:rPr>
              <w:t xml:space="preserve">Pirminį prašymo </w:t>
            </w:r>
            <w:r w:rsidR="001D3DB5">
              <w:rPr>
                <w:sz w:val="24"/>
                <w:szCs w:val="24"/>
              </w:rPr>
              <w:t xml:space="preserve">/ kreipinio </w:t>
            </w:r>
            <w:r w:rsidRPr="0093314B">
              <w:rPr>
                <w:sz w:val="24"/>
                <w:szCs w:val="24"/>
              </w:rPr>
              <w:t>nagrinėjimą atlieka VKS VKSG arba KC VKAG, toliau prašymą vertina teisininkai, veiklos žmonės, finans</w:t>
            </w:r>
            <w:r>
              <w:rPr>
                <w:sz w:val="24"/>
                <w:szCs w:val="24"/>
              </w:rPr>
              <w:t>ų skyrius</w:t>
            </w:r>
            <w:r w:rsidRPr="0093314B">
              <w:rPr>
                <w:sz w:val="24"/>
                <w:szCs w:val="24"/>
              </w:rPr>
              <w:t xml:space="preserve"> ir kiti</w:t>
            </w:r>
            <w:r>
              <w:rPr>
                <w:sz w:val="24"/>
                <w:szCs w:val="24"/>
              </w:rPr>
              <w:t xml:space="preserve"> atsakingi asmenys</w:t>
            </w:r>
            <w:r w:rsidRPr="0093314B">
              <w:rPr>
                <w:sz w:val="24"/>
                <w:szCs w:val="24"/>
              </w:rPr>
              <w:t>.</w:t>
            </w:r>
          </w:p>
        </w:tc>
      </w:tr>
      <w:tr w:rsidR="006E4BE5" w:rsidRPr="00935188" w14:paraId="42BAFA51" w14:textId="77777777">
        <w:trPr>
          <w:trHeight w:val="17"/>
        </w:trPr>
        <w:tc>
          <w:tcPr>
            <w:tcW w:w="284" w:type="pct"/>
          </w:tcPr>
          <w:p w14:paraId="5E8BDC01" w14:textId="308279FB" w:rsidR="006E4BE5" w:rsidRPr="001224AF" w:rsidRDefault="00282D3F" w:rsidP="001224AF">
            <w:pPr>
              <w:rPr>
                <w:rFonts w:ascii="Times New Roman" w:hAnsi="Times New Roman" w:cs="Times New Roman"/>
                <w:b/>
                <w:color w:val="000000"/>
                <w:szCs w:val="24"/>
              </w:rPr>
            </w:pPr>
            <w:r w:rsidRPr="001224AF">
              <w:rPr>
                <w:rFonts w:ascii="Times New Roman" w:hAnsi="Times New Roman" w:cs="Times New Roman"/>
                <w:b/>
                <w:color w:val="000000"/>
                <w:sz w:val="24"/>
                <w:szCs w:val="28"/>
              </w:rPr>
              <w:t>2a.</w:t>
            </w:r>
          </w:p>
        </w:tc>
        <w:tc>
          <w:tcPr>
            <w:tcW w:w="984" w:type="pct"/>
            <w:shd w:val="clear" w:color="auto" w:fill="FFFFFF" w:themeFill="background1"/>
          </w:tcPr>
          <w:p w14:paraId="3684047B" w14:textId="7FAA7850" w:rsidR="006E4BE5" w:rsidRPr="001224AF" w:rsidRDefault="00282D3F">
            <w:pPr>
              <w:pStyle w:val="FORITbulletlentele"/>
              <w:numPr>
                <w:ilvl w:val="0"/>
                <w:numId w:val="0"/>
              </w:numPr>
              <w:rPr>
                <w:sz w:val="24"/>
                <w:szCs w:val="24"/>
                <w:lang w:val="en-US"/>
              </w:rPr>
            </w:pPr>
            <w:proofErr w:type="spellStart"/>
            <w:r w:rsidRPr="00282D3F">
              <w:rPr>
                <w:sz w:val="24"/>
                <w:szCs w:val="24"/>
                <w:lang w:val="en-US"/>
              </w:rPr>
              <w:t>Parengti</w:t>
            </w:r>
            <w:proofErr w:type="spellEnd"/>
            <w:r w:rsidRPr="00282D3F">
              <w:rPr>
                <w:sz w:val="24"/>
                <w:szCs w:val="24"/>
                <w:lang w:val="en-US"/>
              </w:rPr>
              <w:t xml:space="preserve"> </w:t>
            </w:r>
            <w:proofErr w:type="spellStart"/>
            <w:r w:rsidRPr="00282D3F">
              <w:rPr>
                <w:sz w:val="24"/>
                <w:szCs w:val="24"/>
                <w:lang w:val="en-US"/>
              </w:rPr>
              <w:t>teisininkų</w:t>
            </w:r>
            <w:proofErr w:type="spellEnd"/>
            <w:r w:rsidRPr="00282D3F">
              <w:rPr>
                <w:sz w:val="24"/>
                <w:szCs w:val="24"/>
                <w:lang w:val="en-US"/>
              </w:rPr>
              <w:t xml:space="preserve"> </w:t>
            </w:r>
            <w:proofErr w:type="spellStart"/>
            <w:r w:rsidRPr="00282D3F">
              <w:rPr>
                <w:sz w:val="24"/>
                <w:szCs w:val="24"/>
                <w:lang w:val="en-US"/>
              </w:rPr>
              <w:t>išvadą</w:t>
            </w:r>
            <w:proofErr w:type="spellEnd"/>
          </w:p>
        </w:tc>
        <w:tc>
          <w:tcPr>
            <w:tcW w:w="844" w:type="pct"/>
            <w:shd w:val="clear" w:color="auto" w:fill="FFFFFF" w:themeFill="background1"/>
          </w:tcPr>
          <w:p w14:paraId="01ACAEAA" w14:textId="2E1E547A" w:rsidR="006E4BE5" w:rsidRPr="007152F2" w:rsidRDefault="00A163E2">
            <w:pPr>
              <w:pStyle w:val="FORITbulletlentele"/>
              <w:numPr>
                <w:ilvl w:val="0"/>
                <w:numId w:val="0"/>
              </w:numPr>
              <w:rPr>
                <w:sz w:val="24"/>
                <w:szCs w:val="24"/>
              </w:rPr>
            </w:pPr>
            <w:r>
              <w:rPr>
                <w:sz w:val="24"/>
                <w:szCs w:val="24"/>
              </w:rPr>
              <w:t>-</w:t>
            </w:r>
          </w:p>
        </w:tc>
        <w:tc>
          <w:tcPr>
            <w:tcW w:w="2888" w:type="pct"/>
            <w:shd w:val="clear" w:color="auto" w:fill="FFFFFF" w:themeFill="background1"/>
          </w:tcPr>
          <w:p w14:paraId="58B56A47" w14:textId="5B6E732B" w:rsidR="006E4BE5" w:rsidRPr="007152F2" w:rsidRDefault="008A792F">
            <w:pPr>
              <w:pStyle w:val="FORITbulletlentele"/>
              <w:numPr>
                <w:ilvl w:val="0"/>
                <w:numId w:val="0"/>
              </w:numPr>
              <w:rPr>
                <w:sz w:val="24"/>
                <w:szCs w:val="24"/>
              </w:rPr>
            </w:pPr>
            <w:r>
              <w:rPr>
                <w:sz w:val="24"/>
                <w:szCs w:val="24"/>
              </w:rPr>
              <w:t xml:space="preserve">Esant poreikiui, </w:t>
            </w:r>
            <w:r w:rsidRPr="007113CF">
              <w:rPr>
                <w:sz w:val="24"/>
                <w:szCs w:val="24"/>
              </w:rPr>
              <w:t>teisininkai parengia ir klientų aptarnavimui atiduoda išvadą, kodėl sutarti</w:t>
            </w:r>
            <w:r>
              <w:rPr>
                <w:sz w:val="24"/>
                <w:szCs w:val="24"/>
              </w:rPr>
              <w:t>s</w:t>
            </w:r>
            <w:r w:rsidRPr="007113CF">
              <w:rPr>
                <w:sz w:val="24"/>
                <w:szCs w:val="24"/>
              </w:rPr>
              <w:t xml:space="preserve"> pagal kliento prašymą </w:t>
            </w:r>
            <w:r>
              <w:rPr>
                <w:sz w:val="24"/>
                <w:szCs w:val="24"/>
              </w:rPr>
              <w:t xml:space="preserve">negali būti </w:t>
            </w:r>
            <w:r w:rsidRPr="007113CF">
              <w:rPr>
                <w:sz w:val="24"/>
                <w:szCs w:val="24"/>
              </w:rPr>
              <w:t>sudaryt</w:t>
            </w:r>
            <w:r>
              <w:rPr>
                <w:sz w:val="24"/>
                <w:szCs w:val="24"/>
              </w:rPr>
              <w:t>a</w:t>
            </w:r>
            <w:r w:rsidRPr="007113CF">
              <w:rPr>
                <w:sz w:val="24"/>
                <w:szCs w:val="24"/>
              </w:rPr>
              <w:t>.</w:t>
            </w:r>
            <w:r>
              <w:rPr>
                <w:sz w:val="24"/>
                <w:szCs w:val="24"/>
              </w:rPr>
              <w:t xml:space="preserve"> </w:t>
            </w:r>
            <w:r w:rsidRPr="007113CF">
              <w:rPr>
                <w:sz w:val="24"/>
                <w:szCs w:val="24"/>
              </w:rPr>
              <w:t xml:space="preserve">Klientų aptarnavimo </w:t>
            </w:r>
            <w:r>
              <w:rPr>
                <w:sz w:val="24"/>
                <w:szCs w:val="24"/>
              </w:rPr>
              <w:t xml:space="preserve">specialistas </w:t>
            </w:r>
            <w:r w:rsidRPr="007113CF">
              <w:rPr>
                <w:sz w:val="24"/>
                <w:szCs w:val="24"/>
              </w:rPr>
              <w:t>šią informaciją el</w:t>
            </w:r>
            <w:r>
              <w:rPr>
                <w:sz w:val="24"/>
                <w:szCs w:val="24"/>
              </w:rPr>
              <w:t>.</w:t>
            </w:r>
            <w:r w:rsidRPr="007113CF">
              <w:rPr>
                <w:sz w:val="24"/>
                <w:szCs w:val="24"/>
              </w:rPr>
              <w:t xml:space="preserve"> paštu </w:t>
            </w:r>
            <w:r>
              <w:rPr>
                <w:sz w:val="24"/>
                <w:szCs w:val="24"/>
              </w:rPr>
              <w:t xml:space="preserve">išsiunčia </w:t>
            </w:r>
            <w:r w:rsidRPr="007113CF">
              <w:rPr>
                <w:sz w:val="24"/>
                <w:szCs w:val="24"/>
              </w:rPr>
              <w:t>klientui.</w:t>
            </w:r>
          </w:p>
        </w:tc>
      </w:tr>
      <w:tr w:rsidR="006E4BE5" w:rsidRPr="00935188" w14:paraId="38D74DE8" w14:textId="77777777">
        <w:trPr>
          <w:trHeight w:val="17"/>
        </w:trPr>
        <w:tc>
          <w:tcPr>
            <w:tcW w:w="284" w:type="pct"/>
          </w:tcPr>
          <w:p w14:paraId="1A21BBB6" w14:textId="77777777" w:rsidR="006E4BE5" w:rsidRPr="001224AF" w:rsidRDefault="006E4BE5" w:rsidP="001224AF">
            <w:pPr>
              <w:pStyle w:val="Footer"/>
              <w:numPr>
                <w:ilvl w:val="0"/>
                <w:numId w:val="73"/>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6878C1DA" w14:textId="70B4330E" w:rsidR="00E73CFA" w:rsidRPr="001224AF" w:rsidRDefault="00E73CFA" w:rsidP="001224AF">
            <w:pPr>
              <w:pStyle w:val="FORITbulletlentele"/>
              <w:numPr>
                <w:ilvl w:val="0"/>
                <w:numId w:val="0"/>
              </w:numPr>
              <w:rPr>
                <w:sz w:val="24"/>
                <w:szCs w:val="24"/>
                <w:lang w:val="en-US"/>
              </w:rPr>
            </w:pPr>
            <w:proofErr w:type="spellStart"/>
            <w:r w:rsidRPr="001224AF">
              <w:rPr>
                <w:sz w:val="24"/>
                <w:szCs w:val="24"/>
                <w:lang w:val="en-US"/>
              </w:rPr>
              <w:t>Rengti</w:t>
            </w:r>
            <w:proofErr w:type="spellEnd"/>
            <w:r w:rsidRPr="001224AF">
              <w:rPr>
                <w:sz w:val="24"/>
                <w:szCs w:val="24"/>
                <w:lang w:val="en-US"/>
              </w:rPr>
              <w:t xml:space="preserve"> </w:t>
            </w:r>
          </w:p>
          <w:p w14:paraId="1B2AF722" w14:textId="7BB1C6BF" w:rsidR="006E4BE5" w:rsidRPr="001224AF" w:rsidRDefault="00E73CFA">
            <w:pPr>
              <w:pStyle w:val="FORITbulletlentele"/>
              <w:numPr>
                <w:ilvl w:val="0"/>
                <w:numId w:val="0"/>
              </w:numPr>
              <w:rPr>
                <w:sz w:val="24"/>
                <w:szCs w:val="24"/>
                <w:lang w:val="en-US"/>
              </w:rPr>
            </w:pPr>
            <w:proofErr w:type="spellStart"/>
            <w:r w:rsidRPr="00E73CFA">
              <w:rPr>
                <w:sz w:val="24"/>
                <w:szCs w:val="24"/>
                <w:lang w:val="en-US"/>
              </w:rPr>
              <w:t>sutarties</w:t>
            </w:r>
            <w:proofErr w:type="spellEnd"/>
            <w:r w:rsidRPr="00E73CFA">
              <w:rPr>
                <w:sz w:val="24"/>
                <w:szCs w:val="24"/>
                <w:lang w:val="en-US"/>
              </w:rPr>
              <w:t xml:space="preserve"> / </w:t>
            </w:r>
            <w:proofErr w:type="spellStart"/>
            <w:r w:rsidRPr="00E73CFA">
              <w:rPr>
                <w:sz w:val="24"/>
                <w:szCs w:val="24"/>
                <w:lang w:val="en-US"/>
              </w:rPr>
              <w:t>sutarties</w:t>
            </w:r>
            <w:proofErr w:type="spellEnd"/>
            <w:r w:rsidRPr="00E73CFA">
              <w:rPr>
                <w:sz w:val="24"/>
                <w:szCs w:val="24"/>
                <w:lang w:val="en-US"/>
              </w:rPr>
              <w:t xml:space="preserve"> </w:t>
            </w:r>
            <w:proofErr w:type="spellStart"/>
            <w:r w:rsidRPr="00E73CFA">
              <w:rPr>
                <w:sz w:val="24"/>
                <w:szCs w:val="24"/>
                <w:lang w:val="en-US"/>
              </w:rPr>
              <w:t>keitimo</w:t>
            </w:r>
            <w:proofErr w:type="spellEnd"/>
            <w:r w:rsidRPr="00E73CFA">
              <w:rPr>
                <w:sz w:val="24"/>
                <w:szCs w:val="24"/>
                <w:lang w:val="en-US"/>
              </w:rPr>
              <w:t xml:space="preserve"> </w:t>
            </w:r>
            <w:proofErr w:type="spellStart"/>
            <w:r w:rsidRPr="00E73CFA">
              <w:rPr>
                <w:sz w:val="24"/>
                <w:szCs w:val="24"/>
                <w:lang w:val="en-US"/>
              </w:rPr>
              <w:t>projektą</w:t>
            </w:r>
            <w:proofErr w:type="spellEnd"/>
          </w:p>
        </w:tc>
        <w:tc>
          <w:tcPr>
            <w:tcW w:w="844" w:type="pct"/>
            <w:shd w:val="clear" w:color="auto" w:fill="FFFFFF" w:themeFill="background1"/>
          </w:tcPr>
          <w:p w14:paraId="5A5787CD" w14:textId="0AA3AE44" w:rsidR="006E4BE5" w:rsidRPr="007152F2" w:rsidRDefault="007E12F8">
            <w:pPr>
              <w:pStyle w:val="FORITbulletlentele"/>
              <w:numPr>
                <w:ilvl w:val="0"/>
                <w:numId w:val="0"/>
              </w:numPr>
              <w:rPr>
                <w:sz w:val="24"/>
                <w:szCs w:val="24"/>
              </w:rPr>
            </w:pPr>
            <w:r>
              <w:rPr>
                <w:sz w:val="24"/>
                <w:szCs w:val="24"/>
              </w:rPr>
              <w:t>PVS</w:t>
            </w:r>
          </w:p>
        </w:tc>
        <w:tc>
          <w:tcPr>
            <w:tcW w:w="2888" w:type="pct"/>
            <w:shd w:val="clear" w:color="auto" w:fill="FFFFFF" w:themeFill="background1"/>
          </w:tcPr>
          <w:p w14:paraId="6B01A301" w14:textId="1DE4ACFE" w:rsidR="006E4BE5" w:rsidRPr="007152F2" w:rsidRDefault="008A792F">
            <w:pPr>
              <w:pStyle w:val="FORITbulletlentele"/>
              <w:numPr>
                <w:ilvl w:val="0"/>
                <w:numId w:val="0"/>
              </w:numPr>
              <w:rPr>
                <w:sz w:val="24"/>
                <w:szCs w:val="24"/>
              </w:rPr>
            </w:pPr>
            <w:r>
              <w:rPr>
                <w:sz w:val="24"/>
                <w:szCs w:val="24"/>
              </w:rPr>
              <w:t>PVS priemonėmis rengiama</w:t>
            </w:r>
            <w:r w:rsidR="00254AE4">
              <w:rPr>
                <w:sz w:val="24"/>
                <w:szCs w:val="24"/>
              </w:rPr>
              <w:t>s</w:t>
            </w:r>
            <w:r>
              <w:rPr>
                <w:sz w:val="24"/>
                <w:szCs w:val="24"/>
              </w:rPr>
              <w:t xml:space="preserve"> struktūrizuot</w:t>
            </w:r>
            <w:r w:rsidR="00254AE4">
              <w:rPr>
                <w:sz w:val="24"/>
                <w:szCs w:val="24"/>
              </w:rPr>
              <w:t>os</w:t>
            </w:r>
            <w:r>
              <w:rPr>
                <w:sz w:val="24"/>
                <w:szCs w:val="24"/>
              </w:rPr>
              <w:t xml:space="preserve"> sutarti</w:t>
            </w:r>
            <w:r w:rsidR="00254AE4">
              <w:rPr>
                <w:sz w:val="24"/>
                <w:szCs w:val="24"/>
              </w:rPr>
              <w:t>e</w:t>
            </w:r>
            <w:r>
              <w:rPr>
                <w:sz w:val="24"/>
                <w:szCs w:val="24"/>
              </w:rPr>
              <w:t>s ar jos pakeitim</w:t>
            </w:r>
            <w:r w:rsidR="00254AE4">
              <w:rPr>
                <w:sz w:val="24"/>
                <w:szCs w:val="24"/>
              </w:rPr>
              <w:t>o projektas</w:t>
            </w:r>
            <w:r>
              <w:rPr>
                <w:sz w:val="24"/>
                <w:szCs w:val="24"/>
              </w:rPr>
              <w:t>. Rengiant dokumentus pasirenkami PVS šablonai, dokumento duomenys automatiškai užpildomi PVS tvarkomais duomenimis</w:t>
            </w:r>
            <w:r w:rsidR="00E40C43">
              <w:rPr>
                <w:sz w:val="24"/>
                <w:szCs w:val="24"/>
              </w:rPr>
              <w:t>, ta</w:t>
            </w:r>
            <w:r w:rsidR="00B01048">
              <w:rPr>
                <w:sz w:val="24"/>
                <w:szCs w:val="24"/>
              </w:rPr>
              <w:t>ip pat gali būti vykdom</w:t>
            </w:r>
            <w:r w:rsidR="00A2582A">
              <w:rPr>
                <w:sz w:val="24"/>
                <w:szCs w:val="24"/>
              </w:rPr>
              <w:t xml:space="preserve">a komunikacija </w:t>
            </w:r>
            <w:r w:rsidR="008403AB">
              <w:rPr>
                <w:sz w:val="24"/>
                <w:szCs w:val="24"/>
              </w:rPr>
              <w:t xml:space="preserve">su klientu dėl </w:t>
            </w:r>
            <w:r w:rsidR="00571C66">
              <w:rPr>
                <w:sz w:val="24"/>
                <w:szCs w:val="24"/>
              </w:rPr>
              <w:t>tam tikrų</w:t>
            </w:r>
            <w:r w:rsidR="00A71E48">
              <w:rPr>
                <w:sz w:val="24"/>
                <w:szCs w:val="24"/>
              </w:rPr>
              <w:t xml:space="preserve"> sutarties </w:t>
            </w:r>
            <w:r w:rsidR="00052CF0">
              <w:rPr>
                <w:sz w:val="24"/>
                <w:szCs w:val="24"/>
              </w:rPr>
              <w:t>dalių</w:t>
            </w:r>
            <w:r w:rsidR="00EF59E8">
              <w:rPr>
                <w:sz w:val="24"/>
                <w:szCs w:val="24"/>
              </w:rPr>
              <w:t xml:space="preserve"> suderinimo</w:t>
            </w:r>
            <w:r>
              <w:rPr>
                <w:sz w:val="24"/>
                <w:szCs w:val="24"/>
              </w:rPr>
              <w:t>.</w:t>
            </w:r>
          </w:p>
        </w:tc>
      </w:tr>
      <w:tr w:rsidR="006E4BE5" w:rsidRPr="00935188" w14:paraId="00C71F8A" w14:textId="77777777">
        <w:trPr>
          <w:trHeight w:val="17"/>
        </w:trPr>
        <w:tc>
          <w:tcPr>
            <w:tcW w:w="284" w:type="pct"/>
          </w:tcPr>
          <w:p w14:paraId="36D49087" w14:textId="77777777" w:rsidR="006E4BE5" w:rsidRPr="001224AF" w:rsidRDefault="006E4BE5" w:rsidP="001224AF">
            <w:pPr>
              <w:pStyle w:val="Footer"/>
              <w:numPr>
                <w:ilvl w:val="0"/>
                <w:numId w:val="73"/>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13B95D51" w14:textId="226FF84C" w:rsidR="006E4BE5" w:rsidRPr="001224AF" w:rsidRDefault="00E73CFA">
            <w:pPr>
              <w:pStyle w:val="FORITbulletlentele"/>
              <w:numPr>
                <w:ilvl w:val="0"/>
                <w:numId w:val="0"/>
              </w:numPr>
              <w:rPr>
                <w:sz w:val="24"/>
                <w:szCs w:val="24"/>
                <w:lang w:val="en-US"/>
              </w:rPr>
            </w:pPr>
            <w:proofErr w:type="spellStart"/>
            <w:r w:rsidRPr="00E73CFA">
              <w:rPr>
                <w:sz w:val="24"/>
                <w:szCs w:val="24"/>
                <w:lang w:val="en-US"/>
              </w:rPr>
              <w:t>Nukreipti</w:t>
            </w:r>
            <w:proofErr w:type="spellEnd"/>
            <w:r w:rsidRPr="00E73CFA">
              <w:rPr>
                <w:sz w:val="24"/>
                <w:szCs w:val="24"/>
                <w:lang w:val="en-US"/>
              </w:rPr>
              <w:t xml:space="preserve"> </w:t>
            </w:r>
            <w:proofErr w:type="spellStart"/>
            <w:r w:rsidRPr="00E73CFA">
              <w:rPr>
                <w:sz w:val="24"/>
                <w:szCs w:val="24"/>
                <w:lang w:val="en-US"/>
              </w:rPr>
              <w:t>registravimui</w:t>
            </w:r>
            <w:proofErr w:type="spellEnd"/>
            <w:r w:rsidRPr="00E73CFA">
              <w:rPr>
                <w:sz w:val="24"/>
                <w:szCs w:val="24"/>
                <w:lang w:val="en-US"/>
              </w:rPr>
              <w:t xml:space="preserve"> į DVS</w:t>
            </w:r>
          </w:p>
        </w:tc>
        <w:tc>
          <w:tcPr>
            <w:tcW w:w="844" w:type="pct"/>
            <w:shd w:val="clear" w:color="auto" w:fill="FFFFFF" w:themeFill="background1"/>
          </w:tcPr>
          <w:p w14:paraId="493DB0D6" w14:textId="1E82E7DF" w:rsidR="006E4BE5" w:rsidRPr="007152F2" w:rsidRDefault="007E12F8">
            <w:pPr>
              <w:pStyle w:val="FORITbulletlentele"/>
              <w:numPr>
                <w:ilvl w:val="0"/>
                <w:numId w:val="0"/>
              </w:numPr>
              <w:rPr>
                <w:sz w:val="24"/>
                <w:szCs w:val="24"/>
              </w:rPr>
            </w:pPr>
            <w:r>
              <w:rPr>
                <w:sz w:val="24"/>
                <w:szCs w:val="24"/>
              </w:rPr>
              <w:t>PVS</w:t>
            </w:r>
          </w:p>
        </w:tc>
        <w:tc>
          <w:tcPr>
            <w:tcW w:w="2888" w:type="pct"/>
            <w:shd w:val="clear" w:color="auto" w:fill="FFFFFF" w:themeFill="background1"/>
          </w:tcPr>
          <w:p w14:paraId="5EB5D55C" w14:textId="6742FCDA" w:rsidR="006E4BE5" w:rsidRPr="007152F2" w:rsidRDefault="006255BE">
            <w:pPr>
              <w:pStyle w:val="FORITbulletlentele"/>
              <w:numPr>
                <w:ilvl w:val="0"/>
                <w:numId w:val="0"/>
              </w:numPr>
              <w:rPr>
                <w:sz w:val="24"/>
                <w:szCs w:val="24"/>
              </w:rPr>
            </w:pPr>
            <w:r>
              <w:rPr>
                <w:sz w:val="24"/>
                <w:szCs w:val="24"/>
              </w:rPr>
              <w:t>Parengus</w:t>
            </w:r>
            <w:r w:rsidR="009A45DC">
              <w:rPr>
                <w:sz w:val="24"/>
                <w:szCs w:val="24"/>
              </w:rPr>
              <w:t xml:space="preserve"> sutarti</w:t>
            </w:r>
            <w:r>
              <w:rPr>
                <w:sz w:val="24"/>
                <w:szCs w:val="24"/>
              </w:rPr>
              <w:t>e</w:t>
            </w:r>
            <w:r w:rsidR="009A45DC">
              <w:rPr>
                <w:sz w:val="24"/>
                <w:szCs w:val="24"/>
              </w:rPr>
              <w:t xml:space="preserve">s </w:t>
            </w:r>
            <w:r>
              <w:rPr>
                <w:sz w:val="24"/>
                <w:szCs w:val="24"/>
              </w:rPr>
              <w:t>projektą</w:t>
            </w:r>
            <w:r w:rsidR="009A45DC">
              <w:rPr>
                <w:sz w:val="24"/>
                <w:szCs w:val="24"/>
              </w:rPr>
              <w:t xml:space="preserve"> atsakingas RC darbuotojas nukreipia sutart</w:t>
            </w:r>
            <w:r w:rsidR="00907153">
              <w:rPr>
                <w:sz w:val="24"/>
                <w:szCs w:val="24"/>
              </w:rPr>
              <w:t>ies projektą</w:t>
            </w:r>
            <w:r w:rsidR="009A45DC">
              <w:rPr>
                <w:sz w:val="24"/>
                <w:szCs w:val="24"/>
              </w:rPr>
              <w:t xml:space="preserve"> registravimui ir pasirašymui į DVS. Sutarti</w:t>
            </w:r>
            <w:r w:rsidR="00907153">
              <w:rPr>
                <w:sz w:val="24"/>
                <w:szCs w:val="24"/>
              </w:rPr>
              <w:t>e</w:t>
            </w:r>
            <w:r w:rsidR="009A45DC">
              <w:rPr>
                <w:sz w:val="24"/>
                <w:szCs w:val="24"/>
              </w:rPr>
              <w:t>s</w:t>
            </w:r>
            <w:r w:rsidR="00907153">
              <w:rPr>
                <w:sz w:val="24"/>
                <w:szCs w:val="24"/>
              </w:rPr>
              <w:t xml:space="preserve"> projektas</w:t>
            </w:r>
            <w:r w:rsidR="009A45DC">
              <w:rPr>
                <w:sz w:val="24"/>
                <w:szCs w:val="24"/>
              </w:rPr>
              <w:t xml:space="preserve"> ir kiti duomenys per integracinę sąsają perduodami į DVS.</w:t>
            </w:r>
          </w:p>
        </w:tc>
      </w:tr>
      <w:tr w:rsidR="006E4BE5" w:rsidRPr="00935188" w14:paraId="5B4F5A07" w14:textId="77777777">
        <w:trPr>
          <w:trHeight w:val="17"/>
        </w:trPr>
        <w:tc>
          <w:tcPr>
            <w:tcW w:w="284" w:type="pct"/>
          </w:tcPr>
          <w:p w14:paraId="7211A0EF" w14:textId="77777777" w:rsidR="006E4BE5" w:rsidRPr="001224AF" w:rsidRDefault="006E4BE5" w:rsidP="001224AF">
            <w:pPr>
              <w:pStyle w:val="Footer"/>
              <w:numPr>
                <w:ilvl w:val="0"/>
                <w:numId w:val="73"/>
              </w:numPr>
              <w:rPr>
                <w:rFonts w:ascii="Times New Roman" w:eastAsia="Calibri" w:hAnsi="Times New Roman" w:cs="Times New Roman"/>
                <w:b/>
                <w:color w:val="000000"/>
                <w:sz w:val="24"/>
                <w:szCs w:val="24"/>
                <w:lang w:val="lt-LT"/>
              </w:rPr>
            </w:pPr>
          </w:p>
        </w:tc>
        <w:tc>
          <w:tcPr>
            <w:tcW w:w="984" w:type="pct"/>
            <w:shd w:val="clear" w:color="auto" w:fill="FFFFFF" w:themeFill="background1"/>
          </w:tcPr>
          <w:p w14:paraId="2957ECAF" w14:textId="4C73AD9E" w:rsidR="006E4BE5" w:rsidRPr="001224AF" w:rsidRDefault="00D00886">
            <w:pPr>
              <w:pStyle w:val="FORITbulletlentele"/>
              <w:numPr>
                <w:ilvl w:val="0"/>
                <w:numId w:val="0"/>
              </w:numPr>
              <w:rPr>
                <w:sz w:val="24"/>
                <w:szCs w:val="24"/>
                <w:lang w:val="en-US"/>
              </w:rPr>
            </w:pPr>
            <w:proofErr w:type="spellStart"/>
            <w:r w:rsidRPr="00D00886">
              <w:rPr>
                <w:sz w:val="24"/>
                <w:szCs w:val="24"/>
                <w:lang w:val="en-US"/>
              </w:rPr>
              <w:t>Užregistruoti</w:t>
            </w:r>
            <w:proofErr w:type="spellEnd"/>
            <w:r w:rsidRPr="00D00886">
              <w:rPr>
                <w:sz w:val="24"/>
                <w:szCs w:val="24"/>
                <w:lang w:val="en-US"/>
              </w:rPr>
              <w:t xml:space="preserve"> </w:t>
            </w:r>
            <w:proofErr w:type="spellStart"/>
            <w:r w:rsidRPr="00D00886">
              <w:rPr>
                <w:sz w:val="24"/>
                <w:szCs w:val="24"/>
                <w:lang w:val="en-US"/>
              </w:rPr>
              <w:t>sutarties</w:t>
            </w:r>
            <w:proofErr w:type="spellEnd"/>
            <w:r w:rsidRPr="00D00886">
              <w:rPr>
                <w:sz w:val="24"/>
                <w:szCs w:val="24"/>
                <w:lang w:val="en-US"/>
              </w:rPr>
              <w:t xml:space="preserve"> </w:t>
            </w:r>
            <w:proofErr w:type="spellStart"/>
            <w:r w:rsidRPr="00D00886">
              <w:rPr>
                <w:sz w:val="24"/>
                <w:szCs w:val="24"/>
                <w:lang w:val="en-US"/>
              </w:rPr>
              <w:t>projektą</w:t>
            </w:r>
            <w:proofErr w:type="spellEnd"/>
            <w:r w:rsidRPr="00D00886">
              <w:rPr>
                <w:sz w:val="24"/>
                <w:szCs w:val="24"/>
                <w:lang w:val="en-US"/>
              </w:rPr>
              <w:t xml:space="preserve"> DVS</w:t>
            </w:r>
          </w:p>
        </w:tc>
        <w:tc>
          <w:tcPr>
            <w:tcW w:w="844" w:type="pct"/>
            <w:shd w:val="clear" w:color="auto" w:fill="FFFFFF" w:themeFill="background1"/>
          </w:tcPr>
          <w:p w14:paraId="2D1FBE55" w14:textId="5040EBEF" w:rsidR="006E4BE5" w:rsidRPr="007152F2" w:rsidRDefault="007E12F8">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35D584AB" w14:textId="3F291773" w:rsidR="006E4BE5" w:rsidRPr="007152F2" w:rsidRDefault="009A45DC">
            <w:pPr>
              <w:pStyle w:val="FORITbulletlentele"/>
              <w:numPr>
                <w:ilvl w:val="0"/>
                <w:numId w:val="0"/>
              </w:numPr>
              <w:rPr>
                <w:sz w:val="24"/>
                <w:szCs w:val="24"/>
              </w:rPr>
            </w:pPr>
            <w:r>
              <w:rPr>
                <w:sz w:val="24"/>
                <w:szCs w:val="24"/>
              </w:rPr>
              <w:t>DVS priemonėmis yra užregistruojamas gautos sutarties projektas, paskiriamos užduotys atsakingiems RC darbuotojams vizuoti / pasirašyti sutartį.</w:t>
            </w:r>
          </w:p>
        </w:tc>
      </w:tr>
      <w:tr w:rsidR="006E4BE5" w:rsidRPr="00935188" w14:paraId="339DA460" w14:textId="77777777">
        <w:trPr>
          <w:trHeight w:val="17"/>
        </w:trPr>
        <w:tc>
          <w:tcPr>
            <w:tcW w:w="284" w:type="pct"/>
          </w:tcPr>
          <w:p w14:paraId="0E3DAA71" w14:textId="596BC28E" w:rsidR="006E4BE5" w:rsidRPr="001224AF" w:rsidRDefault="00272F6D" w:rsidP="001224AF">
            <w:pPr>
              <w:rPr>
                <w:rFonts w:ascii="Times New Roman" w:hAnsi="Times New Roman" w:cs="Times New Roman"/>
                <w:b/>
                <w:color w:val="000000"/>
                <w:sz w:val="24"/>
                <w:szCs w:val="28"/>
              </w:rPr>
            </w:pPr>
            <w:r w:rsidRPr="001224AF">
              <w:rPr>
                <w:rFonts w:ascii="Times New Roman" w:hAnsi="Times New Roman" w:cs="Times New Roman"/>
                <w:b/>
                <w:color w:val="000000"/>
                <w:sz w:val="24"/>
                <w:szCs w:val="28"/>
              </w:rPr>
              <w:t>6a.</w:t>
            </w:r>
          </w:p>
        </w:tc>
        <w:tc>
          <w:tcPr>
            <w:tcW w:w="984" w:type="pct"/>
            <w:shd w:val="clear" w:color="auto" w:fill="FFFFFF" w:themeFill="background1"/>
          </w:tcPr>
          <w:p w14:paraId="40B5EF34" w14:textId="0CAE60F4" w:rsidR="00AD348E" w:rsidRPr="001224AF" w:rsidRDefault="00AD348E" w:rsidP="001224AF">
            <w:pPr>
              <w:pStyle w:val="FORITbulletlentele"/>
              <w:numPr>
                <w:ilvl w:val="0"/>
                <w:numId w:val="0"/>
              </w:numPr>
              <w:rPr>
                <w:sz w:val="24"/>
                <w:szCs w:val="24"/>
                <w:lang w:val="en-US"/>
              </w:rPr>
            </w:pPr>
            <w:proofErr w:type="spellStart"/>
            <w:r w:rsidRPr="001224AF">
              <w:rPr>
                <w:sz w:val="24"/>
                <w:szCs w:val="24"/>
                <w:lang w:val="en-US"/>
              </w:rPr>
              <w:t>Atspausdinti</w:t>
            </w:r>
            <w:proofErr w:type="spellEnd"/>
            <w:r w:rsidRPr="001224AF">
              <w:rPr>
                <w:sz w:val="24"/>
                <w:szCs w:val="24"/>
                <w:lang w:val="en-US"/>
              </w:rPr>
              <w:t xml:space="preserve"> </w:t>
            </w:r>
            <w:proofErr w:type="spellStart"/>
            <w:r w:rsidRPr="001224AF">
              <w:rPr>
                <w:sz w:val="24"/>
                <w:szCs w:val="24"/>
                <w:lang w:val="en-US"/>
              </w:rPr>
              <w:t>sutartį</w:t>
            </w:r>
            <w:proofErr w:type="spellEnd"/>
            <w:r w:rsidRPr="001224AF">
              <w:rPr>
                <w:sz w:val="24"/>
                <w:szCs w:val="24"/>
                <w:lang w:val="en-US"/>
              </w:rPr>
              <w:t xml:space="preserve"> / </w:t>
            </w:r>
            <w:proofErr w:type="spellStart"/>
            <w:r w:rsidRPr="001224AF">
              <w:rPr>
                <w:sz w:val="24"/>
                <w:szCs w:val="24"/>
                <w:lang w:val="en-US"/>
              </w:rPr>
              <w:t>sutarties</w:t>
            </w:r>
            <w:proofErr w:type="spellEnd"/>
          </w:p>
          <w:p w14:paraId="6EC07A1A" w14:textId="1EA674E2" w:rsidR="006E4BE5" w:rsidRPr="001224AF" w:rsidRDefault="00AD348E">
            <w:pPr>
              <w:pStyle w:val="FORITbulletlentele"/>
              <w:numPr>
                <w:ilvl w:val="0"/>
                <w:numId w:val="0"/>
              </w:numPr>
              <w:rPr>
                <w:sz w:val="24"/>
                <w:szCs w:val="24"/>
                <w:lang w:val="en-US"/>
              </w:rPr>
            </w:pPr>
            <w:proofErr w:type="spellStart"/>
            <w:r w:rsidRPr="00AD348E">
              <w:rPr>
                <w:sz w:val="24"/>
                <w:szCs w:val="24"/>
                <w:lang w:val="en-US"/>
              </w:rPr>
              <w:t>keitimą</w:t>
            </w:r>
            <w:proofErr w:type="spellEnd"/>
          </w:p>
        </w:tc>
        <w:tc>
          <w:tcPr>
            <w:tcW w:w="844" w:type="pct"/>
            <w:shd w:val="clear" w:color="auto" w:fill="FFFFFF" w:themeFill="background1"/>
          </w:tcPr>
          <w:p w14:paraId="69193B77" w14:textId="45301942" w:rsidR="006E4BE5" w:rsidRPr="007152F2" w:rsidRDefault="007E12F8">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080B4689" w14:textId="27ACC565" w:rsidR="006E4BE5" w:rsidRPr="007152F2" w:rsidRDefault="00190DD0">
            <w:pPr>
              <w:pStyle w:val="FORITbulletlentele"/>
              <w:numPr>
                <w:ilvl w:val="0"/>
                <w:numId w:val="0"/>
              </w:numPr>
              <w:rPr>
                <w:sz w:val="24"/>
                <w:szCs w:val="24"/>
              </w:rPr>
            </w:pPr>
            <w:r>
              <w:rPr>
                <w:sz w:val="24"/>
                <w:szCs w:val="24"/>
              </w:rPr>
              <w:t>Jei sutartis / sutarties keitimas pasirašoma fiziniu parašu, RC darbuotojas atspausdina sutartį / sutarties keitimą.</w:t>
            </w:r>
          </w:p>
        </w:tc>
      </w:tr>
      <w:tr w:rsidR="006E4BE5" w:rsidRPr="00935188" w14:paraId="1476EB6A" w14:textId="77777777">
        <w:trPr>
          <w:trHeight w:val="17"/>
        </w:trPr>
        <w:tc>
          <w:tcPr>
            <w:tcW w:w="284" w:type="pct"/>
          </w:tcPr>
          <w:p w14:paraId="41B7CFF7" w14:textId="6A2E92CF" w:rsidR="006E4BE5" w:rsidRPr="001224AF" w:rsidRDefault="00272F6D" w:rsidP="001224AF">
            <w:pPr>
              <w:rPr>
                <w:rFonts w:ascii="Times New Roman" w:hAnsi="Times New Roman" w:cs="Times New Roman"/>
                <w:b/>
                <w:color w:val="000000"/>
                <w:sz w:val="24"/>
                <w:szCs w:val="28"/>
              </w:rPr>
            </w:pPr>
            <w:r w:rsidRPr="001224AF">
              <w:rPr>
                <w:rFonts w:ascii="Times New Roman" w:hAnsi="Times New Roman" w:cs="Times New Roman"/>
                <w:b/>
                <w:color w:val="000000"/>
                <w:sz w:val="24"/>
                <w:szCs w:val="28"/>
              </w:rPr>
              <w:t>7a.</w:t>
            </w:r>
          </w:p>
        </w:tc>
        <w:tc>
          <w:tcPr>
            <w:tcW w:w="984" w:type="pct"/>
            <w:shd w:val="clear" w:color="auto" w:fill="FFFFFF" w:themeFill="background1"/>
          </w:tcPr>
          <w:p w14:paraId="7B43E0F1" w14:textId="678030D8" w:rsidR="00AD348E" w:rsidRPr="001224AF" w:rsidRDefault="00AD348E" w:rsidP="001224AF">
            <w:pPr>
              <w:pStyle w:val="FORITbulletlentele"/>
              <w:numPr>
                <w:ilvl w:val="0"/>
                <w:numId w:val="0"/>
              </w:numPr>
              <w:rPr>
                <w:sz w:val="24"/>
                <w:szCs w:val="24"/>
                <w:lang w:val="en-US"/>
              </w:rPr>
            </w:pPr>
            <w:proofErr w:type="spellStart"/>
            <w:r w:rsidRPr="001224AF">
              <w:rPr>
                <w:sz w:val="24"/>
                <w:szCs w:val="24"/>
                <w:lang w:val="en-US"/>
              </w:rPr>
              <w:t>Pasirašyti</w:t>
            </w:r>
            <w:proofErr w:type="spellEnd"/>
            <w:r w:rsidRPr="001224AF">
              <w:rPr>
                <w:sz w:val="24"/>
                <w:szCs w:val="24"/>
                <w:lang w:val="en-US"/>
              </w:rPr>
              <w:t xml:space="preserve"> </w:t>
            </w:r>
          </w:p>
          <w:p w14:paraId="76197E59" w14:textId="77777777" w:rsidR="00AD348E" w:rsidRPr="001224AF" w:rsidRDefault="00AD348E" w:rsidP="001224AF">
            <w:pPr>
              <w:pStyle w:val="FORITbulletlentele"/>
              <w:numPr>
                <w:ilvl w:val="0"/>
                <w:numId w:val="0"/>
              </w:numPr>
              <w:rPr>
                <w:sz w:val="24"/>
                <w:szCs w:val="24"/>
                <w:lang w:val="en-US"/>
              </w:rPr>
            </w:pPr>
            <w:proofErr w:type="spellStart"/>
            <w:r w:rsidRPr="001224AF">
              <w:rPr>
                <w:sz w:val="24"/>
                <w:szCs w:val="24"/>
                <w:lang w:val="en-US"/>
              </w:rPr>
              <w:t>sutartį</w:t>
            </w:r>
            <w:proofErr w:type="spellEnd"/>
            <w:r w:rsidRPr="001224AF">
              <w:rPr>
                <w:sz w:val="24"/>
                <w:szCs w:val="24"/>
                <w:lang w:val="en-US"/>
              </w:rPr>
              <w:t xml:space="preserve"> / </w:t>
            </w:r>
            <w:proofErr w:type="spellStart"/>
            <w:r w:rsidRPr="001224AF">
              <w:rPr>
                <w:sz w:val="24"/>
                <w:szCs w:val="24"/>
                <w:lang w:val="en-US"/>
              </w:rPr>
              <w:t>sutarties</w:t>
            </w:r>
            <w:proofErr w:type="spellEnd"/>
          </w:p>
          <w:p w14:paraId="43B20F72" w14:textId="4B1125D3" w:rsidR="006E4BE5" w:rsidRPr="001224AF" w:rsidRDefault="00AD348E">
            <w:pPr>
              <w:pStyle w:val="FORITbulletlentele"/>
              <w:numPr>
                <w:ilvl w:val="0"/>
                <w:numId w:val="0"/>
              </w:numPr>
              <w:rPr>
                <w:sz w:val="24"/>
                <w:szCs w:val="24"/>
                <w:lang w:val="en-US"/>
              </w:rPr>
            </w:pPr>
            <w:proofErr w:type="spellStart"/>
            <w:r w:rsidRPr="00AD348E">
              <w:rPr>
                <w:sz w:val="24"/>
                <w:szCs w:val="24"/>
                <w:lang w:val="en-US"/>
              </w:rPr>
              <w:t>keitimą</w:t>
            </w:r>
            <w:proofErr w:type="spellEnd"/>
          </w:p>
        </w:tc>
        <w:tc>
          <w:tcPr>
            <w:tcW w:w="844" w:type="pct"/>
            <w:shd w:val="clear" w:color="auto" w:fill="FFFFFF" w:themeFill="background1"/>
          </w:tcPr>
          <w:p w14:paraId="210764A7" w14:textId="202AAB7A" w:rsidR="006E4BE5" w:rsidRPr="001224AF" w:rsidRDefault="00466BF9">
            <w:pPr>
              <w:pStyle w:val="FORITbulletlentele"/>
              <w:numPr>
                <w:ilvl w:val="0"/>
                <w:numId w:val="0"/>
              </w:numPr>
            </w:pPr>
            <w:r>
              <w:rPr>
                <w:sz w:val="24"/>
                <w:szCs w:val="24"/>
              </w:rPr>
              <w:t>RC el. parašo komponentas</w:t>
            </w:r>
          </w:p>
        </w:tc>
        <w:tc>
          <w:tcPr>
            <w:tcW w:w="2888" w:type="pct"/>
            <w:shd w:val="clear" w:color="auto" w:fill="FFFFFF" w:themeFill="background1"/>
          </w:tcPr>
          <w:p w14:paraId="33AD2526" w14:textId="68423D8A" w:rsidR="006E4BE5" w:rsidRPr="007152F2" w:rsidRDefault="00190DD0">
            <w:pPr>
              <w:pStyle w:val="FORITbulletlentele"/>
              <w:numPr>
                <w:ilvl w:val="0"/>
                <w:numId w:val="0"/>
              </w:numPr>
              <w:rPr>
                <w:sz w:val="24"/>
                <w:szCs w:val="24"/>
              </w:rPr>
            </w:pPr>
            <w:r>
              <w:rPr>
                <w:sz w:val="24"/>
                <w:szCs w:val="24"/>
              </w:rPr>
              <w:t>Klientas</w:t>
            </w:r>
            <w:r w:rsidRPr="007152F2">
              <w:rPr>
                <w:sz w:val="24"/>
                <w:szCs w:val="24"/>
              </w:rPr>
              <w:t xml:space="preserve"> </w:t>
            </w:r>
            <w:r>
              <w:rPr>
                <w:sz w:val="24"/>
                <w:szCs w:val="24"/>
              </w:rPr>
              <w:t>pasirašo atspausdintą sutartį / sutarties keitimą fiziniu parašu ir grąžina RC darbuotojui.</w:t>
            </w:r>
            <w:r w:rsidR="00CB6AC3" w:rsidRPr="007152F2">
              <w:rPr>
                <w:sz w:val="24"/>
                <w:szCs w:val="24"/>
              </w:rPr>
              <w:t xml:space="preserve"> </w:t>
            </w:r>
            <w:r w:rsidR="00C7458C">
              <w:rPr>
                <w:sz w:val="24"/>
                <w:szCs w:val="24"/>
              </w:rPr>
              <w:t>Klientui pasirašius sutartį</w:t>
            </w:r>
            <w:r w:rsidR="00CB6AC3" w:rsidRPr="007152F2">
              <w:rPr>
                <w:sz w:val="24"/>
                <w:szCs w:val="24"/>
              </w:rPr>
              <w:t xml:space="preserve"> </w:t>
            </w:r>
            <w:r w:rsidR="00C7458C">
              <w:rPr>
                <w:sz w:val="24"/>
                <w:szCs w:val="24"/>
              </w:rPr>
              <w:t xml:space="preserve">atsakingas </w:t>
            </w:r>
            <w:r w:rsidR="00CB6AC3" w:rsidRPr="007152F2">
              <w:rPr>
                <w:sz w:val="24"/>
                <w:szCs w:val="24"/>
              </w:rPr>
              <w:t xml:space="preserve">RC darbuotojas </w:t>
            </w:r>
            <w:r w:rsidR="00C7458C">
              <w:rPr>
                <w:sz w:val="24"/>
                <w:szCs w:val="24"/>
              </w:rPr>
              <w:t xml:space="preserve">taip pat ją </w:t>
            </w:r>
            <w:r w:rsidR="00CB6AC3">
              <w:rPr>
                <w:sz w:val="24"/>
                <w:szCs w:val="24"/>
              </w:rPr>
              <w:t xml:space="preserve">pasirašo. </w:t>
            </w:r>
          </w:p>
        </w:tc>
      </w:tr>
      <w:tr w:rsidR="006E4BE5" w:rsidRPr="00935188" w14:paraId="4252E947" w14:textId="77777777">
        <w:trPr>
          <w:trHeight w:val="17"/>
        </w:trPr>
        <w:tc>
          <w:tcPr>
            <w:tcW w:w="284" w:type="pct"/>
          </w:tcPr>
          <w:p w14:paraId="3131F55C" w14:textId="373FD071" w:rsidR="006E4BE5" w:rsidRPr="001224AF" w:rsidRDefault="00272F6D" w:rsidP="001224AF">
            <w:pPr>
              <w:rPr>
                <w:rFonts w:ascii="Times New Roman" w:hAnsi="Times New Roman" w:cs="Times New Roman"/>
                <w:b/>
                <w:color w:val="000000"/>
                <w:sz w:val="24"/>
                <w:szCs w:val="28"/>
              </w:rPr>
            </w:pPr>
            <w:r w:rsidRPr="001224AF">
              <w:rPr>
                <w:rFonts w:ascii="Times New Roman" w:hAnsi="Times New Roman" w:cs="Times New Roman"/>
                <w:b/>
                <w:color w:val="000000"/>
                <w:sz w:val="24"/>
                <w:szCs w:val="28"/>
              </w:rPr>
              <w:lastRenderedPageBreak/>
              <w:t>8a.</w:t>
            </w:r>
          </w:p>
        </w:tc>
        <w:tc>
          <w:tcPr>
            <w:tcW w:w="984" w:type="pct"/>
            <w:shd w:val="clear" w:color="auto" w:fill="FFFFFF" w:themeFill="background1"/>
          </w:tcPr>
          <w:p w14:paraId="649E9892" w14:textId="1136C833" w:rsidR="006E4BE5" w:rsidRPr="001224AF" w:rsidRDefault="00AD348E">
            <w:pPr>
              <w:pStyle w:val="FORITbulletlentele"/>
              <w:numPr>
                <w:ilvl w:val="0"/>
                <w:numId w:val="0"/>
              </w:numPr>
              <w:rPr>
                <w:sz w:val="24"/>
                <w:szCs w:val="24"/>
                <w:lang w:val="en-US"/>
              </w:rPr>
            </w:pPr>
            <w:proofErr w:type="spellStart"/>
            <w:r w:rsidRPr="00AD348E">
              <w:rPr>
                <w:sz w:val="24"/>
                <w:szCs w:val="24"/>
                <w:lang w:val="en-US"/>
              </w:rPr>
              <w:t>Nuskenuoti</w:t>
            </w:r>
            <w:proofErr w:type="spellEnd"/>
            <w:r w:rsidRPr="00AD348E">
              <w:rPr>
                <w:sz w:val="24"/>
                <w:szCs w:val="24"/>
                <w:lang w:val="en-US"/>
              </w:rPr>
              <w:t xml:space="preserve"> </w:t>
            </w:r>
            <w:proofErr w:type="spellStart"/>
            <w:r w:rsidRPr="00AD348E">
              <w:rPr>
                <w:sz w:val="24"/>
                <w:szCs w:val="24"/>
                <w:lang w:val="en-US"/>
              </w:rPr>
              <w:t>sutartį</w:t>
            </w:r>
            <w:proofErr w:type="spellEnd"/>
            <w:r w:rsidRPr="00AD348E">
              <w:rPr>
                <w:sz w:val="24"/>
                <w:szCs w:val="24"/>
                <w:lang w:val="en-US"/>
              </w:rPr>
              <w:t>/</w:t>
            </w:r>
            <w:proofErr w:type="spellStart"/>
            <w:r w:rsidRPr="00AD348E">
              <w:rPr>
                <w:sz w:val="24"/>
                <w:szCs w:val="24"/>
                <w:lang w:val="en-US"/>
              </w:rPr>
              <w:t>keitimą</w:t>
            </w:r>
            <w:proofErr w:type="spellEnd"/>
            <w:r w:rsidRPr="00AD348E">
              <w:rPr>
                <w:sz w:val="24"/>
                <w:szCs w:val="24"/>
                <w:lang w:val="en-US"/>
              </w:rPr>
              <w:t xml:space="preserve"> </w:t>
            </w:r>
            <w:proofErr w:type="spellStart"/>
            <w:r w:rsidRPr="00AD348E">
              <w:rPr>
                <w:sz w:val="24"/>
                <w:szCs w:val="24"/>
                <w:lang w:val="en-US"/>
              </w:rPr>
              <w:t>ir</w:t>
            </w:r>
            <w:proofErr w:type="spellEnd"/>
            <w:r w:rsidRPr="00AD348E">
              <w:rPr>
                <w:sz w:val="24"/>
                <w:szCs w:val="24"/>
                <w:lang w:val="en-US"/>
              </w:rPr>
              <w:t xml:space="preserve"> </w:t>
            </w:r>
            <w:proofErr w:type="spellStart"/>
            <w:r w:rsidRPr="00AD348E">
              <w:rPr>
                <w:sz w:val="24"/>
                <w:szCs w:val="24"/>
                <w:lang w:val="en-US"/>
              </w:rPr>
              <w:t>įkelti</w:t>
            </w:r>
            <w:proofErr w:type="spellEnd"/>
            <w:r w:rsidRPr="00AD348E">
              <w:rPr>
                <w:sz w:val="24"/>
                <w:szCs w:val="24"/>
                <w:lang w:val="en-US"/>
              </w:rPr>
              <w:t xml:space="preserve"> į DVS</w:t>
            </w:r>
          </w:p>
        </w:tc>
        <w:tc>
          <w:tcPr>
            <w:tcW w:w="844" w:type="pct"/>
            <w:shd w:val="clear" w:color="auto" w:fill="FFFFFF" w:themeFill="background1"/>
          </w:tcPr>
          <w:p w14:paraId="33500430" w14:textId="4ED4D2E7" w:rsidR="006E4BE5" w:rsidRPr="007152F2" w:rsidRDefault="007E12F8">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1FBD758A" w14:textId="43B4BFDA" w:rsidR="006E4BE5" w:rsidRPr="007152F2" w:rsidRDefault="004873DC">
            <w:pPr>
              <w:pStyle w:val="FORITbulletlentele"/>
              <w:numPr>
                <w:ilvl w:val="0"/>
                <w:numId w:val="0"/>
              </w:numPr>
              <w:rPr>
                <w:sz w:val="24"/>
                <w:szCs w:val="24"/>
              </w:rPr>
            </w:pPr>
            <w:r w:rsidRPr="004873DC">
              <w:rPr>
                <w:sz w:val="24"/>
                <w:szCs w:val="24"/>
              </w:rPr>
              <w:t xml:space="preserve">RC darbuotojas nuskenuoja </w:t>
            </w:r>
            <w:r>
              <w:rPr>
                <w:sz w:val="24"/>
                <w:szCs w:val="24"/>
              </w:rPr>
              <w:t xml:space="preserve">abiejų šalių </w:t>
            </w:r>
            <w:r w:rsidRPr="004873DC">
              <w:rPr>
                <w:sz w:val="24"/>
                <w:szCs w:val="24"/>
              </w:rPr>
              <w:t xml:space="preserve">pasirašytą sutartį / sutarties keitimą ir įkelia į </w:t>
            </w:r>
            <w:r>
              <w:rPr>
                <w:sz w:val="24"/>
                <w:szCs w:val="24"/>
              </w:rPr>
              <w:t>DVS</w:t>
            </w:r>
            <w:r w:rsidRPr="004873DC">
              <w:rPr>
                <w:sz w:val="24"/>
                <w:szCs w:val="24"/>
              </w:rPr>
              <w:t>.</w:t>
            </w:r>
          </w:p>
        </w:tc>
      </w:tr>
      <w:tr w:rsidR="006E4BE5" w:rsidRPr="00935188" w14:paraId="738A0A65" w14:textId="77777777">
        <w:trPr>
          <w:trHeight w:val="17"/>
        </w:trPr>
        <w:tc>
          <w:tcPr>
            <w:tcW w:w="284" w:type="pct"/>
          </w:tcPr>
          <w:p w14:paraId="01CC20D6" w14:textId="764CACD9" w:rsidR="006E4BE5" w:rsidRPr="001224AF" w:rsidRDefault="00272F6D" w:rsidP="001224AF">
            <w:pPr>
              <w:rPr>
                <w:rFonts w:ascii="Times New Roman" w:hAnsi="Times New Roman" w:cs="Times New Roman"/>
                <w:b/>
                <w:color w:val="000000"/>
                <w:sz w:val="24"/>
                <w:szCs w:val="28"/>
              </w:rPr>
            </w:pPr>
            <w:r w:rsidRPr="001224AF">
              <w:rPr>
                <w:rFonts w:ascii="Times New Roman" w:hAnsi="Times New Roman" w:cs="Times New Roman"/>
                <w:b/>
                <w:color w:val="000000"/>
                <w:sz w:val="24"/>
                <w:szCs w:val="28"/>
              </w:rPr>
              <w:t>9a.</w:t>
            </w:r>
          </w:p>
        </w:tc>
        <w:tc>
          <w:tcPr>
            <w:tcW w:w="984" w:type="pct"/>
            <w:shd w:val="clear" w:color="auto" w:fill="FFFFFF" w:themeFill="background1"/>
          </w:tcPr>
          <w:p w14:paraId="0F1475A1" w14:textId="16ED7006" w:rsidR="006E4BE5" w:rsidRPr="001224AF" w:rsidRDefault="00AD348E">
            <w:pPr>
              <w:pStyle w:val="FORITbulletlentele"/>
              <w:numPr>
                <w:ilvl w:val="0"/>
                <w:numId w:val="0"/>
              </w:numPr>
              <w:rPr>
                <w:sz w:val="24"/>
                <w:szCs w:val="24"/>
                <w:lang w:val="en-US"/>
              </w:rPr>
            </w:pPr>
            <w:proofErr w:type="spellStart"/>
            <w:r w:rsidRPr="00AD348E">
              <w:rPr>
                <w:sz w:val="24"/>
                <w:szCs w:val="24"/>
                <w:lang w:val="en-US"/>
              </w:rPr>
              <w:t>Užregistruoti</w:t>
            </w:r>
            <w:proofErr w:type="spellEnd"/>
            <w:r w:rsidRPr="00AD348E">
              <w:rPr>
                <w:sz w:val="24"/>
                <w:szCs w:val="24"/>
                <w:lang w:val="en-US"/>
              </w:rPr>
              <w:t xml:space="preserve"> </w:t>
            </w:r>
            <w:proofErr w:type="spellStart"/>
            <w:r w:rsidRPr="00AD348E">
              <w:rPr>
                <w:sz w:val="24"/>
                <w:szCs w:val="24"/>
                <w:lang w:val="en-US"/>
              </w:rPr>
              <w:t>sutartį</w:t>
            </w:r>
            <w:proofErr w:type="spellEnd"/>
            <w:r w:rsidRPr="00AD348E">
              <w:rPr>
                <w:sz w:val="24"/>
                <w:szCs w:val="24"/>
                <w:lang w:val="en-US"/>
              </w:rPr>
              <w:t xml:space="preserve"> DVS</w:t>
            </w:r>
          </w:p>
        </w:tc>
        <w:tc>
          <w:tcPr>
            <w:tcW w:w="844" w:type="pct"/>
            <w:shd w:val="clear" w:color="auto" w:fill="FFFFFF" w:themeFill="background1"/>
          </w:tcPr>
          <w:p w14:paraId="1EF16AB3" w14:textId="141E5021" w:rsidR="006E4BE5" w:rsidRPr="007152F2" w:rsidRDefault="007E12F8">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2E970AE7" w14:textId="64614063" w:rsidR="006E4BE5" w:rsidRPr="007152F2" w:rsidRDefault="00334DC7">
            <w:pPr>
              <w:pStyle w:val="FORITbulletlentele"/>
              <w:numPr>
                <w:ilvl w:val="0"/>
                <w:numId w:val="0"/>
              </w:numPr>
              <w:rPr>
                <w:sz w:val="24"/>
                <w:szCs w:val="24"/>
              </w:rPr>
            </w:pPr>
            <w:r>
              <w:rPr>
                <w:sz w:val="24"/>
                <w:szCs w:val="24"/>
              </w:rPr>
              <w:t>Pasirašyta sutartis yra užregistruojama DVS priemonėmis.</w:t>
            </w:r>
          </w:p>
        </w:tc>
      </w:tr>
      <w:tr w:rsidR="006E4BE5" w:rsidRPr="00935188" w14:paraId="0C6501FE" w14:textId="77777777" w:rsidTr="001224AF">
        <w:trPr>
          <w:trHeight w:val="1171"/>
        </w:trPr>
        <w:tc>
          <w:tcPr>
            <w:tcW w:w="284" w:type="pct"/>
          </w:tcPr>
          <w:p w14:paraId="11BDB3AA" w14:textId="78EAB337" w:rsidR="006E4BE5" w:rsidRPr="001224AF" w:rsidRDefault="00272F6D" w:rsidP="001224AF">
            <w:pPr>
              <w:rPr>
                <w:rFonts w:ascii="Times New Roman" w:hAnsi="Times New Roman" w:cs="Times New Roman"/>
                <w:b/>
                <w:color w:val="000000"/>
                <w:sz w:val="24"/>
                <w:szCs w:val="28"/>
              </w:rPr>
            </w:pPr>
            <w:r w:rsidRPr="001224AF">
              <w:rPr>
                <w:rFonts w:ascii="Times New Roman" w:hAnsi="Times New Roman" w:cs="Times New Roman"/>
                <w:b/>
                <w:color w:val="000000"/>
                <w:sz w:val="24"/>
                <w:szCs w:val="28"/>
              </w:rPr>
              <w:t>6b.</w:t>
            </w:r>
          </w:p>
        </w:tc>
        <w:tc>
          <w:tcPr>
            <w:tcW w:w="984" w:type="pct"/>
            <w:shd w:val="clear" w:color="auto" w:fill="FFFFFF" w:themeFill="background1"/>
          </w:tcPr>
          <w:p w14:paraId="35A234AF" w14:textId="69DA0350" w:rsidR="006E4BE5" w:rsidRPr="001224AF" w:rsidRDefault="00663291">
            <w:pPr>
              <w:pStyle w:val="FORITbulletlentele"/>
              <w:numPr>
                <w:ilvl w:val="0"/>
                <w:numId w:val="0"/>
              </w:numPr>
              <w:rPr>
                <w:sz w:val="24"/>
                <w:szCs w:val="24"/>
                <w:lang w:val="en-US"/>
              </w:rPr>
            </w:pPr>
            <w:proofErr w:type="spellStart"/>
            <w:r w:rsidRPr="00663291">
              <w:rPr>
                <w:sz w:val="24"/>
                <w:szCs w:val="24"/>
                <w:lang w:val="en-US"/>
              </w:rPr>
              <w:t>Pateikti</w:t>
            </w:r>
            <w:proofErr w:type="spellEnd"/>
            <w:r w:rsidRPr="00663291">
              <w:rPr>
                <w:sz w:val="24"/>
                <w:szCs w:val="24"/>
                <w:lang w:val="en-US"/>
              </w:rPr>
              <w:t xml:space="preserve"> </w:t>
            </w:r>
            <w:proofErr w:type="spellStart"/>
            <w:r w:rsidRPr="00663291">
              <w:rPr>
                <w:sz w:val="24"/>
                <w:szCs w:val="24"/>
                <w:lang w:val="en-US"/>
              </w:rPr>
              <w:t>pasirašymui</w:t>
            </w:r>
            <w:proofErr w:type="spellEnd"/>
            <w:r w:rsidRPr="00663291">
              <w:rPr>
                <w:sz w:val="24"/>
                <w:szCs w:val="24"/>
                <w:lang w:val="en-US"/>
              </w:rPr>
              <w:t xml:space="preserve"> </w:t>
            </w:r>
            <w:proofErr w:type="spellStart"/>
            <w:r w:rsidRPr="00663291">
              <w:rPr>
                <w:sz w:val="24"/>
                <w:szCs w:val="24"/>
                <w:lang w:val="en-US"/>
              </w:rPr>
              <w:t>klientui</w:t>
            </w:r>
            <w:proofErr w:type="spellEnd"/>
          </w:p>
        </w:tc>
        <w:tc>
          <w:tcPr>
            <w:tcW w:w="844" w:type="pct"/>
            <w:shd w:val="clear" w:color="auto" w:fill="FFFFFF" w:themeFill="background1"/>
          </w:tcPr>
          <w:p w14:paraId="2ACBF2B2" w14:textId="4FC980F5" w:rsidR="006E4BE5" w:rsidRPr="007152F2" w:rsidRDefault="007E12F8">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6D2A5753" w14:textId="4409F21C" w:rsidR="006E4BE5" w:rsidRPr="007152F2" w:rsidRDefault="00334DC7">
            <w:pPr>
              <w:pStyle w:val="FORITbulletlentele"/>
              <w:numPr>
                <w:ilvl w:val="0"/>
                <w:numId w:val="0"/>
              </w:numPr>
              <w:rPr>
                <w:sz w:val="24"/>
                <w:szCs w:val="24"/>
              </w:rPr>
            </w:pPr>
            <w:r>
              <w:rPr>
                <w:sz w:val="24"/>
                <w:szCs w:val="24"/>
              </w:rPr>
              <w:t xml:space="preserve">Jei </w:t>
            </w:r>
            <w:r w:rsidR="000A353C">
              <w:rPr>
                <w:sz w:val="24"/>
                <w:szCs w:val="24"/>
              </w:rPr>
              <w:t xml:space="preserve">sutartis / </w:t>
            </w:r>
            <w:r>
              <w:rPr>
                <w:sz w:val="24"/>
                <w:szCs w:val="24"/>
              </w:rPr>
              <w:t xml:space="preserve">sutarties </w:t>
            </w:r>
            <w:r w:rsidR="000A353C">
              <w:rPr>
                <w:sz w:val="24"/>
                <w:szCs w:val="24"/>
              </w:rPr>
              <w:t xml:space="preserve">keitimas </w:t>
            </w:r>
            <w:r w:rsidR="00F84167">
              <w:rPr>
                <w:sz w:val="24"/>
                <w:szCs w:val="24"/>
              </w:rPr>
              <w:t>pasirašoma</w:t>
            </w:r>
            <w:r w:rsidR="008A339B">
              <w:rPr>
                <w:sz w:val="24"/>
                <w:szCs w:val="24"/>
              </w:rPr>
              <w:t>s</w:t>
            </w:r>
            <w:r>
              <w:rPr>
                <w:sz w:val="24"/>
                <w:szCs w:val="24"/>
              </w:rPr>
              <w:t xml:space="preserve"> el. parašu</w:t>
            </w:r>
            <w:r w:rsidR="00391B9F">
              <w:rPr>
                <w:sz w:val="24"/>
                <w:szCs w:val="24"/>
              </w:rPr>
              <w:t xml:space="preserve"> </w:t>
            </w:r>
            <w:r w:rsidR="008433E2">
              <w:rPr>
                <w:sz w:val="24"/>
                <w:szCs w:val="24"/>
              </w:rPr>
              <w:t xml:space="preserve">ir pasirašymui naudojami RC </w:t>
            </w:r>
            <w:r w:rsidR="008A339B">
              <w:rPr>
                <w:sz w:val="24"/>
                <w:szCs w:val="24"/>
              </w:rPr>
              <w:t xml:space="preserve">teikiami </w:t>
            </w:r>
            <w:r w:rsidR="008433E2">
              <w:rPr>
                <w:sz w:val="24"/>
                <w:szCs w:val="24"/>
              </w:rPr>
              <w:t>sprendimai</w:t>
            </w:r>
            <w:r>
              <w:rPr>
                <w:sz w:val="24"/>
                <w:szCs w:val="24"/>
              </w:rPr>
              <w:t>, DVS priemonėmis inicijuojamas sutarties / sutarties keitimo pateikimas klientui pasirašymui el. pasirašymo priemonėmis.</w:t>
            </w:r>
          </w:p>
        </w:tc>
      </w:tr>
      <w:tr w:rsidR="00AD348E" w:rsidRPr="00935188" w14:paraId="33BDD753" w14:textId="77777777">
        <w:trPr>
          <w:trHeight w:val="17"/>
        </w:trPr>
        <w:tc>
          <w:tcPr>
            <w:tcW w:w="284" w:type="pct"/>
          </w:tcPr>
          <w:p w14:paraId="154D6A09" w14:textId="21E3B4A9" w:rsidR="00AD348E" w:rsidRPr="00A05B33" w:rsidRDefault="00272F6D" w:rsidP="00272F6D">
            <w:pPr>
              <w:rPr>
                <w:b/>
                <w:color w:val="000000"/>
                <w:szCs w:val="28"/>
              </w:rPr>
            </w:pPr>
            <w:r w:rsidRPr="001224AF">
              <w:rPr>
                <w:rFonts w:ascii="Times New Roman" w:hAnsi="Times New Roman" w:cs="Times New Roman"/>
                <w:b/>
                <w:color w:val="000000"/>
                <w:sz w:val="24"/>
                <w:szCs w:val="28"/>
              </w:rPr>
              <w:t>7b.</w:t>
            </w:r>
          </w:p>
        </w:tc>
        <w:tc>
          <w:tcPr>
            <w:tcW w:w="984" w:type="pct"/>
            <w:shd w:val="clear" w:color="auto" w:fill="FFFFFF" w:themeFill="background1"/>
          </w:tcPr>
          <w:p w14:paraId="55E98C7F" w14:textId="3C985945" w:rsidR="00AD348E" w:rsidRPr="001224AF" w:rsidRDefault="005F2929">
            <w:pPr>
              <w:pStyle w:val="FORITbulletlentele"/>
              <w:numPr>
                <w:ilvl w:val="0"/>
                <w:numId w:val="0"/>
              </w:numPr>
              <w:rPr>
                <w:sz w:val="24"/>
                <w:szCs w:val="24"/>
                <w:lang w:val="en-US"/>
              </w:rPr>
            </w:pPr>
            <w:proofErr w:type="spellStart"/>
            <w:r w:rsidRPr="005F2929">
              <w:rPr>
                <w:sz w:val="24"/>
                <w:szCs w:val="24"/>
                <w:lang w:val="en-US"/>
              </w:rPr>
              <w:t>Pasirašyti</w:t>
            </w:r>
            <w:proofErr w:type="spellEnd"/>
            <w:r w:rsidRPr="005F2929">
              <w:rPr>
                <w:sz w:val="24"/>
                <w:szCs w:val="24"/>
                <w:lang w:val="en-US"/>
              </w:rPr>
              <w:t xml:space="preserve"> </w:t>
            </w:r>
            <w:proofErr w:type="spellStart"/>
            <w:r w:rsidRPr="005F2929">
              <w:rPr>
                <w:sz w:val="24"/>
                <w:szCs w:val="24"/>
                <w:lang w:val="en-US"/>
              </w:rPr>
              <w:t>sutartį</w:t>
            </w:r>
            <w:proofErr w:type="spellEnd"/>
            <w:r w:rsidRPr="005F2929">
              <w:rPr>
                <w:sz w:val="24"/>
                <w:szCs w:val="24"/>
                <w:lang w:val="en-US"/>
              </w:rPr>
              <w:t xml:space="preserve"> / </w:t>
            </w:r>
            <w:proofErr w:type="spellStart"/>
            <w:r w:rsidRPr="005F2929">
              <w:rPr>
                <w:sz w:val="24"/>
                <w:szCs w:val="24"/>
                <w:lang w:val="en-US"/>
              </w:rPr>
              <w:t>keitimą</w:t>
            </w:r>
            <w:proofErr w:type="spellEnd"/>
          </w:p>
        </w:tc>
        <w:tc>
          <w:tcPr>
            <w:tcW w:w="844" w:type="pct"/>
            <w:shd w:val="clear" w:color="auto" w:fill="FFFFFF" w:themeFill="background1"/>
          </w:tcPr>
          <w:p w14:paraId="7BBFCAEF" w14:textId="3C506CED" w:rsidR="00AD348E" w:rsidRPr="007152F2" w:rsidRDefault="00466BF9">
            <w:pPr>
              <w:pStyle w:val="FORITbulletlentele"/>
              <w:numPr>
                <w:ilvl w:val="0"/>
                <w:numId w:val="0"/>
              </w:numPr>
              <w:rPr>
                <w:sz w:val="24"/>
                <w:szCs w:val="24"/>
              </w:rPr>
            </w:pPr>
            <w:r w:rsidRPr="00E13F4D">
              <w:rPr>
                <w:sz w:val="24"/>
                <w:szCs w:val="24"/>
              </w:rPr>
              <w:t>RC el. parašo komponentas</w:t>
            </w:r>
          </w:p>
        </w:tc>
        <w:tc>
          <w:tcPr>
            <w:tcW w:w="2888" w:type="pct"/>
            <w:shd w:val="clear" w:color="auto" w:fill="FFFFFF" w:themeFill="background1"/>
          </w:tcPr>
          <w:p w14:paraId="07D93B1F" w14:textId="19B8075E" w:rsidR="00AD348E" w:rsidRPr="007152F2" w:rsidRDefault="00334DC7">
            <w:pPr>
              <w:pStyle w:val="FORITbulletlentele"/>
              <w:numPr>
                <w:ilvl w:val="0"/>
                <w:numId w:val="0"/>
              </w:numPr>
              <w:rPr>
                <w:sz w:val="24"/>
                <w:szCs w:val="24"/>
              </w:rPr>
            </w:pPr>
            <w:r>
              <w:rPr>
                <w:sz w:val="24"/>
                <w:szCs w:val="24"/>
              </w:rPr>
              <w:t>Klientas pasirašo sutartį / sutarties keitimą el. parašu.</w:t>
            </w:r>
          </w:p>
        </w:tc>
      </w:tr>
      <w:tr w:rsidR="00AD348E" w:rsidRPr="00935188" w14:paraId="73B29821" w14:textId="77777777">
        <w:trPr>
          <w:trHeight w:val="17"/>
        </w:trPr>
        <w:tc>
          <w:tcPr>
            <w:tcW w:w="284" w:type="pct"/>
          </w:tcPr>
          <w:p w14:paraId="419B6813" w14:textId="32AA6E6F" w:rsidR="00AD348E" w:rsidRPr="00A05B33" w:rsidRDefault="00272F6D" w:rsidP="00272F6D">
            <w:pPr>
              <w:rPr>
                <w:b/>
                <w:color w:val="000000"/>
                <w:szCs w:val="28"/>
              </w:rPr>
            </w:pPr>
            <w:r w:rsidRPr="001224AF">
              <w:rPr>
                <w:rFonts w:ascii="Times New Roman" w:hAnsi="Times New Roman" w:cs="Times New Roman"/>
                <w:b/>
                <w:color w:val="000000"/>
                <w:sz w:val="24"/>
                <w:szCs w:val="28"/>
              </w:rPr>
              <w:t>8b.</w:t>
            </w:r>
          </w:p>
        </w:tc>
        <w:tc>
          <w:tcPr>
            <w:tcW w:w="984" w:type="pct"/>
            <w:shd w:val="clear" w:color="auto" w:fill="FFFFFF" w:themeFill="background1"/>
          </w:tcPr>
          <w:p w14:paraId="01F48097" w14:textId="4E6211E8" w:rsidR="00AD348E" w:rsidRPr="001224AF" w:rsidRDefault="005F2929">
            <w:pPr>
              <w:pStyle w:val="FORITbulletlentele"/>
              <w:numPr>
                <w:ilvl w:val="0"/>
                <w:numId w:val="0"/>
              </w:numPr>
              <w:rPr>
                <w:sz w:val="24"/>
                <w:szCs w:val="24"/>
                <w:lang w:val="en-US"/>
              </w:rPr>
            </w:pPr>
            <w:proofErr w:type="spellStart"/>
            <w:r w:rsidRPr="005F2929">
              <w:rPr>
                <w:sz w:val="24"/>
                <w:szCs w:val="24"/>
                <w:lang w:val="en-US"/>
              </w:rPr>
              <w:t>Pasirašyti</w:t>
            </w:r>
            <w:proofErr w:type="spellEnd"/>
            <w:r w:rsidRPr="005F2929">
              <w:rPr>
                <w:sz w:val="24"/>
                <w:szCs w:val="24"/>
                <w:lang w:val="en-US"/>
              </w:rPr>
              <w:t xml:space="preserve"> </w:t>
            </w:r>
            <w:proofErr w:type="spellStart"/>
            <w:r w:rsidRPr="005F2929">
              <w:rPr>
                <w:sz w:val="24"/>
                <w:szCs w:val="24"/>
                <w:lang w:val="en-US"/>
              </w:rPr>
              <w:t>sutartį</w:t>
            </w:r>
            <w:proofErr w:type="spellEnd"/>
            <w:r w:rsidRPr="005F2929">
              <w:rPr>
                <w:sz w:val="24"/>
                <w:szCs w:val="24"/>
                <w:lang w:val="en-US"/>
              </w:rPr>
              <w:t xml:space="preserve"> / </w:t>
            </w:r>
            <w:proofErr w:type="spellStart"/>
            <w:r w:rsidRPr="005F2929">
              <w:rPr>
                <w:sz w:val="24"/>
                <w:szCs w:val="24"/>
                <w:lang w:val="en-US"/>
              </w:rPr>
              <w:t>keitimą</w:t>
            </w:r>
            <w:proofErr w:type="spellEnd"/>
            <w:r w:rsidRPr="005F2929">
              <w:rPr>
                <w:sz w:val="24"/>
                <w:szCs w:val="24"/>
                <w:lang w:val="en-US"/>
              </w:rPr>
              <w:t xml:space="preserve"> el. </w:t>
            </w:r>
            <w:proofErr w:type="spellStart"/>
            <w:r w:rsidRPr="005F2929">
              <w:rPr>
                <w:sz w:val="24"/>
                <w:szCs w:val="24"/>
                <w:lang w:val="en-US"/>
              </w:rPr>
              <w:t>parašu</w:t>
            </w:r>
            <w:proofErr w:type="spellEnd"/>
          </w:p>
        </w:tc>
        <w:tc>
          <w:tcPr>
            <w:tcW w:w="844" w:type="pct"/>
            <w:shd w:val="clear" w:color="auto" w:fill="FFFFFF" w:themeFill="background1"/>
          </w:tcPr>
          <w:p w14:paraId="1BF5D29C" w14:textId="1452FE5A" w:rsidR="00AD348E" w:rsidRPr="007152F2" w:rsidRDefault="00466BF9">
            <w:pPr>
              <w:pStyle w:val="FORITbulletlentele"/>
              <w:numPr>
                <w:ilvl w:val="0"/>
                <w:numId w:val="0"/>
              </w:numPr>
              <w:rPr>
                <w:sz w:val="24"/>
                <w:szCs w:val="24"/>
              </w:rPr>
            </w:pPr>
            <w:r w:rsidRPr="00E13F4D">
              <w:rPr>
                <w:sz w:val="24"/>
                <w:szCs w:val="24"/>
              </w:rPr>
              <w:t>RC el. parašo komponentas</w:t>
            </w:r>
          </w:p>
        </w:tc>
        <w:tc>
          <w:tcPr>
            <w:tcW w:w="2888" w:type="pct"/>
            <w:shd w:val="clear" w:color="auto" w:fill="FFFFFF" w:themeFill="background1"/>
          </w:tcPr>
          <w:p w14:paraId="409D7587" w14:textId="3AEFA27B" w:rsidR="00AD348E" w:rsidRPr="007152F2" w:rsidRDefault="00CD2AE9">
            <w:pPr>
              <w:pStyle w:val="FORITbulletlentele"/>
              <w:numPr>
                <w:ilvl w:val="0"/>
                <w:numId w:val="0"/>
              </w:numPr>
              <w:rPr>
                <w:sz w:val="24"/>
                <w:szCs w:val="24"/>
              </w:rPr>
            </w:pPr>
            <w:r>
              <w:rPr>
                <w:sz w:val="24"/>
                <w:szCs w:val="24"/>
              </w:rPr>
              <w:t>Klientui pasirašius sutartį el. parašu</w:t>
            </w:r>
            <w:r w:rsidR="004B74E8">
              <w:rPr>
                <w:sz w:val="24"/>
                <w:szCs w:val="24"/>
              </w:rPr>
              <w:t>,</w:t>
            </w:r>
            <w:r w:rsidR="00334DC7">
              <w:rPr>
                <w:sz w:val="24"/>
                <w:szCs w:val="24"/>
              </w:rPr>
              <w:t xml:space="preserve"> </w:t>
            </w:r>
            <w:r w:rsidR="009B3543">
              <w:rPr>
                <w:sz w:val="24"/>
                <w:szCs w:val="24"/>
              </w:rPr>
              <w:t xml:space="preserve">atsakingas </w:t>
            </w:r>
            <w:r w:rsidR="00334DC7">
              <w:rPr>
                <w:sz w:val="24"/>
                <w:szCs w:val="24"/>
              </w:rPr>
              <w:t xml:space="preserve">RC darbuotojas </w:t>
            </w:r>
            <w:r w:rsidR="00253B73">
              <w:rPr>
                <w:sz w:val="24"/>
                <w:szCs w:val="24"/>
              </w:rPr>
              <w:t xml:space="preserve">taip pat </w:t>
            </w:r>
            <w:r w:rsidR="00334DC7">
              <w:rPr>
                <w:sz w:val="24"/>
                <w:szCs w:val="24"/>
              </w:rPr>
              <w:t>pasirašo sutartį / sutarties keitimą</w:t>
            </w:r>
            <w:r w:rsidR="00253B73">
              <w:rPr>
                <w:sz w:val="24"/>
                <w:szCs w:val="24"/>
              </w:rPr>
              <w:t xml:space="preserve"> el. </w:t>
            </w:r>
            <w:r w:rsidR="00466BF9">
              <w:rPr>
                <w:sz w:val="24"/>
                <w:szCs w:val="24"/>
              </w:rPr>
              <w:t>parašu</w:t>
            </w:r>
            <w:r w:rsidR="00707633">
              <w:rPr>
                <w:sz w:val="24"/>
                <w:szCs w:val="24"/>
              </w:rPr>
              <w:t xml:space="preserve"> DVS priemonėmis</w:t>
            </w:r>
            <w:r w:rsidR="00466BF9">
              <w:rPr>
                <w:sz w:val="24"/>
                <w:szCs w:val="24"/>
              </w:rPr>
              <w:t>.</w:t>
            </w:r>
          </w:p>
        </w:tc>
      </w:tr>
      <w:tr w:rsidR="00AD348E" w:rsidRPr="00935188" w14:paraId="6D019E2C" w14:textId="77777777">
        <w:trPr>
          <w:trHeight w:val="17"/>
        </w:trPr>
        <w:tc>
          <w:tcPr>
            <w:tcW w:w="284" w:type="pct"/>
          </w:tcPr>
          <w:p w14:paraId="0C9568A7" w14:textId="0A77D62A" w:rsidR="00AD348E" w:rsidRPr="00A05B33" w:rsidRDefault="00272F6D" w:rsidP="00272F6D">
            <w:pPr>
              <w:rPr>
                <w:b/>
                <w:color w:val="000000"/>
                <w:szCs w:val="28"/>
              </w:rPr>
            </w:pPr>
            <w:r w:rsidRPr="001224AF">
              <w:rPr>
                <w:rFonts w:ascii="Times New Roman" w:hAnsi="Times New Roman" w:cs="Times New Roman"/>
                <w:b/>
                <w:color w:val="000000"/>
                <w:sz w:val="24"/>
                <w:szCs w:val="28"/>
              </w:rPr>
              <w:t>9b.</w:t>
            </w:r>
          </w:p>
        </w:tc>
        <w:tc>
          <w:tcPr>
            <w:tcW w:w="984" w:type="pct"/>
            <w:shd w:val="clear" w:color="auto" w:fill="FFFFFF" w:themeFill="background1"/>
          </w:tcPr>
          <w:p w14:paraId="5ADC93D3" w14:textId="2ABA69F5" w:rsidR="00AD348E" w:rsidRPr="001224AF" w:rsidRDefault="005F2929">
            <w:pPr>
              <w:pStyle w:val="FORITbulletlentele"/>
              <w:numPr>
                <w:ilvl w:val="0"/>
                <w:numId w:val="0"/>
              </w:numPr>
              <w:rPr>
                <w:sz w:val="24"/>
                <w:szCs w:val="24"/>
                <w:lang w:val="en-US"/>
              </w:rPr>
            </w:pPr>
            <w:proofErr w:type="spellStart"/>
            <w:r w:rsidRPr="005F2929">
              <w:rPr>
                <w:sz w:val="24"/>
                <w:szCs w:val="24"/>
                <w:lang w:val="en-US"/>
              </w:rPr>
              <w:t>Užregistruoti</w:t>
            </w:r>
            <w:proofErr w:type="spellEnd"/>
            <w:r w:rsidRPr="005F2929">
              <w:rPr>
                <w:sz w:val="24"/>
                <w:szCs w:val="24"/>
                <w:lang w:val="en-US"/>
              </w:rPr>
              <w:t xml:space="preserve"> </w:t>
            </w:r>
            <w:proofErr w:type="spellStart"/>
            <w:r w:rsidRPr="005F2929">
              <w:rPr>
                <w:sz w:val="24"/>
                <w:szCs w:val="24"/>
                <w:lang w:val="en-US"/>
              </w:rPr>
              <w:t>sutartį</w:t>
            </w:r>
            <w:proofErr w:type="spellEnd"/>
            <w:r w:rsidRPr="005F2929">
              <w:rPr>
                <w:sz w:val="24"/>
                <w:szCs w:val="24"/>
                <w:lang w:val="en-US"/>
              </w:rPr>
              <w:t xml:space="preserve"> DVS</w:t>
            </w:r>
          </w:p>
        </w:tc>
        <w:tc>
          <w:tcPr>
            <w:tcW w:w="844" w:type="pct"/>
            <w:shd w:val="clear" w:color="auto" w:fill="FFFFFF" w:themeFill="background1"/>
          </w:tcPr>
          <w:p w14:paraId="5B1FF897" w14:textId="7E14E16C" w:rsidR="00AD348E" w:rsidRPr="007152F2" w:rsidRDefault="00004B1B">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7490AB1E" w14:textId="406E59A5" w:rsidR="00AD348E" w:rsidRPr="007152F2" w:rsidRDefault="00B7183A">
            <w:pPr>
              <w:pStyle w:val="FORITbulletlentele"/>
              <w:numPr>
                <w:ilvl w:val="0"/>
                <w:numId w:val="0"/>
              </w:numPr>
              <w:rPr>
                <w:sz w:val="24"/>
                <w:szCs w:val="24"/>
              </w:rPr>
            </w:pPr>
            <w:r>
              <w:rPr>
                <w:sz w:val="24"/>
                <w:szCs w:val="24"/>
              </w:rPr>
              <w:t>Pasirašyta sutartis yra užregistruojama DVS priemonėmis</w:t>
            </w:r>
            <w:r w:rsidR="00734887">
              <w:rPr>
                <w:sz w:val="24"/>
                <w:szCs w:val="24"/>
              </w:rPr>
              <w:t xml:space="preserve"> ir išsiunčiama klientui</w:t>
            </w:r>
            <w:r>
              <w:rPr>
                <w:sz w:val="24"/>
                <w:szCs w:val="24"/>
              </w:rPr>
              <w:t>.</w:t>
            </w:r>
          </w:p>
        </w:tc>
      </w:tr>
      <w:tr w:rsidR="00B569E7" w:rsidRPr="00935188" w14:paraId="30FE7CF9" w14:textId="77777777">
        <w:trPr>
          <w:trHeight w:val="17"/>
        </w:trPr>
        <w:tc>
          <w:tcPr>
            <w:tcW w:w="284" w:type="pct"/>
          </w:tcPr>
          <w:p w14:paraId="3645C86E" w14:textId="3DF9F0B6" w:rsidR="00B569E7" w:rsidRPr="00B569E7" w:rsidRDefault="00B569E7" w:rsidP="00B569E7">
            <w:pPr>
              <w:rPr>
                <w:rFonts w:ascii="Times New Roman" w:hAnsi="Times New Roman" w:cs="Times New Roman"/>
                <w:b/>
                <w:color w:val="000000"/>
                <w:sz w:val="24"/>
                <w:szCs w:val="28"/>
              </w:rPr>
            </w:pPr>
            <w:r>
              <w:rPr>
                <w:rFonts w:ascii="Times New Roman" w:hAnsi="Times New Roman" w:cs="Times New Roman"/>
                <w:b/>
                <w:color w:val="000000"/>
                <w:sz w:val="24"/>
                <w:szCs w:val="28"/>
              </w:rPr>
              <w:t>6c.</w:t>
            </w:r>
          </w:p>
        </w:tc>
        <w:tc>
          <w:tcPr>
            <w:tcW w:w="984" w:type="pct"/>
            <w:shd w:val="clear" w:color="auto" w:fill="FFFFFF" w:themeFill="background1"/>
          </w:tcPr>
          <w:p w14:paraId="2E26E1DA" w14:textId="10AD027C" w:rsidR="00B569E7" w:rsidRPr="005F2929" w:rsidRDefault="00B569E7" w:rsidP="00B569E7">
            <w:pPr>
              <w:pStyle w:val="FORITbulletlentele"/>
              <w:numPr>
                <w:ilvl w:val="0"/>
                <w:numId w:val="0"/>
              </w:numPr>
              <w:rPr>
                <w:sz w:val="24"/>
                <w:szCs w:val="24"/>
                <w:lang w:val="en-US"/>
              </w:rPr>
            </w:pPr>
            <w:proofErr w:type="spellStart"/>
            <w:r>
              <w:rPr>
                <w:sz w:val="24"/>
                <w:szCs w:val="24"/>
                <w:lang w:val="en-US"/>
              </w:rPr>
              <w:t>Pateikti</w:t>
            </w:r>
            <w:proofErr w:type="spellEnd"/>
            <w:r>
              <w:rPr>
                <w:sz w:val="24"/>
                <w:szCs w:val="24"/>
                <w:lang w:val="en-US"/>
              </w:rPr>
              <w:t xml:space="preserve"> </w:t>
            </w:r>
            <w:proofErr w:type="spellStart"/>
            <w:r>
              <w:rPr>
                <w:sz w:val="24"/>
                <w:szCs w:val="24"/>
                <w:lang w:val="en-US"/>
              </w:rPr>
              <w:t>pasirašymui</w:t>
            </w:r>
            <w:proofErr w:type="spellEnd"/>
            <w:r>
              <w:rPr>
                <w:sz w:val="24"/>
                <w:szCs w:val="24"/>
                <w:lang w:val="en-US"/>
              </w:rPr>
              <w:t xml:space="preserve"> </w:t>
            </w:r>
            <w:proofErr w:type="spellStart"/>
            <w:r>
              <w:rPr>
                <w:sz w:val="24"/>
                <w:szCs w:val="24"/>
                <w:lang w:val="en-US"/>
              </w:rPr>
              <w:t>klientui</w:t>
            </w:r>
            <w:proofErr w:type="spellEnd"/>
          </w:p>
        </w:tc>
        <w:tc>
          <w:tcPr>
            <w:tcW w:w="844" w:type="pct"/>
            <w:shd w:val="clear" w:color="auto" w:fill="FFFFFF" w:themeFill="background1"/>
          </w:tcPr>
          <w:p w14:paraId="24B34363" w14:textId="7D982B01" w:rsidR="00B569E7" w:rsidRPr="00072B0F" w:rsidRDefault="00B569E7" w:rsidP="00B569E7">
            <w:pPr>
              <w:pStyle w:val="FORITbulletlentele"/>
              <w:numPr>
                <w:ilvl w:val="0"/>
                <w:numId w:val="0"/>
              </w:numPr>
              <w:rPr>
                <w:sz w:val="24"/>
                <w:szCs w:val="24"/>
              </w:rPr>
            </w:pPr>
            <w:r w:rsidRPr="007857CA">
              <w:rPr>
                <w:sz w:val="24"/>
                <w:szCs w:val="24"/>
              </w:rPr>
              <w:t>DVS</w:t>
            </w:r>
          </w:p>
        </w:tc>
        <w:tc>
          <w:tcPr>
            <w:tcW w:w="2888" w:type="pct"/>
            <w:shd w:val="clear" w:color="auto" w:fill="FFFFFF" w:themeFill="background1"/>
          </w:tcPr>
          <w:p w14:paraId="0C2CE29E" w14:textId="417A8E86" w:rsidR="00B569E7" w:rsidRDefault="00391B9F" w:rsidP="00B569E7">
            <w:pPr>
              <w:pStyle w:val="FORITbulletlentele"/>
              <w:numPr>
                <w:ilvl w:val="0"/>
                <w:numId w:val="0"/>
              </w:numPr>
              <w:rPr>
                <w:sz w:val="24"/>
                <w:szCs w:val="24"/>
              </w:rPr>
            </w:pPr>
            <w:r>
              <w:rPr>
                <w:sz w:val="24"/>
                <w:szCs w:val="24"/>
              </w:rPr>
              <w:t>Jei sutartis / sutarties keitimas pasirašoma el. parašu</w:t>
            </w:r>
            <w:r w:rsidR="00F84167">
              <w:rPr>
                <w:sz w:val="24"/>
                <w:szCs w:val="24"/>
              </w:rPr>
              <w:t xml:space="preserve"> ir klientas pasirašymui naudoja savo techninius sprendimus</w:t>
            </w:r>
            <w:r>
              <w:rPr>
                <w:sz w:val="24"/>
                <w:szCs w:val="24"/>
              </w:rPr>
              <w:t xml:space="preserve">, DVS priemonėmis inicijuojamas sutarties / sutarties keitimo </w:t>
            </w:r>
            <w:r w:rsidR="00C00D9B">
              <w:rPr>
                <w:sz w:val="24"/>
                <w:szCs w:val="24"/>
              </w:rPr>
              <w:t xml:space="preserve">projekto </w:t>
            </w:r>
            <w:r>
              <w:rPr>
                <w:sz w:val="24"/>
                <w:szCs w:val="24"/>
              </w:rPr>
              <w:t>pateikimas klientui.</w:t>
            </w:r>
          </w:p>
        </w:tc>
      </w:tr>
      <w:tr w:rsidR="00B569E7" w:rsidRPr="00935188" w14:paraId="6EFFB16F" w14:textId="77777777">
        <w:trPr>
          <w:trHeight w:val="17"/>
        </w:trPr>
        <w:tc>
          <w:tcPr>
            <w:tcW w:w="284" w:type="pct"/>
          </w:tcPr>
          <w:p w14:paraId="6A9F87C2" w14:textId="33F409CF" w:rsidR="00B569E7" w:rsidRPr="00B569E7" w:rsidRDefault="00B569E7" w:rsidP="00B569E7">
            <w:pPr>
              <w:rPr>
                <w:rFonts w:ascii="Times New Roman" w:hAnsi="Times New Roman" w:cs="Times New Roman"/>
                <w:b/>
                <w:color w:val="000000"/>
                <w:sz w:val="24"/>
                <w:szCs w:val="28"/>
              </w:rPr>
            </w:pPr>
            <w:r>
              <w:rPr>
                <w:rFonts w:ascii="Times New Roman" w:hAnsi="Times New Roman" w:cs="Times New Roman"/>
                <w:b/>
                <w:color w:val="000000"/>
                <w:sz w:val="24"/>
                <w:szCs w:val="28"/>
              </w:rPr>
              <w:t>7c.</w:t>
            </w:r>
          </w:p>
        </w:tc>
        <w:tc>
          <w:tcPr>
            <w:tcW w:w="984" w:type="pct"/>
            <w:shd w:val="clear" w:color="auto" w:fill="FFFFFF" w:themeFill="background1"/>
          </w:tcPr>
          <w:p w14:paraId="05280C73" w14:textId="63453377" w:rsidR="00B569E7" w:rsidRPr="005F2929" w:rsidRDefault="00B569E7" w:rsidP="00B569E7">
            <w:pPr>
              <w:pStyle w:val="FORITbulletlentele"/>
              <w:numPr>
                <w:ilvl w:val="0"/>
                <w:numId w:val="0"/>
              </w:numPr>
              <w:rPr>
                <w:sz w:val="24"/>
                <w:szCs w:val="24"/>
                <w:lang w:val="en-US"/>
              </w:rPr>
            </w:pPr>
            <w:proofErr w:type="spellStart"/>
            <w:r>
              <w:rPr>
                <w:sz w:val="24"/>
                <w:szCs w:val="24"/>
                <w:lang w:val="en-US"/>
              </w:rPr>
              <w:t>Užregistruoti</w:t>
            </w:r>
            <w:proofErr w:type="spellEnd"/>
            <w:r>
              <w:rPr>
                <w:sz w:val="24"/>
                <w:szCs w:val="24"/>
                <w:lang w:val="en-US"/>
              </w:rPr>
              <w:t xml:space="preserve"> </w:t>
            </w:r>
            <w:proofErr w:type="spellStart"/>
            <w:r>
              <w:rPr>
                <w:sz w:val="24"/>
                <w:szCs w:val="24"/>
                <w:lang w:val="en-US"/>
              </w:rPr>
              <w:t>sutartį</w:t>
            </w:r>
            <w:proofErr w:type="spellEnd"/>
            <w:r>
              <w:rPr>
                <w:sz w:val="24"/>
                <w:szCs w:val="24"/>
                <w:lang w:val="en-US"/>
              </w:rPr>
              <w:t xml:space="preserve"> DVS</w:t>
            </w:r>
          </w:p>
        </w:tc>
        <w:tc>
          <w:tcPr>
            <w:tcW w:w="844" w:type="pct"/>
            <w:shd w:val="clear" w:color="auto" w:fill="FFFFFF" w:themeFill="background1"/>
          </w:tcPr>
          <w:p w14:paraId="6C724BA0" w14:textId="51B6D394" w:rsidR="00B569E7" w:rsidRPr="00072B0F" w:rsidRDefault="00B569E7" w:rsidP="00B569E7">
            <w:pPr>
              <w:pStyle w:val="FORITbulletlentele"/>
              <w:numPr>
                <w:ilvl w:val="0"/>
                <w:numId w:val="0"/>
              </w:numPr>
              <w:rPr>
                <w:sz w:val="24"/>
                <w:szCs w:val="24"/>
              </w:rPr>
            </w:pPr>
            <w:r w:rsidRPr="007857CA">
              <w:rPr>
                <w:sz w:val="24"/>
                <w:szCs w:val="24"/>
              </w:rPr>
              <w:t>DVS</w:t>
            </w:r>
          </w:p>
        </w:tc>
        <w:tc>
          <w:tcPr>
            <w:tcW w:w="2888" w:type="pct"/>
            <w:shd w:val="clear" w:color="auto" w:fill="FFFFFF" w:themeFill="background1"/>
          </w:tcPr>
          <w:p w14:paraId="77CC2DA3" w14:textId="62D4C785" w:rsidR="00B569E7" w:rsidRDefault="00994356" w:rsidP="00B569E7">
            <w:pPr>
              <w:pStyle w:val="FORITbulletlentele"/>
              <w:numPr>
                <w:ilvl w:val="0"/>
                <w:numId w:val="0"/>
              </w:numPr>
              <w:rPr>
                <w:sz w:val="24"/>
                <w:szCs w:val="24"/>
              </w:rPr>
            </w:pPr>
            <w:r>
              <w:rPr>
                <w:sz w:val="24"/>
                <w:szCs w:val="24"/>
              </w:rPr>
              <w:t xml:space="preserve">Klientui pasirašius sutartį ir </w:t>
            </w:r>
            <w:r w:rsidR="00792793">
              <w:rPr>
                <w:sz w:val="24"/>
                <w:szCs w:val="24"/>
              </w:rPr>
              <w:t>ją pateikus RC, pasirašyta sutartis yra įkeliama ir užregistruojama DVS priemonėmis.</w:t>
            </w:r>
          </w:p>
        </w:tc>
      </w:tr>
      <w:tr w:rsidR="00B569E7" w:rsidRPr="00935188" w14:paraId="4518D3A9" w14:textId="77777777">
        <w:trPr>
          <w:trHeight w:val="17"/>
        </w:trPr>
        <w:tc>
          <w:tcPr>
            <w:tcW w:w="284" w:type="pct"/>
          </w:tcPr>
          <w:p w14:paraId="785E3A4B" w14:textId="6CA2D53E" w:rsidR="00B569E7" w:rsidRPr="00B569E7" w:rsidRDefault="00B569E7" w:rsidP="00272F6D">
            <w:pPr>
              <w:rPr>
                <w:rFonts w:ascii="Times New Roman" w:hAnsi="Times New Roman" w:cs="Times New Roman"/>
                <w:b/>
                <w:color w:val="000000"/>
                <w:sz w:val="24"/>
                <w:szCs w:val="28"/>
              </w:rPr>
            </w:pPr>
            <w:r>
              <w:rPr>
                <w:rFonts w:ascii="Times New Roman" w:hAnsi="Times New Roman" w:cs="Times New Roman"/>
                <w:b/>
                <w:color w:val="000000"/>
                <w:sz w:val="24"/>
                <w:szCs w:val="28"/>
              </w:rPr>
              <w:t>8c.</w:t>
            </w:r>
          </w:p>
        </w:tc>
        <w:tc>
          <w:tcPr>
            <w:tcW w:w="984" w:type="pct"/>
            <w:shd w:val="clear" w:color="auto" w:fill="FFFFFF" w:themeFill="background1"/>
          </w:tcPr>
          <w:p w14:paraId="51EF52BF" w14:textId="66CD34BD" w:rsidR="00B569E7" w:rsidRPr="005F2929" w:rsidRDefault="00B569E7" w:rsidP="00B7183A">
            <w:pPr>
              <w:pStyle w:val="FORITbulletlentele"/>
              <w:numPr>
                <w:ilvl w:val="0"/>
                <w:numId w:val="0"/>
              </w:numPr>
              <w:rPr>
                <w:sz w:val="24"/>
                <w:szCs w:val="24"/>
                <w:lang w:val="en-US"/>
              </w:rPr>
            </w:pPr>
            <w:proofErr w:type="spellStart"/>
            <w:r>
              <w:rPr>
                <w:sz w:val="24"/>
                <w:szCs w:val="24"/>
                <w:lang w:val="en-US"/>
              </w:rPr>
              <w:t>Patikrinti</w:t>
            </w:r>
            <w:proofErr w:type="spellEnd"/>
            <w:r>
              <w:rPr>
                <w:sz w:val="24"/>
                <w:szCs w:val="24"/>
                <w:lang w:val="en-US"/>
              </w:rPr>
              <w:t xml:space="preserve"> </w:t>
            </w:r>
            <w:proofErr w:type="spellStart"/>
            <w:r>
              <w:rPr>
                <w:sz w:val="24"/>
                <w:szCs w:val="24"/>
                <w:lang w:val="en-US"/>
              </w:rPr>
              <w:t>pasirašytą</w:t>
            </w:r>
            <w:proofErr w:type="spellEnd"/>
            <w:r>
              <w:rPr>
                <w:sz w:val="24"/>
                <w:szCs w:val="24"/>
                <w:lang w:val="en-US"/>
              </w:rPr>
              <w:t xml:space="preserve"> </w:t>
            </w:r>
            <w:proofErr w:type="spellStart"/>
            <w:r>
              <w:rPr>
                <w:sz w:val="24"/>
                <w:szCs w:val="24"/>
                <w:lang w:val="en-US"/>
              </w:rPr>
              <w:t>sutartį</w:t>
            </w:r>
            <w:proofErr w:type="spellEnd"/>
          </w:p>
        </w:tc>
        <w:tc>
          <w:tcPr>
            <w:tcW w:w="844" w:type="pct"/>
            <w:shd w:val="clear" w:color="auto" w:fill="FFFFFF" w:themeFill="background1"/>
          </w:tcPr>
          <w:p w14:paraId="65463AD5" w14:textId="5C08707F" w:rsidR="00B569E7" w:rsidRPr="00072B0F" w:rsidRDefault="00391B9F" w:rsidP="00B7183A">
            <w:pPr>
              <w:pStyle w:val="FORITbulletlentele"/>
              <w:numPr>
                <w:ilvl w:val="0"/>
                <w:numId w:val="0"/>
              </w:numPr>
              <w:rPr>
                <w:sz w:val="24"/>
                <w:szCs w:val="24"/>
              </w:rPr>
            </w:pPr>
            <w:r>
              <w:rPr>
                <w:sz w:val="24"/>
                <w:szCs w:val="24"/>
              </w:rPr>
              <w:t>-</w:t>
            </w:r>
          </w:p>
        </w:tc>
        <w:tc>
          <w:tcPr>
            <w:tcW w:w="2888" w:type="pct"/>
            <w:shd w:val="clear" w:color="auto" w:fill="FFFFFF" w:themeFill="background1"/>
          </w:tcPr>
          <w:p w14:paraId="524BE83A" w14:textId="4D822AB7" w:rsidR="00B569E7" w:rsidRDefault="00141CA1" w:rsidP="00B7183A">
            <w:pPr>
              <w:pStyle w:val="FORITbulletlentele"/>
              <w:numPr>
                <w:ilvl w:val="0"/>
                <w:numId w:val="0"/>
              </w:numPr>
              <w:rPr>
                <w:sz w:val="24"/>
                <w:szCs w:val="24"/>
              </w:rPr>
            </w:pPr>
            <w:r>
              <w:rPr>
                <w:sz w:val="24"/>
                <w:szCs w:val="24"/>
              </w:rPr>
              <w:t xml:space="preserve">Gavus kliento el. </w:t>
            </w:r>
            <w:r w:rsidR="004A187D">
              <w:rPr>
                <w:sz w:val="24"/>
                <w:szCs w:val="24"/>
              </w:rPr>
              <w:t>parašu pasira</w:t>
            </w:r>
            <w:r>
              <w:rPr>
                <w:sz w:val="24"/>
                <w:szCs w:val="24"/>
              </w:rPr>
              <w:t>šytą</w:t>
            </w:r>
            <w:r w:rsidR="004A187D">
              <w:rPr>
                <w:sz w:val="24"/>
                <w:szCs w:val="24"/>
              </w:rPr>
              <w:t xml:space="preserve"> sutartį yra patikrinama, ar nėra sutarties pakeitimų ir el. parašo validumas</w:t>
            </w:r>
            <w:r w:rsidR="00923150">
              <w:rPr>
                <w:sz w:val="24"/>
                <w:szCs w:val="24"/>
              </w:rPr>
              <w:t>. Patikrinimui naudojam</w:t>
            </w:r>
            <w:r w:rsidR="00092EA2">
              <w:rPr>
                <w:sz w:val="24"/>
                <w:szCs w:val="24"/>
              </w:rPr>
              <w:t>as</w:t>
            </w:r>
            <w:r w:rsidR="00923150">
              <w:rPr>
                <w:sz w:val="24"/>
                <w:szCs w:val="24"/>
              </w:rPr>
              <w:t xml:space="preserve"> </w:t>
            </w:r>
            <w:r w:rsidR="00FE7AD1">
              <w:rPr>
                <w:sz w:val="24"/>
                <w:szCs w:val="24"/>
              </w:rPr>
              <w:t xml:space="preserve">atskiras </w:t>
            </w:r>
            <w:r w:rsidR="00923150">
              <w:rPr>
                <w:sz w:val="24"/>
                <w:szCs w:val="24"/>
              </w:rPr>
              <w:t>RC</w:t>
            </w:r>
            <w:r w:rsidR="00092EA2">
              <w:rPr>
                <w:sz w:val="24"/>
                <w:szCs w:val="24"/>
              </w:rPr>
              <w:t xml:space="preserve"> turimas </w:t>
            </w:r>
            <w:r w:rsidR="00AF6EAD">
              <w:rPr>
                <w:sz w:val="24"/>
                <w:szCs w:val="24"/>
              </w:rPr>
              <w:t>sprendimas</w:t>
            </w:r>
            <w:r w:rsidR="00FE7AD1">
              <w:rPr>
                <w:sz w:val="24"/>
                <w:szCs w:val="24"/>
              </w:rPr>
              <w:t>, kuris atlieka įkeltų dokumentų tikrinimą pagal taisykles</w:t>
            </w:r>
            <w:r w:rsidR="00AF6EAD">
              <w:rPr>
                <w:sz w:val="24"/>
                <w:szCs w:val="24"/>
              </w:rPr>
              <w:t>.</w:t>
            </w:r>
          </w:p>
        </w:tc>
      </w:tr>
      <w:tr w:rsidR="00AD348E" w:rsidRPr="00935188" w14:paraId="21D838CD" w14:textId="77777777">
        <w:trPr>
          <w:trHeight w:val="17"/>
        </w:trPr>
        <w:tc>
          <w:tcPr>
            <w:tcW w:w="284" w:type="pct"/>
          </w:tcPr>
          <w:p w14:paraId="68861112" w14:textId="302A8249" w:rsidR="00AD348E" w:rsidRPr="00A05B33" w:rsidRDefault="00272F6D" w:rsidP="00272F6D">
            <w:pPr>
              <w:rPr>
                <w:b/>
                <w:color w:val="000000"/>
                <w:szCs w:val="28"/>
              </w:rPr>
            </w:pPr>
            <w:r w:rsidRPr="001224AF">
              <w:rPr>
                <w:rFonts w:ascii="Times New Roman" w:hAnsi="Times New Roman" w:cs="Times New Roman"/>
                <w:b/>
                <w:color w:val="000000"/>
                <w:sz w:val="24"/>
                <w:szCs w:val="28"/>
              </w:rPr>
              <w:t>10.</w:t>
            </w:r>
          </w:p>
        </w:tc>
        <w:tc>
          <w:tcPr>
            <w:tcW w:w="984" w:type="pct"/>
            <w:shd w:val="clear" w:color="auto" w:fill="FFFFFF" w:themeFill="background1"/>
          </w:tcPr>
          <w:p w14:paraId="7A49D360" w14:textId="3367D587" w:rsidR="00AD348E" w:rsidRPr="001224AF" w:rsidRDefault="00D55970">
            <w:pPr>
              <w:pStyle w:val="FORITbulletlentele"/>
              <w:numPr>
                <w:ilvl w:val="0"/>
                <w:numId w:val="0"/>
              </w:numPr>
              <w:rPr>
                <w:sz w:val="24"/>
                <w:szCs w:val="24"/>
                <w:lang w:val="en-US"/>
              </w:rPr>
            </w:pPr>
            <w:proofErr w:type="spellStart"/>
            <w:r w:rsidRPr="00D55970">
              <w:rPr>
                <w:sz w:val="24"/>
                <w:szCs w:val="24"/>
                <w:lang w:val="en-US"/>
              </w:rPr>
              <w:t>Perduoti</w:t>
            </w:r>
            <w:proofErr w:type="spellEnd"/>
            <w:r w:rsidRPr="00D55970">
              <w:rPr>
                <w:sz w:val="24"/>
                <w:szCs w:val="24"/>
                <w:lang w:val="en-US"/>
              </w:rPr>
              <w:t xml:space="preserve"> </w:t>
            </w:r>
            <w:proofErr w:type="spellStart"/>
            <w:r w:rsidRPr="00D55970">
              <w:rPr>
                <w:sz w:val="24"/>
                <w:szCs w:val="24"/>
                <w:lang w:val="en-US"/>
              </w:rPr>
              <w:t>sutarties</w:t>
            </w:r>
            <w:proofErr w:type="spellEnd"/>
            <w:r w:rsidRPr="00D55970">
              <w:rPr>
                <w:sz w:val="24"/>
                <w:szCs w:val="24"/>
                <w:lang w:val="en-US"/>
              </w:rPr>
              <w:t xml:space="preserve"> / </w:t>
            </w:r>
            <w:proofErr w:type="spellStart"/>
            <w:r w:rsidRPr="00D55970">
              <w:rPr>
                <w:sz w:val="24"/>
                <w:szCs w:val="24"/>
                <w:lang w:val="en-US"/>
              </w:rPr>
              <w:t>keitimo</w:t>
            </w:r>
            <w:proofErr w:type="spellEnd"/>
            <w:r w:rsidRPr="00D55970">
              <w:rPr>
                <w:sz w:val="24"/>
                <w:szCs w:val="24"/>
                <w:lang w:val="en-US"/>
              </w:rPr>
              <w:t xml:space="preserve"> </w:t>
            </w:r>
            <w:proofErr w:type="spellStart"/>
            <w:r w:rsidRPr="00D55970">
              <w:rPr>
                <w:sz w:val="24"/>
                <w:szCs w:val="24"/>
                <w:lang w:val="en-US"/>
              </w:rPr>
              <w:t>duomenis</w:t>
            </w:r>
            <w:proofErr w:type="spellEnd"/>
          </w:p>
        </w:tc>
        <w:tc>
          <w:tcPr>
            <w:tcW w:w="844" w:type="pct"/>
            <w:shd w:val="clear" w:color="auto" w:fill="FFFFFF" w:themeFill="background1"/>
          </w:tcPr>
          <w:p w14:paraId="7D3F0308" w14:textId="1767EA73" w:rsidR="00AD348E" w:rsidRPr="007152F2" w:rsidRDefault="00004B1B">
            <w:pPr>
              <w:pStyle w:val="FORITbulletlentele"/>
              <w:numPr>
                <w:ilvl w:val="0"/>
                <w:numId w:val="0"/>
              </w:numPr>
              <w:rPr>
                <w:sz w:val="24"/>
                <w:szCs w:val="24"/>
              </w:rPr>
            </w:pPr>
            <w:r w:rsidRPr="00072B0F">
              <w:rPr>
                <w:sz w:val="24"/>
                <w:szCs w:val="24"/>
              </w:rPr>
              <w:t>DVS</w:t>
            </w:r>
          </w:p>
        </w:tc>
        <w:tc>
          <w:tcPr>
            <w:tcW w:w="2888" w:type="pct"/>
            <w:shd w:val="clear" w:color="auto" w:fill="FFFFFF" w:themeFill="background1"/>
          </w:tcPr>
          <w:p w14:paraId="75643F2B" w14:textId="09EE0307" w:rsidR="00AD348E" w:rsidRPr="007152F2" w:rsidRDefault="00B7183A">
            <w:pPr>
              <w:pStyle w:val="FORITbulletlentele"/>
              <w:numPr>
                <w:ilvl w:val="0"/>
                <w:numId w:val="0"/>
              </w:numPr>
              <w:rPr>
                <w:sz w:val="24"/>
                <w:szCs w:val="24"/>
              </w:rPr>
            </w:pPr>
            <w:r>
              <w:rPr>
                <w:sz w:val="24"/>
                <w:szCs w:val="24"/>
              </w:rPr>
              <w:t>Sudaryta sutartis ir kiti duomenys per integracinę sąsają perduodami į PVS.</w:t>
            </w:r>
          </w:p>
        </w:tc>
      </w:tr>
      <w:tr w:rsidR="00AD348E" w:rsidRPr="00935188" w14:paraId="6009EC24" w14:textId="77777777">
        <w:trPr>
          <w:trHeight w:val="17"/>
        </w:trPr>
        <w:tc>
          <w:tcPr>
            <w:tcW w:w="284" w:type="pct"/>
          </w:tcPr>
          <w:p w14:paraId="6AD382E9" w14:textId="369D6146" w:rsidR="00AD348E" w:rsidRPr="00A05B33" w:rsidRDefault="00272F6D" w:rsidP="00272F6D">
            <w:pPr>
              <w:rPr>
                <w:b/>
                <w:color w:val="000000"/>
                <w:szCs w:val="28"/>
              </w:rPr>
            </w:pPr>
            <w:r w:rsidRPr="001224AF">
              <w:rPr>
                <w:rFonts w:ascii="Times New Roman" w:hAnsi="Times New Roman" w:cs="Times New Roman"/>
                <w:b/>
                <w:color w:val="000000"/>
                <w:sz w:val="24"/>
                <w:szCs w:val="28"/>
              </w:rPr>
              <w:t>11.</w:t>
            </w:r>
          </w:p>
        </w:tc>
        <w:tc>
          <w:tcPr>
            <w:tcW w:w="984" w:type="pct"/>
            <w:shd w:val="clear" w:color="auto" w:fill="FFFFFF" w:themeFill="background1"/>
          </w:tcPr>
          <w:p w14:paraId="4F520F91" w14:textId="0E1C6756" w:rsidR="00AD348E" w:rsidRPr="001224AF" w:rsidRDefault="003E53BD">
            <w:pPr>
              <w:pStyle w:val="FORITbulletlentele"/>
              <w:numPr>
                <w:ilvl w:val="0"/>
                <w:numId w:val="0"/>
              </w:numPr>
              <w:rPr>
                <w:sz w:val="24"/>
                <w:szCs w:val="24"/>
                <w:lang w:val="en-US"/>
              </w:rPr>
            </w:pPr>
            <w:proofErr w:type="spellStart"/>
            <w:r w:rsidRPr="001224AF">
              <w:rPr>
                <w:sz w:val="24"/>
                <w:szCs w:val="24"/>
                <w:lang w:val="en-US"/>
              </w:rPr>
              <w:t>Atlikti</w:t>
            </w:r>
            <w:proofErr w:type="spellEnd"/>
            <w:r w:rsidR="00272F6D">
              <w:rPr>
                <w:sz w:val="24"/>
                <w:szCs w:val="24"/>
                <w:lang w:val="en-US"/>
              </w:rPr>
              <w:t xml:space="preserve"> </w:t>
            </w:r>
            <w:proofErr w:type="spellStart"/>
            <w:r w:rsidRPr="003E53BD">
              <w:rPr>
                <w:sz w:val="24"/>
                <w:szCs w:val="24"/>
                <w:lang w:val="en-US"/>
              </w:rPr>
              <w:t>sutarties</w:t>
            </w:r>
            <w:proofErr w:type="spellEnd"/>
            <w:r w:rsidRPr="003E53BD">
              <w:rPr>
                <w:sz w:val="24"/>
                <w:szCs w:val="24"/>
                <w:lang w:val="en-US"/>
              </w:rPr>
              <w:t xml:space="preserve"> </w:t>
            </w:r>
            <w:proofErr w:type="spellStart"/>
            <w:r w:rsidRPr="003E53BD">
              <w:rPr>
                <w:sz w:val="24"/>
                <w:szCs w:val="24"/>
                <w:lang w:val="en-US"/>
              </w:rPr>
              <w:t>konfigūravimo</w:t>
            </w:r>
            <w:proofErr w:type="spellEnd"/>
            <w:r w:rsidRPr="003E53BD">
              <w:rPr>
                <w:sz w:val="24"/>
                <w:szCs w:val="24"/>
                <w:lang w:val="en-US"/>
              </w:rPr>
              <w:t xml:space="preserve"> </w:t>
            </w:r>
            <w:proofErr w:type="spellStart"/>
            <w:r w:rsidRPr="003E53BD">
              <w:rPr>
                <w:sz w:val="24"/>
                <w:szCs w:val="24"/>
                <w:lang w:val="en-US"/>
              </w:rPr>
              <w:t>veiksmus</w:t>
            </w:r>
            <w:proofErr w:type="spellEnd"/>
          </w:p>
        </w:tc>
        <w:tc>
          <w:tcPr>
            <w:tcW w:w="844" w:type="pct"/>
            <w:shd w:val="clear" w:color="auto" w:fill="FFFFFF" w:themeFill="background1"/>
          </w:tcPr>
          <w:p w14:paraId="1A2C0F4F" w14:textId="7C2AB7FB" w:rsidR="00AD348E" w:rsidRPr="007152F2" w:rsidRDefault="00004B1B">
            <w:pPr>
              <w:pStyle w:val="FORITbulletlentele"/>
              <w:numPr>
                <w:ilvl w:val="0"/>
                <w:numId w:val="0"/>
              </w:numPr>
              <w:rPr>
                <w:sz w:val="24"/>
                <w:szCs w:val="24"/>
              </w:rPr>
            </w:pPr>
            <w:r>
              <w:rPr>
                <w:sz w:val="24"/>
                <w:szCs w:val="24"/>
              </w:rPr>
              <w:t>PVS</w:t>
            </w:r>
          </w:p>
        </w:tc>
        <w:tc>
          <w:tcPr>
            <w:tcW w:w="2888" w:type="pct"/>
            <w:shd w:val="clear" w:color="auto" w:fill="FFFFFF" w:themeFill="background1"/>
          </w:tcPr>
          <w:p w14:paraId="52FBE99A" w14:textId="77833ED2" w:rsidR="00B7183A" w:rsidRDefault="008F018D" w:rsidP="00B7183A">
            <w:pPr>
              <w:pStyle w:val="FORITbulletlentele"/>
              <w:numPr>
                <w:ilvl w:val="0"/>
                <w:numId w:val="0"/>
              </w:numPr>
              <w:rPr>
                <w:sz w:val="24"/>
                <w:szCs w:val="24"/>
              </w:rPr>
            </w:pPr>
            <w:r>
              <w:rPr>
                <w:sz w:val="24"/>
                <w:szCs w:val="24"/>
              </w:rPr>
              <w:t>Atsakingas RC darbuotojas PVS priemonėmis atlieka sutarties konfigūravimo</w:t>
            </w:r>
            <w:r w:rsidR="00D300B5">
              <w:rPr>
                <w:sz w:val="24"/>
                <w:szCs w:val="24"/>
              </w:rPr>
              <w:t xml:space="preserve"> (atributų nustatymo)</w:t>
            </w:r>
            <w:r>
              <w:rPr>
                <w:sz w:val="24"/>
                <w:szCs w:val="24"/>
              </w:rPr>
              <w:t xml:space="preserve"> veiksmus</w:t>
            </w:r>
            <w:r w:rsidR="00D773E4">
              <w:rPr>
                <w:sz w:val="24"/>
                <w:szCs w:val="24"/>
              </w:rPr>
              <w:t xml:space="preserve"> (pvz., priskiria atitinkamas paslaugas, </w:t>
            </w:r>
            <w:r w:rsidR="00B53E0D">
              <w:rPr>
                <w:sz w:val="24"/>
                <w:szCs w:val="24"/>
              </w:rPr>
              <w:t>priskiria kliento nurodytus asmenis</w:t>
            </w:r>
            <w:r w:rsidR="00B03C27">
              <w:rPr>
                <w:sz w:val="24"/>
                <w:szCs w:val="24"/>
              </w:rPr>
              <w:t xml:space="preserve"> paslaugoms gauti ir kt.</w:t>
            </w:r>
            <w:r w:rsidR="004C39DE">
              <w:rPr>
                <w:sz w:val="24"/>
                <w:szCs w:val="24"/>
              </w:rPr>
              <w:t xml:space="preserve"> atributus</w:t>
            </w:r>
            <w:r w:rsidR="00D773E4">
              <w:rPr>
                <w:sz w:val="24"/>
                <w:szCs w:val="24"/>
              </w:rPr>
              <w:t>)</w:t>
            </w:r>
            <w:r>
              <w:rPr>
                <w:sz w:val="24"/>
                <w:szCs w:val="24"/>
              </w:rPr>
              <w:t xml:space="preserve">. </w:t>
            </w:r>
            <w:r>
              <w:rPr>
                <w:sz w:val="24"/>
                <w:szCs w:val="24"/>
              </w:rPr>
              <w:lastRenderedPageBreak/>
              <w:t xml:space="preserve">Atitinkamai </w:t>
            </w:r>
            <w:r w:rsidR="00AC3BDA">
              <w:rPr>
                <w:sz w:val="24"/>
                <w:szCs w:val="24"/>
              </w:rPr>
              <w:t xml:space="preserve">sutarties, kliento ir </w:t>
            </w:r>
            <w:r w:rsidR="00DA4101">
              <w:rPr>
                <w:sz w:val="24"/>
                <w:szCs w:val="24"/>
              </w:rPr>
              <w:t>sutartyje nurodytų paslaugų duomenys per integracines sąsajas perduodami į BC ir KADMIN.</w:t>
            </w:r>
          </w:p>
          <w:p w14:paraId="2754172D" w14:textId="7739F991" w:rsidR="00AD348E" w:rsidRPr="007152F2" w:rsidRDefault="00D4726B">
            <w:pPr>
              <w:pStyle w:val="FORITbulletlentele"/>
              <w:numPr>
                <w:ilvl w:val="0"/>
                <w:numId w:val="0"/>
              </w:numPr>
              <w:rPr>
                <w:sz w:val="24"/>
                <w:szCs w:val="24"/>
              </w:rPr>
            </w:pPr>
            <w:r>
              <w:rPr>
                <w:b/>
                <w:bCs/>
                <w:sz w:val="24"/>
                <w:szCs w:val="24"/>
              </w:rPr>
              <w:t>PASTABA</w:t>
            </w:r>
            <w:r>
              <w:rPr>
                <w:sz w:val="24"/>
                <w:szCs w:val="24"/>
              </w:rPr>
              <w:t>. Pradin</w:t>
            </w:r>
            <w:r w:rsidR="009C1C93">
              <w:rPr>
                <w:sz w:val="24"/>
                <w:szCs w:val="24"/>
              </w:rPr>
              <w:t xml:space="preserve">ė sutarties konfigūracija </w:t>
            </w:r>
            <w:r w:rsidR="00CE73FA">
              <w:rPr>
                <w:sz w:val="24"/>
                <w:szCs w:val="24"/>
              </w:rPr>
              <w:t>yra nurodoma struktūrizuotos sutarties rengimo metu</w:t>
            </w:r>
            <w:r w:rsidR="00743DEF">
              <w:rPr>
                <w:sz w:val="24"/>
                <w:szCs w:val="24"/>
              </w:rPr>
              <w:t xml:space="preserve">, tačiau </w:t>
            </w:r>
            <w:r w:rsidR="000C535C">
              <w:rPr>
                <w:sz w:val="24"/>
                <w:szCs w:val="24"/>
              </w:rPr>
              <w:t xml:space="preserve">papildomi konfigūravimo veiksmai gali būti reikalingi po </w:t>
            </w:r>
            <w:r w:rsidR="00743DEF">
              <w:rPr>
                <w:sz w:val="24"/>
                <w:szCs w:val="24"/>
              </w:rPr>
              <w:t>sutart</w:t>
            </w:r>
            <w:r w:rsidR="000C535C">
              <w:rPr>
                <w:sz w:val="24"/>
                <w:szCs w:val="24"/>
              </w:rPr>
              <w:t>ies sudarymo / keitimo.</w:t>
            </w:r>
          </w:p>
        </w:tc>
      </w:tr>
      <w:tr w:rsidR="006E4BE5" w:rsidRPr="00935188" w14:paraId="1CBD41CB" w14:textId="77777777">
        <w:trPr>
          <w:trHeight w:val="17"/>
        </w:trPr>
        <w:tc>
          <w:tcPr>
            <w:tcW w:w="5000" w:type="pct"/>
            <w:gridSpan w:val="4"/>
          </w:tcPr>
          <w:p w14:paraId="5CDCC6A3" w14:textId="1B0E76EC" w:rsidR="006E4BE5" w:rsidRPr="007152F2" w:rsidRDefault="006E4BE5">
            <w:pPr>
              <w:pStyle w:val="FORITbulletlentele"/>
              <w:numPr>
                <w:ilvl w:val="0"/>
                <w:numId w:val="0"/>
              </w:numPr>
              <w:rPr>
                <w:sz w:val="24"/>
                <w:szCs w:val="24"/>
              </w:rPr>
            </w:pPr>
            <w:r w:rsidRPr="007E7CD1">
              <w:rPr>
                <w:sz w:val="24"/>
                <w:szCs w:val="24"/>
              </w:rPr>
              <w:lastRenderedPageBreak/>
              <w:t>Proceso pabaiga:</w:t>
            </w:r>
            <w:r>
              <w:rPr>
                <w:sz w:val="24"/>
                <w:szCs w:val="24"/>
              </w:rPr>
              <w:t xml:space="preserve"> </w:t>
            </w:r>
            <w:r w:rsidR="00DD743E">
              <w:rPr>
                <w:sz w:val="24"/>
                <w:szCs w:val="24"/>
              </w:rPr>
              <w:t>Sudaryta</w:t>
            </w:r>
            <w:r w:rsidR="00A56283">
              <w:rPr>
                <w:sz w:val="24"/>
                <w:szCs w:val="24"/>
              </w:rPr>
              <w:t xml:space="preserve"> netipinė sutartis</w:t>
            </w:r>
            <w:r w:rsidR="00DD743E">
              <w:rPr>
                <w:sz w:val="24"/>
                <w:szCs w:val="24"/>
              </w:rPr>
              <w:t xml:space="preserve"> / įvykdytas sutarties keitimas</w:t>
            </w:r>
            <w:r w:rsidR="00A56283">
              <w:rPr>
                <w:sz w:val="24"/>
                <w:szCs w:val="24"/>
              </w:rPr>
              <w:t>.</w:t>
            </w:r>
          </w:p>
        </w:tc>
      </w:tr>
    </w:tbl>
    <w:p w14:paraId="235604EE" w14:textId="77777777" w:rsidR="00CE1FFD" w:rsidRDefault="00CE1FFD" w:rsidP="00A8076D">
      <w:pPr>
        <w:rPr>
          <w:lang w:val="lt-LT"/>
        </w:rPr>
        <w:sectPr w:rsidR="00CE1FFD" w:rsidSect="001224AF">
          <w:pgSz w:w="12240" w:h="15840"/>
          <w:pgMar w:top="1134" w:right="567" w:bottom="1134" w:left="1701" w:header="0" w:footer="284" w:gutter="0"/>
          <w:cols w:space="708"/>
          <w:titlePg/>
          <w:docGrid w:linePitch="360"/>
        </w:sectPr>
      </w:pPr>
    </w:p>
    <w:p w14:paraId="1012843F" w14:textId="4A37FD22" w:rsidR="00566BC1" w:rsidRPr="00987134" w:rsidRDefault="00BA22B8" w:rsidP="00566BC1">
      <w:pPr>
        <w:pStyle w:val="Heading3"/>
      </w:pPr>
      <w:bookmarkStart w:id="102" w:name="_Toc192460085"/>
      <w:bookmarkStart w:id="103" w:name="_Ref193188810"/>
      <w:r>
        <w:lastRenderedPageBreak/>
        <w:t>Atsiskaitymų su RC procesai</w:t>
      </w:r>
      <w:bookmarkEnd w:id="102"/>
      <w:bookmarkEnd w:id="103"/>
    </w:p>
    <w:p w14:paraId="5B0A8080" w14:textId="0CFA84F4" w:rsidR="00F045F0" w:rsidRPr="00566BC1" w:rsidRDefault="00F045F0" w:rsidP="00F045F0">
      <w:pPr>
        <w:spacing w:beforeLines="50" w:before="120" w:afterLines="60" w:after="144" w:line="276" w:lineRule="auto"/>
        <w:jc w:val="both"/>
        <w:textAlignment w:val="baseline"/>
        <w:rPr>
          <w:rFonts w:ascii="Times New Roman" w:hAnsi="Times New Roman" w:cs="Times New Roman"/>
          <w:sz w:val="24"/>
          <w:szCs w:val="24"/>
          <w:lang w:val="lt-LT"/>
        </w:rPr>
      </w:pPr>
      <w:r>
        <w:rPr>
          <w:rFonts w:ascii="Times New Roman" w:hAnsi="Times New Roman" w:cs="Times New Roman"/>
          <w:sz w:val="24"/>
          <w:szCs w:val="24"/>
          <w:lang w:val="lt-LT"/>
        </w:rPr>
        <w:t>Atsiskaitymų su RC</w:t>
      </w:r>
      <w:r w:rsidRPr="00566BC1">
        <w:rPr>
          <w:rFonts w:ascii="Times New Roman" w:hAnsi="Times New Roman" w:cs="Times New Roman"/>
          <w:sz w:val="24"/>
          <w:szCs w:val="24"/>
          <w:lang w:val="lt-LT"/>
        </w:rPr>
        <w:t xml:space="preserve"> sritį galima išskirti į </w:t>
      </w:r>
      <w:r>
        <w:rPr>
          <w:rFonts w:ascii="Times New Roman" w:hAnsi="Times New Roman" w:cs="Times New Roman"/>
          <w:sz w:val="24"/>
          <w:szCs w:val="24"/>
          <w:lang w:val="lt-LT"/>
        </w:rPr>
        <w:t>šiuos</w:t>
      </w:r>
      <w:r w:rsidRPr="00566BC1">
        <w:rPr>
          <w:rFonts w:ascii="Times New Roman" w:hAnsi="Times New Roman" w:cs="Times New Roman"/>
          <w:sz w:val="24"/>
          <w:szCs w:val="24"/>
          <w:lang w:val="lt-LT"/>
        </w:rPr>
        <w:t xml:space="preserve"> pagrindinius veiklos procesus:</w:t>
      </w:r>
    </w:p>
    <w:p w14:paraId="3CF094A1" w14:textId="7F347137" w:rsidR="00F045F0" w:rsidRPr="00F045F0" w:rsidRDefault="00F045F0" w:rsidP="005B79A3">
      <w:pPr>
        <w:pStyle w:val="ListParagraph"/>
        <w:numPr>
          <w:ilvl w:val="0"/>
          <w:numId w:val="25"/>
        </w:numPr>
        <w:suppressAutoHyphens w:val="0"/>
        <w:autoSpaceDN/>
        <w:spacing w:beforeLines="50" w:before="120" w:afterLines="60" w:after="144"/>
        <w:contextualSpacing/>
        <w:jc w:val="both"/>
        <w:rPr>
          <w:b/>
        </w:rPr>
      </w:pPr>
      <w:r w:rsidRPr="55AFC4D6">
        <w:rPr>
          <w:b/>
        </w:rPr>
        <w:t xml:space="preserve">Atsiskaitymų pagal sudarytas su RC sutartis procesas, </w:t>
      </w:r>
      <w:r>
        <w:t xml:space="preserve">kuris apima </w:t>
      </w:r>
      <w:r w:rsidR="000039AF">
        <w:t xml:space="preserve">darbų vykdymą, </w:t>
      </w:r>
      <w:r w:rsidR="00B01544">
        <w:t xml:space="preserve">sąskaitų-faktūrų ar kitų </w:t>
      </w:r>
      <w:r w:rsidR="007C74A0">
        <w:t xml:space="preserve">dokumentų parengimą, </w:t>
      </w:r>
      <w:r w:rsidR="0057463C">
        <w:t>apmokėjimą už darbus</w:t>
      </w:r>
      <w:r w:rsidR="007C74A0">
        <w:t xml:space="preserve">, skolos </w:t>
      </w:r>
      <w:r w:rsidR="00F76C9F">
        <w:t>išieškojimą</w:t>
      </w:r>
      <w:r w:rsidR="0000766D">
        <w:t xml:space="preserve"> ir kitus žingsnius</w:t>
      </w:r>
      <w:r>
        <w:t>.</w:t>
      </w:r>
    </w:p>
    <w:p w14:paraId="7482AE11" w14:textId="1565D4DD" w:rsidR="00F045F0" w:rsidRPr="00F045F0" w:rsidRDefault="00F045F0" w:rsidP="005B79A3">
      <w:pPr>
        <w:pStyle w:val="ListParagraph"/>
        <w:numPr>
          <w:ilvl w:val="0"/>
          <w:numId w:val="25"/>
        </w:numPr>
        <w:suppressAutoHyphens w:val="0"/>
        <w:autoSpaceDN/>
        <w:spacing w:beforeLines="50" w:before="120" w:afterLines="60" w:after="144"/>
        <w:contextualSpacing/>
        <w:jc w:val="both"/>
      </w:pPr>
      <w:r w:rsidRPr="76B7BB5D">
        <w:rPr>
          <w:b/>
        </w:rPr>
        <w:t xml:space="preserve">Atsiskaitymų be sudarytos su RC sutarties procesas, </w:t>
      </w:r>
      <w:r>
        <w:t xml:space="preserve">kuris apima </w:t>
      </w:r>
      <w:r w:rsidR="007B6D6D">
        <w:t xml:space="preserve">išankstinių </w:t>
      </w:r>
      <w:r w:rsidR="00F72591">
        <w:t xml:space="preserve">sąskaitų </w:t>
      </w:r>
      <w:r w:rsidR="002851D7">
        <w:t>pa</w:t>
      </w:r>
      <w:r w:rsidR="00F72591">
        <w:t xml:space="preserve">rengimą, </w:t>
      </w:r>
      <w:r w:rsidR="0003447B">
        <w:t>apmokėjimą</w:t>
      </w:r>
      <w:r w:rsidR="0057463C">
        <w:t xml:space="preserve"> už darbus</w:t>
      </w:r>
      <w:r w:rsidR="0003447B">
        <w:t xml:space="preserve">, </w:t>
      </w:r>
      <w:r w:rsidR="00F76C9F">
        <w:t xml:space="preserve">darbų vykdymą, </w:t>
      </w:r>
      <w:r w:rsidR="0003447B">
        <w:t xml:space="preserve">sąskaitų-faktūrų </w:t>
      </w:r>
      <w:r w:rsidR="00B01544">
        <w:t xml:space="preserve">ar kitų </w:t>
      </w:r>
      <w:r w:rsidR="00F76C9F">
        <w:t>dokumentų parengimą, skolos išieškojimą</w:t>
      </w:r>
      <w:r w:rsidR="00122997">
        <w:t xml:space="preserve"> ir kitus žingsnius</w:t>
      </w:r>
      <w:r>
        <w:t xml:space="preserve">. </w:t>
      </w:r>
    </w:p>
    <w:p w14:paraId="6E91BCCE" w14:textId="77777777" w:rsidR="00B575E2" w:rsidRDefault="00B575E2" w:rsidP="00B575E2">
      <w:pPr>
        <w:rPr>
          <w:lang w:val="lt-LT"/>
        </w:rPr>
        <w:sectPr w:rsidR="00B575E2" w:rsidSect="004C3CD8">
          <w:pgSz w:w="12240" w:h="15840"/>
          <w:pgMar w:top="1134" w:right="567" w:bottom="1134" w:left="1701" w:header="0" w:footer="283" w:gutter="0"/>
          <w:cols w:space="708"/>
          <w:titlePg/>
          <w:docGrid w:linePitch="360"/>
        </w:sectPr>
      </w:pPr>
    </w:p>
    <w:p w14:paraId="6EA7C023" w14:textId="2E5AD180" w:rsidR="00EF7B33" w:rsidRDefault="00656772" w:rsidP="006E7BC3">
      <w:pPr>
        <w:pStyle w:val="Heading4"/>
      </w:pPr>
      <w:bookmarkStart w:id="104" w:name="_Toc192460086"/>
      <w:r>
        <w:lastRenderedPageBreak/>
        <w:t xml:space="preserve">Atsiskaitymų pagal sudarytas su RC sutartis </w:t>
      </w:r>
      <w:r w:rsidR="00EF7B33">
        <w:t>procesas</w:t>
      </w:r>
      <w:bookmarkEnd w:id="104"/>
    </w:p>
    <w:p w14:paraId="31681A50" w14:textId="77E1F9E8" w:rsidR="00566BC1" w:rsidRPr="00935188" w:rsidRDefault="00566BC1" w:rsidP="00566BC1">
      <w:pPr>
        <w:rPr>
          <w:rFonts w:ascii="Times New Roman" w:hAnsi="Times New Roman" w:cs="Times New Roman"/>
          <w:sz w:val="24"/>
          <w:szCs w:val="24"/>
          <w:lang w:val="lt-LT"/>
        </w:rPr>
      </w:pPr>
    </w:p>
    <w:p w14:paraId="48D62E70" w14:textId="48D1E89A" w:rsidR="00D567E6" w:rsidRPr="00935188" w:rsidRDefault="00030684" w:rsidP="001224AF">
      <w:pPr>
        <w:jc w:val="center"/>
        <w:rPr>
          <w:rFonts w:ascii="Times New Roman" w:hAnsi="Times New Roman" w:cs="Times New Roman"/>
          <w:sz w:val="24"/>
          <w:szCs w:val="24"/>
          <w:lang w:val="lt-LT"/>
        </w:rPr>
      </w:pPr>
      <w:r>
        <w:rPr>
          <w:noProof/>
        </w:rPr>
        <w:drawing>
          <wp:inline distT="0" distB="0" distL="0" distR="0" wp14:anchorId="78FB36A0" wp14:editId="45B50713">
            <wp:extent cx="8617585" cy="4366566"/>
            <wp:effectExtent l="0" t="0" r="0" b="7620"/>
            <wp:docPr id="17226365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8617585" cy="4366566"/>
                    </a:xfrm>
                    <a:prstGeom prst="rect">
                      <a:avLst/>
                    </a:prstGeom>
                  </pic:spPr>
                </pic:pic>
              </a:graphicData>
            </a:graphic>
          </wp:inline>
        </w:drawing>
      </w:r>
    </w:p>
    <w:p w14:paraId="6A15474C" w14:textId="4D812249" w:rsidR="00E45615" w:rsidRDefault="00E45853" w:rsidP="00AD6F68">
      <w:pPr>
        <w:pStyle w:val="Pavpavadarial"/>
        <w:rPr>
          <w:rFonts w:eastAsia="Calibri"/>
          <w:i/>
          <w:szCs w:val="24"/>
        </w:rPr>
      </w:pPr>
      <w:r w:rsidRPr="00AD6F68">
        <w:fldChar w:fldCharType="begin"/>
      </w:r>
      <w:r w:rsidRPr="00AD6F68">
        <w:instrText xml:space="preserve"> STYLEREF 1 \s </w:instrText>
      </w:r>
      <w:r w:rsidRPr="00AD6F68">
        <w:fldChar w:fldCharType="separate"/>
      </w:r>
      <w:bookmarkStart w:id="105" w:name="_Toc188017100"/>
      <w:bookmarkStart w:id="106" w:name="_Toc192460181"/>
      <w:r w:rsidR="00F135BF">
        <w:t>5</w:t>
      </w:r>
      <w:r w:rsidRPr="00AD6F68">
        <w:fldChar w:fldCharType="end"/>
      </w:r>
      <w:r w:rsidRPr="00AD6F68">
        <w:t>.</w:t>
      </w:r>
      <w:r w:rsidRPr="00AD6F68">
        <w:fldChar w:fldCharType="begin"/>
      </w:r>
      <w:r w:rsidRPr="00E45853">
        <w:rPr>
          <w:i/>
          <w:iCs/>
          <w:szCs w:val="24"/>
        </w:rPr>
        <w:instrText xml:space="preserve"> SEQ Figūra \* ARABIC \s 1 </w:instrText>
      </w:r>
      <w:r w:rsidRPr="00AD6F68">
        <w:fldChar w:fldCharType="separate"/>
      </w:r>
      <w:r w:rsidR="00F135BF">
        <w:rPr>
          <w:i/>
          <w:iCs/>
          <w:szCs w:val="24"/>
        </w:rPr>
        <w:t>8</w:t>
      </w:r>
      <w:r w:rsidRPr="00AD6F68">
        <w:fldChar w:fldCharType="end"/>
      </w:r>
      <w:r w:rsidRPr="00AD6F68">
        <w:t xml:space="preserve"> pav.</w:t>
      </w:r>
      <w:r w:rsidR="00AD6F68" w:rsidRPr="00AD6F68">
        <w:t xml:space="preserve"> </w:t>
      </w:r>
      <w:r w:rsidRPr="00E43105">
        <w:t xml:space="preserve"> </w:t>
      </w:r>
      <w:r w:rsidR="005B6C9D" w:rsidRPr="00E43105">
        <w:rPr>
          <w:rFonts w:eastAsia="Calibri"/>
          <w:szCs w:val="24"/>
        </w:rPr>
        <w:t xml:space="preserve">Atsiskaitymų </w:t>
      </w:r>
      <w:r w:rsidR="005B6C9D" w:rsidRPr="005B6C9D">
        <w:rPr>
          <w:rFonts w:eastAsia="Calibri"/>
          <w:szCs w:val="24"/>
        </w:rPr>
        <w:t xml:space="preserve">pagal sudarytas su RC sutartis </w:t>
      </w:r>
      <w:r w:rsidR="00E45615" w:rsidRPr="00682C36">
        <w:rPr>
          <w:rFonts w:eastAsia="Calibri"/>
          <w:szCs w:val="24"/>
        </w:rPr>
        <w:t>principinė schema</w:t>
      </w:r>
      <w:bookmarkEnd w:id="105"/>
      <w:bookmarkEnd w:id="106"/>
    </w:p>
    <w:p w14:paraId="21898A70" w14:textId="77777777" w:rsidR="00B575E2" w:rsidRDefault="00B575E2" w:rsidP="00B575E2">
      <w:pPr>
        <w:rPr>
          <w:lang w:val="lt-LT" w:eastAsia="lt-LT"/>
        </w:rPr>
        <w:sectPr w:rsidR="00B575E2" w:rsidSect="00B575E2">
          <w:pgSz w:w="15840" w:h="12240" w:orient="landscape"/>
          <w:pgMar w:top="1701" w:right="1134" w:bottom="567" w:left="1134" w:header="0" w:footer="283" w:gutter="0"/>
          <w:cols w:space="708"/>
          <w:titlePg/>
          <w:docGrid w:linePitch="360"/>
        </w:sectPr>
      </w:pPr>
    </w:p>
    <w:p w14:paraId="4D5D2EC6" w14:textId="6281CE59" w:rsidR="00E45615" w:rsidRPr="00682C36" w:rsidRDefault="00E45615" w:rsidP="00C07C31">
      <w:pPr>
        <w:pStyle w:val="Lenpavadarial"/>
        <w:rPr>
          <w:rFonts w:eastAsia="Calibri"/>
          <w:i/>
          <w:iCs/>
          <w:szCs w:val="24"/>
        </w:rPr>
      </w:pPr>
      <w:r w:rsidRPr="001E6547">
        <w:lastRenderedPageBreak/>
        <w:fldChar w:fldCharType="begin"/>
      </w:r>
      <w:r w:rsidRPr="00C239A6">
        <w:instrText xml:space="preserve"> STYLEREF 1 \s </w:instrText>
      </w:r>
      <w:r w:rsidRPr="001E6547">
        <w:rPr>
          <w:szCs w:val="24"/>
        </w:rPr>
        <w:fldChar w:fldCharType="separate"/>
      </w:r>
      <w:bookmarkStart w:id="107" w:name="_Toc188017065"/>
      <w:bookmarkStart w:id="108" w:name="_Toc192460167"/>
      <w:r w:rsidR="00F135BF">
        <w:rPr>
          <w:noProof/>
        </w:rPr>
        <w:t>5</w:t>
      </w:r>
      <w:r w:rsidRPr="001E6547">
        <w:rPr>
          <w:szCs w:val="24"/>
        </w:rPr>
        <w:fldChar w:fldCharType="end"/>
      </w:r>
      <w:r w:rsidRPr="00C239A6">
        <w:t>.</w:t>
      </w:r>
      <w:r w:rsidR="00445EAE" w:rsidRPr="001E6547">
        <w:rPr>
          <w:szCs w:val="24"/>
        </w:rPr>
        <w:fldChar w:fldCharType="begin"/>
      </w:r>
      <w:r w:rsidR="00445EAE" w:rsidRPr="001E6547">
        <w:rPr>
          <w:szCs w:val="24"/>
        </w:rPr>
        <w:instrText xml:space="preserve"> SEQ lentelė \* ARABIC \s 1 </w:instrText>
      </w:r>
      <w:r w:rsidR="00445EAE" w:rsidRPr="001E6547">
        <w:rPr>
          <w:szCs w:val="24"/>
        </w:rPr>
        <w:fldChar w:fldCharType="separate"/>
      </w:r>
      <w:r w:rsidR="00F135BF">
        <w:rPr>
          <w:noProof/>
          <w:szCs w:val="24"/>
        </w:rPr>
        <w:t>9</w:t>
      </w:r>
      <w:r w:rsidR="00445EAE" w:rsidRPr="001E6547">
        <w:rPr>
          <w:szCs w:val="24"/>
        </w:rPr>
        <w:fldChar w:fldCharType="end"/>
      </w:r>
      <w:r w:rsidR="00445EAE" w:rsidRPr="001E6547">
        <w:rPr>
          <w:szCs w:val="24"/>
        </w:rPr>
        <w:t xml:space="preserve"> lentelė.</w:t>
      </w:r>
      <w:r>
        <w:t xml:space="preserve"> </w:t>
      </w:r>
      <w:r w:rsidR="007F7D0D" w:rsidRPr="005B6C9D">
        <w:rPr>
          <w:rFonts w:eastAsia="Calibri"/>
        </w:rPr>
        <w:t xml:space="preserve">Atsiskaitymų pagal sudarytas su RC sutartis </w:t>
      </w:r>
      <w:r>
        <w:rPr>
          <w:rFonts w:eastAsia="Calibri"/>
        </w:rPr>
        <w:t>p</w:t>
      </w:r>
      <w:r w:rsidRPr="00682C36">
        <w:rPr>
          <w:rFonts w:eastAsia="Calibri"/>
        </w:rPr>
        <w:t>roceso aprašymas</w:t>
      </w:r>
      <w:bookmarkEnd w:id="107"/>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645"/>
        <w:gridCol w:w="2682"/>
        <w:gridCol w:w="1473"/>
        <w:gridCol w:w="5162"/>
      </w:tblGrid>
      <w:tr w:rsidR="00E45615" w:rsidRPr="00935188" w14:paraId="6B7E55DF" w14:textId="77777777" w:rsidTr="001224AF">
        <w:trPr>
          <w:trHeight w:val="27"/>
          <w:tblHeader/>
        </w:trPr>
        <w:tc>
          <w:tcPr>
            <w:tcW w:w="324" w:type="pct"/>
            <w:shd w:val="clear" w:color="auto" w:fill="F2F2F2" w:themeFill="background1" w:themeFillShade="F2"/>
            <w:vAlign w:val="center"/>
          </w:tcPr>
          <w:p w14:paraId="0AD84357" w14:textId="77777777" w:rsidR="00E45615" w:rsidRPr="007152F2" w:rsidRDefault="00E45615">
            <w:pPr>
              <w:spacing w:after="0" w:line="276" w:lineRule="auto"/>
              <w:jc w:val="center"/>
              <w:textAlignment w:val="baseline"/>
              <w:rPr>
                <w:rFonts w:ascii="Times New Roman" w:hAnsi="Times New Roman" w:cs="Times New Roman"/>
                <w:b/>
                <w:bCs/>
                <w:sz w:val="24"/>
                <w:szCs w:val="24"/>
                <w:lang w:val="lt-LT"/>
              </w:rPr>
            </w:pPr>
            <w:r w:rsidRPr="007152F2">
              <w:rPr>
                <w:rFonts w:ascii="Times New Roman" w:hAnsi="Times New Roman" w:cs="Times New Roman"/>
                <w:b/>
                <w:bCs/>
                <w:sz w:val="24"/>
                <w:szCs w:val="24"/>
                <w:lang w:val="lt-LT"/>
              </w:rPr>
              <w:t>Nr.</w:t>
            </w:r>
          </w:p>
        </w:tc>
        <w:tc>
          <w:tcPr>
            <w:tcW w:w="1346" w:type="pct"/>
            <w:shd w:val="clear" w:color="auto" w:fill="F2F2F2" w:themeFill="background1" w:themeFillShade="F2"/>
            <w:vAlign w:val="center"/>
          </w:tcPr>
          <w:p w14:paraId="259C192E" w14:textId="77777777" w:rsidR="00E45615" w:rsidRPr="007152F2" w:rsidRDefault="00E45615">
            <w:pPr>
              <w:pStyle w:val="FORITbulletlentele"/>
              <w:numPr>
                <w:ilvl w:val="0"/>
                <w:numId w:val="0"/>
              </w:numPr>
              <w:jc w:val="center"/>
              <w:rPr>
                <w:b/>
                <w:bCs/>
                <w:sz w:val="24"/>
                <w:szCs w:val="24"/>
              </w:rPr>
            </w:pPr>
            <w:r w:rsidRPr="007152F2">
              <w:rPr>
                <w:b/>
                <w:bCs/>
                <w:sz w:val="24"/>
                <w:szCs w:val="24"/>
              </w:rPr>
              <w:t>Žingsnis</w:t>
            </w:r>
          </w:p>
        </w:tc>
        <w:tc>
          <w:tcPr>
            <w:tcW w:w="739" w:type="pct"/>
            <w:shd w:val="clear" w:color="auto" w:fill="F2F2F2" w:themeFill="background1" w:themeFillShade="F2"/>
          </w:tcPr>
          <w:p w14:paraId="707EB281" w14:textId="77777777" w:rsidR="00E45615" w:rsidRPr="007152F2" w:rsidRDefault="00E45615">
            <w:pPr>
              <w:pStyle w:val="FORITbulletlentele"/>
              <w:numPr>
                <w:ilvl w:val="0"/>
                <w:numId w:val="0"/>
              </w:numPr>
              <w:jc w:val="center"/>
              <w:rPr>
                <w:b/>
                <w:bCs/>
                <w:sz w:val="24"/>
                <w:szCs w:val="24"/>
              </w:rPr>
            </w:pPr>
            <w:r>
              <w:rPr>
                <w:b/>
                <w:bCs/>
                <w:sz w:val="24"/>
                <w:szCs w:val="24"/>
              </w:rPr>
              <w:t>IS/registras</w:t>
            </w:r>
          </w:p>
        </w:tc>
        <w:tc>
          <w:tcPr>
            <w:tcW w:w="2590" w:type="pct"/>
            <w:shd w:val="clear" w:color="auto" w:fill="F2F2F2" w:themeFill="background1" w:themeFillShade="F2"/>
          </w:tcPr>
          <w:p w14:paraId="4792F2ED" w14:textId="77777777" w:rsidR="00E45615" w:rsidRPr="007152F2" w:rsidRDefault="00E45615">
            <w:pPr>
              <w:pStyle w:val="FORITbulletlentele"/>
              <w:numPr>
                <w:ilvl w:val="0"/>
                <w:numId w:val="0"/>
              </w:numPr>
              <w:jc w:val="center"/>
              <w:rPr>
                <w:b/>
                <w:bCs/>
                <w:sz w:val="24"/>
                <w:szCs w:val="24"/>
              </w:rPr>
            </w:pPr>
            <w:r w:rsidRPr="007152F2">
              <w:rPr>
                <w:b/>
                <w:bCs/>
                <w:sz w:val="24"/>
                <w:szCs w:val="24"/>
              </w:rPr>
              <w:t>Žingsnio aprašymas</w:t>
            </w:r>
          </w:p>
        </w:tc>
      </w:tr>
      <w:tr w:rsidR="00E45615" w:rsidRPr="00935188" w14:paraId="725027F9" w14:textId="77777777" w:rsidTr="6BEFBDF3">
        <w:trPr>
          <w:trHeight w:val="72"/>
        </w:trPr>
        <w:tc>
          <w:tcPr>
            <w:tcW w:w="5000" w:type="pct"/>
            <w:gridSpan w:val="4"/>
            <w:shd w:val="clear" w:color="auto" w:fill="FFFFFF" w:themeFill="background1"/>
          </w:tcPr>
          <w:p w14:paraId="68B13BCD" w14:textId="202BEE8C" w:rsidR="00E45615" w:rsidRPr="007152F2" w:rsidRDefault="00E45615">
            <w:pPr>
              <w:pStyle w:val="FORITbulletlentele"/>
              <w:numPr>
                <w:ilvl w:val="0"/>
                <w:numId w:val="0"/>
              </w:numPr>
              <w:rPr>
                <w:sz w:val="24"/>
                <w:szCs w:val="24"/>
              </w:rPr>
            </w:pPr>
            <w:r w:rsidRPr="007152F2">
              <w:rPr>
                <w:sz w:val="24"/>
                <w:szCs w:val="24"/>
              </w:rPr>
              <w:t xml:space="preserve">Proceso pradžia: </w:t>
            </w:r>
            <w:r w:rsidR="00F217EE">
              <w:rPr>
                <w:sz w:val="24"/>
                <w:szCs w:val="24"/>
              </w:rPr>
              <w:t>P</w:t>
            </w:r>
            <w:r w:rsidR="00673A07">
              <w:rPr>
                <w:sz w:val="24"/>
                <w:szCs w:val="24"/>
              </w:rPr>
              <w:t>oreiki</w:t>
            </w:r>
            <w:r w:rsidR="00F217EE">
              <w:rPr>
                <w:sz w:val="24"/>
                <w:szCs w:val="24"/>
              </w:rPr>
              <w:t>s</w:t>
            </w:r>
            <w:r w:rsidR="00673A07">
              <w:rPr>
                <w:sz w:val="24"/>
                <w:szCs w:val="24"/>
              </w:rPr>
              <w:t xml:space="preserve"> </w:t>
            </w:r>
            <w:r w:rsidR="00F217EE">
              <w:rPr>
                <w:sz w:val="24"/>
                <w:szCs w:val="24"/>
              </w:rPr>
              <w:t>klientui</w:t>
            </w:r>
            <w:r w:rsidR="00673A07">
              <w:rPr>
                <w:sz w:val="24"/>
                <w:szCs w:val="24"/>
              </w:rPr>
              <w:t xml:space="preserve"> gauti RC paslaugą</w:t>
            </w:r>
            <w:r w:rsidRPr="007152F2">
              <w:rPr>
                <w:sz w:val="24"/>
                <w:szCs w:val="24"/>
              </w:rPr>
              <w:t>.</w:t>
            </w:r>
          </w:p>
        </w:tc>
      </w:tr>
      <w:tr w:rsidR="00E45615" w:rsidRPr="00935188" w14:paraId="1B8127F1" w14:textId="77777777" w:rsidTr="001224AF">
        <w:trPr>
          <w:trHeight w:val="17"/>
        </w:trPr>
        <w:tc>
          <w:tcPr>
            <w:tcW w:w="324" w:type="pct"/>
          </w:tcPr>
          <w:p w14:paraId="081A6902" w14:textId="77777777" w:rsidR="00E45615" w:rsidRPr="00935188" w:rsidRDefault="00E4561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w:t>
            </w:r>
          </w:p>
        </w:tc>
        <w:tc>
          <w:tcPr>
            <w:tcW w:w="1346" w:type="pct"/>
            <w:shd w:val="clear" w:color="auto" w:fill="FFFFFF" w:themeFill="background1"/>
          </w:tcPr>
          <w:p w14:paraId="783B146A" w14:textId="7C3A672D" w:rsidR="00E45615" w:rsidRPr="007152F2" w:rsidRDefault="00E54700">
            <w:pPr>
              <w:pStyle w:val="FORITbulletlentele"/>
              <w:numPr>
                <w:ilvl w:val="0"/>
                <w:numId w:val="0"/>
              </w:numPr>
              <w:rPr>
                <w:sz w:val="24"/>
                <w:szCs w:val="24"/>
              </w:rPr>
            </w:pPr>
            <w:r>
              <w:rPr>
                <w:sz w:val="24"/>
                <w:szCs w:val="24"/>
              </w:rPr>
              <w:t>Priimti paslaugos užklausą</w:t>
            </w:r>
          </w:p>
        </w:tc>
        <w:tc>
          <w:tcPr>
            <w:tcW w:w="739" w:type="pct"/>
            <w:shd w:val="clear" w:color="auto" w:fill="FFFFFF" w:themeFill="background1"/>
          </w:tcPr>
          <w:p w14:paraId="0D8B2A89" w14:textId="6541A399" w:rsidR="00E45615" w:rsidRPr="007152F2" w:rsidRDefault="004F7347">
            <w:pPr>
              <w:pStyle w:val="FORITbulletlentele"/>
              <w:numPr>
                <w:ilvl w:val="0"/>
                <w:numId w:val="0"/>
              </w:numPr>
              <w:rPr>
                <w:sz w:val="24"/>
                <w:szCs w:val="24"/>
              </w:rPr>
            </w:pPr>
            <w:r w:rsidRPr="001828B0">
              <w:rPr>
                <w:sz w:val="24"/>
                <w:szCs w:val="24"/>
                <w:lang w:val="en-US"/>
              </w:rPr>
              <w:t>Kit</w:t>
            </w:r>
            <w:r>
              <w:rPr>
                <w:sz w:val="24"/>
                <w:szCs w:val="24"/>
                <w:lang w:val="en-US"/>
              </w:rPr>
              <w:t>a</w:t>
            </w:r>
            <w:r w:rsidRPr="001828B0">
              <w:rPr>
                <w:sz w:val="24"/>
                <w:szCs w:val="24"/>
                <w:lang w:val="en-US"/>
              </w:rPr>
              <w:t xml:space="preserve"> RC IS/</w:t>
            </w:r>
            <w:proofErr w:type="spellStart"/>
            <w:r w:rsidRPr="001828B0">
              <w:rPr>
                <w:sz w:val="24"/>
                <w:szCs w:val="24"/>
                <w:lang w:val="en-US"/>
              </w:rPr>
              <w:t>registrai</w:t>
            </w:r>
            <w:proofErr w:type="spellEnd"/>
          </w:p>
        </w:tc>
        <w:tc>
          <w:tcPr>
            <w:tcW w:w="2590" w:type="pct"/>
            <w:shd w:val="clear" w:color="auto" w:fill="FFFFFF" w:themeFill="background1"/>
          </w:tcPr>
          <w:p w14:paraId="2EEB7F58" w14:textId="3DD933DF" w:rsidR="00E45615" w:rsidRPr="007152F2" w:rsidRDefault="004E50B8">
            <w:pPr>
              <w:pStyle w:val="FORITbulletlentele"/>
              <w:numPr>
                <w:ilvl w:val="0"/>
                <w:numId w:val="0"/>
              </w:numPr>
              <w:rPr>
                <w:sz w:val="24"/>
                <w:szCs w:val="24"/>
              </w:rPr>
            </w:pPr>
            <w:r>
              <w:rPr>
                <w:sz w:val="24"/>
                <w:szCs w:val="24"/>
              </w:rPr>
              <w:t xml:space="preserve">RC el. priemonėmis </w:t>
            </w:r>
            <w:r w:rsidR="009429BE">
              <w:rPr>
                <w:sz w:val="24"/>
                <w:szCs w:val="24"/>
              </w:rPr>
              <w:t>(</w:t>
            </w:r>
            <w:r w:rsidR="00716139">
              <w:rPr>
                <w:sz w:val="24"/>
                <w:szCs w:val="24"/>
              </w:rPr>
              <w:t xml:space="preserve">pvz., </w:t>
            </w:r>
            <w:r w:rsidR="009429BE" w:rsidRPr="009429BE">
              <w:rPr>
                <w:sz w:val="24"/>
                <w:szCs w:val="24"/>
                <w:lang w:val="en-US"/>
              </w:rPr>
              <w:t xml:space="preserve">RC </w:t>
            </w:r>
            <w:r w:rsidR="00E65680">
              <w:rPr>
                <w:sz w:val="24"/>
                <w:szCs w:val="24"/>
                <w:lang w:val="en-US"/>
              </w:rPr>
              <w:t xml:space="preserve">SES, </w:t>
            </w:r>
            <w:proofErr w:type="spellStart"/>
            <w:r w:rsidR="001128AE">
              <w:rPr>
                <w:sz w:val="24"/>
                <w:szCs w:val="24"/>
                <w:lang w:val="en-US"/>
              </w:rPr>
              <w:t>sutartinių</w:t>
            </w:r>
            <w:proofErr w:type="spellEnd"/>
            <w:r w:rsidR="001128AE">
              <w:rPr>
                <w:sz w:val="24"/>
                <w:szCs w:val="24"/>
                <w:lang w:val="en-US"/>
              </w:rPr>
              <w:t xml:space="preserve"> </w:t>
            </w:r>
            <w:proofErr w:type="spellStart"/>
            <w:r w:rsidR="001128AE">
              <w:rPr>
                <w:sz w:val="24"/>
                <w:szCs w:val="24"/>
                <w:lang w:val="en-US"/>
              </w:rPr>
              <w:t>klientų</w:t>
            </w:r>
            <w:proofErr w:type="spellEnd"/>
            <w:r w:rsidR="001128AE">
              <w:rPr>
                <w:sz w:val="24"/>
                <w:szCs w:val="24"/>
                <w:lang w:val="en-US"/>
              </w:rPr>
              <w:t xml:space="preserve"> </w:t>
            </w:r>
            <w:proofErr w:type="spellStart"/>
            <w:r w:rsidR="001128AE">
              <w:rPr>
                <w:sz w:val="24"/>
                <w:szCs w:val="24"/>
                <w:lang w:val="en-US"/>
              </w:rPr>
              <w:t>aplikacija</w:t>
            </w:r>
            <w:proofErr w:type="spellEnd"/>
            <w:r w:rsidR="001128AE">
              <w:rPr>
                <w:sz w:val="24"/>
                <w:szCs w:val="24"/>
                <w:lang w:val="en-US"/>
              </w:rPr>
              <w:t xml:space="preserve"> </w:t>
            </w:r>
            <w:proofErr w:type="spellStart"/>
            <w:r w:rsidR="001128AE">
              <w:rPr>
                <w:sz w:val="24"/>
                <w:szCs w:val="24"/>
                <w:lang w:val="en-US"/>
              </w:rPr>
              <w:t>ar</w:t>
            </w:r>
            <w:proofErr w:type="spellEnd"/>
            <w:r w:rsidR="001128AE">
              <w:rPr>
                <w:sz w:val="24"/>
                <w:szCs w:val="24"/>
                <w:lang w:val="en-US"/>
              </w:rPr>
              <w:t xml:space="preserve"> kt.</w:t>
            </w:r>
            <w:r w:rsidR="009429BE" w:rsidRPr="009429BE">
              <w:rPr>
                <w:sz w:val="24"/>
                <w:szCs w:val="24"/>
                <w:lang w:val="en-US"/>
              </w:rPr>
              <w:t>)</w:t>
            </w:r>
            <w:r w:rsidR="00492D5B" w:rsidRPr="009429BE">
              <w:rPr>
                <w:sz w:val="24"/>
                <w:szCs w:val="24"/>
                <w:lang w:val="en-US"/>
              </w:rPr>
              <w:t xml:space="preserve"> </w:t>
            </w:r>
            <w:r>
              <w:rPr>
                <w:sz w:val="24"/>
                <w:szCs w:val="24"/>
              </w:rPr>
              <w:t xml:space="preserve">gautas užsakymas suteikti RC paslaugą. </w:t>
            </w:r>
          </w:p>
        </w:tc>
      </w:tr>
      <w:tr w:rsidR="00E45615" w:rsidRPr="00935188" w14:paraId="529577B9" w14:textId="77777777" w:rsidTr="001224AF">
        <w:trPr>
          <w:trHeight w:val="17"/>
        </w:trPr>
        <w:tc>
          <w:tcPr>
            <w:tcW w:w="324" w:type="pct"/>
          </w:tcPr>
          <w:p w14:paraId="44E5FB47" w14:textId="77777777" w:rsidR="00E45615" w:rsidRPr="00935188" w:rsidRDefault="00E4561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2.</w:t>
            </w:r>
          </w:p>
        </w:tc>
        <w:tc>
          <w:tcPr>
            <w:tcW w:w="1346" w:type="pct"/>
            <w:shd w:val="clear" w:color="auto" w:fill="FFFFFF" w:themeFill="background1"/>
          </w:tcPr>
          <w:p w14:paraId="45E5AB82" w14:textId="0446217E" w:rsidR="00E45615" w:rsidRPr="007152F2" w:rsidRDefault="00E54700">
            <w:pPr>
              <w:pStyle w:val="FORITbulletlentele"/>
              <w:numPr>
                <w:ilvl w:val="0"/>
                <w:numId w:val="0"/>
              </w:numPr>
              <w:rPr>
                <w:sz w:val="24"/>
                <w:szCs w:val="24"/>
              </w:rPr>
            </w:pPr>
            <w:r>
              <w:rPr>
                <w:sz w:val="24"/>
                <w:szCs w:val="24"/>
              </w:rPr>
              <w:t>Įvykdyti užklausą</w:t>
            </w:r>
          </w:p>
        </w:tc>
        <w:tc>
          <w:tcPr>
            <w:tcW w:w="739" w:type="pct"/>
            <w:shd w:val="clear" w:color="auto" w:fill="FFFFFF" w:themeFill="background1"/>
          </w:tcPr>
          <w:p w14:paraId="16F17677" w14:textId="3DE80029" w:rsidR="00E45615" w:rsidRPr="007152F2" w:rsidRDefault="004F7347">
            <w:pPr>
              <w:pStyle w:val="FORITbulletlentele"/>
              <w:numPr>
                <w:ilvl w:val="0"/>
                <w:numId w:val="0"/>
              </w:numPr>
              <w:rPr>
                <w:sz w:val="24"/>
                <w:szCs w:val="24"/>
              </w:rPr>
            </w:pPr>
            <w:r w:rsidRPr="001828B0">
              <w:rPr>
                <w:sz w:val="24"/>
                <w:szCs w:val="24"/>
                <w:lang w:val="en-US"/>
              </w:rPr>
              <w:t>Kit</w:t>
            </w:r>
            <w:r>
              <w:rPr>
                <w:sz w:val="24"/>
                <w:szCs w:val="24"/>
                <w:lang w:val="en-US"/>
              </w:rPr>
              <w:t>a</w:t>
            </w:r>
            <w:r w:rsidRPr="001828B0">
              <w:rPr>
                <w:sz w:val="24"/>
                <w:szCs w:val="24"/>
                <w:lang w:val="en-US"/>
              </w:rPr>
              <w:t xml:space="preserve"> RC IS/</w:t>
            </w:r>
            <w:proofErr w:type="spellStart"/>
            <w:r w:rsidRPr="001828B0">
              <w:rPr>
                <w:sz w:val="24"/>
                <w:szCs w:val="24"/>
                <w:lang w:val="en-US"/>
              </w:rPr>
              <w:t>registrai</w:t>
            </w:r>
            <w:proofErr w:type="spellEnd"/>
          </w:p>
        </w:tc>
        <w:tc>
          <w:tcPr>
            <w:tcW w:w="2590" w:type="pct"/>
            <w:shd w:val="clear" w:color="auto" w:fill="FFFFFF" w:themeFill="background1"/>
          </w:tcPr>
          <w:p w14:paraId="485A7DB6" w14:textId="50A7D691" w:rsidR="00E45615" w:rsidRPr="007152F2" w:rsidRDefault="7C4CAEE6">
            <w:pPr>
              <w:pStyle w:val="FORITbulletlentele"/>
              <w:numPr>
                <w:ilvl w:val="0"/>
                <w:numId w:val="0"/>
              </w:numPr>
              <w:rPr>
                <w:sz w:val="24"/>
                <w:szCs w:val="24"/>
              </w:rPr>
            </w:pPr>
            <w:r w:rsidRPr="0F97349D">
              <w:rPr>
                <w:sz w:val="24"/>
                <w:szCs w:val="24"/>
              </w:rPr>
              <w:t xml:space="preserve">Sistemoje automatiškai </w:t>
            </w:r>
            <w:r w:rsidR="6AA5897E" w:rsidRPr="0F97349D">
              <w:rPr>
                <w:sz w:val="24"/>
                <w:szCs w:val="24"/>
              </w:rPr>
              <w:t>fiksuojami</w:t>
            </w:r>
            <w:r w:rsidRPr="0F97349D">
              <w:rPr>
                <w:sz w:val="24"/>
                <w:szCs w:val="24"/>
              </w:rPr>
              <w:t xml:space="preserve"> </w:t>
            </w:r>
            <w:r w:rsidR="4F22E232" w:rsidRPr="0F97349D">
              <w:rPr>
                <w:sz w:val="24"/>
                <w:szCs w:val="24"/>
              </w:rPr>
              <w:t>užsakymo įvykdymo duomenys</w:t>
            </w:r>
            <w:r w:rsidR="6AA5897E" w:rsidRPr="0F97349D">
              <w:rPr>
                <w:sz w:val="24"/>
                <w:szCs w:val="24"/>
              </w:rPr>
              <w:t xml:space="preserve">, kurie yra </w:t>
            </w:r>
            <w:r w:rsidRPr="0F97349D">
              <w:rPr>
                <w:sz w:val="24"/>
                <w:szCs w:val="24"/>
              </w:rPr>
              <w:t>perduodam</w:t>
            </w:r>
            <w:r w:rsidR="6AA5897E" w:rsidRPr="0F97349D">
              <w:rPr>
                <w:sz w:val="24"/>
                <w:szCs w:val="24"/>
              </w:rPr>
              <w:t>i į</w:t>
            </w:r>
            <w:r w:rsidRPr="0F97349D">
              <w:rPr>
                <w:sz w:val="24"/>
                <w:szCs w:val="24"/>
              </w:rPr>
              <w:t xml:space="preserve"> </w:t>
            </w:r>
            <w:r w:rsidR="00C648C6" w:rsidRPr="0F97349D">
              <w:rPr>
                <w:sz w:val="24"/>
                <w:szCs w:val="24"/>
              </w:rPr>
              <w:t>PVS</w:t>
            </w:r>
            <w:r w:rsidRPr="0F97349D">
              <w:rPr>
                <w:sz w:val="24"/>
                <w:szCs w:val="24"/>
              </w:rPr>
              <w:t>.</w:t>
            </w:r>
          </w:p>
        </w:tc>
      </w:tr>
      <w:tr w:rsidR="00E45615" w:rsidRPr="00935188" w14:paraId="620B4F14" w14:textId="77777777" w:rsidTr="001224AF">
        <w:trPr>
          <w:trHeight w:val="17"/>
        </w:trPr>
        <w:tc>
          <w:tcPr>
            <w:tcW w:w="324" w:type="pct"/>
          </w:tcPr>
          <w:p w14:paraId="4B1ECE6C" w14:textId="77777777" w:rsidR="00E45615" w:rsidRPr="00935188" w:rsidRDefault="00E4561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3.</w:t>
            </w:r>
          </w:p>
        </w:tc>
        <w:tc>
          <w:tcPr>
            <w:tcW w:w="1346" w:type="pct"/>
            <w:shd w:val="clear" w:color="auto" w:fill="FFFFFF" w:themeFill="background1"/>
          </w:tcPr>
          <w:p w14:paraId="77E1D362" w14:textId="4FBC8C7B" w:rsidR="00E45615" w:rsidRPr="007152F2" w:rsidRDefault="00B913D7">
            <w:pPr>
              <w:pStyle w:val="FORITbulletlentele"/>
              <w:numPr>
                <w:ilvl w:val="0"/>
                <w:numId w:val="0"/>
              </w:numPr>
              <w:rPr>
                <w:sz w:val="24"/>
                <w:szCs w:val="24"/>
              </w:rPr>
            </w:pPr>
            <w:r>
              <w:rPr>
                <w:sz w:val="24"/>
                <w:szCs w:val="24"/>
              </w:rPr>
              <w:t>Registruoti paslaugos prašymą</w:t>
            </w:r>
          </w:p>
        </w:tc>
        <w:tc>
          <w:tcPr>
            <w:tcW w:w="739" w:type="pct"/>
            <w:shd w:val="clear" w:color="auto" w:fill="FFFFFF" w:themeFill="background1"/>
          </w:tcPr>
          <w:p w14:paraId="2D7741C0" w14:textId="51DF495F" w:rsidR="00E45615" w:rsidRPr="007152F2" w:rsidRDefault="00C648C6">
            <w:pPr>
              <w:pStyle w:val="FORITbulletlentele"/>
              <w:numPr>
                <w:ilvl w:val="0"/>
                <w:numId w:val="0"/>
              </w:numPr>
              <w:rPr>
                <w:sz w:val="24"/>
                <w:szCs w:val="24"/>
              </w:rPr>
            </w:pPr>
            <w:r>
              <w:rPr>
                <w:sz w:val="24"/>
                <w:szCs w:val="24"/>
              </w:rPr>
              <w:t>PVS</w:t>
            </w:r>
          </w:p>
        </w:tc>
        <w:tc>
          <w:tcPr>
            <w:tcW w:w="2590" w:type="pct"/>
            <w:shd w:val="clear" w:color="auto" w:fill="FFFFFF" w:themeFill="background1"/>
          </w:tcPr>
          <w:p w14:paraId="532232FF" w14:textId="7E0EB366" w:rsidR="00E45615" w:rsidRPr="007152F2" w:rsidRDefault="00217E08">
            <w:pPr>
              <w:pStyle w:val="FORITbulletlentele"/>
              <w:numPr>
                <w:ilvl w:val="0"/>
                <w:numId w:val="0"/>
              </w:numPr>
              <w:rPr>
                <w:sz w:val="24"/>
                <w:szCs w:val="24"/>
              </w:rPr>
            </w:pPr>
            <w:r>
              <w:rPr>
                <w:sz w:val="24"/>
                <w:szCs w:val="24"/>
              </w:rPr>
              <w:t xml:space="preserve">Gavus </w:t>
            </w:r>
            <w:r w:rsidR="00131695">
              <w:rPr>
                <w:sz w:val="24"/>
                <w:szCs w:val="24"/>
              </w:rPr>
              <w:t xml:space="preserve">užsakymo įvykdymo duomenis, </w:t>
            </w:r>
            <w:r w:rsidR="00C648C6">
              <w:rPr>
                <w:sz w:val="24"/>
                <w:szCs w:val="24"/>
              </w:rPr>
              <w:t>PVS</w:t>
            </w:r>
            <w:r w:rsidR="00131695">
              <w:rPr>
                <w:sz w:val="24"/>
                <w:szCs w:val="24"/>
              </w:rPr>
              <w:t xml:space="preserve"> </w:t>
            </w:r>
            <w:r w:rsidR="00BC5A75">
              <w:rPr>
                <w:sz w:val="24"/>
                <w:szCs w:val="24"/>
              </w:rPr>
              <w:t xml:space="preserve">automatiškai </w:t>
            </w:r>
            <w:r w:rsidR="002758BA">
              <w:rPr>
                <w:sz w:val="24"/>
                <w:szCs w:val="24"/>
              </w:rPr>
              <w:t>sukuriamas paslaugų prašymas.</w:t>
            </w:r>
          </w:p>
        </w:tc>
      </w:tr>
      <w:tr w:rsidR="00701873" w:rsidRPr="00935188" w14:paraId="05887F1A" w14:textId="77777777" w:rsidTr="6BEFBDF3">
        <w:trPr>
          <w:trHeight w:val="17"/>
        </w:trPr>
        <w:tc>
          <w:tcPr>
            <w:tcW w:w="324" w:type="pct"/>
          </w:tcPr>
          <w:p w14:paraId="245C5CAA" w14:textId="4FC6F718" w:rsidR="00701873" w:rsidRPr="00935188" w:rsidRDefault="00701873">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3a.</w:t>
            </w:r>
          </w:p>
        </w:tc>
        <w:tc>
          <w:tcPr>
            <w:tcW w:w="1346" w:type="pct"/>
            <w:shd w:val="clear" w:color="auto" w:fill="FFFFFF" w:themeFill="background1"/>
          </w:tcPr>
          <w:p w14:paraId="065BACF2" w14:textId="08F89301" w:rsidR="00701873" w:rsidRDefault="001B7295">
            <w:pPr>
              <w:pStyle w:val="FORITbulletlentele"/>
              <w:numPr>
                <w:ilvl w:val="0"/>
                <w:numId w:val="0"/>
              </w:numPr>
              <w:rPr>
                <w:sz w:val="24"/>
                <w:szCs w:val="24"/>
              </w:rPr>
            </w:pPr>
            <w:r>
              <w:rPr>
                <w:sz w:val="24"/>
                <w:szCs w:val="24"/>
              </w:rPr>
              <w:t>Apskaičiuoti kainą</w:t>
            </w:r>
          </w:p>
        </w:tc>
        <w:tc>
          <w:tcPr>
            <w:tcW w:w="739" w:type="pct"/>
            <w:shd w:val="clear" w:color="auto" w:fill="FFFFFF" w:themeFill="background1"/>
          </w:tcPr>
          <w:p w14:paraId="06066276" w14:textId="693CB62B" w:rsidR="00701873" w:rsidRDefault="00C648C6">
            <w:pPr>
              <w:pStyle w:val="FORITbulletlentele"/>
              <w:numPr>
                <w:ilvl w:val="0"/>
                <w:numId w:val="0"/>
              </w:numPr>
              <w:rPr>
                <w:sz w:val="24"/>
                <w:szCs w:val="24"/>
              </w:rPr>
            </w:pPr>
            <w:r>
              <w:rPr>
                <w:sz w:val="24"/>
                <w:szCs w:val="24"/>
              </w:rPr>
              <w:t>PVS</w:t>
            </w:r>
          </w:p>
        </w:tc>
        <w:tc>
          <w:tcPr>
            <w:tcW w:w="2590" w:type="pct"/>
            <w:shd w:val="clear" w:color="auto" w:fill="FFFFFF" w:themeFill="background1"/>
          </w:tcPr>
          <w:p w14:paraId="3DFBF23A" w14:textId="3AD79137" w:rsidR="00701873" w:rsidRDefault="00CC448E">
            <w:pPr>
              <w:pStyle w:val="FORITbulletlentele"/>
              <w:numPr>
                <w:ilvl w:val="0"/>
                <w:numId w:val="0"/>
              </w:numPr>
              <w:rPr>
                <w:sz w:val="24"/>
                <w:szCs w:val="24"/>
              </w:rPr>
            </w:pPr>
            <w:r>
              <w:rPr>
                <w:sz w:val="24"/>
                <w:szCs w:val="24"/>
              </w:rPr>
              <w:t xml:space="preserve">Jei gauto užsakymo kaina nėra iš anksto žinoma, </w:t>
            </w:r>
            <w:r w:rsidR="00C648C6">
              <w:rPr>
                <w:sz w:val="24"/>
                <w:szCs w:val="24"/>
              </w:rPr>
              <w:t>PVS</w:t>
            </w:r>
            <w:r>
              <w:rPr>
                <w:sz w:val="24"/>
                <w:szCs w:val="24"/>
              </w:rPr>
              <w:t xml:space="preserve"> naudotojas </w:t>
            </w:r>
            <w:r w:rsidR="0007245F">
              <w:rPr>
                <w:sz w:val="24"/>
                <w:szCs w:val="24"/>
              </w:rPr>
              <w:t>prie užsakymo nurodo apskaičiuotą paslaugos kainą.</w:t>
            </w:r>
            <w:r w:rsidR="00443692">
              <w:rPr>
                <w:sz w:val="24"/>
                <w:szCs w:val="24"/>
              </w:rPr>
              <w:t xml:space="preserve"> Klientui patvirtinus užsakymą su žinoma paslaugos kaina yra pradedamas užsakymo vykdymas.</w:t>
            </w:r>
          </w:p>
        </w:tc>
      </w:tr>
      <w:tr w:rsidR="00E45615" w:rsidRPr="00935188" w14:paraId="5F788F5F" w14:textId="77777777" w:rsidTr="6BEFBDF3">
        <w:trPr>
          <w:trHeight w:val="17"/>
        </w:trPr>
        <w:tc>
          <w:tcPr>
            <w:tcW w:w="324" w:type="pct"/>
          </w:tcPr>
          <w:p w14:paraId="66E5A86D" w14:textId="77777777" w:rsidR="00E45615" w:rsidRPr="00935188" w:rsidRDefault="00E4561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4.</w:t>
            </w:r>
          </w:p>
        </w:tc>
        <w:tc>
          <w:tcPr>
            <w:tcW w:w="1346" w:type="pct"/>
            <w:shd w:val="clear" w:color="auto" w:fill="FFFFFF" w:themeFill="background1"/>
          </w:tcPr>
          <w:p w14:paraId="137B4899" w14:textId="57236CAC" w:rsidR="00E45615" w:rsidRPr="007152F2" w:rsidRDefault="00D814FA">
            <w:pPr>
              <w:pStyle w:val="FORITbulletlentele"/>
              <w:numPr>
                <w:ilvl w:val="0"/>
                <w:numId w:val="0"/>
              </w:numPr>
              <w:rPr>
                <w:sz w:val="24"/>
                <w:szCs w:val="24"/>
              </w:rPr>
            </w:pPr>
            <w:r>
              <w:rPr>
                <w:sz w:val="24"/>
                <w:szCs w:val="24"/>
              </w:rPr>
              <w:t>Registruoti paslaugos prašymą</w:t>
            </w:r>
          </w:p>
        </w:tc>
        <w:tc>
          <w:tcPr>
            <w:tcW w:w="739" w:type="pct"/>
            <w:shd w:val="clear" w:color="auto" w:fill="FFFFFF" w:themeFill="background1"/>
          </w:tcPr>
          <w:p w14:paraId="7B9CD7BE" w14:textId="150553DB" w:rsidR="00E45615" w:rsidRPr="007152F2" w:rsidRDefault="00C648C6">
            <w:pPr>
              <w:pStyle w:val="FORITbulletlentele"/>
              <w:numPr>
                <w:ilvl w:val="0"/>
                <w:numId w:val="0"/>
              </w:numPr>
              <w:rPr>
                <w:sz w:val="24"/>
                <w:szCs w:val="24"/>
              </w:rPr>
            </w:pPr>
            <w:r>
              <w:rPr>
                <w:sz w:val="24"/>
                <w:szCs w:val="24"/>
              </w:rPr>
              <w:t>PVS</w:t>
            </w:r>
          </w:p>
        </w:tc>
        <w:tc>
          <w:tcPr>
            <w:tcW w:w="2590" w:type="pct"/>
            <w:shd w:val="clear" w:color="auto" w:fill="FFFFFF" w:themeFill="background1"/>
          </w:tcPr>
          <w:p w14:paraId="4B0D7CC6" w14:textId="086EBF85" w:rsidR="00E45615" w:rsidRPr="007152F2" w:rsidRDefault="008A3E39">
            <w:pPr>
              <w:pStyle w:val="FORITbulletlentele"/>
              <w:numPr>
                <w:ilvl w:val="0"/>
                <w:numId w:val="0"/>
              </w:numPr>
              <w:rPr>
                <w:sz w:val="24"/>
                <w:szCs w:val="24"/>
              </w:rPr>
            </w:pPr>
            <w:r>
              <w:rPr>
                <w:sz w:val="24"/>
                <w:szCs w:val="24"/>
              </w:rPr>
              <w:t xml:space="preserve">Jei kliento </w:t>
            </w:r>
            <w:r w:rsidR="00B60899">
              <w:rPr>
                <w:sz w:val="24"/>
                <w:szCs w:val="24"/>
              </w:rPr>
              <w:t>paslaugos užsakymą pateikia KAC</w:t>
            </w:r>
            <w:r w:rsidR="0082298B">
              <w:rPr>
                <w:sz w:val="24"/>
                <w:szCs w:val="24"/>
              </w:rPr>
              <w:t xml:space="preserve"> / </w:t>
            </w:r>
            <w:r w:rsidR="00641C04">
              <w:rPr>
                <w:sz w:val="24"/>
                <w:szCs w:val="24"/>
              </w:rPr>
              <w:t xml:space="preserve">klientas </w:t>
            </w:r>
            <w:r w:rsidR="00DD365F">
              <w:rPr>
                <w:sz w:val="24"/>
                <w:szCs w:val="24"/>
              </w:rPr>
              <w:t xml:space="preserve">pateikia </w:t>
            </w:r>
            <w:r w:rsidR="00513776">
              <w:rPr>
                <w:sz w:val="24"/>
                <w:szCs w:val="24"/>
              </w:rPr>
              <w:t>paslaugos užsakymą</w:t>
            </w:r>
            <w:r w:rsidR="00DD365F">
              <w:rPr>
                <w:sz w:val="24"/>
                <w:szCs w:val="24"/>
              </w:rPr>
              <w:t xml:space="preserve"> </w:t>
            </w:r>
            <w:r w:rsidR="00062513">
              <w:rPr>
                <w:sz w:val="24"/>
                <w:szCs w:val="24"/>
              </w:rPr>
              <w:t>el. paštu</w:t>
            </w:r>
            <w:r w:rsidR="005620F7">
              <w:rPr>
                <w:sz w:val="24"/>
                <w:szCs w:val="24"/>
              </w:rPr>
              <w:t xml:space="preserve"> ar registruotu paštu</w:t>
            </w:r>
            <w:r w:rsidR="00BB04AA">
              <w:rPr>
                <w:sz w:val="24"/>
                <w:szCs w:val="24"/>
              </w:rPr>
              <w:t xml:space="preserve">, RC darbuotojas </w:t>
            </w:r>
            <w:r w:rsidR="00C648C6">
              <w:rPr>
                <w:sz w:val="24"/>
                <w:szCs w:val="24"/>
              </w:rPr>
              <w:t>PVS</w:t>
            </w:r>
            <w:r w:rsidR="00BB04AA">
              <w:rPr>
                <w:sz w:val="24"/>
                <w:szCs w:val="24"/>
              </w:rPr>
              <w:t xml:space="preserve"> registruoja paslaugos prašymą.</w:t>
            </w:r>
            <w:r w:rsidR="00291221">
              <w:rPr>
                <w:sz w:val="24"/>
                <w:szCs w:val="24"/>
              </w:rPr>
              <w:t xml:space="preserve"> </w:t>
            </w:r>
          </w:p>
        </w:tc>
      </w:tr>
      <w:tr w:rsidR="00E45615" w:rsidRPr="00935188" w14:paraId="57253760" w14:textId="77777777" w:rsidTr="6BEFBDF3">
        <w:trPr>
          <w:trHeight w:val="17"/>
        </w:trPr>
        <w:tc>
          <w:tcPr>
            <w:tcW w:w="324" w:type="pct"/>
          </w:tcPr>
          <w:p w14:paraId="2F210861" w14:textId="77777777" w:rsidR="00E45615" w:rsidRPr="00935188" w:rsidRDefault="00E4561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5.</w:t>
            </w:r>
          </w:p>
        </w:tc>
        <w:tc>
          <w:tcPr>
            <w:tcW w:w="1346" w:type="pct"/>
            <w:shd w:val="clear" w:color="auto" w:fill="FFFFFF" w:themeFill="background1"/>
          </w:tcPr>
          <w:p w14:paraId="214B350D" w14:textId="3220DD01" w:rsidR="00E45615" w:rsidRPr="007152F2" w:rsidRDefault="00530E84">
            <w:pPr>
              <w:pStyle w:val="FORITbulletlentele"/>
              <w:numPr>
                <w:ilvl w:val="0"/>
                <w:numId w:val="0"/>
              </w:numPr>
              <w:rPr>
                <w:sz w:val="24"/>
                <w:szCs w:val="24"/>
              </w:rPr>
            </w:pPr>
            <w:r>
              <w:rPr>
                <w:sz w:val="24"/>
                <w:szCs w:val="24"/>
              </w:rPr>
              <w:t xml:space="preserve">Įvykdyti </w:t>
            </w:r>
            <w:r w:rsidR="00386EC8">
              <w:rPr>
                <w:sz w:val="24"/>
                <w:szCs w:val="24"/>
              </w:rPr>
              <w:t xml:space="preserve">užsakymą / </w:t>
            </w:r>
            <w:r>
              <w:rPr>
                <w:sz w:val="24"/>
                <w:szCs w:val="24"/>
              </w:rPr>
              <w:t>darbą</w:t>
            </w:r>
            <w:r w:rsidR="00405612">
              <w:rPr>
                <w:sz w:val="24"/>
                <w:szCs w:val="24"/>
              </w:rPr>
              <w:t>(-</w:t>
            </w:r>
            <w:proofErr w:type="spellStart"/>
            <w:r w:rsidR="00405612">
              <w:rPr>
                <w:sz w:val="24"/>
                <w:szCs w:val="24"/>
              </w:rPr>
              <w:t>us</w:t>
            </w:r>
            <w:proofErr w:type="spellEnd"/>
            <w:r w:rsidR="00405612">
              <w:rPr>
                <w:sz w:val="24"/>
                <w:szCs w:val="24"/>
              </w:rPr>
              <w:t>)</w:t>
            </w:r>
          </w:p>
        </w:tc>
        <w:tc>
          <w:tcPr>
            <w:tcW w:w="739" w:type="pct"/>
            <w:shd w:val="clear" w:color="auto" w:fill="FFFFFF" w:themeFill="background1"/>
          </w:tcPr>
          <w:p w14:paraId="5D3EF5F5" w14:textId="1BB60552" w:rsidR="00E45615" w:rsidRPr="007152F2" w:rsidRDefault="00C648C6">
            <w:pPr>
              <w:pStyle w:val="FORITbulletlentele"/>
              <w:numPr>
                <w:ilvl w:val="0"/>
                <w:numId w:val="0"/>
              </w:numPr>
              <w:rPr>
                <w:sz w:val="24"/>
                <w:szCs w:val="24"/>
              </w:rPr>
            </w:pPr>
            <w:r>
              <w:rPr>
                <w:sz w:val="24"/>
                <w:szCs w:val="24"/>
              </w:rPr>
              <w:t>PVS</w:t>
            </w:r>
          </w:p>
        </w:tc>
        <w:tc>
          <w:tcPr>
            <w:tcW w:w="2590" w:type="pct"/>
            <w:shd w:val="clear" w:color="auto" w:fill="FFFFFF" w:themeFill="background1"/>
          </w:tcPr>
          <w:p w14:paraId="536EA7B9" w14:textId="30F6D084" w:rsidR="00E45615" w:rsidRPr="007152F2" w:rsidRDefault="00CE0945">
            <w:pPr>
              <w:pStyle w:val="FORITbulletlentele"/>
              <w:numPr>
                <w:ilvl w:val="0"/>
                <w:numId w:val="0"/>
              </w:numPr>
              <w:rPr>
                <w:sz w:val="24"/>
                <w:szCs w:val="24"/>
              </w:rPr>
            </w:pPr>
            <w:r w:rsidRPr="00935188">
              <w:rPr>
                <w:sz w:val="24"/>
                <w:szCs w:val="24"/>
              </w:rPr>
              <w:t xml:space="preserve">Jei </w:t>
            </w:r>
            <w:r w:rsidR="00677E35">
              <w:rPr>
                <w:sz w:val="24"/>
                <w:szCs w:val="24"/>
              </w:rPr>
              <w:t xml:space="preserve">užsakymas </w:t>
            </w:r>
            <w:r w:rsidR="00386EC8">
              <w:rPr>
                <w:sz w:val="24"/>
                <w:szCs w:val="24"/>
              </w:rPr>
              <w:t>/ darbas</w:t>
            </w:r>
            <w:r w:rsidR="006E3827">
              <w:rPr>
                <w:sz w:val="24"/>
                <w:szCs w:val="24"/>
              </w:rPr>
              <w:t>(-ai)</w:t>
            </w:r>
            <w:r w:rsidR="00386EC8">
              <w:rPr>
                <w:sz w:val="24"/>
                <w:szCs w:val="24"/>
              </w:rPr>
              <w:t xml:space="preserve"> </w:t>
            </w:r>
            <w:r w:rsidR="00677E35">
              <w:rPr>
                <w:sz w:val="24"/>
                <w:szCs w:val="24"/>
              </w:rPr>
              <w:t xml:space="preserve">gali būti </w:t>
            </w:r>
            <w:r w:rsidR="00BB04AA">
              <w:rPr>
                <w:sz w:val="24"/>
                <w:szCs w:val="24"/>
              </w:rPr>
              <w:t>į</w:t>
            </w:r>
            <w:r w:rsidR="0003288E">
              <w:rPr>
                <w:sz w:val="24"/>
                <w:szCs w:val="24"/>
              </w:rPr>
              <w:t xml:space="preserve">vykdomas automatiškai, </w:t>
            </w:r>
            <w:r w:rsidR="00677E35">
              <w:rPr>
                <w:sz w:val="24"/>
                <w:szCs w:val="24"/>
              </w:rPr>
              <w:t xml:space="preserve">procesas įvykdomas ir rezultatai fiksuojami </w:t>
            </w:r>
            <w:r w:rsidR="00C648C6">
              <w:rPr>
                <w:sz w:val="24"/>
                <w:szCs w:val="24"/>
              </w:rPr>
              <w:t>PVS</w:t>
            </w:r>
            <w:r w:rsidR="00677E35">
              <w:rPr>
                <w:sz w:val="24"/>
                <w:szCs w:val="24"/>
              </w:rPr>
              <w:t xml:space="preserve"> automatiniu būdu su būsena „Įvykdytas“.</w:t>
            </w:r>
          </w:p>
        </w:tc>
      </w:tr>
      <w:tr w:rsidR="00E45615" w:rsidRPr="00935188" w14:paraId="7104D34F" w14:textId="77777777" w:rsidTr="6BEFBDF3">
        <w:trPr>
          <w:trHeight w:val="17"/>
        </w:trPr>
        <w:tc>
          <w:tcPr>
            <w:tcW w:w="324" w:type="pct"/>
          </w:tcPr>
          <w:p w14:paraId="49CA4F8A" w14:textId="77777777" w:rsidR="00E45615" w:rsidRPr="00935188" w:rsidRDefault="00E45615">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6.</w:t>
            </w:r>
          </w:p>
        </w:tc>
        <w:tc>
          <w:tcPr>
            <w:tcW w:w="1346" w:type="pct"/>
            <w:shd w:val="clear" w:color="auto" w:fill="FFFFFF" w:themeFill="background1"/>
          </w:tcPr>
          <w:p w14:paraId="715A5006" w14:textId="3734E051" w:rsidR="00E45615" w:rsidRPr="007152F2" w:rsidRDefault="00CE0945">
            <w:pPr>
              <w:pStyle w:val="FORITbulletlentele"/>
              <w:numPr>
                <w:ilvl w:val="0"/>
                <w:numId w:val="0"/>
              </w:numPr>
              <w:rPr>
                <w:sz w:val="24"/>
                <w:szCs w:val="24"/>
              </w:rPr>
            </w:pPr>
            <w:r>
              <w:rPr>
                <w:sz w:val="24"/>
                <w:szCs w:val="24"/>
              </w:rPr>
              <w:t xml:space="preserve">Įvykdyti </w:t>
            </w:r>
            <w:r w:rsidR="00386EC8">
              <w:rPr>
                <w:sz w:val="24"/>
                <w:szCs w:val="24"/>
              </w:rPr>
              <w:t xml:space="preserve">užsakymą / </w:t>
            </w:r>
            <w:r>
              <w:rPr>
                <w:sz w:val="24"/>
                <w:szCs w:val="24"/>
              </w:rPr>
              <w:t>darbą</w:t>
            </w:r>
            <w:r w:rsidR="00405612">
              <w:rPr>
                <w:sz w:val="24"/>
                <w:szCs w:val="24"/>
              </w:rPr>
              <w:t>(-</w:t>
            </w:r>
            <w:proofErr w:type="spellStart"/>
            <w:r w:rsidR="00405612">
              <w:rPr>
                <w:sz w:val="24"/>
                <w:szCs w:val="24"/>
              </w:rPr>
              <w:t>us</w:t>
            </w:r>
            <w:proofErr w:type="spellEnd"/>
            <w:r w:rsidR="00405612">
              <w:rPr>
                <w:sz w:val="24"/>
                <w:szCs w:val="24"/>
              </w:rPr>
              <w:t>)</w:t>
            </w:r>
          </w:p>
        </w:tc>
        <w:tc>
          <w:tcPr>
            <w:tcW w:w="739" w:type="pct"/>
            <w:shd w:val="clear" w:color="auto" w:fill="FFFFFF" w:themeFill="background1"/>
          </w:tcPr>
          <w:p w14:paraId="30BCEFCA" w14:textId="07AA1480" w:rsidR="00E45615" w:rsidRPr="007152F2" w:rsidRDefault="00C648C6">
            <w:pPr>
              <w:pStyle w:val="FORITbulletlentele"/>
              <w:numPr>
                <w:ilvl w:val="0"/>
                <w:numId w:val="0"/>
              </w:numPr>
              <w:rPr>
                <w:sz w:val="24"/>
                <w:szCs w:val="24"/>
              </w:rPr>
            </w:pPr>
            <w:r>
              <w:rPr>
                <w:sz w:val="24"/>
                <w:szCs w:val="24"/>
              </w:rPr>
              <w:t>PVS</w:t>
            </w:r>
          </w:p>
        </w:tc>
        <w:tc>
          <w:tcPr>
            <w:tcW w:w="2590" w:type="pct"/>
            <w:shd w:val="clear" w:color="auto" w:fill="FFFFFF" w:themeFill="background1"/>
          </w:tcPr>
          <w:p w14:paraId="5B47EABA" w14:textId="22E11CFD" w:rsidR="00E45615" w:rsidRPr="007152F2" w:rsidRDefault="00677E35">
            <w:pPr>
              <w:pStyle w:val="FORITbulletlentele"/>
              <w:numPr>
                <w:ilvl w:val="0"/>
                <w:numId w:val="0"/>
              </w:numPr>
              <w:rPr>
                <w:sz w:val="24"/>
                <w:szCs w:val="24"/>
              </w:rPr>
            </w:pPr>
            <w:r w:rsidRPr="00935188">
              <w:rPr>
                <w:sz w:val="24"/>
                <w:szCs w:val="24"/>
              </w:rPr>
              <w:t xml:space="preserve">Jei </w:t>
            </w:r>
            <w:r>
              <w:rPr>
                <w:sz w:val="24"/>
                <w:szCs w:val="24"/>
              </w:rPr>
              <w:t xml:space="preserve">užsakymas </w:t>
            </w:r>
            <w:r w:rsidR="00386EC8">
              <w:rPr>
                <w:sz w:val="24"/>
                <w:szCs w:val="24"/>
              </w:rPr>
              <w:t>/ darbas</w:t>
            </w:r>
            <w:r w:rsidR="007D691C">
              <w:rPr>
                <w:sz w:val="24"/>
                <w:szCs w:val="24"/>
              </w:rPr>
              <w:t>(-ai)</w:t>
            </w:r>
            <w:r w:rsidR="00386EC8">
              <w:rPr>
                <w:sz w:val="24"/>
                <w:szCs w:val="24"/>
              </w:rPr>
              <w:t xml:space="preserve"> </w:t>
            </w:r>
            <w:r>
              <w:rPr>
                <w:sz w:val="24"/>
                <w:szCs w:val="24"/>
              </w:rPr>
              <w:t xml:space="preserve">vykdomas RC </w:t>
            </w:r>
            <w:r w:rsidR="0044614E">
              <w:rPr>
                <w:sz w:val="24"/>
                <w:szCs w:val="24"/>
              </w:rPr>
              <w:t>darbuotojo</w:t>
            </w:r>
            <w:r>
              <w:rPr>
                <w:sz w:val="24"/>
                <w:szCs w:val="24"/>
              </w:rPr>
              <w:t>, procesas įvykdomas</w:t>
            </w:r>
            <w:r w:rsidR="008336AD">
              <w:rPr>
                <w:sz w:val="24"/>
                <w:szCs w:val="24"/>
              </w:rPr>
              <w:t xml:space="preserve">, o rezultatą RC </w:t>
            </w:r>
            <w:r w:rsidR="0044614E">
              <w:rPr>
                <w:sz w:val="24"/>
                <w:szCs w:val="24"/>
              </w:rPr>
              <w:t>darbuotojas</w:t>
            </w:r>
            <w:r w:rsidR="008336AD">
              <w:rPr>
                <w:sz w:val="24"/>
                <w:szCs w:val="24"/>
              </w:rPr>
              <w:t xml:space="preserve"> užfiksuoja </w:t>
            </w:r>
            <w:r w:rsidR="00C648C6">
              <w:rPr>
                <w:sz w:val="24"/>
                <w:szCs w:val="24"/>
              </w:rPr>
              <w:t>PVS</w:t>
            </w:r>
            <w:r>
              <w:rPr>
                <w:sz w:val="24"/>
                <w:szCs w:val="24"/>
              </w:rPr>
              <w:t xml:space="preserve"> </w:t>
            </w:r>
            <w:r w:rsidR="008336AD">
              <w:rPr>
                <w:sz w:val="24"/>
                <w:szCs w:val="24"/>
              </w:rPr>
              <w:t>rankiniu</w:t>
            </w:r>
            <w:r>
              <w:rPr>
                <w:sz w:val="24"/>
                <w:szCs w:val="24"/>
              </w:rPr>
              <w:t xml:space="preserve"> būdu su būsena „Įvykdytas“.</w:t>
            </w:r>
          </w:p>
        </w:tc>
      </w:tr>
      <w:tr w:rsidR="00146AFD" w:rsidRPr="00935188" w14:paraId="7FB74977" w14:textId="77777777" w:rsidTr="6BEFBDF3">
        <w:trPr>
          <w:trHeight w:val="17"/>
        </w:trPr>
        <w:tc>
          <w:tcPr>
            <w:tcW w:w="324" w:type="pct"/>
          </w:tcPr>
          <w:p w14:paraId="43DA4CA0" w14:textId="0B4DB65E" w:rsidR="00146AFD" w:rsidRPr="00935188" w:rsidRDefault="00146AFD" w:rsidP="00146AFD">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6a</w:t>
            </w:r>
          </w:p>
        </w:tc>
        <w:tc>
          <w:tcPr>
            <w:tcW w:w="1346" w:type="pct"/>
            <w:shd w:val="clear" w:color="auto" w:fill="FFFFFF" w:themeFill="background1"/>
          </w:tcPr>
          <w:p w14:paraId="28BA6660" w14:textId="5AE170F8" w:rsidR="00146AFD" w:rsidRDefault="00146AFD" w:rsidP="00146AFD">
            <w:pPr>
              <w:pStyle w:val="FORITbulletlentele"/>
              <w:numPr>
                <w:ilvl w:val="0"/>
                <w:numId w:val="0"/>
              </w:numPr>
              <w:rPr>
                <w:sz w:val="24"/>
                <w:szCs w:val="24"/>
              </w:rPr>
            </w:pPr>
            <w:r w:rsidRPr="002D4769">
              <w:rPr>
                <w:sz w:val="24"/>
                <w:szCs w:val="24"/>
              </w:rPr>
              <w:t xml:space="preserve">Nutraukti </w:t>
            </w:r>
            <w:r w:rsidR="004046E6">
              <w:rPr>
                <w:sz w:val="24"/>
                <w:szCs w:val="24"/>
              </w:rPr>
              <w:t>užsakymą / darbą</w:t>
            </w:r>
          </w:p>
        </w:tc>
        <w:tc>
          <w:tcPr>
            <w:tcW w:w="739" w:type="pct"/>
            <w:shd w:val="clear" w:color="auto" w:fill="FFFFFF" w:themeFill="background1"/>
          </w:tcPr>
          <w:p w14:paraId="11F638F6" w14:textId="3360562B" w:rsidR="00146AFD" w:rsidRPr="00237C6C" w:rsidRDefault="00C648C6" w:rsidP="00146AFD">
            <w:pPr>
              <w:pStyle w:val="FORITbulletlentele"/>
              <w:numPr>
                <w:ilvl w:val="0"/>
                <w:numId w:val="0"/>
              </w:numPr>
              <w:rPr>
                <w:sz w:val="24"/>
                <w:szCs w:val="24"/>
              </w:rPr>
            </w:pPr>
            <w:r>
              <w:rPr>
                <w:sz w:val="24"/>
                <w:szCs w:val="24"/>
              </w:rPr>
              <w:t>PVS</w:t>
            </w:r>
          </w:p>
        </w:tc>
        <w:tc>
          <w:tcPr>
            <w:tcW w:w="2590" w:type="pct"/>
            <w:shd w:val="clear" w:color="auto" w:fill="FFFFFF" w:themeFill="background1"/>
          </w:tcPr>
          <w:p w14:paraId="2DF3DECE" w14:textId="38A67D99" w:rsidR="00146AFD" w:rsidRPr="00935188" w:rsidRDefault="00146AFD" w:rsidP="00146AFD">
            <w:pPr>
              <w:pStyle w:val="FORITbulletlentele"/>
              <w:numPr>
                <w:ilvl w:val="0"/>
                <w:numId w:val="0"/>
              </w:numPr>
              <w:rPr>
                <w:sz w:val="24"/>
                <w:szCs w:val="24"/>
              </w:rPr>
            </w:pPr>
            <w:r>
              <w:rPr>
                <w:sz w:val="24"/>
                <w:szCs w:val="24"/>
              </w:rPr>
              <w:t xml:space="preserve">Esant poreikiui, </w:t>
            </w:r>
            <w:r w:rsidR="004046E6">
              <w:rPr>
                <w:sz w:val="24"/>
                <w:szCs w:val="24"/>
              </w:rPr>
              <w:t>užsakymas / darbas</w:t>
            </w:r>
            <w:r>
              <w:rPr>
                <w:sz w:val="24"/>
                <w:szCs w:val="24"/>
              </w:rPr>
              <w:t xml:space="preserve"> gali būti </w:t>
            </w:r>
            <w:r w:rsidR="003571EE">
              <w:rPr>
                <w:sz w:val="24"/>
                <w:szCs w:val="24"/>
              </w:rPr>
              <w:t>nevykdomas</w:t>
            </w:r>
            <w:r>
              <w:rPr>
                <w:sz w:val="24"/>
                <w:szCs w:val="24"/>
              </w:rPr>
              <w:t xml:space="preserve"> ir </w:t>
            </w:r>
            <w:r w:rsidR="00C648C6">
              <w:rPr>
                <w:sz w:val="24"/>
                <w:szCs w:val="24"/>
              </w:rPr>
              <w:t>PVS</w:t>
            </w:r>
            <w:r>
              <w:rPr>
                <w:sz w:val="24"/>
                <w:szCs w:val="24"/>
              </w:rPr>
              <w:t xml:space="preserve"> pakeičiama užsakymo </w:t>
            </w:r>
            <w:r w:rsidR="003571EE">
              <w:rPr>
                <w:sz w:val="24"/>
                <w:szCs w:val="24"/>
              </w:rPr>
              <w:t xml:space="preserve">/ darbo </w:t>
            </w:r>
            <w:r>
              <w:rPr>
                <w:sz w:val="24"/>
                <w:szCs w:val="24"/>
              </w:rPr>
              <w:t>būsen</w:t>
            </w:r>
            <w:r w:rsidR="00A46308">
              <w:rPr>
                <w:sz w:val="24"/>
                <w:szCs w:val="24"/>
              </w:rPr>
              <w:t>a</w:t>
            </w:r>
            <w:r>
              <w:rPr>
                <w:sz w:val="24"/>
                <w:szCs w:val="24"/>
              </w:rPr>
              <w:t xml:space="preserve"> į „Atmestas“.</w:t>
            </w:r>
          </w:p>
        </w:tc>
      </w:tr>
      <w:tr w:rsidR="00146AFD" w:rsidRPr="00935188" w14:paraId="65FB050C" w14:textId="77777777" w:rsidTr="6BEFBDF3">
        <w:trPr>
          <w:trHeight w:val="17"/>
        </w:trPr>
        <w:tc>
          <w:tcPr>
            <w:tcW w:w="324" w:type="pct"/>
          </w:tcPr>
          <w:p w14:paraId="7C97EE49" w14:textId="296F206A" w:rsidR="00146AFD" w:rsidRPr="00935188" w:rsidRDefault="00146AFD" w:rsidP="00146AFD">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7</w:t>
            </w:r>
            <w:r w:rsidRPr="00935188">
              <w:rPr>
                <w:rFonts w:ascii="Times New Roman" w:hAnsi="Times New Roman" w:cs="Times New Roman"/>
                <w:b/>
                <w:color w:val="000000"/>
                <w:sz w:val="24"/>
                <w:szCs w:val="24"/>
                <w:lang w:val="lt-LT"/>
              </w:rPr>
              <w:t>.</w:t>
            </w:r>
          </w:p>
        </w:tc>
        <w:tc>
          <w:tcPr>
            <w:tcW w:w="1346" w:type="pct"/>
            <w:shd w:val="clear" w:color="auto" w:fill="FFFFFF" w:themeFill="background1"/>
          </w:tcPr>
          <w:p w14:paraId="6B9D7122" w14:textId="5C686A4D" w:rsidR="00146AFD" w:rsidRPr="007152F2" w:rsidRDefault="00146AFD" w:rsidP="00146AFD">
            <w:pPr>
              <w:pStyle w:val="FORITbulletlentele"/>
              <w:numPr>
                <w:ilvl w:val="0"/>
                <w:numId w:val="0"/>
              </w:numPr>
              <w:rPr>
                <w:sz w:val="24"/>
                <w:szCs w:val="24"/>
              </w:rPr>
            </w:pPr>
            <w:r>
              <w:rPr>
                <w:sz w:val="24"/>
                <w:szCs w:val="24"/>
              </w:rPr>
              <w:t>Išrašyti ir pateikti SF</w:t>
            </w:r>
            <w:r w:rsidR="00856BFB">
              <w:rPr>
                <w:sz w:val="24"/>
                <w:szCs w:val="24"/>
              </w:rPr>
              <w:t xml:space="preserve"> / pažymas</w:t>
            </w:r>
          </w:p>
        </w:tc>
        <w:tc>
          <w:tcPr>
            <w:tcW w:w="739" w:type="pct"/>
            <w:shd w:val="clear" w:color="auto" w:fill="FFFFFF" w:themeFill="background1"/>
          </w:tcPr>
          <w:p w14:paraId="120A270E" w14:textId="689AAA48" w:rsidR="00146AFD" w:rsidRPr="007152F2" w:rsidRDefault="00146AFD" w:rsidP="00146AFD">
            <w:pPr>
              <w:pStyle w:val="FORITbulletlentele"/>
              <w:numPr>
                <w:ilvl w:val="0"/>
                <w:numId w:val="0"/>
              </w:numPr>
              <w:rPr>
                <w:sz w:val="24"/>
                <w:szCs w:val="24"/>
              </w:rPr>
            </w:pPr>
            <w:r>
              <w:rPr>
                <w:sz w:val="24"/>
                <w:szCs w:val="24"/>
              </w:rPr>
              <w:t>BC</w:t>
            </w:r>
          </w:p>
        </w:tc>
        <w:tc>
          <w:tcPr>
            <w:tcW w:w="2590" w:type="pct"/>
            <w:shd w:val="clear" w:color="auto" w:fill="FFFFFF" w:themeFill="background1"/>
          </w:tcPr>
          <w:p w14:paraId="2A8907BF" w14:textId="2AA8CA5F" w:rsidR="00146AFD" w:rsidRPr="007152F2" w:rsidRDefault="00146AFD" w:rsidP="00146AFD">
            <w:pPr>
              <w:pStyle w:val="FORITbulletlentele"/>
              <w:numPr>
                <w:ilvl w:val="0"/>
                <w:numId w:val="0"/>
              </w:numPr>
              <w:rPr>
                <w:sz w:val="24"/>
                <w:szCs w:val="24"/>
              </w:rPr>
            </w:pPr>
            <w:r w:rsidRPr="494E8A03">
              <w:rPr>
                <w:sz w:val="24"/>
                <w:szCs w:val="24"/>
              </w:rPr>
              <w:t>Priklausomai nuo kanalo, kuriuo paslauga buvo užsakyta, kliento tipo, sutarties su klientu sąlygų ir kitų aspektų, BC automatiškai suformuoja ir klientams</w:t>
            </w:r>
            <w:r w:rsidR="00F62708" w:rsidRPr="494E8A03">
              <w:rPr>
                <w:sz w:val="24"/>
                <w:szCs w:val="24"/>
              </w:rPr>
              <w:t xml:space="preserve"> / sistemoms (pvz., RC SES</w:t>
            </w:r>
            <w:r w:rsidR="15AA5B50" w:rsidRPr="494E8A03">
              <w:rPr>
                <w:sz w:val="24"/>
                <w:szCs w:val="24"/>
              </w:rPr>
              <w:t xml:space="preserve">, </w:t>
            </w:r>
            <w:proofErr w:type="spellStart"/>
            <w:r w:rsidR="15AA5B50" w:rsidRPr="494E8A03">
              <w:rPr>
                <w:sz w:val="24"/>
                <w:szCs w:val="24"/>
              </w:rPr>
              <w:t>ePristatymas</w:t>
            </w:r>
            <w:proofErr w:type="spellEnd"/>
            <w:r w:rsidR="00F62708" w:rsidRPr="494E8A03">
              <w:rPr>
                <w:sz w:val="24"/>
                <w:szCs w:val="24"/>
              </w:rPr>
              <w:t>)</w:t>
            </w:r>
            <w:r w:rsidRPr="494E8A03">
              <w:rPr>
                <w:sz w:val="24"/>
                <w:szCs w:val="24"/>
              </w:rPr>
              <w:t xml:space="preserve"> pateikia sąskaitas</w:t>
            </w:r>
            <w:r w:rsidR="00C20C89" w:rsidRPr="494E8A03">
              <w:rPr>
                <w:sz w:val="24"/>
                <w:szCs w:val="24"/>
              </w:rPr>
              <w:t>-faktūras</w:t>
            </w:r>
            <w:r w:rsidR="00AB02D1" w:rsidRPr="494E8A03">
              <w:rPr>
                <w:sz w:val="24"/>
                <w:szCs w:val="24"/>
              </w:rPr>
              <w:t xml:space="preserve"> ar jų duomenis</w:t>
            </w:r>
            <w:r w:rsidR="00856BFB" w:rsidRPr="494E8A03">
              <w:rPr>
                <w:sz w:val="24"/>
                <w:szCs w:val="24"/>
              </w:rPr>
              <w:t xml:space="preserve"> / </w:t>
            </w:r>
            <w:r w:rsidR="00C20C89" w:rsidRPr="494E8A03">
              <w:rPr>
                <w:sz w:val="24"/>
                <w:szCs w:val="24"/>
              </w:rPr>
              <w:t xml:space="preserve">suformuoja </w:t>
            </w:r>
            <w:r w:rsidR="006540AF" w:rsidRPr="494E8A03">
              <w:rPr>
                <w:sz w:val="24"/>
                <w:szCs w:val="24"/>
              </w:rPr>
              <w:t xml:space="preserve">kompensuojamųjų ar neatlygintinų paslaugų </w:t>
            </w:r>
            <w:r w:rsidR="1D784480" w:rsidRPr="0C7561DE">
              <w:rPr>
                <w:sz w:val="24"/>
                <w:szCs w:val="24"/>
              </w:rPr>
              <w:t>pažymas</w:t>
            </w:r>
            <w:r w:rsidR="00F42208">
              <w:rPr>
                <w:sz w:val="24"/>
                <w:szCs w:val="24"/>
              </w:rPr>
              <w:t xml:space="preserve"> (</w:t>
            </w:r>
            <w:r w:rsidR="00B12A73">
              <w:rPr>
                <w:sz w:val="24"/>
                <w:szCs w:val="24"/>
              </w:rPr>
              <w:t xml:space="preserve">vidinės </w:t>
            </w:r>
            <w:r w:rsidR="00B12A73">
              <w:rPr>
                <w:sz w:val="24"/>
                <w:szCs w:val="24"/>
              </w:rPr>
              <w:lastRenderedPageBreak/>
              <w:t xml:space="preserve">apskaitos dokumentai, </w:t>
            </w:r>
            <w:r w:rsidR="00F42208">
              <w:rPr>
                <w:sz w:val="24"/>
                <w:szCs w:val="24"/>
              </w:rPr>
              <w:t>kuri</w:t>
            </w:r>
            <w:r w:rsidR="00B12A73">
              <w:rPr>
                <w:sz w:val="24"/>
                <w:szCs w:val="24"/>
              </w:rPr>
              <w:t>e</w:t>
            </w:r>
            <w:r w:rsidR="00F42208">
              <w:rPr>
                <w:sz w:val="24"/>
                <w:szCs w:val="24"/>
              </w:rPr>
              <w:t xml:space="preserve"> klientams ir kitoms sistemoms nėra teikiami)</w:t>
            </w:r>
            <w:r w:rsidR="79A3FA77" w:rsidRPr="0C7561DE">
              <w:rPr>
                <w:sz w:val="24"/>
                <w:szCs w:val="24"/>
              </w:rPr>
              <w:t>.</w:t>
            </w:r>
          </w:p>
        </w:tc>
      </w:tr>
      <w:tr w:rsidR="00146AFD" w:rsidRPr="00935188" w14:paraId="53AA56AB" w14:textId="77777777" w:rsidTr="6BEFBDF3">
        <w:trPr>
          <w:trHeight w:val="17"/>
        </w:trPr>
        <w:tc>
          <w:tcPr>
            <w:tcW w:w="324" w:type="pct"/>
          </w:tcPr>
          <w:p w14:paraId="69FD9551" w14:textId="273B4113" w:rsidR="00146AFD" w:rsidRPr="00935188" w:rsidRDefault="00146AFD" w:rsidP="00146AFD">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lastRenderedPageBreak/>
              <w:t>8</w:t>
            </w:r>
            <w:r w:rsidRPr="00935188">
              <w:rPr>
                <w:rFonts w:ascii="Times New Roman" w:hAnsi="Times New Roman" w:cs="Times New Roman"/>
                <w:b/>
                <w:color w:val="000000"/>
                <w:sz w:val="24"/>
                <w:szCs w:val="24"/>
                <w:lang w:val="lt-LT"/>
              </w:rPr>
              <w:t>.</w:t>
            </w:r>
          </w:p>
        </w:tc>
        <w:tc>
          <w:tcPr>
            <w:tcW w:w="1346" w:type="pct"/>
            <w:shd w:val="clear" w:color="auto" w:fill="FFFFFF" w:themeFill="background1"/>
          </w:tcPr>
          <w:p w14:paraId="40563D36" w14:textId="040C2BAB" w:rsidR="00146AFD" w:rsidRPr="007152F2" w:rsidRDefault="00146AFD" w:rsidP="00146AFD">
            <w:pPr>
              <w:pStyle w:val="FORITbulletlentele"/>
              <w:numPr>
                <w:ilvl w:val="0"/>
                <w:numId w:val="0"/>
              </w:numPr>
              <w:rPr>
                <w:sz w:val="24"/>
                <w:szCs w:val="24"/>
              </w:rPr>
            </w:pPr>
            <w:r>
              <w:rPr>
                <w:sz w:val="24"/>
                <w:szCs w:val="24"/>
              </w:rPr>
              <w:t>Inicijuoti sąskaitos išrašymą</w:t>
            </w:r>
          </w:p>
        </w:tc>
        <w:tc>
          <w:tcPr>
            <w:tcW w:w="739" w:type="pct"/>
            <w:shd w:val="clear" w:color="auto" w:fill="FFFFFF" w:themeFill="background1"/>
          </w:tcPr>
          <w:p w14:paraId="477712F7" w14:textId="273C4315" w:rsidR="00146AFD" w:rsidRPr="007152F2" w:rsidRDefault="00C648C6" w:rsidP="00146AFD">
            <w:pPr>
              <w:pStyle w:val="FORITbulletlentele"/>
              <w:numPr>
                <w:ilvl w:val="0"/>
                <w:numId w:val="0"/>
              </w:numPr>
              <w:rPr>
                <w:sz w:val="24"/>
                <w:szCs w:val="24"/>
              </w:rPr>
            </w:pPr>
            <w:r>
              <w:rPr>
                <w:sz w:val="24"/>
                <w:szCs w:val="24"/>
              </w:rPr>
              <w:t>PVS</w:t>
            </w:r>
          </w:p>
        </w:tc>
        <w:tc>
          <w:tcPr>
            <w:tcW w:w="2590" w:type="pct"/>
            <w:shd w:val="clear" w:color="auto" w:fill="FFFFFF" w:themeFill="background1"/>
          </w:tcPr>
          <w:p w14:paraId="3E1F591C" w14:textId="2D73BFAD" w:rsidR="00146AFD" w:rsidRPr="007152F2" w:rsidRDefault="00146AFD" w:rsidP="00146AFD">
            <w:pPr>
              <w:pStyle w:val="FORITbulletlentele"/>
              <w:numPr>
                <w:ilvl w:val="0"/>
                <w:numId w:val="0"/>
              </w:numPr>
              <w:rPr>
                <w:sz w:val="24"/>
                <w:szCs w:val="24"/>
              </w:rPr>
            </w:pPr>
            <w:r>
              <w:rPr>
                <w:sz w:val="24"/>
                <w:szCs w:val="24"/>
              </w:rPr>
              <w:t xml:space="preserve">Esant poreikiui suformuoti ir įteikti sąskaitą klientui KAC padalinyje, priėmėjas inicijuoja sąskaitos išrašymą, atspausdinimą ir įteikimą. </w:t>
            </w:r>
          </w:p>
        </w:tc>
      </w:tr>
      <w:tr w:rsidR="00146AFD" w:rsidRPr="00935188" w14:paraId="1D3FE7B2" w14:textId="77777777" w:rsidTr="6BEFBDF3">
        <w:trPr>
          <w:trHeight w:val="17"/>
        </w:trPr>
        <w:tc>
          <w:tcPr>
            <w:tcW w:w="324" w:type="pct"/>
          </w:tcPr>
          <w:p w14:paraId="48CBD39C" w14:textId="4DE6338D" w:rsidR="00146AFD" w:rsidRPr="00935188" w:rsidRDefault="00146AFD" w:rsidP="00146AFD">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9</w:t>
            </w:r>
            <w:r w:rsidRPr="00935188">
              <w:rPr>
                <w:rFonts w:ascii="Times New Roman" w:hAnsi="Times New Roman" w:cs="Times New Roman"/>
                <w:b/>
                <w:color w:val="000000"/>
                <w:sz w:val="24"/>
                <w:szCs w:val="24"/>
                <w:lang w:val="lt-LT"/>
              </w:rPr>
              <w:t>.</w:t>
            </w:r>
          </w:p>
        </w:tc>
        <w:tc>
          <w:tcPr>
            <w:tcW w:w="1346" w:type="pct"/>
            <w:shd w:val="clear" w:color="auto" w:fill="FFFFFF" w:themeFill="background1"/>
          </w:tcPr>
          <w:p w14:paraId="4E81DA51" w14:textId="1BCBDEAC" w:rsidR="00146AFD" w:rsidRPr="007152F2" w:rsidRDefault="00146AFD" w:rsidP="00146AFD">
            <w:pPr>
              <w:pStyle w:val="FORITbulletlentele"/>
              <w:numPr>
                <w:ilvl w:val="0"/>
                <w:numId w:val="0"/>
              </w:numPr>
              <w:rPr>
                <w:sz w:val="24"/>
                <w:szCs w:val="24"/>
              </w:rPr>
            </w:pPr>
            <w:r w:rsidRPr="00B0104D">
              <w:rPr>
                <w:sz w:val="24"/>
                <w:szCs w:val="24"/>
              </w:rPr>
              <w:t>Suformuoti SF</w:t>
            </w:r>
            <w:r>
              <w:rPr>
                <w:sz w:val="24"/>
                <w:szCs w:val="24"/>
              </w:rPr>
              <w:t xml:space="preserve"> / pažymas</w:t>
            </w:r>
          </w:p>
        </w:tc>
        <w:tc>
          <w:tcPr>
            <w:tcW w:w="739" w:type="pct"/>
            <w:shd w:val="clear" w:color="auto" w:fill="FFFFFF" w:themeFill="background1"/>
          </w:tcPr>
          <w:p w14:paraId="66A13CAD" w14:textId="66122B62" w:rsidR="00146AFD" w:rsidRPr="007152F2" w:rsidRDefault="00146AFD" w:rsidP="00146AFD">
            <w:pPr>
              <w:pStyle w:val="FORITbulletlentele"/>
              <w:numPr>
                <w:ilvl w:val="0"/>
                <w:numId w:val="0"/>
              </w:numPr>
              <w:rPr>
                <w:sz w:val="24"/>
                <w:szCs w:val="24"/>
              </w:rPr>
            </w:pPr>
            <w:r>
              <w:rPr>
                <w:sz w:val="24"/>
                <w:szCs w:val="24"/>
              </w:rPr>
              <w:t>BC</w:t>
            </w:r>
          </w:p>
        </w:tc>
        <w:tc>
          <w:tcPr>
            <w:tcW w:w="2590" w:type="pct"/>
            <w:shd w:val="clear" w:color="auto" w:fill="FFFFFF" w:themeFill="background1"/>
          </w:tcPr>
          <w:p w14:paraId="52A19E3A" w14:textId="15E7F517" w:rsidR="00146AFD" w:rsidRPr="007152F2" w:rsidRDefault="00146AFD" w:rsidP="00146AFD">
            <w:pPr>
              <w:pStyle w:val="FORITbulletlentele"/>
              <w:numPr>
                <w:ilvl w:val="0"/>
                <w:numId w:val="0"/>
              </w:numPr>
              <w:rPr>
                <w:sz w:val="24"/>
                <w:szCs w:val="24"/>
              </w:rPr>
            </w:pPr>
            <w:r>
              <w:rPr>
                <w:sz w:val="24"/>
                <w:szCs w:val="24"/>
              </w:rPr>
              <w:t xml:space="preserve">BC automatiškai suformuoja sąskaitą ir / ar kompensuojamųjų </w:t>
            </w:r>
            <w:r w:rsidR="007B28D4">
              <w:rPr>
                <w:sz w:val="24"/>
                <w:szCs w:val="24"/>
              </w:rPr>
              <w:t>ar neatlygintin</w:t>
            </w:r>
            <w:r w:rsidR="009330F6">
              <w:rPr>
                <w:sz w:val="24"/>
                <w:szCs w:val="24"/>
              </w:rPr>
              <w:t xml:space="preserve">ų </w:t>
            </w:r>
            <w:r>
              <w:rPr>
                <w:sz w:val="24"/>
                <w:szCs w:val="24"/>
              </w:rPr>
              <w:t xml:space="preserve">paslaugų pažymas bei sąskaitos duomenis pateikia į </w:t>
            </w:r>
            <w:r w:rsidR="00C648C6">
              <w:rPr>
                <w:sz w:val="24"/>
                <w:szCs w:val="24"/>
              </w:rPr>
              <w:t>PVS</w:t>
            </w:r>
            <w:r>
              <w:rPr>
                <w:sz w:val="24"/>
                <w:szCs w:val="24"/>
              </w:rPr>
              <w:t>.</w:t>
            </w:r>
          </w:p>
        </w:tc>
      </w:tr>
      <w:tr w:rsidR="00146AFD" w:rsidRPr="00935188" w14:paraId="49B178C2" w14:textId="77777777" w:rsidTr="6BEFBDF3">
        <w:trPr>
          <w:trHeight w:val="17"/>
        </w:trPr>
        <w:tc>
          <w:tcPr>
            <w:tcW w:w="324" w:type="pct"/>
          </w:tcPr>
          <w:p w14:paraId="4DCDFB32" w14:textId="2CE0480C" w:rsidR="00146AFD" w:rsidRPr="00935188" w:rsidRDefault="00146AFD" w:rsidP="00146AFD">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w:t>
            </w:r>
            <w:r>
              <w:rPr>
                <w:rFonts w:ascii="Times New Roman" w:hAnsi="Times New Roman" w:cs="Times New Roman"/>
                <w:b/>
                <w:color w:val="000000"/>
                <w:sz w:val="24"/>
                <w:szCs w:val="24"/>
                <w:lang w:val="lt-LT"/>
              </w:rPr>
              <w:t>0</w:t>
            </w:r>
            <w:r w:rsidRPr="00935188">
              <w:rPr>
                <w:rFonts w:ascii="Times New Roman" w:hAnsi="Times New Roman" w:cs="Times New Roman"/>
                <w:b/>
                <w:color w:val="000000"/>
                <w:sz w:val="24"/>
                <w:szCs w:val="24"/>
                <w:lang w:val="lt-LT"/>
              </w:rPr>
              <w:t>.</w:t>
            </w:r>
          </w:p>
        </w:tc>
        <w:tc>
          <w:tcPr>
            <w:tcW w:w="1346" w:type="pct"/>
            <w:shd w:val="clear" w:color="auto" w:fill="FFFFFF" w:themeFill="background1"/>
          </w:tcPr>
          <w:p w14:paraId="6CC5B8A3" w14:textId="77777777" w:rsidR="00146AFD" w:rsidRPr="00B0104D" w:rsidRDefault="00146AFD" w:rsidP="00146AFD">
            <w:pPr>
              <w:pStyle w:val="FORITbulletlentele"/>
              <w:numPr>
                <w:ilvl w:val="0"/>
                <w:numId w:val="0"/>
              </w:numPr>
              <w:rPr>
                <w:sz w:val="24"/>
                <w:szCs w:val="24"/>
              </w:rPr>
            </w:pPr>
            <w:r w:rsidRPr="00B0104D">
              <w:rPr>
                <w:sz w:val="24"/>
                <w:szCs w:val="24"/>
              </w:rPr>
              <w:t>Atspausdinti</w:t>
            </w:r>
          </w:p>
          <w:p w14:paraId="722A93AA" w14:textId="56431252" w:rsidR="00146AFD" w:rsidRPr="00B0104D" w:rsidRDefault="00146AFD" w:rsidP="00146AFD">
            <w:pPr>
              <w:pStyle w:val="FORITbulletlentele"/>
              <w:numPr>
                <w:ilvl w:val="0"/>
                <w:numId w:val="0"/>
              </w:numPr>
              <w:rPr>
                <w:sz w:val="24"/>
                <w:szCs w:val="24"/>
              </w:rPr>
            </w:pPr>
            <w:r w:rsidRPr="00B0104D">
              <w:rPr>
                <w:sz w:val="24"/>
                <w:szCs w:val="24"/>
              </w:rPr>
              <w:t xml:space="preserve">ir pateikti </w:t>
            </w:r>
            <w:r w:rsidR="00217508">
              <w:rPr>
                <w:sz w:val="24"/>
                <w:szCs w:val="24"/>
              </w:rPr>
              <w:t>SF</w:t>
            </w:r>
          </w:p>
        </w:tc>
        <w:tc>
          <w:tcPr>
            <w:tcW w:w="739" w:type="pct"/>
            <w:shd w:val="clear" w:color="auto" w:fill="FFFFFF" w:themeFill="background1"/>
          </w:tcPr>
          <w:p w14:paraId="666FCD2D" w14:textId="3338AD75" w:rsidR="00146AFD" w:rsidRDefault="00C648C6" w:rsidP="00146AFD">
            <w:pPr>
              <w:pStyle w:val="FORITbulletlentele"/>
              <w:numPr>
                <w:ilvl w:val="0"/>
                <w:numId w:val="0"/>
              </w:numPr>
              <w:rPr>
                <w:sz w:val="24"/>
                <w:szCs w:val="24"/>
              </w:rPr>
            </w:pPr>
            <w:r>
              <w:rPr>
                <w:sz w:val="24"/>
                <w:szCs w:val="24"/>
              </w:rPr>
              <w:t>PVS</w:t>
            </w:r>
          </w:p>
        </w:tc>
        <w:tc>
          <w:tcPr>
            <w:tcW w:w="2590" w:type="pct"/>
            <w:shd w:val="clear" w:color="auto" w:fill="FFFFFF" w:themeFill="background1"/>
          </w:tcPr>
          <w:p w14:paraId="6A1F3141" w14:textId="0B82A16B" w:rsidR="00146AFD" w:rsidRPr="007152F2" w:rsidRDefault="00146AFD" w:rsidP="00146AFD">
            <w:pPr>
              <w:pStyle w:val="FORITbulletlentele"/>
              <w:numPr>
                <w:ilvl w:val="0"/>
                <w:numId w:val="0"/>
              </w:numPr>
              <w:rPr>
                <w:sz w:val="24"/>
                <w:szCs w:val="24"/>
              </w:rPr>
            </w:pPr>
            <w:r>
              <w:rPr>
                <w:sz w:val="24"/>
                <w:szCs w:val="24"/>
              </w:rPr>
              <w:t>RC darbuotojais atspausdina BC priemonėmis suformuotą sąskaitą-faktūrą ir pateikia klientui.</w:t>
            </w:r>
          </w:p>
        </w:tc>
      </w:tr>
      <w:tr w:rsidR="00146AFD" w:rsidRPr="00935188" w14:paraId="614D534C" w14:textId="77777777" w:rsidTr="6BEFBDF3">
        <w:trPr>
          <w:trHeight w:val="17"/>
        </w:trPr>
        <w:tc>
          <w:tcPr>
            <w:tcW w:w="324" w:type="pct"/>
          </w:tcPr>
          <w:p w14:paraId="13EEA21D" w14:textId="206324B8" w:rsidR="00146AFD" w:rsidRPr="00935188" w:rsidRDefault="00146AFD" w:rsidP="00146AFD">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w:t>
            </w:r>
            <w:r>
              <w:rPr>
                <w:rFonts w:ascii="Times New Roman" w:hAnsi="Times New Roman" w:cs="Times New Roman"/>
                <w:b/>
                <w:color w:val="000000"/>
                <w:sz w:val="24"/>
                <w:szCs w:val="24"/>
                <w:lang w:val="lt-LT"/>
              </w:rPr>
              <w:t>1</w:t>
            </w:r>
            <w:r w:rsidRPr="00935188">
              <w:rPr>
                <w:rFonts w:ascii="Times New Roman" w:hAnsi="Times New Roman" w:cs="Times New Roman"/>
                <w:b/>
                <w:color w:val="000000"/>
                <w:sz w:val="24"/>
                <w:szCs w:val="24"/>
                <w:lang w:val="lt-LT"/>
              </w:rPr>
              <w:t>.</w:t>
            </w:r>
          </w:p>
        </w:tc>
        <w:tc>
          <w:tcPr>
            <w:tcW w:w="1346" w:type="pct"/>
            <w:shd w:val="clear" w:color="auto" w:fill="FFFFFF" w:themeFill="background1"/>
          </w:tcPr>
          <w:p w14:paraId="44CDEC88" w14:textId="168457B3" w:rsidR="00146AFD" w:rsidRPr="00B0104D" w:rsidRDefault="00146AFD" w:rsidP="00146AFD">
            <w:pPr>
              <w:pStyle w:val="FORITbulletlentele"/>
              <w:numPr>
                <w:ilvl w:val="0"/>
                <w:numId w:val="0"/>
              </w:numPr>
              <w:rPr>
                <w:sz w:val="24"/>
                <w:szCs w:val="24"/>
              </w:rPr>
            </w:pPr>
            <w:r w:rsidRPr="00B0104D">
              <w:rPr>
                <w:sz w:val="24"/>
                <w:szCs w:val="24"/>
              </w:rPr>
              <w:t>Pakeisti į būseną „</w:t>
            </w:r>
            <w:r w:rsidR="00014C15">
              <w:rPr>
                <w:sz w:val="24"/>
                <w:szCs w:val="24"/>
              </w:rPr>
              <w:t>Atliktas</w:t>
            </w:r>
            <w:r w:rsidRPr="00B0104D">
              <w:rPr>
                <w:sz w:val="24"/>
                <w:szCs w:val="24"/>
              </w:rPr>
              <w:t>“</w:t>
            </w:r>
          </w:p>
        </w:tc>
        <w:tc>
          <w:tcPr>
            <w:tcW w:w="739" w:type="pct"/>
            <w:shd w:val="clear" w:color="auto" w:fill="FFFFFF" w:themeFill="background1"/>
          </w:tcPr>
          <w:p w14:paraId="2AF7E783" w14:textId="6E2531FC" w:rsidR="00146AFD" w:rsidRDefault="00C648C6" w:rsidP="00146AFD">
            <w:pPr>
              <w:pStyle w:val="FORITbulletlentele"/>
              <w:numPr>
                <w:ilvl w:val="0"/>
                <w:numId w:val="0"/>
              </w:numPr>
              <w:rPr>
                <w:sz w:val="24"/>
                <w:szCs w:val="24"/>
              </w:rPr>
            </w:pPr>
            <w:r>
              <w:rPr>
                <w:sz w:val="24"/>
                <w:szCs w:val="24"/>
              </w:rPr>
              <w:t>PVS</w:t>
            </w:r>
          </w:p>
        </w:tc>
        <w:tc>
          <w:tcPr>
            <w:tcW w:w="2590" w:type="pct"/>
            <w:shd w:val="clear" w:color="auto" w:fill="FFFFFF" w:themeFill="background1"/>
          </w:tcPr>
          <w:p w14:paraId="037958B9" w14:textId="23FB8716" w:rsidR="00146AFD" w:rsidRPr="007152F2" w:rsidRDefault="00146AFD" w:rsidP="00146AFD">
            <w:pPr>
              <w:pStyle w:val="FORITbulletlentele"/>
              <w:numPr>
                <w:ilvl w:val="0"/>
                <w:numId w:val="0"/>
              </w:numPr>
              <w:rPr>
                <w:sz w:val="24"/>
                <w:szCs w:val="24"/>
              </w:rPr>
            </w:pPr>
            <w:r w:rsidRPr="6BEFBDF3">
              <w:rPr>
                <w:sz w:val="24"/>
                <w:szCs w:val="24"/>
              </w:rPr>
              <w:t>Įteikus BC priemonėmis suformuotą sąskaitą-faktūrą klientui, užsakymo būsena pakeičiama į „</w:t>
            </w:r>
            <w:r w:rsidR="00014C15" w:rsidRPr="6BEFBDF3">
              <w:rPr>
                <w:sz w:val="24"/>
                <w:szCs w:val="24"/>
              </w:rPr>
              <w:t>Atliktas</w:t>
            </w:r>
            <w:r w:rsidRPr="6BEFBDF3">
              <w:rPr>
                <w:sz w:val="24"/>
                <w:szCs w:val="24"/>
              </w:rPr>
              <w:t>“.</w:t>
            </w:r>
          </w:p>
        </w:tc>
      </w:tr>
      <w:tr w:rsidR="00146AFD" w:rsidRPr="00935188" w14:paraId="193ECC66" w14:textId="77777777" w:rsidTr="6BEFBDF3">
        <w:trPr>
          <w:trHeight w:val="17"/>
        </w:trPr>
        <w:tc>
          <w:tcPr>
            <w:tcW w:w="324" w:type="pct"/>
          </w:tcPr>
          <w:p w14:paraId="4BE5060F" w14:textId="037A1842" w:rsidR="00146AFD" w:rsidRPr="00935188" w:rsidRDefault="00146AFD" w:rsidP="00146AFD">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w:t>
            </w:r>
            <w:r>
              <w:rPr>
                <w:rFonts w:ascii="Times New Roman" w:hAnsi="Times New Roman" w:cs="Times New Roman"/>
                <w:b/>
                <w:color w:val="000000"/>
                <w:sz w:val="24"/>
                <w:szCs w:val="24"/>
                <w:lang w:val="lt-LT"/>
              </w:rPr>
              <w:t>2</w:t>
            </w:r>
            <w:r w:rsidRPr="00935188">
              <w:rPr>
                <w:rFonts w:ascii="Times New Roman" w:hAnsi="Times New Roman" w:cs="Times New Roman"/>
                <w:b/>
                <w:color w:val="000000"/>
                <w:sz w:val="24"/>
                <w:szCs w:val="24"/>
                <w:lang w:val="lt-LT"/>
              </w:rPr>
              <w:t>.</w:t>
            </w:r>
          </w:p>
        </w:tc>
        <w:tc>
          <w:tcPr>
            <w:tcW w:w="1346" w:type="pct"/>
            <w:shd w:val="clear" w:color="auto" w:fill="FFFFFF" w:themeFill="background1"/>
          </w:tcPr>
          <w:p w14:paraId="2C2645F1" w14:textId="0A798823" w:rsidR="00146AFD" w:rsidRPr="00935188" w:rsidRDefault="00146AFD" w:rsidP="00146AFD">
            <w:pPr>
              <w:pStyle w:val="FORITbulletlentele"/>
              <w:numPr>
                <w:ilvl w:val="0"/>
                <w:numId w:val="0"/>
              </w:numPr>
              <w:rPr>
                <w:sz w:val="24"/>
                <w:szCs w:val="24"/>
              </w:rPr>
            </w:pPr>
            <w:r w:rsidRPr="00935188">
              <w:rPr>
                <w:sz w:val="24"/>
                <w:szCs w:val="24"/>
              </w:rPr>
              <w:t>Registruoti operaciją DK</w:t>
            </w:r>
          </w:p>
        </w:tc>
        <w:tc>
          <w:tcPr>
            <w:tcW w:w="739" w:type="pct"/>
            <w:shd w:val="clear" w:color="auto" w:fill="FFFFFF" w:themeFill="background1"/>
          </w:tcPr>
          <w:p w14:paraId="5355F5E2" w14:textId="1E6B1C95" w:rsidR="00146AFD" w:rsidRDefault="00146AFD" w:rsidP="00146AFD">
            <w:pPr>
              <w:pStyle w:val="FORITbulletlentele"/>
              <w:numPr>
                <w:ilvl w:val="0"/>
                <w:numId w:val="0"/>
              </w:numPr>
              <w:rPr>
                <w:sz w:val="24"/>
                <w:szCs w:val="24"/>
              </w:rPr>
            </w:pPr>
            <w:r>
              <w:rPr>
                <w:sz w:val="24"/>
                <w:szCs w:val="24"/>
              </w:rPr>
              <w:t>BC</w:t>
            </w:r>
          </w:p>
        </w:tc>
        <w:tc>
          <w:tcPr>
            <w:tcW w:w="2590" w:type="pct"/>
            <w:shd w:val="clear" w:color="auto" w:fill="FFFFFF" w:themeFill="background1"/>
          </w:tcPr>
          <w:p w14:paraId="23C6B5F2" w14:textId="6C64BE2D" w:rsidR="00146AFD" w:rsidRPr="007152F2" w:rsidRDefault="00146AFD" w:rsidP="00146AFD">
            <w:pPr>
              <w:pStyle w:val="FORITbulletlentele"/>
              <w:numPr>
                <w:ilvl w:val="0"/>
                <w:numId w:val="0"/>
              </w:numPr>
              <w:rPr>
                <w:sz w:val="24"/>
                <w:szCs w:val="24"/>
              </w:rPr>
            </w:pPr>
            <w:r>
              <w:rPr>
                <w:sz w:val="24"/>
                <w:szCs w:val="24"/>
              </w:rPr>
              <w:t xml:space="preserve">Didžiojoje knygoje registruojamos atliktos operacijos.  </w:t>
            </w:r>
          </w:p>
        </w:tc>
      </w:tr>
      <w:tr w:rsidR="00747680" w:rsidRPr="00935188" w14:paraId="7FA6AF90" w14:textId="77777777" w:rsidTr="6BEFBDF3">
        <w:trPr>
          <w:trHeight w:val="17"/>
        </w:trPr>
        <w:tc>
          <w:tcPr>
            <w:tcW w:w="324" w:type="pct"/>
          </w:tcPr>
          <w:p w14:paraId="3EA4D49A" w14:textId="436FE298" w:rsidR="00747680" w:rsidRPr="00935188" w:rsidRDefault="00747680" w:rsidP="00146AFD">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13.</w:t>
            </w:r>
          </w:p>
        </w:tc>
        <w:tc>
          <w:tcPr>
            <w:tcW w:w="1346" w:type="pct"/>
            <w:shd w:val="clear" w:color="auto" w:fill="FFFFFF" w:themeFill="background1"/>
          </w:tcPr>
          <w:p w14:paraId="547CF2E8" w14:textId="283CEE8D" w:rsidR="00747680" w:rsidRPr="00935188" w:rsidRDefault="00144CEB" w:rsidP="00146AFD">
            <w:pPr>
              <w:pStyle w:val="FORITbulletlentele"/>
              <w:numPr>
                <w:ilvl w:val="0"/>
                <w:numId w:val="0"/>
              </w:numPr>
              <w:rPr>
                <w:sz w:val="24"/>
                <w:szCs w:val="24"/>
              </w:rPr>
            </w:pPr>
            <w:r>
              <w:rPr>
                <w:sz w:val="24"/>
                <w:szCs w:val="24"/>
              </w:rPr>
              <w:t>Gauti ir a</w:t>
            </w:r>
            <w:r w:rsidR="00747680">
              <w:rPr>
                <w:sz w:val="24"/>
                <w:szCs w:val="24"/>
              </w:rPr>
              <w:t>pskaityti mokėjimą</w:t>
            </w:r>
          </w:p>
        </w:tc>
        <w:tc>
          <w:tcPr>
            <w:tcW w:w="739" w:type="pct"/>
            <w:shd w:val="clear" w:color="auto" w:fill="FFFFFF" w:themeFill="background1"/>
          </w:tcPr>
          <w:p w14:paraId="587F9BC0" w14:textId="545A5361" w:rsidR="00747680" w:rsidRDefault="00747680" w:rsidP="00146AFD">
            <w:pPr>
              <w:pStyle w:val="FORITbulletlentele"/>
              <w:numPr>
                <w:ilvl w:val="0"/>
                <w:numId w:val="0"/>
              </w:numPr>
              <w:rPr>
                <w:sz w:val="24"/>
                <w:szCs w:val="24"/>
              </w:rPr>
            </w:pPr>
            <w:r>
              <w:rPr>
                <w:sz w:val="24"/>
                <w:szCs w:val="24"/>
              </w:rPr>
              <w:t>BC</w:t>
            </w:r>
          </w:p>
        </w:tc>
        <w:tc>
          <w:tcPr>
            <w:tcW w:w="2590" w:type="pct"/>
            <w:shd w:val="clear" w:color="auto" w:fill="FFFFFF" w:themeFill="background1"/>
          </w:tcPr>
          <w:p w14:paraId="3286FD0D" w14:textId="67899C5F" w:rsidR="00747680" w:rsidRDefault="003B1245" w:rsidP="00146AFD">
            <w:pPr>
              <w:pStyle w:val="FORITbulletlentele"/>
              <w:numPr>
                <w:ilvl w:val="0"/>
                <w:numId w:val="0"/>
              </w:numPr>
              <w:rPr>
                <w:sz w:val="24"/>
                <w:szCs w:val="24"/>
              </w:rPr>
            </w:pPr>
            <w:r>
              <w:rPr>
                <w:sz w:val="24"/>
                <w:szCs w:val="24"/>
              </w:rPr>
              <w:t>Gautas mokėjimas yra automatiškai arba rankiniu būdu apskaitomas BC.</w:t>
            </w:r>
          </w:p>
        </w:tc>
      </w:tr>
      <w:tr w:rsidR="00146AFD" w:rsidRPr="00935188" w14:paraId="11A0C1E0" w14:textId="77777777" w:rsidTr="001224AF">
        <w:trPr>
          <w:trHeight w:val="17"/>
        </w:trPr>
        <w:tc>
          <w:tcPr>
            <w:tcW w:w="324" w:type="pct"/>
          </w:tcPr>
          <w:p w14:paraId="0B050467" w14:textId="7E015777" w:rsidR="00146AFD" w:rsidRPr="00935188" w:rsidRDefault="00146AFD" w:rsidP="00146AFD">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w:t>
            </w:r>
            <w:r w:rsidR="00D756CD">
              <w:rPr>
                <w:rFonts w:ascii="Times New Roman" w:hAnsi="Times New Roman" w:cs="Times New Roman"/>
                <w:b/>
                <w:color w:val="000000"/>
                <w:sz w:val="24"/>
                <w:szCs w:val="24"/>
                <w:lang w:val="lt-LT"/>
              </w:rPr>
              <w:t>4</w:t>
            </w:r>
            <w:r w:rsidRPr="00935188">
              <w:rPr>
                <w:rFonts w:ascii="Times New Roman" w:hAnsi="Times New Roman" w:cs="Times New Roman"/>
                <w:b/>
                <w:color w:val="000000"/>
                <w:sz w:val="24"/>
                <w:szCs w:val="24"/>
                <w:lang w:val="lt-LT"/>
              </w:rPr>
              <w:t>.</w:t>
            </w:r>
          </w:p>
        </w:tc>
        <w:tc>
          <w:tcPr>
            <w:tcW w:w="1346" w:type="pct"/>
            <w:shd w:val="clear" w:color="auto" w:fill="FFFFFF" w:themeFill="background1"/>
          </w:tcPr>
          <w:p w14:paraId="5A868F66" w14:textId="0A6ED422" w:rsidR="00146AFD" w:rsidRPr="00935188" w:rsidRDefault="00146AFD" w:rsidP="00146AFD">
            <w:pPr>
              <w:pStyle w:val="FORITbulletlentele"/>
              <w:numPr>
                <w:ilvl w:val="0"/>
                <w:numId w:val="0"/>
              </w:numPr>
              <w:rPr>
                <w:sz w:val="24"/>
                <w:szCs w:val="24"/>
              </w:rPr>
            </w:pPr>
            <w:r w:rsidRPr="00935188">
              <w:rPr>
                <w:sz w:val="24"/>
                <w:szCs w:val="24"/>
              </w:rPr>
              <w:t>Išieškoti skolą</w:t>
            </w:r>
          </w:p>
        </w:tc>
        <w:tc>
          <w:tcPr>
            <w:tcW w:w="739" w:type="pct"/>
            <w:shd w:val="clear" w:color="auto" w:fill="FFFFFF" w:themeFill="background1"/>
          </w:tcPr>
          <w:p w14:paraId="77382DCB" w14:textId="1366668B" w:rsidR="00146AFD" w:rsidRDefault="00146AFD" w:rsidP="00146AFD">
            <w:pPr>
              <w:pStyle w:val="FORITbulletlentele"/>
              <w:numPr>
                <w:ilvl w:val="0"/>
                <w:numId w:val="0"/>
              </w:numPr>
              <w:rPr>
                <w:sz w:val="24"/>
                <w:szCs w:val="24"/>
              </w:rPr>
            </w:pPr>
            <w:r>
              <w:rPr>
                <w:sz w:val="24"/>
                <w:szCs w:val="24"/>
              </w:rPr>
              <w:t>BC</w:t>
            </w:r>
          </w:p>
        </w:tc>
        <w:tc>
          <w:tcPr>
            <w:tcW w:w="2590" w:type="pct"/>
            <w:shd w:val="clear" w:color="auto" w:fill="FFFFFF" w:themeFill="background1"/>
          </w:tcPr>
          <w:p w14:paraId="4141BA9C" w14:textId="5EBA910C" w:rsidR="00146AFD" w:rsidRPr="007152F2" w:rsidRDefault="00146AFD" w:rsidP="00146AFD">
            <w:pPr>
              <w:pStyle w:val="FORITbulletlentele"/>
              <w:numPr>
                <w:ilvl w:val="0"/>
                <w:numId w:val="0"/>
              </w:numPr>
              <w:rPr>
                <w:sz w:val="24"/>
                <w:szCs w:val="24"/>
              </w:rPr>
            </w:pPr>
            <w:r>
              <w:rPr>
                <w:sz w:val="24"/>
                <w:szCs w:val="24"/>
              </w:rPr>
              <w:t xml:space="preserve">Esant poreikiui išieškoti skolą, pranešimų siuntimas, skolos nurašymai ir kiti susiję veiksmai atliekami BC. Duomenys apie kliento turimas </w:t>
            </w:r>
            <w:r w:rsidR="00FE134D">
              <w:rPr>
                <w:sz w:val="24"/>
                <w:szCs w:val="24"/>
              </w:rPr>
              <w:t xml:space="preserve">/ nurašytas </w:t>
            </w:r>
            <w:r>
              <w:rPr>
                <w:sz w:val="24"/>
                <w:szCs w:val="24"/>
              </w:rPr>
              <w:t xml:space="preserve">skolas yra atvaizduojami </w:t>
            </w:r>
            <w:r w:rsidR="00C648C6">
              <w:rPr>
                <w:sz w:val="24"/>
                <w:szCs w:val="24"/>
              </w:rPr>
              <w:t>PVS</w:t>
            </w:r>
            <w:r>
              <w:rPr>
                <w:sz w:val="24"/>
                <w:szCs w:val="24"/>
              </w:rPr>
              <w:t>.</w:t>
            </w:r>
            <w:r w:rsidR="001F14E4">
              <w:rPr>
                <w:sz w:val="24"/>
                <w:szCs w:val="24"/>
              </w:rPr>
              <w:t xml:space="preserve"> Skolos ieškojimo procesas yra atliekamas BC priemonėmis, todėl detaliau šioje Techninėje specifikacijoje neaprašomas.</w:t>
            </w:r>
          </w:p>
        </w:tc>
      </w:tr>
      <w:tr w:rsidR="00C82D55" w:rsidRPr="00935188" w14:paraId="716E3D06" w14:textId="77777777" w:rsidTr="6BEFBDF3">
        <w:trPr>
          <w:trHeight w:val="17"/>
        </w:trPr>
        <w:tc>
          <w:tcPr>
            <w:tcW w:w="324" w:type="pct"/>
          </w:tcPr>
          <w:p w14:paraId="513B5F3E" w14:textId="5201740D" w:rsidR="00C82D55" w:rsidRPr="00935188" w:rsidRDefault="00740473" w:rsidP="00146AFD">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15.</w:t>
            </w:r>
          </w:p>
        </w:tc>
        <w:tc>
          <w:tcPr>
            <w:tcW w:w="1346" w:type="pct"/>
            <w:shd w:val="clear" w:color="auto" w:fill="FFFFFF" w:themeFill="background1"/>
          </w:tcPr>
          <w:p w14:paraId="6DC1C0C3" w14:textId="6C27DF4E" w:rsidR="00C82D55" w:rsidRPr="00935188" w:rsidRDefault="00740473" w:rsidP="00146AFD">
            <w:pPr>
              <w:pStyle w:val="FORITbulletlentele"/>
              <w:numPr>
                <w:ilvl w:val="0"/>
                <w:numId w:val="0"/>
              </w:numPr>
              <w:rPr>
                <w:sz w:val="24"/>
                <w:szCs w:val="24"/>
              </w:rPr>
            </w:pPr>
            <w:r>
              <w:rPr>
                <w:sz w:val="24"/>
                <w:szCs w:val="24"/>
              </w:rPr>
              <w:t>Išrašyti kreditinę SF</w:t>
            </w:r>
          </w:p>
        </w:tc>
        <w:tc>
          <w:tcPr>
            <w:tcW w:w="739" w:type="pct"/>
            <w:shd w:val="clear" w:color="auto" w:fill="FFFFFF" w:themeFill="background1"/>
          </w:tcPr>
          <w:p w14:paraId="3D0CE09E" w14:textId="70EC08B2" w:rsidR="00C82D55" w:rsidRDefault="00740473" w:rsidP="00146AFD">
            <w:pPr>
              <w:pStyle w:val="FORITbulletlentele"/>
              <w:numPr>
                <w:ilvl w:val="0"/>
                <w:numId w:val="0"/>
              </w:numPr>
              <w:rPr>
                <w:sz w:val="24"/>
                <w:szCs w:val="24"/>
              </w:rPr>
            </w:pPr>
            <w:r w:rsidRPr="6BEFBDF3">
              <w:rPr>
                <w:sz w:val="24"/>
                <w:szCs w:val="24"/>
              </w:rPr>
              <w:t>BC</w:t>
            </w:r>
          </w:p>
        </w:tc>
        <w:tc>
          <w:tcPr>
            <w:tcW w:w="2590" w:type="pct"/>
            <w:shd w:val="clear" w:color="auto" w:fill="FFFFFF" w:themeFill="background1"/>
          </w:tcPr>
          <w:p w14:paraId="3211D6E7" w14:textId="570AE459" w:rsidR="00C82D55" w:rsidRDefault="00740473" w:rsidP="00146AFD">
            <w:pPr>
              <w:pStyle w:val="FORITbulletlentele"/>
              <w:numPr>
                <w:ilvl w:val="0"/>
                <w:numId w:val="0"/>
              </w:numPr>
              <w:rPr>
                <w:sz w:val="24"/>
                <w:szCs w:val="24"/>
              </w:rPr>
            </w:pPr>
            <w:r>
              <w:rPr>
                <w:sz w:val="24"/>
                <w:szCs w:val="24"/>
              </w:rPr>
              <w:t>Esant poreikiui</w:t>
            </w:r>
            <w:r w:rsidR="00C12431">
              <w:rPr>
                <w:sz w:val="24"/>
                <w:szCs w:val="24"/>
              </w:rPr>
              <w:t xml:space="preserve"> (pvz., klientas kreipėsi į RC)</w:t>
            </w:r>
            <w:r>
              <w:rPr>
                <w:sz w:val="24"/>
                <w:szCs w:val="24"/>
              </w:rPr>
              <w:t>, gali būti inicijuojamas ir vykdomas kreditinės sąskaitos-faktūros išrašymo procesas</w:t>
            </w:r>
            <w:r w:rsidR="00F11DD9">
              <w:rPr>
                <w:sz w:val="24"/>
                <w:szCs w:val="24"/>
              </w:rPr>
              <w:t xml:space="preserve">, kurio rezultatas – klientui išrašyta kreditinė SF. Duomenys apie išrašytą kreditinę SF yra </w:t>
            </w:r>
            <w:r w:rsidR="002A03E4">
              <w:rPr>
                <w:sz w:val="24"/>
                <w:szCs w:val="24"/>
              </w:rPr>
              <w:t xml:space="preserve">perduodami į </w:t>
            </w:r>
            <w:r w:rsidR="00C648C6">
              <w:rPr>
                <w:sz w:val="24"/>
                <w:szCs w:val="24"/>
              </w:rPr>
              <w:t>PVS</w:t>
            </w:r>
            <w:r w:rsidR="00FA62A3">
              <w:rPr>
                <w:sz w:val="24"/>
                <w:szCs w:val="24"/>
              </w:rPr>
              <w:t xml:space="preserve">, </w:t>
            </w:r>
            <w:r w:rsidR="0061715F">
              <w:rPr>
                <w:sz w:val="24"/>
                <w:szCs w:val="24"/>
              </w:rPr>
              <w:t xml:space="preserve">o atsakingas </w:t>
            </w:r>
            <w:r w:rsidR="00C648C6">
              <w:rPr>
                <w:sz w:val="24"/>
                <w:szCs w:val="24"/>
              </w:rPr>
              <w:t>PVS</w:t>
            </w:r>
            <w:r w:rsidR="00FA62A3">
              <w:rPr>
                <w:sz w:val="24"/>
                <w:szCs w:val="24"/>
              </w:rPr>
              <w:t xml:space="preserve"> naudotojas </w:t>
            </w:r>
            <w:r w:rsidR="00C648C6">
              <w:rPr>
                <w:sz w:val="24"/>
                <w:szCs w:val="24"/>
              </w:rPr>
              <w:t>PVS</w:t>
            </w:r>
            <w:r w:rsidR="00FA62A3">
              <w:rPr>
                <w:sz w:val="24"/>
                <w:szCs w:val="24"/>
              </w:rPr>
              <w:t xml:space="preserve"> atlieka užsakymo / darbų </w:t>
            </w:r>
            <w:r w:rsidR="0061715F">
              <w:rPr>
                <w:sz w:val="24"/>
                <w:szCs w:val="24"/>
              </w:rPr>
              <w:t>koregavimą atsižvelgiant į išrašytos kreditinės SF duomenis</w:t>
            </w:r>
            <w:r w:rsidR="002A03E4">
              <w:rPr>
                <w:sz w:val="24"/>
                <w:szCs w:val="24"/>
              </w:rPr>
              <w:t xml:space="preserve">. </w:t>
            </w:r>
            <w:r w:rsidR="00F55F92">
              <w:rPr>
                <w:sz w:val="24"/>
                <w:szCs w:val="24"/>
              </w:rPr>
              <w:t xml:space="preserve">Išrašymo procesas yra atliekamas BC priemonėmis, todėl detaliau </w:t>
            </w:r>
            <w:r w:rsidR="00F73AB0">
              <w:rPr>
                <w:sz w:val="24"/>
                <w:szCs w:val="24"/>
              </w:rPr>
              <w:t>šioje Techninėje specifikacijoje neaprašomas.</w:t>
            </w:r>
          </w:p>
        </w:tc>
      </w:tr>
      <w:tr w:rsidR="00012721" w:rsidRPr="00935188" w14:paraId="768EF74F" w14:textId="77777777" w:rsidTr="6BEFBDF3">
        <w:trPr>
          <w:trHeight w:val="17"/>
        </w:trPr>
        <w:tc>
          <w:tcPr>
            <w:tcW w:w="324" w:type="pct"/>
          </w:tcPr>
          <w:p w14:paraId="23C8243B" w14:textId="7D048B86" w:rsidR="00012721" w:rsidRDefault="00012721" w:rsidP="00146AFD">
            <w:pPr>
              <w:spacing w:line="276" w:lineRule="auto"/>
              <w:textAlignment w:val="baseline"/>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16.</w:t>
            </w:r>
          </w:p>
        </w:tc>
        <w:tc>
          <w:tcPr>
            <w:tcW w:w="1346" w:type="pct"/>
            <w:shd w:val="clear" w:color="auto" w:fill="FFFFFF" w:themeFill="background1"/>
          </w:tcPr>
          <w:p w14:paraId="5022AE1E" w14:textId="0024620F" w:rsidR="00012721" w:rsidRDefault="00012721" w:rsidP="00146AFD">
            <w:pPr>
              <w:pStyle w:val="FORITbulletlentele"/>
              <w:numPr>
                <w:ilvl w:val="0"/>
                <w:numId w:val="0"/>
              </w:numPr>
              <w:rPr>
                <w:sz w:val="24"/>
                <w:szCs w:val="24"/>
              </w:rPr>
            </w:pPr>
            <w:r>
              <w:rPr>
                <w:sz w:val="24"/>
                <w:szCs w:val="24"/>
              </w:rPr>
              <w:t>Grąžinti permoką</w:t>
            </w:r>
          </w:p>
        </w:tc>
        <w:tc>
          <w:tcPr>
            <w:tcW w:w="739" w:type="pct"/>
            <w:shd w:val="clear" w:color="auto" w:fill="FFFFFF" w:themeFill="background1"/>
          </w:tcPr>
          <w:p w14:paraId="5D7EA810" w14:textId="66598F99" w:rsidR="00012721" w:rsidRDefault="00012721" w:rsidP="00146AFD">
            <w:pPr>
              <w:pStyle w:val="FORITbulletlentele"/>
              <w:numPr>
                <w:ilvl w:val="0"/>
                <w:numId w:val="0"/>
              </w:numPr>
              <w:rPr>
                <w:sz w:val="24"/>
                <w:szCs w:val="24"/>
              </w:rPr>
            </w:pPr>
            <w:r>
              <w:rPr>
                <w:sz w:val="24"/>
                <w:szCs w:val="24"/>
              </w:rPr>
              <w:t>BC</w:t>
            </w:r>
          </w:p>
        </w:tc>
        <w:tc>
          <w:tcPr>
            <w:tcW w:w="2590" w:type="pct"/>
            <w:shd w:val="clear" w:color="auto" w:fill="FFFFFF" w:themeFill="background1"/>
          </w:tcPr>
          <w:p w14:paraId="5F024E9E" w14:textId="3C97E771" w:rsidR="00012721" w:rsidRDefault="00012721" w:rsidP="00146AFD">
            <w:pPr>
              <w:pStyle w:val="FORITbulletlentele"/>
              <w:numPr>
                <w:ilvl w:val="0"/>
                <w:numId w:val="0"/>
              </w:numPr>
              <w:rPr>
                <w:sz w:val="24"/>
                <w:szCs w:val="24"/>
              </w:rPr>
            </w:pPr>
            <w:r>
              <w:rPr>
                <w:sz w:val="24"/>
                <w:szCs w:val="24"/>
              </w:rPr>
              <w:t xml:space="preserve">Vykdomas permokos grąžinimo klientui procesas, kurio rezultatas – piniginės lėšos </w:t>
            </w:r>
            <w:r w:rsidR="00BB05CE">
              <w:rPr>
                <w:sz w:val="24"/>
                <w:szCs w:val="24"/>
              </w:rPr>
              <w:t xml:space="preserve">grąžintos klientui. </w:t>
            </w:r>
            <w:r w:rsidR="00121216">
              <w:rPr>
                <w:sz w:val="24"/>
                <w:szCs w:val="24"/>
              </w:rPr>
              <w:t xml:space="preserve">Duomenys apie permokas yra </w:t>
            </w:r>
            <w:r w:rsidR="00121216">
              <w:rPr>
                <w:sz w:val="24"/>
                <w:szCs w:val="24"/>
              </w:rPr>
              <w:lastRenderedPageBreak/>
              <w:t xml:space="preserve">perduodami į </w:t>
            </w:r>
            <w:r w:rsidR="00C648C6">
              <w:rPr>
                <w:sz w:val="24"/>
                <w:szCs w:val="24"/>
              </w:rPr>
              <w:t>PVS</w:t>
            </w:r>
            <w:r w:rsidR="00121216">
              <w:rPr>
                <w:sz w:val="24"/>
                <w:szCs w:val="24"/>
              </w:rPr>
              <w:t xml:space="preserve">. </w:t>
            </w:r>
            <w:r w:rsidR="00FA3394">
              <w:rPr>
                <w:sz w:val="24"/>
                <w:szCs w:val="24"/>
              </w:rPr>
              <w:t xml:space="preserve">Permokos grąžinimo </w:t>
            </w:r>
            <w:r w:rsidR="00121216">
              <w:rPr>
                <w:sz w:val="24"/>
                <w:szCs w:val="24"/>
              </w:rPr>
              <w:t>procesas yra atliekamas BC priemonėmis, todėl detaliau šioje Techninėje specifikacijoje neaprašomas.</w:t>
            </w:r>
          </w:p>
        </w:tc>
      </w:tr>
      <w:tr w:rsidR="00146AFD" w:rsidRPr="00935188" w14:paraId="50E6D843" w14:textId="77777777" w:rsidTr="6BEFBDF3">
        <w:trPr>
          <w:trHeight w:val="17"/>
        </w:trPr>
        <w:tc>
          <w:tcPr>
            <w:tcW w:w="5000" w:type="pct"/>
            <w:gridSpan w:val="4"/>
          </w:tcPr>
          <w:p w14:paraId="37A85C39" w14:textId="624C33A1" w:rsidR="00146AFD" w:rsidRPr="007152F2" w:rsidRDefault="00146AFD" w:rsidP="00146AFD">
            <w:pPr>
              <w:pStyle w:val="FORITbulletlentele"/>
              <w:numPr>
                <w:ilvl w:val="0"/>
                <w:numId w:val="0"/>
              </w:numPr>
              <w:rPr>
                <w:sz w:val="24"/>
                <w:szCs w:val="24"/>
              </w:rPr>
            </w:pPr>
            <w:r w:rsidRPr="00935188">
              <w:rPr>
                <w:sz w:val="24"/>
                <w:szCs w:val="24"/>
              </w:rPr>
              <w:lastRenderedPageBreak/>
              <w:t xml:space="preserve">Proceso pabaiga: </w:t>
            </w:r>
            <w:r>
              <w:rPr>
                <w:sz w:val="24"/>
                <w:szCs w:val="24"/>
              </w:rPr>
              <w:t>Suteikta paslauga ir a</w:t>
            </w:r>
            <w:r w:rsidRPr="00935188">
              <w:rPr>
                <w:sz w:val="24"/>
                <w:szCs w:val="24"/>
              </w:rPr>
              <w:t>tsiskaityta su RC už pagal sutartis suteiktas paslaugas</w:t>
            </w:r>
          </w:p>
        </w:tc>
      </w:tr>
    </w:tbl>
    <w:p w14:paraId="43036F36" w14:textId="77777777" w:rsidR="00E45615" w:rsidRPr="00935188" w:rsidRDefault="00E45615" w:rsidP="00E45615">
      <w:pPr>
        <w:jc w:val="both"/>
        <w:rPr>
          <w:lang w:val="lt-LT" w:eastAsia="lt-LT"/>
        </w:rPr>
      </w:pPr>
    </w:p>
    <w:p w14:paraId="67DC55DD" w14:textId="77777777" w:rsidR="0068627A" w:rsidRDefault="0068627A" w:rsidP="00566BC1">
      <w:pPr>
        <w:rPr>
          <w:rFonts w:ascii="Times New Roman" w:hAnsi="Times New Roman" w:cs="Times New Roman"/>
          <w:sz w:val="24"/>
          <w:szCs w:val="24"/>
          <w:lang w:val="lt-LT"/>
        </w:rPr>
        <w:sectPr w:rsidR="0068627A" w:rsidSect="004C3CD8">
          <w:pgSz w:w="12240" w:h="15840"/>
          <w:pgMar w:top="1134" w:right="567" w:bottom="1134" w:left="1701" w:header="0" w:footer="283" w:gutter="0"/>
          <w:cols w:space="708"/>
          <w:titlePg/>
          <w:docGrid w:linePitch="360"/>
        </w:sectPr>
      </w:pPr>
    </w:p>
    <w:p w14:paraId="47CA60F6" w14:textId="08A3523F" w:rsidR="00656772" w:rsidRDefault="00656772" w:rsidP="006E7BC3">
      <w:pPr>
        <w:pStyle w:val="Heading4"/>
      </w:pPr>
      <w:bookmarkStart w:id="109" w:name="_Toc192460087"/>
      <w:r>
        <w:lastRenderedPageBreak/>
        <w:t>Atsiskaitymų be sudarytos su RC sutarti</w:t>
      </w:r>
      <w:r w:rsidR="00217CB9">
        <w:t>e</w:t>
      </w:r>
      <w:r>
        <w:t>s procesas</w:t>
      </w:r>
      <w:bookmarkEnd w:id="109"/>
    </w:p>
    <w:p w14:paraId="4588BAFA" w14:textId="0A69AA31" w:rsidR="00BE7F45" w:rsidRPr="00935188" w:rsidRDefault="00030684" w:rsidP="001224AF">
      <w:pPr>
        <w:jc w:val="center"/>
        <w:rPr>
          <w:lang w:val="lt-LT" w:eastAsia="lt-LT"/>
        </w:rPr>
      </w:pPr>
      <w:r>
        <w:rPr>
          <w:noProof/>
          <w:lang w:val="lt-LT" w:eastAsia="lt-LT"/>
        </w:rPr>
        <w:drawing>
          <wp:inline distT="0" distB="0" distL="0" distR="0" wp14:anchorId="0D781A86" wp14:editId="6FF1D6DE">
            <wp:extent cx="8643620" cy="4278630"/>
            <wp:effectExtent l="0" t="0" r="5080" b="7620"/>
            <wp:docPr id="20797963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3620" cy="4278630"/>
                    </a:xfrm>
                    <a:prstGeom prst="rect">
                      <a:avLst/>
                    </a:prstGeom>
                    <a:noFill/>
                    <a:ln>
                      <a:noFill/>
                    </a:ln>
                  </pic:spPr>
                </pic:pic>
              </a:graphicData>
            </a:graphic>
          </wp:inline>
        </w:drawing>
      </w:r>
    </w:p>
    <w:p w14:paraId="41996DE6" w14:textId="32A7B598" w:rsidR="00D10832" w:rsidRDefault="00E45853" w:rsidP="00AD6F68">
      <w:pPr>
        <w:pStyle w:val="Pavpavadarial"/>
        <w:rPr>
          <w:rFonts w:eastAsia="Calibri"/>
          <w:i/>
          <w:szCs w:val="24"/>
        </w:rPr>
      </w:pPr>
      <w:r w:rsidRPr="00AD6F68">
        <w:fldChar w:fldCharType="begin"/>
      </w:r>
      <w:r w:rsidRPr="00E45853">
        <w:rPr>
          <w:i/>
          <w:iCs/>
          <w:szCs w:val="24"/>
        </w:rPr>
        <w:instrText xml:space="preserve"> STYLEREF 1 \s </w:instrText>
      </w:r>
      <w:r w:rsidRPr="00AD6F68">
        <w:fldChar w:fldCharType="separate"/>
      </w:r>
      <w:bookmarkStart w:id="110" w:name="_Toc188017101"/>
      <w:bookmarkStart w:id="111" w:name="_Toc192460182"/>
      <w:r w:rsidR="00F135BF">
        <w:rPr>
          <w:i/>
          <w:iCs/>
          <w:szCs w:val="24"/>
        </w:rPr>
        <w:t>5</w:t>
      </w:r>
      <w:r w:rsidRPr="00AD6F68">
        <w:fldChar w:fldCharType="end"/>
      </w:r>
      <w:r w:rsidRPr="00AD6F68">
        <w:t>.</w:t>
      </w:r>
      <w:r w:rsidRPr="00AD6F68">
        <w:fldChar w:fldCharType="begin"/>
      </w:r>
      <w:r w:rsidRPr="00D01BD4">
        <w:rPr>
          <w:szCs w:val="24"/>
        </w:rPr>
        <w:instrText xml:space="preserve"> SEQ Figūra \* ARABIC \s 1 </w:instrText>
      </w:r>
      <w:r w:rsidRPr="00AD6F68">
        <w:fldChar w:fldCharType="separate"/>
      </w:r>
      <w:r w:rsidR="00F135BF">
        <w:rPr>
          <w:szCs w:val="24"/>
        </w:rPr>
        <w:t>9</w:t>
      </w:r>
      <w:r w:rsidRPr="00AD6F68">
        <w:fldChar w:fldCharType="end"/>
      </w:r>
      <w:r w:rsidRPr="00AD6F68">
        <w:t xml:space="preserve"> pav. </w:t>
      </w:r>
      <w:r w:rsidR="00D10832" w:rsidRPr="00E45853">
        <w:rPr>
          <w:rFonts w:eastAsia="Calibri"/>
        </w:rPr>
        <w:t xml:space="preserve"> </w:t>
      </w:r>
      <w:r w:rsidR="00D10832" w:rsidRPr="005B6C9D">
        <w:rPr>
          <w:rFonts w:eastAsia="Calibri"/>
        </w:rPr>
        <w:t xml:space="preserve">Atsiskaitymų </w:t>
      </w:r>
      <w:r w:rsidR="00D10832">
        <w:rPr>
          <w:rFonts w:eastAsia="Calibri"/>
          <w:szCs w:val="24"/>
        </w:rPr>
        <w:t xml:space="preserve">be </w:t>
      </w:r>
      <w:r w:rsidR="00D10832" w:rsidRPr="005B6C9D">
        <w:rPr>
          <w:rFonts w:eastAsia="Calibri"/>
          <w:szCs w:val="24"/>
        </w:rPr>
        <w:t>sudaryt</w:t>
      </w:r>
      <w:r w:rsidR="00D10832">
        <w:rPr>
          <w:rFonts w:eastAsia="Calibri"/>
          <w:szCs w:val="24"/>
        </w:rPr>
        <w:t>os</w:t>
      </w:r>
      <w:r w:rsidR="00D10832" w:rsidRPr="005B6C9D">
        <w:rPr>
          <w:rFonts w:eastAsia="Calibri"/>
          <w:szCs w:val="24"/>
        </w:rPr>
        <w:t xml:space="preserve"> su RC sutarti</w:t>
      </w:r>
      <w:r w:rsidR="00D10832">
        <w:rPr>
          <w:rFonts w:eastAsia="Calibri"/>
          <w:szCs w:val="24"/>
        </w:rPr>
        <w:t>e</w:t>
      </w:r>
      <w:r w:rsidR="00D10832" w:rsidRPr="005B6C9D">
        <w:rPr>
          <w:rFonts w:eastAsia="Calibri"/>
          <w:szCs w:val="24"/>
        </w:rPr>
        <w:t xml:space="preserve">s </w:t>
      </w:r>
      <w:r w:rsidR="00D10832" w:rsidRPr="00682C36">
        <w:rPr>
          <w:rFonts w:eastAsia="Calibri"/>
          <w:szCs w:val="24"/>
        </w:rPr>
        <w:t>principinė schema</w:t>
      </w:r>
      <w:bookmarkEnd w:id="110"/>
      <w:bookmarkEnd w:id="111"/>
    </w:p>
    <w:p w14:paraId="0FC091F8" w14:textId="77777777" w:rsidR="0068627A" w:rsidRDefault="0068627A" w:rsidP="0068627A">
      <w:pPr>
        <w:rPr>
          <w:lang w:val="lt-LT" w:eastAsia="lt-LT"/>
        </w:rPr>
        <w:sectPr w:rsidR="0068627A" w:rsidSect="0068627A">
          <w:pgSz w:w="15840" w:h="12240" w:orient="landscape"/>
          <w:pgMar w:top="1701" w:right="1134" w:bottom="567" w:left="1134" w:header="0" w:footer="283" w:gutter="0"/>
          <w:cols w:space="708"/>
          <w:titlePg/>
          <w:docGrid w:linePitch="360"/>
        </w:sectPr>
      </w:pPr>
    </w:p>
    <w:p w14:paraId="3619E7FF" w14:textId="221D86FF" w:rsidR="00D10832" w:rsidRPr="00682C36" w:rsidRDefault="00D10832" w:rsidP="00C07C31">
      <w:pPr>
        <w:pStyle w:val="Lenpavadarial"/>
        <w:rPr>
          <w:rFonts w:eastAsia="Calibri"/>
          <w:i/>
        </w:rPr>
      </w:pPr>
      <w:r>
        <w:lastRenderedPageBreak/>
        <w:fldChar w:fldCharType="begin"/>
      </w:r>
      <w:r w:rsidRPr="00C239A6">
        <w:instrText xml:space="preserve"> STYLEREF 1 \s </w:instrText>
      </w:r>
      <w:r>
        <w:fldChar w:fldCharType="separate"/>
      </w:r>
      <w:bookmarkStart w:id="112" w:name="_Toc188017066"/>
      <w:bookmarkStart w:id="113" w:name="_Toc192460168"/>
      <w:r w:rsidR="00F135BF">
        <w:rPr>
          <w:noProof/>
        </w:rPr>
        <w:t>5</w:t>
      </w:r>
      <w:r>
        <w:fldChar w:fldCharType="end"/>
      </w:r>
      <w:r w:rsidRPr="00C239A6">
        <w:t>.</w:t>
      </w:r>
      <w:r w:rsidR="00445EAE">
        <w:fldChar w:fldCharType="begin"/>
      </w:r>
      <w:r w:rsidR="00445EAE">
        <w:instrText xml:space="preserve"> SEQ lentelė \* ARABIC \s 1 </w:instrText>
      </w:r>
      <w:r w:rsidR="00445EAE">
        <w:fldChar w:fldCharType="separate"/>
      </w:r>
      <w:r w:rsidR="00F135BF">
        <w:rPr>
          <w:noProof/>
        </w:rPr>
        <w:t>10</w:t>
      </w:r>
      <w:r w:rsidR="00445EAE">
        <w:fldChar w:fldCharType="end"/>
      </w:r>
      <w:r w:rsidR="00445EAE">
        <w:t xml:space="preserve"> lentelė.</w:t>
      </w:r>
      <w:r>
        <w:t xml:space="preserve"> </w:t>
      </w:r>
      <w:r w:rsidRPr="005B6C9D">
        <w:rPr>
          <w:rFonts w:eastAsia="Calibri"/>
        </w:rPr>
        <w:t xml:space="preserve">Atsiskaitymų </w:t>
      </w:r>
      <w:r>
        <w:rPr>
          <w:rFonts w:eastAsia="Calibri"/>
        </w:rPr>
        <w:t>be</w:t>
      </w:r>
      <w:r w:rsidRPr="005B6C9D">
        <w:rPr>
          <w:rFonts w:eastAsia="Calibri"/>
        </w:rPr>
        <w:t xml:space="preserve"> sudaryt</w:t>
      </w:r>
      <w:r>
        <w:rPr>
          <w:rFonts w:eastAsia="Calibri"/>
        </w:rPr>
        <w:t>os</w:t>
      </w:r>
      <w:r w:rsidRPr="005B6C9D">
        <w:rPr>
          <w:rFonts w:eastAsia="Calibri"/>
        </w:rPr>
        <w:t xml:space="preserve"> su RC sutarti</w:t>
      </w:r>
      <w:r>
        <w:rPr>
          <w:rFonts w:eastAsia="Calibri"/>
        </w:rPr>
        <w:t>e</w:t>
      </w:r>
      <w:r w:rsidRPr="005B6C9D">
        <w:rPr>
          <w:rFonts w:eastAsia="Calibri"/>
        </w:rPr>
        <w:t xml:space="preserve">s </w:t>
      </w:r>
      <w:r>
        <w:rPr>
          <w:rFonts w:eastAsia="Calibri"/>
        </w:rPr>
        <w:t>p</w:t>
      </w:r>
      <w:r w:rsidRPr="00682C36">
        <w:rPr>
          <w:rFonts w:eastAsia="Calibri"/>
        </w:rPr>
        <w:t>roceso aprašymas</w:t>
      </w:r>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659"/>
        <w:gridCol w:w="1929"/>
        <w:gridCol w:w="1650"/>
        <w:gridCol w:w="5724"/>
      </w:tblGrid>
      <w:tr w:rsidR="00D10832" w:rsidRPr="00935188" w14:paraId="6459C380" w14:textId="77777777" w:rsidTr="00B47ABE">
        <w:trPr>
          <w:trHeight w:val="27"/>
          <w:tblHeader/>
        </w:trPr>
        <w:tc>
          <w:tcPr>
            <w:tcW w:w="331" w:type="pct"/>
            <w:shd w:val="clear" w:color="auto" w:fill="F2F2F2" w:themeFill="background1" w:themeFillShade="F2"/>
            <w:vAlign w:val="center"/>
          </w:tcPr>
          <w:p w14:paraId="1AE5FA81" w14:textId="77777777" w:rsidR="00D10832" w:rsidRPr="007152F2" w:rsidRDefault="00D10832">
            <w:pPr>
              <w:spacing w:after="0" w:line="276" w:lineRule="auto"/>
              <w:jc w:val="center"/>
              <w:textAlignment w:val="baseline"/>
              <w:rPr>
                <w:rFonts w:ascii="Times New Roman" w:hAnsi="Times New Roman" w:cs="Times New Roman"/>
                <w:b/>
                <w:bCs/>
                <w:sz w:val="24"/>
                <w:szCs w:val="24"/>
                <w:lang w:val="lt-LT"/>
              </w:rPr>
            </w:pPr>
            <w:r w:rsidRPr="007152F2">
              <w:rPr>
                <w:rFonts w:ascii="Times New Roman" w:hAnsi="Times New Roman" w:cs="Times New Roman"/>
                <w:b/>
                <w:bCs/>
                <w:sz w:val="24"/>
                <w:szCs w:val="24"/>
                <w:lang w:val="lt-LT"/>
              </w:rPr>
              <w:t>Nr.</w:t>
            </w:r>
          </w:p>
        </w:tc>
        <w:tc>
          <w:tcPr>
            <w:tcW w:w="968" w:type="pct"/>
            <w:shd w:val="clear" w:color="auto" w:fill="F2F2F2" w:themeFill="background1" w:themeFillShade="F2"/>
            <w:vAlign w:val="center"/>
          </w:tcPr>
          <w:p w14:paraId="03C7EAAD" w14:textId="77777777" w:rsidR="00D10832" w:rsidRPr="007152F2" w:rsidRDefault="00D10832">
            <w:pPr>
              <w:pStyle w:val="FORITbulletlentele"/>
              <w:numPr>
                <w:ilvl w:val="0"/>
                <w:numId w:val="0"/>
              </w:numPr>
              <w:jc w:val="center"/>
              <w:rPr>
                <w:b/>
                <w:bCs/>
                <w:sz w:val="24"/>
                <w:szCs w:val="24"/>
              </w:rPr>
            </w:pPr>
            <w:r w:rsidRPr="007152F2">
              <w:rPr>
                <w:b/>
                <w:bCs/>
                <w:sz w:val="24"/>
                <w:szCs w:val="24"/>
              </w:rPr>
              <w:t>Žingsnis</w:t>
            </w:r>
          </w:p>
        </w:tc>
        <w:tc>
          <w:tcPr>
            <w:tcW w:w="828" w:type="pct"/>
            <w:shd w:val="clear" w:color="auto" w:fill="F2F2F2" w:themeFill="background1" w:themeFillShade="F2"/>
          </w:tcPr>
          <w:p w14:paraId="2782B116" w14:textId="77777777" w:rsidR="00D10832" w:rsidRPr="007152F2" w:rsidRDefault="00D10832">
            <w:pPr>
              <w:pStyle w:val="FORITbulletlentele"/>
              <w:numPr>
                <w:ilvl w:val="0"/>
                <w:numId w:val="0"/>
              </w:numPr>
              <w:jc w:val="center"/>
              <w:rPr>
                <w:b/>
                <w:bCs/>
                <w:sz w:val="24"/>
                <w:szCs w:val="24"/>
              </w:rPr>
            </w:pPr>
            <w:r>
              <w:rPr>
                <w:b/>
                <w:bCs/>
                <w:sz w:val="24"/>
                <w:szCs w:val="24"/>
              </w:rPr>
              <w:t>IS/registras</w:t>
            </w:r>
          </w:p>
        </w:tc>
        <w:tc>
          <w:tcPr>
            <w:tcW w:w="2873" w:type="pct"/>
            <w:shd w:val="clear" w:color="auto" w:fill="F2F2F2" w:themeFill="background1" w:themeFillShade="F2"/>
          </w:tcPr>
          <w:p w14:paraId="5BD06258" w14:textId="77777777" w:rsidR="00D10832" w:rsidRPr="007152F2" w:rsidRDefault="00D10832">
            <w:pPr>
              <w:pStyle w:val="FORITbulletlentele"/>
              <w:numPr>
                <w:ilvl w:val="0"/>
                <w:numId w:val="0"/>
              </w:numPr>
              <w:jc w:val="center"/>
              <w:rPr>
                <w:b/>
                <w:bCs/>
                <w:sz w:val="24"/>
                <w:szCs w:val="24"/>
              </w:rPr>
            </w:pPr>
            <w:r w:rsidRPr="007152F2">
              <w:rPr>
                <w:b/>
                <w:bCs/>
                <w:sz w:val="24"/>
                <w:szCs w:val="24"/>
              </w:rPr>
              <w:t>Žingsnio aprašymas</w:t>
            </w:r>
          </w:p>
        </w:tc>
      </w:tr>
      <w:tr w:rsidR="00D10832" w:rsidRPr="00935188" w14:paraId="46EFF527" w14:textId="77777777">
        <w:trPr>
          <w:trHeight w:val="72"/>
        </w:trPr>
        <w:tc>
          <w:tcPr>
            <w:tcW w:w="5000" w:type="pct"/>
            <w:gridSpan w:val="4"/>
            <w:shd w:val="clear" w:color="auto" w:fill="FFFFFF" w:themeFill="background1"/>
          </w:tcPr>
          <w:p w14:paraId="62ADF72A" w14:textId="367E3FD0" w:rsidR="00D10832" w:rsidRPr="007152F2" w:rsidRDefault="00D10832">
            <w:pPr>
              <w:pStyle w:val="FORITbulletlentele"/>
              <w:numPr>
                <w:ilvl w:val="0"/>
                <w:numId w:val="0"/>
              </w:numPr>
              <w:rPr>
                <w:sz w:val="24"/>
                <w:szCs w:val="24"/>
              </w:rPr>
            </w:pPr>
            <w:r w:rsidRPr="00935188">
              <w:rPr>
                <w:sz w:val="24"/>
                <w:szCs w:val="24"/>
              </w:rPr>
              <w:t xml:space="preserve">Proceso pradžia: </w:t>
            </w:r>
            <w:r w:rsidR="00DB7AD9" w:rsidRPr="00DB7AD9">
              <w:rPr>
                <w:sz w:val="24"/>
                <w:szCs w:val="24"/>
              </w:rPr>
              <w:t>Kliento poreikis</w:t>
            </w:r>
            <w:r w:rsidR="00DB7AD9">
              <w:rPr>
                <w:sz w:val="24"/>
                <w:szCs w:val="24"/>
              </w:rPr>
              <w:t xml:space="preserve"> </w:t>
            </w:r>
            <w:r w:rsidR="00DB7AD9" w:rsidRPr="00DB7AD9">
              <w:rPr>
                <w:sz w:val="24"/>
                <w:szCs w:val="24"/>
              </w:rPr>
              <w:t>gauti RC paslaugą</w:t>
            </w:r>
            <w:r w:rsidR="00DB7AD9">
              <w:rPr>
                <w:sz w:val="24"/>
                <w:szCs w:val="24"/>
              </w:rPr>
              <w:t xml:space="preserve">. </w:t>
            </w:r>
          </w:p>
        </w:tc>
      </w:tr>
      <w:tr w:rsidR="00D10832" w:rsidRPr="00935188" w14:paraId="30CB0CA4" w14:textId="77777777" w:rsidTr="00B47ABE">
        <w:trPr>
          <w:trHeight w:val="17"/>
        </w:trPr>
        <w:tc>
          <w:tcPr>
            <w:tcW w:w="331" w:type="pct"/>
          </w:tcPr>
          <w:p w14:paraId="7E9CAC69"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w:t>
            </w:r>
          </w:p>
        </w:tc>
        <w:tc>
          <w:tcPr>
            <w:tcW w:w="968" w:type="pct"/>
            <w:shd w:val="clear" w:color="auto" w:fill="FFFFFF" w:themeFill="background1"/>
          </w:tcPr>
          <w:p w14:paraId="5B8F30C7" w14:textId="327F8521" w:rsidR="00D10832" w:rsidRPr="007152F2" w:rsidRDefault="004A214A">
            <w:pPr>
              <w:pStyle w:val="FORITbulletlentele"/>
              <w:numPr>
                <w:ilvl w:val="0"/>
                <w:numId w:val="0"/>
              </w:numPr>
              <w:rPr>
                <w:sz w:val="24"/>
                <w:szCs w:val="24"/>
              </w:rPr>
            </w:pPr>
            <w:r w:rsidRPr="004A214A">
              <w:rPr>
                <w:sz w:val="24"/>
                <w:szCs w:val="24"/>
              </w:rPr>
              <w:t>Priimti paslaugos užsakymą</w:t>
            </w:r>
          </w:p>
        </w:tc>
        <w:tc>
          <w:tcPr>
            <w:tcW w:w="828" w:type="pct"/>
            <w:shd w:val="clear" w:color="auto" w:fill="FFFFFF" w:themeFill="background1"/>
          </w:tcPr>
          <w:p w14:paraId="1F4F2D38" w14:textId="1220AC47" w:rsidR="00D10832" w:rsidRPr="007152F2" w:rsidRDefault="001828B0">
            <w:pPr>
              <w:pStyle w:val="FORITbulletlentele"/>
              <w:numPr>
                <w:ilvl w:val="0"/>
                <w:numId w:val="0"/>
              </w:numPr>
              <w:rPr>
                <w:sz w:val="24"/>
                <w:szCs w:val="24"/>
              </w:rPr>
            </w:pPr>
            <w:r w:rsidRPr="001828B0">
              <w:rPr>
                <w:sz w:val="24"/>
                <w:szCs w:val="24"/>
                <w:lang w:val="en-US"/>
              </w:rPr>
              <w:t>Kit</w:t>
            </w:r>
            <w:r w:rsidR="004F7347">
              <w:rPr>
                <w:sz w:val="24"/>
                <w:szCs w:val="24"/>
                <w:lang w:val="en-US"/>
              </w:rPr>
              <w:t>a</w:t>
            </w:r>
            <w:r w:rsidRPr="001828B0">
              <w:rPr>
                <w:sz w:val="24"/>
                <w:szCs w:val="24"/>
                <w:lang w:val="en-US"/>
              </w:rPr>
              <w:t xml:space="preserve"> RC IS/</w:t>
            </w:r>
            <w:proofErr w:type="spellStart"/>
            <w:r w:rsidRPr="001828B0">
              <w:rPr>
                <w:sz w:val="24"/>
                <w:szCs w:val="24"/>
                <w:lang w:val="en-US"/>
              </w:rPr>
              <w:t>registrai</w:t>
            </w:r>
            <w:proofErr w:type="spellEnd"/>
          </w:p>
        </w:tc>
        <w:tc>
          <w:tcPr>
            <w:tcW w:w="2873" w:type="pct"/>
            <w:shd w:val="clear" w:color="auto" w:fill="FFFFFF" w:themeFill="background1"/>
          </w:tcPr>
          <w:p w14:paraId="3B86788A" w14:textId="4887C3D7" w:rsidR="00D10832" w:rsidRPr="007152F2" w:rsidRDefault="00B52C63">
            <w:pPr>
              <w:pStyle w:val="FORITbulletlentele"/>
              <w:numPr>
                <w:ilvl w:val="0"/>
                <w:numId w:val="0"/>
              </w:numPr>
              <w:rPr>
                <w:sz w:val="24"/>
                <w:szCs w:val="24"/>
              </w:rPr>
            </w:pPr>
            <w:r>
              <w:rPr>
                <w:sz w:val="24"/>
                <w:szCs w:val="24"/>
              </w:rPr>
              <w:t>RC SES</w:t>
            </w:r>
            <w:r w:rsidR="009E3E2D">
              <w:rPr>
                <w:sz w:val="24"/>
                <w:szCs w:val="24"/>
              </w:rPr>
              <w:t xml:space="preserve">, TRPS </w:t>
            </w:r>
            <w:r w:rsidR="00B50053">
              <w:rPr>
                <w:sz w:val="24"/>
                <w:szCs w:val="24"/>
              </w:rPr>
              <w:t>ar kit</w:t>
            </w:r>
            <w:r w:rsidR="00353E4E">
              <w:rPr>
                <w:sz w:val="24"/>
                <w:szCs w:val="24"/>
              </w:rPr>
              <w:t>ų</w:t>
            </w:r>
            <w:r w:rsidR="00B50053">
              <w:rPr>
                <w:sz w:val="24"/>
                <w:szCs w:val="24"/>
              </w:rPr>
              <w:t xml:space="preserve"> RC sistem</w:t>
            </w:r>
            <w:r w:rsidR="00353E4E">
              <w:rPr>
                <w:sz w:val="24"/>
                <w:szCs w:val="24"/>
              </w:rPr>
              <w:t>ų priemonėmis</w:t>
            </w:r>
            <w:r w:rsidR="00B50053">
              <w:rPr>
                <w:sz w:val="24"/>
                <w:szCs w:val="24"/>
              </w:rPr>
              <w:t xml:space="preserve"> </w:t>
            </w:r>
            <w:r w:rsidR="006745E7">
              <w:rPr>
                <w:sz w:val="24"/>
                <w:szCs w:val="24"/>
              </w:rPr>
              <w:t xml:space="preserve">gaunamas užsakymas paslaugos suteikimui. </w:t>
            </w:r>
          </w:p>
        </w:tc>
      </w:tr>
      <w:tr w:rsidR="00D10832" w:rsidRPr="00935188" w14:paraId="2058668E" w14:textId="77777777" w:rsidTr="00B47ABE">
        <w:trPr>
          <w:trHeight w:val="17"/>
        </w:trPr>
        <w:tc>
          <w:tcPr>
            <w:tcW w:w="331" w:type="pct"/>
          </w:tcPr>
          <w:p w14:paraId="78B0C67E"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2.</w:t>
            </w:r>
          </w:p>
        </w:tc>
        <w:tc>
          <w:tcPr>
            <w:tcW w:w="968" w:type="pct"/>
            <w:shd w:val="clear" w:color="auto" w:fill="FFFFFF" w:themeFill="background1"/>
          </w:tcPr>
          <w:p w14:paraId="30BBC497" w14:textId="43F9E20A" w:rsidR="00D10832" w:rsidRPr="007152F2" w:rsidRDefault="001828B0">
            <w:pPr>
              <w:pStyle w:val="FORITbulletlentele"/>
              <w:numPr>
                <w:ilvl w:val="0"/>
                <w:numId w:val="0"/>
              </w:numPr>
              <w:rPr>
                <w:sz w:val="24"/>
                <w:szCs w:val="24"/>
              </w:rPr>
            </w:pPr>
            <w:r w:rsidRPr="001828B0">
              <w:rPr>
                <w:sz w:val="24"/>
                <w:szCs w:val="24"/>
              </w:rPr>
              <w:t>Registruoti paslaugos prašymą</w:t>
            </w:r>
          </w:p>
        </w:tc>
        <w:tc>
          <w:tcPr>
            <w:tcW w:w="828" w:type="pct"/>
            <w:shd w:val="clear" w:color="auto" w:fill="FFFFFF" w:themeFill="background1"/>
          </w:tcPr>
          <w:p w14:paraId="2E718F3A" w14:textId="148578FA" w:rsidR="00D10832" w:rsidRPr="007152F2" w:rsidRDefault="00C648C6">
            <w:pPr>
              <w:pStyle w:val="FORITbulletlentele"/>
              <w:numPr>
                <w:ilvl w:val="0"/>
                <w:numId w:val="0"/>
              </w:numPr>
              <w:rPr>
                <w:sz w:val="24"/>
                <w:szCs w:val="24"/>
              </w:rPr>
            </w:pPr>
            <w:r>
              <w:rPr>
                <w:sz w:val="24"/>
                <w:szCs w:val="24"/>
              </w:rPr>
              <w:t>PVS</w:t>
            </w:r>
          </w:p>
        </w:tc>
        <w:tc>
          <w:tcPr>
            <w:tcW w:w="2873" w:type="pct"/>
            <w:shd w:val="clear" w:color="auto" w:fill="FFFFFF" w:themeFill="background1"/>
          </w:tcPr>
          <w:p w14:paraId="55906AA7" w14:textId="5F7ED554" w:rsidR="00D10832" w:rsidRPr="007152F2" w:rsidRDefault="0024770F">
            <w:pPr>
              <w:pStyle w:val="FORITbulletlentele"/>
              <w:numPr>
                <w:ilvl w:val="0"/>
                <w:numId w:val="0"/>
              </w:numPr>
              <w:rPr>
                <w:sz w:val="24"/>
                <w:szCs w:val="24"/>
              </w:rPr>
            </w:pPr>
            <w:r>
              <w:rPr>
                <w:sz w:val="24"/>
                <w:szCs w:val="24"/>
              </w:rPr>
              <w:t xml:space="preserve">Duomenys automatiniu būdu perduodami </w:t>
            </w:r>
            <w:r w:rsidR="00C648C6">
              <w:rPr>
                <w:sz w:val="24"/>
                <w:szCs w:val="24"/>
              </w:rPr>
              <w:t>PVS</w:t>
            </w:r>
            <w:r>
              <w:rPr>
                <w:sz w:val="24"/>
                <w:szCs w:val="24"/>
              </w:rPr>
              <w:t xml:space="preserve">, kur automatiškai </w:t>
            </w:r>
            <w:r w:rsidR="6B42CD22" w:rsidRPr="1FED51F0">
              <w:rPr>
                <w:sz w:val="24"/>
                <w:szCs w:val="24"/>
              </w:rPr>
              <w:t>užregistruojamas</w:t>
            </w:r>
            <w:r>
              <w:rPr>
                <w:sz w:val="24"/>
                <w:szCs w:val="24"/>
              </w:rPr>
              <w:t xml:space="preserve"> paslaugos užsakym</w:t>
            </w:r>
            <w:r w:rsidR="00F9453D">
              <w:rPr>
                <w:sz w:val="24"/>
                <w:szCs w:val="24"/>
              </w:rPr>
              <w:t>o prašymas</w:t>
            </w:r>
            <w:r>
              <w:rPr>
                <w:sz w:val="24"/>
                <w:szCs w:val="24"/>
              </w:rPr>
              <w:t xml:space="preserve">. </w:t>
            </w:r>
          </w:p>
        </w:tc>
      </w:tr>
      <w:tr w:rsidR="00D10832" w:rsidRPr="00935188" w14:paraId="61BB2632" w14:textId="77777777" w:rsidTr="00B47ABE">
        <w:trPr>
          <w:trHeight w:val="17"/>
        </w:trPr>
        <w:tc>
          <w:tcPr>
            <w:tcW w:w="331" w:type="pct"/>
          </w:tcPr>
          <w:p w14:paraId="7A631FE9"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3.</w:t>
            </w:r>
          </w:p>
        </w:tc>
        <w:tc>
          <w:tcPr>
            <w:tcW w:w="968" w:type="pct"/>
            <w:shd w:val="clear" w:color="auto" w:fill="FFFFFF" w:themeFill="background1"/>
          </w:tcPr>
          <w:p w14:paraId="47CC350A" w14:textId="53BA68FC" w:rsidR="00D10832" w:rsidRPr="007152F2" w:rsidRDefault="001D0F5B">
            <w:pPr>
              <w:pStyle w:val="FORITbulletlentele"/>
              <w:numPr>
                <w:ilvl w:val="0"/>
                <w:numId w:val="0"/>
              </w:numPr>
              <w:rPr>
                <w:sz w:val="24"/>
                <w:szCs w:val="24"/>
              </w:rPr>
            </w:pPr>
            <w:r w:rsidRPr="001828B0">
              <w:rPr>
                <w:sz w:val="24"/>
                <w:szCs w:val="24"/>
              </w:rPr>
              <w:t>Registruoti paslaugos prašymą</w:t>
            </w:r>
          </w:p>
        </w:tc>
        <w:tc>
          <w:tcPr>
            <w:tcW w:w="828" w:type="pct"/>
            <w:shd w:val="clear" w:color="auto" w:fill="FFFFFF" w:themeFill="background1"/>
          </w:tcPr>
          <w:p w14:paraId="001BA32B" w14:textId="1FCACE6F" w:rsidR="00D10832" w:rsidRPr="007152F2" w:rsidRDefault="00C648C6">
            <w:pPr>
              <w:pStyle w:val="FORITbulletlentele"/>
              <w:numPr>
                <w:ilvl w:val="0"/>
                <w:numId w:val="0"/>
              </w:numPr>
              <w:rPr>
                <w:sz w:val="24"/>
                <w:szCs w:val="24"/>
              </w:rPr>
            </w:pPr>
            <w:r>
              <w:rPr>
                <w:sz w:val="24"/>
                <w:szCs w:val="24"/>
              </w:rPr>
              <w:t>PVS</w:t>
            </w:r>
          </w:p>
        </w:tc>
        <w:tc>
          <w:tcPr>
            <w:tcW w:w="2873" w:type="pct"/>
            <w:shd w:val="clear" w:color="auto" w:fill="FFFFFF" w:themeFill="background1"/>
          </w:tcPr>
          <w:p w14:paraId="3F4F56A1" w14:textId="425E46C6" w:rsidR="00D10832" w:rsidRPr="007152F2" w:rsidRDefault="00E846E1">
            <w:pPr>
              <w:pStyle w:val="FORITbulletlentele"/>
              <w:numPr>
                <w:ilvl w:val="0"/>
                <w:numId w:val="0"/>
              </w:numPr>
              <w:rPr>
                <w:sz w:val="24"/>
                <w:szCs w:val="24"/>
              </w:rPr>
            </w:pPr>
            <w:r>
              <w:rPr>
                <w:sz w:val="24"/>
                <w:szCs w:val="24"/>
              </w:rPr>
              <w:t xml:space="preserve">Prašymas </w:t>
            </w:r>
            <w:r w:rsidR="00C648C6">
              <w:rPr>
                <w:sz w:val="24"/>
                <w:szCs w:val="24"/>
              </w:rPr>
              <w:t>PVS</w:t>
            </w:r>
            <w:r>
              <w:rPr>
                <w:sz w:val="24"/>
                <w:szCs w:val="24"/>
              </w:rPr>
              <w:t xml:space="preserve"> registruojamas rankiniu būdu, jei užsakymas pateikiamas atvykus į KAC.</w:t>
            </w:r>
            <w:r w:rsidR="00F9453D">
              <w:rPr>
                <w:sz w:val="24"/>
                <w:szCs w:val="24"/>
              </w:rPr>
              <w:t xml:space="preserve"> </w:t>
            </w:r>
          </w:p>
        </w:tc>
      </w:tr>
      <w:tr w:rsidR="00D10832" w:rsidRPr="00935188" w14:paraId="7A1B1255" w14:textId="77777777" w:rsidTr="00B47ABE">
        <w:trPr>
          <w:trHeight w:val="17"/>
        </w:trPr>
        <w:tc>
          <w:tcPr>
            <w:tcW w:w="331" w:type="pct"/>
          </w:tcPr>
          <w:p w14:paraId="63B52DDE"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4.</w:t>
            </w:r>
          </w:p>
        </w:tc>
        <w:tc>
          <w:tcPr>
            <w:tcW w:w="968" w:type="pct"/>
            <w:shd w:val="clear" w:color="auto" w:fill="FFFFFF" w:themeFill="background1"/>
          </w:tcPr>
          <w:p w14:paraId="38AD9875" w14:textId="4E60E99F" w:rsidR="00D10832" w:rsidRPr="007152F2" w:rsidRDefault="001D0F5B">
            <w:pPr>
              <w:pStyle w:val="FORITbulletlentele"/>
              <w:numPr>
                <w:ilvl w:val="0"/>
                <w:numId w:val="0"/>
              </w:numPr>
              <w:rPr>
                <w:sz w:val="24"/>
                <w:szCs w:val="24"/>
              </w:rPr>
            </w:pPr>
            <w:r>
              <w:rPr>
                <w:sz w:val="24"/>
                <w:szCs w:val="24"/>
              </w:rPr>
              <w:t>Apmokėti PSP</w:t>
            </w:r>
          </w:p>
        </w:tc>
        <w:tc>
          <w:tcPr>
            <w:tcW w:w="828" w:type="pct"/>
            <w:shd w:val="clear" w:color="auto" w:fill="FFFFFF" w:themeFill="background1"/>
          </w:tcPr>
          <w:p w14:paraId="76BE8F2D" w14:textId="4553D4D2" w:rsidR="00D10832" w:rsidRPr="007152F2" w:rsidRDefault="00A3320E">
            <w:pPr>
              <w:pStyle w:val="FORITbulletlentele"/>
              <w:numPr>
                <w:ilvl w:val="0"/>
                <w:numId w:val="0"/>
              </w:numPr>
              <w:rPr>
                <w:sz w:val="24"/>
                <w:szCs w:val="24"/>
              </w:rPr>
            </w:pPr>
            <w:r>
              <w:rPr>
                <w:sz w:val="24"/>
                <w:szCs w:val="24"/>
              </w:rPr>
              <w:t>-</w:t>
            </w:r>
          </w:p>
        </w:tc>
        <w:tc>
          <w:tcPr>
            <w:tcW w:w="2873" w:type="pct"/>
            <w:shd w:val="clear" w:color="auto" w:fill="FFFFFF" w:themeFill="background1"/>
          </w:tcPr>
          <w:p w14:paraId="0787A6EA" w14:textId="0CF1CD13" w:rsidR="00D10832" w:rsidRPr="007152F2" w:rsidRDefault="00395DFC">
            <w:pPr>
              <w:pStyle w:val="FORITbulletlentele"/>
              <w:numPr>
                <w:ilvl w:val="0"/>
                <w:numId w:val="0"/>
              </w:numPr>
              <w:rPr>
                <w:sz w:val="24"/>
                <w:szCs w:val="24"/>
              </w:rPr>
            </w:pPr>
            <w:r>
              <w:rPr>
                <w:sz w:val="24"/>
                <w:szCs w:val="24"/>
              </w:rPr>
              <w:t>Už</w:t>
            </w:r>
            <w:r w:rsidR="003A3394">
              <w:rPr>
                <w:sz w:val="24"/>
                <w:szCs w:val="24"/>
              </w:rPr>
              <w:t xml:space="preserve"> paslaugą </w:t>
            </w:r>
            <w:r>
              <w:rPr>
                <w:sz w:val="24"/>
                <w:szCs w:val="24"/>
              </w:rPr>
              <w:t xml:space="preserve">apmokama </w:t>
            </w:r>
            <w:r w:rsidR="00992C36">
              <w:rPr>
                <w:sz w:val="24"/>
                <w:szCs w:val="24"/>
              </w:rPr>
              <w:t>mokėjimo paslaugų teikėjo  siūlomais būdais (</w:t>
            </w:r>
            <w:r w:rsidR="003A3394">
              <w:rPr>
                <w:sz w:val="24"/>
                <w:szCs w:val="24"/>
              </w:rPr>
              <w:t>PSP</w:t>
            </w:r>
            <w:r w:rsidR="00992C36">
              <w:rPr>
                <w:sz w:val="24"/>
                <w:szCs w:val="24"/>
              </w:rPr>
              <w:t>)</w:t>
            </w:r>
            <w:r w:rsidR="003A3394">
              <w:rPr>
                <w:sz w:val="24"/>
                <w:szCs w:val="24"/>
              </w:rPr>
              <w:t>.</w:t>
            </w:r>
          </w:p>
        </w:tc>
      </w:tr>
      <w:tr w:rsidR="00D10832" w:rsidRPr="00935188" w14:paraId="33C105E1" w14:textId="77777777" w:rsidTr="00B47ABE">
        <w:trPr>
          <w:trHeight w:val="17"/>
        </w:trPr>
        <w:tc>
          <w:tcPr>
            <w:tcW w:w="331" w:type="pct"/>
          </w:tcPr>
          <w:p w14:paraId="7B9B30F9"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5.</w:t>
            </w:r>
          </w:p>
        </w:tc>
        <w:tc>
          <w:tcPr>
            <w:tcW w:w="968" w:type="pct"/>
            <w:shd w:val="clear" w:color="auto" w:fill="FFFFFF" w:themeFill="background1"/>
          </w:tcPr>
          <w:p w14:paraId="0BB2C875" w14:textId="0C47FC3A" w:rsidR="00D10832" w:rsidRPr="007152F2" w:rsidRDefault="00A3320E">
            <w:pPr>
              <w:pStyle w:val="FORITbulletlentele"/>
              <w:numPr>
                <w:ilvl w:val="0"/>
                <w:numId w:val="0"/>
              </w:numPr>
              <w:rPr>
                <w:sz w:val="24"/>
                <w:szCs w:val="24"/>
              </w:rPr>
            </w:pPr>
            <w:r>
              <w:rPr>
                <w:sz w:val="24"/>
                <w:szCs w:val="24"/>
              </w:rPr>
              <w:t>Apmokėti POS</w:t>
            </w:r>
            <w:r w:rsidR="00830ED2">
              <w:rPr>
                <w:sz w:val="24"/>
                <w:szCs w:val="24"/>
              </w:rPr>
              <w:t xml:space="preserve"> / grynųjų terminale</w:t>
            </w:r>
          </w:p>
        </w:tc>
        <w:tc>
          <w:tcPr>
            <w:tcW w:w="828" w:type="pct"/>
            <w:shd w:val="clear" w:color="auto" w:fill="FFFFFF" w:themeFill="background1"/>
          </w:tcPr>
          <w:p w14:paraId="64C0D7B1" w14:textId="77777777" w:rsidR="00D10832" w:rsidRPr="007152F2" w:rsidRDefault="00D10832">
            <w:pPr>
              <w:pStyle w:val="FORITbulletlentele"/>
              <w:numPr>
                <w:ilvl w:val="0"/>
                <w:numId w:val="0"/>
              </w:numPr>
              <w:rPr>
                <w:sz w:val="24"/>
                <w:szCs w:val="24"/>
              </w:rPr>
            </w:pPr>
            <w:r>
              <w:rPr>
                <w:sz w:val="24"/>
                <w:szCs w:val="24"/>
              </w:rPr>
              <w:t>-</w:t>
            </w:r>
          </w:p>
        </w:tc>
        <w:tc>
          <w:tcPr>
            <w:tcW w:w="2873" w:type="pct"/>
            <w:shd w:val="clear" w:color="auto" w:fill="FFFFFF" w:themeFill="background1"/>
          </w:tcPr>
          <w:p w14:paraId="551F7B10" w14:textId="35CDFA97" w:rsidR="00D10832" w:rsidRPr="007152F2" w:rsidRDefault="00395DFC">
            <w:pPr>
              <w:pStyle w:val="FORITbulletlentele"/>
              <w:numPr>
                <w:ilvl w:val="0"/>
                <w:numId w:val="0"/>
              </w:numPr>
              <w:rPr>
                <w:sz w:val="24"/>
                <w:szCs w:val="24"/>
              </w:rPr>
            </w:pPr>
            <w:r>
              <w:rPr>
                <w:sz w:val="24"/>
                <w:szCs w:val="24"/>
              </w:rPr>
              <w:t xml:space="preserve">Už paslaugą apmokama </w:t>
            </w:r>
            <w:r w:rsidR="00992C36">
              <w:rPr>
                <w:sz w:val="24"/>
                <w:szCs w:val="24"/>
              </w:rPr>
              <w:t>mokėjimo kortele (</w:t>
            </w:r>
            <w:r>
              <w:rPr>
                <w:sz w:val="24"/>
                <w:szCs w:val="24"/>
              </w:rPr>
              <w:t>P</w:t>
            </w:r>
            <w:r w:rsidR="00992C36">
              <w:rPr>
                <w:sz w:val="24"/>
                <w:szCs w:val="24"/>
              </w:rPr>
              <w:t>OS)</w:t>
            </w:r>
            <w:r w:rsidR="004B397A">
              <w:rPr>
                <w:sz w:val="24"/>
                <w:szCs w:val="24"/>
              </w:rPr>
              <w:t xml:space="preserve"> arba </w:t>
            </w:r>
            <w:r w:rsidR="00E443D4">
              <w:rPr>
                <w:sz w:val="24"/>
                <w:szCs w:val="24"/>
              </w:rPr>
              <w:t>savitarnos</w:t>
            </w:r>
            <w:r w:rsidR="004B397A">
              <w:rPr>
                <w:sz w:val="24"/>
                <w:szCs w:val="24"/>
              </w:rPr>
              <w:t xml:space="preserve"> terminale</w:t>
            </w:r>
            <w:r>
              <w:rPr>
                <w:sz w:val="24"/>
                <w:szCs w:val="24"/>
              </w:rPr>
              <w:t>.</w:t>
            </w:r>
          </w:p>
        </w:tc>
      </w:tr>
      <w:tr w:rsidR="00D10832" w:rsidRPr="00935188" w14:paraId="3E928E9B" w14:textId="77777777" w:rsidTr="00B47ABE">
        <w:trPr>
          <w:trHeight w:val="17"/>
        </w:trPr>
        <w:tc>
          <w:tcPr>
            <w:tcW w:w="331" w:type="pct"/>
          </w:tcPr>
          <w:p w14:paraId="0F0B6641"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6.</w:t>
            </w:r>
          </w:p>
        </w:tc>
        <w:tc>
          <w:tcPr>
            <w:tcW w:w="968" w:type="pct"/>
            <w:shd w:val="clear" w:color="auto" w:fill="FFFFFF" w:themeFill="background1"/>
          </w:tcPr>
          <w:p w14:paraId="435E731A" w14:textId="0D84079A" w:rsidR="00D10832" w:rsidRPr="007152F2" w:rsidRDefault="0012451F">
            <w:pPr>
              <w:pStyle w:val="FORITbulletlentele"/>
              <w:numPr>
                <w:ilvl w:val="0"/>
                <w:numId w:val="0"/>
              </w:numPr>
              <w:rPr>
                <w:sz w:val="24"/>
                <w:szCs w:val="24"/>
              </w:rPr>
            </w:pPr>
            <w:r>
              <w:rPr>
                <w:sz w:val="24"/>
                <w:szCs w:val="24"/>
              </w:rPr>
              <w:t>Atspausdinti</w:t>
            </w:r>
            <w:r w:rsidRPr="00FC6073">
              <w:rPr>
                <w:sz w:val="24"/>
                <w:szCs w:val="24"/>
              </w:rPr>
              <w:t xml:space="preserve"> </w:t>
            </w:r>
            <w:r w:rsidR="00AE198C" w:rsidRPr="00FC6073">
              <w:rPr>
                <w:sz w:val="24"/>
                <w:szCs w:val="24"/>
              </w:rPr>
              <w:t xml:space="preserve">išankstinę </w:t>
            </w:r>
            <w:r w:rsidR="00EF5C06">
              <w:rPr>
                <w:sz w:val="24"/>
                <w:szCs w:val="24"/>
              </w:rPr>
              <w:t xml:space="preserve">sąskaitą </w:t>
            </w:r>
            <w:r w:rsidR="00AE198C" w:rsidRPr="00FC6073">
              <w:rPr>
                <w:sz w:val="24"/>
                <w:szCs w:val="24"/>
              </w:rPr>
              <w:t>klientui</w:t>
            </w:r>
          </w:p>
        </w:tc>
        <w:tc>
          <w:tcPr>
            <w:tcW w:w="828" w:type="pct"/>
            <w:shd w:val="clear" w:color="auto" w:fill="FFFFFF" w:themeFill="background1"/>
          </w:tcPr>
          <w:p w14:paraId="19727BB9" w14:textId="1D2468E7" w:rsidR="00D10832" w:rsidRPr="007152F2" w:rsidRDefault="00C648C6">
            <w:pPr>
              <w:pStyle w:val="FORITbulletlentele"/>
              <w:numPr>
                <w:ilvl w:val="0"/>
                <w:numId w:val="0"/>
              </w:numPr>
              <w:rPr>
                <w:sz w:val="24"/>
                <w:szCs w:val="24"/>
              </w:rPr>
            </w:pPr>
            <w:r>
              <w:rPr>
                <w:sz w:val="24"/>
                <w:szCs w:val="24"/>
              </w:rPr>
              <w:t>PVS</w:t>
            </w:r>
          </w:p>
        </w:tc>
        <w:tc>
          <w:tcPr>
            <w:tcW w:w="2873" w:type="pct"/>
            <w:shd w:val="clear" w:color="auto" w:fill="FFFFFF" w:themeFill="background1"/>
          </w:tcPr>
          <w:p w14:paraId="5801226D" w14:textId="18D9241C" w:rsidR="00D10832" w:rsidRPr="007152F2" w:rsidRDefault="003A3394">
            <w:pPr>
              <w:pStyle w:val="FORITbulletlentele"/>
              <w:numPr>
                <w:ilvl w:val="0"/>
                <w:numId w:val="0"/>
              </w:numPr>
              <w:rPr>
                <w:sz w:val="24"/>
                <w:szCs w:val="24"/>
              </w:rPr>
            </w:pPr>
            <w:r>
              <w:rPr>
                <w:sz w:val="24"/>
                <w:szCs w:val="24"/>
              </w:rPr>
              <w:t>Jei</w:t>
            </w:r>
            <w:r w:rsidR="00395DFC">
              <w:rPr>
                <w:sz w:val="24"/>
                <w:szCs w:val="24"/>
              </w:rPr>
              <w:t xml:space="preserve"> </w:t>
            </w:r>
            <w:r w:rsidR="00D22C7B">
              <w:rPr>
                <w:sz w:val="24"/>
                <w:szCs w:val="24"/>
              </w:rPr>
              <w:t>už paslaugą atsiskaito</w:t>
            </w:r>
            <w:r w:rsidR="0005568C">
              <w:rPr>
                <w:sz w:val="24"/>
                <w:szCs w:val="24"/>
              </w:rPr>
              <w:t>ma</w:t>
            </w:r>
            <w:r w:rsidR="00D22C7B">
              <w:rPr>
                <w:sz w:val="24"/>
                <w:szCs w:val="24"/>
              </w:rPr>
              <w:t xml:space="preserve"> </w:t>
            </w:r>
            <w:r>
              <w:rPr>
                <w:sz w:val="24"/>
                <w:szCs w:val="24"/>
              </w:rPr>
              <w:t>ne KAC, užsakov</w:t>
            </w:r>
            <w:r w:rsidR="0005568C">
              <w:rPr>
                <w:sz w:val="24"/>
                <w:szCs w:val="24"/>
              </w:rPr>
              <w:t xml:space="preserve">ui </w:t>
            </w:r>
            <w:r w:rsidR="004E74BD">
              <w:rPr>
                <w:sz w:val="24"/>
                <w:szCs w:val="24"/>
              </w:rPr>
              <w:t xml:space="preserve">suformuojama ir </w:t>
            </w:r>
            <w:r w:rsidR="0012451F">
              <w:rPr>
                <w:sz w:val="24"/>
                <w:szCs w:val="24"/>
              </w:rPr>
              <w:t xml:space="preserve">atspausdinama </w:t>
            </w:r>
            <w:r w:rsidR="004E74BD">
              <w:rPr>
                <w:sz w:val="24"/>
                <w:szCs w:val="24"/>
              </w:rPr>
              <w:t xml:space="preserve">išankstinė </w:t>
            </w:r>
            <w:r w:rsidR="00992C36">
              <w:rPr>
                <w:sz w:val="24"/>
                <w:szCs w:val="24"/>
              </w:rPr>
              <w:t>sąskaita</w:t>
            </w:r>
            <w:r>
              <w:rPr>
                <w:sz w:val="24"/>
                <w:szCs w:val="24"/>
              </w:rPr>
              <w:t>.</w:t>
            </w:r>
          </w:p>
        </w:tc>
      </w:tr>
      <w:tr w:rsidR="00D10832" w:rsidRPr="00935188" w14:paraId="45A37A3D" w14:textId="77777777" w:rsidTr="00B47ABE">
        <w:trPr>
          <w:trHeight w:val="17"/>
        </w:trPr>
        <w:tc>
          <w:tcPr>
            <w:tcW w:w="331" w:type="pct"/>
          </w:tcPr>
          <w:p w14:paraId="1775B670"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7.</w:t>
            </w:r>
          </w:p>
        </w:tc>
        <w:tc>
          <w:tcPr>
            <w:tcW w:w="968" w:type="pct"/>
            <w:shd w:val="clear" w:color="auto" w:fill="FFFFFF" w:themeFill="background1"/>
          </w:tcPr>
          <w:p w14:paraId="19E4B045" w14:textId="156A88E5" w:rsidR="00D10832" w:rsidRPr="007152F2" w:rsidRDefault="00AE198C">
            <w:pPr>
              <w:pStyle w:val="FORITbulletlentele"/>
              <w:numPr>
                <w:ilvl w:val="0"/>
                <w:numId w:val="0"/>
              </w:numPr>
              <w:rPr>
                <w:sz w:val="24"/>
                <w:szCs w:val="24"/>
              </w:rPr>
            </w:pPr>
            <w:r w:rsidRPr="005663A1">
              <w:rPr>
                <w:sz w:val="24"/>
                <w:szCs w:val="24"/>
              </w:rPr>
              <w:t>Apmokėti banke, Perlas terminale ar kt.</w:t>
            </w:r>
          </w:p>
        </w:tc>
        <w:tc>
          <w:tcPr>
            <w:tcW w:w="828" w:type="pct"/>
            <w:shd w:val="clear" w:color="auto" w:fill="FFFFFF" w:themeFill="background1"/>
          </w:tcPr>
          <w:p w14:paraId="754B08C7" w14:textId="65CB6330" w:rsidR="00D10832" w:rsidRPr="007152F2" w:rsidRDefault="00AE198C">
            <w:pPr>
              <w:pStyle w:val="FORITbulletlentele"/>
              <w:numPr>
                <w:ilvl w:val="0"/>
                <w:numId w:val="0"/>
              </w:numPr>
              <w:rPr>
                <w:sz w:val="24"/>
                <w:szCs w:val="24"/>
              </w:rPr>
            </w:pPr>
            <w:r>
              <w:rPr>
                <w:sz w:val="24"/>
                <w:szCs w:val="24"/>
              </w:rPr>
              <w:t>-</w:t>
            </w:r>
          </w:p>
        </w:tc>
        <w:tc>
          <w:tcPr>
            <w:tcW w:w="2873" w:type="pct"/>
            <w:shd w:val="clear" w:color="auto" w:fill="FFFFFF" w:themeFill="background1"/>
          </w:tcPr>
          <w:p w14:paraId="5A9C9F98" w14:textId="4B998DEC" w:rsidR="00D10832" w:rsidRPr="007152F2" w:rsidRDefault="00E4194B">
            <w:pPr>
              <w:pStyle w:val="FORITbulletlentele"/>
              <w:numPr>
                <w:ilvl w:val="0"/>
                <w:numId w:val="0"/>
              </w:numPr>
              <w:rPr>
                <w:sz w:val="24"/>
                <w:szCs w:val="24"/>
              </w:rPr>
            </w:pPr>
            <w:r>
              <w:rPr>
                <w:sz w:val="24"/>
                <w:szCs w:val="24"/>
              </w:rPr>
              <w:t xml:space="preserve">Gautą išankstinę </w:t>
            </w:r>
            <w:r w:rsidR="00992C36">
              <w:rPr>
                <w:sz w:val="24"/>
                <w:szCs w:val="24"/>
              </w:rPr>
              <w:t>sąskaitą</w:t>
            </w:r>
            <w:r>
              <w:rPr>
                <w:sz w:val="24"/>
                <w:szCs w:val="24"/>
              </w:rPr>
              <w:t xml:space="preserve"> užsakovas apmoka </w:t>
            </w:r>
            <w:r w:rsidR="005663A1">
              <w:rPr>
                <w:sz w:val="24"/>
                <w:szCs w:val="24"/>
              </w:rPr>
              <w:t xml:space="preserve">kitomis priemonėmis – </w:t>
            </w:r>
            <w:r w:rsidR="00E846E1">
              <w:rPr>
                <w:sz w:val="24"/>
                <w:szCs w:val="24"/>
              </w:rPr>
              <w:t>Bankiniu pavedimu, Perlo</w:t>
            </w:r>
            <w:r w:rsidR="005663A1">
              <w:rPr>
                <w:sz w:val="24"/>
                <w:szCs w:val="24"/>
              </w:rPr>
              <w:t xml:space="preserve"> terminale ar kt. </w:t>
            </w:r>
          </w:p>
        </w:tc>
      </w:tr>
      <w:tr w:rsidR="00D10832" w:rsidRPr="00935188" w14:paraId="5A89F732" w14:textId="77777777" w:rsidTr="00B47ABE">
        <w:trPr>
          <w:trHeight w:val="17"/>
        </w:trPr>
        <w:tc>
          <w:tcPr>
            <w:tcW w:w="331" w:type="pct"/>
          </w:tcPr>
          <w:p w14:paraId="2B953ED8"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8.</w:t>
            </w:r>
          </w:p>
        </w:tc>
        <w:tc>
          <w:tcPr>
            <w:tcW w:w="968" w:type="pct"/>
            <w:shd w:val="clear" w:color="auto" w:fill="FFFFFF" w:themeFill="background1"/>
          </w:tcPr>
          <w:p w14:paraId="5DD1A391" w14:textId="6877C0CA" w:rsidR="00AE198C" w:rsidRPr="00F64384" w:rsidRDefault="00AE198C" w:rsidP="00AE198C">
            <w:pPr>
              <w:pStyle w:val="FORITbulletlentele"/>
              <w:numPr>
                <w:ilvl w:val="0"/>
                <w:numId w:val="0"/>
              </w:numPr>
              <w:rPr>
                <w:sz w:val="24"/>
                <w:szCs w:val="24"/>
              </w:rPr>
            </w:pPr>
            <w:r w:rsidRPr="00F64384">
              <w:rPr>
                <w:sz w:val="24"/>
                <w:szCs w:val="24"/>
              </w:rPr>
              <w:t xml:space="preserve">Gauti </w:t>
            </w:r>
            <w:r w:rsidR="00B245F2">
              <w:rPr>
                <w:sz w:val="24"/>
                <w:szCs w:val="24"/>
              </w:rPr>
              <w:t>ir apskaityti</w:t>
            </w:r>
          </w:p>
          <w:p w14:paraId="17989F4A" w14:textId="5D4B16DE" w:rsidR="00D10832" w:rsidRPr="007152F2" w:rsidRDefault="00AE198C">
            <w:pPr>
              <w:pStyle w:val="FORITbulletlentele"/>
              <w:numPr>
                <w:ilvl w:val="0"/>
                <w:numId w:val="0"/>
              </w:numPr>
              <w:rPr>
                <w:sz w:val="24"/>
                <w:szCs w:val="24"/>
              </w:rPr>
            </w:pPr>
            <w:r w:rsidRPr="00F64384">
              <w:rPr>
                <w:sz w:val="24"/>
                <w:szCs w:val="24"/>
              </w:rPr>
              <w:t>mokėjimą</w:t>
            </w:r>
          </w:p>
        </w:tc>
        <w:tc>
          <w:tcPr>
            <w:tcW w:w="828" w:type="pct"/>
            <w:shd w:val="clear" w:color="auto" w:fill="FFFFFF" w:themeFill="background1"/>
          </w:tcPr>
          <w:p w14:paraId="5523A3E9" w14:textId="4667219C" w:rsidR="00D10832" w:rsidRPr="007152F2" w:rsidRDefault="00AE198C">
            <w:pPr>
              <w:pStyle w:val="FORITbulletlentele"/>
              <w:numPr>
                <w:ilvl w:val="0"/>
                <w:numId w:val="0"/>
              </w:numPr>
              <w:rPr>
                <w:sz w:val="24"/>
                <w:szCs w:val="24"/>
              </w:rPr>
            </w:pPr>
            <w:r>
              <w:rPr>
                <w:sz w:val="24"/>
                <w:szCs w:val="24"/>
              </w:rPr>
              <w:t>BC</w:t>
            </w:r>
          </w:p>
        </w:tc>
        <w:tc>
          <w:tcPr>
            <w:tcW w:w="2873" w:type="pct"/>
            <w:shd w:val="clear" w:color="auto" w:fill="FFFFFF" w:themeFill="background1"/>
          </w:tcPr>
          <w:p w14:paraId="53540D2A" w14:textId="70216F91" w:rsidR="00D10832" w:rsidRPr="007152F2" w:rsidRDefault="00C448E0" w:rsidP="00C448E0">
            <w:pPr>
              <w:pStyle w:val="FORITbulletlentele"/>
              <w:numPr>
                <w:ilvl w:val="0"/>
                <w:numId w:val="0"/>
              </w:numPr>
              <w:rPr>
                <w:sz w:val="24"/>
                <w:szCs w:val="24"/>
              </w:rPr>
            </w:pPr>
            <w:r>
              <w:rPr>
                <w:sz w:val="24"/>
                <w:szCs w:val="24"/>
              </w:rPr>
              <w:t>BC gauti apmokėjimo duomenys</w:t>
            </w:r>
            <w:r w:rsidR="00B245F2">
              <w:rPr>
                <w:sz w:val="24"/>
                <w:szCs w:val="24"/>
              </w:rPr>
              <w:t>, kurie yra apskaitomi.</w:t>
            </w:r>
            <w:r w:rsidR="00AC3D04">
              <w:rPr>
                <w:sz w:val="24"/>
                <w:szCs w:val="24"/>
              </w:rPr>
              <w:t xml:space="preserve"> Informacija apie </w:t>
            </w:r>
            <w:r w:rsidR="00721994">
              <w:rPr>
                <w:sz w:val="24"/>
                <w:szCs w:val="24"/>
              </w:rPr>
              <w:t>gautą ir apskaitytą mokėjimą</w:t>
            </w:r>
            <w:r>
              <w:rPr>
                <w:sz w:val="24"/>
                <w:szCs w:val="24"/>
              </w:rPr>
              <w:t xml:space="preserve"> perduodam</w:t>
            </w:r>
            <w:r w:rsidR="00721994">
              <w:rPr>
                <w:sz w:val="24"/>
                <w:szCs w:val="24"/>
              </w:rPr>
              <w:t>a</w:t>
            </w:r>
            <w:r>
              <w:rPr>
                <w:sz w:val="24"/>
                <w:szCs w:val="24"/>
              </w:rPr>
              <w:t xml:space="preserve"> į </w:t>
            </w:r>
            <w:r w:rsidR="00C648C6">
              <w:rPr>
                <w:sz w:val="24"/>
                <w:szCs w:val="24"/>
              </w:rPr>
              <w:t>PVS</w:t>
            </w:r>
            <w:r>
              <w:rPr>
                <w:sz w:val="24"/>
                <w:szCs w:val="24"/>
              </w:rPr>
              <w:t>.</w:t>
            </w:r>
          </w:p>
        </w:tc>
      </w:tr>
      <w:tr w:rsidR="00D10832" w:rsidRPr="00935188" w14:paraId="79E87BCE" w14:textId="77777777" w:rsidTr="00B47ABE">
        <w:trPr>
          <w:trHeight w:val="17"/>
        </w:trPr>
        <w:tc>
          <w:tcPr>
            <w:tcW w:w="331" w:type="pct"/>
          </w:tcPr>
          <w:p w14:paraId="79DD2B6D"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9.</w:t>
            </w:r>
          </w:p>
        </w:tc>
        <w:tc>
          <w:tcPr>
            <w:tcW w:w="968" w:type="pct"/>
            <w:shd w:val="clear" w:color="auto" w:fill="FFFFFF" w:themeFill="background1"/>
          </w:tcPr>
          <w:p w14:paraId="34D7F4E0" w14:textId="6285FF63" w:rsidR="00D10832" w:rsidRPr="007152F2" w:rsidRDefault="00AE198C">
            <w:pPr>
              <w:pStyle w:val="FORITbulletlentele"/>
              <w:numPr>
                <w:ilvl w:val="0"/>
                <w:numId w:val="0"/>
              </w:numPr>
              <w:rPr>
                <w:sz w:val="24"/>
                <w:szCs w:val="24"/>
              </w:rPr>
            </w:pPr>
            <w:r w:rsidRPr="002D4769">
              <w:rPr>
                <w:sz w:val="24"/>
                <w:szCs w:val="24"/>
              </w:rPr>
              <w:t>Nutraukti paslaugą (būsena „Atmestas“)</w:t>
            </w:r>
          </w:p>
        </w:tc>
        <w:tc>
          <w:tcPr>
            <w:tcW w:w="828" w:type="pct"/>
            <w:shd w:val="clear" w:color="auto" w:fill="FFFFFF" w:themeFill="background1"/>
          </w:tcPr>
          <w:p w14:paraId="5BDA0E04" w14:textId="4DC1FAEC" w:rsidR="00D10832" w:rsidRPr="007152F2" w:rsidRDefault="00C648C6">
            <w:pPr>
              <w:pStyle w:val="FORITbulletlentele"/>
              <w:numPr>
                <w:ilvl w:val="0"/>
                <w:numId w:val="0"/>
              </w:numPr>
              <w:rPr>
                <w:sz w:val="24"/>
                <w:szCs w:val="24"/>
              </w:rPr>
            </w:pPr>
            <w:r>
              <w:rPr>
                <w:sz w:val="24"/>
                <w:szCs w:val="24"/>
              </w:rPr>
              <w:t>PVS</w:t>
            </w:r>
          </w:p>
        </w:tc>
        <w:tc>
          <w:tcPr>
            <w:tcW w:w="2873" w:type="pct"/>
            <w:shd w:val="clear" w:color="auto" w:fill="FFFFFF" w:themeFill="background1"/>
          </w:tcPr>
          <w:p w14:paraId="575884B8" w14:textId="2BF84D2A" w:rsidR="00D10832" w:rsidRPr="007152F2" w:rsidRDefault="00832E6A">
            <w:pPr>
              <w:pStyle w:val="FORITbulletlentele"/>
              <w:numPr>
                <w:ilvl w:val="0"/>
                <w:numId w:val="0"/>
              </w:numPr>
              <w:rPr>
                <w:sz w:val="24"/>
                <w:szCs w:val="24"/>
              </w:rPr>
            </w:pPr>
            <w:r>
              <w:rPr>
                <w:sz w:val="24"/>
                <w:szCs w:val="24"/>
              </w:rPr>
              <w:t xml:space="preserve">Jei </w:t>
            </w:r>
            <w:r w:rsidR="00E36279">
              <w:rPr>
                <w:sz w:val="24"/>
                <w:szCs w:val="24"/>
              </w:rPr>
              <w:t xml:space="preserve">paslauga per nustatytą laikotarpį neapmokėta, </w:t>
            </w:r>
            <w:r w:rsidR="00C648C6">
              <w:rPr>
                <w:sz w:val="24"/>
                <w:szCs w:val="24"/>
              </w:rPr>
              <w:t>PVS</w:t>
            </w:r>
            <w:r w:rsidR="00E36279">
              <w:rPr>
                <w:sz w:val="24"/>
                <w:szCs w:val="24"/>
              </w:rPr>
              <w:t xml:space="preserve"> </w:t>
            </w:r>
            <w:r w:rsidR="00873C8F">
              <w:rPr>
                <w:sz w:val="24"/>
                <w:szCs w:val="24"/>
              </w:rPr>
              <w:t xml:space="preserve">pakeičiama užsakymo </w:t>
            </w:r>
            <w:r w:rsidR="009B360D">
              <w:rPr>
                <w:sz w:val="24"/>
                <w:szCs w:val="24"/>
              </w:rPr>
              <w:t xml:space="preserve">būsena </w:t>
            </w:r>
            <w:r w:rsidR="00873C8F">
              <w:rPr>
                <w:sz w:val="24"/>
                <w:szCs w:val="24"/>
              </w:rPr>
              <w:t xml:space="preserve">į </w:t>
            </w:r>
            <w:r w:rsidR="009B360D">
              <w:rPr>
                <w:sz w:val="24"/>
                <w:szCs w:val="24"/>
              </w:rPr>
              <w:t>„</w:t>
            </w:r>
            <w:r w:rsidR="00743C08">
              <w:rPr>
                <w:sz w:val="24"/>
                <w:szCs w:val="24"/>
              </w:rPr>
              <w:t>A</w:t>
            </w:r>
            <w:r w:rsidR="009B360D">
              <w:rPr>
                <w:sz w:val="24"/>
                <w:szCs w:val="24"/>
              </w:rPr>
              <w:t>tmestas“</w:t>
            </w:r>
            <w:r w:rsidR="00C81655">
              <w:rPr>
                <w:sz w:val="24"/>
                <w:szCs w:val="24"/>
              </w:rPr>
              <w:t xml:space="preserve"> </w:t>
            </w:r>
            <w:r w:rsidR="00743C08">
              <w:rPr>
                <w:sz w:val="24"/>
                <w:szCs w:val="24"/>
              </w:rPr>
              <w:t>bei</w:t>
            </w:r>
            <w:r w:rsidR="00C81655">
              <w:rPr>
                <w:sz w:val="24"/>
                <w:szCs w:val="24"/>
              </w:rPr>
              <w:t xml:space="preserve"> procesas baigiamas</w:t>
            </w:r>
            <w:r w:rsidR="00050FAE">
              <w:rPr>
                <w:sz w:val="24"/>
                <w:szCs w:val="24"/>
              </w:rPr>
              <w:t>, o klientas apie atmetimą informuojamas el. paštu</w:t>
            </w:r>
            <w:r w:rsidR="00C81655">
              <w:rPr>
                <w:sz w:val="24"/>
                <w:szCs w:val="24"/>
              </w:rPr>
              <w:t>.</w:t>
            </w:r>
          </w:p>
        </w:tc>
      </w:tr>
      <w:tr w:rsidR="00D10832" w:rsidRPr="00935188" w14:paraId="670A9725" w14:textId="77777777" w:rsidTr="00B47ABE">
        <w:trPr>
          <w:trHeight w:val="17"/>
        </w:trPr>
        <w:tc>
          <w:tcPr>
            <w:tcW w:w="331" w:type="pct"/>
          </w:tcPr>
          <w:p w14:paraId="66E27C6E" w14:textId="77777777" w:rsidR="00D10832" w:rsidRPr="00935188" w:rsidRDefault="00D10832">
            <w:pPr>
              <w:spacing w:line="276" w:lineRule="auto"/>
              <w:textAlignment w:val="baseline"/>
              <w:rPr>
                <w:rFonts w:ascii="Times New Roman" w:hAnsi="Times New Roman" w:cs="Times New Roman"/>
                <w:b/>
                <w:color w:val="000000"/>
                <w:sz w:val="24"/>
                <w:szCs w:val="24"/>
                <w:lang w:val="lt-LT"/>
              </w:rPr>
            </w:pPr>
            <w:r w:rsidRPr="00935188">
              <w:rPr>
                <w:rFonts w:ascii="Times New Roman" w:hAnsi="Times New Roman" w:cs="Times New Roman"/>
                <w:b/>
                <w:color w:val="000000"/>
                <w:sz w:val="24"/>
                <w:szCs w:val="24"/>
                <w:lang w:val="lt-LT"/>
              </w:rPr>
              <w:t>10.</w:t>
            </w:r>
          </w:p>
        </w:tc>
        <w:tc>
          <w:tcPr>
            <w:tcW w:w="968" w:type="pct"/>
            <w:shd w:val="clear" w:color="auto" w:fill="FFFFFF" w:themeFill="background1"/>
          </w:tcPr>
          <w:p w14:paraId="64438F41" w14:textId="05FADFB4" w:rsidR="0021729E" w:rsidRPr="00F01958" w:rsidRDefault="0021729E" w:rsidP="0021729E">
            <w:pPr>
              <w:pStyle w:val="FORITbulletlentele"/>
              <w:numPr>
                <w:ilvl w:val="0"/>
                <w:numId w:val="0"/>
              </w:numPr>
              <w:rPr>
                <w:sz w:val="24"/>
                <w:szCs w:val="24"/>
              </w:rPr>
            </w:pPr>
            <w:r w:rsidRPr="00F01958">
              <w:rPr>
                <w:sz w:val="24"/>
                <w:szCs w:val="24"/>
              </w:rPr>
              <w:t xml:space="preserve">Įvykdyti </w:t>
            </w:r>
            <w:r w:rsidR="009134B4">
              <w:rPr>
                <w:sz w:val="24"/>
                <w:szCs w:val="24"/>
              </w:rPr>
              <w:t>užsakymą /</w:t>
            </w:r>
          </w:p>
          <w:p w14:paraId="19CC65B3" w14:textId="115941E1" w:rsidR="00D10832" w:rsidRPr="007152F2" w:rsidRDefault="009134B4">
            <w:pPr>
              <w:pStyle w:val="FORITbulletlentele"/>
              <w:numPr>
                <w:ilvl w:val="0"/>
                <w:numId w:val="0"/>
              </w:numPr>
              <w:rPr>
                <w:sz w:val="24"/>
                <w:szCs w:val="24"/>
              </w:rPr>
            </w:pPr>
            <w:r>
              <w:rPr>
                <w:sz w:val="24"/>
                <w:szCs w:val="24"/>
              </w:rPr>
              <w:t>d</w:t>
            </w:r>
            <w:r w:rsidR="0021729E" w:rsidRPr="00F01958">
              <w:rPr>
                <w:sz w:val="24"/>
                <w:szCs w:val="24"/>
              </w:rPr>
              <w:t>arbą</w:t>
            </w:r>
            <w:r>
              <w:rPr>
                <w:sz w:val="24"/>
                <w:szCs w:val="24"/>
              </w:rPr>
              <w:t>(-</w:t>
            </w:r>
            <w:proofErr w:type="spellStart"/>
            <w:r>
              <w:rPr>
                <w:sz w:val="24"/>
                <w:szCs w:val="24"/>
              </w:rPr>
              <w:t>us</w:t>
            </w:r>
            <w:proofErr w:type="spellEnd"/>
            <w:r>
              <w:rPr>
                <w:sz w:val="24"/>
                <w:szCs w:val="24"/>
              </w:rPr>
              <w:t>)</w:t>
            </w:r>
          </w:p>
        </w:tc>
        <w:tc>
          <w:tcPr>
            <w:tcW w:w="828" w:type="pct"/>
            <w:shd w:val="clear" w:color="auto" w:fill="FFFFFF" w:themeFill="background1"/>
          </w:tcPr>
          <w:p w14:paraId="5166406B" w14:textId="284110E8" w:rsidR="00D10832" w:rsidRPr="007152F2" w:rsidRDefault="00C648C6">
            <w:pPr>
              <w:pStyle w:val="FORITbulletlentele"/>
              <w:numPr>
                <w:ilvl w:val="0"/>
                <w:numId w:val="0"/>
              </w:numPr>
              <w:rPr>
                <w:sz w:val="24"/>
                <w:szCs w:val="24"/>
              </w:rPr>
            </w:pPr>
            <w:r>
              <w:rPr>
                <w:sz w:val="24"/>
                <w:szCs w:val="24"/>
              </w:rPr>
              <w:t>PVS</w:t>
            </w:r>
          </w:p>
        </w:tc>
        <w:tc>
          <w:tcPr>
            <w:tcW w:w="2873" w:type="pct"/>
            <w:shd w:val="clear" w:color="auto" w:fill="FFFFFF" w:themeFill="background1"/>
          </w:tcPr>
          <w:p w14:paraId="5AC23225" w14:textId="633268A6" w:rsidR="00D10832" w:rsidRPr="007152F2" w:rsidRDefault="005C787D">
            <w:pPr>
              <w:pStyle w:val="FORITbulletlentele"/>
              <w:numPr>
                <w:ilvl w:val="0"/>
                <w:numId w:val="0"/>
              </w:numPr>
              <w:rPr>
                <w:sz w:val="24"/>
                <w:szCs w:val="24"/>
              </w:rPr>
            </w:pPr>
            <w:r>
              <w:rPr>
                <w:sz w:val="24"/>
                <w:szCs w:val="24"/>
              </w:rPr>
              <w:t xml:space="preserve">Jei mokėjimas gautas ir </w:t>
            </w:r>
            <w:r w:rsidR="00AF45D9">
              <w:rPr>
                <w:sz w:val="24"/>
                <w:szCs w:val="24"/>
              </w:rPr>
              <w:t xml:space="preserve">užsakymas </w:t>
            </w:r>
            <w:r w:rsidR="009134B4">
              <w:rPr>
                <w:sz w:val="24"/>
                <w:szCs w:val="24"/>
              </w:rPr>
              <w:t xml:space="preserve">/ darbas(-ai) </w:t>
            </w:r>
            <w:r w:rsidR="00AF45D9">
              <w:rPr>
                <w:sz w:val="24"/>
                <w:szCs w:val="24"/>
              </w:rPr>
              <w:t xml:space="preserve">vykdomas automatiškai, suteikus paslaugą </w:t>
            </w:r>
            <w:r w:rsidR="00C648C6">
              <w:rPr>
                <w:sz w:val="24"/>
                <w:szCs w:val="24"/>
              </w:rPr>
              <w:t>PVS</w:t>
            </w:r>
            <w:r w:rsidR="00AF45D9">
              <w:rPr>
                <w:sz w:val="24"/>
                <w:szCs w:val="24"/>
              </w:rPr>
              <w:t xml:space="preserve"> automa</w:t>
            </w:r>
            <w:r w:rsidR="0019061C">
              <w:rPr>
                <w:sz w:val="24"/>
                <w:szCs w:val="24"/>
              </w:rPr>
              <w:t xml:space="preserve">tiškai fiksuojama </w:t>
            </w:r>
            <w:r w:rsidR="0019061C" w:rsidRPr="00F01958">
              <w:rPr>
                <w:sz w:val="24"/>
                <w:szCs w:val="24"/>
              </w:rPr>
              <w:t>būsena „Įvykdytas“</w:t>
            </w:r>
            <w:r w:rsidR="0019061C">
              <w:rPr>
                <w:sz w:val="24"/>
                <w:szCs w:val="24"/>
              </w:rPr>
              <w:t>.</w:t>
            </w:r>
          </w:p>
        </w:tc>
      </w:tr>
      <w:tr w:rsidR="0021729E" w:rsidRPr="00935188" w14:paraId="09C0C310" w14:textId="77777777" w:rsidTr="00B47ABE">
        <w:trPr>
          <w:trHeight w:val="17"/>
        </w:trPr>
        <w:tc>
          <w:tcPr>
            <w:tcW w:w="331" w:type="pct"/>
          </w:tcPr>
          <w:p w14:paraId="1E3EF697" w14:textId="7B477C72" w:rsidR="0021729E" w:rsidRPr="00935188" w:rsidRDefault="0021729E" w:rsidP="0021729E">
            <w:pPr>
              <w:spacing w:line="276" w:lineRule="auto"/>
              <w:textAlignment w:val="baseline"/>
              <w:rPr>
                <w:rFonts w:ascii="Times New Roman" w:hAnsi="Times New Roman" w:cs="Times New Roman"/>
                <w:b/>
                <w:bCs/>
                <w:color w:val="000000"/>
                <w:sz w:val="24"/>
                <w:szCs w:val="24"/>
                <w:lang w:val="lt-LT"/>
              </w:rPr>
            </w:pPr>
            <w:r w:rsidRPr="00935188">
              <w:rPr>
                <w:rFonts w:ascii="Times New Roman" w:hAnsi="Times New Roman" w:cs="Times New Roman"/>
                <w:b/>
                <w:bCs/>
                <w:color w:val="000000"/>
                <w:sz w:val="24"/>
                <w:szCs w:val="24"/>
                <w:lang w:val="lt-LT"/>
              </w:rPr>
              <w:t>11.</w:t>
            </w:r>
          </w:p>
        </w:tc>
        <w:tc>
          <w:tcPr>
            <w:tcW w:w="968" w:type="pct"/>
            <w:shd w:val="clear" w:color="auto" w:fill="FFFFFF" w:themeFill="background1"/>
          </w:tcPr>
          <w:p w14:paraId="3DCEFBEB" w14:textId="6B563F98" w:rsidR="0021729E" w:rsidRPr="00F01958" w:rsidRDefault="0021729E" w:rsidP="0021729E">
            <w:pPr>
              <w:pStyle w:val="FORITbulletlentele"/>
              <w:numPr>
                <w:ilvl w:val="0"/>
                <w:numId w:val="0"/>
              </w:numPr>
              <w:rPr>
                <w:sz w:val="24"/>
                <w:szCs w:val="24"/>
              </w:rPr>
            </w:pPr>
            <w:r w:rsidRPr="00F01958">
              <w:rPr>
                <w:sz w:val="24"/>
                <w:szCs w:val="24"/>
              </w:rPr>
              <w:t xml:space="preserve">Įvykdyti </w:t>
            </w:r>
            <w:r w:rsidR="009134B4">
              <w:rPr>
                <w:sz w:val="24"/>
                <w:szCs w:val="24"/>
              </w:rPr>
              <w:t>užsakymą /</w:t>
            </w:r>
          </w:p>
          <w:p w14:paraId="7086CB5B" w14:textId="45C6B432" w:rsidR="0021729E" w:rsidRPr="002D4769" w:rsidRDefault="009134B4" w:rsidP="0021729E">
            <w:pPr>
              <w:pStyle w:val="FORITbulletlentele"/>
              <w:numPr>
                <w:ilvl w:val="0"/>
                <w:numId w:val="0"/>
              </w:numPr>
              <w:rPr>
                <w:sz w:val="24"/>
                <w:szCs w:val="24"/>
              </w:rPr>
            </w:pPr>
            <w:r>
              <w:rPr>
                <w:sz w:val="24"/>
                <w:szCs w:val="24"/>
              </w:rPr>
              <w:t>d</w:t>
            </w:r>
            <w:r w:rsidR="0021729E" w:rsidRPr="00F01958">
              <w:rPr>
                <w:sz w:val="24"/>
                <w:szCs w:val="24"/>
              </w:rPr>
              <w:t>arbą</w:t>
            </w:r>
            <w:r>
              <w:rPr>
                <w:sz w:val="24"/>
                <w:szCs w:val="24"/>
              </w:rPr>
              <w:t>(-</w:t>
            </w:r>
            <w:proofErr w:type="spellStart"/>
            <w:r>
              <w:rPr>
                <w:sz w:val="24"/>
                <w:szCs w:val="24"/>
              </w:rPr>
              <w:t>us</w:t>
            </w:r>
            <w:proofErr w:type="spellEnd"/>
            <w:r>
              <w:rPr>
                <w:sz w:val="24"/>
                <w:szCs w:val="24"/>
              </w:rPr>
              <w:t>)</w:t>
            </w:r>
          </w:p>
        </w:tc>
        <w:tc>
          <w:tcPr>
            <w:tcW w:w="828" w:type="pct"/>
            <w:shd w:val="clear" w:color="auto" w:fill="FFFFFF" w:themeFill="background1"/>
          </w:tcPr>
          <w:p w14:paraId="7E344D5A" w14:textId="72FBBB67" w:rsidR="0021729E" w:rsidRPr="00935188" w:rsidRDefault="00C648C6" w:rsidP="0021729E">
            <w:pPr>
              <w:pStyle w:val="FORITbulletlentele"/>
              <w:numPr>
                <w:ilvl w:val="0"/>
                <w:numId w:val="0"/>
              </w:numPr>
              <w:rPr>
                <w:sz w:val="24"/>
                <w:szCs w:val="24"/>
              </w:rPr>
            </w:pPr>
            <w:r>
              <w:rPr>
                <w:sz w:val="24"/>
                <w:szCs w:val="24"/>
              </w:rPr>
              <w:t>PVS</w:t>
            </w:r>
          </w:p>
        </w:tc>
        <w:tc>
          <w:tcPr>
            <w:tcW w:w="2873" w:type="pct"/>
            <w:shd w:val="clear" w:color="auto" w:fill="FFFFFF" w:themeFill="background1"/>
          </w:tcPr>
          <w:p w14:paraId="37887A18" w14:textId="4ED397AF" w:rsidR="0021729E" w:rsidRPr="00935188" w:rsidRDefault="0019061C" w:rsidP="0021729E">
            <w:pPr>
              <w:pStyle w:val="FORITbulletlentele"/>
              <w:numPr>
                <w:ilvl w:val="0"/>
                <w:numId w:val="0"/>
              </w:numPr>
              <w:rPr>
                <w:sz w:val="24"/>
                <w:szCs w:val="24"/>
              </w:rPr>
            </w:pPr>
            <w:r>
              <w:rPr>
                <w:sz w:val="24"/>
                <w:szCs w:val="24"/>
              </w:rPr>
              <w:t xml:space="preserve">Jei mokėjimas gautas, tačiau užsakymas </w:t>
            </w:r>
            <w:r w:rsidR="009134B4">
              <w:rPr>
                <w:sz w:val="24"/>
                <w:szCs w:val="24"/>
              </w:rPr>
              <w:t xml:space="preserve">/ darbas(-ai) </w:t>
            </w:r>
            <w:r>
              <w:rPr>
                <w:sz w:val="24"/>
                <w:szCs w:val="24"/>
              </w:rPr>
              <w:t xml:space="preserve">vykdomas RC </w:t>
            </w:r>
            <w:r w:rsidR="009E7A0E">
              <w:rPr>
                <w:sz w:val="24"/>
                <w:szCs w:val="24"/>
              </w:rPr>
              <w:t>darbuotojo</w:t>
            </w:r>
            <w:r>
              <w:rPr>
                <w:sz w:val="24"/>
                <w:szCs w:val="24"/>
              </w:rPr>
              <w:t xml:space="preserve">, įvykdžius </w:t>
            </w:r>
            <w:r w:rsidR="009134B4">
              <w:rPr>
                <w:sz w:val="24"/>
                <w:szCs w:val="24"/>
              </w:rPr>
              <w:t>užsakymą / darbą(-</w:t>
            </w:r>
            <w:proofErr w:type="spellStart"/>
            <w:r w:rsidR="009134B4">
              <w:rPr>
                <w:sz w:val="24"/>
                <w:szCs w:val="24"/>
              </w:rPr>
              <w:t>us</w:t>
            </w:r>
            <w:proofErr w:type="spellEnd"/>
            <w:r w:rsidR="009134B4">
              <w:rPr>
                <w:sz w:val="24"/>
                <w:szCs w:val="24"/>
              </w:rPr>
              <w:t xml:space="preserve">) </w:t>
            </w:r>
            <w:r w:rsidR="00C648C6">
              <w:rPr>
                <w:sz w:val="24"/>
                <w:szCs w:val="24"/>
              </w:rPr>
              <w:t>PVS</w:t>
            </w:r>
            <w:r>
              <w:rPr>
                <w:sz w:val="24"/>
                <w:szCs w:val="24"/>
              </w:rPr>
              <w:t xml:space="preserve"> </w:t>
            </w:r>
            <w:r w:rsidR="00EB162D">
              <w:rPr>
                <w:sz w:val="24"/>
                <w:szCs w:val="24"/>
              </w:rPr>
              <w:t>rankiniu būdu</w:t>
            </w:r>
            <w:r>
              <w:rPr>
                <w:sz w:val="24"/>
                <w:szCs w:val="24"/>
              </w:rPr>
              <w:t xml:space="preserve"> fiksuojama </w:t>
            </w:r>
            <w:r w:rsidRPr="00F01958">
              <w:rPr>
                <w:sz w:val="24"/>
                <w:szCs w:val="24"/>
              </w:rPr>
              <w:t>būsena „Įvykdytas“</w:t>
            </w:r>
            <w:r>
              <w:rPr>
                <w:sz w:val="24"/>
                <w:szCs w:val="24"/>
              </w:rPr>
              <w:t>.</w:t>
            </w:r>
          </w:p>
        </w:tc>
      </w:tr>
      <w:tr w:rsidR="004D07D0" w:rsidRPr="00935188" w14:paraId="1CEA8142" w14:textId="77777777" w:rsidTr="00B47ABE">
        <w:trPr>
          <w:trHeight w:val="17"/>
        </w:trPr>
        <w:tc>
          <w:tcPr>
            <w:tcW w:w="331" w:type="pct"/>
          </w:tcPr>
          <w:p w14:paraId="12F58BE3" w14:textId="2F3A55AD" w:rsidR="004D07D0" w:rsidRPr="00935188" w:rsidRDefault="004D07D0" w:rsidP="0021729E">
            <w:pPr>
              <w:spacing w:line="276" w:lineRule="auto"/>
              <w:textAlignment w:val="baseline"/>
              <w:rPr>
                <w:rFonts w:ascii="Times New Roman" w:hAnsi="Times New Roman" w:cs="Times New Roman"/>
                <w:b/>
                <w:bCs/>
                <w:color w:val="000000"/>
                <w:sz w:val="24"/>
                <w:szCs w:val="24"/>
                <w:lang w:val="lt-LT"/>
              </w:rPr>
            </w:pPr>
            <w:r>
              <w:rPr>
                <w:rFonts w:ascii="Times New Roman" w:hAnsi="Times New Roman" w:cs="Times New Roman"/>
                <w:b/>
                <w:bCs/>
                <w:color w:val="000000"/>
                <w:sz w:val="24"/>
                <w:szCs w:val="24"/>
                <w:lang w:val="lt-LT"/>
              </w:rPr>
              <w:lastRenderedPageBreak/>
              <w:t>11a.</w:t>
            </w:r>
          </w:p>
        </w:tc>
        <w:tc>
          <w:tcPr>
            <w:tcW w:w="968" w:type="pct"/>
            <w:shd w:val="clear" w:color="auto" w:fill="FFFFFF" w:themeFill="background1"/>
          </w:tcPr>
          <w:p w14:paraId="71043AFC" w14:textId="557CB4D5" w:rsidR="004D07D0" w:rsidRPr="00F01958" w:rsidRDefault="004D07D0" w:rsidP="0021729E">
            <w:pPr>
              <w:pStyle w:val="FORITbulletlentele"/>
              <w:numPr>
                <w:ilvl w:val="0"/>
                <w:numId w:val="0"/>
              </w:numPr>
              <w:rPr>
                <w:sz w:val="24"/>
                <w:szCs w:val="24"/>
              </w:rPr>
            </w:pPr>
            <w:r w:rsidRPr="002D4769">
              <w:rPr>
                <w:sz w:val="24"/>
                <w:szCs w:val="24"/>
              </w:rPr>
              <w:t>Nutraukti paslaugą (būsena „Atmestas“)</w:t>
            </w:r>
          </w:p>
        </w:tc>
        <w:tc>
          <w:tcPr>
            <w:tcW w:w="828" w:type="pct"/>
            <w:shd w:val="clear" w:color="auto" w:fill="FFFFFF" w:themeFill="background1"/>
          </w:tcPr>
          <w:p w14:paraId="4A57C63D" w14:textId="792872E3" w:rsidR="004D07D0" w:rsidRPr="00A3184E" w:rsidRDefault="00C648C6" w:rsidP="0021729E">
            <w:pPr>
              <w:pStyle w:val="FORITbulletlentele"/>
              <w:numPr>
                <w:ilvl w:val="0"/>
                <w:numId w:val="0"/>
              </w:numPr>
              <w:rPr>
                <w:sz w:val="24"/>
                <w:szCs w:val="24"/>
              </w:rPr>
            </w:pPr>
            <w:r>
              <w:rPr>
                <w:sz w:val="24"/>
                <w:szCs w:val="24"/>
              </w:rPr>
              <w:t>PVS</w:t>
            </w:r>
          </w:p>
        </w:tc>
        <w:tc>
          <w:tcPr>
            <w:tcW w:w="2873" w:type="pct"/>
            <w:shd w:val="clear" w:color="auto" w:fill="FFFFFF" w:themeFill="background1"/>
          </w:tcPr>
          <w:p w14:paraId="245CF332" w14:textId="14B59A0D" w:rsidR="004D07D0" w:rsidRDefault="006768EE" w:rsidP="0021729E">
            <w:pPr>
              <w:pStyle w:val="FORITbulletlentele"/>
              <w:numPr>
                <w:ilvl w:val="0"/>
                <w:numId w:val="0"/>
              </w:numPr>
              <w:rPr>
                <w:sz w:val="24"/>
                <w:szCs w:val="24"/>
              </w:rPr>
            </w:pPr>
            <w:r>
              <w:rPr>
                <w:sz w:val="24"/>
                <w:szCs w:val="24"/>
              </w:rPr>
              <w:t xml:space="preserve">Esant poreikiui, </w:t>
            </w:r>
            <w:r w:rsidR="00267772">
              <w:rPr>
                <w:sz w:val="24"/>
                <w:szCs w:val="24"/>
              </w:rPr>
              <w:t>po apmokėjimo paslaug</w:t>
            </w:r>
            <w:r w:rsidR="00A44083">
              <w:rPr>
                <w:sz w:val="24"/>
                <w:szCs w:val="24"/>
              </w:rPr>
              <w:t xml:space="preserve">a gali būti </w:t>
            </w:r>
            <w:r w:rsidR="006F7137">
              <w:rPr>
                <w:sz w:val="24"/>
                <w:szCs w:val="24"/>
              </w:rPr>
              <w:t xml:space="preserve">nesuteikiama </w:t>
            </w:r>
            <w:r w:rsidR="005761E5">
              <w:rPr>
                <w:sz w:val="24"/>
                <w:szCs w:val="24"/>
              </w:rPr>
              <w:t xml:space="preserve">ir </w:t>
            </w:r>
            <w:r w:rsidR="00C648C6">
              <w:rPr>
                <w:sz w:val="24"/>
                <w:szCs w:val="24"/>
              </w:rPr>
              <w:t>PVS</w:t>
            </w:r>
            <w:r w:rsidR="006F7137">
              <w:rPr>
                <w:sz w:val="24"/>
                <w:szCs w:val="24"/>
              </w:rPr>
              <w:t xml:space="preserve"> pakeičiama užsakymo būsen</w:t>
            </w:r>
            <w:r w:rsidR="00A46308">
              <w:rPr>
                <w:sz w:val="24"/>
                <w:szCs w:val="24"/>
              </w:rPr>
              <w:t>a</w:t>
            </w:r>
            <w:r w:rsidR="006F7137">
              <w:rPr>
                <w:sz w:val="24"/>
                <w:szCs w:val="24"/>
              </w:rPr>
              <w:t xml:space="preserve"> į „Atmestas“.</w:t>
            </w:r>
          </w:p>
        </w:tc>
      </w:tr>
      <w:tr w:rsidR="009E7A0E" w:rsidRPr="00935188" w14:paraId="1CA4F005" w14:textId="77777777" w:rsidTr="00B47ABE">
        <w:trPr>
          <w:trHeight w:val="17"/>
        </w:trPr>
        <w:tc>
          <w:tcPr>
            <w:tcW w:w="331" w:type="pct"/>
          </w:tcPr>
          <w:p w14:paraId="30E3059D" w14:textId="5BA85169" w:rsidR="009E7A0E" w:rsidRPr="00935188" w:rsidRDefault="009E7A0E" w:rsidP="009E7A0E">
            <w:pPr>
              <w:spacing w:line="276" w:lineRule="auto"/>
              <w:textAlignment w:val="baseline"/>
              <w:rPr>
                <w:rFonts w:ascii="Times New Roman" w:hAnsi="Times New Roman" w:cs="Times New Roman"/>
                <w:b/>
                <w:bCs/>
                <w:color w:val="000000"/>
                <w:sz w:val="24"/>
                <w:szCs w:val="24"/>
                <w:lang w:val="lt-LT"/>
              </w:rPr>
            </w:pPr>
            <w:r w:rsidRPr="00935188">
              <w:rPr>
                <w:rFonts w:ascii="Times New Roman" w:hAnsi="Times New Roman" w:cs="Times New Roman"/>
                <w:b/>
                <w:bCs/>
                <w:color w:val="000000"/>
                <w:sz w:val="24"/>
                <w:szCs w:val="24"/>
                <w:lang w:val="lt-LT"/>
              </w:rPr>
              <w:t>1</w:t>
            </w:r>
            <w:r w:rsidR="00391C91">
              <w:rPr>
                <w:rFonts w:ascii="Times New Roman" w:hAnsi="Times New Roman" w:cs="Times New Roman"/>
                <w:b/>
                <w:bCs/>
                <w:color w:val="000000"/>
                <w:sz w:val="24"/>
                <w:szCs w:val="24"/>
                <w:lang w:val="lt-LT"/>
              </w:rPr>
              <w:t>2</w:t>
            </w:r>
            <w:r w:rsidRPr="00935188">
              <w:rPr>
                <w:rFonts w:ascii="Times New Roman" w:hAnsi="Times New Roman" w:cs="Times New Roman"/>
                <w:b/>
                <w:bCs/>
                <w:color w:val="000000"/>
                <w:sz w:val="24"/>
                <w:szCs w:val="24"/>
                <w:lang w:val="lt-LT"/>
              </w:rPr>
              <w:t>.</w:t>
            </w:r>
          </w:p>
        </w:tc>
        <w:tc>
          <w:tcPr>
            <w:tcW w:w="968" w:type="pct"/>
            <w:shd w:val="clear" w:color="auto" w:fill="FFFFFF" w:themeFill="background1"/>
          </w:tcPr>
          <w:p w14:paraId="105B127C" w14:textId="425B9C8D" w:rsidR="009E7A0E" w:rsidRPr="002D4769" w:rsidRDefault="009E7A0E" w:rsidP="009E7A0E">
            <w:pPr>
              <w:pStyle w:val="FORITbulletlentele"/>
              <w:numPr>
                <w:ilvl w:val="0"/>
                <w:numId w:val="0"/>
              </w:numPr>
              <w:rPr>
                <w:sz w:val="24"/>
                <w:szCs w:val="24"/>
              </w:rPr>
            </w:pPr>
            <w:proofErr w:type="spellStart"/>
            <w:r w:rsidRPr="00B444C2">
              <w:rPr>
                <w:sz w:val="24"/>
                <w:szCs w:val="24"/>
                <w:lang w:val="en-US"/>
              </w:rPr>
              <w:t>Išrašyti</w:t>
            </w:r>
            <w:proofErr w:type="spellEnd"/>
            <w:r w:rsidRPr="00B444C2">
              <w:rPr>
                <w:sz w:val="24"/>
                <w:szCs w:val="24"/>
                <w:lang w:val="en-US"/>
              </w:rPr>
              <w:t xml:space="preserve"> </w:t>
            </w:r>
            <w:proofErr w:type="spellStart"/>
            <w:r w:rsidRPr="00B444C2">
              <w:rPr>
                <w:sz w:val="24"/>
                <w:szCs w:val="24"/>
                <w:lang w:val="en-US"/>
              </w:rPr>
              <w:t>ir</w:t>
            </w:r>
            <w:proofErr w:type="spellEnd"/>
            <w:r w:rsidRPr="00B444C2">
              <w:rPr>
                <w:sz w:val="24"/>
                <w:szCs w:val="24"/>
                <w:lang w:val="en-US"/>
              </w:rPr>
              <w:t xml:space="preserve"> </w:t>
            </w:r>
            <w:proofErr w:type="spellStart"/>
            <w:r w:rsidRPr="00B444C2">
              <w:rPr>
                <w:sz w:val="24"/>
                <w:szCs w:val="24"/>
                <w:lang w:val="en-US"/>
              </w:rPr>
              <w:t>pateikti</w:t>
            </w:r>
            <w:proofErr w:type="spellEnd"/>
            <w:r w:rsidRPr="00B444C2">
              <w:rPr>
                <w:sz w:val="24"/>
                <w:szCs w:val="24"/>
                <w:lang w:val="en-US"/>
              </w:rPr>
              <w:t xml:space="preserve"> </w:t>
            </w:r>
            <w:r w:rsidR="00DD23AD">
              <w:rPr>
                <w:sz w:val="24"/>
                <w:szCs w:val="24"/>
                <w:lang w:val="en-US"/>
              </w:rPr>
              <w:t>SF</w:t>
            </w:r>
          </w:p>
        </w:tc>
        <w:tc>
          <w:tcPr>
            <w:tcW w:w="828" w:type="pct"/>
            <w:shd w:val="clear" w:color="auto" w:fill="FFFFFF" w:themeFill="background1"/>
          </w:tcPr>
          <w:p w14:paraId="10E0C63D" w14:textId="46AD44A7" w:rsidR="009E7A0E" w:rsidRPr="00935188" w:rsidRDefault="009E7A0E" w:rsidP="009E7A0E">
            <w:pPr>
              <w:pStyle w:val="FORITbulletlentele"/>
              <w:numPr>
                <w:ilvl w:val="0"/>
                <w:numId w:val="0"/>
              </w:numPr>
              <w:rPr>
                <w:sz w:val="24"/>
                <w:szCs w:val="24"/>
              </w:rPr>
            </w:pPr>
            <w:r>
              <w:rPr>
                <w:sz w:val="24"/>
                <w:szCs w:val="24"/>
              </w:rPr>
              <w:t>BC</w:t>
            </w:r>
          </w:p>
        </w:tc>
        <w:tc>
          <w:tcPr>
            <w:tcW w:w="2873" w:type="pct"/>
            <w:shd w:val="clear" w:color="auto" w:fill="FFFFFF" w:themeFill="background1"/>
          </w:tcPr>
          <w:p w14:paraId="1A21C590" w14:textId="32F0CB2F" w:rsidR="009E7A0E" w:rsidRPr="00935188" w:rsidRDefault="009E7A0E" w:rsidP="009E7A0E">
            <w:pPr>
              <w:pStyle w:val="FORITbulletlentele"/>
              <w:numPr>
                <w:ilvl w:val="0"/>
                <w:numId w:val="0"/>
              </w:numPr>
              <w:rPr>
                <w:sz w:val="24"/>
                <w:szCs w:val="24"/>
              </w:rPr>
            </w:pPr>
            <w:r>
              <w:rPr>
                <w:sz w:val="24"/>
                <w:szCs w:val="24"/>
              </w:rPr>
              <w:t>Priklausomai nuo kanalo, kuriuo paslauga buvo užsakyta, kliento tipo, sutarties su klientu sąlygų ir kitų aspektų, BC automatiškai suformuoja ir klientams pateikia sąskaitas.</w:t>
            </w:r>
          </w:p>
        </w:tc>
      </w:tr>
      <w:tr w:rsidR="005A02F1" w:rsidRPr="00935188" w14:paraId="12209E41" w14:textId="77777777" w:rsidTr="00B47ABE">
        <w:trPr>
          <w:trHeight w:val="17"/>
        </w:trPr>
        <w:tc>
          <w:tcPr>
            <w:tcW w:w="331" w:type="pct"/>
          </w:tcPr>
          <w:p w14:paraId="01321A79" w14:textId="634817D0" w:rsidR="005A02F1" w:rsidRPr="00935188" w:rsidRDefault="005A02F1" w:rsidP="005A02F1">
            <w:pPr>
              <w:spacing w:line="276" w:lineRule="auto"/>
              <w:textAlignment w:val="baseline"/>
              <w:rPr>
                <w:rFonts w:ascii="Times New Roman" w:hAnsi="Times New Roman" w:cs="Times New Roman"/>
                <w:b/>
                <w:bCs/>
                <w:color w:val="000000"/>
                <w:sz w:val="24"/>
                <w:szCs w:val="24"/>
                <w:lang w:val="lt-LT"/>
              </w:rPr>
            </w:pPr>
            <w:r w:rsidRPr="00935188">
              <w:rPr>
                <w:rFonts w:ascii="Times New Roman" w:hAnsi="Times New Roman" w:cs="Times New Roman"/>
                <w:b/>
                <w:bCs/>
                <w:color w:val="000000"/>
                <w:sz w:val="24"/>
                <w:szCs w:val="24"/>
                <w:lang w:val="lt-LT"/>
              </w:rPr>
              <w:t>1</w:t>
            </w:r>
            <w:r w:rsidR="00391C91">
              <w:rPr>
                <w:rFonts w:ascii="Times New Roman" w:hAnsi="Times New Roman" w:cs="Times New Roman"/>
                <w:b/>
                <w:bCs/>
                <w:color w:val="000000"/>
                <w:sz w:val="24"/>
                <w:szCs w:val="24"/>
                <w:lang w:val="lt-LT"/>
              </w:rPr>
              <w:t>3</w:t>
            </w:r>
            <w:r w:rsidRPr="00935188">
              <w:rPr>
                <w:rFonts w:ascii="Times New Roman" w:hAnsi="Times New Roman" w:cs="Times New Roman"/>
                <w:b/>
                <w:bCs/>
                <w:color w:val="000000"/>
                <w:sz w:val="24"/>
                <w:szCs w:val="24"/>
                <w:lang w:val="lt-LT"/>
              </w:rPr>
              <w:t>.</w:t>
            </w:r>
          </w:p>
        </w:tc>
        <w:tc>
          <w:tcPr>
            <w:tcW w:w="968" w:type="pct"/>
            <w:shd w:val="clear" w:color="auto" w:fill="FFFFFF" w:themeFill="background1"/>
          </w:tcPr>
          <w:p w14:paraId="7A2E4AF4" w14:textId="7A3A3C96" w:rsidR="005A02F1" w:rsidRPr="002D4769" w:rsidRDefault="005A02F1" w:rsidP="005A02F1">
            <w:pPr>
              <w:pStyle w:val="FORITbulletlentele"/>
              <w:numPr>
                <w:ilvl w:val="0"/>
                <w:numId w:val="0"/>
              </w:numPr>
              <w:rPr>
                <w:sz w:val="24"/>
                <w:szCs w:val="24"/>
              </w:rPr>
            </w:pPr>
            <w:r w:rsidRPr="00C37908">
              <w:rPr>
                <w:sz w:val="24"/>
                <w:szCs w:val="24"/>
              </w:rPr>
              <w:t xml:space="preserve">Inicijuoti </w:t>
            </w:r>
            <w:r w:rsidR="008C605D">
              <w:rPr>
                <w:sz w:val="24"/>
                <w:szCs w:val="24"/>
              </w:rPr>
              <w:t>SF</w:t>
            </w:r>
            <w:r w:rsidR="008C605D" w:rsidRPr="00C37908">
              <w:rPr>
                <w:sz w:val="24"/>
                <w:szCs w:val="24"/>
              </w:rPr>
              <w:t xml:space="preserve"> </w:t>
            </w:r>
            <w:r w:rsidRPr="00C37908">
              <w:rPr>
                <w:sz w:val="24"/>
                <w:szCs w:val="24"/>
              </w:rPr>
              <w:t>išrašymą</w:t>
            </w:r>
          </w:p>
        </w:tc>
        <w:tc>
          <w:tcPr>
            <w:tcW w:w="828" w:type="pct"/>
            <w:shd w:val="clear" w:color="auto" w:fill="FFFFFF" w:themeFill="background1"/>
          </w:tcPr>
          <w:p w14:paraId="5CFE58EB" w14:textId="5FC66B44" w:rsidR="005A02F1" w:rsidRPr="00935188" w:rsidRDefault="00C648C6" w:rsidP="005A02F1">
            <w:pPr>
              <w:pStyle w:val="FORITbulletlentele"/>
              <w:numPr>
                <w:ilvl w:val="0"/>
                <w:numId w:val="0"/>
              </w:numPr>
              <w:rPr>
                <w:sz w:val="24"/>
                <w:szCs w:val="24"/>
              </w:rPr>
            </w:pPr>
            <w:r>
              <w:rPr>
                <w:sz w:val="24"/>
                <w:szCs w:val="24"/>
              </w:rPr>
              <w:t>PVS</w:t>
            </w:r>
          </w:p>
        </w:tc>
        <w:tc>
          <w:tcPr>
            <w:tcW w:w="2873" w:type="pct"/>
            <w:shd w:val="clear" w:color="auto" w:fill="FFFFFF" w:themeFill="background1"/>
          </w:tcPr>
          <w:p w14:paraId="24A61281" w14:textId="7600B057" w:rsidR="005A02F1" w:rsidRPr="00935188" w:rsidRDefault="005A02F1" w:rsidP="005A02F1">
            <w:pPr>
              <w:pStyle w:val="FORITbulletlentele"/>
              <w:numPr>
                <w:ilvl w:val="0"/>
                <w:numId w:val="0"/>
              </w:numPr>
              <w:rPr>
                <w:sz w:val="24"/>
                <w:szCs w:val="24"/>
              </w:rPr>
            </w:pPr>
            <w:r>
              <w:rPr>
                <w:sz w:val="24"/>
                <w:szCs w:val="24"/>
              </w:rPr>
              <w:t xml:space="preserve">Esant poreikiui suformuoti ir įteikti sąskaitą klientui KAC padalinyje, priėmėjas inicijuoja sąskaitos išrašymą, atspausdinimą ir įteikimą. </w:t>
            </w:r>
          </w:p>
        </w:tc>
      </w:tr>
      <w:tr w:rsidR="005A02F1" w:rsidRPr="00935188" w14:paraId="0ECAEDFE" w14:textId="77777777" w:rsidTr="00B47ABE">
        <w:trPr>
          <w:trHeight w:val="17"/>
        </w:trPr>
        <w:tc>
          <w:tcPr>
            <w:tcW w:w="331" w:type="pct"/>
          </w:tcPr>
          <w:p w14:paraId="08E6F2B3" w14:textId="5A0DEE56" w:rsidR="005A02F1" w:rsidRPr="00935188" w:rsidRDefault="005A02F1" w:rsidP="005A02F1">
            <w:pPr>
              <w:spacing w:line="276" w:lineRule="auto"/>
              <w:textAlignment w:val="baseline"/>
              <w:rPr>
                <w:rFonts w:ascii="Times New Roman" w:hAnsi="Times New Roman" w:cs="Times New Roman"/>
                <w:b/>
                <w:bCs/>
                <w:color w:val="000000"/>
                <w:sz w:val="24"/>
                <w:szCs w:val="24"/>
                <w:lang w:val="lt-LT"/>
              </w:rPr>
            </w:pPr>
            <w:r>
              <w:rPr>
                <w:rFonts w:ascii="Times New Roman" w:hAnsi="Times New Roman" w:cs="Times New Roman"/>
                <w:b/>
                <w:bCs/>
                <w:color w:val="000000"/>
                <w:sz w:val="24"/>
                <w:szCs w:val="24"/>
                <w:lang w:val="lt-LT"/>
              </w:rPr>
              <w:t>1</w:t>
            </w:r>
            <w:r w:rsidR="00391C91">
              <w:rPr>
                <w:rFonts w:ascii="Times New Roman" w:hAnsi="Times New Roman" w:cs="Times New Roman"/>
                <w:b/>
                <w:bCs/>
                <w:color w:val="000000"/>
                <w:sz w:val="24"/>
                <w:szCs w:val="24"/>
                <w:lang w:val="lt-LT"/>
              </w:rPr>
              <w:t>4</w:t>
            </w:r>
            <w:r>
              <w:rPr>
                <w:rFonts w:ascii="Times New Roman" w:hAnsi="Times New Roman" w:cs="Times New Roman"/>
                <w:b/>
                <w:bCs/>
                <w:color w:val="000000"/>
                <w:sz w:val="24"/>
                <w:szCs w:val="24"/>
                <w:lang w:val="lt-LT"/>
              </w:rPr>
              <w:t>.</w:t>
            </w:r>
          </w:p>
        </w:tc>
        <w:tc>
          <w:tcPr>
            <w:tcW w:w="968" w:type="pct"/>
            <w:shd w:val="clear" w:color="auto" w:fill="FFFFFF" w:themeFill="background1"/>
          </w:tcPr>
          <w:p w14:paraId="1EF96797" w14:textId="06E7E876" w:rsidR="005A02F1" w:rsidRPr="002D4769" w:rsidRDefault="005A02F1" w:rsidP="005A02F1">
            <w:pPr>
              <w:pStyle w:val="FORITbulletlentele"/>
              <w:numPr>
                <w:ilvl w:val="0"/>
                <w:numId w:val="0"/>
              </w:numPr>
              <w:rPr>
                <w:sz w:val="24"/>
                <w:szCs w:val="24"/>
              </w:rPr>
            </w:pPr>
            <w:r w:rsidRPr="0021729E">
              <w:rPr>
                <w:sz w:val="24"/>
                <w:szCs w:val="24"/>
              </w:rPr>
              <w:t>Išrašyti SF</w:t>
            </w:r>
            <w:r w:rsidR="005C53BF">
              <w:rPr>
                <w:sz w:val="24"/>
                <w:szCs w:val="24"/>
              </w:rPr>
              <w:t xml:space="preserve"> / pažymas</w:t>
            </w:r>
          </w:p>
        </w:tc>
        <w:tc>
          <w:tcPr>
            <w:tcW w:w="828" w:type="pct"/>
            <w:shd w:val="clear" w:color="auto" w:fill="FFFFFF" w:themeFill="background1"/>
          </w:tcPr>
          <w:p w14:paraId="6107C5EC" w14:textId="1865DC59" w:rsidR="005A02F1" w:rsidRPr="00935188" w:rsidRDefault="005A02F1" w:rsidP="005A02F1">
            <w:pPr>
              <w:pStyle w:val="FORITbulletlentele"/>
              <w:numPr>
                <w:ilvl w:val="0"/>
                <w:numId w:val="0"/>
              </w:numPr>
              <w:rPr>
                <w:sz w:val="24"/>
                <w:szCs w:val="24"/>
              </w:rPr>
            </w:pPr>
            <w:r>
              <w:rPr>
                <w:sz w:val="24"/>
                <w:szCs w:val="24"/>
              </w:rPr>
              <w:t>BC</w:t>
            </w:r>
          </w:p>
        </w:tc>
        <w:tc>
          <w:tcPr>
            <w:tcW w:w="2873" w:type="pct"/>
            <w:shd w:val="clear" w:color="auto" w:fill="FFFFFF" w:themeFill="background1"/>
          </w:tcPr>
          <w:p w14:paraId="0240E62D" w14:textId="637D42E4" w:rsidR="005C53BF" w:rsidRPr="00935188" w:rsidRDefault="005A02F1" w:rsidP="005A02F1">
            <w:pPr>
              <w:pStyle w:val="FORITbulletlentele"/>
              <w:numPr>
                <w:ilvl w:val="0"/>
                <w:numId w:val="0"/>
              </w:numPr>
              <w:rPr>
                <w:sz w:val="24"/>
                <w:szCs w:val="24"/>
              </w:rPr>
            </w:pPr>
            <w:r>
              <w:rPr>
                <w:sz w:val="24"/>
                <w:szCs w:val="24"/>
              </w:rPr>
              <w:t xml:space="preserve">BC automatiškai suformuoja sąskaitą </w:t>
            </w:r>
            <w:r w:rsidR="005C53BF" w:rsidRPr="005C53BF">
              <w:rPr>
                <w:sz w:val="24"/>
                <w:szCs w:val="24"/>
              </w:rPr>
              <w:t xml:space="preserve">ir / ar kompensuojamųjų ar neatlygintinų paslaugų pažymas </w:t>
            </w:r>
            <w:r>
              <w:rPr>
                <w:sz w:val="24"/>
                <w:szCs w:val="24"/>
              </w:rPr>
              <w:t xml:space="preserve">bei sąskaitos </w:t>
            </w:r>
            <w:r w:rsidR="005C53BF">
              <w:rPr>
                <w:sz w:val="24"/>
                <w:szCs w:val="24"/>
              </w:rPr>
              <w:t xml:space="preserve">/ pažymos </w:t>
            </w:r>
            <w:r>
              <w:rPr>
                <w:sz w:val="24"/>
                <w:szCs w:val="24"/>
              </w:rPr>
              <w:t xml:space="preserve">duomenis pateikia į </w:t>
            </w:r>
            <w:r w:rsidR="00C648C6">
              <w:rPr>
                <w:sz w:val="24"/>
                <w:szCs w:val="24"/>
              </w:rPr>
              <w:t>PVS</w:t>
            </w:r>
            <w:r>
              <w:rPr>
                <w:sz w:val="24"/>
                <w:szCs w:val="24"/>
              </w:rPr>
              <w:t>.</w:t>
            </w:r>
          </w:p>
        </w:tc>
      </w:tr>
      <w:tr w:rsidR="005A02F1" w:rsidRPr="00935188" w14:paraId="5CF48564" w14:textId="77777777" w:rsidTr="00B47ABE">
        <w:trPr>
          <w:trHeight w:val="17"/>
        </w:trPr>
        <w:tc>
          <w:tcPr>
            <w:tcW w:w="331" w:type="pct"/>
          </w:tcPr>
          <w:p w14:paraId="46FB2E73" w14:textId="577C0303" w:rsidR="005A02F1" w:rsidRPr="00935188" w:rsidRDefault="005A02F1" w:rsidP="005A02F1">
            <w:pPr>
              <w:spacing w:line="276" w:lineRule="auto"/>
              <w:textAlignment w:val="baseline"/>
              <w:rPr>
                <w:rFonts w:ascii="Times New Roman" w:hAnsi="Times New Roman" w:cs="Times New Roman"/>
                <w:b/>
                <w:bCs/>
                <w:color w:val="000000"/>
                <w:sz w:val="24"/>
                <w:szCs w:val="24"/>
                <w:lang w:val="lt-LT"/>
              </w:rPr>
            </w:pPr>
            <w:r>
              <w:rPr>
                <w:rFonts w:ascii="Times New Roman" w:hAnsi="Times New Roman" w:cs="Times New Roman"/>
                <w:b/>
                <w:bCs/>
                <w:color w:val="000000"/>
                <w:sz w:val="24"/>
                <w:szCs w:val="24"/>
                <w:lang w:val="lt-LT"/>
              </w:rPr>
              <w:t>1</w:t>
            </w:r>
            <w:r w:rsidR="00391C91">
              <w:rPr>
                <w:rFonts w:ascii="Times New Roman" w:hAnsi="Times New Roman" w:cs="Times New Roman"/>
                <w:b/>
                <w:bCs/>
                <w:color w:val="000000"/>
                <w:sz w:val="24"/>
                <w:szCs w:val="24"/>
                <w:lang w:val="lt-LT"/>
              </w:rPr>
              <w:t>5</w:t>
            </w:r>
            <w:r>
              <w:rPr>
                <w:rFonts w:ascii="Times New Roman" w:hAnsi="Times New Roman" w:cs="Times New Roman"/>
                <w:b/>
                <w:bCs/>
                <w:color w:val="000000"/>
                <w:sz w:val="24"/>
                <w:szCs w:val="24"/>
                <w:lang w:val="lt-LT"/>
              </w:rPr>
              <w:t>.</w:t>
            </w:r>
          </w:p>
        </w:tc>
        <w:tc>
          <w:tcPr>
            <w:tcW w:w="968" w:type="pct"/>
            <w:shd w:val="clear" w:color="auto" w:fill="FFFFFF" w:themeFill="background1"/>
          </w:tcPr>
          <w:p w14:paraId="00C3D5E3" w14:textId="77777777" w:rsidR="005A02F1" w:rsidRPr="00620971" w:rsidRDefault="005A02F1" w:rsidP="005A02F1">
            <w:pPr>
              <w:pStyle w:val="FORITbulletlentele"/>
              <w:numPr>
                <w:ilvl w:val="0"/>
                <w:numId w:val="0"/>
              </w:numPr>
              <w:rPr>
                <w:sz w:val="24"/>
                <w:szCs w:val="24"/>
              </w:rPr>
            </w:pPr>
            <w:r w:rsidRPr="00620971">
              <w:rPr>
                <w:sz w:val="24"/>
                <w:szCs w:val="24"/>
              </w:rPr>
              <w:t>Atspausdinti</w:t>
            </w:r>
          </w:p>
          <w:p w14:paraId="2D31D74F" w14:textId="4722B685" w:rsidR="005A02F1" w:rsidRPr="002D4769" w:rsidRDefault="005A02F1" w:rsidP="005A02F1">
            <w:pPr>
              <w:pStyle w:val="FORITbulletlentele"/>
              <w:numPr>
                <w:ilvl w:val="0"/>
                <w:numId w:val="0"/>
              </w:numPr>
              <w:rPr>
                <w:sz w:val="24"/>
                <w:szCs w:val="24"/>
              </w:rPr>
            </w:pPr>
            <w:r w:rsidRPr="00620971">
              <w:rPr>
                <w:sz w:val="24"/>
                <w:szCs w:val="24"/>
              </w:rPr>
              <w:t xml:space="preserve">ir pateikti </w:t>
            </w:r>
            <w:r w:rsidR="008C605D">
              <w:rPr>
                <w:sz w:val="24"/>
                <w:szCs w:val="24"/>
              </w:rPr>
              <w:t>SF</w:t>
            </w:r>
          </w:p>
        </w:tc>
        <w:tc>
          <w:tcPr>
            <w:tcW w:w="828" w:type="pct"/>
            <w:shd w:val="clear" w:color="auto" w:fill="FFFFFF" w:themeFill="background1"/>
          </w:tcPr>
          <w:p w14:paraId="6C1DA9E5" w14:textId="4B8C704B" w:rsidR="005A02F1" w:rsidRPr="00935188" w:rsidRDefault="00C648C6" w:rsidP="005A02F1">
            <w:pPr>
              <w:pStyle w:val="FORITbulletlentele"/>
              <w:numPr>
                <w:ilvl w:val="0"/>
                <w:numId w:val="0"/>
              </w:numPr>
              <w:rPr>
                <w:sz w:val="24"/>
                <w:szCs w:val="24"/>
              </w:rPr>
            </w:pPr>
            <w:r>
              <w:rPr>
                <w:sz w:val="24"/>
                <w:szCs w:val="24"/>
              </w:rPr>
              <w:t>PVS</w:t>
            </w:r>
          </w:p>
        </w:tc>
        <w:tc>
          <w:tcPr>
            <w:tcW w:w="2873" w:type="pct"/>
            <w:shd w:val="clear" w:color="auto" w:fill="FFFFFF" w:themeFill="background1"/>
          </w:tcPr>
          <w:p w14:paraId="490B98DF" w14:textId="5F0A749C" w:rsidR="005A02F1" w:rsidRPr="00935188" w:rsidRDefault="005A02F1" w:rsidP="005A02F1">
            <w:pPr>
              <w:pStyle w:val="FORITbulletlentele"/>
              <w:numPr>
                <w:ilvl w:val="0"/>
                <w:numId w:val="0"/>
              </w:numPr>
              <w:rPr>
                <w:sz w:val="24"/>
                <w:szCs w:val="24"/>
              </w:rPr>
            </w:pPr>
            <w:r>
              <w:rPr>
                <w:sz w:val="24"/>
                <w:szCs w:val="24"/>
              </w:rPr>
              <w:t xml:space="preserve">RC darbuotojais atspausdina </w:t>
            </w:r>
            <w:r w:rsidR="00186677">
              <w:rPr>
                <w:sz w:val="24"/>
                <w:szCs w:val="24"/>
              </w:rPr>
              <w:t xml:space="preserve">BC priemonėmis suformuotą </w:t>
            </w:r>
            <w:r>
              <w:rPr>
                <w:sz w:val="24"/>
                <w:szCs w:val="24"/>
              </w:rPr>
              <w:t>sąskaitą</w:t>
            </w:r>
            <w:r w:rsidR="004A4D7A">
              <w:rPr>
                <w:sz w:val="24"/>
                <w:szCs w:val="24"/>
              </w:rPr>
              <w:t>-faktūrą</w:t>
            </w:r>
            <w:r>
              <w:rPr>
                <w:sz w:val="24"/>
                <w:szCs w:val="24"/>
              </w:rPr>
              <w:t xml:space="preserve"> ir pateikia klientui.</w:t>
            </w:r>
          </w:p>
        </w:tc>
      </w:tr>
      <w:tr w:rsidR="005A02F1" w:rsidRPr="00935188" w14:paraId="05DDAC1A" w14:textId="77777777" w:rsidTr="00B47ABE">
        <w:trPr>
          <w:trHeight w:val="17"/>
        </w:trPr>
        <w:tc>
          <w:tcPr>
            <w:tcW w:w="331" w:type="pct"/>
          </w:tcPr>
          <w:p w14:paraId="63D6A0F7" w14:textId="65BCBDCB" w:rsidR="005A02F1" w:rsidRDefault="005A02F1" w:rsidP="005A02F1">
            <w:pPr>
              <w:spacing w:line="276" w:lineRule="auto"/>
              <w:textAlignment w:val="baseline"/>
              <w:rPr>
                <w:rFonts w:ascii="Times New Roman" w:hAnsi="Times New Roman" w:cs="Times New Roman"/>
                <w:b/>
                <w:bCs/>
                <w:color w:val="000000"/>
                <w:sz w:val="24"/>
                <w:szCs w:val="24"/>
                <w:lang w:val="lt-LT"/>
              </w:rPr>
            </w:pPr>
            <w:r>
              <w:rPr>
                <w:rFonts w:ascii="Times New Roman" w:hAnsi="Times New Roman" w:cs="Times New Roman"/>
                <w:b/>
                <w:bCs/>
                <w:color w:val="000000"/>
                <w:sz w:val="24"/>
                <w:szCs w:val="24"/>
                <w:lang w:val="lt-LT"/>
              </w:rPr>
              <w:t>1</w:t>
            </w:r>
            <w:r w:rsidR="00391C91">
              <w:rPr>
                <w:rFonts w:ascii="Times New Roman" w:hAnsi="Times New Roman" w:cs="Times New Roman"/>
                <w:b/>
                <w:bCs/>
                <w:color w:val="000000"/>
                <w:sz w:val="24"/>
                <w:szCs w:val="24"/>
                <w:lang w:val="lt-LT"/>
              </w:rPr>
              <w:t>6</w:t>
            </w:r>
            <w:r>
              <w:rPr>
                <w:rFonts w:ascii="Times New Roman" w:hAnsi="Times New Roman" w:cs="Times New Roman"/>
                <w:b/>
                <w:bCs/>
                <w:color w:val="000000"/>
                <w:sz w:val="24"/>
                <w:szCs w:val="24"/>
                <w:lang w:val="lt-LT"/>
              </w:rPr>
              <w:t>.</w:t>
            </w:r>
          </w:p>
        </w:tc>
        <w:tc>
          <w:tcPr>
            <w:tcW w:w="968" w:type="pct"/>
            <w:shd w:val="clear" w:color="auto" w:fill="FFFFFF" w:themeFill="background1"/>
          </w:tcPr>
          <w:p w14:paraId="3BEA19E5" w14:textId="14C9F8B4" w:rsidR="005A02F1" w:rsidRPr="00620971" w:rsidRDefault="005A02F1" w:rsidP="005A02F1">
            <w:pPr>
              <w:pStyle w:val="FORITbulletlentele"/>
              <w:numPr>
                <w:ilvl w:val="0"/>
                <w:numId w:val="0"/>
              </w:numPr>
              <w:rPr>
                <w:sz w:val="24"/>
                <w:szCs w:val="24"/>
              </w:rPr>
            </w:pPr>
            <w:r w:rsidRPr="005E3D26">
              <w:rPr>
                <w:sz w:val="24"/>
                <w:szCs w:val="24"/>
              </w:rPr>
              <w:t>Pakeisti į būseną „</w:t>
            </w:r>
            <w:r w:rsidR="00F541F4">
              <w:rPr>
                <w:sz w:val="24"/>
                <w:szCs w:val="24"/>
              </w:rPr>
              <w:t>Atliktas</w:t>
            </w:r>
            <w:r w:rsidRPr="005E3D26">
              <w:rPr>
                <w:sz w:val="24"/>
                <w:szCs w:val="24"/>
              </w:rPr>
              <w:t>“</w:t>
            </w:r>
          </w:p>
        </w:tc>
        <w:tc>
          <w:tcPr>
            <w:tcW w:w="828" w:type="pct"/>
            <w:shd w:val="clear" w:color="auto" w:fill="FFFFFF" w:themeFill="background1"/>
          </w:tcPr>
          <w:p w14:paraId="1EF02AD4" w14:textId="2356D0B5" w:rsidR="005A02F1" w:rsidRDefault="00C648C6" w:rsidP="005A02F1">
            <w:pPr>
              <w:pStyle w:val="FORITbulletlentele"/>
              <w:numPr>
                <w:ilvl w:val="0"/>
                <w:numId w:val="0"/>
              </w:numPr>
              <w:rPr>
                <w:sz w:val="24"/>
                <w:szCs w:val="24"/>
              </w:rPr>
            </w:pPr>
            <w:r>
              <w:rPr>
                <w:sz w:val="24"/>
                <w:szCs w:val="24"/>
              </w:rPr>
              <w:t>PVS</w:t>
            </w:r>
          </w:p>
        </w:tc>
        <w:tc>
          <w:tcPr>
            <w:tcW w:w="2873" w:type="pct"/>
            <w:shd w:val="clear" w:color="auto" w:fill="FFFFFF" w:themeFill="background1"/>
          </w:tcPr>
          <w:p w14:paraId="7EA7C92C" w14:textId="549175E3" w:rsidR="005A02F1" w:rsidRPr="00935188" w:rsidRDefault="005A02F1" w:rsidP="005A02F1">
            <w:pPr>
              <w:pStyle w:val="FORITbulletlentele"/>
              <w:numPr>
                <w:ilvl w:val="0"/>
                <w:numId w:val="0"/>
              </w:numPr>
              <w:rPr>
                <w:sz w:val="24"/>
                <w:szCs w:val="24"/>
              </w:rPr>
            </w:pPr>
            <w:r>
              <w:rPr>
                <w:sz w:val="24"/>
                <w:szCs w:val="24"/>
              </w:rPr>
              <w:t xml:space="preserve">Įteikus </w:t>
            </w:r>
            <w:r w:rsidR="005D5C7D">
              <w:rPr>
                <w:sz w:val="24"/>
                <w:szCs w:val="24"/>
              </w:rPr>
              <w:t xml:space="preserve">BC priemonėmis suformuotą </w:t>
            </w:r>
            <w:r>
              <w:rPr>
                <w:sz w:val="24"/>
                <w:szCs w:val="24"/>
              </w:rPr>
              <w:t>sąskaitą</w:t>
            </w:r>
            <w:r w:rsidR="00C8050E">
              <w:rPr>
                <w:sz w:val="24"/>
                <w:szCs w:val="24"/>
              </w:rPr>
              <w:t>-faktūrą</w:t>
            </w:r>
            <w:r>
              <w:rPr>
                <w:sz w:val="24"/>
                <w:szCs w:val="24"/>
              </w:rPr>
              <w:t xml:space="preserve"> klientui, užsakymo būsena pakeičiama į „</w:t>
            </w:r>
            <w:r w:rsidR="00F541F4">
              <w:rPr>
                <w:sz w:val="24"/>
                <w:szCs w:val="24"/>
              </w:rPr>
              <w:t>Atliktas</w:t>
            </w:r>
            <w:r>
              <w:rPr>
                <w:sz w:val="24"/>
                <w:szCs w:val="24"/>
              </w:rPr>
              <w:t>“.</w:t>
            </w:r>
          </w:p>
        </w:tc>
      </w:tr>
      <w:tr w:rsidR="005A02F1" w:rsidRPr="00935188" w14:paraId="6A6ACFAA" w14:textId="77777777" w:rsidTr="00B47ABE">
        <w:trPr>
          <w:trHeight w:val="17"/>
        </w:trPr>
        <w:tc>
          <w:tcPr>
            <w:tcW w:w="331" w:type="pct"/>
          </w:tcPr>
          <w:p w14:paraId="14723121" w14:textId="6B645FE7" w:rsidR="005A02F1" w:rsidRDefault="005A02F1" w:rsidP="005A02F1">
            <w:pPr>
              <w:spacing w:line="276" w:lineRule="auto"/>
              <w:textAlignment w:val="baseline"/>
              <w:rPr>
                <w:rFonts w:ascii="Times New Roman" w:hAnsi="Times New Roman" w:cs="Times New Roman"/>
                <w:b/>
                <w:bCs/>
                <w:color w:val="000000"/>
                <w:sz w:val="24"/>
                <w:szCs w:val="24"/>
                <w:lang w:val="lt-LT"/>
              </w:rPr>
            </w:pPr>
            <w:r>
              <w:rPr>
                <w:rFonts w:ascii="Times New Roman" w:hAnsi="Times New Roman" w:cs="Times New Roman"/>
                <w:b/>
                <w:bCs/>
                <w:color w:val="000000"/>
                <w:sz w:val="24"/>
                <w:szCs w:val="24"/>
                <w:lang w:val="lt-LT"/>
              </w:rPr>
              <w:t>1</w:t>
            </w:r>
            <w:r w:rsidR="00391C91">
              <w:rPr>
                <w:rFonts w:ascii="Times New Roman" w:hAnsi="Times New Roman" w:cs="Times New Roman"/>
                <w:b/>
                <w:bCs/>
                <w:color w:val="000000"/>
                <w:sz w:val="24"/>
                <w:szCs w:val="24"/>
                <w:lang w:val="lt-LT"/>
              </w:rPr>
              <w:t>7</w:t>
            </w:r>
            <w:r>
              <w:rPr>
                <w:rFonts w:ascii="Times New Roman" w:hAnsi="Times New Roman" w:cs="Times New Roman"/>
                <w:b/>
                <w:bCs/>
                <w:color w:val="000000"/>
                <w:sz w:val="24"/>
                <w:szCs w:val="24"/>
                <w:lang w:val="lt-LT"/>
              </w:rPr>
              <w:t>.</w:t>
            </w:r>
          </w:p>
        </w:tc>
        <w:tc>
          <w:tcPr>
            <w:tcW w:w="968" w:type="pct"/>
            <w:shd w:val="clear" w:color="auto" w:fill="FFFFFF" w:themeFill="background1"/>
          </w:tcPr>
          <w:p w14:paraId="7BD389FD" w14:textId="1D76F94D" w:rsidR="005A02F1" w:rsidRPr="005E3D26" w:rsidRDefault="005A02F1" w:rsidP="005A02F1">
            <w:pPr>
              <w:pStyle w:val="FORITbulletlentele"/>
              <w:numPr>
                <w:ilvl w:val="0"/>
                <w:numId w:val="0"/>
              </w:numPr>
              <w:rPr>
                <w:sz w:val="24"/>
                <w:szCs w:val="24"/>
              </w:rPr>
            </w:pPr>
            <w:r w:rsidRPr="00BF4040">
              <w:rPr>
                <w:sz w:val="24"/>
                <w:szCs w:val="24"/>
              </w:rPr>
              <w:t>Registruoti operaciją DK</w:t>
            </w:r>
          </w:p>
        </w:tc>
        <w:tc>
          <w:tcPr>
            <w:tcW w:w="828" w:type="pct"/>
            <w:shd w:val="clear" w:color="auto" w:fill="FFFFFF" w:themeFill="background1"/>
          </w:tcPr>
          <w:p w14:paraId="7D61A84A" w14:textId="54F9EEEF" w:rsidR="005A02F1" w:rsidRDefault="005A02F1" w:rsidP="005A02F1">
            <w:pPr>
              <w:pStyle w:val="FORITbulletlentele"/>
              <w:numPr>
                <w:ilvl w:val="0"/>
                <w:numId w:val="0"/>
              </w:numPr>
              <w:rPr>
                <w:sz w:val="24"/>
                <w:szCs w:val="24"/>
              </w:rPr>
            </w:pPr>
            <w:r>
              <w:rPr>
                <w:sz w:val="24"/>
                <w:szCs w:val="24"/>
              </w:rPr>
              <w:t>BC</w:t>
            </w:r>
          </w:p>
        </w:tc>
        <w:tc>
          <w:tcPr>
            <w:tcW w:w="2873" w:type="pct"/>
            <w:shd w:val="clear" w:color="auto" w:fill="FFFFFF" w:themeFill="background1"/>
          </w:tcPr>
          <w:p w14:paraId="268228FA" w14:textId="04B789C7" w:rsidR="005A02F1" w:rsidRPr="00935188" w:rsidRDefault="005A02F1" w:rsidP="005A02F1">
            <w:pPr>
              <w:pStyle w:val="FORITbulletlentele"/>
              <w:numPr>
                <w:ilvl w:val="0"/>
                <w:numId w:val="0"/>
              </w:numPr>
              <w:rPr>
                <w:sz w:val="24"/>
                <w:szCs w:val="24"/>
              </w:rPr>
            </w:pPr>
            <w:r>
              <w:rPr>
                <w:sz w:val="24"/>
                <w:szCs w:val="24"/>
              </w:rPr>
              <w:t xml:space="preserve">Didžiojoje knygoje registruojamos atliktos operacijos.  </w:t>
            </w:r>
          </w:p>
        </w:tc>
      </w:tr>
      <w:tr w:rsidR="00B47ABE" w:rsidRPr="00935188" w14:paraId="7DADA883" w14:textId="77777777" w:rsidTr="00B47ABE">
        <w:trPr>
          <w:trHeight w:val="17"/>
        </w:trPr>
        <w:tc>
          <w:tcPr>
            <w:tcW w:w="331" w:type="pct"/>
          </w:tcPr>
          <w:p w14:paraId="64829872" w14:textId="6611BC8A" w:rsidR="00B47ABE" w:rsidRDefault="00B47ABE" w:rsidP="00B47ABE">
            <w:pPr>
              <w:spacing w:line="276" w:lineRule="auto"/>
              <w:textAlignment w:val="baseline"/>
              <w:rPr>
                <w:rFonts w:ascii="Times New Roman" w:hAnsi="Times New Roman" w:cs="Times New Roman"/>
                <w:b/>
                <w:bCs/>
                <w:color w:val="000000"/>
                <w:sz w:val="24"/>
                <w:szCs w:val="24"/>
                <w:lang w:val="lt-LT"/>
              </w:rPr>
            </w:pPr>
            <w:r>
              <w:rPr>
                <w:rFonts w:ascii="Times New Roman" w:hAnsi="Times New Roman" w:cs="Times New Roman"/>
                <w:b/>
                <w:bCs/>
                <w:color w:val="000000"/>
                <w:sz w:val="24"/>
                <w:szCs w:val="24"/>
                <w:lang w:val="lt-LT"/>
              </w:rPr>
              <w:t>18.</w:t>
            </w:r>
          </w:p>
        </w:tc>
        <w:tc>
          <w:tcPr>
            <w:tcW w:w="968" w:type="pct"/>
            <w:shd w:val="clear" w:color="auto" w:fill="FFFFFF" w:themeFill="background1"/>
          </w:tcPr>
          <w:p w14:paraId="011F40CF" w14:textId="2102C23D" w:rsidR="00B47ABE" w:rsidRPr="00BF4040" w:rsidRDefault="00B47ABE" w:rsidP="00B47ABE">
            <w:pPr>
              <w:pStyle w:val="FORITbulletlentele"/>
              <w:numPr>
                <w:ilvl w:val="0"/>
                <w:numId w:val="0"/>
              </w:numPr>
              <w:rPr>
                <w:sz w:val="24"/>
                <w:szCs w:val="24"/>
              </w:rPr>
            </w:pPr>
            <w:r>
              <w:rPr>
                <w:sz w:val="24"/>
                <w:szCs w:val="24"/>
              </w:rPr>
              <w:t>Išrašyti kreditinę SF</w:t>
            </w:r>
          </w:p>
        </w:tc>
        <w:tc>
          <w:tcPr>
            <w:tcW w:w="828" w:type="pct"/>
            <w:shd w:val="clear" w:color="auto" w:fill="FFFFFF" w:themeFill="background1"/>
          </w:tcPr>
          <w:p w14:paraId="2705EE30" w14:textId="01E26426" w:rsidR="00B47ABE" w:rsidRDefault="00B47ABE" w:rsidP="00B47ABE">
            <w:pPr>
              <w:pStyle w:val="FORITbulletlentele"/>
              <w:numPr>
                <w:ilvl w:val="0"/>
                <w:numId w:val="0"/>
              </w:numPr>
              <w:rPr>
                <w:sz w:val="24"/>
                <w:szCs w:val="24"/>
              </w:rPr>
            </w:pPr>
            <w:r>
              <w:rPr>
                <w:sz w:val="24"/>
                <w:szCs w:val="24"/>
              </w:rPr>
              <w:t>BC</w:t>
            </w:r>
          </w:p>
        </w:tc>
        <w:tc>
          <w:tcPr>
            <w:tcW w:w="2873" w:type="pct"/>
            <w:shd w:val="clear" w:color="auto" w:fill="FFFFFF" w:themeFill="background1"/>
          </w:tcPr>
          <w:p w14:paraId="298F68A1" w14:textId="25C4A1D8" w:rsidR="00283C56" w:rsidRDefault="00283C56" w:rsidP="00B47ABE">
            <w:pPr>
              <w:pStyle w:val="FORITbulletlentele"/>
              <w:numPr>
                <w:ilvl w:val="0"/>
                <w:numId w:val="0"/>
              </w:numPr>
              <w:rPr>
                <w:sz w:val="24"/>
                <w:szCs w:val="24"/>
              </w:rPr>
            </w:pPr>
            <w:r>
              <w:rPr>
                <w:sz w:val="24"/>
                <w:szCs w:val="24"/>
              </w:rPr>
              <w:t xml:space="preserve">Esant poreikiui (pvz., klientas kreipėsi į RC), gali būti inicijuojamas ir vykdomas kreditinės sąskaitos-faktūros išrašymo procesas, kurio rezultatas – klientui išrašyta kreditinė SF. Duomenys apie išrašytą kreditinę SF yra perduodami į </w:t>
            </w:r>
            <w:r w:rsidR="00C648C6">
              <w:rPr>
                <w:sz w:val="24"/>
                <w:szCs w:val="24"/>
              </w:rPr>
              <w:t>PVS</w:t>
            </w:r>
            <w:r>
              <w:rPr>
                <w:sz w:val="24"/>
                <w:szCs w:val="24"/>
              </w:rPr>
              <w:t xml:space="preserve">, o atsakingas </w:t>
            </w:r>
            <w:r w:rsidR="00C648C6">
              <w:rPr>
                <w:sz w:val="24"/>
                <w:szCs w:val="24"/>
              </w:rPr>
              <w:t>PVS</w:t>
            </w:r>
            <w:r>
              <w:rPr>
                <w:sz w:val="24"/>
                <w:szCs w:val="24"/>
              </w:rPr>
              <w:t xml:space="preserve"> naudotojas </w:t>
            </w:r>
            <w:r w:rsidR="00C648C6">
              <w:rPr>
                <w:sz w:val="24"/>
                <w:szCs w:val="24"/>
              </w:rPr>
              <w:t>PVS</w:t>
            </w:r>
            <w:r>
              <w:rPr>
                <w:sz w:val="24"/>
                <w:szCs w:val="24"/>
              </w:rPr>
              <w:t xml:space="preserve"> atlieka užsakymo / darbų koregavimą atsižvelgiant į išrašytos kreditinės SF duomenis. Išrašymo procesas yra atliekamas BC priemonėmis, todėl detaliau šioje Techninėje specifikacijoje neaprašomas.</w:t>
            </w:r>
          </w:p>
        </w:tc>
      </w:tr>
      <w:tr w:rsidR="00B47ABE" w:rsidRPr="00935188" w14:paraId="5DF11D79" w14:textId="77777777" w:rsidTr="00B47ABE">
        <w:trPr>
          <w:trHeight w:val="17"/>
        </w:trPr>
        <w:tc>
          <w:tcPr>
            <w:tcW w:w="331" w:type="pct"/>
          </w:tcPr>
          <w:p w14:paraId="17A113AD" w14:textId="7E00927C" w:rsidR="00B47ABE" w:rsidRDefault="00B47ABE" w:rsidP="00B47ABE">
            <w:pPr>
              <w:spacing w:line="276" w:lineRule="auto"/>
              <w:textAlignment w:val="baseline"/>
              <w:rPr>
                <w:rFonts w:ascii="Times New Roman" w:hAnsi="Times New Roman" w:cs="Times New Roman"/>
                <w:b/>
                <w:bCs/>
                <w:color w:val="000000"/>
                <w:sz w:val="24"/>
                <w:szCs w:val="24"/>
                <w:lang w:val="lt-LT"/>
              </w:rPr>
            </w:pPr>
            <w:r>
              <w:rPr>
                <w:rFonts w:ascii="Times New Roman" w:hAnsi="Times New Roman" w:cs="Times New Roman"/>
                <w:b/>
                <w:bCs/>
                <w:color w:val="000000"/>
                <w:sz w:val="24"/>
                <w:szCs w:val="24"/>
                <w:lang w:val="lt-LT"/>
              </w:rPr>
              <w:t>19.</w:t>
            </w:r>
          </w:p>
        </w:tc>
        <w:tc>
          <w:tcPr>
            <w:tcW w:w="968" w:type="pct"/>
            <w:shd w:val="clear" w:color="auto" w:fill="FFFFFF" w:themeFill="background1"/>
          </w:tcPr>
          <w:p w14:paraId="197C835B" w14:textId="2FBCE6DE" w:rsidR="00B47ABE" w:rsidRPr="00BF4040" w:rsidRDefault="00B47ABE" w:rsidP="00B47ABE">
            <w:pPr>
              <w:pStyle w:val="FORITbulletlentele"/>
              <w:numPr>
                <w:ilvl w:val="0"/>
                <w:numId w:val="0"/>
              </w:numPr>
              <w:rPr>
                <w:sz w:val="24"/>
                <w:szCs w:val="24"/>
              </w:rPr>
            </w:pPr>
            <w:r>
              <w:rPr>
                <w:sz w:val="24"/>
                <w:szCs w:val="24"/>
              </w:rPr>
              <w:t>G</w:t>
            </w:r>
            <w:r w:rsidRPr="002D1E9E">
              <w:rPr>
                <w:sz w:val="24"/>
                <w:szCs w:val="24"/>
              </w:rPr>
              <w:t>rąžin</w:t>
            </w:r>
            <w:r>
              <w:rPr>
                <w:sz w:val="24"/>
                <w:szCs w:val="24"/>
              </w:rPr>
              <w:t>ti</w:t>
            </w:r>
            <w:r w:rsidRPr="002D1E9E">
              <w:rPr>
                <w:sz w:val="24"/>
                <w:szCs w:val="24"/>
              </w:rPr>
              <w:t xml:space="preserve"> </w:t>
            </w:r>
            <w:r>
              <w:rPr>
                <w:sz w:val="24"/>
                <w:szCs w:val="24"/>
              </w:rPr>
              <w:t>permoką</w:t>
            </w:r>
          </w:p>
        </w:tc>
        <w:tc>
          <w:tcPr>
            <w:tcW w:w="828" w:type="pct"/>
            <w:shd w:val="clear" w:color="auto" w:fill="FFFFFF" w:themeFill="background1"/>
          </w:tcPr>
          <w:p w14:paraId="58C7F3AD" w14:textId="4BEEECE7" w:rsidR="00B47ABE" w:rsidRDefault="00B47ABE" w:rsidP="00B47ABE">
            <w:pPr>
              <w:pStyle w:val="FORITbulletlentele"/>
              <w:numPr>
                <w:ilvl w:val="0"/>
                <w:numId w:val="0"/>
              </w:numPr>
              <w:rPr>
                <w:sz w:val="24"/>
                <w:szCs w:val="24"/>
              </w:rPr>
            </w:pPr>
            <w:r>
              <w:rPr>
                <w:sz w:val="24"/>
                <w:szCs w:val="24"/>
              </w:rPr>
              <w:t>BC</w:t>
            </w:r>
          </w:p>
        </w:tc>
        <w:tc>
          <w:tcPr>
            <w:tcW w:w="2873" w:type="pct"/>
            <w:shd w:val="clear" w:color="auto" w:fill="FFFFFF" w:themeFill="background1"/>
          </w:tcPr>
          <w:p w14:paraId="09DC27D7" w14:textId="35F6D43C" w:rsidR="00CF03D0" w:rsidRDefault="00CF03D0" w:rsidP="00B47ABE">
            <w:pPr>
              <w:pStyle w:val="FORITbulletlentele"/>
              <w:numPr>
                <w:ilvl w:val="0"/>
                <w:numId w:val="0"/>
              </w:numPr>
              <w:rPr>
                <w:sz w:val="24"/>
                <w:szCs w:val="24"/>
              </w:rPr>
            </w:pPr>
            <w:r>
              <w:rPr>
                <w:sz w:val="24"/>
                <w:szCs w:val="24"/>
              </w:rPr>
              <w:t xml:space="preserve">Vykdomas permokos grąžinimo klientui procesas, kurio rezultatas – piniginės lėšos grąžintos klientui. Duomenys apie permokas yra perduodami į </w:t>
            </w:r>
            <w:r w:rsidR="00C648C6">
              <w:rPr>
                <w:sz w:val="24"/>
                <w:szCs w:val="24"/>
              </w:rPr>
              <w:t>PVS</w:t>
            </w:r>
            <w:r>
              <w:rPr>
                <w:sz w:val="24"/>
                <w:szCs w:val="24"/>
              </w:rPr>
              <w:t>. Permokos grąžinimo procesas yra atliekamas BC priemonėmis, todėl detaliau šioje Techninėje specifikacijoje neaprašomas.</w:t>
            </w:r>
          </w:p>
        </w:tc>
      </w:tr>
      <w:tr w:rsidR="00B47ABE" w:rsidRPr="00935188" w14:paraId="3484B7F6" w14:textId="77777777" w:rsidTr="00B47ABE">
        <w:trPr>
          <w:trHeight w:val="17"/>
        </w:trPr>
        <w:tc>
          <w:tcPr>
            <w:tcW w:w="331" w:type="pct"/>
          </w:tcPr>
          <w:p w14:paraId="3DAC059A" w14:textId="76EBDABC" w:rsidR="00B47ABE" w:rsidRDefault="00B47ABE" w:rsidP="00B47ABE">
            <w:pPr>
              <w:spacing w:line="276" w:lineRule="auto"/>
              <w:textAlignment w:val="baseline"/>
              <w:rPr>
                <w:rFonts w:ascii="Times New Roman" w:hAnsi="Times New Roman" w:cs="Times New Roman"/>
                <w:b/>
                <w:bCs/>
                <w:color w:val="000000"/>
                <w:sz w:val="24"/>
                <w:szCs w:val="24"/>
                <w:lang w:val="lt-LT"/>
              </w:rPr>
            </w:pPr>
            <w:r>
              <w:rPr>
                <w:rFonts w:ascii="Times New Roman" w:hAnsi="Times New Roman" w:cs="Times New Roman"/>
                <w:b/>
                <w:bCs/>
                <w:color w:val="000000"/>
                <w:sz w:val="24"/>
                <w:szCs w:val="24"/>
                <w:lang w:val="lt-LT"/>
              </w:rPr>
              <w:t>20.</w:t>
            </w:r>
          </w:p>
        </w:tc>
        <w:tc>
          <w:tcPr>
            <w:tcW w:w="968" w:type="pct"/>
            <w:shd w:val="clear" w:color="auto" w:fill="FFFFFF" w:themeFill="background1"/>
          </w:tcPr>
          <w:p w14:paraId="0B5FC887" w14:textId="5561CB99" w:rsidR="00B47ABE" w:rsidRPr="00BF4040" w:rsidRDefault="00B47ABE" w:rsidP="00B47ABE">
            <w:pPr>
              <w:pStyle w:val="FORITbulletlentele"/>
              <w:numPr>
                <w:ilvl w:val="0"/>
                <w:numId w:val="0"/>
              </w:numPr>
              <w:rPr>
                <w:sz w:val="24"/>
                <w:szCs w:val="24"/>
              </w:rPr>
            </w:pPr>
            <w:r>
              <w:rPr>
                <w:sz w:val="24"/>
                <w:szCs w:val="24"/>
              </w:rPr>
              <w:t>Išieškoti skolą</w:t>
            </w:r>
          </w:p>
        </w:tc>
        <w:tc>
          <w:tcPr>
            <w:tcW w:w="828" w:type="pct"/>
            <w:shd w:val="clear" w:color="auto" w:fill="FFFFFF" w:themeFill="background1"/>
          </w:tcPr>
          <w:p w14:paraId="749CA5E0" w14:textId="0AE8870D" w:rsidR="00B47ABE" w:rsidRDefault="00B47ABE" w:rsidP="00B47ABE">
            <w:pPr>
              <w:pStyle w:val="FORITbulletlentele"/>
              <w:numPr>
                <w:ilvl w:val="0"/>
                <w:numId w:val="0"/>
              </w:numPr>
              <w:rPr>
                <w:sz w:val="24"/>
                <w:szCs w:val="24"/>
              </w:rPr>
            </w:pPr>
            <w:r>
              <w:rPr>
                <w:sz w:val="24"/>
                <w:szCs w:val="24"/>
              </w:rPr>
              <w:t>BC</w:t>
            </w:r>
          </w:p>
        </w:tc>
        <w:tc>
          <w:tcPr>
            <w:tcW w:w="2873" w:type="pct"/>
            <w:shd w:val="clear" w:color="auto" w:fill="FFFFFF" w:themeFill="background1"/>
          </w:tcPr>
          <w:p w14:paraId="3894837A" w14:textId="2E082F88" w:rsidR="00B47ABE" w:rsidRDefault="00CF03D0" w:rsidP="00B47ABE">
            <w:pPr>
              <w:pStyle w:val="FORITbulletlentele"/>
              <w:numPr>
                <w:ilvl w:val="0"/>
                <w:numId w:val="0"/>
              </w:numPr>
              <w:rPr>
                <w:sz w:val="24"/>
                <w:szCs w:val="24"/>
              </w:rPr>
            </w:pPr>
            <w:r w:rsidRPr="00CF03D0">
              <w:rPr>
                <w:sz w:val="24"/>
                <w:szCs w:val="24"/>
              </w:rPr>
              <w:t xml:space="preserve">Esant poreikiui išieškoti skolą, pranešimų siuntimas, skolos nurašymai ir kiti susiję veiksmai atliekami BC. </w:t>
            </w:r>
            <w:r w:rsidRPr="00CF03D0">
              <w:rPr>
                <w:sz w:val="24"/>
                <w:szCs w:val="24"/>
              </w:rPr>
              <w:lastRenderedPageBreak/>
              <w:t xml:space="preserve">Duomenys apie kliento turimas / nurašytas skolas yra atvaizduojami </w:t>
            </w:r>
            <w:r w:rsidR="00C648C6">
              <w:rPr>
                <w:sz w:val="24"/>
                <w:szCs w:val="24"/>
              </w:rPr>
              <w:t>PVS</w:t>
            </w:r>
            <w:r w:rsidRPr="00CF03D0">
              <w:rPr>
                <w:sz w:val="24"/>
                <w:szCs w:val="24"/>
              </w:rPr>
              <w:t>. Skolos ieškojimo procesas yra atliekamas BC priemonėmis, todėl detaliau šioje Techninėje specifikacijoje neaprašomas.</w:t>
            </w:r>
          </w:p>
        </w:tc>
      </w:tr>
      <w:tr w:rsidR="00B47ABE" w:rsidRPr="00935188" w14:paraId="1280A2EE" w14:textId="77777777">
        <w:trPr>
          <w:trHeight w:val="17"/>
        </w:trPr>
        <w:tc>
          <w:tcPr>
            <w:tcW w:w="5000" w:type="pct"/>
            <w:gridSpan w:val="4"/>
          </w:tcPr>
          <w:p w14:paraId="1C556140" w14:textId="37BEEC93" w:rsidR="00B47ABE" w:rsidRPr="007152F2" w:rsidRDefault="00B47ABE" w:rsidP="00B47ABE">
            <w:pPr>
              <w:pStyle w:val="FORITbulletlentele"/>
              <w:numPr>
                <w:ilvl w:val="0"/>
                <w:numId w:val="0"/>
              </w:numPr>
              <w:rPr>
                <w:sz w:val="24"/>
                <w:szCs w:val="24"/>
              </w:rPr>
            </w:pPr>
            <w:r w:rsidRPr="00935188">
              <w:rPr>
                <w:sz w:val="24"/>
                <w:szCs w:val="24"/>
              </w:rPr>
              <w:lastRenderedPageBreak/>
              <w:t xml:space="preserve">Proceso pabaiga: </w:t>
            </w:r>
            <w:r>
              <w:rPr>
                <w:sz w:val="24"/>
                <w:szCs w:val="24"/>
              </w:rPr>
              <w:t>Suteikta paslauga ir a</w:t>
            </w:r>
            <w:r w:rsidRPr="00935188">
              <w:rPr>
                <w:sz w:val="24"/>
                <w:szCs w:val="24"/>
              </w:rPr>
              <w:t>tsiskaityta su RC už pagal sutartis suteiktas paslaugas</w:t>
            </w:r>
          </w:p>
        </w:tc>
      </w:tr>
    </w:tbl>
    <w:p w14:paraId="6BF72D4B" w14:textId="77777777" w:rsidR="00D10832" w:rsidRPr="00935188" w:rsidRDefault="00D10832" w:rsidP="00D10832">
      <w:pPr>
        <w:jc w:val="both"/>
        <w:rPr>
          <w:lang w:val="lt-LT" w:eastAsia="lt-LT"/>
        </w:rPr>
      </w:pPr>
    </w:p>
    <w:p w14:paraId="279D5D3C" w14:textId="742F5298" w:rsidR="00A575D4" w:rsidRPr="00987134" w:rsidRDefault="00A575D4" w:rsidP="00A575D4">
      <w:pPr>
        <w:pStyle w:val="Heading3"/>
      </w:pPr>
      <w:bookmarkStart w:id="114" w:name="_Toc192460088"/>
      <w:r>
        <w:t>Dokumentų valdymo procesai</w:t>
      </w:r>
      <w:bookmarkEnd w:id="114"/>
    </w:p>
    <w:p w14:paraId="57FEE104" w14:textId="79743B85" w:rsidR="001C2E2D" w:rsidRPr="00566BC1" w:rsidRDefault="001C2E2D" w:rsidP="001C2E2D">
      <w:pPr>
        <w:spacing w:beforeLines="50" w:before="120" w:afterLines="60" w:after="144" w:line="276" w:lineRule="auto"/>
        <w:jc w:val="both"/>
        <w:textAlignment w:val="baseline"/>
        <w:rPr>
          <w:rFonts w:ascii="Times New Roman" w:hAnsi="Times New Roman" w:cs="Times New Roman"/>
          <w:sz w:val="24"/>
          <w:szCs w:val="24"/>
          <w:lang w:val="lt-LT"/>
        </w:rPr>
      </w:pPr>
      <w:r>
        <w:rPr>
          <w:rFonts w:ascii="Times New Roman" w:hAnsi="Times New Roman" w:cs="Times New Roman"/>
          <w:sz w:val="24"/>
          <w:szCs w:val="24"/>
          <w:lang w:val="lt-LT"/>
        </w:rPr>
        <w:t>Dokumentų valdymo</w:t>
      </w:r>
      <w:r w:rsidRPr="00566BC1">
        <w:rPr>
          <w:rFonts w:ascii="Times New Roman" w:hAnsi="Times New Roman" w:cs="Times New Roman"/>
          <w:sz w:val="24"/>
          <w:szCs w:val="24"/>
          <w:lang w:val="lt-LT"/>
        </w:rPr>
        <w:t xml:space="preserve"> sritį galima išskirti į </w:t>
      </w:r>
      <w:r>
        <w:rPr>
          <w:rFonts w:ascii="Times New Roman" w:hAnsi="Times New Roman" w:cs="Times New Roman"/>
          <w:sz w:val="24"/>
          <w:szCs w:val="24"/>
          <w:lang w:val="lt-LT"/>
        </w:rPr>
        <w:t>šiuos</w:t>
      </w:r>
      <w:r w:rsidRPr="00566BC1">
        <w:rPr>
          <w:rFonts w:ascii="Times New Roman" w:hAnsi="Times New Roman" w:cs="Times New Roman"/>
          <w:sz w:val="24"/>
          <w:szCs w:val="24"/>
          <w:lang w:val="lt-LT"/>
        </w:rPr>
        <w:t xml:space="preserve"> pagrindinius veiklos procesus:</w:t>
      </w:r>
    </w:p>
    <w:p w14:paraId="680B2B32" w14:textId="6109D94E" w:rsidR="001C2E2D" w:rsidRPr="00566BC1" w:rsidRDefault="001C2E2D" w:rsidP="001C2E2D">
      <w:pPr>
        <w:pStyle w:val="ListParagraph"/>
        <w:numPr>
          <w:ilvl w:val="0"/>
          <w:numId w:val="25"/>
        </w:numPr>
        <w:suppressAutoHyphens w:val="0"/>
        <w:autoSpaceDN/>
        <w:spacing w:beforeLines="50" w:before="120" w:afterLines="60" w:after="144"/>
        <w:contextualSpacing/>
        <w:jc w:val="both"/>
        <w:rPr>
          <w:b/>
          <w:szCs w:val="24"/>
        </w:rPr>
      </w:pPr>
      <w:r>
        <w:rPr>
          <w:b/>
          <w:szCs w:val="24"/>
        </w:rPr>
        <w:t>Gaunamų dokumentų valdymą</w:t>
      </w:r>
      <w:r w:rsidRPr="00566BC1">
        <w:rPr>
          <w:b/>
          <w:szCs w:val="24"/>
        </w:rPr>
        <w:t xml:space="preserve">, </w:t>
      </w:r>
      <w:r w:rsidRPr="00566BC1">
        <w:rPr>
          <w:bCs/>
          <w:szCs w:val="24"/>
        </w:rPr>
        <w:t>kuris apima</w:t>
      </w:r>
      <w:r>
        <w:rPr>
          <w:bCs/>
          <w:szCs w:val="24"/>
        </w:rPr>
        <w:t xml:space="preserve"> su kreipiniais pateiktų dokumentų </w:t>
      </w:r>
      <w:r w:rsidR="007530C7">
        <w:rPr>
          <w:bCs/>
          <w:szCs w:val="24"/>
        </w:rPr>
        <w:t>tikrinimą ir nagrinėjimą</w:t>
      </w:r>
      <w:r>
        <w:rPr>
          <w:bCs/>
          <w:szCs w:val="24"/>
        </w:rPr>
        <w:t>.</w:t>
      </w:r>
    </w:p>
    <w:p w14:paraId="0F8507B7" w14:textId="03E5D019" w:rsidR="001C2E2D" w:rsidRPr="003C4039" w:rsidRDefault="001C2E2D" w:rsidP="001C2E2D">
      <w:pPr>
        <w:pStyle w:val="ListParagraph"/>
        <w:numPr>
          <w:ilvl w:val="0"/>
          <w:numId w:val="25"/>
        </w:numPr>
        <w:suppressAutoHyphens w:val="0"/>
        <w:autoSpaceDN/>
        <w:spacing w:beforeLines="50" w:before="120" w:afterLines="60" w:after="144"/>
        <w:contextualSpacing/>
        <w:jc w:val="both"/>
      </w:pPr>
      <w:r>
        <w:rPr>
          <w:b/>
          <w:szCs w:val="24"/>
        </w:rPr>
        <w:t>Rengiamų dokumentų valdymą</w:t>
      </w:r>
      <w:r w:rsidRPr="68848447">
        <w:rPr>
          <w:b/>
        </w:rPr>
        <w:t>,</w:t>
      </w:r>
      <w:r w:rsidR="00953CE3">
        <w:t xml:space="preserve"> kuris apima </w:t>
      </w:r>
      <w:r w:rsidR="00955A57">
        <w:t>kreipinių nagrinėjimo metu reikalingų dokumentų rengimą ir pateikimą klientams</w:t>
      </w:r>
      <w:r>
        <w:t xml:space="preserve">. </w:t>
      </w:r>
    </w:p>
    <w:p w14:paraId="3D5BFEBD" w14:textId="77777777" w:rsidR="001C2E2D" w:rsidRPr="00342F01" w:rsidRDefault="001C2E2D" w:rsidP="001224AF"/>
    <w:p w14:paraId="0FE1824A" w14:textId="58F8EB65" w:rsidR="00FE60D0" w:rsidRDefault="00FE60D0" w:rsidP="00FE60D0">
      <w:pPr>
        <w:pStyle w:val="Heading4"/>
      </w:pPr>
      <w:bookmarkStart w:id="115" w:name="_Toc192460089"/>
      <w:r>
        <w:t>Gaunamų dokumentų valdymo procesas</w:t>
      </w:r>
      <w:bookmarkEnd w:id="115"/>
    </w:p>
    <w:p w14:paraId="1433522E" w14:textId="5898C6DB" w:rsidR="00FE60D0" w:rsidRDefault="0038370E" w:rsidP="00D528AC">
      <w:pPr>
        <w:jc w:val="center"/>
        <w:rPr>
          <w:lang w:val="lt-LT"/>
        </w:rPr>
      </w:pPr>
      <w:r>
        <w:rPr>
          <w:noProof/>
          <w:lang w:val="lt-LT"/>
        </w:rPr>
        <w:drawing>
          <wp:inline distT="0" distB="0" distL="0" distR="0" wp14:anchorId="6DC622B5" wp14:editId="624A5481">
            <wp:extent cx="6392545" cy="3609975"/>
            <wp:effectExtent l="0" t="0" r="8255" b="9525"/>
            <wp:docPr id="6375202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2545" cy="3609975"/>
                    </a:xfrm>
                    <a:prstGeom prst="rect">
                      <a:avLst/>
                    </a:prstGeom>
                    <a:noFill/>
                    <a:ln>
                      <a:noFill/>
                    </a:ln>
                  </pic:spPr>
                </pic:pic>
              </a:graphicData>
            </a:graphic>
          </wp:inline>
        </w:drawing>
      </w:r>
    </w:p>
    <w:p w14:paraId="5B3001C2" w14:textId="36D66424" w:rsidR="00FE60D0" w:rsidRPr="00682C36" w:rsidRDefault="00FE60D0" w:rsidP="00FE60D0">
      <w:pPr>
        <w:pStyle w:val="Pavpavadarial"/>
        <w:rPr>
          <w:rFonts w:eastAsia="Calibri"/>
          <w:i/>
        </w:rPr>
      </w:pPr>
      <w:r w:rsidRPr="00AD6F68">
        <w:fldChar w:fldCharType="begin"/>
      </w:r>
      <w:r w:rsidRPr="00AD6F68">
        <w:instrText xml:space="preserve"> STYLEREF 1 \s </w:instrText>
      </w:r>
      <w:r w:rsidRPr="00AD6F68">
        <w:fldChar w:fldCharType="separate"/>
      </w:r>
      <w:bookmarkStart w:id="116" w:name="_Toc192460183"/>
      <w:r w:rsidR="00F135BF">
        <w:t>5</w:t>
      </w:r>
      <w:r w:rsidRPr="00AD6F68">
        <w:fldChar w:fldCharType="end"/>
      </w:r>
      <w:r w:rsidRPr="00AD6F68">
        <w:t>.</w:t>
      </w:r>
      <w:r w:rsidRPr="00AD6F68">
        <w:fldChar w:fldCharType="begin"/>
      </w:r>
      <w:r w:rsidRPr="409FDC70">
        <w:rPr>
          <w:i/>
        </w:rPr>
        <w:instrText xml:space="preserve"> SEQ Figūra \* ARABIC \s 1 </w:instrText>
      </w:r>
      <w:r w:rsidRPr="00AD6F68">
        <w:fldChar w:fldCharType="separate"/>
      </w:r>
      <w:r w:rsidR="00F135BF">
        <w:rPr>
          <w:i/>
        </w:rPr>
        <w:t>10</w:t>
      </w:r>
      <w:r w:rsidRPr="00AD6F68">
        <w:fldChar w:fldCharType="end"/>
      </w:r>
      <w:r w:rsidRPr="00AD6F68">
        <w:t xml:space="preserve"> pav.</w:t>
      </w:r>
      <w:r>
        <w:t xml:space="preserve"> Gaunamų dokumentų valdymo </w:t>
      </w:r>
      <w:r w:rsidRPr="409FDC70">
        <w:rPr>
          <w:rFonts w:eastAsia="Calibri"/>
        </w:rPr>
        <w:t>principinė schema</w:t>
      </w:r>
      <w:bookmarkEnd w:id="116"/>
    </w:p>
    <w:p w14:paraId="5BC057DA" w14:textId="26B58F54" w:rsidR="00FE60D0" w:rsidRPr="00682C36" w:rsidRDefault="00FE60D0" w:rsidP="00FE60D0">
      <w:pPr>
        <w:pStyle w:val="Lenpavadarial"/>
        <w:rPr>
          <w:rFonts w:eastAsia="Calibri"/>
          <w:i/>
          <w:iCs/>
          <w:szCs w:val="24"/>
        </w:rPr>
      </w:pPr>
      <w:r w:rsidRPr="001E6547">
        <w:lastRenderedPageBreak/>
        <w:fldChar w:fldCharType="begin"/>
      </w:r>
      <w:r w:rsidRPr="00C239A6">
        <w:instrText xml:space="preserve"> STYLEREF 1 \s </w:instrText>
      </w:r>
      <w:r w:rsidRPr="001E6547">
        <w:rPr>
          <w:szCs w:val="24"/>
        </w:rPr>
        <w:fldChar w:fldCharType="separate"/>
      </w:r>
      <w:bookmarkStart w:id="117" w:name="_Toc192460169"/>
      <w:r w:rsidR="00F135BF">
        <w:rPr>
          <w:noProof/>
        </w:rPr>
        <w:t>5</w:t>
      </w:r>
      <w:r w:rsidRPr="001E6547">
        <w:rPr>
          <w:szCs w:val="24"/>
        </w:rPr>
        <w:fldChar w:fldCharType="end"/>
      </w:r>
      <w:r w:rsidRPr="00C239A6">
        <w:t>.</w:t>
      </w:r>
      <w:r w:rsidRPr="001E6547">
        <w:rPr>
          <w:szCs w:val="24"/>
        </w:rPr>
        <w:fldChar w:fldCharType="begin"/>
      </w:r>
      <w:r w:rsidRPr="001E6547">
        <w:rPr>
          <w:szCs w:val="24"/>
        </w:rPr>
        <w:instrText xml:space="preserve"> SEQ lentelė \* ARABIC \s 1 </w:instrText>
      </w:r>
      <w:r w:rsidRPr="001E6547">
        <w:rPr>
          <w:szCs w:val="24"/>
        </w:rPr>
        <w:fldChar w:fldCharType="separate"/>
      </w:r>
      <w:r w:rsidR="00F135BF">
        <w:rPr>
          <w:noProof/>
          <w:szCs w:val="24"/>
        </w:rPr>
        <w:t>11</w:t>
      </w:r>
      <w:r w:rsidRPr="001E6547">
        <w:rPr>
          <w:szCs w:val="24"/>
        </w:rPr>
        <w:fldChar w:fldCharType="end"/>
      </w:r>
      <w:r w:rsidRPr="001E6547">
        <w:rPr>
          <w:szCs w:val="24"/>
        </w:rPr>
        <w:t xml:space="preserve"> lentelė.</w:t>
      </w:r>
      <w:r>
        <w:t xml:space="preserve"> Gaunamų dokumentų valdymo </w:t>
      </w:r>
      <w:r>
        <w:rPr>
          <w:rFonts w:eastAsia="Calibri"/>
        </w:rPr>
        <w:t>p</w:t>
      </w:r>
      <w:r w:rsidRPr="00682C36">
        <w:rPr>
          <w:rFonts w:eastAsia="Calibri"/>
        </w:rPr>
        <w:t>roceso aprašymas</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1960"/>
        <w:gridCol w:w="1682"/>
        <w:gridCol w:w="5754"/>
      </w:tblGrid>
      <w:tr w:rsidR="00FE60D0" w:rsidRPr="00935188" w14:paraId="360A6EBC" w14:textId="77777777" w:rsidTr="001224AF">
        <w:trPr>
          <w:trHeight w:val="27"/>
          <w:tblHeader/>
        </w:trPr>
        <w:tc>
          <w:tcPr>
            <w:tcW w:w="284" w:type="pct"/>
            <w:shd w:val="clear" w:color="auto" w:fill="F2F2F2" w:themeFill="background1" w:themeFillShade="F2"/>
            <w:vAlign w:val="center"/>
          </w:tcPr>
          <w:p w14:paraId="7CF72101" w14:textId="77777777" w:rsidR="00FE60D0" w:rsidRPr="007152F2" w:rsidRDefault="00FE60D0">
            <w:pPr>
              <w:spacing w:after="0" w:line="276" w:lineRule="auto"/>
              <w:jc w:val="center"/>
              <w:textAlignment w:val="baseline"/>
              <w:rPr>
                <w:rFonts w:ascii="Times New Roman" w:hAnsi="Times New Roman" w:cs="Times New Roman"/>
                <w:b/>
                <w:sz w:val="24"/>
                <w:szCs w:val="24"/>
                <w:lang w:val="lt-LT"/>
              </w:rPr>
            </w:pPr>
            <w:r w:rsidRPr="007152F2">
              <w:rPr>
                <w:rFonts w:ascii="Times New Roman" w:hAnsi="Times New Roman" w:cs="Times New Roman"/>
                <w:b/>
                <w:sz w:val="24"/>
                <w:szCs w:val="24"/>
                <w:lang w:val="lt-LT"/>
              </w:rPr>
              <w:t>Nr.</w:t>
            </w:r>
          </w:p>
        </w:tc>
        <w:tc>
          <w:tcPr>
            <w:tcW w:w="984" w:type="pct"/>
            <w:shd w:val="clear" w:color="auto" w:fill="F2F2F2" w:themeFill="background1" w:themeFillShade="F2"/>
            <w:vAlign w:val="center"/>
          </w:tcPr>
          <w:p w14:paraId="2FBA2943" w14:textId="77777777" w:rsidR="00FE60D0" w:rsidRPr="007152F2" w:rsidRDefault="00FE60D0">
            <w:pPr>
              <w:pStyle w:val="FORITbulletlentele"/>
              <w:numPr>
                <w:ilvl w:val="0"/>
                <w:numId w:val="0"/>
              </w:numPr>
              <w:jc w:val="center"/>
              <w:rPr>
                <w:b/>
                <w:sz w:val="24"/>
                <w:szCs w:val="24"/>
              </w:rPr>
            </w:pPr>
            <w:r w:rsidRPr="007152F2">
              <w:rPr>
                <w:b/>
                <w:sz w:val="24"/>
                <w:szCs w:val="24"/>
              </w:rPr>
              <w:t>Žingsnis</w:t>
            </w:r>
          </w:p>
        </w:tc>
        <w:tc>
          <w:tcPr>
            <w:tcW w:w="844" w:type="pct"/>
            <w:shd w:val="clear" w:color="auto" w:fill="F2F2F2" w:themeFill="background1" w:themeFillShade="F2"/>
          </w:tcPr>
          <w:p w14:paraId="13CDB999" w14:textId="77777777" w:rsidR="00FE60D0" w:rsidRDefault="00FE60D0">
            <w:pPr>
              <w:pStyle w:val="FORITbulletlentele"/>
              <w:numPr>
                <w:ilvl w:val="0"/>
                <w:numId w:val="0"/>
              </w:numPr>
              <w:jc w:val="center"/>
              <w:rPr>
                <w:b/>
                <w:bCs/>
                <w:sz w:val="24"/>
                <w:szCs w:val="24"/>
              </w:rPr>
            </w:pPr>
            <w:r>
              <w:rPr>
                <w:b/>
                <w:bCs/>
                <w:sz w:val="24"/>
                <w:szCs w:val="24"/>
              </w:rPr>
              <w:t>IS/registras</w:t>
            </w:r>
          </w:p>
        </w:tc>
        <w:tc>
          <w:tcPr>
            <w:tcW w:w="2888" w:type="pct"/>
            <w:shd w:val="clear" w:color="auto" w:fill="F2F2F2" w:themeFill="background1" w:themeFillShade="F2"/>
          </w:tcPr>
          <w:p w14:paraId="5655D648" w14:textId="77777777" w:rsidR="00FE60D0" w:rsidRPr="007152F2" w:rsidRDefault="00FE60D0">
            <w:pPr>
              <w:pStyle w:val="FORITbulletlentele"/>
              <w:numPr>
                <w:ilvl w:val="0"/>
                <w:numId w:val="0"/>
              </w:numPr>
              <w:jc w:val="center"/>
              <w:rPr>
                <w:b/>
                <w:sz w:val="24"/>
                <w:szCs w:val="24"/>
              </w:rPr>
            </w:pPr>
            <w:r w:rsidRPr="007152F2">
              <w:rPr>
                <w:b/>
                <w:sz w:val="24"/>
                <w:szCs w:val="24"/>
              </w:rPr>
              <w:t>Žingsnio aprašymas</w:t>
            </w:r>
          </w:p>
        </w:tc>
      </w:tr>
      <w:tr w:rsidR="00FE60D0" w:rsidRPr="00935188" w14:paraId="41581280" w14:textId="77777777">
        <w:trPr>
          <w:trHeight w:val="72"/>
        </w:trPr>
        <w:tc>
          <w:tcPr>
            <w:tcW w:w="5000" w:type="pct"/>
            <w:gridSpan w:val="4"/>
            <w:shd w:val="clear" w:color="auto" w:fill="FFFFFF" w:themeFill="background1"/>
          </w:tcPr>
          <w:p w14:paraId="4946EF53" w14:textId="0CD60311" w:rsidR="00FE60D0" w:rsidRPr="007152F2" w:rsidRDefault="00FE60D0">
            <w:pPr>
              <w:pStyle w:val="FORITbulletlentele"/>
              <w:numPr>
                <w:ilvl w:val="0"/>
                <w:numId w:val="0"/>
              </w:numPr>
              <w:rPr>
                <w:sz w:val="24"/>
                <w:szCs w:val="24"/>
              </w:rPr>
            </w:pPr>
            <w:r w:rsidRPr="007152F2">
              <w:rPr>
                <w:sz w:val="24"/>
                <w:szCs w:val="24"/>
              </w:rPr>
              <w:t>Proceso pradžia:</w:t>
            </w:r>
            <w:r>
              <w:rPr>
                <w:sz w:val="24"/>
                <w:szCs w:val="24"/>
              </w:rPr>
              <w:t xml:space="preserve"> </w:t>
            </w:r>
            <w:r w:rsidR="00E70F54">
              <w:rPr>
                <w:sz w:val="24"/>
                <w:szCs w:val="24"/>
              </w:rPr>
              <w:t xml:space="preserve">Gautas </w:t>
            </w:r>
            <w:r w:rsidR="00A632F0">
              <w:rPr>
                <w:sz w:val="24"/>
                <w:szCs w:val="24"/>
              </w:rPr>
              <w:t xml:space="preserve">dokumentas </w:t>
            </w:r>
            <w:r w:rsidR="001D6944">
              <w:rPr>
                <w:sz w:val="24"/>
                <w:szCs w:val="24"/>
              </w:rPr>
              <w:t xml:space="preserve">su </w:t>
            </w:r>
            <w:r w:rsidR="00A632F0">
              <w:rPr>
                <w:sz w:val="24"/>
                <w:szCs w:val="24"/>
              </w:rPr>
              <w:t>kliento kreipin</w:t>
            </w:r>
            <w:r w:rsidR="001D6944">
              <w:rPr>
                <w:sz w:val="24"/>
                <w:szCs w:val="24"/>
              </w:rPr>
              <w:t>iu</w:t>
            </w:r>
            <w:r w:rsidR="00A632F0">
              <w:rPr>
                <w:sz w:val="24"/>
                <w:szCs w:val="24"/>
              </w:rPr>
              <w:t>.</w:t>
            </w:r>
          </w:p>
        </w:tc>
      </w:tr>
      <w:tr w:rsidR="00FE60D0" w:rsidRPr="00935188" w14:paraId="1A3A0717" w14:textId="77777777" w:rsidTr="001224AF">
        <w:trPr>
          <w:trHeight w:val="17"/>
        </w:trPr>
        <w:tc>
          <w:tcPr>
            <w:tcW w:w="284" w:type="pct"/>
          </w:tcPr>
          <w:p w14:paraId="6ACAA00C" w14:textId="77777777" w:rsidR="00FE60D0" w:rsidRPr="006B3057" w:rsidRDefault="00FE60D0" w:rsidP="001224AF">
            <w:pPr>
              <w:pStyle w:val="ListParagraph"/>
              <w:numPr>
                <w:ilvl w:val="0"/>
                <w:numId w:val="74"/>
              </w:numPr>
              <w:rPr>
                <w:b/>
                <w:color w:val="000000"/>
                <w:szCs w:val="24"/>
              </w:rPr>
            </w:pPr>
          </w:p>
        </w:tc>
        <w:tc>
          <w:tcPr>
            <w:tcW w:w="984" w:type="pct"/>
            <w:shd w:val="clear" w:color="auto" w:fill="FFFFFF" w:themeFill="background1"/>
          </w:tcPr>
          <w:p w14:paraId="7A6AED9C" w14:textId="234C98ED" w:rsidR="00FE60D0" w:rsidRPr="007152F2" w:rsidRDefault="00C57929">
            <w:pPr>
              <w:pStyle w:val="FORITbulletlentele"/>
              <w:numPr>
                <w:ilvl w:val="0"/>
                <w:numId w:val="0"/>
              </w:numPr>
              <w:rPr>
                <w:sz w:val="24"/>
                <w:szCs w:val="24"/>
              </w:rPr>
            </w:pPr>
            <w:r w:rsidRPr="001224AF">
              <w:rPr>
                <w:sz w:val="24"/>
                <w:szCs w:val="24"/>
              </w:rPr>
              <w:t>Inicijuoti dokumento tikrinimą</w:t>
            </w:r>
          </w:p>
        </w:tc>
        <w:tc>
          <w:tcPr>
            <w:tcW w:w="844" w:type="pct"/>
            <w:shd w:val="clear" w:color="auto" w:fill="FFFFFF" w:themeFill="background1"/>
          </w:tcPr>
          <w:p w14:paraId="732A603F" w14:textId="09FCFB80" w:rsidR="00FE60D0" w:rsidRPr="007152F2" w:rsidRDefault="00E70F54">
            <w:pPr>
              <w:pStyle w:val="FORITbulletlentele"/>
              <w:numPr>
                <w:ilvl w:val="0"/>
                <w:numId w:val="0"/>
              </w:numPr>
              <w:rPr>
                <w:sz w:val="24"/>
                <w:szCs w:val="24"/>
              </w:rPr>
            </w:pPr>
            <w:r>
              <w:rPr>
                <w:sz w:val="24"/>
                <w:szCs w:val="24"/>
              </w:rPr>
              <w:t>PVS</w:t>
            </w:r>
          </w:p>
        </w:tc>
        <w:tc>
          <w:tcPr>
            <w:tcW w:w="2888" w:type="pct"/>
            <w:shd w:val="clear" w:color="auto" w:fill="FFFFFF" w:themeFill="background1"/>
          </w:tcPr>
          <w:p w14:paraId="3BBB445A" w14:textId="45D5282B" w:rsidR="00FE60D0" w:rsidRPr="001224AF" w:rsidRDefault="008B64CA">
            <w:pPr>
              <w:jc w:val="both"/>
              <w:rPr>
                <w:rFonts w:ascii="Times New Roman" w:hAnsi="Times New Roman" w:cs="Times New Roman"/>
                <w:sz w:val="24"/>
                <w:szCs w:val="24"/>
                <w:lang w:val="lt-LT"/>
              </w:rPr>
            </w:pPr>
            <w:r w:rsidRPr="001224AF">
              <w:rPr>
                <w:rFonts w:ascii="Times New Roman" w:hAnsi="Times New Roman" w:cs="Times New Roman"/>
                <w:sz w:val="24"/>
                <w:szCs w:val="24"/>
                <w:lang w:val="lt-LT"/>
              </w:rPr>
              <w:t>Klientui kreipinyje pateikus dokumentą(-</w:t>
            </w:r>
            <w:proofErr w:type="spellStart"/>
            <w:r w:rsidRPr="001224AF">
              <w:rPr>
                <w:rFonts w:ascii="Times New Roman" w:hAnsi="Times New Roman" w:cs="Times New Roman"/>
                <w:sz w:val="24"/>
                <w:szCs w:val="24"/>
                <w:lang w:val="lt-LT"/>
              </w:rPr>
              <w:t>us</w:t>
            </w:r>
            <w:proofErr w:type="spellEnd"/>
            <w:r w:rsidRPr="001224AF">
              <w:rPr>
                <w:rFonts w:ascii="Times New Roman" w:hAnsi="Times New Roman" w:cs="Times New Roman"/>
                <w:sz w:val="24"/>
                <w:szCs w:val="24"/>
                <w:lang w:val="lt-LT"/>
              </w:rPr>
              <w:t xml:space="preserve">) yra inicijuojamas automatinis </w:t>
            </w:r>
            <w:r w:rsidR="008C22DF" w:rsidRPr="001224AF">
              <w:rPr>
                <w:rFonts w:ascii="Times New Roman" w:hAnsi="Times New Roman" w:cs="Times New Roman"/>
                <w:sz w:val="24"/>
                <w:szCs w:val="24"/>
                <w:lang w:val="lt-LT"/>
              </w:rPr>
              <w:t>dokument</w:t>
            </w:r>
            <w:r w:rsidRPr="001224AF">
              <w:rPr>
                <w:rFonts w:ascii="Times New Roman" w:hAnsi="Times New Roman" w:cs="Times New Roman"/>
                <w:sz w:val="24"/>
                <w:szCs w:val="24"/>
                <w:lang w:val="lt-LT"/>
              </w:rPr>
              <w:t>o(</w:t>
            </w:r>
            <w:r w:rsidR="004A7DAF" w:rsidRPr="001224AF">
              <w:rPr>
                <w:rFonts w:ascii="Times New Roman" w:hAnsi="Times New Roman" w:cs="Times New Roman"/>
                <w:sz w:val="24"/>
                <w:szCs w:val="24"/>
                <w:lang w:val="lt-LT"/>
              </w:rPr>
              <w:t>-ų) tikrinimas, ar ji</w:t>
            </w:r>
            <w:r w:rsidR="00020A04" w:rsidRPr="001224AF">
              <w:rPr>
                <w:rFonts w:ascii="Times New Roman" w:hAnsi="Times New Roman" w:cs="Times New Roman"/>
                <w:sz w:val="24"/>
                <w:szCs w:val="24"/>
                <w:lang w:val="lt-LT"/>
              </w:rPr>
              <w:t>s</w:t>
            </w:r>
            <w:r w:rsidR="004A7DAF" w:rsidRPr="001224AF">
              <w:rPr>
                <w:rFonts w:ascii="Times New Roman" w:hAnsi="Times New Roman" w:cs="Times New Roman"/>
                <w:sz w:val="24"/>
                <w:szCs w:val="24"/>
                <w:lang w:val="lt-LT"/>
              </w:rPr>
              <w:t xml:space="preserve"> atitinka RC </w:t>
            </w:r>
            <w:r w:rsidR="001E6B04" w:rsidRPr="001224AF">
              <w:rPr>
                <w:rFonts w:ascii="Times New Roman" w:hAnsi="Times New Roman" w:cs="Times New Roman"/>
                <w:sz w:val="24"/>
                <w:szCs w:val="24"/>
                <w:lang w:val="lt-LT"/>
              </w:rPr>
              <w:t xml:space="preserve">paslaugų teikimo tvarką </w:t>
            </w:r>
            <w:r w:rsidR="00020A04" w:rsidRPr="001224AF">
              <w:rPr>
                <w:rFonts w:ascii="Times New Roman" w:hAnsi="Times New Roman" w:cs="Times New Roman"/>
                <w:sz w:val="24"/>
                <w:szCs w:val="24"/>
                <w:lang w:val="lt-LT"/>
              </w:rPr>
              <w:t xml:space="preserve">(pvz., yra pasirašytas </w:t>
            </w:r>
            <w:r w:rsidR="004169B8" w:rsidRPr="001224AF">
              <w:rPr>
                <w:rFonts w:ascii="Times New Roman" w:hAnsi="Times New Roman" w:cs="Times New Roman"/>
                <w:sz w:val="24"/>
                <w:szCs w:val="24"/>
                <w:lang w:val="lt-LT"/>
              </w:rPr>
              <w:t>el. parašu).</w:t>
            </w:r>
            <w:r w:rsidR="00842E7C">
              <w:rPr>
                <w:rFonts w:ascii="Times New Roman" w:hAnsi="Times New Roman" w:cs="Times New Roman"/>
                <w:sz w:val="24"/>
                <w:szCs w:val="24"/>
                <w:lang w:val="lt-LT"/>
              </w:rPr>
              <w:t xml:space="preserve"> Dokumentas(-ai) </w:t>
            </w:r>
            <w:r w:rsidR="000946E1">
              <w:rPr>
                <w:rFonts w:ascii="Times New Roman" w:hAnsi="Times New Roman" w:cs="Times New Roman"/>
                <w:sz w:val="24"/>
                <w:szCs w:val="24"/>
                <w:lang w:val="lt-LT"/>
              </w:rPr>
              <w:t xml:space="preserve">yra perduodami patikrinimui per realizuotas integracines sąsajas į </w:t>
            </w:r>
            <w:r w:rsidR="00466BF9">
              <w:rPr>
                <w:rFonts w:ascii="Times New Roman" w:hAnsi="Times New Roman" w:cs="Times New Roman"/>
                <w:sz w:val="24"/>
                <w:szCs w:val="24"/>
                <w:lang w:val="lt-LT"/>
              </w:rPr>
              <w:t>RC el. parašo</w:t>
            </w:r>
            <w:r w:rsidR="000946E1" w:rsidRPr="000946E1">
              <w:rPr>
                <w:rFonts w:ascii="Times New Roman" w:hAnsi="Times New Roman" w:cs="Times New Roman"/>
                <w:sz w:val="24"/>
                <w:szCs w:val="24"/>
                <w:lang w:val="lt-LT"/>
              </w:rPr>
              <w:t xml:space="preserve"> </w:t>
            </w:r>
            <w:r w:rsidR="00466BF9">
              <w:rPr>
                <w:rFonts w:ascii="Times New Roman" w:hAnsi="Times New Roman" w:cs="Times New Roman"/>
                <w:sz w:val="24"/>
                <w:szCs w:val="24"/>
                <w:lang w:val="lt-LT"/>
              </w:rPr>
              <w:t>komponentą</w:t>
            </w:r>
            <w:r w:rsidR="000946E1">
              <w:rPr>
                <w:rFonts w:ascii="Times New Roman" w:hAnsi="Times New Roman" w:cs="Times New Roman"/>
                <w:sz w:val="24"/>
                <w:szCs w:val="24"/>
                <w:lang w:val="lt-LT"/>
              </w:rPr>
              <w:t>.</w:t>
            </w:r>
          </w:p>
        </w:tc>
      </w:tr>
      <w:tr w:rsidR="00FE60D0" w:rsidRPr="00935188" w14:paraId="34980BE2" w14:textId="77777777" w:rsidTr="001224AF">
        <w:trPr>
          <w:trHeight w:val="17"/>
        </w:trPr>
        <w:tc>
          <w:tcPr>
            <w:tcW w:w="284" w:type="pct"/>
          </w:tcPr>
          <w:p w14:paraId="3F2EC164" w14:textId="252D4A21" w:rsidR="00FE60D0" w:rsidRPr="00FD14D8" w:rsidRDefault="00E70F54" w:rsidP="001224AF">
            <w:pPr>
              <w:rPr>
                <w:b/>
                <w:color w:val="000000"/>
                <w:szCs w:val="24"/>
              </w:rPr>
            </w:pPr>
            <w:r w:rsidRPr="001224AF">
              <w:rPr>
                <w:rFonts w:ascii="Times New Roman" w:hAnsi="Times New Roman" w:cs="Times New Roman"/>
                <w:b/>
                <w:color w:val="000000"/>
                <w:sz w:val="24"/>
                <w:szCs w:val="24"/>
              </w:rPr>
              <w:t>2a.</w:t>
            </w:r>
          </w:p>
        </w:tc>
        <w:tc>
          <w:tcPr>
            <w:tcW w:w="984" w:type="pct"/>
            <w:shd w:val="clear" w:color="auto" w:fill="FFFFFF" w:themeFill="background1"/>
          </w:tcPr>
          <w:p w14:paraId="7FBDF077" w14:textId="3D84B366" w:rsidR="00FE60D0" w:rsidRPr="007152F2" w:rsidRDefault="00C57929">
            <w:pPr>
              <w:pStyle w:val="FORITbulletlentele"/>
              <w:numPr>
                <w:ilvl w:val="0"/>
                <w:numId w:val="0"/>
              </w:numPr>
              <w:rPr>
                <w:sz w:val="24"/>
                <w:szCs w:val="24"/>
              </w:rPr>
            </w:pPr>
            <w:r w:rsidRPr="001224AF">
              <w:rPr>
                <w:sz w:val="24"/>
                <w:szCs w:val="24"/>
              </w:rPr>
              <w:t>Patikrinti dokumentą</w:t>
            </w:r>
          </w:p>
        </w:tc>
        <w:tc>
          <w:tcPr>
            <w:tcW w:w="844" w:type="pct"/>
            <w:shd w:val="clear" w:color="auto" w:fill="FFFFFF" w:themeFill="background1"/>
          </w:tcPr>
          <w:p w14:paraId="34BF0EF3" w14:textId="153EEA0A" w:rsidR="00FE60D0" w:rsidRPr="007152F2" w:rsidRDefault="00466BF9">
            <w:pPr>
              <w:pStyle w:val="FORITbulletlentele"/>
              <w:numPr>
                <w:ilvl w:val="0"/>
                <w:numId w:val="0"/>
              </w:numPr>
              <w:rPr>
                <w:sz w:val="24"/>
                <w:szCs w:val="24"/>
              </w:rPr>
            </w:pPr>
            <w:r w:rsidRPr="00456B4D">
              <w:rPr>
                <w:sz w:val="24"/>
                <w:szCs w:val="24"/>
              </w:rPr>
              <w:t>RC el. parašo komponentas</w:t>
            </w:r>
          </w:p>
        </w:tc>
        <w:tc>
          <w:tcPr>
            <w:tcW w:w="2888" w:type="pct"/>
            <w:shd w:val="clear" w:color="auto" w:fill="FFFFFF" w:themeFill="background1"/>
          </w:tcPr>
          <w:p w14:paraId="20AD54B9" w14:textId="15AA0843" w:rsidR="00FE60D0" w:rsidRPr="007152F2" w:rsidRDefault="000946E1">
            <w:pPr>
              <w:pStyle w:val="FORITbulletlentele"/>
              <w:numPr>
                <w:ilvl w:val="0"/>
                <w:numId w:val="0"/>
              </w:numPr>
              <w:rPr>
                <w:sz w:val="24"/>
                <w:szCs w:val="24"/>
              </w:rPr>
            </w:pPr>
            <w:r>
              <w:rPr>
                <w:sz w:val="24"/>
                <w:szCs w:val="24"/>
              </w:rPr>
              <w:t>Atliekamas automatinis dokumento tikrinimas pagal suderintas taisykles.</w:t>
            </w:r>
          </w:p>
        </w:tc>
      </w:tr>
      <w:tr w:rsidR="00FE60D0" w:rsidRPr="00935188" w14:paraId="51B92A0E" w14:textId="77777777" w:rsidTr="001224AF">
        <w:trPr>
          <w:trHeight w:val="17"/>
        </w:trPr>
        <w:tc>
          <w:tcPr>
            <w:tcW w:w="284" w:type="pct"/>
          </w:tcPr>
          <w:p w14:paraId="480CAC4D" w14:textId="35105AC9" w:rsidR="00FE60D0" w:rsidRPr="001224AF" w:rsidRDefault="00E70F54">
            <w:pPr>
              <w:rPr>
                <w:rFonts w:ascii="Times New Roman" w:hAnsi="Times New Roman" w:cs="Times New Roman"/>
                <w:b/>
                <w:color w:val="000000"/>
                <w:sz w:val="24"/>
                <w:szCs w:val="24"/>
              </w:rPr>
            </w:pPr>
            <w:r w:rsidRPr="00E70F54">
              <w:rPr>
                <w:rFonts w:ascii="Times New Roman" w:hAnsi="Times New Roman" w:cs="Times New Roman"/>
                <w:b/>
                <w:color w:val="000000"/>
                <w:sz w:val="24"/>
                <w:szCs w:val="24"/>
              </w:rPr>
              <w:t>2b</w:t>
            </w:r>
            <w:r w:rsidR="00FE60D0" w:rsidRPr="00E70F54">
              <w:rPr>
                <w:rFonts w:ascii="Times New Roman" w:hAnsi="Times New Roman" w:cs="Times New Roman"/>
                <w:b/>
                <w:color w:val="000000"/>
                <w:sz w:val="24"/>
                <w:szCs w:val="24"/>
              </w:rPr>
              <w:t>.</w:t>
            </w:r>
          </w:p>
        </w:tc>
        <w:tc>
          <w:tcPr>
            <w:tcW w:w="984" w:type="pct"/>
            <w:shd w:val="clear" w:color="auto" w:fill="FFFFFF" w:themeFill="background1"/>
          </w:tcPr>
          <w:p w14:paraId="293ADF97" w14:textId="03E1B53F" w:rsidR="00FE60D0" w:rsidRPr="007152F2" w:rsidRDefault="00C57929">
            <w:pPr>
              <w:pStyle w:val="FORITbulletlentele"/>
              <w:numPr>
                <w:ilvl w:val="0"/>
                <w:numId w:val="0"/>
              </w:numPr>
              <w:rPr>
                <w:sz w:val="24"/>
                <w:szCs w:val="24"/>
              </w:rPr>
            </w:pPr>
            <w:r w:rsidRPr="001224AF">
              <w:rPr>
                <w:sz w:val="24"/>
                <w:szCs w:val="24"/>
              </w:rPr>
              <w:t>Suformuoti dokumento nuorašą</w:t>
            </w:r>
          </w:p>
        </w:tc>
        <w:tc>
          <w:tcPr>
            <w:tcW w:w="844" w:type="pct"/>
            <w:shd w:val="clear" w:color="auto" w:fill="FFFFFF" w:themeFill="background1"/>
          </w:tcPr>
          <w:p w14:paraId="52A0609F" w14:textId="6F21EAA1" w:rsidR="00FE60D0" w:rsidRPr="007152F2" w:rsidRDefault="00466BF9">
            <w:pPr>
              <w:pStyle w:val="FORITbulletlentele"/>
              <w:numPr>
                <w:ilvl w:val="0"/>
                <w:numId w:val="0"/>
              </w:numPr>
              <w:rPr>
                <w:sz w:val="24"/>
                <w:szCs w:val="24"/>
              </w:rPr>
            </w:pPr>
            <w:r w:rsidRPr="00456B4D">
              <w:rPr>
                <w:sz w:val="24"/>
                <w:szCs w:val="24"/>
              </w:rPr>
              <w:t>RC el. parašo komponentas</w:t>
            </w:r>
          </w:p>
        </w:tc>
        <w:tc>
          <w:tcPr>
            <w:tcW w:w="2888" w:type="pct"/>
            <w:shd w:val="clear" w:color="auto" w:fill="FFFFFF" w:themeFill="background1"/>
          </w:tcPr>
          <w:p w14:paraId="6DA79983" w14:textId="62994ECB" w:rsidR="00FE60D0" w:rsidRPr="007152F2" w:rsidRDefault="0083498A">
            <w:pPr>
              <w:pStyle w:val="FORITbulletlentele"/>
              <w:numPr>
                <w:ilvl w:val="0"/>
                <w:numId w:val="0"/>
              </w:numPr>
              <w:rPr>
                <w:sz w:val="24"/>
                <w:szCs w:val="24"/>
              </w:rPr>
            </w:pPr>
            <w:r>
              <w:rPr>
                <w:sz w:val="24"/>
                <w:szCs w:val="24"/>
              </w:rPr>
              <w:t>Jei patikrinus dokumentą nustatoma, kad jis reikalavimus atitinka, yra suformuojamas(-i) atitinkamas(-i) dokumento(-ų) nuorašas(-ai).</w:t>
            </w:r>
            <w:r w:rsidR="004B3B88">
              <w:rPr>
                <w:sz w:val="24"/>
                <w:szCs w:val="24"/>
              </w:rPr>
              <w:t xml:space="preserve"> Tikrinimo rezultatai ir suformuoti nuorašai per realizuotas integracines sąsajas</w:t>
            </w:r>
            <w:r w:rsidR="0078790E">
              <w:rPr>
                <w:sz w:val="24"/>
                <w:szCs w:val="24"/>
              </w:rPr>
              <w:t xml:space="preserve"> perduodami į PVS</w:t>
            </w:r>
            <w:r w:rsidR="004B3B88">
              <w:rPr>
                <w:sz w:val="24"/>
                <w:szCs w:val="24"/>
              </w:rPr>
              <w:t>.</w:t>
            </w:r>
          </w:p>
        </w:tc>
      </w:tr>
      <w:tr w:rsidR="006D1F2F" w:rsidRPr="00935188" w14:paraId="3E05D8A1" w14:textId="77777777" w:rsidTr="006D1F2F">
        <w:trPr>
          <w:trHeight w:val="17"/>
        </w:trPr>
        <w:tc>
          <w:tcPr>
            <w:tcW w:w="284" w:type="pct"/>
          </w:tcPr>
          <w:p w14:paraId="181BFC60" w14:textId="7F247C12" w:rsidR="006D1F2F" w:rsidRPr="00E70F54" w:rsidRDefault="006D1F2F" w:rsidP="006D1F2F">
            <w:pPr>
              <w:rPr>
                <w:rFonts w:ascii="Times New Roman" w:hAnsi="Times New Roman" w:cs="Times New Roman"/>
                <w:b/>
                <w:color w:val="000000"/>
                <w:sz w:val="24"/>
                <w:szCs w:val="24"/>
              </w:rPr>
            </w:pPr>
            <w:r w:rsidRPr="006B3057">
              <w:rPr>
                <w:rFonts w:ascii="Times New Roman" w:hAnsi="Times New Roman" w:cs="Times New Roman"/>
                <w:b/>
                <w:color w:val="000000"/>
                <w:sz w:val="24"/>
                <w:szCs w:val="24"/>
              </w:rPr>
              <w:t>3a.</w:t>
            </w:r>
          </w:p>
        </w:tc>
        <w:tc>
          <w:tcPr>
            <w:tcW w:w="984" w:type="pct"/>
            <w:shd w:val="clear" w:color="auto" w:fill="FFFFFF" w:themeFill="background1"/>
          </w:tcPr>
          <w:p w14:paraId="04ADB490" w14:textId="1DF6008F" w:rsidR="006D1F2F" w:rsidRPr="006D1F2F" w:rsidRDefault="00DE743C" w:rsidP="006D1F2F">
            <w:pPr>
              <w:pStyle w:val="FORITbulletlentele"/>
              <w:numPr>
                <w:ilvl w:val="0"/>
                <w:numId w:val="0"/>
              </w:numPr>
              <w:rPr>
                <w:sz w:val="24"/>
                <w:szCs w:val="24"/>
              </w:rPr>
            </w:pPr>
            <w:r>
              <w:rPr>
                <w:sz w:val="24"/>
                <w:szCs w:val="24"/>
              </w:rPr>
              <w:t>Išsaugoti nuorašą</w:t>
            </w:r>
          </w:p>
        </w:tc>
        <w:tc>
          <w:tcPr>
            <w:tcW w:w="844" w:type="pct"/>
            <w:shd w:val="clear" w:color="auto" w:fill="FFFFFF" w:themeFill="background1"/>
          </w:tcPr>
          <w:p w14:paraId="16F4A8F2" w14:textId="707C748F" w:rsidR="006D1F2F" w:rsidRPr="004169B8" w:rsidRDefault="00DE743C" w:rsidP="006D1F2F">
            <w:pPr>
              <w:pStyle w:val="FORITbulletlentele"/>
              <w:numPr>
                <w:ilvl w:val="0"/>
                <w:numId w:val="0"/>
              </w:numPr>
              <w:rPr>
                <w:sz w:val="24"/>
                <w:szCs w:val="24"/>
              </w:rPr>
            </w:pPr>
            <w:r>
              <w:rPr>
                <w:sz w:val="24"/>
                <w:szCs w:val="24"/>
              </w:rPr>
              <w:t>PVS</w:t>
            </w:r>
          </w:p>
        </w:tc>
        <w:tc>
          <w:tcPr>
            <w:tcW w:w="2888" w:type="pct"/>
            <w:shd w:val="clear" w:color="auto" w:fill="FFFFFF" w:themeFill="background1"/>
          </w:tcPr>
          <w:p w14:paraId="4301FAF8" w14:textId="62C3F9DB" w:rsidR="006D1F2F" w:rsidRDefault="00F629F0" w:rsidP="006D1F2F">
            <w:pPr>
              <w:pStyle w:val="FORITbulletlentele"/>
              <w:numPr>
                <w:ilvl w:val="0"/>
                <w:numId w:val="0"/>
              </w:numPr>
              <w:rPr>
                <w:sz w:val="24"/>
                <w:szCs w:val="24"/>
              </w:rPr>
            </w:pPr>
            <w:r>
              <w:rPr>
                <w:sz w:val="24"/>
                <w:szCs w:val="24"/>
              </w:rPr>
              <w:t>Suformuoti nuorašai yra išsaugomi</w:t>
            </w:r>
            <w:r w:rsidR="00634A26">
              <w:rPr>
                <w:sz w:val="24"/>
                <w:szCs w:val="24"/>
              </w:rPr>
              <w:t xml:space="preserve"> detalios analizės ar projektavimo etapų metu su Perkančiąja organizacija suderintoje duomenų saugykloje (pvz., S3).</w:t>
            </w:r>
          </w:p>
        </w:tc>
      </w:tr>
      <w:tr w:rsidR="00C05DEC" w:rsidRPr="00935188" w14:paraId="09FA50FC" w14:textId="77777777" w:rsidTr="006D1F2F">
        <w:trPr>
          <w:trHeight w:val="17"/>
        </w:trPr>
        <w:tc>
          <w:tcPr>
            <w:tcW w:w="284" w:type="pct"/>
          </w:tcPr>
          <w:p w14:paraId="082DD367" w14:textId="5E85EC81" w:rsidR="00C05DEC" w:rsidRPr="006B3057" w:rsidRDefault="00C05DEC" w:rsidP="00C05DEC">
            <w:pPr>
              <w:rPr>
                <w:rFonts w:ascii="Times New Roman" w:hAnsi="Times New Roman" w:cs="Times New Roman"/>
                <w:b/>
                <w:color w:val="000000"/>
                <w:sz w:val="24"/>
                <w:szCs w:val="24"/>
              </w:rPr>
            </w:pPr>
            <w:r w:rsidRPr="006B3057">
              <w:rPr>
                <w:rFonts w:ascii="Times New Roman" w:hAnsi="Times New Roman" w:cs="Times New Roman"/>
                <w:b/>
                <w:color w:val="000000"/>
                <w:sz w:val="24"/>
                <w:szCs w:val="24"/>
              </w:rPr>
              <w:t>3b.</w:t>
            </w:r>
          </w:p>
        </w:tc>
        <w:tc>
          <w:tcPr>
            <w:tcW w:w="984" w:type="pct"/>
            <w:shd w:val="clear" w:color="auto" w:fill="FFFFFF" w:themeFill="background1"/>
          </w:tcPr>
          <w:p w14:paraId="6113BC8E" w14:textId="4F7C59E9" w:rsidR="00C05DEC" w:rsidRDefault="00C05DEC" w:rsidP="00C05DEC">
            <w:pPr>
              <w:pStyle w:val="FORITbulletlentele"/>
              <w:numPr>
                <w:ilvl w:val="0"/>
                <w:numId w:val="0"/>
              </w:numPr>
              <w:rPr>
                <w:sz w:val="24"/>
                <w:szCs w:val="24"/>
              </w:rPr>
            </w:pPr>
            <w:r w:rsidRPr="005D2E29">
              <w:rPr>
                <w:sz w:val="24"/>
                <w:szCs w:val="24"/>
              </w:rPr>
              <w:t>Informuoti klientą el. paštu</w:t>
            </w:r>
          </w:p>
        </w:tc>
        <w:tc>
          <w:tcPr>
            <w:tcW w:w="844" w:type="pct"/>
            <w:shd w:val="clear" w:color="auto" w:fill="FFFFFF" w:themeFill="background1"/>
          </w:tcPr>
          <w:p w14:paraId="4D357EE2" w14:textId="70921B47" w:rsidR="00C05DEC" w:rsidRDefault="00C05DEC" w:rsidP="00C05DEC">
            <w:pPr>
              <w:pStyle w:val="FORITbulletlentele"/>
              <w:numPr>
                <w:ilvl w:val="0"/>
                <w:numId w:val="0"/>
              </w:numPr>
              <w:rPr>
                <w:sz w:val="24"/>
                <w:szCs w:val="24"/>
              </w:rPr>
            </w:pPr>
            <w:r w:rsidRPr="004169B8">
              <w:rPr>
                <w:sz w:val="24"/>
                <w:szCs w:val="24"/>
              </w:rPr>
              <w:t>PVS</w:t>
            </w:r>
          </w:p>
        </w:tc>
        <w:tc>
          <w:tcPr>
            <w:tcW w:w="2888" w:type="pct"/>
            <w:shd w:val="clear" w:color="auto" w:fill="FFFFFF" w:themeFill="background1"/>
          </w:tcPr>
          <w:p w14:paraId="18518224" w14:textId="302D789E" w:rsidR="00C05DEC" w:rsidRDefault="00C05DEC" w:rsidP="00C05DEC">
            <w:pPr>
              <w:pStyle w:val="FORITbulletlentele"/>
              <w:numPr>
                <w:ilvl w:val="0"/>
                <w:numId w:val="0"/>
              </w:numPr>
              <w:rPr>
                <w:sz w:val="24"/>
                <w:szCs w:val="24"/>
              </w:rPr>
            </w:pPr>
            <w:r>
              <w:rPr>
                <w:sz w:val="24"/>
                <w:szCs w:val="24"/>
              </w:rPr>
              <w:t xml:space="preserve">Jei atlikus dokumento(-ų) tikrinimą nustatyta, kad jie neatitinka reikalavimų, klientui automatiškai išsiunčiama informacija apie trūkumus </w:t>
            </w:r>
            <w:r w:rsidRPr="007113CF">
              <w:rPr>
                <w:sz w:val="24"/>
                <w:szCs w:val="24"/>
              </w:rPr>
              <w:t>el</w:t>
            </w:r>
            <w:r>
              <w:rPr>
                <w:sz w:val="24"/>
                <w:szCs w:val="24"/>
              </w:rPr>
              <w:t>.</w:t>
            </w:r>
            <w:r w:rsidRPr="007113CF">
              <w:rPr>
                <w:sz w:val="24"/>
                <w:szCs w:val="24"/>
              </w:rPr>
              <w:t xml:space="preserve"> paštu</w:t>
            </w:r>
            <w:r>
              <w:rPr>
                <w:sz w:val="24"/>
                <w:szCs w:val="24"/>
              </w:rPr>
              <w:t xml:space="preserve"> ar kitomis priemonėmis</w:t>
            </w:r>
            <w:r w:rsidRPr="007113CF">
              <w:rPr>
                <w:sz w:val="24"/>
                <w:szCs w:val="24"/>
              </w:rPr>
              <w:t>.</w:t>
            </w:r>
          </w:p>
        </w:tc>
      </w:tr>
      <w:tr w:rsidR="00FE60D0" w:rsidRPr="00935188" w14:paraId="45C32C36" w14:textId="77777777" w:rsidTr="001224AF">
        <w:trPr>
          <w:trHeight w:val="17"/>
        </w:trPr>
        <w:tc>
          <w:tcPr>
            <w:tcW w:w="284" w:type="pct"/>
          </w:tcPr>
          <w:p w14:paraId="478F317A" w14:textId="6387D2FE" w:rsidR="00FE60D0" w:rsidRPr="00FD14D8" w:rsidRDefault="00C116EF" w:rsidP="001224AF">
            <w:pPr>
              <w:rPr>
                <w:b/>
                <w:color w:val="000000"/>
                <w:szCs w:val="24"/>
              </w:rPr>
            </w:pPr>
            <w:r w:rsidRPr="006B3057">
              <w:rPr>
                <w:rFonts w:ascii="Times New Roman" w:hAnsi="Times New Roman" w:cs="Times New Roman"/>
                <w:b/>
                <w:color w:val="000000"/>
                <w:sz w:val="24"/>
                <w:szCs w:val="24"/>
              </w:rPr>
              <w:t>4</w:t>
            </w:r>
            <w:r>
              <w:rPr>
                <w:rFonts w:ascii="Times New Roman" w:hAnsi="Times New Roman" w:cs="Times New Roman"/>
                <w:b/>
                <w:color w:val="000000"/>
                <w:sz w:val="24"/>
                <w:szCs w:val="24"/>
              </w:rPr>
              <w:t>.</w:t>
            </w:r>
          </w:p>
        </w:tc>
        <w:tc>
          <w:tcPr>
            <w:tcW w:w="984" w:type="pct"/>
            <w:shd w:val="clear" w:color="auto" w:fill="FFFFFF" w:themeFill="background1"/>
          </w:tcPr>
          <w:p w14:paraId="5B69FFB8" w14:textId="3EC6FD86" w:rsidR="00FE60D0" w:rsidRPr="007152F2" w:rsidRDefault="00C57929">
            <w:pPr>
              <w:pStyle w:val="FORITbulletlentele"/>
              <w:numPr>
                <w:ilvl w:val="0"/>
                <w:numId w:val="0"/>
              </w:numPr>
              <w:rPr>
                <w:sz w:val="24"/>
                <w:szCs w:val="24"/>
              </w:rPr>
            </w:pPr>
            <w:r w:rsidRPr="001224AF">
              <w:rPr>
                <w:sz w:val="24"/>
                <w:szCs w:val="24"/>
              </w:rPr>
              <w:t>Paskirti atsakingą RC darbuotoją</w:t>
            </w:r>
          </w:p>
        </w:tc>
        <w:tc>
          <w:tcPr>
            <w:tcW w:w="844" w:type="pct"/>
            <w:shd w:val="clear" w:color="auto" w:fill="FFFFFF" w:themeFill="background1"/>
          </w:tcPr>
          <w:p w14:paraId="0C840CFD" w14:textId="5C9C0DF3" w:rsidR="00FE60D0" w:rsidRPr="007152F2" w:rsidRDefault="00E70F54">
            <w:pPr>
              <w:pStyle w:val="FORITbulletlentele"/>
              <w:numPr>
                <w:ilvl w:val="0"/>
                <w:numId w:val="0"/>
              </w:numPr>
              <w:rPr>
                <w:sz w:val="24"/>
                <w:szCs w:val="24"/>
              </w:rPr>
            </w:pPr>
            <w:r w:rsidRPr="004B1A23">
              <w:rPr>
                <w:sz w:val="24"/>
                <w:szCs w:val="24"/>
              </w:rPr>
              <w:t>PVS</w:t>
            </w:r>
          </w:p>
        </w:tc>
        <w:tc>
          <w:tcPr>
            <w:tcW w:w="2888" w:type="pct"/>
            <w:shd w:val="clear" w:color="auto" w:fill="FFFFFF" w:themeFill="background1"/>
          </w:tcPr>
          <w:p w14:paraId="40F302E7" w14:textId="2A723DF7" w:rsidR="00FE60D0" w:rsidRPr="007152F2" w:rsidRDefault="00323AE6">
            <w:pPr>
              <w:pStyle w:val="FORITbulletlentele"/>
              <w:numPr>
                <w:ilvl w:val="0"/>
                <w:numId w:val="0"/>
              </w:numPr>
              <w:rPr>
                <w:sz w:val="24"/>
                <w:szCs w:val="24"/>
              </w:rPr>
            </w:pPr>
            <w:r>
              <w:rPr>
                <w:sz w:val="24"/>
                <w:szCs w:val="24"/>
              </w:rPr>
              <w:t xml:space="preserve">Jei atlikus dokumento(-ų) tikrinimą nustatyta, kad jie atitinka reikalavimus, </w:t>
            </w:r>
            <w:r w:rsidRPr="00EC4069">
              <w:rPr>
                <w:sz w:val="24"/>
                <w:szCs w:val="24"/>
              </w:rPr>
              <w:t xml:space="preserve">PVS priemonėmis paskiriamas atsakingas RC darbuotojams </w:t>
            </w:r>
            <w:r w:rsidR="00DA3BFD">
              <w:rPr>
                <w:sz w:val="24"/>
                <w:szCs w:val="24"/>
              </w:rPr>
              <w:t>nagrinėti kreipinį</w:t>
            </w:r>
            <w:r w:rsidRPr="00EC4069">
              <w:rPr>
                <w:sz w:val="24"/>
                <w:szCs w:val="24"/>
              </w:rPr>
              <w:t>.</w:t>
            </w:r>
          </w:p>
        </w:tc>
      </w:tr>
      <w:tr w:rsidR="00FE60D0" w:rsidRPr="00935188" w14:paraId="602E906B" w14:textId="77777777" w:rsidTr="001224AF">
        <w:trPr>
          <w:trHeight w:val="17"/>
        </w:trPr>
        <w:tc>
          <w:tcPr>
            <w:tcW w:w="284" w:type="pct"/>
          </w:tcPr>
          <w:p w14:paraId="6B83FAB7" w14:textId="78425A12" w:rsidR="00FE60D0" w:rsidRPr="00FD14D8" w:rsidRDefault="002F0332" w:rsidP="001224AF">
            <w:pPr>
              <w:rPr>
                <w:b/>
                <w:color w:val="000000"/>
                <w:szCs w:val="24"/>
              </w:rPr>
            </w:pPr>
            <w:r w:rsidRPr="006B3057">
              <w:rPr>
                <w:rFonts w:ascii="Times New Roman" w:hAnsi="Times New Roman" w:cs="Times New Roman"/>
                <w:b/>
                <w:color w:val="000000"/>
                <w:sz w:val="24"/>
                <w:szCs w:val="24"/>
              </w:rPr>
              <w:t>5</w:t>
            </w:r>
            <w:r w:rsidR="00C116EF" w:rsidRPr="006B3057">
              <w:rPr>
                <w:rFonts w:ascii="Times New Roman" w:hAnsi="Times New Roman" w:cs="Times New Roman"/>
                <w:b/>
                <w:color w:val="000000"/>
                <w:sz w:val="24"/>
                <w:szCs w:val="24"/>
              </w:rPr>
              <w:t>.</w:t>
            </w:r>
          </w:p>
        </w:tc>
        <w:tc>
          <w:tcPr>
            <w:tcW w:w="984" w:type="pct"/>
            <w:shd w:val="clear" w:color="auto" w:fill="FFFFFF" w:themeFill="background1"/>
          </w:tcPr>
          <w:p w14:paraId="41363C49" w14:textId="2489CEDC" w:rsidR="00FE60D0" w:rsidRPr="007152F2" w:rsidRDefault="002F0332">
            <w:pPr>
              <w:pStyle w:val="FORITbulletlentele"/>
              <w:numPr>
                <w:ilvl w:val="0"/>
                <w:numId w:val="0"/>
              </w:numPr>
              <w:rPr>
                <w:sz w:val="24"/>
                <w:szCs w:val="24"/>
              </w:rPr>
            </w:pPr>
            <w:r w:rsidRPr="000D51EE">
              <w:rPr>
                <w:sz w:val="24"/>
                <w:szCs w:val="24"/>
              </w:rPr>
              <w:t>Nagrinėti kreipinį</w:t>
            </w:r>
          </w:p>
        </w:tc>
        <w:tc>
          <w:tcPr>
            <w:tcW w:w="844" w:type="pct"/>
            <w:shd w:val="clear" w:color="auto" w:fill="FFFFFF" w:themeFill="background1"/>
          </w:tcPr>
          <w:p w14:paraId="58B39575" w14:textId="55D19494" w:rsidR="00FE60D0" w:rsidRPr="007152F2" w:rsidRDefault="002F0332">
            <w:pPr>
              <w:pStyle w:val="FORITbulletlentele"/>
              <w:numPr>
                <w:ilvl w:val="0"/>
                <w:numId w:val="0"/>
              </w:numPr>
              <w:rPr>
                <w:sz w:val="24"/>
                <w:szCs w:val="24"/>
              </w:rPr>
            </w:pPr>
            <w:r w:rsidRPr="004169B8">
              <w:rPr>
                <w:sz w:val="24"/>
                <w:szCs w:val="24"/>
              </w:rPr>
              <w:t>PVS</w:t>
            </w:r>
          </w:p>
        </w:tc>
        <w:tc>
          <w:tcPr>
            <w:tcW w:w="2888" w:type="pct"/>
            <w:shd w:val="clear" w:color="auto" w:fill="FFFFFF" w:themeFill="background1"/>
          </w:tcPr>
          <w:p w14:paraId="7C799AA4" w14:textId="643DD69E" w:rsidR="00FE60D0" w:rsidRPr="007152F2" w:rsidRDefault="002F0332">
            <w:pPr>
              <w:pStyle w:val="FORITbulletlentele"/>
              <w:numPr>
                <w:ilvl w:val="0"/>
                <w:numId w:val="0"/>
              </w:numPr>
              <w:rPr>
                <w:sz w:val="24"/>
                <w:szCs w:val="24"/>
              </w:rPr>
            </w:pPr>
            <w:r>
              <w:rPr>
                <w:sz w:val="24"/>
                <w:szCs w:val="24"/>
              </w:rPr>
              <w:t>Yra vykdomas kreipinio nagrinėjimas. Nagrinėjimo metu atsakingas RC darbuotojas taip pat užpildo trūkstamus kreipinio atributus (pvz., nurodo dokumento tipą ar pan.).</w:t>
            </w:r>
          </w:p>
        </w:tc>
      </w:tr>
      <w:tr w:rsidR="00FE60D0" w:rsidRPr="00935188" w14:paraId="77F6A364" w14:textId="77777777" w:rsidTr="001224AF">
        <w:trPr>
          <w:trHeight w:val="17"/>
        </w:trPr>
        <w:tc>
          <w:tcPr>
            <w:tcW w:w="284" w:type="pct"/>
          </w:tcPr>
          <w:p w14:paraId="75674909" w14:textId="35C7D48A" w:rsidR="00FE60D0" w:rsidRPr="00FD14D8" w:rsidRDefault="002F0332" w:rsidP="001224AF">
            <w:pPr>
              <w:rPr>
                <w:b/>
                <w:color w:val="000000"/>
                <w:szCs w:val="24"/>
              </w:rPr>
            </w:pPr>
            <w:r>
              <w:rPr>
                <w:rFonts w:ascii="Times New Roman" w:hAnsi="Times New Roman" w:cs="Times New Roman"/>
                <w:b/>
                <w:color w:val="000000"/>
                <w:sz w:val="24"/>
                <w:szCs w:val="24"/>
              </w:rPr>
              <w:t>6</w:t>
            </w:r>
            <w:r w:rsidR="006F0619">
              <w:rPr>
                <w:rFonts w:ascii="Times New Roman" w:hAnsi="Times New Roman" w:cs="Times New Roman"/>
                <w:b/>
                <w:color w:val="000000"/>
                <w:sz w:val="24"/>
                <w:szCs w:val="24"/>
              </w:rPr>
              <w:t>a</w:t>
            </w:r>
            <w:r w:rsidR="006D1F2F" w:rsidRPr="006B3057">
              <w:rPr>
                <w:rFonts w:ascii="Times New Roman" w:hAnsi="Times New Roman" w:cs="Times New Roman"/>
                <w:b/>
                <w:color w:val="000000"/>
                <w:sz w:val="24"/>
                <w:szCs w:val="24"/>
              </w:rPr>
              <w:t>.</w:t>
            </w:r>
          </w:p>
        </w:tc>
        <w:tc>
          <w:tcPr>
            <w:tcW w:w="984" w:type="pct"/>
            <w:shd w:val="clear" w:color="auto" w:fill="FFFFFF" w:themeFill="background1"/>
          </w:tcPr>
          <w:p w14:paraId="1669DB41" w14:textId="335F57F8" w:rsidR="00FE60D0" w:rsidRPr="007152F2" w:rsidRDefault="002F0332">
            <w:pPr>
              <w:pStyle w:val="FORITbulletlentele"/>
              <w:numPr>
                <w:ilvl w:val="0"/>
                <w:numId w:val="0"/>
              </w:numPr>
              <w:rPr>
                <w:sz w:val="24"/>
                <w:szCs w:val="24"/>
              </w:rPr>
            </w:pPr>
            <w:r w:rsidRPr="000D51EE">
              <w:rPr>
                <w:sz w:val="24"/>
                <w:szCs w:val="24"/>
              </w:rPr>
              <w:t>Vykdyti prašymą</w:t>
            </w:r>
          </w:p>
        </w:tc>
        <w:tc>
          <w:tcPr>
            <w:tcW w:w="844" w:type="pct"/>
            <w:shd w:val="clear" w:color="auto" w:fill="FFFFFF" w:themeFill="background1"/>
          </w:tcPr>
          <w:p w14:paraId="760CFF30" w14:textId="6BBEA680" w:rsidR="00FE60D0" w:rsidRPr="007152F2" w:rsidRDefault="00E70F54">
            <w:pPr>
              <w:pStyle w:val="FORITbulletlentele"/>
              <w:numPr>
                <w:ilvl w:val="0"/>
                <w:numId w:val="0"/>
              </w:numPr>
              <w:rPr>
                <w:sz w:val="24"/>
                <w:szCs w:val="24"/>
              </w:rPr>
            </w:pPr>
            <w:r w:rsidRPr="004B1A23">
              <w:rPr>
                <w:sz w:val="24"/>
                <w:szCs w:val="24"/>
              </w:rPr>
              <w:t>PVS</w:t>
            </w:r>
          </w:p>
        </w:tc>
        <w:tc>
          <w:tcPr>
            <w:tcW w:w="2888" w:type="pct"/>
            <w:shd w:val="clear" w:color="auto" w:fill="FFFFFF" w:themeFill="background1"/>
          </w:tcPr>
          <w:p w14:paraId="6BA6C594" w14:textId="59EA6DCC" w:rsidR="00FE60D0" w:rsidRPr="007152F2" w:rsidRDefault="002F0332">
            <w:pPr>
              <w:pStyle w:val="FORITbulletlentele"/>
              <w:numPr>
                <w:ilvl w:val="0"/>
                <w:numId w:val="0"/>
              </w:numPr>
              <w:rPr>
                <w:sz w:val="24"/>
                <w:szCs w:val="24"/>
              </w:rPr>
            </w:pPr>
            <w:r>
              <w:rPr>
                <w:sz w:val="24"/>
                <w:szCs w:val="24"/>
              </w:rPr>
              <w:t xml:space="preserve">Jei išnagrinėjus kreipinį nustatoma, kad kreipinio tipas yra paslaugos užsakymas, tolesnis kreipinio apdorojimas vykdomas PVS. Detalesnis kreipinių vykdymo procesas aprašytas </w:t>
            </w:r>
            <w:r>
              <w:rPr>
                <w:sz w:val="24"/>
                <w:szCs w:val="24"/>
              </w:rPr>
              <w:fldChar w:fldCharType="begin"/>
            </w:r>
            <w:r>
              <w:rPr>
                <w:sz w:val="24"/>
                <w:szCs w:val="24"/>
              </w:rPr>
              <w:instrText xml:space="preserve"> REF _Ref187912592 \r \h </w:instrText>
            </w:r>
            <w:r>
              <w:rPr>
                <w:sz w:val="24"/>
                <w:szCs w:val="24"/>
              </w:rPr>
            </w:r>
            <w:r>
              <w:rPr>
                <w:sz w:val="24"/>
                <w:szCs w:val="24"/>
              </w:rPr>
              <w:fldChar w:fldCharType="separate"/>
            </w:r>
            <w:r w:rsidR="00F135BF">
              <w:rPr>
                <w:sz w:val="24"/>
                <w:szCs w:val="24"/>
              </w:rPr>
              <w:t>5.2.1.2</w:t>
            </w:r>
            <w:r>
              <w:rPr>
                <w:sz w:val="24"/>
                <w:szCs w:val="24"/>
              </w:rPr>
              <w:fldChar w:fldCharType="end"/>
            </w:r>
            <w:r>
              <w:rPr>
                <w:sz w:val="24"/>
                <w:szCs w:val="24"/>
              </w:rPr>
              <w:t xml:space="preserve"> skyriuje.</w:t>
            </w:r>
          </w:p>
        </w:tc>
      </w:tr>
      <w:tr w:rsidR="00FE60D0" w:rsidRPr="00935188" w14:paraId="5C8B9A57" w14:textId="77777777" w:rsidTr="001224AF">
        <w:trPr>
          <w:trHeight w:val="17"/>
        </w:trPr>
        <w:tc>
          <w:tcPr>
            <w:tcW w:w="284" w:type="pct"/>
          </w:tcPr>
          <w:p w14:paraId="4BE7316F" w14:textId="1B8F5C61" w:rsidR="00FE60D0" w:rsidRPr="00FD14D8" w:rsidRDefault="00C116EF" w:rsidP="001224AF">
            <w:pPr>
              <w:rPr>
                <w:b/>
                <w:color w:val="000000"/>
                <w:szCs w:val="24"/>
              </w:rPr>
            </w:pPr>
            <w:r w:rsidRPr="006B3057">
              <w:rPr>
                <w:rFonts w:ascii="Times New Roman" w:hAnsi="Times New Roman" w:cs="Times New Roman"/>
                <w:b/>
                <w:color w:val="000000"/>
                <w:sz w:val="24"/>
                <w:szCs w:val="24"/>
              </w:rPr>
              <w:t>6b</w:t>
            </w:r>
            <w:r w:rsidR="00E70F54" w:rsidRPr="006B3057">
              <w:rPr>
                <w:rFonts w:ascii="Times New Roman" w:hAnsi="Times New Roman" w:cs="Times New Roman"/>
                <w:b/>
                <w:color w:val="000000"/>
                <w:sz w:val="24"/>
                <w:szCs w:val="24"/>
              </w:rPr>
              <w:t>.</w:t>
            </w:r>
          </w:p>
        </w:tc>
        <w:tc>
          <w:tcPr>
            <w:tcW w:w="984" w:type="pct"/>
            <w:shd w:val="clear" w:color="auto" w:fill="FFFFFF" w:themeFill="background1"/>
          </w:tcPr>
          <w:p w14:paraId="7F603DC5" w14:textId="6AEE908E" w:rsidR="00FE60D0" w:rsidRPr="007152F2" w:rsidRDefault="002F0332">
            <w:pPr>
              <w:pStyle w:val="FORITbulletlentele"/>
              <w:numPr>
                <w:ilvl w:val="0"/>
                <w:numId w:val="0"/>
              </w:numPr>
              <w:rPr>
                <w:sz w:val="24"/>
                <w:szCs w:val="24"/>
              </w:rPr>
            </w:pPr>
            <w:r w:rsidRPr="000D51EE">
              <w:rPr>
                <w:sz w:val="24"/>
                <w:szCs w:val="24"/>
              </w:rPr>
              <w:t>Nukreipti vykdymui į DVS</w:t>
            </w:r>
          </w:p>
        </w:tc>
        <w:tc>
          <w:tcPr>
            <w:tcW w:w="844" w:type="pct"/>
            <w:shd w:val="clear" w:color="auto" w:fill="FFFFFF" w:themeFill="background1"/>
          </w:tcPr>
          <w:p w14:paraId="2A2EB597" w14:textId="5D2C929E" w:rsidR="00FE60D0" w:rsidRPr="007152F2" w:rsidRDefault="00E70F54">
            <w:pPr>
              <w:pStyle w:val="FORITbulletlentele"/>
              <w:numPr>
                <w:ilvl w:val="0"/>
                <w:numId w:val="0"/>
              </w:numPr>
              <w:rPr>
                <w:sz w:val="24"/>
                <w:szCs w:val="24"/>
              </w:rPr>
            </w:pPr>
            <w:r w:rsidRPr="004B1A23">
              <w:rPr>
                <w:sz w:val="24"/>
                <w:szCs w:val="24"/>
              </w:rPr>
              <w:t>PVS</w:t>
            </w:r>
          </w:p>
        </w:tc>
        <w:tc>
          <w:tcPr>
            <w:tcW w:w="2888" w:type="pct"/>
            <w:shd w:val="clear" w:color="auto" w:fill="FFFFFF" w:themeFill="background1"/>
          </w:tcPr>
          <w:p w14:paraId="5CF9219E" w14:textId="12019B22" w:rsidR="00FE60D0" w:rsidRPr="007152F2" w:rsidRDefault="002F0332">
            <w:pPr>
              <w:pStyle w:val="FORITbulletlentele"/>
              <w:numPr>
                <w:ilvl w:val="0"/>
                <w:numId w:val="0"/>
              </w:numPr>
              <w:rPr>
                <w:sz w:val="24"/>
                <w:szCs w:val="24"/>
              </w:rPr>
            </w:pPr>
            <w:r>
              <w:rPr>
                <w:sz w:val="24"/>
                <w:szCs w:val="24"/>
              </w:rPr>
              <w:t xml:space="preserve">Jei išnagrinėjus kreipinį nustatoma, kad kreipinio tipas yra skundas arba problema, atsakingas RC darbuotojas nukreipia kreipinį registravimui ir tolesniam </w:t>
            </w:r>
            <w:r>
              <w:rPr>
                <w:sz w:val="24"/>
                <w:szCs w:val="24"/>
              </w:rPr>
              <w:lastRenderedPageBreak/>
              <w:t>apdorojimui į DVS. Kreipinys ir kiti duomenys per integracinę sąsają perduodami į DVS.</w:t>
            </w:r>
          </w:p>
        </w:tc>
      </w:tr>
      <w:tr w:rsidR="00FE60D0" w:rsidRPr="00935188" w14:paraId="4BF226BF" w14:textId="77777777" w:rsidTr="001224AF">
        <w:trPr>
          <w:trHeight w:val="17"/>
        </w:trPr>
        <w:tc>
          <w:tcPr>
            <w:tcW w:w="284" w:type="pct"/>
          </w:tcPr>
          <w:p w14:paraId="72ACE3AE" w14:textId="3D19B8F9" w:rsidR="00FE60D0" w:rsidRPr="00BF70A6" w:rsidRDefault="002F0332" w:rsidP="001224AF">
            <w:pPr>
              <w:rPr>
                <w:b/>
                <w:color w:val="000000"/>
                <w:szCs w:val="24"/>
              </w:rPr>
            </w:pPr>
            <w:r w:rsidRPr="001224AF">
              <w:rPr>
                <w:rFonts w:ascii="Times New Roman" w:hAnsi="Times New Roman" w:cs="Times New Roman"/>
                <w:b/>
                <w:color w:val="000000"/>
                <w:sz w:val="24"/>
                <w:szCs w:val="28"/>
              </w:rPr>
              <w:lastRenderedPageBreak/>
              <w:t>7</w:t>
            </w:r>
            <w:r w:rsidR="00F629F0" w:rsidRPr="001224AF">
              <w:rPr>
                <w:rFonts w:ascii="Times New Roman" w:hAnsi="Times New Roman" w:cs="Times New Roman"/>
                <w:b/>
                <w:color w:val="000000"/>
                <w:sz w:val="24"/>
                <w:szCs w:val="28"/>
              </w:rPr>
              <w:t>b.</w:t>
            </w:r>
          </w:p>
        </w:tc>
        <w:tc>
          <w:tcPr>
            <w:tcW w:w="984" w:type="pct"/>
            <w:shd w:val="clear" w:color="auto" w:fill="FFFFFF" w:themeFill="background1"/>
          </w:tcPr>
          <w:p w14:paraId="6DA76F83" w14:textId="62A911C2" w:rsidR="00FE60D0" w:rsidRPr="007152F2" w:rsidRDefault="002F0332">
            <w:pPr>
              <w:pStyle w:val="FORITbulletlentele"/>
              <w:numPr>
                <w:ilvl w:val="0"/>
                <w:numId w:val="0"/>
              </w:numPr>
              <w:rPr>
                <w:sz w:val="24"/>
                <w:szCs w:val="24"/>
              </w:rPr>
            </w:pPr>
            <w:r w:rsidRPr="000D51EE">
              <w:rPr>
                <w:sz w:val="24"/>
                <w:szCs w:val="24"/>
              </w:rPr>
              <w:t>Gauti nagrinėjimo rezultatus</w:t>
            </w:r>
          </w:p>
        </w:tc>
        <w:tc>
          <w:tcPr>
            <w:tcW w:w="844" w:type="pct"/>
            <w:shd w:val="clear" w:color="auto" w:fill="FFFFFF" w:themeFill="background1"/>
          </w:tcPr>
          <w:p w14:paraId="4B6DE49B" w14:textId="0B1B3857" w:rsidR="00FE60D0" w:rsidRPr="007152F2" w:rsidRDefault="00E70F54">
            <w:pPr>
              <w:pStyle w:val="FORITbulletlentele"/>
              <w:numPr>
                <w:ilvl w:val="0"/>
                <w:numId w:val="0"/>
              </w:numPr>
              <w:rPr>
                <w:sz w:val="24"/>
                <w:szCs w:val="24"/>
              </w:rPr>
            </w:pPr>
            <w:r w:rsidRPr="004B1A23">
              <w:rPr>
                <w:sz w:val="24"/>
                <w:szCs w:val="24"/>
              </w:rPr>
              <w:t>PVS</w:t>
            </w:r>
          </w:p>
        </w:tc>
        <w:tc>
          <w:tcPr>
            <w:tcW w:w="2888" w:type="pct"/>
            <w:shd w:val="clear" w:color="auto" w:fill="FFFFFF" w:themeFill="background1"/>
          </w:tcPr>
          <w:p w14:paraId="51E7FD6D" w14:textId="2E4D148F" w:rsidR="00FE60D0" w:rsidRPr="007152F2" w:rsidRDefault="002F0332">
            <w:pPr>
              <w:pStyle w:val="FORITbulletlentele"/>
              <w:numPr>
                <w:ilvl w:val="0"/>
                <w:numId w:val="0"/>
              </w:numPr>
              <w:rPr>
                <w:sz w:val="24"/>
                <w:szCs w:val="24"/>
              </w:rPr>
            </w:pPr>
            <w:r>
              <w:rPr>
                <w:sz w:val="24"/>
                <w:szCs w:val="24"/>
              </w:rPr>
              <w:t>DVS priemonėmis nagrinėjant ir išnagrinėjus kreipinį į PVS per realizuotas integracines sąsajas yra gaunami duomenys apie kreipinio nagrinėjimo eigą, kreipinio nagrinėjimo rezultatai ir kita informacija.</w:t>
            </w:r>
          </w:p>
        </w:tc>
      </w:tr>
      <w:tr w:rsidR="00FE60D0" w:rsidRPr="00935188" w14:paraId="60AA112F" w14:textId="77777777">
        <w:trPr>
          <w:trHeight w:val="17"/>
        </w:trPr>
        <w:tc>
          <w:tcPr>
            <w:tcW w:w="5000" w:type="pct"/>
            <w:gridSpan w:val="4"/>
          </w:tcPr>
          <w:p w14:paraId="137DEAEC" w14:textId="4543BF08" w:rsidR="00FE60D0" w:rsidRPr="007152F2" w:rsidRDefault="00FE60D0">
            <w:pPr>
              <w:pStyle w:val="FORITbulletlentele"/>
              <w:numPr>
                <w:ilvl w:val="0"/>
                <w:numId w:val="0"/>
              </w:numPr>
              <w:rPr>
                <w:sz w:val="24"/>
                <w:szCs w:val="24"/>
              </w:rPr>
            </w:pPr>
            <w:r w:rsidRPr="007E7CD1">
              <w:rPr>
                <w:sz w:val="24"/>
                <w:szCs w:val="24"/>
              </w:rPr>
              <w:t>Proceso pabaiga:</w:t>
            </w:r>
            <w:r>
              <w:rPr>
                <w:sz w:val="24"/>
                <w:szCs w:val="24"/>
              </w:rPr>
              <w:t xml:space="preserve"> </w:t>
            </w:r>
            <w:r w:rsidR="00861AAD">
              <w:rPr>
                <w:sz w:val="24"/>
                <w:szCs w:val="24"/>
              </w:rPr>
              <w:t>Gautas dokumentas perduotas nagrinėjimui į DVS ir ten išnagrinėtas arba gautas dokumentas išnagrinėjamas PVS priemonėmis.</w:t>
            </w:r>
          </w:p>
        </w:tc>
      </w:tr>
    </w:tbl>
    <w:p w14:paraId="579796B0" w14:textId="77777777" w:rsidR="00FE60D0" w:rsidRPr="00342F01" w:rsidRDefault="00FE60D0" w:rsidP="001224AF"/>
    <w:p w14:paraId="097473F6" w14:textId="7F3FFF83" w:rsidR="00FE60D0" w:rsidRDefault="00FE60D0" w:rsidP="00FE60D0">
      <w:pPr>
        <w:pStyle w:val="Heading4"/>
      </w:pPr>
      <w:bookmarkStart w:id="118" w:name="_Ref191917365"/>
      <w:bookmarkStart w:id="119" w:name="_Toc192460090"/>
      <w:r>
        <w:t>Rengiamų dokumentų valdymo procesas</w:t>
      </w:r>
      <w:bookmarkEnd w:id="118"/>
      <w:bookmarkEnd w:id="119"/>
    </w:p>
    <w:p w14:paraId="1331F8A4" w14:textId="05D4677B" w:rsidR="00A575D4" w:rsidRDefault="0029101F" w:rsidP="001224AF">
      <w:pPr>
        <w:jc w:val="center"/>
        <w:rPr>
          <w:lang w:val="lt-LT" w:eastAsia="lt-LT"/>
        </w:rPr>
      </w:pPr>
      <w:r>
        <w:rPr>
          <w:noProof/>
          <w:lang w:val="lt-LT" w:eastAsia="lt-LT"/>
        </w:rPr>
        <w:drawing>
          <wp:inline distT="0" distB="0" distL="0" distR="0" wp14:anchorId="6911617E" wp14:editId="27718BD5">
            <wp:extent cx="6321425" cy="4102735"/>
            <wp:effectExtent l="0" t="0" r="3175" b="0"/>
            <wp:docPr id="15126001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1425" cy="4102735"/>
                    </a:xfrm>
                    <a:prstGeom prst="rect">
                      <a:avLst/>
                    </a:prstGeom>
                    <a:noFill/>
                    <a:ln>
                      <a:noFill/>
                    </a:ln>
                  </pic:spPr>
                </pic:pic>
              </a:graphicData>
            </a:graphic>
          </wp:inline>
        </w:drawing>
      </w:r>
    </w:p>
    <w:p w14:paraId="2B91A660" w14:textId="2A5503FE" w:rsidR="00FE60D0" w:rsidRPr="00682C36" w:rsidRDefault="00FE60D0" w:rsidP="00FE60D0">
      <w:pPr>
        <w:pStyle w:val="Pavpavadarial"/>
        <w:rPr>
          <w:rFonts w:eastAsia="Calibri"/>
          <w:i/>
        </w:rPr>
      </w:pPr>
      <w:r w:rsidRPr="00AD6F68">
        <w:fldChar w:fldCharType="begin"/>
      </w:r>
      <w:r w:rsidRPr="00AD6F68">
        <w:instrText xml:space="preserve"> STYLEREF 1 \s </w:instrText>
      </w:r>
      <w:r w:rsidRPr="00AD6F68">
        <w:fldChar w:fldCharType="separate"/>
      </w:r>
      <w:bookmarkStart w:id="120" w:name="_Toc192460184"/>
      <w:r w:rsidR="00F135BF">
        <w:t>5</w:t>
      </w:r>
      <w:r w:rsidRPr="00AD6F68">
        <w:fldChar w:fldCharType="end"/>
      </w:r>
      <w:r w:rsidRPr="00AD6F68">
        <w:t>.</w:t>
      </w:r>
      <w:r w:rsidRPr="00AD6F68">
        <w:fldChar w:fldCharType="begin"/>
      </w:r>
      <w:r w:rsidRPr="409FDC70">
        <w:rPr>
          <w:i/>
        </w:rPr>
        <w:instrText xml:space="preserve"> SEQ Figūra \* ARABIC \s 1 </w:instrText>
      </w:r>
      <w:r w:rsidRPr="00AD6F68">
        <w:fldChar w:fldCharType="separate"/>
      </w:r>
      <w:r w:rsidR="00F135BF">
        <w:rPr>
          <w:i/>
        </w:rPr>
        <w:t>11</w:t>
      </w:r>
      <w:r w:rsidRPr="00AD6F68">
        <w:fldChar w:fldCharType="end"/>
      </w:r>
      <w:r w:rsidRPr="00AD6F68">
        <w:t xml:space="preserve"> pav.</w:t>
      </w:r>
      <w:r>
        <w:t xml:space="preserve"> Rengiamų dokumentų valdymo </w:t>
      </w:r>
      <w:r w:rsidRPr="409FDC70">
        <w:rPr>
          <w:rFonts w:eastAsia="Calibri"/>
        </w:rPr>
        <w:t>principinė schema</w:t>
      </w:r>
      <w:bookmarkEnd w:id="120"/>
    </w:p>
    <w:p w14:paraId="0DA88519" w14:textId="3D1BC61F" w:rsidR="00FE60D0" w:rsidRPr="00682C36" w:rsidRDefault="00FE60D0" w:rsidP="00FE60D0">
      <w:pPr>
        <w:pStyle w:val="Lenpavadarial"/>
        <w:rPr>
          <w:rFonts w:eastAsia="Calibri"/>
          <w:i/>
          <w:iCs/>
          <w:szCs w:val="24"/>
        </w:rPr>
      </w:pPr>
      <w:r w:rsidRPr="001E6547">
        <w:fldChar w:fldCharType="begin"/>
      </w:r>
      <w:r w:rsidRPr="00C239A6">
        <w:instrText xml:space="preserve"> STYLEREF 1 \s </w:instrText>
      </w:r>
      <w:r w:rsidRPr="001E6547">
        <w:rPr>
          <w:szCs w:val="24"/>
        </w:rPr>
        <w:fldChar w:fldCharType="separate"/>
      </w:r>
      <w:bookmarkStart w:id="121" w:name="_Toc192460170"/>
      <w:r w:rsidR="00F135BF">
        <w:rPr>
          <w:noProof/>
        </w:rPr>
        <w:t>5</w:t>
      </w:r>
      <w:r w:rsidRPr="001E6547">
        <w:rPr>
          <w:szCs w:val="24"/>
        </w:rPr>
        <w:fldChar w:fldCharType="end"/>
      </w:r>
      <w:r w:rsidRPr="00C239A6">
        <w:t>.</w:t>
      </w:r>
      <w:r w:rsidRPr="001E6547">
        <w:rPr>
          <w:szCs w:val="24"/>
        </w:rPr>
        <w:fldChar w:fldCharType="begin"/>
      </w:r>
      <w:r w:rsidRPr="001E6547">
        <w:rPr>
          <w:szCs w:val="24"/>
        </w:rPr>
        <w:instrText xml:space="preserve"> SEQ lentelė \* ARABIC \s 1 </w:instrText>
      </w:r>
      <w:r w:rsidRPr="001E6547">
        <w:rPr>
          <w:szCs w:val="24"/>
        </w:rPr>
        <w:fldChar w:fldCharType="separate"/>
      </w:r>
      <w:r w:rsidR="00F135BF">
        <w:rPr>
          <w:noProof/>
          <w:szCs w:val="24"/>
        </w:rPr>
        <w:t>12</w:t>
      </w:r>
      <w:r w:rsidRPr="001E6547">
        <w:rPr>
          <w:szCs w:val="24"/>
        </w:rPr>
        <w:fldChar w:fldCharType="end"/>
      </w:r>
      <w:r w:rsidRPr="001E6547">
        <w:rPr>
          <w:szCs w:val="24"/>
        </w:rPr>
        <w:t xml:space="preserve"> lentelė.</w:t>
      </w:r>
      <w:r>
        <w:t xml:space="preserve"> Rengiamų dokumentų valdymo </w:t>
      </w:r>
      <w:r>
        <w:rPr>
          <w:rFonts w:eastAsia="Calibri"/>
        </w:rPr>
        <w:t>p</w:t>
      </w:r>
      <w:r w:rsidRPr="00682C36">
        <w:rPr>
          <w:rFonts w:eastAsia="Calibri"/>
        </w:rPr>
        <w:t>roceso aprašymas</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1960"/>
        <w:gridCol w:w="1682"/>
        <w:gridCol w:w="5754"/>
      </w:tblGrid>
      <w:tr w:rsidR="00FE60D0" w:rsidRPr="00935188" w14:paraId="51AF2A70" w14:textId="77777777">
        <w:trPr>
          <w:trHeight w:val="27"/>
          <w:tblHeader/>
        </w:trPr>
        <w:tc>
          <w:tcPr>
            <w:tcW w:w="284" w:type="pct"/>
            <w:shd w:val="clear" w:color="auto" w:fill="F2F2F2" w:themeFill="background1" w:themeFillShade="F2"/>
            <w:vAlign w:val="center"/>
          </w:tcPr>
          <w:p w14:paraId="1506C9DB" w14:textId="77777777" w:rsidR="00FE60D0" w:rsidRPr="007152F2" w:rsidRDefault="00FE60D0">
            <w:pPr>
              <w:spacing w:after="0" w:line="276" w:lineRule="auto"/>
              <w:jc w:val="center"/>
              <w:textAlignment w:val="baseline"/>
              <w:rPr>
                <w:rFonts w:ascii="Times New Roman" w:hAnsi="Times New Roman" w:cs="Times New Roman"/>
                <w:b/>
                <w:sz w:val="24"/>
                <w:szCs w:val="24"/>
                <w:lang w:val="lt-LT"/>
              </w:rPr>
            </w:pPr>
            <w:r w:rsidRPr="007152F2">
              <w:rPr>
                <w:rFonts w:ascii="Times New Roman" w:hAnsi="Times New Roman" w:cs="Times New Roman"/>
                <w:b/>
                <w:sz w:val="24"/>
                <w:szCs w:val="24"/>
                <w:lang w:val="lt-LT"/>
              </w:rPr>
              <w:t>Nr.</w:t>
            </w:r>
          </w:p>
        </w:tc>
        <w:tc>
          <w:tcPr>
            <w:tcW w:w="984" w:type="pct"/>
            <w:shd w:val="clear" w:color="auto" w:fill="F2F2F2" w:themeFill="background1" w:themeFillShade="F2"/>
            <w:vAlign w:val="center"/>
          </w:tcPr>
          <w:p w14:paraId="407A8BC2" w14:textId="77777777" w:rsidR="00FE60D0" w:rsidRPr="007152F2" w:rsidRDefault="00FE60D0">
            <w:pPr>
              <w:pStyle w:val="FORITbulletlentele"/>
              <w:numPr>
                <w:ilvl w:val="0"/>
                <w:numId w:val="0"/>
              </w:numPr>
              <w:jc w:val="center"/>
              <w:rPr>
                <w:b/>
                <w:sz w:val="24"/>
                <w:szCs w:val="24"/>
              </w:rPr>
            </w:pPr>
            <w:r w:rsidRPr="007152F2">
              <w:rPr>
                <w:b/>
                <w:sz w:val="24"/>
                <w:szCs w:val="24"/>
              </w:rPr>
              <w:t>Žingsnis</w:t>
            </w:r>
          </w:p>
        </w:tc>
        <w:tc>
          <w:tcPr>
            <w:tcW w:w="844" w:type="pct"/>
            <w:shd w:val="clear" w:color="auto" w:fill="F2F2F2" w:themeFill="background1" w:themeFillShade="F2"/>
          </w:tcPr>
          <w:p w14:paraId="385069F8" w14:textId="77777777" w:rsidR="00FE60D0" w:rsidRDefault="00FE60D0">
            <w:pPr>
              <w:pStyle w:val="FORITbulletlentele"/>
              <w:numPr>
                <w:ilvl w:val="0"/>
                <w:numId w:val="0"/>
              </w:numPr>
              <w:jc w:val="center"/>
              <w:rPr>
                <w:b/>
                <w:bCs/>
                <w:sz w:val="24"/>
                <w:szCs w:val="24"/>
              </w:rPr>
            </w:pPr>
            <w:r>
              <w:rPr>
                <w:b/>
                <w:bCs/>
                <w:sz w:val="24"/>
                <w:szCs w:val="24"/>
              </w:rPr>
              <w:t>IS/registras</w:t>
            </w:r>
          </w:p>
        </w:tc>
        <w:tc>
          <w:tcPr>
            <w:tcW w:w="2888" w:type="pct"/>
            <w:shd w:val="clear" w:color="auto" w:fill="F2F2F2" w:themeFill="background1" w:themeFillShade="F2"/>
          </w:tcPr>
          <w:p w14:paraId="7FFE166C" w14:textId="77777777" w:rsidR="00FE60D0" w:rsidRPr="007152F2" w:rsidRDefault="00FE60D0">
            <w:pPr>
              <w:pStyle w:val="FORITbulletlentele"/>
              <w:numPr>
                <w:ilvl w:val="0"/>
                <w:numId w:val="0"/>
              </w:numPr>
              <w:jc w:val="center"/>
              <w:rPr>
                <w:b/>
                <w:sz w:val="24"/>
                <w:szCs w:val="24"/>
              </w:rPr>
            </w:pPr>
            <w:r w:rsidRPr="007152F2">
              <w:rPr>
                <w:b/>
                <w:sz w:val="24"/>
                <w:szCs w:val="24"/>
              </w:rPr>
              <w:t>Žingsnio aprašymas</w:t>
            </w:r>
          </w:p>
        </w:tc>
      </w:tr>
      <w:tr w:rsidR="00FE60D0" w:rsidRPr="00935188" w14:paraId="287D3E0F" w14:textId="77777777">
        <w:trPr>
          <w:trHeight w:val="72"/>
        </w:trPr>
        <w:tc>
          <w:tcPr>
            <w:tcW w:w="5000" w:type="pct"/>
            <w:gridSpan w:val="4"/>
            <w:shd w:val="clear" w:color="auto" w:fill="FFFFFF" w:themeFill="background1"/>
          </w:tcPr>
          <w:p w14:paraId="47FBF89B" w14:textId="6EA55F15" w:rsidR="00FE60D0" w:rsidRPr="007152F2" w:rsidRDefault="00FE60D0">
            <w:pPr>
              <w:pStyle w:val="FORITbulletlentele"/>
              <w:numPr>
                <w:ilvl w:val="0"/>
                <w:numId w:val="0"/>
              </w:numPr>
              <w:rPr>
                <w:sz w:val="24"/>
                <w:szCs w:val="24"/>
              </w:rPr>
            </w:pPr>
            <w:r w:rsidRPr="007152F2">
              <w:rPr>
                <w:sz w:val="24"/>
                <w:szCs w:val="24"/>
              </w:rPr>
              <w:t>Proceso pradžia:</w:t>
            </w:r>
            <w:r w:rsidR="00D528AC">
              <w:rPr>
                <w:sz w:val="24"/>
                <w:szCs w:val="24"/>
              </w:rPr>
              <w:t xml:space="preserve"> </w:t>
            </w:r>
            <w:r w:rsidR="007B07B8">
              <w:rPr>
                <w:sz w:val="24"/>
                <w:szCs w:val="24"/>
              </w:rPr>
              <w:t>Kyla poreikis parengti dokumentą (sprendimą arba pasiūlymą).</w:t>
            </w:r>
          </w:p>
        </w:tc>
      </w:tr>
      <w:tr w:rsidR="00FE60D0" w:rsidRPr="00935188" w14:paraId="04F632D4" w14:textId="77777777">
        <w:trPr>
          <w:trHeight w:val="17"/>
        </w:trPr>
        <w:tc>
          <w:tcPr>
            <w:tcW w:w="284" w:type="pct"/>
          </w:tcPr>
          <w:p w14:paraId="67C28091" w14:textId="77777777" w:rsidR="00FE60D0" w:rsidRPr="006B3057" w:rsidRDefault="00FE60D0" w:rsidP="001224AF">
            <w:pPr>
              <w:pStyle w:val="ListParagraph"/>
              <w:numPr>
                <w:ilvl w:val="0"/>
                <w:numId w:val="75"/>
              </w:numPr>
              <w:rPr>
                <w:b/>
                <w:color w:val="000000"/>
                <w:szCs w:val="24"/>
              </w:rPr>
            </w:pPr>
          </w:p>
        </w:tc>
        <w:tc>
          <w:tcPr>
            <w:tcW w:w="984" w:type="pct"/>
            <w:shd w:val="clear" w:color="auto" w:fill="FFFFFF" w:themeFill="background1"/>
          </w:tcPr>
          <w:p w14:paraId="2BCB2094" w14:textId="60047021" w:rsidR="00FE60D0" w:rsidRPr="007152F2" w:rsidRDefault="00DE6C8B">
            <w:pPr>
              <w:pStyle w:val="FORITbulletlentele"/>
              <w:numPr>
                <w:ilvl w:val="0"/>
                <w:numId w:val="0"/>
              </w:numPr>
              <w:rPr>
                <w:sz w:val="24"/>
                <w:szCs w:val="24"/>
              </w:rPr>
            </w:pPr>
            <w:proofErr w:type="spellStart"/>
            <w:r w:rsidRPr="00DE6C8B">
              <w:rPr>
                <w:sz w:val="24"/>
                <w:szCs w:val="24"/>
                <w:lang w:val="en-US"/>
              </w:rPr>
              <w:t>Paskirti</w:t>
            </w:r>
            <w:proofErr w:type="spellEnd"/>
            <w:r w:rsidRPr="00DE6C8B">
              <w:rPr>
                <w:sz w:val="24"/>
                <w:szCs w:val="24"/>
                <w:lang w:val="en-US"/>
              </w:rPr>
              <w:t xml:space="preserve"> </w:t>
            </w:r>
            <w:proofErr w:type="spellStart"/>
            <w:r w:rsidRPr="00DE6C8B">
              <w:rPr>
                <w:sz w:val="24"/>
                <w:szCs w:val="24"/>
                <w:lang w:val="en-US"/>
              </w:rPr>
              <w:t>atsakingą</w:t>
            </w:r>
            <w:proofErr w:type="spellEnd"/>
            <w:r w:rsidRPr="00DE6C8B">
              <w:rPr>
                <w:sz w:val="24"/>
                <w:szCs w:val="24"/>
                <w:lang w:val="en-US"/>
              </w:rPr>
              <w:t xml:space="preserve"> RC </w:t>
            </w:r>
            <w:proofErr w:type="spellStart"/>
            <w:r w:rsidRPr="00DE6C8B">
              <w:rPr>
                <w:sz w:val="24"/>
                <w:szCs w:val="24"/>
                <w:lang w:val="en-US"/>
              </w:rPr>
              <w:t>darbuotoją</w:t>
            </w:r>
            <w:proofErr w:type="spellEnd"/>
          </w:p>
        </w:tc>
        <w:tc>
          <w:tcPr>
            <w:tcW w:w="844" w:type="pct"/>
            <w:shd w:val="clear" w:color="auto" w:fill="FFFFFF" w:themeFill="background1"/>
          </w:tcPr>
          <w:p w14:paraId="2AADA8CE" w14:textId="595CA90D" w:rsidR="00FE60D0" w:rsidRPr="007152F2" w:rsidRDefault="00EC6B2E">
            <w:pPr>
              <w:pStyle w:val="FORITbulletlentele"/>
              <w:numPr>
                <w:ilvl w:val="0"/>
                <w:numId w:val="0"/>
              </w:numPr>
              <w:rPr>
                <w:sz w:val="24"/>
                <w:szCs w:val="24"/>
              </w:rPr>
            </w:pPr>
            <w:r>
              <w:rPr>
                <w:sz w:val="24"/>
                <w:szCs w:val="24"/>
              </w:rPr>
              <w:t>PVS</w:t>
            </w:r>
          </w:p>
        </w:tc>
        <w:tc>
          <w:tcPr>
            <w:tcW w:w="2888" w:type="pct"/>
            <w:shd w:val="clear" w:color="auto" w:fill="FFFFFF" w:themeFill="background1"/>
          </w:tcPr>
          <w:p w14:paraId="6331B4E9" w14:textId="5B5FF2B3" w:rsidR="00FE60D0" w:rsidRPr="00EC4069" w:rsidRDefault="004A38A6">
            <w:pPr>
              <w:jc w:val="both"/>
              <w:rPr>
                <w:sz w:val="24"/>
                <w:szCs w:val="24"/>
              </w:rPr>
            </w:pPr>
            <w:r w:rsidRPr="00EC4069">
              <w:rPr>
                <w:rFonts w:ascii="Times New Roman" w:eastAsia="Times New Roman" w:hAnsi="Times New Roman" w:cs="Times New Roman"/>
                <w:spacing w:val="5"/>
                <w:sz w:val="24"/>
                <w:szCs w:val="24"/>
                <w:lang w:val="lt-LT" w:eastAsia="lt-LT" w:bidi="en-US"/>
              </w:rPr>
              <w:t xml:space="preserve">Atsiradus poreikiui </w:t>
            </w:r>
            <w:r w:rsidR="00272C5F">
              <w:rPr>
                <w:rFonts w:ascii="Times New Roman" w:eastAsia="Times New Roman" w:hAnsi="Times New Roman" w:cs="Times New Roman"/>
                <w:spacing w:val="5"/>
                <w:sz w:val="24"/>
                <w:szCs w:val="24"/>
                <w:lang w:val="lt-LT" w:eastAsia="lt-LT" w:bidi="en-US"/>
              </w:rPr>
              <w:t>parengti dokumentą</w:t>
            </w:r>
            <w:r w:rsidRPr="00EC4069">
              <w:rPr>
                <w:rFonts w:ascii="Times New Roman" w:eastAsia="Times New Roman" w:hAnsi="Times New Roman" w:cs="Times New Roman"/>
                <w:spacing w:val="5"/>
                <w:sz w:val="24"/>
                <w:szCs w:val="24"/>
                <w:lang w:val="lt-LT" w:eastAsia="lt-LT" w:bidi="en-US"/>
              </w:rPr>
              <w:t xml:space="preserve"> (</w:t>
            </w:r>
            <w:r w:rsidR="00272C5F">
              <w:rPr>
                <w:rFonts w:ascii="Times New Roman" w:eastAsia="Times New Roman" w:hAnsi="Times New Roman" w:cs="Times New Roman"/>
                <w:spacing w:val="5"/>
                <w:sz w:val="24"/>
                <w:szCs w:val="24"/>
                <w:lang w:val="lt-LT" w:eastAsia="lt-LT" w:bidi="en-US"/>
              </w:rPr>
              <w:t>sprendimą / pasiūlymą</w:t>
            </w:r>
            <w:r w:rsidRPr="00EC4069">
              <w:rPr>
                <w:rFonts w:ascii="Times New Roman" w:eastAsia="Times New Roman" w:hAnsi="Times New Roman" w:cs="Times New Roman"/>
                <w:spacing w:val="5"/>
                <w:sz w:val="24"/>
                <w:szCs w:val="24"/>
                <w:lang w:val="lt-LT" w:eastAsia="lt-LT" w:bidi="en-US"/>
              </w:rPr>
              <w:t>), PVS priemonėmis paskiriamas atsakingas RC darbuotojams įvykdyti užduotį.</w:t>
            </w:r>
          </w:p>
        </w:tc>
      </w:tr>
      <w:tr w:rsidR="00FE60D0" w:rsidRPr="00935188" w14:paraId="30A8FAC8" w14:textId="77777777">
        <w:trPr>
          <w:trHeight w:val="17"/>
        </w:trPr>
        <w:tc>
          <w:tcPr>
            <w:tcW w:w="284" w:type="pct"/>
          </w:tcPr>
          <w:p w14:paraId="74089CDE" w14:textId="77777777" w:rsidR="00FE60D0" w:rsidRPr="006B3057" w:rsidRDefault="00FE60D0" w:rsidP="001224AF">
            <w:pPr>
              <w:pStyle w:val="ListParagraph"/>
              <w:numPr>
                <w:ilvl w:val="0"/>
                <w:numId w:val="75"/>
              </w:numPr>
              <w:rPr>
                <w:b/>
                <w:color w:val="000000"/>
                <w:szCs w:val="24"/>
              </w:rPr>
            </w:pPr>
          </w:p>
        </w:tc>
        <w:tc>
          <w:tcPr>
            <w:tcW w:w="984" w:type="pct"/>
            <w:shd w:val="clear" w:color="auto" w:fill="FFFFFF" w:themeFill="background1"/>
          </w:tcPr>
          <w:p w14:paraId="0976F726" w14:textId="7EEC7E51" w:rsidR="00FE60D0" w:rsidRPr="007152F2" w:rsidRDefault="00886AA8">
            <w:pPr>
              <w:pStyle w:val="FORITbulletlentele"/>
              <w:numPr>
                <w:ilvl w:val="0"/>
                <w:numId w:val="0"/>
              </w:numPr>
              <w:rPr>
                <w:sz w:val="24"/>
                <w:szCs w:val="24"/>
              </w:rPr>
            </w:pPr>
            <w:proofErr w:type="spellStart"/>
            <w:r w:rsidRPr="00886AA8">
              <w:rPr>
                <w:sz w:val="24"/>
                <w:szCs w:val="24"/>
                <w:lang w:val="en-US"/>
              </w:rPr>
              <w:t>Parengti</w:t>
            </w:r>
            <w:proofErr w:type="spellEnd"/>
            <w:r w:rsidRPr="00886AA8">
              <w:rPr>
                <w:sz w:val="24"/>
                <w:szCs w:val="24"/>
                <w:lang w:val="en-US"/>
              </w:rPr>
              <w:t xml:space="preserve"> </w:t>
            </w:r>
            <w:proofErr w:type="spellStart"/>
            <w:r w:rsidRPr="00886AA8">
              <w:rPr>
                <w:sz w:val="24"/>
                <w:szCs w:val="24"/>
                <w:lang w:val="en-US"/>
              </w:rPr>
              <w:t>dokumento</w:t>
            </w:r>
            <w:proofErr w:type="spellEnd"/>
            <w:r w:rsidRPr="00886AA8">
              <w:rPr>
                <w:sz w:val="24"/>
                <w:szCs w:val="24"/>
                <w:lang w:val="en-US"/>
              </w:rPr>
              <w:t xml:space="preserve"> </w:t>
            </w:r>
            <w:proofErr w:type="spellStart"/>
            <w:r w:rsidRPr="00886AA8">
              <w:rPr>
                <w:sz w:val="24"/>
                <w:szCs w:val="24"/>
                <w:lang w:val="en-US"/>
              </w:rPr>
              <w:t>projektą</w:t>
            </w:r>
            <w:proofErr w:type="spellEnd"/>
          </w:p>
        </w:tc>
        <w:tc>
          <w:tcPr>
            <w:tcW w:w="844" w:type="pct"/>
            <w:shd w:val="clear" w:color="auto" w:fill="FFFFFF" w:themeFill="background1"/>
          </w:tcPr>
          <w:p w14:paraId="33F42214" w14:textId="612384D1" w:rsidR="00FE60D0" w:rsidRPr="007152F2" w:rsidRDefault="00EC6B2E">
            <w:pPr>
              <w:pStyle w:val="FORITbulletlentele"/>
              <w:numPr>
                <w:ilvl w:val="0"/>
                <w:numId w:val="0"/>
              </w:numPr>
              <w:rPr>
                <w:sz w:val="24"/>
                <w:szCs w:val="24"/>
              </w:rPr>
            </w:pPr>
            <w:r w:rsidRPr="00484037">
              <w:rPr>
                <w:sz w:val="24"/>
                <w:szCs w:val="24"/>
              </w:rPr>
              <w:t>PVS</w:t>
            </w:r>
          </w:p>
        </w:tc>
        <w:tc>
          <w:tcPr>
            <w:tcW w:w="2888" w:type="pct"/>
            <w:shd w:val="clear" w:color="auto" w:fill="FFFFFF" w:themeFill="background1"/>
          </w:tcPr>
          <w:p w14:paraId="37CC38BA" w14:textId="602B53B3" w:rsidR="00FE60D0" w:rsidRPr="007152F2" w:rsidRDefault="004A38A6">
            <w:pPr>
              <w:pStyle w:val="FORITbulletlentele"/>
              <w:numPr>
                <w:ilvl w:val="0"/>
                <w:numId w:val="0"/>
              </w:numPr>
              <w:rPr>
                <w:sz w:val="24"/>
                <w:szCs w:val="24"/>
              </w:rPr>
            </w:pPr>
            <w:r>
              <w:rPr>
                <w:sz w:val="24"/>
                <w:szCs w:val="24"/>
              </w:rPr>
              <w:t>PVS priemonėmis rengiamas struktūrizuot</w:t>
            </w:r>
            <w:r w:rsidR="00272C5F">
              <w:rPr>
                <w:sz w:val="24"/>
                <w:szCs w:val="24"/>
              </w:rPr>
              <w:t>as</w:t>
            </w:r>
            <w:r>
              <w:rPr>
                <w:sz w:val="24"/>
                <w:szCs w:val="24"/>
              </w:rPr>
              <w:t xml:space="preserve"> </w:t>
            </w:r>
            <w:r w:rsidR="00733ECE">
              <w:rPr>
                <w:sz w:val="24"/>
                <w:szCs w:val="24"/>
              </w:rPr>
              <w:t>dokumento</w:t>
            </w:r>
            <w:r>
              <w:rPr>
                <w:sz w:val="24"/>
                <w:szCs w:val="24"/>
              </w:rPr>
              <w:t xml:space="preserve"> projektas. Rengiant dokumentus pasirenkami PVS šablonai, dokumento duomenys automatiškai užpildomi PVS tvarkomais duomenimis</w:t>
            </w:r>
            <w:r w:rsidR="00F3286C">
              <w:rPr>
                <w:sz w:val="24"/>
                <w:szCs w:val="24"/>
              </w:rPr>
              <w:t>, taip pat pagal poreikį gali būti skiriamos užduotys atsakingiems RC darbuotojams parengti atitinkamas dokumento dalis (pvz., pasiūlymų rengimo atveju)</w:t>
            </w:r>
            <w:r>
              <w:rPr>
                <w:sz w:val="24"/>
                <w:szCs w:val="24"/>
              </w:rPr>
              <w:t>.</w:t>
            </w:r>
          </w:p>
        </w:tc>
      </w:tr>
      <w:tr w:rsidR="00FE60D0" w:rsidRPr="00935188" w14:paraId="28654178" w14:textId="77777777">
        <w:trPr>
          <w:trHeight w:val="17"/>
        </w:trPr>
        <w:tc>
          <w:tcPr>
            <w:tcW w:w="284" w:type="pct"/>
          </w:tcPr>
          <w:p w14:paraId="5DA9A1DF" w14:textId="333091CA" w:rsidR="00FE60D0" w:rsidRPr="001224AF" w:rsidRDefault="007B07B8">
            <w:pPr>
              <w:rPr>
                <w:rFonts w:ascii="Times New Roman" w:hAnsi="Times New Roman" w:cs="Times New Roman"/>
                <w:b/>
                <w:color w:val="000000"/>
                <w:sz w:val="24"/>
                <w:szCs w:val="24"/>
              </w:rPr>
            </w:pPr>
            <w:r w:rsidRPr="007B07B8">
              <w:rPr>
                <w:rFonts w:ascii="Times New Roman" w:hAnsi="Times New Roman" w:cs="Times New Roman"/>
                <w:b/>
                <w:color w:val="000000"/>
                <w:sz w:val="24"/>
                <w:szCs w:val="24"/>
              </w:rPr>
              <w:t>3</w:t>
            </w:r>
            <w:r w:rsidR="00FE60D0" w:rsidRPr="007B07B8">
              <w:rPr>
                <w:rFonts w:ascii="Times New Roman" w:hAnsi="Times New Roman" w:cs="Times New Roman"/>
                <w:b/>
                <w:color w:val="000000"/>
                <w:sz w:val="24"/>
                <w:szCs w:val="24"/>
              </w:rPr>
              <w:t>a.</w:t>
            </w:r>
          </w:p>
        </w:tc>
        <w:tc>
          <w:tcPr>
            <w:tcW w:w="984" w:type="pct"/>
            <w:shd w:val="clear" w:color="auto" w:fill="FFFFFF" w:themeFill="background1"/>
          </w:tcPr>
          <w:p w14:paraId="4FB3D256" w14:textId="4DAA4949" w:rsidR="00FE60D0" w:rsidRPr="007152F2" w:rsidRDefault="004244EB">
            <w:pPr>
              <w:pStyle w:val="FORITbulletlentele"/>
              <w:numPr>
                <w:ilvl w:val="0"/>
                <w:numId w:val="0"/>
              </w:numPr>
              <w:rPr>
                <w:sz w:val="24"/>
                <w:szCs w:val="24"/>
              </w:rPr>
            </w:pPr>
            <w:proofErr w:type="spellStart"/>
            <w:r w:rsidRPr="004244EB">
              <w:rPr>
                <w:sz w:val="24"/>
                <w:szCs w:val="24"/>
                <w:lang w:val="en-US"/>
              </w:rPr>
              <w:t>Inicijuoti</w:t>
            </w:r>
            <w:proofErr w:type="spellEnd"/>
            <w:r w:rsidRPr="004244EB">
              <w:rPr>
                <w:sz w:val="24"/>
                <w:szCs w:val="24"/>
                <w:lang w:val="en-US"/>
              </w:rPr>
              <w:t xml:space="preserve"> </w:t>
            </w:r>
            <w:proofErr w:type="spellStart"/>
            <w:r w:rsidRPr="004244EB">
              <w:rPr>
                <w:sz w:val="24"/>
                <w:szCs w:val="24"/>
                <w:lang w:val="en-US"/>
              </w:rPr>
              <w:t>pasirašymą</w:t>
            </w:r>
            <w:proofErr w:type="spellEnd"/>
          </w:p>
        </w:tc>
        <w:tc>
          <w:tcPr>
            <w:tcW w:w="844" w:type="pct"/>
            <w:shd w:val="clear" w:color="auto" w:fill="FFFFFF" w:themeFill="background1"/>
          </w:tcPr>
          <w:p w14:paraId="4098FD6A" w14:textId="2AAB3173" w:rsidR="00FE60D0" w:rsidRPr="007152F2" w:rsidRDefault="00EC6B2E">
            <w:pPr>
              <w:pStyle w:val="FORITbulletlentele"/>
              <w:numPr>
                <w:ilvl w:val="0"/>
                <w:numId w:val="0"/>
              </w:numPr>
              <w:rPr>
                <w:sz w:val="24"/>
                <w:szCs w:val="24"/>
              </w:rPr>
            </w:pPr>
            <w:r w:rsidRPr="00484037">
              <w:rPr>
                <w:sz w:val="24"/>
                <w:szCs w:val="24"/>
              </w:rPr>
              <w:t>PVS</w:t>
            </w:r>
          </w:p>
        </w:tc>
        <w:tc>
          <w:tcPr>
            <w:tcW w:w="2888" w:type="pct"/>
            <w:shd w:val="clear" w:color="auto" w:fill="FFFFFF" w:themeFill="background1"/>
          </w:tcPr>
          <w:p w14:paraId="483EB2FC" w14:textId="1D11BD87" w:rsidR="00FE60D0" w:rsidRPr="007152F2" w:rsidRDefault="00733ECE">
            <w:pPr>
              <w:pStyle w:val="FORITbulletlentele"/>
              <w:numPr>
                <w:ilvl w:val="0"/>
                <w:numId w:val="0"/>
              </w:numPr>
              <w:rPr>
                <w:sz w:val="24"/>
                <w:szCs w:val="24"/>
              </w:rPr>
            </w:pPr>
            <w:r>
              <w:rPr>
                <w:sz w:val="24"/>
                <w:szCs w:val="24"/>
              </w:rPr>
              <w:t xml:space="preserve">Jei rengiamas dokumentas yra sprendimas (pvz., dėl </w:t>
            </w:r>
            <w:r w:rsidR="0010025D">
              <w:rPr>
                <w:sz w:val="24"/>
                <w:szCs w:val="24"/>
              </w:rPr>
              <w:t>prašymo atmetimo per nustatytą terminą negavus apmokėjimo</w:t>
            </w:r>
            <w:r>
              <w:rPr>
                <w:sz w:val="24"/>
                <w:szCs w:val="24"/>
              </w:rPr>
              <w:t>)</w:t>
            </w:r>
            <w:r w:rsidR="0010025D">
              <w:rPr>
                <w:sz w:val="24"/>
                <w:szCs w:val="24"/>
              </w:rPr>
              <w:t>,</w:t>
            </w:r>
            <w:r>
              <w:rPr>
                <w:sz w:val="24"/>
                <w:szCs w:val="24"/>
              </w:rPr>
              <w:t xml:space="preserve"> </w:t>
            </w:r>
            <w:r w:rsidR="0010025D">
              <w:rPr>
                <w:sz w:val="24"/>
                <w:szCs w:val="24"/>
              </w:rPr>
              <w:t>PVS</w:t>
            </w:r>
            <w:r w:rsidR="00272C5F">
              <w:rPr>
                <w:sz w:val="24"/>
                <w:szCs w:val="24"/>
              </w:rPr>
              <w:t xml:space="preserve"> priemonėmis yra inicijuojamas </w:t>
            </w:r>
            <w:r w:rsidR="0010025D">
              <w:rPr>
                <w:sz w:val="24"/>
                <w:szCs w:val="24"/>
              </w:rPr>
              <w:t>sprendimo</w:t>
            </w:r>
            <w:r w:rsidR="00272C5F">
              <w:rPr>
                <w:sz w:val="24"/>
                <w:szCs w:val="24"/>
              </w:rPr>
              <w:t xml:space="preserve"> pasirašymas el. parašu.</w:t>
            </w:r>
          </w:p>
        </w:tc>
      </w:tr>
      <w:tr w:rsidR="00FE60D0" w:rsidRPr="00935188" w14:paraId="7449F9EA" w14:textId="77777777">
        <w:trPr>
          <w:trHeight w:val="17"/>
        </w:trPr>
        <w:tc>
          <w:tcPr>
            <w:tcW w:w="284" w:type="pct"/>
          </w:tcPr>
          <w:p w14:paraId="4F8D5CDA" w14:textId="147CDC8F" w:rsidR="00FE60D0" w:rsidRPr="00FD14D8" w:rsidRDefault="007B07B8" w:rsidP="001224AF">
            <w:pPr>
              <w:rPr>
                <w:b/>
                <w:color w:val="000000"/>
                <w:szCs w:val="24"/>
              </w:rPr>
            </w:pPr>
            <w:r w:rsidRPr="001224AF">
              <w:rPr>
                <w:rFonts w:ascii="Times New Roman" w:hAnsi="Times New Roman" w:cs="Times New Roman"/>
                <w:b/>
                <w:color w:val="000000"/>
                <w:sz w:val="24"/>
                <w:szCs w:val="24"/>
              </w:rPr>
              <w:t>4a.</w:t>
            </w:r>
          </w:p>
        </w:tc>
        <w:tc>
          <w:tcPr>
            <w:tcW w:w="984" w:type="pct"/>
            <w:shd w:val="clear" w:color="auto" w:fill="FFFFFF" w:themeFill="background1"/>
          </w:tcPr>
          <w:p w14:paraId="7D30033D" w14:textId="6E14C862" w:rsidR="00FE60D0" w:rsidRPr="007152F2" w:rsidRDefault="004244EB">
            <w:pPr>
              <w:pStyle w:val="FORITbulletlentele"/>
              <w:numPr>
                <w:ilvl w:val="0"/>
                <w:numId w:val="0"/>
              </w:numPr>
              <w:rPr>
                <w:sz w:val="24"/>
                <w:szCs w:val="24"/>
              </w:rPr>
            </w:pPr>
            <w:proofErr w:type="spellStart"/>
            <w:r w:rsidRPr="004244EB">
              <w:rPr>
                <w:sz w:val="24"/>
                <w:szCs w:val="24"/>
                <w:lang w:val="en-US"/>
              </w:rPr>
              <w:t>Pasirašyti</w:t>
            </w:r>
            <w:proofErr w:type="spellEnd"/>
            <w:r w:rsidRPr="004244EB">
              <w:rPr>
                <w:sz w:val="24"/>
                <w:szCs w:val="24"/>
                <w:lang w:val="en-US"/>
              </w:rPr>
              <w:t xml:space="preserve"> </w:t>
            </w:r>
            <w:proofErr w:type="spellStart"/>
            <w:r w:rsidRPr="004244EB">
              <w:rPr>
                <w:sz w:val="24"/>
                <w:szCs w:val="24"/>
                <w:lang w:val="en-US"/>
              </w:rPr>
              <w:t>dokumentą</w:t>
            </w:r>
            <w:proofErr w:type="spellEnd"/>
          </w:p>
        </w:tc>
        <w:tc>
          <w:tcPr>
            <w:tcW w:w="844" w:type="pct"/>
            <w:shd w:val="clear" w:color="auto" w:fill="FFFFFF" w:themeFill="background1"/>
          </w:tcPr>
          <w:p w14:paraId="35F93884" w14:textId="55466316" w:rsidR="00FE60D0" w:rsidRPr="007152F2" w:rsidRDefault="00466BF9">
            <w:pPr>
              <w:pStyle w:val="FORITbulletlentele"/>
              <w:numPr>
                <w:ilvl w:val="0"/>
                <w:numId w:val="0"/>
              </w:numPr>
              <w:rPr>
                <w:sz w:val="24"/>
                <w:szCs w:val="24"/>
              </w:rPr>
            </w:pPr>
            <w:r>
              <w:rPr>
                <w:sz w:val="24"/>
                <w:szCs w:val="24"/>
              </w:rPr>
              <w:t>RC el. parašo komponentas</w:t>
            </w:r>
          </w:p>
        </w:tc>
        <w:tc>
          <w:tcPr>
            <w:tcW w:w="2888" w:type="pct"/>
            <w:shd w:val="clear" w:color="auto" w:fill="FFFFFF" w:themeFill="background1"/>
          </w:tcPr>
          <w:p w14:paraId="34F9F573" w14:textId="63F1360F" w:rsidR="00FE60D0" w:rsidRPr="007152F2" w:rsidRDefault="0010025D">
            <w:pPr>
              <w:pStyle w:val="FORITbulletlentele"/>
              <w:numPr>
                <w:ilvl w:val="0"/>
                <w:numId w:val="0"/>
              </w:numPr>
              <w:rPr>
                <w:sz w:val="24"/>
                <w:szCs w:val="24"/>
              </w:rPr>
            </w:pPr>
            <w:r>
              <w:rPr>
                <w:sz w:val="24"/>
                <w:szCs w:val="24"/>
              </w:rPr>
              <w:t xml:space="preserve">Sprendimas </w:t>
            </w:r>
            <w:r w:rsidR="00272C5F">
              <w:rPr>
                <w:sz w:val="24"/>
                <w:szCs w:val="24"/>
              </w:rPr>
              <w:t>yra pasirašoma</w:t>
            </w:r>
            <w:r>
              <w:rPr>
                <w:sz w:val="24"/>
                <w:szCs w:val="24"/>
              </w:rPr>
              <w:t>s</w:t>
            </w:r>
            <w:r w:rsidR="00272C5F">
              <w:rPr>
                <w:sz w:val="24"/>
                <w:szCs w:val="24"/>
              </w:rPr>
              <w:t xml:space="preserve"> el. parašu atsakingo RC darbuotojo.</w:t>
            </w:r>
          </w:p>
        </w:tc>
      </w:tr>
      <w:tr w:rsidR="00FE60D0" w:rsidRPr="00935188" w14:paraId="1E412451" w14:textId="77777777">
        <w:trPr>
          <w:trHeight w:val="17"/>
        </w:trPr>
        <w:tc>
          <w:tcPr>
            <w:tcW w:w="284" w:type="pct"/>
          </w:tcPr>
          <w:p w14:paraId="55058E9A" w14:textId="6B55697B" w:rsidR="00FE60D0" w:rsidRPr="00FD14D8" w:rsidRDefault="007B07B8" w:rsidP="001224AF">
            <w:pPr>
              <w:rPr>
                <w:b/>
                <w:color w:val="000000"/>
                <w:szCs w:val="24"/>
              </w:rPr>
            </w:pPr>
            <w:r w:rsidRPr="001224AF">
              <w:rPr>
                <w:rFonts w:ascii="Times New Roman" w:hAnsi="Times New Roman" w:cs="Times New Roman"/>
                <w:b/>
                <w:color w:val="000000"/>
                <w:sz w:val="24"/>
                <w:szCs w:val="24"/>
              </w:rPr>
              <w:t>3b.</w:t>
            </w:r>
          </w:p>
        </w:tc>
        <w:tc>
          <w:tcPr>
            <w:tcW w:w="984" w:type="pct"/>
            <w:shd w:val="clear" w:color="auto" w:fill="FFFFFF" w:themeFill="background1"/>
          </w:tcPr>
          <w:p w14:paraId="513C88E1" w14:textId="2D3B7C7F" w:rsidR="00FE60D0" w:rsidRPr="007152F2" w:rsidRDefault="0002013A">
            <w:pPr>
              <w:pStyle w:val="FORITbulletlentele"/>
              <w:numPr>
                <w:ilvl w:val="0"/>
                <w:numId w:val="0"/>
              </w:numPr>
              <w:rPr>
                <w:sz w:val="24"/>
                <w:szCs w:val="24"/>
              </w:rPr>
            </w:pPr>
            <w:proofErr w:type="spellStart"/>
            <w:r w:rsidRPr="0002013A">
              <w:rPr>
                <w:sz w:val="24"/>
                <w:szCs w:val="24"/>
                <w:lang w:val="en-US"/>
              </w:rPr>
              <w:t>Nukreipti</w:t>
            </w:r>
            <w:proofErr w:type="spellEnd"/>
            <w:r w:rsidRPr="0002013A">
              <w:rPr>
                <w:sz w:val="24"/>
                <w:szCs w:val="24"/>
                <w:lang w:val="en-US"/>
              </w:rPr>
              <w:t xml:space="preserve"> </w:t>
            </w:r>
            <w:proofErr w:type="spellStart"/>
            <w:r w:rsidRPr="0002013A">
              <w:rPr>
                <w:sz w:val="24"/>
                <w:szCs w:val="24"/>
                <w:lang w:val="en-US"/>
              </w:rPr>
              <w:t>registravimui</w:t>
            </w:r>
            <w:proofErr w:type="spellEnd"/>
            <w:r w:rsidRPr="0002013A">
              <w:rPr>
                <w:sz w:val="24"/>
                <w:szCs w:val="24"/>
                <w:lang w:val="en-US"/>
              </w:rPr>
              <w:t xml:space="preserve"> į DVS</w:t>
            </w:r>
          </w:p>
        </w:tc>
        <w:tc>
          <w:tcPr>
            <w:tcW w:w="844" w:type="pct"/>
            <w:shd w:val="clear" w:color="auto" w:fill="FFFFFF" w:themeFill="background1"/>
          </w:tcPr>
          <w:p w14:paraId="1A5BFEE6" w14:textId="01A5B4BC" w:rsidR="00FE60D0" w:rsidRPr="007152F2" w:rsidRDefault="00EC6B2E">
            <w:pPr>
              <w:pStyle w:val="FORITbulletlentele"/>
              <w:numPr>
                <w:ilvl w:val="0"/>
                <w:numId w:val="0"/>
              </w:numPr>
              <w:rPr>
                <w:sz w:val="24"/>
                <w:szCs w:val="24"/>
              </w:rPr>
            </w:pPr>
            <w:r>
              <w:rPr>
                <w:sz w:val="24"/>
                <w:szCs w:val="24"/>
              </w:rPr>
              <w:t>PVS</w:t>
            </w:r>
          </w:p>
        </w:tc>
        <w:tc>
          <w:tcPr>
            <w:tcW w:w="2888" w:type="pct"/>
            <w:shd w:val="clear" w:color="auto" w:fill="FFFFFF" w:themeFill="background1"/>
          </w:tcPr>
          <w:p w14:paraId="564E8B41" w14:textId="2D7FF57E" w:rsidR="00FE60D0" w:rsidRPr="007152F2" w:rsidRDefault="004A38A6">
            <w:pPr>
              <w:pStyle w:val="FORITbulletlentele"/>
              <w:numPr>
                <w:ilvl w:val="0"/>
                <w:numId w:val="0"/>
              </w:numPr>
              <w:rPr>
                <w:sz w:val="24"/>
                <w:szCs w:val="24"/>
              </w:rPr>
            </w:pPr>
            <w:r>
              <w:rPr>
                <w:sz w:val="24"/>
                <w:szCs w:val="24"/>
              </w:rPr>
              <w:t xml:space="preserve">Jei </w:t>
            </w:r>
            <w:r w:rsidR="0010025D">
              <w:rPr>
                <w:sz w:val="24"/>
                <w:szCs w:val="24"/>
              </w:rPr>
              <w:t>rengiamas dokumentas yra pasiūlymas,</w:t>
            </w:r>
            <w:r>
              <w:rPr>
                <w:sz w:val="24"/>
                <w:szCs w:val="24"/>
              </w:rPr>
              <w:t xml:space="preserve"> atsakingas RC darbuotojas nukreipia </w:t>
            </w:r>
            <w:r w:rsidR="0010025D">
              <w:rPr>
                <w:sz w:val="24"/>
                <w:szCs w:val="24"/>
              </w:rPr>
              <w:t>pasiūlymą</w:t>
            </w:r>
            <w:r>
              <w:rPr>
                <w:sz w:val="24"/>
                <w:szCs w:val="24"/>
              </w:rPr>
              <w:t xml:space="preserve"> registravimui ir pasirašymui į DVS. </w:t>
            </w:r>
            <w:r w:rsidR="0010025D">
              <w:rPr>
                <w:sz w:val="24"/>
                <w:szCs w:val="24"/>
              </w:rPr>
              <w:t>Pasiūlymas</w:t>
            </w:r>
            <w:r>
              <w:rPr>
                <w:sz w:val="24"/>
                <w:szCs w:val="24"/>
              </w:rPr>
              <w:t xml:space="preserve"> ir kiti duomenys per integracinę sąsają perduodami į DVS.</w:t>
            </w:r>
          </w:p>
        </w:tc>
      </w:tr>
      <w:tr w:rsidR="00FE60D0" w:rsidRPr="00935188" w14:paraId="34D94816" w14:textId="77777777">
        <w:trPr>
          <w:trHeight w:val="17"/>
        </w:trPr>
        <w:tc>
          <w:tcPr>
            <w:tcW w:w="284" w:type="pct"/>
          </w:tcPr>
          <w:p w14:paraId="441AF9E3" w14:textId="30389F28" w:rsidR="00FE60D0" w:rsidRPr="00FD14D8" w:rsidRDefault="007B07B8" w:rsidP="001224AF">
            <w:pPr>
              <w:rPr>
                <w:b/>
                <w:color w:val="000000"/>
                <w:szCs w:val="24"/>
              </w:rPr>
            </w:pPr>
            <w:r w:rsidRPr="001224AF">
              <w:rPr>
                <w:rFonts w:ascii="Times New Roman" w:hAnsi="Times New Roman" w:cs="Times New Roman"/>
                <w:b/>
                <w:color w:val="000000"/>
                <w:sz w:val="24"/>
                <w:szCs w:val="24"/>
              </w:rPr>
              <w:t>4b.</w:t>
            </w:r>
          </w:p>
        </w:tc>
        <w:tc>
          <w:tcPr>
            <w:tcW w:w="984" w:type="pct"/>
            <w:shd w:val="clear" w:color="auto" w:fill="FFFFFF" w:themeFill="background1"/>
          </w:tcPr>
          <w:p w14:paraId="59F157B9" w14:textId="578E7A12" w:rsidR="00FE60D0" w:rsidRPr="007152F2" w:rsidRDefault="00A56E8C">
            <w:pPr>
              <w:pStyle w:val="FORITbulletlentele"/>
              <w:numPr>
                <w:ilvl w:val="0"/>
                <w:numId w:val="0"/>
              </w:numPr>
              <w:rPr>
                <w:sz w:val="24"/>
                <w:szCs w:val="24"/>
              </w:rPr>
            </w:pPr>
            <w:proofErr w:type="spellStart"/>
            <w:r w:rsidRPr="00A56E8C">
              <w:rPr>
                <w:sz w:val="24"/>
                <w:szCs w:val="24"/>
                <w:lang w:val="en-US"/>
              </w:rPr>
              <w:t>Užregistruoti</w:t>
            </w:r>
            <w:proofErr w:type="spellEnd"/>
            <w:r w:rsidRPr="00A56E8C">
              <w:rPr>
                <w:sz w:val="24"/>
                <w:szCs w:val="24"/>
                <w:lang w:val="en-US"/>
              </w:rPr>
              <w:t xml:space="preserve"> </w:t>
            </w:r>
            <w:proofErr w:type="spellStart"/>
            <w:r w:rsidRPr="00A56E8C">
              <w:rPr>
                <w:sz w:val="24"/>
                <w:szCs w:val="24"/>
                <w:lang w:val="en-US"/>
              </w:rPr>
              <w:t>pasiūlymo</w:t>
            </w:r>
            <w:proofErr w:type="spellEnd"/>
            <w:r w:rsidRPr="00A56E8C">
              <w:rPr>
                <w:sz w:val="24"/>
                <w:szCs w:val="24"/>
                <w:lang w:val="en-US"/>
              </w:rPr>
              <w:t xml:space="preserve"> </w:t>
            </w:r>
            <w:proofErr w:type="spellStart"/>
            <w:r w:rsidRPr="00A56E8C">
              <w:rPr>
                <w:sz w:val="24"/>
                <w:szCs w:val="24"/>
                <w:lang w:val="en-US"/>
              </w:rPr>
              <w:t>projektą</w:t>
            </w:r>
            <w:proofErr w:type="spellEnd"/>
            <w:r w:rsidRPr="00A56E8C">
              <w:rPr>
                <w:sz w:val="24"/>
                <w:szCs w:val="24"/>
                <w:lang w:val="en-US"/>
              </w:rPr>
              <w:t xml:space="preserve"> DVS</w:t>
            </w:r>
          </w:p>
        </w:tc>
        <w:tc>
          <w:tcPr>
            <w:tcW w:w="844" w:type="pct"/>
            <w:shd w:val="clear" w:color="auto" w:fill="FFFFFF" w:themeFill="background1"/>
          </w:tcPr>
          <w:p w14:paraId="1ABF4161" w14:textId="0E11C5C7" w:rsidR="00FE60D0" w:rsidRPr="007152F2" w:rsidRDefault="00EC6B2E">
            <w:pPr>
              <w:pStyle w:val="FORITbulletlentele"/>
              <w:numPr>
                <w:ilvl w:val="0"/>
                <w:numId w:val="0"/>
              </w:numPr>
              <w:rPr>
                <w:sz w:val="24"/>
                <w:szCs w:val="24"/>
              </w:rPr>
            </w:pPr>
            <w:r>
              <w:rPr>
                <w:sz w:val="24"/>
                <w:szCs w:val="24"/>
              </w:rPr>
              <w:t>DVS</w:t>
            </w:r>
          </w:p>
        </w:tc>
        <w:tc>
          <w:tcPr>
            <w:tcW w:w="2888" w:type="pct"/>
            <w:shd w:val="clear" w:color="auto" w:fill="FFFFFF" w:themeFill="background1"/>
          </w:tcPr>
          <w:p w14:paraId="363BF2AB" w14:textId="03DB52ED" w:rsidR="00FE60D0" w:rsidRPr="007152F2" w:rsidRDefault="004A38A6">
            <w:pPr>
              <w:pStyle w:val="FORITbulletlentele"/>
              <w:numPr>
                <w:ilvl w:val="0"/>
                <w:numId w:val="0"/>
              </w:numPr>
              <w:rPr>
                <w:sz w:val="24"/>
                <w:szCs w:val="24"/>
              </w:rPr>
            </w:pPr>
            <w:r>
              <w:rPr>
                <w:sz w:val="24"/>
                <w:szCs w:val="24"/>
              </w:rPr>
              <w:t xml:space="preserve">DVS priemonėmis yra užregistruojamas </w:t>
            </w:r>
            <w:r w:rsidR="00272C5F">
              <w:rPr>
                <w:sz w:val="24"/>
                <w:szCs w:val="24"/>
              </w:rPr>
              <w:t>gaut</w:t>
            </w:r>
            <w:r w:rsidR="004819FD">
              <w:rPr>
                <w:sz w:val="24"/>
                <w:szCs w:val="24"/>
              </w:rPr>
              <w:t>a</w:t>
            </w:r>
            <w:r w:rsidR="00272C5F">
              <w:rPr>
                <w:sz w:val="24"/>
                <w:szCs w:val="24"/>
              </w:rPr>
              <w:t xml:space="preserve">s </w:t>
            </w:r>
            <w:r w:rsidR="004819FD">
              <w:rPr>
                <w:sz w:val="24"/>
                <w:szCs w:val="24"/>
              </w:rPr>
              <w:t>pasiūlymo</w:t>
            </w:r>
            <w:r>
              <w:rPr>
                <w:sz w:val="24"/>
                <w:szCs w:val="24"/>
              </w:rPr>
              <w:t xml:space="preserve"> projektas, paskiriamos užduotys atsakingiems RC darbuotojams vizuoti / pasirašyti </w:t>
            </w:r>
            <w:r w:rsidR="004819FD">
              <w:rPr>
                <w:sz w:val="24"/>
                <w:szCs w:val="24"/>
              </w:rPr>
              <w:t>pasiūlymą</w:t>
            </w:r>
            <w:r>
              <w:rPr>
                <w:sz w:val="24"/>
                <w:szCs w:val="24"/>
              </w:rPr>
              <w:t>.</w:t>
            </w:r>
          </w:p>
        </w:tc>
      </w:tr>
      <w:tr w:rsidR="00FE60D0" w:rsidRPr="00935188" w14:paraId="22A0EE8E" w14:textId="77777777">
        <w:trPr>
          <w:trHeight w:val="17"/>
        </w:trPr>
        <w:tc>
          <w:tcPr>
            <w:tcW w:w="284" w:type="pct"/>
          </w:tcPr>
          <w:p w14:paraId="0EAF5627" w14:textId="11F6577D" w:rsidR="00FE60D0" w:rsidRPr="00FD14D8" w:rsidRDefault="007B07B8" w:rsidP="001224AF">
            <w:pPr>
              <w:rPr>
                <w:b/>
                <w:color w:val="000000"/>
                <w:szCs w:val="24"/>
              </w:rPr>
            </w:pPr>
            <w:r w:rsidRPr="001224AF">
              <w:rPr>
                <w:rFonts w:ascii="Times New Roman" w:hAnsi="Times New Roman" w:cs="Times New Roman"/>
                <w:b/>
                <w:color w:val="000000"/>
                <w:sz w:val="24"/>
                <w:szCs w:val="24"/>
              </w:rPr>
              <w:t>5b.</w:t>
            </w:r>
          </w:p>
        </w:tc>
        <w:tc>
          <w:tcPr>
            <w:tcW w:w="984" w:type="pct"/>
            <w:shd w:val="clear" w:color="auto" w:fill="FFFFFF" w:themeFill="background1"/>
          </w:tcPr>
          <w:p w14:paraId="7788C7B1" w14:textId="499957D3" w:rsidR="00FE60D0" w:rsidRPr="007152F2" w:rsidRDefault="00A56E8C">
            <w:pPr>
              <w:pStyle w:val="FORITbulletlentele"/>
              <w:numPr>
                <w:ilvl w:val="0"/>
                <w:numId w:val="0"/>
              </w:numPr>
              <w:rPr>
                <w:sz w:val="24"/>
                <w:szCs w:val="24"/>
              </w:rPr>
            </w:pPr>
            <w:proofErr w:type="spellStart"/>
            <w:r w:rsidRPr="00A56E8C">
              <w:rPr>
                <w:sz w:val="24"/>
                <w:szCs w:val="24"/>
                <w:lang w:val="en-US"/>
              </w:rPr>
              <w:t>Inicijuoti</w:t>
            </w:r>
            <w:proofErr w:type="spellEnd"/>
            <w:r w:rsidRPr="00A56E8C">
              <w:rPr>
                <w:sz w:val="24"/>
                <w:szCs w:val="24"/>
                <w:lang w:val="en-US"/>
              </w:rPr>
              <w:t xml:space="preserve"> </w:t>
            </w:r>
            <w:proofErr w:type="spellStart"/>
            <w:r w:rsidRPr="00A56E8C">
              <w:rPr>
                <w:sz w:val="24"/>
                <w:szCs w:val="24"/>
                <w:lang w:val="en-US"/>
              </w:rPr>
              <w:t>pasirašymą</w:t>
            </w:r>
            <w:proofErr w:type="spellEnd"/>
            <w:r w:rsidRPr="00A56E8C">
              <w:rPr>
                <w:sz w:val="24"/>
                <w:szCs w:val="24"/>
                <w:lang w:val="en-US"/>
              </w:rPr>
              <w:t xml:space="preserve"> el. </w:t>
            </w:r>
            <w:proofErr w:type="spellStart"/>
            <w:r w:rsidRPr="00A56E8C">
              <w:rPr>
                <w:sz w:val="24"/>
                <w:szCs w:val="24"/>
                <w:lang w:val="en-US"/>
              </w:rPr>
              <w:t>parašu</w:t>
            </w:r>
            <w:proofErr w:type="spellEnd"/>
          </w:p>
        </w:tc>
        <w:tc>
          <w:tcPr>
            <w:tcW w:w="844" w:type="pct"/>
            <w:shd w:val="clear" w:color="auto" w:fill="FFFFFF" w:themeFill="background1"/>
          </w:tcPr>
          <w:p w14:paraId="5561D3FA" w14:textId="077E8A1F" w:rsidR="00FE60D0" w:rsidRPr="007152F2" w:rsidRDefault="00EC6B2E">
            <w:pPr>
              <w:pStyle w:val="FORITbulletlentele"/>
              <w:numPr>
                <w:ilvl w:val="0"/>
                <w:numId w:val="0"/>
              </w:numPr>
              <w:rPr>
                <w:sz w:val="24"/>
                <w:szCs w:val="24"/>
              </w:rPr>
            </w:pPr>
            <w:r w:rsidRPr="002A1E41">
              <w:rPr>
                <w:sz w:val="24"/>
                <w:szCs w:val="24"/>
              </w:rPr>
              <w:t>DVS</w:t>
            </w:r>
          </w:p>
        </w:tc>
        <w:tc>
          <w:tcPr>
            <w:tcW w:w="2888" w:type="pct"/>
            <w:shd w:val="clear" w:color="auto" w:fill="FFFFFF" w:themeFill="background1"/>
          </w:tcPr>
          <w:p w14:paraId="250DEF45" w14:textId="7A749373" w:rsidR="00FE60D0" w:rsidRPr="007152F2" w:rsidRDefault="00272C5F">
            <w:pPr>
              <w:pStyle w:val="FORITbulletlentele"/>
              <w:numPr>
                <w:ilvl w:val="0"/>
                <w:numId w:val="0"/>
              </w:numPr>
              <w:rPr>
                <w:sz w:val="24"/>
                <w:szCs w:val="24"/>
              </w:rPr>
            </w:pPr>
            <w:r>
              <w:rPr>
                <w:sz w:val="24"/>
                <w:szCs w:val="24"/>
              </w:rPr>
              <w:t xml:space="preserve">DVS priemonėmis yra inicijuojamas </w:t>
            </w:r>
            <w:r w:rsidR="004819FD">
              <w:rPr>
                <w:sz w:val="24"/>
                <w:szCs w:val="24"/>
              </w:rPr>
              <w:t>pasiūlymo</w:t>
            </w:r>
            <w:r>
              <w:rPr>
                <w:sz w:val="24"/>
                <w:szCs w:val="24"/>
              </w:rPr>
              <w:t xml:space="preserve"> pasirašymas el. parašu.</w:t>
            </w:r>
          </w:p>
        </w:tc>
      </w:tr>
      <w:tr w:rsidR="00FE60D0" w:rsidRPr="00935188" w14:paraId="21227674" w14:textId="77777777">
        <w:trPr>
          <w:trHeight w:val="17"/>
        </w:trPr>
        <w:tc>
          <w:tcPr>
            <w:tcW w:w="284" w:type="pct"/>
          </w:tcPr>
          <w:p w14:paraId="12EC71D0" w14:textId="37C6B529" w:rsidR="00FE60D0" w:rsidRPr="00FD14D8" w:rsidRDefault="007B07B8" w:rsidP="001224AF">
            <w:pPr>
              <w:rPr>
                <w:b/>
                <w:color w:val="000000"/>
                <w:szCs w:val="24"/>
              </w:rPr>
            </w:pPr>
            <w:r w:rsidRPr="001224AF">
              <w:rPr>
                <w:rFonts w:ascii="Times New Roman" w:hAnsi="Times New Roman" w:cs="Times New Roman"/>
                <w:b/>
                <w:color w:val="000000"/>
                <w:sz w:val="24"/>
                <w:szCs w:val="24"/>
              </w:rPr>
              <w:t>6b.</w:t>
            </w:r>
          </w:p>
        </w:tc>
        <w:tc>
          <w:tcPr>
            <w:tcW w:w="984" w:type="pct"/>
            <w:shd w:val="clear" w:color="auto" w:fill="FFFFFF" w:themeFill="background1"/>
          </w:tcPr>
          <w:p w14:paraId="13D70332" w14:textId="3922B3B3" w:rsidR="00FE60D0" w:rsidRPr="007152F2" w:rsidRDefault="00A56E8C">
            <w:pPr>
              <w:pStyle w:val="FORITbulletlentele"/>
              <w:numPr>
                <w:ilvl w:val="0"/>
                <w:numId w:val="0"/>
              </w:numPr>
              <w:rPr>
                <w:sz w:val="24"/>
                <w:szCs w:val="24"/>
              </w:rPr>
            </w:pPr>
            <w:proofErr w:type="spellStart"/>
            <w:r w:rsidRPr="00A56E8C">
              <w:rPr>
                <w:sz w:val="24"/>
                <w:szCs w:val="24"/>
                <w:lang w:val="en-US"/>
              </w:rPr>
              <w:t>Užregistruoti</w:t>
            </w:r>
            <w:proofErr w:type="spellEnd"/>
            <w:r w:rsidRPr="00A56E8C">
              <w:rPr>
                <w:sz w:val="24"/>
                <w:szCs w:val="24"/>
                <w:lang w:val="en-US"/>
              </w:rPr>
              <w:t xml:space="preserve"> </w:t>
            </w:r>
            <w:proofErr w:type="spellStart"/>
            <w:r w:rsidRPr="00A56E8C">
              <w:rPr>
                <w:sz w:val="24"/>
                <w:szCs w:val="24"/>
                <w:lang w:val="en-US"/>
              </w:rPr>
              <w:t>pasiūlymą</w:t>
            </w:r>
            <w:proofErr w:type="spellEnd"/>
            <w:r w:rsidRPr="00A56E8C">
              <w:rPr>
                <w:sz w:val="24"/>
                <w:szCs w:val="24"/>
                <w:lang w:val="en-US"/>
              </w:rPr>
              <w:t xml:space="preserve"> DVS</w:t>
            </w:r>
          </w:p>
        </w:tc>
        <w:tc>
          <w:tcPr>
            <w:tcW w:w="844" w:type="pct"/>
            <w:shd w:val="clear" w:color="auto" w:fill="FFFFFF" w:themeFill="background1"/>
          </w:tcPr>
          <w:p w14:paraId="3AA24558" w14:textId="1C858947" w:rsidR="00FE60D0" w:rsidRPr="007152F2" w:rsidRDefault="00EC6B2E">
            <w:pPr>
              <w:pStyle w:val="FORITbulletlentele"/>
              <w:numPr>
                <w:ilvl w:val="0"/>
                <w:numId w:val="0"/>
              </w:numPr>
              <w:rPr>
                <w:sz w:val="24"/>
                <w:szCs w:val="24"/>
              </w:rPr>
            </w:pPr>
            <w:r w:rsidRPr="002A1E41">
              <w:rPr>
                <w:sz w:val="24"/>
                <w:szCs w:val="24"/>
              </w:rPr>
              <w:t>DVS</w:t>
            </w:r>
          </w:p>
        </w:tc>
        <w:tc>
          <w:tcPr>
            <w:tcW w:w="2888" w:type="pct"/>
            <w:shd w:val="clear" w:color="auto" w:fill="FFFFFF" w:themeFill="background1"/>
          </w:tcPr>
          <w:p w14:paraId="7E4B12F0" w14:textId="4EE81A1D" w:rsidR="00FE60D0" w:rsidRPr="007152F2" w:rsidRDefault="00272C5F">
            <w:pPr>
              <w:pStyle w:val="FORITbulletlentele"/>
              <w:numPr>
                <w:ilvl w:val="0"/>
                <w:numId w:val="0"/>
              </w:numPr>
              <w:rPr>
                <w:sz w:val="24"/>
                <w:szCs w:val="24"/>
              </w:rPr>
            </w:pPr>
            <w:r>
              <w:rPr>
                <w:sz w:val="24"/>
                <w:szCs w:val="24"/>
              </w:rPr>
              <w:t>Pasirašyta</w:t>
            </w:r>
            <w:r w:rsidR="004819FD">
              <w:rPr>
                <w:sz w:val="24"/>
                <w:szCs w:val="24"/>
              </w:rPr>
              <w:t>s</w:t>
            </w:r>
            <w:r>
              <w:rPr>
                <w:sz w:val="24"/>
                <w:szCs w:val="24"/>
              </w:rPr>
              <w:t xml:space="preserve"> </w:t>
            </w:r>
            <w:r w:rsidR="004819FD">
              <w:rPr>
                <w:sz w:val="24"/>
                <w:szCs w:val="24"/>
              </w:rPr>
              <w:t>pasiūlymas</w:t>
            </w:r>
            <w:r>
              <w:rPr>
                <w:sz w:val="24"/>
                <w:szCs w:val="24"/>
              </w:rPr>
              <w:t xml:space="preserve"> yra užregistruojama</w:t>
            </w:r>
            <w:r w:rsidR="004819FD">
              <w:rPr>
                <w:sz w:val="24"/>
                <w:szCs w:val="24"/>
              </w:rPr>
              <w:t>s</w:t>
            </w:r>
            <w:r>
              <w:rPr>
                <w:sz w:val="24"/>
                <w:szCs w:val="24"/>
              </w:rPr>
              <w:t xml:space="preserve"> DVS priemonėmis.</w:t>
            </w:r>
          </w:p>
        </w:tc>
      </w:tr>
      <w:tr w:rsidR="00FE60D0" w:rsidRPr="00935188" w14:paraId="739CBD7B" w14:textId="77777777">
        <w:trPr>
          <w:trHeight w:val="17"/>
        </w:trPr>
        <w:tc>
          <w:tcPr>
            <w:tcW w:w="284" w:type="pct"/>
          </w:tcPr>
          <w:p w14:paraId="4226FDF5" w14:textId="4F39F30B" w:rsidR="00FE60D0" w:rsidRPr="00FD14D8" w:rsidRDefault="007B07B8" w:rsidP="001224AF">
            <w:pPr>
              <w:rPr>
                <w:b/>
                <w:color w:val="000000"/>
                <w:szCs w:val="24"/>
              </w:rPr>
            </w:pPr>
            <w:r w:rsidRPr="001224AF">
              <w:rPr>
                <w:rFonts w:ascii="Times New Roman" w:hAnsi="Times New Roman" w:cs="Times New Roman"/>
                <w:b/>
                <w:color w:val="000000"/>
                <w:sz w:val="24"/>
                <w:szCs w:val="24"/>
              </w:rPr>
              <w:t>7b.</w:t>
            </w:r>
          </w:p>
        </w:tc>
        <w:tc>
          <w:tcPr>
            <w:tcW w:w="984" w:type="pct"/>
            <w:shd w:val="clear" w:color="auto" w:fill="FFFFFF" w:themeFill="background1"/>
          </w:tcPr>
          <w:p w14:paraId="6CE97439" w14:textId="42EC4C38" w:rsidR="00FE60D0" w:rsidRPr="007152F2" w:rsidRDefault="00A56E8C">
            <w:pPr>
              <w:pStyle w:val="FORITbulletlentele"/>
              <w:numPr>
                <w:ilvl w:val="0"/>
                <w:numId w:val="0"/>
              </w:numPr>
              <w:rPr>
                <w:sz w:val="24"/>
                <w:szCs w:val="24"/>
              </w:rPr>
            </w:pPr>
            <w:proofErr w:type="spellStart"/>
            <w:r w:rsidRPr="00A56E8C">
              <w:rPr>
                <w:sz w:val="24"/>
                <w:szCs w:val="24"/>
                <w:lang w:val="en-US"/>
              </w:rPr>
              <w:t>Perduoti</w:t>
            </w:r>
            <w:proofErr w:type="spellEnd"/>
            <w:r w:rsidRPr="00A56E8C">
              <w:rPr>
                <w:sz w:val="24"/>
                <w:szCs w:val="24"/>
                <w:lang w:val="en-US"/>
              </w:rPr>
              <w:t xml:space="preserve"> </w:t>
            </w:r>
            <w:proofErr w:type="spellStart"/>
            <w:r w:rsidRPr="00A56E8C">
              <w:rPr>
                <w:sz w:val="24"/>
                <w:szCs w:val="24"/>
                <w:lang w:val="en-US"/>
              </w:rPr>
              <w:t>pasiūlymą</w:t>
            </w:r>
            <w:proofErr w:type="spellEnd"/>
            <w:r w:rsidRPr="00A56E8C">
              <w:rPr>
                <w:sz w:val="24"/>
                <w:szCs w:val="24"/>
                <w:lang w:val="en-US"/>
              </w:rPr>
              <w:t xml:space="preserve"> </w:t>
            </w:r>
            <w:proofErr w:type="spellStart"/>
            <w:r w:rsidRPr="00A56E8C">
              <w:rPr>
                <w:sz w:val="24"/>
                <w:szCs w:val="24"/>
                <w:lang w:val="en-US"/>
              </w:rPr>
              <w:t>ir</w:t>
            </w:r>
            <w:proofErr w:type="spellEnd"/>
            <w:r w:rsidRPr="00A56E8C">
              <w:rPr>
                <w:sz w:val="24"/>
                <w:szCs w:val="24"/>
                <w:lang w:val="en-US"/>
              </w:rPr>
              <w:t xml:space="preserve"> </w:t>
            </w:r>
            <w:proofErr w:type="spellStart"/>
            <w:r w:rsidRPr="00A56E8C">
              <w:rPr>
                <w:sz w:val="24"/>
                <w:szCs w:val="24"/>
                <w:lang w:val="en-US"/>
              </w:rPr>
              <w:t>duomenis</w:t>
            </w:r>
            <w:proofErr w:type="spellEnd"/>
          </w:p>
        </w:tc>
        <w:tc>
          <w:tcPr>
            <w:tcW w:w="844" w:type="pct"/>
            <w:shd w:val="clear" w:color="auto" w:fill="FFFFFF" w:themeFill="background1"/>
          </w:tcPr>
          <w:p w14:paraId="531C8ED7" w14:textId="49F02AE6" w:rsidR="00FE60D0" w:rsidRPr="007152F2" w:rsidRDefault="00EC6B2E">
            <w:pPr>
              <w:pStyle w:val="FORITbulletlentele"/>
              <w:numPr>
                <w:ilvl w:val="0"/>
                <w:numId w:val="0"/>
              </w:numPr>
              <w:rPr>
                <w:sz w:val="24"/>
                <w:szCs w:val="24"/>
              </w:rPr>
            </w:pPr>
            <w:r w:rsidRPr="002A1E41">
              <w:rPr>
                <w:sz w:val="24"/>
                <w:szCs w:val="24"/>
              </w:rPr>
              <w:t>DVS</w:t>
            </w:r>
          </w:p>
        </w:tc>
        <w:tc>
          <w:tcPr>
            <w:tcW w:w="2888" w:type="pct"/>
            <w:shd w:val="clear" w:color="auto" w:fill="FFFFFF" w:themeFill="background1"/>
          </w:tcPr>
          <w:p w14:paraId="09A0A9BF" w14:textId="68FAE65A" w:rsidR="00FE60D0" w:rsidRPr="007152F2" w:rsidRDefault="004819FD">
            <w:pPr>
              <w:pStyle w:val="FORITbulletlentele"/>
              <w:numPr>
                <w:ilvl w:val="0"/>
                <w:numId w:val="0"/>
              </w:numPr>
              <w:rPr>
                <w:sz w:val="24"/>
                <w:szCs w:val="24"/>
              </w:rPr>
            </w:pPr>
            <w:r>
              <w:rPr>
                <w:sz w:val="24"/>
                <w:szCs w:val="24"/>
              </w:rPr>
              <w:t>Pasirašytas pasiūlymas</w:t>
            </w:r>
            <w:r w:rsidR="00272C5F">
              <w:rPr>
                <w:sz w:val="24"/>
                <w:szCs w:val="24"/>
              </w:rPr>
              <w:t xml:space="preserve"> ir kiti duomenys per integracinę sąsają perduodami į PVS.</w:t>
            </w:r>
          </w:p>
        </w:tc>
      </w:tr>
      <w:tr w:rsidR="00FE60D0" w:rsidRPr="00935188" w14:paraId="4AF062CA" w14:textId="77777777">
        <w:trPr>
          <w:trHeight w:val="17"/>
        </w:trPr>
        <w:tc>
          <w:tcPr>
            <w:tcW w:w="284" w:type="pct"/>
          </w:tcPr>
          <w:p w14:paraId="5F1E0142" w14:textId="3B528329" w:rsidR="00FE60D0" w:rsidRPr="00FD14D8" w:rsidRDefault="007B07B8" w:rsidP="001224AF">
            <w:pPr>
              <w:rPr>
                <w:b/>
                <w:color w:val="000000"/>
                <w:szCs w:val="24"/>
              </w:rPr>
            </w:pPr>
            <w:r w:rsidRPr="001224AF">
              <w:rPr>
                <w:rFonts w:ascii="Times New Roman" w:hAnsi="Times New Roman" w:cs="Times New Roman"/>
                <w:b/>
                <w:color w:val="000000"/>
                <w:sz w:val="24"/>
                <w:szCs w:val="24"/>
              </w:rPr>
              <w:t>8.</w:t>
            </w:r>
          </w:p>
        </w:tc>
        <w:tc>
          <w:tcPr>
            <w:tcW w:w="984" w:type="pct"/>
            <w:shd w:val="clear" w:color="auto" w:fill="FFFFFF" w:themeFill="background1"/>
          </w:tcPr>
          <w:p w14:paraId="1D231845" w14:textId="47E6B9E6" w:rsidR="00FE60D0" w:rsidRPr="007152F2" w:rsidRDefault="001B4A00">
            <w:pPr>
              <w:pStyle w:val="FORITbulletlentele"/>
              <w:numPr>
                <w:ilvl w:val="0"/>
                <w:numId w:val="0"/>
              </w:numPr>
              <w:rPr>
                <w:sz w:val="24"/>
                <w:szCs w:val="24"/>
              </w:rPr>
            </w:pPr>
            <w:proofErr w:type="spellStart"/>
            <w:r w:rsidRPr="001B4A00">
              <w:rPr>
                <w:sz w:val="24"/>
                <w:szCs w:val="24"/>
                <w:lang w:val="en-US"/>
              </w:rPr>
              <w:t>Išsiųsti</w:t>
            </w:r>
            <w:proofErr w:type="spellEnd"/>
            <w:r w:rsidRPr="001B4A00">
              <w:rPr>
                <w:sz w:val="24"/>
                <w:szCs w:val="24"/>
                <w:lang w:val="en-US"/>
              </w:rPr>
              <w:t xml:space="preserve"> </w:t>
            </w:r>
            <w:proofErr w:type="spellStart"/>
            <w:r w:rsidRPr="001B4A00">
              <w:rPr>
                <w:sz w:val="24"/>
                <w:szCs w:val="24"/>
                <w:lang w:val="en-US"/>
              </w:rPr>
              <w:t>dokumentą</w:t>
            </w:r>
            <w:proofErr w:type="spellEnd"/>
            <w:r w:rsidRPr="001B4A00">
              <w:rPr>
                <w:sz w:val="24"/>
                <w:szCs w:val="24"/>
                <w:lang w:val="en-US"/>
              </w:rPr>
              <w:t xml:space="preserve"> </w:t>
            </w:r>
            <w:proofErr w:type="spellStart"/>
            <w:r w:rsidRPr="001B4A00">
              <w:rPr>
                <w:sz w:val="24"/>
                <w:szCs w:val="24"/>
                <w:lang w:val="en-US"/>
              </w:rPr>
              <w:t>klientui</w:t>
            </w:r>
            <w:proofErr w:type="spellEnd"/>
          </w:p>
        </w:tc>
        <w:tc>
          <w:tcPr>
            <w:tcW w:w="844" w:type="pct"/>
            <w:shd w:val="clear" w:color="auto" w:fill="FFFFFF" w:themeFill="background1"/>
          </w:tcPr>
          <w:p w14:paraId="6666D9FE" w14:textId="41503D1C" w:rsidR="00FE60D0" w:rsidRPr="007152F2" w:rsidRDefault="00EC6B2E">
            <w:pPr>
              <w:pStyle w:val="FORITbulletlentele"/>
              <w:numPr>
                <w:ilvl w:val="0"/>
                <w:numId w:val="0"/>
              </w:numPr>
              <w:rPr>
                <w:sz w:val="24"/>
                <w:szCs w:val="24"/>
              </w:rPr>
            </w:pPr>
            <w:r>
              <w:rPr>
                <w:sz w:val="24"/>
                <w:szCs w:val="24"/>
              </w:rPr>
              <w:t>PVS</w:t>
            </w:r>
          </w:p>
        </w:tc>
        <w:tc>
          <w:tcPr>
            <w:tcW w:w="2888" w:type="pct"/>
            <w:shd w:val="clear" w:color="auto" w:fill="FFFFFF" w:themeFill="background1"/>
          </w:tcPr>
          <w:p w14:paraId="12C5D7B1" w14:textId="54EFD950" w:rsidR="00FE60D0" w:rsidRPr="007152F2" w:rsidRDefault="00272C5F">
            <w:pPr>
              <w:pStyle w:val="FORITbulletlentele"/>
              <w:numPr>
                <w:ilvl w:val="0"/>
                <w:numId w:val="0"/>
              </w:numPr>
              <w:rPr>
                <w:sz w:val="24"/>
                <w:szCs w:val="24"/>
              </w:rPr>
            </w:pPr>
            <w:r>
              <w:rPr>
                <w:sz w:val="24"/>
                <w:szCs w:val="24"/>
              </w:rPr>
              <w:t xml:space="preserve">Atsakingas RC darbuotojas PVS priemonėmis išsiunčia </w:t>
            </w:r>
            <w:r w:rsidR="004819FD">
              <w:rPr>
                <w:sz w:val="24"/>
                <w:szCs w:val="24"/>
              </w:rPr>
              <w:t>parengtą ir pasirašytą dokumentą</w:t>
            </w:r>
            <w:r>
              <w:rPr>
                <w:sz w:val="24"/>
                <w:szCs w:val="24"/>
              </w:rPr>
              <w:t xml:space="preserve"> klientui (</w:t>
            </w:r>
            <w:r w:rsidRPr="007113CF">
              <w:rPr>
                <w:sz w:val="24"/>
                <w:szCs w:val="24"/>
              </w:rPr>
              <w:t>el</w:t>
            </w:r>
            <w:r>
              <w:rPr>
                <w:sz w:val="24"/>
                <w:szCs w:val="24"/>
              </w:rPr>
              <w:t>.</w:t>
            </w:r>
            <w:r w:rsidRPr="007113CF">
              <w:rPr>
                <w:sz w:val="24"/>
                <w:szCs w:val="24"/>
              </w:rPr>
              <w:t xml:space="preserve"> paštu</w:t>
            </w:r>
            <w:r>
              <w:rPr>
                <w:sz w:val="24"/>
                <w:szCs w:val="24"/>
              </w:rPr>
              <w:t xml:space="preserve"> ar kitomis priemonėmis)</w:t>
            </w:r>
            <w:r w:rsidRPr="007113CF">
              <w:rPr>
                <w:sz w:val="24"/>
                <w:szCs w:val="24"/>
              </w:rPr>
              <w:t>.</w:t>
            </w:r>
          </w:p>
        </w:tc>
      </w:tr>
      <w:tr w:rsidR="00FE60D0" w:rsidRPr="00935188" w14:paraId="4C0661AC" w14:textId="77777777">
        <w:trPr>
          <w:trHeight w:val="17"/>
        </w:trPr>
        <w:tc>
          <w:tcPr>
            <w:tcW w:w="5000" w:type="pct"/>
            <w:gridSpan w:val="4"/>
          </w:tcPr>
          <w:p w14:paraId="030AAFC9" w14:textId="2D90245C" w:rsidR="00FE60D0" w:rsidRPr="007152F2" w:rsidRDefault="00FE60D0">
            <w:pPr>
              <w:pStyle w:val="FORITbulletlentele"/>
              <w:numPr>
                <w:ilvl w:val="0"/>
                <w:numId w:val="0"/>
              </w:numPr>
              <w:rPr>
                <w:sz w:val="24"/>
                <w:szCs w:val="24"/>
              </w:rPr>
            </w:pPr>
            <w:r w:rsidRPr="007E7CD1">
              <w:rPr>
                <w:sz w:val="24"/>
                <w:szCs w:val="24"/>
              </w:rPr>
              <w:t>Proceso pabaiga:</w:t>
            </w:r>
            <w:r>
              <w:rPr>
                <w:sz w:val="24"/>
                <w:szCs w:val="24"/>
              </w:rPr>
              <w:t xml:space="preserve"> </w:t>
            </w:r>
            <w:r w:rsidR="007B07B8">
              <w:rPr>
                <w:sz w:val="24"/>
                <w:szCs w:val="24"/>
              </w:rPr>
              <w:t>Parengtas dokumentas išsiųstas klientui.</w:t>
            </w:r>
          </w:p>
        </w:tc>
      </w:tr>
    </w:tbl>
    <w:p w14:paraId="5FBC8EC7" w14:textId="77777777" w:rsidR="00FE60D0" w:rsidRPr="00935188" w:rsidRDefault="00FE60D0" w:rsidP="00D10832">
      <w:pPr>
        <w:jc w:val="both"/>
        <w:rPr>
          <w:lang w:val="lt-LT" w:eastAsia="lt-LT"/>
        </w:rPr>
      </w:pPr>
    </w:p>
    <w:p w14:paraId="40E84DEE" w14:textId="1A5D4E2E" w:rsidR="002E7767" w:rsidRPr="00D01BD4" w:rsidRDefault="002E7767" w:rsidP="00576CDC">
      <w:pPr>
        <w:pStyle w:val="Heading1"/>
        <w:rPr>
          <w:lang w:val="lt-LT"/>
        </w:rPr>
      </w:pPr>
      <w:bookmarkStart w:id="122" w:name="_Ref182837839"/>
      <w:bookmarkStart w:id="123" w:name="_Ref182837874"/>
      <w:bookmarkStart w:id="124" w:name="_Ref182838261"/>
      <w:bookmarkStart w:id="125" w:name="_Toc192460091"/>
      <w:r w:rsidRPr="00D01BD4">
        <w:rPr>
          <w:lang w:val="lt-LT"/>
        </w:rPr>
        <w:t xml:space="preserve">FUNKCINIŲ REIKALAVIMŲ </w:t>
      </w:r>
      <w:bookmarkEnd w:id="56"/>
      <w:bookmarkEnd w:id="57"/>
      <w:bookmarkEnd w:id="58"/>
      <w:bookmarkEnd w:id="59"/>
      <w:r w:rsidR="007A6200" w:rsidRPr="00D01BD4">
        <w:rPr>
          <w:lang w:val="lt-LT"/>
        </w:rPr>
        <w:t>APRAŠYMAS</w:t>
      </w:r>
      <w:bookmarkEnd w:id="60"/>
      <w:bookmarkEnd w:id="122"/>
      <w:bookmarkEnd w:id="123"/>
      <w:bookmarkEnd w:id="124"/>
      <w:bookmarkEnd w:id="125"/>
    </w:p>
    <w:p w14:paraId="5D92E95B" w14:textId="5E142FDF" w:rsidR="00614AD3" w:rsidRDefault="00C648C6" w:rsidP="00E635DE">
      <w:pPr>
        <w:pStyle w:val="Heading2"/>
        <w:ind w:hanging="792"/>
      </w:pPr>
      <w:bookmarkStart w:id="126" w:name="_Toc192460092"/>
      <w:bookmarkStart w:id="127" w:name="_Toc8118842"/>
      <w:bookmarkStart w:id="128" w:name="_Ref8144358"/>
      <w:bookmarkStart w:id="129" w:name="_Toc140621268"/>
      <w:r>
        <w:t>PVS</w:t>
      </w:r>
      <w:r w:rsidR="00614AD3" w:rsidRPr="00614AD3">
        <w:t xml:space="preserve"> architektūr</w:t>
      </w:r>
      <w:r w:rsidR="009E1BD4">
        <w:t>os koncepcija</w:t>
      </w:r>
      <w:bookmarkEnd w:id="126"/>
    </w:p>
    <w:p w14:paraId="208BFB55" w14:textId="477D66D6" w:rsidR="00614AD3" w:rsidRDefault="00C648C6" w:rsidP="003879B9">
      <w:pPr>
        <w:pStyle w:val="ListParagraph"/>
        <w:numPr>
          <w:ilvl w:val="0"/>
          <w:numId w:val="1"/>
        </w:numPr>
        <w:jc w:val="both"/>
        <w:rPr>
          <w:lang w:eastAsia="lt-LT"/>
        </w:rPr>
      </w:pPr>
      <w:r>
        <w:rPr>
          <w:lang w:eastAsia="lt-LT"/>
        </w:rPr>
        <w:t>PVS</w:t>
      </w:r>
      <w:r w:rsidR="00DE606D">
        <w:rPr>
          <w:lang w:eastAsia="lt-LT"/>
        </w:rPr>
        <w:t xml:space="preserve"> k</w:t>
      </w:r>
      <w:r w:rsidR="00006073">
        <w:rPr>
          <w:lang w:eastAsia="lt-LT"/>
        </w:rPr>
        <w:t xml:space="preserve">oncepciją atspindi </w:t>
      </w:r>
      <w:r w:rsidR="00A7630A">
        <w:rPr>
          <w:lang w:eastAsia="lt-LT"/>
        </w:rPr>
        <w:t>s</w:t>
      </w:r>
      <w:r w:rsidR="00D01012">
        <w:rPr>
          <w:lang w:eastAsia="lt-LT"/>
        </w:rPr>
        <w:t>chema pateikta</w:t>
      </w:r>
      <w:r w:rsidR="00614AD3" w:rsidRPr="00614AD3">
        <w:rPr>
          <w:lang w:eastAsia="lt-LT"/>
        </w:rPr>
        <w:t xml:space="preserve"> </w:t>
      </w:r>
      <w:r w:rsidR="00614AD3">
        <w:rPr>
          <w:lang w:eastAsia="lt-LT"/>
        </w:rPr>
        <w:t>že</w:t>
      </w:r>
      <w:r w:rsidR="009A11EB">
        <w:rPr>
          <w:lang w:eastAsia="lt-LT"/>
        </w:rPr>
        <w:t>miau esančiame</w:t>
      </w:r>
      <w:r w:rsidR="00614AD3" w:rsidRPr="00614AD3">
        <w:rPr>
          <w:lang w:eastAsia="lt-LT"/>
        </w:rPr>
        <w:t xml:space="preserve"> paveiksle</w:t>
      </w:r>
      <w:r w:rsidR="009A11EB">
        <w:rPr>
          <w:lang w:eastAsia="lt-LT"/>
        </w:rPr>
        <w:t>.</w:t>
      </w:r>
      <w:r w:rsidR="00A7630A">
        <w:rPr>
          <w:lang w:eastAsia="lt-LT"/>
        </w:rPr>
        <w:t xml:space="preserve"> Ją sudaro centrinė </w:t>
      </w:r>
      <w:r w:rsidR="009F491D">
        <w:rPr>
          <w:lang w:eastAsia="lt-LT"/>
        </w:rPr>
        <w:t>sistema</w:t>
      </w:r>
      <w:r w:rsidR="00675B23">
        <w:rPr>
          <w:lang w:eastAsia="lt-LT"/>
        </w:rPr>
        <w:t xml:space="preserve"> integruota su RC</w:t>
      </w:r>
      <w:r w:rsidR="00EF6C3B">
        <w:rPr>
          <w:lang w:eastAsia="lt-LT"/>
        </w:rPr>
        <w:t xml:space="preserve"> tvarkomais registrais ir infor</w:t>
      </w:r>
      <w:r w:rsidR="00C905FC">
        <w:rPr>
          <w:lang w:eastAsia="lt-LT"/>
        </w:rPr>
        <w:t>macinėmis sistemomis bei</w:t>
      </w:r>
      <w:r w:rsidR="00B96AD4">
        <w:rPr>
          <w:lang w:eastAsia="lt-LT"/>
        </w:rPr>
        <w:t xml:space="preserve"> užtikrinanti galimybes</w:t>
      </w:r>
      <w:r w:rsidR="00B96AD4" w:rsidRPr="00B96AD4">
        <w:rPr>
          <w:lang w:eastAsia="lt-LT"/>
        </w:rPr>
        <w:t xml:space="preserve"> centralizuotai kaupti, vieningai ir struktūrizuotai tvarkyti Registrų centro klientų informaciją</w:t>
      </w:r>
      <w:r w:rsidR="00B96AD4">
        <w:rPr>
          <w:lang w:eastAsia="lt-LT"/>
        </w:rPr>
        <w:t xml:space="preserve"> bei </w:t>
      </w:r>
      <w:r w:rsidR="008339EC">
        <w:rPr>
          <w:lang w:eastAsia="lt-LT"/>
        </w:rPr>
        <w:t>klientams teikiamų paslaugų informaciją.</w:t>
      </w:r>
    </w:p>
    <w:p w14:paraId="4C7E051D" w14:textId="2DF01A6F" w:rsidR="009A11EB" w:rsidRDefault="009A11EB" w:rsidP="009A11EB">
      <w:pPr>
        <w:jc w:val="center"/>
        <w:rPr>
          <w:lang w:val="lt-LT" w:eastAsia="lt-LT"/>
        </w:rPr>
      </w:pPr>
    </w:p>
    <w:p w14:paraId="7A4838CB" w14:textId="5BD0DAEC" w:rsidR="003C3ACE" w:rsidRPr="006402E8" w:rsidRDefault="003B1E9C" w:rsidP="009A11EB">
      <w:pPr>
        <w:jc w:val="center"/>
        <w:rPr>
          <w:lang w:val="lt-LT" w:eastAsia="lt-LT"/>
        </w:rPr>
      </w:pPr>
      <w:r w:rsidRPr="003B1E9C">
        <w:rPr>
          <w:noProof/>
          <w:lang w:val="lt-LT" w:eastAsia="lt-LT"/>
        </w:rPr>
        <w:drawing>
          <wp:inline distT="0" distB="0" distL="0" distR="0" wp14:anchorId="2CFFB08C" wp14:editId="6824A59A">
            <wp:extent cx="5471634" cy="4686706"/>
            <wp:effectExtent l="0" t="0" r="0" b="0"/>
            <wp:docPr id="87551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13985" name=""/>
                    <pic:cNvPicPr/>
                  </pic:nvPicPr>
                  <pic:blipFill>
                    <a:blip r:embed="rId25"/>
                    <a:stretch>
                      <a:fillRect/>
                    </a:stretch>
                  </pic:blipFill>
                  <pic:spPr>
                    <a:xfrm>
                      <a:off x="0" y="0"/>
                      <a:ext cx="5471634" cy="4686706"/>
                    </a:xfrm>
                    <a:prstGeom prst="rect">
                      <a:avLst/>
                    </a:prstGeom>
                  </pic:spPr>
                </pic:pic>
              </a:graphicData>
            </a:graphic>
          </wp:inline>
        </w:drawing>
      </w:r>
    </w:p>
    <w:p w14:paraId="3F71CA87" w14:textId="4C491BB5" w:rsidR="008F34E0" w:rsidRPr="00D01BD4" w:rsidRDefault="008F34E0" w:rsidP="008F34E0">
      <w:pPr>
        <w:pStyle w:val="Pavpavadarial"/>
      </w:pPr>
      <w:r w:rsidRPr="00D01BD4">
        <w:fldChar w:fldCharType="begin"/>
      </w:r>
      <w:r w:rsidRPr="00D01BD4">
        <w:instrText xml:space="preserve"> STYLEREF 1 \s </w:instrText>
      </w:r>
      <w:r w:rsidRPr="00D01BD4">
        <w:fldChar w:fldCharType="separate"/>
      </w:r>
      <w:bookmarkStart w:id="130" w:name="_Toc188017102"/>
      <w:bookmarkStart w:id="131" w:name="_Toc192460185"/>
      <w:r w:rsidR="00F135BF">
        <w:t>6</w:t>
      </w:r>
      <w:r w:rsidRPr="00D01BD4">
        <w:fldChar w:fldCharType="end"/>
      </w:r>
      <w:r w:rsidRPr="00D01BD4">
        <w:t>.</w:t>
      </w:r>
      <w:r w:rsidRPr="00D01BD4">
        <w:fldChar w:fldCharType="begin"/>
      </w:r>
      <w:r w:rsidRPr="00D01BD4">
        <w:instrText xml:space="preserve"> SEQ Figūra \* ARABIC \s 1 </w:instrText>
      </w:r>
      <w:r w:rsidRPr="00D01BD4">
        <w:fldChar w:fldCharType="separate"/>
      </w:r>
      <w:r w:rsidR="00F135BF">
        <w:t>1</w:t>
      </w:r>
      <w:r w:rsidRPr="00D01BD4">
        <w:fldChar w:fldCharType="end"/>
      </w:r>
      <w:r w:rsidRPr="00D01BD4">
        <w:t xml:space="preserve"> pav. </w:t>
      </w:r>
      <w:r w:rsidR="00A53040">
        <w:t xml:space="preserve">Koncepcinė </w:t>
      </w:r>
      <w:r w:rsidR="00C648C6">
        <w:t>PVS</w:t>
      </w:r>
      <w:r w:rsidRPr="008F34E0">
        <w:t xml:space="preserve"> architektūra</w:t>
      </w:r>
      <w:bookmarkEnd w:id="130"/>
      <w:bookmarkEnd w:id="131"/>
    </w:p>
    <w:p w14:paraId="615A3AA3" w14:textId="75C3332B" w:rsidR="002E7767" w:rsidRPr="00D01BD4" w:rsidRDefault="00287C48" w:rsidP="00E635DE">
      <w:pPr>
        <w:pStyle w:val="Heading2"/>
        <w:ind w:hanging="792"/>
      </w:pPr>
      <w:bookmarkStart w:id="132" w:name="_Toc192460093"/>
      <w:r w:rsidRPr="00D01BD4">
        <w:t>L</w:t>
      </w:r>
      <w:r w:rsidR="002F4EB0" w:rsidRPr="00D01BD4">
        <w:t>oginė</w:t>
      </w:r>
      <w:r w:rsidR="008E6504" w:rsidRPr="00D01BD4">
        <w:t xml:space="preserve"> </w:t>
      </w:r>
      <w:r w:rsidR="00C648C6">
        <w:t>PVS</w:t>
      </w:r>
      <w:r w:rsidRPr="00D01BD4">
        <w:t xml:space="preserve"> </w:t>
      </w:r>
      <w:r w:rsidR="00C905FC">
        <w:t xml:space="preserve">funkcinės </w:t>
      </w:r>
      <w:r w:rsidR="008E6504" w:rsidRPr="00D01BD4">
        <w:t>architektūr</w:t>
      </w:r>
      <w:bookmarkEnd w:id="127"/>
      <w:bookmarkEnd w:id="128"/>
      <w:r w:rsidR="003A64E4" w:rsidRPr="00D01BD4">
        <w:t>os schema</w:t>
      </w:r>
      <w:bookmarkEnd w:id="129"/>
      <w:bookmarkEnd w:id="132"/>
    </w:p>
    <w:p w14:paraId="38FCB979" w14:textId="609980A6" w:rsidR="00BB4049" w:rsidRPr="00D01BD4" w:rsidRDefault="00BB4049" w:rsidP="003879B9">
      <w:pPr>
        <w:pStyle w:val="ListParagraph"/>
        <w:numPr>
          <w:ilvl w:val="0"/>
          <w:numId w:val="1"/>
        </w:numPr>
        <w:jc w:val="both"/>
        <w:rPr>
          <w:lang w:eastAsia="lt-LT"/>
        </w:rPr>
      </w:pPr>
      <w:r w:rsidRPr="00D01BD4">
        <w:rPr>
          <w:lang w:eastAsia="lt-LT"/>
        </w:rPr>
        <w:t xml:space="preserve">Žemiau esančiame paveiksle pateikiama galima </w:t>
      </w:r>
      <w:r w:rsidR="00C648C6">
        <w:t>PVS</w:t>
      </w:r>
      <w:r w:rsidR="007A6200" w:rsidRPr="00D01BD4">
        <w:t xml:space="preserve"> </w:t>
      </w:r>
      <w:r w:rsidRPr="00D01BD4">
        <w:rPr>
          <w:lang w:eastAsia="lt-LT"/>
        </w:rPr>
        <w:t xml:space="preserve">komponentų </w:t>
      </w:r>
      <w:r w:rsidR="00944FD7">
        <w:rPr>
          <w:lang w:eastAsia="lt-LT"/>
        </w:rPr>
        <w:t xml:space="preserve">funkcinės struktūros </w:t>
      </w:r>
      <w:r w:rsidRPr="00D01BD4">
        <w:rPr>
          <w:lang w:eastAsia="lt-LT"/>
        </w:rPr>
        <w:t xml:space="preserve">architektūra. </w:t>
      </w:r>
      <w:r w:rsidRPr="00D01BD4">
        <w:t xml:space="preserve">Detalios analizės ir projektavimo etape schemoje pateikti elementai gali būti </w:t>
      </w:r>
      <w:proofErr w:type="spellStart"/>
      <w:r w:rsidRPr="00D01BD4">
        <w:t>dekomponuojami</w:t>
      </w:r>
      <w:proofErr w:type="spellEnd"/>
      <w:r w:rsidRPr="00D01BD4">
        <w:t xml:space="preserve"> juos skaidant į kitus atskirus fizinius ir loginius komponentus, užtikrinant, kad</w:t>
      </w:r>
      <w:r w:rsidR="003E7C83" w:rsidRPr="00D01BD4">
        <w:t xml:space="preserve"> būtų</w:t>
      </w:r>
      <w:r w:rsidRPr="00D01BD4">
        <w:t xml:space="preserve"> realizuojami visi šioje specifikacijoje komponentui keliami funkciniai ir nefunkciniai reikalavimai. </w:t>
      </w:r>
      <w:r w:rsidRPr="00D01BD4">
        <w:rPr>
          <w:lang w:eastAsia="lt-LT"/>
        </w:rPr>
        <w:t xml:space="preserve">Galutinė architektūra gali </w:t>
      </w:r>
      <w:r w:rsidRPr="00D01BD4">
        <w:rPr>
          <w:lang w:eastAsia="lt-LT"/>
        </w:rPr>
        <w:lastRenderedPageBreak/>
        <w:t>būti tikslinama ir turi būti suderinta su Perkančiąja organizacija.</w:t>
      </w:r>
      <w:r w:rsidR="006A2542">
        <w:rPr>
          <w:lang w:eastAsia="lt-LT"/>
        </w:rPr>
        <w:t xml:space="preserve"> Žemiau esančioje schemoje geltona spalva išskirti komponentai, kurie </w:t>
      </w:r>
      <w:r w:rsidR="00F0464E">
        <w:rPr>
          <w:lang w:eastAsia="lt-LT"/>
        </w:rPr>
        <w:t xml:space="preserve">Diegėjo </w:t>
      </w:r>
      <w:r w:rsidR="006A2542">
        <w:rPr>
          <w:lang w:eastAsia="lt-LT"/>
        </w:rPr>
        <w:t>turi būti s</w:t>
      </w:r>
      <w:r w:rsidR="00C94831">
        <w:rPr>
          <w:lang w:eastAsia="lt-LT"/>
        </w:rPr>
        <w:t>ukurti/ įdiegti / modifikuoti</w:t>
      </w:r>
      <w:r w:rsidR="00966953">
        <w:rPr>
          <w:lang w:eastAsia="lt-LT"/>
        </w:rPr>
        <w:t xml:space="preserve"> </w:t>
      </w:r>
      <w:r w:rsidR="00FB7600">
        <w:rPr>
          <w:lang w:eastAsia="lt-LT"/>
        </w:rPr>
        <w:t xml:space="preserve">pritaikant </w:t>
      </w:r>
      <w:r w:rsidR="00707294">
        <w:rPr>
          <w:lang w:eastAsia="lt-LT"/>
        </w:rPr>
        <w:t>juos Perkančiosios organizacijos poreikiams</w:t>
      </w:r>
      <w:r w:rsidR="00F0464E">
        <w:rPr>
          <w:lang w:eastAsia="lt-LT"/>
        </w:rPr>
        <w:t xml:space="preserve">, </w:t>
      </w:r>
      <w:r w:rsidR="00C31289">
        <w:rPr>
          <w:lang w:eastAsia="lt-LT"/>
        </w:rPr>
        <w:t xml:space="preserve">pilka spalva išskirti komponentai, </w:t>
      </w:r>
      <w:r w:rsidR="009A4095">
        <w:rPr>
          <w:lang w:eastAsia="lt-LT"/>
        </w:rPr>
        <w:t xml:space="preserve">su kuriais turės būti sukurtos integracinės sąsajos, </w:t>
      </w:r>
      <w:r w:rsidR="00F0464E">
        <w:rPr>
          <w:lang w:eastAsia="lt-LT"/>
        </w:rPr>
        <w:t>o raudona</w:t>
      </w:r>
      <w:r w:rsidR="00966953">
        <w:rPr>
          <w:lang w:eastAsia="lt-LT"/>
        </w:rPr>
        <w:t xml:space="preserve"> spalva</w:t>
      </w:r>
      <w:r w:rsidR="00F0464E">
        <w:rPr>
          <w:lang w:eastAsia="lt-LT"/>
        </w:rPr>
        <w:t xml:space="preserve"> išskirti komponentai, </w:t>
      </w:r>
      <w:r w:rsidR="0025113B">
        <w:rPr>
          <w:lang w:eastAsia="lt-LT"/>
        </w:rPr>
        <w:t>kuriuos</w:t>
      </w:r>
      <w:r w:rsidR="00317174">
        <w:rPr>
          <w:lang w:eastAsia="lt-LT"/>
        </w:rPr>
        <w:t>e</w:t>
      </w:r>
      <w:r w:rsidR="006C4206">
        <w:rPr>
          <w:lang w:eastAsia="lt-LT"/>
        </w:rPr>
        <w:t xml:space="preserve"> Diegėjas turės atlikti </w:t>
      </w:r>
      <w:r w:rsidR="00707294">
        <w:rPr>
          <w:lang w:eastAsia="lt-LT"/>
        </w:rPr>
        <w:t xml:space="preserve">šioje techninėje specifikacijoje </w:t>
      </w:r>
      <w:r w:rsidR="006C4206">
        <w:rPr>
          <w:lang w:eastAsia="lt-LT"/>
        </w:rPr>
        <w:t>numatytus darbus</w:t>
      </w:r>
      <w:r w:rsidR="00966953">
        <w:rPr>
          <w:lang w:eastAsia="lt-LT"/>
        </w:rPr>
        <w:t>.</w:t>
      </w:r>
    </w:p>
    <w:p w14:paraId="2D2693CE" w14:textId="211CBA39" w:rsidR="00AF03B6" w:rsidRPr="00D01BD4" w:rsidRDefault="00AF03B6" w:rsidP="00DE3E25">
      <w:pPr>
        <w:pStyle w:val="Pavpavadarial"/>
      </w:pPr>
    </w:p>
    <w:p w14:paraId="5A094E9D" w14:textId="77777777" w:rsidR="00C625F6" w:rsidRPr="00D01BD4" w:rsidRDefault="00C625F6" w:rsidP="00C625F6">
      <w:pPr>
        <w:jc w:val="center"/>
        <w:rPr>
          <w:lang w:val="lt-LT" w:eastAsia="lt-LT"/>
        </w:rPr>
        <w:sectPr w:rsidR="00C625F6" w:rsidRPr="00D01BD4" w:rsidSect="004C3CD8">
          <w:pgSz w:w="12240" w:h="15840"/>
          <w:pgMar w:top="1134" w:right="567" w:bottom="1134" w:left="1701" w:header="0" w:footer="283" w:gutter="0"/>
          <w:cols w:space="708"/>
          <w:titlePg/>
          <w:docGrid w:linePitch="360"/>
        </w:sectPr>
      </w:pPr>
    </w:p>
    <w:p w14:paraId="6668F2D2" w14:textId="5EDA48CB" w:rsidR="00C625F6" w:rsidRPr="00D01BD4" w:rsidRDefault="002B6EEF" w:rsidP="00C625F6">
      <w:pPr>
        <w:jc w:val="center"/>
        <w:rPr>
          <w:lang w:val="lt-LT" w:eastAsia="lt-LT"/>
        </w:rPr>
      </w:pPr>
      <w:r>
        <w:rPr>
          <w:noProof/>
        </w:rPr>
        <w:lastRenderedPageBreak/>
        <w:drawing>
          <wp:inline distT="0" distB="0" distL="0" distR="0" wp14:anchorId="13CCED61" wp14:editId="5EC20CFE">
            <wp:extent cx="9523563" cy="8809492"/>
            <wp:effectExtent l="0" t="0" r="1905" b="0"/>
            <wp:docPr id="1429989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0578" cy="8815981"/>
                    </a:xfrm>
                    <a:prstGeom prst="rect">
                      <a:avLst/>
                    </a:prstGeom>
                    <a:noFill/>
                    <a:ln>
                      <a:noFill/>
                    </a:ln>
                  </pic:spPr>
                </pic:pic>
              </a:graphicData>
            </a:graphic>
          </wp:inline>
        </w:drawing>
      </w:r>
    </w:p>
    <w:p w14:paraId="3675EE61" w14:textId="737A9B7C" w:rsidR="00DE3E25" w:rsidRPr="00D01BD4" w:rsidRDefault="000537C2" w:rsidP="00DE3E25">
      <w:pPr>
        <w:pStyle w:val="Pavpavadarial"/>
      </w:pPr>
      <w:r w:rsidRPr="00D01BD4">
        <w:fldChar w:fldCharType="begin"/>
      </w:r>
      <w:r w:rsidRPr="00D01BD4">
        <w:instrText xml:space="preserve"> STYLEREF 1 \s </w:instrText>
      </w:r>
      <w:r w:rsidRPr="00D01BD4">
        <w:fldChar w:fldCharType="separate"/>
      </w:r>
      <w:bookmarkStart w:id="133" w:name="_Toc188017103"/>
      <w:bookmarkStart w:id="134" w:name="_Toc192460186"/>
      <w:r w:rsidR="00F135BF">
        <w:t>6</w:t>
      </w:r>
      <w:r w:rsidRPr="00D01BD4">
        <w:fldChar w:fldCharType="end"/>
      </w:r>
      <w:r w:rsidRPr="00D01BD4">
        <w:t>.</w:t>
      </w:r>
      <w:r w:rsidRPr="00D01BD4">
        <w:fldChar w:fldCharType="begin"/>
      </w:r>
      <w:r>
        <w:instrText xml:space="preserve"> SEQ Figūra \* ARABIC \s 1 </w:instrText>
      </w:r>
      <w:r w:rsidRPr="00D01BD4">
        <w:fldChar w:fldCharType="separate"/>
      </w:r>
      <w:r w:rsidR="00F135BF">
        <w:t>2</w:t>
      </w:r>
      <w:r w:rsidRPr="00D01BD4">
        <w:fldChar w:fldCharType="end"/>
      </w:r>
      <w:r w:rsidRPr="00D01BD4">
        <w:t xml:space="preserve"> pav. </w:t>
      </w:r>
      <w:r w:rsidR="00DE3E25" w:rsidRPr="00D01BD4">
        <w:t xml:space="preserve">Preliminari </w:t>
      </w:r>
      <w:r w:rsidR="00237199" w:rsidRPr="00D01BD4">
        <w:t xml:space="preserve">numatomos sukurti </w:t>
      </w:r>
      <w:r w:rsidR="00C648C6">
        <w:t>PVS</w:t>
      </w:r>
      <w:r w:rsidR="00410125" w:rsidRPr="00D01BD4">
        <w:t xml:space="preserve"> </w:t>
      </w:r>
      <w:r w:rsidR="00DE3E25" w:rsidRPr="00D01BD4">
        <w:t xml:space="preserve">architektūros </w:t>
      </w:r>
      <w:r w:rsidR="007A6200" w:rsidRPr="00D01BD4">
        <w:t>schema</w:t>
      </w:r>
      <w:bookmarkEnd w:id="133"/>
      <w:bookmarkEnd w:id="134"/>
    </w:p>
    <w:p w14:paraId="3219BEAB" w14:textId="77777777" w:rsidR="00C625F6" w:rsidRPr="00D01BD4" w:rsidRDefault="00C625F6" w:rsidP="003879B9">
      <w:pPr>
        <w:pStyle w:val="ListParagraph"/>
        <w:numPr>
          <w:ilvl w:val="0"/>
          <w:numId w:val="1"/>
        </w:numPr>
        <w:jc w:val="both"/>
        <w:sectPr w:rsidR="00C625F6" w:rsidRPr="00D01BD4" w:rsidSect="009C65B3">
          <w:pgSz w:w="23811" w:h="16838" w:orient="landscape" w:code="8"/>
          <w:pgMar w:top="1701" w:right="1134" w:bottom="567" w:left="1134" w:header="0" w:footer="284" w:gutter="0"/>
          <w:cols w:space="708"/>
          <w:titlePg/>
          <w:docGrid w:linePitch="360"/>
        </w:sectPr>
      </w:pPr>
    </w:p>
    <w:p w14:paraId="6546D16F" w14:textId="23519378" w:rsidR="00DE3E25" w:rsidRPr="00D01BD4" w:rsidRDefault="00C648C6" w:rsidP="003879B9">
      <w:pPr>
        <w:pStyle w:val="ListParagraph"/>
        <w:numPr>
          <w:ilvl w:val="0"/>
          <w:numId w:val="1"/>
        </w:numPr>
        <w:jc w:val="both"/>
      </w:pPr>
      <w:r>
        <w:lastRenderedPageBreak/>
        <w:t>PVS</w:t>
      </w:r>
      <w:r w:rsidR="00DE3E25" w:rsidRPr="00D01BD4">
        <w:t xml:space="preserve"> architektūros komponentų trumpas aprašymas:</w:t>
      </w:r>
    </w:p>
    <w:p w14:paraId="68DD7320" w14:textId="77083823" w:rsidR="00DE3E25" w:rsidRPr="00D01BD4" w:rsidRDefault="00DE3E25" w:rsidP="003E2989">
      <w:pPr>
        <w:pStyle w:val="Lenpavadarial"/>
      </w:pPr>
      <w:r w:rsidRPr="00D01BD4">
        <w:fldChar w:fldCharType="begin"/>
      </w:r>
      <w:r w:rsidRPr="00D01BD4">
        <w:instrText xml:space="preserve"> STYLEREF 1 \s </w:instrText>
      </w:r>
      <w:r w:rsidRPr="00D01BD4">
        <w:fldChar w:fldCharType="separate"/>
      </w:r>
      <w:bookmarkStart w:id="135" w:name="_Toc188017067"/>
      <w:bookmarkStart w:id="136" w:name="_Toc192460171"/>
      <w:r w:rsidR="00F135BF">
        <w:rPr>
          <w:noProof/>
        </w:rPr>
        <w:t>6</w:t>
      </w:r>
      <w:r w:rsidRPr="00D01BD4">
        <w:fldChar w:fldCharType="end"/>
      </w:r>
      <w:r w:rsidRPr="00D01BD4">
        <w:t>.</w:t>
      </w:r>
      <w:r w:rsidRPr="00D01BD4">
        <w:fldChar w:fldCharType="begin"/>
      </w:r>
      <w:r w:rsidRPr="00D01BD4">
        <w:instrText xml:space="preserve"> SEQ lentelė \* ARABIC \s 1 </w:instrText>
      </w:r>
      <w:r w:rsidRPr="00D01BD4">
        <w:fldChar w:fldCharType="separate"/>
      </w:r>
      <w:r w:rsidR="00F135BF">
        <w:rPr>
          <w:noProof/>
        </w:rPr>
        <w:t>1</w:t>
      </w:r>
      <w:r w:rsidRPr="00D01BD4">
        <w:fldChar w:fldCharType="end"/>
      </w:r>
      <w:r w:rsidRPr="00D01BD4">
        <w:t xml:space="preserve"> lentelė. </w:t>
      </w:r>
      <w:r w:rsidR="00C648C6">
        <w:t>PVS</w:t>
      </w:r>
      <w:r w:rsidRPr="00D01BD4">
        <w:t xml:space="preserve"> architektūros komponentų aprašymas</w:t>
      </w:r>
      <w:bookmarkEnd w:id="135"/>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05"/>
        <w:gridCol w:w="6657"/>
      </w:tblGrid>
      <w:tr w:rsidR="00DE3E25" w:rsidRPr="00935188" w14:paraId="38ECC464" w14:textId="77777777" w:rsidTr="00FF77DF">
        <w:trPr>
          <w:tblHeader/>
        </w:trPr>
        <w:tc>
          <w:tcPr>
            <w:tcW w:w="1659" w:type="pct"/>
            <w:shd w:val="clear" w:color="auto" w:fill="auto"/>
            <w:vAlign w:val="center"/>
          </w:tcPr>
          <w:p w14:paraId="129690BB" w14:textId="77777777" w:rsidR="00DE3E25" w:rsidRPr="00D01BD4" w:rsidRDefault="00DE3E25" w:rsidP="00FF77DF">
            <w:pPr>
              <w:pStyle w:val="NoSpacing"/>
              <w:ind w:firstLine="0"/>
              <w:rPr>
                <w:rFonts w:cs="Times New Roman"/>
                <w:b/>
                <w:bCs/>
                <w:szCs w:val="24"/>
              </w:rPr>
            </w:pPr>
            <w:r w:rsidRPr="00D01BD4">
              <w:rPr>
                <w:rFonts w:cs="Times New Roman"/>
                <w:b/>
                <w:bCs/>
                <w:szCs w:val="24"/>
              </w:rPr>
              <w:t>Funkcinis komponentas</w:t>
            </w:r>
          </w:p>
        </w:tc>
        <w:tc>
          <w:tcPr>
            <w:tcW w:w="3341" w:type="pct"/>
            <w:shd w:val="clear" w:color="auto" w:fill="auto"/>
            <w:vAlign w:val="center"/>
          </w:tcPr>
          <w:p w14:paraId="353B244F" w14:textId="77777777" w:rsidR="00DE3E25" w:rsidRPr="00D01BD4" w:rsidRDefault="00DE3E25" w:rsidP="00FF77DF">
            <w:pPr>
              <w:pStyle w:val="NoSpacing"/>
              <w:ind w:firstLine="0"/>
              <w:rPr>
                <w:rFonts w:cs="Times New Roman"/>
                <w:b/>
                <w:bCs/>
                <w:szCs w:val="24"/>
              </w:rPr>
            </w:pPr>
            <w:r w:rsidRPr="00D01BD4">
              <w:rPr>
                <w:rFonts w:cs="Times New Roman"/>
                <w:b/>
                <w:bCs/>
                <w:szCs w:val="24"/>
              </w:rPr>
              <w:t>Aprašymas</w:t>
            </w:r>
          </w:p>
        </w:tc>
      </w:tr>
      <w:tr w:rsidR="00DE3E25" w:rsidRPr="00935188" w14:paraId="1E7B96D5" w14:textId="77777777" w:rsidTr="00BB23D5">
        <w:trPr>
          <w:trHeight w:val="365"/>
        </w:trPr>
        <w:tc>
          <w:tcPr>
            <w:tcW w:w="1659" w:type="pct"/>
          </w:tcPr>
          <w:p w14:paraId="66FD2472" w14:textId="22C3EC1E" w:rsidR="00DE3E25" w:rsidRPr="00D01BD4" w:rsidRDefault="00C648C6" w:rsidP="00CC092E">
            <w:pPr>
              <w:pStyle w:val="ListParagraph"/>
              <w:numPr>
                <w:ilvl w:val="0"/>
                <w:numId w:val="1"/>
              </w:numPr>
              <w:jc w:val="both"/>
              <w:rPr>
                <w:b/>
                <w:bCs/>
                <w:sz w:val="22"/>
              </w:rPr>
            </w:pPr>
            <w:r>
              <w:t>PVS</w:t>
            </w:r>
          </w:p>
        </w:tc>
        <w:tc>
          <w:tcPr>
            <w:tcW w:w="3341" w:type="pct"/>
          </w:tcPr>
          <w:p w14:paraId="6EE6293D" w14:textId="51460AB2" w:rsidR="00921089" w:rsidRDefault="00647AD6" w:rsidP="00C8515C">
            <w:pPr>
              <w:pStyle w:val="ListParagraph"/>
              <w:numPr>
                <w:ilvl w:val="1"/>
                <w:numId w:val="1"/>
              </w:numPr>
              <w:jc w:val="both"/>
            </w:pPr>
            <w:r w:rsidRPr="00C8515C">
              <w:rPr>
                <w:szCs w:val="24"/>
              </w:rPr>
              <w:t>Sutarties</w:t>
            </w:r>
            <w:r>
              <w:t xml:space="preserve"> </w:t>
            </w:r>
            <w:r w:rsidR="007F7010">
              <w:rPr>
                <w:szCs w:val="24"/>
              </w:rPr>
              <w:t>įgyvendinimo</w:t>
            </w:r>
            <w:r>
              <w:t xml:space="preserve"> metu turi būti realizuoti šie </w:t>
            </w:r>
            <w:r w:rsidR="00C648C6">
              <w:t>PVS</w:t>
            </w:r>
            <w:r>
              <w:t xml:space="preserve"> moduliai:</w:t>
            </w:r>
          </w:p>
          <w:p w14:paraId="37D65C41" w14:textId="74ED45D2" w:rsidR="00C8515C" w:rsidRDefault="00807AF6" w:rsidP="00C8515C">
            <w:pPr>
              <w:pStyle w:val="ListParagraph"/>
              <w:numPr>
                <w:ilvl w:val="2"/>
                <w:numId w:val="1"/>
              </w:numPr>
              <w:jc w:val="both"/>
            </w:pPr>
            <w:r>
              <w:t xml:space="preserve">A1 </w:t>
            </w:r>
            <w:r w:rsidR="00E65176">
              <w:t>K</w:t>
            </w:r>
            <w:r>
              <w:t>reipinių valdymo komponentas (</w:t>
            </w:r>
            <w:r w:rsidR="007F342C">
              <w:t xml:space="preserve">žr. </w:t>
            </w:r>
            <w:r w:rsidR="0059555C">
              <w:fldChar w:fldCharType="begin"/>
            </w:r>
            <w:r w:rsidR="0059555C">
              <w:instrText xml:space="preserve"> REF _Ref187934988 \r \h </w:instrText>
            </w:r>
            <w:r w:rsidR="0059555C">
              <w:fldChar w:fldCharType="separate"/>
            </w:r>
            <w:r w:rsidR="00F135BF">
              <w:t>6.3.1.9</w:t>
            </w:r>
            <w:r w:rsidR="0059555C">
              <w:fldChar w:fldCharType="end"/>
            </w:r>
            <w:r w:rsidR="007F7010">
              <w:t xml:space="preserve"> skyrių</w:t>
            </w:r>
            <w:r>
              <w:t>);</w:t>
            </w:r>
          </w:p>
          <w:p w14:paraId="1FF55B38" w14:textId="09E0521D" w:rsidR="00807AF6" w:rsidRDefault="00E65176" w:rsidP="00C8515C">
            <w:pPr>
              <w:pStyle w:val="ListParagraph"/>
              <w:numPr>
                <w:ilvl w:val="2"/>
                <w:numId w:val="1"/>
              </w:numPr>
              <w:jc w:val="both"/>
            </w:pPr>
            <w:r>
              <w:t xml:space="preserve">A2 </w:t>
            </w:r>
            <w:r w:rsidR="00556145">
              <w:t>Klientų duomenų valdymo komponentas (</w:t>
            </w:r>
            <w:r w:rsidR="007F7010">
              <w:t xml:space="preserve">žr. </w:t>
            </w:r>
            <w:r w:rsidR="0059555C">
              <w:fldChar w:fldCharType="begin"/>
            </w:r>
            <w:r w:rsidR="0059555C">
              <w:instrText xml:space="preserve"> REF _Ref187934996 \r \h </w:instrText>
            </w:r>
            <w:r w:rsidR="0059555C">
              <w:fldChar w:fldCharType="separate"/>
            </w:r>
            <w:r w:rsidR="00F135BF">
              <w:t>6.3.3</w:t>
            </w:r>
            <w:r w:rsidR="0059555C">
              <w:fldChar w:fldCharType="end"/>
            </w:r>
            <w:r w:rsidR="007F7010">
              <w:t xml:space="preserve"> skyrių</w:t>
            </w:r>
            <w:r w:rsidR="00556145">
              <w:t>);</w:t>
            </w:r>
          </w:p>
          <w:p w14:paraId="0099F3B1" w14:textId="021BB500" w:rsidR="00556145" w:rsidRDefault="00556145" w:rsidP="00C8515C">
            <w:pPr>
              <w:pStyle w:val="ListParagraph"/>
              <w:numPr>
                <w:ilvl w:val="2"/>
                <w:numId w:val="1"/>
              </w:numPr>
              <w:jc w:val="both"/>
            </w:pPr>
            <w:r>
              <w:t>A3 Klientų kontaktų duomenų valdymo komponentas (</w:t>
            </w:r>
            <w:r w:rsidR="007F7010">
              <w:t xml:space="preserve">žr. </w:t>
            </w:r>
            <w:r w:rsidR="00012795">
              <w:fldChar w:fldCharType="begin"/>
            </w:r>
            <w:r w:rsidR="00012795">
              <w:instrText xml:space="preserve"> REF _Ref187935014 \r \h </w:instrText>
            </w:r>
            <w:r w:rsidR="00012795">
              <w:fldChar w:fldCharType="separate"/>
            </w:r>
            <w:r w:rsidR="00F135BF">
              <w:t>6.3.4</w:t>
            </w:r>
            <w:r w:rsidR="00012795">
              <w:fldChar w:fldCharType="end"/>
            </w:r>
            <w:r w:rsidR="007F7010">
              <w:t xml:space="preserve"> skyrių</w:t>
            </w:r>
            <w:r>
              <w:t>);</w:t>
            </w:r>
          </w:p>
          <w:p w14:paraId="69790FEA" w14:textId="797974F0" w:rsidR="00556145" w:rsidRDefault="00556145" w:rsidP="00C8515C">
            <w:pPr>
              <w:pStyle w:val="ListParagraph"/>
              <w:numPr>
                <w:ilvl w:val="2"/>
                <w:numId w:val="1"/>
              </w:numPr>
              <w:jc w:val="both"/>
            </w:pPr>
            <w:r>
              <w:t>A4 Klientų kortelės komponentas (</w:t>
            </w:r>
            <w:r w:rsidR="007F7010">
              <w:t xml:space="preserve">žr. </w:t>
            </w:r>
            <w:r w:rsidR="00365758">
              <w:fldChar w:fldCharType="begin"/>
            </w:r>
            <w:r w:rsidR="00365758">
              <w:instrText xml:space="preserve"> REF _Ref187935152 \r \h </w:instrText>
            </w:r>
            <w:r w:rsidR="00365758">
              <w:fldChar w:fldCharType="separate"/>
            </w:r>
            <w:r w:rsidR="00F135BF">
              <w:t>6.3.5</w:t>
            </w:r>
            <w:r w:rsidR="00365758">
              <w:fldChar w:fldCharType="end"/>
            </w:r>
            <w:r w:rsidR="007F7010">
              <w:t xml:space="preserve"> skyrių</w:t>
            </w:r>
            <w:r>
              <w:t>);</w:t>
            </w:r>
          </w:p>
          <w:p w14:paraId="493EF940" w14:textId="57F7186B" w:rsidR="00556145" w:rsidRDefault="00B57F36" w:rsidP="00C8515C">
            <w:pPr>
              <w:pStyle w:val="ListParagraph"/>
              <w:numPr>
                <w:ilvl w:val="2"/>
                <w:numId w:val="1"/>
              </w:numPr>
              <w:jc w:val="both"/>
            </w:pPr>
            <w:r>
              <w:t>A5 Užduočių valdymo komponentas (</w:t>
            </w:r>
            <w:r w:rsidR="007F7010">
              <w:t xml:space="preserve">žr. </w:t>
            </w:r>
            <w:r w:rsidR="005653FE">
              <w:fldChar w:fldCharType="begin"/>
            </w:r>
            <w:r w:rsidR="005653FE">
              <w:instrText xml:space="preserve"> REF _Ref187935173 \r \h </w:instrText>
            </w:r>
            <w:r w:rsidR="005653FE">
              <w:fldChar w:fldCharType="separate"/>
            </w:r>
            <w:r w:rsidR="00F135BF">
              <w:t>6.3.6</w:t>
            </w:r>
            <w:r w:rsidR="005653FE">
              <w:fldChar w:fldCharType="end"/>
            </w:r>
            <w:r w:rsidR="007F7010">
              <w:t xml:space="preserve"> skyrių</w:t>
            </w:r>
            <w:r>
              <w:t>);</w:t>
            </w:r>
          </w:p>
          <w:p w14:paraId="2FA25573" w14:textId="25A995BF" w:rsidR="00B57F36" w:rsidRDefault="00E85C7C" w:rsidP="00C8515C">
            <w:pPr>
              <w:pStyle w:val="ListParagraph"/>
              <w:numPr>
                <w:ilvl w:val="2"/>
                <w:numId w:val="1"/>
              </w:numPr>
              <w:jc w:val="both"/>
            </w:pPr>
            <w:r>
              <w:t>A6 Dokumentų valdymo komponentas (</w:t>
            </w:r>
            <w:r w:rsidR="007F7010">
              <w:t xml:space="preserve">žr. </w:t>
            </w:r>
            <w:r w:rsidR="005653FE">
              <w:fldChar w:fldCharType="begin"/>
            </w:r>
            <w:r w:rsidR="005653FE">
              <w:instrText xml:space="preserve"> REF _Ref187935189 \r \h </w:instrText>
            </w:r>
            <w:r w:rsidR="005653FE">
              <w:fldChar w:fldCharType="separate"/>
            </w:r>
            <w:r w:rsidR="00F135BF">
              <w:t>6.3.7</w:t>
            </w:r>
            <w:r w:rsidR="005653FE">
              <w:fldChar w:fldCharType="end"/>
            </w:r>
            <w:r w:rsidR="007F7010">
              <w:t xml:space="preserve"> skyrių</w:t>
            </w:r>
            <w:r>
              <w:t>);</w:t>
            </w:r>
          </w:p>
          <w:p w14:paraId="58EEF500" w14:textId="0D750096" w:rsidR="00E85C7C" w:rsidRDefault="004B266B" w:rsidP="00C8515C">
            <w:pPr>
              <w:pStyle w:val="ListParagraph"/>
              <w:numPr>
                <w:ilvl w:val="2"/>
                <w:numId w:val="1"/>
              </w:numPr>
              <w:jc w:val="both"/>
            </w:pPr>
            <w:r>
              <w:t>A7 Paslaugų valdymo komponentas (</w:t>
            </w:r>
            <w:r w:rsidR="007F7010">
              <w:t xml:space="preserve">žr. </w:t>
            </w:r>
            <w:r w:rsidR="005653FE">
              <w:fldChar w:fldCharType="begin"/>
            </w:r>
            <w:r w:rsidR="005653FE">
              <w:instrText xml:space="preserve"> REF _Ref187935195 \r \h </w:instrText>
            </w:r>
            <w:r w:rsidR="005653FE">
              <w:fldChar w:fldCharType="separate"/>
            </w:r>
            <w:r w:rsidR="00F135BF">
              <w:t>6.3.8</w:t>
            </w:r>
            <w:r w:rsidR="005653FE">
              <w:fldChar w:fldCharType="end"/>
            </w:r>
            <w:r w:rsidR="007F7010">
              <w:t xml:space="preserve"> skyrių</w:t>
            </w:r>
            <w:r>
              <w:t>);</w:t>
            </w:r>
          </w:p>
          <w:p w14:paraId="5EED1FFB" w14:textId="23DA39DE" w:rsidR="004B266B" w:rsidRDefault="004B266B" w:rsidP="00C8515C">
            <w:pPr>
              <w:pStyle w:val="ListParagraph"/>
              <w:numPr>
                <w:ilvl w:val="2"/>
                <w:numId w:val="1"/>
              </w:numPr>
              <w:jc w:val="both"/>
            </w:pPr>
            <w:r>
              <w:t>A8 Pardavimų valdymo komponentas (</w:t>
            </w:r>
            <w:r w:rsidR="007F7010">
              <w:t xml:space="preserve">žr. </w:t>
            </w:r>
            <w:r w:rsidR="005653FE">
              <w:fldChar w:fldCharType="begin"/>
            </w:r>
            <w:r w:rsidR="005653FE">
              <w:instrText xml:space="preserve"> REF _Ref187935200 \r \h </w:instrText>
            </w:r>
            <w:r w:rsidR="005653FE">
              <w:fldChar w:fldCharType="separate"/>
            </w:r>
            <w:r w:rsidR="00F135BF">
              <w:t>6.3.9</w:t>
            </w:r>
            <w:r w:rsidR="005653FE">
              <w:fldChar w:fldCharType="end"/>
            </w:r>
            <w:r w:rsidR="007F7010">
              <w:t xml:space="preserve"> skyrių</w:t>
            </w:r>
            <w:r>
              <w:t>);</w:t>
            </w:r>
          </w:p>
          <w:p w14:paraId="3ABC7BE0" w14:textId="1AB50B9F" w:rsidR="004B266B" w:rsidRDefault="004B266B" w:rsidP="00C8515C">
            <w:pPr>
              <w:pStyle w:val="ListParagraph"/>
              <w:numPr>
                <w:ilvl w:val="2"/>
                <w:numId w:val="1"/>
              </w:numPr>
              <w:jc w:val="both"/>
            </w:pPr>
            <w:r>
              <w:t>A9 Rinkodaros komponentas (</w:t>
            </w:r>
            <w:r w:rsidR="007F7010">
              <w:t xml:space="preserve">žr. </w:t>
            </w:r>
            <w:r w:rsidR="005653FE">
              <w:fldChar w:fldCharType="begin"/>
            </w:r>
            <w:r w:rsidR="005653FE">
              <w:instrText xml:space="preserve"> REF _Ref187935205 \r \h </w:instrText>
            </w:r>
            <w:r w:rsidR="005653FE">
              <w:fldChar w:fldCharType="separate"/>
            </w:r>
            <w:r w:rsidR="00F135BF">
              <w:t>6.3.10</w:t>
            </w:r>
            <w:r w:rsidR="005653FE">
              <w:fldChar w:fldCharType="end"/>
            </w:r>
            <w:r w:rsidR="007F7010">
              <w:t xml:space="preserve"> skyrių</w:t>
            </w:r>
            <w:r>
              <w:t>);</w:t>
            </w:r>
          </w:p>
          <w:p w14:paraId="59E33B88" w14:textId="3CC30023" w:rsidR="004B266B" w:rsidRDefault="004B266B" w:rsidP="00C8515C">
            <w:pPr>
              <w:pStyle w:val="ListParagraph"/>
              <w:numPr>
                <w:ilvl w:val="2"/>
                <w:numId w:val="1"/>
              </w:numPr>
              <w:jc w:val="both"/>
            </w:pPr>
            <w:r>
              <w:t>A10 Žinių bazės komponentas (</w:t>
            </w:r>
            <w:r w:rsidR="007F7010">
              <w:t xml:space="preserve">žr. </w:t>
            </w:r>
            <w:r w:rsidR="005653FE">
              <w:fldChar w:fldCharType="begin"/>
            </w:r>
            <w:r w:rsidR="005653FE">
              <w:instrText xml:space="preserve"> REF _Ref187935214 \r \h </w:instrText>
            </w:r>
            <w:r w:rsidR="005653FE">
              <w:fldChar w:fldCharType="separate"/>
            </w:r>
            <w:r w:rsidR="00F135BF">
              <w:t>6.3.11</w:t>
            </w:r>
            <w:r w:rsidR="005653FE">
              <w:fldChar w:fldCharType="end"/>
            </w:r>
            <w:r w:rsidR="007F7010">
              <w:t xml:space="preserve"> skyrių</w:t>
            </w:r>
            <w:r>
              <w:t>);</w:t>
            </w:r>
          </w:p>
          <w:p w14:paraId="1D32150E" w14:textId="4E53FAC1" w:rsidR="004B266B" w:rsidRDefault="004B266B" w:rsidP="00C8515C">
            <w:pPr>
              <w:pStyle w:val="ListParagraph"/>
              <w:numPr>
                <w:ilvl w:val="2"/>
                <w:numId w:val="1"/>
              </w:numPr>
              <w:jc w:val="both"/>
            </w:pPr>
            <w:r>
              <w:t>A11 Analitikos ir ataskaitų komponentas (</w:t>
            </w:r>
            <w:r w:rsidR="007F7010">
              <w:t xml:space="preserve">žr. </w:t>
            </w:r>
            <w:r w:rsidR="005653FE">
              <w:fldChar w:fldCharType="begin"/>
            </w:r>
            <w:r w:rsidR="005653FE">
              <w:instrText xml:space="preserve"> REF _Ref187935220 \r \h </w:instrText>
            </w:r>
            <w:r w:rsidR="005653FE">
              <w:fldChar w:fldCharType="separate"/>
            </w:r>
            <w:r w:rsidR="00F135BF">
              <w:t>6.3.12</w:t>
            </w:r>
            <w:r w:rsidR="005653FE">
              <w:fldChar w:fldCharType="end"/>
            </w:r>
            <w:r w:rsidR="007F7010">
              <w:t xml:space="preserve"> skyrių</w:t>
            </w:r>
            <w:r>
              <w:t>);</w:t>
            </w:r>
          </w:p>
          <w:p w14:paraId="0EE78F0E" w14:textId="33D229A8" w:rsidR="00C5605C" w:rsidRDefault="00C5605C" w:rsidP="00C8515C">
            <w:pPr>
              <w:pStyle w:val="ListParagraph"/>
              <w:numPr>
                <w:ilvl w:val="2"/>
                <w:numId w:val="1"/>
              </w:numPr>
              <w:jc w:val="both"/>
            </w:pPr>
            <w:r>
              <w:t>A12 Administravimo komponentas (</w:t>
            </w:r>
            <w:r w:rsidR="007F7010">
              <w:t xml:space="preserve">žr. </w:t>
            </w:r>
            <w:r w:rsidR="005653FE">
              <w:fldChar w:fldCharType="begin"/>
            </w:r>
            <w:r w:rsidR="005653FE">
              <w:instrText xml:space="preserve"> REF _Ref187935230 \r \h </w:instrText>
            </w:r>
            <w:r w:rsidR="005653FE">
              <w:fldChar w:fldCharType="separate"/>
            </w:r>
            <w:r w:rsidR="00F135BF">
              <w:t>6.3.13</w:t>
            </w:r>
            <w:r w:rsidR="005653FE">
              <w:fldChar w:fldCharType="end"/>
            </w:r>
            <w:r w:rsidR="007F7010">
              <w:t xml:space="preserve"> skyrių</w:t>
            </w:r>
            <w:r>
              <w:t>);</w:t>
            </w:r>
          </w:p>
          <w:p w14:paraId="0F090619" w14:textId="071539AA" w:rsidR="007011E3" w:rsidRDefault="007011E3" w:rsidP="00C8515C">
            <w:pPr>
              <w:pStyle w:val="ListParagraph"/>
              <w:numPr>
                <w:ilvl w:val="2"/>
                <w:numId w:val="1"/>
              </w:numPr>
              <w:jc w:val="both"/>
            </w:pPr>
            <w:r>
              <w:t xml:space="preserve">B1 Duomenų saugojimo komponentas </w:t>
            </w:r>
            <w:r w:rsidR="00A11B5E">
              <w:t>– komponentas skirtas saugoti</w:t>
            </w:r>
            <w:r w:rsidR="00C50EF2">
              <w:t xml:space="preserve"> </w:t>
            </w:r>
            <w:r w:rsidR="00C648C6">
              <w:t>PVS</w:t>
            </w:r>
            <w:r w:rsidR="00C50EF2">
              <w:t xml:space="preserve"> veiklos ir administravimo funkcinių komponentų duomenis (</w:t>
            </w:r>
            <w:r w:rsidR="00510962">
              <w:t>reliacinės, objektinės ar kt. duomenų bazės ir saugyklos</w:t>
            </w:r>
            <w:r w:rsidR="00C50EF2">
              <w:t>)</w:t>
            </w:r>
            <w:r w:rsidR="00510962">
              <w:t>;</w:t>
            </w:r>
          </w:p>
          <w:p w14:paraId="4F3E276E" w14:textId="332EB24A" w:rsidR="00921089" w:rsidRPr="00D01BD4" w:rsidRDefault="007011E3" w:rsidP="00C8515C">
            <w:pPr>
              <w:pStyle w:val="ListParagraph"/>
              <w:numPr>
                <w:ilvl w:val="2"/>
                <w:numId w:val="1"/>
              </w:numPr>
              <w:jc w:val="both"/>
            </w:pPr>
            <w:r>
              <w:t xml:space="preserve">C1 Duomenų mainų komponentas </w:t>
            </w:r>
            <w:r w:rsidR="00B70CB3">
              <w:t>–</w:t>
            </w:r>
            <w:r>
              <w:t xml:space="preserve"> </w:t>
            </w:r>
            <w:r w:rsidR="00B70CB3">
              <w:t xml:space="preserve">komponentas, skirtas realizuoti duomenų mainų sąsajas su </w:t>
            </w:r>
            <w:r w:rsidR="00A924E4">
              <w:t>kitomis sistemomis ir registrais.</w:t>
            </w:r>
          </w:p>
        </w:tc>
      </w:tr>
      <w:tr w:rsidR="00E627FC" w:rsidRPr="00935188" w14:paraId="77149B4E" w14:textId="77777777" w:rsidTr="00BB23D5">
        <w:trPr>
          <w:trHeight w:val="365"/>
        </w:trPr>
        <w:tc>
          <w:tcPr>
            <w:tcW w:w="1659" w:type="pct"/>
          </w:tcPr>
          <w:p w14:paraId="484CC78F" w14:textId="5451F0EB" w:rsidR="00E627FC" w:rsidRPr="00CC092E" w:rsidRDefault="00C648C6" w:rsidP="00CC092E">
            <w:pPr>
              <w:pStyle w:val="ListParagraph"/>
              <w:numPr>
                <w:ilvl w:val="0"/>
                <w:numId w:val="1"/>
              </w:numPr>
              <w:jc w:val="both"/>
            </w:pPr>
            <w:r>
              <w:t>PVS</w:t>
            </w:r>
            <w:r w:rsidR="00E627FC">
              <w:t xml:space="preserve"> darbo vieta</w:t>
            </w:r>
          </w:p>
        </w:tc>
        <w:tc>
          <w:tcPr>
            <w:tcW w:w="3341" w:type="pct"/>
          </w:tcPr>
          <w:p w14:paraId="44908394" w14:textId="6694501E" w:rsidR="00E627FC" w:rsidRPr="00D01BD4" w:rsidRDefault="00881B32" w:rsidP="005B6014">
            <w:pPr>
              <w:pStyle w:val="ListParagraph"/>
              <w:numPr>
                <w:ilvl w:val="1"/>
                <w:numId w:val="1"/>
              </w:numPr>
              <w:jc w:val="both"/>
            </w:pPr>
            <w:r>
              <w:t>Darbo vieta (kompiuteris), k</w:t>
            </w:r>
            <w:r w:rsidR="00AD4293">
              <w:t xml:space="preserve">uri naudojama prieigai prie </w:t>
            </w:r>
            <w:r w:rsidR="00C648C6">
              <w:t>PVS</w:t>
            </w:r>
            <w:r w:rsidR="007F342C">
              <w:t>.</w:t>
            </w:r>
          </w:p>
        </w:tc>
      </w:tr>
      <w:tr w:rsidR="004810FC" w:rsidRPr="00935188" w14:paraId="2D5DF822" w14:textId="77777777" w:rsidTr="00FF77DF">
        <w:tc>
          <w:tcPr>
            <w:tcW w:w="1659" w:type="pct"/>
          </w:tcPr>
          <w:p w14:paraId="0A33627D" w14:textId="150B275F" w:rsidR="004810FC" w:rsidRPr="00CC092E" w:rsidRDefault="004810FC" w:rsidP="00CC092E">
            <w:pPr>
              <w:pStyle w:val="ListParagraph"/>
              <w:numPr>
                <w:ilvl w:val="0"/>
                <w:numId w:val="1"/>
              </w:numPr>
              <w:jc w:val="both"/>
            </w:pPr>
            <w:r>
              <w:t>Integracijų sritis</w:t>
            </w:r>
          </w:p>
        </w:tc>
        <w:tc>
          <w:tcPr>
            <w:tcW w:w="3341" w:type="pct"/>
          </w:tcPr>
          <w:p w14:paraId="7055F9D3" w14:textId="0A357231" w:rsidR="004810FC" w:rsidRPr="005B6014" w:rsidRDefault="007F7010" w:rsidP="005B6014">
            <w:pPr>
              <w:pStyle w:val="ListParagraph"/>
              <w:numPr>
                <w:ilvl w:val="1"/>
                <w:numId w:val="1"/>
              </w:numPr>
              <w:jc w:val="both"/>
              <w:rPr>
                <w:szCs w:val="24"/>
              </w:rPr>
            </w:pPr>
            <w:r w:rsidRPr="005B6014">
              <w:rPr>
                <w:szCs w:val="24"/>
              </w:rPr>
              <w:t xml:space="preserve">Sutarties įgyvendinimo metu </w:t>
            </w:r>
            <w:r w:rsidR="00D213D0">
              <w:rPr>
                <w:szCs w:val="24"/>
              </w:rPr>
              <w:t xml:space="preserve">PVS turės būti </w:t>
            </w:r>
            <w:r w:rsidR="00BE4285">
              <w:rPr>
                <w:szCs w:val="24"/>
              </w:rPr>
              <w:t xml:space="preserve">įvairiais integraciniais būdais </w:t>
            </w:r>
            <w:r w:rsidR="00D213D0">
              <w:rPr>
                <w:szCs w:val="24"/>
              </w:rPr>
              <w:t xml:space="preserve">suintegruota su RC </w:t>
            </w:r>
            <w:r w:rsidR="009D61DA">
              <w:rPr>
                <w:szCs w:val="24"/>
              </w:rPr>
              <w:t xml:space="preserve">sistemomis ir registrais apimant ir duomenų mainų realizavimą </w:t>
            </w:r>
            <w:r w:rsidR="005B6014">
              <w:rPr>
                <w:szCs w:val="24"/>
              </w:rPr>
              <w:t>naudojant RC ESB ir PUB/SUB programinę įrangą</w:t>
            </w:r>
            <w:r w:rsidRPr="005B6014">
              <w:rPr>
                <w:szCs w:val="24"/>
              </w:rPr>
              <w:t xml:space="preserve"> (žr. </w:t>
            </w:r>
            <w:r w:rsidR="005B6014" w:rsidRPr="005B6014">
              <w:rPr>
                <w:szCs w:val="24"/>
              </w:rPr>
              <w:fldChar w:fldCharType="begin"/>
            </w:r>
            <w:r w:rsidR="005B6014" w:rsidRPr="005B6014">
              <w:rPr>
                <w:szCs w:val="24"/>
              </w:rPr>
              <w:instrText xml:space="preserve"> REF _Ref187935668 \r \h </w:instrText>
            </w:r>
            <w:r w:rsidR="005B6014">
              <w:rPr>
                <w:szCs w:val="24"/>
              </w:rPr>
              <w:instrText xml:space="preserve"> \* MERGEFORMAT </w:instrText>
            </w:r>
            <w:r w:rsidR="005B6014" w:rsidRPr="005B6014">
              <w:rPr>
                <w:szCs w:val="24"/>
              </w:rPr>
            </w:r>
            <w:r w:rsidR="005B6014" w:rsidRPr="005B6014">
              <w:rPr>
                <w:szCs w:val="24"/>
              </w:rPr>
              <w:fldChar w:fldCharType="separate"/>
            </w:r>
            <w:r w:rsidR="00F135BF">
              <w:rPr>
                <w:szCs w:val="24"/>
              </w:rPr>
              <w:t>6.4</w:t>
            </w:r>
            <w:r w:rsidR="005B6014" w:rsidRPr="005B6014">
              <w:rPr>
                <w:szCs w:val="24"/>
              </w:rPr>
              <w:fldChar w:fldCharType="end"/>
            </w:r>
            <w:r w:rsidRPr="005B6014">
              <w:rPr>
                <w:szCs w:val="24"/>
              </w:rPr>
              <w:t xml:space="preserve"> skyrių).</w:t>
            </w:r>
          </w:p>
        </w:tc>
      </w:tr>
      <w:tr w:rsidR="00C625F6" w:rsidRPr="00935188" w14:paraId="367F9F61" w14:textId="77777777" w:rsidTr="00FF77DF">
        <w:tc>
          <w:tcPr>
            <w:tcW w:w="1659" w:type="pct"/>
          </w:tcPr>
          <w:p w14:paraId="68AF9EA2" w14:textId="4A9E76DC" w:rsidR="00C625F6" w:rsidRPr="00BB23D5" w:rsidRDefault="00B174A2" w:rsidP="00B174A2">
            <w:pPr>
              <w:pStyle w:val="ListParagraph"/>
              <w:numPr>
                <w:ilvl w:val="0"/>
                <w:numId w:val="1"/>
              </w:numPr>
              <w:jc w:val="both"/>
            </w:pPr>
            <w:r w:rsidRPr="00BB23D5">
              <w:t xml:space="preserve">RC klientų </w:t>
            </w:r>
            <w:r w:rsidR="005B6014">
              <w:t xml:space="preserve">ir tarnybinės </w:t>
            </w:r>
            <w:r w:rsidRPr="00BB23D5">
              <w:t>aplikacijos</w:t>
            </w:r>
          </w:p>
        </w:tc>
        <w:tc>
          <w:tcPr>
            <w:tcW w:w="3341" w:type="pct"/>
          </w:tcPr>
          <w:p w14:paraId="34658A83" w14:textId="704A8BAC" w:rsidR="00C625F6" w:rsidRPr="005B6014" w:rsidRDefault="005B6014" w:rsidP="005B6014">
            <w:pPr>
              <w:pStyle w:val="ListParagraph"/>
              <w:numPr>
                <w:ilvl w:val="1"/>
                <w:numId w:val="1"/>
              </w:numPr>
              <w:jc w:val="both"/>
              <w:rPr>
                <w:szCs w:val="24"/>
              </w:rPr>
            </w:pPr>
            <w:r w:rsidRPr="005B6014">
              <w:rPr>
                <w:szCs w:val="24"/>
              </w:rPr>
              <w:t xml:space="preserve">Sutarties įgyvendinimo metu </w:t>
            </w:r>
            <w:r w:rsidR="00C648C6">
              <w:rPr>
                <w:szCs w:val="24"/>
              </w:rPr>
              <w:t>PVS</w:t>
            </w:r>
            <w:r w:rsidRPr="005B6014">
              <w:rPr>
                <w:szCs w:val="24"/>
              </w:rPr>
              <w:t xml:space="preserve"> turi būti integruot</w:t>
            </w:r>
            <w:r>
              <w:rPr>
                <w:szCs w:val="24"/>
              </w:rPr>
              <w:t>a</w:t>
            </w:r>
            <w:r w:rsidRPr="005B6014">
              <w:rPr>
                <w:szCs w:val="24"/>
              </w:rPr>
              <w:t xml:space="preserve"> </w:t>
            </w:r>
            <w:r w:rsidR="006F5E6C">
              <w:rPr>
                <w:szCs w:val="24"/>
              </w:rPr>
              <w:t xml:space="preserve">su </w:t>
            </w:r>
            <w:r w:rsidRPr="005B6014">
              <w:rPr>
                <w:szCs w:val="24"/>
              </w:rPr>
              <w:t xml:space="preserve">RC </w:t>
            </w:r>
            <w:r w:rsidR="00574C8D">
              <w:rPr>
                <w:szCs w:val="24"/>
              </w:rPr>
              <w:t>aplikacijomis</w:t>
            </w:r>
            <w:r w:rsidRPr="005B6014">
              <w:rPr>
                <w:szCs w:val="24"/>
              </w:rPr>
              <w:t xml:space="preserve"> (žr. </w:t>
            </w:r>
            <w:r w:rsidRPr="005B6014">
              <w:rPr>
                <w:szCs w:val="24"/>
              </w:rPr>
              <w:fldChar w:fldCharType="begin"/>
            </w:r>
            <w:r w:rsidRPr="005B6014">
              <w:rPr>
                <w:szCs w:val="24"/>
              </w:rPr>
              <w:instrText xml:space="preserve"> REF _Ref187935668 \r \h </w:instrText>
            </w:r>
            <w:r>
              <w:rPr>
                <w:szCs w:val="24"/>
              </w:rPr>
              <w:instrText xml:space="preserve"> \* MERGEFORMAT </w:instrText>
            </w:r>
            <w:r w:rsidRPr="005B6014">
              <w:rPr>
                <w:szCs w:val="24"/>
              </w:rPr>
            </w:r>
            <w:r w:rsidRPr="005B6014">
              <w:rPr>
                <w:szCs w:val="24"/>
              </w:rPr>
              <w:fldChar w:fldCharType="separate"/>
            </w:r>
            <w:r w:rsidR="00F135BF">
              <w:rPr>
                <w:szCs w:val="24"/>
              </w:rPr>
              <w:t>6.4</w:t>
            </w:r>
            <w:r w:rsidRPr="005B6014">
              <w:rPr>
                <w:szCs w:val="24"/>
              </w:rPr>
              <w:fldChar w:fldCharType="end"/>
            </w:r>
            <w:r w:rsidRPr="005B6014">
              <w:rPr>
                <w:szCs w:val="24"/>
              </w:rPr>
              <w:t xml:space="preserve"> skyrių).</w:t>
            </w:r>
          </w:p>
        </w:tc>
      </w:tr>
      <w:tr w:rsidR="00C625F6" w:rsidRPr="00935188" w14:paraId="3914DEF1" w14:textId="77777777" w:rsidTr="00FF77DF">
        <w:tc>
          <w:tcPr>
            <w:tcW w:w="1659" w:type="pct"/>
          </w:tcPr>
          <w:p w14:paraId="02109BD9" w14:textId="661AF8EA" w:rsidR="00C625F6" w:rsidRPr="00BB23D5" w:rsidRDefault="007926D7" w:rsidP="00B174A2">
            <w:pPr>
              <w:pStyle w:val="ListParagraph"/>
              <w:numPr>
                <w:ilvl w:val="0"/>
                <w:numId w:val="1"/>
              </w:numPr>
              <w:jc w:val="both"/>
            </w:pPr>
            <w:r w:rsidRPr="00BB23D5">
              <w:t>Saugumo sritis</w:t>
            </w:r>
          </w:p>
        </w:tc>
        <w:tc>
          <w:tcPr>
            <w:tcW w:w="3341" w:type="pct"/>
          </w:tcPr>
          <w:p w14:paraId="52379325" w14:textId="1F829CCF" w:rsidR="00C625F6" w:rsidRPr="005B6014" w:rsidRDefault="005B6014" w:rsidP="005B6014">
            <w:pPr>
              <w:pStyle w:val="ListParagraph"/>
              <w:numPr>
                <w:ilvl w:val="1"/>
                <w:numId w:val="1"/>
              </w:numPr>
              <w:jc w:val="both"/>
              <w:rPr>
                <w:szCs w:val="24"/>
              </w:rPr>
            </w:pPr>
            <w:r w:rsidRPr="005B6014">
              <w:rPr>
                <w:szCs w:val="24"/>
              </w:rPr>
              <w:t xml:space="preserve">Sutarties įgyvendinimo metu </w:t>
            </w:r>
            <w:r w:rsidR="00C648C6">
              <w:rPr>
                <w:szCs w:val="24"/>
              </w:rPr>
              <w:t>PVS</w:t>
            </w:r>
            <w:r w:rsidRPr="005B6014">
              <w:rPr>
                <w:szCs w:val="24"/>
              </w:rPr>
              <w:t xml:space="preserve"> turi būti integruot</w:t>
            </w:r>
            <w:r>
              <w:rPr>
                <w:szCs w:val="24"/>
              </w:rPr>
              <w:t>a</w:t>
            </w:r>
            <w:r w:rsidR="00574C8D">
              <w:rPr>
                <w:szCs w:val="24"/>
              </w:rPr>
              <w:t xml:space="preserve"> su</w:t>
            </w:r>
            <w:r w:rsidRPr="005B6014">
              <w:rPr>
                <w:szCs w:val="24"/>
              </w:rPr>
              <w:t xml:space="preserve"> RC </w:t>
            </w:r>
            <w:r w:rsidR="00574C8D">
              <w:rPr>
                <w:szCs w:val="24"/>
              </w:rPr>
              <w:t>saugumo srities programine įranga</w:t>
            </w:r>
            <w:r w:rsidRPr="005B6014">
              <w:rPr>
                <w:szCs w:val="24"/>
              </w:rPr>
              <w:t xml:space="preserve"> (žr. </w:t>
            </w:r>
            <w:r w:rsidRPr="005B6014">
              <w:rPr>
                <w:szCs w:val="24"/>
              </w:rPr>
              <w:fldChar w:fldCharType="begin"/>
            </w:r>
            <w:r w:rsidRPr="005B6014">
              <w:rPr>
                <w:szCs w:val="24"/>
              </w:rPr>
              <w:instrText xml:space="preserve"> REF _Ref187935668 \r \h </w:instrText>
            </w:r>
            <w:r>
              <w:rPr>
                <w:szCs w:val="24"/>
              </w:rPr>
              <w:instrText xml:space="preserve"> \* MERGEFORMAT </w:instrText>
            </w:r>
            <w:r w:rsidRPr="005B6014">
              <w:rPr>
                <w:szCs w:val="24"/>
              </w:rPr>
            </w:r>
            <w:r w:rsidRPr="005B6014">
              <w:rPr>
                <w:szCs w:val="24"/>
              </w:rPr>
              <w:fldChar w:fldCharType="separate"/>
            </w:r>
            <w:r w:rsidR="00F135BF">
              <w:rPr>
                <w:szCs w:val="24"/>
              </w:rPr>
              <w:t>6.4</w:t>
            </w:r>
            <w:r w:rsidRPr="005B6014">
              <w:rPr>
                <w:szCs w:val="24"/>
              </w:rPr>
              <w:fldChar w:fldCharType="end"/>
            </w:r>
            <w:r w:rsidRPr="005B6014">
              <w:rPr>
                <w:szCs w:val="24"/>
              </w:rPr>
              <w:t xml:space="preserve"> skyrių).</w:t>
            </w:r>
          </w:p>
        </w:tc>
      </w:tr>
      <w:tr w:rsidR="00C625F6" w:rsidRPr="00935188" w14:paraId="2659FBA5" w14:textId="77777777" w:rsidTr="00FF77DF">
        <w:tc>
          <w:tcPr>
            <w:tcW w:w="1659" w:type="pct"/>
          </w:tcPr>
          <w:p w14:paraId="2986DE70" w14:textId="40307AF0" w:rsidR="00C625F6" w:rsidRPr="00BB23D5" w:rsidRDefault="00FF7F68" w:rsidP="00980D27">
            <w:pPr>
              <w:pStyle w:val="ListParagraph"/>
              <w:numPr>
                <w:ilvl w:val="0"/>
                <w:numId w:val="1"/>
              </w:numPr>
              <w:jc w:val="both"/>
            </w:pPr>
            <w:r w:rsidRPr="00BB23D5">
              <w:t>RC registrai</w:t>
            </w:r>
            <w:r w:rsidR="003B18C7" w:rsidRPr="00BB23D5">
              <w:t xml:space="preserve"> / sistemos</w:t>
            </w:r>
          </w:p>
        </w:tc>
        <w:tc>
          <w:tcPr>
            <w:tcW w:w="3341" w:type="pct"/>
          </w:tcPr>
          <w:p w14:paraId="361031F9" w14:textId="0B1318D8" w:rsidR="00C625F6" w:rsidRPr="005B6014" w:rsidRDefault="005B6014" w:rsidP="005B6014">
            <w:pPr>
              <w:pStyle w:val="ListParagraph"/>
              <w:numPr>
                <w:ilvl w:val="1"/>
                <w:numId w:val="1"/>
              </w:numPr>
              <w:jc w:val="both"/>
            </w:pPr>
            <w:r w:rsidRPr="4DD81CA4">
              <w:t xml:space="preserve">Sutarties įgyvendinimo metu </w:t>
            </w:r>
            <w:r w:rsidR="00C648C6">
              <w:t>PVS</w:t>
            </w:r>
            <w:r w:rsidRPr="4DD81CA4">
              <w:t xml:space="preserve"> turi būti integruot</w:t>
            </w:r>
            <w:r w:rsidR="007D19B2" w:rsidRPr="4DD81CA4">
              <w:t>a</w:t>
            </w:r>
            <w:r w:rsidRPr="4DD81CA4">
              <w:t xml:space="preserve"> RC </w:t>
            </w:r>
            <w:r w:rsidR="00574C8D" w:rsidRPr="4DD81CA4">
              <w:t xml:space="preserve">tvarkomais </w:t>
            </w:r>
            <w:r w:rsidRPr="4DD81CA4">
              <w:t>registrai ir sistemo</w:t>
            </w:r>
            <w:r w:rsidR="0128EAA4" w:rsidRPr="4DD81CA4">
              <w:t>mi</w:t>
            </w:r>
            <w:r w:rsidRPr="4DD81CA4">
              <w:t xml:space="preserve">s (žr. </w:t>
            </w:r>
            <w:r w:rsidRPr="005B6014">
              <w:rPr>
                <w:szCs w:val="24"/>
              </w:rPr>
              <w:fldChar w:fldCharType="begin"/>
            </w:r>
            <w:r w:rsidRPr="005B6014">
              <w:rPr>
                <w:szCs w:val="24"/>
              </w:rPr>
              <w:instrText xml:space="preserve"> REF _Ref187935668 \r \h </w:instrText>
            </w:r>
            <w:r>
              <w:rPr>
                <w:szCs w:val="24"/>
              </w:rPr>
              <w:instrText xml:space="preserve"> \* MERGEFORMAT </w:instrText>
            </w:r>
            <w:r w:rsidRPr="005B6014">
              <w:rPr>
                <w:szCs w:val="24"/>
              </w:rPr>
            </w:r>
            <w:r w:rsidRPr="005B6014">
              <w:rPr>
                <w:szCs w:val="24"/>
              </w:rPr>
              <w:fldChar w:fldCharType="separate"/>
            </w:r>
            <w:r w:rsidR="00F135BF" w:rsidRPr="00F135BF">
              <w:t>6.4</w:t>
            </w:r>
            <w:r w:rsidRPr="005B6014">
              <w:rPr>
                <w:szCs w:val="24"/>
              </w:rPr>
              <w:fldChar w:fldCharType="end"/>
            </w:r>
            <w:r w:rsidRPr="4DD81CA4">
              <w:t xml:space="preserve"> skyrių).</w:t>
            </w:r>
          </w:p>
        </w:tc>
      </w:tr>
      <w:tr w:rsidR="00BB14EC" w:rsidRPr="00935188" w14:paraId="3982693E" w14:textId="77777777" w:rsidTr="00FF77DF">
        <w:tc>
          <w:tcPr>
            <w:tcW w:w="1659" w:type="pct"/>
          </w:tcPr>
          <w:p w14:paraId="004438E1" w14:textId="575AB5F1" w:rsidR="00BB14EC" w:rsidRPr="00BB23D5" w:rsidRDefault="00BB23D5" w:rsidP="004810FC">
            <w:pPr>
              <w:pStyle w:val="ListParagraph"/>
              <w:numPr>
                <w:ilvl w:val="0"/>
                <w:numId w:val="1"/>
              </w:numPr>
              <w:jc w:val="both"/>
            </w:pPr>
            <w:r w:rsidRPr="00BB23D5">
              <w:t>RC pagalbinės sistemos</w:t>
            </w:r>
          </w:p>
        </w:tc>
        <w:tc>
          <w:tcPr>
            <w:tcW w:w="3341" w:type="pct"/>
          </w:tcPr>
          <w:p w14:paraId="5446C1B7" w14:textId="5E3F1569" w:rsidR="00BB14EC" w:rsidRPr="005B6014" w:rsidRDefault="005B6014" w:rsidP="005B6014">
            <w:pPr>
              <w:pStyle w:val="ListParagraph"/>
              <w:numPr>
                <w:ilvl w:val="1"/>
                <w:numId w:val="1"/>
              </w:numPr>
              <w:jc w:val="both"/>
              <w:rPr>
                <w:szCs w:val="24"/>
              </w:rPr>
            </w:pPr>
            <w:r w:rsidRPr="005B6014">
              <w:rPr>
                <w:szCs w:val="24"/>
              </w:rPr>
              <w:t xml:space="preserve">Sutarties įgyvendinimo metu </w:t>
            </w:r>
            <w:r w:rsidR="00C648C6">
              <w:rPr>
                <w:szCs w:val="24"/>
              </w:rPr>
              <w:t>PVS</w:t>
            </w:r>
            <w:r w:rsidRPr="005B6014">
              <w:rPr>
                <w:szCs w:val="24"/>
              </w:rPr>
              <w:t xml:space="preserve"> turi būti integruot</w:t>
            </w:r>
            <w:r w:rsidR="00574C8D">
              <w:rPr>
                <w:szCs w:val="24"/>
              </w:rPr>
              <w:t>a su</w:t>
            </w:r>
            <w:r>
              <w:rPr>
                <w:szCs w:val="24"/>
              </w:rPr>
              <w:t xml:space="preserve"> </w:t>
            </w:r>
            <w:r w:rsidRPr="005B6014">
              <w:rPr>
                <w:szCs w:val="24"/>
              </w:rPr>
              <w:t>RC</w:t>
            </w:r>
            <w:r>
              <w:rPr>
                <w:szCs w:val="24"/>
              </w:rPr>
              <w:t xml:space="preserve"> pagalbinė</w:t>
            </w:r>
            <w:r w:rsidR="00574C8D">
              <w:rPr>
                <w:szCs w:val="24"/>
              </w:rPr>
              <w:t>mis</w:t>
            </w:r>
            <w:r>
              <w:rPr>
                <w:szCs w:val="24"/>
              </w:rPr>
              <w:t xml:space="preserve"> sistemo</w:t>
            </w:r>
            <w:r w:rsidR="00574C8D">
              <w:rPr>
                <w:szCs w:val="24"/>
              </w:rPr>
              <w:t>mi</w:t>
            </w:r>
            <w:r>
              <w:rPr>
                <w:szCs w:val="24"/>
              </w:rPr>
              <w:t xml:space="preserve">s </w:t>
            </w:r>
            <w:r w:rsidRPr="005B6014">
              <w:rPr>
                <w:szCs w:val="24"/>
              </w:rPr>
              <w:t xml:space="preserve">(žr. </w:t>
            </w:r>
            <w:r w:rsidRPr="005B6014">
              <w:rPr>
                <w:szCs w:val="24"/>
              </w:rPr>
              <w:fldChar w:fldCharType="begin"/>
            </w:r>
            <w:r w:rsidRPr="005B6014">
              <w:rPr>
                <w:szCs w:val="24"/>
              </w:rPr>
              <w:instrText xml:space="preserve"> REF _Ref187935668 \r \h </w:instrText>
            </w:r>
            <w:r>
              <w:rPr>
                <w:szCs w:val="24"/>
              </w:rPr>
              <w:instrText xml:space="preserve"> \* MERGEFORMAT </w:instrText>
            </w:r>
            <w:r w:rsidRPr="005B6014">
              <w:rPr>
                <w:szCs w:val="24"/>
              </w:rPr>
            </w:r>
            <w:r w:rsidRPr="005B6014">
              <w:rPr>
                <w:szCs w:val="24"/>
              </w:rPr>
              <w:fldChar w:fldCharType="separate"/>
            </w:r>
            <w:r w:rsidR="00F135BF">
              <w:rPr>
                <w:szCs w:val="24"/>
              </w:rPr>
              <w:t>6.4</w:t>
            </w:r>
            <w:r w:rsidRPr="005B6014">
              <w:rPr>
                <w:szCs w:val="24"/>
              </w:rPr>
              <w:fldChar w:fldCharType="end"/>
            </w:r>
            <w:r w:rsidRPr="005B6014">
              <w:rPr>
                <w:szCs w:val="24"/>
              </w:rPr>
              <w:t xml:space="preserve"> skyrių).</w:t>
            </w:r>
          </w:p>
        </w:tc>
      </w:tr>
    </w:tbl>
    <w:p w14:paraId="5BD19736" w14:textId="5F9AACC0" w:rsidR="003A64E4" w:rsidRPr="00D01BD4" w:rsidRDefault="003A64E4" w:rsidP="003A64E4">
      <w:pPr>
        <w:rPr>
          <w:lang w:val="lt-LT"/>
        </w:rPr>
      </w:pPr>
      <w:bookmarkStart w:id="137" w:name="_Toc8118843"/>
      <w:bookmarkStart w:id="138" w:name="_Ref8144396"/>
    </w:p>
    <w:p w14:paraId="29550A95" w14:textId="5B6C5CE6" w:rsidR="003A64E4" w:rsidRPr="00D01BD4" w:rsidRDefault="00433458" w:rsidP="003879B9">
      <w:pPr>
        <w:pStyle w:val="ListParagraph"/>
        <w:numPr>
          <w:ilvl w:val="0"/>
          <w:numId w:val="1"/>
        </w:numPr>
        <w:jc w:val="both"/>
      </w:pPr>
      <w:r w:rsidRPr="00D01BD4">
        <w:t>P</w:t>
      </w:r>
      <w:r w:rsidR="003A64E4" w:rsidRPr="00D01BD4">
        <w:t xml:space="preserve">reliminari </w:t>
      </w:r>
      <w:r w:rsidR="00C648C6">
        <w:t>PVS</w:t>
      </w:r>
      <w:r w:rsidRPr="00D01BD4">
        <w:t xml:space="preserve"> </w:t>
      </w:r>
      <w:r w:rsidR="003A64E4" w:rsidRPr="00D01BD4">
        <w:t>naudotojų grup</w:t>
      </w:r>
      <w:r w:rsidRPr="00D01BD4">
        <w:t>ių schema</w:t>
      </w:r>
      <w:r w:rsidR="003A64E4" w:rsidRPr="00D01BD4">
        <w:t>:</w:t>
      </w:r>
    </w:p>
    <w:p w14:paraId="4BE23224" w14:textId="1A55C5C8" w:rsidR="003A64E4" w:rsidRPr="00D01BD4" w:rsidRDefault="003A64E4" w:rsidP="008A0249">
      <w:pPr>
        <w:jc w:val="center"/>
        <w:rPr>
          <w:lang w:val="lt-LT"/>
        </w:rPr>
      </w:pPr>
    </w:p>
    <w:p w14:paraId="3D29E477" w14:textId="6734C27D" w:rsidR="008A0249" w:rsidRPr="00D01BD4" w:rsidRDefault="00A05B33" w:rsidP="007E2060">
      <w:pPr>
        <w:jc w:val="center"/>
        <w:rPr>
          <w:lang w:val="lt-LT"/>
        </w:rPr>
      </w:pPr>
      <w:r w:rsidRPr="00A05B33">
        <w:rPr>
          <w:noProof/>
          <w:lang w:val="lt-LT"/>
        </w:rPr>
        <w:drawing>
          <wp:inline distT="0" distB="0" distL="0" distR="0" wp14:anchorId="422A00AF" wp14:editId="79CA5FCF">
            <wp:extent cx="2376653" cy="2771682"/>
            <wp:effectExtent l="0" t="0" r="5080" b="0"/>
            <wp:docPr id="199016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66444" name=""/>
                    <pic:cNvPicPr/>
                  </pic:nvPicPr>
                  <pic:blipFill>
                    <a:blip r:embed="rId27"/>
                    <a:stretch>
                      <a:fillRect/>
                    </a:stretch>
                  </pic:blipFill>
                  <pic:spPr>
                    <a:xfrm>
                      <a:off x="0" y="0"/>
                      <a:ext cx="2392564" cy="2790238"/>
                    </a:xfrm>
                    <a:prstGeom prst="rect">
                      <a:avLst/>
                    </a:prstGeom>
                  </pic:spPr>
                </pic:pic>
              </a:graphicData>
            </a:graphic>
          </wp:inline>
        </w:drawing>
      </w:r>
    </w:p>
    <w:p w14:paraId="4B810066" w14:textId="5CF460E2" w:rsidR="003A64E4" w:rsidRPr="00D01BD4" w:rsidRDefault="000537C2" w:rsidP="003A64E4">
      <w:pPr>
        <w:pStyle w:val="Pavpavadarial"/>
      </w:pPr>
      <w:r w:rsidRPr="00D01BD4">
        <w:fldChar w:fldCharType="begin"/>
      </w:r>
      <w:r w:rsidRPr="00D01BD4">
        <w:instrText xml:space="preserve"> STYLEREF 1 \s </w:instrText>
      </w:r>
      <w:r w:rsidRPr="00D01BD4">
        <w:fldChar w:fldCharType="separate"/>
      </w:r>
      <w:bookmarkStart w:id="139" w:name="_Toc188017104"/>
      <w:bookmarkStart w:id="140" w:name="_Toc192460187"/>
      <w:r w:rsidR="00F135BF">
        <w:t>6</w:t>
      </w:r>
      <w:r w:rsidRPr="00D01BD4">
        <w:fldChar w:fldCharType="end"/>
      </w:r>
      <w:r w:rsidRPr="00D01BD4">
        <w:t>.</w:t>
      </w:r>
      <w:r w:rsidRPr="00D01BD4">
        <w:fldChar w:fldCharType="begin"/>
      </w:r>
      <w:r w:rsidRPr="00D01BD4">
        <w:instrText xml:space="preserve"> SEQ Figūra \* ARABIC \s 1 </w:instrText>
      </w:r>
      <w:r w:rsidRPr="00D01BD4">
        <w:fldChar w:fldCharType="separate"/>
      </w:r>
      <w:r w:rsidR="00F135BF">
        <w:t>3</w:t>
      </w:r>
      <w:r w:rsidRPr="00D01BD4">
        <w:fldChar w:fldCharType="end"/>
      </w:r>
      <w:r w:rsidRPr="00D01BD4">
        <w:t xml:space="preserve"> pav. </w:t>
      </w:r>
      <w:r w:rsidR="003A64E4" w:rsidRPr="00D01BD4">
        <w:t>Preliminari numatom</w:t>
      </w:r>
      <w:r w:rsidR="00433458" w:rsidRPr="00D01BD4">
        <w:t xml:space="preserve">ų </w:t>
      </w:r>
      <w:r w:rsidR="00C648C6">
        <w:t>PVS</w:t>
      </w:r>
      <w:r w:rsidR="00433458" w:rsidRPr="00D01BD4">
        <w:t xml:space="preserve"> naudotojų grupių schema</w:t>
      </w:r>
      <w:bookmarkEnd w:id="139"/>
      <w:bookmarkEnd w:id="140"/>
    </w:p>
    <w:p w14:paraId="572019B1" w14:textId="601FF2BD" w:rsidR="00433458" w:rsidRPr="00D01BD4" w:rsidRDefault="00C648C6" w:rsidP="003879B9">
      <w:pPr>
        <w:pStyle w:val="ListParagraph"/>
        <w:numPr>
          <w:ilvl w:val="0"/>
          <w:numId w:val="1"/>
        </w:numPr>
        <w:jc w:val="both"/>
      </w:pPr>
      <w:r>
        <w:t>PVS</w:t>
      </w:r>
      <w:r w:rsidR="00433458" w:rsidRPr="00D01BD4">
        <w:t xml:space="preserve"> naudotojų grupių aprašymas:</w:t>
      </w:r>
    </w:p>
    <w:p w14:paraId="058688DA" w14:textId="7D33B484" w:rsidR="00433458" w:rsidRPr="00D01BD4" w:rsidRDefault="00433458" w:rsidP="003E2989">
      <w:pPr>
        <w:pStyle w:val="Lenpavadarial"/>
      </w:pPr>
      <w:r w:rsidRPr="00D01BD4">
        <w:fldChar w:fldCharType="begin"/>
      </w:r>
      <w:r w:rsidRPr="00D01BD4">
        <w:instrText xml:space="preserve"> STYLEREF 1 \s </w:instrText>
      </w:r>
      <w:r w:rsidRPr="00D01BD4">
        <w:fldChar w:fldCharType="separate"/>
      </w:r>
      <w:bookmarkStart w:id="141" w:name="_Toc188016093"/>
      <w:bookmarkStart w:id="142" w:name="_Toc188017068"/>
      <w:bookmarkStart w:id="143" w:name="_Toc192460172"/>
      <w:r w:rsidR="00F135BF">
        <w:rPr>
          <w:noProof/>
        </w:rPr>
        <w:t>6</w:t>
      </w:r>
      <w:r w:rsidRPr="00D01BD4">
        <w:fldChar w:fldCharType="end"/>
      </w:r>
      <w:r w:rsidRPr="00D01BD4">
        <w:t>.</w:t>
      </w:r>
      <w:r w:rsidRPr="00D01BD4">
        <w:fldChar w:fldCharType="begin"/>
      </w:r>
      <w:r w:rsidRPr="00D01BD4">
        <w:instrText xml:space="preserve"> SEQ lentelė \* ARABIC \s 1 </w:instrText>
      </w:r>
      <w:r w:rsidRPr="00D01BD4">
        <w:fldChar w:fldCharType="separate"/>
      </w:r>
      <w:r w:rsidR="00F135BF">
        <w:rPr>
          <w:noProof/>
        </w:rPr>
        <w:t>2</w:t>
      </w:r>
      <w:r w:rsidRPr="00D01BD4">
        <w:fldChar w:fldCharType="end"/>
      </w:r>
      <w:r w:rsidRPr="00D01BD4">
        <w:t xml:space="preserve"> lentelė. </w:t>
      </w:r>
      <w:r w:rsidR="00C648C6">
        <w:t>PVS</w:t>
      </w:r>
      <w:r w:rsidRPr="00D01BD4">
        <w:t xml:space="preserve"> naudotojų grupių aprašymas</w:t>
      </w:r>
      <w:bookmarkEnd w:id="141"/>
      <w:bookmarkEnd w:id="142"/>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05"/>
        <w:gridCol w:w="6657"/>
      </w:tblGrid>
      <w:tr w:rsidR="00433458" w:rsidRPr="00935188" w14:paraId="5BD50710" w14:textId="77777777">
        <w:trPr>
          <w:tblHeader/>
        </w:trPr>
        <w:tc>
          <w:tcPr>
            <w:tcW w:w="1659" w:type="pct"/>
            <w:shd w:val="clear" w:color="auto" w:fill="auto"/>
            <w:vAlign w:val="center"/>
          </w:tcPr>
          <w:p w14:paraId="153CCCBE" w14:textId="23186E7F" w:rsidR="00433458" w:rsidRPr="00D01BD4" w:rsidRDefault="00433458">
            <w:pPr>
              <w:pStyle w:val="NoSpacing"/>
              <w:ind w:firstLine="0"/>
              <w:rPr>
                <w:rFonts w:cs="Times New Roman"/>
                <w:b/>
                <w:bCs/>
                <w:szCs w:val="24"/>
              </w:rPr>
            </w:pPr>
            <w:r w:rsidRPr="00D01BD4">
              <w:rPr>
                <w:rFonts w:cs="Times New Roman"/>
                <w:b/>
                <w:bCs/>
                <w:szCs w:val="24"/>
              </w:rPr>
              <w:t>Naudotojų grupė</w:t>
            </w:r>
          </w:p>
        </w:tc>
        <w:tc>
          <w:tcPr>
            <w:tcW w:w="3341" w:type="pct"/>
            <w:shd w:val="clear" w:color="auto" w:fill="auto"/>
            <w:vAlign w:val="center"/>
          </w:tcPr>
          <w:p w14:paraId="58875BAE" w14:textId="77777777" w:rsidR="00433458" w:rsidRPr="00D01BD4" w:rsidRDefault="00433458">
            <w:pPr>
              <w:pStyle w:val="NoSpacing"/>
              <w:ind w:firstLine="0"/>
              <w:rPr>
                <w:rFonts w:cs="Times New Roman"/>
                <w:b/>
                <w:bCs/>
                <w:szCs w:val="24"/>
              </w:rPr>
            </w:pPr>
            <w:r w:rsidRPr="00D01BD4">
              <w:rPr>
                <w:rFonts w:cs="Times New Roman"/>
                <w:b/>
                <w:bCs/>
                <w:szCs w:val="24"/>
              </w:rPr>
              <w:t>Aprašymas</w:t>
            </w:r>
          </w:p>
        </w:tc>
      </w:tr>
      <w:tr w:rsidR="00E003D5" w:rsidRPr="00935188" w14:paraId="591AFB8D" w14:textId="77777777">
        <w:tc>
          <w:tcPr>
            <w:tcW w:w="1659" w:type="pct"/>
          </w:tcPr>
          <w:p w14:paraId="167CDD63" w14:textId="6D964003" w:rsidR="00E003D5" w:rsidRPr="00D01BD4" w:rsidRDefault="00E7402F" w:rsidP="003879B9">
            <w:pPr>
              <w:pStyle w:val="ListParagraph"/>
              <w:numPr>
                <w:ilvl w:val="0"/>
                <w:numId w:val="1"/>
              </w:numPr>
              <w:jc w:val="both"/>
              <w:rPr>
                <w:szCs w:val="24"/>
              </w:rPr>
            </w:pPr>
            <w:r>
              <w:rPr>
                <w:szCs w:val="24"/>
              </w:rPr>
              <w:t>RC darbuotojas</w:t>
            </w:r>
          </w:p>
        </w:tc>
        <w:tc>
          <w:tcPr>
            <w:tcW w:w="3341" w:type="pct"/>
          </w:tcPr>
          <w:p w14:paraId="68186ACD" w14:textId="7F2C0B32" w:rsidR="00437997" w:rsidRPr="005F779B" w:rsidRDefault="00437997" w:rsidP="00AD7B54">
            <w:pPr>
              <w:pStyle w:val="ListParagraph"/>
              <w:numPr>
                <w:ilvl w:val="1"/>
                <w:numId w:val="1"/>
              </w:numPr>
              <w:jc w:val="both"/>
              <w:rPr>
                <w:szCs w:val="24"/>
              </w:rPr>
            </w:pPr>
            <w:r w:rsidRPr="005F779B">
              <w:rPr>
                <w:szCs w:val="24"/>
              </w:rPr>
              <w:t xml:space="preserve">Autentifikuotas vidinis naudotojas, turintis </w:t>
            </w:r>
            <w:r w:rsidR="00A325AE">
              <w:rPr>
                <w:szCs w:val="24"/>
              </w:rPr>
              <w:t>atitinkamą RC</w:t>
            </w:r>
            <w:r w:rsidR="00474209">
              <w:rPr>
                <w:szCs w:val="24"/>
              </w:rPr>
              <w:t xml:space="preserve"> </w:t>
            </w:r>
            <w:r w:rsidR="00474209" w:rsidRPr="00474209">
              <w:rPr>
                <w:szCs w:val="24"/>
              </w:rPr>
              <w:t>specialist</w:t>
            </w:r>
            <w:r w:rsidR="00474209">
              <w:rPr>
                <w:szCs w:val="24"/>
              </w:rPr>
              <w:t>o</w:t>
            </w:r>
            <w:r w:rsidR="00474209" w:rsidRPr="00474209">
              <w:rPr>
                <w:szCs w:val="24"/>
              </w:rPr>
              <w:t xml:space="preserve"> </w:t>
            </w:r>
            <w:r w:rsidRPr="005F779B">
              <w:rPr>
                <w:szCs w:val="24"/>
              </w:rPr>
              <w:t>rolę, kuris pagal jam priskirtas teises:</w:t>
            </w:r>
          </w:p>
          <w:p w14:paraId="4B9E14DC" w14:textId="3472A61E" w:rsidR="00437997" w:rsidRPr="0012411B" w:rsidRDefault="00AD7B54" w:rsidP="00AD7B54">
            <w:pPr>
              <w:pStyle w:val="ListParagraph"/>
              <w:numPr>
                <w:ilvl w:val="2"/>
                <w:numId w:val="1"/>
              </w:numPr>
              <w:jc w:val="both"/>
              <w:rPr>
                <w:szCs w:val="24"/>
              </w:rPr>
            </w:pPr>
            <w:r w:rsidRPr="0012411B">
              <w:rPr>
                <w:szCs w:val="24"/>
              </w:rPr>
              <w:t>peržiūr</w:t>
            </w:r>
            <w:r>
              <w:rPr>
                <w:szCs w:val="24"/>
              </w:rPr>
              <w:t>i</w:t>
            </w:r>
            <w:r w:rsidRPr="0012411B">
              <w:rPr>
                <w:szCs w:val="24"/>
              </w:rPr>
              <w:t xml:space="preserve"> </w:t>
            </w:r>
            <w:r w:rsidR="00877293">
              <w:rPr>
                <w:szCs w:val="24"/>
              </w:rPr>
              <w:t xml:space="preserve">realius </w:t>
            </w:r>
            <w:r w:rsidR="00C648C6">
              <w:rPr>
                <w:szCs w:val="24"/>
              </w:rPr>
              <w:t>PVS</w:t>
            </w:r>
            <w:r w:rsidR="00437997" w:rsidRPr="0012411B">
              <w:rPr>
                <w:szCs w:val="24"/>
              </w:rPr>
              <w:t xml:space="preserve"> duomenis;</w:t>
            </w:r>
          </w:p>
          <w:p w14:paraId="0A931C6F" w14:textId="0E4218EB" w:rsidR="00437997" w:rsidRPr="0012411B" w:rsidRDefault="00AD7B54" w:rsidP="00AD7B54">
            <w:pPr>
              <w:pStyle w:val="ListParagraph"/>
              <w:numPr>
                <w:ilvl w:val="2"/>
                <w:numId w:val="1"/>
              </w:numPr>
              <w:jc w:val="both"/>
              <w:rPr>
                <w:szCs w:val="24"/>
              </w:rPr>
            </w:pPr>
            <w:r w:rsidRPr="0012411B">
              <w:rPr>
                <w:szCs w:val="24"/>
              </w:rPr>
              <w:t>vykd</w:t>
            </w:r>
            <w:r>
              <w:rPr>
                <w:szCs w:val="24"/>
              </w:rPr>
              <w:t>o</w:t>
            </w:r>
            <w:r w:rsidRPr="0012411B">
              <w:rPr>
                <w:szCs w:val="24"/>
              </w:rPr>
              <w:t xml:space="preserve"> </w:t>
            </w:r>
            <w:r w:rsidR="00437997" w:rsidRPr="0012411B">
              <w:rPr>
                <w:szCs w:val="24"/>
              </w:rPr>
              <w:t>duomenų paiešką;</w:t>
            </w:r>
          </w:p>
          <w:p w14:paraId="48B68000" w14:textId="51FE7A61" w:rsidR="00437997" w:rsidRPr="0012411B" w:rsidRDefault="00437997" w:rsidP="00AD7B54">
            <w:pPr>
              <w:pStyle w:val="ListParagraph"/>
              <w:numPr>
                <w:ilvl w:val="2"/>
                <w:numId w:val="1"/>
              </w:numPr>
              <w:jc w:val="both"/>
            </w:pPr>
            <w:r>
              <w:t xml:space="preserve">duomenis </w:t>
            </w:r>
            <w:r w:rsidR="00AD7B54">
              <w:t xml:space="preserve">parsisiunčia </w:t>
            </w:r>
            <w:r>
              <w:t>atvirų duomenų formatu;</w:t>
            </w:r>
          </w:p>
          <w:p w14:paraId="58DCB2B1" w14:textId="77777777" w:rsidR="00AD7B54" w:rsidRPr="00AD7B54" w:rsidRDefault="00AD7B54" w:rsidP="008140CA">
            <w:pPr>
              <w:pStyle w:val="ListParagraph"/>
              <w:numPr>
                <w:ilvl w:val="2"/>
                <w:numId w:val="1"/>
              </w:numPr>
              <w:jc w:val="both"/>
              <w:rPr>
                <w:szCs w:val="24"/>
              </w:rPr>
            </w:pPr>
            <w:r w:rsidRPr="00AD7B54">
              <w:rPr>
                <w:szCs w:val="24"/>
              </w:rPr>
              <w:t>valdo klientų ir kontaktų kreipinius, gautus iš įvairių šaltinių;</w:t>
            </w:r>
          </w:p>
          <w:p w14:paraId="25C022CB" w14:textId="77777777" w:rsidR="00AD7B54" w:rsidRPr="00AD7B54" w:rsidRDefault="00AD7B54" w:rsidP="008140CA">
            <w:pPr>
              <w:pStyle w:val="ListParagraph"/>
              <w:numPr>
                <w:ilvl w:val="2"/>
                <w:numId w:val="1"/>
              </w:numPr>
              <w:jc w:val="both"/>
              <w:rPr>
                <w:szCs w:val="24"/>
              </w:rPr>
            </w:pPr>
            <w:r>
              <w:t>formuoja, kontroliuoja bei vykdo užduotis RC darbuotojams, siekiant išspręsti klientų pateiktas užklausas ir incidentus;</w:t>
            </w:r>
          </w:p>
          <w:p w14:paraId="00AF8FD0" w14:textId="2D9FF3BE" w:rsidR="7E9B7B88" w:rsidRDefault="7E9B7B88" w:rsidP="4F64E80C">
            <w:pPr>
              <w:pStyle w:val="ListParagraph"/>
              <w:numPr>
                <w:ilvl w:val="2"/>
                <w:numId w:val="1"/>
              </w:numPr>
              <w:jc w:val="both"/>
            </w:pPr>
            <w:r>
              <w:t>valdo pardavimų duomenis;</w:t>
            </w:r>
          </w:p>
          <w:p w14:paraId="57038E33" w14:textId="003BF5A9" w:rsidR="00AD7B54" w:rsidRPr="00AD7B54" w:rsidRDefault="00AD7B54" w:rsidP="008140CA">
            <w:pPr>
              <w:pStyle w:val="ListParagraph"/>
              <w:numPr>
                <w:ilvl w:val="2"/>
                <w:numId w:val="1"/>
              </w:numPr>
              <w:jc w:val="both"/>
            </w:pPr>
            <w:r>
              <w:t>vykd</w:t>
            </w:r>
            <w:r w:rsidR="6CBF0E7C">
              <w:t>o</w:t>
            </w:r>
            <w:r>
              <w:t xml:space="preserve"> klientų informavimą;</w:t>
            </w:r>
          </w:p>
          <w:p w14:paraId="3E732D2B" w14:textId="77777777" w:rsidR="00AD7B54" w:rsidRPr="00AD7B54" w:rsidRDefault="00AD7B54" w:rsidP="008140CA">
            <w:pPr>
              <w:pStyle w:val="ListParagraph"/>
              <w:numPr>
                <w:ilvl w:val="2"/>
                <w:numId w:val="1"/>
              </w:numPr>
              <w:jc w:val="both"/>
              <w:rPr>
                <w:szCs w:val="24"/>
              </w:rPr>
            </w:pPr>
            <w:r w:rsidRPr="00AD7B54">
              <w:rPr>
                <w:szCs w:val="24"/>
              </w:rPr>
              <w:t>tvarko apklausas bei teikia jas klientams;</w:t>
            </w:r>
          </w:p>
          <w:p w14:paraId="6398A103" w14:textId="77777777" w:rsidR="00AD7B54" w:rsidRPr="00AD7B54" w:rsidRDefault="00AD7B54" w:rsidP="008140CA">
            <w:pPr>
              <w:pStyle w:val="ListParagraph"/>
              <w:numPr>
                <w:ilvl w:val="2"/>
                <w:numId w:val="1"/>
              </w:numPr>
              <w:jc w:val="both"/>
              <w:rPr>
                <w:szCs w:val="24"/>
              </w:rPr>
            </w:pPr>
            <w:r w:rsidRPr="00AD7B54">
              <w:rPr>
                <w:szCs w:val="24"/>
              </w:rPr>
              <w:t>valdo žinių bazę;</w:t>
            </w:r>
          </w:p>
          <w:p w14:paraId="2CBD9D3F" w14:textId="62F4B19F" w:rsidR="00AD7B54" w:rsidRDefault="00AD7B54" w:rsidP="00AD7B54">
            <w:pPr>
              <w:pStyle w:val="ListParagraph"/>
              <w:numPr>
                <w:ilvl w:val="2"/>
                <w:numId w:val="1"/>
              </w:numPr>
              <w:jc w:val="both"/>
              <w:rPr>
                <w:szCs w:val="24"/>
              </w:rPr>
            </w:pPr>
            <w:r w:rsidRPr="00AD7B54">
              <w:rPr>
                <w:szCs w:val="24"/>
              </w:rPr>
              <w:t>formuoja statistines ataskaitas, vykdo nuasmenintų duomenų statistinę analizę</w:t>
            </w:r>
            <w:r w:rsidR="005A05BB">
              <w:rPr>
                <w:szCs w:val="24"/>
              </w:rPr>
              <w:t>;</w:t>
            </w:r>
          </w:p>
          <w:p w14:paraId="45C95DA9" w14:textId="056C7716" w:rsidR="005A05BB" w:rsidRPr="00D01BD4" w:rsidRDefault="005A05BB" w:rsidP="00AD7B54">
            <w:pPr>
              <w:pStyle w:val="ListParagraph"/>
              <w:numPr>
                <w:ilvl w:val="2"/>
                <w:numId w:val="1"/>
              </w:numPr>
              <w:jc w:val="both"/>
              <w:rPr>
                <w:szCs w:val="24"/>
              </w:rPr>
            </w:pPr>
            <w:r>
              <w:rPr>
                <w:szCs w:val="24"/>
              </w:rPr>
              <w:t>atlieka kitus veiksmus.</w:t>
            </w:r>
          </w:p>
        </w:tc>
      </w:tr>
      <w:tr w:rsidR="00E003D5" w:rsidRPr="00935188" w14:paraId="148534E2" w14:textId="77777777">
        <w:tc>
          <w:tcPr>
            <w:tcW w:w="1659" w:type="pct"/>
          </w:tcPr>
          <w:p w14:paraId="7B314449" w14:textId="2D5BA70A" w:rsidR="00E003D5" w:rsidRPr="00D01BD4" w:rsidRDefault="00A10156" w:rsidP="003879B9">
            <w:pPr>
              <w:pStyle w:val="ListParagraph"/>
              <w:numPr>
                <w:ilvl w:val="0"/>
                <w:numId w:val="1"/>
              </w:numPr>
              <w:jc w:val="both"/>
              <w:rPr>
                <w:szCs w:val="24"/>
              </w:rPr>
            </w:pPr>
            <w:r>
              <w:rPr>
                <w:szCs w:val="24"/>
              </w:rPr>
              <w:t>A</w:t>
            </w:r>
            <w:r w:rsidR="00E003D5" w:rsidRPr="005F779B">
              <w:rPr>
                <w:szCs w:val="24"/>
              </w:rPr>
              <w:t>dministratorius</w:t>
            </w:r>
          </w:p>
        </w:tc>
        <w:tc>
          <w:tcPr>
            <w:tcW w:w="3341" w:type="pct"/>
          </w:tcPr>
          <w:p w14:paraId="5209DCAF" w14:textId="77777777" w:rsidR="00E003D5" w:rsidRPr="003E6C21" w:rsidRDefault="00E003D5" w:rsidP="003879B9">
            <w:pPr>
              <w:pStyle w:val="ListParagraph"/>
              <w:numPr>
                <w:ilvl w:val="1"/>
                <w:numId w:val="1"/>
              </w:numPr>
              <w:jc w:val="both"/>
              <w:rPr>
                <w:szCs w:val="24"/>
              </w:rPr>
            </w:pPr>
            <w:r w:rsidRPr="003E6C21">
              <w:rPr>
                <w:szCs w:val="24"/>
              </w:rPr>
              <w:t>Autentifikuotas vidinis naudotojas, turintis administratoriaus rolę, kuris pagal jam priskirtas teises:</w:t>
            </w:r>
          </w:p>
          <w:p w14:paraId="5F640721" w14:textId="77777777" w:rsidR="00E003D5" w:rsidRPr="0012411B" w:rsidRDefault="00E003D5" w:rsidP="003879B9">
            <w:pPr>
              <w:pStyle w:val="ListParagraph"/>
              <w:numPr>
                <w:ilvl w:val="2"/>
                <w:numId w:val="1"/>
              </w:numPr>
              <w:jc w:val="both"/>
              <w:rPr>
                <w:szCs w:val="24"/>
              </w:rPr>
            </w:pPr>
            <w:r w:rsidRPr="0012411B">
              <w:rPr>
                <w:szCs w:val="24"/>
              </w:rPr>
              <w:t>administruoja sisteminius parametrus;</w:t>
            </w:r>
          </w:p>
          <w:p w14:paraId="0F53F3D8" w14:textId="77777777" w:rsidR="00E003D5" w:rsidRPr="0012411B" w:rsidRDefault="00E003D5" w:rsidP="003879B9">
            <w:pPr>
              <w:pStyle w:val="ListParagraph"/>
              <w:numPr>
                <w:ilvl w:val="2"/>
                <w:numId w:val="1"/>
              </w:numPr>
              <w:jc w:val="both"/>
              <w:rPr>
                <w:szCs w:val="24"/>
              </w:rPr>
            </w:pPr>
            <w:r w:rsidRPr="0012411B">
              <w:rPr>
                <w:szCs w:val="24"/>
              </w:rPr>
              <w:t>administruoja duomenų saugojimo, naikinimo terminus;</w:t>
            </w:r>
          </w:p>
          <w:p w14:paraId="22BE4D8F" w14:textId="77777777" w:rsidR="00E003D5" w:rsidRPr="0012411B" w:rsidRDefault="00E003D5" w:rsidP="003879B9">
            <w:pPr>
              <w:pStyle w:val="ListParagraph"/>
              <w:numPr>
                <w:ilvl w:val="2"/>
                <w:numId w:val="1"/>
              </w:numPr>
              <w:jc w:val="both"/>
              <w:rPr>
                <w:szCs w:val="24"/>
              </w:rPr>
            </w:pPr>
            <w:r w:rsidRPr="0012411B">
              <w:rPr>
                <w:szCs w:val="24"/>
              </w:rPr>
              <w:t>administruoja integracines sąsajas;</w:t>
            </w:r>
          </w:p>
          <w:p w14:paraId="79B2213E" w14:textId="77777777" w:rsidR="00E003D5" w:rsidRPr="0012411B" w:rsidRDefault="00E003D5" w:rsidP="003879B9">
            <w:pPr>
              <w:pStyle w:val="ListParagraph"/>
              <w:numPr>
                <w:ilvl w:val="2"/>
                <w:numId w:val="1"/>
              </w:numPr>
              <w:jc w:val="both"/>
              <w:rPr>
                <w:szCs w:val="24"/>
              </w:rPr>
            </w:pPr>
            <w:r w:rsidRPr="0012411B">
              <w:rPr>
                <w:szCs w:val="24"/>
              </w:rPr>
              <w:t>administruoja naudotojų roles ir teises;</w:t>
            </w:r>
          </w:p>
          <w:p w14:paraId="41B22D80" w14:textId="77777777" w:rsidR="00E003D5" w:rsidRPr="0012411B" w:rsidRDefault="00E003D5" w:rsidP="003879B9">
            <w:pPr>
              <w:pStyle w:val="ListParagraph"/>
              <w:numPr>
                <w:ilvl w:val="2"/>
                <w:numId w:val="1"/>
              </w:numPr>
              <w:jc w:val="both"/>
              <w:rPr>
                <w:szCs w:val="24"/>
              </w:rPr>
            </w:pPr>
            <w:r w:rsidRPr="0012411B">
              <w:rPr>
                <w:szCs w:val="24"/>
              </w:rPr>
              <w:lastRenderedPageBreak/>
              <w:t>importuoja duomenis;</w:t>
            </w:r>
          </w:p>
          <w:p w14:paraId="6B886994" w14:textId="77777777" w:rsidR="00E003D5" w:rsidRPr="0012411B" w:rsidRDefault="00E003D5" w:rsidP="003879B9">
            <w:pPr>
              <w:pStyle w:val="ListParagraph"/>
              <w:numPr>
                <w:ilvl w:val="2"/>
                <w:numId w:val="1"/>
              </w:numPr>
              <w:jc w:val="both"/>
              <w:rPr>
                <w:szCs w:val="24"/>
              </w:rPr>
            </w:pPr>
            <w:r w:rsidRPr="0012411B">
              <w:rPr>
                <w:szCs w:val="24"/>
              </w:rPr>
              <w:t>eksportuoja duomenis;</w:t>
            </w:r>
          </w:p>
          <w:p w14:paraId="28F0B528" w14:textId="59F2CD92" w:rsidR="00E003D5" w:rsidRPr="0012411B" w:rsidRDefault="00E003D5" w:rsidP="003879B9">
            <w:pPr>
              <w:pStyle w:val="ListParagraph"/>
              <w:numPr>
                <w:ilvl w:val="2"/>
                <w:numId w:val="1"/>
              </w:numPr>
              <w:jc w:val="both"/>
              <w:rPr>
                <w:szCs w:val="24"/>
              </w:rPr>
            </w:pPr>
            <w:r w:rsidRPr="0012411B">
              <w:rPr>
                <w:szCs w:val="24"/>
              </w:rPr>
              <w:t>administruoja naudotojus</w:t>
            </w:r>
            <w:r w:rsidR="00755D5B">
              <w:rPr>
                <w:szCs w:val="24"/>
              </w:rPr>
              <w:t xml:space="preserve"> ir </w:t>
            </w:r>
            <w:r w:rsidR="00B94FE3">
              <w:rPr>
                <w:szCs w:val="24"/>
              </w:rPr>
              <w:t>valdo licencijas</w:t>
            </w:r>
            <w:r w:rsidRPr="0012411B">
              <w:rPr>
                <w:szCs w:val="24"/>
              </w:rPr>
              <w:t>;</w:t>
            </w:r>
          </w:p>
          <w:p w14:paraId="7F1E9C34" w14:textId="3023F1D1" w:rsidR="00E003D5" w:rsidRDefault="00E003D5" w:rsidP="00AB64F9">
            <w:pPr>
              <w:pStyle w:val="ListParagraph"/>
              <w:numPr>
                <w:ilvl w:val="2"/>
                <w:numId w:val="1"/>
              </w:numPr>
              <w:jc w:val="both"/>
            </w:pPr>
            <w:r>
              <w:t xml:space="preserve">peržiūri </w:t>
            </w:r>
            <w:r w:rsidR="1C55C78B">
              <w:t xml:space="preserve">/ valdo </w:t>
            </w:r>
            <w:r w:rsidR="00C648C6">
              <w:t>PVS</w:t>
            </w:r>
            <w:r>
              <w:t xml:space="preserve"> duomenis</w:t>
            </w:r>
            <w:r w:rsidR="005A05BB">
              <w:t>;</w:t>
            </w:r>
          </w:p>
          <w:p w14:paraId="2D8C1481" w14:textId="3B0D4E06" w:rsidR="1D96B16A" w:rsidRDefault="1D96B16A" w:rsidP="0E05DB51">
            <w:pPr>
              <w:pStyle w:val="ListParagraph"/>
              <w:numPr>
                <w:ilvl w:val="2"/>
                <w:numId w:val="1"/>
              </w:numPr>
              <w:jc w:val="both"/>
            </w:pPr>
            <w:r>
              <w:t>peržiūri sisteminius</w:t>
            </w:r>
            <w:r w:rsidR="0D890BE5">
              <w:t xml:space="preserve"> audito įrašus</w:t>
            </w:r>
            <w:r w:rsidR="728A4216">
              <w:t xml:space="preserve"> (angl. </w:t>
            </w:r>
            <w:proofErr w:type="spellStart"/>
            <w:r w:rsidR="728A4216" w:rsidRPr="001224AF">
              <w:rPr>
                <w:i/>
              </w:rPr>
              <w:t>audit</w:t>
            </w:r>
            <w:proofErr w:type="spellEnd"/>
            <w:r w:rsidR="728A4216" w:rsidRPr="001224AF">
              <w:rPr>
                <w:i/>
              </w:rPr>
              <w:t xml:space="preserve"> </w:t>
            </w:r>
            <w:proofErr w:type="spellStart"/>
            <w:r w:rsidR="728A4216" w:rsidRPr="001224AF">
              <w:rPr>
                <w:i/>
              </w:rPr>
              <w:t>log</w:t>
            </w:r>
            <w:proofErr w:type="spellEnd"/>
            <w:r w:rsidR="728A4216">
              <w:t>)</w:t>
            </w:r>
            <w:r w:rsidR="0D890BE5">
              <w:t>;</w:t>
            </w:r>
          </w:p>
          <w:p w14:paraId="67112722" w14:textId="30C6C3D0" w:rsidR="09A04E41" w:rsidRDefault="763240C2" w:rsidP="09A04E41">
            <w:pPr>
              <w:pStyle w:val="ListParagraph"/>
              <w:numPr>
                <w:ilvl w:val="2"/>
                <w:numId w:val="1"/>
              </w:numPr>
              <w:jc w:val="both"/>
            </w:pPr>
            <w:r>
              <w:t>k</w:t>
            </w:r>
            <w:r w:rsidR="51FD2915">
              <w:t>uria naujus</w:t>
            </w:r>
            <w:r w:rsidR="57E9788A">
              <w:t xml:space="preserve"> lauk</w:t>
            </w:r>
            <w:r w:rsidR="5343C564">
              <w:t>us</w:t>
            </w:r>
            <w:r w:rsidR="57E9788A">
              <w:t>, form</w:t>
            </w:r>
            <w:r w:rsidR="3DC15F85">
              <w:t>as</w:t>
            </w:r>
            <w:r w:rsidR="57E9788A">
              <w:t>, ataskait</w:t>
            </w:r>
            <w:r w:rsidR="17726473">
              <w:t>as, juos redaguoja</w:t>
            </w:r>
            <w:r w:rsidR="4CA80EB1">
              <w:t>;</w:t>
            </w:r>
          </w:p>
          <w:p w14:paraId="7A71DB81" w14:textId="5EAEB24C" w:rsidR="00960C59" w:rsidRDefault="00280513" w:rsidP="09A04E41">
            <w:pPr>
              <w:pStyle w:val="ListParagraph"/>
              <w:numPr>
                <w:ilvl w:val="2"/>
                <w:numId w:val="1"/>
              </w:numPr>
              <w:jc w:val="both"/>
            </w:pPr>
            <w:r>
              <w:t>valdo rezervinį duomenų kopijavimą ir atstatymą</w:t>
            </w:r>
            <w:r w:rsidR="00AE19CC">
              <w:t>;</w:t>
            </w:r>
          </w:p>
          <w:p w14:paraId="51B1292B" w14:textId="01C5B5D6" w:rsidR="005A05BB" w:rsidRPr="00AB64F9" w:rsidRDefault="005A05BB" w:rsidP="00AB64F9">
            <w:pPr>
              <w:pStyle w:val="ListParagraph"/>
              <w:numPr>
                <w:ilvl w:val="2"/>
                <w:numId w:val="1"/>
              </w:numPr>
              <w:jc w:val="both"/>
              <w:rPr>
                <w:szCs w:val="24"/>
              </w:rPr>
            </w:pPr>
            <w:r>
              <w:rPr>
                <w:szCs w:val="24"/>
              </w:rPr>
              <w:t>atlieka kitus veiksmus.</w:t>
            </w:r>
          </w:p>
        </w:tc>
      </w:tr>
    </w:tbl>
    <w:p w14:paraId="08C73844" w14:textId="614A81E2" w:rsidR="002E7767" w:rsidRPr="00D01BD4" w:rsidRDefault="005C0F69" w:rsidP="00E635DE">
      <w:pPr>
        <w:pStyle w:val="Heading2"/>
        <w:ind w:hanging="792"/>
      </w:pPr>
      <w:bookmarkStart w:id="144" w:name="_Ref132966697"/>
      <w:bookmarkStart w:id="145" w:name="_Toc140621269"/>
      <w:bookmarkStart w:id="146" w:name="_Ref182848958"/>
      <w:bookmarkStart w:id="147" w:name="_Toc192460094"/>
      <w:r w:rsidRPr="00D01BD4">
        <w:lastRenderedPageBreak/>
        <w:t xml:space="preserve">Funkciniai </w:t>
      </w:r>
      <w:bookmarkEnd w:id="137"/>
      <w:bookmarkEnd w:id="138"/>
      <w:bookmarkEnd w:id="144"/>
      <w:r w:rsidR="007A6200" w:rsidRPr="00D01BD4">
        <w:t>reikalavimai</w:t>
      </w:r>
      <w:bookmarkEnd w:id="145"/>
      <w:bookmarkEnd w:id="146"/>
      <w:bookmarkEnd w:id="147"/>
    </w:p>
    <w:p w14:paraId="7FB2290D" w14:textId="68FE8557" w:rsidR="00D04E3B" w:rsidRDefault="00D04E3B" w:rsidP="00C36315">
      <w:pPr>
        <w:pStyle w:val="Heading3"/>
        <w:spacing w:line="240" w:lineRule="auto"/>
      </w:pPr>
      <w:bookmarkStart w:id="148" w:name="_Ref34669326"/>
      <w:bookmarkStart w:id="149" w:name="_Toc140621270"/>
      <w:bookmarkStart w:id="150" w:name="_Toc192460095"/>
      <w:r w:rsidRPr="00D01BD4">
        <w:t>Bendrieji reikalavimai</w:t>
      </w:r>
      <w:bookmarkEnd w:id="148"/>
      <w:bookmarkEnd w:id="149"/>
      <w:bookmarkEnd w:id="150"/>
    </w:p>
    <w:p w14:paraId="22E33222" w14:textId="77777777" w:rsidR="001863CE" w:rsidRDefault="001863CE" w:rsidP="006E7BC3">
      <w:pPr>
        <w:pStyle w:val="Heading4"/>
      </w:pPr>
      <w:bookmarkStart w:id="151" w:name="_Toc172290431"/>
      <w:bookmarkStart w:id="152" w:name="_Toc187242805"/>
      <w:bookmarkStart w:id="153" w:name="_Toc192460096"/>
      <w:r w:rsidRPr="008113E7">
        <w:t>Reikalavimai sistemos duomenų tvarkymui</w:t>
      </w:r>
      <w:bookmarkEnd w:id="151"/>
      <w:bookmarkEnd w:id="152"/>
      <w:bookmarkEnd w:id="153"/>
    </w:p>
    <w:p w14:paraId="081F1D7F" w14:textId="2F491B5C" w:rsidR="001863CE" w:rsidRPr="008113E7" w:rsidRDefault="00ED1E5B" w:rsidP="001863CE">
      <w:pPr>
        <w:pStyle w:val="ListParagraph"/>
        <w:numPr>
          <w:ilvl w:val="0"/>
          <w:numId w:val="1"/>
        </w:numPr>
        <w:jc w:val="both"/>
      </w:pPr>
      <w:r>
        <w:t>Techninėje s</w:t>
      </w:r>
      <w:r w:rsidR="001863CE" w:rsidRPr="008113E7">
        <w:t xml:space="preserve">pecifikacijoje terminas „tvarkyti“ turi būti suprantamas kaip sistemos funkcijos, kurios, atsižvelgiant į veiklos taisykles, turi leisti įvesti, redaguoti, šalinti </w:t>
      </w:r>
      <w:r>
        <w:t>Techninėje s</w:t>
      </w:r>
      <w:r w:rsidRPr="008113E7">
        <w:t>pecifikacijoje</w:t>
      </w:r>
      <w:r w:rsidR="001863CE" w:rsidRPr="008113E7">
        <w:t xml:space="preserve"> įvardintus sistemos duomenis (įrašus, objektus, esybes, dokumentus ir pan. (toliau </w:t>
      </w:r>
      <w:r w:rsidR="001863CE">
        <w:t>–</w:t>
      </w:r>
      <w:r w:rsidR="001863CE" w:rsidRPr="008113E7">
        <w:t xml:space="preserve"> duomenys)). Detalios analizės ir projektavimo etape turi būti apibrėžta kuriems duomenims kurios tikslios jų tvarkymo funkcijos turi būti realizuotos.</w:t>
      </w:r>
      <w:r>
        <w:t xml:space="preserve"> </w:t>
      </w:r>
    </w:p>
    <w:p w14:paraId="2CBB3721" w14:textId="77777777" w:rsidR="001863CE" w:rsidRPr="008113E7" w:rsidRDefault="001863CE" w:rsidP="001863CE">
      <w:pPr>
        <w:pStyle w:val="ListParagraph"/>
        <w:numPr>
          <w:ilvl w:val="0"/>
          <w:numId w:val="1"/>
        </w:numPr>
        <w:jc w:val="both"/>
      </w:pPr>
      <w:r w:rsidRPr="008113E7">
        <w:t>Duomenų šalinimo funkcijos logika turi būti realizuojama duomenų objektui suderintu būdu, pavyzdžiui: suteikiant būseną „pašalinta“ ar „archyvuota“ ir tokių duomenų toliau nenaudojant kitose sistemos procesuose, o tik atskirais suderintais sistemos naudojimo</w:t>
      </w:r>
      <w:r>
        <w:t xml:space="preserve"> </w:t>
      </w:r>
      <w:r w:rsidRPr="008113E7">
        <w:t>/ veikimo momentais. Atskirais atvejais, jeigu bus identifikuotas toks poreikis, duomenis turi būti galima šalinti juos ištrinant iš duomenų bazės ir audituojant tokį atliktą veiksmą.</w:t>
      </w:r>
    </w:p>
    <w:p w14:paraId="253EAF7D" w14:textId="77777777" w:rsidR="001863CE" w:rsidRPr="008113E7" w:rsidRDefault="001863CE" w:rsidP="001863CE">
      <w:pPr>
        <w:pStyle w:val="ListParagraph"/>
        <w:numPr>
          <w:ilvl w:val="0"/>
          <w:numId w:val="1"/>
        </w:numPr>
        <w:jc w:val="both"/>
      </w:pPr>
      <w:r w:rsidRPr="008113E7">
        <w:t xml:space="preserve">Duomenims, kurie jų tvarkymo metu pagal veiklos logiką turi įgyti būsenas, turi būti apibrėžta būsenų aibė ir jų suteikimo bei keitimo funkcijos (anuliuoti, atmesti, patvirtinti, sustabdyti </w:t>
      </w:r>
      <w:r>
        <w:t>a</w:t>
      </w:r>
      <w:r w:rsidRPr="008113E7">
        <w:t xml:space="preserve">r </w:t>
      </w:r>
      <w:r>
        <w:t>kitos su Perkančiąja organizacija detalios analizės ar projektavimo etapų metu suderintos funkcijos</w:t>
      </w:r>
      <w:r w:rsidRPr="008113E7">
        <w:t>).</w:t>
      </w:r>
    </w:p>
    <w:p w14:paraId="70DF1CF8" w14:textId="77777777" w:rsidR="001863CE" w:rsidRPr="008113E7" w:rsidRDefault="001863CE" w:rsidP="001863CE">
      <w:pPr>
        <w:pStyle w:val="ListParagraph"/>
        <w:numPr>
          <w:ilvl w:val="0"/>
          <w:numId w:val="1"/>
        </w:numPr>
        <w:jc w:val="both"/>
      </w:pPr>
      <w:r w:rsidRPr="008113E7">
        <w:t xml:space="preserve">Esant poreikiui suderintiems duomenims turi būti realizuotas duomenų tvarkymo istorijos kaupimo funkcionalumas ir tos tvarkymo istorijos duomenų atvaizdavimas </w:t>
      </w:r>
      <w:r>
        <w:t>su Perkančiąja organizacija detalios analizės ar projektavimo etapų metu</w:t>
      </w:r>
      <w:r w:rsidRPr="008113E7">
        <w:t xml:space="preserve"> suderintose sistemos vietose (prie dokumento esybės atvaizduoti to dokumento redagavimo istoriją</w:t>
      </w:r>
      <w:r>
        <w:t>, prie objekto atvaizduoti to objekto redagavimo istoriją ar kt.</w:t>
      </w:r>
      <w:r w:rsidRPr="008113E7">
        <w:t>).</w:t>
      </w:r>
    </w:p>
    <w:p w14:paraId="3A675463" w14:textId="77777777" w:rsidR="001863CE" w:rsidRDefault="001863CE" w:rsidP="001863CE">
      <w:pPr>
        <w:pStyle w:val="ListParagraph"/>
        <w:numPr>
          <w:ilvl w:val="0"/>
          <w:numId w:val="1"/>
        </w:numPr>
        <w:jc w:val="both"/>
      </w:pPr>
      <w:r w:rsidRPr="008113E7">
        <w:t xml:space="preserve">Suderintiems duomenims turi būti realizuojama galimybė duomenis tvarkyti ankstesnių duomenų pagrindu (kurti dokumentą anksčiau sukurto dokumento pagrindu; kurti įrašą anksčiau sukurto įrašo pagrindu </w:t>
      </w:r>
      <w:r>
        <w:t>ar kt</w:t>
      </w:r>
      <w:r w:rsidRPr="008113E7">
        <w:t>.).</w:t>
      </w:r>
    </w:p>
    <w:p w14:paraId="5E5F4E45" w14:textId="77777777" w:rsidR="001863CE" w:rsidRPr="006E7BC3" w:rsidRDefault="001863CE" w:rsidP="006E7BC3">
      <w:pPr>
        <w:pStyle w:val="Heading4"/>
      </w:pPr>
      <w:bookmarkStart w:id="154" w:name="_Toc172290432"/>
      <w:bookmarkStart w:id="155" w:name="_Toc187242806"/>
      <w:bookmarkStart w:id="156" w:name="_Toc192460097"/>
      <w:r w:rsidRPr="006E7BC3">
        <w:t>Reikalavimai duomenų tvarkymo formoms</w:t>
      </w:r>
      <w:bookmarkEnd w:id="154"/>
      <w:bookmarkEnd w:id="155"/>
      <w:bookmarkEnd w:id="156"/>
    </w:p>
    <w:p w14:paraId="0A8B0AF1" w14:textId="77777777" w:rsidR="001863CE" w:rsidRPr="008113E7" w:rsidRDefault="001863CE" w:rsidP="001863CE">
      <w:pPr>
        <w:pStyle w:val="ListParagraph"/>
        <w:numPr>
          <w:ilvl w:val="0"/>
          <w:numId w:val="1"/>
        </w:numPr>
        <w:jc w:val="both"/>
      </w:pPr>
      <w:r w:rsidRPr="008113E7">
        <w:t>Duomenų tvarkymo (įvedimo, redagavimo, peržiūros) formos turi būti konstruojamos taip, kad duomenų tvarkymas būtų kiek įmanoma labiau struktūrizuotas.</w:t>
      </w:r>
    </w:p>
    <w:p w14:paraId="132F6AF0" w14:textId="77777777" w:rsidR="001863CE" w:rsidRPr="008113E7" w:rsidRDefault="001863CE" w:rsidP="001863CE">
      <w:pPr>
        <w:pStyle w:val="ListParagraph"/>
        <w:numPr>
          <w:ilvl w:val="0"/>
          <w:numId w:val="1"/>
        </w:numPr>
        <w:jc w:val="both"/>
      </w:pPr>
      <w:r w:rsidRPr="00C447C0">
        <w:t xml:space="preserve">Kur </w:t>
      </w:r>
      <w:r>
        <w:t>prasminga, duomenų įvedimo / redagavimo formoje turi būti naudojami sistemoje tvarkomi ar per sąsajas gaunami klasifikatoriai.</w:t>
      </w:r>
    </w:p>
    <w:p w14:paraId="1D26332F" w14:textId="2AA7E19B" w:rsidR="001863CE" w:rsidRPr="008113E7" w:rsidRDefault="001863CE" w:rsidP="001863CE">
      <w:pPr>
        <w:pStyle w:val="ListParagraph"/>
        <w:numPr>
          <w:ilvl w:val="0"/>
          <w:numId w:val="1"/>
        </w:numPr>
        <w:jc w:val="both"/>
      </w:pPr>
      <w:r w:rsidRPr="008113E7">
        <w:t xml:space="preserve">Duomenų tvarkymo formos turi būti kiek įmanoma automatizuotai užpildomos duomenimis, kurie yra saugomi </w:t>
      </w:r>
      <w:r w:rsidR="00C648C6">
        <w:t>PVS</w:t>
      </w:r>
      <w:r w:rsidRPr="008113E7">
        <w:t xml:space="preserve"> ar kitose su </w:t>
      </w:r>
      <w:r w:rsidR="00C648C6">
        <w:t>PVS</w:t>
      </w:r>
      <w:r w:rsidRPr="008113E7">
        <w:t xml:space="preserve"> integruotose / susietose sistemose ar duomenų bazėse.</w:t>
      </w:r>
    </w:p>
    <w:p w14:paraId="5D865C2D" w14:textId="77777777" w:rsidR="001863CE" w:rsidRPr="008113E7" w:rsidRDefault="001863CE" w:rsidP="001863CE">
      <w:pPr>
        <w:pStyle w:val="ListParagraph"/>
        <w:numPr>
          <w:ilvl w:val="0"/>
          <w:numId w:val="1"/>
        </w:numPr>
        <w:jc w:val="both"/>
      </w:pPr>
      <w:r>
        <w:lastRenderedPageBreak/>
        <w:t xml:space="preserve">Turi būti vykdomas duomenų įvedimo / redagavimo formoje tvarkomų duomenų tikrinimas (angl. </w:t>
      </w:r>
      <w:proofErr w:type="spellStart"/>
      <w:r w:rsidRPr="00C447C0">
        <w:t>validation</w:t>
      </w:r>
      <w:proofErr w:type="spellEnd"/>
      <w:r>
        <w:t>) pagal detalios analizės ir projektavimo metu formoms nustatytas tikrinimo taisykles:</w:t>
      </w:r>
    </w:p>
    <w:p w14:paraId="068B1CD8" w14:textId="77777777" w:rsidR="001863CE" w:rsidRPr="008113E7" w:rsidRDefault="001863CE" w:rsidP="001863CE">
      <w:pPr>
        <w:pStyle w:val="ListParagraph"/>
        <w:numPr>
          <w:ilvl w:val="1"/>
          <w:numId w:val="1"/>
        </w:numPr>
        <w:jc w:val="both"/>
      </w:pPr>
      <w:r w:rsidRPr="008113E7">
        <w:t>Turi būti tikrinami privalomi įvesti duomenys.</w:t>
      </w:r>
    </w:p>
    <w:p w14:paraId="21DE2C90" w14:textId="77777777" w:rsidR="001863CE" w:rsidRPr="008113E7" w:rsidRDefault="001863CE" w:rsidP="001863CE">
      <w:pPr>
        <w:pStyle w:val="ListParagraph"/>
        <w:numPr>
          <w:ilvl w:val="1"/>
          <w:numId w:val="1"/>
        </w:numPr>
        <w:jc w:val="both"/>
      </w:pPr>
      <w:r w:rsidRPr="008113E7">
        <w:t>Turi būti tikrinamas duomenų formatas (data, skaičiaus, teksto formatas ar kita nustatyta taisyklė).</w:t>
      </w:r>
    </w:p>
    <w:p w14:paraId="63605C96" w14:textId="77777777" w:rsidR="001863CE" w:rsidRPr="008113E7" w:rsidRDefault="001863CE" w:rsidP="001863CE">
      <w:pPr>
        <w:pStyle w:val="ListParagraph"/>
        <w:numPr>
          <w:ilvl w:val="1"/>
          <w:numId w:val="1"/>
        </w:numPr>
        <w:jc w:val="both"/>
      </w:pPr>
      <w:r w:rsidRPr="008113E7">
        <w:t>Turi būti tikrinami pridedamų rinkmenų plėtiniai ir rinkmenos dydis.</w:t>
      </w:r>
    </w:p>
    <w:p w14:paraId="02CCE340" w14:textId="77777777" w:rsidR="001863CE" w:rsidRPr="008113E7" w:rsidRDefault="001863CE" w:rsidP="001863CE">
      <w:pPr>
        <w:pStyle w:val="ListParagraph"/>
        <w:numPr>
          <w:ilvl w:val="1"/>
          <w:numId w:val="1"/>
        </w:numPr>
        <w:jc w:val="both"/>
      </w:pPr>
      <w:r w:rsidRPr="008113E7">
        <w:t>Turi būti atliekamas loginis tikrinimas tarp formos elementų – vieno formos elemento parinkimas (įvedimas) turi galėti įjungti</w:t>
      </w:r>
      <w:r>
        <w:t xml:space="preserve"> </w:t>
      </w:r>
      <w:r w:rsidRPr="008113E7">
        <w:t>/ išjungti kitus formos elementus ir pan.</w:t>
      </w:r>
    </w:p>
    <w:p w14:paraId="0936D24A" w14:textId="77777777" w:rsidR="001863CE" w:rsidRPr="008113E7" w:rsidRDefault="001863CE" w:rsidP="001863CE">
      <w:pPr>
        <w:pStyle w:val="ListParagraph"/>
        <w:numPr>
          <w:ilvl w:val="1"/>
          <w:numId w:val="1"/>
        </w:numPr>
        <w:jc w:val="both"/>
      </w:pPr>
      <w:r w:rsidRPr="008113E7">
        <w:t>Turi būti atliekamas bet koks kitas duomenų tikrinimas, jeigu to reikia pagal veiklos logiką ir tokį tikrinimą galima realizuoti sistemos logikoje.</w:t>
      </w:r>
    </w:p>
    <w:p w14:paraId="172E11AB" w14:textId="77777777" w:rsidR="001863CE" w:rsidRPr="008113E7" w:rsidRDefault="001863CE" w:rsidP="001863CE">
      <w:pPr>
        <w:pStyle w:val="ListParagraph"/>
        <w:numPr>
          <w:ilvl w:val="0"/>
          <w:numId w:val="1"/>
        </w:numPr>
        <w:jc w:val="both"/>
      </w:pPr>
      <w:r w:rsidRPr="008113E7">
        <w:t xml:space="preserve">Esant poreikiui duomenų tvarkymo formose turi būti realizuojama turinio teksto </w:t>
      </w:r>
      <w:proofErr w:type="spellStart"/>
      <w:r w:rsidRPr="008113E7">
        <w:t>rengyklė</w:t>
      </w:r>
      <w:proofErr w:type="spellEnd"/>
      <w:r w:rsidRPr="008113E7">
        <w:t xml:space="preserve"> (redaktorius), kuri turi veikti WYSIWYG principu (angl. </w:t>
      </w:r>
      <w:proofErr w:type="spellStart"/>
      <w:r w:rsidRPr="008113E7">
        <w:t>What</w:t>
      </w:r>
      <w:proofErr w:type="spellEnd"/>
      <w:r w:rsidRPr="008113E7">
        <w:t xml:space="preserve"> </w:t>
      </w:r>
      <w:proofErr w:type="spellStart"/>
      <w:r w:rsidRPr="008113E7">
        <w:t>You</w:t>
      </w:r>
      <w:proofErr w:type="spellEnd"/>
      <w:r w:rsidRPr="008113E7">
        <w:t xml:space="preserve"> </w:t>
      </w:r>
      <w:proofErr w:type="spellStart"/>
      <w:r w:rsidRPr="008113E7">
        <w:t>See</w:t>
      </w:r>
      <w:proofErr w:type="spellEnd"/>
      <w:r w:rsidRPr="008113E7">
        <w:t xml:space="preserve"> </w:t>
      </w:r>
      <w:proofErr w:type="spellStart"/>
      <w:r w:rsidRPr="008113E7">
        <w:t>Is</w:t>
      </w:r>
      <w:proofErr w:type="spellEnd"/>
      <w:r w:rsidRPr="008113E7">
        <w:t xml:space="preserve"> </w:t>
      </w:r>
      <w:proofErr w:type="spellStart"/>
      <w:r w:rsidRPr="008113E7">
        <w:t>What</w:t>
      </w:r>
      <w:proofErr w:type="spellEnd"/>
      <w:r w:rsidRPr="008113E7">
        <w:t xml:space="preserve"> </w:t>
      </w:r>
      <w:proofErr w:type="spellStart"/>
      <w:r w:rsidRPr="008113E7">
        <w:t>You</w:t>
      </w:r>
      <w:proofErr w:type="spellEnd"/>
      <w:r w:rsidRPr="008113E7">
        <w:t xml:space="preserve"> </w:t>
      </w:r>
      <w:proofErr w:type="spellStart"/>
      <w:r w:rsidRPr="008113E7">
        <w:t>Get</w:t>
      </w:r>
      <w:proofErr w:type="spellEnd"/>
      <w:r w:rsidRPr="008113E7">
        <w:t>, liet. „tai, ką matote, atitinka tai, ką gausite“) arba jam lygiaverčiu principu, t. y. turi turėti lentelių kūrimo, formatavimo bei redagavimo galimybę, pagrindines teksto redagavimo ir formatavimo funkcijas (lygiavimas, pastraipos, numeravimas, spalva ir t. t.), vaizdo įkėlimo funkcijas į tekstą.</w:t>
      </w:r>
    </w:p>
    <w:p w14:paraId="5D687ABE" w14:textId="77777777" w:rsidR="001863CE" w:rsidRPr="008113E7" w:rsidRDefault="001863CE" w:rsidP="001863CE">
      <w:pPr>
        <w:pStyle w:val="ListParagraph"/>
        <w:numPr>
          <w:ilvl w:val="0"/>
          <w:numId w:val="1"/>
        </w:numPr>
        <w:jc w:val="both"/>
      </w:pPr>
      <w:r>
        <w:t>Turi būti galima duomenų peržiūros formas spausdinti bei eksportuoti į su Perkančiąja organizacija suderinto formato rinkmenas (*.</w:t>
      </w:r>
      <w:proofErr w:type="spellStart"/>
      <w:r>
        <w:t>pdf</w:t>
      </w:r>
      <w:proofErr w:type="spellEnd"/>
      <w:r>
        <w:t>, *.</w:t>
      </w:r>
      <w:proofErr w:type="spellStart"/>
      <w:r>
        <w:t>xlsx</w:t>
      </w:r>
      <w:proofErr w:type="spellEnd"/>
      <w:r>
        <w:t>, ar lygiavertes). Detalios analizės ir projektavimo etapuose turi būti suderinta, kurioms duomenų formoms turi būti taikomas šis funkcionalumas.</w:t>
      </w:r>
    </w:p>
    <w:p w14:paraId="0C39AD5F" w14:textId="52182C0A" w:rsidR="001863CE" w:rsidRDefault="001863CE" w:rsidP="001863CE">
      <w:pPr>
        <w:pStyle w:val="ListParagraph"/>
        <w:numPr>
          <w:ilvl w:val="0"/>
          <w:numId w:val="1"/>
        </w:numPr>
        <w:jc w:val="both"/>
      </w:pPr>
      <w:r w:rsidRPr="008113E7">
        <w:t>Esant poreikiui duomenų tvarkymo formose turi būti realizuojama galimybė įkelti</w:t>
      </w:r>
      <w:r>
        <w:t xml:space="preserve"> </w:t>
      </w:r>
      <w:r w:rsidRPr="008113E7">
        <w:t>/ šalinti rinkmenas (dokumentus</w:t>
      </w:r>
      <w:r w:rsidR="00FF1BB4">
        <w:t xml:space="preserve"> </w:t>
      </w:r>
      <w:r>
        <w:t>ar kt</w:t>
      </w:r>
      <w:r w:rsidRPr="008113E7">
        <w:t>.). Galimų įkelti rinkmenų formatų sąrašas turi būti suderintas detalios analizės ir projektavimo etape.</w:t>
      </w:r>
    </w:p>
    <w:p w14:paraId="1BBCC552" w14:textId="66E0B8D9" w:rsidR="001863CE" w:rsidRPr="008113E7" w:rsidRDefault="001863CE" w:rsidP="001863CE">
      <w:pPr>
        <w:pStyle w:val="ListParagraph"/>
        <w:numPr>
          <w:ilvl w:val="0"/>
          <w:numId w:val="1"/>
        </w:numPr>
        <w:jc w:val="both"/>
      </w:pPr>
      <w:r>
        <w:t xml:space="preserve">Duomenų įkėlimas turi būti vykdomas pasirenkant rinkmenas iš kompiuterio ir / ar nutempiant pasirinktas rinkmenas į įkėlimo sritį (angl. </w:t>
      </w:r>
      <w:proofErr w:type="spellStart"/>
      <w:r w:rsidRPr="00C447C0">
        <w:t>drag‘n‘drop</w:t>
      </w:r>
      <w:proofErr w:type="spellEnd"/>
      <w:r>
        <w:t>)</w:t>
      </w:r>
      <w:r w:rsidR="00853B84">
        <w:t xml:space="preserve"> (priklausomai nuo konteksto </w:t>
      </w:r>
      <w:r w:rsidR="00EA6165">
        <w:t xml:space="preserve">kur </w:t>
      </w:r>
      <w:r w:rsidR="00750C84">
        <w:t>vienas iš šių</w:t>
      </w:r>
      <w:r w:rsidR="00EA6165">
        <w:t xml:space="preserve"> ar abu būdai </w:t>
      </w:r>
      <w:r w:rsidR="00A81235">
        <w:t>yra aktualūs</w:t>
      </w:r>
      <w:r w:rsidR="00853B84">
        <w:t>)</w:t>
      </w:r>
      <w:r>
        <w:t xml:space="preserve">. </w:t>
      </w:r>
      <w:r w:rsidRPr="008113E7">
        <w:t xml:space="preserve">Detalios analizės ir projektavimo etapuose turi būti suderinta, kurioms duomenų formoms </w:t>
      </w:r>
      <w:r>
        <w:t>kokie duomenų įkėlimo būdai turi būti taikomi.</w:t>
      </w:r>
    </w:p>
    <w:p w14:paraId="33EA89EC" w14:textId="1153119E" w:rsidR="001863CE" w:rsidRDefault="009A4BC5" w:rsidP="001863CE">
      <w:pPr>
        <w:pStyle w:val="ListParagraph"/>
        <w:numPr>
          <w:ilvl w:val="0"/>
          <w:numId w:val="1"/>
        </w:numPr>
        <w:jc w:val="both"/>
      </w:pPr>
      <w:r>
        <w:t>D</w:t>
      </w:r>
      <w:r w:rsidR="001863CE">
        <w:t>uomenų tvarkymo formose t</w:t>
      </w:r>
      <w:r w:rsidR="001863CE" w:rsidRPr="00D01BD4">
        <w:t xml:space="preserve">uri būti </w:t>
      </w:r>
      <w:r w:rsidR="001863CE">
        <w:t xml:space="preserve">realizuojama galimybė </w:t>
      </w:r>
      <w:r w:rsidR="001863CE" w:rsidRPr="009F7A51">
        <w:t>atlikti greitąją dokumentų peržiūrą</w:t>
      </w:r>
      <w:r w:rsidR="001863CE">
        <w:t xml:space="preserve"> </w:t>
      </w:r>
      <w:r w:rsidR="001863CE" w:rsidRPr="00D01BD4">
        <w:t>–</w:t>
      </w:r>
      <w:r w:rsidR="001863CE">
        <w:t xml:space="preserve"> naudotojui </w:t>
      </w:r>
      <w:r w:rsidR="001863CE" w:rsidRPr="00D01BD4">
        <w:t>turi būti atveriamas ir atvaizduojamas dokumentas</w:t>
      </w:r>
      <w:r w:rsidR="001863CE" w:rsidRPr="00F179F1">
        <w:t xml:space="preserve"> </w:t>
      </w:r>
      <w:r w:rsidR="001863CE" w:rsidRPr="00D01BD4">
        <w:t xml:space="preserve">neatsisiunčiant </w:t>
      </w:r>
      <w:r w:rsidR="001863CE">
        <w:t xml:space="preserve">jo </w:t>
      </w:r>
      <w:r w:rsidR="001863CE" w:rsidRPr="00D01BD4">
        <w:t xml:space="preserve">į kompiuterį. </w:t>
      </w:r>
      <w:r w:rsidR="001863CE" w:rsidRPr="00221C31">
        <w:t xml:space="preserve">Šis rezultatų atvaizdavimo būdas turi būti galimas atlikti su </w:t>
      </w:r>
      <w:r w:rsidR="00DF631F">
        <w:t xml:space="preserve">ADOC, </w:t>
      </w:r>
      <w:r w:rsidR="001863CE" w:rsidRPr="002237DA">
        <w:t>DOCX, PDF ar lygiaverčio formato dokumentais</w:t>
      </w:r>
      <w:r w:rsidR="001863CE" w:rsidRPr="00221C31">
        <w:t>.</w:t>
      </w:r>
      <w:r w:rsidR="001863CE">
        <w:t xml:space="preserve"> </w:t>
      </w:r>
      <w:r w:rsidR="001863CE" w:rsidRPr="008113E7">
        <w:t xml:space="preserve">Detalios analizės ir projektavimo etapuose </w:t>
      </w:r>
      <w:r>
        <w:t xml:space="preserve">su Perkančiąja organizacija </w:t>
      </w:r>
      <w:r w:rsidR="001863CE" w:rsidRPr="008113E7">
        <w:t>turi būti suderinta, kurioms duomenų formoms šis funkcionalumas</w:t>
      </w:r>
      <w:r>
        <w:t xml:space="preserve"> aktualus</w:t>
      </w:r>
      <w:r w:rsidR="001863CE">
        <w:t>.</w:t>
      </w:r>
    </w:p>
    <w:p w14:paraId="47B9DFE0" w14:textId="77777777" w:rsidR="001863CE" w:rsidRDefault="001863CE" w:rsidP="001863CE">
      <w:pPr>
        <w:pStyle w:val="ListParagraph"/>
        <w:numPr>
          <w:ilvl w:val="0"/>
          <w:numId w:val="1"/>
        </w:numPr>
        <w:jc w:val="both"/>
      </w:pPr>
      <w:r w:rsidRPr="008113E7">
        <w:t>Diegėjas turi realizuoti visas duomenų tvarkymo formas (ir jų logiką), kurios būtinos šios Specifikacijos funkcinių ir nefunkcinių reikalavimų įgyvendinimui.</w:t>
      </w:r>
    </w:p>
    <w:p w14:paraId="4BA8F72B" w14:textId="77777777" w:rsidR="001863CE" w:rsidRDefault="001863CE" w:rsidP="006E7BC3">
      <w:pPr>
        <w:pStyle w:val="Heading4"/>
      </w:pPr>
      <w:bookmarkStart w:id="157" w:name="_Ref168592802"/>
      <w:bookmarkStart w:id="158" w:name="_Toc172290433"/>
      <w:bookmarkStart w:id="159" w:name="_Toc187242807"/>
      <w:bookmarkStart w:id="160" w:name="_Toc192460098"/>
      <w:r w:rsidRPr="008113E7">
        <w:t>Reikalavimai duomenų sąrašų tvarkymui</w:t>
      </w:r>
      <w:bookmarkEnd w:id="157"/>
      <w:bookmarkEnd w:id="158"/>
      <w:bookmarkEnd w:id="159"/>
      <w:bookmarkEnd w:id="160"/>
    </w:p>
    <w:p w14:paraId="3D087162" w14:textId="5895EE15" w:rsidR="001863CE" w:rsidRPr="008113E7" w:rsidRDefault="000A5CFB" w:rsidP="001863CE">
      <w:pPr>
        <w:pStyle w:val="ListParagraph"/>
        <w:numPr>
          <w:ilvl w:val="0"/>
          <w:numId w:val="1"/>
        </w:numPr>
        <w:jc w:val="both"/>
      </w:pPr>
      <w:r>
        <w:t>Techninėje s</w:t>
      </w:r>
      <w:r w:rsidR="001863CE" w:rsidRPr="008113E7">
        <w:t>pecifikacijoje terminas „tvarkyti &lt;...&gt; sąrašą“ turi būti suprantamas kaip sistemos funkcijos, kurios, atsižvelgiant į veiklos taisykles, turi leisti:</w:t>
      </w:r>
    </w:p>
    <w:p w14:paraId="07F2A3EE" w14:textId="77777777" w:rsidR="001863CE" w:rsidRPr="008113E7" w:rsidRDefault="001863CE" w:rsidP="001863CE">
      <w:pPr>
        <w:pStyle w:val="ListParagraph"/>
        <w:numPr>
          <w:ilvl w:val="1"/>
          <w:numId w:val="1"/>
        </w:numPr>
        <w:jc w:val="both"/>
      </w:pPr>
      <w:r w:rsidRPr="008113E7">
        <w:t xml:space="preserve">Peržiūrėti duomenų sąrašą (toliau </w:t>
      </w:r>
      <w:r>
        <w:t>–</w:t>
      </w:r>
      <w:r w:rsidRPr="008113E7">
        <w:t xml:space="preserve"> sąrašą)</w:t>
      </w:r>
      <w:r>
        <w:t>;</w:t>
      </w:r>
    </w:p>
    <w:p w14:paraId="0287A773" w14:textId="77777777" w:rsidR="001863CE" w:rsidRPr="008113E7" w:rsidRDefault="001863CE" w:rsidP="001863CE">
      <w:pPr>
        <w:pStyle w:val="ListParagraph"/>
        <w:numPr>
          <w:ilvl w:val="1"/>
          <w:numId w:val="1"/>
        </w:numPr>
        <w:jc w:val="both"/>
      </w:pPr>
      <w:r w:rsidRPr="008113E7">
        <w:t>Filtruoti sąrašą</w:t>
      </w:r>
      <w:r>
        <w:t>;</w:t>
      </w:r>
    </w:p>
    <w:p w14:paraId="292F8CEB" w14:textId="77777777" w:rsidR="001863CE" w:rsidRPr="008113E7" w:rsidRDefault="001863CE" w:rsidP="001863CE">
      <w:pPr>
        <w:pStyle w:val="ListParagraph"/>
        <w:numPr>
          <w:ilvl w:val="1"/>
          <w:numId w:val="1"/>
        </w:numPr>
        <w:jc w:val="both"/>
      </w:pPr>
      <w:r w:rsidRPr="008113E7">
        <w:t>Atlikti paiešką sąraše</w:t>
      </w:r>
      <w:r>
        <w:t>;</w:t>
      </w:r>
    </w:p>
    <w:p w14:paraId="203DD84F" w14:textId="77777777" w:rsidR="001863CE" w:rsidRPr="008113E7" w:rsidRDefault="001863CE" w:rsidP="001863CE">
      <w:pPr>
        <w:pStyle w:val="ListParagraph"/>
        <w:numPr>
          <w:ilvl w:val="1"/>
          <w:numId w:val="1"/>
        </w:numPr>
        <w:jc w:val="both"/>
      </w:pPr>
      <w:r w:rsidRPr="008113E7">
        <w:t>Rikiuoti sąrašą</w:t>
      </w:r>
      <w:r>
        <w:t>;</w:t>
      </w:r>
    </w:p>
    <w:p w14:paraId="7FA01D5F" w14:textId="77777777" w:rsidR="001863CE" w:rsidRPr="008113E7" w:rsidRDefault="001863CE" w:rsidP="001863CE">
      <w:pPr>
        <w:pStyle w:val="ListParagraph"/>
        <w:numPr>
          <w:ilvl w:val="1"/>
          <w:numId w:val="1"/>
        </w:numPr>
        <w:jc w:val="both"/>
      </w:pPr>
      <w:r w:rsidRPr="008113E7">
        <w:t>Inicijuoti sąraše esančio įrašo tvarkymo funkcijas (redaguoti, šalinti, anuliuoti ir pan.).</w:t>
      </w:r>
    </w:p>
    <w:p w14:paraId="3C93BB13" w14:textId="77777777" w:rsidR="001863CE" w:rsidRDefault="001863CE" w:rsidP="001863CE">
      <w:pPr>
        <w:pStyle w:val="ListParagraph"/>
        <w:numPr>
          <w:ilvl w:val="0"/>
          <w:numId w:val="1"/>
        </w:numPr>
        <w:jc w:val="both"/>
      </w:pPr>
      <w:r w:rsidRPr="008113E7">
        <w:t>Detalios analizės ir projektavimo etape turi būti apibrėžta</w:t>
      </w:r>
      <w:r>
        <w:t>,</w:t>
      </w:r>
      <w:r w:rsidRPr="008113E7">
        <w:t xml:space="preserve"> kuriems duomenų sąrašams kurios tikslios jų tvarkymo funkcijos turi būti realizuotos.</w:t>
      </w:r>
    </w:p>
    <w:p w14:paraId="0A7CA198" w14:textId="3AD78D20" w:rsidR="001863CE" w:rsidRPr="008113E7" w:rsidRDefault="001863CE" w:rsidP="001863CE">
      <w:pPr>
        <w:pStyle w:val="ListParagraph"/>
        <w:numPr>
          <w:ilvl w:val="0"/>
          <w:numId w:val="1"/>
        </w:numPr>
        <w:jc w:val="both"/>
      </w:pPr>
      <w:r w:rsidRPr="00A64C86">
        <w:lastRenderedPageBreak/>
        <w:t xml:space="preserve">Jei detalios analizės ar projektavimo </w:t>
      </w:r>
      <w:r>
        <w:t xml:space="preserve">etapų </w:t>
      </w:r>
      <w:r w:rsidRPr="00A64C86">
        <w:t xml:space="preserve">metu identifikuojamas poreikis atvaizduoti šioje </w:t>
      </w:r>
      <w:r>
        <w:t>T</w:t>
      </w:r>
      <w:r w:rsidRPr="00A64C86">
        <w:t xml:space="preserve">echninėje specifikacijoje neaprašytus papildomus sąrašus, Paslaugų teikėjas juos turi realizuoti, jei </w:t>
      </w:r>
      <w:r w:rsidR="00C648C6">
        <w:t>PVS</w:t>
      </w:r>
      <w:r w:rsidRPr="008113E7">
        <w:t xml:space="preserve"> </w:t>
      </w:r>
      <w:r w:rsidRPr="00A64C86">
        <w:t>yra kaupiami sąrašų atvaizdavimui reikalingi duomenys.</w:t>
      </w:r>
    </w:p>
    <w:p w14:paraId="6A5007F4" w14:textId="7A4DDD56" w:rsidR="001863CE" w:rsidRPr="008113E7" w:rsidRDefault="00C648C6" w:rsidP="001863CE">
      <w:pPr>
        <w:pStyle w:val="ListParagraph"/>
        <w:numPr>
          <w:ilvl w:val="0"/>
          <w:numId w:val="1"/>
        </w:numPr>
        <w:jc w:val="both"/>
      </w:pPr>
      <w:r>
        <w:t>PVS</w:t>
      </w:r>
      <w:r w:rsidR="001863CE" w:rsidRPr="008113E7">
        <w:t xml:space="preserve"> duomenų sąrašuose turi būti realizuota:</w:t>
      </w:r>
    </w:p>
    <w:p w14:paraId="1B4DFD46" w14:textId="77777777" w:rsidR="001863CE" w:rsidRPr="008113E7" w:rsidRDefault="001863CE" w:rsidP="001863CE">
      <w:pPr>
        <w:pStyle w:val="ListParagraph"/>
        <w:numPr>
          <w:ilvl w:val="1"/>
          <w:numId w:val="1"/>
        </w:numPr>
        <w:jc w:val="both"/>
      </w:pPr>
      <w:r w:rsidRPr="008113E7">
        <w:t xml:space="preserve">Sąrašų </w:t>
      </w:r>
      <w:proofErr w:type="spellStart"/>
      <w:r w:rsidRPr="008113E7">
        <w:t>puslapiavimas</w:t>
      </w:r>
      <w:proofErr w:type="spellEnd"/>
      <w:r w:rsidRPr="008113E7">
        <w:t>.</w:t>
      </w:r>
    </w:p>
    <w:p w14:paraId="19FA33E8" w14:textId="77777777" w:rsidR="001863CE" w:rsidRPr="008113E7" w:rsidRDefault="001863CE" w:rsidP="001863CE">
      <w:pPr>
        <w:pStyle w:val="ListParagraph"/>
        <w:numPr>
          <w:ilvl w:val="1"/>
          <w:numId w:val="1"/>
        </w:numPr>
        <w:jc w:val="both"/>
      </w:pPr>
      <w:r w:rsidRPr="008113E7">
        <w:t>Daugelio įrašų pažymėjimo funkcionalumas tam tikrų veiksmų atlikimui (eksportavimui, šalinimui pasirinktų įrašų</w:t>
      </w:r>
      <w:r>
        <w:t xml:space="preserve"> ar kt.</w:t>
      </w:r>
      <w:r w:rsidRPr="008113E7">
        <w:t>). Detalios analizės ar projektavimo etape turi būti suderinta, kuriuose sąrašuose turi būti leidžiamas daugelio įrašų pažymėjimas.</w:t>
      </w:r>
    </w:p>
    <w:p w14:paraId="2EA61E14" w14:textId="77777777" w:rsidR="001863CE" w:rsidRPr="008113E7" w:rsidRDefault="001863CE" w:rsidP="001863CE">
      <w:pPr>
        <w:pStyle w:val="ListParagraph"/>
        <w:numPr>
          <w:ilvl w:val="1"/>
          <w:numId w:val="1"/>
        </w:numPr>
        <w:jc w:val="both"/>
      </w:pPr>
      <w:r w:rsidRPr="008113E7">
        <w:t>Turi būti galima sąrašą spausdinti bei eksportuoti į su Perkančiąja organizacija suderinto formato rinkmenas (*.</w:t>
      </w:r>
      <w:proofErr w:type="spellStart"/>
      <w:r w:rsidRPr="008113E7">
        <w:t>pdf</w:t>
      </w:r>
      <w:proofErr w:type="spellEnd"/>
      <w:r w:rsidRPr="008113E7">
        <w:t>, *.</w:t>
      </w:r>
      <w:proofErr w:type="spellStart"/>
      <w:r w:rsidRPr="008113E7">
        <w:t>xlsx</w:t>
      </w:r>
      <w:proofErr w:type="spellEnd"/>
      <w:r w:rsidRPr="008113E7">
        <w:t xml:space="preserve"> ar lygiavertes). Turi būti galimybė valdyti eksportuojamų sąrašo objektų apimtį. Detalios analizės ir projektavimo etapuose turi būti suderinta, kuriems sąrašams turi būti taikomas šis funkcionalumas.</w:t>
      </w:r>
    </w:p>
    <w:p w14:paraId="35DCB417" w14:textId="77777777" w:rsidR="001863CE" w:rsidRPr="008113E7" w:rsidRDefault="001863CE" w:rsidP="001863CE">
      <w:pPr>
        <w:pStyle w:val="ListParagraph"/>
        <w:numPr>
          <w:ilvl w:val="1"/>
          <w:numId w:val="1"/>
        </w:numPr>
        <w:jc w:val="both"/>
      </w:pPr>
      <w:r w:rsidRPr="008113E7">
        <w:t>Turi būti galima objektų sąrašą filtruoti ir rūšiuoti pagal tam sąrašui priklausančius atributus ir jų logines kombinacijas. Išimtys gali būti taikomos suderinus sprendimą su Perkančiąją organizacija.</w:t>
      </w:r>
    </w:p>
    <w:p w14:paraId="6EF5B37D" w14:textId="03FB78C4" w:rsidR="001863CE" w:rsidRPr="008113E7" w:rsidRDefault="208979AB" w:rsidP="001863CE">
      <w:pPr>
        <w:pStyle w:val="ListParagraph"/>
        <w:numPr>
          <w:ilvl w:val="1"/>
          <w:numId w:val="1"/>
        </w:numPr>
        <w:jc w:val="both"/>
      </w:pPr>
      <w:r>
        <w:t xml:space="preserve">Su Perkančiąja organizacija suderintuose </w:t>
      </w:r>
      <w:r w:rsidR="39A0783C">
        <w:t>s</w:t>
      </w:r>
      <w:r w:rsidR="1A15D209">
        <w:t>ąrašuose</w:t>
      </w:r>
      <w:r w:rsidR="001863CE" w:rsidRPr="008113E7">
        <w:t xml:space="preserve"> turi būti atvaizduojamas įrašų sąraše skaičius. Atlikus sąrašo filtravimą turi būti vaizduojamas rastų įrašų skaičius ir suderintose vietose – sąrašo reikšmių suma.</w:t>
      </w:r>
    </w:p>
    <w:p w14:paraId="62F3BA25" w14:textId="77777777" w:rsidR="001863CE" w:rsidRDefault="001863CE" w:rsidP="001863CE">
      <w:pPr>
        <w:pStyle w:val="ListParagraph"/>
        <w:numPr>
          <w:ilvl w:val="0"/>
          <w:numId w:val="1"/>
        </w:numPr>
        <w:jc w:val="both"/>
      </w:pPr>
      <w:bookmarkStart w:id="161" w:name="_Ref165983087"/>
      <w:r>
        <w:t>Visos paieškos / filtravimo funkcijos, išskyrus atvejus kurie bus suderinti detalios analizės ir projektavimo etapo metu, turi būti realizuotos pagal šias taisykles:</w:t>
      </w:r>
      <w:bookmarkEnd w:id="161"/>
    </w:p>
    <w:p w14:paraId="3B390179" w14:textId="77777777" w:rsidR="001863CE" w:rsidRDefault="001863CE" w:rsidP="001863CE">
      <w:pPr>
        <w:pStyle w:val="ListParagraph"/>
        <w:numPr>
          <w:ilvl w:val="1"/>
          <w:numId w:val="1"/>
        </w:numPr>
        <w:jc w:val="both"/>
      </w:pPr>
      <w:r>
        <w:t>Tekstiniuose paieškos laukuose turi būti realizuota paieška pagal žodžio ar skaičių junginio fragmentą ir pilną žodį.</w:t>
      </w:r>
    </w:p>
    <w:p w14:paraId="14FA453E" w14:textId="77777777" w:rsidR="001863CE" w:rsidRDefault="001863CE" w:rsidP="001863CE">
      <w:pPr>
        <w:pStyle w:val="ListParagraph"/>
        <w:numPr>
          <w:ilvl w:val="1"/>
          <w:numId w:val="1"/>
        </w:numPr>
        <w:jc w:val="both"/>
      </w:pPr>
      <w:r>
        <w:t xml:space="preserve">Paieška turi būti atliekama ignoruojant simbolių diakritinius ženklus, skyrybos ženklus, didžiąsias ir mažąsias raides. </w:t>
      </w:r>
    </w:p>
    <w:p w14:paraId="603F1D89" w14:textId="77777777" w:rsidR="001863CE" w:rsidRDefault="001863CE" w:rsidP="001863CE">
      <w:pPr>
        <w:pStyle w:val="ListParagraph"/>
        <w:numPr>
          <w:ilvl w:val="1"/>
          <w:numId w:val="1"/>
        </w:numPr>
        <w:jc w:val="both"/>
      </w:pPr>
      <w:r>
        <w:t>Paieška turi būti vykdoma tik tuose komponentuose ir duomenų aibėje, prie kurių naudotojas turi prieigos teises.</w:t>
      </w:r>
    </w:p>
    <w:p w14:paraId="705CEB94" w14:textId="77777777" w:rsidR="001863CE" w:rsidRDefault="001863CE" w:rsidP="001863CE">
      <w:pPr>
        <w:pStyle w:val="ListParagraph"/>
        <w:numPr>
          <w:ilvl w:val="1"/>
          <w:numId w:val="1"/>
        </w:numPr>
        <w:jc w:val="both"/>
      </w:pPr>
      <w:r>
        <w:t>Suderintose vietose paieška turi būti vykdoma paieškos atributams taikant naudotojo parenkamus ar iš anksto numatytus loginius operandus.</w:t>
      </w:r>
    </w:p>
    <w:p w14:paraId="37C692AA" w14:textId="77777777" w:rsidR="001863CE" w:rsidRDefault="001863CE" w:rsidP="001863CE">
      <w:pPr>
        <w:pStyle w:val="ListParagraph"/>
        <w:numPr>
          <w:ilvl w:val="1"/>
          <w:numId w:val="1"/>
        </w:numPr>
        <w:jc w:val="both"/>
      </w:pPr>
      <w:r>
        <w:t>Suderintose vietose paieška turi būti vykdoma atsižvelgiant į lietuviškų žodžių linksniavimą, daugiskaitos ir vienaskaitos formas, t. y. paieška turi nustatyti sutapimus paieškos frazės linksniuose bei daugiskaitos ir vienaskaitos formose.</w:t>
      </w:r>
    </w:p>
    <w:p w14:paraId="57F54E03" w14:textId="77777777" w:rsidR="001863CE" w:rsidRPr="0052105A" w:rsidRDefault="001863CE" w:rsidP="001863CE">
      <w:pPr>
        <w:pStyle w:val="ListParagraph"/>
        <w:numPr>
          <w:ilvl w:val="1"/>
          <w:numId w:val="1"/>
        </w:numPr>
        <w:jc w:val="both"/>
      </w:pPr>
      <w:r>
        <w:t>Suderintose vietose naudotojo atliekamos paieškos tikslumui didinti ir tinkamam paieškos rezultatų pateikimo prioretizavimui turi būti taikoma ir kontekstinė informacija (objektų populiarumas, su objektais susieti panašūs objektai ar kt.).</w:t>
      </w:r>
    </w:p>
    <w:p w14:paraId="78BEA327" w14:textId="77777777" w:rsidR="001863CE" w:rsidRDefault="001863CE" w:rsidP="001863CE">
      <w:pPr>
        <w:pStyle w:val="ListParagraph"/>
        <w:numPr>
          <w:ilvl w:val="1"/>
          <w:numId w:val="1"/>
        </w:numPr>
        <w:jc w:val="both"/>
      </w:pPr>
      <w:r w:rsidRPr="000A093C">
        <w:t>Turi b</w:t>
      </w:r>
      <w:r>
        <w:t>ūti realizuojami kiti suderinti paieškos algoritmo veikimo principai, siekiant realizuoti kiek įmanoma tikslesnę paiešką ir tikslesnį paieškos rezultatų pateikimą.</w:t>
      </w:r>
    </w:p>
    <w:p w14:paraId="4485F5BF" w14:textId="3000A053" w:rsidR="001863CE" w:rsidRDefault="001863CE" w:rsidP="001863CE">
      <w:pPr>
        <w:pStyle w:val="ListParagraph"/>
        <w:numPr>
          <w:ilvl w:val="1"/>
          <w:numId w:val="1"/>
        </w:numPr>
        <w:jc w:val="both"/>
      </w:pPr>
      <w:r>
        <w:t>Paieškos rezultatai turi būti pateikiami suderintu išdėstymo būdu (sąrašo, elementų ar kt.). Suderintose vietose naudotojui turi būti galimybė keisti paieškos rezultato pateikimo būdą.</w:t>
      </w:r>
    </w:p>
    <w:p w14:paraId="62316D7C" w14:textId="77777777" w:rsidR="001863CE" w:rsidRDefault="001863CE" w:rsidP="001863CE">
      <w:pPr>
        <w:pStyle w:val="ListParagraph"/>
        <w:numPr>
          <w:ilvl w:val="1"/>
          <w:numId w:val="1"/>
        </w:numPr>
        <w:jc w:val="both"/>
      </w:pPr>
      <w:r>
        <w:t>Atlikus paiešką, turi būti rodomas paieškos rezultatų skaičius, jeigu nesuderinta kitaip.</w:t>
      </w:r>
    </w:p>
    <w:p w14:paraId="1D422ABB" w14:textId="77777777" w:rsidR="001863CE" w:rsidRDefault="001863CE" w:rsidP="001863CE">
      <w:pPr>
        <w:pStyle w:val="ListParagraph"/>
        <w:numPr>
          <w:ilvl w:val="0"/>
          <w:numId w:val="1"/>
        </w:numPr>
        <w:jc w:val="both"/>
      </w:pPr>
      <w:r>
        <w:t>Sudėtingoms paieškoms turi būti rengiamas detalus paieškos algoritmo modelis, kuris turi būti derinamas su Perkančiąja organizacija. Kiek racionalu, turi būti realizuojamas paieškos algoritmo veikimo administravimo funkcionalumas, kuris turi leisti keisti paieškos parametrus, įjungti / išjungti suderintus algoritmo žingsnius.</w:t>
      </w:r>
    </w:p>
    <w:p w14:paraId="0E6E0501" w14:textId="77777777" w:rsidR="001863CE" w:rsidRDefault="001863CE" w:rsidP="001863CE">
      <w:pPr>
        <w:pStyle w:val="ListParagraph"/>
        <w:numPr>
          <w:ilvl w:val="0"/>
          <w:numId w:val="1"/>
        </w:numPr>
        <w:jc w:val="both"/>
      </w:pPr>
      <w:r w:rsidRPr="008113E7">
        <w:lastRenderedPageBreak/>
        <w:t>Paieškos atvaizdavimo ergonominiai reikalavimai turi būti suderinti detalios analizės metu.</w:t>
      </w:r>
    </w:p>
    <w:p w14:paraId="20576953" w14:textId="77777777" w:rsidR="001863CE" w:rsidRDefault="001863CE" w:rsidP="006E7BC3">
      <w:pPr>
        <w:pStyle w:val="Heading4"/>
      </w:pPr>
      <w:bookmarkStart w:id="162" w:name="_Toc172290434"/>
      <w:bookmarkStart w:id="163" w:name="_Toc187242808"/>
      <w:bookmarkStart w:id="164" w:name="_Toc192460099"/>
      <w:r w:rsidRPr="008113E7">
        <w:t>Reikalavimai funkcijų veikimo ir duomenų tvarkymo logikai</w:t>
      </w:r>
      <w:bookmarkEnd w:id="162"/>
      <w:bookmarkEnd w:id="163"/>
      <w:bookmarkEnd w:id="164"/>
    </w:p>
    <w:p w14:paraId="72517DA6" w14:textId="18312ED8" w:rsidR="001863CE" w:rsidRPr="008113E7" w:rsidRDefault="00C648C6" w:rsidP="001863CE">
      <w:pPr>
        <w:pStyle w:val="ListParagraph"/>
        <w:numPr>
          <w:ilvl w:val="0"/>
          <w:numId w:val="1"/>
        </w:numPr>
        <w:jc w:val="both"/>
      </w:pPr>
      <w:r>
        <w:t>PVS</w:t>
      </w:r>
      <w:r w:rsidR="001863CE" w:rsidRPr="008113E7">
        <w:t xml:space="preserve"> turi būti realizuotos bendrosios ir specifinės veiklos logikos taisyklės, kurios:</w:t>
      </w:r>
    </w:p>
    <w:p w14:paraId="3B4E453D" w14:textId="77777777" w:rsidR="001863CE" w:rsidRPr="008113E7" w:rsidRDefault="001863CE" w:rsidP="001863CE">
      <w:pPr>
        <w:pStyle w:val="ListParagraph"/>
        <w:numPr>
          <w:ilvl w:val="1"/>
          <w:numId w:val="1"/>
        </w:numPr>
        <w:jc w:val="both"/>
      </w:pPr>
      <w:r w:rsidRPr="008113E7">
        <w:t>Užtikrintų teisingą veiklos proceso vykdymą;</w:t>
      </w:r>
    </w:p>
    <w:p w14:paraId="44C2F96B" w14:textId="77777777" w:rsidR="001863CE" w:rsidRPr="008113E7" w:rsidRDefault="001863CE" w:rsidP="001863CE">
      <w:pPr>
        <w:pStyle w:val="ListParagraph"/>
        <w:numPr>
          <w:ilvl w:val="1"/>
          <w:numId w:val="1"/>
        </w:numPr>
        <w:jc w:val="both"/>
      </w:pPr>
      <w:r w:rsidRPr="008113E7">
        <w:t>Eliminuotų pakartotinės informacijos įvedimo poreikį;</w:t>
      </w:r>
    </w:p>
    <w:p w14:paraId="06E769EC" w14:textId="77777777" w:rsidR="001863CE" w:rsidRPr="008113E7" w:rsidRDefault="001863CE" w:rsidP="001863CE">
      <w:pPr>
        <w:pStyle w:val="ListParagraph"/>
        <w:numPr>
          <w:ilvl w:val="1"/>
          <w:numId w:val="1"/>
        </w:numPr>
        <w:jc w:val="both"/>
      </w:pPr>
      <w:r w:rsidRPr="008113E7">
        <w:t>Kiek įmanoma užtikrintų teisingą duomenų tvarkymą ir kontrolės vykdymą;</w:t>
      </w:r>
    </w:p>
    <w:p w14:paraId="76D7335C" w14:textId="77777777" w:rsidR="001863CE" w:rsidRPr="008113E7" w:rsidRDefault="001863CE" w:rsidP="001863CE">
      <w:pPr>
        <w:pStyle w:val="ListParagraph"/>
        <w:numPr>
          <w:ilvl w:val="1"/>
          <w:numId w:val="1"/>
        </w:numPr>
        <w:jc w:val="both"/>
      </w:pPr>
      <w:r w:rsidRPr="008113E7">
        <w:t>Kiek įmanoma neleistų vykdyti negalimų, neleistinų, nelogiškų duomenų tvarkymo veiksmų;</w:t>
      </w:r>
    </w:p>
    <w:p w14:paraId="38DA4C34" w14:textId="77777777" w:rsidR="001863CE" w:rsidRPr="008113E7" w:rsidRDefault="001863CE" w:rsidP="001863CE">
      <w:pPr>
        <w:pStyle w:val="ListParagraph"/>
        <w:numPr>
          <w:ilvl w:val="1"/>
          <w:numId w:val="1"/>
        </w:numPr>
        <w:jc w:val="both"/>
      </w:pPr>
      <w:r w:rsidRPr="008113E7">
        <w:t>Kiek įmanoma supaprastintų ir palengvintų veiklos procesų vykdymą ir duomenų tvarkymą;</w:t>
      </w:r>
    </w:p>
    <w:p w14:paraId="29AA436E" w14:textId="77777777" w:rsidR="001863CE" w:rsidRPr="008113E7" w:rsidRDefault="001863CE" w:rsidP="001863CE">
      <w:pPr>
        <w:pStyle w:val="ListParagraph"/>
        <w:numPr>
          <w:ilvl w:val="1"/>
          <w:numId w:val="1"/>
        </w:numPr>
        <w:jc w:val="both"/>
      </w:pPr>
      <w:r w:rsidRPr="008113E7">
        <w:t>Kiek įmanoma užtikrintų įvedamų duomenų prevenciją.</w:t>
      </w:r>
    </w:p>
    <w:p w14:paraId="03E992F4" w14:textId="517C5A32" w:rsidR="001863CE" w:rsidRPr="008113E7" w:rsidRDefault="001863CE" w:rsidP="001863CE">
      <w:pPr>
        <w:pStyle w:val="ListParagraph"/>
        <w:numPr>
          <w:ilvl w:val="0"/>
          <w:numId w:val="1"/>
        </w:numPr>
        <w:jc w:val="both"/>
      </w:pPr>
      <w:r w:rsidRPr="008113E7">
        <w:t xml:space="preserve">Diegėjas turi realizuoti visą duomenų tvarkymo, veiklos procesų ir sistemos funkcionalumo logiką, kuri susijusi su šioje </w:t>
      </w:r>
      <w:r w:rsidR="00331224">
        <w:t>Techninėje s</w:t>
      </w:r>
      <w:r w:rsidRPr="008113E7">
        <w:t>pecifikacijoje įvardintu funkcionalumu.</w:t>
      </w:r>
    </w:p>
    <w:p w14:paraId="32B752C3" w14:textId="31DEDF06" w:rsidR="001863CE" w:rsidRPr="008113E7" w:rsidRDefault="00C648C6" w:rsidP="001863CE">
      <w:pPr>
        <w:pStyle w:val="ListParagraph"/>
        <w:numPr>
          <w:ilvl w:val="0"/>
          <w:numId w:val="1"/>
        </w:numPr>
        <w:jc w:val="both"/>
      </w:pPr>
      <w:r>
        <w:t>PVS</w:t>
      </w:r>
      <w:r w:rsidR="001863CE" w:rsidRPr="008113E7">
        <w:t xml:space="preserve"> kuriami objektai turi turėti jų naudojimo ir matymo sistemoje taisyklių nustatymo galimybes. Turi būti galima nurodyti šias objekto naudojimo sistemoje taisykles: </w:t>
      </w:r>
    </w:p>
    <w:p w14:paraId="3DEEDE8D" w14:textId="77777777" w:rsidR="001863CE" w:rsidRPr="008113E7" w:rsidRDefault="001863CE" w:rsidP="001863CE">
      <w:pPr>
        <w:pStyle w:val="ListParagraph"/>
        <w:numPr>
          <w:ilvl w:val="1"/>
          <w:numId w:val="1"/>
        </w:numPr>
        <w:jc w:val="both"/>
      </w:pPr>
      <w:r w:rsidRPr="008113E7">
        <w:t xml:space="preserve">Datos rėžius, </w:t>
      </w:r>
    </w:p>
    <w:p w14:paraId="0FDCADA7" w14:textId="77777777" w:rsidR="001863CE" w:rsidRPr="008113E7" w:rsidRDefault="001863CE" w:rsidP="001863CE">
      <w:pPr>
        <w:pStyle w:val="ListParagraph"/>
        <w:numPr>
          <w:ilvl w:val="1"/>
          <w:numId w:val="1"/>
        </w:numPr>
        <w:jc w:val="both"/>
      </w:pPr>
      <w:r w:rsidRPr="008113E7">
        <w:t>Susieti su kito objekto naudojimo ir matymo taisyklėmis;</w:t>
      </w:r>
    </w:p>
    <w:p w14:paraId="1FFE9EC3" w14:textId="77777777" w:rsidR="001863CE" w:rsidRPr="008113E7" w:rsidRDefault="001863CE" w:rsidP="001863CE">
      <w:pPr>
        <w:pStyle w:val="ListParagraph"/>
        <w:numPr>
          <w:ilvl w:val="1"/>
          <w:numId w:val="1"/>
        </w:numPr>
        <w:jc w:val="both"/>
      </w:pPr>
      <w:r w:rsidRPr="008113E7">
        <w:t>Rankinis objekto matymo ir naudojimo įjungimas ir išjungimas;</w:t>
      </w:r>
    </w:p>
    <w:p w14:paraId="061D5012" w14:textId="77777777" w:rsidR="001863CE" w:rsidRPr="008113E7" w:rsidRDefault="001863CE" w:rsidP="001863CE">
      <w:pPr>
        <w:pStyle w:val="ListParagraph"/>
        <w:numPr>
          <w:ilvl w:val="1"/>
          <w:numId w:val="1"/>
        </w:numPr>
        <w:jc w:val="both"/>
      </w:pPr>
      <w:r w:rsidRPr="008113E7">
        <w:t xml:space="preserve">Kitos detalios analizės ir projektavimo etape nustatytos taisyklės. </w:t>
      </w:r>
    </w:p>
    <w:p w14:paraId="2D9582FB" w14:textId="4E1EB8C1" w:rsidR="001863CE" w:rsidRDefault="001863CE" w:rsidP="001863CE">
      <w:pPr>
        <w:pStyle w:val="ListParagraph"/>
        <w:numPr>
          <w:ilvl w:val="0"/>
          <w:numId w:val="1"/>
        </w:numPr>
        <w:jc w:val="both"/>
      </w:pPr>
      <w:r w:rsidRPr="008113E7">
        <w:t xml:space="preserve">Suderintiems </w:t>
      </w:r>
      <w:r w:rsidR="00C648C6">
        <w:t>PVS</w:t>
      </w:r>
      <w:r w:rsidRPr="008113E7">
        <w:t xml:space="preserve"> objektams turi būti galimybė sukurti tų objektų versijas. Senesnės objektų versijos, pagal veiklos taisykles, turi būti naudojamos tvarkant duomenis, kurie buvo sudaryti naudojant tuo metu aktualią objekto versiją. Inicijuojant naujų objektų tvarkymą turi būti naudojamos aktualios objekto versijos.</w:t>
      </w:r>
    </w:p>
    <w:p w14:paraId="1EE0B91A" w14:textId="77777777" w:rsidR="001863CE" w:rsidRDefault="001863CE" w:rsidP="006E7BC3">
      <w:pPr>
        <w:pStyle w:val="Heading4"/>
      </w:pPr>
      <w:bookmarkStart w:id="165" w:name="_Toc172290435"/>
      <w:bookmarkStart w:id="166" w:name="_Toc187242809"/>
      <w:bookmarkStart w:id="167" w:name="_Ref188355375"/>
      <w:bookmarkStart w:id="168" w:name="_Ref188355542"/>
      <w:bookmarkStart w:id="169" w:name="_Ref188355597"/>
      <w:bookmarkStart w:id="170" w:name="_Ref188355606"/>
      <w:bookmarkStart w:id="171" w:name="_Ref192238905"/>
      <w:bookmarkStart w:id="172" w:name="_Toc192460100"/>
      <w:r w:rsidRPr="008113E7">
        <w:t>Reikalavimai naudotojų informavimo ir priminimo funkcijoms</w:t>
      </w:r>
      <w:bookmarkEnd w:id="165"/>
      <w:bookmarkEnd w:id="166"/>
      <w:bookmarkEnd w:id="167"/>
      <w:bookmarkEnd w:id="168"/>
      <w:bookmarkEnd w:id="169"/>
      <w:bookmarkEnd w:id="170"/>
      <w:bookmarkEnd w:id="171"/>
      <w:bookmarkEnd w:id="172"/>
    </w:p>
    <w:p w14:paraId="1706CECD" w14:textId="7C6901A5" w:rsidR="001863CE" w:rsidRDefault="001863CE" w:rsidP="001863CE">
      <w:pPr>
        <w:pStyle w:val="ListParagraph"/>
        <w:numPr>
          <w:ilvl w:val="0"/>
          <w:numId w:val="1"/>
        </w:numPr>
        <w:jc w:val="both"/>
      </w:pPr>
      <w:r w:rsidRPr="008113E7">
        <w:t xml:space="preserve"> Turi būti realizuoti naudotojų informavimo sprendimai, kai pagal veiklos procesą ir sistemos funkcionalumą yra prasminga automatiškai sukurti ir išsiųsti su veiklos procesu ar sistemos funkcijos veikimu susijusiems sistemos naudotojams ar kitiems adresatams pranešimus, kurie informuotų apie įvykusį įvykį ir / ar informuotų apie naudotojui reikiamus atlikti veiksmus ir / ar pateiktų kitą informaciją (</w:t>
      </w:r>
      <w:r>
        <w:t xml:space="preserve">pvz., </w:t>
      </w:r>
      <w:r w:rsidR="009019E0">
        <w:t xml:space="preserve">sprendimus, kitus </w:t>
      </w:r>
      <w:r w:rsidRPr="008113E7">
        <w:t>dokumentus). Detalios analizės ir projektavimo etape turi būti apibrėžti visi sistemos naudojimo / veikimo momentai, kuriais turi būti sukuriami ir siunčiami pranešimai atitinkamiems naudotojams ir / ar adresatams</w:t>
      </w:r>
      <w:r>
        <w:t xml:space="preserve"> (pvz., </w:t>
      </w:r>
      <w:r w:rsidR="4348649D">
        <w:t>paskirta užduotis darbuotojui</w:t>
      </w:r>
      <w:r>
        <w:t>, artėja dokumento suderinimo terminas</w:t>
      </w:r>
      <w:r w:rsidR="47764035">
        <w:t>, atnaujinta užsakymo būsena</w:t>
      </w:r>
      <w:r w:rsidR="001A5952">
        <w:t>, suėjo sutarties galiojimo terminas</w:t>
      </w:r>
      <w:r>
        <w:t xml:space="preserve"> ir kt.)</w:t>
      </w:r>
      <w:r w:rsidRPr="008113E7">
        <w:t>.</w:t>
      </w:r>
    </w:p>
    <w:p w14:paraId="7B385D85" w14:textId="09E0F984" w:rsidR="001863CE" w:rsidRDefault="001863CE" w:rsidP="001863CE">
      <w:pPr>
        <w:pStyle w:val="ListParagraph"/>
        <w:numPr>
          <w:ilvl w:val="1"/>
          <w:numId w:val="1"/>
        </w:numPr>
        <w:jc w:val="both"/>
      </w:pPr>
      <w:r>
        <w:t>Informavimas turi būti vykdomas šiais būdais:</w:t>
      </w:r>
    </w:p>
    <w:p w14:paraId="3C68A95C" w14:textId="77777777" w:rsidR="001863CE" w:rsidRDefault="001863CE" w:rsidP="001863CE">
      <w:pPr>
        <w:pStyle w:val="ListParagraph"/>
        <w:numPr>
          <w:ilvl w:val="2"/>
          <w:numId w:val="1"/>
        </w:numPr>
        <w:jc w:val="both"/>
      </w:pPr>
      <w:r>
        <w:t>El. paštu.</w:t>
      </w:r>
    </w:p>
    <w:p w14:paraId="1635F395" w14:textId="77777777" w:rsidR="001863CE" w:rsidRDefault="001863CE" w:rsidP="001863CE">
      <w:pPr>
        <w:pStyle w:val="ListParagraph"/>
        <w:numPr>
          <w:ilvl w:val="2"/>
          <w:numId w:val="1"/>
        </w:numPr>
        <w:jc w:val="both"/>
      </w:pPr>
      <w:r>
        <w:t>SMS žinute.</w:t>
      </w:r>
    </w:p>
    <w:p w14:paraId="3ED1070A" w14:textId="5C441EC0" w:rsidR="71D078ED" w:rsidRDefault="71D078ED" w:rsidP="55BF4E42">
      <w:pPr>
        <w:pStyle w:val="ListParagraph"/>
        <w:numPr>
          <w:ilvl w:val="2"/>
          <w:numId w:val="1"/>
        </w:numPr>
        <w:jc w:val="both"/>
      </w:pPr>
      <w:r>
        <w:t>Sisteminiais pranešimais.</w:t>
      </w:r>
    </w:p>
    <w:p w14:paraId="2ECE67B5" w14:textId="290CB877" w:rsidR="001863CE" w:rsidRDefault="00C648C6" w:rsidP="001863CE">
      <w:pPr>
        <w:pStyle w:val="ListParagraph"/>
        <w:numPr>
          <w:ilvl w:val="0"/>
          <w:numId w:val="1"/>
        </w:numPr>
        <w:jc w:val="both"/>
      </w:pPr>
      <w:r>
        <w:t>PVS</w:t>
      </w:r>
      <w:r w:rsidR="001863CE">
        <w:t xml:space="preserve"> priemonėmis turi būti galima administruoti, kurie iš </w:t>
      </w:r>
      <w:r>
        <w:t>PVS</w:t>
      </w:r>
      <w:r w:rsidR="001863CE">
        <w:t xml:space="preserve"> siųsti pranešimai turi turėti požymį, jog klientas į el. laišką neturėtų atsakinėti (angl. </w:t>
      </w:r>
      <w:proofErr w:type="spellStart"/>
      <w:r w:rsidR="001863CE" w:rsidRPr="008140CA">
        <w:t>no-reply</w:t>
      </w:r>
      <w:proofErr w:type="spellEnd"/>
      <w:r w:rsidR="001863CE">
        <w:t>). Tokiuose siunčiamuose laiškuose pagal nutylėjimą į laiško antraštę turi būti įtraukiama atitinkama informacija (pvz., [Neatsakyti]).</w:t>
      </w:r>
    </w:p>
    <w:p w14:paraId="3F6D56A8" w14:textId="680D7D8D" w:rsidR="001863CE" w:rsidRDefault="00301870" w:rsidP="001863CE">
      <w:pPr>
        <w:pStyle w:val="ListParagraph"/>
        <w:numPr>
          <w:ilvl w:val="0"/>
          <w:numId w:val="1"/>
        </w:numPr>
        <w:jc w:val="both"/>
      </w:pPr>
      <w:r>
        <w:t>Suderintose</w:t>
      </w:r>
      <w:r w:rsidR="001863CE">
        <w:t xml:space="preserve"> </w:t>
      </w:r>
      <w:r w:rsidR="00C648C6">
        <w:t>PVS</w:t>
      </w:r>
      <w:r w:rsidR="001863CE">
        <w:t xml:space="preserve"> vietose (kliento kreipinių apimtyje, bendrame kliento veiksmų istorijos sąraše ar kt.) </w:t>
      </w:r>
      <w:r w:rsidR="00606948">
        <w:t xml:space="preserve">turi būti galima </w:t>
      </w:r>
      <w:r w:rsidR="001863CE">
        <w:t>atvaizduoti klientui:</w:t>
      </w:r>
    </w:p>
    <w:p w14:paraId="60A244F2" w14:textId="68967FA2" w:rsidR="001863CE" w:rsidRDefault="001863CE" w:rsidP="001863CE">
      <w:pPr>
        <w:pStyle w:val="ListParagraph"/>
        <w:numPr>
          <w:ilvl w:val="1"/>
          <w:numId w:val="1"/>
        </w:numPr>
        <w:jc w:val="both"/>
      </w:pPr>
      <w:r>
        <w:t xml:space="preserve">iš </w:t>
      </w:r>
      <w:r w:rsidR="00C648C6">
        <w:t>PVS</w:t>
      </w:r>
      <w:r>
        <w:t xml:space="preserve"> siųstus, bet pašto serverių atmestus pranešimus (pvz., el. laiškas išsiųstas neegzistuojančiu el. pašto adresu);</w:t>
      </w:r>
    </w:p>
    <w:p w14:paraId="4C3BD08E" w14:textId="70AB5BE4" w:rsidR="001863CE" w:rsidRDefault="001863CE" w:rsidP="001863CE">
      <w:pPr>
        <w:pStyle w:val="ListParagraph"/>
        <w:numPr>
          <w:ilvl w:val="1"/>
          <w:numId w:val="1"/>
        </w:numPr>
        <w:jc w:val="both"/>
      </w:pPr>
      <w:r>
        <w:lastRenderedPageBreak/>
        <w:t xml:space="preserve">iš </w:t>
      </w:r>
      <w:r w:rsidR="00C648C6">
        <w:t>PVS</w:t>
      </w:r>
      <w:r>
        <w:t xml:space="preserve"> išsiųstus el. laiškus su informacija iš kokios el. pašto dėžutės išsiųstas el. laiškas.</w:t>
      </w:r>
    </w:p>
    <w:p w14:paraId="2DBCACDB" w14:textId="77777777" w:rsidR="001863CE" w:rsidRPr="008113E7" w:rsidRDefault="001863CE" w:rsidP="001863CE">
      <w:pPr>
        <w:pStyle w:val="ListParagraph"/>
        <w:numPr>
          <w:ilvl w:val="0"/>
          <w:numId w:val="1"/>
        </w:numPr>
        <w:jc w:val="both"/>
      </w:pPr>
      <w:r w:rsidRPr="008113E7">
        <w:t>Visais atvejais</w:t>
      </w:r>
      <w:r>
        <w:t xml:space="preserve"> (išskyrus numatytas išimtis)</w:t>
      </w:r>
      <w:r w:rsidRPr="008113E7">
        <w:t>, kai sistemos objektui yra taikomi jo tvarkymo terminai, atsakingas naudotojas turi būti automatiškai pranešimu informuojamas apie artėjančią termino pabaigą ir / ar apie pasibaigusį terminą.</w:t>
      </w:r>
    </w:p>
    <w:p w14:paraId="3A401C29" w14:textId="78F12532" w:rsidR="001863CE" w:rsidRDefault="001863CE" w:rsidP="001863CE">
      <w:pPr>
        <w:pStyle w:val="ListParagraph"/>
        <w:numPr>
          <w:ilvl w:val="0"/>
          <w:numId w:val="1"/>
        </w:numPr>
        <w:jc w:val="both"/>
      </w:pPr>
      <w:r>
        <w:t xml:space="preserve">Suderinta apimtimi </w:t>
      </w:r>
      <w:r w:rsidR="00C648C6">
        <w:t>PVS</w:t>
      </w:r>
      <w:r>
        <w:t xml:space="preserve"> priemonėmis turi būti galima administruoti informacinių ir priminimo pranešimų siuntimo taisykles ir būdus. </w:t>
      </w:r>
    </w:p>
    <w:p w14:paraId="48851920" w14:textId="77777777" w:rsidR="001863CE" w:rsidRDefault="001863CE" w:rsidP="001863CE">
      <w:pPr>
        <w:pStyle w:val="ListParagraph"/>
        <w:numPr>
          <w:ilvl w:val="0"/>
          <w:numId w:val="1"/>
        </w:numPr>
        <w:jc w:val="both"/>
      </w:pPr>
      <w:r>
        <w:t>Turi būti galima tvarkyti informacinių ir priminimo pranešimų tekstus.</w:t>
      </w:r>
      <w:r w:rsidRPr="0037785C">
        <w:t xml:space="preserve"> </w:t>
      </w:r>
      <w:r>
        <w:t>Paslaugų teikėjas turi realizuoti su Perkančiąja organizacija detalios analizės ar projektavimo etapų metu suderintus pradinius pranešimų tekstus.</w:t>
      </w:r>
    </w:p>
    <w:p w14:paraId="6A90B22D" w14:textId="4BCB6E3C" w:rsidR="001863CE" w:rsidRDefault="001863CE" w:rsidP="006E7BC3">
      <w:pPr>
        <w:pStyle w:val="Heading4"/>
      </w:pPr>
      <w:bookmarkStart w:id="173" w:name="_Toc172290436"/>
      <w:bookmarkStart w:id="174" w:name="_Toc187242810"/>
      <w:bookmarkStart w:id="175" w:name="_Toc192460101"/>
      <w:r w:rsidRPr="008113E7">
        <w:t>Reikalavimai duomenų subjektų teisių įgyvendinimui</w:t>
      </w:r>
      <w:bookmarkEnd w:id="173"/>
      <w:bookmarkEnd w:id="174"/>
      <w:bookmarkEnd w:id="175"/>
    </w:p>
    <w:p w14:paraId="29182278" w14:textId="3570F124" w:rsidR="001863CE" w:rsidRPr="008113E7" w:rsidRDefault="001863CE" w:rsidP="001863CE">
      <w:pPr>
        <w:pStyle w:val="ListParagraph"/>
        <w:numPr>
          <w:ilvl w:val="0"/>
          <w:numId w:val="1"/>
        </w:numPr>
        <w:jc w:val="both"/>
      </w:pPr>
      <w:r w:rsidRPr="008113E7">
        <w:t xml:space="preserve">Diegiant </w:t>
      </w:r>
      <w:r w:rsidR="00C648C6">
        <w:t>PVS</w:t>
      </w:r>
      <w:r w:rsidRPr="008113E7">
        <w:t xml:space="preserve"> Diegėjas turi įvertinti </w:t>
      </w:r>
      <w:r w:rsidR="00584151" w:rsidRPr="00584151">
        <w:t>BDAR</w:t>
      </w:r>
      <w:r w:rsidRPr="008113E7">
        <w:t xml:space="preserve"> keliamus reikalavimus, suprojektuoti </w:t>
      </w:r>
      <w:r w:rsidR="00C648C6">
        <w:t>PVS</w:t>
      </w:r>
      <w:r w:rsidRPr="008113E7">
        <w:t xml:space="preserve"> duomenų modelį ir įgyvendinti duomenų subjektų teisių įgyvendinimo sprendimus, siekiant sudaryti galimybes įgyvendinti duomenų subjektų, kurių duomenys tvarkomi </w:t>
      </w:r>
      <w:r w:rsidR="00C648C6">
        <w:t>PVS</w:t>
      </w:r>
      <w:r w:rsidRPr="008113E7">
        <w:t xml:space="preserve"> priemonėmis, teises. </w:t>
      </w:r>
    </w:p>
    <w:p w14:paraId="1DEF2A0A" w14:textId="48DFBAD5" w:rsidR="001863CE" w:rsidRPr="008113E7" w:rsidRDefault="001863CE" w:rsidP="001863CE">
      <w:pPr>
        <w:pStyle w:val="ListParagraph"/>
        <w:numPr>
          <w:ilvl w:val="0"/>
          <w:numId w:val="1"/>
        </w:numPr>
        <w:jc w:val="both"/>
      </w:pPr>
      <w:r w:rsidRPr="008113E7">
        <w:t xml:space="preserve">Diegimo metu </w:t>
      </w:r>
      <w:r w:rsidR="00C648C6">
        <w:t>PVS</w:t>
      </w:r>
      <w:r w:rsidRPr="008113E7">
        <w:t xml:space="preserve"> turi būti sukonfigūruotas taip, kad pagal nutylėjimą sisteminiai parametrai užtikrintų didžiausią asmens duomenų apsaugą (angl. </w:t>
      </w:r>
      <w:proofErr w:type="spellStart"/>
      <w:r w:rsidRPr="00C447C0">
        <w:t>Privacy</w:t>
      </w:r>
      <w:proofErr w:type="spellEnd"/>
      <w:r w:rsidRPr="00C447C0">
        <w:t xml:space="preserve"> </w:t>
      </w:r>
      <w:proofErr w:type="spellStart"/>
      <w:r w:rsidRPr="00C447C0">
        <w:t>by</w:t>
      </w:r>
      <w:proofErr w:type="spellEnd"/>
      <w:r w:rsidRPr="00C447C0">
        <w:t xml:space="preserve"> </w:t>
      </w:r>
      <w:proofErr w:type="spellStart"/>
      <w:r w:rsidRPr="00C447C0">
        <w:t>default</w:t>
      </w:r>
      <w:proofErr w:type="spellEnd"/>
      <w:r w:rsidRPr="008113E7">
        <w:t xml:space="preserve">). </w:t>
      </w:r>
    </w:p>
    <w:p w14:paraId="7B2C904E" w14:textId="77777777" w:rsidR="001863CE" w:rsidRPr="008113E7" w:rsidRDefault="001863CE" w:rsidP="001863CE">
      <w:pPr>
        <w:pStyle w:val="ListParagraph"/>
        <w:numPr>
          <w:ilvl w:val="0"/>
          <w:numId w:val="1"/>
        </w:numPr>
        <w:jc w:val="both"/>
      </w:pPr>
      <w:r w:rsidRPr="008113E7">
        <w:t>Neapsiribojant turi būti sukurti šie funkcionalumai:</w:t>
      </w:r>
    </w:p>
    <w:p w14:paraId="77A8F5E5" w14:textId="4A0F6587" w:rsidR="001863CE" w:rsidRPr="008113E7" w:rsidRDefault="001863CE" w:rsidP="001863CE">
      <w:pPr>
        <w:pStyle w:val="ListParagraph"/>
        <w:numPr>
          <w:ilvl w:val="1"/>
          <w:numId w:val="1"/>
        </w:numPr>
        <w:jc w:val="both"/>
      </w:pPr>
      <w:r w:rsidRPr="008113E7">
        <w:t xml:space="preserve">Turi būti sukurtas funkcionalumas leidžiantis valdyti </w:t>
      </w:r>
      <w:r w:rsidR="00C648C6">
        <w:t>PVS</w:t>
      </w:r>
      <w:r w:rsidRPr="008113E7">
        <w:t xml:space="preserve"> tvarkomų asmens duomenų atvaizdavimo parametru</w:t>
      </w:r>
      <w:r>
        <w:t>s.</w:t>
      </w:r>
    </w:p>
    <w:p w14:paraId="27EE523F" w14:textId="77777777" w:rsidR="001863CE" w:rsidRPr="008113E7" w:rsidRDefault="001863CE" w:rsidP="001863CE">
      <w:pPr>
        <w:pStyle w:val="ListParagraph"/>
        <w:numPr>
          <w:ilvl w:val="1"/>
          <w:numId w:val="1"/>
        </w:numPr>
        <w:jc w:val="both"/>
      </w:pPr>
      <w:r w:rsidRPr="008113E7">
        <w:t>Turi būti sukurtas funkcionalumas leidžiantis riboti asmens duomenų (asmens kodo</w:t>
      </w:r>
      <w:r>
        <w:t xml:space="preserve"> ar kt.</w:t>
      </w:r>
      <w:r w:rsidRPr="008113E7">
        <w:t>) pateikimą naudotojo sąsajoje ir ataskaitose priklausomai nuo to ar konkretus naudotojas turi teisę (teisinį pagrindą) gauti (matyti) šiuos duomenis.</w:t>
      </w:r>
    </w:p>
    <w:p w14:paraId="7CD5FEB2" w14:textId="77777777" w:rsidR="001863CE" w:rsidRPr="008113E7" w:rsidRDefault="001863CE" w:rsidP="001863CE">
      <w:pPr>
        <w:pStyle w:val="ListParagraph"/>
        <w:numPr>
          <w:ilvl w:val="0"/>
          <w:numId w:val="1"/>
        </w:numPr>
        <w:jc w:val="both"/>
      </w:pPr>
      <w:r w:rsidRPr="008113E7">
        <w:t>Kiti reikalavimai dėl duomenų subjektų teisių įgyvendinimo:</w:t>
      </w:r>
    </w:p>
    <w:p w14:paraId="3898DB44" w14:textId="77777777" w:rsidR="001863CE" w:rsidRPr="008113E7" w:rsidRDefault="001863CE" w:rsidP="001863CE">
      <w:pPr>
        <w:pStyle w:val="ListParagraph"/>
        <w:numPr>
          <w:ilvl w:val="1"/>
          <w:numId w:val="1"/>
        </w:numPr>
        <w:jc w:val="both"/>
      </w:pPr>
      <w:r w:rsidRPr="008113E7">
        <w:t>Teisė susipažinti su duomenimis:</w:t>
      </w:r>
    </w:p>
    <w:p w14:paraId="5B20890E" w14:textId="4BB6D850" w:rsidR="001863CE" w:rsidRPr="008113E7" w:rsidRDefault="001863CE" w:rsidP="001863CE">
      <w:pPr>
        <w:pStyle w:val="ListParagraph"/>
        <w:numPr>
          <w:ilvl w:val="2"/>
          <w:numId w:val="1"/>
        </w:numPr>
        <w:jc w:val="both"/>
      </w:pPr>
      <w:r w:rsidRPr="008113E7">
        <w:t xml:space="preserve">Turi būti sukurtas funkcionalumas atsakingam asmeniui leidžiantis automatiškai suformuoti konkretaus </w:t>
      </w:r>
      <w:r w:rsidR="003C7379">
        <w:t>kliento</w:t>
      </w:r>
      <w:r w:rsidRPr="008113E7">
        <w:t xml:space="preserve"> </w:t>
      </w:r>
      <w:r w:rsidR="00C648C6">
        <w:t>PVS</w:t>
      </w:r>
      <w:r w:rsidRPr="008113E7">
        <w:t xml:space="preserve"> tvarkomų asmens duomenų kopiją ataskaitos formatu. Ataskaitoje minimaliai turi būti pateikiama informacija apie tai, kokie asmens duomenys tvarkomi ir kokiais tikslais tie asmens duomenys yra tvarkomi</w:t>
      </w:r>
      <w:r>
        <w:t xml:space="preserve">; </w:t>
      </w:r>
      <w:r w:rsidRPr="0048700A">
        <w:t>duomenų gavėjai arba duomenų gavėjų kategorijos, kuriems buvo arba bus atskleisti asmens duomenys, visų pirma duomenų gavėjai trečiosiose valstybėse arba tarptautinės organizacijos; kai įmanoma, numatomas asmens duomenų saugojimo laikotarpis arba, jei neįmanoma, kriterijai, taikomi tam laikotarpiui nustatyti</w:t>
      </w:r>
      <w:r w:rsidRPr="008113E7">
        <w:t>. Detalus ataskaitos turinys ir formatas turi būti suderinti su Perkančiąja organizacija.</w:t>
      </w:r>
    </w:p>
    <w:p w14:paraId="0A36D7A0" w14:textId="77777777" w:rsidR="001863CE" w:rsidRPr="008113E7" w:rsidRDefault="001863CE" w:rsidP="001863CE">
      <w:pPr>
        <w:pStyle w:val="ListParagraph"/>
        <w:numPr>
          <w:ilvl w:val="1"/>
          <w:numId w:val="1"/>
        </w:numPr>
        <w:jc w:val="both"/>
      </w:pPr>
      <w:r w:rsidRPr="008113E7">
        <w:t>Teisė reikalauti ištrinti asmens duomenis:</w:t>
      </w:r>
    </w:p>
    <w:p w14:paraId="74FABA10" w14:textId="409560F6" w:rsidR="001863CE" w:rsidRPr="008113E7" w:rsidRDefault="001863CE" w:rsidP="001863CE">
      <w:pPr>
        <w:pStyle w:val="ListParagraph"/>
        <w:numPr>
          <w:ilvl w:val="2"/>
          <w:numId w:val="1"/>
        </w:numPr>
        <w:jc w:val="both"/>
      </w:pPr>
      <w:r w:rsidRPr="008113E7">
        <w:t xml:space="preserve">Turi būti sukurtas funkcionalumas atsakingam asmeniui leidžiantis automatizuotai ištrinti pasirinktus (pagal pasirinktą duomenų tvarkymo veiklą) konkretaus asmens duomenis, nepažeidžiant </w:t>
      </w:r>
      <w:r w:rsidR="00C648C6">
        <w:t>PVS</w:t>
      </w:r>
      <w:r w:rsidRPr="008113E7">
        <w:t xml:space="preserve"> duomenų modelio ar duomenis nuasmeninti taip, kad nebebūtų galimybės nustatyti asmens tapatybės. Duomenų neturi būti galima ištrinti ar nuasmeninti, jei juos privaloma saugoti tam tikrą laikotarpį pagal teisės aktų reikalavimus.</w:t>
      </w:r>
    </w:p>
    <w:p w14:paraId="705F80FF" w14:textId="2955BBEC" w:rsidR="001863CE" w:rsidRPr="008113E7" w:rsidRDefault="001863CE" w:rsidP="001863CE">
      <w:pPr>
        <w:pStyle w:val="ListParagraph"/>
        <w:numPr>
          <w:ilvl w:val="2"/>
          <w:numId w:val="1"/>
        </w:numPr>
        <w:jc w:val="both"/>
      </w:pPr>
      <w:r w:rsidRPr="008113E7">
        <w:t>Teisės apriboti asmens duomenų tvarkymą</w:t>
      </w:r>
      <w:r w:rsidR="008F4E5B">
        <w:t>. Tur</w:t>
      </w:r>
      <w:r w:rsidRPr="008113E7">
        <w:t>i būti sukurtas funkcionalumas atsakingam asmeniui leidžiantis apriboti asmens duomenų tvarkymą</w:t>
      </w:r>
      <w:r w:rsidR="00BE3ABF">
        <w:t xml:space="preserve"> (</w:t>
      </w:r>
      <w:r w:rsidR="004E3C85">
        <w:t>tokių duomenų redagavimą ir naudojimą</w:t>
      </w:r>
      <w:r w:rsidR="00DA256C">
        <w:t>, pvz.</w:t>
      </w:r>
      <w:r w:rsidR="00EA1A55">
        <w:t xml:space="preserve"> NPS</w:t>
      </w:r>
      <w:r w:rsidR="00BE3ABF">
        <w:t xml:space="preserve"> rinkimą</w:t>
      </w:r>
      <w:r w:rsidR="00E35D8D">
        <w:t>, pasiūlymų tei</w:t>
      </w:r>
      <w:r w:rsidR="00BE3ABF">
        <w:t xml:space="preserve">kimą ir kt. atvejus), kol Perkančioji organizacija nepriims sprendimo </w:t>
      </w:r>
      <w:r w:rsidR="002C774A">
        <w:t>dėl duomenų subjekto teisių įgyvendinimo</w:t>
      </w:r>
      <w:r w:rsidRPr="008113E7">
        <w:t>.</w:t>
      </w:r>
    </w:p>
    <w:p w14:paraId="136A673D" w14:textId="77777777" w:rsidR="001863CE" w:rsidRPr="000A093C" w:rsidRDefault="001863CE" w:rsidP="001863CE">
      <w:pPr>
        <w:rPr>
          <w:lang w:val="lt-LT"/>
        </w:rPr>
      </w:pPr>
    </w:p>
    <w:p w14:paraId="74074987" w14:textId="77777777" w:rsidR="001863CE" w:rsidRDefault="001863CE" w:rsidP="006E7BC3">
      <w:pPr>
        <w:pStyle w:val="Heading4"/>
      </w:pPr>
      <w:bookmarkStart w:id="176" w:name="_Ref168661034"/>
      <w:bookmarkStart w:id="177" w:name="_Toc172290437"/>
      <w:bookmarkStart w:id="178" w:name="_Toc187242811"/>
      <w:bookmarkStart w:id="179" w:name="_Toc192460102"/>
      <w:r w:rsidRPr="00AF77A1">
        <w:lastRenderedPageBreak/>
        <w:t>Reikalavimai naudotojų identifikavimui</w:t>
      </w:r>
      <w:r>
        <w:t xml:space="preserve"> ir </w:t>
      </w:r>
      <w:r w:rsidRPr="00AF77A1">
        <w:t>autentifikavimui</w:t>
      </w:r>
      <w:bookmarkEnd w:id="176"/>
      <w:bookmarkEnd w:id="177"/>
      <w:bookmarkEnd w:id="178"/>
      <w:bookmarkEnd w:id="179"/>
    </w:p>
    <w:p w14:paraId="53A543F2" w14:textId="2D50564C" w:rsidR="001863CE" w:rsidRDefault="00C648C6" w:rsidP="001863CE">
      <w:pPr>
        <w:pStyle w:val="ListParagraph"/>
        <w:numPr>
          <w:ilvl w:val="0"/>
          <w:numId w:val="1"/>
        </w:numPr>
        <w:jc w:val="both"/>
      </w:pPr>
      <w:r>
        <w:t>PVS</w:t>
      </w:r>
      <w:r w:rsidR="001863CE">
        <w:t xml:space="preserve"> naudotojai turi būti identifikuojami </w:t>
      </w:r>
      <w:r w:rsidR="008E3582">
        <w:t xml:space="preserve">ir prieiga jiems prie </w:t>
      </w:r>
      <w:r>
        <w:t>PVS</w:t>
      </w:r>
      <w:r w:rsidR="008E3582">
        <w:t xml:space="preserve"> užtikrinama naudojant </w:t>
      </w:r>
      <w:r w:rsidR="001863CE">
        <w:t>RC eksploatuojam</w:t>
      </w:r>
      <w:r w:rsidR="00C87AD6">
        <w:t>os</w:t>
      </w:r>
      <w:r w:rsidR="001863CE">
        <w:t xml:space="preserve"> </w:t>
      </w:r>
      <w:r w:rsidR="001863CE" w:rsidRPr="00334D9D">
        <w:t xml:space="preserve">Microsoft </w:t>
      </w:r>
      <w:proofErr w:type="spellStart"/>
      <w:r w:rsidR="001863CE" w:rsidRPr="00334D9D">
        <w:t>Active</w:t>
      </w:r>
      <w:proofErr w:type="spellEnd"/>
      <w:r w:rsidR="001863CE" w:rsidRPr="00334D9D">
        <w:t xml:space="preserve"> </w:t>
      </w:r>
      <w:proofErr w:type="spellStart"/>
      <w:r w:rsidR="001863CE" w:rsidRPr="00334D9D">
        <w:t>Directory</w:t>
      </w:r>
      <w:proofErr w:type="spellEnd"/>
      <w:r w:rsidR="001863CE">
        <w:t xml:space="preserve"> </w:t>
      </w:r>
      <w:proofErr w:type="spellStart"/>
      <w:r w:rsidR="007A559C" w:rsidRPr="007A559C">
        <w:t>Domain</w:t>
      </w:r>
      <w:proofErr w:type="spellEnd"/>
      <w:r w:rsidR="007A559C" w:rsidRPr="007A559C">
        <w:t xml:space="preserve"> </w:t>
      </w:r>
      <w:proofErr w:type="spellStart"/>
      <w:r w:rsidR="007A559C" w:rsidRPr="007A559C">
        <w:t>Services</w:t>
      </w:r>
      <w:proofErr w:type="spellEnd"/>
      <w:r w:rsidR="45E4BC60">
        <w:t xml:space="preserve">, arba </w:t>
      </w:r>
      <w:r w:rsidR="416F8EE3">
        <w:t xml:space="preserve">Microsoft </w:t>
      </w:r>
      <w:proofErr w:type="spellStart"/>
      <w:r w:rsidR="416F8EE3">
        <w:t>Entra</w:t>
      </w:r>
      <w:proofErr w:type="spellEnd"/>
      <w:r w:rsidR="416F8EE3">
        <w:t xml:space="preserve"> ID </w:t>
      </w:r>
      <w:r w:rsidR="007A559C">
        <w:t>(toliau – Microsoft AD)</w:t>
      </w:r>
      <w:r w:rsidR="001863CE">
        <w:t xml:space="preserve"> </w:t>
      </w:r>
      <w:r w:rsidR="0054442F">
        <w:t>programinės įrangos teikiamus funkcionalumus</w:t>
      </w:r>
      <w:r w:rsidR="001863CE">
        <w:t>.</w:t>
      </w:r>
    </w:p>
    <w:p w14:paraId="5C7025AE" w14:textId="45567397" w:rsidR="00C66840" w:rsidRDefault="009120C5" w:rsidP="00C66840">
      <w:pPr>
        <w:pStyle w:val="ListParagraph"/>
        <w:numPr>
          <w:ilvl w:val="0"/>
          <w:numId w:val="1"/>
        </w:numPr>
        <w:jc w:val="both"/>
      </w:pPr>
      <w:r>
        <w:t>Vieningo prisijungimo</w:t>
      </w:r>
      <w:r w:rsidR="0045499C">
        <w:t xml:space="preserve"> sprendimas (angl. </w:t>
      </w:r>
      <w:proofErr w:type="spellStart"/>
      <w:r w:rsidR="0045499C">
        <w:t>Single</w:t>
      </w:r>
      <w:proofErr w:type="spellEnd"/>
      <w:r w:rsidR="0069052A">
        <w:t xml:space="preserve"> </w:t>
      </w:r>
      <w:proofErr w:type="spellStart"/>
      <w:r w:rsidR="0045499C">
        <w:t>Sign</w:t>
      </w:r>
      <w:proofErr w:type="spellEnd"/>
      <w:r w:rsidR="0069052A">
        <w:t xml:space="preserve"> </w:t>
      </w:r>
      <w:proofErr w:type="spellStart"/>
      <w:r w:rsidR="0045499C">
        <w:t>On</w:t>
      </w:r>
      <w:proofErr w:type="spellEnd"/>
      <w:r w:rsidR="0045499C">
        <w:t>) turi užtikrinti</w:t>
      </w:r>
      <w:r w:rsidR="0069052A">
        <w:t>, kad</w:t>
      </w:r>
      <w:r w:rsidR="0045499C">
        <w:t xml:space="preserve"> </w:t>
      </w:r>
      <w:r w:rsidR="00C648C6">
        <w:t>PVS</w:t>
      </w:r>
      <w:r w:rsidR="00C66840">
        <w:t xml:space="preserve"> naudotojui prisijungus prie savo darbo vietos kompiuterio, jo </w:t>
      </w:r>
      <w:r w:rsidR="0069052A">
        <w:t>nebebūtų</w:t>
      </w:r>
      <w:r w:rsidR="00C66840">
        <w:t xml:space="preserve"> reikalaujama pakartotinai autentifikuotis jungiantis prie </w:t>
      </w:r>
      <w:r w:rsidR="00C648C6">
        <w:t>PVS</w:t>
      </w:r>
      <w:r w:rsidR="00C66840">
        <w:t>.</w:t>
      </w:r>
    </w:p>
    <w:p w14:paraId="7EBB36EE" w14:textId="209D5388" w:rsidR="003118C3" w:rsidRDefault="003118C3" w:rsidP="00C66840">
      <w:pPr>
        <w:pStyle w:val="ListParagraph"/>
        <w:numPr>
          <w:ilvl w:val="0"/>
          <w:numId w:val="1"/>
        </w:numPr>
        <w:jc w:val="both"/>
      </w:pPr>
      <w:r>
        <w:t xml:space="preserve">Turi būti galimybė konfigūruoti </w:t>
      </w:r>
      <w:r w:rsidR="00C648C6">
        <w:t>PVS</w:t>
      </w:r>
      <w:r>
        <w:t xml:space="preserve"> pasiekiamumo</w:t>
      </w:r>
      <w:r w:rsidR="00407F59">
        <w:t xml:space="preserve"> (angl. </w:t>
      </w:r>
      <w:proofErr w:type="spellStart"/>
      <w:r w:rsidR="00407F59">
        <w:t>Conditional</w:t>
      </w:r>
      <w:proofErr w:type="spellEnd"/>
      <w:r w:rsidR="00407F59">
        <w:t xml:space="preserve"> Access) </w:t>
      </w:r>
      <w:r w:rsidR="00B232C9">
        <w:t xml:space="preserve">taisykles </w:t>
      </w:r>
      <w:r w:rsidR="009B4C8B">
        <w:t>(</w:t>
      </w:r>
      <w:r w:rsidR="00407F59">
        <w:t>pvz. nustatyti, prieigos iš vidinio tinklo taisykles, nustatyti prieigos iš išorinio tinklo taisykles)</w:t>
      </w:r>
      <w:r w:rsidR="00CC54BE">
        <w:t>. Diegėjas atsakingas už pradinės konfigūracijos atli</w:t>
      </w:r>
      <w:r w:rsidR="00747563">
        <w:t>kimą, suderinus taisykles su Perkančiąja organizacija.</w:t>
      </w:r>
    </w:p>
    <w:p w14:paraId="54513155" w14:textId="16C9477E" w:rsidR="00D27247" w:rsidRDefault="00C648C6" w:rsidP="001863CE">
      <w:pPr>
        <w:pStyle w:val="ListParagraph"/>
        <w:numPr>
          <w:ilvl w:val="0"/>
          <w:numId w:val="1"/>
        </w:numPr>
        <w:jc w:val="both"/>
      </w:pPr>
      <w:r>
        <w:t>PVS</w:t>
      </w:r>
      <w:r w:rsidR="00D27247">
        <w:t xml:space="preserve"> turi užtikrinti galimybę prisijungti </w:t>
      </w:r>
      <w:r w:rsidR="00D27247" w:rsidRPr="00D27247">
        <w:t>ir naudojant prisijungimo vardą bei slaptažodį</w:t>
      </w:r>
      <w:r w:rsidR="00E4709B">
        <w:t xml:space="preserve"> (detalūs reikalavimai </w:t>
      </w:r>
      <w:r w:rsidR="00FD32F9">
        <w:t xml:space="preserve">prisijungimui naudojant prisijungimo vardą ir slaptažodį aprašyti </w:t>
      </w:r>
      <w:r w:rsidR="00FD32F9">
        <w:fldChar w:fldCharType="begin"/>
      </w:r>
      <w:r w:rsidR="00FD32F9">
        <w:instrText xml:space="preserve"> REF _Ref190422509 \r \h </w:instrText>
      </w:r>
      <w:r w:rsidR="00FD32F9">
        <w:fldChar w:fldCharType="separate"/>
      </w:r>
      <w:r w:rsidR="00F135BF">
        <w:t>7.5</w:t>
      </w:r>
      <w:r w:rsidR="00FD32F9">
        <w:fldChar w:fldCharType="end"/>
      </w:r>
      <w:r w:rsidR="00FD32F9">
        <w:t xml:space="preserve"> skyriuje)</w:t>
      </w:r>
      <w:r w:rsidR="00747563">
        <w:t>.</w:t>
      </w:r>
    </w:p>
    <w:p w14:paraId="66C4F2D8" w14:textId="4E6B715D" w:rsidR="00747563" w:rsidRDefault="00747563" w:rsidP="001863CE">
      <w:pPr>
        <w:pStyle w:val="ListParagraph"/>
        <w:numPr>
          <w:ilvl w:val="0"/>
          <w:numId w:val="1"/>
        </w:numPr>
        <w:jc w:val="both"/>
      </w:pPr>
      <w:r>
        <w:t xml:space="preserve">Turi būti galimybė valdyti </w:t>
      </w:r>
      <w:r w:rsidR="00925193">
        <w:t xml:space="preserve">dviejų dalių </w:t>
      </w:r>
      <w:r w:rsidR="00B6631A">
        <w:t xml:space="preserve">(2FA) </w:t>
      </w:r>
      <w:r w:rsidR="00DA50EB">
        <w:t xml:space="preserve">tapatybės nustatymo ir prieigos valdymo </w:t>
      </w:r>
      <w:r w:rsidR="00421339">
        <w:t>taisykles.</w:t>
      </w:r>
    </w:p>
    <w:p w14:paraId="5F18CD6B" w14:textId="6EEDC8D6" w:rsidR="003D0894" w:rsidRDefault="003D0894" w:rsidP="001863CE">
      <w:pPr>
        <w:pStyle w:val="ListParagraph"/>
        <w:numPr>
          <w:ilvl w:val="0"/>
          <w:numId w:val="1"/>
        </w:numPr>
        <w:jc w:val="both"/>
      </w:pPr>
    </w:p>
    <w:p w14:paraId="562705B4" w14:textId="77777777" w:rsidR="001863CE" w:rsidRPr="00AF77A1" w:rsidRDefault="001863CE" w:rsidP="006E7BC3">
      <w:pPr>
        <w:pStyle w:val="Heading4"/>
      </w:pPr>
      <w:bookmarkStart w:id="180" w:name="_Toc187242812"/>
      <w:bookmarkStart w:id="181" w:name="_Ref188354821"/>
      <w:bookmarkStart w:id="182" w:name="_Toc192460103"/>
      <w:r w:rsidRPr="00AF77A1">
        <w:t xml:space="preserve">Reikalavimai naudotojų </w:t>
      </w:r>
      <w:r>
        <w:t xml:space="preserve">darbalaukiams </w:t>
      </w:r>
      <w:r w:rsidRPr="000A33E8">
        <w:t xml:space="preserve">(angl. </w:t>
      </w:r>
      <w:proofErr w:type="spellStart"/>
      <w:r w:rsidRPr="008140CA">
        <w:t>dashboard</w:t>
      </w:r>
      <w:proofErr w:type="spellEnd"/>
      <w:r w:rsidRPr="000A33E8">
        <w:t>)</w:t>
      </w:r>
      <w:bookmarkEnd w:id="180"/>
      <w:bookmarkEnd w:id="181"/>
      <w:bookmarkEnd w:id="182"/>
    </w:p>
    <w:p w14:paraId="13079C85" w14:textId="0753B765" w:rsidR="001863CE" w:rsidRDefault="001863CE" w:rsidP="001863CE">
      <w:pPr>
        <w:pStyle w:val="ListParagraph"/>
        <w:numPr>
          <w:ilvl w:val="0"/>
          <w:numId w:val="1"/>
        </w:numPr>
        <w:jc w:val="both"/>
      </w:pPr>
      <w:r>
        <w:t xml:space="preserve">Turi būti realizuotas pradinis </w:t>
      </w:r>
      <w:r w:rsidR="00C648C6">
        <w:t>PVS</w:t>
      </w:r>
      <w:r>
        <w:t xml:space="preserve"> naudotojo darbalaukis, kuriame būtų pateikiama pagrindinė </w:t>
      </w:r>
      <w:r w:rsidR="00C648C6">
        <w:t>PVS</w:t>
      </w:r>
      <w:r>
        <w:t xml:space="preserve"> naudotojui aktuali informacija duomenų blokais </w:t>
      </w:r>
      <w:r w:rsidRPr="00F9792C">
        <w:t xml:space="preserve">(pvz., </w:t>
      </w:r>
      <w:r>
        <w:t>vykdomų / vėluojančių įvykdyti kreipinių</w:t>
      </w:r>
      <w:r w:rsidRPr="00F9792C">
        <w:t xml:space="preserve"> </w:t>
      </w:r>
      <w:r>
        <w:t>/ darbų statistika</w:t>
      </w:r>
      <w:r w:rsidRPr="00F9792C">
        <w:t xml:space="preserve">, </w:t>
      </w:r>
      <w:r>
        <w:t xml:space="preserve">man priskirtų kreipinių / darbų sąrašas, kreipinių / darbų sąrašas pagal padalinius, man pavaldiems darbuotojams priskirtų kreipinių interaktyvus grafikas, mano atliktų ir vykdomų pardavimų grafikas </w:t>
      </w:r>
      <w:r w:rsidRPr="00F9792C">
        <w:t>ir pan.).</w:t>
      </w:r>
    </w:p>
    <w:p w14:paraId="260C4AA6" w14:textId="77777777" w:rsidR="001863CE" w:rsidRDefault="001863CE" w:rsidP="001863CE">
      <w:pPr>
        <w:pStyle w:val="ListParagraph"/>
        <w:numPr>
          <w:ilvl w:val="0"/>
          <w:numId w:val="1"/>
        </w:numPr>
        <w:jc w:val="both"/>
      </w:pPr>
      <w:r>
        <w:t>Turi būti galima informaciją darbalaukyje atvaizduoti statiškai (lentelėmis, sąrašais) ir interaktyviai (</w:t>
      </w:r>
      <w:proofErr w:type="spellStart"/>
      <w:r>
        <w:t>stulpeliniais</w:t>
      </w:r>
      <w:proofErr w:type="spellEnd"/>
      <w:r>
        <w:t xml:space="preserve"> grafikais, skritulinėmis diagramomis ir kt.). Naudotojui turi būti pateikiama detalesnė informacija užvedus pele ant interaktyvios informacijos elementų (pvz., grafiko stulpelių).</w:t>
      </w:r>
    </w:p>
    <w:p w14:paraId="40987BDA" w14:textId="6AAAF83C" w:rsidR="001863CE" w:rsidRDefault="001863CE" w:rsidP="001863CE">
      <w:pPr>
        <w:pStyle w:val="ListParagraph"/>
        <w:numPr>
          <w:ilvl w:val="0"/>
          <w:numId w:val="1"/>
        </w:numPr>
        <w:jc w:val="both"/>
      </w:pPr>
      <w:r>
        <w:t xml:space="preserve">Turi būti galima į darbalaukį integruoti ir atvaizduoti </w:t>
      </w:r>
      <w:r w:rsidR="00381FA9">
        <w:t xml:space="preserve">statistinę informaciją parengtą </w:t>
      </w:r>
      <w:r w:rsidR="00C22EC9">
        <w:t xml:space="preserve">Perkančiosios organizacijos </w:t>
      </w:r>
      <w:r w:rsidR="00381FA9">
        <w:t xml:space="preserve">eksploatuojamoje </w:t>
      </w:r>
      <w:r>
        <w:t>Power</w:t>
      </w:r>
      <w:r w:rsidR="00381FA9">
        <w:t xml:space="preserve"> </w:t>
      </w:r>
      <w:r>
        <w:t>BI</w:t>
      </w:r>
      <w:r w:rsidR="00381FA9">
        <w:t xml:space="preserve"> programinėje įrangoje</w:t>
      </w:r>
      <w:r>
        <w:t>.</w:t>
      </w:r>
    </w:p>
    <w:p w14:paraId="34D420DB" w14:textId="77777777" w:rsidR="001863CE" w:rsidRDefault="001863CE" w:rsidP="001863CE">
      <w:pPr>
        <w:pStyle w:val="ListParagraph"/>
        <w:numPr>
          <w:ilvl w:val="0"/>
          <w:numId w:val="1"/>
        </w:numPr>
        <w:jc w:val="both"/>
      </w:pPr>
      <w:r>
        <w:t>Turi būti galima padidinti pasirinktų darbalaukio duomenų blokų atvaizdavimą patogesnei peržiūrai.</w:t>
      </w:r>
    </w:p>
    <w:p w14:paraId="48FD300C" w14:textId="77777777" w:rsidR="001863CE" w:rsidRDefault="001863CE" w:rsidP="001863CE">
      <w:pPr>
        <w:pStyle w:val="ListParagraph"/>
        <w:numPr>
          <w:ilvl w:val="0"/>
          <w:numId w:val="1"/>
        </w:numPr>
        <w:jc w:val="both"/>
      </w:pPr>
      <w:r>
        <w:t>Turi būti galima atnaujinti darbalaukio blokuose pateikiamus duomenis.</w:t>
      </w:r>
    </w:p>
    <w:p w14:paraId="342928EE" w14:textId="31AF42B5" w:rsidR="001863CE" w:rsidRDefault="001863CE" w:rsidP="001863CE">
      <w:pPr>
        <w:pStyle w:val="ListParagraph"/>
        <w:numPr>
          <w:ilvl w:val="0"/>
          <w:numId w:val="1"/>
        </w:numPr>
        <w:jc w:val="both"/>
      </w:pPr>
      <w:r>
        <w:t xml:space="preserve">Darbalaukyje pateikiama informacija turi būti ribojama pagal </w:t>
      </w:r>
      <w:r w:rsidR="00C648C6">
        <w:t>PVS</w:t>
      </w:r>
      <w:r>
        <w:t xml:space="preserve"> naudotojo roles (pvz., KAC specialistas, NKS vadovas</w:t>
      </w:r>
      <w:r w:rsidR="00EF00CE">
        <w:t xml:space="preserve"> </w:t>
      </w:r>
      <w:r>
        <w:t>ir kt.).</w:t>
      </w:r>
    </w:p>
    <w:p w14:paraId="5F4B0A95" w14:textId="0A6731BE" w:rsidR="001863CE" w:rsidRPr="00751C32" w:rsidRDefault="001863CE" w:rsidP="001224AF">
      <w:pPr>
        <w:pStyle w:val="ListParagraph"/>
        <w:numPr>
          <w:ilvl w:val="1"/>
          <w:numId w:val="1"/>
        </w:numPr>
        <w:jc w:val="both"/>
      </w:pPr>
      <w:r>
        <w:t xml:space="preserve">Paslaugų teikėjas turės realizuoti su Perkančiąja organizacija detalios analizės ar projektavimo etapų metu suderintus darbalaukius kiekvienai </w:t>
      </w:r>
      <w:r w:rsidR="00C648C6">
        <w:t>PVS</w:t>
      </w:r>
      <w:r>
        <w:t xml:space="preserve"> naudotojo rolei. Preliminarus darbalaukių </w:t>
      </w:r>
      <w:r w:rsidRPr="00751C32">
        <w:t xml:space="preserve">skaičius iki </w:t>
      </w:r>
      <w:r w:rsidR="00F93677" w:rsidRPr="00751C32">
        <w:t>10</w:t>
      </w:r>
      <w:r w:rsidRPr="00751C32">
        <w:t xml:space="preserve">. </w:t>
      </w:r>
    </w:p>
    <w:p w14:paraId="7E76623F" w14:textId="1FE43D9A" w:rsidR="00A7267F" w:rsidRDefault="00AE7D09" w:rsidP="001224AF">
      <w:pPr>
        <w:pStyle w:val="ListParagraph"/>
        <w:numPr>
          <w:ilvl w:val="1"/>
          <w:numId w:val="1"/>
        </w:numPr>
        <w:jc w:val="both"/>
      </w:pPr>
      <w:r w:rsidRPr="00AE7D09">
        <w:t xml:space="preserve">Preliminarus pradinis darbalaukių sąrašas ir poreikis juose atvaizduojamai informacijai pateikiamas </w:t>
      </w:r>
      <w:r>
        <w:fldChar w:fldCharType="begin"/>
      </w:r>
      <w:r>
        <w:instrText xml:space="preserve"> REF _Ref188353177 \r \h </w:instrText>
      </w:r>
      <w:r>
        <w:fldChar w:fldCharType="separate"/>
      </w:r>
      <w:r w:rsidR="00F135BF">
        <w:t>8.2</w:t>
      </w:r>
      <w:r>
        <w:fldChar w:fldCharType="end"/>
      </w:r>
      <w:r w:rsidRPr="00AE7D09">
        <w:t xml:space="preserve"> priede. Galutinis sąrašas turi būti patikslintas ir suderintas su Perkančiąja organizacija detalios analizės ar projektavimo etapų metu.</w:t>
      </w:r>
    </w:p>
    <w:p w14:paraId="113A4CD5" w14:textId="1C9707B6" w:rsidR="001863CE" w:rsidRDefault="001863CE" w:rsidP="001863CE">
      <w:pPr>
        <w:pStyle w:val="ListParagraph"/>
        <w:numPr>
          <w:ilvl w:val="0"/>
          <w:numId w:val="1"/>
        </w:numPr>
        <w:jc w:val="both"/>
      </w:pPr>
      <w:r>
        <w:t xml:space="preserve">Turi būti galima konfigūruoti darbalaukyje pateikiamą informaciją (duomenų blokus) ir jos išdėstymą (pvz., sukeisti blokus vietomis). </w:t>
      </w:r>
    </w:p>
    <w:p w14:paraId="04A249D8" w14:textId="739AA71E" w:rsidR="001863CE" w:rsidRDefault="001863CE" w:rsidP="001863CE">
      <w:pPr>
        <w:pStyle w:val="ListParagraph"/>
        <w:numPr>
          <w:ilvl w:val="0"/>
          <w:numId w:val="1"/>
        </w:numPr>
        <w:jc w:val="both"/>
      </w:pPr>
      <w:r>
        <w:t xml:space="preserve">Turi būti galima </w:t>
      </w:r>
      <w:r w:rsidR="00C648C6">
        <w:t>PVS</w:t>
      </w:r>
      <w:r>
        <w:t xml:space="preserve"> naudotojui susikurti savo darbalaukį pasirenkant darbalaukio duomenų blokų išdėstymą ir duomenų blokuose pateikiamą informaciją iš apibrėžtų </w:t>
      </w:r>
      <w:r w:rsidR="00C648C6">
        <w:t>PVS</w:t>
      </w:r>
      <w:r>
        <w:t xml:space="preserve"> duomenų (pagal </w:t>
      </w:r>
      <w:r w:rsidR="00C648C6">
        <w:t>PVS</w:t>
      </w:r>
      <w:r>
        <w:t xml:space="preserve"> naudotojo rolės prieigos teises).</w:t>
      </w:r>
    </w:p>
    <w:p w14:paraId="7BD08253" w14:textId="77777777" w:rsidR="00B83990" w:rsidRPr="00D01BD4" w:rsidRDefault="00B83990" w:rsidP="00B83990">
      <w:pPr>
        <w:pStyle w:val="ListParagraph"/>
        <w:ind w:left="0"/>
        <w:jc w:val="both"/>
      </w:pPr>
    </w:p>
    <w:p w14:paraId="45F4089F" w14:textId="29AC1D69" w:rsidR="00566F46" w:rsidRDefault="00566F46">
      <w:pPr>
        <w:pStyle w:val="Heading4"/>
      </w:pPr>
      <w:bookmarkStart w:id="183" w:name="_Toc192460104"/>
      <w:bookmarkStart w:id="184" w:name="_Toc187242813"/>
      <w:bookmarkStart w:id="185" w:name="_Ref187934893"/>
      <w:bookmarkStart w:id="186" w:name="_Ref187934988"/>
      <w:bookmarkStart w:id="187" w:name="_Ref188354939"/>
      <w:bookmarkStart w:id="188" w:name="_Ref188355125"/>
      <w:bookmarkStart w:id="189" w:name="_Ref188355165"/>
      <w:bookmarkStart w:id="190" w:name="_Ref188355757"/>
      <w:bookmarkStart w:id="191" w:name="_Ref188359874"/>
      <w:r>
        <w:lastRenderedPageBreak/>
        <w:t>Kiti reikalavimai</w:t>
      </w:r>
      <w:bookmarkEnd w:id="183"/>
    </w:p>
    <w:p w14:paraId="72055249" w14:textId="77777777" w:rsidR="00566F46" w:rsidRDefault="00566F46" w:rsidP="00566F46">
      <w:pPr>
        <w:pStyle w:val="ListParagraph"/>
        <w:numPr>
          <w:ilvl w:val="0"/>
          <w:numId w:val="1"/>
        </w:numPr>
        <w:jc w:val="both"/>
      </w:pPr>
      <w:r>
        <w:t>Reikalavimai su PVS susietų el. pašto dėžučių valdymui:</w:t>
      </w:r>
    </w:p>
    <w:p w14:paraId="5132BB3F" w14:textId="739348B8" w:rsidR="00566F46" w:rsidRDefault="00566F46" w:rsidP="00566F46">
      <w:pPr>
        <w:pStyle w:val="ListParagraph"/>
        <w:numPr>
          <w:ilvl w:val="1"/>
          <w:numId w:val="1"/>
        </w:numPr>
        <w:jc w:val="both"/>
      </w:pPr>
      <w:r>
        <w:t xml:space="preserve">Diegėjas turės sukonfigūruoti PVS tinkamai veikti su RC bendro naudojimo el. pašto adresais ir </w:t>
      </w:r>
      <w:r w:rsidR="00713843">
        <w:t>darbiniais</w:t>
      </w:r>
      <w:r>
        <w:t xml:space="preserve"> RC darbuotojų el. pašto </w:t>
      </w:r>
      <w:r w:rsidR="00713843">
        <w:t xml:space="preserve">adresais. Naudojant PVS administravimo priemones RC turi galėti pridėti </w:t>
      </w:r>
      <w:r w:rsidR="006E5ADA">
        <w:t>bei</w:t>
      </w:r>
      <w:r w:rsidR="00713843">
        <w:t xml:space="preserve"> šalinti </w:t>
      </w:r>
      <w:r w:rsidR="006E5ADA">
        <w:t>el. pašto adresus,</w:t>
      </w:r>
      <w:r w:rsidR="00713843">
        <w:t xml:space="preserve"> konfigūruoti </w:t>
      </w:r>
      <w:r w:rsidR="006E5ADA">
        <w:t xml:space="preserve">su PVS susietų </w:t>
      </w:r>
      <w:r w:rsidR="00713843">
        <w:t>el. pašto dėžu</w:t>
      </w:r>
      <w:r w:rsidR="006E5ADA">
        <w:t>čių nustatymus;</w:t>
      </w:r>
    </w:p>
    <w:p w14:paraId="22463C20" w14:textId="03BC7F14" w:rsidR="00566F46" w:rsidRDefault="00566F46" w:rsidP="00566F46">
      <w:pPr>
        <w:pStyle w:val="ListParagraph"/>
        <w:numPr>
          <w:ilvl w:val="1"/>
          <w:numId w:val="1"/>
        </w:numPr>
        <w:jc w:val="both"/>
      </w:pPr>
      <w:r>
        <w:t xml:space="preserve">PVS turi turėti įskiepį RC naudojamai Outlook el. pašto programinei įrangai, leidžiantį </w:t>
      </w:r>
      <w:r w:rsidRPr="00CD4051">
        <w:t xml:space="preserve"> </w:t>
      </w:r>
      <w:r>
        <w:t xml:space="preserve">tiesiogiai naudojant </w:t>
      </w:r>
      <w:r w:rsidRPr="00CD4051">
        <w:t xml:space="preserve">Outlook peržiūrėti, kurti, redaguoti ir susieti </w:t>
      </w:r>
      <w:r>
        <w:t>PVS</w:t>
      </w:r>
      <w:r w:rsidRPr="00CD4051">
        <w:t xml:space="preserve"> įrašus, taip pat sekti bei registruoti siunčiamus ir gaunamus el. laiškus </w:t>
      </w:r>
      <w:r>
        <w:t>PVS.</w:t>
      </w:r>
      <w:r w:rsidR="003E4554">
        <w:t xml:space="preserve"> Diegėjas turės konsultuoti RC įskiepio įdiegimo ir konfigūravimo klausimais.</w:t>
      </w:r>
    </w:p>
    <w:p w14:paraId="36C740D0" w14:textId="42B6C1E8" w:rsidR="00A777E0" w:rsidRDefault="00A777E0" w:rsidP="00A777E0">
      <w:pPr>
        <w:pStyle w:val="ListParagraph"/>
        <w:numPr>
          <w:ilvl w:val="0"/>
          <w:numId w:val="1"/>
        </w:numPr>
        <w:jc w:val="both"/>
      </w:pPr>
      <w:r>
        <w:t xml:space="preserve">Reikalavimai </w:t>
      </w:r>
      <w:r w:rsidR="001556F4">
        <w:t>kasos komponentui:</w:t>
      </w:r>
    </w:p>
    <w:p w14:paraId="1AC6EF1D" w14:textId="20438B40" w:rsidR="001556F4" w:rsidRDefault="001556F4" w:rsidP="001556F4">
      <w:pPr>
        <w:pStyle w:val="ListParagraph"/>
        <w:numPr>
          <w:ilvl w:val="1"/>
          <w:numId w:val="1"/>
        </w:numPr>
        <w:jc w:val="both"/>
      </w:pPr>
      <w:r>
        <w:t xml:space="preserve">Turi būti realizuotas kasos komponentas </w:t>
      </w:r>
      <w:r w:rsidR="004F7AA0">
        <w:t>įgalinantis komunikaciją su RC naudojama ASPA</w:t>
      </w:r>
      <w:r w:rsidR="00370F3E">
        <w:t xml:space="preserve"> </w:t>
      </w:r>
      <w:r w:rsidR="007B62BB">
        <w:t xml:space="preserve">POS </w:t>
      </w:r>
      <w:r w:rsidR="00787E63">
        <w:t>sistema</w:t>
      </w:r>
      <w:r w:rsidR="00951858">
        <w:t>.</w:t>
      </w:r>
    </w:p>
    <w:p w14:paraId="30CD40B4" w14:textId="7AF2B32C" w:rsidR="00A15422" w:rsidRDefault="00A15422" w:rsidP="001556F4">
      <w:pPr>
        <w:pStyle w:val="ListParagraph"/>
        <w:numPr>
          <w:ilvl w:val="1"/>
          <w:numId w:val="1"/>
        </w:numPr>
        <w:jc w:val="both"/>
      </w:pPr>
      <w:r>
        <w:t>Kasos komponente turi būti realizuotos šios funkcijos:</w:t>
      </w:r>
    </w:p>
    <w:p w14:paraId="3D12F130" w14:textId="23467F29" w:rsidR="00A15422" w:rsidRDefault="00A15422" w:rsidP="00A15422">
      <w:pPr>
        <w:pStyle w:val="ListParagraph"/>
        <w:numPr>
          <w:ilvl w:val="2"/>
          <w:numId w:val="1"/>
        </w:numPr>
        <w:jc w:val="both"/>
      </w:pPr>
      <w:r>
        <w:t xml:space="preserve">Mokėjimo </w:t>
      </w:r>
      <w:r w:rsidR="006A2354">
        <w:t>iniciavimas</w:t>
      </w:r>
      <w:r>
        <w:t>;</w:t>
      </w:r>
    </w:p>
    <w:p w14:paraId="781C6BCC" w14:textId="6996E78A" w:rsidR="00A15422" w:rsidRDefault="006A2354" w:rsidP="00A15422">
      <w:pPr>
        <w:pStyle w:val="ListParagraph"/>
        <w:numPr>
          <w:ilvl w:val="2"/>
          <w:numId w:val="1"/>
        </w:numPr>
        <w:jc w:val="both"/>
      </w:pPr>
      <w:r>
        <w:t>Lėšų gražinimas;</w:t>
      </w:r>
    </w:p>
    <w:p w14:paraId="19F9333D" w14:textId="3F775A22" w:rsidR="00A42230" w:rsidRDefault="00A42230" w:rsidP="00A15422">
      <w:pPr>
        <w:pStyle w:val="ListParagraph"/>
        <w:numPr>
          <w:ilvl w:val="2"/>
          <w:numId w:val="1"/>
        </w:numPr>
        <w:jc w:val="both"/>
      </w:pPr>
      <w:r>
        <w:t>Sąskaitų rinkinio apmokėjimas;</w:t>
      </w:r>
    </w:p>
    <w:p w14:paraId="455BE00C" w14:textId="46029A43" w:rsidR="006A2354" w:rsidRDefault="00B614BF" w:rsidP="00A15422">
      <w:pPr>
        <w:pStyle w:val="ListParagraph"/>
        <w:numPr>
          <w:ilvl w:val="2"/>
          <w:numId w:val="1"/>
        </w:numPr>
        <w:jc w:val="both"/>
      </w:pPr>
      <w:r>
        <w:t xml:space="preserve">Paskutinio kvito </w:t>
      </w:r>
      <w:r w:rsidR="006C3419">
        <w:t>pakartojimas</w:t>
      </w:r>
      <w:r>
        <w:t>;</w:t>
      </w:r>
    </w:p>
    <w:p w14:paraId="442C658A" w14:textId="3E2FA4C2" w:rsidR="00B614BF" w:rsidRDefault="006C3419" w:rsidP="00A15422">
      <w:pPr>
        <w:pStyle w:val="ListParagraph"/>
        <w:numPr>
          <w:ilvl w:val="2"/>
          <w:numId w:val="1"/>
        </w:numPr>
        <w:jc w:val="both"/>
      </w:pPr>
      <w:r>
        <w:t>Paskutinės operacijos anuliavimas;</w:t>
      </w:r>
    </w:p>
    <w:p w14:paraId="795F4F92" w14:textId="120E5A2A" w:rsidR="006C3419" w:rsidRDefault="00F84036" w:rsidP="00A15422">
      <w:pPr>
        <w:pStyle w:val="ListParagraph"/>
        <w:numPr>
          <w:ilvl w:val="2"/>
          <w:numId w:val="1"/>
        </w:numPr>
        <w:jc w:val="both"/>
      </w:pPr>
      <w:r>
        <w:t>Kasos ataskaitos iš fiskalinio kasos aparato:</w:t>
      </w:r>
    </w:p>
    <w:p w14:paraId="05AC0DB1" w14:textId="1993B421" w:rsidR="00F84036" w:rsidRDefault="00F84036" w:rsidP="00F84036">
      <w:pPr>
        <w:pStyle w:val="ListParagraph"/>
        <w:numPr>
          <w:ilvl w:val="3"/>
          <w:numId w:val="1"/>
        </w:numPr>
        <w:jc w:val="both"/>
      </w:pPr>
      <w:r w:rsidRPr="00F84036">
        <w:t>Kasos kontrolė (X ataskaita)</w:t>
      </w:r>
      <w:r>
        <w:t>;</w:t>
      </w:r>
    </w:p>
    <w:p w14:paraId="7A2538EB" w14:textId="6CAC1E2B" w:rsidR="00F84036" w:rsidRDefault="00F056AD" w:rsidP="00F84036">
      <w:pPr>
        <w:pStyle w:val="ListParagraph"/>
        <w:numPr>
          <w:ilvl w:val="3"/>
          <w:numId w:val="1"/>
        </w:numPr>
        <w:jc w:val="both"/>
      </w:pPr>
      <w:r w:rsidRPr="00F056AD">
        <w:t>Kasos uždarymas dienos pabaigoje (Z ataskaita)</w:t>
      </w:r>
      <w:r>
        <w:t>;</w:t>
      </w:r>
    </w:p>
    <w:p w14:paraId="14CCA455" w14:textId="13000FC4" w:rsidR="00F056AD" w:rsidRDefault="00F056AD" w:rsidP="00F84036">
      <w:pPr>
        <w:pStyle w:val="ListParagraph"/>
        <w:numPr>
          <w:ilvl w:val="3"/>
          <w:numId w:val="1"/>
        </w:numPr>
        <w:jc w:val="both"/>
      </w:pPr>
      <w:r w:rsidRPr="00F056AD">
        <w:t>Periodo suminis kasos pajamų žiniaraštis</w:t>
      </w:r>
      <w:r>
        <w:t>;</w:t>
      </w:r>
    </w:p>
    <w:p w14:paraId="59E3E96F" w14:textId="318A3816" w:rsidR="00F056AD" w:rsidRDefault="00596F4B" w:rsidP="00F84036">
      <w:pPr>
        <w:pStyle w:val="ListParagraph"/>
        <w:numPr>
          <w:ilvl w:val="3"/>
          <w:numId w:val="1"/>
        </w:numPr>
        <w:jc w:val="both"/>
      </w:pPr>
      <w:r w:rsidRPr="00596F4B">
        <w:t>Periodo detalus kasos pajamų žiniaraštis</w:t>
      </w:r>
      <w:r>
        <w:t>;</w:t>
      </w:r>
    </w:p>
    <w:p w14:paraId="5E9B4766" w14:textId="1A7F5E6E" w:rsidR="00596F4B" w:rsidRDefault="00596F4B" w:rsidP="00596F4B">
      <w:pPr>
        <w:pStyle w:val="ListParagraph"/>
        <w:numPr>
          <w:ilvl w:val="2"/>
          <w:numId w:val="1"/>
        </w:numPr>
        <w:jc w:val="both"/>
      </w:pPr>
      <w:r>
        <w:t>Kasos ataskaitos PVS:</w:t>
      </w:r>
    </w:p>
    <w:p w14:paraId="53881E2E" w14:textId="234AFCCB" w:rsidR="00596F4B" w:rsidRDefault="00A46719" w:rsidP="00596F4B">
      <w:pPr>
        <w:pStyle w:val="ListParagraph"/>
        <w:numPr>
          <w:ilvl w:val="3"/>
          <w:numId w:val="1"/>
        </w:numPr>
        <w:jc w:val="both"/>
      </w:pPr>
      <w:r w:rsidRPr="00A46719">
        <w:t>Kasos žiniaraštis</w:t>
      </w:r>
      <w:r>
        <w:t>;</w:t>
      </w:r>
    </w:p>
    <w:p w14:paraId="160154D1" w14:textId="059A884E" w:rsidR="00A46719" w:rsidRDefault="00A46719" w:rsidP="00596F4B">
      <w:pPr>
        <w:pStyle w:val="ListParagraph"/>
        <w:numPr>
          <w:ilvl w:val="3"/>
          <w:numId w:val="1"/>
        </w:numPr>
        <w:jc w:val="both"/>
      </w:pPr>
      <w:r w:rsidRPr="00A46719">
        <w:t>Mokėjimų kortelių žiniaraštis</w:t>
      </w:r>
      <w:r>
        <w:t>.</w:t>
      </w:r>
    </w:p>
    <w:p w14:paraId="732CFAC9" w14:textId="266BC938" w:rsidR="00A46719" w:rsidRDefault="00F00E45" w:rsidP="00A46719">
      <w:pPr>
        <w:pStyle w:val="ListParagraph"/>
        <w:numPr>
          <w:ilvl w:val="1"/>
          <w:numId w:val="1"/>
        </w:numPr>
        <w:jc w:val="both"/>
      </w:pPr>
      <w:r>
        <w:t xml:space="preserve">Turi būti realizuotos administravimo funkcijos užtikrinančios </w:t>
      </w:r>
      <w:r w:rsidR="00F44ADB">
        <w:t>padalinių kasų administravimą.</w:t>
      </w:r>
    </w:p>
    <w:p w14:paraId="0BCC97B2" w14:textId="77777777" w:rsidR="00566F46" w:rsidRPr="0016271B" w:rsidRDefault="00566F46" w:rsidP="001224AF"/>
    <w:p w14:paraId="16102BF5" w14:textId="77777777" w:rsidR="001863CE" w:rsidRDefault="001863CE" w:rsidP="001863CE">
      <w:pPr>
        <w:pStyle w:val="Heading3"/>
      </w:pPr>
      <w:bookmarkStart w:id="192" w:name="_Toc192460105"/>
      <w:r>
        <w:t>A1 R</w:t>
      </w:r>
      <w:r w:rsidRPr="00D01BD4">
        <w:t>eikalavimai</w:t>
      </w:r>
      <w:r>
        <w:t xml:space="preserve"> kreipinių valdymui</w:t>
      </w:r>
      <w:bookmarkEnd w:id="184"/>
      <w:bookmarkEnd w:id="185"/>
      <w:bookmarkEnd w:id="186"/>
      <w:bookmarkEnd w:id="187"/>
      <w:bookmarkEnd w:id="188"/>
      <w:bookmarkEnd w:id="189"/>
      <w:bookmarkEnd w:id="190"/>
      <w:bookmarkEnd w:id="191"/>
      <w:bookmarkEnd w:id="192"/>
    </w:p>
    <w:p w14:paraId="1BDB1BAD" w14:textId="3D5DDBFE" w:rsidR="001863CE" w:rsidRPr="00696CF6" w:rsidRDefault="001863CE" w:rsidP="001863CE">
      <w:pPr>
        <w:pStyle w:val="ListParagraph"/>
        <w:numPr>
          <w:ilvl w:val="0"/>
          <w:numId w:val="1"/>
        </w:numPr>
        <w:jc w:val="both"/>
        <w:rPr>
          <w:b/>
          <w:bCs/>
        </w:rPr>
      </w:pPr>
      <w:r w:rsidRPr="00696CF6">
        <w:rPr>
          <w:b/>
          <w:bCs/>
        </w:rPr>
        <w:t xml:space="preserve">Reikalavimai kreipinių </w:t>
      </w:r>
      <w:r w:rsidR="009B753A">
        <w:rPr>
          <w:b/>
          <w:bCs/>
        </w:rPr>
        <w:t>(</w:t>
      </w:r>
      <w:r w:rsidR="009B753A" w:rsidRPr="001224AF">
        <w:rPr>
          <w:b/>
          <w:i/>
        </w:rPr>
        <w:t xml:space="preserve">angl. </w:t>
      </w:r>
      <w:proofErr w:type="spellStart"/>
      <w:r w:rsidR="00822691" w:rsidRPr="001224AF">
        <w:rPr>
          <w:b/>
          <w:bCs/>
          <w:i/>
          <w:iCs/>
        </w:rPr>
        <w:t>case</w:t>
      </w:r>
      <w:proofErr w:type="spellEnd"/>
      <w:r w:rsidR="009B753A">
        <w:rPr>
          <w:b/>
          <w:bCs/>
        </w:rPr>
        <w:t xml:space="preserve">) </w:t>
      </w:r>
      <w:r w:rsidRPr="00696CF6">
        <w:rPr>
          <w:b/>
          <w:bCs/>
        </w:rPr>
        <w:t>sąrašų valdymui:</w:t>
      </w:r>
    </w:p>
    <w:p w14:paraId="3FC16ECD" w14:textId="77777777" w:rsidR="001863CE" w:rsidRDefault="001863CE" w:rsidP="001863CE">
      <w:pPr>
        <w:pStyle w:val="ListParagraph"/>
        <w:numPr>
          <w:ilvl w:val="1"/>
          <w:numId w:val="1"/>
        </w:numPr>
        <w:jc w:val="both"/>
      </w:pPr>
      <w:r>
        <w:t xml:space="preserve">Turi būti galima </w:t>
      </w:r>
      <w:r w:rsidRPr="006742E5">
        <w:rPr>
          <w:b/>
          <w:bCs/>
        </w:rPr>
        <w:t>peržiūrėti kreipinių sąrašą</w:t>
      </w:r>
      <w:r>
        <w:t xml:space="preserve">. </w:t>
      </w:r>
    </w:p>
    <w:p w14:paraId="7AC475BA" w14:textId="77777777" w:rsidR="001863CE" w:rsidRDefault="001863CE" w:rsidP="001863CE">
      <w:pPr>
        <w:pStyle w:val="ListParagraph"/>
        <w:numPr>
          <w:ilvl w:val="2"/>
          <w:numId w:val="1"/>
        </w:numPr>
        <w:jc w:val="both"/>
      </w:pPr>
      <w:r>
        <w:t xml:space="preserve">Turi būti galima pasirinkti rodinius (angl. </w:t>
      </w:r>
      <w:proofErr w:type="spellStart"/>
      <w:r w:rsidRPr="008140CA">
        <w:t>views</w:t>
      </w:r>
      <w:proofErr w:type="spellEnd"/>
      <w:r w:rsidRPr="00485931">
        <w:t>)</w:t>
      </w:r>
      <w:r>
        <w:t xml:space="preserve"> kreipinių sąrašo atvaizdavimui (pvz., visi kreipiniai, man paskirti kreipiniai, uždaryti kreipiniai ir kt.). Detalios analizės ar projektavimo etapų metu </w:t>
      </w:r>
      <w:bookmarkStart w:id="193" w:name="_Hlk183600318"/>
      <w:r>
        <w:t xml:space="preserve">su Perkančiąja organizacija </w:t>
      </w:r>
      <w:bookmarkEnd w:id="193"/>
      <w:r>
        <w:t>turi būti suderinti reikalingi kreipinių atvaizdavimo rodiniai.</w:t>
      </w:r>
    </w:p>
    <w:p w14:paraId="5DE556CE" w14:textId="183E68E7" w:rsidR="001863CE" w:rsidRDefault="001863CE" w:rsidP="001863CE">
      <w:pPr>
        <w:pStyle w:val="ListParagraph"/>
        <w:numPr>
          <w:ilvl w:val="2"/>
          <w:numId w:val="1"/>
        </w:numPr>
        <w:jc w:val="both"/>
      </w:pPr>
      <w:r>
        <w:t>Kreipinių sąraše turi būti išskiriami (pvz., atskira spalva, pagal kreipinio prioritetą atvaizduoti sąrašo viršuje ar pan.) vėluojantys kreipiniai ir kreipiniai, kuriems artėja jų išnagrinėjimo terminas</w:t>
      </w:r>
      <w:r w:rsidR="003D1AE1">
        <w:t xml:space="preserve">, atsižvelgiant ir į </w:t>
      </w:r>
      <w:r w:rsidR="00EC6110">
        <w:t xml:space="preserve">klientų pageidaujamą kreipinių </w:t>
      </w:r>
      <w:r w:rsidR="00E20D07">
        <w:t>išnagrinėjimo trukmę</w:t>
      </w:r>
      <w:r>
        <w:t xml:space="preserve"> (pagal sistemos nustatymus</w:t>
      </w:r>
      <w:r w:rsidR="00EE40BE">
        <w:t>, kur</w:t>
      </w:r>
      <w:r w:rsidR="00480F94">
        <w:t>iuos turi būti galima tvarkyti administratoriui</w:t>
      </w:r>
      <w:r>
        <w:t>).</w:t>
      </w:r>
    </w:p>
    <w:p w14:paraId="42400EF4" w14:textId="77777777" w:rsidR="001863CE" w:rsidRDefault="001863CE" w:rsidP="001863CE">
      <w:pPr>
        <w:pStyle w:val="ListParagraph"/>
        <w:numPr>
          <w:ilvl w:val="1"/>
          <w:numId w:val="1"/>
        </w:numPr>
        <w:jc w:val="both"/>
      </w:pPr>
      <w:r>
        <w:t xml:space="preserve">Turi būti galima </w:t>
      </w:r>
      <w:r w:rsidRPr="006742E5">
        <w:rPr>
          <w:b/>
          <w:bCs/>
        </w:rPr>
        <w:t>atlikti kreipinių filtravimą</w:t>
      </w:r>
      <w:r>
        <w:t xml:space="preserve"> pagal laikotarpį, šaltinį, kreipinio tipą, kreipinio būseną, vykdytoją ir kitus su Perkančiąja organizacija detalios analizės ar projektavimo etapų metu suderintus filtrus.</w:t>
      </w:r>
      <w:r w:rsidRPr="00B52D57">
        <w:t xml:space="preserve"> </w:t>
      </w:r>
      <w:r>
        <w:t>Naudotojui turi būti pateikiami filtravimo kriterijus atitinkantys kreipiniai.</w:t>
      </w:r>
    </w:p>
    <w:p w14:paraId="2E8A729F" w14:textId="77777777" w:rsidR="001863CE" w:rsidRDefault="001863CE" w:rsidP="001863CE">
      <w:pPr>
        <w:pStyle w:val="ListParagraph"/>
        <w:numPr>
          <w:ilvl w:val="1"/>
          <w:numId w:val="1"/>
        </w:numPr>
        <w:jc w:val="both"/>
      </w:pPr>
      <w:r>
        <w:lastRenderedPageBreak/>
        <w:t xml:space="preserve">Turi būti galima </w:t>
      </w:r>
      <w:r w:rsidRPr="006742E5">
        <w:rPr>
          <w:b/>
          <w:bCs/>
        </w:rPr>
        <w:t>atlikti kreipinių paiešką</w:t>
      </w:r>
      <w:r>
        <w:t>. Naudotojui turi būti pateikiami paieškos kriterijus atitinkantys kreipiniai.</w:t>
      </w:r>
    </w:p>
    <w:p w14:paraId="105BF849" w14:textId="77777777" w:rsidR="001863CE" w:rsidRDefault="001863CE" w:rsidP="001863CE">
      <w:pPr>
        <w:pStyle w:val="ListParagraph"/>
        <w:numPr>
          <w:ilvl w:val="1"/>
          <w:numId w:val="1"/>
        </w:numPr>
        <w:jc w:val="both"/>
      </w:pPr>
      <w:r>
        <w:t xml:space="preserve">Turi būti galima </w:t>
      </w:r>
      <w:r w:rsidRPr="006742E5">
        <w:rPr>
          <w:b/>
          <w:bCs/>
        </w:rPr>
        <w:t>pasirinkti kreipinį detalesnei peržiūrai</w:t>
      </w:r>
      <w:r>
        <w:t xml:space="preserve">. </w:t>
      </w:r>
    </w:p>
    <w:p w14:paraId="3350B6AD" w14:textId="77777777" w:rsidR="001863CE" w:rsidRDefault="001863CE" w:rsidP="001863CE">
      <w:pPr>
        <w:pStyle w:val="ListParagraph"/>
        <w:numPr>
          <w:ilvl w:val="2"/>
          <w:numId w:val="1"/>
        </w:numPr>
        <w:jc w:val="both"/>
      </w:pPr>
      <w:r>
        <w:t xml:space="preserve">Naudotojui turi būti </w:t>
      </w:r>
      <w:r w:rsidRPr="00AA2297">
        <w:rPr>
          <w:b/>
          <w:bCs/>
        </w:rPr>
        <w:t>atveriama detali kreipinio informacija</w:t>
      </w:r>
      <w:r>
        <w:t xml:space="preserve"> (kreipinio kortelė), kurioje turi būti pateikiama pagrindiniai kreipinio duomenys, kreipinio pateikimo kanalas, klientas, kreipinio tipas ir kita su Perkančiąja organizacija detalios analizės ar projektavimo etapų metu suderinta informacija.</w:t>
      </w:r>
    </w:p>
    <w:p w14:paraId="3A7CE07E" w14:textId="08151A66" w:rsidR="001863CE" w:rsidRDefault="001863CE" w:rsidP="001863CE">
      <w:pPr>
        <w:pStyle w:val="ListParagraph"/>
        <w:numPr>
          <w:ilvl w:val="2"/>
          <w:numId w:val="1"/>
        </w:numPr>
        <w:jc w:val="both"/>
      </w:pPr>
      <w:r>
        <w:t xml:space="preserve">Turi būti </w:t>
      </w:r>
      <w:r w:rsidRPr="00B6422B">
        <w:rPr>
          <w:b/>
          <w:bCs/>
        </w:rPr>
        <w:t>atvaizduojami prie kreipinio prisegti dokumentai</w:t>
      </w:r>
      <w:r>
        <w:t xml:space="preserve"> su galimybe </w:t>
      </w:r>
      <w:r w:rsidR="00C648C6">
        <w:t>PVS</w:t>
      </w:r>
      <w:r>
        <w:t xml:space="preserve"> priemonėmis peržiūrėti dokumentų turinį ir kitus dokumentų duomenis.</w:t>
      </w:r>
    </w:p>
    <w:p w14:paraId="63BD0CDA" w14:textId="7EE13BCE" w:rsidR="001863CE" w:rsidRDefault="001863CE" w:rsidP="001863CE">
      <w:pPr>
        <w:pStyle w:val="ListParagraph"/>
        <w:numPr>
          <w:ilvl w:val="2"/>
          <w:numId w:val="1"/>
        </w:numPr>
        <w:jc w:val="both"/>
      </w:pPr>
      <w:r>
        <w:t xml:space="preserve">Turi būti </w:t>
      </w:r>
      <w:r w:rsidRPr="00AA2297">
        <w:rPr>
          <w:b/>
          <w:bCs/>
        </w:rPr>
        <w:t>atvaizduojama</w:t>
      </w:r>
      <w:r>
        <w:t xml:space="preserve"> </w:t>
      </w:r>
      <w:r w:rsidRPr="00AA2297">
        <w:rPr>
          <w:b/>
          <w:bCs/>
        </w:rPr>
        <w:t>kreipinio būsenų pasikeitimo eiga</w:t>
      </w:r>
      <w:r>
        <w:t xml:space="preserve"> (kreipinio kelias). Turi būti vizualiai atvaizduojama, kokioje būsenoje šiuo metu yra kreipinys ir kokias būsenas įgys kreipinys jo vykdymo metu.</w:t>
      </w:r>
    </w:p>
    <w:p w14:paraId="66A2E12F" w14:textId="598DC3C9" w:rsidR="001863CE" w:rsidRDefault="001863CE" w:rsidP="001863CE">
      <w:pPr>
        <w:pStyle w:val="ListParagraph"/>
        <w:numPr>
          <w:ilvl w:val="2"/>
          <w:numId w:val="1"/>
        </w:numPr>
        <w:jc w:val="both"/>
      </w:pPr>
      <w:r>
        <w:t xml:space="preserve">Turi būti </w:t>
      </w:r>
      <w:r w:rsidRPr="00AA2297">
        <w:rPr>
          <w:b/>
          <w:bCs/>
        </w:rPr>
        <w:t>atvaizduojama</w:t>
      </w:r>
      <w:r>
        <w:rPr>
          <w:b/>
          <w:bCs/>
        </w:rPr>
        <w:t xml:space="preserve"> planuota kreipinio vykdymo trukmė ir</w:t>
      </w:r>
      <w:r w:rsidRPr="00AA2297">
        <w:rPr>
          <w:b/>
          <w:bCs/>
        </w:rPr>
        <w:t xml:space="preserve"> </w:t>
      </w:r>
      <w:r>
        <w:rPr>
          <w:b/>
          <w:bCs/>
        </w:rPr>
        <w:t xml:space="preserve">faktinė </w:t>
      </w:r>
      <w:r w:rsidRPr="00AA2297">
        <w:rPr>
          <w:b/>
          <w:bCs/>
        </w:rPr>
        <w:t xml:space="preserve">kreipinio vykdymo </w:t>
      </w:r>
      <w:r>
        <w:rPr>
          <w:b/>
          <w:bCs/>
        </w:rPr>
        <w:t>trukmė</w:t>
      </w:r>
      <w:r>
        <w:t>, kuri turi būti apskaičiuojama automatiškai (apimant ir atvaizduojant darbuotojų laiką, praleistą vykdant kiekvieną kreipinio vykdymo eigos etapą).</w:t>
      </w:r>
    </w:p>
    <w:p w14:paraId="11A5A7B0" w14:textId="77777777" w:rsidR="001863CE" w:rsidRDefault="001863CE" w:rsidP="001863CE">
      <w:pPr>
        <w:pStyle w:val="ListParagraph"/>
        <w:numPr>
          <w:ilvl w:val="2"/>
          <w:numId w:val="1"/>
        </w:numPr>
        <w:jc w:val="both"/>
      </w:pPr>
      <w:r>
        <w:t xml:space="preserve">Turi būti </w:t>
      </w:r>
      <w:r w:rsidRPr="00B76F6D">
        <w:rPr>
          <w:b/>
          <w:bCs/>
        </w:rPr>
        <w:t>atvaizduojama</w:t>
      </w:r>
      <w:r w:rsidRPr="002C7D24">
        <w:rPr>
          <w:b/>
          <w:bCs/>
        </w:rPr>
        <w:t xml:space="preserve"> kreipinių </w:t>
      </w:r>
      <w:r>
        <w:rPr>
          <w:b/>
          <w:bCs/>
        </w:rPr>
        <w:t xml:space="preserve">ir kreipinio darbų </w:t>
      </w:r>
      <w:r w:rsidRPr="002C7D24">
        <w:rPr>
          <w:b/>
          <w:bCs/>
        </w:rPr>
        <w:t>vykdymo istorij</w:t>
      </w:r>
      <w:r>
        <w:rPr>
          <w:b/>
          <w:bCs/>
        </w:rPr>
        <w:t>a</w:t>
      </w:r>
      <w:r>
        <w:t xml:space="preserve"> (pvz., vykdytojų, būsenų pasikeitimai, kokie veiksmai ir kada buvo atlikti ir kt.).</w:t>
      </w:r>
    </w:p>
    <w:p w14:paraId="1B1EB5B9" w14:textId="77777777" w:rsidR="001863CE" w:rsidRPr="006139A8" w:rsidRDefault="001863CE" w:rsidP="001863CE">
      <w:pPr>
        <w:pStyle w:val="ListParagraph"/>
        <w:numPr>
          <w:ilvl w:val="1"/>
          <w:numId w:val="1"/>
        </w:numPr>
        <w:jc w:val="both"/>
        <w:rPr>
          <w:b/>
          <w:bCs/>
        </w:rPr>
      </w:pPr>
      <w:r>
        <w:t xml:space="preserve">Turi būti </w:t>
      </w:r>
      <w:r w:rsidRPr="00AA2297">
        <w:rPr>
          <w:b/>
          <w:bCs/>
        </w:rPr>
        <w:t>atvaizduojama kreipinio nagrinėjimo eiga</w:t>
      </w:r>
      <w:r>
        <w:t xml:space="preserve"> (angl. </w:t>
      </w:r>
      <w:proofErr w:type="spellStart"/>
      <w:r w:rsidRPr="00A2702D">
        <w:rPr>
          <w:i/>
          <w:iCs/>
        </w:rPr>
        <w:t>timeline</w:t>
      </w:r>
      <w:proofErr w:type="spellEnd"/>
      <w:r>
        <w:t>):</w:t>
      </w:r>
    </w:p>
    <w:p w14:paraId="042E492F" w14:textId="2CA2647E" w:rsidR="001863CE" w:rsidRDefault="001863CE" w:rsidP="001863CE">
      <w:pPr>
        <w:pStyle w:val="ListParagraph"/>
        <w:numPr>
          <w:ilvl w:val="2"/>
          <w:numId w:val="1"/>
        </w:numPr>
        <w:jc w:val="both"/>
      </w:pPr>
      <w:r>
        <w:t xml:space="preserve">Turi būti galima peržiūrėti kreipinio nagrinėjimo eigą. Joje turi būti chronologiškai (nuo seniausio iki naujausio) pateikiami visi su kreipinio nagrinėjimu susiję veiksmai (išsiųsti / gauti el. laiškai, automatiniai </w:t>
      </w:r>
      <w:r w:rsidR="00C648C6">
        <w:t>PVS</w:t>
      </w:r>
      <w:r>
        <w:t xml:space="preserve"> išsiųsti pranešimai, skambučiai, gyvi vizitai ir kt.). Detalios analizės ar projektavimo etapų metu su Perkančiąja organizacija turi būti suderinta nagrinėjimo eigoje pateikiamų veiksmų aibė.</w:t>
      </w:r>
    </w:p>
    <w:p w14:paraId="7EBA54C8" w14:textId="77777777" w:rsidR="001863CE" w:rsidRDefault="001863CE" w:rsidP="001863CE">
      <w:pPr>
        <w:pStyle w:val="ListParagraph"/>
        <w:numPr>
          <w:ilvl w:val="2"/>
          <w:numId w:val="1"/>
        </w:numPr>
        <w:jc w:val="both"/>
      </w:pPr>
      <w:r>
        <w:t>Turi būti galima atlikti paiešką / filtravimą kreipinio nagrinėjimo eigoje.</w:t>
      </w:r>
    </w:p>
    <w:p w14:paraId="4D536C26" w14:textId="77777777" w:rsidR="001863CE" w:rsidRDefault="001863CE" w:rsidP="001863CE">
      <w:pPr>
        <w:pStyle w:val="ListParagraph"/>
        <w:numPr>
          <w:ilvl w:val="2"/>
          <w:numId w:val="1"/>
        </w:numPr>
        <w:jc w:val="both"/>
      </w:pPr>
      <w:r>
        <w:t>Turi būti galima pakeisti veiksmų atvaizdavimo eigą laike (nuo seniausio iki naujausio ir atvirkščiai).</w:t>
      </w:r>
    </w:p>
    <w:p w14:paraId="1468D270" w14:textId="77777777" w:rsidR="001863CE" w:rsidRDefault="001863CE" w:rsidP="001863CE">
      <w:pPr>
        <w:pStyle w:val="ListParagraph"/>
        <w:numPr>
          <w:ilvl w:val="2"/>
          <w:numId w:val="1"/>
        </w:numPr>
        <w:jc w:val="both"/>
      </w:pPr>
      <w:r>
        <w:t>Turi būti galima inicijuoti suderintų veiksmų (pvz., el. laiško, skambučio, užduoties, dokumento) kūrimą iš kreipinio nagrinėjimo eigos.</w:t>
      </w:r>
    </w:p>
    <w:p w14:paraId="145DC3FE" w14:textId="77777777" w:rsidR="001863CE" w:rsidRDefault="001863CE" w:rsidP="001863CE">
      <w:pPr>
        <w:pStyle w:val="ListParagraph"/>
        <w:numPr>
          <w:ilvl w:val="2"/>
          <w:numId w:val="1"/>
        </w:numPr>
        <w:jc w:val="both"/>
      </w:pPr>
      <w:r>
        <w:t>Turi būti galima perjungti nagrinėjimo eigos atvaizdavimo režimą (detalus arba įprastas). Detaliame režime turi būti pateikiama išsamesnė informacija apie veiksmus.</w:t>
      </w:r>
    </w:p>
    <w:p w14:paraId="6C34AEAD" w14:textId="77777777" w:rsidR="001863CE" w:rsidRDefault="001863CE" w:rsidP="001863CE">
      <w:pPr>
        <w:pStyle w:val="ListParagraph"/>
        <w:numPr>
          <w:ilvl w:val="2"/>
          <w:numId w:val="1"/>
        </w:numPr>
        <w:jc w:val="both"/>
      </w:pPr>
      <w:r>
        <w:t>Turi būti galima inicijuoti pasirinkto veiksmo detalesnę peržiūrą – naudotojui turi būti atveriami pasirinkto veiksmo peržiūros forma.</w:t>
      </w:r>
    </w:p>
    <w:p w14:paraId="3C1E2706" w14:textId="77777777" w:rsidR="001863CE" w:rsidRDefault="001863CE" w:rsidP="001863CE">
      <w:pPr>
        <w:pStyle w:val="ListParagraph"/>
        <w:numPr>
          <w:ilvl w:val="1"/>
          <w:numId w:val="1"/>
        </w:numPr>
        <w:jc w:val="both"/>
      </w:pPr>
      <w:r>
        <w:t xml:space="preserve">Turi būti </w:t>
      </w:r>
      <w:r w:rsidRPr="00350436">
        <w:rPr>
          <w:b/>
          <w:bCs/>
        </w:rPr>
        <w:t>atvaizduojamos su kreipiniu susijusios užduotys</w:t>
      </w:r>
      <w:r>
        <w:rPr>
          <w:b/>
          <w:bCs/>
        </w:rPr>
        <w:t xml:space="preserve"> </w:t>
      </w:r>
      <w:r>
        <w:t>su galimybe peržiūrėti pasirinktos užduoties detalius duomenis.</w:t>
      </w:r>
    </w:p>
    <w:p w14:paraId="6BCBD48A" w14:textId="77777777" w:rsidR="001863CE" w:rsidRPr="00D01BD4" w:rsidRDefault="001863CE" w:rsidP="001863CE">
      <w:pPr>
        <w:pStyle w:val="ListParagraph"/>
        <w:numPr>
          <w:ilvl w:val="1"/>
          <w:numId w:val="1"/>
        </w:numPr>
        <w:jc w:val="both"/>
      </w:pPr>
      <w:r>
        <w:t xml:space="preserve">Turi būti </w:t>
      </w:r>
      <w:r w:rsidRPr="0035640C">
        <w:rPr>
          <w:b/>
          <w:bCs/>
        </w:rPr>
        <w:t>atvaizduojami kiti su klientu susiję kreipiniai</w:t>
      </w:r>
      <w:r>
        <w:t xml:space="preserve"> su galimybe peržiūrėti pasirinkto kreipinio detalius duomenis.</w:t>
      </w:r>
    </w:p>
    <w:p w14:paraId="05A5974A" w14:textId="77777777" w:rsidR="001863CE" w:rsidRDefault="001863CE" w:rsidP="001863CE">
      <w:pPr>
        <w:pStyle w:val="ListParagraph"/>
        <w:ind w:left="0"/>
        <w:jc w:val="both"/>
      </w:pPr>
    </w:p>
    <w:p w14:paraId="3CA9ADC0" w14:textId="77777777" w:rsidR="001863CE" w:rsidRPr="00696CF6" w:rsidRDefault="001863CE" w:rsidP="001863CE">
      <w:pPr>
        <w:pStyle w:val="ListParagraph"/>
        <w:numPr>
          <w:ilvl w:val="0"/>
          <w:numId w:val="1"/>
        </w:numPr>
        <w:jc w:val="both"/>
        <w:rPr>
          <w:b/>
          <w:bCs/>
        </w:rPr>
      </w:pPr>
      <w:r w:rsidRPr="00696CF6">
        <w:rPr>
          <w:b/>
          <w:bCs/>
        </w:rPr>
        <w:t xml:space="preserve">Reikalavimai kreipinių </w:t>
      </w:r>
      <w:r>
        <w:rPr>
          <w:b/>
          <w:bCs/>
        </w:rPr>
        <w:t>kūrimui</w:t>
      </w:r>
      <w:r w:rsidRPr="00696CF6">
        <w:rPr>
          <w:b/>
          <w:bCs/>
        </w:rPr>
        <w:t>:</w:t>
      </w:r>
    </w:p>
    <w:p w14:paraId="547B7D9C" w14:textId="77777777" w:rsidR="001863CE" w:rsidRDefault="001863CE" w:rsidP="001863CE">
      <w:pPr>
        <w:pStyle w:val="ListParagraph"/>
        <w:numPr>
          <w:ilvl w:val="1"/>
          <w:numId w:val="1"/>
        </w:numPr>
        <w:jc w:val="both"/>
      </w:pPr>
      <w:r>
        <w:t xml:space="preserve">Turi būti galima </w:t>
      </w:r>
      <w:r w:rsidRPr="00C21A43">
        <w:rPr>
          <w:b/>
          <w:bCs/>
        </w:rPr>
        <w:t>kurti kreipinius</w:t>
      </w:r>
      <w:r>
        <w:t xml:space="preserve"> šiais būdais:</w:t>
      </w:r>
    </w:p>
    <w:p w14:paraId="208EA1DD" w14:textId="77777777" w:rsidR="001863CE" w:rsidRDefault="001863CE" w:rsidP="001863CE">
      <w:pPr>
        <w:pStyle w:val="ListParagraph"/>
        <w:numPr>
          <w:ilvl w:val="2"/>
          <w:numId w:val="1"/>
        </w:numPr>
        <w:jc w:val="both"/>
      </w:pPr>
      <w:r>
        <w:t>Rankiniu būdu.</w:t>
      </w:r>
    </w:p>
    <w:p w14:paraId="1AE46D1C" w14:textId="6CF5FA68" w:rsidR="001863CE" w:rsidRDefault="001863CE" w:rsidP="001863CE">
      <w:pPr>
        <w:pStyle w:val="ListParagraph"/>
        <w:numPr>
          <w:ilvl w:val="2"/>
          <w:numId w:val="1"/>
        </w:numPr>
        <w:jc w:val="both"/>
      </w:pPr>
      <w:r>
        <w:t xml:space="preserve">Automatiškai pagal </w:t>
      </w:r>
      <w:r w:rsidR="00C648C6">
        <w:t>PVS</w:t>
      </w:r>
      <w:r>
        <w:t xml:space="preserve"> sukonfigūruotus procesus (pvz., gavus kreipinį iš </w:t>
      </w:r>
      <w:r w:rsidR="00C440BC">
        <w:t>RC SES</w:t>
      </w:r>
      <w:r>
        <w:t xml:space="preserve">, DVS, </w:t>
      </w:r>
      <w:r w:rsidR="009006B0" w:rsidRPr="009006B0">
        <w:t>Vartotojų administravimo program</w:t>
      </w:r>
      <w:r w:rsidR="009006B0">
        <w:t>os</w:t>
      </w:r>
      <w:r w:rsidR="00CA14CC" w:rsidRPr="00CA14CC">
        <w:t xml:space="preserve"> </w:t>
      </w:r>
      <w:r w:rsidR="00CA14CC">
        <w:t xml:space="preserve">(toliau – </w:t>
      </w:r>
      <w:r>
        <w:t>KADMIN</w:t>
      </w:r>
      <w:r w:rsidR="00CA14CC">
        <w:t>)</w:t>
      </w:r>
      <w:r>
        <w:t xml:space="preserve"> (sutartinių klientų atveju) ir pan.).</w:t>
      </w:r>
    </w:p>
    <w:p w14:paraId="483A8C22" w14:textId="77777777" w:rsidR="001863CE" w:rsidRDefault="001863CE" w:rsidP="001863CE">
      <w:pPr>
        <w:pStyle w:val="ListParagraph"/>
        <w:numPr>
          <w:ilvl w:val="1"/>
          <w:numId w:val="1"/>
        </w:numPr>
        <w:jc w:val="both"/>
      </w:pPr>
      <w:r>
        <w:t>Turi būti realizuotas automatinis kreipinių sukūrimas šiais atvejais:</w:t>
      </w:r>
    </w:p>
    <w:p w14:paraId="091EE0B4" w14:textId="3394504F" w:rsidR="001863CE" w:rsidRDefault="001863CE" w:rsidP="001863CE">
      <w:pPr>
        <w:pStyle w:val="ListParagraph"/>
        <w:numPr>
          <w:ilvl w:val="2"/>
          <w:numId w:val="1"/>
        </w:numPr>
        <w:jc w:val="both"/>
      </w:pPr>
      <w:r>
        <w:t xml:space="preserve">Klientui paskambinus į </w:t>
      </w:r>
      <w:r w:rsidR="00E24829">
        <w:t>NKS</w:t>
      </w:r>
      <w:r>
        <w:t>.</w:t>
      </w:r>
    </w:p>
    <w:p w14:paraId="009EFF89" w14:textId="356D83C1" w:rsidR="001863CE" w:rsidRDefault="001863CE" w:rsidP="001863CE">
      <w:pPr>
        <w:pStyle w:val="ListParagraph"/>
        <w:numPr>
          <w:ilvl w:val="2"/>
          <w:numId w:val="1"/>
        </w:numPr>
        <w:jc w:val="both"/>
      </w:pPr>
      <w:r>
        <w:lastRenderedPageBreak/>
        <w:t>Atsiuntus el. laišką.</w:t>
      </w:r>
    </w:p>
    <w:p w14:paraId="6EBDC956" w14:textId="657080A3" w:rsidR="001863CE" w:rsidRDefault="001863CE" w:rsidP="001863CE">
      <w:pPr>
        <w:pStyle w:val="ListParagraph"/>
        <w:numPr>
          <w:ilvl w:val="2"/>
          <w:numId w:val="1"/>
        </w:numPr>
        <w:jc w:val="both"/>
      </w:pPr>
      <w:r>
        <w:t xml:space="preserve">Per integracines sąsajas gavus kreipinį iš integruotų IS / registrų (pvz., </w:t>
      </w:r>
      <w:r w:rsidR="00C440BC">
        <w:t>RC SES</w:t>
      </w:r>
      <w:r>
        <w:t>, sutartinių klientų sistemų, DVS ir kt.).</w:t>
      </w:r>
    </w:p>
    <w:p w14:paraId="01E1ECA5" w14:textId="61E84588" w:rsidR="001863CE" w:rsidRDefault="001863CE" w:rsidP="001863CE">
      <w:pPr>
        <w:pStyle w:val="ListParagraph"/>
        <w:numPr>
          <w:ilvl w:val="2"/>
          <w:numId w:val="1"/>
        </w:numPr>
        <w:jc w:val="both"/>
      </w:pPr>
      <w:r>
        <w:t>Per integracine</w:t>
      </w:r>
      <w:r w:rsidR="00B34D02">
        <w:t>s</w:t>
      </w:r>
      <w:r>
        <w:t xml:space="preserve"> sąsajas gavus duomenis apie sutartinių klientų per ataskaitinį laikotarpį užsakytas paslaugas (pvz., iš KADMIN / VART). Tokie kliento užsakyti darbai turi būti akumuliuojami į subendrintą kreipinį. Detalios kreipinių kūrimo taisyklės šiais atvejais turi būti suderintos su Perkančiąja organizacija detalios analizės ar projektavimo etapų metu. </w:t>
      </w:r>
    </w:p>
    <w:p w14:paraId="53403375" w14:textId="77777777" w:rsidR="001863CE" w:rsidRDefault="001863CE" w:rsidP="001863CE">
      <w:pPr>
        <w:pStyle w:val="ListParagraph"/>
        <w:numPr>
          <w:ilvl w:val="1"/>
          <w:numId w:val="1"/>
        </w:numPr>
        <w:jc w:val="both"/>
      </w:pPr>
      <w:r>
        <w:t>Turi būti išlaikomos ir atvaizduojamos (pvz., pateikiant unikalų numerį) automatiškai sukurtų kreipinių sąsajos su kreipinio duomenis pateikusia IS / registru (pvz., DVS).</w:t>
      </w:r>
    </w:p>
    <w:p w14:paraId="6102EE37" w14:textId="7A8301F3" w:rsidR="001863CE" w:rsidRDefault="001863CE" w:rsidP="001863CE">
      <w:pPr>
        <w:pStyle w:val="ListParagraph"/>
        <w:numPr>
          <w:ilvl w:val="1"/>
          <w:numId w:val="1"/>
        </w:numPr>
        <w:jc w:val="both"/>
      </w:pPr>
      <w:r>
        <w:t>Turi būti realizuoti sprendimai, kurie įeinanči</w:t>
      </w:r>
      <w:r w:rsidR="00AA21C8">
        <w:t>ų</w:t>
      </w:r>
      <w:r>
        <w:t xml:space="preserve"> nepageidaujam</w:t>
      </w:r>
      <w:r w:rsidR="00AA21C8">
        <w:t>ų</w:t>
      </w:r>
      <w:r>
        <w:t xml:space="preserve"> (SPAM) ar kenksmingo turinio el. laišk</w:t>
      </w:r>
      <w:r w:rsidR="00AA21C8">
        <w:t>ų pagrindu</w:t>
      </w:r>
      <w:r>
        <w:t xml:space="preserve"> </w:t>
      </w:r>
      <w:r w:rsidR="00C648C6">
        <w:t>PVS</w:t>
      </w:r>
      <w:r>
        <w:t xml:space="preserve"> nekurtų automatinių kreipinių. </w:t>
      </w:r>
    </w:p>
    <w:p w14:paraId="7B5F1628" w14:textId="0F036BF7" w:rsidR="001863CE" w:rsidRDefault="004E543D" w:rsidP="007D05B1">
      <w:pPr>
        <w:pStyle w:val="ListParagraph"/>
        <w:numPr>
          <w:ilvl w:val="2"/>
          <w:numId w:val="1"/>
        </w:numPr>
        <w:jc w:val="both"/>
      </w:pPr>
      <w:r>
        <w:t>A</w:t>
      </w:r>
      <w:r w:rsidR="001863CE">
        <w:t>tsakingiems asmenims pažymė</w:t>
      </w:r>
      <w:r>
        <w:t>jus</w:t>
      </w:r>
      <w:r w:rsidR="001863CE">
        <w:t xml:space="preserve"> nepageidaujamus / kenksmingo turinio el. laiškus tinkamais</w:t>
      </w:r>
      <w:r w:rsidR="007D05B1">
        <w:t xml:space="preserve"> </w:t>
      </w:r>
      <w:r w:rsidR="001863CE" w:rsidRPr="00DB360D">
        <w:t xml:space="preserve"> </w:t>
      </w:r>
      <w:r w:rsidR="00C648C6">
        <w:t>PVS</w:t>
      </w:r>
      <w:r w:rsidR="001863CE">
        <w:t xml:space="preserve"> turi būti automatiškai sukuriamas su juo susijęs kreipinys.</w:t>
      </w:r>
    </w:p>
    <w:p w14:paraId="09E1E3F0" w14:textId="77777777" w:rsidR="001863CE" w:rsidRDefault="001863CE" w:rsidP="001863CE">
      <w:pPr>
        <w:pStyle w:val="ListParagraph"/>
        <w:numPr>
          <w:ilvl w:val="1"/>
          <w:numId w:val="1"/>
        </w:numPr>
        <w:jc w:val="both"/>
      </w:pPr>
      <w:r>
        <w:t xml:space="preserve">Paslaugų teikėjas turi realizuoti automatinių kreipinių kūrimo taisykles aukščiau aprašytais atvejais. </w:t>
      </w:r>
    </w:p>
    <w:p w14:paraId="39F214C7" w14:textId="1151928A" w:rsidR="001863CE" w:rsidRDefault="00C648C6" w:rsidP="001863CE">
      <w:pPr>
        <w:pStyle w:val="ListParagraph"/>
        <w:numPr>
          <w:ilvl w:val="1"/>
          <w:numId w:val="1"/>
        </w:numPr>
        <w:jc w:val="both"/>
      </w:pPr>
      <w:r>
        <w:t>PVS</w:t>
      </w:r>
      <w:r w:rsidR="670C2603">
        <w:t xml:space="preserve"> naudotoja</w:t>
      </w:r>
      <w:r w:rsidR="00782D92">
        <w:t>s</w:t>
      </w:r>
      <w:r w:rsidR="670C2603">
        <w:t xml:space="preserve"> </w:t>
      </w:r>
      <w:r w:rsidR="71A21C43">
        <w:t>t</w:t>
      </w:r>
      <w:r w:rsidR="001863CE">
        <w:t xml:space="preserve">uri būti informuojamas (pvz., pateikiant sisteminį pranešimą) apie klientą, kuriam inicijuojamas kreipinio kūrimas ir kuris turi neapmokėtų kreipinių / darbų. Informavimo momentai turi būti suderinti su Perkančiąja organizacija detalios analizės ar projektavimo etapų metu. </w:t>
      </w:r>
    </w:p>
    <w:p w14:paraId="1713DEAD" w14:textId="584F9BD3" w:rsidR="001863CE" w:rsidRDefault="001863CE" w:rsidP="001863CE">
      <w:pPr>
        <w:pStyle w:val="ListParagraph"/>
        <w:numPr>
          <w:ilvl w:val="1"/>
          <w:numId w:val="1"/>
        </w:numPr>
        <w:jc w:val="both"/>
      </w:pPr>
      <w:r>
        <w:t xml:space="preserve">Paslaugas teikėjas turi </w:t>
      </w:r>
      <w:r w:rsidRPr="007D0267">
        <w:rPr>
          <w:b/>
          <w:bCs/>
        </w:rPr>
        <w:t>realizuoti šiuos kreipinių tipus</w:t>
      </w:r>
      <w:r>
        <w:t>:</w:t>
      </w:r>
    </w:p>
    <w:p w14:paraId="70525827" w14:textId="77777777" w:rsidR="001863CE" w:rsidRDefault="001863CE" w:rsidP="001863CE">
      <w:pPr>
        <w:pStyle w:val="ListParagraph"/>
        <w:numPr>
          <w:ilvl w:val="2"/>
          <w:numId w:val="1"/>
        </w:numPr>
        <w:jc w:val="both"/>
      </w:pPr>
      <w:r>
        <w:t>Konsultacija telefonu.</w:t>
      </w:r>
    </w:p>
    <w:p w14:paraId="220CD10C" w14:textId="77777777" w:rsidR="001863CE" w:rsidRDefault="001863CE" w:rsidP="001863CE">
      <w:pPr>
        <w:pStyle w:val="ListParagraph"/>
        <w:numPr>
          <w:ilvl w:val="2"/>
          <w:numId w:val="1"/>
        </w:numPr>
        <w:jc w:val="both"/>
      </w:pPr>
      <w:r>
        <w:t>El. laiškas.</w:t>
      </w:r>
    </w:p>
    <w:p w14:paraId="60BC7D05" w14:textId="77777777" w:rsidR="001863CE" w:rsidRDefault="001863CE" w:rsidP="001863CE">
      <w:pPr>
        <w:pStyle w:val="ListParagraph"/>
        <w:numPr>
          <w:ilvl w:val="2"/>
          <w:numId w:val="1"/>
        </w:numPr>
        <w:jc w:val="both"/>
      </w:pPr>
      <w:r>
        <w:t>Prašymas (paslaugos užsakymas).</w:t>
      </w:r>
    </w:p>
    <w:p w14:paraId="3A15037B" w14:textId="60EAA8DC" w:rsidR="001863CE" w:rsidRDefault="001863CE" w:rsidP="001863CE">
      <w:pPr>
        <w:pStyle w:val="ListParagraph"/>
        <w:numPr>
          <w:ilvl w:val="2"/>
          <w:numId w:val="1"/>
        </w:numPr>
        <w:jc w:val="both"/>
      </w:pPr>
      <w:r>
        <w:t>Skundas</w:t>
      </w:r>
      <w:r w:rsidR="00E24829">
        <w:t xml:space="preserve"> / padėka</w:t>
      </w:r>
      <w:r>
        <w:t>.</w:t>
      </w:r>
    </w:p>
    <w:p w14:paraId="53335748" w14:textId="4FD7D586" w:rsidR="001863CE" w:rsidRDefault="001863CE" w:rsidP="001863CE">
      <w:pPr>
        <w:pStyle w:val="ListParagraph"/>
        <w:numPr>
          <w:ilvl w:val="2"/>
          <w:numId w:val="1"/>
        </w:numPr>
        <w:jc w:val="both"/>
      </w:pPr>
      <w:r>
        <w:t>Sutarties inicijavimas</w:t>
      </w:r>
      <w:r w:rsidR="00E24829">
        <w:t xml:space="preserve"> / susitarimas</w:t>
      </w:r>
      <w:r>
        <w:t>.</w:t>
      </w:r>
    </w:p>
    <w:p w14:paraId="73A83793" w14:textId="77777777" w:rsidR="001863CE" w:rsidRDefault="001863CE" w:rsidP="001863CE">
      <w:pPr>
        <w:pStyle w:val="ListParagraph"/>
        <w:numPr>
          <w:ilvl w:val="2"/>
          <w:numId w:val="1"/>
        </w:numPr>
        <w:jc w:val="both"/>
      </w:pPr>
      <w:r>
        <w:t>Kiti su</w:t>
      </w:r>
      <w:r w:rsidRPr="000016AD">
        <w:t xml:space="preserve"> </w:t>
      </w:r>
      <w:r w:rsidRPr="00E61B67">
        <w:t xml:space="preserve">Perkančiąja organizacija </w:t>
      </w:r>
      <w:r>
        <w:t>d</w:t>
      </w:r>
      <w:r w:rsidRPr="00E61B67">
        <w:t>etalios analizės ar projektavimo etapų metu suderint</w:t>
      </w:r>
      <w:r>
        <w:t>i kreipinių tipai.</w:t>
      </w:r>
    </w:p>
    <w:p w14:paraId="1768FB1D" w14:textId="016F6744" w:rsidR="001863CE" w:rsidRDefault="001863CE" w:rsidP="001863CE">
      <w:pPr>
        <w:pStyle w:val="ListParagraph"/>
        <w:numPr>
          <w:ilvl w:val="1"/>
          <w:numId w:val="1"/>
        </w:numPr>
        <w:jc w:val="both"/>
      </w:pPr>
      <w:r>
        <w:t xml:space="preserve">Kuriant kreipinį preliminariai turi būti galima nurodyti šią informaciją (detalios analizės ar projektavimo etapų metu su Perkančiąja organizacija turi būti suderinta, kurie kreipinio duomenys turi būti užpildomi automatiškai / gaunami per integracines sąsajas iš kitų sistemų, o kurie – įvedami </w:t>
      </w:r>
      <w:r w:rsidR="00C648C6">
        <w:t>PVS</w:t>
      </w:r>
      <w:r>
        <w:t xml:space="preserve"> naudotojo):</w:t>
      </w:r>
    </w:p>
    <w:p w14:paraId="317652FD" w14:textId="05C11CAC" w:rsidR="001863CE" w:rsidRDefault="001863CE" w:rsidP="001863CE">
      <w:pPr>
        <w:pStyle w:val="ListParagraph"/>
        <w:numPr>
          <w:ilvl w:val="2"/>
          <w:numId w:val="1"/>
        </w:numPr>
        <w:jc w:val="both"/>
      </w:pPr>
      <w:r>
        <w:t>Pagrindinė kreipinio informacija (automatiškai suteiktas unikalus registracijos numeris(-</w:t>
      </w:r>
      <w:proofErr w:type="spellStart"/>
      <w:r>
        <w:t>iai</w:t>
      </w:r>
      <w:proofErr w:type="spellEnd"/>
      <w:r>
        <w:t>), pavadinimas, prioritetas, būsena</w:t>
      </w:r>
      <w:r w:rsidR="5F1BB810">
        <w:t>, data</w:t>
      </w:r>
      <w:r w:rsidR="4361BB80">
        <w:t>, priėmęs padalinys</w:t>
      </w:r>
      <w:r>
        <w:t xml:space="preserve"> ir kt.).</w:t>
      </w:r>
    </w:p>
    <w:p w14:paraId="235A8A61" w14:textId="2BB61564" w:rsidR="001863CE" w:rsidRDefault="001863CE" w:rsidP="001863CE">
      <w:pPr>
        <w:pStyle w:val="ListParagraph"/>
        <w:numPr>
          <w:ilvl w:val="2"/>
          <w:numId w:val="1"/>
        </w:numPr>
        <w:jc w:val="both"/>
      </w:pPr>
      <w:r>
        <w:t>Kreipinį inicijavęs klientas(-ai) (asmens duomenys, adresas, ir kt.).</w:t>
      </w:r>
    </w:p>
    <w:p w14:paraId="637B763D" w14:textId="035F5DCF" w:rsidR="001863CE" w:rsidRDefault="001863CE" w:rsidP="001863CE">
      <w:pPr>
        <w:pStyle w:val="ListParagraph"/>
        <w:numPr>
          <w:ilvl w:val="2"/>
          <w:numId w:val="1"/>
        </w:numPr>
        <w:jc w:val="both"/>
      </w:pPr>
      <w:r>
        <w:t xml:space="preserve">Kliento kontaktinė informacija </w:t>
      </w:r>
      <w:r w:rsidR="00CA4634" w:rsidRPr="00CA4634">
        <w:t xml:space="preserve">(telefono numeris, el. pašto adresas) </w:t>
      </w:r>
      <w:r>
        <w:t xml:space="preserve">(su galimybe inicijuoti el. laišką / skambutį iš </w:t>
      </w:r>
      <w:r w:rsidR="00C648C6">
        <w:t>PVS</w:t>
      </w:r>
      <w:r>
        <w:t>).</w:t>
      </w:r>
    </w:p>
    <w:p w14:paraId="1273FB8C" w14:textId="77777777" w:rsidR="001863CE" w:rsidRDefault="001863CE" w:rsidP="001863CE">
      <w:pPr>
        <w:pStyle w:val="ListParagraph"/>
        <w:numPr>
          <w:ilvl w:val="2"/>
          <w:numId w:val="1"/>
        </w:numPr>
        <w:jc w:val="both"/>
      </w:pPr>
      <w:r>
        <w:t>Kreipinį inicijavusio kliento tipas (pvz., paslaugų gavėjas, užsakovas, įgaliotas asmuo ir kt.).</w:t>
      </w:r>
    </w:p>
    <w:p w14:paraId="0685E73B" w14:textId="0998934E" w:rsidR="001863CE" w:rsidRDefault="001863CE" w:rsidP="001863CE">
      <w:pPr>
        <w:pStyle w:val="ListParagraph"/>
        <w:numPr>
          <w:ilvl w:val="2"/>
          <w:numId w:val="1"/>
        </w:numPr>
        <w:jc w:val="both"/>
      </w:pPr>
      <w:r>
        <w:t xml:space="preserve">Kreipinio pateikimo kanalas (pvz., </w:t>
      </w:r>
      <w:r w:rsidR="00045BC5" w:rsidRPr="00045BC5">
        <w:t>RC SES</w:t>
      </w:r>
      <w:r>
        <w:t>, KAC, el. paštu ir kt.).</w:t>
      </w:r>
    </w:p>
    <w:p w14:paraId="5A046CD7" w14:textId="77777777" w:rsidR="001863CE" w:rsidRDefault="001863CE" w:rsidP="001863CE">
      <w:pPr>
        <w:pStyle w:val="ListParagraph"/>
        <w:numPr>
          <w:ilvl w:val="2"/>
          <w:numId w:val="1"/>
        </w:numPr>
        <w:jc w:val="both"/>
      </w:pPr>
      <w:r>
        <w:t>Kreipinio tipas (pvz., prašymas (paslaugos užsakymas), skundas ir kt.).</w:t>
      </w:r>
    </w:p>
    <w:p w14:paraId="76D06CF6" w14:textId="1999D94A" w:rsidR="001863CE" w:rsidRDefault="001863CE" w:rsidP="001863CE">
      <w:pPr>
        <w:pStyle w:val="ListParagraph"/>
        <w:numPr>
          <w:ilvl w:val="2"/>
          <w:numId w:val="1"/>
        </w:numPr>
        <w:jc w:val="both"/>
      </w:pPr>
      <w:r>
        <w:t>Kreipinio tema(-</w:t>
      </w:r>
      <w:proofErr w:type="spellStart"/>
      <w:r>
        <w:t>os</w:t>
      </w:r>
      <w:proofErr w:type="spellEnd"/>
      <w:r>
        <w:t xml:space="preserve">) (pvz., </w:t>
      </w:r>
      <w:r w:rsidR="00C53CFB" w:rsidRPr="00C53CFB">
        <w:t>Lietuvos Respublikos gyventojų registr</w:t>
      </w:r>
      <w:r w:rsidR="00623D92">
        <w:t>o</w:t>
      </w:r>
      <w:r w:rsidR="00C53CFB" w:rsidRPr="00C53CFB">
        <w:t xml:space="preserve"> </w:t>
      </w:r>
      <w:r w:rsidR="00623D92">
        <w:t xml:space="preserve">(toliau – </w:t>
      </w:r>
      <w:r>
        <w:t>GR</w:t>
      </w:r>
      <w:r w:rsidR="00623D92">
        <w:t>)</w:t>
      </w:r>
      <w:r>
        <w:t xml:space="preserve"> prašymas, NTR prašymas ir kt.). Turi būti galima vienam kreipiniui priskirti daugiau nei vieną temą</w:t>
      </w:r>
      <w:r w:rsidR="00CD192D">
        <w:t xml:space="preserve"> (išskyrus suderintas išimtis)</w:t>
      </w:r>
      <w:r>
        <w:t>.</w:t>
      </w:r>
    </w:p>
    <w:p w14:paraId="34F1190C" w14:textId="54A61E32" w:rsidR="001863CE" w:rsidRDefault="001863CE" w:rsidP="001863CE">
      <w:pPr>
        <w:pStyle w:val="ListParagraph"/>
        <w:numPr>
          <w:ilvl w:val="2"/>
          <w:numId w:val="1"/>
        </w:numPr>
        <w:jc w:val="both"/>
      </w:pPr>
      <w:r>
        <w:lastRenderedPageBreak/>
        <w:t xml:space="preserve">Kreipinio rezultatų įteikimo būdas (fiziškai </w:t>
      </w:r>
      <w:r w:rsidR="00121704">
        <w:t xml:space="preserve">atvykus į </w:t>
      </w:r>
      <w:r>
        <w:t xml:space="preserve">KAC, el. paštu, </w:t>
      </w:r>
      <w:r w:rsidR="00121704">
        <w:t xml:space="preserve">per </w:t>
      </w:r>
      <w:r w:rsidR="00121704" w:rsidRPr="00121704">
        <w:t>Elektroninio pristatymo informacin</w:t>
      </w:r>
      <w:r w:rsidR="00121704">
        <w:t>ę</w:t>
      </w:r>
      <w:r w:rsidR="00121704" w:rsidRPr="00121704">
        <w:t xml:space="preserve"> sistem</w:t>
      </w:r>
      <w:r w:rsidR="00121704">
        <w:t>ą</w:t>
      </w:r>
      <w:r w:rsidR="00121704" w:rsidRPr="00121704">
        <w:t xml:space="preserve"> </w:t>
      </w:r>
      <w:r w:rsidR="00121704">
        <w:t xml:space="preserve">(toliau - </w:t>
      </w:r>
      <w:r>
        <w:t>e. Pristatymas</w:t>
      </w:r>
      <w:r w:rsidR="00121704">
        <w:t>)</w:t>
      </w:r>
      <w:r>
        <w:t xml:space="preserve">, </w:t>
      </w:r>
      <w:r w:rsidR="00121704">
        <w:t xml:space="preserve">per </w:t>
      </w:r>
      <w:r w:rsidR="00045BC5" w:rsidRPr="00045BC5">
        <w:t>RC SES</w:t>
      </w:r>
      <w:r>
        <w:t xml:space="preserve"> ar kt.).</w:t>
      </w:r>
    </w:p>
    <w:p w14:paraId="205AA89E" w14:textId="77777777" w:rsidR="001863CE" w:rsidRDefault="001863CE" w:rsidP="001863CE">
      <w:pPr>
        <w:pStyle w:val="ListParagraph"/>
        <w:numPr>
          <w:ilvl w:val="2"/>
          <w:numId w:val="1"/>
        </w:numPr>
        <w:jc w:val="both"/>
      </w:pPr>
      <w:r>
        <w:t>Kreipinio apmokėjimo požymis (jei mokama).</w:t>
      </w:r>
    </w:p>
    <w:p w14:paraId="51038545" w14:textId="262A7E25" w:rsidR="001863CE" w:rsidRDefault="001863CE" w:rsidP="001863CE">
      <w:pPr>
        <w:pStyle w:val="ListParagraph"/>
        <w:numPr>
          <w:ilvl w:val="2"/>
          <w:numId w:val="1"/>
        </w:numPr>
        <w:jc w:val="both"/>
      </w:pPr>
      <w:r>
        <w:t>Sutarties numeris (</w:t>
      </w:r>
      <w:r w:rsidR="001F60A0">
        <w:t>nurod</w:t>
      </w:r>
      <w:r w:rsidR="00087507">
        <w:t xml:space="preserve">omas </w:t>
      </w:r>
      <w:r w:rsidR="00C648C6">
        <w:t>PVS</w:t>
      </w:r>
      <w:r w:rsidR="0029140E">
        <w:t xml:space="preserve"> </w:t>
      </w:r>
      <w:r w:rsidR="00087507">
        <w:t xml:space="preserve">naudotojo </w:t>
      </w:r>
      <w:r w:rsidR="0029140E">
        <w:t xml:space="preserve">/ </w:t>
      </w:r>
      <w:r>
        <w:t>automatiškai užpildomas, jei klientas yra sutartinis).</w:t>
      </w:r>
    </w:p>
    <w:p w14:paraId="0ECB9F44" w14:textId="11F312ED" w:rsidR="66FF6BAA" w:rsidRDefault="58EF39C3" w:rsidP="66FF6BAA">
      <w:pPr>
        <w:pStyle w:val="ListParagraph"/>
        <w:numPr>
          <w:ilvl w:val="2"/>
          <w:numId w:val="1"/>
        </w:numPr>
        <w:jc w:val="both"/>
      </w:pPr>
      <w:r>
        <w:t>Kreipinio įvykdymo terminas</w:t>
      </w:r>
      <w:r w:rsidR="0BA9C770">
        <w:t>.</w:t>
      </w:r>
    </w:p>
    <w:p w14:paraId="0F1C9A09" w14:textId="35ABE0EF" w:rsidR="001863CE" w:rsidRDefault="001863CE" w:rsidP="001863CE">
      <w:pPr>
        <w:pStyle w:val="ListParagraph"/>
        <w:numPr>
          <w:ilvl w:val="2"/>
          <w:numId w:val="1"/>
        </w:numPr>
        <w:jc w:val="both"/>
      </w:pPr>
      <w:r>
        <w:t xml:space="preserve">Kreipinio </w:t>
      </w:r>
      <w:r w:rsidR="005C20A4">
        <w:t xml:space="preserve">(paslaugos užsakymo) </w:t>
      </w:r>
      <w:r>
        <w:t>kaina (be PVM, PVM, su PVM).</w:t>
      </w:r>
    </w:p>
    <w:p w14:paraId="574E094F" w14:textId="7C9E7A11" w:rsidR="001863CE" w:rsidRDefault="001863CE" w:rsidP="001863CE">
      <w:pPr>
        <w:pStyle w:val="ListParagraph"/>
        <w:numPr>
          <w:ilvl w:val="2"/>
          <w:numId w:val="1"/>
        </w:numPr>
        <w:jc w:val="both"/>
      </w:pPr>
      <w:r>
        <w:t xml:space="preserve">Atsakingas </w:t>
      </w:r>
      <w:r w:rsidR="00C648C6">
        <w:t>PVS</w:t>
      </w:r>
      <w:r>
        <w:t xml:space="preserve"> naudotojas.</w:t>
      </w:r>
    </w:p>
    <w:p w14:paraId="49C5E69E" w14:textId="75B30A25" w:rsidR="40F20025" w:rsidRDefault="40F20025" w:rsidP="1A13595A">
      <w:pPr>
        <w:pStyle w:val="ListParagraph"/>
        <w:numPr>
          <w:ilvl w:val="2"/>
          <w:numId w:val="1"/>
        </w:numPr>
        <w:jc w:val="both"/>
      </w:pPr>
      <w:r>
        <w:t>Dokumentas(-ai) su savo aprašomaisiais atributais.</w:t>
      </w:r>
    </w:p>
    <w:p w14:paraId="67C804D2" w14:textId="77777777" w:rsidR="001863CE" w:rsidRDefault="001863CE" w:rsidP="001863CE">
      <w:pPr>
        <w:pStyle w:val="ListParagraph"/>
        <w:numPr>
          <w:ilvl w:val="2"/>
          <w:numId w:val="1"/>
        </w:numPr>
        <w:jc w:val="both"/>
      </w:pPr>
      <w:r>
        <w:t xml:space="preserve">Kita </w:t>
      </w:r>
      <w:r w:rsidRPr="00E61B67">
        <w:t xml:space="preserve">su Perkančiąja organizacija </w:t>
      </w:r>
      <w:r>
        <w:t>d</w:t>
      </w:r>
      <w:r w:rsidRPr="00E61B67">
        <w:t>etalios analizės ar projektavimo etapų metu suderint</w:t>
      </w:r>
      <w:r>
        <w:t>a informacija.</w:t>
      </w:r>
    </w:p>
    <w:p w14:paraId="7F6DE66B" w14:textId="77777777" w:rsidR="001863CE" w:rsidRDefault="001863CE" w:rsidP="001863CE">
      <w:pPr>
        <w:pStyle w:val="ListParagraph"/>
        <w:ind w:left="0"/>
        <w:jc w:val="both"/>
      </w:pPr>
    </w:p>
    <w:p w14:paraId="362D99EC" w14:textId="77777777" w:rsidR="001863CE" w:rsidRPr="006A4D03" w:rsidRDefault="001863CE" w:rsidP="001863CE">
      <w:pPr>
        <w:pStyle w:val="ListParagraph"/>
        <w:numPr>
          <w:ilvl w:val="1"/>
          <w:numId w:val="1"/>
        </w:numPr>
        <w:jc w:val="both"/>
        <w:rPr>
          <w:b/>
          <w:bCs/>
        </w:rPr>
      </w:pPr>
      <w:r w:rsidRPr="006A4D03">
        <w:rPr>
          <w:b/>
          <w:bCs/>
        </w:rPr>
        <w:t>Papildomi reikalavimai kliento duomenų valdymui:</w:t>
      </w:r>
    </w:p>
    <w:p w14:paraId="0E76C0BD" w14:textId="581805C8" w:rsidR="001863CE" w:rsidRDefault="001863CE" w:rsidP="001863CE">
      <w:pPr>
        <w:pStyle w:val="ListParagraph"/>
        <w:numPr>
          <w:ilvl w:val="2"/>
          <w:numId w:val="1"/>
        </w:numPr>
        <w:jc w:val="both"/>
      </w:pPr>
      <w:r>
        <w:t xml:space="preserve">Turi būti galima rankiniu būdu / automatiškai kreipiniui priskirti kliento </w:t>
      </w:r>
      <w:r w:rsidR="4F7618AB">
        <w:t>informacij</w:t>
      </w:r>
      <w:r w:rsidR="205A36EA">
        <w:t>ą</w:t>
      </w:r>
      <w:r>
        <w:t xml:space="preserve"> (pvz., jei kreipinys pateiktas iš JAR nurodytos konkretaus JA el. pašto dėžutės</w:t>
      </w:r>
      <w:r w:rsidR="1A3C7C17">
        <w:t xml:space="preserve"> adres</w:t>
      </w:r>
      <w:r w:rsidR="009C7A17">
        <w:t>o</w:t>
      </w:r>
      <w:r w:rsidR="4F7618AB">
        <w:t>).</w:t>
      </w:r>
      <w:r>
        <w:t xml:space="preserve"> Detalios analizės ar projektavimo etapų metu su Perkančiąja organizacija turi būti suderintos automatinio užpildymo taisyklės.</w:t>
      </w:r>
    </w:p>
    <w:p w14:paraId="575B5891" w14:textId="66BDD8A5" w:rsidR="001863CE" w:rsidRDefault="001863CE" w:rsidP="001863CE">
      <w:pPr>
        <w:pStyle w:val="ListParagraph"/>
        <w:numPr>
          <w:ilvl w:val="2"/>
          <w:numId w:val="1"/>
        </w:numPr>
        <w:jc w:val="both"/>
      </w:pPr>
      <w:r>
        <w:t xml:space="preserve">Turi būti galima </w:t>
      </w:r>
      <w:r w:rsidRPr="002C3EB9">
        <w:rPr>
          <w:b/>
          <w:bCs/>
        </w:rPr>
        <w:t xml:space="preserve">kreipiniui priskirti daugiau nei vieną </w:t>
      </w:r>
      <w:r w:rsidR="00883BAC">
        <w:rPr>
          <w:b/>
          <w:bCs/>
        </w:rPr>
        <w:t>kontaktinį asmenį</w:t>
      </w:r>
      <w:r>
        <w:t xml:space="preserve"> (pvz., kai kreipinys susijęs su paslaugos užsakymu).</w:t>
      </w:r>
      <w:r w:rsidR="008451CC">
        <w:t xml:space="preserve"> </w:t>
      </w:r>
    </w:p>
    <w:p w14:paraId="66619282" w14:textId="096E6F35" w:rsidR="001863CE" w:rsidRDefault="001863CE" w:rsidP="001863CE">
      <w:pPr>
        <w:pStyle w:val="ListParagraph"/>
        <w:numPr>
          <w:ilvl w:val="3"/>
          <w:numId w:val="1"/>
        </w:numPr>
        <w:jc w:val="both"/>
      </w:pPr>
      <w:r>
        <w:t xml:space="preserve">Priskiriant </w:t>
      </w:r>
      <w:r w:rsidR="00883BAC">
        <w:t xml:space="preserve">kontaktinį asmenį </w:t>
      </w:r>
      <w:r>
        <w:t xml:space="preserve">turi būti galima </w:t>
      </w:r>
      <w:r w:rsidRPr="006F52F7">
        <w:rPr>
          <w:b/>
          <w:bCs/>
        </w:rPr>
        <w:t xml:space="preserve">pasirinkti </w:t>
      </w:r>
      <w:r w:rsidR="00883BAC">
        <w:rPr>
          <w:b/>
          <w:bCs/>
        </w:rPr>
        <w:t>kontaktinio asmens</w:t>
      </w:r>
      <w:r w:rsidR="00883BAC" w:rsidRPr="006F52F7">
        <w:rPr>
          <w:b/>
          <w:bCs/>
        </w:rPr>
        <w:t xml:space="preserve"> </w:t>
      </w:r>
      <w:r w:rsidRPr="006F52F7">
        <w:rPr>
          <w:b/>
          <w:bCs/>
        </w:rPr>
        <w:t>rolę</w:t>
      </w:r>
      <w:r>
        <w:t xml:space="preserve"> (pvz., paslaugos gavėjas, mokėtojas, įgaliotas asmuo ar pan.).</w:t>
      </w:r>
    </w:p>
    <w:p w14:paraId="483E6B47" w14:textId="6CAD02D1" w:rsidR="001863CE" w:rsidRDefault="001863CE" w:rsidP="001863CE">
      <w:pPr>
        <w:pStyle w:val="ListParagraph"/>
        <w:numPr>
          <w:ilvl w:val="3"/>
          <w:numId w:val="1"/>
        </w:numPr>
        <w:jc w:val="both"/>
      </w:pPr>
      <w:r>
        <w:t>Pasirinkus įgalioto asmens rolę turi būti atliekamas automatinis tikrinimas</w:t>
      </w:r>
      <w:r w:rsidR="253EA876">
        <w:t xml:space="preserve"> su Įgaliojimų registru</w:t>
      </w:r>
      <w:r w:rsidR="00AA6783">
        <w:t xml:space="preserve"> / JAREP</w:t>
      </w:r>
      <w:r>
        <w:t xml:space="preserve">, ar nurodytas asmuo </w:t>
      </w:r>
      <w:r w:rsidR="00C648C6">
        <w:t>PVS</w:t>
      </w:r>
      <w:r>
        <w:t xml:space="preserve"> turi galiojančių įgaliojimų atstovauti klientą. Neturi būti leidžiama vykdyti kreipinio tolesnio pildymo, jei asmuo neturi priskirto</w:t>
      </w:r>
      <w:r w:rsidR="00666025">
        <w:t xml:space="preserve"> galiojančio</w:t>
      </w:r>
      <w:r>
        <w:t xml:space="preserve"> įgaliojimo (nebent detalios analizės ar projektavimo etapų metu bus sutarta kitaip).</w:t>
      </w:r>
    </w:p>
    <w:p w14:paraId="1DA66BC5" w14:textId="77777777" w:rsidR="001863CE" w:rsidRDefault="001863CE" w:rsidP="001863CE">
      <w:pPr>
        <w:pStyle w:val="ListParagraph"/>
        <w:numPr>
          <w:ilvl w:val="2"/>
          <w:numId w:val="1"/>
        </w:numPr>
        <w:jc w:val="both"/>
      </w:pPr>
      <w:r>
        <w:t xml:space="preserve">Turi būti galima </w:t>
      </w:r>
      <w:r w:rsidRPr="00F66DED">
        <w:rPr>
          <w:b/>
          <w:bCs/>
        </w:rPr>
        <w:t>kreipiniui priskirti klientą atliekant asmens paiešką pagal kriterijus</w:t>
      </w:r>
      <w:r>
        <w:t xml:space="preserve"> (vardas, pavardė, asmens kodas, įmonės pavadinimas ar kt.). </w:t>
      </w:r>
    </w:p>
    <w:p w14:paraId="14812A67" w14:textId="4451FF77" w:rsidR="001863CE" w:rsidRPr="00751C32" w:rsidRDefault="001863CE" w:rsidP="001863CE">
      <w:pPr>
        <w:pStyle w:val="ListParagraph"/>
        <w:numPr>
          <w:ilvl w:val="2"/>
          <w:numId w:val="1"/>
        </w:numPr>
        <w:jc w:val="both"/>
      </w:pPr>
      <w:r w:rsidRPr="00751C32">
        <w:t xml:space="preserve">Turi būti galima </w:t>
      </w:r>
      <w:r w:rsidR="00C648C6" w:rsidRPr="00751C32">
        <w:t>PVS</w:t>
      </w:r>
      <w:r w:rsidRPr="00751C32">
        <w:t xml:space="preserve"> priemonėmis </w:t>
      </w:r>
      <w:r w:rsidRPr="00751C32">
        <w:rPr>
          <w:b/>
          <w:bCs/>
        </w:rPr>
        <w:t>peržiūrėti su asmeniu susijusius išrašus ir kitus duomenis</w:t>
      </w:r>
      <w:r w:rsidRPr="00751C32">
        <w:t>:</w:t>
      </w:r>
    </w:p>
    <w:p w14:paraId="3A446FFC" w14:textId="77777777" w:rsidR="001863CE" w:rsidRPr="00751C32" w:rsidRDefault="001863CE" w:rsidP="001863CE">
      <w:pPr>
        <w:pStyle w:val="ListParagraph"/>
        <w:numPr>
          <w:ilvl w:val="3"/>
          <w:numId w:val="1"/>
        </w:numPr>
        <w:jc w:val="both"/>
      </w:pPr>
      <w:r w:rsidRPr="00751C32">
        <w:t>FA / JA išrašą.</w:t>
      </w:r>
    </w:p>
    <w:p w14:paraId="6E88E3B8" w14:textId="77777777" w:rsidR="001863CE" w:rsidRPr="00751C32" w:rsidRDefault="001863CE" w:rsidP="001863CE">
      <w:pPr>
        <w:pStyle w:val="ListParagraph"/>
        <w:numPr>
          <w:ilvl w:val="3"/>
          <w:numId w:val="1"/>
        </w:numPr>
        <w:jc w:val="both"/>
      </w:pPr>
      <w:r w:rsidRPr="00751C32">
        <w:t>FA / JA išrašą su istorija.</w:t>
      </w:r>
    </w:p>
    <w:p w14:paraId="14950D7F" w14:textId="77777777" w:rsidR="001863CE" w:rsidRPr="00751C32" w:rsidRDefault="001863CE" w:rsidP="001863CE">
      <w:pPr>
        <w:pStyle w:val="ListParagraph"/>
        <w:numPr>
          <w:ilvl w:val="3"/>
          <w:numId w:val="1"/>
        </w:numPr>
        <w:jc w:val="both"/>
      </w:pPr>
      <w:r w:rsidRPr="00751C32">
        <w:t>JA faktai.</w:t>
      </w:r>
    </w:p>
    <w:p w14:paraId="35337A28" w14:textId="77777777" w:rsidR="001863CE" w:rsidRPr="00751C32" w:rsidRDefault="001863CE" w:rsidP="001863CE">
      <w:pPr>
        <w:pStyle w:val="ListParagraph"/>
        <w:numPr>
          <w:ilvl w:val="3"/>
          <w:numId w:val="1"/>
        </w:numPr>
        <w:jc w:val="both"/>
      </w:pPr>
      <w:r w:rsidRPr="00751C32">
        <w:t>JA dokumentai.</w:t>
      </w:r>
    </w:p>
    <w:p w14:paraId="12E23324" w14:textId="3F69CF0D" w:rsidR="001863CE" w:rsidRDefault="001863CE" w:rsidP="001863CE">
      <w:pPr>
        <w:pStyle w:val="ListParagraph"/>
        <w:numPr>
          <w:ilvl w:val="2"/>
          <w:numId w:val="1"/>
        </w:numPr>
        <w:jc w:val="both"/>
      </w:pPr>
      <w:r>
        <w:t xml:space="preserve">Asmenų paieškos vykdymui, asmenų priskyrimui ir išrašų bei kitų duomenų ar dokumentų gavimui turi būti naudojami RC pateikti asmenų paieškos </w:t>
      </w:r>
      <w:r w:rsidR="00AE400C">
        <w:t>komponentai</w:t>
      </w:r>
      <w:r>
        <w:t xml:space="preserve">. </w:t>
      </w:r>
    </w:p>
    <w:p w14:paraId="0AD0A10E" w14:textId="77777777" w:rsidR="001863CE" w:rsidRDefault="001863CE" w:rsidP="001863CE">
      <w:pPr>
        <w:pStyle w:val="ListParagraph"/>
        <w:numPr>
          <w:ilvl w:val="2"/>
          <w:numId w:val="1"/>
        </w:numPr>
        <w:jc w:val="both"/>
      </w:pPr>
      <w:r>
        <w:t xml:space="preserve">Kreipinio apimtyje turi būti galima </w:t>
      </w:r>
      <w:r w:rsidRPr="00A36509">
        <w:rPr>
          <w:b/>
          <w:bCs/>
        </w:rPr>
        <w:t>pasirinkti kliento informavimo būdus</w:t>
      </w:r>
      <w:r>
        <w:t>.</w:t>
      </w:r>
    </w:p>
    <w:p w14:paraId="00BF59AD" w14:textId="77777777" w:rsidR="001863CE" w:rsidRDefault="001863CE" w:rsidP="001863CE">
      <w:pPr>
        <w:pStyle w:val="ListParagraph"/>
        <w:numPr>
          <w:ilvl w:val="3"/>
          <w:numId w:val="1"/>
        </w:numPr>
        <w:jc w:val="both"/>
      </w:pPr>
      <w:r>
        <w:t xml:space="preserve">Turi būti galima nurodyti, kokiam klientui ir kokiu būdu turi būti siunčiami su kreipiniu susiję pranešimai ir kreipinio rezultatai. </w:t>
      </w:r>
    </w:p>
    <w:p w14:paraId="47DFEF2E" w14:textId="65C6B3E1" w:rsidR="001863CE" w:rsidRDefault="001863CE" w:rsidP="001863CE">
      <w:pPr>
        <w:pStyle w:val="ListParagraph"/>
        <w:numPr>
          <w:ilvl w:val="3"/>
          <w:numId w:val="1"/>
        </w:numPr>
        <w:jc w:val="both"/>
      </w:pPr>
      <w:r>
        <w:t>Turi būti galima atskirai nurodyti, kam / kaip turi būti siunčiama informacija apie kreipinio apmokėjimą (kai paslauga yra mokama) ir kam / kaip pateikiami paslaugos rezultatai.</w:t>
      </w:r>
    </w:p>
    <w:p w14:paraId="74E78D6D" w14:textId="54E610C7" w:rsidR="001863CE" w:rsidRDefault="001863CE" w:rsidP="001863CE">
      <w:pPr>
        <w:pStyle w:val="ListParagraph"/>
        <w:numPr>
          <w:ilvl w:val="3"/>
          <w:numId w:val="1"/>
        </w:numPr>
        <w:jc w:val="both"/>
      </w:pPr>
      <w:r>
        <w:t xml:space="preserve">Detalūs reikalavimai kliento kontaktinių duomenų valdymui aprašyti </w:t>
      </w:r>
      <w:r w:rsidR="003833CA" w:rsidRPr="003833CA">
        <w:fldChar w:fldCharType="begin"/>
      </w:r>
      <w:r w:rsidR="003833CA" w:rsidRPr="003833CA">
        <w:instrText xml:space="preserve"> REF _Ref188355246 \r \h </w:instrText>
      </w:r>
      <w:r w:rsidR="003833CA">
        <w:instrText xml:space="preserve"> \* MERGEFORMAT </w:instrText>
      </w:r>
      <w:r w:rsidR="003833CA" w:rsidRPr="003833CA">
        <w:fldChar w:fldCharType="separate"/>
      </w:r>
      <w:r w:rsidR="00F135BF">
        <w:t>6.3.3</w:t>
      </w:r>
      <w:r w:rsidR="003833CA" w:rsidRPr="003833CA">
        <w:fldChar w:fldCharType="end"/>
      </w:r>
      <w:r w:rsidRPr="001224AF">
        <w:t xml:space="preserve"> skyriuje</w:t>
      </w:r>
      <w:r>
        <w:t>.</w:t>
      </w:r>
    </w:p>
    <w:p w14:paraId="72299278" w14:textId="77777777" w:rsidR="001863CE" w:rsidRDefault="001863CE" w:rsidP="001863CE">
      <w:pPr>
        <w:pStyle w:val="ListParagraph"/>
        <w:numPr>
          <w:ilvl w:val="2"/>
          <w:numId w:val="1"/>
        </w:numPr>
        <w:jc w:val="both"/>
      </w:pPr>
      <w:r>
        <w:t xml:space="preserve">Turi būti galima </w:t>
      </w:r>
      <w:r w:rsidRPr="009502B2">
        <w:rPr>
          <w:b/>
          <w:bCs/>
        </w:rPr>
        <w:t>valdyti klientų sutikimus gauti papildomą informaciją</w:t>
      </w:r>
      <w:r>
        <w:t>.</w:t>
      </w:r>
    </w:p>
    <w:p w14:paraId="3FE4F9CF" w14:textId="2F7F9C88" w:rsidR="001863CE" w:rsidRPr="009502B2" w:rsidRDefault="001863CE" w:rsidP="001863CE">
      <w:pPr>
        <w:pStyle w:val="ListParagraph"/>
        <w:numPr>
          <w:ilvl w:val="3"/>
          <w:numId w:val="1"/>
        </w:numPr>
        <w:jc w:val="both"/>
      </w:pPr>
      <w:r>
        <w:lastRenderedPageBreak/>
        <w:t xml:space="preserve">Turi būti galima </w:t>
      </w:r>
      <w:r w:rsidRPr="00A6233C">
        <w:rPr>
          <w:b/>
          <w:bCs/>
        </w:rPr>
        <w:t xml:space="preserve">pažymėti, ar klientas sutinka jo nurodytu el. pašto </w:t>
      </w:r>
      <w:r w:rsidR="00944267">
        <w:rPr>
          <w:b/>
          <w:bCs/>
        </w:rPr>
        <w:t xml:space="preserve">ir / ar SMS </w:t>
      </w:r>
      <w:r w:rsidRPr="00A6233C">
        <w:rPr>
          <w:b/>
          <w:bCs/>
        </w:rPr>
        <w:t>adresu gauti</w:t>
      </w:r>
      <w:r>
        <w:rPr>
          <w:b/>
          <w:bCs/>
        </w:rPr>
        <w:t>:</w:t>
      </w:r>
    </w:p>
    <w:p w14:paraId="4E50498C" w14:textId="77777777" w:rsidR="001863CE" w:rsidRDefault="001863CE" w:rsidP="001863CE">
      <w:pPr>
        <w:pStyle w:val="ListParagraph"/>
        <w:numPr>
          <w:ilvl w:val="4"/>
          <w:numId w:val="1"/>
        </w:numPr>
        <w:jc w:val="both"/>
      </w:pPr>
      <w:r>
        <w:rPr>
          <w:b/>
          <w:bCs/>
        </w:rPr>
        <w:t>N</w:t>
      </w:r>
      <w:r w:rsidRPr="00A6233C">
        <w:rPr>
          <w:b/>
          <w:bCs/>
        </w:rPr>
        <w:t>aujienlaiškius</w:t>
      </w:r>
      <w:r>
        <w:t>.</w:t>
      </w:r>
    </w:p>
    <w:p w14:paraId="79226768" w14:textId="61120AC3" w:rsidR="001863CE" w:rsidRDefault="001863CE" w:rsidP="001863CE">
      <w:pPr>
        <w:pStyle w:val="ListParagraph"/>
        <w:numPr>
          <w:ilvl w:val="4"/>
          <w:numId w:val="1"/>
        </w:numPr>
        <w:jc w:val="both"/>
      </w:pPr>
      <w:r>
        <w:rPr>
          <w:b/>
          <w:bCs/>
        </w:rPr>
        <w:t>K</w:t>
      </w:r>
      <w:r w:rsidRPr="000C5008">
        <w:rPr>
          <w:b/>
          <w:bCs/>
        </w:rPr>
        <w:t xml:space="preserve">lientų </w:t>
      </w:r>
      <w:r w:rsidR="00B279F4">
        <w:rPr>
          <w:b/>
          <w:bCs/>
        </w:rPr>
        <w:t>kokybės vertinimo apklaus</w:t>
      </w:r>
      <w:r w:rsidR="008D79AA">
        <w:rPr>
          <w:b/>
          <w:bCs/>
        </w:rPr>
        <w:t>as</w:t>
      </w:r>
      <w:r w:rsidR="5603FDF3" w:rsidRPr="0CD0601A">
        <w:rPr>
          <w:b/>
          <w:bCs/>
        </w:rPr>
        <w:t>.</w:t>
      </w:r>
    </w:p>
    <w:p w14:paraId="37E60209" w14:textId="0C33C278" w:rsidR="001863CE" w:rsidRDefault="001863CE" w:rsidP="001863CE">
      <w:pPr>
        <w:pStyle w:val="ListParagraph"/>
        <w:numPr>
          <w:ilvl w:val="3"/>
          <w:numId w:val="1"/>
        </w:numPr>
        <w:jc w:val="both"/>
      </w:pPr>
      <w:r>
        <w:t xml:space="preserve">Turi būti galima nurodyti el. pašto adresus, kuriais turi būti siunčiami naujienlaiškiai ir </w:t>
      </w:r>
      <w:r w:rsidR="008D79AA">
        <w:t>apklausos</w:t>
      </w:r>
      <w:r>
        <w:t>.</w:t>
      </w:r>
    </w:p>
    <w:p w14:paraId="0DE8D37D" w14:textId="38B83116" w:rsidR="001863CE" w:rsidRDefault="001863CE" w:rsidP="001863CE">
      <w:pPr>
        <w:pStyle w:val="ListParagraph"/>
        <w:numPr>
          <w:ilvl w:val="3"/>
          <w:numId w:val="1"/>
        </w:numPr>
        <w:jc w:val="both"/>
      </w:pPr>
      <w:r>
        <w:t>Suderintose vietose turi būti atvaizduojami kliento sutikimai</w:t>
      </w:r>
      <w:r w:rsidR="00171EC6">
        <w:t>,</w:t>
      </w:r>
      <w:r>
        <w:t xml:space="preserve"> sutikimo davimo / galiojimo datos</w:t>
      </w:r>
      <w:r w:rsidR="00171EC6">
        <w:t>,</w:t>
      </w:r>
      <w:r w:rsidR="00481CB0">
        <w:t xml:space="preserve"> užpildytų apklausų NPS rodiklis</w:t>
      </w:r>
      <w:r w:rsidR="00D465A6">
        <w:t xml:space="preserve">, </w:t>
      </w:r>
      <w:r w:rsidR="00C02556">
        <w:t>apklausų rezultatai</w:t>
      </w:r>
      <w:r w:rsidR="00171EC6">
        <w:t xml:space="preserve"> ir </w:t>
      </w:r>
      <w:r w:rsidR="006A7E95">
        <w:t>kita suderinta informacija apie kliento užpildytas apklausas</w:t>
      </w:r>
      <w:r>
        <w:t>.</w:t>
      </w:r>
    </w:p>
    <w:p w14:paraId="5A96ED40" w14:textId="77777777" w:rsidR="001863CE" w:rsidRDefault="001863CE" w:rsidP="001863CE">
      <w:pPr>
        <w:pStyle w:val="ListParagraph"/>
        <w:ind w:left="0"/>
        <w:jc w:val="both"/>
      </w:pPr>
    </w:p>
    <w:p w14:paraId="6B1897CC" w14:textId="64B686D1" w:rsidR="001863CE" w:rsidRPr="00EE0BE9" w:rsidRDefault="001863CE" w:rsidP="001863CE">
      <w:pPr>
        <w:pStyle w:val="ListParagraph"/>
        <w:numPr>
          <w:ilvl w:val="1"/>
          <w:numId w:val="1"/>
        </w:numPr>
        <w:jc w:val="both"/>
        <w:rPr>
          <w:b/>
          <w:bCs/>
        </w:rPr>
      </w:pPr>
      <w:r w:rsidRPr="00EE0BE9">
        <w:rPr>
          <w:b/>
          <w:bCs/>
        </w:rPr>
        <w:t>Papildomi reikalavimai kreipini</w:t>
      </w:r>
      <w:r>
        <w:rPr>
          <w:b/>
          <w:bCs/>
        </w:rPr>
        <w:t>ų, gautų klientui</w:t>
      </w:r>
      <w:r w:rsidRPr="00EE0BE9">
        <w:rPr>
          <w:b/>
          <w:bCs/>
        </w:rPr>
        <w:t xml:space="preserve"> skamb</w:t>
      </w:r>
      <w:r>
        <w:rPr>
          <w:b/>
          <w:bCs/>
        </w:rPr>
        <w:t>inant, valdymui</w:t>
      </w:r>
      <w:r w:rsidRPr="00EE0BE9">
        <w:rPr>
          <w:b/>
          <w:bCs/>
        </w:rPr>
        <w:t>:</w:t>
      </w:r>
    </w:p>
    <w:p w14:paraId="29846E5D" w14:textId="2099D530" w:rsidR="001863CE" w:rsidRDefault="001863CE" w:rsidP="001863CE">
      <w:pPr>
        <w:pStyle w:val="ListParagraph"/>
        <w:numPr>
          <w:ilvl w:val="2"/>
          <w:numId w:val="1"/>
        </w:numPr>
        <w:jc w:val="both"/>
      </w:pPr>
      <w:r>
        <w:t xml:space="preserve">Turi būti sukurtas funkcionalumas, kuris leistų iš </w:t>
      </w:r>
      <w:r w:rsidR="00C648C6">
        <w:t>PVS</w:t>
      </w:r>
      <w:r>
        <w:t xml:space="preserve"> aplinkos naudotis RC pateiktos </w:t>
      </w:r>
      <w:proofErr w:type="spellStart"/>
      <w:r>
        <w:t>Avaya</w:t>
      </w:r>
      <w:proofErr w:type="spellEnd"/>
      <w:r>
        <w:t xml:space="preserve"> funkcionalumu.</w:t>
      </w:r>
    </w:p>
    <w:p w14:paraId="588AA5FF" w14:textId="48946934" w:rsidR="001863CE" w:rsidRDefault="001863CE" w:rsidP="001863CE">
      <w:pPr>
        <w:pStyle w:val="ListParagraph"/>
        <w:numPr>
          <w:ilvl w:val="3"/>
          <w:numId w:val="1"/>
        </w:numPr>
        <w:jc w:val="both"/>
      </w:pPr>
      <w:r>
        <w:t xml:space="preserve">Paslaugų teikėjas atsakingas už šio funkcionalumo integravimą į </w:t>
      </w:r>
      <w:r w:rsidR="00C648C6">
        <w:t>PVS</w:t>
      </w:r>
      <w:r>
        <w:t>.</w:t>
      </w:r>
    </w:p>
    <w:p w14:paraId="5A0F1B06" w14:textId="0094D6C5" w:rsidR="001863CE" w:rsidRDefault="001863CE" w:rsidP="001863CE">
      <w:pPr>
        <w:pStyle w:val="ListParagraph"/>
        <w:numPr>
          <w:ilvl w:val="3"/>
          <w:numId w:val="1"/>
        </w:numPr>
        <w:jc w:val="both"/>
      </w:pPr>
      <w:r>
        <w:t xml:space="preserve">Paslaugų teikėjas turi realizuoti </w:t>
      </w:r>
      <w:r w:rsidR="00C648C6">
        <w:t>PVS</w:t>
      </w:r>
      <w:r>
        <w:t xml:space="preserve"> integracines sąsajas su nurodyta telefonijos sistemos programine įranga informacijos apie skambučius gavimui ir klientų informacijos teikimui.</w:t>
      </w:r>
    </w:p>
    <w:p w14:paraId="108CAAE5" w14:textId="40F6F8AD" w:rsidR="001863CE" w:rsidRDefault="00C648C6" w:rsidP="001863CE">
      <w:pPr>
        <w:pStyle w:val="ListParagraph"/>
        <w:numPr>
          <w:ilvl w:val="2"/>
          <w:numId w:val="1"/>
        </w:numPr>
        <w:jc w:val="both"/>
      </w:pPr>
      <w:r>
        <w:t>PVS</w:t>
      </w:r>
      <w:r w:rsidR="001863CE">
        <w:t xml:space="preserve"> naudotojui atsiliepus į kliento skambutį turi būti automatiškai sukuriamas kreipinys, kuris turi būti automatiškai užpildomas iš </w:t>
      </w:r>
      <w:proofErr w:type="spellStart"/>
      <w:r w:rsidR="001863CE">
        <w:t>Avaya</w:t>
      </w:r>
      <w:proofErr w:type="spellEnd"/>
      <w:r w:rsidR="001863CE">
        <w:t xml:space="preserve"> gautais / </w:t>
      </w:r>
      <w:r>
        <w:t>PVS</w:t>
      </w:r>
      <w:r w:rsidR="001863CE">
        <w:t xml:space="preserve"> saugomais duomenimis (pvz., skambučio informacija, kliento asmens duomenys (jei klientas yra autentifikuotas, t. y. anksčiau skambino iš to paties telefono numerio) ir kt.). </w:t>
      </w:r>
    </w:p>
    <w:p w14:paraId="7F84D460" w14:textId="5DAED2FF" w:rsidR="001863CE" w:rsidRDefault="00C648C6" w:rsidP="001863CE">
      <w:pPr>
        <w:pStyle w:val="ListParagraph"/>
        <w:numPr>
          <w:ilvl w:val="2"/>
          <w:numId w:val="1"/>
        </w:numPr>
        <w:jc w:val="both"/>
      </w:pPr>
      <w:r>
        <w:t>PVS</w:t>
      </w:r>
      <w:r w:rsidR="001863CE">
        <w:t xml:space="preserve"> naudotojui turi būti automatiškai atveriama kreipinio kortelė, kurioje turi būti galima įvesti / patikslinti informaciją (pvz., įvesti skambučio santrauką, pastabas ir pan.).</w:t>
      </w:r>
    </w:p>
    <w:p w14:paraId="60AB7A33" w14:textId="77777777" w:rsidR="001863CE" w:rsidRDefault="001863CE" w:rsidP="001863CE">
      <w:pPr>
        <w:pStyle w:val="ListParagraph"/>
        <w:numPr>
          <w:ilvl w:val="2"/>
          <w:numId w:val="1"/>
        </w:numPr>
        <w:jc w:val="both"/>
      </w:pPr>
      <w:r>
        <w:t>Turi būti galima įvesti / koreguoti suderintus kreipinio duomenis (pvz., nurodyti kliento duomenis, kai jis nėra identifikuotas, įvesti skambučio metu paaiškėjusią informaciją ir kt.).</w:t>
      </w:r>
    </w:p>
    <w:p w14:paraId="2D7BE9EB" w14:textId="47802885" w:rsidR="001863CE" w:rsidRDefault="001863CE" w:rsidP="001863CE">
      <w:pPr>
        <w:pStyle w:val="ListParagraph"/>
        <w:numPr>
          <w:ilvl w:val="2"/>
          <w:numId w:val="1"/>
        </w:numPr>
        <w:jc w:val="both"/>
      </w:pPr>
      <w:r>
        <w:t xml:space="preserve">Turi būti galima inicijuoti skambutį iš </w:t>
      </w:r>
      <w:r w:rsidR="00C648C6">
        <w:t>PVS</w:t>
      </w:r>
      <w:r>
        <w:t xml:space="preserve"> pasirinkus kliento kontaktinį telefono numerį. Skambučiams vykdyti turi būti naudojama su </w:t>
      </w:r>
      <w:r w:rsidR="00C648C6">
        <w:t>PVS</w:t>
      </w:r>
      <w:r>
        <w:t xml:space="preserve"> integruota RC naudojama </w:t>
      </w:r>
      <w:proofErr w:type="spellStart"/>
      <w:r>
        <w:t>Avaya</w:t>
      </w:r>
      <w:proofErr w:type="spellEnd"/>
      <w:r>
        <w:t>.</w:t>
      </w:r>
    </w:p>
    <w:p w14:paraId="05C9ABB9" w14:textId="77777777" w:rsidR="001863CE" w:rsidRDefault="001863CE" w:rsidP="001863CE">
      <w:pPr>
        <w:pStyle w:val="ListParagraph"/>
        <w:ind w:left="0"/>
        <w:jc w:val="both"/>
      </w:pPr>
    </w:p>
    <w:p w14:paraId="24CD9966" w14:textId="77777777" w:rsidR="001863CE" w:rsidRPr="0062663D" w:rsidRDefault="001863CE" w:rsidP="001863CE">
      <w:pPr>
        <w:pStyle w:val="ListParagraph"/>
        <w:numPr>
          <w:ilvl w:val="1"/>
          <w:numId w:val="1"/>
        </w:numPr>
        <w:jc w:val="both"/>
        <w:rPr>
          <w:b/>
          <w:bCs/>
        </w:rPr>
      </w:pPr>
      <w:r w:rsidRPr="0062663D">
        <w:rPr>
          <w:b/>
          <w:bCs/>
        </w:rPr>
        <w:t>Papildomi reikalavimai su kreipiniu susijusio asmens nekilnojamojo turto valdymui:</w:t>
      </w:r>
    </w:p>
    <w:p w14:paraId="7E829293" w14:textId="24E6D9EA" w:rsidR="001863CE" w:rsidRDefault="001863CE" w:rsidP="001863CE">
      <w:pPr>
        <w:pStyle w:val="ListParagraph"/>
        <w:numPr>
          <w:ilvl w:val="2"/>
          <w:numId w:val="1"/>
        </w:numPr>
        <w:jc w:val="both"/>
      </w:pPr>
      <w:r>
        <w:t xml:space="preserve">Turi būti galima </w:t>
      </w:r>
      <w:r w:rsidRPr="00B10FC4">
        <w:rPr>
          <w:b/>
          <w:bCs/>
        </w:rPr>
        <w:t>peržiūrėti su kreipiniu susijusio asmens nekilnojamojo turto duomenis</w:t>
      </w:r>
      <w:r>
        <w:t xml:space="preserve"> (jei kreipinys susijęs su paslaugos užsakymu ir asmens turtu) (pvz., asmens namas, butas ar pan.).</w:t>
      </w:r>
    </w:p>
    <w:p w14:paraId="723E1E44" w14:textId="1A9F6058" w:rsidR="001863CE" w:rsidRPr="00751C32" w:rsidRDefault="001863CE" w:rsidP="001863CE">
      <w:pPr>
        <w:pStyle w:val="ListParagraph"/>
        <w:numPr>
          <w:ilvl w:val="2"/>
          <w:numId w:val="1"/>
        </w:numPr>
        <w:jc w:val="both"/>
      </w:pPr>
      <w:r w:rsidRPr="00751C32">
        <w:t xml:space="preserve">Turi būti galima </w:t>
      </w:r>
      <w:r w:rsidR="00C648C6" w:rsidRPr="00751C32">
        <w:t>PVS</w:t>
      </w:r>
      <w:r w:rsidRPr="00751C32">
        <w:t xml:space="preserve"> priemonėmis </w:t>
      </w:r>
      <w:r w:rsidRPr="00751C32">
        <w:rPr>
          <w:b/>
          <w:bCs/>
        </w:rPr>
        <w:t>peržiūrėti su pasirinktu turtu susijusius išrašus</w:t>
      </w:r>
      <w:r w:rsidRPr="00751C32">
        <w:t>:</w:t>
      </w:r>
    </w:p>
    <w:p w14:paraId="541C0320" w14:textId="77777777" w:rsidR="001863CE" w:rsidRPr="00751C32" w:rsidRDefault="001863CE" w:rsidP="001863CE">
      <w:pPr>
        <w:pStyle w:val="ListParagraph"/>
        <w:numPr>
          <w:ilvl w:val="3"/>
          <w:numId w:val="1"/>
        </w:numPr>
        <w:jc w:val="both"/>
      </w:pPr>
      <w:r w:rsidRPr="00751C32">
        <w:t>asmens nuosavybės turto vieneto išrašą.</w:t>
      </w:r>
    </w:p>
    <w:p w14:paraId="51B0B62B" w14:textId="77777777" w:rsidR="001863CE" w:rsidRPr="00751C32" w:rsidRDefault="001863CE" w:rsidP="001863CE">
      <w:pPr>
        <w:pStyle w:val="ListParagraph"/>
        <w:numPr>
          <w:ilvl w:val="3"/>
          <w:numId w:val="1"/>
        </w:numPr>
        <w:jc w:val="both"/>
      </w:pPr>
      <w:r w:rsidRPr="00751C32">
        <w:t>asmens nuosavybės turto vieneto išrašą su istorija.</w:t>
      </w:r>
    </w:p>
    <w:p w14:paraId="03497DC5" w14:textId="7C639F53" w:rsidR="001863CE" w:rsidRDefault="001863CE" w:rsidP="001863CE">
      <w:pPr>
        <w:pStyle w:val="ListParagraph"/>
        <w:numPr>
          <w:ilvl w:val="2"/>
          <w:numId w:val="1"/>
        </w:numPr>
        <w:jc w:val="both"/>
      </w:pPr>
      <w:r>
        <w:t xml:space="preserve">Turi būti galima </w:t>
      </w:r>
      <w:r w:rsidRPr="00600C7D">
        <w:rPr>
          <w:b/>
          <w:bCs/>
        </w:rPr>
        <w:t xml:space="preserve">kreipiniui priskirti asmens </w:t>
      </w:r>
      <w:r>
        <w:rPr>
          <w:b/>
          <w:bCs/>
        </w:rPr>
        <w:t>nekilnojamojo</w:t>
      </w:r>
      <w:r w:rsidRPr="00600C7D">
        <w:rPr>
          <w:b/>
          <w:bCs/>
        </w:rPr>
        <w:t xml:space="preserve"> </w:t>
      </w:r>
      <w:r>
        <w:rPr>
          <w:b/>
          <w:bCs/>
        </w:rPr>
        <w:t xml:space="preserve">turto </w:t>
      </w:r>
      <w:r w:rsidRPr="00600C7D">
        <w:rPr>
          <w:b/>
          <w:bCs/>
        </w:rPr>
        <w:t>objektą</w:t>
      </w:r>
      <w:r>
        <w:t>.</w:t>
      </w:r>
    </w:p>
    <w:p w14:paraId="356AA27E" w14:textId="77777777" w:rsidR="001863CE" w:rsidRDefault="001863CE" w:rsidP="001863CE">
      <w:pPr>
        <w:pStyle w:val="ListParagraph"/>
        <w:numPr>
          <w:ilvl w:val="3"/>
          <w:numId w:val="1"/>
        </w:numPr>
        <w:jc w:val="both"/>
      </w:pPr>
      <w:r>
        <w:t xml:space="preserve">Turi būti galima </w:t>
      </w:r>
      <w:r w:rsidRPr="008F015F">
        <w:rPr>
          <w:b/>
          <w:bCs/>
        </w:rPr>
        <w:t>atlikti turto paiešką pagal kriterijus</w:t>
      </w:r>
      <w:r>
        <w:t xml:space="preserve"> (vardas, pavardė, asmens kodas ar kt.). </w:t>
      </w:r>
    </w:p>
    <w:p w14:paraId="56E890E5" w14:textId="1EB1BC1F" w:rsidR="001863CE" w:rsidRDefault="001863CE" w:rsidP="001863CE">
      <w:pPr>
        <w:pStyle w:val="ListParagraph"/>
        <w:numPr>
          <w:ilvl w:val="3"/>
          <w:numId w:val="1"/>
        </w:numPr>
        <w:jc w:val="both"/>
      </w:pPr>
      <w:r>
        <w:t xml:space="preserve">Turi būti galima </w:t>
      </w:r>
      <w:r w:rsidRPr="008F015F">
        <w:rPr>
          <w:b/>
          <w:bCs/>
        </w:rPr>
        <w:t xml:space="preserve">pasirinkti asmens </w:t>
      </w:r>
      <w:r>
        <w:rPr>
          <w:b/>
          <w:bCs/>
        </w:rPr>
        <w:t xml:space="preserve">nekilnojamojo </w:t>
      </w:r>
      <w:r w:rsidRPr="008F015F">
        <w:rPr>
          <w:b/>
          <w:bCs/>
        </w:rPr>
        <w:t xml:space="preserve">turto </w:t>
      </w:r>
      <w:r>
        <w:rPr>
          <w:b/>
          <w:bCs/>
        </w:rPr>
        <w:t>objektą</w:t>
      </w:r>
      <w:r>
        <w:t>. Turi būti galima pasirinkti daugiau nei vieną nuosavybės turto vienetą, tačiau viename kreipinyje maksimalus pasirinktų nuosavybės turto vienetų kiekis neturi viršyti 10 nekilnojamojo turto objektų.</w:t>
      </w:r>
    </w:p>
    <w:p w14:paraId="330B78DC" w14:textId="665D6F00" w:rsidR="001863CE" w:rsidRDefault="001863CE" w:rsidP="001863CE">
      <w:pPr>
        <w:pStyle w:val="ListParagraph"/>
        <w:numPr>
          <w:ilvl w:val="2"/>
          <w:numId w:val="1"/>
        </w:numPr>
        <w:jc w:val="both"/>
      </w:pPr>
      <w:r>
        <w:t xml:space="preserve">Turto paieškos vykdymui, turto priskyrimui ir išrašų gavimui turi būti naudojamas RC pateiktas nekilnojamojo turto paieškos </w:t>
      </w:r>
      <w:r w:rsidR="00AE400C">
        <w:t>komponentas</w:t>
      </w:r>
      <w:r>
        <w:t>.</w:t>
      </w:r>
    </w:p>
    <w:p w14:paraId="5A285754" w14:textId="77777777" w:rsidR="001863CE" w:rsidRDefault="001863CE" w:rsidP="001863CE">
      <w:pPr>
        <w:pStyle w:val="ListParagraph"/>
        <w:ind w:left="0"/>
        <w:jc w:val="both"/>
      </w:pPr>
    </w:p>
    <w:p w14:paraId="58AB0F53" w14:textId="77777777" w:rsidR="001863CE" w:rsidRPr="006A4D03" w:rsidRDefault="001863CE" w:rsidP="001863CE">
      <w:pPr>
        <w:pStyle w:val="ListParagraph"/>
        <w:numPr>
          <w:ilvl w:val="1"/>
          <w:numId w:val="1"/>
        </w:numPr>
        <w:jc w:val="both"/>
        <w:rPr>
          <w:b/>
          <w:bCs/>
        </w:rPr>
      </w:pPr>
      <w:r w:rsidRPr="006A4D03">
        <w:rPr>
          <w:b/>
          <w:bCs/>
        </w:rPr>
        <w:t xml:space="preserve">Papildomi reikalavimai </w:t>
      </w:r>
      <w:r>
        <w:rPr>
          <w:b/>
          <w:bCs/>
        </w:rPr>
        <w:t>prie kreipinio pridedamų dokumentų</w:t>
      </w:r>
      <w:r w:rsidRPr="006A4D03">
        <w:rPr>
          <w:b/>
          <w:bCs/>
        </w:rPr>
        <w:t xml:space="preserve"> valdymui:</w:t>
      </w:r>
    </w:p>
    <w:p w14:paraId="3577CCE1" w14:textId="59BBC56F" w:rsidR="001863CE" w:rsidRDefault="001863CE" w:rsidP="001863CE">
      <w:pPr>
        <w:pStyle w:val="ListParagraph"/>
        <w:numPr>
          <w:ilvl w:val="2"/>
          <w:numId w:val="1"/>
        </w:numPr>
        <w:jc w:val="both"/>
      </w:pPr>
      <w:r>
        <w:lastRenderedPageBreak/>
        <w:t xml:space="preserve">Turi būti galima prie kreipinio pridėti suderinto formato dokumentus (pvz., nuskenuotas kliento pateiktas pažymas, įgaliojimus ir pan.). Pridedamų dokumentų kiekis </w:t>
      </w:r>
      <w:r w:rsidR="00706FD2">
        <w:t xml:space="preserve">ir dydis </w:t>
      </w:r>
      <w:r>
        <w:t>neturi būti ribojamas.</w:t>
      </w:r>
    </w:p>
    <w:p w14:paraId="4FFB9287" w14:textId="77777777" w:rsidR="001863CE" w:rsidRDefault="001863CE" w:rsidP="001863CE">
      <w:pPr>
        <w:pStyle w:val="ListParagraph"/>
        <w:numPr>
          <w:ilvl w:val="2"/>
          <w:numId w:val="1"/>
        </w:numPr>
        <w:jc w:val="both"/>
      </w:pPr>
      <w:r>
        <w:t>Turi būti galima įvesti pridedamų dokumentų duomenis (dokumento rūšis (įgaliojimas, pažyma ar kt.), dokumento tipas (originalas, kopija, skaitmeninis), pavadinimas ir pan.).</w:t>
      </w:r>
    </w:p>
    <w:p w14:paraId="01312721" w14:textId="29784797" w:rsidR="001863CE" w:rsidRDefault="001863CE" w:rsidP="001863CE">
      <w:pPr>
        <w:pStyle w:val="ListParagraph"/>
        <w:numPr>
          <w:ilvl w:val="2"/>
          <w:numId w:val="1"/>
        </w:numPr>
        <w:jc w:val="both"/>
      </w:pPr>
      <w:r>
        <w:t xml:space="preserve">Jei yra pridedamas su atstovavimu susijęs dokumentas (įgaliojimas, atstovavimo sutartis), turi būti automatiškai priskiriamas kontaktinis asmuo prie kliento ir suderintose </w:t>
      </w:r>
      <w:r w:rsidR="00C648C6">
        <w:t>PVS</w:t>
      </w:r>
      <w:r>
        <w:t xml:space="preserve"> vietose atvaizduojama atstovavimo informacija. </w:t>
      </w:r>
    </w:p>
    <w:p w14:paraId="55B6C78C" w14:textId="0DE527A7" w:rsidR="001863CE" w:rsidRDefault="001863CE" w:rsidP="001863CE">
      <w:pPr>
        <w:pStyle w:val="ListParagraph"/>
        <w:numPr>
          <w:ilvl w:val="3"/>
          <w:numId w:val="1"/>
        </w:numPr>
        <w:jc w:val="both"/>
      </w:pPr>
      <w:r>
        <w:t xml:space="preserve">Turi būti galima atlikti </w:t>
      </w:r>
      <w:r w:rsidR="000A6464">
        <w:t xml:space="preserve">galiojančio </w:t>
      </w:r>
      <w:r>
        <w:t xml:space="preserve">įgaliojimo duomenų gavimą pagal įvestą įgaliojimo informaciją. Paslaugų teikėjas turi realizuoti </w:t>
      </w:r>
      <w:r w:rsidR="00C648C6">
        <w:t>PVS</w:t>
      </w:r>
      <w:r>
        <w:t xml:space="preserve"> integracinę sąsają su </w:t>
      </w:r>
      <w:r w:rsidR="00234601" w:rsidRPr="00234601">
        <w:t>Įgaliojimų registr</w:t>
      </w:r>
      <w:r w:rsidR="00234601">
        <w:t>u</w:t>
      </w:r>
      <w:r w:rsidR="00234601" w:rsidRPr="00234601">
        <w:t xml:space="preserve"> </w:t>
      </w:r>
      <w:r w:rsidR="00234601">
        <w:t xml:space="preserve">(toliau – </w:t>
      </w:r>
      <w:r>
        <w:t>ĮR</w:t>
      </w:r>
      <w:r w:rsidR="00234601">
        <w:t>)</w:t>
      </w:r>
      <w:r w:rsidR="00B50706">
        <w:t xml:space="preserve"> ir JAREP</w:t>
      </w:r>
      <w:r>
        <w:t xml:space="preserve"> </w:t>
      </w:r>
      <w:r w:rsidR="00B50706">
        <w:t xml:space="preserve">galiojančių </w:t>
      </w:r>
      <w:r>
        <w:t>įgaliojim</w:t>
      </w:r>
      <w:r w:rsidR="00C950FA">
        <w:t>ų</w:t>
      </w:r>
      <w:r>
        <w:t xml:space="preserve"> duomenų gavimui.</w:t>
      </w:r>
    </w:p>
    <w:p w14:paraId="6012264B" w14:textId="2B2EEC30" w:rsidR="001863CE" w:rsidRDefault="001863CE" w:rsidP="001863CE">
      <w:pPr>
        <w:pStyle w:val="ListParagraph"/>
        <w:numPr>
          <w:ilvl w:val="3"/>
          <w:numId w:val="1"/>
        </w:numPr>
        <w:jc w:val="both"/>
      </w:pPr>
      <w:r>
        <w:t xml:space="preserve">Turi būti galima peržiūrėti atstovavimo dokumentą (pvz., įgaliojimą) </w:t>
      </w:r>
      <w:r w:rsidR="00C648C6">
        <w:t>PVS</w:t>
      </w:r>
      <w:r>
        <w:t xml:space="preserve"> priemonėmis. Per integracinę sąsają gauti įgaliojimai turi būti automatiškai prisegami prie kreipinio kaip dokumentai.</w:t>
      </w:r>
    </w:p>
    <w:p w14:paraId="3353E7C9" w14:textId="40DD9DEA" w:rsidR="001863CE" w:rsidRDefault="001863CE" w:rsidP="001863CE">
      <w:pPr>
        <w:pStyle w:val="ListParagraph"/>
        <w:numPr>
          <w:ilvl w:val="3"/>
          <w:numId w:val="1"/>
        </w:numPr>
        <w:jc w:val="both"/>
      </w:pPr>
      <w:r>
        <w:t xml:space="preserve">Detalūs reikalavimai atstovavimams aprašyti </w:t>
      </w:r>
      <w:r w:rsidR="00CB45F8" w:rsidRPr="00CB45F8">
        <w:fldChar w:fldCharType="begin"/>
      </w:r>
      <w:r w:rsidR="00CB45F8" w:rsidRPr="00CB45F8">
        <w:instrText xml:space="preserve"> REF _Ref188355308 \r \h </w:instrText>
      </w:r>
      <w:r w:rsidR="00CB45F8">
        <w:instrText xml:space="preserve"> \* MERGEFORMAT </w:instrText>
      </w:r>
      <w:r w:rsidR="00CB45F8" w:rsidRPr="00CB45F8">
        <w:fldChar w:fldCharType="separate"/>
      </w:r>
      <w:r w:rsidR="00F135BF">
        <w:t>6.3.4</w:t>
      </w:r>
      <w:r w:rsidR="00CB45F8" w:rsidRPr="00CB45F8">
        <w:fldChar w:fldCharType="end"/>
      </w:r>
      <w:r w:rsidRPr="001224AF">
        <w:t xml:space="preserve"> skyriuje</w:t>
      </w:r>
      <w:r>
        <w:t>.</w:t>
      </w:r>
    </w:p>
    <w:p w14:paraId="34EFCA02" w14:textId="5E49F9B1" w:rsidR="001863CE" w:rsidRDefault="001863CE" w:rsidP="001863CE">
      <w:pPr>
        <w:pStyle w:val="ListParagraph"/>
        <w:numPr>
          <w:ilvl w:val="2"/>
          <w:numId w:val="1"/>
        </w:numPr>
        <w:jc w:val="both"/>
      </w:pPr>
      <w:r>
        <w:t xml:space="preserve">Turi būti realizuotas funkcionalumas, kuris </w:t>
      </w:r>
      <w:r w:rsidRPr="005E3DB0">
        <w:rPr>
          <w:b/>
          <w:bCs/>
        </w:rPr>
        <w:t>automatiškai tikrintų, ar klientų pateiktuose kreipiniuose pridėti dokumentai (priedai) yra pasirašyti kvalifikuotu el. parašu</w:t>
      </w:r>
      <w:r>
        <w:t xml:space="preserve">. </w:t>
      </w:r>
    </w:p>
    <w:p w14:paraId="2071AD9D" w14:textId="3AEB33BD" w:rsidR="00C1416E" w:rsidRDefault="00C1416E" w:rsidP="001863CE">
      <w:pPr>
        <w:pStyle w:val="ListParagraph"/>
        <w:numPr>
          <w:ilvl w:val="3"/>
          <w:numId w:val="1"/>
        </w:numPr>
        <w:jc w:val="both"/>
      </w:pPr>
      <w:r>
        <w:t xml:space="preserve">Turi būti tikrinami tik suderintais kreipinių kanalais </w:t>
      </w:r>
      <w:r w:rsidR="00D13284">
        <w:t>pateikti kreipiniai</w:t>
      </w:r>
      <w:r w:rsidR="00F21D80">
        <w:t xml:space="preserve"> (pvz., per </w:t>
      </w:r>
      <w:r w:rsidR="00C440BC">
        <w:t>RC SES</w:t>
      </w:r>
      <w:r w:rsidR="00F21D80">
        <w:t>)</w:t>
      </w:r>
      <w:r w:rsidR="00D13284">
        <w:t>.</w:t>
      </w:r>
    </w:p>
    <w:p w14:paraId="6E258D35" w14:textId="77777777" w:rsidR="001863CE" w:rsidRDefault="001863CE" w:rsidP="001863CE">
      <w:pPr>
        <w:pStyle w:val="ListParagraph"/>
        <w:numPr>
          <w:ilvl w:val="3"/>
          <w:numId w:val="1"/>
        </w:numPr>
        <w:jc w:val="both"/>
      </w:pPr>
      <w:r>
        <w:t>Jei priedai nėra pasirašyti kvalifikuotu el. parašu, kreipinys neturi būti priimamas tolesniam apdorojimui.</w:t>
      </w:r>
    </w:p>
    <w:p w14:paraId="31A72C55" w14:textId="77777777" w:rsidR="001863CE" w:rsidRDefault="001863CE" w:rsidP="001863CE">
      <w:pPr>
        <w:pStyle w:val="ListParagraph"/>
        <w:numPr>
          <w:ilvl w:val="3"/>
          <w:numId w:val="1"/>
        </w:numPr>
        <w:jc w:val="both"/>
      </w:pPr>
      <w:r>
        <w:t>Turi būti automatiškai informuojamas klientas apie nepriimtą kreipinį suderintu būdu (pvz., el. laiškas).</w:t>
      </w:r>
    </w:p>
    <w:p w14:paraId="755C78F1" w14:textId="4227C1F5" w:rsidR="001863CE" w:rsidRDefault="001863CE" w:rsidP="001863CE">
      <w:pPr>
        <w:pStyle w:val="ListParagraph"/>
        <w:numPr>
          <w:ilvl w:val="3"/>
          <w:numId w:val="1"/>
        </w:numPr>
        <w:jc w:val="both"/>
      </w:pPr>
      <w:r>
        <w:t>Pridėtų dokumentų tikrinimą turi vykdyti RC pateiktas el. pa</w:t>
      </w:r>
      <w:r w:rsidR="000E3349">
        <w:t>rašo</w:t>
      </w:r>
      <w:r>
        <w:t xml:space="preserve"> komponentas. Paslaugų teikėjas atsakingas už integracinės sąsajos su šiuo komponentu realizavimą.</w:t>
      </w:r>
    </w:p>
    <w:p w14:paraId="347F4D1B" w14:textId="77777777" w:rsidR="001863CE" w:rsidRDefault="001863CE" w:rsidP="001863CE">
      <w:pPr>
        <w:pStyle w:val="ListParagraph"/>
        <w:numPr>
          <w:ilvl w:val="2"/>
          <w:numId w:val="1"/>
        </w:numPr>
        <w:jc w:val="both"/>
      </w:pPr>
      <w:r>
        <w:t xml:space="preserve">Turi būti galima </w:t>
      </w:r>
      <w:r w:rsidRPr="00691BD9">
        <w:rPr>
          <w:b/>
          <w:bCs/>
        </w:rPr>
        <w:t>peržiūrėti užpildyto kreipinio informaciją</w:t>
      </w:r>
      <w:r>
        <w:t>:</w:t>
      </w:r>
    </w:p>
    <w:p w14:paraId="72EA5554" w14:textId="485FEE14" w:rsidR="009F29B1" w:rsidRDefault="009F29B1" w:rsidP="009F29B1">
      <w:pPr>
        <w:pStyle w:val="ListParagraph"/>
        <w:numPr>
          <w:ilvl w:val="3"/>
          <w:numId w:val="1"/>
        </w:numPr>
        <w:jc w:val="both"/>
      </w:pPr>
      <w:r>
        <w:t xml:space="preserve">Turi būti galima </w:t>
      </w:r>
      <w:r w:rsidRPr="009F29B1">
        <w:rPr>
          <w:b/>
          <w:bCs/>
        </w:rPr>
        <w:t>sugeneruoti ir eksportuoti su kreipiniu susijusio dokumento (prašymo) formą</w:t>
      </w:r>
      <w:r>
        <w:t xml:space="preserve"> PDF, DOCX formatais (pvz., KAC pateikiant užpildyti dokumentą klientui). Prašymų formų šablonus pateiks Perkančioji organizacija detalios analizės ar projektavimo etapų metu. Preliminarus šablonų skaičius </w:t>
      </w:r>
      <w:r w:rsidRPr="00751C32">
        <w:t>iki x.</w:t>
      </w:r>
    </w:p>
    <w:p w14:paraId="175E6BA3" w14:textId="7B733770" w:rsidR="001863CE" w:rsidRDefault="001863CE" w:rsidP="001863CE">
      <w:pPr>
        <w:pStyle w:val="ListParagraph"/>
        <w:numPr>
          <w:ilvl w:val="3"/>
          <w:numId w:val="1"/>
        </w:numPr>
        <w:jc w:val="both"/>
      </w:pPr>
      <w:r>
        <w:t xml:space="preserve">Sugeneruotas kreipinio dokumentas turi būti atveriamas peržiūrai </w:t>
      </w:r>
      <w:r w:rsidR="00C648C6">
        <w:t>PVS</w:t>
      </w:r>
      <w:r>
        <w:t xml:space="preserve"> priemonėmis. Dokumente turi būti atvaizduojamas automatiškai sugeneruotas BAR ar kitas unikaliai kreipinio dokumentą identifikuojantis kodas, kuris leistų jį nuskenavus atverti </w:t>
      </w:r>
      <w:r w:rsidR="00C648C6">
        <w:t>PVS</w:t>
      </w:r>
      <w:r>
        <w:t xml:space="preserve"> aplinkoje nurodyto kreipinio kortelę.</w:t>
      </w:r>
    </w:p>
    <w:p w14:paraId="1C540BD5" w14:textId="77777777" w:rsidR="001863CE" w:rsidRDefault="001863CE" w:rsidP="001863CE">
      <w:pPr>
        <w:pStyle w:val="ListParagraph"/>
        <w:numPr>
          <w:ilvl w:val="3"/>
          <w:numId w:val="1"/>
        </w:numPr>
        <w:jc w:val="both"/>
      </w:pPr>
      <w:r>
        <w:t>Su Perkančiąja organizacija detalios analizės ar projektavimo etapų metu turi būti suderintas dokumento šablonas.</w:t>
      </w:r>
    </w:p>
    <w:p w14:paraId="1A2BFE23" w14:textId="77777777" w:rsidR="001863CE" w:rsidRDefault="001863CE" w:rsidP="001863CE">
      <w:pPr>
        <w:pStyle w:val="ListParagraph"/>
        <w:numPr>
          <w:ilvl w:val="3"/>
          <w:numId w:val="1"/>
        </w:numPr>
        <w:jc w:val="both"/>
      </w:pPr>
      <w:r>
        <w:t xml:space="preserve">Turi būti galima inicijuoti sugeneruoto kreipinio dokumento pasirašymą fiziniu parašu mobiliame įrenginyje (pvz., planšetėje). </w:t>
      </w:r>
    </w:p>
    <w:p w14:paraId="24C142E8" w14:textId="5179F3EC" w:rsidR="001863CE" w:rsidRDefault="001863CE" w:rsidP="001863CE">
      <w:pPr>
        <w:pStyle w:val="ListParagraph"/>
        <w:numPr>
          <w:ilvl w:val="4"/>
          <w:numId w:val="1"/>
        </w:numPr>
        <w:jc w:val="both"/>
      </w:pPr>
      <w:r>
        <w:t>Dokumento perdavimui</w:t>
      </w:r>
      <w:r w:rsidR="002341E1">
        <w:t xml:space="preserve"> į </w:t>
      </w:r>
      <w:r w:rsidR="00693EE4">
        <w:t>mobilų įrenginį (pvz., planšetę)</w:t>
      </w:r>
      <w:r>
        <w:t>, pasirašymui ir pasirašyt</w:t>
      </w:r>
      <w:r w:rsidR="003620E5">
        <w:t>o</w:t>
      </w:r>
      <w:r>
        <w:t xml:space="preserve"> dokumento gavimui turi būti naudojamas RC pateiktas komponentas (SignoSign2), kurį Paslaugų teikėjas turi integruoti į </w:t>
      </w:r>
      <w:r w:rsidR="00C648C6">
        <w:t>PVS</w:t>
      </w:r>
      <w:r>
        <w:t>.</w:t>
      </w:r>
    </w:p>
    <w:p w14:paraId="25308EFB" w14:textId="77777777" w:rsidR="001863CE" w:rsidRDefault="001863CE" w:rsidP="001863CE">
      <w:pPr>
        <w:pStyle w:val="ListParagraph"/>
        <w:numPr>
          <w:ilvl w:val="4"/>
          <w:numId w:val="1"/>
        </w:numPr>
        <w:jc w:val="both"/>
      </w:pPr>
      <w:r>
        <w:t>Pasirašytas dokumentas turi būti atvaizduojamas suderintoje vietoje (pvz., kreipinio kortelėje prie dokumentų).</w:t>
      </w:r>
    </w:p>
    <w:p w14:paraId="52E9FEB6" w14:textId="75811655" w:rsidR="001863CE" w:rsidRPr="009F7753" w:rsidRDefault="001863CE" w:rsidP="001863CE">
      <w:pPr>
        <w:pStyle w:val="ListParagraph"/>
        <w:numPr>
          <w:ilvl w:val="3"/>
          <w:numId w:val="1"/>
        </w:numPr>
        <w:jc w:val="both"/>
      </w:pPr>
      <w:r w:rsidRPr="009F7753">
        <w:lastRenderedPageBreak/>
        <w:t xml:space="preserve">Turi būti galima </w:t>
      </w:r>
      <w:r w:rsidR="00C648C6" w:rsidRPr="001224AF">
        <w:t>PVS</w:t>
      </w:r>
      <w:r w:rsidRPr="009F7753">
        <w:t xml:space="preserve"> naudotojui pasirašyti užpildytą kreipinio dokumentą el. parašu</w:t>
      </w:r>
      <w:r w:rsidR="00E36D49" w:rsidRPr="001224AF">
        <w:t xml:space="preserve"> / patvirtinti kreipinio dokumentą</w:t>
      </w:r>
      <w:r w:rsidR="000B3761">
        <w:t xml:space="preserve"> be pasirašymo</w:t>
      </w:r>
      <w:r w:rsidRPr="009F7753">
        <w:t xml:space="preserve">. Pasirašymui turi būti naudojamas RC pateiktas el. parašo komponentas, kurį Paslaugų teikėjas turi integruoti į </w:t>
      </w:r>
      <w:r w:rsidR="00C648C6" w:rsidRPr="001224AF">
        <w:t>PVS</w:t>
      </w:r>
      <w:r w:rsidRPr="009F7753">
        <w:t>.</w:t>
      </w:r>
    </w:p>
    <w:p w14:paraId="75DD698D" w14:textId="13FE1E18" w:rsidR="001863CE" w:rsidRDefault="001863CE" w:rsidP="001863CE">
      <w:pPr>
        <w:pStyle w:val="ListParagraph"/>
        <w:numPr>
          <w:ilvl w:val="3"/>
          <w:numId w:val="1"/>
        </w:numPr>
        <w:jc w:val="both"/>
      </w:pPr>
      <w:r>
        <w:t xml:space="preserve">Turi būti galima pasirašyti </w:t>
      </w:r>
      <w:r w:rsidR="000B3761">
        <w:t xml:space="preserve">/ patvirtinti </w:t>
      </w:r>
      <w:r>
        <w:t>daugiau nei vieną dokumentą vienu metu.</w:t>
      </w:r>
    </w:p>
    <w:p w14:paraId="4A273378" w14:textId="77777777" w:rsidR="001863CE" w:rsidRDefault="001863CE" w:rsidP="001863CE">
      <w:pPr>
        <w:pStyle w:val="ListParagraph"/>
        <w:ind w:left="0"/>
        <w:jc w:val="both"/>
      </w:pPr>
    </w:p>
    <w:p w14:paraId="5CEE5623" w14:textId="4970EF59" w:rsidR="001863CE" w:rsidRPr="00696CF6" w:rsidRDefault="001863CE" w:rsidP="001863CE">
      <w:pPr>
        <w:pStyle w:val="ListParagraph"/>
        <w:numPr>
          <w:ilvl w:val="0"/>
          <w:numId w:val="1"/>
        </w:numPr>
        <w:jc w:val="both"/>
        <w:rPr>
          <w:b/>
          <w:bCs/>
        </w:rPr>
      </w:pPr>
      <w:r w:rsidRPr="00696CF6">
        <w:rPr>
          <w:b/>
          <w:bCs/>
        </w:rPr>
        <w:t xml:space="preserve">Reikalavimai kreipinių </w:t>
      </w:r>
      <w:r>
        <w:rPr>
          <w:b/>
          <w:bCs/>
        </w:rPr>
        <w:t>apdorojimui ir valdymui</w:t>
      </w:r>
      <w:r w:rsidRPr="00696CF6">
        <w:rPr>
          <w:b/>
          <w:bCs/>
        </w:rPr>
        <w:t>:</w:t>
      </w:r>
    </w:p>
    <w:p w14:paraId="3E6B6ADC" w14:textId="43971BE5" w:rsidR="001863CE" w:rsidRDefault="001863CE" w:rsidP="001863CE">
      <w:pPr>
        <w:pStyle w:val="ListParagraph"/>
        <w:numPr>
          <w:ilvl w:val="1"/>
          <w:numId w:val="1"/>
        </w:numPr>
        <w:jc w:val="both"/>
      </w:pPr>
      <w:r>
        <w:t xml:space="preserve">Turi būti automatiškai informuojami klientai apie sukurtus (užregistruotus) kreipinius ir kitus su kreipiniu susijusius veiksmus </w:t>
      </w:r>
      <w:r w:rsidRPr="00331763">
        <w:t>(pvz., pasikeitus kreipinio</w:t>
      </w:r>
      <w:r>
        <w:t xml:space="preserve"> būsenai) suderintu būdu (</w:t>
      </w:r>
      <w:r w:rsidRPr="001224AF">
        <w:t xml:space="preserve">žr. </w:t>
      </w:r>
      <w:r w:rsidR="00D25493">
        <w:fldChar w:fldCharType="begin"/>
      </w:r>
      <w:r w:rsidR="00D25493">
        <w:instrText xml:space="preserve"> REF _Ref188355375 \r \h  \* MERGEFORMAT</w:instrText>
      </w:r>
      <w:r w:rsidR="00D25493" w:rsidRPr="001A548B">
        <w:instrText xml:space="preserve"> </w:instrText>
      </w:r>
      <w:r w:rsidR="00D25493">
        <w:fldChar w:fldCharType="separate"/>
      </w:r>
      <w:r w:rsidR="00F135BF">
        <w:t>6.3.1.5</w:t>
      </w:r>
      <w:r w:rsidR="00D25493">
        <w:fldChar w:fldCharType="end"/>
      </w:r>
      <w:r w:rsidRPr="001224AF">
        <w:t xml:space="preserve"> skyrių</w:t>
      </w:r>
      <w:r>
        <w:t>).</w:t>
      </w:r>
    </w:p>
    <w:p w14:paraId="39EF5436" w14:textId="77777777" w:rsidR="001863CE" w:rsidRDefault="001863CE" w:rsidP="001863CE">
      <w:pPr>
        <w:pStyle w:val="ListParagraph"/>
        <w:numPr>
          <w:ilvl w:val="1"/>
          <w:numId w:val="1"/>
        </w:numPr>
        <w:jc w:val="both"/>
      </w:pPr>
      <w:r>
        <w:t xml:space="preserve">Turi būti galima </w:t>
      </w:r>
      <w:r w:rsidRPr="00EA05EB">
        <w:rPr>
          <w:b/>
          <w:bCs/>
        </w:rPr>
        <w:t>koreguoti kreipinio informaciją</w:t>
      </w:r>
      <w:r>
        <w:rPr>
          <w:b/>
          <w:bCs/>
        </w:rPr>
        <w:t xml:space="preserve">. </w:t>
      </w:r>
      <w:r>
        <w:t>Detalios analizės ar projektavimo etapų metu su Perkančiąja organizacija turi būti suderinta kreipinių koregavimo apimtis ir taisyklės.</w:t>
      </w:r>
    </w:p>
    <w:p w14:paraId="2D7E70BD" w14:textId="77777777" w:rsidR="001863CE" w:rsidRDefault="001863CE" w:rsidP="001863CE">
      <w:pPr>
        <w:pStyle w:val="ListParagraph"/>
        <w:numPr>
          <w:ilvl w:val="1"/>
          <w:numId w:val="1"/>
        </w:numPr>
        <w:jc w:val="both"/>
      </w:pPr>
      <w:r>
        <w:t xml:space="preserve">Turi būti galima </w:t>
      </w:r>
      <w:r w:rsidRPr="00F00C57">
        <w:rPr>
          <w:b/>
          <w:bCs/>
        </w:rPr>
        <w:t>kreipiniams priskirti priminimus</w:t>
      </w:r>
      <w:r>
        <w:t xml:space="preserve"> (pvz., paskambinti klientui po 3 dienų, išsiųsti klientui el. laišką po 5 dienų ir pan.). </w:t>
      </w:r>
    </w:p>
    <w:p w14:paraId="66B7C352" w14:textId="77777777" w:rsidR="001863CE" w:rsidRDefault="001863CE" w:rsidP="001863CE">
      <w:pPr>
        <w:pStyle w:val="ListParagraph"/>
        <w:numPr>
          <w:ilvl w:val="2"/>
          <w:numId w:val="1"/>
        </w:numPr>
        <w:jc w:val="both"/>
      </w:pPr>
      <w:r>
        <w:t>Priskiriant priminimus turi būti galima nurodyti priminimo terminą, pastabas ir kitą su Perkančiąja organizacija detalios analizės ar projektavimo etapų metu suderintą informaciją.</w:t>
      </w:r>
    </w:p>
    <w:p w14:paraId="32CD17A0" w14:textId="7442C0D9" w:rsidR="001863CE" w:rsidRDefault="001863CE" w:rsidP="001863CE">
      <w:pPr>
        <w:pStyle w:val="ListParagraph"/>
        <w:numPr>
          <w:ilvl w:val="2"/>
          <w:numId w:val="1"/>
        </w:numPr>
        <w:jc w:val="both"/>
      </w:pPr>
      <w:r>
        <w:t xml:space="preserve">Suėjus priminimo terminui </w:t>
      </w:r>
      <w:r w:rsidR="00C648C6">
        <w:t>PVS</w:t>
      </w:r>
      <w:r>
        <w:t xml:space="preserve"> naudotojas turi būti informuojamas apie tai suderintu būdu.</w:t>
      </w:r>
    </w:p>
    <w:p w14:paraId="0110321D" w14:textId="77777777" w:rsidR="001863CE" w:rsidRDefault="001863CE" w:rsidP="001863CE">
      <w:pPr>
        <w:pStyle w:val="ListParagraph"/>
        <w:numPr>
          <w:ilvl w:val="2"/>
          <w:numId w:val="1"/>
        </w:numPr>
        <w:jc w:val="both"/>
      </w:pPr>
      <w:r>
        <w:t>Turi būti galima koreguoti / šalinti priminimus.</w:t>
      </w:r>
    </w:p>
    <w:p w14:paraId="655F45F8" w14:textId="77777777" w:rsidR="001863CE" w:rsidRDefault="001863CE" w:rsidP="001863CE">
      <w:pPr>
        <w:pStyle w:val="ListParagraph"/>
        <w:numPr>
          <w:ilvl w:val="2"/>
          <w:numId w:val="1"/>
        </w:numPr>
        <w:jc w:val="both"/>
      </w:pPr>
      <w:r>
        <w:t>Turi būti galima peržiūrėti priminimus kliento kortelėje, kreipinio veiksmų istorijoje ir kitose suderintose vietose.</w:t>
      </w:r>
    </w:p>
    <w:p w14:paraId="130C2738" w14:textId="77777777" w:rsidR="001863CE" w:rsidRDefault="001863CE" w:rsidP="001863CE">
      <w:pPr>
        <w:pStyle w:val="ListParagraph"/>
        <w:numPr>
          <w:ilvl w:val="1"/>
          <w:numId w:val="1"/>
        </w:numPr>
        <w:jc w:val="both"/>
      </w:pPr>
      <w:r>
        <w:t xml:space="preserve">Turi būti galima </w:t>
      </w:r>
      <w:r>
        <w:rPr>
          <w:b/>
          <w:bCs/>
        </w:rPr>
        <w:t>vykdyti susirašinėjimą kreipinio apimtyje</w:t>
      </w:r>
      <w:r>
        <w:t>:</w:t>
      </w:r>
    </w:p>
    <w:p w14:paraId="54495267" w14:textId="77777777" w:rsidR="001863CE" w:rsidRDefault="001863CE" w:rsidP="001863CE">
      <w:pPr>
        <w:pStyle w:val="ListParagraph"/>
        <w:numPr>
          <w:ilvl w:val="2"/>
          <w:numId w:val="1"/>
        </w:numPr>
        <w:jc w:val="both"/>
      </w:pPr>
      <w:r>
        <w:t xml:space="preserve">Turi būti galima </w:t>
      </w:r>
      <w:r w:rsidRPr="005A3F53">
        <w:rPr>
          <w:b/>
          <w:bCs/>
        </w:rPr>
        <w:t>inicijuoti el. laiško kūrimą klientui</w:t>
      </w:r>
      <w:r>
        <w:t>. Turi būti galima rengti naują laišką arba atsakyti į kliento laišką. Atsakant į laišką turi būti chronologiškai atvaizduojama ankstesnė susirašinėjimo istorija.</w:t>
      </w:r>
      <w:r w:rsidRPr="004F4ADD">
        <w:t xml:space="preserve"> </w:t>
      </w:r>
      <w:r>
        <w:t>Naudotojo pateikti atsakymai į el. laiškus neturi būti traktuojami kaip nauji kreipiniai.</w:t>
      </w:r>
    </w:p>
    <w:p w14:paraId="1BEB2910" w14:textId="3FED3C58" w:rsidR="001863CE" w:rsidRDefault="00C648C6" w:rsidP="001863CE">
      <w:pPr>
        <w:pStyle w:val="ListParagraph"/>
        <w:numPr>
          <w:ilvl w:val="2"/>
          <w:numId w:val="1"/>
        </w:numPr>
        <w:jc w:val="both"/>
      </w:pPr>
      <w:r>
        <w:t>PVS</w:t>
      </w:r>
      <w:r w:rsidR="001863CE">
        <w:t xml:space="preserve"> turi būti realizuotos standartinės el. laiškų kūrimo funkcijos – įvesti laiško turinį, nurodyti / tikslinti laiško temą, nurodyti papildomus adresatus, prisegti priedus, įterpti parašą ir kt. </w:t>
      </w:r>
    </w:p>
    <w:p w14:paraId="27931704" w14:textId="77777777" w:rsidR="001863CE" w:rsidRDefault="001863CE" w:rsidP="001863CE">
      <w:pPr>
        <w:pStyle w:val="ListParagraph"/>
        <w:numPr>
          <w:ilvl w:val="2"/>
          <w:numId w:val="1"/>
        </w:numPr>
        <w:jc w:val="both"/>
      </w:pPr>
      <w:r>
        <w:t xml:space="preserve">Teksto įvedimui </w:t>
      </w:r>
      <w:r w:rsidRPr="0096488C">
        <w:t xml:space="preserve">turi būti naudojama turinio teksto </w:t>
      </w:r>
      <w:proofErr w:type="spellStart"/>
      <w:r w:rsidRPr="0096488C">
        <w:t>rengyklė</w:t>
      </w:r>
      <w:proofErr w:type="spellEnd"/>
      <w:r w:rsidRPr="0096488C">
        <w:t xml:space="preserve"> (redaktorius), kuri turi veikti WYSIWYG principu (angl. </w:t>
      </w:r>
      <w:proofErr w:type="spellStart"/>
      <w:r w:rsidRPr="008140CA">
        <w:t>What</w:t>
      </w:r>
      <w:proofErr w:type="spellEnd"/>
      <w:r w:rsidRPr="008140CA">
        <w:t xml:space="preserve"> </w:t>
      </w:r>
      <w:proofErr w:type="spellStart"/>
      <w:r w:rsidRPr="008140CA">
        <w:t>You</w:t>
      </w:r>
      <w:proofErr w:type="spellEnd"/>
      <w:r w:rsidRPr="008140CA">
        <w:t xml:space="preserve"> </w:t>
      </w:r>
      <w:proofErr w:type="spellStart"/>
      <w:r w:rsidRPr="008140CA">
        <w:t>See</w:t>
      </w:r>
      <w:proofErr w:type="spellEnd"/>
      <w:r w:rsidRPr="008140CA">
        <w:t xml:space="preserve"> </w:t>
      </w:r>
      <w:proofErr w:type="spellStart"/>
      <w:r w:rsidRPr="008140CA">
        <w:t>Is</w:t>
      </w:r>
      <w:proofErr w:type="spellEnd"/>
      <w:r w:rsidRPr="008140CA">
        <w:t xml:space="preserve"> </w:t>
      </w:r>
      <w:proofErr w:type="spellStart"/>
      <w:r w:rsidRPr="008140CA">
        <w:t>What</w:t>
      </w:r>
      <w:proofErr w:type="spellEnd"/>
      <w:r w:rsidRPr="008140CA">
        <w:t xml:space="preserve"> </w:t>
      </w:r>
      <w:proofErr w:type="spellStart"/>
      <w:r w:rsidRPr="008140CA">
        <w:t>You</w:t>
      </w:r>
      <w:proofErr w:type="spellEnd"/>
      <w:r w:rsidRPr="008140CA">
        <w:t xml:space="preserve"> </w:t>
      </w:r>
      <w:proofErr w:type="spellStart"/>
      <w:r w:rsidRPr="008140CA">
        <w:t>Get</w:t>
      </w:r>
      <w:proofErr w:type="spellEnd"/>
      <w:r w:rsidRPr="00FB5E21">
        <w:t>,</w:t>
      </w:r>
      <w:r w:rsidRPr="0096488C">
        <w:t xml:space="preserve"> liet. „tai, ką matote, atitinka tai, ką gausite“) arba jam lygiaverčiu principu, t. y. turi turėti lentelių kūrimo, formatavimo bei redagavimo galimybę, pagrindines teksto redagavimo ir formatavimo funkcijas (lygiavimas, pastraipos, numeravimas, spalva ir t. t.), vaizdo įkėlimo funkcijas į tekstą.</w:t>
      </w:r>
    </w:p>
    <w:p w14:paraId="50E6C3E0" w14:textId="77777777" w:rsidR="001863CE" w:rsidRPr="0096488C" w:rsidRDefault="001863CE" w:rsidP="001863CE">
      <w:pPr>
        <w:pStyle w:val="ListParagraph"/>
        <w:numPr>
          <w:ilvl w:val="2"/>
          <w:numId w:val="1"/>
        </w:numPr>
        <w:jc w:val="both"/>
      </w:pPr>
      <w:r>
        <w:t>El. laiško antraštėje turi būti automatiškai nurodoma kreipinio informacija (pvz., unikalus kreipinio numeris).</w:t>
      </w:r>
    </w:p>
    <w:p w14:paraId="3FF556E5" w14:textId="427BE730" w:rsidR="001863CE" w:rsidRDefault="001863CE" w:rsidP="001863CE">
      <w:pPr>
        <w:pStyle w:val="ListParagraph"/>
        <w:numPr>
          <w:ilvl w:val="2"/>
          <w:numId w:val="1"/>
        </w:numPr>
        <w:jc w:val="both"/>
      </w:pPr>
      <w:r>
        <w:t xml:space="preserve">Turi būti galima </w:t>
      </w:r>
      <w:r w:rsidRPr="005A3F53">
        <w:rPr>
          <w:b/>
          <w:bCs/>
        </w:rPr>
        <w:t>pasirinkti el. laiškų turinio šablonus iš galimų šablonų sąrašo</w:t>
      </w:r>
      <w:r>
        <w:t xml:space="preserve"> (pvz., atsakant klientui, kad jo pateikti dokumentai nepasirašyti el. parašu). El. laiško turinys turi automatiškai užsipildyti pasirinkto šablono duomenimis. Šablonai turi būti administruojami </w:t>
      </w:r>
      <w:r w:rsidR="00C648C6">
        <w:t>PVS</w:t>
      </w:r>
      <w:r>
        <w:t xml:space="preserve"> administravimo priemonėmis (</w:t>
      </w:r>
      <w:r w:rsidRPr="001224AF">
        <w:t xml:space="preserve">žr. </w:t>
      </w:r>
      <w:r w:rsidR="00D25493" w:rsidRPr="001224AF">
        <w:fldChar w:fldCharType="begin"/>
      </w:r>
      <w:r w:rsidR="00D25493" w:rsidRPr="001224AF">
        <w:instrText xml:space="preserve"> REF _Ref188355394 \r \h </w:instrText>
      </w:r>
      <w:r w:rsidR="00D25493">
        <w:instrText xml:space="preserve"> \* MERGEFORMAT</w:instrText>
      </w:r>
      <w:r w:rsidR="00D25493" w:rsidRPr="001A548B">
        <w:instrText xml:space="preserve"> </w:instrText>
      </w:r>
      <w:r w:rsidR="00D25493" w:rsidRPr="001224AF">
        <w:fldChar w:fldCharType="separate"/>
      </w:r>
      <w:r w:rsidR="00F135BF">
        <w:t>6.3.13</w:t>
      </w:r>
      <w:r w:rsidR="00D25493" w:rsidRPr="001224AF">
        <w:fldChar w:fldCharType="end"/>
      </w:r>
      <w:r w:rsidRPr="001224AF">
        <w:t xml:space="preserve"> skyrių</w:t>
      </w:r>
      <w:r>
        <w:t>).</w:t>
      </w:r>
    </w:p>
    <w:p w14:paraId="421365F5" w14:textId="77777777" w:rsidR="001863CE" w:rsidRDefault="001863CE" w:rsidP="001863CE">
      <w:pPr>
        <w:pStyle w:val="ListParagraph"/>
        <w:numPr>
          <w:ilvl w:val="2"/>
          <w:numId w:val="1"/>
        </w:numPr>
        <w:jc w:val="both"/>
      </w:pPr>
      <w:r>
        <w:t xml:space="preserve">Turi būti galima </w:t>
      </w:r>
      <w:r w:rsidRPr="005A3F53">
        <w:rPr>
          <w:b/>
          <w:bCs/>
        </w:rPr>
        <w:t>išsaugoti el. laiško juodraštį</w:t>
      </w:r>
      <w:r>
        <w:t xml:space="preserve"> vėlesniam pildymui ir išsiuntimui. Juodraščius turi būti galima pašalinti.</w:t>
      </w:r>
    </w:p>
    <w:p w14:paraId="7D3B4EE1" w14:textId="69E94A7E" w:rsidR="001863CE" w:rsidRDefault="001863CE" w:rsidP="001863CE">
      <w:pPr>
        <w:pStyle w:val="ListParagraph"/>
        <w:numPr>
          <w:ilvl w:val="2"/>
          <w:numId w:val="1"/>
        </w:numPr>
        <w:jc w:val="both"/>
      </w:pPr>
      <w:r>
        <w:t xml:space="preserve">Turi būti galima iš </w:t>
      </w:r>
      <w:r w:rsidR="00C648C6">
        <w:t>PVS</w:t>
      </w:r>
      <w:r>
        <w:t xml:space="preserve"> </w:t>
      </w:r>
      <w:r w:rsidRPr="005A3F53">
        <w:rPr>
          <w:b/>
          <w:bCs/>
        </w:rPr>
        <w:t xml:space="preserve">išsiųsti el. laišką </w:t>
      </w:r>
      <w:r>
        <w:t>kliento kontaktiniu ar kitu el. pašto adresu.</w:t>
      </w:r>
    </w:p>
    <w:p w14:paraId="34FBB072" w14:textId="77777777" w:rsidR="001863CE" w:rsidRDefault="001863CE" w:rsidP="006E7BC3">
      <w:pPr>
        <w:pStyle w:val="Heading4"/>
      </w:pPr>
      <w:bookmarkStart w:id="194" w:name="_Toc187242814"/>
      <w:bookmarkStart w:id="195" w:name="_Ref188360135"/>
      <w:bookmarkStart w:id="196" w:name="_Toc192460106"/>
      <w:r>
        <w:t>A1.1 R</w:t>
      </w:r>
      <w:r w:rsidRPr="00D01BD4">
        <w:t>eikalavimai</w:t>
      </w:r>
      <w:r>
        <w:t xml:space="preserve"> kreipinių darbų valdymui</w:t>
      </w:r>
      <w:bookmarkEnd w:id="194"/>
      <w:bookmarkEnd w:id="195"/>
      <w:bookmarkEnd w:id="196"/>
    </w:p>
    <w:p w14:paraId="1D855A40" w14:textId="77777777" w:rsidR="001863CE" w:rsidRDefault="001863CE" w:rsidP="001863CE">
      <w:pPr>
        <w:pStyle w:val="ListParagraph"/>
        <w:numPr>
          <w:ilvl w:val="0"/>
          <w:numId w:val="1"/>
        </w:numPr>
        <w:jc w:val="both"/>
        <w:rPr>
          <w:b/>
          <w:bCs/>
        </w:rPr>
      </w:pPr>
      <w:r>
        <w:rPr>
          <w:b/>
          <w:bCs/>
        </w:rPr>
        <w:t>Reikalavimai kreipinių darbų valdymui:</w:t>
      </w:r>
    </w:p>
    <w:p w14:paraId="1FE403B2" w14:textId="77777777" w:rsidR="001863CE" w:rsidRPr="0011715F" w:rsidRDefault="001863CE" w:rsidP="001863CE">
      <w:pPr>
        <w:pStyle w:val="ListParagraph"/>
        <w:numPr>
          <w:ilvl w:val="1"/>
          <w:numId w:val="1"/>
        </w:numPr>
        <w:jc w:val="both"/>
      </w:pPr>
      <w:r w:rsidRPr="00935188">
        <w:t xml:space="preserve">Turi </w:t>
      </w:r>
      <w:r w:rsidRPr="00B0102E">
        <w:t>būti</w:t>
      </w:r>
      <w:r w:rsidRPr="00935188">
        <w:t xml:space="preserve"> </w:t>
      </w:r>
      <w:r>
        <w:t xml:space="preserve">galima </w:t>
      </w:r>
      <w:r w:rsidRPr="00001A1E">
        <w:rPr>
          <w:b/>
          <w:bCs/>
        </w:rPr>
        <w:t>peržiūrėti kreipini</w:t>
      </w:r>
      <w:r>
        <w:rPr>
          <w:b/>
          <w:bCs/>
        </w:rPr>
        <w:t>ams</w:t>
      </w:r>
      <w:r w:rsidRPr="00001A1E">
        <w:rPr>
          <w:b/>
          <w:bCs/>
        </w:rPr>
        <w:t xml:space="preserve"> priskirtų darbų sąrašą.</w:t>
      </w:r>
    </w:p>
    <w:p w14:paraId="096E9138" w14:textId="77777777" w:rsidR="001863CE" w:rsidRDefault="001863CE" w:rsidP="001863CE">
      <w:pPr>
        <w:pStyle w:val="ListParagraph"/>
        <w:numPr>
          <w:ilvl w:val="2"/>
          <w:numId w:val="1"/>
        </w:numPr>
        <w:jc w:val="both"/>
      </w:pPr>
      <w:r>
        <w:lastRenderedPageBreak/>
        <w:t xml:space="preserve">Turi būti galima pasirinkti rodinius (angl. </w:t>
      </w:r>
      <w:proofErr w:type="spellStart"/>
      <w:r w:rsidRPr="007E07C0">
        <w:rPr>
          <w:i/>
          <w:iCs/>
        </w:rPr>
        <w:t>view</w:t>
      </w:r>
      <w:r>
        <w:rPr>
          <w:i/>
          <w:iCs/>
        </w:rPr>
        <w:t>s</w:t>
      </w:r>
      <w:proofErr w:type="spellEnd"/>
      <w:r>
        <w:t>) kreipinių darbų sąrašo atvaizdavimui (pvz., visi darbai, man paskirti darbai, uždaryti darbai ir kt.). Detalios analizės ar projektavimo etapų metu su Perkančiąja organizacija turi būti suderinti reikalingi darbų atvaizdavimo rodiniai.</w:t>
      </w:r>
    </w:p>
    <w:p w14:paraId="71C5C4BE" w14:textId="77777777" w:rsidR="001863CE" w:rsidRDefault="001863CE" w:rsidP="001863CE">
      <w:pPr>
        <w:pStyle w:val="ListParagraph"/>
        <w:numPr>
          <w:ilvl w:val="2"/>
          <w:numId w:val="1"/>
        </w:numPr>
        <w:jc w:val="both"/>
      </w:pPr>
      <w:r>
        <w:t>Darbų sąraše turi būti išskiriami (pvz., atskira spalva, pagal kreipinio prioritetą atvaizduoti sąrašo viršuje ar pan.) vėluojantys darbai ir darbai, kuriems artėja jų įvykdymo terminas (pagal sistemos nustatymus).</w:t>
      </w:r>
    </w:p>
    <w:p w14:paraId="4B199E17" w14:textId="50F60FBE" w:rsidR="001863CE" w:rsidRDefault="001863CE" w:rsidP="001863CE">
      <w:pPr>
        <w:pStyle w:val="ListParagraph"/>
        <w:numPr>
          <w:ilvl w:val="2"/>
          <w:numId w:val="1"/>
        </w:numPr>
        <w:jc w:val="both"/>
      </w:pPr>
      <w:r>
        <w:t xml:space="preserve">Turi būti galima </w:t>
      </w:r>
      <w:r w:rsidRPr="006742E5">
        <w:rPr>
          <w:b/>
          <w:bCs/>
        </w:rPr>
        <w:t xml:space="preserve">atlikti </w:t>
      </w:r>
      <w:r>
        <w:rPr>
          <w:b/>
          <w:bCs/>
        </w:rPr>
        <w:t>darbų</w:t>
      </w:r>
      <w:r w:rsidRPr="006742E5">
        <w:rPr>
          <w:b/>
          <w:bCs/>
        </w:rPr>
        <w:t xml:space="preserve"> filtravimą</w:t>
      </w:r>
      <w:r>
        <w:t xml:space="preserve"> pagal kreipinį, darbo būseną, regioną, padalinį, vykdytoją</w:t>
      </w:r>
      <w:r w:rsidR="00256A58">
        <w:t>, klientą</w:t>
      </w:r>
      <w:r>
        <w:t xml:space="preserve"> ir kitus su Perkančiąja organizacija detalios analizės ar projektavimo etapų metu suderintus filtrus.</w:t>
      </w:r>
      <w:r w:rsidRPr="00B52D57">
        <w:t xml:space="preserve"> </w:t>
      </w:r>
      <w:r>
        <w:t>Naudotojui turi būti pateikiami filtravimo kriterijus atitinkantys darbai.</w:t>
      </w:r>
    </w:p>
    <w:p w14:paraId="30D2B5F1" w14:textId="77777777" w:rsidR="001863CE" w:rsidRDefault="001863CE" w:rsidP="001863CE">
      <w:pPr>
        <w:pStyle w:val="ListParagraph"/>
        <w:numPr>
          <w:ilvl w:val="2"/>
          <w:numId w:val="1"/>
        </w:numPr>
        <w:jc w:val="both"/>
      </w:pPr>
      <w:r>
        <w:t xml:space="preserve">Turi būti galima </w:t>
      </w:r>
      <w:r w:rsidRPr="006742E5">
        <w:rPr>
          <w:b/>
          <w:bCs/>
        </w:rPr>
        <w:t xml:space="preserve">atlikti </w:t>
      </w:r>
      <w:r>
        <w:rPr>
          <w:b/>
          <w:bCs/>
        </w:rPr>
        <w:t>darbų</w:t>
      </w:r>
      <w:r w:rsidRPr="006742E5">
        <w:rPr>
          <w:b/>
          <w:bCs/>
        </w:rPr>
        <w:t xml:space="preserve"> paiešką</w:t>
      </w:r>
      <w:r>
        <w:t>. Naudotojui turi būti pateikiami paieškos kriterijus atitinkantys darbai.</w:t>
      </w:r>
    </w:p>
    <w:p w14:paraId="1E9AB35F" w14:textId="77777777" w:rsidR="001863CE" w:rsidRDefault="001863CE" w:rsidP="001863CE">
      <w:pPr>
        <w:pStyle w:val="ListParagraph"/>
        <w:numPr>
          <w:ilvl w:val="2"/>
          <w:numId w:val="1"/>
        </w:numPr>
        <w:jc w:val="both"/>
      </w:pPr>
      <w:r>
        <w:t xml:space="preserve">Turi būti galima </w:t>
      </w:r>
      <w:r w:rsidRPr="006742E5">
        <w:rPr>
          <w:b/>
          <w:bCs/>
        </w:rPr>
        <w:t xml:space="preserve">pasirinkti </w:t>
      </w:r>
      <w:r>
        <w:rPr>
          <w:b/>
          <w:bCs/>
        </w:rPr>
        <w:t>darbą</w:t>
      </w:r>
      <w:r w:rsidRPr="006742E5">
        <w:rPr>
          <w:b/>
          <w:bCs/>
        </w:rPr>
        <w:t xml:space="preserve"> detalesnei peržiūrai</w:t>
      </w:r>
      <w:r>
        <w:t>:</w:t>
      </w:r>
    </w:p>
    <w:p w14:paraId="2FE00EAB" w14:textId="7F6CF42A" w:rsidR="001863CE" w:rsidRDefault="001863CE" w:rsidP="001863CE">
      <w:pPr>
        <w:pStyle w:val="ListParagraph"/>
        <w:numPr>
          <w:ilvl w:val="3"/>
          <w:numId w:val="1"/>
        </w:numPr>
        <w:jc w:val="both"/>
      </w:pPr>
      <w:r>
        <w:t xml:space="preserve">Naudotojui turi būti </w:t>
      </w:r>
      <w:r w:rsidRPr="006E2580">
        <w:rPr>
          <w:b/>
          <w:bCs/>
        </w:rPr>
        <w:t>atveriama darbo kortelė</w:t>
      </w:r>
      <w:r>
        <w:t xml:space="preserve">, kurioje pateikiama pagrindinė darbo informacija, darbo būsena, vykdytojas, </w:t>
      </w:r>
      <w:r w:rsidR="5B3AF650">
        <w:t>terminai,</w:t>
      </w:r>
      <w:r>
        <w:t xml:space="preserve"> </w:t>
      </w:r>
      <w:r w:rsidR="3D663CB3">
        <w:t xml:space="preserve">kiekiai, </w:t>
      </w:r>
      <w:r w:rsidR="050B7BA1">
        <w:t xml:space="preserve">sumos (mokamiems ir kompensuojamiems darbams), </w:t>
      </w:r>
      <w:r>
        <w:t>darbo įvykdymo rezultatai (pvz., suformuoti dokumentai) ir kita su Perkančiąja organizacija detalios analizės ar projektavimo etapų metu suderinta informacija.</w:t>
      </w:r>
    </w:p>
    <w:p w14:paraId="419F70B7" w14:textId="77A5DD36" w:rsidR="001863CE" w:rsidRDefault="001863CE" w:rsidP="001863CE">
      <w:pPr>
        <w:pStyle w:val="ListParagraph"/>
        <w:numPr>
          <w:ilvl w:val="3"/>
          <w:numId w:val="1"/>
        </w:numPr>
        <w:jc w:val="both"/>
      </w:pPr>
      <w:r>
        <w:t xml:space="preserve">Turi būti galima </w:t>
      </w:r>
      <w:r w:rsidRPr="006E2580">
        <w:rPr>
          <w:b/>
          <w:bCs/>
        </w:rPr>
        <w:t>peržiūrėti darbo vykdymo istoriją</w:t>
      </w:r>
      <w:r>
        <w:t xml:space="preserve"> (būsenų kitimą</w:t>
      </w:r>
      <w:r w:rsidR="736A119B">
        <w:t>, vykdytojų paskyrimą</w:t>
      </w:r>
      <w:r>
        <w:t>).</w:t>
      </w:r>
    </w:p>
    <w:p w14:paraId="1CB3F7F8" w14:textId="77777777" w:rsidR="001863CE" w:rsidRDefault="001863CE" w:rsidP="001863CE">
      <w:pPr>
        <w:pStyle w:val="ListParagraph"/>
        <w:numPr>
          <w:ilvl w:val="3"/>
          <w:numId w:val="1"/>
        </w:numPr>
        <w:jc w:val="both"/>
      </w:pPr>
      <w:r>
        <w:t xml:space="preserve">Turi būti </w:t>
      </w:r>
      <w:r w:rsidRPr="00AA2297">
        <w:rPr>
          <w:b/>
          <w:bCs/>
        </w:rPr>
        <w:t>atvaizduojama</w:t>
      </w:r>
      <w:r>
        <w:rPr>
          <w:b/>
          <w:bCs/>
        </w:rPr>
        <w:t xml:space="preserve"> planuota darbo vykdymo trukmė ir</w:t>
      </w:r>
      <w:r w:rsidRPr="00AA2297">
        <w:rPr>
          <w:b/>
          <w:bCs/>
        </w:rPr>
        <w:t xml:space="preserve"> </w:t>
      </w:r>
      <w:r>
        <w:rPr>
          <w:b/>
          <w:bCs/>
        </w:rPr>
        <w:t>faktinė darbo</w:t>
      </w:r>
      <w:r w:rsidRPr="00AA2297">
        <w:rPr>
          <w:b/>
          <w:bCs/>
        </w:rPr>
        <w:t xml:space="preserve"> vykdymo </w:t>
      </w:r>
      <w:r>
        <w:rPr>
          <w:b/>
          <w:bCs/>
        </w:rPr>
        <w:t>trukmė</w:t>
      </w:r>
      <w:r>
        <w:t>, kuri turi būti apskaičiuojama automatiškai (apimant ir atvaizduojant darbuotojų laiką, praleistą vykdant kiekvieną darbą).</w:t>
      </w:r>
    </w:p>
    <w:p w14:paraId="3F3CB69E" w14:textId="5DDDA0B8" w:rsidR="001863CE" w:rsidRDefault="001863CE" w:rsidP="001863CE">
      <w:pPr>
        <w:pStyle w:val="ListParagraph"/>
        <w:numPr>
          <w:ilvl w:val="3"/>
          <w:numId w:val="1"/>
        </w:numPr>
        <w:jc w:val="both"/>
      </w:pPr>
      <w:r>
        <w:t xml:space="preserve">Turi būti galima </w:t>
      </w:r>
      <w:r w:rsidRPr="006E2580">
        <w:rPr>
          <w:b/>
          <w:bCs/>
        </w:rPr>
        <w:t>peržiūrėti darbo rezultatus (dokumentus)</w:t>
      </w:r>
      <w:r>
        <w:t xml:space="preserve">. </w:t>
      </w:r>
      <w:r w:rsidRPr="00074FCB">
        <w:t xml:space="preserve">Turi būti galima </w:t>
      </w:r>
      <w:r>
        <w:t xml:space="preserve">dokumentą </w:t>
      </w:r>
      <w:r w:rsidRPr="00074FCB">
        <w:t xml:space="preserve">atverti peržiūrai </w:t>
      </w:r>
      <w:r w:rsidR="00C648C6">
        <w:t>PVS</w:t>
      </w:r>
      <w:r>
        <w:t xml:space="preserve"> priemonėmis </w:t>
      </w:r>
      <w:r w:rsidRPr="00074FCB">
        <w:t>ir  atsisiųsti dokumentą.</w:t>
      </w:r>
      <w:r>
        <w:t xml:space="preserve"> Paslaugų teikėjas turi realizuoti ADOC, PDF, DOCX dokumentų atvaizdavimą </w:t>
      </w:r>
      <w:r w:rsidR="00C648C6">
        <w:t>PVS</w:t>
      </w:r>
      <w:r>
        <w:t xml:space="preserve"> priemonėmis.</w:t>
      </w:r>
    </w:p>
    <w:p w14:paraId="173696DB" w14:textId="77777777" w:rsidR="001863CE" w:rsidRDefault="001863CE" w:rsidP="001863CE">
      <w:pPr>
        <w:pStyle w:val="ListParagraph"/>
        <w:ind w:left="0"/>
        <w:jc w:val="both"/>
      </w:pPr>
    </w:p>
    <w:p w14:paraId="2445FFAA" w14:textId="77777777" w:rsidR="001863CE" w:rsidRPr="00562B8E" w:rsidRDefault="001863CE" w:rsidP="001863CE">
      <w:pPr>
        <w:pStyle w:val="ListParagraph"/>
        <w:numPr>
          <w:ilvl w:val="0"/>
          <w:numId w:val="1"/>
        </w:numPr>
        <w:jc w:val="both"/>
        <w:rPr>
          <w:b/>
          <w:bCs/>
        </w:rPr>
      </w:pPr>
      <w:r w:rsidRPr="00562B8E">
        <w:rPr>
          <w:b/>
          <w:bCs/>
        </w:rPr>
        <w:t>Reikalavimai kreipinių darbų kūrimui:</w:t>
      </w:r>
    </w:p>
    <w:p w14:paraId="2C6DE7C3" w14:textId="77777777" w:rsidR="001863CE" w:rsidRDefault="001863CE" w:rsidP="001863CE">
      <w:pPr>
        <w:pStyle w:val="ListParagraph"/>
        <w:numPr>
          <w:ilvl w:val="1"/>
          <w:numId w:val="1"/>
        </w:numPr>
        <w:jc w:val="both"/>
      </w:pPr>
      <w:r>
        <w:t xml:space="preserve">Turi būti galima </w:t>
      </w:r>
      <w:r w:rsidRPr="00A97BE7">
        <w:rPr>
          <w:b/>
          <w:bCs/>
        </w:rPr>
        <w:t>kreipiniui kurti darbus</w:t>
      </w:r>
      <w:r>
        <w:t xml:space="preserve"> (pvz., kreipiniui „Užsakyti JA išrašą“ sukurti darbus „Parengti JA išrašą“ ir „Spausdinti JA išrašą“).</w:t>
      </w:r>
    </w:p>
    <w:p w14:paraId="0F60F6DD" w14:textId="77777777" w:rsidR="001863CE" w:rsidRDefault="001863CE" w:rsidP="001863CE">
      <w:pPr>
        <w:pStyle w:val="ListParagraph"/>
        <w:numPr>
          <w:ilvl w:val="1"/>
          <w:numId w:val="1"/>
        </w:numPr>
        <w:jc w:val="both"/>
      </w:pPr>
      <w:r>
        <w:t>Turi būti galima kurti darbus šiais būdais:</w:t>
      </w:r>
    </w:p>
    <w:p w14:paraId="15EB39A8" w14:textId="17576996" w:rsidR="001863CE" w:rsidRPr="00F12D31" w:rsidRDefault="001863CE" w:rsidP="001863CE">
      <w:pPr>
        <w:pStyle w:val="ListParagraph"/>
        <w:numPr>
          <w:ilvl w:val="2"/>
          <w:numId w:val="1"/>
        </w:numPr>
        <w:jc w:val="both"/>
      </w:pPr>
      <w:r w:rsidRPr="00BC0B88">
        <w:rPr>
          <w:b/>
          <w:bCs/>
        </w:rPr>
        <w:t>Kurti darbus automatiškai</w:t>
      </w:r>
      <w:r w:rsidRPr="009329CA">
        <w:t xml:space="preserve"> </w:t>
      </w:r>
      <w:r>
        <w:t xml:space="preserve">pagal </w:t>
      </w:r>
      <w:r w:rsidR="00C648C6">
        <w:t>PVS</w:t>
      </w:r>
      <w:r>
        <w:t xml:space="preserve"> sukonfigūruotus procesus (pvz., gavus kreipinį su nurodytais darbais iš </w:t>
      </w:r>
      <w:r w:rsidR="3858CF24">
        <w:t xml:space="preserve">RC SES ir RC sistemų </w:t>
      </w:r>
      <w:r w:rsidR="0006050F">
        <w:t>ir</w:t>
      </w:r>
      <w:r w:rsidR="00962555">
        <w:t xml:space="preserve"> </w:t>
      </w:r>
      <w:r w:rsidR="3858CF24">
        <w:t>registrų</w:t>
      </w:r>
      <w:r w:rsidR="5FEC3482">
        <w:t xml:space="preserve">). </w:t>
      </w:r>
    </w:p>
    <w:p w14:paraId="7C0F8C70" w14:textId="77777777" w:rsidR="001863CE" w:rsidRDefault="001863CE" w:rsidP="001863CE">
      <w:pPr>
        <w:pStyle w:val="ListParagraph"/>
        <w:numPr>
          <w:ilvl w:val="2"/>
          <w:numId w:val="1"/>
        </w:numPr>
        <w:jc w:val="both"/>
      </w:pPr>
      <w:r>
        <w:rPr>
          <w:b/>
          <w:bCs/>
        </w:rPr>
        <w:t>K</w:t>
      </w:r>
      <w:r w:rsidRPr="00D23A2A">
        <w:rPr>
          <w:b/>
          <w:bCs/>
        </w:rPr>
        <w:t>urti pavienius darbus</w:t>
      </w:r>
      <w:r>
        <w:rPr>
          <w:b/>
          <w:bCs/>
        </w:rPr>
        <w:t xml:space="preserve"> rankiniu būdu</w:t>
      </w:r>
      <w:r>
        <w:t>.</w:t>
      </w:r>
    </w:p>
    <w:p w14:paraId="7B8B9D8B" w14:textId="7202A5E2" w:rsidR="001863CE" w:rsidRDefault="001863CE" w:rsidP="001863CE">
      <w:pPr>
        <w:pStyle w:val="ListParagraph"/>
        <w:numPr>
          <w:ilvl w:val="2"/>
          <w:numId w:val="1"/>
        </w:numPr>
        <w:jc w:val="both"/>
      </w:pPr>
      <w:r>
        <w:rPr>
          <w:b/>
          <w:bCs/>
        </w:rPr>
        <w:t>P</w:t>
      </w:r>
      <w:r w:rsidRPr="00D04501">
        <w:rPr>
          <w:b/>
          <w:bCs/>
        </w:rPr>
        <w:t>asirinkti</w:t>
      </w:r>
      <w:r w:rsidRPr="00D23A2A">
        <w:rPr>
          <w:b/>
          <w:bCs/>
        </w:rPr>
        <w:t xml:space="preserve"> iš anksto apibrėžtus darbų rinkinių šablonus</w:t>
      </w:r>
      <w:r>
        <w:t xml:space="preserve">. Paslaugų teikėjas turi realizuoti su Perkančiąja organizacija detalios analizės ar projektavimo etapų metu suderintus darbų rinkinių šablonus (preliminarus rinkinių skaičius </w:t>
      </w:r>
      <w:r w:rsidRPr="00751C32">
        <w:t>iki x).</w:t>
      </w:r>
      <w:r>
        <w:t xml:space="preserve"> Šablonai turi būti administruojami </w:t>
      </w:r>
      <w:r w:rsidR="00C648C6">
        <w:t>PVS</w:t>
      </w:r>
      <w:r>
        <w:t xml:space="preserve"> administravimo priemonėmis (</w:t>
      </w:r>
      <w:r w:rsidRPr="001224AF">
        <w:t xml:space="preserve">žr. </w:t>
      </w:r>
      <w:r w:rsidR="00D25493" w:rsidRPr="001224AF">
        <w:fldChar w:fldCharType="begin"/>
      </w:r>
      <w:r w:rsidR="00D25493" w:rsidRPr="001224AF">
        <w:instrText xml:space="preserve"> REF _Ref188355404 \r \h </w:instrText>
      </w:r>
      <w:r w:rsidR="00D25493">
        <w:instrText xml:space="preserve"> \* MERGEFORMAT</w:instrText>
      </w:r>
      <w:r w:rsidR="00D25493" w:rsidRPr="001A548B">
        <w:instrText xml:space="preserve"> </w:instrText>
      </w:r>
      <w:r w:rsidR="00D25493" w:rsidRPr="001224AF">
        <w:fldChar w:fldCharType="separate"/>
      </w:r>
      <w:r w:rsidR="00F135BF">
        <w:t>6.3.13</w:t>
      </w:r>
      <w:r w:rsidR="00D25493" w:rsidRPr="001224AF">
        <w:fldChar w:fldCharType="end"/>
      </w:r>
      <w:r w:rsidRPr="001224AF">
        <w:t xml:space="preserve"> skyrių</w:t>
      </w:r>
      <w:r>
        <w:t>).</w:t>
      </w:r>
    </w:p>
    <w:p w14:paraId="3627DD40" w14:textId="62C24648" w:rsidR="001863CE" w:rsidRDefault="001863CE" w:rsidP="001863CE">
      <w:pPr>
        <w:pStyle w:val="ListParagraph"/>
        <w:numPr>
          <w:ilvl w:val="1"/>
          <w:numId w:val="1"/>
        </w:numPr>
        <w:jc w:val="both"/>
      </w:pPr>
      <w:r>
        <w:t xml:space="preserve">Turi būti realizuotas </w:t>
      </w:r>
      <w:r w:rsidR="00C648C6">
        <w:t>PVS</w:t>
      </w:r>
      <w:r>
        <w:t xml:space="preserve"> priemonėmis administruojamas hierarchinis klasifikatorius, kuris pagal pasirinktą kreipinio tipą ir temą(-</w:t>
      </w:r>
      <w:proofErr w:type="spellStart"/>
      <w:r>
        <w:t>as</w:t>
      </w:r>
      <w:proofErr w:type="spellEnd"/>
      <w:r>
        <w:t>) leistų pasirinkti su jais susijusias darbų grupes (pvz., NTR duomenų registravimas) ir su darbų grupėmis susijusius darbus (pvz., NTR išrašo teikimas).</w:t>
      </w:r>
    </w:p>
    <w:p w14:paraId="325FAE8D" w14:textId="77777777" w:rsidR="001863CE" w:rsidRDefault="001863CE" w:rsidP="001863CE">
      <w:pPr>
        <w:pStyle w:val="ListParagraph"/>
        <w:numPr>
          <w:ilvl w:val="1"/>
          <w:numId w:val="1"/>
        </w:numPr>
        <w:jc w:val="both"/>
      </w:pPr>
      <w:r>
        <w:t xml:space="preserve">Turi būti galima </w:t>
      </w:r>
      <w:r w:rsidRPr="009147B8">
        <w:t>kreipiniui priskirti neribotą darbų skaičių.</w:t>
      </w:r>
    </w:p>
    <w:p w14:paraId="032DF0C6" w14:textId="665A8FCC" w:rsidR="001863CE" w:rsidRPr="00E031CD" w:rsidRDefault="001863CE" w:rsidP="001863CE">
      <w:pPr>
        <w:pStyle w:val="ListParagraph"/>
        <w:numPr>
          <w:ilvl w:val="2"/>
          <w:numId w:val="1"/>
        </w:numPr>
        <w:jc w:val="both"/>
      </w:pPr>
      <w:r w:rsidRPr="00E031CD">
        <w:t xml:space="preserve">Jei kreipinio apimtyje yra poreikis kurti tuos pačius darbus skirtingiems nekilnojamojo turto objektams, turi būti galima padubliuoti tuos pačius darbus kiekvienam pasirinktam turto objektui, t. y. </w:t>
      </w:r>
      <w:r w:rsidR="00C648C6">
        <w:t>PVS</w:t>
      </w:r>
      <w:r w:rsidRPr="00E031CD">
        <w:t xml:space="preserve"> naudotojo neturi būti prašoma iš naujo rankiniu būdu kurti pasikartojančių darbų kiekvienam turto </w:t>
      </w:r>
      <w:r w:rsidRPr="00E031CD">
        <w:lastRenderedPageBreak/>
        <w:t>objektui. Jei toks turto objektas dar nėra registruotas NTR/</w:t>
      </w:r>
      <w:r w:rsidR="00B30666" w:rsidRPr="00B30666">
        <w:t xml:space="preserve"> Lietuvos Respublikos nekilnojamojo turto kadastr</w:t>
      </w:r>
      <w:r w:rsidR="00B30666">
        <w:t>e</w:t>
      </w:r>
      <w:r w:rsidR="00B30666" w:rsidRPr="00B30666">
        <w:t xml:space="preserve"> (toliau – </w:t>
      </w:r>
      <w:r w:rsidRPr="00E031CD">
        <w:t>NTK</w:t>
      </w:r>
      <w:r w:rsidR="00B30666">
        <w:t>)</w:t>
      </w:r>
      <w:r w:rsidRPr="00E031CD">
        <w:t>, turi būti galima vieną kartą įvedus unikalų turto objekto numerį padubliuoti visuose tam turto objektui kuriamuose darbuose.</w:t>
      </w:r>
    </w:p>
    <w:p w14:paraId="147A96D4" w14:textId="4A5B9F4E" w:rsidR="001863CE" w:rsidRPr="001224AF" w:rsidRDefault="001863CE" w:rsidP="001863CE">
      <w:pPr>
        <w:pStyle w:val="ListParagraph"/>
        <w:numPr>
          <w:ilvl w:val="2"/>
          <w:numId w:val="1"/>
        </w:numPr>
        <w:jc w:val="both"/>
      </w:pPr>
      <w:r w:rsidRPr="001224AF">
        <w:t xml:space="preserve">Jei kreipinys yra susijęs su NTR/NTK objektais, turi būti galima unikalius numerius nekilnojamojo turto vienetams suteikti automatizuotai pagal iš Matininkas IS / </w:t>
      </w:r>
      <w:proofErr w:type="spellStart"/>
      <w:r w:rsidRPr="001224AF">
        <w:t>Geomatininkas</w:t>
      </w:r>
      <w:proofErr w:type="spellEnd"/>
      <w:r w:rsidRPr="001224AF">
        <w:t xml:space="preserve"> IS / NTR</w:t>
      </w:r>
      <w:r w:rsidR="009E2433" w:rsidRPr="001224AF">
        <w:t xml:space="preserve"> / NTK</w:t>
      </w:r>
      <w:r w:rsidRPr="001224AF">
        <w:t xml:space="preserve"> gautus duomenis per realizuotas integracines sąsajas.</w:t>
      </w:r>
    </w:p>
    <w:p w14:paraId="3DF8EDA7" w14:textId="3B4B6EFC" w:rsidR="001863CE" w:rsidRPr="001224AF" w:rsidRDefault="001863CE" w:rsidP="001863CE">
      <w:pPr>
        <w:pStyle w:val="ListParagraph"/>
        <w:numPr>
          <w:ilvl w:val="2"/>
          <w:numId w:val="1"/>
        </w:numPr>
        <w:jc w:val="both"/>
      </w:pPr>
      <w:r w:rsidRPr="001224AF">
        <w:t xml:space="preserve">Paslaugų teikėjas atsakingas už </w:t>
      </w:r>
      <w:r w:rsidR="00C648C6" w:rsidRPr="001224AF">
        <w:t>PVS</w:t>
      </w:r>
      <w:r w:rsidRPr="001224AF">
        <w:t xml:space="preserve"> integracinių sąsajų su NTR / NTK, Matininkas IS ir </w:t>
      </w:r>
      <w:proofErr w:type="spellStart"/>
      <w:r w:rsidRPr="001224AF">
        <w:t>Geomatininkas</w:t>
      </w:r>
      <w:proofErr w:type="spellEnd"/>
      <w:r w:rsidRPr="001224AF">
        <w:t xml:space="preserve"> IS sukūrimą duomenų gavimui.</w:t>
      </w:r>
    </w:p>
    <w:p w14:paraId="11C1F7B6" w14:textId="77777777" w:rsidR="001863CE" w:rsidRDefault="001863CE" w:rsidP="001863CE">
      <w:pPr>
        <w:pStyle w:val="ListParagraph"/>
        <w:numPr>
          <w:ilvl w:val="1"/>
          <w:numId w:val="1"/>
        </w:numPr>
        <w:jc w:val="both"/>
      </w:pPr>
      <w:r>
        <w:t xml:space="preserve">Turi būti galima </w:t>
      </w:r>
      <w:r w:rsidRPr="00E0116B">
        <w:rPr>
          <w:b/>
          <w:bCs/>
        </w:rPr>
        <w:t>koreguoti darbų / darbų rinkinius sudarančių darbų informaciją</w:t>
      </w:r>
      <w:r>
        <w:t xml:space="preserve"> (pvz., darbų įvykdymo terminus, kainas ir kt.).</w:t>
      </w:r>
    </w:p>
    <w:p w14:paraId="5948C500" w14:textId="77777777" w:rsidR="001863CE" w:rsidRDefault="001863CE" w:rsidP="001863CE">
      <w:pPr>
        <w:pStyle w:val="ListParagraph"/>
        <w:numPr>
          <w:ilvl w:val="1"/>
          <w:numId w:val="1"/>
        </w:numPr>
        <w:jc w:val="both"/>
      </w:pPr>
      <w:r>
        <w:t xml:space="preserve">Pridedant darbus turi būti galima atlikti </w:t>
      </w:r>
      <w:r w:rsidRPr="008B216B">
        <w:rPr>
          <w:b/>
          <w:bCs/>
        </w:rPr>
        <w:t xml:space="preserve">darbų paiešką </w:t>
      </w:r>
      <w:r>
        <w:t>pagal kodą, pavadinimą, paslaugų grupę ir kitus suderintus parametrus.</w:t>
      </w:r>
    </w:p>
    <w:p w14:paraId="57BA8091" w14:textId="57ED8646" w:rsidR="001863CE" w:rsidRDefault="001863CE" w:rsidP="001863CE">
      <w:pPr>
        <w:pStyle w:val="ListParagraph"/>
        <w:numPr>
          <w:ilvl w:val="1"/>
          <w:numId w:val="1"/>
        </w:numPr>
        <w:jc w:val="both"/>
      </w:pPr>
      <w:r>
        <w:t xml:space="preserve">Kuriant darbą preliminariai turi būti galima nurodyti šią informaciją (detalios analizės ar projektavimo etapų metu su Perkančiąja organizacija turi būti suderinta, kurie darbų duomenys turi būti užpildomi automatiškai / gaunami per integracines sąsajas iš kitų sistemų, o kurie – įvedami </w:t>
      </w:r>
      <w:r w:rsidR="00C648C6">
        <w:t>PVS</w:t>
      </w:r>
      <w:r>
        <w:t xml:space="preserve"> naudotojo):</w:t>
      </w:r>
    </w:p>
    <w:p w14:paraId="28E32646" w14:textId="77777777" w:rsidR="001863CE" w:rsidRDefault="001863CE" w:rsidP="001863CE">
      <w:pPr>
        <w:pStyle w:val="ListParagraph"/>
        <w:numPr>
          <w:ilvl w:val="2"/>
          <w:numId w:val="1"/>
        </w:numPr>
        <w:jc w:val="both"/>
      </w:pPr>
      <w:r>
        <w:t>Pagrindinė darbo informacija (</w:t>
      </w:r>
      <w:r w:rsidRPr="001224AF">
        <w:t>automatiškai suteiktas unikalus registracijos numeris(-</w:t>
      </w:r>
      <w:proofErr w:type="spellStart"/>
      <w:r w:rsidRPr="001224AF">
        <w:t>iai</w:t>
      </w:r>
      <w:proofErr w:type="spellEnd"/>
      <w:r w:rsidRPr="001224AF">
        <w:t>), pavadinimas, prioritetas, būsena ir kt.</w:t>
      </w:r>
      <w:r>
        <w:t>).</w:t>
      </w:r>
    </w:p>
    <w:p w14:paraId="2D401EFA" w14:textId="77777777" w:rsidR="001863CE" w:rsidRDefault="001863CE" w:rsidP="001863CE">
      <w:pPr>
        <w:pStyle w:val="ListParagraph"/>
        <w:numPr>
          <w:ilvl w:val="2"/>
          <w:numId w:val="1"/>
        </w:numPr>
        <w:jc w:val="both"/>
      </w:pPr>
      <w:r>
        <w:t>Darbo vykdymo eilės numeris.</w:t>
      </w:r>
    </w:p>
    <w:p w14:paraId="0FF1249B" w14:textId="4E450545" w:rsidR="001863CE" w:rsidRDefault="000953A0" w:rsidP="001863CE">
      <w:pPr>
        <w:pStyle w:val="ListParagraph"/>
        <w:numPr>
          <w:ilvl w:val="2"/>
          <w:numId w:val="1"/>
        </w:numPr>
        <w:jc w:val="both"/>
      </w:pPr>
      <w:r>
        <w:t xml:space="preserve">Kreipinio </w:t>
      </w:r>
      <w:r w:rsidR="001863CE">
        <w:t xml:space="preserve">rezultatų įteikimo būdas (fiziškai </w:t>
      </w:r>
      <w:r w:rsidR="00FB5E21">
        <w:t xml:space="preserve">atvykus į </w:t>
      </w:r>
      <w:r w:rsidR="001863CE">
        <w:t xml:space="preserve">KAC, el. paštu, e. Pristatymas, </w:t>
      </w:r>
      <w:r w:rsidR="00045BC5" w:rsidRPr="00045BC5">
        <w:t>RC SES</w:t>
      </w:r>
      <w:r w:rsidR="001863CE">
        <w:t xml:space="preserve"> ar kt.).</w:t>
      </w:r>
    </w:p>
    <w:p w14:paraId="3116023C" w14:textId="77777777" w:rsidR="001863CE" w:rsidRDefault="001863CE" w:rsidP="001863CE">
      <w:pPr>
        <w:pStyle w:val="ListParagraph"/>
        <w:numPr>
          <w:ilvl w:val="2"/>
          <w:numId w:val="1"/>
        </w:numPr>
        <w:jc w:val="both"/>
      </w:pPr>
      <w:r>
        <w:t>Darbo vykdymo skuba.</w:t>
      </w:r>
    </w:p>
    <w:p w14:paraId="34608CEB" w14:textId="77777777" w:rsidR="001863CE" w:rsidRDefault="001863CE" w:rsidP="001863CE">
      <w:pPr>
        <w:pStyle w:val="ListParagraph"/>
        <w:numPr>
          <w:ilvl w:val="2"/>
          <w:numId w:val="1"/>
        </w:numPr>
        <w:jc w:val="both"/>
      </w:pPr>
      <w:r>
        <w:t>Darbo rezultatų kiekis (pvz., 3 kopijos išrašo).</w:t>
      </w:r>
    </w:p>
    <w:p w14:paraId="770AD408" w14:textId="77777777" w:rsidR="001863CE" w:rsidRDefault="03A93110" w:rsidP="001863CE">
      <w:pPr>
        <w:pStyle w:val="ListParagraph"/>
        <w:numPr>
          <w:ilvl w:val="2"/>
          <w:numId w:val="1"/>
        </w:numPr>
        <w:jc w:val="both"/>
      </w:pPr>
      <w:r>
        <w:t>Darbo apmokėjimo požymis (jei mokama).</w:t>
      </w:r>
    </w:p>
    <w:p w14:paraId="75752DBD" w14:textId="0946F1DC" w:rsidR="001863CE" w:rsidRDefault="001863CE" w:rsidP="001863CE">
      <w:pPr>
        <w:pStyle w:val="ListParagraph"/>
        <w:numPr>
          <w:ilvl w:val="2"/>
          <w:numId w:val="1"/>
        </w:numPr>
        <w:jc w:val="both"/>
      </w:pPr>
      <w:r>
        <w:t>Darbo kaina (be PVM, PVM, su PVM).</w:t>
      </w:r>
    </w:p>
    <w:p w14:paraId="2B68AF29" w14:textId="6FB93CF6" w:rsidR="001863CE" w:rsidRDefault="001863CE" w:rsidP="001863CE">
      <w:pPr>
        <w:pStyle w:val="ListParagraph"/>
        <w:numPr>
          <w:ilvl w:val="2"/>
          <w:numId w:val="1"/>
        </w:numPr>
        <w:jc w:val="both"/>
      </w:pPr>
      <w:r>
        <w:t>Sutarties numeris (automatiškai užpildomas</w:t>
      </w:r>
      <w:r w:rsidR="00FF465A">
        <w:t xml:space="preserve"> pagal kreipinio duomenis</w:t>
      </w:r>
      <w:r>
        <w:t>, jei klientas yra sutartinis).</w:t>
      </w:r>
    </w:p>
    <w:p w14:paraId="6A148957" w14:textId="48E7F9BD" w:rsidR="001863CE" w:rsidRDefault="001863CE" w:rsidP="001863CE">
      <w:pPr>
        <w:pStyle w:val="ListParagraph"/>
        <w:numPr>
          <w:ilvl w:val="2"/>
          <w:numId w:val="1"/>
        </w:numPr>
        <w:jc w:val="both"/>
      </w:pPr>
      <w:r>
        <w:t xml:space="preserve">Atsakingas </w:t>
      </w:r>
      <w:r w:rsidR="00C648C6">
        <w:t>PVS</w:t>
      </w:r>
      <w:r>
        <w:t xml:space="preserve"> naudotojas (darbo vykdytojas).</w:t>
      </w:r>
    </w:p>
    <w:p w14:paraId="30E5B974" w14:textId="77777777" w:rsidR="001863CE" w:rsidRDefault="001863CE" w:rsidP="001863CE">
      <w:pPr>
        <w:pStyle w:val="ListParagraph"/>
        <w:numPr>
          <w:ilvl w:val="2"/>
          <w:numId w:val="1"/>
        </w:numPr>
        <w:jc w:val="both"/>
      </w:pPr>
      <w:r>
        <w:t>Pastabos.</w:t>
      </w:r>
    </w:p>
    <w:p w14:paraId="780871BA" w14:textId="77777777" w:rsidR="001863CE" w:rsidRDefault="001863CE" w:rsidP="001863CE">
      <w:pPr>
        <w:pStyle w:val="ListParagraph"/>
        <w:numPr>
          <w:ilvl w:val="2"/>
          <w:numId w:val="1"/>
        </w:numPr>
        <w:jc w:val="both"/>
      </w:pPr>
      <w:r>
        <w:t xml:space="preserve">Kita </w:t>
      </w:r>
      <w:r w:rsidRPr="00E61B67">
        <w:t xml:space="preserve">su Perkančiąja organizacija </w:t>
      </w:r>
      <w:r>
        <w:t>d</w:t>
      </w:r>
      <w:r w:rsidRPr="00E61B67">
        <w:t>etalios analizės ar projektavimo etapų metu suderint</w:t>
      </w:r>
      <w:r>
        <w:t>a informacija.</w:t>
      </w:r>
    </w:p>
    <w:p w14:paraId="76FFDD8F" w14:textId="77777777" w:rsidR="001863CE" w:rsidRDefault="001863CE" w:rsidP="001863CE">
      <w:pPr>
        <w:pStyle w:val="ListParagraph"/>
        <w:numPr>
          <w:ilvl w:val="1"/>
          <w:numId w:val="1"/>
        </w:numPr>
        <w:jc w:val="both"/>
      </w:pPr>
      <w:r>
        <w:t xml:space="preserve">Turi būti galima </w:t>
      </w:r>
      <w:r w:rsidRPr="00A33677">
        <w:rPr>
          <w:b/>
          <w:bCs/>
        </w:rPr>
        <w:t>nurodyti / keisti darbų vykdymo eiliškumą</w:t>
      </w:r>
      <w:r>
        <w:t xml:space="preserve">. </w:t>
      </w:r>
    </w:p>
    <w:p w14:paraId="50E3B3DB" w14:textId="522AEB52" w:rsidR="001863CE" w:rsidRDefault="001863CE" w:rsidP="001863CE">
      <w:pPr>
        <w:pStyle w:val="ListParagraph"/>
        <w:numPr>
          <w:ilvl w:val="2"/>
          <w:numId w:val="1"/>
        </w:numPr>
        <w:jc w:val="both"/>
      </w:pPr>
      <w:r>
        <w:t>Turi būti galima nurodyti darbų vykdymo eiliškumą, t. y. kokie darbai turi būti vykdomi po kurių darbų (pvz., iš pradžių atliekamas daiktų įregistravimas NTK, tik tuomet atliekamas teisių į daiktus įregistravimas).</w:t>
      </w:r>
    </w:p>
    <w:p w14:paraId="4A77AA9B" w14:textId="77777777" w:rsidR="001863CE" w:rsidRDefault="001863CE" w:rsidP="001863CE">
      <w:pPr>
        <w:pStyle w:val="ListParagraph"/>
        <w:numPr>
          <w:ilvl w:val="2"/>
          <w:numId w:val="1"/>
        </w:numPr>
        <w:jc w:val="both"/>
      </w:pPr>
      <w:r>
        <w:t>Turi būti galima darbus vykdyti lygiagrečiai (kai tai neprieštarauja darbų eiliškumo vykdymo taisyklėms).</w:t>
      </w:r>
    </w:p>
    <w:p w14:paraId="6BD8D22D" w14:textId="014B686E" w:rsidR="001863CE" w:rsidRDefault="00C648C6" w:rsidP="001863CE">
      <w:pPr>
        <w:pStyle w:val="ListParagraph"/>
        <w:numPr>
          <w:ilvl w:val="2"/>
          <w:numId w:val="1"/>
        </w:numPr>
        <w:jc w:val="both"/>
      </w:pPr>
      <w:r>
        <w:t>PVS</w:t>
      </w:r>
      <w:r w:rsidR="001863CE">
        <w:t xml:space="preserve"> turi tikrinti nurodytą darbų vykdymo eiliškumą ir neleisti naudotojui nurodyti eiliškumo, kuris prieštarautų </w:t>
      </w:r>
      <w:r>
        <w:t>PVS</w:t>
      </w:r>
      <w:r w:rsidR="001863CE">
        <w:t xml:space="preserve"> nurodytoms darbų vykdymo eiliškumo taisyklėms (</w:t>
      </w:r>
      <w:r w:rsidR="001863CE" w:rsidRPr="001224AF">
        <w:t xml:space="preserve">žr. </w:t>
      </w:r>
      <w:r w:rsidR="00C50A77" w:rsidRPr="001224AF">
        <w:fldChar w:fldCharType="begin"/>
      </w:r>
      <w:r w:rsidR="00C50A77" w:rsidRPr="001224AF">
        <w:instrText xml:space="preserve"> REF _Ref188355507 \r \h </w:instrText>
      </w:r>
      <w:r w:rsidR="00C50A77">
        <w:instrText xml:space="preserve"> \* MERGEFORMAT</w:instrText>
      </w:r>
      <w:r w:rsidR="00C50A77" w:rsidRPr="001A548B">
        <w:instrText xml:space="preserve"> </w:instrText>
      </w:r>
      <w:r w:rsidR="00C50A77" w:rsidRPr="001224AF">
        <w:fldChar w:fldCharType="separate"/>
      </w:r>
      <w:r w:rsidR="00F135BF">
        <w:t>6.3.8</w:t>
      </w:r>
      <w:r w:rsidR="00C50A77" w:rsidRPr="001224AF">
        <w:fldChar w:fldCharType="end"/>
      </w:r>
      <w:r w:rsidR="001863CE" w:rsidRPr="001224AF">
        <w:t xml:space="preserve"> skyrių</w:t>
      </w:r>
      <w:r w:rsidR="001863CE">
        <w:t>).</w:t>
      </w:r>
    </w:p>
    <w:p w14:paraId="7803E854" w14:textId="77777777" w:rsidR="001863CE" w:rsidRDefault="001863CE" w:rsidP="001863CE">
      <w:pPr>
        <w:pStyle w:val="ListParagraph"/>
        <w:numPr>
          <w:ilvl w:val="2"/>
          <w:numId w:val="1"/>
        </w:numPr>
        <w:jc w:val="both"/>
      </w:pPr>
      <w:r>
        <w:t xml:space="preserve">Turi būti galima </w:t>
      </w:r>
      <w:r w:rsidRPr="008B216B">
        <w:t>suvienodinti pasirinktų darbų įvykdymo terminus</w:t>
      </w:r>
      <w:r>
        <w:t xml:space="preserve"> (kai tai neprieštarauja darbų eiliškumo vykdymo taisyklėms).</w:t>
      </w:r>
    </w:p>
    <w:p w14:paraId="48F4D294" w14:textId="77777777" w:rsidR="001863CE" w:rsidRPr="00EE0BE9" w:rsidRDefault="001863CE" w:rsidP="001863CE">
      <w:pPr>
        <w:pStyle w:val="ListParagraph"/>
        <w:numPr>
          <w:ilvl w:val="1"/>
          <w:numId w:val="1"/>
        </w:numPr>
        <w:jc w:val="both"/>
        <w:rPr>
          <w:b/>
          <w:bCs/>
        </w:rPr>
      </w:pPr>
      <w:r>
        <w:rPr>
          <w:b/>
          <w:bCs/>
        </w:rPr>
        <w:t>Turi būti galima</w:t>
      </w:r>
      <w:r w:rsidRPr="00EE0BE9">
        <w:rPr>
          <w:b/>
          <w:bCs/>
        </w:rPr>
        <w:t xml:space="preserve"> </w:t>
      </w:r>
      <w:r>
        <w:rPr>
          <w:b/>
          <w:bCs/>
        </w:rPr>
        <w:t>valdyti kreipinių darbų kainas</w:t>
      </w:r>
      <w:r w:rsidRPr="00EE0BE9">
        <w:rPr>
          <w:b/>
          <w:bCs/>
        </w:rPr>
        <w:t>:</w:t>
      </w:r>
    </w:p>
    <w:p w14:paraId="6A299C25" w14:textId="11ECA9A1" w:rsidR="001863CE" w:rsidRDefault="001863CE" w:rsidP="001863CE">
      <w:pPr>
        <w:pStyle w:val="ListParagraph"/>
        <w:numPr>
          <w:ilvl w:val="2"/>
          <w:numId w:val="1"/>
        </w:numPr>
        <w:jc w:val="both"/>
      </w:pPr>
      <w:r>
        <w:t xml:space="preserve">Turi būti automatiškai </w:t>
      </w:r>
      <w:r w:rsidR="00DA7B0B">
        <w:t xml:space="preserve">apskaičiuojamos ir </w:t>
      </w:r>
      <w:r>
        <w:t>užpildomos darbų kainos pagal</w:t>
      </w:r>
      <w:r w:rsidR="726C0C2B">
        <w:t>:</w:t>
      </w:r>
    </w:p>
    <w:p w14:paraId="6BA1FE5F" w14:textId="383AD3A6" w:rsidR="001863CE" w:rsidRDefault="5FEC6DCB" w:rsidP="001224AF">
      <w:pPr>
        <w:pStyle w:val="ListParagraph"/>
        <w:numPr>
          <w:ilvl w:val="3"/>
          <w:numId w:val="1"/>
        </w:numPr>
        <w:jc w:val="both"/>
      </w:pPr>
      <w:r>
        <w:lastRenderedPageBreak/>
        <w:t>Paslaugų kainininką</w:t>
      </w:r>
      <w:r w:rsidR="638A5A00">
        <w:t>;</w:t>
      </w:r>
    </w:p>
    <w:p w14:paraId="733F5F8A" w14:textId="11061A05" w:rsidR="001863CE" w:rsidRDefault="66CD9626" w:rsidP="1D388968">
      <w:pPr>
        <w:pStyle w:val="ListParagraph"/>
        <w:numPr>
          <w:ilvl w:val="3"/>
          <w:numId w:val="1"/>
        </w:numPr>
        <w:jc w:val="both"/>
      </w:pPr>
      <w:r>
        <w:t>S</w:t>
      </w:r>
      <w:r w:rsidR="001863CE">
        <w:t>utartiniams klientams individualiai taikomą kainodarą (pagal kliento sutartyje nurodytą</w:t>
      </w:r>
      <w:r w:rsidR="00351F06">
        <w:t>, pvz. fiksuota kaina už paslaugą, abonementinis mokestis ir kt.</w:t>
      </w:r>
      <w:r w:rsidR="001863CE">
        <w:t>).</w:t>
      </w:r>
    </w:p>
    <w:p w14:paraId="1A98FE3D" w14:textId="5E19F64E" w:rsidR="001863CE" w:rsidRDefault="001863CE" w:rsidP="001863CE">
      <w:pPr>
        <w:pStyle w:val="ListParagraph"/>
        <w:numPr>
          <w:ilvl w:val="2"/>
          <w:numId w:val="1"/>
        </w:numPr>
        <w:jc w:val="both"/>
      </w:pPr>
      <w:r>
        <w:t>Turi būti galima įvesti darbų kainas rankiniu būdu (kai darbo kaina iš anksto nėra žinoma)</w:t>
      </w:r>
      <w:r w:rsidR="3BF22A80">
        <w:t xml:space="preserve"> su galimybe pažymėti, ar kaina yra galutinė</w:t>
      </w:r>
      <w:r w:rsidDel="001863CE">
        <w:t>.</w:t>
      </w:r>
    </w:p>
    <w:p w14:paraId="7A5E3157" w14:textId="1FEADF29" w:rsidR="001863CE" w:rsidRDefault="001863CE" w:rsidP="001863CE">
      <w:pPr>
        <w:pStyle w:val="ListParagraph"/>
        <w:numPr>
          <w:ilvl w:val="2"/>
          <w:numId w:val="1"/>
        </w:numPr>
        <w:jc w:val="both"/>
      </w:pPr>
      <w:r>
        <w:t xml:space="preserve">Turi būti automatiškai </w:t>
      </w:r>
      <w:r w:rsidR="00DA7B0B">
        <w:t xml:space="preserve">apskaičiuojama ir </w:t>
      </w:r>
      <w:r>
        <w:t>atvaizduojama kiekvieno darbo PVM dydis, bendra darbo kaina su PVM, bendra kreipini</w:t>
      </w:r>
      <w:r w:rsidR="27A22C2E">
        <w:t>o</w:t>
      </w:r>
      <w:r>
        <w:t xml:space="preserve"> visų darbų kaina (be PVM, PVM dydis, bendra kaina su PVM).</w:t>
      </w:r>
    </w:p>
    <w:p w14:paraId="52617742" w14:textId="1E853020" w:rsidR="00AF27DA" w:rsidRDefault="00AF27DA" w:rsidP="001863CE">
      <w:pPr>
        <w:pStyle w:val="ListParagraph"/>
        <w:numPr>
          <w:ilvl w:val="2"/>
          <w:numId w:val="1"/>
        </w:numPr>
        <w:jc w:val="both"/>
      </w:pPr>
      <w:r>
        <w:t>Turi būti realizuotos skaičiuoklės</w:t>
      </w:r>
      <w:r w:rsidR="00C6080D">
        <w:t xml:space="preserve"> padedančios apskaičiuoti darbų kain</w:t>
      </w:r>
      <w:r w:rsidR="00937896">
        <w:t>as</w:t>
      </w:r>
      <w:r w:rsidR="00B86FF9">
        <w:t xml:space="preserve"> </w:t>
      </w:r>
      <w:r w:rsidR="00DE5FCD">
        <w:t>(pvz. spausdinimo kainos skaičiuoklė, programavimo darbų skaičiuoklė ir kt.)</w:t>
      </w:r>
      <w:r w:rsidR="00FB4401">
        <w:t>.</w:t>
      </w:r>
    </w:p>
    <w:p w14:paraId="0A97C5E1" w14:textId="77777777" w:rsidR="001863CE" w:rsidRDefault="001863CE" w:rsidP="001863CE">
      <w:pPr>
        <w:pStyle w:val="ListParagraph"/>
        <w:ind w:left="0"/>
        <w:jc w:val="both"/>
      </w:pPr>
    </w:p>
    <w:p w14:paraId="7B8EF22C" w14:textId="77777777" w:rsidR="001863CE" w:rsidRPr="00EE0BE9" w:rsidRDefault="001863CE" w:rsidP="001863CE">
      <w:pPr>
        <w:pStyle w:val="ListParagraph"/>
        <w:numPr>
          <w:ilvl w:val="0"/>
          <w:numId w:val="1"/>
        </w:numPr>
        <w:jc w:val="both"/>
        <w:rPr>
          <w:b/>
          <w:bCs/>
        </w:rPr>
      </w:pPr>
      <w:r>
        <w:rPr>
          <w:b/>
          <w:bCs/>
        </w:rPr>
        <w:t>R</w:t>
      </w:r>
      <w:r w:rsidRPr="00EE0BE9">
        <w:rPr>
          <w:b/>
          <w:bCs/>
        </w:rPr>
        <w:t xml:space="preserve">eikalavimai </w:t>
      </w:r>
      <w:r>
        <w:rPr>
          <w:b/>
          <w:bCs/>
        </w:rPr>
        <w:t xml:space="preserve">gautų / sukurtų </w:t>
      </w:r>
      <w:r w:rsidRPr="00EE0BE9">
        <w:rPr>
          <w:b/>
          <w:bCs/>
        </w:rPr>
        <w:t xml:space="preserve">kreipinių </w:t>
      </w:r>
      <w:r>
        <w:rPr>
          <w:b/>
          <w:bCs/>
        </w:rPr>
        <w:t>ir kreipinio darbų skirstymui</w:t>
      </w:r>
      <w:r w:rsidRPr="00EE0BE9">
        <w:rPr>
          <w:b/>
          <w:bCs/>
        </w:rPr>
        <w:t>:</w:t>
      </w:r>
    </w:p>
    <w:p w14:paraId="35ED6CFC" w14:textId="4ADCE314" w:rsidR="001863CE" w:rsidRPr="00C465A1" w:rsidRDefault="001863CE" w:rsidP="001863CE">
      <w:pPr>
        <w:pStyle w:val="ListParagraph"/>
        <w:numPr>
          <w:ilvl w:val="1"/>
          <w:numId w:val="1"/>
        </w:numPr>
        <w:jc w:val="both"/>
      </w:pPr>
      <w:r>
        <w:t xml:space="preserve">Turi būti galima </w:t>
      </w:r>
      <w:r w:rsidRPr="008041F8">
        <w:rPr>
          <w:b/>
          <w:bCs/>
        </w:rPr>
        <w:t xml:space="preserve">automatiškai </w:t>
      </w:r>
      <w:r>
        <w:rPr>
          <w:b/>
          <w:bCs/>
        </w:rPr>
        <w:t xml:space="preserve">/ rankiniu būdu </w:t>
      </w:r>
      <w:r w:rsidRPr="008041F8">
        <w:rPr>
          <w:b/>
          <w:bCs/>
        </w:rPr>
        <w:t xml:space="preserve">priskirti atsakingą </w:t>
      </w:r>
      <w:r w:rsidR="00C648C6">
        <w:rPr>
          <w:b/>
          <w:bCs/>
        </w:rPr>
        <w:t>PVS</w:t>
      </w:r>
      <w:r w:rsidRPr="008041F8">
        <w:rPr>
          <w:b/>
          <w:bCs/>
        </w:rPr>
        <w:t xml:space="preserve"> naudotoją</w:t>
      </w:r>
      <w:r>
        <w:rPr>
          <w:b/>
          <w:bCs/>
        </w:rPr>
        <w:t>:</w:t>
      </w:r>
    </w:p>
    <w:p w14:paraId="707AC1B5" w14:textId="77777777" w:rsidR="001863CE" w:rsidRDefault="001863CE" w:rsidP="001863CE">
      <w:pPr>
        <w:pStyle w:val="ListParagraph"/>
        <w:numPr>
          <w:ilvl w:val="2"/>
          <w:numId w:val="1"/>
        </w:numPr>
        <w:jc w:val="both"/>
      </w:pPr>
      <w:r>
        <w:t>Kreipiniui apdoroti (pvz., KAC darbuotoją).</w:t>
      </w:r>
    </w:p>
    <w:p w14:paraId="30662581" w14:textId="77777777" w:rsidR="001863CE" w:rsidRDefault="001863CE" w:rsidP="001863CE">
      <w:pPr>
        <w:pStyle w:val="ListParagraph"/>
        <w:numPr>
          <w:ilvl w:val="2"/>
          <w:numId w:val="1"/>
        </w:numPr>
        <w:jc w:val="both"/>
      </w:pPr>
      <w:r>
        <w:t>Kreipiniui / darbui vykdyti (pvz., NTR skyriaus specialistą).</w:t>
      </w:r>
    </w:p>
    <w:p w14:paraId="59B99D4E" w14:textId="77777777" w:rsidR="001863CE" w:rsidRDefault="001863CE" w:rsidP="001863CE">
      <w:pPr>
        <w:pStyle w:val="ListParagraph"/>
        <w:numPr>
          <w:ilvl w:val="1"/>
          <w:numId w:val="1"/>
        </w:numPr>
        <w:jc w:val="both"/>
      </w:pPr>
      <w:r>
        <w:t xml:space="preserve">Turi būti galima </w:t>
      </w:r>
      <w:r w:rsidRPr="00CC37D3">
        <w:rPr>
          <w:b/>
          <w:bCs/>
        </w:rPr>
        <w:t>kreipinį / darbą prisiskirti sau</w:t>
      </w:r>
      <w:r>
        <w:t>.</w:t>
      </w:r>
    </w:p>
    <w:p w14:paraId="40D49233" w14:textId="04D3ED8A" w:rsidR="001863CE" w:rsidRDefault="001863CE" w:rsidP="001863CE">
      <w:pPr>
        <w:pStyle w:val="ListParagraph"/>
        <w:numPr>
          <w:ilvl w:val="1"/>
          <w:numId w:val="1"/>
        </w:numPr>
        <w:jc w:val="both"/>
      </w:pPr>
      <w:r>
        <w:t xml:space="preserve">Turi būti galima </w:t>
      </w:r>
      <w:r w:rsidRPr="00BD2F2E">
        <w:rPr>
          <w:b/>
          <w:bCs/>
        </w:rPr>
        <w:t xml:space="preserve">perskirti kreipinius </w:t>
      </w:r>
      <w:r>
        <w:rPr>
          <w:b/>
          <w:bCs/>
        </w:rPr>
        <w:t xml:space="preserve">/ darbus </w:t>
      </w:r>
      <w:r w:rsidRPr="00BD2F2E">
        <w:rPr>
          <w:b/>
          <w:bCs/>
        </w:rPr>
        <w:t xml:space="preserve">kitiems </w:t>
      </w:r>
      <w:r w:rsidR="00C648C6">
        <w:rPr>
          <w:b/>
          <w:bCs/>
        </w:rPr>
        <w:t>PVS</w:t>
      </w:r>
      <w:r w:rsidRPr="00BD2F2E">
        <w:rPr>
          <w:b/>
          <w:bCs/>
        </w:rPr>
        <w:t xml:space="preserve"> naudotojams</w:t>
      </w:r>
      <w:r>
        <w:t xml:space="preserve"> (pvz., grąžinti kreipinį / darbą jį paskyrusiam </w:t>
      </w:r>
      <w:r w:rsidR="00C648C6">
        <w:t>PVS</w:t>
      </w:r>
      <w:r>
        <w:t xml:space="preserve"> naudotojui klaidingo priskyrimo atveju</w:t>
      </w:r>
      <w:r w:rsidR="007A6204">
        <w:t>, perskirsti kitam atsakingam darbuotojui</w:t>
      </w:r>
      <w:r>
        <w:t>)</w:t>
      </w:r>
      <w:r w:rsidR="0090200E">
        <w:t>, įskaitant masinį kreipinių / darbų perskyrimą</w:t>
      </w:r>
      <w:r>
        <w:t xml:space="preserve">. </w:t>
      </w:r>
    </w:p>
    <w:p w14:paraId="35F998B4" w14:textId="77777777" w:rsidR="001863CE" w:rsidRDefault="001863CE" w:rsidP="001863CE">
      <w:pPr>
        <w:pStyle w:val="ListParagraph"/>
        <w:numPr>
          <w:ilvl w:val="2"/>
          <w:numId w:val="1"/>
        </w:numPr>
        <w:jc w:val="both"/>
      </w:pPr>
      <w:r>
        <w:t>Turi būti galima nurodyti kreipinio / darbo perskyrimo priežastį.</w:t>
      </w:r>
    </w:p>
    <w:p w14:paraId="4363F3A1" w14:textId="514C8C11" w:rsidR="001863CE" w:rsidRDefault="001863CE" w:rsidP="001863CE">
      <w:pPr>
        <w:pStyle w:val="ListParagraph"/>
        <w:numPr>
          <w:ilvl w:val="2"/>
          <w:numId w:val="1"/>
        </w:numPr>
        <w:jc w:val="both"/>
      </w:pPr>
      <w:r>
        <w:t xml:space="preserve">Grąžintas kreipinys / darbas turi būti atvaizduojamas jį paskyrusiam </w:t>
      </w:r>
      <w:r w:rsidR="00C648C6">
        <w:t>PVS</w:t>
      </w:r>
      <w:r>
        <w:t xml:space="preserve"> naudotojui suderintu būdu (pvz., kreipinių / darbų sąraše atitinkama būsena, spalva ar pan.).</w:t>
      </w:r>
    </w:p>
    <w:p w14:paraId="6C8630D7" w14:textId="00A64637" w:rsidR="001863CE" w:rsidRDefault="001863CE" w:rsidP="001863CE">
      <w:pPr>
        <w:pStyle w:val="ListParagraph"/>
        <w:numPr>
          <w:ilvl w:val="1"/>
          <w:numId w:val="1"/>
        </w:numPr>
        <w:jc w:val="both"/>
      </w:pPr>
      <w:r>
        <w:t xml:space="preserve">Turi būti automatiškai perduodami darbai vykdymui pagal </w:t>
      </w:r>
      <w:r w:rsidR="00C648C6">
        <w:t>PVS</w:t>
      </w:r>
      <w:r>
        <w:t xml:space="preserve"> apibrėžtus procesus ir nurodytą darbų vykdymo eiliškumą.</w:t>
      </w:r>
    </w:p>
    <w:p w14:paraId="730CA1A3" w14:textId="6D1A62F5" w:rsidR="001863CE" w:rsidRDefault="001863CE" w:rsidP="001863CE">
      <w:pPr>
        <w:pStyle w:val="ListParagraph"/>
        <w:numPr>
          <w:ilvl w:val="1"/>
          <w:numId w:val="1"/>
        </w:numPr>
        <w:jc w:val="both"/>
      </w:pPr>
      <w:r>
        <w:t>Turi būti galima perduoti vykdymui tuos darbus, už kuriuos klientas (nesutartinių klientų atveju</w:t>
      </w:r>
      <w:r w:rsidR="00E24531">
        <w:t xml:space="preserve">) </w:t>
      </w:r>
      <w:r>
        <w:t>yra apmokėjęs</w:t>
      </w:r>
      <w:r w:rsidR="00F61B4B">
        <w:t xml:space="preserve"> arba gau</w:t>
      </w:r>
      <w:r w:rsidR="005D245C">
        <w:t xml:space="preserve">ta informacija apie </w:t>
      </w:r>
      <w:r w:rsidR="0000216C">
        <w:t>atliktą, bet dar negaut</w:t>
      </w:r>
      <w:r w:rsidR="003A31EF">
        <w:t>ą</w:t>
      </w:r>
      <w:r w:rsidR="0000216C">
        <w:t xml:space="preserve"> mokėjimą</w:t>
      </w:r>
      <w:r>
        <w:t xml:space="preserve">. Paslaugų teikėjas turi realizuoti </w:t>
      </w:r>
      <w:r w:rsidR="00C648C6">
        <w:t>PVS</w:t>
      </w:r>
      <w:r>
        <w:t xml:space="preserve"> integracinę sąsają su </w:t>
      </w:r>
      <w:r w:rsidR="001E546F" w:rsidRPr="001E546F">
        <w:t>BC</w:t>
      </w:r>
      <w:r>
        <w:t xml:space="preserve"> </w:t>
      </w:r>
      <w:r w:rsidR="00EC7367">
        <w:t xml:space="preserve">užsakymo duomenų pateikimui ir </w:t>
      </w:r>
      <w:r>
        <w:t>apmokėjimo informacijos gavimui.</w:t>
      </w:r>
    </w:p>
    <w:p w14:paraId="46A1DC08" w14:textId="77777777" w:rsidR="001863CE" w:rsidRDefault="001863CE" w:rsidP="001863CE">
      <w:pPr>
        <w:pStyle w:val="ListParagraph"/>
        <w:numPr>
          <w:ilvl w:val="1"/>
          <w:numId w:val="1"/>
        </w:numPr>
        <w:jc w:val="both"/>
      </w:pPr>
      <w:r>
        <w:t>Turi būti automatiškai perskaičiuojami darbų vykdymo terminai atsižvelgiant į apmokėjimo terminą (pvz., kai klientas apmokėjo už darbą vėliau, nei buvo nurodytas pradinis darbo įvykdymo terminas).</w:t>
      </w:r>
    </w:p>
    <w:p w14:paraId="4A82F573" w14:textId="77777777" w:rsidR="001863CE" w:rsidRDefault="001863CE" w:rsidP="001863CE">
      <w:pPr>
        <w:pStyle w:val="ListParagraph"/>
        <w:numPr>
          <w:ilvl w:val="1"/>
          <w:numId w:val="1"/>
        </w:numPr>
        <w:jc w:val="both"/>
      </w:pPr>
      <w:r>
        <w:t>Turi būti vizualiai atvaizduojama, ar darbas kreipinyje yra automatiškai paskirstomas (rotuojamas).</w:t>
      </w:r>
    </w:p>
    <w:p w14:paraId="1D0F0EC0" w14:textId="13BC5DB2" w:rsidR="001863CE" w:rsidRDefault="001863CE" w:rsidP="001863CE">
      <w:pPr>
        <w:pStyle w:val="ListParagraph"/>
        <w:numPr>
          <w:ilvl w:val="1"/>
          <w:numId w:val="1"/>
        </w:numPr>
        <w:jc w:val="both"/>
      </w:pPr>
      <w:r>
        <w:t xml:space="preserve">Turi būti automatiškai informuojami </w:t>
      </w:r>
      <w:r w:rsidR="00C648C6">
        <w:t>PVS</w:t>
      </w:r>
      <w:r>
        <w:t xml:space="preserve"> naudotojai apie jiems priskirtus kreipinius / darbus suderintu būdu (</w:t>
      </w:r>
      <w:r w:rsidRPr="001224AF">
        <w:t xml:space="preserve">žr. </w:t>
      </w:r>
      <w:r w:rsidR="008472E8" w:rsidRPr="001224AF">
        <w:fldChar w:fldCharType="begin"/>
      </w:r>
      <w:r w:rsidR="008472E8" w:rsidRPr="001224AF">
        <w:instrText xml:space="preserve"> REF _Ref188355542 \r \h </w:instrText>
      </w:r>
      <w:r w:rsidR="008472E8">
        <w:instrText xml:space="preserve"> \* MERGEFORMAT</w:instrText>
      </w:r>
      <w:r w:rsidR="008472E8" w:rsidRPr="001A548B">
        <w:instrText xml:space="preserve"> </w:instrText>
      </w:r>
      <w:r w:rsidR="008472E8" w:rsidRPr="001224AF">
        <w:fldChar w:fldCharType="separate"/>
      </w:r>
      <w:r w:rsidR="00F135BF">
        <w:t>6.3.1.5</w:t>
      </w:r>
      <w:r w:rsidR="008472E8" w:rsidRPr="001224AF">
        <w:fldChar w:fldCharType="end"/>
      </w:r>
      <w:r w:rsidRPr="001224AF">
        <w:t xml:space="preserve"> skyrių</w:t>
      </w:r>
      <w:r>
        <w:t>).</w:t>
      </w:r>
    </w:p>
    <w:p w14:paraId="65B5AAA6" w14:textId="46CBB21B" w:rsidR="001863CE" w:rsidRDefault="001863CE" w:rsidP="001863CE">
      <w:pPr>
        <w:pStyle w:val="ListParagraph"/>
        <w:numPr>
          <w:ilvl w:val="1"/>
          <w:numId w:val="1"/>
        </w:numPr>
        <w:jc w:val="both"/>
      </w:pPr>
      <w:r>
        <w:t xml:space="preserve">Automatinis kreipinių / darbų paskirstymas atsakingiems </w:t>
      </w:r>
      <w:r w:rsidR="00C648C6">
        <w:t>PVS</w:t>
      </w:r>
      <w:r>
        <w:t xml:space="preserve"> naudotojams turi būti vykdomas pagal </w:t>
      </w:r>
      <w:r w:rsidR="00C648C6">
        <w:t>PVS</w:t>
      </w:r>
      <w:r>
        <w:t xml:space="preserve"> priemonėmis administruojamas </w:t>
      </w:r>
      <w:r w:rsidR="6AC554B2">
        <w:t>rot</w:t>
      </w:r>
      <w:r w:rsidR="3A5F1F33">
        <w:t>avimo</w:t>
      </w:r>
      <w:r>
        <w:t xml:space="preserve"> taisykles (</w:t>
      </w:r>
      <w:r w:rsidRPr="001224AF">
        <w:t xml:space="preserve">žr. </w:t>
      </w:r>
      <w:r w:rsidR="008472E8">
        <w:fldChar w:fldCharType="begin"/>
      </w:r>
      <w:r w:rsidR="008472E8">
        <w:instrText xml:space="preserve"> REF _Ref188355556 \r \h  \* MERGEFORMAT</w:instrText>
      </w:r>
      <w:r w:rsidR="008472E8" w:rsidRPr="001A548B">
        <w:instrText xml:space="preserve"> </w:instrText>
      </w:r>
      <w:r w:rsidR="008472E8">
        <w:fldChar w:fldCharType="separate"/>
      </w:r>
      <w:r w:rsidR="00F135BF">
        <w:t>6.3.13</w:t>
      </w:r>
      <w:r w:rsidR="008472E8">
        <w:fldChar w:fldCharType="end"/>
      </w:r>
      <w:r w:rsidRPr="001224AF">
        <w:t xml:space="preserve"> skyrių</w:t>
      </w:r>
      <w:r>
        <w:t>).</w:t>
      </w:r>
    </w:p>
    <w:p w14:paraId="0560866A" w14:textId="3AEA0A98" w:rsidR="001863CE" w:rsidRDefault="001863CE" w:rsidP="001863CE">
      <w:pPr>
        <w:pStyle w:val="ListParagraph"/>
        <w:numPr>
          <w:ilvl w:val="1"/>
          <w:numId w:val="1"/>
        </w:numPr>
        <w:jc w:val="both"/>
      </w:pPr>
      <w:r>
        <w:t xml:space="preserve">Sukurtų ir / ar apmokėtų kreipinių ir darbų duomenys (kreipinio numeris, darbo numeris, darbo pavadinimas, susiję dokumentai, priskirtas vykdytojas ir kt.) turi būti automatiškai per realizuotas integracines sąsajas perduodami į atitinkamas RC naudojamas informacines sistemas (pvz., </w:t>
      </w:r>
      <w:r w:rsidR="00AC6C25" w:rsidRPr="00AC6C25">
        <w:t>Metrikacijos ir gyvenamosios vietos deklaravimo informacinė sistem</w:t>
      </w:r>
      <w:r w:rsidR="00AC6C25">
        <w:t>a</w:t>
      </w:r>
      <w:r w:rsidR="00AC6C25" w:rsidRPr="00AC6C25">
        <w:t xml:space="preserve"> </w:t>
      </w:r>
      <w:r w:rsidR="00AC6C25">
        <w:t xml:space="preserve">(toliau </w:t>
      </w:r>
      <w:r w:rsidR="00BD1BBB">
        <w:t>–</w:t>
      </w:r>
      <w:r w:rsidR="00AC6C25">
        <w:t xml:space="preserve"> </w:t>
      </w:r>
      <w:r>
        <w:t>MGVDIS</w:t>
      </w:r>
      <w:r w:rsidR="00BD1BBB">
        <w:t>)</w:t>
      </w:r>
      <w:r>
        <w:t xml:space="preserve">, </w:t>
      </w:r>
      <w:r w:rsidR="00223971">
        <w:t xml:space="preserve">programa </w:t>
      </w:r>
      <w:r>
        <w:t xml:space="preserve">TURTAS, </w:t>
      </w:r>
      <w:proofErr w:type="spellStart"/>
      <w:r>
        <w:t>Service</w:t>
      </w:r>
      <w:proofErr w:type="spellEnd"/>
      <w:r>
        <w:t xml:space="preserve"> </w:t>
      </w:r>
      <w:proofErr w:type="spellStart"/>
      <w:r>
        <w:t>Desk</w:t>
      </w:r>
      <w:proofErr w:type="spellEnd"/>
      <w:r>
        <w:t xml:space="preserve"> (JSM) ir kt.) tolesniam vykdymui, kai jų vykdymas atliekamas šiose sistemose. Detalus integracinių sąsajų su išorinėmis sistemomis sąrašas pateiktas </w:t>
      </w:r>
      <w:r w:rsidR="008472E8" w:rsidRPr="001224AF">
        <w:fldChar w:fldCharType="begin"/>
      </w:r>
      <w:r w:rsidR="008472E8" w:rsidRPr="001224AF">
        <w:instrText xml:space="preserve"> REF _Ref188355567 \r \h </w:instrText>
      </w:r>
      <w:r w:rsidR="008472E8">
        <w:instrText xml:space="preserve"> \* MERGEFORMAT</w:instrText>
      </w:r>
      <w:r w:rsidR="008472E8" w:rsidRPr="001A548B">
        <w:instrText xml:space="preserve"> </w:instrText>
      </w:r>
      <w:r w:rsidR="008472E8" w:rsidRPr="001224AF">
        <w:fldChar w:fldCharType="separate"/>
      </w:r>
      <w:r w:rsidR="00F135BF">
        <w:t>6.4</w:t>
      </w:r>
      <w:r w:rsidR="008472E8" w:rsidRPr="001224AF">
        <w:fldChar w:fldCharType="end"/>
      </w:r>
      <w:r w:rsidRPr="001224AF">
        <w:t xml:space="preserve"> skyriuje</w:t>
      </w:r>
      <w:r>
        <w:t>.</w:t>
      </w:r>
    </w:p>
    <w:p w14:paraId="63113765" w14:textId="77777777" w:rsidR="001863CE" w:rsidRDefault="001863CE" w:rsidP="001863CE">
      <w:pPr>
        <w:pStyle w:val="ListParagraph"/>
        <w:ind w:left="0"/>
        <w:jc w:val="both"/>
      </w:pPr>
    </w:p>
    <w:p w14:paraId="268701F3" w14:textId="77777777" w:rsidR="001863CE" w:rsidRPr="00EE0BE9" w:rsidRDefault="001863CE" w:rsidP="001863CE">
      <w:pPr>
        <w:pStyle w:val="ListParagraph"/>
        <w:numPr>
          <w:ilvl w:val="0"/>
          <w:numId w:val="1"/>
        </w:numPr>
        <w:jc w:val="both"/>
        <w:rPr>
          <w:b/>
          <w:bCs/>
        </w:rPr>
      </w:pPr>
      <w:r>
        <w:rPr>
          <w:b/>
          <w:bCs/>
        </w:rPr>
        <w:lastRenderedPageBreak/>
        <w:t>R</w:t>
      </w:r>
      <w:r w:rsidRPr="00EE0BE9">
        <w:rPr>
          <w:b/>
          <w:bCs/>
        </w:rPr>
        <w:t xml:space="preserve">eikalavimai </w:t>
      </w:r>
      <w:r>
        <w:rPr>
          <w:b/>
          <w:bCs/>
        </w:rPr>
        <w:t>kreipinio darbų vykdymui</w:t>
      </w:r>
      <w:r w:rsidRPr="00EE0BE9">
        <w:rPr>
          <w:b/>
          <w:bCs/>
        </w:rPr>
        <w:t>:</w:t>
      </w:r>
    </w:p>
    <w:p w14:paraId="24627C1B" w14:textId="77777777" w:rsidR="001863CE" w:rsidRDefault="001863CE" w:rsidP="001863CE">
      <w:pPr>
        <w:pStyle w:val="ListParagraph"/>
        <w:numPr>
          <w:ilvl w:val="1"/>
          <w:numId w:val="1"/>
        </w:numPr>
        <w:jc w:val="both"/>
      </w:pPr>
      <w:r>
        <w:t xml:space="preserve">Turi būti galima </w:t>
      </w:r>
      <w:r w:rsidRPr="002A0090">
        <w:rPr>
          <w:b/>
          <w:bCs/>
        </w:rPr>
        <w:t>pažymėti darbą įvykdytu</w:t>
      </w:r>
      <w:r>
        <w:t>. Pažymėjimas turi būti atliekamas:</w:t>
      </w:r>
    </w:p>
    <w:p w14:paraId="713FCD74" w14:textId="612CEB0F" w:rsidR="001863CE" w:rsidRDefault="001863CE" w:rsidP="001863CE">
      <w:pPr>
        <w:pStyle w:val="ListParagraph"/>
        <w:numPr>
          <w:ilvl w:val="2"/>
          <w:numId w:val="1"/>
        </w:numPr>
        <w:jc w:val="both"/>
      </w:pPr>
      <w:r w:rsidRPr="00FD2530">
        <w:rPr>
          <w:b/>
          <w:bCs/>
        </w:rPr>
        <w:t xml:space="preserve">Rankiniu būdu </w:t>
      </w:r>
      <w:r w:rsidR="00C648C6">
        <w:rPr>
          <w:b/>
          <w:bCs/>
        </w:rPr>
        <w:t>PVS</w:t>
      </w:r>
      <w:r w:rsidRPr="00FD2530">
        <w:rPr>
          <w:b/>
          <w:bCs/>
        </w:rPr>
        <w:t xml:space="preserve"> naudotojo</w:t>
      </w:r>
      <w:r>
        <w:t>.</w:t>
      </w:r>
    </w:p>
    <w:p w14:paraId="37B9DD71" w14:textId="77777777" w:rsidR="001863CE" w:rsidRDefault="001863CE" w:rsidP="001863CE">
      <w:pPr>
        <w:pStyle w:val="ListParagraph"/>
        <w:numPr>
          <w:ilvl w:val="2"/>
          <w:numId w:val="1"/>
        </w:numPr>
        <w:jc w:val="both"/>
      </w:pPr>
      <w:r w:rsidRPr="00FD2530">
        <w:rPr>
          <w:b/>
          <w:bCs/>
        </w:rPr>
        <w:t>Automatiškai</w:t>
      </w:r>
      <w:r>
        <w:t xml:space="preserve"> pagal gautus duomenis iš integruotų IS apie darbų atlikimą. </w:t>
      </w:r>
    </w:p>
    <w:p w14:paraId="70710D17" w14:textId="77777777" w:rsidR="001863CE" w:rsidRDefault="001863CE" w:rsidP="001863CE">
      <w:pPr>
        <w:pStyle w:val="ListParagraph"/>
        <w:numPr>
          <w:ilvl w:val="1"/>
          <w:numId w:val="1"/>
        </w:numPr>
        <w:jc w:val="both"/>
      </w:pPr>
      <w:r>
        <w:t xml:space="preserve">Turi būti galima </w:t>
      </w:r>
      <w:r w:rsidRPr="006F14F9">
        <w:rPr>
          <w:b/>
          <w:bCs/>
        </w:rPr>
        <w:t>atmesti kreipinį</w:t>
      </w:r>
      <w:r>
        <w:rPr>
          <w:b/>
          <w:bCs/>
        </w:rPr>
        <w:t xml:space="preserve"> / darbą(-</w:t>
      </w:r>
      <w:proofErr w:type="spellStart"/>
      <w:r>
        <w:rPr>
          <w:b/>
          <w:bCs/>
        </w:rPr>
        <w:t>us</w:t>
      </w:r>
      <w:proofErr w:type="spellEnd"/>
      <w:r>
        <w:rPr>
          <w:b/>
          <w:bCs/>
        </w:rPr>
        <w:t>)</w:t>
      </w:r>
      <w:r>
        <w:t>.</w:t>
      </w:r>
    </w:p>
    <w:p w14:paraId="3C1031C7" w14:textId="77777777" w:rsidR="001863CE" w:rsidRDefault="001863CE" w:rsidP="001863CE">
      <w:pPr>
        <w:pStyle w:val="ListParagraph"/>
        <w:numPr>
          <w:ilvl w:val="2"/>
          <w:numId w:val="1"/>
        </w:numPr>
        <w:jc w:val="both"/>
      </w:pPr>
      <w:r>
        <w:t>Turi būti galima inicijuoti kreipinio / darbo(-ų) atmetimą (pvz., kai klientas per tam tikrą laiką nesusimoka už paslaugas, bandė užsisakyti paslaugas neturėdamas įgaliojimo ar pan.).</w:t>
      </w:r>
    </w:p>
    <w:p w14:paraId="54527409" w14:textId="77777777" w:rsidR="001863CE" w:rsidRDefault="001863CE" w:rsidP="001863CE">
      <w:pPr>
        <w:pStyle w:val="ListParagraph"/>
        <w:numPr>
          <w:ilvl w:val="2"/>
          <w:numId w:val="1"/>
        </w:numPr>
        <w:jc w:val="both"/>
      </w:pPr>
      <w:r>
        <w:t xml:space="preserve">Suderintais atvejais atmetant darbą turi būti galima </w:t>
      </w:r>
      <w:r w:rsidRPr="00F27752">
        <w:rPr>
          <w:b/>
          <w:bCs/>
        </w:rPr>
        <w:t>rengti, derinti ir pasirašyti</w:t>
      </w:r>
      <w:r>
        <w:t xml:space="preserve"> </w:t>
      </w:r>
      <w:r w:rsidRPr="00F27752">
        <w:rPr>
          <w:b/>
          <w:bCs/>
        </w:rPr>
        <w:t>sprendimą dėl atmetimo</w:t>
      </w:r>
      <w:r>
        <w:t xml:space="preserve"> (dokumentą). </w:t>
      </w:r>
    </w:p>
    <w:p w14:paraId="7A3A67D0" w14:textId="77777777" w:rsidR="001863CE" w:rsidRDefault="001863CE" w:rsidP="001863CE">
      <w:pPr>
        <w:pStyle w:val="ListParagraph"/>
        <w:numPr>
          <w:ilvl w:val="3"/>
          <w:numId w:val="1"/>
        </w:numPr>
        <w:jc w:val="both"/>
      </w:pPr>
      <w:r>
        <w:t>Paslaugų teikėjas turi realizuoti suderintos formos sprendimų šablonus (</w:t>
      </w:r>
      <w:r w:rsidRPr="001224AF">
        <w:t xml:space="preserve">preliminariai ne daugiau </w:t>
      </w:r>
      <w:r w:rsidRPr="00751C32">
        <w:t>nei x šablonų).</w:t>
      </w:r>
      <w:r>
        <w:t xml:space="preserve"> </w:t>
      </w:r>
    </w:p>
    <w:p w14:paraId="2DADA201" w14:textId="4277A335" w:rsidR="001863CE" w:rsidRDefault="001863CE" w:rsidP="001863CE">
      <w:pPr>
        <w:pStyle w:val="ListParagraph"/>
        <w:numPr>
          <w:ilvl w:val="3"/>
          <w:numId w:val="1"/>
        </w:numPr>
        <w:jc w:val="both"/>
      </w:pPr>
      <w:r>
        <w:t xml:space="preserve">Detalūs reikalavimai dokumentų funkcionalumui aprašyti </w:t>
      </w:r>
      <w:r w:rsidR="008472E8" w:rsidRPr="001224AF">
        <w:fldChar w:fldCharType="begin"/>
      </w:r>
      <w:r w:rsidR="008472E8" w:rsidRPr="001224AF">
        <w:instrText xml:space="preserve"> REF _Ref188355582 \r \h </w:instrText>
      </w:r>
      <w:r w:rsidR="008472E8">
        <w:instrText xml:space="preserve"> \* MERGEFORMAT</w:instrText>
      </w:r>
      <w:r w:rsidR="008472E8" w:rsidRPr="001A548B">
        <w:instrText xml:space="preserve"> </w:instrText>
      </w:r>
      <w:r w:rsidR="008472E8" w:rsidRPr="001224AF">
        <w:fldChar w:fldCharType="separate"/>
      </w:r>
      <w:r w:rsidR="00F135BF">
        <w:t>6.3.7</w:t>
      </w:r>
      <w:r w:rsidR="008472E8" w:rsidRPr="001224AF">
        <w:fldChar w:fldCharType="end"/>
      </w:r>
      <w:r w:rsidRPr="001224AF">
        <w:t xml:space="preserve"> skyriuje</w:t>
      </w:r>
      <w:r>
        <w:t>.</w:t>
      </w:r>
    </w:p>
    <w:p w14:paraId="3746DB6B" w14:textId="277C2A9A" w:rsidR="00697A1C" w:rsidRDefault="00697A1C" w:rsidP="001863CE">
      <w:pPr>
        <w:pStyle w:val="ListParagraph"/>
        <w:numPr>
          <w:ilvl w:val="3"/>
          <w:numId w:val="1"/>
        </w:numPr>
        <w:jc w:val="both"/>
      </w:pPr>
      <w:r>
        <w:t xml:space="preserve">Detalios analizės </w:t>
      </w:r>
      <w:r w:rsidR="00F60203">
        <w:t>ar projektavimo etapų metu su Perkančiąja organizacija turi būti suderinti atvejai, kuriais klientas apie atmestą darbą</w:t>
      </w:r>
      <w:r w:rsidR="004F6E1E">
        <w:t xml:space="preserve"> turi būti informuojamas rengiant</w:t>
      </w:r>
      <w:r w:rsidR="00CE4FFD">
        <w:t xml:space="preserve"> ir pateikiant jam</w:t>
      </w:r>
      <w:r w:rsidR="004F6E1E">
        <w:t xml:space="preserve"> sprendimą, o kuriais – siunčiant automatinį informacinį pranešimą (jei nebus nuspręsta kitaip).</w:t>
      </w:r>
      <w:r w:rsidR="00875999">
        <w:t xml:space="preserve"> Reikalavimai pranešimų siuntimui aprašyti </w:t>
      </w:r>
      <w:r w:rsidR="00875999">
        <w:fldChar w:fldCharType="begin"/>
      </w:r>
      <w:r w:rsidR="00875999">
        <w:instrText xml:space="preserve"> REF _Ref192238905 \r \h </w:instrText>
      </w:r>
      <w:r w:rsidR="00875999">
        <w:fldChar w:fldCharType="separate"/>
      </w:r>
      <w:r w:rsidR="00F135BF">
        <w:t>6.3.1.5</w:t>
      </w:r>
      <w:r w:rsidR="00875999">
        <w:fldChar w:fldCharType="end"/>
      </w:r>
      <w:r w:rsidR="00875999">
        <w:t xml:space="preserve"> skyriuje.</w:t>
      </w:r>
    </w:p>
    <w:p w14:paraId="792CDB8C" w14:textId="77777777" w:rsidR="001863CE" w:rsidRDefault="001863CE" w:rsidP="001863CE">
      <w:pPr>
        <w:pStyle w:val="ListParagraph"/>
        <w:numPr>
          <w:ilvl w:val="1"/>
          <w:numId w:val="1"/>
        </w:numPr>
        <w:jc w:val="both"/>
      </w:pPr>
      <w:r>
        <w:t xml:space="preserve">Turi būti galima </w:t>
      </w:r>
      <w:r>
        <w:rPr>
          <w:b/>
          <w:bCs/>
        </w:rPr>
        <w:t>valdyti</w:t>
      </w:r>
      <w:r w:rsidRPr="00A07C4C">
        <w:rPr>
          <w:b/>
          <w:bCs/>
        </w:rPr>
        <w:t xml:space="preserve"> kreipinio </w:t>
      </w:r>
      <w:r>
        <w:rPr>
          <w:b/>
          <w:bCs/>
        </w:rPr>
        <w:t>/</w:t>
      </w:r>
      <w:r w:rsidRPr="00A07C4C">
        <w:rPr>
          <w:b/>
          <w:bCs/>
        </w:rPr>
        <w:t xml:space="preserve"> darbo </w:t>
      </w:r>
      <w:r>
        <w:rPr>
          <w:b/>
          <w:bCs/>
        </w:rPr>
        <w:t xml:space="preserve">įvykdymo (atmetimo) </w:t>
      </w:r>
      <w:r w:rsidRPr="00A07C4C">
        <w:rPr>
          <w:b/>
          <w:bCs/>
        </w:rPr>
        <w:t>rezultatus</w:t>
      </w:r>
      <w:r>
        <w:rPr>
          <w:b/>
          <w:bCs/>
        </w:rPr>
        <w:t>.</w:t>
      </w:r>
    </w:p>
    <w:p w14:paraId="48EF8C3C" w14:textId="77777777" w:rsidR="001863CE" w:rsidRDefault="001863CE" w:rsidP="001863CE">
      <w:pPr>
        <w:pStyle w:val="ListParagraph"/>
        <w:numPr>
          <w:ilvl w:val="2"/>
          <w:numId w:val="1"/>
        </w:numPr>
        <w:jc w:val="both"/>
      </w:pPr>
      <w:r>
        <w:t>Priklausomai nuo kreipinio tipo ir veiklos proceso, turi būti galima:</w:t>
      </w:r>
    </w:p>
    <w:p w14:paraId="28E3B5BC" w14:textId="13427C0A" w:rsidR="001863CE" w:rsidRDefault="001863CE" w:rsidP="001863CE">
      <w:pPr>
        <w:pStyle w:val="ListParagraph"/>
        <w:numPr>
          <w:ilvl w:val="3"/>
          <w:numId w:val="1"/>
        </w:numPr>
        <w:jc w:val="both"/>
      </w:pPr>
      <w:r>
        <w:rPr>
          <w:b/>
          <w:bCs/>
        </w:rPr>
        <w:t xml:space="preserve">Įkelti </w:t>
      </w:r>
      <w:r w:rsidRPr="00940454">
        <w:rPr>
          <w:b/>
          <w:bCs/>
        </w:rPr>
        <w:t>kreipinio / darbų rezultatus</w:t>
      </w:r>
      <w:r>
        <w:t xml:space="preserve"> </w:t>
      </w:r>
      <w:r w:rsidR="00C648C6">
        <w:t>PVS</w:t>
      </w:r>
      <w:r>
        <w:t xml:space="preserve"> priemonėmis (pvz., skenuotą dokumentą, parengtą pažymą, sprendimą dėl atmetimo ar pan.).</w:t>
      </w:r>
    </w:p>
    <w:p w14:paraId="42BFC244" w14:textId="5FCADB0C" w:rsidR="001863CE" w:rsidRDefault="001863CE" w:rsidP="001863CE">
      <w:pPr>
        <w:pStyle w:val="ListParagraph"/>
        <w:numPr>
          <w:ilvl w:val="3"/>
          <w:numId w:val="1"/>
        </w:numPr>
        <w:jc w:val="both"/>
      </w:pPr>
      <w:r w:rsidRPr="00940454">
        <w:rPr>
          <w:b/>
          <w:bCs/>
        </w:rPr>
        <w:t>Automatiškai gauti kreipinio / darbų rezultatus</w:t>
      </w:r>
      <w:r>
        <w:t xml:space="preserve"> iš išorinių sistemų (DVS, JIRA, </w:t>
      </w:r>
      <w:r w:rsidR="00223971">
        <w:t xml:space="preserve">programa </w:t>
      </w:r>
      <w:r>
        <w:t>TURTAS IS, MGVDIS ir kt.) per realizuotas integracines sąsajas.</w:t>
      </w:r>
    </w:p>
    <w:p w14:paraId="518C83CB" w14:textId="789D3A16" w:rsidR="001863CE" w:rsidRDefault="001863CE" w:rsidP="001863CE">
      <w:pPr>
        <w:pStyle w:val="ListParagraph"/>
        <w:numPr>
          <w:ilvl w:val="2"/>
          <w:numId w:val="1"/>
        </w:numPr>
        <w:jc w:val="both"/>
      </w:pPr>
      <w:r>
        <w:t xml:space="preserve">Turi būti galima </w:t>
      </w:r>
      <w:r w:rsidRPr="00315585">
        <w:rPr>
          <w:b/>
          <w:bCs/>
        </w:rPr>
        <w:t>peržiūrėti kreipinių / darbų įvykdymo rezultatus</w:t>
      </w:r>
      <w:r>
        <w:t xml:space="preserve"> (pvz., suformuotus išrašus, sprendimus ir kt.). Naudotojui turi būti galima </w:t>
      </w:r>
      <w:r w:rsidRPr="00D01599">
        <w:rPr>
          <w:b/>
          <w:bCs/>
        </w:rPr>
        <w:t xml:space="preserve">peržiūrėti rezultatus </w:t>
      </w:r>
      <w:r w:rsidR="00C648C6">
        <w:rPr>
          <w:b/>
          <w:bCs/>
        </w:rPr>
        <w:t>PVS</w:t>
      </w:r>
      <w:r w:rsidRPr="00D01599">
        <w:rPr>
          <w:b/>
          <w:bCs/>
        </w:rPr>
        <w:t xml:space="preserve"> priemonėmis</w:t>
      </w:r>
      <w:r>
        <w:t xml:space="preserve">, t. y. neatsisiunčiant rezultato į kompiuterį. Tokio tipo peržiūra turi būti galima šiems rezultatų formatams: ADOC, </w:t>
      </w:r>
      <w:r w:rsidR="000F65F6">
        <w:t xml:space="preserve">ASICE, </w:t>
      </w:r>
      <w:r>
        <w:t>PDF, DOCX.</w:t>
      </w:r>
    </w:p>
    <w:p w14:paraId="16A8DB77" w14:textId="77777777" w:rsidR="001863CE" w:rsidRDefault="001863CE" w:rsidP="001863CE">
      <w:pPr>
        <w:pStyle w:val="ListParagraph"/>
        <w:numPr>
          <w:ilvl w:val="2"/>
          <w:numId w:val="1"/>
        </w:numPr>
        <w:jc w:val="both"/>
      </w:pPr>
      <w:r>
        <w:t xml:space="preserve">Turi būti galima </w:t>
      </w:r>
      <w:r w:rsidRPr="00D01599">
        <w:rPr>
          <w:b/>
          <w:bCs/>
        </w:rPr>
        <w:t>atsisiųsti rezultatą į kompiuterį</w:t>
      </w:r>
      <w:r>
        <w:t>.</w:t>
      </w:r>
    </w:p>
    <w:p w14:paraId="66F81A1A" w14:textId="77777777" w:rsidR="001863CE" w:rsidRDefault="001863CE" w:rsidP="001863CE">
      <w:pPr>
        <w:pStyle w:val="ListParagraph"/>
        <w:numPr>
          <w:ilvl w:val="2"/>
          <w:numId w:val="1"/>
        </w:numPr>
        <w:jc w:val="both"/>
      </w:pPr>
      <w:r>
        <w:t xml:space="preserve">Turi būti galima </w:t>
      </w:r>
      <w:r>
        <w:rPr>
          <w:b/>
          <w:bCs/>
        </w:rPr>
        <w:t>pa</w:t>
      </w:r>
      <w:r w:rsidRPr="00516BE2">
        <w:rPr>
          <w:b/>
          <w:bCs/>
        </w:rPr>
        <w:t xml:space="preserve">teikti kreipinio </w:t>
      </w:r>
      <w:r>
        <w:rPr>
          <w:b/>
          <w:bCs/>
        </w:rPr>
        <w:t xml:space="preserve">/ darbų </w:t>
      </w:r>
      <w:r w:rsidRPr="00516BE2">
        <w:rPr>
          <w:b/>
          <w:bCs/>
        </w:rPr>
        <w:t>rezultatus klientui</w:t>
      </w:r>
      <w:r>
        <w:t>. Priklausomai nuo kreipinio tipo ir veiklos proceso, turi būti galima</w:t>
      </w:r>
      <w:r w:rsidRPr="00056751">
        <w:rPr>
          <w:b/>
          <w:bCs/>
        </w:rPr>
        <w:t xml:space="preserve"> </w:t>
      </w:r>
      <w:r w:rsidRPr="008E16BD">
        <w:t>kreipinio / darbų rezultatus</w:t>
      </w:r>
      <w:r>
        <w:t>:</w:t>
      </w:r>
    </w:p>
    <w:p w14:paraId="570E4849" w14:textId="77777777" w:rsidR="001863CE" w:rsidRDefault="001863CE" w:rsidP="001863CE">
      <w:pPr>
        <w:pStyle w:val="ListParagraph"/>
        <w:numPr>
          <w:ilvl w:val="3"/>
          <w:numId w:val="1"/>
        </w:numPr>
        <w:jc w:val="both"/>
      </w:pPr>
      <w:r w:rsidRPr="00F767A1">
        <w:t>Išsiųsti</w:t>
      </w:r>
      <w:r>
        <w:t xml:space="preserve"> pasirinktu / nurodytu</w:t>
      </w:r>
      <w:r w:rsidRPr="00F767A1">
        <w:t xml:space="preserve"> el. pašt</w:t>
      </w:r>
      <w:r>
        <w:t>o adresu</w:t>
      </w:r>
      <w:r w:rsidRPr="00F767A1">
        <w:t>.</w:t>
      </w:r>
    </w:p>
    <w:p w14:paraId="59F8077D" w14:textId="77777777" w:rsidR="001863CE" w:rsidRPr="00F767A1" w:rsidRDefault="001863CE" w:rsidP="001863CE">
      <w:pPr>
        <w:pStyle w:val="ListParagraph"/>
        <w:numPr>
          <w:ilvl w:val="3"/>
          <w:numId w:val="1"/>
        </w:numPr>
        <w:jc w:val="both"/>
      </w:pPr>
      <w:r>
        <w:t>Išsiųsti į pasirinktą / nurodytą</w:t>
      </w:r>
      <w:r w:rsidRPr="00F767A1">
        <w:t xml:space="preserve"> </w:t>
      </w:r>
      <w:r>
        <w:t>e. Pristatymo dėžutę.</w:t>
      </w:r>
    </w:p>
    <w:p w14:paraId="1B4420A0" w14:textId="7C78547E" w:rsidR="001863CE" w:rsidRDefault="001863CE" w:rsidP="001863CE">
      <w:pPr>
        <w:pStyle w:val="ListParagraph"/>
        <w:numPr>
          <w:ilvl w:val="3"/>
          <w:numId w:val="1"/>
        </w:numPr>
        <w:jc w:val="both"/>
      </w:pPr>
      <w:r w:rsidRPr="00F767A1">
        <w:t xml:space="preserve">Atspausdinti ir įteikti </w:t>
      </w:r>
      <w:r w:rsidR="2D610A22">
        <w:t>asmeniškai</w:t>
      </w:r>
      <w:r w:rsidRPr="006E6FF4">
        <w:t>.</w:t>
      </w:r>
    </w:p>
    <w:p w14:paraId="1FA46847" w14:textId="77777777" w:rsidR="001863CE" w:rsidRDefault="001863CE" w:rsidP="001863CE">
      <w:pPr>
        <w:pStyle w:val="ListParagraph"/>
        <w:numPr>
          <w:ilvl w:val="3"/>
          <w:numId w:val="1"/>
        </w:numPr>
        <w:jc w:val="both"/>
      </w:pPr>
      <w:r>
        <w:t>Atspausdinti ir išsiųsti paštu.</w:t>
      </w:r>
    </w:p>
    <w:p w14:paraId="01413095" w14:textId="30EFEF35" w:rsidR="001863CE" w:rsidRDefault="001863CE" w:rsidP="001863CE">
      <w:pPr>
        <w:pStyle w:val="ListParagraph"/>
        <w:numPr>
          <w:ilvl w:val="3"/>
          <w:numId w:val="1"/>
        </w:numPr>
        <w:jc w:val="both"/>
      </w:pPr>
      <w:r>
        <w:t xml:space="preserve">Automatiškai pateikti į </w:t>
      </w:r>
      <w:r w:rsidR="00C440BC">
        <w:t>RC SES</w:t>
      </w:r>
      <w:r>
        <w:t>/ sutartinių klientų aplikaciją.</w:t>
      </w:r>
    </w:p>
    <w:p w14:paraId="3CF16DDD" w14:textId="77777777" w:rsidR="001863CE" w:rsidRDefault="001863CE" w:rsidP="001863CE">
      <w:pPr>
        <w:pStyle w:val="ListParagraph"/>
        <w:numPr>
          <w:ilvl w:val="2"/>
          <w:numId w:val="1"/>
        </w:numPr>
        <w:jc w:val="both"/>
      </w:pPr>
      <w:r>
        <w:t xml:space="preserve">Turi būti galima </w:t>
      </w:r>
      <w:r w:rsidRPr="00976F4C">
        <w:rPr>
          <w:b/>
          <w:bCs/>
        </w:rPr>
        <w:t>rankiniu būdu / automatiškai nurodyti rezultatų pateikimo klientui būdą</w:t>
      </w:r>
      <w:r>
        <w:t xml:space="preserve"> ir kitus su tuo susijusius duomenis.</w:t>
      </w:r>
    </w:p>
    <w:p w14:paraId="151097CC" w14:textId="61780CB0" w:rsidR="001863CE" w:rsidRDefault="001863CE" w:rsidP="001863CE">
      <w:pPr>
        <w:pStyle w:val="ListParagraph"/>
        <w:numPr>
          <w:ilvl w:val="3"/>
          <w:numId w:val="1"/>
        </w:numPr>
        <w:jc w:val="both"/>
      </w:pPr>
      <w:r>
        <w:t>Turi būti galima nurodyti asmenį, kuriam įteikti kreipinio / darbo rezultatai (pvz., kai rezultatus atsiima kitas asmuo nei inicijavęs kreipinį). Pagal nutylėjimą turi būti atvaizduojami kreipinį inicijavusio kliento duomenys.</w:t>
      </w:r>
    </w:p>
    <w:p w14:paraId="35E3E94C" w14:textId="408A7138" w:rsidR="0056446D" w:rsidRDefault="0056446D" w:rsidP="001863CE">
      <w:pPr>
        <w:pStyle w:val="ListParagraph"/>
        <w:numPr>
          <w:ilvl w:val="3"/>
          <w:numId w:val="1"/>
        </w:numPr>
        <w:jc w:val="both"/>
      </w:pPr>
      <w:r>
        <w:t xml:space="preserve">Turi būti galima nurodyti / patikslinti asmens adresą, </w:t>
      </w:r>
      <w:r w:rsidR="00787A59">
        <w:t>kuriuo turi būti siunčiami rezultatai (</w:t>
      </w:r>
      <w:r>
        <w:t xml:space="preserve">jei </w:t>
      </w:r>
      <w:r w:rsidR="00787A59">
        <w:t xml:space="preserve">pasirinktas </w:t>
      </w:r>
      <w:r>
        <w:t>rezultat</w:t>
      </w:r>
      <w:r w:rsidR="00787A59">
        <w:t>ų įteikimo būdas</w:t>
      </w:r>
      <w:r>
        <w:t xml:space="preserve"> </w:t>
      </w:r>
      <w:r w:rsidR="00A00D6B">
        <w:t xml:space="preserve">išsiųsti </w:t>
      </w:r>
      <w:r>
        <w:t>paštu</w:t>
      </w:r>
      <w:r w:rsidR="00A00D6B">
        <w:t>)</w:t>
      </w:r>
      <w:r>
        <w:t>.</w:t>
      </w:r>
    </w:p>
    <w:p w14:paraId="389C2A40" w14:textId="42CA4F82" w:rsidR="001863CE" w:rsidRDefault="001863CE" w:rsidP="001863CE">
      <w:pPr>
        <w:pStyle w:val="ListParagraph"/>
        <w:numPr>
          <w:ilvl w:val="1"/>
          <w:numId w:val="1"/>
        </w:numPr>
        <w:jc w:val="both"/>
      </w:pPr>
      <w:r>
        <w:lastRenderedPageBreak/>
        <w:t xml:space="preserve">Jei darbas vykdomas kitoje RC naudojamoje sistemoje (pvz., MGVDIS, </w:t>
      </w:r>
      <w:r w:rsidR="00223971">
        <w:t xml:space="preserve">programa </w:t>
      </w:r>
      <w:r>
        <w:t xml:space="preserve">TURTAS, </w:t>
      </w:r>
      <w:proofErr w:type="spellStart"/>
      <w:r>
        <w:t>Service</w:t>
      </w:r>
      <w:proofErr w:type="spellEnd"/>
      <w:r>
        <w:t xml:space="preserve"> </w:t>
      </w:r>
      <w:proofErr w:type="spellStart"/>
      <w:r>
        <w:t>Desk</w:t>
      </w:r>
      <w:proofErr w:type="spellEnd"/>
      <w:r>
        <w:t xml:space="preserve"> (JSM) ir kt.), turi būti galima į </w:t>
      </w:r>
      <w:r w:rsidR="00C648C6">
        <w:t>PVS</w:t>
      </w:r>
      <w:r>
        <w:t xml:space="preserve"> gauti duomenis apie darbo vykdymo eigą (įskaitant dokumentus – sprendimus ir kt.) per realizuotas integracines sąsajas.</w:t>
      </w:r>
    </w:p>
    <w:p w14:paraId="5A0DBB7B" w14:textId="77777777" w:rsidR="001863CE" w:rsidRDefault="001863CE" w:rsidP="001863CE">
      <w:pPr>
        <w:pStyle w:val="ListParagraph"/>
        <w:ind w:left="0"/>
        <w:jc w:val="both"/>
      </w:pPr>
    </w:p>
    <w:p w14:paraId="5BDE3C8B" w14:textId="77777777" w:rsidR="001863CE" w:rsidRDefault="001863CE" w:rsidP="006E7BC3">
      <w:pPr>
        <w:pStyle w:val="Heading4"/>
      </w:pPr>
      <w:bookmarkStart w:id="197" w:name="_Toc187242815"/>
      <w:bookmarkStart w:id="198" w:name="_Toc192460107"/>
      <w:r>
        <w:t>A1.2 R</w:t>
      </w:r>
      <w:r w:rsidRPr="00D01BD4">
        <w:t>eikalavimai</w:t>
      </w:r>
      <w:r>
        <w:t xml:space="preserve"> mokėjimų už kreipinių darbus valdymui</w:t>
      </w:r>
      <w:bookmarkEnd w:id="197"/>
      <w:bookmarkEnd w:id="198"/>
    </w:p>
    <w:p w14:paraId="77C578AF" w14:textId="77777777" w:rsidR="001863CE" w:rsidRDefault="001863CE" w:rsidP="001863CE">
      <w:pPr>
        <w:pStyle w:val="ListParagraph"/>
        <w:ind w:left="0"/>
        <w:jc w:val="both"/>
      </w:pPr>
    </w:p>
    <w:p w14:paraId="6DB3C9C2" w14:textId="77777777" w:rsidR="001863CE" w:rsidRPr="00433EF1" w:rsidRDefault="001863CE" w:rsidP="001863CE">
      <w:pPr>
        <w:pStyle w:val="ListParagraph"/>
        <w:numPr>
          <w:ilvl w:val="0"/>
          <w:numId w:val="1"/>
        </w:numPr>
        <w:jc w:val="both"/>
        <w:rPr>
          <w:b/>
          <w:bCs/>
        </w:rPr>
      </w:pPr>
      <w:r w:rsidRPr="00696CF6">
        <w:rPr>
          <w:b/>
          <w:bCs/>
        </w:rPr>
        <w:t xml:space="preserve">Reikalavimai </w:t>
      </w:r>
      <w:r>
        <w:rPr>
          <w:b/>
          <w:bCs/>
        </w:rPr>
        <w:t xml:space="preserve">mokėjimų už kreipinius </w:t>
      </w:r>
      <w:r w:rsidRPr="00696CF6">
        <w:rPr>
          <w:b/>
          <w:bCs/>
        </w:rPr>
        <w:t>valdymui:</w:t>
      </w:r>
    </w:p>
    <w:p w14:paraId="254FFECE" w14:textId="77777777" w:rsidR="001863CE" w:rsidRDefault="001863CE" w:rsidP="001863CE">
      <w:pPr>
        <w:pStyle w:val="ListParagraph"/>
        <w:numPr>
          <w:ilvl w:val="1"/>
          <w:numId w:val="1"/>
        </w:numPr>
        <w:jc w:val="both"/>
      </w:pPr>
      <w:r>
        <w:t xml:space="preserve">Turi būti galima </w:t>
      </w:r>
      <w:r w:rsidRPr="00CC1E22">
        <w:rPr>
          <w:b/>
          <w:bCs/>
        </w:rPr>
        <w:t xml:space="preserve">valdyti išankstines </w:t>
      </w:r>
      <w:r>
        <w:rPr>
          <w:b/>
          <w:bCs/>
        </w:rPr>
        <w:t xml:space="preserve">ir avansines </w:t>
      </w:r>
      <w:r w:rsidRPr="00CC1E22">
        <w:rPr>
          <w:b/>
          <w:bCs/>
        </w:rPr>
        <w:t>sąskaitas apmokėjimui už kreipinius</w:t>
      </w:r>
      <w:r>
        <w:rPr>
          <w:b/>
          <w:bCs/>
        </w:rPr>
        <w:t>:</w:t>
      </w:r>
    </w:p>
    <w:p w14:paraId="08EEEAE6" w14:textId="77777777" w:rsidR="001863CE" w:rsidRDefault="001863CE" w:rsidP="001863CE">
      <w:pPr>
        <w:pStyle w:val="ListParagraph"/>
        <w:numPr>
          <w:ilvl w:val="2"/>
          <w:numId w:val="1"/>
        </w:numPr>
        <w:jc w:val="both"/>
      </w:pPr>
      <w:r>
        <w:t xml:space="preserve">Turi būti galima </w:t>
      </w:r>
      <w:r w:rsidRPr="00D548C8">
        <w:rPr>
          <w:b/>
          <w:bCs/>
        </w:rPr>
        <w:t xml:space="preserve">formuoti išankstines </w:t>
      </w:r>
      <w:r>
        <w:rPr>
          <w:b/>
          <w:bCs/>
        </w:rPr>
        <w:t xml:space="preserve">ir avansines </w:t>
      </w:r>
      <w:r w:rsidRPr="00D548C8">
        <w:rPr>
          <w:b/>
          <w:bCs/>
        </w:rPr>
        <w:t>sąskaitas</w:t>
      </w:r>
      <w:r>
        <w:rPr>
          <w:b/>
          <w:bCs/>
        </w:rPr>
        <w:t xml:space="preserve"> </w:t>
      </w:r>
      <w:r>
        <w:t>apmokėjimui už kreipinius.</w:t>
      </w:r>
    </w:p>
    <w:p w14:paraId="50B626A9" w14:textId="77777777" w:rsidR="001863CE" w:rsidRDefault="001863CE" w:rsidP="001863CE">
      <w:pPr>
        <w:pStyle w:val="ListParagraph"/>
        <w:numPr>
          <w:ilvl w:val="3"/>
          <w:numId w:val="1"/>
        </w:numPr>
        <w:jc w:val="both"/>
      </w:pPr>
      <w:r>
        <w:t>Turi būti galima į vieną išankstinę ir avansinę sąskaitas įtraukti daugiau nei vieno kreipinio darbų duomenis.</w:t>
      </w:r>
    </w:p>
    <w:p w14:paraId="76F60891" w14:textId="77777777" w:rsidR="001863CE" w:rsidRDefault="001863CE" w:rsidP="001863CE">
      <w:pPr>
        <w:pStyle w:val="ListParagraph"/>
        <w:numPr>
          <w:ilvl w:val="3"/>
          <w:numId w:val="1"/>
        </w:numPr>
        <w:jc w:val="both"/>
      </w:pPr>
      <w:r>
        <w:t>Formuojant avansinę sąskaitą turi būti galima nurodyti mokėjimo sumą.</w:t>
      </w:r>
    </w:p>
    <w:p w14:paraId="57B3A773" w14:textId="77777777" w:rsidR="001863CE" w:rsidRDefault="001863CE" w:rsidP="001863CE">
      <w:pPr>
        <w:pStyle w:val="ListParagraph"/>
        <w:numPr>
          <w:ilvl w:val="3"/>
          <w:numId w:val="1"/>
        </w:numPr>
        <w:jc w:val="both"/>
      </w:pPr>
      <w:r>
        <w:t>Paslaugų teikėjas turi realizuoti su Perkančiąja organizacija suderintus išankstinės ir avansinės sąskaitų dokumentų šablonus.</w:t>
      </w:r>
    </w:p>
    <w:p w14:paraId="222BBB86" w14:textId="66590F42" w:rsidR="001863CE" w:rsidRDefault="001863CE" w:rsidP="001863CE">
      <w:pPr>
        <w:pStyle w:val="ListParagraph"/>
        <w:numPr>
          <w:ilvl w:val="2"/>
          <w:numId w:val="1"/>
        </w:numPr>
        <w:jc w:val="both"/>
      </w:pPr>
      <w:r>
        <w:t xml:space="preserve">Turi būti galima </w:t>
      </w:r>
      <w:r w:rsidRPr="00D548C8">
        <w:rPr>
          <w:b/>
          <w:bCs/>
        </w:rPr>
        <w:t xml:space="preserve">peržiūrėti suformuotas išankstines </w:t>
      </w:r>
      <w:r>
        <w:rPr>
          <w:b/>
          <w:bCs/>
        </w:rPr>
        <w:t xml:space="preserve">ir avansines </w:t>
      </w:r>
      <w:r w:rsidRPr="00D548C8">
        <w:rPr>
          <w:b/>
          <w:bCs/>
        </w:rPr>
        <w:t>sąskaitas</w:t>
      </w:r>
      <w:r>
        <w:rPr>
          <w:b/>
          <w:bCs/>
        </w:rPr>
        <w:t xml:space="preserve"> </w:t>
      </w:r>
      <w:r w:rsidR="00C648C6">
        <w:t>PVS</w:t>
      </w:r>
      <w:r>
        <w:t xml:space="preserve"> priemonėmis.</w:t>
      </w:r>
    </w:p>
    <w:p w14:paraId="02C5C7DE" w14:textId="77777777" w:rsidR="001863CE" w:rsidRDefault="001863CE" w:rsidP="001863CE">
      <w:pPr>
        <w:pStyle w:val="ListParagraph"/>
        <w:numPr>
          <w:ilvl w:val="2"/>
          <w:numId w:val="1"/>
        </w:numPr>
        <w:jc w:val="both"/>
      </w:pPr>
      <w:r>
        <w:t xml:space="preserve">Turi būti galima </w:t>
      </w:r>
      <w:r w:rsidRPr="00E7756E">
        <w:rPr>
          <w:b/>
          <w:bCs/>
        </w:rPr>
        <w:t>atsisiųsti / spausdinti</w:t>
      </w:r>
      <w:r>
        <w:t xml:space="preserve"> </w:t>
      </w:r>
      <w:r w:rsidRPr="00D548C8">
        <w:rPr>
          <w:b/>
          <w:bCs/>
        </w:rPr>
        <w:t>suformuot</w:t>
      </w:r>
      <w:r>
        <w:rPr>
          <w:b/>
          <w:bCs/>
        </w:rPr>
        <w:t>ą</w:t>
      </w:r>
      <w:r w:rsidRPr="00D548C8">
        <w:rPr>
          <w:b/>
          <w:bCs/>
        </w:rPr>
        <w:t xml:space="preserve"> išankstin</w:t>
      </w:r>
      <w:r>
        <w:rPr>
          <w:b/>
          <w:bCs/>
        </w:rPr>
        <w:t>ę</w:t>
      </w:r>
      <w:r w:rsidRPr="00D548C8">
        <w:rPr>
          <w:b/>
          <w:bCs/>
        </w:rPr>
        <w:t xml:space="preserve"> </w:t>
      </w:r>
      <w:r>
        <w:rPr>
          <w:b/>
          <w:bCs/>
        </w:rPr>
        <w:t xml:space="preserve">ir avansinę </w:t>
      </w:r>
      <w:r w:rsidRPr="00D548C8">
        <w:rPr>
          <w:b/>
          <w:bCs/>
        </w:rPr>
        <w:t>sąskait</w:t>
      </w:r>
      <w:r>
        <w:rPr>
          <w:b/>
          <w:bCs/>
        </w:rPr>
        <w:t>ą.</w:t>
      </w:r>
    </w:p>
    <w:p w14:paraId="78914E5C" w14:textId="77EB46E4" w:rsidR="001863CE" w:rsidRDefault="001863CE" w:rsidP="001863CE">
      <w:pPr>
        <w:pStyle w:val="ListParagraph"/>
        <w:numPr>
          <w:ilvl w:val="2"/>
          <w:numId w:val="1"/>
        </w:numPr>
        <w:jc w:val="both"/>
      </w:pPr>
      <w:r>
        <w:t xml:space="preserve">Turi būti galima </w:t>
      </w:r>
      <w:r w:rsidRPr="00D548C8">
        <w:rPr>
          <w:b/>
          <w:bCs/>
        </w:rPr>
        <w:t>išsiųsti išankstines sąskaitas</w:t>
      </w:r>
      <w:r>
        <w:t xml:space="preserve"> klientui.</w:t>
      </w:r>
    </w:p>
    <w:p w14:paraId="34DD1F3C" w14:textId="7AA46B6C" w:rsidR="00CD370D" w:rsidRDefault="00CD370D" w:rsidP="001224AF">
      <w:pPr>
        <w:pStyle w:val="ListParagraph"/>
        <w:numPr>
          <w:ilvl w:val="3"/>
          <w:numId w:val="1"/>
        </w:numPr>
        <w:jc w:val="both"/>
      </w:pPr>
      <w:r>
        <w:t xml:space="preserve">Turi būti galima nurodyti / patikslinti el. pašto adresą, kuriuo klientui turi būti siunčiama suformuota </w:t>
      </w:r>
      <w:r w:rsidR="00296030">
        <w:t xml:space="preserve">išankstinė </w:t>
      </w:r>
      <w:r>
        <w:t xml:space="preserve">sąskaita. Pagal nutylėjimą </w:t>
      </w:r>
      <w:r w:rsidR="00296030">
        <w:t xml:space="preserve">išankstinės </w:t>
      </w:r>
      <w:r>
        <w:t>sąskaitos siuntimui turi būti naudojamas kliento paskyroje / kreipinio apimtyje nurodytas kontaktas (</w:t>
      </w:r>
      <w:r w:rsidR="00296030">
        <w:t xml:space="preserve">išankstinės </w:t>
      </w:r>
      <w:r>
        <w:t xml:space="preserve">sąskaitos gavimui) ar kitais kanalais gautas kontaktas (pvz., per </w:t>
      </w:r>
      <w:r w:rsidR="00C440BC">
        <w:t xml:space="preserve">RC SES </w:t>
      </w:r>
      <w:r>
        <w:t>pateiktame kreipinyje nurodytas kontaktas).</w:t>
      </w:r>
    </w:p>
    <w:p w14:paraId="2204006A" w14:textId="77777777" w:rsidR="00CD370D" w:rsidRDefault="00CD370D" w:rsidP="001224AF">
      <w:pPr>
        <w:pStyle w:val="ListParagraph"/>
        <w:numPr>
          <w:ilvl w:val="3"/>
          <w:numId w:val="1"/>
        </w:numPr>
        <w:jc w:val="both"/>
      </w:pPr>
      <w:r>
        <w:t>Turi būti galima pasirinkti kitą norimą el. pašto adresą iš kitų kliento kontaktų sąrašo (kai klientas jų turi daugiau nei vieną).</w:t>
      </w:r>
    </w:p>
    <w:p w14:paraId="0E909E27" w14:textId="1B4E1AAC" w:rsidR="00CD370D" w:rsidRDefault="00CD370D" w:rsidP="001224AF">
      <w:pPr>
        <w:pStyle w:val="ListParagraph"/>
        <w:numPr>
          <w:ilvl w:val="3"/>
          <w:numId w:val="1"/>
        </w:numPr>
        <w:jc w:val="both"/>
      </w:pPr>
      <w:r>
        <w:t xml:space="preserve">Galutinė kontaktų reikalingų </w:t>
      </w:r>
      <w:r w:rsidR="00EE02CC">
        <w:t xml:space="preserve">išankstinių </w:t>
      </w:r>
      <w:r>
        <w:t>sąskaitų siuntimui gavimo / užpildymo veiklos logika turi būti realizuota ją suderinus su Perkančiąja organizacija detalios analizės ar projektavimo etapų metu.</w:t>
      </w:r>
    </w:p>
    <w:p w14:paraId="62CBD9A2" w14:textId="175762B0" w:rsidR="004D13EF" w:rsidRDefault="00ED3A9C" w:rsidP="001863CE">
      <w:pPr>
        <w:pStyle w:val="ListParagraph"/>
        <w:numPr>
          <w:ilvl w:val="2"/>
          <w:numId w:val="1"/>
        </w:numPr>
        <w:jc w:val="both"/>
      </w:pPr>
      <w:r>
        <w:t>Užsakymų, kuriems suformuotos išankstinės</w:t>
      </w:r>
      <w:r w:rsidR="00CA0D50">
        <w:t xml:space="preserve"> ir avansinės sąskaitos ir kurie iš karto nėra apmokami bankine kortele </w:t>
      </w:r>
      <w:r w:rsidR="007159D6">
        <w:t xml:space="preserve">duomenys turi būti perduoti į </w:t>
      </w:r>
      <w:r w:rsidR="00195D02">
        <w:t>Terminalų PĮ</w:t>
      </w:r>
      <w:r w:rsidR="008C1763">
        <w:t>.</w:t>
      </w:r>
    </w:p>
    <w:p w14:paraId="797820E6" w14:textId="4D781428" w:rsidR="001863CE" w:rsidRDefault="001863CE" w:rsidP="001863CE">
      <w:pPr>
        <w:pStyle w:val="ListParagraph"/>
        <w:numPr>
          <w:ilvl w:val="2"/>
          <w:numId w:val="1"/>
        </w:numPr>
        <w:jc w:val="both"/>
      </w:pPr>
      <w:r>
        <w:t xml:space="preserve">Turi būti galima </w:t>
      </w:r>
      <w:r w:rsidRPr="00D548C8">
        <w:rPr>
          <w:b/>
          <w:bCs/>
        </w:rPr>
        <w:t>peržiūrėti, ar yra atliktas mokėjimas</w:t>
      </w:r>
      <w:r>
        <w:t xml:space="preserve"> už kreipinio darbus pagal išrašytą išankstinę sąskaitą suderintu būdu (pvz., indikatoriai, būsenos ar pan.). </w:t>
      </w:r>
      <w:r w:rsidR="00FB5F73">
        <w:t xml:space="preserve">Skirtingais indikatoriais turi būti išskirti mokėjimo patvirtinimo duomenys </w:t>
      </w:r>
      <w:r w:rsidR="00553724">
        <w:t>iš</w:t>
      </w:r>
      <w:r w:rsidR="002D1706">
        <w:t xml:space="preserve"> mokėjimų paslaugų teikėjų sistemų (pvz. ASPA PĮ, Terminalų PĮ)</w:t>
      </w:r>
      <w:r w:rsidR="005F45FF">
        <w:t xml:space="preserve"> ir </w:t>
      </w:r>
      <w:r w:rsidR="007519F2">
        <w:t xml:space="preserve">pinigų gavimo faktas iš </w:t>
      </w:r>
      <w:r w:rsidR="0063473A">
        <w:t xml:space="preserve">BC. </w:t>
      </w:r>
      <w:r>
        <w:t xml:space="preserve">Paslaugų teikėjas turi realizuoti </w:t>
      </w:r>
      <w:r w:rsidR="00C648C6">
        <w:t>PVS</w:t>
      </w:r>
      <w:r>
        <w:t xml:space="preserve"> integracinę sąsają su BC mokėjimo duomenų gavimui.</w:t>
      </w:r>
    </w:p>
    <w:p w14:paraId="109303AE" w14:textId="77777777" w:rsidR="001863CE" w:rsidRDefault="001863CE" w:rsidP="001863CE">
      <w:pPr>
        <w:pStyle w:val="ListParagraph"/>
        <w:numPr>
          <w:ilvl w:val="1"/>
          <w:numId w:val="1"/>
        </w:numPr>
        <w:jc w:val="both"/>
      </w:pPr>
      <w:r>
        <w:t xml:space="preserve">Turi būti galima </w:t>
      </w:r>
      <w:r w:rsidRPr="0007040C">
        <w:rPr>
          <w:b/>
          <w:bCs/>
        </w:rPr>
        <w:t>inicijuoti atsiskaitymą, kai klientas fiziškai atvyko į KAC ir už paslaugas nori atsiskaityti vietoje</w:t>
      </w:r>
      <w:r>
        <w:rPr>
          <w:b/>
          <w:bCs/>
        </w:rPr>
        <w:t xml:space="preserve"> / nori sumokėti avansą</w:t>
      </w:r>
      <w:r>
        <w:t xml:space="preserve">. </w:t>
      </w:r>
    </w:p>
    <w:p w14:paraId="7300E1E1" w14:textId="77777777" w:rsidR="001863CE" w:rsidRDefault="001863CE" w:rsidP="001863CE">
      <w:pPr>
        <w:pStyle w:val="ListParagraph"/>
        <w:numPr>
          <w:ilvl w:val="2"/>
          <w:numId w:val="1"/>
        </w:numPr>
        <w:jc w:val="both"/>
      </w:pPr>
      <w:r>
        <w:t xml:space="preserve">Turi būti galima </w:t>
      </w:r>
      <w:r w:rsidRPr="00910980">
        <w:rPr>
          <w:b/>
          <w:bCs/>
        </w:rPr>
        <w:t xml:space="preserve">inicijuoti </w:t>
      </w:r>
      <w:r>
        <w:rPr>
          <w:b/>
          <w:bCs/>
        </w:rPr>
        <w:t>kliento mokėjimą</w:t>
      </w:r>
      <w:r w:rsidRPr="00910980">
        <w:rPr>
          <w:b/>
          <w:bCs/>
        </w:rPr>
        <w:t xml:space="preserve"> bankine kortele</w:t>
      </w:r>
      <w:r>
        <w:t xml:space="preserve">. </w:t>
      </w:r>
    </w:p>
    <w:p w14:paraId="03E6735F" w14:textId="77777777" w:rsidR="001863CE" w:rsidRDefault="001863CE" w:rsidP="001863CE">
      <w:pPr>
        <w:pStyle w:val="ListParagraph"/>
        <w:numPr>
          <w:ilvl w:val="3"/>
          <w:numId w:val="1"/>
        </w:numPr>
        <w:jc w:val="both"/>
      </w:pPr>
      <w:r>
        <w:t xml:space="preserve">Turi būti galima rankiniu būdu </w:t>
      </w:r>
      <w:r w:rsidRPr="001F6F1C">
        <w:rPr>
          <w:b/>
          <w:bCs/>
        </w:rPr>
        <w:t>nurodyti mokėjimo sumą</w:t>
      </w:r>
      <w:r>
        <w:t xml:space="preserve"> (avanso atveju) arba </w:t>
      </w:r>
      <w:r w:rsidRPr="001F6F1C">
        <w:rPr>
          <w:b/>
          <w:bCs/>
        </w:rPr>
        <w:t>automatiškai paskaičiuoti mokėjimo sumą</w:t>
      </w:r>
      <w:r>
        <w:t xml:space="preserve"> pagal pasirinkto kreipinio / kreipinio darbų kainas.</w:t>
      </w:r>
    </w:p>
    <w:p w14:paraId="3AE4B617" w14:textId="1EB7209F" w:rsidR="001863CE" w:rsidRDefault="001863CE" w:rsidP="001863CE">
      <w:pPr>
        <w:pStyle w:val="ListParagraph"/>
        <w:numPr>
          <w:ilvl w:val="3"/>
          <w:numId w:val="1"/>
        </w:numPr>
        <w:jc w:val="both"/>
      </w:pPr>
      <w:r w:rsidRPr="004144DE">
        <w:t>Mokėjimams</w:t>
      </w:r>
      <w:r w:rsidR="000972E4">
        <w:t xml:space="preserve"> bankine kortele</w:t>
      </w:r>
      <w:r w:rsidRPr="004144DE">
        <w:t xml:space="preserve"> vykdyti turi būti </w:t>
      </w:r>
      <w:r w:rsidR="003942B3">
        <w:t>naudojamas</w:t>
      </w:r>
      <w:r w:rsidR="003942B3" w:rsidRPr="004144DE">
        <w:t xml:space="preserve"> </w:t>
      </w:r>
      <w:r w:rsidR="000972E4">
        <w:t>ka</w:t>
      </w:r>
      <w:r w:rsidR="0077320F">
        <w:t>sos komponentas</w:t>
      </w:r>
      <w:r w:rsidR="009D59FB">
        <w:t xml:space="preserve"> turintis </w:t>
      </w:r>
      <w:r w:rsidR="0099031B">
        <w:t xml:space="preserve">sąsajas su </w:t>
      </w:r>
      <w:r w:rsidR="00E84930">
        <w:t>RC naudojama</w:t>
      </w:r>
      <w:r w:rsidR="00E84930" w:rsidRPr="00E84930">
        <w:t xml:space="preserve"> ASPA POS sistema</w:t>
      </w:r>
      <w:r w:rsidRPr="004144DE">
        <w:t xml:space="preserve">. Paslaugų teikėjas turi realizuoti </w:t>
      </w:r>
      <w:r w:rsidR="00C648C6" w:rsidRPr="001224AF">
        <w:t>PVS</w:t>
      </w:r>
      <w:r w:rsidRPr="004144DE">
        <w:t xml:space="preserve"> integracinę sąsają su BC </w:t>
      </w:r>
      <w:r w:rsidR="0077320F">
        <w:t>užtikrinančią</w:t>
      </w:r>
      <w:r w:rsidRPr="004144DE">
        <w:t xml:space="preserve"> </w:t>
      </w:r>
      <w:r w:rsidR="008D562A">
        <w:t xml:space="preserve">aktualių su mokėjimais susijusių duomenų </w:t>
      </w:r>
      <w:r w:rsidR="00366914">
        <w:t>apsikeitimą</w:t>
      </w:r>
      <w:r w:rsidRPr="004144DE">
        <w:t>.</w:t>
      </w:r>
    </w:p>
    <w:p w14:paraId="732A5B22" w14:textId="038923A3" w:rsidR="001863CE" w:rsidRDefault="001863CE" w:rsidP="001863CE">
      <w:pPr>
        <w:pStyle w:val="ListParagraph"/>
        <w:numPr>
          <w:ilvl w:val="2"/>
          <w:numId w:val="1"/>
        </w:numPr>
        <w:jc w:val="both"/>
      </w:pPr>
      <w:r>
        <w:t xml:space="preserve">Turi būti galima </w:t>
      </w:r>
      <w:r w:rsidRPr="000A691D">
        <w:rPr>
          <w:b/>
          <w:bCs/>
        </w:rPr>
        <w:t>kliento</w:t>
      </w:r>
      <w:r>
        <w:t xml:space="preserve"> </w:t>
      </w:r>
      <w:r w:rsidRPr="00910980">
        <w:rPr>
          <w:b/>
          <w:bCs/>
        </w:rPr>
        <w:t xml:space="preserve">mokėjimui / daliai mokėjimo panaudoti </w:t>
      </w:r>
      <w:r w:rsidR="002937C0">
        <w:rPr>
          <w:b/>
          <w:bCs/>
        </w:rPr>
        <w:t>laisvojo avanso</w:t>
      </w:r>
      <w:r w:rsidRPr="00910980">
        <w:rPr>
          <w:b/>
          <w:bCs/>
        </w:rPr>
        <w:t xml:space="preserve"> likutį</w:t>
      </w:r>
      <w:r>
        <w:t xml:space="preserve">. </w:t>
      </w:r>
    </w:p>
    <w:p w14:paraId="3AF70BD5" w14:textId="3F28E1F5" w:rsidR="001863CE" w:rsidRDefault="001863CE" w:rsidP="001863CE">
      <w:pPr>
        <w:pStyle w:val="ListParagraph"/>
        <w:numPr>
          <w:ilvl w:val="3"/>
          <w:numId w:val="1"/>
        </w:numPr>
        <w:jc w:val="both"/>
      </w:pPr>
      <w:r>
        <w:lastRenderedPageBreak/>
        <w:t xml:space="preserve">Apmokėjus už paslaugas iš </w:t>
      </w:r>
      <w:r w:rsidR="002937C0">
        <w:t>laisvojo avanso</w:t>
      </w:r>
      <w:r>
        <w:t xml:space="preserve"> informacija apie mokėjimą turi būti perduodama į BC per realizuotą integracinę sąsają.</w:t>
      </w:r>
    </w:p>
    <w:p w14:paraId="328DB42F" w14:textId="1E714142" w:rsidR="001863CE" w:rsidRDefault="001863CE" w:rsidP="001863CE">
      <w:pPr>
        <w:pStyle w:val="ListParagraph"/>
        <w:numPr>
          <w:ilvl w:val="3"/>
          <w:numId w:val="1"/>
        </w:numPr>
        <w:jc w:val="both"/>
      </w:pPr>
      <w:r>
        <w:t xml:space="preserve">Paslaugų teikėjas turi suderinti ir realizuoti detalios analizės ar projektavimo etapų metu su Perkančiąja organizacija suderintą apmokėjimo už paslaugas procesą naudojant </w:t>
      </w:r>
      <w:r w:rsidR="0037642F">
        <w:t>laisv</w:t>
      </w:r>
      <w:r w:rsidR="0096333D">
        <w:t>ojo avanso</w:t>
      </w:r>
      <w:r w:rsidR="0037642F">
        <w:t xml:space="preserve"> </w:t>
      </w:r>
      <w:r>
        <w:t>likutį.</w:t>
      </w:r>
    </w:p>
    <w:p w14:paraId="014645B2" w14:textId="20EEAE93" w:rsidR="001863CE" w:rsidRDefault="001863CE" w:rsidP="001863CE">
      <w:pPr>
        <w:pStyle w:val="ListParagraph"/>
        <w:numPr>
          <w:ilvl w:val="1"/>
          <w:numId w:val="1"/>
        </w:numPr>
        <w:jc w:val="both"/>
      </w:pPr>
      <w:r>
        <w:t xml:space="preserve">Turi būti galima </w:t>
      </w:r>
      <w:r w:rsidRPr="00D07C56">
        <w:rPr>
          <w:b/>
          <w:bCs/>
        </w:rPr>
        <w:t>siųsti priminimus</w:t>
      </w:r>
      <w:r>
        <w:t xml:space="preserve"> klientui apie tai, jog išankstinė sąskaita arba</w:t>
      </w:r>
      <w:r w:rsidR="2973B95B">
        <w:t xml:space="preserve"> </w:t>
      </w:r>
      <w:r w:rsidR="49AE8E6E">
        <w:t>PVM</w:t>
      </w:r>
      <w:r>
        <w:t xml:space="preserve"> sąskaita-faktūra (sutartiniams klientams) dar nėra apmokėta. </w:t>
      </w:r>
    </w:p>
    <w:p w14:paraId="7FEC703D" w14:textId="79E13EDD" w:rsidR="001863CE" w:rsidRDefault="001863CE" w:rsidP="001863CE">
      <w:pPr>
        <w:pStyle w:val="ListParagraph"/>
        <w:numPr>
          <w:ilvl w:val="2"/>
          <w:numId w:val="1"/>
        </w:numPr>
        <w:jc w:val="both"/>
      </w:pPr>
      <w:r>
        <w:t xml:space="preserve">Priminimai turi būti automatiškai siunčiami klientui atsižvelgiant į kliento sutartyje nurodytus atsiskaitymo terminus (jei klientas sutartinis) ir </w:t>
      </w:r>
      <w:r w:rsidR="00C648C6">
        <w:t>PVS</w:t>
      </w:r>
      <w:r>
        <w:t xml:space="preserve"> administravimo priemonėmis nurodytus parametrus (pvz., pirmo priminimo terminas, antro priminimo terminas ir pan.).</w:t>
      </w:r>
    </w:p>
    <w:p w14:paraId="2C9AC54E" w14:textId="63AF77F2" w:rsidR="001863CE" w:rsidRDefault="001863CE" w:rsidP="001863CE">
      <w:pPr>
        <w:pStyle w:val="ListParagraph"/>
        <w:numPr>
          <w:ilvl w:val="2"/>
          <w:numId w:val="1"/>
        </w:numPr>
        <w:jc w:val="both"/>
      </w:pPr>
      <w:r>
        <w:t xml:space="preserve">Priminimai turi būti siunčiami kliento paskyroje nurodytu el. pašto adresu / telefono numeriu, kuris numatytas </w:t>
      </w:r>
      <w:r w:rsidR="25CC0987">
        <w:t>finansinių dokumentų</w:t>
      </w:r>
      <w:r>
        <w:t xml:space="preserve"> siuntimui.</w:t>
      </w:r>
    </w:p>
    <w:p w14:paraId="48900AFE" w14:textId="77777777" w:rsidR="001863CE" w:rsidRDefault="001863CE" w:rsidP="001863CE">
      <w:pPr>
        <w:pStyle w:val="ListParagraph"/>
        <w:numPr>
          <w:ilvl w:val="2"/>
          <w:numId w:val="1"/>
        </w:numPr>
        <w:jc w:val="both"/>
      </w:pPr>
      <w:r>
        <w:t>Priminimai turi būti siunčiami pagal su Perkančiąja organizacija detalios analizės ar projektavimo etapų metu suderintą pranešimų siuntimo procesą.</w:t>
      </w:r>
    </w:p>
    <w:p w14:paraId="59027AF4" w14:textId="48FA1357" w:rsidR="001863CE" w:rsidRDefault="001863CE" w:rsidP="001863CE">
      <w:pPr>
        <w:pStyle w:val="ListParagraph"/>
        <w:numPr>
          <w:ilvl w:val="2"/>
          <w:numId w:val="1"/>
        </w:numPr>
        <w:jc w:val="both"/>
      </w:pPr>
      <w:r>
        <w:t xml:space="preserve">Detalūs reikalavimai pranešimų siuntimui aprašyti </w:t>
      </w:r>
      <w:r w:rsidR="008472E8" w:rsidRPr="001224AF">
        <w:fldChar w:fldCharType="begin"/>
      </w:r>
      <w:r w:rsidR="008472E8" w:rsidRPr="001224AF">
        <w:instrText xml:space="preserve"> REF _Ref188355597 \r \h </w:instrText>
      </w:r>
      <w:r w:rsidR="008472E8">
        <w:instrText xml:space="preserve"> \* MERGEFORMAT</w:instrText>
      </w:r>
      <w:r w:rsidR="008472E8" w:rsidRPr="001A548B">
        <w:instrText xml:space="preserve"> </w:instrText>
      </w:r>
      <w:r w:rsidR="008472E8" w:rsidRPr="001224AF">
        <w:fldChar w:fldCharType="separate"/>
      </w:r>
      <w:r w:rsidR="00F135BF">
        <w:t>6.3.1.5</w:t>
      </w:r>
      <w:r w:rsidR="008472E8" w:rsidRPr="001224AF">
        <w:fldChar w:fldCharType="end"/>
      </w:r>
      <w:r w:rsidRPr="001224AF">
        <w:t xml:space="preserve"> skyriuje</w:t>
      </w:r>
      <w:r>
        <w:t>.</w:t>
      </w:r>
    </w:p>
    <w:p w14:paraId="4F33C3D2" w14:textId="77777777" w:rsidR="001863CE" w:rsidRDefault="001863CE" w:rsidP="001863CE">
      <w:pPr>
        <w:pStyle w:val="ListParagraph"/>
        <w:ind w:left="0"/>
        <w:jc w:val="both"/>
      </w:pPr>
    </w:p>
    <w:p w14:paraId="0FEC3FAF" w14:textId="09FBB37B" w:rsidR="001863CE" w:rsidRPr="00433EF1" w:rsidRDefault="001863CE" w:rsidP="001863CE">
      <w:pPr>
        <w:pStyle w:val="ListParagraph"/>
        <w:numPr>
          <w:ilvl w:val="0"/>
          <w:numId w:val="1"/>
        </w:numPr>
        <w:jc w:val="both"/>
        <w:rPr>
          <w:b/>
          <w:bCs/>
        </w:rPr>
      </w:pPr>
      <w:bookmarkStart w:id="199" w:name="_Ref188360320"/>
      <w:r w:rsidRPr="00696CF6">
        <w:rPr>
          <w:b/>
          <w:bCs/>
        </w:rPr>
        <w:t xml:space="preserve">Reikalavimai </w:t>
      </w:r>
      <w:r w:rsidR="11773EB9" w:rsidRPr="4AEB3251">
        <w:rPr>
          <w:b/>
          <w:bCs/>
        </w:rPr>
        <w:t xml:space="preserve">PVM </w:t>
      </w:r>
      <w:r>
        <w:rPr>
          <w:b/>
          <w:bCs/>
        </w:rPr>
        <w:t xml:space="preserve">sąskaitų-faktūrų </w:t>
      </w:r>
      <w:r w:rsidRPr="00696CF6">
        <w:rPr>
          <w:b/>
          <w:bCs/>
        </w:rPr>
        <w:t>valdymui:</w:t>
      </w:r>
      <w:bookmarkEnd w:id="199"/>
    </w:p>
    <w:p w14:paraId="7553E1BB" w14:textId="5135A5D6" w:rsidR="001863CE" w:rsidRDefault="001863CE" w:rsidP="001863CE">
      <w:pPr>
        <w:pStyle w:val="ListParagraph"/>
        <w:numPr>
          <w:ilvl w:val="1"/>
          <w:numId w:val="1"/>
        </w:numPr>
        <w:jc w:val="both"/>
      </w:pPr>
      <w:r>
        <w:t xml:space="preserve">Turi būti galima iš </w:t>
      </w:r>
      <w:r w:rsidR="00C648C6">
        <w:t>PVS</w:t>
      </w:r>
      <w:r>
        <w:t xml:space="preserve"> </w:t>
      </w:r>
      <w:r w:rsidRPr="00D36805">
        <w:rPr>
          <w:b/>
          <w:bCs/>
        </w:rPr>
        <w:t xml:space="preserve">inicijuoti </w:t>
      </w:r>
      <w:r w:rsidR="7513CAE8" w:rsidRPr="4AEB3251">
        <w:rPr>
          <w:b/>
          <w:bCs/>
        </w:rPr>
        <w:t xml:space="preserve">PVM </w:t>
      </w:r>
      <w:r w:rsidRPr="00D36805">
        <w:rPr>
          <w:b/>
          <w:bCs/>
        </w:rPr>
        <w:t>sąskaitos-faktūros</w:t>
      </w:r>
      <w:r>
        <w:t xml:space="preserve"> už suteiktas paslaugas (įvykdytus kreipinius / darbus) </w:t>
      </w:r>
      <w:r w:rsidRPr="00D36805">
        <w:rPr>
          <w:b/>
          <w:bCs/>
        </w:rPr>
        <w:t>formavimą</w:t>
      </w:r>
      <w:r>
        <w:t xml:space="preserve">. </w:t>
      </w:r>
    </w:p>
    <w:p w14:paraId="2E07B5E0" w14:textId="34E219C9" w:rsidR="001863CE" w:rsidRDefault="001863CE" w:rsidP="001863CE">
      <w:pPr>
        <w:pStyle w:val="ListParagraph"/>
        <w:numPr>
          <w:ilvl w:val="2"/>
          <w:numId w:val="1"/>
        </w:numPr>
        <w:jc w:val="both"/>
      </w:pPr>
      <w:r>
        <w:t xml:space="preserve">Turi būti galima pasirinkti, kuriems kreipiniams formuojama </w:t>
      </w:r>
      <w:r w:rsidR="08256DA5">
        <w:t xml:space="preserve">PVM </w:t>
      </w:r>
      <w:r>
        <w:t xml:space="preserve">sąskaita-faktūra, t. y. turi būti galima į </w:t>
      </w:r>
      <w:r w:rsidR="644B2863">
        <w:t xml:space="preserve">PVM </w:t>
      </w:r>
      <w:r>
        <w:t xml:space="preserve">sąskaitą-faktūrą įtraukti daugiau nei vieno kreipinio duomenis (konsoliduota </w:t>
      </w:r>
      <w:r w:rsidR="686898DC">
        <w:t xml:space="preserve">PVM </w:t>
      </w:r>
      <w:r>
        <w:t>sąskaita-faktūra).</w:t>
      </w:r>
      <w:r w:rsidR="00E669CA">
        <w:t xml:space="preserve"> </w:t>
      </w:r>
      <w:r w:rsidR="00B66E8C">
        <w:t xml:space="preserve">Turi būti realizuota logika, kuri neleistų į </w:t>
      </w:r>
      <w:r w:rsidR="008031BB">
        <w:t>vieną konso</w:t>
      </w:r>
      <w:r w:rsidR="007E4337">
        <w:t>liduotą PVM sąskaitą-faktūrą</w:t>
      </w:r>
      <w:r w:rsidR="00923AA8">
        <w:t xml:space="preserve"> įtraukti </w:t>
      </w:r>
      <w:r w:rsidR="009A2109">
        <w:t xml:space="preserve">kelių kliento sutarčių </w:t>
      </w:r>
      <w:r w:rsidR="00EF5A32">
        <w:t>darbų.</w:t>
      </w:r>
    </w:p>
    <w:p w14:paraId="78D91E6D" w14:textId="77777777" w:rsidR="001863CE" w:rsidRDefault="001863CE" w:rsidP="001863CE">
      <w:pPr>
        <w:pStyle w:val="ListParagraph"/>
        <w:numPr>
          <w:ilvl w:val="2"/>
          <w:numId w:val="1"/>
        </w:numPr>
        <w:jc w:val="both"/>
      </w:pPr>
      <w:r>
        <w:t>Turi būti galima atlikti kreipinių paiešką pagal laikotarpį, klientą ir kitus suderintus kriterijus.</w:t>
      </w:r>
    </w:p>
    <w:p w14:paraId="3C712373" w14:textId="6483BB2B" w:rsidR="001863CE" w:rsidRDefault="001863CE" w:rsidP="001863CE">
      <w:pPr>
        <w:pStyle w:val="ListParagraph"/>
        <w:numPr>
          <w:ilvl w:val="2"/>
          <w:numId w:val="1"/>
        </w:numPr>
        <w:jc w:val="both"/>
      </w:pPr>
      <w:r>
        <w:t xml:space="preserve">Turi būti galima </w:t>
      </w:r>
      <w:r w:rsidR="00D06DEA">
        <w:t xml:space="preserve">PVS naudotojui </w:t>
      </w:r>
      <w:r>
        <w:t xml:space="preserve">inicijuoti </w:t>
      </w:r>
      <w:r w:rsidR="56313FD4">
        <w:t xml:space="preserve">PVM </w:t>
      </w:r>
      <w:r>
        <w:t>sąskaitos-faktūros formavimą.</w:t>
      </w:r>
      <w:r w:rsidR="00CF45CE">
        <w:t xml:space="preserve"> </w:t>
      </w:r>
      <w:r w:rsidR="001C5FBA">
        <w:t xml:space="preserve">Sutartinių klientų atveju </w:t>
      </w:r>
      <w:r w:rsidR="00DB74F2">
        <w:t xml:space="preserve">duomenys, reikalingi mėnesinių </w:t>
      </w:r>
      <w:r w:rsidR="00CF45CE">
        <w:t>PVM sąskait</w:t>
      </w:r>
      <w:r w:rsidR="00DB74F2">
        <w:t>ų</w:t>
      </w:r>
      <w:r w:rsidR="00CF45CE">
        <w:t>-faktūr</w:t>
      </w:r>
      <w:r w:rsidR="00DB74F2">
        <w:t>ų suformavimui,</w:t>
      </w:r>
      <w:r w:rsidR="001C5FBA">
        <w:t xml:space="preserve"> turi būti</w:t>
      </w:r>
      <w:r w:rsidR="00CF45CE">
        <w:t xml:space="preserve"> </w:t>
      </w:r>
      <w:r w:rsidR="00DB74F2">
        <w:t xml:space="preserve">perduodami į BC </w:t>
      </w:r>
      <w:r w:rsidR="002827E1">
        <w:t xml:space="preserve">per realizuotas integracines sąsajas </w:t>
      </w:r>
      <w:r w:rsidR="00DB74F2">
        <w:t xml:space="preserve">pasibaigus </w:t>
      </w:r>
      <w:r w:rsidR="002C04E2">
        <w:t>ataskaitiniam mėnesiui</w:t>
      </w:r>
      <w:r w:rsidR="00751BC4">
        <w:t>.</w:t>
      </w:r>
      <w:r w:rsidR="00AE2CD5">
        <w:t xml:space="preserve"> </w:t>
      </w:r>
      <w:r w:rsidR="00462F38">
        <w:t xml:space="preserve">Nesutartinių klientų atveju, kai </w:t>
      </w:r>
      <w:r w:rsidR="008B218F">
        <w:t xml:space="preserve">paslaugos </w:t>
      </w:r>
      <w:r w:rsidR="00810E08">
        <w:t xml:space="preserve">užsakymas įvykdomas </w:t>
      </w:r>
      <w:r w:rsidR="004D781F">
        <w:t>realiu laiku</w:t>
      </w:r>
      <w:r w:rsidR="000E555C">
        <w:t xml:space="preserve">, </w:t>
      </w:r>
      <w:r w:rsidR="00FF61BC">
        <w:t>d</w:t>
      </w:r>
      <w:r w:rsidR="00641C47">
        <w:t xml:space="preserve">uomenys </w:t>
      </w:r>
      <w:r w:rsidR="00CA502C">
        <w:t xml:space="preserve">reikalingi PVM sąskaitų-faktūrų suformavimui </w:t>
      </w:r>
      <w:r w:rsidR="00641C47">
        <w:t>tu</w:t>
      </w:r>
      <w:r w:rsidR="002F4B5B">
        <w:t>ri būti</w:t>
      </w:r>
      <w:r w:rsidR="00D272F6">
        <w:t xml:space="preserve"> realiu laiku</w:t>
      </w:r>
      <w:r w:rsidR="002F4B5B">
        <w:t xml:space="preserve"> perduodami į BC per realizuotas integracines sąsajas.</w:t>
      </w:r>
    </w:p>
    <w:p w14:paraId="7D14EC8E" w14:textId="5C9CCF50" w:rsidR="00AE6365" w:rsidRDefault="00AE6365" w:rsidP="00AE6365">
      <w:pPr>
        <w:pStyle w:val="ListParagraph"/>
        <w:numPr>
          <w:ilvl w:val="2"/>
          <w:numId w:val="1"/>
        </w:numPr>
        <w:jc w:val="both"/>
      </w:pPr>
      <w:r>
        <w:t xml:space="preserve">Turi būti galima nurodyti / patikslinti el. pašto adresą, kuriuo klientui turi būti siunčiama suformuota PVM sąskaita-faktūra. Pagal nutylėjimą PVM sąskaitos-faktūros siuntimui turi būti naudojamas kliento paskyroje / kreipinio apimtyje nurodytas kontaktas (PVM sąskaitos-faktūros gavimui) ar kitais kanalais gautas kontaktas (pvz., per </w:t>
      </w:r>
      <w:r w:rsidR="00C440BC">
        <w:t xml:space="preserve">RC SES </w:t>
      </w:r>
      <w:r w:rsidRPr="000976E4">
        <w:t>pateiktame kreipinyje nurodytas kontaktas</w:t>
      </w:r>
      <w:r>
        <w:t>).</w:t>
      </w:r>
    </w:p>
    <w:p w14:paraId="26C3F388" w14:textId="77777777" w:rsidR="00AE6365" w:rsidRDefault="00AE6365" w:rsidP="001224AF">
      <w:pPr>
        <w:pStyle w:val="ListParagraph"/>
        <w:numPr>
          <w:ilvl w:val="3"/>
          <w:numId w:val="1"/>
        </w:numPr>
        <w:jc w:val="both"/>
      </w:pPr>
      <w:r>
        <w:t>Turi būti galima pasirinkti kitą norimą el. pašto adresą iš kitų kliento kontaktų sąrašo (kai klientas jų turi daugiau nei vieną).</w:t>
      </w:r>
    </w:p>
    <w:p w14:paraId="46626A45" w14:textId="77777777" w:rsidR="00AE6365" w:rsidRDefault="00AE6365" w:rsidP="001224AF">
      <w:pPr>
        <w:pStyle w:val="ListParagraph"/>
        <w:numPr>
          <w:ilvl w:val="3"/>
          <w:numId w:val="1"/>
        </w:numPr>
        <w:jc w:val="both"/>
      </w:pPr>
      <w:r>
        <w:t>Galutinė kontaktų reikalingų sąskaitų-faktūrų siuntimui gavimo / užpildymo veiklos logika turi būti realizuota ją suderinus su Perkančiąja organizacija detalios analizės ar projektavimo etapų metu.</w:t>
      </w:r>
    </w:p>
    <w:p w14:paraId="5B69C353" w14:textId="25C72753" w:rsidR="001863CE" w:rsidRDefault="007061C3" w:rsidP="001863CE">
      <w:pPr>
        <w:pStyle w:val="ListParagraph"/>
        <w:numPr>
          <w:ilvl w:val="2"/>
          <w:numId w:val="1"/>
        </w:numPr>
        <w:jc w:val="both"/>
      </w:pPr>
      <w:r>
        <w:t>PVM s</w:t>
      </w:r>
      <w:r w:rsidR="001863CE">
        <w:t xml:space="preserve">ąskaitos-faktūros </w:t>
      </w:r>
      <w:r w:rsidR="00003029">
        <w:t>(kasdienės ir mėnesinės)</w:t>
      </w:r>
      <w:r w:rsidR="001863CE">
        <w:t xml:space="preserve"> turi būti formuojamos RC naudojamoje finansų valdymo sistemoje (BC)</w:t>
      </w:r>
      <w:r w:rsidR="00821B44">
        <w:t xml:space="preserve"> ir išsiunčiamos klientams iš BC</w:t>
      </w:r>
      <w:r w:rsidR="001863CE">
        <w:t xml:space="preserve">. Paslaugų teikėjas turi realizuoti </w:t>
      </w:r>
      <w:r w:rsidR="00C648C6">
        <w:t>PVS</w:t>
      </w:r>
      <w:r w:rsidR="001863CE">
        <w:t xml:space="preserve"> integracinę sąsają su BC duomenų reikalingų </w:t>
      </w:r>
      <w:r>
        <w:t xml:space="preserve">PVM </w:t>
      </w:r>
      <w:r w:rsidR="001863CE">
        <w:t>sąskaitų-faktūrų formavimui perdavimui</w:t>
      </w:r>
      <w:r>
        <w:t xml:space="preserve"> (įskaitant ir kontaktinius duomenis</w:t>
      </w:r>
      <w:r w:rsidR="00165E24">
        <w:t xml:space="preserve"> bei požymius</w:t>
      </w:r>
      <w:r>
        <w:t>, kuri</w:t>
      </w:r>
      <w:r w:rsidR="006A51B8">
        <w:t>e nurodo</w:t>
      </w:r>
      <w:r>
        <w:t xml:space="preserve"> PVM sąskait</w:t>
      </w:r>
      <w:r w:rsidR="00594FCC">
        <w:t>os</w:t>
      </w:r>
      <w:r>
        <w:t>-faktūr</w:t>
      </w:r>
      <w:r w:rsidR="00594FCC">
        <w:t xml:space="preserve">os įteikimo būdą (pvz. </w:t>
      </w:r>
      <w:r w:rsidR="00B86989">
        <w:t xml:space="preserve">el. paštu, RC interneto </w:t>
      </w:r>
      <w:r w:rsidR="005335E0">
        <w:t>puslapyje, SABIS ir kt.</w:t>
      </w:r>
      <w:r>
        <w:t>)</w:t>
      </w:r>
      <w:r w:rsidR="001863CE">
        <w:t>.</w:t>
      </w:r>
    </w:p>
    <w:p w14:paraId="0DBD907D" w14:textId="01F5A83A" w:rsidR="001863CE" w:rsidRDefault="001863CE" w:rsidP="001863CE">
      <w:pPr>
        <w:pStyle w:val="ListParagraph"/>
        <w:numPr>
          <w:ilvl w:val="1"/>
          <w:numId w:val="1"/>
        </w:numPr>
        <w:jc w:val="both"/>
      </w:pPr>
      <w:r>
        <w:lastRenderedPageBreak/>
        <w:t xml:space="preserve">Turi būti galima </w:t>
      </w:r>
      <w:r w:rsidRPr="00D36805">
        <w:rPr>
          <w:b/>
          <w:bCs/>
        </w:rPr>
        <w:t xml:space="preserve">peržiūrėti suformuotas </w:t>
      </w:r>
      <w:r w:rsidR="5416BD8F" w:rsidRPr="3F1045E5">
        <w:rPr>
          <w:b/>
          <w:bCs/>
        </w:rPr>
        <w:t xml:space="preserve">PVM </w:t>
      </w:r>
      <w:r w:rsidRPr="00D36805">
        <w:rPr>
          <w:b/>
          <w:bCs/>
        </w:rPr>
        <w:t>sąskaitas-faktūras</w:t>
      </w:r>
      <w:r>
        <w:t xml:space="preserve">. </w:t>
      </w:r>
    </w:p>
    <w:p w14:paraId="3C5CD18B" w14:textId="11461030" w:rsidR="001863CE" w:rsidRDefault="001863CE" w:rsidP="001863CE">
      <w:pPr>
        <w:pStyle w:val="ListParagraph"/>
        <w:numPr>
          <w:ilvl w:val="2"/>
          <w:numId w:val="1"/>
        </w:numPr>
        <w:jc w:val="both"/>
      </w:pPr>
      <w:r>
        <w:t xml:space="preserve">Turi būti galima peržiūrėti suformuotas kasdienes ir mėnesines </w:t>
      </w:r>
      <w:r w:rsidR="428792CB">
        <w:t xml:space="preserve">PVM </w:t>
      </w:r>
      <w:r>
        <w:t xml:space="preserve">sąskaitas-faktūras </w:t>
      </w:r>
      <w:r w:rsidR="00C648C6">
        <w:t>PVS</w:t>
      </w:r>
      <w:r>
        <w:t xml:space="preserve"> priemonėmis.</w:t>
      </w:r>
    </w:p>
    <w:p w14:paraId="4FDF9BEF" w14:textId="47E7BC1B" w:rsidR="001863CE" w:rsidRDefault="001863CE" w:rsidP="001863CE">
      <w:pPr>
        <w:pStyle w:val="ListParagraph"/>
        <w:numPr>
          <w:ilvl w:val="2"/>
          <w:numId w:val="1"/>
        </w:numPr>
        <w:jc w:val="both"/>
      </w:pPr>
      <w:r>
        <w:t xml:space="preserve">Paslaugų teikėjas turi realizuoti </w:t>
      </w:r>
      <w:r w:rsidR="00C648C6">
        <w:t>PVS</w:t>
      </w:r>
      <w:r>
        <w:t xml:space="preserve"> integracinę sąsają su BC suformuotų </w:t>
      </w:r>
      <w:r w:rsidR="37CD1A95">
        <w:t xml:space="preserve">PVM </w:t>
      </w:r>
      <w:r>
        <w:t>sąskaitų-faktūrų gavimui.</w:t>
      </w:r>
    </w:p>
    <w:p w14:paraId="3B3314E1" w14:textId="7265AEAA" w:rsidR="001863CE" w:rsidRDefault="001863CE" w:rsidP="001863CE">
      <w:pPr>
        <w:pStyle w:val="ListParagraph"/>
        <w:numPr>
          <w:ilvl w:val="1"/>
          <w:numId w:val="1"/>
        </w:numPr>
        <w:jc w:val="both"/>
      </w:pPr>
      <w:r>
        <w:t>Turi būti atvaizduojama, kokiu kanalu (pvz., kokiu el. paštu, įteikta KAC</w:t>
      </w:r>
      <w:r w:rsidR="00787430">
        <w:t xml:space="preserve">, </w:t>
      </w:r>
      <w:r w:rsidR="00495C36">
        <w:t>RC interneto puslapyje, SABIS</w:t>
      </w:r>
      <w:r>
        <w:t xml:space="preserve"> ar pan.) klientui pateikta </w:t>
      </w:r>
      <w:r w:rsidR="00E43936">
        <w:t xml:space="preserve">PVM </w:t>
      </w:r>
      <w:r>
        <w:t>sąskaita-faktūra.</w:t>
      </w:r>
    </w:p>
    <w:p w14:paraId="31B4DCD9" w14:textId="77777777" w:rsidR="001863CE" w:rsidRDefault="001863CE" w:rsidP="001863CE">
      <w:pPr>
        <w:pStyle w:val="ListParagraph"/>
        <w:ind w:left="0"/>
        <w:jc w:val="both"/>
      </w:pPr>
    </w:p>
    <w:p w14:paraId="028933E6" w14:textId="77777777" w:rsidR="001863CE" w:rsidRPr="00321A5A" w:rsidRDefault="001863CE" w:rsidP="001863CE">
      <w:pPr>
        <w:pStyle w:val="ListParagraph"/>
        <w:numPr>
          <w:ilvl w:val="0"/>
          <w:numId w:val="1"/>
        </w:numPr>
        <w:jc w:val="both"/>
        <w:rPr>
          <w:b/>
          <w:bCs/>
        </w:rPr>
      </w:pPr>
      <w:r>
        <w:rPr>
          <w:b/>
          <w:bCs/>
        </w:rPr>
        <w:t>R</w:t>
      </w:r>
      <w:r w:rsidRPr="00321A5A">
        <w:rPr>
          <w:b/>
          <w:bCs/>
        </w:rPr>
        <w:t>eikalavimai kliento skolų valdymui:</w:t>
      </w:r>
    </w:p>
    <w:p w14:paraId="6498A178" w14:textId="77777777" w:rsidR="001863CE" w:rsidRDefault="001863CE" w:rsidP="001863CE">
      <w:pPr>
        <w:pStyle w:val="ListParagraph"/>
        <w:numPr>
          <w:ilvl w:val="1"/>
          <w:numId w:val="1"/>
        </w:numPr>
        <w:jc w:val="both"/>
      </w:pPr>
      <w:r>
        <w:t xml:space="preserve">Turi būti kliento kortelėje </w:t>
      </w:r>
      <w:r w:rsidRPr="00E34352">
        <w:rPr>
          <w:b/>
          <w:bCs/>
        </w:rPr>
        <w:t>atvaizduojamas kliento turimos skolos dydis</w:t>
      </w:r>
      <w:r>
        <w:t>, jei jis yra skolingas RC. Suderintais atvejais skolos dydis turi būti atvaizduojamas mokėtojo lygmenyje (pvz., kai paslaugas užsako vieni subjektai, o mokėtojai yra kiti).</w:t>
      </w:r>
    </w:p>
    <w:p w14:paraId="4E776B29" w14:textId="418F738A" w:rsidR="001863CE" w:rsidRDefault="001863CE" w:rsidP="001863CE">
      <w:pPr>
        <w:pStyle w:val="ListParagraph"/>
        <w:numPr>
          <w:ilvl w:val="1"/>
          <w:numId w:val="1"/>
        </w:numPr>
        <w:jc w:val="both"/>
      </w:pPr>
      <w:r>
        <w:t xml:space="preserve">Paslaugų teikėjas turi realizuoti </w:t>
      </w:r>
      <w:r w:rsidR="00C648C6">
        <w:t>PVS</w:t>
      </w:r>
      <w:r>
        <w:t xml:space="preserve"> integracinę sąsają su BC klientų skolų duomenų gavimui.</w:t>
      </w:r>
    </w:p>
    <w:p w14:paraId="5656EA52" w14:textId="77777777" w:rsidR="001863CE" w:rsidRDefault="03A93110" w:rsidP="001863CE">
      <w:pPr>
        <w:pStyle w:val="ListParagraph"/>
        <w:numPr>
          <w:ilvl w:val="1"/>
          <w:numId w:val="1"/>
        </w:numPr>
        <w:jc w:val="both"/>
      </w:pPr>
      <w:r>
        <w:t xml:space="preserve">Turi būti galima </w:t>
      </w:r>
      <w:r w:rsidRPr="4C4DF316">
        <w:rPr>
          <w:b/>
          <w:bCs/>
        </w:rPr>
        <w:t>siųsti pranešimus</w:t>
      </w:r>
      <w:r>
        <w:t xml:space="preserve"> </w:t>
      </w:r>
      <w:r w:rsidRPr="4C4DF316">
        <w:rPr>
          <w:b/>
          <w:bCs/>
        </w:rPr>
        <w:t>klientui apie susidariusią skolą</w:t>
      </w:r>
      <w:r>
        <w:t xml:space="preserve">. </w:t>
      </w:r>
    </w:p>
    <w:p w14:paraId="5F68313E" w14:textId="37504A41" w:rsidR="001863CE" w:rsidRDefault="001863CE" w:rsidP="001863CE">
      <w:pPr>
        <w:pStyle w:val="ListParagraph"/>
        <w:numPr>
          <w:ilvl w:val="2"/>
          <w:numId w:val="1"/>
        </w:numPr>
        <w:jc w:val="both"/>
      </w:pPr>
      <w:r>
        <w:t xml:space="preserve">Pranešimai turi būti automatiškai siunčiami klientui vėluojant apmokėti už paslaugas. Siunčiant pranešimus turi būti atsižvelgiama į kliento sutartyje nurodytus atsiskaitymo terminus ir </w:t>
      </w:r>
      <w:r w:rsidR="00C648C6">
        <w:t>PVS</w:t>
      </w:r>
      <w:r>
        <w:t xml:space="preserve"> administravimo priemonėmis nurodytus parametrus (pvz., pirmo pranešimo terminas, antro pranešimo terminas ir pan.)</w:t>
      </w:r>
      <w:r w:rsidR="005F4195">
        <w:t xml:space="preserve">. </w:t>
      </w:r>
      <w:r w:rsidR="007B3016">
        <w:t>PVS atsakinga už požymių pateikimą BC, o BC atsakinga už pranešimų siuntimą. PVS turi būti išsaugoma iš BC gauta informacija apie kliento informavimą</w:t>
      </w:r>
      <w:r>
        <w:t>.</w:t>
      </w:r>
    </w:p>
    <w:p w14:paraId="3B35EF1D" w14:textId="1E3D6047" w:rsidR="001863CE" w:rsidRDefault="001863CE" w:rsidP="001863CE">
      <w:pPr>
        <w:pStyle w:val="ListParagraph"/>
        <w:numPr>
          <w:ilvl w:val="2"/>
          <w:numId w:val="1"/>
        </w:numPr>
        <w:jc w:val="both"/>
      </w:pPr>
      <w:r>
        <w:t xml:space="preserve">Turi būti galima </w:t>
      </w:r>
      <w:r w:rsidR="00C648C6">
        <w:t>PVS</w:t>
      </w:r>
      <w:r>
        <w:t xml:space="preserve"> administravimo priemonėmis nurodyti, ar pranešimai turi būti siunčiami VIP požymį turintiems klientams.</w:t>
      </w:r>
    </w:p>
    <w:p w14:paraId="1F231257" w14:textId="77777777" w:rsidR="001863CE" w:rsidRDefault="001863CE" w:rsidP="001863CE">
      <w:pPr>
        <w:pStyle w:val="ListParagraph"/>
        <w:numPr>
          <w:ilvl w:val="2"/>
          <w:numId w:val="1"/>
        </w:numPr>
        <w:jc w:val="both"/>
      </w:pPr>
      <w:r>
        <w:t>Pranešimai turi būti siunčiami kliento paskyroje nurodytu el. pašto adresu / telefono numeriu, kuris numatytas sąskaitų-faktūrų siuntimui.</w:t>
      </w:r>
    </w:p>
    <w:p w14:paraId="1F834F2D" w14:textId="6374F625" w:rsidR="001863CE" w:rsidRDefault="001863CE" w:rsidP="001863CE">
      <w:pPr>
        <w:pStyle w:val="ListParagraph"/>
        <w:numPr>
          <w:ilvl w:val="2"/>
          <w:numId w:val="1"/>
        </w:numPr>
        <w:jc w:val="both"/>
      </w:pPr>
      <w:r>
        <w:t xml:space="preserve">Pranešimai turi būti siunčiami pagal su Perkančiąja organizacija detalios analizės ar projektavimo etapų metu suderintą pranešimų siuntimo procesą. Detalūs reikalavimai pranešimų siuntimui aprašyti </w:t>
      </w:r>
      <w:r w:rsidR="008472E8" w:rsidRPr="001224AF">
        <w:fldChar w:fldCharType="begin"/>
      </w:r>
      <w:r w:rsidR="008472E8" w:rsidRPr="001224AF">
        <w:instrText xml:space="preserve"> REF _Ref188355606 \r \h </w:instrText>
      </w:r>
      <w:r w:rsidR="008472E8">
        <w:instrText xml:space="preserve"> \* MERGEFORMAT</w:instrText>
      </w:r>
      <w:r w:rsidR="008472E8" w:rsidRPr="001A548B">
        <w:instrText xml:space="preserve"> </w:instrText>
      </w:r>
      <w:r w:rsidR="008472E8" w:rsidRPr="001224AF">
        <w:fldChar w:fldCharType="separate"/>
      </w:r>
      <w:r w:rsidR="00F135BF">
        <w:t>6.3.1.5</w:t>
      </w:r>
      <w:r w:rsidR="008472E8" w:rsidRPr="001224AF">
        <w:fldChar w:fldCharType="end"/>
      </w:r>
      <w:r w:rsidRPr="001224AF">
        <w:t xml:space="preserve"> skyriuje</w:t>
      </w:r>
      <w:r>
        <w:t>.</w:t>
      </w:r>
    </w:p>
    <w:p w14:paraId="0B813456" w14:textId="77777777" w:rsidR="001863CE" w:rsidRDefault="001863CE" w:rsidP="001863CE">
      <w:pPr>
        <w:pStyle w:val="ListParagraph"/>
        <w:ind w:left="0"/>
        <w:jc w:val="both"/>
      </w:pPr>
    </w:p>
    <w:p w14:paraId="76C1898D" w14:textId="77777777" w:rsidR="001863CE" w:rsidRPr="00D01BD4" w:rsidRDefault="001863CE" w:rsidP="001863CE">
      <w:pPr>
        <w:pStyle w:val="Heading3"/>
      </w:pPr>
      <w:bookmarkStart w:id="200" w:name="_Toc187242816"/>
      <w:bookmarkStart w:id="201" w:name="_Ref187934901"/>
      <w:bookmarkStart w:id="202" w:name="_Ref187934996"/>
      <w:bookmarkStart w:id="203" w:name="_Ref188355246"/>
      <w:bookmarkStart w:id="204" w:name="_Ref188355715"/>
      <w:bookmarkStart w:id="205" w:name="_Toc192460108"/>
      <w:r>
        <w:t>A2 R</w:t>
      </w:r>
      <w:r w:rsidRPr="00D01BD4">
        <w:t>eikalavimai</w:t>
      </w:r>
      <w:r>
        <w:t xml:space="preserve"> klientų duomenų valdymui</w:t>
      </w:r>
      <w:bookmarkEnd w:id="200"/>
      <w:bookmarkEnd w:id="201"/>
      <w:bookmarkEnd w:id="202"/>
      <w:bookmarkEnd w:id="203"/>
      <w:bookmarkEnd w:id="204"/>
      <w:bookmarkEnd w:id="205"/>
    </w:p>
    <w:p w14:paraId="4D0D82B0" w14:textId="77777777" w:rsidR="001863CE" w:rsidRPr="009621E2" w:rsidRDefault="001863CE" w:rsidP="001863CE">
      <w:pPr>
        <w:pStyle w:val="ListParagraph"/>
        <w:numPr>
          <w:ilvl w:val="0"/>
          <w:numId w:val="1"/>
        </w:numPr>
        <w:jc w:val="both"/>
      </w:pPr>
      <w:r w:rsidRPr="009621E2">
        <w:t xml:space="preserve">Turi būti galima </w:t>
      </w:r>
      <w:r w:rsidRPr="009621E2">
        <w:rPr>
          <w:b/>
          <w:bCs/>
        </w:rPr>
        <w:t>peržiūrėti klientų sąrašą</w:t>
      </w:r>
      <w:r w:rsidRPr="009621E2">
        <w:t>.</w:t>
      </w:r>
    </w:p>
    <w:p w14:paraId="1A5B71D5" w14:textId="77777777" w:rsidR="001863CE" w:rsidRPr="009621E2" w:rsidRDefault="001863CE" w:rsidP="001863CE">
      <w:pPr>
        <w:pStyle w:val="ListParagraph"/>
        <w:numPr>
          <w:ilvl w:val="1"/>
          <w:numId w:val="1"/>
        </w:numPr>
        <w:jc w:val="both"/>
      </w:pPr>
      <w:r w:rsidRPr="009621E2">
        <w:t xml:space="preserve">Turi būti galima pasirinkti rodinius (angl. </w:t>
      </w:r>
      <w:proofErr w:type="spellStart"/>
      <w:r w:rsidRPr="008140CA">
        <w:t>views</w:t>
      </w:r>
      <w:proofErr w:type="spellEnd"/>
      <w:r w:rsidRPr="009C4ACB">
        <w:t>)</w:t>
      </w:r>
      <w:r w:rsidRPr="009621E2">
        <w:t xml:space="preserve"> klientų sąrašo atvaizdavimui (pvz., visi klientai, aktyvūs klientai ir kt.). Detalios analizės ar projektavimo etapų metu su Perkančiąja organizacija turi būti suderinti reikalingi klientų atvaizdavimo rodiniai.</w:t>
      </w:r>
    </w:p>
    <w:p w14:paraId="412AAE54" w14:textId="2B089B59" w:rsidR="001863CE" w:rsidRPr="009621E2" w:rsidRDefault="001863CE" w:rsidP="001863CE">
      <w:pPr>
        <w:pStyle w:val="ListParagraph"/>
        <w:numPr>
          <w:ilvl w:val="1"/>
          <w:numId w:val="1"/>
        </w:numPr>
        <w:jc w:val="both"/>
      </w:pPr>
      <w:r w:rsidRPr="009621E2">
        <w:t xml:space="preserve">Turi būti galima </w:t>
      </w:r>
      <w:r w:rsidRPr="009621E2">
        <w:rPr>
          <w:b/>
          <w:bCs/>
        </w:rPr>
        <w:t>atlikti klientų filtravimą</w:t>
      </w:r>
      <w:r w:rsidRPr="009621E2">
        <w:t xml:space="preserve"> pagal</w:t>
      </w:r>
      <w:r>
        <w:t xml:space="preserve"> apyvartas, įmonės </w:t>
      </w:r>
      <w:r w:rsidR="516CC587">
        <w:t>tipą</w:t>
      </w:r>
      <w:r>
        <w:t xml:space="preserve"> (jei JA), turimų</w:t>
      </w:r>
      <w:r w:rsidR="7CB4D66F">
        <w:t xml:space="preserve"> </w:t>
      </w:r>
      <w:r w:rsidR="183537FF">
        <w:t>galiojančių</w:t>
      </w:r>
      <w:r>
        <w:t xml:space="preserve"> sutarčių skaičių, klientui teikiamas paslaugas </w:t>
      </w:r>
      <w:r w:rsidRPr="009621E2">
        <w:t xml:space="preserve">ir kitus su Perkančiąja organizacija detalios analizės ar projektavimo etapų metu suderintus filtrus. Naudotojui turi būti pateikiami filtravimo kriterijus atitinkantys </w:t>
      </w:r>
      <w:r>
        <w:t>klientai</w:t>
      </w:r>
      <w:r w:rsidRPr="009621E2">
        <w:t>.</w:t>
      </w:r>
      <w:r>
        <w:t xml:space="preserve"> Preliminarus pradinis kliento filtrų</w:t>
      </w:r>
      <w:r w:rsidRPr="00F14715">
        <w:t xml:space="preserve"> </w:t>
      </w:r>
      <w:r>
        <w:t xml:space="preserve">sąrašas pateikiamas </w:t>
      </w:r>
      <w:r w:rsidR="006E50E7" w:rsidRPr="009A416E">
        <w:fldChar w:fldCharType="begin"/>
      </w:r>
      <w:r w:rsidR="006E50E7" w:rsidRPr="009A416E">
        <w:instrText xml:space="preserve"> REF _Ref188353102 \r \h </w:instrText>
      </w:r>
      <w:r w:rsidR="009A416E">
        <w:instrText xml:space="preserve"> \* MERGEFORMAT </w:instrText>
      </w:r>
      <w:r w:rsidR="006E50E7" w:rsidRPr="009A416E">
        <w:fldChar w:fldCharType="separate"/>
      </w:r>
      <w:r w:rsidR="00F135BF">
        <w:t>8.4</w:t>
      </w:r>
      <w:r w:rsidR="006E50E7" w:rsidRPr="009A416E">
        <w:fldChar w:fldCharType="end"/>
      </w:r>
      <w:r w:rsidRPr="001224AF">
        <w:t xml:space="preserve"> priede</w:t>
      </w:r>
      <w:r>
        <w:t>.</w:t>
      </w:r>
    </w:p>
    <w:p w14:paraId="1D6E9DF7" w14:textId="77777777" w:rsidR="001863CE" w:rsidRPr="009621E2" w:rsidRDefault="001863CE" w:rsidP="001863CE">
      <w:pPr>
        <w:pStyle w:val="ListParagraph"/>
        <w:numPr>
          <w:ilvl w:val="1"/>
          <w:numId w:val="1"/>
        </w:numPr>
        <w:jc w:val="both"/>
      </w:pPr>
      <w:r w:rsidRPr="009621E2">
        <w:t xml:space="preserve">Turi būti galima </w:t>
      </w:r>
      <w:r w:rsidRPr="009621E2">
        <w:rPr>
          <w:b/>
          <w:bCs/>
        </w:rPr>
        <w:t>atlikti klientų paiešką</w:t>
      </w:r>
      <w:r w:rsidRPr="009621E2">
        <w:t xml:space="preserve">. Naudotojui turi būti pateikiami paieškos kriterijus atitinkantys </w:t>
      </w:r>
      <w:r>
        <w:t>klientai</w:t>
      </w:r>
      <w:r w:rsidRPr="009621E2">
        <w:t>.</w:t>
      </w:r>
    </w:p>
    <w:p w14:paraId="37AED137" w14:textId="77777777" w:rsidR="001863CE" w:rsidRDefault="001863CE" w:rsidP="001863CE">
      <w:pPr>
        <w:pStyle w:val="ListParagraph"/>
        <w:numPr>
          <w:ilvl w:val="1"/>
          <w:numId w:val="1"/>
        </w:numPr>
        <w:jc w:val="both"/>
      </w:pPr>
      <w:r w:rsidRPr="009621E2">
        <w:t xml:space="preserve">Turi būti galima </w:t>
      </w:r>
      <w:r w:rsidRPr="009621E2">
        <w:rPr>
          <w:b/>
          <w:bCs/>
        </w:rPr>
        <w:t>pasirinkti klientą detalesnei peržiūrai</w:t>
      </w:r>
      <w:r w:rsidRPr="009621E2">
        <w:t xml:space="preserve">. </w:t>
      </w:r>
    </w:p>
    <w:p w14:paraId="489D0592" w14:textId="1F5AB2FF" w:rsidR="001863CE" w:rsidRDefault="001863CE" w:rsidP="001863CE">
      <w:pPr>
        <w:pStyle w:val="ListParagraph"/>
        <w:numPr>
          <w:ilvl w:val="2"/>
          <w:numId w:val="1"/>
        </w:numPr>
        <w:jc w:val="both"/>
      </w:pPr>
      <w:r w:rsidRPr="009621E2">
        <w:t>Naudotojui turi būti atveriama detali kliento informacija (kliento kortelė)</w:t>
      </w:r>
      <w:r>
        <w:t xml:space="preserve">, kurioje atvaizduojami duomenys turi būti ribojami pagal </w:t>
      </w:r>
      <w:r w:rsidR="00C648C6">
        <w:t>PVS</w:t>
      </w:r>
      <w:r>
        <w:t xml:space="preserve"> naudotojo turimas teises (pvz., nerodyti asmens kodų). Reikalavimai kliento kortelėje pateikiamai informacijai aprašyti </w:t>
      </w:r>
      <w:r w:rsidR="008472E8" w:rsidRPr="001224AF">
        <w:fldChar w:fldCharType="begin"/>
      </w:r>
      <w:r w:rsidR="008472E8" w:rsidRPr="001224AF">
        <w:instrText xml:space="preserve"> REF _Ref188355626 \r \h </w:instrText>
      </w:r>
      <w:r w:rsidR="008472E8">
        <w:instrText xml:space="preserve"> \* MERGEFORMAT</w:instrText>
      </w:r>
      <w:r w:rsidR="008472E8" w:rsidRPr="001A548B">
        <w:instrText xml:space="preserve"> </w:instrText>
      </w:r>
      <w:r w:rsidR="008472E8" w:rsidRPr="001224AF">
        <w:fldChar w:fldCharType="separate"/>
      </w:r>
      <w:r w:rsidR="00F135BF">
        <w:t>6.3.5</w:t>
      </w:r>
      <w:r w:rsidR="008472E8" w:rsidRPr="001224AF">
        <w:fldChar w:fldCharType="end"/>
      </w:r>
      <w:r w:rsidRPr="001224AF">
        <w:t xml:space="preserve"> skyriuje</w:t>
      </w:r>
      <w:r>
        <w:t>.</w:t>
      </w:r>
    </w:p>
    <w:p w14:paraId="4AEB7CAB" w14:textId="77777777" w:rsidR="001863CE" w:rsidRDefault="001863CE" w:rsidP="001863CE">
      <w:pPr>
        <w:pStyle w:val="ListParagraph"/>
        <w:numPr>
          <w:ilvl w:val="2"/>
          <w:numId w:val="1"/>
        </w:numPr>
        <w:jc w:val="both"/>
      </w:pPr>
      <w:r>
        <w:lastRenderedPageBreak/>
        <w:t xml:space="preserve">Turi būti </w:t>
      </w:r>
      <w:r w:rsidRPr="008846E8">
        <w:rPr>
          <w:b/>
          <w:bCs/>
        </w:rPr>
        <w:t>atvaizduojama su kliento mokėjimais susijusi informacija</w:t>
      </w:r>
      <w:r>
        <w:t>:</w:t>
      </w:r>
    </w:p>
    <w:p w14:paraId="471A82AA" w14:textId="1BE491B1" w:rsidR="001863CE" w:rsidRDefault="001863CE" w:rsidP="001863CE">
      <w:pPr>
        <w:pStyle w:val="ListParagraph"/>
        <w:numPr>
          <w:ilvl w:val="3"/>
          <w:numId w:val="1"/>
        </w:numPr>
        <w:jc w:val="both"/>
      </w:pPr>
      <w:r>
        <w:rPr>
          <w:b/>
          <w:bCs/>
        </w:rPr>
        <w:t>K</w:t>
      </w:r>
      <w:r w:rsidRPr="00566252">
        <w:rPr>
          <w:b/>
          <w:bCs/>
        </w:rPr>
        <w:t xml:space="preserve">liento </w:t>
      </w:r>
      <w:r w:rsidR="0037642F">
        <w:rPr>
          <w:b/>
          <w:bCs/>
        </w:rPr>
        <w:t>laisv</w:t>
      </w:r>
      <w:r w:rsidR="0096333D">
        <w:rPr>
          <w:b/>
          <w:bCs/>
        </w:rPr>
        <w:t>ojo avanso</w:t>
      </w:r>
      <w:r w:rsidRPr="00566252">
        <w:rPr>
          <w:b/>
          <w:bCs/>
        </w:rPr>
        <w:t xml:space="preserve"> likutis</w:t>
      </w:r>
      <w:r>
        <w:t>.</w:t>
      </w:r>
    </w:p>
    <w:p w14:paraId="5F1385BA" w14:textId="57FD3794" w:rsidR="001863CE" w:rsidRDefault="001863CE" w:rsidP="001863CE">
      <w:pPr>
        <w:pStyle w:val="ListParagraph"/>
        <w:numPr>
          <w:ilvl w:val="3"/>
          <w:numId w:val="1"/>
        </w:numPr>
        <w:jc w:val="both"/>
      </w:pPr>
      <w:r w:rsidRPr="008846E8">
        <w:rPr>
          <w:b/>
          <w:bCs/>
        </w:rPr>
        <w:t>Kliento įšaldytų piniginių lėšų duomenys</w:t>
      </w:r>
      <w:r>
        <w:t xml:space="preserve"> (pvz., gauti iš e. Varžytinių IS</w:t>
      </w:r>
      <w:r w:rsidR="2AD0E76A">
        <w:t xml:space="preserve">, grąžinimai dėl atmestų </w:t>
      </w:r>
      <w:r w:rsidR="00C440BC">
        <w:t xml:space="preserve">RC SES </w:t>
      </w:r>
      <w:r w:rsidR="2AD0E76A">
        <w:t>užsakymų</w:t>
      </w:r>
      <w:r>
        <w:t xml:space="preserve"> ir kt.).</w:t>
      </w:r>
    </w:p>
    <w:p w14:paraId="0AFE25D6" w14:textId="69CFA99B" w:rsidR="001863CE" w:rsidRDefault="001863CE" w:rsidP="001863CE">
      <w:pPr>
        <w:pStyle w:val="ListParagraph"/>
        <w:numPr>
          <w:ilvl w:val="3"/>
          <w:numId w:val="1"/>
        </w:numPr>
        <w:jc w:val="both"/>
      </w:pPr>
      <w:r>
        <w:rPr>
          <w:b/>
          <w:bCs/>
        </w:rPr>
        <w:t xml:space="preserve">Kliento turimos </w:t>
      </w:r>
      <w:r w:rsidR="00C0046D">
        <w:rPr>
          <w:b/>
          <w:bCs/>
        </w:rPr>
        <w:t xml:space="preserve">/ nurašytos </w:t>
      </w:r>
      <w:r w:rsidRPr="00566252">
        <w:rPr>
          <w:b/>
          <w:bCs/>
        </w:rPr>
        <w:t xml:space="preserve">skolos </w:t>
      </w:r>
      <w:r>
        <w:t>(jei skolingas RC).</w:t>
      </w:r>
    </w:p>
    <w:p w14:paraId="52FE407B" w14:textId="1089F0AE" w:rsidR="001863CE" w:rsidRDefault="001863CE" w:rsidP="001863CE">
      <w:pPr>
        <w:pStyle w:val="ListParagraph"/>
        <w:numPr>
          <w:ilvl w:val="2"/>
          <w:numId w:val="1"/>
        </w:numPr>
        <w:jc w:val="both"/>
      </w:pPr>
      <w:r>
        <w:t xml:space="preserve">Paslaugų teikėjas turi realizuoti </w:t>
      </w:r>
      <w:r w:rsidR="00C648C6">
        <w:t>PVS</w:t>
      </w:r>
      <w:r>
        <w:t xml:space="preserve"> integracines sąsajas su BC </w:t>
      </w:r>
      <w:r w:rsidR="003502D7">
        <w:t>laisvojo avanso</w:t>
      </w:r>
      <w:r>
        <w:t xml:space="preserve"> likučių, įšaldytų sumų ir kliento turimų skolų duomenų gavimui</w:t>
      </w:r>
      <w:r w:rsidR="00576482">
        <w:t xml:space="preserve"> ir duomenų apie panaudotas lėšas</w:t>
      </w:r>
      <w:r w:rsidR="005163BC">
        <w:t xml:space="preserve"> ir atmestus užsakymus</w:t>
      </w:r>
      <w:r w:rsidR="00576482">
        <w:t xml:space="preserve"> teikimui</w:t>
      </w:r>
      <w:r>
        <w:t>.</w:t>
      </w:r>
    </w:p>
    <w:p w14:paraId="7EFCA24B" w14:textId="77777777" w:rsidR="001863CE" w:rsidRDefault="001863CE" w:rsidP="001863CE">
      <w:pPr>
        <w:pStyle w:val="ListParagraph"/>
        <w:ind w:left="0"/>
        <w:jc w:val="both"/>
        <w:rPr>
          <w:highlight w:val="yellow"/>
        </w:rPr>
      </w:pPr>
    </w:p>
    <w:p w14:paraId="3CEB21DD" w14:textId="77777777" w:rsidR="001863CE" w:rsidRDefault="001863CE" w:rsidP="001863CE">
      <w:pPr>
        <w:pStyle w:val="ListParagraph"/>
        <w:numPr>
          <w:ilvl w:val="0"/>
          <w:numId w:val="1"/>
        </w:numPr>
        <w:jc w:val="both"/>
      </w:pPr>
      <w:r>
        <w:t xml:space="preserve">Turi būti galima </w:t>
      </w:r>
      <w:r w:rsidRPr="00A96123">
        <w:rPr>
          <w:b/>
          <w:bCs/>
        </w:rPr>
        <w:t>sukurti nauj</w:t>
      </w:r>
      <w:r>
        <w:rPr>
          <w:b/>
          <w:bCs/>
        </w:rPr>
        <w:t>ą</w:t>
      </w:r>
      <w:r w:rsidRPr="00A96123">
        <w:rPr>
          <w:b/>
          <w:bCs/>
        </w:rPr>
        <w:t xml:space="preserve"> klient</w:t>
      </w:r>
      <w:r>
        <w:rPr>
          <w:b/>
          <w:bCs/>
        </w:rPr>
        <w:t>ą</w:t>
      </w:r>
      <w:r>
        <w:t xml:space="preserve">. </w:t>
      </w:r>
    </w:p>
    <w:p w14:paraId="237EF6A0" w14:textId="77777777" w:rsidR="001863CE" w:rsidRDefault="001863CE" w:rsidP="001863CE">
      <w:pPr>
        <w:pStyle w:val="ListParagraph"/>
        <w:numPr>
          <w:ilvl w:val="1"/>
          <w:numId w:val="1"/>
        </w:numPr>
        <w:jc w:val="both"/>
      </w:pPr>
      <w:r>
        <w:t>Turi būti galima klientą sukurti šiais būdais:</w:t>
      </w:r>
    </w:p>
    <w:p w14:paraId="58C81BB6" w14:textId="77777777" w:rsidR="001863CE" w:rsidRDefault="001863CE" w:rsidP="001863CE">
      <w:pPr>
        <w:pStyle w:val="ListParagraph"/>
        <w:numPr>
          <w:ilvl w:val="2"/>
          <w:numId w:val="1"/>
        </w:numPr>
        <w:jc w:val="both"/>
      </w:pPr>
      <w:r w:rsidRPr="00C52F13">
        <w:rPr>
          <w:b/>
          <w:bCs/>
        </w:rPr>
        <w:t>Rankiniu būdu</w:t>
      </w:r>
      <w:r>
        <w:t>.</w:t>
      </w:r>
    </w:p>
    <w:p w14:paraId="0FDBE8D1" w14:textId="16E2F9D6" w:rsidR="001863CE" w:rsidRDefault="001863CE" w:rsidP="001863CE">
      <w:pPr>
        <w:pStyle w:val="ListParagraph"/>
        <w:numPr>
          <w:ilvl w:val="2"/>
          <w:numId w:val="1"/>
        </w:numPr>
        <w:jc w:val="both"/>
      </w:pPr>
      <w:r w:rsidRPr="00C52F13">
        <w:rPr>
          <w:b/>
          <w:bCs/>
        </w:rPr>
        <w:t>Automatiškai</w:t>
      </w:r>
      <w:r>
        <w:t xml:space="preserve">, kai yra gautas kreipinys per integracines sąsajas (pvz., iš </w:t>
      </w:r>
      <w:r w:rsidR="00C440BC">
        <w:t>RC SES</w:t>
      </w:r>
      <w:r>
        <w:t xml:space="preserve">) ir tokio kliento duomenų </w:t>
      </w:r>
      <w:r w:rsidR="00C648C6">
        <w:t>PVS</w:t>
      </w:r>
      <w:r>
        <w:t xml:space="preserve"> nėra (naujas klientas). S</w:t>
      </w:r>
      <w:r w:rsidRPr="00E61B67">
        <w:t xml:space="preserve">u Perkančiąja organizacija </w:t>
      </w:r>
      <w:r>
        <w:t>d</w:t>
      </w:r>
      <w:r w:rsidRPr="00E61B67">
        <w:t xml:space="preserve">etalios analizės ar projektavimo etapų metu </w:t>
      </w:r>
      <w:r>
        <w:t xml:space="preserve">turi būti </w:t>
      </w:r>
      <w:r w:rsidRPr="00E61B67">
        <w:t>suderint</w:t>
      </w:r>
      <w:r>
        <w:t>os automatinio kliento sukūrimo atvejai ir taisyklės.</w:t>
      </w:r>
    </w:p>
    <w:p w14:paraId="027F4949" w14:textId="73058C77" w:rsidR="001863CE" w:rsidRDefault="001863CE" w:rsidP="001863CE">
      <w:pPr>
        <w:pStyle w:val="ListParagraph"/>
        <w:numPr>
          <w:ilvl w:val="1"/>
          <w:numId w:val="1"/>
        </w:numPr>
        <w:jc w:val="both"/>
      </w:pPr>
      <w:r>
        <w:t xml:space="preserve">Kuriant klientą rankiniu būdu turi būti atliekama asmens paieška </w:t>
      </w:r>
      <w:r w:rsidR="00DC02E9">
        <w:t xml:space="preserve">PVS ir </w:t>
      </w:r>
      <w:r>
        <w:t xml:space="preserve">RC registruose ir duomenų bazėse (GR, JAR, Asmenų posistemėje), kuriose saugomų duomenų pagrindu turi būti sukuriamas klientas </w:t>
      </w:r>
      <w:r w:rsidR="00C648C6">
        <w:t>PVS</w:t>
      </w:r>
      <w:r>
        <w:t>.</w:t>
      </w:r>
      <w:r w:rsidR="002A07A8">
        <w:t xml:space="preserve"> </w:t>
      </w:r>
      <w:r w:rsidR="00810F7D">
        <w:t xml:space="preserve">Klientą turi būti galima sukurti </w:t>
      </w:r>
      <w:r w:rsidR="001C44DC">
        <w:t xml:space="preserve">rankiniu būdu </w:t>
      </w:r>
      <w:r w:rsidR="00D81978">
        <w:t>ir kitiems asmenims</w:t>
      </w:r>
      <w:r w:rsidR="00FD2AFE">
        <w:t xml:space="preserve"> (pvz. naujagimiai, </w:t>
      </w:r>
      <w:r w:rsidR="006D56F3">
        <w:t xml:space="preserve">Lietuvos </w:t>
      </w:r>
      <w:r w:rsidR="00BB005F">
        <w:t>Respublikos</w:t>
      </w:r>
      <w:r w:rsidR="006D56F3">
        <w:t xml:space="preserve"> gyventojai neturintys asmens tapatybės dokumentų</w:t>
      </w:r>
      <w:r w:rsidR="00FD2AFE">
        <w:t>)</w:t>
      </w:r>
      <w:r w:rsidR="00D81978">
        <w:t xml:space="preserve">, kurie </w:t>
      </w:r>
      <w:r w:rsidR="00756C3A">
        <w:t>nėra įtraukti RC registruose ir duomenų bazėse</w:t>
      </w:r>
      <w:r w:rsidR="00D911CC">
        <w:t xml:space="preserve"> (</w:t>
      </w:r>
      <w:r w:rsidR="00075867">
        <w:t>suderinti</w:t>
      </w:r>
      <w:r w:rsidR="00F16062">
        <w:t xml:space="preserve"> klientų duomenys turi būti perduodami </w:t>
      </w:r>
      <w:r w:rsidR="00614813">
        <w:t>į Asmenų posistemę per realizuotas integracines sąsajas</w:t>
      </w:r>
      <w:r w:rsidR="00D911CC">
        <w:t>)</w:t>
      </w:r>
      <w:r w:rsidR="00756C3A">
        <w:t>.</w:t>
      </w:r>
    </w:p>
    <w:p w14:paraId="682B2133" w14:textId="3F61C12D" w:rsidR="001863CE" w:rsidRDefault="001863CE" w:rsidP="001863CE">
      <w:pPr>
        <w:pStyle w:val="ListParagraph"/>
        <w:numPr>
          <w:ilvl w:val="2"/>
          <w:numId w:val="1"/>
        </w:numPr>
        <w:jc w:val="both"/>
      </w:pPr>
      <w:r>
        <w:t>Paslaugų teikėjas turi realizuoti visų galimų tipų klientų sukūrimo galimybes (FA, JA, notarų biuras, notaras, advokatų kontora, advokatas, antstolis ir kt.).</w:t>
      </w:r>
    </w:p>
    <w:p w14:paraId="4E768DA9" w14:textId="755CC844" w:rsidR="005E6151" w:rsidRDefault="005E6151" w:rsidP="001863CE">
      <w:pPr>
        <w:pStyle w:val="ListParagraph"/>
        <w:numPr>
          <w:ilvl w:val="2"/>
          <w:numId w:val="1"/>
        </w:numPr>
        <w:jc w:val="both"/>
      </w:pPr>
      <w:r>
        <w:t>Turi būti galima sukurti klientą užsienietį (FA ir JA).</w:t>
      </w:r>
    </w:p>
    <w:p w14:paraId="59A59DC2" w14:textId="36EAB58E" w:rsidR="001863CE" w:rsidRDefault="001863CE" w:rsidP="001863CE">
      <w:pPr>
        <w:pStyle w:val="ListParagraph"/>
        <w:numPr>
          <w:ilvl w:val="2"/>
          <w:numId w:val="1"/>
        </w:numPr>
        <w:jc w:val="both"/>
      </w:pPr>
      <w:r>
        <w:t xml:space="preserve">Paslaugų teikėjas turi realizuoti </w:t>
      </w:r>
      <w:r w:rsidR="00C648C6">
        <w:t>PVS</w:t>
      </w:r>
      <w:r>
        <w:t xml:space="preserve"> integracines sąsajas su GR, JAR ir Asmenų posisteme duomenų apie asmenį gavimui.</w:t>
      </w:r>
    </w:p>
    <w:p w14:paraId="41A21277" w14:textId="23D9B919" w:rsidR="001863CE" w:rsidRDefault="001863CE" w:rsidP="001863CE">
      <w:pPr>
        <w:pStyle w:val="ListParagraph"/>
        <w:numPr>
          <w:ilvl w:val="2"/>
          <w:numId w:val="1"/>
        </w:numPr>
        <w:jc w:val="both"/>
      </w:pPr>
      <w:r>
        <w:t xml:space="preserve">Paieškos vykdymui ir asmens pasirinkimui turi būti naudojami RC pateikti asmenų paieškos </w:t>
      </w:r>
      <w:r w:rsidR="00AE400C">
        <w:t>komponentai</w:t>
      </w:r>
      <w:r>
        <w:t>.</w:t>
      </w:r>
      <w:r w:rsidRPr="003C32AC">
        <w:t xml:space="preserve"> </w:t>
      </w:r>
    </w:p>
    <w:p w14:paraId="01AB23CB" w14:textId="77777777" w:rsidR="001863CE" w:rsidRDefault="001863CE" w:rsidP="001863CE">
      <w:pPr>
        <w:pStyle w:val="ListParagraph"/>
        <w:numPr>
          <w:ilvl w:val="2"/>
          <w:numId w:val="1"/>
        </w:numPr>
        <w:jc w:val="both"/>
      </w:pPr>
      <w:r>
        <w:t>Galutiniai asmenų paieškos ir duomenų gavimo procesai turi būti realizuoti suderinus juos su Perkančiąja organizacija d</w:t>
      </w:r>
      <w:r w:rsidRPr="00E61B67">
        <w:t>etalios analizės ar projektavimo etapų metu</w:t>
      </w:r>
      <w:r>
        <w:t>.</w:t>
      </w:r>
    </w:p>
    <w:p w14:paraId="636FDAED" w14:textId="12AF6D6E" w:rsidR="00993886" w:rsidRDefault="00993886" w:rsidP="001863CE">
      <w:pPr>
        <w:pStyle w:val="ListParagraph"/>
        <w:numPr>
          <w:ilvl w:val="1"/>
          <w:numId w:val="1"/>
        </w:numPr>
        <w:jc w:val="both"/>
      </w:pPr>
      <w:r>
        <w:t>Sukurtų klientų duomenys (apimant ir vėlesnius kliento duomenų atnaujinimus</w:t>
      </w:r>
      <w:r w:rsidR="00BB4DB6">
        <w:t xml:space="preserve"> bei klientų kontaktinius duomenis</w:t>
      </w:r>
      <w:r>
        <w:t>) turi būti automatiškai perduodami į BC per realizuotas integracines sąsajas.</w:t>
      </w:r>
    </w:p>
    <w:p w14:paraId="1D88DDF1" w14:textId="729EAB3A" w:rsidR="001863CE" w:rsidRDefault="001863CE" w:rsidP="001863CE">
      <w:pPr>
        <w:pStyle w:val="ListParagraph"/>
        <w:numPr>
          <w:ilvl w:val="1"/>
          <w:numId w:val="1"/>
        </w:numPr>
        <w:jc w:val="both"/>
      </w:pPr>
      <w:r>
        <w:t xml:space="preserve">Paslaugų teikėjas turi realizuoti su Perkančiąja organizacija detalios analizės ar projektavimo etapų metu suderintas taisykles, kurios eliminuotų klientų dublių kūrimą, t. y. nebūtų galima kurti to </w:t>
      </w:r>
      <w:r w:rsidR="7B431624">
        <w:t>pa</w:t>
      </w:r>
      <w:r w:rsidR="3933B66A">
        <w:t>ties</w:t>
      </w:r>
      <w:r>
        <w:t xml:space="preserve"> kliento, jei toks klientas </w:t>
      </w:r>
      <w:r w:rsidR="00C648C6">
        <w:t>PVS</w:t>
      </w:r>
      <w:r>
        <w:t xml:space="preserve"> jau įvestas.</w:t>
      </w:r>
    </w:p>
    <w:p w14:paraId="26B72D10" w14:textId="6F607A08" w:rsidR="001863CE" w:rsidRDefault="001863CE" w:rsidP="001863CE">
      <w:pPr>
        <w:pStyle w:val="ListParagraph"/>
        <w:numPr>
          <w:ilvl w:val="1"/>
          <w:numId w:val="1"/>
        </w:numPr>
        <w:jc w:val="both"/>
      </w:pPr>
      <w:r>
        <w:t xml:space="preserve">Turi būti realizuotas sprendimas, kuris leistų sukurti neidentifikuotus (nežinomus) klientus (pvz., kai asmuo pateikė anoniminį skundą el. paštu, </w:t>
      </w:r>
      <w:r w:rsidR="006E1E3A">
        <w:t xml:space="preserve">atvykus į </w:t>
      </w:r>
      <w:r>
        <w:t>KAC asmuo nepateikė asmens dokumento ir pan.). S</w:t>
      </w:r>
      <w:r w:rsidRPr="00E61B67">
        <w:t xml:space="preserve">u Perkančiąja organizacija </w:t>
      </w:r>
      <w:r>
        <w:t>d</w:t>
      </w:r>
      <w:r w:rsidRPr="00E61B67">
        <w:t xml:space="preserve">etalios analizės ar projektavimo etapų metu </w:t>
      </w:r>
      <w:r>
        <w:t xml:space="preserve">turi būti </w:t>
      </w:r>
      <w:r w:rsidRPr="00E61B67">
        <w:t>suderint</w:t>
      </w:r>
      <w:r>
        <w:t>os neidentifikuotų klientų sukūrimo atvejai ir taisyklės.</w:t>
      </w:r>
    </w:p>
    <w:p w14:paraId="5C48865E" w14:textId="4C1BC449" w:rsidR="001863CE" w:rsidRDefault="001863CE" w:rsidP="001863CE">
      <w:pPr>
        <w:pStyle w:val="ListParagraph"/>
        <w:numPr>
          <w:ilvl w:val="1"/>
          <w:numId w:val="1"/>
        </w:numPr>
        <w:jc w:val="both"/>
      </w:pPr>
      <w:r>
        <w:t xml:space="preserve">Kuriant klientą rankiniu būdu preliminariai turi būti galima nurodyti šią informaciją (detalios analizės ar projektavimo etapų metu su Perkančiąja organizacija turi būti suderinta, kurie kliento </w:t>
      </w:r>
      <w:r>
        <w:lastRenderedPageBreak/>
        <w:t xml:space="preserve">duomenys turi būti užpildomi automatiškai / gaunami per integracines sąsajas iš kitų sistemų, o kurie – įvedami </w:t>
      </w:r>
      <w:r w:rsidR="00C648C6">
        <w:t>PVS</w:t>
      </w:r>
      <w:r>
        <w:t xml:space="preserve"> naudotojo):</w:t>
      </w:r>
    </w:p>
    <w:p w14:paraId="6557AFE5" w14:textId="77777777" w:rsidR="001863CE" w:rsidRDefault="001863CE" w:rsidP="001863CE">
      <w:pPr>
        <w:pStyle w:val="ListParagraph"/>
        <w:numPr>
          <w:ilvl w:val="2"/>
          <w:numId w:val="1"/>
        </w:numPr>
        <w:jc w:val="both"/>
      </w:pPr>
      <w:r>
        <w:t>Unikalus kliento kodas.</w:t>
      </w:r>
    </w:p>
    <w:p w14:paraId="7003C5AC" w14:textId="5034B0B0" w:rsidR="001863CE" w:rsidRDefault="001863CE" w:rsidP="001863CE">
      <w:pPr>
        <w:pStyle w:val="ListParagraph"/>
        <w:numPr>
          <w:ilvl w:val="2"/>
          <w:numId w:val="1"/>
        </w:numPr>
        <w:jc w:val="both"/>
      </w:pPr>
      <w:r>
        <w:t>Kliento asmens duomenys (gimimo data, vardas, pavardė (jei FA), įmonės kodas, pavadinimas (jei JA)</w:t>
      </w:r>
      <w:r w:rsidR="000856BD">
        <w:t>, PVM mokėtojo kodas</w:t>
      </w:r>
      <w:r>
        <w:t xml:space="preserve"> ir kt.).</w:t>
      </w:r>
    </w:p>
    <w:p w14:paraId="5BC33D63" w14:textId="77777777" w:rsidR="001863CE" w:rsidRDefault="001863CE" w:rsidP="001863CE">
      <w:pPr>
        <w:pStyle w:val="ListParagraph"/>
        <w:numPr>
          <w:ilvl w:val="2"/>
          <w:numId w:val="1"/>
        </w:numPr>
        <w:jc w:val="both"/>
      </w:pPr>
      <w:r>
        <w:t>Kliento kontaktiniai duomenys (el. pašto adresas, telefono Nr., adresas ir kt.).</w:t>
      </w:r>
    </w:p>
    <w:p w14:paraId="6C16DA00" w14:textId="1C03DDB0" w:rsidR="001863CE" w:rsidRDefault="3D3BDC1D" w:rsidP="001863CE">
      <w:pPr>
        <w:pStyle w:val="ListParagraph"/>
        <w:numPr>
          <w:ilvl w:val="2"/>
          <w:numId w:val="1"/>
        </w:numPr>
        <w:jc w:val="both"/>
      </w:pPr>
      <w:r>
        <w:t xml:space="preserve">Atsiskaitomosios </w:t>
      </w:r>
      <w:r w:rsidR="2BD4DFD9">
        <w:t>s</w:t>
      </w:r>
      <w:r w:rsidR="001863CE">
        <w:t>ąskaitos numeris(-</w:t>
      </w:r>
      <w:proofErr w:type="spellStart"/>
      <w:r w:rsidR="001863CE">
        <w:t>iai</w:t>
      </w:r>
      <w:proofErr w:type="spellEnd"/>
      <w:r w:rsidR="001863CE">
        <w:t>).</w:t>
      </w:r>
    </w:p>
    <w:p w14:paraId="43B62670" w14:textId="77777777" w:rsidR="001863CE" w:rsidRDefault="001863CE" w:rsidP="001863CE">
      <w:pPr>
        <w:pStyle w:val="ListParagraph"/>
        <w:numPr>
          <w:ilvl w:val="2"/>
          <w:numId w:val="1"/>
        </w:numPr>
        <w:jc w:val="both"/>
      </w:pPr>
      <w:r>
        <w:t>Kiti kliento požymiai:</w:t>
      </w:r>
    </w:p>
    <w:p w14:paraId="3DED7B04" w14:textId="77777777" w:rsidR="001863CE" w:rsidRDefault="001863CE" w:rsidP="001863CE">
      <w:pPr>
        <w:pStyle w:val="ListParagraph"/>
        <w:numPr>
          <w:ilvl w:val="3"/>
          <w:numId w:val="1"/>
        </w:numPr>
        <w:jc w:val="both"/>
      </w:pPr>
      <w:r>
        <w:t>tipas (FA, JA, JA kontaktas);</w:t>
      </w:r>
    </w:p>
    <w:p w14:paraId="5A952A9C" w14:textId="77777777" w:rsidR="001863CE" w:rsidRDefault="001863CE" w:rsidP="001863CE">
      <w:pPr>
        <w:pStyle w:val="ListParagraph"/>
        <w:numPr>
          <w:ilvl w:val="3"/>
          <w:numId w:val="1"/>
        </w:numPr>
        <w:jc w:val="both"/>
      </w:pPr>
      <w:r>
        <w:t>JA statusas (UAB, AB, MB ir kt.) (jei JA);</w:t>
      </w:r>
    </w:p>
    <w:p w14:paraId="27907A91" w14:textId="3E0F6DE4" w:rsidR="001863CE" w:rsidRDefault="001863CE" w:rsidP="001863CE">
      <w:pPr>
        <w:pStyle w:val="ListParagraph"/>
        <w:numPr>
          <w:ilvl w:val="3"/>
          <w:numId w:val="1"/>
        </w:numPr>
        <w:jc w:val="both"/>
      </w:pPr>
      <w:r>
        <w:t>statusas (bankrutavęs, likviduojamas ir pan.)</w:t>
      </w:r>
      <w:r w:rsidR="00615964">
        <w:t xml:space="preserve"> (jei JA)</w:t>
      </w:r>
      <w:r>
        <w:t>;</w:t>
      </w:r>
    </w:p>
    <w:p w14:paraId="6CBAC29F" w14:textId="622BAF38" w:rsidR="001863CE" w:rsidRDefault="001863CE" w:rsidP="001863CE">
      <w:pPr>
        <w:pStyle w:val="ListParagraph"/>
        <w:numPr>
          <w:ilvl w:val="3"/>
          <w:numId w:val="1"/>
        </w:numPr>
        <w:jc w:val="both"/>
      </w:pPr>
      <w:r>
        <w:t>veiklos sritis (valstybinė institucija, finansų sektorius, telekomunikacijos ir pan.)</w:t>
      </w:r>
      <w:r w:rsidR="00615964">
        <w:t xml:space="preserve"> (jei JA)</w:t>
      </w:r>
      <w:r>
        <w:t>;</w:t>
      </w:r>
    </w:p>
    <w:p w14:paraId="53C94592" w14:textId="3F79074A" w:rsidR="001863CE" w:rsidRDefault="001863CE" w:rsidP="001863CE">
      <w:pPr>
        <w:pStyle w:val="ListParagraph"/>
        <w:numPr>
          <w:ilvl w:val="3"/>
          <w:numId w:val="1"/>
        </w:numPr>
        <w:jc w:val="both"/>
      </w:pPr>
      <w:r>
        <w:t>kanalas</w:t>
      </w:r>
      <w:r w:rsidR="73BC2C8F">
        <w:t>,</w:t>
      </w:r>
      <w:r>
        <w:t xml:space="preserve"> per kurį </w:t>
      </w:r>
      <w:r w:rsidR="34C7DD67">
        <w:t>kreipėsi</w:t>
      </w:r>
      <w:r>
        <w:t xml:space="preserve"> klientas (KAC, skambutis ar pan.);</w:t>
      </w:r>
    </w:p>
    <w:p w14:paraId="6B7EDCF6" w14:textId="77777777" w:rsidR="001863CE" w:rsidRDefault="001863CE" w:rsidP="001863CE">
      <w:pPr>
        <w:pStyle w:val="ListParagraph"/>
        <w:numPr>
          <w:ilvl w:val="3"/>
          <w:numId w:val="1"/>
        </w:numPr>
        <w:jc w:val="both"/>
      </w:pPr>
      <w:r>
        <w:t>e. Pristatymo dėžutės adresas / būsena;</w:t>
      </w:r>
    </w:p>
    <w:p w14:paraId="7CEFAAEC" w14:textId="2DDB42E7" w:rsidR="001863CE" w:rsidRDefault="00146DB2" w:rsidP="001863CE">
      <w:pPr>
        <w:pStyle w:val="ListParagraph"/>
        <w:numPr>
          <w:ilvl w:val="3"/>
          <w:numId w:val="1"/>
        </w:numPr>
        <w:jc w:val="both"/>
      </w:pPr>
      <w:r w:rsidRPr="00146DB2">
        <w:t xml:space="preserve">klientų apklausų ir pasitenkinimo įmone stebėsenos (toliau – NPS) </w:t>
      </w:r>
      <w:r w:rsidR="001863CE">
        <w:t>sutikimai / galiojimo terminai;</w:t>
      </w:r>
    </w:p>
    <w:p w14:paraId="117D0CC2" w14:textId="77777777" w:rsidR="001863CE" w:rsidRDefault="001863CE" w:rsidP="001863CE">
      <w:pPr>
        <w:pStyle w:val="ListParagraph"/>
        <w:numPr>
          <w:ilvl w:val="3"/>
          <w:numId w:val="1"/>
        </w:numPr>
        <w:jc w:val="both"/>
      </w:pPr>
      <w:r>
        <w:t>kiti su Perkančiąja organizacija detalios analizės ar projektavimo etapų metu suderinti požymiai.</w:t>
      </w:r>
    </w:p>
    <w:p w14:paraId="055F2D0C" w14:textId="6E5EBD85" w:rsidR="001863CE" w:rsidRDefault="001863CE" w:rsidP="001863CE">
      <w:pPr>
        <w:pStyle w:val="ListParagraph"/>
        <w:numPr>
          <w:ilvl w:val="2"/>
          <w:numId w:val="1"/>
        </w:numPr>
        <w:jc w:val="both"/>
      </w:pPr>
      <w:r>
        <w:t>Kita su</w:t>
      </w:r>
      <w:r w:rsidRPr="000016AD">
        <w:t xml:space="preserve"> </w:t>
      </w:r>
      <w:r w:rsidRPr="00E61B67">
        <w:t xml:space="preserve">Perkančiąja organizacija </w:t>
      </w:r>
      <w:r>
        <w:t>d</w:t>
      </w:r>
      <w:r w:rsidRPr="00E61B67">
        <w:t>etalios analizės ar projektavimo etapų metu suderint</w:t>
      </w:r>
      <w:r>
        <w:t>a informacija. Preliminarus pradinis kliento duomenų</w:t>
      </w:r>
      <w:r w:rsidRPr="00F14715">
        <w:t xml:space="preserve"> </w:t>
      </w:r>
      <w:r>
        <w:t xml:space="preserve">sąrašas, priklausomai nuo kliento tipo (FA, JA, JA kontaktas), ir duomenų šaltinių sąrašas pateikiamas </w:t>
      </w:r>
      <w:r w:rsidR="006E50E7">
        <w:fldChar w:fldCharType="begin"/>
      </w:r>
      <w:r w:rsidR="006E50E7">
        <w:instrText xml:space="preserve"> REF _Ref188353086 \r \h </w:instrText>
      </w:r>
      <w:r w:rsidR="006E50E7">
        <w:fldChar w:fldCharType="separate"/>
      </w:r>
      <w:r w:rsidR="00F135BF">
        <w:t>8.3</w:t>
      </w:r>
      <w:r w:rsidR="006E50E7">
        <w:fldChar w:fldCharType="end"/>
      </w:r>
      <w:r w:rsidRPr="001224AF">
        <w:t xml:space="preserve"> priede</w:t>
      </w:r>
      <w:r>
        <w:t>. Galutinis sąrašas turi būti patikslintas ir suderintas su Perkančiąja organizacija detalios analizės ar projektavimo etapų metu.</w:t>
      </w:r>
    </w:p>
    <w:p w14:paraId="2F4FCC2C" w14:textId="77777777" w:rsidR="001863CE" w:rsidRDefault="001863CE" w:rsidP="001863CE">
      <w:pPr>
        <w:pStyle w:val="ListParagraph"/>
        <w:ind w:left="0"/>
        <w:jc w:val="both"/>
      </w:pPr>
    </w:p>
    <w:p w14:paraId="23589146" w14:textId="52708D9F" w:rsidR="001863CE" w:rsidRPr="00E47DED" w:rsidRDefault="001863CE" w:rsidP="001863CE">
      <w:pPr>
        <w:pStyle w:val="ListParagraph"/>
        <w:numPr>
          <w:ilvl w:val="0"/>
          <w:numId w:val="1"/>
        </w:numPr>
        <w:jc w:val="both"/>
        <w:rPr>
          <w:b/>
          <w:bCs/>
        </w:rPr>
      </w:pPr>
      <w:r>
        <w:rPr>
          <w:b/>
          <w:bCs/>
        </w:rPr>
        <w:t>R</w:t>
      </w:r>
      <w:r w:rsidRPr="00E47DED">
        <w:rPr>
          <w:b/>
          <w:bCs/>
        </w:rPr>
        <w:t>eikalavimai kliento kontaktinių duomenų tvarkymui:</w:t>
      </w:r>
    </w:p>
    <w:p w14:paraId="17C9E361" w14:textId="6045F3DE" w:rsidR="001863CE" w:rsidRDefault="001863CE" w:rsidP="001863CE">
      <w:pPr>
        <w:pStyle w:val="ListParagraph"/>
        <w:numPr>
          <w:ilvl w:val="1"/>
          <w:numId w:val="1"/>
        </w:numPr>
        <w:jc w:val="both"/>
      </w:pPr>
      <w:r>
        <w:t xml:space="preserve">Turi būti galima </w:t>
      </w:r>
      <w:r w:rsidRPr="00C65EB8">
        <w:rPr>
          <w:b/>
          <w:bCs/>
        </w:rPr>
        <w:t>nurodyti šiuos kliento kontaktinius duomenis</w:t>
      </w:r>
      <w:r>
        <w:t xml:space="preserve"> (detalios analizės ar projektavimo etapų metu su Perkančiąja organizacija turi būti suderinta, kurie duomenys turi būti užpildomi automatiškai, o kurie – įvedami </w:t>
      </w:r>
      <w:r w:rsidR="00C648C6">
        <w:t>PVS</w:t>
      </w:r>
      <w:r>
        <w:t xml:space="preserve"> naudotojo):</w:t>
      </w:r>
    </w:p>
    <w:p w14:paraId="3724B583" w14:textId="12E9D15E" w:rsidR="001863CE" w:rsidRPr="00E47DED" w:rsidRDefault="001863CE" w:rsidP="001863CE">
      <w:pPr>
        <w:pStyle w:val="ListParagraph"/>
        <w:numPr>
          <w:ilvl w:val="2"/>
          <w:numId w:val="1"/>
        </w:numPr>
        <w:jc w:val="both"/>
      </w:pPr>
      <w:r w:rsidRPr="00E47DED">
        <w:t>Kliento</w:t>
      </w:r>
      <w:r>
        <w:t xml:space="preserve"> deklaruotos ir gyvenamosios vietų adresa</w:t>
      </w:r>
      <w:r w:rsidR="5B61697C">
        <w:t>i</w:t>
      </w:r>
      <w:r w:rsidRPr="00E47DED">
        <w:t xml:space="preserve"> / būstinės adresas.</w:t>
      </w:r>
    </w:p>
    <w:p w14:paraId="1654420D" w14:textId="77777777" w:rsidR="001863CE" w:rsidRPr="00E47DED" w:rsidRDefault="001863CE" w:rsidP="001863CE">
      <w:pPr>
        <w:pStyle w:val="ListParagraph"/>
        <w:numPr>
          <w:ilvl w:val="2"/>
          <w:numId w:val="1"/>
        </w:numPr>
        <w:jc w:val="both"/>
      </w:pPr>
      <w:r w:rsidRPr="00E47DED">
        <w:t xml:space="preserve">Kliento </w:t>
      </w:r>
      <w:r>
        <w:t xml:space="preserve">pagrindinis </w:t>
      </w:r>
      <w:r w:rsidRPr="00E47DED">
        <w:t>kontaktinis el. pašto adresas.</w:t>
      </w:r>
    </w:p>
    <w:p w14:paraId="3976AFEF" w14:textId="77777777" w:rsidR="001863CE" w:rsidRPr="00E47DED" w:rsidRDefault="001863CE" w:rsidP="001863CE">
      <w:pPr>
        <w:pStyle w:val="ListParagraph"/>
        <w:numPr>
          <w:ilvl w:val="2"/>
          <w:numId w:val="1"/>
        </w:numPr>
        <w:jc w:val="both"/>
      </w:pPr>
      <w:r w:rsidRPr="00E47DED">
        <w:t xml:space="preserve">Kliento </w:t>
      </w:r>
      <w:r>
        <w:t xml:space="preserve">pagrindinis </w:t>
      </w:r>
      <w:r w:rsidRPr="00E47DED">
        <w:t>kontaktinis telefono numeris.</w:t>
      </w:r>
    </w:p>
    <w:p w14:paraId="19483B0B" w14:textId="77777777" w:rsidR="001863CE" w:rsidRDefault="001863CE" w:rsidP="001863CE">
      <w:pPr>
        <w:pStyle w:val="ListParagraph"/>
        <w:numPr>
          <w:ilvl w:val="2"/>
          <w:numId w:val="1"/>
        </w:numPr>
        <w:jc w:val="both"/>
      </w:pPr>
      <w:r>
        <w:t>Papildomi k</w:t>
      </w:r>
      <w:r w:rsidRPr="00E47DED">
        <w:t xml:space="preserve">ontaktiniai </w:t>
      </w:r>
      <w:r>
        <w:t>el. pašto adresai ir telefono numeriai</w:t>
      </w:r>
      <w:r w:rsidRPr="00E47DED">
        <w:t>.</w:t>
      </w:r>
    </w:p>
    <w:p w14:paraId="030DD8F6" w14:textId="77777777" w:rsidR="001863CE" w:rsidRDefault="001863CE" w:rsidP="001863CE">
      <w:pPr>
        <w:pStyle w:val="ListParagraph"/>
        <w:numPr>
          <w:ilvl w:val="2"/>
          <w:numId w:val="1"/>
        </w:numPr>
        <w:jc w:val="both"/>
      </w:pPr>
      <w:r>
        <w:t>Kiti su Perkančiąja organizacija suderinti kontaktiniai duomenys.</w:t>
      </w:r>
    </w:p>
    <w:p w14:paraId="4548FF2D" w14:textId="5B5B3610" w:rsidR="001863CE" w:rsidRDefault="001863CE" w:rsidP="001863CE">
      <w:pPr>
        <w:pStyle w:val="ListParagraph"/>
        <w:numPr>
          <w:ilvl w:val="1"/>
          <w:numId w:val="1"/>
        </w:numPr>
        <w:jc w:val="both"/>
      </w:pPr>
      <w:r>
        <w:t xml:space="preserve">Turi būti galima </w:t>
      </w:r>
      <w:r w:rsidRPr="00C65EB8">
        <w:rPr>
          <w:b/>
          <w:bCs/>
        </w:rPr>
        <w:t>nurodyti kliento kontaktinius duomenis</w:t>
      </w:r>
      <w:r>
        <w:t>, kuriais turi būti:</w:t>
      </w:r>
    </w:p>
    <w:p w14:paraId="1C7248D4" w14:textId="77777777" w:rsidR="001863CE" w:rsidRDefault="001863CE" w:rsidP="001863CE">
      <w:pPr>
        <w:pStyle w:val="ListParagraph"/>
        <w:numPr>
          <w:ilvl w:val="2"/>
          <w:numId w:val="1"/>
        </w:numPr>
        <w:jc w:val="both"/>
      </w:pPr>
      <w:r>
        <w:t>Siunčiami informaciniai pranešimai.</w:t>
      </w:r>
    </w:p>
    <w:p w14:paraId="038935F7" w14:textId="1838A03B" w:rsidR="001863CE" w:rsidRDefault="0BE44E05" w:rsidP="00BB005F">
      <w:pPr>
        <w:pStyle w:val="ListParagraph"/>
        <w:numPr>
          <w:ilvl w:val="2"/>
          <w:numId w:val="1"/>
        </w:numPr>
        <w:jc w:val="both"/>
      </w:pPr>
      <w:r>
        <w:t>Siunčiam</w:t>
      </w:r>
      <w:r w:rsidR="006A5A3B">
        <w:t>i</w:t>
      </w:r>
      <w:r>
        <w:t xml:space="preserve"> </w:t>
      </w:r>
      <w:r w:rsidR="2A805B46">
        <w:t xml:space="preserve">finansiniai </w:t>
      </w:r>
      <w:r w:rsidR="63860ED1">
        <w:t>dokum</w:t>
      </w:r>
      <w:r w:rsidR="0B98B5DD">
        <w:t>e</w:t>
      </w:r>
      <w:r w:rsidR="63860ED1">
        <w:t>ntai</w:t>
      </w:r>
      <w:r w:rsidR="2A805B46">
        <w:t xml:space="preserve"> (įskaitant išankstines sąskaitas)</w:t>
      </w:r>
      <w:r w:rsidR="006F7355">
        <w:t xml:space="preserve"> (ne mažiau nei </w:t>
      </w:r>
      <w:r w:rsidR="00DB74E6">
        <w:t>du</w:t>
      </w:r>
      <w:r w:rsidR="006F7355">
        <w:t xml:space="preserve"> kontaktiniai </w:t>
      </w:r>
      <w:r w:rsidR="0038375C">
        <w:t xml:space="preserve">el. pašto adresai ir </w:t>
      </w:r>
      <w:r w:rsidR="00DB74E6">
        <w:t>du</w:t>
      </w:r>
      <w:r w:rsidR="0038375C">
        <w:t xml:space="preserve"> </w:t>
      </w:r>
      <w:r w:rsidR="00DB74E6">
        <w:t>telefono numeriai</w:t>
      </w:r>
      <w:r w:rsidR="2A805B46">
        <w:t>)</w:t>
      </w:r>
      <w:r>
        <w:t>.</w:t>
      </w:r>
    </w:p>
    <w:p w14:paraId="1D75D5B9" w14:textId="3A126F30" w:rsidR="00C1670A" w:rsidRDefault="00C1670A" w:rsidP="001863CE">
      <w:pPr>
        <w:pStyle w:val="ListParagraph"/>
        <w:numPr>
          <w:ilvl w:val="2"/>
          <w:numId w:val="1"/>
        </w:numPr>
        <w:jc w:val="both"/>
      </w:pPr>
      <w:r>
        <w:t>Siunčiam</w:t>
      </w:r>
      <w:r w:rsidR="0041400A">
        <w:t xml:space="preserve">os apklausos / </w:t>
      </w:r>
      <w:r w:rsidR="002564C2">
        <w:t>NPS.</w:t>
      </w:r>
    </w:p>
    <w:p w14:paraId="41E7E4E0" w14:textId="5C5D1404" w:rsidR="001863CE" w:rsidRDefault="001863CE" w:rsidP="001863CE">
      <w:pPr>
        <w:pStyle w:val="ListParagraph"/>
        <w:numPr>
          <w:ilvl w:val="1"/>
          <w:numId w:val="1"/>
        </w:numPr>
        <w:jc w:val="both"/>
      </w:pPr>
      <w:r>
        <w:t xml:space="preserve">Turi būti galima nurodyti </w:t>
      </w:r>
      <w:r w:rsidR="00F137F6">
        <w:t xml:space="preserve">detalios analizės ir projektavimo etapų metu </w:t>
      </w:r>
      <w:r w:rsidR="0064380C">
        <w:t xml:space="preserve">su Perkančiąja organizacija </w:t>
      </w:r>
      <w:r w:rsidR="00F137F6">
        <w:t xml:space="preserve">suderintą </w:t>
      </w:r>
      <w:r>
        <w:t>skaičių papildomų kontaktinių el. pašto adresų / telefono numerių. Paslaugų teikėjas turi realizuoti sprendimus, kuris leistų nurodyti papildomus kontaktinius duomenis sutarties lygmenyje, t. y. klientas atitinkamais atvejais būtų informuojamas tokiais kontaktais, kurie yra nurodyti sutartyje.</w:t>
      </w:r>
    </w:p>
    <w:p w14:paraId="78443C4A" w14:textId="47727F57" w:rsidR="001863CE" w:rsidRDefault="001863CE" w:rsidP="001863CE">
      <w:pPr>
        <w:pStyle w:val="ListParagraph"/>
        <w:numPr>
          <w:ilvl w:val="1"/>
          <w:numId w:val="1"/>
        </w:numPr>
        <w:jc w:val="both"/>
      </w:pPr>
      <w:r>
        <w:lastRenderedPageBreak/>
        <w:t xml:space="preserve">Turi būti realizuota veiklos logika, kuri priklausomai nuo nurodyto kontaktinio duomens vykdytų pranešimų / dokumentų siuntimą atitinkamu kontaktiniu adresu (pvz., </w:t>
      </w:r>
      <w:r w:rsidR="5B91D984">
        <w:t xml:space="preserve">PVM </w:t>
      </w:r>
      <w:r>
        <w:t>sąskaitas-faktūras siųsti vienu el. pašto adresu, bendro pobūdžio pranešimus – kitu).</w:t>
      </w:r>
      <w:r w:rsidRPr="00E66541">
        <w:t xml:space="preserve"> </w:t>
      </w:r>
      <w:r>
        <w:t>Jei kreipinio apimtyje yra nurodyti kiti kontaktiniai duomenys, kuriais turi būti vykdomas informavimas, pranešimai susiję su tuo kreipiniu turi būti siunčiami kreipinyje nurodytais kontaktais.</w:t>
      </w:r>
    </w:p>
    <w:p w14:paraId="6CC9D7B2" w14:textId="79D5D32A" w:rsidR="001863CE" w:rsidRDefault="001863CE" w:rsidP="001863CE">
      <w:pPr>
        <w:pStyle w:val="ListParagraph"/>
        <w:numPr>
          <w:ilvl w:val="1"/>
          <w:numId w:val="1"/>
        </w:numPr>
        <w:jc w:val="both"/>
      </w:pPr>
      <w:r>
        <w:t xml:space="preserve">Turi būti realizuotas funkcionalumas, kuris leistų pasirinkus kliento kontaktinį el. pašto adresą ir telefono numerį iš </w:t>
      </w:r>
      <w:r w:rsidR="00C648C6">
        <w:t>PVS</w:t>
      </w:r>
      <w:r>
        <w:t xml:space="preserve"> inicijuoti el. laiško siuntimą / skambutį klientui. Skambučiams turi būti naudojama RC pateikta </w:t>
      </w:r>
      <w:proofErr w:type="spellStart"/>
      <w:r>
        <w:t>Avaya</w:t>
      </w:r>
      <w:proofErr w:type="spellEnd"/>
      <w:r>
        <w:t>.</w:t>
      </w:r>
    </w:p>
    <w:p w14:paraId="1664A866" w14:textId="77777777" w:rsidR="001863CE" w:rsidRDefault="001863CE" w:rsidP="001863CE">
      <w:pPr>
        <w:pStyle w:val="ListParagraph"/>
        <w:numPr>
          <w:ilvl w:val="1"/>
          <w:numId w:val="1"/>
        </w:numPr>
        <w:jc w:val="both"/>
      </w:pPr>
      <w:r>
        <w:t xml:space="preserve">Turi būti galima </w:t>
      </w:r>
      <w:r w:rsidRPr="009F25D2">
        <w:rPr>
          <w:b/>
          <w:bCs/>
        </w:rPr>
        <w:t>automatiškai atnaujinti kliento kontaktinius duomenis</w:t>
      </w:r>
      <w:r>
        <w:rPr>
          <w:b/>
          <w:bCs/>
        </w:rPr>
        <w:t>:</w:t>
      </w:r>
    </w:p>
    <w:p w14:paraId="2E9D17B7" w14:textId="0953BF53" w:rsidR="001863CE" w:rsidRDefault="001863CE" w:rsidP="001863CE">
      <w:pPr>
        <w:pStyle w:val="ListParagraph"/>
        <w:numPr>
          <w:ilvl w:val="2"/>
          <w:numId w:val="1"/>
        </w:numPr>
        <w:jc w:val="both"/>
      </w:pPr>
      <w:r>
        <w:t xml:space="preserve">Turi būti realizuotas algoritmas, kuris atnaujintų kliento kontaktinius duomenis gautus kitais kanalais per realizuotas integracines sąsajas (pvz., iš </w:t>
      </w:r>
      <w:r w:rsidR="00C440BC">
        <w:t>RC SES</w:t>
      </w:r>
      <w:r>
        <w:t>). Kontaktiniai duomenys turi būti atnaujinami asmens lygmenyje, t. y. jei tas pats asmuo atstovauja kelis klientus (pvz., yra įmonės X vadovas ir įmonės Y vadovas), turi būti galima atnaujinti asmens kontaktinius duomenis kiekvieno kliento apimtyje atskirai.</w:t>
      </w:r>
    </w:p>
    <w:p w14:paraId="5BA385F8" w14:textId="1B12D9D0" w:rsidR="001863CE" w:rsidRDefault="001863CE" w:rsidP="001863CE">
      <w:pPr>
        <w:pStyle w:val="ListParagraph"/>
        <w:numPr>
          <w:ilvl w:val="2"/>
          <w:numId w:val="1"/>
        </w:numPr>
        <w:jc w:val="both"/>
      </w:pPr>
      <w:r>
        <w:t xml:space="preserve">Paslaugų teikėjas turi realizuoti </w:t>
      </w:r>
      <w:r w:rsidR="00C648C6">
        <w:t>PVS</w:t>
      </w:r>
      <w:r>
        <w:t xml:space="preserve"> integracines sąsajas su GR, JAR, </w:t>
      </w:r>
      <w:r w:rsidR="00B65E0D" w:rsidRPr="00B65E0D">
        <w:t>RC SES</w:t>
      </w:r>
      <w:r>
        <w:t xml:space="preserve"> ir Asmenų posisteme kontaktinių duomenų apie asmenį gavimui.</w:t>
      </w:r>
    </w:p>
    <w:p w14:paraId="2B5767AB" w14:textId="1047B33D" w:rsidR="001863CE" w:rsidRDefault="001863CE" w:rsidP="001863CE">
      <w:pPr>
        <w:pStyle w:val="ListParagraph"/>
        <w:numPr>
          <w:ilvl w:val="2"/>
          <w:numId w:val="1"/>
        </w:numPr>
        <w:jc w:val="both"/>
      </w:pPr>
      <w:r>
        <w:t xml:space="preserve">Turi būti galima </w:t>
      </w:r>
      <w:r w:rsidR="00C648C6">
        <w:t>PVS</w:t>
      </w:r>
      <w:r>
        <w:t xml:space="preserve"> priemonėmis atnaujinti klientų kontaktinius duomenis. Paslaugų teikėjas turi realizuoti </w:t>
      </w:r>
      <w:r w:rsidR="00C648C6">
        <w:t>PVS</w:t>
      </w:r>
      <w:r>
        <w:t xml:space="preserve"> integracinę sąsają su Asmenų posisteme kliento kontaktinių duomenų pateikimui suderinta apimtimi.</w:t>
      </w:r>
    </w:p>
    <w:p w14:paraId="5330C62A" w14:textId="77777777" w:rsidR="001863CE" w:rsidRDefault="001863CE" w:rsidP="001863CE">
      <w:pPr>
        <w:pStyle w:val="ListParagraph"/>
        <w:numPr>
          <w:ilvl w:val="2"/>
          <w:numId w:val="1"/>
        </w:numPr>
        <w:jc w:val="both"/>
      </w:pPr>
      <w:r>
        <w:t>Detalus kontaktinių duomenų atnaujinimo procesas turi būti suderintas su Perkančiąja organizacija detalios analizės ar projektavimo etapų metu.</w:t>
      </w:r>
    </w:p>
    <w:p w14:paraId="112F1832" w14:textId="77777777" w:rsidR="001863CE" w:rsidRDefault="001863CE" w:rsidP="001863CE">
      <w:pPr>
        <w:pStyle w:val="ListParagraph"/>
        <w:ind w:left="0"/>
        <w:jc w:val="both"/>
      </w:pPr>
    </w:p>
    <w:p w14:paraId="56BFEEF5" w14:textId="77777777" w:rsidR="001863CE" w:rsidRPr="00A50BC1" w:rsidRDefault="001863CE" w:rsidP="001863CE">
      <w:pPr>
        <w:pStyle w:val="ListParagraph"/>
        <w:numPr>
          <w:ilvl w:val="0"/>
          <w:numId w:val="1"/>
        </w:numPr>
        <w:jc w:val="both"/>
        <w:rPr>
          <w:b/>
          <w:bCs/>
        </w:rPr>
      </w:pPr>
      <w:r w:rsidRPr="00A50BC1">
        <w:rPr>
          <w:b/>
          <w:bCs/>
        </w:rPr>
        <w:t>Reikalavimai kliento duomenų tvarkymui:</w:t>
      </w:r>
    </w:p>
    <w:p w14:paraId="1C3F2112" w14:textId="77777777" w:rsidR="001863CE" w:rsidRDefault="001863CE" w:rsidP="001863CE">
      <w:pPr>
        <w:pStyle w:val="ListParagraph"/>
        <w:numPr>
          <w:ilvl w:val="1"/>
          <w:numId w:val="1"/>
        </w:numPr>
        <w:jc w:val="both"/>
      </w:pPr>
      <w:r>
        <w:t xml:space="preserve">Turi būti galima </w:t>
      </w:r>
      <w:r w:rsidRPr="00D1291E">
        <w:rPr>
          <w:b/>
          <w:bCs/>
        </w:rPr>
        <w:t>koreguoti kliento duomenis</w:t>
      </w:r>
      <w:r>
        <w:t>:</w:t>
      </w:r>
    </w:p>
    <w:p w14:paraId="3CE470E1" w14:textId="77777777" w:rsidR="001863CE" w:rsidRDefault="001863CE" w:rsidP="001863CE">
      <w:pPr>
        <w:pStyle w:val="ListParagraph"/>
        <w:numPr>
          <w:ilvl w:val="2"/>
          <w:numId w:val="1"/>
        </w:numPr>
        <w:jc w:val="both"/>
      </w:pPr>
      <w:r>
        <w:t>S</w:t>
      </w:r>
      <w:r w:rsidRPr="00E61B67">
        <w:t xml:space="preserve">u Perkančiąja organizacija </w:t>
      </w:r>
      <w:r>
        <w:t>d</w:t>
      </w:r>
      <w:r w:rsidRPr="00E61B67">
        <w:t xml:space="preserve">etalios analizės ar projektavimo etapų metu </w:t>
      </w:r>
      <w:r>
        <w:t xml:space="preserve">turi būti </w:t>
      </w:r>
      <w:r w:rsidRPr="00E61B67">
        <w:t>suderint</w:t>
      </w:r>
      <w:r>
        <w:t>a galimų koreguoti kliento duomenų aibė.</w:t>
      </w:r>
    </w:p>
    <w:p w14:paraId="22CB2A34" w14:textId="29B3E8FA" w:rsidR="001863CE" w:rsidRDefault="001863CE" w:rsidP="001863CE">
      <w:pPr>
        <w:pStyle w:val="ListParagraph"/>
        <w:numPr>
          <w:ilvl w:val="2"/>
          <w:numId w:val="1"/>
        </w:numPr>
        <w:jc w:val="both"/>
      </w:pPr>
      <w:r>
        <w:t xml:space="preserve">Paslaugų teikėjas turi realizuoti </w:t>
      </w:r>
      <w:r w:rsidR="00C648C6">
        <w:t>PVS</w:t>
      </w:r>
      <w:r>
        <w:t xml:space="preserve"> integracinę sąsają su Asmenų posisteme pasikeitusių asmens (kliento) duomenų teikimui suderinta apimtimi.</w:t>
      </w:r>
    </w:p>
    <w:p w14:paraId="671EC4C9" w14:textId="77777777" w:rsidR="001863CE" w:rsidRDefault="001863CE" w:rsidP="001863CE">
      <w:pPr>
        <w:pStyle w:val="ListParagraph"/>
        <w:numPr>
          <w:ilvl w:val="2"/>
          <w:numId w:val="1"/>
        </w:numPr>
        <w:jc w:val="both"/>
      </w:pPr>
      <w:r>
        <w:t>Turi būti automatiškai atnaujinami kliento duomenys. Paslaugų teikėjas turi realizuoti integracines sąsajas su Asmenų posisteme atnaujintų duomenų gavimui. S</w:t>
      </w:r>
      <w:r w:rsidRPr="00E61B67">
        <w:t xml:space="preserve">u Perkančiąja organizacija </w:t>
      </w:r>
      <w:r>
        <w:t>d</w:t>
      </w:r>
      <w:r w:rsidRPr="00E61B67">
        <w:t xml:space="preserve">etalios analizės ar projektavimo etapų metu </w:t>
      </w:r>
      <w:r>
        <w:t xml:space="preserve">turi būti </w:t>
      </w:r>
      <w:r w:rsidRPr="00E61B67">
        <w:t>suderint</w:t>
      </w:r>
      <w:r>
        <w:t>os duomenų atnaujinimo taisyklės, duomenų aibė ir atnaujinimo periodiškumas.</w:t>
      </w:r>
    </w:p>
    <w:p w14:paraId="22704031" w14:textId="77777777" w:rsidR="001863CE" w:rsidRDefault="001863CE" w:rsidP="001863CE">
      <w:pPr>
        <w:pStyle w:val="ListParagraph"/>
        <w:numPr>
          <w:ilvl w:val="1"/>
          <w:numId w:val="1"/>
        </w:numPr>
        <w:jc w:val="both"/>
      </w:pPr>
      <w:r>
        <w:t xml:space="preserve">Turi būti galima </w:t>
      </w:r>
      <w:r w:rsidRPr="00AA297D">
        <w:rPr>
          <w:b/>
          <w:bCs/>
        </w:rPr>
        <w:t xml:space="preserve">šalinti </w:t>
      </w:r>
      <w:r>
        <w:rPr>
          <w:b/>
          <w:bCs/>
        </w:rPr>
        <w:t xml:space="preserve">/ padaryti neaktyviais </w:t>
      </w:r>
      <w:r w:rsidRPr="00AA297D">
        <w:rPr>
          <w:b/>
          <w:bCs/>
        </w:rPr>
        <w:t>klientus</w:t>
      </w:r>
      <w:r>
        <w:t>. S</w:t>
      </w:r>
      <w:r w:rsidRPr="00E61B67">
        <w:t xml:space="preserve">u Perkančiąja organizacija </w:t>
      </w:r>
      <w:r>
        <w:t>d</w:t>
      </w:r>
      <w:r w:rsidRPr="00E61B67">
        <w:t xml:space="preserve">etalios analizės ar projektavimo etapų metu </w:t>
      </w:r>
      <w:r>
        <w:t xml:space="preserve">turi būti </w:t>
      </w:r>
      <w:r w:rsidRPr="00E61B67">
        <w:t>suderint</w:t>
      </w:r>
      <w:r>
        <w:t xml:space="preserve">os šalinimo / </w:t>
      </w:r>
      <w:proofErr w:type="spellStart"/>
      <w:r>
        <w:t>deaktyvavimo</w:t>
      </w:r>
      <w:proofErr w:type="spellEnd"/>
      <w:r>
        <w:t xml:space="preserve"> taisyklės.</w:t>
      </w:r>
    </w:p>
    <w:p w14:paraId="475B643A" w14:textId="48B618B9" w:rsidR="001863CE" w:rsidRDefault="001863CE" w:rsidP="001863CE">
      <w:pPr>
        <w:pStyle w:val="ListParagraph"/>
        <w:numPr>
          <w:ilvl w:val="1"/>
          <w:numId w:val="1"/>
        </w:numPr>
        <w:jc w:val="both"/>
      </w:pPr>
      <w:r>
        <w:t xml:space="preserve">Turi būti galima </w:t>
      </w:r>
      <w:r w:rsidRPr="00636930">
        <w:rPr>
          <w:b/>
          <w:bCs/>
        </w:rPr>
        <w:t xml:space="preserve">apjungti (angl. </w:t>
      </w:r>
      <w:r w:rsidRPr="00636930">
        <w:rPr>
          <w:b/>
          <w:bCs/>
          <w:i/>
          <w:iCs/>
        </w:rPr>
        <w:t>merge</w:t>
      </w:r>
      <w:r w:rsidRPr="00636930">
        <w:rPr>
          <w:b/>
          <w:bCs/>
        </w:rPr>
        <w:t xml:space="preserve">) kelių klientų duomenis </w:t>
      </w:r>
      <w:r>
        <w:t>(pvz., neidentifikuotą klientą susieti su žinomu klientu</w:t>
      </w:r>
      <w:r w:rsidR="008A35C7">
        <w:t>, du</w:t>
      </w:r>
      <w:r w:rsidR="00B42347">
        <w:t>blius ir pan.</w:t>
      </w:r>
      <w:r>
        <w:t>). S</w:t>
      </w:r>
      <w:r w:rsidRPr="00E61B67">
        <w:t xml:space="preserve">u Perkančiąja organizacija </w:t>
      </w:r>
      <w:r>
        <w:t>d</w:t>
      </w:r>
      <w:r w:rsidRPr="00E61B67">
        <w:t xml:space="preserve">etalios analizės ar projektavimo etapų metu </w:t>
      </w:r>
      <w:r>
        <w:t xml:space="preserve">turi būti </w:t>
      </w:r>
      <w:r w:rsidRPr="00E61B67">
        <w:t>suderint</w:t>
      </w:r>
      <w:r>
        <w:t>os apjungimo taisyklės (pvz., kokie duomenys po apjungimo turi būti naudojami, kaip atvaizduojami kliento kreipiniai ir pan.).</w:t>
      </w:r>
    </w:p>
    <w:p w14:paraId="1820E967" w14:textId="77777777" w:rsidR="001863CE" w:rsidRDefault="001863CE" w:rsidP="001863CE">
      <w:pPr>
        <w:pStyle w:val="ListParagraph"/>
        <w:numPr>
          <w:ilvl w:val="1"/>
          <w:numId w:val="1"/>
        </w:numPr>
        <w:jc w:val="both"/>
      </w:pPr>
      <w:r>
        <w:t>Turi būti realizuota veiklos logika, kuri užtikrintų tinkamą kliento duomenų atvaizdavimą keičiantis pagrindiniams kliento duomenims (pvz., vardui / pavardei, pavadinimui, pareigoms ir pan.).</w:t>
      </w:r>
    </w:p>
    <w:p w14:paraId="41A6D036" w14:textId="75FD9309" w:rsidR="001863CE" w:rsidRDefault="001863CE" w:rsidP="001863CE">
      <w:pPr>
        <w:pStyle w:val="ListParagraph"/>
        <w:numPr>
          <w:ilvl w:val="2"/>
          <w:numId w:val="1"/>
        </w:numPr>
        <w:jc w:val="both"/>
      </w:pPr>
      <w:r>
        <w:lastRenderedPageBreak/>
        <w:t xml:space="preserve">Turi būti galima </w:t>
      </w:r>
      <w:r w:rsidRPr="00EF6334">
        <w:rPr>
          <w:b/>
          <w:bCs/>
        </w:rPr>
        <w:t>atvaizduoti kliento duomenų ir kontaktinių duomenų pasikeitimo istoriją</w:t>
      </w:r>
      <w:r>
        <w:t xml:space="preserve"> suderinta apimtimi (pvz., kas keista, kada keista, kas keitė ir pan.) tokias teises turintiems </w:t>
      </w:r>
      <w:r w:rsidR="00C648C6">
        <w:t>PVS</w:t>
      </w:r>
      <w:r>
        <w:t xml:space="preserve"> naudotojams.</w:t>
      </w:r>
    </w:p>
    <w:p w14:paraId="378E7F82" w14:textId="1BFEC6C5" w:rsidR="001863CE" w:rsidRDefault="001863CE" w:rsidP="001863CE">
      <w:pPr>
        <w:pStyle w:val="ListParagraph"/>
        <w:numPr>
          <w:ilvl w:val="2"/>
          <w:numId w:val="1"/>
        </w:numPr>
        <w:jc w:val="both"/>
      </w:pPr>
      <w:r>
        <w:t xml:space="preserve">Turi būti galima vykdant paiešką </w:t>
      </w:r>
      <w:r w:rsidR="00C648C6">
        <w:t>PVS</w:t>
      </w:r>
      <w:r>
        <w:t xml:space="preserve"> rasti klientą ar su juo susijusius objektus (pvz., dokumentus) tiek pagal buvusius, tiek pagal aktualius kliento duomenis (pvz., vardą / pavardę, pavadinimą ir pan.).</w:t>
      </w:r>
    </w:p>
    <w:p w14:paraId="70BE7A89" w14:textId="77777777" w:rsidR="001863CE" w:rsidRDefault="001863CE" w:rsidP="001863CE">
      <w:pPr>
        <w:pStyle w:val="ListParagraph"/>
        <w:ind w:left="0"/>
        <w:jc w:val="both"/>
      </w:pPr>
    </w:p>
    <w:p w14:paraId="566FD194" w14:textId="497A3F1C" w:rsidR="001863CE" w:rsidRPr="00D01BD4" w:rsidRDefault="001863CE" w:rsidP="001863CE">
      <w:pPr>
        <w:pStyle w:val="Heading3"/>
      </w:pPr>
      <w:bookmarkStart w:id="206" w:name="_Toc187242817"/>
      <w:bookmarkStart w:id="207" w:name="_Ref187935014"/>
      <w:bookmarkStart w:id="208" w:name="_Ref188355308"/>
      <w:bookmarkStart w:id="209" w:name="_Ref188360025"/>
      <w:bookmarkStart w:id="210" w:name="_Toc192460109"/>
      <w:bookmarkStart w:id="211" w:name="_Ref187935105"/>
      <w:r>
        <w:t>A3 R</w:t>
      </w:r>
      <w:r w:rsidRPr="00D01BD4">
        <w:t>eikalavimai</w:t>
      </w:r>
      <w:r>
        <w:t xml:space="preserve"> klientų kontaktinių asmenų valdymui</w:t>
      </w:r>
      <w:bookmarkEnd w:id="206"/>
      <w:bookmarkEnd w:id="207"/>
      <w:bookmarkEnd w:id="208"/>
      <w:bookmarkEnd w:id="209"/>
      <w:bookmarkEnd w:id="210"/>
    </w:p>
    <w:bookmarkEnd w:id="211"/>
    <w:p w14:paraId="3B491597" w14:textId="77777777" w:rsidR="001863CE" w:rsidRPr="00FB3E0E" w:rsidRDefault="001863CE" w:rsidP="001863CE">
      <w:pPr>
        <w:pStyle w:val="ListParagraph"/>
        <w:numPr>
          <w:ilvl w:val="0"/>
          <w:numId w:val="1"/>
        </w:numPr>
        <w:jc w:val="both"/>
        <w:rPr>
          <w:b/>
          <w:bCs/>
        </w:rPr>
      </w:pPr>
      <w:r>
        <w:t xml:space="preserve">Turi būti galima </w:t>
      </w:r>
      <w:r w:rsidRPr="00FB3E0E">
        <w:rPr>
          <w:b/>
          <w:bCs/>
        </w:rPr>
        <w:t>klient</w:t>
      </w:r>
      <w:r>
        <w:rPr>
          <w:b/>
          <w:bCs/>
        </w:rPr>
        <w:t>ui</w:t>
      </w:r>
      <w:r>
        <w:t xml:space="preserve"> </w:t>
      </w:r>
      <w:r w:rsidRPr="00FB3E0E">
        <w:rPr>
          <w:b/>
          <w:bCs/>
        </w:rPr>
        <w:t xml:space="preserve">priskirti </w:t>
      </w:r>
      <w:r>
        <w:rPr>
          <w:b/>
          <w:bCs/>
        </w:rPr>
        <w:t>kontaktinius asmenis</w:t>
      </w:r>
      <w:r>
        <w:t xml:space="preserve"> (pvz., įmonei X priskirti jos atstovus – fizinius asmenis; fiziniam asmeniui priskirti jo atstovą – fizinį asmenį ir kt.).</w:t>
      </w:r>
    </w:p>
    <w:p w14:paraId="7DCE0BCE" w14:textId="77777777" w:rsidR="001863CE" w:rsidRPr="00250CCB" w:rsidRDefault="001863CE" w:rsidP="001863CE">
      <w:pPr>
        <w:pStyle w:val="ListParagraph"/>
        <w:numPr>
          <w:ilvl w:val="1"/>
          <w:numId w:val="1"/>
        </w:numPr>
        <w:jc w:val="both"/>
      </w:pPr>
      <w:r w:rsidRPr="00250CCB">
        <w:t>Turi bū</w:t>
      </w:r>
      <w:r>
        <w:t xml:space="preserve">ti galima klientui priskirti neribotą skaičių kontaktinių asmenų (angl. </w:t>
      </w:r>
      <w:proofErr w:type="spellStart"/>
      <w:r w:rsidRPr="008140CA">
        <w:t>contacts</w:t>
      </w:r>
      <w:proofErr w:type="spellEnd"/>
      <w:r w:rsidRPr="00D64205">
        <w:t>)</w:t>
      </w:r>
      <w:r>
        <w:t>. Kontaktinius asmenis turi būti galima priskirti FA, JA ir kitiems suderintiems klientų tipams – notarų biurams, advokatų kontoroms ar kt.</w:t>
      </w:r>
    </w:p>
    <w:p w14:paraId="64A7E8C0" w14:textId="77777777" w:rsidR="001863CE" w:rsidRPr="00017596" w:rsidRDefault="001863CE" w:rsidP="001863CE">
      <w:pPr>
        <w:pStyle w:val="ListParagraph"/>
        <w:numPr>
          <w:ilvl w:val="1"/>
          <w:numId w:val="1"/>
        </w:numPr>
        <w:jc w:val="both"/>
        <w:rPr>
          <w:b/>
          <w:bCs/>
        </w:rPr>
      </w:pPr>
      <w:r>
        <w:t>Turi būti galima tą patį kontaktinį asmenį priskirti neribotam skaičiui klientų (pvz., tas pats FA yra kelių skirtingų įmonių atstovas).</w:t>
      </w:r>
    </w:p>
    <w:p w14:paraId="189904F7" w14:textId="771A1244" w:rsidR="001863CE" w:rsidRDefault="001863CE" w:rsidP="001863CE">
      <w:pPr>
        <w:pStyle w:val="ListParagraph"/>
        <w:numPr>
          <w:ilvl w:val="1"/>
          <w:numId w:val="1"/>
        </w:numPr>
        <w:jc w:val="both"/>
      </w:pPr>
      <w:r>
        <w:t xml:space="preserve">Klientui priskiriant kontaktinį asmenį turi būti galima </w:t>
      </w:r>
      <w:r w:rsidRPr="00073177">
        <w:rPr>
          <w:b/>
          <w:bCs/>
        </w:rPr>
        <w:t>atlikti asmens paiešką ir pasirinkti atitinkamą asmenį</w:t>
      </w:r>
      <w:r>
        <w:t xml:space="preserve">. Reikalavimai asmenų paieškai ir priskyrimui aprašyti </w:t>
      </w:r>
      <w:r w:rsidR="00A4379D" w:rsidRPr="001224AF">
        <w:fldChar w:fldCharType="begin"/>
      </w:r>
      <w:r w:rsidR="00A4379D" w:rsidRPr="001224AF">
        <w:instrText xml:space="preserve"> REF _Ref188359874 \r \h </w:instrText>
      </w:r>
      <w:r w:rsidR="00A4379D">
        <w:instrText xml:space="preserve"> \* MERGEFORMAT</w:instrText>
      </w:r>
      <w:r w:rsidR="00A4379D" w:rsidRPr="001A548B">
        <w:instrText xml:space="preserve"> </w:instrText>
      </w:r>
      <w:r w:rsidR="00A4379D" w:rsidRPr="001224AF">
        <w:fldChar w:fldCharType="separate"/>
      </w:r>
      <w:r w:rsidR="00F135BF">
        <w:t>6.3.1.9</w:t>
      </w:r>
      <w:r w:rsidR="00A4379D" w:rsidRPr="001224AF">
        <w:fldChar w:fldCharType="end"/>
      </w:r>
      <w:r w:rsidRPr="001224AF">
        <w:t xml:space="preserve"> skyriuje</w:t>
      </w:r>
      <w:r>
        <w:t>.</w:t>
      </w:r>
      <w:r w:rsidRPr="00E2259A">
        <w:t xml:space="preserve"> </w:t>
      </w:r>
    </w:p>
    <w:p w14:paraId="21580293" w14:textId="77777777" w:rsidR="001863CE" w:rsidRDefault="001863CE" w:rsidP="001863CE">
      <w:pPr>
        <w:pStyle w:val="ListParagraph"/>
        <w:numPr>
          <w:ilvl w:val="1"/>
          <w:numId w:val="1"/>
        </w:numPr>
        <w:jc w:val="both"/>
      </w:pPr>
      <w:r>
        <w:t xml:space="preserve">Turi būti galima </w:t>
      </w:r>
      <w:r w:rsidRPr="004E4F02">
        <w:rPr>
          <w:b/>
          <w:bCs/>
        </w:rPr>
        <w:t xml:space="preserve">kontaktiniam asmeniui </w:t>
      </w:r>
      <w:r w:rsidRPr="00073177">
        <w:rPr>
          <w:b/>
          <w:bCs/>
        </w:rPr>
        <w:t>nurodyti atstovavimo pagrindą</w:t>
      </w:r>
      <w:r>
        <w:t xml:space="preserve"> (pvz., įgaliojimą, sutartį) ir kitus susijusius duomenis (atstovavimo terminas, dokumento numeris ir pan.).</w:t>
      </w:r>
      <w:r w:rsidRPr="007E4EBC">
        <w:t xml:space="preserve"> </w:t>
      </w:r>
      <w:r>
        <w:t>Turi būti realizuoti šie atstovavimo informacijos įvedimo būdai:</w:t>
      </w:r>
    </w:p>
    <w:p w14:paraId="48678909" w14:textId="77777777" w:rsidR="001863CE" w:rsidRDefault="001863CE" w:rsidP="001863CE">
      <w:pPr>
        <w:pStyle w:val="ListParagraph"/>
        <w:numPr>
          <w:ilvl w:val="2"/>
          <w:numId w:val="1"/>
        </w:numPr>
        <w:jc w:val="both"/>
      </w:pPr>
      <w:r w:rsidRPr="00B36D57">
        <w:rPr>
          <w:b/>
          <w:bCs/>
        </w:rPr>
        <w:t>Įvesti rankiniu būdu</w:t>
      </w:r>
      <w:r>
        <w:t xml:space="preserve"> (pvz., data, terminas, įgalioto asmens duomenys ir kt.). Turi būti galima </w:t>
      </w:r>
      <w:r w:rsidRPr="00073177">
        <w:rPr>
          <w:b/>
          <w:bCs/>
        </w:rPr>
        <w:t>prisegti susijusius dokumentus</w:t>
      </w:r>
      <w:r>
        <w:t xml:space="preserve"> (pvz., skenuotą kliento pateiktą fizinį įgaliojimą).</w:t>
      </w:r>
    </w:p>
    <w:p w14:paraId="4700EA9F" w14:textId="5EA96237" w:rsidR="001863CE" w:rsidRDefault="001863CE" w:rsidP="001863CE">
      <w:pPr>
        <w:pStyle w:val="ListParagraph"/>
        <w:numPr>
          <w:ilvl w:val="2"/>
          <w:numId w:val="1"/>
        </w:numPr>
        <w:jc w:val="both"/>
      </w:pPr>
      <w:r w:rsidRPr="00B36D57">
        <w:rPr>
          <w:b/>
          <w:bCs/>
        </w:rPr>
        <w:t>Gauti automatiškai</w:t>
      </w:r>
      <w:r>
        <w:t>.</w:t>
      </w:r>
      <w:r w:rsidRPr="00FB1F9C">
        <w:t xml:space="preserve"> </w:t>
      </w:r>
      <w:r>
        <w:t xml:space="preserve">Paslaugų teikėjas turi realizuoti </w:t>
      </w:r>
      <w:r w:rsidR="00C648C6">
        <w:t>PVS</w:t>
      </w:r>
      <w:r>
        <w:t xml:space="preserve"> integracinę sąsają su ĮR </w:t>
      </w:r>
      <w:r w:rsidR="001001D8">
        <w:t>galiojanči</w:t>
      </w:r>
      <w:r w:rsidR="00494D53">
        <w:t>o</w:t>
      </w:r>
      <w:r w:rsidR="001001D8">
        <w:t xml:space="preserve"> </w:t>
      </w:r>
      <w:r>
        <w:t>įgaliojimo duomenų gavimui.</w:t>
      </w:r>
    </w:p>
    <w:p w14:paraId="0935B320" w14:textId="2329D197" w:rsidR="001863CE" w:rsidRPr="00A05F55" w:rsidRDefault="001863CE" w:rsidP="001863CE">
      <w:pPr>
        <w:pStyle w:val="ListParagraph"/>
        <w:numPr>
          <w:ilvl w:val="1"/>
          <w:numId w:val="1"/>
        </w:numPr>
        <w:jc w:val="both"/>
        <w:rPr>
          <w:b/>
          <w:bCs/>
        </w:rPr>
      </w:pPr>
      <w:r>
        <w:t xml:space="preserve">Turi būti galima </w:t>
      </w:r>
      <w:r w:rsidRPr="00822352">
        <w:rPr>
          <w:b/>
          <w:bCs/>
        </w:rPr>
        <w:t>peržiūrėti</w:t>
      </w:r>
      <w:r>
        <w:t xml:space="preserve"> rankiniu būdu / automatiškai gautus </w:t>
      </w:r>
      <w:r w:rsidRPr="00822352">
        <w:rPr>
          <w:b/>
          <w:bCs/>
        </w:rPr>
        <w:t>atstovavimo dokumentus</w:t>
      </w:r>
      <w:r>
        <w:t xml:space="preserve"> (</w:t>
      </w:r>
      <w:r w:rsidRPr="00822352">
        <w:rPr>
          <w:b/>
          <w:bCs/>
        </w:rPr>
        <w:t>rinkmenas</w:t>
      </w:r>
      <w:r>
        <w:t xml:space="preserve">) </w:t>
      </w:r>
      <w:r w:rsidR="00C648C6">
        <w:t>PVS</w:t>
      </w:r>
      <w:r>
        <w:t xml:space="preserve"> priemonėmis.</w:t>
      </w:r>
    </w:p>
    <w:p w14:paraId="6C259289" w14:textId="77777777" w:rsidR="001863CE" w:rsidRPr="00822352" w:rsidRDefault="001863CE" w:rsidP="001863CE">
      <w:pPr>
        <w:pStyle w:val="ListParagraph"/>
        <w:numPr>
          <w:ilvl w:val="1"/>
          <w:numId w:val="1"/>
        </w:numPr>
        <w:jc w:val="both"/>
        <w:rPr>
          <w:b/>
          <w:bCs/>
        </w:rPr>
      </w:pPr>
      <w:r>
        <w:t>Turi būti realizuota veiklos logika, kuri užtikrintų tinkamą reikalingos informacijos susiejimą ir atvaizdavimą priskirtiems kontaktiniais asmenimis (pvz., priskyrus kontaktus leisti jiems užsakyti paslaugas kliento vardu ir pan.).</w:t>
      </w:r>
    </w:p>
    <w:p w14:paraId="78738FA5" w14:textId="4BD70795" w:rsidR="001863CE" w:rsidRPr="00DF259B" w:rsidRDefault="001863CE" w:rsidP="001863CE">
      <w:pPr>
        <w:pStyle w:val="ListParagraph"/>
        <w:numPr>
          <w:ilvl w:val="1"/>
          <w:numId w:val="1"/>
        </w:numPr>
        <w:jc w:val="both"/>
        <w:rPr>
          <w:b/>
          <w:bCs/>
        </w:rPr>
      </w:pPr>
      <w:r>
        <w:t xml:space="preserve">Turi būti galima </w:t>
      </w:r>
      <w:r w:rsidRPr="00F34E1E">
        <w:rPr>
          <w:b/>
          <w:bCs/>
        </w:rPr>
        <w:t xml:space="preserve">šalinti </w:t>
      </w:r>
      <w:r w:rsidR="00CB1C1F">
        <w:rPr>
          <w:b/>
          <w:bCs/>
        </w:rPr>
        <w:t xml:space="preserve">/ </w:t>
      </w:r>
      <w:proofErr w:type="spellStart"/>
      <w:r w:rsidR="00CB1C1F">
        <w:rPr>
          <w:b/>
          <w:bCs/>
        </w:rPr>
        <w:t>deaktyvuoti</w:t>
      </w:r>
      <w:proofErr w:type="spellEnd"/>
      <w:r w:rsidR="00CB1C1F">
        <w:rPr>
          <w:b/>
          <w:bCs/>
        </w:rPr>
        <w:t xml:space="preserve"> </w:t>
      </w:r>
      <w:r w:rsidRPr="00F34E1E">
        <w:rPr>
          <w:b/>
          <w:bCs/>
        </w:rPr>
        <w:t xml:space="preserve">klientų </w:t>
      </w:r>
      <w:r>
        <w:rPr>
          <w:b/>
          <w:bCs/>
        </w:rPr>
        <w:t>kontaktinius asmenis.</w:t>
      </w:r>
      <w:r w:rsidR="00CB1C1F">
        <w:rPr>
          <w:b/>
          <w:bCs/>
        </w:rPr>
        <w:t xml:space="preserve"> </w:t>
      </w:r>
      <w:r w:rsidR="00FC047B">
        <w:t>S</w:t>
      </w:r>
      <w:r w:rsidR="00FC047B" w:rsidRPr="00E61B67">
        <w:t xml:space="preserve">u Perkančiąja organizacija </w:t>
      </w:r>
      <w:r w:rsidR="00FC047B">
        <w:t>d</w:t>
      </w:r>
      <w:r w:rsidR="00FC047B" w:rsidRPr="00E61B67">
        <w:t xml:space="preserve">etalios analizės ar projektavimo etapų metu </w:t>
      </w:r>
      <w:r w:rsidR="00FC047B">
        <w:t xml:space="preserve">turi būti </w:t>
      </w:r>
      <w:r w:rsidR="00FC047B" w:rsidRPr="00E61B67">
        <w:t>suderint</w:t>
      </w:r>
      <w:r w:rsidR="00FC047B">
        <w:t xml:space="preserve">os šalinimo / </w:t>
      </w:r>
      <w:proofErr w:type="spellStart"/>
      <w:r w:rsidR="00FC047B">
        <w:t>deaktyvavimo</w:t>
      </w:r>
      <w:proofErr w:type="spellEnd"/>
      <w:r w:rsidR="00FC047B">
        <w:t xml:space="preserve"> taisyklės.</w:t>
      </w:r>
    </w:p>
    <w:p w14:paraId="045AB324" w14:textId="77777777" w:rsidR="001863CE" w:rsidRDefault="001863CE" w:rsidP="001863CE">
      <w:pPr>
        <w:pStyle w:val="ListParagraph"/>
        <w:ind w:left="0"/>
        <w:jc w:val="both"/>
      </w:pPr>
    </w:p>
    <w:p w14:paraId="26972BD8" w14:textId="77777777" w:rsidR="001863CE" w:rsidRPr="00D01BD4" w:rsidRDefault="001863CE" w:rsidP="001863CE">
      <w:pPr>
        <w:pStyle w:val="Heading3"/>
      </w:pPr>
      <w:bookmarkStart w:id="212" w:name="_Toc187242818"/>
      <w:bookmarkStart w:id="213" w:name="_Ref187935152"/>
      <w:bookmarkStart w:id="214" w:name="_Ref188355626"/>
      <w:bookmarkStart w:id="215" w:name="_Ref188355652"/>
      <w:bookmarkStart w:id="216" w:name="_Toc192460110"/>
      <w:r>
        <w:t>A4 R</w:t>
      </w:r>
      <w:r w:rsidRPr="00D01BD4">
        <w:t>eikalavimai</w:t>
      </w:r>
      <w:r>
        <w:t xml:space="preserve"> kliento kortelės valdymui</w:t>
      </w:r>
      <w:bookmarkEnd w:id="212"/>
      <w:bookmarkEnd w:id="213"/>
      <w:bookmarkEnd w:id="214"/>
      <w:bookmarkEnd w:id="215"/>
      <w:bookmarkEnd w:id="216"/>
    </w:p>
    <w:p w14:paraId="1C66A787" w14:textId="77777777" w:rsidR="001863CE" w:rsidRDefault="001863CE" w:rsidP="001863CE">
      <w:pPr>
        <w:pStyle w:val="ListParagraph"/>
        <w:numPr>
          <w:ilvl w:val="0"/>
          <w:numId w:val="1"/>
        </w:numPr>
        <w:jc w:val="both"/>
      </w:pPr>
      <w:r>
        <w:t xml:space="preserve">Turi būti </w:t>
      </w:r>
      <w:r w:rsidRPr="003576DC">
        <w:rPr>
          <w:b/>
          <w:bCs/>
        </w:rPr>
        <w:t>realizuota kliento kortelė</w:t>
      </w:r>
      <w:r>
        <w:t>, kurioje būtų pateikiama visa reikalinga informacija apie klientą. Preliminariai kliento kortelė turi būti sudaryta iš šių duomenų blokų:</w:t>
      </w:r>
    </w:p>
    <w:p w14:paraId="2935A908" w14:textId="10D025B8" w:rsidR="001863CE" w:rsidRDefault="001863CE" w:rsidP="001863CE">
      <w:pPr>
        <w:pStyle w:val="ListParagraph"/>
        <w:numPr>
          <w:ilvl w:val="1"/>
          <w:numId w:val="1"/>
        </w:numPr>
        <w:jc w:val="both"/>
      </w:pPr>
      <w:r>
        <w:t>Kliento asmens duomenys (unikalus kodas, vardas, pavardė (jei FA); įmonės kodas, pavadinimas (jei JA)</w:t>
      </w:r>
      <w:r w:rsidR="00C269FF">
        <w:t>, PVM mokėtojo kodas</w:t>
      </w:r>
      <w:r>
        <w:t xml:space="preserve"> ir kt.).</w:t>
      </w:r>
    </w:p>
    <w:p w14:paraId="0AA25A39" w14:textId="6C4BDB8B" w:rsidR="001863CE" w:rsidRDefault="001863CE" w:rsidP="001863CE">
      <w:pPr>
        <w:pStyle w:val="ListParagraph"/>
        <w:numPr>
          <w:ilvl w:val="1"/>
          <w:numId w:val="1"/>
        </w:numPr>
        <w:jc w:val="both"/>
      </w:pPr>
      <w:r>
        <w:t>Kliento kontaktiniai duomenys (telefono numeris(-</w:t>
      </w:r>
      <w:proofErr w:type="spellStart"/>
      <w:r>
        <w:t>iai</w:t>
      </w:r>
      <w:proofErr w:type="spellEnd"/>
      <w:r>
        <w:t xml:space="preserve">), el. pašto adresas(-ai), gyv. vietos / būstinės adresas ir kt.). Turi būti galima atvaizduoti skirtingus kontaktinius duomenis (pvz., pagrindinį kontaktinį telefono Nr. ir el. pašto adresą, kontaktinius duomenis informacijos apie kreipinių vykdymą gavimui, </w:t>
      </w:r>
      <w:r w:rsidR="000C170F">
        <w:t xml:space="preserve"> galutinės kainos gavimui, </w:t>
      </w:r>
      <w:r>
        <w:t>išankstinių sąskaitų bei sąskaitų-faktūrų gavimui ir pan.).</w:t>
      </w:r>
    </w:p>
    <w:p w14:paraId="116BE6AC" w14:textId="13B7D108" w:rsidR="001863CE" w:rsidRDefault="001863CE" w:rsidP="001863CE">
      <w:pPr>
        <w:pStyle w:val="ListParagraph"/>
        <w:numPr>
          <w:ilvl w:val="1"/>
          <w:numId w:val="1"/>
        </w:numPr>
        <w:jc w:val="both"/>
      </w:pPr>
      <w:r>
        <w:lastRenderedPageBreak/>
        <w:t xml:space="preserve">Kliento požymiai (pvz., tipas (FA, JA, JA atstovas), JA statusas (jei JA), statusas (pvz., bankrutavęs, likviduojamas, miręs), sutartinis / nesutartinis, veiklos sritis, VIP klientas, skolingas RC / pilnai atsiskaitęs, skolos tipas (beviltiška, abejotina ir pan.) ir kt.). Detalus požymių valdymo funkcionalumas aprašytas </w:t>
      </w:r>
      <w:r w:rsidR="008D0F4B">
        <w:fldChar w:fldCharType="begin"/>
      </w:r>
      <w:r w:rsidR="008D0F4B">
        <w:instrText xml:space="preserve"> REF _Ref188359920 \r \h  \* MERGEFORMAT</w:instrText>
      </w:r>
      <w:r w:rsidR="008D0F4B" w:rsidRPr="001A548B">
        <w:instrText xml:space="preserve"> </w:instrText>
      </w:r>
      <w:r w:rsidR="008D0F4B">
        <w:fldChar w:fldCharType="separate"/>
      </w:r>
      <w:r w:rsidR="00F135BF">
        <w:t>6.3.13</w:t>
      </w:r>
      <w:r w:rsidR="008D0F4B">
        <w:fldChar w:fldCharType="end"/>
      </w:r>
      <w:r w:rsidRPr="001224AF">
        <w:t xml:space="preserve"> skyriuje</w:t>
      </w:r>
      <w:r>
        <w:t>.</w:t>
      </w:r>
    </w:p>
    <w:p w14:paraId="737CFD2B" w14:textId="77777777" w:rsidR="001863CE" w:rsidRDefault="001863CE" w:rsidP="001863CE">
      <w:pPr>
        <w:pStyle w:val="ListParagraph"/>
        <w:numPr>
          <w:ilvl w:val="1"/>
          <w:numId w:val="1"/>
        </w:numPr>
        <w:jc w:val="both"/>
      </w:pPr>
      <w:r>
        <w:t>Klientą atstovaujantys kontaktiniai asmenys (pvz., vadovo vardas ir pavardė, kitų darbuotojų vardai ir pavardės).</w:t>
      </w:r>
    </w:p>
    <w:p w14:paraId="1D094CAA" w14:textId="77777777" w:rsidR="001863CE" w:rsidRDefault="001863CE" w:rsidP="001863CE">
      <w:pPr>
        <w:pStyle w:val="ListParagraph"/>
        <w:numPr>
          <w:ilvl w:val="1"/>
          <w:numId w:val="1"/>
        </w:numPr>
        <w:jc w:val="both"/>
      </w:pPr>
      <w:r>
        <w:t xml:space="preserve">Kliento veiksmų istorija (angl. </w:t>
      </w:r>
      <w:proofErr w:type="spellStart"/>
      <w:r w:rsidRPr="008140CA">
        <w:t>timeline</w:t>
      </w:r>
      <w:proofErr w:type="spellEnd"/>
      <w:r w:rsidRPr="00D64205">
        <w:t>)</w:t>
      </w:r>
      <w:r>
        <w:t>, kurioje pateikiama detali kliento kreipinių vykdymo istorija – kliento skambučiai, susitikimai, susirašinėjimai el. laiškais, sudarytos sutartys, pateikti pasiūlymai ir kt. Su Perkančiąja organizacija detalios analizės ir projektavimo etapų metu turi būti suderinta, kokio senumo kliento veiksmų istoriją atvaizduoti.</w:t>
      </w:r>
    </w:p>
    <w:p w14:paraId="5FD0A519" w14:textId="1AFBFE43" w:rsidR="00C35FE0" w:rsidRDefault="00C35FE0" w:rsidP="001863CE">
      <w:pPr>
        <w:pStyle w:val="ListParagraph"/>
        <w:numPr>
          <w:ilvl w:val="1"/>
          <w:numId w:val="1"/>
        </w:numPr>
        <w:jc w:val="both"/>
      </w:pPr>
      <w:r>
        <w:t>Kliento NPS rodiklis.</w:t>
      </w:r>
    </w:p>
    <w:p w14:paraId="08CEDAEC" w14:textId="6630238C" w:rsidR="001863CE" w:rsidRDefault="001863CE" w:rsidP="001863CE">
      <w:pPr>
        <w:pStyle w:val="ListParagraph"/>
        <w:numPr>
          <w:ilvl w:val="1"/>
          <w:numId w:val="1"/>
        </w:numPr>
        <w:jc w:val="both"/>
      </w:pPr>
      <w:r>
        <w:t>Su klientu susiję objektai:</w:t>
      </w:r>
    </w:p>
    <w:p w14:paraId="02B135F4" w14:textId="77777777" w:rsidR="001863CE" w:rsidRDefault="001863CE" w:rsidP="001863CE">
      <w:pPr>
        <w:pStyle w:val="ListParagraph"/>
        <w:numPr>
          <w:ilvl w:val="2"/>
          <w:numId w:val="1"/>
        </w:numPr>
        <w:jc w:val="both"/>
      </w:pPr>
      <w:r>
        <w:t>kliento inicijuoti kreipiniai;</w:t>
      </w:r>
    </w:p>
    <w:p w14:paraId="0BBD9E0E" w14:textId="285144D5" w:rsidR="003B645F" w:rsidRDefault="003B645F" w:rsidP="001863CE">
      <w:pPr>
        <w:pStyle w:val="ListParagraph"/>
        <w:numPr>
          <w:ilvl w:val="2"/>
          <w:numId w:val="1"/>
        </w:numPr>
        <w:jc w:val="both"/>
      </w:pPr>
      <w:r>
        <w:t>kliento skundai;</w:t>
      </w:r>
    </w:p>
    <w:p w14:paraId="636F772E" w14:textId="77777777" w:rsidR="001863CE" w:rsidRDefault="001863CE" w:rsidP="001863CE">
      <w:pPr>
        <w:pStyle w:val="ListParagraph"/>
        <w:numPr>
          <w:ilvl w:val="2"/>
          <w:numId w:val="1"/>
        </w:numPr>
        <w:jc w:val="both"/>
      </w:pPr>
      <w:r>
        <w:t>kliento turimos sutartys;</w:t>
      </w:r>
    </w:p>
    <w:p w14:paraId="463BF9A1" w14:textId="77777777" w:rsidR="001863CE" w:rsidRDefault="001863CE" w:rsidP="001863CE">
      <w:pPr>
        <w:pStyle w:val="ListParagraph"/>
        <w:numPr>
          <w:ilvl w:val="2"/>
          <w:numId w:val="1"/>
        </w:numPr>
        <w:jc w:val="both"/>
      </w:pPr>
      <w:r>
        <w:t xml:space="preserve">inicijuoti potencialūs pardavimai (angl. </w:t>
      </w:r>
      <w:proofErr w:type="spellStart"/>
      <w:r w:rsidRPr="008140CA">
        <w:t>opportunities</w:t>
      </w:r>
      <w:proofErr w:type="spellEnd"/>
      <w:r>
        <w:t>);</w:t>
      </w:r>
    </w:p>
    <w:p w14:paraId="05E45EC6" w14:textId="77777777" w:rsidR="001863CE" w:rsidRDefault="001863CE" w:rsidP="001863CE">
      <w:pPr>
        <w:pStyle w:val="ListParagraph"/>
        <w:numPr>
          <w:ilvl w:val="2"/>
          <w:numId w:val="1"/>
        </w:numPr>
        <w:jc w:val="both"/>
      </w:pPr>
      <w:r>
        <w:t>kiti su Perkančiąja organizacija suderinti ir šioje Techninėje specifikacijoje aprašyti objektai.</w:t>
      </w:r>
    </w:p>
    <w:p w14:paraId="251477C5" w14:textId="77777777" w:rsidR="001863CE" w:rsidRDefault="001863CE" w:rsidP="001863CE">
      <w:pPr>
        <w:pStyle w:val="ListParagraph"/>
        <w:numPr>
          <w:ilvl w:val="1"/>
          <w:numId w:val="1"/>
        </w:numPr>
        <w:jc w:val="both"/>
      </w:pPr>
      <w:r>
        <w:t>Kita su Perkančiąja organizacija detalios analizės ar projektavimo etapų metu suderinta informacija.</w:t>
      </w:r>
    </w:p>
    <w:p w14:paraId="1D438FFE" w14:textId="165A6021" w:rsidR="001863CE" w:rsidRDefault="001863CE" w:rsidP="001863CE">
      <w:pPr>
        <w:pStyle w:val="ListParagraph"/>
        <w:numPr>
          <w:ilvl w:val="0"/>
          <w:numId w:val="1"/>
        </w:numPr>
        <w:jc w:val="both"/>
      </w:pPr>
      <w:r w:rsidRPr="00793925">
        <w:t xml:space="preserve">Paslaugų teikėjas turi realizuoti skirtingas klientų korteles ir juose atvaizduojamus duomenis skirtingiems klientų tipams (FA, JA, notaras ir kt.) bei skirtingoms </w:t>
      </w:r>
      <w:r w:rsidR="00C648C6">
        <w:t>PVS</w:t>
      </w:r>
      <w:r w:rsidRPr="00793925">
        <w:t xml:space="preserve"> naudotojų rolėms </w:t>
      </w:r>
      <w:r>
        <w:t>(pvz., KAC specialistas, pardavimų specialistas, NKS vadovas ir kt.).</w:t>
      </w:r>
    </w:p>
    <w:p w14:paraId="43F7CB6E" w14:textId="77777777" w:rsidR="001863CE" w:rsidRDefault="001863CE" w:rsidP="001863CE">
      <w:pPr>
        <w:pStyle w:val="ListParagraph"/>
        <w:numPr>
          <w:ilvl w:val="1"/>
          <w:numId w:val="1"/>
        </w:numPr>
        <w:jc w:val="both"/>
      </w:pPr>
      <w:r w:rsidRPr="00793925">
        <w:t xml:space="preserve">Preliminariai numatomas skirtingų klientų kortelių kiekis yra </w:t>
      </w:r>
      <w:r w:rsidRPr="00751C32">
        <w:t>iki x.</w:t>
      </w:r>
    </w:p>
    <w:p w14:paraId="144411BB" w14:textId="24269666" w:rsidR="001863CE" w:rsidRDefault="001863CE" w:rsidP="001863CE">
      <w:pPr>
        <w:pStyle w:val="ListParagraph"/>
        <w:numPr>
          <w:ilvl w:val="1"/>
          <w:numId w:val="1"/>
        </w:numPr>
        <w:jc w:val="both"/>
      </w:pPr>
      <w:r>
        <w:t>Detalios analizės ar projektavimo etapų metu su Perkančiąja organizacija turi būti</w:t>
      </w:r>
      <w:r w:rsidRPr="00C57B3E">
        <w:t xml:space="preserve"> </w:t>
      </w:r>
      <w:r>
        <w:t xml:space="preserve">suderintas kiekvienai </w:t>
      </w:r>
      <w:r w:rsidR="00C648C6">
        <w:t>PVS</w:t>
      </w:r>
      <w:r>
        <w:t xml:space="preserve"> naudotojo rolei atvaizduojamos kliento kortelės struktūra, joje pateikiami duomenys ir duomenų blokų išdėstymas.</w:t>
      </w:r>
    </w:p>
    <w:p w14:paraId="5F504550" w14:textId="77777777" w:rsidR="001863CE" w:rsidRDefault="001863CE" w:rsidP="001863CE">
      <w:pPr>
        <w:pStyle w:val="ListParagraph"/>
        <w:numPr>
          <w:ilvl w:val="0"/>
          <w:numId w:val="1"/>
        </w:numPr>
        <w:jc w:val="both"/>
      </w:pPr>
      <w:r>
        <w:t xml:space="preserve">Turi būti galima </w:t>
      </w:r>
      <w:r w:rsidRPr="00DA36E7">
        <w:rPr>
          <w:b/>
          <w:bCs/>
        </w:rPr>
        <w:t>peržiūrėti pagrindinius (greitoji peržiūra) ir išplėstinius kliento duomenis</w:t>
      </w:r>
      <w:r>
        <w:t>. Pasirinkus išplėstinį sąrašą turi būti atvaizduojami detalūs kliento duomenys.</w:t>
      </w:r>
    </w:p>
    <w:p w14:paraId="257FF34B" w14:textId="77777777" w:rsidR="001863CE" w:rsidRDefault="001863CE" w:rsidP="001863CE">
      <w:pPr>
        <w:pStyle w:val="ListParagraph"/>
        <w:numPr>
          <w:ilvl w:val="0"/>
          <w:numId w:val="1"/>
        </w:numPr>
        <w:jc w:val="both"/>
      </w:pPr>
      <w:r>
        <w:t xml:space="preserve">Turi būti galima </w:t>
      </w:r>
      <w:r w:rsidRPr="00750653">
        <w:rPr>
          <w:b/>
          <w:bCs/>
        </w:rPr>
        <w:t>peržiūrėti su klientu susijusių objektų sąrašus</w:t>
      </w:r>
      <w:r>
        <w:t xml:space="preserve"> (pvz., kreipinių, sutarčių ir kt.). Turi būti galima </w:t>
      </w:r>
      <w:r w:rsidRPr="0013754E">
        <w:rPr>
          <w:b/>
          <w:bCs/>
        </w:rPr>
        <w:t>atlikti paiešką ir filtravimą sąrašuose</w:t>
      </w:r>
      <w:r>
        <w:t xml:space="preserve"> bei </w:t>
      </w:r>
      <w:r w:rsidRPr="0013754E">
        <w:rPr>
          <w:b/>
          <w:bCs/>
        </w:rPr>
        <w:t>peržiūrėti detalesnius pasirinktų objekto</w:t>
      </w:r>
      <w:r>
        <w:t xml:space="preserve"> </w:t>
      </w:r>
      <w:r w:rsidRPr="0013754E">
        <w:rPr>
          <w:b/>
          <w:bCs/>
        </w:rPr>
        <w:t>duomenis</w:t>
      </w:r>
      <w:r>
        <w:rPr>
          <w:b/>
          <w:bCs/>
        </w:rPr>
        <w:t xml:space="preserve"> </w:t>
      </w:r>
      <w:r>
        <w:t>(pvz., kreipinio).</w:t>
      </w:r>
    </w:p>
    <w:p w14:paraId="38A546EF" w14:textId="77777777" w:rsidR="001863CE" w:rsidRDefault="001863CE" w:rsidP="001863CE">
      <w:pPr>
        <w:pStyle w:val="ListParagraph"/>
        <w:numPr>
          <w:ilvl w:val="0"/>
          <w:numId w:val="1"/>
        </w:numPr>
        <w:jc w:val="both"/>
      </w:pPr>
      <w:r>
        <w:t xml:space="preserve">Turi būti galima </w:t>
      </w:r>
      <w:r w:rsidRPr="00DA36E7">
        <w:rPr>
          <w:b/>
          <w:bCs/>
        </w:rPr>
        <w:t>vykdyti paiešką kliento kortelėje</w:t>
      </w:r>
      <w:r>
        <w:rPr>
          <w:b/>
          <w:bCs/>
        </w:rPr>
        <w:t xml:space="preserve"> </w:t>
      </w:r>
      <w:r>
        <w:t>tarp visų kliento kortelės duomenų.</w:t>
      </w:r>
    </w:p>
    <w:p w14:paraId="379F0BA0" w14:textId="1D9057ED" w:rsidR="001863CE" w:rsidRPr="00793925" w:rsidRDefault="001863CE" w:rsidP="001863CE">
      <w:pPr>
        <w:pStyle w:val="ListParagraph"/>
        <w:numPr>
          <w:ilvl w:val="0"/>
          <w:numId w:val="1"/>
        </w:numPr>
        <w:jc w:val="both"/>
      </w:pPr>
      <w:r>
        <w:t xml:space="preserve">Turi būti galima </w:t>
      </w:r>
      <w:r w:rsidRPr="00DA36E7">
        <w:rPr>
          <w:b/>
          <w:bCs/>
        </w:rPr>
        <w:t xml:space="preserve">koreguoti kliento kortelėje esančius </w:t>
      </w:r>
      <w:r>
        <w:rPr>
          <w:b/>
          <w:bCs/>
        </w:rPr>
        <w:t xml:space="preserve">kliento </w:t>
      </w:r>
      <w:r w:rsidRPr="00DA36E7">
        <w:rPr>
          <w:b/>
          <w:bCs/>
        </w:rPr>
        <w:t>duomenis</w:t>
      </w:r>
      <w:r>
        <w:t xml:space="preserve">. Reikalavimai kliento duomenų koregavimui aprašyti </w:t>
      </w:r>
      <w:r w:rsidR="00793290" w:rsidRPr="001224AF">
        <w:fldChar w:fldCharType="begin"/>
      </w:r>
      <w:r w:rsidR="00793290" w:rsidRPr="001224AF">
        <w:instrText xml:space="preserve"> REF _Ref188355715 \r \h </w:instrText>
      </w:r>
      <w:r w:rsidR="00793290">
        <w:instrText xml:space="preserve"> \* MERGEFORMAT</w:instrText>
      </w:r>
      <w:r w:rsidR="00793290" w:rsidRPr="001A548B">
        <w:instrText xml:space="preserve"> </w:instrText>
      </w:r>
      <w:r w:rsidR="00793290" w:rsidRPr="001224AF">
        <w:fldChar w:fldCharType="separate"/>
      </w:r>
      <w:r w:rsidR="00F135BF">
        <w:t>6.3.3</w:t>
      </w:r>
      <w:r w:rsidR="00793290" w:rsidRPr="001224AF">
        <w:fldChar w:fldCharType="end"/>
      </w:r>
      <w:r w:rsidRPr="001224AF">
        <w:t xml:space="preserve"> skyriuje</w:t>
      </w:r>
      <w:r>
        <w:t>.</w:t>
      </w:r>
    </w:p>
    <w:p w14:paraId="6B8DD9EE" w14:textId="77777777" w:rsidR="001863CE" w:rsidRPr="00793925" w:rsidRDefault="001863CE" w:rsidP="001863CE">
      <w:pPr>
        <w:pStyle w:val="ListParagraph"/>
        <w:ind w:left="0"/>
        <w:jc w:val="both"/>
        <w:rPr>
          <w:highlight w:val="yellow"/>
        </w:rPr>
      </w:pPr>
    </w:p>
    <w:p w14:paraId="3BEE7360" w14:textId="77777777" w:rsidR="001863CE" w:rsidRPr="00AB3FC6" w:rsidRDefault="001863CE" w:rsidP="001863CE">
      <w:pPr>
        <w:pStyle w:val="ListParagraph"/>
        <w:numPr>
          <w:ilvl w:val="0"/>
          <w:numId w:val="1"/>
        </w:numPr>
        <w:jc w:val="both"/>
        <w:rPr>
          <w:b/>
          <w:bCs/>
        </w:rPr>
      </w:pPr>
      <w:r>
        <w:rPr>
          <w:b/>
          <w:bCs/>
        </w:rPr>
        <w:t>R</w:t>
      </w:r>
      <w:r w:rsidRPr="00AB3FC6">
        <w:rPr>
          <w:b/>
          <w:bCs/>
        </w:rPr>
        <w:t xml:space="preserve">eikalavimai kliento </w:t>
      </w:r>
      <w:r>
        <w:rPr>
          <w:b/>
          <w:bCs/>
        </w:rPr>
        <w:t xml:space="preserve">kortelės </w:t>
      </w:r>
      <w:r w:rsidRPr="00AB3FC6">
        <w:rPr>
          <w:b/>
          <w:bCs/>
        </w:rPr>
        <w:t>veiksmų istorijos peržiūrai:</w:t>
      </w:r>
    </w:p>
    <w:p w14:paraId="45CD03B7" w14:textId="77777777" w:rsidR="001863CE" w:rsidRDefault="001863CE" w:rsidP="001863CE">
      <w:pPr>
        <w:pStyle w:val="ListParagraph"/>
        <w:numPr>
          <w:ilvl w:val="1"/>
          <w:numId w:val="1"/>
        </w:numPr>
        <w:jc w:val="both"/>
      </w:pPr>
      <w:r>
        <w:t xml:space="preserve">Turi būti galima </w:t>
      </w:r>
      <w:r w:rsidRPr="006742E5">
        <w:rPr>
          <w:b/>
          <w:bCs/>
        </w:rPr>
        <w:t xml:space="preserve">atlikti </w:t>
      </w:r>
      <w:r>
        <w:rPr>
          <w:b/>
          <w:bCs/>
        </w:rPr>
        <w:t>veiksmų istorijos</w:t>
      </w:r>
      <w:r w:rsidRPr="006742E5">
        <w:rPr>
          <w:b/>
          <w:bCs/>
        </w:rPr>
        <w:t xml:space="preserve"> filtravimą</w:t>
      </w:r>
      <w:r>
        <w:t xml:space="preserve"> pagal laikotarpį, veiksmo tipą (skambutis, susitikimas ir kt.), kreipinio paslaugų grupę (NTR, JAR ir kt.) ir kitus su Perkančiąja organizacija detalios analizės ar projektavimo etapų metu suderintus filtrus.</w:t>
      </w:r>
      <w:r w:rsidRPr="00B52D57">
        <w:t xml:space="preserve"> </w:t>
      </w:r>
      <w:r>
        <w:t>Naudotojui turi būti pateikiami filtravimo kriterijus atitinkantys veiksmai.</w:t>
      </w:r>
    </w:p>
    <w:p w14:paraId="65145526" w14:textId="77777777" w:rsidR="001863CE" w:rsidRDefault="001863CE" w:rsidP="001863CE">
      <w:pPr>
        <w:pStyle w:val="ListParagraph"/>
        <w:numPr>
          <w:ilvl w:val="1"/>
          <w:numId w:val="1"/>
        </w:numPr>
        <w:jc w:val="both"/>
      </w:pPr>
      <w:r>
        <w:t xml:space="preserve">Turi būti galima </w:t>
      </w:r>
      <w:r w:rsidRPr="006742E5">
        <w:rPr>
          <w:b/>
          <w:bCs/>
        </w:rPr>
        <w:t xml:space="preserve">atlikti </w:t>
      </w:r>
      <w:r>
        <w:rPr>
          <w:b/>
          <w:bCs/>
        </w:rPr>
        <w:t>veiksmų</w:t>
      </w:r>
      <w:r w:rsidRPr="006742E5">
        <w:rPr>
          <w:b/>
          <w:bCs/>
        </w:rPr>
        <w:t xml:space="preserve"> paiešką</w:t>
      </w:r>
      <w:r>
        <w:t>. Naudotojui turi būti pateikiami paieškos kriterijus atitinkantys veiksmai.</w:t>
      </w:r>
    </w:p>
    <w:p w14:paraId="5813928E" w14:textId="534C03FB" w:rsidR="001863CE" w:rsidRDefault="001863CE" w:rsidP="001863CE">
      <w:pPr>
        <w:pStyle w:val="ListParagraph"/>
        <w:numPr>
          <w:ilvl w:val="1"/>
          <w:numId w:val="1"/>
        </w:numPr>
        <w:jc w:val="both"/>
      </w:pPr>
      <w:r>
        <w:lastRenderedPageBreak/>
        <w:t>Bendrai kliento veiksmų istorijai turi būti taikomi tie patys reikalavimai kaip ir veiksmo istorijos funkcionalumui kreipinio apimtyje (</w:t>
      </w:r>
      <w:r w:rsidRPr="001224AF">
        <w:t xml:space="preserve">žr. </w:t>
      </w:r>
      <w:r w:rsidR="00793290" w:rsidRPr="001224AF">
        <w:fldChar w:fldCharType="begin"/>
      </w:r>
      <w:r w:rsidR="00793290" w:rsidRPr="001224AF">
        <w:instrText xml:space="preserve"> REF _Ref188355757 \r \h </w:instrText>
      </w:r>
      <w:r w:rsidR="00793290">
        <w:instrText xml:space="preserve"> \* MERGEFORMAT</w:instrText>
      </w:r>
      <w:r w:rsidR="00793290" w:rsidRPr="001A548B">
        <w:instrText xml:space="preserve"> </w:instrText>
      </w:r>
      <w:r w:rsidR="00793290" w:rsidRPr="001224AF">
        <w:fldChar w:fldCharType="separate"/>
      </w:r>
      <w:r w:rsidR="00F135BF">
        <w:t>6.3.1.9</w:t>
      </w:r>
      <w:r w:rsidR="00793290" w:rsidRPr="001224AF">
        <w:fldChar w:fldCharType="end"/>
      </w:r>
      <w:r w:rsidRPr="001224AF">
        <w:t xml:space="preserve"> skyrių</w:t>
      </w:r>
      <w:r>
        <w:t>).</w:t>
      </w:r>
    </w:p>
    <w:p w14:paraId="01EA462E" w14:textId="77777777" w:rsidR="001863CE" w:rsidRDefault="001863CE" w:rsidP="001863CE">
      <w:pPr>
        <w:pStyle w:val="ListParagraph"/>
        <w:ind w:left="0"/>
        <w:jc w:val="both"/>
      </w:pPr>
    </w:p>
    <w:p w14:paraId="1392F81A" w14:textId="77777777" w:rsidR="001863CE" w:rsidRPr="00D01BD4" w:rsidRDefault="001863CE" w:rsidP="001863CE">
      <w:pPr>
        <w:pStyle w:val="Heading3"/>
      </w:pPr>
      <w:bookmarkStart w:id="217" w:name="_Toc187242819"/>
      <w:bookmarkStart w:id="218" w:name="_Ref187935160"/>
      <w:bookmarkStart w:id="219" w:name="_Ref187935173"/>
      <w:bookmarkStart w:id="220" w:name="_Toc192460111"/>
      <w:r>
        <w:t>A5 R</w:t>
      </w:r>
      <w:r w:rsidRPr="00D01BD4">
        <w:t>eikalavimai</w:t>
      </w:r>
      <w:r>
        <w:t xml:space="preserve"> užduočių valdymui</w:t>
      </w:r>
      <w:bookmarkEnd w:id="217"/>
      <w:bookmarkEnd w:id="218"/>
      <w:bookmarkEnd w:id="219"/>
      <w:bookmarkEnd w:id="220"/>
    </w:p>
    <w:p w14:paraId="43CC6D14" w14:textId="77777777" w:rsidR="001863CE" w:rsidRPr="009415BB" w:rsidRDefault="001863CE" w:rsidP="001863CE">
      <w:pPr>
        <w:pStyle w:val="ListParagraph"/>
        <w:numPr>
          <w:ilvl w:val="0"/>
          <w:numId w:val="1"/>
        </w:numPr>
        <w:jc w:val="both"/>
        <w:rPr>
          <w:b/>
          <w:bCs/>
        </w:rPr>
      </w:pPr>
      <w:r w:rsidRPr="009415BB">
        <w:rPr>
          <w:b/>
          <w:bCs/>
        </w:rPr>
        <w:t>Reikalavimai užduočių valdymui.</w:t>
      </w:r>
    </w:p>
    <w:p w14:paraId="1481764E" w14:textId="77777777" w:rsidR="001863CE" w:rsidRPr="009415BB" w:rsidRDefault="001863CE" w:rsidP="001863CE">
      <w:pPr>
        <w:pStyle w:val="ListParagraph"/>
        <w:numPr>
          <w:ilvl w:val="1"/>
          <w:numId w:val="1"/>
        </w:numPr>
        <w:jc w:val="both"/>
      </w:pPr>
      <w:r w:rsidRPr="009415BB">
        <w:t xml:space="preserve">Turi būti galima </w:t>
      </w:r>
      <w:r w:rsidRPr="009415BB">
        <w:rPr>
          <w:b/>
          <w:bCs/>
        </w:rPr>
        <w:t>peržiūrėti užduočių sąrašą.</w:t>
      </w:r>
    </w:p>
    <w:p w14:paraId="45A4403D" w14:textId="77777777" w:rsidR="001863CE" w:rsidRDefault="001863CE" w:rsidP="001863CE">
      <w:pPr>
        <w:pStyle w:val="ListParagraph"/>
        <w:numPr>
          <w:ilvl w:val="2"/>
          <w:numId w:val="1"/>
        </w:numPr>
        <w:jc w:val="both"/>
      </w:pPr>
      <w:r w:rsidRPr="009415BB">
        <w:t xml:space="preserve">Turi būti galima pasirinkti rodinius (angl. </w:t>
      </w:r>
      <w:proofErr w:type="spellStart"/>
      <w:r w:rsidRPr="008140CA">
        <w:t>views</w:t>
      </w:r>
      <w:proofErr w:type="spellEnd"/>
      <w:r w:rsidRPr="009415BB">
        <w:t>) užduočių sąrašo atvaizdavimui (pvz., visos užduotys, man paskirtos užduotys</w:t>
      </w:r>
      <w:r>
        <w:t>, uždarytos užduotys ir kt.). Detalios analizės ar projektavimo etapų metu su Perkančiąja organizacija turi būti suderinti reikalingi užduočių atvaizdavimo rodiniai.</w:t>
      </w:r>
    </w:p>
    <w:p w14:paraId="49413CF3" w14:textId="77777777" w:rsidR="001863CE" w:rsidRDefault="001863CE" w:rsidP="001863CE">
      <w:pPr>
        <w:pStyle w:val="ListParagraph"/>
        <w:numPr>
          <w:ilvl w:val="2"/>
          <w:numId w:val="1"/>
        </w:numPr>
        <w:jc w:val="both"/>
      </w:pPr>
      <w:r>
        <w:t>Užduočių sąraše turi būti išskiriami (pvz., atskira spalva, pagal prioritetą atvaizduoti sąrašo viršuje ar pan.) vėluojančios užduotys ir užduotys, kurioms artėja jų įvykdymo terminas (pagal sistemos nustatymus).</w:t>
      </w:r>
    </w:p>
    <w:p w14:paraId="66CC197B" w14:textId="77777777" w:rsidR="001863CE" w:rsidRDefault="001863CE" w:rsidP="001863CE">
      <w:pPr>
        <w:pStyle w:val="ListParagraph"/>
        <w:numPr>
          <w:ilvl w:val="2"/>
          <w:numId w:val="1"/>
        </w:numPr>
        <w:jc w:val="both"/>
      </w:pPr>
      <w:r>
        <w:t xml:space="preserve">Turi būti galima </w:t>
      </w:r>
      <w:r w:rsidRPr="006742E5">
        <w:rPr>
          <w:b/>
          <w:bCs/>
        </w:rPr>
        <w:t xml:space="preserve">atlikti </w:t>
      </w:r>
      <w:r>
        <w:rPr>
          <w:b/>
          <w:bCs/>
        </w:rPr>
        <w:t>užduočių</w:t>
      </w:r>
      <w:r w:rsidRPr="006742E5">
        <w:rPr>
          <w:b/>
          <w:bCs/>
        </w:rPr>
        <w:t xml:space="preserve"> filtravimą</w:t>
      </w:r>
      <w:r>
        <w:t xml:space="preserve"> pagal tipą, būseną, vykdytoją ir kitus su Perkančiąja organizacija detalios analizės ar projektavimo etapų metu suderintus filtrus.</w:t>
      </w:r>
      <w:r w:rsidRPr="00B52D57">
        <w:t xml:space="preserve"> </w:t>
      </w:r>
      <w:r>
        <w:t>Naudotojui turi būti pateikiamos filtravimo kriterijus atitinkančios užduotys.</w:t>
      </w:r>
    </w:p>
    <w:p w14:paraId="3EFA7068" w14:textId="77777777" w:rsidR="001863CE" w:rsidRDefault="001863CE" w:rsidP="001863CE">
      <w:pPr>
        <w:pStyle w:val="ListParagraph"/>
        <w:numPr>
          <w:ilvl w:val="2"/>
          <w:numId w:val="1"/>
        </w:numPr>
        <w:jc w:val="both"/>
      </w:pPr>
      <w:r>
        <w:t xml:space="preserve">Turi būti galima </w:t>
      </w:r>
      <w:r w:rsidRPr="006742E5">
        <w:rPr>
          <w:b/>
          <w:bCs/>
        </w:rPr>
        <w:t xml:space="preserve">atlikti </w:t>
      </w:r>
      <w:r>
        <w:rPr>
          <w:b/>
          <w:bCs/>
        </w:rPr>
        <w:t>užduočių</w:t>
      </w:r>
      <w:r w:rsidRPr="006742E5">
        <w:rPr>
          <w:b/>
          <w:bCs/>
        </w:rPr>
        <w:t xml:space="preserve"> paiešką</w:t>
      </w:r>
      <w:r>
        <w:t>. Naudotojui turi būti pateikiami paieškos kriterijus atitinkančios užduotys.</w:t>
      </w:r>
    </w:p>
    <w:p w14:paraId="28B70EC3" w14:textId="77777777" w:rsidR="001863CE" w:rsidRDefault="001863CE" w:rsidP="001863CE">
      <w:pPr>
        <w:pStyle w:val="ListParagraph"/>
        <w:numPr>
          <w:ilvl w:val="1"/>
          <w:numId w:val="1"/>
        </w:numPr>
        <w:jc w:val="both"/>
      </w:pPr>
      <w:r>
        <w:t xml:space="preserve">Turi būti galima </w:t>
      </w:r>
      <w:r w:rsidRPr="006742E5">
        <w:rPr>
          <w:b/>
          <w:bCs/>
        </w:rPr>
        <w:t xml:space="preserve">pasirinkti </w:t>
      </w:r>
      <w:r>
        <w:rPr>
          <w:b/>
          <w:bCs/>
        </w:rPr>
        <w:t>užduotį</w:t>
      </w:r>
      <w:r w:rsidRPr="006742E5">
        <w:rPr>
          <w:b/>
          <w:bCs/>
        </w:rPr>
        <w:t xml:space="preserve"> detalesnei peržiūrai</w:t>
      </w:r>
      <w:r>
        <w:t>:</w:t>
      </w:r>
    </w:p>
    <w:p w14:paraId="11BE2589" w14:textId="77777777" w:rsidR="001863CE" w:rsidRDefault="001863CE" w:rsidP="001863CE">
      <w:pPr>
        <w:pStyle w:val="ListParagraph"/>
        <w:numPr>
          <w:ilvl w:val="2"/>
          <w:numId w:val="1"/>
        </w:numPr>
        <w:jc w:val="both"/>
      </w:pPr>
      <w:r>
        <w:t xml:space="preserve">Naudotojui turi būti </w:t>
      </w:r>
      <w:r w:rsidRPr="006E2580">
        <w:rPr>
          <w:b/>
          <w:bCs/>
        </w:rPr>
        <w:t xml:space="preserve">atveriama </w:t>
      </w:r>
      <w:r>
        <w:rPr>
          <w:b/>
          <w:bCs/>
        </w:rPr>
        <w:t>užduoties</w:t>
      </w:r>
      <w:r w:rsidRPr="006E2580">
        <w:rPr>
          <w:b/>
          <w:bCs/>
        </w:rPr>
        <w:t xml:space="preserve"> kortelė</w:t>
      </w:r>
      <w:r>
        <w:t>, kurioje pateikiama pagrindinė užduoties informacija, būsena, vykdytojas, užduoties įvykdymo rezultatai ir kita su Perkančiąja organizacija detalios analizės ar projektavimo etapų metu suderinta informacija.</w:t>
      </w:r>
    </w:p>
    <w:p w14:paraId="46B2B250" w14:textId="77777777" w:rsidR="001863CE" w:rsidRDefault="001863CE" w:rsidP="001863CE">
      <w:pPr>
        <w:pStyle w:val="ListParagraph"/>
        <w:numPr>
          <w:ilvl w:val="2"/>
          <w:numId w:val="1"/>
        </w:numPr>
        <w:jc w:val="both"/>
      </w:pPr>
      <w:r>
        <w:t xml:space="preserve">Turi būti galima </w:t>
      </w:r>
      <w:r w:rsidRPr="006E2580">
        <w:rPr>
          <w:b/>
          <w:bCs/>
        </w:rPr>
        <w:t xml:space="preserve">peržiūrėti </w:t>
      </w:r>
      <w:r>
        <w:rPr>
          <w:b/>
          <w:bCs/>
        </w:rPr>
        <w:t>užduoties</w:t>
      </w:r>
      <w:r w:rsidRPr="006E2580">
        <w:rPr>
          <w:b/>
          <w:bCs/>
        </w:rPr>
        <w:t xml:space="preserve"> vykdymo istoriją</w:t>
      </w:r>
      <w:r>
        <w:t xml:space="preserve"> (būsenų kitimą).</w:t>
      </w:r>
    </w:p>
    <w:p w14:paraId="506F9415" w14:textId="77777777" w:rsidR="001863CE" w:rsidRDefault="001863CE" w:rsidP="001863CE">
      <w:pPr>
        <w:pStyle w:val="ListParagraph"/>
        <w:numPr>
          <w:ilvl w:val="2"/>
          <w:numId w:val="1"/>
        </w:numPr>
        <w:jc w:val="both"/>
      </w:pPr>
      <w:r>
        <w:t xml:space="preserve">Turi būti </w:t>
      </w:r>
      <w:r w:rsidRPr="00413C2D">
        <w:rPr>
          <w:b/>
          <w:bCs/>
        </w:rPr>
        <w:t>atvaizduojama planuota užduoties vykdymo trukmė ir faktinė užduoties vykdymo trukmė</w:t>
      </w:r>
      <w:r>
        <w:t>, kuri turi būti apskaičiuojama automatiškai (apimant ir atvaizduojant darbuotojų laiką, praleistą vykdant užduotį).</w:t>
      </w:r>
    </w:p>
    <w:p w14:paraId="6390CE7B" w14:textId="77777777" w:rsidR="001863CE" w:rsidRDefault="001863CE" w:rsidP="001863CE">
      <w:pPr>
        <w:pStyle w:val="ListParagraph"/>
        <w:ind w:left="0"/>
        <w:jc w:val="both"/>
        <w:rPr>
          <w:highlight w:val="yellow"/>
        </w:rPr>
      </w:pPr>
    </w:p>
    <w:p w14:paraId="454E3141" w14:textId="77777777" w:rsidR="001863CE" w:rsidRPr="00582BE3" w:rsidRDefault="001863CE" w:rsidP="001863CE">
      <w:pPr>
        <w:pStyle w:val="ListParagraph"/>
        <w:numPr>
          <w:ilvl w:val="0"/>
          <w:numId w:val="1"/>
        </w:numPr>
        <w:jc w:val="both"/>
        <w:rPr>
          <w:b/>
          <w:bCs/>
        </w:rPr>
      </w:pPr>
      <w:r w:rsidRPr="00582BE3">
        <w:rPr>
          <w:b/>
          <w:bCs/>
        </w:rPr>
        <w:t>Reikalavimai užduočių kūrimui:</w:t>
      </w:r>
    </w:p>
    <w:p w14:paraId="63C46C05" w14:textId="142872AB" w:rsidR="001863CE" w:rsidRDefault="001863CE" w:rsidP="001863CE">
      <w:pPr>
        <w:pStyle w:val="ListParagraph"/>
        <w:numPr>
          <w:ilvl w:val="1"/>
          <w:numId w:val="1"/>
        </w:numPr>
        <w:jc w:val="both"/>
      </w:pPr>
      <w:r>
        <w:t xml:space="preserve">Turi būti galima </w:t>
      </w:r>
      <w:r w:rsidRPr="00654224">
        <w:rPr>
          <w:b/>
          <w:bCs/>
        </w:rPr>
        <w:t>kurti ir valdyti užduotis</w:t>
      </w:r>
      <w:r>
        <w:t xml:space="preserve"> </w:t>
      </w:r>
      <w:r w:rsidR="00C648C6">
        <w:t>PVS</w:t>
      </w:r>
      <w:r>
        <w:t xml:space="preserve"> naudotojams.</w:t>
      </w:r>
    </w:p>
    <w:p w14:paraId="0170DAC1" w14:textId="77777777" w:rsidR="001863CE" w:rsidRDefault="001863CE" w:rsidP="001863CE">
      <w:pPr>
        <w:pStyle w:val="ListParagraph"/>
        <w:numPr>
          <w:ilvl w:val="1"/>
          <w:numId w:val="1"/>
        </w:numPr>
        <w:jc w:val="both"/>
      </w:pPr>
      <w:r>
        <w:t>Turi būti realizuotos šios užduočių kūrimo ir valdymo funkcijos:</w:t>
      </w:r>
    </w:p>
    <w:p w14:paraId="6184D6E8" w14:textId="77777777" w:rsidR="001863CE" w:rsidRDefault="001863CE" w:rsidP="001863CE">
      <w:pPr>
        <w:pStyle w:val="ListParagraph"/>
        <w:numPr>
          <w:ilvl w:val="2"/>
          <w:numId w:val="1"/>
        </w:numPr>
        <w:jc w:val="both"/>
      </w:pPr>
      <w:r w:rsidRPr="00582BE3">
        <w:rPr>
          <w:b/>
          <w:bCs/>
        </w:rPr>
        <w:t>Kurti naują užduotį</w:t>
      </w:r>
      <w:r>
        <w:t xml:space="preserve">. </w:t>
      </w:r>
    </w:p>
    <w:p w14:paraId="40357659" w14:textId="77777777" w:rsidR="001863CE" w:rsidRDefault="001863CE" w:rsidP="001863CE">
      <w:pPr>
        <w:pStyle w:val="ListParagraph"/>
        <w:numPr>
          <w:ilvl w:val="3"/>
          <w:numId w:val="1"/>
        </w:numPr>
        <w:jc w:val="both"/>
      </w:pPr>
      <w:r>
        <w:t xml:space="preserve">Turi būti galima užduotis </w:t>
      </w:r>
      <w:r w:rsidRPr="00654224">
        <w:rPr>
          <w:b/>
          <w:bCs/>
        </w:rPr>
        <w:t>kurti rankiniu būdu ir automatiškai</w:t>
      </w:r>
      <w:r>
        <w:t>. Su Perkančiąja organizacija turi būti suderintos automatinių užduočių kūrimo taisyklės.</w:t>
      </w:r>
    </w:p>
    <w:p w14:paraId="5E0A0122" w14:textId="77777777" w:rsidR="001863CE" w:rsidRDefault="001863CE" w:rsidP="001863CE">
      <w:pPr>
        <w:pStyle w:val="ListParagraph"/>
        <w:numPr>
          <w:ilvl w:val="3"/>
          <w:numId w:val="1"/>
        </w:numPr>
        <w:jc w:val="both"/>
      </w:pPr>
      <w:r>
        <w:t xml:space="preserve">Turi būti galima </w:t>
      </w:r>
      <w:r w:rsidRPr="00654224">
        <w:rPr>
          <w:b/>
          <w:bCs/>
        </w:rPr>
        <w:t>kurti skirtingo tipo užduotis</w:t>
      </w:r>
      <w:r>
        <w:t>:</w:t>
      </w:r>
    </w:p>
    <w:p w14:paraId="40DA5629" w14:textId="77777777" w:rsidR="001863CE" w:rsidRDefault="001863CE" w:rsidP="001863CE">
      <w:pPr>
        <w:pStyle w:val="ListParagraph"/>
        <w:numPr>
          <w:ilvl w:val="4"/>
          <w:numId w:val="1"/>
        </w:numPr>
        <w:jc w:val="both"/>
      </w:pPr>
      <w:r w:rsidRPr="00654224">
        <w:rPr>
          <w:b/>
          <w:bCs/>
        </w:rPr>
        <w:t>Laisvos formos</w:t>
      </w:r>
      <w:r>
        <w:t>.</w:t>
      </w:r>
    </w:p>
    <w:p w14:paraId="13283073" w14:textId="77777777" w:rsidR="001863CE" w:rsidRDefault="001863CE" w:rsidP="001863CE">
      <w:pPr>
        <w:pStyle w:val="ListParagraph"/>
        <w:numPr>
          <w:ilvl w:val="4"/>
          <w:numId w:val="1"/>
        </w:numPr>
        <w:jc w:val="both"/>
      </w:pPr>
      <w:r w:rsidRPr="00654224">
        <w:rPr>
          <w:b/>
          <w:bCs/>
        </w:rPr>
        <w:t>Šablonines</w:t>
      </w:r>
      <w:r>
        <w:t xml:space="preserve"> iš pasirinkto užduočių šablonų sąrašo (pvz., atlikti gauto kreipinio įvertinimą, pasirašyti dokumentą, parengti sutartį, atlikti skambutį klientui, inicijuoti susitikimą su klientu ar pan.). Paslaugų teikėjas turi realizuoti galimų kurti šabloninių užduočių sąrašą.</w:t>
      </w:r>
    </w:p>
    <w:p w14:paraId="07D75F2F" w14:textId="77777777" w:rsidR="001863CE" w:rsidRDefault="001863CE" w:rsidP="001863CE">
      <w:pPr>
        <w:pStyle w:val="ListParagraph"/>
        <w:numPr>
          <w:ilvl w:val="2"/>
          <w:numId w:val="1"/>
        </w:numPr>
        <w:jc w:val="both"/>
      </w:pPr>
      <w:r w:rsidRPr="00582BE3">
        <w:rPr>
          <w:b/>
          <w:bCs/>
        </w:rPr>
        <w:t>Susieti užduotį su sistemos objektais</w:t>
      </w:r>
      <w:r>
        <w:t xml:space="preserve"> (pvz., kreipiniu, darbu, sutartimi ar kt.). Turi būti galima susieti užduotį su daugiau nei vienu sistemos objektu.</w:t>
      </w:r>
    </w:p>
    <w:p w14:paraId="6C6B3269" w14:textId="77777777" w:rsidR="001863CE" w:rsidRDefault="001863CE" w:rsidP="001863CE">
      <w:pPr>
        <w:pStyle w:val="ListParagraph"/>
        <w:numPr>
          <w:ilvl w:val="2"/>
          <w:numId w:val="1"/>
        </w:numPr>
        <w:jc w:val="both"/>
      </w:pPr>
      <w:r w:rsidRPr="00582BE3">
        <w:rPr>
          <w:b/>
          <w:bCs/>
        </w:rPr>
        <w:t>Prisegti prie užduoties rinkmenas</w:t>
      </w:r>
      <w:r>
        <w:t>. Galimų pridėti rinkmenų formatas turi būti suderintas su Perkančiąja organizacija</w:t>
      </w:r>
      <w:r w:rsidRPr="004F20D5">
        <w:t xml:space="preserve"> </w:t>
      </w:r>
      <w:r>
        <w:t>detalios analizės ar projektavimo etapų metu.</w:t>
      </w:r>
    </w:p>
    <w:p w14:paraId="6779EA04" w14:textId="09DB594A" w:rsidR="001863CE" w:rsidRDefault="001863CE" w:rsidP="001863CE">
      <w:pPr>
        <w:pStyle w:val="ListParagraph"/>
        <w:numPr>
          <w:ilvl w:val="2"/>
          <w:numId w:val="1"/>
        </w:numPr>
        <w:jc w:val="both"/>
      </w:pPr>
      <w:r w:rsidRPr="00582BE3">
        <w:rPr>
          <w:b/>
          <w:bCs/>
        </w:rPr>
        <w:lastRenderedPageBreak/>
        <w:t>Priskirti užduočiai atsakingą asmenį</w:t>
      </w:r>
      <w:r>
        <w:t>. Priskirtas naudotojas turi automatiškai įgyti reikiamas nurodytų objektų peržiūros ar tvarkymo teises. Su Perkančiąja organizacija detalios analizės ar projektavimo etapų metu turi būti suderintas nurodytų teisių priskyrimo ir panaikinimo mechanizmas.</w:t>
      </w:r>
    </w:p>
    <w:p w14:paraId="4B138FAB" w14:textId="130E2BEA" w:rsidR="001863CE" w:rsidRDefault="001863CE" w:rsidP="001863CE">
      <w:pPr>
        <w:pStyle w:val="ListParagraph"/>
        <w:numPr>
          <w:ilvl w:val="2"/>
          <w:numId w:val="1"/>
        </w:numPr>
        <w:jc w:val="both"/>
      </w:pPr>
      <w:r w:rsidRPr="00582BE3">
        <w:rPr>
          <w:b/>
          <w:bCs/>
        </w:rPr>
        <w:t xml:space="preserve">Priskirti užduočiai </w:t>
      </w:r>
      <w:r w:rsidR="00554958">
        <w:rPr>
          <w:b/>
          <w:bCs/>
        </w:rPr>
        <w:t>vykdymo</w:t>
      </w:r>
      <w:r w:rsidR="002A36C5">
        <w:rPr>
          <w:b/>
          <w:bCs/>
        </w:rPr>
        <w:t xml:space="preserve"> eigą</w:t>
      </w:r>
      <w:r>
        <w:t>.</w:t>
      </w:r>
    </w:p>
    <w:p w14:paraId="487B6265" w14:textId="77777777" w:rsidR="001863CE" w:rsidRDefault="001863CE" w:rsidP="001863CE">
      <w:pPr>
        <w:pStyle w:val="ListParagraph"/>
        <w:numPr>
          <w:ilvl w:val="2"/>
          <w:numId w:val="1"/>
        </w:numPr>
        <w:jc w:val="both"/>
      </w:pPr>
      <w:r>
        <w:rPr>
          <w:b/>
          <w:bCs/>
        </w:rPr>
        <w:t>Priskirti užduočiai prioritetą</w:t>
      </w:r>
      <w:r w:rsidRPr="00BE27A5">
        <w:t>.</w:t>
      </w:r>
    </w:p>
    <w:p w14:paraId="407A9D46" w14:textId="77777777" w:rsidR="001863CE" w:rsidRDefault="001863CE" w:rsidP="001863CE">
      <w:pPr>
        <w:pStyle w:val="ListParagraph"/>
        <w:numPr>
          <w:ilvl w:val="2"/>
          <w:numId w:val="1"/>
        </w:numPr>
        <w:jc w:val="both"/>
      </w:pPr>
      <w:r w:rsidRPr="00582BE3">
        <w:rPr>
          <w:b/>
          <w:bCs/>
        </w:rPr>
        <w:t>Redaguoti užduotį</w:t>
      </w:r>
      <w:r>
        <w:t>.</w:t>
      </w:r>
    </w:p>
    <w:p w14:paraId="3AF06570" w14:textId="77777777" w:rsidR="001863CE" w:rsidRDefault="001863CE" w:rsidP="001863CE">
      <w:pPr>
        <w:pStyle w:val="ListParagraph"/>
        <w:numPr>
          <w:ilvl w:val="2"/>
          <w:numId w:val="1"/>
        </w:numPr>
        <w:jc w:val="both"/>
      </w:pPr>
      <w:r w:rsidRPr="00582BE3">
        <w:rPr>
          <w:b/>
          <w:bCs/>
        </w:rPr>
        <w:t>Keisti užduoties būsenas</w:t>
      </w:r>
      <w:r>
        <w:t xml:space="preserve"> (užbaigti, vykdyti, grąžinti tikslinti ir pan.).</w:t>
      </w:r>
    </w:p>
    <w:p w14:paraId="33705FD1" w14:textId="77777777" w:rsidR="001863CE" w:rsidRDefault="001863CE" w:rsidP="001863CE">
      <w:pPr>
        <w:pStyle w:val="ListParagraph"/>
        <w:numPr>
          <w:ilvl w:val="2"/>
          <w:numId w:val="1"/>
        </w:numPr>
        <w:jc w:val="both"/>
      </w:pPr>
      <w:r w:rsidRPr="00582BE3">
        <w:rPr>
          <w:b/>
          <w:bCs/>
        </w:rPr>
        <w:t>Šalinti užduotį</w:t>
      </w:r>
      <w:r>
        <w:t>.</w:t>
      </w:r>
    </w:p>
    <w:p w14:paraId="79189E81" w14:textId="77777777" w:rsidR="001863CE" w:rsidRDefault="001863CE" w:rsidP="001863CE">
      <w:pPr>
        <w:pStyle w:val="ListParagraph"/>
        <w:numPr>
          <w:ilvl w:val="2"/>
          <w:numId w:val="1"/>
        </w:numPr>
        <w:jc w:val="both"/>
      </w:pPr>
      <w:r w:rsidRPr="00582BE3">
        <w:rPr>
          <w:b/>
          <w:bCs/>
        </w:rPr>
        <w:t>Peržiūrėti užduočių sąrašą(-</w:t>
      </w:r>
      <w:proofErr w:type="spellStart"/>
      <w:r w:rsidRPr="00582BE3">
        <w:rPr>
          <w:b/>
          <w:bCs/>
        </w:rPr>
        <w:t>us</w:t>
      </w:r>
      <w:proofErr w:type="spellEnd"/>
      <w:r w:rsidRPr="00582BE3">
        <w:rPr>
          <w:b/>
          <w:bCs/>
        </w:rPr>
        <w:t>)</w:t>
      </w:r>
      <w:r>
        <w:t>. Sąrašuose pateikiama informacija (numeris, pavadinimas, tipas, data, būsena ar pan.) turi būti suderinta su Perkančiąja organizacija detalios analizės ar projektavimo etapų metu.</w:t>
      </w:r>
    </w:p>
    <w:p w14:paraId="4085A2F0" w14:textId="77777777" w:rsidR="001863CE" w:rsidRDefault="001863CE" w:rsidP="001863CE">
      <w:pPr>
        <w:pStyle w:val="ListParagraph"/>
        <w:numPr>
          <w:ilvl w:val="2"/>
          <w:numId w:val="1"/>
        </w:numPr>
        <w:jc w:val="both"/>
      </w:pPr>
      <w:r w:rsidRPr="00582BE3">
        <w:rPr>
          <w:b/>
          <w:bCs/>
        </w:rPr>
        <w:t xml:space="preserve">Vykdyti užduočių paiešką </w:t>
      </w:r>
      <w:r>
        <w:rPr>
          <w:b/>
          <w:bCs/>
        </w:rPr>
        <w:t>ir</w:t>
      </w:r>
      <w:r w:rsidRPr="00582BE3">
        <w:rPr>
          <w:b/>
          <w:bCs/>
        </w:rPr>
        <w:t xml:space="preserve"> filtravimą</w:t>
      </w:r>
      <w:r>
        <w:t xml:space="preserve"> pagal su Perkančiąja organizacija detalios analizės ar projektavimo etapų metu suderintus paieškos / filtravimo kriterijus (numerį, datą, pavadinimą, tipą ar kt.). Atlikus paiešką / filtravimą turi būti pateikiami paieškos / filtravimo kriterijus atitinkantys rezultatai.</w:t>
      </w:r>
    </w:p>
    <w:p w14:paraId="61C8B690" w14:textId="77777777" w:rsidR="001863CE" w:rsidRDefault="001863CE" w:rsidP="001863CE">
      <w:pPr>
        <w:pStyle w:val="ListParagraph"/>
        <w:numPr>
          <w:ilvl w:val="2"/>
          <w:numId w:val="1"/>
        </w:numPr>
        <w:jc w:val="both"/>
      </w:pPr>
      <w:r w:rsidRPr="00582BE3">
        <w:rPr>
          <w:b/>
          <w:bCs/>
        </w:rPr>
        <w:t>Peržiūrėti konkrečią užduotį</w:t>
      </w:r>
      <w:r>
        <w:t>. Inicijavus peržiūrą turi būti atveriama detali užduoties informacija. Formos struktūra ir joje pateikiami duomenys turi būti suderinti su Perkančiąja organizacija detalios analizės ar projektavimo etapų metu.</w:t>
      </w:r>
    </w:p>
    <w:p w14:paraId="6C10A94C" w14:textId="77777777" w:rsidR="001863CE" w:rsidRDefault="001863CE" w:rsidP="001863CE">
      <w:pPr>
        <w:pStyle w:val="ListParagraph"/>
        <w:numPr>
          <w:ilvl w:val="2"/>
          <w:numId w:val="1"/>
        </w:numPr>
        <w:jc w:val="both"/>
      </w:pPr>
      <w:r w:rsidRPr="00582BE3">
        <w:rPr>
          <w:b/>
          <w:bCs/>
        </w:rPr>
        <w:t>Atlikti veiksmus užduotyje</w:t>
      </w:r>
      <w:r>
        <w:t xml:space="preserve"> (įvesti komentarus, grąžinti užduotį ar kt.).</w:t>
      </w:r>
    </w:p>
    <w:p w14:paraId="563BB388" w14:textId="77777777" w:rsidR="001863CE" w:rsidRDefault="001863CE" w:rsidP="001863CE">
      <w:pPr>
        <w:pStyle w:val="ListParagraph"/>
        <w:numPr>
          <w:ilvl w:val="2"/>
          <w:numId w:val="1"/>
        </w:numPr>
        <w:jc w:val="both"/>
      </w:pPr>
      <w:r>
        <w:t>Vykdyti kitus su Perkančiąja organizacija suderintus užduočių kūrimo ir valdymo veiksmus.</w:t>
      </w:r>
    </w:p>
    <w:p w14:paraId="4B634A0A" w14:textId="77777777" w:rsidR="001863CE" w:rsidRPr="001859C9" w:rsidRDefault="001863CE" w:rsidP="001863CE">
      <w:pPr>
        <w:pStyle w:val="ListParagraph"/>
        <w:ind w:left="0"/>
        <w:jc w:val="both"/>
      </w:pPr>
    </w:p>
    <w:p w14:paraId="3B1C2F1C" w14:textId="77777777" w:rsidR="001863CE" w:rsidRPr="00BA3484" w:rsidRDefault="001863CE" w:rsidP="001863CE">
      <w:pPr>
        <w:pStyle w:val="ListParagraph"/>
        <w:numPr>
          <w:ilvl w:val="0"/>
          <w:numId w:val="1"/>
        </w:numPr>
        <w:jc w:val="both"/>
        <w:rPr>
          <w:b/>
          <w:bCs/>
        </w:rPr>
      </w:pPr>
      <w:r w:rsidRPr="00BA3484">
        <w:rPr>
          <w:b/>
          <w:bCs/>
        </w:rPr>
        <w:t>Reikalavimai užduočių procesų šablonų administravimui:</w:t>
      </w:r>
    </w:p>
    <w:p w14:paraId="434817F8" w14:textId="77777777" w:rsidR="001863CE" w:rsidRPr="00BA3484" w:rsidRDefault="001863CE" w:rsidP="001863CE">
      <w:pPr>
        <w:pStyle w:val="ListParagraph"/>
        <w:numPr>
          <w:ilvl w:val="1"/>
          <w:numId w:val="1"/>
        </w:numPr>
        <w:jc w:val="both"/>
      </w:pPr>
      <w:r w:rsidRPr="00BA3484">
        <w:t xml:space="preserve">Turi būti galima </w:t>
      </w:r>
      <w:r w:rsidRPr="001859C9">
        <w:rPr>
          <w:b/>
          <w:bCs/>
        </w:rPr>
        <w:t>tvarkyti (kurti, redaguoti, šalinti) užduočių procesų šablonus</w:t>
      </w:r>
      <w:r w:rsidRPr="00BA3484">
        <w:t xml:space="preserve">, kurie turi būti naudojami vykdant šioje Techninėje specifikacijoje ir detalios analizės ir projektavimo etape identifikuotus užduočių procesus. </w:t>
      </w:r>
    </w:p>
    <w:p w14:paraId="3FCC53EB" w14:textId="77777777" w:rsidR="001863CE" w:rsidRPr="00BA3484" w:rsidRDefault="001863CE" w:rsidP="001863CE">
      <w:pPr>
        <w:pStyle w:val="ListParagraph"/>
        <w:numPr>
          <w:ilvl w:val="2"/>
          <w:numId w:val="1"/>
        </w:numPr>
        <w:jc w:val="both"/>
      </w:pPr>
      <w:r w:rsidRPr="00BA3484">
        <w:t xml:space="preserve">Užduočių procesų šablonai turi apibrėžti: </w:t>
      </w:r>
    </w:p>
    <w:p w14:paraId="1CBC3B82" w14:textId="77777777" w:rsidR="001863CE" w:rsidRPr="00BA3484" w:rsidRDefault="001863CE" w:rsidP="001863CE">
      <w:pPr>
        <w:pStyle w:val="ListParagraph"/>
        <w:numPr>
          <w:ilvl w:val="3"/>
          <w:numId w:val="1"/>
        </w:numPr>
        <w:jc w:val="both"/>
      </w:pPr>
      <w:r w:rsidRPr="00BA3484">
        <w:t>Baigtinę užduoties būsenų aibę (procesą), taisykles kada užduotis įgyja atitinkamas būsenas, kokius užduoties veiksmus (peržiūros, koregavimo) galima atlikti prie kiekvienos užduoties būsenos ar kt.</w:t>
      </w:r>
    </w:p>
    <w:p w14:paraId="7C43BB98" w14:textId="77777777" w:rsidR="001863CE" w:rsidRPr="00BA3484" w:rsidRDefault="001863CE" w:rsidP="001863CE">
      <w:pPr>
        <w:pStyle w:val="ListParagraph"/>
        <w:numPr>
          <w:ilvl w:val="3"/>
          <w:numId w:val="1"/>
        </w:numPr>
        <w:jc w:val="both"/>
      </w:pPr>
      <w:r w:rsidRPr="00BA3484">
        <w:t>Užduoties veiksmų (peržiūros, koregavimo) susiejimą su atitinkamomis proceso dalimis, t. y. proceso žingsniams ir jo būsenoms priskiriamos užduočių formos (peržiūros, koregavimo).</w:t>
      </w:r>
    </w:p>
    <w:p w14:paraId="4D80C076" w14:textId="3EFD268D" w:rsidR="001863CE" w:rsidRPr="00BA3484" w:rsidRDefault="001863CE" w:rsidP="001863CE">
      <w:pPr>
        <w:pStyle w:val="ListParagraph"/>
        <w:numPr>
          <w:ilvl w:val="3"/>
          <w:numId w:val="1"/>
        </w:numPr>
        <w:jc w:val="both"/>
      </w:pPr>
      <w:r w:rsidRPr="00BA3484">
        <w:t>Turi būti realizuoti šie užduočių formų administravimo reikalavimai:</w:t>
      </w:r>
    </w:p>
    <w:p w14:paraId="5F644DA6" w14:textId="77777777" w:rsidR="001863CE" w:rsidRPr="00BA3484" w:rsidRDefault="001863CE" w:rsidP="001863CE">
      <w:pPr>
        <w:pStyle w:val="ListParagraph"/>
        <w:numPr>
          <w:ilvl w:val="4"/>
          <w:numId w:val="1"/>
        </w:numPr>
        <w:jc w:val="both"/>
      </w:pPr>
      <w:r w:rsidRPr="00BA3484">
        <w:t>Įvesti formos pavadinimą, tipą, rūšį ar kitą klasifikuojančią informaciją pagal detalios analizės ir projektavimo etape sudarytą užduočių duomenų modelį;</w:t>
      </w:r>
    </w:p>
    <w:p w14:paraId="2603D0E4" w14:textId="77777777" w:rsidR="001863CE" w:rsidRPr="00BA3484" w:rsidRDefault="001863CE" w:rsidP="001863CE">
      <w:pPr>
        <w:pStyle w:val="ListParagraph"/>
        <w:numPr>
          <w:ilvl w:val="4"/>
          <w:numId w:val="1"/>
        </w:numPr>
        <w:jc w:val="both"/>
      </w:pPr>
      <w:r w:rsidRPr="00BA3484">
        <w:t>Įvesti tekstą, duomenų įvedimo laukų pavadinimus;</w:t>
      </w:r>
    </w:p>
    <w:p w14:paraId="7B7190C4" w14:textId="77777777" w:rsidR="001863CE" w:rsidRPr="00BA3484" w:rsidRDefault="001863CE" w:rsidP="001863CE">
      <w:pPr>
        <w:pStyle w:val="ListParagraph"/>
        <w:numPr>
          <w:ilvl w:val="4"/>
          <w:numId w:val="1"/>
        </w:numPr>
        <w:jc w:val="both"/>
      </w:pPr>
      <w:r w:rsidRPr="00BA3484">
        <w:t xml:space="preserve">Sukurti formos elementų aiškinamuosius elementus (angl. </w:t>
      </w:r>
      <w:proofErr w:type="spellStart"/>
      <w:r w:rsidRPr="00BA3484">
        <w:t>tooltips</w:t>
      </w:r>
      <w:proofErr w:type="spellEnd"/>
      <w:r w:rsidRPr="00BA3484">
        <w:t>);</w:t>
      </w:r>
    </w:p>
    <w:p w14:paraId="4ECBBC84" w14:textId="77777777" w:rsidR="001863CE" w:rsidRPr="00BA3484" w:rsidRDefault="001863CE" w:rsidP="001863CE">
      <w:pPr>
        <w:pStyle w:val="ListParagraph"/>
        <w:numPr>
          <w:ilvl w:val="4"/>
          <w:numId w:val="1"/>
        </w:numPr>
        <w:jc w:val="both"/>
      </w:pPr>
      <w:r w:rsidRPr="00BA3484">
        <w:t>Įkelti standartinius (HTML) formos elementus (pvz. tekstinis laukas, datos arba laiko laukas, žymimasis langelis, išskleidžiamasis sąrašas, duomenų įvedimo laukas, rinkmenos pridėjimas ir pan.);</w:t>
      </w:r>
    </w:p>
    <w:p w14:paraId="790C03F8" w14:textId="122B8C56" w:rsidR="001863CE" w:rsidRPr="00BA3484" w:rsidRDefault="001863CE" w:rsidP="001863CE">
      <w:pPr>
        <w:pStyle w:val="ListParagraph"/>
        <w:numPr>
          <w:ilvl w:val="4"/>
          <w:numId w:val="1"/>
        </w:numPr>
        <w:jc w:val="both"/>
      </w:pPr>
      <w:r w:rsidRPr="00BA3484">
        <w:t xml:space="preserve">Formos šablono norimose vietose įkelti sąsajas su konkrečiais </w:t>
      </w:r>
      <w:r w:rsidR="00C648C6">
        <w:t>PVS</w:t>
      </w:r>
      <w:r w:rsidRPr="00BA3484">
        <w:t xml:space="preserve"> duomenimis ar duomenų grupėmis, kurios atitinkamus laukus užpildytų </w:t>
      </w:r>
      <w:r w:rsidR="00C648C6">
        <w:t>PVS</w:t>
      </w:r>
      <w:r w:rsidRPr="00BA3484">
        <w:t xml:space="preserve"> duomenimis (pvz. naudotojo duomenys</w:t>
      </w:r>
      <w:r>
        <w:t>, kreipinio duomenys</w:t>
      </w:r>
      <w:r w:rsidRPr="00BA3484">
        <w:t xml:space="preserve"> ir pan.).</w:t>
      </w:r>
    </w:p>
    <w:p w14:paraId="5D013023" w14:textId="77777777" w:rsidR="001863CE" w:rsidRPr="00BA3484" w:rsidRDefault="001863CE" w:rsidP="001863CE">
      <w:pPr>
        <w:pStyle w:val="ListParagraph"/>
        <w:numPr>
          <w:ilvl w:val="4"/>
          <w:numId w:val="1"/>
        </w:numPr>
        <w:jc w:val="both"/>
      </w:pPr>
      <w:r w:rsidRPr="00BA3484">
        <w:t>Nurodyti laukų užpildymo duomenimis privalomumą;</w:t>
      </w:r>
    </w:p>
    <w:p w14:paraId="11A0900D" w14:textId="2BB37797" w:rsidR="001863CE" w:rsidRPr="00BA3484" w:rsidRDefault="001863CE" w:rsidP="001863CE">
      <w:pPr>
        <w:pStyle w:val="ListParagraph"/>
        <w:numPr>
          <w:ilvl w:val="4"/>
          <w:numId w:val="1"/>
        </w:numPr>
        <w:jc w:val="both"/>
      </w:pPr>
      <w:r w:rsidRPr="00BA3484">
        <w:lastRenderedPageBreak/>
        <w:t xml:space="preserve">Duomenų įvedimo laukams aprašyti logines laukų rodymo, slėpimo ir tikrinimo taisykles, kuriose gali būti panaudojamos kitų laukų reikšmės ir </w:t>
      </w:r>
      <w:r w:rsidR="00C648C6">
        <w:t>PVS</w:t>
      </w:r>
      <w:r w:rsidRPr="00BA3484">
        <w:t xml:space="preserve"> duomenys (pavyzdžiui, įvedus formos lauką „A“ – slėpti formos lauką „B“ ir pan.);</w:t>
      </w:r>
    </w:p>
    <w:p w14:paraId="57C2F453" w14:textId="77777777" w:rsidR="001863CE" w:rsidRPr="00BA3484" w:rsidRDefault="001863CE" w:rsidP="001863CE">
      <w:pPr>
        <w:pStyle w:val="ListParagraph"/>
        <w:numPr>
          <w:ilvl w:val="4"/>
          <w:numId w:val="1"/>
        </w:numPr>
        <w:jc w:val="both"/>
      </w:pPr>
      <w:r w:rsidRPr="00BA3484">
        <w:t>Nurodyti laukų užpildymo duomenimis formatą (tipą) (skaičiai, tekstas, data ir pan.);</w:t>
      </w:r>
    </w:p>
    <w:p w14:paraId="6D23F76E" w14:textId="77777777" w:rsidR="001863CE" w:rsidRPr="00BA3484" w:rsidRDefault="001863CE" w:rsidP="001863CE">
      <w:pPr>
        <w:pStyle w:val="ListParagraph"/>
        <w:numPr>
          <w:ilvl w:val="4"/>
          <w:numId w:val="1"/>
        </w:numPr>
        <w:jc w:val="both"/>
      </w:pPr>
      <w:r w:rsidRPr="00BA3484">
        <w:t>Nurodyti kitas duomenų įvedimo taisykles (</w:t>
      </w:r>
      <w:proofErr w:type="spellStart"/>
      <w:r w:rsidRPr="00BA3484">
        <w:t>validavimo</w:t>
      </w:r>
      <w:proofErr w:type="spellEnd"/>
      <w:r w:rsidRPr="00BA3484">
        <w:t xml:space="preserve"> taisykles), kurios turi būti apibrėžtos detalios analizės ir projektavimo etape;</w:t>
      </w:r>
    </w:p>
    <w:p w14:paraId="17D82AA7" w14:textId="1EFFA61D" w:rsidR="001863CE" w:rsidRPr="00BA3484" w:rsidRDefault="001863CE" w:rsidP="001863CE">
      <w:pPr>
        <w:pStyle w:val="ListParagraph"/>
        <w:numPr>
          <w:ilvl w:val="4"/>
          <w:numId w:val="1"/>
        </w:numPr>
        <w:jc w:val="both"/>
      </w:pPr>
      <w:r w:rsidRPr="00BA3484">
        <w:t xml:space="preserve">Turi būti galima formose realizuoti funkcijas (mygtukus, nuorodas ar kt.), kurios inicijuotų ar įvykdytų </w:t>
      </w:r>
      <w:r w:rsidR="00C648C6">
        <w:t>PVS</w:t>
      </w:r>
      <w:r w:rsidRPr="00BA3484">
        <w:t xml:space="preserve"> funkcijas (</w:t>
      </w:r>
      <w:r>
        <w:t xml:space="preserve">pvz., </w:t>
      </w:r>
      <w:r w:rsidRPr="00BA3484">
        <w:t xml:space="preserve">inicijuotų konkretaus dokumento kūrimą, pakeistų konkretaus su užduotimi susieto </w:t>
      </w:r>
      <w:r>
        <w:t xml:space="preserve">kreipinio </w:t>
      </w:r>
      <w:r w:rsidRPr="00BA3484">
        <w:t>būseną ar pan.).</w:t>
      </w:r>
    </w:p>
    <w:p w14:paraId="5AE90D87" w14:textId="50945A3C" w:rsidR="001863CE" w:rsidRPr="00BA3484" w:rsidRDefault="00C648C6" w:rsidP="001863CE">
      <w:pPr>
        <w:pStyle w:val="ListParagraph"/>
        <w:numPr>
          <w:ilvl w:val="4"/>
          <w:numId w:val="1"/>
        </w:numPr>
        <w:jc w:val="both"/>
      </w:pPr>
      <w:r>
        <w:t>PVS</w:t>
      </w:r>
      <w:r w:rsidR="001863CE">
        <w:t xml:space="preserve"> n</w:t>
      </w:r>
      <w:r w:rsidR="001863CE" w:rsidRPr="00BA3484">
        <w:t>audotojų priskyrimo taisykles pagal kiekvieną proceso šablono būseną ar kitas taisykles, t. y. turi būti galima nustatyti užduočių tipams, kas tokią užduotį turi gauti, kas turi vykdyti, kas turi stebėti ir pan.;</w:t>
      </w:r>
    </w:p>
    <w:p w14:paraId="39B8CB1C" w14:textId="77777777" w:rsidR="001863CE" w:rsidRPr="00BA3484" w:rsidRDefault="001863CE" w:rsidP="001863CE">
      <w:pPr>
        <w:pStyle w:val="ListParagraph"/>
        <w:numPr>
          <w:ilvl w:val="4"/>
          <w:numId w:val="1"/>
        </w:numPr>
        <w:jc w:val="both"/>
      </w:pPr>
      <w:r w:rsidRPr="00BA3484">
        <w:t>Naudotojų priskyrimo taisyklės turi leisti priskirti naudotoją, naudotojų grupę, naudotojo rolę (-</w:t>
      </w:r>
      <w:proofErr w:type="spellStart"/>
      <w:r w:rsidRPr="00BA3484">
        <w:t>es</w:t>
      </w:r>
      <w:proofErr w:type="spellEnd"/>
      <w:r w:rsidRPr="00BA3484">
        <w:t>), struktūrinį įstaigos padalinį (-</w:t>
      </w:r>
      <w:proofErr w:type="spellStart"/>
      <w:r w:rsidRPr="00BA3484">
        <w:t>ius</w:t>
      </w:r>
      <w:proofErr w:type="spellEnd"/>
      <w:r w:rsidRPr="00BA3484">
        <w:t>) ir kitas naudotojų grupes ar naudotojus, pagal detalios analizės ir projektavimo etape apsibrėžtas taisykles.</w:t>
      </w:r>
    </w:p>
    <w:p w14:paraId="0154CD90" w14:textId="77777777" w:rsidR="001863CE" w:rsidRPr="00BA3484" w:rsidRDefault="001863CE" w:rsidP="001863CE">
      <w:pPr>
        <w:pStyle w:val="ListParagraph"/>
        <w:numPr>
          <w:ilvl w:val="2"/>
          <w:numId w:val="1"/>
        </w:numPr>
        <w:jc w:val="both"/>
      </w:pPr>
      <w:r w:rsidRPr="00BA3484">
        <w:t>Paslaugų teikėjas turi realizuoti su Perkančiąja organizacija suderintus užduočių procesų šablonus.</w:t>
      </w:r>
    </w:p>
    <w:p w14:paraId="2D5EBF5E" w14:textId="77777777" w:rsidR="001863CE" w:rsidRDefault="001863CE" w:rsidP="001863CE">
      <w:pPr>
        <w:pStyle w:val="ListParagraph"/>
        <w:ind w:left="0"/>
        <w:jc w:val="both"/>
      </w:pPr>
    </w:p>
    <w:p w14:paraId="26E03984" w14:textId="77777777" w:rsidR="001863CE" w:rsidRPr="00D01BD4" w:rsidRDefault="001863CE" w:rsidP="001863CE">
      <w:pPr>
        <w:pStyle w:val="Heading3"/>
      </w:pPr>
      <w:bookmarkStart w:id="221" w:name="_Toc187242820"/>
      <w:bookmarkStart w:id="222" w:name="_Ref187935178"/>
      <w:bookmarkStart w:id="223" w:name="_Ref187935189"/>
      <w:bookmarkStart w:id="224" w:name="_Ref188355100"/>
      <w:bookmarkStart w:id="225" w:name="_Ref188355112"/>
      <w:bookmarkStart w:id="226" w:name="_Ref188355141"/>
      <w:bookmarkStart w:id="227" w:name="_Ref188355582"/>
      <w:bookmarkStart w:id="228" w:name="_Ref188355779"/>
      <w:bookmarkStart w:id="229" w:name="_Toc192460112"/>
      <w:r>
        <w:t>A6 R</w:t>
      </w:r>
      <w:r w:rsidRPr="00D01BD4">
        <w:t>eikalavimai</w:t>
      </w:r>
      <w:r>
        <w:t xml:space="preserve"> dokumentų valdymui</w:t>
      </w:r>
      <w:bookmarkEnd w:id="221"/>
      <w:bookmarkEnd w:id="222"/>
      <w:bookmarkEnd w:id="223"/>
      <w:bookmarkEnd w:id="224"/>
      <w:bookmarkEnd w:id="225"/>
      <w:bookmarkEnd w:id="226"/>
      <w:bookmarkEnd w:id="227"/>
      <w:bookmarkEnd w:id="228"/>
      <w:bookmarkEnd w:id="229"/>
    </w:p>
    <w:p w14:paraId="6F853842" w14:textId="77777777" w:rsidR="001863CE" w:rsidRPr="008F541C" w:rsidRDefault="001863CE" w:rsidP="001863CE">
      <w:pPr>
        <w:pStyle w:val="ListParagraph"/>
        <w:numPr>
          <w:ilvl w:val="0"/>
          <w:numId w:val="1"/>
        </w:numPr>
        <w:jc w:val="both"/>
        <w:rPr>
          <w:b/>
          <w:bCs/>
        </w:rPr>
      </w:pPr>
      <w:r w:rsidRPr="008F541C">
        <w:rPr>
          <w:b/>
          <w:bCs/>
        </w:rPr>
        <w:t>Bendrieji reikalavimai dokumentų valdymui:</w:t>
      </w:r>
    </w:p>
    <w:p w14:paraId="64CC3788" w14:textId="6656965F" w:rsidR="001863CE" w:rsidRDefault="00C648C6" w:rsidP="001863CE">
      <w:pPr>
        <w:pStyle w:val="ListParagraph"/>
        <w:numPr>
          <w:ilvl w:val="1"/>
          <w:numId w:val="1"/>
        </w:numPr>
        <w:jc w:val="both"/>
      </w:pPr>
      <w:r>
        <w:t>PVS</w:t>
      </w:r>
      <w:r w:rsidR="001863CE">
        <w:t xml:space="preserve"> naudotojui pagal turimas teises turi leisti </w:t>
      </w:r>
      <w:r w:rsidR="001863CE" w:rsidRPr="00496EA9">
        <w:rPr>
          <w:b/>
          <w:bCs/>
        </w:rPr>
        <w:t>atlikti tokius veiksmus su dokumentais</w:t>
      </w:r>
      <w:r w:rsidR="001863CE">
        <w:t xml:space="preserve">: </w:t>
      </w:r>
    </w:p>
    <w:p w14:paraId="097B4A7B" w14:textId="77777777" w:rsidR="001863CE" w:rsidRDefault="001863CE" w:rsidP="001863CE">
      <w:pPr>
        <w:pStyle w:val="ListParagraph"/>
        <w:numPr>
          <w:ilvl w:val="2"/>
          <w:numId w:val="1"/>
        </w:numPr>
        <w:jc w:val="both"/>
      </w:pPr>
      <w:r>
        <w:t>Parengti dokumentą,</w:t>
      </w:r>
    </w:p>
    <w:p w14:paraId="59E4FDA4" w14:textId="77777777" w:rsidR="001863CE" w:rsidRDefault="001863CE" w:rsidP="001863CE">
      <w:pPr>
        <w:pStyle w:val="ListParagraph"/>
        <w:numPr>
          <w:ilvl w:val="2"/>
          <w:numId w:val="1"/>
        </w:numPr>
        <w:jc w:val="both"/>
      </w:pPr>
      <w:r>
        <w:t xml:space="preserve">Derinti dokumentą, </w:t>
      </w:r>
    </w:p>
    <w:p w14:paraId="40E355D1" w14:textId="77777777" w:rsidR="001863CE" w:rsidRDefault="001863CE" w:rsidP="001863CE">
      <w:pPr>
        <w:pStyle w:val="ListParagraph"/>
        <w:numPr>
          <w:ilvl w:val="2"/>
          <w:numId w:val="1"/>
        </w:numPr>
        <w:jc w:val="both"/>
      </w:pPr>
      <w:r>
        <w:t xml:space="preserve">Koreguoti dokumentą, </w:t>
      </w:r>
    </w:p>
    <w:p w14:paraId="6C601993" w14:textId="77777777" w:rsidR="001863CE" w:rsidRDefault="001863CE" w:rsidP="001863CE">
      <w:pPr>
        <w:pStyle w:val="ListParagraph"/>
        <w:numPr>
          <w:ilvl w:val="2"/>
          <w:numId w:val="1"/>
        </w:numPr>
        <w:jc w:val="both"/>
      </w:pPr>
      <w:r>
        <w:t xml:space="preserve">Ištrinti dokumentą, </w:t>
      </w:r>
    </w:p>
    <w:p w14:paraId="3DC216C3" w14:textId="2DC34645" w:rsidR="001863CE" w:rsidRDefault="001863CE" w:rsidP="001863CE">
      <w:pPr>
        <w:pStyle w:val="ListParagraph"/>
        <w:numPr>
          <w:ilvl w:val="2"/>
          <w:numId w:val="1"/>
        </w:numPr>
        <w:jc w:val="both"/>
      </w:pPr>
      <w:r>
        <w:t>Pateikti dokumentą pasirašymui</w:t>
      </w:r>
      <w:r w:rsidR="00FB270F">
        <w:t xml:space="preserve"> ir registravimui</w:t>
      </w:r>
      <w:r w:rsidR="00C971C0">
        <w:t xml:space="preserve"> į DVS</w:t>
      </w:r>
      <w:r w:rsidR="004D4038">
        <w:t xml:space="preserve"> (pvz. </w:t>
      </w:r>
      <w:r w:rsidR="00125511">
        <w:t>į DVS teikiamus dokumentus, tokius kaip sutartis, pasiūlymus ir kt.</w:t>
      </w:r>
      <w:r w:rsidR="004D4038">
        <w:t>)</w:t>
      </w:r>
      <w:r>
        <w:t xml:space="preserve">, </w:t>
      </w:r>
    </w:p>
    <w:p w14:paraId="59F00224" w14:textId="376B8641" w:rsidR="001863CE" w:rsidRDefault="001863CE" w:rsidP="001863CE">
      <w:pPr>
        <w:pStyle w:val="ListParagraph"/>
        <w:numPr>
          <w:ilvl w:val="2"/>
          <w:numId w:val="1"/>
        </w:numPr>
        <w:jc w:val="both"/>
      </w:pPr>
      <w:r>
        <w:t xml:space="preserve">Peržiūrėti dokumentą, </w:t>
      </w:r>
    </w:p>
    <w:p w14:paraId="678F0DF8" w14:textId="330A4681" w:rsidR="001863CE" w:rsidRDefault="001863CE" w:rsidP="001863CE">
      <w:pPr>
        <w:pStyle w:val="ListParagraph"/>
        <w:numPr>
          <w:ilvl w:val="2"/>
          <w:numId w:val="1"/>
        </w:numPr>
        <w:jc w:val="both"/>
      </w:pPr>
      <w:r>
        <w:t xml:space="preserve">Atmesti dokumentą, </w:t>
      </w:r>
    </w:p>
    <w:p w14:paraId="7617DCB3" w14:textId="2C3F8301" w:rsidR="001863CE" w:rsidRDefault="00C01CF9" w:rsidP="001863CE">
      <w:pPr>
        <w:pStyle w:val="ListParagraph"/>
        <w:numPr>
          <w:ilvl w:val="2"/>
          <w:numId w:val="1"/>
        </w:numPr>
        <w:jc w:val="both"/>
      </w:pPr>
      <w:r>
        <w:t>P</w:t>
      </w:r>
      <w:r w:rsidR="001863CE">
        <w:t>asirašyti dokumentą</w:t>
      </w:r>
      <w:r w:rsidR="00A83E0B">
        <w:t xml:space="preserve"> (pvz. sprendimus, klientų pateiktus dokumentus ir kt.)</w:t>
      </w:r>
      <w:r w:rsidR="001E28CD">
        <w:t>, naudojant RC el. parašo priemones</w:t>
      </w:r>
      <w:r w:rsidR="001863CE">
        <w:t xml:space="preserve">, </w:t>
      </w:r>
    </w:p>
    <w:p w14:paraId="7BE238E7" w14:textId="77777777" w:rsidR="00231209" w:rsidRDefault="00231209" w:rsidP="00231209">
      <w:pPr>
        <w:pStyle w:val="ListParagraph"/>
        <w:numPr>
          <w:ilvl w:val="2"/>
          <w:numId w:val="1"/>
        </w:numPr>
        <w:jc w:val="both"/>
      </w:pPr>
      <w:r>
        <w:t xml:space="preserve">Registruoti dokumentą, </w:t>
      </w:r>
    </w:p>
    <w:p w14:paraId="78DAE41B" w14:textId="2659DC8C" w:rsidR="005E45D9" w:rsidRDefault="001863CE" w:rsidP="001863CE">
      <w:pPr>
        <w:pStyle w:val="ListParagraph"/>
        <w:numPr>
          <w:ilvl w:val="2"/>
          <w:numId w:val="1"/>
        </w:numPr>
        <w:jc w:val="both"/>
      </w:pPr>
      <w:r>
        <w:t>Anuliuoti dokumentą,</w:t>
      </w:r>
    </w:p>
    <w:p w14:paraId="281327EC" w14:textId="6AE6E1B6" w:rsidR="00F151A8" w:rsidRDefault="00F151A8" w:rsidP="001863CE">
      <w:pPr>
        <w:pStyle w:val="ListParagraph"/>
        <w:numPr>
          <w:ilvl w:val="2"/>
          <w:numId w:val="1"/>
        </w:numPr>
        <w:jc w:val="both"/>
      </w:pPr>
      <w:r>
        <w:t>Susieti dokumentus,</w:t>
      </w:r>
    </w:p>
    <w:p w14:paraId="5AE4B951" w14:textId="77777777" w:rsidR="001863CE" w:rsidRDefault="001863CE" w:rsidP="001863CE">
      <w:pPr>
        <w:pStyle w:val="ListParagraph"/>
        <w:numPr>
          <w:ilvl w:val="2"/>
          <w:numId w:val="1"/>
        </w:numPr>
        <w:jc w:val="both"/>
      </w:pPr>
      <w:r>
        <w:t xml:space="preserve">Išsiųsti dokumentą. </w:t>
      </w:r>
    </w:p>
    <w:p w14:paraId="13A639FC" w14:textId="77777777" w:rsidR="001863CE" w:rsidRDefault="001863CE" w:rsidP="001863CE">
      <w:pPr>
        <w:pStyle w:val="ListParagraph"/>
        <w:numPr>
          <w:ilvl w:val="2"/>
          <w:numId w:val="1"/>
        </w:numPr>
        <w:jc w:val="both"/>
      </w:pPr>
      <w:r>
        <w:t>Dokumentų būsenos ir veiksmai su dokumentais gali būti tikslinami detalios analizės ar projektavimo etapų metu suderinus su Perkančiąja organizacija.</w:t>
      </w:r>
    </w:p>
    <w:p w14:paraId="6B0B3F0D" w14:textId="77777777" w:rsidR="001863CE" w:rsidRDefault="001863CE" w:rsidP="001863CE">
      <w:pPr>
        <w:pStyle w:val="ListParagraph"/>
        <w:numPr>
          <w:ilvl w:val="1"/>
          <w:numId w:val="1"/>
        </w:numPr>
        <w:jc w:val="both"/>
      </w:pPr>
      <w:r>
        <w:t xml:space="preserve">Turi būti realizuota galimybė </w:t>
      </w:r>
      <w:r w:rsidRPr="00562D6E">
        <w:rPr>
          <w:b/>
          <w:bCs/>
        </w:rPr>
        <w:t>peržiūrėti dokumentų sąrašus</w:t>
      </w:r>
      <w:r>
        <w:t xml:space="preserve"> (parengtų, atmestų, pasirašytų, išsiųstų ir kt.).</w:t>
      </w:r>
    </w:p>
    <w:p w14:paraId="297ED301" w14:textId="77777777" w:rsidR="001863CE" w:rsidRDefault="001863CE" w:rsidP="001863CE">
      <w:pPr>
        <w:pStyle w:val="ListParagraph"/>
        <w:numPr>
          <w:ilvl w:val="2"/>
          <w:numId w:val="1"/>
        </w:numPr>
        <w:jc w:val="both"/>
      </w:pPr>
      <w:r>
        <w:t xml:space="preserve">Sąrašų struktūra ir juose pateikiami duomenys turi būti suderinti su Perkančiąja organizacija detalios analizės ir projektavimo etapo metu. </w:t>
      </w:r>
    </w:p>
    <w:p w14:paraId="01719BD1" w14:textId="77777777" w:rsidR="001863CE" w:rsidRDefault="001863CE" w:rsidP="001863CE">
      <w:pPr>
        <w:pStyle w:val="ListParagraph"/>
        <w:numPr>
          <w:ilvl w:val="2"/>
          <w:numId w:val="1"/>
        </w:numPr>
        <w:jc w:val="both"/>
      </w:pPr>
      <w:r>
        <w:lastRenderedPageBreak/>
        <w:t xml:space="preserve">Turi būti galima </w:t>
      </w:r>
      <w:r w:rsidRPr="00F96514">
        <w:rPr>
          <w:b/>
          <w:bCs/>
        </w:rPr>
        <w:t>atlikti paiešką sąrašuose</w:t>
      </w:r>
      <w:r>
        <w:t xml:space="preserve"> </w:t>
      </w:r>
      <w:r w:rsidRPr="002C6327">
        <w:rPr>
          <w:b/>
          <w:bCs/>
        </w:rPr>
        <w:t>ir filtravimą</w:t>
      </w:r>
      <w:r>
        <w:t xml:space="preserve"> pagal nustatytus kriterijus (pvz., dokumento tipą, numerį(-</w:t>
      </w:r>
      <w:proofErr w:type="spellStart"/>
      <w:r>
        <w:t>ius</w:t>
      </w:r>
      <w:proofErr w:type="spellEnd"/>
      <w:r>
        <w:t>), registracijos datą, pavadinimą, dokumento sudarytoją, dokumento gavėją, dokumento būseną ir pan.). Galutinis kriterijų sąrašas turi būti suderintas su Perkančiąja organizacija detalios analizės ir projektavimo etapo metu.</w:t>
      </w:r>
    </w:p>
    <w:p w14:paraId="7E735B37" w14:textId="3882E38C" w:rsidR="001863CE" w:rsidRDefault="001863CE" w:rsidP="001863CE">
      <w:pPr>
        <w:pStyle w:val="ListParagraph"/>
        <w:numPr>
          <w:ilvl w:val="1"/>
          <w:numId w:val="1"/>
        </w:numPr>
        <w:jc w:val="both"/>
      </w:pPr>
      <w:r>
        <w:t xml:space="preserve">Turi būti galima </w:t>
      </w:r>
      <w:r w:rsidRPr="002C6327">
        <w:rPr>
          <w:b/>
          <w:bCs/>
        </w:rPr>
        <w:t>peržiūrėti pasirinkto dokumento duomenis</w:t>
      </w:r>
      <w:r>
        <w:t>, derinimo eigą ir kitus suderintus duomenis. Naudotojui turi būti atveriami dokumento kortelė su metaduomenimis ir dokumento rinkmena peržiūros režimu.</w:t>
      </w:r>
    </w:p>
    <w:p w14:paraId="2A7F5953" w14:textId="77777777" w:rsidR="001863CE" w:rsidRPr="00BE69DF" w:rsidRDefault="001863CE" w:rsidP="001863CE">
      <w:pPr>
        <w:pStyle w:val="ListParagraph"/>
        <w:numPr>
          <w:ilvl w:val="1"/>
          <w:numId w:val="1"/>
        </w:numPr>
        <w:jc w:val="both"/>
      </w:pPr>
      <w:r w:rsidRPr="00BE69DF">
        <w:t xml:space="preserve">Turi būti galima </w:t>
      </w:r>
      <w:r w:rsidRPr="00FA50F2">
        <w:rPr>
          <w:b/>
          <w:bCs/>
        </w:rPr>
        <w:t>dokumentų sąraše pažymėti vieną ar daugiau dokumentų ir inicijuoti juos</w:t>
      </w:r>
      <w:r w:rsidRPr="00BE69DF">
        <w:t xml:space="preserve">: </w:t>
      </w:r>
    </w:p>
    <w:p w14:paraId="72928C68" w14:textId="77777777" w:rsidR="001863CE" w:rsidRPr="00BE69DF" w:rsidRDefault="001863CE" w:rsidP="001863CE">
      <w:pPr>
        <w:pStyle w:val="ListParagraph"/>
        <w:numPr>
          <w:ilvl w:val="2"/>
          <w:numId w:val="1"/>
        </w:numPr>
        <w:jc w:val="both"/>
      </w:pPr>
      <w:r w:rsidRPr="00BE69DF">
        <w:t xml:space="preserve">pateikti pasirašyti tokią teisę turintiems naudotojams; </w:t>
      </w:r>
    </w:p>
    <w:p w14:paraId="7B216804" w14:textId="77777777" w:rsidR="001863CE" w:rsidRPr="00BE69DF" w:rsidRDefault="001863CE" w:rsidP="001863CE">
      <w:pPr>
        <w:pStyle w:val="ListParagraph"/>
        <w:numPr>
          <w:ilvl w:val="2"/>
          <w:numId w:val="1"/>
        </w:numPr>
        <w:jc w:val="both"/>
      </w:pPr>
      <w:r w:rsidRPr="00BE69DF">
        <w:t>ištrinti;</w:t>
      </w:r>
    </w:p>
    <w:p w14:paraId="4BA05392" w14:textId="77777777" w:rsidR="001863CE" w:rsidRPr="00BE69DF" w:rsidRDefault="001863CE" w:rsidP="001863CE">
      <w:pPr>
        <w:pStyle w:val="ListParagraph"/>
        <w:numPr>
          <w:ilvl w:val="2"/>
          <w:numId w:val="1"/>
        </w:numPr>
        <w:jc w:val="both"/>
      </w:pPr>
      <w:r w:rsidRPr="00BE69DF">
        <w:t>pasirašyti;</w:t>
      </w:r>
    </w:p>
    <w:p w14:paraId="60B2D417" w14:textId="77777777" w:rsidR="001863CE" w:rsidRPr="00BE69DF" w:rsidRDefault="001863CE" w:rsidP="001863CE">
      <w:pPr>
        <w:pStyle w:val="ListParagraph"/>
        <w:numPr>
          <w:ilvl w:val="2"/>
          <w:numId w:val="1"/>
        </w:numPr>
        <w:jc w:val="both"/>
      </w:pPr>
      <w:r w:rsidRPr="00BE69DF">
        <w:t>atmesti;</w:t>
      </w:r>
    </w:p>
    <w:p w14:paraId="477F5E35" w14:textId="77777777" w:rsidR="001863CE" w:rsidRPr="00BE69DF" w:rsidRDefault="001863CE" w:rsidP="001863CE">
      <w:pPr>
        <w:pStyle w:val="ListParagraph"/>
        <w:numPr>
          <w:ilvl w:val="2"/>
          <w:numId w:val="1"/>
        </w:numPr>
        <w:jc w:val="both"/>
      </w:pPr>
      <w:r w:rsidRPr="00BE69DF">
        <w:t xml:space="preserve">kitus detalios analizės ir projektavimo etape suderintus veiksmus. </w:t>
      </w:r>
    </w:p>
    <w:p w14:paraId="7C4DE7A6" w14:textId="5975C180" w:rsidR="001863CE" w:rsidRDefault="001863CE" w:rsidP="001863CE">
      <w:pPr>
        <w:pStyle w:val="ListParagraph"/>
        <w:numPr>
          <w:ilvl w:val="1"/>
          <w:numId w:val="1"/>
        </w:numPr>
        <w:jc w:val="both"/>
      </w:pPr>
      <w:r>
        <w:t xml:space="preserve">Turi būti realizuota veiklos logika, kuri leistų </w:t>
      </w:r>
      <w:r w:rsidRPr="008B13D5">
        <w:rPr>
          <w:b/>
          <w:bCs/>
        </w:rPr>
        <w:t xml:space="preserve">susieti dokumentą su kitais </w:t>
      </w:r>
      <w:r w:rsidR="00C648C6">
        <w:rPr>
          <w:b/>
          <w:bCs/>
        </w:rPr>
        <w:t>PVS</w:t>
      </w:r>
      <w:r w:rsidRPr="008B13D5">
        <w:rPr>
          <w:b/>
          <w:bCs/>
        </w:rPr>
        <w:t xml:space="preserve"> objektais</w:t>
      </w:r>
      <w:r>
        <w:t xml:space="preserve"> (pvz., kreipiniu, kreipinio darbu</w:t>
      </w:r>
      <w:r w:rsidR="00F151A8">
        <w:t>, dokumentu</w:t>
      </w:r>
      <w:r>
        <w:t xml:space="preserve"> ar kt.). Susieti objektai turi būti atvaizduojami </w:t>
      </w:r>
      <w:r w:rsidR="00C648C6">
        <w:t>PVS</w:t>
      </w:r>
      <w:r>
        <w:t xml:space="preserve"> suderintu būdu.</w:t>
      </w:r>
    </w:p>
    <w:p w14:paraId="53BCC7AF" w14:textId="63CCE18B" w:rsidR="001863CE" w:rsidRPr="00A437BD" w:rsidRDefault="00C648C6" w:rsidP="001863CE">
      <w:pPr>
        <w:pStyle w:val="ListParagraph"/>
        <w:numPr>
          <w:ilvl w:val="1"/>
          <w:numId w:val="1"/>
        </w:numPr>
        <w:jc w:val="both"/>
      </w:pPr>
      <w:r>
        <w:t>PVS</w:t>
      </w:r>
      <w:r w:rsidR="001863CE" w:rsidRPr="00A437BD">
        <w:t xml:space="preserve"> naudotojams, turintiems tokią teisę, turi būti galima </w:t>
      </w:r>
      <w:r w:rsidR="001863CE" w:rsidRPr="00E45530">
        <w:rPr>
          <w:b/>
          <w:bCs/>
        </w:rPr>
        <w:t>valdyti, peržiūrėti ir atsispausdinti dokumentų registracijos žurnalus</w:t>
      </w:r>
      <w:r w:rsidR="001863CE" w:rsidRPr="00A437BD">
        <w:t>. Prasidėjus naujiems kalendoriniams metams sistema turi pradėti naują dokumentų registracijos žurnalą ir pradėti dokumentų registracijos numeraciją iš naujo</w:t>
      </w:r>
      <w:r w:rsidR="001863CE">
        <w:t xml:space="preserve"> (pagal </w:t>
      </w:r>
      <w:r>
        <w:t>PVS</w:t>
      </w:r>
      <w:r w:rsidR="001863CE">
        <w:t xml:space="preserve"> priemonėmis nurodytus parametrus)</w:t>
      </w:r>
      <w:r w:rsidR="001863CE" w:rsidRPr="00A437BD">
        <w:t>.</w:t>
      </w:r>
    </w:p>
    <w:p w14:paraId="0C45727F" w14:textId="332E999E" w:rsidR="001863CE" w:rsidRPr="00D42529" w:rsidRDefault="001863CE" w:rsidP="001863CE">
      <w:pPr>
        <w:pStyle w:val="ListParagraph"/>
        <w:numPr>
          <w:ilvl w:val="1"/>
          <w:numId w:val="1"/>
        </w:numPr>
        <w:jc w:val="both"/>
      </w:pPr>
      <w:r w:rsidRPr="00D42529">
        <w:t xml:space="preserve">Turi būti </w:t>
      </w:r>
      <w:r w:rsidRPr="00D42529">
        <w:rPr>
          <w:b/>
          <w:bCs/>
        </w:rPr>
        <w:t xml:space="preserve">realizuotas dokumentų </w:t>
      </w:r>
      <w:proofErr w:type="spellStart"/>
      <w:r w:rsidRPr="00D42529">
        <w:rPr>
          <w:b/>
          <w:bCs/>
        </w:rPr>
        <w:t>versijavimas</w:t>
      </w:r>
      <w:proofErr w:type="spellEnd"/>
      <w:r w:rsidRPr="00D42529">
        <w:t xml:space="preserve"> (versijų kūrimas), kai naudotojai keičia dokumentą</w:t>
      </w:r>
      <w:r w:rsidR="00E60C91">
        <w:t xml:space="preserve"> (detalios analizės ir projektavimo etapų metu turi būti suderinta, kuriems dokumentų tipams šis funkcionalumas yra aktualus)</w:t>
      </w:r>
      <w:r w:rsidRPr="00D42529">
        <w:t xml:space="preserve">. </w:t>
      </w:r>
    </w:p>
    <w:p w14:paraId="5F463785" w14:textId="77777777" w:rsidR="001863CE" w:rsidRPr="00D42529" w:rsidRDefault="001863CE" w:rsidP="001863CE">
      <w:pPr>
        <w:pStyle w:val="ListParagraph"/>
        <w:numPr>
          <w:ilvl w:val="2"/>
          <w:numId w:val="1"/>
        </w:numPr>
        <w:jc w:val="both"/>
      </w:pPr>
      <w:r w:rsidRPr="00D42529">
        <w:t>Turi būti suderinti dokumentų keitimo momentai, kurie sukuria naują dokumento versiją.</w:t>
      </w:r>
    </w:p>
    <w:p w14:paraId="23CCCACD" w14:textId="77777777" w:rsidR="001863CE" w:rsidRPr="00D42529" w:rsidRDefault="001863CE" w:rsidP="001863CE">
      <w:pPr>
        <w:pStyle w:val="ListParagraph"/>
        <w:numPr>
          <w:ilvl w:val="2"/>
          <w:numId w:val="1"/>
        </w:numPr>
        <w:jc w:val="both"/>
      </w:pPr>
      <w:r w:rsidRPr="00D42529">
        <w:t xml:space="preserve">Naudotojas, nustatytomis dokumento būsenoms, turi galėti išreikštinai inicijuoti naujos versijos sukūrimą. </w:t>
      </w:r>
    </w:p>
    <w:p w14:paraId="028CDA04" w14:textId="77777777" w:rsidR="001863CE" w:rsidRPr="00D42529" w:rsidRDefault="001863CE" w:rsidP="001863CE">
      <w:pPr>
        <w:pStyle w:val="ListParagraph"/>
        <w:numPr>
          <w:ilvl w:val="2"/>
          <w:numId w:val="1"/>
        </w:numPr>
        <w:jc w:val="both"/>
      </w:pPr>
      <w:r w:rsidRPr="00D42529">
        <w:t>Naudotojai turi galėti keičiamo / atnaujinamo dokumento kontekste peržiūrėti ir atsisiųsti senesnes dokumento versijas.</w:t>
      </w:r>
    </w:p>
    <w:p w14:paraId="70948020" w14:textId="77777777" w:rsidR="001863CE" w:rsidRDefault="001863CE" w:rsidP="001863CE">
      <w:pPr>
        <w:pStyle w:val="ListParagraph"/>
        <w:ind w:left="0"/>
        <w:jc w:val="both"/>
      </w:pPr>
    </w:p>
    <w:p w14:paraId="0C044012" w14:textId="15FEDE02" w:rsidR="001863CE" w:rsidRPr="004D10C0" w:rsidRDefault="001863CE" w:rsidP="001863CE">
      <w:pPr>
        <w:pStyle w:val="ListParagraph"/>
        <w:numPr>
          <w:ilvl w:val="0"/>
          <w:numId w:val="1"/>
        </w:numPr>
        <w:jc w:val="both"/>
        <w:rPr>
          <w:b/>
          <w:bCs/>
        </w:rPr>
      </w:pPr>
      <w:r w:rsidRPr="004D10C0">
        <w:rPr>
          <w:b/>
          <w:bCs/>
        </w:rPr>
        <w:t>Reikalavimai dokumentų rengimui</w:t>
      </w:r>
      <w:r w:rsidR="00B07B3C">
        <w:rPr>
          <w:b/>
          <w:bCs/>
        </w:rPr>
        <w:t xml:space="preserve">, </w:t>
      </w:r>
      <w:r w:rsidR="00B07B3C" w:rsidRPr="001F0F92">
        <w:rPr>
          <w:b/>
          <w:bCs/>
        </w:rPr>
        <w:t>derinimui</w:t>
      </w:r>
      <w:r w:rsidR="00B07B3C">
        <w:rPr>
          <w:b/>
          <w:bCs/>
        </w:rPr>
        <w:t xml:space="preserve">, </w:t>
      </w:r>
      <w:r w:rsidR="00B07B3C" w:rsidRPr="001F0F92">
        <w:rPr>
          <w:b/>
          <w:bCs/>
        </w:rPr>
        <w:t>pasirašymui</w:t>
      </w:r>
      <w:r w:rsidR="00B07B3C">
        <w:rPr>
          <w:b/>
          <w:bCs/>
        </w:rPr>
        <w:t xml:space="preserve"> ir registravimui</w:t>
      </w:r>
      <w:r w:rsidRPr="004D10C0">
        <w:rPr>
          <w:b/>
          <w:bCs/>
        </w:rPr>
        <w:t>:</w:t>
      </w:r>
    </w:p>
    <w:p w14:paraId="1A1AA112" w14:textId="77777777" w:rsidR="001863CE" w:rsidRDefault="001863CE" w:rsidP="001863CE">
      <w:pPr>
        <w:pStyle w:val="ListParagraph"/>
        <w:numPr>
          <w:ilvl w:val="1"/>
          <w:numId w:val="1"/>
        </w:numPr>
        <w:jc w:val="both"/>
      </w:pPr>
      <w:r>
        <w:t xml:space="preserve">Turi būti galima </w:t>
      </w:r>
      <w:r w:rsidRPr="00416E37">
        <w:rPr>
          <w:b/>
          <w:bCs/>
        </w:rPr>
        <w:t>rengti dokumentus šiais būdais</w:t>
      </w:r>
      <w:r>
        <w:t>:</w:t>
      </w:r>
    </w:p>
    <w:p w14:paraId="0AA201AA" w14:textId="45F56E1C" w:rsidR="001863CE" w:rsidRDefault="001863CE" w:rsidP="001863CE">
      <w:pPr>
        <w:pStyle w:val="ListParagraph"/>
        <w:numPr>
          <w:ilvl w:val="2"/>
          <w:numId w:val="1"/>
        </w:numPr>
        <w:jc w:val="both"/>
      </w:pPr>
      <w:r w:rsidRPr="00416E37">
        <w:rPr>
          <w:b/>
          <w:bCs/>
        </w:rPr>
        <w:t>Rankiniu būdu</w:t>
      </w:r>
      <w:r>
        <w:t xml:space="preserve"> inicijuojant </w:t>
      </w:r>
      <w:r w:rsidR="00C648C6">
        <w:t>PVS</w:t>
      </w:r>
      <w:r>
        <w:t xml:space="preserve"> naudotojui.</w:t>
      </w:r>
    </w:p>
    <w:p w14:paraId="04268D3C" w14:textId="271B9F5B" w:rsidR="001863CE" w:rsidRDefault="001863CE" w:rsidP="001863CE">
      <w:pPr>
        <w:pStyle w:val="ListParagraph"/>
        <w:numPr>
          <w:ilvl w:val="2"/>
          <w:numId w:val="1"/>
        </w:numPr>
        <w:jc w:val="both"/>
      </w:pPr>
      <w:r w:rsidRPr="00416E37">
        <w:rPr>
          <w:b/>
          <w:bCs/>
        </w:rPr>
        <w:t>Kurti automatiškai</w:t>
      </w:r>
      <w:r>
        <w:t xml:space="preserve"> pagal </w:t>
      </w:r>
      <w:r w:rsidR="00C648C6">
        <w:t>PVS</w:t>
      </w:r>
      <w:r>
        <w:t xml:space="preserve"> realizuotus procesus arba </w:t>
      </w:r>
      <w:r w:rsidR="00C648C6">
        <w:t>PVS</w:t>
      </w:r>
      <w:r>
        <w:t xml:space="preserve"> naudotojo inicijuotą veiksmą (pvz., užpildžius paslaugos prašymą sugeneruoti prašymo dokumentą, sugeneruoti išankstinę sąskaitą ar pan.).</w:t>
      </w:r>
    </w:p>
    <w:p w14:paraId="5604EC4B" w14:textId="77777777" w:rsidR="001863CE" w:rsidRDefault="001863CE" w:rsidP="001863CE">
      <w:pPr>
        <w:pStyle w:val="ListParagraph"/>
        <w:numPr>
          <w:ilvl w:val="1"/>
          <w:numId w:val="1"/>
        </w:numPr>
        <w:jc w:val="both"/>
      </w:pPr>
      <w:r>
        <w:t xml:space="preserve">Naudotojas, turintis tokią teisę, turi galėti </w:t>
      </w:r>
      <w:r w:rsidRPr="00A610C0">
        <w:rPr>
          <w:b/>
          <w:bCs/>
        </w:rPr>
        <w:t>parengti tokius dokumentus</w:t>
      </w:r>
      <w:r>
        <w:t xml:space="preserve"> (prašymus, sutartis, sprendimus, raštus ir pan.): </w:t>
      </w:r>
    </w:p>
    <w:p w14:paraId="15E9ED9D" w14:textId="16E56A4E" w:rsidR="001863CE" w:rsidRPr="001C103B" w:rsidRDefault="001863CE" w:rsidP="001863CE">
      <w:pPr>
        <w:pStyle w:val="ListParagraph"/>
        <w:numPr>
          <w:ilvl w:val="2"/>
          <w:numId w:val="1"/>
        </w:numPr>
        <w:jc w:val="both"/>
      </w:pPr>
      <w:r w:rsidRPr="00A610C0">
        <w:rPr>
          <w:b/>
          <w:bCs/>
        </w:rPr>
        <w:t xml:space="preserve">Dokumentus pagal šablonus </w:t>
      </w:r>
      <w:r w:rsidRPr="001C103B">
        <w:t xml:space="preserve">automatiškai užpildant dokumentą duomenimis ir dokumento metaduomenų kortelę </w:t>
      </w:r>
      <w:r w:rsidR="00C648C6">
        <w:t>PVS</w:t>
      </w:r>
      <w:r>
        <w:t xml:space="preserve"> duomenimis </w:t>
      </w:r>
      <w:r w:rsidRPr="001C103B">
        <w:t xml:space="preserve">bei leidžiant </w:t>
      </w:r>
      <w:r w:rsidR="00C648C6">
        <w:t>PVS</w:t>
      </w:r>
      <w:r>
        <w:t xml:space="preserve"> naudotojui </w:t>
      </w:r>
      <w:r w:rsidRPr="001C103B">
        <w:t>įvesti papildomus reikalingus duomenis.</w:t>
      </w:r>
    </w:p>
    <w:p w14:paraId="4A4D56E2" w14:textId="7A2BFAF0" w:rsidR="001863CE" w:rsidRPr="00657A47" w:rsidRDefault="001863CE" w:rsidP="001863CE">
      <w:pPr>
        <w:pStyle w:val="ListParagraph"/>
        <w:numPr>
          <w:ilvl w:val="2"/>
          <w:numId w:val="1"/>
        </w:numPr>
        <w:jc w:val="both"/>
      </w:pPr>
      <w:r w:rsidRPr="00A610C0">
        <w:rPr>
          <w:b/>
          <w:bCs/>
        </w:rPr>
        <w:t>Laisvos formos dokumentą</w:t>
      </w:r>
      <w:r w:rsidRPr="00657A47">
        <w:t xml:space="preserve"> leidžiant </w:t>
      </w:r>
      <w:r w:rsidR="00C648C6">
        <w:t>PVS</w:t>
      </w:r>
      <w:r w:rsidRPr="00657A47">
        <w:t xml:space="preserve"> naudotojui įvesti laisvos formos tekstą (laisvos formos tekstas turi būti atvaizduotas dokumento turinyje) bei leidžiant formatuoti laisvos formos tekstą.</w:t>
      </w:r>
    </w:p>
    <w:p w14:paraId="140AF472" w14:textId="77777777" w:rsidR="001863CE" w:rsidRPr="006A11CF" w:rsidRDefault="001863CE" w:rsidP="001863CE">
      <w:pPr>
        <w:pStyle w:val="ListParagraph"/>
        <w:numPr>
          <w:ilvl w:val="2"/>
          <w:numId w:val="1"/>
        </w:numPr>
        <w:jc w:val="both"/>
      </w:pPr>
      <w:r w:rsidRPr="00A610C0">
        <w:rPr>
          <w:b/>
          <w:bCs/>
        </w:rPr>
        <w:lastRenderedPageBreak/>
        <w:t>Įkeliant</w:t>
      </w:r>
      <w:r w:rsidRPr="006A11CF">
        <w:t xml:space="preserve"> kitomis programinėmis priemonėmis </w:t>
      </w:r>
      <w:r w:rsidRPr="00A610C0">
        <w:rPr>
          <w:b/>
          <w:bCs/>
        </w:rPr>
        <w:t>sukurtą dokumento rinkmeną</w:t>
      </w:r>
      <w:r>
        <w:t xml:space="preserve"> (pvz., skenuotą dokumentą)</w:t>
      </w:r>
      <w:r w:rsidRPr="006A11CF">
        <w:t xml:space="preserve">. </w:t>
      </w:r>
    </w:p>
    <w:p w14:paraId="035072D0" w14:textId="77777777" w:rsidR="001863CE" w:rsidRDefault="001863CE" w:rsidP="001863CE">
      <w:pPr>
        <w:pStyle w:val="ListParagraph"/>
        <w:numPr>
          <w:ilvl w:val="1"/>
          <w:numId w:val="1"/>
        </w:numPr>
        <w:jc w:val="both"/>
      </w:pPr>
      <w:r>
        <w:t xml:space="preserve">Turi būti galima </w:t>
      </w:r>
      <w:r w:rsidRPr="00D07903">
        <w:rPr>
          <w:b/>
          <w:bCs/>
        </w:rPr>
        <w:t xml:space="preserve">išsaugoti pradėtą rengti dokumentą (juodraštį) </w:t>
      </w:r>
      <w:r>
        <w:t>vėlesniam pildymui.</w:t>
      </w:r>
    </w:p>
    <w:p w14:paraId="40514E49" w14:textId="77777777" w:rsidR="001863CE" w:rsidRDefault="001863CE" w:rsidP="001863CE">
      <w:pPr>
        <w:pStyle w:val="ListParagraph"/>
        <w:numPr>
          <w:ilvl w:val="1"/>
          <w:numId w:val="1"/>
        </w:numPr>
        <w:jc w:val="both"/>
      </w:pPr>
      <w:r>
        <w:t xml:space="preserve">Turi būti galima prie rengiamų dokumentų </w:t>
      </w:r>
      <w:r w:rsidRPr="00D07903">
        <w:rPr>
          <w:b/>
          <w:bCs/>
        </w:rPr>
        <w:t>pridėti suderinto formato rinkmenas</w:t>
      </w:r>
      <w:r>
        <w:t xml:space="preserve"> (pvz., priedą prie pasiūlymo).</w:t>
      </w:r>
    </w:p>
    <w:p w14:paraId="0A350D42" w14:textId="3CAC3D58" w:rsidR="001863CE" w:rsidRDefault="001863CE" w:rsidP="001863CE">
      <w:pPr>
        <w:pStyle w:val="ListParagraph"/>
        <w:numPr>
          <w:ilvl w:val="1"/>
          <w:numId w:val="1"/>
        </w:numPr>
        <w:jc w:val="both"/>
      </w:pPr>
      <w:r>
        <w:t>Paslaugų teikėjas</w:t>
      </w:r>
      <w:r w:rsidRPr="006A11CF">
        <w:t xml:space="preserve"> </w:t>
      </w:r>
      <w:r>
        <w:t>su Perkančiąja organizacija detalios analizės ar projektavimo etapų metu turi suderinti dokumentų struktūrą, dizainą, statinius tekstus, automatiškai užpildomų ir papildomai pildomų duomenų laukus. Diegėjas turi realizuoti suderintų dokumentų pildymo / redagavimo formas ir funkcionalumą.</w:t>
      </w:r>
    </w:p>
    <w:p w14:paraId="304A5313" w14:textId="0446C9C5" w:rsidR="001863CE" w:rsidRDefault="001863CE" w:rsidP="001863CE">
      <w:pPr>
        <w:pStyle w:val="ListParagraph"/>
        <w:numPr>
          <w:ilvl w:val="1"/>
          <w:numId w:val="1"/>
        </w:numPr>
        <w:jc w:val="both"/>
      </w:pPr>
      <w:r>
        <w:t xml:space="preserve">Dokumentų rengimo, derinimo, peržiūrėjimo ir kitos dokumentų tvarkymo funkcijos turi būti realizuojamos tokiose </w:t>
      </w:r>
      <w:r w:rsidR="00C648C6">
        <w:t>PVS</w:t>
      </w:r>
      <w:r>
        <w:t xml:space="preserve"> vietose, kurios yra racionalios ir patogios naudotojui (pvz., atveriant dokumentą peržiūrai iš kreipinio kortelės, inicijuojant dokumento kūrimą iš kreipinio, inicijuojant sutarties sudarymą iš kliento kortelės ir pan.), nereikalaujančios sudėtingo </w:t>
      </w:r>
      <w:proofErr w:type="spellStart"/>
      <w:r>
        <w:t>navigavimo</w:t>
      </w:r>
      <w:proofErr w:type="spellEnd"/>
      <w:r>
        <w:t xml:space="preserve"> naudotojo sąsajoje ir pan.</w:t>
      </w:r>
    </w:p>
    <w:p w14:paraId="2E61DF4A" w14:textId="77777777" w:rsidR="001863CE" w:rsidRDefault="001863CE" w:rsidP="001863CE">
      <w:pPr>
        <w:pStyle w:val="ListParagraph"/>
        <w:numPr>
          <w:ilvl w:val="1"/>
          <w:numId w:val="1"/>
        </w:numPr>
        <w:jc w:val="both"/>
      </w:pPr>
      <w:r>
        <w:t>Parengus dokumentą, dokumentui sugeneruoti būtina informacija turi būti išsaugoma struktūrizuota forma ir atvaizduojama naudotojui naršyklėje jo neatsisiunčiant į kompiuterį.</w:t>
      </w:r>
    </w:p>
    <w:p w14:paraId="4D2E441E" w14:textId="77777777" w:rsidR="007B1275" w:rsidRDefault="007B1275" w:rsidP="001224AF">
      <w:pPr>
        <w:pStyle w:val="ListParagraph"/>
        <w:numPr>
          <w:ilvl w:val="1"/>
          <w:numId w:val="1"/>
        </w:numPr>
        <w:jc w:val="both"/>
      </w:pPr>
      <w:r>
        <w:t xml:space="preserve">Turi būti galima </w:t>
      </w:r>
      <w:r w:rsidRPr="00A91849">
        <w:rPr>
          <w:b/>
          <w:bCs/>
        </w:rPr>
        <w:t xml:space="preserve">vykdyti dokumentų </w:t>
      </w:r>
      <w:r>
        <w:rPr>
          <w:b/>
          <w:bCs/>
        </w:rPr>
        <w:t>rengimą</w:t>
      </w:r>
      <w:r w:rsidRPr="00A91849">
        <w:rPr>
          <w:b/>
          <w:bCs/>
        </w:rPr>
        <w:t xml:space="preserve"> ir pasirašymą</w:t>
      </w:r>
      <w:r>
        <w:t xml:space="preserve"> pagal naudotojo sukurtą darbų seką arba pasirinktą šabloninę vykdymo seką.</w:t>
      </w:r>
    </w:p>
    <w:p w14:paraId="02F81BA7" w14:textId="77777777" w:rsidR="007B1275" w:rsidRDefault="007B1275" w:rsidP="001224AF">
      <w:pPr>
        <w:pStyle w:val="ListParagraph"/>
        <w:numPr>
          <w:ilvl w:val="2"/>
          <w:numId w:val="1"/>
        </w:numPr>
        <w:jc w:val="both"/>
      </w:pPr>
      <w:r>
        <w:t xml:space="preserve">Paslaugų teikėjas turi realizuoti su Perkančiąja organizacija detalios analizės ir projektavimo etapo metu suderintas šablonines vykdymo sekas pagal skirtingus dokumentų tipus (pvz., sprendimams, pasiūlymams ir kt.). Preliminarus vykdymo sekų skaičius iki </w:t>
      </w:r>
      <w:r w:rsidRPr="00751C32">
        <w:t>x sekų.</w:t>
      </w:r>
    </w:p>
    <w:p w14:paraId="0349869A" w14:textId="77777777" w:rsidR="007B1275" w:rsidRDefault="007B1275" w:rsidP="001224AF">
      <w:pPr>
        <w:pStyle w:val="ListParagraph"/>
        <w:numPr>
          <w:ilvl w:val="2"/>
          <w:numId w:val="1"/>
        </w:numPr>
        <w:jc w:val="both"/>
      </w:pPr>
      <w:r>
        <w:t xml:space="preserve">Turi būti galima PVS administravimo priemonėmis </w:t>
      </w:r>
      <w:r w:rsidRPr="00A91849">
        <w:rPr>
          <w:b/>
          <w:bCs/>
        </w:rPr>
        <w:t xml:space="preserve">koreguoti, šalinti esamas ir kurti naujas </w:t>
      </w:r>
      <w:r w:rsidRPr="006B3057">
        <w:rPr>
          <w:b/>
          <w:bCs/>
        </w:rPr>
        <w:t>vykdymo</w:t>
      </w:r>
      <w:r>
        <w:t xml:space="preserve"> </w:t>
      </w:r>
      <w:r w:rsidRPr="006B3057">
        <w:rPr>
          <w:b/>
          <w:bCs/>
        </w:rPr>
        <w:t>eigas</w:t>
      </w:r>
      <w:r>
        <w:t xml:space="preserve">. </w:t>
      </w:r>
    </w:p>
    <w:p w14:paraId="03DC1B65" w14:textId="7EC1251D" w:rsidR="001863CE" w:rsidRDefault="001863CE" w:rsidP="001224AF">
      <w:pPr>
        <w:pStyle w:val="ListParagraph"/>
        <w:numPr>
          <w:ilvl w:val="1"/>
          <w:numId w:val="1"/>
        </w:numPr>
        <w:jc w:val="both"/>
      </w:pPr>
      <w:r>
        <w:t xml:space="preserve">Turi būti galima </w:t>
      </w:r>
      <w:r w:rsidR="00CE516F">
        <w:t>derinti dokumentą su kitais</w:t>
      </w:r>
      <w:r>
        <w:t xml:space="preserve"> </w:t>
      </w:r>
      <w:r w:rsidR="00C648C6">
        <w:t>PVS</w:t>
      </w:r>
      <w:r>
        <w:t xml:space="preserve"> naudotoja</w:t>
      </w:r>
      <w:r w:rsidR="00CE516F">
        <w:t>is</w:t>
      </w:r>
      <w:r>
        <w:t xml:space="preserve">. </w:t>
      </w:r>
    </w:p>
    <w:p w14:paraId="2E13A5FE" w14:textId="60599310" w:rsidR="001863CE" w:rsidRDefault="001863CE" w:rsidP="001224AF">
      <w:pPr>
        <w:pStyle w:val="ListParagraph"/>
        <w:numPr>
          <w:ilvl w:val="1"/>
          <w:numId w:val="1"/>
        </w:numPr>
        <w:jc w:val="both"/>
      </w:pPr>
      <w:r>
        <w:t xml:space="preserve">Dokumentą derinantys </w:t>
      </w:r>
      <w:r w:rsidR="00C648C6">
        <w:t>PVS</w:t>
      </w:r>
      <w:r>
        <w:t xml:space="preserve"> naudotojai turi turėti galimybę </w:t>
      </w:r>
      <w:r w:rsidR="00CE516F">
        <w:t xml:space="preserve">neapsiribojant </w:t>
      </w:r>
      <w:r w:rsidRPr="003E68B4">
        <w:rPr>
          <w:b/>
          <w:bCs/>
        </w:rPr>
        <w:t>rašyti komentarus rengiamam dokumentui pačiame dokumente</w:t>
      </w:r>
      <w:r>
        <w:t xml:space="preserve"> (angl. </w:t>
      </w:r>
      <w:proofErr w:type="spellStart"/>
      <w:r w:rsidRPr="005A30B1">
        <w:rPr>
          <w:i/>
          <w:iCs/>
        </w:rPr>
        <w:t>in</w:t>
      </w:r>
      <w:proofErr w:type="spellEnd"/>
      <w:r w:rsidRPr="005A30B1">
        <w:rPr>
          <w:i/>
          <w:iCs/>
        </w:rPr>
        <w:t>-line</w:t>
      </w:r>
      <w:r>
        <w:t xml:space="preserve">) /  </w:t>
      </w:r>
      <w:r w:rsidRPr="003E68B4">
        <w:rPr>
          <w:b/>
          <w:bCs/>
        </w:rPr>
        <w:t>pateikti pastabas rengiamam dokumentui</w:t>
      </w:r>
      <w:r>
        <w:t xml:space="preserve"> (pvz., PDF formato dokumentams).</w:t>
      </w:r>
      <w:r w:rsidR="00CE516F">
        <w:t xml:space="preserve"> </w:t>
      </w:r>
      <w:r w:rsidR="00201D26">
        <w:t>Detalios analizės ir projektavimo etapų metu turi būti suderinti atskirų dokumentų tipų derinimo</w:t>
      </w:r>
      <w:r w:rsidR="00B07B15">
        <w:t xml:space="preserve"> ir pasirašymo</w:t>
      </w:r>
      <w:r w:rsidR="00201D26">
        <w:t xml:space="preserve"> principai.</w:t>
      </w:r>
    </w:p>
    <w:p w14:paraId="6E552BC5" w14:textId="76B21A5B" w:rsidR="001863CE" w:rsidRDefault="001863CE" w:rsidP="001224AF">
      <w:pPr>
        <w:pStyle w:val="ListParagraph"/>
        <w:numPr>
          <w:ilvl w:val="1"/>
          <w:numId w:val="1"/>
        </w:numPr>
        <w:jc w:val="both"/>
      </w:pPr>
      <w:r>
        <w:t xml:space="preserve">Naudotojams, kuriems nurodytas derinimas, jiems turi būti </w:t>
      </w:r>
      <w:r w:rsidRPr="00EF4559">
        <w:rPr>
          <w:b/>
          <w:bCs/>
        </w:rPr>
        <w:t>automatiškai sukuriama atitinkama užduotis</w:t>
      </w:r>
      <w:r>
        <w:t xml:space="preserve"> (užduoties turinyje nuoroda į derinamą ar pasirašomą dokumentą) </w:t>
      </w:r>
      <w:r w:rsidR="00B07B15">
        <w:t>/</w:t>
      </w:r>
      <w:r>
        <w:t xml:space="preserve"> </w:t>
      </w:r>
      <w:r w:rsidRPr="00EF4559">
        <w:rPr>
          <w:b/>
          <w:bCs/>
        </w:rPr>
        <w:t>išsiunčiamas pranešimas su dokumento nuoroda</w:t>
      </w:r>
      <w:r>
        <w:t xml:space="preserve">. </w:t>
      </w:r>
    </w:p>
    <w:p w14:paraId="7CC85430" w14:textId="77777777" w:rsidR="001863CE" w:rsidRDefault="001863CE" w:rsidP="001224AF">
      <w:pPr>
        <w:pStyle w:val="ListParagraph"/>
        <w:numPr>
          <w:ilvl w:val="1"/>
          <w:numId w:val="1"/>
        </w:numPr>
        <w:jc w:val="both"/>
      </w:pPr>
      <w:r>
        <w:t xml:space="preserve">Turi būti galima </w:t>
      </w:r>
      <w:r w:rsidRPr="00DB38DE">
        <w:rPr>
          <w:b/>
          <w:bCs/>
        </w:rPr>
        <w:t>nutraukti rengiamo dokumento derinimo ir pasirašymo procesą</w:t>
      </w:r>
      <w:r>
        <w:t>.</w:t>
      </w:r>
    </w:p>
    <w:p w14:paraId="68CACDD5" w14:textId="0268CAA1" w:rsidR="001863CE" w:rsidRDefault="00C648C6" w:rsidP="001224AF">
      <w:pPr>
        <w:pStyle w:val="ListParagraph"/>
        <w:numPr>
          <w:ilvl w:val="1"/>
          <w:numId w:val="1"/>
        </w:numPr>
        <w:jc w:val="both"/>
      </w:pPr>
      <w:r>
        <w:t>PVS</w:t>
      </w:r>
      <w:r w:rsidR="001863CE">
        <w:t xml:space="preserve"> turi leisti </w:t>
      </w:r>
      <w:r w:rsidR="001863CE" w:rsidRPr="009D6048">
        <w:rPr>
          <w:b/>
          <w:bCs/>
        </w:rPr>
        <w:t>įkeltiems dokumentams nurodyti, ar dokumentas yra originalas, originalo kopija ar skaitmeninis</w:t>
      </w:r>
      <w:r w:rsidR="001863CE">
        <w:t>. Turi būti galima įkeltiems dokumentams atlikti dokumento derinimo ir tvirtinimo veiksmus.</w:t>
      </w:r>
    </w:p>
    <w:p w14:paraId="474741D0" w14:textId="09323B36" w:rsidR="001863CE" w:rsidRDefault="00C648C6" w:rsidP="001224AF">
      <w:pPr>
        <w:pStyle w:val="ListParagraph"/>
        <w:numPr>
          <w:ilvl w:val="1"/>
          <w:numId w:val="1"/>
        </w:numPr>
        <w:jc w:val="both"/>
      </w:pPr>
      <w:r>
        <w:t>PVS</w:t>
      </w:r>
      <w:r w:rsidR="001863CE">
        <w:t xml:space="preserve"> turi automatiškai </w:t>
      </w:r>
      <w:r w:rsidR="001863CE" w:rsidRPr="009D6048">
        <w:rPr>
          <w:b/>
          <w:bCs/>
        </w:rPr>
        <w:t>suteikti prieigos prie rengiamo dokumento teises</w:t>
      </w:r>
      <w:r w:rsidR="001863CE">
        <w:t xml:space="preserve"> tiems naudotojams, iš kurių reikalaujama atlikti darbų sekos veiksmus su dokumento projektu (pvz., vizuoti, pasirašyti ir kt.).</w:t>
      </w:r>
    </w:p>
    <w:p w14:paraId="13B4B5D0" w14:textId="67164D5A" w:rsidR="001863CE" w:rsidRDefault="00C648C6" w:rsidP="001224AF">
      <w:pPr>
        <w:pStyle w:val="ListParagraph"/>
        <w:numPr>
          <w:ilvl w:val="1"/>
          <w:numId w:val="1"/>
        </w:numPr>
        <w:jc w:val="both"/>
      </w:pPr>
      <w:r>
        <w:t>PVS</w:t>
      </w:r>
      <w:r w:rsidR="001863CE">
        <w:t xml:space="preserve"> rengiamo dokumento projekto kortelėje turi leisti </w:t>
      </w:r>
      <w:r w:rsidR="001863CE" w:rsidRPr="009D6048">
        <w:rPr>
          <w:b/>
          <w:bCs/>
        </w:rPr>
        <w:t>peržiūrėti dokumento užduotis ir esant poreikiui sukurti papildomas užduotį</w:t>
      </w:r>
      <w:r w:rsidR="001863CE">
        <w:t xml:space="preserve"> (pvz., išsiųsti klientui). </w:t>
      </w:r>
    </w:p>
    <w:p w14:paraId="16AF9999" w14:textId="5DA25225" w:rsidR="001863CE" w:rsidRDefault="00C648C6" w:rsidP="001224AF">
      <w:pPr>
        <w:pStyle w:val="ListParagraph"/>
        <w:numPr>
          <w:ilvl w:val="1"/>
          <w:numId w:val="1"/>
        </w:numPr>
        <w:jc w:val="both"/>
      </w:pPr>
      <w:r>
        <w:t>PVS</w:t>
      </w:r>
      <w:r w:rsidR="001863CE">
        <w:t xml:space="preserve"> turi neleisti redaguoti pasirašytų ir užregistruotų dokumentų versijos. Užregistruotų ir pasirašytų dokumentų klaidų taisymui turi būti leidžiama įkelti naują dokumento versiją tokią teisę sistemoje turintiems naudotojams. </w:t>
      </w:r>
    </w:p>
    <w:p w14:paraId="69A43C6D" w14:textId="37364BE7" w:rsidR="001863CE" w:rsidRDefault="00C648C6" w:rsidP="001224AF">
      <w:pPr>
        <w:pStyle w:val="ListParagraph"/>
        <w:numPr>
          <w:ilvl w:val="1"/>
          <w:numId w:val="1"/>
        </w:numPr>
        <w:jc w:val="both"/>
      </w:pPr>
      <w:r>
        <w:lastRenderedPageBreak/>
        <w:t>PVS</w:t>
      </w:r>
      <w:r w:rsidR="001863CE">
        <w:t xml:space="preserve"> turi būti saugoma ir </w:t>
      </w:r>
      <w:r w:rsidR="001863CE" w:rsidRPr="002F36DA">
        <w:rPr>
          <w:b/>
          <w:bCs/>
        </w:rPr>
        <w:t>atvaizduojama dokumentų projektų būsena</w:t>
      </w:r>
      <w:r w:rsidR="001863CE">
        <w:t xml:space="preserve"> (rengiamas, pateiktas pastaboms, koreguojamas, pateiktas derinimui/pasirašymui, pasirašytas, užregistruotas ar pan.).</w:t>
      </w:r>
    </w:p>
    <w:p w14:paraId="5CAF0420" w14:textId="390ABD6D" w:rsidR="001863CE" w:rsidRDefault="001863CE" w:rsidP="001224AF">
      <w:pPr>
        <w:pStyle w:val="ListParagraph"/>
        <w:numPr>
          <w:ilvl w:val="1"/>
          <w:numId w:val="1"/>
        </w:numPr>
        <w:jc w:val="both"/>
      </w:pPr>
      <w:r w:rsidRPr="009D42FC">
        <w:t xml:space="preserve">Turi būti galima parengtą dokumentą </w:t>
      </w:r>
      <w:r w:rsidRPr="002F36DA">
        <w:rPr>
          <w:b/>
          <w:bCs/>
        </w:rPr>
        <w:t>užregistruoti atitinkame dokumentų registracijos žurnale</w:t>
      </w:r>
      <w:r w:rsidRPr="009D42FC">
        <w:t xml:space="preserve"> suteikiant dokumento registracijos numerį</w:t>
      </w:r>
      <w:r w:rsidR="006E59E4">
        <w:t>,</w:t>
      </w:r>
      <w:r w:rsidRPr="009D42FC">
        <w:t xml:space="preserve"> registracijos datą</w:t>
      </w:r>
      <w:r w:rsidR="0068180F">
        <w:t xml:space="preserve"> ir priskiriant</w:t>
      </w:r>
      <w:r w:rsidR="001D6982">
        <w:t xml:space="preserve"> atitinkamą bylą</w:t>
      </w:r>
      <w:r w:rsidR="007D7C28">
        <w:t>:</w:t>
      </w:r>
    </w:p>
    <w:p w14:paraId="413E3A5C" w14:textId="6C11D6A3" w:rsidR="001863CE" w:rsidRPr="009D42FC" w:rsidRDefault="001863CE" w:rsidP="001224AF">
      <w:pPr>
        <w:pStyle w:val="ListParagraph"/>
        <w:numPr>
          <w:ilvl w:val="2"/>
          <w:numId w:val="1"/>
        </w:numPr>
        <w:jc w:val="both"/>
      </w:pPr>
      <w:r w:rsidRPr="009D42FC">
        <w:t xml:space="preserve">Registracijos numeris dokumentui suteikiamas automatiškai </w:t>
      </w:r>
      <w:r>
        <w:t xml:space="preserve">iš eilės </w:t>
      </w:r>
      <w:r w:rsidRPr="009D42FC">
        <w:t xml:space="preserve">pagal </w:t>
      </w:r>
      <w:r w:rsidR="00C648C6">
        <w:t>PVS</w:t>
      </w:r>
      <w:r w:rsidRPr="009D42FC">
        <w:t xml:space="preserve"> administr</w:t>
      </w:r>
      <w:r>
        <w:t>avimo priemonėmis nurodytus parametrus</w:t>
      </w:r>
      <w:r w:rsidRPr="009D42FC">
        <w:t>.</w:t>
      </w:r>
    </w:p>
    <w:p w14:paraId="0B51A322" w14:textId="77777777" w:rsidR="001863CE" w:rsidRPr="009D42FC" w:rsidRDefault="001863CE" w:rsidP="001224AF">
      <w:pPr>
        <w:pStyle w:val="ListParagraph"/>
        <w:numPr>
          <w:ilvl w:val="2"/>
          <w:numId w:val="1"/>
        </w:numPr>
        <w:jc w:val="both"/>
      </w:pPr>
      <w:r>
        <w:t xml:space="preserve">Dokumento registracijos numerį turi sudaryti registracijos žurnalo numeris, dokumento numeris ir bylos numeris (pvz., </w:t>
      </w:r>
      <w:r w:rsidRPr="00C17978">
        <w:t xml:space="preserve">GP-1-(4.52), kai GP – </w:t>
      </w:r>
      <w:r>
        <w:t>registracijos žurnalo</w:t>
      </w:r>
      <w:r w:rsidRPr="00C17978">
        <w:t xml:space="preserve"> numeris, 1 – dokumento numeris, 4.52 – bylos numeris</w:t>
      </w:r>
      <w:r>
        <w:t xml:space="preserve">). Paslaugų teikėjas turi realizuoti konfigūruojamas ir </w:t>
      </w:r>
      <w:r w:rsidRPr="009D42FC">
        <w:t xml:space="preserve">su Perkančiąja organizacija </w:t>
      </w:r>
      <w:r>
        <w:t xml:space="preserve">detalios analizės ar projektavimo etapų metu </w:t>
      </w:r>
      <w:r w:rsidRPr="009D42FC">
        <w:t>suderint</w:t>
      </w:r>
      <w:r>
        <w:t>a</w:t>
      </w:r>
      <w:r w:rsidRPr="009D42FC">
        <w:t>s</w:t>
      </w:r>
      <w:r w:rsidRPr="007D669D">
        <w:t xml:space="preserve"> </w:t>
      </w:r>
      <w:r>
        <w:t xml:space="preserve">dokumentų numerių suteikimo </w:t>
      </w:r>
      <w:r w:rsidRPr="009D42FC">
        <w:t>taisykles.</w:t>
      </w:r>
    </w:p>
    <w:p w14:paraId="55EBFC4F" w14:textId="03641578" w:rsidR="001863CE" w:rsidRDefault="001863CE" w:rsidP="001224AF">
      <w:pPr>
        <w:pStyle w:val="ListParagraph"/>
        <w:numPr>
          <w:ilvl w:val="2"/>
          <w:numId w:val="1"/>
        </w:numPr>
        <w:jc w:val="both"/>
      </w:pPr>
      <w:r>
        <w:t xml:space="preserve">Dokumentai turi būti užregistruojami </w:t>
      </w:r>
      <w:r w:rsidRPr="009D42FC">
        <w:t>atitinkame dokumentų registracijos žurnale</w:t>
      </w:r>
      <w:r>
        <w:t xml:space="preserve">. </w:t>
      </w:r>
      <w:r w:rsidR="00C648C6">
        <w:t>PVS</w:t>
      </w:r>
      <w:r w:rsidRPr="009D42FC">
        <w:t xml:space="preserve"> administr</w:t>
      </w:r>
      <w:r>
        <w:t>avimo priemonėmis turi būti galima valdyti registracijos žurnalų ir bylų sąrašą bei atitinkamiems registracijos žurnalams priskiriamus dokumentų tipus.</w:t>
      </w:r>
    </w:p>
    <w:p w14:paraId="593B3BF0" w14:textId="77777777" w:rsidR="001863CE" w:rsidRPr="00C2475E" w:rsidRDefault="001863CE" w:rsidP="001224AF">
      <w:pPr>
        <w:pStyle w:val="ListParagraph"/>
        <w:numPr>
          <w:ilvl w:val="1"/>
          <w:numId w:val="1"/>
        </w:numPr>
        <w:jc w:val="both"/>
      </w:pPr>
      <w:r w:rsidRPr="00C2475E">
        <w:t>Dokumento projekto rengėjas parengęs ir suderinęs dokumento projektą turi galėti pats iš karto registruoti parengtą dokumento projektą arba paskirti atsakingą asmenį už dokumento projekto registravimą. Turi būti galima automatiškai užregistruoti dokumentą pagal suderintas taisykles.</w:t>
      </w:r>
    </w:p>
    <w:p w14:paraId="50774CD7" w14:textId="77777777" w:rsidR="001863CE" w:rsidRPr="00C2475E" w:rsidRDefault="001863CE" w:rsidP="001224AF">
      <w:pPr>
        <w:pStyle w:val="ListParagraph"/>
        <w:numPr>
          <w:ilvl w:val="1"/>
          <w:numId w:val="1"/>
        </w:numPr>
        <w:jc w:val="both"/>
      </w:pPr>
      <w:r w:rsidRPr="00C2475E">
        <w:t>Paslaugų teikėjas detalios analizės ar projektavimo etapų metu turi suderinti galutinį dokumentų rengimo, derinimo ir registravimo taisykles, dokumentų būsenas ir naudotojų teises (kokios dokumento būsenos gali būti matomos naudotojams).</w:t>
      </w:r>
    </w:p>
    <w:p w14:paraId="0BCBA81B" w14:textId="77777777" w:rsidR="001863CE" w:rsidRDefault="001863CE" w:rsidP="001863CE">
      <w:pPr>
        <w:pStyle w:val="ListParagraph"/>
        <w:ind w:left="0"/>
        <w:jc w:val="both"/>
      </w:pPr>
    </w:p>
    <w:p w14:paraId="1EFCB8AD" w14:textId="77777777" w:rsidR="001863CE" w:rsidRPr="008E01E4" w:rsidRDefault="001863CE" w:rsidP="001863CE">
      <w:pPr>
        <w:pStyle w:val="ListParagraph"/>
        <w:numPr>
          <w:ilvl w:val="0"/>
          <w:numId w:val="1"/>
        </w:numPr>
        <w:rPr>
          <w:b/>
          <w:bCs/>
        </w:rPr>
      </w:pPr>
      <w:r>
        <w:rPr>
          <w:b/>
          <w:bCs/>
        </w:rPr>
        <w:t>Papildomi r</w:t>
      </w:r>
      <w:r w:rsidRPr="008E01E4">
        <w:rPr>
          <w:b/>
          <w:bCs/>
        </w:rPr>
        <w:t xml:space="preserve">eikalavimai dokumentų </w:t>
      </w:r>
      <w:r>
        <w:rPr>
          <w:b/>
          <w:bCs/>
        </w:rPr>
        <w:t>pasirašymui</w:t>
      </w:r>
      <w:r w:rsidRPr="008E01E4">
        <w:rPr>
          <w:b/>
          <w:bCs/>
        </w:rPr>
        <w:t>:</w:t>
      </w:r>
    </w:p>
    <w:p w14:paraId="60458669" w14:textId="77777777" w:rsidR="001863CE" w:rsidRDefault="001863CE" w:rsidP="001863CE">
      <w:pPr>
        <w:pStyle w:val="ListParagraph"/>
        <w:numPr>
          <w:ilvl w:val="1"/>
          <w:numId w:val="1"/>
        </w:numPr>
        <w:jc w:val="both"/>
      </w:pPr>
      <w:r>
        <w:t xml:space="preserve">Turi būti galima </w:t>
      </w:r>
      <w:r w:rsidRPr="005147C8">
        <w:rPr>
          <w:b/>
          <w:bCs/>
        </w:rPr>
        <w:t>pasirašyti dokumentą el. parašu</w:t>
      </w:r>
      <w:r>
        <w:t xml:space="preserve">. </w:t>
      </w:r>
    </w:p>
    <w:p w14:paraId="66424182" w14:textId="77777777" w:rsidR="001863CE" w:rsidRDefault="001863CE" w:rsidP="001863CE">
      <w:pPr>
        <w:pStyle w:val="ListParagraph"/>
        <w:numPr>
          <w:ilvl w:val="2"/>
          <w:numId w:val="1"/>
        </w:numPr>
        <w:jc w:val="both"/>
      </w:pPr>
      <w:r>
        <w:t>Turi būti galima inicijuoti daugiau nei vieno dokumento pasirašymą vienu metu.</w:t>
      </w:r>
    </w:p>
    <w:p w14:paraId="79FD5357" w14:textId="55B1718A" w:rsidR="001863CE" w:rsidRDefault="001863CE" w:rsidP="001863CE">
      <w:pPr>
        <w:pStyle w:val="ListParagraph"/>
        <w:numPr>
          <w:ilvl w:val="2"/>
          <w:numId w:val="1"/>
        </w:numPr>
        <w:jc w:val="both"/>
      </w:pPr>
      <w:r>
        <w:t>Pasirašymui turi būti galima perduoti pasirašomą dokumentą(-</w:t>
      </w:r>
      <w:proofErr w:type="spellStart"/>
      <w:r>
        <w:t>us</w:t>
      </w:r>
      <w:proofErr w:type="spellEnd"/>
      <w:r>
        <w:t xml:space="preserve">) ir metaduomenis per integracines sąsajas iš </w:t>
      </w:r>
      <w:r w:rsidR="00C648C6">
        <w:t>PVS</w:t>
      </w:r>
      <w:r>
        <w:t xml:space="preserve"> į RC </w:t>
      </w:r>
      <w:r w:rsidR="00C8422E">
        <w:t>el. parašo komponentą</w:t>
      </w:r>
      <w:r>
        <w:t xml:space="preserve">. Paslaugų teikėjas turės realizuoti integracinę sąsają tarp šio komponento ir </w:t>
      </w:r>
      <w:r w:rsidR="00C648C6">
        <w:t>PVS</w:t>
      </w:r>
      <w:r>
        <w:t>.</w:t>
      </w:r>
    </w:p>
    <w:p w14:paraId="067318D6" w14:textId="135DA828" w:rsidR="001863CE" w:rsidRDefault="001863CE" w:rsidP="001863CE">
      <w:pPr>
        <w:pStyle w:val="ListParagraph"/>
        <w:numPr>
          <w:ilvl w:val="2"/>
          <w:numId w:val="1"/>
        </w:numPr>
        <w:jc w:val="both"/>
      </w:pPr>
      <w:r>
        <w:t xml:space="preserve">Suformuotas ir pasirašytas el. dokumentas turi būti grąžintas tolimesniam tvarkymui į </w:t>
      </w:r>
      <w:r w:rsidR="00C648C6">
        <w:t>PVS</w:t>
      </w:r>
      <w:r>
        <w:t xml:space="preserve"> per realizuotas integracines sąsajas.</w:t>
      </w:r>
    </w:p>
    <w:p w14:paraId="088C7055" w14:textId="77777777" w:rsidR="001863CE" w:rsidRDefault="001863CE" w:rsidP="001863CE">
      <w:pPr>
        <w:pStyle w:val="ListParagraph"/>
        <w:numPr>
          <w:ilvl w:val="1"/>
          <w:numId w:val="1"/>
        </w:numPr>
        <w:jc w:val="both"/>
      </w:pPr>
      <w:r>
        <w:t xml:space="preserve">Turi būti galima </w:t>
      </w:r>
      <w:r w:rsidRPr="001A7468">
        <w:rPr>
          <w:b/>
          <w:bCs/>
        </w:rPr>
        <w:t>peržiūrėti pasirašytą el. dokumentą</w:t>
      </w:r>
      <w:r>
        <w:t xml:space="preserve">. </w:t>
      </w:r>
    </w:p>
    <w:p w14:paraId="0EBE3543" w14:textId="14EEE060" w:rsidR="001863CE" w:rsidRDefault="001863CE" w:rsidP="001863CE">
      <w:pPr>
        <w:pStyle w:val="ListParagraph"/>
        <w:numPr>
          <w:ilvl w:val="2"/>
          <w:numId w:val="1"/>
        </w:numPr>
        <w:jc w:val="both"/>
      </w:pPr>
      <w:r>
        <w:t xml:space="preserve">Turi būti galima peržiūrėti el. dokumento rinkmenas, metaduomenis, el. parašus, sertifikatus, laiko žymas ir kt. Paslaugų teikėjas turi realizuoti ADOC V1.0 </w:t>
      </w:r>
      <w:r w:rsidRPr="00D90D23">
        <w:t>(ADOC specifikacija)</w:t>
      </w:r>
      <w:r>
        <w:t xml:space="preserve"> ir PDF-LT V1.0 </w:t>
      </w:r>
      <w:r w:rsidRPr="00D90D23">
        <w:t>(ar naujesnė šios specifikacijos versija, jeigu projekto įgyvendinimo metu tokia bus</w:t>
      </w:r>
      <w:r>
        <w:t>) formato rinkmenų ir metaduomenų peržiūrą.</w:t>
      </w:r>
    </w:p>
    <w:p w14:paraId="320E10A6" w14:textId="2B227B73" w:rsidR="001863CE" w:rsidRDefault="001863CE" w:rsidP="001863CE">
      <w:pPr>
        <w:pStyle w:val="ListParagraph"/>
        <w:numPr>
          <w:ilvl w:val="1"/>
          <w:numId w:val="1"/>
        </w:numPr>
        <w:jc w:val="both"/>
      </w:pPr>
      <w:r>
        <w:t xml:space="preserve">Turi būti galima </w:t>
      </w:r>
      <w:r w:rsidRPr="00A4345C">
        <w:rPr>
          <w:b/>
          <w:bCs/>
        </w:rPr>
        <w:t xml:space="preserve">suformuoti </w:t>
      </w:r>
      <w:r>
        <w:rPr>
          <w:b/>
          <w:bCs/>
        </w:rPr>
        <w:t xml:space="preserve">ir peržiūrėti / atsisiųsti </w:t>
      </w:r>
      <w:r w:rsidRPr="00A4345C">
        <w:rPr>
          <w:b/>
          <w:bCs/>
        </w:rPr>
        <w:t>parengto el. dokumento nuorašą ir išrašą</w:t>
      </w:r>
      <w:r>
        <w:t xml:space="preserve"> (su registravimo ir pasirašymo informacija)</w:t>
      </w:r>
      <w:r w:rsidR="008162B7">
        <w:t xml:space="preserve">. </w:t>
      </w:r>
      <w:r w:rsidR="00B56F15">
        <w:t>N</w:t>
      </w:r>
      <w:r w:rsidR="008162B7">
        <w:t xml:space="preserve">uorašų </w:t>
      </w:r>
      <w:r w:rsidR="00B56F15">
        <w:t>ir išrašų formavimui turi būti naudojamas RC el. parašo komponentas.</w:t>
      </w:r>
      <w:r w:rsidR="001C3136" w:rsidRPr="001C3136">
        <w:t xml:space="preserve"> </w:t>
      </w:r>
      <w:r w:rsidR="001C3136">
        <w:t>Paslaugų teikėjas turės realizuoti integracinę sąsają tarp šio komponento ir PVS.</w:t>
      </w:r>
    </w:p>
    <w:p w14:paraId="22BC0DF1" w14:textId="77777777" w:rsidR="001863CE" w:rsidRDefault="001863CE" w:rsidP="001863CE">
      <w:pPr>
        <w:pStyle w:val="ListParagraph"/>
        <w:numPr>
          <w:ilvl w:val="1"/>
          <w:numId w:val="1"/>
        </w:numPr>
        <w:jc w:val="both"/>
      </w:pPr>
      <w:r>
        <w:t xml:space="preserve">Turi būti realizuotos priemonės, kurios </w:t>
      </w:r>
      <w:r w:rsidRPr="008B13D5">
        <w:rPr>
          <w:b/>
          <w:bCs/>
        </w:rPr>
        <w:t>periodiškai tikrintų sudarytų el. dokumentų laiko žymų galiojimą</w:t>
      </w:r>
      <w:r>
        <w:t xml:space="preserve"> ir, esant poreikiui, </w:t>
      </w:r>
      <w:r w:rsidRPr="008B13D5">
        <w:rPr>
          <w:b/>
          <w:bCs/>
        </w:rPr>
        <w:t>pateiktų el. dokumentus laiko žymų atnaujinimui</w:t>
      </w:r>
      <w:r>
        <w:t>.</w:t>
      </w:r>
    </w:p>
    <w:p w14:paraId="236FA826" w14:textId="744795EE" w:rsidR="001863CE" w:rsidRDefault="001863CE" w:rsidP="001863CE">
      <w:pPr>
        <w:pStyle w:val="ListParagraph"/>
        <w:numPr>
          <w:ilvl w:val="2"/>
          <w:numId w:val="1"/>
        </w:numPr>
        <w:jc w:val="both"/>
      </w:pPr>
      <w:r>
        <w:t>Turi būti galima perduoti el. dokumentą(-</w:t>
      </w:r>
      <w:proofErr w:type="spellStart"/>
      <w:r>
        <w:t>us</w:t>
      </w:r>
      <w:proofErr w:type="spellEnd"/>
      <w:r>
        <w:t xml:space="preserve">) ir metaduomenis per integracines sąsajas iš </w:t>
      </w:r>
      <w:r w:rsidR="00C648C6">
        <w:t>PVS</w:t>
      </w:r>
      <w:r>
        <w:t xml:space="preserve"> į RC </w:t>
      </w:r>
      <w:r w:rsidR="007A4F03">
        <w:t>el. parašo komponentą</w:t>
      </w:r>
      <w:r>
        <w:t xml:space="preserve"> laiko žymų atnaujinimui. Paslaugų teikėjas turės realizuoti integracinę sąsają tarp šio komponento ir </w:t>
      </w:r>
      <w:r w:rsidR="00C648C6">
        <w:t>PVS</w:t>
      </w:r>
      <w:r>
        <w:t>.</w:t>
      </w:r>
    </w:p>
    <w:p w14:paraId="0D928C3B" w14:textId="794FC345" w:rsidR="001863CE" w:rsidRDefault="001863CE" w:rsidP="001863CE">
      <w:pPr>
        <w:pStyle w:val="ListParagraph"/>
        <w:numPr>
          <w:ilvl w:val="2"/>
          <w:numId w:val="1"/>
        </w:numPr>
        <w:jc w:val="both"/>
      </w:pPr>
      <w:r>
        <w:lastRenderedPageBreak/>
        <w:t xml:space="preserve">Atnaujintas el. dokumentas turi būti grąžintas tolimesniam saugojimui į </w:t>
      </w:r>
      <w:r w:rsidR="00C648C6">
        <w:t>PVS</w:t>
      </w:r>
      <w:r>
        <w:t xml:space="preserve"> per realizuotas integracines sąsajas.</w:t>
      </w:r>
    </w:p>
    <w:p w14:paraId="4A1A5F6B" w14:textId="77777777" w:rsidR="001863CE" w:rsidRPr="001F2B5F" w:rsidRDefault="001863CE" w:rsidP="001863CE">
      <w:pPr>
        <w:pStyle w:val="ListParagraph"/>
        <w:numPr>
          <w:ilvl w:val="1"/>
          <w:numId w:val="1"/>
        </w:numPr>
        <w:jc w:val="both"/>
      </w:pPr>
      <w:r>
        <w:t xml:space="preserve">Turi būti galima </w:t>
      </w:r>
      <w:r w:rsidRPr="00A166AC">
        <w:rPr>
          <w:b/>
          <w:bCs/>
        </w:rPr>
        <w:t>įkelti dokumentus ir pažymėti pasirašymo faktą</w:t>
      </w:r>
      <w:r w:rsidRPr="00A730F1">
        <w:t xml:space="preserve"> </w:t>
      </w:r>
      <w:r>
        <w:t xml:space="preserve">ir kitus pasirašymo duomenis (pvz., kai dokumentas pasirašytas </w:t>
      </w:r>
      <w:r w:rsidRPr="00A730F1">
        <w:t>fiziniu parašu).</w:t>
      </w:r>
    </w:p>
    <w:p w14:paraId="70CB573F" w14:textId="77777777" w:rsidR="001863CE" w:rsidRDefault="001863CE" w:rsidP="001863CE">
      <w:pPr>
        <w:pStyle w:val="ListParagraph"/>
        <w:ind w:left="0"/>
        <w:jc w:val="both"/>
      </w:pPr>
    </w:p>
    <w:p w14:paraId="43DF01C0" w14:textId="77777777" w:rsidR="001863CE" w:rsidRPr="00E10567" w:rsidRDefault="001863CE" w:rsidP="001863CE">
      <w:pPr>
        <w:pStyle w:val="ListParagraph"/>
        <w:numPr>
          <w:ilvl w:val="0"/>
          <w:numId w:val="1"/>
        </w:numPr>
        <w:rPr>
          <w:b/>
          <w:bCs/>
        </w:rPr>
      </w:pPr>
      <w:r w:rsidRPr="00E10567">
        <w:rPr>
          <w:b/>
          <w:bCs/>
        </w:rPr>
        <w:t>Reikalavimai gautų dokumentų valdymui:</w:t>
      </w:r>
    </w:p>
    <w:p w14:paraId="5D52F1F3" w14:textId="040318FE" w:rsidR="001863CE" w:rsidRDefault="001863CE" w:rsidP="001863CE">
      <w:pPr>
        <w:pStyle w:val="ListParagraph"/>
        <w:numPr>
          <w:ilvl w:val="1"/>
          <w:numId w:val="1"/>
        </w:numPr>
        <w:jc w:val="both"/>
      </w:pPr>
      <w:r>
        <w:t xml:space="preserve">Turi būti sukurtas gautų dokumentų sąrašas, į kurį turi patekti su kreipiniais susiję dokumentai (pvz., prašymai, klientų pateikti dokumentai ir pan.) ir kuriame dokumentai būtų užregistruojami rankiniu būdu / automatiškai jiems suteikiant unikalius numerius pagal </w:t>
      </w:r>
      <w:r w:rsidR="00C648C6">
        <w:t>PVS</w:t>
      </w:r>
      <w:r>
        <w:t xml:space="preserve"> apibrėžtas taisykles.</w:t>
      </w:r>
    </w:p>
    <w:p w14:paraId="5218D0E4" w14:textId="77777777" w:rsidR="001863CE" w:rsidRDefault="001863CE" w:rsidP="001863CE">
      <w:pPr>
        <w:pStyle w:val="ListParagraph"/>
        <w:numPr>
          <w:ilvl w:val="1"/>
          <w:numId w:val="1"/>
        </w:numPr>
        <w:jc w:val="both"/>
      </w:pPr>
      <w:r>
        <w:t>Gautų dokumentų sąraše turi būti pateikiami bent šie duomenys: susijusio kreipinio duomenys, dokumento gavimo šaltinis, dokumento formatas (el. dokumentas, popierinis dokumentas), dokumento tipas, dokumento rinkmenos formatas (.</w:t>
      </w:r>
      <w:proofErr w:type="spellStart"/>
      <w:r>
        <w:t>adoc</w:t>
      </w:r>
      <w:proofErr w:type="spellEnd"/>
      <w:r>
        <w:t>, .</w:t>
      </w:r>
      <w:proofErr w:type="spellStart"/>
      <w:r>
        <w:t>pdf</w:t>
      </w:r>
      <w:proofErr w:type="spellEnd"/>
      <w:r>
        <w:t>, .</w:t>
      </w:r>
      <w:proofErr w:type="spellStart"/>
      <w:r>
        <w:t>docx</w:t>
      </w:r>
      <w:proofErr w:type="spellEnd"/>
      <w:r>
        <w:t xml:space="preserve"> ar kt.), dokumento gavimo / įkėlimo data ir laikas, dokumento numeris, siuntėjas, nuoroda į dokumentą, kurią paspaudus naudotojas galėtų peržiūrėti dokumento rinkmeną ir kt. Sąrašo laukai turi būti suderinti su Perkančiąja organizacija detalios analizės ar projektavimo etapo metu.</w:t>
      </w:r>
    </w:p>
    <w:p w14:paraId="1D129DF6" w14:textId="77777777" w:rsidR="001863CE" w:rsidRDefault="001863CE" w:rsidP="001863CE">
      <w:pPr>
        <w:pStyle w:val="ListParagraph"/>
        <w:numPr>
          <w:ilvl w:val="1"/>
          <w:numId w:val="1"/>
        </w:numPr>
        <w:jc w:val="both"/>
      </w:pPr>
      <w:r>
        <w:t xml:space="preserve">Turi būti galima </w:t>
      </w:r>
      <w:r w:rsidRPr="00265B55">
        <w:rPr>
          <w:b/>
          <w:bCs/>
        </w:rPr>
        <w:t>atlikti paiešką / filtravimą dokumentų sąraše</w:t>
      </w:r>
      <w:r>
        <w:t xml:space="preserve"> pagal suderintus kriterijus (pvz., kreipinį, siuntėją, dokumento būseną ir pan.).</w:t>
      </w:r>
    </w:p>
    <w:p w14:paraId="6E42A5C1" w14:textId="77777777" w:rsidR="001863CE" w:rsidRPr="00C128FE" w:rsidRDefault="001863CE" w:rsidP="001863CE">
      <w:pPr>
        <w:pStyle w:val="ListParagraph"/>
        <w:numPr>
          <w:ilvl w:val="1"/>
          <w:numId w:val="1"/>
        </w:numPr>
        <w:jc w:val="both"/>
      </w:pPr>
      <w:r w:rsidRPr="00C128FE">
        <w:t xml:space="preserve">Naudotojas turi turėti galimybę gautų neužregistruotų dokumentų sąraše: </w:t>
      </w:r>
    </w:p>
    <w:p w14:paraId="0DDDD095" w14:textId="77777777" w:rsidR="001863CE" w:rsidRPr="00C128FE" w:rsidRDefault="001863CE" w:rsidP="001863CE">
      <w:pPr>
        <w:pStyle w:val="ListParagraph"/>
        <w:numPr>
          <w:ilvl w:val="2"/>
          <w:numId w:val="1"/>
        </w:numPr>
        <w:jc w:val="both"/>
      </w:pPr>
      <w:r w:rsidRPr="00C128FE">
        <w:rPr>
          <w:b/>
          <w:bCs/>
        </w:rPr>
        <w:t>Pradėti dokumento registraciją</w:t>
      </w:r>
      <w:r w:rsidRPr="00C128FE">
        <w:t xml:space="preserve"> – nurodyti gauto dokumento tipą ir pan.</w:t>
      </w:r>
    </w:p>
    <w:p w14:paraId="11979429" w14:textId="77777777" w:rsidR="001863CE" w:rsidRPr="00C128FE" w:rsidRDefault="001863CE" w:rsidP="001863CE">
      <w:pPr>
        <w:pStyle w:val="ListParagraph"/>
        <w:numPr>
          <w:ilvl w:val="2"/>
          <w:numId w:val="1"/>
        </w:numPr>
        <w:jc w:val="both"/>
      </w:pPr>
      <w:r w:rsidRPr="00C128FE">
        <w:rPr>
          <w:b/>
          <w:bCs/>
        </w:rPr>
        <w:t>Atsisakyti registruoti (atmesti) dokumentą</w:t>
      </w:r>
      <w:r w:rsidRPr="00C128FE">
        <w:t>, nurodant atsisakymo priežastis (pvz., toks dokumentas jau užregistruotas</w:t>
      </w:r>
      <w:r>
        <w:t xml:space="preserve"> ar pan.</w:t>
      </w:r>
      <w:r w:rsidRPr="00C128FE">
        <w:t>).</w:t>
      </w:r>
    </w:p>
    <w:p w14:paraId="7F1BACED" w14:textId="05E2838C" w:rsidR="001863CE" w:rsidRPr="00F958D9" w:rsidRDefault="00C648C6" w:rsidP="001863CE">
      <w:pPr>
        <w:pStyle w:val="ListParagraph"/>
        <w:numPr>
          <w:ilvl w:val="1"/>
          <w:numId w:val="1"/>
        </w:numPr>
        <w:jc w:val="both"/>
      </w:pPr>
      <w:r>
        <w:t>PVS</w:t>
      </w:r>
      <w:r w:rsidR="001863CE" w:rsidRPr="00F958D9">
        <w:t xml:space="preserve"> turi leisti </w:t>
      </w:r>
      <w:r w:rsidR="001863CE" w:rsidRPr="00F958D9">
        <w:rPr>
          <w:b/>
          <w:bCs/>
        </w:rPr>
        <w:t>užregistruoti gautą dokumentą</w:t>
      </w:r>
      <w:r w:rsidR="001863CE" w:rsidRPr="00F958D9">
        <w:t xml:space="preserve"> tokiais būdais: </w:t>
      </w:r>
    </w:p>
    <w:p w14:paraId="63C5FD9A" w14:textId="77777777" w:rsidR="001863CE" w:rsidRPr="00F958D9" w:rsidRDefault="001863CE" w:rsidP="001863CE">
      <w:pPr>
        <w:pStyle w:val="ListParagraph"/>
        <w:numPr>
          <w:ilvl w:val="2"/>
          <w:numId w:val="1"/>
        </w:numPr>
        <w:jc w:val="both"/>
      </w:pPr>
      <w:r w:rsidRPr="00F958D9">
        <w:rPr>
          <w:b/>
          <w:bCs/>
        </w:rPr>
        <w:t>Užregistruojant dokumentą automatiškai</w:t>
      </w:r>
      <w:r w:rsidRPr="00F958D9">
        <w:t>.</w:t>
      </w:r>
    </w:p>
    <w:p w14:paraId="3D9EE060" w14:textId="77777777" w:rsidR="001863CE" w:rsidRPr="00F958D9" w:rsidRDefault="001863CE" w:rsidP="001863CE">
      <w:pPr>
        <w:pStyle w:val="ListParagraph"/>
        <w:numPr>
          <w:ilvl w:val="2"/>
          <w:numId w:val="1"/>
        </w:numPr>
        <w:jc w:val="both"/>
      </w:pPr>
      <w:r w:rsidRPr="00F958D9">
        <w:rPr>
          <w:b/>
          <w:bCs/>
        </w:rPr>
        <w:t>Pradedant registraciją</w:t>
      </w:r>
      <w:r w:rsidRPr="00F958D9">
        <w:t xml:space="preserve"> iš gautų neužregistruotų dokumentų sąrašo.</w:t>
      </w:r>
    </w:p>
    <w:p w14:paraId="13129E24" w14:textId="77777777" w:rsidR="001863CE" w:rsidRPr="00F958D9" w:rsidRDefault="001863CE" w:rsidP="001863CE">
      <w:pPr>
        <w:pStyle w:val="ListParagraph"/>
        <w:numPr>
          <w:ilvl w:val="2"/>
          <w:numId w:val="1"/>
        </w:numPr>
        <w:jc w:val="both"/>
      </w:pPr>
      <w:r w:rsidRPr="00F958D9">
        <w:rPr>
          <w:b/>
          <w:bCs/>
        </w:rPr>
        <w:t>Įvedant gauto dokumento metaduomenis</w:t>
      </w:r>
      <w:r w:rsidRPr="00F958D9">
        <w:t xml:space="preserve"> (dokumento kortelė) ir </w:t>
      </w:r>
      <w:r w:rsidRPr="00F958D9">
        <w:rPr>
          <w:b/>
          <w:bCs/>
        </w:rPr>
        <w:t>nurodant kompiuteryje išsaugotą dokumento turinio rinkmeną</w:t>
      </w:r>
      <w:r w:rsidRPr="00F958D9">
        <w:t xml:space="preserve"> per naudotojo sąsają. Dokumento kortelėje turi būti rodomi tik pasirinktam dokumento tipui nustatyti metaduomenys. Registruojamo dokumento metaduomenų tipai ir skaičius turi būti nustatomas detalios analizės ir projektavimo etapo metu.</w:t>
      </w:r>
    </w:p>
    <w:p w14:paraId="4C4987B2" w14:textId="5DDD38F8" w:rsidR="001863CE" w:rsidRDefault="001863CE" w:rsidP="001863CE">
      <w:pPr>
        <w:pStyle w:val="ListParagraph"/>
        <w:numPr>
          <w:ilvl w:val="1"/>
          <w:numId w:val="1"/>
        </w:numPr>
        <w:jc w:val="both"/>
      </w:pPr>
      <w:r w:rsidRPr="000D5FC7">
        <w:t xml:space="preserve">Registruojant </w:t>
      </w:r>
      <w:r w:rsidRPr="00F958D9">
        <w:rPr>
          <w:b/>
          <w:bCs/>
        </w:rPr>
        <w:t>gautą</w:t>
      </w:r>
      <w:r w:rsidRPr="000D5FC7">
        <w:t xml:space="preserve"> </w:t>
      </w:r>
      <w:r w:rsidRPr="00F958D9">
        <w:rPr>
          <w:b/>
          <w:bCs/>
        </w:rPr>
        <w:t>dokumentą</w:t>
      </w:r>
      <w:r w:rsidRPr="000D5FC7">
        <w:t xml:space="preserve"> turi būti galimybė dokumentų kortelėje </w:t>
      </w:r>
      <w:r w:rsidRPr="00F958D9">
        <w:rPr>
          <w:b/>
          <w:bCs/>
        </w:rPr>
        <w:t xml:space="preserve">susieti su kitu </w:t>
      </w:r>
      <w:r w:rsidR="00C648C6">
        <w:rPr>
          <w:b/>
          <w:bCs/>
        </w:rPr>
        <w:t>PVS</w:t>
      </w:r>
      <w:r w:rsidRPr="00F958D9">
        <w:rPr>
          <w:b/>
          <w:bCs/>
        </w:rPr>
        <w:t xml:space="preserve"> objektu</w:t>
      </w:r>
      <w:r w:rsidRPr="000D5FC7">
        <w:t xml:space="preserve"> su kuriuo reikia susieti gautą dokumentą (pvz., kreipiniu, darbu ar kt.). Turi būti galimybė registruojamą dokumentą susieti per ryšius su kitu jau užregistruotu dokumentu(-</w:t>
      </w:r>
      <w:proofErr w:type="spellStart"/>
      <w:r w:rsidRPr="000D5FC7">
        <w:t>ais</w:t>
      </w:r>
      <w:proofErr w:type="spellEnd"/>
      <w:r w:rsidRPr="000D5FC7">
        <w:t>) (pvz. atsakymas į siųstą raštą, sutarties priedas ar pan.).</w:t>
      </w:r>
    </w:p>
    <w:p w14:paraId="3BE78F7B" w14:textId="7D7D1C30" w:rsidR="001863CE" w:rsidRDefault="001863CE" w:rsidP="001863CE">
      <w:pPr>
        <w:pStyle w:val="ListParagraph"/>
        <w:numPr>
          <w:ilvl w:val="1"/>
          <w:numId w:val="1"/>
        </w:numPr>
        <w:jc w:val="both"/>
      </w:pPr>
      <w:r>
        <w:t xml:space="preserve">Turi būti </w:t>
      </w:r>
      <w:r w:rsidRPr="002D286C">
        <w:rPr>
          <w:b/>
          <w:bCs/>
        </w:rPr>
        <w:t>automatiškai tikrinami gauti ADOC</w:t>
      </w:r>
      <w:r w:rsidR="00AF57A7">
        <w:rPr>
          <w:b/>
          <w:bCs/>
        </w:rPr>
        <w:t xml:space="preserve">, </w:t>
      </w:r>
      <w:r w:rsidR="00AF57A7">
        <w:rPr>
          <w:lang w:eastAsia="lt-LT"/>
        </w:rPr>
        <w:t>ASICE</w:t>
      </w:r>
      <w:r w:rsidRPr="002D286C">
        <w:rPr>
          <w:b/>
          <w:bCs/>
        </w:rPr>
        <w:t xml:space="preserve"> ir PDF-LT formatų dokumentai</w:t>
      </w:r>
      <w:r>
        <w:t>, t. y. ar suformuoti dokumentai yra korektiški ir galiojantys.</w:t>
      </w:r>
    </w:p>
    <w:p w14:paraId="3D783707" w14:textId="6561F326" w:rsidR="001863CE" w:rsidRDefault="001863CE" w:rsidP="001863CE">
      <w:pPr>
        <w:pStyle w:val="ListParagraph"/>
        <w:numPr>
          <w:ilvl w:val="2"/>
          <w:numId w:val="1"/>
        </w:numPr>
        <w:jc w:val="both"/>
      </w:pPr>
      <w:r>
        <w:t>Turi būti galima perduoti tikrinimui dokumentą(-</w:t>
      </w:r>
      <w:proofErr w:type="spellStart"/>
      <w:r>
        <w:t>us</w:t>
      </w:r>
      <w:proofErr w:type="spellEnd"/>
      <w:r>
        <w:t xml:space="preserve">) ir metaduomenis per integracines sąsajas iš </w:t>
      </w:r>
      <w:r w:rsidR="00C648C6">
        <w:t>PVS</w:t>
      </w:r>
      <w:r>
        <w:t xml:space="preserve"> į RC </w:t>
      </w:r>
      <w:r w:rsidR="00336C83">
        <w:t>el. parašo</w:t>
      </w:r>
      <w:r>
        <w:t xml:space="preserve"> komponentą. Paslaugų teikėjas turės realizuoti integracinę sąsają tarp šio komponento ir </w:t>
      </w:r>
      <w:r w:rsidR="00C648C6">
        <w:t>PVS</w:t>
      </w:r>
      <w:r>
        <w:t>.</w:t>
      </w:r>
    </w:p>
    <w:p w14:paraId="47E3DD1C" w14:textId="79B9D2DE" w:rsidR="001863CE" w:rsidRDefault="001863CE" w:rsidP="001863CE">
      <w:pPr>
        <w:pStyle w:val="ListParagraph"/>
        <w:numPr>
          <w:ilvl w:val="2"/>
          <w:numId w:val="1"/>
        </w:numPr>
        <w:jc w:val="both"/>
      </w:pPr>
      <w:r>
        <w:t xml:space="preserve">Turi būti grąžinti ir atvaizduojami duomenys apie patikrintą dokumentą tolimesniam tvarkymui į </w:t>
      </w:r>
      <w:r w:rsidR="00C648C6">
        <w:t>PVS</w:t>
      </w:r>
      <w:r>
        <w:t xml:space="preserve"> per realizuotas integracines sąsajas.</w:t>
      </w:r>
    </w:p>
    <w:p w14:paraId="0BA665A6" w14:textId="21851682" w:rsidR="001863CE" w:rsidRPr="00D54DBA" w:rsidRDefault="001863CE" w:rsidP="001863CE">
      <w:pPr>
        <w:pStyle w:val="ListParagraph"/>
        <w:numPr>
          <w:ilvl w:val="1"/>
          <w:numId w:val="1"/>
        </w:numPr>
        <w:jc w:val="both"/>
      </w:pPr>
      <w:r w:rsidRPr="00D54DBA">
        <w:t xml:space="preserve">Turi būtų realizuotos priemonės, kurios </w:t>
      </w:r>
      <w:r w:rsidRPr="00D3300B">
        <w:rPr>
          <w:b/>
          <w:bCs/>
        </w:rPr>
        <w:t>automatiškai išpakuotų gautus ADOC</w:t>
      </w:r>
      <w:r w:rsidR="00336C83">
        <w:rPr>
          <w:b/>
          <w:bCs/>
        </w:rPr>
        <w:t>, ASICE</w:t>
      </w:r>
      <w:r w:rsidRPr="00D3300B">
        <w:rPr>
          <w:b/>
          <w:bCs/>
        </w:rPr>
        <w:t xml:space="preserve"> formato dokumentus</w:t>
      </w:r>
      <w:r>
        <w:t>.</w:t>
      </w:r>
    </w:p>
    <w:p w14:paraId="0996490E" w14:textId="7452AE19" w:rsidR="001863CE" w:rsidRDefault="001863CE" w:rsidP="001863CE">
      <w:pPr>
        <w:pStyle w:val="ListParagraph"/>
        <w:numPr>
          <w:ilvl w:val="2"/>
          <w:numId w:val="1"/>
        </w:numPr>
        <w:jc w:val="both"/>
      </w:pPr>
      <w:r>
        <w:lastRenderedPageBreak/>
        <w:t>Jei ADOC</w:t>
      </w:r>
      <w:r w:rsidR="00336C83">
        <w:t>, ASICE</w:t>
      </w:r>
      <w:r>
        <w:t xml:space="preserve"> formato dokumente yra kiti ADOC</w:t>
      </w:r>
      <w:r w:rsidR="000A6DE1">
        <w:t>, ASICE</w:t>
      </w:r>
      <w:r>
        <w:t xml:space="preserve"> formato dokumentai, turi būti galima automatiškai išpakuoti ir šiuos dokumentus.</w:t>
      </w:r>
    </w:p>
    <w:p w14:paraId="657D56F4" w14:textId="68DB7539" w:rsidR="001863CE" w:rsidRDefault="001863CE" w:rsidP="001863CE">
      <w:pPr>
        <w:pStyle w:val="ListParagraph"/>
        <w:numPr>
          <w:ilvl w:val="2"/>
          <w:numId w:val="1"/>
        </w:numPr>
        <w:jc w:val="both"/>
      </w:pPr>
      <w:r>
        <w:t xml:space="preserve">Turi būti galima atvaizduoti išpakuotus dokumentus suderintose </w:t>
      </w:r>
      <w:r w:rsidR="00C648C6">
        <w:t>PVS</w:t>
      </w:r>
      <w:r>
        <w:t xml:space="preserve"> vietose (pvz., kreipinio apimtyje, gautų dokumentų sąraše).</w:t>
      </w:r>
    </w:p>
    <w:p w14:paraId="147DC9AD" w14:textId="5F2A9BF2" w:rsidR="001863CE" w:rsidRDefault="001863CE" w:rsidP="001863CE">
      <w:pPr>
        <w:pStyle w:val="ListParagraph"/>
        <w:numPr>
          <w:ilvl w:val="2"/>
          <w:numId w:val="1"/>
        </w:numPr>
        <w:jc w:val="both"/>
      </w:pPr>
      <w:r>
        <w:t>Turi būti saugomi ir atvaizduojami ir originalūs ADOC</w:t>
      </w:r>
      <w:r w:rsidR="000F6909">
        <w:t>, ASICE</w:t>
      </w:r>
      <w:r>
        <w:t xml:space="preserve"> formato dokumentai.</w:t>
      </w:r>
    </w:p>
    <w:p w14:paraId="38AEAF11" w14:textId="4ED47950" w:rsidR="001863CE" w:rsidRDefault="001863CE" w:rsidP="001863CE">
      <w:pPr>
        <w:pStyle w:val="ListParagraph"/>
        <w:numPr>
          <w:ilvl w:val="2"/>
          <w:numId w:val="1"/>
        </w:numPr>
        <w:jc w:val="both"/>
      </w:pPr>
      <w:r>
        <w:t>Turi būti suderintu būdu atvaizduojamas ryšys tarp originalių ADOC</w:t>
      </w:r>
      <w:r w:rsidR="000F6909">
        <w:t>, ASICE</w:t>
      </w:r>
      <w:r>
        <w:t xml:space="preserve"> formato dokumentų ir juos sudarančių išpakuotų dokumentų.</w:t>
      </w:r>
    </w:p>
    <w:p w14:paraId="207EE204" w14:textId="1744A9B2" w:rsidR="001863CE" w:rsidRDefault="001863CE" w:rsidP="001863CE">
      <w:pPr>
        <w:pStyle w:val="ListParagraph"/>
        <w:numPr>
          <w:ilvl w:val="2"/>
          <w:numId w:val="1"/>
        </w:numPr>
        <w:jc w:val="both"/>
      </w:pPr>
      <w:r>
        <w:t>Turi būti galima perduoti ADOC</w:t>
      </w:r>
      <w:r w:rsidR="000F6909">
        <w:t>, ASICE</w:t>
      </w:r>
      <w:r>
        <w:t xml:space="preserve"> formato dokumentą(-</w:t>
      </w:r>
      <w:proofErr w:type="spellStart"/>
      <w:r>
        <w:t>us</w:t>
      </w:r>
      <w:proofErr w:type="spellEnd"/>
      <w:r>
        <w:t xml:space="preserve">) ir metaduomenis per integracines sąsajas iš </w:t>
      </w:r>
      <w:r w:rsidR="00C648C6">
        <w:t>PVS</w:t>
      </w:r>
      <w:r>
        <w:t xml:space="preserve"> į RC </w:t>
      </w:r>
      <w:r w:rsidR="002052D1">
        <w:t>el. parašo</w:t>
      </w:r>
      <w:r>
        <w:t xml:space="preserve"> komponentą. Paslaugų teikėjas turės realizuoti integracinę sąsają tarp šio komponento ir </w:t>
      </w:r>
      <w:r w:rsidR="00C648C6">
        <w:t>PVS</w:t>
      </w:r>
      <w:r>
        <w:t>.</w:t>
      </w:r>
    </w:p>
    <w:p w14:paraId="3EB167D4" w14:textId="402EC7B0" w:rsidR="001863CE" w:rsidRDefault="001863CE" w:rsidP="001863CE">
      <w:pPr>
        <w:pStyle w:val="ListParagraph"/>
        <w:numPr>
          <w:ilvl w:val="2"/>
          <w:numId w:val="1"/>
        </w:numPr>
        <w:jc w:val="both"/>
      </w:pPr>
      <w:r>
        <w:t xml:space="preserve">Turi būti grąžinti ir atvaizduojami išpakuoti dokumentai ir duomenys tolimesniam tvarkymui į </w:t>
      </w:r>
      <w:r w:rsidR="00C648C6">
        <w:t>PVS</w:t>
      </w:r>
      <w:r>
        <w:t xml:space="preserve"> per realizuotas integracines sąsajas.</w:t>
      </w:r>
    </w:p>
    <w:p w14:paraId="36E90895" w14:textId="77777777" w:rsidR="001863CE" w:rsidRDefault="001863CE" w:rsidP="001863CE">
      <w:pPr>
        <w:pStyle w:val="ListParagraph"/>
        <w:ind w:left="0"/>
        <w:jc w:val="both"/>
      </w:pPr>
    </w:p>
    <w:p w14:paraId="24FB0A6E" w14:textId="77777777" w:rsidR="001863CE" w:rsidRPr="006814AF" w:rsidRDefault="001863CE" w:rsidP="001863CE">
      <w:pPr>
        <w:pStyle w:val="ListParagraph"/>
        <w:numPr>
          <w:ilvl w:val="0"/>
          <w:numId w:val="1"/>
        </w:numPr>
        <w:rPr>
          <w:b/>
          <w:bCs/>
        </w:rPr>
      </w:pPr>
      <w:r w:rsidRPr="006814AF">
        <w:rPr>
          <w:b/>
          <w:bCs/>
        </w:rPr>
        <w:t>Reikalavimai dokument</w:t>
      </w:r>
      <w:r>
        <w:rPr>
          <w:b/>
          <w:bCs/>
        </w:rPr>
        <w:t>ų siuntimui / įteikimui</w:t>
      </w:r>
      <w:r w:rsidRPr="006814AF">
        <w:rPr>
          <w:b/>
          <w:bCs/>
        </w:rPr>
        <w:t>:</w:t>
      </w:r>
    </w:p>
    <w:p w14:paraId="4DCBF0AE" w14:textId="77777777" w:rsidR="001863CE" w:rsidRPr="00F958D9" w:rsidRDefault="001863CE" w:rsidP="001863CE">
      <w:pPr>
        <w:pStyle w:val="ListParagraph"/>
        <w:numPr>
          <w:ilvl w:val="1"/>
          <w:numId w:val="1"/>
        </w:numPr>
        <w:jc w:val="both"/>
      </w:pPr>
      <w:r>
        <w:t xml:space="preserve">Turi būti galima </w:t>
      </w:r>
      <w:r w:rsidRPr="00F958D9">
        <w:rPr>
          <w:b/>
          <w:bCs/>
        </w:rPr>
        <w:t>suformuotus / pasirašytus dokumentus</w:t>
      </w:r>
      <w:r>
        <w:rPr>
          <w:b/>
          <w:bCs/>
        </w:rPr>
        <w:t>:</w:t>
      </w:r>
    </w:p>
    <w:p w14:paraId="23DD316F" w14:textId="5DAF835A" w:rsidR="001863CE" w:rsidRDefault="001863CE" w:rsidP="001863CE">
      <w:pPr>
        <w:pStyle w:val="ListParagraph"/>
        <w:numPr>
          <w:ilvl w:val="2"/>
          <w:numId w:val="1"/>
        </w:numPr>
        <w:jc w:val="both"/>
      </w:pPr>
      <w:r>
        <w:rPr>
          <w:b/>
          <w:bCs/>
        </w:rPr>
        <w:t>I</w:t>
      </w:r>
      <w:r w:rsidRPr="00F958D9">
        <w:rPr>
          <w:b/>
          <w:bCs/>
        </w:rPr>
        <w:t>šsiųsti automatiškai</w:t>
      </w:r>
      <w:r>
        <w:t xml:space="preserve"> pagal </w:t>
      </w:r>
      <w:r w:rsidR="00C648C6">
        <w:t>PVS</w:t>
      </w:r>
      <w:r>
        <w:t xml:space="preserve"> apibrėžtus procesus.</w:t>
      </w:r>
    </w:p>
    <w:p w14:paraId="77BE2A37" w14:textId="77777777" w:rsidR="001863CE" w:rsidRDefault="001863CE" w:rsidP="001863CE">
      <w:pPr>
        <w:pStyle w:val="ListParagraph"/>
        <w:numPr>
          <w:ilvl w:val="2"/>
          <w:numId w:val="1"/>
        </w:numPr>
        <w:jc w:val="both"/>
      </w:pPr>
      <w:r>
        <w:rPr>
          <w:b/>
          <w:bCs/>
        </w:rPr>
        <w:t xml:space="preserve">Išsiųsti </w:t>
      </w:r>
      <w:r w:rsidRPr="00F958D9">
        <w:rPr>
          <w:b/>
          <w:bCs/>
        </w:rPr>
        <w:t>rankiniu būdu</w:t>
      </w:r>
      <w:r>
        <w:t>.</w:t>
      </w:r>
    </w:p>
    <w:p w14:paraId="55667757" w14:textId="77777777" w:rsidR="001863CE" w:rsidRDefault="001863CE" w:rsidP="001863CE">
      <w:pPr>
        <w:pStyle w:val="ListParagraph"/>
        <w:numPr>
          <w:ilvl w:val="1"/>
          <w:numId w:val="1"/>
        </w:numPr>
        <w:jc w:val="both"/>
      </w:pPr>
      <w:r>
        <w:t xml:space="preserve">Dokumento rengimo metu naudotojui turi leisti </w:t>
      </w:r>
      <w:r w:rsidRPr="00F958D9">
        <w:rPr>
          <w:b/>
          <w:bCs/>
        </w:rPr>
        <w:t>nurodyti dokumento adresatus ir jų adresus</w:t>
      </w:r>
      <w:r>
        <w:t xml:space="preserve"> (pvz., pašto adresus, el. paštą ir pan.). </w:t>
      </w:r>
    </w:p>
    <w:p w14:paraId="56FD2C15" w14:textId="77777777" w:rsidR="001863CE" w:rsidRDefault="001863CE" w:rsidP="001863CE">
      <w:pPr>
        <w:pStyle w:val="ListParagraph"/>
        <w:numPr>
          <w:ilvl w:val="2"/>
          <w:numId w:val="1"/>
        </w:numPr>
        <w:jc w:val="both"/>
      </w:pPr>
      <w:r>
        <w:t>Turi būti automatiškai užpildomi adresatai / adresai pasirinkto kliento duomenimis.</w:t>
      </w:r>
    </w:p>
    <w:p w14:paraId="4990F58C" w14:textId="77777777" w:rsidR="001863CE" w:rsidRDefault="001863CE" w:rsidP="001863CE">
      <w:pPr>
        <w:pStyle w:val="ListParagraph"/>
        <w:numPr>
          <w:ilvl w:val="2"/>
          <w:numId w:val="1"/>
        </w:numPr>
        <w:jc w:val="both"/>
      </w:pPr>
      <w:r>
        <w:t>Sugeneruotame dokumente turi būti atvaizduoti visi adresatai ir jų adresai.</w:t>
      </w:r>
    </w:p>
    <w:p w14:paraId="5928E67B" w14:textId="314EFA6C" w:rsidR="001863CE" w:rsidRDefault="001863CE" w:rsidP="001863CE">
      <w:pPr>
        <w:pStyle w:val="ListParagraph"/>
        <w:numPr>
          <w:ilvl w:val="2"/>
          <w:numId w:val="1"/>
        </w:numPr>
        <w:jc w:val="both"/>
      </w:pPr>
      <w:r>
        <w:t xml:space="preserve">Turi būti galima siunčiamiems dokumentams nurodyti vieną ar daugiau adresatų ir jų adresus. Turi būti galimybė nurodyti adresatų grupes. Adresatų grupės turi būti sudaromos </w:t>
      </w:r>
      <w:r w:rsidR="00C648C6">
        <w:t>PVS</w:t>
      </w:r>
      <w:r>
        <w:t xml:space="preserve"> administravimo priemonėmis.</w:t>
      </w:r>
    </w:p>
    <w:p w14:paraId="111EE8BC" w14:textId="3DE9DC33" w:rsidR="001863CE" w:rsidRDefault="001863CE" w:rsidP="001863CE">
      <w:pPr>
        <w:pStyle w:val="ListParagraph"/>
        <w:numPr>
          <w:ilvl w:val="1"/>
          <w:numId w:val="1"/>
        </w:numPr>
        <w:jc w:val="both"/>
      </w:pPr>
      <w:r>
        <w:t xml:space="preserve">Siunčiant / įteikiant dokumentus </w:t>
      </w:r>
      <w:r w:rsidR="00C648C6">
        <w:t>PVS</w:t>
      </w:r>
      <w:r>
        <w:t xml:space="preserve"> turi atlikti arba turi leisti atlikti tokią veiksmų seką:</w:t>
      </w:r>
    </w:p>
    <w:p w14:paraId="69D324EC" w14:textId="77777777" w:rsidR="001863CE" w:rsidRDefault="001863CE" w:rsidP="001863CE">
      <w:pPr>
        <w:pStyle w:val="ListParagraph"/>
        <w:numPr>
          <w:ilvl w:val="2"/>
          <w:numId w:val="1"/>
        </w:numPr>
        <w:jc w:val="both"/>
      </w:pPr>
      <w:r>
        <w:t>Turi leisti naudotojui peržiūrėti suformuotų / pasirašytų dokumentų sąrašą(-</w:t>
      </w:r>
      <w:proofErr w:type="spellStart"/>
      <w:r>
        <w:t>us</w:t>
      </w:r>
      <w:proofErr w:type="spellEnd"/>
      <w:r>
        <w:t>), atlikti paiešką jame bei pažymėti dokumentus, kurie bus siunčiami / įteikiami.</w:t>
      </w:r>
    </w:p>
    <w:p w14:paraId="643C6D84" w14:textId="77777777" w:rsidR="001863CE" w:rsidRDefault="001863CE" w:rsidP="001863CE">
      <w:pPr>
        <w:pStyle w:val="ListParagraph"/>
        <w:numPr>
          <w:ilvl w:val="2"/>
          <w:numId w:val="1"/>
        </w:numPr>
        <w:jc w:val="both"/>
      </w:pPr>
      <w:r>
        <w:t>Turi būti galima pasirinkti dokumento siuntimo / įteikimo būdą(-</w:t>
      </w:r>
      <w:proofErr w:type="spellStart"/>
      <w:r>
        <w:t>us</w:t>
      </w:r>
      <w:proofErr w:type="spellEnd"/>
      <w:r>
        <w:t>), kuriuo turi būti išsiunčiami / įteikiami dokumentai klientui:</w:t>
      </w:r>
    </w:p>
    <w:p w14:paraId="7D423D7C" w14:textId="77777777" w:rsidR="001863CE" w:rsidRDefault="001863CE" w:rsidP="001863CE">
      <w:pPr>
        <w:pStyle w:val="ListParagraph"/>
        <w:numPr>
          <w:ilvl w:val="3"/>
          <w:numId w:val="1"/>
        </w:numPr>
        <w:jc w:val="both"/>
      </w:pPr>
      <w:r>
        <w:t>el. paštu;</w:t>
      </w:r>
    </w:p>
    <w:p w14:paraId="713DCAC2" w14:textId="2F1103A0" w:rsidR="001863CE" w:rsidRDefault="001863CE" w:rsidP="001863CE">
      <w:pPr>
        <w:pStyle w:val="ListParagraph"/>
        <w:numPr>
          <w:ilvl w:val="3"/>
          <w:numId w:val="1"/>
        </w:numPr>
        <w:jc w:val="both"/>
      </w:pPr>
      <w:r>
        <w:t xml:space="preserve">pateikti per RC </w:t>
      </w:r>
      <w:r w:rsidR="00C440BC">
        <w:t xml:space="preserve">SES </w:t>
      </w:r>
      <w:r>
        <w:t xml:space="preserve">/ atitinkamą sutartinių klientų aplikaciją; </w:t>
      </w:r>
    </w:p>
    <w:p w14:paraId="6A987979" w14:textId="77777777" w:rsidR="001863CE" w:rsidRDefault="001863CE" w:rsidP="001863CE">
      <w:pPr>
        <w:pStyle w:val="ListParagraph"/>
        <w:numPr>
          <w:ilvl w:val="3"/>
          <w:numId w:val="1"/>
        </w:numPr>
        <w:jc w:val="both"/>
      </w:pPr>
      <w:r>
        <w:t>išsiųsti per e. Pristatymas;</w:t>
      </w:r>
    </w:p>
    <w:p w14:paraId="767900AE" w14:textId="77777777" w:rsidR="001863CE" w:rsidRDefault="001863CE" w:rsidP="001863CE">
      <w:pPr>
        <w:pStyle w:val="ListParagraph"/>
        <w:numPr>
          <w:ilvl w:val="3"/>
          <w:numId w:val="1"/>
        </w:numPr>
        <w:jc w:val="both"/>
      </w:pPr>
      <w:r>
        <w:t>spausdinti ir pateikti paštu, per kurjerį ar įteikti tiesiogiai.</w:t>
      </w:r>
    </w:p>
    <w:p w14:paraId="1B1BF85E" w14:textId="77777777" w:rsidR="001863CE" w:rsidRDefault="001863CE" w:rsidP="001863CE">
      <w:pPr>
        <w:pStyle w:val="ListParagraph"/>
        <w:numPr>
          <w:ilvl w:val="2"/>
          <w:numId w:val="1"/>
        </w:numPr>
        <w:jc w:val="both"/>
      </w:pPr>
      <w:r>
        <w:t xml:space="preserve">Turi būti automatiškai išsiunčiami dokumentai pasirinktu siuntimo būdu nurodytiems adresatams. Paslaugų teikėjas turi realizuoti priemones, kurios leistų klientams pateikti dokumentus saugiu būdu (pvz., apsaugoti sugeneruotus dokumentus slaptažodžiu, išsiųsti nuorodas į autorizuotą dokumentų saugojimo vietą vietoj pačių rinkmenų siuntimo ar pan.). </w:t>
      </w:r>
    </w:p>
    <w:p w14:paraId="1B13EA05" w14:textId="7F57EFDE" w:rsidR="001863CE" w:rsidRDefault="001863CE" w:rsidP="001863CE">
      <w:pPr>
        <w:pStyle w:val="ListParagraph"/>
        <w:numPr>
          <w:ilvl w:val="2"/>
          <w:numId w:val="1"/>
        </w:numPr>
        <w:jc w:val="both"/>
      </w:pPr>
      <w:r>
        <w:t xml:space="preserve">Turi būti galima </w:t>
      </w:r>
      <w:r w:rsidRPr="0047132B">
        <w:rPr>
          <w:b/>
          <w:bCs/>
        </w:rPr>
        <w:t>įvesti dokumentų išsiuntimo / įteikimo faktą ir datą</w:t>
      </w:r>
      <w:r>
        <w:t xml:space="preserve">, jeigu dokumentas yra įteikiamas ne el. priemonėmis (pvz., fiziškai </w:t>
      </w:r>
      <w:r w:rsidR="00BD037C">
        <w:t xml:space="preserve">atvykus į </w:t>
      </w:r>
      <w:r>
        <w:t>KAC).</w:t>
      </w:r>
      <w:r w:rsidRPr="0017265B">
        <w:t xml:space="preserve"> </w:t>
      </w:r>
    </w:p>
    <w:p w14:paraId="66057A4F" w14:textId="4FB157A2" w:rsidR="001863CE" w:rsidRDefault="001863CE" w:rsidP="001863CE">
      <w:pPr>
        <w:pStyle w:val="ListParagraph"/>
        <w:numPr>
          <w:ilvl w:val="2"/>
          <w:numId w:val="1"/>
        </w:numPr>
        <w:jc w:val="both"/>
      </w:pPr>
      <w:r>
        <w:t xml:space="preserve">Jei dokumentas pateiktas per e. Pristatymas, turi būti galima papildomai peržiūrėti per e. Pristatymą pateiktų dokumentų išsiuntimo būseną. Paslaugų teikėjas turi realizuoti </w:t>
      </w:r>
      <w:r w:rsidR="00C648C6">
        <w:t>PVS</w:t>
      </w:r>
      <w:r>
        <w:t xml:space="preserve"> integracinę </w:t>
      </w:r>
      <w:r>
        <w:lastRenderedPageBreak/>
        <w:t>sąsają su e. Pristatymas sudarytų dokumentų ir duomenų pateikimui bei duomenų apie išsiųstus dokumentus gavimui.</w:t>
      </w:r>
    </w:p>
    <w:p w14:paraId="7B322740" w14:textId="4B355C13" w:rsidR="001863CE" w:rsidRDefault="001863CE" w:rsidP="001863CE">
      <w:pPr>
        <w:pStyle w:val="ListParagraph"/>
        <w:numPr>
          <w:ilvl w:val="2"/>
          <w:numId w:val="1"/>
        </w:numPr>
        <w:jc w:val="both"/>
      </w:pPr>
      <w:r>
        <w:t xml:space="preserve">Dokumentas turi būti </w:t>
      </w:r>
      <w:r w:rsidRPr="001067D4">
        <w:rPr>
          <w:b/>
          <w:bCs/>
        </w:rPr>
        <w:t>automatiškai užregistruojamas siunčiamų / įteikiamų dokumentų registre</w:t>
      </w:r>
      <w:r>
        <w:t xml:space="preserve"> (registras nustatomas pagal siunčiamo dokumento tipą). Turi būti registruojama informacija, kada buvo išsiųsti / įteikti dokumentai ir kiti aktualūs išsiuntimo / įteikimo duomenys. </w:t>
      </w:r>
    </w:p>
    <w:p w14:paraId="4E18BA6F" w14:textId="77777777" w:rsidR="001863CE" w:rsidRDefault="001863CE" w:rsidP="001863CE">
      <w:pPr>
        <w:pStyle w:val="ListParagraph"/>
        <w:ind w:left="0"/>
        <w:jc w:val="both"/>
      </w:pPr>
    </w:p>
    <w:p w14:paraId="25B51BA7" w14:textId="77777777" w:rsidR="001863CE" w:rsidRPr="005F6929" w:rsidRDefault="001863CE" w:rsidP="001863CE">
      <w:pPr>
        <w:pStyle w:val="ListParagraph"/>
        <w:numPr>
          <w:ilvl w:val="0"/>
          <w:numId w:val="1"/>
        </w:numPr>
        <w:jc w:val="both"/>
        <w:rPr>
          <w:b/>
          <w:bCs/>
        </w:rPr>
      </w:pPr>
      <w:r w:rsidRPr="005F6929">
        <w:rPr>
          <w:b/>
          <w:bCs/>
        </w:rPr>
        <w:t xml:space="preserve">Reikalavimai </w:t>
      </w:r>
      <w:r>
        <w:rPr>
          <w:b/>
          <w:bCs/>
        </w:rPr>
        <w:t>d</w:t>
      </w:r>
      <w:r w:rsidRPr="005F6929">
        <w:rPr>
          <w:b/>
          <w:bCs/>
        </w:rPr>
        <w:t>uomenų įvedimo formų (dokumentų) ir dokumentų šablonų administravim</w:t>
      </w:r>
      <w:r>
        <w:rPr>
          <w:b/>
          <w:bCs/>
        </w:rPr>
        <w:t>ui:</w:t>
      </w:r>
    </w:p>
    <w:p w14:paraId="2FF29BA7" w14:textId="617BCA26" w:rsidR="001863CE" w:rsidRDefault="001863CE" w:rsidP="001863CE">
      <w:pPr>
        <w:pStyle w:val="ListParagraph"/>
        <w:numPr>
          <w:ilvl w:val="1"/>
          <w:numId w:val="1"/>
        </w:numPr>
        <w:jc w:val="both"/>
      </w:pPr>
      <w:r>
        <w:t xml:space="preserve">Turi būti realizuotas </w:t>
      </w:r>
      <w:r w:rsidR="00C648C6">
        <w:t>PVS</w:t>
      </w:r>
      <w:r>
        <w:t xml:space="preserve"> duomenų įvedimo formų (dokumentų) ir dokumentų šablonų administravimo funkcionalumas, kuris realizuotų duomenų įvedimo formų ir dokumentų šablonų kūrimo bei redagavimo funkcijas.</w:t>
      </w:r>
    </w:p>
    <w:p w14:paraId="094A222C" w14:textId="77777777" w:rsidR="001863CE" w:rsidRDefault="001863CE" w:rsidP="001863CE">
      <w:pPr>
        <w:pStyle w:val="ListParagraph"/>
        <w:numPr>
          <w:ilvl w:val="1"/>
          <w:numId w:val="1"/>
        </w:numPr>
        <w:jc w:val="both"/>
      </w:pPr>
      <w:r>
        <w:t xml:space="preserve">Paslaugų teikėjas turi sudaryti ir įdiegti visus dokumentus (duomenų įvedimo formas, dokumentų šablonus) su Perkančiąja organizacija suderintai dokumentų apimčiai. </w:t>
      </w:r>
    </w:p>
    <w:p w14:paraId="7C0DB6EA" w14:textId="77777777" w:rsidR="001863CE" w:rsidRDefault="001863CE" w:rsidP="001863CE">
      <w:pPr>
        <w:pStyle w:val="ListParagraph"/>
        <w:numPr>
          <w:ilvl w:val="1"/>
          <w:numId w:val="1"/>
        </w:numPr>
        <w:jc w:val="both"/>
      </w:pPr>
      <w:r>
        <w:t>Paslaugų teikėjas privalo nustatyti reikalingus metaduomenis apie kiekvieno tipo dokumentą detalios analizės ir projektavimo etapo metu.</w:t>
      </w:r>
    </w:p>
    <w:p w14:paraId="352F3368" w14:textId="77777777" w:rsidR="001863CE" w:rsidRDefault="001863CE" w:rsidP="001863CE">
      <w:pPr>
        <w:pStyle w:val="ListParagraph"/>
        <w:numPr>
          <w:ilvl w:val="1"/>
          <w:numId w:val="1"/>
        </w:numPr>
        <w:jc w:val="both"/>
      </w:pPr>
      <w:r>
        <w:t xml:space="preserve">Paslaugų teikėjas turi realizuoti </w:t>
      </w:r>
      <w:r w:rsidRPr="00751C32">
        <w:t>iki x dokumentų</w:t>
      </w:r>
      <w:r>
        <w:t xml:space="preserve"> (duomenų įvedimo formų, dokumentų šablonų).</w:t>
      </w:r>
    </w:p>
    <w:p w14:paraId="6ED3F51F" w14:textId="65070E03" w:rsidR="001863CE" w:rsidRDefault="001863CE" w:rsidP="001863CE">
      <w:pPr>
        <w:pStyle w:val="ListParagraph"/>
        <w:numPr>
          <w:ilvl w:val="1"/>
          <w:numId w:val="1"/>
        </w:numPr>
        <w:jc w:val="both"/>
      </w:pPr>
      <w:r>
        <w:t xml:space="preserve">Sukurtos ir </w:t>
      </w:r>
      <w:r w:rsidR="00C648C6">
        <w:t>PVS</w:t>
      </w:r>
      <w:r>
        <w:t xml:space="preserve"> įdiegtos duomenų įvedimo formos (dokumentai) toliau turi būti tvarkomi pagal šiame skyriuje nurodytus reikalavimus.</w:t>
      </w:r>
    </w:p>
    <w:p w14:paraId="546F8605" w14:textId="77777777" w:rsidR="001863CE" w:rsidRDefault="001863CE" w:rsidP="001863CE">
      <w:pPr>
        <w:pStyle w:val="ListParagraph"/>
        <w:numPr>
          <w:ilvl w:val="1"/>
          <w:numId w:val="1"/>
        </w:numPr>
        <w:jc w:val="both"/>
      </w:pPr>
      <w:r>
        <w:t>Turi būti galima sukurti duomenų įvedimo (redagavimo) formą. Turi būti galima dokumento šablonui suteikti pavadinimą, tipą bei kitą dokumentą klasifikuojančią ir aprašančia atributinę informaciją.</w:t>
      </w:r>
    </w:p>
    <w:p w14:paraId="55754D0D" w14:textId="77777777" w:rsidR="001863CE" w:rsidRDefault="001863CE" w:rsidP="001863CE">
      <w:pPr>
        <w:pStyle w:val="ListParagraph"/>
        <w:numPr>
          <w:ilvl w:val="1"/>
          <w:numId w:val="1"/>
        </w:numPr>
        <w:jc w:val="both"/>
      </w:pPr>
      <w:r>
        <w:t>Duomenų įvedimo formos (dokumento) sudarymui turi būti įdiegtas dokumento šablono konstravimo įrankis, kuris leistų:</w:t>
      </w:r>
    </w:p>
    <w:p w14:paraId="1019C065" w14:textId="5AB16CBE" w:rsidR="001863CE" w:rsidRDefault="001863CE" w:rsidP="001863CE">
      <w:pPr>
        <w:pStyle w:val="ListParagraph"/>
        <w:numPr>
          <w:ilvl w:val="2"/>
          <w:numId w:val="1"/>
        </w:numPr>
        <w:jc w:val="both"/>
      </w:pPr>
      <w:r>
        <w:t xml:space="preserve">Įvesti dokumento pavadinimą, tipą, rūšį ar kitą dokumentą klasifikuojančią informaciją pagal detalios analizės ir projektavimo etape sudarytą </w:t>
      </w:r>
      <w:r w:rsidR="00C648C6">
        <w:t>PVS</w:t>
      </w:r>
      <w:r>
        <w:t xml:space="preserve"> dokumentų duomenų modelį;</w:t>
      </w:r>
    </w:p>
    <w:p w14:paraId="46F69FE8" w14:textId="77777777" w:rsidR="001863CE" w:rsidRDefault="001863CE" w:rsidP="001863CE">
      <w:pPr>
        <w:pStyle w:val="ListParagraph"/>
        <w:numPr>
          <w:ilvl w:val="2"/>
          <w:numId w:val="1"/>
        </w:numPr>
        <w:jc w:val="both"/>
      </w:pPr>
      <w:r>
        <w:t>Nurodyti aplinkybes, taisykles ar sistemos vietas, kuriose gali būti sudaromas dokumentas;</w:t>
      </w:r>
    </w:p>
    <w:p w14:paraId="7E61707A" w14:textId="77777777" w:rsidR="001863CE" w:rsidRDefault="001863CE" w:rsidP="001863CE">
      <w:pPr>
        <w:pStyle w:val="ListParagraph"/>
        <w:numPr>
          <w:ilvl w:val="2"/>
          <w:numId w:val="1"/>
        </w:numPr>
        <w:jc w:val="both"/>
      </w:pPr>
      <w:r>
        <w:t>Įvesti tekstą, duomenų įvedimo laukų pavadinimus;</w:t>
      </w:r>
    </w:p>
    <w:p w14:paraId="7B24F96B" w14:textId="77777777" w:rsidR="001863CE" w:rsidRDefault="001863CE" w:rsidP="001863CE">
      <w:pPr>
        <w:pStyle w:val="ListParagraph"/>
        <w:numPr>
          <w:ilvl w:val="2"/>
          <w:numId w:val="1"/>
        </w:numPr>
        <w:jc w:val="both"/>
      </w:pPr>
      <w:r>
        <w:t xml:space="preserve">Sukurti dokumento elementų aiškinamuosius elementus (angl. </w:t>
      </w:r>
      <w:proofErr w:type="spellStart"/>
      <w:r w:rsidRPr="008140CA">
        <w:t>tooltips</w:t>
      </w:r>
      <w:proofErr w:type="spellEnd"/>
      <w:r w:rsidRPr="00BD037C">
        <w:t>)</w:t>
      </w:r>
      <w:r>
        <w:t>;</w:t>
      </w:r>
    </w:p>
    <w:p w14:paraId="54817CE0" w14:textId="77777777" w:rsidR="001863CE" w:rsidRDefault="001863CE" w:rsidP="001863CE">
      <w:pPr>
        <w:pStyle w:val="ListParagraph"/>
        <w:numPr>
          <w:ilvl w:val="2"/>
          <w:numId w:val="1"/>
        </w:numPr>
        <w:jc w:val="both"/>
      </w:pPr>
      <w:r>
        <w:t>Įkelti standartinius (HTML) formos elementus (pvz., tekstinis laukas, datos arba laiko laukas, žymimasis langelis, išskleidžiamasis sąrašas, duomenų įvedimo laukas, rinkmenos pridėjimas ir pan.), kurie atitinkamu formatu būtų pateikiami sudarant dokumentą informacijos suvedimui ar redagavimui;</w:t>
      </w:r>
    </w:p>
    <w:p w14:paraId="06A072B9" w14:textId="13020A58" w:rsidR="001863CE" w:rsidRDefault="001863CE" w:rsidP="001863CE">
      <w:pPr>
        <w:pStyle w:val="ListParagraph"/>
        <w:numPr>
          <w:ilvl w:val="2"/>
          <w:numId w:val="1"/>
        </w:numPr>
        <w:jc w:val="both"/>
      </w:pPr>
      <w:r>
        <w:t xml:space="preserve">Turi būti galimybė dokumento šablono norimose vietose įkelti sąsajas su konkrečiais </w:t>
      </w:r>
      <w:r w:rsidR="00C648C6">
        <w:t>PVS</w:t>
      </w:r>
      <w:r>
        <w:t xml:space="preserve"> duomenimis ar duomenų grupėmis, kurios atitinkamas dokumento vietas dokumento kūrimo ar redagavimo momentu užpildytų </w:t>
      </w:r>
      <w:r w:rsidR="00C648C6">
        <w:t>PVS</w:t>
      </w:r>
      <w:r>
        <w:t xml:space="preserve"> duomenimis (pvz. asmens duomenys, kreipinio duomenys ir t.t.). Kuriant šabloną turi būti galimybė nurodyti, kuriuos dokumento laukus kokiais </w:t>
      </w:r>
      <w:r w:rsidR="00C648C6">
        <w:t>PVS</w:t>
      </w:r>
      <w:r>
        <w:t xml:space="preserve"> duomenimis užpildyti. </w:t>
      </w:r>
      <w:r w:rsidR="00C648C6">
        <w:t>PVS</w:t>
      </w:r>
      <w:r>
        <w:t xml:space="preserve"> duomenų pasirinkimas turi būti galimas iš jų sąrašo, kuriame duomenų laukai turi būti sugrupuoti pagal tipą ir turi būti galimybė vartotojui filtruoti pagal duomens pavadinimą;</w:t>
      </w:r>
    </w:p>
    <w:p w14:paraId="545DD269" w14:textId="77777777" w:rsidR="001863CE" w:rsidRDefault="001863CE" w:rsidP="001863CE">
      <w:pPr>
        <w:pStyle w:val="ListParagraph"/>
        <w:numPr>
          <w:ilvl w:val="2"/>
          <w:numId w:val="1"/>
        </w:numPr>
        <w:jc w:val="both"/>
      </w:pPr>
      <w:r>
        <w:t>Nurodyti laukų užpildymo duomenimis privalomumą;</w:t>
      </w:r>
    </w:p>
    <w:p w14:paraId="2E5DF09E" w14:textId="50539015" w:rsidR="001863CE" w:rsidRDefault="001863CE" w:rsidP="001863CE">
      <w:pPr>
        <w:pStyle w:val="ListParagraph"/>
        <w:numPr>
          <w:ilvl w:val="2"/>
          <w:numId w:val="1"/>
        </w:numPr>
        <w:jc w:val="both"/>
      </w:pPr>
      <w:r>
        <w:t xml:space="preserve">Duomenų įvedimo laukams aprašyti logines laukų rodymo, slėpimo ir tikrinimo taisykles, kuriose gali būti panaudojamos kitų laukų reikšmės ir </w:t>
      </w:r>
      <w:r w:rsidR="00C648C6">
        <w:t>PVS</w:t>
      </w:r>
      <w:r>
        <w:t xml:space="preserve"> duomenys (pavyzdžiui, įvedus formos lauką „A“ – slėpti formos lauką „B“ ir pan.);</w:t>
      </w:r>
    </w:p>
    <w:p w14:paraId="64E4BB82" w14:textId="77777777" w:rsidR="001863CE" w:rsidRDefault="001863CE" w:rsidP="001863CE">
      <w:pPr>
        <w:pStyle w:val="ListParagraph"/>
        <w:numPr>
          <w:ilvl w:val="2"/>
          <w:numId w:val="1"/>
        </w:numPr>
        <w:jc w:val="both"/>
      </w:pPr>
      <w:r>
        <w:t>Nurodyti laukų užpildymo duomenimis formatą (tipą) (skaičiai, tekstas, data ir pan.);</w:t>
      </w:r>
    </w:p>
    <w:p w14:paraId="35FA4976" w14:textId="77777777" w:rsidR="001863CE" w:rsidRDefault="001863CE" w:rsidP="001863CE">
      <w:pPr>
        <w:pStyle w:val="ListParagraph"/>
        <w:numPr>
          <w:ilvl w:val="2"/>
          <w:numId w:val="1"/>
        </w:numPr>
        <w:jc w:val="both"/>
      </w:pPr>
      <w:r>
        <w:lastRenderedPageBreak/>
        <w:t>Nurodyti kitas duomenų įvedimo taisykles (</w:t>
      </w:r>
      <w:proofErr w:type="spellStart"/>
      <w:r>
        <w:t>validavimo</w:t>
      </w:r>
      <w:proofErr w:type="spellEnd"/>
      <w:r>
        <w:t xml:space="preserve"> taisykles), kurios turi būti apibrėžtos detalios analizės ir projektavimo etape;</w:t>
      </w:r>
    </w:p>
    <w:p w14:paraId="5DE10889" w14:textId="77777777" w:rsidR="001863CE" w:rsidRDefault="001863CE" w:rsidP="001863CE">
      <w:pPr>
        <w:pStyle w:val="ListParagraph"/>
        <w:numPr>
          <w:ilvl w:val="2"/>
          <w:numId w:val="1"/>
        </w:numPr>
        <w:jc w:val="both"/>
      </w:pPr>
      <w:r>
        <w:t xml:space="preserve">Sumodeliuoti pagal dokumento šabloną sudaryto dokumento DOCX, PDF (ar lygiaverčių) rinkmenų turinio išdėstymą, teksto šriftą, formatą, įterpti lenteles, sąrašinius elementus ir kt. Turi būti galima susieti dokumento šabloną su jo PDF, DOCX (ar lygiaverte) rinkmena, kurią turi būti galima sudaryti iš dokumento, kuris suformuotas pagal dokumento šabloną (duomenų įvedimo formą). </w:t>
      </w:r>
    </w:p>
    <w:p w14:paraId="1D11535A" w14:textId="060A39DC" w:rsidR="001863CE" w:rsidRDefault="001863CE" w:rsidP="001863CE">
      <w:pPr>
        <w:pStyle w:val="ListParagraph"/>
        <w:numPr>
          <w:ilvl w:val="1"/>
          <w:numId w:val="1"/>
        </w:numPr>
        <w:jc w:val="both"/>
      </w:pPr>
      <w:r>
        <w:t xml:space="preserve">Turi būti galima sukurtus dokumentus </w:t>
      </w:r>
      <w:r w:rsidR="00EF06D9">
        <w:t>naudoti PVS</w:t>
      </w:r>
      <w:r>
        <w:t>.</w:t>
      </w:r>
    </w:p>
    <w:p w14:paraId="3CB76688" w14:textId="13AC952B" w:rsidR="001863CE" w:rsidRDefault="001863CE" w:rsidP="001863CE">
      <w:pPr>
        <w:pStyle w:val="ListParagraph"/>
        <w:numPr>
          <w:ilvl w:val="1"/>
          <w:numId w:val="1"/>
        </w:numPr>
        <w:jc w:val="both"/>
      </w:pPr>
      <w:r>
        <w:t xml:space="preserve">Turi būti galima archyvuoti (padaryti neaktyviais) į </w:t>
      </w:r>
      <w:r w:rsidR="00C648C6">
        <w:t>PVS</w:t>
      </w:r>
      <w:r>
        <w:t xml:space="preserve"> įdiegtus dokumentus. Archyvuoto dokumento nebeturi būti galima sudaryti </w:t>
      </w:r>
      <w:r w:rsidR="00C648C6">
        <w:t>PVS</w:t>
      </w:r>
      <w:r>
        <w:t>. Anksčiau sudaryti dokumentai gali būti tvarkomi kaip ir kiti dokumentai.</w:t>
      </w:r>
    </w:p>
    <w:p w14:paraId="62E54A25" w14:textId="77777777" w:rsidR="001863CE" w:rsidRDefault="001863CE" w:rsidP="001863CE">
      <w:pPr>
        <w:pStyle w:val="ListParagraph"/>
        <w:numPr>
          <w:ilvl w:val="1"/>
          <w:numId w:val="1"/>
        </w:numPr>
        <w:jc w:val="both"/>
      </w:pPr>
      <w:r>
        <w:t>Turi būti galima susieti dokumento šabloną su registracijos žurnalu. Pagal šabloną kuriamam dokumentui turi būti suteikiamas nurodyto registracijos žurnalo numeris.</w:t>
      </w:r>
    </w:p>
    <w:p w14:paraId="115A4603" w14:textId="77777777" w:rsidR="001863CE" w:rsidRDefault="001863CE" w:rsidP="001863CE">
      <w:pPr>
        <w:pStyle w:val="ListParagraph"/>
        <w:numPr>
          <w:ilvl w:val="1"/>
          <w:numId w:val="1"/>
        </w:numPr>
        <w:jc w:val="both"/>
      </w:pPr>
      <w:r>
        <w:t>Turi būti galimybė peržiūrėti sukurtų dokumentų šablonų sąrašą. Turi būti galimybė pasirinkti dokumento šabloną peržiūrai ir redagavimui.</w:t>
      </w:r>
    </w:p>
    <w:p w14:paraId="4F3C8907" w14:textId="77777777" w:rsidR="001863CE" w:rsidRPr="00D01BD4" w:rsidRDefault="001863CE" w:rsidP="001863CE">
      <w:pPr>
        <w:pStyle w:val="ListParagraph"/>
        <w:numPr>
          <w:ilvl w:val="1"/>
          <w:numId w:val="1"/>
        </w:numPr>
        <w:jc w:val="both"/>
      </w:pPr>
      <w:r>
        <w:t>Turi būti galimybė iš sukurto dokumento šablono sukurti naują dokumento šabloną, perkeliant visą anksčiau sukurto dokumento šablono informaciją.</w:t>
      </w:r>
    </w:p>
    <w:p w14:paraId="6061A443" w14:textId="77777777" w:rsidR="001863CE" w:rsidRDefault="001863CE" w:rsidP="001863CE">
      <w:pPr>
        <w:pStyle w:val="ListParagraph"/>
        <w:ind w:left="0"/>
        <w:jc w:val="both"/>
      </w:pPr>
    </w:p>
    <w:p w14:paraId="1CE78C90" w14:textId="77777777" w:rsidR="001863CE" w:rsidRPr="00D01BD4" w:rsidRDefault="001863CE" w:rsidP="001863CE">
      <w:pPr>
        <w:pStyle w:val="Heading3"/>
      </w:pPr>
      <w:bookmarkStart w:id="230" w:name="_Toc187242821"/>
      <w:bookmarkStart w:id="231" w:name="_Ref187935195"/>
      <w:bookmarkStart w:id="232" w:name="_Ref188355507"/>
      <w:bookmarkStart w:id="233" w:name="_Toc192460113"/>
      <w:r>
        <w:t>A7 R</w:t>
      </w:r>
      <w:r w:rsidRPr="00D01BD4">
        <w:t>eikalavimai</w:t>
      </w:r>
      <w:r>
        <w:t xml:space="preserve"> paslaugų valdymui</w:t>
      </w:r>
      <w:bookmarkEnd w:id="230"/>
      <w:bookmarkEnd w:id="231"/>
      <w:bookmarkEnd w:id="232"/>
      <w:bookmarkEnd w:id="233"/>
    </w:p>
    <w:p w14:paraId="2BBF5193" w14:textId="77777777" w:rsidR="001863CE" w:rsidRPr="00A57080" w:rsidRDefault="001863CE" w:rsidP="001863CE">
      <w:pPr>
        <w:pStyle w:val="ListParagraph"/>
        <w:numPr>
          <w:ilvl w:val="0"/>
          <w:numId w:val="1"/>
        </w:numPr>
        <w:jc w:val="both"/>
        <w:rPr>
          <w:b/>
          <w:bCs/>
        </w:rPr>
      </w:pPr>
      <w:r w:rsidRPr="00A57080">
        <w:rPr>
          <w:b/>
          <w:bCs/>
        </w:rPr>
        <w:t>Reikalavimai paslaugų</w:t>
      </w:r>
      <w:r>
        <w:rPr>
          <w:b/>
          <w:bCs/>
        </w:rPr>
        <w:t xml:space="preserve"> (darbų)</w:t>
      </w:r>
      <w:r w:rsidRPr="00A57080">
        <w:rPr>
          <w:b/>
          <w:bCs/>
        </w:rPr>
        <w:t xml:space="preserve"> </w:t>
      </w:r>
      <w:r>
        <w:rPr>
          <w:b/>
          <w:bCs/>
        </w:rPr>
        <w:t>sąrašo (katalogo) valdymui</w:t>
      </w:r>
      <w:r w:rsidRPr="00A57080">
        <w:rPr>
          <w:b/>
          <w:bCs/>
        </w:rPr>
        <w:t>:</w:t>
      </w:r>
    </w:p>
    <w:p w14:paraId="60CC7A18" w14:textId="5A04E9D7" w:rsidR="000D47EA" w:rsidRDefault="000D47EA" w:rsidP="001863CE">
      <w:pPr>
        <w:pStyle w:val="ListParagraph"/>
        <w:numPr>
          <w:ilvl w:val="1"/>
          <w:numId w:val="1"/>
        </w:numPr>
        <w:jc w:val="both"/>
      </w:pPr>
      <w:r>
        <w:t xml:space="preserve">Turi būti galima valdyti paslaugų (darbų) </w:t>
      </w:r>
      <w:r w:rsidR="001A2225">
        <w:t>klasifikatorių</w:t>
      </w:r>
      <w:r w:rsidR="008A49F9">
        <w:t>:</w:t>
      </w:r>
    </w:p>
    <w:p w14:paraId="6D1BF07A" w14:textId="454E5134" w:rsidR="008A49F9" w:rsidRDefault="008A49F9" w:rsidP="0078135E">
      <w:pPr>
        <w:pStyle w:val="ListParagraph"/>
        <w:numPr>
          <w:ilvl w:val="2"/>
          <w:numId w:val="1"/>
        </w:numPr>
        <w:jc w:val="both"/>
      </w:pPr>
      <w:r>
        <w:t>Neapsiribojant</w:t>
      </w:r>
      <w:r w:rsidR="00C07DEF">
        <w:t xml:space="preserve">, turi būti galima </w:t>
      </w:r>
      <w:r w:rsidR="00B818CF">
        <w:t>suve</w:t>
      </w:r>
      <w:r w:rsidR="00EA387B">
        <w:t xml:space="preserve">sti, redaguoti ir šalinti </w:t>
      </w:r>
      <w:r w:rsidR="00501A9E">
        <w:t>šiuos paslaugų klasifikatoriaus duomenis:</w:t>
      </w:r>
    </w:p>
    <w:p w14:paraId="30515FA0" w14:textId="19672F51" w:rsidR="00501A9E" w:rsidRDefault="00E4082F" w:rsidP="0078135E">
      <w:pPr>
        <w:pStyle w:val="ListParagraph"/>
        <w:numPr>
          <w:ilvl w:val="3"/>
          <w:numId w:val="1"/>
        </w:numPr>
        <w:jc w:val="both"/>
      </w:pPr>
      <w:r>
        <w:t>Kodas;</w:t>
      </w:r>
    </w:p>
    <w:p w14:paraId="5078AE12" w14:textId="635E4251" w:rsidR="00E4082F" w:rsidRDefault="00E4082F" w:rsidP="0078135E">
      <w:pPr>
        <w:pStyle w:val="ListParagraph"/>
        <w:numPr>
          <w:ilvl w:val="3"/>
          <w:numId w:val="1"/>
        </w:numPr>
        <w:jc w:val="both"/>
      </w:pPr>
      <w:r>
        <w:t>Registras;</w:t>
      </w:r>
    </w:p>
    <w:p w14:paraId="12C57777" w14:textId="5F8B5851" w:rsidR="00E24922" w:rsidRDefault="00E24922" w:rsidP="0078135E">
      <w:pPr>
        <w:pStyle w:val="ListParagraph"/>
        <w:numPr>
          <w:ilvl w:val="3"/>
          <w:numId w:val="1"/>
        </w:numPr>
        <w:jc w:val="both"/>
      </w:pPr>
      <w:r>
        <w:t>Savininkas;</w:t>
      </w:r>
    </w:p>
    <w:p w14:paraId="5DCCDF12" w14:textId="61629C51" w:rsidR="00E4082F" w:rsidRDefault="00E4082F" w:rsidP="0078135E">
      <w:pPr>
        <w:pStyle w:val="ListParagraph"/>
        <w:numPr>
          <w:ilvl w:val="3"/>
          <w:numId w:val="1"/>
        </w:numPr>
        <w:jc w:val="both"/>
      </w:pPr>
      <w:r>
        <w:t>Grupė;</w:t>
      </w:r>
    </w:p>
    <w:p w14:paraId="54126BA1" w14:textId="7E6BD607" w:rsidR="00E4082F" w:rsidRDefault="00E4082F" w:rsidP="0078135E">
      <w:pPr>
        <w:pStyle w:val="ListParagraph"/>
        <w:numPr>
          <w:ilvl w:val="3"/>
          <w:numId w:val="1"/>
        </w:numPr>
        <w:jc w:val="both"/>
      </w:pPr>
      <w:r>
        <w:t>Ekonominės grupės Nr.;</w:t>
      </w:r>
    </w:p>
    <w:p w14:paraId="5D2C2EC6" w14:textId="5915C39D" w:rsidR="00D27136" w:rsidRDefault="00D27136" w:rsidP="0078135E">
      <w:pPr>
        <w:pStyle w:val="ListParagraph"/>
        <w:numPr>
          <w:ilvl w:val="3"/>
          <w:numId w:val="1"/>
        </w:numPr>
        <w:jc w:val="both"/>
      </w:pPr>
      <w:r>
        <w:t>Teikimo požymis;</w:t>
      </w:r>
    </w:p>
    <w:p w14:paraId="697A1791" w14:textId="26DC5DBE" w:rsidR="00D27136" w:rsidRDefault="00D27136" w:rsidP="0078135E">
      <w:pPr>
        <w:pStyle w:val="ListParagraph"/>
        <w:numPr>
          <w:ilvl w:val="3"/>
          <w:numId w:val="1"/>
        </w:numPr>
        <w:jc w:val="both"/>
      </w:pPr>
      <w:r>
        <w:t>Pavadinimas</w:t>
      </w:r>
      <w:r w:rsidR="00786F99">
        <w:t>;</w:t>
      </w:r>
    </w:p>
    <w:p w14:paraId="490181A5" w14:textId="6D0ECF43" w:rsidR="00786F99" w:rsidRDefault="00786F99" w:rsidP="0078135E">
      <w:pPr>
        <w:pStyle w:val="ListParagraph"/>
        <w:numPr>
          <w:ilvl w:val="3"/>
          <w:numId w:val="1"/>
        </w:numPr>
        <w:jc w:val="both"/>
      </w:pPr>
      <w:r>
        <w:t>Trumpas pavadinimas;</w:t>
      </w:r>
    </w:p>
    <w:p w14:paraId="5C5A1FE9" w14:textId="40D04092" w:rsidR="00786F99" w:rsidRDefault="00206CFE" w:rsidP="0078135E">
      <w:pPr>
        <w:pStyle w:val="ListParagraph"/>
        <w:numPr>
          <w:ilvl w:val="3"/>
          <w:numId w:val="1"/>
        </w:numPr>
        <w:jc w:val="both"/>
      </w:pPr>
      <w:r>
        <w:t>Mato vienetas už ką imamas mokestis;</w:t>
      </w:r>
    </w:p>
    <w:p w14:paraId="543DFFE5" w14:textId="3D92F132" w:rsidR="00206CFE" w:rsidRDefault="00206CFE" w:rsidP="0078135E">
      <w:pPr>
        <w:pStyle w:val="ListParagraph"/>
        <w:numPr>
          <w:ilvl w:val="3"/>
          <w:numId w:val="1"/>
        </w:numPr>
        <w:jc w:val="both"/>
      </w:pPr>
      <w:r>
        <w:t>Teikimo būdas;</w:t>
      </w:r>
    </w:p>
    <w:p w14:paraId="3BB9ADC3" w14:textId="67DF0710" w:rsidR="00206CFE" w:rsidRDefault="00A53D6E" w:rsidP="0078135E">
      <w:pPr>
        <w:pStyle w:val="ListParagraph"/>
        <w:numPr>
          <w:ilvl w:val="3"/>
          <w:numId w:val="1"/>
        </w:numPr>
        <w:jc w:val="both"/>
      </w:pPr>
      <w:r>
        <w:t>Kaina be PVM;</w:t>
      </w:r>
    </w:p>
    <w:p w14:paraId="2555E419" w14:textId="6310E204" w:rsidR="00A53D6E" w:rsidRDefault="00A53D6E" w:rsidP="0078135E">
      <w:pPr>
        <w:pStyle w:val="ListParagraph"/>
        <w:numPr>
          <w:ilvl w:val="3"/>
          <w:numId w:val="1"/>
        </w:numPr>
        <w:jc w:val="both"/>
      </w:pPr>
      <w:r>
        <w:t>Kainos tipas;</w:t>
      </w:r>
    </w:p>
    <w:p w14:paraId="2E4776F5" w14:textId="7C3516AA" w:rsidR="00A53D6E" w:rsidRDefault="00A53D6E" w:rsidP="0078135E">
      <w:pPr>
        <w:pStyle w:val="ListParagraph"/>
        <w:numPr>
          <w:ilvl w:val="3"/>
          <w:numId w:val="1"/>
        </w:numPr>
        <w:jc w:val="both"/>
      </w:pPr>
      <w:r>
        <w:t>Sąskaitos Nr.;</w:t>
      </w:r>
    </w:p>
    <w:p w14:paraId="51249674" w14:textId="659F4E6D" w:rsidR="00A53D6E" w:rsidRDefault="003107D4" w:rsidP="0078135E">
      <w:pPr>
        <w:pStyle w:val="ListParagraph"/>
        <w:numPr>
          <w:ilvl w:val="3"/>
          <w:numId w:val="1"/>
        </w:numPr>
        <w:jc w:val="both"/>
      </w:pPr>
      <w:r>
        <w:t>Kompensuojam</w:t>
      </w:r>
      <w:r w:rsidR="003B251F">
        <w:t>ų pajamų sąskaitos Nr.;</w:t>
      </w:r>
    </w:p>
    <w:p w14:paraId="3F6E6862" w14:textId="0B377986" w:rsidR="003B251F" w:rsidRDefault="003B251F" w:rsidP="0078135E">
      <w:pPr>
        <w:pStyle w:val="ListParagraph"/>
        <w:numPr>
          <w:ilvl w:val="3"/>
          <w:numId w:val="1"/>
        </w:numPr>
        <w:jc w:val="both"/>
      </w:pPr>
      <w:r>
        <w:t>Skuba;</w:t>
      </w:r>
    </w:p>
    <w:p w14:paraId="593D4E63" w14:textId="46D5C1E3" w:rsidR="003B251F" w:rsidRDefault="003B251F" w:rsidP="0078135E">
      <w:pPr>
        <w:pStyle w:val="ListParagraph"/>
        <w:numPr>
          <w:ilvl w:val="3"/>
          <w:numId w:val="1"/>
        </w:numPr>
        <w:jc w:val="both"/>
      </w:pPr>
      <w:r>
        <w:t>Paslaug</w:t>
      </w:r>
      <w:r w:rsidR="006E2B2A">
        <w:t>os atlikimo termin</w:t>
      </w:r>
      <w:r w:rsidR="00403E3D">
        <w:t>as;</w:t>
      </w:r>
    </w:p>
    <w:p w14:paraId="3D4CADF2" w14:textId="5978FC61" w:rsidR="00403E3D" w:rsidRDefault="00403E3D" w:rsidP="0078135E">
      <w:pPr>
        <w:pStyle w:val="ListParagraph"/>
        <w:numPr>
          <w:ilvl w:val="3"/>
          <w:numId w:val="1"/>
        </w:numPr>
        <w:jc w:val="both"/>
      </w:pPr>
      <w:r>
        <w:t>PVM procentas;</w:t>
      </w:r>
    </w:p>
    <w:p w14:paraId="2469464A" w14:textId="3CFAD5FE" w:rsidR="004605C4" w:rsidRDefault="004605C4" w:rsidP="0078135E">
      <w:pPr>
        <w:pStyle w:val="ListParagraph"/>
        <w:numPr>
          <w:ilvl w:val="3"/>
          <w:numId w:val="1"/>
        </w:numPr>
        <w:jc w:val="both"/>
      </w:pPr>
      <w:r>
        <w:t>Aktyvumo požymis;</w:t>
      </w:r>
    </w:p>
    <w:p w14:paraId="5814CE05" w14:textId="269D3145" w:rsidR="00403E3D" w:rsidRDefault="00403E3D" w:rsidP="00C70313">
      <w:pPr>
        <w:pStyle w:val="ListParagraph"/>
        <w:numPr>
          <w:ilvl w:val="3"/>
          <w:numId w:val="1"/>
        </w:numPr>
        <w:jc w:val="both"/>
      </w:pPr>
      <w:r>
        <w:t>kiti aktualūs atributai.</w:t>
      </w:r>
    </w:p>
    <w:p w14:paraId="65A93A62" w14:textId="3E1C5A99" w:rsidR="001863CE" w:rsidRDefault="001863CE" w:rsidP="001863CE">
      <w:pPr>
        <w:pStyle w:val="ListParagraph"/>
        <w:numPr>
          <w:ilvl w:val="1"/>
          <w:numId w:val="1"/>
        </w:numPr>
        <w:jc w:val="both"/>
      </w:pPr>
      <w:r>
        <w:t xml:space="preserve">Turi būti galima </w:t>
      </w:r>
      <w:r w:rsidRPr="006742E5">
        <w:rPr>
          <w:b/>
          <w:bCs/>
        </w:rPr>
        <w:t xml:space="preserve">peržiūrėti </w:t>
      </w:r>
      <w:r>
        <w:rPr>
          <w:b/>
          <w:bCs/>
        </w:rPr>
        <w:t>paslaugų (darbų)</w:t>
      </w:r>
      <w:r w:rsidRPr="006742E5">
        <w:rPr>
          <w:b/>
          <w:bCs/>
        </w:rPr>
        <w:t xml:space="preserve"> sąrašą</w:t>
      </w:r>
      <w:r>
        <w:t xml:space="preserve">. </w:t>
      </w:r>
    </w:p>
    <w:p w14:paraId="2831B478" w14:textId="77777777" w:rsidR="001863CE" w:rsidRDefault="001863CE" w:rsidP="001863CE">
      <w:pPr>
        <w:pStyle w:val="ListParagraph"/>
        <w:numPr>
          <w:ilvl w:val="1"/>
          <w:numId w:val="1"/>
        </w:numPr>
        <w:jc w:val="both"/>
      </w:pPr>
      <w:r>
        <w:lastRenderedPageBreak/>
        <w:t xml:space="preserve">Turi būti galima </w:t>
      </w:r>
      <w:r w:rsidRPr="006742E5">
        <w:rPr>
          <w:b/>
          <w:bCs/>
        </w:rPr>
        <w:t xml:space="preserve">atlikti </w:t>
      </w:r>
      <w:r>
        <w:rPr>
          <w:b/>
          <w:bCs/>
        </w:rPr>
        <w:t>paslaugų (darbų)</w:t>
      </w:r>
      <w:r w:rsidRPr="006742E5">
        <w:rPr>
          <w:b/>
          <w:bCs/>
        </w:rPr>
        <w:t xml:space="preserve"> filtravimą</w:t>
      </w:r>
      <w:r>
        <w:t xml:space="preserve"> pagal ekonominę grupę (pvz., JAR, NTR paslaugos), grupę (pvz., NTR duomenų keitimas, JAR duomenų registravimas), savininką ir kitus su Perkančiąja organizacija detalios analizės ar projektavimo etapų metu suderintus filtrus.</w:t>
      </w:r>
      <w:r w:rsidRPr="00B52D57">
        <w:t xml:space="preserve"> </w:t>
      </w:r>
      <w:r>
        <w:t>Naudotojui turi būti pateikiamos filtravimo kriterijus atitinkančios paslaugos.</w:t>
      </w:r>
    </w:p>
    <w:p w14:paraId="15E52488" w14:textId="77777777" w:rsidR="001863CE" w:rsidRDefault="001863CE" w:rsidP="001863CE">
      <w:pPr>
        <w:pStyle w:val="ListParagraph"/>
        <w:numPr>
          <w:ilvl w:val="1"/>
          <w:numId w:val="1"/>
        </w:numPr>
        <w:jc w:val="both"/>
      </w:pPr>
      <w:r>
        <w:t xml:space="preserve">Turi būti galima </w:t>
      </w:r>
      <w:r w:rsidRPr="006742E5">
        <w:rPr>
          <w:b/>
          <w:bCs/>
        </w:rPr>
        <w:t xml:space="preserve">atlikti </w:t>
      </w:r>
      <w:r>
        <w:rPr>
          <w:b/>
          <w:bCs/>
        </w:rPr>
        <w:t>paslaugų (darbų)</w:t>
      </w:r>
      <w:r w:rsidRPr="006742E5">
        <w:rPr>
          <w:b/>
          <w:bCs/>
        </w:rPr>
        <w:t xml:space="preserve"> paiešką</w:t>
      </w:r>
      <w:r>
        <w:t>. Naudotojui turi būti pateikiamos paieškos kriterijus atitinkančios paslaugos.</w:t>
      </w:r>
    </w:p>
    <w:p w14:paraId="12B72D15" w14:textId="5EE35442" w:rsidR="001863CE" w:rsidRDefault="001863CE" w:rsidP="001863CE">
      <w:pPr>
        <w:pStyle w:val="ListParagraph"/>
        <w:numPr>
          <w:ilvl w:val="1"/>
          <w:numId w:val="1"/>
        </w:numPr>
        <w:jc w:val="both"/>
      </w:pPr>
      <w:r>
        <w:t xml:space="preserve">Turi būti galima </w:t>
      </w:r>
      <w:r w:rsidRPr="006742E5">
        <w:rPr>
          <w:b/>
          <w:bCs/>
        </w:rPr>
        <w:t xml:space="preserve">pasirinkti </w:t>
      </w:r>
      <w:r>
        <w:rPr>
          <w:b/>
          <w:bCs/>
        </w:rPr>
        <w:t>paslaugą (darbą)</w:t>
      </w:r>
      <w:r w:rsidRPr="006742E5">
        <w:rPr>
          <w:b/>
          <w:bCs/>
        </w:rPr>
        <w:t xml:space="preserve"> detalesnei peržiūrai</w:t>
      </w:r>
      <w:r>
        <w:t xml:space="preserve">. Naudotojui turi būti atveriama detali paslaugos (darbo) informacija (paslaugos kortelė), kurioje pateikiamas paslaugos pavadinimas, aprašymas, kainodara, paslaugos grupė, paslaugos savininkas, paslaugos vieta </w:t>
      </w:r>
      <w:r w:rsidR="00C648C6">
        <w:t>PVS</w:t>
      </w:r>
      <w:r>
        <w:t xml:space="preserve"> (puslapis, vieta puslapyje), paslaugos (</w:t>
      </w:r>
      <w:proofErr w:type="spellStart"/>
      <w:r w:rsidR="00AD155F">
        <w:t>mikrofrontendo</w:t>
      </w:r>
      <w:proofErr w:type="spellEnd"/>
      <w:r w:rsidR="00AD155F">
        <w:t xml:space="preserve"> </w:t>
      </w:r>
      <w:r>
        <w:t>aplikacijos) iškvietimo nuoroda (URL)</w:t>
      </w:r>
      <w:r w:rsidR="00AD155F">
        <w:t xml:space="preserve"> (tuo atveju </w:t>
      </w:r>
      <w:r w:rsidR="001D5941">
        <w:t>kai</w:t>
      </w:r>
      <w:r w:rsidR="00AD155F">
        <w:t xml:space="preserve"> naudojamas pažangus duomen</w:t>
      </w:r>
      <w:r w:rsidR="001D5941">
        <w:t>ų apsikeitimo būdas</w:t>
      </w:r>
      <w:r w:rsidR="00AD155F">
        <w:t>)</w:t>
      </w:r>
      <w:r>
        <w:t xml:space="preserve"> ir kiti parametrai, suteikiantys kontrolės priemones užtikrinančias paslaugos pateikimo naudotojams valdymą.</w:t>
      </w:r>
    </w:p>
    <w:p w14:paraId="18493089" w14:textId="77777777" w:rsidR="001863CE" w:rsidRPr="00D01BD4" w:rsidRDefault="001863CE" w:rsidP="001863CE">
      <w:pPr>
        <w:pStyle w:val="ListParagraph"/>
        <w:ind w:left="0"/>
        <w:jc w:val="both"/>
      </w:pPr>
    </w:p>
    <w:p w14:paraId="4AD7AA32" w14:textId="36C4CD9D" w:rsidR="001863CE" w:rsidRPr="00A57080" w:rsidRDefault="001863CE" w:rsidP="001863CE">
      <w:pPr>
        <w:pStyle w:val="ListParagraph"/>
        <w:numPr>
          <w:ilvl w:val="0"/>
          <w:numId w:val="1"/>
        </w:numPr>
        <w:jc w:val="both"/>
        <w:rPr>
          <w:b/>
          <w:bCs/>
        </w:rPr>
      </w:pPr>
      <w:r w:rsidRPr="00A57080">
        <w:rPr>
          <w:b/>
          <w:bCs/>
        </w:rPr>
        <w:t>Reikalavimai paslaugų</w:t>
      </w:r>
      <w:r>
        <w:rPr>
          <w:b/>
          <w:bCs/>
        </w:rPr>
        <w:t xml:space="preserve"> (darbų)</w:t>
      </w:r>
      <w:r w:rsidRPr="00A57080">
        <w:rPr>
          <w:b/>
          <w:bCs/>
        </w:rPr>
        <w:t xml:space="preserve"> </w:t>
      </w:r>
      <w:r>
        <w:rPr>
          <w:b/>
          <w:bCs/>
        </w:rPr>
        <w:t>administravimui</w:t>
      </w:r>
      <w:r w:rsidRPr="00A57080">
        <w:rPr>
          <w:b/>
          <w:bCs/>
        </w:rPr>
        <w:t>:</w:t>
      </w:r>
    </w:p>
    <w:p w14:paraId="4EA9235E" w14:textId="77777777" w:rsidR="001863CE" w:rsidRDefault="001863CE" w:rsidP="001863CE">
      <w:pPr>
        <w:pStyle w:val="ListParagraph"/>
        <w:numPr>
          <w:ilvl w:val="1"/>
          <w:numId w:val="1"/>
        </w:numPr>
        <w:jc w:val="both"/>
      </w:pPr>
      <w:r>
        <w:t xml:space="preserve">Turi būti galima </w:t>
      </w:r>
      <w:r w:rsidRPr="00435C65">
        <w:rPr>
          <w:b/>
          <w:bCs/>
        </w:rPr>
        <w:t>nustatyti paslaugos aktyvumą</w:t>
      </w:r>
      <w:r>
        <w:t>, t. y. neaktyvios paslaugos neturi būti leidžiamos įtraukti į kreipinius.</w:t>
      </w:r>
    </w:p>
    <w:p w14:paraId="49BEB9DE" w14:textId="77777777" w:rsidR="001863CE" w:rsidRDefault="001863CE" w:rsidP="001863CE">
      <w:pPr>
        <w:pStyle w:val="ListParagraph"/>
        <w:numPr>
          <w:ilvl w:val="1"/>
          <w:numId w:val="1"/>
        </w:numPr>
        <w:jc w:val="both"/>
      </w:pPr>
      <w:r>
        <w:t xml:space="preserve">Turi būti galima </w:t>
      </w:r>
      <w:r w:rsidRPr="00435C65">
        <w:rPr>
          <w:b/>
          <w:bCs/>
        </w:rPr>
        <w:t>nurodyti įsigaliojimo ir galiojimo terminus</w:t>
      </w:r>
      <w:r>
        <w:t>. Nustatytu laikotarpiu turi būti galima užsakyti paslaugas, kurios papuola į nurodytus terminus.</w:t>
      </w:r>
    </w:p>
    <w:p w14:paraId="34ED68FE" w14:textId="77777777" w:rsidR="001863CE" w:rsidRDefault="001863CE" w:rsidP="001863CE">
      <w:pPr>
        <w:pStyle w:val="ListParagraph"/>
        <w:numPr>
          <w:ilvl w:val="1"/>
          <w:numId w:val="1"/>
        </w:numPr>
        <w:jc w:val="both"/>
      </w:pPr>
      <w:r>
        <w:t xml:space="preserve">Turi būti galima </w:t>
      </w:r>
      <w:r w:rsidRPr="00435C65">
        <w:rPr>
          <w:b/>
          <w:bCs/>
        </w:rPr>
        <w:t>koreguoti paslaugų informaciją (parametrus)</w:t>
      </w:r>
      <w:r>
        <w:rPr>
          <w:b/>
          <w:bCs/>
        </w:rPr>
        <w:t xml:space="preserve"> </w:t>
      </w:r>
      <w:r>
        <w:t>suderinta apimtimi.</w:t>
      </w:r>
    </w:p>
    <w:p w14:paraId="12E1AEF8" w14:textId="77777777" w:rsidR="001863CE" w:rsidRDefault="001863CE" w:rsidP="001863CE">
      <w:pPr>
        <w:pStyle w:val="ListParagraph"/>
        <w:numPr>
          <w:ilvl w:val="1"/>
          <w:numId w:val="1"/>
        </w:numPr>
        <w:jc w:val="both"/>
      </w:pPr>
      <w:r>
        <w:t xml:space="preserve">Turi būti galima į paslaugų (darbų) sąrašą (katalogą) </w:t>
      </w:r>
      <w:r w:rsidRPr="00123000">
        <w:rPr>
          <w:b/>
          <w:bCs/>
        </w:rPr>
        <w:t>įtraukti naujas paslaugas</w:t>
      </w:r>
      <w:r>
        <w:t>.</w:t>
      </w:r>
      <w:r w:rsidRPr="00BE24DD">
        <w:t xml:space="preserve"> </w:t>
      </w:r>
    </w:p>
    <w:p w14:paraId="271E35BA" w14:textId="77777777" w:rsidR="001863CE" w:rsidRDefault="001863CE" w:rsidP="001863CE">
      <w:pPr>
        <w:pStyle w:val="ListParagraph"/>
        <w:numPr>
          <w:ilvl w:val="1"/>
          <w:numId w:val="1"/>
        </w:numPr>
        <w:jc w:val="both"/>
      </w:pPr>
      <w:r>
        <w:t xml:space="preserve">Turi būti galima </w:t>
      </w:r>
      <w:r w:rsidRPr="00123000">
        <w:rPr>
          <w:b/>
          <w:bCs/>
        </w:rPr>
        <w:t>pašalinti paslaugas (darbus)</w:t>
      </w:r>
      <w:r>
        <w:t>. Šalinimo momentai ir taisyklės turi būti suderintos su Perkančiąja organizacija.</w:t>
      </w:r>
    </w:p>
    <w:p w14:paraId="4CFFEDBF" w14:textId="2153586A" w:rsidR="001863CE" w:rsidRDefault="001863CE" w:rsidP="001863CE">
      <w:pPr>
        <w:pStyle w:val="ListParagraph"/>
        <w:numPr>
          <w:ilvl w:val="1"/>
          <w:numId w:val="1"/>
        </w:numPr>
        <w:jc w:val="both"/>
      </w:pPr>
      <w:r>
        <w:t xml:space="preserve">Klaidos konkrečioje </w:t>
      </w:r>
      <w:r w:rsidR="00C648C6">
        <w:t>PVS</w:t>
      </w:r>
      <w:r>
        <w:t xml:space="preserve"> užregistruotoje paslaugoje negali sutrikdyti </w:t>
      </w:r>
      <w:r w:rsidR="00C648C6">
        <w:t>PVS</w:t>
      </w:r>
      <w:r>
        <w:t xml:space="preserve"> ir kitų </w:t>
      </w:r>
      <w:r w:rsidR="00C648C6">
        <w:t>PVS</w:t>
      </w:r>
      <w:r>
        <w:t xml:space="preserve"> užregistruotų paslaugų veiklos.</w:t>
      </w:r>
    </w:p>
    <w:p w14:paraId="115095AD" w14:textId="157398DA" w:rsidR="001863CE" w:rsidRDefault="001863CE" w:rsidP="001863CE">
      <w:pPr>
        <w:pStyle w:val="ListParagraph"/>
        <w:numPr>
          <w:ilvl w:val="1"/>
          <w:numId w:val="1"/>
        </w:numPr>
        <w:jc w:val="both"/>
      </w:pPr>
      <w:r>
        <w:t xml:space="preserve">Paslaugų teikėjas atsakingas už paslaugų registraciją ir konfigūravimą </w:t>
      </w:r>
      <w:r w:rsidR="00C648C6">
        <w:t>PVS</w:t>
      </w:r>
      <w:r>
        <w:t xml:space="preserve"> kontekste. </w:t>
      </w:r>
    </w:p>
    <w:p w14:paraId="5B8AC6CB" w14:textId="77777777" w:rsidR="001863CE" w:rsidRDefault="001863CE" w:rsidP="001863CE">
      <w:pPr>
        <w:pStyle w:val="ListParagraph"/>
        <w:numPr>
          <w:ilvl w:val="2"/>
          <w:numId w:val="1"/>
        </w:numPr>
        <w:jc w:val="both"/>
      </w:pPr>
      <w:r>
        <w:t xml:space="preserve">Paslaugų teikėjas turi registruoti ir sukonfigūruoti iki </w:t>
      </w:r>
      <w:r w:rsidRPr="00751C32">
        <w:t>x paslaugų</w:t>
      </w:r>
      <w:r>
        <w:t xml:space="preserve">. </w:t>
      </w:r>
    </w:p>
    <w:p w14:paraId="75F93561" w14:textId="3A73FF0D" w:rsidR="001863CE" w:rsidRDefault="001863CE" w:rsidP="001863CE">
      <w:pPr>
        <w:pStyle w:val="ListParagraph"/>
        <w:numPr>
          <w:ilvl w:val="2"/>
          <w:numId w:val="1"/>
        </w:numPr>
        <w:jc w:val="both"/>
      </w:pPr>
      <w:r>
        <w:t>Preliminarus pradinis paslaugų</w:t>
      </w:r>
      <w:r w:rsidRPr="00F14715">
        <w:t xml:space="preserve"> </w:t>
      </w:r>
      <w:r>
        <w:t xml:space="preserve">sąrašas pateikiamas </w:t>
      </w:r>
      <w:r w:rsidR="006E50E7" w:rsidRPr="00F71130">
        <w:fldChar w:fldCharType="begin"/>
      </w:r>
      <w:r w:rsidR="006E50E7" w:rsidRPr="00F71130">
        <w:instrText xml:space="preserve"> REF _Ref188353068 \r \h </w:instrText>
      </w:r>
      <w:r w:rsidR="00F71130">
        <w:instrText xml:space="preserve"> \* MERGEFORMAT </w:instrText>
      </w:r>
      <w:r w:rsidR="006E50E7" w:rsidRPr="00F71130">
        <w:fldChar w:fldCharType="separate"/>
      </w:r>
      <w:r w:rsidR="00F135BF">
        <w:t>8.5</w:t>
      </w:r>
      <w:r w:rsidR="006E50E7" w:rsidRPr="00F71130">
        <w:fldChar w:fldCharType="end"/>
      </w:r>
      <w:r w:rsidRPr="001224AF">
        <w:t xml:space="preserve"> priede</w:t>
      </w:r>
      <w:r w:rsidRPr="00F71130">
        <w:t>.</w:t>
      </w:r>
      <w:r>
        <w:t xml:space="preserve"> Galutinis sąrašas turi būti patikslintas ir suderintas su Perkančiąja organizacija detalios analizės ar projektavimo etapų metu.</w:t>
      </w:r>
    </w:p>
    <w:p w14:paraId="7481D00F" w14:textId="77777777" w:rsidR="001863CE" w:rsidRDefault="001863CE" w:rsidP="001863CE">
      <w:pPr>
        <w:pStyle w:val="ListParagraph"/>
        <w:ind w:left="0"/>
        <w:jc w:val="both"/>
      </w:pPr>
    </w:p>
    <w:p w14:paraId="3317B92D" w14:textId="77777777" w:rsidR="001863CE" w:rsidRPr="007A360A" w:rsidRDefault="001863CE" w:rsidP="001863CE">
      <w:pPr>
        <w:pStyle w:val="ListParagraph"/>
        <w:numPr>
          <w:ilvl w:val="0"/>
          <w:numId w:val="1"/>
        </w:numPr>
        <w:jc w:val="both"/>
        <w:rPr>
          <w:b/>
          <w:bCs/>
        </w:rPr>
      </w:pPr>
      <w:r w:rsidRPr="007A360A">
        <w:rPr>
          <w:b/>
          <w:bCs/>
        </w:rPr>
        <w:t>Reikalavimai darbų vykdymo eiliškum</w:t>
      </w:r>
      <w:r>
        <w:rPr>
          <w:b/>
          <w:bCs/>
        </w:rPr>
        <w:t>o</w:t>
      </w:r>
      <w:r w:rsidRPr="007A360A">
        <w:rPr>
          <w:b/>
          <w:bCs/>
        </w:rPr>
        <w:t xml:space="preserve"> kreipiniuose administravimui:</w:t>
      </w:r>
    </w:p>
    <w:p w14:paraId="3027B237" w14:textId="77777777" w:rsidR="001863CE" w:rsidRDefault="001863CE" w:rsidP="001863CE">
      <w:pPr>
        <w:pStyle w:val="ListParagraph"/>
        <w:numPr>
          <w:ilvl w:val="1"/>
          <w:numId w:val="1"/>
        </w:numPr>
        <w:jc w:val="both"/>
      </w:pPr>
      <w:r>
        <w:t xml:space="preserve">Turi būti galima </w:t>
      </w:r>
      <w:r w:rsidRPr="00302A04">
        <w:rPr>
          <w:b/>
          <w:bCs/>
        </w:rPr>
        <w:t xml:space="preserve">nurodyti, kokie darbai </w:t>
      </w:r>
      <w:r>
        <w:rPr>
          <w:b/>
          <w:bCs/>
        </w:rPr>
        <w:t xml:space="preserve">kreipiniuose </w:t>
      </w:r>
      <w:r w:rsidRPr="00302A04">
        <w:rPr>
          <w:b/>
          <w:bCs/>
        </w:rPr>
        <w:t>gali būti vykdomi tik atlikus kitus darbus</w:t>
      </w:r>
      <w:r>
        <w:t xml:space="preserve"> (pvz., pirmiausiai atliekamas daiktų įregistravimas NTK, tik tuomet atliekamas teisių į daiktus įregistravimas).</w:t>
      </w:r>
    </w:p>
    <w:p w14:paraId="7DECAAAA" w14:textId="77777777" w:rsidR="001863CE" w:rsidRDefault="001863CE" w:rsidP="001863CE">
      <w:pPr>
        <w:pStyle w:val="ListParagraph"/>
        <w:numPr>
          <w:ilvl w:val="1"/>
          <w:numId w:val="1"/>
        </w:numPr>
        <w:jc w:val="both"/>
      </w:pPr>
      <w:r>
        <w:t xml:space="preserve">Turi būti galima </w:t>
      </w:r>
      <w:r w:rsidRPr="00302A04">
        <w:rPr>
          <w:b/>
          <w:bCs/>
        </w:rPr>
        <w:t>kurti naujas darbų vykdymo eiliškumo taisykles</w:t>
      </w:r>
      <w:r>
        <w:t xml:space="preserve"> naudojant paslaugų klasifikatoriuje nurodytas paslaugas (darbus).</w:t>
      </w:r>
    </w:p>
    <w:p w14:paraId="7B5C2EEB" w14:textId="77777777" w:rsidR="001863CE" w:rsidRDefault="001863CE" w:rsidP="001863CE">
      <w:pPr>
        <w:pStyle w:val="ListParagraph"/>
        <w:numPr>
          <w:ilvl w:val="1"/>
          <w:numId w:val="1"/>
        </w:numPr>
        <w:jc w:val="both"/>
      </w:pPr>
      <w:r>
        <w:t xml:space="preserve">Turi būti galima </w:t>
      </w:r>
      <w:r w:rsidRPr="00302A04">
        <w:rPr>
          <w:b/>
          <w:bCs/>
        </w:rPr>
        <w:t>šalinti / koreguoti darbų vykdymo taisykles</w:t>
      </w:r>
      <w:r>
        <w:t xml:space="preserve">. Šalinimo / koregavimo momentai turi būti suderinti su Perkančiąja organizacija detalios analizės ar projektavimo etapų metu. </w:t>
      </w:r>
    </w:p>
    <w:p w14:paraId="1A80F49F" w14:textId="77777777" w:rsidR="001863CE" w:rsidRDefault="001863CE" w:rsidP="001863CE">
      <w:pPr>
        <w:pStyle w:val="ListParagraph"/>
        <w:numPr>
          <w:ilvl w:val="1"/>
          <w:numId w:val="1"/>
        </w:numPr>
        <w:jc w:val="both"/>
      </w:pPr>
      <w:r>
        <w:t>Paslaugų teikėjas turi sukonfigūruoti pradines darbų vykdymo eiliškumo taisykles suderinęs jas su Perkančiąja organizacija detalios analizės ar projektavimo etapų metu.</w:t>
      </w:r>
    </w:p>
    <w:p w14:paraId="603525FE" w14:textId="77777777" w:rsidR="001863CE" w:rsidRDefault="001863CE" w:rsidP="001863CE">
      <w:pPr>
        <w:pStyle w:val="ListParagraph"/>
        <w:ind w:left="0"/>
        <w:jc w:val="both"/>
      </w:pPr>
    </w:p>
    <w:p w14:paraId="71FF5DE2" w14:textId="7E700A5C" w:rsidR="001863CE" w:rsidRPr="002A36AA" w:rsidRDefault="001863CE" w:rsidP="001863CE">
      <w:pPr>
        <w:pStyle w:val="ListParagraph"/>
        <w:numPr>
          <w:ilvl w:val="0"/>
          <w:numId w:val="1"/>
        </w:numPr>
        <w:jc w:val="both"/>
        <w:rPr>
          <w:b/>
          <w:bCs/>
        </w:rPr>
      </w:pPr>
      <w:r w:rsidRPr="002A36AA">
        <w:rPr>
          <w:b/>
          <w:bCs/>
        </w:rPr>
        <w:t>Reikalavimai paslaugų (darbų) vykdymo normų administravimui:</w:t>
      </w:r>
    </w:p>
    <w:p w14:paraId="6CC1946B" w14:textId="1642D344" w:rsidR="001863CE" w:rsidRPr="002A36AA" w:rsidRDefault="001863CE" w:rsidP="001863CE">
      <w:pPr>
        <w:pStyle w:val="ListParagraph"/>
        <w:numPr>
          <w:ilvl w:val="1"/>
          <w:numId w:val="1"/>
        </w:numPr>
        <w:jc w:val="both"/>
      </w:pPr>
      <w:r w:rsidRPr="002A36AA">
        <w:lastRenderedPageBreak/>
        <w:t xml:space="preserve"> </w:t>
      </w:r>
      <w:r w:rsidR="0083365E">
        <w:t xml:space="preserve">Turi būti </w:t>
      </w:r>
      <w:r w:rsidR="00E31AA7">
        <w:t xml:space="preserve">realizuotas funkcionalumas užtikrinantis </w:t>
      </w:r>
      <w:r w:rsidR="00824880">
        <w:t xml:space="preserve">paslaugų </w:t>
      </w:r>
      <w:r w:rsidR="0046634B">
        <w:t xml:space="preserve">(darbų) ir jų vykdymo normų </w:t>
      </w:r>
      <w:r w:rsidR="00946B5A">
        <w:t>duomenų tvarkymą ir administravimą:</w:t>
      </w:r>
    </w:p>
    <w:p w14:paraId="645A06D6" w14:textId="4809F659" w:rsidR="00946B5A" w:rsidRDefault="007A6910" w:rsidP="00D97205">
      <w:pPr>
        <w:pStyle w:val="ListParagraph"/>
        <w:numPr>
          <w:ilvl w:val="2"/>
          <w:numId w:val="1"/>
        </w:numPr>
        <w:jc w:val="both"/>
      </w:pPr>
      <w:r>
        <w:t>Diegėjas turi</w:t>
      </w:r>
      <w:r w:rsidR="003F0327">
        <w:t xml:space="preserve"> </w:t>
      </w:r>
      <w:r w:rsidR="00E35302">
        <w:t xml:space="preserve">parengti </w:t>
      </w:r>
      <w:r w:rsidR="00426753">
        <w:t xml:space="preserve">pradinį </w:t>
      </w:r>
      <w:r w:rsidR="006405DE">
        <w:t>paslaugų (darbų) ir jų vykdymo</w:t>
      </w:r>
      <w:r w:rsidR="00E84CEB">
        <w:t xml:space="preserve"> normų sąrašą pagal </w:t>
      </w:r>
      <w:r w:rsidR="00381B99">
        <w:t xml:space="preserve">8.6 </w:t>
      </w:r>
      <w:r w:rsidR="00E84CEB">
        <w:t>priede</w:t>
      </w:r>
      <w:r w:rsidR="005F3AEA">
        <w:t xml:space="preserve"> </w:t>
      </w:r>
      <w:r w:rsidR="00C842CF">
        <w:t>pateik</w:t>
      </w:r>
      <w:r w:rsidR="00C028E3">
        <w:t>toje rinkmenoje esančią</w:t>
      </w:r>
      <w:r w:rsidR="00C842CF">
        <w:t xml:space="preserve"> informaciją</w:t>
      </w:r>
      <w:r w:rsidR="002E6DD3">
        <w:t>;</w:t>
      </w:r>
    </w:p>
    <w:p w14:paraId="10A1E9BF" w14:textId="00A9C3F3" w:rsidR="00710BF0" w:rsidRPr="002A36AA" w:rsidRDefault="008E3F9E" w:rsidP="00946B5A">
      <w:pPr>
        <w:pStyle w:val="ListParagraph"/>
        <w:numPr>
          <w:ilvl w:val="2"/>
          <w:numId w:val="1"/>
        </w:numPr>
        <w:jc w:val="both"/>
      </w:pPr>
      <w:r>
        <w:t xml:space="preserve">Turi būti galima </w:t>
      </w:r>
      <w:r w:rsidR="002B2A48">
        <w:t>pridėti / koreguoti / šalinti</w:t>
      </w:r>
      <w:r w:rsidR="002E6DD3">
        <w:t xml:space="preserve"> paslaugų (darbų) ir jų vykdymo normų sąrašo įrašus;</w:t>
      </w:r>
    </w:p>
    <w:p w14:paraId="30434E2B" w14:textId="53EF7B1E" w:rsidR="00B346CA" w:rsidRDefault="002E6DD3" w:rsidP="00946B5A">
      <w:pPr>
        <w:pStyle w:val="ListParagraph"/>
        <w:numPr>
          <w:ilvl w:val="2"/>
          <w:numId w:val="1"/>
        </w:numPr>
        <w:jc w:val="both"/>
      </w:pPr>
      <w:r>
        <w:t>Turi būti galima kurti naujus įrašus</w:t>
      </w:r>
      <w:r w:rsidR="00F16F70">
        <w:t xml:space="preserve">. Kuriant naujus įrašus, neapsiribojant turi būti galima nurodyti: </w:t>
      </w:r>
      <w:r w:rsidR="003F3A5F">
        <w:t xml:space="preserve">registrą, </w:t>
      </w:r>
      <w:r w:rsidR="004476BC">
        <w:t xml:space="preserve">paslaugą, </w:t>
      </w:r>
      <w:r w:rsidR="000D4B54">
        <w:t xml:space="preserve">paslaugos </w:t>
      </w:r>
      <w:r w:rsidR="00413C2C">
        <w:t>užsakymo pateikimo šaltinį</w:t>
      </w:r>
      <w:r w:rsidR="002E03FA">
        <w:t xml:space="preserve">, </w:t>
      </w:r>
      <w:r w:rsidR="00DD504B">
        <w:t>paslaugos būseną, sunormuotą laiką</w:t>
      </w:r>
      <w:r w:rsidR="00425767">
        <w:t>, statusą</w:t>
      </w:r>
      <w:r w:rsidR="00B33466">
        <w:t>, preliminarų laiką po vertinimo</w:t>
      </w:r>
      <w:r w:rsidR="00B346CA">
        <w:t>;</w:t>
      </w:r>
    </w:p>
    <w:p w14:paraId="0855D61A" w14:textId="6033DF95" w:rsidR="0044346F" w:rsidRDefault="0044346F" w:rsidP="00946B5A">
      <w:pPr>
        <w:pStyle w:val="ListParagraph"/>
        <w:numPr>
          <w:ilvl w:val="2"/>
          <w:numId w:val="1"/>
        </w:numPr>
        <w:jc w:val="both"/>
      </w:pPr>
      <w:r>
        <w:t>Prie są</w:t>
      </w:r>
      <w:r w:rsidR="000D4B92">
        <w:t xml:space="preserve">rašo įrašų taip pat turi būti atvaizduojami automatiškai </w:t>
      </w:r>
      <w:r w:rsidR="006305F9">
        <w:t>apskaičiuojam</w:t>
      </w:r>
      <w:r w:rsidR="003916A0">
        <w:t xml:space="preserve">os faktinės </w:t>
      </w:r>
      <w:r w:rsidR="0044629B">
        <w:t>laiko normos;</w:t>
      </w:r>
    </w:p>
    <w:p w14:paraId="25767232" w14:textId="1C6B9784" w:rsidR="005E23DD" w:rsidRPr="002A36AA" w:rsidRDefault="00B346CA" w:rsidP="001224AF">
      <w:pPr>
        <w:pStyle w:val="ListParagraph"/>
        <w:numPr>
          <w:ilvl w:val="2"/>
          <w:numId w:val="1"/>
        </w:numPr>
        <w:jc w:val="both"/>
      </w:pPr>
      <w:r>
        <w:t>Sąrašo</w:t>
      </w:r>
      <w:r w:rsidR="005E23DD">
        <w:t xml:space="preserve"> </w:t>
      </w:r>
      <w:r>
        <w:t>elementai turi būti susieti su</w:t>
      </w:r>
      <w:r w:rsidR="009D6192">
        <w:t xml:space="preserve"> </w:t>
      </w:r>
      <w:r w:rsidR="00C648C6">
        <w:t>PVS</w:t>
      </w:r>
      <w:r w:rsidR="009D6192">
        <w:t xml:space="preserve"> veiklos </w:t>
      </w:r>
      <w:r w:rsidR="0044346F">
        <w:t>procesų žingsniais</w:t>
      </w:r>
      <w:r w:rsidR="00E76CB4">
        <w:t xml:space="preserve">, užtikrinant </w:t>
      </w:r>
      <w:r w:rsidR="00013764">
        <w:t>automatinį normų apskaičiavimą.</w:t>
      </w:r>
    </w:p>
    <w:p w14:paraId="5967CDAC" w14:textId="77777777" w:rsidR="001863CE" w:rsidRDefault="001863CE" w:rsidP="001863CE">
      <w:pPr>
        <w:pStyle w:val="ListParagraph"/>
        <w:ind w:left="0"/>
        <w:jc w:val="both"/>
      </w:pPr>
    </w:p>
    <w:p w14:paraId="7E4A229C" w14:textId="77777777" w:rsidR="001863CE" w:rsidRPr="00D01BD4" w:rsidRDefault="001863CE" w:rsidP="001863CE">
      <w:pPr>
        <w:pStyle w:val="Heading3"/>
      </w:pPr>
      <w:bookmarkStart w:id="234" w:name="_Toc187242822"/>
      <w:bookmarkStart w:id="235" w:name="_Ref187935200"/>
      <w:bookmarkStart w:id="236" w:name="_Ref188354860"/>
      <w:bookmarkStart w:id="237" w:name="_Toc192460114"/>
      <w:r>
        <w:t>A8 R</w:t>
      </w:r>
      <w:r w:rsidRPr="00D01BD4">
        <w:t>eikalavimai</w:t>
      </w:r>
      <w:r>
        <w:t xml:space="preserve"> pardavimų valdymui</w:t>
      </w:r>
      <w:bookmarkEnd w:id="234"/>
      <w:bookmarkEnd w:id="235"/>
      <w:bookmarkEnd w:id="236"/>
      <w:bookmarkEnd w:id="237"/>
    </w:p>
    <w:p w14:paraId="070AC8ED" w14:textId="77777777" w:rsidR="001863CE" w:rsidRPr="00F4451B" w:rsidRDefault="001863CE" w:rsidP="001863CE">
      <w:pPr>
        <w:pStyle w:val="ListParagraph"/>
        <w:numPr>
          <w:ilvl w:val="0"/>
          <w:numId w:val="1"/>
        </w:numPr>
        <w:jc w:val="both"/>
        <w:rPr>
          <w:b/>
          <w:bCs/>
        </w:rPr>
      </w:pPr>
      <w:r w:rsidRPr="00F4451B">
        <w:rPr>
          <w:b/>
          <w:bCs/>
        </w:rPr>
        <w:t>Reikalavimai klient</w:t>
      </w:r>
      <w:r>
        <w:rPr>
          <w:b/>
          <w:bCs/>
        </w:rPr>
        <w:t>ų</w:t>
      </w:r>
      <w:r w:rsidRPr="00F4451B">
        <w:rPr>
          <w:b/>
          <w:bCs/>
        </w:rPr>
        <w:t xml:space="preserve"> sutarčių valdymui:</w:t>
      </w:r>
    </w:p>
    <w:p w14:paraId="43CAF29B" w14:textId="7D9DA56C" w:rsidR="001863CE" w:rsidRDefault="001863CE" w:rsidP="001863CE">
      <w:pPr>
        <w:pStyle w:val="ListParagraph"/>
        <w:numPr>
          <w:ilvl w:val="1"/>
          <w:numId w:val="1"/>
        </w:numPr>
        <w:jc w:val="both"/>
      </w:pPr>
      <w:r>
        <w:t xml:space="preserve">Turi būti galima </w:t>
      </w:r>
      <w:r w:rsidRPr="00817F57">
        <w:rPr>
          <w:b/>
          <w:bCs/>
        </w:rPr>
        <w:t>peržiūrėti klientų sutarčių su RC sąrašą</w:t>
      </w:r>
      <w:r w:rsidR="007852C5">
        <w:t>:</w:t>
      </w:r>
    </w:p>
    <w:p w14:paraId="5BC9FB39" w14:textId="77777777" w:rsidR="001863CE" w:rsidRDefault="001863CE" w:rsidP="001863CE">
      <w:pPr>
        <w:pStyle w:val="ListParagraph"/>
        <w:numPr>
          <w:ilvl w:val="2"/>
          <w:numId w:val="1"/>
        </w:numPr>
        <w:jc w:val="both"/>
      </w:pPr>
      <w:r>
        <w:t>Sutarčių sąraše turi būti išskiriamos (pvz., atskira spalva, atvaizduoti sąrašo viršuje ar pan.) sutartys, kurioms artėja jų pabaigos terminas (pagal sistemos nustatymus).</w:t>
      </w:r>
    </w:p>
    <w:p w14:paraId="6EB7AE85" w14:textId="77777777" w:rsidR="001863CE" w:rsidRDefault="001863CE" w:rsidP="001863CE">
      <w:pPr>
        <w:pStyle w:val="ListParagraph"/>
        <w:numPr>
          <w:ilvl w:val="2"/>
          <w:numId w:val="1"/>
        </w:numPr>
        <w:jc w:val="both"/>
      </w:pPr>
      <w:r>
        <w:t>Sąraše turi būti pateikiamos rengiamos, derinamos, pasibaigusios, klientų pasirašytos sutartys, kurios dar nėra pasirašytos iš RC pusės, ir kitos su Perkančiąja organizacija detalios analizės ar projektavimo etapų metu suderintos sutartys.</w:t>
      </w:r>
    </w:p>
    <w:p w14:paraId="17AF04FA" w14:textId="77777777" w:rsidR="001863CE" w:rsidRDefault="001863CE" w:rsidP="001863CE">
      <w:pPr>
        <w:pStyle w:val="ListParagraph"/>
        <w:numPr>
          <w:ilvl w:val="2"/>
          <w:numId w:val="1"/>
        </w:numPr>
        <w:jc w:val="both"/>
      </w:pPr>
      <w:r>
        <w:t xml:space="preserve">Turi būti galima </w:t>
      </w:r>
      <w:r w:rsidRPr="006742E5">
        <w:rPr>
          <w:b/>
          <w:bCs/>
        </w:rPr>
        <w:t xml:space="preserve">atlikti </w:t>
      </w:r>
      <w:r>
        <w:rPr>
          <w:b/>
          <w:bCs/>
        </w:rPr>
        <w:t>sutarčių</w:t>
      </w:r>
      <w:r w:rsidRPr="006742E5">
        <w:rPr>
          <w:b/>
          <w:bCs/>
        </w:rPr>
        <w:t xml:space="preserve"> filtravimą</w:t>
      </w:r>
      <w:r>
        <w:t xml:space="preserve"> pagal laikotarpį, klientą, paslaugas ir kitus su Perkančiąja organizacija detalios analizės ar projektavimo etapų metu suderintus filtrus.</w:t>
      </w:r>
      <w:r w:rsidRPr="00B52D57">
        <w:t xml:space="preserve"> </w:t>
      </w:r>
      <w:r>
        <w:t>Naudotojui turi būti pateikiamos filtravimo kriterijus atitinkančios sutartys.</w:t>
      </w:r>
    </w:p>
    <w:p w14:paraId="305EAA96" w14:textId="77777777" w:rsidR="001863CE" w:rsidRDefault="001863CE" w:rsidP="001863CE">
      <w:pPr>
        <w:pStyle w:val="ListParagraph"/>
        <w:numPr>
          <w:ilvl w:val="2"/>
          <w:numId w:val="1"/>
        </w:numPr>
        <w:jc w:val="both"/>
      </w:pPr>
      <w:r>
        <w:t xml:space="preserve">Turi būti galima </w:t>
      </w:r>
      <w:r w:rsidRPr="006742E5">
        <w:rPr>
          <w:b/>
          <w:bCs/>
        </w:rPr>
        <w:t xml:space="preserve">atlikti </w:t>
      </w:r>
      <w:r>
        <w:rPr>
          <w:b/>
          <w:bCs/>
        </w:rPr>
        <w:t>sutarčių</w:t>
      </w:r>
      <w:r w:rsidRPr="006742E5">
        <w:rPr>
          <w:b/>
          <w:bCs/>
        </w:rPr>
        <w:t xml:space="preserve"> paiešką</w:t>
      </w:r>
      <w:r>
        <w:t>. Naudotojui turi būti pateikiami paieškos kriterijus atitinkančios sutartys.</w:t>
      </w:r>
    </w:p>
    <w:p w14:paraId="3AC30613" w14:textId="29290754" w:rsidR="001863CE" w:rsidRDefault="001863CE" w:rsidP="001863CE">
      <w:pPr>
        <w:pStyle w:val="ListParagraph"/>
        <w:numPr>
          <w:ilvl w:val="1"/>
          <w:numId w:val="1"/>
        </w:numPr>
        <w:jc w:val="both"/>
      </w:pPr>
      <w:r>
        <w:t xml:space="preserve">Turi būti galima </w:t>
      </w:r>
      <w:r w:rsidRPr="006742E5">
        <w:rPr>
          <w:b/>
          <w:bCs/>
        </w:rPr>
        <w:t xml:space="preserve">pasirinkti </w:t>
      </w:r>
      <w:r>
        <w:rPr>
          <w:b/>
          <w:bCs/>
        </w:rPr>
        <w:t>sutartį</w:t>
      </w:r>
      <w:r w:rsidRPr="006742E5">
        <w:rPr>
          <w:b/>
          <w:bCs/>
        </w:rPr>
        <w:t xml:space="preserve"> detalesnei peržiūrai</w:t>
      </w:r>
      <w:r w:rsidR="007852C5">
        <w:t>:</w:t>
      </w:r>
    </w:p>
    <w:p w14:paraId="66CCC89D" w14:textId="77777777" w:rsidR="001863CE" w:rsidRDefault="001863CE" w:rsidP="001863CE">
      <w:pPr>
        <w:pStyle w:val="ListParagraph"/>
        <w:numPr>
          <w:ilvl w:val="2"/>
          <w:numId w:val="1"/>
        </w:numPr>
        <w:jc w:val="both"/>
      </w:pPr>
      <w:r>
        <w:t>Naudotojui turi būti atveriama detali sutarties informacija (sutarties kortelė), kurioje pateikiamas sutarties numeris(-</w:t>
      </w:r>
      <w:proofErr w:type="spellStart"/>
      <w:r>
        <w:t>iai</w:t>
      </w:r>
      <w:proofErr w:type="spellEnd"/>
      <w:r>
        <w:t xml:space="preserve">), klientas, sutarties sudarymo data, būsena (galioja, sustabdyta ar kt.), galiojimo terminas, atsiskaitymo terminas pagal sutartį, sutarties vertė, </w:t>
      </w:r>
      <w:r w:rsidRPr="001224AF">
        <w:t>sutarties biudžeto likutis (kiek procentų / eurų išnaudota, kiek liko</w:t>
      </w:r>
      <w:r>
        <w:t>), suteikti darbai pagal sutartį ir kiti su Perkančiąja organizacija detalios analizės ar projektavimo etapų metu suderinti duomenys.</w:t>
      </w:r>
    </w:p>
    <w:p w14:paraId="59391456" w14:textId="77777777" w:rsidR="001863CE" w:rsidRDefault="001863CE" w:rsidP="001863CE">
      <w:pPr>
        <w:pStyle w:val="ListParagraph"/>
        <w:numPr>
          <w:ilvl w:val="2"/>
          <w:numId w:val="1"/>
        </w:numPr>
        <w:jc w:val="both"/>
      </w:pPr>
      <w:r>
        <w:t xml:space="preserve">Turi būti galima </w:t>
      </w:r>
      <w:r w:rsidRPr="00812353">
        <w:rPr>
          <w:b/>
          <w:bCs/>
        </w:rPr>
        <w:t xml:space="preserve">peržiūrėti detalią sutarties derinimo </w:t>
      </w:r>
      <w:r>
        <w:rPr>
          <w:b/>
          <w:bCs/>
        </w:rPr>
        <w:t xml:space="preserve">ir pasirašymo </w:t>
      </w:r>
      <w:r w:rsidRPr="00812353">
        <w:rPr>
          <w:b/>
          <w:bCs/>
        </w:rPr>
        <w:t>eigą</w:t>
      </w:r>
      <w:r>
        <w:t>.</w:t>
      </w:r>
    </w:p>
    <w:p w14:paraId="7DCE1742" w14:textId="4E480DE1" w:rsidR="001863CE" w:rsidRDefault="001863CE" w:rsidP="001863CE">
      <w:pPr>
        <w:pStyle w:val="ListParagraph"/>
        <w:numPr>
          <w:ilvl w:val="2"/>
          <w:numId w:val="1"/>
        </w:numPr>
        <w:jc w:val="both"/>
      </w:pPr>
      <w:r>
        <w:t xml:space="preserve">Turi būti galima </w:t>
      </w:r>
      <w:r w:rsidRPr="00812353">
        <w:rPr>
          <w:b/>
          <w:bCs/>
        </w:rPr>
        <w:t>atverti</w:t>
      </w:r>
      <w:r>
        <w:t xml:space="preserve"> </w:t>
      </w:r>
      <w:r w:rsidRPr="005C17D8">
        <w:rPr>
          <w:b/>
          <w:bCs/>
        </w:rPr>
        <w:t>sutarties dokumentą (</w:t>
      </w:r>
      <w:r>
        <w:rPr>
          <w:b/>
          <w:bCs/>
        </w:rPr>
        <w:t>rinkmeną</w:t>
      </w:r>
      <w:r w:rsidRPr="005C17D8">
        <w:rPr>
          <w:b/>
          <w:bCs/>
        </w:rPr>
        <w:t>) peržiūrai</w:t>
      </w:r>
      <w:r>
        <w:rPr>
          <w:b/>
          <w:bCs/>
        </w:rPr>
        <w:t xml:space="preserve"> </w:t>
      </w:r>
      <w:r w:rsidR="00C648C6">
        <w:t>PVS</w:t>
      </w:r>
      <w:r w:rsidRPr="00012646">
        <w:t xml:space="preserve"> priemonėmis</w:t>
      </w:r>
      <w:r>
        <w:t>.</w:t>
      </w:r>
    </w:p>
    <w:p w14:paraId="665F2E05" w14:textId="3D494EEC" w:rsidR="001863CE" w:rsidRDefault="001863CE" w:rsidP="001863CE">
      <w:pPr>
        <w:pStyle w:val="ListParagraph"/>
        <w:numPr>
          <w:ilvl w:val="2"/>
          <w:numId w:val="1"/>
        </w:numPr>
        <w:jc w:val="both"/>
      </w:pPr>
      <w:r>
        <w:t xml:space="preserve">Turi būti galima </w:t>
      </w:r>
      <w:r w:rsidRPr="00F75E46">
        <w:rPr>
          <w:b/>
          <w:bCs/>
        </w:rPr>
        <w:t>peržiūrėti sutarties apimtyje užsakytų paslaugų kiekius</w:t>
      </w:r>
      <w:r>
        <w:t xml:space="preserve"> (pvz., </w:t>
      </w:r>
      <w:r w:rsidRPr="00BD6522">
        <w:t xml:space="preserve">kiek </w:t>
      </w:r>
      <w:r>
        <w:t xml:space="preserve">užsakė paslaugų </w:t>
      </w:r>
      <w:r w:rsidRPr="00BD6522">
        <w:t>pagal sutartį</w:t>
      </w:r>
      <w:r>
        <w:t>)</w:t>
      </w:r>
      <w:r w:rsidRPr="00BD6522">
        <w:t>.</w:t>
      </w:r>
      <w:r w:rsidRPr="008913DA">
        <w:t xml:space="preserve"> </w:t>
      </w:r>
      <w:r>
        <w:t xml:space="preserve">Paslaugų teikėjas turi realizuoti </w:t>
      </w:r>
      <w:r w:rsidR="00C648C6">
        <w:t>PVS</w:t>
      </w:r>
      <w:r>
        <w:t xml:space="preserve"> integracinę sąsają su KADMIN / VART duomenų apie sutarties apimtyje užsakytas paslaugas gavimui.</w:t>
      </w:r>
    </w:p>
    <w:p w14:paraId="6C755725" w14:textId="66A0535B" w:rsidR="001863CE" w:rsidRPr="001224AF" w:rsidRDefault="001863CE" w:rsidP="001863CE">
      <w:pPr>
        <w:pStyle w:val="ListParagraph"/>
        <w:numPr>
          <w:ilvl w:val="2"/>
          <w:numId w:val="1"/>
        </w:numPr>
        <w:jc w:val="both"/>
      </w:pPr>
      <w:r w:rsidRPr="001224AF">
        <w:t xml:space="preserve">Turi būti galima </w:t>
      </w:r>
      <w:r w:rsidRPr="001224AF">
        <w:rPr>
          <w:b/>
        </w:rPr>
        <w:t xml:space="preserve">peržiūrėti sutarties biudžeto likutį </w:t>
      </w:r>
      <w:r w:rsidRPr="001224AF">
        <w:t xml:space="preserve">(pvz., kiek procentų / eurų sutarties išnaudota, kiek liko). Paslaugų teikėjas turi realizuoti </w:t>
      </w:r>
      <w:r w:rsidR="00C648C6" w:rsidRPr="001224AF">
        <w:t>PVS</w:t>
      </w:r>
      <w:r w:rsidRPr="001224AF">
        <w:t xml:space="preserve"> integracinę sąsają su BC duomenų apie sutarties biudžeto naudojimą </w:t>
      </w:r>
      <w:r w:rsidR="00334A4A">
        <w:t>apsikeitimui</w:t>
      </w:r>
      <w:r w:rsidRPr="001224AF">
        <w:t>.</w:t>
      </w:r>
    </w:p>
    <w:p w14:paraId="53EC096F" w14:textId="526309F2" w:rsidR="002F26A2" w:rsidRPr="001224AF" w:rsidRDefault="00825687" w:rsidP="00C70313">
      <w:pPr>
        <w:pStyle w:val="ListParagraph"/>
        <w:numPr>
          <w:ilvl w:val="3"/>
          <w:numId w:val="1"/>
        </w:numPr>
        <w:jc w:val="both"/>
      </w:pPr>
      <w:r>
        <w:lastRenderedPageBreak/>
        <w:t xml:space="preserve">Turi būti realizuotas funkcionalumas, kuris sektų </w:t>
      </w:r>
      <w:r w:rsidR="00AD1335">
        <w:t>sutarties biudžeto likučio naudojimą</w:t>
      </w:r>
      <w:r>
        <w:t xml:space="preserve">. </w:t>
      </w:r>
      <w:r w:rsidR="00AD1335">
        <w:t>K</w:t>
      </w:r>
      <w:r w:rsidR="001770A5">
        <w:t xml:space="preserve">lientas </w:t>
      </w:r>
      <w:r w:rsidR="00AD1335">
        <w:t xml:space="preserve">turi būti automatiškai informuojamas </w:t>
      </w:r>
      <w:r w:rsidR="001770A5">
        <w:t>apie išnaudotą sutarties biudžet</w:t>
      </w:r>
      <w:r w:rsidR="00663268">
        <w:t>o likutį</w:t>
      </w:r>
      <w:r w:rsidR="001770A5">
        <w:t>.</w:t>
      </w:r>
      <w:r w:rsidR="009814CD">
        <w:t xml:space="preserve"> Detalios analizės ar projektavimo etapų metu su Perkančiąja organizacija turi būti suderinti </w:t>
      </w:r>
      <w:r w:rsidR="001B2E23">
        <w:t>informavimo momentai.</w:t>
      </w:r>
    </w:p>
    <w:p w14:paraId="6C9D24C5" w14:textId="77777777" w:rsidR="001863CE" w:rsidRDefault="001863CE" w:rsidP="001863CE">
      <w:pPr>
        <w:pStyle w:val="ListParagraph"/>
        <w:ind w:left="0"/>
        <w:jc w:val="both"/>
      </w:pPr>
    </w:p>
    <w:p w14:paraId="63987CFF" w14:textId="77777777" w:rsidR="001863CE" w:rsidRDefault="001863CE" w:rsidP="001863CE">
      <w:pPr>
        <w:pStyle w:val="ListParagraph"/>
        <w:numPr>
          <w:ilvl w:val="0"/>
          <w:numId w:val="1"/>
        </w:numPr>
        <w:jc w:val="both"/>
      </w:pPr>
      <w:r>
        <w:t xml:space="preserve">Turi būti galima </w:t>
      </w:r>
      <w:r w:rsidRPr="005A32CE">
        <w:rPr>
          <w:b/>
          <w:bCs/>
        </w:rPr>
        <w:t xml:space="preserve">sukurti </w:t>
      </w:r>
      <w:r>
        <w:rPr>
          <w:b/>
          <w:bCs/>
        </w:rPr>
        <w:t xml:space="preserve">/ sudaryti naują </w:t>
      </w:r>
      <w:r w:rsidRPr="005A32CE">
        <w:rPr>
          <w:b/>
          <w:bCs/>
        </w:rPr>
        <w:t>kliento sutartį</w:t>
      </w:r>
      <w:r>
        <w:t>:</w:t>
      </w:r>
    </w:p>
    <w:p w14:paraId="6C001DF9" w14:textId="6CB606BF" w:rsidR="001863CE" w:rsidRDefault="001863CE" w:rsidP="001863CE">
      <w:pPr>
        <w:pStyle w:val="ListParagraph"/>
        <w:numPr>
          <w:ilvl w:val="1"/>
          <w:numId w:val="1"/>
        </w:numPr>
        <w:jc w:val="both"/>
      </w:pPr>
      <w:r>
        <w:t xml:space="preserve">Turi būti galima </w:t>
      </w:r>
      <w:r w:rsidRPr="00743294">
        <w:rPr>
          <w:b/>
          <w:bCs/>
        </w:rPr>
        <w:t>peržiūrėti kliento pateiktus kreipinius dėl sutarčių sudarymo</w:t>
      </w:r>
      <w:r>
        <w:rPr>
          <w:b/>
          <w:bCs/>
        </w:rPr>
        <w:t xml:space="preserve">. </w:t>
      </w:r>
      <w:r>
        <w:t xml:space="preserve">Reikalavimai kreipinių valdymui aprašyti </w:t>
      </w:r>
      <w:r w:rsidR="00F71130" w:rsidRPr="00F71130">
        <w:fldChar w:fldCharType="begin"/>
      </w:r>
      <w:r w:rsidR="00F71130" w:rsidRPr="00F71130">
        <w:instrText xml:space="preserve"> REF _Ref188355165 \r \h </w:instrText>
      </w:r>
      <w:r w:rsidR="00F71130">
        <w:instrText xml:space="preserve"> \* MERGEFORMAT </w:instrText>
      </w:r>
      <w:r w:rsidR="00F71130" w:rsidRPr="00F71130">
        <w:fldChar w:fldCharType="separate"/>
      </w:r>
      <w:r w:rsidR="00F135BF">
        <w:t>6.3.1.9</w:t>
      </w:r>
      <w:r w:rsidR="00F71130" w:rsidRPr="00F71130">
        <w:fldChar w:fldCharType="end"/>
      </w:r>
      <w:r w:rsidRPr="001224AF">
        <w:t xml:space="preserve"> skyriuje</w:t>
      </w:r>
      <w:r>
        <w:t>.</w:t>
      </w:r>
    </w:p>
    <w:p w14:paraId="5B8AC367" w14:textId="77777777" w:rsidR="001863CE" w:rsidRDefault="001863CE" w:rsidP="001863CE">
      <w:pPr>
        <w:pStyle w:val="ListParagraph"/>
        <w:numPr>
          <w:ilvl w:val="1"/>
          <w:numId w:val="1"/>
        </w:numPr>
        <w:jc w:val="both"/>
      </w:pPr>
      <w:r>
        <w:t xml:space="preserve">Turi būti galima </w:t>
      </w:r>
      <w:r w:rsidRPr="00E96541">
        <w:rPr>
          <w:b/>
          <w:bCs/>
        </w:rPr>
        <w:t>kurti sutartis šiais būdais</w:t>
      </w:r>
      <w:r>
        <w:t>:</w:t>
      </w:r>
    </w:p>
    <w:p w14:paraId="757740A0" w14:textId="1E88E705" w:rsidR="001863CE" w:rsidRDefault="7DCFEBF2" w:rsidP="001863CE">
      <w:pPr>
        <w:pStyle w:val="ListParagraph"/>
        <w:numPr>
          <w:ilvl w:val="2"/>
          <w:numId w:val="1"/>
        </w:numPr>
        <w:jc w:val="both"/>
      </w:pPr>
      <w:r w:rsidRPr="3D313385">
        <w:rPr>
          <w:b/>
          <w:bCs/>
        </w:rPr>
        <w:t>Inicijuoti</w:t>
      </w:r>
      <w:r w:rsidR="001863CE">
        <w:rPr>
          <w:b/>
          <w:bCs/>
        </w:rPr>
        <w:t xml:space="preserve"> sutarties kūrimą k</w:t>
      </w:r>
      <w:r w:rsidR="001863CE" w:rsidRPr="007C45F7">
        <w:rPr>
          <w:b/>
          <w:bCs/>
        </w:rPr>
        <w:t xml:space="preserve">liento </w:t>
      </w:r>
      <w:r w:rsidR="001863CE">
        <w:rPr>
          <w:b/>
          <w:bCs/>
        </w:rPr>
        <w:t xml:space="preserve">pateikto </w:t>
      </w:r>
      <w:r w:rsidR="001863CE" w:rsidRPr="007C45F7">
        <w:rPr>
          <w:b/>
          <w:bCs/>
        </w:rPr>
        <w:t>kreipinio pagrindu</w:t>
      </w:r>
      <w:r w:rsidR="001863CE">
        <w:rPr>
          <w:b/>
          <w:bCs/>
        </w:rPr>
        <w:t>.</w:t>
      </w:r>
      <w:r w:rsidR="001863CE">
        <w:t xml:space="preserve"> Sutarties projektas turi būti užpildomas kreipinyje nurodytais duomenimis (pvz., kai klientas kreipiasi į RC norėdamas sudaryti sutartį). Paslaugų teikėjas turi suderinti sutarties projekto formos užpildymo apimtį su Perkančiąja organizacija detalios analizės ar projektavimo etapų metu.</w:t>
      </w:r>
    </w:p>
    <w:p w14:paraId="7AF71DC7" w14:textId="77777777" w:rsidR="001863CE" w:rsidRDefault="001863CE" w:rsidP="001863CE">
      <w:pPr>
        <w:pStyle w:val="ListParagraph"/>
        <w:numPr>
          <w:ilvl w:val="2"/>
          <w:numId w:val="1"/>
        </w:numPr>
        <w:jc w:val="both"/>
      </w:pPr>
      <w:r>
        <w:rPr>
          <w:b/>
          <w:bCs/>
        </w:rPr>
        <w:t>Inicijuoti kliento pasirašytos sutarties derinimą ir pasirašymą</w:t>
      </w:r>
      <w:r w:rsidRPr="005E4A93">
        <w:t>.</w:t>
      </w:r>
    </w:p>
    <w:p w14:paraId="753E4B9C" w14:textId="77777777" w:rsidR="001863CE" w:rsidRDefault="001863CE" w:rsidP="001863CE">
      <w:pPr>
        <w:pStyle w:val="ListParagraph"/>
        <w:numPr>
          <w:ilvl w:val="2"/>
          <w:numId w:val="1"/>
        </w:numPr>
        <w:jc w:val="both"/>
      </w:pPr>
      <w:r w:rsidRPr="006C5112">
        <w:rPr>
          <w:b/>
          <w:bCs/>
        </w:rPr>
        <w:t xml:space="preserve">Inicijuoti sutarties kūrimą </w:t>
      </w:r>
      <w:r>
        <w:rPr>
          <w:b/>
          <w:bCs/>
        </w:rPr>
        <w:t>rankiniu būdu</w:t>
      </w:r>
      <w:r>
        <w:t>.</w:t>
      </w:r>
    </w:p>
    <w:p w14:paraId="71E7844C" w14:textId="77777777" w:rsidR="001863CE" w:rsidRDefault="001863CE" w:rsidP="001863CE">
      <w:pPr>
        <w:pStyle w:val="ListParagraph"/>
        <w:numPr>
          <w:ilvl w:val="1"/>
          <w:numId w:val="1"/>
        </w:numPr>
        <w:jc w:val="both"/>
      </w:pPr>
      <w:r>
        <w:t xml:space="preserve">Turi būti galima </w:t>
      </w:r>
      <w:r w:rsidRPr="00915159">
        <w:rPr>
          <w:b/>
          <w:bCs/>
        </w:rPr>
        <w:t xml:space="preserve">inicijuoti naujos sutarties </w:t>
      </w:r>
      <w:r>
        <w:rPr>
          <w:b/>
          <w:bCs/>
        </w:rPr>
        <w:t xml:space="preserve">(tipinės ir netipinės) </w:t>
      </w:r>
      <w:r w:rsidRPr="00915159">
        <w:rPr>
          <w:b/>
          <w:bCs/>
        </w:rPr>
        <w:t>kūrimą</w:t>
      </w:r>
      <w:r>
        <w:t>:</w:t>
      </w:r>
    </w:p>
    <w:p w14:paraId="59CB55B6" w14:textId="77777777" w:rsidR="001863CE" w:rsidRPr="00751C32" w:rsidRDefault="001863CE" w:rsidP="001863CE">
      <w:pPr>
        <w:pStyle w:val="ListParagraph"/>
        <w:numPr>
          <w:ilvl w:val="2"/>
          <w:numId w:val="1"/>
        </w:numPr>
        <w:jc w:val="both"/>
      </w:pPr>
      <w:r w:rsidRPr="00B122AE">
        <w:rPr>
          <w:b/>
          <w:bCs/>
        </w:rPr>
        <w:t>Pasirenkant sutarties šabloną</w:t>
      </w:r>
      <w:r>
        <w:t xml:space="preserve"> iš sutarčių šablonų sąrašo. Paslaugų teikėjas turi </w:t>
      </w:r>
      <w:r w:rsidRPr="00751C32">
        <w:t>realizuoti iki x sutarčių šablonų.</w:t>
      </w:r>
    </w:p>
    <w:p w14:paraId="68A41BEE" w14:textId="77777777" w:rsidR="001863CE" w:rsidRDefault="001863CE" w:rsidP="001863CE">
      <w:pPr>
        <w:pStyle w:val="ListParagraph"/>
        <w:numPr>
          <w:ilvl w:val="2"/>
          <w:numId w:val="1"/>
        </w:numPr>
        <w:jc w:val="both"/>
      </w:pPr>
      <w:r w:rsidRPr="00B122AE">
        <w:rPr>
          <w:b/>
          <w:bCs/>
        </w:rPr>
        <w:t>Rengti laisvos formos sutartį</w:t>
      </w:r>
      <w:r>
        <w:t>.</w:t>
      </w:r>
    </w:p>
    <w:p w14:paraId="381BB64E" w14:textId="5D4C1627" w:rsidR="009C0422" w:rsidRDefault="009C0422" w:rsidP="001863CE">
      <w:pPr>
        <w:pStyle w:val="ListParagraph"/>
        <w:numPr>
          <w:ilvl w:val="1"/>
          <w:numId w:val="1"/>
        </w:numPr>
        <w:jc w:val="both"/>
      </w:pPr>
      <w:r>
        <w:t xml:space="preserve">Turi būti galima </w:t>
      </w:r>
      <w:r w:rsidRPr="001224AF">
        <w:rPr>
          <w:b/>
        </w:rPr>
        <w:t>kurti ir v</w:t>
      </w:r>
      <w:r w:rsidR="00734DDE" w:rsidRPr="001224AF">
        <w:rPr>
          <w:b/>
        </w:rPr>
        <w:t>aldyti užduotis</w:t>
      </w:r>
      <w:r w:rsidR="00734DDE">
        <w:t xml:space="preserve"> sutar</w:t>
      </w:r>
      <w:r w:rsidR="006250D3">
        <w:t>čių</w:t>
      </w:r>
      <w:r w:rsidR="00734DDE">
        <w:t xml:space="preserve"> rengimo </w:t>
      </w:r>
      <w:r w:rsidR="00196A3C">
        <w:t>metu</w:t>
      </w:r>
      <w:r w:rsidR="00E479B8">
        <w:t xml:space="preserve"> (pvz., </w:t>
      </w:r>
      <w:r w:rsidR="00196A3C">
        <w:t xml:space="preserve">paskirti užduotis parengti </w:t>
      </w:r>
      <w:r w:rsidR="00B01A6A">
        <w:t>atskiras sutarties dalis</w:t>
      </w:r>
      <w:r w:rsidR="001F2E49">
        <w:t>, parengti teisininkų išvadą</w:t>
      </w:r>
      <w:r w:rsidR="006E665E">
        <w:t xml:space="preserve"> / sprendimą</w:t>
      </w:r>
      <w:r w:rsidR="003B15A5">
        <w:t>, derinti sutarties projektą su klientu</w:t>
      </w:r>
      <w:r w:rsidR="001F2E49">
        <w:t xml:space="preserve"> ar pan.</w:t>
      </w:r>
      <w:r w:rsidR="00E479B8">
        <w:t>)</w:t>
      </w:r>
      <w:r w:rsidR="00734DDE">
        <w:t>.</w:t>
      </w:r>
      <w:r w:rsidR="00D965FB">
        <w:t xml:space="preserve"> Reikalavimai užduočių valdymui aprašyti </w:t>
      </w:r>
      <w:r w:rsidR="00D965FB">
        <w:fldChar w:fldCharType="begin"/>
      </w:r>
      <w:r w:rsidR="00D965FB">
        <w:instrText xml:space="preserve"> REF _Ref187935173 \r \h </w:instrText>
      </w:r>
      <w:r w:rsidR="00D965FB">
        <w:fldChar w:fldCharType="separate"/>
      </w:r>
      <w:r w:rsidR="00F135BF">
        <w:t>6.3.6</w:t>
      </w:r>
      <w:r w:rsidR="00D965FB">
        <w:fldChar w:fldCharType="end"/>
      </w:r>
      <w:r w:rsidR="00D965FB">
        <w:t xml:space="preserve"> skyriuje</w:t>
      </w:r>
      <w:r w:rsidR="00734DDE">
        <w:t>.</w:t>
      </w:r>
    </w:p>
    <w:p w14:paraId="7AD05A1D" w14:textId="4D39A92B" w:rsidR="001863CE" w:rsidRDefault="001863CE" w:rsidP="001863CE">
      <w:pPr>
        <w:pStyle w:val="ListParagraph"/>
        <w:numPr>
          <w:ilvl w:val="1"/>
          <w:numId w:val="1"/>
        </w:numPr>
        <w:jc w:val="both"/>
      </w:pPr>
      <w:r>
        <w:t xml:space="preserve">Turi būti galima </w:t>
      </w:r>
      <w:r w:rsidRPr="00915159">
        <w:rPr>
          <w:b/>
          <w:bCs/>
        </w:rPr>
        <w:t>pildyti sutarties formą</w:t>
      </w:r>
      <w:r>
        <w:rPr>
          <w:b/>
          <w:bCs/>
        </w:rPr>
        <w:t xml:space="preserve"> (dokumentą)</w:t>
      </w:r>
      <w:r>
        <w:t>.</w:t>
      </w:r>
    </w:p>
    <w:p w14:paraId="261E16E1" w14:textId="4863C1DE" w:rsidR="001863CE" w:rsidRDefault="001863CE" w:rsidP="001863CE">
      <w:pPr>
        <w:pStyle w:val="ListParagraph"/>
        <w:numPr>
          <w:ilvl w:val="1"/>
          <w:numId w:val="1"/>
        </w:numPr>
        <w:jc w:val="both"/>
      </w:pPr>
      <w:r>
        <w:t xml:space="preserve">Turi būti galima </w:t>
      </w:r>
      <w:r w:rsidRPr="00662CAA">
        <w:rPr>
          <w:b/>
          <w:bCs/>
        </w:rPr>
        <w:t>nurodyti sutarčiai apmokėjimo terminą už paslaugas</w:t>
      </w:r>
      <w:r w:rsidR="001162D6">
        <w:rPr>
          <w:b/>
          <w:bCs/>
        </w:rPr>
        <w:t>, galiojimo terminą</w:t>
      </w:r>
      <w:r>
        <w:t>.</w:t>
      </w:r>
    </w:p>
    <w:p w14:paraId="6B607174" w14:textId="77777777" w:rsidR="001863CE" w:rsidRDefault="001863CE" w:rsidP="001863CE">
      <w:pPr>
        <w:pStyle w:val="ListParagraph"/>
        <w:numPr>
          <w:ilvl w:val="1"/>
          <w:numId w:val="1"/>
        </w:numPr>
        <w:jc w:val="both"/>
      </w:pPr>
      <w:r>
        <w:t xml:space="preserve">Turi būti galima </w:t>
      </w:r>
      <w:r w:rsidRPr="00C24797">
        <w:rPr>
          <w:b/>
          <w:bCs/>
        </w:rPr>
        <w:t>valdyti kliento sutarties</w:t>
      </w:r>
      <w:r>
        <w:rPr>
          <w:b/>
          <w:bCs/>
        </w:rPr>
        <w:t xml:space="preserve"> apimtyje teikiamas</w:t>
      </w:r>
      <w:r w:rsidRPr="00C24797">
        <w:rPr>
          <w:b/>
          <w:bCs/>
        </w:rPr>
        <w:t xml:space="preserve"> </w:t>
      </w:r>
      <w:r>
        <w:rPr>
          <w:b/>
          <w:bCs/>
        </w:rPr>
        <w:t xml:space="preserve">RC </w:t>
      </w:r>
      <w:r w:rsidRPr="00C24797">
        <w:rPr>
          <w:b/>
          <w:bCs/>
        </w:rPr>
        <w:t>paslaug</w:t>
      </w:r>
      <w:r>
        <w:rPr>
          <w:b/>
          <w:bCs/>
        </w:rPr>
        <w:t>as</w:t>
      </w:r>
      <w:r>
        <w:t>.</w:t>
      </w:r>
    </w:p>
    <w:p w14:paraId="6DED666D" w14:textId="3FFBB735" w:rsidR="001863CE" w:rsidRDefault="001863CE" w:rsidP="001863CE">
      <w:pPr>
        <w:pStyle w:val="ListParagraph"/>
        <w:numPr>
          <w:ilvl w:val="2"/>
          <w:numId w:val="1"/>
        </w:numPr>
        <w:jc w:val="both"/>
      </w:pPr>
      <w:r>
        <w:t xml:space="preserve">Turi būti galima kliento sutarčiai </w:t>
      </w:r>
      <w:r w:rsidRPr="00063D90">
        <w:rPr>
          <w:b/>
          <w:bCs/>
        </w:rPr>
        <w:t>priskirti galimas teikti RC paslaugas (darbus)</w:t>
      </w:r>
      <w:r>
        <w:t xml:space="preserve"> iš paslaugų klasifikatoriaus</w:t>
      </w:r>
      <w:r w:rsidR="0070167A">
        <w:t xml:space="preserve"> </w:t>
      </w:r>
      <w:r w:rsidR="008F2034">
        <w:t>ir įvesti RC paslaugas (darbus) rankiniu būdu (pvz., nestandartinių duomenų teikimo atvejais)</w:t>
      </w:r>
      <w:r>
        <w:t>.</w:t>
      </w:r>
    </w:p>
    <w:p w14:paraId="477F4408" w14:textId="77777777" w:rsidR="001863CE" w:rsidRDefault="001863CE" w:rsidP="001863CE">
      <w:pPr>
        <w:pStyle w:val="ListParagraph"/>
        <w:numPr>
          <w:ilvl w:val="3"/>
          <w:numId w:val="1"/>
        </w:numPr>
        <w:jc w:val="both"/>
      </w:pPr>
      <w:r>
        <w:t>Turi būti galima priskirti pavienes RC paslaugas (darbus) arba pasirinkti paslaugų (darbų) rinkinį iš rinkinių sąrašo.</w:t>
      </w:r>
    </w:p>
    <w:p w14:paraId="7861B80D" w14:textId="14CF5CBD" w:rsidR="001863CE" w:rsidRDefault="001863CE" w:rsidP="001863CE">
      <w:pPr>
        <w:pStyle w:val="ListParagraph"/>
        <w:numPr>
          <w:ilvl w:val="3"/>
          <w:numId w:val="1"/>
        </w:numPr>
        <w:jc w:val="both"/>
      </w:pPr>
      <w:r>
        <w:t xml:space="preserve">Turi būti automatiškai priskiriamos paslaugos / paslaugų rinkinys pagal sutarties tipą (pvz., advokatams teikiamų paslaugų rinkinys, antstoliams teikiamų paslaugų rinkinys ir pan.). </w:t>
      </w:r>
      <w:r w:rsidR="00C648C6">
        <w:t>PVS</w:t>
      </w:r>
      <w:r>
        <w:t xml:space="preserve"> administravimo priemonėmis turi būti galima valdyti sutarčių tipams priskiriamas paslaugas / paslaugų rinkinius.</w:t>
      </w:r>
    </w:p>
    <w:p w14:paraId="57DEC00F" w14:textId="77777777" w:rsidR="001863CE" w:rsidRDefault="001863CE" w:rsidP="001863CE">
      <w:pPr>
        <w:pStyle w:val="ListParagraph"/>
        <w:numPr>
          <w:ilvl w:val="3"/>
          <w:numId w:val="1"/>
        </w:numPr>
        <w:jc w:val="both"/>
      </w:pPr>
      <w:r>
        <w:t>Turi būti galima nurodyti sutartiniam klientui taikomą kiekvienos paslaugos kainą. Turi būti automatiškai paskaičiuojamas kiekvienos paslaugos PVM dydis ir bendra paslaugos kaina su PVM.</w:t>
      </w:r>
    </w:p>
    <w:p w14:paraId="177AEAAD" w14:textId="77777777" w:rsidR="001863CE" w:rsidRDefault="001863CE" w:rsidP="001863CE">
      <w:pPr>
        <w:pStyle w:val="ListParagraph"/>
        <w:numPr>
          <w:ilvl w:val="2"/>
          <w:numId w:val="1"/>
        </w:numPr>
        <w:jc w:val="both"/>
        <w:rPr>
          <w:b/>
        </w:rPr>
      </w:pPr>
      <w:r>
        <w:t xml:space="preserve">Turi būti galima </w:t>
      </w:r>
      <w:r w:rsidRPr="00063D90">
        <w:rPr>
          <w:b/>
          <w:bCs/>
        </w:rPr>
        <w:t>koreguoti sutarčiai priskirtas paslaugas (darbus).</w:t>
      </w:r>
    </w:p>
    <w:p w14:paraId="61899F8D" w14:textId="509D057B" w:rsidR="001863CE" w:rsidRDefault="001863CE" w:rsidP="001863CE">
      <w:pPr>
        <w:pStyle w:val="ListParagraph"/>
        <w:numPr>
          <w:ilvl w:val="2"/>
          <w:numId w:val="1"/>
        </w:numPr>
        <w:jc w:val="both"/>
      </w:pPr>
      <w:r>
        <w:t>Turi būti realizuota su Perkančiąja organizacija detalios analizės ar projektavimo etapų metu suderinta veiklos logika, kuri neleistų klientui užsakyti paslaugų (darbų)</w:t>
      </w:r>
      <w:r w:rsidR="5E64423D">
        <w:t xml:space="preserve"> pagal sutartį</w:t>
      </w:r>
      <w:r>
        <w:t>, jei:</w:t>
      </w:r>
    </w:p>
    <w:p w14:paraId="77BAC09B" w14:textId="77777777" w:rsidR="001863CE" w:rsidRDefault="001863CE" w:rsidP="001863CE">
      <w:pPr>
        <w:pStyle w:val="ListParagraph"/>
        <w:numPr>
          <w:ilvl w:val="3"/>
          <w:numId w:val="1"/>
        </w:numPr>
        <w:jc w:val="both"/>
      </w:pPr>
      <w:r>
        <w:t>Paslaugos (darbai) nėra priskirti kliento sutarčiai.</w:t>
      </w:r>
    </w:p>
    <w:p w14:paraId="527BF916" w14:textId="2AED9559" w:rsidR="001863CE" w:rsidRDefault="001863CE" w:rsidP="001863CE">
      <w:pPr>
        <w:pStyle w:val="ListParagraph"/>
        <w:numPr>
          <w:ilvl w:val="3"/>
          <w:numId w:val="1"/>
        </w:numPr>
        <w:jc w:val="both"/>
      </w:pPr>
      <w:r>
        <w:t>Kliento sutartis yra sustabdyta</w:t>
      </w:r>
      <w:r w:rsidR="25DCE7E1">
        <w:t xml:space="preserve"> / negaliojanti</w:t>
      </w:r>
      <w:r>
        <w:t>.</w:t>
      </w:r>
    </w:p>
    <w:p w14:paraId="790FA7B7" w14:textId="77777777" w:rsidR="001863CE" w:rsidRDefault="001863CE" w:rsidP="001863CE">
      <w:pPr>
        <w:pStyle w:val="ListParagraph"/>
        <w:numPr>
          <w:ilvl w:val="1"/>
          <w:numId w:val="1"/>
        </w:numPr>
        <w:jc w:val="both"/>
      </w:pPr>
      <w:r>
        <w:t xml:space="preserve">Turi būti galima </w:t>
      </w:r>
      <w:r w:rsidRPr="00BC3A9A">
        <w:rPr>
          <w:b/>
          <w:bCs/>
        </w:rPr>
        <w:t>valdyti sutarčiai priskirtus kliento kontaktinius asmenis</w:t>
      </w:r>
      <w:r>
        <w:t>.</w:t>
      </w:r>
    </w:p>
    <w:p w14:paraId="68A218CE" w14:textId="0E8CAAE9" w:rsidR="001863CE" w:rsidRDefault="001863CE" w:rsidP="001863CE">
      <w:pPr>
        <w:pStyle w:val="ListParagraph"/>
        <w:numPr>
          <w:ilvl w:val="2"/>
          <w:numId w:val="1"/>
        </w:numPr>
        <w:jc w:val="both"/>
      </w:pPr>
      <w:r>
        <w:lastRenderedPageBreak/>
        <w:t>Turi būti galima priskirti sutarčiai kliento nurodytus kontaktinius asmenis</w:t>
      </w:r>
      <w:r w:rsidR="001C24A1">
        <w:t xml:space="preserve"> (vartotojus)</w:t>
      </w:r>
      <w:r>
        <w:t xml:space="preserve">, t. y. asmenis, kurie galės gauti paslaugas pagal sutartį. Priskiriant asmenis turi būti galima pasirinkti juos iš klientui priskirtų kontaktinių asmenų arba įvesti naują kontaktinį asmenį. Reikalavimai priskyrimui aprašyti </w:t>
      </w:r>
      <w:r w:rsidR="00B37884">
        <w:fldChar w:fldCharType="begin"/>
      </w:r>
      <w:r w:rsidR="00B37884">
        <w:instrText xml:space="preserve"> REF _Ref188360025 \r \h  \* MERGEFORMAT</w:instrText>
      </w:r>
      <w:r w:rsidR="00B37884" w:rsidRPr="001A548B">
        <w:instrText xml:space="preserve"> </w:instrText>
      </w:r>
      <w:r w:rsidR="00B37884">
        <w:fldChar w:fldCharType="separate"/>
      </w:r>
      <w:r w:rsidR="00F135BF">
        <w:t>6.3.4</w:t>
      </w:r>
      <w:r w:rsidR="00B37884">
        <w:fldChar w:fldCharType="end"/>
      </w:r>
      <w:r w:rsidRPr="001224AF">
        <w:t xml:space="preserve"> skyriuje</w:t>
      </w:r>
      <w:r>
        <w:t>.</w:t>
      </w:r>
    </w:p>
    <w:p w14:paraId="2D9E8475" w14:textId="77777777" w:rsidR="001863CE" w:rsidRDefault="001863CE" w:rsidP="001863CE">
      <w:pPr>
        <w:pStyle w:val="ListParagraph"/>
        <w:numPr>
          <w:ilvl w:val="2"/>
          <w:numId w:val="1"/>
        </w:numPr>
        <w:jc w:val="both"/>
      </w:pPr>
      <w:r>
        <w:t>Turi būti galima kiekvienam priskirtam kontaktiniam asmeniui nurodyti konkrečias paslaugas pagal sutartį, kurias asmuo gali gauti (pvz., kliento sutartyje pasirinktas platesnis paslaugų sąrašas, o kliento kontaktiniams asmenims nurodomas siauresnis paslaugų sąrašas).</w:t>
      </w:r>
    </w:p>
    <w:p w14:paraId="6A99B890" w14:textId="0138245D" w:rsidR="00FA7D2C" w:rsidRDefault="00FA7D2C" w:rsidP="001863CE">
      <w:pPr>
        <w:pStyle w:val="ListParagraph"/>
        <w:numPr>
          <w:ilvl w:val="2"/>
          <w:numId w:val="1"/>
        </w:numPr>
        <w:jc w:val="both"/>
      </w:pPr>
      <w:r>
        <w:t>Turi būti galima priskirti kontaktinį asmenį</w:t>
      </w:r>
      <w:r w:rsidR="00394556">
        <w:t xml:space="preserve"> / kontaktinius duomenis dėl informavimo apie </w:t>
      </w:r>
      <w:r>
        <w:t>sutarties vykdymą.</w:t>
      </w:r>
    </w:p>
    <w:p w14:paraId="354C4C61" w14:textId="4B8079D8" w:rsidR="001863CE" w:rsidRDefault="001863CE" w:rsidP="001863CE">
      <w:pPr>
        <w:pStyle w:val="ListParagraph"/>
        <w:numPr>
          <w:ilvl w:val="2"/>
          <w:numId w:val="1"/>
        </w:numPr>
        <w:jc w:val="both"/>
      </w:pPr>
      <w:r>
        <w:t>Turi būti galima peržiūrėti priskirtų kontaktinių asmenų</w:t>
      </w:r>
      <w:r w:rsidR="001C24A1">
        <w:t xml:space="preserve"> (vartotojų)</w:t>
      </w:r>
      <w:r>
        <w:t xml:space="preserve"> sąrašą.</w:t>
      </w:r>
    </w:p>
    <w:p w14:paraId="4B1AF0D7" w14:textId="77777777" w:rsidR="001863CE" w:rsidRDefault="001863CE" w:rsidP="001863CE">
      <w:pPr>
        <w:pStyle w:val="ListParagraph"/>
        <w:numPr>
          <w:ilvl w:val="2"/>
          <w:numId w:val="1"/>
        </w:numPr>
        <w:jc w:val="both"/>
      </w:pPr>
      <w:r>
        <w:t>Turi būti galima atlikti nurodytų asmenų paiešką ir filtravimą.</w:t>
      </w:r>
    </w:p>
    <w:p w14:paraId="63964C82" w14:textId="77777777" w:rsidR="001863CE" w:rsidRDefault="001863CE" w:rsidP="001863CE">
      <w:pPr>
        <w:pStyle w:val="ListParagraph"/>
        <w:numPr>
          <w:ilvl w:val="2"/>
          <w:numId w:val="1"/>
        </w:numPr>
        <w:jc w:val="both"/>
      </w:pPr>
      <w:r>
        <w:t>Turi būti galima pašalinti priskirtus kontaktinius asmenis.</w:t>
      </w:r>
    </w:p>
    <w:p w14:paraId="1802005B" w14:textId="231C88EE" w:rsidR="001863CE" w:rsidRDefault="001863CE" w:rsidP="001863CE">
      <w:pPr>
        <w:pStyle w:val="ListParagraph"/>
        <w:numPr>
          <w:ilvl w:val="1"/>
          <w:numId w:val="1"/>
        </w:numPr>
        <w:jc w:val="both"/>
      </w:pPr>
      <w:r>
        <w:t xml:space="preserve">Turi būti galima </w:t>
      </w:r>
      <w:r w:rsidRPr="00865F04">
        <w:rPr>
          <w:b/>
          <w:bCs/>
        </w:rPr>
        <w:t>inicijuoti sutarties derinimą ir pasirašymą</w:t>
      </w:r>
      <w:r>
        <w:t xml:space="preserve">. </w:t>
      </w:r>
    </w:p>
    <w:p w14:paraId="3721056A" w14:textId="2946B11E" w:rsidR="008D112A" w:rsidRDefault="008D112A" w:rsidP="001863CE">
      <w:pPr>
        <w:pStyle w:val="ListParagraph"/>
        <w:numPr>
          <w:ilvl w:val="1"/>
          <w:numId w:val="1"/>
        </w:numPr>
        <w:jc w:val="both"/>
      </w:pPr>
      <w:r>
        <w:t xml:space="preserve">Turi būti galima </w:t>
      </w:r>
      <w:r w:rsidRPr="00865F04">
        <w:rPr>
          <w:b/>
          <w:bCs/>
        </w:rPr>
        <w:t xml:space="preserve">inicijuoti </w:t>
      </w:r>
      <w:r w:rsidR="00A05443">
        <w:rPr>
          <w:b/>
          <w:bCs/>
        </w:rPr>
        <w:t xml:space="preserve">atsakymo rengimą ir derinimą dėl </w:t>
      </w:r>
      <w:r>
        <w:rPr>
          <w:b/>
          <w:bCs/>
        </w:rPr>
        <w:t>atsisakym</w:t>
      </w:r>
      <w:r w:rsidR="00A05443">
        <w:rPr>
          <w:b/>
          <w:bCs/>
        </w:rPr>
        <w:t>o</w:t>
      </w:r>
      <w:r>
        <w:rPr>
          <w:b/>
          <w:bCs/>
        </w:rPr>
        <w:t xml:space="preserve"> sudaryti </w:t>
      </w:r>
      <w:r w:rsidR="009A529F">
        <w:rPr>
          <w:b/>
          <w:bCs/>
        </w:rPr>
        <w:t xml:space="preserve">/ keisti </w:t>
      </w:r>
      <w:r w:rsidRPr="00865F04">
        <w:rPr>
          <w:b/>
          <w:bCs/>
        </w:rPr>
        <w:t>sutart</w:t>
      </w:r>
      <w:r w:rsidR="00A05443">
        <w:rPr>
          <w:b/>
          <w:bCs/>
        </w:rPr>
        <w:t xml:space="preserve">į. </w:t>
      </w:r>
      <w:r w:rsidR="00A05443">
        <w:t>Atsakymų rengimui, derinimui, pasirašymui ir siuntimui turi būti naudojamas dokumentų valdymo funkcionalumas (</w:t>
      </w:r>
      <w:r w:rsidR="00A05443" w:rsidRPr="006B3057">
        <w:t xml:space="preserve">žr. </w:t>
      </w:r>
      <w:r w:rsidR="00A05443" w:rsidRPr="006B3057">
        <w:fldChar w:fldCharType="begin"/>
      </w:r>
      <w:r w:rsidR="00A05443" w:rsidRPr="006B3057">
        <w:instrText xml:space="preserve"> REF _Ref188355141 \r \h </w:instrText>
      </w:r>
      <w:r w:rsidR="00A05443">
        <w:instrText xml:space="preserve"> \* MERGEFORMAT</w:instrText>
      </w:r>
      <w:r w:rsidR="00A05443" w:rsidRPr="001A548B">
        <w:instrText xml:space="preserve"> </w:instrText>
      </w:r>
      <w:r w:rsidR="00A05443" w:rsidRPr="006B3057">
        <w:fldChar w:fldCharType="separate"/>
      </w:r>
      <w:r w:rsidR="00F135BF">
        <w:t>6.3.7</w:t>
      </w:r>
      <w:r w:rsidR="00A05443" w:rsidRPr="006B3057">
        <w:fldChar w:fldCharType="end"/>
      </w:r>
      <w:r w:rsidR="00A05443" w:rsidRPr="006B3057">
        <w:t xml:space="preserve"> skyrių</w:t>
      </w:r>
      <w:r w:rsidR="00A05443">
        <w:t>).</w:t>
      </w:r>
    </w:p>
    <w:p w14:paraId="1FD45078" w14:textId="26D76D55" w:rsidR="001863CE" w:rsidRDefault="001863CE" w:rsidP="001863CE">
      <w:pPr>
        <w:pStyle w:val="ListParagraph"/>
        <w:numPr>
          <w:ilvl w:val="1"/>
          <w:numId w:val="1"/>
        </w:numPr>
        <w:jc w:val="both"/>
      </w:pPr>
      <w:r>
        <w:t xml:space="preserve">Turi būti galima </w:t>
      </w:r>
      <w:r w:rsidRPr="009A04A7">
        <w:rPr>
          <w:b/>
          <w:bCs/>
        </w:rPr>
        <w:t>klientui automatiškai / rankiniu būdu išsiųsti sudarytą sutartį</w:t>
      </w:r>
      <w:r>
        <w:t xml:space="preserve">. Reikalavimai dokumentų siuntimui aprašyti </w:t>
      </w:r>
      <w:r w:rsidR="001B334F" w:rsidRPr="001224AF">
        <w:fldChar w:fldCharType="begin"/>
      </w:r>
      <w:r w:rsidR="001B334F" w:rsidRPr="001224AF">
        <w:instrText xml:space="preserve"> REF _Ref188355779 \r \h </w:instrText>
      </w:r>
      <w:r w:rsidR="001B334F">
        <w:instrText xml:space="preserve"> \* MERGEFORMAT</w:instrText>
      </w:r>
      <w:r w:rsidR="001B334F" w:rsidRPr="001A548B">
        <w:instrText xml:space="preserve"> </w:instrText>
      </w:r>
      <w:r w:rsidR="001B334F" w:rsidRPr="001224AF">
        <w:fldChar w:fldCharType="separate"/>
      </w:r>
      <w:r w:rsidR="00F135BF">
        <w:t>6.3.7</w:t>
      </w:r>
      <w:r w:rsidR="001B334F" w:rsidRPr="001224AF">
        <w:fldChar w:fldCharType="end"/>
      </w:r>
      <w:r w:rsidRPr="001224AF">
        <w:t xml:space="preserve"> skyriuje</w:t>
      </w:r>
      <w:r>
        <w:t>.</w:t>
      </w:r>
    </w:p>
    <w:p w14:paraId="2F1FC1EB" w14:textId="1A78787F" w:rsidR="001863CE" w:rsidRDefault="001863CE" w:rsidP="001863CE">
      <w:pPr>
        <w:pStyle w:val="ListParagraph"/>
        <w:numPr>
          <w:ilvl w:val="1"/>
          <w:numId w:val="1"/>
        </w:numPr>
        <w:jc w:val="both"/>
      </w:pPr>
      <w:r>
        <w:t>Sutarčių rengimui, derinimui, pasirašymui ir siuntimui turi būti naudojamas dokumentų valdymo funkcionalumas (</w:t>
      </w:r>
      <w:r w:rsidRPr="001224AF">
        <w:t xml:space="preserve">žr. </w:t>
      </w:r>
      <w:r w:rsidR="00FB55D9" w:rsidRPr="001224AF">
        <w:fldChar w:fldCharType="begin"/>
      </w:r>
      <w:r w:rsidR="00FB55D9" w:rsidRPr="001224AF">
        <w:instrText xml:space="preserve"> REF _Ref188355141 \r \h </w:instrText>
      </w:r>
      <w:r w:rsidR="00FB55D9">
        <w:instrText xml:space="preserve"> \* MERGEFORMAT</w:instrText>
      </w:r>
      <w:r w:rsidR="00FB55D9" w:rsidRPr="001A548B">
        <w:instrText xml:space="preserve"> </w:instrText>
      </w:r>
      <w:r w:rsidR="00FB55D9" w:rsidRPr="001224AF">
        <w:fldChar w:fldCharType="separate"/>
      </w:r>
      <w:r w:rsidR="00F135BF">
        <w:t>6.3.7</w:t>
      </w:r>
      <w:r w:rsidR="00FB55D9" w:rsidRPr="001224AF">
        <w:fldChar w:fldCharType="end"/>
      </w:r>
      <w:r w:rsidRPr="001224AF">
        <w:t xml:space="preserve"> skyrių</w:t>
      </w:r>
      <w:r>
        <w:t>).</w:t>
      </w:r>
    </w:p>
    <w:p w14:paraId="705F224B" w14:textId="6CCA8EFA" w:rsidR="001863CE" w:rsidRDefault="001863CE" w:rsidP="001863CE">
      <w:pPr>
        <w:pStyle w:val="ListParagraph"/>
        <w:numPr>
          <w:ilvl w:val="1"/>
          <w:numId w:val="1"/>
        </w:numPr>
        <w:jc w:val="both"/>
      </w:pPr>
      <w:r>
        <w:t xml:space="preserve">Paslaugų teikėjas turi realizuoti </w:t>
      </w:r>
      <w:r w:rsidR="00C648C6">
        <w:t>PVS</w:t>
      </w:r>
      <w:r>
        <w:t xml:space="preserve"> integracin</w:t>
      </w:r>
      <w:r w:rsidR="001C24A1">
        <w:t>es</w:t>
      </w:r>
      <w:r>
        <w:t xml:space="preserve"> sąsaj</w:t>
      </w:r>
      <w:r w:rsidR="001C24A1">
        <w:t>as</w:t>
      </w:r>
      <w:r>
        <w:t xml:space="preserve"> su KADMIN </w:t>
      </w:r>
      <w:r w:rsidR="001C24A1">
        <w:t>ir BC</w:t>
      </w:r>
      <w:r>
        <w:t xml:space="preserve"> duomenų teikimui apie klientų sudarytas / atnaujintas / sustabdytas sutartis, priskirtus / atnaujintus kliento kontaktinius asmenis ir sutartims / kontaktiniams asmenims priskirtas RC paslaugas (darbus).</w:t>
      </w:r>
    </w:p>
    <w:p w14:paraId="0CB393DB" w14:textId="77777777" w:rsidR="001863CE" w:rsidRDefault="001863CE" w:rsidP="001863CE">
      <w:pPr>
        <w:pStyle w:val="ListParagraph"/>
        <w:ind w:left="0"/>
        <w:jc w:val="both"/>
      </w:pPr>
    </w:p>
    <w:p w14:paraId="603BEEBB" w14:textId="77777777" w:rsidR="001863CE" w:rsidRDefault="001863CE" w:rsidP="001863CE">
      <w:pPr>
        <w:pStyle w:val="ListParagraph"/>
        <w:numPr>
          <w:ilvl w:val="0"/>
          <w:numId w:val="1"/>
        </w:numPr>
        <w:jc w:val="both"/>
      </w:pPr>
      <w:r>
        <w:t xml:space="preserve">Turi būti galima </w:t>
      </w:r>
      <w:r>
        <w:rPr>
          <w:b/>
          <w:bCs/>
        </w:rPr>
        <w:t>keisti</w:t>
      </w:r>
      <w:r w:rsidRPr="005A32CE">
        <w:rPr>
          <w:b/>
          <w:bCs/>
        </w:rPr>
        <w:t xml:space="preserve"> </w:t>
      </w:r>
      <w:r>
        <w:rPr>
          <w:b/>
          <w:bCs/>
        </w:rPr>
        <w:t xml:space="preserve">/ sustabdyti / nutraukti </w:t>
      </w:r>
      <w:r w:rsidRPr="005A32CE">
        <w:rPr>
          <w:b/>
          <w:bCs/>
        </w:rPr>
        <w:t>kliento sutartį</w:t>
      </w:r>
      <w:r>
        <w:t>:</w:t>
      </w:r>
    </w:p>
    <w:p w14:paraId="76426248" w14:textId="77777777" w:rsidR="001863CE" w:rsidRDefault="001863CE" w:rsidP="001863CE">
      <w:pPr>
        <w:pStyle w:val="ListParagraph"/>
        <w:numPr>
          <w:ilvl w:val="1"/>
          <w:numId w:val="1"/>
        </w:numPr>
        <w:jc w:val="both"/>
      </w:pPr>
      <w:r>
        <w:t xml:space="preserve">Turi būti galima </w:t>
      </w:r>
      <w:r w:rsidRPr="00546815">
        <w:rPr>
          <w:b/>
          <w:bCs/>
        </w:rPr>
        <w:t>inicijuoti kliento sutarties keitimą / sustabdymą / nutraukimą</w:t>
      </w:r>
      <w:r>
        <w:t>.</w:t>
      </w:r>
    </w:p>
    <w:p w14:paraId="6BC16900" w14:textId="6ECC067C" w:rsidR="001863CE" w:rsidRDefault="001863CE" w:rsidP="001863CE">
      <w:pPr>
        <w:pStyle w:val="ListParagraph"/>
        <w:numPr>
          <w:ilvl w:val="1"/>
          <w:numId w:val="1"/>
        </w:numPr>
        <w:jc w:val="both"/>
      </w:pPr>
      <w:r>
        <w:t xml:space="preserve">Turi būti galima </w:t>
      </w:r>
      <w:r w:rsidRPr="00546815">
        <w:rPr>
          <w:b/>
          <w:bCs/>
        </w:rPr>
        <w:t>peržiūrėti kliento kreipinius dėl sutarčių keitimo / nutraukimo</w:t>
      </w:r>
      <w:r>
        <w:t xml:space="preserve">. Reikalavimai kreipinių valdymui aprašyti </w:t>
      </w:r>
      <w:r w:rsidR="00FB55D9" w:rsidRPr="00FB55D9">
        <w:fldChar w:fldCharType="begin"/>
      </w:r>
      <w:r w:rsidR="00FB55D9" w:rsidRPr="00FB55D9">
        <w:instrText xml:space="preserve"> REF _Ref188355125 \r \h </w:instrText>
      </w:r>
      <w:r w:rsidR="00FB55D9">
        <w:instrText xml:space="preserve"> \* MERGEFORMAT </w:instrText>
      </w:r>
      <w:r w:rsidR="00FB55D9" w:rsidRPr="00FB55D9">
        <w:fldChar w:fldCharType="separate"/>
      </w:r>
      <w:r w:rsidR="00F135BF">
        <w:t>6.3.1.9</w:t>
      </w:r>
      <w:r w:rsidR="00FB55D9" w:rsidRPr="00FB55D9">
        <w:fldChar w:fldCharType="end"/>
      </w:r>
      <w:r w:rsidRPr="001224AF">
        <w:t xml:space="preserve"> skyriuje</w:t>
      </w:r>
      <w:r>
        <w:t>.</w:t>
      </w:r>
    </w:p>
    <w:p w14:paraId="75E62726" w14:textId="77777777" w:rsidR="001863CE" w:rsidRDefault="001863CE" w:rsidP="001863CE">
      <w:pPr>
        <w:pStyle w:val="ListParagraph"/>
        <w:numPr>
          <w:ilvl w:val="1"/>
          <w:numId w:val="1"/>
        </w:numPr>
        <w:jc w:val="both"/>
      </w:pPr>
      <w:r>
        <w:t xml:space="preserve">Turi būti galima </w:t>
      </w:r>
      <w:r w:rsidRPr="00E07FEE">
        <w:rPr>
          <w:b/>
          <w:bCs/>
        </w:rPr>
        <w:t>koreguoti sutarties informaciją</w:t>
      </w:r>
      <w:r>
        <w:t xml:space="preserve"> (pvz., kliento duomenis, priskirtas paslaugas ir kt.). </w:t>
      </w:r>
    </w:p>
    <w:p w14:paraId="1978CA47" w14:textId="3E889D35" w:rsidR="001863CE" w:rsidRDefault="001863CE" w:rsidP="001863CE">
      <w:pPr>
        <w:pStyle w:val="ListParagraph"/>
        <w:numPr>
          <w:ilvl w:val="2"/>
          <w:numId w:val="1"/>
        </w:numPr>
        <w:jc w:val="both"/>
      </w:pPr>
      <w:r>
        <w:t xml:space="preserve">Turi būti galima inicijuoti keičiamos sutarties derinimo ir pasirašymo procesus. Sutarčių rengimui, derinimui, pasirašymui turi būti naudojamas </w:t>
      </w:r>
      <w:r w:rsidR="000B5549">
        <w:t xml:space="preserve">šiame </w:t>
      </w:r>
      <w:r w:rsidR="00B77891">
        <w:t xml:space="preserve">skyriuje aprašytas ir </w:t>
      </w:r>
      <w:r>
        <w:t>dokumentų valdymo funkcionalumas (</w:t>
      </w:r>
      <w:r w:rsidRPr="001224AF">
        <w:t xml:space="preserve">žr. </w:t>
      </w:r>
      <w:r w:rsidR="00FB55D9" w:rsidRPr="001224AF">
        <w:fldChar w:fldCharType="begin"/>
      </w:r>
      <w:r w:rsidR="00FB55D9" w:rsidRPr="001224AF">
        <w:instrText xml:space="preserve"> REF _Ref188355112 \r \h </w:instrText>
      </w:r>
      <w:r w:rsidR="00FB55D9">
        <w:instrText xml:space="preserve"> \* MERGEFORMAT</w:instrText>
      </w:r>
      <w:r w:rsidR="00FB55D9" w:rsidRPr="001A548B">
        <w:instrText xml:space="preserve"> </w:instrText>
      </w:r>
      <w:r w:rsidR="00FB55D9" w:rsidRPr="001224AF">
        <w:fldChar w:fldCharType="separate"/>
      </w:r>
      <w:r w:rsidR="00F135BF">
        <w:t>6.3.7</w:t>
      </w:r>
      <w:r w:rsidR="00FB55D9" w:rsidRPr="001224AF">
        <w:fldChar w:fldCharType="end"/>
      </w:r>
      <w:r w:rsidRPr="001224AF">
        <w:t xml:space="preserve"> skyrių</w:t>
      </w:r>
      <w:r w:rsidRPr="00FB55D9">
        <w:t>).</w:t>
      </w:r>
    </w:p>
    <w:p w14:paraId="49F4C7CE" w14:textId="31DBEBFB" w:rsidR="001863CE" w:rsidRDefault="001863CE" w:rsidP="001863CE">
      <w:pPr>
        <w:pStyle w:val="ListParagraph"/>
        <w:numPr>
          <w:ilvl w:val="1"/>
          <w:numId w:val="1"/>
        </w:numPr>
        <w:jc w:val="both"/>
      </w:pPr>
      <w:r>
        <w:t xml:space="preserve">Turi būti automatiškai atvaizduojamos nutrauktos / sustabdytos sutartys sutarčių sąraše. Apie nutraukimo atvejus turi būti informuojami atsakingi </w:t>
      </w:r>
      <w:r w:rsidR="00C648C6">
        <w:t>PVS</w:t>
      </w:r>
      <w:r>
        <w:t xml:space="preserve"> naudotojai suderintu būdu (pvz., el. laišku).</w:t>
      </w:r>
    </w:p>
    <w:p w14:paraId="4EA204A6" w14:textId="77777777" w:rsidR="001863CE" w:rsidRDefault="001863CE" w:rsidP="001863CE">
      <w:pPr>
        <w:pStyle w:val="ListParagraph"/>
        <w:numPr>
          <w:ilvl w:val="1"/>
          <w:numId w:val="1"/>
        </w:numPr>
        <w:jc w:val="both"/>
      </w:pPr>
      <w:r>
        <w:t xml:space="preserve">Turi būti atvaizduojama </w:t>
      </w:r>
      <w:r w:rsidRPr="00546815">
        <w:rPr>
          <w:b/>
          <w:bCs/>
        </w:rPr>
        <w:t>sutarčių keitimo / stabdymo / nutraukimo istorija</w:t>
      </w:r>
      <w:r>
        <w:t xml:space="preserve"> sutarties apimtyje.</w:t>
      </w:r>
    </w:p>
    <w:p w14:paraId="389933D7" w14:textId="77777777" w:rsidR="001863CE" w:rsidRDefault="001863CE" w:rsidP="001863CE">
      <w:pPr>
        <w:pStyle w:val="ListParagraph"/>
        <w:numPr>
          <w:ilvl w:val="1"/>
          <w:numId w:val="1"/>
        </w:numPr>
        <w:jc w:val="both"/>
      </w:pPr>
      <w:r>
        <w:t xml:space="preserve">Turi būti galima </w:t>
      </w:r>
      <w:r w:rsidRPr="001540BF">
        <w:rPr>
          <w:b/>
          <w:bCs/>
        </w:rPr>
        <w:t>sustabdyti kliento sutartį</w:t>
      </w:r>
      <w:r>
        <w:t>. Turi būti galima nurodyti stabdymo priežastis ir terminą.</w:t>
      </w:r>
    </w:p>
    <w:p w14:paraId="68668948" w14:textId="77777777" w:rsidR="001863CE" w:rsidRDefault="001863CE" w:rsidP="001863CE">
      <w:pPr>
        <w:pStyle w:val="ListParagraph"/>
        <w:ind w:left="0"/>
        <w:jc w:val="both"/>
      </w:pPr>
    </w:p>
    <w:p w14:paraId="40AD889E" w14:textId="77777777" w:rsidR="001863CE" w:rsidRPr="00F104CC" w:rsidRDefault="001863CE" w:rsidP="001863CE">
      <w:pPr>
        <w:pStyle w:val="ListParagraph"/>
        <w:numPr>
          <w:ilvl w:val="0"/>
          <w:numId w:val="1"/>
        </w:numPr>
        <w:jc w:val="both"/>
        <w:rPr>
          <w:b/>
          <w:bCs/>
        </w:rPr>
      </w:pPr>
      <w:r w:rsidRPr="00F104CC">
        <w:rPr>
          <w:b/>
          <w:bCs/>
        </w:rPr>
        <w:t xml:space="preserve">Reikalavimai </w:t>
      </w:r>
      <w:r>
        <w:rPr>
          <w:b/>
          <w:bCs/>
        </w:rPr>
        <w:t xml:space="preserve">komercinių pasiūlymų (toliau – pasiūlymų) </w:t>
      </w:r>
      <w:r w:rsidRPr="00F104CC">
        <w:rPr>
          <w:b/>
          <w:bCs/>
        </w:rPr>
        <w:t>valdymui:</w:t>
      </w:r>
    </w:p>
    <w:p w14:paraId="5C5ED9BB" w14:textId="77777777" w:rsidR="001863CE" w:rsidRDefault="001863CE" w:rsidP="001863CE">
      <w:pPr>
        <w:pStyle w:val="ListParagraph"/>
        <w:numPr>
          <w:ilvl w:val="1"/>
          <w:numId w:val="1"/>
        </w:numPr>
        <w:jc w:val="both"/>
      </w:pPr>
      <w:r>
        <w:t xml:space="preserve">Turi būti galima </w:t>
      </w:r>
      <w:r w:rsidRPr="00915159">
        <w:rPr>
          <w:b/>
          <w:bCs/>
        </w:rPr>
        <w:t>inicijuoti naujo</w:t>
      </w:r>
      <w:r>
        <w:rPr>
          <w:b/>
          <w:bCs/>
        </w:rPr>
        <w:t xml:space="preserve"> pasiūlymo </w:t>
      </w:r>
      <w:r w:rsidRPr="00915159">
        <w:rPr>
          <w:b/>
          <w:bCs/>
        </w:rPr>
        <w:t>kūrimą</w:t>
      </w:r>
      <w:r>
        <w:t xml:space="preserve">. Turi būti galima </w:t>
      </w:r>
      <w:r w:rsidRPr="00E96541">
        <w:rPr>
          <w:b/>
          <w:bCs/>
        </w:rPr>
        <w:t xml:space="preserve">kurti </w:t>
      </w:r>
      <w:r>
        <w:rPr>
          <w:b/>
          <w:bCs/>
        </w:rPr>
        <w:t>pasiūlymus</w:t>
      </w:r>
      <w:r w:rsidRPr="00E96541">
        <w:rPr>
          <w:b/>
          <w:bCs/>
        </w:rPr>
        <w:t xml:space="preserve"> šiais būdais</w:t>
      </w:r>
    </w:p>
    <w:p w14:paraId="3DD3CDF3" w14:textId="77777777" w:rsidR="001863CE" w:rsidRPr="00751C32" w:rsidRDefault="001863CE" w:rsidP="001863CE">
      <w:pPr>
        <w:pStyle w:val="ListParagraph"/>
        <w:numPr>
          <w:ilvl w:val="2"/>
          <w:numId w:val="1"/>
        </w:numPr>
        <w:jc w:val="both"/>
      </w:pPr>
      <w:r w:rsidRPr="00311F11">
        <w:rPr>
          <w:b/>
          <w:bCs/>
        </w:rPr>
        <w:lastRenderedPageBreak/>
        <w:t>Pasirenkant pasiūlymo šabloną</w:t>
      </w:r>
      <w:r>
        <w:t xml:space="preserve"> iš šablonų sąrašo. Paslaugų teikėjas turi realizuoti </w:t>
      </w:r>
      <w:r w:rsidRPr="00751C32">
        <w:t>iki x pasiūlymų šablonų.</w:t>
      </w:r>
    </w:p>
    <w:p w14:paraId="0190B627" w14:textId="77777777" w:rsidR="001863CE" w:rsidRDefault="001863CE" w:rsidP="001863CE">
      <w:pPr>
        <w:pStyle w:val="ListParagraph"/>
        <w:numPr>
          <w:ilvl w:val="2"/>
          <w:numId w:val="1"/>
        </w:numPr>
        <w:jc w:val="both"/>
      </w:pPr>
      <w:r w:rsidRPr="00311F11">
        <w:rPr>
          <w:b/>
          <w:bCs/>
        </w:rPr>
        <w:t>Rengti laisvos formos pasiūlymą</w:t>
      </w:r>
      <w:r>
        <w:t>.</w:t>
      </w:r>
    </w:p>
    <w:p w14:paraId="27A8A599" w14:textId="1E62A01C" w:rsidR="001863CE" w:rsidRDefault="001863CE" w:rsidP="001863CE">
      <w:pPr>
        <w:pStyle w:val="ListParagraph"/>
        <w:numPr>
          <w:ilvl w:val="1"/>
          <w:numId w:val="1"/>
        </w:numPr>
        <w:jc w:val="both"/>
      </w:pPr>
      <w:r>
        <w:t>Pasiūlymų rengimui, derinimui, pasirašymui, pateikimui, pasiūlymų sąrašų valdymui turi būti naudojamas dokumentų valdymo funkcionalumas (</w:t>
      </w:r>
      <w:r w:rsidRPr="001224AF">
        <w:t xml:space="preserve">žr. </w:t>
      </w:r>
      <w:r w:rsidR="00FB55D9" w:rsidRPr="001224AF">
        <w:fldChar w:fldCharType="begin"/>
      </w:r>
      <w:r w:rsidR="00FB55D9" w:rsidRPr="001224AF">
        <w:instrText xml:space="preserve"> REF _Ref188355100 \r \h </w:instrText>
      </w:r>
      <w:r w:rsidR="00FB55D9">
        <w:instrText xml:space="preserve"> \* MERGEFORMAT</w:instrText>
      </w:r>
      <w:r w:rsidR="00FB55D9" w:rsidRPr="001A548B">
        <w:instrText xml:space="preserve"> </w:instrText>
      </w:r>
      <w:r w:rsidR="00FB55D9" w:rsidRPr="001224AF">
        <w:fldChar w:fldCharType="separate"/>
      </w:r>
      <w:r w:rsidR="00F135BF">
        <w:t>6.3.7</w:t>
      </w:r>
      <w:r w:rsidR="00FB55D9" w:rsidRPr="001224AF">
        <w:fldChar w:fldCharType="end"/>
      </w:r>
      <w:r w:rsidRPr="001224AF">
        <w:t xml:space="preserve"> skyrių</w:t>
      </w:r>
      <w:r w:rsidRPr="00FB55D9">
        <w:t>).</w:t>
      </w:r>
    </w:p>
    <w:p w14:paraId="0BE5B79A" w14:textId="77777777" w:rsidR="001863CE" w:rsidRDefault="001863CE" w:rsidP="001863CE">
      <w:pPr>
        <w:pStyle w:val="ListParagraph"/>
        <w:ind w:left="0"/>
        <w:jc w:val="both"/>
      </w:pPr>
    </w:p>
    <w:p w14:paraId="06C145D6" w14:textId="77777777" w:rsidR="001863CE" w:rsidRPr="00190917" w:rsidRDefault="001863CE" w:rsidP="001863CE">
      <w:pPr>
        <w:pStyle w:val="ListParagraph"/>
        <w:numPr>
          <w:ilvl w:val="0"/>
          <w:numId w:val="1"/>
        </w:numPr>
        <w:jc w:val="both"/>
        <w:rPr>
          <w:b/>
          <w:bCs/>
        </w:rPr>
      </w:pPr>
      <w:r w:rsidRPr="00190917">
        <w:rPr>
          <w:b/>
          <w:bCs/>
        </w:rPr>
        <w:t xml:space="preserve">Reikalavimai </w:t>
      </w:r>
      <w:r>
        <w:rPr>
          <w:b/>
          <w:bCs/>
        </w:rPr>
        <w:t>pardavimų ir komunikacijos</w:t>
      </w:r>
      <w:r w:rsidRPr="00190917">
        <w:rPr>
          <w:b/>
          <w:bCs/>
        </w:rPr>
        <w:t xml:space="preserve"> valdymui:</w:t>
      </w:r>
    </w:p>
    <w:p w14:paraId="3FA0C506" w14:textId="77777777" w:rsidR="001863CE" w:rsidRPr="000E37C7" w:rsidRDefault="001863CE" w:rsidP="001863CE">
      <w:pPr>
        <w:pStyle w:val="ListParagraph"/>
        <w:numPr>
          <w:ilvl w:val="1"/>
          <w:numId w:val="1"/>
        </w:numPr>
        <w:jc w:val="both"/>
        <w:rPr>
          <w:b/>
          <w:bCs/>
        </w:rPr>
      </w:pPr>
      <w:r w:rsidRPr="000E37C7">
        <w:rPr>
          <w:b/>
          <w:bCs/>
        </w:rPr>
        <w:t>Turi būti galima administruoti el. paštu siunčiamos informacijos šablonus:</w:t>
      </w:r>
    </w:p>
    <w:p w14:paraId="15B341B3" w14:textId="77777777" w:rsidR="001863CE" w:rsidRDefault="001863CE" w:rsidP="001863CE">
      <w:pPr>
        <w:pStyle w:val="ListParagraph"/>
        <w:numPr>
          <w:ilvl w:val="2"/>
          <w:numId w:val="1"/>
        </w:numPr>
        <w:jc w:val="both"/>
      </w:pPr>
      <w:r>
        <w:t xml:space="preserve">Turi būti galima </w:t>
      </w:r>
      <w:r w:rsidRPr="00817F57">
        <w:rPr>
          <w:b/>
          <w:bCs/>
        </w:rPr>
        <w:t xml:space="preserve">peržiūrėti </w:t>
      </w:r>
      <w:r w:rsidRPr="00AC495A">
        <w:rPr>
          <w:b/>
          <w:bCs/>
        </w:rPr>
        <w:t>el. laiškų šablonų</w:t>
      </w:r>
      <w:r w:rsidRPr="00817F57">
        <w:rPr>
          <w:b/>
          <w:bCs/>
        </w:rPr>
        <w:t xml:space="preserve"> sąrašą</w:t>
      </w:r>
      <w:r>
        <w:t>.</w:t>
      </w:r>
    </w:p>
    <w:p w14:paraId="18EC28FA" w14:textId="77777777" w:rsidR="001863CE" w:rsidRDefault="001863CE" w:rsidP="001863CE">
      <w:pPr>
        <w:pStyle w:val="ListParagraph"/>
        <w:numPr>
          <w:ilvl w:val="3"/>
          <w:numId w:val="1"/>
        </w:numPr>
        <w:jc w:val="both"/>
      </w:pPr>
      <w:r>
        <w:t xml:space="preserve">Turi būti galima </w:t>
      </w:r>
      <w:r w:rsidRPr="006742E5">
        <w:rPr>
          <w:b/>
          <w:bCs/>
        </w:rPr>
        <w:t xml:space="preserve">atlikti </w:t>
      </w:r>
      <w:r w:rsidRPr="00AC495A">
        <w:rPr>
          <w:b/>
          <w:bCs/>
        </w:rPr>
        <w:t>šablonų</w:t>
      </w:r>
      <w:r w:rsidRPr="00817F57">
        <w:rPr>
          <w:b/>
          <w:bCs/>
        </w:rPr>
        <w:t xml:space="preserve"> </w:t>
      </w:r>
      <w:r w:rsidRPr="006742E5">
        <w:rPr>
          <w:b/>
          <w:bCs/>
        </w:rPr>
        <w:t>filtravimą</w:t>
      </w:r>
      <w:r>
        <w:t xml:space="preserve"> pagal su Perkančiąja organizacija detalios analizės ar projektavimo etapų metu suderintus filtrus.</w:t>
      </w:r>
      <w:r w:rsidRPr="00B52D57">
        <w:t xml:space="preserve"> </w:t>
      </w:r>
      <w:r>
        <w:t>Naudotojui turi būti pateikiamos filtravimo kriterijus atitinkantys šablonai.</w:t>
      </w:r>
    </w:p>
    <w:p w14:paraId="36ECB418" w14:textId="77777777" w:rsidR="001863CE" w:rsidRDefault="001863CE" w:rsidP="001863CE">
      <w:pPr>
        <w:pStyle w:val="ListParagraph"/>
        <w:numPr>
          <w:ilvl w:val="3"/>
          <w:numId w:val="1"/>
        </w:numPr>
        <w:jc w:val="both"/>
      </w:pPr>
      <w:r>
        <w:t xml:space="preserve">Turi būti galima </w:t>
      </w:r>
      <w:r w:rsidRPr="006742E5">
        <w:rPr>
          <w:b/>
          <w:bCs/>
        </w:rPr>
        <w:t xml:space="preserve">atlikti </w:t>
      </w:r>
      <w:r w:rsidRPr="00AC495A">
        <w:rPr>
          <w:b/>
          <w:bCs/>
        </w:rPr>
        <w:t>šablonų</w:t>
      </w:r>
      <w:r w:rsidRPr="00817F57">
        <w:rPr>
          <w:b/>
          <w:bCs/>
        </w:rPr>
        <w:t xml:space="preserve"> </w:t>
      </w:r>
      <w:r w:rsidRPr="006742E5">
        <w:rPr>
          <w:b/>
          <w:bCs/>
        </w:rPr>
        <w:t>paiešką</w:t>
      </w:r>
      <w:r>
        <w:t>. Naudotojui turi būti pateikiami paieškos kriterijus atitinkantys šablonai.</w:t>
      </w:r>
    </w:p>
    <w:p w14:paraId="31C5DC2E" w14:textId="77777777" w:rsidR="001863CE" w:rsidRDefault="001863CE" w:rsidP="001863CE">
      <w:pPr>
        <w:pStyle w:val="ListParagraph"/>
        <w:numPr>
          <w:ilvl w:val="2"/>
          <w:numId w:val="1"/>
        </w:numPr>
        <w:jc w:val="both"/>
      </w:pPr>
      <w:r>
        <w:t xml:space="preserve">Turi būti galima </w:t>
      </w:r>
      <w:r w:rsidRPr="006742E5">
        <w:rPr>
          <w:b/>
          <w:bCs/>
        </w:rPr>
        <w:t xml:space="preserve">pasirinkti </w:t>
      </w:r>
      <w:r w:rsidRPr="00AC495A">
        <w:rPr>
          <w:b/>
          <w:bCs/>
        </w:rPr>
        <w:t>šablon</w:t>
      </w:r>
      <w:r>
        <w:rPr>
          <w:b/>
          <w:bCs/>
        </w:rPr>
        <w:t>ą</w:t>
      </w:r>
      <w:r w:rsidRPr="00817F57">
        <w:rPr>
          <w:b/>
          <w:bCs/>
        </w:rPr>
        <w:t xml:space="preserve"> </w:t>
      </w:r>
      <w:r w:rsidRPr="006742E5">
        <w:rPr>
          <w:b/>
          <w:bCs/>
        </w:rPr>
        <w:t>detalesnei peržiūrai</w:t>
      </w:r>
      <w:r>
        <w:t>. Naudotojui turi būti atveriama detali šablono informacija, kurioje pateikiama šablono struktūra ir kiti su Perkančiąja organizacija detalios analizės ar projektavimo etapų metu suderinti duomenys.</w:t>
      </w:r>
    </w:p>
    <w:p w14:paraId="0E9C93ED" w14:textId="77777777" w:rsidR="001863CE" w:rsidRPr="00AC495A" w:rsidRDefault="001863CE" w:rsidP="001863CE">
      <w:pPr>
        <w:pStyle w:val="ListParagraph"/>
        <w:numPr>
          <w:ilvl w:val="3"/>
          <w:numId w:val="1"/>
        </w:numPr>
        <w:jc w:val="both"/>
      </w:pPr>
      <w:r>
        <w:t xml:space="preserve">Turi būti galima peržiūrėti, kaip el. laiško šablonas atrodys el. laiško gavėjui (angl. </w:t>
      </w:r>
      <w:proofErr w:type="spellStart"/>
      <w:r w:rsidRPr="008140CA">
        <w:t>preview</w:t>
      </w:r>
      <w:proofErr w:type="spellEnd"/>
      <w:r>
        <w:t>).</w:t>
      </w:r>
    </w:p>
    <w:p w14:paraId="27E39BF4" w14:textId="77777777" w:rsidR="001863CE" w:rsidRDefault="001863CE" w:rsidP="001863CE">
      <w:pPr>
        <w:pStyle w:val="ListParagraph"/>
        <w:numPr>
          <w:ilvl w:val="2"/>
          <w:numId w:val="1"/>
        </w:numPr>
        <w:jc w:val="both"/>
      </w:pPr>
      <w:r w:rsidRPr="000E37C7">
        <w:t xml:space="preserve">Turi būti galima </w:t>
      </w:r>
      <w:r w:rsidRPr="000E37C7">
        <w:rPr>
          <w:b/>
          <w:bCs/>
        </w:rPr>
        <w:t>kurti ir redaguoti el. laiškų šablonus</w:t>
      </w:r>
      <w:r w:rsidRPr="000E37C7">
        <w:t xml:space="preserve">. </w:t>
      </w:r>
    </w:p>
    <w:p w14:paraId="61E2A399" w14:textId="77777777" w:rsidR="001863CE" w:rsidRDefault="001863CE" w:rsidP="001863CE">
      <w:pPr>
        <w:pStyle w:val="ListParagraph"/>
        <w:numPr>
          <w:ilvl w:val="3"/>
          <w:numId w:val="1"/>
        </w:numPr>
        <w:jc w:val="both"/>
      </w:pPr>
      <w:r w:rsidRPr="000E37C7">
        <w:t>El. laiškų šablonų valdymui turi būti naudojamas grafinis vartotojo sąsajos redaktorius</w:t>
      </w:r>
      <w:r>
        <w:t>, kuris leistų pasirinkti šablono išdėstymo šablonus, įtraukti elementus (tekstą, paveikslėlį, mygtuką ir kt.) ir pan</w:t>
      </w:r>
      <w:r w:rsidRPr="000E37C7">
        <w:t>.</w:t>
      </w:r>
    </w:p>
    <w:p w14:paraId="4EAB1B1E" w14:textId="77777777" w:rsidR="001863CE" w:rsidRDefault="001863CE" w:rsidP="001863CE">
      <w:pPr>
        <w:pStyle w:val="ListParagraph"/>
        <w:numPr>
          <w:ilvl w:val="3"/>
          <w:numId w:val="1"/>
        </w:numPr>
        <w:jc w:val="both"/>
      </w:pPr>
      <w:r>
        <w:t xml:space="preserve">Teksto įvedimui </w:t>
      </w:r>
      <w:r w:rsidRPr="0096488C">
        <w:t xml:space="preserve">turi būti naudojama turinio teksto </w:t>
      </w:r>
      <w:proofErr w:type="spellStart"/>
      <w:r w:rsidRPr="0096488C">
        <w:t>rengyklė</w:t>
      </w:r>
      <w:proofErr w:type="spellEnd"/>
      <w:r w:rsidRPr="0096488C">
        <w:t xml:space="preserve"> (redaktorius), kuri turi veikti WYSIWYG principu (angl. </w:t>
      </w:r>
      <w:proofErr w:type="spellStart"/>
      <w:r w:rsidRPr="008140CA">
        <w:t>What</w:t>
      </w:r>
      <w:proofErr w:type="spellEnd"/>
      <w:r w:rsidRPr="008140CA">
        <w:t xml:space="preserve"> </w:t>
      </w:r>
      <w:proofErr w:type="spellStart"/>
      <w:r w:rsidRPr="008140CA">
        <w:t>You</w:t>
      </w:r>
      <w:proofErr w:type="spellEnd"/>
      <w:r w:rsidRPr="008140CA">
        <w:t xml:space="preserve"> </w:t>
      </w:r>
      <w:proofErr w:type="spellStart"/>
      <w:r w:rsidRPr="008140CA">
        <w:t>See</w:t>
      </w:r>
      <w:proofErr w:type="spellEnd"/>
      <w:r w:rsidRPr="008140CA">
        <w:t xml:space="preserve"> </w:t>
      </w:r>
      <w:proofErr w:type="spellStart"/>
      <w:r w:rsidRPr="008140CA">
        <w:t>Is</w:t>
      </w:r>
      <w:proofErr w:type="spellEnd"/>
      <w:r w:rsidRPr="008140CA">
        <w:t xml:space="preserve"> </w:t>
      </w:r>
      <w:proofErr w:type="spellStart"/>
      <w:r w:rsidRPr="008140CA">
        <w:t>What</w:t>
      </w:r>
      <w:proofErr w:type="spellEnd"/>
      <w:r w:rsidRPr="008140CA">
        <w:t xml:space="preserve"> </w:t>
      </w:r>
      <w:proofErr w:type="spellStart"/>
      <w:r w:rsidRPr="008140CA">
        <w:t>You</w:t>
      </w:r>
      <w:proofErr w:type="spellEnd"/>
      <w:r w:rsidRPr="008140CA">
        <w:t xml:space="preserve"> </w:t>
      </w:r>
      <w:proofErr w:type="spellStart"/>
      <w:r w:rsidRPr="008140CA">
        <w:t>Get</w:t>
      </w:r>
      <w:proofErr w:type="spellEnd"/>
      <w:r w:rsidRPr="0096488C">
        <w:t>, liet. „tai, ką matote, atitinka tai, ką gausite“) arba jam lygiaverčiu principu, t. y. turi turėti lentelių kūrimo, formatavimo bei redagavimo galimybę, pagrindines teksto redagavimo ir formatavimo funkcijas (lygiavimas, pastraipos, numeravimas, spalva ir t. t.), vaizdo įkėlimo funkcijas į tekstą.</w:t>
      </w:r>
    </w:p>
    <w:p w14:paraId="153C3561" w14:textId="5CF8CA08" w:rsidR="001863CE" w:rsidRDefault="00C648C6" w:rsidP="001863CE">
      <w:pPr>
        <w:pStyle w:val="ListParagraph"/>
        <w:numPr>
          <w:ilvl w:val="3"/>
          <w:numId w:val="1"/>
        </w:numPr>
        <w:jc w:val="both"/>
      </w:pPr>
      <w:r>
        <w:t>PVS</w:t>
      </w:r>
      <w:r w:rsidR="001863CE" w:rsidRPr="000E37C7">
        <w:t xml:space="preserve"> turi palaikyti dinaminių laukų naudojimą el. laišk</w:t>
      </w:r>
      <w:r w:rsidR="001863CE">
        <w:t>ų šablonuose</w:t>
      </w:r>
      <w:r w:rsidR="001863CE" w:rsidRPr="000E37C7">
        <w:t xml:space="preserve"> (pvz.,</w:t>
      </w:r>
      <w:r w:rsidR="001863CE">
        <w:t xml:space="preserve"> </w:t>
      </w:r>
      <w:r w:rsidR="001863CE" w:rsidRPr="000E37C7">
        <w:t>{Vardas}, {Pavardė}, {Įmonė}</w:t>
      </w:r>
      <w:r w:rsidR="001863CE">
        <w:t xml:space="preserve"> ir kt.</w:t>
      </w:r>
      <w:r w:rsidR="001863CE" w:rsidRPr="000E37C7">
        <w:t>).</w:t>
      </w:r>
    </w:p>
    <w:p w14:paraId="41D877CB" w14:textId="77777777" w:rsidR="001863CE" w:rsidRDefault="001863CE" w:rsidP="001863CE">
      <w:pPr>
        <w:pStyle w:val="ListParagraph"/>
        <w:numPr>
          <w:ilvl w:val="3"/>
          <w:numId w:val="1"/>
        </w:numPr>
        <w:jc w:val="both"/>
      </w:pPr>
      <w:r>
        <w:t xml:space="preserve">Turi būti galima nustatyti </w:t>
      </w:r>
      <w:r w:rsidRPr="00037567">
        <w:t xml:space="preserve">el. laiškų siuntimo </w:t>
      </w:r>
      <w:r>
        <w:t xml:space="preserve">taisykles ir </w:t>
      </w:r>
      <w:r w:rsidRPr="00037567">
        <w:t>tvarkaraščius (</w:t>
      </w:r>
      <w:r>
        <w:t xml:space="preserve">angl. </w:t>
      </w:r>
      <w:proofErr w:type="spellStart"/>
      <w:r w:rsidRPr="008140CA">
        <w:t>schedule</w:t>
      </w:r>
      <w:proofErr w:type="spellEnd"/>
      <w:r w:rsidRPr="00AD3B63">
        <w:t>)</w:t>
      </w:r>
      <w:r>
        <w:t>.</w:t>
      </w:r>
    </w:p>
    <w:p w14:paraId="2878915F" w14:textId="77777777" w:rsidR="001863CE" w:rsidRPr="000E37C7" w:rsidRDefault="001863CE" w:rsidP="001863CE">
      <w:pPr>
        <w:pStyle w:val="ListParagraph"/>
        <w:numPr>
          <w:ilvl w:val="3"/>
          <w:numId w:val="1"/>
        </w:numPr>
        <w:jc w:val="both"/>
      </w:pPr>
      <w:r>
        <w:t xml:space="preserve">Turi būti galima </w:t>
      </w:r>
      <w:r w:rsidRPr="002A572A">
        <w:t>nustatyti A/B testavimą el. laišk</w:t>
      </w:r>
      <w:r>
        <w:t>o</w:t>
      </w:r>
      <w:r w:rsidRPr="002A572A">
        <w:t xml:space="preserve"> </w:t>
      </w:r>
      <w:r>
        <w:t xml:space="preserve">šablono </w:t>
      </w:r>
      <w:r w:rsidRPr="002A572A">
        <w:t>variantams</w:t>
      </w:r>
      <w:r>
        <w:t>, t. y. sudaryti du el. laiško šablono variantus. Turi būti galima valdyti A/B testavimo parametrus (pasiskirstymą, testavimo terminą ir kt.).</w:t>
      </w:r>
    </w:p>
    <w:p w14:paraId="346DAF32" w14:textId="77777777" w:rsidR="001863CE" w:rsidRPr="000E37C7" w:rsidRDefault="001863CE" w:rsidP="001863CE">
      <w:pPr>
        <w:pStyle w:val="ListParagraph"/>
        <w:numPr>
          <w:ilvl w:val="2"/>
          <w:numId w:val="1"/>
        </w:numPr>
        <w:jc w:val="both"/>
      </w:pPr>
      <w:r w:rsidRPr="000E37C7">
        <w:t xml:space="preserve">Turi būti galima </w:t>
      </w:r>
      <w:r w:rsidRPr="000E37C7">
        <w:rPr>
          <w:b/>
          <w:bCs/>
        </w:rPr>
        <w:t>šalinti el. laiškų šablonus</w:t>
      </w:r>
      <w:r w:rsidRPr="000E37C7">
        <w:t>.</w:t>
      </w:r>
    </w:p>
    <w:p w14:paraId="6EE6E827" w14:textId="77777777" w:rsidR="001863CE" w:rsidRDefault="001863CE" w:rsidP="001863CE">
      <w:pPr>
        <w:pStyle w:val="ListParagraph"/>
        <w:numPr>
          <w:ilvl w:val="2"/>
          <w:numId w:val="1"/>
        </w:numPr>
        <w:jc w:val="both"/>
      </w:pPr>
      <w:r w:rsidRPr="000E37C7">
        <w:t xml:space="preserve">Turi būti galima </w:t>
      </w:r>
      <w:r w:rsidRPr="000E37C7">
        <w:rPr>
          <w:b/>
          <w:bCs/>
        </w:rPr>
        <w:t>siųsti el. laiškus</w:t>
      </w:r>
      <w:r w:rsidRPr="000E37C7">
        <w:t>.</w:t>
      </w:r>
    </w:p>
    <w:p w14:paraId="2B651BF3" w14:textId="77777777" w:rsidR="001863CE" w:rsidRDefault="001863CE" w:rsidP="001863CE">
      <w:pPr>
        <w:pStyle w:val="ListParagraph"/>
        <w:ind w:left="0"/>
        <w:jc w:val="both"/>
      </w:pPr>
    </w:p>
    <w:p w14:paraId="60EE15D0" w14:textId="77777777" w:rsidR="001863CE" w:rsidRPr="00B76C0A" w:rsidRDefault="001863CE" w:rsidP="001863CE">
      <w:pPr>
        <w:pStyle w:val="ListParagraph"/>
        <w:numPr>
          <w:ilvl w:val="1"/>
          <w:numId w:val="1"/>
        </w:numPr>
        <w:jc w:val="both"/>
        <w:rPr>
          <w:b/>
          <w:bCs/>
        </w:rPr>
      </w:pPr>
      <w:r w:rsidRPr="00B76C0A">
        <w:rPr>
          <w:b/>
          <w:bCs/>
        </w:rPr>
        <w:t xml:space="preserve">Turi būti galima valdyti klientų segmentus (angl. </w:t>
      </w:r>
      <w:proofErr w:type="spellStart"/>
      <w:r w:rsidRPr="008140CA">
        <w:rPr>
          <w:b/>
          <w:bCs/>
        </w:rPr>
        <w:t>segments</w:t>
      </w:r>
      <w:proofErr w:type="spellEnd"/>
      <w:r w:rsidRPr="00B76C0A">
        <w:rPr>
          <w:b/>
          <w:bCs/>
        </w:rPr>
        <w:t>).</w:t>
      </w:r>
    </w:p>
    <w:p w14:paraId="28C7B2EB" w14:textId="77777777" w:rsidR="001863CE" w:rsidRPr="00B76C0A" w:rsidRDefault="001863CE" w:rsidP="001863CE">
      <w:pPr>
        <w:pStyle w:val="ListParagraph"/>
        <w:numPr>
          <w:ilvl w:val="2"/>
          <w:numId w:val="1"/>
        </w:numPr>
        <w:jc w:val="both"/>
      </w:pPr>
      <w:r w:rsidRPr="00B76C0A">
        <w:t xml:space="preserve">Turi būti galima </w:t>
      </w:r>
      <w:r w:rsidRPr="00B76C0A">
        <w:rPr>
          <w:b/>
          <w:bCs/>
        </w:rPr>
        <w:t>peržiūrėti segmentų sąrašą</w:t>
      </w:r>
      <w:r w:rsidRPr="00B76C0A">
        <w:t>.</w:t>
      </w:r>
    </w:p>
    <w:p w14:paraId="1027997F" w14:textId="77777777" w:rsidR="001863CE" w:rsidRPr="00B76C0A" w:rsidRDefault="001863CE" w:rsidP="001863CE">
      <w:pPr>
        <w:pStyle w:val="ListParagraph"/>
        <w:numPr>
          <w:ilvl w:val="3"/>
          <w:numId w:val="1"/>
        </w:numPr>
        <w:jc w:val="both"/>
      </w:pPr>
      <w:r w:rsidRPr="00B76C0A">
        <w:t xml:space="preserve">Turi būti galima </w:t>
      </w:r>
      <w:r w:rsidRPr="00B76C0A">
        <w:rPr>
          <w:b/>
          <w:bCs/>
        </w:rPr>
        <w:t>atlikti segmentų filtravimą</w:t>
      </w:r>
      <w:r w:rsidRPr="00B76C0A">
        <w:t xml:space="preserve"> pagal klientų požymius ir kitus su Perkančiąja organizacija detalios analizės ar projektavimo etapų metu suderintus filtrus. Naudotojui turi būti pateikiamos filtravimo kriterijus atitinkantys segmentai.</w:t>
      </w:r>
    </w:p>
    <w:p w14:paraId="5A38527C" w14:textId="77777777" w:rsidR="001863CE" w:rsidRPr="00B76C0A" w:rsidRDefault="001863CE" w:rsidP="001863CE">
      <w:pPr>
        <w:pStyle w:val="ListParagraph"/>
        <w:numPr>
          <w:ilvl w:val="3"/>
          <w:numId w:val="1"/>
        </w:numPr>
        <w:jc w:val="both"/>
      </w:pPr>
      <w:r w:rsidRPr="00B76C0A">
        <w:lastRenderedPageBreak/>
        <w:t xml:space="preserve">Turi būti galima </w:t>
      </w:r>
      <w:r w:rsidRPr="00B76C0A">
        <w:rPr>
          <w:b/>
          <w:bCs/>
        </w:rPr>
        <w:t>atlikti segmentų paiešką</w:t>
      </w:r>
      <w:r w:rsidRPr="00B76C0A">
        <w:t>. Naudotojui turi būti pateikiami paieškos kriterijus atitinkantys segmentai.</w:t>
      </w:r>
    </w:p>
    <w:p w14:paraId="3DC14579" w14:textId="77777777" w:rsidR="001863CE" w:rsidRPr="00B76C0A" w:rsidRDefault="001863CE" w:rsidP="001863CE">
      <w:pPr>
        <w:pStyle w:val="ListParagraph"/>
        <w:numPr>
          <w:ilvl w:val="2"/>
          <w:numId w:val="1"/>
        </w:numPr>
        <w:jc w:val="both"/>
      </w:pPr>
      <w:r w:rsidRPr="00B76C0A">
        <w:t xml:space="preserve">Turi būti galima </w:t>
      </w:r>
      <w:r w:rsidRPr="00B76C0A">
        <w:rPr>
          <w:b/>
          <w:bCs/>
        </w:rPr>
        <w:t>pasirinkti segmentą detalesnei peržiūrai</w:t>
      </w:r>
      <w:r w:rsidRPr="00B76C0A">
        <w:t>. Naudotojui turi būti atveriama detali segmento informacija, kurioje pateikiamas segmentui priskirtų klientų sąrašas ir kiti su Perkančiąja organizacija detalios analizės ar projektavimo etapų metu suderinti duomenys.</w:t>
      </w:r>
    </w:p>
    <w:p w14:paraId="3A931869" w14:textId="77777777" w:rsidR="001863CE" w:rsidRPr="00B76C0A" w:rsidRDefault="001863CE" w:rsidP="001863CE">
      <w:pPr>
        <w:pStyle w:val="ListParagraph"/>
        <w:numPr>
          <w:ilvl w:val="2"/>
          <w:numId w:val="1"/>
        </w:numPr>
        <w:jc w:val="both"/>
      </w:pPr>
      <w:r w:rsidRPr="00B76C0A">
        <w:t xml:space="preserve">Turi būti galima </w:t>
      </w:r>
      <w:r w:rsidRPr="00B76C0A">
        <w:rPr>
          <w:b/>
          <w:bCs/>
        </w:rPr>
        <w:t>kurti ir redaguoti segmentus</w:t>
      </w:r>
      <w:r w:rsidRPr="00B76C0A">
        <w:t xml:space="preserve">. </w:t>
      </w:r>
    </w:p>
    <w:p w14:paraId="381C4BBD" w14:textId="77777777" w:rsidR="001863CE" w:rsidRPr="00B76C0A" w:rsidRDefault="001863CE" w:rsidP="001863CE">
      <w:pPr>
        <w:pStyle w:val="ListParagraph"/>
        <w:numPr>
          <w:ilvl w:val="3"/>
          <w:numId w:val="1"/>
        </w:numPr>
        <w:jc w:val="both"/>
      </w:pPr>
      <w:r w:rsidRPr="00B76C0A">
        <w:t xml:space="preserve">Turi būti galima </w:t>
      </w:r>
      <w:r w:rsidRPr="00B76C0A">
        <w:rPr>
          <w:b/>
          <w:bCs/>
        </w:rPr>
        <w:t xml:space="preserve">kurti statinius segmentus </w:t>
      </w:r>
      <w:r w:rsidRPr="00B76C0A">
        <w:t>(įtraukiant pasirinktus klientus). Statinių segmentų atveju neturi būti automatiškai keičiami į segmentą įtraukti klientai.</w:t>
      </w:r>
    </w:p>
    <w:p w14:paraId="3092521A" w14:textId="601292C8" w:rsidR="001863CE" w:rsidRPr="00B76C0A" w:rsidRDefault="001863CE" w:rsidP="001863CE">
      <w:pPr>
        <w:pStyle w:val="ListParagraph"/>
        <w:numPr>
          <w:ilvl w:val="3"/>
          <w:numId w:val="1"/>
        </w:numPr>
        <w:jc w:val="both"/>
      </w:pPr>
      <w:r w:rsidRPr="00B76C0A">
        <w:rPr>
          <w:b/>
          <w:bCs/>
        </w:rPr>
        <w:t xml:space="preserve"> </w:t>
      </w:r>
      <w:r w:rsidRPr="00B76C0A">
        <w:t xml:space="preserve">Turi būti galima </w:t>
      </w:r>
      <w:r w:rsidRPr="00B76C0A">
        <w:rPr>
          <w:b/>
          <w:bCs/>
        </w:rPr>
        <w:t>kurti dinaminius segmentus</w:t>
      </w:r>
      <w:r w:rsidRPr="00B76C0A">
        <w:t xml:space="preserve"> nurodant taisykles, pagal kurias į segmentą turi būti automatiškai įtraukiami klientai (pvz., pagal geografinę vietovę, užsakytų paslaugų tipą, užsakytų paslaugų skaičių, verslo sektorių</w:t>
      </w:r>
      <w:r w:rsidR="001509CA">
        <w:t>, sutikimus gauti NPS</w:t>
      </w:r>
      <w:r w:rsidRPr="00B76C0A">
        <w:t xml:space="preserve"> ir kt.).</w:t>
      </w:r>
    </w:p>
    <w:p w14:paraId="78646B03" w14:textId="4F6B8A8B" w:rsidR="001863CE" w:rsidRPr="00B76C0A" w:rsidRDefault="001863CE" w:rsidP="001863CE">
      <w:pPr>
        <w:pStyle w:val="ListParagraph"/>
        <w:numPr>
          <w:ilvl w:val="4"/>
          <w:numId w:val="1"/>
        </w:numPr>
        <w:jc w:val="both"/>
      </w:pPr>
      <w:r w:rsidRPr="00B76C0A">
        <w:t xml:space="preserve">Kuriant dinaminius segmentus rankiniu būdu turi būti galima apibrėžti taisykles į jas įtraukiant suderintas </w:t>
      </w:r>
      <w:r w:rsidR="00C648C6">
        <w:t>PVS</w:t>
      </w:r>
      <w:r w:rsidRPr="00B76C0A">
        <w:t xml:space="preserve"> esybes (pvz., miestas, adresas, kontaktinis asmuo, sutartis ir kt.) ir nurodant taisyklių / formulių parametrus (pvz., „miestas</w:t>
      </w:r>
      <w:r w:rsidRPr="00935188">
        <w:t>=Vilnius”, “sutar</w:t>
      </w:r>
      <w:r w:rsidRPr="00B76C0A">
        <w:t>čių skaičius</w:t>
      </w:r>
      <w:r w:rsidRPr="00935188">
        <w:t xml:space="preserve">&gt;10” ir pan.) naudojant </w:t>
      </w:r>
      <w:r w:rsidRPr="00B76C0A">
        <w:t xml:space="preserve">pagrindinius matematinius veiksmus (pvz., &gt;, &lt;, </w:t>
      </w:r>
      <w:r w:rsidRPr="00935188">
        <w:t>=, +, - ir kt.).</w:t>
      </w:r>
    </w:p>
    <w:p w14:paraId="3F6A3B70" w14:textId="77777777" w:rsidR="001863CE" w:rsidRPr="00B76C0A" w:rsidRDefault="001863CE" w:rsidP="001863CE">
      <w:pPr>
        <w:pStyle w:val="ListParagraph"/>
        <w:numPr>
          <w:ilvl w:val="4"/>
          <w:numId w:val="1"/>
        </w:numPr>
        <w:jc w:val="both"/>
      </w:pPr>
      <w:r w:rsidRPr="00B76C0A">
        <w:t xml:space="preserve">Kuriant dinaminius segmentus turi būti galima pasirinkti segmentą iš šablonų sąrašo. Paslaugų teikėjas turi realizuoti </w:t>
      </w:r>
      <w:r w:rsidRPr="00751C32">
        <w:t>iki x šablonų.</w:t>
      </w:r>
    </w:p>
    <w:p w14:paraId="69772083" w14:textId="77777777" w:rsidR="001863CE" w:rsidRPr="00B76C0A" w:rsidRDefault="001863CE" w:rsidP="001863CE">
      <w:pPr>
        <w:pStyle w:val="ListParagraph"/>
        <w:numPr>
          <w:ilvl w:val="4"/>
          <w:numId w:val="1"/>
        </w:numPr>
        <w:jc w:val="both"/>
      </w:pPr>
      <w:r w:rsidRPr="00B76C0A">
        <w:t>Turi būti galima kurti naujus, koreguoti ir šalinti esamus šabloninius segmentus.</w:t>
      </w:r>
    </w:p>
    <w:p w14:paraId="1A271FDA" w14:textId="77777777" w:rsidR="001863CE" w:rsidRDefault="001863CE" w:rsidP="001863CE">
      <w:pPr>
        <w:pStyle w:val="ListParagraph"/>
        <w:numPr>
          <w:ilvl w:val="2"/>
          <w:numId w:val="1"/>
        </w:numPr>
        <w:jc w:val="both"/>
      </w:pPr>
      <w:r w:rsidRPr="000E37C7">
        <w:t xml:space="preserve">Turi būti galima </w:t>
      </w:r>
      <w:r w:rsidRPr="000E37C7">
        <w:rPr>
          <w:b/>
          <w:bCs/>
        </w:rPr>
        <w:t xml:space="preserve">šalinti </w:t>
      </w:r>
      <w:r>
        <w:rPr>
          <w:b/>
          <w:bCs/>
        </w:rPr>
        <w:t>segmentus</w:t>
      </w:r>
      <w:r w:rsidRPr="000E37C7">
        <w:t>.</w:t>
      </w:r>
    </w:p>
    <w:p w14:paraId="69FDB500" w14:textId="77777777" w:rsidR="001863CE" w:rsidRDefault="001863CE" w:rsidP="001863CE">
      <w:pPr>
        <w:pStyle w:val="ListParagraph"/>
        <w:ind w:left="0"/>
        <w:jc w:val="both"/>
      </w:pPr>
    </w:p>
    <w:p w14:paraId="4515B3CA" w14:textId="77777777" w:rsidR="001863CE" w:rsidRPr="00FB36B4" w:rsidRDefault="001863CE" w:rsidP="001863CE">
      <w:pPr>
        <w:pStyle w:val="ListParagraph"/>
        <w:numPr>
          <w:ilvl w:val="1"/>
          <w:numId w:val="1"/>
        </w:numPr>
        <w:jc w:val="both"/>
      </w:pPr>
      <w:r w:rsidRPr="00FB36B4">
        <w:rPr>
          <w:b/>
          <w:bCs/>
        </w:rPr>
        <w:t xml:space="preserve">Turi būti galima administruoti klientų keliones (angl. </w:t>
      </w:r>
      <w:proofErr w:type="spellStart"/>
      <w:r w:rsidRPr="008140CA">
        <w:rPr>
          <w:b/>
          <w:bCs/>
        </w:rPr>
        <w:t>customer</w:t>
      </w:r>
      <w:proofErr w:type="spellEnd"/>
      <w:r w:rsidRPr="008140CA">
        <w:rPr>
          <w:b/>
          <w:bCs/>
        </w:rPr>
        <w:t xml:space="preserve"> </w:t>
      </w:r>
      <w:proofErr w:type="spellStart"/>
      <w:r w:rsidRPr="008140CA">
        <w:rPr>
          <w:b/>
          <w:bCs/>
        </w:rPr>
        <w:t>journey</w:t>
      </w:r>
      <w:proofErr w:type="spellEnd"/>
      <w:r w:rsidRPr="00FB36B4">
        <w:rPr>
          <w:b/>
          <w:bCs/>
        </w:rPr>
        <w:t>)</w:t>
      </w:r>
    </w:p>
    <w:p w14:paraId="6C9F30B6" w14:textId="77777777" w:rsidR="001863CE" w:rsidRPr="00FB36B4" w:rsidRDefault="001863CE" w:rsidP="001863CE">
      <w:pPr>
        <w:pStyle w:val="ListParagraph"/>
        <w:numPr>
          <w:ilvl w:val="2"/>
          <w:numId w:val="1"/>
        </w:numPr>
        <w:jc w:val="both"/>
      </w:pPr>
      <w:r w:rsidRPr="00FB36B4">
        <w:t xml:space="preserve">Turi būti galima </w:t>
      </w:r>
      <w:r w:rsidRPr="00FB36B4">
        <w:rPr>
          <w:b/>
          <w:bCs/>
        </w:rPr>
        <w:t>peržiūrėti klientų kelionių sąrašą</w:t>
      </w:r>
      <w:r w:rsidRPr="00FB36B4">
        <w:t>.</w:t>
      </w:r>
    </w:p>
    <w:p w14:paraId="321C9846" w14:textId="77777777" w:rsidR="001863CE" w:rsidRPr="00FB36B4" w:rsidRDefault="001863CE" w:rsidP="001863CE">
      <w:pPr>
        <w:pStyle w:val="ListParagraph"/>
        <w:numPr>
          <w:ilvl w:val="3"/>
          <w:numId w:val="1"/>
        </w:numPr>
        <w:jc w:val="both"/>
      </w:pPr>
      <w:r w:rsidRPr="00FB36B4">
        <w:t xml:space="preserve">Turi būti galima </w:t>
      </w:r>
      <w:r w:rsidRPr="00FB36B4">
        <w:rPr>
          <w:b/>
          <w:bCs/>
        </w:rPr>
        <w:t>atlikti klientų kelionių filtravimą</w:t>
      </w:r>
      <w:r w:rsidRPr="00FB36B4">
        <w:t xml:space="preserve"> pagal laikotarpį, būseną ir kitus su Perkančiąja organizacija detalios analizės ar projektavimo etapų metu suderintus filtrus. Naudotojui turi būti pateikiamos filtravimo kriterijus atitinkančios klientų kelionės.</w:t>
      </w:r>
    </w:p>
    <w:p w14:paraId="0E0A8D79" w14:textId="77777777" w:rsidR="001863CE" w:rsidRPr="00FB36B4" w:rsidRDefault="001863CE" w:rsidP="001863CE">
      <w:pPr>
        <w:pStyle w:val="ListParagraph"/>
        <w:numPr>
          <w:ilvl w:val="3"/>
          <w:numId w:val="1"/>
        </w:numPr>
        <w:jc w:val="both"/>
      </w:pPr>
      <w:r w:rsidRPr="00FB36B4">
        <w:t xml:space="preserve">Turi būti galima </w:t>
      </w:r>
      <w:r w:rsidRPr="00FB36B4">
        <w:rPr>
          <w:b/>
          <w:bCs/>
        </w:rPr>
        <w:t>atlikti klientų kelionių paiešką</w:t>
      </w:r>
      <w:r w:rsidRPr="00FB36B4">
        <w:t>. Naudotojui turi būti pateikiami paieškos kriterijus atitinkančios klientų kelionės.</w:t>
      </w:r>
    </w:p>
    <w:p w14:paraId="45E21ED8" w14:textId="77777777" w:rsidR="001863CE" w:rsidRPr="00FB36B4" w:rsidRDefault="001863CE" w:rsidP="001863CE">
      <w:pPr>
        <w:pStyle w:val="ListParagraph"/>
        <w:numPr>
          <w:ilvl w:val="2"/>
          <w:numId w:val="1"/>
        </w:numPr>
        <w:jc w:val="both"/>
      </w:pPr>
      <w:r w:rsidRPr="00FB36B4">
        <w:t xml:space="preserve">Turi būti galima </w:t>
      </w:r>
      <w:r w:rsidRPr="00FB36B4">
        <w:rPr>
          <w:b/>
          <w:bCs/>
        </w:rPr>
        <w:t>pasirinkti klientų kelionę detalesnei peržiūrai</w:t>
      </w:r>
      <w:r w:rsidRPr="00FB36B4">
        <w:t>. Naudotojui turi būti atveriama detali kliento kelionės informacija, kurioje pateikiamas pavadinimas, terminai, būsena ir kiti su Perkančiąja organizacija detalios analizės ar projektavimo etapų metu suderinti duomenys.</w:t>
      </w:r>
    </w:p>
    <w:p w14:paraId="0EC60DAD" w14:textId="77777777" w:rsidR="001863CE" w:rsidRDefault="001863CE" w:rsidP="001863CE">
      <w:pPr>
        <w:pStyle w:val="ListParagraph"/>
        <w:numPr>
          <w:ilvl w:val="3"/>
          <w:numId w:val="1"/>
        </w:numPr>
        <w:jc w:val="both"/>
      </w:pPr>
      <w:r w:rsidRPr="00FB36B4">
        <w:t>Turi būti galima peržiūrėti klientų kelionės rezultatus, t. y. kiek klientų kokiame žingsnyje apsilankė, kokie buvo jų veiksmai ir pan.</w:t>
      </w:r>
      <w:r>
        <w:t xml:space="preserve"> Duomenų atvaizdavimui turi būti naudojami grafiniai elementai (spalvos, simboliai, schemos ir pan.).</w:t>
      </w:r>
    </w:p>
    <w:p w14:paraId="5F076B14" w14:textId="77777777" w:rsidR="001863CE" w:rsidRDefault="001863CE" w:rsidP="001863CE">
      <w:pPr>
        <w:pStyle w:val="ListParagraph"/>
        <w:numPr>
          <w:ilvl w:val="3"/>
          <w:numId w:val="1"/>
        </w:numPr>
        <w:jc w:val="both"/>
      </w:pPr>
      <w:r>
        <w:t>Turi būti galima peržiūrėti A/B testavimo rezultatus (jei jis įtrauktas į kliento kelionę).</w:t>
      </w:r>
    </w:p>
    <w:p w14:paraId="3AA3D82D" w14:textId="77777777" w:rsidR="001863CE" w:rsidRPr="00FB36B4" w:rsidRDefault="001863CE" w:rsidP="001863CE">
      <w:pPr>
        <w:pStyle w:val="ListParagraph"/>
        <w:numPr>
          <w:ilvl w:val="3"/>
          <w:numId w:val="1"/>
        </w:numPr>
        <w:jc w:val="both"/>
      </w:pPr>
      <w:r>
        <w:t>Turi būti galima peržiūrėti detalesnę kiekvieno kliento kelionės žingsnio statistiką.</w:t>
      </w:r>
    </w:p>
    <w:p w14:paraId="3AA8FE21" w14:textId="77777777" w:rsidR="001863CE" w:rsidRPr="00FB36B4" w:rsidRDefault="001863CE" w:rsidP="001863CE">
      <w:pPr>
        <w:pStyle w:val="ListParagraph"/>
        <w:numPr>
          <w:ilvl w:val="2"/>
          <w:numId w:val="1"/>
        </w:numPr>
        <w:jc w:val="both"/>
      </w:pPr>
      <w:r w:rsidRPr="00FB36B4">
        <w:t xml:space="preserve">Turi būti galima </w:t>
      </w:r>
      <w:r w:rsidRPr="00FB36B4">
        <w:rPr>
          <w:b/>
          <w:bCs/>
        </w:rPr>
        <w:t>kurti naują klientų kelionę</w:t>
      </w:r>
      <w:r w:rsidRPr="00FB36B4">
        <w:t>.</w:t>
      </w:r>
    </w:p>
    <w:p w14:paraId="002A1248" w14:textId="77777777" w:rsidR="001863CE" w:rsidRPr="00FB36B4" w:rsidRDefault="001863CE" w:rsidP="001863CE">
      <w:pPr>
        <w:pStyle w:val="ListParagraph"/>
        <w:numPr>
          <w:ilvl w:val="3"/>
          <w:numId w:val="1"/>
        </w:numPr>
        <w:jc w:val="both"/>
      </w:pPr>
      <w:r w:rsidRPr="00FB36B4">
        <w:t xml:space="preserve">Turi būti </w:t>
      </w:r>
      <w:r>
        <w:t xml:space="preserve">galima </w:t>
      </w:r>
      <w:r w:rsidRPr="00FB36B4">
        <w:t>kliento kelionę sudaryti proceso principu nurodant kliento kelionės žingsnius (pvz., išsiųsti el. laišką, atlikti skambutį) ir proceso eigą.</w:t>
      </w:r>
    </w:p>
    <w:p w14:paraId="690C02E9" w14:textId="77777777" w:rsidR="001863CE" w:rsidRPr="00FB36B4" w:rsidRDefault="001863CE" w:rsidP="001863CE">
      <w:pPr>
        <w:pStyle w:val="ListParagraph"/>
        <w:numPr>
          <w:ilvl w:val="3"/>
          <w:numId w:val="1"/>
        </w:numPr>
        <w:jc w:val="both"/>
      </w:pPr>
      <w:r w:rsidRPr="00FB36B4">
        <w:t>Turi būti galima priskirti kelionės žingsniams klientų segmentus.</w:t>
      </w:r>
    </w:p>
    <w:p w14:paraId="0CD88BAD" w14:textId="77777777" w:rsidR="001863CE" w:rsidRPr="00FB36B4" w:rsidRDefault="001863CE" w:rsidP="001863CE">
      <w:pPr>
        <w:pStyle w:val="ListParagraph"/>
        <w:numPr>
          <w:ilvl w:val="3"/>
          <w:numId w:val="1"/>
        </w:numPr>
        <w:jc w:val="both"/>
      </w:pPr>
      <w:r w:rsidRPr="00FB36B4">
        <w:t xml:space="preserve">Turi būti galima į procesą įtraukti proceso išsišakojimo / susijungimo veiksmą ir sąlygas, laukimo veiksmą, pasirinkto el. laiško šablono išsiuntimo veiksmą, skambutį, užduotį ir kitus suderintus veiksmus. </w:t>
      </w:r>
    </w:p>
    <w:p w14:paraId="6A732457" w14:textId="77777777" w:rsidR="001863CE" w:rsidRPr="00FB36B4" w:rsidRDefault="001863CE" w:rsidP="001863CE">
      <w:pPr>
        <w:pStyle w:val="ListParagraph"/>
        <w:numPr>
          <w:ilvl w:val="3"/>
          <w:numId w:val="1"/>
        </w:numPr>
        <w:jc w:val="both"/>
      </w:pPr>
      <w:r w:rsidRPr="00FB36B4">
        <w:lastRenderedPageBreak/>
        <w:t>Turi būti galima nustatyti, kokioms sąlygoms esant klientas gali pereiti į kitą kelionės žingsnį (pvz., klientui paspaudus ant naujienlaiškio jam po kelių dienų išsiunčiamas kitas el. laiškas).</w:t>
      </w:r>
    </w:p>
    <w:p w14:paraId="5E461C28" w14:textId="77777777" w:rsidR="001863CE" w:rsidRDefault="001863CE" w:rsidP="001863CE">
      <w:pPr>
        <w:pStyle w:val="ListParagraph"/>
        <w:numPr>
          <w:ilvl w:val="2"/>
          <w:numId w:val="1"/>
        </w:numPr>
        <w:jc w:val="both"/>
      </w:pPr>
      <w:r w:rsidRPr="00FB36B4">
        <w:t xml:space="preserve">Turi būti galima </w:t>
      </w:r>
      <w:r w:rsidRPr="00FB36B4">
        <w:rPr>
          <w:b/>
          <w:bCs/>
        </w:rPr>
        <w:t>koreguoti / šalinti klientų keliones</w:t>
      </w:r>
      <w:r w:rsidRPr="00FB36B4">
        <w:t>.</w:t>
      </w:r>
    </w:p>
    <w:p w14:paraId="42B322B7" w14:textId="77777777" w:rsidR="001863CE" w:rsidRDefault="001863CE" w:rsidP="001863CE">
      <w:pPr>
        <w:pStyle w:val="ListParagraph"/>
        <w:ind w:left="0"/>
        <w:jc w:val="both"/>
      </w:pPr>
    </w:p>
    <w:p w14:paraId="6D47ADCE" w14:textId="77777777" w:rsidR="001863CE" w:rsidRPr="004B63CE" w:rsidRDefault="001863CE" w:rsidP="001863CE">
      <w:pPr>
        <w:pStyle w:val="ListParagraph"/>
        <w:numPr>
          <w:ilvl w:val="1"/>
          <w:numId w:val="1"/>
        </w:numPr>
        <w:jc w:val="both"/>
        <w:rPr>
          <w:b/>
          <w:bCs/>
        </w:rPr>
      </w:pPr>
      <w:r w:rsidRPr="004B63CE">
        <w:rPr>
          <w:b/>
          <w:bCs/>
        </w:rPr>
        <w:t xml:space="preserve">Turi būti galima administruoti kampanijas (angl. </w:t>
      </w:r>
      <w:proofErr w:type="spellStart"/>
      <w:r w:rsidRPr="008140CA">
        <w:rPr>
          <w:b/>
          <w:bCs/>
        </w:rPr>
        <w:t>campaigns</w:t>
      </w:r>
      <w:proofErr w:type="spellEnd"/>
      <w:r w:rsidRPr="00AD3B63">
        <w:rPr>
          <w:b/>
          <w:bCs/>
        </w:rPr>
        <w:t>)</w:t>
      </w:r>
      <w:r w:rsidRPr="004B63CE">
        <w:rPr>
          <w:b/>
          <w:bCs/>
        </w:rPr>
        <w:t>:</w:t>
      </w:r>
    </w:p>
    <w:p w14:paraId="71E3A42E" w14:textId="77777777" w:rsidR="001863CE" w:rsidRPr="004B63CE" w:rsidRDefault="001863CE" w:rsidP="001863CE">
      <w:pPr>
        <w:pStyle w:val="ListParagraph"/>
        <w:numPr>
          <w:ilvl w:val="2"/>
          <w:numId w:val="1"/>
        </w:numPr>
        <w:jc w:val="both"/>
      </w:pPr>
      <w:r w:rsidRPr="004B63CE">
        <w:t xml:space="preserve">Turi būti galima </w:t>
      </w:r>
      <w:r w:rsidRPr="004B63CE">
        <w:rPr>
          <w:b/>
          <w:bCs/>
        </w:rPr>
        <w:t>peržiūrėti kampanijų sąrašą</w:t>
      </w:r>
      <w:r w:rsidRPr="004B63CE">
        <w:t>.</w:t>
      </w:r>
    </w:p>
    <w:p w14:paraId="451E6BBA" w14:textId="77777777" w:rsidR="001863CE" w:rsidRPr="004B63CE" w:rsidRDefault="001863CE" w:rsidP="001863CE">
      <w:pPr>
        <w:pStyle w:val="ListParagraph"/>
        <w:numPr>
          <w:ilvl w:val="3"/>
          <w:numId w:val="1"/>
        </w:numPr>
        <w:jc w:val="both"/>
      </w:pPr>
      <w:r w:rsidRPr="004B63CE">
        <w:t>Kampanijų sąraše turi būti išskiriamos (pvz., atskira spalva, atvaizduoti sąrašo viršuje ar pan.) kampanijos, kurioms artėja jų pabaigos terminas (pagal sistemos nustatymus).</w:t>
      </w:r>
    </w:p>
    <w:p w14:paraId="3B179184" w14:textId="77777777" w:rsidR="001863CE" w:rsidRPr="004B63CE" w:rsidRDefault="001863CE" w:rsidP="001863CE">
      <w:pPr>
        <w:pStyle w:val="ListParagraph"/>
        <w:numPr>
          <w:ilvl w:val="3"/>
          <w:numId w:val="1"/>
        </w:numPr>
        <w:jc w:val="both"/>
      </w:pPr>
      <w:r w:rsidRPr="004B63CE">
        <w:t xml:space="preserve">Turi būti galima </w:t>
      </w:r>
      <w:r w:rsidRPr="004B63CE">
        <w:rPr>
          <w:b/>
          <w:bCs/>
        </w:rPr>
        <w:t>atlikti kampanijų filtravimą</w:t>
      </w:r>
      <w:r w:rsidRPr="004B63CE">
        <w:t xml:space="preserve"> pagal laikotarpį, klientą, paslaugas ir kitus su Perkančiąja organizacija detalios analizės ar projektavimo etapų metu suderintus filtrus. Naudotojui turi būti pateikiamos filtravimo kriterijus atitinkančios kampanijos.</w:t>
      </w:r>
    </w:p>
    <w:p w14:paraId="123651B8" w14:textId="77777777" w:rsidR="001863CE" w:rsidRPr="004B63CE" w:rsidRDefault="001863CE" w:rsidP="001863CE">
      <w:pPr>
        <w:pStyle w:val="ListParagraph"/>
        <w:numPr>
          <w:ilvl w:val="3"/>
          <w:numId w:val="1"/>
        </w:numPr>
        <w:jc w:val="both"/>
      </w:pPr>
      <w:r w:rsidRPr="004B63CE">
        <w:t xml:space="preserve">Turi būti galima </w:t>
      </w:r>
      <w:r w:rsidRPr="004B63CE">
        <w:rPr>
          <w:b/>
          <w:bCs/>
        </w:rPr>
        <w:t>atlikti kampanijų paiešką</w:t>
      </w:r>
      <w:r w:rsidRPr="004B63CE">
        <w:t>. Naudotojui turi būti pateikiami paieškos kriterijus atitinkančios kampanijos.</w:t>
      </w:r>
    </w:p>
    <w:p w14:paraId="48E9AE60" w14:textId="77777777" w:rsidR="001863CE" w:rsidRDefault="001863CE" w:rsidP="001863CE">
      <w:pPr>
        <w:pStyle w:val="ListParagraph"/>
        <w:numPr>
          <w:ilvl w:val="2"/>
          <w:numId w:val="1"/>
        </w:numPr>
        <w:jc w:val="both"/>
      </w:pPr>
      <w:r w:rsidRPr="004B63CE">
        <w:t xml:space="preserve">Turi būti galima </w:t>
      </w:r>
      <w:r w:rsidRPr="004B63CE">
        <w:rPr>
          <w:b/>
          <w:bCs/>
        </w:rPr>
        <w:t>pasirinkti kampaniją detalesnei peržiūrai</w:t>
      </w:r>
      <w:r w:rsidRPr="004B63CE">
        <w:t xml:space="preserve">. </w:t>
      </w:r>
    </w:p>
    <w:p w14:paraId="47D36AFF" w14:textId="77777777" w:rsidR="001863CE" w:rsidRPr="004B63CE" w:rsidRDefault="001863CE" w:rsidP="001863CE">
      <w:pPr>
        <w:pStyle w:val="ListParagraph"/>
        <w:numPr>
          <w:ilvl w:val="3"/>
          <w:numId w:val="1"/>
        </w:numPr>
        <w:jc w:val="both"/>
      </w:pPr>
      <w:r w:rsidRPr="004B63CE">
        <w:t>Naudotojui turi būti atveriama detali kampanijos informacija, kurioje pateikiamas kampanijos pavadinimas, terminai, būsena, klientas(-ai) ir kiti su Perkančiąja organizacija detalios analizės ar projektavimo etapų metu suderinti duomenys.</w:t>
      </w:r>
    </w:p>
    <w:p w14:paraId="14BC957A" w14:textId="77777777" w:rsidR="001863CE" w:rsidRDefault="001863CE" w:rsidP="001863CE">
      <w:pPr>
        <w:pStyle w:val="ListParagraph"/>
        <w:numPr>
          <w:ilvl w:val="3"/>
          <w:numId w:val="1"/>
        </w:numPr>
        <w:jc w:val="both"/>
      </w:pPr>
      <w:r>
        <w:t xml:space="preserve">Turi būti atvaizduojama kampanijos vykdymo eiga (angl. </w:t>
      </w:r>
      <w:proofErr w:type="spellStart"/>
      <w:r w:rsidRPr="008140CA">
        <w:t>timeline</w:t>
      </w:r>
      <w:proofErr w:type="spellEnd"/>
      <w:r>
        <w:t>).</w:t>
      </w:r>
    </w:p>
    <w:p w14:paraId="21BF1ED2" w14:textId="77777777" w:rsidR="001863CE" w:rsidRDefault="001863CE" w:rsidP="001863CE">
      <w:pPr>
        <w:pStyle w:val="ListParagraph"/>
        <w:numPr>
          <w:ilvl w:val="3"/>
          <w:numId w:val="1"/>
        </w:numPr>
        <w:jc w:val="both"/>
      </w:pPr>
      <w:r w:rsidRPr="001C6F75">
        <w:t>Turi būti galima peržiūrėti kampanijos vykdymo rezultatus (sėkmingas / nesėkmingas kampanijos veiklas)</w:t>
      </w:r>
      <w:r>
        <w:t xml:space="preserve"> ir sėkmės rodiklius </w:t>
      </w:r>
      <w:r w:rsidRPr="00BB60E7">
        <w:t>(pvz., ROI, generuotų potencialių klientų skaičius).</w:t>
      </w:r>
    </w:p>
    <w:p w14:paraId="3C0E2C4A" w14:textId="77777777" w:rsidR="001863CE" w:rsidRDefault="001863CE" w:rsidP="001863CE">
      <w:pPr>
        <w:pStyle w:val="ListParagraph"/>
        <w:numPr>
          <w:ilvl w:val="3"/>
          <w:numId w:val="1"/>
        </w:numPr>
        <w:jc w:val="both"/>
      </w:pPr>
      <w:r>
        <w:t>Turi būti galima peržiūrėti kampanijos biudžetą ir išlaidas.</w:t>
      </w:r>
    </w:p>
    <w:p w14:paraId="06C5F019" w14:textId="77777777" w:rsidR="001863CE" w:rsidRDefault="001863CE" w:rsidP="001863CE">
      <w:pPr>
        <w:pStyle w:val="ListParagraph"/>
        <w:numPr>
          <w:ilvl w:val="3"/>
          <w:numId w:val="1"/>
        </w:numPr>
        <w:jc w:val="both"/>
      </w:pPr>
      <w:r w:rsidRPr="00BB60E7">
        <w:t>Turi būti galima peržiūrėti kampanijos el. laiškų atidarymo, paspaudimų ir atsisakymo rodiklius.</w:t>
      </w:r>
    </w:p>
    <w:p w14:paraId="7298A10E" w14:textId="77777777" w:rsidR="001863CE" w:rsidRPr="00BB60E7" w:rsidRDefault="001863CE" w:rsidP="001863CE">
      <w:pPr>
        <w:pStyle w:val="ListParagraph"/>
        <w:numPr>
          <w:ilvl w:val="3"/>
          <w:numId w:val="1"/>
        </w:numPr>
        <w:jc w:val="both"/>
      </w:pPr>
      <w:r>
        <w:t>Su Perkančiąja organizacija detalios analizės ar projektavimo etapų metu suderinti kampanijos rezultatai turi būti atvaizduojami juos vizualizuojant.</w:t>
      </w:r>
    </w:p>
    <w:p w14:paraId="64679C35" w14:textId="77777777" w:rsidR="001863CE" w:rsidRPr="001C6F75" w:rsidRDefault="001863CE" w:rsidP="001863CE">
      <w:pPr>
        <w:pStyle w:val="ListParagraph"/>
        <w:numPr>
          <w:ilvl w:val="2"/>
          <w:numId w:val="1"/>
        </w:numPr>
        <w:jc w:val="both"/>
      </w:pPr>
      <w:r w:rsidRPr="001C6F75">
        <w:t xml:space="preserve">Turi būti galima </w:t>
      </w:r>
      <w:r w:rsidRPr="001C6F75">
        <w:rPr>
          <w:b/>
          <w:bCs/>
        </w:rPr>
        <w:t xml:space="preserve">kurti naują kampaniją </w:t>
      </w:r>
      <w:r w:rsidRPr="001C6F75">
        <w:t>(pvz., naujos paslaugos pristatymo kampanija).</w:t>
      </w:r>
    </w:p>
    <w:p w14:paraId="75E07C7C" w14:textId="77777777" w:rsidR="001863CE" w:rsidRDefault="001863CE" w:rsidP="001863CE">
      <w:pPr>
        <w:pStyle w:val="ListParagraph"/>
        <w:numPr>
          <w:ilvl w:val="3"/>
          <w:numId w:val="1"/>
        </w:numPr>
        <w:jc w:val="both"/>
      </w:pPr>
      <w:r>
        <w:t>Turi būti galima nurodyti bendruosius kampanijos duomenis (pvz., pavadinimas), vykdymo terminus, atsakingus asmenis, biudžetą, sėkmės procentą ir kt.</w:t>
      </w:r>
    </w:p>
    <w:p w14:paraId="40149C14" w14:textId="77777777" w:rsidR="001863CE" w:rsidRPr="000F5AC9" w:rsidRDefault="001863CE" w:rsidP="001863CE">
      <w:pPr>
        <w:pStyle w:val="ListParagraph"/>
        <w:numPr>
          <w:ilvl w:val="3"/>
          <w:numId w:val="1"/>
        </w:numPr>
        <w:jc w:val="both"/>
      </w:pPr>
      <w:r w:rsidRPr="000F5AC9">
        <w:t>Turi būti galima pridėti kampanijos veiklas (pvz., skambučius, užduotis, el. laiškus).</w:t>
      </w:r>
    </w:p>
    <w:p w14:paraId="71B48EFE" w14:textId="77777777" w:rsidR="001863CE" w:rsidRDefault="001863CE" w:rsidP="001863CE">
      <w:pPr>
        <w:pStyle w:val="ListParagraph"/>
        <w:numPr>
          <w:ilvl w:val="3"/>
          <w:numId w:val="1"/>
        </w:numPr>
        <w:jc w:val="both"/>
      </w:pPr>
      <w:r>
        <w:t>Turi būti galima kampanijai priskirti klientų segmentus, el. laiškų šablonus.</w:t>
      </w:r>
    </w:p>
    <w:p w14:paraId="36DE9D69" w14:textId="77777777" w:rsidR="001863CE" w:rsidRDefault="001863CE" w:rsidP="001863CE">
      <w:pPr>
        <w:pStyle w:val="ListParagraph"/>
        <w:numPr>
          <w:ilvl w:val="3"/>
          <w:numId w:val="1"/>
        </w:numPr>
        <w:jc w:val="both"/>
      </w:pPr>
      <w:r>
        <w:t xml:space="preserve">Turi būti galima kampanijai priskirti kampanijos atsakymus rankiniu būdu (pvz., klientas teigiamai atsakė į jam išsiųstą el. laišką) arba automatiškai (pvz., klientas paspaudė ant jam išsiųsto naujienlaiškio). </w:t>
      </w:r>
    </w:p>
    <w:p w14:paraId="154997CB" w14:textId="77777777" w:rsidR="001863CE" w:rsidRDefault="001863CE" w:rsidP="001863CE">
      <w:pPr>
        <w:pStyle w:val="ListParagraph"/>
        <w:numPr>
          <w:ilvl w:val="3"/>
          <w:numId w:val="1"/>
        </w:numPr>
        <w:jc w:val="both"/>
      </w:pPr>
      <w:r>
        <w:t>Turi būti galima uždaryti kampanijos atsakymą (pvz., kai klientas nesusidomėjęs galimybe gauti daugiau paslaugų).</w:t>
      </w:r>
    </w:p>
    <w:p w14:paraId="435107A2" w14:textId="77777777" w:rsidR="001863CE" w:rsidRPr="00AD3B63" w:rsidRDefault="001863CE" w:rsidP="001863CE">
      <w:pPr>
        <w:pStyle w:val="ListParagraph"/>
        <w:numPr>
          <w:ilvl w:val="3"/>
          <w:numId w:val="1"/>
        </w:numPr>
        <w:jc w:val="both"/>
      </w:pPr>
      <w:r>
        <w:t xml:space="preserve">Turi būti galima iš </w:t>
      </w:r>
      <w:r w:rsidRPr="00AD3B63">
        <w:t xml:space="preserve">kampanijos atsakymų inicijuoti pardavimo galimybių kūrimą (angl. </w:t>
      </w:r>
      <w:proofErr w:type="spellStart"/>
      <w:r w:rsidRPr="008140CA">
        <w:t>opportunities</w:t>
      </w:r>
      <w:proofErr w:type="spellEnd"/>
      <w:r w:rsidRPr="00AD3B63">
        <w:t xml:space="preserve">) arba potencialų klientą (angl. </w:t>
      </w:r>
      <w:proofErr w:type="spellStart"/>
      <w:r w:rsidRPr="008140CA">
        <w:t>lead</w:t>
      </w:r>
      <w:proofErr w:type="spellEnd"/>
      <w:r w:rsidRPr="00AD3B63">
        <w:t xml:space="preserve">). </w:t>
      </w:r>
    </w:p>
    <w:p w14:paraId="169EB73B" w14:textId="77777777" w:rsidR="001863CE" w:rsidRDefault="001863CE" w:rsidP="001863CE">
      <w:pPr>
        <w:pStyle w:val="ListParagraph"/>
        <w:numPr>
          <w:ilvl w:val="4"/>
          <w:numId w:val="1"/>
        </w:numPr>
        <w:jc w:val="both"/>
      </w:pPr>
      <w:r>
        <w:t>Turi būti galima valdyti šiuos sąrašus.</w:t>
      </w:r>
    </w:p>
    <w:p w14:paraId="61E8230E" w14:textId="77777777" w:rsidR="001863CE" w:rsidRPr="000F5AC9" w:rsidRDefault="001863CE" w:rsidP="001863CE">
      <w:pPr>
        <w:pStyle w:val="ListParagraph"/>
        <w:numPr>
          <w:ilvl w:val="4"/>
          <w:numId w:val="1"/>
        </w:numPr>
        <w:jc w:val="both"/>
      </w:pPr>
      <w:r>
        <w:t xml:space="preserve">Paslaugų teikėjas su Perkančiąja organizacija turi suderinti automatinį pardavimo galimybių ir potencialių klientų kūrimą ir duomenų užpildymą kampanijos atsakymų duomenimis. </w:t>
      </w:r>
    </w:p>
    <w:p w14:paraId="2195BB03" w14:textId="77777777" w:rsidR="001863CE" w:rsidRPr="00606ECC" w:rsidRDefault="001863CE" w:rsidP="001863CE">
      <w:pPr>
        <w:pStyle w:val="ListParagraph"/>
        <w:numPr>
          <w:ilvl w:val="2"/>
          <w:numId w:val="1"/>
        </w:numPr>
        <w:jc w:val="both"/>
      </w:pPr>
      <w:r w:rsidRPr="00606ECC">
        <w:t xml:space="preserve">Turi būti galima </w:t>
      </w:r>
      <w:r w:rsidRPr="00606ECC">
        <w:rPr>
          <w:b/>
          <w:bCs/>
        </w:rPr>
        <w:t xml:space="preserve">aktyvuoti / </w:t>
      </w:r>
      <w:proofErr w:type="spellStart"/>
      <w:r w:rsidRPr="00606ECC">
        <w:rPr>
          <w:b/>
          <w:bCs/>
        </w:rPr>
        <w:t>deaktyvuoti</w:t>
      </w:r>
      <w:proofErr w:type="spellEnd"/>
      <w:r w:rsidRPr="00606ECC">
        <w:rPr>
          <w:b/>
          <w:bCs/>
        </w:rPr>
        <w:t xml:space="preserve"> kampanijas</w:t>
      </w:r>
      <w:r w:rsidRPr="00606ECC">
        <w:t>.</w:t>
      </w:r>
    </w:p>
    <w:p w14:paraId="08341D49" w14:textId="77777777" w:rsidR="001863CE" w:rsidRDefault="001863CE" w:rsidP="001863CE">
      <w:pPr>
        <w:pStyle w:val="ListParagraph"/>
        <w:numPr>
          <w:ilvl w:val="2"/>
          <w:numId w:val="1"/>
        </w:numPr>
        <w:jc w:val="both"/>
      </w:pPr>
      <w:r w:rsidRPr="00606ECC">
        <w:lastRenderedPageBreak/>
        <w:t xml:space="preserve">Turi būti galima </w:t>
      </w:r>
      <w:r w:rsidRPr="00606ECC">
        <w:rPr>
          <w:b/>
          <w:bCs/>
        </w:rPr>
        <w:t>koreguoti / šalinti kampanijas</w:t>
      </w:r>
      <w:r w:rsidRPr="00606ECC">
        <w:t>. Su Perkančiąja organizacija detalios analizės ar projektavimo etapų metu turi būti suderintos šalinimo taisyklės.</w:t>
      </w:r>
    </w:p>
    <w:p w14:paraId="52544007" w14:textId="77777777" w:rsidR="001863CE" w:rsidRDefault="001863CE" w:rsidP="001863CE">
      <w:pPr>
        <w:pStyle w:val="ListParagraph"/>
        <w:ind w:left="0"/>
        <w:jc w:val="both"/>
      </w:pPr>
    </w:p>
    <w:p w14:paraId="05292377" w14:textId="77777777" w:rsidR="001863CE" w:rsidRPr="00AD3B63" w:rsidRDefault="001863CE" w:rsidP="001863CE">
      <w:pPr>
        <w:pStyle w:val="ListParagraph"/>
        <w:numPr>
          <w:ilvl w:val="1"/>
          <w:numId w:val="1"/>
        </w:numPr>
        <w:jc w:val="both"/>
        <w:rPr>
          <w:b/>
          <w:bCs/>
        </w:rPr>
      </w:pPr>
      <w:r w:rsidRPr="006D3135">
        <w:rPr>
          <w:b/>
          <w:bCs/>
        </w:rPr>
        <w:t xml:space="preserve">Turi būti galima administruoti pardavimo galimybes (angl. </w:t>
      </w:r>
      <w:proofErr w:type="spellStart"/>
      <w:r w:rsidRPr="008140CA">
        <w:rPr>
          <w:b/>
          <w:bCs/>
        </w:rPr>
        <w:t>opportunities</w:t>
      </w:r>
      <w:proofErr w:type="spellEnd"/>
      <w:r w:rsidRPr="00AD3B63">
        <w:rPr>
          <w:b/>
          <w:bCs/>
        </w:rPr>
        <w:t>).</w:t>
      </w:r>
    </w:p>
    <w:p w14:paraId="16423452" w14:textId="77777777" w:rsidR="001863CE" w:rsidRPr="00FB36B4" w:rsidRDefault="001863CE" w:rsidP="001863CE">
      <w:pPr>
        <w:pStyle w:val="ListParagraph"/>
        <w:numPr>
          <w:ilvl w:val="2"/>
          <w:numId w:val="1"/>
        </w:numPr>
        <w:jc w:val="both"/>
      </w:pPr>
      <w:r w:rsidRPr="00FB36B4">
        <w:t xml:space="preserve">Turi būti galima </w:t>
      </w:r>
      <w:r w:rsidRPr="00FB36B4">
        <w:rPr>
          <w:b/>
          <w:bCs/>
        </w:rPr>
        <w:t xml:space="preserve">peržiūrėti </w:t>
      </w:r>
      <w:r w:rsidRPr="006D3135">
        <w:rPr>
          <w:b/>
          <w:bCs/>
        </w:rPr>
        <w:t>pardavimo galimyb</w:t>
      </w:r>
      <w:r>
        <w:rPr>
          <w:b/>
          <w:bCs/>
        </w:rPr>
        <w:t>ių</w:t>
      </w:r>
      <w:r w:rsidRPr="006D3135">
        <w:rPr>
          <w:b/>
          <w:bCs/>
        </w:rPr>
        <w:t xml:space="preserve"> </w:t>
      </w:r>
      <w:r w:rsidRPr="00FB36B4">
        <w:rPr>
          <w:b/>
          <w:bCs/>
        </w:rPr>
        <w:t>sąrašą</w:t>
      </w:r>
      <w:r w:rsidRPr="00FB36B4">
        <w:t>.</w:t>
      </w:r>
    </w:p>
    <w:p w14:paraId="04DDE816" w14:textId="77777777" w:rsidR="001863CE" w:rsidRPr="00FB36B4" w:rsidRDefault="001863CE" w:rsidP="001863CE">
      <w:pPr>
        <w:pStyle w:val="ListParagraph"/>
        <w:numPr>
          <w:ilvl w:val="3"/>
          <w:numId w:val="1"/>
        </w:numPr>
        <w:jc w:val="both"/>
      </w:pPr>
      <w:r w:rsidRPr="00FB36B4">
        <w:t xml:space="preserve">Turi būti galima </w:t>
      </w:r>
      <w:r w:rsidRPr="00FB36B4">
        <w:rPr>
          <w:b/>
          <w:bCs/>
        </w:rPr>
        <w:t xml:space="preserve">atlikti </w:t>
      </w:r>
      <w:r w:rsidRPr="006D3135">
        <w:rPr>
          <w:b/>
          <w:bCs/>
        </w:rPr>
        <w:t>pardavimo galimyb</w:t>
      </w:r>
      <w:r>
        <w:rPr>
          <w:b/>
          <w:bCs/>
        </w:rPr>
        <w:t>ių</w:t>
      </w:r>
      <w:r w:rsidRPr="00FB36B4">
        <w:rPr>
          <w:b/>
          <w:bCs/>
        </w:rPr>
        <w:t xml:space="preserve"> filtravimą</w:t>
      </w:r>
      <w:r w:rsidRPr="00FB36B4">
        <w:t xml:space="preserve"> pagal laikotarpį, būseną ir kitus su Perkančiąja organizacija detalios analizės ar projektavimo etapų metu suderintus filtrus. Naudotojui turi būti pateikiamos filtravimo kriterijus atitinkančios </w:t>
      </w:r>
      <w:r>
        <w:t>pardavimo galimybės</w:t>
      </w:r>
      <w:r w:rsidRPr="00FB36B4">
        <w:t>.</w:t>
      </w:r>
    </w:p>
    <w:p w14:paraId="501D539B" w14:textId="77777777" w:rsidR="001863CE" w:rsidRPr="00FB36B4" w:rsidRDefault="001863CE" w:rsidP="001863CE">
      <w:pPr>
        <w:pStyle w:val="ListParagraph"/>
        <w:numPr>
          <w:ilvl w:val="3"/>
          <w:numId w:val="1"/>
        </w:numPr>
        <w:jc w:val="both"/>
      </w:pPr>
      <w:r w:rsidRPr="00FB36B4">
        <w:t xml:space="preserve">Turi būti galima </w:t>
      </w:r>
      <w:r w:rsidRPr="00FB36B4">
        <w:rPr>
          <w:b/>
          <w:bCs/>
        </w:rPr>
        <w:t xml:space="preserve">atlikti </w:t>
      </w:r>
      <w:r w:rsidRPr="006D3135">
        <w:rPr>
          <w:b/>
          <w:bCs/>
        </w:rPr>
        <w:t>pardavimo galimyb</w:t>
      </w:r>
      <w:r>
        <w:rPr>
          <w:b/>
          <w:bCs/>
        </w:rPr>
        <w:t>ių</w:t>
      </w:r>
      <w:r w:rsidRPr="00FB36B4">
        <w:rPr>
          <w:b/>
          <w:bCs/>
        </w:rPr>
        <w:t xml:space="preserve"> paiešką</w:t>
      </w:r>
      <w:r w:rsidRPr="00FB36B4">
        <w:t xml:space="preserve">. Naudotojui turi būti pateikiami paieškos kriterijus atitinkančios </w:t>
      </w:r>
      <w:r>
        <w:t>pardavimo galimybės</w:t>
      </w:r>
      <w:r w:rsidRPr="00FB36B4">
        <w:t>.</w:t>
      </w:r>
    </w:p>
    <w:p w14:paraId="101D4351" w14:textId="77777777" w:rsidR="001863CE" w:rsidRPr="00AD3B63" w:rsidRDefault="001863CE" w:rsidP="001863CE">
      <w:pPr>
        <w:pStyle w:val="ListParagraph"/>
        <w:numPr>
          <w:ilvl w:val="2"/>
          <w:numId w:val="1"/>
        </w:numPr>
        <w:jc w:val="both"/>
      </w:pPr>
      <w:r w:rsidRPr="00FB36B4">
        <w:t xml:space="preserve">Turi būti galima </w:t>
      </w:r>
      <w:r w:rsidRPr="00FB36B4">
        <w:rPr>
          <w:b/>
          <w:bCs/>
        </w:rPr>
        <w:t xml:space="preserve">pasirinkti </w:t>
      </w:r>
      <w:r w:rsidRPr="006D3135">
        <w:rPr>
          <w:b/>
          <w:bCs/>
        </w:rPr>
        <w:t>pardavimo galimyb</w:t>
      </w:r>
      <w:r>
        <w:rPr>
          <w:b/>
          <w:bCs/>
        </w:rPr>
        <w:t>ę</w:t>
      </w:r>
      <w:r w:rsidRPr="00FB36B4">
        <w:rPr>
          <w:b/>
          <w:bCs/>
        </w:rPr>
        <w:t xml:space="preserve"> detalesnei peržiūrai</w:t>
      </w:r>
      <w:r w:rsidRPr="00FB36B4">
        <w:t xml:space="preserve">. Naudotojui turi būti atveriama detali </w:t>
      </w:r>
      <w:r>
        <w:t>pardavimo galimybės</w:t>
      </w:r>
      <w:r w:rsidRPr="00FB36B4">
        <w:t xml:space="preserve"> informacija, kurioje pateikiamas pavadinimas, terminai, būsena</w:t>
      </w:r>
      <w:r>
        <w:t>, veiksmų istorija</w:t>
      </w:r>
      <w:r w:rsidRPr="00FB36B4">
        <w:t xml:space="preserve"> </w:t>
      </w:r>
      <w:r>
        <w:t xml:space="preserve">(angl. </w:t>
      </w:r>
      <w:proofErr w:type="spellStart"/>
      <w:r w:rsidRPr="008140CA">
        <w:t>timeline</w:t>
      </w:r>
      <w:proofErr w:type="spellEnd"/>
      <w:r w:rsidRPr="00AD3B63">
        <w:t>) ir kiti su Perkančiąja organizacija detalios analizės ar projektavimo etapų metu suderinti duomenys.</w:t>
      </w:r>
    </w:p>
    <w:p w14:paraId="4DAC4461" w14:textId="77777777" w:rsidR="001863CE" w:rsidRPr="00AD3B63" w:rsidRDefault="001863CE" w:rsidP="001863CE">
      <w:pPr>
        <w:pStyle w:val="ListParagraph"/>
        <w:numPr>
          <w:ilvl w:val="2"/>
          <w:numId w:val="1"/>
        </w:numPr>
        <w:jc w:val="both"/>
      </w:pPr>
      <w:r w:rsidRPr="00AD3B63">
        <w:t xml:space="preserve">Turi būti galima </w:t>
      </w:r>
      <w:r w:rsidRPr="00AD3B63">
        <w:rPr>
          <w:b/>
          <w:bCs/>
        </w:rPr>
        <w:t>kurti naują pardavimo galimybę</w:t>
      </w:r>
      <w:r w:rsidRPr="00AD3B63">
        <w:t>.</w:t>
      </w:r>
    </w:p>
    <w:p w14:paraId="64C821CA" w14:textId="6BAED714" w:rsidR="001863CE" w:rsidRPr="00AD3B63" w:rsidRDefault="001863CE" w:rsidP="001863CE">
      <w:pPr>
        <w:pStyle w:val="ListParagraph"/>
        <w:numPr>
          <w:ilvl w:val="3"/>
          <w:numId w:val="1"/>
        </w:numPr>
        <w:jc w:val="both"/>
      </w:pPr>
      <w:r w:rsidRPr="00AD3B63">
        <w:t xml:space="preserve">Turi būti galima pardavimo galimybes susieti su </w:t>
      </w:r>
      <w:r w:rsidR="00C648C6">
        <w:t>PVS</w:t>
      </w:r>
      <w:r w:rsidRPr="00AD3B63">
        <w:t xml:space="preserve"> objektais (pvz., potencialiu klientu, dokumentais ir kt.).</w:t>
      </w:r>
    </w:p>
    <w:p w14:paraId="6CC53971" w14:textId="01E4344B" w:rsidR="001863CE" w:rsidRPr="00AD3B63" w:rsidRDefault="001863CE" w:rsidP="001863CE">
      <w:pPr>
        <w:pStyle w:val="ListParagraph"/>
        <w:numPr>
          <w:ilvl w:val="3"/>
          <w:numId w:val="1"/>
        </w:numPr>
        <w:jc w:val="both"/>
      </w:pPr>
      <w:r w:rsidRPr="00AD3B63">
        <w:t>Turi būti galima pardavimo galimybėms apibrėžti etapus ir valdyti etapų eiliškumą, galimus vykdyti veiksmus etapuose ir kt. Pardavimo galimybių valdymui turi būti taikomi kreipinių sekų valdymo reikalavimai suderinti apimtimi (</w:t>
      </w:r>
      <w:r w:rsidRPr="001224AF">
        <w:t xml:space="preserve">žr. </w:t>
      </w:r>
      <w:r w:rsidR="00B63ACB">
        <w:fldChar w:fldCharType="begin"/>
      </w:r>
      <w:r w:rsidR="00B63ACB">
        <w:instrText xml:space="preserve"> REF _Ref188360201 \r \h </w:instrText>
      </w:r>
      <w:r w:rsidR="00B63ACB">
        <w:fldChar w:fldCharType="separate"/>
      </w:r>
      <w:r w:rsidR="00F135BF">
        <w:t>6.3.13</w:t>
      </w:r>
      <w:r w:rsidR="00B63ACB">
        <w:fldChar w:fldCharType="end"/>
      </w:r>
      <w:r w:rsidRPr="001224AF">
        <w:t xml:space="preserve"> skyrių</w:t>
      </w:r>
      <w:r w:rsidRPr="00AD3B63">
        <w:t>).</w:t>
      </w:r>
    </w:p>
    <w:p w14:paraId="653995F1" w14:textId="443F210B" w:rsidR="001863CE" w:rsidRPr="00AD3B63" w:rsidRDefault="001863CE" w:rsidP="001863CE">
      <w:pPr>
        <w:pStyle w:val="ListParagraph"/>
        <w:numPr>
          <w:ilvl w:val="3"/>
          <w:numId w:val="1"/>
        </w:numPr>
        <w:jc w:val="both"/>
      </w:pPr>
      <w:r w:rsidRPr="00AD3B63">
        <w:t>Pardavimo galimybių valdymui turi būti taikomi kreipinių valdymo reikalavimai suderinti apimtimi (</w:t>
      </w:r>
      <w:r w:rsidRPr="001224AF">
        <w:t xml:space="preserve">žr. </w:t>
      </w:r>
      <w:r w:rsidR="00EC398A" w:rsidRPr="001224AF">
        <w:fldChar w:fldCharType="begin"/>
      </w:r>
      <w:r w:rsidR="00EC398A" w:rsidRPr="001224AF">
        <w:instrText xml:space="preserve"> REF _Ref188354939 \r \h </w:instrText>
      </w:r>
      <w:r w:rsidR="00EC398A">
        <w:instrText xml:space="preserve"> \* MERGEFORMAT</w:instrText>
      </w:r>
      <w:r w:rsidR="00EC398A" w:rsidRPr="001A548B">
        <w:instrText xml:space="preserve"> </w:instrText>
      </w:r>
      <w:r w:rsidR="00EC398A" w:rsidRPr="001224AF">
        <w:fldChar w:fldCharType="separate"/>
      </w:r>
      <w:r w:rsidR="00F135BF">
        <w:t>6.3.1.9</w:t>
      </w:r>
      <w:r w:rsidR="00EC398A" w:rsidRPr="001224AF">
        <w:fldChar w:fldCharType="end"/>
      </w:r>
      <w:r w:rsidRPr="001224AF">
        <w:t xml:space="preserve"> skyrių</w:t>
      </w:r>
      <w:r w:rsidRPr="00AD3B63">
        <w:t>).</w:t>
      </w:r>
    </w:p>
    <w:p w14:paraId="6D3A1BFC" w14:textId="77777777" w:rsidR="001863CE" w:rsidRPr="00AD3B63" w:rsidRDefault="001863CE" w:rsidP="001863CE">
      <w:pPr>
        <w:pStyle w:val="ListParagraph"/>
        <w:numPr>
          <w:ilvl w:val="3"/>
          <w:numId w:val="1"/>
        </w:numPr>
        <w:jc w:val="both"/>
      </w:pPr>
      <w:r w:rsidRPr="00AD3B63">
        <w:t>Paslaugos teikėjas su Perkančiąja organizacija detalios analizės ar projektavimo etapų metu turi suderinti ir realizuoti pardavimo galimybės kortelės struktūrą ir joje įvedamą informaciją.</w:t>
      </w:r>
    </w:p>
    <w:p w14:paraId="69507FCA" w14:textId="77777777" w:rsidR="001863CE" w:rsidRPr="00AD3B63" w:rsidRDefault="001863CE" w:rsidP="001863CE">
      <w:pPr>
        <w:pStyle w:val="ListParagraph"/>
        <w:numPr>
          <w:ilvl w:val="2"/>
          <w:numId w:val="1"/>
        </w:numPr>
        <w:jc w:val="both"/>
      </w:pPr>
      <w:r w:rsidRPr="00AD3B63">
        <w:t xml:space="preserve">Turi būti galima </w:t>
      </w:r>
      <w:r w:rsidRPr="00AD3B63">
        <w:rPr>
          <w:b/>
          <w:bCs/>
        </w:rPr>
        <w:t>koreguoti / šalinti pardavimo galimybes</w:t>
      </w:r>
      <w:r w:rsidRPr="00AD3B63">
        <w:t>.</w:t>
      </w:r>
    </w:p>
    <w:p w14:paraId="5043624A" w14:textId="77777777" w:rsidR="001863CE" w:rsidRPr="00AD3B63" w:rsidRDefault="001863CE" w:rsidP="001863CE">
      <w:pPr>
        <w:pStyle w:val="ListParagraph"/>
        <w:ind w:left="0"/>
        <w:jc w:val="both"/>
      </w:pPr>
    </w:p>
    <w:p w14:paraId="441E9F07" w14:textId="77777777" w:rsidR="001863CE" w:rsidRPr="00AD3B63" w:rsidRDefault="001863CE" w:rsidP="001863CE">
      <w:pPr>
        <w:pStyle w:val="ListParagraph"/>
        <w:numPr>
          <w:ilvl w:val="1"/>
          <w:numId w:val="1"/>
        </w:numPr>
        <w:jc w:val="both"/>
        <w:rPr>
          <w:b/>
          <w:bCs/>
        </w:rPr>
      </w:pPr>
      <w:r w:rsidRPr="00AD3B63">
        <w:rPr>
          <w:b/>
          <w:bCs/>
        </w:rPr>
        <w:t xml:space="preserve">Turi būti galima administruoti potencialų klientą (angl. </w:t>
      </w:r>
      <w:proofErr w:type="spellStart"/>
      <w:r w:rsidRPr="008140CA">
        <w:rPr>
          <w:b/>
          <w:bCs/>
        </w:rPr>
        <w:t>lead</w:t>
      </w:r>
      <w:proofErr w:type="spellEnd"/>
      <w:r w:rsidRPr="00AD3B63">
        <w:rPr>
          <w:b/>
          <w:bCs/>
        </w:rPr>
        <w:t>)</w:t>
      </w:r>
    </w:p>
    <w:p w14:paraId="65C7A9D4" w14:textId="77777777" w:rsidR="001863CE" w:rsidRPr="00AD3B63" w:rsidRDefault="001863CE" w:rsidP="001863CE">
      <w:pPr>
        <w:pStyle w:val="ListParagraph"/>
        <w:numPr>
          <w:ilvl w:val="2"/>
          <w:numId w:val="1"/>
        </w:numPr>
        <w:jc w:val="both"/>
      </w:pPr>
      <w:r w:rsidRPr="00AD3B63">
        <w:t xml:space="preserve">Turi būti galima </w:t>
      </w:r>
      <w:r w:rsidRPr="00AD3B63">
        <w:rPr>
          <w:b/>
          <w:bCs/>
        </w:rPr>
        <w:t>peržiūrėti potencialų klientą sąrašą</w:t>
      </w:r>
      <w:r w:rsidRPr="00AD3B63">
        <w:t>.</w:t>
      </w:r>
    </w:p>
    <w:p w14:paraId="37CB2580" w14:textId="77777777" w:rsidR="001863CE" w:rsidRPr="00FB36B4" w:rsidRDefault="001863CE" w:rsidP="001863CE">
      <w:pPr>
        <w:pStyle w:val="ListParagraph"/>
        <w:numPr>
          <w:ilvl w:val="3"/>
          <w:numId w:val="1"/>
        </w:numPr>
        <w:jc w:val="both"/>
      </w:pPr>
      <w:r w:rsidRPr="00FB36B4">
        <w:t xml:space="preserve">Turi būti galima </w:t>
      </w:r>
      <w:r w:rsidRPr="00FB36B4">
        <w:rPr>
          <w:b/>
          <w:bCs/>
        </w:rPr>
        <w:t xml:space="preserve">atlikti </w:t>
      </w:r>
      <w:r w:rsidRPr="006D3135">
        <w:rPr>
          <w:b/>
          <w:bCs/>
        </w:rPr>
        <w:t>potencial</w:t>
      </w:r>
      <w:r>
        <w:rPr>
          <w:b/>
          <w:bCs/>
        </w:rPr>
        <w:t>i</w:t>
      </w:r>
      <w:r w:rsidRPr="006D3135">
        <w:rPr>
          <w:b/>
          <w:bCs/>
        </w:rPr>
        <w:t>ų klient</w:t>
      </w:r>
      <w:r>
        <w:rPr>
          <w:b/>
          <w:bCs/>
        </w:rPr>
        <w:t>ų</w:t>
      </w:r>
      <w:r w:rsidRPr="006D3135">
        <w:rPr>
          <w:b/>
          <w:bCs/>
        </w:rPr>
        <w:t xml:space="preserve"> </w:t>
      </w:r>
      <w:r w:rsidRPr="00FB36B4">
        <w:rPr>
          <w:b/>
          <w:bCs/>
        </w:rPr>
        <w:t>filtravimą</w:t>
      </w:r>
      <w:r w:rsidRPr="00FB36B4">
        <w:t xml:space="preserve"> pagal laikotarpį, būseną</w:t>
      </w:r>
      <w:r>
        <w:t>, kliento duomenis</w:t>
      </w:r>
      <w:r w:rsidRPr="00FB36B4">
        <w:t xml:space="preserve"> ir kitus su Perkančiąja organizacija detalios analizės ar projektavimo etapų metu suderintus filtrus. Naudotojui turi būti pateikiam</w:t>
      </w:r>
      <w:r>
        <w:t>i</w:t>
      </w:r>
      <w:r w:rsidRPr="00FB36B4">
        <w:t xml:space="preserve"> filtravimo kriterijus atitinkan</w:t>
      </w:r>
      <w:r>
        <w:t>tys klientai</w:t>
      </w:r>
      <w:r w:rsidRPr="00FB36B4">
        <w:t>.</w:t>
      </w:r>
    </w:p>
    <w:p w14:paraId="076A602B" w14:textId="77777777" w:rsidR="001863CE" w:rsidRPr="00FB36B4" w:rsidRDefault="001863CE" w:rsidP="001863CE">
      <w:pPr>
        <w:pStyle w:val="ListParagraph"/>
        <w:numPr>
          <w:ilvl w:val="3"/>
          <w:numId w:val="1"/>
        </w:numPr>
        <w:jc w:val="both"/>
      </w:pPr>
      <w:r w:rsidRPr="00FB36B4">
        <w:t xml:space="preserve">Turi būti galima </w:t>
      </w:r>
      <w:r w:rsidRPr="00FB36B4">
        <w:rPr>
          <w:b/>
          <w:bCs/>
        </w:rPr>
        <w:t xml:space="preserve">atlikti </w:t>
      </w:r>
      <w:r w:rsidRPr="006D3135">
        <w:rPr>
          <w:b/>
          <w:bCs/>
        </w:rPr>
        <w:t>potencial</w:t>
      </w:r>
      <w:r>
        <w:rPr>
          <w:b/>
          <w:bCs/>
        </w:rPr>
        <w:t>i</w:t>
      </w:r>
      <w:r w:rsidRPr="006D3135">
        <w:rPr>
          <w:b/>
          <w:bCs/>
        </w:rPr>
        <w:t>ų klient</w:t>
      </w:r>
      <w:r>
        <w:rPr>
          <w:b/>
          <w:bCs/>
        </w:rPr>
        <w:t>ų</w:t>
      </w:r>
      <w:r w:rsidRPr="006D3135">
        <w:rPr>
          <w:b/>
          <w:bCs/>
        </w:rPr>
        <w:t xml:space="preserve"> </w:t>
      </w:r>
      <w:r w:rsidRPr="00FB36B4">
        <w:rPr>
          <w:b/>
          <w:bCs/>
        </w:rPr>
        <w:t>paiešką</w:t>
      </w:r>
      <w:r w:rsidRPr="00FB36B4">
        <w:t>. Naudotojui turi būti pateikiami paieškos kriterijus atitinkan</w:t>
      </w:r>
      <w:r>
        <w:t>tys klientai</w:t>
      </w:r>
      <w:r w:rsidRPr="00FB36B4">
        <w:t>.</w:t>
      </w:r>
    </w:p>
    <w:p w14:paraId="16F7FBBC" w14:textId="77777777" w:rsidR="001863CE" w:rsidRPr="00FB36B4" w:rsidRDefault="001863CE" w:rsidP="001863CE">
      <w:pPr>
        <w:pStyle w:val="ListParagraph"/>
        <w:numPr>
          <w:ilvl w:val="2"/>
          <w:numId w:val="1"/>
        </w:numPr>
        <w:jc w:val="both"/>
      </w:pPr>
      <w:r w:rsidRPr="00FB36B4">
        <w:t xml:space="preserve">Turi būti galima </w:t>
      </w:r>
      <w:r w:rsidRPr="00FB36B4">
        <w:rPr>
          <w:b/>
          <w:bCs/>
        </w:rPr>
        <w:t xml:space="preserve">pasirinkti </w:t>
      </w:r>
      <w:r w:rsidRPr="006D3135">
        <w:rPr>
          <w:b/>
          <w:bCs/>
        </w:rPr>
        <w:t xml:space="preserve">potencialų klientą </w:t>
      </w:r>
      <w:r w:rsidRPr="00FB36B4">
        <w:rPr>
          <w:b/>
          <w:bCs/>
        </w:rPr>
        <w:t>detalesnei peržiūrai</w:t>
      </w:r>
      <w:r w:rsidRPr="00FB36B4">
        <w:t>. Naudotojui turi būti atveriama detali kliento informacija, kurioje pateikiam</w:t>
      </w:r>
      <w:r>
        <w:t>i kliento duomenys</w:t>
      </w:r>
      <w:r w:rsidRPr="00FB36B4">
        <w:t>, terminai, būsena ir kiti su Perkančiąja organizacija detalios analizės ar projektavimo etapų metu suderinti duomenys.</w:t>
      </w:r>
    </w:p>
    <w:p w14:paraId="428111EB" w14:textId="77777777" w:rsidR="001863CE" w:rsidRDefault="001863CE" w:rsidP="001863CE">
      <w:pPr>
        <w:pStyle w:val="ListParagraph"/>
        <w:numPr>
          <w:ilvl w:val="2"/>
          <w:numId w:val="1"/>
        </w:numPr>
        <w:jc w:val="both"/>
      </w:pPr>
      <w:r w:rsidRPr="00FB36B4">
        <w:t xml:space="preserve">Turi būti galima </w:t>
      </w:r>
      <w:r w:rsidRPr="00FB36B4">
        <w:rPr>
          <w:b/>
          <w:bCs/>
        </w:rPr>
        <w:t xml:space="preserve">kurti naują </w:t>
      </w:r>
      <w:r w:rsidRPr="006D3135">
        <w:rPr>
          <w:b/>
          <w:bCs/>
        </w:rPr>
        <w:t>potencialų klientą</w:t>
      </w:r>
      <w:r w:rsidRPr="00FB36B4">
        <w:t>.</w:t>
      </w:r>
      <w:r>
        <w:t xml:space="preserve"> </w:t>
      </w:r>
    </w:p>
    <w:p w14:paraId="6C994E2B" w14:textId="77777777" w:rsidR="001863CE" w:rsidRDefault="001863CE" w:rsidP="001863CE">
      <w:pPr>
        <w:pStyle w:val="ListParagraph"/>
        <w:numPr>
          <w:ilvl w:val="3"/>
          <w:numId w:val="1"/>
        </w:numPr>
        <w:jc w:val="both"/>
      </w:pPr>
      <w:r>
        <w:t>Turi būti galima potencialiems klientams taikyti įprastiems klientams apibrėžtus funkcionalumus (požymių valdymas ir pan.).</w:t>
      </w:r>
    </w:p>
    <w:p w14:paraId="5058B3BE" w14:textId="2D7DF947" w:rsidR="001863CE" w:rsidRDefault="001863CE" w:rsidP="001863CE">
      <w:pPr>
        <w:pStyle w:val="ListParagraph"/>
        <w:numPr>
          <w:ilvl w:val="3"/>
          <w:numId w:val="1"/>
        </w:numPr>
        <w:jc w:val="both"/>
      </w:pPr>
      <w:r>
        <w:t xml:space="preserve">Turi būti galima </w:t>
      </w:r>
      <w:r w:rsidR="00C648C6">
        <w:t>PVS</w:t>
      </w:r>
      <w:r>
        <w:t xml:space="preserve"> aplinkoje panaudoti potencialų klientą realizuotuose funkcionalumuose (pvz., priskirti kreipiniams, pardavimo galimybėms, sutartims ir kt.).</w:t>
      </w:r>
    </w:p>
    <w:p w14:paraId="75F45E0E" w14:textId="77777777" w:rsidR="001863CE" w:rsidRDefault="001863CE" w:rsidP="001863CE">
      <w:pPr>
        <w:pStyle w:val="ListParagraph"/>
        <w:numPr>
          <w:ilvl w:val="3"/>
          <w:numId w:val="1"/>
        </w:numPr>
        <w:jc w:val="both"/>
      </w:pPr>
      <w:r>
        <w:lastRenderedPageBreak/>
        <w:t>Paslaugos teikėjas su Perkančiąja organizacija detalios analizės ar projektavimo etapų metu turi suderinti ir realizuoti potencialaus kliento kortelės struktūrą ir joje įvedamą informaciją.</w:t>
      </w:r>
    </w:p>
    <w:p w14:paraId="3AC93DB7" w14:textId="77777777" w:rsidR="001863CE" w:rsidRDefault="001863CE" w:rsidP="001863CE">
      <w:pPr>
        <w:pStyle w:val="ListParagraph"/>
        <w:numPr>
          <w:ilvl w:val="2"/>
          <w:numId w:val="1"/>
        </w:numPr>
        <w:jc w:val="both"/>
      </w:pPr>
      <w:r w:rsidRPr="00FB36B4">
        <w:t xml:space="preserve">Turi būti galima </w:t>
      </w:r>
      <w:r w:rsidRPr="00FB36B4">
        <w:rPr>
          <w:b/>
          <w:bCs/>
        </w:rPr>
        <w:t xml:space="preserve">koreguoti / šalinti </w:t>
      </w:r>
      <w:r w:rsidRPr="006D3135">
        <w:rPr>
          <w:b/>
          <w:bCs/>
        </w:rPr>
        <w:t>potencialų klientą</w:t>
      </w:r>
      <w:r w:rsidRPr="00FB36B4">
        <w:t>.</w:t>
      </w:r>
    </w:p>
    <w:p w14:paraId="55516E6B" w14:textId="77777777" w:rsidR="001863CE" w:rsidRPr="00606ECC" w:rsidRDefault="001863CE" w:rsidP="001863CE">
      <w:pPr>
        <w:pStyle w:val="ListParagraph"/>
        <w:ind w:left="0"/>
        <w:jc w:val="both"/>
      </w:pPr>
    </w:p>
    <w:p w14:paraId="3005F004" w14:textId="77777777" w:rsidR="001863CE" w:rsidRPr="00D01BD4" w:rsidRDefault="001863CE" w:rsidP="001863CE">
      <w:pPr>
        <w:pStyle w:val="Heading3"/>
      </w:pPr>
      <w:bookmarkStart w:id="238" w:name="_Toc187242823"/>
      <w:bookmarkStart w:id="239" w:name="_Ref187935205"/>
      <w:bookmarkStart w:id="240" w:name="_Toc192460115"/>
      <w:r>
        <w:t>A9 R</w:t>
      </w:r>
      <w:r w:rsidRPr="00D01BD4">
        <w:t>eikalavimai</w:t>
      </w:r>
      <w:r>
        <w:t xml:space="preserve"> rinkodaros valdymui</w:t>
      </w:r>
      <w:bookmarkEnd w:id="238"/>
      <w:bookmarkEnd w:id="239"/>
      <w:bookmarkEnd w:id="240"/>
    </w:p>
    <w:p w14:paraId="414241CC" w14:textId="77777777" w:rsidR="001863CE" w:rsidRPr="00190917" w:rsidRDefault="001863CE" w:rsidP="001863CE">
      <w:pPr>
        <w:pStyle w:val="ListParagraph"/>
        <w:numPr>
          <w:ilvl w:val="0"/>
          <w:numId w:val="1"/>
        </w:numPr>
        <w:jc w:val="both"/>
        <w:rPr>
          <w:b/>
          <w:bCs/>
        </w:rPr>
      </w:pPr>
      <w:r w:rsidRPr="00190917">
        <w:rPr>
          <w:b/>
          <w:bCs/>
        </w:rPr>
        <w:t>Reikalavimai naujienlaiškių valdymui:</w:t>
      </w:r>
    </w:p>
    <w:p w14:paraId="25E30534" w14:textId="77777777" w:rsidR="001863CE" w:rsidRPr="00D01BD4" w:rsidRDefault="001863CE" w:rsidP="001863CE">
      <w:pPr>
        <w:pStyle w:val="ListParagraph"/>
        <w:numPr>
          <w:ilvl w:val="1"/>
          <w:numId w:val="1"/>
        </w:numPr>
        <w:jc w:val="both"/>
        <w:rPr>
          <w:lang w:eastAsia="lt-LT"/>
        </w:rPr>
      </w:pPr>
      <w:r w:rsidRPr="00D01BD4">
        <w:rPr>
          <w:lang w:eastAsia="lt-LT"/>
        </w:rPr>
        <w:t xml:space="preserve">Turi būti galima </w:t>
      </w:r>
      <w:r w:rsidRPr="00D812E8">
        <w:rPr>
          <w:b/>
          <w:bCs/>
          <w:lang w:eastAsia="lt-LT"/>
        </w:rPr>
        <w:t>tvarkyti (kurti, redaguoti, šalinti) naujienlaiškių šablonus</w:t>
      </w:r>
      <w:r w:rsidRPr="00D01BD4">
        <w:rPr>
          <w:lang w:eastAsia="lt-LT"/>
        </w:rPr>
        <w:t>. Naujienlaiškių šablonų kiekis neturi būti ribojamas.</w:t>
      </w:r>
    </w:p>
    <w:p w14:paraId="114B6A6B" w14:textId="77777777" w:rsidR="001863CE" w:rsidRDefault="001863CE" w:rsidP="001863CE">
      <w:pPr>
        <w:pStyle w:val="ListParagraph"/>
        <w:numPr>
          <w:ilvl w:val="2"/>
          <w:numId w:val="1"/>
        </w:numPr>
        <w:jc w:val="both"/>
        <w:rPr>
          <w:lang w:eastAsia="lt-LT"/>
        </w:rPr>
      </w:pPr>
      <w:r w:rsidRPr="00D01BD4">
        <w:rPr>
          <w:lang w:eastAsia="lt-LT"/>
        </w:rPr>
        <w:t>Kuriant naujienlaiškio šabloną turi būti galima nurodyti elementus (blokai, mygtukai, nuorodos ir kt.), elementų išdėstymą, naujienlaiškio turinį (tekstą, paveikslėlius ir kt.), stilių (šriftai, spalvos, lygiavimas ir kt.)</w:t>
      </w:r>
      <w:r>
        <w:rPr>
          <w:lang w:eastAsia="lt-LT"/>
        </w:rPr>
        <w:t>, naujienlaiškio kategorija</w:t>
      </w:r>
      <w:r w:rsidRPr="00D01BD4">
        <w:rPr>
          <w:lang w:eastAsia="lt-LT"/>
        </w:rPr>
        <w:t xml:space="preserve"> ir pan.</w:t>
      </w:r>
    </w:p>
    <w:p w14:paraId="153E4C23" w14:textId="77777777" w:rsidR="001863CE" w:rsidRPr="00AD3B63" w:rsidRDefault="001863CE" w:rsidP="001863CE">
      <w:pPr>
        <w:pStyle w:val="ListParagraph"/>
        <w:numPr>
          <w:ilvl w:val="2"/>
          <w:numId w:val="1"/>
        </w:numPr>
        <w:jc w:val="both"/>
      </w:pPr>
      <w:r>
        <w:t xml:space="preserve">Teksto įvedimui </w:t>
      </w:r>
      <w:r w:rsidRPr="0096488C">
        <w:t xml:space="preserve">turi būti naudojama turinio teksto </w:t>
      </w:r>
      <w:proofErr w:type="spellStart"/>
      <w:r w:rsidRPr="0096488C">
        <w:t>rengyklė</w:t>
      </w:r>
      <w:proofErr w:type="spellEnd"/>
      <w:r w:rsidRPr="0096488C">
        <w:t xml:space="preserve"> (redaktorius), kuri turi veikti WYSIWYG principu (</w:t>
      </w:r>
      <w:r w:rsidRPr="00AD3B63">
        <w:t xml:space="preserve">angl. </w:t>
      </w:r>
      <w:proofErr w:type="spellStart"/>
      <w:r w:rsidRPr="008140CA">
        <w:t>What</w:t>
      </w:r>
      <w:proofErr w:type="spellEnd"/>
      <w:r w:rsidRPr="008140CA">
        <w:t xml:space="preserve"> </w:t>
      </w:r>
      <w:proofErr w:type="spellStart"/>
      <w:r w:rsidRPr="008140CA">
        <w:t>You</w:t>
      </w:r>
      <w:proofErr w:type="spellEnd"/>
      <w:r w:rsidRPr="008140CA">
        <w:t xml:space="preserve"> </w:t>
      </w:r>
      <w:proofErr w:type="spellStart"/>
      <w:r w:rsidRPr="008140CA">
        <w:t>See</w:t>
      </w:r>
      <w:proofErr w:type="spellEnd"/>
      <w:r w:rsidRPr="008140CA">
        <w:t xml:space="preserve"> </w:t>
      </w:r>
      <w:proofErr w:type="spellStart"/>
      <w:r w:rsidRPr="008140CA">
        <w:t>Is</w:t>
      </w:r>
      <w:proofErr w:type="spellEnd"/>
      <w:r w:rsidRPr="008140CA">
        <w:t xml:space="preserve"> </w:t>
      </w:r>
      <w:proofErr w:type="spellStart"/>
      <w:r w:rsidRPr="008140CA">
        <w:t>What</w:t>
      </w:r>
      <w:proofErr w:type="spellEnd"/>
      <w:r w:rsidRPr="008140CA">
        <w:t xml:space="preserve"> </w:t>
      </w:r>
      <w:proofErr w:type="spellStart"/>
      <w:r w:rsidRPr="008140CA">
        <w:t>You</w:t>
      </w:r>
      <w:proofErr w:type="spellEnd"/>
      <w:r w:rsidRPr="008140CA">
        <w:t xml:space="preserve"> </w:t>
      </w:r>
      <w:proofErr w:type="spellStart"/>
      <w:r w:rsidRPr="008140CA">
        <w:t>Get</w:t>
      </w:r>
      <w:proofErr w:type="spellEnd"/>
      <w:r w:rsidRPr="00AD3B63">
        <w:t>, liet. „tai, ką matote, atitinka tai, ką gausite“) arba jam lygiaverčiu principu, t. y. turi turėti lentelių kūrimo, formatavimo bei redagavimo galimybę, pagrindines teksto redagavimo ir formatavimo funkcijas (lygiavimas, pastraipos, numeravimas, spalva ir t. t.), vaizdo įkėlimo funkcijas į tekstą.</w:t>
      </w:r>
    </w:p>
    <w:p w14:paraId="11FB9636" w14:textId="77777777" w:rsidR="001863CE" w:rsidRPr="00AD3B63" w:rsidRDefault="001863CE" w:rsidP="001863CE">
      <w:pPr>
        <w:pStyle w:val="ListParagraph"/>
        <w:numPr>
          <w:ilvl w:val="2"/>
          <w:numId w:val="1"/>
        </w:numPr>
        <w:jc w:val="both"/>
        <w:rPr>
          <w:lang w:eastAsia="lt-LT"/>
        </w:rPr>
      </w:pPr>
      <w:r w:rsidRPr="00AD3B63">
        <w:rPr>
          <w:lang w:eastAsia="lt-LT"/>
        </w:rPr>
        <w:t xml:space="preserve">Turi būti galima peržiūrėti kuriamo naujienlaiškio atvaizdavimą (angl. </w:t>
      </w:r>
      <w:proofErr w:type="spellStart"/>
      <w:r w:rsidRPr="008140CA">
        <w:rPr>
          <w:lang w:eastAsia="lt-LT"/>
        </w:rPr>
        <w:t>preview</w:t>
      </w:r>
      <w:proofErr w:type="spellEnd"/>
      <w:r w:rsidRPr="00AD3B63">
        <w:rPr>
          <w:lang w:eastAsia="lt-LT"/>
        </w:rPr>
        <w:t>).</w:t>
      </w:r>
    </w:p>
    <w:p w14:paraId="7BBE51A2" w14:textId="77777777" w:rsidR="001863CE" w:rsidRPr="00D01BD4" w:rsidRDefault="001863CE" w:rsidP="001863CE">
      <w:pPr>
        <w:pStyle w:val="ListParagraph"/>
        <w:numPr>
          <w:ilvl w:val="2"/>
          <w:numId w:val="1"/>
        </w:numPr>
        <w:jc w:val="both"/>
        <w:rPr>
          <w:lang w:eastAsia="lt-LT"/>
        </w:rPr>
      </w:pPr>
      <w:r w:rsidRPr="00D01BD4">
        <w:rPr>
          <w:lang w:eastAsia="lt-LT"/>
        </w:rPr>
        <w:t>Turi būti galima administruoti naujienlaiškių parametrus (pvz., naujienlaiškių siuntimo periodiškumas ir kt.).</w:t>
      </w:r>
    </w:p>
    <w:p w14:paraId="4F4EA0A6" w14:textId="77777777" w:rsidR="001863CE" w:rsidRPr="00D01BD4" w:rsidRDefault="001863CE" w:rsidP="001863CE">
      <w:pPr>
        <w:pStyle w:val="ListParagraph"/>
        <w:numPr>
          <w:ilvl w:val="1"/>
          <w:numId w:val="1"/>
        </w:numPr>
        <w:jc w:val="both"/>
        <w:rPr>
          <w:lang w:eastAsia="lt-LT"/>
        </w:rPr>
      </w:pPr>
      <w:r w:rsidRPr="00D01BD4">
        <w:rPr>
          <w:lang w:eastAsia="lt-LT"/>
        </w:rPr>
        <w:t xml:space="preserve">Turi būti galima </w:t>
      </w:r>
      <w:r w:rsidRPr="0062416B">
        <w:rPr>
          <w:b/>
          <w:bCs/>
          <w:lang w:eastAsia="lt-LT"/>
        </w:rPr>
        <w:t>tvarkyti naujienlaiškių prenumeratorius</w:t>
      </w:r>
      <w:r>
        <w:rPr>
          <w:lang w:eastAsia="lt-LT"/>
        </w:rPr>
        <w:t>:</w:t>
      </w:r>
    </w:p>
    <w:p w14:paraId="1675D042" w14:textId="54D0D88E" w:rsidR="001863CE" w:rsidRDefault="001863CE" w:rsidP="001863CE">
      <w:pPr>
        <w:pStyle w:val="ListParagraph"/>
        <w:numPr>
          <w:ilvl w:val="2"/>
          <w:numId w:val="1"/>
        </w:numPr>
        <w:jc w:val="both"/>
        <w:rPr>
          <w:lang w:eastAsia="lt-LT"/>
        </w:rPr>
      </w:pPr>
      <w:r w:rsidRPr="00D01BD4">
        <w:rPr>
          <w:lang w:eastAsia="lt-LT"/>
        </w:rPr>
        <w:t xml:space="preserve">Turi būti kaupiami </w:t>
      </w:r>
      <w:r w:rsidR="00C648C6">
        <w:rPr>
          <w:lang w:eastAsia="lt-LT"/>
        </w:rPr>
        <w:t>PVS</w:t>
      </w:r>
      <w:r w:rsidRPr="00D01BD4">
        <w:rPr>
          <w:lang w:eastAsia="lt-LT"/>
        </w:rPr>
        <w:t xml:space="preserve"> </w:t>
      </w:r>
      <w:r>
        <w:rPr>
          <w:lang w:eastAsia="lt-LT"/>
        </w:rPr>
        <w:t>klientų</w:t>
      </w:r>
      <w:r w:rsidRPr="00D01BD4">
        <w:rPr>
          <w:lang w:eastAsia="lt-LT"/>
        </w:rPr>
        <w:t xml:space="preserve">, kurie yra užsisakę </w:t>
      </w:r>
      <w:r>
        <w:rPr>
          <w:lang w:eastAsia="lt-LT"/>
        </w:rPr>
        <w:t>naujienlaiškių</w:t>
      </w:r>
      <w:r w:rsidRPr="00D01BD4">
        <w:rPr>
          <w:lang w:eastAsia="lt-LT"/>
        </w:rPr>
        <w:t xml:space="preserve"> prenumeratą, elektroninio pašto adresai, juos grupuojant pagal numatytas kategorijas (pvz., </w:t>
      </w:r>
      <w:r>
        <w:rPr>
          <w:lang w:eastAsia="lt-LT"/>
        </w:rPr>
        <w:t>bendros RC naujienos, naujienos apie RC teikiamas paslaugas ir pan.</w:t>
      </w:r>
      <w:r w:rsidRPr="00D01BD4">
        <w:rPr>
          <w:lang w:eastAsia="lt-LT"/>
        </w:rPr>
        <w:t>).</w:t>
      </w:r>
    </w:p>
    <w:p w14:paraId="40C3202F" w14:textId="6B10AF87" w:rsidR="001863CE" w:rsidRPr="00D01BD4" w:rsidRDefault="001863CE" w:rsidP="001863CE">
      <w:pPr>
        <w:pStyle w:val="ListParagraph"/>
        <w:numPr>
          <w:ilvl w:val="2"/>
          <w:numId w:val="1"/>
        </w:numPr>
        <w:jc w:val="both"/>
        <w:rPr>
          <w:lang w:eastAsia="lt-LT"/>
        </w:rPr>
      </w:pPr>
      <w:r>
        <w:rPr>
          <w:lang w:eastAsia="lt-LT"/>
        </w:rPr>
        <w:t xml:space="preserve">Turi būti galima gauti </w:t>
      </w:r>
      <w:r w:rsidR="00C648C6">
        <w:rPr>
          <w:lang w:eastAsia="lt-LT"/>
        </w:rPr>
        <w:t>PVS</w:t>
      </w:r>
      <w:r>
        <w:rPr>
          <w:lang w:eastAsia="lt-LT"/>
        </w:rPr>
        <w:t xml:space="preserve"> klientų, kurie užsisakę naujienlaiškių prenumeratas, informaciją iš </w:t>
      </w:r>
      <w:r w:rsidR="00C459E0">
        <w:t>RC SES</w:t>
      </w:r>
      <w:r>
        <w:rPr>
          <w:lang w:eastAsia="lt-LT"/>
        </w:rPr>
        <w:t xml:space="preserve">. Paslaugų teikėjas turės realizuoti integracinę sąsają su </w:t>
      </w:r>
      <w:r w:rsidR="00B65E0D" w:rsidRPr="00B65E0D">
        <w:rPr>
          <w:lang w:eastAsia="lt-LT"/>
        </w:rPr>
        <w:t>RC SES</w:t>
      </w:r>
      <w:r>
        <w:rPr>
          <w:lang w:eastAsia="lt-LT"/>
        </w:rPr>
        <w:t xml:space="preserve"> šios informacijos gavimui.</w:t>
      </w:r>
    </w:p>
    <w:p w14:paraId="18B68B5C" w14:textId="3793996E" w:rsidR="001863CE" w:rsidRPr="00D01BD4" w:rsidRDefault="001863CE" w:rsidP="001863CE">
      <w:pPr>
        <w:pStyle w:val="ListParagraph"/>
        <w:numPr>
          <w:ilvl w:val="2"/>
          <w:numId w:val="1"/>
        </w:numPr>
        <w:jc w:val="both"/>
        <w:rPr>
          <w:lang w:eastAsia="lt-LT"/>
        </w:rPr>
      </w:pPr>
      <w:r w:rsidRPr="00D01BD4">
        <w:rPr>
          <w:lang w:eastAsia="lt-LT"/>
        </w:rPr>
        <w:t xml:space="preserve">Turi būti galima peržiūrėti informaciją apie </w:t>
      </w:r>
      <w:r>
        <w:rPr>
          <w:lang w:eastAsia="lt-LT"/>
        </w:rPr>
        <w:t>klientams</w:t>
      </w:r>
      <w:r w:rsidRPr="00D01BD4">
        <w:rPr>
          <w:lang w:eastAsia="lt-LT"/>
        </w:rPr>
        <w:t xml:space="preserve"> išsiųstus naujienlaiškius</w:t>
      </w:r>
      <w:r w:rsidR="0027222B">
        <w:rPr>
          <w:lang w:eastAsia="lt-LT"/>
        </w:rPr>
        <w:t xml:space="preserve"> ir statistiką, kiek naudotojų </w:t>
      </w:r>
      <w:r w:rsidR="008A4F48">
        <w:rPr>
          <w:lang w:eastAsia="lt-LT"/>
        </w:rPr>
        <w:t xml:space="preserve">paspaudė ant </w:t>
      </w:r>
      <w:r w:rsidR="0027222B">
        <w:rPr>
          <w:lang w:eastAsia="lt-LT"/>
        </w:rPr>
        <w:t>naujienlaišk</w:t>
      </w:r>
      <w:r w:rsidR="008A4F48">
        <w:rPr>
          <w:lang w:eastAsia="lt-LT"/>
        </w:rPr>
        <w:t>io</w:t>
      </w:r>
      <w:r w:rsidRPr="00D01BD4">
        <w:rPr>
          <w:lang w:eastAsia="lt-LT"/>
        </w:rPr>
        <w:t>.</w:t>
      </w:r>
    </w:p>
    <w:p w14:paraId="2E0D0B8F" w14:textId="7A2AB61D" w:rsidR="001863CE" w:rsidRPr="00D01BD4" w:rsidRDefault="001863CE" w:rsidP="001863CE">
      <w:pPr>
        <w:pStyle w:val="ListParagraph"/>
        <w:numPr>
          <w:ilvl w:val="1"/>
          <w:numId w:val="1"/>
        </w:numPr>
        <w:jc w:val="both"/>
        <w:rPr>
          <w:lang w:eastAsia="lt-LT"/>
        </w:rPr>
      </w:pPr>
      <w:r>
        <w:rPr>
          <w:lang w:eastAsia="lt-LT"/>
        </w:rPr>
        <w:t xml:space="preserve">Turi būti galima </w:t>
      </w:r>
      <w:r w:rsidRPr="0062416B">
        <w:rPr>
          <w:b/>
          <w:bCs/>
          <w:lang w:eastAsia="lt-LT"/>
        </w:rPr>
        <w:t>išsiųsti naujienlaiškius automatiškai</w:t>
      </w:r>
      <w:r w:rsidRPr="00D01BD4">
        <w:rPr>
          <w:lang w:eastAsia="lt-LT"/>
        </w:rPr>
        <w:t xml:space="preserve"> pagal </w:t>
      </w:r>
      <w:r w:rsidR="00C648C6">
        <w:rPr>
          <w:lang w:eastAsia="lt-LT"/>
        </w:rPr>
        <w:t>PVS</w:t>
      </w:r>
      <w:r>
        <w:rPr>
          <w:lang w:eastAsia="lt-LT"/>
        </w:rPr>
        <w:t xml:space="preserve"> </w:t>
      </w:r>
      <w:r w:rsidRPr="00D01BD4">
        <w:rPr>
          <w:lang w:eastAsia="lt-LT"/>
        </w:rPr>
        <w:t>nurodytus parametrus</w:t>
      </w:r>
      <w:r w:rsidRPr="00D01BD4">
        <w:t>.</w:t>
      </w:r>
    </w:p>
    <w:p w14:paraId="45813D33" w14:textId="77777777" w:rsidR="001863CE" w:rsidRPr="000451B3" w:rsidRDefault="001863CE" w:rsidP="001863CE">
      <w:pPr>
        <w:pStyle w:val="ListParagraph"/>
        <w:numPr>
          <w:ilvl w:val="1"/>
          <w:numId w:val="1"/>
        </w:numPr>
        <w:jc w:val="both"/>
      </w:pPr>
      <w:r w:rsidRPr="00C66FE3">
        <w:t xml:space="preserve">Turi būti galima </w:t>
      </w:r>
      <w:r>
        <w:t xml:space="preserve">klientams </w:t>
      </w:r>
      <w:r w:rsidRPr="002F2B46">
        <w:rPr>
          <w:b/>
          <w:bCs/>
        </w:rPr>
        <w:t>atsisakyti naujienlaiškių siuntimo</w:t>
      </w:r>
      <w:r>
        <w:rPr>
          <w:b/>
          <w:bCs/>
        </w:rPr>
        <w:t>.</w:t>
      </w:r>
    </w:p>
    <w:p w14:paraId="0A15959D" w14:textId="77777777" w:rsidR="001863CE" w:rsidRDefault="001863CE" w:rsidP="001863CE">
      <w:pPr>
        <w:pStyle w:val="ListParagraph"/>
        <w:numPr>
          <w:ilvl w:val="2"/>
          <w:numId w:val="1"/>
        </w:numPr>
        <w:jc w:val="both"/>
      </w:pPr>
      <w:r>
        <w:t>Turi būti galima atsisakyti naujienlaiškių</w:t>
      </w:r>
      <w:r w:rsidRPr="002F2B46">
        <w:rPr>
          <w:b/>
          <w:bCs/>
        </w:rPr>
        <w:t xml:space="preserve"> </w:t>
      </w:r>
      <w:r>
        <w:t>šiais būdais:</w:t>
      </w:r>
    </w:p>
    <w:p w14:paraId="79195178" w14:textId="53998247" w:rsidR="001863CE" w:rsidRDefault="00C648C6" w:rsidP="001863CE">
      <w:pPr>
        <w:pStyle w:val="ListParagraph"/>
        <w:numPr>
          <w:ilvl w:val="3"/>
          <w:numId w:val="1"/>
        </w:numPr>
        <w:jc w:val="both"/>
      </w:pPr>
      <w:r>
        <w:t>PVS</w:t>
      </w:r>
      <w:r w:rsidR="001863CE">
        <w:t xml:space="preserve"> naudotojui kliento kortelėje pažymėjus atsisakymą.</w:t>
      </w:r>
    </w:p>
    <w:p w14:paraId="5B575397" w14:textId="77777777" w:rsidR="001863CE" w:rsidRDefault="001863CE" w:rsidP="001863CE">
      <w:pPr>
        <w:pStyle w:val="ListParagraph"/>
        <w:numPr>
          <w:ilvl w:val="3"/>
          <w:numId w:val="1"/>
        </w:numPr>
        <w:jc w:val="both"/>
      </w:pPr>
      <w:r>
        <w:t>Klientui n</w:t>
      </w:r>
      <w:r w:rsidRPr="00C66FE3">
        <w:t>aujienlaišk</w:t>
      </w:r>
      <w:r>
        <w:t>yje</w:t>
      </w:r>
      <w:r w:rsidRPr="00C66FE3">
        <w:t xml:space="preserve"> paspaudus atitinkamą </w:t>
      </w:r>
      <w:r>
        <w:t xml:space="preserve">atsisakymo </w:t>
      </w:r>
      <w:r w:rsidRPr="00C66FE3">
        <w:t>nuorodą.</w:t>
      </w:r>
    </w:p>
    <w:p w14:paraId="402EB061" w14:textId="0A93E9A3" w:rsidR="001863CE" w:rsidRDefault="001863CE" w:rsidP="001863CE">
      <w:pPr>
        <w:pStyle w:val="ListParagraph"/>
        <w:numPr>
          <w:ilvl w:val="3"/>
          <w:numId w:val="1"/>
        </w:numPr>
        <w:jc w:val="both"/>
      </w:pPr>
      <w:r>
        <w:t xml:space="preserve">Automatiškai gavus informaciją iš </w:t>
      </w:r>
      <w:r w:rsidR="00C459E0">
        <w:t xml:space="preserve">RC SES </w:t>
      </w:r>
      <w:r>
        <w:t>per integracinę sąsają.</w:t>
      </w:r>
    </w:p>
    <w:p w14:paraId="5A3161FD" w14:textId="10567C34" w:rsidR="001863CE" w:rsidRDefault="001863CE" w:rsidP="001863CE">
      <w:pPr>
        <w:pStyle w:val="ListParagraph"/>
        <w:numPr>
          <w:ilvl w:val="2"/>
          <w:numId w:val="1"/>
        </w:numPr>
        <w:jc w:val="both"/>
      </w:pPr>
      <w:r w:rsidRPr="00C66FE3">
        <w:t xml:space="preserve">Atsisakius naujienų prenumeratos naujienlaiškiai nebeturi būti siunčiami </w:t>
      </w:r>
      <w:r>
        <w:t>klientui</w:t>
      </w:r>
      <w:r w:rsidRPr="00C66FE3">
        <w:t>.</w:t>
      </w:r>
      <w:r>
        <w:t xml:space="preserve"> Informacija apie naujienlaiškių atsisakymą turi būti sinchronizuojama su </w:t>
      </w:r>
      <w:r w:rsidR="00B65E0D" w:rsidRPr="00B65E0D">
        <w:t>RC SES</w:t>
      </w:r>
      <w:r>
        <w:t xml:space="preserve"> per realizuotas integracines sąsajas.</w:t>
      </w:r>
    </w:p>
    <w:p w14:paraId="3388FE34" w14:textId="77777777" w:rsidR="001863CE" w:rsidRPr="00D01BD4" w:rsidRDefault="001863CE" w:rsidP="001863CE">
      <w:pPr>
        <w:pStyle w:val="ListParagraph"/>
        <w:ind w:left="0"/>
        <w:jc w:val="both"/>
      </w:pPr>
    </w:p>
    <w:p w14:paraId="298CDBD2" w14:textId="0E4BEF93" w:rsidR="001863CE" w:rsidRPr="00190917" w:rsidRDefault="001863CE" w:rsidP="001863CE">
      <w:pPr>
        <w:pStyle w:val="ListParagraph"/>
        <w:numPr>
          <w:ilvl w:val="0"/>
          <w:numId w:val="1"/>
        </w:numPr>
        <w:jc w:val="both"/>
        <w:rPr>
          <w:b/>
          <w:bCs/>
        </w:rPr>
      </w:pPr>
      <w:r w:rsidRPr="00190917">
        <w:rPr>
          <w:b/>
          <w:bCs/>
        </w:rPr>
        <w:t xml:space="preserve">Reikalavimai </w:t>
      </w:r>
      <w:r>
        <w:rPr>
          <w:b/>
          <w:bCs/>
        </w:rPr>
        <w:t xml:space="preserve">klientų apklausų ir </w:t>
      </w:r>
      <w:r w:rsidRPr="00C528B1">
        <w:rPr>
          <w:b/>
          <w:bCs/>
        </w:rPr>
        <w:t>pasitenkinimo įmone stebėsen</w:t>
      </w:r>
      <w:r>
        <w:rPr>
          <w:b/>
          <w:bCs/>
        </w:rPr>
        <w:t>os (NPS)</w:t>
      </w:r>
      <w:r w:rsidRPr="00C528B1">
        <w:rPr>
          <w:b/>
          <w:bCs/>
        </w:rPr>
        <w:t xml:space="preserve"> </w:t>
      </w:r>
      <w:r w:rsidRPr="00190917">
        <w:rPr>
          <w:b/>
          <w:bCs/>
        </w:rPr>
        <w:t>valdymui:</w:t>
      </w:r>
    </w:p>
    <w:p w14:paraId="1BD9D358" w14:textId="4327AE7E" w:rsidR="001863CE" w:rsidRDefault="001863CE" w:rsidP="001863CE">
      <w:pPr>
        <w:pStyle w:val="ListParagraph"/>
        <w:numPr>
          <w:ilvl w:val="1"/>
          <w:numId w:val="1"/>
        </w:numPr>
        <w:jc w:val="both"/>
      </w:pPr>
      <w:r>
        <w:t>Turi būti galima peržiūrėti klientų sąrašą(-</w:t>
      </w:r>
      <w:proofErr w:type="spellStart"/>
      <w:r>
        <w:t>us</w:t>
      </w:r>
      <w:proofErr w:type="spellEnd"/>
      <w:r>
        <w:t>), kurie yra davę sutikimus dėl NPS.</w:t>
      </w:r>
      <w:r w:rsidRPr="007E4B67">
        <w:t xml:space="preserve"> </w:t>
      </w:r>
      <w:r>
        <w:t>Sąraše(-</w:t>
      </w:r>
      <w:proofErr w:type="spellStart"/>
      <w:r>
        <w:t>uose</w:t>
      </w:r>
      <w:proofErr w:type="spellEnd"/>
      <w:r>
        <w:t xml:space="preserve">) pateikiama informacija (pvz., klientas, </w:t>
      </w:r>
      <w:r w:rsidR="00C648C6">
        <w:t>PVS</w:t>
      </w:r>
      <w:r>
        <w:t xml:space="preserve"> naudotojas gavęs kliento sutikimą</w:t>
      </w:r>
      <w:r w:rsidR="00596B80">
        <w:t xml:space="preserve"> / sistema, per kur gautas sutikimas (pvz., </w:t>
      </w:r>
      <w:r w:rsidR="00C459E0">
        <w:t>RC SES</w:t>
      </w:r>
      <w:r w:rsidR="00596B80">
        <w:t xml:space="preserve">, </w:t>
      </w:r>
      <w:proofErr w:type="spellStart"/>
      <w:r w:rsidR="00596B80">
        <w:t>Avaya</w:t>
      </w:r>
      <w:proofErr w:type="spellEnd"/>
      <w:r w:rsidR="00596B80">
        <w:t>)</w:t>
      </w:r>
      <w:r>
        <w:t>, sutikimo davimo diena, sutikimo galiojimo laikotarpis ir kt.) turi būti suderinta s</w:t>
      </w:r>
      <w:r w:rsidRPr="00E61B67">
        <w:t xml:space="preserve">u Perkančiąja organizacija </w:t>
      </w:r>
      <w:r>
        <w:t>d</w:t>
      </w:r>
      <w:r w:rsidRPr="00E61B67">
        <w:t>etalios analizės ar projektavimo etapų metu</w:t>
      </w:r>
      <w:r>
        <w:t>.</w:t>
      </w:r>
    </w:p>
    <w:p w14:paraId="0E8D9876" w14:textId="77777777" w:rsidR="001863CE" w:rsidRDefault="001863CE" w:rsidP="001863CE">
      <w:pPr>
        <w:pStyle w:val="ListParagraph"/>
        <w:numPr>
          <w:ilvl w:val="1"/>
          <w:numId w:val="1"/>
        </w:numPr>
        <w:jc w:val="both"/>
      </w:pPr>
      <w:r>
        <w:lastRenderedPageBreak/>
        <w:t>Turi būti galima atlikti paiešką ir filtravimą sąraše(-</w:t>
      </w:r>
      <w:proofErr w:type="spellStart"/>
      <w:r>
        <w:t>uose</w:t>
      </w:r>
      <w:proofErr w:type="spellEnd"/>
      <w:r>
        <w:t>) pagal suderintus kriterijus (pvz., kliento tipą, statusą, veiklos sritį ir pan.).</w:t>
      </w:r>
    </w:p>
    <w:p w14:paraId="691E90E6" w14:textId="77777777" w:rsidR="001863CE" w:rsidRDefault="001863CE" w:rsidP="001863CE">
      <w:pPr>
        <w:pStyle w:val="ListParagraph"/>
        <w:numPr>
          <w:ilvl w:val="1"/>
          <w:numId w:val="1"/>
        </w:numPr>
        <w:jc w:val="both"/>
      </w:pPr>
      <w:r>
        <w:t>Turi būti galima klientams priskirti apklausas / NPS iš klasifikatoriaus, t. y. kokiam klientui kokia apklausa / NPS turėtų būti siunčiama.</w:t>
      </w:r>
    </w:p>
    <w:p w14:paraId="54A9C3EF" w14:textId="77777777" w:rsidR="001863CE" w:rsidRDefault="001863CE" w:rsidP="001863CE">
      <w:pPr>
        <w:pStyle w:val="ListParagraph"/>
        <w:numPr>
          <w:ilvl w:val="1"/>
          <w:numId w:val="1"/>
        </w:numPr>
        <w:jc w:val="both"/>
      </w:pPr>
      <w:r>
        <w:t>Turi būti galima eksportuoti klientų sąrašą(-</w:t>
      </w:r>
      <w:proofErr w:type="spellStart"/>
      <w:r>
        <w:t>us</w:t>
      </w:r>
      <w:proofErr w:type="spellEnd"/>
      <w:r>
        <w:t xml:space="preserve">) suderintu formatu (XLSX ar kt.). </w:t>
      </w:r>
    </w:p>
    <w:p w14:paraId="0FCE95BF" w14:textId="645DE34D" w:rsidR="001863CE" w:rsidRDefault="001863CE" w:rsidP="001863CE">
      <w:pPr>
        <w:pStyle w:val="ListParagraph"/>
        <w:numPr>
          <w:ilvl w:val="1"/>
          <w:numId w:val="1"/>
        </w:numPr>
        <w:jc w:val="both"/>
      </w:pPr>
      <w:r>
        <w:t>Turi būti galima rankiniu būdu / automatiškai išsiųsti klientų sąrašą(-</w:t>
      </w:r>
      <w:proofErr w:type="spellStart"/>
      <w:r>
        <w:t>us</w:t>
      </w:r>
      <w:proofErr w:type="spellEnd"/>
      <w:r>
        <w:t xml:space="preserve">) iš </w:t>
      </w:r>
      <w:r w:rsidR="00C648C6">
        <w:t>PVS</w:t>
      </w:r>
      <w:r>
        <w:t xml:space="preserve"> nurodytu el. paštu. Paslaugų teikėjas su </w:t>
      </w:r>
      <w:r w:rsidRPr="00E61B67">
        <w:t xml:space="preserve">Perkančiąja organizacija </w:t>
      </w:r>
      <w:r>
        <w:t>d</w:t>
      </w:r>
      <w:r w:rsidRPr="00E61B67">
        <w:t>etalios analizės ar projektavimo etapų metu</w:t>
      </w:r>
      <w:r>
        <w:t xml:space="preserve"> turi suderinti automatinio sąrašų siuntimo taisykles (pvz., atsinaujinus klientų sutikimų informacijai).</w:t>
      </w:r>
    </w:p>
    <w:p w14:paraId="035385C6" w14:textId="5323B86D" w:rsidR="001863CE" w:rsidRDefault="001863CE" w:rsidP="001863CE">
      <w:pPr>
        <w:pStyle w:val="ListParagraph"/>
        <w:numPr>
          <w:ilvl w:val="1"/>
          <w:numId w:val="1"/>
        </w:numPr>
        <w:jc w:val="both"/>
      </w:pPr>
      <w:r>
        <w:t xml:space="preserve">Turi būti galima rankiniu būdu / automatiškai pažymėti, kuriems klientams ir kada buvo išsiųstos apklausos / NPS, apklausos rezultatą (pvz., klientas patenkintas / nepatenkintas), klientų atsisakymus gauti apklausas / NPS ir kitus suderintus duomenis. </w:t>
      </w:r>
    </w:p>
    <w:p w14:paraId="363FB80D" w14:textId="77777777" w:rsidR="001863CE" w:rsidRDefault="001863CE" w:rsidP="001863CE">
      <w:pPr>
        <w:pStyle w:val="ListParagraph"/>
        <w:numPr>
          <w:ilvl w:val="2"/>
          <w:numId w:val="1"/>
        </w:numPr>
        <w:jc w:val="both"/>
      </w:pPr>
      <w:r>
        <w:t>Turi būti galima peržiūrėti įvestus / automatiškai gautus duomenis.</w:t>
      </w:r>
    </w:p>
    <w:p w14:paraId="45848A44" w14:textId="77777777" w:rsidR="001863CE" w:rsidRDefault="001863CE" w:rsidP="001863CE">
      <w:pPr>
        <w:pStyle w:val="ListParagraph"/>
        <w:numPr>
          <w:ilvl w:val="2"/>
          <w:numId w:val="1"/>
        </w:numPr>
        <w:jc w:val="both"/>
      </w:pPr>
      <w:r>
        <w:t>Paslaugų teikėjas turės realizuoti integracinę sąsają apie klientams išsiųstas apklausas, jų rezultatus, klientų atsisakymus ir kitų suderintų duomenų gavimui.</w:t>
      </w:r>
    </w:p>
    <w:p w14:paraId="08B91E62" w14:textId="00E5DE6A" w:rsidR="001863CE" w:rsidRDefault="001863CE" w:rsidP="001863CE">
      <w:pPr>
        <w:pStyle w:val="ListParagraph"/>
        <w:numPr>
          <w:ilvl w:val="2"/>
          <w:numId w:val="1"/>
        </w:numPr>
        <w:jc w:val="both"/>
      </w:pPr>
      <w:r>
        <w:t xml:space="preserve">Įvedus ranka / gavus automatiškai informaciją apie atsisakymą dalyvauti apklausose / NPS </w:t>
      </w:r>
      <w:r w:rsidR="00C648C6">
        <w:t>PVS</w:t>
      </w:r>
      <w:r>
        <w:t xml:space="preserve"> turi būti automatiškai panaikinamas požymis apie kliento sutikimus.</w:t>
      </w:r>
    </w:p>
    <w:p w14:paraId="40CF5A9C" w14:textId="77777777" w:rsidR="001863CE" w:rsidRDefault="001863CE" w:rsidP="001863CE">
      <w:pPr>
        <w:pStyle w:val="ListParagraph"/>
        <w:numPr>
          <w:ilvl w:val="2"/>
          <w:numId w:val="1"/>
        </w:numPr>
        <w:jc w:val="both"/>
      </w:pPr>
      <w:r>
        <w:t>Apklausų / NPS rezultatas turi būti suderintu būdu atvaizduojamas kliento kortelėje (pvz., spalvomis nurodant kliento pasitenkinimą).</w:t>
      </w:r>
    </w:p>
    <w:p w14:paraId="6DD3F7AC" w14:textId="77777777" w:rsidR="001863CE" w:rsidRPr="00D01BD4" w:rsidRDefault="001863CE" w:rsidP="001863CE">
      <w:pPr>
        <w:pStyle w:val="ListParagraph"/>
        <w:ind w:left="0"/>
        <w:jc w:val="both"/>
      </w:pPr>
    </w:p>
    <w:p w14:paraId="77D17BFD" w14:textId="77777777" w:rsidR="001863CE" w:rsidRPr="00190917" w:rsidRDefault="001863CE" w:rsidP="001863CE">
      <w:pPr>
        <w:pStyle w:val="ListParagraph"/>
        <w:numPr>
          <w:ilvl w:val="0"/>
          <w:numId w:val="1"/>
        </w:numPr>
        <w:jc w:val="both"/>
        <w:rPr>
          <w:b/>
          <w:bCs/>
        </w:rPr>
      </w:pPr>
      <w:r w:rsidRPr="00190917">
        <w:rPr>
          <w:b/>
          <w:bCs/>
        </w:rPr>
        <w:t xml:space="preserve">Reikalavimai </w:t>
      </w:r>
      <w:r>
        <w:rPr>
          <w:b/>
          <w:bCs/>
        </w:rPr>
        <w:t>pranešimų ir komunikacijos</w:t>
      </w:r>
      <w:r w:rsidRPr="00190917">
        <w:rPr>
          <w:b/>
          <w:bCs/>
        </w:rPr>
        <w:t xml:space="preserve"> valdymui:</w:t>
      </w:r>
    </w:p>
    <w:p w14:paraId="3A8E9884" w14:textId="66C2E934" w:rsidR="001863CE" w:rsidRDefault="001863CE" w:rsidP="001863CE">
      <w:pPr>
        <w:pStyle w:val="ListParagraph"/>
        <w:numPr>
          <w:ilvl w:val="1"/>
          <w:numId w:val="1"/>
        </w:numPr>
        <w:jc w:val="both"/>
      </w:pPr>
      <w:r>
        <w:t xml:space="preserve">Turi būti galima kurti ir valdyti RC siunčiamus pranešimus klientams, jų siuntimo kampanijas ir kt. Reikalavimai pranešimų ir komunikacijos valdymui aprašyti </w:t>
      </w:r>
      <w:r w:rsidR="00E457DF" w:rsidRPr="00E457DF">
        <w:fldChar w:fldCharType="begin"/>
      </w:r>
      <w:r w:rsidR="00E457DF" w:rsidRPr="00E457DF">
        <w:instrText xml:space="preserve"> REF _Ref188354860 \r \h </w:instrText>
      </w:r>
      <w:r w:rsidR="00E457DF">
        <w:instrText xml:space="preserve"> \* MERGEFORMAT </w:instrText>
      </w:r>
      <w:r w:rsidR="00E457DF" w:rsidRPr="00E457DF">
        <w:fldChar w:fldCharType="separate"/>
      </w:r>
      <w:r w:rsidR="00F135BF">
        <w:t>6.3.9</w:t>
      </w:r>
      <w:r w:rsidR="00E457DF" w:rsidRPr="00E457DF">
        <w:fldChar w:fldCharType="end"/>
      </w:r>
      <w:r w:rsidRPr="001224AF">
        <w:t xml:space="preserve"> skyriuje</w:t>
      </w:r>
      <w:r>
        <w:t>.</w:t>
      </w:r>
    </w:p>
    <w:p w14:paraId="0B7DC052" w14:textId="77777777" w:rsidR="001863CE" w:rsidRDefault="001863CE" w:rsidP="001863CE">
      <w:pPr>
        <w:pStyle w:val="ListParagraph"/>
        <w:ind w:left="0"/>
        <w:jc w:val="both"/>
      </w:pPr>
    </w:p>
    <w:p w14:paraId="7247BE63" w14:textId="77777777" w:rsidR="001863CE" w:rsidRPr="00D01BD4" w:rsidRDefault="001863CE" w:rsidP="001863CE">
      <w:pPr>
        <w:pStyle w:val="Heading3"/>
      </w:pPr>
      <w:bookmarkStart w:id="241" w:name="_Toc187242824"/>
      <w:bookmarkStart w:id="242" w:name="_Ref187935214"/>
      <w:bookmarkStart w:id="243" w:name="_Toc192460116"/>
      <w:r>
        <w:t>A10 R</w:t>
      </w:r>
      <w:r w:rsidRPr="00D01BD4">
        <w:t>eikalavimai</w:t>
      </w:r>
      <w:r>
        <w:t xml:space="preserve"> žinių bazei</w:t>
      </w:r>
      <w:bookmarkEnd w:id="241"/>
      <w:bookmarkEnd w:id="242"/>
      <w:bookmarkEnd w:id="243"/>
    </w:p>
    <w:p w14:paraId="7FD27EA0" w14:textId="77777777" w:rsidR="001863CE" w:rsidRPr="00FC6C8F" w:rsidRDefault="001863CE" w:rsidP="001863CE">
      <w:pPr>
        <w:pStyle w:val="ListParagraph"/>
        <w:numPr>
          <w:ilvl w:val="0"/>
          <w:numId w:val="1"/>
        </w:numPr>
        <w:jc w:val="both"/>
        <w:rPr>
          <w:b/>
          <w:bCs/>
        </w:rPr>
      </w:pPr>
      <w:r w:rsidRPr="00FC6C8F">
        <w:rPr>
          <w:b/>
          <w:bCs/>
        </w:rPr>
        <w:t>Reikalavimai žinių bazės funkcionalumui:</w:t>
      </w:r>
    </w:p>
    <w:p w14:paraId="4950CA84" w14:textId="77777777" w:rsidR="001863CE" w:rsidRDefault="001863CE" w:rsidP="001863CE">
      <w:pPr>
        <w:pStyle w:val="ListParagraph"/>
        <w:numPr>
          <w:ilvl w:val="1"/>
          <w:numId w:val="1"/>
        </w:numPr>
        <w:jc w:val="both"/>
      </w:pPr>
      <w:r>
        <w:t xml:space="preserve">Turi būti galima </w:t>
      </w:r>
      <w:r w:rsidRPr="00112E98">
        <w:rPr>
          <w:b/>
          <w:bCs/>
        </w:rPr>
        <w:t>kurti ir tvarkyti žinių bazę</w:t>
      </w:r>
      <w:r>
        <w:t>:</w:t>
      </w:r>
    </w:p>
    <w:p w14:paraId="3B7616AD" w14:textId="77777777" w:rsidR="001863CE" w:rsidRDefault="001863CE" w:rsidP="001863CE">
      <w:pPr>
        <w:pStyle w:val="ListParagraph"/>
        <w:numPr>
          <w:ilvl w:val="2"/>
          <w:numId w:val="1"/>
        </w:numPr>
        <w:jc w:val="both"/>
      </w:pPr>
      <w:r>
        <w:t>Turi būti galima sukurti ir struktūruoti žinių bazę, kurioje laikomos instrukcijos, dažniausiai užduodami klausimai (toliau – DUK) ir kiti naudingi ištekliai, ir (arba) pateikiamos nuorodos į tokius išteklius.</w:t>
      </w:r>
    </w:p>
    <w:p w14:paraId="3C50B3D4" w14:textId="77777777" w:rsidR="001863CE" w:rsidRDefault="001863CE" w:rsidP="001863CE">
      <w:pPr>
        <w:pStyle w:val="ListParagraph"/>
        <w:numPr>
          <w:ilvl w:val="2"/>
          <w:numId w:val="1"/>
        </w:numPr>
        <w:jc w:val="both"/>
      </w:pPr>
      <w:r>
        <w:t>Turi būti galima sukurti kategorijas, kad informacija būtų lengvai surandama ir tvarkoma pagal temas (pvz., techninės pagalbos klausimai, naudotojų vadovai ir kt.).</w:t>
      </w:r>
    </w:p>
    <w:p w14:paraId="7F0FA2B4" w14:textId="52AD256F" w:rsidR="001863CE" w:rsidRDefault="001863CE" w:rsidP="001863CE">
      <w:pPr>
        <w:pStyle w:val="ListParagraph"/>
        <w:numPr>
          <w:ilvl w:val="2"/>
          <w:numId w:val="1"/>
        </w:numPr>
        <w:jc w:val="both"/>
      </w:pPr>
      <w:r>
        <w:t xml:space="preserve">Turi būti galima reguliariai atnaujinti ar redaguoti </w:t>
      </w:r>
      <w:r w:rsidR="00C54618">
        <w:t xml:space="preserve">/ šalinti </w:t>
      </w:r>
      <w:r>
        <w:t>esamus straipsnius.</w:t>
      </w:r>
    </w:p>
    <w:p w14:paraId="15E1D9AA" w14:textId="0D922908" w:rsidR="001863CE" w:rsidRDefault="00C648C6" w:rsidP="001863CE">
      <w:pPr>
        <w:pStyle w:val="ListParagraph"/>
        <w:numPr>
          <w:ilvl w:val="2"/>
          <w:numId w:val="1"/>
        </w:numPr>
        <w:jc w:val="both"/>
      </w:pPr>
      <w:r>
        <w:t>PVS</w:t>
      </w:r>
      <w:r w:rsidR="001863CE">
        <w:t xml:space="preserve"> administratoriai turi turėti galimybę valdyti žinių bazės turinį, redaguoti straipsnius ir kurti naujas kategorijas.</w:t>
      </w:r>
    </w:p>
    <w:p w14:paraId="658B9DA1" w14:textId="6CEC70C6" w:rsidR="0084675E" w:rsidRDefault="0084675E" w:rsidP="001863CE">
      <w:pPr>
        <w:pStyle w:val="ListParagraph"/>
        <w:numPr>
          <w:ilvl w:val="2"/>
          <w:numId w:val="1"/>
        </w:numPr>
        <w:jc w:val="both"/>
      </w:pPr>
      <w:r>
        <w:t xml:space="preserve">Turi būti galima </w:t>
      </w:r>
      <w:r w:rsidR="004F4C90">
        <w:t xml:space="preserve">išsaugoti </w:t>
      </w:r>
      <w:r w:rsidR="00083796">
        <w:t>rengiamus straipsnius</w:t>
      </w:r>
      <w:r w:rsidR="00FF7DF3">
        <w:t xml:space="preserve"> ir </w:t>
      </w:r>
      <w:r w:rsidR="00944EDC">
        <w:t xml:space="preserve">juos </w:t>
      </w:r>
      <w:r w:rsidR="00FF7DF3">
        <w:t xml:space="preserve">išpublikuoti </w:t>
      </w:r>
      <w:r w:rsidR="003A6E4A">
        <w:t xml:space="preserve">/ </w:t>
      </w:r>
      <w:r w:rsidR="00F25EE9">
        <w:t>išjungti publikavimą.</w:t>
      </w:r>
      <w:r w:rsidR="00B5653B">
        <w:t xml:space="preserve"> </w:t>
      </w:r>
      <w:r w:rsidR="00230533">
        <w:t xml:space="preserve">Neišpublikuoti </w:t>
      </w:r>
      <w:r w:rsidR="00B5653B">
        <w:t xml:space="preserve">straipsniai neturi būti </w:t>
      </w:r>
      <w:r w:rsidR="00C54618">
        <w:t xml:space="preserve">pasiekiami </w:t>
      </w:r>
      <w:r w:rsidR="00C648C6">
        <w:t>PVS</w:t>
      </w:r>
      <w:r w:rsidR="00C54618">
        <w:t xml:space="preserve"> naudotojams atliekant paiešką žinių bazėje.</w:t>
      </w:r>
    </w:p>
    <w:p w14:paraId="1468156B" w14:textId="3B3CC4F1" w:rsidR="001863CE" w:rsidRDefault="001863CE" w:rsidP="001863CE">
      <w:pPr>
        <w:pStyle w:val="ListParagraph"/>
        <w:numPr>
          <w:ilvl w:val="2"/>
          <w:numId w:val="1"/>
        </w:numPr>
        <w:jc w:val="both"/>
      </w:pPr>
      <w:r>
        <w:t xml:space="preserve">Žinių bazė turi būti prieinama visiems </w:t>
      </w:r>
      <w:r w:rsidR="00C648C6">
        <w:t>PVS</w:t>
      </w:r>
      <w:r>
        <w:t xml:space="preserve"> naudotojams.</w:t>
      </w:r>
    </w:p>
    <w:p w14:paraId="780A685C" w14:textId="77777777" w:rsidR="001863CE" w:rsidRDefault="001863CE" w:rsidP="001863CE">
      <w:pPr>
        <w:pStyle w:val="ListParagraph"/>
        <w:numPr>
          <w:ilvl w:val="1"/>
          <w:numId w:val="1"/>
        </w:numPr>
        <w:jc w:val="both"/>
      </w:pPr>
      <w:r>
        <w:t xml:space="preserve">Turi būti galima </w:t>
      </w:r>
      <w:r w:rsidRPr="00112E98">
        <w:rPr>
          <w:b/>
          <w:bCs/>
        </w:rPr>
        <w:t>naudoti žinių bazės turinį</w:t>
      </w:r>
      <w:r>
        <w:t>:</w:t>
      </w:r>
    </w:p>
    <w:p w14:paraId="42527DFE" w14:textId="255C16E6" w:rsidR="001863CE" w:rsidRDefault="00C648C6" w:rsidP="001863CE">
      <w:pPr>
        <w:pStyle w:val="ListParagraph"/>
        <w:numPr>
          <w:ilvl w:val="2"/>
          <w:numId w:val="1"/>
        </w:numPr>
        <w:jc w:val="both"/>
      </w:pPr>
      <w:r>
        <w:t>PVS</w:t>
      </w:r>
      <w:r w:rsidR="001863CE">
        <w:t xml:space="preserve"> naudotojas turi turėti galimybę peržiūrėti išsamius straipsnius su instrukcijomis, nuotraukomis ir vaizdo įrašais.</w:t>
      </w:r>
    </w:p>
    <w:p w14:paraId="71B85AC1" w14:textId="77777777" w:rsidR="001863CE" w:rsidRDefault="001863CE" w:rsidP="001863CE">
      <w:pPr>
        <w:pStyle w:val="ListParagraph"/>
        <w:numPr>
          <w:ilvl w:val="2"/>
          <w:numId w:val="1"/>
        </w:numPr>
        <w:jc w:val="both"/>
      </w:pPr>
      <w:r>
        <w:t>Instrukcijų ir DUK straipsniuose turi būti galima pridėti interaktyvių elementų (pvz., žingsnis po žingsnio vadovus, vaizdo įrašus, atsisiunčiamus failus).</w:t>
      </w:r>
    </w:p>
    <w:p w14:paraId="487E8404" w14:textId="342B3019" w:rsidR="001863CE" w:rsidRDefault="001863CE" w:rsidP="001863CE">
      <w:pPr>
        <w:pStyle w:val="ListParagraph"/>
        <w:numPr>
          <w:ilvl w:val="2"/>
          <w:numId w:val="1"/>
        </w:numPr>
        <w:jc w:val="both"/>
      </w:pPr>
      <w:r>
        <w:lastRenderedPageBreak/>
        <w:t>Turi būti galima filtruoti straipsnius pagal populiarumą, datą ar kategoriją</w:t>
      </w:r>
      <w:r w:rsidR="00003E4A">
        <w:t xml:space="preserve"> (ir kitus detalios analizės ar projektavimo etapų metu suderintus kriterijus)</w:t>
      </w:r>
      <w:r>
        <w:t>, kad naudotojai galėtų greitai rasti aktualiausią informaciją.</w:t>
      </w:r>
    </w:p>
    <w:p w14:paraId="389B687E" w14:textId="77777777" w:rsidR="001863CE" w:rsidRDefault="001863CE" w:rsidP="001863CE">
      <w:pPr>
        <w:pStyle w:val="ListParagraph"/>
        <w:numPr>
          <w:ilvl w:val="2"/>
          <w:numId w:val="1"/>
        </w:numPr>
        <w:jc w:val="both"/>
      </w:pPr>
      <w:r>
        <w:t>Turi būti galima peržiūrėti naujausius straipsnius ar atnaujinimus žinių bazėje, kad naudotojai būtų informuoti apie naują turinį.</w:t>
      </w:r>
    </w:p>
    <w:p w14:paraId="3D0477D9" w14:textId="58E74055" w:rsidR="001863CE" w:rsidRDefault="00C648C6" w:rsidP="001863CE">
      <w:pPr>
        <w:pStyle w:val="ListParagraph"/>
        <w:numPr>
          <w:ilvl w:val="2"/>
          <w:numId w:val="1"/>
        </w:numPr>
        <w:jc w:val="both"/>
      </w:pPr>
      <w:r>
        <w:t>PVS</w:t>
      </w:r>
      <w:r w:rsidR="001863CE">
        <w:t xml:space="preserve"> naudotojas turi turėti galimybę atlikti paiešką pagal raktinius žodžius.</w:t>
      </w:r>
    </w:p>
    <w:p w14:paraId="7F065586" w14:textId="2FEFB5D6" w:rsidR="001C5CC7" w:rsidRDefault="001C5CC7" w:rsidP="001863CE">
      <w:pPr>
        <w:pStyle w:val="ListParagraph"/>
        <w:numPr>
          <w:ilvl w:val="2"/>
          <w:numId w:val="1"/>
        </w:numPr>
        <w:jc w:val="both"/>
      </w:pPr>
      <w:r>
        <w:t xml:space="preserve">Turi būti galima </w:t>
      </w:r>
      <w:r w:rsidR="004014F5">
        <w:t xml:space="preserve">pranešti apie </w:t>
      </w:r>
      <w:r w:rsidR="00CC78DC">
        <w:t>netikslią informaciją</w:t>
      </w:r>
      <w:r w:rsidR="000F7F38">
        <w:t xml:space="preserve"> straipsnyje</w:t>
      </w:r>
      <w:r w:rsidR="00CC78DC">
        <w:t xml:space="preserve"> (pvz., pateikiant komentarą).</w:t>
      </w:r>
      <w:r w:rsidR="00BB5BC3">
        <w:t xml:space="preserve"> </w:t>
      </w:r>
      <w:r w:rsidR="00EF5BA9">
        <w:t xml:space="preserve">Atsakingi </w:t>
      </w:r>
      <w:r w:rsidR="00C648C6">
        <w:t>PVS</w:t>
      </w:r>
      <w:r w:rsidR="00EF5BA9">
        <w:t xml:space="preserve"> naudotojai turi būti informuojami</w:t>
      </w:r>
      <w:r w:rsidR="00893320">
        <w:t xml:space="preserve"> apie pateiktus </w:t>
      </w:r>
      <w:r w:rsidR="00BC0E01">
        <w:t>pranešimus suderintu būdu.</w:t>
      </w:r>
    </w:p>
    <w:p w14:paraId="5EB045D5" w14:textId="77777777" w:rsidR="001863CE" w:rsidRDefault="001863CE" w:rsidP="001863CE">
      <w:pPr>
        <w:pStyle w:val="ListParagraph"/>
        <w:ind w:left="0"/>
        <w:jc w:val="both"/>
      </w:pPr>
    </w:p>
    <w:p w14:paraId="2B73D7F1" w14:textId="5609BC98" w:rsidR="001863CE" w:rsidRPr="00C04B69" w:rsidRDefault="001863CE" w:rsidP="001863CE">
      <w:pPr>
        <w:pStyle w:val="ListParagraph"/>
        <w:numPr>
          <w:ilvl w:val="0"/>
          <w:numId w:val="1"/>
        </w:numPr>
        <w:jc w:val="both"/>
      </w:pPr>
      <w:r w:rsidRPr="00C04B69">
        <w:t xml:space="preserve">Turi būti galima suderintose </w:t>
      </w:r>
      <w:r w:rsidR="00C648C6">
        <w:t>PVS</w:t>
      </w:r>
      <w:r w:rsidRPr="00C04B69">
        <w:t xml:space="preserve"> vietose (pvz., kreipinio kortelėje)</w:t>
      </w:r>
      <w:r w:rsidRPr="00C04B69">
        <w:rPr>
          <w:b/>
          <w:bCs/>
        </w:rPr>
        <w:t xml:space="preserve"> naudotis žinių baze ir </w:t>
      </w:r>
      <w:r w:rsidR="08EE5DB6" w:rsidRPr="1D388968">
        <w:rPr>
          <w:b/>
          <w:bCs/>
        </w:rPr>
        <w:t xml:space="preserve"> išmaniuoju virtualiu asistentu/pokalbių robotu </w:t>
      </w:r>
      <w:r w:rsidR="00C648C6">
        <w:rPr>
          <w:b/>
          <w:bCs/>
        </w:rPr>
        <w:t>PVS</w:t>
      </w:r>
      <w:r w:rsidR="009A4233">
        <w:rPr>
          <w:b/>
          <w:bCs/>
        </w:rPr>
        <w:t xml:space="preserve"> naudotojams</w:t>
      </w:r>
      <w:r>
        <w:t>.</w:t>
      </w:r>
      <w:r w:rsidRPr="00C04B69">
        <w:t xml:space="preserve"> Paslaugų teikėjas turi integruoti į </w:t>
      </w:r>
      <w:r w:rsidR="00C648C6">
        <w:t>PVS</w:t>
      </w:r>
      <w:r w:rsidRPr="00C04B69">
        <w:t xml:space="preserve"> aplinką RC pateiktą žinių bazę </w:t>
      </w:r>
      <w:r>
        <w:t xml:space="preserve">ir </w:t>
      </w:r>
      <w:r w:rsidR="4FC972C9">
        <w:t>išman</w:t>
      </w:r>
      <w:r w:rsidR="0799D97D">
        <w:t>ųjį</w:t>
      </w:r>
      <w:r w:rsidR="4FC972C9">
        <w:t xml:space="preserve"> virtual</w:t>
      </w:r>
      <w:r w:rsidR="1AC611BB">
        <w:t xml:space="preserve">ų </w:t>
      </w:r>
      <w:r w:rsidR="4FC972C9">
        <w:t>asistent</w:t>
      </w:r>
      <w:r w:rsidR="2D5258A7">
        <w:t>ą</w:t>
      </w:r>
      <w:r w:rsidR="00A16A56">
        <w:t xml:space="preserve"> </w:t>
      </w:r>
      <w:r w:rsidR="4FC972C9">
        <w:t>/</w:t>
      </w:r>
      <w:r w:rsidR="00A16A56">
        <w:t xml:space="preserve"> </w:t>
      </w:r>
      <w:r w:rsidR="4FC972C9">
        <w:t>pokalbių robot</w:t>
      </w:r>
      <w:r w:rsidR="4A0593CC">
        <w:t>ą</w:t>
      </w:r>
      <w:r w:rsidR="4FC972C9">
        <w:t xml:space="preserve"> RC darbuotojams</w:t>
      </w:r>
      <w:r>
        <w:t xml:space="preserve"> (angl. </w:t>
      </w:r>
      <w:proofErr w:type="spellStart"/>
      <w:r>
        <w:t>chatbot</w:t>
      </w:r>
      <w:proofErr w:type="spellEnd"/>
      <w:r>
        <w:t>).</w:t>
      </w:r>
    </w:p>
    <w:p w14:paraId="1630110B" w14:textId="77777777" w:rsidR="001863CE" w:rsidRDefault="001863CE" w:rsidP="001863CE">
      <w:pPr>
        <w:pStyle w:val="ListParagraph"/>
        <w:ind w:left="0"/>
        <w:jc w:val="both"/>
      </w:pPr>
    </w:p>
    <w:p w14:paraId="4D0A9A54" w14:textId="77777777" w:rsidR="001863CE" w:rsidRPr="00D01BD4" w:rsidRDefault="001863CE" w:rsidP="001863CE">
      <w:pPr>
        <w:pStyle w:val="Heading3"/>
      </w:pPr>
      <w:bookmarkStart w:id="244" w:name="_Toc187242825"/>
      <w:bookmarkStart w:id="245" w:name="_Ref187935220"/>
      <w:bookmarkStart w:id="246" w:name="_Toc192460117"/>
      <w:r>
        <w:t>A11 R</w:t>
      </w:r>
      <w:r w:rsidRPr="00D01BD4">
        <w:t>eikalavimai</w:t>
      </w:r>
      <w:r>
        <w:t xml:space="preserve"> analitikai ir ataskaitoms</w:t>
      </w:r>
      <w:bookmarkEnd w:id="244"/>
      <w:bookmarkEnd w:id="245"/>
      <w:bookmarkEnd w:id="246"/>
    </w:p>
    <w:p w14:paraId="15246DAA" w14:textId="72D6E583" w:rsidR="001863CE" w:rsidRDefault="001863CE" w:rsidP="001863CE">
      <w:pPr>
        <w:pStyle w:val="ListParagraph"/>
        <w:numPr>
          <w:ilvl w:val="0"/>
          <w:numId w:val="1"/>
        </w:numPr>
        <w:jc w:val="both"/>
      </w:pPr>
      <w:r>
        <w:t xml:space="preserve">Paslaugų teikėjas </w:t>
      </w:r>
      <w:r w:rsidR="00C648C6">
        <w:t>PVS</w:t>
      </w:r>
      <w:r>
        <w:t xml:space="preserve"> priemonėmis turės </w:t>
      </w:r>
      <w:r w:rsidRPr="0015227A">
        <w:rPr>
          <w:b/>
          <w:bCs/>
        </w:rPr>
        <w:t xml:space="preserve">realizuoti ir sukonfigūruoti reikiamus </w:t>
      </w:r>
      <w:r w:rsidR="00C648C6">
        <w:rPr>
          <w:b/>
          <w:bCs/>
        </w:rPr>
        <w:t>PVS</w:t>
      </w:r>
      <w:r w:rsidRPr="0015227A">
        <w:rPr>
          <w:b/>
          <w:bCs/>
        </w:rPr>
        <w:t xml:space="preserve"> naudotojų darbalaukius</w:t>
      </w:r>
      <w:r>
        <w:t xml:space="preserve">. Detalūs reikalavimai darbalaukiams aprašyti </w:t>
      </w:r>
      <w:r w:rsidR="00E457DF" w:rsidRPr="00E457DF">
        <w:fldChar w:fldCharType="begin"/>
      </w:r>
      <w:r w:rsidR="00E457DF" w:rsidRPr="00E457DF">
        <w:instrText xml:space="preserve"> REF _Ref188354821 \r \h </w:instrText>
      </w:r>
      <w:r w:rsidR="00E457DF">
        <w:instrText xml:space="preserve"> \* MERGEFORMAT </w:instrText>
      </w:r>
      <w:r w:rsidR="00E457DF" w:rsidRPr="00E457DF">
        <w:fldChar w:fldCharType="separate"/>
      </w:r>
      <w:r w:rsidR="00F135BF">
        <w:t>6.3.1.8</w:t>
      </w:r>
      <w:r w:rsidR="00E457DF" w:rsidRPr="00E457DF">
        <w:fldChar w:fldCharType="end"/>
      </w:r>
      <w:r w:rsidRPr="001224AF">
        <w:t xml:space="preserve"> skyriuje</w:t>
      </w:r>
      <w:r>
        <w:t>.</w:t>
      </w:r>
    </w:p>
    <w:p w14:paraId="318FDD03" w14:textId="77777777" w:rsidR="001863CE" w:rsidRDefault="001863CE" w:rsidP="001863CE">
      <w:pPr>
        <w:pStyle w:val="ListParagraph"/>
        <w:numPr>
          <w:ilvl w:val="0"/>
          <w:numId w:val="1"/>
        </w:numPr>
        <w:jc w:val="both"/>
      </w:pPr>
      <w:r>
        <w:t xml:space="preserve">Paslaugų teikėjas turi </w:t>
      </w:r>
      <w:r w:rsidRPr="009977CA">
        <w:rPr>
          <w:b/>
          <w:bCs/>
        </w:rPr>
        <w:t>realizuoti galimas formuoti ataskaitas</w:t>
      </w:r>
      <w:r>
        <w:t xml:space="preserve">. </w:t>
      </w:r>
    </w:p>
    <w:p w14:paraId="771E9627" w14:textId="77777777" w:rsidR="001863CE" w:rsidRPr="00D01BD4" w:rsidRDefault="001863CE" w:rsidP="001863CE">
      <w:pPr>
        <w:pStyle w:val="ListParagraph"/>
        <w:numPr>
          <w:ilvl w:val="1"/>
          <w:numId w:val="1"/>
        </w:numPr>
        <w:jc w:val="both"/>
      </w:pPr>
      <w:r>
        <w:t>Ataskaitų šablonai turės būti realizuoti RC pateiktoje ataskaitų ir analitikos programinėje įrangoje.</w:t>
      </w:r>
      <w:r w:rsidRPr="00D3498D">
        <w:t xml:space="preserve"> </w:t>
      </w:r>
      <w:r>
        <w:t xml:space="preserve">Numatomas ataskaitų skaičius ne </w:t>
      </w:r>
      <w:r w:rsidRPr="00751C32">
        <w:t>daugiau nei x.</w:t>
      </w:r>
    </w:p>
    <w:p w14:paraId="6B733CBE" w14:textId="76443AB4" w:rsidR="001863CE" w:rsidRDefault="001863CE" w:rsidP="001863CE">
      <w:pPr>
        <w:pStyle w:val="ListParagraph"/>
        <w:numPr>
          <w:ilvl w:val="1"/>
          <w:numId w:val="1"/>
        </w:numPr>
        <w:jc w:val="both"/>
      </w:pPr>
      <w:r>
        <w:t>Preliminarus pradinis ataskaitų</w:t>
      </w:r>
      <w:r w:rsidRPr="00F14715">
        <w:t xml:space="preserve"> </w:t>
      </w:r>
      <w:r>
        <w:t xml:space="preserve">sąrašas pateikiamas </w:t>
      </w:r>
      <w:r w:rsidR="006E50E7" w:rsidRPr="001224AF">
        <w:fldChar w:fldCharType="begin"/>
      </w:r>
      <w:r w:rsidR="006E50E7" w:rsidRPr="00E457DF">
        <w:instrText xml:space="preserve"> REF _Ref188353055 \r \h </w:instrText>
      </w:r>
      <w:r w:rsidR="00E457DF">
        <w:instrText xml:space="preserve"> \* MERGEFORMAT</w:instrText>
      </w:r>
      <w:r w:rsidR="00E457DF" w:rsidRPr="001A548B">
        <w:instrText xml:space="preserve"> </w:instrText>
      </w:r>
      <w:r w:rsidR="006E50E7" w:rsidRPr="001224AF">
        <w:fldChar w:fldCharType="separate"/>
      </w:r>
      <w:r w:rsidR="00F135BF">
        <w:t>8.1</w:t>
      </w:r>
      <w:r w:rsidR="006E50E7" w:rsidRPr="001224AF">
        <w:fldChar w:fldCharType="end"/>
      </w:r>
      <w:r w:rsidRPr="001224AF">
        <w:t xml:space="preserve"> priede</w:t>
      </w:r>
      <w:r w:rsidRPr="00E457DF">
        <w:t>.</w:t>
      </w:r>
      <w:r>
        <w:t xml:space="preserve"> Galutinis sąrašas turi būti patikslintas ir suderintas su Perkančiąja organizacija detalios analizės ar projektavimo etapų metu.</w:t>
      </w:r>
    </w:p>
    <w:p w14:paraId="3EEE387D" w14:textId="1AF8D7E8" w:rsidR="001863CE" w:rsidRDefault="001863CE" w:rsidP="001863CE">
      <w:pPr>
        <w:pStyle w:val="ListParagraph"/>
        <w:numPr>
          <w:ilvl w:val="1"/>
          <w:numId w:val="1"/>
        </w:numPr>
        <w:jc w:val="both"/>
      </w:pPr>
      <w:r>
        <w:t xml:space="preserve">Paslaugų teikėjas turės realizuoti </w:t>
      </w:r>
      <w:r w:rsidR="00C648C6">
        <w:t>PVS</w:t>
      </w:r>
      <w:r>
        <w:t xml:space="preserve"> integracines sąsajas su RC eksploatuojama ataskaitų ir analitikos programine įranga (</w:t>
      </w:r>
      <w:proofErr w:type="spellStart"/>
      <w:r>
        <w:t>Cognos</w:t>
      </w:r>
      <w:proofErr w:type="spellEnd"/>
      <w:r>
        <w:t xml:space="preserve">, </w:t>
      </w:r>
      <w:proofErr w:type="spellStart"/>
      <w:r>
        <w:t>PowerBI</w:t>
      </w:r>
      <w:proofErr w:type="spellEnd"/>
      <w:r>
        <w:t xml:space="preserve">, </w:t>
      </w:r>
      <w:r w:rsidR="00A46896" w:rsidRPr="00A46896">
        <w:t>duomenų sandėliu (DWH</w:t>
      </w:r>
      <w:r w:rsidR="00711DED">
        <w:t>) (toliau</w:t>
      </w:r>
      <w:r w:rsidR="00A46896" w:rsidRPr="00A46896">
        <w:t xml:space="preserve"> </w:t>
      </w:r>
      <w:r w:rsidR="00711DED">
        <w:t xml:space="preserve">– </w:t>
      </w:r>
      <w:r>
        <w:t>DWH</w:t>
      </w:r>
      <w:r w:rsidR="00711DED">
        <w:t>)</w:t>
      </w:r>
      <w:r>
        <w:t>) duomenų, reikalingų įvairioms ataskaitoms formuoti, teikimui.</w:t>
      </w:r>
    </w:p>
    <w:p w14:paraId="53F9E9CD" w14:textId="77777777" w:rsidR="001863CE" w:rsidRDefault="001863CE" w:rsidP="001863CE">
      <w:pPr>
        <w:pStyle w:val="ListParagraph"/>
        <w:ind w:left="0"/>
        <w:jc w:val="both"/>
      </w:pPr>
    </w:p>
    <w:p w14:paraId="358B47DF" w14:textId="77777777" w:rsidR="001863CE" w:rsidRPr="00D01BD4" w:rsidRDefault="001863CE" w:rsidP="001863CE">
      <w:pPr>
        <w:pStyle w:val="Heading3"/>
      </w:pPr>
      <w:bookmarkStart w:id="247" w:name="_Toc187242826"/>
      <w:bookmarkStart w:id="248" w:name="_Ref187935230"/>
      <w:bookmarkStart w:id="249" w:name="_Ref188355394"/>
      <w:bookmarkStart w:id="250" w:name="_Ref188355404"/>
      <w:bookmarkStart w:id="251" w:name="_Ref188355556"/>
      <w:bookmarkStart w:id="252" w:name="_Ref188359920"/>
      <w:bookmarkStart w:id="253" w:name="_Ref188360201"/>
      <w:bookmarkStart w:id="254" w:name="_Toc192460118"/>
      <w:r>
        <w:t>A12 R</w:t>
      </w:r>
      <w:r w:rsidRPr="00D01BD4">
        <w:t>eikalavimai</w:t>
      </w:r>
      <w:r>
        <w:t xml:space="preserve"> administravimui</w:t>
      </w:r>
      <w:bookmarkEnd w:id="247"/>
      <w:bookmarkEnd w:id="248"/>
      <w:bookmarkEnd w:id="249"/>
      <w:bookmarkEnd w:id="250"/>
      <w:bookmarkEnd w:id="251"/>
      <w:bookmarkEnd w:id="252"/>
      <w:bookmarkEnd w:id="253"/>
      <w:bookmarkEnd w:id="254"/>
    </w:p>
    <w:p w14:paraId="1484AC65" w14:textId="77777777" w:rsidR="001863CE" w:rsidRPr="004E157D" w:rsidRDefault="001863CE" w:rsidP="001863CE">
      <w:pPr>
        <w:pStyle w:val="ListParagraph"/>
        <w:numPr>
          <w:ilvl w:val="0"/>
          <w:numId w:val="1"/>
        </w:numPr>
        <w:jc w:val="both"/>
        <w:rPr>
          <w:b/>
          <w:bCs/>
        </w:rPr>
      </w:pPr>
      <w:r>
        <w:rPr>
          <w:b/>
          <w:bCs/>
        </w:rPr>
        <w:t>Reikalavimai klientų administravimui:</w:t>
      </w:r>
    </w:p>
    <w:p w14:paraId="40D65131" w14:textId="77777777" w:rsidR="001863CE" w:rsidRPr="002E5038" w:rsidRDefault="001863CE" w:rsidP="001863CE">
      <w:pPr>
        <w:pStyle w:val="ListParagraph"/>
        <w:numPr>
          <w:ilvl w:val="1"/>
          <w:numId w:val="1"/>
        </w:numPr>
        <w:jc w:val="both"/>
        <w:rPr>
          <w:b/>
          <w:bCs/>
        </w:rPr>
      </w:pPr>
      <w:r>
        <w:rPr>
          <w:b/>
          <w:bCs/>
        </w:rPr>
        <w:t>Reikalavimai klientų informavimo valdymui:</w:t>
      </w:r>
    </w:p>
    <w:p w14:paraId="78F5AEF9" w14:textId="0A795869" w:rsidR="001863CE" w:rsidRPr="00642CB5" w:rsidRDefault="001863CE" w:rsidP="001863CE">
      <w:pPr>
        <w:pStyle w:val="ListParagraph"/>
        <w:numPr>
          <w:ilvl w:val="2"/>
          <w:numId w:val="1"/>
        </w:numPr>
        <w:jc w:val="both"/>
        <w:rPr>
          <w:b/>
        </w:rPr>
      </w:pPr>
      <w:r>
        <w:t>Turi būti galima nurodyti, kuriems klientams / klientų grupėms turi būti siunčiami pranešimai / priminimai.</w:t>
      </w:r>
    </w:p>
    <w:p w14:paraId="79F70A60" w14:textId="4E3E078C" w:rsidR="00136D74" w:rsidRPr="001224AF" w:rsidRDefault="00136D74" w:rsidP="001863CE">
      <w:pPr>
        <w:pStyle w:val="ListParagraph"/>
        <w:numPr>
          <w:ilvl w:val="2"/>
          <w:numId w:val="1"/>
        </w:numPr>
        <w:jc w:val="both"/>
      </w:pPr>
      <w:r w:rsidRPr="001224AF">
        <w:t>Turi būti galim</w:t>
      </w:r>
      <w:r>
        <w:t>a</w:t>
      </w:r>
      <w:r w:rsidRPr="001224AF">
        <w:t xml:space="preserve"> konfigūruoti, iš kokio šaltinio </w:t>
      </w:r>
      <w:r w:rsidR="00A05AA7">
        <w:t xml:space="preserve">(pvz., </w:t>
      </w:r>
      <w:r w:rsidR="00C459E0">
        <w:t>RC SES</w:t>
      </w:r>
      <w:r w:rsidR="00A05AA7">
        <w:t xml:space="preserve">) </w:t>
      </w:r>
      <w:r>
        <w:t>gautiems</w:t>
      </w:r>
      <w:r w:rsidRPr="001224AF">
        <w:t xml:space="preserve"> kreipini</w:t>
      </w:r>
      <w:r>
        <w:t>ams</w:t>
      </w:r>
      <w:r w:rsidRPr="001224AF">
        <w:t xml:space="preserve"> reikalingas informavimas.</w:t>
      </w:r>
    </w:p>
    <w:p w14:paraId="04466F10" w14:textId="77777777" w:rsidR="001863CE" w:rsidRPr="00E7725F" w:rsidRDefault="001863CE" w:rsidP="001863CE">
      <w:pPr>
        <w:pStyle w:val="ListParagraph"/>
        <w:numPr>
          <w:ilvl w:val="2"/>
          <w:numId w:val="1"/>
        </w:numPr>
        <w:jc w:val="both"/>
        <w:rPr>
          <w:b/>
          <w:bCs/>
        </w:rPr>
      </w:pPr>
      <w:r>
        <w:t xml:space="preserve">Detalios analizės ar projektavimo etapų metu su </w:t>
      </w:r>
      <w:r w:rsidRPr="00B17A86">
        <w:t>Perkančiąja organizacija turi būti suderintos</w:t>
      </w:r>
      <w:r>
        <w:t xml:space="preserve"> galutinės informavimo taisyklės.</w:t>
      </w:r>
    </w:p>
    <w:p w14:paraId="1D1F5BCE" w14:textId="77777777" w:rsidR="001863CE" w:rsidRPr="002E5038" w:rsidRDefault="001863CE" w:rsidP="001863CE">
      <w:pPr>
        <w:pStyle w:val="ListParagraph"/>
        <w:numPr>
          <w:ilvl w:val="2"/>
          <w:numId w:val="1"/>
        </w:numPr>
        <w:jc w:val="both"/>
        <w:rPr>
          <w:b/>
          <w:bCs/>
        </w:rPr>
      </w:pPr>
      <w:r>
        <w:t>Turi būti galima valdyti siunčiamų pranešimų / priminimų šablonus.</w:t>
      </w:r>
    </w:p>
    <w:p w14:paraId="5711C101" w14:textId="77777777" w:rsidR="001863CE" w:rsidRPr="002E5038" w:rsidRDefault="001863CE" w:rsidP="001863CE">
      <w:pPr>
        <w:pStyle w:val="ListParagraph"/>
        <w:numPr>
          <w:ilvl w:val="1"/>
          <w:numId w:val="1"/>
        </w:numPr>
        <w:jc w:val="both"/>
        <w:rPr>
          <w:b/>
          <w:bCs/>
        </w:rPr>
      </w:pPr>
      <w:r>
        <w:rPr>
          <w:b/>
          <w:bCs/>
        </w:rPr>
        <w:t>Reikalavimai klientų požymių administravimui:</w:t>
      </w:r>
    </w:p>
    <w:p w14:paraId="5F263507" w14:textId="77777777" w:rsidR="001863CE" w:rsidRPr="00FA1D10" w:rsidRDefault="001863CE" w:rsidP="001863CE">
      <w:pPr>
        <w:pStyle w:val="ListParagraph"/>
        <w:numPr>
          <w:ilvl w:val="2"/>
          <w:numId w:val="1"/>
        </w:numPr>
        <w:jc w:val="both"/>
        <w:rPr>
          <w:b/>
          <w:bCs/>
        </w:rPr>
      </w:pPr>
      <w:r>
        <w:t xml:space="preserve">Turi būti galima </w:t>
      </w:r>
      <w:r w:rsidRPr="00581A36">
        <w:rPr>
          <w:b/>
          <w:bCs/>
        </w:rPr>
        <w:t>peržiūrėti klientų požymių sąrašą</w:t>
      </w:r>
      <w:r>
        <w:t>.</w:t>
      </w:r>
    </w:p>
    <w:p w14:paraId="57CD3C70" w14:textId="77777777" w:rsidR="001863CE" w:rsidRPr="00581A36" w:rsidRDefault="001863CE" w:rsidP="001863CE">
      <w:pPr>
        <w:pStyle w:val="ListParagraph"/>
        <w:numPr>
          <w:ilvl w:val="2"/>
          <w:numId w:val="1"/>
        </w:numPr>
        <w:jc w:val="both"/>
        <w:rPr>
          <w:b/>
          <w:bCs/>
        </w:rPr>
      </w:pPr>
      <w:r>
        <w:t xml:space="preserve">Turi būti galima </w:t>
      </w:r>
      <w:r w:rsidRPr="00581A36">
        <w:rPr>
          <w:b/>
          <w:bCs/>
        </w:rPr>
        <w:t>atlikti požymių paiešką ir filtravimą</w:t>
      </w:r>
      <w:r>
        <w:t xml:space="preserve"> pagal suderintus kriterijus.</w:t>
      </w:r>
    </w:p>
    <w:p w14:paraId="779467EE" w14:textId="77777777" w:rsidR="001863CE" w:rsidRPr="00FA1D10" w:rsidRDefault="001863CE" w:rsidP="001863CE">
      <w:pPr>
        <w:pStyle w:val="ListParagraph"/>
        <w:numPr>
          <w:ilvl w:val="2"/>
          <w:numId w:val="1"/>
        </w:numPr>
        <w:jc w:val="both"/>
        <w:rPr>
          <w:b/>
          <w:bCs/>
        </w:rPr>
      </w:pPr>
      <w:r>
        <w:t xml:space="preserve">Turi būti galima </w:t>
      </w:r>
      <w:r w:rsidRPr="00581A36">
        <w:rPr>
          <w:b/>
          <w:bCs/>
        </w:rPr>
        <w:t>valdyti požymių atvaizdavimo eiliškumą</w:t>
      </w:r>
      <w:r>
        <w:t xml:space="preserve"> </w:t>
      </w:r>
      <w:r w:rsidRPr="00C027D0">
        <w:rPr>
          <w:b/>
          <w:bCs/>
        </w:rPr>
        <w:t>ir matomumą</w:t>
      </w:r>
      <w:r>
        <w:t xml:space="preserve"> kliento kortelėje.</w:t>
      </w:r>
    </w:p>
    <w:p w14:paraId="13640E19" w14:textId="77777777" w:rsidR="001863CE" w:rsidRPr="003B6C21" w:rsidRDefault="001863CE" w:rsidP="001863CE">
      <w:pPr>
        <w:pStyle w:val="ListParagraph"/>
        <w:numPr>
          <w:ilvl w:val="2"/>
          <w:numId w:val="1"/>
        </w:numPr>
        <w:jc w:val="both"/>
        <w:rPr>
          <w:b/>
          <w:bCs/>
        </w:rPr>
      </w:pPr>
      <w:r>
        <w:t xml:space="preserve">Turi būti galima </w:t>
      </w:r>
      <w:r w:rsidRPr="00581A36">
        <w:rPr>
          <w:b/>
          <w:bCs/>
        </w:rPr>
        <w:t>sukurti naują požymį</w:t>
      </w:r>
      <w:r>
        <w:t>.</w:t>
      </w:r>
    </w:p>
    <w:p w14:paraId="007D99A5" w14:textId="6C416B11" w:rsidR="001863CE" w:rsidRPr="002F6FB5" w:rsidRDefault="001863CE" w:rsidP="001863CE">
      <w:pPr>
        <w:pStyle w:val="ListParagraph"/>
        <w:numPr>
          <w:ilvl w:val="3"/>
          <w:numId w:val="1"/>
        </w:numPr>
        <w:jc w:val="both"/>
        <w:rPr>
          <w:b/>
          <w:bCs/>
        </w:rPr>
      </w:pPr>
      <w:r>
        <w:lastRenderedPageBreak/>
        <w:t xml:space="preserve">Turi būti galima nurodyti požymiui priskiriamą reikšmę – galima reikšmė (Taip / Ne), galima pasirinkti reikšmė iš įvedamo reikšmių sąrašo (pvz., mažas, vidutinis, didelis) arba automatiškai apskaičiuojama reikšmė pagal įvestą formulę (pvz., jei šiuo metu kliento turimos aktyvios sutartys &lt; 10, reikšmė „mažai lojalus“). Aprašant formules turi būti galima pasirinkti suderintas </w:t>
      </w:r>
      <w:r w:rsidR="00C648C6">
        <w:t>PVS</w:t>
      </w:r>
      <w:r>
        <w:t xml:space="preserve"> esybes (pvz., klientas, sutartis, kreipinys ir kt.) ir pagrindinius matematinius veiksmus (pvz., &gt;, &lt;, </w:t>
      </w:r>
      <w:r w:rsidRPr="00935188">
        <w:t>=, +, - ir kt.).</w:t>
      </w:r>
    </w:p>
    <w:p w14:paraId="6D7C0A22" w14:textId="24B54A7D" w:rsidR="001863CE" w:rsidRPr="00581A36" w:rsidRDefault="001863CE" w:rsidP="001863CE">
      <w:pPr>
        <w:pStyle w:val="ListParagraph"/>
        <w:numPr>
          <w:ilvl w:val="3"/>
          <w:numId w:val="1"/>
        </w:numPr>
        <w:jc w:val="both"/>
        <w:rPr>
          <w:b/>
          <w:bCs/>
        </w:rPr>
      </w:pPr>
      <w:r>
        <w:t>Turi būti galima sukurtą naują požymį priskirti klientų grupėms (pvz., FA, JA ar kt.) ar pavieniams klientams.</w:t>
      </w:r>
      <w:r>
        <w:rPr>
          <w:b/>
          <w:bCs/>
        </w:rPr>
        <w:t xml:space="preserve"> </w:t>
      </w:r>
      <w:r>
        <w:t xml:space="preserve">Klientų grupei / klientui priskirtas požymis turi būti atvaizduojamas kliento kortelėje ir kitose suderintose </w:t>
      </w:r>
      <w:r w:rsidR="00C648C6">
        <w:t>PVS</w:t>
      </w:r>
      <w:r>
        <w:t xml:space="preserve"> vietose (pvz., klientų sąraše). Jei klientų grupei / klientui priskirtas požymis, kurio reikšmė apskaičiuojama automatiškai, tokios reikšmės turi būti automatiškai apskaičiuojamos ir atvaizduojamos.</w:t>
      </w:r>
    </w:p>
    <w:p w14:paraId="4A9DA739" w14:textId="77777777" w:rsidR="001863CE" w:rsidRPr="00FA1D10" w:rsidRDefault="001863CE" w:rsidP="001863CE">
      <w:pPr>
        <w:pStyle w:val="ListParagraph"/>
        <w:numPr>
          <w:ilvl w:val="2"/>
          <w:numId w:val="1"/>
        </w:numPr>
        <w:jc w:val="both"/>
        <w:rPr>
          <w:b/>
          <w:bCs/>
        </w:rPr>
      </w:pPr>
      <w:r>
        <w:t xml:space="preserve">Turi būti galima </w:t>
      </w:r>
      <w:r w:rsidRPr="00581A36">
        <w:rPr>
          <w:b/>
          <w:bCs/>
        </w:rPr>
        <w:t>koreguoti, šalinti požymius</w:t>
      </w:r>
      <w:r>
        <w:t xml:space="preserve">. Koregavimo ir šalinimo taisyklės turi būti suderintos su Perkančiąja </w:t>
      </w:r>
      <w:r w:rsidRPr="00B17A86">
        <w:t>organizacija</w:t>
      </w:r>
      <w:r w:rsidRPr="00FA1D10">
        <w:t xml:space="preserve"> </w:t>
      </w:r>
      <w:r>
        <w:t>detalios analizės ar projektavimo etapų metu.</w:t>
      </w:r>
    </w:p>
    <w:p w14:paraId="1D25183D" w14:textId="77777777" w:rsidR="001863CE" w:rsidRPr="006A5312" w:rsidRDefault="001863CE" w:rsidP="001863CE">
      <w:pPr>
        <w:pStyle w:val="ListParagraph"/>
        <w:rPr>
          <w:b/>
          <w:bCs/>
        </w:rPr>
      </w:pPr>
    </w:p>
    <w:p w14:paraId="331FB088" w14:textId="59F752AF" w:rsidR="001863CE" w:rsidRPr="00B17A86" w:rsidRDefault="001863CE" w:rsidP="001863CE">
      <w:pPr>
        <w:pStyle w:val="ListParagraph"/>
        <w:numPr>
          <w:ilvl w:val="0"/>
          <w:numId w:val="1"/>
        </w:numPr>
        <w:jc w:val="both"/>
        <w:rPr>
          <w:b/>
          <w:bCs/>
        </w:rPr>
      </w:pPr>
      <w:r w:rsidRPr="00B17A86">
        <w:rPr>
          <w:b/>
          <w:bCs/>
        </w:rPr>
        <w:t xml:space="preserve">Reikalavimai </w:t>
      </w:r>
      <w:r w:rsidR="00C648C6">
        <w:rPr>
          <w:b/>
          <w:bCs/>
        </w:rPr>
        <w:t>PVS</w:t>
      </w:r>
      <w:r w:rsidRPr="00B17A86">
        <w:rPr>
          <w:b/>
          <w:bCs/>
        </w:rPr>
        <w:t xml:space="preserve"> klasifikatorių tvarkymui</w:t>
      </w:r>
      <w:r>
        <w:rPr>
          <w:b/>
          <w:bCs/>
        </w:rPr>
        <w:t>:</w:t>
      </w:r>
    </w:p>
    <w:p w14:paraId="61C4191C" w14:textId="77777777" w:rsidR="001863CE" w:rsidRPr="00B17A86" w:rsidRDefault="001863CE" w:rsidP="001863CE">
      <w:pPr>
        <w:pStyle w:val="ListParagraph"/>
        <w:numPr>
          <w:ilvl w:val="1"/>
          <w:numId w:val="1"/>
        </w:numPr>
        <w:jc w:val="both"/>
      </w:pPr>
      <w:r w:rsidRPr="00B17A86">
        <w:t>Turi būti galima peržiūrėti klasifikatorius ir jų reikšmes.</w:t>
      </w:r>
    </w:p>
    <w:p w14:paraId="3B0440DB" w14:textId="77777777" w:rsidR="001863CE" w:rsidRPr="00B17A86" w:rsidRDefault="001863CE" w:rsidP="001863CE">
      <w:pPr>
        <w:pStyle w:val="ListParagraph"/>
        <w:numPr>
          <w:ilvl w:val="1"/>
          <w:numId w:val="1"/>
        </w:numPr>
        <w:jc w:val="both"/>
      </w:pPr>
      <w:r w:rsidRPr="00B17A86">
        <w:t>Turi būti galima tvarkyti klasifikatorių reikšmes:</w:t>
      </w:r>
    </w:p>
    <w:p w14:paraId="2D38EACD" w14:textId="77777777" w:rsidR="001863CE" w:rsidRPr="00B17A86" w:rsidRDefault="001863CE" w:rsidP="001863CE">
      <w:pPr>
        <w:pStyle w:val="ListParagraph"/>
        <w:numPr>
          <w:ilvl w:val="2"/>
          <w:numId w:val="1"/>
        </w:numPr>
        <w:jc w:val="both"/>
      </w:pPr>
      <w:r w:rsidRPr="00B17A86">
        <w:t>Kurti naujas;</w:t>
      </w:r>
    </w:p>
    <w:p w14:paraId="7B947AC2" w14:textId="002BE309" w:rsidR="001863CE" w:rsidRPr="00B17A86" w:rsidRDefault="001863CE" w:rsidP="001863CE">
      <w:pPr>
        <w:pStyle w:val="ListParagraph"/>
        <w:numPr>
          <w:ilvl w:val="2"/>
          <w:numId w:val="1"/>
        </w:numPr>
        <w:jc w:val="both"/>
      </w:pPr>
      <w:r w:rsidRPr="00B17A86">
        <w:t xml:space="preserve">Redaguoti. Redaguotos klasifikatorių reikšmės turi automatiškai atnaujinti </w:t>
      </w:r>
      <w:r w:rsidR="00C648C6">
        <w:t>PVS</w:t>
      </w:r>
      <w:r w:rsidRPr="00B17A86">
        <w:t xml:space="preserve"> objektų atributų reikšmes, kuriose redaguota klasifikatoriaus reikšmė buvo panaudota;</w:t>
      </w:r>
    </w:p>
    <w:p w14:paraId="0A365ED7" w14:textId="2EB1937B" w:rsidR="001863CE" w:rsidRDefault="001863CE" w:rsidP="001863CE">
      <w:pPr>
        <w:pStyle w:val="ListParagraph"/>
        <w:numPr>
          <w:ilvl w:val="2"/>
          <w:numId w:val="1"/>
        </w:numPr>
        <w:jc w:val="both"/>
      </w:pPr>
      <w:r w:rsidRPr="00B17A86">
        <w:t xml:space="preserve">Šalinti / padaryti neaktyviomis esamas reikšmes. Pašalintos / padarytos neaktualiomis klasifikatoriaus reikšmės nebeturi būti leidžiamos naudoti </w:t>
      </w:r>
      <w:r w:rsidR="00C648C6">
        <w:t>PVS</w:t>
      </w:r>
      <w:r w:rsidRPr="00B17A86">
        <w:t>. Su Perkančiąja organizacija turi būti suderintos klasifikatoriaus reikšmių šalinimo / padarymo neaktualiomis taisyklės.</w:t>
      </w:r>
    </w:p>
    <w:p w14:paraId="62E1030B" w14:textId="6D73ACE6" w:rsidR="001863CE" w:rsidRPr="00B17A86" w:rsidRDefault="001863CE" w:rsidP="001863CE">
      <w:pPr>
        <w:pStyle w:val="ListParagraph"/>
        <w:numPr>
          <w:ilvl w:val="2"/>
          <w:numId w:val="1"/>
        </w:numPr>
        <w:jc w:val="both"/>
      </w:pPr>
      <w:r>
        <w:t>Klasifikatorių valdymas turi apimti ir su Perkančiąja organizacija detalios analizės ar projektavimo etapų metu suderintų h</w:t>
      </w:r>
      <w:r w:rsidRPr="00274E90">
        <w:t>ierarchini</w:t>
      </w:r>
      <w:r>
        <w:t>ų</w:t>
      </w:r>
      <w:r w:rsidRPr="00274E90">
        <w:t xml:space="preserve"> klasifikatori</w:t>
      </w:r>
      <w:r>
        <w:t xml:space="preserve">ų tvarkymą, t. y. turi būti galima sudaryti ir valdyti kelių lygių hierarchinius klasifikatorius, kurie susietų apibrėžtas klasifikatoriaus reikšmes ir </w:t>
      </w:r>
      <w:r w:rsidR="00C648C6">
        <w:t>PVS</w:t>
      </w:r>
      <w:r>
        <w:t xml:space="preserve"> priemonėmis užtikrintų tinkamą tokių klasifikatorių naudojimą</w:t>
      </w:r>
      <w:r w:rsidRPr="00274E90">
        <w:t xml:space="preserve"> (pvz., kreipinio tip</w:t>
      </w:r>
      <w:r>
        <w:t xml:space="preserve">us susieti su </w:t>
      </w:r>
      <w:r w:rsidRPr="00274E90">
        <w:t>kreipinių temo</w:t>
      </w:r>
      <w:r>
        <w:t>mis</w:t>
      </w:r>
      <w:r w:rsidRPr="00274E90">
        <w:t xml:space="preserve"> ir galimo</w:t>
      </w:r>
      <w:r>
        <w:t>mi</w:t>
      </w:r>
      <w:r w:rsidRPr="00274E90">
        <w:t>s pasirinkti paslaugo</w:t>
      </w:r>
      <w:r>
        <w:t>mis).</w:t>
      </w:r>
    </w:p>
    <w:p w14:paraId="6D3EABE3" w14:textId="77777777" w:rsidR="001863CE" w:rsidRPr="002B7153" w:rsidRDefault="001863CE" w:rsidP="001863CE">
      <w:pPr>
        <w:pStyle w:val="ListParagraph"/>
        <w:numPr>
          <w:ilvl w:val="1"/>
          <w:numId w:val="1"/>
        </w:numPr>
        <w:jc w:val="both"/>
      </w:pPr>
      <w:r w:rsidRPr="002B7153">
        <w:t>Turi būti galima klasifikatorių reikšmes įvesti skirtingomis kalbomis (lietuvių, anglų). Su Perkančiąja organizacija turi būti suderintas sąrašas klasifikatorių, kuriems taikoma daugiakalbystė.</w:t>
      </w:r>
    </w:p>
    <w:p w14:paraId="18551D14" w14:textId="0F65AD00" w:rsidR="001863CE" w:rsidRPr="002B7153" w:rsidRDefault="001863CE" w:rsidP="001863CE">
      <w:pPr>
        <w:pStyle w:val="ListParagraph"/>
        <w:numPr>
          <w:ilvl w:val="1"/>
          <w:numId w:val="1"/>
        </w:numPr>
        <w:jc w:val="both"/>
      </w:pPr>
      <w:r w:rsidRPr="002B7153">
        <w:t xml:space="preserve">Dalis klasifikatorių ir jų reikšmių (pvz., paslaugų grupių ir jas sudarančių paslaugų klasifikatorius, RC organizacinė struktūra ir darbuotojai ir pan.) turi būti gaunami į </w:t>
      </w:r>
      <w:r w:rsidR="00C648C6">
        <w:t>PVS</w:t>
      </w:r>
      <w:r w:rsidRPr="002B7153">
        <w:t xml:space="preserve"> per integracinę sąsają iš BC ir negali būti koreguojami </w:t>
      </w:r>
      <w:r w:rsidR="00C648C6">
        <w:t>PVS</w:t>
      </w:r>
      <w:r w:rsidRPr="002B7153">
        <w:t xml:space="preserve"> priemonėmis. Paslaugų teikėjas turi realizuoti </w:t>
      </w:r>
      <w:r w:rsidR="00C648C6">
        <w:t>PVS</w:t>
      </w:r>
      <w:r w:rsidRPr="002B7153">
        <w:t xml:space="preserve"> integracinę sąsają su BC tokių duomenų gavimui.</w:t>
      </w:r>
    </w:p>
    <w:p w14:paraId="14493440" w14:textId="77777777" w:rsidR="001863CE" w:rsidRPr="00B17A86" w:rsidRDefault="001863CE" w:rsidP="001863CE">
      <w:pPr>
        <w:pStyle w:val="ListParagraph"/>
        <w:numPr>
          <w:ilvl w:val="1"/>
          <w:numId w:val="1"/>
        </w:numPr>
        <w:jc w:val="both"/>
      </w:pPr>
      <w:r w:rsidRPr="00B17A86">
        <w:t>Pradinius klasifikatorių ir jų reikšmių rinkinius turi parengti Paslaugų teikėjas pagal Perkančiosios organizacijos pateiktą informaciją ir poreikį.</w:t>
      </w:r>
    </w:p>
    <w:p w14:paraId="576646A0" w14:textId="77777777" w:rsidR="001863CE" w:rsidRDefault="001863CE" w:rsidP="001863CE">
      <w:pPr>
        <w:pStyle w:val="ListParagraph"/>
        <w:ind w:left="0"/>
        <w:jc w:val="both"/>
        <w:rPr>
          <w:highlight w:val="yellow"/>
        </w:rPr>
      </w:pPr>
    </w:p>
    <w:p w14:paraId="09B05DFE" w14:textId="77777777" w:rsidR="001863CE" w:rsidRPr="009F7583" w:rsidRDefault="001863CE" w:rsidP="001863CE">
      <w:pPr>
        <w:pStyle w:val="ListParagraph"/>
        <w:numPr>
          <w:ilvl w:val="0"/>
          <w:numId w:val="1"/>
        </w:numPr>
        <w:jc w:val="both"/>
        <w:rPr>
          <w:b/>
          <w:bCs/>
        </w:rPr>
      </w:pPr>
      <w:r w:rsidRPr="009F7583">
        <w:rPr>
          <w:b/>
          <w:bCs/>
        </w:rPr>
        <w:t>Reikalavimai sisteminių parametrų valdymui:</w:t>
      </w:r>
    </w:p>
    <w:p w14:paraId="4E128209" w14:textId="77777777" w:rsidR="001863CE" w:rsidRDefault="001863CE" w:rsidP="001863CE">
      <w:pPr>
        <w:pStyle w:val="ListParagraph"/>
        <w:numPr>
          <w:ilvl w:val="1"/>
          <w:numId w:val="1"/>
        </w:numPr>
        <w:jc w:val="both"/>
      </w:pPr>
      <w:r>
        <w:t>Turi būti galima peržiūrėti sisteminius parametrus.</w:t>
      </w:r>
    </w:p>
    <w:p w14:paraId="371365EB" w14:textId="4AAAA401" w:rsidR="001863CE" w:rsidRDefault="001863CE" w:rsidP="001863CE">
      <w:pPr>
        <w:pStyle w:val="ListParagraph"/>
        <w:numPr>
          <w:ilvl w:val="1"/>
          <w:numId w:val="1"/>
        </w:numPr>
        <w:jc w:val="both"/>
      </w:pPr>
      <w:r>
        <w:t>Turi būti galima keisti sisteminius parametrus (numatytus kreipinių įvykdymo, atsakymo į</w:t>
      </w:r>
      <w:r w:rsidR="002670A1">
        <w:t xml:space="preserve">, </w:t>
      </w:r>
      <w:r w:rsidR="00D21B2B">
        <w:t>artėjančio kreipinių išnagrinėjimo</w:t>
      </w:r>
      <w:r>
        <w:t xml:space="preserve"> ir kitus terminus, reikšmes pagal nutylėjimą, atsiskaitymo už paslaugas nesutartiniams klientams terminą, dokumentų saugojimo / archyvavimo terminus</w:t>
      </w:r>
      <w:r w:rsidR="00C1781C">
        <w:t>,</w:t>
      </w:r>
      <w:r w:rsidR="0023059C">
        <w:t xml:space="preserve"> konkrečių</w:t>
      </w:r>
      <w:r w:rsidR="00C1781C">
        <w:t xml:space="preserve"> </w:t>
      </w:r>
      <w:r w:rsidR="00E7597D">
        <w:t>dokumentų tvirtinimo būd</w:t>
      </w:r>
      <w:r w:rsidR="0023059C">
        <w:t xml:space="preserve">ą (el. parašu </w:t>
      </w:r>
      <w:r w:rsidR="00014C6C">
        <w:t xml:space="preserve">ar </w:t>
      </w:r>
      <w:r w:rsidR="000E10D2">
        <w:t>mygtuko paspaudimu)</w:t>
      </w:r>
      <w:r>
        <w:t xml:space="preserve"> ir pan.). Pakeitimai turi atsispindėti </w:t>
      </w:r>
      <w:r w:rsidR="00C648C6">
        <w:t>PVS</w:t>
      </w:r>
      <w:r>
        <w:t>.</w:t>
      </w:r>
    </w:p>
    <w:p w14:paraId="7E39A941" w14:textId="77777777" w:rsidR="001863CE" w:rsidRPr="009F7583" w:rsidRDefault="001863CE" w:rsidP="001863CE">
      <w:pPr>
        <w:pStyle w:val="ListParagraph"/>
        <w:numPr>
          <w:ilvl w:val="1"/>
          <w:numId w:val="1"/>
        </w:numPr>
        <w:jc w:val="both"/>
      </w:pPr>
      <w:r>
        <w:lastRenderedPageBreak/>
        <w:t>Paslaugų teikėjas turi parengti sisteminių parametrų sąrašą pagal Perkančiosios organizacijos detalios analizės ir projektavimo etapų metu pateiktą informaciją bei poreikį.</w:t>
      </w:r>
    </w:p>
    <w:p w14:paraId="051F2E5C" w14:textId="77777777" w:rsidR="001863CE" w:rsidRPr="00153599" w:rsidRDefault="001863CE" w:rsidP="001863CE">
      <w:pPr>
        <w:pStyle w:val="ListParagraph"/>
        <w:ind w:left="0"/>
        <w:jc w:val="both"/>
        <w:rPr>
          <w:highlight w:val="yellow"/>
        </w:rPr>
      </w:pPr>
    </w:p>
    <w:p w14:paraId="184229C2" w14:textId="0F628D63" w:rsidR="001863CE" w:rsidRDefault="001863CE" w:rsidP="001863CE">
      <w:pPr>
        <w:pStyle w:val="ListParagraph"/>
        <w:numPr>
          <w:ilvl w:val="0"/>
          <w:numId w:val="1"/>
        </w:numPr>
        <w:jc w:val="both"/>
        <w:rPr>
          <w:b/>
          <w:bCs/>
        </w:rPr>
      </w:pPr>
      <w:r>
        <w:rPr>
          <w:b/>
          <w:bCs/>
        </w:rPr>
        <w:t xml:space="preserve">Reikalavimai </w:t>
      </w:r>
      <w:r w:rsidR="00C648C6">
        <w:rPr>
          <w:b/>
          <w:bCs/>
        </w:rPr>
        <w:t>PVS</w:t>
      </w:r>
      <w:r>
        <w:rPr>
          <w:b/>
          <w:bCs/>
        </w:rPr>
        <w:t xml:space="preserve"> naudotojų valdymui:</w:t>
      </w:r>
    </w:p>
    <w:p w14:paraId="3D48C301" w14:textId="77777777" w:rsidR="001863CE" w:rsidRPr="00864380" w:rsidRDefault="001863CE" w:rsidP="001863CE">
      <w:pPr>
        <w:pStyle w:val="ListParagraph"/>
        <w:numPr>
          <w:ilvl w:val="1"/>
          <w:numId w:val="1"/>
        </w:numPr>
        <w:jc w:val="both"/>
      </w:pPr>
      <w:r w:rsidRPr="00864380">
        <w:t xml:space="preserve">Turi būti galima </w:t>
      </w:r>
      <w:r w:rsidRPr="00851533">
        <w:rPr>
          <w:b/>
          <w:bCs/>
        </w:rPr>
        <w:t>peržiūrėti naudotojų sąrašą</w:t>
      </w:r>
      <w:r w:rsidRPr="00864380">
        <w:t>. Sąraše pateikiama informacija turi būti suderinta su Perkančiąja organizacija detalios analizės metu.</w:t>
      </w:r>
    </w:p>
    <w:p w14:paraId="2B6DDACD" w14:textId="77777777" w:rsidR="001863CE" w:rsidRDefault="001863CE" w:rsidP="001863CE">
      <w:pPr>
        <w:pStyle w:val="ListParagraph"/>
        <w:numPr>
          <w:ilvl w:val="1"/>
          <w:numId w:val="1"/>
        </w:numPr>
        <w:jc w:val="both"/>
      </w:pPr>
      <w:r w:rsidRPr="00864380">
        <w:t xml:space="preserve">Turi būti galima </w:t>
      </w:r>
      <w:r w:rsidRPr="00851533">
        <w:rPr>
          <w:b/>
          <w:bCs/>
        </w:rPr>
        <w:t>atlikti naudotojų paiešką sąraše</w:t>
      </w:r>
      <w:r w:rsidRPr="00864380">
        <w:t xml:space="preserve">. </w:t>
      </w:r>
    </w:p>
    <w:p w14:paraId="306FB15B" w14:textId="77777777" w:rsidR="001863CE" w:rsidRPr="00864380" w:rsidRDefault="001863CE" w:rsidP="001863CE">
      <w:pPr>
        <w:pStyle w:val="ListParagraph"/>
        <w:numPr>
          <w:ilvl w:val="2"/>
          <w:numId w:val="1"/>
        </w:numPr>
        <w:jc w:val="both"/>
      </w:pPr>
      <w:r w:rsidRPr="00864380">
        <w:t>Paieška turi būti atliekama pagal su Perkančiąja organizacija detalios analizės metu suderintus paieškos kriterijus (vardą, pavardę, pareigas ir pan.).</w:t>
      </w:r>
    </w:p>
    <w:p w14:paraId="47F3C374" w14:textId="77777777" w:rsidR="001863CE" w:rsidRPr="00864380" w:rsidRDefault="001863CE" w:rsidP="001863CE">
      <w:pPr>
        <w:pStyle w:val="ListParagraph"/>
        <w:numPr>
          <w:ilvl w:val="2"/>
          <w:numId w:val="1"/>
        </w:numPr>
        <w:jc w:val="both"/>
      </w:pPr>
      <w:r w:rsidRPr="00864380">
        <w:t>Turi būti galima peržiūrėti paieškos rezultatus.</w:t>
      </w:r>
    </w:p>
    <w:p w14:paraId="6D9E1959" w14:textId="77777777" w:rsidR="001863CE" w:rsidRDefault="001863CE" w:rsidP="001863CE">
      <w:pPr>
        <w:pStyle w:val="ListParagraph"/>
        <w:numPr>
          <w:ilvl w:val="1"/>
          <w:numId w:val="1"/>
        </w:numPr>
        <w:jc w:val="both"/>
      </w:pPr>
      <w:r w:rsidRPr="00864380">
        <w:t xml:space="preserve">Turi būti galima </w:t>
      </w:r>
      <w:r w:rsidRPr="00851533">
        <w:rPr>
          <w:b/>
          <w:bCs/>
        </w:rPr>
        <w:t>peržiūrėti pasirinktą naudotoją</w:t>
      </w:r>
      <w:r w:rsidRPr="00864380">
        <w:t xml:space="preserve">. Naudotojui turi būti atveriama naudotojo informacijos peržiūros forma, kurioje pateikiama informacija turi būti suderinta su Perkančiąja organizacija detalios analizės </w:t>
      </w:r>
      <w:r>
        <w:t xml:space="preserve">ar projektavimo etapų </w:t>
      </w:r>
      <w:r w:rsidRPr="00864380">
        <w:t>metu.</w:t>
      </w:r>
    </w:p>
    <w:p w14:paraId="653F4DDC" w14:textId="52D6CC55" w:rsidR="001863CE" w:rsidRDefault="001863CE" w:rsidP="001863CE">
      <w:pPr>
        <w:pStyle w:val="ListParagraph"/>
        <w:numPr>
          <w:ilvl w:val="1"/>
          <w:numId w:val="1"/>
        </w:numPr>
        <w:jc w:val="both"/>
      </w:pPr>
      <w:r>
        <w:t xml:space="preserve">Turi būti realizuotos funkcijos, kurios </w:t>
      </w:r>
      <w:r w:rsidR="00C648C6">
        <w:t>PVS</w:t>
      </w:r>
      <w:r>
        <w:t xml:space="preserve"> naudotojui leistų </w:t>
      </w:r>
      <w:r w:rsidRPr="00C62122">
        <w:rPr>
          <w:b/>
          <w:bCs/>
        </w:rPr>
        <w:t>valdyti savo paskyros duomenis ir nustatymus</w:t>
      </w:r>
      <w:r>
        <w:t xml:space="preserve"> (pvz., informavimo būdai). Galimi valdyti duomenys ir nustatymai turi būti suderinti su Perkančiąja organizacija detalios analizės ar projektavimo etapų metu. </w:t>
      </w:r>
    </w:p>
    <w:p w14:paraId="489AEBBB" w14:textId="119E3E2B" w:rsidR="001863CE" w:rsidRPr="00864380" w:rsidRDefault="00C648C6" w:rsidP="001863CE">
      <w:pPr>
        <w:pStyle w:val="ListParagraph"/>
        <w:numPr>
          <w:ilvl w:val="1"/>
          <w:numId w:val="1"/>
        </w:numPr>
        <w:jc w:val="both"/>
      </w:pPr>
      <w:r>
        <w:t>PVS</w:t>
      </w:r>
      <w:r w:rsidR="001863CE" w:rsidRPr="00864380">
        <w:t xml:space="preserve"> naudotojų duomenys</w:t>
      </w:r>
      <w:r w:rsidR="001863CE">
        <w:t xml:space="preserve"> ir jiems priskirtos </w:t>
      </w:r>
      <w:r>
        <w:t>PVS</w:t>
      </w:r>
      <w:r w:rsidR="001863CE">
        <w:t xml:space="preserve"> rolės / teisės</w:t>
      </w:r>
      <w:r w:rsidR="001863CE" w:rsidRPr="00864380">
        <w:t xml:space="preserve"> turi būti </w:t>
      </w:r>
      <w:r w:rsidR="001863CE">
        <w:t xml:space="preserve">per </w:t>
      </w:r>
      <w:r w:rsidR="001863CE" w:rsidRPr="00864380">
        <w:t>integracin</w:t>
      </w:r>
      <w:r w:rsidR="001863CE">
        <w:t>ę</w:t>
      </w:r>
      <w:r w:rsidR="001863CE" w:rsidRPr="00864380">
        <w:t xml:space="preserve"> sąsaj</w:t>
      </w:r>
      <w:r w:rsidR="001863CE">
        <w:t>ą</w:t>
      </w:r>
      <w:r w:rsidR="001863CE" w:rsidRPr="00864380">
        <w:t xml:space="preserve"> gaunam</w:t>
      </w:r>
      <w:r w:rsidR="001863CE">
        <w:t>os</w:t>
      </w:r>
      <w:r w:rsidR="001863CE" w:rsidRPr="00864380">
        <w:t xml:space="preserve"> iš </w:t>
      </w:r>
      <w:r w:rsidR="001863CE">
        <w:t>RC</w:t>
      </w:r>
      <w:r w:rsidR="001863CE" w:rsidRPr="00864380">
        <w:t xml:space="preserve"> eksploatuojamos Microsoft </w:t>
      </w:r>
      <w:r w:rsidR="001863CE">
        <w:t>AD</w:t>
      </w:r>
      <w:r w:rsidR="001863CE" w:rsidRPr="00864380">
        <w:t>. Duomenų gavimas turi būti vykdomas periodiškai.</w:t>
      </w:r>
    </w:p>
    <w:p w14:paraId="7A52339B" w14:textId="77777777" w:rsidR="001863CE" w:rsidRDefault="001863CE" w:rsidP="001863CE">
      <w:pPr>
        <w:pStyle w:val="ListParagraph"/>
        <w:ind w:left="0"/>
        <w:jc w:val="both"/>
      </w:pPr>
    </w:p>
    <w:p w14:paraId="3E92B6DF" w14:textId="7EC3AA92" w:rsidR="001863CE" w:rsidRDefault="001863CE" w:rsidP="001863CE">
      <w:pPr>
        <w:pStyle w:val="ListParagraph"/>
        <w:numPr>
          <w:ilvl w:val="0"/>
          <w:numId w:val="1"/>
        </w:numPr>
        <w:jc w:val="both"/>
        <w:rPr>
          <w:b/>
          <w:bCs/>
        </w:rPr>
      </w:pPr>
      <w:r>
        <w:rPr>
          <w:b/>
          <w:bCs/>
        </w:rPr>
        <w:t xml:space="preserve">Reikalavimai </w:t>
      </w:r>
      <w:r w:rsidR="00C648C6">
        <w:rPr>
          <w:b/>
          <w:bCs/>
        </w:rPr>
        <w:t>PVS</w:t>
      </w:r>
      <w:r>
        <w:rPr>
          <w:b/>
          <w:bCs/>
        </w:rPr>
        <w:t xml:space="preserve"> rolių ir teisių valdymui:</w:t>
      </w:r>
    </w:p>
    <w:p w14:paraId="1D7E62B4" w14:textId="77777777" w:rsidR="001863CE" w:rsidRPr="00851533" w:rsidRDefault="001863CE" w:rsidP="001863CE">
      <w:pPr>
        <w:pStyle w:val="ListParagraph"/>
        <w:numPr>
          <w:ilvl w:val="1"/>
          <w:numId w:val="1"/>
        </w:numPr>
        <w:jc w:val="both"/>
      </w:pPr>
      <w:r w:rsidRPr="00851533">
        <w:t xml:space="preserve">Turi būti galima </w:t>
      </w:r>
      <w:r w:rsidRPr="006C544F">
        <w:rPr>
          <w:b/>
          <w:bCs/>
        </w:rPr>
        <w:t>peržiūrėti rolių ir teisių sąrašą(-</w:t>
      </w:r>
      <w:proofErr w:type="spellStart"/>
      <w:r w:rsidRPr="006C544F">
        <w:rPr>
          <w:b/>
          <w:bCs/>
        </w:rPr>
        <w:t>us</w:t>
      </w:r>
      <w:proofErr w:type="spellEnd"/>
      <w:r w:rsidRPr="006C544F">
        <w:rPr>
          <w:b/>
          <w:bCs/>
        </w:rPr>
        <w:t>)</w:t>
      </w:r>
      <w:r w:rsidRPr="00851533">
        <w:t>. Sąraše(-</w:t>
      </w:r>
      <w:proofErr w:type="spellStart"/>
      <w:r w:rsidRPr="00851533">
        <w:t>uose</w:t>
      </w:r>
      <w:proofErr w:type="spellEnd"/>
      <w:r w:rsidRPr="00851533">
        <w:t>) pateikiama informacija turi būti suderinta su Perkančiąja organizacija detalios analizės metu.</w:t>
      </w:r>
    </w:p>
    <w:p w14:paraId="149D5721" w14:textId="77777777" w:rsidR="001863CE" w:rsidRPr="00851533" w:rsidRDefault="001863CE" w:rsidP="001863CE">
      <w:pPr>
        <w:pStyle w:val="ListParagraph"/>
        <w:numPr>
          <w:ilvl w:val="1"/>
          <w:numId w:val="1"/>
        </w:numPr>
        <w:jc w:val="both"/>
      </w:pPr>
      <w:r w:rsidRPr="00851533">
        <w:t xml:space="preserve">Turi būti galima atlikti </w:t>
      </w:r>
      <w:r w:rsidRPr="006C544F">
        <w:rPr>
          <w:b/>
          <w:bCs/>
        </w:rPr>
        <w:t>rolių / teisių paiešką sąraše</w:t>
      </w:r>
      <w:r w:rsidRPr="00851533">
        <w:t xml:space="preserve">. </w:t>
      </w:r>
    </w:p>
    <w:p w14:paraId="73244841" w14:textId="77777777" w:rsidR="001863CE" w:rsidRPr="00851533" w:rsidRDefault="001863CE" w:rsidP="001863CE">
      <w:pPr>
        <w:pStyle w:val="ListParagraph"/>
        <w:numPr>
          <w:ilvl w:val="2"/>
          <w:numId w:val="1"/>
        </w:numPr>
        <w:jc w:val="both"/>
      </w:pPr>
      <w:r w:rsidRPr="00851533">
        <w:t>Paieška turi būti atliekama pagal su Perkančiąja organizacija detalios analizės metu suderintus paieškos kriterijus.</w:t>
      </w:r>
    </w:p>
    <w:p w14:paraId="51F4D974" w14:textId="77777777" w:rsidR="001863CE" w:rsidRPr="00851533" w:rsidRDefault="001863CE" w:rsidP="001863CE">
      <w:pPr>
        <w:pStyle w:val="ListParagraph"/>
        <w:numPr>
          <w:ilvl w:val="2"/>
          <w:numId w:val="1"/>
        </w:numPr>
        <w:jc w:val="both"/>
      </w:pPr>
      <w:r w:rsidRPr="00851533">
        <w:t>Turi būti galima peržiūrėti paieškos rezultatus.</w:t>
      </w:r>
    </w:p>
    <w:p w14:paraId="39470A16" w14:textId="77777777" w:rsidR="001863CE" w:rsidRPr="00851533" w:rsidRDefault="001863CE" w:rsidP="001863CE">
      <w:pPr>
        <w:pStyle w:val="ListParagraph"/>
        <w:numPr>
          <w:ilvl w:val="1"/>
          <w:numId w:val="1"/>
        </w:numPr>
        <w:jc w:val="both"/>
      </w:pPr>
      <w:r w:rsidRPr="00851533">
        <w:t xml:space="preserve">Turi būti galima </w:t>
      </w:r>
      <w:r w:rsidRPr="006C544F">
        <w:rPr>
          <w:b/>
          <w:bCs/>
        </w:rPr>
        <w:t>peržiūrėti pasirinktą rolę / teisę</w:t>
      </w:r>
      <w:r w:rsidRPr="00851533">
        <w:t>. Naudotojui turi būti atveriama rolės / teisės informacijos peržiūros forma, kurioje pateikiama informacija turi būti suderinta su Perkančiąja organizacija detalios analizės metu.</w:t>
      </w:r>
    </w:p>
    <w:p w14:paraId="755ACAC0" w14:textId="337390A9" w:rsidR="001863CE" w:rsidRPr="00851533" w:rsidRDefault="001863CE" w:rsidP="001863CE">
      <w:pPr>
        <w:pStyle w:val="ListParagraph"/>
        <w:numPr>
          <w:ilvl w:val="1"/>
          <w:numId w:val="1"/>
        </w:numPr>
        <w:jc w:val="both"/>
      </w:pPr>
      <w:r w:rsidRPr="00851533">
        <w:t xml:space="preserve">Turi būti galima </w:t>
      </w:r>
      <w:r w:rsidRPr="006C544F">
        <w:rPr>
          <w:b/>
          <w:bCs/>
        </w:rPr>
        <w:t xml:space="preserve">tvarkyti </w:t>
      </w:r>
      <w:r w:rsidR="00C648C6">
        <w:rPr>
          <w:b/>
          <w:bCs/>
        </w:rPr>
        <w:t>PVS</w:t>
      </w:r>
      <w:r w:rsidRPr="006C544F">
        <w:rPr>
          <w:b/>
          <w:bCs/>
        </w:rPr>
        <w:t xml:space="preserve"> roles ir teises</w:t>
      </w:r>
      <w:r w:rsidRPr="00851533">
        <w:t>:</w:t>
      </w:r>
    </w:p>
    <w:p w14:paraId="37212302" w14:textId="77777777" w:rsidR="001863CE" w:rsidRPr="00851533" w:rsidRDefault="001863CE" w:rsidP="001863CE">
      <w:pPr>
        <w:pStyle w:val="ListParagraph"/>
        <w:numPr>
          <w:ilvl w:val="2"/>
          <w:numId w:val="1"/>
        </w:numPr>
        <w:jc w:val="both"/>
      </w:pPr>
      <w:r w:rsidRPr="00851533">
        <w:t>Sudaryti roles (teisių grupes) – rolėms priskirti teises, suteikti rolėms pavadinimus</w:t>
      </w:r>
      <w:r>
        <w:t>, įvesti aprašymus</w:t>
      </w:r>
      <w:r w:rsidRPr="00851533">
        <w:t>.</w:t>
      </w:r>
    </w:p>
    <w:p w14:paraId="0D48D5ED" w14:textId="77777777" w:rsidR="001863CE" w:rsidRDefault="001863CE" w:rsidP="001863CE">
      <w:pPr>
        <w:pStyle w:val="ListParagraph"/>
        <w:numPr>
          <w:ilvl w:val="2"/>
          <w:numId w:val="1"/>
        </w:numPr>
        <w:jc w:val="both"/>
      </w:pPr>
      <w:r w:rsidRPr="00851533">
        <w:t>Redaguoti ir šalinti roles. Redagavimo ir šalinimo taisyklės turi būti suderintos su Perkančiąja organizacija detalios analizės metu.</w:t>
      </w:r>
    </w:p>
    <w:p w14:paraId="3E43A28A" w14:textId="4832C98A" w:rsidR="001863CE" w:rsidRPr="00851533" w:rsidRDefault="00C648C6" w:rsidP="001863CE">
      <w:pPr>
        <w:pStyle w:val="ListParagraph"/>
        <w:numPr>
          <w:ilvl w:val="1"/>
          <w:numId w:val="1"/>
        </w:numPr>
        <w:jc w:val="both"/>
      </w:pPr>
      <w:r>
        <w:t>PVS</w:t>
      </w:r>
      <w:r w:rsidR="001863CE" w:rsidRPr="00864380">
        <w:t xml:space="preserve"> </w:t>
      </w:r>
      <w:r w:rsidR="00D71B86">
        <w:t>sukonfigūr</w:t>
      </w:r>
      <w:r w:rsidR="00083069">
        <w:t xml:space="preserve">uotų rolių / teisių rinkiniai </w:t>
      </w:r>
      <w:r w:rsidR="00EE1E47">
        <w:t>(ir kita aktuali informacija)</w:t>
      </w:r>
      <w:r w:rsidR="001863CE" w:rsidRPr="00864380">
        <w:t xml:space="preserve"> turi būti </w:t>
      </w:r>
      <w:r w:rsidR="00B94E6E">
        <w:t>sinchronizuojam</w:t>
      </w:r>
      <w:r w:rsidR="00083069">
        <w:t>i</w:t>
      </w:r>
      <w:r w:rsidR="001863CE">
        <w:t xml:space="preserve"> </w:t>
      </w:r>
      <w:r w:rsidR="00A75272">
        <w:t>su</w:t>
      </w:r>
      <w:r w:rsidR="001863CE">
        <w:t xml:space="preserve"> RC</w:t>
      </w:r>
      <w:r w:rsidR="001863CE" w:rsidRPr="00864380">
        <w:t xml:space="preserve"> eksploatuojam</w:t>
      </w:r>
      <w:r w:rsidR="00A75272">
        <w:t>a</w:t>
      </w:r>
      <w:r w:rsidR="001863CE" w:rsidRPr="00864380">
        <w:t xml:space="preserve"> Microsoft </w:t>
      </w:r>
      <w:r w:rsidR="001863CE">
        <w:t>AD</w:t>
      </w:r>
      <w:r w:rsidR="00634790">
        <w:t xml:space="preserve">, užtikrinant, kad </w:t>
      </w:r>
      <w:r>
        <w:t>PVS</w:t>
      </w:r>
      <w:r w:rsidR="00AB5C95">
        <w:t xml:space="preserve"> naudotojams </w:t>
      </w:r>
      <w:r w:rsidR="001345D8">
        <w:t xml:space="preserve">suteikiamų rolių / teisių valdymą būtų galima </w:t>
      </w:r>
      <w:r w:rsidR="002D1935">
        <w:t>atlikti</w:t>
      </w:r>
      <w:r w:rsidR="0049288D">
        <w:t xml:space="preserve"> tiesiogiai Microsoft AD</w:t>
      </w:r>
      <w:r w:rsidR="001863CE" w:rsidRPr="00864380">
        <w:t>.</w:t>
      </w:r>
      <w:r w:rsidR="00AD48D5">
        <w:t xml:space="preserve"> </w:t>
      </w:r>
    </w:p>
    <w:p w14:paraId="3880B971" w14:textId="77777777" w:rsidR="001863CE" w:rsidRPr="00AC1399" w:rsidRDefault="001863CE" w:rsidP="001863CE">
      <w:pPr>
        <w:pStyle w:val="ListParagraph"/>
        <w:ind w:left="0"/>
        <w:jc w:val="both"/>
      </w:pPr>
    </w:p>
    <w:p w14:paraId="3D56E7C9" w14:textId="77777777" w:rsidR="001863CE" w:rsidRDefault="001863CE" w:rsidP="001863CE">
      <w:pPr>
        <w:pStyle w:val="ListParagraph"/>
        <w:numPr>
          <w:ilvl w:val="0"/>
          <w:numId w:val="1"/>
        </w:numPr>
        <w:jc w:val="both"/>
        <w:rPr>
          <w:b/>
          <w:bCs/>
        </w:rPr>
      </w:pPr>
      <w:r w:rsidRPr="00A57080">
        <w:rPr>
          <w:b/>
          <w:bCs/>
        </w:rPr>
        <w:t>Reikalavimai paslaugų</w:t>
      </w:r>
      <w:r>
        <w:rPr>
          <w:b/>
          <w:bCs/>
        </w:rPr>
        <w:t xml:space="preserve"> (darbų) rinkinių</w:t>
      </w:r>
      <w:r w:rsidRPr="00A57080">
        <w:rPr>
          <w:b/>
          <w:bCs/>
        </w:rPr>
        <w:t xml:space="preserve"> </w:t>
      </w:r>
      <w:r>
        <w:rPr>
          <w:b/>
          <w:bCs/>
        </w:rPr>
        <w:t>administravimui</w:t>
      </w:r>
      <w:r w:rsidRPr="00A57080">
        <w:rPr>
          <w:b/>
          <w:bCs/>
        </w:rPr>
        <w:t>:</w:t>
      </w:r>
    </w:p>
    <w:p w14:paraId="4A06EBA7" w14:textId="77777777" w:rsidR="001863CE" w:rsidRPr="00E9411B" w:rsidRDefault="001863CE" w:rsidP="001863CE">
      <w:pPr>
        <w:pStyle w:val="ListParagraph"/>
        <w:numPr>
          <w:ilvl w:val="1"/>
          <w:numId w:val="1"/>
        </w:numPr>
        <w:jc w:val="both"/>
        <w:rPr>
          <w:b/>
          <w:bCs/>
        </w:rPr>
      </w:pPr>
      <w:r>
        <w:t xml:space="preserve">Turi būti galima </w:t>
      </w:r>
      <w:r w:rsidRPr="00E9411B">
        <w:rPr>
          <w:b/>
          <w:bCs/>
        </w:rPr>
        <w:t xml:space="preserve">sudaryti paslaugų </w:t>
      </w:r>
      <w:r>
        <w:rPr>
          <w:b/>
          <w:bCs/>
        </w:rPr>
        <w:t xml:space="preserve">(darbų) </w:t>
      </w:r>
      <w:r w:rsidRPr="00E9411B">
        <w:rPr>
          <w:b/>
          <w:bCs/>
        </w:rPr>
        <w:t>rinkinius</w:t>
      </w:r>
      <w:r>
        <w:t xml:space="preserve"> (pvz., </w:t>
      </w:r>
      <w:r w:rsidRPr="0082490E">
        <w:t xml:space="preserve">kai </w:t>
      </w:r>
      <w:r>
        <w:t xml:space="preserve">kliento </w:t>
      </w:r>
      <w:r w:rsidRPr="0082490E">
        <w:t>sutarčiai norima priskirti pasirinkt</w:t>
      </w:r>
      <w:r>
        <w:t>ų</w:t>
      </w:r>
      <w:r w:rsidRPr="0082490E">
        <w:t xml:space="preserve"> </w:t>
      </w:r>
      <w:r>
        <w:t xml:space="preserve">paslaugų </w:t>
      </w:r>
      <w:r w:rsidRPr="0082490E">
        <w:t>rinkinį</w:t>
      </w:r>
      <w:r>
        <w:t>, kreipiniui priskirti darbų rinkinį</w:t>
      </w:r>
      <w:r w:rsidRPr="0082490E">
        <w:t>)</w:t>
      </w:r>
      <w:r>
        <w:t>. Sudarant rinkinį turi būti galima rinkiniui priskirti galimas paslaugas iš klasifikatoriaus.</w:t>
      </w:r>
    </w:p>
    <w:p w14:paraId="068B3326" w14:textId="77777777" w:rsidR="001863CE" w:rsidRPr="00E9411B" w:rsidRDefault="001863CE" w:rsidP="001863CE">
      <w:pPr>
        <w:pStyle w:val="ListParagraph"/>
        <w:numPr>
          <w:ilvl w:val="1"/>
          <w:numId w:val="1"/>
        </w:numPr>
        <w:jc w:val="both"/>
        <w:rPr>
          <w:b/>
          <w:bCs/>
        </w:rPr>
      </w:pPr>
      <w:r>
        <w:lastRenderedPageBreak/>
        <w:t xml:space="preserve">Turi būti galima </w:t>
      </w:r>
      <w:r w:rsidRPr="00E9411B">
        <w:rPr>
          <w:b/>
          <w:bCs/>
        </w:rPr>
        <w:t>peržiūrėti sudarytus paslaugų rinkinius</w:t>
      </w:r>
      <w:r>
        <w:rPr>
          <w:b/>
          <w:bCs/>
        </w:rPr>
        <w:t>, atlikti rinkinių paiešką ir filtravimą</w:t>
      </w:r>
      <w:r>
        <w:t>.</w:t>
      </w:r>
    </w:p>
    <w:p w14:paraId="2535E53D" w14:textId="77777777" w:rsidR="001863CE" w:rsidRPr="00736072" w:rsidRDefault="001863CE" w:rsidP="001863CE">
      <w:pPr>
        <w:pStyle w:val="ListParagraph"/>
        <w:numPr>
          <w:ilvl w:val="1"/>
          <w:numId w:val="1"/>
        </w:numPr>
        <w:jc w:val="both"/>
        <w:rPr>
          <w:b/>
          <w:bCs/>
        </w:rPr>
      </w:pPr>
      <w:r>
        <w:t xml:space="preserve">Turi būti galima </w:t>
      </w:r>
      <w:r w:rsidRPr="00E9411B">
        <w:rPr>
          <w:b/>
          <w:bCs/>
        </w:rPr>
        <w:t>koreguoti ir šalinti paslaugų rinkinius</w:t>
      </w:r>
      <w:r>
        <w:t>.</w:t>
      </w:r>
    </w:p>
    <w:p w14:paraId="1FA823FD" w14:textId="77777777" w:rsidR="001863CE" w:rsidRDefault="001863CE" w:rsidP="001863CE">
      <w:pPr>
        <w:pStyle w:val="ListParagraph"/>
        <w:rPr>
          <w:b/>
          <w:bCs/>
        </w:rPr>
      </w:pPr>
    </w:p>
    <w:p w14:paraId="107957B0" w14:textId="5F6A9390" w:rsidR="001863CE" w:rsidRDefault="001863CE" w:rsidP="001863CE">
      <w:pPr>
        <w:pStyle w:val="ListParagraph"/>
        <w:numPr>
          <w:ilvl w:val="0"/>
          <w:numId w:val="1"/>
        </w:numPr>
        <w:jc w:val="both"/>
        <w:rPr>
          <w:b/>
          <w:bCs/>
        </w:rPr>
      </w:pPr>
      <w:r w:rsidRPr="00A57080">
        <w:rPr>
          <w:b/>
          <w:bCs/>
        </w:rPr>
        <w:t xml:space="preserve">Reikalavimai </w:t>
      </w:r>
      <w:r w:rsidR="00C648C6">
        <w:rPr>
          <w:b/>
          <w:bCs/>
        </w:rPr>
        <w:t>PVS</w:t>
      </w:r>
      <w:r>
        <w:rPr>
          <w:b/>
          <w:bCs/>
        </w:rPr>
        <w:t xml:space="preserve"> suteikiamų numerių administravimui</w:t>
      </w:r>
      <w:r w:rsidRPr="00A57080">
        <w:rPr>
          <w:b/>
          <w:bCs/>
        </w:rPr>
        <w:t>:</w:t>
      </w:r>
    </w:p>
    <w:p w14:paraId="1A25A5F3" w14:textId="16ABF2C0" w:rsidR="001863CE" w:rsidRPr="008E471D" w:rsidRDefault="001863CE" w:rsidP="001863CE">
      <w:pPr>
        <w:pStyle w:val="ListParagraph"/>
        <w:numPr>
          <w:ilvl w:val="1"/>
          <w:numId w:val="1"/>
        </w:numPr>
        <w:jc w:val="both"/>
        <w:rPr>
          <w:b/>
          <w:bCs/>
        </w:rPr>
      </w:pPr>
      <w:r>
        <w:t xml:space="preserve">Turi būti galima valdyti </w:t>
      </w:r>
      <w:r w:rsidR="00C648C6">
        <w:t>PVS</w:t>
      </w:r>
      <w:r>
        <w:t xml:space="preserve"> suteikiamų unikalių numerių / kodų taisykles (pvz., kreipiniams, darbams, dokumentams).</w:t>
      </w:r>
    </w:p>
    <w:p w14:paraId="315C18CB" w14:textId="5D8C77C1" w:rsidR="001863CE" w:rsidRPr="00F70341" w:rsidRDefault="00C648C6" w:rsidP="001863CE">
      <w:pPr>
        <w:pStyle w:val="ListParagraph"/>
        <w:numPr>
          <w:ilvl w:val="1"/>
          <w:numId w:val="1"/>
        </w:numPr>
        <w:jc w:val="both"/>
        <w:rPr>
          <w:b/>
          <w:bCs/>
        </w:rPr>
      </w:pPr>
      <w:r>
        <w:t>PVS</w:t>
      </w:r>
      <w:r w:rsidR="001863CE">
        <w:t xml:space="preserve"> turi užtikrinti tinkamą unikalių numerių suteikimą pagal nurodytas taisykles.</w:t>
      </w:r>
    </w:p>
    <w:p w14:paraId="35300275" w14:textId="77777777" w:rsidR="001863CE" w:rsidRDefault="001863CE" w:rsidP="001863CE">
      <w:pPr>
        <w:pStyle w:val="ListParagraph"/>
        <w:numPr>
          <w:ilvl w:val="1"/>
          <w:numId w:val="1"/>
        </w:numPr>
        <w:jc w:val="both"/>
        <w:rPr>
          <w:b/>
          <w:bCs/>
        </w:rPr>
      </w:pPr>
      <w:r>
        <w:t>Paslaugų teikėjas su Perkančiąja organizacija detalios analizės ar projektavimo etapų metu turi identifikuoti esybes, kurioms turi būti suteikiami unikalūs numeriai, ir realizuoti šių unikalių numerių suteikimo ir valdymo taisykles.</w:t>
      </w:r>
    </w:p>
    <w:p w14:paraId="0DDB0CC3" w14:textId="77777777" w:rsidR="001863CE" w:rsidRPr="00483144" w:rsidRDefault="001863CE" w:rsidP="001863CE">
      <w:pPr>
        <w:pStyle w:val="ListParagraph"/>
        <w:ind w:left="0"/>
        <w:jc w:val="both"/>
        <w:rPr>
          <w:b/>
          <w:bCs/>
        </w:rPr>
      </w:pPr>
    </w:p>
    <w:p w14:paraId="2785488B" w14:textId="05467F68" w:rsidR="001863CE" w:rsidRPr="009037CC" w:rsidRDefault="001863CE" w:rsidP="001863CE">
      <w:pPr>
        <w:pStyle w:val="ListParagraph"/>
        <w:numPr>
          <w:ilvl w:val="0"/>
          <w:numId w:val="1"/>
        </w:numPr>
        <w:jc w:val="both"/>
        <w:rPr>
          <w:b/>
          <w:bCs/>
        </w:rPr>
      </w:pPr>
      <w:r w:rsidRPr="009037CC">
        <w:rPr>
          <w:b/>
          <w:bCs/>
        </w:rPr>
        <w:t xml:space="preserve">Reikalavimai kreipinių </w:t>
      </w:r>
      <w:r>
        <w:rPr>
          <w:b/>
          <w:bCs/>
        </w:rPr>
        <w:t xml:space="preserve">/ darbų </w:t>
      </w:r>
      <w:r w:rsidRPr="009037CC">
        <w:rPr>
          <w:b/>
          <w:bCs/>
        </w:rPr>
        <w:t xml:space="preserve">skirstymo </w:t>
      </w:r>
      <w:r>
        <w:rPr>
          <w:b/>
          <w:bCs/>
        </w:rPr>
        <w:t xml:space="preserve">(rotoriaus) </w:t>
      </w:r>
      <w:r w:rsidRPr="009037CC">
        <w:rPr>
          <w:b/>
          <w:bCs/>
        </w:rPr>
        <w:t>administravimui:</w:t>
      </w:r>
    </w:p>
    <w:p w14:paraId="3F3CBCB6" w14:textId="099482D9" w:rsidR="001863CE" w:rsidRDefault="001863CE" w:rsidP="001863CE">
      <w:pPr>
        <w:pStyle w:val="ListParagraph"/>
        <w:numPr>
          <w:ilvl w:val="1"/>
          <w:numId w:val="1"/>
        </w:numPr>
        <w:jc w:val="both"/>
      </w:pPr>
      <w:r>
        <w:t>Turi būti realizuotas kreipinių / darbų skirstymo (rotoriaus) funkcionalumas, kuris vykdytų kreipinių / darbų automatinį paskirstymą suderintuose kreipinio gyvavimo ciklo etapuose (pvz., priskiriant naujai sukurtą kreipinį / darbą KAC specialistui, priskiriant sukurtą kreipinį / darbą vykdytojui, priskiriant įvykdytą kreipinį / darbą rezultatų įteikimui ir kt.)</w:t>
      </w:r>
      <w:r w:rsidR="00F56E55">
        <w:t>, atsižvelgiant į socialinio teisingumo principus</w:t>
      </w:r>
      <w:r>
        <w:t>.</w:t>
      </w:r>
    </w:p>
    <w:p w14:paraId="18205F25" w14:textId="77777777" w:rsidR="001863CE" w:rsidRDefault="001863CE" w:rsidP="001863CE">
      <w:pPr>
        <w:pStyle w:val="ListParagraph"/>
        <w:numPr>
          <w:ilvl w:val="1"/>
          <w:numId w:val="1"/>
        </w:numPr>
        <w:jc w:val="both"/>
      </w:pPr>
      <w:r>
        <w:t>Turi būti galima administruoti kreipinių skirstymo KAC specialistams ir kreipinių vykdytojams taisykles / parametrus (pvz., kreipinių / darbų terminai, būsenos, apmokėjimo požymis, rotavimo periodiškumas ir pan.). Taisyklių ir parametrų sąrašas turi būti suderintas su Perkančiąja organizacija detalios analizės ar projektavimo etapų metu.</w:t>
      </w:r>
    </w:p>
    <w:p w14:paraId="12309F7B" w14:textId="7F7E3BFF" w:rsidR="00B33F1D" w:rsidRDefault="0005759A" w:rsidP="001863CE">
      <w:pPr>
        <w:pStyle w:val="ListParagraph"/>
        <w:numPr>
          <w:ilvl w:val="1"/>
          <w:numId w:val="1"/>
        </w:numPr>
        <w:jc w:val="both"/>
      </w:pPr>
      <w:r>
        <w:t>Turi būti</w:t>
      </w:r>
      <w:r w:rsidR="00E51218">
        <w:t xml:space="preserve"> realizuotas </w:t>
      </w:r>
      <w:r w:rsidR="00022ADC" w:rsidRPr="00F5118B">
        <w:rPr>
          <w:b/>
          <w:bCs/>
        </w:rPr>
        <w:t>darbuotojų ir paslaugų administravimo</w:t>
      </w:r>
      <w:r w:rsidR="00FE46B6" w:rsidRPr="00F5118B">
        <w:rPr>
          <w:b/>
          <w:bCs/>
        </w:rPr>
        <w:t xml:space="preserve"> </w:t>
      </w:r>
      <w:r w:rsidR="00306944" w:rsidRPr="00F5118B">
        <w:rPr>
          <w:b/>
          <w:bCs/>
        </w:rPr>
        <w:t>funkcionalumas</w:t>
      </w:r>
      <w:r w:rsidR="00F2400D">
        <w:t xml:space="preserve">, kuris </w:t>
      </w:r>
      <w:r w:rsidR="002F37F9">
        <w:t xml:space="preserve">užtikrintų galimybes operatyviai </w:t>
      </w:r>
      <w:r w:rsidR="00AD4EDC">
        <w:t xml:space="preserve">valdyti </w:t>
      </w:r>
      <w:r w:rsidR="003B4872">
        <w:t xml:space="preserve">rotoriaus atliekamo </w:t>
      </w:r>
      <w:r w:rsidR="00CF178F">
        <w:t xml:space="preserve">kreipinių / darbų automatinį </w:t>
      </w:r>
      <w:r w:rsidR="00EF03B4">
        <w:t>skirstymą darbuotojam</w:t>
      </w:r>
      <w:r w:rsidR="00A047DA">
        <w:t>s:</w:t>
      </w:r>
    </w:p>
    <w:p w14:paraId="02AD9213" w14:textId="1FF39D75" w:rsidR="00134353" w:rsidRDefault="00760938" w:rsidP="00760938">
      <w:pPr>
        <w:pStyle w:val="ListParagraph"/>
        <w:numPr>
          <w:ilvl w:val="2"/>
          <w:numId w:val="1"/>
        </w:numPr>
        <w:jc w:val="both"/>
      </w:pPr>
      <w:r>
        <w:t>funkcionalumo veikimui reikalin</w:t>
      </w:r>
      <w:r w:rsidR="0024557E">
        <w:t>gi darbuotojų</w:t>
      </w:r>
      <w:r w:rsidR="0027168F">
        <w:t>,</w:t>
      </w:r>
      <w:r w:rsidR="00662E9C">
        <w:t xml:space="preserve"> jų</w:t>
      </w:r>
      <w:r w:rsidR="0024557E">
        <w:t xml:space="preserve"> darbo grafik</w:t>
      </w:r>
      <w:r w:rsidR="00172E5F">
        <w:t>ų</w:t>
      </w:r>
      <w:r w:rsidR="004C7DAA">
        <w:t>,</w:t>
      </w:r>
      <w:r w:rsidR="00571010">
        <w:t xml:space="preserve"> pavadinim</w:t>
      </w:r>
      <w:r w:rsidR="0027168F">
        <w:t>ų</w:t>
      </w:r>
      <w:r w:rsidR="00571010">
        <w:t>,</w:t>
      </w:r>
      <w:r w:rsidR="004C7DAA">
        <w:t xml:space="preserve"> </w:t>
      </w:r>
      <w:r w:rsidR="00571010">
        <w:t>neaktyvumo požymi</w:t>
      </w:r>
      <w:r w:rsidR="0027168F">
        <w:t>ų</w:t>
      </w:r>
      <w:r w:rsidR="00571010">
        <w:t xml:space="preserve"> (</w:t>
      </w:r>
      <w:r w:rsidR="00D24729">
        <w:t>darbuotojas atostogauja, serga ir kt.</w:t>
      </w:r>
      <w:r w:rsidR="00571010">
        <w:t xml:space="preserve">) </w:t>
      </w:r>
      <w:r w:rsidR="0027168F">
        <w:t>duomenys</w:t>
      </w:r>
      <w:r w:rsidR="0024557E">
        <w:t xml:space="preserve"> numatytu periodiškumu</w:t>
      </w:r>
      <w:r w:rsidR="00662E9C">
        <w:t xml:space="preserve"> turi būti </w:t>
      </w:r>
      <w:r w:rsidR="00074704">
        <w:t>gaunami</w:t>
      </w:r>
      <w:r w:rsidR="00A742D6">
        <w:t>/tikrinami</w:t>
      </w:r>
      <w:r w:rsidR="00074704">
        <w:t xml:space="preserve"> iš BC;</w:t>
      </w:r>
    </w:p>
    <w:p w14:paraId="73A237D0" w14:textId="0BFAF144" w:rsidR="0005759A" w:rsidRDefault="00A047DA" w:rsidP="00B33F1D">
      <w:pPr>
        <w:pStyle w:val="ListParagraph"/>
        <w:numPr>
          <w:ilvl w:val="2"/>
          <w:numId w:val="1"/>
        </w:numPr>
        <w:jc w:val="both"/>
      </w:pPr>
      <w:r>
        <w:t xml:space="preserve">turi būti galimybė </w:t>
      </w:r>
      <w:r w:rsidR="00311F60">
        <w:t>peržiūrėti bendrą</w:t>
      </w:r>
      <w:r w:rsidR="009D3282">
        <w:t xml:space="preserve"> praėjusių</w:t>
      </w:r>
      <w:r w:rsidR="00C00C20">
        <w:t>, einamojo ir ateinančių mėnesių</w:t>
      </w:r>
      <w:r w:rsidR="00D52EDE">
        <w:t xml:space="preserve"> darb</w:t>
      </w:r>
      <w:r w:rsidR="0074051C">
        <w:t>o dienų kalendorių, jame atvaizduojant:</w:t>
      </w:r>
    </w:p>
    <w:p w14:paraId="08344579" w14:textId="07EEF780" w:rsidR="0074051C" w:rsidRDefault="0074051C" w:rsidP="0033331F">
      <w:pPr>
        <w:pStyle w:val="ListParagraph"/>
        <w:numPr>
          <w:ilvl w:val="3"/>
          <w:numId w:val="1"/>
        </w:numPr>
        <w:jc w:val="both"/>
      </w:pPr>
      <w:r>
        <w:t>tą dieną aktyvių, neaktyvių ir dalinai aktyvių darbuotojų skaičių. Dalinai aktyvus darbuotojas laikomas, kai jo aktyvumo</w:t>
      </w:r>
      <w:r w:rsidR="00EA77E9">
        <w:t xml:space="preserve"> </w:t>
      </w:r>
      <w:r>
        <w:t>trukmė yra mažiau nei 7 val. ir daugiau nei 0 val. per dieną;</w:t>
      </w:r>
    </w:p>
    <w:p w14:paraId="5859F797" w14:textId="04E41174" w:rsidR="0074051C" w:rsidRDefault="00EA77E9" w:rsidP="0074051C">
      <w:pPr>
        <w:pStyle w:val="ListParagraph"/>
        <w:numPr>
          <w:ilvl w:val="3"/>
          <w:numId w:val="1"/>
        </w:numPr>
        <w:jc w:val="both"/>
      </w:pPr>
      <w:r>
        <w:t>r</w:t>
      </w:r>
      <w:r w:rsidR="0074051C">
        <w:t>otoriaus paskirstytų darbų kiek</w:t>
      </w:r>
      <w:r>
        <w:t>į</w:t>
      </w:r>
      <w:r w:rsidR="0074051C">
        <w:t xml:space="preserve"> pasirinktai vykdytojo grupei ir/arba struktūriniam padaliniui;</w:t>
      </w:r>
    </w:p>
    <w:p w14:paraId="0546E345" w14:textId="4582165D" w:rsidR="0074051C" w:rsidRDefault="00EA77E9" w:rsidP="0074051C">
      <w:pPr>
        <w:pStyle w:val="ListParagraph"/>
        <w:numPr>
          <w:ilvl w:val="3"/>
          <w:numId w:val="1"/>
        </w:numPr>
        <w:jc w:val="both"/>
      </w:pPr>
      <w:r>
        <w:t>k</w:t>
      </w:r>
      <w:r w:rsidR="0074051C">
        <w:t>iekvieno darbuotojo dienos aktyvumo laikotarp</w:t>
      </w:r>
      <w:r>
        <w:t>į</w:t>
      </w:r>
      <w:r w:rsidR="0074051C">
        <w:t xml:space="preserve"> ir trukm</w:t>
      </w:r>
      <w:r>
        <w:t>ę</w:t>
      </w:r>
      <w:r w:rsidR="00F5118B">
        <w:t>.</w:t>
      </w:r>
    </w:p>
    <w:p w14:paraId="75E04DBE" w14:textId="5AE41F48" w:rsidR="00F5118B" w:rsidRDefault="00F90D2F" w:rsidP="00F5118B">
      <w:pPr>
        <w:pStyle w:val="ListParagraph"/>
        <w:numPr>
          <w:ilvl w:val="2"/>
          <w:numId w:val="1"/>
        </w:numPr>
        <w:jc w:val="both"/>
      </w:pPr>
      <w:r>
        <w:t xml:space="preserve">duomenis kalendoriuje turi būti galima filtruoti </w:t>
      </w:r>
      <w:r w:rsidRPr="00F90D2F">
        <w:t>pagal vykdytojų grupę ir/arba struktūrinį(-</w:t>
      </w:r>
      <w:proofErr w:type="spellStart"/>
      <w:r w:rsidRPr="00F90D2F">
        <w:t>ius</w:t>
      </w:r>
      <w:proofErr w:type="spellEnd"/>
      <w:r w:rsidRPr="00F90D2F">
        <w:t>) padalinį(-</w:t>
      </w:r>
      <w:proofErr w:type="spellStart"/>
      <w:r w:rsidRPr="00F90D2F">
        <w:t>ius</w:t>
      </w:r>
      <w:proofErr w:type="spellEnd"/>
      <w:r w:rsidRPr="00F90D2F">
        <w:t>)</w:t>
      </w:r>
      <w:r>
        <w:t>.</w:t>
      </w:r>
    </w:p>
    <w:p w14:paraId="21FD2C1B" w14:textId="6781439D" w:rsidR="00D516C3" w:rsidRDefault="00331485" w:rsidP="0033331F">
      <w:pPr>
        <w:pStyle w:val="ListParagraph"/>
        <w:numPr>
          <w:ilvl w:val="2"/>
          <w:numId w:val="1"/>
        </w:numPr>
        <w:jc w:val="both"/>
      </w:pPr>
      <w:r>
        <w:t>naudotojas turi galėti matyti ir pasirinkti tą(-uos) struktūrinį(-</w:t>
      </w:r>
      <w:proofErr w:type="spellStart"/>
      <w:r>
        <w:t>ius</w:t>
      </w:r>
      <w:proofErr w:type="spellEnd"/>
      <w:r>
        <w:t>) padalinį(-</w:t>
      </w:r>
      <w:proofErr w:type="spellStart"/>
      <w:r>
        <w:t>ius</w:t>
      </w:r>
      <w:proofErr w:type="spellEnd"/>
      <w:r>
        <w:t>), kuriam jis priklauso, įskaitant visus struktūrinius padalinius, kurie priklauso pagal organizacinę struktūrą</w:t>
      </w:r>
      <w:r w:rsidR="008B509B">
        <w:t xml:space="preserve"> (BC duomenų pagrindu)</w:t>
      </w:r>
      <w:r>
        <w:t>, taip pat struktūrinius padalinius, kuriuos struktūrinis padalinys pavaduoja</w:t>
      </w:r>
      <w:r w:rsidR="008B509B">
        <w:t>.</w:t>
      </w:r>
    </w:p>
    <w:p w14:paraId="4C5FC249" w14:textId="683A1481" w:rsidR="00D57E08" w:rsidRDefault="003F79B9" w:rsidP="0033331F">
      <w:pPr>
        <w:pStyle w:val="ListParagraph"/>
        <w:numPr>
          <w:ilvl w:val="2"/>
          <w:numId w:val="1"/>
        </w:numPr>
        <w:jc w:val="both"/>
      </w:pPr>
      <w:r>
        <w:t>turi būti galimybė valdyti vykdytojų grupes</w:t>
      </w:r>
      <w:r w:rsidR="00B4397E">
        <w:t>:</w:t>
      </w:r>
    </w:p>
    <w:p w14:paraId="627CAD5C" w14:textId="59937DAF" w:rsidR="00B4397E" w:rsidRDefault="004E0BBC" w:rsidP="00B4397E">
      <w:pPr>
        <w:pStyle w:val="ListParagraph"/>
        <w:numPr>
          <w:ilvl w:val="3"/>
          <w:numId w:val="1"/>
        </w:numPr>
        <w:jc w:val="both"/>
      </w:pPr>
      <w:r>
        <w:t xml:space="preserve">turi būti galima </w:t>
      </w:r>
      <w:r w:rsidR="00B4397E">
        <w:t xml:space="preserve">peržiūrėti </w:t>
      </w:r>
      <w:r>
        <w:t>vykdytojų grupių sąrašą</w:t>
      </w:r>
      <w:r w:rsidR="00187658">
        <w:t>;</w:t>
      </w:r>
    </w:p>
    <w:p w14:paraId="4178B1B2" w14:textId="5E448CC7" w:rsidR="00187658" w:rsidRDefault="00203006" w:rsidP="00B4397E">
      <w:pPr>
        <w:pStyle w:val="ListParagraph"/>
        <w:numPr>
          <w:ilvl w:val="3"/>
          <w:numId w:val="1"/>
        </w:numPr>
        <w:jc w:val="both"/>
      </w:pPr>
      <w:r>
        <w:t xml:space="preserve">turi būti galima </w:t>
      </w:r>
      <w:r w:rsidR="00187658">
        <w:t>valdyti vykdytojų grupės aktyvumą nurodant jos galiojimo laikotarpį nu</w:t>
      </w:r>
      <w:r w:rsidR="000E75CB">
        <w:t>o – iki;</w:t>
      </w:r>
    </w:p>
    <w:p w14:paraId="47764601" w14:textId="44AD5BCF" w:rsidR="00E2603A" w:rsidRDefault="00E2603A" w:rsidP="00B4397E">
      <w:pPr>
        <w:pStyle w:val="ListParagraph"/>
        <w:numPr>
          <w:ilvl w:val="3"/>
          <w:numId w:val="1"/>
        </w:numPr>
        <w:jc w:val="both"/>
      </w:pPr>
      <w:r>
        <w:lastRenderedPageBreak/>
        <w:t xml:space="preserve">turi būti galima </w:t>
      </w:r>
      <w:r w:rsidR="00CC3BC5">
        <w:t xml:space="preserve">tvarkyti vykdytojų grupės </w:t>
      </w:r>
      <w:r w:rsidR="001C74E9">
        <w:t xml:space="preserve">bendruosius duomenis (pvz. pavadinimas, </w:t>
      </w:r>
      <w:r w:rsidR="00AB481C">
        <w:t xml:space="preserve">aprašymas, maksimalus registro objektų kiekis skiriamas vienam vykdytojui, </w:t>
      </w:r>
      <w:r w:rsidR="00065D46">
        <w:t>grupės hierarchijos duomenys, grupės galiojimo</w:t>
      </w:r>
      <w:r w:rsidR="001C74E9">
        <w:t xml:space="preserve"> </w:t>
      </w:r>
      <w:r w:rsidR="00CC3BC5">
        <w:t>duomenis</w:t>
      </w:r>
      <w:r>
        <w:t xml:space="preserve"> ir kt.);</w:t>
      </w:r>
    </w:p>
    <w:p w14:paraId="402463F9" w14:textId="20467498" w:rsidR="000E75CB" w:rsidRDefault="00E2603A" w:rsidP="00B4397E">
      <w:pPr>
        <w:pStyle w:val="ListParagraph"/>
        <w:numPr>
          <w:ilvl w:val="3"/>
          <w:numId w:val="1"/>
        </w:numPr>
        <w:jc w:val="both"/>
      </w:pPr>
      <w:r>
        <w:t xml:space="preserve">turi būti </w:t>
      </w:r>
      <w:r w:rsidR="00195109">
        <w:t xml:space="preserve">galima </w:t>
      </w:r>
      <w:r>
        <w:t>tvarkyti</w:t>
      </w:r>
      <w:r w:rsidR="009171F2">
        <w:t xml:space="preserve"> vykdytojų</w:t>
      </w:r>
      <w:r w:rsidR="00771171">
        <w:t xml:space="preserve"> grup</w:t>
      </w:r>
      <w:r w:rsidR="000369A7">
        <w:t>ių</w:t>
      </w:r>
      <w:r w:rsidR="00771171">
        <w:t xml:space="preserve"> rotuojam</w:t>
      </w:r>
      <w:r w:rsidR="00B0781E">
        <w:t>us kreipinius / darbus</w:t>
      </w:r>
      <w:r w:rsidR="003E1A7A">
        <w:t>:</w:t>
      </w:r>
    </w:p>
    <w:p w14:paraId="21BFE87A" w14:textId="5B64C31B" w:rsidR="003E1A7A" w:rsidRDefault="00D20497" w:rsidP="00D20497">
      <w:pPr>
        <w:pStyle w:val="ListParagraph"/>
        <w:numPr>
          <w:ilvl w:val="4"/>
          <w:numId w:val="1"/>
        </w:numPr>
        <w:jc w:val="both"/>
      </w:pPr>
      <w:r>
        <w:t xml:space="preserve">turi būti galima į </w:t>
      </w:r>
      <w:r w:rsidR="00952853">
        <w:t>vykdytojų grupę įtraukti</w:t>
      </w:r>
      <w:r w:rsidR="002B2B42">
        <w:t xml:space="preserve"> bei iš jos pašalinti </w:t>
      </w:r>
      <w:r w:rsidR="003A4C3C">
        <w:t>rotuojamos kreipinius / darbus;</w:t>
      </w:r>
    </w:p>
    <w:p w14:paraId="188B5940" w14:textId="742276EA" w:rsidR="003A4C3C" w:rsidRDefault="001B6F18" w:rsidP="00D20497">
      <w:pPr>
        <w:pStyle w:val="ListParagraph"/>
        <w:numPr>
          <w:ilvl w:val="4"/>
          <w:numId w:val="1"/>
        </w:numPr>
        <w:jc w:val="both"/>
      </w:pPr>
      <w:r>
        <w:t>kiekvienam į vykdytojų grupę įtrauktam kreipini</w:t>
      </w:r>
      <w:r w:rsidR="00F408B9">
        <w:t>ui / darbui turi būti galima nurodyti papildomus požymius, kurie turi būti suderinti detalios analizės ir projektavimo etapų metu</w:t>
      </w:r>
      <w:r w:rsidR="335E44A0">
        <w:t>;</w:t>
      </w:r>
    </w:p>
    <w:p w14:paraId="7B9636CC" w14:textId="77777777" w:rsidR="00CE6726" w:rsidRDefault="00EE161D" w:rsidP="006A3416">
      <w:pPr>
        <w:pStyle w:val="ListParagraph"/>
        <w:numPr>
          <w:ilvl w:val="3"/>
          <w:numId w:val="1"/>
        </w:numPr>
        <w:jc w:val="both"/>
      </w:pPr>
      <w:r>
        <w:t xml:space="preserve">turi būti galima </w:t>
      </w:r>
      <w:r w:rsidR="000B771A">
        <w:t xml:space="preserve">tvarkyti </w:t>
      </w:r>
      <w:r w:rsidR="0042284B">
        <w:t xml:space="preserve">vykdytojų grupių </w:t>
      </w:r>
      <w:r w:rsidR="00CE6726">
        <w:t>vykdytojus:</w:t>
      </w:r>
    </w:p>
    <w:p w14:paraId="509385C6" w14:textId="77777777" w:rsidR="004502DF" w:rsidRDefault="00CE6726" w:rsidP="00CE6726">
      <w:pPr>
        <w:pStyle w:val="ListParagraph"/>
        <w:numPr>
          <w:ilvl w:val="4"/>
          <w:numId w:val="1"/>
        </w:numPr>
        <w:jc w:val="both"/>
      </w:pPr>
      <w:r>
        <w:t>turi būti galima į grupę įtraukti bei iš jos ištrinti vykdytojus</w:t>
      </w:r>
      <w:r w:rsidR="004502DF">
        <w:t>;</w:t>
      </w:r>
    </w:p>
    <w:p w14:paraId="047C556F" w14:textId="24709673" w:rsidR="006F7199" w:rsidRDefault="004502DF" w:rsidP="00CE6726">
      <w:pPr>
        <w:pStyle w:val="ListParagraph"/>
        <w:numPr>
          <w:ilvl w:val="4"/>
          <w:numId w:val="1"/>
        </w:numPr>
        <w:jc w:val="both"/>
      </w:pPr>
      <w:r>
        <w:t xml:space="preserve">turi būti galima </w:t>
      </w:r>
      <w:r w:rsidR="004204C2">
        <w:t xml:space="preserve">vykdytojams priskirti </w:t>
      </w:r>
      <w:r w:rsidR="00E21FD3">
        <w:t>požymius</w:t>
      </w:r>
      <w:r w:rsidR="00561737">
        <w:t xml:space="preserve"> (pvz</w:t>
      </w:r>
      <w:r w:rsidR="0CC2E921">
        <w:t>.</w:t>
      </w:r>
      <w:r w:rsidR="659D1441">
        <w:t>,</w:t>
      </w:r>
      <w:r w:rsidR="00561737">
        <w:t xml:space="preserve"> </w:t>
      </w:r>
      <w:r w:rsidR="001D7D72">
        <w:t>požymis nurodantis, kad tam tikri kreiptinai / darbai turi būti priskiriami būtent šios grupės</w:t>
      </w:r>
      <w:r w:rsidR="006F7199">
        <w:t>, šiam vykdytojui ir pan.);</w:t>
      </w:r>
    </w:p>
    <w:p w14:paraId="23E271D4" w14:textId="1CB82911" w:rsidR="00AE0B3B" w:rsidRDefault="006F7199" w:rsidP="00CE6726">
      <w:pPr>
        <w:pStyle w:val="ListParagraph"/>
        <w:numPr>
          <w:ilvl w:val="4"/>
          <w:numId w:val="1"/>
        </w:numPr>
        <w:jc w:val="both"/>
      </w:pPr>
      <w:r>
        <w:t xml:space="preserve">turi būti galima tvarkyti konkretaus vykdytojo </w:t>
      </w:r>
      <w:r w:rsidR="00F376CE">
        <w:t>aktyvumo grafikus</w:t>
      </w:r>
      <w:r w:rsidR="58C5AEF5">
        <w:t>, kurie neprieštarautų BC pateiktai informacijai dėl neatvykimų</w:t>
      </w:r>
      <w:r w:rsidR="00AE0B3B">
        <w:t>;</w:t>
      </w:r>
    </w:p>
    <w:p w14:paraId="325A5D5B" w14:textId="77777777" w:rsidR="00AE0B3B" w:rsidRDefault="00AE0B3B" w:rsidP="00AE0B3B">
      <w:pPr>
        <w:pStyle w:val="ListParagraph"/>
        <w:numPr>
          <w:ilvl w:val="3"/>
          <w:numId w:val="1"/>
        </w:numPr>
        <w:jc w:val="both"/>
      </w:pPr>
      <w:r>
        <w:t>turi būti galima valdyti pavadavimus:</w:t>
      </w:r>
    </w:p>
    <w:p w14:paraId="3608AE2C" w14:textId="5BE8E5C5" w:rsidR="006730DA" w:rsidRDefault="006730DA" w:rsidP="006730DA">
      <w:pPr>
        <w:pStyle w:val="ListParagraph"/>
        <w:numPr>
          <w:ilvl w:val="4"/>
          <w:numId w:val="1"/>
        </w:numPr>
        <w:jc w:val="both"/>
      </w:pPr>
      <w:r>
        <w:t>atlikti pavaduojančio struktūrinio padalinio paiešką pagal pavadinimo fragmentą;</w:t>
      </w:r>
    </w:p>
    <w:p w14:paraId="060E9F6F" w14:textId="39093D25" w:rsidR="006730DA" w:rsidRDefault="006730DA" w:rsidP="006730DA">
      <w:pPr>
        <w:pStyle w:val="ListParagraph"/>
        <w:numPr>
          <w:ilvl w:val="4"/>
          <w:numId w:val="1"/>
        </w:numPr>
        <w:jc w:val="both"/>
      </w:pPr>
      <w:r>
        <w:t>pridėti pasirinktą struktūrinį padalinį į pavaduojančių sąrašą;</w:t>
      </w:r>
    </w:p>
    <w:p w14:paraId="5641B2A3" w14:textId="1D918568" w:rsidR="006A3416" w:rsidRDefault="006730DA" w:rsidP="006730DA">
      <w:pPr>
        <w:pStyle w:val="ListParagraph"/>
        <w:numPr>
          <w:ilvl w:val="4"/>
          <w:numId w:val="1"/>
        </w:numPr>
        <w:jc w:val="both"/>
      </w:pPr>
      <w:r>
        <w:t>pašalinti norimą struktūrinį padalinį iš pavaduojančių sąrašo.</w:t>
      </w:r>
    </w:p>
    <w:p w14:paraId="2CEEDDCB" w14:textId="5FEC535D" w:rsidR="001863CE" w:rsidRDefault="001863CE" w:rsidP="001863CE">
      <w:pPr>
        <w:pStyle w:val="ListParagraph"/>
        <w:numPr>
          <w:ilvl w:val="1"/>
          <w:numId w:val="1"/>
        </w:numPr>
        <w:jc w:val="both"/>
      </w:pPr>
      <w:r>
        <w:t xml:space="preserve">Turi būti galima nurodyti, kurios RC paslaugos (darbai) turi būti įtraukiami į automatinį skirstymą. Automatiškai rotuojamos paslaugos (darbai) turi būti suderintu būdu vizualiai atvaizduojami suderintose </w:t>
      </w:r>
      <w:r w:rsidR="00C648C6">
        <w:t>PVS</w:t>
      </w:r>
      <w:r>
        <w:t xml:space="preserve"> vietose (pvz., kreipinio kortelėje).</w:t>
      </w:r>
    </w:p>
    <w:p w14:paraId="62BF75EF" w14:textId="77777777" w:rsidR="001863CE" w:rsidRPr="00270ABE" w:rsidRDefault="001863CE" w:rsidP="001863CE">
      <w:pPr>
        <w:pStyle w:val="ListParagraph"/>
        <w:numPr>
          <w:ilvl w:val="1"/>
          <w:numId w:val="1"/>
        </w:numPr>
        <w:jc w:val="both"/>
        <w:rPr>
          <w:b/>
          <w:bCs/>
        </w:rPr>
      </w:pPr>
      <w:r w:rsidRPr="00270ABE">
        <w:rPr>
          <w:b/>
          <w:bCs/>
        </w:rPr>
        <w:t>Papildomi reikalavimai rotoriaus veikimui:</w:t>
      </w:r>
    </w:p>
    <w:p w14:paraId="661C2CB6" w14:textId="08470A07" w:rsidR="001863CE" w:rsidRDefault="001863CE" w:rsidP="001863CE">
      <w:pPr>
        <w:pStyle w:val="ListParagraph"/>
        <w:numPr>
          <w:ilvl w:val="2"/>
          <w:numId w:val="1"/>
        </w:numPr>
        <w:jc w:val="both"/>
      </w:pPr>
      <w:r>
        <w:t xml:space="preserve">Rotuojant darbus turi būti patikrinama, ar nurodytam </w:t>
      </w:r>
      <w:r w:rsidR="00C648C6">
        <w:t>PVS</w:t>
      </w:r>
      <w:r>
        <w:t xml:space="preserve"> naudotojui gali būti priskiriamas darbas atsižvelgiant į darbuotojo darbo grafiką (pvz., darbuotojas atostogauja, serga ar pan.).</w:t>
      </w:r>
    </w:p>
    <w:p w14:paraId="61EC289E" w14:textId="41C54777" w:rsidR="001863CE" w:rsidRDefault="001863CE" w:rsidP="001863CE">
      <w:pPr>
        <w:pStyle w:val="ListParagraph"/>
        <w:numPr>
          <w:ilvl w:val="2"/>
          <w:numId w:val="1"/>
        </w:numPr>
        <w:jc w:val="both"/>
      </w:pPr>
      <w:r>
        <w:t>Rotuojant darbus turi būti atsižvelgiama į darbuotojų pavadavimus</w:t>
      </w:r>
      <w:r w:rsidR="00056240">
        <w:t>.</w:t>
      </w:r>
    </w:p>
    <w:p w14:paraId="3BDF21D2" w14:textId="77777777" w:rsidR="001863CE" w:rsidRDefault="001863CE" w:rsidP="001863CE">
      <w:pPr>
        <w:pStyle w:val="ListParagraph"/>
        <w:numPr>
          <w:ilvl w:val="2"/>
          <w:numId w:val="1"/>
        </w:numPr>
        <w:jc w:val="both"/>
      </w:pPr>
      <w:r>
        <w:t>Rotuojant darbus turi būti atsižvelgiama į darbuotojams priskirtas teikiamas RC paslaugas (pvz., tik komercinės paslaugos) ir padalinį, kuriame darbuotojas dirba (tik suderintoms RC paslaugoms, pvz., matininkų paslaugoms).</w:t>
      </w:r>
    </w:p>
    <w:p w14:paraId="7A2148C2" w14:textId="34AD7286" w:rsidR="001863CE" w:rsidRDefault="001863CE" w:rsidP="001863CE">
      <w:pPr>
        <w:pStyle w:val="ListParagraph"/>
        <w:numPr>
          <w:ilvl w:val="2"/>
          <w:numId w:val="1"/>
        </w:numPr>
        <w:jc w:val="both"/>
      </w:pPr>
      <w:r>
        <w:t xml:space="preserve">Rotuojant darbus turi būti įvertinamas darbuotojų darbo krūvis (jam priskirti </w:t>
      </w:r>
      <w:r w:rsidR="0A454C30">
        <w:t xml:space="preserve">aktyvūs </w:t>
      </w:r>
      <w:r>
        <w:t>kreipiniai / darbai</w:t>
      </w:r>
      <w:r w:rsidR="560CC9FC">
        <w:t xml:space="preserve"> / objektų kiekis darbuose</w:t>
      </w:r>
      <w:r>
        <w:t>).</w:t>
      </w:r>
    </w:p>
    <w:p w14:paraId="62A4E227" w14:textId="77777777" w:rsidR="001863CE" w:rsidRDefault="001863CE" w:rsidP="001863CE">
      <w:pPr>
        <w:pStyle w:val="ListParagraph"/>
        <w:numPr>
          <w:ilvl w:val="2"/>
          <w:numId w:val="1"/>
        </w:numPr>
        <w:jc w:val="both"/>
      </w:pPr>
      <w:r>
        <w:t>Rotuojant darbus turi būti patikrinama, ar RC paslaugai (darbui) yra nurodytas automatinio skirstymo požymis.</w:t>
      </w:r>
    </w:p>
    <w:p w14:paraId="6A84CDE1" w14:textId="77777777" w:rsidR="001863CE" w:rsidRDefault="001863CE" w:rsidP="001863CE">
      <w:pPr>
        <w:pStyle w:val="ListParagraph"/>
        <w:numPr>
          <w:ilvl w:val="2"/>
          <w:numId w:val="1"/>
        </w:numPr>
        <w:jc w:val="both"/>
      </w:pPr>
      <w:r>
        <w:t>Rotuojant darbus turi būti įtraukiami tik suderintų būsenų darbai (pvz., darbo būsena „Naujas“).</w:t>
      </w:r>
    </w:p>
    <w:p w14:paraId="03DB172B" w14:textId="77777777" w:rsidR="001863CE" w:rsidRDefault="001863CE" w:rsidP="001863CE">
      <w:pPr>
        <w:pStyle w:val="ListParagraph"/>
        <w:numPr>
          <w:ilvl w:val="2"/>
          <w:numId w:val="1"/>
        </w:numPr>
        <w:jc w:val="both"/>
      </w:pPr>
      <w:r>
        <w:t>Rotuojant darbus turi būti įvertinamas rotuojamų darbų vykdymo eiliškumas, t. y. darbas turi būti išrotuojamas tada, kai yra įvykdyti kiti kreipinio darbai atsižvelgiant į nurodytą darbų vykdymo eiliškumą.</w:t>
      </w:r>
    </w:p>
    <w:p w14:paraId="07148BB7" w14:textId="77777777" w:rsidR="001863CE" w:rsidRDefault="001863CE" w:rsidP="001863CE">
      <w:pPr>
        <w:pStyle w:val="ListParagraph"/>
        <w:numPr>
          <w:ilvl w:val="2"/>
          <w:numId w:val="1"/>
        </w:numPr>
        <w:jc w:val="both"/>
      </w:pPr>
      <w:r>
        <w:t>Rotuojant darbus turi būti įvertinamas kreipinių / darbų įvykdymo skubumo terminas.</w:t>
      </w:r>
    </w:p>
    <w:p w14:paraId="5BC8B28E" w14:textId="22216584" w:rsidR="001863CE" w:rsidRDefault="001863CE" w:rsidP="001863CE">
      <w:pPr>
        <w:pStyle w:val="ListParagraph"/>
        <w:numPr>
          <w:ilvl w:val="2"/>
          <w:numId w:val="1"/>
        </w:numPr>
        <w:jc w:val="both"/>
      </w:pPr>
      <w:r>
        <w:t>Rotuojant darbus turi būti įvertinama, ar prie darbo yra prisegti priedai (dokumentai) ir jie yra pasirašyti</w:t>
      </w:r>
      <w:r w:rsidR="00916D02">
        <w:t>/patvirtinti</w:t>
      </w:r>
      <w:r w:rsidR="00E45AE7">
        <w:t>, jei tai būtina</w:t>
      </w:r>
      <w:r>
        <w:t>.</w:t>
      </w:r>
    </w:p>
    <w:p w14:paraId="3D76D385" w14:textId="25848EDF" w:rsidR="001863CE" w:rsidRDefault="001863CE" w:rsidP="001863CE">
      <w:pPr>
        <w:pStyle w:val="ListParagraph"/>
        <w:numPr>
          <w:ilvl w:val="2"/>
          <w:numId w:val="1"/>
        </w:numPr>
        <w:jc w:val="both"/>
      </w:pPr>
      <w:r>
        <w:t>Rotuojant darbus turi būti patikrinama, ar už kreipinį / darbą yra apmokėta (</w:t>
      </w:r>
      <w:r w:rsidR="00433EEE">
        <w:t>priklausomai nuo kliento tipo</w:t>
      </w:r>
      <w:r>
        <w:t>).</w:t>
      </w:r>
    </w:p>
    <w:p w14:paraId="129D584E" w14:textId="354DE36B" w:rsidR="001863CE" w:rsidRDefault="001863CE" w:rsidP="001863CE">
      <w:pPr>
        <w:pStyle w:val="ListParagraph"/>
        <w:numPr>
          <w:ilvl w:val="2"/>
          <w:numId w:val="1"/>
        </w:numPr>
        <w:jc w:val="both"/>
      </w:pPr>
      <w:r>
        <w:t>Rotuojant darbus turi būti įvertinama preliminari kreipinio / darbo vykdymo trukmė.</w:t>
      </w:r>
    </w:p>
    <w:p w14:paraId="39516AA6" w14:textId="77777777" w:rsidR="001863CE" w:rsidRDefault="001863CE" w:rsidP="001863CE">
      <w:pPr>
        <w:pStyle w:val="ListParagraph"/>
        <w:numPr>
          <w:ilvl w:val="2"/>
          <w:numId w:val="1"/>
        </w:numPr>
        <w:jc w:val="both"/>
      </w:pPr>
      <w:r>
        <w:lastRenderedPageBreak/>
        <w:t>Rotuojant darbus turi būti patikrinama, ar darbo rezultatų įteikimo atveju atitinkamame padalinyje yra aktyvių darbuotojų rezultatų įteikimui klientui.</w:t>
      </w:r>
    </w:p>
    <w:p w14:paraId="037532A2" w14:textId="77777777" w:rsidR="001863CE" w:rsidRDefault="001863CE" w:rsidP="001863CE">
      <w:pPr>
        <w:pStyle w:val="ListParagraph"/>
        <w:numPr>
          <w:ilvl w:val="2"/>
          <w:numId w:val="1"/>
        </w:numPr>
        <w:jc w:val="both"/>
      </w:pPr>
      <w:r>
        <w:t>Detalios rotoriaus veikimo taisyklės ir darbų skirstymo algoritmas turi būti suderinti su Perkančiąja organizacija detalios analizės ar projektavimo etapų metu.</w:t>
      </w:r>
    </w:p>
    <w:p w14:paraId="4224198A" w14:textId="77777777" w:rsidR="001863CE" w:rsidRDefault="001863CE" w:rsidP="001863CE">
      <w:pPr>
        <w:pStyle w:val="ListParagraph"/>
        <w:numPr>
          <w:ilvl w:val="1"/>
          <w:numId w:val="1"/>
        </w:numPr>
        <w:jc w:val="both"/>
      </w:pPr>
      <w:r>
        <w:t xml:space="preserve">Turi būti galima </w:t>
      </w:r>
      <w:r w:rsidRPr="00E25ED4">
        <w:rPr>
          <w:b/>
          <w:bCs/>
        </w:rPr>
        <w:t xml:space="preserve">valdyti nepaskirstytus </w:t>
      </w:r>
      <w:r>
        <w:rPr>
          <w:b/>
          <w:bCs/>
        </w:rPr>
        <w:t xml:space="preserve">(neišrotuotus) </w:t>
      </w:r>
      <w:r w:rsidRPr="00E25ED4">
        <w:rPr>
          <w:b/>
          <w:bCs/>
        </w:rPr>
        <w:t>darbus</w:t>
      </w:r>
      <w:r>
        <w:t>.</w:t>
      </w:r>
    </w:p>
    <w:p w14:paraId="7DF48ECF" w14:textId="2BB96ADC" w:rsidR="001863CE" w:rsidRDefault="001863CE" w:rsidP="001863CE">
      <w:pPr>
        <w:pStyle w:val="ListParagraph"/>
        <w:numPr>
          <w:ilvl w:val="2"/>
          <w:numId w:val="1"/>
        </w:numPr>
        <w:jc w:val="both"/>
      </w:pPr>
      <w:r>
        <w:t xml:space="preserve">Turi būti realizuoti sprendimai, kurie suderintu būdu (pvz., el. paštu) informuotų atsakingus </w:t>
      </w:r>
      <w:r w:rsidR="00C648C6">
        <w:t>PVS</w:t>
      </w:r>
      <w:r>
        <w:t xml:space="preserve"> naudotojus apie tai, kad nebuvo paskirstyti darbai rotavimo metu.</w:t>
      </w:r>
    </w:p>
    <w:p w14:paraId="2A178693" w14:textId="77777777" w:rsidR="001863CE" w:rsidRDefault="001863CE" w:rsidP="001863CE">
      <w:pPr>
        <w:pStyle w:val="ListParagraph"/>
        <w:numPr>
          <w:ilvl w:val="2"/>
          <w:numId w:val="1"/>
        </w:numPr>
        <w:jc w:val="both"/>
      </w:pPr>
      <w:r>
        <w:t>Turi būti galima peržiūrėti neišrotuotų kreipinių / darbų sąrašą. Sąraše turi būti galima atlikti paiešką / filtravimą.</w:t>
      </w:r>
    </w:p>
    <w:p w14:paraId="6392741E" w14:textId="77777777" w:rsidR="001863CE" w:rsidRDefault="001863CE" w:rsidP="001863CE">
      <w:pPr>
        <w:pStyle w:val="ListParagraph"/>
        <w:numPr>
          <w:ilvl w:val="2"/>
          <w:numId w:val="1"/>
        </w:numPr>
        <w:jc w:val="both"/>
      </w:pPr>
      <w:r>
        <w:t>Turi būti galima peržiūrėti priežastis, dėl kurių pasirinktas kreipinys / darbas nebuvo išrotuotas (pvz., padalinyje tuo metu nebuvo aktyvių darbuotojų).</w:t>
      </w:r>
    </w:p>
    <w:p w14:paraId="047D7E04" w14:textId="5518172A" w:rsidR="001863CE" w:rsidRDefault="001863CE" w:rsidP="001863CE">
      <w:pPr>
        <w:pStyle w:val="ListParagraph"/>
        <w:numPr>
          <w:ilvl w:val="2"/>
          <w:numId w:val="1"/>
        </w:numPr>
        <w:jc w:val="both"/>
      </w:pPr>
      <w:r>
        <w:t>Turi būti galima inicijuoti rotoriaus funkcionalumą</w:t>
      </w:r>
      <w:r w:rsidR="00B9365B">
        <w:t xml:space="preserve"> (automatinį skirstymą)</w:t>
      </w:r>
      <w:r>
        <w:t xml:space="preserve"> rankiniu būdu.</w:t>
      </w:r>
    </w:p>
    <w:p w14:paraId="5D580E22" w14:textId="034532F2" w:rsidR="001863CE" w:rsidRPr="00D01BD4" w:rsidRDefault="001863CE" w:rsidP="001863CE">
      <w:pPr>
        <w:pStyle w:val="ListParagraph"/>
        <w:numPr>
          <w:ilvl w:val="2"/>
          <w:numId w:val="1"/>
        </w:numPr>
        <w:jc w:val="both"/>
      </w:pPr>
      <w:r>
        <w:t xml:space="preserve">Turi būti galima rankiniu būdu priskirti atsakingus </w:t>
      </w:r>
      <w:r w:rsidR="00C648C6">
        <w:t>PVS</w:t>
      </w:r>
      <w:r>
        <w:t xml:space="preserve"> naudotojus kreipiniui / darbui, jei automatinio rotavimo metu atitinkami darbai nebuvo paskirstyti.</w:t>
      </w:r>
    </w:p>
    <w:p w14:paraId="16230E6A" w14:textId="77777777" w:rsidR="001863CE" w:rsidRDefault="001863CE" w:rsidP="001863CE">
      <w:pPr>
        <w:pStyle w:val="ListParagraph"/>
        <w:ind w:left="0"/>
        <w:jc w:val="both"/>
      </w:pPr>
    </w:p>
    <w:p w14:paraId="59ECA6BD" w14:textId="371E1BDF" w:rsidR="001863CE" w:rsidRDefault="001863CE" w:rsidP="001863CE">
      <w:pPr>
        <w:pStyle w:val="ListParagraph"/>
        <w:numPr>
          <w:ilvl w:val="0"/>
          <w:numId w:val="1"/>
        </w:numPr>
        <w:jc w:val="both"/>
      </w:pPr>
      <w:r>
        <w:t xml:space="preserve">Turi būti galima </w:t>
      </w:r>
      <w:r w:rsidRPr="008C1437">
        <w:rPr>
          <w:b/>
          <w:bCs/>
        </w:rPr>
        <w:t xml:space="preserve">administruoti kreipinių </w:t>
      </w:r>
      <w:r w:rsidR="00222497">
        <w:rPr>
          <w:b/>
          <w:bCs/>
        </w:rPr>
        <w:t xml:space="preserve">vykdymo </w:t>
      </w:r>
      <w:r w:rsidR="00BE0CBA">
        <w:rPr>
          <w:b/>
          <w:bCs/>
        </w:rPr>
        <w:t>eigas</w:t>
      </w:r>
      <w:r>
        <w:t>:</w:t>
      </w:r>
    </w:p>
    <w:p w14:paraId="66C57D45" w14:textId="491374C8" w:rsidR="001863CE" w:rsidRDefault="001863CE" w:rsidP="001863CE">
      <w:pPr>
        <w:pStyle w:val="ListParagraph"/>
        <w:numPr>
          <w:ilvl w:val="1"/>
          <w:numId w:val="1"/>
        </w:numPr>
        <w:jc w:val="both"/>
      </w:pPr>
      <w:r>
        <w:t xml:space="preserve">Turi būti galima peržiūrėti </w:t>
      </w:r>
      <w:r w:rsidRPr="00254C4E">
        <w:rPr>
          <w:b/>
          <w:bCs/>
        </w:rPr>
        <w:t xml:space="preserve">kreipinių </w:t>
      </w:r>
      <w:r w:rsidR="000C70A1">
        <w:rPr>
          <w:b/>
          <w:bCs/>
        </w:rPr>
        <w:t>vykdymo</w:t>
      </w:r>
      <w:r w:rsidR="000C70A1" w:rsidRPr="00254C4E">
        <w:rPr>
          <w:b/>
          <w:bCs/>
        </w:rPr>
        <w:t xml:space="preserve"> </w:t>
      </w:r>
      <w:r w:rsidR="000C70A1">
        <w:rPr>
          <w:b/>
          <w:bCs/>
        </w:rPr>
        <w:t>eigų</w:t>
      </w:r>
      <w:r w:rsidRPr="00254C4E">
        <w:rPr>
          <w:b/>
          <w:bCs/>
        </w:rPr>
        <w:t xml:space="preserve"> sąrašą</w:t>
      </w:r>
      <w:r>
        <w:t xml:space="preserve">, </w:t>
      </w:r>
      <w:r w:rsidRPr="00254C4E">
        <w:rPr>
          <w:b/>
          <w:bCs/>
        </w:rPr>
        <w:t>atlikti paiešką ir filtravimą sąraše</w:t>
      </w:r>
      <w:r>
        <w:t xml:space="preserve"> pagal suderintus kriterijus, </w:t>
      </w:r>
      <w:r w:rsidRPr="00EE7D54">
        <w:rPr>
          <w:b/>
          <w:bCs/>
        </w:rPr>
        <w:t xml:space="preserve">pasirinkti kreipinio </w:t>
      </w:r>
      <w:r w:rsidR="000C70A1">
        <w:rPr>
          <w:b/>
          <w:bCs/>
        </w:rPr>
        <w:t>vykdymo</w:t>
      </w:r>
      <w:r w:rsidR="000C70A1" w:rsidRPr="00254C4E">
        <w:rPr>
          <w:b/>
          <w:bCs/>
        </w:rPr>
        <w:t xml:space="preserve"> </w:t>
      </w:r>
      <w:r w:rsidR="00122C66">
        <w:rPr>
          <w:b/>
          <w:bCs/>
        </w:rPr>
        <w:t>eigą</w:t>
      </w:r>
      <w:r w:rsidRPr="00EE7D54">
        <w:rPr>
          <w:b/>
          <w:bCs/>
        </w:rPr>
        <w:t xml:space="preserve"> peržiūrai </w:t>
      </w:r>
      <w:r>
        <w:rPr>
          <w:b/>
          <w:bCs/>
        </w:rPr>
        <w:t>/</w:t>
      </w:r>
      <w:r w:rsidRPr="00EE7D54">
        <w:rPr>
          <w:b/>
          <w:bCs/>
        </w:rPr>
        <w:t xml:space="preserve"> koregavimui</w:t>
      </w:r>
      <w:r>
        <w:rPr>
          <w:b/>
          <w:bCs/>
        </w:rPr>
        <w:t xml:space="preserve">, kurti naujas kreipinių </w:t>
      </w:r>
      <w:r w:rsidR="000C70A1">
        <w:rPr>
          <w:b/>
          <w:bCs/>
        </w:rPr>
        <w:t>vykdymo</w:t>
      </w:r>
      <w:r w:rsidR="000C70A1" w:rsidRPr="00254C4E">
        <w:rPr>
          <w:b/>
          <w:bCs/>
        </w:rPr>
        <w:t xml:space="preserve"> </w:t>
      </w:r>
      <w:r w:rsidR="00B47A92">
        <w:rPr>
          <w:b/>
          <w:bCs/>
        </w:rPr>
        <w:t>eigas</w:t>
      </w:r>
      <w:r>
        <w:rPr>
          <w:b/>
          <w:bCs/>
        </w:rPr>
        <w:t>, jas šalinti</w:t>
      </w:r>
      <w:r>
        <w:t>.</w:t>
      </w:r>
    </w:p>
    <w:p w14:paraId="4163AD63" w14:textId="281A3308" w:rsidR="001863CE" w:rsidRDefault="001863CE" w:rsidP="001863CE">
      <w:pPr>
        <w:pStyle w:val="ListParagraph"/>
        <w:numPr>
          <w:ilvl w:val="1"/>
          <w:numId w:val="1"/>
        </w:numPr>
        <w:jc w:val="both"/>
      </w:pPr>
      <w:r>
        <w:t xml:space="preserve">Paslaugų teikėjas turi realizuoti pradinius kreipinių </w:t>
      </w:r>
      <w:r w:rsidR="000C70A1" w:rsidRPr="001224AF">
        <w:t>vykdymo</w:t>
      </w:r>
      <w:r w:rsidR="000C70A1" w:rsidRPr="00254C4E">
        <w:rPr>
          <w:b/>
          <w:bCs/>
        </w:rPr>
        <w:t xml:space="preserve"> </w:t>
      </w:r>
      <w:r w:rsidR="00B47A92" w:rsidRPr="001224AF">
        <w:t>eigų</w:t>
      </w:r>
      <w:r>
        <w:t xml:space="preserve"> rinkinius </w:t>
      </w:r>
      <w:r w:rsidRPr="00751C32">
        <w:t xml:space="preserve">– ne daugiau nei 50 </w:t>
      </w:r>
      <w:r w:rsidR="00902C89">
        <w:t>vykdymo eigų</w:t>
      </w:r>
      <w:r>
        <w:t>.</w:t>
      </w:r>
    </w:p>
    <w:p w14:paraId="27FF8955" w14:textId="63F1D2D4" w:rsidR="001863CE" w:rsidRDefault="001863CE" w:rsidP="001863CE">
      <w:pPr>
        <w:pStyle w:val="ListParagraph"/>
        <w:numPr>
          <w:ilvl w:val="1"/>
          <w:numId w:val="1"/>
        </w:numPr>
        <w:jc w:val="both"/>
      </w:pPr>
      <w:r>
        <w:t xml:space="preserve">Turi būti galima </w:t>
      </w:r>
      <w:r w:rsidRPr="001D42A4">
        <w:rPr>
          <w:b/>
          <w:bCs/>
        </w:rPr>
        <w:t>kiekvienam kreipinio tipui</w:t>
      </w:r>
      <w:r>
        <w:t xml:space="preserve"> (pvz., prašymas (paslaugos užsakymas), skundas ir kt.) </w:t>
      </w:r>
      <w:r w:rsidRPr="00B739DA">
        <w:rPr>
          <w:b/>
          <w:bCs/>
        </w:rPr>
        <w:t xml:space="preserve">ir kreipinio </w:t>
      </w:r>
      <w:r>
        <w:rPr>
          <w:b/>
          <w:bCs/>
        </w:rPr>
        <w:t>pateikimo</w:t>
      </w:r>
      <w:r w:rsidRPr="00B739DA">
        <w:rPr>
          <w:b/>
          <w:bCs/>
        </w:rPr>
        <w:t xml:space="preserve"> kanalui</w:t>
      </w:r>
      <w:r>
        <w:t xml:space="preserve"> (pvz., KAC, </w:t>
      </w:r>
      <w:r w:rsidR="00B65E0D" w:rsidRPr="00B65E0D">
        <w:t>RC SES</w:t>
      </w:r>
      <w:r>
        <w:t xml:space="preserve"> ir kt.) </w:t>
      </w:r>
      <w:r w:rsidRPr="001D42A4">
        <w:rPr>
          <w:b/>
          <w:bCs/>
        </w:rPr>
        <w:t xml:space="preserve">nustatyti </w:t>
      </w:r>
      <w:r>
        <w:rPr>
          <w:b/>
          <w:bCs/>
        </w:rPr>
        <w:t>bei</w:t>
      </w:r>
      <w:r w:rsidRPr="001D42A4">
        <w:rPr>
          <w:b/>
          <w:bCs/>
        </w:rPr>
        <w:t xml:space="preserve"> konfigūruoti kreipinio </w:t>
      </w:r>
      <w:r w:rsidR="000C70A1">
        <w:rPr>
          <w:b/>
          <w:bCs/>
        </w:rPr>
        <w:t>vykdymo</w:t>
      </w:r>
      <w:r w:rsidR="000C70A1" w:rsidRPr="00254C4E">
        <w:rPr>
          <w:b/>
          <w:bCs/>
        </w:rPr>
        <w:t xml:space="preserve"> </w:t>
      </w:r>
      <w:r w:rsidR="00AB279C">
        <w:rPr>
          <w:b/>
          <w:bCs/>
        </w:rPr>
        <w:t>eigą</w:t>
      </w:r>
      <w:r>
        <w:t>, t. y. kokie veiksmai ir kokia tvarka turi būti atliekami kreipinio apimtyje.</w:t>
      </w:r>
    </w:p>
    <w:p w14:paraId="1144379B" w14:textId="4F31F179" w:rsidR="001863CE" w:rsidRDefault="001863CE" w:rsidP="001863CE">
      <w:pPr>
        <w:pStyle w:val="ListParagraph"/>
        <w:numPr>
          <w:ilvl w:val="1"/>
          <w:numId w:val="1"/>
        </w:numPr>
        <w:jc w:val="both"/>
      </w:pPr>
      <w:r>
        <w:t xml:space="preserve">Turi būti galima </w:t>
      </w:r>
      <w:r w:rsidRPr="001D42A4">
        <w:rPr>
          <w:b/>
          <w:bCs/>
        </w:rPr>
        <w:t xml:space="preserve">kiekvienai kreipinio </w:t>
      </w:r>
      <w:r w:rsidR="00AB279C">
        <w:rPr>
          <w:b/>
          <w:bCs/>
        </w:rPr>
        <w:t>eigai</w:t>
      </w:r>
      <w:r w:rsidRPr="001D42A4">
        <w:rPr>
          <w:b/>
          <w:bCs/>
        </w:rPr>
        <w:t xml:space="preserve"> priskirti etapus</w:t>
      </w:r>
      <w:r>
        <w:t xml:space="preserve"> (pvz., kreipinio priėmimas, kreipinio vykdymas, kreipinio rezultatų įteikimas, sąskaitos faktūros pateikimas ir pan.).</w:t>
      </w:r>
    </w:p>
    <w:p w14:paraId="0115F1DB" w14:textId="4A097C5C" w:rsidR="001863CE" w:rsidRDefault="001863CE" w:rsidP="001863CE">
      <w:pPr>
        <w:pStyle w:val="ListParagraph"/>
        <w:numPr>
          <w:ilvl w:val="1"/>
          <w:numId w:val="1"/>
        </w:numPr>
        <w:jc w:val="both"/>
      </w:pPr>
      <w:r>
        <w:t xml:space="preserve">Turi būti galima </w:t>
      </w:r>
      <w:r w:rsidRPr="001D42A4">
        <w:rPr>
          <w:b/>
          <w:bCs/>
        </w:rPr>
        <w:t xml:space="preserve">nustatyti kreipinio </w:t>
      </w:r>
      <w:r w:rsidR="00AB279C">
        <w:rPr>
          <w:b/>
          <w:bCs/>
        </w:rPr>
        <w:t>eigos</w:t>
      </w:r>
      <w:r w:rsidRPr="001D42A4">
        <w:rPr>
          <w:b/>
          <w:bCs/>
        </w:rPr>
        <w:t xml:space="preserve"> etapų eiliškumą</w:t>
      </w:r>
      <w:r>
        <w:t>.</w:t>
      </w:r>
    </w:p>
    <w:p w14:paraId="41EC090B" w14:textId="77777777" w:rsidR="001863CE" w:rsidRPr="00255E93" w:rsidRDefault="001863CE" w:rsidP="001863CE">
      <w:pPr>
        <w:pStyle w:val="ListParagraph"/>
        <w:numPr>
          <w:ilvl w:val="1"/>
          <w:numId w:val="1"/>
        </w:numPr>
        <w:jc w:val="both"/>
      </w:pPr>
      <w:r>
        <w:t xml:space="preserve">Turi būti galima </w:t>
      </w:r>
      <w:r w:rsidRPr="001D42A4">
        <w:rPr>
          <w:b/>
          <w:bCs/>
        </w:rPr>
        <w:t xml:space="preserve">etapams priskirti </w:t>
      </w:r>
      <w:r>
        <w:rPr>
          <w:b/>
          <w:bCs/>
        </w:rPr>
        <w:t xml:space="preserve">galimus atlikti veiksmus </w:t>
      </w:r>
      <w:r w:rsidRPr="00255E93">
        <w:t>(</w:t>
      </w:r>
      <w:r>
        <w:t>pvz., kurti užduotis, siųsti el. laiškus, siųsti kreipinio rezultatus ar kt.</w:t>
      </w:r>
      <w:r w:rsidRPr="00255E93">
        <w:t>)</w:t>
      </w:r>
      <w:r>
        <w:t>.</w:t>
      </w:r>
    </w:p>
    <w:p w14:paraId="1723C477" w14:textId="68F4A13F" w:rsidR="001863CE" w:rsidRDefault="001863CE" w:rsidP="001863CE">
      <w:pPr>
        <w:pStyle w:val="ListParagraph"/>
        <w:numPr>
          <w:ilvl w:val="1"/>
          <w:numId w:val="1"/>
        </w:numPr>
        <w:jc w:val="both"/>
      </w:pPr>
      <w:r>
        <w:t xml:space="preserve">Turi būti realizuotas </w:t>
      </w:r>
      <w:r w:rsidRPr="00A43A81">
        <w:rPr>
          <w:b/>
          <w:bCs/>
        </w:rPr>
        <w:t xml:space="preserve">kreipinių </w:t>
      </w:r>
      <w:r w:rsidR="008D508B">
        <w:rPr>
          <w:b/>
          <w:bCs/>
        </w:rPr>
        <w:t>vykdymo eigų</w:t>
      </w:r>
      <w:r w:rsidRPr="00A43A81">
        <w:rPr>
          <w:b/>
          <w:bCs/>
        </w:rPr>
        <w:t xml:space="preserve"> </w:t>
      </w:r>
      <w:r>
        <w:rPr>
          <w:b/>
          <w:bCs/>
        </w:rPr>
        <w:t xml:space="preserve">ir etapų </w:t>
      </w:r>
      <w:r w:rsidRPr="00A43A81">
        <w:rPr>
          <w:b/>
          <w:bCs/>
        </w:rPr>
        <w:t>būsenų valdymas</w:t>
      </w:r>
      <w:r>
        <w:t>:</w:t>
      </w:r>
    </w:p>
    <w:p w14:paraId="5234C386" w14:textId="0BDAE733" w:rsidR="001863CE" w:rsidRDefault="001863CE" w:rsidP="001863CE">
      <w:pPr>
        <w:pStyle w:val="ListParagraph"/>
        <w:numPr>
          <w:ilvl w:val="2"/>
          <w:numId w:val="1"/>
        </w:numPr>
        <w:jc w:val="both"/>
      </w:pPr>
      <w:r>
        <w:t xml:space="preserve">Turi būti realizuotas su Perkančiąja organizacija suderintas kreipinių </w:t>
      </w:r>
      <w:r w:rsidR="00901FBB">
        <w:t>vykdymo eigų</w:t>
      </w:r>
      <w:r>
        <w:t xml:space="preserve"> ir etapų būsenų automatinis kitimas atsižvelgiant į kreipinio darbų būsenas (pvz., vykdomas, atidėtas, atmestas, įvykdytas, atliktas ir pan.).</w:t>
      </w:r>
    </w:p>
    <w:p w14:paraId="4D3DD1A8" w14:textId="3B5B69FE" w:rsidR="001863CE" w:rsidRPr="00B665CB" w:rsidRDefault="001863CE" w:rsidP="001863CE">
      <w:pPr>
        <w:pStyle w:val="ListParagraph"/>
        <w:numPr>
          <w:ilvl w:val="2"/>
          <w:numId w:val="1"/>
        </w:numPr>
        <w:jc w:val="both"/>
      </w:pPr>
      <w:r w:rsidRPr="00B665CB">
        <w:t xml:space="preserve">Paslaugų teikėjas turi realizuoti paslaugų vykdymo būsenų, gautų iš integruotų IS / registrų (pvz., </w:t>
      </w:r>
      <w:r w:rsidR="00223971">
        <w:t>programa</w:t>
      </w:r>
      <w:r w:rsidR="00223971" w:rsidRPr="00B665CB">
        <w:t xml:space="preserve"> </w:t>
      </w:r>
      <w:r w:rsidRPr="00B665CB">
        <w:t xml:space="preserve">TURTAS, </w:t>
      </w:r>
      <w:r w:rsidR="004E7288" w:rsidRPr="004E7288">
        <w:t>Juridinių asmenų registravimo elektroninė paslaug</w:t>
      </w:r>
      <w:r w:rsidR="004E7288">
        <w:t xml:space="preserve">a (toliau – </w:t>
      </w:r>
      <w:r w:rsidRPr="00B665CB">
        <w:t>JAREP</w:t>
      </w:r>
      <w:r w:rsidR="004E7288">
        <w:t>)</w:t>
      </w:r>
      <w:r w:rsidRPr="00B665CB">
        <w:t xml:space="preserve"> ir kt.) susiejimą (angl. </w:t>
      </w:r>
      <w:proofErr w:type="spellStart"/>
      <w:r w:rsidRPr="00B665CB">
        <w:rPr>
          <w:i/>
          <w:iCs/>
        </w:rPr>
        <w:t>mapping</w:t>
      </w:r>
      <w:proofErr w:type="spellEnd"/>
      <w:r w:rsidRPr="00B665CB">
        <w:t xml:space="preserve">) su </w:t>
      </w:r>
      <w:r w:rsidR="00C648C6">
        <w:t>PVS</w:t>
      </w:r>
      <w:r w:rsidRPr="00B665CB">
        <w:t xml:space="preserve"> apimtyje naudojamomis ir atvaizduojamomis paslaugų būsenomis, t. y. </w:t>
      </w:r>
      <w:r w:rsidR="00C648C6">
        <w:t>PVS</w:t>
      </w:r>
      <w:r w:rsidRPr="00B665CB">
        <w:t xml:space="preserve"> visoms paslaugoms turi būti priskiriamos atitinkamos būsenos iš vieningo paslaugų vykdymo būsenų rinkinio neatsižvelgiant į tai, kad skirtingose integruotuose IS / registruose tos pačios paslaugų būsenos gali būti vadinamos kitaip (pvz., atlikta paslauga, įvykdyta paslauga, baigta paslauga ir pan.).</w:t>
      </w:r>
    </w:p>
    <w:p w14:paraId="57A0FC09" w14:textId="2F2366E2" w:rsidR="001863CE" w:rsidRPr="00B665CB" w:rsidRDefault="001863CE" w:rsidP="001863CE">
      <w:pPr>
        <w:pStyle w:val="ListParagraph"/>
        <w:numPr>
          <w:ilvl w:val="2"/>
          <w:numId w:val="1"/>
        </w:numPr>
        <w:jc w:val="both"/>
      </w:pPr>
      <w:r w:rsidRPr="00B665CB">
        <w:t xml:space="preserve">Turi būti realizuotos suderintos kreipinių / darbų būsenos, kurios turi būti susiejamos su paslaugų vykdymo būsenomis naudojamomis kitose RC sistemose (pvz., </w:t>
      </w:r>
      <w:r w:rsidR="00223971">
        <w:t>programa</w:t>
      </w:r>
      <w:r w:rsidR="00223971" w:rsidRPr="00B665CB">
        <w:t xml:space="preserve"> </w:t>
      </w:r>
      <w:r w:rsidRPr="00B665CB">
        <w:t>TURTAS, JAREP ir kt.).</w:t>
      </w:r>
    </w:p>
    <w:p w14:paraId="55F1D596" w14:textId="786E8A86" w:rsidR="001863CE" w:rsidRPr="00B665CB" w:rsidRDefault="001863CE" w:rsidP="001863CE">
      <w:pPr>
        <w:pStyle w:val="ListParagraph"/>
        <w:numPr>
          <w:ilvl w:val="2"/>
          <w:numId w:val="1"/>
        </w:numPr>
        <w:jc w:val="both"/>
      </w:pPr>
      <w:r w:rsidRPr="00B665CB">
        <w:lastRenderedPageBreak/>
        <w:t xml:space="preserve">Paslaugų teikėjas turi užtikrinti, kad kreipinių / darbų būsenų pasikeitimai kitose su </w:t>
      </w:r>
      <w:r w:rsidR="00C648C6">
        <w:t>PVS</w:t>
      </w:r>
      <w:r w:rsidRPr="00B665CB">
        <w:t xml:space="preserve"> integruotose RC sistemose atitinkamai automatiškai pakeistų kreipinių / darbų būsenas </w:t>
      </w:r>
      <w:r w:rsidR="00C648C6">
        <w:t>PVS</w:t>
      </w:r>
      <w:r w:rsidRPr="00B665CB">
        <w:t>.</w:t>
      </w:r>
    </w:p>
    <w:p w14:paraId="399BC00C" w14:textId="0024EA70" w:rsidR="001863CE" w:rsidRDefault="00C648C6" w:rsidP="001863CE">
      <w:pPr>
        <w:pStyle w:val="ListParagraph"/>
        <w:numPr>
          <w:ilvl w:val="2"/>
          <w:numId w:val="1"/>
        </w:numPr>
        <w:jc w:val="both"/>
      </w:pPr>
      <w:r>
        <w:t>PVS</w:t>
      </w:r>
      <w:r w:rsidR="001863CE">
        <w:t xml:space="preserve"> kreipinių </w:t>
      </w:r>
      <w:r w:rsidR="008A4CC2">
        <w:t>vykdymo eigų</w:t>
      </w:r>
      <w:r w:rsidR="001863CE">
        <w:t xml:space="preserve"> valdyme turi būti naudojamos standartizuotos būsenos nepriklausomai nuo skirtingų kreipinių tipų.</w:t>
      </w:r>
    </w:p>
    <w:p w14:paraId="27235D0F" w14:textId="45C72746" w:rsidR="001863CE" w:rsidRDefault="001863CE" w:rsidP="001863CE">
      <w:pPr>
        <w:pStyle w:val="ListParagraph"/>
        <w:numPr>
          <w:ilvl w:val="2"/>
          <w:numId w:val="1"/>
        </w:numPr>
        <w:jc w:val="both"/>
      </w:pPr>
      <w:r>
        <w:t xml:space="preserve">Paslaugų teikėjas turi realizuoti veiklos logiką, kuri keistų kreipinių / kreipinių darbų būsenas </w:t>
      </w:r>
      <w:r w:rsidR="00C648C6">
        <w:t>PVS</w:t>
      </w:r>
      <w:r>
        <w:t xml:space="preserve"> naudotojui ar </w:t>
      </w:r>
      <w:r w:rsidR="00C648C6">
        <w:t>PVS</w:t>
      </w:r>
      <w:r>
        <w:t xml:space="preserve"> atlikus atitinkamus veiksmus (pvz., atmetus kreipinį ir pateikus atmetimo priežastis / dokumentus kreipinio būsena būtų pakeičiama į „Atmestas“).</w:t>
      </w:r>
    </w:p>
    <w:p w14:paraId="12B5D3FB" w14:textId="77777777" w:rsidR="001863CE" w:rsidRDefault="001863CE" w:rsidP="001863CE">
      <w:pPr>
        <w:pStyle w:val="ListParagraph"/>
        <w:numPr>
          <w:ilvl w:val="2"/>
          <w:numId w:val="1"/>
        </w:numPr>
        <w:jc w:val="both"/>
      </w:pPr>
      <w:r>
        <w:t>Kreipinių / kreipinio darbų būsenos turi būti susietos su terminais kreipiniams / kreipinio darbams vykdyti (pvz., atnaujinus kreipinio nagrinėjimą po būsenos „Grąžintas tikslinti“ turi būti automatiškai perskaičiuojami kreipinio / kreipinio darbų terminai).</w:t>
      </w:r>
    </w:p>
    <w:p w14:paraId="6491FB41" w14:textId="77777777" w:rsidR="001863CE" w:rsidRDefault="001863CE" w:rsidP="001863CE">
      <w:pPr>
        <w:pStyle w:val="ListParagraph"/>
        <w:numPr>
          <w:ilvl w:val="2"/>
          <w:numId w:val="1"/>
        </w:numPr>
        <w:jc w:val="both"/>
      </w:pPr>
      <w:r>
        <w:t>Paslaugų teikėjas turi realizuoti veiklos logiką, kuri leistų atlikti atitinkamus veiksmus su kreipiniu / kreipinio darbais priklausomai nuo kreipinio / kreipinių darbų būsenų (pvz., neleisti koreguoti užbaigto kreipinio duomenų).</w:t>
      </w:r>
    </w:p>
    <w:p w14:paraId="4F60D9DC" w14:textId="77777777" w:rsidR="001863CE" w:rsidRPr="00D01BD4" w:rsidRDefault="001863CE" w:rsidP="001863CE">
      <w:pPr>
        <w:pStyle w:val="ListParagraph"/>
        <w:ind w:left="0"/>
        <w:jc w:val="both"/>
      </w:pPr>
    </w:p>
    <w:p w14:paraId="5192A051" w14:textId="77777777" w:rsidR="001863CE" w:rsidRPr="009D0DED" w:rsidRDefault="001863CE" w:rsidP="001863CE">
      <w:pPr>
        <w:pStyle w:val="Heading2"/>
        <w:ind w:hanging="792"/>
      </w:pPr>
      <w:bookmarkStart w:id="255" w:name="_Toc187242827"/>
      <w:bookmarkStart w:id="256" w:name="_Ref187935668"/>
      <w:bookmarkStart w:id="257" w:name="_Ref188355567"/>
      <w:bookmarkStart w:id="258" w:name="_Toc192460119"/>
      <w:r w:rsidRPr="009D0DED">
        <w:t>Reikalavimai integracijoms</w:t>
      </w:r>
      <w:bookmarkEnd w:id="255"/>
      <w:bookmarkEnd w:id="256"/>
      <w:bookmarkEnd w:id="257"/>
      <w:bookmarkEnd w:id="258"/>
    </w:p>
    <w:p w14:paraId="3F280757" w14:textId="62E3394E" w:rsidR="001863CE" w:rsidRPr="00A43F98" w:rsidRDefault="001863CE" w:rsidP="001863CE">
      <w:pPr>
        <w:pStyle w:val="ListParagraph"/>
        <w:numPr>
          <w:ilvl w:val="0"/>
          <w:numId w:val="1"/>
        </w:numPr>
        <w:jc w:val="both"/>
        <w:rPr>
          <w:b/>
          <w:bCs/>
        </w:rPr>
      </w:pPr>
      <w:r w:rsidRPr="00A43F98">
        <w:rPr>
          <w:b/>
          <w:bCs/>
        </w:rPr>
        <w:t>Reikalavimai sąsajoms informacinėmis sistemomis ir registrais:</w:t>
      </w:r>
    </w:p>
    <w:p w14:paraId="7DAE5B7C" w14:textId="39816D4E" w:rsidR="001863CE" w:rsidRPr="00A43F98" w:rsidRDefault="001863CE" w:rsidP="001863CE">
      <w:pPr>
        <w:pStyle w:val="ListParagraph"/>
        <w:numPr>
          <w:ilvl w:val="1"/>
          <w:numId w:val="1"/>
        </w:numPr>
        <w:jc w:val="both"/>
      </w:pPr>
      <w:r>
        <w:t xml:space="preserve">Paslaugų teikėjas </w:t>
      </w:r>
      <w:r w:rsidRPr="00A43F98">
        <w:t xml:space="preserve">turi suprojektuoti ir realizuoti </w:t>
      </w:r>
      <w:r w:rsidR="009D0910">
        <w:t xml:space="preserve">integracines sąsajas su šioje techninėje specifikacijoje </w:t>
      </w:r>
      <w:r w:rsidRPr="00A43F98">
        <w:t xml:space="preserve"> išvardintomis informacinėmis sistemomis ir registrais.</w:t>
      </w:r>
    </w:p>
    <w:p w14:paraId="24F89DCF" w14:textId="33DF4B4F" w:rsidR="001863CE" w:rsidRPr="00A43F98" w:rsidRDefault="001863CE" w:rsidP="001863CE">
      <w:pPr>
        <w:pStyle w:val="ListParagraph"/>
        <w:numPr>
          <w:ilvl w:val="1"/>
          <w:numId w:val="1"/>
        </w:numPr>
        <w:jc w:val="both"/>
      </w:pPr>
      <w:r w:rsidRPr="00A43F98">
        <w:t xml:space="preserve">integracinių sąsajų būdu gaunamų </w:t>
      </w:r>
      <w:r w:rsidR="12D2C64E">
        <w:t>/ teikiamų</w:t>
      </w:r>
      <w:r w:rsidR="231AD32A">
        <w:t xml:space="preserve"> </w:t>
      </w:r>
      <w:r w:rsidRPr="00A43F98">
        <w:t>duomenų apimtis ir jų gavimo</w:t>
      </w:r>
      <w:r w:rsidR="005E5488">
        <w:t xml:space="preserve"> </w:t>
      </w:r>
      <w:r w:rsidR="647E7D33">
        <w:t>/</w:t>
      </w:r>
      <w:r w:rsidR="005E5488">
        <w:t xml:space="preserve"> </w:t>
      </w:r>
      <w:r w:rsidR="647E7D33">
        <w:t>teikimo</w:t>
      </w:r>
      <w:r w:rsidRPr="00A43F98">
        <w:t xml:space="preserve"> periodiškumas </w:t>
      </w:r>
      <w:r w:rsidR="280B145E">
        <w:t xml:space="preserve">/ </w:t>
      </w:r>
      <w:proofErr w:type="spellStart"/>
      <w:r w:rsidR="280B145E">
        <w:t>sinchroniškumas</w:t>
      </w:r>
      <w:proofErr w:type="spellEnd"/>
      <w:r w:rsidR="231AD32A">
        <w:t xml:space="preserve"> </w:t>
      </w:r>
      <w:r w:rsidRPr="00A43F98">
        <w:t>turi būti suderinti detalios analizės ar projektavimo etapų metu.</w:t>
      </w:r>
    </w:p>
    <w:p w14:paraId="70CAC81E" w14:textId="236058C9" w:rsidR="001863CE" w:rsidRPr="00A43F98" w:rsidRDefault="001863CE" w:rsidP="001863CE">
      <w:pPr>
        <w:pStyle w:val="ListParagraph"/>
        <w:numPr>
          <w:ilvl w:val="1"/>
          <w:numId w:val="1"/>
        </w:numPr>
        <w:jc w:val="both"/>
      </w:pPr>
      <w:r>
        <w:t xml:space="preserve">Paslaugų teikėjas </w:t>
      </w:r>
      <w:r w:rsidRPr="00A43F98">
        <w:t>atsakingas už integracinių sąsajų specifikacijų sudarymą ir suderinimą su duomenų teikėjais</w:t>
      </w:r>
      <w:r w:rsidR="000937D8">
        <w:t xml:space="preserve"> ir gavėjais</w:t>
      </w:r>
      <w:r w:rsidRPr="00A43F98">
        <w:t>.</w:t>
      </w:r>
    </w:p>
    <w:p w14:paraId="2E6C1066" w14:textId="1DF04E44" w:rsidR="001863CE" w:rsidRPr="00A43F98" w:rsidRDefault="001863CE" w:rsidP="001863CE">
      <w:pPr>
        <w:pStyle w:val="ListParagraph"/>
        <w:numPr>
          <w:ilvl w:val="1"/>
          <w:numId w:val="1"/>
        </w:numPr>
        <w:jc w:val="both"/>
      </w:pPr>
      <w:r>
        <w:t xml:space="preserve">Paslaugų teikėjas </w:t>
      </w:r>
      <w:r w:rsidRPr="00A43F98">
        <w:t>gali siūlyti kitus alternatyvius žemiau pateiktų integracinių sąsajų realizavimo būdus (</w:t>
      </w:r>
      <w:r w:rsidR="005050C5">
        <w:t>duomenų šaltinis</w:t>
      </w:r>
      <w:r w:rsidRPr="00A43F98">
        <w:t xml:space="preserve">, apimtis ir kt.), jeigu jie niekaip nedarytų neigiamos įtakos projekto tikslui, uždaviniams ir galutiniams rezultatams, taip pat nesutrikdytų kitų registrų ir informacinių sistemų darbo, bei neprieštarautų pirkimus reglamentuojančių teisės aktų reikalavimams. Pasiūlytas alternatyvus integracijos realizavimo būdas turi užtikrinti lygiavertę ar geresnę sąsajos greitaveiką, aukštą prieinamumą, plečiamumą, </w:t>
      </w:r>
      <w:proofErr w:type="spellStart"/>
      <w:r w:rsidRPr="00A43F98">
        <w:t>interoperabilumą</w:t>
      </w:r>
      <w:proofErr w:type="spellEnd"/>
      <w:r w:rsidRPr="00A43F98">
        <w:t>, palaikymą ir saugumą. Kiekvienas siūlomas alternatyvus integracijos realizavimo būdas turi būti suderinamas su Perkančiąja organizacija.</w:t>
      </w:r>
    </w:p>
    <w:p w14:paraId="02BDE94F" w14:textId="26F73A55" w:rsidR="001863CE" w:rsidRPr="00A43F98" w:rsidRDefault="001863CE" w:rsidP="001863CE">
      <w:pPr>
        <w:pStyle w:val="ListParagraph"/>
        <w:numPr>
          <w:ilvl w:val="1"/>
          <w:numId w:val="1"/>
        </w:numPr>
        <w:jc w:val="both"/>
      </w:pPr>
      <w:r>
        <w:t xml:space="preserve">Paslaugų teikėjas </w:t>
      </w:r>
      <w:r w:rsidRPr="00A43F98">
        <w:t xml:space="preserve">atsakingas už sąsajų sukūrimą </w:t>
      </w:r>
      <w:r w:rsidR="00C648C6">
        <w:t>PVS</w:t>
      </w:r>
      <w:r w:rsidRPr="00A43F98">
        <w:t xml:space="preserve"> pusėje. Detalios analizės ir projektavimo etape turi būti detalizuotas integracinių sąsajų kiekis, tikslas, paskirtis, duomenys, technologija ir laikiškumas. </w:t>
      </w:r>
      <w:r>
        <w:t xml:space="preserve">Paslaugų teikėjas </w:t>
      </w:r>
      <w:r w:rsidRPr="00A43F98">
        <w:t>turi parengti kiekvienos duomenų mainų sąsajos specifikacijas.</w:t>
      </w:r>
    </w:p>
    <w:p w14:paraId="4AAC1D6B" w14:textId="77777777" w:rsidR="001863CE" w:rsidRDefault="001863CE" w:rsidP="001863CE">
      <w:pPr>
        <w:pStyle w:val="ListParagraph"/>
        <w:numPr>
          <w:ilvl w:val="1"/>
          <w:numId w:val="1"/>
        </w:numPr>
        <w:jc w:val="both"/>
      </w:pPr>
      <w:bookmarkStart w:id="259" w:name="_Ref188360278"/>
      <w:r w:rsidRPr="00A43F98">
        <w:t>Integracinės sąsajos, kurios turi būti realizuotos Projekto metu:</w:t>
      </w:r>
      <w:bookmarkEnd w:id="259"/>
    </w:p>
    <w:p w14:paraId="6F926100" w14:textId="77777777" w:rsidR="00253AD0" w:rsidRDefault="00253AD0" w:rsidP="008140CA">
      <w:pPr>
        <w:pStyle w:val="ListParagraph"/>
        <w:ind w:left="0"/>
        <w:jc w:val="both"/>
      </w:pPr>
    </w:p>
    <w:p w14:paraId="444887B8" w14:textId="21800E67" w:rsidR="001863CE" w:rsidRPr="00682C36" w:rsidRDefault="001863CE" w:rsidP="001863CE">
      <w:pPr>
        <w:pStyle w:val="Caption"/>
        <w:spacing w:after="0"/>
        <w:rPr>
          <w:rFonts w:ascii="Times New Roman" w:eastAsia="Calibri" w:hAnsi="Times New Roman" w:cs="Times New Roman"/>
          <w:i w:val="0"/>
          <w:iCs w:val="0"/>
          <w:color w:val="auto"/>
          <w:sz w:val="24"/>
          <w:szCs w:val="24"/>
          <w:lang w:val="lt-LT"/>
        </w:rPr>
      </w:pPr>
      <w:r w:rsidRPr="00682C36">
        <w:rPr>
          <w:rFonts w:ascii="Times New Roman" w:hAnsi="Times New Roman" w:cs="Times New Roman"/>
          <w:i w:val="0"/>
          <w:iCs w:val="0"/>
          <w:color w:val="auto"/>
          <w:sz w:val="24"/>
          <w:szCs w:val="24"/>
          <w:lang w:val="lt-LT"/>
        </w:rPr>
        <w:fldChar w:fldCharType="begin"/>
      </w:r>
      <w:r w:rsidRPr="00682C36">
        <w:rPr>
          <w:rFonts w:ascii="Times New Roman" w:hAnsi="Times New Roman" w:cs="Times New Roman"/>
          <w:i w:val="0"/>
          <w:iCs w:val="0"/>
          <w:color w:val="auto"/>
          <w:sz w:val="24"/>
          <w:szCs w:val="24"/>
          <w:lang w:val="lt-LT"/>
        </w:rPr>
        <w:instrText xml:space="preserve"> STYLEREF 1 \s </w:instrText>
      </w:r>
      <w:r w:rsidRPr="00682C36">
        <w:rPr>
          <w:rFonts w:ascii="Times New Roman" w:hAnsi="Times New Roman" w:cs="Times New Roman"/>
          <w:i w:val="0"/>
          <w:iCs w:val="0"/>
          <w:color w:val="auto"/>
          <w:sz w:val="24"/>
          <w:szCs w:val="24"/>
          <w:lang w:val="lt-LT"/>
        </w:rPr>
        <w:fldChar w:fldCharType="separate"/>
      </w:r>
      <w:r w:rsidR="00F135BF">
        <w:rPr>
          <w:rFonts w:ascii="Times New Roman" w:hAnsi="Times New Roman" w:cs="Times New Roman"/>
          <w:i w:val="0"/>
          <w:iCs w:val="0"/>
          <w:noProof/>
          <w:color w:val="auto"/>
          <w:sz w:val="24"/>
          <w:szCs w:val="24"/>
          <w:lang w:val="lt-LT"/>
        </w:rPr>
        <w:t>6</w:t>
      </w:r>
      <w:r w:rsidRPr="00682C36">
        <w:rPr>
          <w:rFonts w:ascii="Times New Roman" w:hAnsi="Times New Roman" w:cs="Times New Roman"/>
          <w:i w:val="0"/>
          <w:iCs w:val="0"/>
          <w:color w:val="auto"/>
          <w:sz w:val="24"/>
          <w:szCs w:val="24"/>
          <w:lang w:val="lt-LT"/>
        </w:rPr>
        <w:fldChar w:fldCharType="end"/>
      </w:r>
      <w:r w:rsidRPr="00682C36">
        <w:rPr>
          <w:rFonts w:ascii="Times New Roman" w:hAnsi="Times New Roman" w:cs="Times New Roman"/>
          <w:i w:val="0"/>
          <w:iCs w:val="0"/>
          <w:color w:val="auto"/>
          <w:sz w:val="24"/>
          <w:szCs w:val="24"/>
          <w:lang w:val="lt-LT"/>
        </w:rPr>
        <w:t>.</w:t>
      </w:r>
      <w:r w:rsidR="00756815" w:rsidRPr="00C239A6">
        <w:rPr>
          <w:rFonts w:ascii="Times New Roman" w:hAnsi="Times New Roman" w:cs="Times New Roman"/>
          <w:i w:val="0"/>
          <w:iCs w:val="0"/>
          <w:color w:val="auto"/>
          <w:sz w:val="24"/>
          <w:szCs w:val="24"/>
          <w:lang w:val="lt-LT"/>
        </w:rPr>
        <w:fldChar w:fldCharType="begin"/>
      </w:r>
      <w:r w:rsidR="00756815" w:rsidRPr="00C239A6">
        <w:rPr>
          <w:rFonts w:ascii="Times New Roman" w:hAnsi="Times New Roman" w:cs="Times New Roman"/>
          <w:i w:val="0"/>
          <w:iCs w:val="0"/>
          <w:color w:val="auto"/>
          <w:sz w:val="24"/>
          <w:szCs w:val="24"/>
          <w:lang w:val="lt-LT"/>
        </w:rPr>
        <w:instrText xml:space="preserve"> SEQ lentelė \* ARABIC \s 1 </w:instrText>
      </w:r>
      <w:r w:rsidR="00756815" w:rsidRPr="00C239A6">
        <w:rPr>
          <w:rFonts w:ascii="Times New Roman" w:hAnsi="Times New Roman" w:cs="Times New Roman"/>
          <w:i w:val="0"/>
          <w:iCs w:val="0"/>
          <w:color w:val="auto"/>
          <w:sz w:val="24"/>
          <w:szCs w:val="24"/>
          <w:lang w:val="lt-LT"/>
        </w:rPr>
        <w:fldChar w:fldCharType="separate"/>
      </w:r>
      <w:r w:rsidR="00F135BF">
        <w:rPr>
          <w:rFonts w:ascii="Times New Roman" w:hAnsi="Times New Roman" w:cs="Times New Roman"/>
          <w:i w:val="0"/>
          <w:iCs w:val="0"/>
          <w:noProof/>
          <w:color w:val="auto"/>
          <w:sz w:val="24"/>
          <w:szCs w:val="24"/>
          <w:lang w:val="lt-LT"/>
        </w:rPr>
        <w:t>3</w:t>
      </w:r>
      <w:r w:rsidR="00756815" w:rsidRPr="00C239A6">
        <w:rPr>
          <w:rFonts w:ascii="Times New Roman" w:hAnsi="Times New Roman" w:cs="Times New Roman"/>
          <w:i w:val="0"/>
          <w:iCs w:val="0"/>
          <w:color w:val="auto"/>
          <w:sz w:val="24"/>
          <w:szCs w:val="24"/>
          <w:lang w:val="lt-LT"/>
        </w:rPr>
        <w:fldChar w:fldCharType="end"/>
      </w:r>
      <w:r w:rsidR="00756815" w:rsidRPr="00C239A6">
        <w:rPr>
          <w:rFonts w:ascii="Times New Roman" w:hAnsi="Times New Roman" w:cs="Times New Roman"/>
          <w:i w:val="0"/>
          <w:iCs w:val="0"/>
          <w:color w:val="auto"/>
          <w:sz w:val="24"/>
          <w:szCs w:val="24"/>
          <w:lang w:val="lt-LT"/>
        </w:rPr>
        <w:t xml:space="preserve"> lentelė.</w:t>
      </w:r>
      <w:r w:rsidRPr="00682C36">
        <w:rPr>
          <w:rFonts w:ascii="Times New Roman" w:hAnsi="Times New Roman" w:cs="Times New Roman"/>
          <w:i w:val="0"/>
          <w:iCs w:val="0"/>
          <w:color w:val="auto"/>
          <w:sz w:val="24"/>
          <w:szCs w:val="24"/>
          <w:lang w:val="lt-LT"/>
        </w:rPr>
        <w:t xml:space="preserve"> </w:t>
      </w:r>
      <w:r w:rsidRPr="00CB2D36">
        <w:rPr>
          <w:rFonts w:ascii="Times New Roman" w:eastAsia="Calibri" w:hAnsi="Times New Roman" w:cs="Times New Roman"/>
          <w:i w:val="0"/>
          <w:iCs w:val="0"/>
          <w:color w:val="auto"/>
          <w:sz w:val="24"/>
          <w:szCs w:val="24"/>
          <w:lang w:val="lt-LT"/>
        </w:rPr>
        <w:t xml:space="preserve">Reikalavimai </w:t>
      </w:r>
      <w:r w:rsidR="00C648C6">
        <w:rPr>
          <w:rFonts w:ascii="Times New Roman" w:eastAsia="Calibri" w:hAnsi="Times New Roman" w:cs="Times New Roman"/>
          <w:i w:val="0"/>
          <w:iCs w:val="0"/>
          <w:color w:val="auto"/>
          <w:sz w:val="24"/>
          <w:szCs w:val="24"/>
          <w:lang w:val="lt-LT"/>
        </w:rPr>
        <w:t>PVS</w:t>
      </w:r>
      <w:r w:rsidRPr="00CB2D36">
        <w:rPr>
          <w:rFonts w:ascii="Times New Roman" w:eastAsia="Calibri" w:hAnsi="Times New Roman" w:cs="Times New Roman"/>
          <w:i w:val="0"/>
          <w:iCs w:val="0"/>
          <w:color w:val="auto"/>
          <w:sz w:val="24"/>
          <w:szCs w:val="24"/>
          <w:lang w:val="lt-LT"/>
        </w:rPr>
        <w:t xml:space="preserve"> sąsajoms su informacinėmis sistemomis ir registrais</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566"/>
        <w:gridCol w:w="2538"/>
        <w:gridCol w:w="1381"/>
        <w:gridCol w:w="5463"/>
      </w:tblGrid>
      <w:tr w:rsidR="0015388D" w:rsidRPr="00756815" w14:paraId="44F63A96" w14:textId="77777777" w:rsidTr="00E378D4">
        <w:trPr>
          <w:trHeight w:val="169"/>
          <w:tblHeader/>
        </w:trPr>
        <w:tc>
          <w:tcPr>
            <w:tcW w:w="284" w:type="pct"/>
            <w:shd w:val="clear" w:color="auto" w:fill="F2F2F2" w:themeFill="background1" w:themeFillShade="F2"/>
            <w:vAlign w:val="center"/>
          </w:tcPr>
          <w:p w14:paraId="2D8B876B" w14:textId="77777777" w:rsidR="00253AD0" w:rsidRPr="00756815" w:rsidRDefault="00253AD0" w:rsidP="008140CA">
            <w:pPr>
              <w:spacing w:after="0" w:line="276" w:lineRule="auto"/>
              <w:jc w:val="center"/>
              <w:textAlignment w:val="baseline"/>
              <w:rPr>
                <w:rFonts w:ascii="Times New Roman" w:hAnsi="Times New Roman" w:cs="Times New Roman"/>
                <w:b/>
                <w:sz w:val="24"/>
                <w:szCs w:val="24"/>
                <w:lang w:val="lt-LT"/>
              </w:rPr>
            </w:pPr>
            <w:r w:rsidRPr="00756815">
              <w:rPr>
                <w:rFonts w:ascii="Times New Roman" w:hAnsi="Times New Roman" w:cs="Times New Roman"/>
                <w:b/>
                <w:sz w:val="24"/>
                <w:szCs w:val="24"/>
                <w:lang w:val="lt-LT"/>
              </w:rPr>
              <w:t>Nr.</w:t>
            </w:r>
          </w:p>
        </w:tc>
        <w:tc>
          <w:tcPr>
            <w:tcW w:w="1276" w:type="pct"/>
            <w:shd w:val="clear" w:color="auto" w:fill="F2F2F2" w:themeFill="background1" w:themeFillShade="F2"/>
            <w:vAlign w:val="center"/>
          </w:tcPr>
          <w:p w14:paraId="5CD6EB16" w14:textId="77777777" w:rsidR="00253AD0" w:rsidRPr="00756815" w:rsidRDefault="00253AD0" w:rsidP="008140CA">
            <w:pPr>
              <w:spacing w:after="0" w:line="276" w:lineRule="auto"/>
              <w:jc w:val="center"/>
              <w:rPr>
                <w:rFonts w:ascii="Times New Roman" w:hAnsi="Times New Roman" w:cs="Times New Roman"/>
                <w:b/>
                <w:sz w:val="24"/>
                <w:szCs w:val="24"/>
                <w:lang w:val="lt-LT"/>
              </w:rPr>
            </w:pPr>
            <w:r w:rsidRPr="00756815">
              <w:rPr>
                <w:rFonts w:ascii="Times New Roman" w:hAnsi="Times New Roman" w:cs="Times New Roman"/>
                <w:b/>
                <w:sz w:val="24"/>
                <w:szCs w:val="24"/>
                <w:lang w:val="lt-LT"/>
              </w:rPr>
              <w:t>Registras / IS</w:t>
            </w:r>
          </w:p>
        </w:tc>
        <w:tc>
          <w:tcPr>
            <w:tcW w:w="694" w:type="pct"/>
            <w:shd w:val="clear" w:color="auto" w:fill="F2F2F2" w:themeFill="background1" w:themeFillShade="F2"/>
            <w:vAlign w:val="center"/>
          </w:tcPr>
          <w:p w14:paraId="3C059551" w14:textId="77777777" w:rsidR="00253AD0" w:rsidRPr="00756815" w:rsidRDefault="00253AD0" w:rsidP="008140CA">
            <w:pPr>
              <w:spacing w:after="0" w:line="276" w:lineRule="auto"/>
              <w:jc w:val="center"/>
              <w:rPr>
                <w:rFonts w:ascii="Times New Roman" w:hAnsi="Times New Roman" w:cs="Times New Roman"/>
                <w:b/>
                <w:sz w:val="24"/>
                <w:szCs w:val="24"/>
                <w:lang w:val="lt-LT"/>
              </w:rPr>
            </w:pPr>
            <w:r w:rsidRPr="00756815">
              <w:rPr>
                <w:rFonts w:ascii="Times New Roman" w:hAnsi="Times New Roman" w:cs="Times New Roman"/>
                <w:b/>
                <w:sz w:val="24"/>
                <w:szCs w:val="24"/>
                <w:lang w:val="lt-LT"/>
              </w:rPr>
              <w:t>Gauti / teikti</w:t>
            </w:r>
          </w:p>
        </w:tc>
        <w:tc>
          <w:tcPr>
            <w:tcW w:w="2746" w:type="pct"/>
            <w:shd w:val="clear" w:color="auto" w:fill="F2F2F2" w:themeFill="background1" w:themeFillShade="F2"/>
            <w:vAlign w:val="center"/>
          </w:tcPr>
          <w:p w14:paraId="3D3E1499" w14:textId="77777777" w:rsidR="00253AD0" w:rsidRPr="00756815" w:rsidRDefault="00253AD0" w:rsidP="008140CA">
            <w:pPr>
              <w:spacing w:after="0" w:line="276" w:lineRule="auto"/>
              <w:jc w:val="center"/>
              <w:rPr>
                <w:rFonts w:ascii="Times New Roman" w:hAnsi="Times New Roman" w:cs="Times New Roman"/>
                <w:b/>
                <w:sz w:val="24"/>
                <w:szCs w:val="24"/>
                <w:lang w:val="lt-LT"/>
              </w:rPr>
            </w:pPr>
            <w:r w:rsidRPr="00756815">
              <w:rPr>
                <w:rFonts w:ascii="Times New Roman" w:hAnsi="Times New Roman" w:cs="Times New Roman"/>
                <w:b/>
                <w:sz w:val="24"/>
                <w:szCs w:val="24"/>
                <w:lang w:val="lt-LT"/>
              </w:rPr>
              <w:t>Aprašymas / Duomenys</w:t>
            </w:r>
          </w:p>
        </w:tc>
      </w:tr>
      <w:tr w:rsidR="005D4DAB" w:rsidRPr="00756815" w14:paraId="236505DB" w14:textId="77777777" w:rsidTr="00E378D4">
        <w:trPr>
          <w:trHeight w:val="17"/>
        </w:trPr>
        <w:tc>
          <w:tcPr>
            <w:tcW w:w="284" w:type="pct"/>
          </w:tcPr>
          <w:p w14:paraId="08A088C6" w14:textId="77777777" w:rsidR="00253AD0" w:rsidRPr="00756815" w:rsidRDefault="00253AD0">
            <w:pPr>
              <w:pStyle w:val="ListParagraph"/>
              <w:numPr>
                <w:ilvl w:val="0"/>
                <w:numId w:val="1"/>
              </w:numPr>
              <w:jc w:val="both"/>
              <w:rPr>
                <w:b/>
                <w:color w:val="000000"/>
                <w:szCs w:val="24"/>
              </w:rPr>
            </w:pPr>
          </w:p>
        </w:tc>
        <w:tc>
          <w:tcPr>
            <w:tcW w:w="1276" w:type="pct"/>
            <w:vMerge w:val="restart"/>
            <w:shd w:val="clear" w:color="auto" w:fill="FFFFFF" w:themeFill="background1"/>
          </w:tcPr>
          <w:p w14:paraId="11ABD99E" w14:textId="744E8D3A" w:rsidR="00253AD0" w:rsidRPr="00756815" w:rsidRDefault="00253AD0">
            <w:pPr>
              <w:pStyle w:val="FORITbulletlentele"/>
              <w:numPr>
                <w:ilvl w:val="0"/>
                <w:numId w:val="0"/>
              </w:numPr>
              <w:ind w:left="248" w:hanging="248"/>
              <w:rPr>
                <w:sz w:val="24"/>
                <w:szCs w:val="24"/>
              </w:rPr>
            </w:pPr>
            <w:r w:rsidRPr="00756815">
              <w:rPr>
                <w:sz w:val="24"/>
                <w:szCs w:val="24"/>
              </w:rPr>
              <w:t>DVS</w:t>
            </w:r>
            <w:r w:rsidR="00771486">
              <w:rPr>
                <w:sz w:val="24"/>
                <w:szCs w:val="24"/>
              </w:rPr>
              <w:t xml:space="preserve"> Kontora</w:t>
            </w:r>
          </w:p>
        </w:tc>
        <w:tc>
          <w:tcPr>
            <w:tcW w:w="694" w:type="pct"/>
            <w:shd w:val="clear" w:color="auto" w:fill="FFFFFF" w:themeFill="background1"/>
          </w:tcPr>
          <w:p w14:paraId="08C83308" w14:textId="77777777" w:rsidR="00253AD0" w:rsidRPr="00756815" w:rsidRDefault="00253AD0">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035A68F7" w14:textId="60F7EEFA" w:rsidR="00253AD0" w:rsidRPr="00756815" w:rsidRDefault="00253AD0" w:rsidP="008140CA">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 xml:space="preserve"> </w:t>
            </w:r>
            <w:r w:rsidR="00722E58">
              <w:rPr>
                <w:sz w:val="24"/>
                <w:szCs w:val="24"/>
              </w:rPr>
              <w:t>dokumentus (</w:t>
            </w:r>
            <w:r w:rsidR="001B1A29">
              <w:rPr>
                <w:sz w:val="24"/>
                <w:szCs w:val="24"/>
              </w:rPr>
              <w:t xml:space="preserve">ar nuorodas į juos) bei aktualius </w:t>
            </w:r>
            <w:r w:rsidR="00094740">
              <w:rPr>
                <w:sz w:val="24"/>
                <w:szCs w:val="24"/>
              </w:rPr>
              <w:t>duomenis</w:t>
            </w:r>
            <w:r w:rsidR="00255D21">
              <w:rPr>
                <w:sz w:val="24"/>
                <w:szCs w:val="24"/>
              </w:rPr>
              <w:t xml:space="preserve"> (pvz. būsenas</w:t>
            </w:r>
            <w:r w:rsidR="00797A45">
              <w:rPr>
                <w:sz w:val="24"/>
                <w:szCs w:val="24"/>
              </w:rPr>
              <w:t xml:space="preserve">, registracijos </w:t>
            </w:r>
            <w:proofErr w:type="spellStart"/>
            <w:r w:rsidR="00797A45">
              <w:rPr>
                <w:sz w:val="24"/>
                <w:szCs w:val="24"/>
              </w:rPr>
              <w:t>nr.</w:t>
            </w:r>
            <w:proofErr w:type="spellEnd"/>
            <w:r w:rsidR="00797A45">
              <w:rPr>
                <w:sz w:val="24"/>
                <w:szCs w:val="24"/>
              </w:rPr>
              <w:t xml:space="preserve"> ir kt.</w:t>
            </w:r>
            <w:r w:rsidR="00255D21">
              <w:rPr>
                <w:sz w:val="24"/>
                <w:szCs w:val="24"/>
              </w:rPr>
              <w:t>)</w:t>
            </w:r>
            <w:r w:rsidRPr="00756815">
              <w:rPr>
                <w:sz w:val="24"/>
                <w:szCs w:val="24"/>
              </w:rPr>
              <w:t>.</w:t>
            </w:r>
          </w:p>
        </w:tc>
      </w:tr>
      <w:tr w:rsidR="005D4DAB" w:rsidRPr="00756815" w14:paraId="642F602A" w14:textId="77777777" w:rsidTr="00E378D4">
        <w:trPr>
          <w:trHeight w:val="17"/>
        </w:trPr>
        <w:tc>
          <w:tcPr>
            <w:tcW w:w="284" w:type="pct"/>
          </w:tcPr>
          <w:p w14:paraId="0995728E" w14:textId="77777777" w:rsidR="00253AD0" w:rsidRPr="00756815" w:rsidRDefault="00253AD0">
            <w:pPr>
              <w:pStyle w:val="ListParagraph"/>
              <w:numPr>
                <w:ilvl w:val="0"/>
                <w:numId w:val="1"/>
              </w:numPr>
              <w:jc w:val="both"/>
              <w:rPr>
                <w:b/>
                <w:color w:val="000000"/>
                <w:szCs w:val="24"/>
              </w:rPr>
            </w:pPr>
          </w:p>
        </w:tc>
        <w:tc>
          <w:tcPr>
            <w:tcW w:w="1276" w:type="pct"/>
            <w:vMerge/>
          </w:tcPr>
          <w:p w14:paraId="455866EF" w14:textId="77777777" w:rsidR="00253AD0" w:rsidRPr="00756815" w:rsidRDefault="00253AD0">
            <w:pPr>
              <w:pStyle w:val="FORITbulletlentele"/>
              <w:numPr>
                <w:ilvl w:val="0"/>
                <w:numId w:val="0"/>
              </w:numPr>
              <w:ind w:left="248" w:hanging="248"/>
              <w:rPr>
                <w:sz w:val="24"/>
                <w:szCs w:val="24"/>
              </w:rPr>
            </w:pPr>
          </w:p>
        </w:tc>
        <w:tc>
          <w:tcPr>
            <w:tcW w:w="694" w:type="pct"/>
            <w:shd w:val="clear" w:color="auto" w:fill="FFFFFF" w:themeFill="background1"/>
          </w:tcPr>
          <w:p w14:paraId="6B71C540" w14:textId="77777777" w:rsidR="00253AD0" w:rsidRPr="00756815" w:rsidRDefault="00253AD0">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06A90DB5" w14:textId="374D894C" w:rsidR="00253AD0" w:rsidRPr="00756815" w:rsidRDefault="00253AD0" w:rsidP="001224AF">
            <w:pPr>
              <w:pStyle w:val="FORITbulletlentele"/>
              <w:numPr>
                <w:ilvl w:val="0"/>
                <w:numId w:val="0"/>
              </w:numPr>
              <w:rPr>
                <w:sz w:val="24"/>
                <w:szCs w:val="24"/>
              </w:rPr>
            </w:pPr>
            <w:r w:rsidRPr="00756815">
              <w:rPr>
                <w:sz w:val="24"/>
                <w:szCs w:val="24"/>
              </w:rPr>
              <w:t xml:space="preserve">Teikti </w:t>
            </w:r>
            <w:r w:rsidR="008A78CC">
              <w:rPr>
                <w:sz w:val="24"/>
                <w:szCs w:val="24"/>
              </w:rPr>
              <w:t>į DVS</w:t>
            </w:r>
            <w:r w:rsidRPr="00756815">
              <w:rPr>
                <w:sz w:val="24"/>
                <w:szCs w:val="24"/>
              </w:rPr>
              <w:t xml:space="preserve"> </w:t>
            </w:r>
            <w:r w:rsidRPr="0EED48ED">
              <w:rPr>
                <w:sz w:val="24"/>
                <w:szCs w:val="24"/>
              </w:rPr>
              <w:t>d</w:t>
            </w:r>
            <w:r w:rsidR="1DE58980" w:rsidRPr="0EED48ED">
              <w:rPr>
                <w:sz w:val="24"/>
                <w:szCs w:val="24"/>
              </w:rPr>
              <w:t xml:space="preserve">uomenis / </w:t>
            </w:r>
            <w:r w:rsidRPr="00756815">
              <w:rPr>
                <w:sz w:val="24"/>
                <w:szCs w:val="24"/>
              </w:rPr>
              <w:t>dokumentus (pvz., gautus skundus)</w:t>
            </w:r>
            <w:r w:rsidR="00A46CC5">
              <w:rPr>
                <w:sz w:val="24"/>
                <w:szCs w:val="24"/>
              </w:rPr>
              <w:t>, kurių tolimesnis nagrinėjimas, derinimas, pasirašymas ir saugojimas ar kiti susiję veiksmai vykdomi DVS</w:t>
            </w:r>
            <w:r w:rsidRPr="00756815">
              <w:rPr>
                <w:sz w:val="24"/>
                <w:szCs w:val="24"/>
              </w:rPr>
              <w:t>.</w:t>
            </w:r>
          </w:p>
        </w:tc>
      </w:tr>
      <w:tr w:rsidR="005D4DAB" w:rsidRPr="00756815" w14:paraId="7D1CF93A" w14:textId="77777777" w:rsidTr="00E378D4">
        <w:trPr>
          <w:trHeight w:val="17"/>
        </w:trPr>
        <w:tc>
          <w:tcPr>
            <w:tcW w:w="284" w:type="pct"/>
          </w:tcPr>
          <w:p w14:paraId="29D2A143" w14:textId="77777777" w:rsidR="00253AD0" w:rsidRPr="00756815" w:rsidRDefault="00253AD0"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10814B14" w14:textId="03B46E1B" w:rsidR="00253AD0" w:rsidRPr="00756815" w:rsidRDefault="00253AD0">
            <w:pPr>
              <w:pStyle w:val="FORITbulletlentele"/>
              <w:numPr>
                <w:ilvl w:val="0"/>
                <w:numId w:val="0"/>
              </w:numPr>
              <w:ind w:left="248" w:hanging="248"/>
              <w:rPr>
                <w:sz w:val="24"/>
                <w:szCs w:val="24"/>
              </w:rPr>
            </w:pPr>
            <w:r w:rsidRPr="00756815">
              <w:rPr>
                <w:sz w:val="24"/>
                <w:szCs w:val="24"/>
              </w:rPr>
              <w:t>BC</w:t>
            </w:r>
            <w:r w:rsidR="00B138FF" w:rsidRPr="00756815">
              <w:rPr>
                <w:sz w:val="24"/>
                <w:szCs w:val="24"/>
              </w:rPr>
              <w:t xml:space="preserve"> (Finansų valdymas ir Personalo valdymas)</w:t>
            </w:r>
          </w:p>
        </w:tc>
        <w:tc>
          <w:tcPr>
            <w:tcW w:w="694" w:type="pct"/>
            <w:shd w:val="clear" w:color="auto" w:fill="FFFFFF" w:themeFill="background1"/>
          </w:tcPr>
          <w:p w14:paraId="4B29F989" w14:textId="77777777" w:rsidR="00253AD0" w:rsidRPr="00756815" w:rsidRDefault="00253AD0">
            <w:pPr>
              <w:pStyle w:val="FORITbulletlentele"/>
              <w:numPr>
                <w:ilvl w:val="0"/>
                <w:numId w:val="0"/>
              </w:numPr>
              <w:rPr>
                <w:sz w:val="24"/>
                <w:szCs w:val="24"/>
              </w:rPr>
            </w:pPr>
            <w:r w:rsidRPr="00756815">
              <w:rPr>
                <w:sz w:val="24"/>
                <w:szCs w:val="24"/>
              </w:rPr>
              <w:t>Gauti</w:t>
            </w:r>
          </w:p>
        </w:tc>
        <w:tc>
          <w:tcPr>
            <w:tcW w:w="2746" w:type="pct"/>
            <w:shd w:val="clear" w:color="auto" w:fill="FFFFFF" w:themeFill="background1"/>
          </w:tcPr>
          <w:p w14:paraId="229182D3" w14:textId="3498E740" w:rsidR="0031563A" w:rsidRPr="00756815" w:rsidRDefault="0031563A" w:rsidP="008140CA">
            <w:pPr>
              <w:pStyle w:val="FORITbulletlentele"/>
              <w:numPr>
                <w:ilvl w:val="0"/>
                <w:numId w:val="0"/>
              </w:numPr>
              <w:ind w:left="248" w:hanging="248"/>
              <w:rPr>
                <w:sz w:val="24"/>
                <w:szCs w:val="24"/>
                <w:highlight w:val="yellow"/>
              </w:rPr>
            </w:pPr>
            <w:r w:rsidRPr="00756815">
              <w:rPr>
                <w:sz w:val="24"/>
                <w:szCs w:val="24"/>
              </w:rPr>
              <w:t xml:space="preserve">Gauti į </w:t>
            </w:r>
            <w:r w:rsidR="00C648C6">
              <w:rPr>
                <w:sz w:val="24"/>
                <w:szCs w:val="24"/>
              </w:rPr>
              <w:t>PVS</w:t>
            </w:r>
            <w:r w:rsidRPr="00756815">
              <w:rPr>
                <w:sz w:val="24"/>
                <w:szCs w:val="24"/>
              </w:rPr>
              <w:t>:</w:t>
            </w:r>
          </w:p>
          <w:p w14:paraId="2456CA3F" w14:textId="6A912349" w:rsidR="00253AD0" w:rsidRDefault="00253AD0" w:rsidP="005B79A3">
            <w:pPr>
              <w:pStyle w:val="FORITbulletlentele"/>
              <w:numPr>
                <w:ilvl w:val="0"/>
                <w:numId w:val="29"/>
              </w:numPr>
              <w:rPr>
                <w:sz w:val="24"/>
                <w:szCs w:val="24"/>
              </w:rPr>
            </w:pPr>
            <w:r w:rsidRPr="00756815">
              <w:rPr>
                <w:sz w:val="24"/>
                <w:szCs w:val="24"/>
              </w:rPr>
              <w:t>RC organizacinę struktūrą, ryšius tarp padalinių / skyrių, padaliniams / skyriams priskirtus RC darbuotojus</w:t>
            </w:r>
            <w:r w:rsidR="00BC5C82" w:rsidRPr="00756815">
              <w:rPr>
                <w:sz w:val="24"/>
                <w:szCs w:val="24"/>
              </w:rPr>
              <w:t>;</w:t>
            </w:r>
          </w:p>
          <w:p w14:paraId="589CDDDE" w14:textId="77777777" w:rsidR="00517FFC" w:rsidRPr="00517FFC" w:rsidRDefault="00517FFC" w:rsidP="00517FFC">
            <w:pPr>
              <w:pStyle w:val="FORITbulletlentele"/>
              <w:numPr>
                <w:ilvl w:val="0"/>
                <w:numId w:val="29"/>
              </w:numPr>
              <w:rPr>
                <w:sz w:val="24"/>
                <w:szCs w:val="24"/>
              </w:rPr>
            </w:pPr>
            <w:r w:rsidRPr="00517FFC">
              <w:rPr>
                <w:sz w:val="24"/>
                <w:szCs w:val="24"/>
              </w:rPr>
              <w:t>darbuotojų darbo grafikų duomenis;</w:t>
            </w:r>
          </w:p>
          <w:p w14:paraId="6354E399" w14:textId="50CBD9E6" w:rsidR="00BF2ADD" w:rsidRPr="00756815" w:rsidRDefault="00BF2ADD" w:rsidP="00BF2ADD">
            <w:pPr>
              <w:pStyle w:val="FORITbulletlentele"/>
              <w:numPr>
                <w:ilvl w:val="0"/>
                <w:numId w:val="29"/>
              </w:numPr>
              <w:rPr>
                <w:sz w:val="24"/>
                <w:szCs w:val="24"/>
              </w:rPr>
            </w:pPr>
            <w:r w:rsidRPr="00756815">
              <w:rPr>
                <w:sz w:val="24"/>
                <w:szCs w:val="24"/>
              </w:rPr>
              <w:t>duomenis apie darbuotojų pavadavimus;</w:t>
            </w:r>
          </w:p>
          <w:p w14:paraId="266E299F" w14:textId="77777777" w:rsidR="00433056" w:rsidRDefault="00BC5C82" w:rsidP="00D00D0A">
            <w:pPr>
              <w:pStyle w:val="FORITbulletlentele"/>
              <w:numPr>
                <w:ilvl w:val="0"/>
                <w:numId w:val="30"/>
              </w:numPr>
              <w:rPr>
                <w:sz w:val="24"/>
                <w:szCs w:val="24"/>
              </w:rPr>
            </w:pPr>
            <w:r w:rsidRPr="00756815">
              <w:rPr>
                <w:sz w:val="24"/>
                <w:szCs w:val="24"/>
              </w:rPr>
              <w:t>k</w:t>
            </w:r>
            <w:r w:rsidR="00253AD0" w:rsidRPr="00756815">
              <w:rPr>
                <w:sz w:val="24"/>
                <w:szCs w:val="24"/>
              </w:rPr>
              <w:t>lientų turimas skolas, jų tipą (beviltiška, abejotina ar kt.) ir dydį</w:t>
            </w:r>
            <w:r w:rsidRPr="00756815">
              <w:rPr>
                <w:sz w:val="24"/>
                <w:szCs w:val="24"/>
              </w:rPr>
              <w:t>;</w:t>
            </w:r>
          </w:p>
          <w:p w14:paraId="1175F967" w14:textId="1816314E" w:rsidR="00253AD0" w:rsidRDefault="00BC5C82" w:rsidP="00D00D0A">
            <w:pPr>
              <w:pStyle w:val="FORITbulletlentele"/>
              <w:numPr>
                <w:ilvl w:val="0"/>
                <w:numId w:val="30"/>
              </w:numPr>
              <w:rPr>
                <w:sz w:val="24"/>
                <w:szCs w:val="24"/>
              </w:rPr>
            </w:pPr>
            <w:r w:rsidRPr="00756815">
              <w:rPr>
                <w:sz w:val="24"/>
                <w:szCs w:val="24"/>
              </w:rPr>
              <w:t>d</w:t>
            </w:r>
            <w:r w:rsidR="00253AD0" w:rsidRPr="00756815">
              <w:rPr>
                <w:sz w:val="24"/>
                <w:szCs w:val="24"/>
              </w:rPr>
              <w:t>uomenis apie kliento atliktus mokėjimus</w:t>
            </w:r>
            <w:r w:rsidRPr="00756815">
              <w:rPr>
                <w:sz w:val="24"/>
                <w:szCs w:val="24"/>
              </w:rPr>
              <w:t>;</w:t>
            </w:r>
          </w:p>
          <w:p w14:paraId="1FED0777" w14:textId="0B0A30A5" w:rsidR="1C1DA1B7" w:rsidRDefault="1C1DA1B7" w:rsidP="00D00D0A">
            <w:pPr>
              <w:pStyle w:val="FORITbulletlentele"/>
              <w:numPr>
                <w:ilvl w:val="0"/>
                <w:numId w:val="30"/>
              </w:numPr>
              <w:rPr>
                <w:sz w:val="24"/>
                <w:szCs w:val="24"/>
              </w:rPr>
            </w:pPr>
            <w:r w:rsidRPr="2243665B">
              <w:rPr>
                <w:sz w:val="24"/>
                <w:szCs w:val="24"/>
              </w:rPr>
              <w:t>duomenis</w:t>
            </w:r>
            <w:r w:rsidRPr="45718580">
              <w:rPr>
                <w:sz w:val="24"/>
                <w:szCs w:val="24"/>
              </w:rPr>
              <w:t xml:space="preserve"> apie išrašytas </w:t>
            </w:r>
            <w:r w:rsidR="0045224B">
              <w:rPr>
                <w:sz w:val="24"/>
                <w:szCs w:val="24"/>
              </w:rPr>
              <w:t xml:space="preserve">kreditines ir </w:t>
            </w:r>
            <w:r w:rsidRPr="45718580">
              <w:rPr>
                <w:sz w:val="24"/>
                <w:szCs w:val="24"/>
              </w:rPr>
              <w:t xml:space="preserve">PVM SF </w:t>
            </w:r>
            <w:r w:rsidR="004F5D8F">
              <w:rPr>
                <w:sz w:val="24"/>
                <w:szCs w:val="24"/>
              </w:rPr>
              <w:t>bei</w:t>
            </w:r>
            <w:r w:rsidRPr="45718580">
              <w:rPr>
                <w:sz w:val="24"/>
                <w:szCs w:val="24"/>
              </w:rPr>
              <w:t xml:space="preserve"> pažymas;</w:t>
            </w:r>
          </w:p>
          <w:p w14:paraId="61C3A66D" w14:textId="70AF2BBF" w:rsidR="00436CB0" w:rsidRPr="00756815" w:rsidRDefault="00436CB0" w:rsidP="00D00D0A">
            <w:pPr>
              <w:pStyle w:val="FORITbulletlentele"/>
              <w:numPr>
                <w:ilvl w:val="0"/>
                <w:numId w:val="30"/>
              </w:numPr>
              <w:rPr>
                <w:sz w:val="24"/>
                <w:szCs w:val="24"/>
              </w:rPr>
            </w:pPr>
            <w:r>
              <w:rPr>
                <w:sz w:val="24"/>
                <w:szCs w:val="24"/>
              </w:rPr>
              <w:t xml:space="preserve">duomenis </w:t>
            </w:r>
            <w:r w:rsidR="00E464EA">
              <w:rPr>
                <w:sz w:val="24"/>
                <w:szCs w:val="24"/>
              </w:rPr>
              <w:t>apie klientui išsiųstus pranešimus</w:t>
            </w:r>
            <w:r w:rsidR="00E00CAB">
              <w:rPr>
                <w:sz w:val="24"/>
                <w:szCs w:val="24"/>
              </w:rPr>
              <w:t xml:space="preserve"> / dokumentus</w:t>
            </w:r>
            <w:r w:rsidR="00E464EA">
              <w:rPr>
                <w:sz w:val="24"/>
                <w:szCs w:val="24"/>
              </w:rPr>
              <w:t xml:space="preserve"> </w:t>
            </w:r>
            <w:r w:rsidR="099B4304" w:rsidRPr="0EED48ED">
              <w:rPr>
                <w:sz w:val="24"/>
                <w:szCs w:val="24"/>
              </w:rPr>
              <w:t xml:space="preserve">(pvz., </w:t>
            </w:r>
            <w:r w:rsidR="00E464EA">
              <w:rPr>
                <w:sz w:val="24"/>
                <w:szCs w:val="24"/>
              </w:rPr>
              <w:t>apie susidariusias skolas</w:t>
            </w:r>
            <w:r w:rsidR="003B170E">
              <w:rPr>
                <w:sz w:val="24"/>
                <w:szCs w:val="24"/>
              </w:rPr>
              <w:t>, SF ir kt.</w:t>
            </w:r>
            <w:r w:rsidR="7651B756" w:rsidRPr="0EED48ED">
              <w:rPr>
                <w:sz w:val="24"/>
                <w:szCs w:val="24"/>
              </w:rPr>
              <w:t>)</w:t>
            </w:r>
            <w:r w:rsidR="00E464EA" w:rsidRPr="0EED48ED">
              <w:rPr>
                <w:sz w:val="24"/>
                <w:szCs w:val="24"/>
              </w:rPr>
              <w:t>;</w:t>
            </w:r>
          </w:p>
          <w:p w14:paraId="7F150125" w14:textId="534783CE" w:rsidR="00527957" w:rsidRPr="00756815" w:rsidRDefault="00527957" w:rsidP="00D00D0A">
            <w:pPr>
              <w:pStyle w:val="FORITbulletlentele"/>
              <w:numPr>
                <w:ilvl w:val="0"/>
                <w:numId w:val="30"/>
              </w:numPr>
              <w:rPr>
                <w:sz w:val="24"/>
                <w:szCs w:val="24"/>
              </w:rPr>
            </w:pPr>
            <w:r>
              <w:rPr>
                <w:sz w:val="24"/>
                <w:szCs w:val="24"/>
              </w:rPr>
              <w:t>duomenis apie sutar</w:t>
            </w:r>
            <w:r w:rsidR="00874C10">
              <w:rPr>
                <w:sz w:val="24"/>
                <w:szCs w:val="24"/>
              </w:rPr>
              <w:t xml:space="preserve">čių biudžetų likučius (kokia sutarties dalis </w:t>
            </w:r>
            <w:r w:rsidR="00CE7DB5">
              <w:rPr>
                <w:sz w:val="24"/>
                <w:szCs w:val="24"/>
              </w:rPr>
              <w:t>pa</w:t>
            </w:r>
            <w:r w:rsidR="00874C10">
              <w:rPr>
                <w:sz w:val="24"/>
                <w:szCs w:val="24"/>
              </w:rPr>
              <w:t>naudota);</w:t>
            </w:r>
          </w:p>
          <w:p w14:paraId="3767782C" w14:textId="39EC1E50" w:rsidR="00253AD0" w:rsidRDefault="00BC5C82" w:rsidP="00D00D0A">
            <w:pPr>
              <w:pStyle w:val="FORITbulletlentele"/>
              <w:numPr>
                <w:ilvl w:val="0"/>
                <w:numId w:val="30"/>
              </w:numPr>
              <w:rPr>
                <w:sz w:val="24"/>
                <w:szCs w:val="24"/>
              </w:rPr>
            </w:pPr>
            <w:r w:rsidRPr="00756815">
              <w:rPr>
                <w:sz w:val="24"/>
                <w:szCs w:val="24"/>
              </w:rPr>
              <w:t>d</w:t>
            </w:r>
            <w:r w:rsidR="00253AD0" w:rsidRPr="00756815">
              <w:rPr>
                <w:sz w:val="24"/>
                <w:szCs w:val="24"/>
              </w:rPr>
              <w:t>uomenis apie klientui grąžin</w:t>
            </w:r>
            <w:r w:rsidR="00BB607F">
              <w:rPr>
                <w:sz w:val="24"/>
                <w:szCs w:val="24"/>
              </w:rPr>
              <w:t>tas</w:t>
            </w:r>
            <w:r w:rsidR="00253AD0" w:rsidRPr="00756815">
              <w:rPr>
                <w:sz w:val="24"/>
                <w:szCs w:val="24"/>
              </w:rPr>
              <w:t xml:space="preserve"> lėšas</w:t>
            </w:r>
            <w:r w:rsidRPr="00756815">
              <w:rPr>
                <w:sz w:val="24"/>
                <w:szCs w:val="24"/>
              </w:rPr>
              <w:t>;</w:t>
            </w:r>
          </w:p>
          <w:p w14:paraId="37E4E761" w14:textId="1E7665F3" w:rsidR="00017954" w:rsidRPr="00756815" w:rsidRDefault="00017954" w:rsidP="00D00D0A">
            <w:pPr>
              <w:pStyle w:val="FORITbulletlentele"/>
              <w:numPr>
                <w:ilvl w:val="0"/>
                <w:numId w:val="30"/>
              </w:numPr>
              <w:rPr>
                <w:sz w:val="24"/>
                <w:szCs w:val="24"/>
              </w:rPr>
            </w:pPr>
            <w:r>
              <w:rPr>
                <w:sz w:val="24"/>
                <w:szCs w:val="24"/>
              </w:rPr>
              <w:t>duomenis apie klientų laisvąjį avansą</w:t>
            </w:r>
            <w:r w:rsidR="1E2EB9CA" w:rsidRPr="5EEA01FE">
              <w:rPr>
                <w:sz w:val="24"/>
                <w:szCs w:val="24"/>
              </w:rPr>
              <w:t xml:space="preserve"> </w:t>
            </w:r>
            <w:r w:rsidR="00685397">
              <w:rPr>
                <w:sz w:val="24"/>
                <w:szCs w:val="24"/>
              </w:rPr>
              <w:t>/ permokas</w:t>
            </w:r>
            <w:r w:rsidR="0078667A">
              <w:rPr>
                <w:sz w:val="24"/>
                <w:szCs w:val="24"/>
              </w:rPr>
              <w:t xml:space="preserve"> </w:t>
            </w:r>
            <w:r w:rsidR="1E2EB9CA" w:rsidRPr="5EEA01FE">
              <w:rPr>
                <w:sz w:val="24"/>
                <w:szCs w:val="24"/>
              </w:rPr>
              <w:t>/ įšaldytas lėšas</w:t>
            </w:r>
            <w:r>
              <w:rPr>
                <w:sz w:val="24"/>
                <w:szCs w:val="24"/>
              </w:rPr>
              <w:t>;</w:t>
            </w:r>
          </w:p>
          <w:p w14:paraId="177A1404" w14:textId="3C6878CE" w:rsidR="00253AD0" w:rsidRPr="00756815" w:rsidRDefault="00BC5C82" w:rsidP="005B79A3">
            <w:pPr>
              <w:pStyle w:val="FORITbulletlentele"/>
              <w:numPr>
                <w:ilvl w:val="0"/>
                <w:numId w:val="29"/>
              </w:numPr>
              <w:rPr>
                <w:sz w:val="24"/>
                <w:szCs w:val="24"/>
              </w:rPr>
            </w:pPr>
            <w:r w:rsidRPr="00756815">
              <w:rPr>
                <w:sz w:val="24"/>
                <w:szCs w:val="24"/>
              </w:rPr>
              <w:t>p</w:t>
            </w:r>
            <w:r w:rsidR="00253AD0" w:rsidRPr="00756815">
              <w:rPr>
                <w:sz w:val="24"/>
                <w:szCs w:val="24"/>
              </w:rPr>
              <w:t>aslaugų klasifikator</w:t>
            </w:r>
            <w:r w:rsidR="00954F4D">
              <w:rPr>
                <w:sz w:val="24"/>
                <w:szCs w:val="24"/>
              </w:rPr>
              <w:t>iaus</w:t>
            </w:r>
            <w:r w:rsidR="00253AD0" w:rsidRPr="00756815">
              <w:rPr>
                <w:sz w:val="24"/>
                <w:szCs w:val="24"/>
              </w:rPr>
              <w:t xml:space="preserve"> ir paslaugų kain</w:t>
            </w:r>
            <w:r w:rsidR="00954F4D">
              <w:rPr>
                <w:sz w:val="24"/>
                <w:szCs w:val="24"/>
              </w:rPr>
              <w:t>odaros duomenis</w:t>
            </w:r>
            <w:r w:rsidR="00253AD0" w:rsidRPr="00756815">
              <w:rPr>
                <w:sz w:val="24"/>
                <w:szCs w:val="24"/>
              </w:rPr>
              <w:t>.</w:t>
            </w:r>
          </w:p>
        </w:tc>
      </w:tr>
      <w:tr w:rsidR="005D4DAB" w:rsidRPr="00756815" w14:paraId="40010A17" w14:textId="77777777" w:rsidTr="00E378D4">
        <w:trPr>
          <w:trHeight w:val="17"/>
        </w:trPr>
        <w:tc>
          <w:tcPr>
            <w:tcW w:w="284" w:type="pct"/>
          </w:tcPr>
          <w:p w14:paraId="60AFE04C" w14:textId="77777777" w:rsidR="00253AD0" w:rsidRPr="00756815" w:rsidRDefault="00253AD0" w:rsidP="008140CA">
            <w:pPr>
              <w:pStyle w:val="ListParagraph"/>
              <w:numPr>
                <w:ilvl w:val="0"/>
                <w:numId w:val="1"/>
              </w:numPr>
              <w:jc w:val="both"/>
              <w:rPr>
                <w:b/>
                <w:color w:val="000000"/>
                <w:szCs w:val="24"/>
              </w:rPr>
            </w:pPr>
          </w:p>
        </w:tc>
        <w:tc>
          <w:tcPr>
            <w:tcW w:w="1276" w:type="pct"/>
            <w:vMerge/>
          </w:tcPr>
          <w:p w14:paraId="563CA324" w14:textId="77777777" w:rsidR="00253AD0" w:rsidRPr="00756815" w:rsidRDefault="00253AD0">
            <w:pPr>
              <w:pStyle w:val="FORITbulletlentele"/>
              <w:numPr>
                <w:ilvl w:val="0"/>
                <w:numId w:val="0"/>
              </w:numPr>
              <w:ind w:left="248" w:hanging="248"/>
              <w:rPr>
                <w:sz w:val="24"/>
                <w:szCs w:val="24"/>
              </w:rPr>
            </w:pPr>
          </w:p>
        </w:tc>
        <w:tc>
          <w:tcPr>
            <w:tcW w:w="694" w:type="pct"/>
            <w:shd w:val="clear" w:color="auto" w:fill="FFFFFF" w:themeFill="background1"/>
          </w:tcPr>
          <w:p w14:paraId="6F4B8C9E" w14:textId="77777777" w:rsidR="00253AD0" w:rsidRPr="00756815" w:rsidRDefault="00253AD0">
            <w:pPr>
              <w:pStyle w:val="FORITbulletlentele"/>
              <w:numPr>
                <w:ilvl w:val="0"/>
                <w:numId w:val="0"/>
              </w:numPr>
              <w:rPr>
                <w:sz w:val="24"/>
                <w:szCs w:val="24"/>
              </w:rPr>
            </w:pPr>
            <w:r w:rsidRPr="00756815">
              <w:rPr>
                <w:sz w:val="24"/>
                <w:szCs w:val="24"/>
              </w:rPr>
              <w:t>Teikti</w:t>
            </w:r>
          </w:p>
        </w:tc>
        <w:tc>
          <w:tcPr>
            <w:tcW w:w="2746" w:type="pct"/>
            <w:shd w:val="clear" w:color="auto" w:fill="FFFFFF" w:themeFill="background1"/>
          </w:tcPr>
          <w:p w14:paraId="322237A5" w14:textId="0BFFC528" w:rsidR="0031563A" w:rsidRPr="00756815" w:rsidRDefault="0031563A" w:rsidP="008140CA">
            <w:pPr>
              <w:pStyle w:val="FORITbulletlentele"/>
              <w:numPr>
                <w:ilvl w:val="0"/>
                <w:numId w:val="0"/>
              </w:numPr>
              <w:ind w:left="248" w:hanging="248"/>
              <w:rPr>
                <w:sz w:val="24"/>
                <w:szCs w:val="24"/>
              </w:rPr>
            </w:pPr>
            <w:r w:rsidRPr="00756815">
              <w:rPr>
                <w:sz w:val="24"/>
                <w:szCs w:val="24"/>
              </w:rPr>
              <w:t xml:space="preserve">Teikti </w:t>
            </w:r>
            <w:r w:rsidR="00332FB5">
              <w:rPr>
                <w:sz w:val="24"/>
                <w:szCs w:val="24"/>
              </w:rPr>
              <w:t>į BC</w:t>
            </w:r>
            <w:r w:rsidRPr="00756815">
              <w:rPr>
                <w:sz w:val="24"/>
                <w:szCs w:val="24"/>
              </w:rPr>
              <w:t>:</w:t>
            </w:r>
          </w:p>
          <w:p w14:paraId="405E82DC" w14:textId="103B128C" w:rsidR="00253AD0" w:rsidRPr="00756815" w:rsidRDefault="00BC5C82" w:rsidP="005B79A3">
            <w:pPr>
              <w:pStyle w:val="FORITbulletlentele"/>
              <w:numPr>
                <w:ilvl w:val="0"/>
                <w:numId w:val="30"/>
              </w:numPr>
              <w:rPr>
                <w:sz w:val="24"/>
                <w:szCs w:val="24"/>
              </w:rPr>
            </w:pPr>
            <w:r w:rsidRPr="00756815">
              <w:rPr>
                <w:sz w:val="24"/>
                <w:szCs w:val="24"/>
              </w:rPr>
              <w:t>k</w:t>
            </w:r>
            <w:r w:rsidR="00253AD0" w:rsidRPr="00756815">
              <w:rPr>
                <w:sz w:val="24"/>
                <w:szCs w:val="24"/>
              </w:rPr>
              <w:t>lientų duomenis ir požymius (pvz., VIP klientas)</w:t>
            </w:r>
            <w:r w:rsidRPr="00756815">
              <w:rPr>
                <w:sz w:val="24"/>
                <w:szCs w:val="24"/>
              </w:rPr>
              <w:t>;</w:t>
            </w:r>
          </w:p>
          <w:p w14:paraId="04CEF656" w14:textId="2FAAB0F0" w:rsidR="00253AD0" w:rsidRPr="00756815" w:rsidRDefault="00436CB0" w:rsidP="001224AF">
            <w:pPr>
              <w:pStyle w:val="FORITbulletlentele"/>
              <w:numPr>
                <w:ilvl w:val="0"/>
                <w:numId w:val="30"/>
              </w:numPr>
              <w:rPr>
                <w:sz w:val="24"/>
                <w:szCs w:val="24"/>
              </w:rPr>
            </w:pPr>
            <w:r>
              <w:rPr>
                <w:sz w:val="24"/>
                <w:szCs w:val="24"/>
              </w:rPr>
              <w:t>duomenis apie užsakymus</w:t>
            </w:r>
            <w:r w:rsidR="002822BB">
              <w:rPr>
                <w:sz w:val="24"/>
                <w:szCs w:val="24"/>
              </w:rPr>
              <w:t>, jų būsenas</w:t>
            </w:r>
            <w:r>
              <w:rPr>
                <w:sz w:val="24"/>
                <w:szCs w:val="24"/>
              </w:rPr>
              <w:t xml:space="preserve"> ir vykdytojus;</w:t>
            </w:r>
          </w:p>
          <w:p w14:paraId="12CCEE81" w14:textId="1D8EAC7C" w:rsidR="00253AD0" w:rsidRDefault="00BC5C82" w:rsidP="005B79A3">
            <w:pPr>
              <w:pStyle w:val="FORITbulletlentele"/>
              <w:numPr>
                <w:ilvl w:val="0"/>
                <w:numId w:val="30"/>
              </w:numPr>
              <w:rPr>
                <w:sz w:val="24"/>
                <w:szCs w:val="24"/>
              </w:rPr>
            </w:pPr>
            <w:r w:rsidRPr="00756815">
              <w:rPr>
                <w:sz w:val="24"/>
                <w:szCs w:val="24"/>
              </w:rPr>
              <w:t>d</w:t>
            </w:r>
            <w:r w:rsidR="00253AD0" w:rsidRPr="00756815">
              <w:rPr>
                <w:sz w:val="24"/>
                <w:szCs w:val="24"/>
              </w:rPr>
              <w:t xml:space="preserve">uomenis apie atmestus apmokėtus darbus ir </w:t>
            </w:r>
            <w:r w:rsidR="00210541">
              <w:rPr>
                <w:sz w:val="24"/>
                <w:szCs w:val="24"/>
              </w:rPr>
              <w:t>su tuo susijusius</w:t>
            </w:r>
            <w:r w:rsidR="00253AD0" w:rsidRPr="00756815">
              <w:rPr>
                <w:sz w:val="24"/>
                <w:szCs w:val="24"/>
              </w:rPr>
              <w:t xml:space="preserve"> duomenis</w:t>
            </w:r>
            <w:r w:rsidRPr="00756815">
              <w:rPr>
                <w:sz w:val="24"/>
                <w:szCs w:val="24"/>
              </w:rPr>
              <w:t>;</w:t>
            </w:r>
          </w:p>
          <w:p w14:paraId="7422660E" w14:textId="2E3DA596" w:rsidR="00645E68" w:rsidRPr="00756815" w:rsidRDefault="00F8518A" w:rsidP="005B79A3">
            <w:pPr>
              <w:pStyle w:val="FORITbulletlentele"/>
              <w:numPr>
                <w:ilvl w:val="0"/>
                <w:numId w:val="30"/>
              </w:numPr>
              <w:rPr>
                <w:sz w:val="24"/>
                <w:szCs w:val="24"/>
              </w:rPr>
            </w:pPr>
            <w:r>
              <w:rPr>
                <w:sz w:val="24"/>
                <w:szCs w:val="24"/>
              </w:rPr>
              <w:t xml:space="preserve">mokėjimo </w:t>
            </w:r>
            <w:r w:rsidR="00645E68">
              <w:rPr>
                <w:sz w:val="24"/>
                <w:szCs w:val="24"/>
              </w:rPr>
              <w:t xml:space="preserve">duomenis </w:t>
            </w:r>
            <w:r>
              <w:rPr>
                <w:sz w:val="24"/>
                <w:szCs w:val="24"/>
              </w:rPr>
              <w:t>už paslaugas;</w:t>
            </w:r>
          </w:p>
          <w:p w14:paraId="13158797" w14:textId="75EB974E" w:rsidR="00F205A6" w:rsidRPr="00756815" w:rsidRDefault="00F205A6" w:rsidP="005B79A3">
            <w:pPr>
              <w:pStyle w:val="FORITbulletlentele"/>
              <w:numPr>
                <w:ilvl w:val="0"/>
                <w:numId w:val="30"/>
              </w:numPr>
              <w:rPr>
                <w:sz w:val="24"/>
                <w:szCs w:val="24"/>
              </w:rPr>
            </w:pPr>
            <w:r>
              <w:rPr>
                <w:sz w:val="24"/>
                <w:szCs w:val="24"/>
              </w:rPr>
              <w:t>kasos komponento duomenis;</w:t>
            </w:r>
          </w:p>
          <w:p w14:paraId="3E51CE87" w14:textId="4252A9B9" w:rsidR="00210541" w:rsidRDefault="00BC5C82" w:rsidP="001224AF">
            <w:pPr>
              <w:pStyle w:val="FORITbulletlentele"/>
              <w:numPr>
                <w:ilvl w:val="0"/>
                <w:numId w:val="30"/>
              </w:numPr>
              <w:rPr>
                <w:sz w:val="24"/>
                <w:szCs w:val="24"/>
              </w:rPr>
            </w:pPr>
            <w:r w:rsidRPr="00756815">
              <w:rPr>
                <w:sz w:val="24"/>
                <w:szCs w:val="24"/>
              </w:rPr>
              <w:t>s</w:t>
            </w:r>
            <w:r w:rsidR="00253AD0" w:rsidRPr="00756815">
              <w:rPr>
                <w:sz w:val="24"/>
                <w:szCs w:val="24"/>
              </w:rPr>
              <w:t>utartiniams klientams teikiamas paslaugas</w:t>
            </w:r>
            <w:r w:rsidR="002822BB">
              <w:rPr>
                <w:sz w:val="24"/>
                <w:szCs w:val="24"/>
              </w:rPr>
              <w:t>,</w:t>
            </w:r>
            <w:r w:rsidR="00253AD0" w:rsidRPr="00756815">
              <w:rPr>
                <w:sz w:val="24"/>
                <w:szCs w:val="24"/>
              </w:rPr>
              <w:t xml:space="preserve"> individualias paslaugų kainas</w:t>
            </w:r>
            <w:r w:rsidR="002822BB">
              <w:rPr>
                <w:sz w:val="24"/>
                <w:szCs w:val="24"/>
              </w:rPr>
              <w:t xml:space="preserve"> ir kt. sutarčių duomenis</w:t>
            </w:r>
            <w:r w:rsidR="002D4844">
              <w:rPr>
                <w:sz w:val="24"/>
                <w:szCs w:val="24"/>
              </w:rPr>
              <w:t>;</w:t>
            </w:r>
          </w:p>
          <w:p w14:paraId="55E0346B" w14:textId="3F0ADED6" w:rsidR="002D4844" w:rsidRPr="00803F8E" w:rsidRDefault="002D4844" w:rsidP="00803F8E">
            <w:pPr>
              <w:pStyle w:val="FORITbulletlentele"/>
              <w:numPr>
                <w:ilvl w:val="0"/>
                <w:numId w:val="30"/>
              </w:numPr>
              <w:rPr>
                <w:sz w:val="24"/>
                <w:szCs w:val="24"/>
              </w:rPr>
            </w:pPr>
            <w:r>
              <w:rPr>
                <w:sz w:val="24"/>
                <w:szCs w:val="24"/>
              </w:rPr>
              <w:t>duomenis apie kliento laisvojo avanso užskaitymą.</w:t>
            </w:r>
          </w:p>
        </w:tc>
      </w:tr>
      <w:tr w:rsidR="005D4DAB" w:rsidRPr="00756815" w14:paraId="2E65A27C" w14:textId="77777777" w:rsidTr="00E378D4">
        <w:trPr>
          <w:trHeight w:val="17"/>
        </w:trPr>
        <w:tc>
          <w:tcPr>
            <w:tcW w:w="284" w:type="pct"/>
          </w:tcPr>
          <w:p w14:paraId="23C3B7FF" w14:textId="77777777" w:rsidR="00253AD0" w:rsidRPr="00756815" w:rsidRDefault="00253AD0"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094B2314" w14:textId="22FBCA85" w:rsidR="00253AD0" w:rsidRPr="00756815" w:rsidRDefault="008A2FE5" w:rsidP="001224AF">
            <w:pPr>
              <w:pStyle w:val="FORITbulletlentele"/>
              <w:numPr>
                <w:ilvl w:val="0"/>
                <w:numId w:val="0"/>
              </w:numPr>
              <w:rPr>
                <w:sz w:val="24"/>
                <w:szCs w:val="24"/>
              </w:rPr>
            </w:pPr>
            <w:r>
              <w:rPr>
                <w:sz w:val="24"/>
                <w:szCs w:val="24"/>
              </w:rPr>
              <w:t>RC registrai ir informacinės sistemos</w:t>
            </w:r>
          </w:p>
        </w:tc>
        <w:tc>
          <w:tcPr>
            <w:tcW w:w="694" w:type="pct"/>
            <w:shd w:val="clear" w:color="auto" w:fill="FFFFFF" w:themeFill="background1"/>
          </w:tcPr>
          <w:p w14:paraId="228D5D61" w14:textId="77777777" w:rsidR="00253AD0" w:rsidRPr="00756815" w:rsidRDefault="00253AD0">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24442509" w14:textId="37578D70" w:rsidR="00253AD0" w:rsidRPr="00756815" w:rsidRDefault="00253AD0" w:rsidP="008140CA">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 xml:space="preserve"> </w:t>
            </w:r>
            <w:r w:rsidR="00187A87">
              <w:rPr>
                <w:sz w:val="24"/>
                <w:szCs w:val="24"/>
              </w:rPr>
              <w:t>užsakymų duomenis</w:t>
            </w:r>
            <w:r w:rsidR="00332FB5">
              <w:rPr>
                <w:sz w:val="24"/>
                <w:szCs w:val="24"/>
              </w:rPr>
              <w:t xml:space="preserve">, </w:t>
            </w:r>
            <w:r w:rsidR="00A55563">
              <w:rPr>
                <w:sz w:val="24"/>
                <w:szCs w:val="24"/>
              </w:rPr>
              <w:t>darbų</w:t>
            </w:r>
            <w:r w:rsidRPr="00756815">
              <w:rPr>
                <w:sz w:val="24"/>
                <w:szCs w:val="24"/>
              </w:rPr>
              <w:t xml:space="preserve"> vykdymo būsenas, įvykdymo rezultatus, duomenis ir dokumentus.</w:t>
            </w:r>
          </w:p>
        </w:tc>
      </w:tr>
      <w:tr w:rsidR="005D4DAB" w:rsidRPr="00756815" w14:paraId="1451FF26" w14:textId="77777777" w:rsidTr="00E378D4">
        <w:trPr>
          <w:trHeight w:val="17"/>
        </w:trPr>
        <w:tc>
          <w:tcPr>
            <w:tcW w:w="284" w:type="pct"/>
          </w:tcPr>
          <w:p w14:paraId="5C6844EE" w14:textId="77777777" w:rsidR="00253AD0" w:rsidRPr="00756815" w:rsidRDefault="00253AD0" w:rsidP="008140CA">
            <w:pPr>
              <w:pStyle w:val="ListParagraph"/>
              <w:numPr>
                <w:ilvl w:val="0"/>
                <w:numId w:val="1"/>
              </w:numPr>
              <w:jc w:val="both"/>
              <w:rPr>
                <w:b/>
                <w:color w:val="000000"/>
                <w:szCs w:val="24"/>
              </w:rPr>
            </w:pPr>
          </w:p>
        </w:tc>
        <w:tc>
          <w:tcPr>
            <w:tcW w:w="1276" w:type="pct"/>
            <w:vMerge/>
          </w:tcPr>
          <w:p w14:paraId="2729427E" w14:textId="77777777" w:rsidR="00253AD0" w:rsidRPr="00756815" w:rsidRDefault="00253AD0">
            <w:pPr>
              <w:pStyle w:val="FORITbulletlentele"/>
              <w:numPr>
                <w:ilvl w:val="0"/>
                <w:numId w:val="0"/>
              </w:numPr>
              <w:ind w:left="248" w:hanging="248"/>
              <w:rPr>
                <w:sz w:val="24"/>
                <w:szCs w:val="24"/>
              </w:rPr>
            </w:pPr>
          </w:p>
        </w:tc>
        <w:tc>
          <w:tcPr>
            <w:tcW w:w="694" w:type="pct"/>
            <w:shd w:val="clear" w:color="auto" w:fill="FFFFFF" w:themeFill="background1"/>
          </w:tcPr>
          <w:p w14:paraId="74E8A20E" w14:textId="77777777" w:rsidR="00253AD0" w:rsidRPr="00756815" w:rsidRDefault="00253AD0">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1B9DDB77" w14:textId="1AD2B326" w:rsidR="00253AD0" w:rsidRPr="00756815" w:rsidRDefault="00253AD0" w:rsidP="001224AF">
            <w:pPr>
              <w:pStyle w:val="FORITbulletlentele"/>
              <w:numPr>
                <w:ilvl w:val="0"/>
                <w:numId w:val="0"/>
              </w:numPr>
              <w:rPr>
                <w:sz w:val="24"/>
                <w:szCs w:val="24"/>
              </w:rPr>
            </w:pPr>
            <w:r w:rsidRPr="00756815">
              <w:rPr>
                <w:sz w:val="24"/>
                <w:szCs w:val="24"/>
              </w:rPr>
              <w:t xml:space="preserve">Teikti </w:t>
            </w:r>
            <w:r w:rsidR="00342FD5">
              <w:rPr>
                <w:sz w:val="24"/>
                <w:szCs w:val="24"/>
              </w:rPr>
              <w:t>RC registrus ir informacines sistemas</w:t>
            </w:r>
            <w:r w:rsidRPr="00756815">
              <w:rPr>
                <w:sz w:val="24"/>
                <w:szCs w:val="24"/>
              </w:rPr>
              <w:t xml:space="preserve"> </w:t>
            </w:r>
            <w:r w:rsidR="00187A87">
              <w:rPr>
                <w:sz w:val="24"/>
                <w:szCs w:val="24"/>
              </w:rPr>
              <w:t>užsakymų</w:t>
            </w:r>
            <w:r w:rsidRPr="00756815">
              <w:rPr>
                <w:sz w:val="24"/>
                <w:szCs w:val="24"/>
              </w:rPr>
              <w:t xml:space="preserve"> duomenis ir dokumentus.</w:t>
            </w:r>
          </w:p>
        </w:tc>
      </w:tr>
      <w:tr w:rsidR="00285851" w:rsidRPr="00756815" w14:paraId="0E2F1C39" w14:textId="77777777" w:rsidTr="00E378D4">
        <w:trPr>
          <w:trHeight w:val="17"/>
        </w:trPr>
        <w:tc>
          <w:tcPr>
            <w:tcW w:w="284" w:type="pct"/>
          </w:tcPr>
          <w:p w14:paraId="6E423145" w14:textId="77777777" w:rsidR="00285851" w:rsidRPr="00756815" w:rsidRDefault="00285851" w:rsidP="00141C19">
            <w:pPr>
              <w:pStyle w:val="ListParagraph"/>
              <w:numPr>
                <w:ilvl w:val="0"/>
                <w:numId w:val="1"/>
              </w:numPr>
              <w:jc w:val="both"/>
              <w:rPr>
                <w:b/>
                <w:color w:val="000000"/>
                <w:szCs w:val="24"/>
              </w:rPr>
            </w:pPr>
          </w:p>
        </w:tc>
        <w:tc>
          <w:tcPr>
            <w:tcW w:w="1276" w:type="pct"/>
            <w:shd w:val="clear" w:color="auto" w:fill="FFFFFF" w:themeFill="background1"/>
          </w:tcPr>
          <w:p w14:paraId="7C6921DE" w14:textId="7FD7B850" w:rsidR="00285851" w:rsidRDefault="00285851" w:rsidP="00141C19">
            <w:pPr>
              <w:pStyle w:val="FORITbulletlentele"/>
              <w:numPr>
                <w:ilvl w:val="0"/>
                <w:numId w:val="0"/>
              </w:numPr>
              <w:ind w:left="248" w:hanging="248"/>
              <w:rPr>
                <w:sz w:val="24"/>
                <w:szCs w:val="24"/>
              </w:rPr>
            </w:pPr>
            <w:r>
              <w:rPr>
                <w:sz w:val="24"/>
                <w:szCs w:val="24"/>
              </w:rPr>
              <w:t>JAR</w:t>
            </w:r>
          </w:p>
        </w:tc>
        <w:tc>
          <w:tcPr>
            <w:tcW w:w="694" w:type="pct"/>
            <w:shd w:val="clear" w:color="auto" w:fill="FFFFFF" w:themeFill="background1"/>
          </w:tcPr>
          <w:p w14:paraId="684540F3" w14:textId="22097C0F" w:rsidR="00285851" w:rsidRDefault="00285851" w:rsidP="00141C19">
            <w:pPr>
              <w:pStyle w:val="FORITbulletlentele"/>
              <w:numPr>
                <w:ilvl w:val="0"/>
                <w:numId w:val="0"/>
              </w:numPr>
              <w:ind w:left="248" w:hanging="248"/>
              <w:rPr>
                <w:sz w:val="24"/>
                <w:szCs w:val="24"/>
              </w:rPr>
            </w:pPr>
            <w:r>
              <w:rPr>
                <w:sz w:val="24"/>
                <w:szCs w:val="24"/>
              </w:rPr>
              <w:t>Gauti</w:t>
            </w:r>
          </w:p>
        </w:tc>
        <w:tc>
          <w:tcPr>
            <w:tcW w:w="2746" w:type="pct"/>
            <w:shd w:val="clear" w:color="auto" w:fill="FFFFFF" w:themeFill="background1"/>
          </w:tcPr>
          <w:p w14:paraId="43D99B7E" w14:textId="2368077A" w:rsidR="00285851" w:rsidRDefault="00285851" w:rsidP="00321F82">
            <w:pPr>
              <w:pStyle w:val="FORITbulletlentele"/>
              <w:numPr>
                <w:ilvl w:val="0"/>
                <w:numId w:val="0"/>
              </w:numPr>
              <w:rPr>
                <w:sz w:val="24"/>
                <w:szCs w:val="24"/>
              </w:rPr>
            </w:pPr>
            <w:r>
              <w:rPr>
                <w:sz w:val="24"/>
                <w:szCs w:val="24"/>
              </w:rPr>
              <w:t xml:space="preserve">Gauti į </w:t>
            </w:r>
            <w:r w:rsidR="00C648C6">
              <w:rPr>
                <w:sz w:val="24"/>
                <w:szCs w:val="24"/>
              </w:rPr>
              <w:t>PVS</w:t>
            </w:r>
            <w:r>
              <w:rPr>
                <w:sz w:val="24"/>
                <w:szCs w:val="24"/>
              </w:rPr>
              <w:t xml:space="preserve"> juridinių asmenų registro duomenis</w:t>
            </w:r>
          </w:p>
        </w:tc>
      </w:tr>
      <w:tr w:rsidR="00C7142B" w:rsidRPr="00756815" w14:paraId="3DC7ECFF" w14:textId="77777777" w:rsidTr="00E378D4">
        <w:trPr>
          <w:trHeight w:val="17"/>
        </w:trPr>
        <w:tc>
          <w:tcPr>
            <w:tcW w:w="284" w:type="pct"/>
          </w:tcPr>
          <w:p w14:paraId="0E634411" w14:textId="77777777" w:rsidR="00C7142B" w:rsidRPr="00756815" w:rsidRDefault="00C7142B" w:rsidP="00141C19">
            <w:pPr>
              <w:pStyle w:val="ListParagraph"/>
              <w:numPr>
                <w:ilvl w:val="0"/>
                <w:numId w:val="1"/>
              </w:numPr>
              <w:jc w:val="both"/>
              <w:rPr>
                <w:b/>
                <w:color w:val="000000"/>
                <w:szCs w:val="24"/>
              </w:rPr>
            </w:pPr>
          </w:p>
        </w:tc>
        <w:tc>
          <w:tcPr>
            <w:tcW w:w="1276" w:type="pct"/>
            <w:shd w:val="clear" w:color="auto" w:fill="FFFFFF" w:themeFill="background1"/>
          </w:tcPr>
          <w:p w14:paraId="1137021E" w14:textId="3FC49B8E" w:rsidR="00C7142B" w:rsidRPr="00756815" w:rsidRDefault="00C7142B" w:rsidP="00141C19">
            <w:pPr>
              <w:pStyle w:val="FORITbulletlentele"/>
              <w:numPr>
                <w:ilvl w:val="0"/>
                <w:numId w:val="0"/>
              </w:numPr>
              <w:ind w:left="248" w:hanging="248"/>
              <w:rPr>
                <w:sz w:val="24"/>
                <w:szCs w:val="24"/>
              </w:rPr>
            </w:pPr>
            <w:r>
              <w:rPr>
                <w:sz w:val="24"/>
                <w:szCs w:val="24"/>
              </w:rPr>
              <w:t>AR</w:t>
            </w:r>
          </w:p>
        </w:tc>
        <w:tc>
          <w:tcPr>
            <w:tcW w:w="694" w:type="pct"/>
            <w:shd w:val="clear" w:color="auto" w:fill="FFFFFF" w:themeFill="background1"/>
          </w:tcPr>
          <w:p w14:paraId="0658E662" w14:textId="435CED92" w:rsidR="00C7142B" w:rsidRPr="00756815" w:rsidRDefault="00C7142B" w:rsidP="00141C19">
            <w:pPr>
              <w:pStyle w:val="FORITbulletlentele"/>
              <w:numPr>
                <w:ilvl w:val="0"/>
                <w:numId w:val="0"/>
              </w:numPr>
              <w:ind w:left="248" w:hanging="248"/>
              <w:rPr>
                <w:sz w:val="24"/>
                <w:szCs w:val="24"/>
              </w:rPr>
            </w:pPr>
            <w:r>
              <w:rPr>
                <w:sz w:val="24"/>
                <w:szCs w:val="24"/>
              </w:rPr>
              <w:t>Gauti</w:t>
            </w:r>
          </w:p>
        </w:tc>
        <w:tc>
          <w:tcPr>
            <w:tcW w:w="2746" w:type="pct"/>
            <w:shd w:val="clear" w:color="auto" w:fill="FFFFFF" w:themeFill="background1"/>
          </w:tcPr>
          <w:p w14:paraId="1B8AFAE5" w14:textId="68F3A477" w:rsidR="00C7142B" w:rsidRPr="00756815" w:rsidRDefault="00C7142B" w:rsidP="00321F82">
            <w:pPr>
              <w:pStyle w:val="FORITbulletlentele"/>
              <w:numPr>
                <w:ilvl w:val="0"/>
                <w:numId w:val="0"/>
              </w:numPr>
              <w:rPr>
                <w:sz w:val="24"/>
                <w:szCs w:val="24"/>
              </w:rPr>
            </w:pPr>
            <w:r>
              <w:rPr>
                <w:sz w:val="24"/>
                <w:szCs w:val="24"/>
              </w:rPr>
              <w:t xml:space="preserve">Gauti į </w:t>
            </w:r>
            <w:r w:rsidR="00C648C6">
              <w:rPr>
                <w:sz w:val="24"/>
                <w:szCs w:val="24"/>
              </w:rPr>
              <w:t>PVS</w:t>
            </w:r>
            <w:r>
              <w:rPr>
                <w:sz w:val="24"/>
                <w:szCs w:val="24"/>
              </w:rPr>
              <w:t xml:space="preserve"> adresų registro duomenis</w:t>
            </w:r>
          </w:p>
        </w:tc>
      </w:tr>
      <w:tr w:rsidR="00732778" w:rsidRPr="00756815" w14:paraId="1544460E" w14:textId="77777777" w:rsidTr="00E378D4">
        <w:trPr>
          <w:trHeight w:val="17"/>
        </w:trPr>
        <w:tc>
          <w:tcPr>
            <w:tcW w:w="284" w:type="pct"/>
          </w:tcPr>
          <w:p w14:paraId="6E68F14C" w14:textId="77777777" w:rsidR="00141C19" w:rsidRPr="00756815" w:rsidRDefault="00141C19" w:rsidP="00141C19">
            <w:pPr>
              <w:pStyle w:val="ListParagraph"/>
              <w:numPr>
                <w:ilvl w:val="0"/>
                <w:numId w:val="1"/>
              </w:numPr>
              <w:jc w:val="both"/>
              <w:rPr>
                <w:b/>
                <w:color w:val="000000"/>
                <w:szCs w:val="24"/>
              </w:rPr>
            </w:pPr>
          </w:p>
        </w:tc>
        <w:tc>
          <w:tcPr>
            <w:tcW w:w="1276" w:type="pct"/>
            <w:shd w:val="clear" w:color="auto" w:fill="FFFFFF" w:themeFill="background1"/>
          </w:tcPr>
          <w:p w14:paraId="4AFDDDC8" w14:textId="60D5320A" w:rsidR="00141C19" w:rsidRPr="00756815" w:rsidRDefault="00141C19" w:rsidP="00141C19">
            <w:pPr>
              <w:pStyle w:val="FORITbulletlentele"/>
              <w:numPr>
                <w:ilvl w:val="0"/>
                <w:numId w:val="0"/>
              </w:numPr>
              <w:ind w:left="248" w:hanging="248"/>
              <w:rPr>
                <w:sz w:val="24"/>
                <w:szCs w:val="24"/>
              </w:rPr>
            </w:pPr>
            <w:r w:rsidRPr="00756815">
              <w:rPr>
                <w:sz w:val="24"/>
                <w:szCs w:val="24"/>
              </w:rPr>
              <w:t xml:space="preserve">ĮR </w:t>
            </w:r>
          </w:p>
        </w:tc>
        <w:tc>
          <w:tcPr>
            <w:tcW w:w="694" w:type="pct"/>
            <w:shd w:val="clear" w:color="auto" w:fill="FFFFFF" w:themeFill="background1"/>
          </w:tcPr>
          <w:p w14:paraId="08320E29" w14:textId="6DED99B9" w:rsidR="00141C19" w:rsidRPr="00756815" w:rsidRDefault="00141C19" w:rsidP="00141C19">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0355FFD5" w14:textId="65F95E91" w:rsidR="0070575D" w:rsidRPr="00756815" w:rsidRDefault="00141C19" w:rsidP="00321F82">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 xml:space="preserve"> klientų </w:t>
            </w:r>
            <w:r w:rsidR="00494D53">
              <w:rPr>
                <w:sz w:val="24"/>
                <w:szCs w:val="24"/>
              </w:rPr>
              <w:t xml:space="preserve">galiojančių </w:t>
            </w:r>
            <w:r w:rsidRPr="00756815">
              <w:rPr>
                <w:sz w:val="24"/>
                <w:szCs w:val="24"/>
              </w:rPr>
              <w:t>įgaliojimų duomenis ir informaciją apie įgaliotus asmenis.</w:t>
            </w:r>
          </w:p>
        </w:tc>
      </w:tr>
      <w:tr w:rsidR="00494D53" w:rsidRPr="00756815" w14:paraId="6EAFC787" w14:textId="77777777" w:rsidTr="00E378D4">
        <w:trPr>
          <w:trHeight w:val="17"/>
        </w:trPr>
        <w:tc>
          <w:tcPr>
            <w:tcW w:w="284" w:type="pct"/>
          </w:tcPr>
          <w:p w14:paraId="259B5227" w14:textId="77777777" w:rsidR="00494D53" w:rsidRPr="00756815" w:rsidRDefault="00494D53" w:rsidP="00141C19">
            <w:pPr>
              <w:pStyle w:val="ListParagraph"/>
              <w:numPr>
                <w:ilvl w:val="0"/>
                <w:numId w:val="1"/>
              </w:numPr>
              <w:jc w:val="both"/>
              <w:rPr>
                <w:b/>
                <w:color w:val="000000"/>
                <w:szCs w:val="24"/>
              </w:rPr>
            </w:pPr>
          </w:p>
        </w:tc>
        <w:tc>
          <w:tcPr>
            <w:tcW w:w="1276" w:type="pct"/>
            <w:shd w:val="clear" w:color="auto" w:fill="FFFFFF" w:themeFill="background1"/>
          </w:tcPr>
          <w:p w14:paraId="52AB6D35" w14:textId="34A9CCA0" w:rsidR="00494D53" w:rsidRPr="00756815" w:rsidRDefault="00494D53" w:rsidP="00141C19">
            <w:pPr>
              <w:pStyle w:val="FORITbulletlentele"/>
              <w:numPr>
                <w:ilvl w:val="0"/>
                <w:numId w:val="0"/>
              </w:numPr>
              <w:ind w:left="248" w:hanging="248"/>
              <w:rPr>
                <w:sz w:val="24"/>
                <w:szCs w:val="24"/>
              </w:rPr>
            </w:pPr>
            <w:r>
              <w:rPr>
                <w:sz w:val="24"/>
                <w:szCs w:val="24"/>
              </w:rPr>
              <w:t>JAREP</w:t>
            </w:r>
          </w:p>
        </w:tc>
        <w:tc>
          <w:tcPr>
            <w:tcW w:w="694" w:type="pct"/>
            <w:shd w:val="clear" w:color="auto" w:fill="FFFFFF" w:themeFill="background1"/>
          </w:tcPr>
          <w:p w14:paraId="158973F1" w14:textId="29AA322E" w:rsidR="00494D53" w:rsidRPr="00756815" w:rsidRDefault="00494D53" w:rsidP="00141C19">
            <w:pPr>
              <w:pStyle w:val="FORITbulletlentele"/>
              <w:numPr>
                <w:ilvl w:val="0"/>
                <w:numId w:val="0"/>
              </w:numPr>
              <w:ind w:left="248" w:hanging="248"/>
              <w:rPr>
                <w:sz w:val="24"/>
                <w:szCs w:val="24"/>
              </w:rPr>
            </w:pPr>
            <w:r>
              <w:rPr>
                <w:sz w:val="24"/>
                <w:szCs w:val="24"/>
              </w:rPr>
              <w:t>Gauti</w:t>
            </w:r>
          </w:p>
        </w:tc>
        <w:tc>
          <w:tcPr>
            <w:tcW w:w="2746" w:type="pct"/>
            <w:shd w:val="clear" w:color="auto" w:fill="FFFFFF" w:themeFill="background1"/>
          </w:tcPr>
          <w:p w14:paraId="5531B313" w14:textId="327F2685" w:rsidR="00494D53" w:rsidRPr="00756815" w:rsidRDefault="00494D53" w:rsidP="00321F82">
            <w:pPr>
              <w:pStyle w:val="FORITbulletlentele"/>
              <w:numPr>
                <w:ilvl w:val="0"/>
                <w:numId w:val="0"/>
              </w:numPr>
              <w:rPr>
                <w:sz w:val="24"/>
                <w:szCs w:val="24"/>
              </w:rPr>
            </w:pPr>
            <w:r>
              <w:rPr>
                <w:sz w:val="24"/>
                <w:szCs w:val="24"/>
              </w:rPr>
              <w:t xml:space="preserve">Gauti į </w:t>
            </w:r>
            <w:r w:rsidR="00C648C6">
              <w:rPr>
                <w:sz w:val="24"/>
                <w:szCs w:val="24"/>
              </w:rPr>
              <w:t>PVS</w:t>
            </w:r>
            <w:r>
              <w:rPr>
                <w:sz w:val="24"/>
                <w:szCs w:val="24"/>
              </w:rPr>
              <w:t xml:space="preserve"> klientų</w:t>
            </w:r>
            <w:r w:rsidRPr="00756815">
              <w:rPr>
                <w:sz w:val="24"/>
                <w:szCs w:val="24"/>
              </w:rPr>
              <w:t xml:space="preserve"> </w:t>
            </w:r>
            <w:r>
              <w:rPr>
                <w:sz w:val="24"/>
                <w:szCs w:val="24"/>
              </w:rPr>
              <w:t xml:space="preserve">galiojančių </w:t>
            </w:r>
            <w:r w:rsidRPr="00756815">
              <w:rPr>
                <w:sz w:val="24"/>
                <w:szCs w:val="24"/>
              </w:rPr>
              <w:t>įgaliojimų duomenis ir informaciją apie įgaliotus asmenis.</w:t>
            </w:r>
          </w:p>
        </w:tc>
      </w:tr>
      <w:tr w:rsidR="0070575D" w:rsidRPr="00756815" w14:paraId="14157464" w14:textId="77777777" w:rsidTr="00E378D4">
        <w:trPr>
          <w:trHeight w:val="17"/>
        </w:trPr>
        <w:tc>
          <w:tcPr>
            <w:tcW w:w="284" w:type="pct"/>
          </w:tcPr>
          <w:p w14:paraId="50A400EF" w14:textId="77777777" w:rsidR="0070575D" w:rsidRPr="00756815" w:rsidRDefault="0070575D" w:rsidP="00141C19">
            <w:pPr>
              <w:pStyle w:val="ListParagraph"/>
              <w:numPr>
                <w:ilvl w:val="0"/>
                <w:numId w:val="1"/>
              </w:numPr>
              <w:jc w:val="both"/>
              <w:rPr>
                <w:b/>
                <w:color w:val="000000"/>
                <w:szCs w:val="24"/>
              </w:rPr>
            </w:pPr>
          </w:p>
        </w:tc>
        <w:tc>
          <w:tcPr>
            <w:tcW w:w="1276" w:type="pct"/>
            <w:shd w:val="clear" w:color="auto" w:fill="FFFFFF" w:themeFill="background1"/>
          </w:tcPr>
          <w:p w14:paraId="3EC4B1DB" w14:textId="28A65F19" w:rsidR="0070575D" w:rsidRPr="00756815" w:rsidRDefault="00F472BB" w:rsidP="00141C19">
            <w:pPr>
              <w:pStyle w:val="FORITbulletlentele"/>
              <w:numPr>
                <w:ilvl w:val="0"/>
                <w:numId w:val="0"/>
              </w:numPr>
              <w:ind w:left="248" w:hanging="248"/>
              <w:rPr>
                <w:sz w:val="24"/>
                <w:szCs w:val="24"/>
              </w:rPr>
            </w:pPr>
            <w:r w:rsidRPr="00756815">
              <w:rPr>
                <w:sz w:val="24"/>
                <w:szCs w:val="24"/>
              </w:rPr>
              <w:t>NTR</w:t>
            </w:r>
          </w:p>
        </w:tc>
        <w:tc>
          <w:tcPr>
            <w:tcW w:w="694" w:type="pct"/>
            <w:shd w:val="clear" w:color="auto" w:fill="FFFFFF" w:themeFill="background1"/>
          </w:tcPr>
          <w:p w14:paraId="1AE80104" w14:textId="767269AB" w:rsidR="0070575D" w:rsidRPr="00756815" w:rsidRDefault="0070575D" w:rsidP="00141C19">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517BC3DA" w14:textId="2AADCBC0" w:rsidR="0070575D" w:rsidRPr="00756815" w:rsidRDefault="0070575D" w:rsidP="00285851">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 xml:space="preserve"> </w:t>
            </w:r>
            <w:r w:rsidR="009B7592">
              <w:rPr>
                <w:sz w:val="24"/>
                <w:szCs w:val="24"/>
              </w:rPr>
              <w:t>nekilnojamo turto registro</w:t>
            </w:r>
            <w:r w:rsidRPr="00756815">
              <w:rPr>
                <w:sz w:val="24"/>
                <w:szCs w:val="24"/>
              </w:rPr>
              <w:t xml:space="preserve"> duomenis.</w:t>
            </w:r>
          </w:p>
        </w:tc>
      </w:tr>
      <w:tr w:rsidR="00732778" w:rsidRPr="00756815" w14:paraId="3897EC18" w14:textId="77777777" w:rsidTr="00E378D4">
        <w:trPr>
          <w:trHeight w:val="17"/>
        </w:trPr>
        <w:tc>
          <w:tcPr>
            <w:tcW w:w="284" w:type="pct"/>
          </w:tcPr>
          <w:p w14:paraId="577EF300" w14:textId="77777777" w:rsidR="0070575D" w:rsidRPr="00756815" w:rsidRDefault="0070575D" w:rsidP="00141C19">
            <w:pPr>
              <w:pStyle w:val="ListParagraph"/>
              <w:numPr>
                <w:ilvl w:val="0"/>
                <w:numId w:val="1"/>
              </w:numPr>
              <w:jc w:val="both"/>
              <w:rPr>
                <w:b/>
                <w:color w:val="000000"/>
                <w:szCs w:val="24"/>
              </w:rPr>
            </w:pPr>
          </w:p>
        </w:tc>
        <w:tc>
          <w:tcPr>
            <w:tcW w:w="1276" w:type="pct"/>
            <w:shd w:val="clear" w:color="auto" w:fill="FFFFFF" w:themeFill="background1"/>
          </w:tcPr>
          <w:p w14:paraId="3C3D2E40" w14:textId="4B9F74B2" w:rsidR="0070575D" w:rsidRPr="00756815" w:rsidRDefault="00F472BB" w:rsidP="00141C19">
            <w:pPr>
              <w:pStyle w:val="FORITbulletlentele"/>
              <w:numPr>
                <w:ilvl w:val="0"/>
                <w:numId w:val="0"/>
              </w:numPr>
              <w:ind w:left="248" w:hanging="248"/>
              <w:rPr>
                <w:sz w:val="24"/>
                <w:szCs w:val="24"/>
              </w:rPr>
            </w:pPr>
            <w:r w:rsidRPr="00756815">
              <w:rPr>
                <w:sz w:val="24"/>
                <w:szCs w:val="24"/>
              </w:rPr>
              <w:t>GR</w:t>
            </w:r>
          </w:p>
        </w:tc>
        <w:tc>
          <w:tcPr>
            <w:tcW w:w="694" w:type="pct"/>
            <w:shd w:val="clear" w:color="auto" w:fill="FFFFFF" w:themeFill="background1"/>
          </w:tcPr>
          <w:p w14:paraId="122432A2" w14:textId="46619BBC" w:rsidR="0070575D" w:rsidRPr="00756815" w:rsidRDefault="00321F82" w:rsidP="00141C19">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11B71B1D" w14:textId="686E4DE1" w:rsidR="0070575D" w:rsidRPr="00756815" w:rsidRDefault="00321F82" w:rsidP="00321F82">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 xml:space="preserve"> </w:t>
            </w:r>
            <w:r w:rsidR="009B7592">
              <w:rPr>
                <w:sz w:val="24"/>
                <w:szCs w:val="24"/>
              </w:rPr>
              <w:t>gyventojų registro duomenis</w:t>
            </w:r>
            <w:r w:rsidRPr="00756815">
              <w:rPr>
                <w:sz w:val="24"/>
                <w:szCs w:val="24"/>
              </w:rPr>
              <w:t>.</w:t>
            </w:r>
          </w:p>
        </w:tc>
      </w:tr>
      <w:tr w:rsidR="00AE1C3A" w:rsidRPr="00756815" w14:paraId="6D13FCD0" w14:textId="77777777" w:rsidTr="00E378D4">
        <w:trPr>
          <w:trHeight w:val="17"/>
        </w:trPr>
        <w:tc>
          <w:tcPr>
            <w:tcW w:w="284" w:type="pct"/>
          </w:tcPr>
          <w:p w14:paraId="423F649B" w14:textId="77777777" w:rsidR="00141C19" w:rsidRPr="00756815" w:rsidRDefault="00141C19"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15035378" w14:textId="77777777" w:rsidR="00141C19" w:rsidRPr="00756815" w:rsidRDefault="00141C19" w:rsidP="00141C19">
            <w:pPr>
              <w:pStyle w:val="FORITbulletlentele"/>
              <w:numPr>
                <w:ilvl w:val="0"/>
                <w:numId w:val="0"/>
              </w:numPr>
              <w:ind w:left="248" w:hanging="248"/>
              <w:rPr>
                <w:sz w:val="24"/>
                <w:szCs w:val="24"/>
              </w:rPr>
            </w:pPr>
            <w:r w:rsidRPr="00756815">
              <w:rPr>
                <w:sz w:val="24"/>
                <w:szCs w:val="24"/>
              </w:rPr>
              <w:t>KADMIN</w:t>
            </w:r>
          </w:p>
        </w:tc>
        <w:tc>
          <w:tcPr>
            <w:tcW w:w="694" w:type="pct"/>
            <w:shd w:val="clear" w:color="auto" w:fill="FFFFFF" w:themeFill="background1"/>
          </w:tcPr>
          <w:p w14:paraId="3BA5EF2C" w14:textId="77777777" w:rsidR="00141C19" w:rsidRPr="00756815" w:rsidRDefault="00141C19" w:rsidP="00141C19">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3739455F" w14:textId="6AAE955D" w:rsidR="00141C19" w:rsidRPr="00756815" w:rsidRDefault="00141C19" w:rsidP="00141C19">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w:t>
            </w:r>
          </w:p>
          <w:p w14:paraId="5F1537E1" w14:textId="000CA3F1" w:rsidR="00141C19" w:rsidRPr="00756815" w:rsidRDefault="00141C19" w:rsidP="005B79A3">
            <w:pPr>
              <w:pStyle w:val="FORITbulletlentele"/>
              <w:numPr>
                <w:ilvl w:val="0"/>
                <w:numId w:val="30"/>
              </w:numPr>
              <w:rPr>
                <w:sz w:val="24"/>
                <w:szCs w:val="24"/>
              </w:rPr>
            </w:pPr>
            <w:r w:rsidRPr="00756815">
              <w:rPr>
                <w:sz w:val="24"/>
                <w:szCs w:val="24"/>
              </w:rPr>
              <w:t>sutartinių klientų gautų paslaugų duomenis.</w:t>
            </w:r>
          </w:p>
          <w:p w14:paraId="295B6DE1" w14:textId="7F5EDBA2" w:rsidR="00141C19" w:rsidRPr="00756815" w:rsidRDefault="00141C19" w:rsidP="005B79A3">
            <w:pPr>
              <w:pStyle w:val="FORITbulletlentele"/>
              <w:numPr>
                <w:ilvl w:val="0"/>
                <w:numId w:val="30"/>
              </w:numPr>
              <w:rPr>
                <w:sz w:val="24"/>
                <w:szCs w:val="24"/>
              </w:rPr>
            </w:pPr>
            <w:r w:rsidRPr="00756815">
              <w:rPr>
                <w:sz w:val="24"/>
                <w:szCs w:val="24"/>
              </w:rPr>
              <w:t>darbuotojų roles / teises.</w:t>
            </w:r>
          </w:p>
        </w:tc>
      </w:tr>
      <w:tr w:rsidR="00AE1C3A" w:rsidRPr="00756815" w14:paraId="5EF0174C" w14:textId="77777777" w:rsidTr="00E378D4">
        <w:trPr>
          <w:trHeight w:val="17"/>
        </w:trPr>
        <w:tc>
          <w:tcPr>
            <w:tcW w:w="284" w:type="pct"/>
          </w:tcPr>
          <w:p w14:paraId="4ABB6DA3" w14:textId="77777777" w:rsidR="00141C19" w:rsidRPr="00756815" w:rsidRDefault="00141C19" w:rsidP="008140CA">
            <w:pPr>
              <w:pStyle w:val="ListParagraph"/>
              <w:numPr>
                <w:ilvl w:val="0"/>
                <w:numId w:val="1"/>
              </w:numPr>
              <w:jc w:val="both"/>
              <w:rPr>
                <w:b/>
                <w:color w:val="000000"/>
                <w:szCs w:val="24"/>
              </w:rPr>
            </w:pPr>
          </w:p>
        </w:tc>
        <w:tc>
          <w:tcPr>
            <w:tcW w:w="1276" w:type="pct"/>
            <w:vMerge/>
          </w:tcPr>
          <w:p w14:paraId="1369E454" w14:textId="77777777" w:rsidR="00141C19" w:rsidRPr="00756815" w:rsidRDefault="00141C19" w:rsidP="00141C19">
            <w:pPr>
              <w:pStyle w:val="FORITbulletlentele"/>
              <w:numPr>
                <w:ilvl w:val="0"/>
                <w:numId w:val="0"/>
              </w:numPr>
              <w:ind w:left="248" w:hanging="248"/>
              <w:rPr>
                <w:sz w:val="24"/>
                <w:szCs w:val="24"/>
              </w:rPr>
            </w:pPr>
          </w:p>
        </w:tc>
        <w:tc>
          <w:tcPr>
            <w:tcW w:w="694" w:type="pct"/>
            <w:shd w:val="clear" w:color="auto" w:fill="FFFFFF" w:themeFill="background1"/>
          </w:tcPr>
          <w:p w14:paraId="60692362" w14:textId="77777777" w:rsidR="00141C19" w:rsidRPr="00756815" w:rsidRDefault="00141C19" w:rsidP="00141C19">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3C7F61A2" w14:textId="09D8928B" w:rsidR="00141C19" w:rsidRPr="00756815" w:rsidRDefault="00141C19" w:rsidP="008140CA">
            <w:pPr>
              <w:pStyle w:val="FORITbulletlentele"/>
              <w:numPr>
                <w:ilvl w:val="0"/>
                <w:numId w:val="0"/>
              </w:numPr>
              <w:rPr>
                <w:sz w:val="24"/>
                <w:szCs w:val="24"/>
              </w:rPr>
            </w:pPr>
            <w:r w:rsidRPr="00756815">
              <w:rPr>
                <w:sz w:val="24"/>
                <w:szCs w:val="24"/>
              </w:rPr>
              <w:t xml:space="preserve">Teikti į KADMIN sudarytų sutarčių ir </w:t>
            </w:r>
            <w:r w:rsidR="003A6A06">
              <w:rPr>
                <w:sz w:val="24"/>
                <w:szCs w:val="24"/>
              </w:rPr>
              <w:t>į sutartis įtrauktų paslaugų</w:t>
            </w:r>
            <w:r w:rsidRPr="00756815">
              <w:rPr>
                <w:sz w:val="24"/>
                <w:szCs w:val="24"/>
              </w:rPr>
              <w:t xml:space="preserve"> struktūrizuotus duomenis.</w:t>
            </w:r>
          </w:p>
        </w:tc>
      </w:tr>
      <w:tr w:rsidR="00AE1C3A" w:rsidRPr="00756815" w14:paraId="547F130B" w14:textId="77777777" w:rsidTr="00E378D4">
        <w:trPr>
          <w:trHeight w:val="17"/>
        </w:trPr>
        <w:tc>
          <w:tcPr>
            <w:tcW w:w="284" w:type="pct"/>
          </w:tcPr>
          <w:p w14:paraId="0D338FA3" w14:textId="77777777" w:rsidR="00141C19" w:rsidRPr="00756815" w:rsidRDefault="00141C19"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0E1A126C" w14:textId="6876459B" w:rsidR="00141C19" w:rsidRPr="00756815" w:rsidRDefault="00141C19" w:rsidP="00141C19">
            <w:pPr>
              <w:pStyle w:val="FORITbulletlentele"/>
              <w:numPr>
                <w:ilvl w:val="0"/>
                <w:numId w:val="0"/>
              </w:numPr>
              <w:rPr>
                <w:sz w:val="24"/>
                <w:szCs w:val="24"/>
              </w:rPr>
            </w:pPr>
            <w:r w:rsidRPr="00756815">
              <w:rPr>
                <w:sz w:val="24"/>
                <w:szCs w:val="24"/>
              </w:rPr>
              <w:t>Asmenų posistemė</w:t>
            </w:r>
          </w:p>
        </w:tc>
        <w:tc>
          <w:tcPr>
            <w:tcW w:w="694" w:type="pct"/>
            <w:shd w:val="clear" w:color="auto" w:fill="FFFFFF" w:themeFill="background1"/>
          </w:tcPr>
          <w:p w14:paraId="1941612D" w14:textId="77777777" w:rsidR="00141C19" w:rsidRPr="00756815" w:rsidRDefault="00141C19" w:rsidP="00141C19">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7C39A7B4" w14:textId="77777777" w:rsidR="00141C19" w:rsidRPr="00756815" w:rsidRDefault="00141C19" w:rsidP="008140CA">
            <w:pPr>
              <w:pStyle w:val="FORITbulletlentele"/>
              <w:numPr>
                <w:ilvl w:val="0"/>
                <w:numId w:val="0"/>
              </w:numPr>
              <w:rPr>
                <w:sz w:val="24"/>
                <w:szCs w:val="24"/>
              </w:rPr>
            </w:pPr>
            <w:r w:rsidRPr="00756815">
              <w:rPr>
                <w:sz w:val="24"/>
                <w:szCs w:val="24"/>
              </w:rPr>
              <w:t>Gauti iš Asmenų posistemės klientų duomenis.</w:t>
            </w:r>
          </w:p>
        </w:tc>
      </w:tr>
      <w:tr w:rsidR="00AE1C3A" w:rsidRPr="00756815" w14:paraId="40DB9E78" w14:textId="77777777" w:rsidTr="00E378D4">
        <w:trPr>
          <w:trHeight w:val="17"/>
        </w:trPr>
        <w:tc>
          <w:tcPr>
            <w:tcW w:w="284" w:type="pct"/>
          </w:tcPr>
          <w:p w14:paraId="167C9A55" w14:textId="77777777" w:rsidR="00141C19" w:rsidRPr="00756815" w:rsidRDefault="00141C19" w:rsidP="008140CA">
            <w:pPr>
              <w:pStyle w:val="ListParagraph"/>
              <w:numPr>
                <w:ilvl w:val="0"/>
                <w:numId w:val="1"/>
              </w:numPr>
              <w:jc w:val="both"/>
              <w:rPr>
                <w:b/>
                <w:color w:val="000000"/>
                <w:szCs w:val="24"/>
              </w:rPr>
            </w:pPr>
          </w:p>
        </w:tc>
        <w:tc>
          <w:tcPr>
            <w:tcW w:w="1276" w:type="pct"/>
            <w:vMerge/>
          </w:tcPr>
          <w:p w14:paraId="45396BCC" w14:textId="77777777" w:rsidR="00141C19" w:rsidRPr="00756815" w:rsidRDefault="00141C19" w:rsidP="00141C19">
            <w:pPr>
              <w:pStyle w:val="FORITbulletlentele"/>
              <w:numPr>
                <w:ilvl w:val="0"/>
                <w:numId w:val="0"/>
              </w:numPr>
              <w:rPr>
                <w:sz w:val="24"/>
                <w:szCs w:val="24"/>
              </w:rPr>
            </w:pPr>
          </w:p>
        </w:tc>
        <w:tc>
          <w:tcPr>
            <w:tcW w:w="694" w:type="pct"/>
            <w:shd w:val="clear" w:color="auto" w:fill="FFFFFF" w:themeFill="background1"/>
          </w:tcPr>
          <w:p w14:paraId="46E93E6F" w14:textId="77777777" w:rsidR="00141C19" w:rsidRPr="00756815" w:rsidRDefault="00141C19" w:rsidP="00141C19">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7D0D138B" w14:textId="32A73995" w:rsidR="00141C19" w:rsidRPr="00756815" w:rsidRDefault="00141C19" w:rsidP="001224AF">
            <w:pPr>
              <w:pStyle w:val="FORITbulletlentele"/>
              <w:numPr>
                <w:ilvl w:val="0"/>
                <w:numId w:val="0"/>
              </w:numPr>
              <w:rPr>
                <w:sz w:val="24"/>
                <w:szCs w:val="24"/>
              </w:rPr>
            </w:pPr>
            <w:r w:rsidRPr="00756815">
              <w:rPr>
                <w:sz w:val="24"/>
                <w:szCs w:val="24"/>
              </w:rPr>
              <w:t xml:space="preserve">Teikti į Asmenų posistemę klientų </w:t>
            </w:r>
            <w:r w:rsidR="002F6FE6">
              <w:rPr>
                <w:sz w:val="24"/>
                <w:szCs w:val="24"/>
              </w:rPr>
              <w:t xml:space="preserve">ir klientų </w:t>
            </w:r>
            <w:r w:rsidRPr="00756815">
              <w:rPr>
                <w:sz w:val="24"/>
                <w:szCs w:val="24"/>
              </w:rPr>
              <w:t>kontaktinius duomenis.</w:t>
            </w:r>
          </w:p>
        </w:tc>
      </w:tr>
      <w:tr w:rsidR="00AE1C3A" w:rsidRPr="00756815" w14:paraId="1E684458" w14:textId="77777777" w:rsidTr="00E378D4">
        <w:trPr>
          <w:trHeight w:val="17"/>
        </w:trPr>
        <w:tc>
          <w:tcPr>
            <w:tcW w:w="284" w:type="pct"/>
          </w:tcPr>
          <w:p w14:paraId="60DAFE62" w14:textId="77777777" w:rsidR="00141C19" w:rsidRPr="00756815" w:rsidRDefault="00141C19"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4C5DEE29" w14:textId="5599C79E" w:rsidR="00141C19" w:rsidRPr="00756815" w:rsidRDefault="00141C19" w:rsidP="001224AF">
            <w:pPr>
              <w:pStyle w:val="FORITbulletlentele"/>
              <w:numPr>
                <w:ilvl w:val="0"/>
                <w:numId w:val="0"/>
              </w:numPr>
              <w:jc w:val="left"/>
              <w:rPr>
                <w:sz w:val="24"/>
                <w:szCs w:val="24"/>
              </w:rPr>
            </w:pPr>
            <w:r w:rsidRPr="00756815">
              <w:rPr>
                <w:sz w:val="24"/>
                <w:szCs w:val="24"/>
              </w:rPr>
              <w:t>Microsoft AD</w:t>
            </w:r>
            <w:r w:rsidR="007526E1">
              <w:rPr>
                <w:sz w:val="24"/>
                <w:szCs w:val="24"/>
              </w:rPr>
              <w:t xml:space="preserve"> (</w:t>
            </w:r>
            <w:r w:rsidR="007526E1" w:rsidRPr="007526E1">
              <w:rPr>
                <w:sz w:val="24"/>
                <w:szCs w:val="24"/>
              </w:rPr>
              <w:t xml:space="preserve">Microsoft </w:t>
            </w:r>
            <w:proofErr w:type="spellStart"/>
            <w:r w:rsidR="007526E1" w:rsidRPr="007526E1">
              <w:rPr>
                <w:sz w:val="24"/>
                <w:szCs w:val="24"/>
              </w:rPr>
              <w:t>Entra</w:t>
            </w:r>
            <w:proofErr w:type="spellEnd"/>
            <w:r w:rsidR="007526E1" w:rsidRPr="007526E1">
              <w:rPr>
                <w:sz w:val="24"/>
                <w:szCs w:val="24"/>
              </w:rPr>
              <w:t xml:space="preserve"> ID</w:t>
            </w:r>
            <w:r w:rsidR="007526E1">
              <w:rPr>
                <w:sz w:val="24"/>
                <w:szCs w:val="24"/>
              </w:rPr>
              <w:t>)</w:t>
            </w:r>
          </w:p>
        </w:tc>
        <w:tc>
          <w:tcPr>
            <w:tcW w:w="694" w:type="pct"/>
            <w:shd w:val="clear" w:color="auto" w:fill="FFFFFF" w:themeFill="background1"/>
          </w:tcPr>
          <w:p w14:paraId="4A867EB3" w14:textId="5DAA778B" w:rsidR="00141C19" w:rsidRPr="00756815" w:rsidRDefault="0078585B" w:rsidP="00141C19">
            <w:pPr>
              <w:pStyle w:val="FORITbulletlentele"/>
              <w:numPr>
                <w:ilvl w:val="0"/>
                <w:numId w:val="0"/>
              </w:numPr>
              <w:ind w:left="248" w:hanging="248"/>
              <w:rPr>
                <w:sz w:val="24"/>
                <w:szCs w:val="24"/>
              </w:rPr>
            </w:pPr>
            <w:r w:rsidRPr="00756815">
              <w:rPr>
                <w:sz w:val="24"/>
                <w:szCs w:val="24"/>
              </w:rPr>
              <w:t xml:space="preserve">Gauti </w:t>
            </w:r>
          </w:p>
        </w:tc>
        <w:tc>
          <w:tcPr>
            <w:tcW w:w="2746" w:type="pct"/>
            <w:shd w:val="clear" w:color="auto" w:fill="FFFFFF" w:themeFill="background1"/>
          </w:tcPr>
          <w:p w14:paraId="24B770C5" w14:textId="46A50ED1" w:rsidR="00141C19" w:rsidRPr="00756815" w:rsidRDefault="0078585B" w:rsidP="008140CA">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 xml:space="preserve"> naudotojų duomenis ir jiems priskirtas naudotojų roles / teises.</w:t>
            </w:r>
          </w:p>
        </w:tc>
      </w:tr>
      <w:tr w:rsidR="00AE1C3A" w:rsidRPr="00756815" w14:paraId="00F80B55" w14:textId="77777777" w:rsidTr="00E378D4">
        <w:trPr>
          <w:trHeight w:val="17"/>
        </w:trPr>
        <w:tc>
          <w:tcPr>
            <w:tcW w:w="284" w:type="pct"/>
          </w:tcPr>
          <w:p w14:paraId="18212443" w14:textId="77777777" w:rsidR="00141C19" w:rsidRPr="00756815" w:rsidRDefault="00141C19" w:rsidP="008140CA">
            <w:pPr>
              <w:pStyle w:val="ListParagraph"/>
              <w:numPr>
                <w:ilvl w:val="0"/>
                <w:numId w:val="1"/>
              </w:numPr>
              <w:jc w:val="both"/>
              <w:rPr>
                <w:b/>
                <w:color w:val="000000"/>
                <w:szCs w:val="24"/>
              </w:rPr>
            </w:pPr>
          </w:p>
        </w:tc>
        <w:tc>
          <w:tcPr>
            <w:tcW w:w="1276" w:type="pct"/>
            <w:vMerge/>
          </w:tcPr>
          <w:p w14:paraId="4A78D99C" w14:textId="77777777" w:rsidR="00141C19" w:rsidRPr="00756815" w:rsidRDefault="00141C19" w:rsidP="00141C19">
            <w:pPr>
              <w:pStyle w:val="FORITbulletlentele"/>
              <w:numPr>
                <w:ilvl w:val="0"/>
                <w:numId w:val="0"/>
              </w:numPr>
              <w:ind w:left="248" w:hanging="248"/>
              <w:rPr>
                <w:sz w:val="24"/>
                <w:szCs w:val="24"/>
              </w:rPr>
            </w:pPr>
          </w:p>
        </w:tc>
        <w:tc>
          <w:tcPr>
            <w:tcW w:w="694" w:type="pct"/>
            <w:shd w:val="clear" w:color="auto" w:fill="FFFFFF" w:themeFill="background1"/>
          </w:tcPr>
          <w:p w14:paraId="19410327" w14:textId="3A08DBE3" w:rsidR="00141C19" w:rsidRPr="00756815" w:rsidRDefault="0078585B" w:rsidP="00141C19">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6E229B99" w14:textId="4AC2ADB0" w:rsidR="00141C19" w:rsidRPr="00756815" w:rsidRDefault="0078585B" w:rsidP="008140CA">
            <w:pPr>
              <w:pStyle w:val="FORITbulletlentele"/>
              <w:numPr>
                <w:ilvl w:val="0"/>
                <w:numId w:val="0"/>
              </w:numPr>
              <w:rPr>
                <w:sz w:val="24"/>
                <w:szCs w:val="24"/>
              </w:rPr>
            </w:pPr>
            <w:r w:rsidRPr="00756815">
              <w:rPr>
                <w:sz w:val="24"/>
                <w:szCs w:val="24"/>
              </w:rPr>
              <w:t xml:space="preserve">Teikti </w:t>
            </w:r>
            <w:r w:rsidR="005266F4">
              <w:rPr>
                <w:sz w:val="24"/>
                <w:szCs w:val="24"/>
              </w:rPr>
              <w:t>Microsoft AD</w:t>
            </w:r>
            <w:r w:rsidRPr="00756815">
              <w:rPr>
                <w:sz w:val="24"/>
                <w:szCs w:val="24"/>
              </w:rPr>
              <w:t xml:space="preserve"> sudarytas naudotojų roles / teises.</w:t>
            </w:r>
          </w:p>
        </w:tc>
      </w:tr>
      <w:tr w:rsidR="00AE1C3A" w:rsidRPr="00756815" w14:paraId="0F374FB1" w14:textId="77777777" w:rsidTr="00E378D4">
        <w:trPr>
          <w:trHeight w:val="17"/>
        </w:trPr>
        <w:tc>
          <w:tcPr>
            <w:tcW w:w="284" w:type="pct"/>
          </w:tcPr>
          <w:p w14:paraId="535850A6" w14:textId="77777777" w:rsidR="00141C19" w:rsidRPr="00756815" w:rsidRDefault="00141C19"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7E1AC20C" w14:textId="77777777" w:rsidR="00141C19" w:rsidRPr="00756815" w:rsidRDefault="00141C19" w:rsidP="00141C19">
            <w:pPr>
              <w:pStyle w:val="FORITbulletlentele"/>
              <w:numPr>
                <w:ilvl w:val="0"/>
                <w:numId w:val="0"/>
              </w:numPr>
              <w:ind w:left="248" w:hanging="248"/>
              <w:rPr>
                <w:sz w:val="24"/>
                <w:szCs w:val="24"/>
              </w:rPr>
            </w:pPr>
            <w:proofErr w:type="spellStart"/>
            <w:r w:rsidRPr="00756815">
              <w:rPr>
                <w:sz w:val="24"/>
                <w:szCs w:val="24"/>
              </w:rPr>
              <w:t>Avaya</w:t>
            </w:r>
            <w:proofErr w:type="spellEnd"/>
          </w:p>
        </w:tc>
        <w:tc>
          <w:tcPr>
            <w:tcW w:w="694" w:type="pct"/>
            <w:shd w:val="clear" w:color="auto" w:fill="FFFFFF" w:themeFill="background1"/>
          </w:tcPr>
          <w:p w14:paraId="63934D14" w14:textId="77777777" w:rsidR="00141C19" w:rsidRPr="00756815" w:rsidRDefault="00141C19" w:rsidP="00141C19">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2500E8E3" w14:textId="298E22AA" w:rsidR="00141C19" w:rsidRPr="00756815" w:rsidRDefault="00141C19" w:rsidP="008140CA">
            <w:pPr>
              <w:pStyle w:val="FORITbulletlentele"/>
              <w:numPr>
                <w:ilvl w:val="0"/>
                <w:numId w:val="0"/>
              </w:numPr>
              <w:rPr>
                <w:sz w:val="24"/>
                <w:szCs w:val="24"/>
              </w:rPr>
            </w:pPr>
            <w:r w:rsidRPr="00756815">
              <w:rPr>
                <w:sz w:val="24"/>
                <w:szCs w:val="24"/>
              </w:rPr>
              <w:t xml:space="preserve">Gauti </w:t>
            </w:r>
            <w:r w:rsidR="0078585B" w:rsidRPr="00756815">
              <w:rPr>
                <w:sz w:val="24"/>
                <w:szCs w:val="24"/>
              </w:rPr>
              <w:t xml:space="preserve">į </w:t>
            </w:r>
            <w:r w:rsidR="00C648C6">
              <w:rPr>
                <w:sz w:val="24"/>
                <w:szCs w:val="24"/>
              </w:rPr>
              <w:t>PVS</w:t>
            </w:r>
            <w:r w:rsidRPr="00756815">
              <w:rPr>
                <w:sz w:val="24"/>
                <w:szCs w:val="24"/>
              </w:rPr>
              <w:t xml:space="preserve"> įeinančių skambučių informaciją.</w:t>
            </w:r>
          </w:p>
        </w:tc>
      </w:tr>
      <w:tr w:rsidR="00AE1C3A" w:rsidRPr="00756815" w14:paraId="67253E90" w14:textId="77777777" w:rsidTr="00E378D4">
        <w:trPr>
          <w:trHeight w:val="17"/>
        </w:trPr>
        <w:tc>
          <w:tcPr>
            <w:tcW w:w="284" w:type="pct"/>
          </w:tcPr>
          <w:p w14:paraId="0E36ABC6" w14:textId="77777777" w:rsidR="00141C19" w:rsidRPr="00756815" w:rsidRDefault="00141C19" w:rsidP="008140CA">
            <w:pPr>
              <w:pStyle w:val="ListParagraph"/>
              <w:numPr>
                <w:ilvl w:val="0"/>
                <w:numId w:val="1"/>
              </w:numPr>
              <w:jc w:val="both"/>
              <w:rPr>
                <w:b/>
                <w:color w:val="000000"/>
                <w:szCs w:val="24"/>
              </w:rPr>
            </w:pPr>
          </w:p>
        </w:tc>
        <w:tc>
          <w:tcPr>
            <w:tcW w:w="1276" w:type="pct"/>
            <w:vMerge/>
          </w:tcPr>
          <w:p w14:paraId="626873EA" w14:textId="77777777" w:rsidR="00141C19" w:rsidRPr="00756815" w:rsidRDefault="00141C19" w:rsidP="00141C19">
            <w:pPr>
              <w:pStyle w:val="FORITbulletlentele"/>
              <w:numPr>
                <w:ilvl w:val="0"/>
                <w:numId w:val="0"/>
              </w:numPr>
              <w:ind w:left="248" w:hanging="248"/>
              <w:rPr>
                <w:sz w:val="24"/>
                <w:szCs w:val="24"/>
              </w:rPr>
            </w:pPr>
          </w:p>
        </w:tc>
        <w:tc>
          <w:tcPr>
            <w:tcW w:w="694" w:type="pct"/>
            <w:shd w:val="clear" w:color="auto" w:fill="FFFFFF" w:themeFill="background1"/>
          </w:tcPr>
          <w:p w14:paraId="5C33BF8F" w14:textId="77777777" w:rsidR="00141C19" w:rsidRPr="00756815" w:rsidRDefault="00141C19" w:rsidP="00141C19">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4848ABD6" w14:textId="1206E6F2" w:rsidR="00141C19" w:rsidRPr="00756815" w:rsidRDefault="00141C19" w:rsidP="008140CA">
            <w:pPr>
              <w:pStyle w:val="FORITbulletlentele"/>
              <w:numPr>
                <w:ilvl w:val="0"/>
                <w:numId w:val="0"/>
              </w:numPr>
              <w:rPr>
                <w:sz w:val="24"/>
                <w:szCs w:val="24"/>
              </w:rPr>
            </w:pPr>
            <w:r w:rsidRPr="00756815">
              <w:rPr>
                <w:sz w:val="24"/>
                <w:szCs w:val="24"/>
              </w:rPr>
              <w:t xml:space="preserve">Teikti </w:t>
            </w:r>
            <w:r w:rsidR="005266F4">
              <w:rPr>
                <w:sz w:val="24"/>
                <w:szCs w:val="24"/>
              </w:rPr>
              <w:t xml:space="preserve">į </w:t>
            </w:r>
            <w:proofErr w:type="spellStart"/>
            <w:r w:rsidR="005266F4">
              <w:rPr>
                <w:sz w:val="24"/>
                <w:szCs w:val="24"/>
              </w:rPr>
              <w:t>Avaya</w:t>
            </w:r>
            <w:proofErr w:type="spellEnd"/>
            <w:r w:rsidRPr="00756815">
              <w:rPr>
                <w:sz w:val="24"/>
                <w:szCs w:val="24"/>
              </w:rPr>
              <w:t xml:space="preserve"> klientų kontaktinius duomenis.</w:t>
            </w:r>
          </w:p>
        </w:tc>
      </w:tr>
      <w:tr w:rsidR="00DE7B53" w:rsidRPr="00756815" w14:paraId="5C8A3D15" w14:textId="77777777" w:rsidTr="00E378D4">
        <w:trPr>
          <w:trHeight w:val="17"/>
        </w:trPr>
        <w:tc>
          <w:tcPr>
            <w:tcW w:w="284" w:type="pct"/>
          </w:tcPr>
          <w:p w14:paraId="69D55854" w14:textId="77777777" w:rsidR="00DE7B53" w:rsidRPr="00756815" w:rsidRDefault="00DE7B53" w:rsidP="008140CA">
            <w:pPr>
              <w:pStyle w:val="ListParagraph"/>
              <w:numPr>
                <w:ilvl w:val="0"/>
                <w:numId w:val="1"/>
              </w:numPr>
              <w:jc w:val="both"/>
              <w:rPr>
                <w:b/>
                <w:color w:val="000000"/>
                <w:szCs w:val="24"/>
              </w:rPr>
            </w:pPr>
          </w:p>
        </w:tc>
        <w:tc>
          <w:tcPr>
            <w:tcW w:w="1276" w:type="pct"/>
            <w:vMerge w:val="restart"/>
          </w:tcPr>
          <w:p w14:paraId="38AA740B" w14:textId="152396DA" w:rsidR="00DE7B53" w:rsidRPr="00756815" w:rsidRDefault="00DE7B53" w:rsidP="001224AF">
            <w:pPr>
              <w:pStyle w:val="FORITbulletlentele"/>
              <w:numPr>
                <w:ilvl w:val="0"/>
                <w:numId w:val="0"/>
              </w:numPr>
              <w:rPr>
                <w:sz w:val="24"/>
                <w:szCs w:val="24"/>
              </w:rPr>
            </w:pPr>
            <w:r>
              <w:rPr>
                <w:sz w:val="24"/>
                <w:szCs w:val="24"/>
              </w:rPr>
              <w:t xml:space="preserve">JIRA </w:t>
            </w:r>
            <w:proofErr w:type="spellStart"/>
            <w:r>
              <w:rPr>
                <w:sz w:val="24"/>
                <w:szCs w:val="24"/>
              </w:rPr>
              <w:t>Service</w:t>
            </w:r>
            <w:proofErr w:type="spellEnd"/>
            <w:r>
              <w:rPr>
                <w:sz w:val="24"/>
                <w:szCs w:val="24"/>
              </w:rPr>
              <w:t xml:space="preserve"> </w:t>
            </w:r>
            <w:proofErr w:type="spellStart"/>
            <w:r>
              <w:rPr>
                <w:sz w:val="24"/>
                <w:szCs w:val="24"/>
              </w:rPr>
              <w:t>Management</w:t>
            </w:r>
            <w:proofErr w:type="spellEnd"/>
          </w:p>
        </w:tc>
        <w:tc>
          <w:tcPr>
            <w:tcW w:w="694" w:type="pct"/>
            <w:shd w:val="clear" w:color="auto" w:fill="FFFFFF" w:themeFill="background1"/>
          </w:tcPr>
          <w:p w14:paraId="7E32A88D" w14:textId="31D060CE" w:rsidR="00DE7B53" w:rsidRPr="00756815" w:rsidRDefault="00DE7B53" w:rsidP="00141C19">
            <w:pPr>
              <w:pStyle w:val="FORITbulletlentele"/>
              <w:numPr>
                <w:ilvl w:val="0"/>
                <w:numId w:val="0"/>
              </w:numPr>
              <w:ind w:left="248" w:hanging="248"/>
              <w:rPr>
                <w:sz w:val="24"/>
                <w:szCs w:val="24"/>
              </w:rPr>
            </w:pPr>
            <w:r>
              <w:rPr>
                <w:sz w:val="24"/>
                <w:szCs w:val="24"/>
              </w:rPr>
              <w:t>Gauti</w:t>
            </w:r>
          </w:p>
        </w:tc>
        <w:tc>
          <w:tcPr>
            <w:tcW w:w="2746" w:type="pct"/>
            <w:shd w:val="clear" w:color="auto" w:fill="FFFFFF" w:themeFill="background1"/>
          </w:tcPr>
          <w:p w14:paraId="78793243" w14:textId="3FC48938" w:rsidR="00DE7B53" w:rsidRPr="00756815" w:rsidRDefault="00DE7B53" w:rsidP="008140CA">
            <w:pPr>
              <w:pStyle w:val="FORITbulletlentele"/>
              <w:numPr>
                <w:ilvl w:val="0"/>
                <w:numId w:val="0"/>
              </w:numPr>
              <w:rPr>
                <w:sz w:val="24"/>
                <w:szCs w:val="24"/>
              </w:rPr>
            </w:pPr>
            <w:r>
              <w:rPr>
                <w:sz w:val="24"/>
                <w:szCs w:val="24"/>
              </w:rPr>
              <w:t>Gauti į PVS</w:t>
            </w:r>
            <w:r w:rsidR="00D54DA8">
              <w:rPr>
                <w:sz w:val="24"/>
                <w:szCs w:val="24"/>
              </w:rPr>
              <w:t xml:space="preserve"> užregistruotų kreipinių sprendimo duomenis</w:t>
            </w:r>
            <w:r w:rsidR="00AB1113">
              <w:rPr>
                <w:sz w:val="24"/>
                <w:szCs w:val="24"/>
              </w:rPr>
              <w:t>.</w:t>
            </w:r>
          </w:p>
        </w:tc>
      </w:tr>
      <w:tr w:rsidR="00DE7B53" w:rsidRPr="00756815" w14:paraId="3CE3393B" w14:textId="77777777" w:rsidTr="00E378D4">
        <w:trPr>
          <w:trHeight w:val="17"/>
        </w:trPr>
        <w:tc>
          <w:tcPr>
            <w:tcW w:w="284" w:type="pct"/>
          </w:tcPr>
          <w:p w14:paraId="4D6ED43B" w14:textId="77777777" w:rsidR="00DE7B53" w:rsidRPr="00756815" w:rsidRDefault="00DE7B53" w:rsidP="008140CA">
            <w:pPr>
              <w:pStyle w:val="ListParagraph"/>
              <w:numPr>
                <w:ilvl w:val="0"/>
                <w:numId w:val="1"/>
              </w:numPr>
              <w:jc w:val="both"/>
              <w:rPr>
                <w:b/>
                <w:color w:val="000000"/>
                <w:szCs w:val="24"/>
              </w:rPr>
            </w:pPr>
          </w:p>
        </w:tc>
        <w:tc>
          <w:tcPr>
            <w:tcW w:w="1276" w:type="pct"/>
            <w:vMerge/>
          </w:tcPr>
          <w:p w14:paraId="2FD0BC64" w14:textId="77777777" w:rsidR="00DE7B53" w:rsidRDefault="00DE7B53" w:rsidP="00DE7B53">
            <w:pPr>
              <w:pStyle w:val="FORITbulletlentele"/>
              <w:numPr>
                <w:ilvl w:val="0"/>
                <w:numId w:val="0"/>
              </w:numPr>
              <w:rPr>
                <w:sz w:val="24"/>
                <w:szCs w:val="24"/>
              </w:rPr>
            </w:pPr>
          </w:p>
        </w:tc>
        <w:tc>
          <w:tcPr>
            <w:tcW w:w="694" w:type="pct"/>
            <w:shd w:val="clear" w:color="auto" w:fill="FFFFFF" w:themeFill="background1"/>
          </w:tcPr>
          <w:p w14:paraId="75D823D0" w14:textId="66CD7BF1" w:rsidR="00DE7B53" w:rsidRDefault="00DE7B53" w:rsidP="00141C19">
            <w:pPr>
              <w:pStyle w:val="FORITbulletlentele"/>
              <w:numPr>
                <w:ilvl w:val="0"/>
                <w:numId w:val="0"/>
              </w:numPr>
              <w:ind w:left="248" w:hanging="248"/>
              <w:rPr>
                <w:sz w:val="24"/>
                <w:szCs w:val="24"/>
              </w:rPr>
            </w:pPr>
            <w:r>
              <w:rPr>
                <w:sz w:val="24"/>
                <w:szCs w:val="24"/>
              </w:rPr>
              <w:t>Teikti</w:t>
            </w:r>
          </w:p>
        </w:tc>
        <w:tc>
          <w:tcPr>
            <w:tcW w:w="2746" w:type="pct"/>
            <w:shd w:val="clear" w:color="auto" w:fill="FFFFFF" w:themeFill="background1"/>
          </w:tcPr>
          <w:p w14:paraId="7FE2DA72" w14:textId="602CF851" w:rsidR="00DE7B53" w:rsidRPr="00756815" w:rsidRDefault="00D54DA8" w:rsidP="008140CA">
            <w:pPr>
              <w:pStyle w:val="FORITbulletlentele"/>
              <w:numPr>
                <w:ilvl w:val="0"/>
                <w:numId w:val="0"/>
              </w:numPr>
              <w:rPr>
                <w:sz w:val="24"/>
                <w:szCs w:val="24"/>
              </w:rPr>
            </w:pPr>
            <w:r>
              <w:rPr>
                <w:sz w:val="24"/>
                <w:szCs w:val="24"/>
              </w:rPr>
              <w:t xml:space="preserve">Teikti </w:t>
            </w:r>
            <w:r w:rsidR="005266F4">
              <w:rPr>
                <w:sz w:val="24"/>
                <w:szCs w:val="24"/>
              </w:rPr>
              <w:t xml:space="preserve">į JIRA </w:t>
            </w:r>
            <w:proofErr w:type="spellStart"/>
            <w:r w:rsidR="005266F4">
              <w:rPr>
                <w:sz w:val="24"/>
                <w:szCs w:val="24"/>
              </w:rPr>
              <w:t>Service</w:t>
            </w:r>
            <w:proofErr w:type="spellEnd"/>
            <w:r w:rsidR="005266F4">
              <w:rPr>
                <w:sz w:val="24"/>
                <w:szCs w:val="24"/>
              </w:rPr>
              <w:t xml:space="preserve"> </w:t>
            </w:r>
            <w:proofErr w:type="spellStart"/>
            <w:r w:rsidR="005266F4">
              <w:rPr>
                <w:sz w:val="24"/>
                <w:szCs w:val="24"/>
              </w:rPr>
              <w:t>Management</w:t>
            </w:r>
            <w:proofErr w:type="spellEnd"/>
            <w:r>
              <w:rPr>
                <w:sz w:val="24"/>
                <w:szCs w:val="24"/>
              </w:rPr>
              <w:t xml:space="preserve"> </w:t>
            </w:r>
            <w:r w:rsidR="00AB1113">
              <w:rPr>
                <w:sz w:val="24"/>
                <w:szCs w:val="24"/>
              </w:rPr>
              <w:t>kreipinių, susijusių su IT pagalba duomenis.</w:t>
            </w:r>
          </w:p>
        </w:tc>
      </w:tr>
      <w:tr w:rsidR="00253AD0" w:rsidRPr="00756815" w14:paraId="50BCC899" w14:textId="77777777" w:rsidTr="00E378D4">
        <w:trPr>
          <w:trHeight w:val="17"/>
        </w:trPr>
        <w:tc>
          <w:tcPr>
            <w:tcW w:w="284" w:type="pct"/>
          </w:tcPr>
          <w:p w14:paraId="6FB0C462" w14:textId="77777777" w:rsidR="00253AD0" w:rsidRPr="00756815" w:rsidRDefault="00253AD0"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6B6ACAC7" w14:textId="404FB537" w:rsidR="00253AD0" w:rsidRPr="00756815" w:rsidRDefault="00253AD0">
            <w:pPr>
              <w:pStyle w:val="FORITbulletlentele"/>
              <w:numPr>
                <w:ilvl w:val="0"/>
                <w:numId w:val="0"/>
              </w:numPr>
              <w:ind w:left="248" w:hanging="248"/>
              <w:rPr>
                <w:sz w:val="24"/>
                <w:szCs w:val="24"/>
              </w:rPr>
            </w:pPr>
            <w:r w:rsidRPr="00756815">
              <w:rPr>
                <w:sz w:val="24"/>
                <w:szCs w:val="24"/>
              </w:rPr>
              <w:t>SignoSign2</w:t>
            </w:r>
          </w:p>
        </w:tc>
        <w:tc>
          <w:tcPr>
            <w:tcW w:w="694" w:type="pct"/>
            <w:shd w:val="clear" w:color="auto" w:fill="FFFFFF" w:themeFill="background1"/>
          </w:tcPr>
          <w:p w14:paraId="7AF212C6" w14:textId="24BDE274" w:rsidR="00253AD0" w:rsidRPr="00756815" w:rsidRDefault="0078585B">
            <w:pPr>
              <w:pStyle w:val="FORITbulletlentele"/>
              <w:numPr>
                <w:ilvl w:val="0"/>
                <w:numId w:val="0"/>
              </w:numPr>
              <w:ind w:left="248" w:hanging="248"/>
              <w:rPr>
                <w:sz w:val="24"/>
                <w:szCs w:val="24"/>
              </w:rPr>
            </w:pPr>
            <w:r w:rsidRPr="00756815">
              <w:rPr>
                <w:sz w:val="24"/>
                <w:szCs w:val="24"/>
              </w:rPr>
              <w:t xml:space="preserve">Gauti </w:t>
            </w:r>
          </w:p>
        </w:tc>
        <w:tc>
          <w:tcPr>
            <w:tcW w:w="2746" w:type="pct"/>
            <w:shd w:val="clear" w:color="auto" w:fill="FFFFFF" w:themeFill="background1"/>
          </w:tcPr>
          <w:p w14:paraId="33C73815" w14:textId="2DD67C7A" w:rsidR="00253AD0" w:rsidRPr="00756815" w:rsidRDefault="0078585B" w:rsidP="008140CA">
            <w:pPr>
              <w:pStyle w:val="FORITbulletlentele"/>
              <w:numPr>
                <w:ilvl w:val="0"/>
                <w:numId w:val="0"/>
              </w:numPr>
              <w:rPr>
                <w:sz w:val="24"/>
                <w:szCs w:val="24"/>
              </w:rPr>
            </w:pPr>
            <w:r w:rsidRPr="00756815">
              <w:rPr>
                <w:sz w:val="24"/>
                <w:szCs w:val="24"/>
              </w:rPr>
              <w:t xml:space="preserve">Gauti į </w:t>
            </w:r>
            <w:r w:rsidR="00C648C6">
              <w:rPr>
                <w:sz w:val="24"/>
                <w:szCs w:val="24"/>
              </w:rPr>
              <w:t>PVS</w:t>
            </w:r>
            <w:r w:rsidR="00253AD0" w:rsidRPr="00756815">
              <w:rPr>
                <w:sz w:val="24"/>
                <w:szCs w:val="24"/>
              </w:rPr>
              <w:t xml:space="preserve"> mobiliame įrenginyje (planšetėje) fiziniu parašu </w:t>
            </w:r>
            <w:r w:rsidRPr="00756815">
              <w:rPr>
                <w:sz w:val="24"/>
                <w:szCs w:val="24"/>
              </w:rPr>
              <w:t xml:space="preserve">pasirašytus </w:t>
            </w:r>
            <w:r w:rsidR="00253AD0" w:rsidRPr="00756815">
              <w:rPr>
                <w:sz w:val="24"/>
                <w:szCs w:val="24"/>
              </w:rPr>
              <w:t>dokumentus.</w:t>
            </w:r>
          </w:p>
        </w:tc>
      </w:tr>
      <w:tr w:rsidR="00253AD0" w:rsidRPr="00756815" w14:paraId="4EEA23E1" w14:textId="77777777" w:rsidTr="00E378D4">
        <w:trPr>
          <w:trHeight w:val="17"/>
        </w:trPr>
        <w:tc>
          <w:tcPr>
            <w:tcW w:w="284" w:type="pct"/>
          </w:tcPr>
          <w:p w14:paraId="7568696D" w14:textId="77777777" w:rsidR="00253AD0" w:rsidRPr="00756815" w:rsidRDefault="00253AD0" w:rsidP="008140CA">
            <w:pPr>
              <w:pStyle w:val="ListParagraph"/>
              <w:numPr>
                <w:ilvl w:val="0"/>
                <w:numId w:val="1"/>
              </w:numPr>
              <w:jc w:val="both"/>
              <w:rPr>
                <w:b/>
                <w:color w:val="000000"/>
                <w:szCs w:val="24"/>
              </w:rPr>
            </w:pPr>
          </w:p>
        </w:tc>
        <w:tc>
          <w:tcPr>
            <w:tcW w:w="1276" w:type="pct"/>
            <w:vMerge/>
          </w:tcPr>
          <w:p w14:paraId="41A15E41" w14:textId="77777777" w:rsidR="00253AD0" w:rsidRPr="00756815" w:rsidRDefault="00253AD0">
            <w:pPr>
              <w:pStyle w:val="FORITbulletlentele"/>
              <w:numPr>
                <w:ilvl w:val="0"/>
                <w:numId w:val="0"/>
              </w:numPr>
              <w:ind w:left="248" w:hanging="248"/>
              <w:rPr>
                <w:sz w:val="24"/>
                <w:szCs w:val="24"/>
              </w:rPr>
            </w:pPr>
          </w:p>
        </w:tc>
        <w:tc>
          <w:tcPr>
            <w:tcW w:w="694" w:type="pct"/>
            <w:shd w:val="clear" w:color="auto" w:fill="FFFFFF" w:themeFill="background1"/>
          </w:tcPr>
          <w:p w14:paraId="66A9AD91" w14:textId="23A5498B" w:rsidR="00253AD0" w:rsidRPr="00756815" w:rsidRDefault="0078585B">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1674783B" w14:textId="6C86AE6C" w:rsidR="00253AD0" w:rsidRPr="00756815" w:rsidRDefault="0078585B" w:rsidP="008140CA">
            <w:pPr>
              <w:pStyle w:val="FORITbulletlentele"/>
              <w:numPr>
                <w:ilvl w:val="0"/>
                <w:numId w:val="0"/>
              </w:numPr>
              <w:rPr>
                <w:sz w:val="24"/>
                <w:szCs w:val="24"/>
              </w:rPr>
            </w:pPr>
            <w:r w:rsidRPr="00756815">
              <w:rPr>
                <w:sz w:val="24"/>
                <w:szCs w:val="24"/>
              </w:rPr>
              <w:t xml:space="preserve">Teikti </w:t>
            </w:r>
            <w:r w:rsidR="005266F4">
              <w:rPr>
                <w:sz w:val="24"/>
                <w:szCs w:val="24"/>
              </w:rPr>
              <w:t>į SignoSign2</w:t>
            </w:r>
            <w:r w:rsidR="0019573B">
              <w:rPr>
                <w:sz w:val="24"/>
                <w:szCs w:val="24"/>
              </w:rPr>
              <w:t xml:space="preserve"> dokumentus</w:t>
            </w:r>
            <w:r w:rsidRPr="00756815">
              <w:rPr>
                <w:sz w:val="24"/>
                <w:szCs w:val="24"/>
              </w:rPr>
              <w:t xml:space="preserve"> pasirašymui</w:t>
            </w:r>
            <w:r w:rsidR="00253AD0" w:rsidRPr="00756815">
              <w:rPr>
                <w:sz w:val="24"/>
                <w:szCs w:val="24"/>
              </w:rPr>
              <w:t xml:space="preserve"> mobiliame įrenginyje (planšetėje) fiziniu parašu.</w:t>
            </w:r>
          </w:p>
        </w:tc>
      </w:tr>
      <w:tr w:rsidR="008954B1" w:rsidRPr="00756815" w14:paraId="119F77DA" w14:textId="77777777" w:rsidTr="00E378D4">
        <w:trPr>
          <w:trHeight w:val="17"/>
        </w:trPr>
        <w:tc>
          <w:tcPr>
            <w:tcW w:w="284" w:type="pct"/>
          </w:tcPr>
          <w:p w14:paraId="195B8EDF" w14:textId="77777777" w:rsidR="008954B1" w:rsidRPr="00756815" w:rsidRDefault="008954B1" w:rsidP="008954B1">
            <w:pPr>
              <w:pStyle w:val="ListParagraph"/>
              <w:numPr>
                <w:ilvl w:val="0"/>
                <w:numId w:val="1"/>
              </w:numPr>
              <w:jc w:val="both"/>
              <w:rPr>
                <w:b/>
                <w:color w:val="000000"/>
                <w:szCs w:val="24"/>
              </w:rPr>
            </w:pPr>
          </w:p>
        </w:tc>
        <w:tc>
          <w:tcPr>
            <w:tcW w:w="1276" w:type="pct"/>
            <w:vMerge w:val="restart"/>
            <w:shd w:val="clear" w:color="auto" w:fill="FFFFFF" w:themeFill="background1"/>
          </w:tcPr>
          <w:p w14:paraId="6884BF80" w14:textId="05DE546F" w:rsidR="008954B1" w:rsidRPr="00756815" w:rsidRDefault="00AB1113" w:rsidP="001224AF">
            <w:pPr>
              <w:pStyle w:val="FORITbulletlentele"/>
              <w:numPr>
                <w:ilvl w:val="0"/>
                <w:numId w:val="0"/>
              </w:numPr>
              <w:rPr>
                <w:sz w:val="24"/>
                <w:szCs w:val="24"/>
              </w:rPr>
            </w:pPr>
            <w:r>
              <w:rPr>
                <w:sz w:val="24"/>
                <w:szCs w:val="24"/>
              </w:rPr>
              <w:t>RC el. parašo komponentas</w:t>
            </w:r>
          </w:p>
        </w:tc>
        <w:tc>
          <w:tcPr>
            <w:tcW w:w="694" w:type="pct"/>
            <w:shd w:val="clear" w:color="auto" w:fill="FFFFFF" w:themeFill="background1"/>
          </w:tcPr>
          <w:p w14:paraId="47B37E12" w14:textId="44D908B6" w:rsidR="008954B1" w:rsidRPr="00756815" w:rsidRDefault="0078585B" w:rsidP="008954B1">
            <w:pPr>
              <w:pStyle w:val="FORITbulletlentele"/>
              <w:numPr>
                <w:ilvl w:val="0"/>
                <w:numId w:val="0"/>
              </w:numPr>
              <w:ind w:left="248" w:hanging="248"/>
              <w:rPr>
                <w:sz w:val="24"/>
                <w:szCs w:val="24"/>
              </w:rPr>
            </w:pPr>
            <w:r w:rsidRPr="00756815">
              <w:rPr>
                <w:sz w:val="24"/>
                <w:szCs w:val="24"/>
              </w:rPr>
              <w:t xml:space="preserve">Gauti </w:t>
            </w:r>
          </w:p>
        </w:tc>
        <w:tc>
          <w:tcPr>
            <w:tcW w:w="2746" w:type="pct"/>
            <w:shd w:val="clear" w:color="auto" w:fill="FFFFFF" w:themeFill="background1"/>
          </w:tcPr>
          <w:p w14:paraId="4BF859F2" w14:textId="3D59C8B8" w:rsidR="008954B1" w:rsidRPr="00756815" w:rsidRDefault="0078585B" w:rsidP="008140CA">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 xml:space="preserve"> el. parašu pasirašytą dokumentą</w:t>
            </w:r>
            <w:r w:rsidR="00862DCF">
              <w:rPr>
                <w:sz w:val="24"/>
                <w:szCs w:val="24"/>
              </w:rPr>
              <w:t>,</w:t>
            </w:r>
            <w:r w:rsidR="0040573D">
              <w:rPr>
                <w:sz w:val="24"/>
                <w:szCs w:val="24"/>
              </w:rPr>
              <w:t xml:space="preserve"> el. parašu pasirašyto dokumento</w:t>
            </w:r>
            <w:r w:rsidR="00862DCF">
              <w:rPr>
                <w:sz w:val="24"/>
                <w:szCs w:val="24"/>
              </w:rPr>
              <w:t xml:space="preserve"> </w:t>
            </w:r>
            <w:r w:rsidR="0040573D">
              <w:rPr>
                <w:sz w:val="24"/>
                <w:szCs w:val="24"/>
              </w:rPr>
              <w:t xml:space="preserve">nuorašą, el. parašu pasirašyto </w:t>
            </w:r>
            <w:r w:rsidR="00862DCF">
              <w:rPr>
                <w:sz w:val="24"/>
                <w:szCs w:val="24"/>
              </w:rPr>
              <w:t>dokumento patikrinimo rezultatus</w:t>
            </w:r>
            <w:r w:rsidR="00622CF8">
              <w:rPr>
                <w:sz w:val="24"/>
                <w:szCs w:val="24"/>
              </w:rPr>
              <w:t>,</w:t>
            </w:r>
            <w:r w:rsidR="00594D0E">
              <w:rPr>
                <w:sz w:val="24"/>
                <w:szCs w:val="24"/>
              </w:rPr>
              <w:t xml:space="preserve"> </w:t>
            </w:r>
            <w:r w:rsidR="00622CF8">
              <w:rPr>
                <w:sz w:val="24"/>
                <w:szCs w:val="24"/>
              </w:rPr>
              <w:t xml:space="preserve"> </w:t>
            </w:r>
            <w:r w:rsidR="00AB1113">
              <w:rPr>
                <w:sz w:val="24"/>
                <w:szCs w:val="24"/>
              </w:rPr>
              <w:t xml:space="preserve">iš el. parašo pakuotės </w:t>
            </w:r>
            <w:r w:rsidR="00CB300D">
              <w:rPr>
                <w:sz w:val="24"/>
                <w:szCs w:val="24"/>
              </w:rPr>
              <w:t>išpakuotus dokumentus</w:t>
            </w:r>
            <w:r w:rsidRPr="00756815">
              <w:rPr>
                <w:sz w:val="24"/>
                <w:szCs w:val="24"/>
              </w:rPr>
              <w:t>.</w:t>
            </w:r>
            <w:r w:rsidR="008954B1" w:rsidRPr="00756815">
              <w:rPr>
                <w:sz w:val="24"/>
                <w:szCs w:val="24"/>
              </w:rPr>
              <w:t xml:space="preserve"> </w:t>
            </w:r>
          </w:p>
        </w:tc>
      </w:tr>
      <w:tr w:rsidR="008954B1" w:rsidRPr="00756815" w14:paraId="50F5A5BF" w14:textId="77777777" w:rsidTr="00E378D4">
        <w:trPr>
          <w:trHeight w:val="17"/>
        </w:trPr>
        <w:tc>
          <w:tcPr>
            <w:tcW w:w="284" w:type="pct"/>
          </w:tcPr>
          <w:p w14:paraId="107F52DF" w14:textId="77777777" w:rsidR="008954B1" w:rsidRPr="00756815" w:rsidRDefault="008954B1" w:rsidP="008954B1">
            <w:pPr>
              <w:pStyle w:val="ListParagraph"/>
              <w:numPr>
                <w:ilvl w:val="0"/>
                <w:numId w:val="1"/>
              </w:numPr>
              <w:jc w:val="both"/>
              <w:rPr>
                <w:b/>
                <w:color w:val="000000"/>
                <w:szCs w:val="24"/>
              </w:rPr>
            </w:pPr>
          </w:p>
        </w:tc>
        <w:tc>
          <w:tcPr>
            <w:tcW w:w="1276" w:type="pct"/>
            <w:vMerge/>
          </w:tcPr>
          <w:p w14:paraId="7F9AE57D" w14:textId="77777777" w:rsidR="008954B1" w:rsidRPr="00756815" w:rsidRDefault="008954B1" w:rsidP="008954B1">
            <w:pPr>
              <w:pStyle w:val="FORITbulletlentele"/>
              <w:numPr>
                <w:ilvl w:val="0"/>
                <w:numId w:val="0"/>
              </w:numPr>
              <w:ind w:left="248" w:hanging="248"/>
              <w:rPr>
                <w:sz w:val="24"/>
                <w:szCs w:val="24"/>
              </w:rPr>
            </w:pPr>
          </w:p>
        </w:tc>
        <w:tc>
          <w:tcPr>
            <w:tcW w:w="694" w:type="pct"/>
            <w:shd w:val="clear" w:color="auto" w:fill="FFFFFF" w:themeFill="background1"/>
          </w:tcPr>
          <w:p w14:paraId="7462DA41" w14:textId="57E0E77F" w:rsidR="008954B1" w:rsidRPr="00756815" w:rsidRDefault="0078585B" w:rsidP="008954B1">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0F5BD48C" w14:textId="216998C3" w:rsidR="008954B1" w:rsidRPr="00756815" w:rsidRDefault="0078585B" w:rsidP="008140CA">
            <w:pPr>
              <w:pStyle w:val="FORITbulletlentele"/>
              <w:numPr>
                <w:ilvl w:val="0"/>
                <w:numId w:val="0"/>
              </w:numPr>
              <w:rPr>
                <w:sz w:val="24"/>
                <w:szCs w:val="24"/>
              </w:rPr>
            </w:pPr>
            <w:r w:rsidRPr="00756815">
              <w:rPr>
                <w:sz w:val="24"/>
                <w:szCs w:val="24"/>
              </w:rPr>
              <w:t xml:space="preserve">Teikti </w:t>
            </w:r>
            <w:r w:rsidR="0019573B">
              <w:rPr>
                <w:sz w:val="24"/>
                <w:szCs w:val="24"/>
              </w:rPr>
              <w:t>į RC el. parašo komponentą</w:t>
            </w:r>
            <w:r w:rsidRPr="00756815">
              <w:rPr>
                <w:sz w:val="24"/>
                <w:szCs w:val="24"/>
              </w:rPr>
              <w:t xml:space="preserve"> el. dokumentus pasirašymui</w:t>
            </w:r>
            <w:r w:rsidR="00862DCF">
              <w:rPr>
                <w:sz w:val="24"/>
                <w:szCs w:val="24"/>
              </w:rPr>
              <w:t>, patikrinimui</w:t>
            </w:r>
            <w:r w:rsidR="004E65EF">
              <w:rPr>
                <w:sz w:val="24"/>
                <w:szCs w:val="24"/>
              </w:rPr>
              <w:t>,</w:t>
            </w:r>
            <w:r w:rsidR="0040573D">
              <w:rPr>
                <w:sz w:val="24"/>
                <w:szCs w:val="24"/>
              </w:rPr>
              <w:t xml:space="preserve"> </w:t>
            </w:r>
            <w:r w:rsidR="00294D47">
              <w:rPr>
                <w:sz w:val="24"/>
                <w:szCs w:val="24"/>
              </w:rPr>
              <w:t>nuorašo parengimui</w:t>
            </w:r>
            <w:r w:rsidR="00047415">
              <w:rPr>
                <w:sz w:val="24"/>
                <w:szCs w:val="24"/>
              </w:rPr>
              <w:t>,</w:t>
            </w:r>
            <w:r w:rsidR="004E65EF">
              <w:rPr>
                <w:sz w:val="24"/>
                <w:szCs w:val="24"/>
              </w:rPr>
              <w:t xml:space="preserve"> laiko žymų atnaujinimui</w:t>
            </w:r>
            <w:r w:rsidRPr="00756815">
              <w:rPr>
                <w:sz w:val="24"/>
                <w:szCs w:val="24"/>
              </w:rPr>
              <w:t>.</w:t>
            </w:r>
          </w:p>
        </w:tc>
      </w:tr>
      <w:tr w:rsidR="0015388D" w:rsidRPr="00756815" w14:paraId="74736187" w14:textId="77777777" w:rsidTr="00E378D4">
        <w:trPr>
          <w:trHeight w:val="17"/>
        </w:trPr>
        <w:tc>
          <w:tcPr>
            <w:tcW w:w="284" w:type="pct"/>
          </w:tcPr>
          <w:p w14:paraId="076F4C2D" w14:textId="77777777" w:rsidR="00253AD0" w:rsidRPr="00756815" w:rsidRDefault="00253AD0" w:rsidP="008140CA">
            <w:pPr>
              <w:pStyle w:val="ListParagraph"/>
              <w:numPr>
                <w:ilvl w:val="0"/>
                <w:numId w:val="1"/>
              </w:numPr>
              <w:jc w:val="both"/>
              <w:rPr>
                <w:b/>
                <w:color w:val="000000"/>
                <w:szCs w:val="24"/>
              </w:rPr>
            </w:pPr>
          </w:p>
        </w:tc>
        <w:tc>
          <w:tcPr>
            <w:tcW w:w="1276" w:type="pct"/>
            <w:shd w:val="clear" w:color="auto" w:fill="FFFFFF" w:themeFill="background1"/>
          </w:tcPr>
          <w:p w14:paraId="53CA213B" w14:textId="77777777" w:rsidR="00253AD0" w:rsidRPr="00756815" w:rsidRDefault="00253AD0" w:rsidP="001224AF">
            <w:pPr>
              <w:pStyle w:val="FORITbulletlentele"/>
              <w:numPr>
                <w:ilvl w:val="0"/>
                <w:numId w:val="0"/>
              </w:numPr>
              <w:rPr>
                <w:sz w:val="24"/>
                <w:szCs w:val="24"/>
              </w:rPr>
            </w:pPr>
            <w:proofErr w:type="spellStart"/>
            <w:r w:rsidRPr="00756815">
              <w:rPr>
                <w:sz w:val="24"/>
                <w:szCs w:val="24"/>
              </w:rPr>
              <w:t>PowerBI</w:t>
            </w:r>
            <w:proofErr w:type="spellEnd"/>
            <w:r w:rsidRPr="00756815">
              <w:rPr>
                <w:sz w:val="24"/>
                <w:szCs w:val="24"/>
              </w:rPr>
              <w:t xml:space="preserve">, </w:t>
            </w:r>
            <w:proofErr w:type="spellStart"/>
            <w:r w:rsidRPr="00756815">
              <w:rPr>
                <w:sz w:val="24"/>
                <w:szCs w:val="24"/>
              </w:rPr>
              <w:t>Cognos</w:t>
            </w:r>
            <w:proofErr w:type="spellEnd"/>
            <w:r w:rsidRPr="00756815">
              <w:rPr>
                <w:sz w:val="24"/>
                <w:szCs w:val="24"/>
              </w:rPr>
              <w:t>, DWH</w:t>
            </w:r>
          </w:p>
        </w:tc>
        <w:tc>
          <w:tcPr>
            <w:tcW w:w="694" w:type="pct"/>
            <w:shd w:val="clear" w:color="auto" w:fill="FFFFFF" w:themeFill="background1"/>
          </w:tcPr>
          <w:p w14:paraId="0C69A7D5" w14:textId="77777777" w:rsidR="00253AD0" w:rsidRPr="00756815" w:rsidRDefault="00253AD0">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4C585039" w14:textId="4EF15559" w:rsidR="00253AD0" w:rsidRPr="00756815" w:rsidRDefault="00253AD0" w:rsidP="008140CA">
            <w:pPr>
              <w:pStyle w:val="FORITbulletlentele"/>
              <w:numPr>
                <w:ilvl w:val="0"/>
                <w:numId w:val="0"/>
              </w:numPr>
              <w:rPr>
                <w:sz w:val="24"/>
                <w:szCs w:val="24"/>
              </w:rPr>
            </w:pPr>
            <w:r w:rsidRPr="00756815">
              <w:rPr>
                <w:sz w:val="24"/>
                <w:szCs w:val="24"/>
              </w:rPr>
              <w:t xml:space="preserve">Teikti </w:t>
            </w:r>
            <w:proofErr w:type="spellStart"/>
            <w:r w:rsidR="00247D12">
              <w:rPr>
                <w:sz w:val="24"/>
                <w:szCs w:val="24"/>
              </w:rPr>
              <w:t>PowerBI</w:t>
            </w:r>
            <w:proofErr w:type="spellEnd"/>
            <w:r w:rsidR="00247D12">
              <w:rPr>
                <w:sz w:val="24"/>
                <w:szCs w:val="24"/>
              </w:rPr>
              <w:t xml:space="preserve">, </w:t>
            </w:r>
            <w:proofErr w:type="spellStart"/>
            <w:r w:rsidR="00247D12">
              <w:rPr>
                <w:sz w:val="24"/>
                <w:szCs w:val="24"/>
              </w:rPr>
              <w:t>Cognos</w:t>
            </w:r>
            <w:proofErr w:type="spellEnd"/>
            <w:r w:rsidR="00247D12">
              <w:rPr>
                <w:sz w:val="24"/>
                <w:szCs w:val="24"/>
              </w:rPr>
              <w:t>, DWH</w:t>
            </w:r>
            <w:r w:rsidRPr="00756815">
              <w:rPr>
                <w:sz w:val="24"/>
                <w:szCs w:val="24"/>
              </w:rPr>
              <w:t xml:space="preserve"> duomenis, reikalingus ataskaitoms formuoti.</w:t>
            </w:r>
          </w:p>
        </w:tc>
      </w:tr>
      <w:tr w:rsidR="0015388D" w:rsidRPr="00756815" w14:paraId="52293066" w14:textId="77777777" w:rsidTr="00E378D4">
        <w:trPr>
          <w:trHeight w:val="17"/>
        </w:trPr>
        <w:tc>
          <w:tcPr>
            <w:tcW w:w="284" w:type="pct"/>
          </w:tcPr>
          <w:p w14:paraId="12FC00B2" w14:textId="77777777" w:rsidR="00253AD0" w:rsidRPr="00756815" w:rsidRDefault="00253AD0" w:rsidP="008140CA">
            <w:pPr>
              <w:pStyle w:val="ListParagraph"/>
              <w:numPr>
                <w:ilvl w:val="0"/>
                <w:numId w:val="1"/>
              </w:numPr>
              <w:jc w:val="both"/>
              <w:rPr>
                <w:b/>
                <w:color w:val="000000"/>
                <w:szCs w:val="24"/>
              </w:rPr>
            </w:pPr>
          </w:p>
        </w:tc>
        <w:tc>
          <w:tcPr>
            <w:tcW w:w="1276" w:type="pct"/>
            <w:shd w:val="clear" w:color="auto" w:fill="FFFFFF" w:themeFill="background1"/>
          </w:tcPr>
          <w:p w14:paraId="68B36D66" w14:textId="39C51D1A" w:rsidR="00253AD0" w:rsidRPr="00756815" w:rsidRDefault="008954B1">
            <w:pPr>
              <w:pStyle w:val="FORITbulletlentele"/>
              <w:numPr>
                <w:ilvl w:val="0"/>
                <w:numId w:val="0"/>
              </w:numPr>
              <w:ind w:left="248" w:hanging="248"/>
              <w:rPr>
                <w:sz w:val="24"/>
                <w:szCs w:val="24"/>
              </w:rPr>
            </w:pPr>
            <w:r w:rsidRPr="00756815">
              <w:rPr>
                <w:sz w:val="24"/>
                <w:szCs w:val="24"/>
              </w:rPr>
              <w:t xml:space="preserve">RC </w:t>
            </w:r>
            <w:r w:rsidR="00696966" w:rsidRPr="00756815">
              <w:rPr>
                <w:sz w:val="24"/>
                <w:szCs w:val="24"/>
              </w:rPr>
              <w:t>DI spendimas</w:t>
            </w:r>
            <w:r w:rsidRPr="00756815">
              <w:rPr>
                <w:sz w:val="24"/>
                <w:szCs w:val="24"/>
              </w:rPr>
              <w:t xml:space="preserve"> </w:t>
            </w:r>
          </w:p>
        </w:tc>
        <w:tc>
          <w:tcPr>
            <w:tcW w:w="694" w:type="pct"/>
            <w:shd w:val="clear" w:color="auto" w:fill="FFFFFF" w:themeFill="background1"/>
          </w:tcPr>
          <w:p w14:paraId="4678DFDC" w14:textId="5693031E" w:rsidR="00253AD0" w:rsidRPr="00756815" w:rsidRDefault="00927F45">
            <w:pPr>
              <w:pStyle w:val="FORITbulletlentele"/>
              <w:numPr>
                <w:ilvl w:val="0"/>
                <w:numId w:val="0"/>
              </w:numPr>
              <w:ind w:left="248" w:hanging="248"/>
              <w:rPr>
                <w:sz w:val="24"/>
                <w:szCs w:val="24"/>
              </w:rPr>
            </w:pPr>
            <w:r w:rsidRPr="00756815">
              <w:rPr>
                <w:sz w:val="24"/>
                <w:szCs w:val="24"/>
              </w:rPr>
              <w:t xml:space="preserve">Teikti </w:t>
            </w:r>
          </w:p>
        </w:tc>
        <w:tc>
          <w:tcPr>
            <w:tcW w:w="2746" w:type="pct"/>
            <w:shd w:val="clear" w:color="auto" w:fill="FFFFFF" w:themeFill="background1"/>
          </w:tcPr>
          <w:p w14:paraId="2630D3CA" w14:textId="676128C2" w:rsidR="00253AD0" w:rsidRPr="00756815" w:rsidRDefault="00927F45" w:rsidP="008140CA">
            <w:pPr>
              <w:pStyle w:val="FORITbulletlentele"/>
              <w:numPr>
                <w:ilvl w:val="0"/>
                <w:numId w:val="0"/>
              </w:numPr>
              <w:rPr>
                <w:sz w:val="24"/>
                <w:szCs w:val="24"/>
              </w:rPr>
            </w:pPr>
            <w:r w:rsidRPr="00756815">
              <w:rPr>
                <w:sz w:val="24"/>
                <w:szCs w:val="24"/>
              </w:rPr>
              <w:t xml:space="preserve">Teikti </w:t>
            </w:r>
            <w:r w:rsidR="00247D12">
              <w:rPr>
                <w:sz w:val="24"/>
                <w:szCs w:val="24"/>
              </w:rPr>
              <w:t>į RC DI sprendimą</w:t>
            </w:r>
            <w:r w:rsidRPr="00756815">
              <w:rPr>
                <w:sz w:val="24"/>
                <w:szCs w:val="24"/>
              </w:rPr>
              <w:t xml:space="preserve"> </w:t>
            </w:r>
            <w:r w:rsidR="00B27A37" w:rsidRPr="00756815">
              <w:rPr>
                <w:sz w:val="24"/>
                <w:szCs w:val="24"/>
              </w:rPr>
              <w:t>klientų aptarnavimo informaciją.</w:t>
            </w:r>
          </w:p>
        </w:tc>
      </w:tr>
      <w:tr w:rsidR="00F014B8" w:rsidRPr="00756815" w14:paraId="7E586FB0" w14:textId="77777777" w:rsidTr="00E378D4">
        <w:trPr>
          <w:trHeight w:val="17"/>
        </w:trPr>
        <w:tc>
          <w:tcPr>
            <w:tcW w:w="284" w:type="pct"/>
          </w:tcPr>
          <w:p w14:paraId="1132A8C7" w14:textId="77777777" w:rsidR="00F014B8" w:rsidRPr="00756815" w:rsidRDefault="00F014B8"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5F818719" w14:textId="7043FBE8" w:rsidR="00F014B8" w:rsidRPr="00756815" w:rsidRDefault="00F014B8">
            <w:pPr>
              <w:pStyle w:val="FORITbulletlentele"/>
              <w:numPr>
                <w:ilvl w:val="0"/>
                <w:numId w:val="0"/>
              </w:numPr>
              <w:ind w:left="248" w:hanging="248"/>
              <w:rPr>
                <w:sz w:val="24"/>
                <w:szCs w:val="24"/>
              </w:rPr>
            </w:pPr>
            <w:r w:rsidRPr="00756815">
              <w:rPr>
                <w:sz w:val="24"/>
                <w:szCs w:val="24"/>
              </w:rPr>
              <w:t>e. Pristatymas</w:t>
            </w:r>
          </w:p>
        </w:tc>
        <w:tc>
          <w:tcPr>
            <w:tcW w:w="694" w:type="pct"/>
            <w:vMerge w:val="restart"/>
            <w:shd w:val="clear" w:color="auto" w:fill="FFFFFF" w:themeFill="background1"/>
          </w:tcPr>
          <w:p w14:paraId="61B93FD2" w14:textId="15659BBB" w:rsidR="00F014B8" w:rsidRPr="00756815" w:rsidRDefault="00F014B8">
            <w:pPr>
              <w:pStyle w:val="FORITbulletlentele"/>
              <w:numPr>
                <w:ilvl w:val="0"/>
                <w:numId w:val="0"/>
              </w:numPr>
              <w:ind w:left="248" w:hanging="248"/>
              <w:rPr>
                <w:sz w:val="24"/>
                <w:szCs w:val="24"/>
              </w:rPr>
            </w:pPr>
          </w:p>
          <w:p w14:paraId="0728BBC1" w14:textId="1AD24BFC" w:rsidR="00F014B8" w:rsidRPr="00756815" w:rsidRDefault="00F014B8" w:rsidP="001224AF">
            <w:pPr>
              <w:pStyle w:val="FORITbulletlentele"/>
              <w:numPr>
                <w:ilvl w:val="0"/>
                <w:numId w:val="0"/>
              </w:numPr>
              <w:rPr>
                <w:sz w:val="24"/>
                <w:szCs w:val="24"/>
              </w:rPr>
            </w:pPr>
            <w:r w:rsidRPr="00756815">
              <w:rPr>
                <w:sz w:val="24"/>
                <w:szCs w:val="24"/>
              </w:rPr>
              <w:t>Teikti</w:t>
            </w:r>
          </w:p>
        </w:tc>
        <w:tc>
          <w:tcPr>
            <w:tcW w:w="2746" w:type="pct"/>
            <w:vMerge w:val="restart"/>
            <w:shd w:val="clear" w:color="auto" w:fill="FFFFFF" w:themeFill="background1"/>
          </w:tcPr>
          <w:p w14:paraId="5D93F125" w14:textId="759793E9" w:rsidR="00F014B8" w:rsidRPr="00756815" w:rsidRDefault="00F014B8" w:rsidP="008140CA">
            <w:pPr>
              <w:pStyle w:val="FORITbulletlentele"/>
              <w:numPr>
                <w:ilvl w:val="0"/>
                <w:numId w:val="0"/>
              </w:numPr>
              <w:rPr>
                <w:sz w:val="24"/>
                <w:szCs w:val="24"/>
              </w:rPr>
            </w:pPr>
          </w:p>
          <w:p w14:paraId="40B77D48" w14:textId="7E28E29D" w:rsidR="00F014B8" w:rsidRPr="00756815" w:rsidRDefault="00F014B8" w:rsidP="008140CA">
            <w:pPr>
              <w:pStyle w:val="FORITbulletlentele"/>
              <w:ind w:left="0"/>
              <w:rPr>
                <w:sz w:val="24"/>
                <w:szCs w:val="24"/>
              </w:rPr>
            </w:pPr>
            <w:r w:rsidRPr="00756815">
              <w:rPr>
                <w:sz w:val="24"/>
                <w:szCs w:val="24"/>
              </w:rPr>
              <w:t xml:space="preserve">Teikti </w:t>
            </w:r>
            <w:r w:rsidR="00BA734B">
              <w:rPr>
                <w:sz w:val="24"/>
                <w:szCs w:val="24"/>
              </w:rPr>
              <w:t>per</w:t>
            </w:r>
            <w:r w:rsidR="00775919">
              <w:rPr>
                <w:sz w:val="24"/>
                <w:szCs w:val="24"/>
              </w:rPr>
              <w:t xml:space="preserve"> </w:t>
            </w:r>
            <w:proofErr w:type="spellStart"/>
            <w:r w:rsidR="0086113D">
              <w:rPr>
                <w:sz w:val="24"/>
                <w:szCs w:val="24"/>
              </w:rPr>
              <w:t>e.</w:t>
            </w:r>
            <w:r w:rsidR="00775919">
              <w:rPr>
                <w:sz w:val="24"/>
                <w:szCs w:val="24"/>
              </w:rPr>
              <w:t>Pristatymas</w:t>
            </w:r>
            <w:proofErr w:type="spellEnd"/>
            <w:r w:rsidRPr="00756815">
              <w:rPr>
                <w:sz w:val="24"/>
                <w:szCs w:val="24"/>
              </w:rPr>
              <w:t xml:space="preserve"> </w:t>
            </w:r>
            <w:r w:rsidR="00BA734B">
              <w:rPr>
                <w:sz w:val="24"/>
                <w:szCs w:val="24"/>
              </w:rPr>
              <w:t xml:space="preserve">klientams </w:t>
            </w:r>
            <w:r w:rsidRPr="00756815">
              <w:rPr>
                <w:sz w:val="24"/>
                <w:szCs w:val="24"/>
              </w:rPr>
              <w:t>su paslaugų vykdymu susijusius dokumentus bei paslaugų rezultatus.</w:t>
            </w:r>
          </w:p>
        </w:tc>
      </w:tr>
      <w:tr w:rsidR="00F014B8" w:rsidRPr="00756815" w14:paraId="681760EC" w14:textId="77777777" w:rsidTr="00E378D4">
        <w:trPr>
          <w:trHeight w:val="17"/>
        </w:trPr>
        <w:tc>
          <w:tcPr>
            <w:tcW w:w="284" w:type="pct"/>
          </w:tcPr>
          <w:p w14:paraId="21C19DB6" w14:textId="77777777" w:rsidR="00F014B8" w:rsidRPr="00756815" w:rsidRDefault="00F014B8" w:rsidP="008140CA">
            <w:pPr>
              <w:pStyle w:val="ListParagraph"/>
              <w:numPr>
                <w:ilvl w:val="0"/>
                <w:numId w:val="1"/>
              </w:numPr>
              <w:jc w:val="both"/>
              <w:rPr>
                <w:b/>
                <w:color w:val="000000"/>
                <w:szCs w:val="24"/>
              </w:rPr>
            </w:pPr>
          </w:p>
        </w:tc>
        <w:tc>
          <w:tcPr>
            <w:tcW w:w="1276" w:type="pct"/>
            <w:vMerge/>
          </w:tcPr>
          <w:p w14:paraId="1BCC22D1" w14:textId="77777777" w:rsidR="00F014B8" w:rsidRPr="00756815" w:rsidRDefault="00F014B8">
            <w:pPr>
              <w:pStyle w:val="FORITbulletlentele"/>
              <w:numPr>
                <w:ilvl w:val="0"/>
                <w:numId w:val="0"/>
              </w:numPr>
              <w:ind w:left="248" w:hanging="248"/>
              <w:rPr>
                <w:sz w:val="24"/>
                <w:szCs w:val="24"/>
              </w:rPr>
            </w:pPr>
          </w:p>
        </w:tc>
        <w:tc>
          <w:tcPr>
            <w:tcW w:w="694" w:type="pct"/>
            <w:vMerge/>
            <w:shd w:val="clear" w:color="auto" w:fill="FFFFFF" w:themeFill="background1"/>
          </w:tcPr>
          <w:p w14:paraId="01605B49" w14:textId="7E2F0EE9" w:rsidR="00F014B8" w:rsidRPr="00756815" w:rsidRDefault="00F014B8">
            <w:pPr>
              <w:pStyle w:val="FORITbulletlentele"/>
              <w:numPr>
                <w:ilvl w:val="0"/>
                <w:numId w:val="0"/>
              </w:numPr>
              <w:ind w:left="248" w:hanging="248"/>
              <w:rPr>
                <w:sz w:val="24"/>
                <w:szCs w:val="24"/>
              </w:rPr>
            </w:pPr>
          </w:p>
        </w:tc>
        <w:tc>
          <w:tcPr>
            <w:tcW w:w="2746" w:type="pct"/>
            <w:vMerge/>
            <w:shd w:val="clear" w:color="auto" w:fill="FFFFFF" w:themeFill="background1"/>
          </w:tcPr>
          <w:p w14:paraId="689AAB33" w14:textId="11F50FAB" w:rsidR="00F014B8" w:rsidRPr="00756815" w:rsidRDefault="00F014B8" w:rsidP="008140CA">
            <w:pPr>
              <w:pStyle w:val="FORITbulletlentele"/>
              <w:numPr>
                <w:ilvl w:val="0"/>
                <w:numId w:val="0"/>
              </w:numPr>
              <w:rPr>
                <w:sz w:val="24"/>
                <w:szCs w:val="24"/>
              </w:rPr>
            </w:pPr>
          </w:p>
        </w:tc>
      </w:tr>
      <w:tr w:rsidR="00253AD0" w:rsidRPr="00756815" w14:paraId="06EE6D58" w14:textId="77777777" w:rsidTr="00E378D4">
        <w:trPr>
          <w:trHeight w:val="17"/>
        </w:trPr>
        <w:tc>
          <w:tcPr>
            <w:tcW w:w="284" w:type="pct"/>
          </w:tcPr>
          <w:p w14:paraId="1F0528D0" w14:textId="77777777" w:rsidR="00253AD0" w:rsidRPr="00756815" w:rsidRDefault="00253AD0"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23FB87EF" w14:textId="5CE3AFB5" w:rsidR="00253AD0" w:rsidRPr="00756815" w:rsidRDefault="008954B1">
            <w:pPr>
              <w:pStyle w:val="FORITbulletlentele"/>
              <w:numPr>
                <w:ilvl w:val="0"/>
                <w:numId w:val="0"/>
              </w:numPr>
              <w:ind w:left="248" w:hanging="248"/>
              <w:rPr>
                <w:sz w:val="24"/>
                <w:szCs w:val="24"/>
              </w:rPr>
            </w:pPr>
            <w:r w:rsidRPr="00756815">
              <w:rPr>
                <w:sz w:val="24"/>
                <w:szCs w:val="24"/>
              </w:rPr>
              <w:t xml:space="preserve">RC </w:t>
            </w:r>
            <w:r w:rsidR="00AB5494" w:rsidRPr="00756815">
              <w:rPr>
                <w:sz w:val="24"/>
                <w:szCs w:val="24"/>
              </w:rPr>
              <w:t>SES</w:t>
            </w:r>
            <w:r w:rsidRPr="00756815">
              <w:rPr>
                <w:sz w:val="24"/>
                <w:szCs w:val="24"/>
              </w:rPr>
              <w:t xml:space="preserve"> </w:t>
            </w:r>
          </w:p>
        </w:tc>
        <w:tc>
          <w:tcPr>
            <w:tcW w:w="694" w:type="pct"/>
            <w:shd w:val="clear" w:color="auto" w:fill="FFFFFF" w:themeFill="background1"/>
          </w:tcPr>
          <w:p w14:paraId="039AA389" w14:textId="77777777" w:rsidR="00253AD0" w:rsidRPr="00756815" w:rsidRDefault="00253AD0">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5E806BBA" w14:textId="018A9F5E" w:rsidR="00253AD0" w:rsidRPr="00756815" w:rsidRDefault="00253AD0" w:rsidP="008140CA">
            <w:pPr>
              <w:pStyle w:val="FORITbulletlentele"/>
              <w:numPr>
                <w:ilvl w:val="0"/>
                <w:numId w:val="0"/>
              </w:numPr>
              <w:rPr>
                <w:sz w:val="24"/>
                <w:szCs w:val="24"/>
              </w:rPr>
            </w:pPr>
            <w:r w:rsidRPr="00756815">
              <w:rPr>
                <w:sz w:val="24"/>
                <w:szCs w:val="24"/>
              </w:rPr>
              <w:t xml:space="preserve">Gauti </w:t>
            </w:r>
            <w:r w:rsidR="0093572C" w:rsidRPr="00756815">
              <w:rPr>
                <w:sz w:val="24"/>
                <w:szCs w:val="24"/>
              </w:rPr>
              <w:t xml:space="preserve">į </w:t>
            </w:r>
            <w:r w:rsidR="00C648C6">
              <w:rPr>
                <w:sz w:val="24"/>
                <w:szCs w:val="24"/>
              </w:rPr>
              <w:t>PVS</w:t>
            </w:r>
            <w:r w:rsidR="005F0350" w:rsidRPr="00756815">
              <w:rPr>
                <w:sz w:val="24"/>
                <w:szCs w:val="24"/>
              </w:rPr>
              <w:t xml:space="preserve"> </w:t>
            </w:r>
            <w:r w:rsidRPr="00756815">
              <w:rPr>
                <w:sz w:val="24"/>
                <w:szCs w:val="24"/>
              </w:rPr>
              <w:t>klientų kontaktinius duomenis.</w:t>
            </w:r>
          </w:p>
          <w:p w14:paraId="7FB197CE" w14:textId="36A147F2" w:rsidR="00253AD0" w:rsidRPr="00756815" w:rsidRDefault="00253AD0" w:rsidP="008140CA">
            <w:pPr>
              <w:pStyle w:val="FORITbulletlentele"/>
              <w:numPr>
                <w:ilvl w:val="0"/>
                <w:numId w:val="0"/>
              </w:numPr>
              <w:ind w:left="360"/>
              <w:rPr>
                <w:sz w:val="24"/>
                <w:szCs w:val="24"/>
              </w:rPr>
            </w:pPr>
          </w:p>
        </w:tc>
      </w:tr>
      <w:tr w:rsidR="00253AD0" w:rsidRPr="00756815" w14:paraId="2DDDCDBB" w14:textId="77777777" w:rsidTr="00E378D4">
        <w:trPr>
          <w:trHeight w:val="17"/>
        </w:trPr>
        <w:tc>
          <w:tcPr>
            <w:tcW w:w="284" w:type="pct"/>
          </w:tcPr>
          <w:p w14:paraId="03E57BC6" w14:textId="77777777" w:rsidR="00253AD0" w:rsidRPr="00756815" w:rsidRDefault="00253AD0" w:rsidP="008140CA">
            <w:pPr>
              <w:pStyle w:val="ListParagraph"/>
              <w:numPr>
                <w:ilvl w:val="0"/>
                <w:numId w:val="1"/>
              </w:numPr>
              <w:jc w:val="both"/>
              <w:rPr>
                <w:b/>
                <w:color w:val="000000"/>
                <w:szCs w:val="24"/>
              </w:rPr>
            </w:pPr>
          </w:p>
        </w:tc>
        <w:tc>
          <w:tcPr>
            <w:tcW w:w="1276" w:type="pct"/>
            <w:vMerge/>
          </w:tcPr>
          <w:p w14:paraId="15CA1441" w14:textId="77777777" w:rsidR="00253AD0" w:rsidRPr="00756815" w:rsidRDefault="00253AD0">
            <w:pPr>
              <w:pStyle w:val="FORITbulletlentele"/>
              <w:numPr>
                <w:ilvl w:val="0"/>
                <w:numId w:val="0"/>
              </w:numPr>
              <w:ind w:left="248" w:hanging="248"/>
              <w:rPr>
                <w:sz w:val="24"/>
                <w:szCs w:val="24"/>
              </w:rPr>
            </w:pPr>
          </w:p>
        </w:tc>
        <w:tc>
          <w:tcPr>
            <w:tcW w:w="694" w:type="pct"/>
            <w:shd w:val="clear" w:color="auto" w:fill="FFFFFF" w:themeFill="background1"/>
          </w:tcPr>
          <w:p w14:paraId="0477B35F" w14:textId="77777777" w:rsidR="00253AD0" w:rsidRPr="00756815" w:rsidRDefault="00253AD0">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5F593372" w14:textId="1D5F973F" w:rsidR="00253AD0" w:rsidRPr="0005626B" w:rsidRDefault="00253AD0" w:rsidP="0005626B">
            <w:pPr>
              <w:pStyle w:val="FORITbulletlentele"/>
              <w:numPr>
                <w:ilvl w:val="0"/>
                <w:numId w:val="0"/>
              </w:numPr>
              <w:rPr>
                <w:sz w:val="24"/>
                <w:szCs w:val="24"/>
              </w:rPr>
            </w:pPr>
            <w:r w:rsidRPr="00756815">
              <w:rPr>
                <w:sz w:val="24"/>
                <w:szCs w:val="24"/>
              </w:rPr>
              <w:t xml:space="preserve">Teikti </w:t>
            </w:r>
            <w:r w:rsidR="00775919">
              <w:rPr>
                <w:sz w:val="24"/>
                <w:szCs w:val="24"/>
              </w:rPr>
              <w:t>į RC SES</w:t>
            </w:r>
            <w:r w:rsidR="0005626B">
              <w:rPr>
                <w:sz w:val="24"/>
                <w:szCs w:val="24"/>
              </w:rPr>
              <w:t xml:space="preserve"> </w:t>
            </w:r>
            <w:r w:rsidR="008F110D">
              <w:rPr>
                <w:sz w:val="24"/>
                <w:szCs w:val="24"/>
              </w:rPr>
              <w:t>užsakym</w:t>
            </w:r>
            <w:r w:rsidR="0005626B">
              <w:rPr>
                <w:sz w:val="24"/>
                <w:szCs w:val="24"/>
              </w:rPr>
              <w:t>ų</w:t>
            </w:r>
            <w:r w:rsidR="008F110D">
              <w:rPr>
                <w:sz w:val="24"/>
                <w:szCs w:val="24"/>
              </w:rPr>
              <w:t xml:space="preserve"> </w:t>
            </w:r>
            <w:r w:rsidR="0005626B">
              <w:rPr>
                <w:sz w:val="24"/>
                <w:szCs w:val="24"/>
              </w:rPr>
              <w:t xml:space="preserve">ir jų </w:t>
            </w:r>
            <w:r w:rsidRPr="00756815">
              <w:rPr>
                <w:sz w:val="24"/>
                <w:szCs w:val="24"/>
              </w:rPr>
              <w:t xml:space="preserve">vykdymo </w:t>
            </w:r>
            <w:r w:rsidR="0005626B">
              <w:rPr>
                <w:sz w:val="24"/>
                <w:szCs w:val="24"/>
              </w:rPr>
              <w:t>duomenis.</w:t>
            </w:r>
          </w:p>
        </w:tc>
      </w:tr>
      <w:tr w:rsidR="00253AD0" w:rsidRPr="00756815" w14:paraId="6A9846C9" w14:textId="77777777" w:rsidTr="00E378D4">
        <w:trPr>
          <w:trHeight w:val="17"/>
        </w:trPr>
        <w:tc>
          <w:tcPr>
            <w:tcW w:w="284" w:type="pct"/>
          </w:tcPr>
          <w:p w14:paraId="312A5062" w14:textId="77777777" w:rsidR="00253AD0" w:rsidRPr="00756815" w:rsidRDefault="00253AD0"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3F5A8416" w14:textId="3151FAA7" w:rsidR="00253AD0" w:rsidRPr="00756815" w:rsidRDefault="00253AD0">
            <w:pPr>
              <w:pStyle w:val="FORITbulletlentele"/>
              <w:numPr>
                <w:ilvl w:val="0"/>
                <w:numId w:val="0"/>
              </w:numPr>
              <w:ind w:left="248" w:hanging="248"/>
              <w:rPr>
                <w:sz w:val="24"/>
                <w:szCs w:val="24"/>
              </w:rPr>
            </w:pPr>
            <w:r w:rsidRPr="00756815">
              <w:rPr>
                <w:sz w:val="24"/>
                <w:szCs w:val="24"/>
              </w:rPr>
              <w:t xml:space="preserve">S3 </w:t>
            </w:r>
            <w:r w:rsidR="005A7C8E" w:rsidRPr="00756815">
              <w:rPr>
                <w:sz w:val="24"/>
                <w:szCs w:val="24"/>
              </w:rPr>
              <w:t>/</w:t>
            </w:r>
            <w:proofErr w:type="spellStart"/>
            <w:r w:rsidR="005A7C8E" w:rsidRPr="00756815">
              <w:rPr>
                <w:sz w:val="24"/>
                <w:szCs w:val="24"/>
              </w:rPr>
              <w:t>Saperion</w:t>
            </w:r>
            <w:proofErr w:type="spellEnd"/>
          </w:p>
        </w:tc>
        <w:tc>
          <w:tcPr>
            <w:tcW w:w="694" w:type="pct"/>
            <w:shd w:val="clear" w:color="auto" w:fill="FFFFFF" w:themeFill="background1"/>
          </w:tcPr>
          <w:p w14:paraId="0E8A1A95" w14:textId="77777777" w:rsidR="00253AD0" w:rsidRPr="00756815" w:rsidRDefault="00253AD0">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632A90C1" w14:textId="773A13F7" w:rsidR="00253AD0" w:rsidRPr="00756815" w:rsidRDefault="00253AD0" w:rsidP="008140CA">
            <w:pPr>
              <w:pStyle w:val="FORITbulletlentele"/>
              <w:numPr>
                <w:ilvl w:val="0"/>
                <w:numId w:val="0"/>
              </w:numPr>
              <w:rPr>
                <w:sz w:val="24"/>
                <w:szCs w:val="24"/>
              </w:rPr>
            </w:pPr>
            <w:r w:rsidRPr="00756815">
              <w:rPr>
                <w:sz w:val="24"/>
                <w:szCs w:val="24"/>
              </w:rPr>
              <w:t>Gauti</w:t>
            </w:r>
            <w:r w:rsidR="0093572C" w:rsidRPr="00756815">
              <w:rPr>
                <w:sz w:val="24"/>
                <w:szCs w:val="24"/>
              </w:rPr>
              <w:t xml:space="preserve"> į </w:t>
            </w:r>
            <w:r w:rsidR="00C648C6">
              <w:rPr>
                <w:sz w:val="24"/>
                <w:szCs w:val="24"/>
              </w:rPr>
              <w:t>PVS</w:t>
            </w:r>
            <w:r w:rsidRPr="00756815">
              <w:rPr>
                <w:sz w:val="24"/>
                <w:szCs w:val="24"/>
              </w:rPr>
              <w:t xml:space="preserve"> kreipinių / darbų rezultatus (rinkmenas) ir kitus dokumentus</w:t>
            </w:r>
            <w:r w:rsidR="00CF0D27">
              <w:rPr>
                <w:sz w:val="24"/>
                <w:szCs w:val="24"/>
              </w:rPr>
              <w:t xml:space="preserve"> (arba nuorodas į juos)</w:t>
            </w:r>
            <w:r w:rsidRPr="00756815">
              <w:rPr>
                <w:sz w:val="24"/>
                <w:szCs w:val="24"/>
              </w:rPr>
              <w:t>.</w:t>
            </w:r>
          </w:p>
        </w:tc>
      </w:tr>
      <w:tr w:rsidR="00253AD0" w:rsidRPr="00756815" w14:paraId="2DC58CA7" w14:textId="77777777" w:rsidTr="00E378D4">
        <w:trPr>
          <w:trHeight w:val="17"/>
        </w:trPr>
        <w:tc>
          <w:tcPr>
            <w:tcW w:w="284" w:type="pct"/>
          </w:tcPr>
          <w:p w14:paraId="6EE0826E" w14:textId="77777777" w:rsidR="00253AD0" w:rsidRPr="00756815" w:rsidRDefault="00253AD0" w:rsidP="008140CA">
            <w:pPr>
              <w:pStyle w:val="ListParagraph"/>
              <w:numPr>
                <w:ilvl w:val="0"/>
                <w:numId w:val="1"/>
              </w:numPr>
              <w:jc w:val="both"/>
              <w:rPr>
                <w:b/>
                <w:color w:val="000000"/>
                <w:szCs w:val="24"/>
              </w:rPr>
            </w:pPr>
          </w:p>
        </w:tc>
        <w:tc>
          <w:tcPr>
            <w:tcW w:w="1276" w:type="pct"/>
            <w:vMerge/>
          </w:tcPr>
          <w:p w14:paraId="35F8A801" w14:textId="77777777" w:rsidR="00253AD0" w:rsidRPr="00756815" w:rsidRDefault="00253AD0">
            <w:pPr>
              <w:pStyle w:val="FORITbulletlentele"/>
              <w:numPr>
                <w:ilvl w:val="0"/>
                <w:numId w:val="0"/>
              </w:numPr>
              <w:ind w:left="248" w:hanging="248"/>
              <w:rPr>
                <w:sz w:val="24"/>
                <w:szCs w:val="24"/>
              </w:rPr>
            </w:pPr>
          </w:p>
        </w:tc>
        <w:tc>
          <w:tcPr>
            <w:tcW w:w="694" w:type="pct"/>
            <w:shd w:val="clear" w:color="auto" w:fill="FFFFFF" w:themeFill="background1"/>
          </w:tcPr>
          <w:p w14:paraId="1F51F386" w14:textId="77777777" w:rsidR="00253AD0" w:rsidRPr="00756815" w:rsidRDefault="00253AD0">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25F82842" w14:textId="10EC75E7" w:rsidR="00253AD0" w:rsidRPr="00756815" w:rsidRDefault="00253AD0" w:rsidP="008140CA">
            <w:pPr>
              <w:pStyle w:val="FORITbulletlentele"/>
              <w:numPr>
                <w:ilvl w:val="0"/>
                <w:numId w:val="0"/>
              </w:numPr>
              <w:rPr>
                <w:sz w:val="24"/>
                <w:szCs w:val="24"/>
              </w:rPr>
            </w:pPr>
            <w:r w:rsidRPr="00756815">
              <w:rPr>
                <w:sz w:val="24"/>
                <w:szCs w:val="24"/>
              </w:rPr>
              <w:t xml:space="preserve">Teikti </w:t>
            </w:r>
            <w:r w:rsidR="00775919">
              <w:rPr>
                <w:sz w:val="24"/>
                <w:szCs w:val="24"/>
              </w:rPr>
              <w:t>į S3</w:t>
            </w:r>
            <w:r w:rsidR="00774FC7">
              <w:rPr>
                <w:sz w:val="24"/>
                <w:szCs w:val="24"/>
              </w:rPr>
              <w:t xml:space="preserve">/ </w:t>
            </w:r>
            <w:proofErr w:type="spellStart"/>
            <w:r w:rsidR="00774FC7">
              <w:rPr>
                <w:sz w:val="24"/>
                <w:szCs w:val="24"/>
              </w:rPr>
              <w:t>Saperion</w:t>
            </w:r>
            <w:proofErr w:type="spellEnd"/>
            <w:r w:rsidR="008954B1" w:rsidRPr="00756815">
              <w:rPr>
                <w:sz w:val="24"/>
                <w:szCs w:val="24"/>
              </w:rPr>
              <w:t xml:space="preserve"> </w:t>
            </w:r>
            <w:r w:rsidR="00413019">
              <w:rPr>
                <w:sz w:val="24"/>
                <w:szCs w:val="24"/>
              </w:rPr>
              <w:t>dokumentus.</w:t>
            </w:r>
          </w:p>
        </w:tc>
      </w:tr>
      <w:tr w:rsidR="00D960E7" w:rsidRPr="00756815" w14:paraId="00D4C346" w14:textId="77777777" w:rsidTr="00E378D4">
        <w:trPr>
          <w:trHeight w:val="17"/>
        </w:trPr>
        <w:tc>
          <w:tcPr>
            <w:tcW w:w="284" w:type="pct"/>
          </w:tcPr>
          <w:p w14:paraId="25DF4671" w14:textId="77777777" w:rsidR="00D960E7" w:rsidRPr="00756815" w:rsidRDefault="00D960E7" w:rsidP="00C70313">
            <w:pPr>
              <w:pStyle w:val="ListParagraph"/>
              <w:numPr>
                <w:ilvl w:val="0"/>
                <w:numId w:val="1"/>
              </w:numPr>
              <w:ind w:left="720" w:hanging="720"/>
              <w:jc w:val="both"/>
              <w:rPr>
                <w:b/>
                <w:color w:val="000000"/>
                <w:szCs w:val="24"/>
              </w:rPr>
            </w:pPr>
          </w:p>
        </w:tc>
        <w:tc>
          <w:tcPr>
            <w:tcW w:w="1276" w:type="pct"/>
            <w:vMerge w:val="restart"/>
          </w:tcPr>
          <w:p w14:paraId="019E3492" w14:textId="03DCF247" w:rsidR="00D960E7" w:rsidRPr="00756815" w:rsidRDefault="00D960E7" w:rsidP="00C70313">
            <w:pPr>
              <w:pStyle w:val="FORITbulletlentele"/>
              <w:numPr>
                <w:ilvl w:val="0"/>
                <w:numId w:val="0"/>
              </w:numPr>
              <w:ind w:left="720" w:hanging="720"/>
              <w:rPr>
                <w:sz w:val="24"/>
                <w:szCs w:val="24"/>
              </w:rPr>
            </w:pPr>
            <w:r>
              <w:rPr>
                <w:sz w:val="24"/>
                <w:szCs w:val="24"/>
              </w:rPr>
              <w:t>ASPA PĮ</w:t>
            </w:r>
          </w:p>
        </w:tc>
        <w:tc>
          <w:tcPr>
            <w:tcW w:w="694" w:type="pct"/>
            <w:shd w:val="clear" w:color="auto" w:fill="FFFFFF" w:themeFill="background1"/>
          </w:tcPr>
          <w:p w14:paraId="2D537E83" w14:textId="4CCE0F38" w:rsidR="00D960E7" w:rsidRPr="00756815" w:rsidRDefault="00D960E7" w:rsidP="00C70313">
            <w:pPr>
              <w:pStyle w:val="FORITbulletlentele"/>
              <w:numPr>
                <w:ilvl w:val="0"/>
                <w:numId w:val="0"/>
              </w:numPr>
              <w:ind w:left="720" w:hanging="720"/>
              <w:rPr>
                <w:sz w:val="24"/>
                <w:szCs w:val="24"/>
              </w:rPr>
            </w:pPr>
            <w:r>
              <w:rPr>
                <w:sz w:val="24"/>
                <w:szCs w:val="24"/>
              </w:rPr>
              <w:t>Gauti</w:t>
            </w:r>
          </w:p>
        </w:tc>
        <w:tc>
          <w:tcPr>
            <w:tcW w:w="2746" w:type="pct"/>
            <w:shd w:val="clear" w:color="auto" w:fill="FFFFFF" w:themeFill="background1"/>
          </w:tcPr>
          <w:p w14:paraId="77292747" w14:textId="31922049" w:rsidR="00D960E7" w:rsidRPr="00756815" w:rsidRDefault="00D960E7" w:rsidP="00C70313">
            <w:pPr>
              <w:pStyle w:val="FORITbulletlentele"/>
              <w:numPr>
                <w:ilvl w:val="0"/>
                <w:numId w:val="0"/>
              </w:numPr>
              <w:ind w:left="720" w:hanging="720"/>
              <w:rPr>
                <w:sz w:val="24"/>
                <w:szCs w:val="24"/>
              </w:rPr>
            </w:pPr>
            <w:r>
              <w:rPr>
                <w:sz w:val="24"/>
                <w:szCs w:val="24"/>
              </w:rPr>
              <w:t>Gauti į PVS</w:t>
            </w:r>
            <w:r w:rsidR="00A76F3D">
              <w:rPr>
                <w:sz w:val="24"/>
                <w:szCs w:val="24"/>
              </w:rPr>
              <w:t xml:space="preserve"> su mokėjimais susijusius duomenis</w:t>
            </w:r>
            <w:r w:rsidR="00E23C5E">
              <w:rPr>
                <w:sz w:val="24"/>
                <w:szCs w:val="24"/>
              </w:rPr>
              <w:t>.</w:t>
            </w:r>
          </w:p>
        </w:tc>
      </w:tr>
      <w:tr w:rsidR="00D960E7" w:rsidRPr="00756815" w14:paraId="3F0FEB85" w14:textId="77777777" w:rsidTr="00E378D4">
        <w:trPr>
          <w:trHeight w:val="17"/>
        </w:trPr>
        <w:tc>
          <w:tcPr>
            <w:tcW w:w="284" w:type="pct"/>
          </w:tcPr>
          <w:p w14:paraId="2B964777" w14:textId="77777777" w:rsidR="00D960E7" w:rsidRPr="00756815" w:rsidRDefault="00D960E7" w:rsidP="0078135E">
            <w:pPr>
              <w:pStyle w:val="ListParagraph"/>
              <w:numPr>
                <w:ilvl w:val="0"/>
                <w:numId w:val="1"/>
              </w:numPr>
              <w:ind w:left="720" w:hanging="720"/>
              <w:jc w:val="both"/>
              <w:rPr>
                <w:b/>
                <w:color w:val="000000"/>
                <w:szCs w:val="24"/>
              </w:rPr>
            </w:pPr>
          </w:p>
        </w:tc>
        <w:tc>
          <w:tcPr>
            <w:tcW w:w="1276" w:type="pct"/>
            <w:vMerge/>
          </w:tcPr>
          <w:p w14:paraId="3F40792C" w14:textId="77777777" w:rsidR="00D960E7" w:rsidRPr="00756815" w:rsidRDefault="00D960E7" w:rsidP="0078135E">
            <w:pPr>
              <w:pStyle w:val="FORITbulletlentele"/>
              <w:numPr>
                <w:ilvl w:val="0"/>
                <w:numId w:val="0"/>
              </w:numPr>
              <w:ind w:left="720" w:hanging="720"/>
              <w:rPr>
                <w:sz w:val="24"/>
                <w:szCs w:val="24"/>
              </w:rPr>
            </w:pPr>
          </w:p>
        </w:tc>
        <w:tc>
          <w:tcPr>
            <w:tcW w:w="694" w:type="pct"/>
            <w:shd w:val="clear" w:color="auto" w:fill="FFFFFF" w:themeFill="background1"/>
          </w:tcPr>
          <w:p w14:paraId="277557C4" w14:textId="0E00DA32" w:rsidR="00D960E7" w:rsidRPr="00756815" w:rsidRDefault="00D960E7" w:rsidP="0078135E">
            <w:pPr>
              <w:pStyle w:val="FORITbulletlentele"/>
              <w:numPr>
                <w:ilvl w:val="0"/>
                <w:numId w:val="0"/>
              </w:numPr>
              <w:ind w:left="720" w:hanging="720"/>
              <w:rPr>
                <w:sz w:val="24"/>
                <w:szCs w:val="24"/>
              </w:rPr>
            </w:pPr>
            <w:r>
              <w:rPr>
                <w:sz w:val="24"/>
                <w:szCs w:val="24"/>
              </w:rPr>
              <w:t>Teikti</w:t>
            </w:r>
          </w:p>
        </w:tc>
        <w:tc>
          <w:tcPr>
            <w:tcW w:w="2746" w:type="pct"/>
            <w:shd w:val="clear" w:color="auto" w:fill="FFFFFF" w:themeFill="background1"/>
          </w:tcPr>
          <w:p w14:paraId="5BB4B851" w14:textId="356C10E2" w:rsidR="00D960E7" w:rsidRPr="00756815" w:rsidRDefault="00A76F3D" w:rsidP="00C70313">
            <w:pPr>
              <w:pStyle w:val="FORITbulletlentele"/>
              <w:numPr>
                <w:ilvl w:val="0"/>
                <w:numId w:val="0"/>
              </w:numPr>
              <w:rPr>
                <w:sz w:val="24"/>
                <w:szCs w:val="24"/>
              </w:rPr>
            </w:pPr>
            <w:r>
              <w:rPr>
                <w:sz w:val="24"/>
                <w:szCs w:val="24"/>
              </w:rPr>
              <w:t>Teikti į ASP</w:t>
            </w:r>
            <w:r w:rsidR="00B75D6C">
              <w:rPr>
                <w:sz w:val="24"/>
                <w:szCs w:val="24"/>
              </w:rPr>
              <w:t>A</w:t>
            </w:r>
            <w:r>
              <w:rPr>
                <w:sz w:val="24"/>
                <w:szCs w:val="24"/>
              </w:rPr>
              <w:t xml:space="preserve"> PĮ</w:t>
            </w:r>
            <w:r w:rsidR="003E0C1B">
              <w:rPr>
                <w:sz w:val="24"/>
                <w:szCs w:val="24"/>
              </w:rPr>
              <w:t xml:space="preserve"> mokėjimo inicijavimui </w:t>
            </w:r>
            <w:r w:rsidR="006102EE">
              <w:rPr>
                <w:sz w:val="24"/>
                <w:szCs w:val="24"/>
              </w:rPr>
              <w:t xml:space="preserve">bankine kortele aktualius </w:t>
            </w:r>
            <w:r w:rsidR="00374919">
              <w:rPr>
                <w:sz w:val="24"/>
                <w:szCs w:val="24"/>
              </w:rPr>
              <w:t>duomenis</w:t>
            </w:r>
            <w:r w:rsidR="00E23C5E">
              <w:rPr>
                <w:sz w:val="24"/>
                <w:szCs w:val="24"/>
              </w:rPr>
              <w:t>.</w:t>
            </w:r>
          </w:p>
        </w:tc>
      </w:tr>
      <w:tr w:rsidR="00D960E7" w:rsidRPr="00756815" w14:paraId="32093CDF" w14:textId="77777777" w:rsidTr="00E378D4">
        <w:trPr>
          <w:trHeight w:val="17"/>
        </w:trPr>
        <w:tc>
          <w:tcPr>
            <w:tcW w:w="284" w:type="pct"/>
          </w:tcPr>
          <w:p w14:paraId="68012461" w14:textId="77777777" w:rsidR="00D960E7" w:rsidRPr="00756815" w:rsidRDefault="00D960E7" w:rsidP="0078135E">
            <w:pPr>
              <w:pStyle w:val="ListParagraph"/>
              <w:numPr>
                <w:ilvl w:val="0"/>
                <w:numId w:val="1"/>
              </w:numPr>
              <w:ind w:left="720" w:hanging="720"/>
              <w:jc w:val="both"/>
              <w:rPr>
                <w:b/>
                <w:color w:val="000000"/>
                <w:szCs w:val="24"/>
              </w:rPr>
            </w:pPr>
          </w:p>
        </w:tc>
        <w:tc>
          <w:tcPr>
            <w:tcW w:w="1276" w:type="pct"/>
            <w:vMerge w:val="restart"/>
          </w:tcPr>
          <w:p w14:paraId="0EDD99C6" w14:textId="35EFFC26" w:rsidR="00D960E7" w:rsidRPr="00756815" w:rsidRDefault="00D960E7" w:rsidP="0078135E">
            <w:pPr>
              <w:pStyle w:val="FORITbulletlentele"/>
              <w:numPr>
                <w:ilvl w:val="0"/>
                <w:numId w:val="0"/>
              </w:numPr>
              <w:ind w:left="720" w:hanging="720"/>
              <w:rPr>
                <w:sz w:val="24"/>
                <w:szCs w:val="24"/>
              </w:rPr>
            </w:pPr>
            <w:r>
              <w:rPr>
                <w:sz w:val="24"/>
                <w:szCs w:val="24"/>
              </w:rPr>
              <w:t>Terminalų PĮ</w:t>
            </w:r>
          </w:p>
        </w:tc>
        <w:tc>
          <w:tcPr>
            <w:tcW w:w="694" w:type="pct"/>
            <w:shd w:val="clear" w:color="auto" w:fill="FFFFFF" w:themeFill="background1"/>
          </w:tcPr>
          <w:p w14:paraId="6660F00F" w14:textId="72A4177A" w:rsidR="00D960E7" w:rsidRPr="00756815" w:rsidRDefault="00D960E7" w:rsidP="0078135E">
            <w:pPr>
              <w:pStyle w:val="FORITbulletlentele"/>
              <w:numPr>
                <w:ilvl w:val="0"/>
                <w:numId w:val="0"/>
              </w:numPr>
              <w:ind w:left="720" w:hanging="720"/>
              <w:rPr>
                <w:sz w:val="24"/>
                <w:szCs w:val="24"/>
              </w:rPr>
            </w:pPr>
            <w:r>
              <w:rPr>
                <w:sz w:val="24"/>
                <w:szCs w:val="24"/>
              </w:rPr>
              <w:t>Gauti</w:t>
            </w:r>
          </w:p>
        </w:tc>
        <w:tc>
          <w:tcPr>
            <w:tcW w:w="2746" w:type="pct"/>
            <w:shd w:val="clear" w:color="auto" w:fill="FFFFFF" w:themeFill="background1"/>
          </w:tcPr>
          <w:p w14:paraId="2FE652F5" w14:textId="28678BA9" w:rsidR="00D960E7" w:rsidRPr="00756815" w:rsidRDefault="001D037D" w:rsidP="00C70313">
            <w:pPr>
              <w:pStyle w:val="FORITbulletlentele"/>
              <w:numPr>
                <w:ilvl w:val="0"/>
                <w:numId w:val="0"/>
              </w:numPr>
              <w:rPr>
                <w:sz w:val="24"/>
                <w:szCs w:val="24"/>
              </w:rPr>
            </w:pPr>
            <w:r>
              <w:rPr>
                <w:sz w:val="24"/>
                <w:szCs w:val="24"/>
              </w:rPr>
              <w:t xml:space="preserve">Gauti į PVS su </w:t>
            </w:r>
            <w:r w:rsidR="00E55B1E">
              <w:rPr>
                <w:sz w:val="24"/>
                <w:szCs w:val="24"/>
              </w:rPr>
              <w:t>klientų mokėjimais atliktais grynųjų pinigų terminale aktualius</w:t>
            </w:r>
            <w:r w:rsidR="009B37EE">
              <w:rPr>
                <w:sz w:val="24"/>
                <w:szCs w:val="24"/>
              </w:rPr>
              <w:t xml:space="preserve"> duomenis</w:t>
            </w:r>
            <w:r w:rsidR="00E23C5E">
              <w:rPr>
                <w:sz w:val="24"/>
                <w:szCs w:val="24"/>
              </w:rPr>
              <w:t>.</w:t>
            </w:r>
          </w:p>
        </w:tc>
      </w:tr>
      <w:tr w:rsidR="00D960E7" w:rsidRPr="00756815" w14:paraId="30409C83" w14:textId="77777777" w:rsidTr="00E378D4">
        <w:trPr>
          <w:trHeight w:val="17"/>
        </w:trPr>
        <w:tc>
          <w:tcPr>
            <w:tcW w:w="284" w:type="pct"/>
          </w:tcPr>
          <w:p w14:paraId="755DD85A" w14:textId="77777777" w:rsidR="00D960E7" w:rsidRPr="00756815" w:rsidRDefault="00D960E7" w:rsidP="0078135E">
            <w:pPr>
              <w:pStyle w:val="ListParagraph"/>
              <w:numPr>
                <w:ilvl w:val="0"/>
                <w:numId w:val="1"/>
              </w:numPr>
              <w:ind w:left="720" w:hanging="720"/>
              <w:jc w:val="both"/>
              <w:rPr>
                <w:b/>
                <w:color w:val="000000"/>
                <w:szCs w:val="24"/>
              </w:rPr>
            </w:pPr>
          </w:p>
        </w:tc>
        <w:tc>
          <w:tcPr>
            <w:tcW w:w="1276" w:type="pct"/>
            <w:vMerge/>
          </w:tcPr>
          <w:p w14:paraId="2C41F44D" w14:textId="77777777" w:rsidR="00D960E7" w:rsidRPr="00756815" w:rsidRDefault="00D960E7" w:rsidP="0078135E">
            <w:pPr>
              <w:pStyle w:val="FORITbulletlentele"/>
              <w:numPr>
                <w:ilvl w:val="0"/>
                <w:numId w:val="0"/>
              </w:numPr>
              <w:ind w:left="720" w:hanging="720"/>
              <w:rPr>
                <w:sz w:val="24"/>
                <w:szCs w:val="24"/>
              </w:rPr>
            </w:pPr>
          </w:p>
        </w:tc>
        <w:tc>
          <w:tcPr>
            <w:tcW w:w="694" w:type="pct"/>
            <w:shd w:val="clear" w:color="auto" w:fill="FFFFFF" w:themeFill="background1"/>
          </w:tcPr>
          <w:p w14:paraId="7945EE55" w14:textId="1C259A89" w:rsidR="00D960E7" w:rsidRPr="00756815" w:rsidRDefault="00D960E7" w:rsidP="0078135E">
            <w:pPr>
              <w:pStyle w:val="FORITbulletlentele"/>
              <w:numPr>
                <w:ilvl w:val="0"/>
                <w:numId w:val="0"/>
              </w:numPr>
              <w:ind w:left="720" w:hanging="720"/>
              <w:rPr>
                <w:sz w:val="24"/>
                <w:szCs w:val="24"/>
              </w:rPr>
            </w:pPr>
            <w:r>
              <w:rPr>
                <w:sz w:val="24"/>
                <w:szCs w:val="24"/>
              </w:rPr>
              <w:t>Teikti</w:t>
            </w:r>
          </w:p>
        </w:tc>
        <w:tc>
          <w:tcPr>
            <w:tcW w:w="2746" w:type="pct"/>
            <w:shd w:val="clear" w:color="auto" w:fill="FFFFFF" w:themeFill="background1"/>
          </w:tcPr>
          <w:p w14:paraId="0AD53435" w14:textId="615BFD01" w:rsidR="00D960E7" w:rsidRPr="00756815" w:rsidRDefault="0017220B" w:rsidP="00C70313">
            <w:pPr>
              <w:pStyle w:val="FORITbulletlentele"/>
              <w:numPr>
                <w:ilvl w:val="0"/>
                <w:numId w:val="0"/>
              </w:numPr>
              <w:rPr>
                <w:sz w:val="24"/>
                <w:szCs w:val="24"/>
              </w:rPr>
            </w:pPr>
            <w:r>
              <w:rPr>
                <w:sz w:val="24"/>
                <w:szCs w:val="24"/>
              </w:rPr>
              <w:t>Teikti į Terminalų PĮ</w:t>
            </w:r>
            <w:r w:rsidR="0099591E">
              <w:rPr>
                <w:sz w:val="24"/>
                <w:szCs w:val="24"/>
              </w:rPr>
              <w:t xml:space="preserve"> </w:t>
            </w:r>
            <w:r w:rsidR="0036465C">
              <w:rPr>
                <w:sz w:val="24"/>
                <w:szCs w:val="24"/>
              </w:rPr>
              <w:t>neapmokėtų užsakymų</w:t>
            </w:r>
            <w:r w:rsidR="00CA5D62">
              <w:rPr>
                <w:sz w:val="24"/>
                <w:szCs w:val="24"/>
              </w:rPr>
              <w:t>, kuriems suformuotos išankstinės/avansinės sąskaitos</w:t>
            </w:r>
            <w:r w:rsidR="00B3021B">
              <w:rPr>
                <w:sz w:val="24"/>
                <w:szCs w:val="24"/>
              </w:rPr>
              <w:t xml:space="preserve"> duomenis</w:t>
            </w:r>
            <w:r w:rsidR="00E23C5E">
              <w:rPr>
                <w:sz w:val="24"/>
                <w:szCs w:val="24"/>
              </w:rPr>
              <w:t>.</w:t>
            </w:r>
          </w:p>
        </w:tc>
      </w:tr>
      <w:tr w:rsidR="00E378D4" w:rsidRPr="00756815" w14:paraId="1EE159D5" w14:textId="77777777" w:rsidTr="00E378D4">
        <w:trPr>
          <w:trHeight w:val="17"/>
        </w:trPr>
        <w:tc>
          <w:tcPr>
            <w:tcW w:w="284" w:type="pct"/>
          </w:tcPr>
          <w:p w14:paraId="51DA8AD0" w14:textId="77777777" w:rsidR="00E378D4" w:rsidRPr="00756815" w:rsidRDefault="00E378D4" w:rsidP="005A7C8E">
            <w:pPr>
              <w:pStyle w:val="ListParagraph"/>
              <w:numPr>
                <w:ilvl w:val="0"/>
                <w:numId w:val="1"/>
              </w:numPr>
              <w:jc w:val="both"/>
              <w:rPr>
                <w:b/>
                <w:color w:val="000000"/>
                <w:szCs w:val="24"/>
              </w:rPr>
            </w:pPr>
          </w:p>
        </w:tc>
        <w:tc>
          <w:tcPr>
            <w:tcW w:w="1276" w:type="pct"/>
            <w:vMerge w:val="restart"/>
            <w:shd w:val="clear" w:color="auto" w:fill="FFFFFF" w:themeFill="background1"/>
          </w:tcPr>
          <w:p w14:paraId="480C27DA" w14:textId="126E68F4" w:rsidR="00E378D4" w:rsidRPr="00756815" w:rsidRDefault="00E378D4" w:rsidP="005A7C8E">
            <w:pPr>
              <w:pStyle w:val="FORITbulletlentele"/>
              <w:numPr>
                <w:ilvl w:val="0"/>
                <w:numId w:val="0"/>
              </w:numPr>
              <w:rPr>
                <w:sz w:val="24"/>
                <w:szCs w:val="24"/>
              </w:rPr>
            </w:pPr>
            <w:r w:rsidRPr="00756815">
              <w:rPr>
                <w:sz w:val="24"/>
                <w:szCs w:val="24"/>
              </w:rPr>
              <w:t>Microsoft Exchange/ Office 365 (Outlook)</w:t>
            </w:r>
          </w:p>
        </w:tc>
        <w:tc>
          <w:tcPr>
            <w:tcW w:w="694" w:type="pct"/>
            <w:shd w:val="clear" w:color="auto" w:fill="FFFFFF" w:themeFill="background1"/>
          </w:tcPr>
          <w:p w14:paraId="1561AB51" w14:textId="56DDC147" w:rsidR="00E378D4" w:rsidRPr="00756815" w:rsidRDefault="00E378D4" w:rsidP="005A7C8E">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5EF60316" w14:textId="5A73E80C" w:rsidR="00E378D4" w:rsidRPr="00756815" w:rsidRDefault="00E378D4" w:rsidP="005A7C8E">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 xml:space="preserve"> el. laiškus. </w:t>
            </w:r>
          </w:p>
        </w:tc>
      </w:tr>
      <w:tr w:rsidR="00E378D4" w:rsidRPr="00756815" w14:paraId="548AF99A" w14:textId="77777777" w:rsidTr="00E378D4">
        <w:trPr>
          <w:trHeight w:val="17"/>
        </w:trPr>
        <w:tc>
          <w:tcPr>
            <w:tcW w:w="284" w:type="pct"/>
          </w:tcPr>
          <w:p w14:paraId="6BD34BE7" w14:textId="77777777" w:rsidR="00E378D4" w:rsidRPr="00756815" w:rsidRDefault="00E378D4" w:rsidP="005A7C8E">
            <w:pPr>
              <w:pStyle w:val="ListParagraph"/>
              <w:numPr>
                <w:ilvl w:val="0"/>
                <w:numId w:val="1"/>
              </w:numPr>
              <w:jc w:val="both"/>
              <w:rPr>
                <w:b/>
                <w:color w:val="000000"/>
                <w:szCs w:val="24"/>
              </w:rPr>
            </w:pPr>
          </w:p>
        </w:tc>
        <w:tc>
          <w:tcPr>
            <w:tcW w:w="1276" w:type="pct"/>
            <w:vMerge/>
            <w:shd w:val="clear" w:color="auto" w:fill="FFFFFF" w:themeFill="background1"/>
          </w:tcPr>
          <w:p w14:paraId="2413D52E" w14:textId="77777777" w:rsidR="00E378D4" w:rsidRPr="00756815" w:rsidRDefault="00E378D4" w:rsidP="005A7C8E">
            <w:pPr>
              <w:pStyle w:val="FORITbulletlentele"/>
              <w:numPr>
                <w:ilvl w:val="0"/>
                <w:numId w:val="0"/>
              </w:numPr>
              <w:rPr>
                <w:sz w:val="24"/>
                <w:szCs w:val="24"/>
              </w:rPr>
            </w:pPr>
          </w:p>
        </w:tc>
        <w:tc>
          <w:tcPr>
            <w:tcW w:w="694" w:type="pct"/>
            <w:shd w:val="clear" w:color="auto" w:fill="FFFFFF" w:themeFill="background1"/>
          </w:tcPr>
          <w:p w14:paraId="27E60DB8" w14:textId="68464D95" w:rsidR="00E378D4" w:rsidRPr="00756815" w:rsidRDefault="00E378D4" w:rsidP="005A7C8E">
            <w:pPr>
              <w:pStyle w:val="FORITbulletlentele"/>
              <w:numPr>
                <w:ilvl w:val="0"/>
                <w:numId w:val="0"/>
              </w:numPr>
              <w:ind w:left="248" w:hanging="248"/>
              <w:rPr>
                <w:sz w:val="24"/>
                <w:szCs w:val="24"/>
              </w:rPr>
            </w:pPr>
            <w:r>
              <w:rPr>
                <w:sz w:val="24"/>
                <w:szCs w:val="24"/>
              </w:rPr>
              <w:t>Teikti</w:t>
            </w:r>
          </w:p>
        </w:tc>
        <w:tc>
          <w:tcPr>
            <w:tcW w:w="2746" w:type="pct"/>
            <w:shd w:val="clear" w:color="auto" w:fill="FFFFFF" w:themeFill="background1"/>
          </w:tcPr>
          <w:p w14:paraId="3FA914AD" w14:textId="6F7FC605" w:rsidR="00E378D4" w:rsidRPr="00756815" w:rsidRDefault="00E378D4" w:rsidP="005A7C8E">
            <w:pPr>
              <w:pStyle w:val="FORITbulletlentele"/>
              <w:numPr>
                <w:ilvl w:val="0"/>
                <w:numId w:val="0"/>
              </w:numPr>
              <w:rPr>
                <w:sz w:val="24"/>
                <w:szCs w:val="24"/>
              </w:rPr>
            </w:pPr>
            <w:r>
              <w:rPr>
                <w:sz w:val="24"/>
                <w:szCs w:val="24"/>
              </w:rPr>
              <w:t>Siųsti</w:t>
            </w:r>
            <w:r w:rsidR="009D07DA">
              <w:rPr>
                <w:sz w:val="24"/>
                <w:szCs w:val="24"/>
              </w:rPr>
              <w:t xml:space="preserve"> iš PVS</w:t>
            </w:r>
            <w:r>
              <w:rPr>
                <w:sz w:val="24"/>
                <w:szCs w:val="24"/>
              </w:rPr>
              <w:t xml:space="preserve"> </w:t>
            </w:r>
            <w:r w:rsidR="00DE1041">
              <w:rPr>
                <w:sz w:val="24"/>
                <w:szCs w:val="24"/>
              </w:rPr>
              <w:t>el. laiškus.</w:t>
            </w:r>
          </w:p>
        </w:tc>
      </w:tr>
      <w:tr w:rsidR="00E442A7" w:rsidRPr="00756815" w14:paraId="4D04591A" w14:textId="77777777" w:rsidTr="00E378D4">
        <w:trPr>
          <w:trHeight w:val="17"/>
        </w:trPr>
        <w:tc>
          <w:tcPr>
            <w:tcW w:w="284" w:type="pct"/>
          </w:tcPr>
          <w:p w14:paraId="61289A7A" w14:textId="77777777" w:rsidR="00E442A7" w:rsidRPr="00756815" w:rsidRDefault="00E442A7" w:rsidP="005A7C8E">
            <w:pPr>
              <w:pStyle w:val="ListParagraph"/>
              <w:numPr>
                <w:ilvl w:val="0"/>
                <w:numId w:val="1"/>
              </w:numPr>
              <w:jc w:val="both"/>
              <w:rPr>
                <w:b/>
                <w:color w:val="000000"/>
                <w:szCs w:val="24"/>
              </w:rPr>
            </w:pPr>
          </w:p>
        </w:tc>
        <w:tc>
          <w:tcPr>
            <w:tcW w:w="1276" w:type="pct"/>
            <w:vMerge w:val="restart"/>
            <w:shd w:val="clear" w:color="auto" w:fill="FFFFFF" w:themeFill="background1"/>
          </w:tcPr>
          <w:p w14:paraId="6DBB31FA" w14:textId="32F0FE53" w:rsidR="00E442A7" w:rsidRPr="00756815" w:rsidRDefault="00E442A7" w:rsidP="005A7C8E">
            <w:pPr>
              <w:pStyle w:val="FORITbulletlentele"/>
              <w:numPr>
                <w:ilvl w:val="0"/>
                <w:numId w:val="0"/>
              </w:numPr>
              <w:rPr>
                <w:sz w:val="24"/>
                <w:szCs w:val="24"/>
              </w:rPr>
            </w:pPr>
            <w:r>
              <w:rPr>
                <w:sz w:val="24"/>
                <w:szCs w:val="24"/>
              </w:rPr>
              <w:t xml:space="preserve">Microsoft </w:t>
            </w:r>
            <w:proofErr w:type="spellStart"/>
            <w:r>
              <w:rPr>
                <w:sz w:val="24"/>
                <w:szCs w:val="24"/>
              </w:rPr>
              <w:t>Sharepoint</w:t>
            </w:r>
            <w:proofErr w:type="spellEnd"/>
            <w:r>
              <w:rPr>
                <w:sz w:val="24"/>
                <w:szCs w:val="24"/>
              </w:rPr>
              <w:t xml:space="preserve"> / </w:t>
            </w:r>
            <w:proofErr w:type="spellStart"/>
            <w:r>
              <w:rPr>
                <w:sz w:val="24"/>
                <w:szCs w:val="24"/>
              </w:rPr>
              <w:t>Teams</w:t>
            </w:r>
            <w:proofErr w:type="spellEnd"/>
          </w:p>
        </w:tc>
        <w:tc>
          <w:tcPr>
            <w:tcW w:w="694" w:type="pct"/>
            <w:shd w:val="clear" w:color="auto" w:fill="FFFFFF" w:themeFill="background1"/>
          </w:tcPr>
          <w:p w14:paraId="41794718" w14:textId="43220F11" w:rsidR="00E442A7" w:rsidRDefault="00E442A7" w:rsidP="005A7C8E">
            <w:pPr>
              <w:pStyle w:val="FORITbulletlentele"/>
              <w:numPr>
                <w:ilvl w:val="0"/>
                <w:numId w:val="0"/>
              </w:numPr>
              <w:ind w:left="248" w:hanging="248"/>
              <w:rPr>
                <w:sz w:val="24"/>
                <w:szCs w:val="24"/>
              </w:rPr>
            </w:pPr>
            <w:r>
              <w:rPr>
                <w:sz w:val="24"/>
                <w:szCs w:val="24"/>
              </w:rPr>
              <w:t>Gauti</w:t>
            </w:r>
          </w:p>
        </w:tc>
        <w:tc>
          <w:tcPr>
            <w:tcW w:w="2746" w:type="pct"/>
            <w:shd w:val="clear" w:color="auto" w:fill="FFFFFF" w:themeFill="background1"/>
          </w:tcPr>
          <w:p w14:paraId="64A9468C" w14:textId="0134900F" w:rsidR="00E442A7" w:rsidRDefault="00DD03F8" w:rsidP="005A7C8E">
            <w:pPr>
              <w:pStyle w:val="FORITbulletlentele"/>
              <w:numPr>
                <w:ilvl w:val="0"/>
                <w:numId w:val="0"/>
              </w:numPr>
              <w:rPr>
                <w:sz w:val="24"/>
                <w:szCs w:val="24"/>
              </w:rPr>
            </w:pPr>
            <w:r>
              <w:rPr>
                <w:sz w:val="24"/>
                <w:szCs w:val="24"/>
              </w:rPr>
              <w:t xml:space="preserve">Gauti į PVS </w:t>
            </w:r>
            <w:r w:rsidR="005364AB">
              <w:rPr>
                <w:sz w:val="24"/>
                <w:szCs w:val="24"/>
              </w:rPr>
              <w:t>dokumentus</w:t>
            </w:r>
            <w:r w:rsidR="00C95D92">
              <w:rPr>
                <w:sz w:val="24"/>
                <w:szCs w:val="24"/>
              </w:rPr>
              <w:t xml:space="preserve"> ir su jais susijusius duomenis.</w:t>
            </w:r>
          </w:p>
        </w:tc>
      </w:tr>
      <w:tr w:rsidR="00E442A7" w:rsidRPr="00756815" w14:paraId="40EC3377" w14:textId="77777777" w:rsidTr="00E378D4">
        <w:trPr>
          <w:trHeight w:val="17"/>
        </w:trPr>
        <w:tc>
          <w:tcPr>
            <w:tcW w:w="284" w:type="pct"/>
          </w:tcPr>
          <w:p w14:paraId="52404BDB" w14:textId="77777777" w:rsidR="00E442A7" w:rsidRPr="00756815" w:rsidRDefault="00E442A7" w:rsidP="005A7C8E">
            <w:pPr>
              <w:pStyle w:val="ListParagraph"/>
              <w:numPr>
                <w:ilvl w:val="0"/>
                <w:numId w:val="1"/>
              </w:numPr>
              <w:jc w:val="both"/>
              <w:rPr>
                <w:b/>
                <w:color w:val="000000"/>
                <w:szCs w:val="24"/>
              </w:rPr>
            </w:pPr>
          </w:p>
        </w:tc>
        <w:tc>
          <w:tcPr>
            <w:tcW w:w="1276" w:type="pct"/>
            <w:vMerge/>
            <w:shd w:val="clear" w:color="auto" w:fill="FFFFFF" w:themeFill="background1"/>
          </w:tcPr>
          <w:p w14:paraId="07AAF1BF" w14:textId="77777777" w:rsidR="00E442A7" w:rsidRDefault="00E442A7" w:rsidP="005A7C8E">
            <w:pPr>
              <w:pStyle w:val="FORITbulletlentele"/>
              <w:numPr>
                <w:ilvl w:val="0"/>
                <w:numId w:val="0"/>
              </w:numPr>
              <w:rPr>
                <w:sz w:val="24"/>
                <w:szCs w:val="24"/>
              </w:rPr>
            </w:pPr>
          </w:p>
        </w:tc>
        <w:tc>
          <w:tcPr>
            <w:tcW w:w="694" w:type="pct"/>
            <w:shd w:val="clear" w:color="auto" w:fill="FFFFFF" w:themeFill="background1"/>
          </w:tcPr>
          <w:p w14:paraId="4408D00D" w14:textId="47DD7404" w:rsidR="00E442A7" w:rsidRDefault="00E442A7" w:rsidP="005A7C8E">
            <w:pPr>
              <w:pStyle w:val="FORITbulletlentele"/>
              <w:numPr>
                <w:ilvl w:val="0"/>
                <w:numId w:val="0"/>
              </w:numPr>
              <w:ind w:left="248" w:hanging="248"/>
              <w:rPr>
                <w:sz w:val="24"/>
                <w:szCs w:val="24"/>
              </w:rPr>
            </w:pPr>
            <w:r>
              <w:rPr>
                <w:sz w:val="24"/>
                <w:szCs w:val="24"/>
              </w:rPr>
              <w:t>Teikti</w:t>
            </w:r>
          </w:p>
        </w:tc>
        <w:tc>
          <w:tcPr>
            <w:tcW w:w="2746" w:type="pct"/>
            <w:shd w:val="clear" w:color="auto" w:fill="FFFFFF" w:themeFill="background1"/>
          </w:tcPr>
          <w:p w14:paraId="21226E3F" w14:textId="325DB72F" w:rsidR="00E442A7" w:rsidRDefault="005364AB" w:rsidP="005A7C8E">
            <w:pPr>
              <w:pStyle w:val="FORITbulletlentele"/>
              <w:numPr>
                <w:ilvl w:val="0"/>
                <w:numId w:val="0"/>
              </w:numPr>
              <w:rPr>
                <w:sz w:val="24"/>
                <w:szCs w:val="24"/>
              </w:rPr>
            </w:pPr>
            <w:r>
              <w:rPr>
                <w:sz w:val="24"/>
                <w:szCs w:val="24"/>
              </w:rPr>
              <w:t xml:space="preserve">Teikti </w:t>
            </w:r>
            <w:r w:rsidR="00774FC7">
              <w:rPr>
                <w:sz w:val="24"/>
                <w:szCs w:val="24"/>
              </w:rPr>
              <w:t xml:space="preserve">į Microsoft </w:t>
            </w:r>
            <w:proofErr w:type="spellStart"/>
            <w:r w:rsidR="00774FC7">
              <w:rPr>
                <w:sz w:val="24"/>
                <w:szCs w:val="24"/>
              </w:rPr>
              <w:t>Sharepoint</w:t>
            </w:r>
            <w:proofErr w:type="spellEnd"/>
            <w:r w:rsidR="00774FC7">
              <w:rPr>
                <w:sz w:val="24"/>
                <w:szCs w:val="24"/>
              </w:rPr>
              <w:t xml:space="preserve">/ </w:t>
            </w:r>
            <w:proofErr w:type="spellStart"/>
            <w:r w:rsidR="00774FC7">
              <w:rPr>
                <w:sz w:val="24"/>
                <w:szCs w:val="24"/>
              </w:rPr>
              <w:t>Teams</w:t>
            </w:r>
            <w:proofErr w:type="spellEnd"/>
            <w:r>
              <w:rPr>
                <w:sz w:val="24"/>
                <w:szCs w:val="24"/>
              </w:rPr>
              <w:t xml:space="preserve"> dokumentus ir kitus aktualius duomenis</w:t>
            </w:r>
            <w:r w:rsidR="006C1516">
              <w:rPr>
                <w:sz w:val="24"/>
                <w:szCs w:val="24"/>
              </w:rPr>
              <w:t>.</w:t>
            </w:r>
            <w:r w:rsidR="00C95D92">
              <w:rPr>
                <w:sz w:val="24"/>
                <w:szCs w:val="24"/>
              </w:rPr>
              <w:t xml:space="preserve"> </w:t>
            </w:r>
          </w:p>
        </w:tc>
      </w:tr>
      <w:tr w:rsidR="0015388D" w:rsidRPr="00756815" w14:paraId="44EB8310" w14:textId="77777777" w:rsidTr="00E378D4">
        <w:trPr>
          <w:trHeight w:val="17"/>
        </w:trPr>
        <w:tc>
          <w:tcPr>
            <w:tcW w:w="284" w:type="pct"/>
          </w:tcPr>
          <w:p w14:paraId="5A960E78" w14:textId="77777777" w:rsidR="00253AD0" w:rsidRPr="00756815" w:rsidRDefault="00253AD0" w:rsidP="008140CA">
            <w:pPr>
              <w:pStyle w:val="ListParagraph"/>
              <w:numPr>
                <w:ilvl w:val="0"/>
                <w:numId w:val="1"/>
              </w:numPr>
              <w:jc w:val="both"/>
              <w:rPr>
                <w:b/>
                <w:color w:val="000000"/>
                <w:szCs w:val="24"/>
              </w:rPr>
            </w:pPr>
          </w:p>
        </w:tc>
        <w:tc>
          <w:tcPr>
            <w:tcW w:w="1276" w:type="pct"/>
            <w:vMerge w:val="restart"/>
            <w:shd w:val="clear" w:color="auto" w:fill="FFFFFF" w:themeFill="background1"/>
          </w:tcPr>
          <w:p w14:paraId="49B5F34D" w14:textId="34D0318A" w:rsidR="00253AD0" w:rsidRPr="00756815" w:rsidRDefault="00253AD0" w:rsidP="008140CA">
            <w:pPr>
              <w:pStyle w:val="FORITbulletlentele"/>
              <w:numPr>
                <w:ilvl w:val="0"/>
                <w:numId w:val="0"/>
              </w:numPr>
              <w:rPr>
                <w:sz w:val="24"/>
                <w:szCs w:val="24"/>
              </w:rPr>
            </w:pPr>
            <w:r w:rsidRPr="00756815">
              <w:rPr>
                <w:sz w:val="24"/>
                <w:szCs w:val="24"/>
              </w:rPr>
              <w:t>Universali duomenų teikimo sąsaja</w:t>
            </w:r>
            <w:r w:rsidR="007B0647">
              <w:rPr>
                <w:sz w:val="24"/>
                <w:szCs w:val="24"/>
              </w:rPr>
              <w:t xml:space="preserve"> (UDTS)</w:t>
            </w:r>
          </w:p>
        </w:tc>
        <w:tc>
          <w:tcPr>
            <w:tcW w:w="694" w:type="pct"/>
            <w:shd w:val="clear" w:color="auto" w:fill="FFFFFF" w:themeFill="background1"/>
          </w:tcPr>
          <w:p w14:paraId="6443A56A" w14:textId="3BFF5B99" w:rsidR="00253AD0" w:rsidRPr="00756815" w:rsidRDefault="005A7C8E">
            <w:pPr>
              <w:pStyle w:val="FORITbulletlentele"/>
              <w:numPr>
                <w:ilvl w:val="0"/>
                <w:numId w:val="0"/>
              </w:numPr>
              <w:ind w:left="248" w:hanging="248"/>
              <w:rPr>
                <w:sz w:val="24"/>
                <w:szCs w:val="24"/>
              </w:rPr>
            </w:pPr>
            <w:r w:rsidRPr="00756815">
              <w:rPr>
                <w:sz w:val="24"/>
                <w:szCs w:val="24"/>
              </w:rPr>
              <w:t>Gauti</w:t>
            </w:r>
          </w:p>
        </w:tc>
        <w:tc>
          <w:tcPr>
            <w:tcW w:w="2746" w:type="pct"/>
            <w:shd w:val="clear" w:color="auto" w:fill="FFFFFF" w:themeFill="background1"/>
          </w:tcPr>
          <w:p w14:paraId="122DC88D" w14:textId="2B99F8FD" w:rsidR="00253AD0" w:rsidRPr="00756815" w:rsidRDefault="001C7632" w:rsidP="008140CA">
            <w:pPr>
              <w:pStyle w:val="FORITbulletlentele"/>
              <w:numPr>
                <w:ilvl w:val="0"/>
                <w:numId w:val="0"/>
              </w:numPr>
              <w:rPr>
                <w:sz w:val="24"/>
                <w:szCs w:val="24"/>
              </w:rPr>
            </w:pPr>
            <w:r w:rsidRPr="00756815">
              <w:rPr>
                <w:sz w:val="24"/>
                <w:szCs w:val="24"/>
              </w:rPr>
              <w:t xml:space="preserve">Gauti į </w:t>
            </w:r>
            <w:r w:rsidR="00C648C6">
              <w:rPr>
                <w:sz w:val="24"/>
                <w:szCs w:val="24"/>
              </w:rPr>
              <w:t>PVS</w:t>
            </w:r>
            <w:r w:rsidRPr="00756815">
              <w:rPr>
                <w:sz w:val="24"/>
                <w:szCs w:val="24"/>
              </w:rPr>
              <w:t xml:space="preserve"> </w:t>
            </w:r>
            <w:r w:rsidR="005A7C8E" w:rsidRPr="00756815">
              <w:rPr>
                <w:sz w:val="24"/>
                <w:szCs w:val="24"/>
              </w:rPr>
              <w:t>aktualius duomenis</w:t>
            </w:r>
            <w:r w:rsidR="00E24495" w:rsidRPr="00756815">
              <w:rPr>
                <w:sz w:val="24"/>
                <w:szCs w:val="24"/>
              </w:rPr>
              <w:t>.</w:t>
            </w:r>
          </w:p>
        </w:tc>
      </w:tr>
      <w:tr w:rsidR="005A7C8E" w:rsidRPr="00756815" w14:paraId="614E7C92" w14:textId="77777777" w:rsidTr="00E378D4">
        <w:trPr>
          <w:trHeight w:val="17"/>
        </w:trPr>
        <w:tc>
          <w:tcPr>
            <w:tcW w:w="284" w:type="pct"/>
          </w:tcPr>
          <w:p w14:paraId="763289A8" w14:textId="77777777" w:rsidR="005A7C8E" w:rsidRPr="00756815" w:rsidRDefault="005A7C8E" w:rsidP="005A7C8E">
            <w:pPr>
              <w:pStyle w:val="ListParagraph"/>
              <w:numPr>
                <w:ilvl w:val="0"/>
                <w:numId w:val="1"/>
              </w:numPr>
              <w:jc w:val="both"/>
              <w:rPr>
                <w:b/>
                <w:color w:val="000000"/>
                <w:szCs w:val="24"/>
              </w:rPr>
            </w:pPr>
          </w:p>
        </w:tc>
        <w:tc>
          <w:tcPr>
            <w:tcW w:w="1276" w:type="pct"/>
            <w:vMerge/>
          </w:tcPr>
          <w:p w14:paraId="0BD7E4E6" w14:textId="77777777" w:rsidR="005A7C8E" w:rsidRPr="00756815" w:rsidRDefault="005A7C8E" w:rsidP="005A7C8E">
            <w:pPr>
              <w:pStyle w:val="FORITbulletlentele"/>
              <w:numPr>
                <w:ilvl w:val="0"/>
                <w:numId w:val="0"/>
              </w:numPr>
              <w:rPr>
                <w:sz w:val="24"/>
                <w:szCs w:val="24"/>
              </w:rPr>
            </w:pPr>
          </w:p>
        </w:tc>
        <w:tc>
          <w:tcPr>
            <w:tcW w:w="694" w:type="pct"/>
            <w:shd w:val="clear" w:color="auto" w:fill="FFFFFF" w:themeFill="background1"/>
          </w:tcPr>
          <w:p w14:paraId="74751090" w14:textId="4E69C7A9" w:rsidR="005A7C8E" w:rsidRPr="00756815" w:rsidRDefault="005A7C8E" w:rsidP="005A7C8E">
            <w:pPr>
              <w:pStyle w:val="FORITbulletlentele"/>
              <w:numPr>
                <w:ilvl w:val="0"/>
                <w:numId w:val="0"/>
              </w:numPr>
              <w:ind w:left="248" w:hanging="248"/>
              <w:rPr>
                <w:sz w:val="24"/>
                <w:szCs w:val="24"/>
              </w:rPr>
            </w:pPr>
            <w:r w:rsidRPr="00756815">
              <w:rPr>
                <w:sz w:val="24"/>
                <w:szCs w:val="24"/>
              </w:rPr>
              <w:t>Teikti</w:t>
            </w:r>
          </w:p>
        </w:tc>
        <w:tc>
          <w:tcPr>
            <w:tcW w:w="2746" w:type="pct"/>
            <w:shd w:val="clear" w:color="auto" w:fill="FFFFFF" w:themeFill="background1"/>
          </w:tcPr>
          <w:p w14:paraId="4A094951" w14:textId="053CD7CC" w:rsidR="005A7C8E" w:rsidRPr="00756815" w:rsidRDefault="005A7C8E" w:rsidP="005A7C8E">
            <w:pPr>
              <w:pStyle w:val="FORITbulletlentele"/>
              <w:numPr>
                <w:ilvl w:val="0"/>
                <w:numId w:val="0"/>
              </w:numPr>
              <w:rPr>
                <w:sz w:val="24"/>
                <w:szCs w:val="24"/>
              </w:rPr>
            </w:pPr>
            <w:r w:rsidRPr="00756815">
              <w:rPr>
                <w:sz w:val="24"/>
                <w:szCs w:val="24"/>
              </w:rPr>
              <w:t xml:space="preserve">Teikti </w:t>
            </w:r>
            <w:r w:rsidR="00E24495" w:rsidRPr="00756815">
              <w:rPr>
                <w:sz w:val="24"/>
                <w:szCs w:val="24"/>
              </w:rPr>
              <w:t xml:space="preserve">klientų, klientų kontaktų, užsakymų ir kt. duomenis. </w:t>
            </w:r>
          </w:p>
        </w:tc>
      </w:tr>
    </w:tbl>
    <w:p w14:paraId="5266501A" w14:textId="0A2F7079" w:rsidR="00862DCF" w:rsidRDefault="000F3243">
      <w:pPr>
        <w:pStyle w:val="ListParagraph"/>
        <w:numPr>
          <w:ilvl w:val="0"/>
          <w:numId w:val="1"/>
        </w:numPr>
        <w:spacing w:before="240"/>
        <w:jc w:val="both"/>
      </w:pPr>
      <w:bookmarkStart w:id="260" w:name="_Toc187947042"/>
      <w:bookmarkStart w:id="261" w:name="_Toc187947701"/>
      <w:bookmarkStart w:id="262" w:name="_Toc187947043"/>
      <w:bookmarkStart w:id="263" w:name="_Toc187947702"/>
      <w:bookmarkStart w:id="264" w:name="_Toc187947044"/>
      <w:bookmarkStart w:id="265" w:name="_Toc187947703"/>
      <w:bookmarkStart w:id="266" w:name="_Toc187947045"/>
      <w:bookmarkStart w:id="267" w:name="_Toc187947704"/>
      <w:bookmarkStart w:id="268" w:name="_Toc187947046"/>
      <w:bookmarkStart w:id="269" w:name="_Toc187947705"/>
      <w:bookmarkStart w:id="270" w:name="_Toc99310484"/>
      <w:bookmarkStart w:id="271" w:name="_Toc99310485"/>
      <w:bookmarkStart w:id="272" w:name="_Toc99310486"/>
      <w:bookmarkStart w:id="273" w:name="_Toc99310487"/>
      <w:bookmarkStart w:id="274" w:name="_Toc187947047"/>
      <w:bookmarkStart w:id="275" w:name="_Toc187947706"/>
      <w:bookmarkStart w:id="276" w:name="_Toc187947048"/>
      <w:bookmarkStart w:id="277" w:name="_Toc187947707"/>
      <w:bookmarkStart w:id="278" w:name="_Toc8118844"/>
      <w:bookmarkStart w:id="279" w:name="_Ref8144409"/>
      <w:bookmarkStart w:id="280" w:name="_Ref66281690"/>
      <w:bookmarkStart w:id="281" w:name="_Ref66651684"/>
      <w:bookmarkStart w:id="282" w:name="_Ref90979663"/>
      <w:bookmarkStart w:id="283" w:name="_Ref99310833"/>
      <w:bookmarkStart w:id="284" w:name="_Toc140621293"/>
      <w:bookmarkStart w:id="285" w:name="_Ref140765938"/>
      <w:bookmarkStart w:id="286" w:name="_Ref182838275"/>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t>JA ir FA a</w:t>
      </w:r>
      <w:r w:rsidR="0055720C">
        <w:t>smenų paieškos vykdymui, asmenų priskyrimui</w:t>
      </w:r>
      <w:r w:rsidR="00C90E11">
        <w:t>, turto paieškos vykdymui, tur</w:t>
      </w:r>
      <w:r w:rsidR="00C4321E">
        <w:t>t</w:t>
      </w:r>
      <w:r w:rsidR="00C90E11">
        <w:t>o priskyrimui</w:t>
      </w:r>
      <w:r w:rsidR="00D12A56">
        <w:t xml:space="preserve">, </w:t>
      </w:r>
      <w:r w:rsidR="0055720C">
        <w:t xml:space="preserve">išrašų bei kitų duomenų ar dokumentų gavimui </w:t>
      </w:r>
      <w:r w:rsidR="00DF559D">
        <w:t xml:space="preserve">Diegėjas </w:t>
      </w:r>
      <w:r w:rsidR="001E46AA">
        <w:t xml:space="preserve">į </w:t>
      </w:r>
      <w:r w:rsidR="00C648C6">
        <w:t>PVS</w:t>
      </w:r>
      <w:r w:rsidR="001E46AA">
        <w:t xml:space="preserve"> tur</w:t>
      </w:r>
      <w:r w:rsidR="00D12A56">
        <w:t>ės</w:t>
      </w:r>
      <w:r w:rsidR="001E46AA">
        <w:t xml:space="preserve"> </w:t>
      </w:r>
      <w:r w:rsidR="00DF559D">
        <w:t xml:space="preserve">integruoti </w:t>
      </w:r>
      <w:r w:rsidR="0055720C">
        <w:t xml:space="preserve">RC  </w:t>
      </w:r>
      <w:r w:rsidR="00D12A56">
        <w:t xml:space="preserve">pateikiamus </w:t>
      </w:r>
      <w:r w:rsidR="00696904">
        <w:t xml:space="preserve">FA, JA bei turto paieškos </w:t>
      </w:r>
      <w:r w:rsidR="00C4321E">
        <w:t>komponentus</w:t>
      </w:r>
      <w:r w:rsidR="0055720C">
        <w:t>.</w:t>
      </w:r>
    </w:p>
    <w:p w14:paraId="6ACA0970" w14:textId="67D4CEBC" w:rsidR="0020685E" w:rsidRDefault="000E1649">
      <w:pPr>
        <w:pStyle w:val="ListParagraph"/>
        <w:numPr>
          <w:ilvl w:val="0"/>
          <w:numId w:val="1"/>
        </w:numPr>
        <w:jc w:val="both"/>
      </w:pPr>
      <w:r>
        <w:t xml:space="preserve">Sąsaja </w:t>
      </w:r>
      <w:r w:rsidR="00514B6E">
        <w:t xml:space="preserve">su </w:t>
      </w:r>
      <w:r w:rsidRPr="000E1649">
        <w:t>RC registrai</w:t>
      </w:r>
      <w:r w:rsidR="00514B6E">
        <w:t>s</w:t>
      </w:r>
      <w:r w:rsidRPr="000E1649">
        <w:t xml:space="preserve"> ir informacinė</w:t>
      </w:r>
      <w:r w:rsidR="00514B6E">
        <w:t xml:space="preserve">mis sistemomis </w:t>
      </w:r>
      <w:r w:rsidR="00436051">
        <w:t xml:space="preserve">įgalinanti keitimąsi užsakymų duomenimis turi palaikyti du integracinius </w:t>
      </w:r>
      <w:r w:rsidR="00EB5DC1">
        <w:t>duomenų apsikeitimo būdus:</w:t>
      </w:r>
    </w:p>
    <w:p w14:paraId="2B8CA806" w14:textId="567FCC2F" w:rsidR="00EB5DC1" w:rsidRDefault="00EB5DC1" w:rsidP="00EB5DC1">
      <w:pPr>
        <w:pStyle w:val="ListParagraph"/>
        <w:numPr>
          <w:ilvl w:val="1"/>
          <w:numId w:val="1"/>
        </w:numPr>
        <w:jc w:val="both"/>
      </w:pPr>
      <w:r w:rsidRPr="00EB5DC1">
        <w:t>Bazin</w:t>
      </w:r>
      <w:r>
        <w:t>is</w:t>
      </w:r>
      <w:r w:rsidRPr="00EB5DC1">
        <w:t xml:space="preserve"> duomenų </w:t>
      </w:r>
      <w:r>
        <w:t>apsikeitimo būdas</w:t>
      </w:r>
      <w:r w:rsidRPr="00EB5DC1">
        <w:t xml:space="preserve"> </w:t>
      </w:r>
      <w:r w:rsidR="008752EB">
        <w:t xml:space="preserve">– </w:t>
      </w:r>
      <w:r w:rsidR="00A97FA3">
        <w:t>toks duomenų apsikeitimo būdas, kuomet keičiamasi duomenimis</w:t>
      </w:r>
      <w:r w:rsidR="007817AE">
        <w:t>, kurie atitinka PVS kaupiamų duomenų apimtį;</w:t>
      </w:r>
    </w:p>
    <w:p w14:paraId="5DB35DC4" w14:textId="0DF7FD83" w:rsidR="007817AE" w:rsidRPr="00A43F98" w:rsidRDefault="00FD12E4" w:rsidP="00EB5DC1">
      <w:pPr>
        <w:pStyle w:val="ListParagraph"/>
        <w:numPr>
          <w:ilvl w:val="1"/>
          <w:numId w:val="1"/>
        </w:numPr>
        <w:jc w:val="both"/>
      </w:pPr>
      <w:r w:rsidRPr="00FD12E4">
        <w:t>Pažang</w:t>
      </w:r>
      <w:r>
        <w:t>us</w:t>
      </w:r>
      <w:r w:rsidRPr="00FD12E4">
        <w:t xml:space="preserve"> duomenų </w:t>
      </w:r>
      <w:r>
        <w:t>apsikeitimo būdas</w:t>
      </w:r>
      <w:r w:rsidRPr="00FD12E4">
        <w:t xml:space="preserve"> (bazinių ir detalių užsakymams įvykdyti reikalingų duomenų apsikeitimo sąsaja su RC sistemomis</w:t>
      </w:r>
      <w:r>
        <w:t xml:space="preserve"> ir registrais</w:t>
      </w:r>
      <w:r w:rsidRPr="00FD12E4">
        <w:t>, kai numatyta detalių duomenų aibė suvedama per į PVS integruotus atitinkamų RC sistemų</w:t>
      </w:r>
      <w:r>
        <w:t xml:space="preserve"> ir registrų</w:t>
      </w:r>
      <w:r w:rsidRPr="00FD12E4">
        <w:t xml:space="preserve"> į kurias teikiami užsakymų duomenys </w:t>
      </w:r>
      <w:r w:rsidR="00B54EFD">
        <w:t>komponentus</w:t>
      </w:r>
      <w:r w:rsidR="003626E2">
        <w:t xml:space="preserve"> (</w:t>
      </w:r>
      <w:proofErr w:type="spellStart"/>
      <w:r w:rsidR="003626E2">
        <w:t>mikrofrontendus</w:t>
      </w:r>
      <w:proofErr w:type="spellEnd"/>
      <w:r w:rsidR="003626E2">
        <w:t>)</w:t>
      </w:r>
      <w:r w:rsidR="002006EB">
        <w:t>, už kurių vystymą atsakingos atitinkamų RC sistemų ir registrų komandos</w:t>
      </w:r>
      <w:r w:rsidRPr="00FD12E4">
        <w:t>)</w:t>
      </w:r>
      <w:r w:rsidR="002006EB">
        <w:t>.</w:t>
      </w:r>
    </w:p>
    <w:p w14:paraId="4004C6E8" w14:textId="70B2EA2E" w:rsidR="0053750C" w:rsidRDefault="0053750C" w:rsidP="002D45DF">
      <w:pPr>
        <w:pStyle w:val="ListParagraph"/>
        <w:numPr>
          <w:ilvl w:val="0"/>
          <w:numId w:val="1"/>
        </w:numPr>
        <w:jc w:val="both"/>
      </w:pPr>
      <w:r>
        <w:t xml:space="preserve">PVS </w:t>
      </w:r>
      <w:r w:rsidR="00175A6E">
        <w:t xml:space="preserve">duomenų mainų komponentas </w:t>
      </w:r>
      <w:r>
        <w:t>turi turėti universalią duomenų tei</w:t>
      </w:r>
      <w:r w:rsidR="008F436E">
        <w:t>kimo sąsają</w:t>
      </w:r>
      <w:r w:rsidR="00156C52">
        <w:t xml:space="preserve"> sudarančią galimybę iš PVS</w:t>
      </w:r>
      <w:r w:rsidR="00156C52" w:rsidRPr="00156C52">
        <w:t xml:space="preserve"> gauti visus </w:t>
      </w:r>
      <w:r w:rsidR="00156C52">
        <w:t>joje</w:t>
      </w:r>
      <w:r w:rsidR="00156C52" w:rsidRPr="00156C52">
        <w:t xml:space="preserve"> tvarkomus duomenis</w:t>
      </w:r>
      <w:r w:rsidR="00423EE2">
        <w:t>.</w:t>
      </w:r>
    </w:p>
    <w:p w14:paraId="7CBF9182" w14:textId="5DF47734" w:rsidR="00D96349" w:rsidRPr="00A43F98" w:rsidRDefault="00C93E74" w:rsidP="002D45DF">
      <w:pPr>
        <w:pStyle w:val="ListParagraph"/>
        <w:numPr>
          <w:ilvl w:val="0"/>
          <w:numId w:val="1"/>
        </w:numPr>
        <w:jc w:val="both"/>
      </w:pPr>
      <w:r>
        <w:t>PVS d</w:t>
      </w:r>
      <w:r w:rsidR="0001255B">
        <w:t>uomenų mainų komponent</w:t>
      </w:r>
      <w:r w:rsidR="00AF7B09">
        <w:t xml:space="preserve">e turi būti realizuotas funkcionalumas užtikrinantis </w:t>
      </w:r>
      <w:r w:rsidR="0001255B" w:rsidRPr="0001255B">
        <w:t>galutinio naudotojo (asmens arba sistemos) autentifikaciją bei autorizaciją</w:t>
      </w:r>
      <w:r w:rsidR="0070595B">
        <w:t>.</w:t>
      </w:r>
    </w:p>
    <w:p w14:paraId="2CC4B455" w14:textId="6B3D2B52" w:rsidR="00045138" w:rsidRDefault="009036D0" w:rsidP="008140CA">
      <w:pPr>
        <w:pStyle w:val="Heading2"/>
        <w:ind w:hanging="792"/>
      </w:pPr>
      <w:bookmarkStart w:id="287" w:name="_Toc192460120"/>
      <w:r w:rsidRPr="009036D0">
        <w:t>Reikalavim</w:t>
      </w:r>
      <w:r w:rsidR="007F7010">
        <w:t>ai</w:t>
      </w:r>
      <w:r w:rsidRPr="009036D0">
        <w:t xml:space="preserve"> naudotojų grupėms ir jų rolėms</w:t>
      </w:r>
      <w:bookmarkEnd w:id="287"/>
    </w:p>
    <w:p w14:paraId="45626555" w14:textId="58FA90BF" w:rsidR="00892F61" w:rsidRDefault="00892F61" w:rsidP="00892F61">
      <w:pPr>
        <w:pStyle w:val="ListParagraph"/>
        <w:numPr>
          <w:ilvl w:val="0"/>
          <w:numId w:val="1"/>
        </w:numPr>
        <w:jc w:val="both"/>
      </w:pPr>
      <w:r w:rsidRPr="00851533">
        <w:t xml:space="preserve">Paslaugų teikėjas turi sudaryti pradines </w:t>
      </w:r>
      <w:r w:rsidR="00C648C6">
        <w:t>PVS</w:t>
      </w:r>
      <w:r w:rsidRPr="00851533">
        <w:t xml:space="preserve"> roles ir teises, suderintas su Perkančiąja organizacija detalios analizės metu.</w:t>
      </w:r>
    </w:p>
    <w:p w14:paraId="3CD2B306" w14:textId="1552C239" w:rsidR="00A36BBE" w:rsidRPr="00D01BD4" w:rsidRDefault="00892F61" w:rsidP="0033331F">
      <w:pPr>
        <w:pStyle w:val="ListParagraph"/>
        <w:numPr>
          <w:ilvl w:val="0"/>
          <w:numId w:val="1"/>
        </w:numPr>
        <w:jc w:val="both"/>
      </w:pPr>
      <w:r w:rsidRPr="00851533">
        <w:t>Paslaugų teikėjas turi pateikti visų rolių ir teisių aprašymus.</w:t>
      </w:r>
    </w:p>
    <w:p w14:paraId="6BD43C65" w14:textId="3B035318" w:rsidR="002E7767" w:rsidRPr="00D01BD4" w:rsidRDefault="002E7767" w:rsidP="00576CDC">
      <w:pPr>
        <w:pStyle w:val="Heading1"/>
        <w:rPr>
          <w:lang w:val="lt-LT"/>
        </w:rPr>
      </w:pPr>
      <w:bookmarkStart w:id="288" w:name="_Ref188014926"/>
      <w:bookmarkStart w:id="289" w:name="_Toc192460121"/>
      <w:r w:rsidRPr="00D01BD4">
        <w:rPr>
          <w:lang w:val="lt-LT"/>
        </w:rPr>
        <w:lastRenderedPageBreak/>
        <w:t>NEFUNKCINI</w:t>
      </w:r>
      <w:r w:rsidR="00D268C4" w:rsidRPr="00D01BD4">
        <w:rPr>
          <w:lang w:val="lt-LT"/>
        </w:rPr>
        <w:t xml:space="preserve">Ų REIKALAVIMŲ </w:t>
      </w:r>
      <w:bookmarkEnd w:id="278"/>
      <w:bookmarkEnd w:id="279"/>
      <w:bookmarkEnd w:id="280"/>
      <w:bookmarkEnd w:id="281"/>
      <w:bookmarkEnd w:id="282"/>
      <w:bookmarkEnd w:id="283"/>
      <w:r w:rsidR="004720EB" w:rsidRPr="00D01BD4">
        <w:rPr>
          <w:lang w:val="lt-LT"/>
        </w:rPr>
        <w:t>APRAŠYMAS</w:t>
      </w:r>
      <w:bookmarkEnd w:id="284"/>
      <w:bookmarkEnd w:id="285"/>
      <w:bookmarkEnd w:id="286"/>
      <w:bookmarkEnd w:id="288"/>
      <w:bookmarkEnd w:id="289"/>
    </w:p>
    <w:p w14:paraId="6145DD20" w14:textId="0C17F1EB" w:rsidR="00BC0AEF" w:rsidRPr="00D01BD4" w:rsidRDefault="00BC0AEF" w:rsidP="00BC0AEF">
      <w:pPr>
        <w:pStyle w:val="Heading2"/>
        <w:ind w:hanging="792"/>
      </w:pPr>
      <w:bookmarkStart w:id="290" w:name="_Toc140621294"/>
      <w:bookmarkStart w:id="291" w:name="_Toc192460122"/>
      <w:r w:rsidRPr="00D01BD4">
        <w:t>Reikalavimai reikalavimų įgyvendinimui</w:t>
      </w:r>
      <w:bookmarkEnd w:id="290"/>
      <w:bookmarkEnd w:id="291"/>
    </w:p>
    <w:p w14:paraId="3DCF2821" w14:textId="79A81A02" w:rsidR="00AC59AF" w:rsidRPr="00D01BD4" w:rsidRDefault="00AC59AF" w:rsidP="003879B9">
      <w:pPr>
        <w:pStyle w:val="ListParagraph"/>
        <w:numPr>
          <w:ilvl w:val="0"/>
          <w:numId w:val="1"/>
        </w:numPr>
        <w:jc w:val="both"/>
      </w:pPr>
      <w:r w:rsidRPr="00D01BD4">
        <w:t xml:space="preserve">Diegėjas privalo realizuoti visus </w:t>
      </w:r>
      <w:r w:rsidR="00525A62">
        <w:t>Tec</w:t>
      </w:r>
      <w:r w:rsidR="00D722F0">
        <w:t xml:space="preserve">hninės </w:t>
      </w:r>
      <w:r w:rsidRPr="00D01BD4">
        <w:t>specifikacijos reikalavimus.</w:t>
      </w:r>
    </w:p>
    <w:p w14:paraId="4F4348E3" w14:textId="38115928" w:rsidR="00AC59AF" w:rsidRPr="00D01BD4" w:rsidRDefault="00AC59AF" w:rsidP="003879B9">
      <w:pPr>
        <w:pStyle w:val="ListParagraph"/>
        <w:numPr>
          <w:ilvl w:val="0"/>
          <w:numId w:val="1"/>
        </w:numPr>
        <w:jc w:val="both"/>
      </w:pPr>
      <w:r w:rsidRPr="00D01BD4">
        <w:t>Šiame dokumente vartojami terminai „turi būti / turėti / veikti / užtikrinti / leisti / atitikti“, „turi turėti galimybę“, „turi būti galima“</w:t>
      </w:r>
      <w:r w:rsidR="009A4BC5">
        <w:t>, „turi būti suderinta“</w:t>
      </w:r>
      <w:r w:rsidRPr="00D01BD4">
        <w:t xml:space="preserve">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63501091" w14:textId="4C0D5796" w:rsidR="00AC59AF" w:rsidRPr="00D01BD4" w:rsidRDefault="00AC59AF" w:rsidP="003879B9">
      <w:pPr>
        <w:pStyle w:val="ListParagraph"/>
        <w:numPr>
          <w:ilvl w:val="0"/>
          <w:numId w:val="1"/>
        </w:numPr>
        <w:jc w:val="both"/>
      </w:pPr>
      <w:bookmarkStart w:id="292" w:name="_Ref72153486"/>
      <w:r w:rsidRPr="00D01BD4">
        <w:t xml:space="preserve">Diegėjas ar Perkančioji organizacija gali siūlyti alternatyvų atskiro </w:t>
      </w:r>
      <w:r w:rsidR="009C2BAB">
        <w:t xml:space="preserve">Techninės </w:t>
      </w:r>
      <w:r w:rsidRPr="00D01BD4">
        <w:t xml:space="preserve">specifikacijos reikalavimo įgyvendinimo būdą arba reikalavimo įgyvendinimo iškeitimą į lygiavertį funkcionalumą, kuris niekaip neigiamai neturėtų įtakos </w:t>
      </w:r>
      <w:r w:rsidR="00C648C6">
        <w:t>PVS</w:t>
      </w:r>
      <w:r w:rsidRPr="00D01BD4">
        <w:t xml:space="preserve"> tikslui, uždaviniams ir galutiniams rezultatams bei neprieštarautų </w:t>
      </w:r>
      <w:r w:rsidR="00932FB0">
        <w:t xml:space="preserve">viešuosius </w:t>
      </w:r>
      <w:r w:rsidRPr="00D01BD4">
        <w:t>pirkimus reglamentuojančių teisės aktų reikalavimams. Kiekvienas siūlomas alternatyvus ar reikalavimą keičiantis funkcionalumas turi būti suderinamas su Perkančiąja organizacija</w:t>
      </w:r>
      <w:r w:rsidR="00725A4E" w:rsidRPr="00C2215A">
        <w:t>.</w:t>
      </w:r>
      <w:r w:rsidRPr="00D01BD4">
        <w:t xml:space="preserve"> Reikalavimo keitimo į lygiavertį funkcionalumą atveju, Diegėjas turės pateikti raštišką pagrindimą, </w:t>
      </w:r>
      <w:r w:rsidR="00725A4E">
        <w:t>kodėl toks</w:t>
      </w:r>
      <w:r w:rsidRPr="00D01BD4">
        <w:t xml:space="preserve"> pakeitimas </w:t>
      </w:r>
      <w:r w:rsidR="00725A4E">
        <w:t>yra būtinas, kokios pakeitimo priežastys</w:t>
      </w:r>
      <w:r w:rsidR="00725A4E" w:rsidRPr="00C2215A">
        <w:t>.</w:t>
      </w:r>
      <w:r w:rsidR="00725A4E">
        <w:t xml:space="preserve"> Pakeitimai turi būti atliekami vadovaujantis Viešųjų pirkimų įstatymo 89 straipsniu nurodant kiekvieno pakeitimo Viešųjų pirkimo įstatymo straipsnį, dalį, punktą.</w:t>
      </w:r>
      <w:r w:rsidRPr="00D01BD4">
        <w:t xml:space="preserve"> </w:t>
      </w:r>
      <w:r w:rsidRPr="00C2215A">
        <w:t>Taip pat turi būti atliktas iškeičiamo funkcionalumo</w:t>
      </w:r>
      <w:r>
        <w:t xml:space="preserve"> </w:t>
      </w:r>
      <w:r w:rsidRPr="00C2215A">
        <w:t>vertinimas pagal laiko sąnaudas (detalizuojamos iškeičiamo funkcionalumo realizavimo laiko sąnaudos ir pateikiamos naujo funkcionalumo realizavimo laiko sąnaudos</w:t>
      </w:r>
      <w:bookmarkEnd w:id="292"/>
      <w:r w:rsidR="00725A4E">
        <w:t xml:space="preserve"> bei reikalavimai naujam funkcionalumui</w:t>
      </w:r>
      <w:r w:rsidR="00725A4E" w:rsidRPr="00C2215A">
        <w:t>).</w:t>
      </w:r>
    </w:p>
    <w:p w14:paraId="5C1351AF" w14:textId="701FE3A3" w:rsidR="00AC59AF" w:rsidRPr="00D01BD4" w:rsidRDefault="00AC59AF" w:rsidP="003879B9">
      <w:pPr>
        <w:pStyle w:val="ListParagraph"/>
        <w:numPr>
          <w:ilvl w:val="0"/>
          <w:numId w:val="1"/>
        </w:numPr>
        <w:jc w:val="both"/>
      </w:pPr>
      <w:r w:rsidRPr="00D01BD4">
        <w:t xml:space="preserve">Diegėjas gali siūlyti alternatyvius architektūros realizavimo būdus, kurie užtikrintų lygiavertę ar geresnę </w:t>
      </w:r>
      <w:r w:rsidR="00C648C6">
        <w:t>PVS</w:t>
      </w:r>
      <w:r w:rsidRPr="00D01BD4">
        <w:t xml:space="preserve"> greitaveiką, aukštą prieinamumą, plečiamumą, </w:t>
      </w:r>
      <w:proofErr w:type="spellStart"/>
      <w:r w:rsidRPr="00D01BD4">
        <w:t>interoperabilumą</w:t>
      </w:r>
      <w:proofErr w:type="spellEnd"/>
      <w:r w:rsidRPr="00D01BD4">
        <w:t xml:space="preserve">, palaikymą, saugumą ir patogumą. Alternatyvių architektūros realizavimo pakeitimų tvarka aprašyta </w:t>
      </w:r>
      <w:r w:rsidRPr="00D01BD4">
        <w:fldChar w:fldCharType="begin"/>
      </w:r>
      <w:r w:rsidRPr="00D01BD4">
        <w:instrText xml:space="preserve"> REF _Ref72153486 \r \h </w:instrText>
      </w:r>
      <w:r w:rsidR="00D01BD4">
        <w:instrText xml:space="preserve"> \* MERGEFORMAT </w:instrText>
      </w:r>
      <w:r w:rsidRPr="00D01BD4">
        <w:fldChar w:fldCharType="separate"/>
      </w:r>
      <w:r w:rsidR="00F135BF">
        <w:t>190</w:t>
      </w:r>
      <w:r w:rsidRPr="00D01BD4">
        <w:fldChar w:fldCharType="end"/>
      </w:r>
      <w:r w:rsidRPr="00D01BD4">
        <w:t xml:space="preserve"> punkte.</w:t>
      </w:r>
    </w:p>
    <w:p w14:paraId="5E0BB1A5" w14:textId="7C47D0FD" w:rsidR="00606AC9" w:rsidRPr="001331BD" w:rsidRDefault="00D658D6" w:rsidP="003879B9">
      <w:pPr>
        <w:pStyle w:val="ListParagraph"/>
        <w:numPr>
          <w:ilvl w:val="0"/>
          <w:numId w:val="1"/>
        </w:numPr>
        <w:jc w:val="both"/>
      </w:pPr>
      <w:r w:rsidRPr="001331BD">
        <w:t>Diegėjas</w:t>
      </w:r>
      <w:r w:rsidR="00606AC9" w:rsidRPr="001331BD">
        <w:t xml:space="preserve"> pats pasirūpina</w:t>
      </w:r>
      <w:r w:rsidRPr="00D658D6">
        <w:t xml:space="preserve"> p</w:t>
      </w:r>
      <w:r w:rsidR="00606AC9" w:rsidRPr="001331BD">
        <w:t>aslaugoms teikti reikalingomis priemonėmis ir technine įranga</w:t>
      </w:r>
      <w:r w:rsidR="008A5CC4">
        <w:t>.</w:t>
      </w:r>
    </w:p>
    <w:p w14:paraId="3419E019" w14:textId="750BA591" w:rsidR="00606AC9" w:rsidRPr="00E671D8" w:rsidRDefault="00D658D6" w:rsidP="003879B9">
      <w:pPr>
        <w:pStyle w:val="ListParagraph"/>
        <w:numPr>
          <w:ilvl w:val="0"/>
          <w:numId w:val="1"/>
        </w:numPr>
        <w:jc w:val="both"/>
      </w:pPr>
      <w:r w:rsidRPr="00D658D6">
        <w:t>Diegėjas</w:t>
      </w:r>
      <w:r w:rsidR="00606AC9" w:rsidRPr="00E671D8">
        <w:t xml:space="preserve"> įsipareigoja, kad visą </w:t>
      </w:r>
      <w:r w:rsidRPr="00D658D6">
        <w:t>p</w:t>
      </w:r>
      <w:r w:rsidR="00606AC9" w:rsidRPr="00D16EF9">
        <w:t xml:space="preserve">aslaugų teikimo laikotarpį dirbs ne žemesnės kvalifikacijos specialistai nei yra nurodyta </w:t>
      </w:r>
      <w:r w:rsidR="00606AC9" w:rsidRPr="00D658D6">
        <w:t>kvalifikaciniuose reikalavimuose.</w:t>
      </w:r>
    </w:p>
    <w:p w14:paraId="1AF88AEE" w14:textId="1EFB1822" w:rsidR="00606AC9" w:rsidRPr="00D658D6" w:rsidRDefault="00D658D6" w:rsidP="003879B9">
      <w:pPr>
        <w:pStyle w:val="ListParagraph"/>
        <w:numPr>
          <w:ilvl w:val="0"/>
          <w:numId w:val="1"/>
        </w:numPr>
        <w:jc w:val="both"/>
      </w:pPr>
      <w:bookmarkStart w:id="293" w:name="_Toc138240336"/>
      <w:bookmarkStart w:id="294" w:name="_Toc138240843"/>
      <w:r w:rsidRPr="00D658D6">
        <w:t>Diegėjo p</w:t>
      </w:r>
      <w:r w:rsidR="00606AC9" w:rsidRPr="00D658D6">
        <w:t xml:space="preserve">aslaugų teikimui paskirtas specialistas (-ai) teikiant </w:t>
      </w:r>
      <w:r w:rsidRPr="00D658D6">
        <w:t>p</w:t>
      </w:r>
      <w:r w:rsidR="00606AC9" w:rsidRPr="00D658D6">
        <w:t>aslaugas privalo kiekvieną darbo dieną pildyti darbo laiko žiniaraštį</w:t>
      </w:r>
      <w:r w:rsidR="001B3E11">
        <w:t xml:space="preserve"> Perkančiosios organizacijos</w:t>
      </w:r>
      <w:r w:rsidR="00606AC9" w:rsidRPr="00D658D6">
        <w:t xml:space="preserve"> JIRA sistemoje</w:t>
      </w:r>
      <w:bookmarkEnd w:id="293"/>
      <w:bookmarkEnd w:id="294"/>
      <w:r w:rsidR="00606AC9" w:rsidRPr="00D658D6">
        <w:t>.</w:t>
      </w:r>
    </w:p>
    <w:p w14:paraId="648AA5CB" w14:textId="0529E3C2" w:rsidR="00606AC9" w:rsidRPr="00D658D6" w:rsidRDefault="00C23AC6" w:rsidP="003879B9">
      <w:pPr>
        <w:pStyle w:val="ListParagraph"/>
        <w:numPr>
          <w:ilvl w:val="0"/>
          <w:numId w:val="1"/>
        </w:numPr>
        <w:jc w:val="both"/>
      </w:pPr>
      <w:r>
        <w:t>Diegėjas</w:t>
      </w:r>
      <w:r w:rsidR="00BE21B2" w:rsidRPr="001331BD">
        <w:t xml:space="preserve"> atsako už Lietuvos Respublikoje galiojančių darbuotojų saugos ir sveikatos teisės aktų ir kitų darbuotojų saugą ir sveikatą darbe reglamentuojančių dokumentų reikalavimų vykdymą.</w:t>
      </w:r>
    </w:p>
    <w:p w14:paraId="408EC760" w14:textId="750D2FED" w:rsidR="006B4A92" w:rsidRDefault="006B4A92" w:rsidP="006B4A92">
      <w:pPr>
        <w:pStyle w:val="Heading2"/>
        <w:ind w:left="0" w:firstLine="0"/>
      </w:pPr>
      <w:bookmarkStart w:id="295" w:name="_Toc141310697"/>
      <w:bookmarkStart w:id="296" w:name="_Toc141310698"/>
      <w:bookmarkStart w:id="297" w:name="_Toc140621296"/>
      <w:bookmarkStart w:id="298" w:name="_Toc192460123"/>
      <w:bookmarkEnd w:id="295"/>
      <w:bookmarkEnd w:id="296"/>
      <w:r w:rsidRPr="00D01BD4">
        <w:t>Reikalavimai architektūrai</w:t>
      </w:r>
      <w:bookmarkEnd w:id="297"/>
      <w:bookmarkEnd w:id="298"/>
      <w:r w:rsidRPr="00D01BD4">
        <w:t xml:space="preserve"> </w:t>
      </w:r>
    </w:p>
    <w:p w14:paraId="53F96A54" w14:textId="114B6692" w:rsidR="0097614B" w:rsidRDefault="00C648C6" w:rsidP="00E504ED">
      <w:pPr>
        <w:pStyle w:val="ListParagraph"/>
        <w:numPr>
          <w:ilvl w:val="0"/>
          <w:numId w:val="1"/>
        </w:numPr>
        <w:jc w:val="both"/>
      </w:pPr>
      <w:r>
        <w:t>PVS</w:t>
      </w:r>
      <w:r w:rsidR="0097614B">
        <w:t xml:space="preserve"> turi būti realizuota interneto (angl. </w:t>
      </w:r>
      <w:proofErr w:type="spellStart"/>
      <w:r w:rsidR="00B656BF" w:rsidRPr="00B656BF">
        <w:rPr>
          <w:i/>
          <w:iCs/>
        </w:rPr>
        <w:t>W</w:t>
      </w:r>
      <w:r w:rsidR="0097614B" w:rsidRPr="00B656BF">
        <w:rPr>
          <w:i/>
          <w:iCs/>
        </w:rPr>
        <w:t>eb</w:t>
      </w:r>
      <w:proofErr w:type="spellEnd"/>
      <w:r w:rsidR="0097614B">
        <w:t xml:space="preserve">) technologijomis. </w:t>
      </w:r>
      <w:r>
        <w:t>PVS</w:t>
      </w:r>
      <w:r w:rsidR="0097614B">
        <w:t xml:space="preserve"> naudotojo sąsaja turi būti valdoma naudojant interneto naršyklę.</w:t>
      </w:r>
    </w:p>
    <w:p w14:paraId="0C2F9110" w14:textId="14AAA930" w:rsidR="00E504ED" w:rsidRPr="004A5B1F" w:rsidRDefault="00C648C6" w:rsidP="00E504ED">
      <w:pPr>
        <w:pStyle w:val="ListParagraph"/>
        <w:numPr>
          <w:ilvl w:val="0"/>
          <w:numId w:val="1"/>
        </w:numPr>
        <w:jc w:val="both"/>
      </w:pPr>
      <w:r>
        <w:t>PVS</w:t>
      </w:r>
      <w:r w:rsidR="0097614B">
        <w:t xml:space="preserve"> turi būti realizuota </w:t>
      </w:r>
      <w:proofErr w:type="spellStart"/>
      <w:r w:rsidR="0097614B">
        <w:t>mikroservisų</w:t>
      </w:r>
      <w:proofErr w:type="spellEnd"/>
      <w:r w:rsidR="0097614B">
        <w:t xml:space="preserve"> architektūros principais.</w:t>
      </w:r>
    </w:p>
    <w:p w14:paraId="42AB5BCF" w14:textId="7229481D" w:rsidR="00164A9F" w:rsidRDefault="00C648C6" w:rsidP="00164A9F">
      <w:pPr>
        <w:pStyle w:val="ListParagraph"/>
        <w:numPr>
          <w:ilvl w:val="0"/>
          <w:numId w:val="1"/>
        </w:numPr>
        <w:jc w:val="both"/>
      </w:pPr>
      <w:r>
        <w:t>PVS</w:t>
      </w:r>
      <w:r w:rsidR="00164A9F">
        <w:t xml:space="preserve"> realizavimui neapsiribojant turi būti taikomi šie ar lygiaverčiai standartai ir specifikacijos:</w:t>
      </w:r>
    </w:p>
    <w:p w14:paraId="42EDE3A0" w14:textId="77777777" w:rsidR="00164A9F" w:rsidRDefault="00164A9F" w:rsidP="00164A9F">
      <w:pPr>
        <w:pStyle w:val="ListParagraph"/>
        <w:numPr>
          <w:ilvl w:val="1"/>
          <w:numId w:val="1"/>
        </w:numPr>
        <w:jc w:val="both"/>
      </w:pPr>
      <w:r>
        <w:t xml:space="preserve">ODBC (angl. </w:t>
      </w:r>
      <w:proofErr w:type="spellStart"/>
      <w:r>
        <w:t>Open</w:t>
      </w:r>
      <w:proofErr w:type="spellEnd"/>
      <w:r>
        <w:t xml:space="preserve"> </w:t>
      </w:r>
      <w:proofErr w:type="spellStart"/>
      <w:r>
        <w:t>Database</w:t>
      </w:r>
      <w:proofErr w:type="spellEnd"/>
      <w:r>
        <w:t xml:space="preserve"> </w:t>
      </w:r>
      <w:proofErr w:type="spellStart"/>
      <w:r>
        <w:t>Connectivity</w:t>
      </w:r>
      <w:proofErr w:type="spellEnd"/>
      <w:r>
        <w:t xml:space="preserve">) arba JDBC (angl. Java </w:t>
      </w:r>
      <w:proofErr w:type="spellStart"/>
      <w:r>
        <w:t>Database</w:t>
      </w:r>
      <w:proofErr w:type="spellEnd"/>
      <w:r>
        <w:t xml:space="preserve"> </w:t>
      </w:r>
      <w:proofErr w:type="spellStart"/>
      <w:r>
        <w:t>Connectivity</w:t>
      </w:r>
      <w:proofErr w:type="spellEnd"/>
      <w:r>
        <w:t>) pagrindu veikiančios arba lygiavertės taikomosios programinės įrangos programavimo sąsaja (API) prisijungimui prie duomenų bazių;</w:t>
      </w:r>
    </w:p>
    <w:p w14:paraId="3B423948" w14:textId="77777777" w:rsidR="00164A9F" w:rsidRDefault="00164A9F" w:rsidP="00164A9F">
      <w:pPr>
        <w:pStyle w:val="ListParagraph"/>
        <w:numPr>
          <w:ilvl w:val="1"/>
          <w:numId w:val="1"/>
        </w:numPr>
        <w:jc w:val="both"/>
      </w:pPr>
      <w:r>
        <w:lastRenderedPageBreak/>
        <w:t xml:space="preserve">SOAP </w:t>
      </w:r>
      <w:proofErr w:type="spellStart"/>
      <w:r>
        <w:t>saityno</w:t>
      </w:r>
      <w:proofErr w:type="spellEnd"/>
      <w:r>
        <w:t xml:space="preserve"> paslaugų priemonėmis vykdomų duomenų mainų protokolas (angl. </w:t>
      </w:r>
      <w:proofErr w:type="spellStart"/>
      <w:r>
        <w:t>Simple</w:t>
      </w:r>
      <w:proofErr w:type="spellEnd"/>
      <w:r>
        <w:t xml:space="preserve"> </w:t>
      </w:r>
      <w:proofErr w:type="spellStart"/>
      <w:r>
        <w:t>Object</w:t>
      </w:r>
      <w:proofErr w:type="spellEnd"/>
      <w:r>
        <w:t xml:space="preserve"> Access </w:t>
      </w:r>
      <w:proofErr w:type="spellStart"/>
      <w:r>
        <w:t>Protocol</w:t>
      </w:r>
      <w:proofErr w:type="spellEnd"/>
      <w:r>
        <w:t>, www.w3.org/TR/soap/) v1.1;</w:t>
      </w:r>
    </w:p>
    <w:p w14:paraId="769C55EC" w14:textId="4F087A7F" w:rsidR="00164A9F" w:rsidRDefault="005A07C3" w:rsidP="00164A9F">
      <w:pPr>
        <w:pStyle w:val="ListParagraph"/>
        <w:numPr>
          <w:ilvl w:val="1"/>
          <w:numId w:val="1"/>
        </w:numPr>
        <w:jc w:val="both"/>
      </w:pPr>
      <w:proofErr w:type="spellStart"/>
      <w:r>
        <w:t>S</w:t>
      </w:r>
      <w:r w:rsidR="00164A9F">
        <w:t>aityno</w:t>
      </w:r>
      <w:proofErr w:type="spellEnd"/>
      <w:r w:rsidR="00164A9F">
        <w:t xml:space="preserve"> paslaugų funkcionalumo aprašymo kalba WSDL (angl. </w:t>
      </w:r>
      <w:proofErr w:type="spellStart"/>
      <w:r w:rsidR="00164A9F">
        <w:t>Web</w:t>
      </w:r>
      <w:proofErr w:type="spellEnd"/>
      <w:r w:rsidR="00164A9F">
        <w:t xml:space="preserve"> </w:t>
      </w:r>
      <w:proofErr w:type="spellStart"/>
      <w:r w:rsidR="00164A9F">
        <w:t>Services</w:t>
      </w:r>
      <w:proofErr w:type="spellEnd"/>
      <w:r w:rsidR="00164A9F">
        <w:t xml:space="preserve"> </w:t>
      </w:r>
      <w:proofErr w:type="spellStart"/>
      <w:r w:rsidR="00164A9F">
        <w:t>Description</w:t>
      </w:r>
      <w:proofErr w:type="spellEnd"/>
      <w:r w:rsidR="00164A9F">
        <w:t xml:space="preserve"> </w:t>
      </w:r>
      <w:proofErr w:type="spellStart"/>
      <w:r w:rsidR="00164A9F">
        <w:t>Language</w:t>
      </w:r>
      <w:proofErr w:type="spellEnd"/>
      <w:r w:rsidR="00164A9F">
        <w:t>, http://www.w3.org/TR/wsdl) arba lygiavertė;</w:t>
      </w:r>
    </w:p>
    <w:p w14:paraId="1C44BAA6" w14:textId="4C3904CC" w:rsidR="00164A9F" w:rsidRDefault="007475E3" w:rsidP="00164A9F">
      <w:pPr>
        <w:pStyle w:val="ListParagraph"/>
        <w:numPr>
          <w:ilvl w:val="1"/>
          <w:numId w:val="1"/>
        </w:numPr>
        <w:jc w:val="both"/>
      </w:pPr>
      <w:proofErr w:type="spellStart"/>
      <w:r>
        <w:t>S</w:t>
      </w:r>
      <w:r w:rsidR="00164A9F">
        <w:t>aityno</w:t>
      </w:r>
      <w:proofErr w:type="spellEnd"/>
      <w:r w:rsidR="00164A9F">
        <w:t xml:space="preserve"> paslaugų </w:t>
      </w:r>
      <w:proofErr w:type="spellStart"/>
      <w:r w:rsidR="00164A9F">
        <w:t>interoperabilumo</w:t>
      </w:r>
      <w:proofErr w:type="spellEnd"/>
      <w:r w:rsidR="00164A9F">
        <w:t xml:space="preserve"> WS-I arba lygiaverčiai standartai ir specifikacijos (angl. </w:t>
      </w:r>
      <w:proofErr w:type="spellStart"/>
      <w:r w:rsidR="00164A9F">
        <w:t>Web</w:t>
      </w:r>
      <w:proofErr w:type="spellEnd"/>
      <w:r w:rsidR="00164A9F">
        <w:t xml:space="preserve"> </w:t>
      </w:r>
      <w:proofErr w:type="spellStart"/>
      <w:r w:rsidR="00164A9F">
        <w:t>Services</w:t>
      </w:r>
      <w:proofErr w:type="spellEnd"/>
      <w:r w:rsidR="00164A9F">
        <w:t xml:space="preserve"> </w:t>
      </w:r>
      <w:proofErr w:type="spellStart"/>
      <w:r w:rsidR="00164A9F">
        <w:t>Interoperability</w:t>
      </w:r>
      <w:proofErr w:type="spellEnd"/>
      <w:r w:rsidR="00164A9F">
        <w:t>, http://www.ws-i.org/);</w:t>
      </w:r>
    </w:p>
    <w:p w14:paraId="13B93824" w14:textId="5AFB4325" w:rsidR="00164A9F" w:rsidRDefault="007475E3" w:rsidP="00164A9F">
      <w:pPr>
        <w:pStyle w:val="ListParagraph"/>
        <w:numPr>
          <w:ilvl w:val="1"/>
          <w:numId w:val="1"/>
        </w:numPr>
        <w:jc w:val="both"/>
      </w:pPr>
      <w:r>
        <w:t>T</w:t>
      </w:r>
      <w:r w:rsidR="00164A9F">
        <w:t xml:space="preserve">uri būti naudojamas TLS arba lygiavertis kriptografinis protokolas internetu ir kitais tinklais perduodamos informacijos saugai užtikrinti (angl. </w:t>
      </w:r>
      <w:proofErr w:type="spellStart"/>
      <w:r w:rsidR="00164A9F">
        <w:t>Transport</w:t>
      </w:r>
      <w:proofErr w:type="spellEnd"/>
      <w:r w:rsidR="00164A9F">
        <w:t xml:space="preserve"> </w:t>
      </w:r>
      <w:proofErr w:type="spellStart"/>
      <w:r w:rsidR="00164A9F">
        <w:t>Layer</w:t>
      </w:r>
      <w:proofErr w:type="spellEnd"/>
      <w:r w:rsidR="00164A9F">
        <w:t xml:space="preserve"> </w:t>
      </w:r>
      <w:proofErr w:type="spellStart"/>
      <w:r w:rsidR="00164A9F">
        <w:t>Security</w:t>
      </w:r>
      <w:proofErr w:type="spellEnd"/>
      <w:r w:rsidR="00164A9F">
        <w:t>) šiuose komunikacijos scenarijuose: sistema – naudotojas ir sistema – sistema;</w:t>
      </w:r>
    </w:p>
    <w:p w14:paraId="43AB7BA5" w14:textId="17E4CEF2" w:rsidR="00164A9F" w:rsidRDefault="007475E3" w:rsidP="00164A9F">
      <w:pPr>
        <w:pStyle w:val="ListParagraph"/>
        <w:numPr>
          <w:ilvl w:val="1"/>
          <w:numId w:val="1"/>
        </w:numPr>
        <w:jc w:val="both"/>
      </w:pPr>
      <w:r>
        <w:t>T</w:t>
      </w:r>
      <w:r w:rsidR="00164A9F">
        <w:t xml:space="preserve">uri būti naudojamas </w:t>
      </w:r>
      <w:proofErr w:type="spellStart"/>
      <w:r w:rsidR="00164A9F">
        <w:t>saityno</w:t>
      </w:r>
      <w:proofErr w:type="spellEnd"/>
      <w:r w:rsidR="00164A9F">
        <w:t xml:space="preserve"> paslaugų saugos WS-</w:t>
      </w:r>
      <w:proofErr w:type="spellStart"/>
      <w:r w:rsidR="00164A9F">
        <w:t>Security</w:t>
      </w:r>
      <w:proofErr w:type="spellEnd"/>
      <w:r w:rsidR="00164A9F">
        <w:t xml:space="preserve"> (angl. </w:t>
      </w:r>
      <w:proofErr w:type="spellStart"/>
      <w:r w:rsidR="00164A9F">
        <w:t>Web</w:t>
      </w:r>
      <w:proofErr w:type="spellEnd"/>
      <w:r w:rsidR="00164A9F">
        <w:t xml:space="preserve"> </w:t>
      </w:r>
      <w:proofErr w:type="spellStart"/>
      <w:r w:rsidR="00164A9F">
        <w:t>Services</w:t>
      </w:r>
      <w:proofErr w:type="spellEnd"/>
      <w:r w:rsidR="00164A9F">
        <w:t xml:space="preserve"> </w:t>
      </w:r>
      <w:proofErr w:type="spellStart"/>
      <w:r w:rsidR="00164A9F">
        <w:t>Security</w:t>
      </w:r>
      <w:proofErr w:type="spellEnd"/>
      <w:r w:rsidR="00164A9F">
        <w:t>, www.oasis-open.org/committees/wss/) arba lygiaverčiai standartai ir specifikacijos;</w:t>
      </w:r>
    </w:p>
    <w:p w14:paraId="24B3361F" w14:textId="54CD6A60" w:rsidR="00164A9F" w:rsidRDefault="00C648C6" w:rsidP="00164A9F">
      <w:pPr>
        <w:pStyle w:val="ListParagraph"/>
        <w:numPr>
          <w:ilvl w:val="1"/>
          <w:numId w:val="1"/>
        </w:numPr>
        <w:jc w:val="both"/>
      </w:pPr>
      <w:r>
        <w:t>PVS</w:t>
      </w:r>
      <w:r w:rsidR="00164A9F">
        <w:t xml:space="preserve"> duomenų mainų saugos ir patikimumo užtikrinimui, </w:t>
      </w:r>
      <w:r>
        <w:t>PVS</w:t>
      </w:r>
      <w:r w:rsidR="00164A9F">
        <w:t xml:space="preserve"> realizuojamos </w:t>
      </w:r>
      <w:proofErr w:type="spellStart"/>
      <w:r w:rsidR="00164A9F">
        <w:t>saityno</w:t>
      </w:r>
      <w:proofErr w:type="spellEnd"/>
      <w:r w:rsidR="00164A9F">
        <w:t xml:space="preserve"> paslaugos turi naudoti WS-* standartų grupės arba lygiaverčius protokolus, tokius kaip: WS-</w:t>
      </w:r>
      <w:proofErr w:type="spellStart"/>
      <w:r w:rsidR="00164A9F">
        <w:t>Security</w:t>
      </w:r>
      <w:proofErr w:type="spellEnd"/>
      <w:r w:rsidR="00164A9F">
        <w:t>, WS-</w:t>
      </w:r>
      <w:proofErr w:type="spellStart"/>
      <w:r w:rsidR="00164A9F">
        <w:t>Secure</w:t>
      </w:r>
      <w:proofErr w:type="spellEnd"/>
      <w:r w:rsidR="00164A9F">
        <w:t xml:space="preserve"> </w:t>
      </w:r>
      <w:proofErr w:type="spellStart"/>
      <w:r w:rsidR="00164A9F">
        <w:t>Conversation</w:t>
      </w:r>
      <w:proofErr w:type="spellEnd"/>
      <w:r w:rsidR="00164A9F">
        <w:t>, WS-</w:t>
      </w:r>
      <w:proofErr w:type="spellStart"/>
      <w:r w:rsidR="00164A9F">
        <w:t>SecurityPolicy</w:t>
      </w:r>
      <w:proofErr w:type="spellEnd"/>
      <w:r w:rsidR="00164A9F">
        <w:t>, WS-</w:t>
      </w:r>
      <w:proofErr w:type="spellStart"/>
      <w:r w:rsidR="00164A9F">
        <w:t>MetadataExchange</w:t>
      </w:r>
      <w:proofErr w:type="spellEnd"/>
      <w:r w:rsidR="00164A9F">
        <w:t>, WS-</w:t>
      </w:r>
      <w:proofErr w:type="spellStart"/>
      <w:r w:rsidR="00164A9F">
        <w:t>Trust</w:t>
      </w:r>
      <w:proofErr w:type="spellEnd"/>
      <w:r w:rsidR="00164A9F">
        <w:t>, WS-</w:t>
      </w:r>
      <w:proofErr w:type="spellStart"/>
      <w:r w:rsidR="00164A9F">
        <w:t>AtomicTransaction</w:t>
      </w:r>
      <w:proofErr w:type="spellEnd"/>
      <w:r w:rsidR="00164A9F">
        <w:t>, WS-</w:t>
      </w:r>
      <w:proofErr w:type="spellStart"/>
      <w:r w:rsidR="00164A9F">
        <w:t>ReliableMessaging</w:t>
      </w:r>
      <w:proofErr w:type="spellEnd"/>
      <w:r w:rsidR="00164A9F">
        <w:t>;</w:t>
      </w:r>
    </w:p>
    <w:p w14:paraId="0A2FFA30" w14:textId="77777777" w:rsidR="00164A9F" w:rsidRDefault="00164A9F" w:rsidP="00164A9F">
      <w:pPr>
        <w:pStyle w:val="ListParagraph"/>
        <w:numPr>
          <w:ilvl w:val="1"/>
          <w:numId w:val="1"/>
        </w:numPr>
        <w:jc w:val="both"/>
      </w:pPr>
      <w:r>
        <w:t xml:space="preserve">HTTP (angl. </w:t>
      </w:r>
      <w:proofErr w:type="spellStart"/>
      <w:r>
        <w:t>Hypertext</w:t>
      </w:r>
      <w:proofErr w:type="spellEnd"/>
      <w:r>
        <w:t xml:space="preserve"> </w:t>
      </w:r>
      <w:proofErr w:type="spellStart"/>
      <w:r>
        <w:t>Transfer</w:t>
      </w:r>
      <w:proofErr w:type="spellEnd"/>
      <w:r>
        <w:t xml:space="preserve"> </w:t>
      </w:r>
      <w:proofErr w:type="spellStart"/>
      <w:r>
        <w:t>Protocol</w:t>
      </w:r>
      <w:proofErr w:type="spellEnd"/>
      <w:r>
        <w:t>) (https://tools.ietf.org/html/rfc2616);</w:t>
      </w:r>
    </w:p>
    <w:p w14:paraId="59EB209C" w14:textId="406D1E0B" w:rsidR="00595B2C" w:rsidRDefault="00595B2C" w:rsidP="00164A9F">
      <w:pPr>
        <w:pStyle w:val="ListParagraph"/>
        <w:numPr>
          <w:ilvl w:val="1"/>
          <w:numId w:val="1"/>
        </w:numPr>
        <w:jc w:val="both"/>
      </w:pPr>
      <w:r>
        <w:t xml:space="preserve">REST </w:t>
      </w:r>
      <w:r w:rsidR="00777223" w:rsidRPr="00777223">
        <w:t>žiniatinklio paslaugų kūrimo architektūrinis stilius, kuriame naudojami standartiniai HTTP metodai (pvz., GET, POST, PUT, DELETE) ir unifikuoti adresai (URI), siekiant lanksčiai ir paprastai keistis duomenimis (JSON, XML ar kt.) tarp kliento ir serverio</w:t>
      </w:r>
      <w:r w:rsidR="00777223">
        <w:t>;</w:t>
      </w:r>
    </w:p>
    <w:p w14:paraId="6D9DBC61" w14:textId="77777777" w:rsidR="00164A9F" w:rsidRDefault="00164A9F" w:rsidP="00164A9F">
      <w:pPr>
        <w:pStyle w:val="ListParagraph"/>
        <w:numPr>
          <w:ilvl w:val="1"/>
          <w:numId w:val="1"/>
        </w:numPr>
        <w:jc w:val="both"/>
      </w:pPr>
      <w:r>
        <w:t xml:space="preserve">JSON (angl. JavaScript </w:t>
      </w:r>
      <w:proofErr w:type="spellStart"/>
      <w:r>
        <w:t>Object</w:t>
      </w:r>
      <w:proofErr w:type="spellEnd"/>
      <w:r>
        <w:t xml:space="preserve"> </w:t>
      </w:r>
      <w:proofErr w:type="spellStart"/>
      <w:r>
        <w:t>Notation</w:t>
      </w:r>
      <w:proofErr w:type="spellEnd"/>
      <w:r>
        <w:t>) duomenų perdavimui ir saugojimui (https://tools.ietf.org/html/rfc7159);</w:t>
      </w:r>
    </w:p>
    <w:p w14:paraId="5750D73D" w14:textId="77777777" w:rsidR="00164A9F" w:rsidRDefault="00164A9F" w:rsidP="00164A9F">
      <w:pPr>
        <w:pStyle w:val="ListParagraph"/>
        <w:numPr>
          <w:ilvl w:val="1"/>
          <w:numId w:val="1"/>
        </w:numPr>
        <w:jc w:val="both"/>
      </w:pPr>
      <w:r>
        <w:t xml:space="preserve">URI (angl. </w:t>
      </w:r>
      <w:proofErr w:type="spellStart"/>
      <w:r>
        <w:t>Uniform</w:t>
      </w:r>
      <w:proofErr w:type="spellEnd"/>
      <w:r>
        <w:t xml:space="preserve"> </w:t>
      </w:r>
      <w:proofErr w:type="spellStart"/>
      <w:r>
        <w:t>Resource</w:t>
      </w:r>
      <w:proofErr w:type="spellEnd"/>
      <w:r>
        <w:t xml:space="preserve"> </w:t>
      </w:r>
      <w:proofErr w:type="spellStart"/>
      <w:r>
        <w:t>Identifier</w:t>
      </w:r>
      <w:proofErr w:type="spellEnd"/>
      <w:r>
        <w:t>) (https://tools.ietf.org/html/rfc3986);</w:t>
      </w:r>
    </w:p>
    <w:p w14:paraId="535E1EB1" w14:textId="77777777" w:rsidR="00164A9F" w:rsidRDefault="00164A9F" w:rsidP="00164A9F">
      <w:pPr>
        <w:pStyle w:val="ListParagraph"/>
        <w:numPr>
          <w:ilvl w:val="1"/>
          <w:numId w:val="1"/>
        </w:numPr>
        <w:jc w:val="both"/>
      </w:pPr>
      <w:r>
        <w:t xml:space="preserve">XML (angl. </w:t>
      </w:r>
      <w:proofErr w:type="spellStart"/>
      <w:r>
        <w:t>Extensible</w:t>
      </w:r>
      <w:proofErr w:type="spellEnd"/>
      <w:r>
        <w:t xml:space="preserve"> </w:t>
      </w:r>
      <w:proofErr w:type="spellStart"/>
      <w:r>
        <w:t>Markup</w:t>
      </w:r>
      <w:proofErr w:type="spellEnd"/>
      <w:r>
        <w:t xml:space="preserve"> </w:t>
      </w:r>
      <w:proofErr w:type="spellStart"/>
      <w:r>
        <w:t>Language</w:t>
      </w:r>
      <w:proofErr w:type="spellEnd"/>
      <w:r>
        <w:t>) (https://www.w3.org/TR/xml/);</w:t>
      </w:r>
    </w:p>
    <w:p w14:paraId="5CCC5CD7" w14:textId="77777777" w:rsidR="00164A9F" w:rsidRDefault="00164A9F" w:rsidP="00164A9F">
      <w:pPr>
        <w:pStyle w:val="ListParagraph"/>
        <w:numPr>
          <w:ilvl w:val="1"/>
          <w:numId w:val="1"/>
        </w:numPr>
        <w:jc w:val="both"/>
      </w:pPr>
      <w:r>
        <w:t xml:space="preserve">CSS (angl. </w:t>
      </w:r>
      <w:proofErr w:type="spellStart"/>
      <w:r>
        <w:t>Cascading</w:t>
      </w:r>
      <w:proofErr w:type="spellEnd"/>
      <w:r>
        <w:t xml:space="preserve"> Style </w:t>
      </w:r>
      <w:proofErr w:type="spellStart"/>
      <w:r>
        <w:t>Sheets</w:t>
      </w:r>
      <w:proofErr w:type="spellEnd"/>
      <w:r>
        <w:t>) (https://www.w3.org/Style/CSS/specs.en.html);</w:t>
      </w:r>
    </w:p>
    <w:p w14:paraId="27129D91" w14:textId="77777777" w:rsidR="00164A9F" w:rsidRDefault="00164A9F" w:rsidP="00164A9F">
      <w:pPr>
        <w:pStyle w:val="ListParagraph"/>
        <w:numPr>
          <w:ilvl w:val="1"/>
          <w:numId w:val="1"/>
        </w:numPr>
        <w:jc w:val="both"/>
      </w:pPr>
      <w:r>
        <w:t xml:space="preserve">LDAP (angl. </w:t>
      </w:r>
      <w:proofErr w:type="spellStart"/>
      <w:r>
        <w:t>Lightweight</w:t>
      </w:r>
      <w:proofErr w:type="spellEnd"/>
      <w:r>
        <w:t xml:space="preserve"> </w:t>
      </w:r>
      <w:proofErr w:type="spellStart"/>
      <w:r>
        <w:t>Directory</w:t>
      </w:r>
      <w:proofErr w:type="spellEnd"/>
      <w:r>
        <w:t xml:space="preserve"> Access </w:t>
      </w:r>
      <w:proofErr w:type="spellStart"/>
      <w:r>
        <w:t>Protocol</w:t>
      </w:r>
      <w:proofErr w:type="spellEnd"/>
      <w:r>
        <w:t>) (https://tools.ietf.org/html/rfc4511);</w:t>
      </w:r>
    </w:p>
    <w:p w14:paraId="10338803" w14:textId="77777777" w:rsidR="00164A9F" w:rsidRDefault="00164A9F" w:rsidP="00164A9F">
      <w:pPr>
        <w:pStyle w:val="ListParagraph"/>
        <w:numPr>
          <w:ilvl w:val="1"/>
          <w:numId w:val="1"/>
        </w:numPr>
        <w:jc w:val="both"/>
      </w:pPr>
      <w:r>
        <w:t xml:space="preserve">AMQP (angl. </w:t>
      </w:r>
      <w:proofErr w:type="spellStart"/>
      <w:r>
        <w:t>Advanced</w:t>
      </w:r>
      <w:proofErr w:type="spellEnd"/>
      <w:r>
        <w:t xml:space="preserve"> </w:t>
      </w:r>
      <w:proofErr w:type="spellStart"/>
      <w:r>
        <w:t>Message</w:t>
      </w:r>
      <w:proofErr w:type="spellEnd"/>
      <w:r>
        <w:t xml:space="preserve"> </w:t>
      </w:r>
      <w:proofErr w:type="spellStart"/>
      <w:r>
        <w:t>Queuing</w:t>
      </w:r>
      <w:proofErr w:type="spellEnd"/>
      <w:r>
        <w:t xml:space="preserve"> </w:t>
      </w:r>
      <w:proofErr w:type="spellStart"/>
      <w:r>
        <w:t>Protocol</w:t>
      </w:r>
      <w:proofErr w:type="spellEnd"/>
      <w:r>
        <w:t>) (http://docs.oasis-open.org/amqp/core/v1.0/amqp-core-messaging-v1.0.html).</w:t>
      </w:r>
    </w:p>
    <w:p w14:paraId="23F5A7BE" w14:textId="5FAEA75F" w:rsidR="00164A9F" w:rsidRDefault="00164A9F" w:rsidP="00164A9F">
      <w:pPr>
        <w:pStyle w:val="ListParagraph"/>
        <w:numPr>
          <w:ilvl w:val="1"/>
          <w:numId w:val="1"/>
        </w:numPr>
        <w:jc w:val="both"/>
      </w:pPr>
      <w:r>
        <w:t xml:space="preserve">Turi būti vadovaujamasi IVPK direktoriaus 2013 m. kovo 25 d. įsakymu Nr. T-36 „Dėl Duomenų teikimo formatų ir standartų rekomendacijų patvirtinimo“ </w:t>
      </w:r>
      <w:r w:rsidR="00777223">
        <w:t xml:space="preserve">patvirtintomis rekomendacijomis duomenų teikimo </w:t>
      </w:r>
      <w:r w:rsidR="00C913F3">
        <w:t>formatams ir stand</w:t>
      </w:r>
      <w:r w:rsidR="000F48EE">
        <w:t>artams</w:t>
      </w:r>
      <w:r>
        <w:t>.</w:t>
      </w:r>
    </w:p>
    <w:p w14:paraId="4667FC9F" w14:textId="6776B80B" w:rsidR="00164A9F" w:rsidRDefault="00164A9F" w:rsidP="00164A9F">
      <w:pPr>
        <w:pStyle w:val="ListParagraph"/>
        <w:numPr>
          <w:ilvl w:val="0"/>
          <w:numId w:val="1"/>
        </w:numPr>
        <w:jc w:val="both"/>
      </w:pPr>
      <w:r>
        <w:t xml:space="preserve">Architektūrinis sprendimas turi užtikrinti </w:t>
      </w:r>
      <w:r w:rsidR="00C648C6">
        <w:t>PVS</w:t>
      </w:r>
      <w:r>
        <w:t xml:space="preserve"> aukštą prieinamumą (angl. </w:t>
      </w:r>
      <w:proofErr w:type="spellStart"/>
      <w:r>
        <w:t>High</w:t>
      </w:r>
      <w:proofErr w:type="spellEnd"/>
      <w:r>
        <w:t xml:space="preserve"> </w:t>
      </w:r>
      <w:proofErr w:type="spellStart"/>
      <w:r>
        <w:t>availability</w:t>
      </w:r>
      <w:proofErr w:type="spellEnd"/>
      <w:r>
        <w:t xml:space="preserve">), kuris gali būti realizuojamas virtualizacijos programinės įrangos funkcionalumu, konteinerių </w:t>
      </w:r>
      <w:proofErr w:type="spellStart"/>
      <w:r>
        <w:t>orkestravimo</w:t>
      </w:r>
      <w:proofErr w:type="spellEnd"/>
      <w:r>
        <w:t xml:space="preserve"> programinės įrangos funkcionalumu, operacinių sistemų funkcionalumu, techninės įrangos galimybėmis ar kitos programinės įrangos pagalba.</w:t>
      </w:r>
    </w:p>
    <w:p w14:paraId="1E532945" w14:textId="1E437F00" w:rsidR="00164A9F" w:rsidRDefault="00164A9F" w:rsidP="00164A9F">
      <w:pPr>
        <w:pStyle w:val="ListParagraph"/>
        <w:numPr>
          <w:ilvl w:val="1"/>
          <w:numId w:val="1"/>
        </w:numPr>
        <w:jc w:val="both"/>
      </w:pPr>
      <w:r>
        <w:t>Visų diegiamų komponentų ir jų valdymo komponentų diegimas turi užtikrinti jų aukštą prieinamumą. Aukšto prieinamumo sprendimai turi būti paremti naudojamos PĮ gamintojo rekomendacijomis.</w:t>
      </w:r>
    </w:p>
    <w:p w14:paraId="7762F6CF" w14:textId="507F6FA9" w:rsidR="00164A9F" w:rsidRDefault="00164A9F" w:rsidP="00164A9F">
      <w:pPr>
        <w:pStyle w:val="ListParagraph"/>
        <w:numPr>
          <w:ilvl w:val="1"/>
          <w:numId w:val="1"/>
        </w:numPr>
        <w:jc w:val="both"/>
      </w:pPr>
      <w:r>
        <w:t xml:space="preserve">Aukšto prieinamumo sprendimai turi veikti automatiškai (incidentų atveju). Žmogaus įsitraukimas gali būti reikalingas tik </w:t>
      </w:r>
      <w:r w:rsidR="00C648C6">
        <w:t>PVS</w:t>
      </w:r>
      <w:r>
        <w:t xml:space="preserve"> veikimą atstatant į būseną, kuri buvo prieš incidentą.</w:t>
      </w:r>
    </w:p>
    <w:p w14:paraId="2AA34CA0" w14:textId="77777777" w:rsidR="00164A9F" w:rsidRDefault="00164A9F" w:rsidP="00164A9F">
      <w:pPr>
        <w:pStyle w:val="ListParagraph"/>
        <w:numPr>
          <w:ilvl w:val="1"/>
          <w:numId w:val="1"/>
        </w:numPr>
        <w:jc w:val="both"/>
      </w:pPr>
      <w:r>
        <w:t>Aukšto prieinamumo sprendimas turi būti aprašytas projektavimo dokumente ir patvirtintas Perkančiosios organizacijos.</w:t>
      </w:r>
    </w:p>
    <w:p w14:paraId="55BF5F7B" w14:textId="77777777" w:rsidR="00164A9F" w:rsidRDefault="00164A9F" w:rsidP="00164A9F">
      <w:pPr>
        <w:pStyle w:val="ListParagraph"/>
        <w:numPr>
          <w:ilvl w:val="1"/>
          <w:numId w:val="1"/>
        </w:numPr>
        <w:jc w:val="both"/>
      </w:pPr>
      <w:r>
        <w:lastRenderedPageBreak/>
        <w:t xml:space="preserve">Aukšto prieinamumo užtikrinimui ir srautų balansavimui turi būti naudojami apkrovų </w:t>
      </w:r>
      <w:proofErr w:type="spellStart"/>
      <w:r>
        <w:t>balansatoriai</w:t>
      </w:r>
      <w:proofErr w:type="spellEnd"/>
      <w:r>
        <w:t xml:space="preserve"> (angl. </w:t>
      </w:r>
      <w:proofErr w:type="spellStart"/>
      <w:r w:rsidRPr="0078058F">
        <w:rPr>
          <w:i/>
          <w:iCs/>
        </w:rPr>
        <w:t>Load</w:t>
      </w:r>
      <w:proofErr w:type="spellEnd"/>
      <w:r w:rsidRPr="0078058F">
        <w:rPr>
          <w:i/>
          <w:iCs/>
        </w:rPr>
        <w:t xml:space="preserve"> </w:t>
      </w:r>
      <w:proofErr w:type="spellStart"/>
      <w:r w:rsidRPr="0078058F">
        <w:rPr>
          <w:i/>
          <w:iCs/>
        </w:rPr>
        <w:t>balancers</w:t>
      </w:r>
      <w:proofErr w:type="spellEnd"/>
      <w:r>
        <w:t xml:space="preserve">), kurie gali būti diegiami kaip programinė įranga arba naudojama specializuota duomenų centro teikiama techninė įranga (angl. </w:t>
      </w:r>
      <w:proofErr w:type="spellStart"/>
      <w:r w:rsidRPr="0078058F">
        <w:rPr>
          <w:i/>
          <w:iCs/>
        </w:rPr>
        <w:t>Appliances</w:t>
      </w:r>
      <w:proofErr w:type="spellEnd"/>
      <w:r>
        <w:t>).</w:t>
      </w:r>
    </w:p>
    <w:p w14:paraId="29BEC4DB" w14:textId="201E5AB4" w:rsidR="00164A9F" w:rsidRDefault="00164A9F" w:rsidP="00164A9F">
      <w:pPr>
        <w:pStyle w:val="ListParagraph"/>
        <w:numPr>
          <w:ilvl w:val="1"/>
          <w:numId w:val="1"/>
        </w:numPr>
        <w:jc w:val="both"/>
      </w:pPr>
      <w:r>
        <w:t xml:space="preserve">Aukšto prieinamumo sprendimas turi užtikrinti RPO (angl. </w:t>
      </w:r>
      <w:proofErr w:type="spellStart"/>
      <w:r w:rsidRPr="0078058F">
        <w:rPr>
          <w:i/>
          <w:iCs/>
        </w:rPr>
        <w:t>Recovery</w:t>
      </w:r>
      <w:proofErr w:type="spellEnd"/>
      <w:r w:rsidRPr="0078058F">
        <w:rPr>
          <w:i/>
          <w:iCs/>
        </w:rPr>
        <w:t xml:space="preserve"> </w:t>
      </w:r>
      <w:proofErr w:type="spellStart"/>
      <w:r w:rsidRPr="0078058F">
        <w:rPr>
          <w:i/>
          <w:iCs/>
        </w:rPr>
        <w:t>point</w:t>
      </w:r>
      <w:proofErr w:type="spellEnd"/>
      <w:r w:rsidRPr="0078058F">
        <w:rPr>
          <w:i/>
          <w:iCs/>
        </w:rPr>
        <w:t xml:space="preserve"> </w:t>
      </w:r>
      <w:proofErr w:type="spellStart"/>
      <w:r w:rsidRPr="0078058F">
        <w:rPr>
          <w:i/>
          <w:iCs/>
        </w:rPr>
        <w:t>objective</w:t>
      </w:r>
      <w:proofErr w:type="spellEnd"/>
      <w:r>
        <w:t xml:space="preserve">) – 5 min., RTO (angl. </w:t>
      </w:r>
      <w:proofErr w:type="spellStart"/>
      <w:r w:rsidRPr="0078058F">
        <w:rPr>
          <w:i/>
          <w:iCs/>
        </w:rPr>
        <w:t>Recovery</w:t>
      </w:r>
      <w:proofErr w:type="spellEnd"/>
      <w:r w:rsidRPr="0078058F">
        <w:rPr>
          <w:i/>
          <w:iCs/>
        </w:rPr>
        <w:t xml:space="preserve"> </w:t>
      </w:r>
      <w:proofErr w:type="spellStart"/>
      <w:r w:rsidRPr="0078058F">
        <w:rPr>
          <w:i/>
          <w:iCs/>
        </w:rPr>
        <w:t>time</w:t>
      </w:r>
      <w:proofErr w:type="spellEnd"/>
      <w:r w:rsidRPr="0078058F">
        <w:rPr>
          <w:i/>
          <w:iCs/>
        </w:rPr>
        <w:t xml:space="preserve"> </w:t>
      </w:r>
      <w:proofErr w:type="spellStart"/>
      <w:r w:rsidRPr="0078058F">
        <w:rPr>
          <w:i/>
          <w:iCs/>
        </w:rPr>
        <w:t>objective</w:t>
      </w:r>
      <w:proofErr w:type="spellEnd"/>
      <w:r>
        <w:t xml:space="preserve">) – </w:t>
      </w:r>
      <w:r w:rsidR="00E46570">
        <w:t>1</w:t>
      </w:r>
      <w:r>
        <w:t xml:space="preserve"> val. (kai tokį ar geresnį paslaugų teikimo lygį užtikrina duomenų centro infrastruktūra).</w:t>
      </w:r>
    </w:p>
    <w:p w14:paraId="1692D0DD" w14:textId="3FCB0B21" w:rsidR="00164A9F" w:rsidRDefault="00164A9F" w:rsidP="00164A9F">
      <w:pPr>
        <w:pStyle w:val="ListParagraph"/>
        <w:numPr>
          <w:ilvl w:val="1"/>
          <w:numId w:val="1"/>
        </w:numPr>
        <w:jc w:val="both"/>
      </w:pPr>
      <w:r>
        <w:t xml:space="preserve">Diegėjo suprojektuotas ir įdiegtas </w:t>
      </w:r>
      <w:r w:rsidR="00C648C6">
        <w:t>PVS</w:t>
      </w:r>
      <w:r>
        <w:t xml:space="preserve"> sprendimas turi užtikrinti, kad </w:t>
      </w:r>
      <w:r w:rsidR="00C648C6">
        <w:t>PVS</w:t>
      </w:r>
      <w:r>
        <w:t xml:space="preserve"> prieinamumas būtų ne mažesnis nei 99% laiko visą parą.</w:t>
      </w:r>
    </w:p>
    <w:p w14:paraId="1AF5CBA5" w14:textId="0C659D1E" w:rsidR="00875445" w:rsidRDefault="00875445" w:rsidP="00F90CFC">
      <w:pPr>
        <w:pStyle w:val="Heading2"/>
        <w:ind w:left="0" w:firstLine="0"/>
      </w:pPr>
      <w:bookmarkStart w:id="299" w:name="_Toc141310702"/>
      <w:bookmarkStart w:id="300" w:name="_Toc192460124"/>
      <w:bookmarkStart w:id="301" w:name="_Toc140621299"/>
      <w:bookmarkStart w:id="302" w:name="_Toc8118845"/>
      <w:bookmarkEnd w:id="299"/>
      <w:r>
        <w:t xml:space="preserve">Reikalavimai duomenų </w:t>
      </w:r>
      <w:r w:rsidR="001D0790">
        <w:t>s</w:t>
      </w:r>
      <w:r w:rsidR="00CC304E">
        <w:t>augojimui</w:t>
      </w:r>
      <w:bookmarkEnd w:id="300"/>
    </w:p>
    <w:p w14:paraId="5693C372" w14:textId="462DA5C0" w:rsidR="00E63CAD" w:rsidRPr="00E63CAD" w:rsidRDefault="00336BFD" w:rsidP="00E63CAD">
      <w:pPr>
        <w:pStyle w:val="ListParagraph"/>
        <w:numPr>
          <w:ilvl w:val="0"/>
          <w:numId w:val="1"/>
        </w:numPr>
        <w:jc w:val="both"/>
        <w:rPr>
          <w:lang w:eastAsia="lt-LT"/>
        </w:rPr>
      </w:pPr>
      <w:r w:rsidRPr="00336BFD">
        <w:rPr>
          <w:lang w:eastAsia="lt-LT"/>
        </w:rPr>
        <w:t>D</w:t>
      </w:r>
      <w:r w:rsidR="00AE1E44">
        <w:rPr>
          <w:lang w:eastAsia="lt-LT"/>
        </w:rPr>
        <w:t xml:space="preserve">iegėjas </w:t>
      </w:r>
      <w:r w:rsidRPr="00336BFD">
        <w:rPr>
          <w:lang w:eastAsia="lt-LT"/>
        </w:rPr>
        <w:t>projektuodamas sprendimą</w:t>
      </w:r>
      <w:r w:rsidR="004F4041" w:rsidRPr="004F4041">
        <w:rPr>
          <w:lang w:eastAsia="lt-LT"/>
        </w:rPr>
        <w:t xml:space="preserve"> </w:t>
      </w:r>
      <w:r w:rsidR="004F4041">
        <w:rPr>
          <w:lang w:eastAsia="lt-LT"/>
        </w:rPr>
        <w:t xml:space="preserve">turės </w:t>
      </w:r>
      <w:r w:rsidR="004F4041" w:rsidRPr="00092A86">
        <w:rPr>
          <w:lang w:eastAsia="lt-LT"/>
        </w:rPr>
        <w:t xml:space="preserve">nustatyti, </w:t>
      </w:r>
      <w:r w:rsidR="009A4A21">
        <w:rPr>
          <w:lang w:eastAsia="lt-LT"/>
        </w:rPr>
        <w:t>kokiose saugyklose</w:t>
      </w:r>
      <w:r w:rsidR="00DA1A87">
        <w:rPr>
          <w:lang w:eastAsia="lt-LT"/>
        </w:rPr>
        <w:t xml:space="preserve"> (pvz. </w:t>
      </w:r>
      <w:proofErr w:type="spellStart"/>
      <w:r w:rsidR="0053717F">
        <w:rPr>
          <w:lang w:eastAsia="lt-LT"/>
        </w:rPr>
        <w:t>SaaS</w:t>
      </w:r>
      <w:proofErr w:type="spellEnd"/>
      <w:r w:rsidR="0053717F">
        <w:rPr>
          <w:lang w:eastAsia="lt-LT"/>
        </w:rPr>
        <w:t xml:space="preserve"> </w:t>
      </w:r>
      <w:r w:rsidR="00C56288">
        <w:rPr>
          <w:lang w:eastAsia="lt-LT"/>
        </w:rPr>
        <w:t xml:space="preserve">paslaugų teikėjo infrastruktūroje įdiegto PVS sprendimo </w:t>
      </w:r>
      <w:r w:rsidR="0053717F">
        <w:rPr>
          <w:lang w:eastAsia="lt-LT"/>
        </w:rPr>
        <w:t xml:space="preserve">DB </w:t>
      </w:r>
      <w:r w:rsidR="00C56288">
        <w:rPr>
          <w:lang w:eastAsia="lt-LT"/>
        </w:rPr>
        <w:t>struktūrose</w:t>
      </w:r>
      <w:r w:rsidR="00566C7D">
        <w:rPr>
          <w:lang w:eastAsia="lt-LT"/>
        </w:rPr>
        <w:t xml:space="preserve">, RC infrastruktūroje </w:t>
      </w:r>
      <w:r w:rsidR="00F96CE8">
        <w:rPr>
          <w:lang w:eastAsia="lt-LT"/>
        </w:rPr>
        <w:t xml:space="preserve">esančiose S3, </w:t>
      </w:r>
      <w:proofErr w:type="spellStart"/>
      <w:r w:rsidR="00F96CE8">
        <w:rPr>
          <w:lang w:eastAsia="lt-LT"/>
        </w:rPr>
        <w:t>Saperion</w:t>
      </w:r>
      <w:proofErr w:type="spellEnd"/>
      <w:r w:rsidR="00F96CE8">
        <w:rPr>
          <w:lang w:eastAsia="lt-LT"/>
        </w:rPr>
        <w:t xml:space="preserve">, </w:t>
      </w:r>
      <w:proofErr w:type="spellStart"/>
      <w:r w:rsidR="00F96CE8">
        <w:rPr>
          <w:lang w:eastAsia="lt-LT"/>
        </w:rPr>
        <w:t>Sharepoint</w:t>
      </w:r>
      <w:proofErr w:type="spellEnd"/>
      <w:r w:rsidR="0084401E">
        <w:rPr>
          <w:lang w:eastAsia="lt-LT"/>
        </w:rPr>
        <w:t xml:space="preserve"> ar kt.</w:t>
      </w:r>
      <w:r w:rsidR="003C77E2">
        <w:rPr>
          <w:lang w:eastAsia="lt-LT"/>
        </w:rPr>
        <w:t xml:space="preserve"> reliacinio</w:t>
      </w:r>
      <w:r w:rsidR="003C5F7D">
        <w:rPr>
          <w:lang w:eastAsia="lt-LT"/>
        </w:rPr>
        <w:t>/</w:t>
      </w:r>
      <w:r w:rsidR="003C77E2">
        <w:rPr>
          <w:lang w:eastAsia="lt-LT"/>
        </w:rPr>
        <w:t>objektinio tipo</w:t>
      </w:r>
      <w:r w:rsidR="003C5F7D">
        <w:rPr>
          <w:lang w:eastAsia="lt-LT"/>
        </w:rPr>
        <w:t xml:space="preserve"> duomenų ir dokumentų</w:t>
      </w:r>
      <w:r w:rsidR="003C77E2">
        <w:rPr>
          <w:lang w:eastAsia="lt-LT"/>
        </w:rPr>
        <w:t xml:space="preserve"> </w:t>
      </w:r>
      <w:r w:rsidR="003C5F7D">
        <w:rPr>
          <w:lang w:eastAsia="lt-LT"/>
        </w:rPr>
        <w:t>saugyklose</w:t>
      </w:r>
      <w:r w:rsidR="00DA1A87">
        <w:rPr>
          <w:lang w:eastAsia="lt-LT"/>
        </w:rPr>
        <w:t>)</w:t>
      </w:r>
      <w:r w:rsidR="009A4A21">
        <w:rPr>
          <w:lang w:eastAsia="lt-LT"/>
        </w:rPr>
        <w:t xml:space="preserve"> </w:t>
      </w:r>
      <w:r w:rsidR="004F4041" w:rsidRPr="00092A86">
        <w:rPr>
          <w:lang w:eastAsia="lt-LT"/>
        </w:rPr>
        <w:t>kokių tipų duomen</w:t>
      </w:r>
      <w:r w:rsidR="00602BDD">
        <w:rPr>
          <w:lang w:eastAsia="lt-LT"/>
        </w:rPr>
        <w:t xml:space="preserve">is saugoti, </w:t>
      </w:r>
      <w:r w:rsidR="00092A86" w:rsidRPr="00092A86">
        <w:rPr>
          <w:lang w:eastAsia="lt-LT"/>
        </w:rPr>
        <w:t xml:space="preserve">atsižvelgiant į </w:t>
      </w:r>
      <w:r w:rsidR="005241F8">
        <w:rPr>
          <w:lang w:eastAsia="lt-LT"/>
        </w:rPr>
        <w:t xml:space="preserve">tai, kad </w:t>
      </w:r>
      <w:r w:rsidR="00C648C6">
        <w:rPr>
          <w:lang w:eastAsia="lt-LT"/>
        </w:rPr>
        <w:t>PVS</w:t>
      </w:r>
      <w:r w:rsidR="005241F8">
        <w:rPr>
          <w:lang w:eastAsia="lt-LT"/>
        </w:rPr>
        <w:t xml:space="preserve"> bus </w:t>
      </w:r>
      <w:r w:rsidR="00E02F39">
        <w:rPr>
          <w:lang w:eastAsia="lt-LT"/>
        </w:rPr>
        <w:t xml:space="preserve">tvarkomi </w:t>
      </w:r>
      <w:r w:rsidR="00092A86" w:rsidRPr="00092A86">
        <w:rPr>
          <w:lang w:eastAsia="lt-LT"/>
        </w:rPr>
        <w:t xml:space="preserve">itin </w:t>
      </w:r>
      <w:r w:rsidR="00E02F39">
        <w:rPr>
          <w:lang w:eastAsia="lt-LT"/>
        </w:rPr>
        <w:t>dideli</w:t>
      </w:r>
      <w:r w:rsidR="00092A86" w:rsidRPr="00092A86">
        <w:rPr>
          <w:lang w:eastAsia="lt-LT"/>
        </w:rPr>
        <w:t xml:space="preserve"> </w:t>
      </w:r>
      <w:r w:rsidR="00602BDD">
        <w:rPr>
          <w:lang w:eastAsia="lt-LT"/>
        </w:rPr>
        <w:t xml:space="preserve">kiekiai </w:t>
      </w:r>
      <w:r w:rsidR="00092A86" w:rsidRPr="00092A86">
        <w:rPr>
          <w:lang w:eastAsia="lt-LT"/>
        </w:rPr>
        <w:t xml:space="preserve">įvairios struktūros </w:t>
      </w:r>
      <w:r w:rsidR="00602BDD">
        <w:rPr>
          <w:lang w:eastAsia="lt-LT"/>
        </w:rPr>
        <w:t>duomenų ir dokumentų</w:t>
      </w:r>
      <w:r w:rsidR="00517865">
        <w:rPr>
          <w:lang w:eastAsia="lt-LT"/>
        </w:rPr>
        <w:t xml:space="preserve">, numatant </w:t>
      </w:r>
      <w:r w:rsidRPr="00336BFD">
        <w:rPr>
          <w:lang w:eastAsia="lt-LT"/>
        </w:rPr>
        <w:t xml:space="preserve">atitinkamus jų tvarkymo, duomenų apsaugos, prieigos valdymo bei archyvavimo procesus, kad būtų užtikrintas efektyvus </w:t>
      </w:r>
      <w:r w:rsidR="00C648C6">
        <w:rPr>
          <w:lang w:eastAsia="lt-LT"/>
        </w:rPr>
        <w:t>PVS</w:t>
      </w:r>
      <w:r w:rsidR="008C28E0">
        <w:rPr>
          <w:lang w:eastAsia="lt-LT"/>
        </w:rPr>
        <w:t xml:space="preserve"> </w:t>
      </w:r>
      <w:r w:rsidRPr="00336BFD">
        <w:rPr>
          <w:lang w:eastAsia="lt-LT"/>
        </w:rPr>
        <w:t xml:space="preserve">veikimas, atitiktis </w:t>
      </w:r>
      <w:r w:rsidR="008C28E0">
        <w:rPr>
          <w:lang w:eastAsia="lt-LT"/>
        </w:rPr>
        <w:t>d</w:t>
      </w:r>
      <w:r w:rsidRPr="00336BFD">
        <w:rPr>
          <w:lang w:eastAsia="lt-LT"/>
        </w:rPr>
        <w:t>uomenų apsaugos reikalavimams</w:t>
      </w:r>
      <w:r w:rsidR="00B5064B">
        <w:rPr>
          <w:lang w:eastAsia="lt-LT"/>
        </w:rPr>
        <w:t>, prieinamumas ir konfidencialumas</w:t>
      </w:r>
      <w:r w:rsidRPr="00336BFD">
        <w:rPr>
          <w:lang w:eastAsia="lt-LT"/>
        </w:rPr>
        <w:t>.</w:t>
      </w:r>
    </w:p>
    <w:p w14:paraId="71CC03EB" w14:textId="53A9BBB8" w:rsidR="00BC0AEF" w:rsidRPr="00D01BD4" w:rsidRDefault="00BC0AEF" w:rsidP="00E635DE">
      <w:pPr>
        <w:pStyle w:val="Heading2"/>
        <w:ind w:hanging="792"/>
      </w:pPr>
      <w:bookmarkStart w:id="303" w:name="_Toc192460125"/>
      <w:r w:rsidRPr="00D01BD4">
        <w:t xml:space="preserve">Reikalavimai </w:t>
      </w:r>
      <w:r w:rsidR="00FA5BEF">
        <w:t xml:space="preserve">sistemos </w:t>
      </w:r>
      <w:r w:rsidR="00D268C4" w:rsidRPr="00D01BD4">
        <w:t>saugumui</w:t>
      </w:r>
      <w:bookmarkEnd w:id="301"/>
      <w:bookmarkEnd w:id="303"/>
    </w:p>
    <w:p w14:paraId="39A6A73C" w14:textId="603C8A71" w:rsidR="002716C2" w:rsidRPr="00D01BD4" w:rsidRDefault="002716C2" w:rsidP="003879B9">
      <w:pPr>
        <w:pStyle w:val="ListParagraph"/>
        <w:numPr>
          <w:ilvl w:val="0"/>
          <w:numId w:val="1"/>
        </w:numPr>
        <w:jc w:val="both"/>
      </w:pPr>
      <w:r w:rsidRPr="00D01BD4">
        <w:t xml:space="preserve">Kuriant </w:t>
      </w:r>
      <w:r w:rsidR="00C648C6">
        <w:t>PVS</w:t>
      </w:r>
      <w:r w:rsidRPr="00D01BD4">
        <w:t xml:space="preserve"> turi būti vadovaujamasis šiais teisės aktais ir dokumentais:</w:t>
      </w:r>
      <w:r w:rsidR="00BC0AEF" w:rsidRPr="00D01BD4">
        <w:t xml:space="preserve"> </w:t>
      </w:r>
    </w:p>
    <w:p w14:paraId="0102822A" w14:textId="4D054A53" w:rsidR="00AC59AF" w:rsidRPr="00D01BD4" w:rsidRDefault="00AC59AF" w:rsidP="003879B9">
      <w:pPr>
        <w:pStyle w:val="ListParagraph"/>
        <w:numPr>
          <w:ilvl w:val="1"/>
          <w:numId w:val="1"/>
        </w:numPr>
        <w:jc w:val="both"/>
      </w:pPr>
      <w:r w:rsidRPr="00D01BD4">
        <w:t xml:space="preserve">BDAR, saugumo valdymo standartas </w:t>
      </w:r>
      <w:r w:rsidR="00567F27" w:rsidRPr="00567F27">
        <w:t>LST EN ISO/IEC 27001:2023 „Informacijos saugumas, kibernetinis saugumas ir privatumo apsauga. Informacijos saugumo valdymo sistemos. Reikalavimai (ISO/IEC 27001:2022)</w:t>
      </w:r>
      <w:r w:rsidRPr="00D01BD4">
        <w:t xml:space="preserve">“, </w:t>
      </w:r>
      <w:r w:rsidR="00316EE7" w:rsidRPr="00316EE7">
        <w:t>LST EN ISO/IEC 27002:2023</w:t>
      </w:r>
      <w:r w:rsidR="00316EE7">
        <w:t xml:space="preserve"> „</w:t>
      </w:r>
      <w:r w:rsidR="00316EE7" w:rsidRPr="00316EE7">
        <w:t>Informacijos saugumas, kibernetinis saugumas ir privatumo apsauga. Informacijos saugumo kontrolės priemonės</w:t>
      </w:r>
      <w:r w:rsidR="00DC1B72">
        <w:t xml:space="preserve"> (</w:t>
      </w:r>
      <w:r w:rsidR="00DC1B72" w:rsidRPr="00DC1B72">
        <w:t>ISO/IEC 27002:2022</w:t>
      </w:r>
      <w:r w:rsidR="00DC1B72">
        <w:t>)</w:t>
      </w:r>
      <w:r w:rsidRPr="00D01BD4">
        <w:t>“ ir ISO/IEC 27701:2019 „Saugumo metodai – ISO/IEC 27001 ir ISO/IEC 27002 papildymas dėl privatumo valdymo – Reikalavimai ir gairės“;</w:t>
      </w:r>
    </w:p>
    <w:p w14:paraId="58484219" w14:textId="25D8827E" w:rsidR="00AC59AF" w:rsidRPr="00D01BD4" w:rsidRDefault="002716C2" w:rsidP="003879B9">
      <w:pPr>
        <w:pStyle w:val="ListParagraph"/>
        <w:numPr>
          <w:ilvl w:val="1"/>
          <w:numId w:val="1"/>
        </w:numPr>
        <w:jc w:val="both"/>
      </w:pPr>
      <w:r w:rsidRPr="00D01BD4">
        <w:t>Lietuvos Respublikos</w:t>
      </w:r>
      <w:r w:rsidR="00AC59AF" w:rsidRPr="00D01BD4">
        <w:t xml:space="preserve"> asmens duomenų teisinės apsaugos įstatymas;</w:t>
      </w:r>
    </w:p>
    <w:p w14:paraId="671CA5CD" w14:textId="11F285E0" w:rsidR="00AC59AF" w:rsidRDefault="002716C2" w:rsidP="003879B9">
      <w:pPr>
        <w:pStyle w:val="ListParagraph"/>
        <w:numPr>
          <w:ilvl w:val="1"/>
          <w:numId w:val="1"/>
        </w:numPr>
        <w:jc w:val="both"/>
      </w:pPr>
      <w:r w:rsidRPr="00D01BD4">
        <w:t>Lietuvos Respublikos</w:t>
      </w:r>
      <w:r w:rsidR="00AC59AF" w:rsidRPr="00D01BD4">
        <w:t xml:space="preserve"> kibernetinio saugumo įstatymas;</w:t>
      </w:r>
    </w:p>
    <w:p w14:paraId="01221AE5" w14:textId="4184AA1E" w:rsidR="005D3E87" w:rsidRDefault="005D3E87" w:rsidP="00C54FD9">
      <w:pPr>
        <w:pStyle w:val="ListParagraph"/>
        <w:numPr>
          <w:ilvl w:val="1"/>
          <w:numId w:val="1"/>
        </w:numPr>
        <w:jc w:val="both"/>
      </w:pPr>
      <w:r w:rsidRPr="008140CA">
        <w:t>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Respublikos Vyriausybės 2024 m. lapkričio 6 d. nutarimu Nr. 945 „Dėl Lietuvos Respublikos Vyriausybės 2018 m. rugpjūčio 13 d. nutarimo Nr. 818 „Dėl Lietuvos Respublikos kibernetinio saugumo įstatymo įgyvendinimo“ pakeitimo“;</w:t>
      </w:r>
    </w:p>
    <w:p w14:paraId="462901A6" w14:textId="40470F48" w:rsidR="003C1CF7" w:rsidRPr="00D01BD4" w:rsidRDefault="003C1CF7" w:rsidP="003879B9">
      <w:pPr>
        <w:pStyle w:val="ListParagraph"/>
        <w:numPr>
          <w:ilvl w:val="1"/>
          <w:numId w:val="1"/>
        </w:numPr>
        <w:jc w:val="both"/>
      </w:pPr>
      <w:r w:rsidRPr="003C1CF7">
        <w:t>Nacionalinės ryšių ir informacinių sistemų spragų atskleidimo tvarkos aprašas, patvirtintas Lietuvos Respublikos krašto apsaugos ministro 2021 m. liepos 9 d. įsakymu Nr. V-484 „Dėl Nacionalinės ryšių ir informacinių sistemų spragų atskleidimo tvarkos aprašo patvirtinimo“</w:t>
      </w:r>
      <w:r>
        <w:t>;</w:t>
      </w:r>
    </w:p>
    <w:p w14:paraId="40352561" w14:textId="77777777" w:rsidR="00AC59AF" w:rsidRPr="00D01BD4" w:rsidRDefault="00AC59AF" w:rsidP="003879B9">
      <w:pPr>
        <w:pStyle w:val="ListParagraph"/>
        <w:numPr>
          <w:ilvl w:val="1"/>
          <w:numId w:val="1"/>
        </w:numPr>
        <w:jc w:val="both"/>
      </w:pPr>
      <w:r w:rsidRPr="00D01BD4">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51E7DD5E" w14:textId="4DDE7FF7" w:rsidR="00AC59AF" w:rsidRPr="00D01BD4" w:rsidRDefault="00AC59AF" w:rsidP="008140CA">
      <w:pPr>
        <w:pStyle w:val="ListParagraph"/>
        <w:numPr>
          <w:ilvl w:val="1"/>
          <w:numId w:val="1"/>
        </w:numPr>
        <w:jc w:val="both"/>
      </w:pPr>
      <w:r w:rsidRPr="00D01BD4">
        <w:lastRenderedPageBreak/>
        <w:t xml:space="preserve">Diegėjas turės atlikti kuriamos </w:t>
      </w:r>
      <w:r w:rsidR="00C648C6">
        <w:t>PVS</w:t>
      </w:r>
      <w:r w:rsidRPr="00D01BD4">
        <w:t xml:space="preserve"> atitikties vertinimą pagal aukščiau išvardintus teisės aktus ir pateikti tokio vertinimo ataskaitą, kuri turi būti suderinta su Perkančiąja organizacija. Atitikties vertinimas turi būti atliktas ne vėliau nei </w:t>
      </w:r>
      <w:r w:rsidR="00C54FD9">
        <w:t xml:space="preserve">iki </w:t>
      </w:r>
      <w:r w:rsidR="00C648C6">
        <w:t>PVS</w:t>
      </w:r>
      <w:r w:rsidRPr="00D01BD4">
        <w:t xml:space="preserve"> bandomosios eksploatacijos pradži</w:t>
      </w:r>
      <w:r w:rsidR="00C54FD9">
        <w:t>os</w:t>
      </w:r>
      <w:r w:rsidRPr="00D01BD4">
        <w:t>.</w:t>
      </w:r>
    </w:p>
    <w:p w14:paraId="323B1C4D" w14:textId="6BE0176C" w:rsidR="006349B7" w:rsidRPr="00D01BD4" w:rsidRDefault="00C648C6" w:rsidP="003879B9">
      <w:pPr>
        <w:pStyle w:val="ListParagraph"/>
        <w:numPr>
          <w:ilvl w:val="0"/>
          <w:numId w:val="1"/>
        </w:numPr>
        <w:jc w:val="both"/>
      </w:pPr>
      <w:r>
        <w:t>PVS</w:t>
      </w:r>
      <w:r w:rsidR="006349B7" w:rsidRPr="00D01BD4">
        <w:t xml:space="preserve"> turi būti užtikrinamas saugumas programos lygmeniu, duomenų bazės lygmeniu, tinklo lygmeniu, aparatiniu lygmeniu.</w:t>
      </w:r>
    </w:p>
    <w:p w14:paraId="20B9870C" w14:textId="1CD80A81" w:rsidR="006349B7" w:rsidRPr="00D01BD4" w:rsidRDefault="006349B7" w:rsidP="003879B9">
      <w:pPr>
        <w:pStyle w:val="ListParagraph"/>
        <w:numPr>
          <w:ilvl w:val="0"/>
          <w:numId w:val="1"/>
        </w:numPr>
        <w:jc w:val="both"/>
      </w:pPr>
      <w:r w:rsidRPr="00D01BD4">
        <w:t xml:space="preserve">Įdiegta programinė įranga (kuriamos aplikacijos ar standartinė programinė įranga) negali turėti </w:t>
      </w:r>
      <w:proofErr w:type="spellStart"/>
      <w:r w:rsidRPr="00D01BD4">
        <w:t>Open</w:t>
      </w:r>
      <w:proofErr w:type="spellEnd"/>
      <w:r w:rsidRPr="00D01BD4">
        <w:t xml:space="preserve"> </w:t>
      </w:r>
      <w:proofErr w:type="spellStart"/>
      <w:r w:rsidRPr="00D01BD4">
        <w:t>Web</w:t>
      </w:r>
      <w:proofErr w:type="spellEnd"/>
      <w:r w:rsidRPr="00D01BD4">
        <w:t xml:space="preserve"> </w:t>
      </w:r>
      <w:proofErr w:type="spellStart"/>
      <w:r w:rsidRPr="00D01BD4">
        <w:t>Application</w:t>
      </w:r>
      <w:proofErr w:type="spellEnd"/>
      <w:r w:rsidRPr="00D01BD4">
        <w:t xml:space="preserve"> </w:t>
      </w:r>
      <w:proofErr w:type="spellStart"/>
      <w:r w:rsidRPr="00D01BD4">
        <w:t>Security</w:t>
      </w:r>
      <w:proofErr w:type="spellEnd"/>
      <w:r w:rsidRPr="00D01BD4">
        <w:t xml:space="preserve"> Project (OWASP) </w:t>
      </w:r>
      <w:r w:rsidR="001429E9">
        <w:t>TOP</w:t>
      </w:r>
      <w:r w:rsidR="001429E9" w:rsidRPr="00D01BD4">
        <w:t xml:space="preserve"> </w:t>
      </w:r>
      <w:r w:rsidRPr="00D01BD4">
        <w:t>10 periodiškai skelbiamame aktualiame dokumente ir ankstesnėse šio dokumento versijose nurodytų pažeidžiamumų.</w:t>
      </w:r>
    </w:p>
    <w:p w14:paraId="087E9F5F" w14:textId="0EEF6B45" w:rsidR="006349B7" w:rsidRPr="00D01BD4" w:rsidRDefault="00C648C6" w:rsidP="003879B9">
      <w:pPr>
        <w:pStyle w:val="ListParagraph"/>
        <w:numPr>
          <w:ilvl w:val="0"/>
          <w:numId w:val="1"/>
        </w:numPr>
        <w:jc w:val="both"/>
      </w:pPr>
      <w:r>
        <w:t>PVS</w:t>
      </w:r>
      <w:r w:rsidR="006349B7" w:rsidRPr="00D01BD4">
        <w:t xml:space="preserve"> turi būti apsaugota nuo:</w:t>
      </w:r>
    </w:p>
    <w:p w14:paraId="7CB4A1FA" w14:textId="77777777" w:rsidR="006349B7" w:rsidRPr="00D01BD4" w:rsidRDefault="006349B7" w:rsidP="003879B9">
      <w:pPr>
        <w:pStyle w:val="ListParagraph"/>
        <w:numPr>
          <w:ilvl w:val="1"/>
          <w:numId w:val="1"/>
        </w:numPr>
        <w:jc w:val="both"/>
      </w:pPr>
      <w:r w:rsidRPr="00D01BD4">
        <w:t>neautentifikuotos prieigos;</w:t>
      </w:r>
    </w:p>
    <w:p w14:paraId="38B6E2F1" w14:textId="77777777" w:rsidR="006349B7" w:rsidRPr="00D01BD4" w:rsidRDefault="006349B7" w:rsidP="003879B9">
      <w:pPr>
        <w:pStyle w:val="ListParagraph"/>
        <w:numPr>
          <w:ilvl w:val="1"/>
          <w:numId w:val="1"/>
        </w:numPr>
        <w:jc w:val="both"/>
      </w:pPr>
      <w:r w:rsidRPr="00D01BD4">
        <w:t>nesankcionuoto naudotojo sesijos perėmimo;</w:t>
      </w:r>
    </w:p>
    <w:p w14:paraId="5B2CF969" w14:textId="77777777" w:rsidR="006349B7" w:rsidRPr="00D01BD4" w:rsidRDefault="006349B7" w:rsidP="003879B9">
      <w:pPr>
        <w:pStyle w:val="ListParagraph"/>
        <w:numPr>
          <w:ilvl w:val="1"/>
          <w:numId w:val="1"/>
        </w:numPr>
        <w:jc w:val="both"/>
      </w:pPr>
      <w:r w:rsidRPr="00D01BD4">
        <w:t>nesankcionuoto duomenų perėmimo ar jų įterpimo;</w:t>
      </w:r>
    </w:p>
    <w:p w14:paraId="67692462" w14:textId="77777777" w:rsidR="006349B7" w:rsidRPr="00D01BD4" w:rsidRDefault="006349B7" w:rsidP="003879B9">
      <w:pPr>
        <w:pStyle w:val="ListParagraph"/>
        <w:numPr>
          <w:ilvl w:val="1"/>
          <w:numId w:val="1"/>
        </w:numPr>
        <w:jc w:val="both"/>
      </w:pPr>
      <w:r w:rsidRPr="00D01BD4">
        <w:t xml:space="preserve">žalingo kodo įterpimo (angl. </w:t>
      </w:r>
      <w:proofErr w:type="spellStart"/>
      <w:r w:rsidRPr="00D01BD4">
        <w:t>Injection</w:t>
      </w:r>
      <w:proofErr w:type="spellEnd"/>
      <w:r w:rsidRPr="00D01BD4">
        <w:t>, XSS (</w:t>
      </w:r>
      <w:proofErr w:type="spellStart"/>
      <w:r w:rsidRPr="00D01BD4">
        <w:t>Cross-sitescripting</w:t>
      </w:r>
      <w:proofErr w:type="spellEnd"/>
      <w:r w:rsidRPr="00D01BD4">
        <w:t>));</w:t>
      </w:r>
    </w:p>
    <w:p w14:paraId="47A5AB61" w14:textId="523C39C9" w:rsidR="006349B7" w:rsidRPr="00D01BD4" w:rsidRDefault="00341F30" w:rsidP="003879B9">
      <w:pPr>
        <w:pStyle w:val="ListParagraph"/>
        <w:numPr>
          <w:ilvl w:val="1"/>
          <w:numId w:val="1"/>
        </w:numPr>
        <w:jc w:val="both"/>
      </w:pPr>
      <w:r w:rsidRPr="00341F30">
        <w:t>kitų saugumo pažeidimų, kurie įvardijami https://www.owasp.org, neapsiribojant OWASP TOP 10 periodiškai skelbiamame aktualiame dokumente ir ankstesnėse šio dokumento versijose nurodytais pažeidžiamumais</w:t>
      </w:r>
      <w:r w:rsidR="006349B7" w:rsidRPr="00D01BD4">
        <w:t>.</w:t>
      </w:r>
    </w:p>
    <w:p w14:paraId="27918743" w14:textId="11F2F23D" w:rsidR="006349B7" w:rsidRPr="00D01BD4" w:rsidRDefault="00C648C6" w:rsidP="003879B9">
      <w:pPr>
        <w:pStyle w:val="ListParagraph"/>
        <w:numPr>
          <w:ilvl w:val="0"/>
          <w:numId w:val="1"/>
        </w:numPr>
        <w:jc w:val="both"/>
      </w:pPr>
      <w:r>
        <w:t>PVS</w:t>
      </w:r>
      <w:r w:rsidR="006349B7" w:rsidRPr="00D01BD4">
        <w:t xml:space="preserve"> ryšys su naudotojų darbo vietomis (interneto naršyklėmis ir/ar aplikacijomis) turi būti šifruojamas naudojant </w:t>
      </w:r>
      <w:r w:rsidR="00F26C55">
        <w:t>TLS</w:t>
      </w:r>
      <w:r w:rsidR="00C4261E">
        <w:t xml:space="preserve"> 1.3</w:t>
      </w:r>
      <w:r w:rsidR="006349B7" w:rsidRPr="00D01BD4">
        <w:t xml:space="preserve"> (angl. </w:t>
      </w:r>
      <w:proofErr w:type="spellStart"/>
      <w:r w:rsidR="00F26C55">
        <w:t>Transport</w:t>
      </w:r>
      <w:proofErr w:type="spellEnd"/>
      <w:r w:rsidR="006349B7" w:rsidRPr="00D01BD4">
        <w:t xml:space="preserve"> </w:t>
      </w:r>
      <w:proofErr w:type="spellStart"/>
      <w:r w:rsidR="006349B7" w:rsidRPr="00D01BD4">
        <w:t>Layer</w:t>
      </w:r>
      <w:proofErr w:type="spellEnd"/>
      <w:r w:rsidR="00F26C55">
        <w:t xml:space="preserve"> </w:t>
      </w:r>
      <w:proofErr w:type="spellStart"/>
      <w:r w:rsidR="00F26C55">
        <w:t>Security</w:t>
      </w:r>
      <w:proofErr w:type="spellEnd"/>
      <w:r w:rsidR="006349B7" w:rsidRPr="00D01BD4">
        <w:t>) arba kitas lygiavertes šifravimo priemones</w:t>
      </w:r>
      <w:r w:rsidR="004F0B52">
        <w:t>:</w:t>
      </w:r>
    </w:p>
    <w:p w14:paraId="105EC997" w14:textId="42AB46A9" w:rsidR="006349B7" w:rsidRPr="00D01BD4" w:rsidRDefault="00C23AC6" w:rsidP="003879B9">
      <w:pPr>
        <w:pStyle w:val="ListParagraph"/>
        <w:numPr>
          <w:ilvl w:val="1"/>
          <w:numId w:val="1"/>
        </w:numPr>
        <w:jc w:val="both"/>
      </w:pPr>
      <w:r>
        <w:t>p</w:t>
      </w:r>
      <w:r w:rsidR="006349B7" w:rsidRPr="00D01BD4">
        <w:t xml:space="preserve">riklausomai nuo architektūros, </w:t>
      </w:r>
      <w:r>
        <w:t>Diegėjas</w:t>
      </w:r>
      <w:r w:rsidR="006349B7" w:rsidRPr="00D01BD4">
        <w:t xml:space="preserve"> turi pateikti reikiamą kiekį bei reikiamų paskirčių sertifikatus, kuriuos naudojant bus atliekamas perduodamos / gaunamos informacijos šifravimas.</w:t>
      </w:r>
    </w:p>
    <w:p w14:paraId="54628378" w14:textId="0DCDF07E" w:rsidR="002C766F" w:rsidRPr="00F546D7" w:rsidRDefault="003D6967" w:rsidP="003879B9">
      <w:pPr>
        <w:pStyle w:val="TekstasNr"/>
        <w:numPr>
          <w:ilvl w:val="0"/>
          <w:numId w:val="1"/>
        </w:numPr>
        <w:rPr>
          <w:rFonts w:asciiTheme="majorBidi" w:hAnsiTheme="majorBidi" w:cstheme="majorBidi"/>
        </w:rPr>
      </w:pPr>
      <w:r>
        <w:rPr>
          <w:rFonts w:asciiTheme="majorBidi" w:hAnsiTheme="majorBidi" w:cstheme="majorBidi"/>
        </w:rPr>
        <w:t>Diegėjas</w:t>
      </w:r>
      <w:r w:rsidR="00A12898" w:rsidRPr="00F546D7">
        <w:rPr>
          <w:rFonts w:asciiTheme="majorBidi" w:hAnsiTheme="majorBidi" w:cstheme="majorBidi"/>
        </w:rPr>
        <w:t xml:space="preserve"> turi nedelsiant informuoti apie sutarties vykdymo metu </w:t>
      </w:r>
      <w:r>
        <w:rPr>
          <w:rFonts w:asciiTheme="majorBidi" w:hAnsiTheme="majorBidi" w:cstheme="majorBidi"/>
        </w:rPr>
        <w:t>Perkančiosios organizacijos</w:t>
      </w:r>
      <w:r w:rsidR="00A12898" w:rsidRPr="00F546D7">
        <w:rPr>
          <w:rFonts w:asciiTheme="majorBidi" w:hAnsiTheme="majorBidi" w:cstheme="majorBidi"/>
        </w:rPr>
        <w:t xml:space="preserve"> informacinių technologijų infrastruktūroje pastebėtus elektroninės informacijos saugos incidentus, neveikiančias arba netinkamai veikiančias saugos užtikrinimo priemones, informacijos saugumo reikalavimų nesilaikymą, nusikalstamos veikos požymius, Informacinių sistemų saugumo spragas, pažeidžiamumą, kitus svarbius saugai įvykius bei, suderinus su Perkančiąja organizacija, imtis atitinkamų priemonių ir veiksmų siekiant nustatyti elektroninės informacijos saugos incidentų priežastis, išvengti susijusios rizikos. Taip pat pagal kompetenciją vykdyti visus Perkančiosios organizacijos saugos įgaliotinio nurodymus ir pavedimus, susijusius su saugos politikos įgyvendinimu.</w:t>
      </w:r>
    </w:p>
    <w:p w14:paraId="364E45C0" w14:textId="32EDD6A0" w:rsidR="002C766F" w:rsidRPr="001D6438" w:rsidRDefault="00A12898" w:rsidP="003879B9">
      <w:pPr>
        <w:pStyle w:val="TekstasNr"/>
        <w:numPr>
          <w:ilvl w:val="0"/>
          <w:numId w:val="1"/>
        </w:numPr>
        <w:spacing w:after="0"/>
        <w:rPr>
          <w:lang w:eastAsia="lt-LT"/>
        </w:rPr>
      </w:pPr>
      <w:r w:rsidRPr="003D6967">
        <w:rPr>
          <w:rFonts w:asciiTheme="majorBidi" w:hAnsiTheme="majorBidi" w:cstheme="majorBidi"/>
        </w:rPr>
        <w:t xml:space="preserve">Teikdamas paslaugas pagal Sutartyje nustatytus reikalavimus </w:t>
      </w:r>
      <w:r w:rsidR="003D6967" w:rsidRPr="003D6967">
        <w:rPr>
          <w:rFonts w:asciiTheme="majorBidi" w:hAnsiTheme="majorBidi" w:cstheme="majorBidi"/>
        </w:rPr>
        <w:t>Diegėjas</w:t>
      </w:r>
      <w:r w:rsidRPr="003D6967">
        <w:rPr>
          <w:rFonts w:asciiTheme="majorBidi" w:hAnsiTheme="majorBidi" w:cstheme="majorBidi"/>
        </w:rPr>
        <w:t xml:space="preserve"> turi įgyvendinti tinkamas organizacines ir technines priemones, skirtas apsaugoti informacinių sistemų elektroninę informaciją nuo atsitiktinio ar neteisėto sunaikinimo, pakeitimo, atskleidimo, taip pat nuo bet kokio kito neteisėto tvarkymo, naudoti suteiktą prieigą tik sutarties vykdymo tikslais.</w:t>
      </w:r>
    </w:p>
    <w:p w14:paraId="048612CC" w14:textId="31968554" w:rsidR="001D6438" w:rsidRPr="00D01BD4" w:rsidRDefault="001D6438" w:rsidP="003879B9">
      <w:pPr>
        <w:pStyle w:val="ListParagraph"/>
        <w:numPr>
          <w:ilvl w:val="0"/>
          <w:numId w:val="1"/>
        </w:numPr>
        <w:jc w:val="both"/>
      </w:pPr>
      <w:r>
        <w:t>Diegėjas turės savarankiškai atlikti atsparumo įsilaužimams testavimus ir pateikti tokio testavimo ataskaitą.</w:t>
      </w:r>
      <w:r w:rsidR="009A6D5C" w:rsidRPr="009A6D5C">
        <w:t xml:space="preserve"> Prieš įdiegiant </w:t>
      </w:r>
      <w:r w:rsidR="00C648C6">
        <w:t>PVS</w:t>
      </w:r>
      <w:r w:rsidR="009A6D5C">
        <w:t xml:space="preserve"> ar jos komponentus</w:t>
      </w:r>
      <w:r w:rsidR="009A6D5C" w:rsidRPr="009A6D5C">
        <w:t xml:space="preserve"> į jų darbinę aplinką, </w:t>
      </w:r>
      <w:r w:rsidR="009A6D5C">
        <w:t>Diegėjas</w:t>
      </w:r>
      <w:r w:rsidR="009A6D5C" w:rsidRPr="009A6D5C">
        <w:t xml:space="preserve"> </w:t>
      </w:r>
      <w:r w:rsidR="00C30ABD">
        <w:t xml:space="preserve">turės pateikti dokumentus įrodančius, kad </w:t>
      </w:r>
      <w:r w:rsidR="00C648C6">
        <w:t>PVS</w:t>
      </w:r>
      <w:r w:rsidR="00C30ABD">
        <w:t xml:space="preserve"> ar jos komponentai neturi kritinių/aukšto ir /arba vidutinio lygio pažeidžiamumų</w:t>
      </w:r>
      <w:r w:rsidR="000A0CAF">
        <w:t>.</w:t>
      </w:r>
    </w:p>
    <w:p w14:paraId="268BCD57" w14:textId="7685BAD5" w:rsidR="001D6438" w:rsidRPr="00D01BD4" w:rsidRDefault="001D6438" w:rsidP="003879B9">
      <w:pPr>
        <w:pStyle w:val="ListParagraph"/>
        <w:numPr>
          <w:ilvl w:val="0"/>
          <w:numId w:val="1"/>
        </w:numPr>
        <w:jc w:val="both"/>
      </w:pPr>
      <w:r w:rsidRPr="00D01BD4">
        <w:t>Priėmimo testavimo etapo metu (ar kit</w:t>
      </w:r>
      <w:r>
        <w:t>u</w:t>
      </w:r>
      <w:r w:rsidRPr="00D01BD4">
        <w:t xml:space="preserve"> sutartu metu) </w:t>
      </w:r>
      <w:r>
        <w:t>Perkančioji organizacija (arba jos pasitelkti specialistai)</w:t>
      </w:r>
      <w:r w:rsidRPr="00D01BD4">
        <w:t xml:space="preserve"> atliks </w:t>
      </w:r>
      <w:r>
        <w:t>nepriklausomą</w:t>
      </w:r>
      <w:r w:rsidRPr="00D01BD4">
        <w:t xml:space="preserve"> </w:t>
      </w:r>
      <w:r>
        <w:t>atsparumo įsilaužimams</w:t>
      </w:r>
      <w:r w:rsidRPr="00D01BD4">
        <w:t xml:space="preserve"> testavimą. Esant poreikiui Diegėjas turės atlikti konfigūravimo ar programavimo darbus, kurie bus būtini siekiant išbandyti </w:t>
      </w:r>
      <w:r w:rsidR="00C648C6">
        <w:t>PVS</w:t>
      </w:r>
      <w:r w:rsidRPr="00D01BD4">
        <w:t xml:space="preserve"> </w:t>
      </w:r>
      <w:r>
        <w:t>atsparumą įsilaužimams įvairiais</w:t>
      </w:r>
      <w:r w:rsidRPr="00D01BD4">
        <w:t xml:space="preserve"> jos naudojimo scenarijais. </w:t>
      </w:r>
    </w:p>
    <w:p w14:paraId="1B937F44" w14:textId="035D7CFC" w:rsidR="001D6438" w:rsidRPr="00D16EF9" w:rsidRDefault="001D6438" w:rsidP="003879B9">
      <w:pPr>
        <w:pStyle w:val="ListParagraph"/>
        <w:numPr>
          <w:ilvl w:val="0"/>
          <w:numId w:val="1"/>
        </w:numPr>
        <w:jc w:val="both"/>
        <w:rPr>
          <w:lang w:eastAsia="lt-LT"/>
        </w:rPr>
      </w:pPr>
      <w:r w:rsidRPr="00D01BD4">
        <w:t xml:space="preserve">Diegėjas turi atlikti reikiamus </w:t>
      </w:r>
      <w:r w:rsidR="00C648C6">
        <w:t>PVS</w:t>
      </w:r>
      <w:r w:rsidRPr="00D01BD4">
        <w:t xml:space="preserve"> programavimo ir / ar konfigūravimo darbus, atsižvelgiant į Perkančiosios organizacijos atlikt</w:t>
      </w:r>
      <w:r>
        <w:t>o nepriklausomo</w:t>
      </w:r>
      <w:r w:rsidRPr="00D01BD4">
        <w:t xml:space="preserve"> </w:t>
      </w:r>
      <w:r>
        <w:t>atsparumo įsilaužimams</w:t>
      </w:r>
      <w:r w:rsidRPr="00D01BD4">
        <w:t xml:space="preserve"> testavim</w:t>
      </w:r>
      <w:r>
        <w:t>o</w:t>
      </w:r>
      <w:r w:rsidRPr="00D01BD4">
        <w:t xml:space="preserve"> rezultatus.</w:t>
      </w:r>
    </w:p>
    <w:p w14:paraId="0CEA9FDD" w14:textId="47EDD677" w:rsidR="00FA5BEF" w:rsidRPr="00416493" w:rsidRDefault="00FA5BEF" w:rsidP="00641509">
      <w:pPr>
        <w:pStyle w:val="Heading2"/>
        <w:ind w:hanging="792"/>
      </w:pPr>
      <w:bookmarkStart w:id="304" w:name="_Toc141310707"/>
      <w:bookmarkStart w:id="305" w:name="_Ref190422509"/>
      <w:bookmarkStart w:id="306" w:name="_Toc192460126"/>
      <w:bookmarkEnd w:id="304"/>
      <w:r w:rsidRPr="00416493">
        <w:lastRenderedPageBreak/>
        <w:t>Reikalavimai duomenų saugai</w:t>
      </w:r>
      <w:bookmarkEnd w:id="305"/>
      <w:bookmarkEnd w:id="306"/>
    </w:p>
    <w:p w14:paraId="2593FC28" w14:textId="2A076FE1" w:rsidR="00FA5BEF" w:rsidRPr="00641509" w:rsidRDefault="00FA5BEF" w:rsidP="003879B9">
      <w:pPr>
        <w:pStyle w:val="TekstasNr"/>
        <w:numPr>
          <w:ilvl w:val="0"/>
          <w:numId w:val="1"/>
        </w:numPr>
        <w:rPr>
          <w:rFonts w:asciiTheme="majorBidi" w:hAnsiTheme="majorBidi" w:cstheme="majorBidi"/>
        </w:rPr>
      </w:pPr>
      <w:r w:rsidRPr="00641509">
        <w:rPr>
          <w:rFonts w:asciiTheme="majorBidi" w:hAnsiTheme="majorBidi" w:cstheme="majorBidi"/>
        </w:rPr>
        <w:t>Duomenų sauga turi būti užtikrinama:</w:t>
      </w:r>
    </w:p>
    <w:p w14:paraId="393D48CC" w14:textId="34908FE9" w:rsidR="00FA5BEF" w:rsidRPr="00F546D7" w:rsidRDefault="00FA5BEF" w:rsidP="003879B9">
      <w:pPr>
        <w:pStyle w:val="TekstasNr"/>
        <w:numPr>
          <w:ilvl w:val="1"/>
          <w:numId w:val="1"/>
        </w:numPr>
        <w:rPr>
          <w:rFonts w:asciiTheme="majorBidi" w:hAnsiTheme="majorBidi" w:cstheme="majorBidi"/>
        </w:rPr>
      </w:pPr>
      <w:r w:rsidRPr="00F546D7">
        <w:rPr>
          <w:rFonts w:asciiTheme="majorBidi" w:hAnsiTheme="majorBidi" w:cstheme="majorBidi"/>
        </w:rPr>
        <w:t>užtikrinant duomenų vientisumą, prieinamumą ir konfidencialumą</w:t>
      </w:r>
      <w:r w:rsidR="006F7019">
        <w:rPr>
          <w:rFonts w:asciiTheme="majorBidi" w:hAnsiTheme="majorBidi" w:cstheme="majorBidi"/>
        </w:rPr>
        <w:t>. Realizuojan</w:t>
      </w:r>
      <w:r w:rsidR="003C4ECE">
        <w:rPr>
          <w:rFonts w:asciiTheme="majorBidi" w:hAnsiTheme="majorBidi" w:cstheme="majorBidi"/>
        </w:rPr>
        <w:t xml:space="preserve">t </w:t>
      </w:r>
      <w:r w:rsidR="00C648C6">
        <w:rPr>
          <w:rFonts w:asciiTheme="majorBidi" w:hAnsiTheme="majorBidi" w:cstheme="majorBidi"/>
        </w:rPr>
        <w:t>PVS</w:t>
      </w:r>
      <w:r w:rsidR="003C4ECE">
        <w:rPr>
          <w:rFonts w:asciiTheme="majorBidi" w:hAnsiTheme="majorBidi" w:cstheme="majorBidi"/>
        </w:rPr>
        <w:t xml:space="preserve"> turi būti laikomasi principo </w:t>
      </w:r>
      <w:proofErr w:type="spellStart"/>
      <w:r w:rsidR="003C4ECE">
        <w:rPr>
          <w:rFonts w:asciiTheme="majorBidi" w:hAnsiTheme="majorBidi" w:cstheme="majorBidi"/>
        </w:rPr>
        <w:t>Privacy</w:t>
      </w:r>
      <w:proofErr w:type="spellEnd"/>
      <w:r w:rsidR="003C4ECE">
        <w:rPr>
          <w:rFonts w:asciiTheme="majorBidi" w:hAnsiTheme="majorBidi" w:cstheme="majorBidi"/>
        </w:rPr>
        <w:t xml:space="preserve"> </w:t>
      </w:r>
      <w:proofErr w:type="spellStart"/>
      <w:r w:rsidR="003C4ECE">
        <w:rPr>
          <w:rFonts w:asciiTheme="majorBidi" w:hAnsiTheme="majorBidi" w:cstheme="majorBidi"/>
        </w:rPr>
        <w:t>by</w:t>
      </w:r>
      <w:proofErr w:type="spellEnd"/>
      <w:r w:rsidR="003C4ECE">
        <w:rPr>
          <w:rFonts w:asciiTheme="majorBidi" w:hAnsiTheme="majorBidi" w:cstheme="majorBidi"/>
        </w:rPr>
        <w:t xml:space="preserve"> Design</w:t>
      </w:r>
      <w:r w:rsidRPr="00F546D7">
        <w:rPr>
          <w:rFonts w:asciiTheme="majorBidi" w:hAnsiTheme="majorBidi" w:cstheme="majorBidi"/>
        </w:rPr>
        <w:t>;</w:t>
      </w:r>
    </w:p>
    <w:p w14:paraId="7F1E91C6" w14:textId="42CFFFC7" w:rsidR="00FA5BEF" w:rsidRPr="00F546D7" w:rsidRDefault="00FA5BEF" w:rsidP="003879B9">
      <w:pPr>
        <w:pStyle w:val="TekstasNr"/>
        <w:numPr>
          <w:ilvl w:val="1"/>
          <w:numId w:val="1"/>
        </w:numPr>
        <w:rPr>
          <w:rFonts w:asciiTheme="majorBidi" w:hAnsiTheme="majorBidi" w:cstheme="majorBidi"/>
        </w:rPr>
      </w:pPr>
      <w:r w:rsidRPr="00F546D7">
        <w:rPr>
          <w:rFonts w:asciiTheme="majorBidi" w:hAnsiTheme="majorBidi" w:cstheme="majorBidi"/>
        </w:rPr>
        <w:t xml:space="preserve">registruojant </w:t>
      </w:r>
      <w:r w:rsidR="00C648C6">
        <w:rPr>
          <w:rFonts w:asciiTheme="majorBidi" w:hAnsiTheme="majorBidi" w:cstheme="majorBidi"/>
        </w:rPr>
        <w:t>PVS</w:t>
      </w:r>
      <w:r w:rsidRPr="00F546D7">
        <w:rPr>
          <w:rFonts w:asciiTheme="majorBidi" w:hAnsiTheme="majorBidi" w:cstheme="majorBidi"/>
        </w:rPr>
        <w:t xml:space="preserve"> naudotojų atliekamus veiksmus su duomenimis, įskaitant duomenų paiešką ir peržiūrėjimą (nustatytai grupei </w:t>
      </w:r>
      <w:r w:rsidR="00C648C6">
        <w:rPr>
          <w:rFonts w:asciiTheme="majorBidi" w:hAnsiTheme="majorBidi" w:cstheme="majorBidi"/>
        </w:rPr>
        <w:t>PVS</w:t>
      </w:r>
      <w:r w:rsidRPr="00F546D7">
        <w:rPr>
          <w:rFonts w:asciiTheme="majorBidi" w:hAnsiTheme="majorBidi" w:cstheme="majorBidi"/>
        </w:rPr>
        <w:t xml:space="preserve"> naudotojų turi būti privaloma įvesti sistemoje atliekamų veiksmų priežastį ir /ar teisinį pagrindą);</w:t>
      </w:r>
    </w:p>
    <w:p w14:paraId="52CB46B3" w14:textId="16D76411" w:rsidR="00FA5BEF" w:rsidRPr="00F546D7" w:rsidRDefault="00FA5BEF" w:rsidP="003879B9">
      <w:pPr>
        <w:pStyle w:val="TekstasNr"/>
        <w:numPr>
          <w:ilvl w:val="1"/>
          <w:numId w:val="1"/>
        </w:numPr>
        <w:rPr>
          <w:rFonts w:asciiTheme="majorBidi" w:hAnsiTheme="majorBidi" w:cstheme="majorBidi"/>
        </w:rPr>
      </w:pPr>
      <w:r w:rsidRPr="00F546D7">
        <w:rPr>
          <w:rFonts w:asciiTheme="majorBidi" w:hAnsiTheme="majorBidi" w:cstheme="majorBidi"/>
        </w:rPr>
        <w:t xml:space="preserve">sukuriant priemones, sudarančias galimybes </w:t>
      </w:r>
      <w:r w:rsidR="00C648C6">
        <w:rPr>
          <w:rFonts w:asciiTheme="majorBidi" w:hAnsiTheme="majorBidi" w:cstheme="majorBidi"/>
        </w:rPr>
        <w:t>PVS</w:t>
      </w:r>
      <w:r w:rsidRPr="00F546D7">
        <w:rPr>
          <w:rFonts w:asciiTheme="majorBidi" w:hAnsiTheme="majorBidi" w:cstheme="majorBidi"/>
        </w:rPr>
        <w:t xml:space="preserve"> administratoriui patikrinti </w:t>
      </w:r>
      <w:r w:rsidR="00C648C6">
        <w:rPr>
          <w:rFonts w:asciiTheme="majorBidi" w:hAnsiTheme="majorBidi" w:cstheme="majorBidi"/>
        </w:rPr>
        <w:t>PVS</w:t>
      </w:r>
      <w:r w:rsidRPr="00F546D7">
        <w:rPr>
          <w:rFonts w:asciiTheme="majorBidi" w:hAnsiTheme="majorBidi" w:cstheme="majorBidi"/>
        </w:rPr>
        <w:t xml:space="preserve"> naudotojų veiksmus;</w:t>
      </w:r>
    </w:p>
    <w:p w14:paraId="2B02C157" w14:textId="4473CE66" w:rsidR="00FA5BEF" w:rsidRPr="00F546D7" w:rsidRDefault="00FA5BEF" w:rsidP="003879B9">
      <w:pPr>
        <w:pStyle w:val="TekstasNr"/>
        <w:numPr>
          <w:ilvl w:val="1"/>
          <w:numId w:val="1"/>
        </w:numPr>
        <w:rPr>
          <w:rFonts w:asciiTheme="majorBidi" w:hAnsiTheme="majorBidi" w:cstheme="majorBidi"/>
        </w:rPr>
      </w:pPr>
      <w:r w:rsidRPr="00F546D7">
        <w:rPr>
          <w:rFonts w:asciiTheme="majorBidi" w:hAnsiTheme="majorBidi" w:cstheme="majorBidi"/>
        </w:rPr>
        <w:t xml:space="preserve">darbui su komponentais </w:t>
      </w:r>
      <w:r w:rsidR="00C648C6">
        <w:rPr>
          <w:rFonts w:asciiTheme="majorBidi" w:hAnsiTheme="majorBidi" w:cstheme="majorBidi"/>
        </w:rPr>
        <w:t>PVS</w:t>
      </w:r>
      <w:r w:rsidRPr="00F546D7">
        <w:rPr>
          <w:rFonts w:asciiTheme="majorBidi" w:hAnsiTheme="majorBidi" w:cstheme="majorBidi"/>
        </w:rPr>
        <w:t xml:space="preserve"> naudotojus suskirstant į grupes pagal duomenų tvarkymo pobūdį, kai kuriems iš jų suteikiant specialiąsias teises (roles) atlikti tam tikrus tvarkymo veiksmus. </w:t>
      </w:r>
      <w:r w:rsidR="00C648C6">
        <w:rPr>
          <w:rFonts w:asciiTheme="majorBidi" w:hAnsiTheme="majorBidi" w:cstheme="majorBidi"/>
        </w:rPr>
        <w:t>PVS</w:t>
      </w:r>
      <w:r w:rsidRPr="00F546D7">
        <w:rPr>
          <w:rFonts w:asciiTheme="majorBidi" w:hAnsiTheme="majorBidi" w:cstheme="majorBidi"/>
        </w:rPr>
        <w:t xml:space="preserve"> naudotojų grupių ir rolių aprašymai turi būti parengti analizės ir projektavimo etape;</w:t>
      </w:r>
    </w:p>
    <w:p w14:paraId="23BFE147" w14:textId="77777777" w:rsidR="00FA5BEF" w:rsidRPr="00F546D7" w:rsidRDefault="00FA5BEF" w:rsidP="003879B9">
      <w:pPr>
        <w:pStyle w:val="TekstasNr"/>
        <w:numPr>
          <w:ilvl w:val="1"/>
          <w:numId w:val="1"/>
        </w:numPr>
        <w:rPr>
          <w:rFonts w:asciiTheme="majorBidi" w:hAnsiTheme="majorBidi" w:cstheme="majorBidi"/>
        </w:rPr>
      </w:pPr>
      <w:r w:rsidRPr="00F546D7">
        <w:rPr>
          <w:rFonts w:asciiTheme="majorBidi" w:hAnsiTheme="majorBidi" w:cstheme="majorBidi"/>
        </w:rPr>
        <w:t>saugoma informacija negali būti ištrinta jokiais kitais būdais ar aplinkybėmis išskyrus analizės ir projektavimo etapuose numatytais atvejais;</w:t>
      </w:r>
    </w:p>
    <w:p w14:paraId="13321CE3" w14:textId="29C1F5AC" w:rsidR="00FA5BEF" w:rsidRDefault="00FA5BEF" w:rsidP="003879B9">
      <w:pPr>
        <w:pStyle w:val="TekstasNr"/>
        <w:numPr>
          <w:ilvl w:val="0"/>
          <w:numId w:val="1"/>
        </w:numPr>
        <w:rPr>
          <w:rFonts w:asciiTheme="majorBidi" w:hAnsiTheme="majorBidi" w:cstheme="majorBidi"/>
        </w:rPr>
      </w:pPr>
      <w:r w:rsidRPr="00F546D7">
        <w:rPr>
          <w:rFonts w:asciiTheme="majorBidi" w:hAnsiTheme="majorBidi" w:cstheme="majorBidi"/>
        </w:rPr>
        <w:t xml:space="preserve">Diegėjas turi suderinti failų formatus, kuriuos leidžiama įkelti į </w:t>
      </w:r>
      <w:r w:rsidR="00C648C6">
        <w:rPr>
          <w:rFonts w:asciiTheme="majorBidi" w:hAnsiTheme="majorBidi" w:cstheme="majorBidi"/>
        </w:rPr>
        <w:t>PVS</w:t>
      </w:r>
      <w:r w:rsidRPr="00F546D7">
        <w:rPr>
          <w:rFonts w:asciiTheme="majorBidi" w:hAnsiTheme="majorBidi" w:cstheme="majorBidi"/>
        </w:rPr>
        <w:t xml:space="preserve">, ir suderinti juos su </w:t>
      </w:r>
      <w:r w:rsidR="00416493">
        <w:rPr>
          <w:rFonts w:asciiTheme="majorBidi" w:hAnsiTheme="majorBidi" w:cstheme="majorBidi"/>
        </w:rPr>
        <w:t>Perkančiąja organizacija</w:t>
      </w:r>
      <w:r w:rsidRPr="00F546D7">
        <w:rPr>
          <w:rFonts w:asciiTheme="majorBidi" w:hAnsiTheme="majorBidi" w:cstheme="majorBidi"/>
        </w:rPr>
        <w:t xml:space="preserve"> (pvz., neturi būti leidžiama prisegti potencialiai nesaugių, galinčių automatiškai pasileisti (angl. </w:t>
      </w:r>
      <w:proofErr w:type="spellStart"/>
      <w:r w:rsidRPr="00641509">
        <w:rPr>
          <w:rFonts w:asciiTheme="majorBidi" w:hAnsiTheme="majorBidi" w:cstheme="majorBidi"/>
        </w:rPr>
        <w:t>Self-executive</w:t>
      </w:r>
      <w:proofErr w:type="spellEnd"/>
      <w:r w:rsidRPr="00641509">
        <w:rPr>
          <w:rFonts w:asciiTheme="majorBidi" w:hAnsiTheme="majorBidi" w:cstheme="majorBidi"/>
        </w:rPr>
        <w:t xml:space="preserve">) </w:t>
      </w:r>
      <w:r w:rsidRPr="00F546D7">
        <w:rPr>
          <w:rFonts w:asciiTheme="majorBidi" w:hAnsiTheme="majorBidi" w:cstheme="majorBidi"/>
        </w:rPr>
        <w:t>failų).</w:t>
      </w:r>
    </w:p>
    <w:p w14:paraId="6C32F490" w14:textId="10FAA06D" w:rsidR="00165B67" w:rsidRPr="00165B67" w:rsidRDefault="00C648C6" w:rsidP="00165B67">
      <w:pPr>
        <w:pStyle w:val="TekstasNr"/>
        <w:numPr>
          <w:ilvl w:val="0"/>
          <w:numId w:val="1"/>
        </w:numPr>
        <w:rPr>
          <w:rFonts w:asciiTheme="majorBidi" w:hAnsiTheme="majorBidi" w:cstheme="majorBidi"/>
        </w:rPr>
      </w:pPr>
      <w:r>
        <w:rPr>
          <w:rFonts w:asciiTheme="majorBidi" w:hAnsiTheme="majorBidi" w:cstheme="majorBidi"/>
        </w:rPr>
        <w:t>PVS</w:t>
      </w:r>
      <w:r w:rsidR="00165B67" w:rsidRPr="00165B67">
        <w:rPr>
          <w:rFonts w:asciiTheme="majorBidi" w:hAnsiTheme="majorBidi" w:cstheme="majorBidi"/>
        </w:rPr>
        <w:t xml:space="preserve"> turi užtikrinti galimybę prisijungti ne tik naudojant Registrų centro Microsoft AD, tačiau ir naudojant prisijungimo vardą bei slaptažodį.</w:t>
      </w:r>
    </w:p>
    <w:p w14:paraId="79DD2ACD" w14:textId="79E9405F" w:rsidR="00165B67" w:rsidRPr="00165B67" w:rsidRDefault="00C648C6" w:rsidP="00165B67">
      <w:pPr>
        <w:pStyle w:val="TekstasNr"/>
        <w:numPr>
          <w:ilvl w:val="0"/>
          <w:numId w:val="1"/>
        </w:numPr>
        <w:rPr>
          <w:rFonts w:asciiTheme="majorBidi" w:hAnsiTheme="majorBidi" w:cstheme="majorBidi"/>
        </w:rPr>
      </w:pPr>
      <w:r>
        <w:rPr>
          <w:rFonts w:asciiTheme="majorBidi" w:hAnsiTheme="majorBidi" w:cstheme="majorBidi"/>
        </w:rPr>
        <w:t>PVS</w:t>
      </w:r>
      <w:r w:rsidR="00165B67" w:rsidRPr="00165B67">
        <w:rPr>
          <w:rFonts w:asciiTheme="majorBidi" w:hAnsiTheme="majorBidi" w:cstheme="majorBidi"/>
        </w:rPr>
        <w:t xml:space="preserve"> turi būti galimybė nustatyti prisijungimo slaptažodžio minimalų reikalaujamą simbolių kiekį. Turi būti galimybė keisti slaptažodžio minimalaus reikalaujamo simbolių kiekio reikšmę. </w:t>
      </w:r>
    </w:p>
    <w:p w14:paraId="34BFE94B" w14:textId="0457875C" w:rsidR="00165B67" w:rsidRPr="00165B67" w:rsidRDefault="00C648C6" w:rsidP="00165B67">
      <w:pPr>
        <w:pStyle w:val="TekstasNr"/>
        <w:numPr>
          <w:ilvl w:val="0"/>
          <w:numId w:val="1"/>
        </w:numPr>
        <w:rPr>
          <w:rFonts w:asciiTheme="majorBidi" w:hAnsiTheme="majorBidi" w:cstheme="majorBidi"/>
        </w:rPr>
      </w:pPr>
      <w:r>
        <w:rPr>
          <w:rFonts w:asciiTheme="majorBidi" w:hAnsiTheme="majorBidi" w:cstheme="majorBidi"/>
        </w:rPr>
        <w:t>PVS</w:t>
      </w:r>
      <w:r w:rsidR="00165B67" w:rsidRPr="00165B67">
        <w:rPr>
          <w:rFonts w:asciiTheme="majorBidi" w:hAnsiTheme="majorBidi" w:cstheme="majorBidi"/>
        </w:rPr>
        <w:t xml:space="preserve"> turi būti galimybė nustatyti ir keisti prisijungimo slaptažodžio sudėtingumą skirtingoms naudotojų grupėms (pvz., naudotojų slaptažodį turi sudaryti ne mažiau 8 simboliai, iš kurių bent 2 skaičiai ir bent viena didžioji raidė, administratorių slaptažodį turi sudaryti ne mažiau 12 simbolių, iš kurių bent 2 skaičiai ir bent viena didžioji raidė). </w:t>
      </w:r>
    </w:p>
    <w:p w14:paraId="4165AE99" w14:textId="2CF077DD" w:rsidR="00165B67" w:rsidRPr="00165B67" w:rsidRDefault="00C648C6" w:rsidP="00165B67">
      <w:pPr>
        <w:pStyle w:val="TekstasNr"/>
        <w:numPr>
          <w:ilvl w:val="0"/>
          <w:numId w:val="1"/>
        </w:numPr>
        <w:rPr>
          <w:rFonts w:asciiTheme="majorBidi" w:hAnsiTheme="majorBidi" w:cstheme="majorBidi"/>
        </w:rPr>
      </w:pPr>
      <w:r>
        <w:rPr>
          <w:rFonts w:asciiTheme="majorBidi" w:hAnsiTheme="majorBidi" w:cstheme="majorBidi"/>
        </w:rPr>
        <w:t>PVS</w:t>
      </w:r>
      <w:r w:rsidR="00165B67" w:rsidRPr="00165B67">
        <w:rPr>
          <w:rFonts w:asciiTheme="majorBidi" w:hAnsiTheme="majorBidi" w:cstheme="majorBidi"/>
        </w:rPr>
        <w:t xml:space="preserve"> neturi leisti pakartotinai naudoti tokių pat slaptažodžių kaip buvę 6 paskutiniai naudotojo slaptažodžiai.</w:t>
      </w:r>
    </w:p>
    <w:p w14:paraId="74E800F1" w14:textId="20332FE8" w:rsidR="00165B67" w:rsidRPr="00165B67" w:rsidRDefault="00C648C6" w:rsidP="00165B67">
      <w:pPr>
        <w:pStyle w:val="TekstasNr"/>
        <w:numPr>
          <w:ilvl w:val="0"/>
          <w:numId w:val="1"/>
        </w:numPr>
        <w:rPr>
          <w:rFonts w:asciiTheme="majorBidi" w:hAnsiTheme="majorBidi" w:cstheme="majorBidi"/>
        </w:rPr>
      </w:pPr>
      <w:r>
        <w:rPr>
          <w:rFonts w:asciiTheme="majorBidi" w:hAnsiTheme="majorBidi" w:cstheme="majorBidi"/>
        </w:rPr>
        <w:t>PVS</w:t>
      </w:r>
      <w:r w:rsidR="00165B67" w:rsidRPr="00165B67">
        <w:rPr>
          <w:rFonts w:asciiTheme="majorBidi" w:hAnsiTheme="majorBidi" w:cstheme="majorBidi"/>
        </w:rPr>
        <w:t xml:space="preserve"> neturi sudaryti sąlygų spėlioti slaptažodžius. </w:t>
      </w:r>
    </w:p>
    <w:p w14:paraId="0346CDA8" w14:textId="66C189DB" w:rsidR="00C3753F" w:rsidRPr="00F51E8D" w:rsidRDefault="00C648C6" w:rsidP="0033331F">
      <w:pPr>
        <w:pStyle w:val="TekstasNr"/>
        <w:numPr>
          <w:ilvl w:val="0"/>
          <w:numId w:val="1"/>
        </w:numPr>
        <w:rPr>
          <w:rFonts w:asciiTheme="majorBidi" w:hAnsiTheme="majorBidi" w:cstheme="majorBidi"/>
        </w:rPr>
      </w:pPr>
      <w:r>
        <w:rPr>
          <w:rFonts w:asciiTheme="majorBidi" w:hAnsiTheme="majorBidi" w:cstheme="majorBidi"/>
        </w:rPr>
        <w:t>PVS</w:t>
      </w:r>
      <w:r w:rsidR="00165B67" w:rsidRPr="00F51E8D">
        <w:rPr>
          <w:rFonts w:asciiTheme="majorBidi" w:hAnsiTheme="majorBidi" w:cstheme="majorBidi"/>
        </w:rPr>
        <w:t xml:space="preserve"> turi būti galimybė nustatyti naudotojo neteisingų prisijungimų skaičių, po kurio naudotojo prisijungimo galimybės būtų blokuojamos arba eksponentiškai ilginamas kito bandymo prisijungti laikas Prisijungimų skaičius ir kiti atributai reikalingi prisijungimo blokavimui bei eksponentiniam laiko ilginimui turi būti apibrėžti parametrais, kuriuos gali koreguoti sistemos administratorius.</w:t>
      </w:r>
    </w:p>
    <w:p w14:paraId="7982BBD0" w14:textId="34ECFEE6" w:rsidR="00FA5BEF" w:rsidRDefault="00FA5BEF" w:rsidP="00CF43C0">
      <w:pPr>
        <w:pStyle w:val="Heading2"/>
        <w:ind w:left="0" w:firstLine="0"/>
      </w:pPr>
      <w:bookmarkStart w:id="307" w:name="_Toc141310709"/>
      <w:bookmarkStart w:id="308" w:name="_Toc192460127"/>
      <w:bookmarkEnd w:id="307"/>
      <w:r>
        <w:t>Reikalavimai susiję su nacionaliniu saugumu</w:t>
      </w:r>
      <w:bookmarkEnd w:id="308"/>
    </w:p>
    <w:p w14:paraId="0881C45C" w14:textId="4E7974D0" w:rsidR="00FA5BEF" w:rsidRPr="00641509" w:rsidRDefault="005B2EF9" w:rsidP="003879B9">
      <w:pPr>
        <w:pStyle w:val="ListParagraph"/>
        <w:numPr>
          <w:ilvl w:val="0"/>
          <w:numId w:val="1"/>
        </w:numPr>
        <w:tabs>
          <w:tab w:val="left" w:pos="426"/>
        </w:tabs>
        <w:jc w:val="both"/>
        <w:rPr>
          <w:rFonts w:asciiTheme="majorBidi" w:hAnsiTheme="majorBidi" w:cstheme="majorBidi"/>
          <w:szCs w:val="24"/>
        </w:rPr>
      </w:pPr>
      <w:r>
        <w:rPr>
          <w:rFonts w:asciiTheme="majorBidi" w:hAnsiTheme="majorBidi" w:cstheme="majorBidi"/>
          <w:szCs w:val="24"/>
        </w:rPr>
        <w:t>Diegėjas</w:t>
      </w:r>
      <w:r w:rsidR="00FA5BEF" w:rsidRPr="00641509">
        <w:rPr>
          <w:rFonts w:asciiTheme="majorBidi" w:hAnsiTheme="majorBidi" w:cstheme="majorBidi"/>
          <w:szCs w:val="24"/>
        </w:rPr>
        <w:t xml:space="preserve"> teikdamas ir pasirašydamas pasiūlymą patvirtina, kad jo siūlomas paslaugos nekelia grėsmės nacionaliniam saugumui.</w:t>
      </w:r>
    </w:p>
    <w:p w14:paraId="7556A608" w14:textId="77777777" w:rsidR="00FA5BEF" w:rsidRPr="00F546D7" w:rsidRDefault="00FA5BEF" w:rsidP="003879B9">
      <w:pPr>
        <w:pStyle w:val="ListParagraph"/>
        <w:numPr>
          <w:ilvl w:val="0"/>
          <w:numId w:val="1"/>
        </w:numPr>
        <w:tabs>
          <w:tab w:val="left" w:pos="426"/>
        </w:tabs>
        <w:jc w:val="both"/>
        <w:rPr>
          <w:rFonts w:asciiTheme="majorBidi" w:hAnsiTheme="majorBidi" w:cstheme="majorBidi"/>
          <w:szCs w:val="24"/>
        </w:rPr>
      </w:pPr>
      <w:r w:rsidRPr="00F546D7">
        <w:rPr>
          <w:rFonts w:asciiTheme="majorBidi" w:hAnsiTheme="majorBidi" w:cstheme="majorBidi"/>
          <w:szCs w:val="24"/>
        </w:rPr>
        <w:t>Paslaugų teikimas negali būti vykdomas iš šio Lietuvos Respublikos viešųjų pirkimų įstatymo 92 straipsnio 14 dalyje numatytame sąraše nurodytų valstybių ar teritorijų.</w:t>
      </w:r>
    </w:p>
    <w:p w14:paraId="182C6BFB" w14:textId="24833BFC" w:rsidR="00FA5BEF" w:rsidRPr="00F546D7" w:rsidRDefault="00FA5BEF" w:rsidP="003879B9">
      <w:pPr>
        <w:pStyle w:val="ListParagraph"/>
        <w:numPr>
          <w:ilvl w:val="0"/>
          <w:numId w:val="1"/>
        </w:numPr>
        <w:tabs>
          <w:tab w:val="left" w:pos="426"/>
        </w:tabs>
        <w:jc w:val="both"/>
        <w:rPr>
          <w:rFonts w:asciiTheme="majorBidi" w:hAnsiTheme="majorBidi" w:cstheme="majorBidi"/>
          <w:szCs w:val="24"/>
        </w:rPr>
      </w:pPr>
      <w:r w:rsidRPr="00F546D7">
        <w:rPr>
          <w:rFonts w:asciiTheme="majorBidi" w:hAnsiTheme="majorBidi" w:cstheme="majorBidi"/>
          <w:szCs w:val="24"/>
        </w:rPr>
        <w:t xml:space="preserve">Jeigu </w:t>
      </w:r>
      <w:r w:rsidR="005B2EF9">
        <w:rPr>
          <w:rFonts w:asciiTheme="majorBidi" w:hAnsiTheme="majorBidi" w:cstheme="majorBidi"/>
          <w:szCs w:val="24"/>
        </w:rPr>
        <w:t>Diegėjas</w:t>
      </w:r>
      <w:r w:rsidRPr="00F546D7">
        <w:rPr>
          <w:rFonts w:asciiTheme="majorBidi" w:hAnsiTheme="majorBidi" w:cstheme="majorBidi"/>
          <w:szCs w:val="24"/>
        </w:rPr>
        <w:t>,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Lietuvos Respublikos viešųjų pirkimų įstatymo 37 straipsnio 9 dalis netaikoma.</w:t>
      </w:r>
    </w:p>
    <w:p w14:paraId="7B374563" w14:textId="77777777" w:rsidR="00FA5BEF" w:rsidRPr="00F546D7" w:rsidRDefault="00FA5BEF" w:rsidP="003879B9">
      <w:pPr>
        <w:pStyle w:val="ListParagraph"/>
        <w:numPr>
          <w:ilvl w:val="0"/>
          <w:numId w:val="1"/>
        </w:numPr>
        <w:tabs>
          <w:tab w:val="left" w:pos="426"/>
        </w:tabs>
        <w:jc w:val="both"/>
        <w:rPr>
          <w:rFonts w:asciiTheme="majorBidi" w:hAnsiTheme="majorBidi" w:cstheme="majorBidi"/>
          <w:szCs w:val="24"/>
        </w:rPr>
      </w:pPr>
      <w:r w:rsidRPr="00F546D7">
        <w:rPr>
          <w:rFonts w:asciiTheme="majorBidi" w:hAnsiTheme="majorBidi" w:cstheme="majorBidi"/>
          <w:szCs w:val="24"/>
        </w:rPr>
        <w:lastRenderedPageBreak/>
        <w:t>Pirkėjui, Nacionaliniam saugumui užtikrinti svarbių objektų apsaugos įstatyme nustatyta tvarka, kreipsis į Nacionaliniam saugumui užtikrinti svarbių objektų apsaugos koordinavimo komisiją (toliau – Komisija) dėl ketinamo sudaryti sandorio atitikties nacionalinio saugumo interesams patikros ir tuo atveju, jeigu Komisija pareikalaus pateikti papildomus dokumentus tiekėjas, tiekėjų grupės partneriai, ir jų pasitelkiami subtiekėjai privalės juos pateikti.</w:t>
      </w:r>
    </w:p>
    <w:p w14:paraId="126DD291" w14:textId="7526FA3E" w:rsidR="00FA5BEF" w:rsidRPr="00F546D7" w:rsidRDefault="00FA5BEF" w:rsidP="003879B9">
      <w:pPr>
        <w:pStyle w:val="ListParagraph"/>
        <w:numPr>
          <w:ilvl w:val="0"/>
          <w:numId w:val="1"/>
        </w:numPr>
        <w:tabs>
          <w:tab w:val="left" w:pos="709"/>
        </w:tabs>
        <w:spacing w:before="60" w:after="60"/>
        <w:jc w:val="both"/>
        <w:rPr>
          <w:rFonts w:asciiTheme="majorBidi" w:hAnsiTheme="majorBidi" w:cstheme="majorBidi"/>
          <w:szCs w:val="24"/>
        </w:rPr>
      </w:pPr>
      <w:r w:rsidRPr="00F546D7">
        <w:rPr>
          <w:rFonts w:asciiTheme="majorBidi" w:hAnsiTheme="majorBidi" w:cstheme="majorBidi"/>
          <w:szCs w:val="24"/>
        </w:rPr>
        <w:t xml:space="preserve">Teikiant paslaugas turi būti vadovaujamasi saugaus projektavimo ir kodavimo (angl. </w:t>
      </w:r>
      <w:proofErr w:type="spellStart"/>
      <w:r w:rsidRPr="00935188">
        <w:rPr>
          <w:rFonts w:asciiTheme="majorBidi" w:hAnsiTheme="majorBidi" w:cstheme="majorBidi"/>
          <w:szCs w:val="24"/>
        </w:rPr>
        <w:t>Secure</w:t>
      </w:r>
      <w:proofErr w:type="spellEnd"/>
      <w:r w:rsidRPr="00F546D7">
        <w:rPr>
          <w:rFonts w:asciiTheme="majorBidi" w:hAnsiTheme="majorBidi" w:cstheme="majorBidi"/>
          <w:szCs w:val="24"/>
        </w:rPr>
        <w:t xml:space="preserve"> </w:t>
      </w:r>
      <w:proofErr w:type="spellStart"/>
      <w:r w:rsidRPr="00F546D7">
        <w:rPr>
          <w:rFonts w:asciiTheme="majorBidi" w:hAnsiTheme="majorBidi" w:cstheme="majorBidi"/>
          <w:szCs w:val="24"/>
        </w:rPr>
        <w:t>Coding</w:t>
      </w:r>
      <w:proofErr w:type="spellEnd"/>
      <w:r w:rsidRPr="00F546D7">
        <w:rPr>
          <w:rFonts w:asciiTheme="majorBidi" w:hAnsiTheme="majorBidi" w:cstheme="majorBidi"/>
          <w:szCs w:val="24"/>
        </w:rPr>
        <w:t>) praktika ir metodais (</w:t>
      </w:r>
      <w:proofErr w:type="spellStart"/>
      <w:r w:rsidRPr="00935188">
        <w:rPr>
          <w:rFonts w:asciiTheme="majorBidi" w:hAnsiTheme="majorBidi" w:cstheme="majorBidi"/>
          <w:szCs w:val="24"/>
        </w:rPr>
        <w:t>The</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Open</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Web</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Application</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Security</w:t>
      </w:r>
      <w:proofErr w:type="spellEnd"/>
      <w:r w:rsidRPr="00F546D7">
        <w:rPr>
          <w:rFonts w:asciiTheme="majorBidi" w:hAnsiTheme="majorBidi" w:cstheme="majorBidi"/>
          <w:szCs w:val="24"/>
        </w:rPr>
        <w:t xml:space="preserve"> Project (OWASP) </w:t>
      </w:r>
      <w:proofErr w:type="spellStart"/>
      <w:r w:rsidRPr="00935188">
        <w:rPr>
          <w:rFonts w:asciiTheme="majorBidi" w:hAnsiTheme="majorBidi" w:cstheme="majorBidi"/>
          <w:szCs w:val="24"/>
        </w:rPr>
        <w:t>Secure</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Coding</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Practices</w:t>
      </w:r>
      <w:proofErr w:type="spellEnd"/>
      <w:r w:rsidRPr="00935188">
        <w:rPr>
          <w:rFonts w:asciiTheme="majorBidi" w:hAnsiTheme="majorBidi" w:cstheme="majorBidi"/>
          <w:szCs w:val="24"/>
        </w:rPr>
        <w:t xml:space="preserve">, OWASP </w:t>
      </w:r>
      <w:proofErr w:type="spellStart"/>
      <w:r w:rsidRPr="00935188">
        <w:rPr>
          <w:rFonts w:asciiTheme="majorBidi" w:hAnsiTheme="majorBidi" w:cstheme="majorBidi"/>
          <w:szCs w:val="24"/>
        </w:rPr>
        <w:t>application</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security</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verification</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standard</w:t>
      </w:r>
      <w:proofErr w:type="spellEnd"/>
      <w:r w:rsidRPr="00935188">
        <w:rPr>
          <w:rFonts w:asciiTheme="majorBidi" w:hAnsiTheme="majorBidi" w:cstheme="majorBidi"/>
          <w:szCs w:val="24"/>
        </w:rPr>
        <w:t xml:space="preserve"> ar lygiaverčius</w:t>
      </w:r>
      <w:r w:rsidRPr="00F546D7">
        <w:rPr>
          <w:rFonts w:asciiTheme="majorBidi" w:hAnsiTheme="majorBidi" w:cstheme="majorBidi"/>
          <w:szCs w:val="24"/>
        </w:rPr>
        <w:t xml:space="preserve">), o atliekant patikrinimus (testavimus) turi būti remiamasi </w:t>
      </w:r>
      <w:proofErr w:type="spellStart"/>
      <w:r w:rsidRPr="00935188">
        <w:rPr>
          <w:rFonts w:asciiTheme="majorBidi" w:hAnsiTheme="majorBidi" w:cstheme="majorBidi"/>
          <w:szCs w:val="24"/>
        </w:rPr>
        <w:t>Open</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Web</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Application</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Security</w:t>
      </w:r>
      <w:proofErr w:type="spellEnd"/>
      <w:r w:rsidRPr="00F546D7">
        <w:rPr>
          <w:rFonts w:asciiTheme="majorBidi" w:hAnsiTheme="majorBidi" w:cstheme="majorBidi"/>
          <w:szCs w:val="24"/>
        </w:rPr>
        <w:t xml:space="preserve"> </w:t>
      </w:r>
      <w:r w:rsidRPr="00935188">
        <w:rPr>
          <w:rFonts w:asciiTheme="majorBidi" w:hAnsiTheme="majorBidi" w:cstheme="majorBidi"/>
          <w:szCs w:val="24"/>
        </w:rPr>
        <w:t xml:space="preserve">Project (OWASP) </w:t>
      </w:r>
      <w:proofErr w:type="spellStart"/>
      <w:r w:rsidRPr="00935188">
        <w:rPr>
          <w:rFonts w:asciiTheme="majorBidi" w:hAnsiTheme="majorBidi" w:cstheme="majorBidi"/>
          <w:szCs w:val="24"/>
        </w:rPr>
        <w:t>Testing</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Guide</w:t>
      </w:r>
      <w:proofErr w:type="spellEnd"/>
      <w:r w:rsidRPr="00935188">
        <w:rPr>
          <w:rFonts w:asciiTheme="majorBidi" w:hAnsiTheme="majorBidi" w:cstheme="majorBidi"/>
          <w:szCs w:val="24"/>
        </w:rPr>
        <w:t xml:space="preserve"> v4, </w:t>
      </w:r>
      <w:proofErr w:type="spellStart"/>
      <w:r w:rsidRPr="00935188">
        <w:rPr>
          <w:rFonts w:asciiTheme="majorBidi" w:hAnsiTheme="majorBidi" w:cstheme="majorBidi"/>
          <w:szCs w:val="24"/>
        </w:rPr>
        <w:t>Penetration</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Testing</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Execution</w:t>
      </w:r>
      <w:proofErr w:type="spellEnd"/>
      <w:r w:rsidRPr="00935188">
        <w:rPr>
          <w:rFonts w:asciiTheme="majorBidi" w:hAnsiTheme="majorBidi" w:cstheme="majorBidi"/>
          <w:szCs w:val="24"/>
        </w:rPr>
        <w:t xml:space="preserve"> Standard (PTES), </w:t>
      </w:r>
      <w:proofErr w:type="spellStart"/>
      <w:r w:rsidRPr="00935188">
        <w:rPr>
          <w:rFonts w:asciiTheme="majorBidi" w:hAnsiTheme="majorBidi" w:cstheme="majorBidi"/>
          <w:szCs w:val="24"/>
        </w:rPr>
        <w:t>Open</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Source</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Security</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Testing</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Methodology</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Manual</w:t>
      </w:r>
      <w:proofErr w:type="spellEnd"/>
      <w:r w:rsidRPr="00935188">
        <w:rPr>
          <w:rFonts w:asciiTheme="majorBidi" w:hAnsiTheme="majorBidi" w:cstheme="majorBidi"/>
          <w:szCs w:val="24"/>
        </w:rPr>
        <w:t xml:space="preserve"> (OSSTMM), </w:t>
      </w:r>
      <w:proofErr w:type="spellStart"/>
      <w:r w:rsidRPr="00935188">
        <w:rPr>
          <w:rFonts w:asciiTheme="majorBidi" w:hAnsiTheme="majorBidi" w:cstheme="majorBidi"/>
          <w:szCs w:val="24"/>
        </w:rPr>
        <w:t>Information</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Systems</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Security</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Assessment</w:t>
      </w:r>
      <w:proofErr w:type="spellEnd"/>
      <w:r w:rsidRPr="00935188">
        <w:rPr>
          <w:rFonts w:asciiTheme="majorBidi" w:hAnsiTheme="majorBidi" w:cstheme="majorBidi"/>
          <w:szCs w:val="24"/>
        </w:rPr>
        <w:t xml:space="preserve"> </w:t>
      </w:r>
      <w:proofErr w:type="spellStart"/>
      <w:r w:rsidRPr="00935188">
        <w:rPr>
          <w:rFonts w:asciiTheme="majorBidi" w:hAnsiTheme="majorBidi" w:cstheme="majorBidi"/>
          <w:szCs w:val="24"/>
        </w:rPr>
        <w:t>Framework</w:t>
      </w:r>
      <w:proofErr w:type="spellEnd"/>
      <w:r w:rsidRPr="00F546D7">
        <w:rPr>
          <w:rFonts w:asciiTheme="majorBidi" w:hAnsiTheme="majorBidi" w:cstheme="majorBidi"/>
          <w:szCs w:val="24"/>
        </w:rPr>
        <w:t xml:space="preserve"> (ISSAF), NIST SP 800-30 ar lygiavertėmis saugumo patikrinimo metodikomis, siekiant užtikrinti, kad Paslaugų rezultatai neturėtų saugumo spragų. </w:t>
      </w:r>
      <w:proofErr w:type="spellStart"/>
      <w:r w:rsidRPr="00F546D7">
        <w:rPr>
          <w:rFonts w:asciiTheme="majorBidi" w:hAnsiTheme="majorBidi" w:cstheme="majorBidi"/>
          <w:szCs w:val="24"/>
        </w:rPr>
        <w:t>Saityno</w:t>
      </w:r>
      <w:proofErr w:type="spellEnd"/>
      <w:r w:rsidRPr="00F546D7">
        <w:rPr>
          <w:rFonts w:asciiTheme="majorBidi" w:hAnsiTheme="majorBidi" w:cstheme="majorBidi"/>
          <w:szCs w:val="24"/>
        </w:rPr>
        <w:t xml:space="preserve"> paslaugų naudojimo atveju </w:t>
      </w:r>
      <w:proofErr w:type="spellStart"/>
      <w:r w:rsidRPr="00F546D7">
        <w:rPr>
          <w:rFonts w:asciiTheme="majorBidi" w:hAnsiTheme="majorBidi" w:cstheme="majorBidi"/>
          <w:szCs w:val="24"/>
        </w:rPr>
        <w:t>saityno</w:t>
      </w:r>
      <w:proofErr w:type="spellEnd"/>
      <w:r w:rsidRPr="00F546D7">
        <w:rPr>
          <w:rFonts w:asciiTheme="majorBidi" w:hAnsiTheme="majorBidi" w:cstheme="majorBidi"/>
          <w:szCs w:val="24"/>
        </w:rPr>
        <w:t xml:space="preserve"> paslaugų sauga turi būti vykdoma vadovaujantis WS-S (</w:t>
      </w:r>
      <w:proofErr w:type="spellStart"/>
      <w:r w:rsidRPr="00F546D7">
        <w:rPr>
          <w:rFonts w:asciiTheme="majorBidi" w:hAnsiTheme="majorBidi" w:cstheme="majorBidi"/>
          <w:szCs w:val="24"/>
        </w:rPr>
        <w:t>Web</w:t>
      </w:r>
      <w:proofErr w:type="spellEnd"/>
      <w:r w:rsidRPr="00F546D7">
        <w:rPr>
          <w:rFonts w:asciiTheme="majorBidi" w:hAnsiTheme="majorBidi" w:cstheme="majorBidi"/>
          <w:szCs w:val="24"/>
        </w:rPr>
        <w:t xml:space="preserve"> </w:t>
      </w:r>
      <w:proofErr w:type="spellStart"/>
      <w:r w:rsidRPr="00F546D7">
        <w:rPr>
          <w:rFonts w:asciiTheme="majorBidi" w:hAnsiTheme="majorBidi" w:cstheme="majorBidi"/>
          <w:szCs w:val="24"/>
        </w:rPr>
        <w:t>Services</w:t>
      </w:r>
      <w:proofErr w:type="spellEnd"/>
      <w:r w:rsidRPr="00F546D7">
        <w:rPr>
          <w:rFonts w:asciiTheme="majorBidi" w:hAnsiTheme="majorBidi" w:cstheme="majorBidi"/>
          <w:szCs w:val="24"/>
        </w:rPr>
        <w:t xml:space="preserve"> </w:t>
      </w:r>
      <w:proofErr w:type="spellStart"/>
      <w:r w:rsidRPr="00F546D7">
        <w:rPr>
          <w:rFonts w:asciiTheme="majorBidi" w:hAnsiTheme="majorBidi" w:cstheme="majorBidi"/>
          <w:szCs w:val="24"/>
        </w:rPr>
        <w:t>Security</w:t>
      </w:r>
      <w:proofErr w:type="spellEnd"/>
      <w:r w:rsidRPr="00F546D7">
        <w:rPr>
          <w:rFonts w:asciiTheme="majorBidi" w:hAnsiTheme="majorBidi" w:cstheme="majorBidi"/>
          <w:szCs w:val="24"/>
        </w:rPr>
        <w:t>) standarto arba lygiaverčiais reikalavimais.</w:t>
      </w:r>
    </w:p>
    <w:p w14:paraId="1A33B1DC" w14:textId="31DB54A1" w:rsidR="00FA5BEF" w:rsidRPr="00F546D7" w:rsidRDefault="00375279" w:rsidP="003879B9">
      <w:pPr>
        <w:pStyle w:val="ListParagraph"/>
        <w:numPr>
          <w:ilvl w:val="0"/>
          <w:numId w:val="1"/>
        </w:numPr>
        <w:tabs>
          <w:tab w:val="left" w:pos="426"/>
        </w:tabs>
        <w:jc w:val="both"/>
        <w:rPr>
          <w:rFonts w:asciiTheme="majorBidi" w:hAnsiTheme="majorBidi" w:cstheme="majorBidi"/>
          <w:szCs w:val="24"/>
        </w:rPr>
      </w:pPr>
      <w:r>
        <w:rPr>
          <w:rFonts w:asciiTheme="majorBidi" w:hAnsiTheme="majorBidi" w:cstheme="majorBidi"/>
          <w:szCs w:val="24"/>
        </w:rPr>
        <w:t>Diegėjas</w:t>
      </w:r>
      <w:r w:rsidR="00FA5BEF" w:rsidRPr="00F546D7">
        <w:rPr>
          <w:rFonts w:asciiTheme="majorBidi" w:hAnsiTheme="majorBidi" w:cstheme="majorBidi"/>
          <w:szCs w:val="24"/>
        </w:rPr>
        <w:t xml:space="preserve"> turės pasirašyti susitarimą dėl asmens duomenų tvarkymo, kaip tai nustatyta </w:t>
      </w:r>
      <w:r w:rsidR="00EC3652">
        <w:rPr>
          <w:rFonts w:asciiTheme="majorBidi" w:hAnsiTheme="majorBidi" w:cstheme="majorBidi"/>
          <w:szCs w:val="24"/>
        </w:rPr>
        <w:t>BD</w:t>
      </w:r>
      <w:r w:rsidR="009E5193">
        <w:rPr>
          <w:rFonts w:asciiTheme="majorBidi" w:hAnsiTheme="majorBidi" w:cstheme="majorBidi"/>
          <w:szCs w:val="24"/>
        </w:rPr>
        <w:t>A</w:t>
      </w:r>
      <w:r w:rsidR="00EC3652">
        <w:rPr>
          <w:rFonts w:asciiTheme="majorBidi" w:hAnsiTheme="majorBidi" w:cstheme="majorBidi"/>
          <w:szCs w:val="24"/>
        </w:rPr>
        <w:t>R</w:t>
      </w:r>
      <w:r w:rsidR="00FA5BEF" w:rsidRPr="00F546D7">
        <w:rPr>
          <w:rFonts w:asciiTheme="majorBidi" w:hAnsiTheme="majorBidi" w:cstheme="majorBidi"/>
          <w:szCs w:val="24"/>
        </w:rPr>
        <w:t xml:space="preserve"> 28 straipsnio 3 dalyje, kuriame turės būti nustatytas asmens duomenų tvarkymo dalykas ir trukmė, duomenų tvarkymo pobūdis ir tikslas, asmens duomenų rūšis ir duomenų subjektų kategorijos bei Registrų centro prievolės ir teisės</w:t>
      </w:r>
      <w:r w:rsidR="00EC3652">
        <w:rPr>
          <w:rFonts w:asciiTheme="majorBidi" w:hAnsiTheme="majorBidi" w:cstheme="majorBidi"/>
          <w:szCs w:val="24"/>
        </w:rPr>
        <w:t>.</w:t>
      </w:r>
    </w:p>
    <w:p w14:paraId="4C3B0CB4" w14:textId="2942304D" w:rsidR="00FA5BEF" w:rsidRPr="00F546D7" w:rsidRDefault="00CF661D" w:rsidP="003879B9">
      <w:pPr>
        <w:pStyle w:val="ListParagraph"/>
        <w:numPr>
          <w:ilvl w:val="0"/>
          <w:numId w:val="1"/>
        </w:numPr>
        <w:tabs>
          <w:tab w:val="left" w:pos="426"/>
        </w:tabs>
        <w:jc w:val="both"/>
        <w:rPr>
          <w:rStyle w:val="ui-provider"/>
          <w:rFonts w:asciiTheme="majorBidi" w:hAnsiTheme="majorBidi" w:cstheme="majorBidi"/>
          <w:szCs w:val="24"/>
        </w:rPr>
      </w:pPr>
      <w:r>
        <w:rPr>
          <w:rStyle w:val="ui-provider"/>
          <w:rFonts w:asciiTheme="majorBidi" w:hAnsiTheme="majorBidi" w:cstheme="majorBidi"/>
          <w:szCs w:val="24"/>
        </w:rPr>
        <w:t>Diegėjas</w:t>
      </w:r>
      <w:r w:rsidR="00FA5BEF" w:rsidRPr="00F546D7">
        <w:rPr>
          <w:rStyle w:val="ui-provider"/>
          <w:rFonts w:asciiTheme="majorBidi" w:hAnsiTheme="majorBidi" w:cstheme="majorBidi"/>
          <w:szCs w:val="24"/>
        </w:rPr>
        <w:t xml:space="preserve"> atsako už Lietuvos Respublikoje galiojančių darbuotojų saugos ir sveikatos teisės aktų ir kitų darbuotojų saugą ir sveikatą darbe reglamentuojančių dokumentų reikalavimų vykdymą.</w:t>
      </w:r>
    </w:p>
    <w:p w14:paraId="10632FAF" w14:textId="6B43BE28" w:rsidR="00FA5BEF" w:rsidRDefault="00FA5BEF" w:rsidP="003879B9">
      <w:pPr>
        <w:pStyle w:val="ListParagraph"/>
        <w:numPr>
          <w:ilvl w:val="0"/>
          <w:numId w:val="1"/>
        </w:numPr>
        <w:tabs>
          <w:tab w:val="left" w:pos="426"/>
        </w:tabs>
        <w:jc w:val="both"/>
        <w:rPr>
          <w:rStyle w:val="ui-provider"/>
          <w:rFonts w:asciiTheme="majorBidi" w:hAnsiTheme="majorBidi" w:cstheme="majorBidi"/>
          <w:szCs w:val="24"/>
        </w:rPr>
      </w:pPr>
      <w:bookmarkStart w:id="309" w:name="_Toc138240355"/>
      <w:bookmarkStart w:id="310" w:name="_Toc138240862"/>
      <w:r w:rsidRPr="00F546D7">
        <w:rPr>
          <w:rStyle w:val="ui-provider"/>
          <w:rFonts w:asciiTheme="majorBidi" w:hAnsiTheme="majorBidi" w:cstheme="majorBidi"/>
          <w:szCs w:val="24"/>
        </w:rPr>
        <w:t xml:space="preserve">Vykdant Lietuvos Respublikos korupcijos prevencijos įstatyme, Lietuvos Respublikos nacionaliniam saugumui užtikrinti svarbių objektų apsaugos įstatyme ir kituose teisės aktuose numatytus reikalavimus dėl asmenų, siekiančių eiti arba einančių pareigas Perkančiosios organizacijos / tiekėjo ir/ar tiekėjo subrangovo darbuotojų tikrinimo, pasirašius Sutartį bus įvertintas </w:t>
      </w:r>
      <w:r w:rsidR="00CF661D">
        <w:rPr>
          <w:rStyle w:val="ui-provider"/>
          <w:rFonts w:asciiTheme="majorBidi" w:hAnsiTheme="majorBidi" w:cstheme="majorBidi"/>
          <w:szCs w:val="24"/>
        </w:rPr>
        <w:t>Diegėjo</w:t>
      </w:r>
      <w:r w:rsidRPr="00F546D7">
        <w:rPr>
          <w:rStyle w:val="ui-provider"/>
          <w:rFonts w:asciiTheme="majorBidi" w:hAnsiTheme="majorBidi" w:cstheme="majorBidi"/>
          <w:szCs w:val="24"/>
        </w:rPr>
        <w:t xml:space="preserve">  pateiktų specialistų patikimumas atliekant jų asmeninę patikrą.</w:t>
      </w:r>
      <w:bookmarkEnd w:id="309"/>
      <w:bookmarkEnd w:id="310"/>
    </w:p>
    <w:p w14:paraId="4EB6D560" w14:textId="20E2E99D" w:rsidR="00606AC9" w:rsidRPr="00F546D7" w:rsidRDefault="00CF661D" w:rsidP="003879B9">
      <w:pPr>
        <w:pStyle w:val="ListParagraph"/>
        <w:numPr>
          <w:ilvl w:val="0"/>
          <w:numId w:val="1"/>
        </w:numPr>
        <w:tabs>
          <w:tab w:val="left" w:pos="426"/>
        </w:tabs>
        <w:jc w:val="both"/>
        <w:rPr>
          <w:rStyle w:val="ui-provider"/>
          <w:rFonts w:asciiTheme="majorBidi" w:hAnsiTheme="majorBidi" w:cstheme="majorBidi"/>
          <w:szCs w:val="24"/>
        </w:rPr>
      </w:pPr>
      <w:r>
        <w:rPr>
          <w:rStyle w:val="ui-provider"/>
          <w:rFonts w:asciiTheme="majorBidi" w:hAnsiTheme="majorBidi" w:cstheme="majorBidi"/>
          <w:szCs w:val="24"/>
        </w:rPr>
        <w:t>Diegėjas</w:t>
      </w:r>
      <w:r w:rsidR="00606AC9" w:rsidRPr="00F546D7">
        <w:rPr>
          <w:rStyle w:val="ui-provider"/>
          <w:rFonts w:asciiTheme="majorBidi" w:hAnsiTheme="majorBidi" w:cstheme="majorBidi"/>
          <w:szCs w:val="24"/>
        </w:rPr>
        <w:t xml:space="preserve"> atsako už Lietuvos Respublikoje galiojančių darbuotojų saugos ir sveikatos teisės aktų ir kitų darbuotojų saugą ir sveikatą darbe reglamentuojančių dokumentų reikalavimų vykdymą.</w:t>
      </w:r>
    </w:p>
    <w:p w14:paraId="4828FB54" w14:textId="074733F0" w:rsidR="00FA5BEF" w:rsidRPr="00F546D7" w:rsidRDefault="00940EBF" w:rsidP="003879B9">
      <w:pPr>
        <w:pStyle w:val="ListParagraph"/>
        <w:numPr>
          <w:ilvl w:val="0"/>
          <w:numId w:val="1"/>
        </w:numPr>
        <w:tabs>
          <w:tab w:val="left" w:pos="709"/>
        </w:tabs>
        <w:jc w:val="both"/>
        <w:rPr>
          <w:rFonts w:asciiTheme="majorBidi" w:hAnsiTheme="majorBidi" w:cstheme="majorBidi"/>
          <w:color w:val="000000" w:themeColor="text1"/>
          <w:szCs w:val="24"/>
        </w:rPr>
      </w:pPr>
      <w:r>
        <w:rPr>
          <w:rFonts w:asciiTheme="majorBidi" w:hAnsiTheme="majorBidi" w:cstheme="majorBidi"/>
          <w:szCs w:val="24"/>
        </w:rPr>
        <w:t>Diegėjas</w:t>
      </w:r>
      <w:r w:rsidR="00FA5BEF" w:rsidRPr="00F546D7">
        <w:rPr>
          <w:rFonts w:asciiTheme="majorBidi" w:hAnsiTheme="majorBidi" w:cstheme="majorBidi"/>
          <w:szCs w:val="24"/>
        </w:rPr>
        <w:t xml:space="preserve">, specialistas ar jį (juos) kontroliuojantis asmuo negali būti registruoti (jeigu </w:t>
      </w:r>
      <w:r>
        <w:rPr>
          <w:rFonts w:asciiTheme="majorBidi" w:hAnsiTheme="majorBidi" w:cstheme="majorBidi"/>
          <w:szCs w:val="24"/>
        </w:rPr>
        <w:t>Diegėjas</w:t>
      </w:r>
      <w:r w:rsidR="00FA5BEF" w:rsidRPr="00F546D7">
        <w:rPr>
          <w:rFonts w:asciiTheme="majorBidi" w:hAnsiTheme="majorBidi" w:cstheme="majorBidi"/>
          <w:szCs w:val="24"/>
        </w:rPr>
        <w:t xml:space="preserve">, specialistas ar jį (juos) kontroliuojantis asmuo yra fizinis asmuo – nuolat gyvenantis ar turintis pilietybę) Lietuvos Respublikos viešųjų pirkimų įstatymo 92 straipsnio 14 dalyje numatytame sąraše nurodytose valstybėse ar teritorijose </w:t>
      </w:r>
    </w:p>
    <w:p w14:paraId="673EAC8A" w14:textId="773306A7" w:rsidR="00FA5BEF" w:rsidRPr="00F546D7" w:rsidRDefault="00FA5BEF" w:rsidP="00D16EF9">
      <w:pPr>
        <w:pStyle w:val="ListParagraph"/>
        <w:tabs>
          <w:tab w:val="left" w:pos="709"/>
        </w:tabs>
        <w:ind w:left="0"/>
        <w:jc w:val="both"/>
        <w:rPr>
          <w:rFonts w:asciiTheme="majorBidi" w:hAnsiTheme="majorBidi" w:cstheme="majorBidi"/>
          <w:color w:val="000000" w:themeColor="text1"/>
          <w:szCs w:val="24"/>
        </w:rPr>
      </w:pPr>
      <w:r w:rsidRPr="00F546D7">
        <w:rPr>
          <w:rFonts w:asciiTheme="majorBidi" w:hAnsiTheme="majorBidi" w:cstheme="majorBidi"/>
          <w:szCs w:val="24"/>
        </w:rPr>
        <w:t>(</w:t>
      </w:r>
      <w:hyperlink r:id="rId28" w:history="1">
        <w:r w:rsidRPr="00F546D7">
          <w:rPr>
            <w:rStyle w:val="Hyperlink"/>
            <w:rFonts w:asciiTheme="majorBidi" w:hAnsiTheme="majorBidi" w:cstheme="majorBidi"/>
            <w:szCs w:val="24"/>
          </w:rPr>
          <w:t>https://e-seimas.lrs.lt/portal/legalAct/lt/TAP/16f99e01af6811ecaf79c2120caf5094</w:t>
        </w:r>
      </w:hyperlink>
      <w:r w:rsidRPr="00F546D7">
        <w:rPr>
          <w:rFonts w:asciiTheme="majorBidi" w:hAnsiTheme="majorBidi" w:cstheme="majorBidi"/>
          <w:szCs w:val="24"/>
        </w:rPr>
        <w:t>).</w:t>
      </w:r>
    </w:p>
    <w:p w14:paraId="6A6E20F8" w14:textId="77777777" w:rsidR="00FA5BEF" w:rsidRPr="00F546D7" w:rsidRDefault="00FA5BEF" w:rsidP="003879B9">
      <w:pPr>
        <w:pStyle w:val="ListParagraph"/>
        <w:numPr>
          <w:ilvl w:val="0"/>
          <w:numId w:val="1"/>
        </w:numPr>
        <w:tabs>
          <w:tab w:val="left" w:pos="709"/>
        </w:tabs>
        <w:jc w:val="both"/>
        <w:rPr>
          <w:rFonts w:asciiTheme="majorBidi" w:hAnsiTheme="majorBidi" w:cstheme="majorBidi"/>
          <w:color w:val="000000" w:themeColor="text1"/>
          <w:szCs w:val="24"/>
        </w:rPr>
      </w:pPr>
      <w:r w:rsidRPr="00F546D7">
        <w:rPr>
          <w:rFonts w:asciiTheme="majorBidi" w:hAnsiTheme="majorBidi" w:cstheme="majorBidi"/>
          <w:szCs w:val="24"/>
        </w:rPr>
        <w:t xml:space="preserve">Paslaugos negali būti vykdomas iš šio Lietuvos Respublikos viešųjų pirkimų įstatymo 92 straipsnio 14 dalyje numatytame sąraše nurodytų valstybių ar teritorijų </w:t>
      </w:r>
    </w:p>
    <w:p w14:paraId="1DF3A715" w14:textId="56216635" w:rsidR="00FA5BEF" w:rsidRDefault="00FA5BEF">
      <w:pPr>
        <w:pStyle w:val="ListParagraph"/>
        <w:tabs>
          <w:tab w:val="left" w:pos="709"/>
        </w:tabs>
        <w:ind w:left="0"/>
        <w:jc w:val="both"/>
        <w:rPr>
          <w:rFonts w:asciiTheme="majorBidi" w:hAnsiTheme="majorBidi" w:cstheme="majorBidi"/>
          <w:szCs w:val="24"/>
        </w:rPr>
      </w:pPr>
      <w:r w:rsidRPr="00F546D7">
        <w:rPr>
          <w:rFonts w:asciiTheme="majorBidi" w:hAnsiTheme="majorBidi" w:cstheme="majorBidi"/>
          <w:szCs w:val="24"/>
        </w:rPr>
        <w:t>(</w:t>
      </w:r>
      <w:hyperlink r:id="rId29" w:history="1">
        <w:r w:rsidRPr="00F546D7">
          <w:rPr>
            <w:rStyle w:val="Hyperlink"/>
            <w:rFonts w:asciiTheme="majorBidi" w:hAnsiTheme="majorBidi" w:cstheme="majorBidi"/>
            <w:szCs w:val="24"/>
          </w:rPr>
          <w:t>https://e-seimas.lrs.lt/portal/legalAct/lt/TAP/16f99e01af6811ecaf79c2120caf5094</w:t>
        </w:r>
      </w:hyperlink>
      <w:r w:rsidRPr="00F546D7">
        <w:rPr>
          <w:rFonts w:asciiTheme="majorBidi" w:hAnsiTheme="majorBidi" w:cstheme="majorBidi"/>
          <w:szCs w:val="24"/>
        </w:rPr>
        <w:t>).</w:t>
      </w:r>
    </w:p>
    <w:p w14:paraId="69601202" w14:textId="1930A951" w:rsidR="00031A55" w:rsidRPr="00EB3CC8" w:rsidRDefault="00031A55" w:rsidP="003879B9">
      <w:pPr>
        <w:pStyle w:val="ListParagraph"/>
        <w:numPr>
          <w:ilvl w:val="0"/>
          <w:numId w:val="1"/>
        </w:numPr>
        <w:tabs>
          <w:tab w:val="left" w:pos="709"/>
        </w:tabs>
        <w:jc w:val="both"/>
        <w:rPr>
          <w:rFonts w:asciiTheme="majorBidi" w:hAnsiTheme="majorBidi" w:cstheme="majorBidi"/>
          <w:color w:val="000000" w:themeColor="text1"/>
          <w:szCs w:val="24"/>
        </w:rPr>
      </w:pPr>
      <w:r>
        <w:rPr>
          <w:rFonts w:asciiTheme="majorBidi" w:hAnsiTheme="majorBidi" w:cstheme="majorBidi"/>
          <w:szCs w:val="24"/>
        </w:rPr>
        <w:t xml:space="preserve">Diegėjo teikiama programinė įranga ar jos gamintojai negali būti įtraukti </w:t>
      </w:r>
      <w:r w:rsidR="00E525C8">
        <w:rPr>
          <w:rFonts w:asciiTheme="majorBidi" w:hAnsiTheme="majorBidi" w:cstheme="majorBidi"/>
          <w:szCs w:val="24"/>
        </w:rPr>
        <w:t xml:space="preserve">grėsmę </w:t>
      </w:r>
      <w:r w:rsidR="002B4B36">
        <w:rPr>
          <w:rFonts w:asciiTheme="majorBidi" w:hAnsiTheme="majorBidi" w:cstheme="majorBidi"/>
          <w:szCs w:val="24"/>
        </w:rPr>
        <w:t>nacionaliniam</w:t>
      </w:r>
      <w:r w:rsidR="00E525C8">
        <w:rPr>
          <w:rFonts w:asciiTheme="majorBidi" w:hAnsiTheme="majorBidi" w:cstheme="majorBidi"/>
          <w:szCs w:val="24"/>
        </w:rPr>
        <w:t xml:space="preserve"> saugumui </w:t>
      </w:r>
      <w:r w:rsidR="00023471">
        <w:rPr>
          <w:rFonts w:asciiTheme="majorBidi" w:hAnsiTheme="majorBidi" w:cstheme="majorBidi"/>
          <w:szCs w:val="24"/>
        </w:rPr>
        <w:t>keliančios programinės įrangos ar jos gamintojų sąrašus.</w:t>
      </w:r>
    </w:p>
    <w:p w14:paraId="2A539E86" w14:textId="049A5981" w:rsidR="00841A5D" w:rsidRPr="00841A5D" w:rsidRDefault="00841A5D" w:rsidP="00841A5D">
      <w:pPr>
        <w:pStyle w:val="ListParagraph"/>
        <w:numPr>
          <w:ilvl w:val="0"/>
          <w:numId w:val="1"/>
        </w:numPr>
        <w:tabs>
          <w:tab w:val="left" w:pos="709"/>
        </w:tabs>
        <w:jc w:val="both"/>
        <w:rPr>
          <w:rFonts w:asciiTheme="majorBidi" w:hAnsiTheme="majorBidi" w:cstheme="majorBidi"/>
          <w:color w:val="000000" w:themeColor="text1"/>
          <w:szCs w:val="24"/>
        </w:rPr>
      </w:pPr>
      <w:r>
        <w:rPr>
          <w:rFonts w:asciiTheme="majorBidi" w:hAnsiTheme="majorBidi" w:cstheme="majorBidi"/>
          <w:color w:val="000000" w:themeColor="text1"/>
          <w:szCs w:val="24"/>
        </w:rPr>
        <w:t>Diegėjas</w:t>
      </w:r>
      <w:r w:rsidRPr="00841A5D">
        <w:rPr>
          <w:rFonts w:asciiTheme="majorBidi" w:hAnsiTheme="majorBidi" w:cstheme="majorBidi"/>
          <w:color w:val="000000" w:themeColor="text1"/>
          <w:szCs w:val="24"/>
        </w:rPr>
        <w:t xml:space="preserve"> savo produktams (sistemoms) ir (arba) paslaugoms tiekti </w:t>
      </w:r>
      <w:r w:rsidR="00DA4345">
        <w:rPr>
          <w:rFonts w:asciiTheme="majorBidi" w:hAnsiTheme="majorBidi" w:cstheme="majorBidi"/>
          <w:color w:val="000000" w:themeColor="text1"/>
          <w:szCs w:val="24"/>
        </w:rPr>
        <w:t>privalo būti įgy</w:t>
      </w:r>
      <w:r w:rsidR="00783CE2">
        <w:rPr>
          <w:rFonts w:asciiTheme="majorBidi" w:hAnsiTheme="majorBidi" w:cstheme="majorBidi"/>
          <w:color w:val="000000" w:themeColor="text1"/>
          <w:szCs w:val="24"/>
        </w:rPr>
        <w:t>vendinęs</w:t>
      </w:r>
      <w:r w:rsidRPr="00841A5D">
        <w:rPr>
          <w:rFonts w:asciiTheme="majorBidi" w:hAnsiTheme="majorBidi" w:cstheme="majorBidi"/>
          <w:color w:val="000000" w:themeColor="text1"/>
          <w:szCs w:val="24"/>
        </w:rPr>
        <w:t xml:space="preserve"> organizacines ir technines saugos priemones, atitinkančias ISO27000 šeimos ir (arba) lygiaverčių standartų reikalavimus. Šių priemonių įgyvendinimas turi būti patvirtintas reguliarių vidinių ir (arba) išorinių patikrų ir sertifikavimo metu. </w:t>
      </w:r>
      <w:r w:rsidR="00783CE2">
        <w:rPr>
          <w:rFonts w:asciiTheme="majorBidi" w:hAnsiTheme="majorBidi" w:cstheme="majorBidi"/>
          <w:color w:val="000000" w:themeColor="text1"/>
          <w:szCs w:val="24"/>
        </w:rPr>
        <w:t>Diegėjas</w:t>
      </w:r>
      <w:r w:rsidRPr="00841A5D">
        <w:rPr>
          <w:rFonts w:asciiTheme="majorBidi" w:hAnsiTheme="majorBidi" w:cstheme="majorBidi"/>
          <w:color w:val="000000" w:themeColor="text1"/>
          <w:szCs w:val="24"/>
        </w:rPr>
        <w:t xml:space="preserve"> turi būti pasiruošęs pateikti atitikimą patvirtinančią dokumentaciją pagal </w:t>
      </w:r>
      <w:r w:rsidR="00783CE2">
        <w:rPr>
          <w:rFonts w:asciiTheme="majorBidi" w:hAnsiTheme="majorBidi" w:cstheme="majorBidi"/>
          <w:color w:val="000000" w:themeColor="text1"/>
          <w:szCs w:val="24"/>
        </w:rPr>
        <w:t>Perkančiosios organizacijos</w:t>
      </w:r>
      <w:r w:rsidRPr="00841A5D">
        <w:rPr>
          <w:rFonts w:asciiTheme="majorBidi" w:hAnsiTheme="majorBidi" w:cstheme="majorBidi"/>
          <w:color w:val="000000" w:themeColor="text1"/>
          <w:szCs w:val="24"/>
        </w:rPr>
        <w:t xml:space="preserve"> pareikalavimą.</w:t>
      </w:r>
    </w:p>
    <w:p w14:paraId="5DD006CB" w14:textId="11859AFE" w:rsidR="00EB3CC8" w:rsidRDefault="00783CE2" w:rsidP="00841A5D">
      <w:pPr>
        <w:pStyle w:val="ListParagraph"/>
        <w:numPr>
          <w:ilvl w:val="0"/>
          <w:numId w:val="1"/>
        </w:numPr>
        <w:tabs>
          <w:tab w:val="left" w:pos="709"/>
        </w:tabs>
        <w:jc w:val="both"/>
        <w:rPr>
          <w:rFonts w:asciiTheme="majorBidi" w:hAnsiTheme="majorBidi" w:cstheme="majorBidi"/>
          <w:color w:val="000000" w:themeColor="text1"/>
          <w:szCs w:val="24"/>
        </w:rPr>
      </w:pPr>
      <w:r>
        <w:rPr>
          <w:rFonts w:asciiTheme="majorBidi" w:hAnsiTheme="majorBidi" w:cstheme="majorBidi"/>
          <w:color w:val="000000" w:themeColor="text1"/>
          <w:szCs w:val="24"/>
        </w:rPr>
        <w:lastRenderedPageBreak/>
        <w:t>Diegėjas</w:t>
      </w:r>
      <w:r w:rsidR="00841A5D" w:rsidRPr="00841A5D">
        <w:rPr>
          <w:rFonts w:asciiTheme="majorBidi" w:hAnsiTheme="majorBidi" w:cstheme="majorBidi"/>
          <w:color w:val="000000" w:themeColor="text1"/>
          <w:szCs w:val="24"/>
        </w:rPr>
        <w:t xml:space="preserve"> savo produktams (sistemoms) ir (arba) paslaugoms </w:t>
      </w:r>
      <w:r>
        <w:rPr>
          <w:rFonts w:asciiTheme="majorBidi" w:hAnsiTheme="majorBidi" w:cstheme="majorBidi"/>
          <w:color w:val="000000" w:themeColor="text1"/>
          <w:szCs w:val="24"/>
        </w:rPr>
        <w:t>privalo taikyti</w:t>
      </w:r>
      <w:r w:rsidR="00841A5D" w:rsidRPr="00841A5D">
        <w:rPr>
          <w:rFonts w:asciiTheme="majorBidi" w:hAnsiTheme="majorBidi" w:cstheme="majorBidi"/>
          <w:color w:val="000000" w:themeColor="text1"/>
          <w:szCs w:val="24"/>
        </w:rPr>
        <w:t xml:space="preserve"> griežtus programinės įrangos kūrimo gyvavimo ciklo (SDLC) metodus. SDLC metodai apima geriausią praktiką ir standartinius reikalavimus saugiam programinės įrangos (kodo) kūrimui ir nuolatiniam tikrinimui, įskaitant pažeidžiamumo vertinimus ir testavimą nepalankiausiomis sąlygomis. </w:t>
      </w:r>
      <w:r>
        <w:rPr>
          <w:rFonts w:asciiTheme="majorBidi" w:hAnsiTheme="majorBidi" w:cstheme="majorBidi"/>
          <w:color w:val="000000" w:themeColor="text1"/>
          <w:szCs w:val="24"/>
        </w:rPr>
        <w:t>Diegėjas</w:t>
      </w:r>
      <w:r w:rsidR="00841A5D" w:rsidRPr="00841A5D">
        <w:rPr>
          <w:rFonts w:asciiTheme="majorBidi" w:hAnsiTheme="majorBidi" w:cstheme="majorBidi"/>
          <w:color w:val="000000" w:themeColor="text1"/>
          <w:szCs w:val="24"/>
        </w:rPr>
        <w:t xml:space="preserve"> turi būti pasiruošęs pateikti naudojamų SDLC metodų dokumentaciją pagal </w:t>
      </w:r>
      <w:r>
        <w:rPr>
          <w:rFonts w:asciiTheme="majorBidi" w:hAnsiTheme="majorBidi" w:cstheme="majorBidi"/>
          <w:color w:val="000000" w:themeColor="text1"/>
          <w:szCs w:val="24"/>
        </w:rPr>
        <w:t>Perkančiosios organizacijos</w:t>
      </w:r>
      <w:r w:rsidR="00841A5D" w:rsidRPr="00841A5D">
        <w:rPr>
          <w:rFonts w:asciiTheme="majorBidi" w:hAnsiTheme="majorBidi" w:cstheme="majorBidi"/>
          <w:color w:val="000000" w:themeColor="text1"/>
          <w:szCs w:val="24"/>
        </w:rPr>
        <w:t xml:space="preserve"> pareikalavimą.</w:t>
      </w:r>
    </w:p>
    <w:p w14:paraId="51EA83FD" w14:textId="739A1687" w:rsidR="00783CE2" w:rsidRPr="00F546D7" w:rsidRDefault="002E0738" w:rsidP="00841A5D">
      <w:pPr>
        <w:pStyle w:val="ListParagraph"/>
        <w:numPr>
          <w:ilvl w:val="0"/>
          <w:numId w:val="1"/>
        </w:numPr>
        <w:tabs>
          <w:tab w:val="left" w:pos="709"/>
        </w:tabs>
        <w:jc w:val="both"/>
        <w:rPr>
          <w:rFonts w:asciiTheme="majorBidi" w:hAnsiTheme="majorBidi" w:cstheme="majorBidi"/>
          <w:color w:val="000000" w:themeColor="text1"/>
          <w:szCs w:val="24"/>
        </w:rPr>
      </w:pPr>
      <w:r>
        <w:rPr>
          <w:rFonts w:asciiTheme="majorBidi" w:hAnsiTheme="majorBidi" w:cstheme="majorBidi"/>
          <w:color w:val="000000" w:themeColor="text1"/>
          <w:szCs w:val="24"/>
        </w:rPr>
        <w:t>Diegėjas</w:t>
      </w:r>
      <w:r w:rsidRPr="002E0738">
        <w:rPr>
          <w:rFonts w:asciiTheme="majorBidi" w:hAnsiTheme="majorBidi" w:cstheme="majorBidi"/>
          <w:color w:val="000000" w:themeColor="text1"/>
          <w:szCs w:val="24"/>
        </w:rPr>
        <w:t xml:space="preserve"> turi užtikrinti galimybę </w:t>
      </w:r>
      <w:r>
        <w:rPr>
          <w:rFonts w:asciiTheme="majorBidi" w:hAnsiTheme="majorBidi" w:cstheme="majorBidi"/>
          <w:color w:val="000000" w:themeColor="text1"/>
          <w:szCs w:val="24"/>
        </w:rPr>
        <w:t>Perkančiajai organizacijai</w:t>
      </w:r>
      <w:r w:rsidRPr="002E0738">
        <w:rPr>
          <w:rFonts w:asciiTheme="majorBidi" w:hAnsiTheme="majorBidi" w:cstheme="majorBidi"/>
          <w:color w:val="000000" w:themeColor="text1"/>
          <w:szCs w:val="24"/>
        </w:rPr>
        <w:t xml:space="preserve"> ar jo</w:t>
      </w:r>
      <w:r>
        <w:rPr>
          <w:rFonts w:asciiTheme="majorBidi" w:hAnsiTheme="majorBidi" w:cstheme="majorBidi"/>
          <w:color w:val="000000" w:themeColor="text1"/>
          <w:szCs w:val="24"/>
        </w:rPr>
        <w:t>s</w:t>
      </w:r>
      <w:r w:rsidRPr="002E0738">
        <w:rPr>
          <w:rFonts w:asciiTheme="majorBidi" w:hAnsiTheme="majorBidi" w:cstheme="majorBidi"/>
          <w:color w:val="000000" w:themeColor="text1"/>
          <w:szCs w:val="24"/>
        </w:rPr>
        <w:t xml:space="preserve"> įgaliotam </w:t>
      </w:r>
      <w:r w:rsidR="002E1A4F">
        <w:rPr>
          <w:rFonts w:asciiTheme="majorBidi" w:hAnsiTheme="majorBidi" w:cstheme="majorBidi"/>
          <w:color w:val="000000" w:themeColor="text1"/>
          <w:szCs w:val="24"/>
        </w:rPr>
        <w:t>tiekėjui</w:t>
      </w:r>
      <w:r w:rsidRPr="002E0738">
        <w:rPr>
          <w:rFonts w:asciiTheme="majorBidi" w:hAnsiTheme="majorBidi" w:cstheme="majorBidi"/>
          <w:color w:val="000000" w:themeColor="text1"/>
          <w:szCs w:val="24"/>
        </w:rPr>
        <w:t xml:space="preserve"> ne rečiau kaip vieną kartą per metus atlikti </w:t>
      </w:r>
      <w:r w:rsidR="002E1A4F">
        <w:rPr>
          <w:rFonts w:asciiTheme="majorBidi" w:hAnsiTheme="majorBidi" w:cstheme="majorBidi"/>
          <w:color w:val="000000" w:themeColor="text1"/>
          <w:szCs w:val="24"/>
        </w:rPr>
        <w:t>Diegėjo</w:t>
      </w:r>
      <w:r w:rsidRPr="002E0738">
        <w:rPr>
          <w:rFonts w:asciiTheme="majorBidi" w:hAnsiTheme="majorBidi" w:cstheme="majorBidi"/>
          <w:color w:val="000000" w:themeColor="text1"/>
          <w:szCs w:val="24"/>
        </w:rPr>
        <w:t xml:space="preserve"> patikrą </w:t>
      </w:r>
      <w:r w:rsidR="002E1A4F">
        <w:rPr>
          <w:rFonts w:asciiTheme="majorBidi" w:hAnsiTheme="majorBidi" w:cstheme="majorBidi"/>
          <w:color w:val="000000" w:themeColor="text1"/>
          <w:szCs w:val="24"/>
        </w:rPr>
        <w:t>siekiant įvertinti Diegėjo</w:t>
      </w:r>
      <w:r w:rsidRPr="002E0738">
        <w:rPr>
          <w:rFonts w:asciiTheme="majorBidi" w:hAnsiTheme="majorBidi" w:cstheme="majorBidi"/>
          <w:color w:val="000000" w:themeColor="text1"/>
          <w:szCs w:val="24"/>
        </w:rPr>
        <w:t xml:space="preserve"> taikomas informacijos saugos užtikrinimo organizacines bei technines priemones.</w:t>
      </w:r>
    </w:p>
    <w:p w14:paraId="6ED37713" w14:textId="7FB4CA92" w:rsidR="00BC0AEF" w:rsidRPr="00D01BD4" w:rsidRDefault="00BC0AEF" w:rsidP="00BC0AEF">
      <w:pPr>
        <w:pStyle w:val="Heading2"/>
        <w:ind w:hanging="792"/>
      </w:pPr>
      <w:bookmarkStart w:id="311" w:name="_Toc141310711"/>
      <w:bookmarkStart w:id="312" w:name="_Toc140621300"/>
      <w:bookmarkStart w:id="313" w:name="_Toc192460128"/>
      <w:bookmarkEnd w:id="311"/>
      <w:r w:rsidRPr="00D01BD4">
        <w:t xml:space="preserve">Reikalavimai </w:t>
      </w:r>
      <w:r w:rsidR="00D268C4" w:rsidRPr="00D01BD4">
        <w:t>greitaveikai</w:t>
      </w:r>
      <w:bookmarkEnd w:id="312"/>
      <w:bookmarkEnd w:id="313"/>
    </w:p>
    <w:p w14:paraId="2D410A0D" w14:textId="0CACC282" w:rsidR="00D2678F" w:rsidRPr="00D01BD4" w:rsidRDefault="00C648C6" w:rsidP="003879B9">
      <w:pPr>
        <w:pStyle w:val="ListParagraph"/>
        <w:numPr>
          <w:ilvl w:val="0"/>
          <w:numId w:val="1"/>
        </w:numPr>
        <w:jc w:val="both"/>
      </w:pPr>
      <w:r>
        <w:t>PVS</w:t>
      </w:r>
      <w:r w:rsidR="00D2678F" w:rsidRPr="00D01BD4">
        <w:t xml:space="preserve"> realizacija turi užtikrinti, kad kai su </w:t>
      </w:r>
      <w:r>
        <w:t>PVS</w:t>
      </w:r>
      <w:r w:rsidR="00D2678F" w:rsidRPr="00D01BD4">
        <w:t xml:space="preserve"> vienu metu </w:t>
      </w:r>
      <w:r w:rsidR="00627C27" w:rsidRPr="00D01BD4">
        <w:t xml:space="preserve">dirba </w:t>
      </w:r>
      <w:r w:rsidR="00BE3F67">
        <w:t>1000</w:t>
      </w:r>
      <w:r w:rsidR="00BE3F67" w:rsidRPr="00D01BD4">
        <w:t xml:space="preserve"> </w:t>
      </w:r>
      <w:r w:rsidR="00627C27" w:rsidRPr="00D01BD4">
        <w:t xml:space="preserve">naudotojų </w:t>
      </w:r>
      <w:r w:rsidR="00F26C55" w:rsidRPr="003855A8">
        <w:t>ir</w:t>
      </w:r>
      <w:r w:rsidR="00FD480F">
        <w:t xml:space="preserve"> </w:t>
      </w:r>
      <w:r w:rsidR="00D2678F" w:rsidRPr="00D01BD4">
        <w:t xml:space="preserve">jų veiksmų </w:t>
      </w:r>
      <w:r w:rsidR="00F26C55" w:rsidRPr="00636E08">
        <w:t xml:space="preserve">– įrašų įterpimo, keitimo ir šalinimo, paieškos, kitų veiksmų </w:t>
      </w:r>
      <w:r w:rsidR="00D2678F" w:rsidRPr="00D01BD4">
        <w:t xml:space="preserve">atlikimo </w:t>
      </w:r>
      <w:r w:rsidR="00F26C55" w:rsidRPr="00636E08">
        <w:t>(kurių vykdymo laikas nepriklauso nuo sąsajų su išorinėmis sistemomis)</w:t>
      </w:r>
      <w:r w:rsidR="00F26C55">
        <w:t>,</w:t>
      </w:r>
      <w:r w:rsidR="00F26C55" w:rsidRPr="00636E08">
        <w:t xml:space="preserve"> </w:t>
      </w:r>
      <w:r w:rsidR="00D2678F" w:rsidRPr="00D01BD4">
        <w:t xml:space="preserve">vidutinė atsako trukmė </w:t>
      </w:r>
      <w:r w:rsidR="00F26C55" w:rsidRPr="00636E08">
        <w:t xml:space="preserve">(trukmė nuo serverio HTTP užklausos gavimo iki HTTP atsakymo išsiuntimo) </w:t>
      </w:r>
      <w:r w:rsidR="00D2678F" w:rsidRPr="00D01BD4">
        <w:t xml:space="preserve">neturi viršyti </w:t>
      </w:r>
      <w:r w:rsidR="005C7D2F">
        <w:t>1 sekundės</w:t>
      </w:r>
      <w:r w:rsidR="00D2678F" w:rsidRPr="00D01BD4">
        <w:t>. Galimi išimtiniai atvejai, kurie turi būti suderinti su Perkančiąja organizacija</w:t>
      </w:r>
      <w:r w:rsidR="00F26C55" w:rsidRPr="00636E08">
        <w:t xml:space="preserve"> (pvz., ataskaitų generavimas, duomenų importavimas ar eksportavimas, didelės apimties rinkmenų įkėlimas, veiksmai apimantys užklausas ir atsakymų gavimus iš </w:t>
      </w:r>
      <w:r w:rsidR="008D6F19">
        <w:t>kitų</w:t>
      </w:r>
      <w:r w:rsidR="00F26C55" w:rsidRPr="00636E08">
        <w:t xml:space="preserve"> sistemų ir kt.)</w:t>
      </w:r>
      <w:r w:rsidR="00F26C55">
        <w:t>.</w:t>
      </w:r>
    </w:p>
    <w:p w14:paraId="3469248A" w14:textId="13E3F5C4" w:rsidR="00874ED0" w:rsidRPr="00D01BD4" w:rsidRDefault="00874ED0" w:rsidP="003879B9">
      <w:pPr>
        <w:pStyle w:val="ListParagraph"/>
        <w:numPr>
          <w:ilvl w:val="0"/>
          <w:numId w:val="1"/>
        </w:numPr>
        <w:jc w:val="both"/>
      </w:pPr>
      <w:r>
        <w:t xml:space="preserve">Diegėjas </w:t>
      </w:r>
      <w:r w:rsidR="00513B4A">
        <w:t xml:space="preserve">turės savarankiškai atlikti greitaveikos testavimus ir pateikti </w:t>
      </w:r>
      <w:r w:rsidR="00250BDE">
        <w:t>tokio testavimo ataskaitą.</w:t>
      </w:r>
    </w:p>
    <w:p w14:paraId="5DC86FC4" w14:textId="5AAEBEF4" w:rsidR="00D2678F" w:rsidRPr="00D01BD4" w:rsidRDefault="00D2678F" w:rsidP="003879B9">
      <w:pPr>
        <w:pStyle w:val="ListParagraph"/>
        <w:numPr>
          <w:ilvl w:val="0"/>
          <w:numId w:val="1"/>
        </w:numPr>
        <w:jc w:val="both"/>
      </w:pPr>
      <w:r w:rsidRPr="00D01BD4">
        <w:t>Priėmimo testavimo etapo metu (ar kit</w:t>
      </w:r>
      <w:r w:rsidR="001D6438">
        <w:t>u</w:t>
      </w:r>
      <w:r w:rsidRPr="00D01BD4">
        <w:t xml:space="preserve"> sutartu metu) </w:t>
      </w:r>
      <w:r w:rsidR="00A01026">
        <w:t>Perkančioji organizacija (arba jos pasitelkti specialistai)</w:t>
      </w:r>
      <w:r w:rsidRPr="00D01BD4">
        <w:t xml:space="preserve"> atliks </w:t>
      </w:r>
      <w:r w:rsidR="00A01026">
        <w:t>nepriklausomą</w:t>
      </w:r>
      <w:r w:rsidRPr="00D01BD4">
        <w:t xml:space="preserve"> našumo ir greitaveikos testavimą. Esant poreikiui Diegėjas turės atlikti konfigūravimo ar programavimo darbus, kurie bus būtini siekiant išbandyti </w:t>
      </w:r>
      <w:r w:rsidR="00C648C6">
        <w:t>PVS</w:t>
      </w:r>
      <w:r w:rsidR="000A3A29" w:rsidRPr="00D01BD4">
        <w:t xml:space="preserve"> </w:t>
      </w:r>
      <w:r w:rsidRPr="00D01BD4">
        <w:t xml:space="preserve">našumą įvairiais jos naudojimo scenarijais. </w:t>
      </w:r>
    </w:p>
    <w:p w14:paraId="6E36966A" w14:textId="7CE08CA6" w:rsidR="00D2678F" w:rsidRPr="00D01BD4" w:rsidRDefault="00D2678F" w:rsidP="003879B9">
      <w:pPr>
        <w:pStyle w:val="ListParagraph"/>
        <w:numPr>
          <w:ilvl w:val="0"/>
          <w:numId w:val="1"/>
        </w:numPr>
        <w:jc w:val="both"/>
      </w:pPr>
      <w:r w:rsidRPr="00D01BD4">
        <w:t xml:space="preserve">Diegėjas turi atlikti reikiamus </w:t>
      </w:r>
      <w:r w:rsidR="00C648C6">
        <w:t>PVS</w:t>
      </w:r>
      <w:r w:rsidR="000A3A29" w:rsidRPr="00D01BD4">
        <w:t xml:space="preserve"> </w:t>
      </w:r>
      <w:r w:rsidRPr="00D01BD4">
        <w:t xml:space="preserve">programavimo ir / ar konfigūravimo darbus, atsižvelgiant į </w:t>
      </w:r>
      <w:r w:rsidR="000A3A29" w:rsidRPr="00D01BD4">
        <w:t xml:space="preserve">Perkančiosios organizacijos </w:t>
      </w:r>
      <w:r w:rsidRPr="00D01BD4">
        <w:t>atlikt</w:t>
      </w:r>
      <w:r w:rsidR="00A01026">
        <w:t>o nepriklausomo</w:t>
      </w:r>
      <w:r w:rsidRPr="00D01BD4">
        <w:t xml:space="preserve"> našumo ir greitaveikos testavim</w:t>
      </w:r>
      <w:r w:rsidR="00A01026">
        <w:t>o</w:t>
      </w:r>
      <w:r w:rsidRPr="00D01BD4">
        <w:t xml:space="preserve"> rezultatus, jeigu testų rezultatai netenkins aukščiau punktuose įvardintų našumo ir greitaveikos reikalavimų.</w:t>
      </w:r>
    </w:p>
    <w:p w14:paraId="6B46355B" w14:textId="063CFED5" w:rsidR="00817BBA" w:rsidRDefault="00817BBA" w:rsidP="00C23360">
      <w:pPr>
        <w:pStyle w:val="Heading2"/>
        <w:ind w:left="0" w:firstLine="0"/>
      </w:pPr>
      <w:bookmarkStart w:id="314" w:name="_Toc192460129"/>
      <w:bookmarkStart w:id="315" w:name="_Toc140621301"/>
      <w:r>
        <w:t>Reikalavimai</w:t>
      </w:r>
      <w:r w:rsidR="00C23360">
        <w:t xml:space="preserve"> naudotojo kompiuterinei darbo vietai</w:t>
      </w:r>
      <w:bookmarkEnd w:id="314"/>
    </w:p>
    <w:p w14:paraId="076907A2" w14:textId="4D80BFBA" w:rsidR="003B6765" w:rsidRDefault="00C648C6" w:rsidP="00741C5D">
      <w:pPr>
        <w:pStyle w:val="ListParagraph"/>
        <w:numPr>
          <w:ilvl w:val="0"/>
          <w:numId w:val="1"/>
        </w:numPr>
        <w:jc w:val="both"/>
        <w:rPr>
          <w:lang w:eastAsia="lt-LT"/>
        </w:rPr>
      </w:pPr>
      <w:r>
        <w:rPr>
          <w:lang w:eastAsia="lt-LT"/>
        </w:rPr>
        <w:t>PVS</w:t>
      </w:r>
      <w:r w:rsidR="00502F71">
        <w:rPr>
          <w:lang w:eastAsia="lt-LT"/>
        </w:rPr>
        <w:t xml:space="preserve"> turi tinkamai veikti šiuos parametrus atitinkančioje standartinė </w:t>
      </w:r>
      <w:r w:rsidR="003B6765">
        <w:rPr>
          <w:lang w:eastAsia="lt-LT"/>
        </w:rPr>
        <w:t>kompiuterinėje įrangoje:</w:t>
      </w:r>
    </w:p>
    <w:p w14:paraId="015BEB9F" w14:textId="3C4A7CB3" w:rsidR="003F4373" w:rsidRDefault="003B6765" w:rsidP="003B6765">
      <w:pPr>
        <w:pStyle w:val="ListParagraph"/>
        <w:numPr>
          <w:ilvl w:val="1"/>
          <w:numId w:val="1"/>
        </w:numPr>
        <w:jc w:val="both"/>
        <w:rPr>
          <w:lang w:eastAsia="lt-LT"/>
        </w:rPr>
      </w:pPr>
      <w:r>
        <w:rPr>
          <w:lang w:eastAsia="lt-LT"/>
        </w:rPr>
        <w:t xml:space="preserve">Operacinė sistema: </w:t>
      </w:r>
      <w:r w:rsidR="00BC1B98" w:rsidRPr="00BC1B98">
        <w:rPr>
          <w:lang w:eastAsia="lt-LT"/>
        </w:rPr>
        <w:t>Windows 10 arba naujesnė</w:t>
      </w:r>
      <w:r w:rsidR="00BC1B98">
        <w:rPr>
          <w:lang w:eastAsia="lt-LT"/>
        </w:rPr>
        <w:t>;</w:t>
      </w:r>
    </w:p>
    <w:p w14:paraId="1457C003" w14:textId="4991C4A4" w:rsidR="00BC1B98" w:rsidRDefault="0027223E" w:rsidP="003B6765">
      <w:pPr>
        <w:pStyle w:val="ListParagraph"/>
        <w:numPr>
          <w:ilvl w:val="1"/>
          <w:numId w:val="1"/>
        </w:numPr>
        <w:jc w:val="both"/>
        <w:rPr>
          <w:lang w:eastAsia="lt-LT"/>
        </w:rPr>
      </w:pPr>
      <w:r>
        <w:rPr>
          <w:lang w:eastAsia="lt-LT"/>
        </w:rPr>
        <w:t xml:space="preserve">Procesorius: </w:t>
      </w:r>
      <w:r w:rsidRPr="0027223E">
        <w:rPr>
          <w:lang w:eastAsia="lt-LT"/>
        </w:rPr>
        <w:t xml:space="preserve">„Intel </w:t>
      </w:r>
      <w:proofErr w:type="spellStart"/>
      <w:r w:rsidRPr="0027223E">
        <w:rPr>
          <w:lang w:eastAsia="lt-LT"/>
        </w:rPr>
        <w:t>Core</w:t>
      </w:r>
      <w:proofErr w:type="spellEnd"/>
      <w:r w:rsidRPr="0027223E">
        <w:rPr>
          <w:lang w:eastAsia="lt-LT"/>
        </w:rPr>
        <w:t xml:space="preserve"> i3“</w:t>
      </w:r>
      <w:r>
        <w:rPr>
          <w:lang w:eastAsia="lt-LT"/>
        </w:rPr>
        <w:t xml:space="preserve"> </w:t>
      </w:r>
      <w:r w:rsidR="00D03F1B">
        <w:rPr>
          <w:lang w:eastAsia="lt-LT"/>
        </w:rPr>
        <w:t>arba naujesnis;</w:t>
      </w:r>
    </w:p>
    <w:p w14:paraId="235DB3CB" w14:textId="37F3366C" w:rsidR="00D03F1B" w:rsidRDefault="00D03F1B" w:rsidP="003B6765">
      <w:pPr>
        <w:pStyle w:val="ListParagraph"/>
        <w:numPr>
          <w:ilvl w:val="1"/>
          <w:numId w:val="1"/>
        </w:numPr>
        <w:jc w:val="both"/>
        <w:rPr>
          <w:lang w:eastAsia="lt-LT"/>
        </w:rPr>
      </w:pPr>
      <w:r>
        <w:rPr>
          <w:lang w:eastAsia="lt-LT"/>
        </w:rPr>
        <w:t>Darbinė atmintis: 8 GB arba daugiau;</w:t>
      </w:r>
    </w:p>
    <w:p w14:paraId="6F0CA282" w14:textId="17DEBF95" w:rsidR="0046543B" w:rsidRDefault="0046543B" w:rsidP="003B6765">
      <w:pPr>
        <w:pStyle w:val="ListParagraph"/>
        <w:numPr>
          <w:ilvl w:val="1"/>
          <w:numId w:val="1"/>
        </w:numPr>
        <w:jc w:val="both"/>
        <w:rPr>
          <w:lang w:eastAsia="lt-LT"/>
        </w:rPr>
      </w:pPr>
      <w:r>
        <w:rPr>
          <w:lang w:eastAsia="lt-LT"/>
        </w:rPr>
        <w:t xml:space="preserve">Ekrano skiriamoji geba: </w:t>
      </w:r>
      <w:r w:rsidRPr="0046543B">
        <w:rPr>
          <w:lang w:eastAsia="lt-LT"/>
        </w:rPr>
        <w:t>1920</w:t>
      </w:r>
      <w:r w:rsidR="0031223F">
        <w:rPr>
          <w:lang w:eastAsia="lt-LT"/>
        </w:rPr>
        <w:t>x</w:t>
      </w:r>
      <w:r w:rsidRPr="0046543B">
        <w:rPr>
          <w:lang w:eastAsia="lt-LT"/>
        </w:rPr>
        <w:t>1080 arba didesnė</w:t>
      </w:r>
    </w:p>
    <w:p w14:paraId="09BA019B" w14:textId="382C8044" w:rsidR="00D03F1B" w:rsidRPr="003F4373" w:rsidRDefault="00556E24" w:rsidP="003B6765">
      <w:pPr>
        <w:pStyle w:val="ListParagraph"/>
        <w:numPr>
          <w:ilvl w:val="1"/>
          <w:numId w:val="1"/>
        </w:numPr>
        <w:jc w:val="both"/>
        <w:rPr>
          <w:lang w:eastAsia="lt-LT"/>
        </w:rPr>
      </w:pPr>
      <w:r>
        <w:rPr>
          <w:lang w:eastAsia="lt-LT"/>
        </w:rPr>
        <w:t>Interneto ryšis: 5-10 Mbps</w:t>
      </w:r>
    </w:p>
    <w:p w14:paraId="22EE652D" w14:textId="3F3732CD" w:rsidR="00D1588A" w:rsidRDefault="00D1588A" w:rsidP="00D1588A">
      <w:pPr>
        <w:pStyle w:val="Heading2"/>
        <w:ind w:left="0" w:firstLine="0"/>
      </w:pPr>
      <w:bookmarkStart w:id="316" w:name="_Toc192460130"/>
      <w:r w:rsidRPr="00D1588A">
        <w:t>Reikalavimus duomenų optimizavimui siekiant užtikrinti jos greitaveiką</w:t>
      </w:r>
      <w:bookmarkEnd w:id="316"/>
    </w:p>
    <w:p w14:paraId="1D88D5ED" w14:textId="5F48337C" w:rsidR="007B20B6" w:rsidRDefault="00C648C6" w:rsidP="007B20B6">
      <w:pPr>
        <w:pStyle w:val="ListParagraph"/>
        <w:numPr>
          <w:ilvl w:val="0"/>
          <w:numId w:val="1"/>
        </w:numPr>
        <w:jc w:val="both"/>
      </w:pPr>
      <w:r>
        <w:t>PVS</w:t>
      </w:r>
      <w:r w:rsidR="007B20B6">
        <w:t xml:space="preserve"> duomenys turi būti indeksuojami, užtikrinant užklausų apdorojimo spartą.</w:t>
      </w:r>
    </w:p>
    <w:p w14:paraId="2583A9A9" w14:textId="6FEC11FB" w:rsidR="007B20B6" w:rsidRDefault="00C648C6" w:rsidP="007B20B6">
      <w:pPr>
        <w:pStyle w:val="ListParagraph"/>
        <w:numPr>
          <w:ilvl w:val="0"/>
          <w:numId w:val="1"/>
        </w:numPr>
        <w:jc w:val="both"/>
      </w:pPr>
      <w:r>
        <w:t>PVS</w:t>
      </w:r>
      <w:r w:rsidR="007B20B6">
        <w:t xml:space="preserve"> duomenų bazės turi būti normalizuotos, duomenų struktūra turi būti aiškiai apibrėžta, turi būti nustatyti duomenų vientisumo apribojimai (angl. „</w:t>
      </w:r>
      <w:proofErr w:type="spellStart"/>
      <w:r w:rsidR="007B20B6">
        <w:t>Integrity</w:t>
      </w:r>
      <w:proofErr w:type="spellEnd"/>
      <w:r w:rsidR="007B20B6">
        <w:t xml:space="preserve"> </w:t>
      </w:r>
      <w:proofErr w:type="spellStart"/>
      <w:r w:rsidR="007B20B6">
        <w:t>constraints</w:t>
      </w:r>
      <w:proofErr w:type="spellEnd"/>
      <w:r w:rsidR="007B20B6">
        <w:t>“);</w:t>
      </w:r>
    </w:p>
    <w:p w14:paraId="0E6B8060" w14:textId="4E7AC6A4" w:rsidR="00EA383B" w:rsidRPr="00EA383B" w:rsidRDefault="00C648C6" w:rsidP="00715E59">
      <w:pPr>
        <w:pStyle w:val="ListParagraph"/>
        <w:numPr>
          <w:ilvl w:val="0"/>
          <w:numId w:val="1"/>
        </w:numPr>
        <w:jc w:val="both"/>
      </w:pPr>
      <w:r>
        <w:lastRenderedPageBreak/>
        <w:t>PVS</w:t>
      </w:r>
      <w:r w:rsidR="007B20B6">
        <w:t xml:space="preserve"> duomenų bazėse ir tarnybinėse stotyse turi būti naudojami duomenų </w:t>
      </w:r>
      <w:proofErr w:type="spellStart"/>
      <w:r w:rsidR="007B20B6">
        <w:t>kompresavimo</w:t>
      </w:r>
      <w:proofErr w:type="spellEnd"/>
      <w:r w:rsidR="007B20B6">
        <w:t xml:space="preserve"> (angl. „Data </w:t>
      </w:r>
      <w:proofErr w:type="spellStart"/>
      <w:r w:rsidR="007B20B6">
        <w:t>compression</w:t>
      </w:r>
      <w:proofErr w:type="spellEnd"/>
      <w:r w:rsidR="007B20B6">
        <w:t>“) sprendimai.</w:t>
      </w:r>
      <w:bookmarkEnd w:id="315"/>
    </w:p>
    <w:p w14:paraId="549CCA04" w14:textId="689338A3" w:rsidR="00BC0AEF" w:rsidRPr="00D01BD4" w:rsidRDefault="007872D9" w:rsidP="00BC0AEF">
      <w:pPr>
        <w:pStyle w:val="Heading2"/>
        <w:ind w:hanging="792"/>
      </w:pPr>
      <w:bookmarkStart w:id="317" w:name="_Toc140621302"/>
      <w:bookmarkStart w:id="318" w:name="_Toc192460131"/>
      <w:r w:rsidRPr="00D01BD4">
        <w:t>Reikalavimai naudotojo sąsajai ir patogumui naudoti (</w:t>
      </w:r>
      <w:proofErr w:type="spellStart"/>
      <w:r w:rsidRPr="00D01BD4">
        <w:t>ang</w:t>
      </w:r>
      <w:proofErr w:type="spellEnd"/>
      <w:r w:rsidRPr="00D01BD4">
        <w:t xml:space="preserve">. </w:t>
      </w:r>
      <w:proofErr w:type="spellStart"/>
      <w:r w:rsidRPr="00D01BD4">
        <w:t>Usability</w:t>
      </w:r>
      <w:proofErr w:type="spellEnd"/>
      <w:r w:rsidRPr="00D01BD4">
        <w:t>)</w:t>
      </w:r>
      <w:bookmarkEnd w:id="317"/>
      <w:bookmarkEnd w:id="318"/>
    </w:p>
    <w:p w14:paraId="2093F435" w14:textId="5723502D" w:rsidR="002F19D5" w:rsidRPr="00D01BD4" w:rsidRDefault="00C648C6" w:rsidP="003879B9">
      <w:pPr>
        <w:pStyle w:val="ListParagraph"/>
        <w:numPr>
          <w:ilvl w:val="0"/>
          <w:numId w:val="1"/>
        </w:numPr>
        <w:jc w:val="both"/>
      </w:pPr>
      <w:r>
        <w:t>PVS</w:t>
      </w:r>
      <w:r w:rsidR="002F19D5" w:rsidRPr="00D01BD4">
        <w:t xml:space="preserve"> komponentų naudotojo sąsaja turi būti prieinama naudojant interneto naršyklę (išimtys gali būti taikomos standartinei licencinei programinei įrangai, jeigu tokia teikiama (pvz. ataskaitų ir statistikos programinei įrangai, duomenų bazių administravimo programinei įrangai ir pan.)).</w:t>
      </w:r>
    </w:p>
    <w:p w14:paraId="5FE141FD" w14:textId="00C7BCF2" w:rsidR="002F19D5" w:rsidRPr="00D01BD4" w:rsidRDefault="002F19D5" w:rsidP="003879B9">
      <w:pPr>
        <w:pStyle w:val="ListParagraph"/>
        <w:numPr>
          <w:ilvl w:val="0"/>
          <w:numId w:val="1"/>
        </w:numPr>
        <w:jc w:val="both"/>
      </w:pPr>
      <w:r w:rsidRPr="00D01BD4">
        <w:t xml:space="preserve">Per interneto naršyklę pasiekiami </w:t>
      </w:r>
      <w:r w:rsidR="00C648C6">
        <w:t>PVS</w:t>
      </w:r>
      <w:r w:rsidRPr="00D01BD4">
        <w:t xml:space="preserve"> komponentai turi vienodai funkcionuoti bei būti atvaizduojami šiose interneto naršyklėse (</w:t>
      </w:r>
      <w:r w:rsidR="00C92201" w:rsidRPr="00D01BD4">
        <w:t>naujausiose, paslaugų teikimo metu gamintojų skelbiamose versijose</w:t>
      </w:r>
      <w:r w:rsidRPr="00D01BD4">
        <w:t>):</w:t>
      </w:r>
    </w:p>
    <w:p w14:paraId="5FAD6FA9" w14:textId="77777777" w:rsidR="002F19D5" w:rsidRPr="00D01BD4" w:rsidRDefault="002F19D5" w:rsidP="003879B9">
      <w:pPr>
        <w:pStyle w:val="ListParagraph"/>
        <w:numPr>
          <w:ilvl w:val="1"/>
          <w:numId w:val="1"/>
        </w:numPr>
        <w:jc w:val="both"/>
      </w:pPr>
      <w:r w:rsidRPr="00D01BD4">
        <w:t xml:space="preserve">Microsoft </w:t>
      </w:r>
      <w:proofErr w:type="spellStart"/>
      <w:r w:rsidRPr="00D01BD4">
        <w:t>Edge</w:t>
      </w:r>
      <w:proofErr w:type="spellEnd"/>
      <w:r w:rsidRPr="00D01BD4">
        <w:t>;</w:t>
      </w:r>
    </w:p>
    <w:p w14:paraId="1BA17DB0" w14:textId="77777777" w:rsidR="002F19D5" w:rsidRPr="00D01BD4" w:rsidRDefault="002F19D5" w:rsidP="003879B9">
      <w:pPr>
        <w:pStyle w:val="ListParagraph"/>
        <w:numPr>
          <w:ilvl w:val="1"/>
          <w:numId w:val="1"/>
        </w:numPr>
        <w:jc w:val="both"/>
      </w:pPr>
      <w:r w:rsidRPr="00D01BD4">
        <w:t>Mozilla Firefox;</w:t>
      </w:r>
    </w:p>
    <w:p w14:paraId="2E0C3B47" w14:textId="77777777" w:rsidR="002F19D5" w:rsidRPr="00D01BD4" w:rsidRDefault="002F19D5" w:rsidP="003879B9">
      <w:pPr>
        <w:pStyle w:val="ListParagraph"/>
        <w:numPr>
          <w:ilvl w:val="1"/>
          <w:numId w:val="1"/>
        </w:numPr>
        <w:jc w:val="both"/>
      </w:pPr>
      <w:r w:rsidRPr="00D01BD4">
        <w:t>Google Chrome;</w:t>
      </w:r>
    </w:p>
    <w:p w14:paraId="1DD4F5E1" w14:textId="09A8474A" w:rsidR="002F19D5" w:rsidRPr="00D01BD4" w:rsidRDefault="00C648C6" w:rsidP="003879B9">
      <w:pPr>
        <w:pStyle w:val="ListParagraph"/>
        <w:numPr>
          <w:ilvl w:val="0"/>
          <w:numId w:val="1"/>
        </w:numPr>
        <w:jc w:val="both"/>
      </w:pPr>
      <w:r>
        <w:t>PVS</w:t>
      </w:r>
      <w:r w:rsidR="002F19D5" w:rsidRPr="00D01BD4">
        <w:t xml:space="preserve"> turi būti realizuotas lietuvių ir anglų kalbomis (įskaitant klasifikatorius ir susijusius komponentus). Kalba turi būti naudojama laikantis bendrinių lietuvių kalbos taisyklių. Sistemos administratoriams skirtos programinės priemonės ir pranešimai turi būti lietuvių arba anglų kalba.</w:t>
      </w:r>
    </w:p>
    <w:p w14:paraId="53449979" w14:textId="77777777" w:rsidR="002F19D5" w:rsidRPr="00D01BD4" w:rsidRDefault="002F19D5" w:rsidP="003879B9">
      <w:pPr>
        <w:pStyle w:val="ListParagraph"/>
        <w:numPr>
          <w:ilvl w:val="0"/>
          <w:numId w:val="1"/>
        </w:numPr>
        <w:jc w:val="both"/>
      </w:pPr>
      <w:r w:rsidRPr="00D01BD4">
        <w:t>Naudotojų sąsajos klaidų pranešimai turi būti suformuluoti taip, kad naudotojui būtų aišku, kas atsitiko ir kokius veiksmus jam toliau reikia atlikti, kad galėtų tęsti darbą.</w:t>
      </w:r>
    </w:p>
    <w:p w14:paraId="09C09CA3" w14:textId="17C39E47" w:rsidR="002F19D5" w:rsidRPr="00D01BD4" w:rsidRDefault="00C648C6" w:rsidP="003879B9">
      <w:pPr>
        <w:pStyle w:val="ListParagraph"/>
        <w:numPr>
          <w:ilvl w:val="0"/>
          <w:numId w:val="1"/>
        </w:numPr>
        <w:jc w:val="both"/>
      </w:pPr>
      <w:r>
        <w:t>PVS</w:t>
      </w:r>
      <w:r w:rsidR="002F19D5" w:rsidRPr="00D01BD4">
        <w:t xml:space="preserve"> naudotojo sąsaja turi būti intuityvi, suprantama ir nesudėtinga naudoti naudotojams, turintiems reikalaujamą kompiuterinio raštingumo lygį (ECDL ar aukštesnį), bei atitikti šiuolaikinius ergonomikos reikalavimus. </w:t>
      </w:r>
    </w:p>
    <w:p w14:paraId="3D45DF59" w14:textId="77777777" w:rsidR="002F19D5" w:rsidRPr="00D01BD4" w:rsidRDefault="002F19D5" w:rsidP="003879B9">
      <w:pPr>
        <w:pStyle w:val="ListParagraph"/>
        <w:numPr>
          <w:ilvl w:val="0"/>
          <w:numId w:val="1"/>
        </w:numPr>
        <w:jc w:val="both"/>
      </w:pPr>
      <w:r w:rsidRPr="00D01BD4">
        <w:t xml:space="preserve">Siekiant užtikrinti šiuolaikinius naudotojų sąsajos ergonomikos reikalavimus, turi būti vadovaujamasi LST EN ISO 9241-110:2020 „Žmogaus ir sistemos sąveikos ergonomika. 110 dalis. Dialogo principai (ISO 9241-110:2020)“ standartu arba lygiaverčiu. </w:t>
      </w:r>
    </w:p>
    <w:p w14:paraId="369E4631" w14:textId="77777777" w:rsidR="00BA6481" w:rsidRDefault="002F19D5" w:rsidP="003879B9">
      <w:pPr>
        <w:pStyle w:val="ListParagraph"/>
        <w:numPr>
          <w:ilvl w:val="0"/>
          <w:numId w:val="1"/>
        </w:numPr>
        <w:jc w:val="both"/>
      </w:pPr>
      <w:r w:rsidRPr="00D01BD4">
        <w:t>Naudotojo sąsaja turi būti pritaikyta reikalavimams, kurie keliami</w:t>
      </w:r>
      <w:r w:rsidR="00BA6481">
        <w:t>:</w:t>
      </w:r>
      <w:r w:rsidRPr="00D01BD4">
        <w:t xml:space="preserve"> </w:t>
      </w:r>
    </w:p>
    <w:p w14:paraId="4BF273C3" w14:textId="0090736A" w:rsidR="00BA6481" w:rsidRDefault="00BA6481" w:rsidP="003879B9">
      <w:pPr>
        <w:pStyle w:val="ListParagraph"/>
        <w:numPr>
          <w:ilvl w:val="1"/>
          <w:numId w:val="1"/>
        </w:numPr>
        <w:jc w:val="both"/>
      </w:pPr>
      <w:r w:rsidRPr="00BA6481">
        <w:t>Informacijos teikimo asmeniui su negalia jo pasirinktu (-</w:t>
      </w:r>
      <w:proofErr w:type="spellStart"/>
      <w:r w:rsidRPr="00BA6481">
        <w:t>ais</w:t>
      </w:r>
      <w:proofErr w:type="spellEnd"/>
      <w:r w:rsidRPr="00BA6481">
        <w:t xml:space="preserve">) prieinamu (- </w:t>
      </w:r>
      <w:proofErr w:type="spellStart"/>
      <w:r w:rsidRPr="00BA6481">
        <w:t>ais</w:t>
      </w:r>
      <w:proofErr w:type="spellEnd"/>
      <w:r w:rsidRPr="00BA6481">
        <w:t>) bendravimo būdu (-</w:t>
      </w:r>
      <w:proofErr w:type="spellStart"/>
      <w:r w:rsidRPr="00BA6481">
        <w:t>ais</w:t>
      </w:r>
      <w:proofErr w:type="spellEnd"/>
      <w:r w:rsidRPr="00BA6481">
        <w:t>) rekomendacij</w:t>
      </w:r>
      <w:r>
        <w:t>ose</w:t>
      </w:r>
      <w:r w:rsidRPr="00BA6481">
        <w:t xml:space="preserve">. </w:t>
      </w:r>
    </w:p>
    <w:p w14:paraId="3C9633C5" w14:textId="469BD835" w:rsidR="002F19D5" w:rsidRPr="00D01BD4" w:rsidRDefault="00BA6481" w:rsidP="003879B9">
      <w:pPr>
        <w:pStyle w:val="ListParagraph"/>
        <w:numPr>
          <w:ilvl w:val="1"/>
          <w:numId w:val="1"/>
        </w:numPr>
        <w:jc w:val="both"/>
      </w:pPr>
      <w:r>
        <w:t>N</w:t>
      </w:r>
      <w:r w:rsidR="002F19D5" w:rsidRPr="00D01BD4">
        <w:t>eįgaliesiems pritaikytų valstybės ir savivaldybių institucijų ir įstaigų interneto svetainių kūrimo, testavimo ir įvertinimo metodinėse rekomendacijose, patvirtintose Informacinės visuomenės plėtros komiteto prie LR susisiekimo ministerijos direktoriaus 2013 m. gegužės 23 d. įsakymo Nr. T-72 Dėl Informacinės visuomenės plėtros komiteto prie LR Vyriausybės direktoriaus 2004 m. kovo 31 d. įsakymo Nr. T-40 „Dėl Neįgaliesiems pritaikytų valstybės ir savivaldybių institucijų ir įstaigų interneto svetainių kūrimo, testavimo ir įvertinimo metodinių rekomendacijų patvirtinimo“ pakeitimo“. Remiantis įsakymo 7 punktu „</w:t>
      </w:r>
      <w:r w:rsidR="002F19D5" w:rsidRPr="00D01BD4">
        <w:rPr>
          <w:color w:val="000000"/>
        </w:rPr>
        <w:t>Rekomenduojama siekti interneto svetainę pritaikyti ne žemesniu kaip AA lygiu</w:t>
      </w:r>
      <w:r w:rsidR="002F19D5" w:rsidRPr="00D01BD4">
        <w:t>“, Diegėjas turi užtikrinti „AA“ lygmens pasiekiamumą pagal „</w:t>
      </w:r>
      <w:proofErr w:type="spellStart"/>
      <w:r w:rsidR="002F19D5" w:rsidRPr="00D01BD4">
        <w:t>Web</w:t>
      </w:r>
      <w:proofErr w:type="spellEnd"/>
      <w:r w:rsidR="002F19D5" w:rsidRPr="00D01BD4">
        <w:t xml:space="preserve"> </w:t>
      </w:r>
      <w:proofErr w:type="spellStart"/>
      <w:r w:rsidR="002F19D5" w:rsidRPr="00D01BD4">
        <w:t>Content</w:t>
      </w:r>
      <w:proofErr w:type="spellEnd"/>
      <w:r w:rsidR="002F19D5" w:rsidRPr="00D01BD4">
        <w:t xml:space="preserve"> </w:t>
      </w:r>
      <w:proofErr w:type="spellStart"/>
      <w:r w:rsidR="002F19D5" w:rsidRPr="00D01BD4">
        <w:t>Accessibility</w:t>
      </w:r>
      <w:proofErr w:type="spellEnd"/>
      <w:r w:rsidR="002F19D5" w:rsidRPr="00D01BD4">
        <w:t xml:space="preserve"> </w:t>
      </w:r>
      <w:proofErr w:type="spellStart"/>
      <w:r w:rsidR="002F19D5" w:rsidRPr="00D01BD4">
        <w:t>Guidelines</w:t>
      </w:r>
      <w:proofErr w:type="spellEnd"/>
      <w:r w:rsidR="002F19D5" w:rsidRPr="00D01BD4">
        <w:t xml:space="preserve"> 2.1“ skaitmeninio turinio prieinamumo gaires (https://www.w3.org/TR/WCAG21/) su galimybe plėsti </w:t>
      </w:r>
      <w:r w:rsidR="00C648C6">
        <w:t>PVS</w:t>
      </w:r>
      <w:r w:rsidR="002F19D5" w:rsidRPr="00D01BD4">
        <w:t xml:space="preserve"> funkcionalumą, ateityje siekiant užtikrinti „AAA“ lygmenį.</w:t>
      </w:r>
    </w:p>
    <w:p w14:paraId="34BD1D15" w14:textId="77777777" w:rsidR="002F19D5" w:rsidRPr="00D01BD4" w:rsidRDefault="002F19D5" w:rsidP="003879B9">
      <w:pPr>
        <w:pStyle w:val="ListParagraph"/>
        <w:numPr>
          <w:ilvl w:val="0"/>
          <w:numId w:val="1"/>
        </w:numPr>
        <w:jc w:val="both"/>
      </w:pPr>
      <w:r w:rsidRPr="00D01BD4">
        <w:t>Naudotojų sąsajos valdymas turi remtis pelės ir klaviatūros įrenginiais.</w:t>
      </w:r>
    </w:p>
    <w:p w14:paraId="56118492" w14:textId="77777777" w:rsidR="002F19D5" w:rsidRPr="00D01BD4" w:rsidRDefault="002F19D5" w:rsidP="003879B9">
      <w:pPr>
        <w:pStyle w:val="ListParagraph"/>
        <w:numPr>
          <w:ilvl w:val="0"/>
          <w:numId w:val="1"/>
        </w:numPr>
        <w:jc w:val="both"/>
      </w:pPr>
      <w:r w:rsidRPr="00D01BD4">
        <w:t>Turi būti realizuotas naudojimo patogumą užtikrinantis funkcionalumas:</w:t>
      </w:r>
    </w:p>
    <w:p w14:paraId="1E93C8C8" w14:textId="77777777" w:rsidR="002F19D5" w:rsidRPr="00D01BD4" w:rsidRDefault="002F19D5" w:rsidP="003879B9">
      <w:pPr>
        <w:pStyle w:val="ListParagraph"/>
        <w:numPr>
          <w:ilvl w:val="1"/>
          <w:numId w:val="1"/>
        </w:numPr>
        <w:jc w:val="both"/>
      </w:pPr>
      <w:r w:rsidRPr="00D01BD4">
        <w:t>TAB klavišo seka einant per duomenų įvedimo laukus;</w:t>
      </w:r>
    </w:p>
    <w:p w14:paraId="268A5B7A" w14:textId="77777777" w:rsidR="002F19D5" w:rsidRPr="00D01BD4" w:rsidRDefault="002F19D5" w:rsidP="003879B9">
      <w:pPr>
        <w:pStyle w:val="ListParagraph"/>
        <w:numPr>
          <w:ilvl w:val="1"/>
          <w:numId w:val="1"/>
        </w:numPr>
        <w:jc w:val="both"/>
      </w:pPr>
      <w:r w:rsidRPr="00D01BD4">
        <w:t>užuominų ir paaiškinimų pateikimas pelės žymeklį užvedus ant grafinio objekto;</w:t>
      </w:r>
    </w:p>
    <w:p w14:paraId="048EA4A8" w14:textId="63C2333E" w:rsidR="0099415A" w:rsidRPr="00D01BD4" w:rsidRDefault="0099415A" w:rsidP="003879B9">
      <w:pPr>
        <w:pStyle w:val="ListParagraph"/>
        <w:numPr>
          <w:ilvl w:val="1"/>
          <w:numId w:val="1"/>
        </w:numPr>
        <w:jc w:val="both"/>
      </w:pPr>
      <w:r w:rsidRPr="00D01BD4">
        <w:lastRenderedPageBreak/>
        <w:t xml:space="preserve">naudotojo kelio (angl. </w:t>
      </w:r>
      <w:proofErr w:type="spellStart"/>
      <w:r w:rsidRPr="008140CA">
        <w:t>breadcrumb</w:t>
      </w:r>
      <w:proofErr w:type="spellEnd"/>
      <w:r w:rsidRPr="00D01BD4">
        <w:t xml:space="preserve">) atvaizdavimas su galimybe pasirinkus kelio elementą atverti atitinkamą </w:t>
      </w:r>
      <w:r w:rsidR="00C648C6">
        <w:t>PVS</w:t>
      </w:r>
      <w:r w:rsidRPr="00D01BD4">
        <w:t xml:space="preserve"> puslapį;</w:t>
      </w:r>
    </w:p>
    <w:p w14:paraId="5EE03EDA" w14:textId="2C34CCB5" w:rsidR="002F19D5" w:rsidRPr="00D01BD4" w:rsidRDefault="002F19D5" w:rsidP="003879B9">
      <w:pPr>
        <w:pStyle w:val="ListParagraph"/>
        <w:numPr>
          <w:ilvl w:val="1"/>
          <w:numId w:val="1"/>
        </w:numPr>
        <w:jc w:val="both"/>
      </w:pPr>
      <w:r w:rsidRPr="00D01BD4">
        <w:t xml:space="preserve">duomenų įvedimo formose duomenų laukai turi būti užpildomi automatiškai, jeigu </w:t>
      </w:r>
      <w:r w:rsidR="00C648C6">
        <w:t>PVS</w:t>
      </w:r>
      <w:r w:rsidRPr="00D01BD4">
        <w:t xml:space="preserve"> yra saugomi atitinkami duomenys arba tokie duomenys gali būti gauname iš kitų informacinių sistemų ar registrų per integracines sąsajas;</w:t>
      </w:r>
    </w:p>
    <w:p w14:paraId="5BD82422" w14:textId="009E06E9" w:rsidR="002F19D5" w:rsidRPr="00D01BD4" w:rsidRDefault="002F19D5" w:rsidP="003879B9">
      <w:pPr>
        <w:pStyle w:val="ListParagraph"/>
        <w:numPr>
          <w:ilvl w:val="1"/>
          <w:numId w:val="1"/>
        </w:numPr>
        <w:jc w:val="both"/>
      </w:pPr>
      <w:r w:rsidRPr="00D01BD4">
        <w:t xml:space="preserve">naudotojo sąsajos elementai, kurie remiantis </w:t>
      </w:r>
      <w:r w:rsidR="00C648C6">
        <w:t>PVS</w:t>
      </w:r>
      <w:r w:rsidRPr="00D01BD4">
        <w:t xml:space="preserve"> įgyvendinta logika negali būti panaudojami, privalo būti pažymimi neaktyviais ir / ar paslepiami.</w:t>
      </w:r>
    </w:p>
    <w:p w14:paraId="26BD08BD" w14:textId="77777777" w:rsidR="00627C27" w:rsidRPr="00D01BD4" w:rsidRDefault="00627C27" w:rsidP="003879B9">
      <w:pPr>
        <w:pStyle w:val="ListParagraph"/>
        <w:numPr>
          <w:ilvl w:val="0"/>
          <w:numId w:val="1"/>
        </w:numPr>
        <w:jc w:val="both"/>
      </w:pPr>
      <w:r w:rsidRPr="00D01BD4">
        <w:t>Duomenų sąrašai turi būti:</w:t>
      </w:r>
    </w:p>
    <w:p w14:paraId="3D04F8ED" w14:textId="77777777" w:rsidR="00627C27" w:rsidRPr="00D01BD4" w:rsidRDefault="00627C27" w:rsidP="003879B9">
      <w:pPr>
        <w:pStyle w:val="ListParagraph"/>
        <w:numPr>
          <w:ilvl w:val="1"/>
          <w:numId w:val="1"/>
        </w:numPr>
        <w:jc w:val="both"/>
      </w:pPr>
      <w:proofErr w:type="spellStart"/>
      <w:r w:rsidRPr="00D01BD4">
        <w:t>puslapiuojami</w:t>
      </w:r>
      <w:proofErr w:type="spellEnd"/>
      <w:r w:rsidRPr="00D01BD4">
        <w:t>, su galimybe nurodyti kiek sąrašo puslapyje rodyti eilučių. Naudojant naršyklės mygtuką „Grįžti“, turi būti grįžtama į prieš tai buvusį puslapį. Iš konkretaus duomenų sąrašo puslapio įėjus į pasirinktą sąrašo objektą ir grįžus atgal, turi būti atvaizduojamas tas pats duomenų sąrašo puslapis iš kurio buvo nueita į pasirinktą sąrašo objektą;</w:t>
      </w:r>
    </w:p>
    <w:p w14:paraId="02CE73C5" w14:textId="77777777" w:rsidR="00627C27" w:rsidRPr="00D01BD4" w:rsidRDefault="00627C27" w:rsidP="003879B9">
      <w:pPr>
        <w:pStyle w:val="ListParagraph"/>
        <w:numPr>
          <w:ilvl w:val="1"/>
          <w:numId w:val="1"/>
        </w:numPr>
        <w:jc w:val="both"/>
      </w:pPr>
      <w:r w:rsidRPr="00D01BD4">
        <w:t>filtruojami pagal sąrašui aktualius kriterijus. Diegėjas, detalios analizės metus, turės identifikuoti kiekvieno sąrašo filtravimo kriterijus ir juos realizuoti;</w:t>
      </w:r>
    </w:p>
    <w:p w14:paraId="453BED9C" w14:textId="77777777" w:rsidR="00627C27" w:rsidRPr="00D01BD4" w:rsidRDefault="00627C27" w:rsidP="003879B9">
      <w:pPr>
        <w:pStyle w:val="ListParagraph"/>
        <w:numPr>
          <w:ilvl w:val="1"/>
          <w:numId w:val="1"/>
        </w:numPr>
        <w:jc w:val="both"/>
      </w:pPr>
      <w:r w:rsidRPr="00D01BD4">
        <w:t>rikiuojami pagal sąrašo rikiuotinus elementus;</w:t>
      </w:r>
    </w:p>
    <w:p w14:paraId="2717577C" w14:textId="77777777" w:rsidR="00627C27" w:rsidRPr="00D01BD4" w:rsidRDefault="00627C27" w:rsidP="003879B9">
      <w:pPr>
        <w:pStyle w:val="ListParagraph"/>
        <w:numPr>
          <w:ilvl w:val="1"/>
          <w:numId w:val="1"/>
        </w:numPr>
        <w:jc w:val="both"/>
      </w:pPr>
      <w:r w:rsidRPr="00D01BD4">
        <w:t>eksportuojami į rinkmenas (*.</w:t>
      </w:r>
      <w:proofErr w:type="spellStart"/>
      <w:r w:rsidRPr="00D01BD4">
        <w:t>pdf</w:t>
      </w:r>
      <w:proofErr w:type="spellEnd"/>
      <w:r w:rsidRPr="00D01BD4">
        <w:t>, *.</w:t>
      </w:r>
      <w:proofErr w:type="spellStart"/>
      <w:r w:rsidRPr="00D01BD4">
        <w:t>docx</w:t>
      </w:r>
      <w:proofErr w:type="spellEnd"/>
      <w:r w:rsidRPr="00D01BD4">
        <w:t>, .*</w:t>
      </w:r>
      <w:proofErr w:type="spellStart"/>
      <w:r w:rsidRPr="00D01BD4">
        <w:t>xlxs</w:t>
      </w:r>
      <w:proofErr w:type="spellEnd"/>
      <w:r w:rsidRPr="00D01BD4">
        <w:t xml:space="preserve"> ar lygiavertes). Detalios analizės metu turi būti nustatyta, kuriems sąrašams yra reikalinga pastaroji funkcija;</w:t>
      </w:r>
    </w:p>
    <w:p w14:paraId="45840A69" w14:textId="77777777" w:rsidR="00627C27" w:rsidRPr="00D01BD4" w:rsidRDefault="00627C27" w:rsidP="003879B9">
      <w:pPr>
        <w:pStyle w:val="ListParagraph"/>
        <w:numPr>
          <w:ilvl w:val="1"/>
          <w:numId w:val="1"/>
        </w:numPr>
        <w:jc w:val="both"/>
      </w:pPr>
      <w:r w:rsidRPr="00D01BD4">
        <w:t>atveriami spausdinimo režimu. Detalios analizės metu turi būti nustatyta, kuriems sąrašams ir formoms yra reikalinga pastaroji būsena;</w:t>
      </w:r>
    </w:p>
    <w:p w14:paraId="3D170541" w14:textId="77777777" w:rsidR="002F19D5" w:rsidRPr="00D01BD4" w:rsidRDefault="002F19D5" w:rsidP="003879B9">
      <w:pPr>
        <w:pStyle w:val="ListParagraph"/>
        <w:numPr>
          <w:ilvl w:val="1"/>
          <w:numId w:val="1"/>
        </w:numPr>
        <w:jc w:val="both"/>
      </w:pPr>
      <w:r w:rsidRPr="00D01BD4">
        <w:t>duomenys, susidedantys iš lietuviškų rašmenų, turi būti rūšiuojami pagal lietuvišką abėcėlę;</w:t>
      </w:r>
    </w:p>
    <w:p w14:paraId="7E38F388" w14:textId="3FFD0B4B" w:rsidR="002F19D5" w:rsidRPr="00D01BD4" w:rsidRDefault="00C648C6" w:rsidP="003879B9">
      <w:pPr>
        <w:pStyle w:val="ListParagraph"/>
        <w:numPr>
          <w:ilvl w:val="0"/>
          <w:numId w:val="1"/>
        </w:numPr>
        <w:jc w:val="both"/>
      </w:pPr>
      <w:r>
        <w:t>PVS</w:t>
      </w:r>
      <w:r w:rsidR="002F19D5" w:rsidRPr="00D01BD4">
        <w:t xml:space="preserve"> turi būti indikuojami ilgiau trunkantys procesai (funkcijos), kad naudotojui būtų aišku, jog </w:t>
      </w:r>
      <w:r>
        <w:t>PVS</w:t>
      </w:r>
      <w:r w:rsidR="002F19D5" w:rsidRPr="00D01BD4">
        <w:t xml:space="preserve"> veikia ir nėra būtinybės iškviesti tų pačių funkcijų keletą kartų. Jei procesas yra toks, kurį norint tęsti reikia palaukti kol </w:t>
      </w:r>
      <w:r>
        <w:t>PVS</w:t>
      </w:r>
      <w:r w:rsidR="002F19D5" w:rsidRPr="00D01BD4">
        <w:t xml:space="preserve"> apdoros reikiamus duomenis, tokiu atveju naudotojui turi būti apribota galimybė inicijuoti kitus veiksmus, nebent pranešime, kuris indikuoja, kad procesas gali užtrukti, naudotojas </w:t>
      </w:r>
      <w:r w:rsidR="00627C27" w:rsidRPr="00D01BD4">
        <w:t>inicijuoja ilgiau trunkančio proceso atšaukimą</w:t>
      </w:r>
      <w:r w:rsidR="002F19D5" w:rsidRPr="00D01BD4">
        <w:t>.</w:t>
      </w:r>
    </w:p>
    <w:p w14:paraId="69E3ACF4" w14:textId="77777777" w:rsidR="002F19D5" w:rsidRPr="00D01BD4" w:rsidRDefault="002F19D5" w:rsidP="003879B9">
      <w:pPr>
        <w:pStyle w:val="ListParagraph"/>
        <w:numPr>
          <w:ilvl w:val="0"/>
          <w:numId w:val="1"/>
        </w:numPr>
        <w:jc w:val="both"/>
      </w:pPr>
      <w:r w:rsidRPr="00D01BD4">
        <w:t>Reikalavimai naudotojų informavimui:</w:t>
      </w:r>
    </w:p>
    <w:p w14:paraId="577A5409" w14:textId="46ABA255" w:rsidR="00627C27" w:rsidRPr="00D01BD4" w:rsidRDefault="00C648C6" w:rsidP="003879B9">
      <w:pPr>
        <w:pStyle w:val="ListParagraph"/>
        <w:numPr>
          <w:ilvl w:val="1"/>
          <w:numId w:val="1"/>
        </w:numPr>
        <w:jc w:val="both"/>
      </w:pPr>
      <w:r>
        <w:t>PVS</w:t>
      </w:r>
      <w:r w:rsidR="00627C27" w:rsidRPr="00D01BD4">
        <w:t xml:space="preserve"> naudotojui pateikiami pranešimai turi būti suformuluoti taip, kad naudotojui būtų aiški pranešimo pateikimo priežastis. Informacija apie pranešimo pateikimą sąlygojančią priežastį privalo būti pateikiama nurodant konkrečius </w:t>
      </w:r>
      <w:r>
        <w:t>PVS</w:t>
      </w:r>
      <w:r w:rsidR="00627C27" w:rsidRPr="00D01BD4">
        <w:t xml:space="preserve"> duomenų objektus (pavyzdžiui, laukų pavadinimus);</w:t>
      </w:r>
    </w:p>
    <w:p w14:paraId="0AF6C101" w14:textId="417F74D7" w:rsidR="00627C27" w:rsidRPr="00D01BD4" w:rsidRDefault="00627C27" w:rsidP="003879B9">
      <w:pPr>
        <w:pStyle w:val="ListParagraph"/>
        <w:numPr>
          <w:ilvl w:val="1"/>
          <w:numId w:val="1"/>
        </w:numPr>
        <w:jc w:val="both"/>
      </w:pPr>
      <w:r w:rsidRPr="00D01BD4">
        <w:t xml:space="preserve">naudotojui pateikiamame klaidos pranešime privalo būti nurodoma, kokius veiksmus naudotojas privalo atlikti tam, kad galėtų pašalinti pranešimo pateikimo priežastis ir tęsti darbą su </w:t>
      </w:r>
      <w:r w:rsidR="00C648C6">
        <w:t>PVS</w:t>
      </w:r>
      <w:r w:rsidRPr="00D01BD4">
        <w:t>;</w:t>
      </w:r>
    </w:p>
    <w:p w14:paraId="3756EDC6" w14:textId="77777777" w:rsidR="00627C27" w:rsidRPr="00D01BD4" w:rsidRDefault="00627C27" w:rsidP="003879B9">
      <w:pPr>
        <w:pStyle w:val="ListParagraph"/>
        <w:numPr>
          <w:ilvl w:val="1"/>
          <w:numId w:val="1"/>
        </w:numPr>
        <w:jc w:val="both"/>
      </w:pPr>
      <w:r w:rsidRPr="00D01BD4">
        <w:t>naudotojui turi būti pateikiami sėkmės pranešimai, nurodantys, kad naudotojo atlikti veiksmai yra sėkmingi (pavyzdžiui, informuojama, kad įrašas išsaugotas / ištrintas / pakoreguotas, duomenys sėkmingai įkelti ir pan.);</w:t>
      </w:r>
    </w:p>
    <w:p w14:paraId="3144D5AA" w14:textId="77777777" w:rsidR="002F19D5" w:rsidRPr="00D01BD4" w:rsidRDefault="002F19D5" w:rsidP="003879B9">
      <w:pPr>
        <w:pStyle w:val="ListParagraph"/>
        <w:numPr>
          <w:ilvl w:val="1"/>
          <w:numId w:val="1"/>
        </w:numPr>
        <w:jc w:val="both"/>
      </w:pPr>
      <w:r w:rsidRPr="00D01BD4">
        <w:t>klaidų pranešimai, sėkmės pranešimai ir informaciniai pranešimai turi būti išskirti skirtingomis spalvomis ar skirtingais simboliais, kad vizualiai būtų galima atskirti;</w:t>
      </w:r>
    </w:p>
    <w:p w14:paraId="38C59D5F" w14:textId="51B22D67" w:rsidR="002F19D5" w:rsidRPr="00D01BD4" w:rsidRDefault="002F19D5" w:rsidP="003879B9">
      <w:pPr>
        <w:pStyle w:val="ListParagraph"/>
        <w:numPr>
          <w:ilvl w:val="1"/>
          <w:numId w:val="1"/>
        </w:numPr>
        <w:jc w:val="both"/>
      </w:pPr>
      <w:r w:rsidRPr="00D01BD4">
        <w:t xml:space="preserve">jeigu naudotojui atlikus veiksmus rezultatai turės didelės įtakos, prieš atliekant veiksmą </w:t>
      </w:r>
      <w:r w:rsidR="00C648C6">
        <w:t>PVS</w:t>
      </w:r>
      <w:r w:rsidR="006E2316" w:rsidRPr="00D01BD4">
        <w:t xml:space="preserve"> </w:t>
      </w:r>
      <w:r w:rsidRPr="00D01BD4">
        <w:t>turi pateikti pranešimą ir paprašyti naudotojo patvirtinti, kad veiksmą tikrai norima vykdyti.</w:t>
      </w:r>
    </w:p>
    <w:p w14:paraId="114713E6" w14:textId="6FECE165" w:rsidR="002F19D5" w:rsidRPr="00D01BD4" w:rsidRDefault="002F19D5" w:rsidP="003879B9">
      <w:pPr>
        <w:pStyle w:val="ListParagraph"/>
        <w:numPr>
          <w:ilvl w:val="0"/>
          <w:numId w:val="1"/>
        </w:numPr>
        <w:jc w:val="both"/>
      </w:pPr>
      <w:r w:rsidRPr="00D01BD4">
        <w:t xml:space="preserve">Naudotojo sąsajoje esantys duomenų įvedimo laukai turi turėti duomenų </w:t>
      </w:r>
      <w:proofErr w:type="spellStart"/>
      <w:r w:rsidRPr="00D01BD4">
        <w:t>validavimo</w:t>
      </w:r>
      <w:proofErr w:type="spellEnd"/>
      <w:r w:rsidRPr="00D01BD4">
        <w:t xml:space="preserve"> taisykles ir tikrinti įvedamų duomenų logikos korektiškumą. Laukai ir laukų </w:t>
      </w:r>
      <w:proofErr w:type="spellStart"/>
      <w:r w:rsidRPr="00D01BD4">
        <w:t>validavimo</w:t>
      </w:r>
      <w:proofErr w:type="spellEnd"/>
      <w:r w:rsidRPr="00D01BD4">
        <w:t xml:space="preserve"> taisyklės turi būti suderinti su </w:t>
      </w:r>
      <w:r w:rsidR="006E2316" w:rsidRPr="00D01BD4">
        <w:t>Perkančiąja organizacija</w:t>
      </w:r>
      <w:r w:rsidRPr="00D01BD4">
        <w:t xml:space="preserve"> detalios analizės ir projektavimo etapų metu. Preliminariai turės būti:</w:t>
      </w:r>
    </w:p>
    <w:p w14:paraId="6ED32BBA" w14:textId="77777777" w:rsidR="002F19D5" w:rsidRPr="00D01BD4" w:rsidRDefault="002F19D5" w:rsidP="003879B9">
      <w:pPr>
        <w:pStyle w:val="ListParagraph"/>
        <w:numPr>
          <w:ilvl w:val="1"/>
          <w:numId w:val="1"/>
        </w:numPr>
        <w:jc w:val="both"/>
      </w:pPr>
      <w:r w:rsidRPr="00D01BD4">
        <w:t>tikrinami privalomi įvesti duomenys;</w:t>
      </w:r>
    </w:p>
    <w:p w14:paraId="36418238" w14:textId="77777777" w:rsidR="002F19D5" w:rsidRPr="00D01BD4" w:rsidRDefault="002F19D5" w:rsidP="003879B9">
      <w:pPr>
        <w:pStyle w:val="ListParagraph"/>
        <w:numPr>
          <w:ilvl w:val="1"/>
          <w:numId w:val="1"/>
        </w:numPr>
        <w:jc w:val="both"/>
      </w:pPr>
      <w:r w:rsidRPr="00D01BD4">
        <w:lastRenderedPageBreak/>
        <w:t>tikrinimas duomenų formatas (datos, skaičiaus, teksto ar kitas nustatytas taisykles);</w:t>
      </w:r>
    </w:p>
    <w:p w14:paraId="0A2D7DBB" w14:textId="77777777" w:rsidR="002F19D5" w:rsidRPr="00D01BD4" w:rsidRDefault="002F19D5" w:rsidP="003879B9">
      <w:pPr>
        <w:pStyle w:val="ListParagraph"/>
        <w:numPr>
          <w:ilvl w:val="1"/>
          <w:numId w:val="1"/>
        </w:numPr>
        <w:jc w:val="both"/>
      </w:pPr>
      <w:r w:rsidRPr="00D01BD4">
        <w:t>tikrinami įkeliamų rinkmenų plėtiniai ir dydžiai;</w:t>
      </w:r>
    </w:p>
    <w:p w14:paraId="1EDACA5C" w14:textId="5BBFB93D" w:rsidR="002F19D5" w:rsidRPr="00D01BD4" w:rsidRDefault="002F19D5" w:rsidP="003879B9">
      <w:pPr>
        <w:pStyle w:val="ListParagraph"/>
        <w:numPr>
          <w:ilvl w:val="1"/>
          <w:numId w:val="1"/>
        </w:numPr>
        <w:jc w:val="both"/>
      </w:pPr>
      <w:r w:rsidRPr="00D01BD4">
        <w:t>atliekamas loginis tikrinimas tarp formos elementų – vieno formos elemento parinkimas (įvedimas) turi galėti įjungti</w:t>
      </w:r>
      <w:r w:rsidR="006E2316" w:rsidRPr="00D01BD4">
        <w:t xml:space="preserve"> </w:t>
      </w:r>
      <w:r w:rsidRPr="00D01BD4">
        <w:t xml:space="preserve">/ išjungti kitus formos elementus ir atlikti kitus veiksmus, kurie turės būti suderinti su </w:t>
      </w:r>
      <w:r w:rsidR="006E2316" w:rsidRPr="00D01BD4">
        <w:t>Perkančiąja organizacija</w:t>
      </w:r>
      <w:r w:rsidRPr="00D01BD4">
        <w:t>.</w:t>
      </w:r>
    </w:p>
    <w:p w14:paraId="694BBCBD" w14:textId="3B84A554" w:rsidR="00EC425B" w:rsidRPr="00D01BD4" w:rsidRDefault="00EC425B" w:rsidP="001224AF">
      <w:pPr>
        <w:pStyle w:val="ListParagraph"/>
        <w:numPr>
          <w:ilvl w:val="0"/>
          <w:numId w:val="1"/>
        </w:numPr>
        <w:jc w:val="both"/>
      </w:pPr>
      <w:r>
        <w:t xml:space="preserve">Diegėjas </w:t>
      </w:r>
      <w:r w:rsidR="00730007">
        <w:t>realizuodamas</w:t>
      </w:r>
      <w:r w:rsidR="00AB3D41">
        <w:t xml:space="preserve"> </w:t>
      </w:r>
      <w:r w:rsidR="00C648C6">
        <w:t>PVS</w:t>
      </w:r>
      <w:r w:rsidR="00AB3D41">
        <w:t xml:space="preserve"> </w:t>
      </w:r>
      <w:r w:rsidR="00561B6D">
        <w:t>turė</w:t>
      </w:r>
      <w:r w:rsidR="00A67EFE">
        <w:t>s užtikrinti</w:t>
      </w:r>
      <w:r w:rsidR="00AB3D41">
        <w:t xml:space="preserve">, kad pranešimai ir </w:t>
      </w:r>
      <w:r w:rsidR="00606C71">
        <w:t>dokumentų šablon</w:t>
      </w:r>
      <w:r w:rsidR="00AB3D41">
        <w:t>ai būtų parengti atsižvelgiant į</w:t>
      </w:r>
      <w:r w:rsidR="00A67EFE">
        <w:t xml:space="preserve"> </w:t>
      </w:r>
      <w:r w:rsidR="00F727C8" w:rsidRPr="00F727C8">
        <w:t>Informacijos teikimo asmeniui su negalia jo pasirinktu (-</w:t>
      </w:r>
      <w:proofErr w:type="spellStart"/>
      <w:r w:rsidR="00F727C8" w:rsidRPr="00F727C8">
        <w:t>ais</w:t>
      </w:r>
      <w:proofErr w:type="spellEnd"/>
      <w:r w:rsidR="00F727C8" w:rsidRPr="00F727C8">
        <w:t xml:space="preserve">) prieinamu (- </w:t>
      </w:r>
      <w:proofErr w:type="spellStart"/>
      <w:r w:rsidR="00F727C8" w:rsidRPr="00F727C8">
        <w:t>ais</w:t>
      </w:r>
      <w:proofErr w:type="spellEnd"/>
      <w:r w:rsidR="00F727C8" w:rsidRPr="00F727C8">
        <w:t>) bendravimo būdu (-</w:t>
      </w:r>
      <w:proofErr w:type="spellStart"/>
      <w:r w:rsidR="00F727C8" w:rsidRPr="00F727C8">
        <w:t>ais</w:t>
      </w:r>
      <w:proofErr w:type="spellEnd"/>
      <w:r w:rsidR="00F727C8" w:rsidRPr="00F727C8">
        <w:t>) rekomendacij</w:t>
      </w:r>
      <w:r w:rsidR="00AB3D41">
        <w:t>as</w:t>
      </w:r>
      <w:r w:rsidR="00730007">
        <w:t>, taip, kad</w:t>
      </w:r>
      <w:r w:rsidR="00F727C8" w:rsidRPr="00F727C8">
        <w:t xml:space="preserve"> </w:t>
      </w:r>
      <w:r w:rsidRPr="00EC425B">
        <w:t>susirašinėjant su asmeni</w:t>
      </w:r>
      <w:r w:rsidR="000D5F37">
        <w:t>mis</w:t>
      </w:r>
      <w:r w:rsidRPr="00EC425B">
        <w:t xml:space="preserve">, institucijomis ar įstaigomis el. laiškais, raštais </w:t>
      </w:r>
      <w:r w:rsidR="002A3BA1">
        <w:t>tekstas juose būtų pritaikytas</w:t>
      </w:r>
      <w:r w:rsidRPr="00EC425B">
        <w:t xml:space="preserve"> silpnaregiams ir akliesiems, </w:t>
      </w:r>
      <w:r w:rsidR="00AB3D41">
        <w:t>(pvz.</w:t>
      </w:r>
      <w:r w:rsidRPr="00EC425B">
        <w:t xml:space="preserve"> el. laiškų šriftas, jo dydis ir stilius bei parašo el. laiške šablonas turi būti pritaikytas asmenims su regos negalia</w:t>
      </w:r>
      <w:r w:rsidR="00AB3D41">
        <w:t>)</w:t>
      </w:r>
      <w:r w:rsidRPr="00EC425B">
        <w:t>.</w:t>
      </w:r>
    </w:p>
    <w:p w14:paraId="363C1952" w14:textId="75E94012" w:rsidR="00BC0AEF" w:rsidRPr="00D01BD4" w:rsidRDefault="007872D9" w:rsidP="00BC0AEF">
      <w:pPr>
        <w:pStyle w:val="Heading2"/>
        <w:ind w:hanging="792"/>
      </w:pPr>
      <w:bookmarkStart w:id="319" w:name="_Toc140621303"/>
      <w:bookmarkStart w:id="320" w:name="_Toc192460132"/>
      <w:r w:rsidRPr="00D01BD4">
        <w:t>Reikalavimai rezervini</w:t>
      </w:r>
      <w:r w:rsidR="00A141DE" w:rsidRPr="00D01BD4">
        <w:t>am</w:t>
      </w:r>
      <w:r w:rsidRPr="00D01BD4">
        <w:t xml:space="preserve"> kopijavim</w:t>
      </w:r>
      <w:r w:rsidR="00A141DE" w:rsidRPr="00D01BD4">
        <w:t>ui</w:t>
      </w:r>
      <w:bookmarkEnd w:id="319"/>
      <w:bookmarkEnd w:id="320"/>
    </w:p>
    <w:p w14:paraId="75FA4527" w14:textId="6AC76A58" w:rsidR="000A3A29" w:rsidRPr="00D01BD4" w:rsidRDefault="000A3A29" w:rsidP="003879B9">
      <w:pPr>
        <w:pStyle w:val="ListParagraph"/>
        <w:numPr>
          <w:ilvl w:val="0"/>
          <w:numId w:val="1"/>
        </w:numPr>
        <w:jc w:val="both"/>
      </w:pPr>
      <w:r w:rsidRPr="00D01BD4">
        <w:t xml:space="preserve">Diegėjas turi apibrėžti bei realizuoti rezervinių kopijų darymo procesus, priemones ir taisykles. </w:t>
      </w:r>
      <w:r w:rsidR="00873889">
        <w:t xml:space="preserve">Turi būti galima atstatyti </w:t>
      </w:r>
      <w:r w:rsidR="00C648C6">
        <w:t>PVS</w:t>
      </w:r>
      <w:r w:rsidRPr="00D01BD4">
        <w:t xml:space="preserve"> duomenis iš rezervinių duomenų kopijų. Diegėjas turi apibrėžti ir realizuoti kopijų atstatymo procesus, priemones ir taisykles.</w:t>
      </w:r>
    </w:p>
    <w:p w14:paraId="1B4CC715" w14:textId="77777777" w:rsidR="00627C27" w:rsidRPr="00D01BD4" w:rsidRDefault="00627C27" w:rsidP="00627C27">
      <w:pPr>
        <w:pStyle w:val="Heading2"/>
        <w:ind w:hanging="792"/>
      </w:pPr>
      <w:bookmarkStart w:id="321" w:name="_Toc138240922"/>
      <w:bookmarkStart w:id="322" w:name="_Toc140621304"/>
      <w:bookmarkStart w:id="323" w:name="_Toc192460133"/>
      <w:r w:rsidRPr="00D01BD4">
        <w:t>Reikalavimai archyvavimui</w:t>
      </w:r>
      <w:bookmarkEnd w:id="321"/>
      <w:bookmarkEnd w:id="322"/>
      <w:bookmarkEnd w:id="323"/>
    </w:p>
    <w:p w14:paraId="45B3FE5B" w14:textId="5DF318FA" w:rsidR="00A97956" w:rsidRDefault="00C648C6" w:rsidP="00B43DA9">
      <w:pPr>
        <w:pStyle w:val="ListParagraph"/>
        <w:numPr>
          <w:ilvl w:val="0"/>
          <w:numId w:val="1"/>
        </w:numPr>
        <w:jc w:val="both"/>
        <w:rPr>
          <w:lang w:eastAsia="lt-LT"/>
        </w:rPr>
      </w:pPr>
      <w:r>
        <w:rPr>
          <w:lang w:eastAsia="lt-LT"/>
        </w:rPr>
        <w:t>PVS</w:t>
      </w:r>
      <w:r w:rsidR="00A97956">
        <w:rPr>
          <w:lang w:eastAsia="lt-LT"/>
        </w:rPr>
        <w:t xml:space="preserve"> turi turėti funkcijas, suteikiančias galimybę atlikti </w:t>
      </w:r>
      <w:r>
        <w:rPr>
          <w:lang w:eastAsia="lt-LT"/>
        </w:rPr>
        <w:t>PVS</w:t>
      </w:r>
      <w:r w:rsidR="00A97956">
        <w:rPr>
          <w:lang w:eastAsia="lt-LT"/>
        </w:rPr>
        <w:t xml:space="preserve"> tvarkomų duomenų loginį archyvavimą (pvz., dokumentų). Realizuojant loginio duomenų archyvavimo priemones, duomenų objektui (įrašui, susijusiems įrašams, failui ar kitam objektui) turi būti priskiriamas archyvo požymis, </w:t>
      </w:r>
      <w:r>
        <w:rPr>
          <w:lang w:eastAsia="lt-LT"/>
        </w:rPr>
        <w:t>PVS</w:t>
      </w:r>
      <w:r w:rsidR="00A97956">
        <w:rPr>
          <w:lang w:eastAsia="lt-LT"/>
        </w:rPr>
        <w:t xml:space="preserve"> funkciniams moduliams paliekant tokio paties lygio prieigą kaip ir prie nearchyvuotų duomenų. </w:t>
      </w:r>
      <w:r>
        <w:rPr>
          <w:lang w:eastAsia="lt-LT"/>
        </w:rPr>
        <w:t>PVS</w:t>
      </w:r>
      <w:r w:rsidR="00A97956">
        <w:rPr>
          <w:lang w:eastAsia="lt-LT"/>
        </w:rPr>
        <w:t xml:space="preserve"> funkcinių modulių veiklos logikoje turi būti numatytos taisyklės kaip elgtis su logiškai suarchyvuotais duomenimis (pvz., vykdant skaitmeninio turinio paiešką, pagal nutylėjimą paiešką atlikti tik tuose </w:t>
      </w:r>
      <w:r>
        <w:rPr>
          <w:lang w:eastAsia="lt-LT"/>
        </w:rPr>
        <w:t>PVS</w:t>
      </w:r>
      <w:r w:rsidR="00A97956">
        <w:rPr>
          <w:lang w:eastAsia="lt-LT"/>
        </w:rPr>
        <w:t xml:space="preserve"> duomenyse, kurie nėra pažymėti kaip perkelti į </w:t>
      </w:r>
      <w:r>
        <w:rPr>
          <w:lang w:eastAsia="lt-LT"/>
        </w:rPr>
        <w:t>PVS</w:t>
      </w:r>
      <w:r w:rsidR="00A97956">
        <w:rPr>
          <w:lang w:eastAsia="lt-LT"/>
        </w:rPr>
        <w:t xml:space="preserve"> loginį archyvą, tačiau </w:t>
      </w:r>
      <w:r>
        <w:rPr>
          <w:lang w:eastAsia="lt-LT"/>
        </w:rPr>
        <w:t>PVS</w:t>
      </w:r>
      <w:r w:rsidR="00A97956">
        <w:rPr>
          <w:lang w:eastAsia="lt-LT"/>
        </w:rPr>
        <w:t xml:space="preserve"> naudotojo sąsajoje palikti galimybę įjungti paiešką ir tarp logiškai archyvuotų duomenų – tai yra reikalinga </w:t>
      </w:r>
      <w:r>
        <w:rPr>
          <w:lang w:eastAsia="lt-LT"/>
        </w:rPr>
        <w:t>PVS</w:t>
      </w:r>
      <w:r w:rsidR="00A97956">
        <w:rPr>
          <w:lang w:eastAsia="lt-LT"/>
        </w:rPr>
        <w:t xml:space="preserve"> paieškos funkcijų ir kitų funkcijų veikimo spartos optimizavimui).</w:t>
      </w:r>
    </w:p>
    <w:p w14:paraId="5957009D" w14:textId="52121C11" w:rsidR="00D268C4" w:rsidRPr="00D01BD4" w:rsidRDefault="00014764" w:rsidP="003879B9">
      <w:pPr>
        <w:pStyle w:val="ListParagraph"/>
        <w:numPr>
          <w:ilvl w:val="0"/>
          <w:numId w:val="1"/>
        </w:numPr>
        <w:jc w:val="both"/>
        <w:rPr>
          <w:lang w:eastAsia="lt-LT"/>
        </w:rPr>
      </w:pPr>
      <w:r w:rsidRPr="00D01BD4">
        <w:t xml:space="preserve">Diegėjas turi apibrėžti bei realizuoti duomenų archyvavimo </w:t>
      </w:r>
      <w:r w:rsidR="007E516E">
        <w:t>ir šalinimo</w:t>
      </w:r>
      <w:r w:rsidRPr="00D01BD4">
        <w:t xml:space="preserve"> procesus, priemones ir taisykles</w:t>
      </w:r>
      <w:r w:rsidR="001E66E3" w:rsidRPr="00D01BD4">
        <w:t xml:space="preserve"> (pvz. </w:t>
      </w:r>
      <w:r w:rsidR="00C648C6">
        <w:t>PVS</w:t>
      </w:r>
      <w:r w:rsidR="001E66E3" w:rsidRPr="00D01BD4">
        <w:t xml:space="preserve"> saugomų </w:t>
      </w:r>
      <w:r w:rsidR="00EB262E">
        <w:t>nebeaktualių</w:t>
      </w:r>
      <w:r w:rsidR="001E66E3" w:rsidRPr="00D01BD4">
        <w:t xml:space="preserve"> paslaugų prašymų perkėlimas į archyvą</w:t>
      </w:r>
      <w:r w:rsidR="00EB262E">
        <w:t xml:space="preserve">, o </w:t>
      </w:r>
      <w:r w:rsidR="00D678D2">
        <w:t xml:space="preserve">suėjus numatytam laikotarpiui ir jų </w:t>
      </w:r>
      <w:r w:rsidR="007E0244">
        <w:t>šalinimas</w:t>
      </w:r>
      <w:r w:rsidR="001E66E3" w:rsidRPr="00D01BD4">
        <w:t>)</w:t>
      </w:r>
      <w:r w:rsidRPr="00D01BD4">
        <w:t>.</w:t>
      </w:r>
    </w:p>
    <w:p w14:paraId="3E59E1A9" w14:textId="3F68A3FA" w:rsidR="00BC0AEF" w:rsidRPr="00D01BD4" w:rsidRDefault="007872D9" w:rsidP="00BC0AEF">
      <w:pPr>
        <w:pStyle w:val="Heading2"/>
        <w:ind w:hanging="792"/>
      </w:pPr>
      <w:bookmarkStart w:id="324" w:name="_Toc140621305"/>
      <w:bookmarkStart w:id="325" w:name="_Toc192460134"/>
      <w:r w:rsidRPr="00D01BD4">
        <w:t xml:space="preserve">Reikalavimai </w:t>
      </w:r>
      <w:r w:rsidR="00D268C4" w:rsidRPr="00D01BD4">
        <w:t>auditavimui</w:t>
      </w:r>
      <w:bookmarkEnd w:id="324"/>
      <w:bookmarkEnd w:id="325"/>
    </w:p>
    <w:p w14:paraId="028617A6" w14:textId="77777777" w:rsidR="006349B7" w:rsidRPr="00D01BD4" w:rsidRDefault="006349B7" w:rsidP="003879B9">
      <w:pPr>
        <w:pStyle w:val="ListParagraph"/>
        <w:numPr>
          <w:ilvl w:val="0"/>
          <w:numId w:val="1"/>
        </w:numPr>
        <w:jc w:val="both"/>
      </w:pPr>
      <w:r w:rsidRPr="00D01BD4">
        <w:t>Turi būti vykdomas aplikacijose naudotojų atliekamų veiksmų auditavimas. Atliekant auditavimo įrašo išsaugojimą duomenų bazėje, turi būti kaupiama:</w:t>
      </w:r>
    </w:p>
    <w:p w14:paraId="6B6125DD" w14:textId="77777777" w:rsidR="00627C27" w:rsidRPr="00D01BD4" w:rsidRDefault="00627C27" w:rsidP="003879B9">
      <w:pPr>
        <w:pStyle w:val="ListParagraph"/>
        <w:numPr>
          <w:ilvl w:val="1"/>
          <w:numId w:val="1"/>
        </w:numPr>
        <w:jc w:val="both"/>
      </w:pPr>
      <w:r w:rsidRPr="00D01BD4">
        <w:t>kas atliko veiksmą (naudotojas);</w:t>
      </w:r>
    </w:p>
    <w:p w14:paraId="08F69051" w14:textId="77777777" w:rsidR="00627C27" w:rsidRPr="00D01BD4" w:rsidRDefault="00627C27" w:rsidP="003879B9">
      <w:pPr>
        <w:pStyle w:val="ListParagraph"/>
        <w:numPr>
          <w:ilvl w:val="1"/>
          <w:numId w:val="1"/>
        </w:numPr>
        <w:jc w:val="both"/>
      </w:pPr>
      <w:r w:rsidRPr="00D01BD4">
        <w:t>iš kokio IP adreso atliktas veiksmas;</w:t>
      </w:r>
    </w:p>
    <w:p w14:paraId="250AEC3C" w14:textId="77777777" w:rsidR="006349B7" w:rsidRPr="00D01BD4" w:rsidRDefault="006349B7" w:rsidP="003879B9">
      <w:pPr>
        <w:pStyle w:val="ListParagraph"/>
        <w:numPr>
          <w:ilvl w:val="1"/>
          <w:numId w:val="1"/>
        </w:numPr>
        <w:jc w:val="both"/>
      </w:pPr>
      <w:r w:rsidRPr="00D01BD4">
        <w:t>kada atliko veiksmą (data);</w:t>
      </w:r>
    </w:p>
    <w:p w14:paraId="16861311" w14:textId="77777777" w:rsidR="00627C27" w:rsidRPr="00D01BD4" w:rsidRDefault="00627C27" w:rsidP="003879B9">
      <w:pPr>
        <w:pStyle w:val="ListParagraph"/>
        <w:numPr>
          <w:ilvl w:val="1"/>
          <w:numId w:val="1"/>
        </w:numPr>
        <w:jc w:val="both"/>
      </w:pPr>
      <w:r w:rsidRPr="00D01BD4">
        <w:t>kokius duomenis atnaujino;</w:t>
      </w:r>
    </w:p>
    <w:p w14:paraId="650DBC97" w14:textId="77777777" w:rsidR="006349B7" w:rsidRPr="00D01BD4" w:rsidRDefault="006349B7" w:rsidP="003879B9">
      <w:pPr>
        <w:pStyle w:val="ListParagraph"/>
        <w:numPr>
          <w:ilvl w:val="1"/>
          <w:numId w:val="1"/>
        </w:numPr>
        <w:jc w:val="both"/>
      </w:pPr>
      <w:r w:rsidRPr="00D01BD4">
        <w:t>kokius duomenis įterpė;</w:t>
      </w:r>
    </w:p>
    <w:p w14:paraId="5B08D71A" w14:textId="77777777" w:rsidR="006349B7" w:rsidRPr="00D01BD4" w:rsidRDefault="006349B7" w:rsidP="003879B9">
      <w:pPr>
        <w:pStyle w:val="ListParagraph"/>
        <w:numPr>
          <w:ilvl w:val="1"/>
          <w:numId w:val="1"/>
        </w:numPr>
        <w:jc w:val="both"/>
      </w:pPr>
      <w:r w:rsidRPr="00D01BD4">
        <w:t>kokius duomenis pašalino;</w:t>
      </w:r>
    </w:p>
    <w:p w14:paraId="7D30F003" w14:textId="0624A0C3" w:rsidR="006349B7" w:rsidRPr="00D01BD4" w:rsidRDefault="006349B7" w:rsidP="003879B9">
      <w:pPr>
        <w:pStyle w:val="ListParagraph"/>
        <w:numPr>
          <w:ilvl w:val="1"/>
          <w:numId w:val="1"/>
        </w:numPr>
        <w:jc w:val="both"/>
      </w:pPr>
      <w:r w:rsidRPr="00D01BD4">
        <w:t>kokius duomenis peržiūrėjo;</w:t>
      </w:r>
    </w:p>
    <w:p w14:paraId="59748EB0" w14:textId="77777777" w:rsidR="006349B7" w:rsidRPr="00D01BD4" w:rsidRDefault="006349B7" w:rsidP="003879B9">
      <w:pPr>
        <w:pStyle w:val="ListParagraph"/>
        <w:numPr>
          <w:ilvl w:val="1"/>
          <w:numId w:val="1"/>
        </w:numPr>
        <w:jc w:val="both"/>
      </w:pPr>
      <w:r w:rsidRPr="00D01BD4">
        <w:lastRenderedPageBreak/>
        <w:t>kokias paieškos frazes naudojo;</w:t>
      </w:r>
    </w:p>
    <w:p w14:paraId="6792C97B" w14:textId="77777777" w:rsidR="006349B7" w:rsidRPr="00D01BD4" w:rsidRDefault="006349B7" w:rsidP="003879B9">
      <w:pPr>
        <w:pStyle w:val="ListParagraph"/>
        <w:numPr>
          <w:ilvl w:val="1"/>
          <w:numId w:val="1"/>
        </w:numPr>
        <w:jc w:val="both"/>
      </w:pPr>
      <w:r w:rsidRPr="00D01BD4">
        <w:t>kita informacija, nustatyta analizės ir projektavimo etapų metu.</w:t>
      </w:r>
    </w:p>
    <w:p w14:paraId="054861D5" w14:textId="77777777" w:rsidR="006349B7" w:rsidRPr="00D01BD4" w:rsidRDefault="006349B7" w:rsidP="003879B9">
      <w:pPr>
        <w:pStyle w:val="ListParagraph"/>
        <w:numPr>
          <w:ilvl w:val="0"/>
          <w:numId w:val="1"/>
        </w:numPr>
        <w:jc w:val="both"/>
      </w:pPr>
      <w:r w:rsidRPr="00D01BD4">
        <w:t>Turi būti audituojami integracinėmis sąsajomis siunčiamų / gaunamų duomenų momentai, išsaugant informaciją:</w:t>
      </w:r>
    </w:p>
    <w:p w14:paraId="44DDDC4E" w14:textId="77777777" w:rsidR="006349B7" w:rsidRPr="00D01BD4" w:rsidRDefault="006349B7" w:rsidP="003879B9">
      <w:pPr>
        <w:pStyle w:val="ListParagraph"/>
        <w:numPr>
          <w:ilvl w:val="1"/>
          <w:numId w:val="1"/>
        </w:numPr>
        <w:jc w:val="both"/>
      </w:pPr>
      <w:r w:rsidRPr="00D01BD4">
        <w:t>iš kokios sistemos gaunami duomenys;</w:t>
      </w:r>
    </w:p>
    <w:p w14:paraId="0E597175" w14:textId="77777777" w:rsidR="006349B7" w:rsidRPr="00D01BD4" w:rsidRDefault="006349B7" w:rsidP="003879B9">
      <w:pPr>
        <w:pStyle w:val="ListParagraph"/>
        <w:numPr>
          <w:ilvl w:val="1"/>
          <w:numId w:val="1"/>
        </w:numPr>
        <w:jc w:val="both"/>
      </w:pPr>
      <w:r w:rsidRPr="00D01BD4">
        <w:t>į kokią sistemą siunčiami duomenys;</w:t>
      </w:r>
    </w:p>
    <w:p w14:paraId="1862562B" w14:textId="77777777" w:rsidR="006349B7" w:rsidRPr="00D01BD4" w:rsidRDefault="006349B7" w:rsidP="003879B9">
      <w:pPr>
        <w:pStyle w:val="ListParagraph"/>
        <w:numPr>
          <w:ilvl w:val="1"/>
          <w:numId w:val="1"/>
        </w:numPr>
        <w:jc w:val="both"/>
      </w:pPr>
      <w:r w:rsidRPr="00D01BD4">
        <w:t>duomenų gavimo/siuntimo data ir laikas;</w:t>
      </w:r>
    </w:p>
    <w:p w14:paraId="0F908019" w14:textId="77777777" w:rsidR="006349B7" w:rsidRPr="00D01BD4" w:rsidRDefault="006349B7" w:rsidP="003879B9">
      <w:pPr>
        <w:pStyle w:val="ListParagraph"/>
        <w:numPr>
          <w:ilvl w:val="1"/>
          <w:numId w:val="1"/>
        </w:numPr>
        <w:jc w:val="both"/>
      </w:pPr>
      <w:r w:rsidRPr="00D01BD4">
        <w:t>siųsti/gauti duomenys (jeigu tam yra poreikis);</w:t>
      </w:r>
    </w:p>
    <w:p w14:paraId="358EF5B5" w14:textId="77777777" w:rsidR="006349B7" w:rsidRPr="00D01BD4" w:rsidRDefault="006349B7" w:rsidP="003879B9">
      <w:pPr>
        <w:pStyle w:val="ListParagraph"/>
        <w:numPr>
          <w:ilvl w:val="1"/>
          <w:numId w:val="1"/>
        </w:numPr>
        <w:jc w:val="both"/>
      </w:pPr>
      <w:r w:rsidRPr="00D01BD4">
        <w:t>kita informacija, nustatyta analizės ir projektavimo etapų metu.</w:t>
      </w:r>
    </w:p>
    <w:p w14:paraId="7154FECB" w14:textId="4327844B" w:rsidR="00EB1538" w:rsidRPr="005A08B7" w:rsidRDefault="00362CE6" w:rsidP="003879B9">
      <w:pPr>
        <w:pStyle w:val="ListParagraph"/>
        <w:numPr>
          <w:ilvl w:val="0"/>
          <w:numId w:val="1"/>
        </w:numPr>
        <w:jc w:val="both"/>
      </w:pPr>
      <w:r>
        <w:rPr>
          <w:rFonts w:asciiTheme="majorBidi" w:hAnsiTheme="majorBidi" w:cstheme="majorBidi"/>
        </w:rPr>
        <w:t>R</w:t>
      </w:r>
      <w:r w:rsidR="002671A2">
        <w:rPr>
          <w:rFonts w:asciiTheme="majorBidi" w:hAnsiTheme="majorBidi" w:cstheme="majorBidi"/>
        </w:rPr>
        <w:t>eikalavimai</w:t>
      </w:r>
      <w:r w:rsidR="00EB1538">
        <w:rPr>
          <w:rFonts w:asciiTheme="majorBidi" w:hAnsiTheme="majorBidi" w:cstheme="majorBidi"/>
        </w:rPr>
        <w:t xml:space="preserve"> audit</w:t>
      </w:r>
      <w:r>
        <w:rPr>
          <w:rFonts w:asciiTheme="majorBidi" w:hAnsiTheme="majorBidi" w:cstheme="majorBidi"/>
        </w:rPr>
        <w:t xml:space="preserve">o įrašų </w:t>
      </w:r>
      <w:r w:rsidR="00F3549B">
        <w:rPr>
          <w:rFonts w:asciiTheme="majorBidi" w:hAnsiTheme="majorBidi" w:cstheme="majorBidi"/>
        </w:rPr>
        <w:t>prieinamumui</w:t>
      </w:r>
      <w:r w:rsidR="00EB1538">
        <w:rPr>
          <w:rFonts w:asciiTheme="majorBidi" w:hAnsiTheme="majorBidi" w:cstheme="majorBidi"/>
        </w:rPr>
        <w:t xml:space="preserve">: </w:t>
      </w:r>
    </w:p>
    <w:p w14:paraId="311959F4" w14:textId="61AAD25C" w:rsidR="00EB1538" w:rsidRPr="00104D77" w:rsidRDefault="00EB1538" w:rsidP="003879B9">
      <w:pPr>
        <w:pStyle w:val="ListParagraph"/>
        <w:numPr>
          <w:ilvl w:val="1"/>
          <w:numId w:val="1"/>
        </w:numPr>
        <w:jc w:val="both"/>
      </w:pPr>
      <w:r w:rsidRPr="00104D77">
        <w:rPr>
          <w:rFonts w:asciiTheme="majorBidi" w:hAnsiTheme="majorBidi" w:cstheme="majorBidi"/>
        </w:rPr>
        <w:t>kiekvienas tikrinimo taškas turi būti pasiekiamas per http/https protokolą;</w:t>
      </w:r>
    </w:p>
    <w:p w14:paraId="349CAA93" w14:textId="1BCB8B93" w:rsidR="00EB1538" w:rsidRPr="00F546D7" w:rsidRDefault="00EB1538" w:rsidP="003879B9">
      <w:pPr>
        <w:pStyle w:val="TekstasNr11"/>
        <w:numPr>
          <w:ilvl w:val="1"/>
          <w:numId w:val="1"/>
        </w:numPr>
        <w:tabs>
          <w:tab w:val="clear" w:pos="1134"/>
          <w:tab w:val="left" w:pos="709"/>
        </w:tabs>
        <w:rPr>
          <w:rFonts w:asciiTheme="majorBidi" w:hAnsiTheme="majorBidi" w:cstheme="majorBidi"/>
        </w:rPr>
      </w:pPr>
      <w:r w:rsidRPr="00F546D7">
        <w:rPr>
          <w:rFonts w:asciiTheme="majorBidi" w:hAnsiTheme="majorBidi" w:cstheme="majorBidi"/>
        </w:rPr>
        <w:t xml:space="preserve">tikrinimo taško iškvietimas turi nesukelti pastebimų šalutinių efektų </w:t>
      </w:r>
      <w:r w:rsidR="00C648C6">
        <w:rPr>
          <w:rFonts w:asciiTheme="majorBidi" w:hAnsiTheme="majorBidi" w:cstheme="majorBidi"/>
        </w:rPr>
        <w:t>PVS</w:t>
      </w:r>
      <w:r w:rsidRPr="00F546D7">
        <w:rPr>
          <w:rFonts w:asciiTheme="majorBidi" w:hAnsiTheme="majorBidi" w:cstheme="majorBidi"/>
        </w:rPr>
        <w:t xml:space="preserve"> veikimui;</w:t>
      </w:r>
    </w:p>
    <w:p w14:paraId="7948A76F" w14:textId="3BCABDF0" w:rsidR="00EB1538" w:rsidRPr="00F546D7" w:rsidRDefault="00EB1538" w:rsidP="003879B9">
      <w:pPr>
        <w:pStyle w:val="TekstasNr11"/>
        <w:numPr>
          <w:ilvl w:val="1"/>
          <w:numId w:val="1"/>
        </w:numPr>
        <w:tabs>
          <w:tab w:val="clear" w:pos="1134"/>
          <w:tab w:val="left" w:pos="709"/>
        </w:tabs>
        <w:rPr>
          <w:rFonts w:asciiTheme="majorBidi" w:hAnsiTheme="majorBidi" w:cstheme="majorBidi"/>
        </w:rPr>
      </w:pPr>
      <w:r w:rsidRPr="00F546D7">
        <w:rPr>
          <w:rFonts w:asciiTheme="majorBidi" w:hAnsiTheme="majorBidi" w:cstheme="majorBidi"/>
        </w:rPr>
        <w:t xml:space="preserve">tikrinimo taško rezultatas turi grąžinti paprastą tekstinio tipo atsakymą (kiti galimi atsakymai turi būti suderinti projektavimo </w:t>
      </w:r>
      <w:r w:rsidR="00F3549B">
        <w:rPr>
          <w:rFonts w:asciiTheme="majorBidi" w:hAnsiTheme="majorBidi" w:cstheme="majorBidi"/>
        </w:rPr>
        <w:t xml:space="preserve">etapo </w:t>
      </w:r>
      <w:r w:rsidRPr="00F546D7">
        <w:rPr>
          <w:rFonts w:asciiTheme="majorBidi" w:hAnsiTheme="majorBidi" w:cstheme="majorBidi"/>
        </w:rPr>
        <w:t>metu):</w:t>
      </w:r>
    </w:p>
    <w:p w14:paraId="734C4BF3" w14:textId="77777777" w:rsidR="00EB1538" w:rsidRPr="00F546D7" w:rsidRDefault="00EB1538" w:rsidP="003879B9">
      <w:pPr>
        <w:pStyle w:val="TekstasNr11"/>
        <w:numPr>
          <w:ilvl w:val="2"/>
          <w:numId w:val="1"/>
        </w:numPr>
        <w:tabs>
          <w:tab w:val="clear" w:pos="1134"/>
          <w:tab w:val="left" w:pos="709"/>
        </w:tabs>
        <w:rPr>
          <w:rFonts w:asciiTheme="majorBidi" w:hAnsiTheme="majorBidi" w:cstheme="majorBidi"/>
        </w:rPr>
      </w:pPr>
      <w:r w:rsidRPr="00F546D7">
        <w:rPr>
          <w:rFonts w:asciiTheme="majorBidi" w:hAnsiTheme="majorBidi" w:cstheme="majorBidi"/>
        </w:rPr>
        <w:t>„OK“ – jeigu tikrinamas funkcionalumas veikia;</w:t>
      </w:r>
    </w:p>
    <w:p w14:paraId="510AA894" w14:textId="77777777" w:rsidR="00EB1538" w:rsidRPr="00F546D7" w:rsidRDefault="00EB1538" w:rsidP="003879B9">
      <w:pPr>
        <w:pStyle w:val="TekstasNr11"/>
        <w:numPr>
          <w:ilvl w:val="2"/>
          <w:numId w:val="1"/>
        </w:numPr>
        <w:tabs>
          <w:tab w:val="clear" w:pos="1134"/>
          <w:tab w:val="left" w:pos="709"/>
        </w:tabs>
        <w:spacing w:after="0"/>
        <w:rPr>
          <w:rFonts w:asciiTheme="majorBidi" w:hAnsiTheme="majorBidi" w:cstheme="majorBidi"/>
        </w:rPr>
      </w:pPr>
      <w:r w:rsidRPr="00F546D7">
        <w:rPr>
          <w:rFonts w:asciiTheme="majorBidi" w:hAnsiTheme="majorBidi" w:cstheme="majorBidi"/>
        </w:rPr>
        <w:t>„FAIL“ – jeigu neveikia.</w:t>
      </w:r>
    </w:p>
    <w:p w14:paraId="4874E430" w14:textId="1856594D" w:rsidR="006349B7" w:rsidRPr="00D01BD4" w:rsidRDefault="00F61174" w:rsidP="003879B9">
      <w:pPr>
        <w:pStyle w:val="ListParagraph"/>
        <w:numPr>
          <w:ilvl w:val="0"/>
          <w:numId w:val="1"/>
        </w:numPr>
        <w:jc w:val="both"/>
      </w:pPr>
      <w:r w:rsidRPr="00D01BD4">
        <w:t>Su Perkančiąja organizacijos suderintos apimties a</w:t>
      </w:r>
      <w:r w:rsidR="006349B7" w:rsidRPr="00D01BD4">
        <w:t xml:space="preserve">udito įrašai turi būti </w:t>
      </w:r>
      <w:r w:rsidR="00335F1E" w:rsidRPr="00D01BD4">
        <w:t xml:space="preserve">perduodami </w:t>
      </w:r>
      <w:r w:rsidR="006349B7" w:rsidRPr="00D01BD4">
        <w:t xml:space="preserve">į Perkančiosios organizacijos </w:t>
      </w:r>
      <w:r w:rsidRPr="00D01BD4">
        <w:t xml:space="preserve">naudojamą </w:t>
      </w:r>
      <w:r w:rsidR="00FC404E">
        <w:t xml:space="preserve">IBM </w:t>
      </w:r>
      <w:proofErr w:type="spellStart"/>
      <w:r w:rsidR="00FC404E">
        <w:t>QRadar</w:t>
      </w:r>
      <w:proofErr w:type="spellEnd"/>
      <w:r w:rsidR="004720EB" w:rsidRPr="00D01BD4">
        <w:t xml:space="preserve"> </w:t>
      </w:r>
      <w:r w:rsidR="006349B7" w:rsidRPr="00D01BD4">
        <w:t>programinę įrangą.</w:t>
      </w:r>
    </w:p>
    <w:p w14:paraId="1932F759" w14:textId="34236EF3" w:rsidR="00BC0AEF" w:rsidRPr="00D01BD4" w:rsidRDefault="006349B7" w:rsidP="003879B9">
      <w:pPr>
        <w:pStyle w:val="ListParagraph"/>
        <w:numPr>
          <w:ilvl w:val="0"/>
          <w:numId w:val="1"/>
        </w:numPr>
        <w:jc w:val="both"/>
      </w:pPr>
      <w:r w:rsidRPr="00D01BD4">
        <w:t>Siekiant išvengti perteklinės auditavimo informacijos kaupimo tikslūs audito įrašų darymo momentai turi būti suderinti su Perkančiąja organizacija analizės ir projektavimo etapų metu.</w:t>
      </w:r>
    </w:p>
    <w:p w14:paraId="06A324DA" w14:textId="1541FA29" w:rsidR="00BC0AEF" w:rsidRDefault="007872D9" w:rsidP="00BC0AEF">
      <w:pPr>
        <w:pStyle w:val="Heading2"/>
        <w:ind w:hanging="792"/>
      </w:pPr>
      <w:bookmarkStart w:id="326" w:name="_Toc140621306"/>
      <w:bookmarkStart w:id="327" w:name="_Toc192460135"/>
      <w:r w:rsidRPr="00D01BD4">
        <w:t xml:space="preserve">Reikalavimai </w:t>
      </w:r>
      <w:r w:rsidR="00D268C4" w:rsidRPr="00D01BD4">
        <w:t>licencijoms</w:t>
      </w:r>
      <w:bookmarkEnd w:id="326"/>
      <w:bookmarkEnd w:id="327"/>
    </w:p>
    <w:p w14:paraId="5FE4E9B9" w14:textId="6AB6403F" w:rsidR="00613DC8" w:rsidRDefault="00613DC8" w:rsidP="00613DC8">
      <w:pPr>
        <w:pStyle w:val="ListParagraph"/>
        <w:numPr>
          <w:ilvl w:val="0"/>
          <w:numId w:val="1"/>
        </w:numPr>
        <w:jc w:val="both"/>
      </w:pPr>
      <w:r>
        <w:t xml:space="preserve">Diegėjas, įvertinęs specifikacijos reikalavimus, turi pateikti reikiamą programinę įrangą ir licencijas (ar bet kokius kitus leidimus (sertifikatus, prenumeratas ir pan.) naudoti programinę įrangą) reikalingas </w:t>
      </w:r>
      <w:r w:rsidR="00B2500E">
        <w:t xml:space="preserve">optimaliai </w:t>
      </w:r>
      <w:r w:rsidR="00906FBE">
        <w:t xml:space="preserve">ir </w:t>
      </w:r>
      <w:r w:rsidR="00C842ED">
        <w:t xml:space="preserve">ekonomiškai </w:t>
      </w:r>
      <w:r w:rsidR="00906FBE">
        <w:t>pagrįstai</w:t>
      </w:r>
      <w:r w:rsidR="00B2500E">
        <w:t xml:space="preserve"> </w:t>
      </w:r>
      <w:r>
        <w:t>siūlomo sprendimo realizacijai</w:t>
      </w:r>
      <w:r w:rsidR="005F685F">
        <w:t xml:space="preserve"> </w:t>
      </w:r>
      <w:r w:rsidR="0085741D">
        <w:t>ir eksploatavimui</w:t>
      </w:r>
      <w:r w:rsidR="005F685F">
        <w:t xml:space="preserve"> (</w:t>
      </w:r>
      <w:r w:rsidR="00192084">
        <w:t xml:space="preserve">Diegėjo siūloma programinė įranga ir licencijos </w:t>
      </w:r>
      <w:r w:rsidR="00192D98">
        <w:t>turi apimti šioje techninėje specifikacijoje</w:t>
      </w:r>
      <w:r w:rsidR="00192084">
        <w:t xml:space="preserve"> </w:t>
      </w:r>
      <w:r w:rsidR="00072133">
        <w:t xml:space="preserve">nustatytus reikalavimus </w:t>
      </w:r>
      <w:r w:rsidR="009F7E1B">
        <w:t>ir neturi apimti nebūtinų</w:t>
      </w:r>
      <w:r w:rsidR="007A27E0">
        <w:t xml:space="preserve"> ir nenumatytų funkcionalumų</w:t>
      </w:r>
      <w:r w:rsidR="005F685F">
        <w:t>)</w:t>
      </w:r>
      <w:r>
        <w:t xml:space="preserve">. Jeigu šioje techninėje specifikacijoje tokia programinė įranga ar licencijos nėra išreikštinai reikalaujamos, tačiau yra būtinos šioje techninėje specifikacijoje įvardintoms veikloms ir </w:t>
      </w:r>
      <w:r w:rsidR="00C648C6">
        <w:t>PVS</w:t>
      </w:r>
      <w:r>
        <w:t xml:space="preserve"> sąrankai įgyvendinti (pvz.: programinės įrangos moduliai, aplikacijų serveriai, programavimo karkasai (angl. </w:t>
      </w:r>
      <w:proofErr w:type="spellStart"/>
      <w:r w:rsidRPr="001224AF">
        <w:rPr>
          <w:i/>
          <w:iCs/>
        </w:rPr>
        <w:t>framework</w:t>
      </w:r>
      <w:proofErr w:type="spellEnd"/>
      <w:r>
        <w:t>) ar pan.), Diegėjas turi pateikti tokią programinę įrangą ir licencijas.</w:t>
      </w:r>
    </w:p>
    <w:p w14:paraId="6BE75916" w14:textId="58E3443D" w:rsidR="00613DC8" w:rsidRDefault="00613DC8" w:rsidP="00613DC8">
      <w:pPr>
        <w:pStyle w:val="ListParagraph"/>
        <w:numPr>
          <w:ilvl w:val="0"/>
          <w:numId w:val="1"/>
        </w:numPr>
        <w:jc w:val="both"/>
      </w:pPr>
      <w:r>
        <w:t xml:space="preserve">Diegėjo pateikiama standartinė licencinė programinė įranga (angl. </w:t>
      </w:r>
      <w:proofErr w:type="spellStart"/>
      <w:r w:rsidRPr="001224AF">
        <w:rPr>
          <w:i/>
          <w:iCs/>
        </w:rPr>
        <w:t>Commercial</w:t>
      </w:r>
      <w:proofErr w:type="spellEnd"/>
      <w:r w:rsidRPr="001224AF">
        <w:rPr>
          <w:i/>
          <w:iCs/>
        </w:rPr>
        <w:t xml:space="preserve"> </w:t>
      </w:r>
      <w:proofErr w:type="spellStart"/>
      <w:r w:rsidRPr="001224AF">
        <w:rPr>
          <w:i/>
          <w:iCs/>
        </w:rPr>
        <w:t>Off-The-Shelf</w:t>
      </w:r>
      <w:proofErr w:type="spellEnd"/>
      <w:r w:rsidRPr="001224AF">
        <w:rPr>
          <w:i/>
          <w:iCs/>
        </w:rPr>
        <w:t xml:space="preserve"> </w:t>
      </w:r>
      <w:proofErr w:type="spellStart"/>
      <w:r w:rsidRPr="001224AF">
        <w:rPr>
          <w:i/>
          <w:iCs/>
        </w:rPr>
        <w:t>Software</w:t>
      </w:r>
      <w:proofErr w:type="spellEnd"/>
      <w:r>
        <w:t xml:space="preserve">) (moduliai, aplikacijų serveriai, programavimo karkasai ir pan.), kuri reikalinga </w:t>
      </w:r>
      <w:r w:rsidR="00C648C6">
        <w:t>PVS</w:t>
      </w:r>
      <w:r>
        <w:t xml:space="preserve"> veikimui, turi būti pateikiama kartu su visomis reikiamomis licencijomis (jeigu yra licencijuojama, kad Perkančiajai organizacijai nereikėtų įsigyti papildomų licencijų ar kitaip patirti išlaidų programinės įrangos veikimui) 36 mėnesių laikotarpiui. Diegėjas turi pateikti tokią programinę įrangą ir licencijas visoms numatomoms įdiegti </w:t>
      </w:r>
      <w:r w:rsidR="00C648C6">
        <w:t>PVS</w:t>
      </w:r>
      <w:r>
        <w:t xml:space="preserve"> aplinkoms.</w:t>
      </w:r>
    </w:p>
    <w:p w14:paraId="25519D00" w14:textId="08705880" w:rsidR="00613DC8" w:rsidRDefault="00613DC8" w:rsidP="00613DC8">
      <w:pPr>
        <w:pStyle w:val="ListParagraph"/>
        <w:numPr>
          <w:ilvl w:val="0"/>
          <w:numId w:val="1"/>
        </w:numPr>
        <w:jc w:val="both"/>
      </w:pPr>
      <w:r>
        <w:t xml:space="preserve">Jeigu siūloma programinė įranga yra licencijuojama priklausomai nuo sistemą naudojančių naudotojų (žmonių ar sistemų) kiekio, tarnybinių stočių parametrų ar pan., tai Diegėjas turi pateikti licencijas, kurios užtikrintų racionalų ir efektyvų </w:t>
      </w:r>
      <w:r w:rsidR="00C648C6">
        <w:t>PVS</w:t>
      </w:r>
      <w:r>
        <w:t xml:space="preserve"> veikimą ir naudojimą 36 mėnesių laikota</w:t>
      </w:r>
      <w:r w:rsidR="00D1497A">
        <w:t>rp</w:t>
      </w:r>
      <w:r>
        <w:t xml:space="preserve">iui. Numatoma, kad </w:t>
      </w:r>
      <w:r w:rsidR="00C648C6">
        <w:t>PVS</w:t>
      </w:r>
      <w:r>
        <w:t xml:space="preserve"> naudosis ne mažiau kaip 350 klientų aptarnavimo specialistų ir 600 registratorių.</w:t>
      </w:r>
    </w:p>
    <w:p w14:paraId="4700D427" w14:textId="77777777" w:rsidR="00613DC8" w:rsidRDefault="00613DC8" w:rsidP="00613DC8">
      <w:pPr>
        <w:pStyle w:val="ListParagraph"/>
        <w:numPr>
          <w:ilvl w:val="0"/>
          <w:numId w:val="1"/>
        </w:numPr>
        <w:jc w:val="both"/>
      </w:pPr>
      <w:r>
        <w:lastRenderedPageBreak/>
        <w:t>Licencijuojama programinė įranga turi turėti gamintojo palaikymą: atnaujinimų ir pagerinimų parsisiuntimą ir diegimą ne trumpesniam kaip 36 mėnesių laikotarpiui.</w:t>
      </w:r>
    </w:p>
    <w:p w14:paraId="05D7BD21" w14:textId="58FFD122" w:rsidR="00613DC8" w:rsidRDefault="00613DC8" w:rsidP="00613DC8">
      <w:pPr>
        <w:pStyle w:val="ListParagraph"/>
        <w:numPr>
          <w:ilvl w:val="0"/>
          <w:numId w:val="1"/>
        </w:numPr>
        <w:jc w:val="both"/>
      </w:pPr>
      <w:r>
        <w:t xml:space="preserve">Visos reikalingos licencijos turi būti įgyjamos Perkančiosios organizacijos vardu. Perkančiajai organizacijai turi būti perduotos visos </w:t>
      </w:r>
      <w:r w:rsidR="00C648C6">
        <w:t>PVS</w:t>
      </w:r>
      <w:r>
        <w:t xml:space="preserve"> veikimui reikalingos licencijos. Licencijų galiojimo trukmė turi būti skaičiuojama nuo ne vėliau kaip bandomosios eksploatacijos pradžios (esant pagrįstoms priežastims su Perkančiąja organizacija gali būti sutartas kitas terminas).</w:t>
      </w:r>
    </w:p>
    <w:p w14:paraId="407F501D" w14:textId="77777777" w:rsidR="00613DC8" w:rsidRDefault="00613DC8" w:rsidP="00613DC8">
      <w:pPr>
        <w:pStyle w:val="ListParagraph"/>
        <w:numPr>
          <w:ilvl w:val="0"/>
          <w:numId w:val="1"/>
        </w:numPr>
        <w:jc w:val="both"/>
      </w:pPr>
      <w:r>
        <w:t>Jeigu licencijos yra būtinos kūrimo etape (iki bandomosios eksploatacijos), Paslaugų tiekėjas turi pateikti atitinkamas licencijas jų galiojimo termino neįtraukiant į aukščiau reikalaujamą licencijų galiojimo terminą, atitinkamai prisiimant visus su tuo susijusius kaštus</w:t>
      </w:r>
    </w:p>
    <w:p w14:paraId="6F313A0E" w14:textId="77777777" w:rsidR="00613DC8" w:rsidRDefault="00613DC8" w:rsidP="00613DC8">
      <w:pPr>
        <w:pStyle w:val="ListParagraph"/>
        <w:numPr>
          <w:ilvl w:val="0"/>
          <w:numId w:val="1"/>
        </w:numPr>
        <w:jc w:val="both"/>
      </w:pPr>
      <w:r>
        <w:t>Pasiūlytų licencijų (jei tokios pasiūlytos) ir jų palaikymo kaina turi būti aiški pasiūlymo pateikimo metu nurodytai pirkimo apimčiai ir privaloma, kad ateityje gali būti lengvai keičiama priklausomai nuo pasikeitusio naudotojų skaičiaus.</w:t>
      </w:r>
    </w:p>
    <w:p w14:paraId="68AB516D" w14:textId="0A6A6718" w:rsidR="00727A55" w:rsidRPr="00D01BD4" w:rsidRDefault="00613DC8" w:rsidP="002E1D58">
      <w:pPr>
        <w:pStyle w:val="ListParagraph"/>
        <w:numPr>
          <w:ilvl w:val="0"/>
          <w:numId w:val="1"/>
        </w:numPr>
        <w:jc w:val="both"/>
      </w:pPr>
      <w:r>
        <w:t>Visi reikalingos programinės įrangos kaštai turi būti įskaičiuoti į pasiūlymą.</w:t>
      </w:r>
    </w:p>
    <w:p w14:paraId="49D09446" w14:textId="6906ECC0" w:rsidR="004C206C" w:rsidRDefault="004C206C" w:rsidP="004C206C">
      <w:pPr>
        <w:pStyle w:val="Heading2"/>
        <w:ind w:hanging="792"/>
      </w:pPr>
      <w:bookmarkStart w:id="328" w:name="_Toc192460136"/>
      <w:r w:rsidRPr="00D01BD4">
        <w:t xml:space="preserve">Reikalavimai </w:t>
      </w:r>
      <w:r w:rsidR="000923A6" w:rsidRPr="000923A6">
        <w:t>ilgalaikiškumui, plečiamumui</w:t>
      </w:r>
      <w:bookmarkEnd w:id="328"/>
    </w:p>
    <w:p w14:paraId="4B7D9BEA" w14:textId="6533974A" w:rsidR="009A7C20" w:rsidRDefault="000D4264" w:rsidP="00CA0FB4">
      <w:pPr>
        <w:pStyle w:val="ListParagraph"/>
        <w:numPr>
          <w:ilvl w:val="0"/>
          <w:numId w:val="1"/>
        </w:numPr>
        <w:jc w:val="both"/>
      </w:pPr>
      <w:r>
        <w:t>Siūlomas sprendimas turi būti grįstas</w:t>
      </w:r>
      <w:r w:rsidR="00FF2E46">
        <w:t xml:space="preserve"> standartiniu konfigūruojamu produktu</w:t>
      </w:r>
      <w:r w:rsidR="00F07938">
        <w:t xml:space="preserve">, parduodamu kaip </w:t>
      </w:r>
      <w:r w:rsidR="00C369B5">
        <w:t xml:space="preserve">standartinė </w:t>
      </w:r>
      <w:r w:rsidR="008D3AE2">
        <w:t>licencinė programinė įranga</w:t>
      </w:r>
      <w:r w:rsidR="00836216">
        <w:t xml:space="preserve"> / platforma</w:t>
      </w:r>
      <w:r w:rsidR="00CE518D">
        <w:t xml:space="preserve">, turinti </w:t>
      </w:r>
      <w:r w:rsidR="00FE78EC">
        <w:t xml:space="preserve">nepriklausomą </w:t>
      </w:r>
      <w:r w:rsidR="00FD48C9">
        <w:t>vystymo planą ir gyvavimo ciklą.</w:t>
      </w:r>
    </w:p>
    <w:p w14:paraId="5EF7C436" w14:textId="49B57510" w:rsidR="00CA0FB4" w:rsidRDefault="00A47B68" w:rsidP="00CA0FB4">
      <w:pPr>
        <w:pStyle w:val="ListParagraph"/>
        <w:numPr>
          <w:ilvl w:val="0"/>
          <w:numId w:val="1"/>
        </w:numPr>
        <w:jc w:val="both"/>
      </w:pPr>
      <w:r>
        <w:t>Sprendimo a</w:t>
      </w:r>
      <w:r w:rsidR="00CA0FB4">
        <w:t xml:space="preserve">rchitektūra turi palaikyti </w:t>
      </w:r>
      <w:r w:rsidR="00C648C6">
        <w:t>PVS</w:t>
      </w:r>
      <w:r w:rsidR="00CA0FB4">
        <w:t xml:space="preserve"> pajėgumų plėtros galimybes prijungiant papildomą techninę įrangą arba virtualią infrastruktūrą.</w:t>
      </w:r>
    </w:p>
    <w:p w14:paraId="622F4393" w14:textId="34CA9C3C" w:rsidR="00CA0FB4" w:rsidRDefault="00A47B68" w:rsidP="00CA0FB4">
      <w:pPr>
        <w:pStyle w:val="ListParagraph"/>
        <w:numPr>
          <w:ilvl w:val="0"/>
          <w:numId w:val="1"/>
        </w:numPr>
        <w:jc w:val="both"/>
      </w:pPr>
      <w:r>
        <w:t>Sprendimo a</w:t>
      </w:r>
      <w:r w:rsidR="00CA0FB4">
        <w:t xml:space="preserve">rchitektūra turi būti </w:t>
      </w:r>
      <w:r w:rsidR="00791276">
        <w:t>realizuota</w:t>
      </w:r>
      <w:r w:rsidR="00CA0FB4">
        <w:t xml:space="preserve"> daugiapakopės architektūros pagrindu, sudarant jos plėtros atskirų sluoksnių lygmenyse galimybes.</w:t>
      </w:r>
    </w:p>
    <w:p w14:paraId="61D51F63" w14:textId="793BDF6E" w:rsidR="004C206C" w:rsidRPr="00D01BD4" w:rsidRDefault="00CA0FB4" w:rsidP="00CA0FB4">
      <w:pPr>
        <w:pStyle w:val="ListParagraph"/>
        <w:numPr>
          <w:ilvl w:val="0"/>
          <w:numId w:val="1"/>
        </w:numPr>
        <w:jc w:val="both"/>
      </w:pPr>
      <w:r>
        <w:t xml:space="preserve">Turi būti sudarytos </w:t>
      </w:r>
      <w:r w:rsidR="00C648C6">
        <w:t>PVS</w:t>
      </w:r>
      <w:r>
        <w:t xml:space="preserve"> plėtros galimybės, neatliekant papildomų </w:t>
      </w:r>
      <w:r w:rsidR="00C648C6">
        <w:t>PVS</w:t>
      </w:r>
      <w:r>
        <w:t xml:space="preserve"> perprojektavimo ar realizavimo darbų papildyti </w:t>
      </w:r>
      <w:r w:rsidR="00C648C6">
        <w:t>PVS</w:t>
      </w:r>
      <w:r>
        <w:t xml:space="preserve"> naujais skaičiavimo ar saugyklų resursais. Pajėgumų </w:t>
      </w:r>
      <w:r w:rsidR="00517F46">
        <w:t xml:space="preserve">didinimą turi būti galima atlikti </w:t>
      </w:r>
      <w:r>
        <w:t xml:space="preserve">nestabdant </w:t>
      </w:r>
      <w:r w:rsidR="00C648C6">
        <w:t>PVS</w:t>
      </w:r>
      <w:r>
        <w:t xml:space="preserve"> darbo</w:t>
      </w:r>
      <w:r w:rsidR="00517F46">
        <w:t>.</w:t>
      </w:r>
    </w:p>
    <w:p w14:paraId="62B8990B" w14:textId="08F77FFE" w:rsidR="004D5DCF" w:rsidRDefault="00C648C6" w:rsidP="004D5DCF">
      <w:pPr>
        <w:pStyle w:val="ListParagraph"/>
        <w:numPr>
          <w:ilvl w:val="0"/>
          <w:numId w:val="1"/>
        </w:numPr>
        <w:jc w:val="both"/>
      </w:pPr>
      <w:r>
        <w:t>PVS</w:t>
      </w:r>
      <w:r w:rsidR="004D5DCF">
        <w:t xml:space="preserve"> atnaujinimai ir pagerinimai:</w:t>
      </w:r>
    </w:p>
    <w:p w14:paraId="5ED427B7" w14:textId="19F5DEA9" w:rsidR="004D5DCF" w:rsidRDefault="00C648C6" w:rsidP="007B7063">
      <w:pPr>
        <w:pStyle w:val="ListParagraph"/>
        <w:numPr>
          <w:ilvl w:val="1"/>
          <w:numId w:val="1"/>
        </w:numPr>
        <w:jc w:val="both"/>
      </w:pPr>
      <w:r>
        <w:t>PVS</w:t>
      </w:r>
      <w:r w:rsidR="004D5DCF">
        <w:t xml:space="preserve"> gamintojui atliekant globalius atnaujinimus, jie į Perkančiosios organizacijos programinę įrangą turi būti įdiegiami automatiškai ir nemokamai (</w:t>
      </w:r>
      <w:proofErr w:type="spellStart"/>
      <w:r w:rsidR="004D5DCF">
        <w:t>t.y</w:t>
      </w:r>
      <w:proofErr w:type="spellEnd"/>
      <w:r w:rsidR="004D5DCF">
        <w:t>. atnaujinimai turi įeiti į licencijos kainą).</w:t>
      </w:r>
    </w:p>
    <w:p w14:paraId="0C0486D4" w14:textId="086BB365" w:rsidR="004D5DCF" w:rsidRDefault="00C648C6" w:rsidP="007B7063">
      <w:pPr>
        <w:pStyle w:val="ListParagraph"/>
        <w:numPr>
          <w:ilvl w:val="1"/>
          <w:numId w:val="1"/>
        </w:numPr>
        <w:jc w:val="both"/>
      </w:pPr>
      <w:r>
        <w:t>PVS</w:t>
      </w:r>
      <w:r w:rsidR="004D5DCF">
        <w:t xml:space="preserve"> atnaujinimus ir pagerinimus, kuriuos inicijuoja programinės įrangos gamintojas, turi būti galima įdiegti Perkančiosios organizacijos pasirinktu laiku.</w:t>
      </w:r>
    </w:p>
    <w:p w14:paraId="24B52359" w14:textId="404EE774" w:rsidR="004D5DCF" w:rsidRDefault="004D5DCF" w:rsidP="007B7063">
      <w:pPr>
        <w:pStyle w:val="ListParagraph"/>
        <w:numPr>
          <w:ilvl w:val="1"/>
          <w:numId w:val="1"/>
        </w:numPr>
        <w:jc w:val="both"/>
      </w:pPr>
      <w:r>
        <w:t xml:space="preserve">Diegėjas iki programinės įrangos atnaujinimo turi įvertinti, kaip atnaujinimas gali paveikti </w:t>
      </w:r>
      <w:r w:rsidR="00C648C6">
        <w:t>PVS</w:t>
      </w:r>
      <w:r>
        <w:t xml:space="preserve"> modifikacijas ir nestandartinius komponentus bei suderinti visų </w:t>
      </w:r>
      <w:r w:rsidR="00C648C6">
        <w:t>PVS</w:t>
      </w:r>
      <w:r>
        <w:t xml:space="preserve"> funkcionalumų sąveiką su nauja versija. </w:t>
      </w:r>
    </w:p>
    <w:p w14:paraId="5419C6E0" w14:textId="6C91A501" w:rsidR="004D5DCF" w:rsidRDefault="004D5DCF" w:rsidP="007B7063">
      <w:pPr>
        <w:pStyle w:val="ListParagraph"/>
        <w:numPr>
          <w:ilvl w:val="1"/>
          <w:numId w:val="1"/>
        </w:numPr>
        <w:jc w:val="both"/>
      </w:pPr>
      <w:r>
        <w:t xml:space="preserve">Perkančiajai organizacijai kilus poreikiui pagerinti / atnaujinti </w:t>
      </w:r>
      <w:r w:rsidR="00C648C6">
        <w:t>PVS</w:t>
      </w:r>
      <w:r>
        <w:t xml:space="preserve">, įdiegti naujų funkcionalumų, kurie nebuvo numatyti Techninėje specifikacijoje, tokius paslaugų užsakymus turi būti galima pateikti Diegėjui pagal Techninės specifikacijos </w:t>
      </w:r>
      <w:r w:rsidR="003074B1">
        <w:fldChar w:fldCharType="begin"/>
      </w:r>
      <w:r w:rsidR="003074B1">
        <w:instrText xml:space="preserve"> REF _Ref188266768 \r \h </w:instrText>
      </w:r>
      <w:r w:rsidR="003074B1">
        <w:fldChar w:fldCharType="separate"/>
      </w:r>
      <w:r w:rsidR="00F135BF">
        <w:t>7.17.10</w:t>
      </w:r>
      <w:r w:rsidR="003074B1">
        <w:fldChar w:fldCharType="end"/>
      </w:r>
      <w:r w:rsidR="003074B1">
        <w:t xml:space="preserve"> </w:t>
      </w:r>
      <w:r>
        <w:t>skyriuje aprašytą tvarką.</w:t>
      </w:r>
    </w:p>
    <w:p w14:paraId="7BEF6C64" w14:textId="52B46776" w:rsidR="004D5DCF" w:rsidRDefault="004D5DCF" w:rsidP="007B7063">
      <w:pPr>
        <w:pStyle w:val="ListParagraph"/>
        <w:numPr>
          <w:ilvl w:val="1"/>
          <w:numId w:val="1"/>
        </w:numPr>
        <w:jc w:val="both"/>
      </w:pPr>
      <w:r>
        <w:t xml:space="preserve">Perkančiajai organizacijai </w:t>
      </w:r>
      <w:r w:rsidR="00C648C6">
        <w:t>PVS</w:t>
      </w:r>
      <w:r>
        <w:t xml:space="preserve">  aptikus klaidą / gedimą, kurį lėmė nekorektiškai atliktas </w:t>
      </w:r>
      <w:r w:rsidR="00C648C6">
        <w:t>PVS</w:t>
      </w:r>
      <w:r>
        <w:t xml:space="preserve"> diegimas, konfigūravimas arba vystymas, Diegėjas tokias klaidas turi šalinti nemokamai. Jei klaidos / gedimo priežastis yra gamintojo produkte, Diegėjas įsipareigoja informuoti </w:t>
      </w:r>
      <w:r w:rsidR="00C648C6">
        <w:t>PVS</w:t>
      </w:r>
      <w:r>
        <w:t xml:space="preserve"> gamintoją apie aptiktą klaidą pagal gamintojo numatytą tvarką ir pasiūlyti Perkančiajai organizacijai alternatyvų klaidos pašalinimo būdą. </w:t>
      </w:r>
    </w:p>
    <w:p w14:paraId="43121838" w14:textId="75B7BD14" w:rsidR="004D5DCF" w:rsidRDefault="004D5DCF" w:rsidP="004D5DCF">
      <w:pPr>
        <w:pStyle w:val="ListParagraph"/>
        <w:numPr>
          <w:ilvl w:val="0"/>
          <w:numId w:val="1"/>
        </w:numPr>
        <w:jc w:val="both"/>
      </w:pPr>
      <w:r>
        <w:lastRenderedPageBreak/>
        <w:t xml:space="preserve">Turi būti galimybė Perkančiosios organizacijos administratoriui atlikti </w:t>
      </w:r>
      <w:r w:rsidR="00C648C6">
        <w:t>PVS</w:t>
      </w:r>
      <w:r w:rsidR="008E328D">
        <w:t xml:space="preserve"> komponentų</w:t>
      </w:r>
      <w:r>
        <w:t xml:space="preserve"> modifikacijas </w:t>
      </w:r>
      <w:r w:rsidR="008E328D">
        <w:t xml:space="preserve">- </w:t>
      </w:r>
      <w:r>
        <w:t xml:space="preserve">kurti papildomus objektus, aplikacijas, automatizacijas, integracijas, įrankių juostos skiltis bei naujus laukelius pagal Perkančiosios organizacijos poreikius, praplečiant egzistuojančią </w:t>
      </w:r>
      <w:r w:rsidR="00C648C6">
        <w:t>PVS</w:t>
      </w:r>
      <w:r>
        <w:t xml:space="preserve"> duomenų struktūrą</w:t>
      </w:r>
      <w:r w:rsidR="00945483">
        <w:t>. Neapsiribojant turi būti galima kurti</w:t>
      </w:r>
      <w:r>
        <w:t xml:space="preserve">: </w:t>
      </w:r>
    </w:p>
    <w:p w14:paraId="2837E553" w14:textId="59B316F0" w:rsidR="004D5DCF" w:rsidRDefault="004D5DCF" w:rsidP="007B7063">
      <w:pPr>
        <w:pStyle w:val="ListParagraph"/>
        <w:numPr>
          <w:ilvl w:val="1"/>
          <w:numId w:val="1"/>
        </w:numPr>
        <w:jc w:val="both"/>
      </w:pPr>
      <w:r>
        <w:t xml:space="preserve">nestandartinius objektus (angl. </w:t>
      </w:r>
      <w:proofErr w:type="spellStart"/>
      <w:r>
        <w:t>Custom</w:t>
      </w:r>
      <w:proofErr w:type="spellEnd"/>
      <w:r>
        <w:t xml:space="preserve"> </w:t>
      </w:r>
      <w:proofErr w:type="spellStart"/>
      <w:r>
        <w:t>Objects</w:t>
      </w:r>
      <w:proofErr w:type="spellEnd"/>
      <w:r>
        <w:t xml:space="preserve">); </w:t>
      </w:r>
    </w:p>
    <w:p w14:paraId="036577D9" w14:textId="704F3211" w:rsidR="004D5DCF" w:rsidRDefault="004D5DCF" w:rsidP="007B7063">
      <w:pPr>
        <w:pStyle w:val="ListParagraph"/>
        <w:numPr>
          <w:ilvl w:val="1"/>
          <w:numId w:val="1"/>
        </w:numPr>
        <w:jc w:val="both"/>
      </w:pPr>
      <w:r>
        <w:t xml:space="preserve">nestandartines aplikacijas (angl. </w:t>
      </w:r>
      <w:proofErr w:type="spellStart"/>
      <w:r>
        <w:t>Custom</w:t>
      </w:r>
      <w:proofErr w:type="spellEnd"/>
      <w:r>
        <w:t xml:space="preserve"> </w:t>
      </w:r>
      <w:proofErr w:type="spellStart"/>
      <w:r>
        <w:t>Apps</w:t>
      </w:r>
      <w:proofErr w:type="spellEnd"/>
      <w:r>
        <w:t>);</w:t>
      </w:r>
    </w:p>
    <w:p w14:paraId="66B37960" w14:textId="2940A2C0" w:rsidR="004D5DCF" w:rsidRDefault="004D5DCF" w:rsidP="007B7063">
      <w:pPr>
        <w:pStyle w:val="ListParagraph"/>
        <w:numPr>
          <w:ilvl w:val="1"/>
          <w:numId w:val="1"/>
        </w:numPr>
        <w:jc w:val="both"/>
      </w:pPr>
      <w:r>
        <w:t xml:space="preserve">integracijas (angl. </w:t>
      </w:r>
      <w:proofErr w:type="spellStart"/>
      <w:r>
        <w:t>Integrations</w:t>
      </w:r>
      <w:proofErr w:type="spellEnd"/>
      <w:r>
        <w:t>);</w:t>
      </w:r>
    </w:p>
    <w:p w14:paraId="0E4444E6" w14:textId="67F086E2" w:rsidR="004D5DCF" w:rsidRDefault="004D5DCF" w:rsidP="007B7063">
      <w:pPr>
        <w:pStyle w:val="ListParagraph"/>
        <w:numPr>
          <w:ilvl w:val="1"/>
          <w:numId w:val="1"/>
        </w:numPr>
        <w:jc w:val="both"/>
      </w:pPr>
      <w:r>
        <w:t xml:space="preserve">automatizacijas (angl. </w:t>
      </w:r>
      <w:proofErr w:type="spellStart"/>
      <w:r>
        <w:t>Automatization</w:t>
      </w:r>
      <w:proofErr w:type="spellEnd"/>
      <w:r>
        <w:t>);</w:t>
      </w:r>
    </w:p>
    <w:p w14:paraId="6C13EA0B" w14:textId="71F2B6E1" w:rsidR="004D5DCF" w:rsidRDefault="004D5DCF" w:rsidP="007B7063">
      <w:pPr>
        <w:pStyle w:val="ListParagraph"/>
        <w:numPr>
          <w:ilvl w:val="1"/>
          <w:numId w:val="1"/>
        </w:numPr>
        <w:jc w:val="both"/>
      </w:pPr>
      <w:r>
        <w:t xml:space="preserve">įrankių juostos skiltis (angl. </w:t>
      </w:r>
      <w:proofErr w:type="spellStart"/>
      <w:r>
        <w:t>Custom</w:t>
      </w:r>
      <w:proofErr w:type="spellEnd"/>
      <w:r>
        <w:t xml:space="preserve"> </w:t>
      </w:r>
      <w:proofErr w:type="spellStart"/>
      <w:r>
        <w:t>Tabs</w:t>
      </w:r>
      <w:proofErr w:type="spellEnd"/>
      <w:r>
        <w:t xml:space="preserve"> / Menu </w:t>
      </w:r>
      <w:proofErr w:type="spellStart"/>
      <w:r>
        <w:t>Items</w:t>
      </w:r>
      <w:proofErr w:type="spellEnd"/>
      <w:r>
        <w:t>);</w:t>
      </w:r>
    </w:p>
    <w:p w14:paraId="55A58416" w14:textId="3B1435F9" w:rsidR="006A0EEC" w:rsidRDefault="004D5DCF" w:rsidP="001224AF">
      <w:pPr>
        <w:pStyle w:val="ListParagraph"/>
        <w:numPr>
          <w:ilvl w:val="1"/>
          <w:numId w:val="1"/>
        </w:numPr>
        <w:jc w:val="both"/>
      </w:pPr>
      <w:r>
        <w:t xml:space="preserve">naujus laukelius (angl. </w:t>
      </w:r>
      <w:proofErr w:type="spellStart"/>
      <w:r>
        <w:t>Custom</w:t>
      </w:r>
      <w:proofErr w:type="spellEnd"/>
      <w:r>
        <w:t xml:space="preserve"> </w:t>
      </w:r>
      <w:proofErr w:type="spellStart"/>
      <w:r>
        <w:t>Fields</w:t>
      </w:r>
      <w:proofErr w:type="spellEnd"/>
      <w:r>
        <w:t>).</w:t>
      </w:r>
    </w:p>
    <w:p w14:paraId="7EFAD79F" w14:textId="24DDA313" w:rsidR="00E2486B" w:rsidRPr="00D01BD4" w:rsidRDefault="005A1C08" w:rsidP="00E2486B">
      <w:pPr>
        <w:pStyle w:val="ListParagraph"/>
        <w:numPr>
          <w:ilvl w:val="0"/>
          <w:numId w:val="1"/>
        </w:numPr>
        <w:jc w:val="both"/>
      </w:pPr>
      <w:r>
        <w:t>Siekiant užtikrinti ilgalaikiškumo ir plečiamumo principus visos</w:t>
      </w:r>
      <w:r w:rsidRPr="005A1C08">
        <w:t xml:space="preserve"> Diegėjo atliktos konfigūracijos, pritaikymai turi būti pateikiami </w:t>
      </w:r>
      <w:r>
        <w:t xml:space="preserve">atviru (angl. </w:t>
      </w:r>
      <w:proofErr w:type="spellStart"/>
      <w:r w:rsidRPr="001224AF">
        <w:rPr>
          <w:i/>
          <w:iCs/>
        </w:rPr>
        <w:t>Unmanaged</w:t>
      </w:r>
      <w:proofErr w:type="spellEnd"/>
      <w:r w:rsidRPr="001224AF">
        <w:rPr>
          <w:i/>
          <w:iCs/>
        </w:rPr>
        <w:t xml:space="preserve"> </w:t>
      </w:r>
      <w:proofErr w:type="spellStart"/>
      <w:r w:rsidRPr="001224AF">
        <w:rPr>
          <w:i/>
          <w:iCs/>
        </w:rPr>
        <w:t>Solution</w:t>
      </w:r>
      <w:proofErr w:type="spellEnd"/>
      <w:r>
        <w:t>)</w:t>
      </w:r>
      <w:r w:rsidRPr="005A1C08">
        <w:t xml:space="preserve"> formatu, kad Perkančioji organizacija galėtų laisvai peržiūrėti, redaguoti ir tobulinti programinį kodą, duomenų struktūras bei visus kitus sprendimo elementus. </w:t>
      </w:r>
      <w:r w:rsidR="00AC7A67">
        <w:t>Turi būti</w:t>
      </w:r>
      <w:r w:rsidRPr="005A1C08">
        <w:t xml:space="preserve"> užtikrinama, </w:t>
      </w:r>
      <w:r w:rsidR="00AC7A67">
        <w:t>kad Perkančioji organizacija</w:t>
      </w:r>
      <w:r w:rsidRPr="005A1C08">
        <w:t xml:space="preserve"> dėl techninių apribojimų </w:t>
      </w:r>
      <w:r w:rsidR="00754CC3">
        <w:t xml:space="preserve">nebūtų apribota </w:t>
      </w:r>
      <w:r w:rsidRPr="005A1C08">
        <w:t xml:space="preserve">savarankiškai </w:t>
      </w:r>
      <w:r w:rsidR="00754CC3">
        <w:t xml:space="preserve">arba pasitelkusi kitus paslaugų teikėjus </w:t>
      </w:r>
      <w:r w:rsidRPr="005A1C08">
        <w:t xml:space="preserve">tvarkyti bei plėtoti </w:t>
      </w:r>
      <w:r w:rsidR="00C648C6">
        <w:t>PVS</w:t>
      </w:r>
      <w:r w:rsidRPr="005A1C08">
        <w:t xml:space="preserve"> ateityje</w:t>
      </w:r>
      <w:r w:rsidR="00754CC3">
        <w:t>.</w:t>
      </w:r>
    </w:p>
    <w:p w14:paraId="4961B934" w14:textId="1BDADB8E" w:rsidR="00D268C4" w:rsidRDefault="00D268C4" w:rsidP="00D268C4">
      <w:pPr>
        <w:pStyle w:val="Heading2"/>
        <w:ind w:hanging="792"/>
      </w:pPr>
      <w:bookmarkStart w:id="329" w:name="_Ref139277637"/>
      <w:bookmarkStart w:id="330" w:name="_Toc140621307"/>
      <w:bookmarkStart w:id="331" w:name="_Toc192460137"/>
      <w:r w:rsidRPr="00D01BD4">
        <w:t xml:space="preserve">Reikalavimai duomenų įkėlimui / </w:t>
      </w:r>
      <w:bookmarkEnd w:id="329"/>
      <w:bookmarkEnd w:id="330"/>
      <w:r w:rsidRPr="00D01BD4">
        <w:t>migravimui</w:t>
      </w:r>
      <w:bookmarkEnd w:id="331"/>
    </w:p>
    <w:p w14:paraId="0D28983A" w14:textId="1922DE61" w:rsidR="003F20A0" w:rsidRDefault="00C9486B" w:rsidP="002E1D58">
      <w:pPr>
        <w:pStyle w:val="ListParagraph"/>
        <w:numPr>
          <w:ilvl w:val="0"/>
          <w:numId w:val="1"/>
        </w:numPr>
        <w:jc w:val="both"/>
      </w:pPr>
      <w:r>
        <w:t xml:space="preserve">Į </w:t>
      </w:r>
      <w:r w:rsidR="00C648C6">
        <w:t>PVS</w:t>
      </w:r>
      <w:r>
        <w:t xml:space="preserve"> turės būti migruojami PAS</w:t>
      </w:r>
      <w:r w:rsidR="00544F6C">
        <w:t xml:space="preserve"> (klientų ir užsakymų duomenys)</w:t>
      </w:r>
      <w:r w:rsidR="009B7E11">
        <w:t xml:space="preserve"> </w:t>
      </w:r>
      <w:r>
        <w:t>ir DVS</w:t>
      </w:r>
      <w:r w:rsidR="009B7E11">
        <w:t xml:space="preserve"> (su paslaugų teikimu susijusi</w:t>
      </w:r>
      <w:r w:rsidR="00405BA6">
        <w:t>ų sutarčių metaduomenys</w:t>
      </w:r>
      <w:r w:rsidR="009B7E11">
        <w:t>)</w:t>
      </w:r>
      <w:r w:rsidR="008519D8">
        <w:t xml:space="preserve">, kad visi paslaugų teikimo procesai būtų tęsiami </w:t>
      </w:r>
      <w:r w:rsidR="00C648C6">
        <w:t>PVS</w:t>
      </w:r>
      <w:r w:rsidR="008519D8">
        <w:t xml:space="preserve"> priemonėmis</w:t>
      </w:r>
      <w:r w:rsidR="009D2EDD">
        <w:t>. Migravimo būdas ir planas turės būti suderinti su Perkančiąja organizacija.</w:t>
      </w:r>
    </w:p>
    <w:p w14:paraId="112B75AC" w14:textId="23C1B1EA" w:rsidR="009D2EDD" w:rsidRDefault="009D2EDD" w:rsidP="002E1D58">
      <w:pPr>
        <w:pStyle w:val="ListParagraph"/>
        <w:numPr>
          <w:ilvl w:val="0"/>
          <w:numId w:val="1"/>
        </w:numPr>
        <w:jc w:val="both"/>
      </w:pPr>
      <w:r>
        <w:t xml:space="preserve">Šiuo metu naudojamos </w:t>
      </w:r>
      <w:r w:rsidR="004C0935">
        <w:t xml:space="preserve">PAS duomenų bazės lentelių kiekis – </w:t>
      </w:r>
      <w:r w:rsidR="004C0935" w:rsidRPr="00751C32">
        <w:t>XXXX</w:t>
      </w:r>
      <w:r w:rsidR="004C0935">
        <w:t xml:space="preserve">, bendras jose esančių įrašų kiekis – </w:t>
      </w:r>
      <w:r w:rsidR="004C0935" w:rsidRPr="00751C32">
        <w:t>XXXX</w:t>
      </w:r>
      <w:r w:rsidR="00EC2F47">
        <w:t>;</w:t>
      </w:r>
    </w:p>
    <w:p w14:paraId="3504CBB4" w14:textId="16D10E18" w:rsidR="00EC2F47" w:rsidRDefault="00EC2F47" w:rsidP="002E1D58">
      <w:pPr>
        <w:pStyle w:val="ListParagraph"/>
        <w:numPr>
          <w:ilvl w:val="0"/>
          <w:numId w:val="1"/>
        </w:numPr>
        <w:jc w:val="both"/>
      </w:pPr>
      <w:r>
        <w:t>Iš DVS planuojama perkelti ~</w:t>
      </w:r>
      <w:r w:rsidRPr="00751C32">
        <w:t>20 tūkst</w:t>
      </w:r>
      <w:r>
        <w:t>. sutarčių</w:t>
      </w:r>
      <w:r w:rsidR="00EF48CD">
        <w:t>.</w:t>
      </w:r>
    </w:p>
    <w:p w14:paraId="5B7B2B8C" w14:textId="3DEFEC59" w:rsidR="00EF48CD" w:rsidRDefault="00EF48CD" w:rsidP="002E1D58">
      <w:pPr>
        <w:pStyle w:val="ListParagraph"/>
        <w:numPr>
          <w:ilvl w:val="0"/>
          <w:numId w:val="1"/>
        </w:numPr>
        <w:jc w:val="both"/>
      </w:pPr>
      <w:r>
        <w:t>Duomenų migravimas turi užtikrinti, kad</w:t>
      </w:r>
      <w:r w:rsidR="006C48AA">
        <w:t xml:space="preserve"> RC darbuotojai galėtų peržiūrėti anksčiau įvykdytus užsakymus ir visus su jais susijusius duomenis</w:t>
      </w:r>
      <w:r w:rsidR="00E7779E">
        <w:t>.</w:t>
      </w:r>
    </w:p>
    <w:p w14:paraId="3CE6E6F3" w14:textId="77777777" w:rsidR="00780A14" w:rsidRDefault="00780A14" w:rsidP="00780A14">
      <w:pPr>
        <w:pStyle w:val="ListParagraph"/>
        <w:numPr>
          <w:ilvl w:val="0"/>
          <w:numId w:val="1"/>
        </w:numPr>
        <w:jc w:val="both"/>
      </w:pPr>
      <w:r>
        <w:t xml:space="preserve">Diegėjas turi atlikti pradinį iš išorinių informacinių sistemų ir registrų gaunamų duomenų migravimą (angl. </w:t>
      </w:r>
      <w:proofErr w:type="spellStart"/>
      <w:r w:rsidRPr="00780A14">
        <w:rPr>
          <w:i/>
          <w:iCs/>
        </w:rPr>
        <w:t>initial</w:t>
      </w:r>
      <w:proofErr w:type="spellEnd"/>
      <w:r w:rsidRPr="00780A14">
        <w:rPr>
          <w:i/>
          <w:iCs/>
        </w:rPr>
        <w:t xml:space="preserve"> data </w:t>
      </w:r>
      <w:proofErr w:type="spellStart"/>
      <w:r w:rsidRPr="00780A14">
        <w:rPr>
          <w:i/>
          <w:iCs/>
        </w:rPr>
        <w:t>loading</w:t>
      </w:r>
      <w:proofErr w:type="spellEnd"/>
      <w:r>
        <w:t>), jeigu integracinės sąsajos specifika reikalaus tokių duomenų įkėlimo.</w:t>
      </w:r>
    </w:p>
    <w:p w14:paraId="2D2527BA" w14:textId="69B9F212" w:rsidR="00E7779E" w:rsidRDefault="00780A14" w:rsidP="00780A14">
      <w:pPr>
        <w:pStyle w:val="ListParagraph"/>
        <w:numPr>
          <w:ilvl w:val="0"/>
          <w:numId w:val="1"/>
        </w:numPr>
        <w:jc w:val="both"/>
      </w:pPr>
      <w:r>
        <w:t xml:space="preserve">Degėjas atsakingas už duomenų migravimo šablonų, duomenų konvertavimo ir sukėlimo į </w:t>
      </w:r>
      <w:r w:rsidR="00C648C6">
        <w:t>PVS</w:t>
      </w:r>
      <w:r>
        <w:t xml:space="preserve"> duomenų bazę (-</w:t>
      </w:r>
      <w:proofErr w:type="spellStart"/>
      <w:r>
        <w:t>es</w:t>
      </w:r>
      <w:proofErr w:type="spellEnd"/>
      <w:r>
        <w:t>)</w:t>
      </w:r>
      <w:r w:rsidR="00630773">
        <w:t xml:space="preserve"> procedūrų parengimą. Perkančioji organizacija pagal kompetenciją konsultuos Diegėją duomenų integralumo ir išsamumo klausimais.</w:t>
      </w:r>
    </w:p>
    <w:p w14:paraId="68759449" w14:textId="6F1DD87D" w:rsidR="00630773" w:rsidRDefault="00630773" w:rsidP="00780A14">
      <w:pPr>
        <w:pStyle w:val="ListParagraph"/>
        <w:numPr>
          <w:ilvl w:val="0"/>
          <w:numId w:val="1"/>
        </w:numPr>
        <w:jc w:val="both"/>
      </w:pPr>
      <w:r>
        <w:t>Sumigruoti duomenys turės būti patikrinti. Duomenų migravimas bus laikomas atliktu, kai Perkančioji organizacija patvirtins, kad duomenys perkelti teisingai.</w:t>
      </w:r>
    </w:p>
    <w:p w14:paraId="46189022" w14:textId="746076AC" w:rsidR="00505459" w:rsidRDefault="00505459" w:rsidP="00780A14">
      <w:pPr>
        <w:pStyle w:val="ListParagraph"/>
        <w:numPr>
          <w:ilvl w:val="0"/>
          <w:numId w:val="1"/>
        </w:numPr>
        <w:jc w:val="both"/>
      </w:pPr>
      <w:r>
        <w:t xml:space="preserve">Duomenų migravimas </w:t>
      </w:r>
      <w:r w:rsidR="00544F6C" w:rsidRPr="00544F6C">
        <w:t>turi būti dokumentuotas, t. y. parengtas duomenų migravimo procedūros aprašas. Diegėjas, prieš atlikdamas duomenų migravimą, turi pateikti ir suderinti duomenų migravimo procedūros aprašą, apimantį duomenų migravimo procesus, apimtis, perkeliamus objektus, duomenų šaltinius. Atlikus duomenų migravimą Diegėjas turi pateikti duomenų migravimo ataskaitą</w:t>
      </w:r>
      <w:r w:rsidR="00544F6C">
        <w:t>.</w:t>
      </w:r>
    </w:p>
    <w:p w14:paraId="0CE37B70" w14:textId="281B05BD" w:rsidR="002E1D58" w:rsidRPr="002E1D58" w:rsidRDefault="00D268C4" w:rsidP="002E1D58">
      <w:pPr>
        <w:pStyle w:val="Heading2"/>
        <w:ind w:hanging="792"/>
      </w:pPr>
      <w:bookmarkStart w:id="332" w:name="_Toc140621308"/>
      <w:bookmarkStart w:id="333" w:name="_Toc192460138"/>
      <w:r w:rsidRPr="00D01BD4">
        <w:lastRenderedPageBreak/>
        <w:t>Reikalavimai paslaugų teikimui</w:t>
      </w:r>
      <w:bookmarkEnd w:id="332"/>
      <w:bookmarkEnd w:id="333"/>
    </w:p>
    <w:p w14:paraId="041E455A" w14:textId="7BEEFCF6" w:rsidR="00D268C4" w:rsidRPr="00D01BD4" w:rsidRDefault="00D268C4" w:rsidP="00726918">
      <w:pPr>
        <w:pStyle w:val="Heading3"/>
      </w:pPr>
      <w:bookmarkStart w:id="334" w:name="_Toc140621309"/>
      <w:bookmarkStart w:id="335" w:name="_Toc192460139"/>
      <w:r w:rsidRPr="00D01BD4">
        <w:t>Reikalavimai dokumentacijai</w:t>
      </w:r>
      <w:bookmarkEnd w:id="334"/>
      <w:bookmarkEnd w:id="335"/>
    </w:p>
    <w:p w14:paraId="66F4F61B" w14:textId="21079B47" w:rsidR="00E83CDB" w:rsidRPr="00D01BD4" w:rsidRDefault="00E83CDB" w:rsidP="003879B9">
      <w:pPr>
        <w:pStyle w:val="ListParagraph"/>
        <w:numPr>
          <w:ilvl w:val="0"/>
          <w:numId w:val="1"/>
        </w:numPr>
        <w:jc w:val="both"/>
      </w:pPr>
      <w:r w:rsidRPr="00D01BD4">
        <w:t>Visa dokumentacija turi būti parengta laikantis bendrinės lietuvių kalbos taisyklių. Dokumentacija, kurioje nėra aprašomi veiklos procesai ir funkcijos (architektūros sprendimai, diegimo ir administravimo instrukcijos), gali būti rengiama anglų kalba</w:t>
      </w:r>
      <w:r w:rsidR="0080108B">
        <w:t>, jei tokiam sprendimui pritars Perkančioji organizacija</w:t>
      </w:r>
      <w:r w:rsidRPr="00D01BD4">
        <w:t>.</w:t>
      </w:r>
    </w:p>
    <w:p w14:paraId="5E926510" w14:textId="79110E3F" w:rsidR="00E83CDB" w:rsidRPr="00D01BD4" w:rsidRDefault="00E83CDB" w:rsidP="003879B9">
      <w:pPr>
        <w:pStyle w:val="ListParagraph"/>
        <w:numPr>
          <w:ilvl w:val="0"/>
          <w:numId w:val="1"/>
        </w:numPr>
        <w:jc w:val="both"/>
      </w:pPr>
      <w:r w:rsidRPr="00D01BD4">
        <w:t>Visi Diegėjo parengti dokumentai turės būti suderinti su Perkančiąja</w:t>
      </w:r>
      <w:r w:rsidR="00F8269C">
        <w:t xml:space="preserve"> organizacija</w:t>
      </w:r>
      <w:r w:rsidRPr="00D01BD4">
        <w:t xml:space="preserve">. Detalūs dokumentų derinimo principai turės būti pateikti ir suderinti Diegėjo parengtame Paslaugų teikimo reglamente. </w:t>
      </w:r>
    </w:p>
    <w:p w14:paraId="313C0F4C" w14:textId="43262282" w:rsidR="00E83CDB" w:rsidRPr="00D01BD4" w:rsidRDefault="00E83CDB" w:rsidP="003879B9">
      <w:pPr>
        <w:pStyle w:val="ListParagraph"/>
        <w:numPr>
          <w:ilvl w:val="0"/>
          <w:numId w:val="1"/>
        </w:numPr>
        <w:jc w:val="both"/>
      </w:pPr>
      <w:r w:rsidRPr="00D01BD4">
        <w:t>Diegėjas turės parengti dokumentaciją, nurodytą</w:t>
      </w:r>
      <w:r w:rsidR="005302F3">
        <w:t xml:space="preserve"> atskiruose</w:t>
      </w:r>
      <w:r w:rsidRPr="00D01BD4">
        <w:t xml:space="preserve"> </w:t>
      </w:r>
      <w:r w:rsidR="001F1895">
        <w:t xml:space="preserve">šios </w:t>
      </w:r>
      <w:r w:rsidR="00F8269C">
        <w:t>T</w:t>
      </w:r>
      <w:r w:rsidR="001F1895">
        <w:t>echninė</w:t>
      </w:r>
      <w:r w:rsidR="005302F3">
        <w:t xml:space="preserve">s specifikacijos skyriuose bei </w:t>
      </w:r>
      <w:r w:rsidR="005302F3">
        <w:fldChar w:fldCharType="begin"/>
      </w:r>
      <w:r w:rsidR="005302F3">
        <w:instrText xml:space="preserve"> REF _Ref141046625 \r \h </w:instrText>
      </w:r>
      <w:r w:rsidR="005302F3">
        <w:fldChar w:fldCharType="separate"/>
      </w:r>
      <w:r w:rsidR="00F135BF">
        <w:t>7.17.12</w:t>
      </w:r>
      <w:r w:rsidR="005302F3">
        <w:fldChar w:fldCharType="end"/>
      </w:r>
      <w:r w:rsidRPr="00D01BD4">
        <w:t xml:space="preserve"> skyriaus lentelėje.</w:t>
      </w:r>
    </w:p>
    <w:p w14:paraId="6823B372" w14:textId="77777777" w:rsidR="00E83CDB" w:rsidRPr="00D01BD4" w:rsidRDefault="00E83CDB" w:rsidP="003879B9">
      <w:pPr>
        <w:pStyle w:val="ListParagraph"/>
        <w:numPr>
          <w:ilvl w:val="0"/>
          <w:numId w:val="1"/>
        </w:numPr>
        <w:jc w:val="both"/>
      </w:pPr>
      <w:r w:rsidRPr="00D01BD4">
        <w:t>Perkančioji organizacija turi teisę per derinimui skirtus terminus atsisakyti teikti pastabas pirmai dokumento versijai, jeigu ji nėra tinkama derinimui ir pastabų teikimui:</w:t>
      </w:r>
    </w:p>
    <w:p w14:paraId="3CA7F847" w14:textId="77777777" w:rsidR="00E83CDB" w:rsidRPr="00D01BD4" w:rsidRDefault="00E83CDB" w:rsidP="003879B9">
      <w:pPr>
        <w:pStyle w:val="ListParagraph"/>
        <w:numPr>
          <w:ilvl w:val="1"/>
          <w:numId w:val="1"/>
        </w:numPr>
        <w:jc w:val="both"/>
      </w:pPr>
      <w:r w:rsidRPr="00D01BD4">
        <w:t>Dokumente pateikta ne visa apimtis vertikaliai, t. y. nepateikti visi būtini tokiam dokumentui pateikti skyriai ir dalys.</w:t>
      </w:r>
    </w:p>
    <w:p w14:paraId="12EC89CC" w14:textId="1D889DA5" w:rsidR="00E83CDB" w:rsidRPr="00D01BD4" w:rsidRDefault="00E83CDB" w:rsidP="003879B9">
      <w:pPr>
        <w:pStyle w:val="ListParagraph"/>
        <w:numPr>
          <w:ilvl w:val="1"/>
          <w:numId w:val="1"/>
        </w:numPr>
        <w:jc w:val="both"/>
      </w:pPr>
      <w:r w:rsidRPr="00D01BD4">
        <w:t xml:space="preserve">Dokumente pateikta ne visa apimtis horizontaliai, t. y. dokumentas neapima visų </w:t>
      </w:r>
      <w:r w:rsidR="00C648C6">
        <w:t>PVS</w:t>
      </w:r>
      <w:r w:rsidRPr="00D01BD4">
        <w:t xml:space="preserve"> modulių ar funkcijų, kurie (-</w:t>
      </w:r>
      <w:proofErr w:type="spellStart"/>
      <w:r w:rsidRPr="00D01BD4">
        <w:t>ios</w:t>
      </w:r>
      <w:proofErr w:type="spellEnd"/>
      <w:r w:rsidRPr="00D01BD4">
        <w:t xml:space="preserve">) turi būti šiame dokumente. </w:t>
      </w:r>
    </w:p>
    <w:p w14:paraId="176F0DF6" w14:textId="77777777" w:rsidR="00E83CDB" w:rsidRPr="00D01BD4" w:rsidRDefault="00E83CDB" w:rsidP="003879B9">
      <w:pPr>
        <w:pStyle w:val="ListParagraph"/>
        <w:numPr>
          <w:ilvl w:val="0"/>
          <w:numId w:val="1"/>
        </w:numPr>
        <w:jc w:val="both"/>
      </w:pPr>
      <w:r w:rsidRPr="00D01BD4">
        <w:t>Diegėjo pataisyti dokumentai turi būti teikiami su matomais pakeitimais („</w:t>
      </w:r>
      <w:proofErr w:type="spellStart"/>
      <w:r w:rsidRPr="00D01BD4">
        <w:t>track</w:t>
      </w:r>
      <w:proofErr w:type="spellEnd"/>
      <w:r w:rsidRPr="00D01BD4">
        <w:t xml:space="preserve"> </w:t>
      </w:r>
      <w:proofErr w:type="spellStart"/>
      <w:r w:rsidRPr="00D01BD4">
        <w:t>changes</w:t>
      </w:r>
      <w:proofErr w:type="spellEnd"/>
      <w:r w:rsidRPr="00D01BD4">
        <w:t>“ funkcija).</w:t>
      </w:r>
    </w:p>
    <w:p w14:paraId="1A774859" w14:textId="77777777" w:rsidR="00E83CDB" w:rsidRPr="00D01BD4" w:rsidRDefault="00E83CDB" w:rsidP="003879B9">
      <w:pPr>
        <w:pStyle w:val="ListParagraph"/>
        <w:numPr>
          <w:ilvl w:val="0"/>
          <w:numId w:val="1"/>
        </w:numPr>
        <w:jc w:val="both"/>
      </w:pPr>
      <w:r w:rsidRPr="00D01BD4">
        <w:t>Su Perkančiąja organizacija suderinti dokumentai turi (gali) būti keičiami vėlesnių etapų metu, jeigu yra vykdomi kuriamos informacinės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6D1F37BA" w14:textId="67B2F397" w:rsidR="00E83CDB" w:rsidRPr="00D01BD4" w:rsidRDefault="00E83CDB" w:rsidP="003879B9">
      <w:pPr>
        <w:pStyle w:val="ListParagraph"/>
        <w:numPr>
          <w:ilvl w:val="0"/>
          <w:numId w:val="1"/>
        </w:numPr>
        <w:jc w:val="both"/>
      </w:pPr>
      <w:r w:rsidRPr="00D01BD4">
        <w:t>Dokumentų galutinės versijos turi būti pateiktos elektroniniu (MS Word arba kitu su Perkančiąja organizacija suderintu redagavimui tinkamu formatu), o atskiru Perkančiosios organizacijos nurodymu - popierinės. Perkančiajai organizacijai nurodžius, dokumentai turės būti pasirašyti el. parašu.</w:t>
      </w:r>
    </w:p>
    <w:p w14:paraId="6F77445C" w14:textId="2A6DBEDF" w:rsidR="00E83CDB" w:rsidRDefault="00E83CDB" w:rsidP="003879B9">
      <w:pPr>
        <w:pStyle w:val="ListParagraph"/>
        <w:numPr>
          <w:ilvl w:val="0"/>
          <w:numId w:val="1"/>
        </w:numPr>
        <w:jc w:val="both"/>
      </w:pPr>
      <w:bookmarkStart w:id="336" w:name="_Ref23259786"/>
      <w:r w:rsidRPr="00D01BD4">
        <w:t xml:space="preserve">Preliminarios (projektinės) versijos turi būti pateikiamos elektroniniu formatu elektroninio ryšio priemonėmis. Pastabos bei korekcijos dokumentų projektuose turi būti teikiamos pakeitimų sekimo (angl. </w:t>
      </w:r>
      <w:proofErr w:type="spellStart"/>
      <w:r w:rsidRPr="00D01BD4">
        <w:rPr>
          <w:i/>
          <w:iCs/>
        </w:rPr>
        <w:t>track</w:t>
      </w:r>
      <w:proofErr w:type="spellEnd"/>
      <w:r w:rsidRPr="00D01BD4">
        <w:rPr>
          <w:i/>
          <w:iCs/>
        </w:rPr>
        <w:t xml:space="preserve"> </w:t>
      </w:r>
      <w:proofErr w:type="spellStart"/>
      <w:r w:rsidRPr="00D01BD4">
        <w:rPr>
          <w:i/>
          <w:iCs/>
        </w:rPr>
        <w:t>changes</w:t>
      </w:r>
      <w:proofErr w:type="spellEnd"/>
      <w:r w:rsidRPr="00D01BD4">
        <w:t xml:space="preserve">) bei komentavimo funkcijomis. Turi būti vykdomas pateikiamų dokumentų </w:t>
      </w:r>
      <w:proofErr w:type="spellStart"/>
      <w:r w:rsidRPr="00D01BD4">
        <w:t>versijavimas</w:t>
      </w:r>
      <w:proofErr w:type="spellEnd"/>
      <w:r w:rsidRPr="00D01BD4">
        <w:t xml:space="preserve"> (versijų kontrolė).</w:t>
      </w:r>
      <w:bookmarkEnd w:id="336"/>
    </w:p>
    <w:p w14:paraId="3149A67D" w14:textId="7B0BA019" w:rsidR="00D144CB" w:rsidRPr="00D01BD4" w:rsidRDefault="00AF7285" w:rsidP="003879B9">
      <w:pPr>
        <w:pStyle w:val="ListParagraph"/>
        <w:numPr>
          <w:ilvl w:val="0"/>
          <w:numId w:val="1"/>
        </w:numPr>
        <w:jc w:val="both"/>
      </w:pPr>
      <w:r>
        <w:t>V</w:t>
      </w:r>
      <w:r w:rsidRPr="00AF7285">
        <w:t xml:space="preserve">isos teikiamos paslaugos ir informaciją turi būti kuriama/pateikiama naudojantis </w:t>
      </w:r>
      <w:r>
        <w:t>Perkančiosios organizacijos</w:t>
      </w:r>
      <w:r w:rsidRPr="00AF7285">
        <w:t xml:space="preserve"> projektų valdymo, bendradarbiavimo ir informacijos dalinimosi sistemomis</w:t>
      </w:r>
      <w:r>
        <w:t xml:space="preserve"> (CONFLUENCE, JIRA, XRAY)</w:t>
      </w:r>
      <w:r w:rsidRPr="00AF7285">
        <w:t xml:space="preserve">. </w:t>
      </w:r>
      <w:r>
        <w:t>V</w:t>
      </w:r>
      <w:r w:rsidRPr="00AF7285">
        <w:t xml:space="preserve">isi testavimo produktai turi būti kuriami, veiklos ir jų rezultatai fiksuojami naudojant </w:t>
      </w:r>
      <w:r>
        <w:t>Perkančiosios organizacijos</w:t>
      </w:r>
      <w:r w:rsidRPr="00AF7285">
        <w:t xml:space="preserve"> </w:t>
      </w:r>
      <w:r>
        <w:t>testavimo valdymo priemonę XRAY</w:t>
      </w:r>
      <w:r w:rsidRPr="00AF7285">
        <w:t>.</w:t>
      </w:r>
    </w:p>
    <w:p w14:paraId="11B796ED" w14:textId="77777777" w:rsidR="00FD27BC" w:rsidRPr="00D01BD4" w:rsidRDefault="00FD27BC" w:rsidP="00FD27BC">
      <w:pPr>
        <w:pStyle w:val="ListParagraph"/>
        <w:ind w:left="0"/>
        <w:jc w:val="both"/>
      </w:pPr>
    </w:p>
    <w:p w14:paraId="72C3ACC3" w14:textId="791C5153" w:rsidR="0016508B" w:rsidRPr="00D01BD4" w:rsidRDefault="0016508B" w:rsidP="00726918">
      <w:pPr>
        <w:pStyle w:val="Heading3"/>
      </w:pPr>
      <w:bookmarkStart w:id="337" w:name="_Toc140621310"/>
      <w:bookmarkStart w:id="338" w:name="_Toc192460140"/>
      <w:r w:rsidRPr="00D01BD4">
        <w:t xml:space="preserve">Reikalavimai </w:t>
      </w:r>
      <w:r w:rsidR="00D268C4" w:rsidRPr="00D01BD4">
        <w:t>analizei ir projektavimui</w:t>
      </w:r>
      <w:bookmarkEnd w:id="337"/>
      <w:bookmarkEnd w:id="338"/>
    </w:p>
    <w:p w14:paraId="70C3D540" w14:textId="5A577495" w:rsidR="00E7139D" w:rsidRPr="00D01BD4" w:rsidRDefault="00E7139D" w:rsidP="003879B9">
      <w:pPr>
        <w:pStyle w:val="ListParagraph"/>
        <w:numPr>
          <w:ilvl w:val="0"/>
          <w:numId w:val="1"/>
        </w:numPr>
        <w:jc w:val="both"/>
      </w:pPr>
      <w:r w:rsidRPr="00D01BD4">
        <w:t xml:space="preserve">Diegėjas analizės ar projektavimo etapų vykdymo metu turi atlikti detalią veiklos procesų ir poreikių analizę bei projektavimą ir parengti detalios reikalavimų analizės ir projektavimo dokumentus, kurie detalizuoti </w:t>
      </w:r>
      <w:r w:rsidRPr="00D01BD4">
        <w:fldChar w:fldCharType="begin"/>
      </w:r>
      <w:r w:rsidRPr="00D01BD4">
        <w:instrText xml:space="preserve"> REF _Ref8256381 \h  \* MERGEFORMAT </w:instrText>
      </w:r>
      <w:r w:rsidRPr="00D01BD4">
        <w:fldChar w:fldCharType="separate"/>
      </w:r>
      <w:r w:rsidR="00F135BF">
        <w:t>7</w:t>
      </w:r>
      <w:r w:rsidR="00F135BF" w:rsidRPr="00D01BD4">
        <w:t>.</w:t>
      </w:r>
      <w:r w:rsidR="00F135BF">
        <w:t>1</w:t>
      </w:r>
      <w:r w:rsidR="00F135BF" w:rsidRPr="00F135BF">
        <w:rPr>
          <w:szCs w:val="24"/>
        </w:rPr>
        <w:t xml:space="preserve"> lentelė</w:t>
      </w:r>
      <w:r w:rsidRPr="00D01BD4">
        <w:fldChar w:fldCharType="end"/>
      </w:r>
      <w:r w:rsidRPr="00D01BD4">
        <w:t>je.</w:t>
      </w:r>
    </w:p>
    <w:p w14:paraId="23D8FD53" w14:textId="1EB68E72" w:rsidR="00E7139D" w:rsidRPr="00D01BD4" w:rsidRDefault="00E7139D" w:rsidP="003879B9">
      <w:pPr>
        <w:pStyle w:val="ListParagraph"/>
        <w:numPr>
          <w:ilvl w:val="0"/>
          <w:numId w:val="1"/>
        </w:numPr>
        <w:jc w:val="both"/>
      </w:pPr>
      <w:r w:rsidRPr="00D01BD4">
        <w:lastRenderedPageBreak/>
        <w:t xml:space="preserve">Detalios reikalavimų analizės dokumente turi būti pateikti pagal Techninės specifikacijos funkcinius ir </w:t>
      </w:r>
      <w:r w:rsidRPr="00CD72C0">
        <w:t xml:space="preserve">nefunkcinius reikalavimus bei pagal Perkančiosios organizacijos išsakytus poreikius parengti </w:t>
      </w:r>
      <w:r w:rsidR="00A953A7" w:rsidRPr="00CD72C0">
        <w:t xml:space="preserve">naudotojų pasakojimai (angl. </w:t>
      </w:r>
      <w:proofErr w:type="spellStart"/>
      <w:r w:rsidR="00A953A7" w:rsidRPr="008140CA">
        <w:t>User</w:t>
      </w:r>
      <w:proofErr w:type="spellEnd"/>
      <w:r w:rsidR="00A953A7" w:rsidRPr="008140CA">
        <w:t xml:space="preserve"> Story</w:t>
      </w:r>
      <w:r w:rsidR="00A953A7" w:rsidRPr="00CD72C0">
        <w:t xml:space="preserve">) bei </w:t>
      </w:r>
      <w:r w:rsidRPr="00CD72C0">
        <w:t xml:space="preserve">panaudos atvejai (angl. </w:t>
      </w:r>
      <w:proofErr w:type="spellStart"/>
      <w:r w:rsidR="00A953A7" w:rsidRPr="008140CA">
        <w:t>U</w:t>
      </w:r>
      <w:r w:rsidRPr="008140CA">
        <w:t>se</w:t>
      </w:r>
      <w:proofErr w:type="spellEnd"/>
      <w:r w:rsidRPr="008140CA">
        <w:t xml:space="preserve"> </w:t>
      </w:r>
      <w:proofErr w:type="spellStart"/>
      <w:r w:rsidR="00A953A7" w:rsidRPr="008140CA">
        <w:t>C</w:t>
      </w:r>
      <w:r w:rsidRPr="008140CA">
        <w:t>ase</w:t>
      </w:r>
      <w:proofErr w:type="spellEnd"/>
      <w:r w:rsidRPr="00CD72C0">
        <w:t>) (panaudos atvejų diagramos ir detalūs panaudos atvejų aprašymai, nurodant žingsnius (pagrindinę eiga, alternatyvią eigą, išimtinę eigą) ir kitus apribojimus</w:t>
      </w:r>
      <w:r w:rsidR="00EE474C" w:rsidRPr="00CD72C0">
        <w:t>)</w:t>
      </w:r>
      <w:r w:rsidRPr="00CD72C0">
        <w:t xml:space="preserve">, naudojant UML (angl. </w:t>
      </w:r>
      <w:proofErr w:type="spellStart"/>
      <w:r w:rsidRPr="008140CA">
        <w:t>Unified</w:t>
      </w:r>
      <w:proofErr w:type="spellEnd"/>
      <w:r w:rsidRPr="008140CA">
        <w:t xml:space="preserve"> </w:t>
      </w:r>
      <w:proofErr w:type="spellStart"/>
      <w:r w:rsidRPr="008140CA">
        <w:t>Modeling</w:t>
      </w:r>
      <w:proofErr w:type="spellEnd"/>
      <w:r w:rsidRPr="008140CA">
        <w:t xml:space="preserve"> </w:t>
      </w:r>
      <w:proofErr w:type="spellStart"/>
      <w:r w:rsidRPr="008140CA">
        <w:t>Language</w:t>
      </w:r>
      <w:proofErr w:type="spellEnd"/>
      <w:r w:rsidRPr="00CD72C0">
        <w:t>) ar lygiavertę notaciją. Turi būti atliktas visų Techninės specifikacijos funkcinių ir nefunkcinių reikalavimų susiejimas su detalios analizės dokumento turiniu (skyriais, panaudos atvejais, diagramomis</w:t>
      </w:r>
      <w:r w:rsidRPr="00D01BD4">
        <w:t xml:space="preserve"> ir pan.). Siejimas turi būti atliekamas tokia forma, kad būtų aišku kokiu būdu yra projektuojamas ir realizuojamas kiekvienas Techninės specifikacijos reikalavimas.</w:t>
      </w:r>
    </w:p>
    <w:p w14:paraId="567B2368" w14:textId="44AB1B74" w:rsidR="00E7139D" w:rsidRPr="00D01BD4" w:rsidRDefault="00E7139D" w:rsidP="003879B9">
      <w:pPr>
        <w:pStyle w:val="ListParagraph"/>
        <w:numPr>
          <w:ilvl w:val="0"/>
          <w:numId w:val="1"/>
        </w:numPr>
        <w:jc w:val="both"/>
      </w:pPr>
      <w:r w:rsidRPr="00D01BD4">
        <w:t xml:space="preserve">Atliekant analizę ir projektavimą Diegėjas turi vykdyti susitikimus su Perkančiosios organizacijos paskirtais veiklos specialistais. </w:t>
      </w:r>
    </w:p>
    <w:p w14:paraId="0984C8B4" w14:textId="1D147525" w:rsidR="00E7139D" w:rsidRDefault="00E7139D" w:rsidP="003879B9">
      <w:pPr>
        <w:pStyle w:val="ListParagraph"/>
        <w:numPr>
          <w:ilvl w:val="0"/>
          <w:numId w:val="1"/>
        </w:numPr>
        <w:jc w:val="both"/>
      </w:pPr>
      <w:r w:rsidRPr="00D01BD4">
        <w:t xml:space="preserve">Detalios analizės ar projektavimo etapų metu Diegėjas turi detalizuoti specifikacijos funkcinius ir nefunkcinius reikalavimus, kad jais vadovaujantis būtų galima realizuoti poreikius atitinkančius kuriamos </w:t>
      </w:r>
      <w:r w:rsidR="00C648C6">
        <w:t>PVS</w:t>
      </w:r>
      <w:r w:rsidRPr="00D01BD4">
        <w:t xml:space="preserve"> funkcionalumus.</w:t>
      </w:r>
    </w:p>
    <w:p w14:paraId="1F3720E6" w14:textId="34DEDABE" w:rsidR="00EF35B7" w:rsidRDefault="00C648C6" w:rsidP="003879B9">
      <w:pPr>
        <w:pStyle w:val="ListParagraph"/>
        <w:numPr>
          <w:ilvl w:val="0"/>
          <w:numId w:val="1"/>
        </w:numPr>
        <w:jc w:val="both"/>
      </w:pPr>
      <w:r>
        <w:t>PVS</w:t>
      </w:r>
      <w:r w:rsidR="000A6A08" w:rsidRPr="000A6A08">
        <w:t xml:space="preserve"> </w:t>
      </w:r>
      <w:r w:rsidR="00121797">
        <w:t>diegimo</w:t>
      </w:r>
      <w:r w:rsidR="097E094A">
        <w:t xml:space="preserve"> </w:t>
      </w:r>
      <w:r w:rsidR="000A6A08" w:rsidRPr="000A6A08">
        <w:t xml:space="preserve">(analizės, projektavimo, programavimo, testavimo, diegimo etapai) procesas turi būti valdomas ir užduotys bei jų įgyvendinimo darbai registruojami Perkančiosios organizacijos </w:t>
      </w:r>
      <w:r w:rsidR="000A6A08">
        <w:t>JIRA</w:t>
      </w:r>
      <w:r w:rsidR="000A6A08" w:rsidRPr="000A6A08">
        <w:t xml:space="preserve"> </w:t>
      </w:r>
      <w:r w:rsidR="000A6A08">
        <w:t>aplinkoje</w:t>
      </w:r>
      <w:r w:rsidR="005525F9">
        <w:t>.</w:t>
      </w:r>
    </w:p>
    <w:p w14:paraId="3429121E" w14:textId="647A7DBE" w:rsidR="005525F9" w:rsidRDefault="00C648C6" w:rsidP="003879B9">
      <w:pPr>
        <w:pStyle w:val="ListParagraph"/>
        <w:numPr>
          <w:ilvl w:val="0"/>
          <w:numId w:val="1"/>
        </w:numPr>
        <w:jc w:val="both"/>
      </w:pPr>
      <w:r>
        <w:t>PVS</w:t>
      </w:r>
      <w:r w:rsidR="005525F9">
        <w:t xml:space="preserve"> </w:t>
      </w:r>
      <w:r w:rsidR="00121797">
        <w:t>diegimas</w:t>
      </w:r>
      <w:r w:rsidR="005525F9" w:rsidRPr="005525F9">
        <w:t xml:space="preserve"> </w:t>
      </w:r>
      <w:r w:rsidR="005525F9">
        <w:t>turės būti vykdomas</w:t>
      </w:r>
      <w:r w:rsidR="005525F9" w:rsidRPr="005525F9">
        <w:t xml:space="preserve"> pagal </w:t>
      </w:r>
      <w:r w:rsidR="005525F9">
        <w:t>Perkančiosios organizacijos</w:t>
      </w:r>
      <w:r w:rsidR="005525F9" w:rsidRPr="005525F9">
        <w:t xml:space="preserve"> JIRA</w:t>
      </w:r>
      <w:r w:rsidR="005525F9">
        <w:t xml:space="preserve"> aplinkoje sukurtus naudotojų pasakojimus</w:t>
      </w:r>
      <w:r w:rsidR="005525F9" w:rsidRPr="005525F9">
        <w:t xml:space="preserve">. Juos įgyvendinant </w:t>
      </w:r>
      <w:r w:rsidR="00CF2990">
        <w:t>Perkančiosios organizacijos</w:t>
      </w:r>
      <w:r w:rsidR="005525F9" w:rsidRPr="005525F9">
        <w:t xml:space="preserve"> JIRA </w:t>
      </w:r>
      <w:r w:rsidR="00CF2990">
        <w:t>aplinkoje</w:t>
      </w:r>
      <w:r w:rsidR="005525F9" w:rsidRPr="005525F9">
        <w:t xml:space="preserve"> </w:t>
      </w:r>
      <w:r w:rsidR="00CF2990">
        <w:t xml:space="preserve">turės būti kuriamos techninės užduotys, kuriose </w:t>
      </w:r>
      <w:r w:rsidR="005525F9" w:rsidRPr="005525F9">
        <w:t xml:space="preserve">aprašoma veikla skirta realizavimui, </w:t>
      </w:r>
      <w:proofErr w:type="spellStart"/>
      <w:r w:rsidR="005525F9" w:rsidRPr="005525F9">
        <w:t>t.y</w:t>
      </w:r>
      <w:proofErr w:type="spellEnd"/>
      <w:r w:rsidR="005525F9" w:rsidRPr="005525F9">
        <w:t>. kaip bus sukuriama veikianti poreikio dalis.</w:t>
      </w:r>
    </w:p>
    <w:p w14:paraId="0955A9D5" w14:textId="5DB433B1" w:rsidR="009F217E" w:rsidRPr="00D01BD4" w:rsidRDefault="00E75253" w:rsidP="003879B9">
      <w:pPr>
        <w:pStyle w:val="ListParagraph"/>
        <w:numPr>
          <w:ilvl w:val="0"/>
          <w:numId w:val="1"/>
        </w:numPr>
        <w:jc w:val="both"/>
      </w:pPr>
      <w:r>
        <w:t xml:space="preserve">RC </w:t>
      </w:r>
      <w:r w:rsidR="00121797">
        <w:t>diegimo</w:t>
      </w:r>
      <w:r w:rsidR="00167449">
        <w:t xml:space="preserve"> etapų eigos principai turės būti suderinti Diegėjo rengiame Paslaugų teikimo reglamente</w:t>
      </w:r>
      <w:r w:rsidR="00DA786D">
        <w:t xml:space="preserve">, kuris turės remtis Perkančiosios organizacijos </w:t>
      </w:r>
      <w:r w:rsidR="00F563A9">
        <w:t>pokyčių valdymo tvarkos aprašu „Valstybės įmonės Registrų centro tvarkomų registrų ir informacinių sistemų pokyčių valdymo visose gyvavimo ciklo stadijose tvarkos aprašas</w:t>
      </w:r>
      <w:r w:rsidR="00140D7D">
        <w:t>“</w:t>
      </w:r>
      <w:r w:rsidR="00167449">
        <w:t>.</w:t>
      </w:r>
    </w:p>
    <w:p w14:paraId="238B84FF" w14:textId="77777777" w:rsidR="00E7139D" w:rsidRPr="00D01BD4" w:rsidRDefault="00E7139D" w:rsidP="00E7139D">
      <w:pPr>
        <w:pStyle w:val="ListParagraph"/>
        <w:ind w:left="0"/>
        <w:jc w:val="both"/>
      </w:pPr>
    </w:p>
    <w:p w14:paraId="170FCAC8" w14:textId="75DCCE51" w:rsidR="00BC0AEF" w:rsidRPr="00D01BD4" w:rsidRDefault="006C12D6" w:rsidP="00726918">
      <w:pPr>
        <w:pStyle w:val="Heading3"/>
      </w:pPr>
      <w:bookmarkStart w:id="339" w:name="_Toc140621311"/>
      <w:bookmarkStart w:id="340" w:name="_Toc192460141"/>
      <w:r w:rsidRPr="00D01BD4">
        <w:t xml:space="preserve">Reikalavimai </w:t>
      </w:r>
      <w:r w:rsidR="001B4132">
        <w:t xml:space="preserve">kūrimui ir </w:t>
      </w:r>
      <w:r w:rsidR="00D268C4" w:rsidRPr="00D01BD4">
        <w:t>demonstracijoms</w:t>
      </w:r>
      <w:bookmarkEnd w:id="339"/>
      <w:bookmarkEnd w:id="340"/>
      <w:r w:rsidRPr="00D01BD4">
        <w:t xml:space="preserve"> </w:t>
      </w:r>
    </w:p>
    <w:p w14:paraId="274F95A3" w14:textId="4A36D03E" w:rsidR="002C272E" w:rsidRDefault="00C648C6" w:rsidP="003879B9">
      <w:pPr>
        <w:pStyle w:val="ListParagraph"/>
        <w:numPr>
          <w:ilvl w:val="0"/>
          <w:numId w:val="1"/>
        </w:numPr>
        <w:jc w:val="both"/>
      </w:pPr>
      <w:r>
        <w:t>PVS</w:t>
      </w:r>
      <w:r w:rsidR="002C272E">
        <w:t xml:space="preserve"> </w:t>
      </w:r>
      <w:r w:rsidR="00FC0964">
        <w:t xml:space="preserve">nestandartinių </w:t>
      </w:r>
      <w:r w:rsidR="002C272E">
        <w:t xml:space="preserve">išeities kodų laikymui turi būti naudojama </w:t>
      </w:r>
      <w:r w:rsidR="00474F49">
        <w:t xml:space="preserve">Perkančiosios organizacijos </w:t>
      </w:r>
      <w:r w:rsidR="002C272E">
        <w:t xml:space="preserve">kodo saugykla – </w:t>
      </w:r>
      <w:proofErr w:type="spellStart"/>
      <w:r w:rsidR="002C272E">
        <w:t>GitLab</w:t>
      </w:r>
      <w:proofErr w:type="spellEnd"/>
      <w:r w:rsidR="00897B8E">
        <w:t>.</w:t>
      </w:r>
    </w:p>
    <w:p w14:paraId="32D5DED7" w14:textId="33DFBBC8" w:rsidR="00F07D0F" w:rsidRDefault="00C648C6" w:rsidP="003879B9">
      <w:pPr>
        <w:pStyle w:val="ListParagraph"/>
        <w:numPr>
          <w:ilvl w:val="0"/>
          <w:numId w:val="1"/>
        </w:numPr>
        <w:jc w:val="both"/>
      </w:pPr>
      <w:r>
        <w:t>PVS</w:t>
      </w:r>
      <w:r w:rsidR="00F07D0F">
        <w:t xml:space="preserve"> kokybės užtikrinimo ir diegimo procesams turi būti naudojama Perkančios</w:t>
      </w:r>
      <w:r w:rsidR="0078732E">
        <w:t>ios</w:t>
      </w:r>
      <w:r w:rsidR="00F07D0F">
        <w:t xml:space="preserve"> organizacijos kodo saugykla – </w:t>
      </w:r>
      <w:proofErr w:type="spellStart"/>
      <w:r w:rsidR="00F07D0F">
        <w:t>GitLab</w:t>
      </w:r>
      <w:proofErr w:type="spellEnd"/>
      <w:r w:rsidR="00897B8E">
        <w:t>.</w:t>
      </w:r>
    </w:p>
    <w:p w14:paraId="51D2BB8A" w14:textId="2933B8A8" w:rsidR="00F07D0F" w:rsidRPr="00474F49" w:rsidRDefault="00C648C6" w:rsidP="003879B9">
      <w:pPr>
        <w:pStyle w:val="ListParagraph"/>
        <w:numPr>
          <w:ilvl w:val="0"/>
          <w:numId w:val="1"/>
        </w:numPr>
        <w:jc w:val="both"/>
      </w:pPr>
      <w:r>
        <w:t>PVS</w:t>
      </w:r>
      <w:r w:rsidR="00F07D0F">
        <w:t xml:space="preserve"> </w:t>
      </w:r>
      <w:r w:rsidR="00121797">
        <w:t>diegimo</w:t>
      </w:r>
      <w:r w:rsidR="00F07D0F">
        <w:t xml:space="preserve"> metu Perkančioji organizacija </w:t>
      </w:r>
      <w:r w:rsidR="00F07D0F" w:rsidRPr="00474F49">
        <w:t xml:space="preserve">numato, </w:t>
      </w:r>
      <w:proofErr w:type="spellStart"/>
      <w:r w:rsidR="00F07D0F" w:rsidRPr="00474F49">
        <w:t>Gitlab</w:t>
      </w:r>
      <w:proofErr w:type="spellEnd"/>
      <w:r w:rsidR="00F07D0F" w:rsidRPr="00474F49">
        <w:t xml:space="preserve"> platformoje, vykdyti automatines ir rankines programinės įrangos išeities kodo analizės peržiūros procedūras (angl. </w:t>
      </w:r>
      <w:proofErr w:type="spellStart"/>
      <w:r w:rsidR="00F07D0F" w:rsidRPr="008140CA">
        <w:t>Code</w:t>
      </w:r>
      <w:proofErr w:type="spellEnd"/>
      <w:r w:rsidR="00F07D0F" w:rsidRPr="008140CA">
        <w:t xml:space="preserve"> </w:t>
      </w:r>
      <w:proofErr w:type="spellStart"/>
      <w:r w:rsidR="00F07D0F" w:rsidRPr="008140CA">
        <w:t>Review</w:t>
      </w:r>
      <w:proofErr w:type="spellEnd"/>
      <w:r w:rsidR="00F07D0F" w:rsidRPr="00474F49">
        <w:t>), Diegėjas įsipareigoja į jas atsižvelgti ir atlikti pakeitimus pagal Perkančiosios organizacijos pateiktas pastabas</w:t>
      </w:r>
      <w:r w:rsidR="00897B8E" w:rsidRPr="00474F49">
        <w:t>.</w:t>
      </w:r>
    </w:p>
    <w:p w14:paraId="1C718A61" w14:textId="403FC612" w:rsidR="00F07D0F" w:rsidRPr="00474F49" w:rsidRDefault="00C648C6" w:rsidP="003879B9">
      <w:pPr>
        <w:pStyle w:val="ListParagraph"/>
        <w:numPr>
          <w:ilvl w:val="0"/>
          <w:numId w:val="1"/>
        </w:numPr>
        <w:jc w:val="both"/>
      </w:pPr>
      <w:r>
        <w:t>PVS</w:t>
      </w:r>
      <w:r w:rsidR="00F07D0F" w:rsidRPr="00474F49">
        <w:t xml:space="preserve"> </w:t>
      </w:r>
      <w:r w:rsidR="00121797" w:rsidRPr="00474F49">
        <w:t xml:space="preserve">diegimo </w:t>
      </w:r>
      <w:r w:rsidR="00F07D0F" w:rsidRPr="00474F49">
        <w:t xml:space="preserve">metu </w:t>
      </w:r>
      <w:r w:rsidR="00DB65C9" w:rsidRPr="00474F49">
        <w:t xml:space="preserve">su Perkančiąja organizacija </w:t>
      </w:r>
      <w:r w:rsidR="00F07D0F" w:rsidRPr="00474F49">
        <w:t xml:space="preserve">turi būti suderinti ir naudojami statinio kodo analizės įrankiai, kurie užtikrintų kodo atitiktį pagal gerąsias praktikas, teisingą sintaksės formavimą, pažeidžiamumą ir k.t. Šiuos pasirinktus įrankius </w:t>
      </w:r>
      <w:r w:rsidR="00DB65C9" w:rsidRPr="00474F49">
        <w:t>Perkančioji organizacija</w:t>
      </w:r>
      <w:r w:rsidR="00F07D0F" w:rsidRPr="00474F49">
        <w:t xml:space="preserve"> turi galėti integruoti </w:t>
      </w:r>
      <w:r w:rsidR="00DB65C9" w:rsidRPr="00474F49">
        <w:t xml:space="preserve">į </w:t>
      </w:r>
      <w:r w:rsidR="00F07D0F" w:rsidRPr="00474F49">
        <w:t xml:space="preserve">automatinius kodo kokybės užtikrinimo procesus (angl. </w:t>
      </w:r>
      <w:proofErr w:type="spellStart"/>
      <w:r w:rsidR="00F07D0F" w:rsidRPr="008140CA">
        <w:t>Continues</w:t>
      </w:r>
      <w:proofErr w:type="spellEnd"/>
      <w:r w:rsidR="00F07D0F" w:rsidRPr="008140CA">
        <w:t xml:space="preserve"> </w:t>
      </w:r>
      <w:proofErr w:type="spellStart"/>
      <w:r w:rsidR="00DB65C9" w:rsidRPr="008140CA">
        <w:t>I</w:t>
      </w:r>
      <w:r w:rsidR="00F07D0F" w:rsidRPr="008140CA">
        <w:t>ntegration</w:t>
      </w:r>
      <w:proofErr w:type="spellEnd"/>
      <w:r w:rsidR="00F07D0F" w:rsidRPr="00474F49">
        <w:t xml:space="preserve">) </w:t>
      </w:r>
      <w:proofErr w:type="spellStart"/>
      <w:r w:rsidR="00F07D0F" w:rsidRPr="00474F49">
        <w:t>Gitlab</w:t>
      </w:r>
      <w:proofErr w:type="spellEnd"/>
      <w:r w:rsidR="00F07D0F" w:rsidRPr="00474F49">
        <w:t xml:space="preserve"> platformoje</w:t>
      </w:r>
      <w:r w:rsidR="00897B8E" w:rsidRPr="00474F49">
        <w:t>.</w:t>
      </w:r>
    </w:p>
    <w:p w14:paraId="4AD67EA2" w14:textId="699E6D7D" w:rsidR="00F07D0F" w:rsidRDefault="00C648C6" w:rsidP="003879B9">
      <w:pPr>
        <w:pStyle w:val="ListParagraph"/>
        <w:numPr>
          <w:ilvl w:val="0"/>
          <w:numId w:val="1"/>
        </w:numPr>
        <w:jc w:val="both"/>
      </w:pPr>
      <w:r>
        <w:t>PVS</w:t>
      </w:r>
      <w:r w:rsidR="00F07D0F" w:rsidRPr="00474F49">
        <w:t xml:space="preserve"> turi būti kuriama taip, kad atitiktų „kodas paremtu testu“ (angl. </w:t>
      </w:r>
      <w:proofErr w:type="spellStart"/>
      <w:r w:rsidR="00F07D0F" w:rsidRPr="008140CA">
        <w:t>Test-</w:t>
      </w:r>
      <w:r w:rsidR="00621C07" w:rsidRPr="008140CA">
        <w:t>D</w:t>
      </w:r>
      <w:r w:rsidR="00F07D0F" w:rsidRPr="008140CA">
        <w:t>riven</w:t>
      </w:r>
      <w:proofErr w:type="spellEnd"/>
      <w:r w:rsidR="00F07D0F" w:rsidRPr="008140CA">
        <w:t xml:space="preserve"> </w:t>
      </w:r>
      <w:proofErr w:type="spellStart"/>
      <w:r w:rsidR="00621C07" w:rsidRPr="008140CA">
        <w:t>D</w:t>
      </w:r>
      <w:r w:rsidR="00F07D0F" w:rsidRPr="008140CA">
        <w:t>evelopment</w:t>
      </w:r>
      <w:proofErr w:type="spellEnd"/>
      <w:r w:rsidR="00F07D0F" w:rsidRPr="00474F49">
        <w:t xml:space="preserve">) principą. </w:t>
      </w:r>
      <w:r w:rsidR="00621C07" w:rsidRPr="00474F49">
        <w:t>Perkančiajai organizacijai</w:t>
      </w:r>
      <w:r w:rsidR="00F07D0F" w:rsidRPr="00474F49">
        <w:t xml:space="preserve">, sutartu periodu (jei nebuvo sutarta kitaip), turi būti pateikiamos periodinės atitikties ataskaitos (angl. </w:t>
      </w:r>
      <w:proofErr w:type="spellStart"/>
      <w:r w:rsidR="00F07D0F" w:rsidRPr="008140CA">
        <w:t>Code</w:t>
      </w:r>
      <w:proofErr w:type="spellEnd"/>
      <w:r w:rsidR="00F07D0F" w:rsidRPr="008140CA">
        <w:t xml:space="preserve"> </w:t>
      </w:r>
      <w:proofErr w:type="spellStart"/>
      <w:r w:rsidR="00621C07" w:rsidRPr="008140CA">
        <w:t>C</w:t>
      </w:r>
      <w:r w:rsidR="00F07D0F" w:rsidRPr="008140CA">
        <w:t>overage</w:t>
      </w:r>
      <w:proofErr w:type="spellEnd"/>
      <w:r w:rsidR="00F07D0F" w:rsidRPr="008140CA">
        <w:t xml:space="preserve"> </w:t>
      </w:r>
      <w:proofErr w:type="spellStart"/>
      <w:r w:rsidR="00621C07" w:rsidRPr="008140CA">
        <w:t>R</w:t>
      </w:r>
      <w:r w:rsidR="00F07D0F" w:rsidRPr="008140CA">
        <w:t>eports</w:t>
      </w:r>
      <w:proofErr w:type="spellEnd"/>
      <w:r w:rsidR="00F07D0F" w:rsidRPr="00474F49">
        <w:t xml:space="preserve">). Remiantis atitikties ataskaita, </w:t>
      </w:r>
      <w:r w:rsidR="00621C07" w:rsidRPr="00474F49">
        <w:t>Diegėjas</w:t>
      </w:r>
      <w:r w:rsidR="00F07D0F">
        <w:t xml:space="preserve"> </w:t>
      </w:r>
      <w:r w:rsidR="00F07D0F">
        <w:lastRenderedPageBreak/>
        <w:t xml:space="preserve">įsipareigoja pašalinti </w:t>
      </w:r>
      <w:r w:rsidR="00621C07">
        <w:t>Perkančiosios organizacijos</w:t>
      </w:r>
      <w:r w:rsidR="00F07D0F">
        <w:t xml:space="preserve"> pateiktas </w:t>
      </w:r>
      <w:r w:rsidR="00621C07">
        <w:t>p</w:t>
      </w:r>
      <w:r w:rsidR="00F07D0F">
        <w:t xml:space="preserve">astabas. Šių ataskaitų pateikimą, </w:t>
      </w:r>
      <w:r w:rsidR="00580E26">
        <w:t xml:space="preserve">Perkančioji </w:t>
      </w:r>
      <w:r w:rsidR="00E9022A">
        <w:t>organizacija</w:t>
      </w:r>
      <w:r w:rsidR="00F07D0F">
        <w:t xml:space="preserve"> turi galėti integruoti </w:t>
      </w:r>
      <w:r w:rsidR="00580E26">
        <w:t>į</w:t>
      </w:r>
      <w:r w:rsidR="00F07D0F">
        <w:t xml:space="preserve"> procesus (angl. </w:t>
      </w:r>
      <w:proofErr w:type="spellStart"/>
      <w:r w:rsidR="00F07D0F">
        <w:t>Continues</w:t>
      </w:r>
      <w:proofErr w:type="spellEnd"/>
      <w:r w:rsidR="00F07D0F">
        <w:t xml:space="preserve"> </w:t>
      </w:r>
      <w:proofErr w:type="spellStart"/>
      <w:r w:rsidR="00F07D0F">
        <w:t>integration</w:t>
      </w:r>
      <w:proofErr w:type="spellEnd"/>
      <w:r w:rsidR="00F07D0F">
        <w:t xml:space="preserve">) </w:t>
      </w:r>
      <w:proofErr w:type="spellStart"/>
      <w:r w:rsidR="00F07D0F">
        <w:t>Gitlab</w:t>
      </w:r>
      <w:proofErr w:type="spellEnd"/>
      <w:r w:rsidR="00F07D0F">
        <w:t xml:space="preserve"> platformoje; </w:t>
      </w:r>
    </w:p>
    <w:p w14:paraId="253BE0EC" w14:textId="5FAC1AD7" w:rsidR="00FD27BC" w:rsidRPr="00D01BD4" w:rsidRDefault="00FD27BC" w:rsidP="003879B9">
      <w:pPr>
        <w:pStyle w:val="ListParagraph"/>
        <w:numPr>
          <w:ilvl w:val="0"/>
          <w:numId w:val="1"/>
        </w:numPr>
        <w:jc w:val="both"/>
      </w:pPr>
      <w:r w:rsidRPr="00D01BD4">
        <w:t xml:space="preserve">Diegėjas kūrimo etape turi atlikti </w:t>
      </w:r>
      <w:r w:rsidR="00C648C6">
        <w:t>PVS</w:t>
      </w:r>
      <w:r w:rsidRPr="00D01BD4">
        <w:t xml:space="preserve"> demonstracijas gyvai demonstruojant sistemos veikimą. Turi būti atliekamas </w:t>
      </w:r>
      <w:r w:rsidR="00C648C6">
        <w:t>PVS</w:t>
      </w:r>
      <w:r w:rsidRPr="00D01BD4">
        <w:t xml:space="preserve"> demonstravimas, o ne prototipo.</w:t>
      </w:r>
    </w:p>
    <w:p w14:paraId="05307629" w14:textId="688E84B1" w:rsidR="00FD27BC" w:rsidRPr="00D01BD4" w:rsidRDefault="00FD27BC" w:rsidP="003879B9">
      <w:pPr>
        <w:pStyle w:val="ListParagraph"/>
        <w:numPr>
          <w:ilvl w:val="0"/>
          <w:numId w:val="1"/>
        </w:numPr>
        <w:jc w:val="both"/>
      </w:pPr>
      <w:r w:rsidRPr="00D01BD4">
        <w:t xml:space="preserve">Demonstruojamo funkcionalumo apimtis ir laikiškumas turi būti nustatyti Paslaugų teikimo reglamente. Iki priėmimo testavimo etapo pradžios Perkančiajai organizacijai turi būti pademonstruotas visas </w:t>
      </w:r>
      <w:r w:rsidR="00C648C6">
        <w:t>PVS</w:t>
      </w:r>
      <w:r w:rsidRPr="00D01BD4">
        <w:t xml:space="preserve"> funkcionalumas, išskyrus tą funkcionalumą, kuris bus suderintas kaip nedemonstruotinas (pavyzdžiui, integracijos).</w:t>
      </w:r>
    </w:p>
    <w:p w14:paraId="2F31ADC1" w14:textId="7A81A740" w:rsidR="00FD27BC" w:rsidRPr="00D01BD4" w:rsidRDefault="00FD27BC" w:rsidP="003879B9">
      <w:pPr>
        <w:pStyle w:val="ListParagraph"/>
        <w:numPr>
          <w:ilvl w:val="0"/>
          <w:numId w:val="1"/>
        </w:numPr>
        <w:jc w:val="both"/>
      </w:pPr>
      <w:r w:rsidRPr="00D01BD4">
        <w:t>Demonstracijų tikslas – supažindinti Perkančiąją organizaciją su kuriama programine įranga bei gauti atsiliepimus dėl sukurto (kuriamo) funkcionalumo.</w:t>
      </w:r>
    </w:p>
    <w:p w14:paraId="1FE39B0F" w14:textId="77777777" w:rsidR="00FD27BC" w:rsidRPr="00D01BD4" w:rsidRDefault="00FD27BC" w:rsidP="003879B9">
      <w:pPr>
        <w:pStyle w:val="ListParagraph"/>
        <w:numPr>
          <w:ilvl w:val="0"/>
          <w:numId w:val="1"/>
        </w:numPr>
        <w:jc w:val="both"/>
      </w:pPr>
      <w:r w:rsidRPr="00D01BD4">
        <w:t>Pastabos (atsiliepimai) gali būti išsakomos pakartotinai priėmimo testavimo etape, jeigu į jas nebus atsižvelgta iki pastarojo etapo.</w:t>
      </w:r>
    </w:p>
    <w:p w14:paraId="79C04F09" w14:textId="77777777" w:rsidR="00FD27BC" w:rsidRPr="00D01BD4" w:rsidRDefault="00FD27BC" w:rsidP="003879B9">
      <w:pPr>
        <w:pStyle w:val="ListParagraph"/>
        <w:numPr>
          <w:ilvl w:val="0"/>
          <w:numId w:val="1"/>
        </w:numPr>
        <w:jc w:val="both"/>
      </w:pPr>
      <w:r w:rsidRPr="00D01BD4">
        <w:t>Demonstracijų metu išsakomi atsiliepimai (pastabos) turi būti registruojami susitikimo protokoluose ar kita sutarta forma (pavyzdžiui, specializuotoje klaidų registravimo ir sekimo sistemoje).</w:t>
      </w:r>
    </w:p>
    <w:p w14:paraId="61A4FC23" w14:textId="41AA1B5D" w:rsidR="00FD27BC" w:rsidRPr="00D01BD4" w:rsidRDefault="00FD27BC" w:rsidP="003879B9">
      <w:pPr>
        <w:pStyle w:val="ListParagraph"/>
        <w:numPr>
          <w:ilvl w:val="0"/>
          <w:numId w:val="1"/>
        </w:numPr>
        <w:jc w:val="both"/>
      </w:pPr>
      <w:r w:rsidRPr="00D01BD4">
        <w:t>Funkcionalumo demonstraciją turi vykdyti Diegėjas, o Perkančiosios organizacijos atstovai turi teikti atsiliepimus.</w:t>
      </w:r>
    </w:p>
    <w:p w14:paraId="47BA15C1" w14:textId="77777777" w:rsidR="00BC0AEF" w:rsidRPr="00D01BD4" w:rsidRDefault="00BC0AEF" w:rsidP="00FD27BC">
      <w:pPr>
        <w:pStyle w:val="ListParagraph"/>
        <w:ind w:left="0"/>
        <w:jc w:val="both"/>
      </w:pPr>
    </w:p>
    <w:p w14:paraId="7339EF81" w14:textId="5804AFF4" w:rsidR="006C12D6" w:rsidRPr="00D01BD4" w:rsidRDefault="006C12D6" w:rsidP="00726918">
      <w:pPr>
        <w:pStyle w:val="Heading3"/>
      </w:pPr>
      <w:bookmarkStart w:id="341" w:name="_Toc140621312"/>
      <w:bookmarkStart w:id="342" w:name="_Toc192460142"/>
      <w:r w:rsidRPr="00D01BD4">
        <w:t xml:space="preserve">Reikalavimai </w:t>
      </w:r>
      <w:r w:rsidR="00D268C4" w:rsidRPr="00D01BD4">
        <w:t>testavimui</w:t>
      </w:r>
      <w:bookmarkEnd w:id="341"/>
      <w:bookmarkEnd w:id="342"/>
    </w:p>
    <w:p w14:paraId="58511E40" w14:textId="77777777" w:rsidR="00FD27BC" w:rsidRPr="00D01BD4" w:rsidRDefault="00FD27BC" w:rsidP="003879B9">
      <w:pPr>
        <w:pStyle w:val="ListParagraph"/>
        <w:numPr>
          <w:ilvl w:val="0"/>
          <w:numId w:val="1"/>
        </w:numPr>
        <w:jc w:val="both"/>
      </w:pPr>
      <w:r w:rsidRPr="00D01BD4">
        <w:t>Testavimo tikslai:</w:t>
      </w:r>
    </w:p>
    <w:p w14:paraId="3B025823" w14:textId="77777777" w:rsidR="00FD27BC" w:rsidRPr="00D01BD4" w:rsidRDefault="00FD27BC" w:rsidP="003879B9">
      <w:pPr>
        <w:pStyle w:val="ListParagraph"/>
        <w:numPr>
          <w:ilvl w:val="1"/>
          <w:numId w:val="1"/>
        </w:numPr>
        <w:jc w:val="both"/>
      </w:pPr>
      <w:r w:rsidRPr="00D01BD4">
        <w:t>įsitikinti, kad yra įgyvendinti visi funkciniai ir nefunkciniai specifikacijos reikalavimai;</w:t>
      </w:r>
    </w:p>
    <w:p w14:paraId="63FC1D37" w14:textId="77777777" w:rsidR="00FD27BC" w:rsidRPr="00D01BD4" w:rsidRDefault="00FD27BC" w:rsidP="003879B9">
      <w:pPr>
        <w:pStyle w:val="ListParagraph"/>
        <w:numPr>
          <w:ilvl w:val="1"/>
          <w:numId w:val="1"/>
        </w:numPr>
        <w:jc w:val="both"/>
      </w:pPr>
      <w:r w:rsidRPr="00D01BD4">
        <w:t>įsitikinti, kad reikalavimų įgyvendinimas atliktas tinkama apimtimi;</w:t>
      </w:r>
    </w:p>
    <w:p w14:paraId="59F9B367" w14:textId="074D9A81" w:rsidR="00FD27BC" w:rsidRPr="00D01BD4" w:rsidRDefault="00FD27BC" w:rsidP="003879B9">
      <w:pPr>
        <w:pStyle w:val="ListParagraph"/>
        <w:numPr>
          <w:ilvl w:val="1"/>
          <w:numId w:val="1"/>
        </w:numPr>
        <w:jc w:val="both"/>
      </w:pPr>
      <w:r w:rsidRPr="00D01BD4">
        <w:t>nustatyti ar reikalavimų įgyvendinimas tenkina Perkančiąją organizaciją ir kitas suinteresuotas šalis;</w:t>
      </w:r>
    </w:p>
    <w:p w14:paraId="5B6449E3" w14:textId="77777777" w:rsidR="00FD27BC" w:rsidRPr="00D01BD4" w:rsidRDefault="00FD27BC" w:rsidP="003879B9">
      <w:pPr>
        <w:pStyle w:val="ListParagraph"/>
        <w:numPr>
          <w:ilvl w:val="1"/>
          <w:numId w:val="1"/>
        </w:numPr>
        <w:jc w:val="both"/>
      </w:pPr>
      <w:r w:rsidRPr="00D01BD4">
        <w:t>identifikuoti ir užregistruoti funkcionalumo klaidas, problemas, trūkumus (a</w:t>
      </w:r>
      <w:r w:rsidRPr="00474F49">
        <w:t xml:space="preserve">ngl. </w:t>
      </w:r>
      <w:proofErr w:type="spellStart"/>
      <w:r w:rsidRPr="008140CA">
        <w:t>bugs</w:t>
      </w:r>
      <w:proofErr w:type="spellEnd"/>
      <w:r w:rsidRPr="00474F49">
        <w:t>).</w:t>
      </w:r>
    </w:p>
    <w:p w14:paraId="317370A4" w14:textId="77777777" w:rsidR="00FD27BC" w:rsidRPr="00D01BD4" w:rsidRDefault="00FD27BC" w:rsidP="003879B9">
      <w:pPr>
        <w:pStyle w:val="ListParagraph"/>
        <w:numPr>
          <w:ilvl w:val="0"/>
          <w:numId w:val="1"/>
        </w:numPr>
        <w:jc w:val="both"/>
      </w:pPr>
      <w:r w:rsidRPr="00D01BD4">
        <w:t>Turi būti atlikti šie testavimai:</w:t>
      </w:r>
    </w:p>
    <w:p w14:paraId="34B521FD" w14:textId="691244A2" w:rsidR="00FD27BC" w:rsidRPr="00D01BD4" w:rsidRDefault="00FD27BC" w:rsidP="003879B9">
      <w:pPr>
        <w:pStyle w:val="ListParagraph"/>
        <w:numPr>
          <w:ilvl w:val="1"/>
          <w:numId w:val="1"/>
        </w:numPr>
        <w:jc w:val="both"/>
      </w:pPr>
      <w:r w:rsidRPr="00D01BD4">
        <w:t>vidinis testavimas. Vidinius atskirų komponentų testavimus Diegėjas turi atlikti nedalyvaujant Perkančiosios organizacijos atstovams, tačiau turi pateikti tokio testavimo įrodymus – vidinio testavimo ataskait</w:t>
      </w:r>
      <w:r w:rsidR="00C64D44">
        <w:t>as</w:t>
      </w:r>
      <w:r w:rsidR="00155DBD">
        <w:t xml:space="preserve">, </w:t>
      </w:r>
      <w:r w:rsidR="003A48B3">
        <w:t>automatinių testavimų</w:t>
      </w:r>
      <w:r w:rsidR="00155DBD">
        <w:t xml:space="preserve"> </w:t>
      </w:r>
      <w:proofErr w:type="spellStart"/>
      <w:r w:rsidR="00155DBD">
        <w:t>scriptus</w:t>
      </w:r>
      <w:proofErr w:type="spellEnd"/>
      <w:r w:rsidR="00155DBD">
        <w:t xml:space="preserve"> (</w:t>
      </w:r>
      <w:proofErr w:type="spellStart"/>
      <w:r w:rsidR="00155DBD">
        <w:t>scriptai</w:t>
      </w:r>
      <w:proofErr w:type="spellEnd"/>
      <w:r w:rsidR="0034723E">
        <w:t xml:space="preserve"> turi būti įkelti į Perkančiosios organizacijos kodų </w:t>
      </w:r>
      <w:proofErr w:type="spellStart"/>
      <w:r w:rsidR="0034723E">
        <w:t>versija</w:t>
      </w:r>
      <w:r w:rsidR="001F06E9">
        <w:t>vimo</w:t>
      </w:r>
      <w:proofErr w:type="spellEnd"/>
      <w:r w:rsidR="001F06E9">
        <w:t xml:space="preserve"> sistemą </w:t>
      </w:r>
      <w:proofErr w:type="spellStart"/>
      <w:r w:rsidR="001F06E9">
        <w:t>GitLab</w:t>
      </w:r>
      <w:proofErr w:type="spellEnd"/>
      <w:r w:rsidR="00155DBD">
        <w:t>)</w:t>
      </w:r>
      <w:r w:rsidRPr="00D01BD4">
        <w:t xml:space="preserve"> ir nustatytų neatitikimų sąrašą. </w:t>
      </w:r>
      <w:r w:rsidR="003A77E8">
        <w:t>Neapsiribojant Diegėjas turi atlikti šiuos testavimus</w:t>
      </w:r>
      <w:r w:rsidR="007D2A80">
        <w:t xml:space="preserve"> </w:t>
      </w:r>
      <w:r w:rsidR="002B76DB">
        <w:t>–</w:t>
      </w:r>
      <w:r w:rsidR="007D2A80">
        <w:t xml:space="preserve"> </w:t>
      </w:r>
      <w:proofErr w:type="spellStart"/>
      <w:r w:rsidR="002B76DB">
        <w:t>Unit</w:t>
      </w:r>
      <w:proofErr w:type="spellEnd"/>
      <w:r w:rsidR="002B76DB">
        <w:t xml:space="preserve">, </w:t>
      </w:r>
      <w:proofErr w:type="spellStart"/>
      <w:r w:rsidR="002B76DB">
        <w:t>Integration</w:t>
      </w:r>
      <w:proofErr w:type="spellEnd"/>
      <w:r w:rsidR="002B76DB">
        <w:t xml:space="preserve">, System, </w:t>
      </w:r>
      <w:proofErr w:type="spellStart"/>
      <w:r w:rsidR="002B76DB">
        <w:t>Regression</w:t>
      </w:r>
      <w:proofErr w:type="spellEnd"/>
      <w:r w:rsidR="002B76DB">
        <w:t xml:space="preserve">, </w:t>
      </w:r>
      <w:proofErr w:type="spellStart"/>
      <w:r w:rsidR="002B76DB">
        <w:t>Functional</w:t>
      </w:r>
      <w:proofErr w:type="spellEnd"/>
      <w:r w:rsidR="002B76DB">
        <w:t xml:space="preserve">, </w:t>
      </w:r>
      <w:proofErr w:type="spellStart"/>
      <w:r w:rsidR="00A6757F">
        <w:t>Non-Functional</w:t>
      </w:r>
      <w:proofErr w:type="spellEnd"/>
      <w:r w:rsidR="00A6757F">
        <w:t xml:space="preserve">, </w:t>
      </w:r>
      <w:proofErr w:type="spellStart"/>
      <w:r w:rsidR="00A6757F">
        <w:t>Performance</w:t>
      </w:r>
      <w:proofErr w:type="spellEnd"/>
      <w:r w:rsidR="00A6757F">
        <w:t xml:space="preserve">, </w:t>
      </w:r>
      <w:proofErr w:type="spellStart"/>
      <w:r w:rsidR="00A6757F">
        <w:t>Security</w:t>
      </w:r>
      <w:proofErr w:type="spellEnd"/>
      <w:r w:rsidR="00A6757F">
        <w:t xml:space="preserve">, </w:t>
      </w:r>
      <w:proofErr w:type="spellStart"/>
      <w:r w:rsidR="00A6757F">
        <w:t>Usability</w:t>
      </w:r>
      <w:proofErr w:type="spellEnd"/>
      <w:r w:rsidR="00A6757F">
        <w:t xml:space="preserve">, </w:t>
      </w:r>
      <w:proofErr w:type="spellStart"/>
      <w:r w:rsidR="00A6757F">
        <w:t>Compatibility</w:t>
      </w:r>
      <w:proofErr w:type="spellEnd"/>
      <w:r w:rsidR="0051375A">
        <w:t xml:space="preserve">, </w:t>
      </w:r>
      <w:proofErr w:type="spellStart"/>
      <w:r w:rsidR="0051375A">
        <w:t>Installation</w:t>
      </w:r>
      <w:proofErr w:type="spellEnd"/>
      <w:r w:rsidR="0051375A">
        <w:t xml:space="preserve">, </w:t>
      </w:r>
      <w:proofErr w:type="spellStart"/>
      <w:r w:rsidR="0051375A">
        <w:t>Configuration</w:t>
      </w:r>
      <w:proofErr w:type="spellEnd"/>
      <w:r w:rsidR="0051375A">
        <w:t xml:space="preserve">, </w:t>
      </w:r>
      <w:proofErr w:type="spellStart"/>
      <w:r w:rsidR="0051375A">
        <w:t>Smoke</w:t>
      </w:r>
      <w:proofErr w:type="spellEnd"/>
      <w:r w:rsidR="0051375A">
        <w:t>.</w:t>
      </w:r>
      <w:r w:rsidR="003A77E8">
        <w:t xml:space="preserve"> </w:t>
      </w:r>
      <w:r w:rsidRPr="00D01BD4">
        <w:t xml:space="preserve">Vidinis testavimas turi būti atliktas </w:t>
      </w:r>
      <w:r w:rsidR="00657E7D">
        <w:t>Diegėjo</w:t>
      </w:r>
      <w:r w:rsidRPr="00D01BD4">
        <w:t xml:space="preserve"> kūrimo aplinkoje</w:t>
      </w:r>
      <w:r w:rsidR="009C0F8F">
        <w:t xml:space="preserve">. Automatiniai testai turi būti įtraukti į </w:t>
      </w:r>
      <w:r w:rsidR="00B05019">
        <w:t xml:space="preserve">automatinius </w:t>
      </w:r>
      <w:r w:rsidR="001B35D9">
        <w:t xml:space="preserve">CI/CD </w:t>
      </w:r>
      <w:r w:rsidR="00E04E77">
        <w:t>procesus</w:t>
      </w:r>
      <w:r w:rsidR="00386794">
        <w:t>. Vidinio testavimo veiklos turi būti vykdom</w:t>
      </w:r>
      <w:r w:rsidR="00012580">
        <w:t>os</w:t>
      </w:r>
      <w:r w:rsidR="00E34185">
        <w:t xml:space="preserve"> pagal suderintą Paslaugų teikimo reglamentą ir </w:t>
      </w:r>
      <w:r w:rsidR="00E9226B">
        <w:t>Perkančiosios organizacijos testavimo valdymo priemonėje XRAY Diegėjo parengtais testavimo scenarijais</w:t>
      </w:r>
      <w:r w:rsidRPr="00D01BD4">
        <w:t>;</w:t>
      </w:r>
    </w:p>
    <w:p w14:paraId="23E5BBA8" w14:textId="3381C9DE" w:rsidR="00FD27BC" w:rsidRPr="00D01BD4" w:rsidRDefault="00FD27BC" w:rsidP="003879B9">
      <w:pPr>
        <w:pStyle w:val="ListParagraph"/>
        <w:numPr>
          <w:ilvl w:val="1"/>
          <w:numId w:val="1"/>
        </w:numPr>
        <w:jc w:val="both"/>
      </w:pPr>
      <w:r w:rsidRPr="00D01BD4">
        <w:t>priėmimo testavimas (</w:t>
      </w:r>
      <w:r w:rsidRPr="00474F49">
        <w:t xml:space="preserve">angl. </w:t>
      </w:r>
      <w:proofErr w:type="spellStart"/>
      <w:r w:rsidRPr="008140CA">
        <w:t>acceptance</w:t>
      </w:r>
      <w:proofErr w:type="spellEnd"/>
      <w:r w:rsidRPr="008140CA">
        <w:t xml:space="preserve"> </w:t>
      </w:r>
      <w:proofErr w:type="spellStart"/>
      <w:r w:rsidRPr="008140CA">
        <w:t>testing</w:t>
      </w:r>
      <w:proofErr w:type="spellEnd"/>
      <w:r w:rsidRPr="00474F49">
        <w:t>). Šis</w:t>
      </w:r>
      <w:r w:rsidRPr="00D01BD4">
        <w:t xml:space="preserve"> testavimas turi būti atliekamas </w:t>
      </w:r>
      <w:r w:rsidR="00307BF2">
        <w:t xml:space="preserve">Perkančiosios organizacijos testavimo aplinkoje, </w:t>
      </w:r>
      <w:r w:rsidRPr="00D01BD4">
        <w:t>dalyvaujant Diegėjui, Perkančiajai organizacijai ir kitoms suinteresuotoms šalims. Šio testavimo metu turi būti tikrinamas testavimo tikslų įgyvendinimas (įgyvendinimo lygio nustatymas). Priėmimo testavimo veiklos turi būti vykdomos remiantis apibrėžtu priėmimo testavimo</w:t>
      </w:r>
      <w:r w:rsidR="00943750">
        <w:t xml:space="preserve"> planu</w:t>
      </w:r>
      <w:r w:rsidR="00490B61">
        <w:t>,</w:t>
      </w:r>
      <w:r w:rsidRPr="00D01BD4">
        <w:t xml:space="preserve"> metodika</w:t>
      </w:r>
      <w:r w:rsidR="006B3ACA">
        <w:t xml:space="preserve"> (pateikia Perkančioji organizacija)</w:t>
      </w:r>
      <w:r w:rsidRPr="00D01BD4">
        <w:t xml:space="preserve"> ir priėmimo testavimo scenarijais (</w:t>
      </w:r>
      <w:r w:rsidR="00AF6F70">
        <w:t xml:space="preserve">parengia Diegėjas Perkančiosios organizacijos </w:t>
      </w:r>
      <w:r w:rsidR="00E9226B">
        <w:t xml:space="preserve">testavimo valdymo priemonėje </w:t>
      </w:r>
      <w:r w:rsidR="00AF6F70">
        <w:t>XRAY</w:t>
      </w:r>
      <w:r w:rsidRPr="00D01BD4">
        <w:t>).</w:t>
      </w:r>
    </w:p>
    <w:p w14:paraId="3F5CE037" w14:textId="607EEC4B" w:rsidR="00FD27BC" w:rsidRPr="00D01BD4" w:rsidRDefault="00C648C6" w:rsidP="003879B9">
      <w:pPr>
        <w:pStyle w:val="ListParagraph"/>
        <w:numPr>
          <w:ilvl w:val="1"/>
          <w:numId w:val="1"/>
        </w:numPr>
        <w:jc w:val="both"/>
      </w:pPr>
      <w:r>
        <w:t>PVS</w:t>
      </w:r>
      <w:r w:rsidR="00FD27BC" w:rsidRPr="00D01BD4">
        <w:t xml:space="preserve"> sąrankos (kompiliavimo) ir diegimo testavimas. Testavimas turi būti vykdomas Perkančiosios organizacijos atstovų pagal Diegėjo pateiktas </w:t>
      </w:r>
      <w:r>
        <w:t>PVS</w:t>
      </w:r>
      <w:r w:rsidR="00FD27BC" w:rsidRPr="00D01BD4">
        <w:t xml:space="preserve"> diegimo instrukcijas. Testavimų metu </w:t>
      </w:r>
      <w:r w:rsidR="00FD27BC" w:rsidRPr="00D01BD4">
        <w:lastRenderedPageBreak/>
        <w:t xml:space="preserve">Perkančiosios organizacijos atstovai turi sukompiliuoti </w:t>
      </w:r>
      <w:r>
        <w:t>PVS</w:t>
      </w:r>
      <w:r w:rsidR="00FD27BC" w:rsidRPr="00D01BD4">
        <w:t xml:space="preserve"> išeities kodą, įdiegti kitus </w:t>
      </w:r>
      <w:r>
        <w:t>PVS</w:t>
      </w:r>
      <w:r w:rsidR="00FD27BC" w:rsidRPr="00D01BD4">
        <w:t xml:space="preserve"> komponentus, atlikti tinkamą </w:t>
      </w:r>
      <w:r>
        <w:t>PVS</w:t>
      </w:r>
      <w:r w:rsidR="00FD27BC" w:rsidRPr="00D01BD4">
        <w:t xml:space="preserve"> komponentų konfigūravimą ir paleidimą darbui. Diegėjo atstovai turi teikti konsultacijas </w:t>
      </w:r>
      <w:r>
        <w:t>PVS</w:t>
      </w:r>
      <w:r w:rsidR="00FD27BC" w:rsidRPr="00D01BD4">
        <w:t xml:space="preserve"> diegimo klausimais. Diegėjas turi registruoti klaidas, jas šalinti, tikslinti diegimo instrukcijas, automatizuoti diegimo procesą ir atlikti kitus pakeitimus pagal Perkančiosios organizacijos pateiktas pastabas.</w:t>
      </w:r>
    </w:p>
    <w:p w14:paraId="6912830E" w14:textId="003BD962" w:rsidR="00FD27BC" w:rsidRPr="00D01BD4" w:rsidRDefault="00FD27BC" w:rsidP="003879B9">
      <w:pPr>
        <w:pStyle w:val="ListParagraph"/>
        <w:numPr>
          <w:ilvl w:val="0"/>
          <w:numId w:val="1"/>
        </w:numPr>
        <w:jc w:val="both"/>
      </w:pPr>
      <w:r w:rsidRPr="00D01BD4">
        <w:t xml:space="preserve">Atlikti testavimai turi užtikrinti, kad modernizuota </w:t>
      </w:r>
      <w:r w:rsidR="00C648C6">
        <w:t>PVS</w:t>
      </w:r>
      <w:r w:rsidRPr="00D01BD4">
        <w:t xml:space="preserve"> yra tinkama bandomajai eksploatacijai.</w:t>
      </w:r>
    </w:p>
    <w:p w14:paraId="063AB191" w14:textId="1E369065" w:rsidR="00FD27BC" w:rsidRPr="00D01BD4" w:rsidRDefault="00FD27BC" w:rsidP="003879B9">
      <w:pPr>
        <w:pStyle w:val="ListParagraph"/>
        <w:numPr>
          <w:ilvl w:val="0"/>
          <w:numId w:val="1"/>
        </w:numPr>
        <w:jc w:val="both"/>
      </w:pPr>
      <w:r w:rsidRPr="00D01BD4">
        <w:t xml:space="preserve">Testavimų metu turi būti vykdomas identifikuotų klaidų, problemų ir trūkumų registravimas. </w:t>
      </w:r>
      <w:r w:rsidR="003B7F5D">
        <w:t>Klaidos</w:t>
      </w:r>
      <w:r w:rsidR="006D6E1C">
        <w:t xml:space="preserve">, problemos ir trūkumai turi būti registruojami Perkančiosios organizacijos JIRA įrankyje. </w:t>
      </w:r>
      <w:r w:rsidRPr="00D01BD4">
        <w:t xml:space="preserve">Už registravimą atsakingas Diegėjas. </w:t>
      </w:r>
    </w:p>
    <w:p w14:paraId="5D3DD7B8" w14:textId="79CE560B" w:rsidR="00627C27" w:rsidRPr="00D01BD4" w:rsidRDefault="00627C27" w:rsidP="003879B9">
      <w:pPr>
        <w:pStyle w:val="ListParagraph"/>
        <w:numPr>
          <w:ilvl w:val="0"/>
          <w:numId w:val="1"/>
        </w:numPr>
        <w:jc w:val="both"/>
      </w:pPr>
      <w:r w:rsidRPr="00D01BD4">
        <w:t xml:space="preserve">Diegėjas turės parengti </w:t>
      </w:r>
      <w:r w:rsidR="00A119E3">
        <w:t>testavimams</w:t>
      </w:r>
      <w:r w:rsidRPr="00D01BD4">
        <w:t xml:space="preserve"> reikalingus testavimo duomenis.</w:t>
      </w:r>
    </w:p>
    <w:p w14:paraId="4C1BD07E" w14:textId="08784053" w:rsidR="00FD27BC" w:rsidRDefault="00FD27BC" w:rsidP="003879B9">
      <w:pPr>
        <w:pStyle w:val="ListParagraph"/>
        <w:numPr>
          <w:ilvl w:val="0"/>
          <w:numId w:val="1"/>
        </w:numPr>
        <w:jc w:val="both"/>
      </w:pPr>
      <w:r w:rsidRPr="00D01BD4">
        <w:t xml:space="preserve">Diegėjas turės užtikrinti, kad testavimo metu būtų pakankamai testavimo duomenų, kurie leistų ištestuoti </w:t>
      </w:r>
      <w:r w:rsidR="005E7824">
        <w:t xml:space="preserve">kuriamus </w:t>
      </w:r>
      <w:r w:rsidRPr="00D01BD4">
        <w:t>funkcionalumus.</w:t>
      </w:r>
    </w:p>
    <w:p w14:paraId="0DEF6D11" w14:textId="12757E42" w:rsidR="00DA08AD" w:rsidRPr="00D01BD4" w:rsidRDefault="00DA08AD" w:rsidP="003879B9">
      <w:pPr>
        <w:pStyle w:val="ListParagraph"/>
        <w:numPr>
          <w:ilvl w:val="0"/>
          <w:numId w:val="1"/>
        </w:numPr>
        <w:jc w:val="both"/>
      </w:pPr>
      <w:r>
        <w:t>Vidinis testa</w:t>
      </w:r>
      <w:r w:rsidR="002B5C11">
        <w:t xml:space="preserve">vimas bus užbaigiamas, kai bus tenkinami paslaugų teikimo reglamente </w:t>
      </w:r>
      <w:r w:rsidR="002E3E4B">
        <w:t>apibrėžti vidinio testavimo sėkmės kriterijai</w:t>
      </w:r>
      <w:r w:rsidR="00D2061F">
        <w:t>.</w:t>
      </w:r>
      <w:r w:rsidR="009A0335">
        <w:t xml:space="preserve"> V</w:t>
      </w:r>
      <w:r w:rsidR="003E439B">
        <w:t>idinio testavimo sėkmės kriterijai turės būti suderinti Paslaugų teikimo reglamente.</w:t>
      </w:r>
    </w:p>
    <w:p w14:paraId="621A4E62" w14:textId="08487551" w:rsidR="00FD27BC" w:rsidRDefault="00FD27BC" w:rsidP="003879B9">
      <w:pPr>
        <w:pStyle w:val="ListParagraph"/>
        <w:numPr>
          <w:ilvl w:val="0"/>
          <w:numId w:val="1"/>
        </w:numPr>
        <w:jc w:val="both"/>
      </w:pPr>
      <w:r w:rsidRPr="00D01BD4">
        <w:t xml:space="preserve">Priėmimo testavimas bus užbaigiamas, kai bus tenkinami testavimo metodikoje įvardinti </w:t>
      </w:r>
      <w:r w:rsidR="002E3E4B">
        <w:t>priėmimo testavimo sėkmės</w:t>
      </w:r>
      <w:r w:rsidRPr="00D01BD4">
        <w:t xml:space="preserve"> kriterijai.</w:t>
      </w:r>
      <w:r w:rsidR="00403FC1">
        <w:t xml:space="preserve"> </w:t>
      </w:r>
      <w:r w:rsidR="003E439B">
        <w:t>Priėmimo testavimo sėkmės kriterijai turės būti suderinti Priėmimo testavimo metodikoje.</w:t>
      </w:r>
    </w:p>
    <w:p w14:paraId="3EB78533" w14:textId="6899F269" w:rsidR="00053E93" w:rsidRPr="00D01BD4" w:rsidRDefault="00AD6FDF" w:rsidP="003879B9">
      <w:pPr>
        <w:pStyle w:val="ListParagraph"/>
        <w:numPr>
          <w:ilvl w:val="0"/>
          <w:numId w:val="1"/>
        </w:numPr>
        <w:jc w:val="both"/>
      </w:pPr>
      <w:r>
        <w:t xml:space="preserve">Perkančioji organizacija Diegėją </w:t>
      </w:r>
      <w:r w:rsidR="00291835">
        <w:t xml:space="preserve">supažindins </w:t>
      </w:r>
      <w:r w:rsidR="00EF3D81">
        <w:t xml:space="preserve">su vidinėmis testavimo </w:t>
      </w:r>
      <w:r w:rsidR="003F3690">
        <w:t>procedūromis</w:t>
      </w:r>
      <w:r w:rsidR="00EF3D81">
        <w:t xml:space="preserve"> į kurias turės būti atsižvelgta </w:t>
      </w:r>
      <w:r w:rsidR="00935900">
        <w:t>organizuojant testavimus</w:t>
      </w:r>
      <w:r w:rsidR="00EB6FDB">
        <w:t>.</w:t>
      </w:r>
    </w:p>
    <w:p w14:paraId="263DF2ED" w14:textId="0FC757E1" w:rsidR="00FD27BC" w:rsidRDefault="00FD27BC" w:rsidP="003879B9">
      <w:pPr>
        <w:pStyle w:val="ListParagraph"/>
        <w:numPr>
          <w:ilvl w:val="0"/>
          <w:numId w:val="1"/>
        </w:numPr>
        <w:jc w:val="both"/>
      </w:pPr>
      <w:r w:rsidRPr="00D01BD4">
        <w:t xml:space="preserve">Perkančioji organizacija savo iniciatyva gali atlikti bet kokius kitus </w:t>
      </w:r>
      <w:r w:rsidR="00C648C6">
        <w:t>PVS</w:t>
      </w:r>
      <w:r w:rsidRPr="00D01BD4">
        <w:t xml:space="preserve"> testavimus ir bandymus (išeities kodų tikrinimą, konfigūracijos tikrinimą, našumo tikrinimą, aukšto prieinamumo tikrinimą, plečiamumo tikrinimą, funkcionalumo tikrinimą ir kt.) siekdama užtikrinti </w:t>
      </w:r>
      <w:r w:rsidR="00C648C6">
        <w:t>PVS</w:t>
      </w:r>
      <w:r w:rsidRPr="00D01BD4">
        <w:t xml:space="preserve"> kokybę ir atitikimus reikalavimams. Diegėjas turės atsižvelgti į Perkančiosios organizacijos atstovų atliktų bandymų ir testavimų rezultatus, atlikti visų testavimų rezultatuose nurodytų trūkumų (pažeidimų, rekomendacijų) šalinimą. Diegėjas turės sudaryti reikiamas sąlygas suplanuotiems testavimams ir bandymams atlikti – pateikti išeities kodą, pateikti prisijungimo duomenis prie </w:t>
      </w:r>
      <w:r w:rsidR="00C648C6">
        <w:t>PVS</w:t>
      </w:r>
      <w:r w:rsidRPr="00D01BD4">
        <w:t xml:space="preserve"> komponentų, sukurti testavimui reikalingus naudotojus, įjungti / išjungti </w:t>
      </w:r>
      <w:r w:rsidR="00C648C6">
        <w:t>PVS</w:t>
      </w:r>
      <w:r w:rsidRPr="00D01BD4">
        <w:t xml:space="preserve"> komponentus, sudaryti prieigos galimybes specializuotai testavimo ir bandymų programinei įrangai, atlikti kitas reikiamas veiklas, kurios užtikrintų pilnavertį testavimų ir bandymų proceso įvykdymą.</w:t>
      </w:r>
    </w:p>
    <w:p w14:paraId="16A5F2C3" w14:textId="6D830503" w:rsidR="000667ED" w:rsidRPr="00D01BD4" w:rsidRDefault="000667ED" w:rsidP="003879B9">
      <w:pPr>
        <w:pStyle w:val="ListParagraph"/>
        <w:numPr>
          <w:ilvl w:val="0"/>
          <w:numId w:val="1"/>
        </w:numPr>
        <w:jc w:val="both"/>
      </w:pPr>
      <w:r>
        <w:t>Diegėjas turės parengti</w:t>
      </w:r>
      <w:r w:rsidRPr="00D01BD4">
        <w:t xml:space="preserve"> </w:t>
      </w:r>
      <w:r>
        <w:t xml:space="preserve">pačios </w:t>
      </w:r>
      <w:r w:rsidR="00C648C6">
        <w:t>PVS</w:t>
      </w:r>
      <w:r w:rsidRPr="00D01BD4">
        <w:t xml:space="preserve"> </w:t>
      </w:r>
      <w:r>
        <w:t xml:space="preserve">ir ją sudarančių </w:t>
      </w:r>
      <w:r w:rsidRPr="00D01BD4">
        <w:t>komponentų automatizuot</w:t>
      </w:r>
      <w:r>
        <w:t>o</w:t>
      </w:r>
      <w:r w:rsidRPr="00D01BD4">
        <w:t xml:space="preserve"> testavim</w:t>
      </w:r>
      <w:r>
        <w:t>o</w:t>
      </w:r>
      <w:r w:rsidRPr="00D01BD4">
        <w:t xml:space="preserve"> ir diegim</w:t>
      </w:r>
      <w:r>
        <w:t>o</w:t>
      </w:r>
      <w:r w:rsidRPr="00D01BD4">
        <w:t xml:space="preserve"> (angl. </w:t>
      </w:r>
      <w:proofErr w:type="spellStart"/>
      <w:r w:rsidRPr="00D01BD4">
        <w:t>Continuous</w:t>
      </w:r>
      <w:proofErr w:type="spellEnd"/>
      <w:r w:rsidRPr="00D01BD4">
        <w:t xml:space="preserve"> </w:t>
      </w:r>
      <w:proofErr w:type="spellStart"/>
      <w:r w:rsidRPr="00D01BD4">
        <w:t>Integration</w:t>
      </w:r>
      <w:proofErr w:type="spellEnd"/>
      <w:r w:rsidRPr="00D01BD4">
        <w:t xml:space="preserve"> </w:t>
      </w:r>
      <w:proofErr w:type="spellStart"/>
      <w:r w:rsidRPr="00D01BD4">
        <w:t>and</w:t>
      </w:r>
      <w:proofErr w:type="spellEnd"/>
      <w:r w:rsidRPr="00D01BD4">
        <w:t xml:space="preserve"> </w:t>
      </w:r>
      <w:proofErr w:type="spellStart"/>
      <w:r w:rsidRPr="00D01BD4">
        <w:t>Delivery</w:t>
      </w:r>
      <w:proofErr w:type="spellEnd"/>
      <w:r w:rsidRPr="00D01BD4">
        <w:t xml:space="preserve"> (</w:t>
      </w:r>
      <w:r>
        <w:t xml:space="preserve">toliau - </w:t>
      </w:r>
      <w:r w:rsidRPr="00D01BD4">
        <w:t>CI/CD))</w:t>
      </w:r>
      <w:r>
        <w:t xml:space="preserve"> procesus</w:t>
      </w:r>
      <w:r w:rsidRPr="00D01BD4">
        <w:t xml:space="preserve"> Perkančiosios organizacijos naudojamoje priemonėje </w:t>
      </w:r>
      <w:proofErr w:type="spellStart"/>
      <w:r w:rsidRPr="00D01BD4">
        <w:t>GitLab</w:t>
      </w:r>
      <w:proofErr w:type="spellEnd"/>
      <w:r w:rsidRPr="00D01BD4">
        <w:t>.</w:t>
      </w:r>
    </w:p>
    <w:p w14:paraId="775ED497" w14:textId="77777777" w:rsidR="000667ED" w:rsidRPr="00D01BD4" w:rsidRDefault="000667ED" w:rsidP="003879B9">
      <w:pPr>
        <w:pStyle w:val="ListParagraph"/>
        <w:numPr>
          <w:ilvl w:val="0"/>
          <w:numId w:val="1"/>
        </w:numPr>
        <w:jc w:val="both"/>
      </w:pPr>
      <w:r w:rsidRPr="00D01BD4">
        <w:t xml:space="preserve">Diegėjo </w:t>
      </w:r>
      <w:r>
        <w:t xml:space="preserve">su Perkančiąja organizacija suderintos ir </w:t>
      </w:r>
      <w:r w:rsidRPr="00D01BD4">
        <w:t>sudaryt</w:t>
      </w:r>
      <w:r>
        <w:t>i</w:t>
      </w:r>
      <w:r w:rsidRPr="00D01BD4">
        <w:t xml:space="preserve"> CI/CD </w:t>
      </w:r>
      <w:r>
        <w:t>procesai</w:t>
      </w:r>
      <w:r w:rsidRPr="00D01BD4">
        <w:t xml:space="preserve"> (a</w:t>
      </w:r>
      <w:r w:rsidRPr="0038794A">
        <w:t xml:space="preserve">ngl. </w:t>
      </w:r>
      <w:proofErr w:type="spellStart"/>
      <w:r w:rsidRPr="008140CA">
        <w:t>Pipeline</w:t>
      </w:r>
      <w:proofErr w:type="spellEnd"/>
      <w:r w:rsidRPr="0038794A">
        <w:t>)</w:t>
      </w:r>
      <w:r w:rsidRPr="00D01BD4">
        <w:t xml:space="preserve"> turi užtikrinti:</w:t>
      </w:r>
    </w:p>
    <w:p w14:paraId="0C0E9613" w14:textId="77777777" w:rsidR="000667ED" w:rsidRPr="00D01BD4" w:rsidRDefault="000667ED" w:rsidP="003879B9">
      <w:pPr>
        <w:pStyle w:val="ListParagraph"/>
        <w:numPr>
          <w:ilvl w:val="1"/>
          <w:numId w:val="1"/>
        </w:numPr>
        <w:jc w:val="both"/>
      </w:pPr>
      <w:r w:rsidRPr="00D01BD4">
        <w:t>Artefaktų pagaminimą;</w:t>
      </w:r>
    </w:p>
    <w:p w14:paraId="26A01C10" w14:textId="77777777" w:rsidR="000667ED" w:rsidRPr="00D01BD4" w:rsidRDefault="000667ED" w:rsidP="003879B9">
      <w:pPr>
        <w:pStyle w:val="ListParagraph"/>
        <w:numPr>
          <w:ilvl w:val="1"/>
          <w:numId w:val="1"/>
        </w:numPr>
        <w:jc w:val="both"/>
      </w:pPr>
      <w:r w:rsidRPr="00D01BD4">
        <w:t>Artefaktų ir kodo kokybės patikrinimą;</w:t>
      </w:r>
    </w:p>
    <w:p w14:paraId="67615E63" w14:textId="77777777" w:rsidR="000667ED" w:rsidRPr="00D01BD4" w:rsidRDefault="000667ED" w:rsidP="003879B9">
      <w:pPr>
        <w:pStyle w:val="ListParagraph"/>
        <w:numPr>
          <w:ilvl w:val="1"/>
          <w:numId w:val="1"/>
        </w:numPr>
        <w:jc w:val="both"/>
      </w:pPr>
      <w:r w:rsidRPr="00D01BD4">
        <w:t>Artefaktų ir kodo saugumo patikrinimą</w:t>
      </w:r>
      <w:r>
        <w:t xml:space="preserve"> (Perkančioji organizacija pateiks įrankius reikalingus kodo saugumui patikrinti)</w:t>
      </w:r>
      <w:r w:rsidRPr="00D01BD4">
        <w:t>;</w:t>
      </w:r>
    </w:p>
    <w:p w14:paraId="1D6EEE3C" w14:textId="77777777" w:rsidR="000667ED" w:rsidRPr="00D01BD4" w:rsidRDefault="000667ED" w:rsidP="003879B9">
      <w:pPr>
        <w:pStyle w:val="ListParagraph"/>
        <w:numPr>
          <w:ilvl w:val="1"/>
          <w:numId w:val="1"/>
        </w:numPr>
        <w:jc w:val="both"/>
      </w:pPr>
      <w:r w:rsidRPr="00D01BD4">
        <w:t>Automatinį testų vykdymą;</w:t>
      </w:r>
    </w:p>
    <w:p w14:paraId="43B62759" w14:textId="77777777" w:rsidR="000667ED" w:rsidRDefault="000667ED" w:rsidP="003879B9">
      <w:pPr>
        <w:pStyle w:val="ListParagraph"/>
        <w:numPr>
          <w:ilvl w:val="1"/>
          <w:numId w:val="1"/>
        </w:numPr>
        <w:jc w:val="both"/>
      </w:pPr>
      <w:r w:rsidRPr="00D01BD4">
        <w:t>Diegimą į testavimo aplinką;</w:t>
      </w:r>
    </w:p>
    <w:p w14:paraId="3E1059F9" w14:textId="77777777" w:rsidR="000667ED" w:rsidRPr="00D01BD4" w:rsidRDefault="000667ED" w:rsidP="003879B9">
      <w:pPr>
        <w:pStyle w:val="ListParagraph"/>
        <w:numPr>
          <w:ilvl w:val="1"/>
          <w:numId w:val="1"/>
        </w:numPr>
        <w:jc w:val="both"/>
      </w:pPr>
      <w:r>
        <w:t>Diegimą į bandomosios eksploatacijos aplinką;</w:t>
      </w:r>
    </w:p>
    <w:p w14:paraId="14587ABA" w14:textId="77777777" w:rsidR="000667ED" w:rsidRPr="00D01BD4" w:rsidRDefault="000667ED" w:rsidP="003879B9">
      <w:pPr>
        <w:pStyle w:val="ListParagraph"/>
        <w:numPr>
          <w:ilvl w:val="1"/>
          <w:numId w:val="1"/>
        </w:numPr>
        <w:jc w:val="both"/>
      </w:pPr>
      <w:r w:rsidRPr="00D01BD4">
        <w:lastRenderedPageBreak/>
        <w:t>Diegimą į gamybinę aplinką.</w:t>
      </w:r>
    </w:p>
    <w:p w14:paraId="6EB43086" w14:textId="56643FB8" w:rsidR="000667ED" w:rsidRPr="00D01BD4" w:rsidRDefault="000667ED" w:rsidP="003879B9">
      <w:pPr>
        <w:pStyle w:val="ListParagraph"/>
        <w:numPr>
          <w:ilvl w:val="0"/>
          <w:numId w:val="1"/>
        </w:numPr>
        <w:jc w:val="both"/>
      </w:pPr>
      <w:r w:rsidRPr="00D01BD4">
        <w:t xml:space="preserve"> Turi būti realizuoti sprendimai užtikrinantys kuriamų, testuojamų ir diegiamų </w:t>
      </w:r>
      <w:r w:rsidR="00C648C6">
        <w:t>PVS</w:t>
      </w:r>
      <w:r w:rsidRPr="00D01BD4">
        <w:t xml:space="preserve"> </w:t>
      </w:r>
      <w:proofErr w:type="spellStart"/>
      <w:r w:rsidRPr="00D01BD4">
        <w:t>mikroservisų</w:t>
      </w:r>
      <w:proofErr w:type="spellEnd"/>
      <w:r w:rsidRPr="00D01BD4">
        <w:t xml:space="preserve"> ir </w:t>
      </w:r>
      <w:proofErr w:type="spellStart"/>
      <w:r w:rsidRPr="00D01BD4">
        <w:t>mikrofrontendų</w:t>
      </w:r>
      <w:proofErr w:type="spellEnd"/>
      <w:r w:rsidRPr="00D01BD4">
        <w:t xml:space="preserve"> suderinamumą (angl. </w:t>
      </w:r>
      <w:proofErr w:type="spellStart"/>
      <w:r w:rsidRPr="000D2E3C">
        <w:rPr>
          <w:i/>
          <w:iCs/>
        </w:rPr>
        <w:t>Contract</w:t>
      </w:r>
      <w:proofErr w:type="spellEnd"/>
      <w:r w:rsidRPr="000D2E3C">
        <w:rPr>
          <w:i/>
          <w:iCs/>
        </w:rPr>
        <w:t xml:space="preserve"> </w:t>
      </w:r>
      <w:proofErr w:type="spellStart"/>
      <w:r w:rsidRPr="000D2E3C">
        <w:rPr>
          <w:i/>
          <w:iCs/>
        </w:rPr>
        <w:t>Testing</w:t>
      </w:r>
      <w:proofErr w:type="spellEnd"/>
      <w:r w:rsidRPr="00D01BD4">
        <w:t>).</w:t>
      </w:r>
    </w:p>
    <w:p w14:paraId="525D6210" w14:textId="77777777" w:rsidR="006C12D6" w:rsidRPr="00D01BD4" w:rsidRDefault="006C12D6" w:rsidP="00FD27BC">
      <w:pPr>
        <w:pStyle w:val="ListParagraph"/>
        <w:ind w:left="0"/>
        <w:jc w:val="both"/>
      </w:pPr>
    </w:p>
    <w:p w14:paraId="1A85EB2C" w14:textId="7167AB8F" w:rsidR="006C12D6" w:rsidRPr="00D01BD4" w:rsidRDefault="006C12D6" w:rsidP="00726918">
      <w:pPr>
        <w:pStyle w:val="Heading3"/>
      </w:pPr>
      <w:bookmarkStart w:id="343" w:name="_Ref100059035"/>
      <w:bookmarkStart w:id="344" w:name="_Toc140621313"/>
      <w:bookmarkStart w:id="345" w:name="_Toc192460143"/>
      <w:r w:rsidRPr="00D01BD4">
        <w:t xml:space="preserve">Reikalavimai </w:t>
      </w:r>
      <w:bookmarkEnd w:id="343"/>
      <w:r w:rsidR="00D268C4" w:rsidRPr="00D01BD4">
        <w:t>diegimui</w:t>
      </w:r>
      <w:bookmarkEnd w:id="344"/>
      <w:bookmarkEnd w:id="345"/>
    </w:p>
    <w:bookmarkEnd w:id="302"/>
    <w:p w14:paraId="5D2E4490" w14:textId="76F768AF" w:rsidR="00572FD5" w:rsidRDefault="00CA44DB" w:rsidP="003879B9">
      <w:pPr>
        <w:pStyle w:val="ListParagraph"/>
        <w:numPr>
          <w:ilvl w:val="0"/>
          <w:numId w:val="1"/>
        </w:numPr>
        <w:jc w:val="both"/>
      </w:pPr>
      <w:r>
        <w:t xml:space="preserve">Diegėjas turi paruošti </w:t>
      </w:r>
      <w:r w:rsidRPr="00572FD5">
        <w:t xml:space="preserve">resursus </w:t>
      </w:r>
      <w:r>
        <w:t xml:space="preserve">ir </w:t>
      </w:r>
      <w:r w:rsidRPr="00572FD5">
        <w:t xml:space="preserve">aplinką </w:t>
      </w:r>
      <w:r>
        <w:t>d</w:t>
      </w:r>
      <w:r w:rsidR="00F5044B">
        <w:t xml:space="preserve">ebesijos </w:t>
      </w:r>
      <w:r>
        <w:t>paslaugų teikėjo</w:t>
      </w:r>
      <w:r w:rsidR="00F16ED0">
        <w:t xml:space="preserve"> </w:t>
      </w:r>
      <w:r w:rsidR="00BC6414">
        <w:t xml:space="preserve">(toliau – DPT) </w:t>
      </w:r>
      <w:r w:rsidR="00F16ED0">
        <w:t>i</w:t>
      </w:r>
      <w:r w:rsidR="00572FD5" w:rsidRPr="00572FD5">
        <w:t>nfrastruktūroj</w:t>
      </w:r>
      <w:r w:rsidR="00F16ED0">
        <w:t>e</w:t>
      </w:r>
      <w:r w:rsidR="00572FD5" w:rsidRPr="00572FD5">
        <w:t>.</w:t>
      </w:r>
    </w:p>
    <w:p w14:paraId="36647151" w14:textId="3D33FFE2" w:rsidR="00DC2718" w:rsidRDefault="00E2138A" w:rsidP="003879B9">
      <w:pPr>
        <w:pStyle w:val="ListParagraph"/>
        <w:numPr>
          <w:ilvl w:val="0"/>
          <w:numId w:val="1"/>
        </w:numPr>
        <w:jc w:val="both"/>
      </w:pPr>
      <w:r>
        <w:t xml:space="preserve">DPT </w:t>
      </w:r>
      <w:r w:rsidR="00651569">
        <w:t>infrastruktūra</w:t>
      </w:r>
      <w:r w:rsidR="00950780">
        <w:t xml:space="preserve">, kurioje bus diegiama </w:t>
      </w:r>
      <w:r w:rsidR="00C648C6">
        <w:t>PVS</w:t>
      </w:r>
      <w:r w:rsidR="00950780">
        <w:t xml:space="preserve"> </w:t>
      </w:r>
      <w:r w:rsidR="00812B43">
        <w:t>turi veikti ES/EEE arba Lietuvos teritorijoje</w:t>
      </w:r>
      <w:r w:rsidR="00DC2718">
        <w:t>.</w:t>
      </w:r>
    </w:p>
    <w:p w14:paraId="0A1F2CC8" w14:textId="34A6899B" w:rsidR="00DC2718" w:rsidRDefault="00927D33" w:rsidP="00DC2718">
      <w:pPr>
        <w:pStyle w:val="ListParagraph"/>
        <w:numPr>
          <w:ilvl w:val="0"/>
          <w:numId w:val="1"/>
        </w:numPr>
        <w:jc w:val="both"/>
      </w:pPr>
      <w:r>
        <w:t>DPT paslauga</w:t>
      </w:r>
      <w:r w:rsidR="00DC2718">
        <w:t xml:space="preserve"> turi būti teikiama vienoje iš šių ar lygiavertėje (t. y. ne mažesnio saugumo, patikimumo ir atitikties lygio) </w:t>
      </w:r>
      <w:r>
        <w:t>infrastruktūroje</w:t>
      </w:r>
      <w:r w:rsidR="00DC2718">
        <w:t>:</w:t>
      </w:r>
    </w:p>
    <w:p w14:paraId="6905AC2D" w14:textId="77777777" w:rsidR="00DC2718" w:rsidRDefault="00DC2718" w:rsidP="00927D33">
      <w:pPr>
        <w:pStyle w:val="ListParagraph"/>
        <w:numPr>
          <w:ilvl w:val="1"/>
          <w:numId w:val="1"/>
        </w:numPr>
        <w:jc w:val="both"/>
      </w:pPr>
      <w:r>
        <w:t xml:space="preserve">Microsoft </w:t>
      </w:r>
      <w:proofErr w:type="spellStart"/>
      <w:r>
        <w:t>Azure</w:t>
      </w:r>
      <w:proofErr w:type="spellEnd"/>
      <w:r>
        <w:t>,</w:t>
      </w:r>
    </w:p>
    <w:p w14:paraId="19AB2B0B" w14:textId="77777777" w:rsidR="00DC2718" w:rsidRDefault="00DC2718" w:rsidP="00927D33">
      <w:pPr>
        <w:pStyle w:val="ListParagraph"/>
        <w:numPr>
          <w:ilvl w:val="1"/>
          <w:numId w:val="1"/>
        </w:numPr>
        <w:jc w:val="both"/>
      </w:pPr>
      <w:r>
        <w:t xml:space="preserve">Amazon </w:t>
      </w:r>
      <w:proofErr w:type="spellStart"/>
      <w:r>
        <w:t>Web</w:t>
      </w:r>
      <w:proofErr w:type="spellEnd"/>
      <w:r>
        <w:t xml:space="preserve"> </w:t>
      </w:r>
      <w:proofErr w:type="spellStart"/>
      <w:r>
        <w:t>Services</w:t>
      </w:r>
      <w:proofErr w:type="spellEnd"/>
      <w:r>
        <w:t xml:space="preserve"> (AWS),</w:t>
      </w:r>
    </w:p>
    <w:p w14:paraId="569EFFAA" w14:textId="77777777" w:rsidR="00DC2718" w:rsidRDefault="00DC2718" w:rsidP="00927D33">
      <w:pPr>
        <w:pStyle w:val="ListParagraph"/>
        <w:numPr>
          <w:ilvl w:val="1"/>
          <w:numId w:val="1"/>
        </w:numPr>
        <w:jc w:val="both"/>
      </w:pPr>
      <w:r>
        <w:t xml:space="preserve">Google </w:t>
      </w:r>
      <w:proofErr w:type="spellStart"/>
      <w:r>
        <w:t>Cloud</w:t>
      </w:r>
      <w:proofErr w:type="spellEnd"/>
      <w:r>
        <w:t>,</w:t>
      </w:r>
    </w:p>
    <w:p w14:paraId="5FB0B6BC" w14:textId="3BC4E0F7" w:rsidR="00E2138A" w:rsidRDefault="00DC2718" w:rsidP="00927D33">
      <w:pPr>
        <w:pStyle w:val="ListParagraph"/>
        <w:numPr>
          <w:ilvl w:val="1"/>
          <w:numId w:val="1"/>
        </w:numPr>
        <w:jc w:val="both"/>
      </w:pPr>
      <w:r>
        <w:t xml:space="preserve">ar kitoje lygiavertėje pagal galiojančius tarptautinius ir (ar) ES standartus (pvz., ISO 27001, ISO 27017, ISO 27018, SOC2, </w:t>
      </w:r>
      <w:proofErr w:type="spellStart"/>
      <w:r>
        <w:t>Tier</w:t>
      </w:r>
      <w:proofErr w:type="spellEnd"/>
      <w:r>
        <w:t xml:space="preserve"> III ar aukštesnę duomenų centro sertifikavimo pakopą) atitinkančioje </w:t>
      </w:r>
      <w:r w:rsidR="00927D33">
        <w:t>infrastruktūroje</w:t>
      </w:r>
      <w:r>
        <w:t>.</w:t>
      </w:r>
    </w:p>
    <w:p w14:paraId="61D28866" w14:textId="0EEC5FF7" w:rsidR="00996122" w:rsidRPr="00D01BD4" w:rsidRDefault="00BC6414" w:rsidP="003879B9">
      <w:pPr>
        <w:pStyle w:val="ListParagraph"/>
        <w:numPr>
          <w:ilvl w:val="0"/>
          <w:numId w:val="1"/>
        </w:numPr>
        <w:jc w:val="both"/>
      </w:pPr>
      <w:r>
        <w:t>DPT</w:t>
      </w:r>
      <w:r w:rsidR="00787D42" w:rsidRPr="00787D42">
        <w:t xml:space="preserve"> </w:t>
      </w:r>
      <w:r w:rsidR="006720ED">
        <w:t>infrastruktūroje t</w:t>
      </w:r>
      <w:r w:rsidR="00996122" w:rsidRPr="00D01BD4">
        <w:t xml:space="preserve">uri būti įdiegtos šios </w:t>
      </w:r>
      <w:r w:rsidR="00C648C6">
        <w:t>PVS</w:t>
      </w:r>
      <w:r w:rsidR="00996122" w:rsidRPr="00D01BD4">
        <w:t xml:space="preserve"> aplinkos:</w:t>
      </w:r>
    </w:p>
    <w:p w14:paraId="64C79EBF" w14:textId="1D2A388F" w:rsidR="00996122" w:rsidRDefault="00996122" w:rsidP="003879B9">
      <w:pPr>
        <w:pStyle w:val="ListParagraph"/>
        <w:numPr>
          <w:ilvl w:val="1"/>
          <w:numId w:val="1"/>
        </w:numPr>
        <w:jc w:val="both"/>
      </w:pPr>
      <w:r w:rsidRPr="00D01BD4">
        <w:t>Gamybinė</w:t>
      </w:r>
      <w:r w:rsidR="00307BF2">
        <w:t xml:space="preserve"> (</w:t>
      </w:r>
      <w:proofErr w:type="spellStart"/>
      <w:r w:rsidR="00307BF2">
        <w:t>prod</w:t>
      </w:r>
      <w:proofErr w:type="spellEnd"/>
      <w:r w:rsidR="00307BF2">
        <w:t>)</w:t>
      </w:r>
      <w:r w:rsidRPr="00D01BD4">
        <w:t xml:space="preserve"> – naudojama visą </w:t>
      </w:r>
      <w:r w:rsidR="00C648C6">
        <w:t>PVS</w:t>
      </w:r>
      <w:r w:rsidRPr="00D01BD4">
        <w:t xml:space="preserve"> eksploatavimo laikotarpį;</w:t>
      </w:r>
    </w:p>
    <w:p w14:paraId="5495E38E" w14:textId="77C897C5" w:rsidR="00996122" w:rsidRPr="00751C32" w:rsidRDefault="00996122" w:rsidP="003879B9">
      <w:pPr>
        <w:pStyle w:val="ListParagraph"/>
        <w:numPr>
          <w:ilvl w:val="1"/>
          <w:numId w:val="1"/>
        </w:numPr>
        <w:jc w:val="both"/>
      </w:pPr>
      <w:r w:rsidRPr="00751C32">
        <w:t>Testavimo</w:t>
      </w:r>
      <w:r w:rsidR="00482236" w:rsidRPr="00751C32">
        <w:t xml:space="preserve"> (</w:t>
      </w:r>
      <w:proofErr w:type="spellStart"/>
      <w:r w:rsidR="00482236" w:rsidRPr="00751C32">
        <w:t>test</w:t>
      </w:r>
      <w:proofErr w:type="spellEnd"/>
      <w:r w:rsidR="00482236" w:rsidRPr="00751C32">
        <w:t>)</w:t>
      </w:r>
      <w:r w:rsidRPr="00751C32">
        <w:t xml:space="preserve"> –  naudojama visą </w:t>
      </w:r>
      <w:r w:rsidR="00C648C6" w:rsidRPr="00751C32">
        <w:t>PVS</w:t>
      </w:r>
      <w:r w:rsidRPr="00751C32">
        <w:t xml:space="preserve"> eksploatavimo laikotarpį. Testavimo aplinkos architektūriniai sprendimai turi būti paremti gamybinės aplinkos sprendimais. Testavimo aplinkos diegiamų komponentų kiekis gali būti mažinamas (ir / ar grupuojamas) siekiant racionalaus resursų panaudojimo, tokiems sprendimams turi būti gautas Perkančiosios organizacijos pritarimas. Testavimo aplinkai nėra keliami aukšto prieinamumo reikalavimai. Testavimo aplinkai nėra keliami rezervinio duomenų kopijavimo reikalavimai.</w:t>
      </w:r>
    </w:p>
    <w:p w14:paraId="08CA48B4" w14:textId="77777777" w:rsidR="00996122" w:rsidRDefault="00996122" w:rsidP="003879B9">
      <w:pPr>
        <w:pStyle w:val="ListParagraph"/>
        <w:numPr>
          <w:ilvl w:val="0"/>
          <w:numId w:val="1"/>
        </w:numPr>
        <w:jc w:val="both"/>
      </w:pPr>
      <w:r w:rsidRPr="00D01BD4">
        <w:t>Turi būti galimybė pagal diegimo instrukciją įdiegti kitas (papildomas) aplinkas, valdyti diegimo apimtį ir pagrindinius parametrus.</w:t>
      </w:r>
    </w:p>
    <w:p w14:paraId="0641EAA5" w14:textId="5F654090" w:rsidR="00D268C4" w:rsidRPr="00D01BD4" w:rsidRDefault="00D268C4" w:rsidP="00203DA6">
      <w:pPr>
        <w:pStyle w:val="Heading3"/>
        <w:spacing w:before="120" w:after="120" w:line="276" w:lineRule="auto"/>
      </w:pPr>
      <w:bookmarkStart w:id="346" w:name="_Toc140621314"/>
      <w:bookmarkStart w:id="347" w:name="_Toc192460144"/>
      <w:r w:rsidRPr="00D01BD4">
        <w:t>Reikalavimai mokymams</w:t>
      </w:r>
      <w:bookmarkEnd w:id="346"/>
      <w:bookmarkEnd w:id="347"/>
    </w:p>
    <w:p w14:paraId="4B72F294" w14:textId="657347E4" w:rsidR="00FD27BC" w:rsidRPr="00D01BD4" w:rsidRDefault="00FD27BC" w:rsidP="003879B9">
      <w:pPr>
        <w:pStyle w:val="ListParagraph"/>
        <w:numPr>
          <w:ilvl w:val="0"/>
          <w:numId w:val="1"/>
        </w:numPr>
        <w:jc w:val="both"/>
      </w:pPr>
      <w:bookmarkStart w:id="348" w:name="_Hlk46150901"/>
      <w:r w:rsidRPr="00D01BD4">
        <w:t xml:space="preserve">Diegėjas turi atlikti </w:t>
      </w:r>
      <w:r w:rsidR="00C648C6">
        <w:t>PVS</w:t>
      </w:r>
      <w:r w:rsidRPr="00D01BD4">
        <w:t xml:space="preserve"> naudotojų mokymus. Turi būti apmokyti:</w:t>
      </w:r>
    </w:p>
    <w:bookmarkEnd w:id="348"/>
    <w:p w14:paraId="13D0E41F" w14:textId="712549D0" w:rsidR="00FD27BC" w:rsidRPr="00D01BD4" w:rsidRDefault="00FD27BC" w:rsidP="003879B9">
      <w:pPr>
        <w:pStyle w:val="ListParagraph"/>
        <w:numPr>
          <w:ilvl w:val="1"/>
          <w:numId w:val="1"/>
        </w:numPr>
        <w:jc w:val="both"/>
      </w:pPr>
      <w:r w:rsidRPr="00D01BD4">
        <w:t xml:space="preserve">Ne mažiau </w:t>
      </w:r>
      <w:r w:rsidR="00D12AB2" w:rsidRPr="00751C32">
        <w:t>X</w:t>
      </w:r>
      <w:r w:rsidR="00BD16FF" w:rsidRPr="00D01BD4">
        <w:t xml:space="preserve"> </w:t>
      </w:r>
      <w:r w:rsidRPr="00D01BD4">
        <w:t xml:space="preserve">Perkančiosios organizacijos darbuotojų darbui su </w:t>
      </w:r>
      <w:r w:rsidR="00C648C6">
        <w:t>PVS</w:t>
      </w:r>
      <w:r w:rsidRPr="00D01BD4">
        <w:t xml:space="preserve"> (ne didesnėmis nei 10 asmenų grupėmis);</w:t>
      </w:r>
    </w:p>
    <w:p w14:paraId="4FCC3042" w14:textId="3E8D9B1C" w:rsidR="00FD27BC" w:rsidRPr="00D01BD4" w:rsidRDefault="00FD27BC" w:rsidP="003879B9">
      <w:pPr>
        <w:pStyle w:val="ListParagraph"/>
        <w:numPr>
          <w:ilvl w:val="1"/>
          <w:numId w:val="1"/>
        </w:numPr>
        <w:jc w:val="both"/>
      </w:pPr>
      <w:r w:rsidRPr="00D01BD4">
        <w:t xml:space="preserve">Ne mažiau </w:t>
      </w:r>
      <w:r w:rsidR="00D12AB2" w:rsidRPr="00751C32">
        <w:t>X</w:t>
      </w:r>
      <w:r w:rsidRPr="00D01BD4">
        <w:t xml:space="preserve"> Perkančiosios organizacijos administratorių darbui su </w:t>
      </w:r>
      <w:r w:rsidR="00C648C6">
        <w:t>PVS</w:t>
      </w:r>
      <w:r w:rsidRPr="00D01BD4">
        <w:t xml:space="preserve"> </w:t>
      </w:r>
      <w:r w:rsidR="00932E4C" w:rsidRPr="00D01BD4">
        <w:t>Turinio valdymo komponent</w:t>
      </w:r>
      <w:r w:rsidR="00D74B3C" w:rsidRPr="00D01BD4">
        <w:t xml:space="preserve">u, </w:t>
      </w:r>
      <w:r w:rsidRPr="00D01BD4">
        <w:t xml:space="preserve">administravimo komponentais, </w:t>
      </w:r>
      <w:r w:rsidR="00D74B3C" w:rsidRPr="00D01BD4">
        <w:t>kt. aktualiais komponentais</w:t>
      </w:r>
      <w:r w:rsidR="007A7844">
        <w:t>.</w:t>
      </w:r>
    </w:p>
    <w:p w14:paraId="3EE77CD2" w14:textId="7A01B7FF" w:rsidR="00FD27BC" w:rsidRPr="00D01BD4" w:rsidRDefault="00FD27BC" w:rsidP="003879B9">
      <w:pPr>
        <w:pStyle w:val="ListParagraph"/>
        <w:numPr>
          <w:ilvl w:val="0"/>
          <w:numId w:val="1"/>
        </w:numPr>
        <w:jc w:val="both"/>
      </w:pPr>
      <w:r w:rsidRPr="00D01BD4">
        <w:t xml:space="preserve">Mokymai vedami lietuvių kalba </w:t>
      </w:r>
      <w:r w:rsidR="008D0415" w:rsidRPr="00D01BD4">
        <w:t xml:space="preserve">Perkančiosios organizacijos </w:t>
      </w:r>
      <w:r w:rsidRPr="00D01BD4">
        <w:t xml:space="preserve">patalpose (arba, suderinus su </w:t>
      </w:r>
      <w:r w:rsidR="008D0415" w:rsidRPr="00D01BD4">
        <w:t xml:space="preserve">Perkančiąja organizacija </w:t>
      </w:r>
      <w:r w:rsidRPr="00D01BD4">
        <w:t xml:space="preserve">nuotoliniu būdu, jeigu nebus galimybių mokymus vesti patalpose) ir </w:t>
      </w:r>
      <w:r w:rsidR="008D0415" w:rsidRPr="00D01BD4">
        <w:t xml:space="preserve">Perkančiosios organizacijos </w:t>
      </w:r>
      <w:r w:rsidRPr="00D01BD4">
        <w:t>darbo valandomis.</w:t>
      </w:r>
    </w:p>
    <w:p w14:paraId="51AC6A57" w14:textId="77777777" w:rsidR="00FD27BC" w:rsidRPr="00D01BD4" w:rsidRDefault="00FD27BC" w:rsidP="003879B9">
      <w:pPr>
        <w:pStyle w:val="ListParagraph"/>
        <w:numPr>
          <w:ilvl w:val="0"/>
          <w:numId w:val="1"/>
        </w:numPr>
        <w:jc w:val="both"/>
      </w:pPr>
      <w:r w:rsidRPr="00D01BD4">
        <w:t>Diegėjas turi parengti mokymų planą ir mokymų medžiagą.</w:t>
      </w:r>
    </w:p>
    <w:p w14:paraId="5E787494" w14:textId="4759401B" w:rsidR="00FD27BC" w:rsidRPr="00D01BD4" w:rsidRDefault="00FD27BC" w:rsidP="003879B9">
      <w:pPr>
        <w:pStyle w:val="ListParagraph"/>
        <w:numPr>
          <w:ilvl w:val="0"/>
          <w:numId w:val="1"/>
        </w:numPr>
        <w:jc w:val="both"/>
      </w:pPr>
      <w:r w:rsidRPr="00D01BD4">
        <w:t xml:space="preserve">Turi būti parengta visoms </w:t>
      </w:r>
      <w:r w:rsidR="00C648C6">
        <w:t>PVS</w:t>
      </w:r>
      <w:r w:rsidRPr="00D01BD4">
        <w:t xml:space="preserve"> naudotojų grupėms skirta vaizdinė (</w:t>
      </w:r>
      <w:proofErr w:type="spellStart"/>
      <w:r w:rsidRPr="00D01BD4">
        <w:t>video</w:t>
      </w:r>
      <w:proofErr w:type="spellEnd"/>
      <w:r w:rsidRPr="00D01BD4">
        <w:t xml:space="preserve"> medžiaga) metodinė medžiaga aukštos raiškos formatu ir aukštos kokybė garso įrašu, kurioje būtų demonstruojamas ir aiškinamas </w:t>
      </w:r>
      <w:r w:rsidR="00C648C6">
        <w:t>PVS</w:t>
      </w:r>
      <w:r w:rsidRPr="00D01BD4">
        <w:t xml:space="preserve"> funkcionalumas.</w:t>
      </w:r>
    </w:p>
    <w:p w14:paraId="4E1D3DF6" w14:textId="19A5F97B" w:rsidR="00FD27BC" w:rsidRPr="00D01BD4" w:rsidRDefault="00FD27BC" w:rsidP="003879B9">
      <w:pPr>
        <w:pStyle w:val="ListParagraph"/>
        <w:numPr>
          <w:ilvl w:val="0"/>
          <w:numId w:val="1"/>
        </w:numPr>
        <w:jc w:val="both"/>
      </w:pPr>
      <w:r w:rsidRPr="00D01BD4">
        <w:t xml:space="preserve">Turi būti parengtos </w:t>
      </w:r>
      <w:r w:rsidR="00C648C6">
        <w:t>PVS</w:t>
      </w:r>
      <w:r w:rsidRPr="00D01BD4">
        <w:t xml:space="preserve"> administravimo instrukcijos, </w:t>
      </w:r>
      <w:r w:rsidR="00C648C6">
        <w:t>PVS</w:t>
      </w:r>
      <w:r w:rsidRPr="00D01BD4">
        <w:t xml:space="preserve"> įdiegimo instrukcijos.</w:t>
      </w:r>
    </w:p>
    <w:p w14:paraId="52DEEB4B" w14:textId="0F60B13D" w:rsidR="00FD27BC" w:rsidRPr="00D01BD4" w:rsidRDefault="00FD27BC" w:rsidP="003879B9">
      <w:pPr>
        <w:pStyle w:val="ListParagraph"/>
        <w:numPr>
          <w:ilvl w:val="0"/>
          <w:numId w:val="1"/>
        </w:numPr>
        <w:jc w:val="both"/>
      </w:pPr>
      <w:r w:rsidRPr="00D01BD4">
        <w:t xml:space="preserve">Turi būti parengtos </w:t>
      </w:r>
      <w:r w:rsidR="00C648C6">
        <w:t>PVS</w:t>
      </w:r>
      <w:r w:rsidR="008D0415" w:rsidRPr="00D01BD4">
        <w:t xml:space="preserve"> </w:t>
      </w:r>
      <w:r w:rsidRPr="00D01BD4">
        <w:t>naudotojų instrukcijos.</w:t>
      </w:r>
    </w:p>
    <w:p w14:paraId="0E82FBF6" w14:textId="77777777" w:rsidR="00D268C4" w:rsidRPr="00D01BD4" w:rsidRDefault="00D268C4" w:rsidP="00FD27BC">
      <w:pPr>
        <w:pStyle w:val="ListParagraph"/>
        <w:ind w:left="0"/>
        <w:jc w:val="both"/>
      </w:pPr>
    </w:p>
    <w:p w14:paraId="3AB0611D" w14:textId="3989868F" w:rsidR="00D268C4" w:rsidRPr="00D01BD4" w:rsidRDefault="00D268C4" w:rsidP="00726918">
      <w:pPr>
        <w:pStyle w:val="Heading3"/>
      </w:pPr>
      <w:bookmarkStart w:id="349" w:name="_Toc140621315"/>
      <w:bookmarkStart w:id="350" w:name="_Toc192460145"/>
      <w:r w:rsidRPr="00D01BD4">
        <w:lastRenderedPageBreak/>
        <w:t>Reikalavimai bandomajai eksploatacijai</w:t>
      </w:r>
      <w:bookmarkEnd w:id="349"/>
      <w:bookmarkEnd w:id="350"/>
    </w:p>
    <w:p w14:paraId="1FDD51AA" w14:textId="0B7C2491" w:rsidR="00FD27BC" w:rsidRPr="00D01BD4" w:rsidRDefault="00FD27BC" w:rsidP="003879B9">
      <w:pPr>
        <w:pStyle w:val="ListParagraph"/>
        <w:numPr>
          <w:ilvl w:val="0"/>
          <w:numId w:val="1"/>
        </w:numPr>
        <w:jc w:val="both"/>
      </w:pPr>
      <w:r w:rsidRPr="00D01BD4">
        <w:t xml:space="preserve">Turi būti atlikta </w:t>
      </w:r>
      <w:r w:rsidR="00C648C6">
        <w:t>PVS</w:t>
      </w:r>
      <w:r w:rsidRPr="00D01BD4">
        <w:t xml:space="preserve"> bandomoji eksploatacija.</w:t>
      </w:r>
    </w:p>
    <w:p w14:paraId="0892B343" w14:textId="77777777" w:rsidR="00FD27BC" w:rsidRPr="00D01BD4" w:rsidRDefault="00FD27BC" w:rsidP="003879B9">
      <w:pPr>
        <w:pStyle w:val="ListParagraph"/>
        <w:numPr>
          <w:ilvl w:val="0"/>
          <w:numId w:val="1"/>
        </w:numPr>
        <w:jc w:val="both"/>
      </w:pPr>
      <w:r w:rsidRPr="00D01BD4">
        <w:t xml:space="preserve">Bandomosios eksploatacijos tikslai: </w:t>
      </w:r>
    </w:p>
    <w:p w14:paraId="7EF3D645" w14:textId="34937304" w:rsidR="00FD27BC" w:rsidRPr="00D01BD4" w:rsidRDefault="00FD27BC" w:rsidP="003879B9">
      <w:pPr>
        <w:pStyle w:val="ListParagraph"/>
        <w:numPr>
          <w:ilvl w:val="1"/>
          <w:numId w:val="1"/>
        </w:numPr>
        <w:jc w:val="both"/>
      </w:pPr>
      <w:r w:rsidRPr="00D01BD4">
        <w:t xml:space="preserve">užtikrinti </w:t>
      </w:r>
      <w:r w:rsidR="00C648C6">
        <w:t>PVS</w:t>
      </w:r>
      <w:r w:rsidRPr="00D01BD4">
        <w:t xml:space="preserve"> kokybę;</w:t>
      </w:r>
    </w:p>
    <w:p w14:paraId="6B701976" w14:textId="17B03DF7" w:rsidR="00FD27BC" w:rsidRPr="00D01BD4" w:rsidRDefault="00FD27BC" w:rsidP="003879B9">
      <w:pPr>
        <w:pStyle w:val="ListParagraph"/>
        <w:numPr>
          <w:ilvl w:val="1"/>
          <w:numId w:val="1"/>
        </w:numPr>
        <w:jc w:val="both"/>
      </w:pPr>
      <w:r w:rsidRPr="00D01BD4">
        <w:t xml:space="preserve">išbandyti gamybinę </w:t>
      </w:r>
      <w:r w:rsidR="00C648C6">
        <w:t>PVS</w:t>
      </w:r>
      <w:r w:rsidRPr="00D01BD4">
        <w:t xml:space="preserve"> komponentų konfigūraciją;</w:t>
      </w:r>
    </w:p>
    <w:p w14:paraId="468DC292" w14:textId="77777777" w:rsidR="00FD27BC" w:rsidRPr="00D01BD4" w:rsidRDefault="00FD27BC" w:rsidP="003879B9">
      <w:pPr>
        <w:pStyle w:val="ListParagraph"/>
        <w:numPr>
          <w:ilvl w:val="1"/>
          <w:numId w:val="1"/>
        </w:numPr>
        <w:jc w:val="both"/>
      </w:pPr>
      <w:r w:rsidRPr="00D01BD4">
        <w:t>identifikuoti ir pašalinti bandomosios eksploatacijos metu pastebėtus defektus;</w:t>
      </w:r>
    </w:p>
    <w:p w14:paraId="476E3ADF" w14:textId="77777777" w:rsidR="00FD27BC" w:rsidRPr="00D01BD4" w:rsidRDefault="00FD27BC" w:rsidP="003879B9">
      <w:pPr>
        <w:pStyle w:val="ListParagraph"/>
        <w:numPr>
          <w:ilvl w:val="1"/>
          <w:numId w:val="1"/>
        </w:numPr>
        <w:jc w:val="both"/>
      </w:pPr>
      <w:r w:rsidRPr="00D01BD4">
        <w:t>stabilizuoti darbinės aplinkos konfigūraciją, atsižvelgiant į bandomosios eksploatacijos metu sukauptą patirtį.</w:t>
      </w:r>
    </w:p>
    <w:p w14:paraId="6AD56310" w14:textId="4E5F7D14" w:rsidR="00FD27BC" w:rsidRPr="00D01BD4" w:rsidRDefault="00FD27BC" w:rsidP="003879B9">
      <w:pPr>
        <w:pStyle w:val="ListParagraph"/>
        <w:numPr>
          <w:ilvl w:val="0"/>
          <w:numId w:val="1"/>
        </w:numPr>
        <w:jc w:val="both"/>
      </w:pPr>
      <w:r w:rsidRPr="00D01BD4">
        <w:t>Bandomosios eksploatacijos veiklas Diegėjas turės vykdyti pagal Perkančiosios organizacijos pateiktą bandomosios eksploatacijos planą ir metodiką.</w:t>
      </w:r>
    </w:p>
    <w:p w14:paraId="174645CA" w14:textId="5F45FA94" w:rsidR="00FD27BC" w:rsidRPr="00D01BD4" w:rsidRDefault="00FD27BC" w:rsidP="003879B9">
      <w:pPr>
        <w:pStyle w:val="ListParagraph"/>
        <w:numPr>
          <w:ilvl w:val="0"/>
          <w:numId w:val="1"/>
        </w:numPr>
        <w:jc w:val="both"/>
      </w:pPr>
      <w:r w:rsidRPr="00D01BD4">
        <w:t xml:space="preserve">Diegėjas, iki bandomosios eksploatacijos pradžios, </w:t>
      </w:r>
      <w:r w:rsidR="00CE039C">
        <w:t xml:space="preserve">Perkančiajai organizacijai </w:t>
      </w:r>
      <w:r w:rsidRPr="00D01BD4">
        <w:t xml:space="preserve">privalo </w:t>
      </w:r>
      <w:r w:rsidR="00CE039C">
        <w:t xml:space="preserve">padėti </w:t>
      </w:r>
      <w:r w:rsidRPr="00D01BD4">
        <w:t xml:space="preserve">paruošti </w:t>
      </w:r>
      <w:r w:rsidR="00C648C6">
        <w:t>PVS</w:t>
      </w:r>
      <w:r w:rsidRPr="00D01BD4">
        <w:t xml:space="preserve"> infrastruktūrą darbui</w:t>
      </w:r>
      <w:r w:rsidR="00C746D5">
        <w:t>, kad</w:t>
      </w:r>
      <w:r w:rsidRPr="00D01BD4">
        <w:t>:</w:t>
      </w:r>
    </w:p>
    <w:p w14:paraId="7DF01C4A" w14:textId="2B955101" w:rsidR="00FD27BC" w:rsidRPr="00D01BD4" w:rsidRDefault="00C648C6" w:rsidP="003879B9">
      <w:pPr>
        <w:pStyle w:val="ListParagraph"/>
        <w:numPr>
          <w:ilvl w:val="1"/>
          <w:numId w:val="1"/>
        </w:numPr>
        <w:jc w:val="both"/>
      </w:pPr>
      <w:r>
        <w:t>PVS</w:t>
      </w:r>
      <w:r w:rsidR="00FD27BC" w:rsidRPr="00D01BD4">
        <w:t xml:space="preserve"> komponentų konfigūra</w:t>
      </w:r>
      <w:r w:rsidR="00C746D5">
        <w:t>cija užtikrintų</w:t>
      </w:r>
      <w:r w:rsidR="00FD27BC" w:rsidRPr="00D01BD4">
        <w:t xml:space="preserve">, </w:t>
      </w:r>
      <w:r w:rsidR="00C746D5">
        <w:t>jog</w:t>
      </w:r>
      <w:r w:rsidR="00C746D5" w:rsidRPr="00D01BD4">
        <w:t xml:space="preserve"> </w:t>
      </w:r>
      <w:r w:rsidR="00FD27BC" w:rsidRPr="00D01BD4">
        <w:t xml:space="preserve">visi bandomosios eksploatacijos dalyviai turėtų galimybę prisijungti prie </w:t>
      </w:r>
      <w:r>
        <w:t>PVS</w:t>
      </w:r>
      <w:r w:rsidR="00FD27BC" w:rsidRPr="00D01BD4">
        <w:t xml:space="preserve"> iš savo darbo vietų. Naudotojo darbo vietų parengimą užtikrins Perkančioji organizacija. Diegėjas turi pateikti rekomendacijas dėl naudotojų darbo vietų paruošimo;</w:t>
      </w:r>
    </w:p>
    <w:p w14:paraId="7F7A2EC7" w14:textId="3BDDCEDB" w:rsidR="00FD27BC" w:rsidRPr="00D01BD4" w:rsidRDefault="00C746D5" w:rsidP="003879B9">
      <w:pPr>
        <w:pStyle w:val="ListParagraph"/>
        <w:numPr>
          <w:ilvl w:val="1"/>
          <w:numId w:val="1"/>
        </w:numPr>
        <w:jc w:val="both"/>
      </w:pPr>
      <w:r>
        <w:t xml:space="preserve">būtų </w:t>
      </w:r>
      <w:r w:rsidR="00FD27BC" w:rsidRPr="00D01BD4">
        <w:t xml:space="preserve">sumigruoti (įkelti ir suvesti) </w:t>
      </w:r>
      <w:r w:rsidR="00A978D1">
        <w:t>visi būtini</w:t>
      </w:r>
      <w:r w:rsidR="00FD27BC" w:rsidRPr="00D01BD4">
        <w:t xml:space="preserve"> </w:t>
      </w:r>
      <w:r w:rsidR="00C648C6">
        <w:t>PVS</w:t>
      </w:r>
      <w:r w:rsidR="00FD27BC" w:rsidRPr="00D01BD4">
        <w:t xml:space="preserve"> duomen</w:t>
      </w:r>
      <w:r w:rsidR="00A978D1">
        <w:t>y</w:t>
      </w:r>
      <w:r w:rsidR="00FD27BC" w:rsidRPr="00D01BD4">
        <w:t xml:space="preserve">s bei pašalinti </w:t>
      </w:r>
      <w:r w:rsidR="00A978D1" w:rsidRPr="00D01BD4">
        <w:t>perteklini</w:t>
      </w:r>
      <w:r w:rsidR="00A978D1">
        <w:t>ai</w:t>
      </w:r>
      <w:r w:rsidR="00A978D1" w:rsidRPr="00D01BD4">
        <w:t xml:space="preserve"> </w:t>
      </w:r>
      <w:r w:rsidR="00FD27BC" w:rsidRPr="00D01BD4">
        <w:t xml:space="preserve">(bandomajai eksploatacijai </w:t>
      </w:r>
      <w:r w:rsidR="00A978D1" w:rsidRPr="00D01BD4">
        <w:t>nereikaling</w:t>
      </w:r>
      <w:r w:rsidR="00A978D1">
        <w:t>i</w:t>
      </w:r>
      <w:r w:rsidR="00FD27BC" w:rsidRPr="00D01BD4">
        <w:t>) duomen</w:t>
      </w:r>
      <w:r w:rsidR="00A978D1">
        <w:t>y</w:t>
      </w:r>
      <w:r w:rsidR="00FD27BC" w:rsidRPr="00D01BD4">
        <w:t xml:space="preserve">s, taip pat užtikrinti, kad visi duomenys </w:t>
      </w:r>
      <w:r w:rsidR="00C648C6">
        <w:t>PVS</w:t>
      </w:r>
      <w:r w:rsidR="00FD27BC" w:rsidRPr="00D01BD4">
        <w:t xml:space="preserve"> būtų integralūs.</w:t>
      </w:r>
    </w:p>
    <w:p w14:paraId="6F3A5EDA" w14:textId="77777777" w:rsidR="00FD27BC" w:rsidRDefault="00FD27BC" w:rsidP="003879B9">
      <w:pPr>
        <w:pStyle w:val="ListParagraph"/>
        <w:numPr>
          <w:ilvl w:val="0"/>
          <w:numId w:val="1"/>
        </w:numPr>
        <w:jc w:val="both"/>
      </w:pPr>
      <w:r w:rsidRPr="00D01BD4">
        <w:t>Bandomoji eksploatacija yra baigiama, kai tenkinami bandomosios eksploatacijos priėmimo kriterijai, kurie pateikiami bandomosios eksploatacijos metodikoje.</w:t>
      </w:r>
    </w:p>
    <w:p w14:paraId="3B7C5776" w14:textId="42F5E13A" w:rsidR="0006708E" w:rsidRPr="00D01BD4" w:rsidRDefault="0006708E" w:rsidP="003879B9">
      <w:pPr>
        <w:pStyle w:val="ListParagraph"/>
        <w:numPr>
          <w:ilvl w:val="0"/>
          <w:numId w:val="1"/>
        </w:numPr>
        <w:jc w:val="both"/>
      </w:pPr>
      <w:r>
        <w:t xml:space="preserve">Diegėjas ne vėliau kaip iki bandomosios eksploatacijos pabaigos turi parengti ir su Perkančiąja organizacija </w:t>
      </w:r>
      <w:r w:rsidRPr="00CE0F50">
        <w:t>suderinti įvedimo į gamybinę eksploataciją planą, kuriame turi</w:t>
      </w:r>
      <w:r>
        <w:t xml:space="preserve"> būti aprašom</w:t>
      </w:r>
      <w:r w:rsidR="004A5050">
        <w:t>os įvedimo į gamybinę eksploatacija veiklos ir kita su gamybine eksploatacija susijusi informacija</w:t>
      </w:r>
      <w:r>
        <w:t>.</w:t>
      </w:r>
    </w:p>
    <w:p w14:paraId="77DDF765" w14:textId="77777777" w:rsidR="00D268C4" w:rsidRPr="00D01BD4" w:rsidRDefault="00D268C4" w:rsidP="00FD27BC">
      <w:pPr>
        <w:pStyle w:val="ListParagraph"/>
        <w:ind w:left="0"/>
        <w:jc w:val="both"/>
      </w:pPr>
    </w:p>
    <w:p w14:paraId="1F843815" w14:textId="7BDF4C8B" w:rsidR="00D268C4" w:rsidRPr="00D01BD4" w:rsidRDefault="00D268C4" w:rsidP="00726918">
      <w:pPr>
        <w:pStyle w:val="Heading3"/>
      </w:pPr>
      <w:bookmarkStart w:id="351" w:name="_Toc140621316"/>
      <w:bookmarkStart w:id="352" w:name="_Toc192460146"/>
      <w:r w:rsidRPr="00D01BD4">
        <w:t>Reikalavimai priėmimui</w:t>
      </w:r>
      <w:bookmarkEnd w:id="351"/>
      <w:bookmarkEnd w:id="352"/>
    </w:p>
    <w:p w14:paraId="188B867A" w14:textId="33E233CB" w:rsidR="006519B2" w:rsidRPr="00D01BD4" w:rsidRDefault="006519B2" w:rsidP="003879B9">
      <w:pPr>
        <w:pStyle w:val="ListParagraph"/>
        <w:numPr>
          <w:ilvl w:val="0"/>
          <w:numId w:val="1"/>
        </w:numPr>
        <w:jc w:val="both"/>
      </w:pPr>
      <w:bookmarkStart w:id="353" w:name="_Hlk19545665"/>
      <w:r w:rsidRPr="00D01BD4">
        <w:t xml:space="preserve">Galutinis </w:t>
      </w:r>
      <w:r w:rsidR="00C648C6">
        <w:t>PVS</w:t>
      </w:r>
      <w:r w:rsidRPr="00D01BD4">
        <w:t xml:space="preserve"> ar atskirų </w:t>
      </w:r>
      <w:r w:rsidR="00C648C6">
        <w:t>PVS</w:t>
      </w:r>
      <w:r w:rsidRPr="00D01BD4">
        <w:t xml:space="preserve"> komponentų priėmimas bus vykdomas pasibaigus bandomajai eksploatacijai, t. y. priėmimas galės būti vykdomas tik tada, kai bus pasiekti bandomosios eksploatacijos priėmimo kriterijai.</w:t>
      </w:r>
      <w:bookmarkEnd w:id="353"/>
    </w:p>
    <w:p w14:paraId="3BB2C06D" w14:textId="49B6A9B0" w:rsidR="006519B2" w:rsidRPr="00D01BD4" w:rsidRDefault="006519B2" w:rsidP="003879B9">
      <w:pPr>
        <w:pStyle w:val="ListParagraph"/>
        <w:numPr>
          <w:ilvl w:val="0"/>
          <w:numId w:val="1"/>
        </w:numPr>
        <w:jc w:val="both"/>
      </w:pPr>
      <w:r w:rsidRPr="00D01BD4">
        <w:t xml:space="preserve">Visos </w:t>
      </w:r>
      <w:r w:rsidR="00C648C6">
        <w:t>PVS</w:t>
      </w:r>
      <w:r w:rsidRPr="00D01BD4">
        <w:t xml:space="preserve"> </w:t>
      </w:r>
      <w:r w:rsidR="00CE335F">
        <w:t>diegimo</w:t>
      </w:r>
      <w:r w:rsidRPr="00D01BD4">
        <w:t xml:space="preserve"> paslaugos (paslaugų rezultatai) bus priimamos pasirašant galutinį priėmimo-perdavimo aktą.</w:t>
      </w:r>
    </w:p>
    <w:p w14:paraId="538CE1B9" w14:textId="7F98B075" w:rsidR="006519B2" w:rsidRPr="00D01BD4" w:rsidRDefault="006519B2" w:rsidP="003879B9">
      <w:pPr>
        <w:pStyle w:val="ListParagraph"/>
        <w:numPr>
          <w:ilvl w:val="0"/>
          <w:numId w:val="1"/>
        </w:numPr>
        <w:jc w:val="both"/>
      </w:pPr>
      <w:r w:rsidRPr="00D01BD4">
        <w:t xml:space="preserve">Siekiant užtikrinti sklandų </w:t>
      </w:r>
      <w:r w:rsidR="00C648C6">
        <w:t>PVS</w:t>
      </w:r>
      <w:r w:rsidR="0050338C" w:rsidRPr="00D01BD4">
        <w:t xml:space="preserve"> </w:t>
      </w:r>
      <w:r w:rsidRPr="00D01BD4">
        <w:t>tęstinumą:</w:t>
      </w:r>
    </w:p>
    <w:p w14:paraId="5EBC6506" w14:textId="5B6FF6D5" w:rsidR="006519B2" w:rsidRPr="00D01BD4" w:rsidRDefault="006519B2" w:rsidP="00731638">
      <w:pPr>
        <w:pStyle w:val="ListParagraph"/>
        <w:numPr>
          <w:ilvl w:val="1"/>
          <w:numId w:val="1"/>
        </w:numPr>
        <w:jc w:val="both"/>
      </w:pPr>
      <w:r w:rsidRPr="00D01BD4">
        <w:t>Diegėjas, nepažeidžiant autoriaus teisių turėtojo ar trečiųjų šalių intelektinės nuosavybės teisių, sutartimi perduoda Perkančiajai organizacijai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r w:rsidR="00591092">
        <w:t xml:space="preserve"> </w:t>
      </w:r>
      <w:r w:rsidR="00731638" w:rsidRPr="00731638">
        <w:t xml:space="preserve">Intelektinės nuosavybės teisių perėjimas turi apimti Perkančiosios organizacijos galimybę ateityje pasirinkti kitą paslaugų teikėją šio pirkimo objekto priežiūrai, vystymui ir kitų būtinų paslaugų teikimui, siekiant užtikrinti stabilų pirkimo objekto veikimą. Šiuo tikslu Perkančiajai organizacijai yra perduodami programiniai kodai ir jų diegimo instrukcijos tam, kad Perkančioji organizacija galėtų be jokių apribojimų toliau savo nuožiūra modifikuoti ir įskaitant, bet </w:t>
      </w:r>
      <w:r w:rsidR="00731638" w:rsidRPr="00731638">
        <w:lastRenderedPageBreak/>
        <w:t>neapsiribojant, toliau plėtoti sukurtą objektą, suteikti teises naudoti objektą kitoms šalims, keisti objekto pradinį kodą.</w:t>
      </w:r>
    </w:p>
    <w:p w14:paraId="7C7C89D1" w14:textId="67247E95" w:rsidR="006519B2" w:rsidRPr="00D01BD4" w:rsidRDefault="006519B2" w:rsidP="003879B9">
      <w:pPr>
        <w:pStyle w:val="ListParagraph"/>
        <w:numPr>
          <w:ilvl w:val="1"/>
          <w:numId w:val="1"/>
        </w:numPr>
        <w:jc w:val="both"/>
      </w:pPr>
      <w:r w:rsidRPr="00D01BD4">
        <w:t>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jos perdavimas Perkančiajai organizacijai neturi apriboti šias teises perdavusio Diegėjo teisės be atskiro Perkančiosios organizacijos sutikimo toliau vystyti, tobulinti, platinti ir atlikti kitus reikiamus veiksmus su sukurta programine įranga ar parengtais projektiniais dokumentais.</w:t>
      </w:r>
    </w:p>
    <w:p w14:paraId="50C013AE" w14:textId="4FFBF7F3" w:rsidR="006519B2" w:rsidRPr="00D01BD4" w:rsidRDefault="006519B2" w:rsidP="003879B9">
      <w:pPr>
        <w:pStyle w:val="ListParagraph"/>
        <w:numPr>
          <w:ilvl w:val="1"/>
          <w:numId w:val="1"/>
        </w:numPr>
        <w:jc w:val="both"/>
      </w:pPr>
      <w:r w:rsidRPr="00D01BD4">
        <w:t xml:space="preserve">Kartu su kompiuterine programa, kaip ši sąvoka apibrėžta </w:t>
      </w:r>
      <w:r w:rsidR="00390156">
        <w:t>Lietuvos Respublikos a</w:t>
      </w:r>
      <w:r w:rsidR="00390156" w:rsidRPr="00D01BD4">
        <w:t xml:space="preserve">utorių </w:t>
      </w:r>
      <w:r w:rsidRPr="00D01BD4">
        <w:t>teisių ir gretutinių teisių įstatyme, Perkančiajai organizacijai perduodamas ir programos išeitinis kodas</w:t>
      </w:r>
      <w:r w:rsidR="00C82A3A">
        <w:t xml:space="preserve"> ir jo diegimo instrukcijos</w:t>
      </w:r>
      <w:r w:rsidRPr="00D01BD4">
        <w:t xml:space="preserve">.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w:t>
      </w:r>
      <w:r w:rsidR="00390156">
        <w:t>Lietuvos Respublikos a</w:t>
      </w:r>
      <w:r w:rsidRPr="00D01BD4">
        <w:t xml:space="preserve">utorių teisių ir gretutinių teisių įstatymo ir Valstybės informacinių išteklių valdymo įstatymo </w:t>
      </w:r>
      <w:r w:rsidR="00092812">
        <w:t>21</w:t>
      </w:r>
      <w:r w:rsidR="00092812" w:rsidRPr="00D01BD4">
        <w:t xml:space="preserve"> </w:t>
      </w:r>
      <w:r w:rsidRPr="00D01BD4">
        <w:t>str. nuostatomis,  perduodamos ir suteikiamos LR ir ES šalių teritorijoje neribotam laikui.</w:t>
      </w:r>
    </w:p>
    <w:p w14:paraId="73BFE4AE" w14:textId="3444C078" w:rsidR="006519B2" w:rsidRPr="00D01BD4" w:rsidRDefault="006519B2" w:rsidP="003879B9">
      <w:pPr>
        <w:pStyle w:val="ListParagraph"/>
        <w:numPr>
          <w:ilvl w:val="1"/>
          <w:numId w:val="1"/>
        </w:numPr>
        <w:jc w:val="both"/>
      </w:pPr>
      <w:r w:rsidRPr="00D01BD4">
        <w:t xml:space="preserve">Diegėjas turi perduoti Perkančiajai organizacijai </w:t>
      </w:r>
      <w:r w:rsidR="001B12C0">
        <w:t xml:space="preserve">Sutarties vykdymo </w:t>
      </w:r>
      <w:r w:rsidRPr="00D01BD4">
        <w:t xml:space="preserve">metu sukurtą programinę įrangą ir jos išeitinį kodą </w:t>
      </w:r>
      <w:r w:rsidR="00C648C6">
        <w:t>PVS</w:t>
      </w:r>
      <w:r w:rsidRPr="00D01BD4">
        <w:t xml:space="preserve"> ar atskirų </w:t>
      </w:r>
      <w:r w:rsidR="00C648C6">
        <w:t>PVS</w:t>
      </w:r>
      <w:r w:rsidRPr="00D01BD4">
        <w:t xml:space="preserve"> komponentų paslaugų priėmimo – perdavimo akto pasirašymo datai. </w:t>
      </w:r>
    </w:p>
    <w:p w14:paraId="23B4EBB0" w14:textId="77777777" w:rsidR="006519B2" w:rsidRPr="00D01BD4" w:rsidRDefault="006519B2" w:rsidP="003879B9">
      <w:pPr>
        <w:pStyle w:val="ListParagraph"/>
        <w:numPr>
          <w:ilvl w:val="1"/>
          <w:numId w:val="1"/>
        </w:numPr>
        <w:jc w:val="both"/>
      </w:pPr>
      <w:r w:rsidRPr="00D01BD4">
        <w:t>Diegėjas neturi teisės atskleisti jokios su paslaugų teikimu susijusios informacijos trečiosioms šalims be Perkančiosios organizacijos raštiško leidimo arba jei to reikalauja įstatymai.</w:t>
      </w:r>
    </w:p>
    <w:p w14:paraId="4D3AC287" w14:textId="77777777" w:rsidR="00D268C4" w:rsidRPr="00D01BD4" w:rsidRDefault="00D268C4" w:rsidP="006519B2">
      <w:pPr>
        <w:pStyle w:val="ListParagraph"/>
        <w:ind w:left="0"/>
        <w:jc w:val="both"/>
      </w:pPr>
    </w:p>
    <w:p w14:paraId="7B59E001" w14:textId="3E753A9F" w:rsidR="00D268C4" w:rsidRPr="00D01BD4" w:rsidRDefault="00D268C4" w:rsidP="00726918">
      <w:pPr>
        <w:pStyle w:val="Heading3"/>
      </w:pPr>
      <w:bookmarkStart w:id="354" w:name="_Toc140621317"/>
      <w:bookmarkStart w:id="355" w:name="_Ref182847576"/>
      <w:bookmarkStart w:id="356" w:name="_Ref187394166"/>
      <w:bookmarkStart w:id="357" w:name="_Ref187394177"/>
      <w:bookmarkStart w:id="358" w:name="_Toc192460147"/>
      <w:r w:rsidRPr="00D01BD4">
        <w:t>Reikalavimai garantinei priežiūrai</w:t>
      </w:r>
      <w:bookmarkEnd w:id="354"/>
      <w:bookmarkEnd w:id="355"/>
      <w:bookmarkEnd w:id="356"/>
      <w:bookmarkEnd w:id="357"/>
      <w:bookmarkEnd w:id="358"/>
    </w:p>
    <w:p w14:paraId="5A8EEF06" w14:textId="4C987D15" w:rsidR="006519B2" w:rsidRPr="00D01BD4" w:rsidRDefault="006519B2" w:rsidP="003879B9">
      <w:pPr>
        <w:pStyle w:val="ListParagraph"/>
        <w:numPr>
          <w:ilvl w:val="0"/>
          <w:numId w:val="1"/>
        </w:numPr>
        <w:jc w:val="both"/>
      </w:pPr>
      <w:r w:rsidRPr="00D01BD4">
        <w:t xml:space="preserve">Diegėjas turi užtikrinti </w:t>
      </w:r>
      <w:r w:rsidR="00FE1735">
        <w:t>Sutarties vykdymo</w:t>
      </w:r>
      <w:r w:rsidR="00FE1735" w:rsidRPr="00D01BD4">
        <w:t xml:space="preserve"> </w:t>
      </w:r>
      <w:r w:rsidRPr="00D01BD4">
        <w:t xml:space="preserve">metu sukurto ir įdiegto </w:t>
      </w:r>
      <w:r w:rsidR="00C648C6">
        <w:t>PVS</w:t>
      </w:r>
      <w:r w:rsidRPr="00D01BD4">
        <w:t xml:space="preserve"> funkcionalumo nemokamą garantinę priežiūrą bei visų šios </w:t>
      </w:r>
      <w:r w:rsidR="00FE1735">
        <w:t>Techninės s</w:t>
      </w:r>
      <w:r w:rsidRPr="00D01BD4">
        <w:t>pecifikacijos įgyvendinimo metu suteiktų paslaugų rezultatų (dokumentacijos, įdiegimo konfigūracijos, duomenų migravimo ir kt.) garantinę priežiūrą. Garantinė priežiūra turi būti vykdoma pagal su Perkančiąja organizacija suderintą garantinės priežiūros procedūros dokumentą.</w:t>
      </w:r>
    </w:p>
    <w:p w14:paraId="38748F46" w14:textId="4961658F" w:rsidR="006519B2" w:rsidRPr="00D01BD4" w:rsidRDefault="006519B2" w:rsidP="003879B9">
      <w:pPr>
        <w:pStyle w:val="ListParagraph"/>
        <w:numPr>
          <w:ilvl w:val="0"/>
          <w:numId w:val="1"/>
        </w:numPr>
        <w:jc w:val="both"/>
      </w:pPr>
      <w:r w:rsidRPr="00D01BD4">
        <w:t xml:space="preserve">Garantinės priežiūros terminas - nuo sukurto </w:t>
      </w:r>
      <w:r w:rsidR="00C648C6">
        <w:t>PVS</w:t>
      </w:r>
      <w:r w:rsidRPr="00D01BD4">
        <w:t xml:space="preserve"> komponento perdavimo-priėmimo akto pasirašymo dienos iki 36 mėnesiai po galutinio </w:t>
      </w:r>
      <w:r w:rsidR="00C648C6">
        <w:t>PVS</w:t>
      </w:r>
      <w:r w:rsidRPr="00D01BD4">
        <w:t xml:space="preserve"> modernizavimo ir diegimo perdavimo-priėmimo akto pasirašymo dienos.</w:t>
      </w:r>
    </w:p>
    <w:p w14:paraId="6AA93EF4" w14:textId="15E0BB01" w:rsidR="006519B2" w:rsidRPr="00D01BD4" w:rsidRDefault="006519B2" w:rsidP="003879B9">
      <w:pPr>
        <w:pStyle w:val="ListParagraph"/>
        <w:numPr>
          <w:ilvl w:val="0"/>
          <w:numId w:val="1"/>
        </w:numPr>
        <w:jc w:val="both"/>
      </w:pPr>
      <w:r w:rsidRPr="00D01BD4">
        <w:t>Garantinės priežiūros paslaugos apima sukurtos ir įdiegtos programinės įrangos sutrikimų šalinimą bei Perkančiosios organizacijos atsakingų asmenų konsultavimą.</w:t>
      </w:r>
    </w:p>
    <w:p w14:paraId="79E0FE43" w14:textId="38820CDF" w:rsidR="006519B2" w:rsidRPr="00D01BD4" w:rsidRDefault="006519B2" w:rsidP="003879B9">
      <w:pPr>
        <w:pStyle w:val="ListParagraph"/>
        <w:numPr>
          <w:ilvl w:val="0"/>
          <w:numId w:val="1"/>
        </w:numPr>
        <w:jc w:val="both"/>
      </w:pPr>
      <w:r w:rsidRPr="00D01BD4">
        <w:t xml:space="preserve">Diegėjas turi vykdyti Perkančiosios organizacijos atsakingų asmenų konsultavimą </w:t>
      </w:r>
      <w:r w:rsidR="00C648C6">
        <w:t>PVS</w:t>
      </w:r>
      <w:r w:rsidRPr="00D01BD4">
        <w:t xml:space="preserve"> veikimo, naudojimo bei tobulinimo klausimais. Konsultacijos turi būti teikiamos telefonu, el. paštu, vaizdo konferenciniais susitikimais, naudojant priežiūros tarnybos (angl. </w:t>
      </w:r>
      <w:proofErr w:type="spellStart"/>
      <w:r w:rsidRPr="008140CA">
        <w:t>Help</w:t>
      </w:r>
      <w:proofErr w:type="spellEnd"/>
      <w:r w:rsidRPr="008140CA">
        <w:t xml:space="preserve"> </w:t>
      </w:r>
      <w:proofErr w:type="spellStart"/>
      <w:r w:rsidRPr="008140CA">
        <w:t>Desk</w:t>
      </w:r>
      <w:proofErr w:type="spellEnd"/>
      <w:r w:rsidRPr="00D01BD4">
        <w:t>) programinę įrangą (Perkančiosios organizacijos eksploatuojamą pagalbos tarnybos programinę įrangą) ar atvykus į Perkančiąją organizaciją.</w:t>
      </w:r>
    </w:p>
    <w:p w14:paraId="4787588F" w14:textId="77777777" w:rsidR="006519B2" w:rsidRPr="00D01BD4" w:rsidRDefault="006519B2" w:rsidP="003879B9">
      <w:pPr>
        <w:pStyle w:val="ListParagraph"/>
        <w:numPr>
          <w:ilvl w:val="0"/>
          <w:numId w:val="1"/>
        </w:numPr>
        <w:jc w:val="both"/>
      </w:pPr>
      <w:r w:rsidRPr="00D01BD4">
        <w:t>Garantinės priežiūros paslaugos teikiamos darbo dienomis Perkančiosios organizacijos darbo valandomis.</w:t>
      </w:r>
    </w:p>
    <w:p w14:paraId="2E5D487B" w14:textId="2AFAE02D" w:rsidR="006519B2" w:rsidRPr="00D01BD4" w:rsidRDefault="006519B2" w:rsidP="003879B9">
      <w:pPr>
        <w:pStyle w:val="ListParagraph"/>
        <w:numPr>
          <w:ilvl w:val="0"/>
          <w:numId w:val="1"/>
        </w:numPr>
        <w:jc w:val="both"/>
      </w:pPr>
      <w:r w:rsidRPr="00D01BD4">
        <w:lastRenderedPageBreak/>
        <w:t xml:space="preserve">Programinės įrangos veikimo sutrikimu laikoma situacija, kai </w:t>
      </w:r>
      <w:r w:rsidR="00C648C6">
        <w:t>PVS</w:t>
      </w:r>
      <w:r w:rsidRPr="00D01BD4">
        <w:t xml:space="preserve"> naudotojai dėl Diegėjo sukurtos programinės įrangos funkcionalumo trūkumų negali atlikti numatytų </w:t>
      </w:r>
      <w:r w:rsidR="00C648C6">
        <w:t>PVS</w:t>
      </w:r>
      <w:r w:rsidRPr="00D01BD4">
        <w:t xml:space="preserve"> funkcijų (neveikia funkcija, neveikia sistema, neveikia integracinė sąsaja ir kt.) ar funkcijos veikia nekorektiškai.</w:t>
      </w:r>
    </w:p>
    <w:p w14:paraId="4BB26B0D" w14:textId="1145CCDB" w:rsidR="006519B2" w:rsidRPr="00D01BD4" w:rsidRDefault="006519B2" w:rsidP="003879B9">
      <w:pPr>
        <w:pStyle w:val="ListParagraph"/>
        <w:numPr>
          <w:ilvl w:val="0"/>
          <w:numId w:val="1"/>
        </w:numPr>
        <w:jc w:val="both"/>
        <w:rPr>
          <w:rFonts w:eastAsia="Times New Roman"/>
        </w:rPr>
      </w:pPr>
      <w:bookmarkStart w:id="359" w:name="_Hlk58156601"/>
      <w:r w:rsidRPr="00D01BD4">
        <w:t xml:space="preserve">Diegėjo </w:t>
      </w:r>
      <w:bookmarkStart w:id="360" w:name="_Hlk75814106"/>
      <w:r w:rsidRPr="00D01BD4">
        <w:t xml:space="preserve">reakcijos į sutrikimą </w:t>
      </w:r>
      <w:bookmarkEnd w:id="360"/>
      <w:r w:rsidRPr="00D01BD4">
        <w:t>laikas – ne ilgiau kaip 30 minučių nuo pranešimo apie sutrikimą gavimo sutartu būdu.</w:t>
      </w:r>
      <w:bookmarkEnd w:id="359"/>
      <w:r w:rsidRPr="00D01BD4">
        <w:t xml:space="preserve"> </w:t>
      </w:r>
    </w:p>
    <w:p w14:paraId="16C1BFCC" w14:textId="77777777" w:rsidR="006519B2" w:rsidRPr="00D01BD4" w:rsidRDefault="006519B2" w:rsidP="003879B9">
      <w:pPr>
        <w:pStyle w:val="ListParagraph"/>
        <w:numPr>
          <w:ilvl w:val="0"/>
          <w:numId w:val="1"/>
        </w:numPr>
        <w:jc w:val="both"/>
      </w:pPr>
      <w:bookmarkStart w:id="361" w:name="_Hlk75814120"/>
      <w:r w:rsidRPr="00D01BD4">
        <w:t xml:space="preserve">Programinės įrangos sutrikimų atstatymo </w:t>
      </w:r>
      <w:bookmarkEnd w:id="361"/>
      <w:r w:rsidRPr="00D01BD4">
        <w:t>trukmė:</w:t>
      </w:r>
    </w:p>
    <w:p w14:paraId="21E7A212" w14:textId="7576DDF5" w:rsidR="006519B2" w:rsidRPr="00D01BD4" w:rsidRDefault="006519B2" w:rsidP="003879B9">
      <w:pPr>
        <w:pStyle w:val="ListParagraph"/>
        <w:numPr>
          <w:ilvl w:val="1"/>
          <w:numId w:val="1"/>
        </w:numPr>
        <w:jc w:val="both"/>
      </w:pPr>
      <w:r w:rsidRPr="00D01BD4">
        <w:rPr>
          <w:rFonts w:ascii="Arial" w:eastAsia="Arial" w:hAnsi="Arial" w:cs="Arial"/>
          <w:sz w:val="20"/>
          <w:szCs w:val="20"/>
        </w:rPr>
        <w:t xml:space="preserve"> </w:t>
      </w:r>
      <w:r w:rsidRPr="00D01BD4">
        <w:rPr>
          <w:szCs w:val="24"/>
        </w:rPr>
        <w:t xml:space="preserve">Kritinių trūkumų šalinimas – ne ilgiau kaip </w:t>
      </w:r>
      <w:r w:rsidR="00B15960">
        <w:rPr>
          <w:szCs w:val="24"/>
        </w:rPr>
        <w:t>2</w:t>
      </w:r>
      <w:r w:rsidR="00D650FE" w:rsidRPr="00D01BD4">
        <w:rPr>
          <w:szCs w:val="24"/>
        </w:rPr>
        <w:t xml:space="preserve"> </w:t>
      </w:r>
      <w:r w:rsidRPr="00D01BD4">
        <w:rPr>
          <w:szCs w:val="24"/>
        </w:rPr>
        <w:t xml:space="preserve">valandos </w:t>
      </w:r>
      <w:r w:rsidR="00306365">
        <w:rPr>
          <w:szCs w:val="24"/>
        </w:rPr>
        <w:t>įskaitant</w:t>
      </w:r>
      <w:r w:rsidR="00306365" w:rsidRPr="00D01BD4">
        <w:rPr>
          <w:szCs w:val="24"/>
        </w:rPr>
        <w:t xml:space="preserve"> </w:t>
      </w:r>
      <w:r w:rsidRPr="00D01BD4">
        <w:rPr>
          <w:szCs w:val="24"/>
        </w:rPr>
        <w:t>Diegėjo reakcijos į gautą pranešimą sutartu būdu</w:t>
      </w:r>
      <w:r w:rsidR="00306365">
        <w:rPr>
          <w:szCs w:val="24"/>
        </w:rPr>
        <w:t xml:space="preserve"> laiką</w:t>
      </w:r>
      <w:r w:rsidRPr="00D01BD4">
        <w:rPr>
          <w:szCs w:val="24"/>
        </w:rPr>
        <w:t>. Jei sutrikimo per nurodytą laiką pašalinti negalima, kartu su Perkančiąja organizacija sutariama dėl sutrikimo pašalinimo laiko</w:t>
      </w:r>
      <w:r w:rsidR="00747CBD">
        <w:rPr>
          <w:szCs w:val="24"/>
        </w:rPr>
        <w:t>.</w:t>
      </w:r>
      <w:r w:rsidRPr="00D01BD4">
        <w:rPr>
          <w:szCs w:val="24"/>
        </w:rPr>
        <w:t xml:space="preserve"> Kritinis sutrikimas – funkcijos ir / ar programinio komponento neveikimas, be galimybės reikiamą funkciją vykdyti ar </w:t>
      </w:r>
      <w:r w:rsidR="00C648C6">
        <w:t>PVS</w:t>
      </w:r>
      <w:r w:rsidRPr="00D01BD4">
        <w:t xml:space="preserve"> </w:t>
      </w:r>
      <w:r w:rsidRPr="00D01BD4">
        <w:rPr>
          <w:szCs w:val="24"/>
        </w:rPr>
        <w:t>paslaugą gauti alternatyviai.</w:t>
      </w:r>
    </w:p>
    <w:p w14:paraId="4E413F6A" w14:textId="6C2E085F" w:rsidR="006519B2" w:rsidRPr="00D01BD4" w:rsidRDefault="006519B2" w:rsidP="003879B9">
      <w:pPr>
        <w:pStyle w:val="ListParagraph"/>
        <w:numPr>
          <w:ilvl w:val="1"/>
          <w:numId w:val="1"/>
        </w:numPr>
        <w:jc w:val="both"/>
        <w:rPr>
          <w:rFonts w:eastAsia="Times New Roman"/>
          <w:szCs w:val="24"/>
        </w:rPr>
      </w:pPr>
      <w:r w:rsidRPr="00D01BD4">
        <w:rPr>
          <w:szCs w:val="24"/>
        </w:rPr>
        <w:t xml:space="preserve">Svarbių sutrikimų šalinimas – ne ilgiau kaip 2 darbo dienos nuo Diegėjo reakcijos į gautą pranešimą sutartu būdu. Jei sutrikimo per nurodytą laiką pašalinti negalima, kartu su Perkančiąja organizacija sutariama dėl sutrikimo pašalinimo laiko. Svarbus sutrikimas – neapibrėžtas funkcijos veikimas, kuris leidžia įvykdyti numatytą </w:t>
      </w:r>
      <w:r w:rsidR="00C648C6">
        <w:t>PVS</w:t>
      </w:r>
      <w:r w:rsidRPr="00D01BD4">
        <w:t xml:space="preserve"> </w:t>
      </w:r>
      <w:r w:rsidRPr="00D01BD4">
        <w:rPr>
          <w:szCs w:val="24"/>
        </w:rPr>
        <w:t>funkciją, tačiau naudotojui reikia atlikti papildomus, nenumatytus ar alternatyvius veiksmus;</w:t>
      </w:r>
    </w:p>
    <w:p w14:paraId="382AAC29" w14:textId="3D0414D4" w:rsidR="006519B2" w:rsidRPr="00D01BD4" w:rsidRDefault="006519B2" w:rsidP="003879B9">
      <w:pPr>
        <w:pStyle w:val="ListParagraph"/>
        <w:numPr>
          <w:ilvl w:val="1"/>
          <w:numId w:val="1"/>
        </w:numPr>
        <w:jc w:val="both"/>
        <w:rPr>
          <w:rFonts w:eastAsia="Times New Roman"/>
          <w:b/>
        </w:rPr>
      </w:pPr>
      <w:r w:rsidRPr="00D01BD4">
        <w:t xml:space="preserve">Neesminių sutrikimų šalinimas – ne ilgiau kaip 10 darbo dienų nuo Diegėjo reakcijos į gautą pranešimą sutartu būdu. Jei sutrikimo per nurodytą laiką pašalinti negalima, kartu su Perkančiąja organizacija suderinamas susitarimas dėl sutrikimo pašalinimo laiko. Neesminis sutrikimas – kosmetinės ar panašios </w:t>
      </w:r>
      <w:r w:rsidR="00C648C6">
        <w:t>PVS</w:t>
      </w:r>
      <w:r w:rsidRPr="00D01BD4">
        <w:t xml:space="preserve"> klaidos, kurios neįtakoja korektiško funkcijų veikimo.</w:t>
      </w:r>
      <w:r w:rsidRPr="00D01BD4">
        <w:rPr>
          <w:b/>
          <w:bCs/>
          <w:u w:val="single"/>
        </w:rPr>
        <w:t xml:space="preserve"> </w:t>
      </w:r>
    </w:p>
    <w:p w14:paraId="581B74E3" w14:textId="4DD9EA14" w:rsidR="006519B2" w:rsidRPr="00D01BD4" w:rsidRDefault="006519B2" w:rsidP="003879B9">
      <w:pPr>
        <w:pStyle w:val="ListParagraph"/>
        <w:numPr>
          <w:ilvl w:val="0"/>
          <w:numId w:val="1"/>
        </w:numPr>
        <w:jc w:val="both"/>
        <w:rPr>
          <w:rFonts w:eastAsia="Times New Roman"/>
        </w:rPr>
      </w:pPr>
      <w:r w:rsidRPr="00D01BD4">
        <w:t xml:space="preserve">Pašalinus sutikimus Perkančiajai organizacijai turi būti pateikiamas atnaujintas </w:t>
      </w:r>
      <w:r w:rsidR="00C648C6">
        <w:t>PVS</w:t>
      </w:r>
      <w:r w:rsidRPr="00D01BD4">
        <w:t xml:space="preserve"> išeities kodas ir atliekamas atnaujinto </w:t>
      </w:r>
      <w:r w:rsidR="00C648C6">
        <w:t>PVS</w:t>
      </w:r>
      <w:r w:rsidRPr="00D01BD4">
        <w:t xml:space="preserve"> kodo įdiegimas į visas </w:t>
      </w:r>
      <w:r w:rsidR="00C648C6">
        <w:t>PVS</w:t>
      </w:r>
      <w:r w:rsidRPr="00D01BD4">
        <w:t xml:space="preserve"> aplinkas.</w:t>
      </w:r>
    </w:p>
    <w:p w14:paraId="10651788" w14:textId="77777777" w:rsidR="006519B2" w:rsidRPr="00D01BD4" w:rsidRDefault="006519B2" w:rsidP="006519B2">
      <w:pPr>
        <w:jc w:val="both"/>
        <w:rPr>
          <w:lang w:val="lt-LT"/>
        </w:rPr>
      </w:pPr>
    </w:p>
    <w:p w14:paraId="0CC780D3" w14:textId="6DBDBC0D" w:rsidR="008A0019" w:rsidRPr="00D01BD4" w:rsidRDefault="008A0019">
      <w:pPr>
        <w:pStyle w:val="Heading3"/>
      </w:pPr>
      <w:bookmarkStart w:id="362" w:name="_Toc140621318"/>
      <w:bookmarkStart w:id="363" w:name="_Ref182847593"/>
      <w:bookmarkStart w:id="364" w:name="_Ref188266768"/>
      <w:bookmarkStart w:id="365" w:name="_Toc192460148"/>
      <w:r w:rsidRPr="00D01BD4">
        <w:t xml:space="preserve">Reikalavimai </w:t>
      </w:r>
      <w:r w:rsidR="00947BE4" w:rsidRPr="00D01BD4">
        <w:t>papildomoms paslaugoms / nenumatytiems darbams</w:t>
      </w:r>
      <w:bookmarkEnd w:id="362"/>
      <w:bookmarkEnd w:id="363"/>
      <w:bookmarkEnd w:id="364"/>
      <w:bookmarkEnd w:id="365"/>
    </w:p>
    <w:p w14:paraId="2C78FDAF" w14:textId="6EF4DDE6" w:rsidR="009428D0" w:rsidRPr="009428D0" w:rsidRDefault="0027710E" w:rsidP="008140CA">
      <w:pPr>
        <w:pStyle w:val="ListParagraph"/>
        <w:numPr>
          <w:ilvl w:val="0"/>
          <w:numId w:val="1"/>
        </w:numPr>
        <w:jc w:val="both"/>
      </w:pPr>
      <w:r w:rsidRPr="00D01BD4">
        <w:t>Perkančioji organizacija turi teisę ir galimybę (bet neįsipareigoja) nuo Sutarties įsigaliojimo dienos iki bandomosios eksploatacijos pabaigos užsakyti papildomų paslaugų pagal Diegėjo pasiūlyme nur</w:t>
      </w:r>
      <w:bookmarkStart w:id="366" w:name="_Ref1743216"/>
      <w:r w:rsidRPr="00D01BD4">
        <w:t xml:space="preserve">odytą valandinį įkainį. Papildomų paslaugų kiekis (apimtis) – </w:t>
      </w:r>
      <w:r w:rsidRPr="00751C32">
        <w:t xml:space="preserve">XXXX </w:t>
      </w:r>
      <w:r w:rsidRPr="00D01BD4">
        <w:t xml:space="preserve">darbo valandų. </w:t>
      </w:r>
      <w:r w:rsidR="009428D0" w:rsidRPr="009428D0">
        <w:t>Nurodytas maksimalus papildomų programavimo paslaugų kiekis valandomis, kuris gali būti įsigytas Sutarties vykdymo metu. Perkančioji organizacija neįsipareigoja įsigyti maksimalaus papildomų programavimo paslaugų kiekio. Perkančioji organizacija paslaugas įsigys pagal poreikį.</w:t>
      </w:r>
    </w:p>
    <w:p w14:paraId="404C689C" w14:textId="3BF5DF27" w:rsidR="0027710E" w:rsidRPr="004A5B1F" w:rsidRDefault="0027710E" w:rsidP="00C30330">
      <w:pPr>
        <w:pStyle w:val="ListParagraph"/>
        <w:numPr>
          <w:ilvl w:val="0"/>
          <w:numId w:val="1"/>
        </w:numPr>
        <w:jc w:val="both"/>
      </w:pPr>
      <w:r w:rsidRPr="00D01BD4">
        <w:t xml:space="preserve">Papildomos darbo valandos gali būti panaudotos paslaugų </w:t>
      </w:r>
      <w:r w:rsidRPr="004A5B1F">
        <w:t xml:space="preserve">teikimo metu modernizuotų/ sukurtų funkcijų pakeitimui ar naujų funkcijų modernizavimui/ </w:t>
      </w:r>
      <w:r w:rsidR="004A5B1F" w:rsidRPr="004A5B1F">
        <w:t>konfigūravimui</w:t>
      </w:r>
      <w:r w:rsidRPr="004A5B1F">
        <w:t xml:space="preserve">, siekiant, kad funkcionalumas užtikrintų </w:t>
      </w:r>
      <w:r w:rsidR="00C648C6">
        <w:t>PVS</w:t>
      </w:r>
      <w:r w:rsidRPr="004A5B1F">
        <w:t xml:space="preserve"> </w:t>
      </w:r>
      <w:r w:rsidR="009F2D1F" w:rsidRPr="004A5B1F">
        <w:t>tiksl</w:t>
      </w:r>
      <w:r w:rsidR="009F2D1F">
        <w:t>o</w:t>
      </w:r>
      <w:r w:rsidR="009F2D1F" w:rsidRPr="004A5B1F">
        <w:t xml:space="preserve"> </w:t>
      </w:r>
      <w:r w:rsidRPr="004A5B1F">
        <w:t>pasiekimą.</w:t>
      </w:r>
    </w:p>
    <w:p w14:paraId="4E560E33" w14:textId="77777777" w:rsidR="0027710E" w:rsidRPr="00D01BD4" w:rsidRDefault="0027710E" w:rsidP="00C30330">
      <w:pPr>
        <w:pStyle w:val="ListParagraph"/>
        <w:numPr>
          <w:ilvl w:val="0"/>
          <w:numId w:val="1"/>
        </w:numPr>
        <w:jc w:val="both"/>
      </w:pPr>
      <w:r w:rsidRPr="004A5B1F">
        <w:t>Diegėjas įsipareigoja taikyti ne didesnį paslaugų atlikimo</w:t>
      </w:r>
      <w:r w:rsidRPr="00D01BD4">
        <w:t xml:space="preserve"> įkainį, negu įkainis, nurodytas pasiūlyme. Kiekvienu atskiru atveju prieš pradedant papildomus darbus, Diegėjas turės pristatyti (detalizuoti) ir su Perkančiąja organizacija suderinti planuojamų atlikti tobulinimo darbų aprašymą (specifikaciją), laiko sąnaudas, pateikiant laiko sąnaudų pagrindimą bei įgyvendinimo terminą ir grafiką.</w:t>
      </w:r>
    </w:p>
    <w:p w14:paraId="566B9916" w14:textId="36EFDCAB" w:rsidR="0027710E" w:rsidRPr="00D01BD4" w:rsidRDefault="0027710E" w:rsidP="00C30330">
      <w:pPr>
        <w:pStyle w:val="ListParagraph"/>
        <w:numPr>
          <w:ilvl w:val="0"/>
          <w:numId w:val="1"/>
        </w:numPr>
        <w:jc w:val="both"/>
      </w:pPr>
      <w:r w:rsidRPr="00D01BD4">
        <w:t xml:space="preserve">Papildomų paslaugų metu kuriamam funkcionalumui taikomi šios </w:t>
      </w:r>
      <w:r w:rsidR="00F20C6D">
        <w:t>Techninės s</w:t>
      </w:r>
      <w:r w:rsidRPr="00D01BD4">
        <w:t>pecifikacijos nefunkciniai reikalavimai, jeigu nesutariama kitaip.</w:t>
      </w:r>
    </w:p>
    <w:p w14:paraId="484B7FCA" w14:textId="627EA57F" w:rsidR="0027710E" w:rsidRPr="00D01BD4" w:rsidRDefault="0027710E" w:rsidP="003879B9">
      <w:pPr>
        <w:pStyle w:val="ListParagraph"/>
        <w:numPr>
          <w:ilvl w:val="0"/>
          <w:numId w:val="1"/>
        </w:numPr>
        <w:jc w:val="both"/>
      </w:pPr>
      <w:r w:rsidRPr="00D01BD4">
        <w:t xml:space="preserve">Papildomos paslaugos, pakeitimai dėl nenumatytų reikalavimų skirtos naujų </w:t>
      </w:r>
      <w:r w:rsidR="00C648C6">
        <w:t>PVS</w:t>
      </w:r>
      <w:r w:rsidRPr="00D01BD4">
        <w:t xml:space="preserve"> funkcionalumų realizavimui (ne pagal šios Techninės specifikacijos reikalavimus) ir apima šias Diegėjo veiklas:</w:t>
      </w:r>
    </w:p>
    <w:p w14:paraId="13724E37" w14:textId="77777777" w:rsidR="0027710E" w:rsidRPr="00D01BD4" w:rsidRDefault="0027710E" w:rsidP="003879B9">
      <w:pPr>
        <w:pStyle w:val="ListParagraph"/>
        <w:numPr>
          <w:ilvl w:val="1"/>
          <w:numId w:val="1"/>
        </w:numPr>
        <w:jc w:val="both"/>
      </w:pPr>
      <w:r w:rsidRPr="00D01BD4">
        <w:t>naujų poreikių registravimą ir derinimą su Perkančiąja organizacija;</w:t>
      </w:r>
    </w:p>
    <w:p w14:paraId="232F41B0" w14:textId="77777777" w:rsidR="0027710E" w:rsidRPr="00D01BD4" w:rsidRDefault="0027710E" w:rsidP="003879B9">
      <w:pPr>
        <w:pStyle w:val="ListParagraph"/>
        <w:numPr>
          <w:ilvl w:val="1"/>
          <w:numId w:val="1"/>
        </w:numPr>
        <w:jc w:val="both"/>
      </w:pPr>
      <w:r w:rsidRPr="00D01BD4">
        <w:lastRenderedPageBreak/>
        <w:t>naujų poreikių funkcionalumo realizavimui detalią analizę ir specifikavimą (dokumentavimą) bei suderinimą su Perkančiąja organizacija;</w:t>
      </w:r>
    </w:p>
    <w:p w14:paraId="66F7CF22" w14:textId="77777777" w:rsidR="0027710E" w:rsidRPr="00D01BD4" w:rsidRDefault="0027710E" w:rsidP="003879B9">
      <w:pPr>
        <w:pStyle w:val="ListParagraph"/>
        <w:numPr>
          <w:ilvl w:val="1"/>
          <w:numId w:val="1"/>
        </w:numPr>
        <w:jc w:val="both"/>
      </w:pPr>
      <w:r w:rsidRPr="00D01BD4">
        <w:t>naujų poreikių realizavimo laiko sąnaudų skaičiavimą ir pagrindimą bei įgyvendinimo terminų ir grafiko sudarymą bei suderinimą su Perkančiąja organizacija;</w:t>
      </w:r>
    </w:p>
    <w:p w14:paraId="180749E7" w14:textId="77777777" w:rsidR="0011643A" w:rsidRDefault="0027710E" w:rsidP="003879B9">
      <w:pPr>
        <w:pStyle w:val="ListParagraph"/>
        <w:numPr>
          <w:ilvl w:val="1"/>
          <w:numId w:val="1"/>
        </w:numPr>
        <w:jc w:val="both"/>
      </w:pPr>
      <w:r w:rsidRPr="00D01BD4">
        <w:t xml:space="preserve">suderintų naujų funkcionalumų realizavimą apibrėžtais terminais ir apimtimi; </w:t>
      </w:r>
    </w:p>
    <w:p w14:paraId="4BD22F28" w14:textId="2F9FDA2C" w:rsidR="0027710E" w:rsidRPr="00D01BD4" w:rsidRDefault="0011643A" w:rsidP="003879B9">
      <w:pPr>
        <w:pStyle w:val="ListParagraph"/>
        <w:numPr>
          <w:ilvl w:val="1"/>
          <w:numId w:val="1"/>
        </w:numPr>
        <w:jc w:val="both"/>
      </w:pPr>
      <w:r>
        <w:t>r</w:t>
      </w:r>
      <w:r w:rsidR="0027710E" w:rsidRPr="00D01BD4">
        <w:t xml:space="preserve">ealizuotų naujų funkcionalumų testavimą, diegimą į </w:t>
      </w:r>
      <w:r w:rsidR="00C648C6">
        <w:t>PVS</w:t>
      </w:r>
      <w:r w:rsidR="0027710E" w:rsidRPr="00D01BD4">
        <w:t xml:space="preserve"> aplinkas, naudotojų mokymus ir konsultavimą, bandomąją eksploataciją (esant poreikiui), duomenų migravimą (esant poreikiui);</w:t>
      </w:r>
    </w:p>
    <w:p w14:paraId="026CF0CF" w14:textId="77777777" w:rsidR="0027710E" w:rsidRPr="00D01BD4" w:rsidRDefault="0027710E" w:rsidP="003879B9">
      <w:pPr>
        <w:pStyle w:val="ListParagraph"/>
        <w:numPr>
          <w:ilvl w:val="1"/>
          <w:numId w:val="1"/>
        </w:numPr>
        <w:jc w:val="both"/>
      </w:pPr>
      <w:r w:rsidRPr="00D01BD4">
        <w:t>su nauju funkcionalumu susijusios dokumentacijos atnaujinimą (naudotojų instrukcijų, diegimo ir administravimo instrukcijų, projektavimo dokumentų ir kt.);</w:t>
      </w:r>
    </w:p>
    <w:p w14:paraId="285EE887" w14:textId="77777777" w:rsidR="0027710E" w:rsidRPr="00D01BD4" w:rsidRDefault="0027710E" w:rsidP="003879B9">
      <w:pPr>
        <w:pStyle w:val="ListParagraph"/>
        <w:numPr>
          <w:ilvl w:val="1"/>
          <w:numId w:val="1"/>
        </w:numPr>
        <w:jc w:val="both"/>
      </w:pPr>
      <w:r w:rsidRPr="00D01BD4">
        <w:t>naujų funkcionalumų analizės, projektavimo, testavimo, migravimo, bandomosios eksploatacijos, diegimo eigos dokumentavimą (ataskaitų rengimą, susitikimų protokolavimą);</w:t>
      </w:r>
    </w:p>
    <w:p w14:paraId="25AB85BF" w14:textId="3F0E9990" w:rsidR="00947BE4" w:rsidRDefault="0027710E" w:rsidP="003879B9">
      <w:pPr>
        <w:pStyle w:val="ListParagraph"/>
        <w:numPr>
          <w:ilvl w:val="1"/>
          <w:numId w:val="1"/>
        </w:numPr>
        <w:jc w:val="both"/>
      </w:pPr>
      <w:r w:rsidRPr="00D01BD4">
        <w:t>įdiegt</w:t>
      </w:r>
      <w:r w:rsidR="00844315">
        <w:t>o naujo</w:t>
      </w:r>
      <w:r w:rsidRPr="00D01BD4">
        <w:t xml:space="preserve"> funkcionalumo (-ų) nemokamą garantinę priežiūrą</w:t>
      </w:r>
      <w:r w:rsidR="00B57B72">
        <w:t xml:space="preserve">, kuriai reikalavimai nustatyti Techninės specifikacijos </w:t>
      </w:r>
      <w:r w:rsidR="002F1C8F">
        <w:fldChar w:fldCharType="begin"/>
      </w:r>
      <w:r w:rsidR="002F1C8F">
        <w:instrText xml:space="preserve"> REF _Ref187394177 \r \h </w:instrText>
      </w:r>
      <w:r w:rsidR="002F1C8F">
        <w:fldChar w:fldCharType="separate"/>
      </w:r>
      <w:r w:rsidR="00F135BF">
        <w:t>7.17.9</w:t>
      </w:r>
      <w:r w:rsidR="002F1C8F">
        <w:fldChar w:fldCharType="end"/>
      </w:r>
      <w:r w:rsidR="00B57B72">
        <w:t xml:space="preserve"> skyriuje</w:t>
      </w:r>
      <w:r w:rsidRPr="00D01BD4">
        <w:t>.</w:t>
      </w:r>
    </w:p>
    <w:p w14:paraId="3525070E" w14:textId="77777777" w:rsidR="006F7F9B" w:rsidRDefault="006F7F9B" w:rsidP="006F7F9B">
      <w:pPr>
        <w:pStyle w:val="Listnumber1"/>
        <w:numPr>
          <w:ilvl w:val="0"/>
          <w:numId w:val="1"/>
        </w:numPr>
        <w:rPr>
          <w:lang w:eastAsia="ar-SA"/>
        </w:rPr>
      </w:pPr>
      <w:r>
        <w:rPr>
          <w:lang w:eastAsia="ar-SA"/>
        </w:rPr>
        <w:t>P</w:t>
      </w:r>
      <w:r w:rsidRPr="002E28FE">
        <w:rPr>
          <w:lang w:eastAsia="ar-SA"/>
        </w:rPr>
        <w:t>aslaugų, kurios teikiamos panaudojant papildomas valandas, užsakymo tvark</w:t>
      </w:r>
      <w:r>
        <w:rPr>
          <w:lang w:eastAsia="ar-SA"/>
        </w:rPr>
        <w:t>a</w:t>
      </w:r>
      <w:r w:rsidRPr="002E28FE">
        <w:rPr>
          <w:lang w:eastAsia="ar-SA"/>
        </w:rPr>
        <w:t xml:space="preserve"> ir priėmimo tvark</w:t>
      </w:r>
      <w:r>
        <w:rPr>
          <w:lang w:eastAsia="ar-SA"/>
        </w:rPr>
        <w:t>a:</w:t>
      </w:r>
    </w:p>
    <w:p w14:paraId="688C6CFD" w14:textId="77777777" w:rsidR="006F7F9B" w:rsidRPr="003D1B15" w:rsidRDefault="006F7F9B" w:rsidP="006F7F9B">
      <w:pPr>
        <w:pStyle w:val="ListNumber21"/>
        <w:numPr>
          <w:ilvl w:val="1"/>
          <w:numId w:val="1"/>
        </w:numPr>
        <w:rPr>
          <w:lang w:eastAsia="ar-SA"/>
        </w:rPr>
      </w:pPr>
      <w:r>
        <w:rPr>
          <w:lang w:eastAsia="ar-SA"/>
        </w:rPr>
        <w:t>Perkančioji pateikia informaciją Diegėjui dėl naujų poreikių funkcionalumo realizavimo;</w:t>
      </w:r>
    </w:p>
    <w:p w14:paraId="6E3E1BFF" w14:textId="22818614" w:rsidR="006F7F9B" w:rsidRDefault="006F7F9B" w:rsidP="006F7F9B">
      <w:pPr>
        <w:pStyle w:val="ListNumber21"/>
        <w:numPr>
          <w:ilvl w:val="1"/>
          <w:numId w:val="1"/>
        </w:numPr>
        <w:rPr>
          <w:lang w:eastAsia="ar-SA"/>
        </w:rPr>
      </w:pPr>
      <w:r>
        <w:rPr>
          <w:lang w:eastAsia="ar-SA"/>
        </w:rPr>
        <w:t>Diegėjas</w:t>
      </w:r>
      <w:r w:rsidRPr="00797FB1">
        <w:rPr>
          <w:lang w:eastAsia="ar-SA"/>
        </w:rPr>
        <w:t xml:space="preserve"> išsiaiškina </w:t>
      </w:r>
      <w:r>
        <w:rPr>
          <w:lang w:eastAsia="ar-SA"/>
        </w:rPr>
        <w:t xml:space="preserve">naujų poreikių funkcionalumų </w:t>
      </w:r>
      <w:r w:rsidRPr="00797FB1">
        <w:rPr>
          <w:lang w:eastAsia="ar-SA"/>
        </w:rPr>
        <w:t>esmę, apimtį, techninius, funkcinius, saugumo ir kokybės reikalavimus, įvertina galimą neigiamą pakeitimo poveikį</w:t>
      </w:r>
      <w:r>
        <w:rPr>
          <w:lang w:eastAsia="ar-SA"/>
        </w:rPr>
        <w:t xml:space="preserve"> </w:t>
      </w:r>
      <w:r w:rsidR="00C648C6">
        <w:rPr>
          <w:lang w:eastAsia="ar-SA"/>
        </w:rPr>
        <w:t>PVS</w:t>
      </w:r>
      <w:r w:rsidRPr="00797FB1">
        <w:rPr>
          <w:lang w:eastAsia="ar-SA"/>
        </w:rPr>
        <w:t xml:space="preserve"> greitaveikai</w:t>
      </w:r>
      <w:r>
        <w:rPr>
          <w:lang w:eastAsia="ar-SA"/>
        </w:rPr>
        <w:t xml:space="preserve"> ir </w:t>
      </w:r>
      <w:r w:rsidRPr="00E945F8">
        <w:rPr>
          <w:lang w:eastAsia="ar-SA"/>
        </w:rPr>
        <w:t xml:space="preserve">pateikia </w:t>
      </w:r>
      <w:r>
        <w:rPr>
          <w:lang w:eastAsia="ar-SA"/>
        </w:rPr>
        <w:t>funkcionalumų realizavimo</w:t>
      </w:r>
      <w:r w:rsidRPr="00E945F8">
        <w:rPr>
          <w:lang w:eastAsia="ar-SA"/>
        </w:rPr>
        <w:t xml:space="preserve"> trukmės įvertinim</w:t>
      </w:r>
      <w:r>
        <w:rPr>
          <w:lang w:eastAsia="ar-SA"/>
        </w:rPr>
        <w:t>ą</w:t>
      </w:r>
      <w:r w:rsidRPr="00E945F8">
        <w:rPr>
          <w:lang w:eastAsia="ar-SA"/>
        </w:rPr>
        <w:t xml:space="preserve"> išreikšt</w:t>
      </w:r>
      <w:r>
        <w:rPr>
          <w:lang w:eastAsia="ar-SA"/>
        </w:rPr>
        <w:t>ą</w:t>
      </w:r>
      <w:r w:rsidRPr="00E945F8">
        <w:rPr>
          <w:lang w:eastAsia="ar-SA"/>
        </w:rPr>
        <w:t xml:space="preserve"> darbo valandomis</w:t>
      </w:r>
      <w:r>
        <w:rPr>
          <w:lang w:eastAsia="ar-SA"/>
        </w:rPr>
        <w:t>;</w:t>
      </w:r>
    </w:p>
    <w:p w14:paraId="5FC4E9AA" w14:textId="77777777" w:rsidR="006F7F9B" w:rsidRDefault="006F7F9B" w:rsidP="006F7F9B">
      <w:pPr>
        <w:pStyle w:val="ListNumber21"/>
        <w:numPr>
          <w:ilvl w:val="1"/>
          <w:numId w:val="1"/>
        </w:numPr>
        <w:rPr>
          <w:lang w:eastAsia="ar-SA"/>
        </w:rPr>
      </w:pPr>
      <w:r>
        <w:rPr>
          <w:lang w:eastAsia="ar-SA"/>
        </w:rPr>
        <w:t>Perkančioji organizacija</w:t>
      </w:r>
      <w:r w:rsidRPr="00FC403E">
        <w:rPr>
          <w:lang w:eastAsia="ar-SA"/>
        </w:rPr>
        <w:t xml:space="preserve">, išnagrinėjusi </w:t>
      </w:r>
      <w:r>
        <w:rPr>
          <w:lang w:eastAsia="ar-SA"/>
        </w:rPr>
        <w:t>Diegėjo</w:t>
      </w:r>
      <w:r w:rsidRPr="00FC403E">
        <w:rPr>
          <w:lang w:eastAsia="ar-SA"/>
        </w:rPr>
        <w:t xml:space="preserve"> pateiktą </w:t>
      </w:r>
      <w:r>
        <w:rPr>
          <w:lang w:eastAsia="ar-SA"/>
        </w:rPr>
        <w:t>įvertinimą</w:t>
      </w:r>
      <w:r w:rsidRPr="00FC403E">
        <w:rPr>
          <w:lang w:eastAsia="ar-SA"/>
        </w:rPr>
        <w:t xml:space="preserve">, jį patvirtina, jei nurodytos sąnaudos tinkamos, arba nepatvirtina, jei nusprendžia, kad </w:t>
      </w:r>
      <w:r>
        <w:rPr>
          <w:lang w:eastAsia="ar-SA"/>
        </w:rPr>
        <w:t>neužsakys realizuoti naujų funkcionalumų;</w:t>
      </w:r>
    </w:p>
    <w:p w14:paraId="20450B7B" w14:textId="77777777" w:rsidR="006F7F9B" w:rsidRPr="00563478" w:rsidRDefault="006F7F9B" w:rsidP="006F7F9B">
      <w:pPr>
        <w:pStyle w:val="ListNumber21"/>
        <w:numPr>
          <w:ilvl w:val="1"/>
          <w:numId w:val="1"/>
        </w:numPr>
        <w:rPr>
          <w:lang w:eastAsia="ar-SA"/>
        </w:rPr>
      </w:pPr>
      <w:r>
        <w:rPr>
          <w:lang w:eastAsia="ar-SA"/>
        </w:rPr>
        <w:t>Diegėjas</w:t>
      </w:r>
      <w:r w:rsidRPr="00563478">
        <w:rPr>
          <w:lang w:eastAsia="ar-SA"/>
        </w:rPr>
        <w:t xml:space="preserve">, gavęs įvertinimo patvirtinimą, suteikia </w:t>
      </w:r>
      <w:r>
        <w:rPr>
          <w:lang w:eastAsia="ar-SA"/>
        </w:rPr>
        <w:t>papildomas paslaugas</w:t>
      </w:r>
      <w:r w:rsidRPr="00563478">
        <w:rPr>
          <w:lang w:eastAsia="ar-SA"/>
        </w:rPr>
        <w:t xml:space="preserve"> bei perduoda patikrinti rezultatus</w:t>
      </w:r>
      <w:r>
        <w:rPr>
          <w:lang w:eastAsia="ar-SA"/>
        </w:rPr>
        <w:t>;</w:t>
      </w:r>
    </w:p>
    <w:p w14:paraId="13D636AB" w14:textId="77777777" w:rsidR="006F7F9B" w:rsidRPr="003D1B15" w:rsidRDefault="006F7F9B" w:rsidP="006F7F9B">
      <w:pPr>
        <w:pStyle w:val="ListNumber21"/>
        <w:numPr>
          <w:ilvl w:val="1"/>
          <w:numId w:val="1"/>
        </w:numPr>
        <w:rPr>
          <w:lang w:eastAsia="ar-SA"/>
        </w:rPr>
      </w:pPr>
      <w:r>
        <w:rPr>
          <w:lang w:eastAsia="ar-SA"/>
        </w:rPr>
        <w:t>P</w:t>
      </w:r>
      <w:r w:rsidRPr="00D00E32">
        <w:rPr>
          <w:lang w:eastAsia="ar-SA"/>
        </w:rPr>
        <w:t xml:space="preserve">aslauga laikoma suteikta, kai </w:t>
      </w:r>
      <w:r>
        <w:rPr>
          <w:lang w:eastAsia="ar-SA"/>
        </w:rPr>
        <w:t>Perkančioji organizacija</w:t>
      </w:r>
      <w:r w:rsidRPr="00D00E32">
        <w:rPr>
          <w:lang w:eastAsia="ar-SA"/>
        </w:rPr>
        <w:t xml:space="preserve"> informuoja, kad </w:t>
      </w:r>
      <w:r>
        <w:rPr>
          <w:lang w:eastAsia="ar-SA"/>
        </w:rPr>
        <w:t>Diegėjo</w:t>
      </w:r>
      <w:r w:rsidRPr="00D00E32">
        <w:rPr>
          <w:lang w:eastAsia="ar-SA"/>
        </w:rPr>
        <w:t xml:space="preserve"> pateikti rezultatai atitinka suformuluotą reikalingą </w:t>
      </w:r>
      <w:r>
        <w:rPr>
          <w:lang w:eastAsia="ar-SA"/>
        </w:rPr>
        <w:t>funkcionalumą</w:t>
      </w:r>
      <w:r w:rsidRPr="00D00E32">
        <w:rPr>
          <w:lang w:eastAsia="ar-SA"/>
        </w:rPr>
        <w:t>.</w:t>
      </w:r>
    </w:p>
    <w:p w14:paraId="1BFBEE74" w14:textId="77777777" w:rsidR="006F7F9B" w:rsidRPr="003D1B15" w:rsidRDefault="006F7F9B" w:rsidP="006F7F9B">
      <w:pPr>
        <w:pStyle w:val="Listnumber1"/>
        <w:numPr>
          <w:ilvl w:val="0"/>
          <w:numId w:val="1"/>
        </w:numPr>
        <w:rPr>
          <w:lang w:eastAsia="ar-SA"/>
        </w:rPr>
      </w:pPr>
      <w:r>
        <w:rPr>
          <w:lang w:eastAsia="ar-SA"/>
        </w:rPr>
        <w:t>S</w:t>
      </w:r>
      <w:r w:rsidRPr="008605B1">
        <w:rPr>
          <w:lang w:eastAsia="ar-SA"/>
        </w:rPr>
        <w:t xml:space="preserve">uteikus paslaugas turi būti įvertintas faktiškai joms suteikti panaudotas </w:t>
      </w:r>
      <w:r>
        <w:rPr>
          <w:lang w:eastAsia="ar-SA"/>
        </w:rPr>
        <w:t xml:space="preserve">darbo </w:t>
      </w:r>
      <w:r w:rsidRPr="008605B1">
        <w:rPr>
          <w:lang w:eastAsia="ar-SA"/>
        </w:rPr>
        <w:t xml:space="preserve">valandų kiekis ir apmokama tik už faktiškai panaudotas </w:t>
      </w:r>
      <w:r>
        <w:rPr>
          <w:lang w:eastAsia="ar-SA"/>
        </w:rPr>
        <w:t xml:space="preserve">darbo </w:t>
      </w:r>
      <w:r w:rsidRPr="008605B1">
        <w:rPr>
          <w:lang w:eastAsia="ar-SA"/>
        </w:rPr>
        <w:t>valandas.</w:t>
      </w:r>
    </w:p>
    <w:p w14:paraId="65A4FA75" w14:textId="77777777" w:rsidR="006F7F9B" w:rsidRDefault="006F7F9B" w:rsidP="008140CA">
      <w:pPr>
        <w:pStyle w:val="ListParagraph"/>
        <w:ind w:left="0"/>
        <w:jc w:val="both"/>
      </w:pPr>
    </w:p>
    <w:p w14:paraId="7F79656D" w14:textId="77777777" w:rsidR="001E3CDA" w:rsidRPr="00D01BD4" w:rsidRDefault="001E3CDA" w:rsidP="001E3CDA">
      <w:pPr>
        <w:pStyle w:val="ListParagraph"/>
        <w:ind w:left="0"/>
        <w:jc w:val="both"/>
      </w:pPr>
    </w:p>
    <w:p w14:paraId="415EE2D5" w14:textId="52957C2E" w:rsidR="00B115F3" w:rsidRPr="00D01BD4" w:rsidRDefault="00B115F3">
      <w:pPr>
        <w:pStyle w:val="Heading3"/>
      </w:pPr>
      <w:bookmarkStart w:id="367" w:name="_Toc140621319"/>
      <w:bookmarkStart w:id="368" w:name="_Ref182847511"/>
      <w:bookmarkStart w:id="369" w:name="_Ref182847520"/>
      <w:bookmarkStart w:id="370" w:name="_Toc192460149"/>
      <w:r w:rsidRPr="00D01BD4">
        <w:t xml:space="preserve">Reikalavimai </w:t>
      </w:r>
      <w:r w:rsidR="00EF3CB4" w:rsidRPr="00D01BD4">
        <w:t>palaikymui ir konsultavimui</w:t>
      </w:r>
      <w:bookmarkEnd w:id="367"/>
      <w:bookmarkEnd w:id="368"/>
      <w:bookmarkEnd w:id="369"/>
      <w:bookmarkEnd w:id="370"/>
    </w:p>
    <w:p w14:paraId="698B539B" w14:textId="79CBBDF2" w:rsidR="00853E38" w:rsidRDefault="004A251F" w:rsidP="003879B9">
      <w:pPr>
        <w:pStyle w:val="ListParagraph"/>
        <w:numPr>
          <w:ilvl w:val="0"/>
          <w:numId w:val="1"/>
        </w:numPr>
        <w:jc w:val="both"/>
        <w:rPr>
          <w:rFonts w:eastAsia="Times New Roman"/>
        </w:rPr>
      </w:pPr>
      <w:r w:rsidRPr="00D01BD4">
        <w:rPr>
          <w:rFonts w:eastAsia="Times New Roman"/>
        </w:rPr>
        <w:t xml:space="preserve">Perkančioji organizacija turi teisę ir galimybę (bet neįsipareigoja) užsakyti papildomų </w:t>
      </w:r>
      <w:r w:rsidR="00182AD0">
        <w:rPr>
          <w:rFonts w:eastAsia="Times New Roman"/>
        </w:rPr>
        <w:t xml:space="preserve">palaikymo ir konsultavimo </w:t>
      </w:r>
      <w:r w:rsidRPr="00D01BD4">
        <w:rPr>
          <w:rFonts w:eastAsia="Times New Roman"/>
        </w:rPr>
        <w:t xml:space="preserve">paslaugų pagal Diegėjo pasiūlyme nurodytą valandinį įkainį. </w:t>
      </w:r>
      <w:r w:rsidR="00C648C6">
        <w:rPr>
          <w:rFonts w:eastAsia="Times New Roman"/>
        </w:rPr>
        <w:t>PVS</w:t>
      </w:r>
      <w:r w:rsidRPr="00D01BD4">
        <w:rPr>
          <w:rFonts w:eastAsia="Times New Roman"/>
        </w:rPr>
        <w:t xml:space="preserve"> palaikymo</w:t>
      </w:r>
      <w:r w:rsidR="00182AD0">
        <w:rPr>
          <w:rFonts w:eastAsia="Times New Roman"/>
        </w:rPr>
        <w:t xml:space="preserve"> ir konsultavimo</w:t>
      </w:r>
      <w:r w:rsidRPr="00D01BD4">
        <w:rPr>
          <w:rFonts w:eastAsia="Times New Roman"/>
        </w:rPr>
        <w:t xml:space="preserve"> paslaugų trukmė – nuo </w:t>
      </w:r>
      <w:r w:rsidR="00C648C6">
        <w:rPr>
          <w:rFonts w:eastAsia="Times New Roman"/>
        </w:rPr>
        <w:t>PVS</w:t>
      </w:r>
      <w:r w:rsidR="00301B6B">
        <w:rPr>
          <w:rFonts w:eastAsia="Times New Roman"/>
        </w:rPr>
        <w:t xml:space="preserve"> </w:t>
      </w:r>
      <w:r w:rsidRPr="00D01BD4">
        <w:rPr>
          <w:rFonts w:eastAsia="Times New Roman"/>
        </w:rPr>
        <w:t>diegimo paslaugų galutinio priėmimo-perdavimo akto pasirašymo iki Sutarties galiojimo pabaigos</w:t>
      </w:r>
      <w:r w:rsidR="006A6D27">
        <w:rPr>
          <w:rFonts w:eastAsia="Times New Roman"/>
        </w:rPr>
        <w:t xml:space="preserve"> (garantinės priežiūros pabaigos)</w:t>
      </w:r>
      <w:r w:rsidRPr="00D01BD4">
        <w:rPr>
          <w:rFonts w:eastAsia="Times New Roman"/>
        </w:rPr>
        <w:t xml:space="preserve">. Preliminari planuojamų užsakyti paslaugų apimtis – </w:t>
      </w:r>
      <w:r w:rsidR="00BD6898" w:rsidRPr="00751C32">
        <w:rPr>
          <w:rFonts w:eastAsia="Times New Roman"/>
        </w:rPr>
        <w:t>XXXX</w:t>
      </w:r>
      <w:r w:rsidRPr="00D01BD4">
        <w:rPr>
          <w:rFonts w:eastAsia="Times New Roman"/>
        </w:rPr>
        <w:t xml:space="preserve"> darbo valandų. Perkančioji organizacija neįsipareigoja užsakyti viso nurodyto preliminaraus palaikymo </w:t>
      </w:r>
      <w:r w:rsidR="00F20C6D">
        <w:rPr>
          <w:rFonts w:eastAsia="Times New Roman"/>
        </w:rPr>
        <w:t xml:space="preserve">ir konsultavimo </w:t>
      </w:r>
      <w:r w:rsidRPr="00D01BD4">
        <w:rPr>
          <w:rFonts w:eastAsia="Times New Roman"/>
        </w:rPr>
        <w:t>paslaugų kiekio.</w:t>
      </w:r>
      <w:r w:rsidR="006A6D27" w:rsidRPr="006A6D27">
        <w:t xml:space="preserve"> </w:t>
      </w:r>
      <w:r w:rsidR="006A6D27" w:rsidRPr="009428D0">
        <w:t>Perkančioji organizacija paslaugas įsigys pagal poreikį.</w:t>
      </w:r>
    </w:p>
    <w:p w14:paraId="0D7FE0B3" w14:textId="5986F58B" w:rsidR="004A251F" w:rsidRPr="00853E38" w:rsidRDefault="004A251F" w:rsidP="00853E38">
      <w:pPr>
        <w:pStyle w:val="ListParagraph"/>
        <w:numPr>
          <w:ilvl w:val="0"/>
          <w:numId w:val="1"/>
        </w:numPr>
        <w:jc w:val="both"/>
        <w:rPr>
          <w:rFonts w:eastAsia="Times New Roman"/>
        </w:rPr>
      </w:pPr>
      <w:r w:rsidRPr="487FCBC8">
        <w:rPr>
          <w:rFonts w:eastAsia="Times New Roman"/>
        </w:rPr>
        <w:t>Palaikymo ir konsultavimo darbų valandos gali būti panaudotos</w:t>
      </w:r>
      <w:r w:rsidR="00853E38">
        <w:rPr>
          <w:rFonts w:eastAsia="Times New Roman"/>
        </w:rPr>
        <w:t xml:space="preserve"> </w:t>
      </w:r>
      <w:r w:rsidR="00C648C6">
        <w:rPr>
          <w:rFonts w:eastAsia="Times New Roman"/>
        </w:rPr>
        <w:t>PVS</w:t>
      </w:r>
      <w:r w:rsidRPr="00853E38">
        <w:rPr>
          <w:rFonts w:eastAsia="Times New Roman"/>
        </w:rPr>
        <w:t xml:space="preserve"> vystymui – jau sukurtų funkcijų pakeitimui ar naujų funkcijų sukūrimui, siekiant, kad pakeistas/ sukurtas funkcionalumas užtikrintų </w:t>
      </w:r>
      <w:r w:rsidR="00C648C6">
        <w:rPr>
          <w:rFonts w:eastAsia="Times New Roman"/>
        </w:rPr>
        <w:t>PVS</w:t>
      </w:r>
      <w:r w:rsidRPr="00853E38">
        <w:rPr>
          <w:rFonts w:eastAsia="Times New Roman"/>
        </w:rPr>
        <w:t xml:space="preserve"> tikslų pasiekimą bei funkcionalumų poreikį</w:t>
      </w:r>
      <w:r w:rsidR="00726EAC">
        <w:rPr>
          <w:rFonts w:eastAsia="Times New Roman"/>
        </w:rPr>
        <w:t>.</w:t>
      </w:r>
    </w:p>
    <w:p w14:paraId="76B6C516" w14:textId="2986B15C" w:rsidR="004A251F" w:rsidRPr="00D01BD4" w:rsidRDefault="004A251F" w:rsidP="003879B9">
      <w:pPr>
        <w:pStyle w:val="ListParagraph"/>
        <w:numPr>
          <w:ilvl w:val="0"/>
          <w:numId w:val="1"/>
        </w:numPr>
        <w:jc w:val="both"/>
        <w:rPr>
          <w:rFonts w:eastAsia="Times New Roman"/>
        </w:rPr>
      </w:pPr>
      <w:r w:rsidRPr="00D01BD4">
        <w:rPr>
          <w:rFonts w:eastAsia="Times New Roman"/>
        </w:rPr>
        <w:t xml:space="preserve">Palaikymo ir konsultavimo paslaugų teikimo procedūra turi būti detalizuota Palaikymo ir konsultavimo paslaugų reglamente, kuris Diegėjo turi būti pateiktas ne vėliau nei mėnesis iki </w:t>
      </w:r>
      <w:r w:rsidR="00C648C6">
        <w:rPr>
          <w:rFonts w:eastAsia="Times New Roman"/>
        </w:rPr>
        <w:t>PVS</w:t>
      </w:r>
      <w:r w:rsidRPr="00D01BD4">
        <w:rPr>
          <w:rFonts w:eastAsia="Times New Roman"/>
        </w:rPr>
        <w:t xml:space="preserve"> bandomosios eksploatacijos etapo pabaigos.</w:t>
      </w:r>
    </w:p>
    <w:p w14:paraId="5CB3D34D" w14:textId="2F4EE46C" w:rsidR="004A251F" w:rsidRPr="00D01BD4" w:rsidRDefault="00C648C6" w:rsidP="003879B9">
      <w:pPr>
        <w:pStyle w:val="ListParagraph"/>
        <w:numPr>
          <w:ilvl w:val="0"/>
          <w:numId w:val="1"/>
        </w:numPr>
        <w:jc w:val="both"/>
        <w:rPr>
          <w:rFonts w:eastAsia="Times New Roman"/>
        </w:rPr>
      </w:pPr>
      <w:r>
        <w:rPr>
          <w:rFonts w:eastAsia="Times New Roman"/>
        </w:rPr>
        <w:lastRenderedPageBreak/>
        <w:t>PVS</w:t>
      </w:r>
      <w:r w:rsidR="004A251F" w:rsidRPr="00D01BD4">
        <w:rPr>
          <w:rFonts w:eastAsia="Times New Roman"/>
        </w:rPr>
        <w:t xml:space="preserve"> palaikymo ir konsultavimo paslaugos apima:</w:t>
      </w:r>
    </w:p>
    <w:p w14:paraId="79BE29FB" w14:textId="108BC4E0" w:rsidR="004A251F" w:rsidRPr="00D01BD4" w:rsidRDefault="004A251F" w:rsidP="003879B9">
      <w:pPr>
        <w:pStyle w:val="ListParagraph"/>
        <w:numPr>
          <w:ilvl w:val="1"/>
          <w:numId w:val="1"/>
        </w:numPr>
        <w:jc w:val="both"/>
        <w:rPr>
          <w:rFonts w:eastAsia="Times New Roman"/>
        </w:rPr>
      </w:pPr>
      <w:r w:rsidRPr="00D01BD4">
        <w:rPr>
          <w:rFonts w:eastAsia="Times New Roman"/>
        </w:rPr>
        <w:t>pakeitimų (</w:t>
      </w:r>
      <w:r w:rsidR="00C648C6">
        <w:rPr>
          <w:rFonts w:eastAsia="Times New Roman"/>
        </w:rPr>
        <w:t>PVS</w:t>
      </w:r>
      <w:r w:rsidRPr="00D01BD4">
        <w:rPr>
          <w:rFonts w:eastAsia="Times New Roman"/>
        </w:rPr>
        <w:t xml:space="preserve"> vystymą pagal Perkančioji organizacija išdėstytus poreikius) įgyvendinimą – </w:t>
      </w:r>
      <w:r w:rsidR="00C648C6">
        <w:rPr>
          <w:rFonts w:eastAsia="Times New Roman"/>
        </w:rPr>
        <w:t>PVS</w:t>
      </w:r>
      <w:r w:rsidRPr="00D01BD4">
        <w:rPr>
          <w:rFonts w:eastAsia="Times New Roman"/>
        </w:rPr>
        <w:t xml:space="preserve"> jau sukurtų funkcionalumų modernizavimą bei naujų funkcionalumų kūrimą, </w:t>
      </w:r>
      <w:r w:rsidR="00C648C6">
        <w:rPr>
          <w:rFonts w:eastAsia="Times New Roman"/>
        </w:rPr>
        <w:t>PVS</w:t>
      </w:r>
      <w:r w:rsidRPr="00D01BD4">
        <w:rPr>
          <w:rFonts w:eastAsia="Times New Roman"/>
        </w:rPr>
        <w:t xml:space="preserve"> ir jos integracijų su kitais komponentais, informacinėmis sistemomis ar registrais modernizavimą bei kūrimą;</w:t>
      </w:r>
    </w:p>
    <w:p w14:paraId="0F5D6970" w14:textId="45061807" w:rsidR="004A251F" w:rsidRPr="00D01BD4" w:rsidRDefault="004A251F" w:rsidP="003879B9">
      <w:pPr>
        <w:pStyle w:val="ListParagraph"/>
        <w:numPr>
          <w:ilvl w:val="1"/>
          <w:numId w:val="1"/>
        </w:numPr>
        <w:jc w:val="both"/>
        <w:rPr>
          <w:rFonts w:eastAsia="Times New Roman"/>
        </w:rPr>
      </w:pPr>
      <w:r w:rsidRPr="00D01BD4">
        <w:rPr>
          <w:rFonts w:eastAsia="Times New Roman"/>
        </w:rPr>
        <w:t xml:space="preserve">trūkumų šalinimą – diegiant į testavimo / gamybinę aplinką gautų klaidų ir / arba įdiegto į testavimo / gamybinę aplinką </w:t>
      </w:r>
      <w:r w:rsidR="00C648C6">
        <w:rPr>
          <w:rFonts w:eastAsia="Times New Roman"/>
        </w:rPr>
        <w:t>PVS</w:t>
      </w:r>
      <w:r w:rsidRPr="00D01BD4">
        <w:rPr>
          <w:rFonts w:eastAsia="Times New Roman"/>
        </w:rPr>
        <w:t xml:space="preserve"> pakeitimo (apimant ir įdiegtus defektų ištaisymus) testavimo metu nustatytų neatitikimų šalinimą. Trūkumais taip pat laikomi pateiktų rezultatų neatitikimai dėl užsakymo įvertinimo etape klaidingai atliktos analizės; greitaveikos sulėtėjimas po pakeitimo / defekto ištaisymo įdiegimo į </w:t>
      </w:r>
      <w:proofErr w:type="spellStart"/>
      <w:r w:rsidRPr="00D01BD4">
        <w:rPr>
          <w:rFonts w:eastAsia="Times New Roman"/>
        </w:rPr>
        <w:t>testinę</w:t>
      </w:r>
      <w:proofErr w:type="spellEnd"/>
      <w:r w:rsidRPr="00D01BD4">
        <w:rPr>
          <w:rFonts w:eastAsia="Times New Roman"/>
        </w:rPr>
        <w:t xml:space="preserve"> / gamybinę aplinką; testavimo scenarijaus ir / arba testavimui skirtų duomenų netikslumai arba nepateikimas (neturint testavimui skirtų duomenų, nėra galimybės tinkamai ištestuoti keičiamo / kuriamo funkcionalumo bei </w:t>
      </w:r>
      <w:r w:rsidR="00C648C6">
        <w:rPr>
          <w:rFonts w:eastAsia="Times New Roman"/>
        </w:rPr>
        <w:t>PVS</w:t>
      </w:r>
      <w:r w:rsidRPr="00D01BD4">
        <w:rPr>
          <w:rFonts w:eastAsia="Times New Roman"/>
        </w:rPr>
        <w:t xml:space="preserve"> greitaveikos);</w:t>
      </w:r>
    </w:p>
    <w:p w14:paraId="0DA2ACDB" w14:textId="15D49FA9" w:rsidR="004A251F" w:rsidRPr="00D01BD4" w:rsidRDefault="004A251F" w:rsidP="003879B9">
      <w:pPr>
        <w:pStyle w:val="ListParagraph"/>
        <w:numPr>
          <w:ilvl w:val="1"/>
          <w:numId w:val="1"/>
        </w:numPr>
        <w:jc w:val="both"/>
        <w:rPr>
          <w:rFonts w:eastAsia="Times New Roman"/>
        </w:rPr>
      </w:pPr>
      <w:r w:rsidRPr="00D01BD4">
        <w:rPr>
          <w:rFonts w:eastAsia="Times New Roman"/>
        </w:rPr>
        <w:t xml:space="preserve">užklausų sprendimą – Perkančioji organizacija naudotojų užklausų sprendimas </w:t>
      </w:r>
      <w:r w:rsidR="00C648C6">
        <w:rPr>
          <w:rFonts w:eastAsia="Times New Roman"/>
        </w:rPr>
        <w:t>PVS</w:t>
      </w:r>
      <w:r w:rsidRPr="00D01BD4">
        <w:rPr>
          <w:rFonts w:eastAsia="Times New Roman"/>
        </w:rPr>
        <w:t xml:space="preserve"> naudojimo, veikimo, eksploatavimo ir modifikavimo klausimais; </w:t>
      </w:r>
    </w:p>
    <w:p w14:paraId="34CE05C1" w14:textId="18FDC514" w:rsidR="004A251F" w:rsidRDefault="004A251F" w:rsidP="003879B9">
      <w:pPr>
        <w:pStyle w:val="ListParagraph"/>
        <w:numPr>
          <w:ilvl w:val="1"/>
          <w:numId w:val="1"/>
        </w:numPr>
        <w:jc w:val="both"/>
        <w:rPr>
          <w:rFonts w:eastAsia="Times New Roman"/>
        </w:rPr>
      </w:pPr>
      <w:r w:rsidRPr="00D01BD4">
        <w:rPr>
          <w:rFonts w:eastAsia="Times New Roman"/>
        </w:rPr>
        <w:t xml:space="preserve">duomenų pateikimą – parengiant užklausas informacijai / duomenims išrinkti iš </w:t>
      </w:r>
      <w:r w:rsidR="00C648C6">
        <w:rPr>
          <w:rFonts w:eastAsia="Times New Roman"/>
        </w:rPr>
        <w:t>PVS</w:t>
      </w:r>
      <w:r w:rsidRPr="00D01BD4">
        <w:rPr>
          <w:rFonts w:eastAsia="Times New Roman"/>
        </w:rPr>
        <w:t xml:space="preserve"> duomenų bazės</w:t>
      </w:r>
      <w:r w:rsidR="003A45B5">
        <w:rPr>
          <w:rFonts w:eastAsia="Times New Roman"/>
        </w:rPr>
        <w:t>.</w:t>
      </w:r>
    </w:p>
    <w:p w14:paraId="2A5F08C5" w14:textId="69017F20" w:rsidR="00A506D1" w:rsidRPr="00D01BD4" w:rsidRDefault="00853E38" w:rsidP="00853E38">
      <w:pPr>
        <w:pStyle w:val="ListParagraph"/>
        <w:numPr>
          <w:ilvl w:val="0"/>
          <w:numId w:val="1"/>
        </w:numPr>
        <w:jc w:val="both"/>
        <w:rPr>
          <w:rFonts w:eastAsia="Times New Roman"/>
        </w:rPr>
      </w:pPr>
      <w:r w:rsidRPr="00D01BD4">
        <w:rPr>
          <w:rFonts w:eastAsia="Times New Roman"/>
        </w:rPr>
        <w:t>Palaikymo ir konsultavimo paslaugų teikimo metu realizuojamiems funkcionalumams taikomi šioje Techninėje specifikacijos nurodyti nefunkciniai reikalavimai, jeigu nesutariama kitaip.</w:t>
      </w:r>
    </w:p>
    <w:p w14:paraId="4CF97A39" w14:textId="77777777" w:rsidR="00853E38" w:rsidRPr="00853E38" w:rsidRDefault="00853E38" w:rsidP="008140CA">
      <w:pPr>
        <w:pStyle w:val="ListParagraph"/>
        <w:ind w:left="0"/>
        <w:jc w:val="both"/>
        <w:rPr>
          <w:rFonts w:eastAsia="Times New Roman"/>
        </w:rPr>
      </w:pPr>
    </w:p>
    <w:p w14:paraId="17F5C7CB" w14:textId="5A7E49F6" w:rsidR="006519B2" w:rsidRPr="00D01BD4" w:rsidRDefault="006519B2" w:rsidP="00B70342">
      <w:pPr>
        <w:pStyle w:val="Heading3"/>
      </w:pPr>
      <w:bookmarkStart w:id="371" w:name="_Toc140621320"/>
      <w:bookmarkStart w:id="372" w:name="_Ref141046625"/>
      <w:bookmarkStart w:id="373" w:name="_Toc192460150"/>
      <w:r w:rsidRPr="00D01BD4">
        <w:t xml:space="preserve">Reikalavimai </w:t>
      </w:r>
      <w:r w:rsidR="00C648C6">
        <w:t>PVS</w:t>
      </w:r>
      <w:r w:rsidRPr="00D01BD4">
        <w:t xml:space="preserve"> </w:t>
      </w:r>
      <w:r w:rsidR="0051400F">
        <w:t>diegimo</w:t>
      </w:r>
      <w:r w:rsidRPr="00D01BD4">
        <w:t xml:space="preserve"> paslaugų etapams</w:t>
      </w:r>
      <w:bookmarkEnd w:id="371"/>
      <w:bookmarkEnd w:id="372"/>
      <w:bookmarkEnd w:id="373"/>
    </w:p>
    <w:p w14:paraId="723CB4BF" w14:textId="5E59BEDD" w:rsidR="005B2E00" w:rsidRPr="00D01BD4" w:rsidRDefault="005B2E00" w:rsidP="003879B9">
      <w:pPr>
        <w:pStyle w:val="ListParagraph"/>
        <w:numPr>
          <w:ilvl w:val="0"/>
          <w:numId w:val="1"/>
        </w:numPr>
        <w:jc w:val="both"/>
      </w:pPr>
      <w:r w:rsidRPr="00D01BD4">
        <w:t xml:space="preserve">Žemiau esančioje lentelėje (žr. 8.1 lentelę) pateikti </w:t>
      </w:r>
      <w:r w:rsidR="008E7911">
        <w:t>p</w:t>
      </w:r>
      <w:r w:rsidR="008E7911" w:rsidRPr="00D01BD4">
        <w:t xml:space="preserve">aslaugų </w:t>
      </w:r>
      <w:r w:rsidR="008E7911">
        <w:t xml:space="preserve">teikimo </w:t>
      </w:r>
      <w:r w:rsidRPr="00D01BD4">
        <w:t>etapai, etapų metu atliekami darbai (veiklos), dalyvių atsakomybių aprašymas ir reikalavimai dokumentacijai.</w:t>
      </w:r>
    </w:p>
    <w:p w14:paraId="1DEEED90" w14:textId="13D296CC" w:rsidR="005B2E00" w:rsidRPr="00D01BD4" w:rsidRDefault="005B2E00" w:rsidP="003879B9">
      <w:pPr>
        <w:pStyle w:val="ListParagraph"/>
        <w:numPr>
          <w:ilvl w:val="0"/>
          <w:numId w:val="1"/>
        </w:numPr>
        <w:jc w:val="both"/>
      </w:pPr>
      <w:r w:rsidRPr="00D01BD4">
        <w:t>Projektas turi būti įgyvendinamas iteraciniu-</w:t>
      </w:r>
      <w:proofErr w:type="spellStart"/>
      <w:r w:rsidRPr="00D01BD4">
        <w:t>inkrementiniu</w:t>
      </w:r>
      <w:proofErr w:type="spellEnd"/>
      <w:r w:rsidRPr="00D01BD4">
        <w:t xml:space="preserve"> informacinės sistemos </w:t>
      </w:r>
      <w:r w:rsidR="00172E4C">
        <w:t>diegimo</w:t>
      </w:r>
      <w:r w:rsidRPr="00D01BD4">
        <w:t xml:space="preserve"> būdu, taikant „Agile“</w:t>
      </w:r>
      <w:r w:rsidR="00070FA6">
        <w:t xml:space="preserve"> darbo metodus, kurie </w:t>
      </w:r>
      <w:r w:rsidR="003C2AE7">
        <w:t>turės būti suderinti</w:t>
      </w:r>
      <w:r w:rsidR="00070FA6">
        <w:t xml:space="preserve"> su Perkančiąja organizacija paslaugų teikimo reglamente.</w:t>
      </w:r>
      <w:r w:rsidR="00070FA6" w:rsidRPr="00D01BD4" w:rsidDel="00070FA6">
        <w:t xml:space="preserve"> </w:t>
      </w:r>
    </w:p>
    <w:p w14:paraId="721C6F9F" w14:textId="1C9157FB" w:rsidR="005B2E00" w:rsidRPr="00D01BD4" w:rsidRDefault="00C648C6" w:rsidP="003879B9">
      <w:pPr>
        <w:pStyle w:val="ListParagraph"/>
        <w:numPr>
          <w:ilvl w:val="0"/>
          <w:numId w:val="1"/>
        </w:numPr>
        <w:jc w:val="both"/>
      </w:pPr>
      <w:r>
        <w:t>PVS</w:t>
      </w:r>
      <w:r w:rsidR="005B2E00" w:rsidRPr="00D01BD4">
        <w:t xml:space="preserve"> </w:t>
      </w:r>
      <w:r w:rsidR="005B2E00" w:rsidRPr="00751C32">
        <w:t xml:space="preserve">diegimo paslaugos turi būti suteiktos </w:t>
      </w:r>
      <w:r w:rsidR="00292B85" w:rsidRPr="00751C32">
        <w:t xml:space="preserve">per 18 mėn. nuo </w:t>
      </w:r>
      <w:r w:rsidR="004420D7" w:rsidRPr="00751C32">
        <w:t>S</w:t>
      </w:r>
      <w:r w:rsidR="00292B85" w:rsidRPr="00751C32">
        <w:t>utarties įsigaliojimo dienos</w:t>
      </w:r>
      <w:r w:rsidR="00292B85" w:rsidRPr="00D01BD4">
        <w:t>.</w:t>
      </w:r>
      <w:r w:rsidR="005B2E00" w:rsidRPr="00D01BD4">
        <w:t xml:space="preserve"> Atsiradus </w:t>
      </w:r>
      <w:r>
        <w:t>PVS</w:t>
      </w:r>
      <w:r w:rsidR="005B2E00" w:rsidRPr="00D01BD4">
        <w:t xml:space="preserve"> diegimo paslaugų teikimą tiesiogiai įtakojančių teisės aktų pokyčiams ar kitoms aplinkybėms, kurių nebuvo galima įvertinti </w:t>
      </w:r>
      <w:r w:rsidR="00251B0E">
        <w:t>P</w:t>
      </w:r>
      <w:r w:rsidR="005B2E00" w:rsidRPr="00D01BD4">
        <w:t>irkimo metu, jeigu Perkančioji organizacija aplinkybes pripažįsta svarbiomis, šių paslaugų suteikimo terminas gali būti pratęsiamas.</w:t>
      </w:r>
    </w:p>
    <w:p w14:paraId="47F31D73" w14:textId="096FC542" w:rsidR="005B2E00" w:rsidRDefault="005B2E00" w:rsidP="003879B9">
      <w:pPr>
        <w:pStyle w:val="ListParagraph"/>
        <w:numPr>
          <w:ilvl w:val="0"/>
          <w:numId w:val="1"/>
        </w:numPr>
        <w:jc w:val="both"/>
      </w:pPr>
      <w:r w:rsidRPr="00D01BD4">
        <w:t xml:space="preserve">Diegėjas inicijavimo etapo metu turi pasiūlyti ir su Perkančiąją organizacija suderinti optimalų </w:t>
      </w:r>
      <w:r w:rsidR="007E32AF">
        <w:t>T</w:t>
      </w:r>
      <w:r w:rsidRPr="00D01BD4">
        <w:t>echninėje specifikacijoje numatytų veiklų bei funkcinių ir nefunkcinių reikalavimų įgyvendinimo grafiką.</w:t>
      </w:r>
    </w:p>
    <w:p w14:paraId="54BD93D3" w14:textId="0EE8FF25" w:rsidR="005B2E00" w:rsidRPr="00D01BD4" w:rsidRDefault="005B2E00" w:rsidP="003879B9">
      <w:pPr>
        <w:pStyle w:val="ListParagraph"/>
        <w:numPr>
          <w:ilvl w:val="0"/>
          <w:numId w:val="1"/>
        </w:numPr>
        <w:jc w:val="both"/>
      </w:pPr>
      <w:r w:rsidRPr="00D01BD4">
        <w:t xml:space="preserve">Diegėjas Paslaugų teikimo reglamente turi nurodyti kokias konkrečias </w:t>
      </w:r>
      <w:r w:rsidR="00C648C6">
        <w:t>PVS</w:t>
      </w:r>
      <w:r w:rsidRPr="00D01BD4">
        <w:t xml:space="preserve"> </w:t>
      </w:r>
      <w:r w:rsidR="00172E4C">
        <w:t>diegimo</w:t>
      </w:r>
      <w:r w:rsidRPr="00D01BD4">
        <w:t xml:space="preserve"> veiklas atliks kiekviename prieaugyje (iteracijoje) ir kokia numatoma kiekvieno prieaugio įgyvendinimo trukmė.</w:t>
      </w:r>
    </w:p>
    <w:p w14:paraId="07DCF7B2" w14:textId="77777777" w:rsidR="005B2E00" w:rsidRPr="00D01BD4" w:rsidRDefault="005B2E00" w:rsidP="003879B9">
      <w:pPr>
        <w:pStyle w:val="ListParagraph"/>
        <w:numPr>
          <w:ilvl w:val="0"/>
          <w:numId w:val="1"/>
        </w:numPr>
        <w:jc w:val="both"/>
      </w:pPr>
      <w:r w:rsidRPr="00D01BD4">
        <w:t xml:space="preserve">Kiekviena iteracija turi būti kuriama sprintais (angl. – </w:t>
      </w:r>
      <w:proofErr w:type="spellStart"/>
      <w:r w:rsidRPr="00D01BD4">
        <w:t>Sprint</w:t>
      </w:r>
      <w:proofErr w:type="spellEnd"/>
      <w:r w:rsidRPr="00D01BD4">
        <w:t>), kurių trukmė ne ilgesnė kaip 1 mėnuo.</w:t>
      </w:r>
    </w:p>
    <w:p w14:paraId="43172CAC" w14:textId="56773DE4" w:rsidR="005B2E00" w:rsidRPr="00D01BD4" w:rsidRDefault="005B2E00" w:rsidP="003879B9">
      <w:pPr>
        <w:pStyle w:val="ListParagraph"/>
        <w:numPr>
          <w:ilvl w:val="0"/>
          <w:numId w:val="1"/>
        </w:numPr>
        <w:jc w:val="both"/>
      </w:pPr>
      <w:r w:rsidRPr="00D01BD4">
        <w:t xml:space="preserve">Visi prieaugiai, išskyrus paskutinį, turi apimti detalios analizės, projektavimo, kūrimo, diegimo testavimo aplinkoje ir priėmimo testavimo etapus (reikalavimai etapams pateikti 8.1 lentelėje). Atskiru Perkančiosios organizacijos nurodymu šie prieaugiai gali apimti diegimą į </w:t>
      </w:r>
      <w:r w:rsidR="000E67D1">
        <w:t>bandomąją/</w:t>
      </w:r>
      <w:r w:rsidRPr="00D01BD4">
        <w:t>gamybinę aplinką, mokymus</w:t>
      </w:r>
      <w:r w:rsidR="00C86B5F">
        <w:t>, duomenų migravimą</w:t>
      </w:r>
      <w:r w:rsidRPr="00D01BD4">
        <w:t xml:space="preserve"> ir bandomąją eksploataciją</w:t>
      </w:r>
      <w:r w:rsidR="001C0600">
        <w:t>.</w:t>
      </w:r>
      <w:r w:rsidR="0010479E">
        <w:t xml:space="preserve"> Preliminarus paslaugų teikimo grafikas pateiktas šios techninės specifikacijos 9.5 priede</w:t>
      </w:r>
    </w:p>
    <w:p w14:paraId="6B19A77C" w14:textId="204BE524" w:rsidR="005B2E00" w:rsidRPr="00D01BD4" w:rsidRDefault="005B2E00" w:rsidP="003879B9">
      <w:pPr>
        <w:pStyle w:val="ListParagraph"/>
        <w:numPr>
          <w:ilvl w:val="0"/>
          <w:numId w:val="1"/>
        </w:numPr>
        <w:jc w:val="both"/>
      </w:pPr>
      <w:r w:rsidRPr="00D01BD4">
        <w:t xml:space="preserve">Pirmojo prieaugio įgyvendinimo metu Diegėjas turi parengti ir pateikti </w:t>
      </w:r>
      <w:r w:rsidR="00C648C6">
        <w:t>PVS</w:t>
      </w:r>
      <w:r w:rsidRPr="00D01BD4">
        <w:t xml:space="preserve"> architektūros koncepciją (architektūros aprašymą) apimančią suprojektuotą sprendimą fizinių ir programinių komponentų požiūriu (dislokavimo vaizdas, funkcinis vaizdas, numatomos naudoti technologijos). </w:t>
      </w:r>
      <w:r w:rsidRPr="00D01BD4">
        <w:lastRenderedPageBreak/>
        <w:t xml:space="preserve">Vėlesnių prieaugių metu </w:t>
      </w:r>
      <w:r w:rsidR="00C648C6">
        <w:t>PVS</w:t>
      </w:r>
      <w:r w:rsidRPr="00D01BD4">
        <w:t xml:space="preserve"> architektūra ir projektavimo dokumentai turi būti tikslinami ir rengiami atsižvelgiant į 8.1 lentelėje pateiktus reikalavimus.</w:t>
      </w:r>
    </w:p>
    <w:p w14:paraId="523B3A8E" w14:textId="60486E9C" w:rsidR="005B2E00" w:rsidRPr="00D01BD4" w:rsidRDefault="005B2E00" w:rsidP="003879B9">
      <w:pPr>
        <w:pStyle w:val="ListParagraph"/>
        <w:numPr>
          <w:ilvl w:val="0"/>
          <w:numId w:val="1"/>
        </w:numPr>
        <w:jc w:val="both"/>
      </w:pPr>
      <w:r w:rsidRPr="00D01BD4">
        <w:t xml:space="preserve">Paskutinis prieaugis turi apimti visus (išskyrus inicijavimo ir garantinė priežiūros) etapus (reikalavimai etapams pateikti 8.1 lentelėje). Paskutinio prieaugio metu atliekamas priėmimo testavimas turi apimti ne tik einamojo prieaugio priėmimo testavimą, tačiau ir visų anksčiau sukurtų prieaugių priėmimo testavimą, kurio metu įvertinama ar sukurta </w:t>
      </w:r>
      <w:r w:rsidR="00C648C6">
        <w:t>PVS</w:t>
      </w:r>
      <w:r w:rsidR="0058644D" w:rsidRPr="00D01BD4">
        <w:t xml:space="preserve"> </w:t>
      </w:r>
      <w:r w:rsidRPr="00D01BD4">
        <w:t xml:space="preserve">atitinka </w:t>
      </w:r>
      <w:r w:rsidR="00655BC9">
        <w:t>T</w:t>
      </w:r>
      <w:r w:rsidRPr="00D01BD4">
        <w:t xml:space="preserve">echninės specifikacijos reikalavimus bei ar sukurta </w:t>
      </w:r>
      <w:r w:rsidR="00C648C6">
        <w:t>PVS</w:t>
      </w:r>
      <w:r w:rsidRPr="00D01BD4">
        <w:t xml:space="preserve"> leidžia vykdyti numatytus veiklos procesus.</w:t>
      </w:r>
    </w:p>
    <w:p w14:paraId="454232D3" w14:textId="2B41D691" w:rsidR="005B2E00" w:rsidRPr="00D01BD4" w:rsidRDefault="005B2E00" w:rsidP="003879B9">
      <w:pPr>
        <w:pStyle w:val="ListParagraph"/>
        <w:numPr>
          <w:ilvl w:val="0"/>
          <w:numId w:val="1"/>
        </w:numPr>
        <w:jc w:val="both"/>
      </w:pPr>
      <w:r w:rsidRPr="00D01BD4">
        <w:t>Prieaugių realizavimo metu Diegėjas turi atlikti visus prieš tai buvusių prieaugių metu sukurtų</w:t>
      </w:r>
      <w:r w:rsidR="00655BC9">
        <w:t xml:space="preserve"> arba </w:t>
      </w:r>
      <w:r w:rsidR="003C4499">
        <w:t>kuriamo prieaugio</w:t>
      </w:r>
      <w:r w:rsidRPr="00D01BD4">
        <w:t xml:space="preserve"> funkcionalumų pakeitimus (modernizavimą), jeigu toks poreikis paaiškėja kitų prieaugių detalios analizės ir projektavimo etapuose.</w:t>
      </w:r>
    </w:p>
    <w:p w14:paraId="41F3745C" w14:textId="0B50BCC4" w:rsidR="00D268C4" w:rsidRPr="00D01BD4" w:rsidRDefault="005B2E00" w:rsidP="003879B9">
      <w:pPr>
        <w:pStyle w:val="ListParagraph"/>
        <w:numPr>
          <w:ilvl w:val="0"/>
          <w:numId w:val="1"/>
        </w:numPr>
        <w:jc w:val="both"/>
      </w:pPr>
      <w:r w:rsidRPr="00D01BD4">
        <w:t>Diegėjas turės atlikti etapų rezultatų ir siūlomų sprendimų pristatymus (demonstracijas, prezentacijas ir pan.).</w:t>
      </w:r>
    </w:p>
    <w:p w14:paraId="50A9A375" w14:textId="77777777" w:rsidR="00D268C4" w:rsidRPr="00D01BD4" w:rsidRDefault="00D268C4" w:rsidP="005F000D">
      <w:pPr>
        <w:pStyle w:val="Lenpavadarial"/>
      </w:pPr>
    </w:p>
    <w:p w14:paraId="23455058" w14:textId="7EB9117D" w:rsidR="00D5631F" w:rsidRPr="00D01BD4" w:rsidRDefault="00D5631F" w:rsidP="005F000D">
      <w:pPr>
        <w:pStyle w:val="Lenpavadarial"/>
        <w:sectPr w:rsidR="00D5631F" w:rsidRPr="00D01BD4" w:rsidSect="00253AD0">
          <w:pgSz w:w="12240" w:h="15840"/>
          <w:pgMar w:top="1134" w:right="567" w:bottom="1134" w:left="1701" w:header="0" w:footer="283" w:gutter="0"/>
          <w:cols w:space="708"/>
          <w:titlePg/>
          <w:docGrid w:linePitch="360"/>
        </w:sectPr>
      </w:pPr>
    </w:p>
    <w:bookmarkStart w:id="374" w:name="_Ref8256381"/>
    <w:p w14:paraId="4C714613" w14:textId="4B5C12BF" w:rsidR="005F000D" w:rsidRPr="00D01BD4" w:rsidRDefault="005F000D" w:rsidP="005F000D">
      <w:pPr>
        <w:pStyle w:val="Lenpavadarial"/>
      </w:pPr>
      <w:r w:rsidRPr="00D01BD4">
        <w:lastRenderedPageBreak/>
        <w:fldChar w:fldCharType="begin"/>
      </w:r>
      <w:r w:rsidRPr="00D01BD4">
        <w:instrText xml:space="preserve"> STYLEREF 1 \s </w:instrText>
      </w:r>
      <w:r w:rsidRPr="00D01BD4">
        <w:fldChar w:fldCharType="separate"/>
      </w:r>
      <w:bookmarkStart w:id="375" w:name="_Toc4691091"/>
      <w:bookmarkStart w:id="376" w:name="_Toc34669699"/>
      <w:bookmarkStart w:id="377" w:name="_Toc188016094"/>
      <w:bookmarkStart w:id="378" w:name="_Toc188017069"/>
      <w:bookmarkStart w:id="379" w:name="_Toc192460173"/>
      <w:r w:rsidR="00F135BF">
        <w:rPr>
          <w:noProof/>
        </w:rPr>
        <w:t>7</w:t>
      </w:r>
      <w:r w:rsidRPr="00D01BD4">
        <w:fldChar w:fldCharType="end"/>
      </w:r>
      <w:r w:rsidRPr="00D01BD4">
        <w:t>.</w:t>
      </w:r>
      <w:r w:rsidRPr="00D01BD4">
        <w:fldChar w:fldCharType="begin"/>
      </w:r>
      <w:r w:rsidRPr="00D01BD4">
        <w:instrText xml:space="preserve"> SEQ lentelė \* ARABIC \s 1 </w:instrText>
      </w:r>
      <w:r w:rsidRPr="00D01BD4">
        <w:fldChar w:fldCharType="separate"/>
      </w:r>
      <w:r w:rsidR="00F135BF">
        <w:rPr>
          <w:noProof/>
        </w:rPr>
        <w:t>1</w:t>
      </w:r>
      <w:r w:rsidRPr="00D01BD4">
        <w:fldChar w:fldCharType="end"/>
      </w:r>
      <w:r w:rsidRPr="00D01BD4">
        <w:t xml:space="preserve"> lentelė</w:t>
      </w:r>
      <w:bookmarkEnd w:id="366"/>
      <w:bookmarkEnd w:id="374"/>
      <w:r w:rsidRPr="00D01BD4">
        <w:t>. Paslaugų etapai ir jų rezultatai</w:t>
      </w:r>
      <w:bookmarkEnd w:id="375"/>
      <w:bookmarkEnd w:id="376"/>
      <w:bookmarkEnd w:id="377"/>
      <w:bookmarkEnd w:id="378"/>
      <w:bookmarkEnd w:id="379"/>
    </w:p>
    <w:tbl>
      <w:tblPr>
        <w:tblStyle w:val="TableGridLight"/>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35"/>
        <w:gridCol w:w="1855"/>
        <w:gridCol w:w="3659"/>
        <w:gridCol w:w="4893"/>
        <w:gridCol w:w="2520"/>
      </w:tblGrid>
      <w:tr w:rsidR="00271059" w:rsidRPr="00935188" w14:paraId="665A762B" w14:textId="77777777" w:rsidTr="00756815">
        <w:trPr>
          <w:trHeight w:val="517"/>
          <w:tblHeader/>
        </w:trPr>
        <w:tc>
          <w:tcPr>
            <w:tcW w:w="234" w:type="pct"/>
            <w:shd w:val="clear" w:color="auto" w:fill="F2F2F2" w:themeFill="background1" w:themeFillShade="F2"/>
          </w:tcPr>
          <w:p w14:paraId="6E6E9C97" w14:textId="77777777"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Nr.</w:t>
            </w:r>
          </w:p>
        </w:tc>
        <w:tc>
          <w:tcPr>
            <w:tcW w:w="684" w:type="pct"/>
            <w:shd w:val="clear" w:color="auto" w:fill="F2F2F2" w:themeFill="background1" w:themeFillShade="F2"/>
          </w:tcPr>
          <w:p w14:paraId="247A3DB3" w14:textId="77777777"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Paslaugų teikimo etapas</w:t>
            </w:r>
          </w:p>
        </w:tc>
        <w:tc>
          <w:tcPr>
            <w:tcW w:w="1349" w:type="pct"/>
            <w:shd w:val="clear" w:color="auto" w:fill="F2F2F2" w:themeFill="background1" w:themeFillShade="F2"/>
          </w:tcPr>
          <w:p w14:paraId="009DC4C9" w14:textId="77777777"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Reikalavimai etapo darbams</w:t>
            </w:r>
          </w:p>
        </w:tc>
        <w:tc>
          <w:tcPr>
            <w:tcW w:w="1804" w:type="pct"/>
            <w:shd w:val="clear" w:color="auto" w:fill="F2F2F2" w:themeFill="background1" w:themeFillShade="F2"/>
          </w:tcPr>
          <w:p w14:paraId="3F9314CF" w14:textId="77777777"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Rezultatas</w:t>
            </w:r>
          </w:p>
        </w:tc>
        <w:tc>
          <w:tcPr>
            <w:tcW w:w="929" w:type="pct"/>
            <w:shd w:val="clear" w:color="auto" w:fill="F2F2F2" w:themeFill="background1" w:themeFillShade="F2"/>
          </w:tcPr>
          <w:p w14:paraId="08920F1D" w14:textId="77777777"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Terminas</w:t>
            </w:r>
          </w:p>
        </w:tc>
      </w:tr>
      <w:tr w:rsidR="00271059" w:rsidRPr="00935188" w14:paraId="0091F1D9" w14:textId="77777777" w:rsidTr="00756815">
        <w:trPr>
          <w:trHeight w:val="2602"/>
        </w:trPr>
        <w:tc>
          <w:tcPr>
            <w:tcW w:w="234" w:type="pct"/>
          </w:tcPr>
          <w:p w14:paraId="37743706"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1.</w:t>
            </w:r>
          </w:p>
        </w:tc>
        <w:tc>
          <w:tcPr>
            <w:tcW w:w="684" w:type="pct"/>
          </w:tcPr>
          <w:p w14:paraId="006FAE23"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Inicijavimas</w:t>
            </w:r>
          </w:p>
        </w:tc>
        <w:tc>
          <w:tcPr>
            <w:tcW w:w="1349" w:type="pct"/>
          </w:tcPr>
          <w:p w14:paraId="577816BB"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w:t>
            </w:r>
          </w:p>
          <w:p w14:paraId="350CEF9C" w14:textId="77777777" w:rsidR="00271059" w:rsidRPr="00271059" w:rsidRDefault="00271059" w:rsidP="005B79A3">
            <w:pPr>
              <w:numPr>
                <w:ilvl w:val="0"/>
                <w:numId w:val="7"/>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parengia Paslaugų teikimo reglamentą ir suderina su Perkančiąja organizacija.</w:t>
            </w:r>
          </w:p>
          <w:p w14:paraId="4C50F349"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58921986" w14:textId="77777777" w:rsidR="00271059" w:rsidRPr="00271059" w:rsidRDefault="00271059" w:rsidP="005B79A3">
            <w:pPr>
              <w:numPr>
                <w:ilvl w:val="0"/>
                <w:numId w:val="7"/>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suteikia reikalingą informaciją;</w:t>
            </w:r>
          </w:p>
          <w:p w14:paraId="77EA19FE" w14:textId="77777777" w:rsidR="00271059" w:rsidRPr="00271059" w:rsidRDefault="00271059" w:rsidP="005B79A3">
            <w:pPr>
              <w:numPr>
                <w:ilvl w:val="0"/>
                <w:numId w:val="7"/>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teikia pastabas ir rekomendacijas.</w:t>
            </w:r>
          </w:p>
        </w:tc>
        <w:tc>
          <w:tcPr>
            <w:tcW w:w="1804" w:type="pct"/>
          </w:tcPr>
          <w:p w14:paraId="6AF43030" w14:textId="2D0469CE"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bCs/>
                <w:sz w:val="24"/>
                <w:lang w:val="lt-LT"/>
              </w:rPr>
              <w:t>Paslaugų teikimo reglamentas</w:t>
            </w:r>
            <w:r w:rsidRPr="00271059">
              <w:rPr>
                <w:rFonts w:ascii="Times New Roman" w:hAnsi="Times New Roman" w:cs="Times New Roman"/>
                <w:sz w:val="24"/>
                <w:lang w:val="lt-LT"/>
              </w:rPr>
              <w:t>. Paslaugų teikimo reglamente nurodom</w:t>
            </w:r>
            <w:r w:rsidR="007F465B">
              <w:rPr>
                <w:rFonts w:ascii="Times New Roman" w:hAnsi="Times New Roman" w:cs="Times New Roman"/>
                <w:sz w:val="24"/>
                <w:lang w:val="lt-LT"/>
              </w:rPr>
              <w:t>os</w:t>
            </w:r>
            <w:r w:rsidRPr="00271059">
              <w:rPr>
                <w:rFonts w:ascii="Times New Roman" w:hAnsi="Times New Roman" w:cs="Times New Roman"/>
                <w:sz w:val="24"/>
                <w:lang w:val="lt-LT"/>
              </w:rPr>
              <w:t xml:space="preserve"> </w:t>
            </w:r>
            <w:r w:rsidR="00C648C6">
              <w:rPr>
                <w:rFonts w:ascii="Times New Roman" w:hAnsi="Times New Roman" w:cs="Times New Roman"/>
                <w:sz w:val="24"/>
                <w:lang w:val="lt-LT"/>
              </w:rPr>
              <w:t>PVS</w:t>
            </w:r>
            <w:r w:rsidR="007F465B">
              <w:rPr>
                <w:rFonts w:ascii="Times New Roman" w:hAnsi="Times New Roman" w:cs="Times New Roman"/>
                <w:sz w:val="24"/>
                <w:lang w:val="lt-LT"/>
              </w:rPr>
              <w:t xml:space="preserve"> diegimo </w:t>
            </w:r>
            <w:r w:rsidRPr="00271059">
              <w:rPr>
                <w:rFonts w:ascii="Times New Roman" w:hAnsi="Times New Roman" w:cs="Times New Roman"/>
                <w:sz w:val="24"/>
                <w:lang w:val="lt-LT"/>
              </w:rPr>
              <w:t xml:space="preserve">etapų (prieaugių) apimtys ir rezultatai, suinteresuotos šalys, </w:t>
            </w:r>
            <w:r w:rsidR="00DA21C7">
              <w:rPr>
                <w:rFonts w:ascii="Times New Roman" w:hAnsi="Times New Roman" w:cs="Times New Roman"/>
                <w:sz w:val="24"/>
                <w:lang w:val="lt-LT"/>
              </w:rPr>
              <w:t>paslaugų teikimo</w:t>
            </w:r>
            <w:r w:rsidRPr="00271059">
              <w:rPr>
                <w:rFonts w:ascii="Times New Roman" w:hAnsi="Times New Roman" w:cs="Times New Roman"/>
                <w:sz w:val="24"/>
                <w:lang w:val="lt-LT"/>
              </w:rPr>
              <w:t xml:space="preserve"> grafikas, komunikavimo principai, atsakomybės, pokyčių, problemų, rizikų nustatymo ir valdymo procedūros ir visa kita </w:t>
            </w:r>
            <w:r w:rsidR="00013290">
              <w:rPr>
                <w:rFonts w:ascii="Times New Roman" w:hAnsi="Times New Roman" w:cs="Times New Roman"/>
                <w:sz w:val="24"/>
                <w:lang w:val="lt-LT"/>
              </w:rPr>
              <w:t>paslaugų teikimui</w:t>
            </w:r>
            <w:r w:rsidRPr="00271059">
              <w:rPr>
                <w:rFonts w:ascii="Times New Roman" w:hAnsi="Times New Roman" w:cs="Times New Roman"/>
                <w:sz w:val="24"/>
                <w:lang w:val="lt-LT"/>
              </w:rPr>
              <w:t xml:space="preserve"> ir pokyčių valdymui aktuali informacija.</w:t>
            </w:r>
          </w:p>
        </w:tc>
        <w:tc>
          <w:tcPr>
            <w:tcW w:w="929" w:type="pct"/>
          </w:tcPr>
          <w:p w14:paraId="34E998A6" w14:textId="2D70B4F3"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Etapo rezultatai turi būti pateikti </w:t>
            </w:r>
            <w:r w:rsidR="0036791C">
              <w:rPr>
                <w:rFonts w:ascii="Times New Roman" w:hAnsi="Times New Roman" w:cs="Times New Roman"/>
                <w:sz w:val="24"/>
                <w:lang w:val="lt-LT"/>
              </w:rPr>
              <w:t xml:space="preserve">ir suderinti su RC </w:t>
            </w:r>
            <w:r w:rsidRPr="00271059">
              <w:rPr>
                <w:rFonts w:ascii="Times New Roman" w:hAnsi="Times New Roman" w:cs="Times New Roman"/>
                <w:sz w:val="24"/>
                <w:lang w:val="lt-LT"/>
              </w:rPr>
              <w:t xml:space="preserve">per 20 darbo dienų nuo </w:t>
            </w:r>
            <w:r w:rsidR="0036791C">
              <w:rPr>
                <w:rFonts w:ascii="Times New Roman" w:hAnsi="Times New Roman" w:cs="Times New Roman"/>
                <w:sz w:val="24"/>
                <w:lang w:val="lt-LT"/>
              </w:rPr>
              <w:t>S</w:t>
            </w:r>
            <w:r w:rsidRPr="00271059">
              <w:rPr>
                <w:rFonts w:ascii="Times New Roman" w:hAnsi="Times New Roman" w:cs="Times New Roman"/>
                <w:sz w:val="24"/>
                <w:lang w:val="lt-LT"/>
              </w:rPr>
              <w:t>utarties įsigaliojimo datos</w:t>
            </w:r>
          </w:p>
        </w:tc>
      </w:tr>
      <w:tr w:rsidR="00271059" w:rsidRPr="00935188" w14:paraId="2771AB4B" w14:textId="77777777" w:rsidTr="00756815">
        <w:tc>
          <w:tcPr>
            <w:tcW w:w="234" w:type="pct"/>
          </w:tcPr>
          <w:p w14:paraId="79F7C7A1"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2.</w:t>
            </w:r>
          </w:p>
        </w:tc>
        <w:tc>
          <w:tcPr>
            <w:tcW w:w="684" w:type="pct"/>
          </w:tcPr>
          <w:p w14:paraId="31B2555D"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Detali analizė</w:t>
            </w:r>
          </w:p>
        </w:tc>
        <w:tc>
          <w:tcPr>
            <w:tcW w:w="1349" w:type="pct"/>
          </w:tcPr>
          <w:p w14:paraId="2181A921"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w:t>
            </w:r>
          </w:p>
          <w:p w14:paraId="06421063" w14:textId="77777777" w:rsidR="00271059" w:rsidRPr="00270D1E" w:rsidRDefault="00271059" w:rsidP="005B79A3">
            <w:pPr>
              <w:numPr>
                <w:ilvl w:val="0"/>
                <w:numId w:val="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atlieka esamos ir siekiamos padėties įvertinimą, parengia detalios analizės </w:t>
            </w:r>
            <w:r w:rsidRPr="00270D1E">
              <w:rPr>
                <w:rFonts w:ascii="Times New Roman" w:hAnsi="Times New Roman" w:cs="Times New Roman"/>
                <w:sz w:val="24"/>
                <w:lang w:val="lt-LT"/>
              </w:rPr>
              <w:t>dokumentaciją ir ją suderina su Perkančiąja organizacija.</w:t>
            </w:r>
          </w:p>
          <w:p w14:paraId="57733853" w14:textId="192B8984" w:rsidR="001F50F3" w:rsidRPr="00270D1E" w:rsidRDefault="00983A06" w:rsidP="005B79A3">
            <w:pPr>
              <w:numPr>
                <w:ilvl w:val="0"/>
                <w:numId w:val="8"/>
              </w:numPr>
              <w:spacing w:line="259" w:lineRule="auto"/>
              <w:jc w:val="both"/>
              <w:rPr>
                <w:rFonts w:ascii="Times New Roman" w:hAnsi="Times New Roman" w:cs="Times New Roman"/>
                <w:sz w:val="24"/>
                <w:lang w:val="lt-LT"/>
              </w:rPr>
            </w:pPr>
            <w:r w:rsidRPr="00270D1E">
              <w:rPr>
                <w:rFonts w:ascii="Times New Roman" w:hAnsi="Times New Roman" w:cs="Times New Roman"/>
                <w:sz w:val="24"/>
                <w:lang w:val="lt-LT"/>
              </w:rPr>
              <w:t xml:space="preserve">Parengtų naudotojų pasakojimų pagrindu parengia </w:t>
            </w:r>
            <w:r w:rsidR="004C02C5" w:rsidRPr="00270D1E">
              <w:rPr>
                <w:rFonts w:ascii="Times New Roman" w:hAnsi="Times New Roman" w:cs="Times New Roman"/>
                <w:sz w:val="24"/>
                <w:lang w:val="lt-LT"/>
              </w:rPr>
              <w:t>testavimo</w:t>
            </w:r>
            <w:r w:rsidR="00DB7392" w:rsidRPr="00270D1E">
              <w:rPr>
                <w:rFonts w:ascii="Times New Roman" w:hAnsi="Times New Roman" w:cs="Times New Roman"/>
                <w:sz w:val="24"/>
                <w:lang w:val="lt-LT"/>
              </w:rPr>
              <w:t xml:space="preserve"> scenarijus</w:t>
            </w:r>
            <w:r w:rsidR="004C02C5" w:rsidRPr="00270D1E">
              <w:rPr>
                <w:rFonts w:ascii="Times New Roman" w:hAnsi="Times New Roman" w:cs="Times New Roman"/>
                <w:sz w:val="24"/>
                <w:lang w:val="lt-LT"/>
              </w:rPr>
              <w:t>.</w:t>
            </w:r>
          </w:p>
          <w:p w14:paraId="2F7B5EB0"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2AEC4CAC" w14:textId="77777777" w:rsidR="00271059" w:rsidRPr="00271059" w:rsidRDefault="00271059" w:rsidP="005B79A3">
            <w:pPr>
              <w:numPr>
                <w:ilvl w:val="0"/>
                <w:numId w:val="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suteikia reikalingą informaciją;</w:t>
            </w:r>
          </w:p>
          <w:p w14:paraId="464627F1" w14:textId="77777777" w:rsidR="00271059" w:rsidRPr="00271059" w:rsidRDefault="00271059" w:rsidP="005B79A3">
            <w:pPr>
              <w:numPr>
                <w:ilvl w:val="0"/>
                <w:numId w:val="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teikia pastabas ir rekomendacijas;</w:t>
            </w:r>
          </w:p>
          <w:p w14:paraId="0C773101" w14:textId="77777777" w:rsidR="00271059" w:rsidRPr="00271059" w:rsidRDefault="00271059" w:rsidP="005B79A3">
            <w:pPr>
              <w:numPr>
                <w:ilvl w:val="0"/>
                <w:numId w:val="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tvirtina Diegėjo rezultatus.</w:t>
            </w:r>
          </w:p>
        </w:tc>
        <w:tc>
          <w:tcPr>
            <w:tcW w:w="1804" w:type="pct"/>
          </w:tcPr>
          <w:p w14:paraId="539FAEC8" w14:textId="64773401"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Detalios analizės dokumentai</w:t>
            </w:r>
            <w:r w:rsidRPr="00271059">
              <w:rPr>
                <w:rFonts w:ascii="Times New Roman" w:hAnsi="Times New Roman" w:cs="Times New Roman"/>
                <w:sz w:val="24"/>
                <w:lang w:val="lt-LT"/>
              </w:rPr>
              <w:t xml:space="preserve">. </w:t>
            </w:r>
            <w:bookmarkStart w:id="380" w:name="_Hlk106020412"/>
            <w:r w:rsidRPr="00271059">
              <w:rPr>
                <w:rFonts w:ascii="Times New Roman" w:hAnsi="Times New Roman" w:cs="Times New Roman"/>
                <w:sz w:val="24"/>
                <w:lang w:val="lt-LT"/>
              </w:rPr>
              <w:t xml:space="preserve">Detalios analizės dokumentuose išanalizuojami ir detalizuojami funkciniai ir nefunkciniai Techninės specifikacijos reikalavimai bei kiti Perkančiosios organizacijos išsakyti poreikiai, parengiami </w:t>
            </w:r>
            <w:r w:rsidR="003D1FDC">
              <w:rPr>
                <w:rFonts w:ascii="Times New Roman" w:hAnsi="Times New Roman" w:cs="Times New Roman"/>
                <w:sz w:val="24"/>
                <w:lang w:val="lt-LT"/>
              </w:rPr>
              <w:t xml:space="preserve">naudotojų pasakojimai (angl. </w:t>
            </w:r>
            <w:proofErr w:type="spellStart"/>
            <w:r w:rsidR="003D1FDC" w:rsidRPr="008B6E8E">
              <w:rPr>
                <w:rFonts w:ascii="Times New Roman" w:hAnsi="Times New Roman" w:cs="Times New Roman"/>
                <w:i/>
                <w:iCs/>
                <w:sz w:val="24"/>
                <w:lang w:val="lt-LT"/>
              </w:rPr>
              <w:t>User</w:t>
            </w:r>
            <w:proofErr w:type="spellEnd"/>
            <w:r w:rsidR="003D1FDC" w:rsidRPr="008B6E8E">
              <w:rPr>
                <w:rFonts w:ascii="Times New Roman" w:hAnsi="Times New Roman" w:cs="Times New Roman"/>
                <w:i/>
                <w:iCs/>
                <w:sz w:val="24"/>
                <w:lang w:val="lt-LT"/>
              </w:rPr>
              <w:t xml:space="preserve"> Story</w:t>
            </w:r>
            <w:r w:rsidR="003D1FDC">
              <w:rPr>
                <w:rFonts w:ascii="Times New Roman" w:hAnsi="Times New Roman" w:cs="Times New Roman"/>
                <w:sz w:val="24"/>
                <w:lang w:val="lt-LT"/>
              </w:rPr>
              <w:t>) ir pa</w:t>
            </w:r>
            <w:r w:rsidRPr="00271059">
              <w:rPr>
                <w:rFonts w:ascii="Times New Roman" w:hAnsi="Times New Roman" w:cs="Times New Roman"/>
                <w:sz w:val="24"/>
                <w:lang w:val="lt-LT"/>
              </w:rPr>
              <w:t xml:space="preserve">naudojimo atvejai (angl. </w:t>
            </w:r>
            <w:proofErr w:type="spellStart"/>
            <w:r w:rsidR="003D1FDC">
              <w:rPr>
                <w:rFonts w:ascii="Times New Roman" w:hAnsi="Times New Roman" w:cs="Times New Roman"/>
                <w:i/>
                <w:sz w:val="24"/>
                <w:lang w:val="lt-LT"/>
              </w:rPr>
              <w:t>U</w:t>
            </w:r>
            <w:r w:rsidRPr="00271059">
              <w:rPr>
                <w:rFonts w:ascii="Times New Roman" w:hAnsi="Times New Roman" w:cs="Times New Roman"/>
                <w:i/>
                <w:sz w:val="24"/>
                <w:lang w:val="lt-LT"/>
              </w:rPr>
              <w:t>se</w:t>
            </w:r>
            <w:proofErr w:type="spellEnd"/>
            <w:r w:rsidRPr="00271059">
              <w:rPr>
                <w:rFonts w:ascii="Times New Roman" w:hAnsi="Times New Roman" w:cs="Times New Roman"/>
                <w:i/>
                <w:sz w:val="24"/>
                <w:lang w:val="lt-LT"/>
              </w:rPr>
              <w:t xml:space="preserve"> </w:t>
            </w:r>
            <w:proofErr w:type="spellStart"/>
            <w:r w:rsidR="003D1FDC">
              <w:rPr>
                <w:rFonts w:ascii="Times New Roman" w:hAnsi="Times New Roman" w:cs="Times New Roman"/>
                <w:i/>
                <w:sz w:val="24"/>
                <w:lang w:val="lt-LT"/>
              </w:rPr>
              <w:t>C</w:t>
            </w:r>
            <w:r w:rsidRPr="00271059">
              <w:rPr>
                <w:rFonts w:ascii="Times New Roman" w:hAnsi="Times New Roman" w:cs="Times New Roman"/>
                <w:i/>
                <w:sz w:val="24"/>
                <w:lang w:val="lt-LT"/>
              </w:rPr>
              <w:t>ase</w:t>
            </w:r>
            <w:proofErr w:type="spellEnd"/>
            <w:r w:rsidRPr="00271059">
              <w:rPr>
                <w:rFonts w:ascii="Times New Roman" w:hAnsi="Times New Roman" w:cs="Times New Roman"/>
                <w:sz w:val="24"/>
                <w:lang w:val="lt-LT"/>
              </w:rPr>
              <w:t xml:space="preserve">), kurie pateikiami naudojimo atvejų diagramomis pagal UML (angl. </w:t>
            </w:r>
            <w:proofErr w:type="spellStart"/>
            <w:r w:rsidRPr="00271059">
              <w:rPr>
                <w:rFonts w:ascii="Times New Roman" w:hAnsi="Times New Roman" w:cs="Times New Roman"/>
                <w:i/>
                <w:sz w:val="24"/>
                <w:lang w:val="lt-LT"/>
              </w:rPr>
              <w:t>Unified</w:t>
            </w:r>
            <w:proofErr w:type="spellEnd"/>
            <w:r w:rsidRPr="00271059">
              <w:rPr>
                <w:rFonts w:ascii="Times New Roman" w:hAnsi="Times New Roman" w:cs="Times New Roman"/>
                <w:i/>
                <w:sz w:val="24"/>
                <w:lang w:val="lt-LT"/>
              </w:rPr>
              <w:t xml:space="preserve"> </w:t>
            </w:r>
            <w:proofErr w:type="spellStart"/>
            <w:r w:rsidRPr="00271059">
              <w:rPr>
                <w:rFonts w:ascii="Times New Roman" w:hAnsi="Times New Roman" w:cs="Times New Roman"/>
                <w:i/>
                <w:sz w:val="24"/>
                <w:lang w:val="lt-LT"/>
              </w:rPr>
              <w:t>Modeling</w:t>
            </w:r>
            <w:proofErr w:type="spellEnd"/>
            <w:r w:rsidRPr="00271059">
              <w:rPr>
                <w:rFonts w:ascii="Times New Roman" w:hAnsi="Times New Roman" w:cs="Times New Roman"/>
                <w:i/>
                <w:sz w:val="24"/>
                <w:lang w:val="lt-LT"/>
              </w:rPr>
              <w:t xml:space="preserve"> </w:t>
            </w:r>
            <w:proofErr w:type="spellStart"/>
            <w:r w:rsidRPr="00271059">
              <w:rPr>
                <w:rFonts w:ascii="Times New Roman" w:hAnsi="Times New Roman" w:cs="Times New Roman"/>
                <w:i/>
                <w:sz w:val="24"/>
                <w:lang w:val="lt-LT"/>
              </w:rPr>
              <w:t>Language</w:t>
            </w:r>
            <w:proofErr w:type="spellEnd"/>
            <w:r w:rsidRPr="00271059">
              <w:rPr>
                <w:rFonts w:ascii="Times New Roman" w:hAnsi="Times New Roman" w:cs="Times New Roman"/>
                <w:sz w:val="24"/>
                <w:lang w:val="lt-LT"/>
              </w:rPr>
              <w:t xml:space="preserve">) notaciją ir detalizuojami aprašant kiekvieno naudojimo atvejo vykdymo žingsnius (pagrindinę eigą, alternatyvią eigą, išimtinę eigą) ir kitus apribojimus. Sudėtingesni naudojimo atvejai ar jų grupės turi būti detalizuojami pateikiant veiklos bei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veikimo procesus, naudojant procesų modeliavimo diagramas </w:t>
            </w:r>
            <w:r w:rsidRPr="00271059">
              <w:rPr>
                <w:rFonts w:ascii="Times New Roman" w:hAnsi="Times New Roman" w:cs="Times New Roman"/>
                <w:i/>
                <w:sz w:val="24"/>
                <w:lang w:val="lt-LT"/>
              </w:rPr>
              <w:t>(</w:t>
            </w:r>
            <w:proofErr w:type="spellStart"/>
            <w:r w:rsidRPr="00271059">
              <w:rPr>
                <w:rFonts w:ascii="Times New Roman" w:hAnsi="Times New Roman" w:cs="Times New Roman"/>
                <w:i/>
                <w:sz w:val="24"/>
                <w:lang w:val="lt-LT"/>
              </w:rPr>
              <w:t>Business</w:t>
            </w:r>
            <w:proofErr w:type="spellEnd"/>
            <w:r w:rsidRPr="00271059">
              <w:rPr>
                <w:rFonts w:ascii="Times New Roman" w:hAnsi="Times New Roman" w:cs="Times New Roman"/>
                <w:i/>
                <w:sz w:val="24"/>
                <w:lang w:val="lt-LT"/>
              </w:rPr>
              <w:t xml:space="preserve"> </w:t>
            </w:r>
            <w:proofErr w:type="spellStart"/>
            <w:r w:rsidRPr="00271059">
              <w:rPr>
                <w:rFonts w:ascii="Times New Roman" w:hAnsi="Times New Roman" w:cs="Times New Roman"/>
                <w:i/>
                <w:sz w:val="24"/>
                <w:lang w:val="lt-LT"/>
              </w:rPr>
              <w:t>Process</w:t>
            </w:r>
            <w:proofErr w:type="spellEnd"/>
            <w:r w:rsidRPr="00271059">
              <w:rPr>
                <w:rFonts w:ascii="Times New Roman" w:hAnsi="Times New Roman" w:cs="Times New Roman"/>
                <w:i/>
                <w:sz w:val="24"/>
                <w:lang w:val="lt-LT"/>
              </w:rPr>
              <w:t xml:space="preserve"> </w:t>
            </w:r>
            <w:proofErr w:type="spellStart"/>
            <w:r w:rsidRPr="00271059">
              <w:rPr>
                <w:rFonts w:ascii="Times New Roman" w:hAnsi="Times New Roman" w:cs="Times New Roman"/>
                <w:i/>
                <w:sz w:val="24"/>
                <w:lang w:val="lt-LT"/>
              </w:rPr>
              <w:t>Model</w:t>
            </w:r>
            <w:proofErr w:type="spellEnd"/>
            <w:r w:rsidRPr="00271059">
              <w:rPr>
                <w:rFonts w:ascii="Times New Roman" w:hAnsi="Times New Roman" w:cs="Times New Roman"/>
                <w:i/>
                <w:sz w:val="24"/>
                <w:lang w:val="lt-LT"/>
              </w:rPr>
              <w:t xml:space="preserve"> </w:t>
            </w:r>
            <w:proofErr w:type="spellStart"/>
            <w:r w:rsidRPr="00271059">
              <w:rPr>
                <w:rFonts w:ascii="Times New Roman" w:hAnsi="Times New Roman" w:cs="Times New Roman"/>
                <w:i/>
                <w:sz w:val="24"/>
                <w:lang w:val="lt-LT"/>
              </w:rPr>
              <w:t>and</w:t>
            </w:r>
            <w:proofErr w:type="spellEnd"/>
            <w:r w:rsidRPr="00271059">
              <w:rPr>
                <w:rFonts w:ascii="Times New Roman" w:hAnsi="Times New Roman" w:cs="Times New Roman"/>
                <w:i/>
                <w:sz w:val="24"/>
                <w:lang w:val="lt-LT"/>
              </w:rPr>
              <w:t xml:space="preserve"> </w:t>
            </w:r>
            <w:proofErr w:type="spellStart"/>
            <w:r w:rsidRPr="00271059">
              <w:rPr>
                <w:rFonts w:ascii="Times New Roman" w:hAnsi="Times New Roman" w:cs="Times New Roman"/>
                <w:i/>
                <w:sz w:val="24"/>
                <w:lang w:val="lt-LT"/>
              </w:rPr>
              <w:t>Notation</w:t>
            </w:r>
            <w:proofErr w:type="spellEnd"/>
            <w:r w:rsidRPr="00271059">
              <w:rPr>
                <w:rFonts w:ascii="Times New Roman" w:hAnsi="Times New Roman" w:cs="Times New Roman"/>
                <w:sz w:val="24"/>
                <w:lang w:val="lt-LT"/>
              </w:rPr>
              <w:t>)</w:t>
            </w:r>
            <w:r w:rsidRPr="00271059">
              <w:rPr>
                <w:rFonts w:ascii="Times New Roman" w:hAnsi="Times New Roman" w:cs="Times New Roman"/>
                <w:i/>
                <w:sz w:val="24"/>
                <w:lang w:val="lt-LT"/>
              </w:rPr>
              <w:t xml:space="preserve">, </w:t>
            </w:r>
            <w:r w:rsidRPr="00271059">
              <w:rPr>
                <w:rFonts w:ascii="Times New Roman" w:hAnsi="Times New Roman" w:cs="Times New Roman"/>
                <w:sz w:val="24"/>
                <w:lang w:val="lt-LT"/>
              </w:rPr>
              <w:t>UML</w:t>
            </w:r>
            <w:r w:rsidRPr="00271059">
              <w:rPr>
                <w:rFonts w:ascii="Times New Roman" w:hAnsi="Times New Roman" w:cs="Times New Roman"/>
                <w:i/>
                <w:sz w:val="24"/>
                <w:lang w:val="lt-LT"/>
              </w:rPr>
              <w:t xml:space="preserve"> </w:t>
            </w:r>
            <w:r w:rsidRPr="00271059">
              <w:rPr>
                <w:rFonts w:ascii="Times New Roman" w:hAnsi="Times New Roman" w:cs="Times New Roman"/>
                <w:sz w:val="24"/>
                <w:lang w:val="lt-LT"/>
              </w:rPr>
              <w:t xml:space="preserve">ar lygiavertes diagramas). Pateikiami pastarųjų diagramų struktūrizuoti aprašai. Aprašomi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naudotojai ir jų teisės.  Pateikiami naudotojų </w:t>
            </w:r>
            <w:r w:rsidRPr="00271059">
              <w:rPr>
                <w:rFonts w:ascii="Times New Roman" w:hAnsi="Times New Roman" w:cs="Times New Roman"/>
                <w:sz w:val="24"/>
                <w:lang w:val="lt-LT"/>
              </w:rPr>
              <w:lastRenderedPageBreak/>
              <w:t>sąsajos prototipai, kurie pagal poreikį tikslinami projektavimo etapo metu.</w:t>
            </w:r>
          </w:p>
          <w:p w14:paraId="1C6E6717" w14:textId="77777777" w:rsid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Turi būti atliktas visų šios Techninės specifikacijos funkcinių ir nefunkcinių reikalavimų susiejimas su detalios analizės dokumento turiniu (skyriais, naudojimo atvejais, diagramomis ir pan.). Siejimas turi būti atliekamas tokia forma, kad būtų aišku kokiu būdu yra projektuojamas ir realizuojamas kiekvienas šios Techninės specifikacijos reikalavimas</w:t>
            </w:r>
            <w:bookmarkEnd w:id="380"/>
            <w:r w:rsidRPr="00271059">
              <w:rPr>
                <w:rFonts w:ascii="Times New Roman" w:hAnsi="Times New Roman" w:cs="Times New Roman"/>
                <w:sz w:val="24"/>
                <w:lang w:val="lt-LT"/>
              </w:rPr>
              <w:t>.</w:t>
            </w:r>
          </w:p>
          <w:p w14:paraId="30010A12" w14:textId="197B925B" w:rsidR="004C02C5" w:rsidRPr="00271059" w:rsidRDefault="00587006" w:rsidP="00271059">
            <w:pPr>
              <w:spacing w:line="259" w:lineRule="auto"/>
              <w:jc w:val="both"/>
              <w:rPr>
                <w:rFonts w:ascii="Times New Roman" w:hAnsi="Times New Roman" w:cs="Times New Roman"/>
                <w:sz w:val="24"/>
                <w:lang w:val="lt-LT"/>
              </w:rPr>
            </w:pPr>
            <w:r>
              <w:rPr>
                <w:rFonts w:ascii="Times New Roman" w:hAnsi="Times New Roman" w:cs="Times New Roman"/>
                <w:b/>
                <w:bCs/>
                <w:sz w:val="24"/>
                <w:lang w:val="lt-LT"/>
              </w:rPr>
              <w:t>Testavimo</w:t>
            </w:r>
            <w:r w:rsidR="004C02C5" w:rsidRPr="008B6E8E">
              <w:rPr>
                <w:rFonts w:ascii="Times New Roman" w:hAnsi="Times New Roman" w:cs="Times New Roman"/>
                <w:b/>
                <w:bCs/>
                <w:sz w:val="24"/>
                <w:lang w:val="lt-LT"/>
              </w:rPr>
              <w:t xml:space="preserve"> scenarijai</w:t>
            </w:r>
            <w:r w:rsidR="004C02C5">
              <w:rPr>
                <w:rFonts w:ascii="Times New Roman" w:hAnsi="Times New Roman" w:cs="Times New Roman"/>
                <w:sz w:val="24"/>
                <w:lang w:val="lt-LT"/>
              </w:rPr>
              <w:t>. Testavimo scenarijai turi būti rengiami atsižvelgiant į parengtus naudotojų pasakoj</w:t>
            </w:r>
            <w:r w:rsidR="00826E87">
              <w:rPr>
                <w:rFonts w:ascii="Times New Roman" w:hAnsi="Times New Roman" w:cs="Times New Roman"/>
                <w:sz w:val="24"/>
                <w:lang w:val="lt-LT"/>
              </w:rPr>
              <w:t xml:space="preserve">imus naudojant </w:t>
            </w:r>
            <w:r w:rsidR="00826E87" w:rsidRPr="00826E87">
              <w:rPr>
                <w:rFonts w:ascii="Times New Roman" w:hAnsi="Times New Roman" w:cs="Times New Roman"/>
                <w:sz w:val="24"/>
                <w:lang w:val="lt-LT"/>
              </w:rPr>
              <w:t xml:space="preserve">Perkančiosios organizacijos </w:t>
            </w:r>
            <w:r w:rsidR="00651998">
              <w:rPr>
                <w:rFonts w:ascii="Times New Roman" w:hAnsi="Times New Roman" w:cs="Times New Roman"/>
                <w:sz w:val="24"/>
                <w:lang w:val="lt-LT"/>
              </w:rPr>
              <w:t>testavimo valdymo priemonę</w:t>
            </w:r>
            <w:r w:rsidR="00826E87" w:rsidRPr="00826E87">
              <w:rPr>
                <w:rFonts w:ascii="Times New Roman" w:hAnsi="Times New Roman" w:cs="Times New Roman"/>
                <w:sz w:val="24"/>
                <w:lang w:val="lt-LT"/>
              </w:rPr>
              <w:t xml:space="preserve"> XRAY</w:t>
            </w:r>
            <w:r w:rsidR="00826E87">
              <w:rPr>
                <w:rFonts w:ascii="Times New Roman" w:hAnsi="Times New Roman" w:cs="Times New Roman"/>
                <w:sz w:val="24"/>
                <w:lang w:val="lt-LT"/>
              </w:rPr>
              <w:t>.</w:t>
            </w:r>
          </w:p>
        </w:tc>
        <w:tc>
          <w:tcPr>
            <w:tcW w:w="929" w:type="pct"/>
          </w:tcPr>
          <w:p w14:paraId="32EC1F18"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 xml:space="preserve">Pagal suderintą kiekvieno prieaugio terminą. </w:t>
            </w:r>
          </w:p>
        </w:tc>
      </w:tr>
      <w:tr w:rsidR="00271059" w:rsidRPr="00935188" w14:paraId="59013EC8" w14:textId="77777777" w:rsidTr="00756815">
        <w:tc>
          <w:tcPr>
            <w:tcW w:w="234" w:type="pct"/>
          </w:tcPr>
          <w:p w14:paraId="4EC53257"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3.</w:t>
            </w:r>
          </w:p>
        </w:tc>
        <w:tc>
          <w:tcPr>
            <w:tcW w:w="684" w:type="pct"/>
          </w:tcPr>
          <w:p w14:paraId="7E290220"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Projektavimas</w:t>
            </w:r>
          </w:p>
        </w:tc>
        <w:tc>
          <w:tcPr>
            <w:tcW w:w="1349" w:type="pct"/>
          </w:tcPr>
          <w:p w14:paraId="0643939E"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w:t>
            </w:r>
          </w:p>
          <w:p w14:paraId="6982CFF7" w14:textId="50E70902" w:rsidR="00271059" w:rsidRPr="00271059" w:rsidRDefault="00271059" w:rsidP="005B79A3">
            <w:pPr>
              <w:numPr>
                <w:ilvl w:val="0"/>
                <w:numId w:val="9"/>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parengia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projektavimo dokumentaciją;</w:t>
            </w:r>
          </w:p>
          <w:p w14:paraId="5A712014" w14:textId="33E56101" w:rsidR="00271059" w:rsidRPr="00271059" w:rsidRDefault="00271059" w:rsidP="005B79A3">
            <w:pPr>
              <w:numPr>
                <w:ilvl w:val="0"/>
                <w:numId w:val="9"/>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parengia integracines sąsajas aprašančius dokumentus</w:t>
            </w:r>
            <w:r w:rsidR="00BE496E">
              <w:rPr>
                <w:rFonts w:ascii="Times New Roman" w:hAnsi="Times New Roman" w:cs="Times New Roman"/>
                <w:sz w:val="24"/>
                <w:lang w:val="lt-LT"/>
              </w:rPr>
              <w:t>.</w:t>
            </w:r>
          </w:p>
          <w:p w14:paraId="40E887F1"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33B3F8E0" w14:textId="77777777" w:rsidR="00271059" w:rsidRPr="00271059" w:rsidRDefault="00271059" w:rsidP="005B79A3">
            <w:pPr>
              <w:numPr>
                <w:ilvl w:val="0"/>
                <w:numId w:val="10"/>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suteikia reikalingą informaciją;</w:t>
            </w:r>
          </w:p>
          <w:p w14:paraId="1A5F786D" w14:textId="77777777" w:rsidR="00271059" w:rsidRPr="00271059" w:rsidRDefault="00271059" w:rsidP="005B79A3">
            <w:pPr>
              <w:numPr>
                <w:ilvl w:val="0"/>
                <w:numId w:val="10"/>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teikia pastabas ir rekomendacijas;</w:t>
            </w:r>
          </w:p>
          <w:p w14:paraId="5B9BB946" w14:textId="77777777" w:rsidR="00271059" w:rsidRPr="00271059" w:rsidRDefault="00271059" w:rsidP="005B79A3">
            <w:pPr>
              <w:numPr>
                <w:ilvl w:val="0"/>
                <w:numId w:val="10"/>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tvirtina Diegėjo rezultatus.</w:t>
            </w:r>
          </w:p>
        </w:tc>
        <w:tc>
          <w:tcPr>
            <w:tcW w:w="1804" w:type="pct"/>
          </w:tcPr>
          <w:p w14:paraId="001F9DCE" w14:textId="2F2B5BC6" w:rsidR="00271059" w:rsidRPr="00271059" w:rsidRDefault="00271059" w:rsidP="00271059">
            <w:pPr>
              <w:spacing w:line="259" w:lineRule="auto"/>
              <w:jc w:val="both"/>
              <w:rPr>
                <w:rFonts w:ascii="Times New Roman" w:hAnsi="Times New Roman" w:cs="Times New Roman"/>
                <w:sz w:val="24"/>
                <w:lang w:val="lt-LT"/>
              </w:rPr>
            </w:pPr>
            <w:bookmarkStart w:id="381" w:name="_Hlk106020539"/>
            <w:r w:rsidRPr="00271059">
              <w:rPr>
                <w:rFonts w:ascii="Times New Roman" w:hAnsi="Times New Roman" w:cs="Times New Roman"/>
                <w:b/>
                <w:sz w:val="24"/>
                <w:lang w:val="lt-LT"/>
              </w:rPr>
              <w:t>Projektavimo dokumentai</w:t>
            </w:r>
            <w:r w:rsidRPr="00271059">
              <w:rPr>
                <w:rFonts w:ascii="Times New Roman" w:hAnsi="Times New Roman" w:cs="Times New Roman"/>
                <w:sz w:val="24"/>
                <w:lang w:val="lt-LT"/>
              </w:rPr>
              <w:t xml:space="preserve">. Turi būti pateiktas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architektūros aprašymas fizinių komponentų ir programinių komponentų požiūriu, naudojamos technologijos (jų pavadinimai, versijos), informacinis vaizdas (duomenų bazės struktūros (su paaiškinimais), duomenų bazių sąsajų schemos ir kt.), funkcinis vaizdas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funkciniai vienetai, jų funkcijos, tarpusavio sąsajos ir kt.), integracinis vaizdas (sąsajos tarp vidinių ir išorinių sistemų, kuriamos sistemos atžvilgiu), operacinis vaizdas (sisteminiai procesai, algoritmai, periodiniai sisteminiai darbai ir pan.), dislokavimo vaizdas (programinių komponentų pasiskirstymas techninėje įrangoje) saugumo sprendimai, aukšto </w:t>
            </w:r>
            <w:r w:rsidRPr="00271059">
              <w:rPr>
                <w:rFonts w:ascii="Times New Roman" w:hAnsi="Times New Roman" w:cs="Times New Roman"/>
                <w:sz w:val="24"/>
                <w:lang w:val="lt-LT"/>
              </w:rPr>
              <w:lastRenderedPageBreak/>
              <w:t>prieinamumo sprendimai, plečiamumo sprendimai ir kt.</w:t>
            </w:r>
          </w:p>
          <w:p w14:paraId="57F5A67A"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Integracines sąsajas aprašantys dokumentai</w:t>
            </w:r>
            <w:r w:rsidRPr="00271059">
              <w:rPr>
                <w:rFonts w:ascii="Times New Roman" w:hAnsi="Times New Roman" w:cs="Times New Roman"/>
                <w:sz w:val="24"/>
                <w:lang w:val="lt-LT"/>
              </w:rPr>
              <w:t xml:space="preserve">. Juose turi būti detalizuojama kiekvienos integracinės ir duomenų mainų sąsajos paskirtis, realizavimo sprendimas, siunčiamų / gaunamų užklausų sudarymo taisyklės, teikiami / gaunami duomenys, prisijungimo ir kiti parametrai, integracinės sąsajos naudojimo pavyzdžiai ir scenarijai (angl. </w:t>
            </w:r>
            <w:proofErr w:type="spellStart"/>
            <w:r w:rsidRPr="00271059">
              <w:rPr>
                <w:rFonts w:ascii="Times New Roman" w:hAnsi="Times New Roman" w:cs="Times New Roman"/>
                <w:i/>
                <w:iCs/>
                <w:sz w:val="24"/>
                <w:lang w:val="lt-LT"/>
              </w:rPr>
              <w:t>sequence</w:t>
            </w:r>
            <w:proofErr w:type="spellEnd"/>
            <w:r w:rsidRPr="00271059">
              <w:rPr>
                <w:rFonts w:ascii="Times New Roman" w:hAnsi="Times New Roman" w:cs="Times New Roman"/>
                <w:i/>
                <w:iCs/>
                <w:sz w:val="24"/>
                <w:lang w:val="lt-LT"/>
              </w:rPr>
              <w:t xml:space="preserve"> </w:t>
            </w:r>
            <w:proofErr w:type="spellStart"/>
            <w:r w:rsidRPr="00271059">
              <w:rPr>
                <w:rFonts w:ascii="Times New Roman" w:hAnsi="Times New Roman" w:cs="Times New Roman"/>
                <w:i/>
                <w:iCs/>
                <w:sz w:val="24"/>
                <w:lang w:val="lt-LT"/>
              </w:rPr>
              <w:t>diagram</w:t>
            </w:r>
            <w:proofErr w:type="spellEnd"/>
            <w:r w:rsidRPr="00271059">
              <w:rPr>
                <w:rFonts w:ascii="Times New Roman" w:hAnsi="Times New Roman" w:cs="Times New Roman"/>
                <w:sz w:val="24"/>
                <w:lang w:val="lt-LT"/>
              </w:rPr>
              <w:t>) ir kita aktuali informacija, aprašanti integracinės sąsajos veikimą bei jos naudojimą</w:t>
            </w:r>
            <w:bookmarkEnd w:id="381"/>
            <w:r w:rsidRPr="00271059">
              <w:rPr>
                <w:rFonts w:ascii="Times New Roman" w:hAnsi="Times New Roman" w:cs="Times New Roman"/>
                <w:sz w:val="24"/>
                <w:lang w:val="lt-LT"/>
              </w:rPr>
              <w:t xml:space="preserve">. Integracinėms sąsajoms taip pat turi būti parengtos jų specifikacijos remiantis </w:t>
            </w:r>
            <w:proofErr w:type="spellStart"/>
            <w:r w:rsidRPr="00271059">
              <w:rPr>
                <w:rFonts w:ascii="Times New Roman" w:hAnsi="Times New Roman" w:cs="Times New Roman"/>
                <w:sz w:val="24"/>
                <w:lang w:val="lt-LT"/>
              </w:rPr>
              <w:t>OpenAPI</w:t>
            </w:r>
            <w:proofErr w:type="spellEnd"/>
            <w:r w:rsidRPr="00271059">
              <w:rPr>
                <w:rFonts w:ascii="Times New Roman" w:hAnsi="Times New Roman" w:cs="Times New Roman"/>
                <w:sz w:val="24"/>
                <w:lang w:val="lt-LT"/>
              </w:rPr>
              <w:t xml:space="preserve"> 3.0 arba aukštesnės versijos standartu.</w:t>
            </w:r>
          </w:p>
        </w:tc>
        <w:tc>
          <w:tcPr>
            <w:tcW w:w="929" w:type="pct"/>
          </w:tcPr>
          <w:p w14:paraId="06006A78"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Pagal suderintą kiekvieno prieaugio terminą.</w:t>
            </w:r>
          </w:p>
        </w:tc>
      </w:tr>
      <w:tr w:rsidR="00271059" w:rsidRPr="00935188" w14:paraId="64F9E954" w14:textId="77777777" w:rsidTr="00756815">
        <w:tc>
          <w:tcPr>
            <w:tcW w:w="234" w:type="pct"/>
          </w:tcPr>
          <w:p w14:paraId="1FD2598C"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4.</w:t>
            </w:r>
          </w:p>
        </w:tc>
        <w:tc>
          <w:tcPr>
            <w:tcW w:w="684" w:type="pct"/>
          </w:tcPr>
          <w:p w14:paraId="63C20FFF"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Kūrimas</w:t>
            </w:r>
          </w:p>
        </w:tc>
        <w:tc>
          <w:tcPr>
            <w:tcW w:w="1349" w:type="pct"/>
          </w:tcPr>
          <w:p w14:paraId="26EC960F"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w:t>
            </w:r>
          </w:p>
          <w:p w14:paraId="5D4590EB" w14:textId="77777777" w:rsidR="00271059" w:rsidRPr="00271059" w:rsidRDefault="00271059" w:rsidP="005B79A3">
            <w:pPr>
              <w:numPr>
                <w:ilvl w:val="0"/>
                <w:numId w:val="1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vykdo reikalingus programavimo ir konfigūravimo darbus (savo kūrimo aplinkoje), įgyvendina funkcinius ir nefunkcinius reikalavimus;</w:t>
            </w:r>
          </w:p>
          <w:p w14:paraId="50D56E8C" w14:textId="77777777" w:rsidR="00271059" w:rsidRPr="00271059" w:rsidRDefault="00271059" w:rsidP="005B79A3">
            <w:pPr>
              <w:numPr>
                <w:ilvl w:val="0"/>
                <w:numId w:val="1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atlieka komponentų (angl. </w:t>
            </w:r>
            <w:proofErr w:type="spellStart"/>
            <w:r w:rsidRPr="00271059">
              <w:rPr>
                <w:rFonts w:ascii="Times New Roman" w:hAnsi="Times New Roman" w:cs="Times New Roman"/>
                <w:i/>
                <w:sz w:val="24"/>
                <w:lang w:val="lt-LT"/>
              </w:rPr>
              <w:t>unit</w:t>
            </w:r>
            <w:proofErr w:type="spellEnd"/>
            <w:r w:rsidRPr="00271059">
              <w:rPr>
                <w:rFonts w:ascii="Times New Roman" w:hAnsi="Times New Roman" w:cs="Times New Roman"/>
                <w:sz w:val="24"/>
                <w:lang w:val="lt-LT"/>
              </w:rPr>
              <w:t>) testavimą, integracinį testavimą, sisteminį testavimą (apimant saugumo ir greitaveikos patikrinimą) ir parengia vidinio testavimo ataskaitą;</w:t>
            </w:r>
          </w:p>
          <w:p w14:paraId="26FECF45" w14:textId="743605C9" w:rsidR="00271059" w:rsidRPr="00271059" w:rsidRDefault="00271059" w:rsidP="005B79A3">
            <w:pPr>
              <w:numPr>
                <w:ilvl w:val="0"/>
                <w:numId w:val="1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vykdo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demonstracijas;</w:t>
            </w:r>
          </w:p>
          <w:p w14:paraId="18625ED0" w14:textId="5788F637" w:rsidR="00271059" w:rsidRPr="00271059" w:rsidRDefault="00271059" w:rsidP="005B79A3">
            <w:pPr>
              <w:numPr>
                <w:ilvl w:val="0"/>
                <w:numId w:val="1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 xml:space="preserve">parengia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diegimo instrukcijas;</w:t>
            </w:r>
          </w:p>
          <w:p w14:paraId="10DC15C0" w14:textId="01C72DEC" w:rsidR="00271059" w:rsidRPr="00271059" w:rsidRDefault="00271059" w:rsidP="005B79A3">
            <w:pPr>
              <w:numPr>
                <w:ilvl w:val="0"/>
                <w:numId w:val="1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parengia testavimo aplinką </w:t>
            </w:r>
            <w:r w:rsidR="00FD450A" w:rsidRPr="00FD450A">
              <w:rPr>
                <w:rFonts w:ascii="Times New Roman" w:hAnsi="Times New Roman" w:cs="Times New Roman"/>
                <w:sz w:val="24"/>
                <w:lang w:val="lt-LT"/>
              </w:rPr>
              <w:t>DPT</w:t>
            </w:r>
            <w:r w:rsidR="00FD450A" w:rsidRPr="00FD450A" w:rsidDel="00FD450A">
              <w:rPr>
                <w:rFonts w:ascii="Times New Roman" w:hAnsi="Times New Roman" w:cs="Times New Roman"/>
                <w:sz w:val="24"/>
                <w:lang w:val="lt-LT"/>
              </w:rPr>
              <w:t xml:space="preserve"> </w:t>
            </w:r>
            <w:r w:rsidRPr="00271059">
              <w:rPr>
                <w:rFonts w:ascii="Times New Roman" w:hAnsi="Times New Roman" w:cs="Times New Roman"/>
                <w:sz w:val="24"/>
                <w:lang w:val="lt-LT"/>
              </w:rPr>
              <w:t>infrastruktūroje.</w:t>
            </w:r>
          </w:p>
          <w:p w14:paraId="663B2577" w14:textId="77777777" w:rsidR="00271059" w:rsidRPr="00271059" w:rsidRDefault="00271059" w:rsidP="00271059">
            <w:pPr>
              <w:spacing w:line="259" w:lineRule="auto"/>
              <w:jc w:val="both"/>
              <w:rPr>
                <w:rFonts w:ascii="Times New Roman" w:hAnsi="Times New Roman" w:cs="Times New Roman"/>
                <w:sz w:val="24"/>
                <w:lang w:val="lt-LT"/>
              </w:rPr>
            </w:pPr>
          </w:p>
          <w:p w14:paraId="06192159"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46570D26" w14:textId="77777777" w:rsidR="00271059" w:rsidRPr="00271059" w:rsidRDefault="00271059" w:rsidP="005B79A3">
            <w:pPr>
              <w:numPr>
                <w:ilvl w:val="0"/>
                <w:numId w:val="1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vertina etapo dokumentus;</w:t>
            </w:r>
          </w:p>
          <w:p w14:paraId="14A03F67" w14:textId="3C5A821C" w:rsidR="00271059" w:rsidRPr="00271059" w:rsidRDefault="00271059" w:rsidP="005B79A3">
            <w:pPr>
              <w:numPr>
                <w:ilvl w:val="0"/>
                <w:numId w:val="1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teikia pastabas ir rekomendacijas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demonstracijų metu;</w:t>
            </w:r>
          </w:p>
          <w:p w14:paraId="62AD08AA" w14:textId="77777777" w:rsidR="00271059" w:rsidRPr="00271059" w:rsidRDefault="00271059" w:rsidP="005B79A3">
            <w:pPr>
              <w:numPr>
                <w:ilvl w:val="0"/>
                <w:numId w:val="1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suteikia reikalingą informaciją.</w:t>
            </w:r>
          </w:p>
        </w:tc>
        <w:tc>
          <w:tcPr>
            <w:tcW w:w="1804" w:type="pct"/>
          </w:tcPr>
          <w:p w14:paraId="23324F15" w14:textId="53582899"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lastRenderedPageBreak/>
              <w:t>Vidinio testavimo ataskaita</w:t>
            </w:r>
            <w:r w:rsidRPr="00271059">
              <w:rPr>
                <w:rFonts w:ascii="Times New Roman" w:hAnsi="Times New Roman" w:cs="Times New Roman"/>
                <w:sz w:val="24"/>
                <w:lang w:val="lt-LT"/>
              </w:rPr>
              <w:t>, kurioje aprašyti atlikto vidinio testavimo rezultatai (apimtis, vykdymo metodika, naudoti testavimo scenarijai, testavimo scenarijų vykdymo rezultatai, testavimo aplinka, išvados).</w:t>
            </w:r>
          </w:p>
          <w:p w14:paraId="5C108CA1" w14:textId="21229D03"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 xml:space="preserve">Sukurta testavimo aplinka </w:t>
            </w:r>
            <w:r w:rsidR="00FD450A" w:rsidRPr="00FD450A">
              <w:rPr>
                <w:rFonts w:ascii="Times New Roman" w:hAnsi="Times New Roman" w:cs="Times New Roman"/>
                <w:b/>
                <w:bCs/>
                <w:sz w:val="24"/>
                <w:lang w:val="lt-LT"/>
              </w:rPr>
              <w:t>DPT</w:t>
            </w:r>
            <w:r w:rsidR="00FD450A" w:rsidRPr="00FD450A" w:rsidDel="00FD450A">
              <w:rPr>
                <w:rFonts w:ascii="Times New Roman" w:hAnsi="Times New Roman" w:cs="Times New Roman"/>
                <w:b/>
                <w:bCs/>
                <w:sz w:val="24"/>
                <w:lang w:val="lt-LT"/>
              </w:rPr>
              <w:t xml:space="preserve"> </w:t>
            </w:r>
            <w:r w:rsidRPr="00271059">
              <w:rPr>
                <w:rFonts w:ascii="Times New Roman" w:hAnsi="Times New Roman" w:cs="Times New Roman"/>
                <w:b/>
                <w:bCs/>
                <w:sz w:val="24"/>
                <w:lang w:val="lt-LT"/>
              </w:rPr>
              <w:t>infrastruktūroje.</w:t>
            </w:r>
          </w:p>
          <w:p w14:paraId="01EFD894" w14:textId="773E35C0"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 xml:space="preserve">Parengtos </w:t>
            </w:r>
            <w:r w:rsidR="00C648C6">
              <w:rPr>
                <w:rFonts w:ascii="Times New Roman" w:hAnsi="Times New Roman" w:cs="Times New Roman"/>
                <w:b/>
                <w:bCs/>
                <w:sz w:val="24"/>
                <w:lang w:val="lt-LT"/>
              </w:rPr>
              <w:t>PVS</w:t>
            </w:r>
            <w:r w:rsidRPr="00271059">
              <w:rPr>
                <w:rFonts w:ascii="Times New Roman" w:hAnsi="Times New Roman" w:cs="Times New Roman"/>
                <w:b/>
                <w:bCs/>
                <w:sz w:val="24"/>
                <w:lang w:val="lt-LT"/>
              </w:rPr>
              <w:t xml:space="preserve"> diegimo instrukcijos.</w:t>
            </w:r>
          </w:p>
          <w:p w14:paraId="6954624E" w14:textId="28A0EED4" w:rsidR="00271059" w:rsidRPr="00271059" w:rsidRDefault="00271059" w:rsidP="00271059">
            <w:pPr>
              <w:spacing w:line="259" w:lineRule="auto"/>
              <w:jc w:val="both"/>
              <w:rPr>
                <w:rFonts w:ascii="Times New Roman" w:hAnsi="Times New Roman" w:cs="Times New Roman"/>
                <w:b/>
                <w:sz w:val="24"/>
                <w:lang w:val="lt-LT"/>
              </w:rPr>
            </w:pPr>
            <w:r w:rsidRPr="00271059">
              <w:rPr>
                <w:rFonts w:ascii="Times New Roman" w:hAnsi="Times New Roman" w:cs="Times New Roman"/>
                <w:b/>
                <w:sz w:val="24"/>
                <w:lang w:val="lt-LT"/>
              </w:rPr>
              <w:t xml:space="preserve">Atliktos </w:t>
            </w:r>
            <w:r w:rsidR="00C648C6">
              <w:rPr>
                <w:rFonts w:ascii="Times New Roman" w:hAnsi="Times New Roman" w:cs="Times New Roman"/>
                <w:b/>
                <w:sz w:val="24"/>
                <w:lang w:val="lt-LT"/>
              </w:rPr>
              <w:t>PVS</w:t>
            </w:r>
            <w:r w:rsidRPr="00271059">
              <w:rPr>
                <w:rFonts w:ascii="Times New Roman" w:hAnsi="Times New Roman" w:cs="Times New Roman"/>
                <w:b/>
                <w:sz w:val="24"/>
                <w:lang w:val="lt-LT"/>
              </w:rPr>
              <w:t xml:space="preserve"> demonstracijos.</w:t>
            </w:r>
          </w:p>
          <w:p w14:paraId="654C418C" w14:textId="77777777" w:rsidR="00271059" w:rsidRPr="00271059" w:rsidRDefault="00271059" w:rsidP="00271059">
            <w:pPr>
              <w:spacing w:line="259" w:lineRule="auto"/>
              <w:jc w:val="both"/>
              <w:rPr>
                <w:rFonts w:ascii="Times New Roman" w:hAnsi="Times New Roman" w:cs="Times New Roman"/>
                <w:b/>
                <w:sz w:val="24"/>
                <w:lang w:val="lt-LT"/>
              </w:rPr>
            </w:pPr>
            <w:r w:rsidRPr="00271059">
              <w:rPr>
                <w:rFonts w:ascii="Times New Roman" w:hAnsi="Times New Roman" w:cs="Times New Roman"/>
                <w:b/>
                <w:sz w:val="24"/>
                <w:lang w:val="lt-LT"/>
              </w:rPr>
              <w:t>Diegimui į testavimo aplinką parengta programinė įranga.</w:t>
            </w:r>
          </w:p>
          <w:p w14:paraId="397B8854" w14:textId="77777777" w:rsidR="00271059" w:rsidRPr="00271059" w:rsidRDefault="00271059" w:rsidP="00271059">
            <w:pPr>
              <w:spacing w:line="259" w:lineRule="auto"/>
              <w:jc w:val="both"/>
              <w:rPr>
                <w:rFonts w:ascii="Times New Roman" w:hAnsi="Times New Roman" w:cs="Times New Roman"/>
                <w:sz w:val="24"/>
                <w:lang w:val="lt-LT"/>
              </w:rPr>
            </w:pPr>
          </w:p>
        </w:tc>
        <w:tc>
          <w:tcPr>
            <w:tcW w:w="929" w:type="pct"/>
          </w:tcPr>
          <w:p w14:paraId="5329CAA4" w14:textId="10FD9775"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Vidinio testavimo ataskaita turi būti pateikta bent prieš 5 </w:t>
            </w:r>
            <w:r w:rsidR="00B03400">
              <w:rPr>
                <w:rFonts w:ascii="Times New Roman" w:hAnsi="Times New Roman" w:cs="Times New Roman"/>
                <w:sz w:val="24"/>
                <w:lang w:val="lt-LT"/>
              </w:rPr>
              <w:t xml:space="preserve">darbo </w:t>
            </w:r>
            <w:r w:rsidRPr="00271059">
              <w:rPr>
                <w:rFonts w:ascii="Times New Roman" w:hAnsi="Times New Roman" w:cs="Times New Roman"/>
                <w:sz w:val="24"/>
                <w:lang w:val="lt-LT"/>
              </w:rPr>
              <w:t xml:space="preserve">dienas iki </w:t>
            </w:r>
            <w:proofErr w:type="spellStart"/>
            <w:r w:rsidRPr="00271059">
              <w:rPr>
                <w:rFonts w:ascii="Times New Roman" w:hAnsi="Times New Roman" w:cs="Times New Roman"/>
                <w:sz w:val="24"/>
                <w:lang w:val="lt-LT"/>
              </w:rPr>
              <w:t>inkremento</w:t>
            </w:r>
            <w:proofErr w:type="spellEnd"/>
            <w:r w:rsidRPr="00271059">
              <w:rPr>
                <w:rFonts w:ascii="Times New Roman" w:hAnsi="Times New Roman" w:cs="Times New Roman"/>
                <w:sz w:val="24"/>
                <w:lang w:val="lt-LT"/>
              </w:rPr>
              <w:t xml:space="preserve"> diegimo testavimo aplinkoje dienos.</w:t>
            </w:r>
          </w:p>
          <w:p w14:paraId="054FE467" w14:textId="40F6FA08" w:rsidR="00271059" w:rsidRPr="00271059" w:rsidRDefault="00C648C6" w:rsidP="00271059">
            <w:pPr>
              <w:spacing w:line="259" w:lineRule="auto"/>
              <w:jc w:val="both"/>
              <w:rPr>
                <w:rFonts w:ascii="Times New Roman" w:hAnsi="Times New Roman" w:cs="Times New Roman"/>
                <w:sz w:val="24"/>
                <w:lang w:val="lt-LT"/>
              </w:rPr>
            </w:pPr>
            <w:r>
              <w:rPr>
                <w:rFonts w:ascii="Times New Roman" w:hAnsi="Times New Roman" w:cs="Times New Roman"/>
                <w:sz w:val="24"/>
                <w:lang w:val="lt-LT"/>
              </w:rPr>
              <w:t>PVS</w:t>
            </w:r>
            <w:r w:rsidR="00271059" w:rsidRPr="00271059">
              <w:rPr>
                <w:rFonts w:ascii="Times New Roman" w:hAnsi="Times New Roman" w:cs="Times New Roman"/>
                <w:sz w:val="24"/>
                <w:lang w:val="lt-LT"/>
              </w:rPr>
              <w:t xml:space="preserve"> demonstracijos turi būti vykdomos nuolatos, pagal atskirai suderintą grafiką.</w:t>
            </w:r>
          </w:p>
        </w:tc>
      </w:tr>
      <w:tr w:rsidR="00271059" w:rsidRPr="00935188" w14:paraId="45C896AA" w14:textId="77777777" w:rsidTr="00756815">
        <w:tc>
          <w:tcPr>
            <w:tcW w:w="234" w:type="pct"/>
          </w:tcPr>
          <w:p w14:paraId="62793845"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5.</w:t>
            </w:r>
          </w:p>
        </w:tc>
        <w:tc>
          <w:tcPr>
            <w:tcW w:w="684" w:type="pct"/>
          </w:tcPr>
          <w:p w14:paraId="5F709977"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Diegimas testavimo aplinkoje</w:t>
            </w:r>
          </w:p>
        </w:tc>
        <w:tc>
          <w:tcPr>
            <w:tcW w:w="1349" w:type="pct"/>
          </w:tcPr>
          <w:p w14:paraId="7DBC415E"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w:t>
            </w:r>
          </w:p>
          <w:p w14:paraId="3A24BCDE" w14:textId="77777777" w:rsidR="00271059" w:rsidRPr="00271059" w:rsidRDefault="00271059" w:rsidP="005B79A3">
            <w:pPr>
              <w:numPr>
                <w:ilvl w:val="0"/>
                <w:numId w:val="12"/>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atlieka sukurtos programinės įrangos įdiegimą Perkančiosios organizacijos testavimo aplinkoje;</w:t>
            </w:r>
          </w:p>
          <w:p w14:paraId="2E6E6518" w14:textId="5DE2D587" w:rsidR="00271059" w:rsidRPr="00271059" w:rsidRDefault="00271059" w:rsidP="005B79A3">
            <w:pPr>
              <w:numPr>
                <w:ilvl w:val="0"/>
                <w:numId w:val="12"/>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vykdo duomenų įkėlimą į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duomenų bazę;</w:t>
            </w:r>
          </w:p>
          <w:p w14:paraId="5C291864" w14:textId="05937BBA" w:rsidR="00271059" w:rsidRPr="00271059" w:rsidRDefault="00271059" w:rsidP="005B79A3">
            <w:pPr>
              <w:numPr>
                <w:ilvl w:val="0"/>
                <w:numId w:val="12"/>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parengia</w:t>
            </w:r>
            <w:r w:rsidR="00483CA4">
              <w:rPr>
                <w:rFonts w:ascii="Times New Roman" w:hAnsi="Times New Roman" w:cs="Times New Roman"/>
                <w:sz w:val="24"/>
                <w:lang w:val="lt-LT"/>
              </w:rPr>
              <w:t>/papildo</w:t>
            </w:r>
            <w:r w:rsidRPr="00271059">
              <w:rPr>
                <w:rFonts w:ascii="Times New Roman" w:hAnsi="Times New Roman" w:cs="Times New Roman"/>
                <w:sz w:val="24"/>
                <w:lang w:val="lt-LT"/>
              </w:rPr>
              <w:t xml:space="preserve"> ir pateikia priėmimo testavimo scenarijus;</w:t>
            </w:r>
          </w:p>
          <w:p w14:paraId="2F99A9E4"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35176971" w14:textId="77777777" w:rsidR="00271059" w:rsidRPr="00271059" w:rsidRDefault="00271059" w:rsidP="005B79A3">
            <w:pPr>
              <w:numPr>
                <w:ilvl w:val="0"/>
                <w:numId w:val="12"/>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vertina etapo dokumentus;</w:t>
            </w:r>
          </w:p>
          <w:p w14:paraId="5E34F72E" w14:textId="77777777" w:rsidR="00271059" w:rsidRPr="00271059" w:rsidRDefault="00271059" w:rsidP="005B79A3">
            <w:pPr>
              <w:numPr>
                <w:ilvl w:val="0"/>
                <w:numId w:val="12"/>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suteikia reikalingą informaciją.</w:t>
            </w:r>
          </w:p>
        </w:tc>
        <w:tc>
          <w:tcPr>
            <w:tcW w:w="1804" w:type="pct"/>
          </w:tcPr>
          <w:p w14:paraId="30FB8577"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Sukurta programinė įranga įdiegta Perkančiosios organizacijos testavimo aplinkoje</w:t>
            </w:r>
            <w:r w:rsidRPr="00271059">
              <w:rPr>
                <w:rFonts w:ascii="Times New Roman" w:hAnsi="Times New Roman" w:cs="Times New Roman"/>
                <w:sz w:val="24"/>
                <w:lang w:val="lt-LT"/>
              </w:rPr>
              <w:t>.</w:t>
            </w:r>
          </w:p>
          <w:p w14:paraId="3C3BF355" w14:textId="77777777"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Pateikta diegimo į testavimo aplinką ataskaita.</w:t>
            </w:r>
          </w:p>
          <w:p w14:paraId="62F2DA32" w14:textId="080C7EF7" w:rsidR="00271059" w:rsidRPr="00271059" w:rsidRDefault="00271059" w:rsidP="00271059">
            <w:pPr>
              <w:spacing w:line="259" w:lineRule="auto"/>
              <w:jc w:val="both"/>
              <w:rPr>
                <w:rFonts w:ascii="Times New Roman" w:hAnsi="Times New Roman" w:cs="Times New Roman"/>
                <w:b/>
                <w:sz w:val="24"/>
                <w:lang w:val="lt-LT"/>
              </w:rPr>
            </w:pPr>
            <w:r w:rsidRPr="00271059">
              <w:rPr>
                <w:rFonts w:ascii="Times New Roman" w:hAnsi="Times New Roman" w:cs="Times New Roman"/>
                <w:b/>
                <w:bCs/>
                <w:sz w:val="24"/>
                <w:lang w:val="lt-LT"/>
              </w:rPr>
              <w:t>Parengti</w:t>
            </w:r>
            <w:r w:rsidR="003536C5">
              <w:rPr>
                <w:rFonts w:ascii="Times New Roman" w:hAnsi="Times New Roman" w:cs="Times New Roman"/>
                <w:b/>
                <w:bCs/>
                <w:sz w:val="24"/>
                <w:lang w:val="lt-LT"/>
              </w:rPr>
              <w:t>/papildyti</w:t>
            </w:r>
            <w:r w:rsidRPr="00271059">
              <w:rPr>
                <w:rFonts w:ascii="Times New Roman" w:hAnsi="Times New Roman" w:cs="Times New Roman"/>
                <w:b/>
                <w:bCs/>
                <w:sz w:val="24"/>
                <w:lang w:val="lt-LT"/>
              </w:rPr>
              <w:t xml:space="preserve"> priėmimo testavimo scenarijai</w:t>
            </w:r>
            <w:r w:rsidR="00DE5306">
              <w:rPr>
                <w:rFonts w:ascii="Times New Roman" w:hAnsi="Times New Roman" w:cs="Times New Roman"/>
                <w:b/>
                <w:bCs/>
                <w:sz w:val="24"/>
                <w:lang w:val="lt-LT"/>
              </w:rPr>
              <w:t xml:space="preserve"> naudojant Perkančiosios organizacijos </w:t>
            </w:r>
            <w:r w:rsidR="00651998" w:rsidRPr="008B6E8E">
              <w:rPr>
                <w:rFonts w:ascii="Times New Roman" w:hAnsi="Times New Roman" w:cs="Times New Roman"/>
                <w:b/>
                <w:bCs/>
                <w:sz w:val="24"/>
                <w:lang w:val="lt-LT"/>
              </w:rPr>
              <w:t>testavimo valdymo priemonę</w:t>
            </w:r>
            <w:r w:rsidR="00651998" w:rsidRPr="00826E87">
              <w:rPr>
                <w:rFonts w:ascii="Times New Roman" w:hAnsi="Times New Roman" w:cs="Times New Roman"/>
                <w:sz w:val="24"/>
                <w:lang w:val="lt-LT"/>
              </w:rPr>
              <w:t xml:space="preserve"> </w:t>
            </w:r>
            <w:r w:rsidR="00DE5306">
              <w:rPr>
                <w:rFonts w:ascii="Times New Roman" w:hAnsi="Times New Roman" w:cs="Times New Roman"/>
                <w:b/>
                <w:bCs/>
                <w:sz w:val="24"/>
                <w:lang w:val="lt-LT"/>
              </w:rPr>
              <w:t>XRAY</w:t>
            </w:r>
            <w:r w:rsidRPr="00271059">
              <w:rPr>
                <w:rFonts w:ascii="Times New Roman" w:hAnsi="Times New Roman" w:cs="Times New Roman"/>
                <w:b/>
                <w:bCs/>
                <w:sz w:val="24"/>
                <w:lang w:val="lt-LT"/>
              </w:rPr>
              <w:t>.</w:t>
            </w:r>
          </w:p>
        </w:tc>
        <w:tc>
          <w:tcPr>
            <w:tcW w:w="929" w:type="pct"/>
          </w:tcPr>
          <w:p w14:paraId="19A99399"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Šis diegimo etapas turi būti baigtas iki priėmimo testavimo etapo pradžios.</w:t>
            </w:r>
          </w:p>
          <w:p w14:paraId="1990097C" w14:textId="77777777" w:rsidR="00271059" w:rsidRPr="00271059" w:rsidRDefault="00271059" w:rsidP="00271059">
            <w:pPr>
              <w:spacing w:line="259" w:lineRule="auto"/>
              <w:jc w:val="both"/>
              <w:rPr>
                <w:rFonts w:ascii="Times New Roman" w:hAnsi="Times New Roman" w:cs="Times New Roman"/>
                <w:sz w:val="24"/>
                <w:lang w:val="lt-LT"/>
              </w:rPr>
            </w:pPr>
          </w:p>
        </w:tc>
      </w:tr>
      <w:tr w:rsidR="00271059" w:rsidRPr="00935188" w14:paraId="4487A64E" w14:textId="77777777" w:rsidTr="00756815">
        <w:tc>
          <w:tcPr>
            <w:tcW w:w="234" w:type="pct"/>
          </w:tcPr>
          <w:p w14:paraId="3B48CF93"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6.</w:t>
            </w:r>
          </w:p>
        </w:tc>
        <w:tc>
          <w:tcPr>
            <w:tcW w:w="684" w:type="pct"/>
          </w:tcPr>
          <w:p w14:paraId="73500FBE"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Priėmimo testavimas</w:t>
            </w:r>
          </w:p>
        </w:tc>
        <w:tc>
          <w:tcPr>
            <w:tcW w:w="1349" w:type="pct"/>
          </w:tcPr>
          <w:p w14:paraId="6178E7F4"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w:t>
            </w:r>
          </w:p>
          <w:p w14:paraId="76676643" w14:textId="77777777" w:rsidR="00271059" w:rsidRPr="00271059" w:rsidRDefault="00271059" w:rsidP="005B79A3">
            <w:pPr>
              <w:numPr>
                <w:ilvl w:val="0"/>
                <w:numId w:val="13"/>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parengia naudotojų instrukcijas ir administratorių instrukcijas;</w:t>
            </w:r>
          </w:p>
          <w:p w14:paraId="77CB0462" w14:textId="77777777" w:rsidR="00271059" w:rsidRPr="00271059" w:rsidRDefault="00271059" w:rsidP="005B79A3">
            <w:pPr>
              <w:numPr>
                <w:ilvl w:val="0"/>
                <w:numId w:val="13"/>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vykdo priėmimo testavimą;</w:t>
            </w:r>
          </w:p>
          <w:p w14:paraId="4274211B" w14:textId="77777777" w:rsidR="00271059" w:rsidRPr="00271059" w:rsidRDefault="00271059" w:rsidP="005B79A3">
            <w:pPr>
              <w:numPr>
                <w:ilvl w:val="0"/>
                <w:numId w:val="13"/>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atlieka testavimo metu išaiškėjusius reikalingus klaidų / neatitikčių taisymus;</w:t>
            </w:r>
          </w:p>
          <w:p w14:paraId="7C26EC3C" w14:textId="47EE3B41" w:rsidR="00271059" w:rsidRPr="00271059" w:rsidRDefault="00271059" w:rsidP="005B79A3">
            <w:pPr>
              <w:numPr>
                <w:ilvl w:val="0"/>
                <w:numId w:val="13"/>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parengia priėmimo testavimo rezultatų ataskaitą;</w:t>
            </w:r>
          </w:p>
          <w:p w14:paraId="7C41BB6B" w14:textId="19640B2D" w:rsidR="00271059" w:rsidRPr="00271059" w:rsidRDefault="00271059" w:rsidP="005B79A3">
            <w:pPr>
              <w:numPr>
                <w:ilvl w:val="0"/>
                <w:numId w:val="13"/>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parengia </w:t>
            </w:r>
            <w:r w:rsidR="005B5F3D">
              <w:rPr>
                <w:rFonts w:ascii="Times New Roman" w:hAnsi="Times New Roman" w:cs="Times New Roman"/>
                <w:sz w:val="24"/>
                <w:lang w:val="lt-LT"/>
              </w:rPr>
              <w:t>bandomosios eksploatacijos</w:t>
            </w:r>
            <w:r w:rsidR="005B5F3D" w:rsidRPr="00271059">
              <w:rPr>
                <w:rFonts w:ascii="Times New Roman" w:hAnsi="Times New Roman" w:cs="Times New Roman"/>
                <w:sz w:val="24"/>
                <w:lang w:val="lt-LT"/>
              </w:rPr>
              <w:t xml:space="preserve"> </w:t>
            </w:r>
            <w:r w:rsidRPr="00271059">
              <w:rPr>
                <w:rFonts w:ascii="Times New Roman" w:hAnsi="Times New Roman" w:cs="Times New Roman"/>
                <w:sz w:val="24"/>
                <w:lang w:val="lt-LT"/>
              </w:rPr>
              <w:t xml:space="preserve">ir gamybinę aplinkas </w:t>
            </w:r>
            <w:r w:rsidR="00FD450A" w:rsidRPr="00FD450A">
              <w:rPr>
                <w:rFonts w:ascii="Times New Roman" w:hAnsi="Times New Roman" w:cs="Times New Roman"/>
                <w:sz w:val="24"/>
                <w:lang w:val="lt-LT"/>
              </w:rPr>
              <w:t>DPT</w:t>
            </w:r>
            <w:r w:rsidRPr="00271059">
              <w:rPr>
                <w:rFonts w:ascii="Times New Roman" w:hAnsi="Times New Roman" w:cs="Times New Roman"/>
                <w:sz w:val="24"/>
                <w:lang w:val="lt-LT"/>
              </w:rPr>
              <w:t xml:space="preserve"> infrastruktūroje</w:t>
            </w:r>
            <w:r w:rsidR="007B4DD5">
              <w:rPr>
                <w:rFonts w:ascii="Times New Roman" w:hAnsi="Times New Roman" w:cs="Times New Roman"/>
                <w:sz w:val="24"/>
                <w:lang w:val="lt-LT"/>
              </w:rPr>
              <w:t>.</w:t>
            </w:r>
          </w:p>
          <w:p w14:paraId="00C0015E"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6101329C" w14:textId="77777777" w:rsidR="00271059" w:rsidRPr="00271059" w:rsidRDefault="00271059" w:rsidP="005B79A3">
            <w:pPr>
              <w:numPr>
                <w:ilvl w:val="0"/>
                <w:numId w:val="14"/>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dalyvauja ir vykdo priėmimo testavimus;</w:t>
            </w:r>
          </w:p>
          <w:p w14:paraId="05FF851C" w14:textId="77777777" w:rsidR="00271059" w:rsidRPr="00271059" w:rsidRDefault="00271059" w:rsidP="005B79A3">
            <w:pPr>
              <w:numPr>
                <w:ilvl w:val="0"/>
                <w:numId w:val="14"/>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priima programinę įrangą diegimui į gamybinę aplinką.</w:t>
            </w:r>
          </w:p>
          <w:p w14:paraId="36A23A78" w14:textId="77777777" w:rsidR="00271059" w:rsidRPr="00271059" w:rsidRDefault="00271059" w:rsidP="005B79A3">
            <w:pPr>
              <w:numPr>
                <w:ilvl w:val="0"/>
                <w:numId w:val="14"/>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vertina naudotojo sąsajos patogumą naudotis.</w:t>
            </w:r>
          </w:p>
        </w:tc>
        <w:tc>
          <w:tcPr>
            <w:tcW w:w="1804" w:type="pct"/>
          </w:tcPr>
          <w:p w14:paraId="08A9E962"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lastRenderedPageBreak/>
              <w:t xml:space="preserve">Sėkmingai atliktas priėmimo testavimas - </w:t>
            </w:r>
            <w:r w:rsidRPr="00271059">
              <w:rPr>
                <w:rFonts w:ascii="Times New Roman" w:hAnsi="Times New Roman" w:cs="Times New Roman"/>
                <w:sz w:val="24"/>
                <w:lang w:val="lt-LT"/>
              </w:rPr>
              <w:t>ištaisytos klaidos, tenkinami sėkmingo priėmimo testavimo kriterijai.</w:t>
            </w:r>
          </w:p>
          <w:p w14:paraId="796B1BA1"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lastRenderedPageBreak/>
              <w:t>Parengtos naudotojų instrukcijos ir administratorių instrukcijos</w:t>
            </w:r>
            <w:r w:rsidRPr="00271059">
              <w:rPr>
                <w:rFonts w:ascii="Times New Roman" w:hAnsi="Times New Roman" w:cs="Times New Roman"/>
                <w:sz w:val="24"/>
                <w:lang w:val="lt-LT"/>
              </w:rPr>
              <w:t>.</w:t>
            </w:r>
          </w:p>
          <w:p w14:paraId="1D0FF730" w14:textId="2E0D79AB"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Parengta priėmimo testavimo ataskaita.</w:t>
            </w:r>
          </w:p>
          <w:p w14:paraId="088A9E1E" w14:textId="56015110" w:rsidR="00271059" w:rsidRPr="00271059" w:rsidRDefault="00271059" w:rsidP="00271059">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 xml:space="preserve">Parengtos </w:t>
            </w:r>
            <w:r w:rsidR="001E5E06">
              <w:rPr>
                <w:rFonts w:ascii="Times New Roman" w:hAnsi="Times New Roman" w:cs="Times New Roman"/>
                <w:b/>
                <w:bCs/>
                <w:sz w:val="24"/>
                <w:lang w:val="lt-LT"/>
              </w:rPr>
              <w:t>bandomosios eksploatacijos</w:t>
            </w:r>
            <w:r w:rsidR="001E5E06" w:rsidRPr="00271059">
              <w:rPr>
                <w:rFonts w:ascii="Times New Roman" w:hAnsi="Times New Roman" w:cs="Times New Roman"/>
                <w:b/>
                <w:bCs/>
                <w:sz w:val="24"/>
                <w:lang w:val="lt-LT"/>
              </w:rPr>
              <w:t xml:space="preserve"> </w:t>
            </w:r>
            <w:r w:rsidRPr="00271059">
              <w:rPr>
                <w:rFonts w:ascii="Times New Roman" w:hAnsi="Times New Roman" w:cs="Times New Roman"/>
                <w:b/>
                <w:bCs/>
                <w:sz w:val="24"/>
                <w:lang w:val="lt-LT"/>
              </w:rPr>
              <w:t xml:space="preserve">ir gamybinė aplinkos </w:t>
            </w:r>
            <w:r w:rsidR="00FD450A" w:rsidRPr="00FD450A">
              <w:rPr>
                <w:rFonts w:ascii="Times New Roman" w:hAnsi="Times New Roman" w:cs="Times New Roman"/>
                <w:b/>
                <w:bCs/>
                <w:sz w:val="24"/>
                <w:lang w:val="lt-LT"/>
              </w:rPr>
              <w:t>DPT</w:t>
            </w:r>
            <w:r w:rsidRPr="00271059">
              <w:rPr>
                <w:rFonts w:ascii="Times New Roman" w:hAnsi="Times New Roman" w:cs="Times New Roman"/>
                <w:b/>
                <w:bCs/>
                <w:sz w:val="24"/>
                <w:lang w:val="lt-LT"/>
              </w:rPr>
              <w:t xml:space="preserve"> infrastruktūroje.</w:t>
            </w:r>
          </w:p>
          <w:p w14:paraId="48E0A8C9" w14:textId="77777777" w:rsidR="00271059" w:rsidRPr="00271059" w:rsidRDefault="00271059" w:rsidP="00271059">
            <w:pPr>
              <w:spacing w:line="259" w:lineRule="auto"/>
              <w:jc w:val="both"/>
              <w:rPr>
                <w:rFonts w:ascii="Times New Roman" w:hAnsi="Times New Roman" w:cs="Times New Roman"/>
                <w:b/>
                <w:sz w:val="24"/>
                <w:lang w:val="lt-LT"/>
              </w:rPr>
            </w:pPr>
            <w:r w:rsidRPr="00271059">
              <w:rPr>
                <w:rFonts w:ascii="Times New Roman" w:hAnsi="Times New Roman" w:cs="Times New Roman"/>
                <w:b/>
                <w:sz w:val="24"/>
                <w:lang w:val="lt-LT"/>
              </w:rPr>
              <w:t>Diegimui į gamybinę aplinką parengta programinė įranga.</w:t>
            </w:r>
          </w:p>
        </w:tc>
        <w:tc>
          <w:tcPr>
            <w:tcW w:w="929" w:type="pct"/>
          </w:tcPr>
          <w:p w14:paraId="6DB7F039" w14:textId="5A14DACA" w:rsidR="00271059" w:rsidRPr="00271059" w:rsidRDefault="00B34AEF" w:rsidP="00271059">
            <w:pPr>
              <w:spacing w:line="259" w:lineRule="auto"/>
              <w:jc w:val="both"/>
              <w:rPr>
                <w:rFonts w:ascii="Times New Roman" w:hAnsi="Times New Roman" w:cs="Times New Roman"/>
                <w:sz w:val="24"/>
                <w:lang w:val="lt-LT"/>
              </w:rPr>
            </w:pPr>
            <w:r>
              <w:rPr>
                <w:rFonts w:ascii="Times New Roman" w:hAnsi="Times New Roman" w:cs="Times New Roman"/>
                <w:sz w:val="24"/>
                <w:lang w:val="lt-LT"/>
              </w:rPr>
              <w:lastRenderedPageBreak/>
              <w:t>S</w:t>
            </w:r>
            <w:r w:rsidR="00FE2776">
              <w:rPr>
                <w:rFonts w:ascii="Times New Roman" w:hAnsi="Times New Roman" w:cs="Times New Roman"/>
                <w:sz w:val="24"/>
                <w:lang w:val="lt-LT"/>
              </w:rPr>
              <w:t>ėkmingas p</w:t>
            </w:r>
            <w:r w:rsidR="00271059" w:rsidRPr="00271059">
              <w:rPr>
                <w:rFonts w:ascii="Times New Roman" w:hAnsi="Times New Roman" w:cs="Times New Roman"/>
                <w:sz w:val="24"/>
                <w:lang w:val="lt-LT"/>
              </w:rPr>
              <w:t xml:space="preserve">riėmimo testavimas turi būti </w:t>
            </w:r>
            <w:r w:rsidR="00271059" w:rsidRPr="00271059">
              <w:rPr>
                <w:rFonts w:ascii="Times New Roman" w:hAnsi="Times New Roman" w:cs="Times New Roman"/>
                <w:sz w:val="24"/>
                <w:lang w:val="lt-LT"/>
              </w:rPr>
              <w:lastRenderedPageBreak/>
              <w:t>atliktas iki bandomosios eksploatacijos pradžios.</w:t>
            </w:r>
          </w:p>
        </w:tc>
      </w:tr>
      <w:tr w:rsidR="00271059" w:rsidRPr="00935188" w14:paraId="1950AFB9" w14:textId="77777777" w:rsidTr="00756815">
        <w:tc>
          <w:tcPr>
            <w:tcW w:w="234" w:type="pct"/>
          </w:tcPr>
          <w:p w14:paraId="2303D1E2"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7.</w:t>
            </w:r>
          </w:p>
        </w:tc>
        <w:tc>
          <w:tcPr>
            <w:tcW w:w="684" w:type="pct"/>
          </w:tcPr>
          <w:p w14:paraId="649792E2"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Diegimas gamybinėje aplinkoje</w:t>
            </w:r>
          </w:p>
        </w:tc>
        <w:tc>
          <w:tcPr>
            <w:tcW w:w="1349" w:type="pct"/>
          </w:tcPr>
          <w:p w14:paraId="25EAC264"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 atlieka šiuos darbus:</w:t>
            </w:r>
          </w:p>
          <w:p w14:paraId="3A304B73" w14:textId="17B10C1B" w:rsidR="00271059" w:rsidRPr="00271059" w:rsidRDefault="00271059" w:rsidP="005B79A3">
            <w:pPr>
              <w:numPr>
                <w:ilvl w:val="0"/>
                <w:numId w:val="15"/>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atlieka sukurtos programinės įrangos įdiegimą Perkančiosios organizacijos </w:t>
            </w:r>
            <w:r w:rsidR="00800033">
              <w:rPr>
                <w:rFonts w:ascii="Times New Roman" w:hAnsi="Times New Roman" w:cs="Times New Roman"/>
                <w:sz w:val="24"/>
                <w:lang w:val="lt-LT"/>
              </w:rPr>
              <w:t xml:space="preserve">bandomosios eksploatacijos ir </w:t>
            </w:r>
            <w:r w:rsidRPr="00271059">
              <w:rPr>
                <w:rFonts w:ascii="Times New Roman" w:hAnsi="Times New Roman" w:cs="Times New Roman"/>
                <w:sz w:val="24"/>
                <w:lang w:val="lt-LT"/>
              </w:rPr>
              <w:t>gamybinėje aplinkoje;</w:t>
            </w:r>
          </w:p>
          <w:p w14:paraId="69CB3B70" w14:textId="622686F7" w:rsidR="00271059" w:rsidRPr="00271059" w:rsidRDefault="00271059" w:rsidP="005B79A3">
            <w:pPr>
              <w:numPr>
                <w:ilvl w:val="0"/>
                <w:numId w:val="15"/>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 xml:space="preserve">vykdo duomenų įkėlimą į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duomenų bazę.</w:t>
            </w:r>
          </w:p>
          <w:p w14:paraId="34B42E86"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7F69A7AA" w14:textId="77777777" w:rsidR="00271059" w:rsidRPr="00271059" w:rsidRDefault="00271059" w:rsidP="005B79A3">
            <w:pPr>
              <w:numPr>
                <w:ilvl w:val="0"/>
                <w:numId w:val="15"/>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vertina etapo dokumentus;</w:t>
            </w:r>
          </w:p>
          <w:p w14:paraId="13520E8F" w14:textId="77777777" w:rsidR="00271059" w:rsidRPr="00271059" w:rsidRDefault="00271059" w:rsidP="005B79A3">
            <w:pPr>
              <w:numPr>
                <w:ilvl w:val="0"/>
                <w:numId w:val="15"/>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suteikia reikalingą informaciją.</w:t>
            </w:r>
          </w:p>
        </w:tc>
        <w:tc>
          <w:tcPr>
            <w:tcW w:w="1804" w:type="pct"/>
          </w:tcPr>
          <w:p w14:paraId="4E0549B5" w14:textId="77777777" w:rsidR="00271059" w:rsidRPr="00271059" w:rsidRDefault="00271059" w:rsidP="00271059">
            <w:pPr>
              <w:spacing w:line="259" w:lineRule="auto"/>
              <w:jc w:val="both"/>
              <w:rPr>
                <w:rFonts w:ascii="Times New Roman" w:hAnsi="Times New Roman" w:cs="Times New Roman"/>
                <w:b/>
                <w:sz w:val="24"/>
                <w:lang w:val="lt-LT"/>
              </w:rPr>
            </w:pPr>
            <w:r w:rsidRPr="00271059">
              <w:rPr>
                <w:rFonts w:ascii="Times New Roman" w:hAnsi="Times New Roman" w:cs="Times New Roman"/>
                <w:b/>
                <w:sz w:val="24"/>
                <w:lang w:val="lt-LT"/>
              </w:rPr>
              <w:lastRenderedPageBreak/>
              <w:t xml:space="preserve">Sukurta programinė įranga įdiegta Perkančiosios organizacijos </w:t>
            </w:r>
            <w:r w:rsidRPr="00271059">
              <w:rPr>
                <w:rFonts w:ascii="Times New Roman" w:hAnsi="Times New Roman" w:cs="Times New Roman"/>
                <w:b/>
                <w:bCs/>
                <w:sz w:val="24"/>
                <w:lang w:val="lt-LT"/>
              </w:rPr>
              <w:t>gamybinėje</w:t>
            </w:r>
            <w:r w:rsidRPr="00271059">
              <w:rPr>
                <w:rFonts w:ascii="Times New Roman" w:hAnsi="Times New Roman" w:cs="Times New Roman"/>
                <w:b/>
                <w:sz w:val="24"/>
                <w:lang w:val="lt-LT"/>
              </w:rPr>
              <w:t xml:space="preserve"> aplinkoje</w:t>
            </w:r>
            <w:r w:rsidRPr="00271059">
              <w:rPr>
                <w:rFonts w:ascii="Times New Roman" w:hAnsi="Times New Roman" w:cs="Times New Roman"/>
                <w:b/>
                <w:bCs/>
                <w:sz w:val="24"/>
                <w:lang w:val="lt-LT"/>
              </w:rPr>
              <w:t>.</w:t>
            </w:r>
          </w:p>
          <w:p w14:paraId="3BE982B7" w14:textId="481E21C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bCs/>
                <w:sz w:val="24"/>
                <w:lang w:val="lt-LT"/>
              </w:rPr>
              <w:t xml:space="preserve">Pateikta diegimo į </w:t>
            </w:r>
            <w:r w:rsidR="00800033">
              <w:rPr>
                <w:rFonts w:ascii="Times New Roman" w:hAnsi="Times New Roman" w:cs="Times New Roman"/>
                <w:b/>
                <w:bCs/>
                <w:sz w:val="24"/>
                <w:lang w:val="lt-LT"/>
              </w:rPr>
              <w:t xml:space="preserve">bandomosios eksploatacijos ir </w:t>
            </w:r>
            <w:r w:rsidRPr="00271059">
              <w:rPr>
                <w:rFonts w:ascii="Times New Roman" w:hAnsi="Times New Roman" w:cs="Times New Roman"/>
                <w:b/>
                <w:bCs/>
                <w:sz w:val="24"/>
                <w:lang w:val="lt-LT"/>
              </w:rPr>
              <w:t>gamybinę aplinką ataskaita</w:t>
            </w:r>
            <w:r w:rsidRPr="00271059">
              <w:rPr>
                <w:rFonts w:ascii="Times New Roman" w:hAnsi="Times New Roman" w:cs="Times New Roman"/>
                <w:sz w:val="24"/>
                <w:lang w:val="lt-LT"/>
              </w:rPr>
              <w:t>.</w:t>
            </w:r>
          </w:p>
        </w:tc>
        <w:tc>
          <w:tcPr>
            <w:tcW w:w="929" w:type="pct"/>
          </w:tcPr>
          <w:p w14:paraId="084877C8"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Šis diegimas gali vykti tik po sėkmingai įvykusio priėmimo testavimo.</w:t>
            </w:r>
          </w:p>
          <w:p w14:paraId="5F27EA34"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Šis diegimo etapas turi būti baigtas per ne ilgiau kaip vieną savaitę </w:t>
            </w:r>
            <w:r w:rsidRPr="00271059">
              <w:rPr>
                <w:rFonts w:ascii="Times New Roman" w:hAnsi="Times New Roman" w:cs="Times New Roman"/>
                <w:sz w:val="24"/>
                <w:lang w:val="lt-LT"/>
              </w:rPr>
              <w:lastRenderedPageBreak/>
              <w:t>nuo priėmimo testavimo etapo pabaigos ir ne vėliau kaip iki bandomosios eksploatacijos pradžios.</w:t>
            </w:r>
          </w:p>
        </w:tc>
      </w:tr>
      <w:tr w:rsidR="00271059" w:rsidRPr="00935188" w14:paraId="7DB11E49" w14:textId="77777777" w:rsidTr="00756815">
        <w:tc>
          <w:tcPr>
            <w:tcW w:w="234" w:type="pct"/>
          </w:tcPr>
          <w:p w14:paraId="47721616"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8.</w:t>
            </w:r>
          </w:p>
        </w:tc>
        <w:tc>
          <w:tcPr>
            <w:tcW w:w="684" w:type="pct"/>
          </w:tcPr>
          <w:p w14:paraId="7EC62793"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Mokymai</w:t>
            </w:r>
          </w:p>
        </w:tc>
        <w:tc>
          <w:tcPr>
            <w:tcW w:w="1349" w:type="pct"/>
          </w:tcPr>
          <w:p w14:paraId="12E92D96"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 atlieka šiuos darbus:</w:t>
            </w:r>
          </w:p>
          <w:p w14:paraId="16869EA6" w14:textId="77777777" w:rsidR="00271059" w:rsidRPr="00271059" w:rsidRDefault="00271059" w:rsidP="005B79A3">
            <w:pPr>
              <w:numPr>
                <w:ilvl w:val="0"/>
                <w:numId w:val="16"/>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parengia mokymų planą;</w:t>
            </w:r>
          </w:p>
          <w:p w14:paraId="458100E6" w14:textId="77777777" w:rsidR="00271059" w:rsidRPr="00271059" w:rsidRDefault="00271059" w:rsidP="005B79A3">
            <w:pPr>
              <w:numPr>
                <w:ilvl w:val="0"/>
                <w:numId w:val="16"/>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parengia mokymų medžiagą ir kitas reikalingas priemones;</w:t>
            </w:r>
          </w:p>
          <w:p w14:paraId="010C530C" w14:textId="7B149349" w:rsidR="00271059" w:rsidRPr="00271059" w:rsidRDefault="001F1199" w:rsidP="005B79A3">
            <w:pPr>
              <w:numPr>
                <w:ilvl w:val="0"/>
                <w:numId w:val="16"/>
              </w:numPr>
              <w:spacing w:line="259" w:lineRule="auto"/>
              <w:jc w:val="both"/>
              <w:rPr>
                <w:rFonts w:ascii="Times New Roman" w:hAnsi="Times New Roman" w:cs="Times New Roman"/>
                <w:sz w:val="24"/>
                <w:lang w:val="lt-LT"/>
              </w:rPr>
            </w:pPr>
            <w:r>
              <w:rPr>
                <w:rFonts w:ascii="Times New Roman" w:hAnsi="Times New Roman" w:cs="Times New Roman"/>
                <w:sz w:val="24"/>
                <w:lang w:val="lt-LT"/>
              </w:rPr>
              <w:t xml:space="preserve">paruošia mokymų aplinką </w:t>
            </w:r>
            <w:r w:rsidR="00C648C6">
              <w:rPr>
                <w:rFonts w:ascii="Times New Roman" w:hAnsi="Times New Roman" w:cs="Times New Roman"/>
                <w:sz w:val="24"/>
                <w:lang w:val="lt-LT"/>
              </w:rPr>
              <w:t>PVS</w:t>
            </w:r>
            <w:r>
              <w:rPr>
                <w:rFonts w:ascii="Times New Roman" w:hAnsi="Times New Roman" w:cs="Times New Roman"/>
                <w:sz w:val="24"/>
                <w:lang w:val="lt-LT"/>
              </w:rPr>
              <w:t xml:space="preserve"> testavimo aplinkoje</w:t>
            </w:r>
            <w:r w:rsidR="00271059" w:rsidRPr="00271059">
              <w:rPr>
                <w:rFonts w:ascii="Times New Roman" w:hAnsi="Times New Roman" w:cs="Times New Roman"/>
                <w:sz w:val="24"/>
                <w:lang w:val="lt-LT"/>
              </w:rPr>
              <w:t>;</w:t>
            </w:r>
          </w:p>
          <w:p w14:paraId="50DA9E84" w14:textId="77777777" w:rsidR="00271059" w:rsidRPr="00271059" w:rsidRDefault="00271059" w:rsidP="005B79A3">
            <w:pPr>
              <w:numPr>
                <w:ilvl w:val="0"/>
                <w:numId w:val="16"/>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vykdo apmokymus.</w:t>
            </w:r>
          </w:p>
          <w:p w14:paraId="6E001FC5"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15CFAA80" w14:textId="77777777" w:rsidR="00271059" w:rsidRPr="00271059" w:rsidRDefault="00271059" w:rsidP="005B79A3">
            <w:pPr>
              <w:numPr>
                <w:ilvl w:val="0"/>
                <w:numId w:val="22"/>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vertina etapo dokumentus;</w:t>
            </w:r>
          </w:p>
          <w:p w14:paraId="5ACCB38F" w14:textId="77777777" w:rsidR="00271059" w:rsidRPr="00271059" w:rsidRDefault="00271059" w:rsidP="005B79A3">
            <w:pPr>
              <w:numPr>
                <w:ilvl w:val="0"/>
                <w:numId w:val="22"/>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dalyvauja mokymuose.</w:t>
            </w:r>
          </w:p>
        </w:tc>
        <w:tc>
          <w:tcPr>
            <w:tcW w:w="1804" w:type="pct"/>
          </w:tcPr>
          <w:p w14:paraId="7A116497" w14:textId="5F634464" w:rsidR="00271059" w:rsidRPr="00271059" w:rsidRDefault="001F1199" w:rsidP="00271059">
            <w:pPr>
              <w:spacing w:line="259" w:lineRule="auto"/>
              <w:jc w:val="both"/>
              <w:rPr>
                <w:rFonts w:ascii="Times New Roman" w:hAnsi="Times New Roman" w:cs="Times New Roman"/>
                <w:b/>
                <w:bCs/>
                <w:sz w:val="24"/>
                <w:lang w:val="lt-LT"/>
              </w:rPr>
            </w:pPr>
            <w:r>
              <w:rPr>
                <w:rFonts w:ascii="Times New Roman" w:hAnsi="Times New Roman" w:cs="Times New Roman"/>
                <w:b/>
                <w:bCs/>
                <w:sz w:val="24"/>
                <w:lang w:val="lt-LT"/>
              </w:rPr>
              <w:t>Parengta mokymų aplinka</w:t>
            </w:r>
            <w:r w:rsidR="00271059" w:rsidRPr="00271059">
              <w:rPr>
                <w:rFonts w:ascii="Times New Roman" w:hAnsi="Times New Roman" w:cs="Times New Roman"/>
                <w:b/>
                <w:bCs/>
                <w:sz w:val="24"/>
                <w:lang w:val="lt-LT"/>
              </w:rPr>
              <w:t xml:space="preserve"> Perkančiosios organizacijos </w:t>
            </w:r>
            <w:r w:rsidR="00C648C6">
              <w:rPr>
                <w:rFonts w:ascii="Times New Roman" w:hAnsi="Times New Roman" w:cs="Times New Roman"/>
                <w:b/>
                <w:bCs/>
                <w:sz w:val="24"/>
                <w:lang w:val="lt-LT"/>
              </w:rPr>
              <w:t>PVS</w:t>
            </w:r>
            <w:r w:rsidR="00775F2B">
              <w:rPr>
                <w:rFonts w:ascii="Times New Roman" w:hAnsi="Times New Roman" w:cs="Times New Roman"/>
                <w:b/>
                <w:bCs/>
                <w:sz w:val="24"/>
                <w:lang w:val="lt-LT"/>
              </w:rPr>
              <w:t xml:space="preserve"> testavimo</w:t>
            </w:r>
            <w:r w:rsidR="00775F2B" w:rsidRPr="00271059">
              <w:rPr>
                <w:rFonts w:ascii="Times New Roman" w:hAnsi="Times New Roman" w:cs="Times New Roman"/>
                <w:b/>
                <w:bCs/>
                <w:sz w:val="24"/>
                <w:lang w:val="lt-LT"/>
              </w:rPr>
              <w:t xml:space="preserve"> </w:t>
            </w:r>
            <w:r w:rsidR="00271059" w:rsidRPr="00271059">
              <w:rPr>
                <w:rFonts w:ascii="Times New Roman" w:hAnsi="Times New Roman" w:cs="Times New Roman"/>
                <w:b/>
                <w:bCs/>
                <w:sz w:val="24"/>
                <w:lang w:val="lt-LT"/>
              </w:rPr>
              <w:t>aplinkoje.</w:t>
            </w:r>
          </w:p>
          <w:p w14:paraId="084CE76D" w14:textId="77777777" w:rsidR="00271059" w:rsidRPr="00271059" w:rsidRDefault="00271059" w:rsidP="00271059">
            <w:pPr>
              <w:spacing w:line="259" w:lineRule="auto"/>
              <w:jc w:val="both"/>
              <w:rPr>
                <w:rFonts w:ascii="Times New Roman" w:hAnsi="Times New Roman" w:cs="Times New Roman"/>
                <w:b/>
                <w:sz w:val="24"/>
                <w:lang w:val="lt-LT"/>
              </w:rPr>
            </w:pPr>
            <w:r w:rsidRPr="00271059">
              <w:rPr>
                <w:rFonts w:ascii="Times New Roman" w:hAnsi="Times New Roman" w:cs="Times New Roman"/>
                <w:b/>
                <w:sz w:val="24"/>
                <w:lang w:val="lt-LT"/>
              </w:rPr>
              <w:t>Pateikta diegimo į mokymų aplinką ataskaita.</w:t>
            </w:r>
          </w:p>
          <w:p w14:paraId="0956E9BD"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Parengtas mokymų planas</w:t>
            </w:r>
            <w:r w:rsidRPr="00271059">
              <w:rPr>
                <w:rFonts w:ascii="Times New Roman" w:hAnsi="Times New Roman" w:cs="Times New Roman"/>
                <w:sz w:val="24"/>
                <w:lang w:val="lt-LT"/>
              </w:rPr>
              <w:t xml:space="preserve">. Dokumente turi būti aprašytas mokymų kursų organizavimas, pateikti detalūs mokymų planai/grafikai, mokymų grupės, mokymų vietos, nurodytos mokymų priemonės. </w:t>
            </w:r>
          </w:p>
          <w:p w14:paraId="6651A06B"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Parengta mokymų medžiaga</w:t>
            </w:r>
            <w:r w:rsidRPr="00271059">
              <w:rPr>
                <w:rFonts w:ascii="Times New Roman" w:hAnsi="Times New Roman" w:cs="Times New Roman"/>
                <w:sz w:val="24"/>
                <w:lang w:val="lt-LT"/>
              </w:rPr>
              <w:t>.</w:t>
            </w:r>
          </w:p>
          <w:p w14:paraId="648421E1"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Įvykdyti mokymai</w:t>
            </w:r>
            <w:r w:rsidRPr="00271059">
              <w:rPr>
                <w:rFonts w:ascii="Times New Roman" w:hAnsi="Times New Roman" w:cs="Times New Roman"/>
                <w:sz w:val="24"/>
                <w:lang w:val="lt-LT"/>
              </w:rPr>
              <w:t>.</w:t>
            </w:r>
          </w:p>
        </w:tc>
        <w:tc>
          <w:tcPr>
            <w:tcW w:w="929" w:type="pct"/>
          </w:tcPr>
          <w:p w14:paraId="3C149BFD"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Mokymai turi būti įvykdyti iki bandomosios eksploatacijos pradžios.</w:t>
            </w:r>
          </w:p>
        </w:tc>
      </w:tr>
      <w:tr w:rsidR="00271059" w:rsidRPr="00935188" w14:paraId="26785872" w14:textId="77777777" w:rsidTr="00756815">
        <w:tc>
          <w:tcPr>
            <w:tcW w:w="234" w:type="pct"/>
          </w:tcPr>
          <w:p w14:paraId="0EE3CD82"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9.</w:t>
            </w:r>
          </w:p>
        </w:tc>
        <w:tc>
          <w:tcPr>
            <w:tcW w:w="684" w:type="pct"/>
          </w:tcPr>
          <w:p w14:paraId="544FB8C9"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Duomenų migravimo etapas</w:t>
            </w:r>
          </w:p>
        </w:tc>
        <w:tc>
          <w:tcPr>
            <w:tcW w:w="1349" w:type="pct"/>
          </w:tcPr>
          <w:p w14:paraId="1170D894"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 atlieka šiuos darbus:</w:t>
            </w:r>
          </w:p>
          <w:p w14:paraId="31316C46" w14:textId="77777777" w:rsidR="00271059" w:rsidRPr="00271059" w:rsidRDefault="00271059" w:rsidP="005B79A3">
            <w:pPr>
              <w:numPr>
                <w:ilvl w:val="0"/>
                <w:numId w:val="17"/>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parengia duomenų migravimo aprašą;</w:t>
            </w:r>
          </w:p>
          <w:p w14:paraId="50139059" w14:textId="77777777" w:rsidR="00271059" w:rsidRPr="00271059" w:rsidRDefault="00271059" w:rsidP="005B79A3">
            <w:pPr>
              <w:numPr>
                <w:ilvl w:val="0"/>
                <w:numId w:val="17"/>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atlieka duomenų parengimą ir migravimą;</w:t>
            </w:r>
          </w:p>
          <w:p w14:paraId="199574C9"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15ADFD51" w14:textId="77777777" w:rsidR="00271059" w:rsidRPr="00271059" w:rsidRDefault="00271059" w:rsidP="005B79A3">
            <w:pPr>
              <w:numPr>
                <w:ilvl w:val="0"/>
                <w:numId w:val="1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suteikia duomenis ar prieigą prie duomenų, kurios reikia migruoti;</w:t>
            </w:r>
          </w:p>
          <w:p w14:paraId="4EDBCC0A" w14:textId="77777777" w:rsidR="00271059" w:rsidRPr="00271059" w:rsidRDefault="00271059" w:rsidP="005B79A3">
            <w:pPr>
              <w:numPr>
                <w:ilvl w:val="0"/>
                <w:numId w:val="1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suteikia reikalingą informaciją duomenų sutvarkymo ir migravimo klausimais. </w:t>
            </w:r>
          </w:p>
        </w:tc>
        <w:tc>
          <w:tcPr>
            <w:tcW w:w="1804" w:type="pct"/>
          </w:tcPr>
          <w:p w14:paraId="612F7DA3"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Pateiktas duomenų migravimo aprašas</w:t>
            </w:r>
            <w:r w:rsidRPr="00271059">
              <w:rPr>
                <w:rFonts w:ascii="Times New Roman" w:hAnsi="Times New Roman" w:cs="Times New Roman"/>
                <w:sz w:val="24"/>
                <w:lang w:val="lt-LT"/>
              </w:rPr>
              <w:t>.</w:t>
            </w:r>
          </w:p>
          <w:p w14:paraId="75F3C688"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Atliktas duomenų migravimas</w:t>
            </w:r>
            <w:r w:rsidRPr="00271059">
              <w:rPr>
                <w:rFonts w:ascii="Times New Roman" w:hAnsi="Times New Roman" w:cs="Times New Roman"/>
                <w:sz w:val="24"/>
                <w:lang w:val="lt-LT"/>
              </w:rPr>
              <w:t>.</w:t>
            </w:r>
          </w:p>
          <w:p w14:paraId="241433F6" w14:textId="77777777" w:rsidR="00271059" w:rsidRPr="00271059" w:rsidRDefault="00271059" w:rsidP="00271059">
            <w:pPr>
              <w:spacing w:line="259" w:lineRule="auto"/>
              <w:jc w:val="both"/>
              <w:rPr>
                <w:rFonts w:ascii="Times New Roman" w:hAnsi="Times New Roman" w:cs="Times New Roman"/>
                <w:b/>
                <w:sz w:val="24"/>
                <w:lang w:val="lt-LT"/>
              </w:rPr>
            </w:pPr>
            <w:r w:rsidRPr="00271059">
              <w:rPr>
                <w:rFonts w:ascii="Times New Roman" w:hAnsi="Times New Roman" w:cs="Times New Roman"/>
                <w:b/>
                <w:bCs/>
                <w:sz w:val="24"/>
                <w:lang w:val="lt-LT"/>
              </w:rPr>
              <w:t>Pateikta duomenų migravimo ataskaita.</w:t>
            </w:r>
          </w:p>
        </w:tc>
        <w:tc>
          <w:tcPr>
            <w:tcW w:w="929" w:type="pct"/>
          </w:tcPr>
          <w:p w14:paraId="361A3537" w14:textId="77777777" w:rsidR="00271059" w:rsidRPr="00271059" w:rsidRDefault="00271059" w:rsidP="00271059">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Duomenų migravimo etapas turi būti įvykdytas iki bandomosios eksploatacijos pradžios.</w:t>
            </w:r>
          </w:p>
        </w:tc>
      </w:tr>
      <w:tr w:rsidR="00C4723C" w:rsidRPr="00935188" w14:paraId="7AE7D048" w14:textId="77777777" w:rsidTr="00756815">
        <w:tc>
          <w:tcPr>
            <w:tcW w:w="234" w:type="pct"/>
          </w:tcPr>
          <w:p w14:paraId="71E5E29B" w14:textId="22C5EC1F"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1</w:t>
            </w:r>
            <w:r>
              <w:rPr>
                <w:rFonts w:ascii="Times New Roman" w:hAnsi="Times New Roman" w:cs="Times New Roman"/>
                <w:sz w:val="24"/>
                <w:lang w:val="lt-LT"/>
              </w:rPr>
              <w:t>1</w:t>
            </w:r>
            <w:r w:rsidRPr="00271059">
              <w:rPr>
                <w:rFonts w:ascii="Times New Roman" w:hAnsi="Times New Roman" w:cs="Times New Roman"/>
                <w:sz w:val="24"/>
                <w:lang w:val="lt-LT"/>
              </w:rPr>
              <w:t>.</w:t>
            </w:r>
          </w:p>
        </w:tc>
        <w:tc>
          <w:tcPr>
            <w:tcW w:w="684" w:type="pct"/>
          </w:tcPr>
          <w:p w14:paraId="1B33424E"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Bandomoji eksploatacija</w:t>
            </w:r>
          </w:p>
        </w:tc>
        <w:tc>
          <w:tcPr>
            <w:tcW w:w="1349" w:type="pct"/>
          </w:tcPr>
          <w:p w14:paraId="188376B1"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w:t>
            </w:r>
          </w:p>
          <w:p w14:paraId="066D1B4D" w14:textId="77777777" w:rsidR="00C4723C" w:rsidRPr="00271059" w:rsidRDefault="00C4723C" w:rsidP="005B79A3">
            <w:pPr>
              <w:numPr>
                <w:ilvl w:val="0"/>
                <w:numId w:val="1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teikia konsultacijas bandomosios eksploatacijos klausimais;</w:t>
            </w:r>
          </w:p>
          <w:p w14:paraId="22BD18E3" w14:textId="77777777" w:rsidR="00C4723C" w:rsidRPr="00271059" w:rsidRDefault="00C4723C" w:rsidP="005B79A3">
            <w:pPr>
              <w:numPr>
                <w:ilvl w:val="0"/>
                <w:numId w:val="1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reaguoja, registruoja ir pašalina eksploatacijos metu nustatytas klaidas;</w:t>
            </w:r>
          </w:p>
          <w:p w14:paraId="4B7093FB" w14:textId="77777777" w:rsidR="00C4723C" w:rsidRPr="00271059" w:rsidRDefault="00C4723C" w:rsidP="005B79A3">
            <w:pPr>
              <w:numPr>
                <w:ilvl w:val="0"/>
                <w:numId w:val="1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užtikrina ekspertų konsultavimą Perkančiosios organizacijos darbuotojams ir  informacinių technologijų specialistams;</w:t>
            </w:r>
          </w:p>
          <w:p w14:paraId="38E9E405" w14:textId="77777777" w:rsidR="00C4723C" w:rsidRPr="00271059" w:rsidRDefault="00C4723C" w:rsidP="005B79A3">
            <w:pPr>
              <w:numPr>
                <w:ilvl w:val="0"/>
                <w:numId w:val="1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atlieka reikiamus pakeitimus atsižvelgiant į atsparumo įsilaužimams ir greitaveikos testavimo rezultatus;</w:t>
            </w:r>
          </w:p>
          <w:p w14:paraId="7FDD5380" w14:textId="77777777" w:rsidR="00C4723C" w:rsidRPr="00271059" w:rsidRDefault="00C4723C" w:rsidP="005B79A3">
            <w:pPr>
              <w:numPr>
                <w:ilvl w:val="0"/>
                <w:numId w:val="1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parengia garantinės priežiūros procedūrų dokumentą;</w:t>
            </w:r>
          </w:p>
          <w:p w14:paraId="68D964D6" w14:textId="0B8FB8A5" w:rsidR="00C4723C" w:rsidRPr="00271059" w:rsidRDefault="00C4723C" w:rsidP="005B79A3">
            <w:pPr>
              <w:numPr>
                <w:ilvl w:val="0"/>
                <w:numId w:val="18"/>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parengią bandomosios eksploatacijos ataskaitą</w:t>
            </w:r>
            <w:r w:rsidR="000313F9">
              <w:rPr>
                <w:rFonts w:ascii="Times New Roman" w:hAnsi="Times New Roman" w:cs="Times New Roman"/>
                <w:sz w:val="24"/>
                <w:lang w:val="lt-LT"/>
              </w:rPr>
              <w:t>;</w:t>
            </w:r>
          </w:p>
          <w:p w14:paraId="527CADB2" w14:textId="5AB0CB99" w:rsidR="007D5D07" w:rsidRPr="00271059" w:rsidRDefault="000313F9" w:rsidP="005B79A3">
            <w:pPr>
              <w:numPr>
                <w:ilvl w:val="0"/>
                <w:numId w:val="18"/>
              </w:numPr>
              <w:spacing w:line="259" w:lineRule="auto"/>
              <w:jc w:val="both"/>
              <w:rPr>
                <w:rFonts w:ascii="Times New Roman" w:hAnsi="Times New Roman" w:cs="Times New Roman"/>
                <w:sz w:val="24"/>
                <w:lang w:val="lt-LT"/>
              </w:rPr>
            </w:pPr>
            <w:r>
              <w:rPr>
                <w:rFonts w:ascii="Times New Roman" w:hAnsi="Times New Roman" w:cs="Times New Roman"/>
                <w:sz w:val="24"/>
                <w:lang w:val="lt-LT"/>
              </w:rPr>
              <w:t>parengia įvedimo į gamybinę eksploataciją planą.</w:t>
            </w:r>
          </w:p>
          <w:p w14:paraId="76FE5203"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159D28FD" w14:textId="7E438751" w:rsidR="00C4723C" w:rsidRPr="00271059" w:rsidRDefault="00C4723C" w:rsidP="005B79A3">
            <w:pPr>
              <w:numPr>
                <w:ilvl w:val="0"/>
                <w:numId w:val="19"/>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dirba su įdiegta </w:t>
            </w:r>
            <w:r w:rsidR="00C648C6">
              <w:rPr>
                <w:rFonts w:ascii="Times New Roman" w:hAnsi="Times New Roman" w:cs="Times New Roman"/>
                <w:sz w:val="24"/>
                <w:lang w:val="lt-LT"/>
              </w:rPr>
              <w:t>PVS</w:t>
            </w:r>
            <w:r w:rsidRPr="00271059">
              <w:rPr>
                <w:rFonts w:ascii="Times New Roman" w:hAnsi="Times New Roman" w:cs="Times New Roman"/>
                <w:sz w:val="24"/>
                <w:lang w:val="lt-LT"/>
              </w:rPr>
              <w:t>;</w:t>
            </w:r>
          </w:p>
          <w:p w14:paraId="493A3AF7" w14:textId="77777777" w:rsidR="00C4723C" w:rsidRPr="00271059" w:rsidRDefault="00C4723C" w:rsidP="005B79A3">
            <w:pPr>
              <w:numPr>
                <w:ilvl w:val="0"/>
                <w:numId w:val="19"/>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registruoja bandomosios eksploatacijos metu nustatytas klaidas;</w:t>
            </w:r>
          </w:p>
          <w:p w14:paraId="59F4F364" w14:textId="77777777" w:rsidR="00C4723C" w:rsidRPr="00271059" w:rsidRDefault="00C4723C" w:rsidP="005B79A3">
            <w:pPr>
              <w:numPr>
                <w:ilvl w:val="0"/>
                <w:numId w:val="19"/>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vykdo bandomosios eksploatacijos metu nustatytų problemų šalinimo kontrolę;</w:t>
            </w:r>
          </w:p>
          <w:p w14:paraId="252A1F1E" w14:textId="647F0FCA" w:rsidR="00C4723C" w:rsidRPr="00271059" w:rsidRDefault="005227F6" w:rsidP="005B79A3">
            <w:pPr>
              <w:numPr>
                <w:ilvl w:val="0"/>
                <w:numId w:val="19"/>
              </w:numPr>
              <w:spacing w:line="259" w:lineRule="auto"/>
              <w:jc w:val="both"/>
              <w:rPr>
                <w:rFonts w:ascii="Times New Roman" w:hAnsi="Times New Roman" w:cs="Times New Roman"/>
                <w:sz w:val="24"/>
                <w:lang w:val="lt-LT"/>
              </w:rPr>
            </w:pPr>
            <w:r>
              <w:rPr>
                <w:rFonts w:ascii="Times New Roman" w:hAnsi="Times New Roman" w:cs="Times New Roman"/>
                <w:sz w:val="24"/>
                <w:lang w:val="lt-LT"/>
              </w:rPr>
              <w:t>organizuoja nepriklausomo</w:t>
            </w:r>
            <w:r w:rsidR="00C4723C" w:rsidRPr="00271059">
              <w:rPr>
                <w:rFonts w:ascii="Times New Roman" w:hAnsi="Times New Roman" w:cs="Times New Roman"/>
                <w:sz w:val="24"/>
                <w:lang w:val="lt-LT"/>
              </w:rPr>
              <w:t xml:space="preserve"> atsparumo įsilaužimams ir greitaveikos testavim</w:t>
            </w:r>
            <w:r>
              <w:rPr>
                <w:rFonts w:ascii="Times New Roman" w:hAnsi="Times New Roman" w:cs="Times New Roman"/>
                <w:sz w:val="24"/>
                <w:lang w:val="lt-LT"/>
              </w:rPr>
              <w:t>o atlikimą</w:t>
            </w:r>
            <w:r w:rsidR="00C4723C" w:rsidRPr="00271059">
              <w:rPr>
                <w:rFonts w:ascii="Times New Roman" w:hAnsi="Times New Roman" w:cs="Times New Roman"/>
                <w:sz w:val="24"/>
                <w:lang w:val="lt-LT"/>
              </w:rPr>
              <w:t>.</w:t>
            </w:r>
          </w:p>
        </w:tc>
        <w:tc>
          <w:tcPr>
            <w:tcW w:w="1804" w:type="pct"/>
          </w:tcPr>
          <w:p w14:paraId="5BF888EE"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lastRenderedPageBreak/>
              <w:t xml:space="preserve">Sėkmingai atlikta bandomoji eksploatacija - </w:t>
            </w:r>
            <w:r w:rsidRPr="00271059">
              <w:rPr>
                <w:rFonts w:ascii="Times New Roman" w:hAnsi="Times New Roman" w:cs="Times New Roman"/>
                <w:bCs/>
                <w:sz w:val="24"/>
                <w:lang w:val="lt-LT"/>
              </w:rPr>
              <w:t>ištaisytos klaidos, tenkinami sėkmingos bandomosios eksploatacijos kriterijai</w:t>
            </w:r>
            <w:r w:rsidRPr="00271059">
              <w:rPr>
                <w:rFonts w:ascii="Times New Roman" w:hAnsi="Times New Roman" w:cs="Times New Roman"/>
                <w:sz w:val="24"/>
                <w:lang w:val="lt-LT"/>
              </w:rPr>
              <w:t>.</w:t>
            </w:r>
          </w:p>
          <w:p w14:paraId="68A9F3CA"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Suteiktos konsultacijos</w:t>
            </w:r>
            <w:r w:rsidRPr="00271059">
              <w:rPr>
                <w:rFonts w:ascii="Times New Roman" w:hAnsi="Times New Roman" w:cs="Times New Roman"/>
                <w:sz w:val="24"/>
                <w:lang w:val="lt-LT"/>
              </w:rPr>
              <w:t>.</w:t>
            </w:r>
          </w:p>
          <w:p w14:paraId="5AFA8AB6" w14:textId="23AB3FA6" w:rsidR="00C4723C" w:rsidRPr="00271059" w:rsidRDefault="00C4723C" w:rsidP="00C4723C">
            <w:pPr>
              <w:spacing w:line="259" w:lineRule="auto"/>
              <w:jc w:val="both"/>
              <w:rPr>
                <w:rFonts w:ascii="Times New Roman" w:hAnsi="Times New Roman" w:cs="Times New Roman"/>
                <w:b/>
                <w:bCs/>
                <w:sz w:val="24"/>
                <w:lang w:val="lt-LT"/>
              </w:rPr>
            </w:pPr>
            <w:r w:rsidRPr="00271059">
              <w:rPr>
                <w:rFonts w:ascii="Times New Roman" w:hAnsi="Times New Roman" w:cs="Times New Roman"/>
                <w:b/>
                <w:bCs/>
                <w:sz w:val="24"/>
                <w:lang w:val="lt-LT"/>
              </w:rPr>
              <w:t>Parengta bandomosios eksploatacijos ataskaita.</w:t>
            </w:r>
          </w:p>
          <w:p w14:paraId="58A84B65"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Parengtas garantinės priežiūros procedūrų dokumentas</w:t>
            </w:r>
            <w:r w:rsidRPr="00271059">
              <w:rPr>
                <w:rFonts w:ascii="Times New Roman" w:hAnsi="Times New Roman" w:cs="Times New Roman"/>
                <w:sz w:val="24"/>
                <w:lang w:val="lt-LT"/>
              </w:rPr>
              <w:t>. Dokumente turi būti aprašytas garantinės priežiūros teikimo būdas, detalizuotos garantinės priežiūros teikimo sąlygos, Diegėjo atsakomybė, Perkančiosios organizacijos atsakomybė, kontaktinė informacija, procedūrų vykdymo tvarkos (eskalavimo, klaidų registravimo, konsultavimo) ir kt.).</w:t>
            </w:r>
          </w:p>
          <w:p w14:paraId="16217500" w14:textId="77777777" w:rsidR="00C4723C"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Atlikti reikiami pakeitimai</w:t>
            </w:r>
            <w:r w:rsidRPr="00271059">
              <w:rPr>
                <w:rFonts w:ascii="Times New Roman" w:hAnsi="Times New Roman" w:cs="Times New Roman"/>
                <w:sz w:val="24"/>
                <w:lang w:val="lt-LT"/>
              </w:rPr>
              <w:t xml:space="preserve"> atsižvelgiant į atsparumo įsilaužimams ir greitaveikos testavimo rezultatus.</w:t>
            </w:r>
          </w:p>
          <w:p w14:paraId="4B615561" w14:textId="336ACB0E" w:rsidR="00C4723C" w:rsidRPr="00271059" w:rsidRDefault="00DA5BDD" w:rsidP="00C4723C">
            <w:pPr>
              <w:spacing w:line="259" w:lineRule="auto"/>
              <w:jc w:val="both"/>
              <w:rPr>
                <w:rFonts w:ascii="Times New Roman" w:hAnsi="Times New Roman" w:cs="Times New Roman"/>
                <w:sz w:val="24"/>
                <w:lang w:val="lt-LT"/>
              </w:rPr>
            </w:pPr>
            <w:r w:rsidRPr="00D16EF9">
              <w:rPr>
                <w:rFonts w:ascii="Times New Roman" w:hAnsi="Times New Roman" w:cs="Times New Roman"/>
                <w:b/>
                <w:bCs/>
                <w:sz w:val="24"/>
                <w:lang w:val="lt-LT"/>
              </w:rPr>
              <w:t>Parengtas įvedimo į gamybinę eksploatacij</w:t>
            </w:r>
            <w:r w:rsidR="00D3454E">
              <w:rPr>
                <w:rFonts w:ascii="Times New Roman" w:hAnsi="Times New Roman" w:cs="Times New Roman"/>
                <w:b/>
                <w:bCs/>
                <w:sz w:val="24"/>
                <w:lang w:val="lt-LT"/>
              </w:rPr>
              <w:t>ą</w:t>
            </w:r>
            <w:r w:rsidRPr="00D16EF9">
              <w:rPr>
                <w:rFonts w:ascii="Times New Roman" w:hAnsi="Times New Roman" w:cs="Times New Roman"/>
                <w:b/>
                <w:bCs/>
                <w:sz w:val="24"/>
                <w:lang w:val="lt-LT"/>
              </w:rPr>
              <w:t xml:space="preserve"> planas</w:t>
            </w:r>
            <w:r>
              <w:rPr>
                <w:rFonts w:ascii="Times New Roman" w:hAnsi="Times New Roman" w:cs="Times New Roman"/>
                <w:sz w:val="24"/>
                <w:lang w:val="lt-LT"/>
              </w:rPr>
              <w:t>.</w:t>
            </w:r>
          </w:p>
        </w:tc>
        <w:tc>
          <w:tcPr>
            <w:tcW w:w="929" w:type="pct"/>
          </w:tcPr>
          <w:p w14:paraId="70155575" w14:textId="4BC08F3E"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Bandomosios eksploatacijos trukmė ne trumpesnė nei </w:t>
            </w:r>
            <w:r w:rsidR="007A1EAE">
              <w:rPr>
                <w:rFonts w:ascii="Times New Roman" w:hAnsi="Times New Roman" w:cs="Times New Roman"/>
                <w:sz w:val="24"/>
                <w:lang w:val="lt-LT"/>
              </w:rPr>
              <w:t>1</w:t>
            </w:r>
            <w:r w:rsidRPr="00271059">
              <w:rPr>
                <w:rFonts w:ascii="Times New Roman" w:hAnsi="Times New Roman" w:cs="Times New Roman"/>
                <w:sz w:val="24"/>
                <w:lang w:val="lt-LT"/>
              </w:rPr>
              <w:t xml:space="preserve"> </w:t>
            </w:r>
            <w:r w:rsidR="007A1EAE">
              <w:rPr>
                <w:rFonts w:ascii="Times New Roman" w:hAnsi="Times New Roman" w:cs="Times New Roman"/>
                <w:sz w:val="24"/>
                <w:lang w:val="lt-LT"/>
              </w:rPr>
              <w:t>mėnesis</w:t>
            </w:r>
            <w:r w:rsidRPr="00271059">
              <w:rPr>
                <w:rFonts w:ascii="Times New Roman" w:hAnsi="Times New Roman" w:cs="Times New Roman"/>
                <w:sz w:val="24"/>
                <w:lang w:val="lt-LT"/>
              </w:rPr>
              <w:t>.</w:t>
            </w:r>
          </w:p>
          <w:p w14:paraId="7D7C66EE" w14:textId="77777777" w:rsidR="00C4723C" w:rsidRPr="00A9662A"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Garantinės priežiūros procedūrų dokumentas turi būti pateiktas likus ne mažiau kaip 1 mėnesiui iki bandomosios eksploatacijos </w:t>
            </w:r>
            <w:r w:rsidRPr="00A9662A">
              <w:rPr>
                <w:rFonts w:ascii="Times New Roman" w:hAnsi="Times New Roman" w:cs="Times New Roman"/>
                <w:sz w:val="24"/>
                <w:lang w:val="lt-LT"/>
              </w:rPr>
              <w:t>pabaigos.</w:t>
            </w:r>
          </w:p>
          <w:p w14:paraId="2885BB5D" w14:textId="7BB5957F" w:rsidR="00C4723C" w:rsidRPr="00271059" w:rsidRDefault="00A7694D" w:rsidP="00C4723C">
            <w:pPr>
              <w:spacing w:line="259" w:lineRule="auto"/>
              <w:jc w:val="both"/>
              <w:rPr>
                <w:rFonts w:ascii="Times New Roman" w:hAnsi="Times New Roman" w:cs="Times New Roman"/>
                <w:sz w:val="24"/>
                <w:lang w:val="lt-LT"/>
              </w:rPr>
            </w:pPr>
            <w:r>
              <w:rPr>
                <w:rFonts w:ascii="Times New Roman" w:hAnsi="Times New Roman" w:cs="Times New Roman"/>
                <w:sz w:val="24"/>
                <w:lang w:val="lt-LT"/>
              </w:rPr>
              <w:t>B</w:t>
            </w:r>
            <w:r w:rsidR="00C4723C" w:rsidRPr="00A9662A">
              <w:rPr>
                <w:rFonts w:ascii="Times New Roman" w:hAnsi="Times New Roman" w:cs="Times New Roman"/>
                <w:sz w:val="24"/>
                <w:lang w:val="lt-LT"/>
              </w:rPr>
              <w:t>andomosios eksploatacijos ataskaita parengiama ir pateikiama likus ne mažiau kaip 3 d. d. iki suplanuotos bandomosios eksploatacijos etapo pabaigos.</w:t>
            </w:r>
            <w:r w:rsidR="00C4723C" w:rsidRPr="00271059">
              <w:rPr>
                <w:rFonts w:ascii="Times New Roman" w:hAnsi="Times New Roman" w:cs="Times New Roman"/>
                <w:sz w:val="24"/>
                <w:lang w:val="lt-LT"/>
              </w:rPr>
              <w:t xml:space="preserve"> Tarpinės bandomosios eksploatacijos ataskaitos teikiamos pagal Perkančiosios organizacijos pageidavimą.</w:t>
            </w:r>
          </w:p>
          <w:p w14:paraId="2D719EDA"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Priklausomai nuo galimybių atsparumo įsilaužimams ir greitaveikos testavimai </w:t>
            </w:r>
            <w:r w:rsidRPr="00271059">
              <w:rPr>
                <w:rFonts w:ascii="Times New Roman" w:hAnsi="Times New Roman" w:cs="Times New Roman"/>
                <w:sz w:val="24"/>
                <w:lang w:val="lt-LT"/>
              </w:rPr>
              <w:lastRenderedPageBreak/>
              <w:t>gali būti įvykdyti ne bandomosios eksploatacijos, o  priėmimo testavimo etapo metu.</w:t>
            </w:r>
          </w:p>
        </w:tc>
      </w:tr>
      <w:tr w:rsidR="00C4723C" w:rsidRPr="00935188" w14:paraId="0609DEB8" w14:textId="77777777" w:rsidTr="00756815">
        <w:tc>
          <w:tcPr>
            <w:tcW w:w="234" w:type="pct"/>
          </w:tcPr>
          <w:p w14:paraId="2A2E581D" w14:textId="07C31ED2"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1</w:t>
            </w:r>
            <w:r>
              <w:rPr>
                <w:rFonts w:ascii="Times New Roman" w:hAnsi="Times New Roman" w:cs="Times New Roman"/>
                <w:sz w:val="24"/>
                <w:lang w:val="lt-LT"/>
              </w:rPr>
              <w:t>2</w:t>
            </w:r>
            <w:r w:rsidRPr="00271059">
              <w:rPr>
                <w:rFonts w:ascii="Times New Roman" w:hAnsi="Times New Roman" w:cs="Times New Roman"/>
                <w:sz w:val="24"/>
                <w:lang w:val="lt-LT"/>
              </w:rPr>
              <w:t>.</w:t>
            </w:r>
          </w:p>
        </w:tc>
        <w:tc>
          <w:tcPr>
            <w:tcW w:w="684" w:type="pct"/>
          </w:tcPr>
          <w:p w14:paraId="4EF7110C" w14:textId="0AE9AEEF"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Sukurto</w:t>
            </w:r>
            <w:r>
              <w:rPr>
                <w:rFonts w:ascii="Times New Roman" w:hAnsi="Times New Roman" w:cs="Times New Roman"/>
                <w:sz w:val="24"/>
                <w:lang w:val="lt-LT"/>
              </w:rPr>
              <w:t>s</w:t>
            </w:r>
            <w:r w:rsidRPr="00271059">
              <w:rPr>
                <w:rFonts w:ascii="Times New Roman" w:hAnsi="Times New Roman" w:cs="Times New Roman"/>
                <w:sz w:val="24"/>
                <w:lang w:val="lt-LT"/>
              </w:rPr>
              <w:t xml:space="preserve"> programinės įrangos pridavimas</w:t>
            </w:r>
          </w:p>
        </w:tc>
        <w:tc>
          <w:tcPr>
            <w:tcW w:w="1349" w:type="pct"/>
          </w:tcPr>
          <w:p w14:paraId="7755E242"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w:t>
            </w:r>
          </w:p>
          <w:p w14:paraId="34D5E335" w14:textId="77777777" w:rsidR="00C4723C" w:rsidRPr="00271059" w:rsidRDefault="00C4723C" w:rsidP="005B79A3">
            <w:pPr>
              <w:numPr>
                <w:ilvl w:val="0"/>
                <w:numId w:val="19"/>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parengia ir pateikia galutinį perdavimo ir priėmimo aktą;</w:t>
            </w:r>
          </w:p>
          <w:p w14:paraId="0C7A2B05" w14:textId="77777777" w:rsidR="00C4723C" w:rsidRPr="00271059" w:rsidRDefault="00C4723C" w:rsidP="005B79A3">
            <w:pPr>
              <w:numPr>
                <w:ilvl w:val="0"/>
                <w:numId w:val="19"/>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pateikia visų dokumentų galutines suderintas versijas;</w:t>
            </w:r>
          </w:p>
          <w:p w14:paraId="45D10C39" w14:textId="77777777" w:rsidR="00C4723C" w:rsidRPr="008E28F0" w:rsidRDefault="00C4723C" w:rsidP="005B79A3">
            <w:pPr>
              <w:numPr>
                <w:ilvl w:val="0"/>
                <w:numId w:val="19"/>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pateikia sukurtos programinės įrangos išeities tekstus. Tarpiniai ir galutiniai išeities tekstai išsaugomi Perkančiosios organizacijos išeities tekstų </w:t>
            </w:r>
            <w:proofErr w:type="spellStart"/>
            <w:r w:rsidRPr="008E28F0">
              <w:rPr>
                <w:rFonts w:ascii="Times New Roman" w:hAnsi="Times New Roman" w:cs="Times New Roman"/>
                <w:sz w:val="24"/>
                <w:lang w:val="lt-LT"/>
              </w:rPr>
              <w:t>versijavimo</w:t>
            </w:r>
            <w:proofErr w:type="spellEnd"/>
            <w:r w:rsidRPr="008E28F0">
              <w:rPr>
                <w:rFonts w:ascii="Times New Roman" w:hAnsi="Times New Roman" w:cs="Times New Roman"/>
                <w:sz w:val="24"/>
                <w:lang w:val="lt-LT"/>
              </w:rPr>
              <w:t xml:space="preserve"> </w:t>
            </w:r>
            <w:proofErr w:type="spellStart"/>
            <w:r w:rsidRPr="008E28F0">
              <w:rPr>
                <w:rFonts w:ascii="Times New Roman" w:hAnsi="Times New Roman" w:cs="Times New Roman"/>
                <w:sz w:val="24"/>
                <w:lang w:val="lt-LT"/>
              </w:rPr>
              <w:t>repozitorijoje</w:t>
            </w:r>
            <w:proofErr w:type="spellEnd"/>
            <w:r w:rsidRPr="008E28F0">
              <w:rPr>
                <w:rFonts w:ascii="Times New Roman" w:hAnsi="Times New Roman" w:cs="Times New Roman"/>
                <w:sz w:val="24"/>
                <w:lang w:val="lt-LT"/>
              </w:rPr>
              <w:t>.</w:t>
            </w:r>
          </w:p>
          <w:p w14:paraId="3A2AC79E" w14:textId="77777777" w:rsidR="00C4723C" w:rsidRPr="008140CA" w:rsidRDefault="00C4723C" w:rsidP="00C4723C">
            <w:pPr>
              <w:spacing w:line="259" w:lineRule="auto"/>
              <w:jc w:val="both"/>
              <w:rPr>
                <w:rFonts w:ascii="Times New Roman" w:hAnsi="Times New Roman" w:cs="Times New Roman"/>
                <w:sz w:val="24"/>
                <w:lang w:val="lt-LT"/>
              </w:rPr>
            </w:pPr>
            <w:r w:rsidRPr="008140CA">
              <w:rPr>
                <w:rFonts w:ascii="Times New Roman" w:hAnsi="Times New Roman" w:cs="Times New Roman"/>
                <w:sz w:val="24"/>
                <w:lang w:val="lt-LT"/>
              </w:rPr>
              <w:t>Perkančioji organizacija:</w:t>
            </w:r>
          </w:p>
          <w:p w14:paraId="1C5C460B" w14:textId="4C8D04C2" w:rsidR="00C4723C" w:rsidRPr="00271059" w:rsidRDefault="00C4723C" w:rsidP="005B79A3">
            <w:pPr>
              <w:numPr>
                <w:ilvl w:val="0"/>
                <w:numId w:val="19"/>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teikia pastabas ir rekomendacijas.</w:t>
            </w:r>
          </w:p>
        </w:tc>
        <w:tc>
          <w:tcPr>
            <w:tcW w:w="1804" w:type="pct"/>
          </w:tcPr>
          <w:p w14:paraId="1AF7CD05" w14:textId="474651CE" w:rsidR="00C4723C" w:rsidRPr="00271059" w:rsidRDefault="00C4723C" w:rsidP="00C4723C">
            <w:pPr>
              <w:spacing w:line="259" w:lineRule="auto"/>
              <w:jc w:val="both"/>
              <w:rPr>
                <w:rFonts w:ascii="Times New Roman" w:hAnsi="Times New Roman" w:cs="Times New Roman"/>
                <w:bCs/>
                <w:sz w:val="24"/>
                <w:lang w:val="lt-LT"/>
              </w:rPr>
            </w:pPr>
            <w:r w:rsidRPr="00271059">
              <w:rPr>
                <w:rFonts w:ascii="Times New Roman" w:hAnsi="Times New Roman" w:cs="Times New Roman"/>
                <w:b/>
                <w:sz w:val="24"/>
                <w:lang w:val="lt-LT"/>
              </w:rPr>
              <w:t xml:space="preserve">Pateikti </w:t>
            </w:r>
            <w:r>
              <w:rPr>
                <w:rFonts w:ascii="Times New Roman" w:hAnsi="Times New Roman" w:cs="Times New Roman"/>
                <w:b/>
                <w:sz w:val="24"/>
                <w:lang w:val="lt-LT"/>
              </w:rPr>
              <w:t xml:space="preserve">galutiniai </w:t>
            </w:r>
            <w:r w:rsidRPr="00271059">
              <w:rPr>
                <w:rFonts w:ascii="Times New Roman" w:hAnsi="Times New Roman" w:cs="Times New Roman"/>
                <w:b/>
                <w:sz w:val="24"/>
                <w:lang w:val="lt-LT"/>
              </w:rPr>
              <w:t>išeities tekstai</w:t>
            </w:r>
            <w:r w:rsidRPr="00271059">
              <w:rPr>
                <w:rFonts w:ascii="Times New Roman" w:hAnsi="Times New Roman" w:cs="Times New Roman"/>
                <w:bCs/>
                <w:sz w:val="24"/>
                <w:lang w:val="lt-LT"/>
              </w:rPr>
              <w:t>.</w:t>
            </w:r>
          </w:p>
          <w:p w14:paraId="2F80F50F" w14:textId="77777777" w:rsidR="00C4723C" w:rsidRPr="00271059" w:rsidRDefault="00C4723C" w:rsidP="00C4723C">
            <w:pPr>
              <w:spacing w:line="259" w:lineRule="auto"/>
              <w:jc w:val="both"/>
              <w:rPr>
                <w:rFonts w:ascii="Times New Roman" w:hAnsi="Times New Roman" w:cs="Times New Roman"/>
                <w:bCs/>
                <w:sz w:val="24"/>
                <w:lang w:val="lt-LT"/>
              </w:rPr>
            </w:pPr>
            <w:r w:rsidRPr="00271059">
              <w:rPr>
                <w:rFonts w:ascii="Times New Roman" w:hAnsi="Times New Roman" w:cs="Times New Roman"/>
                <w:b/>
                <w:sz w:val="24"/>
                <w:lang w:val="lt-LT"/>
              </w:rPr>
              <w:t>Pateiktos dokumentų galutinės versijos</w:t>
            </w:r>
            <w:r w:rsidRPr="00271059">
              <w:rPr>
                <w:rFonts w:ascii="Times New Roman" w:hAnsi="Times New Roman" w:cs="Times New Roman"/>
                <w:bCs/>
                <w:sz w:val="24"/>
                <w:lang w:val="lt-LT"/>
              </w:rPr>
              <w:t>.</w:t>
            </w:r>
          </w:p>
          <w:p w14:paraId="01461BCA" w14:textId="77777777" w:rsidR="00C4723C" w:rsidRPr="00271059" w:rsidRDefault="00C4723C" w:rsidP="00C4723C">
            <w:pPr>
              <w:spacing w:line="259" w:lineRule="auto"/>
              <w:jc w:val="both"/>
              <w:rPr>
                <w:rFonts w:ascii="Times New Roman" w:hAnsi="Times New Roman" w:cs="Times New Roman"/>
                <w:bCs/>
                <w:sz w:val="24"/>
                <w:lang w:val="lt-LT"/>
              </w:rPr>
            </w:pPr>
            <w:r w:rsidRPr="00271059">
              <w:rPr>
                <w:rFonts w:ascii="Times New Roman" w:hAnsi="Times New Roman" w:cs="Times New Roman"/>
                <w:b/>
                <w:sz w:val="24"/>
                <w:lang w:val="lt-LT"/>
              </w:rPr>
              <w:t>Pasirašytas galutinis perdavimo ir priėmimo aktas</w:t>
            </w:r>
            <w:r w:rsidRPr="00271059">
              <w:rPr>
                <w:rFonts w:ascii="Times New Roman" w:hAnsi="Times New Roman" w:cs="Times New Roman"/>
                <w:bCs/>
                <w:sz w:val="24"/>
                <w:lang w:val="lt-LT"/>
              </w:rPr>
              <w:t>.</w:t>
            </w:r>
          </w:p>
          <w:p w14:paraId="79A4D7F7" w14:textId="77777777" w:rsidR="00C4723C" w:rsidRPr="00271059" w:rsidRDefault="00C4723C" w:rsidP="00C4723C">
            <w:pPr>
              <w:spacing w:line="259" w:lineRule="auto"/>
              <w:jc w:val="both"/>
              <w:rPr>
                <w:rFonts w:ascii="Times New Roman" w:hAnsi="Times New Roman" w:cs="Times New Roman"/>
                <w:bCs/>
                <w:sz w:val="24"/>
                <w:lang w:val="lt-LT"/>
              </w:rPr>
            </w:pPr>
          </w:p>
        </w:tc>
        <w:tc>
          <w:tcPr>
            <w:tcW w:w="929" w:type="pct"/>
          </w:tcPr>
          <w:p w14:paraId="43FE18CA"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w:t>
            </w:r>
          </w:p>
        </w:tc>
      </w:tr>
      <w:tr w:rsidR="00C4723C" w:rsidRPr="00935188" w14:paraId="12624C35" w14:textId="77777777" w:rsidTr="00756815">
        <w:tc>
          <w:tcPr>
            <w:tcW w:w="234" w:type="pct"/>
          </w:tcPr>
          <w:p w14:paraId="43B1EA72" w14:textId="6382252B"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1</w:t>
            </w:r>
            <w:r>
              <w:rPr>
                <w:rFonts w:ascii="Times New Roman" w:hAnsi="Times New Roman" w:cs="Times New Roman"/>
                <w:sz w:val="24"/>
                <w:lang w:val="lt-LT"/>
              </w:rPr>
              <w:t>3</w:t>
            </w:r>
            <w:r w:rsidRPr="00271059">
              <w:rPr>
                <w:rFonts w:ascii="Times New Roman" w:hAnsi="Times New Roman" w:cs="Times New Roman"/>
                <w:sz w:val="24"/>
                <w:lang w:val="lt-LT"/>
              </w:rPr>
              <w:t>.</w:t>
            </w:r>
          </w:p>
        </w:tc>
        <w:tc>
          <w:tcPr>
            <w:tcW w:w="684" w:type="pct"/>
          </w:tcPr>
          <w:p w14:paraId="1B7BFAB2"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Garantinė priežiūra</w:t>
            </w:r>
          </w:p>
        </w:tc>
        <w:tc>
          <w:tcPr>
            <w:tcW w:w="1349" w:type="pct"/>
          </w:tcPr>
          <w:p w14:paraId="7E4D4BFD"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 suteikia ne trumpesnį nei 36 mėnesių garantinį aptarnavimą.</w:t>
            </w:r>
          </w:p>
        </w:tc>
        <w:tc>
          <w:tcPr>
            <w:tcW w:w="1804" w:type="pct"/>
          </w:tcPr>
          <w:p w14:paraId="76691421"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Teikiami garantinės priežiūros įsipareigojimai</w:t>
            </w:r>
            <w:r w:rsidRPr="00271059">
              <w:rPr>
                <w:rFonts w:ascii="Times New Roman" w:hAnsi="Times New Roman" w:cs="Times New Roman"/>
                <w:sz w:val="24"/>
                <w:lang w:val="lt-LT"/>
              </w:rPr>
              <w:t>.</w:t>
            </w:r>
          </w:p>
        </w:tc>
        <w:tc>
          <w:tcPr>
            <w:tcW w:w="929" w:type="pct"/>
          </w:tcPr>
          <w:p w14:paraId="3836337E" w14:textId="798D9ECE" w:rsidR="00C4723C" w:rsidRPr="00271059" w:rsidRDefault="00C4723C" w:rsidP="00C4723C">
            <w:pPr>
              <w:spacing w:line="259" w:lineRule="auto"/>
              <w:jc w:val="both"/>
              <w:rPr>
                <w:rFonts w:ascii="Times New Roman" w:hAnsi="Times New Roman" w:cs="Times New Roman"/>
                <w:sz w:val="24"/>
                <w:lang w:val="lt-LT"/>
              </w:rPr>
            </w:pPr>
            <w:bookmarkStart w:id="382" w:name="_Hlk75177440"/>
            <w:r w:rsidRPr="00271059">
              <w:rPr>
                <w:rFonts w:ascii="Times New Roman" w:hAnsi="Times New Roman" w:cs="Times New Roman"/>
                <w:sz w:val="24"/>
                <w:lang w:val="lt-LT"/>
              </w:rPr>
              <w:t xml:space="preserve">36 mėnesiai nuo galutinio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perdavimo-priėmimo akto pasirašymo dienos.</w:t>
            </w:r>
            <w:bookmarkEnd w:id="382"/>
          </w:p>
        </w:tc>
      </w:tr>
      <w:tr w:rsidR="00C4723C" w:rsidRPr="00935188" w14:paraId="0F7C2D5A" w14:textId="77777777" w:rsidTr="00756815">
        <w:tc>
          <w:tcPr>
            <w:tcW w:w="234" w:type="pct"/>
          </w:tcPr>
          <w:p w14:paraId="60124227" w14:textId="12D8DC62"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lastRenderedPageBreak/>
              <w:t>1</w:t>
            </w:r>
            <w:r>
              <w:rPr>
                <w:rFonts w:ascii="Times New Roman" w:hAnsi="Times New Roman" w:cs="Times New Roman"/>
                <w:sz w:val="24"/>
                <w:lang w:val="lt-LT"/>
              </w:rPr>
              <w:t>4</w:t>
            </w:r>
            <w:r w:rsidRPr="00271059">
              <w:rPr>
                <w:rFonts w:ascii="Times New Roman" w:hAnsi="Times New Roman" w:cs="Times New Roman"/>
                <w:sz w:val="24"/>
                <w:lang w:val="lt-LT"/>
              </w:rPr>
              <w:t>.</w:t>
            </w:r>
          </w:p>
        </w:tc>
        <w:tc>
          <w:tcPr>
            <w:tcW w:w="684" w:type="pct"/>
          </w:tcPr>
          <w:p w14:paraId="3780B526"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Palaikymo ir konsultavimo paslaugos</w:t>
            </w:r>
          </w:p>
        </w:tc>
        <w:tc>
          <w:tcPr>
            <w:tcW w:w="1349" w:type="pct"/>
          </w:tcPr>
          <w:p w14:paraId="5FB24A9E"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 teikia palaikymo ir konsultavimo paslaugas.</w:t>
            </w:r>
          </w:p>
        </w:tc>
        <w:tc>
          <w:tcPr>
            <w:tcW w:w="1804" w:type="pct"/>
          </w:tcPr>
          <w:p w14:paraId="55E58B1B" w14:textId="77777777" w:rsidR="00C4723C" w:rsidRPr="00271059" w:rsidRDefault="00C4723C" w:rsidP="00C4723C">
            <w:pPr>
              <w:spacing w:line="259" w:lineRule="auto"/>
              <w:jc w:val="both"/>
              <w:rPr>
                <w:rFonts w:ascii="Times New Roman" w:hAnsi="Times New Roman" w:cs="Times New Roman"/>
                <w:b/>
                <w:sz w:val="24"/>
                <w:lang w:val="lt-LT"/>
              </w:rPr>
            </w:pPr>
            <w:r w:rsidRPr="00271059">
              <w:rPr>
                <w:rFonts w:ascii="Times New Roman" w:hAnsi="Times New Roman" w:cs="Times New Roman"/>
                <w:b/>
                <w:sz w:val="24"/>
                <w:lang w:val="lt-LT"/>
              </w:rPr>
              <w:t>Teikiamos palaikymo ir konsultavimo paslaugos.</w:t>
            </w:r>
          </w:p>
        </w:tc>
        <w:tc>
          <w:tcPr>
            <w:tcW w:w="929" w:type="pct"/>
          </w:tcPr>
          <w:p w14:paraId="62166060" w14:textId="4240B876" w:rsidR="00C4723C" w:rsidRPr="00271059" w:rsidRDefault="005D0945"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36 mėnesiai nuo galutinio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perdavimo-priėmimo akto pasirašymo dienos.</w:t>
            </w:r>
          </w:p>
        </w:tc>
      </w:tr>
      <w:tr w:rsidR="00C4723C" w:rsidRPr="00935188" w14:paraId="40130749" w14:textId="77777777" w:rsidTr="00756815">
        <w:tc>
          <w:tcPr>
            <w:tcW w:w="5000" w:type="pct"/>
            <w:gridSpan w:val="5"/>
            <w:shd w:val="clear" w:color="auto" w:fill="D9D9D9" w:themeFill="background1" w:themeFillShade="D9"/>
          </w:tcPr>
          <w:p w14:paraId="29E48D72" w14:textId="47F16880" w:rsidR="00C4723C" w:rsidRPr="00271059" w:rsidRDefault="00C648C6" w:rsidP="00C4723C">
            <w:pPr>
              <w:spacing w:line="259" w:lineRule="auto"/>
              <w:jc w:val="both"/>
              <w:rPr>
                <w:rFonts w:ascii="Times New Roman" w:hAnsi="Times New Roman" w:cs="Times New Roman"/>
                <w:b/>
                <w:bCs/>
                <w:sz w:val="24"/>
                <w:lang w:val="lt-LT"/>
              </w:rPr>
            </w:pPr>
            <w:r>
              <w:rPr>
                <w:rFonts w:ascii="Times New Roman" w:hAnsi="Times New Roman" w:cs="Times New Roman"/>
                <w:b/>
                <w:bCs/>
                <w:sz w:val="24"/>
                <w:lang w:val="lt-LT"/>
              </w:rPr>
              <w:t>PVS</w:t>
            </w:r>
            <w:r w:rsidR="00C74FED">
              <w:rPr>
                <w:rFonts w:ascii="Times New Roman" w:hAnsi="Times New Roman" w:cs="Times New Roman"/>
                <w:b/>
                <w:bCs/>
                <w:sz w:val="24"/>
                <w:lang w:val="lt-LT"/>
              </w:rPr>
              <w:t xml:space="preserve"> diegimo laikotarpiu</w:t>
            </w:r>
          </w:p>
        </w:tc>
      </w:tr>
      <w:tr w:rsidR="00C4723C" w:rsidRPr="00935188" w14:paraId="2D4D7477" w14:textId="77777777" w:rsidTr="00756815">
        <w:tc>
          <w:tcPr>
            <w:tcW w:w="234" w:type="pct"/>
          </w:tcPr>
          <w:p w14:paraId="350B5031" w14:textId="14EE05D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1</w:t>
            </w:r>
            <w:r w:rsidRPr="00D01BD4">
              <w:rPr>
                <w:rFonts w:ascii="Times New Roman" w:hAnsi="Times New Roman" w:cs="Times New Roman"/>
                <w:sz w:val="24"/>
                <w:lang w:val="lt-LT"/>
              </w:rPr>
              <w:t>5</w:t>
            </w:r>
            <w:r w:rsidRPr="00271059">
              <w:rPr>
                <w:rFonts w:ascii="Times New Roman" w:hAnsi="Times New Roman" w:cs="Times New Roman"/>
                <w:sz w:val="24"/>
                <w:lang w:val="lt-LT"/>
              </w:rPr>
              <w:t>.</w:t>
            </w:r>
          </w:p>
        </w:tc>
        <w:tc>
          <w:tcPr>
            <w:tcW w:w="684" w:type="pct"/>
          </w:tcPr>
          <w:p w14:paraId="0E102505"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Ataskaitų rengimas</w:t>
            </w:r>
          </w:p>
        </w:tc>
        <w:tc>
          <w:tcPr>
            <w:tcW w:w="1349" w:type="pct"/>
          </w:tcPr>
          <w:p w14:paraId="1C68F3A8"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Diegėjas:</w:t>
            </w:r>
          </w:p>
          <w:p w14:paraId="01582869" w14:textId="1342C3FB" w:rsidR="00C4723C" w:rsidRPr="00271059" w:rsidRDefault="00C4723C" w:rsidP="005B79A3">
            <w:pPr>
              <w:numPr>
                <w:ilvl w:val="0"/>
                <w:numId w:val="20"/>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rengia </w:t>
            </w:r>
            <w:r w:rsidR="00C648C6">
              <w:rPr>
                <w:rFonts w:ascii="Times New Roman" w:hAnsi="Times New Roman" w:cs="Times New Roman"/>
                <w:sz w:val="24"/>
                <w:lang w:val="lt-LT"/>
              </w:rPr>
              <w:t>PVS</w:t>
            </w:r>
            <w:r w:rsidRPr="00271059">
              <w:rPr>
                <w:rFonts w:ascii="Times New Roman" w:hAnsi="Times New Roman" w:cs="Times New Roman"/>
                <w:sz w:val="24"/>
                <w:lang w:val="lt-LT"/>
              </w:rPr>
              <w:t xml:space="preserve"> </w:t>
            </w:r>
            <w:r w:rsidR="00FF12E1">
              <w:rPr>
                <w:rFonts w:ascii="Times New Roman" w:hAnsi="Times New Roman" w:cs="Times New Roman"/>
                <w:sz w:val="24"/>
                <w:lang w:val="lt-LT"/>
              </w:rPr>
              <w:t>diegimo</w:t>
            </w:r>
            <w:r w:rsidRPr="00271059">
              <w:rPr>
                <w:rFonts w:ascii="Times New Roman" w:hAnsi="Times New Roman" w:cs="Times New Roman"/>
                <w:sz w:val="24"/>
                <w:lang w:val="lt-LT"/>
              </w:rPr>
              <w:t xml:space="preserve"> eigos ataskaitą ne rečiau, kaip kartą per </w:t>
            </w:r>
            <w:r w:rsidR="00CC16CC">
              <w:rPr>
                <w:rFonts w:ascii="Times New Roman" w:hAnsi="Times New Roman" w:cs="Times New Roman"/>
                <w:sz w:val="24"/>
                <w:lang w:val="lt-LT"/>
              </w:rPr>
              <w:t xml:space="preserve">du </w:t>
            </w:r>
            <w:r w:rsidRPr="00271059">
              <w:rPr>
                <w:rFonts w:ascii="Times New Roman" w:hAnsi="Times New Roman" w:cs="Times New Roman"/>
                <w:sz w:val="24"/>
                <w:lang w:val="lt-LT"/>
              </w:rPr>
              <w:t>mėnes</w:t>
            </w:r>
            <w:r w:rsidR="00CC16CC">
              <w:rPr>
                <w:rFonts w:ascii="Times New Roman" w:hAnsi="Times New Roman" w:cs="Times New Roman"/>
                <w:sz w:val="24"/>
                <w:lang w:val="lt-LT"/>
              </w:rPr>
              <w:t>ius</w:t>
            </w:r>
            <w:r w:rsidRPr="00271059">
              <w:rPr>
                <w:rFonts w:ascii="Times New Roman" w:hAnsi="Times New Roman" w:cs="Times New Roman"/>
                <w:sz w:val="24"/>
                <w:lang w:val="lt-LT"/>
              </w:rPr>
              <w:t>;</w:t>
            </w:r>
          </w:p>
          <w:p w14:paraId="2E12F659" w14:textId="0365209F" w:rsidR="00C4723C" w:rsidRPr="00271059" w:rsidRDefault="007C174B" w:rsidP="005B79A3">
            <w:pPr>
              <w:numPr>
                <w:ilvl w:val="0"/>
                <w:numId w:val="20"/>
              </w:numPr>
              <w:spacing w:line="259" w:lineRule="auto"/>
              <w:jc w:val="both"/>
              <w:rPr>
                <w:rFonts w:ascii="Times New Roman" w:hAnsi="Times New Roman" w:cs="Times New Roman"/>
                <w:sz w:val="24"/>
                <w:lang w:val="lt-LT"/>
              </w:rPr>
            </w:pPr>
            <w:r>
              <w:rPr>
                <w:rFonts w:ascii="Times New Roman" w:hAnsi="Times New Roman" w:cs="Times New Roman"/>
                <w:sz w:val="24"/>
                <w:lang w:val="lt-LT"/>
              </w:rPr>
              <w:t>r</w:t>
            </w:r>
            <w:r w:rsidR="00C4723C" w:rsidRPr="00271059">
              <w:rPr>
                <w:rFonts w:ascii="Times New Roman" w:hAnsi="Times New Roman" w:cs="Times New Roman"/>
                <w:sz w:val="24"/>
                <w:lang w:val="lt-LT"/>
              </w:rPr>
              <w:t xml:space="preserve">engia galutinę </w:t>
            </w:r>
            <w:r w:rsidR="00C648C6">
              <w:rPr>
                <w:rFonts w:ascii="Times New Roman" w:hAnsi="Times New Roman" w:cs="Times New Roman"/>
                <w:sz w:val="24"/>
                <w:lang w:val="lt-LT"/>
              </w:rPr>
              <w:t>PVS</w:t>
            </w:r>
            <w:r w:rsidR="00C4723C" w:rsidRPr="00271059">
              <w:rPr>
                <w:rFonts w:ascii="Times New Roman" w:hAnsi="Times New Roman" w:cs="Times New Roman"/>
                <w:sz w:val="24"/>
                <w:lang w:val="lt-LT"/>
              </w:rPr>
              <w:t xml:space="preserve"> diegimo ataskaitą (po paskutinio prieaugio bandomosios eksploatacijos).</w:t>
            </w:r>
          </w:p>
          <w:p w14:paraId="288182A3"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Perkančioji organizacija:</w:t>
            </w:r>
          </w:p>
          <w:p w14:paraId="0B7D5F14" w14:textId="77777777" w:rsidR="00C4723C" w:rsidRPr="00271059" w:rsidRDefault="00C4723C" w:rsidP="005B79A3">
            <w:pPr>
              <w:numPr>
                <w:ilvl w:val="0"/>
                <w:numId w:val="2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pateikia pastabas ir rekomendacijas ataskaitoms.</w:t>
            </w:r>
          </w:p>
        </w:tc>
        <w:tc>
          <w:tcPr>
            <w:tcW w:w="1804" w:type="pct"/>
          </w:tcPr>
          <w:p w14:paraId="63B53268" w14:textId="77777777" w:rsidR="00C4723C" w:rsidRPr="00271059" w:rsidRDefault="00C4723C" w:rsidP="00C4723C">
            <w:pPr>
              <w:spacing w:line="259" w:lineRule="auto"/>
              <w:jc w:val="both"/>
              <w:rPr>
                <w:rFonts w:ascii="Times New Roman" w:hAnsi="Times New Roman" w:cs="Times New Roman"/>
                <w:sz w:val="24"/>
                <w:lang w:val="lt-LT"/>
              </w:rPr>
            </w:pPr>
            <w:r w:rsidRPr="00271059">
              <w:rPr>
                <w:rFonts w:ascii="Times New Roman" w:hAnsi="Times New Roman" w:cs="Times New Roman"/>
                <w:b/>
                <w:sz w:val="24"/>
                <w:lang w:val="lt-LT"/>
              </w:rPr>
              <w:t>Parengtos ataskaitos</w:t>
            </w:r>
            <w:r w:rsidRPr="00271059">
              <w:rPr>
                <w:rFonts w:ascii="Times New Roman" w:hAnsi="Times New Roman" w:cs="Times New Roman"/>
                <w:sz w:val="24"/>
                <w:lang w:val="lt-LT"/>
              </w:rPr>
              <w:t>. Ataskaitose išdėstoma (neapsiribojant):</w:t>
            </w:r>
          </w:p>
          <w:p w14:paraId="395BA173" w14:textId="536F3044" w:rsidR="00C4723C" w:rsidRPr="00271059" w:rsidRDefault="00C4723C" w:rsidP="005B79A3">
            <w:pPr>
              <w:numPr>
                <w:ilvl w:val="0"/>
                <w:numId w:val="2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pasiekti rezultatai, vykdomos veiklos ir jų progresas </w:t>
            </w:r>
            <w:r w:rsidR="00DA21C7">
              <w:rPr>
                <w:rFonts w:ascii="Times New Roman" w:hAnsi="Times New Roman" w:cs="Times New Roman"/>
                <w:sz w:val="24"/>
                <w:lang w:val="lt-LT"/>
              </w:rPr>
              <w:t>paslaugų teikimo</w:t>
            </w:r>
            <w:r w:rsidRPr="00271059">
              <w:rPr>
                <w:rFonts w:ascii="Times New Roman" w:hAnsi="Times New Roman" w:cs="Times New Roman"/>
                <w:sz w:val="24"/>
                <w:lang w:val="lt-LT"/>
              </w:rPr>
              <w:t xml:space="preserve"> grafiko atžvilgiu;</w:t>
            </w:r>
          </w:p>
          <w:p w14:paraId="0B4D9CE3" w14:textId="59A11C39" w:rsidR="00C4723C" w:rsidRPr="00271059" w:rsidRDefault="00C4723C" w:rsidP="005B79A3">
            <w:pPr>
              <w:numPr>
                <w:ilvl w:val="0"/>
                <w:numId w:val="21"/>
              </w:numPr>
              <w:spacing w:line="259" w:lineRule="auto"/>
              <w:jc w:val="both"/>
              <w:rPr>
                <w:rFonts w:ascii="Times New Roman" w:hAnsi="Times New Roman" w:cs="Times New Roman"/>
                <w:sz w:val="24"/>
                <w:lang w:val="lt-LT"/>
              </w:rPr>
            </w:pPr>
            <w:r w:rsidRPr="00271059">
              <w:rPr>
                <w:rFonts w:ascii="Times New Roman" w:hAnsi="Times New Roman" w:cs="Times New Roman"/>
                <w:sz w:val="24"/>
                <w:lang w:val="lt-LT"/>
              </w:rPr>
              <w:t xml:space="preserve">rizikos, kritiniai faktoriai ir numatomi veiksmai, prognozės ir kitos </w:t>
            </w:r>
            <w:r w:rsidR="00C648C6">
              <w:rPr>
                <w:rFonts w:ascii="Times New Roman" w:hAnsi="Times New Roman" w:cs="Times New Roman"/>
                <w:sz w:val="24"/>
                <w:lang w:val="lt-LT"/>
              </w:rPr>
              <w:t>PVS</w:t>
            </w:r>
            <w:r w:rsidR="00DA21C7">
              <w:rPr>
                <w:rFonts w:ascii="Times New Roman" w:hAnsi="Times New Roman" w:cs="Times New Roman"/>
                <w:sz w:val="24"/>
                <w:lang w:val="lt-LT"/>
              </w:rPr>
              <w:t xml:space="preserve"> diegimui </w:t>
            </w:r>
            <w:r w:rsidRPr="00271059">
              <w:rPr>
                <w:rFonts w:ascii="Times New Roman" w:hAnsi="Times New Roman" w:cs="Times New Roman"/>
                <w:sz w:val="24"/>
                <w:lang w:val="lt-LT"/>
              </w:rPr>
              <w:t>svarbios aplinkybės;</w:t>
            </w:r>
          </w:p>
          <w:p w14:paraId="3B88575A" w14:textId="1FAAA25E" w:rsidR="00C4723C" w:rsidRPr="00271059" w:rsidRDefault="00DA21C7" w:rsidP="005B79A3">
            <w:pPr>
              <w:numPr>
                <w:ilvl w:val="0"/>
                <w:numId w:val="21"/>
              </w:numPr>
              <w:spacing w:line="259" w:lineRule="auto"/>
              <w:jc w:val="both"/>
              <w:rPr>
                <w:rFonts w:ascii="Times New Roman" w:hAnsi="Times New Roman" w:cs="Times New Roman"/>
                <w:sz w:val="24"/>
                <w:lang w:val="lt-LT"/>
              </w:rPr>
            </w:pPr>
            <w:r>
              <w:rPr>
                <w:rFonts w:ascii="Times New Roman" w:hAnsi="Times New Roman" w:cs="Times New Roman"/>
                <w:sz w:val="24"/>
                <w:lang w:val="lt-LT"/>
              </w:rPr>
              <w:t>Paslaugų teikimo</w:t>
            </w:r>
            <w:r w:rsidRPr="00271059">
              <w:rPr>
                <w:rFonts w:ascii="Times New Roman" w:hAnsi="Times New Roman" w:cs="Times New Roman"/>
                <w:sz w:val="24"/>
                <w:lang w:val="lt-LT"/>
              </w:rPr>
              <w:t xml:space="preserve"> </w:t>
            </w:r>
            <w:r w:rsidR="00C4723C" w:rsidRPr="00271059">
              <w:rPr>
                <w:rFonts w:ascii="Times New Roman" w:hAnsi="Times New Roman" w:cs="Times New Roman"/>
                <w:sz w:val="24"/>
                <w:lang w:val="lt-LT"/>
              </w:rPr>
              <w:t>grafiko pakeitimai.</w:t>
            </w:r>
          </w:p>
        </w:tc>
        <w:tc>
          <w:tcPr>
            <w:tcW w:w="929" w:type="pct"/>
          </w:tcPr>
          <w:p w14:paraId="788BFBF2" w14:textId="0050921C" w:rsidR="00C4723C" w:rsidRPr="00271059" w:rsidRDefault="003F2683" w:rsidP="00C4723C">
            <w:pPr>
              <w:spacing w:line="259" w:lineRule="auto"/>
              <w:jc w:val="both"/>
              <w:rPr>
                <w:rFonts w:ascii="Times New Roman" w:hAnsi="Times New Roman" w:cs="Times New Roman"/>
                <w:sz w:val="24"/>
                <w:lang w:val="lt-LT"/>
              </w:rPr>
            </w:pPr>
            <w:r>
              <w:rPr>
                <w:rFonts w:ascii="Times New Roman" w:hAnsi="Times New Roman" w:cs="Times New Roman"/>
                <w:sz w:val="24"/>
                <w:lang w:val="lt-LT"/>
              </w:rPr>
              <w:t xml:space="preserve">Ataskaitos </w:t>
            </w:r>
            <w:r w:rsidRPr="003F2683">
              <w:rPr>
                <w:rFonts w:ascii="Times New Roman" w:hAnsi="Times New Roman" w:cs="Times New Roman"/>
                <w:sz w:val="24"/>
                <w:lang w:val="lt-LT"/>
              </w:rPr>
              <w:t>turi būti pateikt</w:t>
            </w:r>
            <w:r>
              <w:rPr>
                <w:rFonts w:ascii="Times New Roman" w:hAnsi="Times New Roman" w:cs="Times New Roman"/>
                <w:sz w:val="24"/>
                <w:lang w:val="lt-LT"/>
              </w:rPr>
              <w:t>os</w:t>
            </w:r>
            <w:r w:rsidRPr="003F2683">
              <w:rPr>
                <w:rFonts w:ascii="Times New Roman" w:hAnsi="Times New Roman" w:cs="Times New Roman"/>
                <w:sz w:val="24"/>
                <w:lang w:val="lt-LT"/>
              </w:rPr>
              <w:t xml:space="preserve"> per </w:t>
            </w:r>
            <w:r w:rsidR="00C74FED">
              <w:rPr>
                <w:rFonts w:ascii="Times New Roman" w:hAnsi="Times New Roman" w:cs="Times New Roman"/>
                <w:sz w:val="24"/>
                <w:lang w:val="lt-LT"/>
              </w:rPr>
              <w:t>5</w:t>
            </w:r>
            <w:r w:rsidRPr="003F2683">
              <w:rPr>
                <w:rFonts w:ascii="Times New Roman" w:hAnsi="Times New Roman" w:cs="Times New Roman"/>
                <w:sz w:val="24"/>
                <w:lang w:val="lt-LT"/>
              </w:rPr>
              <w:t xml:space="preserve"> darbo dien</w:t>
            </w:r>
            <w:r>
              <w:rPr>
                <w:rFonts w:ascii="Times New Roman" w:hAnsi="Times New Roman" w:cs="Times New Roman"/>
                <w:sz w:val="24"/>
                <w:lang w:val="lt-LT"/>
              </w:rPr>
              <w:t>as</w:t>
            </w:r>
            <w:r w:rsidRPr="003F2683">
              <w:rPr>
                <w:rFonts w:ascii="Times New Roman" w:hAnsi="Times New Roman" w:cs="Times New Roman"/>
                <w:sz w:val="24"/>
                <w:lang w:val="lt-LT"/>
              </w:rPr>
              <w:t xml:space="preserve"> nuo</w:t>
            </w:r>
            <w:r>
              <w:rPr>
                <w:rFonts w:ascii="Times New Roman" w:hAnsi="Times New Roman" w:cs="Times New Roman"/>
                <w:sz w:val="24"/>
                <w:lang w:val="lt-LT"/>
              </w:rPr>
              <w:t xml:space="preserve"> ataskaitinio laikotarpio pabaigos. </w:t>
            </w:r>
          </w:p>
        </w:tc>
      </w:tr>
    </w:tbl>
    <w:p w14:paraId="1B6347CC" w14:textId="77777777" w:rsidR="00271059" w:rsidRPr="00D01BD4" w:rsidRDefault="00271059" w:rsidP="00D4771D">
      <w:pPr>
        <w:jc w:val="both"/>
        <w:rPr>
          <w:rFonts w:ascii="Times New Roman" w:hAnsi="Times New Roman" w:cs="Times New Roman"/>
          <w:sz w:val="24"/>
          <w:lang w:val="lt-LT"/>
        </w:rPr>
      </w:pPr>
    </w:p>
    <w:p w14:paraId="5DBAF425" w14:textId="0E7CB9E2" w:rsidR="00271059" w:rsidRPr="00D01BD4" w:rsidRDefault="00271059" w:rsidP="00D4771D">
      <w:pPr>
        <w:jc w:val="both"/>
        <w:rPr>
          <w:rFonts w:ascii="Times New Roman" w:hAnsi="Times New Roman" w:cs="Times New Roman"/>
          <w:sz w:val="24"/>
          <w:lang w:val="lt-LT"/>
        </w:rPr>
        <w:sectPr w:rsidR="00271059" w:rsidRPr="00D01BD4" w:rsidSect="004C3CD8">
          <w:pgSz w:w="15840" w:h="12240" w:orient="landscape"/>
          <w:pgMar w:top="1701" w:right="1134" w:bottom="567" w:left="1134" w:header="0" w:footer="284" w:gutter="0"/>
          <w:cols w:space="708"/>
          <w:docGrid w:linePitch="360"/>
        </w:sectPr>
      </w:pPr>
    </w:p>
    <w:p w14:paraId="08932744" w14:textId="5F69EE5B" w:rsidR="008022C5" w:rsidRDefault="009575E6" w:rsidP="009575E6">
      <w:pPr>
        <w:pStyle w:val="Heading1"/>
        <w:rPr>
          <w:lang w:val="lt-LT"/>
        </w:rPr>
      </w:pPr>
      <w:bookmarkStart w:id="383" w:name="_Toc140621321"/>
      <w:bookmarkStart w:id="384" w:name="_Toc192460151"/>
      <w:r w:rsidRPr="00D01BD4">
        <w:rPr>
          <w:lang w:val="lt-LT"/>
        </w:rPr>
        <w:lastRenderedPageBreak/>
        <w:t>PRIEDAI</w:t>
      </w:r>
      <w:bookmarkEnd w:id="383"/>
      <w:bookmarkEnd w:id="384"/>
    </w:p>
    <w:p w14:paraId="2878C323" w14:textId="77777777" w:rsidR="00267637" w:rsidRDefault="00267637" w:rsidP="00267637">
      <w:pPr>
        <w:rPr>
          <w:lang w:val="lt-LT" w:eastAsia="lt-LT"/>
        </w:rPr>
        <w:sectPr w:rsidR="00267637" w:rsidSect="004C3CD8">
          <w:pgSz w:w="12240" w:h="15840"/>
          <w:pgMar w:top="1134" w:right="567" w:bottom="1134" w:left="1701" w:header="0" w:footer="283" w:gutter="0"/>
          <w:cols w:space="708"/>
          <w:docGrid w:linePitch="360"/>
        </w:sectPr>
      </w:pPr>
    </w:p>
    <w:p w14:paraId="729188B9" w14:textId="7D959F2F" w:rsidR="00902C57" w:rsidRDefault="00902C57" w:rsidP="00902C57">
      <w:pPr>
        <w:pStyle w:val="Heading2"/>
      </w:pPr>
      <w:bookmarkStart w:id="385" w:name="_Ref188353055"/>
      <w:bookmarkStart w:id="386" w:name="_Toc192460152"/>
      <w:r>
        <w:lastRenderedPageBreak/>
        <w:t>Statistika ir ataskaitos</w:t>
      </w:r>
      <w:bookmarkEnd w:id="385"/>
      <w:bookmarkEnd w:id="386"/>
    </w:p>
    <w:p w14:paraId="76CDE4C6" w14:textId="1A161C29" w:rsidR="007207AE" w:rsidRPr="001224AF" w:rsidRDefault="007207AE" w:rsidP="001224AF">
      <w:pPr>
        <w:rPr>
          <w:rFonts w:ascii="Times New Roman" w:hAnsi="Times New Roman" w:cs="Times New Roman"/>
          <w:sz w:val="24"/>
          <w:szCs w:val="24"/>
        </w:rPr>
      </w:pPr>
      <w:r w:rsidRPr="001224AF">
        <w:rPr>
          <w:rFonts w:ascii="Times New Roman" w:hAnsi="Times New Roman" w:cs="Times New Roman"/>
          <w:sz w:val="24"/>
          <w:szCs w:val="24"/>
          <w:lang w:val="lt-LT" w:eastAsia="lt-LT"/>
        </w:rPr>
        <w:t>Šiam</w:t>
      </w:r>
      <w:r>
        <w:rPr>
          <w:rFonts w:ascii="Times New Roman" w:hAnsi="Times New Roman" w:cs="Times New Roman"/>
          <w:sz w:val="24"/>
          <w:szCs w:val="24"/>
          <w:lang w:val="lt-LT" w:eastAsia="lt-LT"/>
        </w:rPr>
        <w:t xml:space="preserve">e priede išvardintos šiuo metu RC realizuotos ataskaitos, kurios turės būti perkonfigūruotos tinkamai veikti įdiegus PVS. </w:t>
      </w:r>
      <w:r w:rsidR="0056718D">
        <w:rPr>
          <w:rFonts w:ascii="Times New Roman" w:hAnsi="Times New Roman" w:cs="Times New Roman"/>
          <w:sz w:val="24"/>
          <w:szCs w:val="24"/>
          <w:lang w:val="lt-LT" w:eastAsia="lt-LT"/>
        </w:rPr>
        <w:t xml:space="preserve">Sąraše taip pat pateikti papildomi / naujų ataskaitų poreikiai, kurie taip pat turės </w:t>
      </w:r>
      <w:r w:rsidR="00FA4425">
        <w:rPr>
          <w:rFonts w:ascii="Times New Roman" w:hAnsi="Times New Roman" w:cs="Times New Roman"/>
          <w:sz w:val="24"/>
          <w:szCs w:val="24"/>
          <w:lang w:val="lt-LT" w:eastAsia="lt-LT"/>
        </w:rPr>
        <w:t>realizuoti, siekiant užtikrinti pilnavertę RC vykdomų procesų kontrolę.</w:t>
      </w:r>
    </w:p>
    <w:tbl>
      <w:tblPr>
        <w:tblStyle w:val="TableGridLight"/>
        <w:tblW w:w="5273" w:type="pct"/>
        <w:tblInd w:w="-113" w:type="dxa"/>
        <w:tblLayout w:type="fixed"/>
        <w:tblLook w:val="04A0" w:firstRow="1" w:lastRow="0" w:firstColumn="1" w:lastColumn="0" w:noHBand="0" w:noVBand="1"/>
      </w:tblPr>
      <w:tblGrid>
        <w:gridCol w:w="642"/>
        <w:gridCol w:w="1214"/>
        <w:gridCol w:w="1834"/>
        <w:gridCol w:w="4685"/>
        <w:gridCol w:w="5927"/>
      </w:tblGrid>
      <w:tr w:rsidR="00090F04" w:rsidRPr="00B735D2" w14:paraId="4F9BFDB5" w14:textId="77777777" w:rsidTr="001224AF">
        <w:trPr>
          <w:trHeight w:val="517"/>
          <w:tblHeader/>
        </w:trPr>
        <w:tc>
          <w:tcPr>
            <w:tcW w:w="224" w:type="pct"/>
            <w:shd w:val="clear" w:color="auto" w:fill="F2F2F2" w:themeFill="background1" w:themeFillShade="F2"/>
            <w:vAlign w:val="center"/>
          </w:tcPr>
          <w:p w14:paraId="79B757A1" w14:textId="77777777" w:rsidR="00267637" w:rsidRPr="001224AF" w:rsidRDefault="00267637" w:rsidP="001224AF">
            <w:pPr>
              <w:spacing w:line="259" w:lineRule="auto"/>
              <w:jc w:val="center"/>
              <w:rPr>
                <w:rFonts w:ascii="Times New Roman" w:hAnsi="Times New Roman" w:cs="Times New Roman"/>
                <w:b/>
                <w:bCs/>
                <w:sz w:val="24"/>
                <w:szCs w:val="24"/>
                <w:lang w:val="lt-LT"/>
              </w:rPr>
            </w:pPr>
            <w:r w:rsidRPr="001224AF">
              <w:rPr>
                <w:rFonts w:ascii="Times New Roman" w:hAnsi="Times New Roman" w:cs="Times New Roman"/>
                <w:b/>
                <w:bCs/>
                <w:sz w:val="24"/>
                <w:szCs w:val="24"/>
                <w:lang w:val="lt-LT"/>
              </w:rPr>
              <w:t>Nr.</w:t>
            </w:r>
          </w:p>
        </w:tc>
        <w:tc>
          <w:tcPr>
            <w:tcW w:w="424" w:type="pct"/>
            <w:shd w:val="clear" w:color="auto" w:fill="F2F2F2" w:themeFill="background1" w:themeFillShade="F2"/>
            <w:vAlign w:val="center"/>
          </w:tcPr>
          <w:p w14:paraId="09A9C788" w14:textId="77777777" w:rsidR="00267637" w:rsidRPr="001224AF" w:rsidRDefault="00267637" w:rsidP="001224AF">
            <w:pPr>
              <w:spacing w:line="259" w:lineRule="auto"/>
              <w:jc w:val="center"/>
              <w:rPr>
                <w:rFonts w:ascii="Times New Roman" w:hAnsi="Times New Roman" w:cs="Times New Roman"/>
                <w:b/>
                <w:bCs/>
                <w:sz w:val="24"/>
                <w:szCs w:val="24"/>
                <w:lang w:val="lt-LT"/>
              </w:rPr>
            </w:pPr>
            <w:r w:rsidRPr="001224AF">
              <w:rPr>
                <w:rFonts w:ascii="Times New Roman" w:hAnsi="Times New Roman" w:cs="Times New Roman"/>
                <w:b/>
                <w:bCs/>
                <w:sz w:val="24"/>
                <w:szCs w:val="24"/>
                <w:lang w:val="lt-LT"/>
              </w:rPr>
              <w:t>Poreikius pateikęs skyrius</w:t>
            </w:r>
          </w:p>
        </w:tc>
        <w:tc>
          <w:tcPr>
            <w:tcW w:w="641" w:type="pct"/>
            <w:shd w:val="clear" w:color="auto" w:fill="F2F2F2" w:themeFill="background1" w:themeFillShade="F2"/>
            <w:vAlign w:val="center"/>
          </w:tcPr>
          <w:p w14:paraId="5158729D" w14:textId="77777777" w:rsidR="00267637" w:rsidRPr="001224AF" w:rsidRDefault="00267637" w:rsidP="001224AF">
            <w:pPr>
              <w:spacing w:line="259" w:lineRule="auto"/>
              <w:jc w:val="center"/>
              <w:rPr>
                <w:rFonts w:ascii="Times New Roman" w:hAnsi="Times New Roman" w:cs="Times New Roman"/>
                <w:b/>
                <w:bCs/>
                <w:sz w:val="24"/>
                <w:szCs w:val="24"/>
                <w:lang w:val="lt-LT"/>
              </w:rPr>
            </w:pPr>
            <w:r w:rsidRPr="001224AF">
              <w:rPr>
                <w:rFonts w:ascii="Times New Roman" w:hAnsi="Times New Roman" w:cs="Times New Roman"/>
                <w:b/>
                <w:bCs/>
                <w:sz w:val="24"/>
                <w:szCs w:val="24"/>
                <w:lang w:val="lt-LT"/>
              </w:rPr>
              <w:t>Ataskaitos pavadinimas</w:t>
            </w:r>
          </w:p>
        </w:tc>
        <w:tc>
          <w:tcPr>
            <w:tcW w:w="1638" w:type="pct"/>
            <w:shd w:val="clear" w:color="auto" w:fill="F2F2F2" w:themeFill="background1" w:themeFillShade="F2"/>
            <w:vAlign w:val="center"/>
          </w:tcPr>
          <w:p w14:paraId="4931D271" w14:textId="77777777" w:rsidR="00267637" w:rsidRPr="001224AF" w:rsidRDefault="00267637" w:rsidP="001224AF">
            <w:pPr>
              <w:spacing w:line="259" w:lineRule="auto"/>
              <w:jc w:val="center"/>
              <w:rPr>
                <w:rFonts w:ascii="Times New Roman" w:hAnsi="Times New Roman" w:cs="Times New Roman"/>
                <w:b/>
                <w:bCs/>
                <w:sz w:val="24"/>
                <w:szCs w:val="24"/>
                <w:lang w:val="lt-LT"/>
              </w:rPr>
            </w:pPr>
            <w:r w:rsidRPr="001224AF">
              <w:rPr>
                <w:rFonts w:ascii="Times New Roman" w:hAnsi="Times New Roman" w:cs="Times New Roman"/>
                <w:b/>
                <w:bCs/>
                <w:sz w:val="24"/>
                <w:szCs w:val="24"/>
                <w:lang w:val="lt-LT"/>
              </w:rPr>
              <w:t>Ataskaitos turinio aprašas</w:t>
            </w:r>
          </w:p>
        </w:tc>
        <w:tc>
          <w:tcPr>
            <w:tcW w:w="2072" w:type="pct"/>
            <w:shd w:val="clear" w:color="auto" w:fill="F2F2F2" w:themeFill="background1" w:themeFillShade="F2"/>
            <w:vAlign w:val="center"/>
          </w:tcPr>
          <w:p w14:paraId="176317FD" w14:textId="77777777" w:rsidR="00267637" w:rsidRPr="001224AF" w:rsidRDefault="00267637" w:rsidP="001224AF">
            <w:pPr>
              <w:spacing w:line="259" w:lineRule="auto"/>
              <w:jc w:val="center"/>
              <w:rPr>
                <w:rFonts w:ascii="Times New Roman" w:hAnsi="Times New Roman" w:cs="Times New Roman"/>
                <w:sz w:val="24"/>
                <w:szCs w:val="24"/>
                <w:lang w:val="lt-LT"/>
              </w:rPr>
            </w:pPr>
            <w:r w:rsidRPr="001224AF">
              <w:rPr>
                <w:rFonts w:ascii="Times New Roman" w:hAnsi="Times New Roman" w:cs="Times New Roman"/>
                <w:b/>
                <w:bCs/>
                <w:sz w:val="24"/>
                <w:szCs w:val="24"/>
                <w:lang w:val="lt-LT"/>
              </w:rPr>
              <w:t>Papildomas / naujos ataskaitos poreikis</w:t>
            </w:r>
          </w:p>
        </w:tc>
      </w:tr>
      <w:tr w:rsidR="00267637" w:rsidRPr="00B735D2" w14:paraId="101FD234" w14:textId="77777777" w:rsidTr="1356104A">
        <w:trPr>
          <w:trHeight w:val="3461"/>
        </w:trPr>
        <w:tc>
          <w:tcPr>
            <w:tcW w:w="224" w:type="pct"/>
          </w:tcPr>
          <w:p w14:paraId="2E60D675"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41007D7"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0609ABEF" w14:textId="77777777" w:rsidR="00267637" w:rsidRPr="001224AF" w:rsidRDefault="00267637">
            <w:pPr>
              <w:spacing w:line="259" w:lineRule="auto"/>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 priimti prašymai ir darbai</w:t>
            </w:r>
          </w:p>
        </w:tc>
        <w:tc>
          <w:tcPr>
            <w:tcW w:w="1638" w:type="pct"/>
          </w:tcPr>
          <w:p w14:paraId="3C15A7B9" w14:textId="77777777" w:rsidR="00267637" w:rsidRPr="001224AF" w:rsidRDefault="00267637" w:rsidP="0004248B">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Priimtų, paskirtų, įvykdytų ir išduotų prašymų, darbų kiekis/mėn., vidurkis pagal nustatytus parametrus:</w:t>
            </w:r>
          </w:p>
          <w:p w14:paraId="25D02B04" w14:textId="77777777" w:rsidR="00267637" w:rsidRPr="00B735D2" w:rsidRDefault="00267637" w:rsidP="0004248B">
            <w:pPr>
              <w:pStyle w:val="ListParagraph"/>
              <w:numPr>
                <w:ilvl w:val="0"/>
                <w:numId w:val="34"/>
              </w:numPr>
              <w:suppressAutoHyphens w:val="0"/>
              <w:autoSpaceDN/>
              <w:spacing w:line="240" w:lineRule="auto"/>
              <w:jc w:val="both"/>
              <w:textAlignment w:val="auto"/>
              <w:rPr>
                <w:color w:val="000000"/>
                <w:szCs w:val="24"/>
              </w:rPr>
            </w:pPr>
            <w:r w:rsidRPr="00B735D2">
              <w:rPr>
                <w:color w:val="000000"/>
                <w:szCs w:val="24"/>
              </w:rPr>
              <w:t>datą (iki dienos);</w:t>
            </w:r>
          </w:p>
          <w:p w14:paraId="3E0F04E1" w14:textId="77777777" w:rsidR="00267637" w:rsidRPr="00B735D2" w:rsidRDefault="00267637" w:rsidP="0004248B">
            <w:pPr>
              <w:pStyle w:val="ListParagraph"/>
              <w:numPr>
                <w:ilvl w:val="0"/>
                <w:numId w:val="34"/>
              </w:numPr>
              <w:suppressAutoHyphens w:val="0"/>
              <w:autoSpaceDN/>
              <w:spacing w:line="240" w:lineRule="auto"/>
              <w:jc w:val="both"/>
              <w:textAlignment w:val="auto"/>
              <w:rPr>
                <w:color w:val="000000"/>
                <w:szCs w:val="24"/>
              </w:rPr>
            </w:pPr>
            <w:r w:rsidRPr="00B735D2">
              <w:rPr>
                <w:color w:val="000000"/>
                <w:szCs w:val="24"/>
              </w:rPr>
              <w:t>Klientų aptarnavimo centrą (Rytų, Vidurio, Vakarų KAC);</w:t>
            </w:r>
          </w:p>
          <w:p w14:paraId="613B1011" w14:textId="54636408" w:rsidR="00267637" w:rsidRPr="00B735D2" w:rsidRDefault="00267637" w:rsidP="0004248B">
            <w:pPr>
              <w:pStyle w:val="ListParagraph"/>
              <w:numPr>
                <w:ilvl w:val="0"/>
                <w:numId w:val="34"/>
              </w:numPr>
              <w:suppressAutoHyphens w:val="0"/>
              <w:autoSpaceDN/>
              <w:spacing w:line="240" w:lineRule="auto"/>
              <w:jc w:val="both"/>
              <w:textAlignment w:val="auto"/>
              <w:rPr>
                <w:color w:val="000000"/>
                <w:szCs w:val="24"/>
              </w:rPr>
            </w:pPr>
            <w:r w:rsidRPr="00B735D2">
              <w:rPr>
                <w:color w:val="000000"/>
                <w:szCs w:val="24"/>
              </w:rPr>
              <w:t>Klientų aptarnavimo grupę (Panevėžio, Utenos, Vilniaus 1; 2; 3; 4, Vilniaus apskrities, Klaipėdos, Tauragės, Telšių, Šiaulių, Alytaus, Kauno 1; 2,  Kauno apskrities, Marijampolės);</w:t>
            </w:r>
          </w:p>
          <w:p w14:paraId="31E43E55" w14:textId="1C1497FC" w:rsidR="00267637" w:rsidRPr="00B735D2" w:rsidRDefault="00267637" w:rsidP="0004248B">
            <w:pPr>
              <w:pStyle w:val="ListParagraph"/>
              <w:numPr>
                <w:ilvl w:val="0"/>
                <w:numId w:val="34"/>
              </w:numPr>
              <w:suppressAutoHyphens w:val="0"/>
              <w:autoSpaceDN/>
              <w:spacing w:line="240" w:lineRule="auto"/>
              <w:jc w:val="both"/>
              <w:textAlignment w:val="auto"/>
              <w:rPr>
                <w:color w:val="000000"/>
                <w:szCs w:val="24"/>
              </w:rPr>
            </w:pPr>
            <w:r w:rsidRPr="00B735D2">
              <w:rPr>
                <w:color w:val="000000"/>
                <w:szCs w:val="24"/>
              </w:rPr>
              <w:t>Klientų aptarnavimo padalinį;</w:t>
            </w:r>
          </w:p>
          <w:p w14:paraId="1C381AC6" w14:textId="27EF92C5" w:rsidR="00267637" w:rsidRPr="00B735D2" w:rsidRDefault="00267637" w:rsidP="0004248B">
            <w:pPr>
              <w:pStyle w:val="ListParagraph"/>
              <w:numPr>
                <w:ilvl w:val="0"/>
                <w:numId w:val="34"/>
              </w:numPr>
              <w:suppressAutoHyphens w:val="0"/>
              <w:autoSpaceDN/>
              <w:spacing w:line="240" w:lineRule="auto"/>
              <w:jc w:val="both"/>
              <w:textAlignment w:val="auto"/>
              <w:rPr>
                <w:color w:val="000000"/>
                <w:szCs w:val="24"/>
              </w:rPr>
            </w:pPr>
            <w:r w:rsidRPr="00B735D2">
              <w:rPr>
                <w:color w:val="000000"/>
                <w:szCs w:val="24"/>
              </w:rPr>
              <w:t>Prašymo tipą;</w:t>
            </w:r>
          </w:p>
          <w:p w14:paraId="2F67D3E1" w14:textId="77777777" w:rsidR="00267637" w:rsidRPr="00B735D2" w:rsidRDefault="00267637" w:rsidP="0004248B">
            <w:pPr>
              <w:pStyle w:val="ListParagraph"/>
              <w:numPr>
                <w:ilvl w:val="0"/>
                <w:numId w:val="34"/>
              </w:numPr>
              <w:suppressAutoHyphens w:val="0"/>
              <w:autoSpaceDN/>
              <w:spacing w:line="240" w:lineRule="auto"/>
              <w:jc w:val="both"/>
              <w:textAlignment w:val="auto"/>
              <w:rPr>
                <w:szCs w:val="24"/>
              </w:rPr>
            </w:pPr>
            <w:r w:rsidRPr="00B735D2">
              <w:rPr>
                <w:color w:val="000000"/>
                <w:szCs w:val="24"/>
              </w:rPr>
              <w:t xml:space="preserve">Klientų aptarnavimo darbuotojo vardą pavardę (darbuotojų sąrašas pagal </w:t>
            </w:r>
            <w:proofErr w:type="spellStart"/>
            <w:r w:rsidRPr="00B735D2">
              <w:rPr>
                <w:color w:val="000000"/>
                <w:szCs w:val="24"/>
              </w:rPr>
              <w:t>Rivilės</w:t>
            </w:r>
            <w:proofErr w:type="spellEnd"/>
            <w:r w:rsidRPr="00B735D2">
              <w:rPr>
                <w:color w:val="000000"/>
                <w:szCs w:val="24"/>
              </w:rPr>
              <w:t xml:space="preserve"> duomenis, kintantis).</w:t>
            </w:r>
          </w:p>
        </w:tc>
        <w:tc>
          <w:tcPr>
            <w:tcW w:w="2072" w:type="pct"/>
          </w:tcPr>
          <w:p w14:paraId="3D383030" w14:textId="698C72FB" w:rsidR="00267637" w:rsidRPr="001224AF" w:rsidRDefault="00267637">
            <w:pPr>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Papildomo poreikio turinys:</w:t>
            </w:r>
          </w:p>
          <w:p w14:paraId="2F9D65EC" w14:textId="77777777" w:rsidR="00267637" w:rsidRPr="00B735D2" w:rsidRDefault="00267637" w:rsidP="0004248B">
            <w:pPr>
              <w:pStyle w:val="ListParagraph"/>
              <w:numPr>
                <w:ilvl w:val="0"/>
                <w:numId w:val="34"/>
              </w:numPr>
              <w:suppressAutoHyphens w:val="0"/>
              <w:autoSpaceDN/>
              <w:spacing w:line="240" w:lineRule="auto"/>
              <w:jc w:val="both"/>
              <w:textAlignment w:val="auto"/>
              <w:rPr>
                <w:color w:val="000000"/>
                <w:szCs w:val="24"/>
              </w:rPr>
            </w:pPr>
            <w:r w:rsidRPr="00B735D2">
              <w:rPr>
                <w:color w:val="000000"/>
                <w:szCs w:val="24"/>
              </w:rPr>
              <w:t>Prašymo gavimo / išdavimo kanalas (filtruoti prašymus pagal tai, kokiu būdu buvo gautas/išduotas kliento prašymas);</w:t>
            </w:r>
          </w:p>
          <w:p w14:paraId="445BE953" w14:textId="77777777" w:rsidR="00267637" w:rsidRPr="00B735D2" w:rsidRDefault="00267637" w:rsidP="0004248B">
            <w:pPr>
              <w:pStyle w:val="ListParagraph"/>
              <w:numPr>
                <w:ilvl w:val="0"/>
                <w:numId w:val="34"/>
              </w:numPr>
              <w:suppressAutoHyphens w:val="0"/>
              <w:autoSpaceDN/>
              <w:spacing w:line="240" w:lineRule="auto"/>
              <w:jc w:val="both"/>
              <w:textAlignment w:val="auto"/>
              <w:rPr>
                <w:color w:val="000000"/>
                <w:szCs w:val="24"/>
              </w:rPr>
            </w:pPr>
            <w:r w:rsidRPr="00B735D2">
              <w:rPr>
                <w:color w:val="000000"/>
                <w:szCs w:val="24"/>
              </w:rPr>
              <w:t xml:space="preserve">Kliento kortelės duomenys (galimybė filtruoti pagal vardą, pavardę, asmens kodą, kontaktinius duomenis (el. paštą, tel. </w:t>
            </w:r>
            <w:proofErr w:type="spellStart"/>
            <w:r w:rsidRPr="00B735D2">
              <w:rPr>
                <w:color w:val="000000"/>
                <w:szCs w:val="24"/>
              </w:rPr>
              <w:t>nr.</w:t>
            </w:r>
            <w:proofErr w:type="spellEnd"/>
            <w:r w:rsidRPr="00B735D2">
              <w:rPr>
                <w:color w:val="000000"/>
                <w:szCs w:val="24"/>
              </w:rPr>
              <w:t>), NPS informaciją, kliento tipą, sutarties numerį);</w:t>
            </w:r>
          </w:p>
          <w:p w14:paraId="3E56EAB9" w14:textId="47DAACD3" w:rsidR="00267637" w:rsidRPr="00B735D2" w:rsidRDefault="00267637" w:rsidP="0004248B">
            <w:pPr>
              <w:pStyle w:val="ListParagraph"/>
              <w:numPr>
                <w:ilvl w:val="0"/>
                <w:numId w:val="34"/>
              </w:numPr>
              <w:suppressAutoHyphens w:val="0"/>
              <w:autoSpaceDN/>
              <w:spacing w:line="240" w:lineRule="auto"/>
              <w:jc w:val="both"/>
              <w:textAlignment w:val="auto"/>
              <w:rPr>
                <w:szCs w:val="24"/>
              </w:rPr>
            </w:pPr>
            <w:r w:rsidRPr="00B735D2">
              <w:rPr>
                <w:color w:val="000000"/>
                <w:szCs w:val="24"/>
              </w:rPr>
              <w:t>Kiekvienam rodikliui turėti galimybę paspaudus ant suminio skaičiaus gauti detalius prašymo duomenis</w:t>
            </w:r>
            <w:r w:rsidR="00C427A5">
              <w:rPr>
                <w:color w:val="000000"/>
                <w:szCs w:val="24"/>
              </w:rPr>
              <w:t>;</w:t>
            </w:r>
          </w:p>
          <w:p w14:paraId="553D48DD" w14:textId="718AE2FB" w:rsidR="00A55438" w:rsidRPr="00B735D2" w:rsidRDefault="00A55438" w:rsidP="00A55438">
            <w:pPr>
              <w:pStyle w:val="ListParagraph"/>
              <w:numPr>
                <w:ilvl w:val="0"/>
                <w:numId w:val="34"/>
              </w:numPr>
              <w:spacing w:line="240" w:lineRule="auto"/>
              <w:rPr>
                <w:szCs w:val="24"/>
              </w:rPr>
            </w:pPr>
            <w:r w:rsidRPr="00B735D2">
              <w:rPr>
                <w:szCs w:val="24"/>
              </w:rPr>
              <w:t>Priimtas prašymas pasirašytas per planšetę ar ne</w:t>
            </w:r>
            <w:r w:rsidR="00C427A5">
              <w:rPr>
                <w:szCs w:val="24"/>
              </w:rPr>
              <w:t>;</w:t>
            </w:r>
          </w:p>
          <w:p w14:paraId="299E6C79" w14:textId="4A33FF6C" w:rsidR="00FE7F1D" w:rsidRDefault="00A55438" w:rsidP="00A55438">
            <w:pPr>
              <w:pStyle w:val="ListParagraph"/>
              <w:numPr>
                <w:ilvl w:val="0"/>
                <w:numId w:val="34"/>
              </w:numPr>
              <w:suppressAutoHyphens w:val="0"/>
              <w:autoSpaceDN/>
              <w:spacing w:line="240" w:lineRule="auto"/>
              <w:jc w:val="both"/>
              <w:textAlignment w:val="auto"/>
              <w:rPr>
                <w:szCs w:val="24"/>
              </w:rPr>
            </w:pPr>
            <w:r w:rsidRPr="00B735D2">
              <w:rPr>
                <w:szCs w:val="24"/>
              </w:rPr>
              <w:t>Susieti padalinyje priimtą prašymą su EVS numeriu</w:t>
            </w:r>
            <w:r w:rsidR="00C427A5">
              <w:rPr>
                <w:szCs w:val="24"/>
              </w:rPr>
              <w:t>;</w:t>
            </w:r>
          </w:p>
          <w:p w14:paraId="1512DFC9" w14:textId="3DB4298F" w:rsidR="00D10379" w:rsidRPr="00B735D2" w:rsidRDefault="00D10379" w:rsidP="0004248B">
            <w:pPr>
              <w:pStyle w:val="ListParagraph"/>
              <w:numPr>
                <w:ilvl w:val="0"/>
                <w:numId w:val="34"/>
              </w:numPr>
              <w:suppressAutoHyphens w:val="0"/>
              <w:autoSpaceDN/>
              <w:spacing w:line="240" w:lineRule="auto"/>
              <w:jc w:val="both"/>
              <w:textAlignment w:val="auto"/>
              <w:rPr>
                <w:szCs w:val="24"/>
              </w:rPr>
            </w:pPr>
            <w:r w:rsidRPr="009107A0">
              <w:rPr>
                <w:color w:val="000000"/>
                <w:szCs w:val="24"/>
              </w:rPr>
              <w:t>Galimybė matyti darbuotojo priimtų, paskirtų įvykdytų ir išduotų prašymų kiekio vidurkį pagal dirbtas darbo dienas.</w:t>
            </w:r>
          </w:p>
        </w:tc>
      </w:tr>
      <w:tr w:rsidR="00267637" w:rsidRPr="00B735D2" w14:paraId="10FE8B21" w14:textId="77777777" w:rsidTr="1356104A">
        <w:tc>
          <w:tcPr>
            <w:tcW w:w="224" w:type="pct"/>
          </w:tcPr>
          <w:p w14:paraId="2FCFC080"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018BD66"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6026D628"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KAC efektyvumas</w:t>
            </w:r>
          </w:p>
        </w:tc>
        <w:tc>
          <w:tcPr>
            <w:tcW w:w="1638" w:type="pct"/>
          </w:tcPr>
          <w:p w14:paraId="4CF2B025"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KA darbuotojų priimtų, paskirtų, įvykdytų ir išduotų prašymų kiekis, faktiškai dirbtos, planinės darbo valandos bei efektyvumo rodiklis (apskaičiuotas pagal prašymams taikomas iš anksto sutartas veiksmų trukmes) pagal nustatytus parametrus:</w:t>
            </w:r>
          </w:p>
          <w:p w14:paraId="155C5FB3" w14:textId="77777777" w:rsidR="00267637" w:rsidRPr="00B735D2" w:rsidRDefault="00267637" w:rsidP="001224AF">
            <w:pPr>
              <w:pStyle w:val="ListParagraph"/>
              <w:numPr>
                <w:ilvl w:val="0"/>
                <w:numId w:val="36"/>
              </w:numPr>
              <w:suppressAutoHyphens w:val="0"/>
              <w:autoSpaceDN/>
              <w:spacing w:line="240" w:lineRule="auto"/>
              <w:jc w:val="both"/>
              <w:textAlignment w:val="auto"/>
              <w:rPr>
                <w:color w:val="000000"/>
                <w:szCs w:val="24"/>
              </w:rPr>
            </w:pPr>
            <w:r w:rsidRPr="00B735D2">
              <w:rPr>
                <w:color w:val="000000"/>
                <w:szCs w:val="24"/>
              </w:rPr>
              <w:t>datą (iki dienos);</w:t>
            </w:r>
          </w:p>
          <w:p w14:paraId="13D00ADB" w14:textId="77777777" w:rsidR="00267637" w:rsidRPr="00B735D2" w:rsidRDefault="00267637" w:rsidP="001224AF">
            <w:pPr>
              <w:pStyle w:val="ListParagraph"/>
              <w:numPr>
                <w:ilvl w:val="0"/>
                <w:numId w:val="36"/>
              </w:numPr>
              <w:suppressAutoHyphens w:val="0"/>
              <w:autoSpaceDN/>
              <w:spacing w:line="240" w:lineRule="auto"/>
              <w:jc w:val="both"/>
              <w:textAlignment w:val="auto"/>
              <w:rPr>
                <w:color w:val="000000"/>
                <w:szCs w:val="24"/>
              </w:rPr>
            </w:pPr>
            <w:r w:rsidRPr="00B735D2">
              <w:rPr>
                <w:color w:val="000000"/>
                <w:szCs w:val="24"/>
              </w:rPr>
              <w:t>Klientų aptarnavimo centrą (Rytų, Vidurio, Vakarų KAC);</w:t>
            </w:r>
          </w:p>
          <w:p w14:paraId="2F3D2935" w14:textId="77777777" w:rsidR="00267637" w:rsidRPr="00B735D2" w:rsidRDefault="00267637" w:rsidP="001224AF">
            <w:pPr>
              <w:pStyle w:val="ListParagraph"/>
              <w:numPr>
                <w:ilvl w:val="0"/>
                <w:numId w:val="35"/>
              </w:numPr>
              <w:suppressAutoHyphens w:val="0"/>
              <w:autoSpaceDN/>
              <w:spacing w:line="240" w:lineRule="auto"/>
              <w:jc w:val="both"/>
              <w:textAlignment w:val="auto"/>
              <w:rPr>
                <w:color w:val="000000"/>
                <w:szCs w:val="24"/>
              </w:rPr>
            </w:pPr>
            <w:r w:rsidRPr="00B735D2">
              <w:rPr>
                <w:color w:val="000000"/>
                <w:szCs w:val="24"/>
              </w:rPr>
              <w:t xml:space="preserve">Klientų aptarnavimo grupę (Panevėžio, Utenos, Vilniaus 1; 2; 3; 4, Vilniaus </w:t>
            </w:r>
            <w:r w:rsidRPr="00B735D2">
              <w:rPr>
                <w:color w:val="000000"/>
                <w:szCs w:val="24"/>
              </w:rPr>
              <w:lastRenderedPageBreak/>
              <w:t>apskrities, Klaipėdos, Tauragės, Telšių, Šiaulių, Alytaus, Kauno 1; 2,  Kauno apskrities, Marijampolės);</w:t>
            </w:r>
            <w:r w:rsidRPr="00B735D2">
              <w:rPr>
                <w:color w:val="000000"/>
                <w:szCs w:val="24"/>
              </w:rPr>
              <w:br/>
              <w:t>Klientų aptarnavimo padalinį;</w:t>
            </w:r>
            <w:r w:rsidRPr="00B735D2">
              <w:rPr>
                <w:color w:val="000000"/>
                <w:szCs w:val="24"/>
              </w:rPr>
              <w:br/>
              <w:t>Prašymo tipą;</w:t>
            </w:r>
          </w:p>
          <w:p w14:paraId="5862B231" w14:textId="77777777" w:rsidR="00267637" w:rsidRPr="00B735D2" w:rsidRDefault="00267637" w:rsidP="001224AF">
            <w:pPr>
              <w:pStyle w:val="ListParagraph"/>
              <w:numPr>
                <w:ilvl w:val="0"/>
                <w:numId w:val="35"/>
              </w:numPr>
              <w:suppressAutoHyphens w:val="0"/>
              <w:autoSpaceDN/>
              <w:spacing w:line="240" w:lineRule="auto"/>
              <w:jc w:val="both"/>
              <w:textAlignment w:val="auto"/>
              <w:rPr>
                <w:color w:val="000000"/>
                <w:szCs w:val="24"/>
              </w:rPr>
            </w:pPr>
            <w:r w:rsidRPr="00B735D2">
              <w:rPr>
                <w:color w:val="000000"/>
                <w:szCs w:val="24"/>
              </w:rPr>
              <w:t xml:space="preserve">Klientų aptarnavimo darbuotojo vardą pavardę (darbuotojų sąrašas pagal </w:t>
            </w:r>
            <w:proofErr w:type="spellStart"/>
            <w:r w:rsidRPr="00B735D2">
              <w:rPr>
                <w:color w:val="000000"/>
                <w:szCs w:val="24"/>
              </w:rPr>
              <w:t>Rivilės</w:t>
            </w:r>
            <w:proofErr w:type="spellEnd"/>
            <w:r w:rsidRPr="00B735D2">
              <w:rPr>
                <w:color w:val="000000"/>
                <w:szCs w:val="24"/>
              </w:rPr>
              <w:t xml:space="preserve"> duomenis, kintantis).</w:t>
            </w:r>
          </w:p>
        </w:tc>
        <w:tc>
          <w:tcPr>
            <w:tcW w:w="2072" w:type="pct"/>
          </w:tcPr>
          <w:p w14:paraId="5D5AD6C5" w14:textId="1F1F5746" w:rsidR="00267637" w:rsidRPr="001224AF" w:rsidRDefault="00267637">
            <w:pPr>
              <w:rPr>
                <w:rFonts w:ascii="Times New Roman" w:hAnsi="Times New Roman" w:cs="Times New Roman"/>
                <w:color w:val="000000"/>
                <w:sz w:val="24"/>
                <w:szCs w:val="24"/>
                <w:lang w:val="lt-LT"/>
              </w:rPr>
            </w:pPr>
            <w:r w:rsidRPr="001224AF">
              <w:rPr>
                <w:rFonts w:ascii="Times New Roman" w:hAnsi="Times New Roman" w:cs="Times New Roman"/>
                <w:color w:val="000000" w:themeColor="text1"/>
                <w:sz w:val="24"/>
                <w:szCs w:val="24"/>
                <w:lang w:val="lt-LT"/>
              </w:rPr>
              <w:lastRenderedPageBreak/>
              <w:t>Papildomo poreikio turinys:</w:t>
            </w:r>
          </w:p>
          <w:p w14:paraId="00EE1CA9" w14:textId="77777777" w:rsidR="00267637" w:rsidRPr="00B735D2" w:rsidRDefault="00267637" w:rsidP="001224AF">
            <w:pPr>
              <w:pStyle w:val="ListParagraph"/>
              <w:numPr>
                <w:ilvl w:val="0"/>
                <w:numId w:val="34"/>
              </w:numPr>
              <w:suppressAutoHyphens w:val="0"/>
              <w:autoSpaceDN/>
              <w:spacing w:line="240" w:lineRule="auto"/>
              <w:jc w:val="both"/>
              <w:textAlignment w:val="auto"/>
              <w:rPr>
                <w:color w:val="000000"/>
                <w:szCs w:val="24"/>
              </w:rPr>
            </w:pPr>
            <w:r w:rsidRPr="00B735D2">
              <w:rPr>
                <w:color w:val="000000"/>
                <w:szCs w:val="24"/>
              </w:rPr>
              <w:t>Darbų (paslaugų) kiekis, mėn. vidurkis pagal veiksmus iki darbuotojo</w:t>
            </w:r>
          </w:p>
          <w:p w14:paraId="49CE31BF" w14:textId="77777777" w:rsidR="00267637" w:rsidRPr="00B735D2" w:rsidRDefault="00267637" w:rsidP="001224AF">
            <w:pPr>
              <w:pStyle w:val="ListParagraph"/>
              <w:numPr>
                <w:ilvl w:val="0"/>
                <w:numId w:val="34"/>
              </w:numPr>
              <w:suppressAutoHyphens w:val="0"/>
              <w:autoSpaceDN/>
              <w:spacing w:line="240" w:lineRule="auto"/>
              <w:jc w:val="both"/>
              <w:textAlignment w:val="auto"/>
              <w:rPr>
                <w:color w:val="000000"/>
                <w:szCs w:val="24"/>
              </w:rPr>
            </w:pPr>
            <w:r w:rsidRPr="00B735D2">
              <w:rPr>
                <w:color w:val="000000"/>
                <w:szCs w:val="24"/>
              </w:rPr>
              <w:t>Efektyvumo procentas iki darbuotojo pagal darbams (paslaugoms) taikomas faktines trukmes (skaičiuojant, kiek faktiškai darbuotojas užtruko su kiekviena paslauga pagal veiksmus priėmė, paskyrė, įvykdė, išdavė ir iš gautų trukmių apskaičiuotas darbuotojo efektyvumas).</w:t>
            </w:r>
          </w:p>
          <w:p w14:paraId="065748A1" w14:textId="77777777" w:rsidR="00267637" w:rsidRPr="00B735D2" w:rsidRDefault="00267637" w:rsidP="005B79A3">
            <w:pPr>
              <w:pStyle w:val="ListParagraph"/>
              <w:numPr>
                <w:ilvl w:val="0"/>
                <w:numId w:val="34"/>
              </w:numPr>
              <w:suppressAutoHyphens w:val="0"/>
              <w:autoSpaceDN/>
              <w:spacing w:line="240" w:lineRule="auto"/>
              <w:textAlignment w:val="auto"/>
              <w:rPr>
                <w:color w:val="000000"/>
                <w:szCs w:val="24"/>
              </w:rPr>
            </w:pPr>
            <w:r w:rsidRPr="00B735D2">
              <w:rPr>
                <w:color w:val="000000"/>
                <w:szCs w:val="24"/>
              </w:rPr>
              <w:lastRenderedPageBreak/>
              <w:t>Kiekvienam rodikliui turėti galimybę paspaudus ant suminio skaičiaus gauti detalius prašymo duomenis.</w:t>
            </w:r>
          </w:p>
          <w:p w14:paraId="5D89F811" w14:textId="77777777" w:rsidR="00267637" w:rsidRPr="00B735D2" w:rsidRDefault="00267637" w:rsidP="005B79A3">
            <w:pPr>
              <w:pStyle w:val="ListParagraph"/>
              <w:numPr>
                <w:ilvl w:val="0"/>
                <w:numId w:val="34"/>
              </w:numPr>
              <w:suppressAutoHyphens w:val="0"/>
              <w:autoSpaceDN/>
              <w:spacing w:line="240" w:lineRule="auto"/>
              <w:textAlignment w:val="auto"/>
              <w:rPr>
                <w:color w:val="000000"/>
                <w:szCs w:val="24"/>
              </w:rPr>
            </w:pPr>
            <w:r w:rsidRPr="00B735D2">
              <w:rPr>
                <w:color w:val="000000"/>
                <w:szCs w:val="24"/>
              </w:rPr>
              <w:t>Poreikis matyti naujausią ataskaitą kasdien, kadangi dabar turime galimybę matyti mėnesinę ataskaitą už praėjusį mėnesį, tik nuo einamojo mėnesio 10 d.</w:t>
            </w:r>
          </w:p>
        </w:tc>
      </w:tr>
      <w:tr w:rsidR="00267637" w:rsidRPr="00B735D2" w14:paraId="457C60D4" w14:textId="77777777" w:rsidTr="1356104A">
        <w:tc>
          <w:tcPr>
            <w:tcW w:w="224" w:type="pct"/>
          </w:tcPr>
          <w:p w14:paraId="102C3A7F"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0BCCD4E2"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4C0FA529"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Prašymų kiekis iki darbuotojo pagal kriterijus</w:t>
            </w:r>
          </w:p>
        </w:tc>
        <w:tc>
          <w:tcPr>
            <w:tcW w:w="1638" w:type="pct"/>
          </w:tcPr>
          <w:p w14:paraId="0F40058A" w14:textId="77777777" w:rsidR="00267637" w:rsidRPr="001224AF" w:rsidRDefault="00267637" w:rsidP="00C427A5">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Prašymų kiekis (suma) pagal darbuotoją nurodant rodiklius:</w:t>
            </w:r>
          </w:p>
          <w:p w14:paraId="26214B56" w14:textId="77777777" w:rsidR="00267637" w:rsidRPr="00B735D2" w:rsidRDefault="00267637" w:rsidP="00C427A5">
            <w:pPr>
              <w:pStyle w:val="ListParagraph"/>
              <w:numPr>
                <w:ilvl w:val="0"/>
                <w:numId w:val="37"/>
              </w:numPr>
              <w:suppressAutoHyphens w:val="0"/>
              <w:autoSpaceDN/>
              <w:spacing w:line="240" w:lineRule="auto"/>
              <w:jc w:val="both"/>
              <w:textAlignment w:val="auto"/>
              <w:rPr>
                <w:color w:val="000000"/>
                <w:szCs w:val="24"/>
              </w:rPr>
            </w:pPr>
            <w:r w:rsidRPr="00B735D2">
              <w:rPr>
                <w:color w:val="000000"/>
                <w:szCs w:val="24"/>
              </w:rPr>
              <w:t>Klientų aptarnavimo darbuotojo, kuriai priklauso, grupę;</w:t>
            </w:r>
          </w:p>
          <w:p w14:paraId="6653F1AA" w14:textId="77777777" w:rsidR="00267637" w:rsidRPr="00B735D2" w:rsidRDefault="00267637" w:rsidP="00C427A5">
            <w:pPr>
              <w:pStyle w:val="ListParagraph"/>
              <w:numPr>
                <w:ilvl w:val="0"/>
                <w:numId w:val="37"/>
              </w:numPr>
              <w:suppressAutoHyphens w:val="0"/>
              <w:autoSpaceDN/>
              <w:spacing w:line="240" w:lineRule="auto"/>
              <w:jc w:val="both"/>
              <w:textAlignment w:val="auto"/>
              <w:rPr>
                <w:color w:val="000000"/>
                <w:szCs w:val="24"/>
              </w:rPr>
            </w:pPr>
            <w:r w:rsidRPr="00B735D2">
              <w:rPr>
                <w:color w:val="000000"/>
                <w:szCs w:val="24"/>
              </w:rPr>
              <w:t>vardą, pavardę;</w:t>
            </w:r>
          </w:p>
          <w:p w14:paraId="3D6AF547" w14:textId="2B24E548" w:rsidR="00267637" w:rsidRPr="00B735D2" w:rsidRDefault="00267637" w:rsidP="00C427A5">
            <w:pPr>
              <w:pStyle w:val="ListParagraph"/>
              <w:numPr>
                <w:ilvl w:val="0"/>
                <w:numId w:val="37"/>
              </w:numPr>
              <w:suppressAutoHyphens w:val="0"/>
              <w:autoSpaceDN/>
              <w:spacing w:line="240" w:lineRule="auto"/>
              <w:jc w:val="both"/>
              <w:textAlignment w:val="auto"/>
              <w:rPr>
                <w:color w:val="000000"/>
                <w:szCs w:val="24"/>
              </w:rPr>
            </w:pPr>
            <w:r w:rsidRPr="00B735D2">
              <w:rPr>
                <w:color w:val="000000"/>
                <w:szCs w:val="24"/>
              </w:rPr>
              <w:t xml:space="preserve">prašymų aptarnavimo kanalą (DVS, internetinis, padalinys, </w:t>
            </w:r>
            <w:r w:rsidR="00713D5A" w:rsidRPr="00B735D2">
              <w:rPr>
                <w:szCs w:val="24"/>
              </w:rPr>
              <w:t>RC SES</w:t>
            </w:r>
            <w:r w:rsidRPr="00B735D2">
              <w:rPr>
                <w:color w:val="000000"/>
                <w:szCs w:val="24"/>
              </w:rPr>
              <w:t>, sisteminis);</w:t>
            </w:r>
          </w:p>
          <w:p w14:paraId="4B507B8F" w14:textId="77777777" w:rsidR="00267637" w:rsidRPr="00B735D2" w:rsidRDefault="00267637" w:rsidP="00C427A5">
            <w:pPr>
              <w:pStyle w:val="ListParagraph"/>
              <w:numPr>
                <w:ilvl w:val="0"/>
                <w:numId w:val="37"/>
              </w:numPr>
              <w:suppressAutoHyphens w:val="0"/>
              <w:autoSpaceDN/>
              <w:spacing w:line="240" w:lineRule="auto"/>
              <w:jc w:val="both"/>
              <w:textAlignment w:val="auto"/>
              <w:rPr>
                <w:color w:val="000000"/>
                <w:szCs w:val="24"/>
              </w:rPr>
            </w:pPr>
            <w:r w:rsidRPr="00B735D2">
              <w:rPr>
                <w:color w:val="000000"/>
                <w:szCs w:val="24"/>
              </w:rPr>
              <w:t>prašymo tipą;</w:t>
            </w:r>
          </w:p>
          <w:p w14:paraId="69A103D3" w14:textId="77777777" w:rsidR="00267637" w:rsidRPr="00B735D2" w:rsidRDefault="00267637" w:rsidP="00C427A5">
            <w:pPr>
              <w:pStyle w:val="ListParagraph"/>
              <w:numPr>
                <w:ilvl w:val="0"/>
                <w:numId w:val="37"/>
              </w:numPr>
              <w:suppressAutoHyphens w:val="0"/>
              <w:autoSpaceDN/>
              <w:spacing w:line="240" w:lineRule="auto"/>
              <w:jc w:val="both"/>
              <w:textAlignment w:val="auto"/>
              <w:rPr>
                <w:color w:val="000000"/>
                <w:szCs w:val="24"/>
              </w:rPr>
            </w:pPr>
            <w:r w:rsidRPr="00B735D2">
              <w:rPr>
                <w:color w:val="000000"/>
                <w:szCs w:val="24"/>
              </w:rPr>
              <w:t>veiksmą (priėmė, paskyrė, įvykdė, išdavė);</w:t>
            </w:r>
            <w:r w:rsidRPr="00B735D2">
              <w:rPr>
                <w:color w:val="000000"/>
                <w:szCs w:val="24"/>
              </w:rPr>
              <w:br/>
              <w:t>datą (iki dienos);</w:t>
            </w:r>
          </w:p>
          <w:p w14:paraId="611C9E8D" w14:textId="77777777" w:rsidR="00267637" w:rsidRPr="00B735D2" w:rsidRDefault="00267637" w:rsidP="00C427A5">
            <w:pPr>
              <w:pStyle w:val="ListParagraph"/>
              <w:numPr>
                <w:ilvl w:val="0"/>
                <w:numId w:val="37"/>
              </w:numPr>
              <w:suppressAutoHyphens w:val="0"/>
              <w:autoSpaceDN/>
              <w:spacing w:line="240" w:lineRule="auto"/>
              <w:jc w:val="both"/>
              <w:textAlignment w:val="auto"/>
              <w:rPr>
                <w:color w:val="000000"/>
                <w:szCs w:val="24"/>
              </w:rPr>
            </w:pPr>
            <w:r w:rsidRPr="00B735D2">
              <w:rPr>
                <w:color w:val="000000"/>
                <w:szCs w:val="24"/>
              </w:rPr>
              <w:t>suminius rodiklius už pasirinktą laikotarpį.</w:t>
            </w:r>
          </w:p>
        </w:tc>
        <w:tc>
          <w:tcPr>
            <w:tcW w:w="2072" w:type="pct"/>
          </w:tcPr>
          <w:p w14:paraId="21FB6C74" w14:textId="77777777" w:rsidR="00267637" w:rsidRPr="001224AF" w:rsidRDefault="00267637" w:rsidP="00C427A5">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w:t>
            </w:r>
          </w:p>
        </w:tc>
      </w:tr>
      <w:tr w:rsidR="00267637" w:rsidRPr="00B735D2" w14:paraId="47F8EB83" w14:textId="77777777" w:rsidTr="1356104A">
        <w:tc>
          <w:tcPr>
            <w:tcW w:w="224" w:type="pct"/>
          </w:tcPr>
          <w:p w14:paraId="4F9B71D1"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196A3FBC"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1C1BDCDA"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KAC gautų ir suteiktų paslaugų trukmės stebėjimo ataskaita: „El. būdu/asmeniškai KAC pateikta ir </w:t>
            </w:r>
            <w:r w:rsidRPr="001224AF">
              <w:rPr>
                <w:rFonts w:ascii="Times New Roman" w:hAnsi="Times New Roman" w:cs="Times New Roman"/>
                <w:color w:val="000000"/>
                <w:sz w:val="24"/>
                <w:szCs w:val="24"/>
                <w:lang w:val="lt-LT"/>
              </w:rPr>
              <w:lastRenderedPageBreak/>
              <w:t>suteikta paslauga“</w:t>
            </w:r>
          </w:p>
        </w:tc>
        <w:tc>
          <w:tcPr>
            <w:tcW w:w="1638" w:type="pct"/>
          </w:tcPr>
          <w:p w14:paraId="73F44A98"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lastRenderedPageBreak/>
              <w:t> </w:t>
            </w:r>
          </w:p>
        </w:tc>
        <w:tc>
          <w:tcPr>
            <w:tcW w:w="2072" w:type="pct"/>
          </w:tcPr>
          <w:p w14:paraId="7DDE9A48"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Poreikio turinį sudaro:</w:t>
            </w:r>
          </w:p>
          <w:p w14:paraId="5FD1C01A" w14:textId="77777777" w:rsidR="00267637" w:rsidRPr="00B735D2" w:rsidRDefault="00267637" w:rsidP="001224AF">
            <w:pPr>
              <w:pStyle w:val="ListParagraph"/>
              <w:numPr>
                <w:ilvl w:val="0"/>
                <w:numId w:val="38"/>
              </w:numPr>
              <w:suppressAutoHyphens w:val="0"/>
              <w:autoSpaceDN/>
              <w:spacing w:line="240" w:lineRule="auto"/>
              <w:jc w:val="both"/>
              <w:textAlignment w:val="auto"/>
              <w:rPr>
                <w:color w:val="000000"/>
                <w:szCs w:val="24"/>
              </w:rPr>
            </w:pPr>
            <w:r w:rsidRPr="00B735D2">
              <w:rPr>
                <w:color w:val="000000"/>
                <w:szCs w:val="24"/>
              </w:rPr>
              <w:t>KAC nuotolinis poreikis - el. būdu (DVS) gautų ir suteiktų paslaugų rodikliai;</w:t>
            </w:r>
          </w:p>
          <w:p w14:paraId="0CC3A0B5" w14:textId="77777777" w:rsidR="00267637" w:rsidRPr="00B735D2" w:rsidRDefault="00267637" w:rsidP="001224AF">
            <w:pPr>
              <w:pStyle w:val="ListParagraph"/>
              <w:numPr>
                <w:ilvl w:val="0"/>
                <w:numId w:val="38"/>
              </w:numPr>
              <w:suppressAutoHyphens w:val="0"/>
              <w:autoSpaceDN/>
              <w:spacing w:line="240" w:lineRule="auto"/>
              <w:jc w:val="both"/>
              <w:textAlignment w:val="auto"/>
              <w:rPr>
                <w:color w:val="000000"/>
                <w:szCs w:val="24"/>
              </w:rPr>
            </w:pPr>
            <w:r w:rsidRPr="00B735D2">
              <w:rPr>
                <w:color w:val="000000"/>
                <w:szCs w:val="24"/>
              </w:rPr>
              <w:t>KAC kontaktinis poreikis - kontaktiniu būdu arba paštu gautų ir kontaktiniu ar el. būdu suteiktų paslaugų rodikliai.</w:t>
            </w:r>
          </w:p>
        </w:tc>
      </w:tr>
      <w:tr w:rsidR="00267637" w:rsidRPr="00B735D2" w14:paraId="5510692C" w14:textId="77777777" w:rsidTr="1356104A">
        <w:tc>
          <w:tcPr>
            <w:tcW w:w="224" w:type="pct"/>
          </w:tcPr>
          <w:p w14:paraId="336FDD6D"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658E7A75"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25FCCEDF"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EVS laukimo laikų ataskaita</w:t>
            </w:r>
          </w:p>
        </w:tc>
        <w:tc>
          <w:tcPr>
            <w:tcW w:w="1638" w:type="pct"/>
          </w:tcPr>
          <w:p w14:paraId="6E98F7DB"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EVS visų LT padalinių dinamiką: klientų srautus, laukimo ir aptarnavimo laikus.</w:t>
            </w:r>
          </w:p>
        </w:tc>
        <w:tc>
          <w:tcPr>
            <w:tcW w:w="2072" w:type="pct"/>
          </w:tcPr>
          <w:p w14:paraId="7D698B42" w14:textId="417CD1B3" w:rsidR="00267637" w:rsidRPr="001224AF" w:rsidRDefault="00E91C69" w:rsidP="001224AF">
            <w:pPr>
              <w:spacing w:line="259" w:lineRule="auto"/>
              <w:jc w:val="both"/>
              <w:rPr>
                <w:rFonts w:ascii="Times New Roman" w:hAnsi="Times New Roman" w:cs="Times New Roman"/>
                <w:color w:val="000000"/>
                <w:sz w:val="24"/>
                <w:szCs w:val="24"/>
                <w:lang w:val="lt-LT"/>
              </w:rPr>
            </w:pPr>
            <w:r w:rsidRPr="009107A0">
              <w:rPr>
                <w:rFonts w:ascii="Times New Roman" w:hAnsi="Times New Roman" w:cs="Times New Roman"/>
                <w:color w:val="000000"/>
                <w:sz w:val="24"/>
                <w:szCs w:val="24"/>
                <w:lang w:val="lt-LT"/>
              </w:rPr>
              <w:t>Matyti darbuotojo kviestų klientų kiekio vidurkį pagal dirbtas darbo dienas.</w:t>
            </w:r>
          </w:p>
        </w:tc>
      </w:tr>
      <w:tr w:rsidR="00267637" w:rsidRPr="00B735D2" w14:paraId="3F630768" w14:textId="77777777" w:rsidTr="1356104A">
        <w:tc>
          <w:tcPr>
            <w:tcW w:w="224" w:type="pct"/>
          </w:tcPr>
          <w:p w14:paraId="719FA31C"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1441591E"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2A0495C3"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Konsultacijų savitarnos zonoje kiekis</w:t>
            </w:r>
          </w:p>
        </w:tc>
        <w:tc>
          <w:tcPr>
            <w:tcW w:w="1638" w:type="pct"/>
          </w:tcPr>
          <w:p w14:paraId="0CF226B8"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Konsultacijų ir naudojimasis savitarnos zonomis padaliniuose suvestinė.</w:t>
            </w:r>
          </w:p>
        </w:tc>
        <w:tc>
          <w:tcPr>
            <w:tcW w:w="2072" w:type="pct"/>
          </w:tcPr>
          <w:p w14:paraId="40C42242"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w:t>
            </w:r>
          </w:p>
        </w:tc>
      </w:tr>
      <w:tr w:rsidR="00267637" w:rsidRPr="00B735D2" w14:paraId="00AEC9D5" w14:textId="77777777" w:rsidTr="1356104A">
        <w:tc>
          <w:tcPr>
            <w:tcW w:w="224" w:type="pct"/>
          </w:tcPr>
          <w:p w14:paraId="551FFAEB"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46E9F6EB"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18B25E47"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Skundų ir padėkų ataskaita</w:t>
            </w:r>
          </w:p>
        </w:tc>
        <w:tc>
          <w:tcPr>
            <w:tcW w:w="1638" w:type="pct"/>
          </w:tcPr>
          <w:p w14:paraId="0DD79985"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Skundų ir padėkų srautai.</w:t>
            </w:r>
          </w:p>
        </w:tc>
        <w:tc>
          <w:tcPr>
            <w:tcW w:w="2072" w:type="pct"/>
          </w:tcPr>
          <w:p w14:paraId="232940FC"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w:t>
            </w:r>
          </w:p>
        </w:tc>
      </w:tr>
      <w:tr w:rsidR="00267637" w:rsidRPr="00B735D2" w14:paraId="35AA1DC6" w14:textId="77777777" w:rsidTr="1356104A">
        <w:tc>
          <w:tcPr>
            <w:tcW w:w="224" w:type="pct"/>
          </w:tcPr>
          <w:p w14:paraId="4C81B264"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26A58125"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36582D14"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Klaidingai priimtų prašymų statistika</w:t>
            </w:r>
          </w:p>
        </w:tc>
        <w:tc>
          <w:tcPr>
            <w:tcW w:w="1638" w:type="pct"/>
          </w:tcPr>
          <w:p w14:paraId="6FC61A6D"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Visų užfiksuotų klaidų matymas vienoje vietoje su galimybe filtruoti pagal darbuotojų, komandą ir už pasirinktą laikotarpį (dienos, mėnesio, metų).</w:t>
            </w:r>
          </w:p>
        </w:tc>
        <w:tc>
          <w:tcPr>
            <w:tcW w:w="2072" w:type="pct"/>
          </w:tcPr>
          <w:p w14:paraId="1DF0B05A"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w:t>
            </w:r>
          </w:p>
        </w:tc>
      </w:tr>
      <w:tr w:rsidR="00267637" w:rsidRPr="00B735D2" w14:paraId="07DAC779" w14:textId="77777777" w:rsidTr="1356104A">
        <w:tc>
          <w:tcPr>
            <w:tcW w:w="224" w:type="pct"/>
          </w:tcPr>
          <w:p w14:paraId="5A450DCB"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262F0EEC"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765C35F8" w14:textId="5D3517DF"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NPS sutikimų </w:t>
            </w:r>
            <w:r w:rsidR="009B4D5C">
              <w:rPr>
                <w:rFonts w:ascii="Times New Roman" w:hAnsi="Times New Roman" w:cs="Times New Roman"/>
                <w:color w:val="000000"/>
                <w:sz w:val="24"/>
                <w:szCs w:val="24"/>
                <w:lang w:val="lt-LT"/>
              </w:rPr>
              <w:t xml:space="preserve">/ nesutikimų </w:t>
            </w:r>
            <w:r w:rsidRPr="001224AF">
              <w:rPr>
                <w:rFonts w:ascii="Times New Roman" w:hAnsi="Times New Roman" w:cs="Times New Roman"/>
                <w:color w:val="000000"/>
                <w:sz w:val="24"/>
                <w:szCs w:val="24"/>
                <w:lang w:val="lt-LT"/>
              </w:rPr>
              <w:t>ataskaita</w:t>
            </w:r>
          </w:p>
        </w:tc>
        <w:tc>
          <w:tcPr>
            <w:tcW w:w="1638" w:type="pct"/>
          </w:tcPr>
          <w:p w14:paraId="3A10DBF5" w14:textId="14C493D9" w:rsidR="00267637" w:rsidRDefault="00267637" w:rsidP="00A55438">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Iš klientų gautų NPS sutikimų </w:t>
            </w:r>
            <w:r w:rsidR="009B4D5C">
              <w:rPr>
                <w:rFonts w:ascii="Times New Roman" w:hAnsi="Times New Roman" w:cs="Times New Roman"/>
                <w:color w:val="000000"/>
                <w:sz w:val="24"/>
                <w:szCs w:val="24"/>
                <w:lang w:val="lt-LT"/>
              </w:rPr>
              <w:t xml:space="preserve">/ nesutikimų </w:t>
            </w:r>
            <w:r w:rsidRPr="001224AF">
              <w:rPr>
                <w:rFonts w:ascii="Times New Roman" w:hAnsi="Times New Roman" w:cs="Times New Roman"/>
                <w:color w:val="000000"/>
                <w:sz w:val="24"/>
                <w:szCs w:val="24"/>
                <w:lang w:val="lt-LT"/>
              </w:rPr>
              <w:t>ataskaita</w:t>
            </w:r>
            <w:r w:rsidR="00C4514C">
              <w:rPr>
                <w:rFonts w:ascii="Times New Roman" w:hAnsi="Times New Roman" w:cs="Times New Roman"/>
                <w:color w:val="000000"/>
                <w:sz w:val="24"/>
                <w:szCs w:val="24"/>
                <w:lang w:val="lt-LT"/>
              </w:rPr>
              <w:t>:</w:t>
            </w:r>
          </w:p>
          <w:p w14:paraId="58647419" w14:textId="77777777" w:rsidR="00C4514C" w:rsidRDefault="009B4D5C" w:rsidP="00C4514C">
            <w:pPr>
              <w:pStyle w:val="ListParagraph"/>
              <w:numPr>
                <w:ilvl w:val="0"/>
                <w:numId w:val="37"/>
              </w:numPr>
              <w:suppressAutoHyphens w:val="0"/>
              <w:autoSpaceDN/>
              <w:spacing w:line="240" w:lineRule="auto"/>
              <w:jc w:val="both"/>
              <w:textAlignment w:val="auto"/>
              <w:rPr>
                <w:color w:val="000000"/>
                <w:szCs w:val="24"/>
              </w:rPr>
            </w:pPr>
            <w:r>
              <w:rPr>
                <w:color w:val="000000"/>
                <w:szCs w:val="24"/>
              </w:rPr>
              <w:t>K</w:t>
            </w:r>
            <w:r w:rsidRPr="009B4D5C">
              <w:rPr>
                <w:color w:val="000000"/>
                <w:szCs w:val="24"/>
              </w:rPr>
              <w:t>liento sutikimas</w:t>
            </w:r>
            <w:r w:rsidR="00C4514C">
              <w:rPr>
                <w:color w:val="000000"/>
                <w:szCs w:val="24"/>
              </w:rPr>
              <w:t xml:space="preserve"> </w:t>
            </w:r>
            <w:r w:rsidRPr="009B4D5C">
              <w:rPr>
                <w:color w:val="000000"/>
                <w:szCs w:val="24"/>
              </w:rPr>
              <w:t>/</w:t>
            </w:r>
            <w:r w:rsidR="00C4514C">
              <w:rPr>
                <w:color w:val="000000"/>
                <w:szCs w:val="24"/>
              </w:rPr>
              <w:t xml:space="preserve"> </w:t>
            </w:r>
            <w:r w:rsidRPr="009B4D5C">
              <w:rPr>
                <w:color w:val="000000"/>
                <w:szCs w:val="24"/>
              </w:rPr>
              <w:t xml:space="preserve">nesutikimas, </w:t>
            </w:r>
          </w:p>
          <w:p w14:paraId="46B49DD7" w14:textId="77777777" w:rsidR="00C4514C" w:rsidRDefault="009B4D5C" w:rsidP="00C4514C">
            <w:pPr>
              <w:pStyle w:val="ListParagraph"/>
              <w:numPr>
                <w:ilvl w:val="0"/>
                <w:numId w:val="37"/>
              </w:numPr>
              <w:suppressAutoHyphens w:val="0"/>
              <w:autoSpaceDN/>
              <w:spacing w:line="240" w:lineRule="auto"/>
              <w:jc w:val="both"/>
              <w:textAlignment w:val="auto"/>
              <w:rPr>
                <w:color w:val="000000"/>
                <w:szCs w:val="24"/>
              </w:rPr>
            </w:pPr>
            <w:r w:rsidRPr="009B4D5C">
              <w:rPr>
                <w:color w:val="000000"/>
                <w:szCs w:val="24"/>
              </w:rPr>
              <w:t xml:space="preserve">data, </w:t>
            </w:r>
          </w:p>
          <w:p w14:paraId="4A8F5AD0" w14:textId="3A07643B" w:rsidR="009B4D5C" w:rsidRPr="00C4514C" w:rsidRDefault="009B4D5C" w:rsidP="001224AF">
            <w:pPr>
              <w:pStyle w:val="Footer"/>
              <w:numPr>
                <w:ilvl w:val="0"/>
                <w:numId w:val="37"/>
              </w:numPr>
              <w:jc w:val="both"/>
              <w:rPr>
                <w:color w:val="000000"/>
                <w:szCs w:val="24"/>
              </w:rPr>
            </w:pPr>
            <w:proofErr w:type="spellStart"/>
            <w:r w:rsidRPr="009B4D5C">
              <w:rPr>
                <w:color w:val="000000"/>
                <w:szCs w:val="24"/>
              </w:rPr>
              <w:t>Sutikimą</w:t>
            </w:r>
            <w:proofErr w:type="spellEnd"/>
            <w:r w:rsidR="00C4514C">
              <w:rPr>
                <w:color w:val="000000"/>
                <w:szCs w:val="24"/>
              </w:rPr>
              <w:t xml:space="preserve"> </w:t>
            </w:r>
            <w:r w:rsidRPr="009B4D5C">
              <w:rPr>
                <w:color w:val="000000"/>
                <w:szCs w:val="24"/>
              </w:rPr>
              <w:t>/</w:t>
            </w:r>
            <w:r w:rsidR="00C4514C">
              <w:rPr>
                <w:color w:val="000000"/>
                <w:szCs w:val="24"/>
              </w:rPr>
              <w:t xml:space="preserve"> </w:t>
            </w:r>
            <w:proofErr w:type="spellStart"/>
            <w:r w:rsidRPr="009B4D5C">
              <w:rPr>
                <w:color w:val="000000"/>
                <w:szCs w:val="24"/>
              </w:rPr>
              <w:t>nesutikimą</w:t>
            </w:r>
            <w:proofErr w:type="spellEnd"/>
            <w:r w:rsidRPr="009B4D5C">
              <w:rPr>
                <w:color w:val="000000"/>
                <w:szCs w:val="24"/>
              </w:rPr>
              <w:t xml:space="preserve"> </w:t>
            </w:r>
            <w:proofErr w:type="spellStart"/>
            <w:r w:rsidRPr="009B4D5C">
              <w:rPr>
                <w:color w:val="000000"/>
                <w:szCs w:val="24"/>
              </w:rPr>
              <w:t>įvedęs</w:t>
            </w:r>
            <w:proofErr w:type="spellEnd"/>
            <w:r w:rsidRPr="009B4D5C">
              <w:rPr>
                <w:color w:val="000000"/>
                <w:szCs w:val="24"/>
              </w:rPr>
              <w:t xml:space="preserve"> </w:t>
            </w:r>
            <w:proofErr w:type="spellStart"/>
            <w:r w:rsidRPr="009B4D5C">
              <w:rPr>
                <w:color w:val="000000"/>
                <w:szCs w:val="24"/>
              </w:rPr>
              <w:t>darbuotojas</w:t>
            </w:r>
            <w:proofErr w:type="spellEnd"/>
            <w:r w:rsidRPr="009B4D5C">
              <w:rPr>
                <w:color w:val="000000"/>
                <w:szCs w:val="24"/>
              </w:rPr>
              <w:t xml:space="preserve"> </w:t>
            </w:r>
            <w:proofErr w:type="spellStart"/>
            <w:r w:rsidRPr="009B4D5C">
              <w:rPr>
                <w:color w:val="000000"/>
                <w:szCs w:val="24"/>
              </w:rPr>
              <w:t>ar</w:t>
            </w:r>
            <w:proofErr w:type="spellEnd"/>
            <w:r w:rsidRPr="009B4D5C">
              <w:rPr>
                <w:color w:val="000000"/>
                <w:szCs w:val="24"/>
              </w:rPr>
              <w:t xml:space="preserve"> pe</w:t>
            </w:r>
            <w:r w:rsidR="00C4514C">
              <w:rPr>
                <w:color w:val="000000"/>
                <w:szCs w:val="24"/>
              </w:rPr>
              <w:t xml:space="preserve">r </w:t>
            </w:r>
            <w:proofErr w:type="spellStart"/>
            <w:r w:rsidR="00C4514C">
              <w:rPr>
                <w:color w:val="000000"/>
                <w:szCs w:val="24"/>
              </w:rPr>
              <w:t>S</w:t>
            </w:r>
            <w:r w:rsidRPr="009B4D5C">
              <w:rPr>
                <w:color w:val="000000"/>
                <w:szCs w:val="24"/>
              </w:rPr>
              <w:t>avitarną</w:t>
            </w:r>
            <w:proofErr w:type="spellEnd"/>
            <w:r w:rsidRPr="009B4D5C">
              <w:rPr>
                <w:color w:val="000000"/>
                <w:szCs w:val="24"/>
              </w:rPr>
              <w:t xml:space="preserve"> </w:t>
            </w:r>
            <w:r w:rsidR="00C4514C">
              <w:rPr>
                <w:color w:val="000000"/>
                <w:szCs w:val="24"/>
              </w:rPr>
              <w:t xml:space="preserve">/ Avaya </w:t>
            </w:r>
            <w:proofErr w:type="spellStart"/>
            <w:r w:rsidRPr="009B4D5C">
              <w:rPr>
                <w:color w:val="000000"/>
                <w:szCs w:val="24"/>
              </w:rPr>
              <w:t>gautas</w:t>
            </w:r>
            <w:proofErr w:type="spellEnd"/>
            <w:r w:rsidRPr="009B4D5C">
              <w:rPr>
                <w:color w:val="000000"/>
                <w:szCs w:val="24"/>
              </w:rPr>
              <w:t xml:space="preserve"> </w:t>
            </w:r>
            <w:proofErr w:type="spellStart"/>
            <w:r w:rsidRPr="009B4D5C">
              <w:rPr>
                <w:color w:val="000000"/>
                <w:szCs w:val="24"/>
              </w:rPr>
              <w:t>sutikimas</w:t>
            </w:r>
            <w:proofErr w:type="spellEnd"/>
            <w:r w:rsidRPr="009B4D5C">
              <w:rPr>
                <w:color w:val="000000"/>
                <w:szCs w:val="24"/>
              </w:rPr>
              <w:t>.</w:t>
            </w:r>
          </w:p>
        </w:tc>
        <w:tc>
          <w:tcPr>
            <w:tcW w:w="2072" w:type="pct"/>
          </w:tcPr>
          <w:p w14:paraId="789BB0CE"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w:t>
            </w:r>
          </w:p>
        </w:tc>
      </w:tr>
      <w:tr w:rsidR="00023FA6" w:rsidRPr="00023FA6" w14:paraId="71220C00" w14:textId="77777777" w:rsidTr="1356104A">
        <w:tc>
          <w:tcPr>
            <w:tcW w:w="224" w:type="pct"/>
          </w:tcPr>
          <w:p w14:paraId="2549AFB2" w14:textId="77777777" w:rsidR="00023FA6" w:rsidRPr="00B735D2" w:rsidRDefault="00023FA6" w:rsidP="005B79A3">
            <w:pPr>
              <w:pStyle w:val="ListParagraph"/>
              <w:numPr>
                <w:ilvl w:val="0"/>
                <w:numId w:val="33"/>
              </w:numPr>
              <w:suppressAutoHyphens w:val="0"/>
              <w:autoSpaceDN/>
              <w:spacing w:line="240" w:lineRule="auto"/>
              <w:jc w:val="both"/>
              <w:textAlignment w:val="auto"/>
              <w:rPr>
                <w:szCs w:val="24"/>
              </w:rPr>
            </w:pPr>
          </w:p>
        </w:tc>
        <w:tc>
          <w:tcPr>
            <w:tcW w:w="424" w:type="pct"/>
          </w:tcPr>
          <w:p w14:paraId="16E61815" w14:textId="32ED65DD" w:rsidR="00023FA6" w:rsidRPr="00023FA6" w:rsidRDefault="00236E46">
            <w:pPr>
              <w:jc w:val="both"/>
              <w:rPr>
                <w:rFonts w:ascii="Times New Roman" w:hAnsi="Times New Roman" w:cs="Times New Roman"/>
                <w:color w:val="000000"/>
                <w:sz w:val="24"/>
                <w:szCs w:val="24"/>
                <w:lang w:val="lt-LT"/>
              </w:rPr>
            </w:pPr>
            <w:r>
              <w:rPr>
                <w:rFonts w:ascii="Times New Roman" w:hAnsi="Times New Roman" w:cs="Times New Roman"/>
                <w:color w:val="000000"/>
                <w:sz w:val="24"/>
                <w:szCs w:val="24"/>
                <w:lang w:val="lt-LT"/>
              </w:rPr>
              <w:t>-</w:t>
            </w:r>
          </w:p>
        </w:tc>
        <w:tc>
          <w:tcPr>
            <w:tcW w:w="641" w:type="pct"/>
          </w:tcPr>
          <w:p w14:paraId="14369DFF" w14:textId="6C606D86" w:rsidR="00023FA6" w:rsidRPr="00023FA6" w:rsidRDefault="00023FA6">
            <w:pPr>
              <w:rPr>
                <w:rFonts w:ascii="Times New Roman" w:hAnsi="Times New Roman" w:cs="Times New Roman"/>
                <w:color w:val="000000"/>
                <w:sz w:val="24"/>
                <w:szCs w:val="24"/>
                <w:lang w:val="lt-LT"/>
              </w:rPr>
            </w:pPr>
            <w:r w:rsidRPr="00023FA6">
              <w:rPr>
                <w:rFonts w:ascii="Times New Roman" w:hAnsi="Times New Roman" w:cs="Times New Roman"/>
                <w:color w:val="000000"/>
                <w:sz w:val="24"/>
                <w:szCs w:val="24"/>
                <w:lang w:val="lt-LT"/>
              </w:rPr>
              <w:t>Atliktų informavimų ataskaita</w:t>
            </w:r>
          </w:p>
        </w:tc>
        <w:tc>
          <w:tcPr>
            <w:tcW w:w="1638" w:type="pct"/>
          </w:tcPr>
          <w:p w14:paraId="0E57F43D" w14:textId="24C0DA78" w:rsidR="00023FA6" w:rsidRPr="00023FA6" w:rsidRDefault="00023FA6" w:rsidP="00A55438">
            <w:pPr>
              <w:jc w:val="both"/>
              <w:rPr>
                <w:rFonts w:ascii="Times New Roman" w:hAnsi="Times New Roman" w:cs="Times New Roman"/>
                <w:color w:val="000000"/>
                <w:sz w:val="24"/>
                <w:szCs w:val="24"/>
                <w:lang w:val="lt-LT"/>
              </w:rPr>
            </w:pPr>
            <w:r>
              <w:rPr>
                <w:rFonts w:ascii="Times New Roman" w:hAnsi="Times New Roman" w:cs="Times New Roman"/>
                <w:color w:val="000000"/>
                <w:sz w:val="24"/>
                <w:szCs w:val="24"/>
                <w:lang w:val="lt-LT"/>
              </w:rPr>
              <w:t>P</w:t>
            </w:r>
            <w:r w:rsidRPr="00023FA6">
              <w:rPr>
                <w:rFonts w:ascii="Times New Roman" w:hAnsi="Times New Roman" w:cs="Times New Roman"/>
                <w:color w:val="000000"/>
                <w:sz w:val="24"/>
                <w:szCs w:val="24"/>
                <w:lang w:val="lt-LT"/>
              </w:rPr>
              <w:t>er x laikotarpį x klientų segmentui x skyrius atliko klientų informavimą</w:t>
            </w:r>
          </w:p>
        </w:tc>
        <w:tc>
          <w:tcPr>
            <w:tcW w:w="2072" w:type="pct"/>
          </w:tcPr>
          <w:p w14:paraId="5F418F44" w14:textId="77777777" w:rsidR="00023FA6" w:rsidRPr="00023FA6" w:rsidRDefault="00023FA6">
            <w:pPr>
              <w:rPr>
                <w:rFonts w:ascii="Times New Roman" w:hAnsi="Times New Roman" w:cs="Times New Roman"/>
                <w:color w:val="000000"/>
                <w:sz w:val="24"/>
                <w:szCs w:val="24"/>
                <w:lang w:val="lt-LT"/>
              </w:rPr>
            </w:pPr>
          </w:p>
        </w:tc>
      </w:tr>
      <w:tr w:rsidR="00267637" w:rsidRPr="00B735D2" w14:paraId="48D0B6D7" w14:textId="77777777" w:rsidTr="1356104A">
        <w:tc>
          <w:tcPr>
            <w:tcW w:w="224" w:type="pct"/>
          </w:tcPr>
          <w:p w14:paraId="6F233184"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342F7683"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1BE24640"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DVS gautų užklausų ataskaita</w:t>
            </w:r>
          </w:p>
        </w:tc>
        <w:tc>
          <w:tcPr>
            <w:tcW w:w="1638" w:type="pct"/>
          </w:tcPr>
          <w:p w14:paraId="52ADC3BD"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Centralizuotos KAC grupės DVS užklausų statistika.</w:t>
            </w:r>
          </w:p>
        </w:tc>
        <w:tc>
          <w:tcPr>
            <w:tcW w:w="2072" w:type="pct"/>
          </w:tcPr>
          <w:p w14:paraId="6F3B163B"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w:t>
            </w:r>
          </w:p>
        </w:tc>
      </w:tr>
      <w:tr w:rsidR="00267637" w:rsidRPr="00B735D2" w14:paraId="3D2AD5AF" w14:textId="77777777" w:rsidTr="1356104A">
        <w:tc>
          <w:tcPr>
            <w:tcW w:w="224" w:type="pct"/>
          </w:tcPr>
          <w:p w14:paraId="0A03350B"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38169FCB"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56FCFC72"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Darbuotojo veiklos ataskaita GALA sistemoje</w:t>
            </w:r>
          </w:p>
        </w:tc>
        <w:tc>
          <w:tcPr>
            <w:tcW w:w="1638" w:type="pct"/>
          </w:tcPr>
          <w:p w14:paraId="426D891D"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w:t>
            </w:r>
          </w:p>
        </w:tc>
        <w:tc>
          <w:tcPr>
            <w:tcW w:w="2072" w:type="pct"/>
          </w:tcPr>
          <w:p w14:paraId="7F32065B" w14:textId="299A3105"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Poreikis matyti konkrečios dienos konkretaus darbuotojo ataskaitą, </w:t>
            </w:r>
            <w:proofErr w:type="spellStart"/>
            <w:r w:rsidRPr="001224AF">
              <w:rPr>
                <w:rFonts w:ascii="Times New Roman" w:hAnsi="Times New Roman" w:cs="Times New Roman"/>
                <w:color w:val="000000"/>
                <w:sz w:val="24"/>
                <w:szCs w:val="24"/>
                <w:lang w:val="lt-LT"/>
              </w:rPr>
              <w:t>t.y</w:t>
            </w:r>
            <w:proofErr w:type="spellEnd"/>
            <w:r w:rsidRPr="001224AF">
              <w:rPr>
                <w:rFonts w:ascii="Times New Roman" w:hAnsi="Times New Roman" w:cs="Times New Roman"/>
                <w:color w:val="000000"/>
                <w:sz w:val="24"/>
                <w:szCs w:val="24"/>
                <w:lang w:val="lt-LT"/>
              </w:rPr>
              <w:t xml:space="preserve">. kiek laiko </w:t>
            </w:r>
            <w:r w:rsidR="001B1027" w:rsidRPr="001224AF">
              <w:rPr>
                <w:rFonts w:ascii="Times New Roman" w:hAnsi="Times New Roman" w:cs="Times New Roman"/>
                <w:color w:val="000000"/>
                <w:sz w:val="24"/>
                <w:szCs w:val="24"/>
                <w:lang w:val="lt-LT"/>
              </w:rPr>
              <w:t xml:space="preserve">aptarnavo </w:t>
            </w:r>
            <w:r w:rsidRPr="001224AF">
              <w:rPr>
                <w:rFonts w:ascii="Times New Roman" w:hAnsi="Times New Roman" w:cs="Times New Roman"/>
                <w:color w:val="000000"/>
                <w:sz w:val="24"/>
                <w:szCs w:val="24"/>
                <w:lang w:val="lt-LT"/>
              </w:rPr>
              <w:t xml:space="preserve">klientus, kiek laiko buvo </w:t>
            </w:r>
            <w:r w:rsidR="00385A45" w:rsidRPr="001224AF">
              <w:rPr>
                <w:rFonts w:ascii="Times New Roman" w:hAnsi="Times New Roman" w:cs="Times New Roman"/>
                <w:color w:val="000000"/>
                <w:sz w:val="24"/>
                <w:szCs w:val="24"/>
                <w:lang w:val="lt-LT"/>
              </w:rPr>
              <w:t xml:space="preserve">kiekviename </w:t>
            </w:r>
            <w:r w:rsidRPr="001224AF">
              <w:rPr>
                <w:rFonts w:ascii="Times New Roman" w:hAnsi="Times New Roman" w:cs="Times New Roman"/>
                <w:color w:val="000000"/>
                <w:sz w:val="24"/>
                <w:szCs w:val="24"/>
                <w:lang w:val="lt-LT"/>
              </w:rPr>
              <w:t>statuse (pietūs, pertrauka ir t. t.)</w:t>
            </w:r>
            <w:r w:rsidR="00871871" w:rsidRPr="001224AF">
              <w:rPr>
                <w:rFonts w:ascii="Times New Roman" w:hAnsi="Times New Roman" w:cs="Times New Roman"/>
                <w:color w:val="000000"/>
                <w:sz w:val="24"/>
                <w:szCs w:val="24"/>
                <w:lang w:val="lt-LT"/>
              </w:rPr>
              <w:t>, kiek aptarnavo klientų</w:t>
            </w:r>
            <w:r w:rsidR="001F55E1" w:rsidRPr="001224AF">
              <w:rPr>
                <w:rFonts w:ascii="Times New Roman" w:hAnsi="Times New Roman" w:cs="Times New Roman"/>
                <w:color w:val="000000"/>
                <w:sz w:val="24"/>
                <w:szCs w:val="24"/>
                <w:lang w:val="lt-LT"/>
              </w:rPr>
              <w:t>.</w:t>
            </w:r>
            <w:r w:rsidR="008D1A1A" w:rsidRPr="001224AF">
              <w:rPr>
                <w:rFonts w:ascii="Times New Roman" w:hAnsi="Times New Roman" w:cs="Times New Roman"/>
                <w:color w:val="000000"/>
                <w:sz w:val="24"/>
                <w:szCs w:val="24"/>
                <w:lang w:val="lt-LT"/>
              </w:rPr>
              <w:t xml:space="preserve"> </w:t>
            </w:r>
            <w:r w:rsidR="001F55E1" w:rsidRPr="001224AF">
              <w:rPr>
                <w:rFonts w:ascii="Times New Roman" w:hAnsi="Times New Roman" w:cs="Times New Roman"/>
                <w:color w:val="000000"/>
                <w:sz w:val="24"/>
                <w:szCs w:val="24"/>
                <w:lang w:val="lt-LT"/>
              </w:rPr>
              <w:t>D</w:t>
            </w:r>
            <w:r w:rsidR="00693417" w:rsidRPr="001224AF">
              <w:rPr>
                <w:rFonts w:ascii="Times New Roman" w:hAnsi="Times New Roman" w:cs="Times New Roman"/>
                <w:color w:val="000000"/>
                <w:sz w:val="24"/>
                <w:szCs w:val="24"/>
                <w:lang w:val="lt-LT"/>
              </w:rPr>
              <w:t xml:space="preserve">uomenis </w:t>
            </w:r>
            <w:r w:rsidR="002A7C17" w:rsidRPr="001224AF">
              <w:rPr>
                <w:rFonts w:ascii="Times New Roman" w:hAnsi="Times New Roman" w:cs="Times New Roman"/>
                <w:color w:val="000000"/>
                <w:sz w:val="24"/>
                <w:szCs w:val="24"/>
                <w:lang w:val="lt-LT"/>
              </w:rPr>
              <w:t>teikiami pasirinkus konkrečią dieną</w:t>
            </w:r>
            <w:r w:rsidR="00870E78" w:rsidRPr="001224AF">
              <w:rPr>
                <w:rFonts w:ascii="Times New Roman" w:hAnsi="Times New Roman" w:cs="Times New Roman"/>
                <w:color w:val="000000"/>
                <w:sz w:val="24"/>
                <w:szCs w:val="24"/>
                <w:lang w:val="lt-LT"/>
              </w:rPr>
              <w:t xml:space="preserve"> ar laikotarpį.</w:t>
            </w:r>
          </w:p>
        </w:tc>
      </w:tr>
      <w:tr w:rsidR="00267637" w:rsidRPr="00B735D2" w14:paraId="1761F74C" w14:textId="77777777" w:rsidTr="1356104A">
        <w:tc>
          <w:tcPr>
            <w:tcW w:w="224" w:type="pct"/>
          </w:tcPr>
          <w:p w14:paraId="2F546188"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32E78C5"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38DBF9A7"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Rotoriaus -</w:t>
            </w:r>
            <w:proofErr w:type="spellStart"/>
            <w:r w:rsidRPr="001224AF">
              <w:rPr>
                <w:rFonts w:ascii="Times New Roman" w:hAnsi="Times New Roman" w:cs="Times New Roman"/>
                <w:color w:val="000000"/>
                <w:sz w:val="24"/>
                <w:szCs w:val="24"/>
                <w:lang w:val="lt-LT"/>
              </w:rPr>
              <w:t>Dipam</w:t>
            </w:r>
            <w:proofErr w:type="spellEnd"/>
            <w:r w:rsidRPr="001224AF">
              <w:rPr>
                <w:rFonts w:ascii="Times New Roman" w:hAnsi="Times New Roman" w:cs="Times New Roman"/>
                <w:color w:val="000000"/>
                <w:sz w:val="24"/>
                <w:szCs w:val="24"/>
                <w:lang w:val="lt-LT"/>
              </w:rPr>
              <w:t xml:space="preserve"> ataskaitos</w:t>
            </w:r>
          </w:p>
        </w:tc>
        <w:tc>
          <w:tcPr>
            <w:tcW w:w="1638" w:type="pct"/>
          </w:tcPr>
          <w:p w14:paraId="6A055E92"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w:t>
            </w:r>
          </w:p>
        </w:tc>
        <w:tc>
          <w:tcPr>
            <w:tcW w:w="2072" w:type="pct"/>
          </w:tcPr>
          <w:p w14:paraId="6B09FE3F"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Poreikis matyti:</w:t>
            </w:r>
          </w:p>
          <w:p w14:paraId="796BB6B6" w14:textId="77777777" w:rsidR="00267637" w:rsidRPr="00B735D2" w:rsidRDefault="00267637" w:rsidP="001224AF">
            <w:pPr>
              <w:pStyle w:val="ListParagraph"/>
              <w:numPr>
                <w:ilvl w:val="0"/>
                <w:numId w:val="39"/>
              </w:numPr>
              <w:suppressAutoHyphens w:val="0"/>
              <w:autoSpaceDN/>
              <w:spacing w:line="240" w:lineRule="auto"/>
              <w:jc w:val="both"/>
              <w:textAlignment w:val="auto"/>
              <w:rPr>
                <w:color w:val="000000"/>
                <w:szCs w:val="24"/>
              </w:rPr>
            </w:pPr>
            <w:r w:rsidRPr="00B735D2">
              <w:rPr>
                <w:color w:val="000000"/>
                <w:szCs w:val="24"/>
              </w:rPr>
              <w:t>Operatyvią informaciją - aktyvius tos dienos darbuotojus pagal regionus, grupes, padalinius ir jiems tą dieną paskirtus prašymus;</w:t>
            </w:r>
          </w:p>
          <w:p w14:paraId="344D5FD3" w14:textId="77777777" w:rsidR="00267637" w:rsidRPr="00B735D2" w:rsidRDefault="00267637" w:rsidP="001224AF">
            <w:pPr>
              <w:pStyle w:val="ListParagraph"/>
              <w:numPr>
                <w:ilvl w:val="0"/>
                <w:numId w:val="39"/>
              </w:numPr>
              <w:suppressAutoHyphens w:val="0"/>
              <w:autoSpaceDN/>
              <w:spacing w:line="240" w:lineRule="auto"/>
              <w:jc w:val="both"/>
              <w:textAlignment w:val="auto"/>
              <w:rPr>
                <w:color w:val="000000"/>
                <w:szCs w:val="24"/>
              </w:rPr>
            </w:pPr>
            <w:r w:rsidRPr="00B735D2">
              <w:rPr>
                <w:color w:val="000000"/>
                <w:szCs w:val="24"/>
              </w:rPr>
              <w:t>Apibendrintą informaciją apie aktyvius darbuotojus ir jiems paskirtus prašymus vykdymui už tam tikrą laikotarpį pagal regionus/ grupes/padalinius ( gal ir pagal prašymų/darbų tipus).</w:t>
            </w:r>
          </w:p>
        </w:tc>
      </w:tr>
      <w:tr w:rsidR="00267637" w:rsidRPr="00B735D2" w14:paraId="619D4C36" w14:textId="77777777" w:rsidTr="1356104A">
        <w:tc>
          <w:tcPr>
            <w:tcW w:w="224" w:type="pct"/>
          </w:tcPr>
          <w:p w14:paraId="2458E9B1"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0209DEEE"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4FBA09B5" w14:textId="71A3EE5B"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themeColor="text1"/>
                <w:sz w:val="24"/>
                <w:szCs w:val="24"/>
                <w:lang w:val="lt-LT"/>
              </w:rPr>
              <w:t>Vieno Kliento istorinė gautų paslaugų ir ryšių su RC ataskaita</w:t>
            </w:r>
          </w:p>
        </w:tc>
        <w:tc>
          <w:tcPr>
            <w:tcW w:w="1638" w:type="pct"/>
          </w:tcPr>
          <w:p w14:paraId="2F1335E8"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w:t>
            </w:r>
          </w:p>
        </w:tc>
        <w:tc>
          <w:tcPr>
            <w:tcW w:w="2072" w:type="pct"/>
          </w:tcPr>
          <w:p w14:paraId="0F07C4E6"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Gautų paslaugų ataskaita pagal kliento </w:t>
            </w:r>
            <w:proofErr w:type="spellStart"/>
            <w:r w:rsidRPr="001224AF">
              <w:rPr>
                <w:rFonts w:ascii="Times New Roman" w:hAnsi="Times New Roman" w:cs="Times New Roman"/>
                <w:color w:val="000000"/>
                <w:sz w:val="24"/>
                <w:szCs w:val="24"/>
                <w:lang w:val="lt-LT"/>
              </w:rPr>
              <w:t>a.k</w:t>
            </w:r>
            <w:proofErr w:type="spellEnd"/>
            <w:r w:rsidRPr="001224AF">
              <w:rPr>
                <w:rFonts w:ascii="Times New Roman" w:hAnsi="Times New Roman" w:cs="Times New Roman"/>
                <w:color w:val="000000"/>
                <w:sz w:val="24"/>
                <w:szCs w:val="24"/>
                <w:lang w:val="lt-LT"/>
              </w:rPr>
              <w:t xml:space="preserve">. ar </w:t>
            </w:r>
            <w:proofErr w:type="spellStart"/>
            <w:r w:rsidRPr="001224AF">
              <w:rPr>
                <w:rFonts w:ascii="Times New Roman" w:hAnsi="Times New Roman" w:cs="Times New Roman"/>
                <w:color w:val="000000"/>
                <w:sz w:val="24"/>
                <w:szCs w:val="24"/>
                <w:lang w:val="lt-LT"/>
              </w:rPr>
              <w:t>į.k</w:t>
            </w:r>
            <w:proofErr w:type="spellEnd"/>
            <w:r w:rsidRPr="001224AF">
              <w:rPr>
                <w:rFonts w:ascii="Times New Roman" w:hAnsi="Times New Roman" w:cs="Times New Roman"/>
                <w:color w:val="000000"/>
                <w:sz w:val="24"/>
                <w:szCs w:val="24"/>
                <w:lang w:val="lt-LT"/>
              </w:rPr>
              <w:t>.</w:t>
            </w:r>
          </w:p>
          <w:p w14:paraId="38196733"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Turi  būti galimybė išfiltruoti kliento:</w:t>
            </w:r>
          </w:p>
          <w:p w14:paraId="4198D97B" w14:textId="77777777" w:rsidR="00267637" w:rsidRPr="00B735D2" w:rsidRDefault="00267637" w:rsidP="001224AF">
            <w:pPr>
              <w:pStyle w:val="ListParagraph"/>
              <w:numPr>
                <w:ilvl w:val="0"/>
                <w:numId w:val="40"/>
              </w:numPr>
              <w:suppressAutoHyphens w:val="0"/>
              <w:autoSpaceDN/>
              <w:spacing w:line="240" w:lineRule="auto"/>
              <w:jc w:val="both"/>
              <w:textAlignment w:val="auto"/>
              <w:rPr>
                <w:color w:val="000000"/>
                <w:szCs w:val="24"/>
              </w:rPr>
            </w:pPr>
            <w:r w:rsidRPr="00B735D2">
              <w:rPr>
                <w:color w:val="000000"/>
                <w:szCs w:val="24"/>
              </w:rPr>
              <w:t>turimas sutartis, grupuojamas pagal temą;</w:t>
            </w:r>
          </w:p>
          <w:p w14:paraId="1FDC283D" w14:textId="77777777" w:rsidR="00267637" w:rsidRPr="00B735D2" w:rsidRDefault="00267637" w:rsidP="001224AF">
            <w:pPr>
              <w:pStyle w:val="ListParagraph"/>
              <w:numPr>
                <w:ilvl w:val="0"/>
                <w:numId w:val="40"/>
              </w:numPr>
              <w:suppressAutoHyphens w:val="0"/>
              <w:autoSpaceDN/>
              <w:spacing w:line="240" w:lineRule="auto"/>
              <w:jc w:val="both"/>
              <w:textAlignment w:val="auto"/>
              <w:rPr>
                <w:color w:val="000000"/>
                <w:szCs w:val="24"/>
              </w:rPr>
            </w:pPr>
            <w:r w:rsidRPr="00B735D2">
              <w:rPr>
                <w:color w:val="000000"/>
                <w:szCs w:val="24"/>
              </w:rPr>
              <w:t>gautas/ atmestas paslaugas;</w:t>
            </w:r>
          </w:p>
          <w:p w14:paraId="5C007CDB" w14:textId="77777777" w:rsidR="00267637" w:rsidRPr="00B735D2" w:rsidRDefault="00267637" w:rsidP="001224AF">
            <w:pPr>
              <w:pStyle w:val="ListParagraph"/>
              <w:numPr>
                <w:ilvl w:val="0"/>
                <w:numId w:val="40"/>
              </w:numPr>
              <w:suppressAutoHyphens w:val="0"/>
              <w:autoSpaceDN/>
              <w:spacing w:line="240" w:lineRule="auto"/>
              <w:jc w:val="both"/>
              <w:textAlignment w:val="auto"/>
              <w:rPr>
                <w:color w:val="000000"/>
                <w:szCs w:val="24"/>
              </w:rPr>
            </w:pPr>
            <w:r w:rsidRPr="00B735D2">
              <w:rPr>
                <w:color w:val="000000"/>
                <w:szCs w:val="24"/>
              </w:rPr>
              <w:t>užklausas ir atsakymus;</w:t>
            </w:r>
          </w:p>
          <w:p w14:paraId="19C2CF74" w14:textId="77777777" w:rsidR="00267637" w:rsidRPr="00B735D2" w:rsidRDefault="00267637" w:rsidP="001224AF">
            <w:pPr>
              <w:pStyle w:val="ListParagraph"/>
              <w:numPr>
                <w:ilvl w:val="0"/>
                <w:numId w:val="40"/>
              </w:numPr>
              <w:suppressAutoHyphens w:val="0"/>
              <w:autoSpaceDN/>
              <w:spacing w:line="240" w:lineRule="auto"/>
              <w:jc w:val="both"/>
              <w:textAlignment w:val="auto"/>
              <w:rPr>
                <w:color w:val="000000"/>
                <w:szCs w:val="24"/>
              </w:rPr>
            </w:pPr>
            <w:r w:rsidRPr="00B735D2">
              <w:rPr>
                <w:color w:val="000000"/>
                <w:szCs w:val="24"/>
              </w:rPr>
              <w:t>skambučius.</w:t>
            </w:r>
          </w:p>
        </w:tc>
      </w:tr>
      <w:tr w:rsidR="00267637" w:rsidRPr="00B735D2" w14:paraId="116D4E73" w14:textId="77777777" w:rsidTr="1356104A">
        <w:tc>
          <w:tcPr>
            <w:tcW w:w="224" w:type="pct"/>
          </w:tcPr>
          <w:p w14:paraId="6A81A0DC"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0A0511AF" w14:textId="77777777" w:rsidR="00267637" w:rsidRPr="001224AF" w:rsidRDefault="00267637">
            <w:pPr>
              <w:spacing w:line="259" w:lineRule="auto"/>
              <w:jc w:val="both"/>
              <w:rPr>
                <w:rFonts w:ascii="Times New Roman" w:hAnsi="Times New Roman" w:cs="Times New Roman"/>
                <w:sz w:val="24"/>
                <w:szCs w:val="24"/>
                <w:lang w:val="lt-LT"/>
              </w:rPr>
            </w:pPr>
            <w:r w:rsidRPr="001224AF">
              <w:rPr>
                <w:rFonts w:ascii="Times New Roman" w:hAnsi="Times New Roman" w:cs="Times New Roman"/>
                <w:color w:val="000000"/>
                <w:sz w:val="24"/>
                <w:szCs w:val="24"/>
                <w:lang w:val="lt-LT"/>
              </w:rPr>
              <w:t>KAC</w:t>
            </w:r>
          </w:p>
        </w:tc>
        <w:tc>
          <w:tcPr>
            <w:tcW w:w="641" w:type="pct"/>
          </w:tcPr>
          <w:p w14:paraId="7F84206A" w14:textId="13733742"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Vykdomų prašymų ir darbų kiekis iki darbuotojo </w:t>
            </w:r>
          </w:p>
        </w:tc>
        <w:tc>
          <w:tcPr>
            <w:tcW w:w="1638" w:type="pct"/>
          </w:tcPr>
          <w:p w14:paraId="0ADC8B68"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Vykdomų prašymų ir darbų kiekis, atliekant paiešką pagal:</w:t>
            </w:r>
          </w:p>
          <w:p w14:paraId="49DCC2DD"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Klientų aptarnavimo grupę;</w:t>
            </w:r>
          </w:p>
          <w:p w14:paraId="352C66F6" w14:textId="77777777" w:rsidR="00267637" w:rsidRPr="00B735D2" w:rsidRDefault="00267637" w:rsidP="001224AF">
            <w:pPr>
              <w:pStyle w:val="ListParagraph"/>
              <w:numPr>
                <w:ilvl w:val="0"/>
                <w:numId w:val="41"/>
              </w:numPr>
              <w:suppressAutoHyphens w:val="0"/>
              <w:autoSpaceDN/>
              <w:spacing w:line="240" w:lineRule="auto"/>
              <w:jc w:val="both"/>
              <w:textAlignment w:val="auto"/>
              <w:rPr>
                <w:color w:val="000000"/>
                <w:szCs w:val="24"/>
              </w:rPr>
            </w:pPr>
            <w:r w:rsidRPr="00B735D2">
              <w:rPr>
                <w:color w:val="000000"/>
                <w:szCs w:val="24"/>
              </w:rPr>
              <w:t>darbuotojo vardą pavardę;</w:t>
            </w:r>
          </w:p>
          <w:p w14:paraId="0376BA92" w14:textId="38FC1750" w:rsidR="00267637" w:rsidRPr="00B735D2" w:rsidRDefault="00267637" w:rsidP="001224AF">
            <w:pPr>
              <w:pStyle w:val="ListParagraph"/>
              <w:numPr>
                <w:ilvl w:val="0"/>
                <w:numId w:val="41"/>
              </w:numPr>
              <w:suppressAutoHyphens w:val="0"/>
              <w:autoSpaceDN/>
              <w:spacing w:line="240" w:lineRule="auto"/>
              <w:jc w:val="both"/>
              <w:textAlignment w:val="auto"/>
              <w:rPr>
                <w:color w:val="000000"/>
                <w:szCs w:val="24"/>
              </w:rPr>
            </w:pPr>
            <w:r w:rsidRPr="00B735D2">
              <w:rPr>
                <w:color w:val="000000"/>
                <w:szCs w:val="24"/>
              </w:rPr>
              <w:t xml:space="preserve">prašymų gavimo kanalą (DVS, internetinis, padalinys, </w:t>
            </w:r>
            <w:r w:rsidR="00221C2B" w:rsidRPr="00B735D2">
              <w:rPr>
                <w:szCs w:val="24"/>
              </w:rPr>
              <w:t>RC SES</w:t>
            </w:r>
            <w:r w:rsidRPr="00B735D2">
              <w:rPr>
                <w:color w:val="000000"/>
                <w:szCs w:val="24"/>
              </w:rPr>
              <w:t>, sisteminis);</w:t>
            </w:r>
          </w:p>
          <w:p w14:paraId="7CE02649" w14:textId="77777777" w:rsidR="00267637" w:rsidRPr="00B735D2" w:rsidRDefault="00267637" w:rsidP="001224AF">
            <w:pPr>
              <w:pStyle w:val="ListParagraph"/>
              <w:numPr>
                <w:ilvl w:val="0"/>
                <w:numId w:val="41"/>
              </w:numPr>
              <w:suppressAutoHyphens w:val="0"/>
              <w:autoSpaceDN/>
              <w:spacing w:line="240" w:lineRule="auto"/>
              <w:jc w:val="both"/>
              <w:textAlignment w:val="auto"/>
              <w:rPr>
                <w:color w:val="000000"/>
                <w:szCs w:val="24"/>
              </w:rPr>
            </w:pPr>
            <w:r w:rsidRPr="00B735D2">
              <w:rPr>
                <w:color w:val="000000"/>
                <w:szCs w:val="24"/>
              </w:rPr>
              <w:t>prašymo tipą (JAR, NTR, GR, MK, SUS ir t. t.);</w:t>
            </w:r>
          </w:p>
          <w:p w14:paraId="3E29C803" w14:textId="77777777" w:rsidR="00267637" w:rsidRPr="00B735D2" w:rsidRDefault="00267637" w:rsidP="001224AF">
            <w:pPr>
              <w:pStyle w:val="ListParagraph"/>
              <w:numPr>
                <w:ilvl w:val="0"/>
                <w:numId w:val="41"/>
              </w:numPr>
              <w:suppressAutoHyphens w:val="0"/>
              <w:autoSpaceDN/>
              <w:spacing w:line="240" w:lineRule="auto"/>
              <w:jc w:val="both"/>
              <w:textAlignment w:val="auto"/>
              <w:rPr>
                <w:color w:val="000000"/>
                <w:szCs w:val="24"/>
              </w:rPr>
            </w:pPr>
            <w:r w:rsidRPr="00B735D2">
              <w:rPr>
                <w:color w:val="000000"/>
                <w:szCs w:val="24"/>
              </w:rPr>
              <w:t>paslaugos pavadinimą;</w:t>
            </w:r>
          </w:p>
          <w:p w14:paraId="63EB00EA" w14:textId="77777777" w:rsidR="00267637" w:rsidRPr="00B735D2" w:rsidRDefault="00267637" w:rsidP="001224AF">
            <w:pPr>
              <w:pStyle w:val="ListParagraph"/>
              <w:numPr>
                <w:ilvl w:val="0"/>
                <w:numId w:val="41"/>
              </w:numPr>
              <w:suppressAutoHyphens w:val="0"/>
              <w:autoSpaceDN/>
              <w:spacing w:line="240" w:lineRule="auto"/>
              <w:jc w:val="both"/>
              <w:textAlignment w:val="auto"/>
              <w:rPr>
                <w:color w:val="000000"/>
                <w:szCs w:val="24"/>
              </w:rPr>
            </w:pPr>
            <w:r w:rsidRPr="00B735D2">
              <w:rPr>
                <w:color w:val="000000"/>
                <w:szCs w:val="24"/>
              </w:rPr>
              <w:t>pasirinktą laikotarpį (šiandien, rytoj, iki sav. pabaigos, kita savaitė, iki mėnesio pabaigos, kitas mėnuo, atidėti darbai, vėluojantys darbai.</w:t>
            </w:r>
          </w:p>
          <w:p w14:paraId="498F0B71"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Lūkestis gauti suminį rezultatą:</w:t>
            </w:r>
          </w:p>
          <w:p w14:paraId="0FB6C040" w14:textId="461BA93B" w:rsidR="00267637" w:rsidRPr="00B735D2" w:rsidRDefault="00267637" w:rsidP="001224AF">
            <w:pPr>
              <w:pStyle w:val="ListParagraph"/>
              <w:numPr>
                <w:ilvl w:val="0"/>
                <w:numId w:val="42"/>
              </w:numPr>
              <w:suppressAutoHyphens w:val="0"/>
              <w:autoSpaceDN/>
              <w:spacing w:line="240" w:lineRule="auto"/>
              <w:jc w:val="both"/>
              <w:textAlignment w:val="auto"/>
              <w:rPr>
                <w:color w:val="000000"/>
                <w:szCs w:val="24"/>
              </w:rPr>
            </w:pPr>
            <w:r w:rsidRPr="00B735D2">
              <w:rPr>
                <w:color w:val="000000"/>
                <w:szCs w:val="24"/>
              </w:rPr>
              <w:t>vykdomų prašymų kiekį (pagal pasirinktą laikotarpį);</w:t>
            </w:r>
          </w:p>
          <w:p w14:paraId="70FA14B0" w14:textId="2E381680" w:rsidR="00267637" w:rsidRPr="00B735D2" w:rsidRDefault="00267637" w:rsidP="001224AF">
            <w:pPr>
              <w:pStyle w:val="ListParagraph"/>
              <w:numPr>
                <w:ilvl w:val="0"/>
                <w:numId w:val="42"/>
              </w:numPr>
              <w:suppressAutoHyphens w:val="0"/>
              <w:autoSpaceDN/>
              <w:spacing w:line="240" w:lineRule="auto"/>
              <w:jc w:val="both"/>
              <w:textAlignment w:val="auto"/>
              <w:rPr>
                <w:color w:val="000000"/>
                <w:szCs w:val="24"/>
              </w:rPr>
            </w:pPr>
            <w:r w:rsidRPr="00B735D2">
              <w:rPr>
                <w:color w:val="000000"/>
                <w:szCs w:val="24"/>
              </w:rPr>
              <w:lastRenderedPageBreak/>
              <w:t>vykdomų darbų kiekį  pagal paslaugos pavadinimą (pagal pasirinktą laikotarpį).</w:t>
            </w:r>
          </w:p>
        </w:tc>
        <w:tc>
          <w:tcPr>
            <w:tcW w:w="2072" w:type="pct"/>
          </w:tcPr>
          <w:p w14:paraId="44F8A20B"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lastRenderedPageBreak/>
              <w:t>-</w:t>
            </w:r>
          </w:p>
        </w:tc>
      </w:tr>
      <w:tr w:rsidR="00267637" w:rsidRPr="00B735D2" w14:paraId="1F72028C" w14:textId="77777777" w:rsidTr="1356104A">
        <w:tc>
          <w:tcPr>
            <w:tcW w:w="224" w:type="pct"/>
          </w:tcPr>
          <w:p w14:paraId="59B7C1C4"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79916A45"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5AA6D2C0"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KC skambučių ataskaita</w:t>
            </w:r>
          </w:p>
        </w:tc>
        <w:tc>
          <w:tcPr>
            <w:tcW w:w="1638" w:type="pct"/>
          </w:tcPr>
          <w:p w14:paraId="4CEFE8FD"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Gautų ir atsakytų skambučių kiekiai, mėn. vidurkis, išskaidant pagal NKS grupes bei skambučių temas (iki verslo, bendrų temų ir </w:t>
            </w:r>
            <w:proofErr w:type="spellStart"/>
            <w:r w:rsidRPr="001224AF">
              <w:rPr>
                <w:rFonts w:ascii="Times New Roman" w:hAnsi="Times New Roman" w:cs="Times New Roman"/>
                <w:color w:val="000000"/>
                <w:sz w:val="24"/>
                <w:szCs w:val="24"/>
                <w:lang w:val="lt-LT"/>
              </w:rPr>
              <w:t>esveikatos</w:t>
            </w:r>
            <w:proofErr w:type="spellEnd"/>
            <w:r w:rsidRPr="001224AF">
              <w:rPr>
                <w:rFonts w:ascii="Times New Roman" w:hAnsi="Times New Roman" w:cs="Times New Roman"/>
                <w:color w:val="000000"/>
                <w:sz w:val="24"/>
                <w:szCs w:val="24"/>
                <w:lang w:val="lt-LT"/>
              </w:rPr>
              <w:t xml:space="preserve"> sričių).</w:t>
            </w:r>
            <w:r w:rsidRPr="001224AF">
              <w:rPr>
                <w:rFonts w:ascii="Times New Roman" w:hAnsi="Times New Roman" w:cs="Times New Roman"/>
                <w:color w:val="000000"/>
                <w:sz w:val="24"/>
                <w:szCs w:val="24"/>
                <w:lang w:val="lt-LT"/>
              </w:rPr>
              <w:br/>
              <w:t xml:space="preserve">Šių grupių </w:t>
            </w:r>
            <w:proofErr w:type="spellStart"/>
            <w:r w:rsidRPr="001224AF">
              <w:rPr>
                <w:rFonts w:ascii="Times New Roman" w:hAnsi="Times New Roman" w:cs="Times New Roman"/>
                <w:color w:val="000000"/>
                <w:sz w:val="24"/>
                <w:szCs w:val="24"/>
                <w:lang w:val="lt-LT"/>
              </w:rPr>
              <w:t>atsiliepiamumo</w:t>
            </w:r>
            <w:proofErr w:type="spellEnd"/>
            <w:r w:rsidRPr="001224AF">
              <w:rPr>
                <w:rFonts w:ascii="Times New Roman" w:hAnsi="Times New Roman" w:cs="Times New Roman"/>
                <w:color w:val="000000"/>
                <w:sz w:val="24"/>
                <w:szCs w:val="24"/>
                <w:lang w:val="lt-LT"/>
              </w:rPr>
              <w:t xml:space="preserve">  ir SLA (70%.30 s.) procentas. </w:t>
            </w:r>
            <w:r w:rsidRPr="001224AF">
              <w:rPr>
                <w:rFonts w:ascii="Times New Roman" w:hAnsi="Times New Roman" w:cs="Times New Roman"/>
                <w:color w:val="000000"/>
                <w:sz w:val="24"/>
                <w:szCs w:val="24"/>
                <w:lang w:val="lt-LT"/>
              </w:rPr>
              <w:br/>
              <w:t>Visi rodikliai pateikti su galimybe filtruoti datos intervalus iki dienos.</w:t>
            </w:r>
          </w:p>
        </w:tc>
        <w:tc>
          <w:tcPr>
            <w:tcW w:w="2072" w:type="pct"/>
          </w:tcPr>
          <w:p w14:paraId="2ACA1890" w14:textId="77777777" w:rsidR="00267637" w:rsidRPr="00B735D2" w:rsidRDefault="00267637" w:rsidP="001224AF">
            <w:pPr>
              <w:pStyle w:val="ListParagraph"/>
              <w:numPr>
                <w:ilvl w:val="0"/>
                <w:numId w:val="43"/>
              </w:numPr>
              <w:suppressAutoHyphens w:val="0"/>
              <w:autoSpaceDN/>
              <w:spacing w:line="240" w:lineRule="auto"/>
              <w:jc w:val="both"/>
              <w:textAlignment w:val="auto"/>
              <w:rPr>
                <w:color w:val="000000"/>
                <w:szCs w:val="24"/>
              </w:rPr>
            </w:pPr>
            <w:r w:rsidRPr="00B735D2">
              <w:rPr>
                <w:color w:val="000000"/>
                <w:szCs w:val="24"/>
              </w:rPr>
              <w:t xml:space="preserve">Poreikis turimus duomenis matyti valandos tikslumu (Skambučių pasiskirstymas pusvalandžiui, pagal skambučių temas (Verslo, bendrų temų ir </w:t>
            </w:r>
            <w:proofErr w:type="spellStart"/>
            <w:r w:rsidRPr="00B735D2">
              <w:rPr>
                <w:color w:val="000000"/>
                <w:szCs w:val="24"/>
              </w:rPr>
              <w:t>esveikatos</w:t>
            </w:r>
            <w:proofErr w:type="spellEnd"/>
            <w:r w:rsidRPr="00B735D2">
              <w:rPr>
                <w:color w:val="000000"/>
                <w:szCs w:val="24"/>
              </w:rPr>
              <w:t>) ir skambučių šakas (pvz.: JAR klausimai, Turto klausimai, Fizinių asmenų klausimai, Kadastriniai ir kt. komercinės, Registracija);</w:t>
            </w:r>
          </w:p>
          <w:p w14:paraId="261D204F" w14:textId="77777777" w:rsidR="00267637" w:rsidRPr="00B735D2" w:rsidRDefault="00267637" w:rsidP="001224AF">
            <w:pPr>
              <w:pStyle w:val="ListParagraph"/>
              <w:numPr>
                <w:ilvl w:val="0"/>
                <w:numId w:val="43"/>
              </w:numPr>
              <w:suppressAutoHyphens w:val="0"/>
              <w:autoSpaceDN/>
              <w:spacing w:line="240" w:lineRule="auto"/>
              <w:jc w:val="both"/>
              <w:textAlignment w:val="auto"/>
              <w:rPr>
                <w:color w:val="000000"/>
                <w:szCs w:val="24"/>
              </w:rPr>
            </w:pPr>
            <w:r w:rsidRPr="00B735D2">
              <w:rPr>
                <w:color w:val="000000"/>
                <w:szCs w:val="24"/>
              </w:rPr>
              <w:t>Poreikis turėti galimybę skambučių ataskaitoje papildomai įsijungti duomenis, kiek darbuotojų dirbo pasirinktu laikotarpiu: aktualiausia informacija per dieną ir kiekvieną valandą (</w:t>
            </w:r>
            <w:proofErr w:type="spellStart"/>
            <w:r w:rsidRPr="00B735D2">
              <w:rPr>
                <w:color w:val="000000"/>
                <w:szCs w:val="24"/>
              </w:rPr>
              <w:t>pavalandžiui</w:t>
            </w:r>
            <w:proofErr w:type="spellEnd"/>
            <w:r w:rsidRPr="00B735D2">
              <w:rPr>
                <w:color w:val="000000"/>
                <w:szCs w:val="24"/>
              </w:rPr>
              <w:t>);</w:t>
            </w:r>
          </w:p>
          <w:p w14:paraId="466D41ED" w14:textId="77777777" w:rsidR="00267637" w:rsidRPr="00B735D2" w:rsidRDefault="00267637" w:rsidP="001224AF">
            <w:pPr>
              <w:pStyle w:val="ListParagraph"/>
              <w:numPr>
                <w:ilvl w:val="0"/>
                <w:numId w:val="43"/>
              </w:numPr>
              <w:suppressAutoHyphens w:val="0"/>
              <w:autoSpaceDN/>
              <w:spacing w:line="240" w:lineRule="auto"/>
              <w:jc w:val="both"/>
              <w:textAlignment w:val="auto"/>
              <w:rPr>
                <w:color w:val="000000"/>
                <w:szCs w:val="24"/>
              </w:rPr>
            </w:pPr>
            <w:r w:rsidRPr="00B735D2">
              <w:rPr>
                <w:color w:val="000000"/>
                <w:szCs w:val="24"/>
              </w:rPr>
              <w:t>Poreikis duomenis matyti ir realiuoju metu (SLA, AHT, ASA, ABN, CALLS OFFED),  ir istoriniu;</w:t>
            </w:r>
          </w:p>
          <w:p w14:paraId="68870905" w14:textId="77777777" w:rsidR="00267637" w:rsidRPr="00B735D2" w:rsidRDefault="00267637" w:rsidP="001224AF">
            <w:pPr>
              <w:pStyle w:val="ListParagraph"/>
              <w:numPr>
                <w:ilvl w:val="0"/>
                <w:numId w:val="43"/>
              </w:numPr>
              <w:suppressAutoHyphens w:val="0"/>
              <w:autoSpaceDN/>
              <w:spacing w:line="240" w:lineRule="auto"/>
              <w:jc w:val="both"/>
              <w:textAlignment w:val="auto"/>
              <w:rPr>
                <w:color w:val="000000"/>
                <w:szCs w:val="24"/>
              </w:rPr>
            </w:pPr>
            <w:r w:rsidRPr="00B735D2">
              <w:rPr>
                <w:color w:val="000000"/>
                <w:szCs w:val="24"/>
              </w:rPr>
              <w:t>Poreikis matyti pjūvį ir pagal individualių darbuotojų užklausas ir skambučius.</w:t>
            </w:r>
          </w:p>
        </w:tc>
      </w:tr>
      <w:tr w:rsidR="00267637" w:rsidRPr="00B735D2" w14:paraId="443C540E" w14:textId="77777777" w:rsidTr="1356104A">
        <w:tc>
          <w:tcPr>
            <w:tcW w:w="224" w:type="pct"/>
          </w:tcPr>
          <w:p w14:paraId="73D886C1"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4B68868"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799BE601"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KC rašytinės užklausos DVS</w:t>
            </w:r>
          </w:p>
        </w:tc>
        <w:tc>
          <w:tcPr>
            <w:tcW w:w="1638" w:type="pct"/>
          </w:tcPr>
          <w:p w14:paraId="6CD3A79A"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DVS registruojamų kliento užklausų nukreipimo kiekiai ir mėn./</w:t>
            </w:r>
            <w:proofErr w:type="spellStart"/>
            <w:r w:rsidRPr="001224AF">
              <w:rPr>
                <w:rFonts w:ascii="Times New Roman" w:hAnsi="Times New Roman" w:cs="Times New Roman"/>
                <w:color w:val="000000"/>
                <w:sz w:val="24"/>
                <w:szCs w:val="24"/>
                <w:lang w:val="lt-LT"/>
              </w:rPr>
              <w:t>vid</w:t>
            </w:r>
            <w:proofErr w:type="spellEnd"/>
            <w:r w:rsidRPr="001224AF">
              <w:rPr>
                <w:rFonts w:ascii="Times New Roman" w:hAnsi="Times New Roman" w:cs="Times New Roman"/>
                <w:color w:val="000000"/>
                <w:sz w:val="24"/>
                <w:szCs w:val="24"/>
                <w:lang w:val="lt-LT"/>
              </w:rPr>
              <w:t>. (pagal darbuotojus ir bendri) šių DVS esančių registrų:</w:t>
            </w:r>
          </w:p>
          <w:p w14:paraId="0ED1A6E0" w14:textId="77777777" w:rsidR="00267637" w:rsidRPr="00B735D2" w:rsidRDefault="00267637" w:rsidP="001224AF">
            <w:pPr>
              <w:pStyle w:val="ListParagraph"/>
              <w:numPr>
                <w:ilvl w:val="0"/>
                <w:numId w:val="44"/>
              </w:numPr>
              <w:suppressAutoHyphens w:val="0"/>
              <w:autoSpaceDN/>
              <w:spacing w:line="240" w:lineRule="auto"/>
              <w:jc w:val="both"/>
              <w:textAlignment w:val="auto"/>
              <w:rPr>
                <w:color w:val="000000"/>
                <w:szCs w:val="24"/>
              </w:rPr>
            </w:pPr>
            <w:r w:rsidRPr="00B735D2">
              <w:rPr>
                <w:color w:val="000000"/>
                <w:szCs w:val="24"/>
              </w:rPr>
              <w:t>GLES</w:t>
            </w:r>
          </w:p>
          <w:p w14:paraId="1BFB9075" w14:textId="77777777" w:rsidR="00267637" w:rsidRPr="00B735D2" w:rsidRDefault="00267637" w:rsidP="001224AF">
            <w:pPr>
              <w:pStyle w:val="ListParagraph"/>
              <w:numPr>
                <w:ilvl w:val="0"/>
                <w:numId w:val="44"/>
              </w:numPr>
              <w:suppressAutoHyphens w:val="0"/>
              <w:autoSpaceDN/>
              <w:spacing w:line="240" w:lineRule="auto"/>
              <w:jc w:val="both"/>
              <w:textAlignment w:val="auto"/>
              <w:rPr>
                <w:color w:val="000000"/>
                <w:szCs w:val="24"/>
              </w:rPr>
            </w:pPr>
            <w:r w:rsidRPr="00B735D2">
              <w:rPr>
                <w:color w:val="000000"/>
                <w:szCs w:val="24"/>
              </w:rPr>
              <w:t>GLKC</w:t>
            </w:r>
          </w:p>
          <w:p w14:paraId="1CE18B02" w14:textId="77777777" w:rsidR="00267637" w:rsidRPr="00B735D2" w:rsidRDefault="00267637" w:rsidP="001224AF">
            <w:pPr>
              <w:pStyle w:val="ListParagraph"/>
              <w:numPr>
                <w:ilvl w:val="0"/>
                <w:numId w:val="44"/>
              </w:numPr>
              <w:suppressAutoHyphens w:val="0"/>
              <w:autoSpaceDN/>
              <w:spacing w:line="240" w:lineRule="auto"/>
              <w:jc w:val="both"/>
              <w:textAlignment w:val="auto"/>
              <w:rPr>
                <w:color w:val="000000"/>
                <w:szCs w:val="24"/>
              </w:rPr>
            </w:pPr>
            <w:r w:rsidRPr="00B735D2">
              <w:rPr>
                <w:color w:val="000000"/>
                <w:szCs w:val="24"/>
              </w:rPr>
              <w:t>MAT</w:t>
            </w:r>
          </w:p>
          <w:p w14:paraId="139E8F8A" w14:textId="77777777" w:rsidR="00267637" w:rsidRPr="00B735D2" w:rsidRDefault="00267637" w:rsidP="001224AF">
            <w:pPr>
              <w:pStyle w:val="ListParagraph"/>
              <w:numPr>
                <w:ilvl w:val="0"/>
                <w:numId w:val="44"/>
              </w:numPr>
              <w:suppressAutoHyphens w:val="0"/>
              <w:autoSpaceDN/>
              <w:spacing w:line="240" w:lineRule="auto"/>
              <w:jc w:val="both"/>
              <w:textAlignment w:val="auto"/>
              <w:rPr>
                <w:color w:val="000000"/>
                <w:szCs w:val="24"/>
              </w:rPr>
            </w:pPr>
            <w:r w:rsidRPr="00B735D2">
              <w:rPr>
                <w:color w:val="000000"/>
                <w:szCs w:val="24"/>
              </w:rPr>
              <w:t>RCK</w:t>
            </w:r>
          </w:p>
          <w:p w14:paraId="44F5635F"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Rodikliai filtruojami pagal užklausų gavimo ir atsakymo datą atskirai.</w:t>
            </w:r>
          </w:p>
        </w:tc>
        <w:tc>
          <w:tcPr>
            <w:tcW w:w="2072" w:type="pct"/>
          </w:tcPr>
          <w:p w14:paraId="14F1FCDF"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 xml:space="preserve">Poreikis, kad matytųsi pirminis ir antrinis laiškas; </w:t>
            </w:r>
          </w:p>
          <w:p w14:paraId="227EA3D2"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Veiklos žurnalo informacijos (komentaro);</w:t>
            </w:r>
          </w:p>
          <w:p w14:paraId="6F5F7A97"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Laiko tarpas nuo užklausos gavimo iki atsakymo klientui. (AHT- vidurkis pagal darbuotojus ir pagal temas);</w:t>
            </w:r>
          </w:p>
          <w:p w14:paraId="3CEEE1C0"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Laiko tarpas nuo užklausos gavimo ir prisiskyrimo darbuotojui. Nuo gavimo iki pirmo atsakymo klientui, nuo gavimo iki išsprendimo.</w:t>
            </w:r>
          </w:p>
          <w:p w14:paraId="335755FF"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El. laiško kategorija;</w:t>
            </w:r>
          </w:p>
          <w:p w14:paraId="388AE9E9"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 xml:space="preserve">Laiško statusas. </w:t>
            </w:r>
          </w:p>
        </w:tc>
      </w:tr>
      <w:tr w:rsidR="00267637" w:rsidRPr="00B735D2" w14:paraId="23564789" w14:textId="77777777" w:rsidTr="1356104A">
        <w:tc>
          <w:tcPr>
            <w:tcW w:w="224" w:type="pct"/>
          </w:tcPr>
          <w:p w14:paraId="597170B4"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6FFD9E80"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6FB69107"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Verslo klientų DVS užklausos</w:t>
            </w:r>
          </w:p>
        </w:tc>
        <w:tc>
          <w:tcPr>
            <w:tcW w:w="1638" w:type="pct"/>
          </w:tcPr>
          <w:p w14:paraId="49E6B58D"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DVS registruojamų kliento užklausų nukreipimo kiekiai ir mėn./</w:t>
            </w:r>
            <w:proofErr w:type="spellStart"/>
            <w:r w:rsidRPr="001224AF">
              <w:rPr>
                <w:rFonts w:ascii="Times New Roman" w:hAnsi="Times New Roman" w:cs="Times New Roman"/>
                <w:color w:val="000000"/>
                <w:sz w:val="24"/>
                <w:szCs w:val="24"/>
                <w:lang w:val="lt-LT"/>
              </w:rPr>
              <w:t>vid</w:t>
            </w:r>
            <w:proofErr w:type="spellEnd"/>
            <w:r w:rsidRPr="001224AF">
              <w:rPr>
                <w:rFonts w:ascii="Times New Roman" w:hAnsi="Times New Roman" w:cs="Times New Roman"/>
                <w:color w:val="000000"/>
                <w:sz w:val="24"/>
                <w:szCs w:val="24"/>
                <w:lang w:val="lt-LT"/>
              </w:rPr>
              <w:t xml:space="preserve">. (pagal darbuotojus ir bendri) šių DVS esančių </w:t>
            </w:r>
            <w:r w:rsidRPr="001224AF">
              <w:rPr>
                <w:rFonts w:ascii="Times New Roman" w:hAnsi="Times New Roman" w:cs="Times New Roman"/>
                <w:color w:val="000000"/>
                <w:sz w:val="24"/>
                <w:szCs w:val="24"/>
                <w:lang w:val="lt-LT"/>
              </w:rPr>
              <w:lastRenderedPageBreak/>
              <w:t>registrų: GLVK ir MGVDIS.</w:t>
            </w:r>
            <w:r w:rsidRPr="001224AF">
              <w:rPr>
                <w:rFonts w:ascii="Times New Roman" w:hAnsi="Times New Roman" w:cs="Times New Roman"/>
                <w:color w:val="000000"/>
                <w:sz w:val="24"/>
                <w:szCs w:val="24"/>
                <w:lang w:val="lt-LT"/>
              </w:rPr>
              <w:br/>
              <w:t>Rodikliai filtruojami pagal užklausų gavimo ir atsakymo datą atskirai.</w:t>
            </w:r>
          </w:p>
        </w:tc>
        <w:tc>
          <w:tcPr>
            <w:tcW w:w="2072" w:type="pct"/>
          </w:tcPr>
          <w:p w14:paraId="32CFAD60"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lastRenderedPageBreak/>
              <w:t xml:space="preserve">Poreikis, kad matytųsi pirminis ir antrinis laiškas; </w:t>
            </w:r>
          </w:p>
          <w:p w14:paraId="643B1CD5"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Veiklos žurnalo informacijos (komentaro);</w:t>
            </w:r>
          </w:p>
          <w:p w14:paraId="4ACDF2DE"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lastRenderedPageBreak/>
              <w:t>Laiko tarpas nuo užklausos gavimo iki atsakymo klientui. (AHT- vidurkis pagal darbuotojus ir pagal temas);</w:t>
            </w:r>
          </w:p>
          <w:p w14:paraId="59EB002B"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Laiko tarpas nuo užklausos gavimo ir prisiskyrimo darbuotojui. Nuo gavimo iki pirmo atsakymo klientui, nuo gavimo iki išsprendimo.</w:t>
            </w:r>
          </w:p>
          <w:p w14:paraId="27726370"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El. laiško kategorija;</w:t>
            </w:r>
          </w:p>
          <w:p w14:paraId="6A5D9627"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Laiško statusas.</w:t>
            </w:r>
          </w:p>
        </w:tc>
      </w:tr>
      <w:tr w:rsidR="00267637" w:rsidRPr="00B735D2" w14:paraId="30648234" w14:textId="77777777" w:rsidTr="1356104A">
        <w:tc>
          <w:tcPr>
            <w:tcW w:w="224" w:type="pct"/>
          </w:tcPr>
          <w:p w14:paraId="400325CA"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3CD9A1D"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119E1B50"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Verslo klientų tipinės sutartys</w:t>
            </w:r>
          </w:p>
        </w:tc>
        <w:tc>
          <w:tcPr>
            <w:tcW w:w="1638" w:type="pct"/>
          </w:tcPr>
          <w:p w14:paraId="798A7831"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DVS registruojamų sudarytų sutarčių, parengtų susitarimų ir gautų dokumentų nukreipimo kiekiai ir mėn./</w:t>
            </w:r>
            <w:proofErr w:type="spellStart"/>
            <w:r w:rsidRPr="001224AF">
              <w:rPr>
                <w:rFonts w:ascii="Times New Roman" w:hAnsi="Times New Roman" w:cs="Times New Roman"/>
                <w:color w:val="000000"/>
                <w:sz w:val="24"/>
                <w:szCs w:val="24"/>
                <w:lang w:val="lt-LT"/>
              </w:rPr>
              <w:t>vid</w:t>
            </w:r>
            <w:proofErr w:type="spellEnd"/>
            <w:r w:rsidRPr="001224AF">
              <w:rPr>
                <w:rFonts w:ascii="Times New Roman" w:hAnsi="Times New Roman" w:cs="Times New Roman"/>
                <w:color w:val="000000"/>
                <w:sz w:val="24"/>
                <w:szCs w:val="24"/>
                <w:lang w:val="lt-LT"/>
              </w:rPr>
              <w:t>. (pagal darbuotojus ir bendri) pateikti DVS Sutarčių ir Gaunamųjų dokumentų registruose.</w:t>
            </w:r>
          </w:p>
        </w:tc>
        <w:tc>
          <w:tcPr>
            <w:tcW w:w="2072" w:type="pct"/>
          </w:tcPr>
          <w:p w14:paraId="5031EF7A"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Veiklos žurnalo informacijos (komentaro).</w:t>
            </w:r>
          </w:p>
          <w:p w14:paraId="26BD08F1" w14:textId="77777777" w:rsidR="00267637" w:rsidRPr="00B735D2" w:rsidRDefault="00267637" w:rsidP="001224AF">
            <w:pPr>
              <w:pStyle w:val="ListParagraph"/>
              <w:numPr>
                <w:ilvl w:val="0"/>
                <w:numId w:val="46"/>
              </w:numPr>
              <w:suppressAutoHyphens w:val="0"/>
              <w:autoSpaceDN/>
              <w:spacing w:line="240" w:lineRule="auto"/>
              <w:jc w:val="both"/>
              <w:textAlignment w:val="auto"/>
              <w:rPr>
                <w:color w:val="000000"/>
                <w:szCs w:val="24"/>
              </w:rPr>
            </w:pPr>
            <w:r w:rsidRPr="00B735D2">
              <w:rPr>
                <w:color w:val="000000"/>
                <w:szCs w:val="24"/>
              </w:rPr>
              <w:t>Laiko tarpas nuo sutarties  gavimo iki statuso apsikeitimo: vizavimo, pasirašymo, registravimo  klientui (AHT- vidurkis pagal darbuotojus ir pagal temas);</w:t>
            </w:r>
          </w:p>
          <w:p w14:paraId="3D0CD56D" w14:textId="77777777" w:rsidR="00267637" w:rsidRPr="00B735D2" w:rsidRDefault="00267637" w:rsidP="001224AF">
            <w:pPr>
              <w:pStyle w:val="ListParagraph"/>
              <w:numPr>
                <w:ilvl w:val="0"/>
                <w:numId w:val="46"/>
              </w:numPr>
              <w:suppressAutoHyphens w:val="0"/>
              <w:autoSpaceDN/>
              <w:spacing w:line="240" w:lineRule="auto"/>
              <w:jc w:val="both"/>
              <w:textAlignment w:val="auto"/>
              <w:rPr>
                <w:color w:val="000000"/>
                <w:szCs w:val="24"/>
              </w:rPr>
            </w:pPr>
            <w:r w:rsidRPr="00B735D2">
              <w:rPr>
                <w:color w:val="000000"/>
                <w:szCs w:val="24"/>
              </w:rPr>
              <w:t>Sutarties: rūšis, pasirašymo data, registras, byla, rengėjas, pasirašantis asmuo, padalinys, klasė, rolė, atlygintinumas, sutarties dalykas, duomenų teikimo būdas, data (nuo  iki kada), organizacijos veiklos tipas.</w:t>
            </w:r>
          </w:p>
        </w:tc>
      </w:tr>
      <w:tr w:rsidR="00267637" w:rsidRPr="00B735D2" w14:paraId="0BC985D7" w14:textId="77777777" w:rsidTr="1356104A">
        <w:tc>
          <w:tcPr>
            <w:tcW w:w="224" w:type="pct"/>
          </w:tcPr>
          <w:p w14:paraId="1AE3C2EF"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2EBA0D96"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32A80743"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KC agentų ataskaita</w:t>
            </w:r>
          </w:p>
        </w:tc>
        <w:tc>
          <w:tcPr>
            <w:tcW w:w="1638" w:type="pct"/>
          </w:tcPr>
          <w:p w14:paraId="732B7206"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Pateikti NKS darbuotojų skambučių kiekiai pagal atliekamus veiksmus skambučio metu (pvz.: atsakytų skambučių kiekis, </w:t>
            </w:r>
            <w:proofErr w:type="spellStart"/>
            <w:r w:rsidRPr="001224AF">
              <w:rPr>
                <w:rFonts w:ascii="Times New Roman" w:hAnsi="Times New Roman" w:cs="Times New Roman"/>
                <w:color w:val="000000"/>
                <w:sz w:val="24"/>
                <w:szCs w:val="24"/>
                <w:lang w:val="lt-LT"/>
              </w:rPr>
              <w:t>vid</w:t>
            </w:r>
            <w:proofErr w:type="spellEnd"/>
            <w:r w:rsidRPr="001224AF">
              <w:rPr>
                <w:rFonts w:ascii="Times New Roman" w:hAnsi="Times New Roman" w:cs="Times New Roman"/>
                <w:color w:val="000000"/>
                <w:sz w:val="24"/>
                <w:szCs w:val="24"/>
                <w:lang w:val="lt-LT"/>
              </w:rPr>
              <w:t>. pokalbio trukmė,  bendras skambėjimo laikas, kol agentas atsiliepia į skambutį, pertraukų, mokymų trukmės, prisijungimo prie AVAYA/atsijungimo laikai).</w:t>
            </w:r>
          </w:p>
        </w:tc>
        <w:tc>
          <w:tcPr>
            <w:tcW w:w="2072" w:type="pct"/>
          </w:tcPr>
          <w:p w14:paraId="64C24477"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Ataskaitos realiu laiku ir istorinės ataskaitos. </w:t>
            </w:r>
          </w:p>
        </w:tc>
      </w:tr>
      <w:tr w:rsidR="00267637" w:rsidRPr="00B735D2" w14:paraId="390A8232" w14:textId="77777777" w:rsidTr="1356104A">
        <w:tc>
          <w:tcPr>
            <w:tcW w:w="224" w:type="pct"/>
          </w:tcPr>
          <w:p w14:paraId="4D203F34"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69258D46"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60A99909"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KC efektyvumo ataskaita</w:t>
            </w:r>
          </w:p>
        </w:tc>
        <w:tc>
          <w:tcPr>
            <w:tcW w:w="1638" w:type="pct"/>
          </w:tcPr>
          <w:p w14:paraId="6560C99B"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NKS darbuotojų (pagal grupes: bendrų temų, </w:t>
            </w:r>
            <w:proofErr w:type="spellStart"/>
            <w:r w:rsidRPr="001224AF">
              <w:rPr>
                <w:rFonts w:ascii="Times New Roman" w:hAnsi="Times New Roman" w:cs="Times New Roman"/>
                <w:color w:val="000000"/>
                <w:sz w:val="24"/>
                <w:szCs w:val="24"/>
                <w:lang w:val="lt-LT"/>
              </w:rPr>
              <w:t>esveikatos</w:t>
            </w:r>
            <w:proofErr w:type="spellEnd"/>
            <w:r w:rsidRPr="001224AF">
              <w:rPr>
                <w:rFonts w:ascii="Times New Roman" w:hAnsi="Times New Roman" w:cs="Times New Roman"/>
                <w:color w:val="000000"/>
                <w:sz w:val="24"/>
                <w:szCs w:val="24"/>
                <w:lang w:val="lt-LT"/>
              </w:rPr>
              <w:t>, verslo klientų) efektyvumo procentas ir atliekamų veiksmų kiekiai iki dienos, kurie susideda iš:</w:t>
            </w:r>
          </w:p>
          <w:p w14:paraId="4D232942"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veiksmų skambučio metu;</w:t>
            </w:r>
          </w:p>
          <w:p w14:paraId="58F29CAC"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apdorotų DVS užklausų kiekio;</w:t>
            </w:r>
          </w:p>
          <w:p w14:paraId="6E714833"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lastRenderedPageBreak/>
              <w:t>apdorota JIRA užklausų kiekio.</w:t>
            </w:r>
          </w:p>
          <w:p w14:paraId="0AEBC4F1" w14:textId="77777777" w:rsidR="00267637" w:rsidRPr="001224AF" w:rsidRDefault="00267637" w:rsidP="001224AF">
            <w:pPr>
              <w:jc w:val="both"/>
              <w:rPr>
                <w:rFonts w:ascii="Times New Roman" w:hAnsi="Times New Roman" w:cs="Times New Roman"/>
                <w:color w:val="000000"/>
                <w:sz w:val="24"/>
                <w:szCs w:val="24"/>
                <w:lang w:val="lt-LT"/>
              </w:rPr>
            </w:pPr>
          </w:p>
          <w:p w14:paraId="11EF0122"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Pateikiami bendri suminiai rodikliai (FTE poreikis/faktas, darbo/mokymų val., gauta atsakyta skambučių, užklausų kiekiai, pasiekiamumo procentas) iki dienos laikotarpio.</w:t>
            </w:r>
          </w:p>
        </w:tc>
        <w:tc>
          <w:tcPr>
            <w:tcW w:w="2072" w:type="pct"/>
          </w:tcPr>
          <w:p w14:paraId="190B35F1" w14:textId="77777777" w:rsidR="00267637" w:rsidRPr="00B735D2" w:rsidRDefault="00267637" w:rsidP="001224AF">
            <w:pPr>
              <w:pStyle w:val="ListParagraph"/>
              <w:numPr>
                <w:ilvl w:val="0"/>
                <w:numId w:val="47"/>
              </w:numPr>
              <w:suppressAutoHyphens w:val="0"/>
              <w:autoSpaceDN/>
              <w:spacing w:line="240" w:lineRule="auto"/>
              <w:jc w:val="both"/>
              <w:textAlignment w:val="auto"/>
              <w:rPr>
                <w:color w:val="000000"/>
                <w:szCs w:val="24"/>
              </w:rPr>
            </w:pPr>
            <w:r w:rsidRPr="00B735D2">
              <w:rPr>
                <w:color w:val="000000"/>
                <w:szCs w:val="24"/>
              </w:rPr>
              <w:lastRenderedPageBreak/>
              <w:t>Efektyvumas atsispindėtų koks yra užregistruotas.</w:t>
            </w:r>
          </w:p>
          <w:p w14:paraId="5E21280E" w14:textId="77777777" w:rsidR="00267637" w:rsidRPr="00B735D2" w:rsidRDefault="00267637" w:rsidP="001224AF">
            <w:pPr>
              <w:pStyle w:val="ListParagraph"/>
              <w:numPr>
                <w:ilvl w:val="0"/>
                <w:numId w:val="47"/>
              </w:numPr>
              <w:suppressAutoHyphens w:val="0"/>
              <w:autoSpaceDN/>
              <w:spacing w:line="240" w:lineRule="auto"/>
              <w:jc w:val="both"/>
              <w:textAlignment w:val="auto"/>
              <w:rPr>
                <w:color w:val="000000"/>
                <w:szCs w:val="24"/>
              </w:rPr>
            </w:pPr>
            <w:r w:rsidRPr="00B735D2">
              <w:rPr>
                <w:color w:val="000000"/>
                <w:szCs w:val="24"/>
              </w:rPr>
              <w:t>Reikšmės, kurios matuojamos sekundėmis.</w:t>
            </w:r>
          </w:p>
        </w:tc>
      </w:tr>
      <w:tr w:rsidR="00267637" w:rsidRPr="00B735D2" w14:paraId="3F3D1B4E" w14:textId="77777777" w:rsidTr="1356104A">
        <w:tc>
          <w:tcPr>
            <w:tcW w:w="224" w:type="pct"/>
          </w:tcPr>
          <w:p w14:paraId="63317B39"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7C512959"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50AC2DE6"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RCKC ir LTID ataskaita</w:t>
            </w:r>
          </w:p>
        </w:tc>
        <w:tc>
          <w:tcPr>
            <w:tcW w:w="1638" w:type="pct"/>
          </w:tcPr>
          <w:p w14:paraId="7869A00D"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DVS registruojamų kliento užklausų nukreipimo kiekiai ir mėn./</w:t>
            </w:r>
            <w:proofErr w:type="spellStart"/>
            <w:r w:rsidRPr="001224AF">
              <w:rPr>
                <w:rFonts w:ascii="Times New Roman" w:hAnsi="Times New Roman" w:cs="Times New Roman"/>
                <w:color w:val="000000"/>
                <w:sz w:val="24"/>
                <w:szCs w:val="24"/>
                <w:lang w:val="lt-LT"/>
              </w:rPr>
              <w:t>vid</w:t>
            </w:r>
            <w:proofErr w:type="spellEnd"/>
            <w:r w:rsidRPr="001224AF">
              <w:rPr>
                <w:rFonts w:ascii="Times New Roman" w:hAnsi="Times New Roman" w:cs="Times New Roman"/>
                <w:color w:val="000000"/>
                <w:sz w:val="24"/>
                <w:szCs w:val="24"/>
                <w:lang w:val="lt-LT"/>
              </w:rPr>
              <w:t>. (pagal darbuotojus ir bendri) šių DVS esančių registrų: RCKC ir LTID</w:t>
            </w:r>
            <w:r w:rsidRPr="001224AF">
              <w:rPr>
                <w:rFonts w:ascii="Times New Roman" w:hAnsi="Times New Roman" w:cs="Times New Roman"/>
                <w:color w:val="000000"/>
                <w:sz w:val="24"/>
                <w:szCs w:val="24"/>
                <w:lang w:val="lt-LT"/>
              </w:rPr>
              <w:br/>
              <w:t>Rodikliai filtruojami pagal užklausų gavimo ir atsakymo datą atskirai.</w:t>
            </w:r>
          </w:p>
        </w:tc>
        <w:tc>
          <w:tcPr>
            <w:tcW w:w="2072" w:type="pct"/>
          </w:tcPr>
          <w:p w14:paraId="072E0837"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 xml:space="preserve">Poreikis, kad matytųsi pirminis ir antrinis laiškas; </w:t>
            </w:r>
          </w:p>
          <w:p w14:paraId="0BFDD244"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Veiklos žurnalo informacijos (komentaro);</w:t>
            </w:r>
          </w:p>
          <w:p w14:paraId="23783B98"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Laiko tarpas nuo užklausos gavimo iki atsakymo klientui. (AHT- vidurkis pagal darbuotojus ir pagal temas);</w:t>
            </w:r>
          </w:p>
          <w:p w14:paraId="5692F53B"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Laiko tarpas nuo užklausos gavimo ir prisiskyrimo darbuotojui. Nuo gavimo iki pirmo atsakymo klientui, nuo gavimo iki išsprendimo.</w:t>
            </w:r>
          </w:p>
          <w:p w14:paraId="5ED6CF6B"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El. laiško kategorija;</w:t>
            </w:r>
          </w:p>
          <w:p w14:paraId="71E026CB" w14:textId="77777777" w:rsidR="00267637" w:rsidRPr="00B735D2" w:rsidRDefault="00267637" w:rsidP="001224AF">
            <w:pPr>
              <w:pStyle w:val="ListParagraph"/>
              <w:numPr>
                <w:ilvl w:val="0"/>
                <w:numId w:val="45"/>
              </w:numPr>
              <w:suppressAutoHyphens w:val="0"/>
              <w:autoSpaceDN/>
              <w:spacing w:line="240" w:lineRule="auto"/>
              <w:jc w:val="both"/>
              <w:textAlignment w:val="auto"/>
              <w:rPr>
                <w:color w:val="000000"/>
                <w:szCs w:val="24"/>
              </w:rPr>
            </w:pPr>
            <w:r w:rsidRPr="00B735D2">
              <w:rPr>
                <w:color w:val="000000"/>
                <w:szCs w:val="24"/>
              </w:rPr>
              <w:t>Laiško statusas.</w:t>
            </w:r>
          </w:p>
        </w:tc>
      </w:tr>
      <w:tr w:rsidR="00267637" w:rsidRPr="00B735D2" w14:paraId="1AC9D26F" w14:textId="77777777" w:rsidTr="1356104A">
        <w:tc>
          <w:tcPr>
            <w:tcW w:w="224" w:type="pct"/>
          </w:tcPr>
          <w:p w14:paraId="264D45FF"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7D830620"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268EE633"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Vidinių užklausų ataskaita (kai po skambučio informacija turi būti perduota kitam skyriui)</w:t>
            </w:r>
          </w:p>
        </w:tc>
        <w:tc>
          <w:tcPr>
            <w:tcW w:w="1638" w:type="pct"/>
          </w:tcPr>
          <w:p w14:paraId="5321EDA5" w14:textId="77777777" w:rsidR="00267637" w:rsidRPr="001224AF" w:rsidRDefault="00267637">
            <w:pPr>
              <w:spacing w:line="259" w:lineRule="auto"/>
              <w:rPr>
                <w:rFonts w:ascii="Times New Roman" w:hAnsi="Times New Roman" w:cs="Times New Roman"/>
                <w:color w:val="000000"/>
                <w:sz w:val="24"/>
                <w:szCs w:val="24"/>
                <w:lang w:val="lt-LT"/>
              </w:rPr>
            </w:pPr>
          </w:p>
        </w:tc>
        <w:tc>
          <w:tcPr>
            <w:tcW w:w="2072" w:type="pct"/>
          </w:tcPr>
          <w:p w14:paraId="57A6B8D8"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Ataskaitoje turėtų būti pateikiami duomenys:</w:t>
            </w:r>
          </w:p>
          <w:p w14:paraId="320E1182" w14:textId="77777777" w:rsidR="00267637" w:rsidRPr="00B735D2" w:rsidRDefault="00267637" w:rsidP="001224AF">
            <w:pPr>
              <w:pStyle w:val="ListParagraph"/>
              <w:numPr>
                <w:ilvl w:val="0"/>
                <w:numId w:val="48"/>
              </w:numPr>
              <w:suppressAutoHyphens w:val="0"/>
              <w:autoSpaceDN/>
              <w:spacing w:line="240" w:lineRule="auto"/>
              <w:jc w:val="both"/>
              <w:textAlignment w:val="auto"/>
              <w:rPr>
                <w:color w:val="000000"/>
                <w:szCs w:val="24"/>
              </w:rPr>
            </w:pPr>
            <w:r w:rsidRPr="00B735D2">
              <w:rPr>
                <w:color w:val="000000"/>
                <w:szCs w:val="24"/>
              </w:rPr>
              <w:t xml:space="preserve">Pildymo data; </w:t>
            </w:r>
          </w:p>
          <w:p w14:paraId="60C2764D" w14:textId="77777777" w:rsidR="00267637" w:rsidRPr="00B735D2" w:rsidRDefault="00267637" w:rsidP="001224AF">
            <w:pPr>
              <w:pStyle w:val="ListParagraph"/>
              <w:numPr>
                <w:ilvl w:val="0"/>
                <w:numId w:val="48"/>
              </w:numPr>
              <w:suppressAutoHyphens w:val="0"/>
              <w:autoSpaceDN/>
              <w:spacing w:line="240" w:lineRule="auto"/>
              <w:jc w:val="both"/>
              <w:textAlignment w:val="auto"/>
              <w:rPr>
                <w:color w:val="000000"/>
                <w:szCs w:val="24"/>
              </w:rPr>
            </w:pPr>
            <w:r w:rsidRPr="00B735D2">
              <w:rPr>
                <w:color w:val="000000"/>
                <w:szCs w:val="24"/>
              </w:rPr>
              <w:t xml:space="preserve">Darbuotojas supildęs užklausą; </w:t>
            </w:r>
          </w:p>
          <w:p w14:paraId="1F414C27" w14:textId="77777777" w:rsidR="00267637" w:rsidRPr="00B735D2" w:rsidRDefault="00267637" w:rsidP="001224AF">
            <w:pPr>
              <w:pStyle w:val="ListParagraph"/>
              <w:numPr>
                <w:ilvl w:val="0"/>
                <w:numId w:val="48"/>
              </w:numPr>
              <w:suppressAutoHyphens w:val="0"/>
              <w:autoSpaceDN/>
              <w:spacing w:line="240" w:lineRule="auto"/>
              <w:jc w:val="both"/>
              <w:textAlignment w:val="auto"/>
              <w:rPr>
                <w:color w:val="000000"/>
                <w:szCs w:val="24"/>
              </w:rPr>
            </w:pPr>
            <w:r w:rsidRPr="00B735D2">
              <w:rPr>
                <w:color w:val="000000"/>
                <w:szCs w:val="24"/>
              </w:rPr>
              <w:t xml:space="preserve">Užklausos tema pagal skambučio šaką; </w:t>
            </w:r>
          </w:p>
          <w:p w14:paraId="27134864" w14:textId="77777777" w:rsidR="00267637" w:rsidRPr="00B735D2" w:rsidRDefault="00267637" w:rsidP="001224AF">
            <w:pPr>
              <w:pStyle w:val="ListParagraph"/>
              <w:numPr>
                <w:ilvl w:val="0"/>
                <w:numId w:val="48"/>
              </w:numPr>
              <w:suppressAutoHyphens w:val="0"/>
              <w:autoSpaceDN/>
              <w:spacing w:line="240" w:lineRule="auto"/>
              <w:jc w:val="both"/>
              <w:textAlignment w:val="auto"/>
              <w:rPr>
                <w:color w:val="000000"/>
                <w:szCs w:val="24"/>
              </w:rPr>
            </w:pPr>
            <w:r w:rsidRPr="00B735D2">
              <w:rPr>
                <w:color w:val="000000"/>
                <w:szCs w:val="24"/>
              </w:rPr>
              <w:t xml:space="preserve">užklausos tema pagal skambučio potemę (sąrašas, su galimybe darbuotojui pasirinkti pačiam); </w:t>
            </w:r>
          </w:p>
          <w:p w14:paraId="29CCDE19" w14:textId="77777777" w:rsidR="00267637" w:rsidRPr="00B735D2" w:rsidRDefault="00267637" w:rsidP="001224AF">
            <w:pPr>
              <w:pStyle w:val="ListParagraph"/>
              <w:numPr>
                <w:ilvl w:val="0"/>
                <w:numId w:val="48"/>
              </w:numPr>
              <w:suppressAutoHyphens w:val="0"/>
              <w:autoSpaceDN/>
              <w:spacing w:line="240" w:lineRule="auto"/>
              <w:jc w:val="both"/>
              <w:textAlignment w:val="auto"/>
              <w:rPr>
                <w:color w:val="000000"/>
                <w:szCs w:val="24"/>
              </w:rPr>
            </w:pPr>
            <w:r w:rsidRPr="00B735D2">
              <w:rPr>
                <w:color w:val="000000"/>
                <w:szCs w:val="24"/>
              </w:rPr>
              <w:t xml:space="preserve">skyrius kuriam perduota užklausa; </w:t>
            </w:r>
          </w:p>
          <w:p w14:paraId="337140A5" w14:textId="77777777" w:rsidR="00267637" w:rsidRPr="00B735D2" w:rsidRDefault="00267637" w:rsidP="001224AF">
            <w:pPr>
              <w:pStyle w:val="ListParagraph"/>
              <w:numPr>
                <w:ilvl w:val="0"/>
                <w:numId w:val="48"/>
              </w:numPr>
              <w:suppressAutoHyphens w:val="0"/>
              <w:autoSpaceDN/>
              <w:spacing w:line="240" w:lineRule="auto"/>
              <w:jc w:val="both"/>
              <w:textAlignment w:val="auto"/>
              <w:rPr>
                <w:color w:val="000000"/>
                <w:szCs w:val="24"/>
              </w:rPr>
            </w:pPr>
            <w:r w:rsidRPr="00B735D2">
              <w:rPr>
                <w:color w:val="000000"/>
                <w:szCs w:val="24"/>
              </w:rPr>
              <w:t>užklausos sprendimo statusas.</w:t>
            </w:r>
          </w:p>
        </w:tc>
      </w:tr>
      <w:tr w:rsidR="00267637" w:rsidRPr="00B735D2" w14:paraId="13E3F971" w14:textId="77777777" w:rsidTr="1356104A">
        <w:tc>
          <w:tcPr>
            <w:tcW w:w="224" w:type="pct"/>
          </w:tcPr>
          <w:p w14:paraId="4B9AB3A8"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08EB0AE0"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KAC/NKS</w:t>
            </w:r>
          </w:p>
        </w:tc>
        <w:tc>
          <w:tcPr>
            <w:tcW w:w="641" w:type="pct"/>
          </w:tcPr>
          <w:p w14:paraId="3C0CFADB"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Pakartotinių kreipinių ataskaita</w:t>
            </w:r>
          </w:p>
        </w:tc>
        <w:tc>
          <w:tcPr>
            <w:tcW w:w="1638" w:type="pct"/>
          </w:tcPr>
          <w:p w14:paraId="59008856" w14:textId="77777777" w:rsidR="00267637" w:rsidRPr="001224AF" w:rsidRDefault="00267637">
            <w:pPr>
              <w:spacing w:line="259" w:lineRule="auto"/>
              <w:rPr>
                <w:rFonts w:ascii="Times New Roman" w:hAnsi="Times New Roman" w:cs="Times New Roman"/>
                <w:color w:val="000000"/>
                <w:sz w:val="24"/>
                <w:szCs w:val="24"/>
                <w:lang w:val="lt-LT"/>
              </w:rPr>
            </w:pPr>
          </w:p>
        </w:tc>
        <w:tc>
          <w:tcPr>
            <w:tcW w:w="2072" w:type="pct"/>
          </w:tcPr>
          <w:p w14:paraId="047B30D9"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Ataskaitoje pateikiami duomenys: </w:t>
            </w:r>
          </w:p>
          <w:p w14:paraId="050DB400" w14:textId="77777777" w:rsidR="00267637" w:rsidRPr="00B735D2" w:rsidRDefault="00267637" w:rsidP="001224AF">
            <w:pPr>
              <w:pStyle w:val="ListParagraph"/>
              <w:numPr>
                <w:ilvl w:val="0"/>
                <w:numId w:val="49"/>
              </w:numPr>
              <w:suppressAutoHyphens w:val="0"/>
              <w:autoSpaceDN/>
              <w:spacing w:line="240" w:lineRule="auto"/>
              <w:jc w:val="both"/>
              <w:textAlignment w:val="auto"/>
              <w:rPr>
                <w:color w:val="000000"/>
                <w:szCs w:val="24"/>
              </w:rPr>
            </w:pPr>
            <w:r w:rsidRPr="00B735D2">
              <w:rPr>
                <w:color w:val="000000"/>
                <w:szCs w:val="24"/>
              </w:rPr>
              <w:t>Kreipinio data;</w:t>
            </w:r>
          </w:p>
          <w:p w14:paraId="79BF1C31" w14:textId="77777777" w:rsidR="00267637" w:rsidRPr="00B735D2" w:rsidRDefault="00267637" w:rsidP="001224AF">
            <w:pPr>
              <w:pStyle w:val="ListParagraph"/>
              <w:numPr>
                <w:ilvl w:val="0"/>
                <w:numId w:val="49"/>
              </w:numPr>
              <w:suppressAutoHyphens w:val="0"/>
              <w:autoSpaceDN/>
              <w:spacing w:line="240" w:lineRule="auto"/>
              <w:jc w:val="both"/>
              <w:textAlignment w:val="auto"/>
              <w:rPr>
                <w:color w:val="000000"/>
                <w:szCs w:val="24"/>
              </w:rPr>
            </w:pPr>
            <w:r w:rsidRPr="00B735D2">
              <w:rPr>
                <w:color w:val="000000"/>
                <w:szCs w:val="24"/>
              </w:rPr>
              <w:t xml:space="preserve">Kliento ID/Vardas pavardė; </w:t>
            </w:r>
          </w:p>
          <w:p w14:paraId="33A98CD9" w14:textId="77777777" w:rsidR="00267637" w:rsidRPr="00B735D2" w:rsidRDefault="00267637" w:rsidP="001224AF">
            <w:pPr>
              <w:pStyle w:val="ListParagraph"/>
              <w:numPr>
                <w:ilvl w:val="0"/>
                <w:numId w:val="49"/>
              </w:numPr>
              <w:suppressAutoHyphens w:val="0"/>
              <w:autoSpaceDN/>
              <w:spacing w:line="240" w:lineRule="auto"/>
              <w:jc w:val="both"/>
              <w:textAlignment w:val="auto"/>
              <w:rPr>
                <w:color w:val="000000"/>
                <w:szCs w:val="24"/>
              </w:rPr>
            </w:pPr>
            <w:r w:rsidRPr="00B735D2">
              <w:rPr>
                <w:color w:val="000000"/>
                <w:szCs w:val="24"/>
              </w:rPr>
              <w:t xml:space="preserve">Kanalas į kurį kreipėsi Klientas; </w:t>
            </w:r>
          </w:p>
          <w:p w14:paraId="0A8D1CDA" w14:textId="77777777" w:rsidR="00267637" w:rsidRPr="00B735D2" w:rsidRDefault="00267637" w:rsidP="001224AF">
            <w:pPr>
              <w:pStyle w:val="ListParagraph"/>
              <w:numPr>
                <w:ilvl w:val="0"/>
                <w:numId w:val="49"/>
              </w:numPr>
              <w:suppressAutoHyphens w:val="0"/>
              <w:autoSpaceDN/>
              <w:spacing w:line="240" w:lineRule="auto"/>
              <w:jc w:val="both"/>
              <w:textAlignment w:val="auto"/>
              <w:rPr>
                <w:color w:val="000000"/>
                <w:szCs w:val="24"/>
              </w:rPr>
            </w:pPr>
            <w:r w:rsidRPr="00B735D2">
              <w:rPr>
                <w:color w:val="000000"/>
                <w:szCs w:val="24"/>
              </w:rPr>
              <w:t xml:space="preserve">Kreipimosi tema (skambučio šaka/DVS </w:t>
            </w:r>
            <w:proofErr w:type="spellStart"/>
            <w:r w:rsidRPr="00B735D2">
              <w:rPr>
                <w:color w:val="000000"/>
                <w:szCs w:val="24"/>
              </w:rPr>
              <w:t>tagas</w:t>
            </w:r>
            <w:proofErr w:type="spellEnd"/>
            <w:r w:rsidRPr="00B735D2">
              <w:rPr>
                <w:color w:val="000000"/>
                <w:szCs w:val="24"/>
              </w:rPr>
              <w:t xml:space="preserve">/IKR tema/Prašymo tema/ir kt.; </w:t>
            </w:r>
          </w:p>
          <w:p w14:paraId="62989DA0" w14:textId="77777777" w:rsidR="00267637" w:rsidRPr="00B735D2" w:rsidRDefault="00267637" w:rsidP="001224AF">
            <w:pPr>
              <w:pStyle w:val="ListParagraph"/>
              <w:numPr>
                <w:ilvl w:val="0"/>
                <w:numId w:val="49"/>
              </w:numPr>
              <w:suppressAutoHyphens w:val="0"/>
              <w:autoSpaceDN/>
              <w:spacing w:line="240" w:lineRule="auto"/>
              <w:jc w:val="both"/>
              <w:textAlignment w:val="auto"/>
              <w:rPr>
                <w:color w:val="000000"/>
                <w:szCs w:val="24"/>
              </w:rPr>
            </w:pPr>
            <w:r w:rsidRPr="00B735D2">
              <w:rPr>
                <w:color w:val="000000"/>
                <w:szCs w:val="24"/>
              </w:rPr>
              <w:t xml:space="preserve">Aptarnavęs darbuotojas. </w:t>
            </w:r>
          </w:p>
        </w:tc>
      </w:tr>
      <w:tr w:rsidR="00267637" w:rsidRPr="00B735D2" w14:paraId="452E01FE" w14:textId="77777777" w:rsidTr="1356104A">
        <w:tc>
          <w:tcPr>
            <w:tcW w:w="224" w:type="pct"/>
          </w:tcPr>
          <w:p w14:paraId="2BE51043"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0DAD9443"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571D9179" w14:textId="77777777" w:rsidR="00267637" w:rsidRPr="001224AF" w:rsidRDefault="00267637">
            <w:pPr>
              <w:spacing w:line="259" w:lineRule="auto"/>
              <w:rPr>
                <w:rFonts w:ascii="Times New Roman" w:hAnsi="Times New Roman" w:cs="Times New Roman"/>
                <w:color w:val="000000"/>
                <w:sz w:val="24"/>
                <w:szCs w:val="24"/>
                <w:lang w:val="lt-LT"/>
              </w:rPr>
            </w:pPr>
            <w:proofErr w:type="spellStart"/>
            <w:r w:rsidRPr="001224AF">
              <w:rPr>
                <w:rFonts w:ascii="Times New Roman" w:hAnsi="Times New Roman" w:cs="Times New Roman"/>
                <w:color w:val="000000"/>
                <w:sz w:val="24"/>
                <w:szCs w:val="24"/>
                <w:lang w:val="lt-LT"/>
              </w:rPr>
              <w:t>First</w:t>
            </w:r>
            <w:proofErr w:type="spellEnd"/>
            <w:r w:rsidRPr="001224AF">
              <w:rPr>
                <w:rFonts w:ascii="Times New Roman" w:hAnsi="Times New Roman" w:cs="Times New Roman"/>
                <w:color w:val="000000"/>
                <w:sz w:val="24"/>
                <w:szCs w:val="24"/>
                <w:lang w:val="lt-LT"/>
              </w:rPr>
              <w:t xml:space="preserve"> </w:t>
            </w:r>
            <w:proofErr w:type="spellStart"/>
            <w:r w:rsidRPr="001224AF">
              <w:rPr>
                <w:rFonts w:ascii="Times New Roman" w:hAnsi="Times New Roman" w:cs="Times New Roman"/>
                <w:color w:val="000000"/>
                <w:sz w:val="24"/>
                <w:szCs w:val="24"/>
                <w:lang w:val="lt-LT"/>
              </w:rPr>
              <w:t>Call</w:t>
            </w:r>
            <w:proofErr w:type="spellEnd"/>
            <w:r w:rsidRPr="001224AF">
              <w:rPr>
                <w:rFonts w:ascii="Times New Roman" w:hAnsi="Times New Roman" w:cs="Times New Roman"/>
                <w:color w:val="000000"/>
                <w:sz w:val="24"/>
                <w:szCs w:val="24"/>
                <w:lang w:val="lt-LT"/>
              </w:rPr>
              <w:t xml:space="preserve"> </w:t>
            </w:r>
            <w:proofErr w:type="spellStart"/>
            <w:r w:rsidRPr="001224AF">
              <w:rPr>
                <w:rFonts w:ascii="Times New Roman" w:hAnsi="Times New Roman" w:cs="Times New Roman"/>
                <w:color w:val="000000"/>
                <w:sz w:val="24"/>
                <w:szCs w:val="24"/>
                <w:lang w:val="lt-LT"/>
              </w:rPr>
              <w:t>Resolution</w:t>
            </w:r>
            <w:proofErr w:type="spellEnd"/>
            <w:r w:rsidRPr="001224AF">
              <w:rPr>
                <w:rFonts w:ascii="Times New Roman" w:hAnsi="Times New Roman" w:cs="Times New Roman"/>
                <w:color w:val="000000"/>
                <w:sz w:val="24"/>
                <w:szCs w:val="24"/>
                <w:lang w:val="lt-LT"/>
              </w:rPr>
              <w:t xml:space="preserve"> ataskaita</w:t>
            </w:r>
          </w:p>
        </w:tc>
        <w:tc>
          <w:tcPr>
            <w:tcW w:w="1638" w:type="pct"/>
          </w:tcPr>
          <w:p w14:paraId="2462C592" w14:textId="77777777" w:rsidR="00267637" w:rsidRPr="001224AF" w:rsidRDefault="00267637">
            <w:pPr>
              <w:spacing w:line="259" w:lineRule="auto"/>
              <w:rPr>
                <w:rFonts w:ascii="Times New Roman" w:hAnsi="Times New Roman" w:cs="Times New Roman"/>
                <w:color w:val="000000"/>
                <w:sz w:val="24"/>
                <w:szCs w:val="24"/>
                <w:lang w:val="lt-LT"/>
              </w:rPr>
            </w:pPr>
          </w:p>
        </w:tc>
        <w:tc>
          <w:tcPr>
            <w:tcW w:w="2072" w:type="pct"/>
          </w:tcPr>
          <w:p w14:paraId="7C423A1E"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Ataskaitoje turi būti pateikta:</w:t>
            </w:r>
          </w:p>
          <w:p w14:paraId="13BC8710" w14:textId="77777777" w:rsidR="00267637" w:rsidRPr="00B735D2" w:rsidRDefault="00267637" w:rsidP="001224AF">
            <w:pPr>
              <w:pStyle w:val="ListParagraph"/>
              <w:numPr>
                <w:ilvl w:val="0"/>
                <w:numId w:val="50"/>
              </w:numPr>
              <w:suppressAutoHyphens w:val="0"/>
              <w:autoSpaceDN/>
              <w:spacing w:line="240" w:lineRule="auto"/>
              <w:jc w:val="both"/>
              <w:textAlignment w:val="auto"/>
              <w:rPr>
                <w:color w:val="000000"/>
                <w:szCs w:val="24"/>
              </w:rPr>
            </w:pPr>
            <w:r w:rsidRPr="00B735D2">
              <w:rPr>
                <w:color w:val="000000"/>
                <w:szCs w:val="24"/>
              </w:rPr>
              <w:t xml:space="preserve">kreipinio data; </w:t>
            </w:r>
          </w:p>
          <w:p w14:paraId="42963586" w14:textId="77777777" w:rsidR="00267637" w:rsidRPr="00B735D2" w:rsidRDefault="00267637" w:rsidP="001224AF">
            <w:pPr>
              <w:pStyle w:val="ListParagraph"/>
              <w:numPr>
                <w:ilvl w:val="0"/>
                <w:numId w:val="50"/>
              </w:numPr>
              <w:suppressAutoHyphens w:val="0"/>
              <w:autoSpaceDN/>
              <w:spacing w:line="240" w:lineRule="auto"/>
              <w:jc w:val="both"/>
              <w:textAlignment w:val="auto"/>
              <w:rPr>
                <w:color w:val="000000"/>
                <w:szCs w:val="24"/>
              </w:rPr>
            </w:pPr>
            <w:r w:rsidRPr="00B735D2">
              <w:rPr>
                <w:color w:val="000000"/>
                <w:szCs w:val="24"/>
              </w:rPr>
              <w:t xml:space="preserve">skambučio šaka; </w:t>
            </w:r>
          </w:p>
          <w:p w14:paraId="17901ED0" w14:textId="77777777" w:rsidR="00267637" w:rsidRPr="00B735D2" w:rsidRDefault="00267637" w:rsidP="001224AF">
            <w:pPr>
              <w:pStyle w:val="ListParagraph"/>
              <w:numPr>
                <w:ilvl w:val="0"/>
                <w:numId w:val="50"/>
              </w:numPr>
              <w:suppressAutoHyphens w:val="0"/>
              <w:autoSpaceDN/>
              <w:spacing w:line="240" w:lineRule="auto"/>
              <w:jc w:val="both"/>
              <w:textAlignment w:val="auto"/>
              <w:rPr>
                <w:color w:val="000000"/>
                <w:szCs w:val="24"/>
              </w:rPr>
            </w:pPr>
            <w:r w:rsidRPr="00B735D2">
              <w:rPr>
                <w:color w:val="000000"/>
                <w:szCs w:val="24"/>
              </w:rPr>
              <w:t xml:space="preserve">pokalbio potemė; </w:t>
            </w:r>
          </w:p>
          <w:p w14:paraId="0EFACFD5" w14:textId="77777777" w:rsidR="00267637" w:rsidRPr="00B735D2" w:rsidRDefault="00267637" w:rsidP="001224AF">
            <w:pPr>
              <w:pStyle w:val="ListParagraph"/>
              <w:numPr>
                <w:ilvl w:val="0"/>
                <w:numId w:val="50"/>
              </w:numPr>
              <w:suppressAutoHyphens w:val="0"/>
              <w:autoSpaceDN/>
              <w:spacing w:line="240" w:lineRule="auto"/>
              <w:jc w:val="both"/>
              <w:textAlignment w:val="auto"/>
              <w:rPr>
                <w:color w:val="000000"/>
                <w:szCs w:val="24"/>
              </w:rPr>
            </w:pPr>
            <w:r w:rsidRPr="00B735D2">
              <w:rPr>
                <w:color w:val="000000"/>
                <w:szCs w:val="24"/>
              </w:rPr>
              <w:t xml:space="preserve">Atsiliepęs Agentas; </w:t>
            </w:r>
          </w:p>
          <w:p w14:paraId="4703CFAE" w14:textId="77777777" w:rsidR="00267637" w:rsidRPr="00B735D2" w:rsidRDefault="00267637" w:rsidP="001224AF">
            <w:pPr>
              <w:pStyle w:val="ListParagraph"/>
              <w:numPr>
                <w:ilvl w:val="0"/>
                <w:numId w:val="50"/>
              </w:numPr>
              <w:suppressAutoHyphens w:val="0"/>
              <w:autoSpaceDN/>
              <w:spacing w:line="240" w:lineRule="auto"/>
              <w:jc w:val="both"/>
              <w:textAlignment w:val="auto"/>
              <w:rPr>
                <w:color w:val="000000"/>
                <w:szCs w:val="24"/>
              </w:rPr>
            </w:pPr>
            <w:r w:rsidRPr="00B735D2">
              <w:rPr>
                <w:color w:val="000000"/>
                <w:szCs w:val="24"/>
              </w:rPr>
              <w:t xml:space="preserve">Pjūviai pagal skyrius, grupes ir darbuotojus. </w:t>
            </w:r>
          </w:p>
          <w:p w14:paraId="784333FA" w14:textId="77777777" w:rsidR="00267637" w:rsidRPr="00B735D2" w:rsidRDefault="00267637" w:rsidP="001224AF">
            <w:pPr>
              <w:pStyle w:val="ListParagraph"/>
              <w:jc w:val="both"/>
              <w:rPr>
                <w:color w:val="000000"/>
                <w:szCs w:val="24"/>
              </w:rPr>
            </w:pPr>
          </w:p>
        </w:tc>
      </w:tr>
      <w:tr w:rsidR="00267637" w:rsidRPr="00B735D2" w14:paraId="081F7F05" w14:textId="77777777" w:rsidTr="1356104A">
        <w:tc>
          <w:tcPr>
            <w:tcW w:w="224" w:type="pct"/>
          </w:tcPr>
          <w:p w14:paraId="110F5700"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148959CB"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74467C76"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 trukmių ataskaita</w:t>
            </w:r>
          </w:p>
        </w:tc>
        <w:tc>
          <w:tcPr>
            <w:tcW w:w="1638" w:type="pct"/>
          </w:tcPr>
          <w:p w14:paraId="4F21B227" w14:textId="77777777" w:rsidR="00267637" w:rsidRPr="001224AF" w:rsidRDefault="00267637">
            <w:pPr>
              <w:spacing w:line="259" w:lineRule="auto"/>
              <w:rPr>
                <w:rFonts w:ascii="Times New Roman" w:hAnsi="Times New Roman" w:cs="Times New Roman"/>
                <w:color w:val="000000"/>
                <w:sz w:val="24"/>
                <w:szCs w:val="24"/>
                <w:lang w:val="lt-LT"/>
              </w:rPr>
            </w:pPr>
          </w:p>
        </w:tc>
        <w:tc>
          <w:tcPr>
            <w:tcW w:w="2072" w:type="pct"/>
          </w:tcPr>
          <w:p w14:paraId="5ABC6299" w14:textId="3A173473"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Reikalinga parengti ataskaitą NKS gautų ir atsakytų užklausų trukmei stebėti. Poreikio turinį sudaro:</w:t>
            </w:r>
            <w:r w:rsidRPr="001224AF">
              <w:rPr>
                <w:rFonts w:ascii="Times New Roman" w:hAnsi="Times New Roman" w:cs="Times New Roman"/>
                <w:color w:val="000000"/>
                <w:sz w:val="24"/>
                <w:szCs w:val="24"/>
                <w:lang w:val="lt-LT"/>
              </w:rPr>
              <w:br/>
              <w:t xml:space="preserve">El. būdu (DVS) gautų ir suteiktų paslaugų rodikliai nuo kliento užklausos Nuotolinio konsultavimo skyriui pateikimo el. kanalu (išskyrus </w:t>
            </w:r>
            <w:r w:rsidR="00505ECB" w:rsidRPr="001224AF">
              <w:rPr>
                <w:rFonts w:ascii="Times New Roman" w:hAnsi="Times New Roman" w:cs="Times New Roman"/>
                <w:color w:val="000000"/>
                <w:sz w:val="24"/>
                <w:szCs w:val="24"/>
                <w:lang w:val="lt-LT"/>
              </w:rPr>
              <w:t>RC SES</w:t>
            </w:r>
            <w:r w:rsidRPr="001224AF">
              <w:rPr>
                <w:rFonts w:ascii="Times New Roman" w:hAnsi="Times New Roman" w:cs="Times New Roman"/>
                <w:color w:val="000000"/>
                <w:sz w:val="24"/>
                <w:szCs w:val="24"/>
                <w:lang w:val="lt-LT"/>
              </w:rPr>
              <w:t>) iki užsakymo/atsakymo pateikimo pagal kliento nurodytą informavimo būdą</w:t>
            </w:r>
            <w:r w:rsidRPr="001224AF">
              <w:rPr>
                <w:rFonts w:ascii="Times New Roman" w:hAnsi="Times New Roman" w:cs="Times New Roman"/>
                <w:color w:val="000000"/>
                <w:sz w:val="24"/>
                <w:szCs w:val="24"/>
                <w:lang w:val="lt-LT"/>
              </w:rPr>
              <w:br/>
            </w:r>
          </w:p>
        </w:tc>
      </w:tr>
      <w:tr w:rsidR="00267637" w:rsidRPr="00B735D2" w14:paraId="5CB3EBB4" w14:textId="77777777" w:rsidTr="1356104A">
        <w:tc>
          <w:tcPr>
            <w:tcW w:w="224" w:type="pct"/>
          </w:tcPr>
          <w:p w14:paraId="3B58AAD3"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39E297B"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NKS</w:t>
            </w:r>
          </w:p>
        </w:tc>
        <w:tc>
          <w:tcPr>
            <w:tcW w:w="641" w:type="pct"/>
          </w:tcPr>
          <w:p w14:paraId="75AA42CD"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Chat bot ataskaita</w:t>
            </w:r>
          </w:p>
        </w:tc>
        <w:tc>
          <w:tcPr>
            <w:tcW w:w="1638" w:type="pct"/>
          </w:tcPr>
          <w:p w14:paraId="1FD19AA0" w14:textId="77777777" w:rsidR="00267637" w:rsidRPr="001224AF" w:rsidRDefault="00267637">
            <w:pPr>
              <w:spacing w:line="259" w:lineRule="auto"/>
              <w:rPr>
                <w:rFonts w:ascii="Times New Roman" w:hAnsi="Times New Roman" w:cs="Times New Roman"/>
                <w:color w:val="000000"/>
                <w:sz w:val="24"/>
                <w:szCs w:val="24"/>
                <w:lang w:val="lt-LT"/>
              </w:rPr>
            </w:pPr>
          </w:p>
        </w:tc>
        <w:tc>
          <w:tcPr>
            <w:tcW w:w="2072" w:type="pct"/>
          </w:tcPr>
          <w:p w14:paraId="4725B22F"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Pjūvio poreikis per: darbuotoją, grupę ir kompetencijas.</w:t>
            </w:r>
            <w:r w:rsidRPr="001224AF">
              <w:rPr>
                <w:rFonts w:ascii="Times New Roman" w:hAnsi="Times New Roman" w:cs="Times New Roman"/>
                <w:color w:val="000000"/>
                <w:sz w:val="24"/>
                <w:szCs w:val="24"/>
                <w:lang w:val="lt-LT"/>
              </w:rPr>
              <w:br/>
              <w:t>Efektyvumo rodikliai:</w:t>
            </w:r>
          </w:p>
          <w:p w14:paraId="0C31888C" w14:textId="77777777" w:rsidR="00267637" w:rsidRPr="00B735D2" w:rsidRDefault="00267637" w:rsidP="001224AF">
            <w:pPr>
              <w:pStyle w:val="ListParagraph"/>
              <w:numPr>
                <w:ilvl w:val="0"/>
                <w:numId w:val="51"/>
              </w:numPr>
              <w:suppressAutoHyphens w:val="0"/>
              <w:autoSpaceDN/>
              <w:spacing w:line="240" w:lineRule="auto"/>
              <w:jc w:val="both"/>
              <w:textAlignment w:val="auto"/>
              <w:rPr>
                <w:color w:val="000000"/>
                <w:szCs w:val="24"/>
              </w:rPr>
            </w:pPr>
            <w:r w:rsidRPr="00B735D2">
              <w:rPr>
                <w:color w:val="000000"/>
                <w:szCs w:val="24"/>
              </w:rPr>
              <w:t>Atsakymo greitis (</w:t>
            </w:r>
            <w:proofErr w:type="spellStart"/>
            <w:r w:rsidRPr="00B735D2">
              <w:rPr>
                <w:color w:val="000000"/>
                <w:szCs w:val="24"/>
              </w:rPr>
              <w:t>Response</w:t>
            </w:r>
            <w:proofErr w:type="spellEnd"/>
            <w:r w:rsidRPr="00B735D2">
              <w:rPr>
                <w:color w:val="000000"/>
                <w:szCs w:val="24"/>
              </w:rPr>
              <w:t xml:space="preserve"> Time);</w:t>
            </w:r>
          </w:p>
          <w:p w14:paraId="635023AC" w14:textId="77777777" w:rsidR="00267637" w:rsidRPr="00B735D2" w:rsidRDefault="00267637" w:rsidP="001224AF">
            <w:pPr>
              <w:pStyle w:val="ListParagraph"/>
              <w:numPr>
                <w:ilvl w:val="0"/>
                <w:numId w:val="51"/>
              </w:numPr>
              <w:suppressAutoHyphens w:val="0"/>
              <w:autoSpaceDN/>
              <w:spacing w:line="240" w:lineRule="auto"/>
              <w:jc w:val="both"/>
              <w:textAlignment w:val="auto"/>
              <w:rPr>
                <w:color w:val="000000"/>
                <w:szCs w:val="24"/>
              </w:rPr>
            </w:pPr>
            <w:r w:rsidRPr="00B735D2">
              <w:rPr>
                <w:color w:val="000000"/>
                <w:szCs w:val="24"/>
              </w:rPr>
              <w:t>Aptarnautų užklausų skaičius;</w:t>
            </w:r>
          </w:p>
          <w:p w14:paraId="14755BE6" w14:textId="77777777" w:rsidR="00267637" w:rsidRPr="00B735D2" w:rsidRDefault="00267637" w:rsidP="001224AF">
            <w:pPr>
              <w:pStyle w:val="ListParagraph"/>
              <w:numPr>
                <w:ilvl w:val="0"/>
                <w:numId w:val="51"/>
              </w:numPr>
              <w:suppressAutoHyphens w:val="0"/>
              <w:autoSpaceDN/>
              <w:spacing w:line="240" w:lineRule="auto"/>
              <w:jc w:val="both"/>
              <w:textAlignment w:val="auto"/>
              <w:rPr>
                <w:color w:val="000000"/>
                <w:szCs w:val="24"/>
              </w:rPr>
            </w:pPr>
            <w:r w:rsidRPr="00B735D2">
              <w:rPr>
                <w:color w:val="000000"/>
                <w:szCs w:val="24"/>
              </w:rPr>
              <w:t>Užbaigtų užklausų procentas.</w:t>
            </w:r>
          </w:p>
          <w:p w14:paraId="755334EF"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Kokybės rodikliai:</w:t>
            </w:r>
          </w:p>
          <w:p w14:paraId="14229F60" w14:textId="77777777" w:rsidR="00267637" w:rsidRPr="00B735D2" w:rsidRDefault="00267637" w:rsidP="001224AF">
            <w:pPr>
              <w:pStyle w:val="ListParagraph"/>
              <w:numPr>
                <w:ilvl w:val="0"/>
                <w:numId w:val="52"/>
              </w:numPr>
              <w:suppressAutoHyphens w:val="0"/>
              <w:autoSpaceDN/>
              <w:spacing w:line="240" w:lineRule="auto"/>
              <w:jc w:val="both"/>
              <w:textAlignment w:val="auto"/>
              <w:rPr>
                <w:color w:val="000000"/>
                <w:szCs w:val="24"/>
              </w:rPr>
            </w:pPr>
            <w:r w:rsidRPr="00B735D2">
              <w:rPr>
                <w:color w:val="000000"/>
                <w:szCs w:val="24"/>
              </w:rPr>
              <w:t>Tikslumo lygis (</w:t>
            </w:r>
            <w:proofErr w:type="spellStart"/>
            <w:r w:rsidRPr="00B735D2">
              <w:rPr>
                <w:color w:val="000000"/>
                <w:szCs w:val="24"/>
              </w:rPr>
              <w:t>Accuracy</w:t>
            </w:r>
            <w:proofErr w:type="spellEnd"/>
            <w:r w:rsidRPr="00B735D2">
              <w:rPr>
                <w:color w:val="000000"/>
                <w:szCs w:val="24"/>
              </w:rPr>
              <w:t xml:space="preserve"> Rate)</w:t>
            </w:r>
          </w:p>
          <w:p w14:paraId="0F48E4BE" w14:textId="77777777" w:rsidR="00267637" w:rsidRPr="00B735D2" w:rsidRDefault="00267637" w:rsidP="001224AF">
            <w:pPr>
              <w:pStyle w:val="ListParagraph"/>
              <w:numPr>
                <w:ilvl w:val="0"/>
                <w:numId w:val="52"/>
              </w:numPr>
              <w:suppressAutoHyphens w:val="0"/>
              <w:autoSpaceDN/>
              <w:spacing w:line="240" w:lineRule="auto"/>
              <w:jc w:val="both"/>
              <w:textAlignment w:val="auto"/>
              <w:rPr>
                <w:color w:val="000000"/>
                <w:szCs w:val="24"/>
              </w:rPr>
            </w:pPr>
            <w:r w:rsidRPr="00B735D2">
              <w:rPr>
                <w:color w:val="000000"/>
                <w:szCs w:val="24"/>
              </w:rPr>
              <w:t>Nežinomų užklausų skaičius</w:t>
            </w:r>
          </w:p>
          <w:p w14:paraId="7A7C0FB5" w14:textId="77777777" w:rsidR="00267637" w:rsidRPr="00B735D2" w:rsidRDefault="00267637" w:rsidP="001224AF">
            <w:pPr>
              <w:pStyle w:val="ListParagraph"/>
              <w:numPr>
                <w:ilvl w:val="0"/>
                <w:numId w:val="52"/>
              </w:numPr>
              <w:suppressAutoHyphens w:val="0"/>
              <w:autoSpaceDN/>
              <w:spacing w:line="240" w:lineRule="auto"/>
              <w:jc w:val="both"/>
              <w:textAlignment w:val="auto"/>
              <w:rPr>
                <w:color w:val="000000"/>
                <w:szCs w:val="24"/>
              </w:rPr>
            </w:pPr>
            <w:r w:rsidRPr="00B735D2">
              <w:rPr>
                <w:color w:val="000000"/>
                <w:szCs w:val="24"/>
              </w:rPr>
              <w:t>Peradresavimų dažnis</w:t>
            </w:r>
          </w:p>
          <w:p w14:paraId="047385EC"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Naudotojo patirties (UX) rodikliai:</w:t>
            </w:r>
          </w:p>
          <w:p w14:paraId="5EE56940" w14:textId="77777777" w:rsidR="00267637" w:rsidRPr="00B735D2" w:rsidRDefault="00267637" w:rsidP="001224AF">
            <w:pPr>
              <w:pStyle w:val="ListParagraph"/>
              <w:numPr>
                <w:ilvl w:val="0"/>
                <w:numId w:val="53"/>
              </w:numPr>
              <w:suppressAutoHyphens w:val="0"/>
              <w:autoSpaceDN/>
              <w:spacing w:line="240" w:lineRule="auto"/>
              <w:jc w:val="both"/>
              <w:textAlignment w:val="auto"/>
              <w:rPr>
                <w:color w:val="000000"/>
                <w:szCs w:val="24"/>
              </w:rPr>
            </w:pPr>
            <w:r w:rsidRPr="00B735D2">
              <w:rPr>
                <w:color w:val="000000"/>
                <w:szCs w:val="24"/>
              </w:rPr>
              <w:t>Vartotojų pasitenkinimo lygis (</w:t>
            </w:r>
            <w:proofErr w:type="spellStart"/>
            <w:r w:rsidRPr="00B735D2">
              <w:rPr>
                <w:color w:val="000000"/>
                <w:szCs w:val="24"/>
              </w:rPr>
              <w:t>Customer</w:t>
            </w:r>
            <w:proofErr w:type="spellEnd"/>
            <w:r w:rsidRPr="00B735D2">
              <w:rPr>
                <w:color w:val="000000"/>
                <w:szCs w:val="24"/>
              </w:rPr>
              <w:t xml:space="preserve"> </w:t>
            </w:r>
            <w:proofErr w:type="spellStart"/>
            <w:r w:rsidRPr="00B735D2">
              <w:rPr>
                <w:color w:val="000000"/>
                <w:szCs w:val="24"/>
              </w:rPr>
              <w:t>Satisfaction</w:t>
            </w:r>
            <w:proofErr w:type="spellEnd"/>
            <w:r w:rsidRPr="00B735D2">
              <w:rPr>
                <w:color w:val="000000"/>
                <w:szCs w:val="24"/>
              </w:rPr>
              <w:t xml:space="preserve"> </w:t>
            </w:r>
            <w:proofErr w:type="spellStart"/>
            <w:r w:rsidRPr="00B735D2">
              <w:rPr>
                <w:color w:val="000000"/>
                <w:szCs w:val="24"/>
              </w:rPr>
              <w:t>Score</w:t>
            </w:r>
            <w:proofErr w:type="spellEnd"/>
            <w:r w:rsidRPr="00B735D2">
              <w:rPr>
                <w:color w:val="000000"/>
                <w:szCs w:val="24"/>
              </w:rPr>
              <w:t xml:space="preserve"> - CSAT)</w:t>
            </w:r>
          </w:p>
          <w:p w14:paraId="2203B722" w14:textId="77777777" w:rsidR="00267637" w:rsidRPr="00B735D2" w:rsidRDefault="00267637" w:rsidP="001224AF">
            <w:pPr>
              <w:pStyle w:val="ListParagraph"/>
              <w:numPr>
                <w:ilvl w:val="0"/>
                <w:numId w:val="53"/>
              </w:numPr>
              <w:suppressAutoHyphens w:val="0"/>
              <w:autoSpaceDN/>
              <w:spacing w:line="240" w:lineRule="auto"/>
              <w:jc w:val="both"/>
              <w:textAlignment w:val="auto"/>
              <w:rPr>
                <w:color w:val="000000"/>
                <w:szCs w:val="24"/>
              </w:rPr>
            </w:pPr>
            <w:r w:rsidRPr="00B735D2">
              <w:rPr>
                <w:color w:val="000000"/>
                <w:szCs w:val="24"/>
              </w:rPr>
              <w:t xml:space="preserve">Net </w:t>
            </w:r>
            <w:proofErr w:type="spellStart"/>
            <w:r w:rsidRPr="00B735D2">
              <w:rPr>
                <w:color w:val="000000"/>
                <w:szCs w:val="24"/>
              </w:rPr>
              <w:t>Promoter</w:t>
            </w:r>
            <w:proofErr w:type="spellEnd"/>
            <w:r w:rsidRPr="00B735D2">
              <w:rPr>
                <w:color w:val="000000"/>
                <w:szCs w:val="24"/>
              </w:rPr>
              <w:t xml:space="preserve"> </w:t>
            </w:r>
            <w:proofErr w:type="spellStart"/>
            <w:r w:rsidRPr="00B735D2">
              <w:rPr>
                <w:color w:val="000000"/>
                <w:szCs w:val="24"/>
              </w:rPr>
              <w:t>Score</w:t>
            </w:r>
            <w:proofErr w:type="spellEnd"/>
            <w:r w:rsidRPr="00B735D2">
              <w:rPr>
                <w:color w:val="000000"/>
                <w:szCs w:val="24"/>
              </w:rPr>
              <w:t xml:space="preserve"> (NPS)</w:t>
            </w:r>
          </w:p>
          <w:p w14:paraId="03956900" w14:textId="77777777" w:rsidR="00267637" w:rsidRPr="00B735D2" w:rsidRDefault="00267637" w:rsidP="001224AF">
            <w:pPr>
              <w:pStyle w:val="ListParagraph"/>
              <w:numPr>
                <w:ilvl w:val="0"/>
                <w:numId w:val="53"/>
              </w:numPr>
              <w:suppressAutoHyphens w:val="0"/>
              <w:autoSpaceDN/>
              <w:spacing w:line="240" w:lineRule="auto"/>
              <w:jc w:val="both"/>
              <w:textAlignment w:val="auto"/>
              <w:rPr>
                <w:color w:val="000000"/>
                <w:szCs w:val="24"/>
              </w:rPr>
            </w:pPr>
            <w:r w:rsidRPr="00B735D2">
              <w:rPr>
                <w:color w:val="000000"/>
                <w:szCs w:val="24"/>
              </w:rPr>
              <w:t>Sėkmės lygis (</w:t>
            </w:r>
            <w:proofErr w:type="spellStart"/>
            <w:r w:rsidRPr="00B735D2">
              <w:rPr>
                <w:color w:val="000000"/>
                <w:szCs w:val="24"/>
              </w:rPr>
              <w:t>Success</w:t>
            </w:r>
            <w:proofErr w:type="spellEnd"/>
            <w:r w:rsidRPr="00B735D2">
              <w:rPr>
                <w:color w:val="000000"/>
                <w:szCs w:val="24"/>
              </w:rPr>
              <w:t xml:space="preserve"> Rate)</w:t>
            </w:r>
          </w:p>
          <w:p w14:paraId="15E9C9B8"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Efektyvumo rodikliai:</w:t>
            </w:r>
          </w:p>
          <w:p w14:paraId="44EC4B78" w14:textId="77777777" w:rsidR="00267637" w:rsidRPr="00B735D2" w:rsidRDefault="00267637" w:rsidP="001224AF">
            <w:pPr>
              <w:pStyle w:val="ListParagraph"/>
              <w:numPr>
                <w:ilvl w:val="0"/>
                <w:numId w:val="54"/>
              </w:numPr>
              <w:suppressAutoHyphens w:val="0"/>
              <w:autoSpaceDN/>
              <w:spacing w:line="240" w:lineRule="auto"/>
              <w:jc w:val="both"/>
              <w:textAlignment w:val="auto"/>
              <w:rPr>
                <w:color w:val="000000"/>
                <w:szCs w:val="24"/>
              </w:rPr>
            </w:pPr>
            <w:r w:rsidRPr="00B735D2">
              <w:rPr>
                <w:color w:val="000000"/>
                <w:szCs w:val="24"/>
              </w:rPr>
              <w:t>Kaštų sumažinimas</w:t>
            </w:r>
          </w:p>
          <w:p w14:paraId="38181A34" w14:textId="77777777" w:rsidR="00267637" w:rsidRPr="00B735D2" w:rsidRDefault="00267637" w:rsidP="001224AF">
            <w:pPr>
              <w:pStyle w:val="ListParagraph"/>
              <w:numPr>
                <w:ilvl w:val="0"/>
                <w:numId w:val="54"/>
              </w:numPr>
              <w:suppressAutoHyphens w:val="0"/>
              <w:autoSpaceDN/>
              <w:spacing w:line="240" w:lineRule="auto"/>
              <w:jc w:val="both"/>
              <w:textAlignment w:val="auto"/>
              <w:rPr>
                <w:color w:val="000000"/>
                <w:szCs w:val="24"/>
              </w:rPr>
            </w:pPr>
            <w:r w:rsidRPr="00B735D2">
              <w:rPr>
                <w:color w:val="000000"/>
                <w:szCs w:val="24"/>
              </w:rPr>
              <w:lastRenderedPageBreak/>
              <w:t>Vidutinė sąveikos trukmė (</w:t>
            </w:r>
            <w:proofErr w:type="spellStart"/>
            <w:r w:rsidRPr="00B735D2">
              <w:rPr>
                <w:color w:val="000000"/>
                <w:szCs w:val="24"/>
              </w:rPr>
              <w:t>Average</w:t>
            </w:r>
            <w:proofErr w:type="spellEnd"/>
            <w:r w:rsidRPr="00B735D2">
              <w:rPr>
                <w:color w:val="000000"/>
                <w:szCs w:val="24"/>
              </w:rPr>
              <w:t xml:space="preserve"> </w:t>
            </w:r>
            <w:proofErr w:type="spellStart"/>
            <w:r w:rsidRPr="00B735D2">
              <w:rPr>
                <w:color w:val="000000"/>
                <w:szCs w:val="24"/>
              </w:rPr>
              <w:t>Handling</w:t>
            </w:r>
            <w:proofErr w:type="spellEnd"/>
            <w:r w:rsidRPr="00B735D2">
              <w:rPr>
                <w:color w:val="000000"/>
                <w:szCs w:val="24"/>
              </w:rPr>
              <w:t xml:space="preserve"> Time - AHT)</w:t>
            </w:r>
          </w:p>
          <w:p w14:paraId="0FB20E0B" w14:textId="77777777" w:rsidR="00267637" w:rsidRPr="00B735D2" w:rsidRDefault="00267637" w:rsidP="001224AF">
            <w:pPr>
              <w:pStyle w:val="ListParagraph"/>
              <w:numPr>
                <w:ilvl w:val="0"/>
                <w:numId w:val="54"/>
              </w:numPr>
              <w:suppressAutoHyphens w:val="0"/>
              <w:autoSpaceDN/>
              <w:spacing w:line="240" w:lineRule="auto"/>
              <w:jc w:val="both"/>
              <w:textAlignment w:val="auto"/>
              <w:rPr>
                <w:color w:val="000000"/>
                <w:szCs w:val="24"/>
              </w:rPr>
            </w:pPr>
            <w:r w:rsidRPr="00B735D2">
              <w:rPr>
                <w:color w:val="000000"/>
                <w:szCs w:val="24"/>
              </w:rPr>
              <w:t>Žmogaus įsikišimo dažnis</w:t>
            </w:r>
          </w:p>
          <w:p w14:paraId="3CD1649C"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Naudojimo rodikliai:</w:t>
            </w:r>
          </w:p>
          <w:p w14:paraId="480D7962" w14:textId="77777777" w:rsidR="00267637" w:rsidRPr="00B735D2" w:rsidRDefault="00267637" w:rsidP="001224AF">
            <w:pPr>
              <w:pStyle w:val="ListParagraph"/>
              <w:numPr>
                <w:ilvl w:val="0"/>
                <w:numId w:val="55"/>
              </w:numPr>
              <w:suppressAutoHyphens w:val="0"/>
              <w:autoSpaceDN/>
              <w:spacing w:line="240" w:lineRule="auto"/>
              <w:jc w:val="both"/>
              <w:textAlignment w:val="auto"/>
              <w:rPr>
                <w:color w:val="000000"/>
                <w:szCs w:val="24"/>
              </w:rPr>
            </w:pPr>
            <w:r w:rsidRPr="00B735D2">
              <w:rPr>
                <w:color w:val="000000"/>
                <w:szCs w:val="24"/>
              </w:rPr>
              <w:t>Unikalių vartotojų skaičius</w:t>
            </w:r>
          </w:p>
          <w:p w14:paraId="47F66DBB" w14:textId="77777777" w:rsidR="00267637" w:rsidRPr="00B735D2" w:rsidRDefault="00267637" w:rsidP="001224AF">
            <w:pPr>
              <w:pStyle w:val="ListParagraph"/>
              <w:numPr>
                <w:ilvl w:val="0"/>
                <w:numId w:val="55"/>
              </w:numPr>
              <w:suppressAutoHyphens w:val="0"/>
              <w:autoSpaceDN/>
              <w:spacing w:line="240" w:lineRule="auto"/>
              <w:jc w:val="both"/>
              <w:textAlignment w:val="auto"/>
              <w:rPr>
                <w:color w:val="000000"/>
                <w:szCs w:val="24"/>
              </w:rPr>
            </w:pPr>
            <w:r w:rsidRPr="00B735D2">
              <w:rPr>
                <w:color w:val="000000"/>
                <w:szCs w:val="24"/>
              </w:rPr>
              <w:t>Sąveikų skaičius per vartotoją</w:t>
            </w:r>
          </w:p>
          <w:p w14:paraId="53DC8390" w14:textId="77777777" w:rsidR="00267637" w:rsidRPr="00B735D2" w:rsidRDefault="00267637" w:rsidP="001224AF">
            <w:pPr>
              <w:pStyle w:val="ListParagraph"/>
              <w:numPr>
                <w:ilvl w:val="0"/>
                <w:numId w:val="55"/>
              </w:numPr>
              <w:suppressAutoHyphens w:val="0"/>
              <w:autoSpaceDN/>
              <w:spacing w:line="240" w:lineRule="auto"/>
              <w:jc w:val="both"/>
              <w:textAlignment w:val="auto"/>
              <w:rPr>
                <w:color w:val="000000"/>
                <w:szCs w:val="24"/>
              </w:rPr>
            </w:pPr>
            <w:r w:rsidRPr="00B735D2">
              <w:rPr>
                <w:color w:val="000000"/>
                <w:szCs w:val="24"/>
              </w:rPr>
              <w:t>Sąveikų dažnis</w:t>
            </w:r>
          </w:p>
          <w:p w14:paraId="4DB002FA"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Augimo rodikliai:</w:t>
            </w:r>
          </w:p>
          <w:p w14:paraId="746F1E96" w14:textId="77777777" w:rsidR="00267637" w:rsidRPr="00B735D2" w:rsidRDefault="00267637" w:rsidP="001224AF">
            <w:pPr>
              <w:pStyle w:val="ListParagraph"/>
              <w:numPr>
                <w:ilvl w:val="0"/>
                <w:numId w:val="56"/>
              </w:numPr>
              <w:suppressAutoHyphens w:val="0"/>
              <w:autoSpaceDN/>
              <w:spacing w:line="240" w:lineRule="auto"/>
              <w:jc w:val="both"/>
              <w:textAlignment w:val="auto"/>
              <w:rPr>
                <w:color w:val="000000"/>
                <w:szCs w:val="24"/>
              </w:rPr>
            </w:pPr>
            <w:proofErr w:type="spellStart"/>
            <w:r w:rsidRPr="00B735D2">
              <w:rPr>
                <w:color w:val="000000"/>
                <w:szCs w:val="24"/>
              </w:rPr>
              <w:t>Adopcijos</w:t>
            </w:r>
            <w:proofErr w:type="spellEnd"/>
            <w:r w:rsidRPr="00B735D2">
              <w:rPr>
                <w:color w:val="000000"/>
                <w:szCs w:val="24"/>
              </w:rPr>
              <w:t xml:space="preserve"> lygis</w:t>
            </w:r>
          </w:p>
          <w:p w14:paraId="65F564AA" w14:textId="77777777" w:rsidR="00267637" w:rsidRPr="00B735D2" w:rsidRDefault="00267637" w:rsidP="001224AF">
            <w:pPr>
              <w:pStyle w:val="ListParagraph"/>
              <w:numPr>
                <w:ilvl w:val="0"/>
                <w:numId w:val="56"/>
              </w:numPr>
              <w:suppressAutoHyphens w:val="0"/>
              <w:autoSpaceDN/>
              <w:spacing w:line="240" w:lineRule="auto"/>
              <w:jc w:val="both"/>
              <w:textAlignment w:val="auto"/>
              <w:rPr>
                <w:color w:val="000000"/>
                <w:szCs w:val="24"/>
              </w:rPr>
            </w:pPr>
            <w:r w:rsidRPr="00B735D2">
              <w:rPr>
                <w:color w:val="000000"/>
                <w:szCs w:val="24"/>
              </w:rPr>
              <w:t>Grįžtančių vartotojų procentas</w:t>
            </w:r>
          </w:p>
          <w:p w14:paraId="1223B77C" w14:textId="77777777" w:rsidR="00267637" w:rsidRPr="001224AF" w:rsidRDefault="00267637" w:rsidP="001224AF">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Specifiniai rodikliai:</w:t>
            </w:r>
          </w:p>
          <w:p w14:paraId="7F42CED5" w14:textId="77777777" w:rsidR="00267637" w:rsidRPr="00B735D2" w:rsidRDefault="00267637" w:rsidP="001224AF">
            <w:pPr>
              <w:pStyle w:val="ListParagraph"/>
              <w:numPr>
                <w:ilvl w:val="0"/>
                <w:numId w:val="57"/>
              </w:numPr>
              <w:suppressAutoHyphens w:val="0"/>
              <w:autoSpaceDN/>
              <w:spacing w:line="240" w:lineRule="auto"/>
              <w:jc w:val="both"/>
              <w:textAlignment w:val="auto"/>
              <w:rPr>
                <w:color w:val="000000"/>
                <w:szCs w:val="24"/>
              </w:rPr>
            </w:pPr>
            <w:r w:rsidRPr="00B735D2">
              <w:rPr>
                <w:color w:val="000000"/>
                <w:szCs w:val="24"/>
              </w:rPr>
              <w:t xml:space="preserve">Natūralios kalbos supratimas (NLU </w:t>
            </w:r>
            <w:proofErr w:type="spellStart"/>
            <w:r w:rsidRPr="00B735D2">
              <w:rPr>
                <w:color w:val="000000"/>
                <w:szCs w:val="24"/>
              </w:rPr>
              <w:t>Accuracy</w:t>
            </w:r>
            <w:proofErr w:type="spellEnd"/>
            <w:r w:rsidRPr="00B735D2">
              <w:rPr>
                <w:color w:val="000000"/>
                <w:szCs w:val="24"/>
              </w:rPr>
              <w:t>)</w:t>
            </w:r>
          </w:p>
          <w:p w14:paraId="4105C9D3" w14:textId="77777777" w:rsidR="00267637" w:rsidRPr="00B735D2" w:rsidRDefault="00267637" w:rsidP="001224AF">
            <w:pPr>
              <w:pStyle w:val="ListParagraph"/>
              <w:numPr>
                <w:ilvl w:val="0"/>
                <w:numId w:val="57"/>
              </w:numPr>
              <w:suppressAutoHyphens w:val="0"/>
              <w:autoSpaceDN/>
              <w:spacing w:line="240" w:lineRule="auto"/>
              <w:jc w:val="both"/>
              <w:textAlignment w:val="auto"/>
              <w:rPr>
                <w:color w:val="000000"/>
                <w:szCs w:val="24"/>
              </w:rPr>
            </w:pPr>
            <w:r w:rsidRPr="00B735D2">
              <w:rPr>
                <w:color w:val="000000"/>
                <w:szCs w:val="24"/>
              </w:rPr>
              <w:t>Sentimento analizė</w:t>
            </w:r>
          </w:p>
          <w:p w14:paraId="161C74A7" w14:textId="77777777" w:rsidR="00267637" w:rsidRPr="00B735D2" w:rsidRDefault="00267637" w:rsidP="001224AF">
            <w:pPr>
              <w:pStyle w:val="ListParagraph"/>
              <w:numPr>
                <w:ilvl w:val="0"/>
                <w:numId w:val="57"/>
              </w:numPr>
              <w:suppressAutoHyphens w:val="0"/>
              <w:autoSpaceDN/>
              <w:spacing w:line="240" w:lineRule="auto"/>
              <w:jc w:val="both"/>
              <w:textAlignment w:val="auto"/>
              <w:rPr>
                <w:color w:val="000000"/>
                <w:szCs w:val="24"/>
              </w:rPr>
            </w:pPr>
            <w:r w:rsidRPr="00B735D2">
              <w:rPr>
                <w:color w:val="000000"/>
                <w:szCs w:val="24"/>
              </w:rPr>
              <w:t>Pardavimų konversijos rodiklis</w:t>
            </w:r>
          </w:p>
        </w:tc>
      </w:tr>
      <w:tr w:rsidR="00267637" w:rsidRPr="00B735D2" w14:paraId="3C230226" w14:textId="77777777" w:rsidTr="1356104A">
        <w:tc>
          <w:tcPr>
            <w:tcW w:w="224" w:type="pct"/>
          </w:tcPr>
          <w:p w14:paraId="7D664BB4"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8732722"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DVS</w:t>
            </w:r>
          </w:p>
        </w:tc>
        <w:tc>
          <w:tcPr>
            <w:tcW w:w="641" w:type="pct"/>
          </w:tcPr>
          <w:p w14:paraId="54B12F2C"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Registruoti dokumentai</w:t>
            </w:r>
          </w:p>
        </w:tc>
        <w:tc>
          <w:tcPr>
            <w:tcW w:w="1638" w:type="pct"/>
          </w:tcPr>
          <w:p w14:paraId="2C6B9370"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Ataskaita formuoja užregistruot gautų, siunčiamų, vidaus dokumentų, teisės aktų, protokolų, sutarčių, gautų sąskaitų faktūrų statistiką. Visos įmonės ir atskirai skyrių/grupių pagal pasirinktą terminą.</w:t>
            </w:r>
          </w:p>
        </w:tc>
        <w:tc>
          <w:tcPr>
            <w:tcW w:w="2072" w:type="pct"/>
          </w:tcPr>
          <w:p w14:paraId="3603EB1B" w14:textId="77777777" w:rsidR="00267637" w:rsidRPr="00B735D2" w:rsidRDefault="00267637" w:rsidP="001224AF">
            <w:pPr>
              <w:pStyle w:val="ListParagraph"/>
              <w:numPr>
                <w:ilvl w:val="0"/>
                <w:numId w:val="58"/>
              </w:numPr>
              <w:suppressAutoHyphens w:val="0"/>
              <w:autoSpaceDN/>
              <w:spacing w:line="240" w:lineRule="auto"/>
              <w:jc w:val="both"/>
              <w:textAlignment w:val="auto"/>
              <w:rPr>
                <w:color w:val="000000"/>
                <w:szCs w:val="24"/>
              </w:rPr>
            </w:pPr>
            <w:r w:rsidRPr="00B735D2">
              <w:rPr>
                <w:color w:val="000000"/>
                <w:szCs w:val="24"/>
              </w:rPr>
              <w:t>Prie šios ataskaitos prijungti kitas naudojamas: GP dokumentų statistika; DVS siunčiamų dokumentų registravimo trukmė; DVS laiškų apdorojimo trukmė su trukmių intervalais;</w:t>
            </w:r>
          </w:p>
          <w:p w14:paraId="4F5F4638" w14:textId="77777777" w:rsidR="00267637" w:rsidRPr="00B735D2" w:rsidRDefault="00267637" w:rsidP="001224AF">
            <w:pPr>
              <w:pStyle w:val="ListParagraph"/>
              <w:numPr>
                <w:ilvl w:val="0"/>
                <w:numId w:val="58"/>
              </w:numPr>
              <w:suppressAutoHyphens w:val="0"/>
              <w:autoSpaceDN/>
              <w:spacing w:line="240" w:lineRule="auto"/>
              <w:jc w:val="both"/>
              <w:textAlignment w:val="auto"/>
              <w:rPr>
                <w:color w:val="000000"/>
                <w:szCs w:val="24"/>
              </w:rPr>
            </w:pPr>
            <w:r w:rsidRPr="00B735D2">
              <w:rPr>
                <w:color w:val="000000"/>
                <w:szCs w:val="24"/>
              </w:rPr>
              <w:t>Pagal tam tikrus kriterijus grafinis duomenų vaizdavimas (bendri kiekiai, dienos vidurkis, robotų atliktos užduotys, darbuotojų atliktos užduotys, laiškų perskaitymo greitis, skubių ir standartinių dokumentų registravimas);</w:t>
            </w:r>
          </w:p>
          <w:p w14:paraId="1515C343" w14:textId="77777777" w:rsidR="00267637" w:rsidRPr="00B735D2" w:rsidRDefault="00267637" w:rsidP="001224AF">
            <w:pPr>
              <w:pStyle w:val="ListParagraph"/>
              <w:numPr>
                <w:ilvl w:val="0"/>
                <w:numId w:val="58"/>
              </w:numPr>
              <w:suppressAutoHyphens w:val="0"/>
              <w:autoSpaceDN/>
              <w:spacing w:line="240" w:lineRule="auto"/>
              <w:jc w:val="both"/>
              <w:textAlignment w:val="auto"/>
              <w:rPr>
                <w:color w:val="000000"/>
                <w:szCs w:val="24"/>
              </w:rPr>
            </w:pPr>
            <w:r w:rsidRPr="00B735D2">
              <w:rPr>
                <w:color w:val="000000"/>
                <w:szCs w:val="24"/>
              </w:rPr>
              <w:t>Galimybė formuoti ataskaitą padieniui, o ne tik dienų sumai;</w:t>
            </w:r>
          </w:p>
          <w:p w14:paraId="7EF0B0E9" w14:textId="77777777" w:rsidR="00267637" w:rsidRPr="00B735D2" w:rsidRDefault="00267637" w:rsidP="001224AF">
            <w:pPr>
              <w:pStyle w:val="ListParagraph"/>
              <w:numPr>
                <w:ilvl w:val="0"/>
                <w:numId w:val="58"/>
              </w:numPr>
              <w:suppressAutoHyphens w:val="0"/>
              <w:autoSpaceDN/>
              <w:spacing w:line="240" w:lineRule="auto"/>
              <w:jc w:val="both"/>
              <w:textAlignment w:val="auto"/>
              <w:rPr>
                <w:color w:val="000000"/>
                <w:szCs w:val="24"/>
              </w:rPr>
            </w:pPr>
            <w:r w:rsidRPr="00B735D2">
              <w:rPr>
                <w:color w:val="000000"/>
                <w:szCs w:val="24"/>
              </w:rPr>
              <w:t>Galimybė išskirti registruotus dokumentus pagal paslaugų tipus ar veiklos rūšis;</w:t>
            </w:r>
          </w:p>
          <w:p w14:paraId="72BFD719" w14:textId="77777777" w:rsidR="00267637" w:rsidRPr="00B735D2" w:rsidRDefault="00267637" w:rsidP="001224AF">
            <w:pPr>
              <w:pStyle w:val="ListParagraph"/>
              <w:numPr>
                <w:ilvl w:val="0"/>
                <w:numId w:val="58"/>
              </w:numPr>
              <w:suppressAutoHyphens w:val="0"/>
              <w:autoSpaceDN/>
              <w:spacing w:line="240" w:lineRule="auto"/>
              <w:jc w:val="both"/>
              <w:textAlignment w:val="auto"/>
              <w:rPr>
                <w:color w:val="000000"/>
                <w:szCs w:val="24"/>
              </w:rPr>
            </w:pPr>
            <w:r w:rsidRPr="00B735D2">
              <w:rPr>
                <w:color w:val="000000"/>
                <w:szCs w:val="24"/>
              </w:rPr>
              <w:t>Siunčiamų dokumentų išsiuntimo greitis;</w:t>
            </w:r>
          </w:p>
          <w:p w14:paraId="44ABCF0C" w14:textId="77777777" w:rsidR="00267637" w:rsidRPr="00B735D2" w:rsidRDefault="00267637" w:rsidP="001224AF">
            <w:pPr>
              <w:pStyle w:val="ListParagraph"/>
              <w:numPr>
                <w:ilvl w:val="0"/>
                <w:numId w:val="58"/>
              </w:numPr>
              <w:suppressAutoHyphens w:val="0"/>
              <w:autoSpaceDN/>
              <w:spacing w:line="240" w:lineRule="auto"/>
              <w:jc w:val="both"/>
              <w:textAlignment w:val="auto"/>
              <w:rPr>
                <w:color w:val="000000"/>
                <w:szCs w:val="24"/>
              </w:rPr>
            </w:pPr>
            <w:r w:rsidRPr="00B735D2">
              <w:rPr>
                <w:color w:val="000000"/>
                <w:szCs w:val="24"/>
              </w:rPr>
              <w:t>Laiškų priskyrimo tvarkyti/atsakymo/registravimo greitis.</w:t>
            </w:r>
          </w:p>
          <w:p w14:paraId="0E32C7AB" w14:textId="77777777" w:rsidR="00267637" w:rsidRPr="00B735D2" w:rsidRDefault="00267637" w:rsidP="001224AF">
            <w:pPr>
              <w:pStyle w:val="ListParagraph"/>
              <w:numPr>
                <w:ilvl w:val="0"/>
                <w:numId w:val="58"/>
              </w:numPr>
              <w:suppressAutoHyphens w:val="0"/>
              <w:autoSpaceDN/>
              <w:spacing w:line="240" w:lineRule="auto"/>
              <w:jc w:val="both"/>
              <w:textAlignment w:val="auto"/>
              <w:rPr>
                <w:color w:val="000000"/>
                <w:szCs w:val="24"/>
              </w:rPr>
            </w:pPr>
            <w:r w:rsidRPr="00B735D2">
              <w:rPr>
                <w:color w:val="000000"/>
                <w:szCs w:val="24"/>
              </w:rPr>
              <w:t>Įmonės viduje persiunčiamų laiškų statistika, identifikuojant el. pašto adresus;</w:t>
            </w:r>
          </w:p>
          <w:p w14:paraId="4D22A976" w14:textId="77777777" w:rsidR="00267637" w:rsidRPr="00B735D2" w:rsidRDefault="00267637" w:rsidP="001224AF">
            <w:pPr>
              <w:pStyle w:val="ListParagraph"/>
              <w:numPr>
                <w:ilvl w:val="0"/>
                <w:numId w:val="58"/>
              </w:numPr>
              <w:suppressAutoHyphens w:val="0"/>
              <w:autoSpaceDN/>
              <w:spacing w:line="240" w:lineRule="auto"/>
              <w:jc w:val="both"/>
              <w:textAlignment w:val="auto"/>
              <w:rPr>
                <w:color w:val="000000"/>
                <w:szCs w:val="24"/>
              </w:rPr>
            </w:pPr>
            <w:r w:rsidRPr="00B735D2">
              <w:rPr>
                <w:color w:val="000000"/>
                <w:szCs w:val="24"/>
              </w:rPr>
              <w:lastRenderedPageBreak/>
              <w:t>Dienos laiškų pasiskirstymas 0,5 val. intervale;</w:t>
            </w:r>
          </w:p>
          <w:p w14:paraId="45CBF280" w14:textId="77777777" w:rsidR="00267637" w:rsidRPr="00B735D2" w:rsidRDefault="00267637" w:rsidP="001224AF">
            <w:pPr>
              <w:pStyle w:val="ListParagraph"/>
              <w:numPr>
                <w:ilvl w:val="0"/>
                <w:numId w:val="58"/>
              </w:numPr>
              <w:suppressAutoHyphens w:val="0"/>
              <w:autoSpaceDN/>
              <w:spacing w:line="240" w:lineRule="auto"/>
              <w:jc w:val="both"/>
              <w:textAlignment w:val="auto"/>
              <w:rPr>
                <w:color w:val="000000"/>
                <w:szCs w:val="24"/>
              </w:rPr>
            </w:pPr>
            <w:r w:rsidRPr="00B735D2">
              <w:rPr>
                <w:color w:val="000000"/>
                <w:szCs w:val="24"/>
              </w:rPr>
              <w:t>Vėluojančių laiškų kiekis virš nustatyto registravimo laiko.</w:t>
            </w:r>
          </w:p>
        </w:tc>
      </w:tr>
      <w:tr w:rsidR="00267637" w:rsidRPr="00B735D2" w14:paraId="4015F419" w14:textId="77777777" w:rsidTr="1356104A">
        <w:tc>
          <w:tcPr>
            <w:tcW w:w="224" w:type="pct"/>
          </w:tcPr>
          <w:p w14:paraId="261649FE"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4021551D"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DVS</w:t>
            </w:r>
          </w:p>
        </w:tc>
        <w:tc>
          <w:tcPr>
            <w:tcW w:w="641" w:type="pct"/>
          </w:tcPr>
          <w:p w14:paraId="59CB0A15"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Efektyvumas</w:t>
            </w:r>
          </w:p>
        </w:tc>
        <w:tc>
          <w:tcPr>
            <w:tcW w:w="1638" w:type="pct"/>
          </w:tcPr>
          <w:p w14:paraId="5D4EAB95"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Ataskaita reikalinga stebėti darbuotojų efektyvumą nustatytam periodui (padieniui, </w:t>
            </w:r>
            <w:proofErr w:type="spellStart"/>
            <w:r w:rsidRPr="001224AF">
              <w:rPr>
                <w:rFonts w:ascii="Times New Roman" w:hAnsi="Times New Roman" w:cs="Times New Roman"/>
                <w:color w:val="000000"/>
                <w:sz w:val="24"/>
                <w:szCs w:val="24"/>
                <w:lang w:val="lt-LT"/>
              </w:rPr>
              <w:t>pamėnesiui</w:t>
            </w:r>
            <w:proofErr w:type="spellEnd"/>
            <w:r w:rsidRPr="001224AF">
              <w:rPr>
                <w:rFonts w:ascii="Times New Roman" w:hAnsi="Times New Roman" w:cs="Times New Roman"/>
                <w:color w:val="000000"/>
                <w:sz w:val="24"/>
                <w:szCs w:val="24"/>
                <w:lang w:val="lt-LT"/>
              </w:rPr>
              <w:t xml:space="preserve">) </w:t>
            </w:r>
          </w:p>
        </w:tc>
        <w:tc>
          <w:tcPr>
            <w:tcW w:w="2072" w:type="pct"/>
          </w:tcPr>
          <w:p w14:paraId="2E1958CF"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Kriterijai skaičiavimui (vnt. per nustatytą laiką):</w:t>
            </w:r>
          </w:p>
          <w:p w14:paraId="1D70C356"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Laiškų skirstymas;</w:t>
            </w:r>
          </w:p>
          <w:p w14:paraId="0A026E52"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Laiškų registravimas;</w:t>
            </w:r>
          </w:p>
          <w:p w14:paraId="1A4EFC7C"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EPP registravimas;</w:t>
            </w:r>
          </w:p>
          <w:p w14:paraId="6338D977"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proofErr w:type="spellStart"/>
            <w:r w:rsidRPr="00B735D2">
              <w:rPr>
                <w:color w:val="000000"/>
                <w:szCs w:val="24"/>
              </w:rPr>
              <w:t>E_pristatymas</w:t>
            </w:r>
            <w:proofErr w:type="spellEnd"/>
            <w:r w:rsidRPr="00B735D2">
              <w:rPr>
                <w:color w:val="000000"/>
                <w:szCs w:val="24"/>
              </w:rPr>
              <w:t xml:space="preserve"> registravimas;</w:t>
            </w:r>
          </w:p>
          <w:p w14:paraId="16FBA1D2"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Popierinių dokumentų išpakavimas ir registravimas;</w:t>
            </w:r>
          </w:p>
          <w:p w14:paraId="4E7BA4DE"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Robotų raportų tikrinimas;</w:t>
            </w:r>
          </w:p>
          <w:p w14:paraId="7870BF99"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PKS ataskaitos atnaujinimas ir įkėlimas;</w:t>
            </w:r>
          </w:p>
          <w:p w14:paraId="18734074"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Popierinių dokumentų išsiuntimas;</w:t>
            </w:r>
          </w:p>
          <w:p w14:paraId="187C5CF6"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Dokumentų išsiuntimas po automatinio registravimo;</w:t>
            </w:r>
          </w:p>
          <w:p w14:paraId="76071365"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 xml:space="preserve">Teisės aktų registravimas; </w:t>
            </w:r>
          </w:p>
          <w:p w14:paraId="087FF538"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Sutarčių registravimas;</w:t>
            </w:r>
          </w:p>
          <w:p w14:paraId="2FEF0BA2"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Vidaus dokumentų registravimas;</w:t>
            </w:r>
          </w:p>
          <w:p w14:paraId="009E18BA"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Protokolų registravimas;</w:t>
            </w:r>
          </w:p>
          <w:p w14:paraId="4C274700"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Kontroliuojamų dokumentų tikrinimas, siuntimų pakartojimai;</w:t>
            </w:r>
          </w:p>
          <w:p w14:paraId="19DBA405"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Darbuotojų laiškų tvarkymo ir dokumentų registravimo kiekiai 0,5 val. intervale (kiek kokių užduočių atliko per pusvalandį);</w:t>
            </w:r>
          </w:p>
          <w:p w14:paraId="1A300AAB" w14:textId="77777777" w:rsidR="00267637" w:rsidRPr="00B735D2" w:rsidRDefault="00267637" w:rsidP="001224AF">
            <w:pPr>
              <w:pStyle w:val="ListParagraph"/>
              <w:numPr>
                <w:ilvl w:val="0"/>
                <w:numId w:val="59"/>
              </w:numPr>
              <w:suppressAutoHyphens w:val="0"/>
              <w:autoSpaceDN/>
              <w:spacing w:line="240" w:lineRule="auto"/>
              <w:jc w:val="both"/>
              <w:textAlignment w:val="auto"/>
              <w:rPr>
                <w:color w:val="000000"/>
                <w:szCs w:val="24"/>
              </w:rPr>
            </w:pPr>
            <w:r w:rsidRPr="00B735D2">
              <w:rPr>
                <w:color w:val="000000"/>
                <w:szCs w:val="24"/>
              </w:rPr>
              <w:t>Sąskaitų registravimas.</w:t>
            </w:r>
          </w:p>
        </w:tc>
      </w:tr>
      <w:tr w:rsidR="00267637" w:rsidRPr="00B735D2" w14:paraId="2C625119" w14:textId="77777777" w:rsidTr="1356104A">
        <w:tc>
          <w:tcPr>
            <w:tcW w:w="224" w:type="pct"/>
          </w:tcPr>
          <w:p w14:paraId="254242D8"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7A0B1130"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VKS</w:t>
            </w:r>
          </w:p>
        </w:tc>
        <w:tc>
          <w:tcPr>
            <w:tcW w:w="641" w:type="pct"/>
          </w:tcPr>
          <w:p w14:paraId="159F4B89"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KAC užsakymų ataskaita </w:t>
            </w:r>
            <w:r w:rsidRPr="001224AF">
              <w:rPr>
                <w:rFonts w:ascii="Times New Roman" w:hAnsi="Times New Roman" w:cs="Times New Roman"/>
                <w:color w:val="000000"/>
                <w:sz w:val="24"/>
                <w:szCs w:val="24"/>
                <w:lang w:val="lt-LT"/>
              </w:rPr>
              <w:br/>
            </w:r>
            <w:proofErr w:type="spellStart"/>
            <w:r w:rsidRPr="001224AF">
              <w:rPr>
                <w:rFonts w:ascii="Times New Roman" w:hAnsi="Times New Roman" w:cs="Times New Roman"/>
                <w:color w:val="000000"/>
                <w:sz w:val="24"/>
                <w:szCs w:val="24"/>
                <w:lang w:val="lt-LT"/>
              </w:rPr>
              <w:t>PAS_pardavimai</w:t>
            </w:r>
            <w:proofErr w:type="spellEnd"/>
          </w:p>
        </w:tc>
        <w:tc>
          <w:tcPr>
            <w:tcW w:w="1638" w:type="pct"/>
          </w:tcPr>
          <w:p w14:paraId="1B218C3B"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Ataskaitoje stebime bendrą komercinių paslaugų užsakymų kiekį pagal ekonomines grupes bei užsakymą priimančius padalinius, taip pat kadastrinių matavimų bei turto vertinimo darbų vėlavimą pagal padalinius.</w:t>
            </w:r>
          </w:p>
        </w:tc>
        <w:tc>
          <w:tcPr>
            <w:tcW w:w="2072" w:type="pct"/>
          </w:tcPr>
          <w:p w14:paraId="710D7585"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p>
        </w:tc>
      </w:tr>
      <w:tr w:rsidR="00267637" w:rsidRPr="00B735D2" w14:paraId="7DA8402B" w14:textId="77777777" w:rsidTr="1356104A">
        <w:tc>
          <w:tcPr>
            <w:tcW w:w="224" w:type="pct"/>
          </w:tcPr>
          <w:p w14:paraId="52CE0792"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45053D90"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VKS</w:t>
            </w:r>
          </w:p>
        </w:tc>
        <w:tc>
          <w:tcPr>
            <w:tcW w:w="641" w:type="pct"/>
          </w:tcPr>
          <w:p w14:paraId="751788C3"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PARDAVIMAI_KOMERCINES_PAJAMOS</w:t>
            </w:r>
          </w:p>
        </w:tc>
        <w:tc>
          <w:tcPr>
            <w:tcW w:w="1638" w:type="pct"/>
          </w:tcPr>
          <w:p w14:paraId="22E69DAC"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Ataskaitoje stebime Komercinių paslaugų pajamų plano vykdymą pagal ekonomines grupes </w:t>
            </w:r>
            <w:proofErr w:type="spellStart"/>
            <w:r w:rsidRPr="001224AF">
              <w:rPr>
                <w:rFonts w:ascii="Times New Roman" w:hAnsi="Times New Roman" w:cs="Times New Roman"/>
                <w:color w:val="000000"/>
                <w:sz w:val="24"/>
                <w:szCs w:val="24"/>
                <w:lang w:val="lt-LT"/>
              </w:rPr>
              <w:t>pamėnesiui</w:t>
            </w:r>
            <w:proofErr w:type="spellEnd"/>
            <w:r w:rsidRPr="001224AF">
              <w:rPr>
                <w:rFonts w:ascii="Times New Roman" w:hAnsi="Times New Roman" w:cs="Times New Roman"/>
                <w:color w:val="000000"/>
                <w:sz w:val="24"/>
                <w:szCs w:val="24"/>
                <w:lang w:val="lt-LT"/>
              </w:rPr>
              <w:t>. Lyginami einamųjų bei ankstesnių metų rezultatai. SVARBU: fiksuojamas pajamos pagal išrašytas sąskaitas.</w:t>
            </w:r>
          </w:p>
        </w:tc>
        <w:tc>
          <w:tcPr>
            <w:tcW w:w="2072" w:type="pct"/>
          </w:tcPr>
          <w:p w14:paraId="043B9AA4"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p>
        </w:tc>
      </w:tr>
      <w:tr w:rsidR="00267637" w:rsidRPr="00B735D2" w14:paraId="1F3620A8" w14:textId="77777777" w:rsidTr="1356104A">
        <w:tc>
          <w:tcPr>
            <w:tcW w:w="224" w:type="pct"/>
          </w:tcPr>
          <w:p w14:paraId="3AB2B379"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749BFA8D"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VKS</w:t>
            </w:r>
          </w:p>
        </w:tc>
        <w:tc>
          <w:tcPr>
            <w:tcW w:w="641" w:type="pct"/>
          </w:tcPr>
          <w:p w14:paraId="1EE7EC02"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DVS sutartys</w:t>
            </w:r>
          </w:p>
        </w:tc>
        <w:tc>
          <w:tcPr>
            <w:tcW w:w="1638" w:type="pct"/>
          </w:tcPr>
          <w:p w14:paraId="4255DB13"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Ataskaita reikalinga atrinkti pardavimo sutartis pagal kriterijų sąrašą.</w:t>
            </w:r>
          </w:p>
        </w:tc>
        <w:tc>
          <w:tcPr>
            <w:tcW w:w="2072" w:type="pct"/>
          </w:tcPr>
          <w:p w14:paraId="72C23347"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p>
        </w:tc>
      </w:tr>
      <w:tr w:rsidR="00267637" w:rsidRPr="00B735D2" w14:paraId="230482A2" w14:textId="77777777" w:rsidTr="1356104A">
        <w:tc>
          <w:tcPr>
            <w:tcW w:w="224" w:type="pct"/>
          </w:tcPr>
          <w:p w14:paraId="7A8F9C3A"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72695D0C"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VKS</w:t>
            </w:r>
          </w:p>
        </w:tc>
        <w:tc>
          <w:tcPr>
            <w:tcW w:w="641" w:type="pct"/>
          </w:tcPr>
          <w:p w14:paraId="4F23787D"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Sutarčių grafikas</w:t>
            </w:r>
          </w:p>
        </w:tc>
        <w:tc>
          <w:tcPr>
            <w:tcW w:w="1638" w:type="pct"/>
          </w:tcPr>
          <w:p w14:paraId="1ED2393D"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Ataskaitoje stebime kiek sutarčių sudaro Verslo klientų skyriaus Verslo klientų sutarčių grupė (Netipinės) ir kiek Verslo klientų aptarnavimo grupė (Tipinės) </w:t>
            </w:r>
            <w:proofErr w:type="spellStart"/>
            <w:r w:rsidRPr="001224AF">
              <w:rPr>
                <w:rFonts w:ascii="Times New Roman" w:hAnsi="Times New Roman" w:cs="Times New Roman"/>
                <w:color w:val="000000"/>
                <w:sz w:val="24"/>
                <w:szCs w:val="24"/>
                <w:lang w:val="lt-LT"/>
              </w:rPr>
              <w:t>pamėnesiui</w:t>
            </w:r>
            <w:proofErr w:type="spellEnd"/>
            <w:r w:rsidRPr="001224AF">
              <w:rPr>
                <w:rFonts w:ascii="Times New Roman" w:hAnsi="Times New Roman" w:cs="Times New Roman"/>
                <w:color w:val="000000"/>
                <w:sz w:val="24"/>
                <w:szCs w:val="24"/>
                <w:lang w:val="lt-LT"/>
              </w:rPr>
              <w:t>.</w:t>
            </w:r>
          </w:p>
        </w:tc>
        <w:tc>
          <w:tcPr>
            <w:tcW w:w="2072" w:type="pct"/>
          </w:tcPr>
          <w:p w14:paraId="01EAAD3C"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p>
        </w:tc>
      </w:tr>
      <w:tr w:rsidR="00267637" w:rsidRPr="00B735D2" w14:paraId="5531C003" w14:textId="77777777" w:rsidTr="1356104A">
        <w:tc>
          <w:tcPr>
            <w:tcW w:w="224" w:type="pct"/>
          </w:tcPr>
          <w:p w14:paraId="7F143E4B"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46A6B1FD"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VKS</w:t>
            </w:r>
          </w:p>
        </w:tc>
        <w:tc>
          <w:tcPr>
            <w:tcW w:w="641" w:type="pct"/>
          </w:tcPr>
          <w:p w14:paraId="040722BC" w14:textId="77777777" w:rsidR="00267637" w:rsidRPr="001224AF" w:rsidRDefault="00267637">
            <w:pPr>
              <w:spacing w:line="259" w:lineRule="auto"/>
              <w:rPr>
                <w:rFonts w:ascii="Times New Roman" w:hAnsi="Times New Roman" w:cs="Times New Roman"/>
                <w:color w:val="000000"/>
                <w:sz w:val="24"/>
                <w:szCs w:val="24"/>
                <w:lang w:val="lt-LT"/>
              </w:rPr>
            </w:pPr>
            <w:proofErr w:type="spellStart"/>
            <w:r w:rsidRPr="001224AF">
              <w:rPr>
                <w:rFonts w:ascii="Times New Roman" w:hAnsi="Times New Roman" w:cs="Times New Roman"/>
                <w:color w:val="000000"/>
                <w:sz w:val="24"/>
                <w:szCs w:val="24"/>
                <w:lang w:val="lt-LT"/>
              </w:rPr>
              <w:t>Pajamos_pas_iki_kliento</w:t>
            </w:r>
            <w:proofErr w:type="spellEnd"/>
          </w:p>
        </w:tc>
        <w:tc>
          <w:tcPr>
            <w:tcW w:w="1638" w:type="pct"/>
          </w:tcPr>
          <w:p w14:paraId="20CC4863"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Ataskaitoje pateikiami pardavimo duomenys iki kliento lygio, galimybė filtruotis pagal atskirus kriterijus.</w:t>
            </w:r>
          </w:p>
        </w:tc>
        <w:tc>
          <w:tcPr>
            <w:tcW w:w="2072" w:type="pct"/>
          </w:tcPr>
          <w:p w14:paraId="5801B962"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p>
        </w:tc>
      </w:tr>
      <w:tr w:rsidR="00267637" w:rsidRPr="00B735D2" w14:paraId="046BD4EF" w14:textId="77777777" w:rsidTr="1356104A">
        <w:tc>
          <w:tcPr>
            <w:tcW w:w="224" w:type="pct"/>
          </w:tcPr>
          <w:p w14:paraId="70A02401"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4A92304D"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VKS</w:t>
            </w:r>
          </w:p>
        </w:tc>
        <w:tc>
          <w:tcPr>
            <w:tcW w:w="641" w:type="pct"/>
          </w:tcPr>
          <w:p w14:paraId="6553D037"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Naujas poreikis</w:t>
            </w:r>
          </w:p>
        </w:tc>
        <w:tc>
          <w:tcPr>
            <w:tcW w:w="1638" w:type="pct"/>
          </w:tcPr>
          <w:p w14:paraId="5B67AA71"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Teikiamos paslaugos pagal klientą</w:t>
            </w:r>
          </w:p>
        </w:tc>
        <w:tc>
          <w:tcPr>
            <w:tcW w:w="2072" w:type="pct"/>
          </w:tcPr>
          <w:p w14:paraId="33029070"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Pjūvio poreikis pagal šiuos kriterijus: klientą, klientų veiklos sektorius, registrus, duomenų teikimo būdus, teikiamų duomenų formatą, roles, paslaugas.</w:t>
            </w:r>
            <w:r w:rsidRPr="001224AF">
              <w:rPr>
                <w:rFonts w:ascii="Times New Roman" w:hAnsi="Times New Roman" w:cs="Times New Roman"/>
                <w:color w:val="000000"/>
                <w:sz w:val="24"/>
                <w:szCs w:val="24"/>
                <w:lang w:val="lt-LT"/>
              </w:rPr>
              <w:br/>
              <w:t xml:space="preserve">Galimybė pagal pjūvio reikšmes atrinkti klientus, kuriems teikiamos konkrečios paslaugos, teikiami konkretaus registro duomenys. Galimybė eksportuoti duomenis į </w:t>
            </w:r>
            <w:proofErr w:type="spellStart"/>
            <w:r w:rsidRPr="001224AF">
              <w:rPr>
                <w:rFonts w:ascii="Times New Roman" w:hAnsi="Times New Roman" w:cs="Times New Roman"/>
                <w:color w:val="000000"/>
                <w:sz w:val="24"/>
                <w:szCs w:val="24"/>
                <w:lang w:val="lt-LT"/>
              </w:rPr>
              <w:t>excel</w:t>
            </w:r>
            <w:proofErr w:type="spellEnd"/>
            <w:r w:rsidRPr="001224AF">
              <w:rPr>
                <w:rFonts w:ascii="Times New Roman" w:hAnsi="Times New Roman" w:cs="Times New Roman"/>
                <w:color w:val="000000"/>
                <w:sz w:val="24"/>
                <w:szCs w:val="24"/>
                <w:lang w:val="lt-LT"/>
              </w:rPr>
              <w:t>, taip pat sąrašu dalintis su kolegomis (formuoti užduotis ir pan.).</w:t>
            </w:r>
          </w:p>
        </w:tc>
      </w:tr>
      <w:tr w:rsidR="00267637" w:rsidRPr="00B735D2" w14:paraId="68D0544F" w14:textId="77777777" w:rsidTr="1356104A">
        <w:tc>
          <w:tcPr>
            <w:tcW w:w="224" w:type="pct"/>
          </w:tcPr>
          <w:p w14:paraId="37D489CD"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6FB7410E"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VKS</w:t>
            </w:r>
          </w:p>
        </w:tc>
        <w:tc>
          <w:tcPr>
            <w:tcW w:w="641" w:type="pct"/>
          </w:tcPr>
          <w:p w14:paraId="6447B024"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Naujas poreikis</w:t>
            </w:r>
          </w:p>
        </w:tc>
        <w:tc>
          <w:tcPr>
            <w:tcW w:w="1638" w:type="pct"/>
          </w:tcPr>
          <w:p w14:paraId="2D3D513C"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Klientų grupių paieška</w:t>
            </w:r>
          </w:p>
        </w:tc>
        <w:tc>
          <w:tcPr>
            <w:tcW w:w="2072" w:type="pct"/>
          </w:tcPr>
          <w:p w14:paraId="246243D0" w14:textId="2ABB34EB"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Galimybė gauti klientų sąrašą pagal visų kriterijų, kurie bus realizuoti </w:t>
            </w:r>
            <w:proofErr w:type="spellStart"/>
            <w:r w:rsidR="00C648C6">
              <w:rPr>
                <w:rFonts w:ascii="Times New Roman" w:hAnsi="Times New Roman" w:cs="Times New Roman"/>
                <w:color w:val="000000"/>
                <w:sz w:val="24"/>
                <w:szCs w:val="24"/>
                <w:lang w:val="lt-LT"/>
              </w:rPr>
              <w:t>PVS</w:t>
            </w:r>
            <w:r w:rsidRPr="001224AF">
              <w:rPr>
                <w:rFonts w:ascii="Times New Roman" w:hAnsi="Times New Roman" w:cs="Times New Roman"/>
                <w:color w:val="000000"/>
                <w:sz w:val="24"/>
                <w:szCs w:val="24"/>
                <w:lang w:val="lt-LT"/>
              </w:rPr>
              <w:t>e</w:t>
            </w:r>
            <w:proofErr w:type="spellEnd"/>
            <w:r w:rsidRPr="001224AF">
              <w:rPr>
                <w:rFonts w:ascii="Times New Roman" w:hAnsi="Times New Roman" w:cs="Times New Roman"/>
                <w:color w:val="000000"/>
                <w:sz w:val="24"/>
                <w:szCs w:val="24"/>
                <w:lang w:val="lt-LT"/>
              </w:rPr>
              <w:t xml:space="preserve"> pjūvius (Kliento kontaktinė informacija, informacija apie klientą, informacija apie kliento veiklą RC). Galimybė eksportuoti duomenis į </w:t>
            </w:r>
            <w:proofErr w:type="spellStart"/>
            <w:r w:rsidRPr="001224AF">
              <w:rPr>
                <w:rFonts w:ascii="Times New Roman" w:hAnsi="Times New Roman" w:cs="Times New Roman"/>
                <w:color w:val="000000"/>
                <w:sz w:val="24"/>
                <w:szCs w:val="24"/>
                <w:lang w:val="lt-LT"/>
              </w:rPr>
              <w:t>excel</w:t>
            </w:r>
            <w:proofErr w:type="spellEnd"/>
            <w:r w:rsidRPr="001224AF">
              <w:rPr>
                <w:rFonts w:ascii="Times New Roman" w:hAnsi="Times New Roman" w:cs="Times New Roman"/>
                <w:color w:val="000000"/>
                <w:sz w:val="24"/>
                <w:szCs w:val="24"/>
                <w:lang w:val="lt-LT"/>
              </w:rPr>
              <w:t>, taip pat sąrašu dalintis su kolegomis. (formuoti užduotis ir pan.)</w:t>
            </w:r>
          </w:p>
        </w:tc>
      </w:tr>
      <w:tr w:rsidR="000C6CEC" w:rsidRPr="00B735D2" w14:paraId="1F3165DA" w14:textId="77777777" w:rsidTr="1356104A">
        <w:tc>
          <w:tcPr>
            <w:tcW w:w="224" w:type="pct"/>
          </w:tcPr>
          <w:p w14:paraId="68E51879" w14:textId="77777777" w:rsidR="000C6CEC" w:rsidRPr="00B735D2" w:rsidRDefault="000C6CEC" w:rsidP="005B79A3">
            <w:pPr>
              <w:pStyle w:val="ListParagraph"/>
              <w:numPr>
                <w:ilvl w:val="0"/>
                <w:numId w:val="33"/>
              </w:numPr>
              <w:suppressAutoHyphens w:val="0"/>
              <w:autoSpaceDN/>
              <w:spacing w:line="240" w:lineRule="auto"/>
              <w:jc w:val="both"/>
              <w:textAlignment w:val="auto"/>
              <w:rPr>
                <w:szCs w:val="24"/>
              </w:rPr>
            </w:pPr>
          </w:p>
        </w:tc>
        <w:tc>
          <w:tcPr>
            <w:tcW w:w="424" w:type="pct"/>
          </w:tcPr>
          <w:p w14:paraId="37E8BA3E" w14:textId="52BEC65B" w:rsidR="000C6CEC" w:rsidRPr="001224AF" w:rsidRDefault="000C6CEC">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VKS</w:t>
            </w:r>
          </w:p>
        </w:tc>
        <w:tc>
          <w:tcPr>
            <w:tcW w:w="641" w:type="pct"/>
          </w:tcPr>
          <w:p w14:paraId="763D9FA8" w14:textId="3525A236" w:rsidR="000C6CEC" w:rsidRPr="001224AF" w:rsidRDefault="000C6CEC">
            <w:pPr>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Naujas poreikis</w:t>
            </w:r>
          </w:p>
        </w:tc>
        <w:tc>
          <w:tcPr>
            <w:tcW w:w="1638" w:type="pct"/>
          </w:tcPr>
          <w:p w14:paraId="3522E6A5" w14:textId="77777777" w:rsidR="000C6CEC" w:rsidRPr="001224AF" w:rsidRDefault="000C6CEC">
            <w:pPr>
              <w:rPr>
                <w:rFonts w:ascii="Times New Roman" w:hAnsi="Times New Roman" w:cs="Times New Roman"/>
                <w:color w:val="000000"/>
                <w:sz w:val="24"/>
                <w:szCs w:val="24"/>
                <w:lang w:val="lt-LT"/>
              </w:rPr>
            </w:pPr>
          </w:p>
        </w:tc>
        <w:tc>
          <w:tcPr>
            <w:tcW w:w="2072" w:type="pct"/>
          </w:tcPr>
          <w:p w14:paraId="16F7101A" w14:textId="2BB14AC4" w:rsidR="000C6CEC" w:rsidRPr="001224AF" w:rsidRDefault="000C6CEC" w:rsidP="1356104A">
            <w:pPr>
              <w:rPr>
                <w:rFonts w:ascii="Times New Roman" w:hAnsi="Times New Roman" w:cs="Times New Roman"/>
                <w:color w:val="000000" w:themeColor="text1"/>
                <w:sz w:val="24"/>
                <w:szCs w:val="24"/>
              </w:rPr>
            </w:pPr>
            <w:r w:rsidRPr="001224AF">
              <w:rPr>
                <w:rFonts w:ascii="Times New Roman" w:hAnsi="Times New Roman" w:cs="Times New Roman"/>
                <w:color w:val="000000" w:themeColor="text1"/>
                <w:sz w:val="24"/>
                <w:szCs w:val="24"/>
              </w:rPr>
              <w:t>Turi b</w:t>
            </w:r>
            <w:r w:rsidR="00C620C0" w:rsidRPr="001224AF">
              <w:rPr>
                <w:rFonts w:ascii="Times New Roman" w:hAnsi="Times New Roman" w:cs="Times New Roman"/>
                <w:color w:val="000000" w:themeColor="text1"/>
                <w:sz w:val="24"/>
                <w:szCs w:val="24"/>
                <w:lang w:val="lt-LT"/>
              </w:rPr>
              <w:t>ū</w:t>
            </w:r>
            <w:proofErr w:type="spellStart"/>
            <w:r w:rsidRPr="001224AF">
              <w:rPr>
                <w:rFonts w:ascii="Times New Roman" w:hAnsi="Times New Roman" w:cs="Times New Roman"/>
                <w:color w:val="000000" w:themeColor="text1"/>
                <w:sz w:val="24"/>
                <w:szCs w:val="24"/>
              </w:rPr>
              <w:t>ti</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realizuo</w:t>
            </w:r>
            <w:r w:rsidR="00C620C0" w:rsidRPr="001224AF">
              <w:rPr>
                <w:rFonts w:ascii="Times New Roman" w:hAnsi="Times New Roman" w:cs="Times New Roman"/>
                <w:color w:val="000000" w:themeColor="text1"/>
                <w:sz w:val="24"/>
                <w:szCs w:val="24"/>
              </w:rPr>
              <w:t>ta</w:t>
            </w:r>
            <w:proofErr w:type="spellEnd"/>
            <w:r w:rsidR="00C620C0" w:rsidRPr="001224AF">
              <w:rPr>
                <w:rFonts w:ascii="Times New Roman" w:hAnsi="Times New Roman" w:cs="Times New Roman"/>
                <w:color w:val="000000" w:themeColor="text1"/>
                <w:sz w:val="24"/>
                <w:szCs w:val="24"/>
              </w:rPr>
              <w:t xml:space="preserve"> </w:t>
            </w:r>
            <w:proofErr w:type="spellStart"/>
            <w:r w:rsidR="00C620C0" w:rsidRPr="001224AF">
              <w:rPr>
                <w:rFonts w:ascii="Times New Roman" w:hAnsi="Times New Roman" w:cs="Times New Roman"/>
                <w:color w:val="000000" w:themeColor="text1"/>
                <w:sz w:val="24"/>
                <w:szCs w:val="24"/>
              </w:rPr>
              <w:t>ataskaita</w:t>
            </w:r>
            <w:proofErr w:type="spellEnd"/>
            <w:r w:rsidR="00F879E6" w:rsidRPr="001224AF">
              <w:rPr>
                <w:rFonts w:ascii="Times New Roman" w:hAnsi="Times New Roman" w:cs="Times New Roman"/>
                <w:color w:val="000000" w:themeColor="text1"/>
                <w:sz w:val="24"/>
                <w:szCs w:val="24"/>
              </w:rPr>
              <w:t xml:space="preserve">, </w:t>
            </w:r>
            <w:proofErr w:type="spellStart"/>
            <w:r w:rsidR="00F879E6" w:rsidRPr="001224AF">
              <w:rPr>
                <w:rFonts w:ascii="Times New Roman" w:hAnsi="Times New Roman" w:cs="Times New Roman"/>
                <w:color w:val="000000" w:themeColor="text1"/>
                <w:sz w:val="24"/>
                <w:szCs w:val="24"/>
              </w:rPr>
              <w:t>leidžianti</w:t>
            </w:r>
            <w:proofErr w:type="spellEnd"/>
            <w:r w:rsidR="00F879E6" w:rsidRPr="001224AF">
              <w:rPr>
                <w:rFonts w:ascii="Times New Roman" w:hAnsi="Times New Roman" w:cs="Times New Roman"/>
                <w:color w:val="000000" w:themeColor="text1"/>
                <w:sz w:val="24"/>
                <w:szCs w:val="24"/>
              </w:rPr>
              <w:t xml:space="preserve"> </w:t>
            </w:r>
            <w:proofErr w:type="spellStart"/>
            <w:r w:rsidR="00F879E6" w:rsidRPr="001224AF">
              <w:rPr>
                <w:rFonts w:ascii="Times New Roman" w:hAnsi="Times New Roman" w:cs="Times New Roman"/>
                <w:color w:val="000000" w:themeColor="text1"/>
                <w:sz w:val="24"/>
                <w:szCs w:val="24"/>
              </w:rPr>
              <w:t>stebėti</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sutarčių</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rengimo</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ir</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pasirašymo</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eig</w:t>
            </w:r>
            <w:r w:rsidR="00F879E6" w:rsidRPr="001224AF">
              <w:rPr>
                <w:rFonts w:ascii="Times New Roman" w:hAnsi="Times New Roman" w:cs="Times New Roman"/>
                <w:color w:val="000000" w:themeColor="text1"/>
                <w:sz w:val="24"/>
                <w:szCs w:val="24"/>
              </w:rPr>
              <w:t>ą</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pagal</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atliktus</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veiksmus</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lastRenderedPageBreak/>
              <w:t>žmones</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sk</w:t>
            </w:r>
            <w:r w:rsidR="00F879E6" w:rsidRPr="001224AF">
              <w:rPr>
                <w:rFonts w:ascii="Times New Roman" w:hAnsi="Times New Roman" w:cs="Times New Roman"/>
                <w:color w:val="000000" w:themeColor="text1"/>
                <w:sz w:val="24"/>
                <w:szCs w:val="24"/>
              </w:rPr>
              <w:t>y</w:t>
            </w:r>
            <w:r w:rsidRPr="001224AF">
              <w:rPr>
                <w:rFonts w:ascii="Times New Roman" w:hAnsi="Times New Roman" w:cs="Times New Roman"/>
                <w:color w:val="000000" w:themeColor="text1"/>
                <w:sz w:val="24"/>
                <w:szCs w:val="24"/>
              </w:rPr>
              <w:t>rius</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taip</w:t>
            </w:r>
            <w:proofErr w:type="spellEnd"/>
            <w:r w:rsidRPr="001224AF">
              <w:rPr>
                <w:rFonts w:ascii="Times New Roman" w:hAnsi="Times New Roman" w:cs="Times New Roman"/>
                <w:color w:val="000000" w:themeColor="text1"/>
                <w:sz w:val="24"/>
                <w:szCs w:val="24"/>
              </w:rPr>
              <w:t xml:space="preserve"> pat </w:t>
            </w:r>
            <w:proofErr w:type="spellStart"/>
            <w:r w:rsidRPr="001224AF">
              <w:rPr>
                <w:rFonts w:ascii="Times New Roman" w:hAnsi="Times New Roman" w:cs="Times New Roman"/>
                <w:color w:val="000000" w:themeColor="text1"/>
                <w:sz w:val="24"/>
                <w:szCs w:val="24"/>
              </w:rPr>
              <w:t>matyti</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kiek</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laiko</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derinimas</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vyko</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kliento</w:t>
            </w:r>
            <w:proofErr w:type="spellEnd"/>
            <w:r w:rsidRPr="001224AF">
              <w:rPr>
                <w:rFonts w:ascii="Times New Roman" w:hAnsi="Times New Roman" w:cs="Times New Roman"/>
                <w:color w:val="000000" w:themeColor="text1"/>
                <w:sz w:val="24"/>
                <w:szCs w:val="24"/>
              </w:rPr>
              <w:t xml:space="preserve"> </w:t>
            </w:r>
            <w:proofErr w:type="spellStart"/>
            <w:r w:rsidRPr="001224AF">
              <w:rPr>
                <w:rFonts w:ascii="Times New Roman" w:hAnsi="Times New Roman" w:cs="Times New Roman"/>
                <w:color w:val="000000" w:themeColor="text1"/>
                <w:sz w:val="24"/>
                <w:szCs w:val="24"/>
              </w:rPr>
              <w:t>pusėje</w:t>
            </w:r>
            <w:proofErr w:type="spellEnd"/>
            <w:r w:rsidRPr="001224AF">
              <w:rPr>
                <w:rFonts w:ascii="Times New Roman" w:hAnsi="Times New Roman" w:cs="Times New Roman"/>
                <w:color w:val="000000" w:themeColor="text1"/>
                <w:sz w:val="24"/>
                <w:szCs w:val="24"/>
              </w:rPr>
              <w:t>.</w:t>
            </w:r>
          </w:p>
        </w:tc>
      </w:tr>
      <w:tr w:rsidR="00267637" w:rsidRPr="00B735D2" w14:paraId="0D52CF52" w14:textId="77777777" w:rsidTr="1356104A">
        <w:tc>
          <w:tcPr>
            <w:tcW w:w="224" w:type="pct"/>
          </w:tcPr>
          <w:p w14:paraId="025D2B15"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4B4A6AFE"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KPS</w:t>
            </w:r>
          </w:p>
        </w:tc>
        <w:tc>
          <w:tcPr>
            <w:tcW w:w="641" w:type="pct"/>
          </w:tcPr>
          <w:p w14:paraId="00F76C1E"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Darbų analizė I</w:t>
            </w:r>
          </w:p>
        </w:tc>
        <w:tc>
          <w:tcPr>
            <w:tcW w:w="1638" w:type="pct"/>
          </w:tcPr>
          <w:p w14:paraId="2EFB7D36"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Galimybė formuoti ataskaitas tam tikrai datai (nuo - iki), pagal darbuotoją ir pagal grupę, darbams, kurių statusai: </w:t>
            </w:r>
          </w:p>
          <w:p w14:paraId="00FF50F2" w14:textId="77777777" w:rsidR="00267637" w:rsidRPr="00B735D2" w:rsidRDefault="00267637" w:rsidP="001224AF">
            <w:pPr>
              <w:pStyle w:val="ListParagraph"/>
              <w:numPr>
                <w:ilvl w:val="0"/>
                <w:numId w:val="63"/>
              </w:numPr>
              <w:suppressAutoHyphens w:val="0"/>
              <w:autoSpaceDN/>
              <w:spacing w:line="240" w:lineRule="auto"/>
              <w:jc w:val="both"/>
              <w:textAlignment w:val="auto"/>
              <w:rPr>
                <w:color w:val="000000"/>
                <w:szCs w:val="24"/>
              </w:rPr>
            </w:pPr>
            <w:r w:rsidRPr="00B735D2">
              <w:rPr>
                <w:color w:val="000000"/>
                <w:szCs w:val="24"/>
              </w:rPr>
              <w:t>Vykdomas (darbas vykdomas);</w:t>
            </w:r>
          </w:p>
          <w:p w14:paraId="5DD1081A" w14:textId="77777777" w:rsidR="00267637" w:rsidRPr="00B735D2" w:rsidRDefault="00267637" w:rsidP="001224AF">
            <w:pPr>
              <w:pStyle w:val="ListParagraph"/>
              <w:numPr>
                <w:ilvl w:val="0"/>
                <w:numId w:val="63"/>
              </w:numPr>
              <w:suppressAutoHyphens w:val="0"/>
              <w:autoSpaceDN/>
              <w:spacing w:line="240" w:lineRule="auto"/>
              <w:jc w:val="both"/>
              <w:textAlignment w:val="auto"/>
              <w:rPr>
                <w:color w:val="000000"/>
                <w:szCs w:val="24"/>
              </w:rPr>
            </w:pPr>
            <w:r w:rsidRPr="00B735D2">
              <w:rPr>
                <w:color w:val="000000"/>
                <w:szCs w:val="24"/>
              </w:rPr>
              <w:t>Įvykdytas (darbas padarytas, bet SF neišrašyta) Atliktas (darbas padarytas ir SF išrašyta);</w:t>
            </w:r>
          </w:p>
          <w:p w14:paraId="3730A7C6" w14:textId="77777777" w:rsidR="00267637" w:rsidRPr="00B735D2" w:rsidRDefault="00267637" w:rsidP="001224AF">
            <w:pPr>
              <w:pStyle w:val="ListParagraph"/>
              <w:numPr>
                <w:ilvl w:val="0"/>
                <w:numId w:val="63"/>
              </w:numPr>
              <w:suppressAutoHyphens w:val="0"/>
              <w:autoSpaceDN/>
              <w:spacing w:line="240" w:lineRule="auto"/>
              <w:jc w:val="both"/>
              <w:textAlignment w:val="auto"/>
              <w:rPr>
                <w:color w:val="000000"/>
                <w:szCs w:val="24"/>
              </w:rPr>
            </w:pPr>
            <w:r w:rsidRPr="00B735D2">
              <w:rPr>
                <w:color w:val="000000"/>
                <w:szCs w:val="24"/>
              </w:rPr>
              <w:t>Vėluojantis (dabartinė data - vėlesnė nei TERMINAS data ir jo statusas vykdomas);</w:t>
            </w:r>
          </w:p>
          <w:p w14:paraId="60A127DA" w14:textId="77777777" w:rsidR="00267637" w:rsidRPr="00B735D2" w:rsidRDefault="00267637" w:rsidP="001224AF">
            <w:pPr>
              <w:pStyle w:val="ListParagraph"/>
              <w:numPr>
                <w:ilvl w:val="0"/>
                <w:numId w:val="63"/>
              </w:numPr>
              <w:suppressAutoHyphens w:val="0"/>
              <w:autoSpaceDN/>
              <w:spacing w:line="240" w:lineRule="auto"/>
              <w:jc w:val="both"/>
              <w:textAlignment w:val="auto"/>
              <w:rPr>
                <w:color w:val="000000"/>
                <w:szCs w:val="24"/>
              </w:rPr>
            </w:pPr>
            <w:r w:rsidRPr="00B735D2">
              <w:rPr>
                <w:color w:val="000000"/>
                <w:szCs w:val="24"/>
              </w:rPr>
              <w:t>Vėlavęs - darbas, kurio būsena ATLIKTAS/ĮVYKDYTAS tačiau TERMINAS data ankstesnė nei PABAIGOS Data;</w:t>
            </w:r>
          </w:p>
          <w:p w14:paraId="2182B6A1" w14:textId="00E2BE54" w:rsidR="00267637" w:rsidRPr="00B735D2" w:rsidRDefault="00267637" w:rsidP="001224AF">
            <w:pPr>
              <w:pStyle w:val="ListParagraph"/>
              <w:numPr>
                <w:ilvl w:val="0"/>
                <w:numId w:val="63"/>
              </w:numPr>
              <w:suppressAutoHyphens w:val="0"/>
              <w:autoSpaceDN/>
              <w:spacing w:line="240" w:lineRule="auto"/>
              <w:jc w:val="both"/>
              <w:textAlignment w:val="auto"/>
              <w:rPr>
                <w:color w:val="000000"/>
                <w:szCs w:val="24"/>
              </w:rPr>
            </w:pPr>
            <w:r w:rsidRPr="00B735D2">
              <w:rPr>
                <w:color w:val="000000"/>
                <w:szCs w:val="24"/>
              </w:rPr>
              <w:t xml:space="preserve">Atmestas/atšauktas. Matyti darbų skaičių ir darbų vertes (pvz. pažymėjus darbą VĖLAVĘS, matomi 5 vėlavę darbai, kurių vertė 2000 </w:t>
            </w:r>
            <w:proofErr w:type="spellStart"/>
            <w:r w:rsidRPr="00B735D2">
              <w:rPr>
                <w:color w:val="000000"/>
                <w:szCs w:val="24"/>
              </w:rPr>
              <w:t>eur</w:t>
            </w:r>
            <w:proofErr w:type="spellEnd"/>
            <w:r w:rsidRPr="00B735D2">
              <w:rPr>
                <w:color w:val="000000"/>
                <w:szCs w:val="24"/>
              </w:rPr>
              <w:t>) + galimybė matyti konkrečius darbus (</w:t>
            </w:r>
            <w:r w:rsidR="00A31201">
              <w:rPr>
                <w:color w:val="000000"/>
                <w:szCs w:val="24"/>
              </w:rPr>
              <w:t>užsakymų</w:t>
            </w:r>
            <w:r w:rsidRPr="00B735D2">
              <w:rPr>
                <w:color w:val="000000"/>
                <w:szCs w:val="24"/>
              </w:rPr>
              <w:t xml:space="preserve"> numeriai) su kliento ir objekto duomenimis</w:t>
            </w:r>
          </w:p>
        </w:tc>
        <w:tc>
          <w:tcPr>
            <w:tcW w:w="2072" w:type="pct"/>
          </w:tcPr>
          <w:p w14:paraId="2EA50F90"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p>
        </w:tc>
      </w:tr>
      <w:tr w:rsidR="00267637" w:rsidRPr="00B735D2" w14:paraId="6FD3104A" w14:textId="77777777" w:rsidTr="1356104A">
        <w:tc>
          <w:tcPr>
            <w:tcW w:w="224" w:type="pct"/>
          </w:tcPr>
          <w:p w14:paraId="3CE8459F"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35C3AD85"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KPS</w:t>
            </w:r>
          </w:p>
        </w:tc>
        <w:tc>
          <w:tcPr>
            <w:tcW w:w="641" w:type="pct"/>
          </w:tcPr>
          <w:p w14:paraId="2EE4891B"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Klientų paieška</w:t>
            </w:r>
          </w:p>
        </w:tc>
        <w:tc>
          <w:tcPr>
            <w:tcW w:w="1638" w:type="pct"/>
          </w:tcPr>
          <w:p w14:paraId="106C96B8"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p>
        </w:tc>
        <w:tc>
          <w:tcPr>
            <w:tcW w:w="2072" w:type="pct"/>
          </w:tcPr>
          <w:p w14:paraId="30DED661"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Galimybė formuoti ataskaitą pagal klientą, kurioje būtų rodomos visos sutartys, jų vertės, atliktų darbų sumos ir vykdytojai, vykdomų ir įvykdytų darbų sumos, terminai</w:t>
            </w:r>
          </w:p>
        </w:tc>
      </w:tr>
      <w:tr w:rsidR="00267637" w:rsidRPr="00B735D2" w14:paraId="1CCF0F57" w14:textId="77777777" w:rsidTr="1356104A">
        <w:tc>
          <w:tcPr>
            <w:tcW w:w="224" w:type="pct"/>
          </w:tcPr>
          <w:p w14:paraId="0F24EAE9" w14:textId="77777777" w:rsidR="00267637" w:rsidRPr="00B735D2" w:rsidRDefault="00267637" w:rsidP="005B79A3">
            <w:pPr>
              <w:pStyle w:val="ListParagraph"/>
              <w:numPr>
                <w:ilvl w:val="0"/>
                <w:numId w:val="33"/>
              </w:numPr>
              <w:suppressAutoHyphens w:val="0"/>
              <w:autoSpaceDN/>
              <w:spacing w:line="240" w:lineRule="auto"/>
              <w:jc w:val="both"/>
              <w:textAlignment w:val="auto"/>
              <w:rPr>
                <w:szCs w:val="24"/>
              </w:rPr>
            </w:pPr>
          </w:p>
        </w:tc>
        <w:tc>
          <w:tcPr>
            <w:tcW w:w="424" w:type="pct"/>
          </w:tcPr>
          <w:p w14:paraId="1654A239" w14:textId="77777777" w:rsidR="00267637" w:rsidRPr="001224AF" w:rsidRDefault="00267637">
            <w:pPr>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KPS</w:t>
            </w:r>
          </w:p>
        </w:tc>
        <w:tc>
          <w:tcPr>
            <w:tcW w:w="641" w:type="pct"/>
          </w:tcPr>
          <w:p w14:paraId="47E01350" w14:textId="77777777" w:rsidR="00267637" w:rsidRPr="001224AF" w:rsidRDefault="00267637">
            <w:pPr>
              <w:spacing w:line="259" w:lineRule="auto"/>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Darbų analizė II</w:t>
            </w:r>
          </w:p>
        </w:tc>
        <w:tc>
          <w:tcPr>
            <w:tcW w:w="1638" w:type="pct"/>
          </w:tcPr>
          <w:p w14:paraId="7A51BD26"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r w:rsidRPr="001224AF">
              <w:rPr>
                <w:rFonts w:ascii="Times New Roman" w:hAnsi="Times New Roman" w:cs="Times New Roman"/>
                <w:color w:val="000000"/>
                <w:sz w:val="24"/>
                <w:szCs w:val="24"/>
                <w:lang w:val="lt-LT"/>
              </w:rPr>
              <w:t xml:space="preserve">Galimybė filtruoti darbus pagal datą ir grupę/darbuotoją. Ataskaitoje reikalingi duomenys momentinėse ekrano kopijose. Su galimybe "lysti giliau" ir matyti visus darbus, iš kurių suformuoti skaičiai. </w:t>
            </w:r>
          </w:p>
        </w:tc>
        <w:tc>
          <w:tcPr>
            <w:tcW w:w="2072" w:type="pct"/>
          </w:tcPr>
          <w:p w14:paraId="2CD259E2" w14:textId="77777777" w:rsidR="00267637" w:rsidRPr="001224AF" w:rsidRDefault="00267637" w:rsidP="001224AF">
            <w:pPr>
              <w:spacing w:line="259" w:lineRule="auto"/>
              <w:jc w:val="both"/>
              <w:rPr>
                <w:rFonts w:ascii="Times New Roman" w:hAnsi="Times New Roman" w:cs="Times New Roman"/>
                <w:color w:val="000000"/>
                <w:sz w:val="24"/>
                <w:szCs w:val="24"/>
                <w:lang w:val="lt-LT"/>
              </w:rPr>
            </w:pPr>
          </w:p>
        </w:tc>
      </w:tr>
      <w:tr w:rsidR="009B0F45" w:rsidRPr="009B0F45" w14:paraId="67AD029E" w14:textId="77777777" w:rsidTr="1356104A">
        <w:tc>
          <w:tcPr>
            <w:tcW w:w="224" w:type="pct"/>
          </w:tcPr>
          <w:p w14:paraId="2A46364D" w14:textId="77777777" w:rsidR="009B0F45" w:rsidRPr="00B735D2" w:rsidRDefault="009B0F45" w:rsidP="005B79A3">
            <w:pPr>
              <w:pStyle w:val="ListParagraph"/>
              <w:numPr>
                <w:ilvl w:val="0"/>
                <w:numId w:val="33"/>
              </w:numPr>
              <w:suppressAutoHyphens w:val="0"/>
              <w:autoSpaceDN/>
              <w:spacing w:line="240" w:lineRule="auto"/>
              <w:jc w:val="both"/>
              <w:textAlignment w:val="auto"/>
              <w:rPr>
                <w:szCs w:val="24"/>
              </w:rPr>
            </w:pPr>
          </w:p>
        </w:tc>
        <w:tc>
          <w:tcPr>
            <w:tcW w:w="424" w:type="pct"/>
          </w:tcPr>
          <w:p w14:paraId="629DEDBB" w14:textId="77777777" w:rsidR="009B0F45" w:rsidRPr="009B0F45" w:rsidRDefault="009B0F45">
            <w:pPr>
              <w:jc w:val="both"/>
              <w:rPr>
                <w:rFonts w:ascii="Times New Roman" w:hAnsi="Times New Roman" w:cs="Times New Roman"/>
                <w:color w:val="000000"/>
                <w:sz w:val="24"/>
                <w:szCs w:val="24"/>
                <w:lang w:val="lt-LT"/>
              </w:rPr>
            </w:pPr>
          </w:p>
        </w:tc>
        <w:tc>
          <w:tcPr>
            <w:tcW w:w="641" w:type="pct"/>
          </w:tcPr>
          <w:p w14:paraId="5FB5FCE4" w14:textId="5EB4DB9F" w:rsidR="009B0F45" w:rsidRPr="009B0F45" w:rsidRDefault="001D028B"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Padalinio nepaskirtų darbų žiniaraštis</w:t>
            </w:r>
          </w:p>
        </w:tc>
        <w:tc>
          <w:tcPr>
            <w:tcW w:w="1638" w:type="pct"/>
          </w:tcPr>
          <w:p w14:paraId="63B3AE7D" w14:textId="35FA374C" w:rsidR="009B0F45" w:rsidRPr="009B0F45" w:rsidRDefault="00C864DF" w:rsidP="00A55438">
            <w:pPr>
              <w:jc w:val="both"/>
              <w:rPr>
                <w:rFonts w:ascii="Times New Roman" w:hAnsi="Times New Roman" w:cs="Times New Roman"/>
                <w:color w:val="000000"/>
                <w:sz w:val="24"/>
                <w:szCs w:val="24"/>
                <w:lang w:val="lt-LT"/>
              </w:rPr>
            </w:pPr>
            <w:r w:rsidRPr="00C864DF">
              <w:rPr>
                <w:rFonts w:ascii="Times New Roman" w:hAnsi="Times New Roman" w:cs="Times New Roman"/>
                <w:color w:val="000000"/>
                <w:sz w:val="24"/>
                <w:szCs w:val="24"/>
                <w:lang w:val="lt-LT"/>
              </w:rPr>
              <w:t xml:space="preserve">Ataskaita turėtų būti formuojama visų lygių vadovams pagal hierarchiją - grupės vadovui - jo grupės darbuotojų (galimybė pasirinkti konkretų darbuotoją, gal netgi kelis darbuotojus, gauti šių duomenų ataskaitą diagramoje ir </w:t>
            </w:r>
            <w:proofErr w:type="spellStart"/>
            <w:r w:rsidRPr="00C864DF">
              <w:rPr>
                <w:rFonts w:ascii="Times New Roman" w:hAnsi="Times New Roman" w:cs="Times New Roman"/>
                <w:color w:val="000000"/>
                <w:sz w:val="24"/>
                <w:szCs w:val="24"/>
                <w:lang w:val="lt-LT"/>
              </w:rPr>
              <w:t>excel</w:t>
            </w:r>
            <w:proofErr w:type="spellEnd"/>
            <w:r w:rsidRPr="00C864DF">
              <w:rPr>
                <w:rFonts w:ascii="Times New Roman" w:hAnsi="Times New Roman" w:cs="Times New Roman"/>
                <w:color w:val="000000"/>
                <w:sz w:val="24"/>
                <w:szCs w:val="24"/>
                <w:lang w:val="lt-LT"/>
              </w:rPr>
              <w:t xml:space="preserve"> formatu), skyriaus vadovui - viso jo skyriaus grupių ataskaita (grupės vadovo ataskaita ir galimybė pasirinkti konkrečią grupę, gal netgi kelias grupes, gauti šių duomenų ataskaitą diagramoje, </w:t>
            </w:r>
            <w:proofErr w:type="spellStart"/>
            <w:r w:rsidRPr="00C864DF">
              <w:rPr>
                <w:rFonts w:ascii="Times New Roman" w:hAnsi="Times New Roman" w:cs="Times New Roman"/>
                <w:color w:val="000000"/>
                <w:sz w:val="24"/>
                <w:szCs w:val="24"/>
                <w:lang w:val="lt-LT"/>
              </w:rPr>
              <w:t>excel</w:t>
            </w:r>
            <w:proofErr w:type="spellEnd"/>
            <w:r w:rsidRPr="00C864DF">
              <w:rPr>
                <w:rFonts w:ascii="Times New Roman" w:hAnsi="Times New Roman" w:cs="Times New Roman"/>
                <w:color w:val="000000"/>
                <w:sz w:val="24"/>
                <w:szCs w:val="24"/>
                <w:lang w:val="lt-LT"/>
              </w:rPr>
              <w:t xml:space="preserve"> formatu), centro vadovui, direktoriui - visų centro skyrių ir grupių ataskaita (grupės vadovo ataskaita, skyriaus vadovo ataskaita ir galimybė suformuoti ataskaitas pagal pasirinktus skyrius)</w:t>
            </w:r>
          </w:p>
        </w:tc>
        <w:tc>
          <w:tcPr>
            <w:tcW w:w="2072" w:type="pct"/>
          </w:tcPr>
          <w:p w14:paraId="7F39CE51" w14:textId="5B14547D" w:rsidR="009B0F45" w:rsidRPr="009B0F45" w:rsidRDefault="009B0F45" w:rsidP="00A55438">
            <w:pPr>
              <w:jc w:val="both"/>
              <w:rPr>
                <w:rFonts w:ascii="Times New Roman" w:hAnsi="Times New Roman" w:cs="Times New Roman"/>
                <w:color w:val="000000"/>
                <w:sz w:val="24"/>
                <w:szCs w:val="24"/>
                <w:lang w:val="lt-LT"/>
              </w:rPr>
            </w:pPr>
          </w:p>
        </w:tc>
      </w:tr>
      <w:tr w:rsidR="007A4358" w:rsidRPr="009B0F45" w14:paraId="30ECCC67" w14:textId="77777777" w:rsidTr="1356104A">
        <w:tc>
          <w:tcPr>
            <w:tcW w:w="224" w:type="pct"/>
          </w:tcPr>
          <w:p w14:paraId="44B388B0" w14:textId="77777777" w:rsidR="007A4358" w:rsidRPr="00B735D2" w:rsidRDefault="007A4358" w:rsidP="005B79A3">
            <w:pPr>
              <w:pStyle w:val="ListParagraph"/>
              <w:numPr>
                <w:ilvl w:val="0"/>
                <w:numId w:val="33"/>
              </w:numPr>
              <w:suppressAutoHyphens w:val="0"/>
              <w:autoSpaceDN/>
              <w:spacing w:line="240" w:lineRule="auto"/>
              <w:jc w:val="both"/>
              <w:textAlignment w:val="auto"/>
              <w:rPr>
                <w:szCs w:val="24"/>
              </w:rPr>
            </w:pPr>
          </w:p>
        </w:tc>
        <w:tc>
          <w:tcPr>
            <w:tcW w:w="424" w:type="pct"/>
          </w:tcPr>
          <w:p w14:paraId="368F9EC8" w14:textId="77777777" w:rsidR="007A4358" w:rsidRPr="009B0F45" w:rsidRDefault="007A4358">
            <w:pPr>
              <w:jc w:val="both"/>
              <w:rPr>
                <w:rFonts w:ascii="Times New Roman" w:hAnsi="Times New Roman" w:cs="Times New Roman"/>
                <w:color w:val="000000"/>
                <w:sz w:val="24"/>
                <w:szCs w:val="24"/>
                <w:lang w:val="lt-LT"/>
              </w:rPr>
            </w:pPr>
          </w:p>
        </w:tc>
        <w:tc>
          <w:tcPr>
            <w:tcW w:w="641" w:type="pct"/>
          </w:tcPr>
          <w:p w14:paraId="3ECB2623" w14:textId="2B969986" w:rsidR="007A4358" w:rsidRPr="001D028B"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Padalinio įvykdytų darbų žiniaraštis</w:t>
            </w:r>
          </w:p>
        </w:tc>
        <w:tc>
          <w:tcPr>
            <w:tcW w:w="1638" w:type="pct"/>
          </w:tcPr>
          <w:p w14:paraId="1282F17F" w14:textId="77777777" w:rsidR="007A4358" w:rsidRPr="009B0F45" w:rsidRDefault="007A4358" w:rsidP="00A55438">
            <w:pPr>
              <w:jc w:val="both"/>
              <w:rPr>
                <w:rFonts w:ascii="Times New Roman" w:hAnsi="Times New Roman" w:cs="Times New Roman"/>
                <w:color w:val="000000"/>
                <w:sz w:val="24"/>
                <w:szCs w:val="24"/>
                <w:lang w:val="lt-LT"/>
              </w:rPr>
            </w:pPr>
          </w:p>
        </w:tc>
        <w:tc>
          <w:tcPr>
            <w:tcW w:w="2072" w:type="pct"/>
          </w:tcPr>
          <w:p w14:paraId="44775460" w14:textId="77777777" w:rsidR="007A4358" w:rsidRPr="009B0F45" w:rsidRDefault="007A4358" w:rsidP="00A55438">
            <w:pPr>
              <w:jc w:val="both"/>
              <w:rPr>
                <w:rFonts w:ascii="Times New Roman" w:hAnsi="Times New Roman" w:cs="Times New Roman"/>
                <w:color w:val="000000"/>
                <w:sz w:val="24"/>
                <w:szCs w:val="24"/>
                <w:lang w:val="lt-LT"/>
              </w:rPr>
            </w:pPr>
          </w:p>
        </w:tc>
      </w:tr>
      <w:tr w:rsidR="007A4358" w:rsidRPr="009B0F45" w14:paraId="507EF685" w14:textId="77777777" w:rsidTr="1356104A">
        <w:tc>
          <w:tcPr>
            <w:tcW w:w="224" w:type="pct"/>
          </w:tcPr>
          <w:p w14:paraId="195CBBF5" w14:textId="77777777" w:rsidR="007A4358" w:rsidRPr="00B735D2" w:rsidRDefault="007A4358" w:rsidP="005B79A3">
            <w:pPr>
              <w:pStyle w:val="ListParagraph"/>
              <w:numPr>
                <w:ilvl w:val="0"/>
                <w:numId w:val="33"/>
              </w:numPr>
              <w:suppressAutoHyphens w:val="0"/>
              <w:autoSpaceDN/>
              <w:spacing w:line="240" w:lineRule="auto"/>
              <w:jc w:val="both"/>
              <w:textAlignment w:val="auto"/>
              <w:rPr>
                <w:szCs w:val="24"/>
              </w:rPr>
            </w:pPr>
          </w:p>
        </w:tc>
        <w:tc>
          <w:tcPr>
            <w:tcW w:w="424" w:type="pct"/>
          </w:tcPr>
          <w:p w14:paraId="15A36BD7" w14:textId="77777777" w:rsidR="007A4358" w:rsidRPr="009B0F45" w:rsidRDefault="007A4358">
            <w:pPr>
              <w:jc w:val="both"/>
              <w:rPr>
                <w:rFonts w:ascii="Times New Roman" w:hAnsi="Times New Roman" w:cs="Times New Roman"/>
                <w:color w:val="000000"/>
                <w:sz w:val="24"/>
                <w:szCs w:val="24"/>
                <w:lang w:val="lt-LT"/>
              </w:rPr>
            </w:pPr>
          </w:p>
        </w:tc>
        <w:tc>
          <w:tcPr>
            <w:tcW w:w="641" w:type="pct"/>
          </w:tcPr>
          <w:p w14:paraId="396CD5AC" w14:textId="6F5C302E" w:rsidR="007A4358" w:rsidRPr="001D028B"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Padalinio vykdomų darbų žiniaraštis</w:t>
            </w:r>
          </w:p>
        </w:tc>
        <w:tc>
          <w:tcPr>
            <w:tcW w:w="1638" w:type="pct"/>
          </w:tcPr>
          <w:p w14:paraId="1F4DF4AA" w14:textId="77777777" w:rsidR="007A4358" w:rsidRPr="009B0F45" w:rsidRDefault="007A4358" w:rsidP="00A55438">
            <w:pPr>
              <w:jc w:val="both"/>
              <w:rPr>
                <w:rFonts w:ascii="Times New Roman" w:hAnsi="Times New Roman" w:cs="Times New Roman"/>
                <w:color w:val="000000"/>
                <w:sz w:val="24"/>
                <w:szCs w:val="24"/>
                <w:lang w:val="lt-LT"/>
              </w:rPr>
            </w:pPr>
          </w:p>
        </w:tc>
        <w:tc>
          <w:tcPr>
            <w:tcW w:w="2072" w:type="pct"/>
          </w:tcPr>
          <w:p w14:paraId="0CAFD4AF" w14:textId="77777777" w:rsidR="007A4358" w:rsidRPr="009B0F45" w:rsidRDefault="007A4358" w:rsidP="00A55438">
            <w:pPr>
              <w:jc w:val="both"/>
              <w:rPr>
                <w:rFonts w:ascii="Times New Roman" w:hAnsi="Times New Roman" w:cs="Times New Roman"/>
                <w:color w:val="000000"/>
                <w:sz w:val="24"/>
                <w:szCs w:val="24"/>
                <w:lang w:val="lt-LT"/>
              </w:rPr>
            </w:pPr>
          </w:p>
        </w:tc>
      </w:tr>
      <w:tr w:rsidR="007A4358" w:rsidRPr="009B0F45" w14:paraId="66DE4261" w14:textId="77777777" w:rsidTr="1356104A">
        <w:tc>
          <w:tcPr>
            <w:tcW w:w="224" w:type="pct"/>
          </w:tcPr>
          <w:p w14:paraId="313B7421" w14:textId="77777777" w:rsidR="007A4358" w:rsidRPr="00B735D2" w:rsidRDefault="007A4358"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0E2F333" w14:textId="77777777" w:rsidR="007A4358" w:rsidRPr="009B0F45" w:rsidRDefault="007A4358">
            <w:pPr>
              <w:jc w:val="both"/>
              <w:rPr>
                <w:rFonts w:ascii="Times New Roman" w:hAnsi="Times New Roman" w:cs="Times New Roman"/>
                <w:color w:val="000000"/>
                <w:sz w:val="24"/>
                <w:szCs w:val="24"/>
                <w:lang w:val="lt-LT"/>
              </w:rPr>
            </w:pPr>
          </w:p>
        </w:tc>
        <w:tc>
          <w:tcPr>
            <w:tcW w:w="641" w:type="pct"/>
          </w:tcPr>
          <w:p w14:paraId="2D98C3DF" w14:textId="314FF505" w:rsidR="007A4358" w:rsidRPr="001D028B"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Padalinio vėluojančių darbų žiniaraštis</w:t>
            </w:r>
          </w:p>
        </w:tc>
        <w:tc>
          <w:tcPr>
            <w:tcW w:w="1638" w:type="pct"/>
          </w:tcPr>
          <w:p w14:paraId="589EFB68" w14:textId="77777777" w:rsidR="007A4358" w:rsidRPr="009B0F45" w:rsidRDefault="007A4358" w:rsidP="00A55438">
            <w:pPr>
              <w:jc w:val="both"/>
              <w:rPr>
                <w:rFonts w:ascii="Times New Roman" w:hAnsi="Times New Roman" w:cs="Times New Roman"/>
                <w:color w:val="000000"/>
                <w:sz w:val="24"/>
                <w:szCs w:val="24"/>
                <w:lang w:val="lt-LT"/>
              </w:rPr>
            </w:pPr>
          </w:p>
        </w:tc>
        <w:tc>
          <w:tcPr>
            <w:tcW w:w="2072" w:type="pct"/>
          </w:tcPr>
          <w:p w14:paraId="661FA3DD" w14:textId="77777777" w:rsidR="007A4358" w:rsidRPr="009B0F45" w:rsidRDefault="007A4358" w:rsidP="00A55438">
            <w:pPr>
              <w:jc w:val="both"/>
              <w:rPr>
                <w:rFonts w:ascii="Times New Roman" w:hAnsi="Times New Roman" w:cs="Times New Roman"/>
                <w:color w:val="000000"/>
                <w:sz w:val="24"/>
                <w:szCs w:val="24"/>
                <w:lang w:val="lt-LT"/>
              </w:rPr>
            </w:pPr>
          </w:p>
        </w:tc>
      </w:tr>
      <w:tr w:rsidR="007A4358" w:rsidRPr="009B0F45" w14:paraId="5E727353" w14:textId="77777777" w:rsidTr="1356104A">
        <w:tc>
          <w:tcPr>
            <w:tcW w:w="224" w:type="pct"/>
          </w:tcPr>
          <w:p w14:paraId="798C0AAE" w14:textId="77777777" w:rsidR="007A4358" w:rsidRPr="00B735D2" w:rsidRDefault="007A4358" w:rsidP="005B79A3">
            <w:pPr>
              <w:pStyle w:val="ListParagraph"/>
              <w:numPr>
                <w:ilvl w:val="0"/>
                <w:numId w:val="33"/>
              </w:numPr>
              <w:suppressAutoHyphens w:val="0"/>
              <w:autoSpaceDN/>
              <w:spacing w:line="240" w:lineRule="auto"/>
              <w:jc w:val="both"/>
              <w:textAlignment w:val="auto"/>
              <w:rPr>
                <w:szCs w:val="24"/>
              </w:rPr>
            </w:pPr>
          </w:p>
        </w:tc>
        <w:tc>
          <w:tcPr>
            <w:tcW w:w="424" w:type="pct"/>
          </w:tcPr>
          <w:p w14:paraId="0C82AE73" w14:textId="77777777" w:rsidR="007A4358" w:rsidRPr="009B0F45" w:rsidRDefault="007A4358">
            <w:pPr>
              <w:jc w:val="both"/>
              <w:rPr>
                <w:rFonts w:ascii="Times New Roman" w:hAnsi="Times New Roman" w:cs="Times New Roman"/>
                <w:color w:val="000000"/>
                <w:sz w:val="24"/>
                <w:szCs w:val="24"/>
                <w:lang w:val="lt-LT"/>
              </w:rPr>
            </w:pPr>
          </w:p>
        </w:tc>
        <w:tc>
          <w:tcPr>
            <w:tcW w:w="641" w:type="pct"/>
          </w:tcPr>
          <w:p w14:paraId="0C6B215C" w14:textId="30CF317B" w:rsidR="007A4358" w:rsidRPr="001D028B"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Padalinio atidėtų darbų žiniaraštis</w:t>
            </w:r>
          </w:p>
        </w:tc>
        <w:tc>
          <w:tcPr>
            <w:tcW w:w="1638" w:type="pct"/>
          </w:tcPr>
          <w:p w14:paraId="04EB8704" w14:textId="77777777" w:rsidR="007A4358" w:rsidRPr="009B0F45" w:rsidRDefault="007A4358" w:rsidP="00A55438">
            <w:pPr>
              <w:jc w:val="both"/>
              <w:rPr>
                <w:rFonts w:ascii="Times New Roman" w:hAnsi="Times New Roman" w:cs="Times New Roman"/>
                <w:color w:val="000000"/>
                <w:sz w:val="24"/>
                <w:szCs w:val="24"/>
                <w:lang w:val="lt-LT"/>
              </w:rPr>
            </w:pPr>
          </w:p>
        </w:tc>
        <w:tc>
          <w:tcPr>
            <w:tcW w:w="2072" w:type="pct"/>
          </w:tcPr>
          <w:p w14:paraId="5AA74798" w14:textId="77777777" w:rsidR="007A4358" w:rsidRPr="009B0F45" w:rsidRDefault="007A4358" w:rsidP="00A55438">
            <w:pPr>
              <w:jc w:val="both"/>
              <w:rPr>
                <w:rFonts w:ascii="Times New Roman" w:hAnsi="Times New Roman" w:cs="Times New Roman"/>
                <w:color w:val="000000"/>
                <w:sz w:val="24"/>
                <w:szCs w:val="24"/>
                <w:lang w:val="lt-LT"/>
              </w:rPr>
            </w:pPr>
          </w:p>
        </w:tc>
      </w:tr>
      <w:tr w:rsidR="007A4358" w:rsidRPr="009B0F45" w14:paraId="191D51EB" w14:textId="77777777" w:rsidTr="1356104A">
        <w:tc>
          <w:tcPr>
            <w:tcW w:w="224" w:type="pct"/>
          </w:tcPr>
          <w:p w14:paraId="3D9DA9C9" w14:textId="77777777" w:rsidR="007A4358" w:rsidRPr="00B735D2" w:rsidRDefault="007A4358" w:rsidP="005B79A3">
            <w:pPr>
              <w:pStyle w:val="ListParagraph"/>
              <w:numPr>
                <w:ilvl w:val="0"/>
                <w:numId w:val="33"/>
              </w:numPr>
              <w:suppressAutoHyphens w:val="0"/>
              <w:autoSpaceDN/>
              <w:spacing w:line="240" w:lineRule="auto"/>
              <w:jc w:val="both"/>
              <w:textAlignment w:val="auto"/>
              <w:rPr>
                <w:szCs w:val="24"/>
              </w:rPr>
            </w:pPr>
          </w:p>
        </w:tc>
        <w:tc>
          <w:tcPr>
            <w:tcW w:w="424" w:type="pct"/>
          </w:tcPr>
          <w:p w14:paraId="64874CEC" w14:textId="77777777" w:rsidR="007A4358" w:rsidRPr="009B0F45" w:rsidRDefault="007A4358">
            <w:pPr>
              <w:jc w:val="both"/>
              <w:rPr>
                <w:rFonts w:ascii="Times New Roman" w:hAnsi="Times New Roman" w:cs="Times New Roman"/>
                <w:color w:val="000000"/>
                <w:sz w:val="24"/>
                <w:szCs w:val="24"/>
                <w:lang w:val="lt-LT"/>
              </w:rPr>
            </w:pPr>
          </w:p>
        </w:tc>
        <w:tc>
          <w:tcPr>
            <w:tcW w:w="641" w:type="pct"/>
          </w:tcPr>
          <w:p w14:paraId="359EEFD3" w14:textId="01E7C098" w:rsidR="007A4358" w:rsidRPr="001D028B"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Padalinio atliktų darbų žiniaraštis</w:t>
            </w:r>
          </w:p>
        </w:tc>
        <w:tc>
          <w:tcPr>
            <w:tcW w:w="1638" w:type="pct"/>
          </w:tcPr>
          <w:p w14:paraId="2D632F52" w14:textId="77777777" w:rsidR="007A4358" w:rsidRPr="009B0F45" w:rsidRDefault="007A4358" w:rsidP="00A55438">
            <w:pPr>
              <w:jc w:val="both"/>
              <w:rPr>
                <w:rFonts w:ascii="Times New Roman" w:hAnsi="Times New Roman" w:cs="Times New Roman"/>
                <w:color w:val="000000"/>
                <w:sz w:val="24"/>
                <w:szCs w:val="24"/>
                <w:lang w:val="lt-LT"/>
              </w:rPr>
            </w:pPr>
          </w:p>
        </w:tc>
        <w:tc>
          <w:tcPr>
            <w:tcW w:w="2072" w:type="pct"/>
          </w:tcPr>
          <w:p w14:paraId="511B2312" w14:textId="77777777" w:rsidR="007A4358" w:rsidRPr="009B0F45" w:rsidRDefault="007A4358" w:rsidP="00A55438">
            <w:pPr>
              <w:jc w:val="both"/>
              <w:rPr>
                <w:rFonts w:ascii="Times New Roman" w:hAnsi="Times New Roman" w:cs="Times New Roman"/>
                <w:color w:val="000000"/>
                <w:sz w:val="24"/>
                <w:szCs w:val="24"/>
                <w:lang w:val="lt-LT"/>
              </w:rPr>
            </w:pPr>
          </w:p>
        </w:tc>
      </w:tr>
      <w:tr w:rsidR="007A4358" w:rsidRPr="009B0F45" w14:paraId="5EB074A2" w14:textId="77777777" w:rsidTr="1356104A">
        <w:tc>
          <w:tcPr>
            <w:tcW w:w="224" w:type="pct"/>
          </w:tcPr>
          <w:p w14:paraId="4A749589" w14:textId="77777777" w:rsidR="007A4358" w:rsidRPr="00B735D2" w:rsidRDefault="007A4358" w:rsidP="005B79A3">
            <w:pPr>
              <w:pStyle w:val="ListParagraph"/>
              <w:numPr>
                <w:ilvl w:val="0"/>
                <w:numId w:val="33"/>
              </w:numPr>
              <w:suppressAutoHyphens w:val="0"/>
              <w:autoSpaceDN/>
              <w:spacing w:line="240" w:lineRule="auto"/>
              <w:jc w:val="both"/>
              <w:textAlignment w:val="auto"/>
              <w:rPr>
                <w:szCs w:val="24"/>
              </w:rPr>
            </w:pPr>
          </w:p>
        </w:tc>
        <w:tc>
          <w:tcPr>
            <w:tcW w:w="424" w:type="pct"/>
          </w:tcPr>
          <w:p w14:paraId="759997E3" w14:textId="77777777" w:rsidR="007A4358" w:rsidRPr="009B0F45" w:rsidRDefault="007A4358">
            <w:pPr>
              <w:jc w:val="both"/>
              <w:rPr>
                <w:rFonts w:ascii="Times New Roman" w:hAnsi="Times New Roman" w:cs="Times New Roman"/>
                <w:color w:val="000000"/>
                <w:sz w:val="24"/>
                <w:szCs w:val="24"/>
                <w:lang w:val="lt-LT"/>
              </w:rPr>
            </w:pPr>
          </w:p>
        </w:tc>
        <w:tc>
          <w:tcPr>
            <w:tcW w:w="641" w:type="pct"/>
          </w:tcPr>
          <w:p w14:paraId="2064C79E" w14:textId="2D67398C" w:rsidR="007A4358" w:rsidRPr="001D028B"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Detalus padalinio atliktų darbų žiniaraštis</w:t>
            </w:r>
          </w:p>
        </w:tc>
        <w:tc>
          <w:tcPr>
            <w:tcW w:w="1638" w:type="pct"/>
          </w:tcPr>
          <w:p w14:paraId="554ABE75" w14:textId="77777777" w:rsidR="007A4358" w:rsidRPr="009B0F45" w:rsidRDefault="007A4358" w:rsidP="00A55438">
            <w:pPr>
              <w:jc w:val="both"/>
              <w:rPr>
                <w:rFonts w:ascii="Times New Roman" w:hAnsi="Times New Roman" w:cs="Times New Roman"/>
                <w:color w:val="000000"/>
                <w:sz w:val="24"/>
                <w:szCs w:val="24"/>
                <w:lang w:val="lt-LT"/>
              </w:rPr>
            </w:pPr>
          </w:p>
        </w:tc>
        <w:tc>
          <w:tcPr>
            <w:tcW w:w="2072" w:type="pct"/>
          </w:tcPr>
          <w:p w14:paraId="2F7961FA" w14:textId="77777777" w:rsidR="007A4358" w:rsidRPr="009B0F45" w:rsidRDefault="007A4358" w:rsidP="00A55438">
            <w:pPr>
              <w:jc w:val="both"/>
              <w:rPr>
                <w:rFonts w:ascii="Times New Roman" w:hAnsi="Times New Roman" w:cs="Times New Roman"/>
                <w:color w:val="000000"/>
                <w:sz w:val="24"/>
                <w:szCs w:val="24"/>
                <w:lang w:val="lt-LT"/>
              </w:rPr>
            </w:pPr>
          </w:p>
        </w:tc>
      </w:tr>
      <w:tr w:rsidR="007A4358" w:rsidRPr="009B0F45" w14:paraId="3DD6FA9A" w14:textId="77777777" w:rsidTr="1356104A">
        <w:tc>
          <w:tcPr>
            <w:tcW w:w="224" w:type="pct"/>
          </w:tcPr>
          <w:p w14:paraId="188BD660" w14:textId="77777777" w:rsidR="007A4358" w:rsidRPr="00B735D2" w:rsidRDefault="007A4358" w:rsidP="005B79A3">
            <w:pPr>
              <w:pStyle w:val="ListParagraph"/>
              <w:numPr>
                <w:ilvl w:val="0"/>
                <w:numId w:val="33"/>
              </w:numPr>
              <w:suppressAutoHyphens w:val="0"/>
              <w:autoSpaceDN/>
              <w:spacing w:line="240" w:lineRule="auto"/>
              <w:jc w:val="both"/>
              <w:textAlignment w:val="auto"/>
              <w:rPr>
                <w:szCs w:val="24"/>
              </w:rPr>
            </w:pPr>
          </w:p>
        </w:tc>
        <w:tc>
          <w:tcPr>
            <w:tcW w:w="424" w:type="pct"/>
          </w:tcPr>
          <w:p w14:paraId="47ABD540" w14:textId="77777777" w:rsidR="007A4358" w:rsidRPr="009B0F45" w:rsidRDefault="007A4358">
            <w:pPr>
              <w:jc w:val="both"/>
              <w:rPr>
                <w:rFonts w:ascii="Times New Roman" w:hAnsi="Times New Roman" w:cs="Times New Roman"/>
                <w:color w:val="000000"/>
                <w:sz w:val="24"/>
                <w:szCs w:val="24"/>
                <w:lang w:val="lt-LT"/>
              </w:rPr>
            </w:pPr>
          </w:p>
        </w:tc>
        <w:tc>
          <w:tcPr>
            <w:tcW w:w="641" w:type="pct"/>
          </w:tcPr>
          <w:p w14:paraId="2620D0D1" w14:textId="39F9ED58" w:rsidR="007A4358" w:rsidRPr="001D028B"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Darbų žiniaraštis</w:t>
            </w:r>
          </w:p>
        </w:tc>
        <w:tc>
          <w:tcPr>
            <w:tcW w:w="1638" w:type="pct"/>
          </w:tcPr>
          <w:p w14:paraId="53F7B03A" w14:textId="77777777" w:rsidR="007A4358" w:rsidRPr="009B0F45" w:rsidRDefault="007A4358" w:rsidP="00A55438">
            <w:pPr>
              <w:jc w:val="both"/>
              <w:rPr>
                <w:rFonts w:ascii="Times New Roman" w:hAnsi="Times New Roman" w:cs="Times New Roman"/>
                <w:color w:val="000000"/>
                <w:sz w:val="24"/>
                <w:szCs w:val="24"/>
                <w:lang w:val="lt-LT"/>
              </w:rPr>
            </w:pPr>
          </w:p>
        </w:tc>
        <w:tc>
          <w:tcPr>
            <w:tcW w:w="2072" w:type="pct"/>
          </w:tcPr>
          <w:p w14:paraId="603073CA" w14:textId="77777777" w:rsidR="007A4358" w:rsidRPr="009B0F45" w:rsidRDefault="007A4358" w:rsidP="00A55438">
            <w:pPr>
              <w:jc w:val="both"/>
              <w:rPr>
                <w:rFonts w:ascii="Times New Roman" w:hAnsi="Times New Roman" w:cs="Times New Roman"/>
                <w:color w:val="000000"/>
                <w:sz w:val="24"/>
                <w:szCs w:val="24"/>
                <w:lang w:val="lt-LT"/>
              </w:rPr>
            </w:pPr>
          </w:p>
        </w:tc>
      </w:tr>
      <w:tr w:rsidR="007A4358" w:rsidRPr="009B0F45" w14:paraId="21956AEC" w14:textId="77777777" w:rsidTr="1356104A">
        <w:tc>
          <w:tcPr>
            <w:tcW w:w="224" w:type="pct"/>
          </w:tcPr>
          <w:p w14:paraId="01B2229F" w14:textId="77777777" w:rsidR="007A4358" w:rsidRPr="00B735D2" w:rsidRDefault="007A4358" w:rsidP="005B79A3">
            <w:pPr>
              <w:pStyle w:val="ListParagraph"/>
              <w:numPr>
                <w:ilvl w:val="0"/>
                <w:numId w:val="33"/>
              </w:numPr>
              <w:suppressAutoHyphens w:val="0"/>
              <w:autoSpaceDN/>
              <w:spacing w:line="240" w:lineRule="auto"/>
              <w:jc w:val="both"/>
              <w:textAlignment w:val="auto"/>
              <w:rPr>
                <w:szCs w:val="24"/>
              </w:rPr>
            </w:pPr>
          </w:p>
        </w:tc>
        <w:tc>
          <w:tcPr>
            <w:tcW w:w="424" w:type="pct"/>
          </w:tcPr>
          <w:p w14:paraId="29E6D1CE" w14:textId="77777777" w:rsidR="007A4358" w:rsidRPr="009B0F45" w:rsidRDefault="007A4358">
            <w:pPr>
              <w:jc w:val="both"/>
              <w:rPr>
                <w:rFonts w:ascii="Times New Roman" w:hAnsi="Times New Roman" w:cs="Times New Roman"/>
                <w:color w:val="000000"/>
                <w:sz w:val="24"/>
                <w:szCs w:val="24"/>
                <w:lang w:val="lt-LT"/>
              </w:rPr>
            </w:pPr>
          </w:p>
        </w:tc>
        <w:tc>
          <w:tcPr>
            <w:tcW w:w="641" w:type="pct"/>
          </w:tcPr>
          <w:p w14:paraId="170B8D7A" w14:textId="630861ED" w:rsidR="007A4358" w:rsidRPr="001D028B"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Darbuotojui priimtų darbų žiniaraštis</w:t>
            </w:r>
          </w:p>
        </w:tc>
        <w:tc>
          <w:tcPr>
            <w:tcW w:w="1638" w:type="pct"/>
          </w:tcPr>
          <w:p w14:paraId="313F504C" w14:textId="78C5525A" w:rsidR="007A4358" w:rsidRPr="009B0F45" w:rsidRDefault="000A5C81" w:rsidP="00A55438">
            <w:pPr>
              <w:jc w:val="both"/>
              <w:rPr>
                <w:rFonts w:ascii="Times New Roman" w:hAnsi="Times New Roman" w:cs="Times New Roman"/>
                <w:color w:val="000000"/>
                <w:sz w:val="24"/>
                <w:szCs w:val="24"/>
                <w:lang w:val="lt-LT"/>
              </w:rPr>
            </w:pPr>
            <w:r w:rsidRPr="000A5C81">
              <w:rPr>
                <w:rFonts w:ascii="Times New Roman" w:hAnsi="Times New Roman" w:cs="Times New Roman"/>
                <w:color w:val="000000"/>
                <w:sz w:val="24"/>
                <w:szCs w:val="24"/>
                <w:lang w:val="lt-LT"/>
              </w:rPr>
              <w:t>Galimybė suformuoti apmokėtų / neapmokėtų darbų ataskaitą</w:t>
            </w:r>
          </w:p>
        </w:tc>
        <w:tc>
          <w:tcPr>
            <w:tcW w:w="2072" w:type="pct"/>
          </w:tcPr>
          <w:p w14:paraId="64F83851" w14:textId="77777777" w:rsidR="007A4358" w:rsidRPr="009B0F45" w:rsidRDefault="007A4358" w:rsidP="00A55438">
            <w:pPr>
              <w:jc w:val="both"/>
              <w:rPr>
                <w:rFonts w:ascii="Times New Roman" w:hAnsi="Times New Roman" w:cs="Times New Roman"/>
                <w:color w:val="000000"/>
                <w:sz w:val="24"/>
                <w:szCs w:val="24"/>
                <w:lang w:val="lt-LT"/>
              </w:rPr>
            </w:pPr>
          </w:p>
        </w:tc>
      </w:tr>
      <w:tr w:rsidR="001D028B" w:rsidRPr="009B0F45" w14:paraId="59F09897" w14:textId="77777777" w:rsidTr="1356104A">
        <w:tc>
          <w:tcPr>
            <w:tcW w:w="224" w:type="pct"/>
          </w:tcPr>
          <w:p w14:paraId="3DA5D2A8" w14:textId="77777777" w:rsidR="001D028B" w:rsidRPr="00B735D2" w:rsidRDefault="001D028B" w:rsidP="005B79A3">
            <w:pPr>
              <w:pStyle w:val="ListParagraph"/>
              <w:numPr>
                <w:ilvl w:val="0"/>
                <w:numId w:val="33"/>
              </w:numPr>
              <w:suppressAutoHyphens w:val="0"/>
              <w:autoSpaceDN/>
              <w:spacing w:line="240" w:lineRule="auto"/>
              <w:jc w:val="both"/>
              <w:textAlignment w:val="auto"/>
              <w:rPr>
                <w:szCs w:val="24"/>
              </w:rPr>
            </w:pPr>
          </w:p>
        </w:tc>
        <w:tc>
          <w:tcPr>
            <w:tcW w:w="424" w:type="pct"/>
          </w:tcPr>
          <w:p w14:paraId="1D8F5DD6" w14:textId="77777777" w:rsidR="001D028B" w:rsidRPr="009B0F45" w:rsidRDefault="001D028B">
            <w:pPr>
              <w:jc w:val="both"/>
              <w:rPr>
                <w:rFonts w:ascii="Times New Roman" w:hAnsi="Times New Roman" w:cs="Times New Roman"/>
                <w:color w:val="000000"/>
                <w:sz w:val="24"/>
                <w:szCs w:val="24"/>
                <w:lang w:val="lt-LT"/>
              </w:rPr>
            </w:pPr>
          </w:p>
        </w:tc>
        <w:tc>
          <w:tcPr>
            <w:tcW w:w="641" w:type="pct"/>
          </w:tcPr>
          <w:p w14:paraId="200F9650" w14:textId="1F51CF07" w:rsidR="001D028B" w:rsidRPr="009B0F45"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Darbuotojo įvykdytų darbų žiniaraštis</w:t>
            </w:r>
          </w:p>
        </w:tc>
        <w:tc>
          <w:tcPr>
            <w:tcW w:w="1638" w:type="pct"/>
          </w:tcPr>
          <w:p w14:paraId="11063E0D" w14:textId="77777777" w:rsidR="001D028B" w:rsidRPr="009B0F45" w:rsidRDefault="001D028B" w:rsidP="00A55438">
            <w:pPr>
              <w:jc w:val="both"/>
              <w:rPr>
                <w:rFonts w:ascii="Times New Roman" w:hAnsi="Times New Roman" w:cs="Times New Roman"/>
                <w:color w:val="000000"/>
                <w:sz w:val="24"/>
                <w:szCs w:val="24"/>
                <w:lang w:val="lt-LT"/>
              </w:rPr>
            </w:pPr>
          </w:p>
        </w:tc>
        <w:tc>
          <w:tcPr>
            <w:tcW w:w="2072" w:type="pct"/>
          </w:tcPr>
          <w:p w14:paraId="37873B09" w14:textId="77777777" w:rsidR="001D028B" w:rsidRPr="009B0F45" w:rsidRDefault="001D028B" w:rsidP="00A55438">
            <w:pPr>
              <w:jc w:val="both"/>
              <w:rPr>
                <w:rFonts w:ascii="Times New Roman" w:hAnsi="Times New Roman" w:cs="Times New Roman"/>
                <w:color w:val="000000"/>
                <w:sz w:val="24"/>
                <w:szCs w:val="24"/>
                <w:lang w:val="lt-LT"/>
              </w:rPr>
            </w:pPr>
          </w:p>
        </w:tc>
      </w:tr>
      <w:tr w:rsidR="001D028B" w:rsidRPr="009B0F45" w14:paraId="52BB99FA" w14:textId="77777777" w:rsidTr="1356104A">
        <w:tc>
          <w:tcPr>
            <w:tcW w:w="224" w:type="pct"/>
          </w:tcPr>
          <w:p w14:paraId="77E2E9C4" w14:textId="77777777" w:rsidR="001D028B" w:rsidRPr="00B735D2" w:rsidRDefault="001D028B"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72F0335" w14:textId="77777777" w:rsidR="001D028B" w:rsidRPr="009B0F45" w:rsidRDefault="001D028B">
            <w:pPr>
              <w:jc w:val="both"/>
              <w:rPr>
                <w:rFonts w:ascii="Times New Roman" w:hAnsi="Times New Roman" w:cs="Times New Roman"/>
                <w:color w:val="000000"/>
                <w:sz w:val="24"/>
                <w:szCs w:val="24"/>
                <w:lang w:val="lt-LT"/>
              </w:rPr>
            </w:pPr>
          </w:p>
        </w:tc>
        <w:tc>
          <w:tcPr>
            <w:tcW w:w="641" w:type="pct"/>
          </w:tcPr>
          <w:p w14:paraId="419ADD99" w14:textId="01CD243A" w:rsidR="001D028B" w:rsidRPr="009B0F45"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Darbuotojo neįvykdytų darbų žiniaraštis</w:t>
            </w:r>
          </w:p>
        </w:tc>
        <w:tc>
          <w:tcPr>
            <w:tcW w:w="1638" w:type="pct"/>
          </w:tcPr>
          <w:p w14:paraId="6D340C26" w14:textId="77777777" w:rsidR="001D028B" w:rsidRPr="009B0F45" w:rsidRDefault="001D028B" w:rsidP="00A55438">
            <w:pPr>
              <w:jc w:val="both"/>
              <w:rPr>
                <w:rFonts w:ascii="Times New Roman" w:hAnsi="Times New Roman" w:cs="Times New Roman"/>
                <w:color w:val="000000"/>
                <w:sz w:val="24"/>
                <w:szCs w:val="24"/>
                <w:lang w:val="lt-LT"/>
              </w:rPr>
            </w:pPr>
          </w:p>
        </w:tc>
        <w:tc>
          <w:tcPr>
            <w:tcW w:w="2072" w:type="pct"/>
          </w:tcPr>
          <w:p w14:paraId="00C2F848" w14:textId="77777777" w:rsidR="001D028B" w:rsidRPr="009B0F45" w:rsidRDefault="001D028B" w:rsidP="00A55438">
            <w:pPr>
              <w:jc w:val="both"/>
              <w:rPr>
                <w:rFonts w:ascii="Times New Roman" w:hAnsi="Times New Roman" w:cs="Times New Roman"/>
                <w:color w:val="000000"/>
                <w:sz w:val="24"/>
                <w:szCs w:val="24"/>
                <w:lang w:val="lt-LT"/>
              </w:rPr>
            </w:pPr>
          </w:p>
        </w:tc>
      </w:tr>
      <w:tr w:rsidR="001D028B" w:rsidRPr="009B0F45" w14:paraId="40F9B1AB" w14:textId="77777777" w:rsidTr="1356104A">
        <w:tc>
          <w:tcPr>
            <w:tcW w:w="224" w:type="pct"/>
          </w:tcPr>
          <w:p w14:paraId="162781EB" w14:textId="77777777" w:rsidR="001D028B" w:rsidRPr="00B735D2" w:rsidRDefault="001D028B" w:rsidP="005B79A3">
            <w:pPr>
              <w:pStyle w:val="ListParagraph"/>
              <w:numPr>
                <w:ilvl w:val="0"/>
                <w:numId w:val="33"/>
              </w:numPr>
              <w:suppressAutoHyphens w:val="0"/>
              <w:autoSpaceDN/>
              <w:spacing w:line="240" w:lineRule="auto"/>
              <w:jc w:val="both"/>
              <w:textAlignment w:val="auto"/>
              <w:rPr>
                <w:szCs w:val="24"/>
              </w:rPr>
            </w:pPr>
          </w:p>
        </w:tc>
        <w:tc>
          <w:tcPr>
            <w:tcW w:w="424" w:type="pct"/>
          </w:tcPr>
          <w:p w14:paraId="04AFCA40" w14:textId="77777777" w:rsidR="001D028B" w:rsidRPr="009B0F45" w:rsidRDefault="001D028B">
            <w:pPr>
              <w:jc w:val="both"/>
              <w:rPr>
                <w:rFonts w:ascii="Times New Roman" w:hAnsi="Times New Roman" w:cs="Times New Roman"/>
                <w:color w:val="000000"/>
                <w:sz w:val="24"/>
                <w:szCs w:val="24"/>
                <w:lang w:val="lt-LT"/>
              </w:rPr>
            </w:pPr>
          </w:p>
        </w:tc>
        <w:tc>
          <w:tcPr>
            <w:tcW w:w="641" w:type="pct"/>
          </w:tcPr>
          <w:p w14:paraId="66EE9D5D" w14:textId="3FF5E617" w:rsidR="001D028B" w:rsidRPr="009B0F45" w:rsidRDefault="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Darbuotojo vėluojančių darbų žiniaraštis</w:t>
            </w:r>
          </w:p>
        </w:tc>
        <w:tc>
          <w:tcPr>
            <w:tcW w:w="1638" w:type="pct"/>
          </w:tcPr>
          <w:p w14:paraId="6B17E7C0" w14:textId="77777777" w:rsidR="001D028B" w:rsidRPr="009B0F45" w:rsidRDefault="001D028B" w:rsidP="00A55438">
            <w:pPr>
              <w:jc w:val="both"/>
              <w:rPr>
                <w:rFonts w:ascii="Times New Roman" w:hAnsi="Times New Roman" w:cs="Times New Roman"/>
                <w:color w:val="000000"/>
                <w:sz w:val="24"/>
                <w:szCs w:val="24"/>
                <w:lang w:val="lt-LT"/>
              </w:rPr>
            </w:pPr>
          </w:p>
        </w:tc>
        <w:tc>
          <w:tcPr>
            <w:tcW w:w="2072" w:type="pct"/>
          </w:tcPr>
          <w:p w14:paraId="0F22B155" w14:textId="77777777" w:rsidR="001D028B" w:rsidRPr="009B0F45" w:rsidRDefault="001D028B" w:rsidP="00A55438">
            <w:pPr>
              <w:jc w:val="both"/>
              <w:rPr>
                <w:rFonts w:ascii="Times New Roman" w:hAnsi="Times New Roman" w:cs="Times New Roman"/>
                <w:color w:val="000000"/>
                <w:sz w:val="24"/>
                <w:szCs w:val="24"/>
                <w:lang w:val="lt-LT"/>
              </w:rPr>
            </w:pPr>
          </w:p>
        </w:tc>
      </w:tr>
      <w:tr w:rsidR="001D028B" w:rsidRPr="009B0F45" w14:paraId="35D93AD3" w14:textId="77777777" w:rsidTr="1356104A">
        <w:tc>
          <w:tcPr>
            <w:tcW w:w="224" w:type="pct"/>
          </w:tcPr>
          <w:p w14:paraId="51B25E30" w14:textId="77777777" w:rsidR="001D028B" w:rsidRPr="00B735D2" w:rsidRDefault="001D028B" w:rsidP="005B79A3">
            <w:pPr>
              <w:pStyle w:val="ListParagraph"/>
              <w:numPr>
                <w:ilvl w:val="0"/>
                <w:numId w:val="33"/>
              </w:numPr>
              <w:suppressAutoHyphens w:val="0"/>
              <w:autoSpaceDN/>
              <w:spacing w:line="240" w:lineRule="auto"/>
              <w:jc w:val="both"/>
              <w:textAlignment w:val="auto"/>
              <w:rPr>
                <w:szCs w:val="24"/>
              </w:rPr>
            </w:pPr>
          </w:p>
        </w:tc>
        <w:tc>
          <w:tcPr>
            <w:tcW w:w="424" w:type="pct"/>
          </w:tcPr>
          <w:p w14:paraId="42D42A9C" w14:textId="77777777" w:rsidR="001D028B" w:rsidRPr="009B0F45" w:rsidRDefault="001D028B">
            <w:pPr>
              <w:jc w:val="both"/>
              <w:rPr>
                <w:rFonts w:ascii="Times New Roman" w:hAnsi="Times New Roman" w:cs="Times New Roman"/>
                <w:color w:val="000000"/>
                <w:sz w:val="24"/>
                <w:szCs w:val="24"/>
                <w:lang w:val="lt-LT"/>
              </w:rPr>
            </w:pPr>
          </w:p>
        </w:tc>
        <w:tc>
          <w:tcPr>
            <w:tcW w:w="641" w:type="pct"/>
          </w:tcPr>
          <w:p w14:paraId="60736DF9" w14:textId="6547DDF7" w:rsidR="001D028B" w:rsidRPr="009B0F45" w:rsidRDefault="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Darbuotojo atliktų darbų žiniaraštis</w:t>
            </w:r>
          </w:p>
        </w:tc>
        <w:tc>
          <w:tcPr>
            <w:tcW w:w="1638" w:type="pct"/>
          </w:tcPr>
          <w:p w14:paraId="474ED85A" w14:textId="77777777" w:rsidR="001D028B" w:rsidRPr="009B0F45" w:rsidRDefault="001D028B" w:rsidP="00A55438">
            <w:pPr>
              <w:jc w:val="both"/>
              <w:rPr>
                <w:rFonts w:ascii="Times New Roman" w:hAnsi="Times New Roman" w:cs="Times New Roman"/>
                <w:color w:val="000000"/>
                <w:sz w:val="24"/>
                <w:szCs w:val="24"/>
                <w:lang w:val="lt-LT"/>
              </w:rPr>
            </w:pPr>
          </w:p>
        </w:tc>
        <w:tc>
          <w:tcPr>
            <w:tcW w:w="2072" w:type="pct"/>
          </w:tcPr>
          <w:p w14:paraId="36CEC7F1" w14:textId="77777777" w:rsidR="001D028B" w:rsidRPr="009B0F45" w:rsidRDefault="001D028B" w:rsidP="00A55438">
            <w:pPr>
              <w:jc w:val="both"/>
              <w:rPr>
                <w:rFonts w:ascii="Times New Roman" w:hAnsi="Times New Roman" w:cs="Times New Roman"/>
                <w:color w:val="000000"/>
                <w:sz w:val="24"/>
                <w:szCs w:val="24"/>
                <w:lang w:val="lt-LT"/>
              </w:rPr>
            </w:pPr>
          </w:p>
        </w:tc>
      </w:tr>
      <w:tr w:rsidR="001D028B" w:rsidRPr="009B0F45" w14:paraId="41780CBC" w14:textId="77777777" w:rsidTr="1356104A">
        <w:tc>
          <w:tcPr>
            <w:tcW w:w="224" w:type="pct"/>
          </w:tcPr>
          <w:p w14:paraId="01065E4E" w14:textId="77777777" w:rsidR="001D028B" w:rsidRPr="00B735D2" w:rsidRDefault="001D028B" w:rsidP="005B79A3">
            <w:pPr>
              <w:pStyle w:val="ListParagraph"/>
              <w:numPr>
                <w:ilvl w:val="0"/>
                <w:numId w:val="33"/>
              </w:numPr>
              <w:suppressAutoHyphens w:val="0"/>
              <w:autoSpaceDN/>
              <w:spacing w:line="240" w:lineRule="auto"/>
              <w:jc w:val="both"/>
              <w:textAlignment w:val="auto"/>
              <w:rPr>
                <w:szCs w:val="24"/>
              </w:rPr>
            </w:pPr>
          </w:p>
        </w:tc>
        <w:tc>
          <w:tcPr>
            <w:tcW w:w="424" w:type="pct"/>
          </w:tcPr>
          <w:p w14:paraId="6C5C9293" w14:textId="77777777" w:rsidR="001D028B" w:rsidRPr="009B0F45" w:rsidRDefault="001D028B">
            <w:pPr>
              <w:jc w:val="both"/>
              <w:rPr>
                <w:rFonts w:ascii="Times New Roman" w:hAnsi="Times New Roman" w:cs="Times New Roman"/>
                <w:color w:val="000000"/>
                <w:sz w:val="24"/>
                <w:szCs w:val="24"/>
                <w:lang w:val="lt-LT"/>
              </w:rPr>
            </w:pPr>
          </w:p>
        </w:tc>
        <w:tc>
          <w:tcPr>
            <w:tcW w:w="641" w:type="pct"/>
          </w:tcPr>
          <w:p w14:paraId="3670131B" w14:textId="7E20C0F3" w:rsidR="001D028B" w:rsidRPr="009B0F45" w:rsidRDefault="007A4358" w:rsidP="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Susijusių įvykdytų darbų ataskaita</w:t>
            </w:r>
          </w:p>
        </w:tc>
        <w:tc>
          <w:tcPr>
            <w:tcW w:w="1638" w:type="pct"/>
          </w:tcPr>
          <w:p w14:paraId="0499C203" w14:textId="3DA1F9C6" w:rsidR="001D028B" w:rsidRPr="009B0F45" w:rsidRDefault="004B4B2C" w:rsidP="00A55438">
            <w:pPr>
              <w:jc w:val="both"/>
              <w:rPr>
                <w:rFonts w:ascii="Times New Roman" w:hAnsi="Times New Roman" w:cs="Times New Roman"/>
                <w:color w:val="000000"/>
                <w:sz w:val="24"/>
                <w:szCs w:val="24"/>
                <w:lang w:val="lt-LT"/>
              </w:rPr>
            </w:pPr>
            <w:r w:rsidRPr="004B4B2C">
              <w:rPr>
                <w:rFonts w:ascii="Times New Roman" w:hAnsi="Times New Roman" w:cs="Times New Roman"/>
                <w:color w:val="000000"/>
                <w:sz w:val="24"/>
                <w:szCs w:val="24"/>
                <w:lang w:val="lt-LT"/>
              </w:rPr>
              <w:t>Neretai NTK ir NTR tvarkytojų darbai yra susiję, tai NTR tvarkytojui aktualu matyti NTK tvarkytojo įvykdytus / atmestus / atidėtus darbus</w:t>
            </w:r>
          </w:p>
        </w:tc>
        <w:tc>
          <w:tcPr>
            <w:tcW w:w="2072" w:type="pct"/>
          </w:tcPr>
          <w:p w14:paraId="19B4A058" w14:textId="77777777" w:rsidR="001D028B" w:rsidRPr="009B0F45" w:rsidRDefault="001D028B" w:rsidP="00A55438">
            <w:pPr>
              <w:jc w:val="both"/>
              <w:rPr>
                <w:rFonts w:ascii="Times New Roman" w:hAnsi="Times New Roman" w:cs="Times New Roman"/>
                <w:color w:val="000000"/>
                <w:sz w:val="24"/>
                <w:szCs w:val="24"/>
                <w:lang w:val="lt-LT"/>
              </w:rPr>
            </w:pPr>
          </w:p>
        </w:tc>
      </w:tr>
      <w:tr w:rsidR="001D028B" w:rsidRPr="009B0F45" w14:paraId="3114E38A" w14:textId="77777777" w:rsidTr="1356104A">
        <w:tc>
          <w:tcPr>
            <w:tcW w:w="224" w:type="pct"/>
          </w:tcPr>
          <w:p w14:paraId="539F1188" w14:textId="77777777" w:rsidR="001D028B" w:rsidRPr="00B735D2" w:rsidRDefault="001D028B" w:rsidP="005B79A3">
            <w:pPr>
              <w:pStyle w:val="ListParagraph"/>
              <w:numPr>
                <w:ilvl w:val="0"/>
                <w:numId w:val="33"/>
              </w:numPr>
              <w:suppressAutoHyphens w:val="0"/>
              <w:autoSpaceDN/>
              <w:spacing w:line="240" w:lineRule="auto"/>
              <w:jc w:val="both"/>
              <w:textAlignment w:val="auto"/>
              <w:rPr>
                <w:szCs w:val="24"/>
              </w:rPr>
            </w:pPr>
          </w:p>
        </w:tc>
        <w:tc>
          <w:tcPr>
            <w:tcW w:w="424" w:type="pct"/>
          </w:tcPr>
          <w:p w14:paraId="1870664D" w14:textId="77777777" w:rsidR="001D028B" w:rsidRPr="009B0F45" w:rsidRDefault="001D028B">
            <w:pPr>
              <w:jc w:val="both"/>
              <w:rPr>
                <w:rFonts w:ascii="Times New Roman" w:hAnsi="Times New Roman" w:cs="Times New Roman"/>
                <w:color w:val="000000"/>
                <w:sz w:val="24"/>
                <w:szCs w:val="24"/>
                <w:lang w:val="lt-LT"/>
              </w:rPr>
            </w:pPr>
          </w:p>
        </w:tc>
        <w:tc>
          <w:tcPr>
            <w:tcW w:w="641" w:type="pct"/>
          </w:tcPr>
          <w:p w14:paraId="2B114DEC" w14:textId="5885ED39" w:rsidR="001D028B" w:rsidRPr="009B0F45" w:rsidRDefault="00212B70" w:rsidP="00294025">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Ataskaita, fiksuojant prašymo įregistravimo laiką ir per kurį darbai buvo nukreipti vykdytojui</w:t>
            </w:r>
          </w:p>
        </w:tc>
        <w:tc>
          <w:tcPr>
            <w:tcW w:w="1638" w:type="pct"/>
          </w:tcPr>
          <w:p w14:paraId="51E7282E" w14:textId="15AC4AF9" w:rsidR="001D028B" w:rsidRPr="009B0F45" w:rsidRDefault="00294025" w:rsidP="00A55438">
            <w:pPr>
              <w:jc w:val="both"/>
              <w:rPr>
                <w:rFonts w:ascii="Times New Roman" w:hAnsi="Times New Roman" w:cs="Times New Roman"/>
                <w:color w:val="000000"/>
                <w:sz w:val="24"/>
                <w:szCs w:val="24"/>
                <w:lang w:val="lt-LT"/>
              </w:rPr>
            </w:pPr>
            <w:r w:rsidRPr="00294025">
              <w:rPr>
                <w:rFonts w:ascii="Times New Roman" w:hAnsi="Times New Roman" w:cs="Times New Roman"/>
                <w:color w:val="000000"/>
                <w:sz w:val="24"/>
                <w:szCs w:val="24"/>
                <w:lang w:val="lt-LT"/>
              </w:rPr>
              <w:t>Fiksuoti įregistruotus prašymus, kuriems pavėluotai priskiriamas vykdytojas</w:t>
            </w:r>
          </w:p>
        </w:tc>
        <w:tc>
          <w:tcPr>
            <w:tcW w:w="2072" w:type="pct"/>
          </w:tcPr>
          <w:p w14:paraId="2BFD578F" w14:textId="77777777" w:rsidR="001D028B" w:rsidRPr="009B0F45" w:rsidRDefault="001D028B" w:rsidP="00A55438">
            <w:pPr>
              <w:jc w:val="both"/>
              <w:rPr>
                <w:rFonts w:ascii="Times New Roman" w:hAnsi="Times New Roman" w:cs="Times New Roman"/>
                <w:color w:val="000000"/>
                <w:sz w:val="24"/>
                <w:szCs w:val="24"/>
                <w:lang w:val="lt-LT"/>
              </w:rPr>
            </w:pPr>
          </w:p>
        </w:tc>
      </w:tr>
      <w:tr w:rsidR="001D028B" w:rsidRPr="009B0F45" w14:paraId="256B8CE4" w14:textId="77777777" w:rsidTr="1356104A">
        <w:tc>
          <w:tcPr>
            <w:tcW w:w="224" w:type="pct"/>
          </w:tcPr>
          <w:p w14:paraId="08E2CF85" w14:textId="77777777" w:rsidR="001D028B" w:rsidRPr="00B735D2" w:rsidRDefault="001D028B" w:rsidP="005B79A3">
            <w:pPr>
              <w:pStyle w:val="ListParagraph"/>
              <w:numPr>
                <w:ilvl w:val="0"/>
                <w:numId w:val="33"/>
              </w:numPr>
              <w:suppressAutoHyphens w:val="0"/>
              <w:autoSpaceDN/>
              <w:spacing w:line="240" w:lineRule="auto"/>
              <w:jc w:val="both"/>
              <w:textAlignment w:val="auto"/>
              <w:rPr>
                <w:szCs w:val="24"/>
              </w:rPr>
            </w:pPr>
          </w:p>
        </w:tc>
        <w:tc>
          <w:tcPr>
            <w:tcW w:w="424" w:type="pct"/>
          </w:tcPr>
          <w:p w14:paraId="003FDF36" w14:textId="77777777" w:rsidR="001D028B" w:rsidRPr="009B0F45" w:rsidRDefault="001D028B">
            <w:pPr>
              <w:jc w:val="both"/>
              <w:rPr>
                <w:rFonts w:ascii="Times New Roman" w:hAnsi="Times New Roman" w:cs="Times New Roman"/>
                <w:color w:val="000000"/>
                <w:sz w:val="24"/>
                <w:szCs w:val="24"/>
                <w:lang w:val="lt-LT"/>
              </w:rPr>
            </w:pPr>
          </w:p>
        </w:tc>
        <w:tc>
          <w:tcPr>
            <w:tcW w:w="641" w:type="pct"/>
          </w:tcPr>
          <w:p w14:paraId="2D62CF71" w14:textId="6A4FE490" w:rsidR="001D028B" w:rsidRPr="009B0F45" w:rsidRDefault="007A4358">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 xml:space="preserve">Prie kiekvieno darbo rodoma jo atlikimo norma </w:t>
            </w:r>
            <w:r w:rsidRPr="001D028B">
              <w:rPr>
                <w:rFonts w:ascii="Times New Roman" w:hAnsi="Times New Roman" w:cs="Times New Roman"/>
                <w:color w:val="000000"/>
                <w:sz w:val="24"/>
                <w:szCs w:val="24"/>
                <w:lang w:val="lt-LT"/>
              </w:rPr>
              <w:lastRenderedPageBreak/>
              <w:t>ir galimybė suformuoti</w:t>
            </w:r>
            <w:r>
              <w:rPr>
                <w:rFonts w:ascii="Times New Roman" w:hAnsi="Times New Roman" w:cs="Times New Roman"/>
                <w:color w:val="000000"/>
                <w:sz w:val="24"/>
                <w:szCs w:val="24"/>
                <w:lang w:val="lt-LT"/>
              </w:rPr>
              <w:t xml:space="preserve"> a</w:t>
            </w:r>
            <w:r w:rsidR="00D368E5" w:rsidRPr="001D028B">
              <w:rPr>
                <w:rFonts w:ascii="Times New Roman" w:hAnsi="Times New Roman" w:cs="Times New Roman"/>
                <w:color w:val="000000"/>
                <w:sz w:val="24"/>
                <w:szCs w:val="24"/>
                <w:lang w:val="lt-LT"/>
              </w:rPr>
              <w:t>taskaitą pagal darbuotojus ir jų darbų atlikimo trukmę, atskirų darbų atlikimo trukmių</w:t>
            </w:r>
            <w:r w:rsidR="00D368E5">
              <w:rPr>
                <w:rFonts w:ascii="Times New Roman" w:hAnsi="Times New Roman" w:cs="Times New Roman"/>
                <w:color w:val="000000"/>
                <w:sz w:val="24"/>
                <w:szCs w:val="24"/>
                <w:lang w:val="lt-LT"/>
              </w:rPr>
              <w:t xml:space="preserve"> a</w:t>
            </w:r>
            <w:r w:rsidR="00D368E5" w:rsidRPr="001D028B">
              <w:rPr>
                <w:rFonts w:ascii="Times New Roman" w:hAnsi="Times New Roman" w:cs="Times New Roman"/>
                <w:color w:val="000000"/>
                <w:sz w:val="24"/>
                <w:szCs w:val="24"/>
                <w:lang w:val="lt-LT"/>
              </w:rPr>
              <w:t>taskaitas</w:t>
            </w:r>
          </w:p>
        </w:tc>
        <w:tc>
          <w:tcPr>
            <w:tcW w:w="1638" w:type="pct"/>
          </w:tcPr>
          <w:p w14:paraId="42BCFE10" w14:textId="77777777" w:rsidR="001D028B" w:rsidRPr="009B0F45" w:rsidRDefault="001D028B" w:rsidP="00A55438">
            <w:pPr>
              <w:jc w:val="both"/>
              <w:rPr>
                <w:rFonts w:ascii="Times New Roman" w:hAnsi="Times New Roman" w:cs="Times New Roman"/>
                <w:color w:val="000000"/>
                <w:sz w:val="24"/>
                <w:szCs w:val="24"/>
                <w:lang w:val="lt-LT"/>
              </w:rPr>
            </w:pPr>
          </w:p>
        </w:tc>
        <w:tc>
          <w:tcPr>
            <w:tcW w:w="2072" w:type="pct"/>
          </w:tcPr>
          <w:p w14:paraId="676B9622" w14:textId="77777777" w:rsidR="001D028B" w:rsidRPr="009B0F45" w:rsidRDefault="001D028B" w:rsidP="00A55438">
            <w:pPr>
              <w:jc w:val="both"/>
              <w:rPr>
                <w:rFonts w:ascii="Times New Roman" w:hAnsi="Times New Roman" w:cs="Times New Roman"/>
                <w:color w:val="000000"/>
                <w:sz w:val="24"/>
                <w:szCs w:val="24"/>
                <w:lang w:val="lt-LT"/>
              </w:rPr>
            </w:pPr>
          </w:p>
        </w:tc>
      </w:tr>
      <w:tr w:rsidR="001D028B" w:rsidRPr="009B0F45" w14:paraId="21E11456" w14:textId="77777777" w:rsidTr="1356104A">
        <w:tc>
          <w:tcPr>
            <w:tcW w:w="224" w:type="pct"/>
          </w:tcPr>
          <w:p w14:paraId="17F94831" w14:textId="77777777" w:rsidR="001D028B" w:rsidRPr="00B735D2" w:rsidRDefault="001D028B" w:rsidP="005B79A3">
            <w:pPr>
              <w:pStyle w:val="ListParagraph"/>
              <w:numPr>
                <w:ilvl w:val="0"/>
                <w:numId w:val="33"/>
              </w:numPr>
              <w:suppressAutoHyphens w:val="0"/>
              <w:autoSpaceDN/>
              <w:spacing w:line="240" w:lineRule="auto"/>
              <w:jc w:val="both"/>
              <w:textAlignment w:val="auto"/>
              <w:rPr>
                <w:szCs w:val="24"/>
              </w:rPr>
            </w:pPr>
          </w:p>
        </w:tc>
        <w:tc>
          <w:tcPr>
            <w:tcW w:w="424" w:type="pct"/>
          </w:tcPr>
          <w:p w14:paraId="515335F9" w14:textId="77777777" w:rsidR="001D028B" w:rsidRPr="009B0F45" w:rsidRDefault="001D028B">
            <w:pPr>
              <w:jc w:val="both"/>
              <w:rPr>
                <w:rFonts w:ascii="Times New Roman" w:hAnsi="Times New Roman" w:cs="Times New Roman"/>
                <w:color w:val="000000"/>
                <w:sz w:val="24"/>
                <w:szCs w:val="24"/>
                <w:lang w:val="lt-LT"/>
              </w:rPr>
            </w:pPr>
          </w:p>
        </w:tc>
        <w:tc>
          <w:tcPr>
            <w:tcW w:w="641" w:type="pct"/>
          </w:tcPr>
          <w:p w14:paraId="004A77D0" w14:textId="47FE35E7" w:rsidR="001D028B" w:rsidRPr="009B0F45" w:rsidRDefault="00EA3E41">
            <w:pPr>
              <w:rPr>
                <w:rFonts w:ascii="Times New Roman" w:hAnsi="Times New Roman" w:cs="Times New Roman"/>
                <w:color w:val="000000"/>
                <w:sz w:val="24"/>
                <w:szCs w:val="24"/>
                <w:lang w:val="lt-LT"/>
              </w:rPr>
            </w:pPr>
            <w:r w:rsidRPr="001D028B">
              <w:rPr>
                <w:rFonts w:ascii="Times New Roman" w:hAnsi="Times New Roman" w:cs="Times New Roman"/>
                <w:color w:val="000000"/>
                <w:sz w:val="24"/>
                <w:szCs w:val="24"/>
                <w:lang w:val="lt-LT"/>
              </w:rPr>
              <w:t>Ataskaitos formavimas pagal prašymo tipą, darbą, konkretų darbuotoją, grupę ir pan.</w:t>
            </w:r>
          </w:p>
        </w:tc>
        <w:tc>
          <w:tcPr>
            <w:tcW w:w="1638" w:type="pct"/>
          </w:tcPr>
          <w:p w14:paraId="43E31EAF" w14:textId="77777777" w:rsidR="001D028B" w:rsidRPr="009B0F45" w:rsidRDefault="001D028B" w:rsidP="00A55438">
            <w:pPr>
              <w:jc w:val="both"/>
              <w:rPr>
                <w:rFonts w:ascii="Times New Roman" w:hAnsi="Times New Roman" w:cs="Times New Roman"/>
                <w:color w:val="000000"/>
                <w:sz w:val="24"/>
                <w:szCs w:val="24"/>
                <w:lang w:val="lt-LT"/>
              </w:rPr>
            </w:pPr>
          </w:p>
        </w:tc>
        <w:tc>
          <w:tcPr>
            <w:tcW w:w="2072" w:type="pct"/>
          </w:tcPr>
          <w:p w14:paraId="7B1CFB49" w14:textId="77777777" w:rsidR="001D028B" w:rsidRPr="009B0F45" w:rsidRDefault="001D028B" w:rsidP="00A55438">
            <w:pPr>
              <w:jc w:val="both"/>
              <w:rPr>
                <w:rFonts w:ascii="Times New Roman" w:hAnsi="Times New Roman" w:cs="Times New Roman"/>
                <w:color w:val="000000"/>
                <w:sz w:val="24"/>
                <w:szCs w:val="24"/>
                <w:lang w:val="lt-LT"/>
              </w:rPr>
            </w:pPr>
          </w:p>
        </w:tc>
      </w:tr>
      <w:tr w:rsidR="001720F1" w:rsidRPr="009B0F45" w14:paraId="54B45362" w14:textId="77777777" w:rsidTr="1356104A">
        <w:tc>
          <w:tcPr>
            <w:tcW w:w="224" w:type="pct"/>
          </w:tcPr>
          <w:p w14:paraId="4FFFCFA0" w14:textId="77777777" w:rsidR="001720F1" w:rsidRPr="00B735D2" w:rsidRDefault="001720F1" w:rsidP="005B79A3">
            <w:pPr>
              <w:pStyle w:val="ListParagraph"/>
              <w:numPr>
                <w:ilvl w:val="0"/>
                <w:numId w:val="33"/>
              </w:numPr>
              <w:suppressAutoHyphens w:val="0"/>
              <w:autoSpaceDN/>
              <w:spacing w:line="240" w:lineRule="auto"/>
              <w:jc w:val="both"/>
              <w:textAlignment w:val="auto"/>
              <w:rPr>
                <w:szCs w:val="24"/>
              </w:rPr>
            </w:pPr>
          </w:p>
        </w:tc>
        <w:tc>
          <w:tcPr>
            <w:tcW w:w="424" w:type="pct"/>
          </w:tcPr>
          <w:p w14:paraId="23CD0B3D" w14:textId="57FFA6AE" w:rsidR="001720F1" w:rsidRPr="009B0F45" w:rsidRDefault="00694451">
            <w:pPr>
              <w:jc w:val="both"/>
              <w:rPr>
                <w:rFonts w:ascii="Times New Roman" w:hAnsi="Times New Roman" w:cs="Times New Roman"/>
                <w:color w:val="000000"/>
                <w:sz w:val="24"/>
                <w:szCs w:val="24"/>
                <w:lang w:val="lt-LT"/>
              </w:rPr>
            </w:pPr>
            <w:r w:rsidRPr="00694451">
              <w:rPr>
                <w:rFonts w:ascii="Times New Roman" w:hAnsi="Times New Roman" w:cs="Times New Roman"/>
                <w:color w:val="000000"/>
                <w:sz w:val="24"/>
                <w:szCs w:val="24"/>
                <w:lang w:val="lt-LT"/>
              </w:rPr>
              <w:t>FSPS</w:t>
            </w:r>
          </w:p>
        </w:tc>
        <w:tc>
          <w:tcPr>
            <w:tcW w:w="641" w:type="pct"/>
          </w:tcPr>
          <w:p w14:paraId="0C34DC09" w14:textId="5859BDF9" w:rsidR="001720F1" w:rsidRPr="001D028B" w:rsidRDefault="008A6D7D" w:rsidP="00872E0A">
            <w:pPr>
              <w:rPr>
                <w:rFonts w:ascii="Times New Roman" w:hAnsi="Times New Roman" w:cs="Times New Roman"/>
                <w:color w:val="000000"/>
                <w:sz w:val="24"/>
                <w:szCs w:val="24"/>
                <w:lang w:val="lt-LT"/>
              </w:rPr>
            </w:pPr>
            <w:r w:rsidRPr="008A6D7D">
              <w:rPr>
                <w:rFonts w:ascii="Times New Roman" w:hAnsi="Times New Roman" w:cs="Times New Roman"/>
                <w:color w:val="000000"/>
                <w:sz w:val="24"/>
                <w:szCs w:val="24"/>
                <w:lang w:val="lt-LT"/>
              </w:rPr>
              <w:t>PAS_PAJAMOS_PAMENESIUI</w:t>
            </w:r>
          </w:p>
        </w:tc>
        <w:tc>
          <w:tcPr>
            <w:tcW w:w="1638" w:type="pct"/>
          </w:tcPr>
          <w:p w14:paraId="62E9F393" w14:textId="0DC4FD9D" w:rsidR="001720F1" w:rsidRPr="009B0F45" w:rsidRDefault="000339D9" w:rsidP="00FA6931">
            <w:pPr>
              <w:jc w:val="both"/>
              <w:rPr>
                <w:rFonts w:ascii="Times New Roman" w:hAnsi="Times New Roman" w:cs="Times New Roman"/>
                <w:color w:val="000000"/>
                <w:sz w:val="24"/>
                <w:szCs w:val="24"/>
                <w:lang w:val="lt-LT"/>
              </w:rPr>
            </w:pPr>
            <w:r>
              <w:rPr>
                <w:rFonts w:ascii="Times New Roman" w:hAnsi="Times New Roman" w:cs="Times New Roman"/>
                <w:color w:val="000000"/>
                <w:sz w:val="24"/>
                <w:szCs w:val="24"/>
                <w:lang w:val="lt-LT"/>
              </w:rPr>
              <w:t>P</w:t>
            </w:r>
            <w:r w:rsidR="001346B5" w:rsidRPr="001346B5">
              <w:rPr>
                <w:rFonts w:ascii="Times New Roman" w:hAnsi="Times New Roman" w:cs="Times New Roman"/>
                <w:color w:val="000000"/>
                <w:sz w:val="24"/>
                <w:szCs w:val="24"/>
                <w:lang w:val="lt-LT"/>
              </w:rPr>
              <w:t>ajamos formuojamos pagal paslaugos grupę ir paslaugos pavadinimą</w:t>
            </w:r>
          </w:p>
        </w:tc>
        <w:tc>
          <w:tcPr>
            <w:tcW w:w="2072" w:type="pct"/>
          </w:tcPr>
          <w:p w14:paraId="443231FB" w14:textId="77777777" w:rsidR="001720F1" w:rsidRPr="009B0F45" w:rsidRDefault="001720F1" w:rsidP="00A55438">
            <w:pPr>
              <w:jc w:val="both"/>
              <w:rPr>
                <w:rFonts w:ascii="Times New Roman" w:hAnsi="Times New Roman" w:cs="Times New Roman"/>
                <w:color w:val="000000"/>
                <w:sz w:val="24"/>
                <w:szCs w:val="24"/>
                <w:lang w:val="lt-LT"/>
              </w:rPr>
            </w:pPr>
          </w:p>
        </w:tc>
      </w:tr>
      <w:tr w:rsidR="00694451" w:rsidRPr="009B0F45" w14:paraId="6DA6FFA4" w14:textId="77777777" w:rsidTr="1356104A">
        <w:tc>
          <w:tcPr>
            <w:tcW w:w="224" w:type="pct"/>
          </w:tcPr>
          <w:p w14:paraId="7866E6E3" w14:textId="77777777" w:rsidR="00694451" w:rsidRPr="00B735D2" w:rsidRDefault="00694451" w:rsidP="00694451">
            <w:pPr>
              <w:pStyle w:val="ListParagraph"/>
              <w:numPr>
                <w:ilvl w:val="0"/>
                <w:numId w:val="33"/>
              </w:numPr>
              <w:suppressAutoHyphens w:val="0"/>
              <w:autoSpaceDN/>
              <w:spacing w:line="240" w:lineRule="auto"/>
              <w:jc w:val="both"/>
              <w:textAlignment w:val="auto"/>
              <w:rPr>
                <w:szCs w:val="24"/>
              </w:rPr>
            </w:pPr>
          </w:p>
        </w:tc>
        <w:tc>
          <w:tcPr>
            <w:tcW w:w="424" w:type="pct"/>
          </w:tcPr>
          <w:p w14:paraId="1EB47B24" w14:textId="13C36F54" w:rsidR="00694451" w:rsidRPr="009B0F45" w:rsidRDefault="00694451" w:rsidP="00694451">
            <w:pPr>
              <w:jc w:val="both"/>
              <w:rPr>
                <w:rFonts w:ascii="Times New Roman" w:hAnsi="Times New Roman" w:cs="Times New Roman"/>
                <w:color w:val="000000"/>
                <w:sz w:val="24"/>
                <w:szCs w:val="24"/>
                <w:lang w:val="lt-LT"/>
              </w:rPr>
            </w:pPr>
            <w:r w:rsidRPr="007050ED">
              <w:rPr>
                <w:rFonts w:ascii="Times New Roman" w:hAnsi="Times New Roman" w:cs="Times New Roman"/>
                <w:color w:val="000000"/>
                <w:sz w:val="24"/>
                <w:szCs w:val="24"/>
                <w:lang w:val="lt-LT"/>
              </w:rPr>
              <w:t>FSPS</w:t>
            </w:r>
          </w:p>
        </w:tc>
        <w:tc>
          <w:tcPr>
            <w:tcW w:w="641" w:type="pct"/>
          </w:tcPr>
          <w:p w14:paraId="0CE4E47B" w14:textId="7770A308" w:rsidR="00694451" w:rsidRPr="001D028B" w:rsidRDefault="00872E0A" w:rsidP="00872E0A">
            <w:pPr>
              <w:rPr>
                <w:rFonts w:ascii="Times New Roman" w:hAnsi="Times New Roman" w:cs="Times New Roman"/>
                <w:color w:val="000000"/>
                <w:sz w:val="24"/>
                <w:szCs w:val="24"/>
                <w:lang w:val="lt-LT"/>
              </w:rPr>
            </w:pPr>
            <w:r w:rsidRPr="008A6D7D">
              <w:rPr>
                <w:rFonts w:ascii="Times New Roman" w:hAnsi="Times New Roman" w:cs="Times New Roman"/>
                <w:color w:val="000000"/>
                <w:sz w:val="24"/>
                <w:szCs w:val="24"/>
                <w:lang w:val="lt-LT"/>
              </w:rPr>
              <w:t>PAS_PAJAMOS_IKI_KLIENTO</w:t>
            </w:r>
          </w:p>
        </w:tc>
        <w:tc>
          <w:tcPr>
            <w:tcW w:w="1638" w:type="pct"/>
          </w:tcPr>
          <w:p w14:paraId="441DF257" w14:textId="59423621" w:rsidR="00694451" w:rsidRPr="009B0F45" w:rsidRDefault="000339D9" w:rsidP="00FA6931">
            <w:pPr>
              <w:jc w:val="both"/>
              <w:rPr>
                <w:rFonts w:ascii="Times New Roman" w:hAnsi="Times New Roman" w:cs="Times New Roman"/>
                <w:color w:val="000000"/>
                <w:sz w:val="24"/>
                <w:szCs w:val="24"/>
                <w:lang w:val="lt-LT"/>
              </w:rPr>
            </w:pPr>
            <w:r>
              <w:rPr>
                <w:rFonts w:ascii="Times New Roman" w:hAnsi="Times New Roman" w:cs="Times New Roman"/>
                <w:color w:val="000000"/>
                <w:sz w:val="24"/>
                <w:szCs w:val="24"/>
                <w:lang w:val="lt-LT"/>
              </w:rPr>
              <w:t>P</w:t>
            </w:r>
            <w:r w:rsidR="00FA6931" w:rsidRPr="001346B5">
              <w:rPr>
                <w:rFonts w:ascii="Times New Roman" w:hAnsi="Times New Roman" w:cs="Times New Roman"/>
                <w:color w:val="000000"/>
                <w:sz w:val="24"/>
                <w:szCs w:val="24"/>
                <w:lang w:val="lt-LT"/>
              </w:rPr>
              <w:t xml:space="preserve">ajamų (komercinės paslaugos) ataskaita </w:t>
            </w:r>
            <w:r>
              <w:rPr>
                <w:rFonts w:ascii="Times New Roman" w:hAnsi="Times New Roman" w:cs="Times New Roman"/>
                <w:color w:val="000000"/>
                <w:sz w:val="24"/>
                <w:szCs w:val="24"/>
                <w:lang w:val="lt-LT"/>
              </w:rPr>
              <w:t>s</w:t>
            </w:r>
            <w:r w:rsidR="00FA6931" w:rsidRPr="001346B5">
              <w:rPr>
                <w:rFonts w:ascii="Times New Roman" w:hAnsi="Times New Roman" w:cs="Times New Roman"/>
                <w:color w:val="000000"/>
                <w:sz w:val="24"/>
                <w:szCs w:val="24"/>
                <w:lang w:val="lt-LT"/>
              </w:rPr>
              <w:t>kirta pardavimų sk.</w:t>
            </w:r>
          </w:p>
        </w:tc>
        <w:tc>
          <w:tcPr>
            <w:tcW w:w="2072" w:type="pct"/>
          </w:tcPr>
          <w:p w14:paraId="4BE6BB29" w14:textId="77777777" w:rsidR="00694451" w:rsidRPr="009B0F45" w:rsidRDefault="00694451" w:rsidP="00694451">
            <w:pPr>
              <w:jc w:val="both"/>
              <w:rPr>
                <w:rFonts w:ascii="Times New Roman" w:hAnsi="Times New Roman" w:cs="Times New Roman"/>
                <w:color w:val="000000"/>
                <w:sz w:val="24"/>
                <w:szCs w:val="24"/>
                <w:lang w:val="lt-LT"/>
              </w:rPr>
            </w:pPr>
          </w:p>
        </w:tc>
      </w:tr>
      <w:tr w:rsidR="00694451" w:rsidRPr="009B0F45" w14:paraId="58D2DAE6" w14:textId="77777777" w:rsidTr="1356104A">
        <w:tc>
          <w:tcPr>
            <w:tcW w:w="224" w:type="pct"/>
          </w:tcPr>
          <w:p w14:paraId="43F53BE4" w14:textId="77777777" w:rsidR="00694451" w:rsidRPr="00B735D2" w:rsidRDefault="00694451" w:rsidP="00694451">
            <w:pPr>
              <w:pStyle w:val="ListParagraph"/>
              <w:numPr>
                <w:ilvl w:val="0"/>
                <w:numId w:val="33"/>
              </w:numPr>
              <w:suppressAutoHyphens w:val="0"/>
              <w:autoSpaceDN/>
              <w:spacing w:line="240" w:lineRule="auto"/>
              <w:jc w:val="both"/>
              <w:textAlignment w:val="auto"/>
              <w:rPr>
                <w:szCs w:val="24"/>
              </w:rPr>
            </w:pPr>
          </w:p>
        </w:tc>
        <w:tc>
          <w:tcPr>
            <w:tcW w:w="424" w:type="pct"/>
          </w:tcPr>
          <w:p w14:paraId="3207655B" w14:textId="4B92AD1A" w:rsidR="00694451" w:rsidRPr="009B0F45" w:rsidRDefault="00694451" w:rsidP="00694451">
            <w:pPr>
              <w:jc w:val="both"/>
              <w:rPr>
                <w:rFonts w:ascii="Times New Roman" w:hAnsi="Times New Roman" w:cs="Times New Roman"/>
                <w:color w:val="000000"/>
                <w:sz w:val="24"/>
                <w:szCs w:val="24"/>
                <w:lang w:val="lt-LT"/>
              </w:rPr>
            </w:pPr>
            <w:r w:rsidRPr="007050ED">
              <w:rPr>
                <w:rFonts w:ascii="Times New Roman" w:hAnsi="Times New Roman" w:cs="Times New Roman"/>
                <w:color w:val="000000"/>
                <w:sz w:val="24"/>
                <w:szCs w:val="24"/>
                <w:lang w:val="lt-LT"/>
              </w:rPr>
              <w:t>FSPS</w:t>
            </w:r>
          </w:p>
        </w:tc>
        <w:tc>
          <w:tcPr>
            <w:tcW w:w="641" w:type="pct"/>
          </w:tcPr>
          <w:p w14:paraId="60C8317E" w14:textId="39029029" w:rsidR="00694451" w:rsidRPr="001D028B" w:rsidRDefault="00872E0A" w:rsidP="00872E0A">
            <w:pPr>
              <w:rPr>
                <w:rFonts w:ascii="Times New Roman" w:hAnsi="Times New Roman" w:cs="Times New Roman"/>
                <w:color w:val="000000"/>
                <w:sz w:val="24"/>
                <w:szCs w:val="24"/>
                <w:lang w:val="lt-LT"/>
              </w:rPr>
            </w:pPr>
            <w:r w:rsidRPr="008A6D7D">
              <w:rPr>
                <w:rFonts w:ascii="Times New Roman" w:hAnsi="Times New Roman" w:cs="Times New Roman"/>
                <w:color w:val="000000"/>
                <w:sz w:val="24"/>
                <w:szCs w:val="24"/>
                <w:lang w:val="lt-LT"/>
              </w:rPr>
              <w:t>PAS_PAJAMOS_IKI_KLIENTO_2</w:t>
            </w:r>
          </w:p>
        </w:tc>
        <w:tc>
          <w:tcPr>
            <w:tcW w:w="1638" w:type="pct"/>
          </w:tcPr>
          <w:p w14:paraId="7B1F9C04" w14:textId="5C237A1F" w:rsidR="00694451" w:rsidRPr="009B0F45" w:rsidRDefault="00FA6931" w:rsidP="00FA6931">
            <w:pPr>
              <w:jc w:val="both"/>
              <w:rPr>
                <w:rFonts w:ascii="Times New Roman" w:hAnsi="Times New Roman" w:cs="Times New Roman"/>
                <w:color w:val="000000"/>
                <w:sz w:val="24"/>
                <w:szCs w:val="24"/>
                <w:lang w:val="lt-LT"/>
              </w:rPr>
            </w:pPr>
            <w:r w:rsidRPr="001346B5">
              <w:rPr>
                <w:rFonts w:ascii="Times New Roman" w:hAnsi="Times New Roman" w:cs="Times New Roman"/>
                <w:color w:val="000000"/>
                <w:sz w:val="24"/>
                <w:szCs w:val="24"/>
                <w:lang w:val="lt-LT"/>
              </w:rPr>
              <w:t>pajamų (pilna)</w:t>
            </w:r>
          </w:p>
        </w:tc>
        <w:tc>
          <w:tcPr>
            <w:tcW w:w="2072" w:type="pct"/>
          </w:tcPr>
          <w:p w14:paraId="06B13F37" w14:textId="77777777" w:rsidR="00694451" w:rsidRPr="009B0F45" w:rsidRDefault="00694451" w:rsidP="00694451">
            <w:pPr>
              <w:jc w:val="both"/>
              <w:rPr>
                <w:rFonts w:ascii="Times New Roman" w:hAnsi="Times New Roman" w:cs="Times New Roman"/>
                <w:color w:val="000000"/>
                <w:sz w:val="24"/>
                <w:szCs w:val="24"/>
                <w:lang w:val="lt-LT"/>
              </w:rPr>
            </w:pPr>
          </w:p>
        </w:tc>
      </w:tr>
      <w:tr w:rsidR="00694451" w:rsidRPr="009B0F45" w14:paraId="1BB4BB9C" w14:textId="77777777" w:rsidTr="1356104A">
        <w:tc>
          <w:tcPr>
            <w:tcW w:w="224" w:type="pct"/>
          </w:tcPr>
          <w:p w14:paraId="1ACD44E7" w14:textId="77777777" w:rsidR="00694451" w:rsidRPr="00B735D2" w:rsidRDefault="00694451" w:rsidP="00694451">
            <w:pPr>
              <w:pStyle w:val="ListParagraph"/>
              <w:numPr>
                <w:ilvl w:val="0"/>
                <w:numId w:val="33"/>
              </w:numPr>
              <w:suppressAutoHyphens w:val="0"/>
              <w:autoSpaceDN/>
              <w:spacing w:line="240" w:lineRule="auto"/>
              <w:jc w:val="both"/>
              <w:textAlignment w:val="auto"/>
              <w:rPr>
                <w:szCs w:val="24"/>
              </w:rPr>
            </w:pPr>
          </w:p>
        </w:tc>
        <w:tc>
          <w:tcPr>
            <w:tcW w:w="424" w:type="pct"/>
          </w:tcPr>
          <w:p w14:paraId="4FD91727" w14:textId="55079224" w:rsidR="00694451" w:rsidRPr="009B0F45" w:rsidRDefault="00694451" w:rsidP="00694451">
            <w:pPr>
              <w:jc w:val="both"/>
              <w:rPr>
                <w:rFonts w:ascii="Times New Roman" w:hAnsi="Times New Roman" w:cs="Times New Roman"/>
                <w:color w:val="000000"/>
                <w:sz w:val="24"/>
                <w:szCs w:val="24"/>
                <w:lang w:val="lt-LT"/>
              </w:rPr>
            </w:pPr>
            <w:r w:rsidRPr="007050ED">
              <w:rPr>
                <w:rFonts w:ascii="Times New Roman" w:hAnsi="Times New Roman" w:cs="Times New Roman"/>
                <w:color w:val="000000"/>
                <w:sz w:val="24"/>
                <w:szCs w:val="24"/>
                <w:lang w:val="lt-LT"/>
              </w:rPr>
              <w:t>FSPS</w:t>
            </w:r>
          </w:p>
        </w:tc>
        <w:tc>
          <w:tcPr>
            <w:tcW w:w="641" w:type="pct"/>
          </w:tcPr>
          <w:p w14:paraId="565A06B6" w14:textId="3950485A" w:rsidR="00694451" w:rsidRPr="001D028B" w:rsidRDefault="00872E0A" w:rsidP="00872E0A">
            <w:pPr>
              <w:rPr>
                <w:rFonts w:ascii="Times New Roman" w:hAnsi="Times New Roman" w:cs="Times New Roman"/>
                <w:color w:val="000000"/>
                <w:sz w:val="24"/>
                <w:szCs w:val="24"/>
                <w:lang w:val="lt-LT"/>
              </w:rPr>
            </w:pPr>
            <w:r w:rsidRPr="008A6D7D">
              <w:rPr>
                <w:rFonts w:ascii="Times New Roman" w:hAnsi="Times New Roman" w:cs="Times New Roman"/>
                <w:color w:val="000000"/>
                <w:sz w:val="24"/>
                <w:szCs w:val="24"/>
                <w:lang w:val="lt-LT"/>
              </w:rPr>
              <w:t xml:space="preserve">pajamos_ </w:t>
            </w:r>
            <w:proofErr w:type="spellStart"/>
            <w:r w:rsidRPr="008A6D7D">
              <w:rPr>
                <w:rFonts w:ascii="Times New Roman" w:hAnsi="Times New Roman" w:cs="Times New Roman"/>
                <w:color w:val="000000"/>
                <w:sz w:val="24"/>
                <w:szCs w:val="24"/>
                <w:lang w:val="lt-LT"/>
              </w:rPr>
              <w:t>dashboard_vadovybei_NAUJAS</w:t>
            </w:r>
            <w:proofErr w:type="spellEnd"/>
          </w:p>
        </w:tc>
        <w:tc>
          <w:tcPr>
            <w:tcW w:w="1638" w:type="pct"/>
          </w:tcPr>
          <w:p w14:paraId="56C06243" w14:textId="3D178863" w:rsidR="00694451" w:rsidRPr="009B0F45" w:rsidRDefault="00FA6931" w:rsidP="00FA6931">
            <w:pPr>
              <w:jc w:val="both"/>
              <w:rPr>
                <w:rFonts w:ascii="Times New Roman" w:hAnsi="Times New Roman" w:cs="Times New Roman"/>
                <w:color w:val="000000"/>
                <w:sz w:val="24"/>
                <w:szCs w:val="24"/>
                <w:lang w:val="lt-LT"/>
              </w:rPr>
            </w:pPr>
            <w:proofErr w:type="spellStart"/>
            <w:r w:rsidRPr="001346B5">
              <w:rPr>
                <w:rFonts w:ascii="Times New Roman" w:hAnsi="Times New Roman" w:cs="Times New Roman"/>
                <w:color w:val="000000"/>
                <w:sz w:val="24"/>
                <w:szCs w:val="24"/>
                <w:lang w:val="lt-LT"/>
              </w:rPr>
              <w:t>EkoStat</w:t>
            </w:r>
            <w:proofErr w:type="spellEnd"/>
            <w:r w:rsidRPr="001346B5">
              <w:rPr>
                <w:rFonts w:ascii="Times New Roman" w:hAnsi="Times New Roman" w:cs="Times New Roman"/>
                <w:color w:val="000000"/>
                <w:sz w:val="24"/>
                <w:szCs w:val="24"/>
                <w:lang w:val="lt-LT"/>
              </w:rPr>
              <w:t xml:space="preserve"> duomenų modelio pajamų ataskaita. Ataskaita skirta stebėti pajamas iš visų sistemų tame tarpe ir PAS einamuoju mėnesiu. </w:t>
            </w:r>
            <w:proofErr w:type="spellStart"/>
            <w:r w:rsidRPr="001346B5">
              <w:rPr>
                <w:rFonts w:ascii="Times New Roman" w:hAnsi="Times New Roman" w:cs="Times New Roman"/>
                <w:color w:val="000000"/>
                <w:sz w:val="24"/>
                <w:szCs w:val="24"/>
                <w:lang w:val="lt-LT"/>
              </w:rPr>
              <w:t>Dashboard</w:t>
            </w:r>
            <w:proofErr w:type="spellEnd"/>
          </w:p>
        </w:tc>
        <w:tc>
          <w:tcPr>
            <w:tcW w:w="2072" w:type="pct"/>
          </w:tcPr>
          <w:p w14:paraId="2D867EA1" w14:textId="77777777" w:rsidR="00694451" w:rsidRPr="009B0F45" w:rsidRDefault="00694451" w:rsidP="00694451">
            <w:pPr>
              <w:jc w:val="both"/>
              <w:rPr>
                <w:rFonts w:ascii="Times New Roman" w:hAnsi="Times New Roman" w:cs="Times New Roman"/>
                <w:color w:val="000000"/>
                <w:sz w:val="24"/>
                <w:szCs w:val="24"/>
                <w:lang w:val="lt-LT"/>
              </w:rPr>
            </w:pPr>
          </w:p>
        </w:tc>
      </w:tr>
      <w:tr w:rsidR="00694451" w:rsidRPr="009B0F45" w14:paraId="6FDCE701" w14:textId="77777777" w:rsidTr="1356104A">
        <w:tc>
          <w:tcPr>
            <w:tcW w:w="224" w:type="pct"/>
          </w:tcPr>
          <w:p w14:paraId="54DF6733" w14:textId="77777777" w:rsidR="00694451" w:rsidRPr="00B735D2" w:rsidRDefault="00694451" w:rsidP="00694451">
            <w:pPr>
              <w:pStyle w:val="ListParagraph"/>
              <w:numPr>
                <w:ilvl w:val="0"/>
                <w:numId w:val="33"/>
              </w:numPr>
              <w:suppressAutoHyphens w:val="0"/>
              <w:autoSpaceDN/>
              <w:spacing w:line="240" w:lineRule="auto"/>
              <w:jc w:val="both"/>
              <w:textAlignment w:val="auto"/>
              <w:rPr>
                <w:szCs w:val="24"/>
              </w:rPr>
            </w:pPr>
          </w:p>
        </w:tc>
        <w:tc>
          <w:tcPr>
            <w:tcW w:w="424" w:type="pct"/>
          </w:tcPr>
          <w:p w14:paraId="1986E0C1" w14:textId="1E7E44CC" w:rsidR="00694451" w:rsidRPr="009B0F45" w:rsidRDefault="00694451" w:rsidP="00694451">
            <w:pPr>
              <w:jc w:val="both"/>
              <w:rPr>
                <w:rFonts w:ascii="Times New Roman" w:hAnsi="Times New Roman" w:cs="Times New Roman"/>
                <w:color w:val="000000"/>
                <w:sz w:val="24"/>
                <w:szCs w:val="24"/>
                <w:lang w:val="lt-LT"/>
              </w:rPr>
            </w:pPr>
            <w:r w:rsidRPr="007050ED">
              <w:rPr>
                <w:rFonts w:ascii="Times New Roman" w:hAnsi="Times New Roman" w:cs="Times New Roman"/>
                <w:color w:val="000000"/>
                <w:sz w:val="24"/>
                <w:szCs w:val="24"/>
                <w:lang w:val="lt-LT"/>
              </w:rPr>
              <w:t>FSPS</w:t>
            </w:r>
          </w:p>
        </w:tc>
        <w:tc>
          <w:tcPr>
            <w:tcW w:w="641" w:type="pct"/>
          </w:tcPr>
          <w:p w14:paraId="6668FBB1" w14:textId="6F44DB92" w:rsidR="00694451" w:rsidRPr="001D028B" w:rsidRDefault="00872E0A" w:rsidP="00872E0A">
            <w:pPr>
              <w:rPr>
                <w:rFonts w:ascii="Times New Roman" w:hAnsi="Times New Roman" w:cs="Times New Roman"/>
                <w:color w:val="000000"/>
                <w:sz w:val="24"/>
                <w:szCs w:val="24"/>
                <w:lang w:val="lt-LT"/>
              </w:rPr>
            </w:pPr>
            <w:r w:rsidRPr="008A6D7D">
              <w:rPr>
                <w:rFonts w:ascii="Times New Roman" w:hAnsi="Times New Roman" w:cs="Times New Roman"/>
                <w:color w:val="000000"/>
                <w:sz w:val="24"/>
                <w:szCs w:val="24"/>
                <w:lang w:val="lt-LT"/>
              </w:rPr>
              <w:t>Vadovybei</w:t>
            </w:r>
          </w:p>
        </w:tc>
        <w:tc>
          <w:tcPr>
            <w:tcW w:w="1638" w:type="pct"/>
          </w:tcPr>
          <w:p w14:paraId="648C9C40" w14:textId="6AD84973" w:rsidR="00694451" w:rsidRPr="009B0F45" w:rsidRDefault="00905BE6" w:rsidP="00FA6931">
            <w:pPr>
              <w:jc w:val="both"/>
              <w:rPr>
                <w:rFonts w:ascii="Times New Roman" w:hAnsi="Times New Roman" w:cs="Times New Roman"/>
                <w:color w:val="000000"/>
                <w:sz w:val="24"/>
                <w:szCs w:val="24"/>
                <w:lang w:val="lt-LT"/>
              </w:rPr>
            </w:pPr>
            <w:proofErr w:type="spellStart"/>
            <w:r w:rsidRPr="001346B5">
              <w:rPr>
                <w:rFonts w:ascii="Times New Roman" w:hAnsi="Times New Roman" w:cs="Times New Roman"/>
                <w:color w:val="000000"/>
                <w:sz w:val="24"/>
                <w:szCs w:val="24"/>
                <w:lang w:val="lt-LT"/>
              </w:rPr>
              <w:t>EkoStat</w:t>
            </w:r>
            <w:proofErr w:type="spellEnd"/>
            <w:r w:rsidRPr="001346B5">
              <w:rPr>
                <w:rFonts w:ascii="Times New Roman" w:hAnsi="Times New Roman" w:cs="Times New Roman"/>
                <w:color w:val="000000"/>
                <w:sz w:val="24"/>
                <w:szCs w:val="24"/>
                <w:lang w:val="lt-LT"/>
              </w:rPr>
              <w:t xml:space="preserve"> duomenų modelio pajamų ataskaita. Ataskaita skirta stebėti pajamas iš visų sistemų </w:t>
            </w:r>
            <w:r w:rsidRPr="001346B5">
              <w:rPr>
                <w:rFonts w:ascii="Times New Roman" w:hAnsi="Times New Roman" w:cs="Times New Roman"/>
                <w:color w:val="000000"/>
                <w:sz w:val="24"/>
                <w:szCs w:val="24"/>
                <w:lang w:val="lt-LT"/>
              </w:rPr>
              <w:lastRenderedPageBreak/>
              <w:t xml:space="preserve">tame tarpe ir PAS einamuoju mėnesiu. </w:t>
            </w:r>
            <w:proofErr w:type="spellStart"/>
            <w:r w:rsidR="001346B5" w:rsidRPr="001346B5">
              <w:rPr>
                <w:rFonts w:ascii="Times New Roman" w:hAnsi="Times New Roman" w:cs="Times New Roman"/>
                <w:color w:val="000000"/>
                <w:sz w:val="24"/>
                <w:szCs w:val="24"/>
                <w:lang w:val="lt-LT"/>
              </w:rPr>
              <w:t>Dashboard</w:t>
            </w:r>
            <w:proofErr w:type="spellEnd"/>
          </w:p>
        </w:tc>
        <w:tc>
          <w:tcPr>
            <w:tcW w:w="2072" w:type="pct"/>
          </w:tcPr>
          <w:p w14:paraId="0153331F" w14:textId="77777777" w:rsidR="00694451" w:rsidRPr="009B0F45" w:rsidRDefault="00694451" w:rsidP="00694451">
            <w:pPr>
              <w:jc w:val="both"/>
              <w:rPr>
                <w:rFonts w:ascii="Times New Roman" w:hAnsi="Times New Roman" w:cs="Times New Roman"/>
                <w:color w:val="000000"/>
                <w:sz w:val="24"/>
                <w:szCs w:val="24"/>
                <w:lang w:val="lt-LT"/>
              </w:rPr>
            </w:pPr>
          </w:p>
        </w:tc>
      </w:tr>
      <w:tr w:rsidR="00694451" w:rsidRPr="009B0F45" w14:paraId="06793E36" w14:textId="77777777" w:rsidTr="1356104A">
        <w:tc>
          <w:tcPr>
            <w:tcW w:w="224" w:type="pct"/>
          </w:tcPr>
          <w:p w14:paraId="0D9EA6E2" w14:textId="77777777" w:rsidR="00694451" w:rsidRPr="00B735D2" w:rsidRDefault="00694451" w:rsidP="00694451">
            <w:pPr>
              <w:pStyle w:val="ListParagraph"/>
              <w:numPr>
                <w:ilvl w:val="0"/>
                <w:numId w:val="33"/>
              </w:numPr>
              <w:suppressAutoHyphens w:val="0"/>
              <w:autoSpaceDN/>
              <w:spacing w:line="240" w:lineRule="auto"/>
              <w:jc w:val="both"/>
              <w:textAlignment w:val="auto"/>
              <w:rPr>
                <w:szCs w:val="24"/>
              </w:rPr>
            </w:pPr>
          </w:p>
        </w:tc>
        <w:tc>
          <w:tcPr>
            <w:tcW w:w="424" w:type="pct"/>
          </w:tcPr>
          <w:p w14:paraId="1A74E2F4" w14:textId="6D221827" w:rsidR="00694451" w:rsidRPr="009B0F45" w:rsidRDefault="00694451" w:rsidP="00694451">
            <w:pPr>
              <w:jc w:val="both"/>
              <w:rPr>
                <w:rFonts w:ascii="Times New Roman" w:hAnsi="Times New Roman" w:cs="Times New Roman"/>
                <w:color w:val="000000"/>
                <w:sz w:val="24"/>
                <w:szCs w:val="24"/>
                <w:lang w:val="lt-LT"/>
              </w:rPr>
            </w:pPr>
            <w:r w:rsidRPr="007050ED">
              <w:rPr>
                <w:rFonts w:ascii="Times New Roman" w:hAnsi="Times New Roman" w:cs="Times New Roman"/>
                <w:color w:val="000000"/>
                <w:sz w:val="24"/>
                <w:szCs w:val="24"/>
                <w:lang w:val="lt-LT"/>
              </w:rPr>
              <w:t>FSPS</w:t>
            </w:r>
          </w:p>
        </w:tc>
        <w:tc>
          <w:tcPr>
            <w:tcW w:w="641" w:type="pct"/>
          </w:tcPr>
          <w:p w14:paraId="11335C9F" w14:textId="0B4BAB4C" w:rsidR="00694451" w:rsidRPr="001D028B" w:rsidRDefault="00872E0A" w:rsidP="00872E0A">
            <w:pPr>
              <w:rPr>
                <w:rFonts w:ascii="Times New Roman" w:hAnsi="Times New Roman" w:cs="Times New Roman"/>
                <w:color w:val="000000"/>
                <w:sz w:val="24"/>
                <w:szCs w:val="24"/>
                <w:lang w:val="lt-LT"/>
              </w:rPr>
            </w:pPr>
            <w:proofErr w:type="spellStart"/>
            <w:r w:rsidRPr="008A6D7D">
              <w:rPr>
                <w:rFonts w:ascii="Times New Roman" w:hAnsi="Times New Roman" w:cs="Times New Roman"/>
                <w:color w:val="000000"/>
                <w:sz w:val="24"/>
                <w:szCs w:val="24"/>
                <w:lang w:val="lt-LT"/>
              </w:rPr>
              <w:t>ekostat_pajamu_ataskaita_aio_iki_men</w:t>
            </w:r>
            <w:proofErr w:type="spellEnd"/>
          </w:p>
        </w:tc>
        <w:tc>
          <w:tcPr>
            <w:tcW w:w="1638" w:type="pct"/>
          </w:tcPr>
          <w:p w14:paraId="16C42DC9" w14:textId="77777777" w:rsidR="001346B5" w:rsidRPr="001346B5" w:rsidRDefault="001346B5" w:rsidP="001346B5">
            <w:pPr>
              <w:jc w:val="both"/>
              <w:rPr>
                <w:rFonts w:ascii="Times New Roman" w:hAnsi="Times New Roman" w:cs="Times New Roman"/>
                <w:color w:val="000000"/>
                <w:sz w:val="24"/>
                <w:szCs w:val="24"/>
                <w:lang w:val="lt-LT"/>
              </w:rPr>
            </w:pPr>
            <w:proofErr w:type="spellStart"/>
            <w:r w:rsidRPr="001346B5">
              <w:rPr>
                <w:rFonts w:ascii="Times New Roman" w:hAnsi="Times New Roman" w:cs="Times New Roman"/>
                <w:color w:val="000000"/>
                <w:sz w:val="24"/>
                <w:szCs w:val="24"/>
                <w:lang w:val="lt-LT"/>
              </w:rPr>
              <w:t>EkoStat</w:t>
            </w:r>
            <w:proofErr w:type="spellEnd"/>
            <w:r w:rsidRPr="001346B5">
              <w:rPr>
                <w:rFonts w:ascii="Times New Roman" w:hAnsi="Times New Roman" w:cs="Times New Roman"/>
                <w:color w:val="000000"/>
                <w:sz w:val="24"/>
                <w:szCs w:val="24"/>
                <w:lang w:val="lt-LT"/>
              </w:rPr>
              <w:t xml:space="preserve"> duomenų modelio pajamų ataskaita. </w:t>
            </w:r>
            <w:proofErr w:type="spellStart"/>
            <w:r w:rsidRPr="001346B5">
              <w:rPr>
                <w:rFonts w:ascii="Times New Roman" w:hAnsi="Times New Roman" w:cs="Times New Roman"/>
                <w:color w:val="000000"/>
                <w:sz w:val="24"/>
                <w:szCs w:val="24"/>
                <w:lang w:val="lt-LT"/>
              </w:rPr>
              <w:t>Report</w:t>
            </w:r>
            <w:proofErr w:type="spellEnd"/>
          </w:p>
          <w:p w14:paraId="7A74F927" w14:textId="77777777" w:rsidR="00694451" w:rsidRPr="009B0F45" w:rsidRDefault="00694451" w:rsidP="00694451">
            <w:pPr>
              <w:jc w:val="both"/>
              <w:rPr>
                <w:rFonts w:ascii="Times New Roman" w:hAnsi="Times New Roman" w:cs="Times New Roman"/>
                <w:color w:val="000000"/>
                <w:sz w:val="24"/>
                <w:szCs w:val="24"/>
                <w:lang w:val="lt-LT"/>
              </w:rPr>
            </w:pPr>
          </w:p>
        </w:tc>
        <w:tc>
          <w:tcPr>
            <w:tcW w:w="2072" w:type="pct"/>
          </w:tcPr>
          <w:p w14:paraId="7487529D" w14:textId="77777777" w:rsidR="00694451" w:rsidRPr="009B0F45" w:rsidRDefault="00694451" w:rsidP="00694451">
            <w:pPr>
              <w:jc w:val="both"/>
              <w:rPr>
                <w:rFonts w:ascii="Times New Roman" w:hAnsi="Times New Roman" w:cs="Times New Roman"/>
                <w:color w:val="000000"/>
                <w:sz w:val="24"/>
                <w:szCs w:val="24"/>
                <w:lang w:val="lt-LT"/>
              </w:rPr>
            </w:pPr>
          </w:p>
        </w:tc>
      </w:tr>
      <w:tr w:rsidR="00694451" w:rsidRPr="009B0F45" w14:paraId="28BE7297" w14:textId="77777777" w:rsidTr="1356104A">
        <w:tc>
          <w:tcPr>
            <w:tcW w:w="224" w:type="pct"/>
          </w:tcPr>
          <w:p w14:paraId="5A2E22E0" w14:textId="77777777" w:rsidR="00694451" w:rsidRPr="00B735D2" w:rsidRDefault="00694451" w:rsidP="00694451">
            <w:pPr>
              <w:pStyle w:val="ListParagraph"/>
              <w:numPr>
                <w:ilvl w:val="0"/>
                <w:numId w:val="33"/>
              </w:numPr>
              <w:suppressAutoHyphens w:val="0"/>
              <w:autoSpaceDN/>
              <w:spacing w:line="240" w:lineRule="auto"/>
              <w:jc w:val="both"/>
              <w:textAlignment w:val="auto"/>
              <w:rPr>
                <w:szCs w:val="24"/>
              </w:rPr>
            </w:pPr>
          </w:p>
        </w:tc>
        <w:tc>
          <w:tcPr>
            <w:tcW w:w="424" w:type="pct"/>
          </w:tcPr>
          <w:p w14:paraId="36FCD819" w14:textId="50058C66" w:rsidR="00694451" w:rsidRPr="009B0F45" w:rsidRDefault="00694451" w:rsidP="00694451">
            <w:pPr>
              <w:jc w:val="both"/>
              <w:rPr>
                <w:rFonts w:ascii="Times New Roman" w:hAnsi="Times New Roman" w:cs="Times New Roman"/>
                <w:color w:val="000000"/>
                <w:sz w:val="24"/>
                <w:szCs w:val="24"/>
                <w:lang w:val="lt-LT"/>
              </w:rPr>
            </w:pPr>
            <w:r w:rsidRPr="007050ED">
              <w:rPr>
                <w:rFonts w:ascii="Times New Roman" w:hAnsi="Times New Roman" w:cs="Times New Roman"/>
                <w:color w:val="000000"/>
                <w:sz w:val="24"/>
                <w:szCs w:val="24"/>
                <w:lang w:val="lt-LT"/>
              </w:rPr>
              <w:t>FSPS</w:t>
            </w:r>
          </w:p>
        </w:tc>
        <w:tc>
          <w:tcPr>
            <w:tcW w:w="641" w:type="pct"/>
          </w:tcPr>
          <w:p w14:paraId="1CFB0011" w14:textId="47762ED0" w:rsidR="00694451" w:rsidRPr="001D028B" w:rsidRDefault="00793951" w:rsidP="00872E0A">
            <w:pPr>
              <w:rPr>
                <w:rFonts w:ascii="Times New Roman" w:hAnsi="Times New Roman" w:cs="Times New Roman"/>
                <w:color w:val="000000"/>
                <w:sz w:val="24"/>
                <w:szCs w:val="24"/>
                <w:lang w:val="lt-LT"/>
              </w:rPr>
            </w:pPr>
            <w:proofErr w:type="spellStart"/>
            <w:r w:rsidRPr="008A6D7D">
              <w:rPr>
                <w:rFonts w:ascii="Times New Roman" w:hAnsi="Times New Roman" w:cs="Times New Roman"/>
                <w:color w:val="000000"/>
                <w:sz w:val="24"/>
                <w:szCs w:val="24"/>
                <w:lang w:val="lt-LT"/>
              </w:rPr>
              <w:t>ekostat_pajamu_ataskaita_allinone_autospam</w:t>
            </w:r>
            <w:proofErr w:type="spellEnd"/>
          </w:p>
        </w:tc>
        <w:tc>
          <w:tcPr>
            <w:tcW w:w="1638" w:type="pct"/>
          </w:tcPr>
          <w:p w14:paraId="09427CEA" w14:textId="77777777" w:rsidR="001346B5" w:rsidRPr="001346B5" w:rsidRDefault="001346B5" w:rsidP="001346B5">
            <w:pPr>
              <w:jc w:val="both"/>
              <w:rPr>
                <w:rFonts w:ascii="Times New Roman" w:hAnsi="Times New Roman" w:cs="Times New Roman"/>
                <w:color w:val="000000"/>
                <w:sz w:val="24"/>
                <w:szCs w:val="24"/>
                <w:lang w:val="lt-LT"/>
              </w:rPr>
            </w:pPr>
            <w:proofErr w:type="spellStart"/>
            <w:r w:rsidRPr="001346B5">
              <w:rPr>
                <w:rFonts w:ascii="Times New Roman" w:hAnsi="Times New Roman" w:cs="Times New Roman"/>
                <w:color w:val="000000"/>
                <w:sz w:val="24"/>
                <w:szCs w:val="24"/>
                <w:lang w:val="lt-LT"/>
              </w:rPr>
              <w:t>EkoStat</w:t>
            </w:r>
            <w:proofErr w:type="spellEnd"/>
            <w:r w:rsidRPr="001346B5">
              <w:rPr>
                <w:rFonts w:ascii="Times New Roman" w:hAnsi="Times New Roman" w:cs="Times New Roman"/>
                <w:color w:val="000000"/>
                <w:sz w:val="24"/>
                <w:szCs w:val="24"/>
                <w:lang w:val="lt-LT"/>
              </w:rPr>
              <w:t xml:space="preserve"> duomenų modelio pajamų ataskaita. </w:t>
            </w:r>
            <w:proofErr w:type="spellStart"/>
            <w:r w:rsidRPr="001346B5">
              <w:rPr>
                <w:rFonts w:ascii="Times New Roman" w:hAnsi="Times New Roman" w:cs="Times New Roman"/>
                <w:color w:val="000000"/>
                <w:sz w:val="24"/>
                <w:szCs w:val="24"/>
                <w:lang w:val="lt-LT"/>
              </w:rPr>
              <w:t>Report</w:t>
            </w:r>
            <w:proofErr w:type="spellEnd"/>
          </w:p>
          <w:p w14:paraId="643E3C81" w14:textId="77777777" w:rsidR="00694451" w:rsidRPr="009B0F45" w:rsidRDefault="00694451" w:rsidP="00694451">
            <w:pPr>
              <w:jc w:val="both"/>
              <w:rPr>
                <w:rFonts w:ascii="Times New Roman" w:hAnsi="Times New Roman" w:cs="Times New Roman"/>
                <w:color w:val="000000"/>
                <w:sz w:val="24"/>
                <w:szCs w:val="24"/>
                <w:lang w:val="lt-LT"/>
              </w:rPr>
            </w:pPr>
          </w:p>
        </w:tc>
        <w:tc>
          <w:tcPr>
            <w:tcW w:w="2072" w:type="pct"/>
          </w:tcPr>
          <w:p w14:paraId="42A400C6" w14:textId="77777777" w:rsidR="00694451" w:rsidRPr="009B0F45" w:rsidRDefault="00694451" w:rsidP="00694451">
            <w:pPr>
              <w:jc w:val="both"/>
              <w:rPr>
                <w:rFonts w:ascii="Times New Roman" w:hAnsi="Times New Roman" w:cs="Times New Roman"/>
                <w:color w:val="000000"/>
                <w:sz w:val="24"/>
                <w:szCs w:val="24"/>
                <w:lang w:val="lt-LT"/>
              </w:rPr>
            </w:pPr>
          </w:p>
        </w:tc>
      </w:tr>
      <w:tr w:rsidR="00694451" w:rsidRPr="009B0F45" w14:paraId="52CAAC6A" w14:textId="77777777" w:rsidTr="1356104A">
        <w:tc>
          <w:tcPr>
            <w:tcW w:w="224" w:type="pct"/>
          </w:tcPr>
          <w:p w14:paraId="59B70117" w14:textId="77777777" w:rsidR="00694451" w:rsidRPr="00B735D2" w:rsidRDefault="00694451" w:rsidP="00694451">
            <w:pPr>
              <w:pStyle w:val="ListParagraph"/>
              <w:numPr>
                <w:ilvl w:val="0"/>
                <w:numId w:val="33"/>
              </w:numPr>
              <w:suppressAutoHyphens w:val="0"/>
              <w:autoSpaceDN/>
              <w:spacing w:line="240" w:lineRule="auto"/>
              <w:jc w:val="both"/>
              <w:textAlignment w:val="auto"/>
              <w:rPr>
                <w:szCs w:val="24"/>
              </w:rPr>
            </w:pPr>
          </w:p>
        </w:tc>
        <w:tc>
          <w:tcPr>
            <w:tcW w:w="424" w:type="pct"/>
          </w:tcPr>
          <w:p w14:paraId="5CB1C4FE" w14:textId="7FE8052F" w:rsidR="00694451" w:rsidRPr="009B0F45" w:rsidRDefault="00694451" w:rsidP="00694451">
            <w:pPr>
              <w:jc w:val="both"/>
              <w:rPr>
                <w:rFonts w:ascii="Times New Roman" w:hAnsi="Times New Roman" w:cs="Times New Roman"/>
                <w:color w:val="000000"/>
                <w:sz w:val="24"/>
                <w:szCs w:val="24"/>
                <w:lang w:val="lt-LT"/>
              </w:rPr>
            </w:pPr>
            <w:r w:rsidRPr="007050ED">
              <w:rPr>
                <w:rFonts w:ascii="Times New Roman" w:hAnsi="Times New Roman" w:cs="Times New Roman"/>
                <w:color w:val="000000"/>
                <w:sz w:val="24"/>
                <w:szCs w:val="24"/>
                <w:lang w:val="lt-LT"/>
              </w:rPr>
              <w:t>FSPS</w:t>
            </w:r>
          </w:p>
        </w:tc>
        <w:tc>
          <w:tcPr>
            <w:tcW w:w="641" w:type="pct"/>
          </w:tcPr>
          <w:p w14:paraId="2ADF24DC" w14:textId="053E28BC" w:rsidR="00694451" w:rsidRPr="001D028B" w:rsidRDefault="00793951" w:rsidP="00872E0A">
            <w:pPr>
              <w:rPr>
                <w:rFonts w:ascii="Times New Roman" w:hAnsi="Times New Roman" w:cs="Times New Roman"/>
                <w:color w:val="000000"/>
                <w:sz w:val="24"/>
                <w:szCs w:val="24"/>
                <w:lang w:val="lt-LT"/>
              </w:rPr>
            </w:pPr>
            <w:proofErr w:type="spellStart"/>
            <w:r w:rsidRPr="008A6D7D">
              <w:rPr>
                <w:rFonts w:ascii="Times New Roman" w:hAnsi="Times New Roman" w:cs="Times New Roman"/>
                <w:color w:val="000000"/>
                <w:sz w:val="24"/>
                <w:szCs w:val="24"/>
                <w:lang w:val="lt-LT"/>
              </w:rPr>
              <w:t>ekostat_pajamu_ataskaita_iki_eilutes</w:t>
            </w:r>
            <w:proofErr w:type="spellEnd"/>
          </w:p>
        </w:tc>
        <w:tc>
          <w:tcPr>
            <w:tcW w:w="1638" w:type="pct"/>
          </w:tcPr>
          <w:p w14:paraId="451AC058" w14:textId="77777777" w:rsidR="001346B5" w:rsidRPr="001346B5" w:rsidRDefault="001346B5" w:rsidP="001346B5">
            <w:pPr>
              <w:jc w:val="both"/>
              <w:rPr>
                <w:rFonts w:ascii="Times New Roman" w:hAnsi="Times New Roman" w:cs="Times New Roman"/>
                <w:color w:val="000000"/>
                <w:sz w:val="24"/>
                <w:szCs w:val="24"/>
                <w:lang w:val="lt-LT"/>
              </w:rPr>
            </w:pPr>
            <w:proofErr w:type="spellStart"/>
            <w:r w:rsidRPr="001346B5">
              <w:rPr>
                <w:rFonts w:ascii="Times New Roman" w:hAnsi="Times New Roman" w:cs="Times New Roman"/>
                <w:color w:val="000000"/>
                <w:sz w:val="24"/>
                <w:szCs w:val="24"/>
                <w:lang w:val="lt-LT"/>
              </w:rPr>
              <w:t>EkoStat</w:t>
            </w:r>
            <w:proofErr w:type="spellEnd"/>
            <w:r w:rsidRPr="001346B5">
              <w:rPr>
                <w:rFonts w:ascii="Times New Roman" w:hAnsi="Times New Roman" w:cs="Times New Roman"/>
                <w:color w:val="000000"/>
                <w:sz w:val="24"/>
                <w:szCs w:val="24"/>
                <w:lang w:val="lt-LT"/>
              </w:rPr>
              <w:t xml:space="preserve"> duomenų modelio pajamų ataskaita. </w:t>
            </w:r>
            <w:proofErr w:type="spellStart"/>
            <w:r w:rsidRPr="001346B5">
              <w:rPr>
                <w:rFonts w:ascii="Times New Roman" w:hAnsi="Times New Roman" w:cs="Times New Roman"/>
                <w:color w:val="000000"/>
                <w:sz w:val="24"/>
                <w:szCs w:val="24"/>
                <w:lang w:val="lt-LT"/>
              </w:rPr>
              <w:t>Report</w:t>
            </w:r>
            <w:proofErr w:type="spellEnd"/>
          </w:p>
          <w:p w14:paraId="4D95C491" w14:textId="77777777" w:rsidR="00694451" w:rsidRPr="009B0F45" w:rsidRDefault="00694451" w:rsidP="00694451">
            <w:pPr>
              <w:jc w:val="both"/>
              <w:rPr>
                <w:rFonts w:ascii="Times New Roman" w:hAnsi="Times New Roman" w:cs="Times New Roman"/>
                <w:color w:val="000000"/>
                <w:sz w:val="24"/>
                <w:szCs w:val="24"/>
                <w:lang w:val="lt-LT"/>
              </w:rPr>
            </w:pPr>
          </w:p>
        </w:tc>
        <w:tc>
          <w:tcPr>
            <w:tcW w:w="2072" w:type="pct"/>
          </w:tcPr>
          <w:p w14:paraId="05A2D4CF" w14:textId="77777777" w:rsidR="00694451" w:rsidRPr="009B0F45" w:rsidRDefault="00694451" w:rsidP="00694451">
            <w:pPr>
              <w:jc w:val="both"/>
              <w:rPr>
                <w:rFonts w:ascii="Times New Roman" w:hAnsi="Times New Roman" w:cs="Times New Roman"/>
                <w:color w:val="000000"/>
                <w:sz w:val="24"/>
                <w:szCs w:val="24"/>
                <w:lang w:val="lt-LT"/>
              </w:rPr>
            </w:pPr>
          </w:p>
        </w:tc>
      </w:tr>
      <w:tr w:rsidR="00694451" w:rsidRPr="009B0F45" w14:paraId="3D7AD161" w14:textId="77777777" w:rsidTr="1356104A">
        <w:tc>
          <w:tcPr>
            <w:tcW w:w="224" w:type="pct"/>
          </w:tcPr>
          <w:p w14:paraId="083623A0" w14:textId="77777777" w:rsidR="00694451" w:rsidRPr="00B735D2" w:rsidRDefault="00694451" w:rsidP="00694451">
            <w:pPr>
              <w:pStyle w:val="ListParagraph"/>
              <w:numPr>
                <w:ilvl w:val="0"/>
                <w:numId w:val="33"/>
              </w:numPr>
              <w:suppressAutoHyphens w:val="0"/>
              <w:autoSpaceDN/>
              <w:spacing w:line="240" w:lineRule="auto"/>
              <w:jc w:val="both"/>
              <w:textAlignment w:val="auto"/>
              <w:rPr>
                <w:szCs w:val="24"/>
              </w:rPr>
            </w:pPr>
          </w:p>
        </w:tc>
        <w:tc>
          <w:tcPr>
            <w:tcW w:w="424" w:type="pct"/>
          </w:tcPr>
          <w:p w14:paraId="20017649" w14:textId="031BDE01" w:rsidR="00694451" w:rsidRPr="009B0F45" w:rsidRDefault="00694451" w:rsidP="00694451">
            <w:pPr>
              <w:jc w:val="both"/>
              <w:rPr>
                <w:rFonts w:ascii="Times New Roman" w:hAnsi="Times New Roman" w:cs="Times New Roman"/>
                <w:color w:val="000000"/>
                <w:sz w:val="24"/>
                <w:szCs w:val="24"/>
                <w:lang w:val="lt-LT"/>
              </w:rPr>
            </w:pPr>
            <w:r w:rsidRPr="007050ED">
              <w:rPr>
                <w:rFonts w:ascii="Times New Roman" w:hAnsi="Times New Roman" w:cs="Times New Roman"/>
                <w:color w:val="000000"/>
                <w:sz w:val="24"/>
                <w:szCs w:val="24"/>
                <w:lang w:val="lt-LT"/>
              </w:rPr>
              <w:t>FSPS</w:t>
            </w:r>
          </w:p>
        </w:tc>
        <w:tc>
          <w:tcPr>
            <w:tcW w:w="641" w:type="pct"/>
          </w:tcPr>
          <w:p w14:paraId="73239B18" w14:textId="0A67E151" w:rsidR="00694451" w:rsidRPr="001D028B" w:rsidRDefault="00793951" w:rsidP="00872E0A">
            <w:pPr>
              <w:rPr>
                <w:rFonts w:ascii="Times New Roman" w:hAnsi="Times New Roman" w:cs="Times New Roman"/>
                <w:color w:val="000000"/>
                <w:sz w:val="24"/>
                <w:szCs w:val="24"/>
                <w:lang w:val="lt-LT"/>
              </w:rPr>
            </w:pPr>
            <w:proofErr w:type="spellStart"/>
            <w:r w:rsidRPr="008A6D7D">
              <w:rPr>
                <w:rFonts w:ascii="Times New Roman" w:hAnsi="Times New Roman" w:cs="Times New Roman"/>
                <w:color w:val="000000"/>
                <w:sz w:val="24"/>
                <w:szCs w:val="24"/>
                <w:lang w:val="lt-LT"/>
              </w:rPr>
              <w:t>ekostat_pajamu_ataskaita_iki_eilutes_KUDU</w:t>
            </w:r>
            <w:proofErr w:type="spellEnd"/>
          </w:p>
        </w:tc>
        <w:tc>
          <w:tcPr>
            <w:tcW w:w="1638" w:type="pct"/>
          </w:tcPr>
          <w:p w14:paraId="3801D9FC" w14:textId="0BE9E647" w:rsidR="00694451" w:rsidRPr="009B0F45" w:rsidRDefault="001346B5" w:rsidP="00694451">
            <w:pPr>
              <w:jc w:val="both"/>
              <w:rPr>
                <w:rFonts w:ascii="Times New Roman" w:hAnsi="Times New Roman" w:cs="Times New Roman"/>
                <w:color w:val="000000"/>
                <w:sz w:val="24"/>
                <w:szCs w:val="24"/>
                <w:lang w:val="lt-LT"/>
              </w:rPr>
            </w:pPr>
            <w:proofErr w:type="spellStart"/>
            <w:r w:rsidRPr="001346B5">
              <w:rPr>
                <w:rFonts w:ascii="Times New Roman" w:hAnsi="Times New Roman" w:cs="Times New Roman"/>
                <w:color w:val="000000"/>
                <w:sz w:val="24"/>
                <w:szCs w:val="24"/>
                <w:lang w:val="lt-LT"/>
              </w:rPr>
              <w:t>EkoStat</w:t>
            </w:r>
            <w:proofErr w:type="spellEnd"/>
            <w:r w:rsidRPr="001346B5">
              <w:rPr>
                <w:rFonts w:ascii="Times New Roman" w:hAnsi="Times New Roman" w:cs="Times New Roman"/>
                <w:color w:val="000000"/>
                <w:sz w:val="24"/>
                <w:szCs w:val="24"/>
                <w:lang w:val="lt-LT"/>
              </w:rPr>
              <w:t xml:space="preserve"> duomenų modelio pajamų ataskaita. </w:t>
            </w:r>
            <w:proofErr w:type="spellStart"/>
            <w:r w:rsidRPr="001346B5">
              <w:rPr>
                <w:rFonts w:ascii="Times New Roman" w:hAnsi="Times New Roman" w:cs="Times New Roman"/>
                <w:color w:val="000000"/>
                <w:sz w:val="24"/>
                <w:szCs w:val="24"/>
                <w:lang w:val="lt-LT"/>
              </w:rPr>
              <w:t>Report</w:t>
            </w:r>
            <w:proofErr w:type="spellEnd"/>
          </w:p>
        </w:tc>
        <w:tc>
          <w:tcPr>
            <w:tcW w:w="2072" w:type="pct"/>
          </w:tcPr>
          <w:p w14:paraId="3A147289" w14:textId="77777777" w:rsidR="00694451" w:rsidRPr="009B0F45" w:rsidRDefault="00694451" w:rsidP="00694451">
            <w:pPr>
              <w:jc w:val="both"/>
              <w:rPr>
                <w:rFonts w:ascii="Times New Roman" w:hAnsi="Times New Roman" w:cs="Times New Roman"/>
                <w:color w:val="000000"/>
                <w:sz w:val="24"/>
                <w:szCs w:val="24"/>
                <w:lang w:val="lt-LT"/>
              </w:rPr>
            </w:pPr>
          </w:p>
        </w:tc>
      </w:tr>
      <w:tr w:rsidR="00694451" w:rsidRPr="009B0F45" w14:paraId="7BB9CA53" w14:textId="77777777" w:rsidTr="1356104A">
        <w:tc>
          <w:tcPr>
            <w:tcW w:w="224" w:type="pct"/>
          </w:tcPr>
          <w:p w14:paraId="0F897660" w14:textId="77777777" w:rsidR="00694451" w:rsidRPr="00B735D2" w:rsidRDefault="00694451" w:rsidP="00694451">
            <w:pPr>
              <w:pStyle w:val="ListParagraph"/>
              <w:numPr>
                <w:ilvl w:val="0"/>
                <w:numId w:val="33"/>
              </w:numPr>
              <w:suppressAutoHyphens w:val="0"/>
              <w:autoSpaceDN/>
              <w:spacing w:line="240" w:lineRule="auto"/>
              <w:jc w:val="both"/>
              <w:textAlignment w:val="auto"/>
              <w:rPr>
                <w:szCs w:val="24"/>
              </w:rPr>
            </w:pPr>
          </w:p>
        </w:tc>
        <w:tc>
          <w:tcPr>
            <w:tcW w:w="424" w:type="pct"/>
          </w:tcPr>
          <w:p w14:paraId="278F0849" w14:textId="5F207EA3" w:rsidR="00694451" w:rsidRPr="009B0F45" w:rsidRDefault="00694451" w:rsidP="00694451">
            <w:pPr>
              <w:jc w:val="both"/>
              <w:rPr>
                <w:rFonts w:ascii="Times New Roman" w:hAnsi="Times New Roman" w:cs="Times New Roman"/>
                <w:color w:val="000000"/>
                <w:sz w:val="24"/>
                <w:szCs w:val="24"/>
                <w:lang w:val="lt-LT"/>
              </w:rPr>
            </w:pPr>
            <w:r w:rsidRPr="007050ED">
              <w:rPr>
                <w:rFonts w:ascii="Times New Roman" w:hAnsi="Times New Roman" w:cs="Times New Roman"/>
                <w:color w:val="000000"/>
                <w:sz w:val="24"/>
                <w:szCs w:val="24"/>
                <w:lang w:val="lt-LT"/>
              </w:rPr>
              <w:t>FSPS</w:t>
            </w:r>
          </w:p>
        </w:tc>
        <w:tc>
          <w:tcPr>
            <w:tcW w:w="641" w:type="pct"/>
          </w:tcPr>
          <w:p w14:paraId="353D8FF8" w14:textId="6987BC1F" w:rsidR="00694451" w:rsidRPr="001D028B" w:rsidRDefault="008A6D7D" w:rsidP="00694451">
            <w:pPr>
              <w:rPr>
                <w:rFonts w:ascii="Times New Roman" w:hAnsi="Times New Roman" w:cs="Times New Roman"/>
                <w:color w:val="000000"/>
                <w:sz w:val="24"/>
                <w:szCs w:val="24"/>
                <w:lang w:val="lt-LT"/>
              </w:rPr>
            </w:pPr>
            <w:r w:rsidRPr="008A6D7D">
              <w:rPr>
                <w:rFonts w:ascii="Times New Roman" w:hAnsi="Times New Roman" w:cs="Times New Roman"/>
                <w:color w:val="000000"/>
                <w:sz w:val="24"/>
                <w:szCs w:val="24"/>
                <w:lang w:val="lt-LT"/>
              </w:rPr>
              <w:t>TM1 katalogas</w:t>
            </w:r>
          </w:p>
        </w:tc>
        <w:tc>
          <w:tcPr>
            <w:tcW w:w="1638" w:type="pct"/>
          </w:tcPr>
          <w:p w14:paraId="15C8E075" w14:textId="26028179" w:rsidR="00694451" w:rsidRPr="009B0F45" w:rsidRDefault="001346B5" w:rsidP="00694451">
            <w:pPr>
              <w:jc w:val="both"/>
              <w:rPr>
                <w:rFonts w:ascii="Times New Roman" w:hAnsi="Times New Roman" w:cs="Times New Roman"/>
                <w:color w:val="000000"/>
                <w:sz w:val="24"/>
                <w:szCs w:val="24"/>
                <w:lang w:val="lt-LT"/>
              </w:rPr>
            </w:pPr>
            <w:r w:rsidRPr="001346B5">
              <w:rPr>
                <w:rFonts w:ascii="Times New Roman" w:hAnsi="Times New Roman" w:cs="Times New Roman"/>
                <w:color w:val="000000"/>
                <w:sz w:val="24"/>
                <w:szCs w:val="24"/>
                <w:lang w:val="lt-LT"/>
              </w:rPr>
              <w:t>TM1 modelio finansinės ataskaitos</w:t>
            </w:r>
          </w:p>
        </w:tc>
        <w:tc>
          <w:tcPr>
            <w:tcW w:w="2072" w:type="pct"/>
          </w:tcPr>
          <w:p w14:paraId="5657A74B" w14:textId="77777777" w:rsidR="00694451" w:rsidRPr="009B0F45" w:rsidRDefault="00694451" w:rsidP="00694451">
            <w:pPr>
              <w:jc w:val="both"/>
              <w:rPr>
                <w:rFonts w:ascii="Times New Roman" w:hAnsi="Times New Roman" w:cs="Times New Roman"/>
                <w:color w:val="000000"/>
                <w:sz w:val="24"/>
                <w:szCs w:val="24"/>
                <w:lang w:val="lt-LT"/>
              </w:rPr>
            </w:pPr>
          </w:p>
        </w:tc>
      </w:tr>
    </w:tbl>
    <w:p w14:paraId="2CF74964" w14:textId="77777777" w:rsidR="00902C57" w:rsidRDefault="00902C57" w:rsidP="00902C57">
      <w:pPr>
        <w:rPr>
          <w:lang w:val="lt-LT" w:eastAsia="lt-LT"/>
        </w:rPr>
      </w:pPr>
    </w:p>
    <w:p w14:paraId="4FE7B18C" w14:textId="6AB1E1D8" w:rsidR="00DB7618" w:rsidRDefault="00C648C6" w:rsidP="001224AF">
      <w:pPr>
        <w:pStyle w:val="Heading2"/>
        <w:ind w:left="716"/>
      </w:pPr>
      <w:bookmarkStart w:id="387" w:name="_Ref188353177"/>
      <w:bookmarkStart w:id="388" w:name="_Toc192460153"/>
      <w:r>
        <w:t>PVS</w:t>
      </w:r>
      <w:r w:rsidR="00533B6D">
        <w:t xml:space="preserve"> naudotojų darbalaukių sąrašas</w:t>
      </w:r>
      <w:bookmarkEnd w:id="387"/>
      <w:bookmarkEnd w:id="388"/>
    </w:p>
    <w:p w14:paraId="2B0E6219" w14:textId="19D41D9A" w:rsidR="00767EA2" w:rsidRPr="00223036" w:rsidRDefault="00767EA2" w:rsidP="00767EA2">
      <w:pPr>
        <w:jc w:val="both"/>
        <w:rPr>
          <w:rFonts w:ascii="Times New Roman" w:hAnsi="Times New Roman" w:cs="Times New Roman"/>
          <w:b/>
          <w:bCs/>
          <w:sz w:val="24"/>
          <w:szCs w:val="24"/>
          <w:lang w:val="lt-LT" w:eastAsia="lt-LT"/>
        </w:rPr>
      </w:pPr>
    </w:p>
    <w:tbl>
      <w:tblPr>
        <w:tblW w:w="5000" w:type="pct"/>
        <w:tblLook w:val="04A0" w:firstRow="1" w:lastRow="0" w:firstColumn="1" w:lastColumn="0" w:noHBand="0" w:noVBand="1"/>
      </w:tblPr>
      <w:tblGrid>
        <w:gridCol w:w="2604"/>
        <w:gridCol w:w="10958"/>
      </w:tblGrid>
      <w:tr w:rsidR="00767EA2" w:rsidRPr="0062380E" w14:paraId="29AE388C" w14:textId="77777777" w:rsidTr="001224AF">
        <w:trPr>
          <w:trHeight w:val="479"/>
          <w:tblHeader/>
        </w:trPr>
        <w:tc>
          <w:tcPr>
            <w:tcW w:w="96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D62FEC" w14:textId="77777777" w:rsidR="00767EA2" w:rsidRPr="000E7736" w:rsidRDefault="00767EA2">
            <w:pPr>
              <w:spacing w:after="0" w:line="240" w:lineRule="auto"/>
              <w:jc w:val="center"/>
              <w:rPr>
                <w:rFonts w:ascii="Times New Roman" w:eastAsia="Times New Roman" w:hAnsi="Times New Roman" w:cs="Times New Roman"/>
                <w:b/>
                <w:bCs/>
                <w:sz w:val="24"/>
                <w:szCs w:val="24"/>
                <w:lang w:val="lt-LT" w:eastAsia="lt-LT"/>
              </w:rPr>
            </w:pPr>
            <w:r w:rsidRPr="0062380E">
              <w:rPr>
                <w:rFonts w:ascii="Times New Roman" w:eastAsia="Times New Roman" w:hAnsi="Times New Roman" w:cs="Times New Roman"/>
                <w:b/>
                <w:bCs/>
                <w:sz w:val="24"/>
                <w:szCs w:val="24"/>
                <w:lang w:val="lt-LT" w:eastAsia="lt-LT"/>
              </w:rPr>
              <w:t>Darbalaukio sritis</w:t>
            </w:r>
          </w:p>
        </w:tc>
        <w:tc>
          <w:tcPr>
            <w:tcW w:w="404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F95E94" w14:textId="77777777" w:rsidR="00767EA2" w:rsidRPr="000E7736" w:rsidRDefault="00767EA2">
            <w:pPr>
              <w:spacing w:after="0" w:line="240" w:lineRule="auto"/>
              <w:jc w:val="center"/>
              <w:rPr>
                <w:rFonts w:ascii="Times New Roman" w:eastAsia="Times New Roman" w:hAnsi="Times New Roman" w:cs="Times New Roman"/>
                <w:b/>
                <w:bCs/>
                <w:sz w:val="24"/>
                <w:szCs w:val="24"/>
                <w:lang w:val="lt-LT" w:eastAsia="lt-LT"/>
              </w:rPr>
            </w:pPr>
            <w:r w:rsidRPr="0062380E">
              <w:rPr>
                <w:rFonts w:ascii="Times New Roman" w:eastAsia="Times New Roman" w:hAnsi="Times New Roman" w:cs="Times New Roman"/>
                <w:b/>
                <w:bCs/>
                <w:sz w:val="24"/>
                <w:szCs w:val="24"/>
                <w:lang w:val="lt-LT" w:eastAsia="lt-LT"/>
              </w:rPr>
              <w:t>Darbalaukyje pateikiami duomenys</w:t>
            </w:r>
          </w:p>
        </w:tc>
      </w:tr>
      <w:tr w:rsidR="00767EA2" w:rsidRPr="0062380E" w14:paraId="19120E7C" w14:textId="77777777" w:rsidTr="001224AF">
        <w:trPr>
          <w:trHeight w:val="31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BC122D" w14:textId="525BE6CF" w:rsidR="00767EA2" w:rsidRPr="000E7736" w:rsidRDefault="00C648C6">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hAnsi="Times New Roman" w:cs="Times New Roman"/>
                <w:sz w:val="24"/>
                <w:szCs w:val="24"/>
                <w:lang w:val="lt-LT" w:eastAsia="lt-LT"/>
              </w:rPr>
              <w:t>PVS</w:t>
            </w:r>
            <w:r w:rsidR="00767EA2" w:rsidRPr="0062380E">
              <w:rPr>
                <w:rFonts w:ascii="Times New Roman" w:hAnsi="Times New Roman" w:cs="Times New Roman"/>
                <w:sz w:val="24"/>
                <w:szCs w:val="24"/>
                <w:lang w:val="lt-LT" w:eastAsia="lt-LT"/>
              </w:rPr>
              <w:t xml:space="preserve"> </w:t>
            </w:r>
            <w:r w:rsidR="00653C44">
              <w:rPr>
                <w:rFonts w:ascii="Times New Roman" w:hAnsi="Times New Roman" w:cs="Times New Roman"/>
                <w:sz w:val="24"/>
                <w:szCs w:val="24"/>
                <w:lang w:val="lt-LT" w:eastAsia="lt-LT"/>
              </w:rPr>
              <w:t>naudotojo</w:t>
            </w:r>
            <w:r w:rsidR="00767EA2" w:rsidRPr="0062380E">
              <w:rPr>
                <w:rFonts w:ascii="Times New Roman" w:hAnsi="Times New Roman" w:cs="Times New Roman"/>
                <w:sz w:val="24"/>
                <w:szCs w:val="24"/>
                <w:lang w:val="lt-LT" w:eastAsia="lt-LT"/>
              </w:rPr>
              <w:t xml:space="preserve"> darbalauki</w:t>
            </w:r>
            <w:r w:rsidR="00767EA2">
              <w:rPr>
                <w:rFonts w:ascii="Times New Roman" w:hAnsi="Times New Roman" w:cs="Times New Roman"/>
                <w:sz w:val="24"/>
                <w:szCs w:val="24"/>
                <w:lang w:val="lt-LT" w:eastAsia="lt-LT"/>
              </w:rPr>
              <w:t>s</w:t>
            </w:r>
            <w:r w:rsidR="00767EA2" w:rsidRPr="0062380E">
              <w:rPr>
                <w:rFonts w:ascii="Times New Roman" w:hAnsi="Times New Roman" w:cs="Times New Roman"/>
                <w:sz w:val="24"/>
                <w:szCs w:val="24"/>
                <w:lang w:val="lt-LT" w:eastAsia="lt-LT"/>
              </w:rPr>
              <w:t>:</w:t>
            </w:r>
          </w:p>
        </w:tc>
      </w:tr>
      <w:tr w:rsidR="00767EA2" w:rsidRPr="0062380E" w14:paraId="6FD21F0C" w14:textId="77777777" w:rsidTr="001224AF">
        <w:trPr>
          <w:trHeight w:val="312"/>
        </w:trPr>
        <w:tc>
          <w:tcPr>
            <w:tcW w:w="960" w:type="pct"/>
            <w:tcBorders>
              <w:top w:val="single" w:sz="4" w:space="0" w:color="auto"/>
              <w:left w:val="single" w:sz="4" w:space="0" w:color="auto"/>
              <w:bottom w:val="single" w:sz="4" w:space="0" w:color="auto"/>
              <w:right w:val="single" w:sz="4" w:space="0" w:color="auto"/>
            </w:tcBorders>
            <w:shd w:val="clear" w:color="auto" w:fill="auto"/>
            <w:noWrap/>
          </w:tcPr>
          <w:p w14:paraId="64C25F1F" w14:textId="7846036F" w:rsidR="00767EA2" w:rsidRPr="000E7736" w:rsidRDefault="00431975">
            <w:pPr>
              <w:jc w:val="both"/>
              <w:rPr>
                <w:rFonts w:ascii="Times New Roman" w:hAnsi="Times New Roman" w:cs="Times New Roman"/>
                <w:sz w:val="24"/>
                <w:szCs w:val="24"/>
                <w:lang w:val="lt-LT" w:eastAsia="lt-LT"/>
              </w:rPr>
            </w:pPr>
            <w:r>
              <w:rPr>
                <w:rFonts w:ascii="Times New Roman" w:hAnsi="Times New Roman" w:cs="Times New Roman"/>
                <w:sz w:val="24"/>
                <w:szCs w:val="24"/>
                <w:lang w:val="lt-LT" w:eastAsia="lt-LT"/>
              </w:rPr>
              <w:t>PVS</w:t>
            </w:r>
            <w:r w:rsidRPr="0062380E">
              <w:rPr>
                <w:rFonts w:ascii="Times New Roman" w:hAnsi="Times New Roman" w:cs="Times New Roman"/>
                <w:sz w:val="24"/>
                <w:szCs w:val="24"/>
                <w:lang w:val="lt-LT" w:eastAsia="lt-LT"/>
              </w:rPr>
              <w:t xml:space="preserve"> </w:t>
            </w:r>
            <w:r w:rsidR="00767EA2" w:rsidRPr="0062380E">
              <w:rPr>
                <w:rFonts w:ascii="Times New Roman" w:hAnsi="Times New Roman" w:cs="Times New Roman"/>
                <w:sz w:val="24"/>
                <w:szCs w:val="24"/>
                <w:lang w:val="lt-LT" w:eastAsia="lt-LT"/>
              </w:rPr>
              <w:t>srities langai:</w:t>
            </w:r>
          </w:p>
        </w:tc>
        <w:tc>
          <w:tcPr>
            <w:tcW w:w="4040" w:type="pct"/>
            <w:tcBorders>
              <w:top w:val="single" w:sz="4" w:space="0" w:color="auto"/>
              <w:left w:val="nil"/>
              <w:bottom w:val="single" w:sz="4" w:space="0" w:color="auto"/>
              <w:right w:val="single" w:sz="4" w:space="0" w:color="auto"/>
            </w:tcBorders>
            <w:shd w:val="clear" w:color="auto" w:fill="auto"/>
            <w:noWrap/>
            <w:vAlign w:val="bottom"/>
          </w:tcPr>
          <w:p w14:paraId="0FC80B52" w14:textId="33A809D4" w:rsidR="00767EA2" w:rsidRPr="0062380E" w:rsidRDefault="00767EA2" w:rsidP="00767EA2">
            <w:pPr>
              <w:pStyle w:val="ListParagraph"/>
              <w:numPr>
                <w:ilvl w:val="0"/>
                <w:numId w:val="66"/>
              </w:numPr>
              <w:jc w:val="both"/>
              <w:rPr>
                <w:szCs w:val="24"/>
                <w:lang w:eastAsia="lt-LT"/>
              </w:rPr>
            </w:pPr>
            <w:r w:rsidRPr="0062380E">
              <w:rPr>
                <w:szCs w:val="24"/>
                <w:lang w:eastAsia="lt-LT"/>
              </w:rPr>
              <w:t xml:space="preserve">Operatyvi informacija – skaičius, kiek šiandien suvesta </w:t>
            </w:r>
            <w:r w:rsidR="00431975">
              <w:rPr>
                <w:szCs w:val="24"/>
                <w:lang w:eastAsia="lt-LT"/>
              </w:rPr>
              <w:t xml:space="preserve">PVS </w:t>
            </w:r>
            <w:r w:rsidRPr="0062380E">
              <w:rPr>
                <w:szCs w:val="24"/>
                <w:lang w:eastAsia="lt-LT"/>
              </w:rPr>
              <w:t>prašymų (išskleidus: iš EVS</w:t>
            </w:r>
            <w:r>
              <w:rPr>
                <w:szCs w:val="24"/>
                <w:lang w:eastAsia="lt-LT"/>
              </w:rPr>
              <w:t xml:space="preserve"> </w:t>
            </w:r>
            <w:r w:rsidRPr="0062380E">
              <w:rPr>
                <w:szCs w:val="24"/>
                <w:lang w:eastAsia="lt-LT"/>
              </w:rPr>
              <w:t>/ padalinyje; DVS; gauta paštu)</w:t>
            </w:r>
            <w:r>
              <w:rPr>
                <w:szCs w:val="24"/>
                <w:lang w:eastAsia="lt-LT"/>
              </w:rPr>
              <w:t>.</w:t>
            </w:r>
          </w:p>
          <w:p w14:paraId="08670137" w14:textId="508DD265" w:rsidR="00767EA2" w:rsidRPr="0062380E" w:rsidRDefault="00767EA2" w:rsidP="00767EA2">
            <w:pPr>
              <w:pStyle w:val="ListParagraph"/>
              <w:numPr>
                <w:ilvl w:val="0"/>
                <w:numId w:val="66"/>
              </w:numPr>
              <w:jc w:val="both"/>
              <w:rPr>
                <w:szCs w:val="24"/>
                <w:lang w:eastAsia="lt-LT"/>
              </w:rPr>
            </w:pPr>
            <w:r w:rsidRPr="0062380E">
              <w:rPr>
                <w:szCs w:val="24"/>
                <w:lang w:eastAsia="lt-LT"/>
              </w:rPr>
              <w:t>Vykdymo informacija –</w:t>
            </w:r>
            <w:r>
              <w:rPr>
                <w:szCs w:val="24"/>
                <w:lang w:eastAsia="lt-LT"/>
              </w:rPr>
              <w:t xml:space="preserve"> </w:t>
            </w:r>
            <w:r w:rsidRPr="0062380E">
              <w:rPr>
                <w:szCs w:val="24"/>
                <w:lang w:eastAsia="lt-LT"/>
              </w:rPr>
              <w:t>skaičius,  kiek prašymų ir darbų pagal terminą (šiandien su valandomis, rytojui, savaitei...) ir išskleidus pagal terminą galimybė rūšiuoti pagal paslaugas (</w:t>
            </w:r>
            <w:r w:rsidR="00431975">
              <w:rPr>
                <w:szCs w:val="24"/>
                <w:lang w:eastAsia="lt-LT"/>
              </w:rPr>
              <w:t>PVS</w:t>
            </w:r>
            <w:r w:rsidR="00431975" w:rsidRPr="0062380E">
              <w:rPr>
                <w:szCs w:val="24"/>
                <w:lang w:eastAsia="lt-LT"/>
              </w:rPr>
              <w:t xml:space="preserve"> </w:t>
            </w:r>
            <w:r w:rsidRPr="0062380E">
              <w:rPr>
                <w:szCs w:val="24"/>
                <w:lang w:eastAsia="lt-LT"/>
              </w:rPr>
              <w:t>kodai</w:t>
            </w:r>
            <w:r>
              <w:rPr>
                <w:szCs w:val="24"/>
                <w:lang w:eastAsia="lt-LT"/>
              </w:rPr>
              <w:t xml:space="preserve"> </w:t>
            </w:r>
            <w:r w:rsidRPr="0062380E">
              <w:rPr>
                <w:szCs w:val="24"/>
                <w:lang w:eastAsia="lt-LT"/>
              </w:rPr>
              <w:t>/ kodų grupės)</w:t>
            </w:r>
            <w:r>
              <w:rPr>
                <w:szCs w:val="24"/>
                <w:lang w:eastAsia="lt-LT"/>
              </w:rPr>
              <w:t>.</w:t>
            </w:r>
          </w:p>
          <w:p w14:paraId="72A645D6"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t>Vėluojantys prašymai</w:t>
            </w:r>
            <w:r>
              <w:rPr>
                <w:szCs w:val="24"/>
                <w:lang w:eastAsia="lt-LT"/>
              </w:rPr>
              <w:t xml:space="preserve"> –</w:t>
            </w:r>
            <w:r w:rsidRPr="0062380E">
              <w:rPr>
                <w:szCs w:val="24"/>
                <w:lang w:eastAsia="lt-LT"/>
              </w:rPr>
              <w:t xml:space="preserve"> skaičius, kiek šiam momentui vėluojančių prašymų ir darbų, išskleidus – sąrašas</w:t>
            </w:r>
            <w:r>
              <w:rPr>
                <w:szCs w:val="24"/>
                <w:lang w:eastAsia="lt-LT"/>
              </w:rPr>
              <w:t>.</w:t>
            </w:r>
          </w:p>
        </w:tc>
      </w:tr>
      <w:tr w:rsidR="00767EA2" w:rsidRPr="0062380E" w14:paraId="2A7A015F" w14:textId="77777777" w:rsidTr="001224AF">
        <w:trPr>
          <w:trHeight w:val="312"/>
        </w:trPr>
        <w:tc>
          <w:tcPr>
            <w:tcW w:w="960" w:type="pct"/>
            <w:tcBorders>
              <w:top w:val="single" w:sz="4" w:space="0" w:color="auto"/>
              <w:left w:val="single" w:sz="4" w:space="0" w:color="auto"/>
              <w:bottom w:val="single" w:sz="4" w:space="0" w:color="auto"/>
              <w:right w:val="single" w:sz="4" w:space="0" w:color="auto"/>
            </w:tcBorders>
            <w:shd w:val="clear" w:color="auto" w:fill="auto"/>
            <w:noWrap/>
          </w:tcPr>
          <w:p w14:paraId="6AFDF662" w14:textId="77777777" w:rsidR="00767EA2" w:rsidRPr="0062380E" w:rsidRDefault="00767EA2">
            <w:pPr>
              <w:jc w:val="both"/>
              <w:rPr>
                <w:rFonts w:ascii="Times New Roman" w:hAnsi="Times New Roman" w:cs="Times New Roman"/>
                <w:sz w:val="24"/>
                <w:szCs w:val="24"/>
                <w:lang w:val="lt-LT" w:eastAsia="lt-LT"/>
              </w:rPr>
            </w:pPr>
            <w:r w:rsidRPr="0062380E">
              <w:rPr>
                <w:rFonts w:ascii="Times New Roman" w:hAnsi="Times New Roman" w:cs="Times New Roman"/>
                <w:sz w:val="24"/>
                <w:szCs w:val="24"/>
                <w:lang w:val="lt-LT" w:eastAsia="lt-LT"/>
              </w:rPr>
              <w:t>DVS srities langai:</w:t>
            </w:r>
          </w:p>
        </w:tc>
        <w:tc>
          <w:tcPr>
            <w:tcW w:w="4040" w:type="pct"/>
            <w:tcBorders>
              <w:top w:val="single" w:sz="4" w:space="0" w:color="auto"/>
              <w:left w:val="nil"/>
              <w:bottom w:val="single" w:sz="4" w:space="0" w:color="auto"/>
              <w:right w:val="single" w:sz="4" w:space="0" w:color="auto"/>
            </w:tcBorders>
            <w:shd w:val="clear" w:color="auto" w:fill="auto"/>
            <w:noWrap/>
            <w:vAlign w:val="bottom"/>
          </w:tcPr>
          <w:p w14:paraId="2BE20484"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t>Operatyvi informacija – skaičius, kiek DVS šiandien paskirta, išskleidus –  skaičiai suvesta</w:t>
            </w:r>
            <w:r>
              <w:rPr>
                <w:szCs w:val="24"/>
                <w:lang w:eastAsia="lt-LT"/>
              </w:rPr>
              <w:t xml:space="preserve"> </w:t>
            </w:r>
            <w:r w:rsidRPr="0062380E">
              <w:rPr>
                <w:szCs w:val="24"/>
                <w:lang w:eastAsia="lt-LT"/>
              </w:rPr>
              <w:t>/</w:t>
            </w:r>
            <w:r>
              <w:rPr>
                <w:szCs w:val="24"/>
                <w:lang w:eastAsia="lt-LT"/>
              </w:rPr>
              <w:t xml:space="preserve"> </w:t>
            </w:r>
            <w:r w:rsidRPr="0062380E">
              <w:rPr>
                <w:szCs w:val="24"/>
                <w:lang w:eastAsia="lt-LT"/>
              </w:rPr>
              <w:t>nesuvesta</w:t>
            </w:r>
            <w:r>
              <w:rPr>
                <w:szCs w:val="24"/>
                <w:lang w:eastAsia="lt-LT"/>
              </w:rPr>
              <w:t>.</w:t>
            </w:r>
          </w:p>
          <w:p w14:paraId="18D3F99F"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t>Vėluojantys DVS – skaičius, kiek nesuvestų rytui, išskleidus matosi pagal datas – iš vakar, užvakar</w:t>
            </w:r>
            <w:r>
              <w:rPr>
                <w:szCs w:val="24"/>
                <w:lang w:eastAsia="lt-LT"/>
              </w:rPr>
              <w:t xml:space="preserve"> ir pan.</w:t>
            </w:r>
          </w:p>
          <w:p w14:paraId="171C0F0C"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lastRenderedPageBreak/>
              <w:t>Netipiniai DVS – skaičius, kiek pas darbuotoją dabar yra netipinių, iškleidus – suvesta</w:t>
            </w:r>
            <w:r>
              <w:rPr>
                <w:szCs w:val="24"/>
                <w:lang w:eastAsia="lt-LT"/>
              </w:rPr>
              <w:t xml:space="preserve"> </w:t>
            </w:r>
            <w:r w:rsidRPr="0062380E">
              <w:rPr>
                <w:szCs w:val="24"/>
                <w:lang w:eastAsia="lt-LT"/>
              </w:rPr>
              <w:t>/</w:t>
            </w:r>
            <w:r>
              <w:rPr>
                <w:szCs w:val="24"/>
                <w:lang w:eastAsia="lt-LT"/>
              </w:rPr>
              <w:t xml:space="preserve"> </w:t>
            </w:r>
            <w:r w:rsidRPr="0062380E">
              <w:rPr>
                <w:szCs w:val="24"/>
                <w:lang w:eastAsia="lt-LT"/>
              </w:rPr>
              <w:t>nesuvesta ir vykdymo terminai</w:t>
            </w:r>
            <w:r>
              <w:rPr>
                <w:szCs w:val="24"/>
                <w:lang w:eastAsia="lt-LT"/>
              </w:rPr>
              <w:t>.</w:t>
            </w:r>
          </w:p>
        </w:tc>
      </w:tr>
      <w:tr w:rsidR="00767EA2" w:rsidRPr="0062380E" w14:paraId="3A3ADEFF" w14:textId="77777777" w:rsidTr="001224AF">
        <w:trPr>
          <w:trHeight w:val="312"/>
        </w:trPr>
        <w:tc>
          <w:tcPr>
            <w:tcW w:w="960" w:type="pct"/>
            <w:tcBorders>
              <w:top w:val="single" w:sz="4" w:space="0" w:color="auto"/>
              <w:left w:val="single" w:sz="4" w:space="0" w:color="auto"/>
              <w:bottom w:val="single" w:sz="4" w:space="0" w:color="auto"/>
              <w:right w:val="single" w:sz="4" w:space="0" w:color="auto"/>
            </w:tcBorders>
            <w:shd w:val="clear" w:color="auto" w:fill="auto"/>
            <w:noWrap/>
          </w:tcPr>
          <w:p w14:paraId="25937454" w14:textId="77777777" w:rsidR="00767EA2" w:rsidRPr="0062380E" w:rsidRDefault="00767EA2">
            <w:pPr>
              <w:jc w:val="both"/>
              <w:rPr>
                <w:rFonts w:ascii="Times New Roman" w:hAnsi="Times New Roman" w:cs="Times New Roman"/>
                <w:sz w:val="24"/>
                <w:szCs w:val="24"/>
                <w:lang w:val="lt-LT" w:eastAsia="lt-LT"/>
              </w:rPr>
            </w:pPr>
            <w:r w:rsidRPr="0062380E">
              <w:rPr>
                <w:rFonts w:ascii="Times New Roman" w:hAnsi="Times New Roman" w:cs="Times New Roman"/>
                <w:sz w:val="24"/>
                <w:szCs w:val="24"/>
                <w:lang w:val="lt-LT" w:eastAsia="lt-LT"/>
              </w:rPr>
              <w:lastRenderedPageBreak/>
              <w:t>EVS srities langai:</w:t>
            </w:r>
          </w:p>
        </w:tc>
        <w:tc>
          <w:tcPr>
            <w:tcW w:w="4040" w:type="pct"/>
            <w:tcBorders>
              <w:top w:val="single" w:sz="4" w:space="0" w:color="auto"/>
              <w:left w:val="nil"/>
              <w:bottom w:val="single" w:sz="4" w:space="0" w:color="auto"/>
              <w:right w:val="single" w:sz="4" w:space="0" w:color="auto"/>
            </w:tcBorders>
            <w:shd w:val="clear" w:color="auto" w:fill="auto"/>
            <w:noWrap/>
            <w:vAlign w:val="bottom"/>
          </w:tcPr>
          <w:p w14:paraId="24E273B0"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t>Operatyvi informacija</w:t>
            </w:r>
            <w:r>
              <w:rPr>
                <w:szCs w:val="24"/>
                <w:lang w:eastAsia="lt-LT"/>
              </w:rPr>
              <w:t xml:space="preserve"> –</w:t>
            </w:r>
            <w:r w:rsidRPr="0062380E">
              <w:rPr>
                <w:szCs w:val="24"/>
                <w:lang w:eastAsia="lt-LT"/>
              </w:rPr>
              <w:t xml:space="preserve"> skaičius pakviestų klientų, išskleidus matosi  pagal temas</w:t>
            </w:r>
          </w:p>
          <w:p w14:paraId="1E7CF11E"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t>Būklė – aktyvus ar pasyvus, išskleidus matosi tos dienos aktyvumų ir pertraukų statistika</w:t>
            </w:r>
          </w:p>
        </w:tc>
      </w:tr>
      <w:tr w:rsidR="00767EA2" w:rsidRPr="0062380E" w14:paraId="14486534" w14:textId="77777777" w:rsidTr="001224AF">
        <w:trPr>
          <w:trHeight w:val="312"/>
        </w:trPr>
        <w:tc>
          <w:tcPr>
            <w:tcW w:w="960" w:type="pct"/>
            <w:tcBorders>
              <w:top w:val="single" w:sz="4" w:space="0" w:color="auto"/>
              <w:left w:val="single" w:sz="4" w:space="0" w:color="auto"/>
              <w:bottom w:val="single" w:sz="4" w:space="0" w:color="auto"/>
              <w:right w:val="single" w:sz="4" w:space="0" w:color="auto"/>
            </w:tcBorders>
            <w:shd w:val="clear" w:color="auto" w:fill="auto"/>
            <w:noWrap/>
          </w:tcPr>
          <w:p w14:paraId="7F89A0F8" w14:textId="77777777" w:rsidR="00767EA2" w:rsidRPr="0062380E" w:rsidRDefault="00767EA2">
            <w:pPr>
              <w:jc w:val="both"/>
              <w:rPr>
                <w:rFonts w:ascii="Times New Roman" w:eastAsia="Times New Roman" w:hAnsi="Times New Roman" w:cs="Times New Roman"/>
                <w:color w:val="000000"/>
                <w:sz w:val="24"/>
                <w:szCs w:val="24"/>
                <w:lang w:val="lt-LT" w:eastAsia="lt-LT"/>
              </w:rPr>
            </w:pPr>
            <w:r w:rsidRPr="0062380E">
              <w:rPr>
                <w:rFonts w:ascii="Times New Roman" w:hAnsi="Times New Roman" w:cs="Times New Roman"/>
                <w:sz w:val="24"/>
                <w:szCs w:val="24"/>
                <w:lang w:val="lt-LT" w:eastAsia="lt-LT"/>
              </w:rPr>
              <w:t>Nuotolinio konsultavimo skyriui skirti langai:</w:t>
            </w:r>
          </w:p>
        </w:tc>
        <w:tc>
          <w:tcPr>
            <w:tcW w:w="4040" w:type="pct"/>
            <w:tcBorders>
              <w:top w:val="single" w:sz="4" w:space="0" w:color="auto"/>
              <w:left w:val="nil"/>
              <w:bottom w:val="single" w:sz="4" w:space="0" w:color="auto"/>
              <w:right w:val="single" w:sz="4" w:space="0" w:color="auto"/>
            </w:tcBorders>
            <w:shd w:val="clear" w:color="auto" w:fill="auto"/>
            <w:noWrap/>
            <w:vAlign w:val="bottom"/>
          </w:tcPr>
          <w:p w14:paraId="5DF13D1B" w14:textId="6BCD585C" w:rsidR="00767EA2" w:rsidRPr="0062380E" w:rsidRDefault="00767EA2" w:rsidP="00767EA2">
            <w:pPr>
              <w:pStyle w:val="ListParagraph"/>
              <w:numPr>
                <w:ilvl w:val="0"/>
                <w:numId w:val="66"/>
              </w:numPr>
              <w:jc w:val="both"/>
              <w:rPr>
                <w:szCs w:val="24"/>
                <w:lang w:eastAsia="lt-LT"/>
              </w:rPr>
            </w:pPr>
            <w:r w:rsidRPr="0062380E">
              <w:rPr>
                <w:szCs w:val="24"/>
                <w:lang w:eastAsia="lt-LT"/>
              </w:rPr>
              <w:t>Vykdomų darbų (</w:t>
            </w:r>
            <w:r>
              <w:rPr>
                <w:szCs w:val="24"/>
                <w:lang w:eastAsia="lt-LT"/>
              </w:rPr>
              <w:t>p</w:t>
            </w:r>
            <w:r w:rsidRPr="0062380E">
              <w:rPr>
                <w:szCs w:val="24"/>
                <w:lang w:eastAsia="lt-LT"/>
              </w:rPr>
              <w:t xml:space="preserve">agal </w:t>
            </w:r>
            <w:r w:rsidR="00330981">
              <w:rPr>
                <w:szCs w:val="24"/>
                <w:lang w:eastAsia="lt-LT"/>
              </w:rPr>
              <w:t>PVS</w:t>
            </w:r>
            <w:r w:rsidR="00330981" w:rsidRPr="0062380E">
              <w:rPr>
                <w:szCs w:val="24"/>
                <w:lang w:eastAsia="lt-LT"/>
              </w:rPr>
              <w:t xml:space="preserve"> </w:t>
            </w:r>
            <w:r w:rsidRPr="0062380E">
              <w:rPr>
                <w:szCs w:val="24"/>
                <w:lang w:eastAsia="lt-LT"/>
              </w:rPr>
              <w:t xml:space="preserve">ir DVS, </w:t>
            </w:r>
            <w:proofErr w:type="spellStart"/>
            <w:r w:rsidRPr="0062380E">
              <w:rPr>
                <w:szCs w:val="24"/>
                <w:lang w:eastAsia="lt-LT"/>
              </w:rPr>
              <w:t>Jira</w:t>
            </w:r>
            <w:proofErr w:type="spellEnd"/>
            <w:r w:rsidRPr="0062380E">
              <w:rPr>
                <w:szCs w:val="24"/>
                <w:lang w:eastAsia="lt-LT"/>
              </w:rPr>
              <w:t>, Skambučiai (</w:t>
            </w:r>
            <w:proofErr w:type="spellStart"/>
            <w:r w:rsidRPr="0062380E">
              <w:rPr>
                <w:szCs w:val="24"/>
                <w:lang w:eastAsia="lt-LT"/>
              </w:rPr>
              <w:t>Avaya</w:t>
            </w:r>
            <w:proofErr w:type="spellEnd"/>
            <w:r w:rsidRPr="0062380E">
              <w:rPr>
                <w:szCs w:val="24"/>
                <w:lang w:eastAsia="lt-LT"/>
              </w:rPr>
              <w:t>)) kiekis bendrai</w:t>
            </w:r>
            <w:r>
              <w:rPr>
                <w:szCs w:val="24"/>
                <w:lang w:eastAsia="lt-LT"/>
              </w:rPr>
              <w:t>.</w:t>
            </w:r>
          </w:p>
          <w:p w14:paraId="0AC22E1F"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t>Vėluojančių darbų kiekis (</w:t>
            </w:r>
            <w:proofErr w:type="spellStart"/>
            <w:r w:rsidRPr="0062380E">
              <w:rPr>
                <w:szCs w:val="24"/>
                <w:lang w:eastAsia="lt-LT"/>
              </w:rPr>
              <w:t>out</w:t>
            </w:r>
            <w:proofErr w:type="spellEnd"/>
            <w:r w:rsidRPr="0062380E">
              <w:rPr>
                <w:szCs w:val="24"/>
                <w:lang w:eastAsia="lt-LT"/>
              </w:rPr>
              <w:t xml:space="preserve"> </w:t>
            </w:r>
            <w:proofErr w:type="spellStart"/>
            <w:r w:rsidRPr="0062380E">
              <w:rPr>
                <w:szCs w:val="24"/>
                <w:lang w:eastAsia="lt-LT"/>
              </w:rPr>
              <w:t>of</w:t>
            </w:r>
            <w:proofErr w:type="spellEnd"/>
            <w:r w:rsidRPr="0062380E">
              <w:rPr>
                <w:szCs w:val="24"/>
                <w:lang w:eastAsia="lt-LT"/>
              </w:rPr>
              <w:t xml:space="preserve"> SLA)</w:t>
            </w:r>
            <w:r>
              <w:rPr>
                <w:szCs w:val="24"/>
                <w:lang w:eastAsia="lt-LT"/>
              </w:rPr>
              <w:t>.</w:t>
            </w:r>
          </w:p>
          <w:p w14:paraId="567011A9"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t>Einamoji dienos statistika:</w:t>
            </w:r>
          </w:p>
          <w:p w14:paraId="2462554A" w14:textId="77777777" w:rsidR="00767EA2" w:rsidRPr="0062380E" w:rsidRDefault="00767EA2" w:rsidP="00767EA2">
            <w:pPr>
              <w:pStyle w:val="ListParagraph"/>
              <w:numPr>
                <w:ilvl w:val="1"/>
                <w:numId w:val="66"/>
              </w:numPr>
              <w:jc w:val="both"/>
              <w:rPr>
                <w:szCs w:val="24"/>
                <w:lang w:eastAsia="lt-LT"/>
              </w:rPr>
            </w:pPr>
            <w:r w:rsidRPr="0062380E">
              <w:rPr>
                <w:szCs w:val="24"/>
                <w:lang w:eastAsia="lt-LT"/>
              </w:rPr>
              <w:t xml:space="preserve">Skambučiai, DVS užklausos, duomenų teikimo sutartys, </w:t>
            </w:r>
            <w:proofErr w:type="spellStart"/>
            <w:r w:rsidRPr="0062380E">
              <w:rPr>
                <w:szCs w:val="24"/>
                <w:lang w:eastAsia="lt-LT"/>
              </w:rPr>
              <w:t>Jira</w:t>
            </w:r>
            <w:proofErr w:type="spellEnd"/>
            <w:r>
              <w:rPr>
                <w:szCs w:val="24"/>
                <w:lang w:eastAsia="lt-LT"/>
              </w:rPr>
              <w:t>.</w:t>
            </w:r>
          </w:p>
          <w:p w14:paraId="6B6ECA00" w14:textId="77777777" w:rsidR="00767EA2" w:rsidRPr="0062380E" w:rsidRDefault="00767EA2" w:rsidP="00767EA2">
            <w:pPr>
              <w:pStyle w:val="ListParagraph"/>
              <w:numPr>
                <w:ilvl w:val="1"/>
                <w:numId w:val="66"/>
              </w:numPr>
              <w:jc w:val="both"/>
              <w:rPr>
                <w:szCs w:val="24"/>
                <w:lang w:eastAsia="lt-LT"/>
              </w:rPr>
            </w:pPr>
            <w:r w:rsidRPr="0062380E">
              <w:rPr>
                <w:szCs w:val="24"/>
                <w:lang w:eastAsia="lt-LT"/>
              </w:rPr>
              <w:t xml:space="preserve">Gautos ir atsakytos DVS, </w:t>
            </w:r>
            <w:proofErr w:type="spellStart"/>
            <w:r w:rsidRPr="0062380E">
              <w:rPr>
                <w:szCs w:val="24"/>
                <w:lang w:eastAsia="lt-LT"/>
              </w:rPr>
              <w:t>Jira</w:t>
            </w:r>
            <w:proofErr w:type="spellEnd"/>
            <w:r w:rsidRPr="0062380E">
              <w:rPr>
                <w:szCs w:val="24"/>
                <w:lang w:eastAsia="lt-LT"/>
              </w:rPr>
              <w:t xml:space="preserve"> užklausos ir incidentai</w:t>
            </w:r>
            <w:r>
              <w:rPr>
                <w:szCs w:val="24"/>
                <w:lang w:eastAsia="lt-LT"/>
              </w:rPr>
              <w:t>.</w:t>
            </w:r>
          </w:p>
        </w:tc>
      </w:tr>
      <w:tr w:rsidR="00767EA2" w:rsidRPr="0062380E" w14:paraId="1BDD5E1E" w14:textId="77777777" w:rsidTr="001224AF">
        <w:trPr>
          <w:trHeight w:val="312"/>
        </w:trPr>
        <w:tc>
          <w:tcPr>
            <w:tcW w:w="960" w:type="pct"/>
            <w:tcBorders>
              <w:top w:val="single" w:sz="4" w:space="0" w:color="auto"/>
              <w:left w:val="single" w:sz="4" w:space="0" w:color="auto"/>
              <w:bottom w:val="single" w:sz="4" w:space="0" w:color="auto"/>
              <w:right w:val="single" w:sz="4" w:space="0" w:color="auto"/>
            </w:tcBorders>
            <w:shd w:val="clear" w:color="auto" w:fill="auto"/>
            <w:noWrap/>
          </w:tcPr>
          <w:p w14:paraId="385F3177" w14:textId="77777777" w:rsidR="00767EA2" w:rsidRPr="0062380E" w:rsidRDefault="00767EA2">
            <w:pPr>
              <w:jc w:val="both"/>
              <w:rPr>
                <w:rFonts w:ascii="Times New Roman" w:hAnsi="Times New Roman" w:cs="Times New Roman"/>
                <w:sz w:val="24"/>
                <w:szCs w:val="24"/>
                <w:lang w:val="lt-LT" w:eastAsia="lt-LT"/>
              </w:rPr>
            </w:pPr>
            <w:r w:rsidRPr="0062380E">
              <w:rPr>
                <w:rFonts w:ascii="Times New Roman" w:hAnsi="Times New Roman" w:cs="Times New Roman"/>
                <w:sz w:val="24"/>
                <w:szCs w:val="24"/>
                <w:lang w:val="lt-LT" w:eastAsia="lt-LT"/>
              </w:rPr>
              <w:t>Bendros informacijos langai:</w:t>
            </w:r>
          </w:p>
        </w:tc>
        <w:tc>
          <w:tcPr>
            <w:tcW w:w="4040" w:type="pct"/>
            <w:tcBorders>
              <w:top w:val="single" w:sz="4" w:space="0" w:color="auto"/>
              <w:left w:val="nil"/>
              <w:bottom w:val="single" w:sz="4" w:space="0" w:color="auto"/>
              <w:right w:val="single" w:sz="4" w:space="0" w:color="auto"/>
            </w:tcBorders>
            <w:shd w:val="clear" w:color="auto" w:fill="auto"/>
            <w:noWrap/>
            <w:vAlign w:val="bottom"/>
          </w:tcPr>
          <w:p w14:paraId="36F97733"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t>HCM.LT – informacija apie dirba</w:t>
            </w:r>
            <w:r>
              <w:rPr>
                <w:szCs w:val="24"/>
                <w:lang w:eastAsia="lt-LT"/>
              </w:rPr>
              <w:t xml:space="preserve"> </w:t>
            </w:r>
            <w:r w:rsidRPr="0062380E">
              <w:rPr>
                <w:szCs w:val="24"/>
                <w:lang w:eastAsia="lt-LT"/>
              </w:rPr>
              <w:t>/ nedarbingumas</w:t>
            </w:r>
            <w:r>
              <w:rPr>
                <w:szCs w:val="24"/>
                <w:lang w:eastAsia="lt-LT"/>
              </w:rPr>
              <w:t xml:space="preserve"> </w:t>
            </w:r>
            <w:r w:rsidRPr="0062380E">
              <w:rPr>
                <w:szCs w:val="24"/>
                <w:lang w:eastAsia="lt-LT"/>
              </w:rPr>
              <w:t>/ atostogos</w:t>
            </w:r>
            <w:r>
              <w:rPr>
                <w:szCs w:val="24"/>
                <w:lang w:eastAsia="lt-LT"/>
              </w:rPr>
              <w:t xml:space="preserve"> </w:t>
            </w:r>
            <w:r w:rsidRPr="0062380E">
              <w:rPr>
                <w:szCs w:val="24"/>
                <w:lang w:eastAsia="lt-LT"/>
              </w:rPr>
              <w:t>/ KL</w:t>
            </w:r>
            <w:r>
              <w:rPr>
                <w:szCs w:val="24"/>
                <w:lang w:eastAsia="lt-LT"/>
              </w:rPr>
              <w:t>.</w:t>
            </w:r>
          </w:p>
          <w:p w14:paraId="1B5EB89F" w14:textId="77777777" w:rsidR="00767EA2" w:rsidRPr="0062380E" w:rsidRDefault="00767EA2" w:rsidP="00767EA2">
            <w:pPr>
              <w:pStyle w:val="ListParagraph"/>
              <w:numPr>
                <w:ilvl w:val="0"/>
                <w:numId w:val="66"/>
              </w:numPr>
              <w:jc w:val="both"/>
              <w:rPr>
                <w:szCs w:val="24"/>
                <w:lang w:eastAsia="lt-LT"/>
              </w:rPr>
            </w:pPr>
            <w:r w:rsidRPr="0062380E">
              <w:rPr>
                <w:szCs w:val="24"/>
                <w:lang w:eastAsia="lt-LT"/>
              </w:rPr>
              <w:t xml:space="preserve">Efektyvumo % </w:t>
            </w:r>
            <w:r>
              <w:rPr>
                <w:szCs w:val="24"/>
                <w:lang w:eastAsia="lt-LT"/>
              </w:rPr>
              <w:t xml:space="preserve">– </w:t>
            </w:r>
            <w:r w:rsidRPr="0062380E">
              <w:rPr>
                <w:szCs w:val="24"/>
                <w:lang w:eastAsia="lt-LT"/>
              </w:rPr>
              <w:t>darbuotojo ir grupės, kuriai priklauso (už paskutinį įvertintą periodą), išskleidus nueinama į dinamiką</w:t>
            </w:r>
            <w:r>
              <w:rPr>
                <w:szCs w:val="24"/>
                <w:lang w:eastAsia="lt-LT"/>
              </w:rPr>
              <w:t>.</w:t>
            </w:r>
          </w:p>
        </w:tc>
      </w:tr>
    </w:tbl>
    <w:p w14:paraId="7CBA1D7E" w14:textId="1CD4D198" w:rsidR="00533B6D" w:rsidRPr="00D23A28" w:rsidRDefault="00533B6D" w:rsidP="001224AF"/>
    <w:p w14:paraId="5403EACD" w14:textId="753676AE" w:rsidR="00DB7618" w:rsidRDefault="00357280" w:rsidP="001224AF">
      <w:pPr>
        <w:pStyle w:val="Heading2"/>
        <w:ind w:left="716"/>
      </w:pPr>
      <w:bookmarkStart w:id="389" w:name="_Ref188353086"/>
      <w:bookmarkStart w:id="390" w:name="_Toc192460154"/>
      <w:r w:rsidRPr="00357280">
        <w:t>Kliento kortelėje pateikiamų duomenų ir duomenų šaltinių sąrašas</w:t>
      </w:r>
      <w:bookmarkEnd w:id="389"/>
      <w:bookmarkEnd w:id="390"/>
    </w:p>
    <w:tbl>
      <w:tblPr>
        <w:tblW w:w="5000" w:type="pct"/>
        <w:tblLayout w:type="fixed"/>
        <w:tblLook w:val="04A0" w:firstRow="1" w:lastRow="0" w:firstColumn="1" w:lastColumn="0" w:noHBand="0" w:noVBand="1"/>
      </w:tblPr>
      <w:tblGrid>
        <w:gridCol w:w="4247"/>
        <w:gridCol w:w="2126"/>
        <w:gridCol w:w="1009"/>
        <w:gridCol w:w="1118"/>
        <w:gridCol w:w="920"/>
        <w:gridCol w:w="1207"/>
        <w:gridCol w:w="1478"/>
        <w:gridCol w:w="1457"/>
      </w:tblGrid>
      <w:tr w:rsidR="00B66F08" w:rsidRPr="000E7736" w14:paraId="0BB4D94D" w14:textId="77777777" w:rsidTr="001224AF">
        <w:trPr>
          <w:trHeight w:val="360"/>
          <w:tblHeader/>
        </w:trPr>
        <w:tc>
          <w:tcPr>
            <w:tcW w:w="1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C19D25" w14:textId="77777777" w:rsidR="00B66F08" w:rsidRPr="000E7736" w:rsidRDefault="00B66F08">
            <w:pPr>
              <w:spacing w:after="0" w:line="240" w:lineRule="auto"/>
              <w:jc w:val="center"/>
              <w:rPr>
                <w:rFonts w:ascii="Times New Roman" w:eastAsia="Times New Roman" w:hAnsi="Times New Roman" w:cs="Times New Roman"/>
                <w:b/>
                <w:bCs/>
                <w:lang w:val="lt-LT" w:eastAsia="lt-LT"/>
              </w:rPr>
            </w:pPr>
            <w:r>
              <w:rPr>
                <w:rFonts w:ascii="Times New Roman" w:eastAsia="Times New Roman" w:hAnsi="Times New Roman" w:cs="Times New Roman"/>
                <w:b/>
                <w:bCs/>
                <w:lang w:val="lt-LT" w:eastAsia="lt-LT"/>
              </w:rPr>
              <w:t>Duomuo</w:t>
            </w:r>
          </w:p>
        </w:tc>
        <w:tc>
          <w:tcPr>
            <w:tcW w:w="7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B64465" w14:textId="77777777" w:rsidR="00B66F08" w:rsidRPr="000E7736" w:rsidRDefault="00B66F08">
            <w:pPr>
              <w:spacing w:after="0" w:line="240" w:lineRule="auto"/>
              <w:jc w:val="center"/>
              <w:rPr>
                <w:rFonts w:ascii="Times New Roman" w:eastAsia="Times New Roman" w:hAnsi="Times New Roman" w:cs="Times New Roman"/>
                <w:b/>
                <w:bCs/>
                <w:lang w:val="lt-LT" w:eastAsia="lt-LT"/>
              </w:rPr>
            </w:pPr>
            <w:r>
              <w:rPr>
                <w:rFonts w:ascii="Times New Roman" w:eastAsia="Times New Roman" w:hAnsi="Times New Roman" w:cs="Times New Roman"/>
                <w:b/>
                <w:bCs/>
                <w:lang w:val="lt-LT" w:eastAsia="lt-LT"/>
              </w:rPr>
              <w:t>Visada</w:t>
            </w:r>
            <w:r w:rsidRPr="000E7736">
              <w:rPr>
                <w:rFonts w:ascii="Times New Roman" w:eastAsia="Times New Roman" w:hAnsi="Times New Roman" w:cs="Times New Roman"/>
                <w:b/>
                <w:bCs/>
                <w:lang w:val="lt-LT" w:eastAsia="lt-LT"/>
              </w:rPr>
              <w:t xml:space="preserve"> </w:t>
            </w:r>
            <w:r>
              <w:rPr>
                <w:rFonts w:ascii="Times New Roman" w:eastAsia="Times New Roman" w:hAnsi="Times New Roman" w:cs="Times New Roman"/>
                <w:b/>
                <w:bCs/>
                <w:lang w:val="lt-LT" w:eastAsia="lt-LT"/>
              </w:rPr>
              <w:t>matoma</w:t>
            </w:r>
            <w:r w:rsidRPr="000E7736">
              <w:rPr>
                <w:rFonts w:ascii="Times New Roman" w:eastAsia="Times New Roman" w:hAnsi="Times New Roman" w:cs="Times New Roman"/>
                <w:b/>
                <w:bCs/>
                <w:lang w:val="lt-LT" w:eastAsia="lt-LT"/>
              </w:rPr>
              <w:t xml:space="preserve"> kliento kortelėje?</w:t>
            </w:r>
          </w:p>
        </w:tc>
        <w:tc>
          <w:tcPr>
            <w:tcW w:w="37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6ABA1F" w14:textId="77777777" w:rsidR="00B66F08" w:rsidRPr="000E7736" w:rsidRDefault="00B66F08">
            <w:pPr>
              <w:spacing w:after="0" w:line="240" w:lineRule="auto"/>
              <w:jc w:val="center"/>
              <w:rPr>
                <w:rFonts w:ascii="Times New Roman" w:eastAsia="Times New Roman" w:hAnsi="Times New Roman" w:cs="Times New Roman"/>
                <w:b/>
                <w:bCs/>
                <w:lang w:val="lt-LT" w:eastAsia="lt-LT"/>
              </w:rPr>
            </w:pPr>
            <w:r>
              <w:rPr>
                <w:rFonts w:ascii="Times New Roman" w:eastAsia="Times New Roman" w:hAnsi="Times New Roman" w:cs="Times New Roman"/>
                <w:b/>
                <w:bCs/>
                <w:lang w:val="lt-LT" w:eastAsia="lt-LT"/>
              </w:rPr>
              <w:t>FA?</w:t>
            </w:r>
          </w:p>
        </w:tc>
        <w:tc>
          <w:tcPr>
            <w:tcW w:w="41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731287" w14:textId="77777777" w:rsidR="00B66F08" w:rsidRPr="000E7736" w:rsidRDefault="00B66F08">
            <w:pPr>
              <w:spacing w:after="0" w:line="240" w:lineRule="auto"/>
              <w:jc w:val="center"/>
              <w:rPr>
                <w:rFonts w:ascii="Times New Roman" w:eastAsia="Times New Roman" w:hAnsi="Times New Roman" w:cs="Times New Roman"/>
                <w:b/>
                <w:bCs/>
                <w:lang w:val="lt-LT" w:eastAsia="lt-LT"/>
              </w:rPr>
            </w:pPr>
            <w:r w:rsidRPr="000E7736">
              <w:rPr>
                <w:rFonts w:ascii="Times New Roman" w:eastAsia="Times New Roman" w:hAnsi="Times New Roman" w:cs="Times New Roman"/>
                <w:b/>
                <w:bCs/>
                <w:lang w:val="lt-LT" w:eastAsia="lt-LT"/>
              </w:rPr>
              <w:t>Duomenų šaltinis</w:t>
            </w:r>
          </w:p>
        </w:tc>
        <w:tc>
          <w:tcPr>
            <w:tcW w:w="33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9A81A8" w14:textId="77777777" w:rsidR="00B66F08" w:rsidRPr="000E7736" w:rsidRDefault="00B66F08">
            <w:pPr>
              <w:spacing w:after="0" w:line="240" w:lineRule="auto"/>
              <w:jc w:val="center"/>
              <w:rPr>
                <w:rFonts w:ascii="Times New Roman" w:eastAsia="Times New Roman" w:hAnsi="Times New Roman" w:cs="Times New Roman"/>
                <w:b/>
                <w:bCs/>
                <w:lang w:val="lt-LT" w:eastAsia="lt-LT"/>
              </w:rPr>
            </w:pPr>
            <w:r>
              <w:rPr>
                <w:rFonts w:ascii="Times New Roman" w:eastAsia="Times New Roman" w:hAnsi="Times New Roman" w:cs="Times New Roman"/>
                <w:b/>
                <w:bCs/>
                <w:lang w:val="lt-LT" w:eastAsia="lt-LT"/>
              </w:rPr>
              <w:t>JA?</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6D0836" w14:textId="77777777" w:rsidR="00B66F08" w:rsidRPr="000E7736" w:rsidRDefault="00B66F08">
            <w:pPr>
              <w:spacing w:after="0" w:line="240" w:lineRule="auto"/>
              <w:jc w:val="center"/>
              <w:rPr>
                <w:rFonts w:ascii="Times New Roman" w:eastAsia="Times New Roman" w:hAnsi="Times New Roman" w:cs="Times New Roman"/>
                <w:b/>
                <w:bCs/>
                <w:lang w:val="lt-LT" w:eastAsia="lt-LT"/>
              </w:rPr>
            </w:pPr>
            <w:r w:rsidRPr="000E7736">
              <w:rPr>
                <w:rFonts w:ascii="Times New Roman" w:eastAsia="Times New Roman" w:hAnsi="Times New Roman" w:cs="Times New Roman"/>
                <w:b/>
                <w:bCs/>
                <w:lang w:val="lt-LT" w:eastAsia="lt-LT"/>
              </w:rPr>
              <w:t>Duomenų šaltinis</w:t>
            </w:r>
          </w:p>
        </w:tc>
        <w:tc>
          <w:tcPr>
            <w:tcW w:w="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E0D4F6" w14:textId="77777777" w:rsidR="00B66F08" w:rsidRPr="000E7736" w:rsidRDefault="00B66F08">
            <w:pPr>
              <w:spacing w:after="0" w:line="240" w:lineRule="auto"/>
              <w:jc w:val="center"/>
              <w:rPr>
                <w:rFonts w:ascii="Times New Roman" w:eastAsia="Times New Roman" w:hAnsi="Times New Roman" w:cs="Times New Roman"/>
                <w:b/>
                <w:bCs/>
                <w:lang w:val="lt-LT" w:eastAsia="lt-LT"/>
              </w:rPr>
            </w:pPr>
            <w:r>
              <w:rPr>
                <w:rFonts w:ascii="Times New Roman" w:eastAsia="Times New Roman" w:hAnsi="Times New Roman" w:cs="Times New Roman"/>
                <w:b/>
                <w:bCs/>
                <w:lang w:val="lt-LT" w:eastAsia="lt-LT"/>
              </w:rPr>
              <w:t>JA</w:t>
            </w:r>
            <w:r w:rsidRPr="000E7736">
              <w:rPr>
                <w:rFonts w:ascii="Times New Roman" w:eastAsia="Times New Roman" w:hAnsi="Times New Roman" w:cs="Times New Roman"/>
                <w:b/>
                <w:bCs/>
                <w:lang w:val="lt-LT" w:eastAsia="lt-LT"/>
              </w:rPr>
              <w:t xml:space="preserve"> kontaktas</w:t>
            </w:r>
            <w:r>
              <w:rPr>
                <w:rFonts w:ascii="Times New Roman" w:eastAsia="Times New Roman" w:hAnsi="Times New Roman" w:cs="Times New Roman"/>
                <w:b/>
                <w:bCs/>
                <w:lang w:val="lt-LT" w:eastAsia="lt-LT"/>
              </w:rPr>
              <w:t>?</w:t>
            </w:r>
          </w:p>
        </w:tc>
        <w:tc>
          <w:tcPr>
            <w:tcW w:w="53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56B6F0" w14:textId="77777777" w:rsidR="00B66F08" w:rsidRPr="000E7736" w:rsidRDefault="00B66F08">
            <w:pPr>
              <w:spacing w:after="0" w:line="240" w:lineRule="auto"/>
              <w:jc w:val="center"/>
              <w:rPr>
                <w:rFonts w:ascii="Times New Roman" w:eastAsia="Times New Roman" w:hAnsi="Times New Roman" w:cs="Times New Roman"/>
                <w:b/>
                <w:bCs/>
                <w:lang w:val="lt-LT" w:eastAsia="lt-LT"/>
              </w:rPr>
            </w:pPr>
            <w:r w:rsidRPr="000E7736">
              <w:rPr>
                <w:rFonts w:ascii="Times New Roman" w:eastAsia="Times New Roman" w:hAnsi="Times New Roman" w:cs="Times New Roman"/>
                <w:b/>
                <w:bCs/>
                <w:lang w:val="lt-LT" w:eastAsia="lt-LT"/>
              </w:rPr>
              <w:t>Duomenų šaltinis</w:t>
            </w:r>
          </w:p>
        </w:tc>
      </w:tr>
      <w:tr w:rsidR="00B66F08" w:rsidRPr="000E7736" w14:paraId="075B6E56" w14:textId="77777777" w:rsidTr="001224AF">
        <w:trPr>
          <w:trHeight w:val="312"/>
        </w:trPr>
        <w:tc>
          <w:tcPr>
            <w:tcW w:w="1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116B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Unikalus numeris;</w:t>
            </w:r>
          </w:p>
        </w:tc>
        <w:tc>
          <w:tcPr>
            <w:tcW w:w="784" w:type="pct"/>
            <w:tcBorders>
              <w:top w:val="single" w:sz="4" w:space="0" w:color="auto"/>
              <w:left w:val="nil"/>
              <w:bottom w:val="single" w:sz="4" w:space="0" w:color="auto"/>
              <w:right w:val="single" w:sz="4" w:space="0" w:color="auto"/>
            </w:tcBorders>
            <w:shd w:val="clear" w:color="auto" w:fill="auto"/>
            <w:noWrap/>
            <w:vAlign w:val="bottom"/>
            <w:hideMark/>
          </w:tcPr>
          <w:p w14:paraId="28D1701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14:paraId="05C583F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05634B6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4D50979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27D5632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14:paraId="40490E4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37" w:type="pct"/>
            <w:tcBorders>
              <w:top w:val="single" w:sz="4" w:space="0" w:color="auto"/>
              <w:left w:val="nil"/>
              <w:bottom w:val="single" w:sz="4" w:space="0" w:color="auto"/>
              <w:right w:val="single" w:sz="4" w:space="0" w:color="auto"/>
            </w:tcBorders>
            <w:shd w:val="clear" w:color="auto" w:fill="auto"/>
            <w:noWrap/>
            <w:vAlign w:val="bottom"/>
            <w:hideMark/>
          </w:tcPr>
          <w:p w14:paraId="4DB5AE7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r>
      <w:tr w:rsidR="00B66F08" w:rsidRPr="000E7736" w14:paraId="73FB6E7E"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6DBA25E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Pavadinimas / vardas pavardė;</w:t>
            </w:r>
          </w:p>
        </w:tc>
        <w:tc>
          <w:tcPr>
            <w:tcW w:w="784" w:type="pct"/>
            <w:tcBorders>
              <w:top w:val="nil"/>
              <w:left w:val="nil"/>
              <w:bottom w:val="single" w:sz="4" w:space="0" w:color="auto"/>
              <w:right w:val="single" w:sz="4" w:space="0" w:color="auto"/>
            </w:tcBorders>
            <w:shd w:val="clear" w:color="auto" w:fill="auto"/>
            <w:noWrap/>
            <w:vAlign w:val="bottom"/>
            <w:hideMark/>
          </w:tcPr>
          <w:p w14:paraId="194DD65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372" w:type="pct"/>
            <w:tcBorders>
              <w:top w:val="nil"/>
              <w:left w:val="nil"/>
              <w:bottom w:val="single" w:sz="4" w:space="0" w:color="auto"/>
              <w:right w:val="single" w:sz="4" w:space="0" w:color="auto"/>
            </w:tcBorders>
            <w:shd w:val="clear" w:color="auto" w:fill="auto"/>
            <w:noWrap/>
            <w:vAlign w:val="bottom"/>
            <w:hideMark/>
          </w:tcPr>
          <w:p w14:paraId="5A25323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6003EA3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113D9E2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03E8BA9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124A57A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491212C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767FDDF6"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0210A13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Įmonės kodas, gimimo data;</w:t>
            </w:r>
          </w:p>
        </w:tc>
        <w:tc>
          <w:tcPr>
            <w:tcW w:w="784" w:type="pct"/>
            <w:tcBorders>
              <w:top w:val="nil"/>
              <w:left w:val="nil"/>
              <w:bottom w:val="single" w:sz="4" w:space="0" w:color="auto"/>
              <w:right w:val="single" w:sz="4" w:space="0" w:color="auto"/>
            </w:tcBorders>
            <w:shd w:val="clear" w:color="auto" w:fill="auto"/>
            <w:noWrap/>
            <w:vAlign w:val="bottom"/>
            <w:hideMark/>
          </w:tcPr>
          <w:p w14:paraId="5304BE8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372" w:type="pct"/>
            <w:tcBorders>
              <w:top w:val="nil"/>
              <w:left w:val="nil"/>
              <w:bottom w:val="single" w:sz="4" w:space="0" w:color="auto"/>
              <w:right w:val="single" w:sz="4" w:space="0" w:color="auto"/>
            </w:tcBorders>
            <w:shd w:val="clear" w:color="auto" w:fill="auto"/>
            <w:noWrap/>
            <w:vAlign w:val="bottom"/>
            <w:hideMark/>
          </w:tcPr>
          <w:p w14:paraId="780DFFD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4C1C877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7D85A81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0B8E354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699DA96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60787D0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3F186681"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77C4568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Tipas, grupė; (Fizinis</w:t>
            </w:r>
            <w:r>
              <w:rPr>
                <w:rFonts w:ascii="Times New Roman" w:eastAsia="Times New Roman" w:hAnsi="Times New Roman" w:cs="Times New Roman"/>
                <w:color w:val="000000"/>
                <w:lang w:val="lt-LT" w:eastAsia="lt-LT"/>
              </w:rPr>
              <w:t xml:space="preserve"> </w:t>
            </w:r>
            <w:r w:rsidRPr="000E7736">
              <w:rPr>
                <w:rFonts w:ascii="Times New Roman" w:eastAsia="Times New Roman" w:hAnsi="Times New Roman" w:cs="Times New Roman"/>
                <w:color w:val="000000"/>
                <w:lang w:val="lt-LT" w:eastAsia="lt-LT"/>
              </w:rPr>
              <w:t>/</w:t>
            </w:r>
            <w:r>
              <w:rPr>
                <w:rFonts w:ascii="Times New Roman" w:eastAsia="Times New Roman" w:hAnsi="Times New Roman" w:cs="Times New Roman"/>
                <w:color w:val="000000"/>
                <w:lang w:val="lt-LT" w:eastAsia="lt-LT"/>
              </w:rPr>
              <w:t xml:space="preserve"> </w:t>
            </w:r>
            <w:r w:rsidRPr="000E7736">
              <w:rPr>
                <w:rFonts w:ascii="Times New Roman" w:eastAsia="Times New Roman" w:hAnsi="Times New Roman" w:cs="Times New Roman"/>
                <w:color w:val="000000"/>
                <w:lang w:val="lt-LT" w:eastAsia="lt-LT"/>
              </w:rPr>
              <w:t>juridinis</w:t>
            </w:r>
            <w:r>
              <w:rPr>
                <w:rFonts w:ascii="Times New Roman" w:eastAsia="Times New Roman" w:hAnsi="Times New Roman" w:cs="Times New Roman"/>
                <w:color w:val="000000"/>
                <w:lang w:val="lt-LT" w:eastAsia="lt-LT"/>
              </w:rPr>
              <w:t xml:space="preserve"> </w:t>
            </w:r>
            <w:r w:rsidRPr="000E7736">
              <w:rPr>
                <w:rFonts w:ascii="Times New Roman" w:eastAsia="Times New Roman" w:hAnsi="Times New Roman" w:cs="Times New Roman"/>
                <w:color w:val="000000"/>
                <w:lang w:val="lt-LT" w:eastAsia="lt-LT"/>
              </w:rPr>
              <w:t>/</w:t>
            </w:r>
            <w:r>
              <w:rPr>
                <w:rFonts w:ascii="Times New Roman" w:eastAsia="Times New Roman" w:hAnsi="Times New Roman" w:cs="Times New Roman"/>
                <w:color w:val="000000"/>
                <w:lang w:val="lt-LT" w:eastAsia="lt-LT"/>
              </w:rPr>
              <w:t xml:space="preserve"> </w:t>
            </w:r>
            <w:r w:rsidRPr="000E7736">
              <w:rPr>
                <w:rFonts w:ascii="Times New Roman" w:eastAsia="Times New Roman" w:hAnsi="Times New Roman" w:cs="Times New Roman"/>
                <w:color w:val="000000"/>
                <w:lang w:val="lt-LT" w:eastAsia="lt-LT"/>
              </w:rPr>
              <w:t>juridinio asmens kontaktas)</w:t>
            </w:r>
          </w:p>
        </w:tc>
        <w:tc>
          <w:tcPr>
            <w:tcW w:w="784" w:type="pct"/>
            <w:tcBorders>
              <w:top w:val="nil"/>
              <w:left w:val="nil"/>
              <w:bottom w:val="single" w:sz="4" w:space="0" w:color="auto"/>
              <w:right w:val="single" w:sz="4" w:space="0" w:color="auto"/>
            </w:tcBorders>
            <w:shd w:val="clear" w:color="auto" w:fill="auto"/>
            <w:noWrap/>
            <w:vAlign w:val="bottom"/>
            <w:hideMark/>
          </w:tcPr>
          <w:p w14:paraId="42385DA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372" w:type="pct"/>
            <w:tcBorders>
              <w:top w:val="nil"/>
              <w:left w:val="nil"/>
              <w:bottom w:val="single" w:sz="4" w:space="0" w:color="auto"/>
              <w:right w:val="single" w:sz="4" w:space="0" w:color="auto"/>
            </w:tcBorders>
            <w:shd w:val="clear" w:color="auto" w:fill="auto"/>
            <w:noWrap/>
            <w:vAlign w:val="bottom"/>
            <w:hideMark/>
          </w:tcPr>
          <w:p w14:paraId="076E673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317AEA7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5380F11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14AE5C8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0021222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1227197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75C2C324"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474892B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PVM mokėtojo kodas;</w:t>
            </w:r>
          </w:p>
        </w:tc>
        <w:tc>
          <w:tcPr>
            <w:tcW w:w="784" w:type="pct"/>
            <w:tcBorders>
              <w:top w:val="nil"/>
              <w:left w:val="nil"/>
              <w:bottom w:val="single" w:sz="4" w:space="0" w:color="auto"/>
              <w:right w:val="single" w:sz="4" w:space="0" w:color="auto"/>
            </w:tcBorders>
            <w:shd w:val="clear" w:color="auto" w:fill="auto"/>
            <w:noWrap/>
            <w:vAlign w:val="bottom"/>
            <w:hideMark/>
          </w:tcPr>
          <w:p w14:paraId="4632167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0A9588E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25B221C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3DC6553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7CBFDFD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67FC2D0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537" w:type="pct"/>
            <w:tcBorders>
              <w:top w:val="nil"/>
              <w:left w:val="nil"/>
              <w:bottom w:val="single" w:sz="4" w:space="0" w:color="auto"/>
              <w:right w:val="single" w:sz="4" w:space="0" w:color="auto"/>
            </w:tcBorders>
            <w:shd w:val="clear" w:color="auto" w:fill="auto"/>
            <w:noWrap/>
            <w:vAlign w:val="bottom"/>
            <w:hideMark/>
          </w:tcPr>
          <w:p w14:paraId="5058363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3F88F6BD"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3879342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Atsiskaitomoji sąskaita</w:t>
            </w:r>
          </w:p>
        </w:tc>
        <w:tc>
          <w:tcPr>
            <w:tcW w:w="784" w:type="pct"/>
            <w:tcBorders>
              <w:top w:val="nil"/>
              <w:left w:val="nil"/>
              <w:bottom w:val="single" w:sz="4" w:space="0" w:color="auto"/>
              <w:right w:val="single" w:sz="4" w:space="0" w:color="auto"/>
            </w:tcBorders>
            <w:shd w:val="clear" w:color="auto" w:fill="auto"/>
            <w:noWrap/>
            <w:vAlign w:val="bottom"/>
            <w:hideMark/>
          </w:tcPr>
          <w:p w14:paraId="1CD2CFC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5E79D8B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037AB826" w14:textId="5A8B66FB"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15F745F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4A4435D3" w14:textId="15B86816"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35D1CDB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4CCE0587" w14:textId="66CF11DC"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5A3933A5"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0186E1D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Statusas; (Bankrutavęs, likviduojamas ir pan</w:t>
            </w:r>
            <w:r>
              <w:rPr>
                <w:rFonts w:ascii="Times New Roman" w:eastAsia="Times New Roman" w:hAnsi="Times New Roman" w:cs="Times New Roman"/>
                <w:color w:val="000000"/>
                <w:lang w:val="lt-LT" w:eastAsia="lt-LT"/>
              </w:rPr>
              <w:t>.</w:t>
            </w:r>
            <w:r w:rsidRPr="000E7736">
              <w:rPr>
                <w:rFonts w:ascii="Times New Roman" w:eastAsia="Times New Roman" w:hAnsi="Times New Roman" w:cs="Times New Roman"/>
                <w:color w:val="000000"/>
                <w:lang w:val="lt-LT" w:eastAsia="lt-LT"/>
              </w:rPr>
              <w:t>)</w:t>
            </w:r>
          </w:p>
        </w:tc>
        <w:tc>
          <w:tcPr>
            <w:tcW w:w="784" w:type="pct"/>
            <w:tcBorders>
              <w:top w:val="nil"/>
              <w:left w:val="nil"/>
              <w:bottom w:val="single" w:sz="4" w:space="0" w:color="auto"/>
              <w:right w:val="single" w:sz="4" w:space="0" w:color="auto"/>
            </w:tcBorders>
            <w:shd w:val="clear" w:color="auto" w:fill="auto"/>
            <w:noWrap/>
            <w:vAlign w:val="bottom"/>
            <w:hideMark/>
          </w:tcPr>
          <w:p w14:paraId="2E91963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372" w:type="pct"/>
            <w:tcBorders>
              <w:top w:val="nil"/>
              <w:left w:val="nil"/>
              <w:bottom w:val="single" w:sz="4" w:space="0" w:color="auto"/>
              <w:right w:val="single" w:sz="4" w:space="0" w:color="auto"/>
            </w:tcBorders>
            <w:shd w:val="clear" w:color="auto" w:fill="auto"/>
            <w:noWrap/>
            <w:vAlign w:val="bottom"/>
            <w:hideMark/>
          </w:tcPr>
          <w:p w14:paraId="223BC76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6A5D3AC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15A3E42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4B73984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2CA506C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537" w:type="pct"/>
            <w:tcBorders>
              <w:top w:val="nil"/>
              <w:left w:val="nil"/>
              <w:bottom w:val="single" w:sz="4" w:space="0" w:color="auto"/>
              <w:right w:val="single" w:sz="4" w:space="0" w:color="auto"/>
            </w:tcBorders>
            <w:shd w:val="clear" w:color="auto" w:fill="auto"/>
            <w:noWrap/>
            <w:vAlign w:val="bottom"/>
            <w:hideMark/>
          </w:tcPr>
          <w:p w14:paraId="5200C75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5B9840F4"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vAlign w:val="center"/>
            <w:hideMark/>
          </w:tcPr>
          <w:p w14:paraId="66131E8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Veiklos sektorius</w:t>
            </w:r>
          </w:p>
        </w:tc>
        <w:tc>
          <w:tcPr>
            <w:tcW w:w="784" w:type="pct"/>
            <w:tcBorders>
              <w:top w:val="nil"/>
              <w:left w:val="nil"/>
              <w:bottom w:val="single" w:sz="4" w:space="0" w:color="auto"/>
              <w:right w:val="single" w:sz="4" w:space="0" w:color="auto"/>
            </w:tcBorders>
            <w:shd w:val="clear" w:color="auto" w:fill="auto"/>
            <w:noWrap/>
            <w:vAlign w:val="bottom"/>
            <w:hideMark/>
          </w:tcPr>
          <w:p w14:paraId="068636B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65EE2B5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7D01F4DB" w14:textId="0918C33F"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4F1B7B9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6C61C17F" w14:textId="689BED54"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7D491D5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537" w:type="pct"/>
            <w:tcBorders>
              <w:top w:val="nil"/>
              <w:left w:val="nil"/>
              <w:bottom w:val="single" w:sz="4" w:space="0" w:color="auto"/>
              <w:right w:val="single" w:sz="4" w:space="0" w:color="auto"/>
            </w:tcBorders>
            <w:shd w:val="clear" w:color="auto" w:fill="auto"/>
            <w:noWrap/>
            <w:vAlign w:val="bottom"/>
            <w:hideMark/>
          </w:tcPr>
          <w:p w14:paraId="78F6BA1D" w14:textId="61D0C40F"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61BCC9DD"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vAlign w:val="center"/>
            <w:hideMark/>
          </w:tcPr>
          <w:p w14:paraId="6799488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lastRenderedPageBreak/>
              <w:t>Juridinio asmens vadovas</w:t>
            </w:r>
          </w:p>
        </w:tc>
        <w:tc>
          <w:tcPr>
            <w:tcW w:w="784" w:type="pct"/>
            <w:tcBorders>
              <w:top w:val="nil"/>
              <w:left w:val="nil"/>
              <w:bottom w:val="single" w:sz="4" w:space="0" w:color="auto"/>
              <w:right w:val="single" w:sz="4" w:space="0" w:color="auto"/>
            </w:tcBorders>
            <w:shd w:val="clear" w:color="auto" w:fill="auto"/>
            <w:noWrap/>
            <w:vAlign w:val="bottom"/>
            <w:hideMark/>
          </w:tcPr>
          <w:p w14:paraId="7E81110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38762DA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28C234D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3D72C9E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77B908B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10907E9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537" w:type="pct"/>
            <w:tcBorders>
              <w:top w:val="nil"/>
              <w:left w:val="nil"/>
              <w:bottom w:val="single" w:sz="4" w:space="0" w:color="auto"/>
              <w:right w:val="single" w:sz="4" w:space="0" w:color="auto"/>
            </w:tcBorders>
            <w:shd w:val="clear" w:color="auto" w:fill="auto"/>
            <w:noWrap/>
            <w:vAlign w:val="bottom"/>
            <w:hideMark/>
          </w:tcPr>
          <w:p w14:paraId="1254671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1FC5728A"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vAlign w:val="center"/>
            <w:hideMark/>
          </w:tcPr>
          <w:p w14:paraId="7B94902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Deklaruotas adresas</w:t>
            </w:r>
          </w:p>
        </w:tc>
        <w:tc>
          <w:tcPr>
            <w:tcW w:w="784" w:type="pct"/>
            <w:tcBorders>
              <w:top w:val="nil"/>
              <w:left w:val="nil"/>
              <w:bottom w:val="single" w:sz="4" w:space="0" w:color="auto"/>
              <w:right w:val="single" w:sz="4" w:space="0" w:color="auto"/>
            </w:tcBorders>
            <w:shd w:val="clear" w:color="auto" w:fill="auto"/>
            <w:noWrap/>
            <w:vAlign w:val="bottom"/>
            <w:hideMark/>
          </w:tcPr>
          <w:p w14:paraId="0D6AC23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53AAA67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54C0997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7BCD391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0B13D15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1251DF7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69F716F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52332350"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vAlign w:val="center"/>
            <w:hideMark/>
          </w:tcPr>
          <w:p w14:paraId="1BEAD1B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Deklaruoto adreso Pašto kodas</w:t>
            </w:r>
          </w:p>
        </w:tc>
        <w:tc>
          <w:tcPr>
            <w:tcW w:w="784" w:type="pct"/>
            <w:tcBorders>
              <w:top w:val="nil"/>
              <w:left w:val="nil"/>
              <w:bottom w:val="single" w:sz="4" w:space="0" w:color="auto"/>
              <w:right w:val="single" w:sz="4" w:space="0" w:color="auto"/>
            </w:tcBorders>
            <w:shd w:val="clear" w:color="auto" w:fill="auto"/>
            <w:noWrap/>
            <w:vAlign w:val="bottom"/>
            <w:hideMark/>
          </w:tcPr>
          <w:p w14:paraId="1A7CC71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3FEE236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2DD212A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6F221C0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0A9B364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7F7F137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491BBBB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319BE2E4"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vAlign w:val="center"/>
            <w:hideMark/>
          </w:tcPr>
          <w:p w14:paraId="55E2744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Adresas korespondencijai</w:t>
            </w:r>
          </w:p>
        </w:tc>
        <w:tc>
          <w:tcPr>
            <w:tcW w:w="784" w:type="pct"/>
            <w:tcBorders>
              <w:top w:val="nil"/>
              <w:left w:val="nil"/>
              <w:bottom w:val="single" w:sz="4" w:space="0" w:color="auto"/>
              <w:right w:val="single" w:sz="4" w:space="0" w:color="auto"/>
            </w:tcBorders>
            <w:shd w:val="clear" w:color="auto" w:fill="auto"/>
            <w:noWrap/>
            <w:vAlign w:val="bottom"/>
            <w:hideMark/>
          </w:tcPr>
          <w:p w14:paraId="6B92D85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7B83B0E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062608C0" w14:textId="604EAAE5"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7C2A733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0392A0B5" w14:textId="59E450BF"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2B2BFB5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51556223" w14:textId="39AF9042"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4FF14837"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vAlign w:val="center"/>
            <w:hideMark/>
          </w:tcPr>
          <w:p w14:paraId="25E1E9A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Adreso korespondencijai pašto kodas</w:t>
            </w:r>
          </w:p>
        </w:tc>
        <w:tc>
          <w:tcPr>
            <w:tcW w:w="784" w:type="pct"/>
            <w:tcBorders>
              <w:top w:val="nil"/>
              <w:left w:val="nil"/>
              <w:bottom w:val="single" w:sz="4" w:space="0" w:color="auto"/>
              <w:right w:val="single" w:sz="4" w:space="0" w:color="auto"/>
            </w:tcBorders>
            <w:shd w:val="clear" w:color="auto" w:fill="auto"/>
            <w:noWrap/>
            <w:vAlign w:val="bottom"/>
            <w:hideMark/>
          </w:tcPr>
          <w:p w14:paraId="66CD7AB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73E9B08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6725C9B0" w14:textId="3643D8D7"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2FB74A0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259F5691" w14:textId="75654520"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6CC8CDB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6E88EBE6" w14:textId="0F86E9BE"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6DA6CEA5"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3A4E2B0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Keli el.</w:t>
            </w:r>
            <w:r>
              <w:rPr>
                <w:rFonts w:ascii="Times New Roman" w:eastAsia="Times New Roman" w:hAnsi="Times New Roman" w:cs="Times New Roman"/>
                <w:color w:val="000000"/>
                <w:lang w:val="lt-LT" w:eastAsia="lt-LT"/>
              </w:rPr>
              <w:t xml:space="preserve"> </w:t>
            </w:r>
            <w:r w:rsidRPr="000E7736">
              <w:rPr>
                <w:rFonts w:ascii="Times New Roman" w:eastAsia="Times New Roman" w:hAnsi="Times New Roman" w:cs="Times New Roman"/>
                <w:color w:val="000000"/>
                <w:lang w:val="lt-LT" w:eastAsia="lt-LT"/>
              </w:rPr>
              <w:t>paštai</w:t>
            </w:r>
          </w:p>
        </w:tc>
        <w:tc>
          <w:tcPr>
            <w:tcW w:w="784" w:type="pct"/>
            <w:tcBorders>
              <w:top w:val="nil"/>
              <w:left w:val="nil"/>
              <w:bottom w:val="single" w:sz="4" w:space="0" w:color="auto"/>
              <w:right w:val="single" w:sz="4" w:space="0" w:color="auto"/>
            </w:tcBorders>
            <w:shd w:val="clear" w:color="auto" w:fill="auto"/>
            <w:noWrap/>
            <w:vAlign w:val="bottom"/>
            <w:hideMark/>
          </w:tcPr>
          <w:p w14:paraId="63D5247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02E6197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506CCC31" w14:textId="64CF4B0D"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78E2505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1D30F09A" w14:textId="626E16E4"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798AF31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629C0368" w14:textId="1B23620C"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2E42FACD"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05EA44F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xml:space="preserve">Keli tel. </w:t>
            </w:r>
            <w:r>
              <w:rPr>
                <w:rFonts w:ascii="Times New Roman" w:eastAsia="Times New Roman" w:hAnsi="Times New Roman" w:cs="Times New Roman"/>
                <w:color w:val="000000"/>
                <w:lang w:val="lt-LT" w:eastAsia="lt-LT"/>
              </w:rPr>
              <w:t>N</w:t>
            </w:r>
            <w:r w:rsidRPr="000E7736">
              <w:rPr>
                <w:rFonts w:ascii="Times New Roman" w:eastAsia="Times New Roman" w:hAnsi="Times New Roman" w:cs="Times New Roman"/>
                <w:color w:val="000000"/>
                <w:lang w:val="lt-LT" w:eastAsia="lt-LT"/>
              </w:rPr>
              <w:t>r</w:t>
            </w:r>
            <w:r>
              <w:rPr>
                <w:rFonts w:ascii="Times New Roman" w:eastAsia="Times New Roman" w:hAnsi="Times New Roman" w:cs="Times New Roman"/>
                <w:color w:val="000000"/>
                <w:lang w:val="lt-LT" w:eastAsia="lt-LT"/>
              </w:rPr>
              <w:t>.</w:t>
            </w:r>
          </w:p>
        </w:tc>
        <w:tc>
          <w:tcPr>
            <w:tcW w:w="784" w:type="pct"/>
            <w:tcBorders>
              <w:top w:val="nil"/>
              <w:left w:val="nil"/>
              <w:bottom w:val="single" w:sz="4" w:space="0" w:color="auto"/>
              <w:right w:val="single" w:sz="4" w:space="0" w:color="auto"/>
            </w:tcBorders>
            <w:shd w:val="clear" w:color="auto" w:fill="auto"/>
            <w:noWrap/>
            <w:vAlign w:val="bottom"/>
            <w:hideMark/>
          </w:tcPr>
          <w:p w14:paraId="0763F67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20F32B6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2BD568D6" w14:textId="39368EF2"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35239FB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32B36F13" w14:textId="32133D74"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28B8F0D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59FC1FC7" w14:textId="2E0C1814"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74EC9F9A"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39B55FB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Informacija apie įmonės kontaktinius asmenis;</w:t>
            </w:r>
          </w:p>
        </w:tc>
        <w:tc>
          <w:tcPr>
            <w:tcW w:w="784" w:type="pct"/>
            <w:tcBorders>
              <w:top w:val="nil"/>
              <w:left w:val="nil"/>
              <w:bottom w:val="single" w:sz="4" w:space="0" w:color="auto"/>
              <w:right w:val="single" w:sz="4" w:space="0" w:color="auto"/>
            </w:tcBorders>
            <w:shd w:val="clear" w:color="auto" w:fill="auto"/>
            <w:noWrap/>
            <w:vAlign w:val="bottom"/>
            <w:hideMark/>
          </w:tcPr>
          <w:p w14:paraId="7E26B8D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2E8EE30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3AA78CC8" w14:textId="03CBBE53"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48D0B25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0955A937" w14:textId="271FAA8E"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36496A0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537" w:type="pct"/>
            <w:tcBorders>
              <w:top w:val="nil"/>
              <w:left w:val="nil"/>
              <w:bottom w:val="single" w:sz="4" w:space="0" w:color="auto"/>
              <w:right w:val="single" w:sz="4" w:space="0" w:color="auto"/>
            </w:tcBorders>
            <w:shd w:val="clear" w:color="auto" w:fill="auto"/>
            <w:noWrap/>
            <w:vAlign w:val="bottom"/>
            <w:hideMark/>
          </w:tcPr>
          <w:p w14:paraId="3974D66C" w14:textId="6B8B3F39"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4FCDAF07"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4C6418C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Informacija apie įgaliotus asmenis;</w:t>
            </w:r>
          </w:p>
        </w:tc>
        <w:tc>
          <w:tcPr>
            <w:tcW w:w="784" w:type="pct"/>
            <w:tcBorders>
              <w:top w:val="nil"/>
              <w:left w:val="nil"/>
              <w:bottom w:val="single" w:sz="4" w:space="0" w:color="auto"/>
              <w:right w:val="single" w:sz="4" w:space="0" w:color="auto"/>
            </w:tcBorders>
            <w:shd w:val="clear" w:color="auto" w:fill="auto"/>
            <w:noWrap/>
            <w:vAlign w:val="bottom"/>
            <w:hideMark/>
          </w:tcPr>
          <w:p w14:paraId="37188A8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438721E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322C71F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6E1DACE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0380253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66217BE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2D9A8E6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6D89DB01"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27D2497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Buveinės ar deklaruotos gyv. vietos šalis</w:t>
            </w:r>
          </w:p>
        </w:tc>
        <w:tc>
          <w:tcPr>
            <w:tcW w:w="784" w:type="pct"/>
            <w:tcBorders>
              <w:top w:val="nil"/>
              <w:left w:val="nil"/>
              <w:bottom w:val="single" w:sz="4" w:space="0" w:color="auto"/>
              <w:right w:val="single" w:sz="4" w:space="0" w:color="auto"/>
            </w:tcBorders>
            <w:shd w:val="clear" w:color="auto" w:fill="auto"/>
            <w:noWrap/>
            <w:vAlign w:val="bottom"/>
            <w:hideMark/>
          </w:tcPr>
          <w:p w14:paraId="4959A12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0E88ABE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2C37F9D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7A77772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5423F8A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0306E98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3B397EC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10D90D66"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2EFD149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Buveinės ar deklaruotos gyv. vietos miestas</w:t>
            </w:r>
          </w:p>
        </w:tc>
        <w:tc>
          <w:tcPr>
            <w:tcW w:w="784" w:type="pct"/>
            <w:tcBorders>
              <w:top w:val="nil"/>
              <w:left w:val="nil"/>
              <w:bottom w:val="single" w:sz="4" w:space="0" w:color="auto"/>
              <w:right w:val="single" w:sz="4" w:space="0" w:color="auto"/>
            </w:tcBorders>
            <w:shd w:val="clear" w:color="auto" w:fill="auto"/>
            <w:noWrap/>
            <w:vAlign w:val="bottom"/>
            <w:hideMark/>
          </w:tcPr>
          <w:p w14:paraId="3E0BB55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6238348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2142FC4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21D5DBB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245B72E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545" w:type="pct"/>
            <w:tcBorders>
              <w:top w:val="nil"/>
              <w:left w:val="nil"/>
              <w:bottom w:val="single" w:sz="4" w:space="0" w:color="auto"/>
              <w:right w:val="single" w:sz="4" w:space="0" w:color="auto"/>
            </w:tcBorders>
            <w:shd w:val="clear" w:color="auto" w:fill="auto"/>
            <w:noWrap/>
            <w:vAlign w:val="bottom"/>
            <w:hideMark/>
          </w:tcPr>
          <w:p w14:paraId="63538C7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1741745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2A35364B"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50D9ADA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Dokumentų siuntimo, bendravimo kalbos ir būdas;</w:t>
            </w:r>
          </w:p>
        </w:tc>
        <w:tc>
          <w:tcPr>
            <w:tcW w:w="784" w:type="pct"/>
            <w:tcBorders>
              <w:top w:val="nil"/>
              <w:left w:val="nil"/>
              <w:bottom w:val="single" w:sz="4" w:space="0" w:color="auto"/>
              <w:right w:val="single" w:sz="4" w:space="0" w:color="auto"/>
            </w:tcBorders>
            <w:shd w:val="clear" w:color="auto" w:fill="auto"/>
            <w:noWrap/>
            <w:vAlign w:val="bottom"/>
            <w:hideMark/>
          </w:tcPr>
          <w:p w14:paraId="49E74A2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4915021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45FD846B" w14:textId="3E6F0DFF"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29CDDDD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59C3E980" w14:textId="0C8FC6D7"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4BE1CB6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3044606B" w14:textId="52BD1EFD"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43AF8626"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3E40379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Dalyvavimo NPS tyrime sutikimas</w:t>
            </w:r>
          </w:p>
        </w:tc>
        <w:tc>
          <w:tcPr>
            <w:tcW w:w="784" w:type="pct"/>
            <w:tcBorders>
              <w:top w:val="nil"/>
              <w:left w:val="nil"/>
              <w:bottom w:val="single" w:sz="4" w:space="0" w:color="auto"/>
              <w:right w:val="single" w:sz="4" w:space="0" w:color="auto"/>
            </w:tcBorders>
            <w:shd w:val="clear" w:color="auto" w:fill="auto"/>
            <w:noWrap/>
            <w:vAlign w:val="bottom"/>
            <w:hideMark/>
          </w:tcPr>
          <w:p w14:paraId="40A22EB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372" w:type="pct"/>
            <w:tcBorders>
              <w:top w:val="nil"/>
              <w:left w:val="nil"/>
              <w:bottom w:val="single" w:sz="4" w:space="0" w:color="auto"/>
              <w:right w:val="single" w:sz="4" w:space="0" w:color="auto"/>
            </w:tcBorders>
            <w:shd w:val="clear" w:color="auto" w:fill="auto"/>
            <w:noWrap/>
            <w:vAlign w:val="bottom"/>
            <w:hideMark/>
          </w:tcPr>
          <w:p w14:paraId="28E6200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1F67A3AE" w14:textId="5BE9EA4E"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65FF1CB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45" w:type="pct"/>
            <w:tcBorders>
              <w:top w:val="nil"/>
              <w:left w:val="nil"/>
              <w:bottom w:val="single" w:sz="4" w:space="0" w:color="auto"/>
              <w:right w:val="single" w:sz="4" w:space="0" w:color="auto"/>
            </w:tcBorders>
            <w:shd w:val="clear" w:color="auto" w:fill="auto"/>
            <w:noWrap/>
            <w:vAlign w:val="bottom"/>
            <w:hideMark/>
          </w:tcPr>
          <w:p w14:paraId="06FD2512" w14:textId="3B771BA6"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3883EAC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37D363FC" w14:textId="66AB7B13"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1353CEC4"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3FBA443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Rinkodaros sutikimai;</w:t>
            </w:r>
          </w:p>
        </w:tc>
        <w:tc>
          <w:tcPr>
            <w:tcW w:w="784" w:type="pct"/>
            <w:tcBorders>
              <w:top w:val="nil"/>
              <w:left w:val="nil"/>
              <w:bottom w:val="single" w:sz="4" w:space="0" w:color="auto"/>
              <w:right w:val="single" w:sz="4" w:space="0" w:color="auto"/>
            </w:tcBorders>
            <w:shd w:val="clear" w:color="auto" w:fill="auto"/>
            <w:noWrap/>
            <w:vAlign w:val="bottom"/>
            <w:hideMark/>
          </w:tcPr>
          <w:p w14:paraId="67D78E6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537DF30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21E0706A" w14:textId="5783D8FA"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3A45606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45" w:type="pct"/>
            <w:tcBorders>
              <w:top w:val="nil"/>
              <w:left w:val="nil"/>
              <w:bottom w:val="single" w:sz="4" w:space="0" w:color="auto"/>
              <w:right w:val="single" w:sz="4" w:space="0" w:color="auto"/>
            </w:tcBorders>
            <w:shd w:val="clear" w:color="auto" w:fill="auto"/>
            <w:noWrap/>
            <w:vAlign w:val="bottom"/>
            <w:hideMark/>
          </w:tcPr>
          <w:p w14:paraId="12915892" w14:textId="5C7194A1"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6CFF8F2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2323111A" w14:textId="54B38E30"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78637F39"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112FF12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EPIS dėžutės adresas</w:t>
            </w:r>
            <w:r>
              <w:rPr>
                <w:rFonts w:ascii="Times New Roman" w:eastAsia="Times New Roman" w:hAnsi="Times New Roman" w:cs="Times New Roman"/>
                <w:color w:val="000000"/>
                <w:lang w:val="lt-LT" w:eastAsia="lt-LT"/>
              </w:rPr>
              <w:t xml:space="preserve"> </w:t>
            </w:r>
            <w:r w:rsidRPr="000E7736">
              <w:rPr>
                <w:rFonts w:ascii="Times New Roman" w:eastAsia="Times New Roman" w:hAnsi="Times New Roman" w:cs="Times New Roman"/>
                <w:color w:val="000000"/>
                <w:lang w:val="lt-LT" w:eastAsia="lt-LT"/>
              </w:rPr>
              <w:t>/</w:t>
            </w:r>
            <w:r>
              <w:rPr>
                <w:rFonts w:ascii="Times New Roman" w:eastAsia="Times New Roman" w:hAnsi="Times New Roman" w:cs="Times New Roman"/>
                <w:color w:val="000000"/>
                <w:lang w:val="lt-LT" w:eastAsia="lt-LT"/>
              </w:rPr>
              <w:t xml:space="preserve"> </w:t>
            </w:r>
            <w:r w:rsidRPr="000E7736">
              <w:rPr>
                <w:rFonts w:ascii="Times New Roman" w:eastAsia="Times New Roman" w:hAnsi="Times New Roman" w:cs="Times New Roman"/>
                <w:color w:val="000000"/>
                <w:lang w:val="lt-LT" w:eastAsia="lt-LT"/>
              </w:rPr>
              <w:t>būsena</w:t>
            </w:r>
          </w:p>
        </w:tc>
        <w:tc>
          <w:tcPr>
            <w:tcW w:w="784" w:type="pct"/>
            <w:tcBorders>
              <w:top w:val="nil"/>
              <w:left w:val="nil"/>
              <w:bottom w:val="single" w:sz="4" w:space="0" w:color="auto"/>
              <w:right w:val="single" w:sz="4" w:space="0" w:color="auto"/>
            </w:tcBorders>
            <w:shd w:val="clear" w:color="auto" w:fill="auto"/>
            <w:noWrap/>
            <w:vAlign w:val="bottom"/>
            <w:hideMark/>
          </w:tcPr>
          <w:p w14:paraId="7742FE4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6021712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7DFE1E0F" w14:textId="7E5B1E13"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18D4173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1B8A8274" w14:textId="7812202A"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2BBB52D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4C65CC82" w14:textId="73C4FE34"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7C4161CD"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1C14B26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Naudoti EPIS adresą</w:t>
            </w:r>
          </w:p>
        </w:tc>
        <w:tc>
          <w:tcPr>
            <w:tcW w:w="784" w:type="pct"/>
            <w:tcBorders>
              <w:top w:val="nil"/>
              <w:left w:val="nil"/>
              <w:bottom w:val="single" w:sz="4" w:space="0" w:color="auto"/>
              <w:right w:val="single" w:sz="4" w:space="0" w:color="auto"/>
            </w:tcBorders>
            <w:shd w:val="clear" w:color="auto" w:fill="auto"/>
            <w:noWrap/>
            <w:vAlign w:val="bottom"/>
            <w:hideMark/>
          </w:tcPr>
          <w:p w14:paraId="610D0DA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4CD0CF2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01A6DF36" w14:textId="31BE10F4"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79CDD34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682E9777" w14:textId="72D9595C"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5E75ABC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634C2C03" w14:textId="2B415E3B"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024788BA"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7351F93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Procesinių dokumentų gavėjas</w:t>
            </w:r>
          </w:p>
        </w:tc>
        <w:tc>
          <w:tcPr>
            <w:tcW w:w="784" w:type="pct"/>
            <w:tcBorders>
              <w:top w:val="nil"/>
              <w:left w:val="nil"/>
              <w:bottom w:val="single" w:sz="4" w:space="0" w:color="auto"/>
              <w:right w:val="single" w:sz="4" w:space="0" w:color="auto"/>
            </w:tcBorders>
            <w:shd w:val="clear" w:color="auto" w:fill="auto"/>
            <w:noWrap/>
            <w:vAlign w:val="bottom"/>
            <w:hideMark/>
          </w:tcPr>
          <w:p w14:paraId="2AD1D99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4F955B6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2FDF9D2A" w14:textId="39555F6A"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309D109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1491B9B6" w14:textId="6515864D"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358E3A9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2C6A3A33" w14:textId="204D4BEA"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5E9B3587"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0D55050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Kliento duomenų saugojimo pagrindai;</w:t>
            </w:r>
          </w:p>
        </w:tc>
        <w:tc>
          <w:tcPr>
            <w:tcW w:w="784" w:type="pct"/>
            <w:tcBorders>
              <w:top w:val="nil"/>
              <w:left w:val="nil"/>
              <w:bottom w:val="single" w:sz="4" w:space="0" w:color="auto"/>
              <w:right w:val="single" w:sz="4" w:space="0" w:color="auto"/>
            </w:tcBorders>
            <w:shd w:val="clear" w:color="auto" w:fill="auto"/>
            <w:noWrap/>
            <w:vAlign w:val="bottom"/>
            <w:hideMark/>
          </w:tcPr>
          <w:p w14:paraId="11AE1BD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5F6E9FB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31F34A20" w14:textId="64876AFB"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5D6F86C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1A92D312" w14:textId="3C7BFA87"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0DB80B4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68960719" w14:textId="6419501D"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736802D5" w14:textId="77777777" w:rsidTr="001224AF">
        <w:trPr>
          <w:trHeight w:val="1248"/>
        </w:trPr>
        <w:tc>
          <w:tcPr>
            <w:tcW w:w="1566" w:type="pct"/>
            <w:tcBorders>
              <w:top w:val="nil"/>
              <w:left w:val="single" w:sz="4" w:space="0" w:color="auto"/>
              <w:bottom w:val="single" w:sz="4" w:space="0" w:color="auto"/>
              <w:right w:val="single" w:sz="4" w:space="0" w:color="auto"/>
            </w:tcBorders>
            <w:shd w:val="clear" w:color="auto" w:fill="auto"/>
            <w:vAlign w:val="center"/>
            <w:hideMark/>
          </w:tcPr>
          <w:p w14:paraId="0361680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Šaltinis Informacija apie Fizinį asmenį arba Juridinio asmens atstovą. (Paroda</w:t>
            </w:r>
            <w:r>
              <w:rPr>
                <w:rFonts w:ascii="Times New Roman" w:eastAsia="Times New Roman" w:hAnsi="Times New Roman" w:cs="Times New Roman"/>
                <w:color w:val="000000"/>
                <w:lang w:val="lt-LT" w:eastAsia="lt-LT"/>
              </w:rPr>
              <w:t xml:space="preserve"> </w:t>
            </w:r>
            <w:r w:rsidRPr="000E7736">
              <w:rPr>
                <w:rFonts w:ascii="Times New Roman" w:eastAsia="Times New Roman" w:hAnsi="Times New Roman" w:cs="Times New Roman"/>
                <w:color w:val="000000"/>
                <w:lang w:val="lt-LT" w:eastAsia="lt-LT"/>
              </w:rPr>
              <w:t>/</w:t>
            </w:r>
            <w:r>
              <w:rPr>
                <w:rFonts w:ascii="Times New Roman" w:eastAsia="Times New Roman" w:hAnsi="Times New Roman" w:cs="Times New Roman"/>
                <w:color w:val="000000"/>
                <w:lang w:val="lt-LT" w:eastAsia="lt-LT"/>
              </w:rPr>
              <w:t xml:space="preserve"> </w:t>
            </w:r>
            <w:r w:rsidRPr="000E7736">
              <w:rPr>
                <w:rFonts w:ascii="Times New Roman" w:eastAsia="Times New Roman" w:hAnsi="Times New Roman" w:cs="Times New Roman"/>
                <w:color w:val="000000"/>
                <w:lang w:val="lt-LT" w:eastAsia="lt-LT"/>
              </w:rPr>
              <w:t>renginys, rinkodaros kampanija, partnerių tinklas, www., Klientų aptarnavimo centras, Verslo klientų skyrius ir kt.)</w:t>
            </w:r>
          </w:p>
        </w:tc>
        <w:tc>
          <w:tcPr>
            <w:tcW w:w="784" w:type="pct"/>
            <w:tcBorders>
              <w:top w:val="nil"/>
              <w:left w:val="nil"/>
              <w:bottom w:val="single" w:sz="4" w:space="0" w:color="auto"/>
              <w:right w:val="single" w:sz="4" w:space="0" w:color="auto"/>
            </w:tcBorders>
            <w:shd w:val="clear" w:color="auto" w:fill="auto"/>
            <w:noWrap/>
            <w:vAlign w:val="bottom"/>
            <w:hideMark/>
          </w:tcPr>
          <w:p w14:paraId="4AE0317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15D6EED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71964A15" w14:textId="78AF90A1"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2DA4F18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2BD1AEAB" w14:textId="274B1CB8"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2626909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3084D83A" w14:textId="24FA58AE"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1BADB90D"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7841967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Pastabos, komentarai;</w:t>
            </w:r>
          </w:p>
        </w:tc>
        <w:tc>
          <w:tcPr>
            <w:tcW w:w="784" w:type="pct"/>
            <w:tcBorders>
              <w:top w:val="nil"/>
              <w:left w:val="nil"/>
              <w:bottom w:val="single" w:sz="4" w:space="0" w:color="auto"/>
              <w:right w:val="single" w:sz="4" w:space="0" w:color="auto"/>
            </w:tcBorders>
            <w:shd w:val="clear" w:color="auto" w:fill="auto"/>
            <w:noWrap/>
            <w:vAlign w:val="bottom"/>
            <w:hideMark/>
          </w:tcPr>
          <w:p w14:paraId="0735710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283CE1E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12" w:type="pct"/>
            <w:tcBorders>
              <w:top w:val="nil"/>
              <w:left w:val="nil"/>
              <w:bottom w:val="single" w:sz="4" w:space="0" w:color="auto"/>
              <w:right w:val="single" w:sz="4" w:space="0" w:color="auto"/>
            </w:tcBorders>
            <w:shd w:val="clear" w:color="auto" w:fill="auto"/>
            <w:noWrap/>
            <w:vAlign w:val="bottom"/>
            <w:hideMark/>
          </w:tcPr>
          <w:p w14:paraId="42B2E050" w14:textId="7405DF9C"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339" w:type="pct"/>
            <w:tcBorders>
              <w:top w:val="nil"/>
              <w:left w:val="nil"/>
              <w:bottom w:val="single" w:sz="4" w:space="0" w:color="auto"/>
              <w:right w:val="single" w:sz="4" w:space="0" w:color="auto"/>
            </w:tcBorders>
            <w:shd w:val="clear" w:color="auto" w:fill="auto"/>
            <w:noWrap/>
            <w:vAlign w:val="bottom"/>
            <w:hideMark/>
          </w:tcPr>
          <w:p w14:paraId="635439E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313E086B" w14:textId="07F5266F"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c>
          <w:tcPr>
            <w:tcW w:w="545" w:type="pct"/>
            <w:tcBorders>
              <w:top w:val="nil"/>
              <w:left w:val="nil"/>
              <w:bottom w:val="single" w:sz="4" w:space="0" w:color="auto"/>
              <w:right w:val="single" w:sz="4" w:space="0" w:color="auto"/>
            </w:tcBorders>
            <w:shd w:val="clear" w:color="auto" w:fill="auto"/>
            <w:noWrap/>
            <w:vAlign w:val="bottom"/>
            <w:hideMark/>
          </w:tcPr>
          <w:p w14:paraId="33D5BED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2A084E39" w14:textId="57CDFB3A" w:rsidR="00B66F08" w:rsidRPr="000E7736" w:rsidRDefault="00C648C6">
            <w:pPr>
              <w:spacing w:after="0" w:line="240" w:lineRule="auto"/>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PVS</w:t>
            </w:r>
          </w:p>
        </w:tc>
      </w:tr>
      <w:tr w:rsidR="00B66F08" w:rsidRPr="000E7736" w14:paraId="1FA251AF"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72A0E11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lastRenderedPageBreak/>
              <w:t>Advokatų duomenys</w:t>
            </w:r>
          </w:p>
        </w:tc>
        <w:tc>
          <w:tcPr>
            <w:tcW w:w="784" w:type="pct"/>
            <w:tcBorders>
              <w:top w:val="nil"/>
              <w:left w:val="nil"/>
              <w:bottom w:val="single" w:sz="4" w:space="0" w:color="auto"/>
              <w:right w:val="single" w:sz="4" w:space="0" w:color="auto"/>
            </w:tcBorders>
            <w:shd w:val="clear" w:color="auto" w:fill="auto"/>
            <w:noWrap/>
            <w:vAlign w:val="bottom"/>
            <w:hideMark/>
          </w:tcPr>
          <w:p w14:paraId="20E91AF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29BCFC5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5229FB7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2FA1A86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45" w:type="pct"/>
            <w:tcBorders>
              <w:top w:val="nil"/>
              <w:left w:val="nil"/>
              <w:bottom w:val="single" w:sz="4" w:space="0" w:color="auto"/>
              <w:right w:val="single" w:sz="4" w:space="0" w:color="auto"/>
            </w:tcBorders>
            <w:shd w:val="clear" w:color="auto" w:fill="auto"/>
            <w:noWrap/>
            <w:vAlign w:val="bottom"/>
            <w:hideMark/>
          </w:tcPr>
          <w:p w14:paraId="67C54D0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172903C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1B83856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07B44A48"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31246B0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Advokatų padėjėjų duomenys</w:t>
            </w:r>
          </w:p>
        </w:tc>
        <w:tc>
          <w:tcPr>
            <w:tcW w:w="784" w:type="pct"/>
            <w:tcBorders>
              <w:top w:val="nil"/>
              <w:left w:val="nil"/>
              <w:bottom w:val="single" w:sz="4" w:space="0" w:color="auto"/>
              <w:right w:val="single" w:sz="4" w:space="0" w:color="auto"/>
            </w:tcBorders>
            <w:shd w:val="clear" w:color="auto" w:fill="auto"/>
            <w:noWrap/>
            <w:vAlign w:val="bottom"/>
            <w:hideMark/>
          </w:tcPr>
          <w:p w14:paraId="5D2BF90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7AFDBF4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739F43E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3FFC072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45" w:type="pct"/>
            <w:tcBorders>
              <w:top w:val="nil"/>
              <w:left w:val="nil"/>
              <w:bottom w:val="single" w:sz="4" w:space="0" w:color="auto"/>
              <w:right w:val="single" w:sz="4" w:space="0" w:color="auto"/>
            </w:tcBorders>
            <w:shd w:val="clear" w:color="auto" w:fill="auto"/>
            <w:noWrap/>
            <w:vAlign w:val="bottom"/>
            <w:hideMark/>
          </w:tcPr>
          <w:p w14:paraId="42AB12B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37FB105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35AEA31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5D964F41"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2A926F3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Advokatų kontorų duomenys</w:t>
            </w:r>
          </w:p>
        </w:tc>
        <w:tc>
          <w:tcPr>
            <w:tcW w:w="784" w:type="pct"/>
            <w:tcBorders>
              <w:top w:val="nil"/>
              <w:left w:val="nil"/>
              <w:bottom w:val="single" w:sz="4" w:space="0" w:color="auto"/>
              <w:right w:val="single" w:sz="4" w:space="0" w:color="auto"/>
            </w:tcBorders>
            <w:shd w:val="clear" w:color="auto" w:fill="auto"/>
            <w:noWrap/>
            <w:vAlign w:val="bottom"/>
            <w:hideMark/>
          </w:tcPr>
          <w:p w14:paraId="4EC1809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7070465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1E46D3F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1E3D8CB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3A4BD28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09D81F3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37" w:type="pct"/>
            <w:tcBorders>
              <w:top w:val="nil"/>
              <w:left w:val="nil"/>
              <w:bottom w:val="single" w:sz="4" w:space="0" w:color="auto"/>
              <w:right w:val="single" w:sz="4" w:space="0" w:color="auto"/>
            </w:tcBorders>
            <w:shd w:val="clear" w:color="auto" w:fill="auto"/>
            <w:noWrap/>
            <w:vAlign w:val="bottom"/>
            <w:hideMark/>
          </w:tcPr>
          <w:p w14:paraId="433183B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2254B06A"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6A6B59A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Notarų duomenys</w:t>
            </w:r>
          </w:p>
        </w:tc>
        <w:tc>
          <w:tcPr>
            <w:tcW w:w="784" w:type="pct"/>
            <w:tcBorders>
              <w:top w:val="nil"/>
              <w:left w:val="nil"/>
              <w:bottom w:val="single" w:sz="4" w:space="0" w:color="auto"/>
              <w:right w:val="single" w:sz="4" w:space="0" w:color="auto"/>
            </w:tcBorders>
            <w:shd w:val="clear" w:color="auto" w:fill="auto"/>
            <w:noWrap/>
            <w:vAlign w:val="bottom"/>
            <w:hideMark/>
          </w:tcPr>
          <w:p w14:paraId="335B9B8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5C6B9DC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278FE90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56EB8B4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45" w:type="pct"/>
            <w:tcBorders>
              <w:top w:val="nil"/>
              <w:left w:val="nil"/>
              <w:bottom w:val="single" w:sz="4" w:space="0" w:color="auto"/>
              <w:right w:val="single" w:sz="4" w:space="0" w:color="auto"/>
            </w:tcBorders>
            <w:shd w:val="clear" w:color="auto" w:fill="auto"/>
            <w:noWrap/>
            <w:vAlign w:val="bottom"/>
            <w:hideMark/>
          </w:tcPr>
          <w:p w14:paraId="254C206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7483ECE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0425345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36B656CE"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vAlign w:val="center"/>
            <w:hideMark/>
          </w:tcPr>
          <w:p w14:paraId="260093B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Notarų padėjėjų, kandidatų į notarus (</w:t>
            </w:r>
            <w:proofErr w:type="spellStart"/>
            <w:r w:rsidRPr="000E7736">
              <w:rPr>
                <w:rFonts w:ascii="Times New Roman" w:eastAsia="Times New Roman" w:hAnsi="Times New Roman" w:cs="Times New Roman"/>
                <w:color w:val="000000"/>
                <w:lang w:val="lt-LT" w:eastAsia="lt-LT"/>
              </w:rPr>
              <w:t>asesorių</w:t>
            </w:r>
            <w:proofErr w:type="spellEnd"/>
            <w:r w:rsidRPr="000E7736">
              <w:rPr>
                <w:rFonts w:ascii="Times New Roman" w:eastAsia="Times New Roman" w:hAnsi="Times New Roman" w:cs="Times New Roman"/>
                <w:color w:val="000000"/>
                <w:lang w:val="lt-LT" w:eastAsia="lt-LT"/>
              </w:rPr>
              <w:t>) duomenys</w:t>
            </w:r>
          </w:p>
        </w:tc>
        <w:tc>
          <w:tcPr>
            <w:tcW w:w="784" w:type="pct"/>
            <w:tcBorders>
              <w:top w:val="nil"/>
              <w:left w:val="nil"/>
              <w:bottom w:val="single" w:sz="4" w:space="0" w:color="auto"/>
              <w:right w:val="single" w:sz="4" w:space="0" w:color="auto"/>
            </w:tcBorders>
            <w:shd w:val="clear" w:color="auto" w:fill="auto"/>
            <w:noWrap/>
            <w:vAlign w:val="bottom"/>
            <w:hideMark/>
          </w:tcPr>
          <w:p w14:paraId="7F2EEE8C"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46827DB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171E0EA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772409F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45" w:type="pct"/>
            <w:tcBorders>
              <w:top w:val="nil"/>
              <w:left w:val="nil"/>
              <w:bottom w:val="single" w:sz="4" w:space="0" w:color="auto"/>
              <w:right w:val="single" w:sz="4" w:space="0" w:color="auto"/>
            </w:tcBorders>
            <w:shd w:val="clear" w:color="auto" w:fill="auto"/>
            <w:noWrap/>
            <w:vAlign w:val="bottom"/>
            <w:hideMark/>
          </w:tcPr>
          <w:p w14:paraId="3C9EE32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367E3A3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238B6BE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420C6967"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0C2CDBE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Notarų biurų duomenys</w:t>
            </w:r>
          </w:p>
        </w:tc>
        <w:tc>
          <w:tcPr>
            <w:tcW w:w="784" w:type="pct"/>
            <w:tcBorders>
              <w:top w:val="nil"/>
              <w:left w:val="nil"/>
              <w:bottom w:val="single" w:sz="4" w:space="0" w:color="auto"/>
              <w:right w:val="single" w:sz="4" w:space="0" w:color="auto"/>
            </w:tcBorders>
            <w:shd w:val="clear" w:color="auto" w:fill="auto"/>
            <w:noWrap/>
            <w:vAlign w:val="bottom"/>
            <w:hideMark/>
          </w:tcPr>
          <w:p w14:paraId="2FFDEAB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3B2148B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06F05C9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4E1CF63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481E119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4494B80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37" w:type="pct"/>
            <w:tcBorders>
              <w:top w:val="nil"/>
              <w:left w:val="nil"/>
              <w:bottom w:val="single" w:sz="4" w:space="0" w:color="auto"/>
              <w:right w:val="single" w:sz="4" w:space="0" w:color="auto"/>
            </w:tcBorders>
            <w:shd w:val="clear" w:color="auto" w:fill="auto"/>
            <w:noWrap/>
            <w:vAlign w:val="bottom"/>
            <w:hideMark/>
          </w:tcPr>
          <w:p w14:paraId="1863A70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33BDC6FC"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7134596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Nuoroda į AIS tvarkomus antstolio duomenis</w:t>
            </w:r>
          </w:p>
        </w:tc>
        <w:tc>
          <w:tcPr>
            <w:tcW w:w="784" w:type="pct"/>
            <w:tcBorders>
              <w:top w:val="nil"/>
              <w:left w:val="nil"/>
              <w:bottom w:val="single" w:sz="4" w:space="0" w:color="auto"/>
              <w:right w:val="single" w:sz="4" w:space="0" w:color="auto"/>
            </w:tcBorders>
            <w:shd w:val="clear" w:color="auto" w:fill="auto"/>
            <w:noWrap/>
            <w:vAlign w:val="bottom"/>
            <w:hideMark/>
          </w:tcPr>
          <w:p w14:paraId="00578F9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3A2CDB1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65DDDA8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0B150E6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45" w:type="pct"/>
            <w:tcBorders>
              <w:top w:val="nil"/>
              <w:left w:val="nil"/>
              <w:bottom w:val="single" w:sz="4" w:space="0" w:color="auto"/>
              <w:right w:val="single" w:sz="4" w:space="0" w:color="auto"/>
            </w:tcBorders>
            <w:shd w:val="clear" w:color="auto" w:fill="auto"/>
            <w:noWrap/>
            <w:vAlign w:val="bottom"/>
            <w:hideMark/>
          </w:tcPr>
          <w:p w14:paraId="41D5BF4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40182CC2"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7A79F52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37502233"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12877CDA"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Antstolių kontorų duomenys</w:t>
            </w:r>
          </w:p>
        </w:tc>
        <w:tc>
          <w:tcPr>
            <w:tcW w:w="784" w:type="pct"/>
            <w:tcBorders>
              <w:top w:val="nil"/>
              <w:left w:val="nil"/>
              <w:bottom w:val="single" w:sz="4" w:space="0" w:color="auto"/>
              <w:right w:val="single" w:sz="4" w:space="0" w:color="auto"/>
            </w:tcBorders>
            <w:shd w:val="clear" w:color="auto" w:fill="auto"/>
            <w:noWrap/>
            <w:vAlign w:val="bottom"/>
            <w:hideMark/>
          </w:tcPr>
          <w:p w14:paraId="72CD7FB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50A9D5D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1E7C854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2A1199C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445" w:type="pct"/>
            <w:tcBorders>
              <w:top w:val="nil"/>
              <w:left w:val="nil"/>
              <w:bottom w:val="single" w:sz="4" w:space="0" w:color="auto"/>
              <w:right w:val="single" w:sz="4" w:space="0" w:color="auto"/>
            </w:tcBorders>
            <w:shd w:val="clear" w:color="auto" w:fill="auto"/>
            <w:noWrap/>
            <w:vAlign w:val="bottom"/>
            <w:hideMark/>
          </w:tcPr>
          <w:p w14:paraId="004669B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2851C727"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37" w:type="pct"/>
            <w:tcBorders>
              <w:top w:val="nil"/>
              <w:left w:val="nil"/>
              <w:bottom w:val="single" w:sz="4" w:space="0" w:color="auto"/>
              <w:right w:val="single" w:sz="4" w:space="0" w:color="auto"/>
            </w:tcBorders>
            <w:shd w:val="clear" w:color="auto" w:fill="auto"/>
            <w:noWrap/>
            <w:vAlign w:val="bottom"/>
            <w:hideMark/>
          </w:tcPr>
          <w:p w14:paraId="6451F5D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769B3440"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183CDF1D"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Matininkų duomenys</w:t>
            </w:r>
          </w:p>
        </w:tc>
        <w:tc>
          <w:tcPr>
            <w:tcW w:w="784" w:type="pct"/>
            <w:tcBorders>
              <w:top w:val="nil"/>
              <w:left w:val="nil"/>
              <w:bottom w:val="single" w:sz="4" w:space="0" w:color="auto"/>
              <w:right w:val="single" w:sz="4" w:space="0" w:color="auto"/>
            </w:tcBorders>
            <w:shd w:val="clear" w:color="auto" w:fill="auto"/>
            <w:noWrap/>
            <w:vAlign w:val="bottom"/>
            <w:hideMark/>
          </w:tcPr>
          <w:p w14:paraId="7248142E"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523B0ED6"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NE</w:t>
            </w:r>
          </w:p>
        </w:tc>
        <w:tc>
          <w:tcPr>
            <w:tcW w:w="412" w:type="pct"/>
            <w:tcBorders>
              <w:top w:val="nil"/>
              <w:left w:val="nil"/>
              <w:bottom w:val="single" w:sz="4" w:space="0" w:color="auto"/>
              <w:right w:val="single" w:sz="4" w:space="0" w:color="auto"/>
            </w:tcBorders>
            <w:shd w:val="clear" w:color="auto" w:fill="auto"/>
            <w:noWrap/>
            <w:vAlign w:val="bottom"/>
            <w:hideMark/>
          </w:tcPr>
          <w:p w14:paraId="3EB517C3"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c>
          <w:tcPr>
            <w:tcW w:w="339" w:type="pct"/>
            <w:tcBorders>
              <w:top w:val="nil"/>
              <w:left w:val="nil"/>
              <w:bottom w:val="single" w:sz="4" w:space="0" w:color="auto"/>
              <w:right w:val="single" w:sz="4" w:space="0" w:color="auto"/>
            </w:tcBorders>
            <w:shd w:val="clear" w:color="auto" w:fill="auto"/>
            <w:noWrap/>
            <w:vAlign w:val="bottom"/>
            <w:hideMark/>
          </w:tcPr>
          <w:p w14:paraId="445D5C85"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45" w:type="pct"/>
            <w:tcBorders>
              <w:top w:val="nil"/>
              <w:left w:val="nil"/>
              <w:bottom w:val="single" w:sz="4" w:space="0" w:color="auto"/>
              <w:right w:val="single" w:sz="4" w:space="0" w:color="auto"/>
            </w:tcBorders>
            <w:shd w:val="clear" w:color="auto" w:fill="auto"/>
            <w:noWrap/>
            <w:vAlign w:val="bottom"/>
            <w:hideMark/>
          </w:tcPr>
          <w:p w14:paraId="4CB33B7F"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12FE678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TAIP</w:t>
            </w:r>
          </w:p>
        </w:tc>
        <w:tc>
          <w:tcPr>
            <w:tcW w:w="537" w:type="pct"/>
            <w:tcBorders>
              <w:top w:val="nil"/>
              <w:left w:val="nil"/>
              <w:bottom w:val="single" w:sz="4" w:space="0" w:color="auto"/>
              <w:right w:val="single" w:sz="4" w:space="0" w:color="auto"/>
            </w:tcBorders>
            <w:shd w:val="clear" w:color="auto" w:fill="auto"/>
            <w:noWrap/>
            <w:vAlign w:val="bottom"/>
            <w:hideMark/>
          </w:tcPr>
          <w:p w14:paraId="44D6919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Asmenų posistemė</w:t>
            </w:r>
          </w:p>
        </w:tc>
      </w:tr>
      <w:tr w:rsidR="00B66F08" w:rsidRPr="000E7736" w14:paraId="1E96FEE8" w14:textId="77777777" w:rsidTr="001224AF">
        <w:trPr>
          <w:trHeight w:val="312"/>
        </w:trPr>
        <w:tc>
          <w:tcPr>
            <w:tcW w:w="1566" w:type="pct"/>
            <w:tcBorders>
              <w:top w:val="nil"/>
              <w:left w:val="single" w:sz="4" w:space="0" w:color="auto"/>
              <w:bottom w:val="single" w:sz="4" w:space="0" w:color="auto"/>
              <w:right w:val="single" w:sz="4" w:space="0" w:color="auto"/>
            </w:tcBorders>
            <w:shd w:val="clear" w:color="auto" w:fill="auto"/>
            <w:noWrap/>
            <w:vAlign w:val="center"/>
            <w:hideMark/>
          </w:tcPr>
          <w:p w14:paraId="3B306D84"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Kita</w:t>
            </w:r>
          </w:p>
        </w:tc>
        <w:tc>
          <w:tcPr>
            <w:tcW w:w="784" w:type="pct"/>
            <w:tcBorders>
              <w:top w:val="nil"/>
              <w:left w:val="nil"/>
              <w:bottom w:val="single" w:sz="4" w:space="0" w:color="auto"/>
              <w:right w:val="single" w:sz="4" w:space="0" w:color="auto"/>
            </w:tcBorders>
            <w:shd w:val="clear" w:color="auto" w:fill="auto"/>
            <w:noWrap/>
            <w:vAlign w:val="bottom"/>
            <w:hideMark/>
          </w:tcPr>
          <w:p w14:paraId="4BE63AF1"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72" w:type="pct"/>
            <w:tcBorders>
              <w:top w:val="nil"/>
              <w:left w:val="nil"/>
              <w:bottom w:val="single" w:sz="4" w:space="0" w:color="auto"/>
              <w:right w:val="single" w:sz="4" w:space="0" w:color="auto"/>
            </w:tcBorders>
            <w:shd w:val="clear" w:color="auto" w:fill="auto"/>
            <w:noWrap/>
            <w:vAlign w:val="bottom"/>
            <w:hideMark/>
          </w:tcPr>
          <w:p w14:paraId="5A700F28"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12" w:type="pct"/>
            <w:tcBorders>
              <w:top w:val="nil"/>
              <w:left w:val="nil"/>
              <w:bottom w:val="single" w:sz="4" w:space="0" w:color="auto"/>
              <w:right w:val="single" w:sz="4" w:space="0" w:color="auto"/>
            </w:tcBorders>
            <w:shd w:val="clear" w:color="auto" w:fill="auto"/>
            <w:noWrap/>
            <w:vAlign w:val="bottom"/>
            <w:hideMark/>
          </w:tcPr>
          <w:p w14:paraId="1802690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339" w:type="pct"/>
            <w:tcBorders>
              <w:top w:val="nil"/>
              <w:left w:val="nil"/>
              <w:bottom w:val="single" w:sz="4" w:space="0" w:color="auto"/>
              <w:right w:val="single" w:sz="4" w:space="0" w:color="auto"/>
            </w:tcBorders>
            <w:shd w:val="clear" w:color="auto" w:fill="auto"/>
            <w:noWrap/>
            <w:vAlign w:val="bottom"/>
            <w:hideMark/>
          </w:tcPr>
          <w:p w14:paraId="2F8499F9"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445" w:type="pct"/>
            <w:tcBorders>
              <w:top w:val="nil"/>
              <w:left w:val="nil"/>
              <w:bottom w:val="single" w:sz="4" w:space="0" w:color="auto"/>
              <w:right w:val="single" w:sz="4" w:space="0" w:color="auto"/>
            </w:tcBorders>
            <w:shd w:val="clear" w:color="auto" w:fill="auto"/>
            <w:noWrap/>
            <w:vAlign w:val="bottom"/>
            <w:hideMark/>
          </w:tcPr>
          <w:p w14:paraId="0D13AA2B"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45" w:type="pct"/>
            <w:tcBorders>
              <w:top w:val="nil"/>
              <w:left w:val="nil"/>
              <w:bottom w:val="single" w:sz="4" w:space="0" w:color="auto"/>
              <w:right w:val="single" w:sz="4" w:space="0" w:color="auto"/>
            </w:tcBorders>
            <w:shd w:val="clear" w:color="auto" w:fill="auto"/>
            <w:noWrap/>
            <w:vAlign w:val="bottom"/>
            <w:hideMark/>
          </w:tcPr>
          <w:p w14:paraId="4673FCC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c>
          <w:tcPr>
            <w:tcW w:w="537" w:type="pct"/>
            <w:tcBorders>
              <w:top w:val="nil"/>
              <w:left w:val="nil"/>
              <w:bottom w:val="single" w:sz="4" w:space="0" w:color="auto"/>
              <w:right w:val="single" w:sz="4" w:space="0" w:color="auto"/>
            </w:tcBorders>
            <w:shd w:val="clear" w:color="auto" w:fill="auto"/>
            <w:noWrap/>
            <w:vAlign w:val="bottom"/>
            <w:hideMark/>
          </w:tcPr>
          <w:p w14:paraId="6AB43660" w14:textId="77777777" w:rsidR="00B66F08" w:rsidRPr="000E7736" w:rsidRDefault="00B66F08">
            <w:pPr>
              <w:spacing w:after="0" w:line="240" w:lineRule="auto"/>
              <w:rPr>
                <w:rFonts w:ascii="Times New Roman" w:eastAsia="Times New Roman" w:hAnsi="Times New Roman" w:cs="Times New Roman"/>
                <w:color w:val="000000"/>
                <w:lang w:val="lt-LT" w:eastAsia="lt-LT"/>
              </w:rPr>
            </w:pPr>
            <w:r w:rsidRPr="000E7736">
              <w:rPr>
                <w:rFonts w:ascii="Times New Roman" w:eastAsia="Times New Roman" w:hAnsi="Times New Roman" w:cs="Times New Roman"/>
                <w:color w:val="000000"/>
                <w:lang w:val="lt-LT" w:eastAsia="lt-LT"/>
              </w:rPr>
              <w:t> </w:t>
            </w:r>
          </w:p>
        </w:tc>
      </w:tr>
    </w:tbl>
    <w:p w14:paraId="4E5EBCED" w14:textId="3C8646D2" w:rsidR="00533B6D" w:rsidRPr="00053661" w:rsidRDefault="00533B6D" w:rsidP="00533B6D">
      <w:pPr>
        <w:rPr>
          <w:lang w:val="lt-LT" w:eastAsia="lt-LT"/>
        </w:rPr>
      </w:pPr>
    </w:p>
    <w:p w14:paraId="7AA5DFD2" w14:textId="2A7C09BA" w:rsidR="00CD542A" w:rsidRPr="00CD542A" w:rsidRDefault="00CD542A" w:rsidP="00CD542A">
      <w:pPr>
        <w:pStyle w:val="Heading2"/>
        <w:ind w:left="716"/>
      </w:pPr>
      <w:bookmarkStart w:id="391" w:name="_Ref188353102"/>
      <w:bookmarkStart w:id="392" w:name="_Toc192460155"/>
      <w:r w:rsidRPr="00CD542A">
        <w:t>Klientų sąrašo filtrų sąrašas</w:t>
      </w:r>
      <w:bookmarkEnd w:id="391"/>
      <w:bookmarkEnd w:id="392"/>
    </w:p>
    <w:p w14:paraId="29FE720D" w14:textId="3AC877FA" w:rsidR="00F51322" w:rsidRPr="00FA4425" w:rsidRDefault="00484D51" w:rsidP="00533B6D">
      <w:pPr>
        <w:rPr>
          <w:rFonts w:ascii="Times New Roman" w:hAnsi="Times New Roman" w:cs="Times New Roman"/>
          <w:sz w:val="24"/>
          <w:szCs w:val="24"/>
          <w:lang w:val="lt-LT" w:eastAsia="lt-LT"/>
        </w:rPr>
      </w:pPr>
      <w:r w:rsidRPr="00FA4425">
        <w:rPr>
          <w:rFonts w:ascii="Times New Roman" w:hAnsi="Times New Roman" w:cs="Times New Roman"/>
          <w:sz w:val="24"/>
          <w:szCs w:val="24"/>
          <w:lang w:val="lt-LT" w:eastAsia="lt-LT"/>
        </w:rPr>
        <w:t>Klientų sąrašo preliminarūs filtrai:</w:t>
      </w:r>
    </w:p>
    <w:p w14:paraId="6C575B8D" w14:textId="77777777"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Unikalus</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numeris</w:t>
      </w:r>
      <w:proofErr w:type="spellEnd"/>
      <w:r w:rsidRPr="001224AF">
        <w:rPr>
          <w:rFonts w:ascii="Times New Roman" w:hAnsi="Times New Roman" w:cs="Times New Roman"/>
          <w:sz w:val="24"/>
          <w:szCs w:val="24"/>
          <w:lang w:eastAsia="lt-LT"/>
        </w:rPr>
        <w:t>;</w:t>
      </w:r>
      <w:proofErr w:type="gramEnd"/>
    </w:p>
    <w:p w14:paraId="6E60319F" w14:textId="180D580F"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Pavadinimas</w:t>
      </w:r>
      <w:proofErr w:type="spellEnd"/>
      <w:r w:rsidRPr="001224AF">
        <w:rPr>
          <w:rFonts w:ascii="Times New Roman" w:hAnsi="Times New Roman" w:cs="Times New Roman"/>
          <w:sz w:val="24"/>
          <w:szCs w:val="24"/>
          <w:lang w:eastAsia="lt-LT"/>
        </w:rPr>
        <w:t xml:space="preserve"> / </w:t>
      </w:r>
      <w:proofErr w:type="spellStart"/>
      <w:r w:rsidRPr="001224AF">
        <w:rPr>
          <w:rFonts w:ascii="Times New Roman" w:hAnsi="Times New Roman" w:cs="Times New Roman"/>
          <w:sz w:val="24"/>
          <w:szCs w:val="24"/>
          <w:lang w:eastAsia="lt-LT"/>
        </w:rPr>
        <w:t>vardas</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pavardė</w:t>
      </w:r>
      <w:proofErr w:type="spellEnd"/>
      <w:r w:rsidRPr="001224AF">
        <w:rPr>
          <w:rFonts w:ascii="Times New Roman" w:hAnsi="Times New Roman" w:cs="Times New Roman"/>
          <w:sz w:val="24"/>
          <w:szCs w:val="24"/>
          <w:lang w:eastAsia="lt-LT"/>
        </w:rPr>
        <w:t>;</w:t>
      </w:r>
      <w:proofErr w:type="gramEnd"/>
    </w:p>
    <w:p w14:paraId="7B5C9546" w14:textId="6DD1AF3A"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Įmonės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kodas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gimimo</w:t>
      </w:r>
      <w:proofErr w:type="spellEnd"/>
      <w:r w:rsidRPr="001224AF">
        <w:rPr>
          <w:rFonts w:ascii="Times New Roman" w:hAnsi="Times New Roman" w:cs="Times New Roman"/>
          <w:sz w:val="24"/>
          <w:szCs w:val="24"/>
          <w:lang w:eastAsia="lt-LT"/>
        </w:rPr>
        <w:t xml:space="preserve"> </w:t>
      </w:r>
      <w:proofErr w:type="gramStart"/>
      <w:r w:rsidRPr="001224AF">
        <w:rPr>
          <w:rFonts w:ascii="Times New Roman" w:hAnsi="Times New Roman" w:cs="Times New Roman"/>
          <w:sz w:val="24"/>
          <w:szCs w:val="24"/>
          <w:lang w:eastAsia="lt-LT"/>
        </w:rPr>
        <w:t>data;</w:t>
      </w:r>
      <w:proofErr w:type="gramEnd"/>
    </w:p>
    <w:p w14:paraId="29D789A7" w14:textId="161BD069" w:rsidR="00D80D59" w:rsidRPr="001224AF" w:rsidRDefault="00D80D59" w:rsidP="001224AF">
      <w:pPr>
        <w:pStyle w:val="Footer"/>
        <w:numPr>
          <w:ilvl w:val="0"/>
          <w:numId w:val="66"/>
        </w:numPr>
        <w:rPr>
          <w:rFonts w:ascii="Times New Roman" w:hAnsi="Times New Roman" w:cs="Times New Roman"/>
          <w:sz w:val="24"/>
          <w:szCs w:val="24"/>
          <w:lang w:eastAsia="lt-LT"/>
        </w:rPr>
      </w:pPr>
      <w:r w:rsidRPr="001224AF">
        <w:rPr>
          <w:rFonts w:ascii="Times New Roman" w:hAnsi="Times New Roman" w:cs="Times New Roman"/>
          <w:sz w:val="24"/>
          <w:szCs w:val="24"/>
          <w:lang w:eastAsia="lt-LT"/>
        </w:rPr>
        <w:t xml:space="preserve">Tipas, </w:t>
      </w:r>
      <w:proofErr w:type="spellStart"/>
      <w:r w:rsidRPr="001224AF">
        <w:rPr>
          <w:rFonts w:ascii="Times New Roman" w:hAnsi="Times New Roman" w:cs="Times New Roman"/>
          <w:sz w:val="24"/>
          <w:szCs w:val="24"/>
          <w:lang w:eastAsia="lt-LT"/>
        </w:rPr>
        <w:t>grupė</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Fizinis</w:t>
      </w:r>
      <w:proofErr w:type="spellEnd"/>
      <w:r w:rsidRPr="001224AF">
        <w:rPr>
          <w:rFonts w:ascii="Times New Roman" w:hAnsi="Times New Roman" w:cs="Times New Roman"/>
          <w:sz w:val="24"/>
          <w:szCs w:val="24"/>
          <w:lang w:eastAsia="lt-LT"/>
        </w:rPr>
        <w:t>/</w:t>
      </w:r>
      <w:proofErr w:type="spellStart"/>
      <w:r w:rsidRPr="001224AF">
        <w:rPr>
          <w:rFonts w:ascii="Times New Roman" w:hAnsi="Times New Roman" w:cs="Times New Roman"/>
          <w:sz w:val="24"/>
          <w:szCs w:val="24"/>
          <w:lang w:eastAsia="lt-LT"/>
        </w:rPr>
        <w:t>juridinis</w:t>
      </w:r>
      <w:proofErr w:type="spellEnd"/>
      <w:proofErr w:type="gramStart"/>
      <w:r w:rsidRPr="001224AF">
        <w:rPr>
          <w:rFonts w:ascii="Times New Roman" w:hAnsi="Times New Roman" w:cs="Times New Roman"/>
          <w:sz w:val="24"/>
          <w:szCs w:val="24"/>
          <w:lang w:eastAsia="lt-LT"/>
        </w:rPr>
        <w:t>);</w:t>
      </w:r>
      <w:proofErr w:type="gramEnd"/>
    </w:p>
    <w:p w14:paraId="4CC8A2CF" w14:textId="06BE1829" w:rsidR="00D80D59" w:rsidRPr="001224AF" w:rsidRDefault="00D80D59" w:rsidP="001224AF">
      <w:pPr>
        <w:pStyle w:val="Footer"/>
        <w:numPr>
          <w:ilvl w:val="0"/>
          <w:numId w:val="66"/>
        </w:numPr>
        <w:rPr>
          <w:rFonts w:ascii="Times New Roman" w:hAnsi="Times New Roman" w:cs="Times New Roman"/>
          <w:sz w:val="24"/>
          <w:szCs w:val="24"/>
          <w:lang w:eastAsia="lt-LT"/>
        </w:rPr>
      </w:pPr>
      <w:r w:rsidRPr="001224AF">
        <w:rPr>
          <w:rFonts w:ascii="Times New Roman" w:hAnsi="Times New Roman" w:cs="Times New Roman"/>
          <w:sz w:val="24"/>
          <w:szCs w:val="24"/>
          <w:lang w:eastAsia="lt-LT"/>
        </w:rPr>
        <w:t xml:space="preserve">PVM </w:t>
      </w:r>
      <w:proofErr w:type="spellStart"/>
      <w:r w:rsidRPr="001224AF">
        <w:rPr>
          <w:rFonts w:ascii="Times New Roman" w:hAnsi="Times New Roman" w:cs="Times New Roman"/>
          <w:sz w:val="24"/>
          <w:szCs w:val="24"/>
          <w:lang w:eastAsia="lt-LT"/>
        </w:rPr>
        <w:t>mokėtojo</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kodas</w:t>
      </w:r>
      <w:proofErr w:type="spellEnd"/>
      <w:r w:rsidRPr="001224AF">
        <w:rPr>
          <w:rFonts w:ascii="Times New Roman" w:hAnsi="Times New Roman" w:cs="Times New Roman"/>
          <w:sz w:val="24"/>
          <w:szCs w:val="24"/>
          <w:lang w:eastAsia="lt-LT"/>
        </w:rPr>
        <w:t>;</w:t>
      </w:r>
      <w:proofErr w:type="gramEnd"/>
    </w:p>
    <w:p w14:paraId="481AC28E" w14:textId="739C85F2"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Atsiskaitomoji</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sąskaita</w:t>
      </w:r>
      <w:proofErr w:type="spellEnd"/>
      <w:r w:rsidRPr="001224AF">
        <w:rPr>
          <w:rFonts w:ascii="Times New Roman" w:hAnsi="Times New Roman" w:cs="Times New Roman"/>
          <w:sz w:val="24"/>
          <w:szCs w:val="24"/>
          <w:lang w:eastAsia="lt-LT"/>
        </w:rPr>
        <w:t>;</w:t>
      </w:r>
      <w:proofErr w:type="gramEnd"/>
    </w:p>
    <w:p w14:paraId="45A695E1" w14:textId="7A2123FB"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Statusas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bankrutavęs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likviduojamas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ir</w:t>
      </w:r>
      <w:proofErr w:type="spellEnd"/>
      <w:r w:rsidRPr="001224AF">
        <w:rPr>
          <w:rFonts w:ascii="Times New Roman" w:hAnsi="Times New Roman" w:cs="Times New Roman"/>
          <w:sz w:val="24"/>
          <w:szCs w:val="24"/>
          <w:lang w:eastAsia="lt-LT"/>
        </w:rPr>
        <w:t xml:space="preserve"> pan.</w:t>
      </w:r>
      <w:proofErr w:type="gramStart"/>
      <w:r w:rsidRPr="001224AF">
        <w:rPr>
          <w:rFonts w:ascii="Times New Roman" w:hAnsi="Times New Roman" w:cs="Times New Roman"/>
          <w:sz w:val="24"/>
          <w:szCs w:val="24"/>
          <w:lang w:eastAsia="lt-LT"/>
        </w:rPr>
        <w:t>);</w:t>
      </w:r>
      <w:proofErr w:type="gramEnd"/>
    </w:p>
    <w:p w14:paraId="22D0BFD7" w14:textId="063863D1"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Veiklos</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sektorius</w:t>
      </w:r>
      <w:proofErr w:type="spellEnd"/>
      <w:r w:rsidRPr="001224AF">
        <w:rPr>
          <w:rFonts w:ascii="Times New Roman" w:hAnsi="Times New Roman" w:cs="Times New Roman"/>
          <w:sz w:val="24"/>
          <w:szCs w:val="24"/>
          <w:lang w:eastAsia="lt-LT"/>
        </w:rPr>
        <w:t>;</w:t>
      </w:r>
      <w:proofErr w:type="gramEnd"/>
    </w:p>
    <w:p w14:paraId="3D5C728C" w14:textId="2CBE0CD3"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Kontaktinė</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informacija</w:t>
      </w:r>
      <w:proofErr w:type="spellEnd"/>
      <w:r w:rsidRPr="001224AF">
        <w:rPr>
          <w:rFonts w:ascii="Times New Roman" w:hAnsi="Times New Roman" w:cs="Times New Roman"/>
          <w:sz w:val="24"/>
          <w:szCs w:val="24"/>
          <w:lang w:eastAsia="lt-LT"/>
        </w:rPr>
        <w:t>;</w:t>
      </w:r>
      <w:proofErr w:type="gramEnd"/>
    </w:p>
    <w:p w14:paraId="1EA33DBA" w14:textId="10A52FD3"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Požymiai</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segmentai</w:t>
      </w:r>
      <w:proofErr w:type="spellEnd"/>
      <w:r w:rsidRPr="001224AF">
        <w:rPr>
          <w:rFonts w:ascii="Times New Roman" w:hAnsi="Times New Roman" w:cs="Times New Roman"/>
          <w:sz w:val="24"/>
          <w:szCs w:val="24"/>
          <w:lang w:eastAsia="lt-LT"/>
        </w:rPr>
        <w:t>;</w:t>
      </w:r>
      <w:proofErr w:type="gramEnd"/>
    </w:p>
    <w:p w14:paraId="7783CC61" w14:textId="2A4A2882"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lastRenderedPageBreak/>
        <w:t>Informacija</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apie</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įmonės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kontaktinius</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asmenis</w:t>
      </w:r>
      <w:proofErr w:type="spellEnd"/>
      <w:r w:rsidRPr="001224AF">
        <w:rPr>
          <w:rFonts w:ascii="Times New Roman" w:hAnsi="Times New Roman" w:cs="Times New Roman"/>
          <w:sz w:val="24"/>
          <w:szCs w:val="24"/>
          <w:lang w:eastAsia="lt-LT"/>
        </w:rPr>
        <w:t>;</w:t>
      </w:r>
      <w:proofErr w:type="gramEnd"/>
    </w:p>
    <w:p w14:paraId="16448DD7" w14:textId="6BF9D7D4"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Informacija</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apie</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įmonės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įgaliotus</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asmenis</w:t>
      </w:r>
      <w:proofErr w:type="spellEnd"/>
      <w:r w:rsidRPr="001224AF">
        <w:rPr>
          <w:rFonts w:ascii="Times New Roman" w:hAnsi="Times New Roman" w:cs="Times New Roman"/>
          <w:sz w:val="24"/>
          <w:szCs w:val="24"/>
          <w:lang w:eastAsia="lt-LT"/>
        </w:rPr>
        <w:t>;</w:t>
      </w:r>
      <w:proofErr w:type="gramEnd"/>
    </w:p>
    <w:p w14:paraId="5F023A75" w14:textId="3B9AAF4D"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Atsakingi</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už</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klientą</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asmenys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galimybė</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priskirti</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kelis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pagal</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tipus</w:t>
      </w:r>
      <w:proofErr w:type="spellEnd"/>
      <w:proofErr w:type="gramStart"/>
      <w:r w:rsidRPr="001224AF">
        <w:rPr>
          <w:rFonts w:ascii="Times New Roman" w:hAnsi="Times New Roman" w:cs="Times New Roman"/>
          <w:sz w:val="24"/>
          <w:szCs w:val="24"/>
          <w:lang w:eastAsia="lt-LT"/>
        </w:rPr>
        <w:t>);</w:t>
      </w:r>
      <w:proofErr w:type="gramEnd"/>
    </w:p>
    <w:p w14:paraId="73899409" w14:textId="22082490" w:rsidR="00D80D59" w:rsidRPr="001224AF" w:rsidRDefault="00D80D59" w:rsidP="001224AF">
      <w:pPr>
        <w:pStyle w:val="Footer"/>
        <w:numPr>
          <w:ilvl w:val="0"/>
          <w:numId w:val="66"/>
        </w:numPr>
        <w:rPr>
          <w:rFonts w:ascii="Times New Roman" w:hAnsi="Times New Roman" w:cs="Times New Roman"/>
          <w:sz w:val="24"/>
          <w:szCs w:val="24"/>
          <w:lang w:eastAsia="lt-LT"/>
        </w:rPr>
      </w:pPr>
      <w:proofErr w:type="gramStart"/>
      <w:r w:rsidRPr="001224AF">
        <w:rPr>
          <w:rFonts w:ascii="Times New Roman" w:hAnsi="Times New Roman" w:cs="Times New Roman"/>
          <w:sz w:val="24"/>
          <w:szCs w:val="24"/>
          <w:lang w:eastAsia="lt-LT"/>
        </w:rPr>
        <w:t>Šalis;</w:t>
      </w:r>
      <w:proofErr w:type="gramEnd"/>
    </w:p>
    <w:p w14:paraId="00010EF1" w14:textId="30F897A9"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proofErr w:type="gramStart"/>
      <w:r w:rsidRPr="001224AF">
        <w:rPr>
          <w:rFonts w:ascii="Times New Roman" w:hAnsi="Times New Roman" w:cs="Times New Roman"/>
          <w:sz w:val="24"/>
          <w:szCs w:val="24"/>
          <w:lang w:eastAsia="lt-LT"/>
        </w:rPr>
        <w:t>Regionas</w:t>
      </w:r>
      <w:proofErr w:type="spellEnd"/>
      <w:r w:rsidRPr="001224AF">
        <w:rPr>
          <w:rFonts w:ascii="Times New Roman" w:hAnsi="Times New Roman" w:cs="Times New Roman"/>
          <w:sz w:val="24"/>
          <w:szCs w:val="24"/>
          <w:lang w:eastAsia="lt-LT"/>
        </w:rPr>
        <w:t>;</w:t>
      </w:r>
      <w:proofErr w:type="gramEnd"/>
    </w:p>
    <w:p w14:paraId="43A6D5CB" w14:textId="262667C5"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Dokumentų</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siuntimo</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bendravimo</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kalbos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ir</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būdas</w:t>
      </w:r>
      <w:proofErr w:type="spellEnd"/>
      <w:r w:rsidRPr="001224AF">
        <w:rPr>
          <w:rFonts w:ascii="Times New Roman" w:hAnsi="Times New Roman" w:cs="Times New Roman"/>
          <w:sz w:val="24"/>
          <w:szCs w:val="24"/>
          <w:lang w:eastAsia="lt-LT"/>
        </w:rPr>
        <w:t>;</w:t>
      </w:r>
      <w:proofErr w:type="gramEnd"/>
    </w:p>
    <w:p w14:paraId="7264A6F5" w14:textId="090BE958"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Rinkodaros</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sutikimai</w:t>
      </w:r>
      <w:proofErr w:type="spellEnd"/>
      <w:r w:rsidRPr="001224AF">
        <w:rPr>
          <w:rFonts w:ascii="Times New Roman" w:hAnsi="Times New Roman" w:cs="Times New Roman"/>
          <w:sz w:val="24"/>
          <w:szCs w:val="24"/>
          <w:lang w:eastAsia="lt-LT"/>
        </w:rPr>
        <w:t>;</w:t>
      </w:r>
      <w:proofErr w:type="gramEnd"/>
    </w:p>
    <w:p w14:paraId="1A660762" w14:textId="475D7F65"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Kliento</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duomenų</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saugojimo</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pagrindai</w:t>
      </w:r>
      <w:proofErr w:type="spellEnd"/>
      <w:r w:rsidRPr="001224AF">
        <w:rPr>
          <w:rFonts w:ascii="Times New Roman" w:hAnsi="Times New Roman" w:cs="Times New Roman"/>
          <w:sz w:val="24"/>
          <w:szCs w:val="24"/>
          <w:lang w:eastAsia="lt-LT"/>
        </w:rPr>
        <w:t>;</w:t>
      </w:r>
      <w:proofErr w:type="gramEnd"/>
    </w:p>
    <w:p w14:paraId="5735F02D" w14:textId="48C3AE92"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Šaltinis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apie</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fizinį</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asmenį</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arba</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juridinio</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asmens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atstovą</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pvz</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paroda</w:t>
      </w:r>
      <w:proofErr w:type="spellEnd"/>
      <w:r w:rsidRPr="001224AF">
        <w:rPr>
          <w:rFonts w:ascii="Times New Roman" w:hAnsi="Times New Roman" w:cs="Times New Roman"/>
          <w:sz w:val="24"/>
          <w:szCs w:val="24"/>
          <w:lang w:eastAsia="lt-LT"/>
        </w:rPr>
        <w:t xml:space="preserve"> / </w:t>
      </w:r>
      <w:proofErr w:type="spellStart"/>
      <w:r w:rsidRPr="001224AF">
        <w:rPr>
          <w:rFonts w:ascii="Times New Roman" w:hAnsi="Times New Roman" w:cs="Times New Roman"/>
          <w:sz w:val="24"/>
          <w:szCs w:val="24"/>
          <w:lang w:eastAsia="lt-LT"/>
        </w:rPr>
        <w:t>renginys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rinkodaros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kampanija</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partnerių</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tinklas</w:t>
      </w:r>
      <w:proofErr w:type="spellEnd"/>
      <w:r w:rsidRPr="001224AF">
        <w:rPr>
          <w:rFonts w:ascii="Times New Roman" w:hAnsi="Times New Roman" w:cs="Times New Roman"/>
          <w:sz w:val="24"/>
          <w:szCs w:val="24"/>
          <w:lang w:eastAsia="lt-LT"/>
        </w:rPr>
        <w:t xml:space="preserve">, www., </w:t>
      </w:r>
      <w:proofErr w:type="spellStart"/>
      <w:r w:rsidRPr="001224AF">
        <w:rPr>
          <w:rFonts w:ascii="Times New Roman" w:hAnsi="Times New Roman" w:cs="Times New Roman"/>
          <w:sz w:val="24"/>
          <w:szCs w:val="24"/>
          <w:lang w:eastAsia="lt-LT"/>
        </w:rPr>
        <w:t>klientų</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aptarnavimo</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centras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verslo</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klientų</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skyrius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ir</w:t>
      </w:r>
      <w:proofErr w:type="spellEnd"/>
      <w:r w:rsidRPr="001224AF">
        <w:rPr>
          <w:rFonts w:ascii="Times New Roman" w:hAnsi="Times New Roman" w:cs="Times New Roman"/>
          <w:sz w:val="24"/>
          <w:szCs w:val="24"/>
          <w:lang w:eastAsia="lt-LT"/>
        </w:rPr>
        <w:t xml:space="preserve"> kt.</w:t>
      </w:r>
      <w:proofErr w:type="gramStart"/>
      <w:r w:rsidRPr="001224AF">
        <w:rPr>
          <w:rFonts w:ascii="Times New Roman" w:hAnsi="Times New Roman" w:cs="Times New Roman"/>
          <w:sz w:val="24"/>
          <w:szCs w:val="24"/>
          <w:lang w:eastAsia="lt-LT"/>
        </w:rPr>
        <w:t>);</w:t>
      </w:r>
      <w:proofErr w:type="gramEnd"/>
    </w:p>
    <w:p w14:paraId="4B4BC351" w14:textId="31CA233A" w:rsidR="00D80D59" w:rsidRPr="001224AF" w:rsidRDefault="00D80D59" w:rsidP="001224AF">
      <w:pPr>
        <w:pStyle w:val="Footer"/>
        <w:numPr>
          <w:ilvl w:val="0"/>
          <w:numId w:val="66"/>
        </w:numPr>
        <w:rPr>
          <w:rFonts w:ascii="Times New Roman" w:hAnsi="Times New Roman" w:cs="Times New Roman"/>
          <w:sz w:val="24"/>
          <w:szCs w:val="24"/>
          <w:lang w:eastAsia="lt-LT"/>
        </w:rPr>
      </w:pPr>
      <w:proofErr w:type="spellStart"/>
      <w:r w:rsidRPr="001224AF">
        <w:rPr>
          <w:rFonts w:ascii="Times New Roman" w:hAnsi="Times New Roman" w:cs="Times New Roman"/>
          <w:sz w:val="24"/>
          <w:szCs w:val="24"/>
          <w:lang w:eastAsia="lt-LT"/>
        </w:rPr>
        <w:t>Pastabos</w:t>
      </w:r>
      <w:proofErr w:type="spellEnd"/>
      <w:r w:rsidRPr="001224AF">
        <w:rPr>
          <w:rFonts w:ascii="Times New Roman" w:hAnsi="Times New Roman" w:cs="Times New Roman"/>
          <w:sz w:val="24"/>
          <w:szCs w:val="24"/>
          <w:lang w:eastAsia="lt-LT"/>
        </w:rPr>
        <w:t xml:space="preserve">, </w:t>
      </w:r>
      <w:proofErr w:type="spellStart"/>
      <w:proofErr w:type="gramStart"/>
      <w:r w:rsidRPr="001224AF">
        <w:rPr>
          <w:rFonts w:ascii="Times New Roman" w:hAnsi="Times New Roman" w:cs="Times New Roman"/>
          <w:sz w:val="24"/>
          <w:szCs w:val="24"/>
          <w:lang w:eastAsia="lt-LT"/>
        </w:rPr>
        <w:t>komentarai</w:t>
      </w:r>
      <w:proofErr w:type="spellEnd"/>
      <w:r w:rsidRPr="001224AF">
        <w:rPr>
          <w:rFonts w:ascii="Times New Roman" w:hAnsi="Times New Roman" w:cs="Times New Roman"/>
          <w:sz w:val="24"/>
          <w:szCs w:val="24"/>
          <w:lang w:eastAsia="lt-LT"/>
        </w:rPr>
        <w:t>;</w:t>
      </w:r>
      <w:proofErr w:type="gramEnd"/>
    </w:p>
    <w:p w14:paraId="3490D384" w14:textId="4A280D69" w:rsidR="00D80D59" w:rsidRPr="00FA4425" w:rsidRDefault="00D80D59" w:rsidP="00D80D59">
      <w:pPr>
        <w:pStyle w:val="ListParagraph"/>
        <w:numPr>
          <w:ilvl w:val="0"/>
          <w:numId w:val="66"/>
        </w:numPr>
        <w:rPr>
          <w:szCs w:val="24"/>
          <w:lang w:eastAsia="lt-LT"/>
        </w:rPr>
      </w:pPr>
      <w:r w:rsidRPr="00FA4425">
        <w:rPr>
          <w:szCs w:val="24"/>
          <w:lang w:eastAsia="lt-LT"/>
        </w:rPr>
        <w:t>Aprašymas;</w:t>
      </w:r>
    </w:p>
    <w:p w14:paraId="413215E3" w14:textId="289FBDA5" w:rsidR="0030622D" w:rsidRPr="00FA4425" w:rsidRDefault="0030622D" w:rsidP="0030622D">
      <w:pPr>
        <w:pStyle w:val="ListParagraph"/>
        <w:numPr>
          <w:ilvl w:val="0"/>
          <w:numId w:val="66"/>
        </w:numPr>
        <w:rPr>
          <w:szCs w:val="24"/>
          <w:lang w:eastAsia="lt-LT"/>
        </w:rPr>
      </w:pPr>
      <w:r w:rsidRPr="00FA4425">
        <w:rPr>
          <w:szCs w:val="24"/>
          <w:lang w:eastAsia="lt-LT"/>
        </w:rPr>
        <w:t>Vidiniai, išoriniai klientai;</w:t>
      </w:r>
    </w:p>
    <w:p w14:paraId="397E81ED" w14:textId="307B2492" w:rsidR="0030622D" w:rsidRPr="00FA4425" w:rsidRDefault="0030622D" w:rsidP="0030622D">
      <w:pPr>
        <w:pStyle w:val="ListParagraph"/>
        <w:numPr>
          <w:ilvl w:val="0"/>
          <w:numId w:val="66"/>
        </w:numPr>
        <w:rPr>
          <w:szCs w:val="24"/>
          <w:lang w:eastAsia="lt-LT"/>
        </w:rPr>
      </w:pPr>
      <w:r w:rsidRPr="00FA4425">
        <w:rPr>
          <w:szCs w:val="24"/>
          <w:lang w:eastAsia="lt-LT"/>
        </w:rPr>
        <w:t>Lojalumo lygius, apyvartas - naujas, esamas, potencialus, VIP ir kt.;</w:t>
      </w:r>
    </w:p>
    <w:p w14:paraId="72F59149" w14:textId="69EF0F1F" w:rsidR="0030622D" w:rsidRPr="00FA4425" w:rsidRDefault="0030622D" w:rsidP="0030622D">
      <w:pPr>
        <w:pStyle w:val="ListParagraph"/>
        <w:numPr>
          <w:ilvl w:val="0"/>
          <w:numId w:val="66"/>
        </w:numPr>
        <w:rPr>
          <w:szCs w:val="24"/>
          <w:lang w:eastAsia="lt-LT"/>
        </w:rPr>
      </w:pPr>
      <w:r w:rsidRPr="00FA4425">
        <w:rPr>
          <w:szCs w:val="24"/>
          <w:lang w:eastAsia="lt-LT"/>
        </w:rPr>
        <w:t>Įmonės dydį (stambus, vidutinis, smulkus verslas);</w:t>
      </w:r>
    </w:p>
    <w:p w14:paraId="3E90115E" w14:textId="550FE6FB" w:rsidR="0030622D" w:rsidRPr="00FA4425" w:rsidRDefault="0030622D" w:rsidP="0030622D">
      <w:pPr>
        <w:pStyle w:val="ListParagraph"/>
        <w:numPr>
          <w:ilvl w:val="0"/>
          <w:numId w:val="66"/>
        </w:numPr>
        <w:rPr>
          <w:szCs w:val="24"/>
          <w:lang w:eastAsia="lt-LT"/>
        </w:rPr>
      </w:pPr>
      <w:r w:rsidRPr="00FA4425">
        <w:rPr>
          <w:szCs w:val="24"/>
          <w:lang w:eastAsia="lt-LT"/>
        </w:rPr>
        <w:t>Turimų sutarčių skaičių, teikiamų paslaugų tipus;</w:t>
      </w:r>
    </w:p>
    <w:p w14:paraId="58FBD18D" w14:textId="451273B2" w:rsidR="00484D51" w:rsidRPr="001224AF" w:rsidRDefault="00D80D59" w:rsidP="001224AF">
      <w:pPr>
        <w:pStyle w:val="Footer"/>
        <w:numPr>
          <w:ilvl w:val="0"/>
          <w:numId w:val="66"/>
        </w:numPr>
        <w:rPr>
          <w:rFonts w:ascii="Times New Roman" w:hAnsi="Times New Roman" w:cs="Times New Roman"/>
          <w:sz w:val="24"/>
          <w:szCs w:val="24"/>
          <w:lang w:eastAsia="lt-LT"/>
        </w:rPr>
      </w:pPr>
      <w:r w:rsidRPr="001224AF">
        <w:rPr>
          <w:rFonts w:ascii="Times New Roman" w:hAnsi="Times New Roman" w:cs="Times New Roman"/>
          <w:sz w:val="24"/>
          <w:szCs w:val="24"/>
          <w:lang w:eastAsia="lt-LT"/>
        </w:rPr>
        <w:t>Kita (</w:t>
      </w:r>
      <w:proofErr w:type="spellStart"/>
      <w:r w:rsidRPr="001224AF">
        <w:rPr>
          <w:rFonts w:ascii="Times New Roman" w:hAnsi="Times New Roman" w:cs="Times New Roman"/>
          <w:sz w:val="24"/>
          <w:szCs w:val="24"/>
          <w:lang w:eastAsia="lt-LT"/>
        </w:rPr>
        <w:t>pvz</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kliento</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kortelės</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numeris</w:t>
      </w:r>
      <w:proofErr w:type="spellEnd"/>
      <w:r w:rsidRPr="001224AF">
        <w:rPr>
          <w:rFonts w:ascii="Times New Roman" w:hAnsi="Times New Roman" w:cs="Times New Roman"/>
          <w:sz w:val="24"/>
          <w:szCs w:val="24"/>
          <w:lang w:eastAsia="lt-LT"/>
        </w:rPr>
        <w:t xml:space="preserve"> DVS </w:t>
      </w:r>
      <w:proofErr w:type="spellStart"/>
      <w:r w:rsidRPr="001224AF">
        <w:rPr>
          <w:rFonts w:ascii="Times New Roman" w:hAnsi="Times New Roman" w:cs="Times New Roman"/>
          <w:sz w:val="24"/>
          <w:szCs w:val="24"/>
          <w:lang w:eastAsia="lt-LT"/>
        </w:rPr>
        <w:t>sistemoje</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informacija</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apie</w:t>
      </w:r>
      <w:proofErr w:type="spellEnd"/>
      <w:r w:rsidRPr="001224AF">
        <w:rPr>
          <w:rFonts w:ascii="Times New Roman" w:hAnsi="Times New Roman" w:cs="Times New Roman"/>
          <w:sz w:val="24"/>
          <w:szCs w:val="24"/>
          <w:lang w:eastAsia="lt-LT"/>
        </w:rPr>
        <w:t xml:space="preserve"> EPIS </w:t>
      </w:r>
      <w:proofErr w:type="spellStart"/>
      <w:r w:rsidRPr="001224AF">
        <w:rPr>
          <w:rFonts w:ascii="Times New Roman" w:hAnsi="Times New Roman" w:cs="Times New Roman"/>
          <w:sz w:val="24"/>
          <w:szCs w:val="24"/>
          <w:lang w:eastAsia="lt-LT"/>
        </w:rPr>
        <w:t>naudojimą</w:t>
      </w:r>
      <w:proofErr w:type="spellEnd"/>
      <w:r w:rsidRPr="001224AF">
        <w:rPr>
          <w:rFonts w:ascii="Times New Roman" w:hAnsi="Times New Roman" w:cs="Times New Roman"/>
          <w:sz w:val="24"/>
          <w:szCs w:val="24"/>
          <w:lang w:eastAsia="lt-LT"/>
        </w:rPr>
        <w:t xml:space="preserve"> </w:t>
      </w:r>
      <w:proofErr w:type="spellStart"/>
      <w:r w:rsidRPr="001224AF">
        <w:rPr>
          <w:rFonts w:ascii="Times New Roman" w:hAnsi="Times New Roman" w:cs="Times New Roman"/>
          <w:sz w:val="24"/>
          <w:szCs w:val="24"/>
          <w:lang w:eastAsia="lt-LT"/>
        </w:rPr>
        <w:t>ir</w:t>
      </w:r>
      <w:proofErr w:type="spellEnd"/>
      <w:r w:rsidRPr="001224AF">
        <w:rPr>
          <w:rFonts w:ascii="Times New Roman" w:hAnsi="Times New Roman" w:cs="Times New Roman"/>
          <w:sz w:val="24"/>
          <w:szCs w:val="24"/>
          <w:lang w:eastAsia="lt-LT"/>
        </w:rPr>
        <w:t xml:space="preserve"> pan.).</w:t>
      </w:r>
    </w:p>
    <w:p w14:paraId="4D3094AC" w14:textId="77777777" w:rsidR="00D80D59" w:rsidRPr="001224AF" w:rsidRDefault="00D80D59" w:rsidP="00D80D59">
      <w:pPr>
        <w:rPr>
          <w:rFonts w:ascii="Times New Roman" w:hAnsi="Times New Roman" w:cs="Times New Roman"/>
          <w:sz w:val="24"/>
          <w:szCs w:val="24"/>
          <w:lang w:val="lt-LT" w:eastAsia="lt-LT"/>
        </w:rPr>
      </w:pPr>
    </w:p>
    <w:p w14:paraId="7DFD802F" w14:textId="3FF8AD7B" w:rsidR="00DB7618" w:rsidRDefault="008B191D" w:rsidP="001224AF">
      <w:pPr>
        <w:pStyle w:val="Heading2"/>
        <w:ind w:left="716"/>
      </w:pPr>
      <w:bookmarkStart w:id="393" w:name="_Ref188353068"/>
      <w:bookmarkStart w:id="394" w:name="_Toc192460156"/>
      <w:r w:rsidRPr="008B191D">
        <w:t>RC paslaugų (darbų) sąrašas</w:t>
      </w:r>
      <w:bookmarkEnd w:id="393"/>
      <w:bookmarkEnd w:id="394"/>
    </w:p>
    <w:p w14:paraId="7EDAF3E6" w14:textId="79418F51" w:rsidR="00902C57" w:rsidRPr="001224AF" w:rsidRDefault="00230C1A" w:rsidP="00902C57">
      <w:pPr>
        <w:rPr>
          <w:rFonts w:ascii="Times New Roman" w:hAnsi="Times New Roman" w:cs="Times New Roman"/>
          <w:sz w:val="24"/>
          <w:szCs w:val="24"/>
        </w:rPr>
      </w:pPr>
      <w:r>
        <w:rPr>
          <w:rFonts w:ascii="Times New Roman" w:hAnsi="Times New Roman" w:cs="Times New Roman"/>
          <w:sz w:val="24"/>
          <w:szCs w:val="24"/>
          <w:lang w:val="lt-LT" w:eastAsia="lt-LT"/>
        </w:rPr>
        <w:t>Paslaugų klasifikatorius.xlsx</w:t>
      </w:r>
    </w:p>
    <w:p w14:paraId="0097181B" w14:textId="09EA31DC" w:rsidR="004C1A92" w:rsidRDefault="004C1A92">
      <w:pPr>
        <w:pStyle w:val="Heading2"/>
      </w:pPr>
      <w:bookmarkStart w:id="395" w:name="_Toc192460157"/>
      <w:r>
        <w:t>Paslaugų (darbų) vykdymo normos</w:t>
      </w:r>
      <w:bookmarkEnd w:id="395"/>
    </w:p>
    <w:p w14:paraId="63CB5386" w14:textId="14F3A756" w:rsidR="001D2069" w:rsidRPr="00094A92" w:rsidRDefault="001D2069" w:rsidP="001D2069">
      <w:pPr>
        <w:rPr>
          <w:rFonts w:ascii="Times New Roman" w:hAnsi="Times New Roman" w:cs="Times New Roman"/>
          <w:sz w:val="24"/>
          <w:szCs w:val="24"/>
        </w:rPr>
      </w:pPr>
      <w:r>
        <w:rPr>
          <w:rFonts w:ascii="Times New Roman" w:hAnsi="Times New Roman" w:cs="Times New Roman"/>
          <w:sz w:val="24"/>
          <w:szCs w:val="24"/>
          <w:lang w:val="lt-LT" w:eastAsia="lt-LT"/>
        </w:rPr>
        <w:t>Paslaugų vykdymo normos.xlsx</w:t>
      </w:r>
    </w:p>
    <w:p w14:paraId="7271EDC7" w14:textId="185A85CA" w:rsidR="00902C57" w:rsidRPr="00D97205" w:rsidRDefault="00902C57" w:rsidP="001D2069">
      <w:pPr>
        <w:rPr>
          <w:lang w:val="lt-LT" w:eastAsia="lt-LT"/>
        </w:rPr>
      </w:pPr>
    </w:p>
    <w:sectPr w:rsidR="00902C57" w:rsidRPr="00D97205" w:rsidSect="00267637">
      <w:pgSz w:w="15840" w:h="12240" w:orient="landscape"/>
      <w:pgMar w:top="1701" w:right="1134" w:bottom="567"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8103F" w14:textId="77777777" w:rsidR="004A6864" w:rsidRDefault="004A6864" w:rsidP="00CD5FBE">
      <w:pPr>
        <w:spacing w:after="0" w:line="240" w:lineRule="auto"/>
      </w:pPr>
      <w:r>
        <w:separator/>
      </w:r>
    </w:p>
  </w:endnote>
  <w:endnote w:type="continuationSeparator" w:id="0">
    <w:p w14:paraId="76124272" w14:textId="77777777" w:rsidR="004A6864" w:rsidRDefault="004A6864" w:rsidP="00CD5FBE">
      <w:pPr>
        <w:spacing w:after="0" w:line="240" w:lineRule="auto"/>
      </w:pPr>
      <w:r>
        <w:continuationSeparator/>
      </w:r>
    </w:p>
  </w:endnote>
  <w:endnote w:type="continuationNotice" w:id="1">
    <w:p w14:paraId="5A3A06F8" w14:textId="77777777" w:rsidR="004A6864" w:rsidRDefault="004A68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Yantramanav">
    <w:altName w:val="Mangal"/>
    <w:charset w:val="00"/>
    <w:family w:val="auto"/>
    <w:pitch w:val="variable"/>
    <w:sig w:usb0="80008003" w:usb1="00000000" w:usb2="00000000" w:usb3="00000000" w:csb0="00000001" w:csb1="00000000"/>
  </w:font>
  <w:font w:name="Source Sans Pro">
    <w:panose1 w:val="020B0503030403020204"/>
    <w:charset w:val="BA"/>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09C96" w14:textId="77777777" w:rsidR="004A6864" w:rsidRDefault="004A6864" w:rsidP="00CD5FBE">
      <w:pPr>
        <w:spacing w:after="0" w:line="240" w:lineRule="auto"/>
      </w:pPr>
      <w:r>
        <w:separator/>
      </w:r>
    </w:p>
  </w:footnote>
  <w:footnote w:type="continuationSeparator" w:id="0">
    <w:p w14:paraId="1234C995" w14:textId="77777777" w:rsidR="004A6864" w:rsidRDefault="004A6864" w:rsidP="00CD5FBE">
      <w:pPr>
        <w:spacing w:after="0" w:line="240" w:lineRule="auto"/>
      </w:pPr>
      <w:r>
        <w:continuationSeparator/>
      </w:r>
    </w:p>
  </w:footnote>
  <w:footnote w:type="continuationNotice" w:id="1">
    <w:p w14:paraId="67452AE1" w14:textId="77777777" w:rsidR="004A6864" w:rsidRDefault="004A68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8" w:type="dxa"/>
      <w:tblBorders>
        <w:bottom w:val="single" w:sz="4" w:space="0" w:color="auto"/>
      </w:tblBorders>
      <w:tblLook w:val="04A0" w:firstRow="1" w:lastRow="0" w:firstColumn="1" w:lastColumn="0" w:noHBand="0" w:noVBand="1"/>
    </w:tblPr>
    <w:tblGrid>
      <w:gridCol w:w="8472"/>
      <w:gridCol w:w="1276"/>
    </w:tblGrid>
    <w:tr w:rsidR="008A7DB1" w:rsidRPr="00D77E60" w14:paraId="7D3ABE1F" w14:textId="77777777" w:rsidTr="001951D1">
      <w:trPr>
        <w:trHeight w:val="145"/>
      </w:trPr>
      <w:tc>
        <w:tcPr>
          <w:tcW w:w="8472" w:type="dxa"/>
        </w:tcPr>
        <w:p w14:paraId="5DB484D6" w14:textId="04E50E8A" w:rsidR="008A7DB1" w:rsidRPr="002C2A54" w:rsidRDefault="00E54047" w:rsidP="00CD5FBE">
          <w:pPr>
            <w:pStyle w:val="Headerarial"/>
            <w:spacing w:before="240"/>
            <w:rPr>
              <w:rFonts w:ascii="Times New Roman" w:hAnsi="Times New Roman" w:cs="Times New Roman"/>
              <w:color w:val="auto"/>
              <w:sz w:val="22"/>
            </w:rPr>
          </w:pPr>
          <w:r>
            <w:rPr>
              <w:rFonts w:ascii="Times New Roman" w:hAnsi="Times New Roman" w:cs="Times New Roman"/>
              <w:color w:val="auto"/>
              <w:sz w:val="22"/>
            </w:rPr>
            <w:t xml:space="preserve">PVS </w:t>
          </w:r>
          <w:r w:rsidR="00EF740F">
            <w:rPr>
              <w:rFonts w:ascii="Times New Roman" w:hAnsi="Times New Roman" w:cs="Times New Roman"/>
              <w:color w:val="auto"/>
              <w:sz w:val="22"/>
            </w:rPr>
            <w:t>diegimo</w:t>
          </w:r>
          <w:r w:rsidR="00DE6F44">
            <w:rPr>
              <w:rFonts w:ascii="Times New Roman" w:hAnsi="Times New Roman" w:cs="Times New Roman"/>
              <w:color w:val="auto"/>
              <w:sz w:val="22"/>
            </w:rPr>
            <w:t xml:space="preserve"> </w:t>
          </w:r>
          <w:r w:rsidR="008A7DB1">
            <w:rPr>
              <w:rFonts w:ascii="Times New Roman" w:hAnsi="Times New Roman" w:cs="Times New Roman"/>
              <w:color w:val="auto"/>
              <w:sz w:val="22"/>
            </w:rPr>
            <w:t>techninė specifikacija</w:t>
          </w:r>
        </w:p>
      </w:tc>
      <w:tc>
        <w:tcPr>
          <w:tcW w:w="1276" w:type="dxa"/>
        </w:tcPr>
        <w:p w14:paraId="7158F84E" w14:textId="77777777" w:rsidR="008A7DB1" w:rsidRPr="00D77E60" w:rsidRDefault="008A7DB1" w:rsidP="00CD5FBE">
          <w:pPr>
            <w:pStyle w:val="Headerarial"/>
            <w:spacing w:before="240"/>
            <w:jc w:val="right"/>
            <w:rPr>
              <w:rFonts w:ascii="Times New Roman" w:hAnsi="Times New Roman" w:cs="Times New Roman"/>
              <w:color w:val="auto"/>
              <w:sz w:val="22"/>
            </w:rPr>
          </w:pPr>
          <w:r w:rsidRPr="00D77E60">
            <w:rPr>
              <w:rFonts w:ascii="Times New Roman" w:hAnsi="Times New Roman" w:cs="Times New Roman"/>
              <w:color w:val="auto"/>
              <w:sz w:val="22"/>
            </w:rPr>
            <w:fldChar w:fldCharType="begin"/>
          </w:r>
          <w:r w:rsidRPr="00D77E60">
            <w:rPr>
              <w:rFonts w:ascii="Times New Roman" w:hAnsi="Times New Roman" w:cs="Times New Roman"/>
              <w:color w:val="auto"/>
              <w:sz w:val="22"/>
            </w:rPr>
            <w:instrText xml:space="preserve"> PAGE   \* MERGEFORMAT </w:instrText>
          </w:r>
          <w:r w:rsidRPr="00D77E60">
            <w:rPr>
              <w:rFonts w:ascii="Times New Roman" w:hAnsi="Times New Roman" w:cs="Times New Roman"/>
              <w:color w:val="auto"/>
              <w:sz w:val="22"/>
            </w:rPr>
            <w:fldChar w:fldCharType="separate"/>
          </w:r>
          <w:r>
            <w:rPr>
              <w:rFonts w:ascii="Times New Roman" w:hAnsi="Times New Roman" w:cs="Times New Roman"/>
              <w:noProof/>
              <w:color w:val="auto"/>
              <w:sz w:val="22"/>
            </w:rPr>
            <w:t>1</w:t>
          </w:r>
          <w:r w:rsidRPr="00D77E60">
            <w:rPr>
              <w:rFonts w:ascii="Times New Roman" w:hAnsi="Times New Roman" w:cs="Times New Roman"/>
              <w:noProof/>
              <w:color w:val="auto"/>
              <w:sz w:val="22"/>
            </w:rPr>
            <w:fldChar w:fldCharType="end"/>
          </w:r>
          <w:r w:rsidRPr="00D77E60">
            <w:rPr>
              <w:rFonts w:ascii="Times New Roman" w:hAnsi="Times New Roman" w:cs="Times New Roman"/>
              <w:color w:val="auto"/>
              <w:sz w:val="22"/>
            </w:rPr>
            <w:t xml:space="preserve"> | </w:t>
          </w:r>
          <w:fldSimple w:instr="NUMPAGES  \* Arabic  \* MERGEFORMAT">
            <w:r w:rsidRPr="00401CB7">
              <w:rPr>
                <w:rFonts w:ascii="Times New Roman" w:hAnsi="Times New Roman" w:cs="Times New Roman"/>
                <w:noProof/>
                <w:color w:val="auto"/>
                <w:sz w:val="22"/>
              </w:rPr>
              <w:t>90</w:t>
            </w:r>
          </w:fldSimple>
        </w:p>
      </w:tc>
    </w:tr>
  </w:tbl>
  <w:p w14:paraId="519C99C8" w14:textId="77777777" w:rsidR="008A7DB1" w:rsidRDefault="008A7DB1" w:rsidP="004A3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52E0D"/>
    <w:multiLevelType w:val="hybridMultilevel"/>
    <w:tmpl w:val="C5D87D6C"/>
    <w:lvl w:ilvl="0" w:tplc="898C2630">
      <w:start w:val="1"/>
      <w:numFmt w:val="decimal"/>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B12E8E"/>
    <w:multiLevelType w:val="hybridMultilevel"/>
    <w:tmpl w:val="F7DEC788"/>
    <w:lvl w:ilvl="0" w:tplc="2168159E">
      <w:start w:val="1"/>
      <w:numFmt w:val="bullet"/>
      <w:pStyle w:val="LENBUL1arial"/>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22C20"/>
    <w:multiLevelType w:val="multilevel"/>
    <w:tmpl w:val="ED8EF40C"/>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16" w:hanging="432"/>
      </w:pPr>
      <w:rPr>
        <w:rFonts w:hint="default"/>
      </w:rPr>
    </w:lvl>
    <w:lvl w:ilvl="2">
      <w:start w:val="1"/>
      <w:numFmt w:val="decimal"/>
      <w:pStyle w:val="Heading3"/>
      <w:lvlText w:val="%1.%2.%3."/>
      <w:lvlJc w:val="left"/>
      <w:pPr>
        <w:ind w:left="788" w:hanging="788"/>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830B97"/>
    <w:multiLevelType w:val="hybridMultilevel"/>
    <w:tmpl w:val="9F6EC6E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E963654"/>
    <w:multiLevelType w:val="hybridMultilevel"/>
    <w:tmpl w:val="F1562F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624380"/>
    <w:multiLevelType w:val="hybridMultilevel"/>
    <w:tmpl w:val="9F1EC5D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15:restartNumberingAfterBreak="0">
    <w:nsid w:val="10B81F0B"/>
    <w:multiLevelType w:val="multilevel"/>
    <w:tmpl w:val="95462FD8"/>
    <w:lvl w:ilvl="0">
      <w:start w:val="1"/>
      <w:numFmt w:val="decimal"/>
      <w:suff w:val="space"/>
      <w:lvlText w:val="%1."/>
      <w:lvlJc w:val="left"/>
      <w:pPr>
        <w:ind w:left="0" w:firstLine="0"/>
      </w:pPr>
      <w:rPr>
        <w:rFonts w:hint="default"/>
        <w:b w:val="0"/>
        <w:bCs w:val="0"/>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b w:val="0"/>
        <w:bCs w:val="0"/>
        <w:color w:val="auto"/>
      </w:rPr>
    </w:lvl>
    <w:lvl w:ilvl="3">
      <w:start w:val="1"/>
      <w:numFmt w:val="decimal"/>
      <w:suff w:val="space"/>
      <w:lvlText w:val="%1.%2.%3.%4."/>
      <w:lvlJc w:val="left"/>
      <w:pPr>
        <w:ind w:left="0" w:firstLine="0"/>
      </w:pPr>
      <w:rPr>
        <w:rFonts w:hint="default"/>
        <w:b w:val="0"/>
        <w:bCs w:val="0"/>
      </w:rPr>
    </w:lvl>
    <w:lvl w:ilvl="4">
      <w:start w:val="1"/>
      <w:numFmt w:val="decimal"/>
      <w:suff w:val="space"/>
      <w:lvlText w:val="%1.%2.%3.%4.%5."/>
      <w:lvlJc w:val="left"/>
      <w:pPr>
        <w:ind w:left="0" w:firstLine="0"/>
      </w:pPr>
      <w:rPr>
        <w:rFonts w:hint="default"/>
        <w:sz w:val="22"/>
        <w:szCs w:val="20"/>
      </w:rPr>
    </w:lvl>
    <w:lvl w:ilvl="5">
      <w:start w:val="1"/>
      <w:numFmt w:val="decimal"/>
      <w:lvlText w:val="%1.%2.%3.%4.%5.%6."/>
      <w:lvlJc w:val="left"/>
      <w:pPr>
        <w:ind w:left="0" w:firstLine="0"/>
      </w:pPr>
      <w:rPr>
        <w:rFonts w:hint="default"/>
        <w:sz w:val="22"/>
        <w:szCs w:val="20"/>
      </w:rPr>
    </w:lvl>
    <w:lvl w:ilvl="6">
      <w:start w:val="1"/>
      <w:numFmt w:val="decimal"/>
      <w:lvlText w:val="%1.%2.%3.%4.%5.%6.%7."/>
      <w:lvlJc w:val="left"/>
      <w:pPr>
        <w:ind w:left="0" w:firstLine="0"/>
      </w:pPr>
      <w:rPr>
        <w:rFonts w:hint="default"/>
        <w:sz w:val="22"/>
        <w:szCs w:val="20"/>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110A5705"/>
    <w:multiLevelType w:val="hybridMultilevel"/>
    <w:tmpl w:val="69D0F19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2516A8E"/>
    <w:multiLevelType w:val="hybridMultilevel"/>
    <w:tmpl w:val="48343FF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4647E0A"/>
    <w:multiLevelType w:val="hybridMultilevel"/>
    <w:tmpl w:val="9EE660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4FE0AE2"/>
    <w:multiLevelType w:val="hybridMultilevel"/>
    <w:tmpl w:val="85A4754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87A3A54"/>
    <w:multiLevelType w:val="hybridMultilevel"/>
    <w:tmpl w:val="C7768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8D6799C"/>
    <w:multiLevelType w:val="multilevel"/>
    <w:tmpl w:val="1066A032"/>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198C3F24"/>
    <w:multiLevelType w:val="hybridMultilevel"/>
    <w:tmpl w:val="12A477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A3A5B6D"/>
    <w:multiLevelType w:val="hybridMultilevel"/>
    <w:tmpl w:val="B1F0E39C"/>
    <w:lvl w:ilvl="0" w:tplc="FFFFFFFF">
      <w:start w:val="1"/>
      <w:numFmt w:val="bullet"/>
      <w:pStyle w:val="FORITBulletsL1"/>
      <w:lvlText w:val=""/>
      <w:lvlJc w:val="left"/>
      <w:pPr>
        <w:ind w:left="1170" w:hanging="360"/>
      </w:pPr>
      <w:rPr>
        <w:rFonts w:ascii="Symbol" w:hAnsi="Symbol" w:hint="default"/>
        <w:color w:val="7A4880"/>
        <w:sz w:val="24"/>
      </w:rPr>
    </w:lvl>
    <w:lvl w:ilvl="1" w:tplc="84264728">
      <w:start w:val="1"/>
      <w:numFmt w:val="bullet"/>
      <w:pStyle w:val="FORITBulletsL2"/>
      <w:lvlText w:val=""/>
      <w:lvlJc w:val="left"/>
      <w:pPr>
        <w:ind w:left="2486"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B6B1E66"/>
    <w:multiLevelType w:val="hybridMultilevel"/>
    <w:tmpl w:val="B91E3C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EE31D6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4C6084"/>
    <w:multiLevelType w:val="hybridMultilevel"/>
    <w:tmpl w:val="FB58185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F8B502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CA4E5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4F4D42"/>
    <w:multiLevelType w:val="hybridMultilevel"/>
    <w:tmpl w:val="4CD04A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4225BA8"/>
    <w:multiLevelType w:val="hybridMultilevel"/>
    <w:tmpl w:val="1ABC0EB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48B24E9"/>
    <w:multiLevelType w:val="multilevel"/>
    <w:tmpl w:val="49EEABD6"/>
    <w:lvl w:ilvl="0">
      <w:start w:val="1"/>
      <w:numFmt w:val="decimal"/>
      <w:pStyle w:val="Listnumber1"/>
      <w:suff w:val="space"/>
      <w:lvlText w:val="%1."/>
      <w:lvlJc w:val="left"/>
      <w:pPr>
        <w:ind w:left="2411" w:firstLine="0"/>
      </w:pPr>
      <w:rPr>
        <w:rFonts w:ascii="Times New Roman" w:hAnsi="Times New Roman" w:cs="Times New Roman" w:hint="default"/>
      </w:rPr>
    </w:lvl>
    <w:lvl w:ilvl="1">
      <w:start w:val="1"/>
      <w:numFmt w:val="decimal"/>
      <w:pStyle w:val="ListNumber21"/>
      <w:suff w:val="space"/>
      <w:lvlText w:val="%1.%2."/>
      <w:lvlJc w:val="left"/>
      <w:pPr>
        <w:ind w:left="8081" w:firstLine="0"/>
      </w:pPr>
      <w:rPr>
        <w:rFonts w:ascii="Times New Roman" w:hAnsi="Times New Roman" w:cs="Times New Roman" w:hint="default"/>
        <w:color w:val="auto"/>
      </w:rPr>
    </w:lvl>
    <w:lvl w:ilvl="2">
      <w:start w:val="1"/>
      <w:numFmt w:val="decimal"/>
      <w:pStyle w:val="ListNumber31"/>
      <w:suff w:val="space"/>
      <w:lvlText w:val="%1.%2.%3."/>
      <w:lvlJc w:val="left"/>
      <w:pPr>
        <w:ind w:left="993" w:firstLine="0"/>
      </w:pPr>
      <w:rPr>
        <w:rFonts w:hint="default"/>
      </w:rPr>
    </w:lvl>
    <w:lvl w:ilvl="3">
      <w:start w:val="1"/>
      <w:numFmt w:val="decimal"/>
      <w:pStyle w:val="ListNumber41"/>
      <w:suff w:val="space"/>
      <w:lvlText w:val="%1.%2.%3.%4."/>
      <w:lvlJc w:val="left"/>
      <w:pPr>
        <w:ind w:left="0" w:firstLine="0"/>
      </w:pPr>
      <w:rPr>
        <w:rFonts w:hint="default"/>
      </w:rPr>
    </w:lvl>
    <w:lvl w:ilvl="4">
      <w:start w:val="1"/>
      <w:numFmt w:val="decimal"/>
      <w:pStyle w:val="ListNumber51"/>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4" w15:restartNumberingAfterBreak="0">
    <w:nsid w:val="24D960A6"/>
    <w:multiLevelType w:val="hybridMultilevel"/>
    <w:tmpl w:val="F800BF2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5892370"/>
    <w:multiLevelType w:val="hybridMultilevel"/>
    <w:tmpl w:val="6756BAF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25990CB7"/>
    <w:multiLevelType w:val="hybridMultilevel"/>
    <w:tmpl w:val="637877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26FD00D2"/>
    <w:multiLevelType w:val="hybridMultilevel"/>
    <w:tmpl w:val="6226E8B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8" w15:restartNumberingAfterBreak="0">
    <w:nsid w:val="28A27D48"/>
    <w:multiLevelType w:val="hybridMultilevel"/>
    <w:tmpl w:val="EA3A3B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1DB6D37"/>
    <w:multiLevelType w:val="hybridMultilevel"/>
    <w:tmpl w:val="D774304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55C36D0"/>
    <w:multiLevelType w:val="hybridMultilevel"/>
    <w:tmpl w:val="FBB63D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60C25BE"/>
    <w:multiLevelType w:val="hybridMultilevel"/>
    <w:tmpl w:val="2F7AE4A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7D40CE3"/>
    <w:multiLevelType w:val="hybridMultilevel"/>
    <w:tmpl w:val="0D8C1A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38E31C80"/>
    <w:multiLevelType w:val="hybridMultilevel"/>
    <w:tmpl w:val="09847922"/>
    <w:lvl w:ilvl="0" w:tplc="A1281E36">
      <w:start w:val="1"/>
      <w:numFmt w:val="decimal"/>
      <w:lvlText w:val="%1."/>
      <w:lvlJc w:val="left"/>
      <w:pPr>
        <w:ind w:left="1020" w:hanging="360"/>
      </w:pPr>
    </w:lvl>
    <w:lvl w:ilvl="1" w:tplc="56D0E7CE">
      <w:start w:val="1"/>
      <w:numFmt w:val="decimal"/>
      <w:lvlText w:val="%2."/>
      <w:lvlJc w:val="left"/>
      <w:pPr>
        <w:ind w:left="1020" w:hanging="360"/>
      </w:pPr>
    </w:lvl>
    <w:lvl w:ilvl="2" w:tplc="6EB6C13E">
      <w:start w:val="1"/>
      <w:numFmt w:val="decimal"/>
      <w:lvlText w:val="%3."/>
      <w:lvlJc w:val="left"/>
      <w:pPr>
        <w:ind w:left="1020" w:hanging="360"/>
      </w:pPr>
    </w:lvl>
    <w:lvl w:ilvl="3" w:tplc="0316B6D6">
      <w:start w:val="1"/>
      <w:numFmt w:val="decimal"/>
      <w:lvlText w:val="%4."/>
      <w:lvlJc w:val="left"/>
      <w:pPr>
        <w:ind w:left="1020" w:hanging="360"/>
      </w:pPr>
    </w:lvl>
    <w:lvl w:ilvl="4" w:tplc="DE18D80C">
      <w:start w:val="1"/>
      <w:numFmt w:val="decimal"/>
      <w:lvlText w:val="%5."/>
      <w:lvlJc w:val="left"/>
      <w:pPr>
        <w:ind w:left="1020" w:hanging="360"/>
      </w:pPr>
    </w:lvl>
    <w:lvl w:ilvl="5" w:tplc="030E9044">
      <w:start w:val="1"/>
      <w:numFmt w:val="decimal"/>
      <w:lvlText w:val="%6."/>
      <w:lvlJc w:val="left"/>
      <w:pPr>
        <w:ind w:left="1020" w:hanging="360"/>
      </w:pPr>
    </w:lvl>
    <w:lvl w:ilvl="6" w:tplc="1F7AEB6A">
      <w:start w:val="1"/>
      <w:numFmt w:val="decimal"/>
      <w:lvlText w:val="%7."/>
      <w:lvlJc w:val="left"/>
      <w:pPr>
        <w:ind w:left="1020" w:hanging="360"/>
      </w:pPr>
    </w:lvl>
    <w:lvl w:ilvl="7" w:tplc="C0B2E56A">
      <w:start w:val="1"/>
      <w:numFmt w:val="decimal"/>
      <w:lvlText w:val="%8."/>
      <w:lvlJc w:val="left"/>
      <w:pPr>
        <w:ind w:left="1020" w:hanging="360"/>
      </w:pPr>
    </w:lvl>
    <w:lvl w:ilvl="8" w:tplc="CA4E9548">
      <w:start w:val="1"/>
      <w:numFmt w:val="decimal"/>
      <w:lvlText w:val="%9."/>
      <w:lvlJc w:val="left"/>
      <w:pPr>
        <w:ind w:left="1020" w:hanging="360"/>
      </w:pPr>
    </w:lvl>
  </w:abstractNum>
  <w:abstractNum w:abstractNumId="34" w15:restartNumberingAfterBreak="0">
    <w:nsid w:val="39425023"/>
    <w:multiLevelType w:val="hybridMultilevel"/>
    <w:tmpl w:val="32F09D6E"/>
    <w:lvl w:ilvl="0" w:tplc="042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AFF040B"/>
    <w:multiLevelType w:val="hybridMultilevel"/>
    <w:tmpl w:val="97D4391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3C931641"/>
    <w:multiLevelType w:val="hybridMultilevel"/>
    <w:tmpl w:val="FBC692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F207381"/>
    <w:multiLevelType w:val="hybridMultilevel"/>
    <w:tmpl w:val="D0B8D9D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3FA56F53"/>
    <w:multiLevelType w:val="multilevel"/>
    <w:tmpl w:val="9F1A3130"/>
    <w:lvl w:ilvl="0">
      <w:start w:val="1"/>
      <w:numFmt w:val="decimal"/>
      <w:pStyle w:val="TekstasNr"/>
      <w:lvlText w:val="%1."/>
      <w:lvlJc w:val="left"/>
      <w:pPr>
        <w:ind w:left="786" w:hanging="360"/>
      </w:pPr>
      <w:rPr>
        <w:rFonts w:hint="default"/>
      </w:rPr>
    </w:lvl>
    <w:lvl w:ilvl="1">
      <w:start w:val="1"/>
      <w:numFmt w:val="decimal"/>
      <w:pStyle w:val="TekstasNr11"/>
      <w:lvlText w:val="%1.%2."/>
      <w:lvlJc w:val="left"/>
      <w:pPr>
        <w:ind w:left="1000" w:hanging="432"/>
      </w:pPr>
      <w:rPr>
        <w:rFonts w:hint="default"/>
      </w:rPr>
    </w:lvl>
    <w:lvl w:ilvl="2">
      <w:start w:val="1"/>
      <w:numFmt w:val="decimal"/>
      <w:pStyle w:val="TekstasNr111"/>
      <w:lvlText w:val="%1.%2.%3."/>
      <w:lvlJc w:val="left"/>
      <w:pPr>
        <w:ind w:left="1214" w:hanging="504"/>
      </w:pPr>
      <w:rPr>
        <w:rFonts w:hint="default"/>
      </w:rPr>
    </w:lvl>
    <w:lvl w:ilvl="3">
      <w:start w:val="1"/>
      <w:numFmt w:val="decimal"/>
      <w:pStyle w:val="TekstasNr111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31F30E3"/>
    <w:multiLevelType w:val="hybridMultilevel"/>
    <w:tmpl w:val="8336160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36A0ABB"/>
    <w:multiLevelType w:val="hybridMultilevel"/>
    <w:tmpl w:val="C70A6DB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43C05E1"/>
    <w:multiLevelType w:val="hybridMultilevel"/>
    <w:tmpl w:val="29086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8244BB2"/>
    <w:multiLevelType w:val="hybridMultilevel"/>
    <w:tmpl w:val="E6085A58"/>
    <w:lvl w:ilvl="0" w:tplc="042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8FC1FD7"/>
    <w:multiLevelType w:val="hybridMultilevel"/>
    <w:tmpl w:val="BAA25D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4BE840F2"/>
    <w:multiLevelType w:val="hybridMultilevel"/>
    <w:tmpl w:val="9CAACA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4C94131D"/>
    <w:multiLevelType w:val="hybridMultilevel"/>
    <w:tmpl w:val="DE4471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4F971348"/>
    <w:multiLevelType w:val="hybridMultilevel"/>
    <w:tmpl w:val="C018D21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4FD55379"/>
    <w:multiLevelType w:val="hybridMultilevel"/>
    <w:tmpl w:val="4006922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4FF07E8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3D02A58"/>
    <w:multiLevelType w:val="hybridMultilevel"/>
    <w:tmpl w:val="6E54E5FE"/>
    <w:lvl w:ilvl="0" w:tplc="D5A84400">
      <w:start w:val="2"/>
      <w:numFmt w:val="bullet"/>
      <w:suff w:val="space"/>
      <w:lvlText w:val="-"/>
      <w:lvlJc w:val="left"/>
      <w:pPr>
        <w:ind w:left="0" w:firstLine="0"/>
      </w:pPr>
      <w:rPr>
        <w:rFonts w:ascii="Times New Roman" w:eastAsiaTheme="minorHAnsi" w:hAnsi="Times New Roman" w:cs="Times New Roman" w:hint="default"/>
      </w:rPr>
    </w:lvl>
    <w:lvl w:ilvl="1" w:tplc="C2967A36">
      <w:start w:val="2"/>
      <w:numFmt w:val="bullet"/>
      <w:suff w:val="space"/>
      <w:lvlText w:val="•"/>
      <w:lvlJc w:val="left"/>
      <w:pPr>
        <w:ind w:left="1080" w:hanging="720"/>
      </w:pPr>
      <w:rPr>
        <w:rFonts w:ascii="Times New Roman" w:eastAsiaTheme="minorHAnsi"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5452108E"/>
    <w:multiLevelType w:val="hybridMultilevel"/>
    <w:tmpl w:val="A07E7CB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2" w15:restartNumberingAfterBreak="0">
    <w:nsid w:val="5612279D"/>
    <w:multiLevelType w:val="hybridMultilevel"/>
    <w:tmpl w:val="DACA035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8F03FB5"/>
    <w:multiLevelType w:val="hybridMultilevel"/>
    <w:tmpl w:val="50D0AA58"/>
    <w:lvl w:ilvl="0" w:tplc="042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BAB0758"/>
    <w:multiLevelType w:val="hybridMultilevel"/>
    <w:tmpl w:val="E9D64D9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5C502A5D"/>
    <w:multiLevelType w:val="hybridMultilevel"/>
    <w:tmpl w:val="C9E62C0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5F2E2310"/>
    <w:multiLevelType w:val="hybridMultilevel"/>
    <w:tmpl w:val="CA5220C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612E64CE"/>
    <w:multiLevelType w:val="hybridMultilevel"/>
    <w:tmpl w:val="1A36003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64ED1326"/>
    <w:multiLevelType w:val="hybridMultilevel"/>
    <w:tmpl w:val="8D72CA5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65814F00"/>
    <w:multiLevelType w:val="hybridMultilevel"/>
    <w:tmpl w:val="15EC57B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694F3D87"/>
    <w:multiLevelType w:val="hybridMultilevel"/>
    <w:tmpl w:val="EF926E36"/>
    <w:lvl w:ilvl="0" w:tplc="FFFFFFFF">
      <w:start w:val="1"/>
      <w:numFmt w:val="bullet"/>
      <w:lvlText w:val=""/>
      <w:lvlJc w:val="left"/>
      <w:pPr>
        <w:ind w:left="1170" w:hanging="360"/>
      </w:pPr>
      <w:rPr>
        <w:rFonts w:ascii="Symbol" w:hAnsi="Symbol" w:hint="default"/>
        <w:color w:val="7A4880"/>
        <w:sz w:val="24"/>
      </w:rPr>
    </w:lvl>
    <w:lvl w:ilvl="1" w:tplc="A224A814">
      <w:start w:val="1"/>
      <w:numFmt w:val="bullet"/>
      <w:pStyle w:val="FORITbulletlentele"/>
      <w:lvlText w:val=""/>
      <w:lvlJc w:val="left"/>
      <w:pPr>
        <w:ind w:left="72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6B2D7E84"/>
    <w:multiLevelType w:val="hybridMultilevel"/>
    <w:tmpl w:val="BC58FD3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6C5139DD"/>
    <w:multiLevelType w:val="hybridMultilevel"/>
    <w:tmpl w:val="05A60B1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6C960AA3"/>
    <w:multiLevelType w:val="hybridMultilevel"/>
    <w:tmpl w:val="5E1EF7C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701C230A"/>
    <w:multiLevelType w:val="hybridMultilevel"/>
    <w:tmpl w:val="FED03CE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739737F9"/>
    <w:multiLevelType w:val="hybridMultilevel"/>
    <w:tmpl w:val="E0F23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74AA6B49"/>
    <w:multiLevelType w:val="hybridMultilevel"/>
    <w:tmpl w:val="525AD1F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78407760"/>
    <w:multiLevelType w:val="hybridMultilevel"/>
    <w:tmpl w:val="DA6E440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154408"/>
    <w:multiLevelType w:val="hybridMultilevel"/>
    <w:tmpl w:val="567438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7C8A7C3E"/>
    <w:multiLevelType w:val="hybridMultilevel"/>
    <w:tmpl w:val="3C1C8B5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93088269">
    <w:abstractNumId w:val="6"/>
  </w:num>
  <w:num w:numId="2" w16cid:durableId="1379891184">
    <w:abstractNumId w:val="1"/>
  </w:num>
  <w:num w:numId="3" w16cid:durableId="673338915">
    <w:abstractNumId w:val="12"/>
  </w:num>
  <w:num w:numId="4" w16cid:durableId="1731997633">
    <w:abstractNumId w:val="68"/>
  </w:num>
  <w:num w:numId="5" w16cid:durableId="329063724">
    <w:abstractNumId w:val="19"/>
  </w:num>
  <w:num w:numId="6" w16cid:durableId="248004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7121234">
    <w:abstractNumId w:val="44"/>
  </w:num>
  <w:num w:numId="8" w16cid:durableId="1167672184">
    <w:abstractNumId w:val="26"/>
  </w:num>
  <w:num w:numId="9" w16cid:durableId="661588248">
    <w:abstractNumId w:val="29"/>
  </w:num>
  <w:num w:numId="10" w16cid:durableId="291252051">
    <w:abstractNumId w:val="28"/>
  </w:num>
  <w:num w:numId="11" w16cid:durableId="1626349856">
    <w:abstractNumId w:val="21"/>
  </w:num>
  <w:num w:numId="12" w16cid:durableId="1987315496">
    <w:abstractNumId w:val="13"/>
  </w:num>
  <w:num w:numId="13" w16cid:durableId="1193111001">
    <w:abstractNumId w:val="45"/>
  </w:num>
  <w:num w:numId="14" w16cid:durableId="1879588545">
    <w:abstractNumId w:val="11"/>
  </w:num>
  <w:num w:numId="15" w16cid:durableId="604386030">
    <w:abstractNumId w:val="36"/>
  </w:num>
  <w:num w:numId="16" w16cid:durableId="529073623">
    <w:abstractNumId w:val="41"/>
  </w:num>
  <w:num w:numId="17" w16cid:durableId="1273199105">
    <w:abstractNumId w:val="30"/>
  </w:num>
  <w:num w:numId="18" w16cid:durableId="1147939958">
    <w:abstractNumId w:val="65"/>
  </w:num>
  <w:num w:numId="19" w16cid:durableId="1783302577">
    <w:abstractNumId w:val="46"/>
  </w:num>
  <w:num w:numId="20" w16cid:durableId="140583568">
    <w:abstractNumId w:val="24"/>
  </w:num>
  <w:num w:numId="21" w16cid:durableId="858856108">
    <w:abstractNumId w:val="9"/>
  </w:num>
  <w:num w:numId="22" w16cid:durableId="1757554977">
    <w:abstractNumId w:val="32"/>
  </w:num>
  <w:num w:numId="23" w16cid:durableId="145587023">
    <w:abstractNumId w:val="38"/>
  </w:num>
  <w:num w:numId="24" w16cid:durableId="228001154">
    <w:abstractNumId w:val="69"/>
  </w:num>
  <w:num w:numId="25" w16cid:durableId="119997583">
    <w:abstractNumId w:val="4"/>
  </w:num>
  <w:num w:numId="26" w16cid:durableId="1614941923">
    <w:abstractNumId w:val="14"/>
  </w:num>
  <w:num w:numId="27" w16cid:durableId="360208944">
    <w:abstractNumId w:val="60"/>
  </w:num>
  <w:num w:numId="28" w16cid:durableId="1184175556">
    <w:abstractNumId w:val="42"/>
  </w:num>
  <w:num w:numId="29" w16cid:durableId="488905283">
    <w:abstractNumId w:val="27"/>
  </w:num>
  <w:num w:numId="30" w16cid:durableId="300506463">
    <w:abstractNumId w:val="51"/>
  </w:num>
  <w:num w:numId="31" w16cid:durableId="1442644669">
    <w:abstractNumId w:val="23"/>
  </w:num>
  <w:num w:numId="32" w16cid:durableId="1977683992">
    <w:abstractNumId w:val="15"/>
  </w:num>
  <w:num w:numId="33" w16cid:durableId="156388224">
    <w:abstractNumId w:val="25"/>
  </w:num>
  <w:num w:numId="34" w16cid:durableId="610626860">
    <w:abstractNumId w:val="43"/>
  </w:num>
  <w:num w:numId="35" w16cid:durableId="91628030">
    <w:abstractNumId w:val="31"/>
  </w:num>
  <w:num w:numId="36" w16cid:durableId="719129894">
    <w:abstractNumId w:val="8"/>
  </w:num>
  <w:num w:numId="37" w16cid:durableId="1032077865">
    <w:abstractNumId w:val="48"/>
  </w:num>
  <w:num w:numId="38" w16cid:durableId="1191643619">
    <w:abstractNumId w:val="61"/>
  </w:num>
  <w:num w:numId="39" w16cid:durableId="282469116">
    <w:abstractNumId w:val="52"/>
  </w:num>
  <w:num w:numId="40" w16cid:durableId="1721981340">
    <w:abstractNumId w:val="67"/>
  </w:num>
  <w:num w:numId="41" w16cid:durableId="1609122451">
    <w:abstractNumId w:val="40"/>
  </w:num>
  <w:num w:numId="42" w16cid:durableId="834102487">
    <w:abstractNumId w:val="54"/>
  </w:num>
  <w:num w:numId="43" w16cid:durableId="1734306728">
    <w:abstractNumId w:val="55"/>
  </w:num>
  <w:num w:numId="44" w16cid:durableId="505748467">
    <w:abstractNumId w:val="59"/>
  </w:num>
  <w:num w:numId="45" w16cid:durableId="409276135">
    <w:abstractNumId w:val="64"/>
  </w:num>
  <w:num w:numId="46" w16cid:durableId="32392350">
    <w:abstractNumId w:val="10"/>
  </w:num>
  <w:num w:numId="47" w16cid:durableId="1373728415">
    <w:abstractNumId w:val="53"/>
  </w:num>
  <w:num w:numId="48" w16cid:durableId="96296804">
    <w:abstractNumId w:val="35"/>
  </w:num>
  <w:num w:numId="49" w16cid:durableId="579877243">
    <w:abstractNumId w:val="58"/>
  </w:num>
  <w:num w:numId="50" w16cid:durableId="1638800340">
    <w:abstractNumId w:val="37"/>
  </w:num>
  <w:num w:numId="51" w16cid:durableId="69229617">
    <w:abstractNumId w:val="34"/>
  </w:num>
  <w:num w:numId="52" w16cid:durableId="540674221">
    <w:abstractNumId w:val="70"/>
  </w:num>
  <w:num w:numId="53" w16cid:durableId="900485025">
    <w:abstractNumId w:val="3"/>
  </w:num>
  <w:num w:numId="54" w16cid:durableId="1809712190">
    <w:abstractNumId w:val="63"/>
  </w:num>
  <w:num w:numId="55" w16cid:durableId="1200240194">
    <w:abstractNumId w:val="39"/>
  </w:num>
  <w:num w:numId="56" w16cid:durableId="2043750980">
    <w:abstractNumId w:val="17"/>
  </w:num>
  <w:num w:numId="57" w16cid:durableId="560874322">
    <w:abstractNumId w:val="62"/>
  </w:num>
  <w:num w:numId="58" w16cid:durableId="1732652545">
    <w:abstractNumId w:val="7"/>
  </w:num>
  <w:num w:numId="59" w16cid:durableId="1287541134">
    <w:abstractNumId w:val="66"/>
  </w:num>
  <w:num w:numId="60" w16cid:durableId="1077359654">
    <w:abstractNumId w:val="57"/>
  </w:num>
  <w:num w:numId="61" w16cid:durableId="1500924918">
    <w:abstractNumId w:val="47"/>
  </w:num>
  <w:num w:numId="62" w16cid:durableId="1858540065">
    <w:abstractNumId w:val="22"/>
  </w:num>
  <w:num w:numId="63" w16cid:durableId="452753094">
    <w:abstractNumId w:val="56"/>
  </w:num>
  <w:num w:numId="64" w16cid:durableId="17135320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5657081">
    <w:abstractNumId w:val="0"/>
  </w:num>
  <w:num w:numId="66" w16cid:durableId="1804078220">
    <w:abstractNumId w:val="50"/>
  </w:num>
  <w:num w:numId="67" w16cid:durableId="1562983681">
    <w:abstractNumId w:val="5"/>
  </w:num>
  <w:num w:numId="68" w16cid:durableId="882862582">
    <w:abstractNumId w:val="33"/>
  </w:num>
  <w:num w:numId="69" w16cid:durableId="770592937">
    <w:abstractNumId w:val="60"/>
  </w:num>
  <w:num w:numId="70" w16cid:durableId="204485029">
    <w:abstractNumId w:val="60"/>
  </w:num>
  <w:num w:numId="71" w16cid:durableId="827937501">
    <w:abstractNumId w:val="60"/>
  </w:num>
  <w:num w:numId="72" w16cid:durableId="993609986">
    <w:abstractNumId w:val="20"/>
  </w:num>
  <w:num w:numId="73" w16cid:durableId="696320317">
    <w:abstractNumId w:val="16"/>
  </w:num>
  <w:num w:numId="74" w16cid:durableId="599533255">
    <w:abstractNumId w:val="49"/>
  </w:num>
  <w:num w:numId="75" w16cid:durableId="2109277980">
    <w:abstractNumId w:val="1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1D"/>
    <w:rsid w:val="000002F9"/>
    <w:rsid w:val="00000363"/>
    <w:rsid w:val="0000057E"/>
    <w:rsid w:val="00000696"/>
    <w:rsid w:val="00000CEC"/>
    <w:rsid w:val="00000D53"/>
    <w:rsid w:val="00000EB8"/>
    <w:rsid w:val="00000FC9"/>
    <w:rsid w:val="000010FE"/>
    <w:rsid w:val="00001240"/>
    <w:rsid w:val="00001582"/>
    <w:rsid w:val="000015B0"/>
    <w:rsid w:val="00001609"/>
    <w:rsid w:val="00001C67"/>
    <w:rsid w:val="0000216C"/>
    <w:rsid w:val="0000247E"/>
    <w:rsid w:val="0000250F"/>
    <w:rsid w:val="00002699"/>
    <w:rsid w:val="00002CED"/>
    <w:rsid w:val="00003029"/>
    <w:rsid w:val="00003219"/>
    <w:rsid w:val="000033D6"/>
    <w:rsid w:val="000036B5"/>
    <w:rsid w:val="00003938"/>
    <w:rsid w:val="000039AF"/>
    <w:rsid w:val="00003D7F"/>
    <w:rsid w:val="00003E4A"/>
    <w:rsid w:val="00003FB1"/>
    <w:rsid w:val="00004615"/>
    <w:rsid w:val="00004B1B"/>
    <w:rsid w:val="00004B53"/>
    <w:rsid w:val="00004B77"/>
    <w:rsid w:val="00004CA5"/>
    <w:rsid w:val="00004CAD"/>
    <w:rsid w:val="00004CDA"/>
    <w:rsid w:val="00004D0E"/>
    <w:rsid w:val="00004F70"/>
    <w:rsid w:val="00005104"/>
    <w:rsid w:val="00005154"/>
    <w:rsid w:val="0000521D"/>
    <w:rsid w:val="000054D7"/>
    <w:rsid w:val="0000571B"/>
    <w:rsid w:val="00005769"/>
    <w:rsid w:val="00005995"/>
    <w:rsid w:val="00005B40"/>
    <w:rsid w:val="00005E2B"/>
    <w:rsid w:val="00005EE3"/>
    <w:rsid w:val="00005FA1"/>
    <w:rsid w:val="00006073"/>
    <w:rsid w:val="000060B2"/>
    <w:rsid w:val="000065F3"/>
    <w:rsid w:val="00006B70"/>
    <w:rsid w:val="00006C62"/>
    <w:rsid w:val="00006CBD"/>
    <w:rsid w:val="00006E2C"/>
    <w:rsid w:val="0000755C"/>
    <w:rsid w:val="0000766D"/>
    <w:rsid w:val="00007AEF"/>
    <w:rsid w:val="00007BB4"/>
    <w:rsid w:val="00007C1D"/>
    <w:rsid w:val="00007DCE"/>
    <w:rsid w:val="00007EB3"/>
    <w:rsid w:val="00010044"/>
    <w:rsid w:val="00010202"/>
    <w:rsid w:val="00010435"/>
    <w:rsid w:val="00010669"/>
    <w:rsid w:val="00010A83"/>
    <w:rsid w:val="00010AFD"/>
    <w:rsid w:val="00010CEE"/>
    <w:rsid w:val="00010DC6"/>
    <w:rsid w:val="00010E53"/>
    <w:rsid w:val="00010F63"/>
    <w:rsid w:val="00010FC7"/>
    <w:rsid w:val="000113A9"/>
    <w:rsid w:val="00011425"/>
    <w:rsid w:val="00011503"/>
    <w:rsid w:val="0001151D"/>
    <w:rsid w:val="00011759"/>
    <w:rsid w:val="00011BF2"/>
    <w:rsid w:val="00011C24"/>
    <w:rsid w:val="00011ECB"/>
    <w:rsid w:val="00012284"/>
    <w:rsid w:val="00012296"/>
    <w:rsid w:val="000122F7"/>
    <w:rsid w:val="0001255B"/>
    <w:rsid w:val="00012580"/>
    <w:rsid w:val="00012721"/>
    <w:rsid w:val="00012795"/>
    <w:rsid w:val="00012847"/>
    <w:rsid w:val="00012901"/>
    <w:rsid w:val="00012949"/>
    <w:rsid w:val="000129B3"/>
    <w:rsid w:val="000129C0"/>
    <w:rsid w:val="00012AA4"/>
    <w:rsid w:val="00012DED"/>
    <w:rsid w:val="00012E62"/>
    <w:rsid w:val="00012F00"/>
    <w:rsid w:val="0001309F"/>
    <w:rsid w:val="00013290"/>
    <w:rsid w:val="000133E5"/>
    <w:rsid w:val="00013508"/>
    <w:rsid w:val="000135DB"/>
    <w:rsid w:val="0001373A"/>
    <w:rsid w:val="0001374E"/>
    <w:rsid w:val="00013764"/>
    <w:rsid w:val="0001377C"/>
    <w:rsid w:val="000137ED"/>
    <w:rsid w:val="00013BC0"/>
    <w:rsid w:val="00014058"/>
    <w:rsid w:val="00014764"/>
    <w:rsid w:val="00014780"/>
    <w:rsid w:val="00014B19"/>
    <w:rsid w:val="00014C15"/>
    <w:rsid w:val="00014C67"/>
    <w:rsid w:val="00014C6C"/>
    <w:rsid w:val="00014EF2"/>
    <w:rsid w:val="00014FA2"/>
    <w:rsid w:val="00015161"/>
    <w:rsid w:val="000152BF"/>
    <w:rsid w:val="000158DC"/>
    <w:rsid w:val="0001598E"/>
    <w:rsid w:val="0001598F"/>
    <w:rsid w:val="00015A77"/>
    <w:rsid w:val="00015E05"/>
    <w:rsid w:val="00015FB1"/>
    <w:rsid w:val="0001649D"/>
    <w:rsid w:val="000164A7"/>
    <w:rsid w:val="000166E3"/>
    <w:rsid w:val="0001685D"/>
    <w:rsid w:val="0001692D"/>
    <w:rsid w:val="00016BEF"/>
    <w:rsid w:val="000171AE"/>
    <w:rsid w:val="000172A7"/>
    <w:rsid w:val="00017416"/>
    <w:rsid w:val="0001767C"/>
    <w:rsid w:val="0001771E"/>
    <w:rsid w:val="000177FB"/>
    <w:rsid w:val="000178BA"/>
    <w:rsid w:val="00017954"/>
    <w:rsid w:val="00017AFD"/>
    <w:rsid w:val="00017C87"/>
    <w:rsid w:val="0002013A"/>
    <w:rsid w:val="00020154"/>
    <w:rsid w:val="00020429"/>
    <w:rsid w:val="000204A2"/>
    <w:rsid w:val="00020507"/>
    <w:rsid w:val="000205D2"/>
    <w:rsid w:val="000206FE"/>
    <w:rsid w:val="00020981"/>
    <w:rsid w:val="00020A04"/>
    <w:rsid w:val="00020C52"/>
    <w:rsid w:val="00021121"/>
    <w:rsid w:val="0002136A"/>
    <w:rsid w:val="00021809"/>
    <w:rsid w:val="00021A55"/>
    <w:rsid w:val="00021A87"/>
    <w:rsid w:val="00021C76"/>
    <w:rsid w:val="00021D2F"/>
    <w:rsid w:val="00021DFF"/>
    <w:rsid w:val="00021F48"/>
    <w:rsid w:val="00022031"/>
    <w:rsid w:val="00022366"/>
    <w:rsid w:val="000225E2"/>
    <w:rsid w:val="00022862"/>
    <w:rsid w:val="00022ABB"/>
    <w:rsid w:val="00022ADC"/>
    <w:rsid w:val="00022B8B"/>
    <w:rsid w:val="00022EBD"/>
    <w:rsid w:val="0002337A"/>
    <w:rsid w:val="00023471"/>
    <w:rsid w:val="00023991"/>
    <w:rsid w:val="00023A31"/>
    <w:rsid w:val="00023B94"/>
    <w:rsid w:val="00023FA6"/>
    <w:rsid w:val="000241F6"/>
    <w:rsid w:val="00024231"/>
    <w:rsid w:val="000243F4"/>
    <w:rsid w:val="00024679"/>
    <w:rsid w:val="00024A8D"/>
    <w:rsid w:val="00024ECC"/>
    <w:rsid w:val="00025052"/>
    <w:rsid w:val="000251B3"/>
    <w:rsid w:val="0002532B"/>
    <w:rsid w:val="000255AE"/>
    <w:rsid w:val="000255CF"/>
    <w:rsid w:val="000255ED"/>
    <w:rsid w:val="00025659"/>
    <w:rsid w:val="000256CD"/>
    <w:rsid w:val="00025863"/>
    <w:rsid w:val="000258B8"/>
    <w:rsid w:val="00025AD3"/>
    <w:rsid w:val="00026098"/>
    <w:rsid w:val="00026250"/>
    <w:rsid w:val="00026325"/>
    <w:rsid w:val="0002654F"/>
    <w:rsid w:val="000265AF"/>
    <w:rsid w:val="00026617"/>
    <w:rsid w:val="0002673B"/>
    <w:rsid w:val="0002673C"/>
    <w:rsid w:val="00026842"/>
    <w:rsid w:val="00026AE1"/>
    <w:rsid w:val="00026C67"/>
    <w:rsid w:val="00026CC6"/>
    <w:rsid w:val="00026E92"/>
    <w:rsid w:val="00026F8D"/>
    <w:rsid w:val="0002739F"/>
    <w:rsid w:val="000273FC"/>
    <w:rsid w:val="00027480"/>
    <w:rsid w:val="000276BB"/>
    <w:rsid w:val="0002775F"/>
    <w:rsid w:val="000300B6"/>
    <w:rsid w:val="00030269"/>
    <w:rsid w:val="000302C8"/>
    <w:rsid w:val="0003035B"/>
    <w:rsid w:val="000303C8"/>
    <w:rsid w:val="0003063B"/>
    <w:rsid w:val="00030684"/>
    <w:rsid w:val="0003071B"/>
    <w:rsid w:val="0003073D"/>
    <w:rsid w:val="000307D5"/>
    <w:rsid w:val="00030E69"/>
    <w:rsid w:val="0003104F"/>
    <w:rsid w:val="000313F9"/>
    <w:rsid w:val="00031846"/>
    <w:rsid w:val="00031912"/>
    <w:rsid w:val="00031960"/>
    <w:rsid w:val="00031A55"/>
    <w:rsid w:val="00031ACB"/>
    <w:rsid w:val="00031BCB"/>
    <w:rsid w:val="00031D46"/>
    <w:rsid w:val="000320A6"/>
    <w:rsid w:val="0003224F"/>
    <w:rsid w:val="00032860"/>
    <w:rsid w:val="0003288E"/>
    <w:rsid w:val="00032A59"/>
    <w:rsid w:val="00032D4F"/>
    <w:rsid w:val="00032EED"/>
    <w:rsid w:val="00032F64"/>
    <w:rsid w:val="00033032"/>
    <w:rsid w:val="00033049"/>
    <w:rsid w:val="0003348E"/>
    <w:rsid w:val="000335A9"/>
    <w:rsid w:val="00033762"/>
    <w:rsid w:val="00033933"/>
    <w:rsid w:val="0003394E"/>
    <w:rsid w:val="000339D9"/>
    <w:rsid w:val="00033C0A"/>
    <w:rsid w:val="000340ED"/>
    <w:rsid w:val="000342F0"/>
    <w:rsid w:val="00034318"/>
    <w:rsid w:val="00034392"/>
    <w:rsid w:val="00034426"/>
    <w:rsid w:val="0003447B"/>
    <w:rsid w:val="0003457A"/>
    <w:rsid w:val="00034595"/>
    <w:rsid w:val="000345FF"/>
    <w:rsid w:val="00034A05"/>
    <w:rsid w:val="00034E1A"/>
    <w:rsid w:val="00035142"/>
    <w:rsid w:val="0003526F"/>
    <w:rsid w:val="0003530E"/>
    <w:rsid w:val="0003558B"/>
    <w:rsid w:val="000355AA"/>
    <w:rsid w:val="000356E6"/>
    <w:rsid w:val="00035857"/>
    <w:rsid w:val="00035FA6"/>
    <w:rsid w:val="00036070"/>
    <w:rsid w:val="00036419"/>
    <w:rsid w:val="00036801"/>
    <w:rsid w:val="00036865"/>
    <w:rsid w:val="0003691C"/>
    <w:rsid w:val="0003695D"/>
    <w:rsid w:val="0003696F"/>
    <w:rsid w:val="00036979"/>
    <w:rsid w:val="000369A7"/>
    <w:rsid w:val="00036B23"/>
    <w:rsid w:val="00036C19"/>
    <w:rsid w:val="00036C1C"/>
    <w:rsid w:val="00036FBD"/>
    <w:rsid w:val="0003708C"/>
    <w:rsid w:val="00037311"/>
    <w:rsid w:val="0003732D"/>
    <w:rsid w:val="0003740F"/>
    <w:rsid w:val="000375C0"/>
    <w:rsid w:val="00037905"/>
    <w:rsid w:val="00037DDB"/>
    <w:rsid w:val="0004002A"/>
    <w:rsid w:val="00040317"/>
    <w:rsid w:val="0004037D"/>
    <w:rsid w:val="000403AA"/>
    <w:rsid w:val="00040511"/>
    <w:rsid w:val="00040684"/>
    <w:rsid w:val="00040733"/>
    <w:rsid w:val="0004086E"/>
    <w:rsid w:val="00040974"/>
    <w:rsid w:val="00040E73"/>
    <w:rsid w:val="00041027"/>
    <w:rsid w:val="00041358"/>
    <w:rsid w:val="000416EF"/>
    <w:rsid w:val="00041C24"/>
    <w:rsid w:val="00041DA2"/>
    <w:rsid w:val="000420F8"/>
    <w:rsid w:val="0004248B"/>
    <w:rsid w:val="000424A8"/>
    <w:rsid w:val="00042910"/>
    <w:rsid w:val="00042B4B"/>
    <w:rsid w:val="00042C76"/>
    <w:rsid w:val="00042D85"/>
    <w:rsid w:val="00043439"/>
    <w:rsid w:val="00043506"/>
    <w:rsid w:val="00043830"/>
    <w:rsid w:val="00043C37"/>
    <w:rsid w:val="00043F7F"/>
    <w:rsid w:val="00043FBC"/>
    <w:rsid w:val="000440B4"/>
    <w:rsid w:val="000440E2"/>
    <w:rsid w:val="00044117"/>
    <w:rsid w:val="00044179"/>
    <w:rsid w:val="00044735"/>
    <w:rsid w:val="0004512E"/>
    <w:rsid w:val="00045138"/>
    <w:rsid w:val="00045540"/>
    <w:rsid w:val="00045BC5"/>
    <w:rsid w:val="00045FE8"/>
    <w:rsid w:val="000461D9"/>
    <w:rsid w:val="00046454"/>
    <w:rsid w:val="00046555"/>
    <w:rsid w:val="00046848"/>
    <w:rsid w:val="000468AB"/>
    <w:rsid w:val="00046905"/>
    <w:rsid w:val="00046BC2"/>
    <w:rsid w:val="00046D72"/>
    <w:rsid w:val="0004721C"/>
    <w:rsid w:val="000473DE"/>
    <w:rsid w:val="00047415"/>
    <w:rsid w:val="0004769A"/>
    <w:rsid w:val="00047B16"/>
    <w:rsid w:val="0005007F"/>
    <w:rsid w:val="000500AA"/>
    <w:rsid w:val="000501B6"/>
    <w:rsid w:val="000503AC"/>
    <w:rsid w:val="00050530"/>
    <w:rsid w:val="000506DA"/>
    <w:rsid w:val="00050746"/>
    <w:rsid w:val="000507A6"/>
    <w:rsid w:val="00050EC9"/>
    <w:rsid w:val="00050FAE"/>
    <w:rsid w:val="000511C4"/>
    <w:rsid w:val="000512B9"/>
    <w:rsid w:val="0005145F"/>
    <w:rsid w:val="00051696"/>
    <w:rsid w:val="000519DD"/>
    <w:rsid w:val="00051A03"/>
    <w:rsid w:val="00051ACA"/>
    <w:rsid w:val="00051D0B"/>
    <w:rsid w:val="00051ED7"/>
    <w:rsid w:val="00051EF0"/>
    <w:rsid w:val="00051F97"/>
    <w:rsid w:val="0005205F"/>
    <w:rsid w:val="000523C0"/>
    <w:rsid w:val="00052743"/>
    <w:rsid w:val="0005291A"/>
    <w:rsid w:val="00052CF0"/>
    <w:rsid w:val="00052EDC"/>
    <w:rsid w:val="000534DE"/>
    <w:rsid w:val="0005376A"/>
    <w:rsid w:val="000537C2"/>
    <w:rsid w:val="000537CC"/>
    <w:rsid w:val="0005390C"/>
    <w:rsid w:val="00053BCE"/>
    <w:rsid w:val="00053D21"/>
    <w:rsid w:val="00053DE7"/>
    <w:rsid w:val="00053E93"/>
    <w:rsid w:val="00054269"/>
    <w:rsid w:val="000545D3"/>
    <w:rsid w:val="0005490A"/>
    <w:rsid w:val="0005496E"/>
    <w:rsid w:val="00054B13"/>
    <w:rsid w:val="00054BA4"/>
    <w:rsid w:val="00054D22"/>
    <w:rsid w:val="00054D88"/>
    <w:rsid w:val="00054EFD"/>
    <w:rsid w:val="00054FEA"/>
    <w:rsid w:val="00055241"/>
    <w:rsid w:val="000554D1"/>
    <w:rsid w:val="000555CE"/>
    <w:rsid w:val="0005568C"/>
    <w:rsid w:val="00055826"/>
    <w:rsid w:val="00055860"/>
    <w:rsid w:val="0005587A"/>
    <w:rsid w:val="000558C3"/>
    <w:rsid w:val="00055A19"/>
    <w:rsid w:val="00055A69"/>
    <w:rsid w:val="00055C63"/>
    <w:rsid w:val="00055DFE"/>
    <w:rsid w:val="000560CA"/>
    <w:rsid w:val="00056240"/>
    <w:rsid w:val="0005626B"/>
    <w:rsid w:val="00056465"/>
    <w:rsid w:val="00056483"/>
    <w:rsid w:val="0005654E"/>
    <w:rsid w:val="00056605"/>
    <w:rsid w:val="00056630"/>
    <w:rsid w:val="00056638"/>
    <w:rsid w:val="00056696"/>
    <w:rsid w:val="000566A7"/>
    <w:rsid w:val="000567C5"/>
    <w:rsid w:val="0005683F"/>
    <w:rsid w:val="00056D13"/>
    <w:rsid w:val="00057169"/>
    <w:rsid w:val="0005742A"/>
    <w:rsid w:val="0005759A"/>
    <w:rsid w:val="000575AB"/>
    <w:rsid w:val="00057760"/>
    <w:rsid w:val="0005782F"/>
    <w:rsid w:val="00057876"/>
    <w:rsid w:val="000578C0"/>
    <w:rsid w:val="0005792F"/>
    <w:rsid w:val="00057A3A"/>
    <w:rsid w:val="00057B39"/>
    <w:rsid w:val="00057D07"/>
    <w:rsid w:val="00057EE6"/>
    <w:rsid w:val="00057F45"/>
    <w:rsid w:val="00057FE3"/>
    <w:rsid w:val="00060028"/>
    <w:rsid w:val="00060106"/>
    <w:rsid w:val="000604C1"/>
    <w:rsid w:val="0006050F"/>
    <w:rsid w:val="0006063D"/>
    <w:rsid w:val="0006074F"/>
    <w:rsid w:val="000609D9"/>
    <w:rsid w:val="00060C47"/>
    <w:rsid w:val="00060E58"/>
    <w:rsid w:val="00060F74"/>
    <w:rsid w:val="00060FA7"/>
    <w:rsid w:val="0006122B"/>
    <w:rsid w:val="00061419"/>
    <w:rsid w:val="00061C5D"/>
    <w:rsid w:val="00061C8F"/>
    <w:rsid w:val="00061E1A"/>
    <w:rsid w:val="00062105"/>
    <w:rsid w:val="000622F3"/>
    <w:rsid w:val="00062513"/>
    <w:rsid w:val="0006257E"/>
    <w:rsid w:val="0006274E"/>
    <w:rsid w:val="0006290F"/>
    <w:rsid w:val="00062C89"/>
    <w:rsid w:val="00062FC8"/>
    <w:rsid w:val="000633B9"/>
    <w:rsid w:val="000635CC"/>
    <w:rsid w:val="0006391C"/>
    <w:rsid w:val="00063B79"/>
    <w:rsid w:val="00063B95"/>
    <w:rsid w:val="00063DCC"/>
    <w:rsid w:val="00063DDB"/>
    <w:rsid w:val="000642CB"/>
    <w:rsid w:val="0006430F"/>
    <w:rsid w:val="00064428"/>
    <w:rsid w:val="000645D2"/>
    <w:rsid w:val="000646B3"/>
    <w:rsid w:val="000646F2"/>
    <w:rsid w:val="000648A2"/>
    <w:rsid w:val="00064BC1"/>
    <w:rsid w:val="00064BD3"/>
    <w:rsid w:val="00064DF6"/>
    <w:rsid w:val="00064FBF"/>
    <w:rsid w:val="00065135"/>
    <w:rsid w:val="00065268"/>
    <w:rsid w:val="0006529E"/>
    <w:rsid w:val="00065466"/>
    <w:rsid w:val="00065727"/>
    <w:rsid w:val="0006594F"/>
    <w:rsid w:val="000659CA"/>
    <w:rsid w:val="00065A49"/>
    <w:rsid w:val="00065D15"/>
    <w:rsid w:val="00065D46"/>
    <w:rsid w:val="0006621F"/>
    <w:rsid w:val="00066233"/>
    <w:rsid w:val="000666BC"/>
    <w:rsid w:val="000667ED"/>
    <w:rsid w:val="00066A9A"/>
    <w:rsid w:val="00066F09"/>
    <w:rsid w:val="00066F13"/>
    <w:rsid w:val="0006708E"/>
    <w:rsid w:val="0006724C"/>
    <w:rsid w:val="000672BD"/>
    <w:rsid w:val="000678AD"/>
    <w:rsid w:val="00067A0E"/>
    <w:rsid w:val="00067B97"/>
    <w:rsid w:val="00067BCD"/>
    <w:rsid w:val="00067C75"/>
    <w:rsid w:val="00067DB5"/>
    <w:rsid w:val="00067FE5"/>
    <w:rsid w:val="00070049"/>
    <w:rsid w:val="000702B4"/>
    <w:rsid w:val="000706E5"/>
    <w:rsid w:val="00070B18"/>
    <w:rsid w:val="00070B4C"/>
    <w:rsid w:val="00070D09"/>
    <w:rsid w:val="00070FA6"/>
    <w:rsid w:val="000710EE"/>
    <w:rsid w:val="000715D3"/>
    <w:rsid w:val="00071EA0"/>
    <w:rsid w:val="00071EAA"/>
    <w:rsid w:val="00072133"/>
    <w:rsid w:val="000721E0"/>
    <w:rsid w:val="0007245F"/>
    <w:rsid w:val="00072558"/>
    <w:rsid w:val="000726D9"/>
    <w:rsid w:val="000727EC"/>
    <w:rsid w:val="00072B28"/>
    <w:rsid w:val="00072C1E"/>
    <w:rsid w:val="00072D25"/>
    <w:rsid w:val="00072F8F"/>
    <w:rsid w:val="00073511"/>
    <w:rsid w:val="0007382A"/>
    <w:rsid w:val="00073A0C"/>
    <w:rsid w:val="00073E5E"/>
    <w:rsid w:val="00074149"/>
    <w:rsid w:val="000743B2"/>
    <w:rsid w:val="0007449F"/>
    <w:rsid w:val="00074704"/>
    <w:rsid w:val="00074810"/>
    <w:rsid w:val="00074A23"/>
    <w:rsid w:val="00074E37"/>
    <w:rsid w:val="00074F6C"/>
    <w:rsid w:val="00075106"/>
    <w:rsid w:val="000752B4"/>
    <w:rsid w:val="000752F1"/>
    <w:rsid w:val="0007549E"/>
    <w:rsid w:val="000756CC"/>
    <w:rsid w:val="00075760"/>
    <w:rsid w:val="000757CE"/>
    <w:rsid w:val="00075867"/>
    <w:rsid w:val="00075A81"/>
    <w:rsid w:val="00075C08"/>
    <w:rsid w:val="00075C55"/>
    <w:rsid w:val="00075E9E"/>
    <w:rsid w:val="00075EAC"/>
    <w:rsid w:val="0007614F"/>
    <w:rsid w:val="00076234"/>
    <w:rsid w:val="0007635E"/>
    <w:rsid w:val="000764F2"/>
    <w:rsid w:val="000766EE"/>
    <w:rsid w:val="00076749"/>
    <w:rsid w:val="000767C9"/>
    <w:rsid w:val="0007696B"/>
    <w:rsid w:val="00076E7C"/>
    <w:rsid w:val="00076F7A"/>
    <w:rsid w:val="00077118"/>
    <w:rsid w:val="000772A1"/>
    <w:rsid w:val="00077538"/>
    <w:rsid w:val="000778B5"/>
    <w:rsid w:val="00077C72"/>
    <w:rsid w:val="00077CC5"/>
    <w:rsid w:val="00077D80"/>
    <w:rsid w:val="00077EF1"/>
    <w:rsid w:val="00077FAF"/>
    <w:rsid w:val="00077FDB"/>
    <w:rsid w:val="00080067"/>
    <w:rsid w:val="0008010A"/>
    <w:rsid w:val="00080573"/>
    <w:rsid w:val="00080A38"/>
    <w:rsid w:val="00080D12"/>
    <w:rsid w:val="00080F30"/>
    <w:rsid w:val="00080FD7"/>
    <w:rsid w:val="0008108F"/>
    <w:rsid w:val="0008110B"/>
    <w:rsid w:val="00081284"/>
    <w:rsid w:val="00081389"/>
    <w:rsid w:val="000813C9"/>
    <w:rsid w:val="00081B2C"/>
    <w:rsid w:val="00081B70"/>
    <w:rsid w:val="00081EF4"/>
    <w:rsid w:val="0008224A"/>
    <w:rsid w:val="00082519"/>
    <w:rsid w:val="00082653"/>
    <w:rsid w:val="00082B08"/>
    <w:rsid w:val="00082E05"/>
    <w:rsid w:val="00082F62"/>
    <w:rsid w:val="00083069"/>
    <w:rsid w:val="00083484"/>
    <w:rsid w:val="00083796"/>
    <w:rsid w:val="000839BE"/>
    <w:rsid w:val="0008417E"/>
    <w:rsid w:val="000845B1"/>
    <w:rsid w:val="000845C2"/>
    <w:rsid w:val="00084737"/>
    <w:rsid w:val="00084906"/>
    <w:rsid w:val="000850DF"/>
    <w:rsid w:val="00085162"/>
    <w:rsid w:val="00085173"/>
    <w:rsid w:val="00085178"/>
    <w:rsid w:val="000851A8"/>
    <w:rsid w:val="0008527F"/>
    <w:rsid w:val="000856BD"/>
    <w:rsid w:val="00085765"/>
    <w:rsid w:val="00085A11"/>
    <w:rsid w:val="00085B79"/>
    <w:rsid w:val="00085F41"/>
    <w:rsid w:val="00086397"/>
    <w:rsid w:val="0008672A"/>
    <w:rsid w:val="00086A53"/>
    <w:rsid w:val="00086AA0"/>
    <w:rsid w:val="00086B06"/>
    <w:rsid w:val="00086B4B"/>
    <w:rsid w:val="00086C6D"/>
    <w:rsid w:val="00087507"/>
    <w:rsid w:val="00087515"/>
    <w:rsid w:val="00087575"/>
    <w:rsid w:val="00087A3A"/>
    <w:rsid w:val="000902D4"/>
    <w:rsid w:val="000904E9"/>
    <w:rsid w:val="00090B0C"/>
    <w:rsid w:val="00090F04"/>
    <w:rsid w:val="000911EB"/>
    <w:rsid w:val="0009120F"/>
    <w:rsid w:val="000912A8"/>
    <w:rsid w:val="000912BB"/>
    <w:rsid w:val="00091341"/>
    <w:rsid w:val="000914A2"/>
    <w:rsid w:val="0009161A"/>
    <w:rsid w:val="00091901"/>
    <w:rsid w:val="00091939"/>
    <w:rsid w:val="00091BA4"/>
    <w:rsid w:val="00091C73"/>
    <w:rsid w:val="00091D48"/>
    <w:rsid w:val="00091DF8"/>
    <w:rsid w:val="000920BA"/>
    <w:rsid w:val="000922CD"/>
    <w:rsid w:val="000923A6"/>
    <w:rsid w:val="000923DB"/>
    <w:rsid w:val="0009245B"/>
    <w:rsid w:val="00092812"/>
    <w:rsid w:val="0009284C"/>
    <w:rsid w:val="00092A5C"/>
    <w:rsid w:val="00092A86"/>
    <w:rsid w:val="00092E5E"/>
    <w:rsid w:val="00092EA2"/>
    <w:rsid w:val="00092FE9"/>
    <w:rsid w:val="00093582"/>
    <w:rsid w:val="000936FB"/>
    <w:rsid w:val="000937D8"/>
    <w:rsid w:val="00093A1B"/>
    <w:rsid w:val="00093B3E"/>
    <w:rsid w:val="00093CCC"/>
    <w:rsid w:val="00093EAD"/>
    <w:rsid w:val="0009420F"/>
    <w:rsid w:val="000943ED"/>
    <w:rsid w:val="000946E1"/>
    <w:rsid w:val="0009472E"/>
    <w:rsid w:val="00094740"/>
    <w:rsid w:val="000947C6"/>
    <w:rsid w:val="00094966"/>
    <w:rsid w:val="000949A9"/>
    <w:rsid w:val="00094B17"/>
    <w:rsid w:val="00094B51"/>
    <w:rsid w:val="00094C42"/>
    <w:rsid w:val="00094EAD"/>
    <w:rsid w:val="00095222"/>
    <w:rsid w:val="00095394"/>
    <w:rsid w:val="000953A0"/>
    <w:rsid w:val="00095444"/>
    <w:rsid w:val="000954A4"/>
    <w:rsid w:val="000958F5"/>
    <w:rsid w:val="00095AAA"/>
    <w:rsid w:val="00095DC8"/>
    <w:rsid w:val="00095EDE"/>
    <w:rsid w:val="00095FC4"/>
    <w:rsid w:val="0009610F"/>
    <w:rsid w:val="0009641D"/>
    <w:rsid w:val="000966EC"/>
    <w:rsid w:val="0009683F"/>
    <w:rsid w:val="0009684D"/>
    <w:rsid w:val="00096935"/>
    <w:rsid w:val="00096BF3"/>
    <w:rsid w:val="00096F65"/>
    <w:rsid w:val="000972E4"/>
    <w:rsid w:val="000973D4"/>
    <w:rsid w:val="00097A43"/>
    <w:rsid w:val="00097A47"/>
    <w:rsid w:val="00097DBD"/>
    <w:rsid w:val="00097EE6"/>
    <w:rsid w:val="000A011C"/>
    <w:rsid w:val="000A01C0"/>
    <w:rsid w:val="000A0279"/>
    <w:rsid w:val="000A0539"/>
    <w:rsid w:val="000A091D"/>
    <w:rsid w:val="000A09F3"/>
    <w:rsid w:val="000A0AB1"/>
    <w:rsid w:val="000A0C7A"/>
    <w:rsid w:val="000A0CAF"/>
    <w:rsid w:val="000A11AF"/>
    <w:rsid w:val="000A11C4"/>
    <w:rsid w:val="000A11FF"/>
    <w:rsid w:val="000A1265"/>
    <w:rsid w:val="000A143C"/>
    <w:rsid w:val="000A1461"/>
    <w:rsid w:val="000A1579"/>
    <w:rsid w:val="000A170E"/>
    <w:rsid w:val="000A172D"/>
    <w:rsid w:val="000A188F"/>
    <w:rsid w:val="000A1CF8"/>
    <w:rsid w:val="000A1E23"/>
    <w:rsid w:val="000A1E92"/>
    <w:rsid w:val="000A210E"/>
    <w:rsid w:val="000A247D"/>
    <w:rsid w:val="000A25E5"/>
    <w:rsid w:val="000A26B0"/>
    <w:rsid w:val="000A26C6"/>
    <w:rsid w:val="000A29DA"/>
    <w:rsid w:val="000A2F6E"/>
    <w:rsid w:val="000A33E9"/>
    <w:rsid w:val="000A353C"/>
    <w:rsid w:val="000A3668"/>
    <w:rsid w:val="000A387E"/>
    <w:rsid w:val="000A3A29"/>
    <w:rsid w:val="000A3C99"/>
    <w:rsid w:val="000A3F3D"/>
    <w:rsid w:val="000A424D"/>
    <w:rsid w:val="000A4CB0"/>
    <w:rsid w:val="000A4D7D"/>
    <w:rsid w:val="000A50A4"/>
    <w:rsid w:val="000A53F9"/>
    <w:rsid w:val="000A5C81"/>
    <w:rsid w:val="000A5CF3"/>
    <w:rsid w:val="000A5CFB"/>
    <w:rsid w:val="000A5DC0"/>
    <w:rsid w:val="000A5EE2"/>
    <w:rsid w:val="000A6061"/>
    <w:rsid w:val="000A616E"/>
    <w:rsid w:val="000A6310"/>
    <w:rsid w:val="000A6372"/>
    <w:rsid w:val="000A63DC"/>
    <w:rsid w:val="000A63E1"/>
    <w:rsid w:val="000A6464"/>
    <w:rsid w:val="000A6740"/>
    <w:rsid w:val="000A6A08"/>
    <w:rsid w:val="000A6B5D"/>
    <w:rsid w:val="000A6DE1"/>
    <w:rsid w:val="000A6EB5"/>
    <w:rsid w:val="000A728B"/>
    <w:rsid w:val="000A7325"/>
    <w:rsid w:val="000A73B9"/>
    <w:rsid w:val="000A758C"/>
    <w:rsid w:val="000A7942"/>
    <w:rsid w:val="000A7A29"/>
    <w:rsid w:val="000A7A2E"/>
    <w:rsid w:val="000A7F2B"/>
    <w:rsid w:val="000A7FE9"/>
    <w:rsid w:val="000B002E"/>
    <w:rsid w:val="000B0105"/>
    <w:rsid w:val="000B0249"/>
    <w:rsid w:val="000B02FB"/>
    <w:rsid w:val="000B033B"/>
    <w:rsid w:val="000B0364"/>
    <w:rsid w:val="000B043D"/>
    <w:rsid w:val="000B044A"/>
    <w:rsid w:val="000B05ED"/>
    <w:rsid w:val="000B0842"/>
    <w:rsid w:val="000B09E6"/>
    <w:rsid w:val="000B0B1C"/>
    <w:rsid w:val="000B0B4B"/>
    <w:rsid w:val="000B0BD5"/>
    <w:rsid w:val="000B0D52"/>
    <w:rsid w:val="000B0D6D"/>
    <w:rsid w:val="000B11AD"/>
    <w:rsid w:val="000B1452"/>
    <w:rsid w:val="000B1A45"/>
    <w:rsid w:val="000B1BAF"/>
    <w:rsid w:val="000B1E84"/>
    <w:rsid w:val="000B2000"/>
    <w:rsid w:val="000B20D7"/>
    <w:rsid w:val="000B2155"/>
    <w:rsid w:val="000B2211"/>
    <w:rsid w:val="000B257B"/>
    <w:rsid w:val="000B26FA"/>
    <w:rsid w:val="000B28F9"/>
    <w:rsid w:val="000B29EC"/>
    <w:rsid w:val="000B2A88"/>
    <w:rsid w:val="000B2B91"/>
    <w:rsid w:val="000B2D4A"/>
    <w:rsid w:val="000B30D1"/>
    <w:rsid w:val="000B35C1"/>
    <w:rsid w:val="000B3601"/>
    <w:rsid w:val="000B3716"/>
    <w:rsid w:val="000B3761"/>
    <w:rsid w:val="000B382F"/>
    <w:rsid w:val="000B38B0"/>
    <w:rsid w:val="000B3B07"/>
    <w:rsid w:val="000B3C70"/>
    <w:rsid w:val="000B4256"/>
    <w:rsid w:val="000B455F"/>
    <w:rsid w:val="000B4679"/>
    <w:rsid w:val="000B4748"/>
    <w:rsid w:val="000B4756"/>
    <w:rsid w:val="000B4767"/>
    <w:rsid w:val="000B4B19"/>
    <w:rsid w:val="000B4D13"/>
    <w:rsid w:val="000B51C6"/>
    <w:rsid w:val="000B5295"/>
    <w:rsid w:val="000B5392"/>
    <w:rsid w:val="000B5549"/>
    <w:rsid w:val="000B55EA"/>
    <w:rsid w:val="000B59C6"/>
    <w:rsid w:val="000B5BBE"/>
    <w:rsid w:val="000B5C79"/>
    <w:rsid w:val="000B5EF4"/>
    <w:rsid w:val="000B6049"/>
    <w:rsid w:val="000B6290"/>
    <w:rsid w:val="000B6EEB"/>
    <w:rsid w:val="000B7124"/>
    <w:rsid w:val="000B7261"/>
    <w:rsid w:val="000B72D4"/>
    <w:rsid w:val="000B7400"/>
    <w:rsid w:val="000B7512"/>
    <w:rsid w:val="000B7656"/>
    <w:rsid w:val="000B771A"/>
    <w:rsid w:val="000B79E2"/>
    <w:rsid w:val="000B7A93"/>
    <w:rsid w:val="000B7AEC"/>
    <w:rsid w:val="000B7C55"/>
    <w:rsid w:val="000B7D8C"/>
    <w:rsid w:val="000B7E62"/>
    <w:rsid w:val="000B7FA1"/>
    <w:rsid w:val="000C008D"/>
    <w:rsid w:val="000C01BA"/>
    <w:rsid w:val="000C0691"/>
    <w:rsid w:val="000C0B43"/>
    <w:rsid w:val="000C0FD4"/>
    <w:rsid w:val="000C10B7"/>
    <w:rsid w:val="000C1310"/>
    <w:rsid w:val="000C1332"/>
    <w:rsid w:val="000C1672"/>
    <w:rsid w:val="000C170F"/>
    <w:rsid w:val="000C1841"/>
    <w:rsid w:val="000C1986"/>
    <w:rsid w:val="000C1CDC"/>
    <w:rsid w:val="000C2126"/>
    <w:rsid w:val="000C215E"/>
    <w:rsid w:val="000C230D"/>
    <w:rsid w:val="000C231A"/>
    <w:rsid w:val="000C238E"/>
    <w:rsid w:val="000C25E9"/>
    <w:rsid w:val="000C266A"/>
    <w:rsid w:val="000C26D9"/>
    <w:rsid w:val="000C27E9"/>
    <w:rsid w:val="000C28B5"/>
    <w:rsid w:val="000C2A28"/>
    <w:rsid w:val="000C2D9A"/>
    <w:rsid w:val="000C2DF7"/>
    <w:rsid w:val="000C2F4C"/>
    <w:rsid w:val="000C2F85"/>
    <w:rsid w:val="000C309B"/>
    <w:rsid w:val="000C3321"/>
    <w:rsid w:val="000C3483"/>
    <w:rsid w:val="000C379C"/>
    <w:rsid w:val="000C389F"/>
    <w:rsid w:val="000C3ACF"/>
    <w:rsid w:val="000C44C4"/>
    <w:rsid w:val="000C4638"/>
    <w:rsid w:val="000C4ABF"/>
    <w:rsid w:val="000C4B7B"/>
    <w:rsid w:val="000C4C02"/>
    <w:rsid w:val="000C505F"/>
    <w:rsid w:val="000C512F"/>
    <w:rsid w:val="000C51F8"/>
    <w:rsid w:val="000C5271"/>
    <w:rsid w:val="000C535C"/>
    <w:rsid w:val="000C563A"/>
    <w:rsid w:val="000C57D3"/>
    <w:rsid w:val="000C58C7"/>
    <w:rsid w:val="000C5AF4"/>
    <w:rsid w:val="000C5D58"/>
    <w:rsid w:val="000C5E44"/>
    <w:rsid w:val="000C5F3A"/>
    <w:rsid w:val="000C6528"/>
    <w:rsid w:val="000C6926"/>
    <w:rsid w:val="000C6C76"/>
    <w:rsid w:val="000C6CEC"/>
    <w:rsid w:val="000C704A"/>
    <w:rsid w:val="000C707E"/>
    <w:rsid w:val="000C70A1"/>
    <w:rsid w:val="000C70D7"/>
    <w:rsid w:val="000C76EB"/>
    <w:rsid w:val="000C77A8"/>
    <w:rsid w:val="000C7937"/>
    <w:rsid w:val="000C7A05"/>
    <w:rsid w:val="000C7A11"/>
    <w:rsid w:val="000C7C67"/>
    <w:rsid w:val="000C7D75"/>
    <w:rsid w:val="000D01C8"/>
    <w:rsid w:val="000D0227"/>
    <w:rsid w:val="000D0318"/>
    <w:rsid w:val="000D0493"/>
    <w:rsid w:val="000D0559"/>
    <w:rsid w:val="000D059E"/>
    <w:rsid w:val="000D06B2"/>
    <w:rsid w:val="000D08C7"/>
    <w:rsid w:val="000D0E3C"/>
    <w:rsid w:val="000D0E85"/>
    <w:rsid w:val="000D141A"/>
    <w:rsid w:val="000D15B7"/>
    <w:rsid w:val="000D15D2"/>
    <w:rsid w:val="000D16EE"/>
    <w:rsid w:val="000D18C1"/>
    <w:rsid w:val="000D1B6B"/>
    <w:rsid w:val="000D1CA7"/>
    <w:rsid w:val="000D1CC7"/>
    <w:rsid w:val="000D1FC2"/>
    <w:rsid w:val="000D206A"/>
    <w:rsid w:val="000D23FA"/>
    <w:rsid w:val="000D23FF"/>
    <w:rsid w:val="000D2A18"/>
    <w:rsid w:val="000D2AE2"/>
    <w:rsid w:val="000D2E3C"/>
    <w:rsid w:val="000D2E9A"/>
    <w:rsid w:val="000D3346"/>
    <w:rsid w:val="000D3535"/>
    <w:rsid w:val="000D380A"/>
    <w:rsid w:val="000D3920"/>
    <w:rsid w:val="000D3C69"/>
    <w:rsid w:val="000D3CE9"/>
    <w:rsid w:val="000D3D1A"/>
    <w:rsid w:val="000D3F69"/>
    <w:rsid w:val="000D4123"/>
    <w:rsid w:val="000D4264"/>
    <w:rsid w:val="000D4445"/>
    <w:rsid w:val="000D47EA"/>
    <w:rsid w:val="000D47F0"/>
    <w:rsid w:val="000D480A"/>
    <w:rsid w:val="000D482A"/>
    <w:rsid w:val="000D498D"/>
    <w:rsid w:val="000D49CB"/>
    <w:rsid w:val="000D4B54"/>
    <w:rsid w:val="000D4B92"/>
    <w:rsid w:val="000D4BB5"/>
    <w:rsid w:val="000D4DAF"/>
    <w:rsid w:val="000D503D"/>
    <w:rsid w:val="000D5185"/>
    <w:rsid w:val="000D51D8"/>
    <w:rsid w:val="000D531F"/>
    <w:rsid w:val="000D552B"/>
    <w:rsid w:val="000D5539"/>
    <w:rsid w:val="000D5662"/>
    <w:rsid w:val="000D589A"/>
    <w:rsid w:val="000D5932"/>
    <w:rsid w:val="000D5E98"/>
    <w:rsid w:val="000D5F37"/>
    <w:rsid w:val="000D5FE6"/>
    <w:rsid w:val="000D632C"/>
    <w:rsid w:val="000D67DD"/>
    <w:rsid w:val="000D68D6"/>
    <w:rsid w:val="000D6B84"/>
    <w:rsid w:val="000D6FB4"/>
    <w:rsid w:val="000D735C"/>
    <w:rsid w:val="000D736C"/>
    <w:rsid w:val="000D737B"/>
    <w:rsid w:val="000D74A2"/>
    <w:rsid w:val="000D74B1"/>
    <w:rsid w:val="000D7904"/>
    <w:rsid w:val="000E044A"/>
    <w:rsid w:val="000E0530"/>
    <w:rsid w:val="000E06FE"/>
    <w:rsid w:val="000E0B19"/>
    <w:rsid w:val="000E0DC7"/>
    <w:rsid w:val="000E10D2"/>
    <w:rsid w:val="000E14B2"/>
    <w:rsid w:val="000E152E"/>
    <w:rsid w:val="000E1649"/>
    <w:rsid w:val="000E17D5"/>
    <w:rsid w:val="000E19E4"/>
    <w:rsid w:val="000E1C4F"/>
    <w:rsid w:val="000E1E12"/>
    <w:rsid w:val="000E20A8"/>
    <w:rsid w:val="000E21EA"/>
    <w:rsid w:val="000E231F"/>
    <w:rsid w:val="000E2631"/>
    <w:rsid w:val="000E2D02"/>
    <w:rsid w:val="000E2D4D"/>
    <w:rsid w:val="000E2E41"/>
    <w:rsid w:val="000E3246"/>
    <w:rsid w:val="000E3349"/>
    <w:rsid w:val="000E336B"/>
    <w:rsid w:val="000E352F"/>
    <w:rsid w:val="000E35A5"/>
    <w:rsid w:val="000E38D5"/>
    <w:rsid w:val="000E3B99"/>
    <w:rsid w:val="000E3CFE"/>
    <w:rsid w:val="000E3E31"/>
    <w:rsid w:val="000E4160"/>
    <w:rsid w:val="000E41B4"/>
    <w:rsid w:val="000E4240"/>
    <w:rsid w:val="000E42CE"/>
    <w:rsid w:val="000E4581"/>
    <w:rsid w:val="000E467F"/>
    <w:rsid w:val="000E46D8"/>
    <w:rsid w:val="000E4729"/>
    <w:rsid w:val="000E4874"/>
    <w:rsid w:val="000E4E54"/>
    <w:rsid w:val="000E4EC7"/>
    <w:rsid w:val="000E5221"/>
    <w:rsid w:val="000E5229"/>
    <w:rsid w:val="000E5381"/>
    <w:rsid w:val="000E555C"/>
    <w:rsid w:val="000E5621"/>
    <w:rsid w:val="000E5939"/>
    <w:rsid w:val="000E596C"/>
    <w:rsid w:val="000E59A6"/>
    <w:rsid w:val="000E5B60"/>
    <w:rsid w:val="000E5BD2"/>
    <w:rsid w:val="000E5E2E"/>
    <w:rsid w:val="000E5F28"/>
    <w:rsid w:val="000E61B4"/>
    <w:rsid w:val="000E6213"/>
    <w:rsid w:val="000E6553"/>
    <w:rsid w:val="000E65A1"/>
    <w:rsid w:val="000E6652"/>
    <w:rsid w:val="000E674B"/>
    <w:rsid w:val="000E67D1"/>
    <w:rsid w:val="000E686F"/>
    <w:rsid w:val="000E6ABB"/>
    <w:rsid w:val="000E6AC7"/>
    <w:rsid w:val="000E6D1B"/>
    <w:rsid w:val="000E700A"/>
    <w:rsid w:val="000E7516"/>
    <w:rsid w:val="000E75CB"/>
    <w:rsid w:val="000E7CC4"/>
    <w:rsid w:val="000E7CE6"/>
    <w:rsid w:val="000F0190"/>
    <w:rsid w:val="000F02A1"/>
    <w:rsid w:val="000F03AF"/>
    <w:rsid w:val="000F0748"/>
    <w:rsid w:val="000F0783"/>
    <w:rsid w:val="000F0A58"/>
    <w:rsid w:val="000F0A6B"/>
    <w:rsid w:val="000F0B4B"/>
    <w:rsid w:val="000F0D54"/>
    <w:rsid w:val="000F1007"/>
    <w:rsid w:val="000F10EF"/>
    <w:rsid w:val="000F12B4"/>
    <w:rsid w:val="000F1327"/>
    <w:rsid w:val="000F1D0C"/>
    <w:rsid w:val="000F23A6"/>
    <w:rsid w:val="000F2749"/>
    <w:rsid w:val="000F29D7"/>
    <w:rsid w:val="000F2BA6"/>
    <w:rsid w:val="000F2EF4"/>
    <w:rsid w:val="000F3243"/>
    <w:rsid w:val="000F3283"/>
    <w:rsid w:val="000F3382"/>
    <w:rsid w:val="000F354F"/>
    <w:rsid w:val="000F379F"/>
    <w:rsid w:val="000F3878"/>
    <w:rsid w:val="000F3F40"/>
    <w:rsid w:val="000F3FDF"/>
    <w:rsid w:val="000F4159"/>
    <w:rsid w:val="000F4590"/>
    <w:rsid w:val="000F4599"/>
    <w:rsid w:val="000F46E3"/>
    <w:rsid w:val="000F46E9"/>
    <w:rsid w:val="000F46EF"/>
    <w:rsid w:val="000F48EE"/>
    <w:rsid w:val="000F4DFE"/>
    <w:rsid w:val="000F50BC"/>
    <w:rsid w:val="000F5269"/>
    <w:rsid w:val="000F53FA"/>
    <w:rsid w:val="000F588D"/>
    <w:rsid w:val="000F5AA0"/>
    <w:rsid w:val="000F5C1B"/>
    <w:rsid w:val="000F60A0"/>
    <w:rsid w:val="000F6580"/>
    <w:rsid w:val="000F65F6"/>
    <w:rsid w:val="000F6608"/>
    <w:rsid w:val="000F6620"/>
    <w:rsid w:val="000F6660"/>
    <w:rsid w:val="000F6712"/>
    <w:rsid w:val="000F6783"/>
    <w:rsid w:val="000F6854"/>
    <w:rsid w:val="000F6909"/>
    <w:rsid w:val="000F6AEA"/>
    <w:rsid w:val="000F6B75"/>
    <w:rsid w:val="000F6C81"/>
    <w:rsid w:val="000F6E5F"/>
    <w:rsid w:val="000F6FC6"/>
    <w:rsid w:val="000F710C"/>
    <w:rsid w:val="000F724B"/>
    <w:rsid w:val="000F742C"/>
    <w:rsid w:val="000F7681"/>
    <w:rsid w:val="000F7AF8"/>
    <w:rsid w:val="000F7C1D"/>
    <w:rsid w:val="000F7E8C"/>
    <w:rsid w:val="000F7EEE"/>
    <w:rsid w:val="000F7F38"/>
    <w:rsid w:val="00100006"/>
    <w:rsid w:val="001001D8"/>
    <w:rsid w:val="0010024D"/>
    <w:rsid w:val="0010025D"/>
    <w:rsid w:val="0010030F"/>
    <w:rsid w:val="0010049E"/>
    <w:rsid w:val="001004E7"/>
    <w:rsid w:val="001009EE"/>
    <w:rsid w:val="00100B4B"/>
    <w:rsid w:val="00101019"/>
    <w:rsid w:val="001011EF"/>
    <w:rsid w:val="001011F9"/>
    <w:rsid w:val="0010129E"/>
    <w:rsid w:val="001013E8"/>
    <w:rsid w:val="00101405"/>
    <w:rsid w:val="00101406"/>
    <w:rsid w:val="001014B9"/>
    <w:rsid w:val="001014C6"/>
    <w:rsid w:val="0010150B"/>
    <w:rsid w:val="0010153E"/>
    <w:rsid w:val="00101CE5"/>
    <w:rsid w:val="00101DC6"/>
    <w:rsid w:val="00101FC4"/>
    <w:rsid w:val="00102085"/>
    <w:rsid w:val="0010213F"/>
    <w:rsid w:val="00102420"/>
    <w:rsid w:val="00102476"/>
    <w:rsid w:val="001026A0"/>
    <w:rsid w:val="00102759"/>
    <w:rsid w:val="00102C7C"/>
    <w:rsid w:val="00102DE9"/>
    <w:rsid w:val="00102F07"/>
    <w:rsid w:val="00102F2D"/>
    <w:rsid w:val="00103039"/>
    <w:rsid w:val="00103177"/>
    <w:rsid w:val="00103327"/>
    <w:rsid w:val="00103420"/>
    <w:rsid w:val="0010347D"/>
    <w:rsid w:val="00103772"/>
    <w:rsid w:val="001039AF"/>
    <w:rsid w:val="00104532"/>
    <w:rsid w:val="0010479E"/>
    <w:rsid w:val="00104A1B"/>
    <w:rsid w:val="00104A20"/>
    <w:rsid w:val="00104A93"/>
    <w:rsid w:val="00104C74"/>
    <w:rsid w:val="00104D0D"/>
    <w:rsid w:val="00104D77"/>
    <w:rsid w:val="00104DEE"/>
    <w:rsid w:val="00104E05"/>
    <w:rsid w:val="00104FF6"/>
    <w:rsid w:val="00105B0F"/>
    <w:rsid w:val="00105D76"/>
    <w:rsid w:val="00105D9B"/>
    <w:rsid w:val="00105DFD"/>
    <w:rsid w:val="00105F33"/>
    <w:rsid w:val="0010615B"/>
    <w:rsid w:val="001063C0"/>
    <w:rsid w:val="00106B7B"/>
    <w:rsid w:val="00106CEA"/>
    <w:rsid w:val="00107475"/>
    <w:rsid w:val="001074B8"/>
    <w:rsid w:val="001076C3"/>
    <w:rsid w:val="001077DA"/>
    <w:rsid w:val="0010783F"/>
    <w:rsid w:val="0010793E"/>
    <w:rsid w:val="00107D63"/>
    <w:rsid w:val="00107EA1"/>
    <w:rsid w:val="0011014A"/>
    <w:rsid w:val="001101AA"/>
    <w:rsid w:val="001104A5"/>
    <w:rsid w:val="001105DF"/>
    <w:rsid w:val="001105EA"/>
    <w:rsid w:val="001107B7"/>
    <w:rsid w:val="001107BD"/>
    <w:rsid w:val="00110B80"/>
    <w:rsid w:val="00111021"/>
    <w:rsid w:val="0011137E"/>
    <w:rsid w:val="00111592"/>
    <w:rsid w:val="00111610"/>
    <w:rsid w:val="001117F9"/>
    <w:rsid w:val="00111B47"/>
    <w:rsid w:val="00111C93"/>
    <w:rsid w:val="00111CDB"/>
    <w:rsid w:val="00111E03"/>
    <w:rsid w:val="00111E4D"/>
    <w:rsid w:val="00111EDB"/>
    <w:rsid w:val="001127E1"/>
    <w:rsid w:val="00112865"/>
    <w:rsid w:val="00112875"/>
    <w:rsid w:val="001128AE"/>
    <w:rsid w:val="001129A4"/>
    <w:rsid w:val="00112BD4"/>
    <w:rsid w:val="00112BFB"/>
    <w:rsid w:val="00112E05"/>
    <w:rsid w:val="00112E27"/>
    <w:rsid w:val="00112EA1"/>
    <w:rsid w:val="00112EEC"/>
    <w:rsid w:val="00113093"/>
    <w:rsid w:val="00113140"/>
    <w:rsid w:val="001132F2"/>
    <w:rsid w:val="00113509"/>
    <w:rsid w:val="001135AA"/>
    <w:rsid w:val="001135C0"/>
    <w:rsid w:val="0011373C"/>
    <w:rsid w:val="0011375C"/>
    <w:rsid w:val="001137FA"/>
    <w:rsid w:val="00113877"/>
    <w:rsid w:val="00113967"/>
    <w:rsid w:val="00113A1F"/>
    <w:rsid w:val="00113DAF"/>
    <w:rsid w:val="00113E1D"/>
    <w:rsid w:val="00113ED2"/>
    <w:rsid w:val="00114066"/>
    <w:rsid w:val="00114290"/>
    <w:rsid w:val="0011496A"/>
    <w:rsid w:val="00114A29"/>
    <w:rsid w:val="00114DA0"/>
    <w:rsid w:val="00114DE5"/>
    <w:rsid w:val="00114FA3"/>
    <w:rsid w:val="00114FBD"/>
    <w:rsid w:val="00115299"/>
    <w:rsid w:val="001155C3"/>
    <w:rsid w:val="001157F7"/>
    <w:rsid w:val="00115836"/>
    <w:rsid w:val="001159F3"/>
    <w:rsid w:val="00115C9B"/>
    <w:rsid w:val="00115E7E"/>
    <w:rsid w:val="0011604F"/>
    <w:rsid w:val="001162D6"/>
    <w:rsid w:val="0011636F"/>
    <w:rsid w:val="0011643A"/>
    <w:rsid w:val="0011647F"/>
    <w:rsid w:val="001168A6"/>
    <w:rsid w:val="00116C15"/>
    <w:rsid w:val="00116C7A"/>
    <w:rsid w:val="00116CE1"/>
    <w:rsid w:val="00116E43"/>
    <w:rsid w:val="0011713C"/>
    <w:rsid w:val="00117147"/>
    <w:rsid w:val="0011729F"/>
    <w:rsid w:val="0011732C"/>
    <w:rsid w:val="001173E0"/>
    <w:rsid w:val="00117431"/>
    <w:rsid w:val="00117458"/>
    <w:rsid w:val="001177D2"/>
    <w:rsid w:val="00117A37"/>
    <w:rsid w:val="00117F2A"/>
    <w:rsid w:val="00117F69"/>
    <w:rsid w:val="001201C8"/>
    <w:rsid w:val="0012026D"/>
    <w:rsid w:val="0012030C"/>
    <w:rsid w:val="0012031B"/>
    <w:rsid w:val="0012058C"/>
    <w:rsid w:val="00120692"/>
    <w:rsid w:val="001208AD"/>
    <w:rsid w:val="00120949"/>
    <w:rsid w:val="00120962"/>
    <w:rsid w:val="00120D36"/>
    <w:rsid w:val="00120E88"/>
    <w:rsid w:val="00121216"/>
    <w:rsid w:val="0012125C"/>
    <w:rsid w:val="001212BB"/>
    <w:rsid w:val="00121704"/>
    <w:rsid w:val="00121719"/>
    <w:rsid w:val="0012177E"/>
    <w:rsid w:val="00121797"/>
    <w:rsid w:val="0012181B"/>
    <w:rsid w:val="00121AF4"/>
    <w:rsid w:val="00121BA6"/>
    <w:rsid w:val="00121CD3"/>
    <w:rsid w:val="00121D93"/>
    <w:rsid w:val="00122150"/>
    <w:rsid w:val="001224AF"/>
    <w:rsid w:val="00122576"/>
    <w:rsid w:val="00122579"/>
    <w:rsid w:val="00122997"/>
    <w:rsid w:val="00122A74"/>
    <w:rsid w:val="00122BBE"/>
    <w:rsid w:val="00122C0A"/>
    <w:rsid w:val="00122C66"/>
    <w:rsid w:val="00122DB4"/>
    <w:rsid w:val="001233C2"/>
    <w:rsid w:val="001233C8"/>
    <w:rsid w:val="0012341D"/>
    <w:rsid w:val="001234B2"/>
    <w:rsid w:val="001237AD"/>
    <w:rsid w:val="001238B6"/>
    <w:rsid w:val="0012411B"/>
    <w:rsid w:val="0012425A"/>
    <w:rsid w:val="0012447E"/>
    <w:rsid w:val="0012451D"/>
    <w:rsid w:val="0012451F"/>
    <w:rsid w:val="0012456A"/>
    <w:rsid w:val="001247D3"/>
    <w:rsid w:val="001249BA"/>
    <w:rsid w:val="00124A0B"/>
    <w:rsid w:val="00124D43"/>
    <w:rsid w:val="00125243"/>
    <w:rsid w:val="00125511"/>
    <w:rsid w:val="00125638"/>
    <w:rsid w:val="00125885"/>
    <w:rsid w:val="00125944"/>
    <w:rsid w:val="00125AA5"/>
    <w:rsid w:val="00125C13"/>
    <w:rsid w:val="00125F38"/>
    <w:rsid w:val="00126216"/>
    <w:rsid w:val="00126322"/>
    <w:rsid w:val="0012683D"/>
    <w:rsid w:val="001268A5"/>
    <w:rsid w:val="001269C6"/>
    <w:rsid w:val="00126B84"/>
    <w:rsid w:val="001271A2"/>
    <w:rsid w:val="001271F8"/>
    <w:rsid w:val="00127334"/>
    <w:rsid w:val="0012738D"/>
    <w:rsid w:val="0012786C"/>
    <w:rsid w:val="00127AFF"/>
    <w:rsid w:val="00127B51"/>
    <w:rsid w:val="00127B66"/>
    <w:rsid w:val="0013000C"/>
    <w:rsid w:val="00130764"/>
    <w:rsid w:val="00130A25"/>
    <w:rsid w:val="00130D22"/>
    <w:rsid w:val="00130E69"/>
    <w:rsid w:val="0013103C"/>
    <w:rsid w:val="00131118"/>
    <w:rsid w:val="00131248"/>
    <w:rsid w:val="0013136F"/>
    <w:rsid w:val="00131459"/>
    <w:rsid w:val="00131627"/>
    <w:rsid w:val="00131695"/>
    <w:rsid w:val="00131942"/>
    <w:rsid w:val="00131B13"/>
    <w:rsid w:val="00131E2E"/>
    <w:rsid w:val="00132025"/>
    <w:rsid w:val="001323C8"/>
    <w:rsid w:val="001324B9"/>
    <w:rsid w:val="0013257E"/>
    <w:rsid w:val="001328A3"/>
    <w:rsid w:val="00132FA3"/>
    <w:rsid w:val="0013302C"/>
    <w:rsid w:val="001330FC"/>
    <w:rsid w:val="001331BD"/>
    <w:rsid w:val="001332D6"/>
    <w:rsid w:val="00133430"/>
    <w:rsid w:val="001337C5"/>
    <w:rsid w:val="0013392B"/>
    <w:rsid w:val="00133E01"/>
    <w:rsid w:val="00133E70"/>
    <w:rsid w:val="00133F27"/>
    <w:rsid w:val="0013427A"/>
    <w:rsid w:val="00134353"/>
    <w:rsid w:val="00134451"/>
    <w:rsid w:val="001345D8"/>
    <w:rsid w:val="001346B5"/>
    <w:rsid w:val="001346FA"/>
    <w:rsid w:val="0013475D"/>
    <w:rsid w:val="00134895"/>
    <w:rsid w:val="00134898"/>
    <w:rsid w:val="001348E6"/>
    <w:rsid w:val="00134972"/>
    <w:rsid w:val="00134A8C"/>
    <w:rsid w:val="00134B74"/>
    <w:rsid w:val="0013529A"/>
    <w:rsid w:val="00135595"/>
    <w:rsid w:val="00135752"/>
    <w:rsid w:val="001357ED"/>
    <w:rsid w:val="001358B1"/>
    <w:rsid w:val="001358D4"/>
    <w:rsid w:val="00135DF3"/>
    <w:rsid w:val="00136345"/>
    <w:rsid w:val="001364A7"/>
    <w:rsid w:val="001364AC"/>
    <w:rsid w:val="001364EB"/>
    <w:rsid w:val="0013675C"/>
    <w:rsid w:val="00136D19"/>
    <w:rsid w:val="00136D74"/>
    <w:rsid w:val="00136FBC"/>
    <w:rsid w:val="0013711A"/>
    <w:rsid w:val="0013791B"/>
    <w:rsid w:val="00137BA4"/>
    <w:rsid w:val="00137CBB"/>
    <w:rsid w:val="001400A0"/>
    <w:rsid w:val="00140310"/>
    <w:rsid w:val="0014037F"/>
    <w:rsid w:val="00140666"/>
    <w:rsid w:val="001409F4"/>
    <w:rsid w:val="00140C01"/>
    <w:rsid w:val="00140C1D"/>
    <w:rsid w:val="00140D7D"/>
    <w:rsid w:val="001411A1"/>
    <w:rsid w:val="00141261"/>
    <w:rsid w:val="00141468"/>
    <w:rsid w:val="0014163B"/>
    <w:rsid w:val="00141C19"/>
    <w:rsid w:val="00141CA1"/>
    <w:rsid w:val="00141D18"/>
    <w:rsid w:val="00141F8B"/>
    <w:rsid w:val="00142007"/>
    <w:rsid w:val="0014210B"/>
    <w:rsid w:val="0014218D"/>
    <w:rsid w:val="00142509"/>
    <w:rsid w:val="00142660"/>
    <w:rsid w:val="001429E9"/>
    <w:rsid w:val="00142A98"/>
    <w:rsid w:val="00142B24"/>
    <w:rsid w:val="00142D0E"/>
    <w:rsid w:val="00142EED"/>
    <w:rsid w:val="00142FAC"/>
    <w:rsid w:val="00143288"/>
    <w:rsid w:val="0014348B"/>
    <w:rsid w:val="00143632"/>
    <w:rsid w:val="001436B9"/>
    <w:rsid w:val="00143A24"/>
    <w:rsid w:val="00143B50"/>
    <w:rsid w:val="00143DBF"/>
    <w:rsid w:val="00144418"/>
    <w:rsid w:val="0014478D"/>
    <w:rsid w:val="00144BEF"/>
    <w:rsid w:val="00144CEB"/>
    <w:rsid w:val="001450D7"/>
    <w:rsid w:val="001451B1"/>
    <w:rsid w:val="001453DA"/>
    <w:rsid w:val="001454AC"/>
    <w:rsid w:val="00145563"/>
    <w:rsid w:val="001456D2"/>
    <w:rsid w:val="001458F0"/>
    <w:rsid w:val="00146201"/>
    <w:rsid w:val="001463CA"/>
    <w:rsid w:val="0014671A"/>
    <w:rsid w:val="00146836"/>
    <w:rsid w:val="00146AFD"/>
    <w:rsid w:val="00146DB2"/>
    <w:rsid w:val="0014748D"/>
    <w:rsid w:val="0014792E"/>
    <w:rsid w:val="00147989"/>
    <w:rsid w:val="00147ADD"/>
    <w:rsid w:val="00147DC9"/>
    <w:rsid w:val="001500DF"/>
    <w:rsid w:val="00150139"/>
    <w:rsid w:val="001503A9"/>
    <w:rsid w:val="001509CA"/>
    <w:rsid w:val="00150B68"/>
    <w:rsid w:val="00151062"/>
    <w:rsid w:val="0015108C"/>
    <w:rsid w:val="00151374"/>
    <w:rsid w:val="001514C1"/>
    <w:rsid w:val="001514DB"/>
    <w:rsid w:val="001516F9"/>
    <w:rsid w:val="00151736"/>
    <w:rsid w:val="0015186D"/>
    <w:rsid w:val="00151A12"/>
    <w:rsid w:val="00151CBC"/>
    <w:rsid w:val="0015236E"/>
    <w:rsid w:val="00152731"/>
    <w:rsid w:val="00152876"/>
    <w:rsid w:val="0015289F"/>
    <w:rsid w:val="00152B0F"/>
    <w:rsid w:val="00152D05"/>
    <w:rsid w:val="00153119"/>
    <w:rsid w:val="001537FC"/>
    <w:rsid w:val="0015388D"/>
    <w:rsid w:val="0015396A"/>
    <w:rsid w:val="00153D28"/>
    <w:rsid w:val="00154672"/>
    <w:rsid w:val="0015480A"/>
    <w:rsid w:val="00154884"/>
    <w:rsid w:val="00154A87"/>
    <w:rsid w:val="00154B7D"/>
    <w:rsid w:val="00154C62"/>
    <w:rsid w:val="00155092"/>
    <w:rsid w:val="00155142"/>
    <w:rsid w:val="00155262"/>
    <w:rsid w:val="001554E8"/>
    <w:rsid w:val="00155520"/>
    <w:rsid w:val="001556F4"/>
    <w:rsid w:val="00155A34"/>
    <w:rsid w:val="00155C89"/>
    <w:rsid w:val="00155DBD"/>
    <w:rsid w:val="001561DA"/>
    <w:rsid w:val="00156264"/>
    <w:rsid w:val="001562CB"/>
    <w:rsid w:val="00156333"/>
    <w:rsid w:val="001565D9"/>
    <w:rsid w:val="001567D2"/>
    <w:rsid w:val="00156A42"/>
    <w:rsid w:val="00156C52"/>
    <w:rsid w:val="00156D26"/>
    <w:rsid w:val="00157325"/>
    <w:rsid w:val="001578C4"/>
    <w:rsid w:val="00157C5F"/>
    <w:rsid w:val="00157CCD"/>
    <w:rsid w:val="00160253"/>
    <w:rsid w:val="00160397"/>
    <w:rsid w:val="00160600"/>
    <w:rsid w:val="00160987"/>
    <w:rsid w:val="00160CD9"/>
    <w:rsid w:val="00160EB9"/>
    <w:rsid w:val="001616D5"/>
    <w:rsid w:val="00161AC4"/>
    <w:rsid w:val="00161C23"/>
    <w:rsid w:val="00161D9E"/>
    <w:rsid w:val="0016200C"/>
    <w:rsid w:val="001626F8"/>
    <w:rsid w:val="0016271B"/>
    <w:rsid w:val="0016279F"/>
    <w:rsid w:val="00162E74"/>
    <w:rsid w:val="00163340"/>
    <w:rsid w:val="00163484"/>
    <w:rsid w:val="0016352F"/>
    <w:rsid w:val="00163532"/>
    <w:rsid w:val="00163670"/>
    <w:rsid w:val="001636BC"/>
    <w:rsid w:val="00163902"/>
    <w:rsid w:val="00163CF7"/>
    <w:rsid w:val="001641C9"/>
    <w:rsid w:val="001646AA"/>
    <w:rsid w:val="0016474B"/>
    <w:rsid w:val="00164A9F"/>
    <w:rsid w:val="00164AB2"/>
    <w:rsid w:val="00164C33"/>
    <w:rsid w:val="00164D84"/>
    <w:rsid w:val="00164F98"/>
    <w:rsid w:val="0016508B"/>
    <w:rsid w:val="0016511A"/>
    <w:rsid w:val="0016556B"/>
    <w:rsid w:val="001655D6"/>
    <w:rsid w:val="001656CB"/>
    <w:rsid w:val="00165B67"/>
    <w:rsid w:val="00165E24"/>
    <w:rsid w:val="00165EC7"/>
    <w:rsid w:val="00165FF0"/>
    <w:rsid w:val="001666A4"/>
    <w:rsid w:val="001666FB"/>
    <w:rsid w:val="001668FB"/>
    <w:rsid w:val="001669BF"/>
    <w:rsid w:val="00166CAB"/>
    <w:rsid w:val="00166CE3"/>
    <w:rsid w:val="00166F10"/>
    <w:rsid w:val="00166F2B"/>
    <w:rsid w:val="00167272"/>
    <w:rsid w:val="00167449"/>
    <w:rsid w:val="00167732"/>
    <w:rsid w:val="001677B0"/>
    <w:rsid w:val="0016788B"/>
    <w:rsid w:val="0016791A"/>
    <w:rsid w:val="00167D03"/>
    <w:rsid w:val="00167E87"/>
    <w:rsid w:val="001701CF"/>
    <w:rsid w:val="001703AB"/>
    <w:rsid w:val="001703DA"/>
    <w:rsid w:val="0017040D"/>
    <w:rsid w:val="001704C7"/>
    <w:rsid w:val="0017059D"/>
    <w:rsid w:val="00170697"/>
    <w:rsid w:val="001708B9"/>
    <w:rsid w:val="0017094B"/>
    <w:rsid w:val="00170CC8"/>
    <w:rsid w:val="00170E8C"/>
    <w:rsid w:val="00170EEC"/>
    <w:rsid w:val="00170F52"/>
    <w:rsid w:val="0017117C"/>
    <w:rsid w:val="00171242"/>
    <w:rsid w:val="00171265"/>
    <w:rsid w:val="0017158E"/>
    <w:rsid w:val="00171855"/>
    <w:rsid w:val="001719B1"/>
    <w:rsid w:val="00171D35"/>
    <w:rsid w:val="00171DC7"/>
    <w:rsid w:val="00171EC6"/>
    <w:rsid w:val="00171FE8"/>
    <w:rsid w:val="001720F1"/>
    <w:rsid w:val="0017220B"/>
    <w:rsid w:val="001722AA"/>
    <w:rsid w:val="00172345"/>
    <w:rsid w:val="0017241C"/>
    <w:rsid w:val="001726E4"/>
    <w:rsid w:val="00172996"/>
    <w:rsid w:val="00172AEF"/>
    <w:rsid w:val="00172B85"/>
    <w:rsid w:val="00172D16"/>
    <w:rsid w:val="00172D40"/>
    <w:rsid w:val="00172E4C"/>
    <w:rsid w:val="00172E5F"/>
    <w:rsid w:val="00172FA9"/>
    <w:rsid w:val="00172FFC"/>
    <w:rsid w:val="00173962"/>
    <w:rsid w:val="00173BC9"/>
    <w:rsid w:val="001740B6"/>
    <w:rsid w:val="0017420F"/>
    <w:rsid w:val="0017429B"/>
    <w:rsid w:val="0017433D"/>
    <w:rsid w:val="001743E6"/>
    <w:rsid w:val="001744C3"/>
    <w:rsid w:val="001747EA"/>
    <w:rsid w:val="00174806"/>
    <w:rsid w:val="00174920"/>
    <w:rsid w:val="00174BF0"/>
    <w:rsid w:val="00174C3A"/>
    <w:rsid w:val="00174E6A"/>
    <w:rsid w:val="00174E7F"/>
    <w:rsid w:val="00175069"/>
    <w:rsid w:val="0017523C"/>
    <w:rsid w:val="001752C0"/>
    <w:rsid w:val="00175449"/>
    <w:rsid w:val="0017551C"/>
    <w:rsid w:val="00175A6E"/>
    <w:rsid w:val="00175B38"/>
    <w:rsid w:val="00175DE9"/>
    <w:rsid w:val="00176046"/>
    <w:rsid w:val="00176223"/>
    <w:rsid w:val="0017693E"/>
    <w:rsid w:val="00176C1F"/>
    <w:rsid w:val="00176DC7"/>
    <w:rsid w:val="00176E25"/>
    <w:rsid w:val="00176E98"/>
    <w:rsid w:val="00176FE8"/>
    <w:rsid w:val="001770A5"/>
    <w:rsid w:val="00177449"/>
    <w:rsid w:val="00177534"/>
    <w:rsid w:val="00177588"/>
    <w:rsid w:val="00177670"/>
    <w:rsid w:val="00177A83"/>
    <w:rsid w:val="00177AE1"/>
    <w:rsid w:val="00177B2B"/>
    <w:rsid w:val="00177E77"/>
    <w:rsid w:val="00177F08"/>
    <w:rsid w:val="00180075"/>
    <w:rsid w:val="0018012C"/>
    <w:rsid w:val="00180294"/>
    <w:rsid w:val="00180397"/>
    <w:rsid w:val="0018051D"/>
    <w:rsid w:val="001805EE"/>
    <w:rsid w:val="001808DE"/>
    <w:rsid w:val="001809BD"/>
    <w:rsid w:val="00180B3F"/>
    <w:rsid w:val="00180CB2"/>
    <w:rsid w:val="00180F72"/>
    <w:rsid w:val="001811D1"/>
    <w:rsid w:val="001814EC"/>
    <w:rsid w:val="0018153E"/>
    <w:rsid w:val="00181596"/>
    <w:rsid w:val="0018176E"/>
    <w:rsid w:val="001817AE"/>
    <w:rsid w:val="00181B6A"/>
    <w:rsid w:val="00181C9C"/>
    <w:rsid w:val="00181FA2"/>
    <w:rsid w:val="0018201E"/>
    <w:rsid w:val="00182339"/>
    <w:rsid w:val="001828B0"/>
    <w:rsid w:val="00182980"/>
    <w:rsid w:val="001829F0"/>
    <w:rsid w:val="00182A73"/>
    <w:rsid w:val="00182ACB"/>
    <w:rsid w:val="00182AD0"/>
    <w:rsid w:val="00182FD3"/>
    <w:rsid w:val="001831B1"/>
    <w:rsid w:val="00183570"/>
    <w:rsid w:val="001835A2"/>
    <w:rsid w:val="0018360C"/>
    <w:rsid w:val="00183643"/>
    <w:rsid w:val="00183688"/>
    <w:rsid w:val="00183D7E"/>
    <w:rsid w:val="0018446E"/>
    <w:rsid w:val="0018447A"/>
    <w:rsid w:val="00184C19"/>
    <w:rsid w:val="00184D40"/>
    <w:rsid w:val="00185003"/>
    <w:rsid w:val="00185465"/>
    <w:rsid w:val="001856C1"/>
    <w:rsid w:val="00185709"/>
    <w:rsid w:val="0018595C"/>
    <w:rsid w:val="00185AB4"/>
    <w:rsid w:val="00185B42"/>
    <w:rsid w:val="00185F45"/>
    <w:rsid w:val="001860AA"/>
    <w:rsid w:val="001861C6"/>
    <w:rsid w:val="001862B5"/>
    <w:rsid w:val="00186345"/>
    <w:rsid w:val="001863CE"/>
    <w:rsid w:val="00186616"/>
    <w:rsid w:val="0018661A"/>
    <w:rsid w:val="00186677"/>
    <w:rsid w:val="001866BD"/>
    <w:rsid w:val="00186863"/>
    <w:rsid w:val="00186881"/>
    <w:rsid w:val="001869F4"/>
    <w:rsid w:val="00186B1A"/>
    <w:rsid w:val="00186EC0"/>
    <w:rsid w:val="00186F92"/>
    <w:rsid w:val="001870F1"/>
    <w:rsid w:val="00187108"/>
    <w:rsid w:val="00187163"/>
    <w:rsid w:val="00187308"/>
    <w:rsid w:val="00187658"/>
    <w:rsid w:val="00187A39"/>
    <w:rsid w:val="00187A87"/>
    <w:rsid w:val="00187FAC"/>
    <w:rsid w:val="0019010D"/>
    <w:rsid w:val="00190144"/>
    <w:rsid w:val="00190164"/>
    <w:rsid w:val="001904C9"/>
    <w:rsid w:val="0019061C"/>
    <w:rsid w:val="00190C70"/>
    <w:rsid w:val="00190DD0"/>
    <w:rsid w:val="00190E28"/>
    <w:rsid w:val="001910B3"/>
    <w:rsid w:val="0019124D"/>
    <w:rsid w:val="00191294"/>
    <w:rsid w:val="001914C7"/>
    <w:rsid w:val="00191798"/>
    <w:rsid w:val="00191DD5"/>
    <w:rsid w:val="00191DD7"/>
    <w:rsid w:val="00191F7C"/>
    <w:rsid w:val="00192084"/>
    <w:rsid w:val="0019212C"/>
    <w:rsid w:val="0019216B"/>
    <w:rsid w:val="0019220B"/>
    <w:rsid w:val="00192326"/>
    <w:rsid w:val="0019256A"/>
    <w:rsid w:val="00192886"/>
    <w:rsid w:val="00192AEB"/>
    <w:rsid w:val="00192D98"/>
    <w:rsid w:val="00192E3B"/>
    <w:rsid w:val="00193085"/>
    <w:rsid w:val="001931DA"/>
    <w:rsid w:val="00193679"/>
    <w:rsid w:val="00193AF9"/>
    <w:rsid w:val="00193B1E"/>
    <w:rsid w:val="00193C66"/>
    <w:rsid w:val="00193D8E"/>
    <w:rsid w:val="00193D9E"/>
    <w:rsid w:val="00193F04"/>
    <w:rsid w:val="00193F14"/>
    <w:rsid w:val="00193F25"/>
    <w:rsid w:val="001943A7"/>
    <w:rsid w:val="00194481"/>
    <w:rsid w:val="0019455F"/>
    <w:rsid w:val="0019467B"/>
    <w:rsid w:val="001946F5"/>
    <w:rsid w:val="0019491B"/>
    <w:rsid w:val="00194CA5"/>
    <w:rsid w:val="00194E1B"/>
    <w:rsid w:val="00194FEA"/>
    <w:rsid w:val="00195109"/>
    <w:rsid w:val="0019515B"/>
    <w:rsid w:val="001951D1"/>
    <w:rsid w:val="001951E7"/>
    <w:rsid w:val="001954A0"/>
    <w:rsid w:val="0019573B"/>
    <w:rsid w:val="00195884"/>
    <w:rsid w:val="00195C37"/>
    <w:rsid w:val="00195D02"/>
    <w:rsid w:val="00196157"/>
    <w:rsid w:val="001962FE"/>
    <w:rsid w:val="001965D5"/>
    <w:rsid w:val="0019693B"/>
    <w:rsid w:val="00196A3C"/>
    <w:rsid w:val="00196C80"/>
    <w:rsid w:val="00197023"/>
    <w:rsid w:val="0019723D"/>
    <w:rsid w:val="0019748C"/>
    <w:rsid w:val="00197614"/>
    <w:rsid w:val="00197634"/>
    <w:rsid w:val="00197669"/>
    <w:rsid w:val="00197879"/>
    <w:rsid w:val="001978B3"/>
    <w:rsid w:val="00197B30"/>
    <w:rsid w:val="00197D82"/>
    <w:rsid w:val="00197E70"/>
    <w:rsid w:val="001A0117"/>
    <w:rsid w:val="001A011C"/>
    <w:rsid w:val="001A02CC"/>
    <w:rsid w:val="001A03ED"/>
    <w:rsid w:val="001A0435"/>
    <w:rsid w:val="001A0928"/>
    <w:rsid w:val="001A0952"/>
    <w:rsid w:val="001A100F"/>
    <w:rsid w:val="001A108A"/>
    <w:rsid w:val="001A1172"/>
    <w:rsid w:val="001A15A7"/>
    <w:rsid w:val="001A15AE"/>
    <w:rsid w:val="001A1ADA"/>
    <w:rsid w:val="001A1E9C"/>
    <w:rsid w:val="001A21C2"/>
    <w:rsid w:val="001A221F"/>
    <w:rsid w:val="001A2225"/>
    <w:rsid w:val="001A236E"/>
    <w:rsid w:val="001A263B"/>
    <w:rsid w:val="001A27A9"/>
    <w:rsid w:val="001A2881"/>
    <w:rsid w:val="001A2EA6"/>
    <w:rsid w:val="001A3783"/>
    <w:rsid w:val="001A3B35"/>
    <w:rsid w:val="001A3D0A"/>
    <w:rsid w:val="001A3E2B"/>
    <w:rsid w:val="001A3E3A"/>
    <w:rsid w:val="001A4530"/>
    <w:rsid w:val="001A4879"/>
    <w:rsid w:val="001A48DF"/>
    <w:rsid w:val="001A4B0E"/>
    <w:rsid w:val="001A4CF0"/>
    <w:rsid w:val="001A4DA4"/>
    <w:rsid w:val="001A4DCB"/>
    <w:rsid w:val="001A4E7F"/>
    <w:rsid w:val="001A4F2B"/>
    <w:rsid w:val="001A5072"/>
    <w:rsid w:val="001A534A"/>
    <w:rsid w:val="001A548B"/>
    <w:rsid w:val="001A568E"/>
    <w:rsid w:val="001A56FC"/>
    <w:rsid w:val="001A57DD"/>
    <w:rsid w:val="001A5882"/>
    <w:rsid w:val="001A5952"/>
    <w:rsid w:val="001A5B65"/>
    <w:rsid w:val="001A5B8C"/>
    <w:rsid w:val="001A5BFD"/>
    <w:rsid w:val="001A5BFE"/>
    <w:rsid w:val="001A5CD5"/>
    <w:rsid w:val="001A5F1A"/>
    <w:rsid w:val="001A6163"/>
    <w:rsid w:val="001A62A9"/>
    <w:rsid w:val="001A632F"/>
    <w:rsid w:val="001A6AA1"/>
    <w:rsid w:val="001A6F52"/>
    <w:rsid w:val="001A70D5"/>
    <w:rsid w:val="001A7293"/>
    <w:rsid w:val="001A781F"/>
    <w:rsid w:val="001A7948"/>
    <w:rsid w:val="001A7E80"/>
    <w:rsid w:val="001A7EFF"/>
    <w:rsid w:val="001B016C"/>
    <w:rsid w:val="001B0256"/>
    <w:rsid w:val="001B049D"/>
    <w:rsid w:val="001B04A7"/>
    <w:rsid w:val="001B04C5"/>
    <w:rsid w:val="001B0975"/>
    <w:rsid w:val="001B0BB6"/>
    <w:rsid w:val="001B0E65"/>
    <w:rsid w:val="001B1027"/>
    <w:rsid w:val="001B10A5"/>
    <w:rsid w:val="001B122F"/>
    <w:rsid w:val="001B12C0"/>
    <w:rsid w:val="001B18A2"/>
    <w:rsid w:val="001B1A29"/>
    <w:rsid w:val="001B2048"/>
    <w:rsid w:val="001B2145"/>
    <w:rsid w:val="001B2740"/>
    <w:rsid w:val="001B2894"/>
    <w:rsid w:val="001B2AE3"/>
    <w:rsid w:val="001B2DF2"/>
    <w:rsid w:val="001B2E23"/>
    <w:rsid w:val="001B3024"/>
    <w:rsid w:val="001B3039"/>
    <w:rsid w:val="001B3193"/>
    <w:rsid w:val="001B334F"/>
    <w:rsid w:val="001B3451"/>
    <w:rsid w:val="001B348F"/>
    <w:rsid w:val="001B34BB"/>
    <w:rsid w:val="001B35D9"/>
    <w:rsid w:val="001B35FA"/>
    <w:rsid w:val="001B372A"/>
    <w:rsid w:val="001B37EF"/>
    <w:rsid w:val="001B3A14"/>
    <w:rsid w:val="001B3AD8"/>
    <w:rsid w:val="001B3AF7"/>
    <w:rsid w:val="001B3B68"/>
    <w:rsid w:val="001B3E11"/>
    <w:rsid w:val="001B4132"/>
    <w:rsid w:val="001B4581"/>
    <w:rsid w:val="001B48C3"/>
    <w:rsid w:val="001B4A00"/>
    <w:rsid w:val="001B4A34"/>
    <w:rsid w:val="001B4BF3"/>
    <w:rsid w:val="001B4D10"/>
    <w:rsid w:val="001B4F0A"/>
    <w:rsid w:val="001B4F50"/>
    <w:rsid w:val="001B4F86"/>
    <w:rsid w:val="001B5020"/>
    <w:rsid w:val="001B5072"/>
    <w:rsid w:val="001B5439"/>
    <w:rsid w:val="001B5471"/>
    <w:rsid w:val="001B5991"/>
    <w:rsid w:val="001B5B77"/>
    <w:rsid w:val="001B5D46"/>
    <w:rsid w:val="001B603C"/>
    <w:rsid w:val="001B609C"/>
    <w:rsid w:val="001B6198"/>
    <w:rsid w:val="001B68C6"/>
    <w:rsid w:val="001B6A4C"/>
    <w:rsid w:val="001B6BFC"/>
    <w:rsid w:val="001B6D62"/>
    <w:rsid w:val="001B6F18"/>
    <w:rsid w:val="001B6F20"/>
    <w:rsid w:val="001B6F7A"/>
    <w:rsid w:val="001B7295"/>
    <w:rsid w:val="001B7712"/>
    <w:rsid w:val="001B7779"/>
    <w:rsid w:val="001B7E33"/>
    <w:rsid w:val="001B7F64"/>
    <w:rsid w:val="001B7F68"/>
    <w:rsid w:val="001C016F"/>
    <w:rsid w:val="001C0525"/>
    <w:rsid w:val="001C0600"/>
    <w:rsid w:val="001C08F8"/>
    <w:rsid w:val="001C0F56"/>
    <w:rsid w:val="001C0FD6"/>
    <w:rsid w:val="001C0FE5"/>
    <w:rsid w:val="001C1524"/>
    <w:rsid w:val="001C1C97"/>
    <w:rsid w:val="001C22FB"/>
    <w:rsid w:val="001C23A5"/>
    <w:rsid w:val="001C240F"/>
    <w:rsid w:val="001C24A1"/>
    <w:rsid w:val="001C25AE"/>
    <w:rsid w:val="001C27C5"/>
    <w:rsid w:val="001C2DBA"/>
    <w:rsid w:val="001C2DCB"/>
    <w:rsid w:val="001C2E04"/>
    <w:rsid w:val="001C2E2D"/>
    <w:rsid w:val="001C2F1C"/>
    <w:rsid w:val="001C2F22"/>
    <w:rsid w:val="001C2F5E"/>
    <w:rsid w:val="001C3022"/>
    <w:rsid w:val="001C3136"/>
    <w:rsid w:val="001C3278"/>
    <w:rsid w:val="001C35C9"/>
    <w:rsid w:val="001C3668"/>
    <w:rsid w:val="001C3738"/>
    <w:rsid w:val="001C3962"/>
    <w:rsid w:val="001C3B73"/>
    <w:rsid w:val="001C3E8D"/>
    <w:rsid w:val="001C3FBF"/>
    <w:rsid w:val="001C3FF7"/>
    <w:rsid w:val="001C412B"/>
    <w:rsid w:val="001C4477"/>
    <w:rsid w:val="001C44DC"/>
    <w:rsid w:val="001C46BA"/>
    <w:rsid w:val="001C46BF"/>
    <w:rsid w:val="001C489C"/>
    <w:rsid w:val="001C49C3"/>
    <w:rsid w:val="001C4DD1"/>
    <w:rsid w:val="001C4E88"/>
    <w:rsid w:val="001C527E"/>
    <w:rsid w:val="001C5289"/>
    <w:rsid w:val="001C5380"/>
    <w:rsid w:val="001C5408"/>
    <w:rsid w:val="001C5B89"/>
    <w:rsid w:val="001C5C28"/>
    <w:rsid w:val="001C5CC7"/>
    <w:rsid w:val="001C5DB3"/>
    <w:rsid w:val="001C5F2F"/>
    <w:rsid w:val="001C5FBA"/>
    <w:rsid w:val="001C60D5"/>
    <w:rsid w:val="001C6387"/>
    <w:rsid w:val="001C6B38"/>
    <w:rsid w:val="001C6BB0"/>
    <w:rsid w:val="001C6C8F"/>
    <w:rsid w:val="001C6D6E"/>
    <w:rsid w:val="001C6ECC"/>
    <w:rsid w:val="001C6FE7"/>
    <w:rsid w:val="001C7348"/>
    <w:rsid w:val="001C737B"/>
    <w:rsid w:val="001C73B8"/>
    <w:rsid w:val="001C74E9"/>
    <w:rsid w:val="001C7523"/>
    <w:rsid w:val="001C7632"/>
    <w:rsid w:val="001C76FA"/>
    <w:rsid w:val="001C7855"/>
    <w:rsid w:val="001C78D3"/>
    <w:rsid w:val="001D028B"/>
    <w:rsid w:val="001D02EB"/>
    <w:rsid w:val="001D0329"/>
    <w:rsid w:val="001D037D"/>
    <w:rsid w:val="001D051D"/>
    <w:rsid w:val="001D0575"/>
    <w:rsid w:val="001D0637"/>
    <w:rsid w:val="001D064F"/>
    <w:rsid w:val="001D06E0"/>
    <w:rsid w:val="001D0769"/>
    <w:rsid w:val="001D0790"/>
    <w:rsid w:val="001D07B1"/>
    <w:rsid w:val="001D085D"/>
    <w:rsid w:val="001D0938"/>
    <w:rsid w:val="001D09EB"/>
    <w:rsid w:val="001D0A54"/>
    <w:rsid w:val="001D0A6A"/>
    <w:rsid w:val="001D0D52"/>
    <w:rsid w:val="001D0F5B"/>
    <w:rsid w:val="001D0FCE"/>
    <w:rsid w:val="001D1417"/>
    <w:rsid w:val="001D143E"/>
    <w:rsid w:val="001D17C3"/>
    <w:rsid w:val="001D183A"/>
    <w:rsid w:val="001D1843"/>
    <w:rsid w:val="001D198E"/>
    <w:rsid w:val="001D19EB"/>
    <w:rsid w:val="001D1D19"/>
    <w:rsid w:val="001D1EE0"/>
    <w:rsid w:val="001D1FAA"/>
    <w:rsid w:val="001D1FD4"/>
    <w:rsid w:val="001D2069"/>
    <w:rsid w:val="001D240D"/>
    <w:rsid w:val="001D28BD"/>
    <w:rsid w:val="001D2A41"/>
    <w:rsid w:val="001D2C88"/>
    <w:rsid w:val="001D2DF1"/>
    <w:rsid w:val="001D2E7E"/>
    <w:rsid w:val="001D2FBD"/>
    <w:rsid w:val="001D30E2"/>
    <w:rsid w:val="001D318D"/>
    <w:rsid w:val="001D36AE"/>
    <w:rsid w:val="001D3AA1"/>
    <w:rsid w:val="001D3D1C"/>
    <w:rsid w:val="001D3DB5"/>
    <w:rsid w:val="001D3DD5"/>
    <w:rsid w:val="001D3F64"/>
    <w:rsid w:val="001D4000"/>
    <w:rsid w:val="001D4281"/>
    <w:rsid w:val="001D429B"/>
    <w:rsid w:val="001D4368"/>
    <w:rsid w:val="001D4637"/>
    <w:rsid w:val="001D46B0"/>
    <w:rsid w:val="001D4A2A"/>
    <w:rsid w:val="001D4BC0"/>
    <w:rsid w:val="001D4BF2"/>
    <w:rsid w:val="001D4C35"/>
    <w:rsid w:val="001D4CD1"/>
    <w:rsid w:val="001D4DAE"/>
    <w:rsid w:val="001D4EF5"/>
    <w:rsid w:val="001D51E9"/>
    <w:rsid w:val="001D5281"/>
    <w:rsid w:val="001D52CD"/>
    <w:rsid w:val="001D530E"/>
    <w:rsid w:val="001D5457"/>
    <w:rsid w:val="001D5785"/>
    <w:rsid w:val="001D57E8"/>
    <w:rsid w:val="001D5941"/>
    <w:rsid w:val="001D5C87"/>
    <w:rsid w:val="001D5DF8"/>
    <w:rsid w:val="001D6018"/>
    <w:rsid w:val="001D62AB"/>
    <w:rsid w:val="001D637E"/>
    <w:rsid w:val="001D6438"/>
    <w:rsid w:val="001D6944"/>
    <w:rsid w:val="001D6982"/>
    <w:rsid w:val="001D6A81"/>
    <w:rsid w:val="001D6DD0"/>
    <w:rsid w:val="001D6DDC"/>
    <w:rsid w:val="001D7456"/>
    <w:rsid w:val="001D7587"/>
    <w:rsid w:val="001D7C14"/>
    <w:rsid w:val="001D7D72"/>
    <w:rsid w:val="001E007B"/>
    <w:rsid w:val="001E0366"/>
    <w:rsid w:val="001E047C"/>
    <w:rsid w:val="001E09DB"/>
    <w:rsid w:val="001E0A35"/>
    <w:rsid w:val="001E0F0B"/>
    <w:rsid w:val="001E10A0"/>
    <w:rsid w:val="001E1349"/>
    <w:rsid w:val="001E149E"/>
    <w:rsid w:val="001E166D"/>
    <w:rsid w:val="001E1AC5"/>
    <w:rsid w:val="001E1B38"/>
    <w:rsid w:val="001E1C38"/>
    <w:rsid w:val="001E204E"/>
    <w:rsid w:val="001E20CF"/>
    <w:rsid w:val="001E214B"/>
    <w:rsid w:val="001E223A"/>
    <w:rsid w:val="001E2241"/>
    <w:rsid w:val="001E2358"/>
    <w:rsid w:val="001E285D"/>
    <w:rsid w:val="001E28CD"/>
    <w:rsid w:val="001E2941"/>
    <w:rsid w:val="001E2942"/>
    <w:rsid w:val="001E29D5"/>
    <w:rsid w:val="001E2D18"/>
    <w:rsid w:val="001E2E5F"/>
    <w:rsid w:val="001E2F63"/>
    <w:rsid w:val="001E307A"/>
    <w:rsid w:val="001E30FF"/>
    <w:rsid w:val="001E318C"/>
    <w:rsid w:val="001E31D2"/>
    <w:rsid w:val="001E3246"/>
    <w:rsid w:val="001E387B"/>
    <w:rsid w:val="001E3B49"/>
    <w:rsid w:val="001E3CDA"/>
    <w:rsid w:val="001E3F88"/>
    <w:rsid w:val="001E435B"/>
    <w:rsid w:val="001E45D7"/>
    <w:rsid w:val="001E46AA"/>
    <w:rsid w:val="001E4B42"/>
    <w:rsid w:val="001E4C1D"/>
    <w:rsid w:val="001E4C5F"/>
    <w:rsid w:val="001E4D2A"/>
    <w:rsid w:val="001E4E98"/>
    <w:rsid w:val="001E4F16"/>
    <w:rsid w:val="001E4F56"/>
    <w:rsid w:val="001E4FF6"/>
    <w:rsid w:val="001E5331"/>
    <w:rsid w:val="001E546F"/>
    <w:rsid w:val="001E54E2"/>
    <w:rsid w:val="001E5580"/>
    <w:rsid w:val="001E5927"/>
    <w:rsid w:val="001E59FC"/>
    <w:rsid w:val="001E5AC7"/>
    <w:rsid w:val="001E5CB9"/>
    <w:rsid w:val="001E5DE1"/>
    <w:rsid w:val="001E5E06"/>
    <w:rsid w:val="001E60D2"/>
    <w:rsid w:val="001E6547"/>
    <w:rsid w:val="001E66E3"/>
    <w:rsid w:val="001E67F5"/>
    <w:rsid w:val="001E68F5"/>
    <w:rsid w:val="001E69C3"/>
    <w:rsid w:val="001E6A67"/>
    <w:rsid w:val="001E6B04"/>
    <w:rsid w:val="001E7328"/>
    <w:rsid w:val="001E73A8"/>
    <w:rsid w:val="001E73E5"/>
    <w:rsid w:val="001E763D"/>
    <w:rsid w:val="001E7801"/>
    <w:rsid w:val="001E7830"/>
    <w:rsid w:val="001E7FB5"/>
    <w:rsid w:val="001F0016"/>
    <w:rsid w:val="001F012F"/>
    <w:rsid w:val="001F0204"/>
    <w:rsid w:val="001F02F4"/>
    <w:rsid w:val="001F03A2"/>
    <w:rsid w:val="001F06AD"/>
    <w:rsid w:val="001F06E9"/>
    <w:rsid w:val="001F0701"/>
    <w:rsid w:val="001F0774"/>
    <w:rsid w:val="001F1074"/>
    <w:rsid w:val="001F1199"/>
    <w:rsid w:val="001F11A7"/>
    <w:rsid w:val="001F11C2"/>
    <w:rsid w:val="001F14E4"/>
    <w:rsid w:val="001F1895"/>
    <w:rsid w:val="001F1C04"/>
    <w:rsid w:val="001F1D75"/>
    <w:rsid w:val="001F1DC6"/>
    <w:rsid w:val="001F1FA5"/>
    <w:rsid w:val="001F201C"/>
    <w:rsid w:val="001F2066"/>
    <w:rsid w:val="001F23A5"/>
    <w:rsid w:val="001F269C"/>
    <w:rsid w:val="001F273D"/>
    <w:rsid w:val="001F2B14"/>
    <w:rsid w:val="001F2B81"/>
    <w:rsid w:val="001F2E49"/>
    <w:rsid w:val="001F309A"/>
    <w:rsid w:val="001F3433"/>
    <w:rsid w:val="001F3478"/>
    <w:rsid w:val="001F3524"/>
    <w:rsid w:val="001F371B"/>
    <w:rsid w:val="001F38E9"/>
    <w:rsid w:val="001F3BD0"/>
    <w:rsid w:val="001F3DFF"/>
    <w:rsid w:val="001F4250"/>
    <w:rsid w:val="001F477C"/>
    <w:rsid w:val="001F48BE"/>
    <w:rsid w:val="001F4909"/>
    <w:rsid w:val="001F49FB"/>
    <w:rsid w:val="001F50F3"/>
    <w:rsid w:val="001F5563"/>
    <w:rsid w:val="001F55D9"/>
    <w:rsid w:val="001F55E1"/>
    <w:rsid w:val="001F56EB"/>
    <w:rsid w:val="001F5F4E"/>
    <w:rsid w:val="001F60A0"/>
    <w:rsid w:val="001F60E6"/>
    <w:rsid w:val="001F6526"/>
    <w:rsid w:val="001F66DD"/>
    <w:rsid w:val="001F6CB7"/>
    <w:rsid w:val="001F723B"/>
    <w:rsid w:val="001F73CB"/>
    <w:rsid w:val="001F7586"/>
    <w:rsid w:val="001F7588"/>
    <w:rsid w:val="001F75E5"/>
    <w:rsid w:val="001F7E57"/>
    <w:rsid w:val="0020001A"/>
    <w:rsid w:val="002001C9"/>
    <w:rsid w:val="0020040C"/>
    <w:rsid w:val="00200622"/>
    <w:rsid w:val="002006EB"/>
    <w:rsid w:val="0020077F"/>
    <w:rsid w:val="00200B48"/>
    <w:rsid w:val="00200C1A"/>
    <w:rsid w:val="00200D0D"/>
    <w:rsid w:val="00200E88"/>
    <w:rsid w:val="00200FC1"/>
    <w:rsid w:val="0020110B"/>
    <w:rsid w:val="002015B8"/>
    <w:rsid w:val="00201A0B"/>
    <w:rsid w:val="00201A4F"/>
    <w:rsid w:val="00201D26"/>
    <w:rsid w:val="00201F06"/>
    <w:rsid w:val="002024B8"/>
    <w:rsid w:val="00202B92"/>
    <w:rsid w:val="00202DB9"/>
    <w:rsid w:val="00202F63"/>
    <w:rsid w:val="00203006"/>
    <w:rsid w:val="002030D0"/>
    <w:rsid w:val="002031E8"/>
    <w:rsid w:val="0020348C"/>
    <w:rsid w:val="0020399F"/>
    <w:rsid w:val="00203B99"/>
    <w:rsid w:val="00203BF7"/>
    <w:rsid w:val="00203C74"/>
    <w:rsid w:val="00203DA6"/>
    <w:rsid w:val="00203F14"/>
    <w:rsid w:val="002043D8"/>
    <w:rsid w:val="00204458"/>
    <w:rsid w:val="002045C0"/>
    <w:rsid w:val="002046EC"/>
    <w:rsid w:val="002049C6"/>
    <w:rsid w:val="00204B34"/>
    <w:rsid w:val="00204F09"/>
    <w:rsid w:val="002052D1"/>
    <w:rsid w:val="00205903"/>
    <w:rsid w:val="00205919"/>
    <w:rsid w:val="0020598C"/>
    <w:rsid w:val="00205ADB"/>
    <w:rsid w:val="00205B46"/>
    <w:rsid w:val="00205E52"/>
    <w:rsid w:val="00206019"/>
    <w:rsid w:val="0020630C"/>
    <w:rsid w:val="00206705"/>
    <w:rsid w:val="0020685E"/>
    <w:rsid w:val="0020687D"/>
    <w:rsid w:val="00206BDA"/>
    <w:rsid w:val="00206CFE"/>
    <w:rsid w:val="00206FAE"/>
    <w:rsid w:val="002073F9"/>
    <w:rsid w:val="0020744A"/>
    <w:rsid w:val="00207487"/>
    <w:rsid w:val="0020749D"/>
    <w:rsid w:val="002076F2"/>
    <w:rsid w:val="00207707"/>
    <w:rsid w:val="00207711"/>
    <w:rsid w:val="00207791"/>
    <w:rsid w:val="00207CF1"/>
    <w:rsid w:val="00207D1B"/>
    <w:rsid w:val="00207F70"/>
    <w:rsid w:val="00210541"/>
    <w:rsid w:val="002107ED"/>
    <w:rsid w:val="00210A59"/>
    <w:rsid w:val="00210A69"/>
    <w:rsid w:val="00211991"/>
    <w:rsid w:val="00211DFA"/>
    <w:rsid w:val="0021214A"/>
    <w:rsid w:val="002121C3"/>
    <w:rsid w:val="00212B70"/>
    <w:rsid w:val="00212C58"/>
    <w:rsid w:val="00212D8B"/>
    <w:rsid w:val="0021304A"/>
    <w:rsid w:val="002132D5"/>
    <w:rsid w:val="0021361F"/>
    <w:rsid w:val="002136B8"/>
    <w:rsid w:val="0021377E"/>
    <w:rsid w:val="002137BE"/>
    <w:rsid w:val="00213D68"/>
    <w:rsid w:val="00213EB3"/>
    <w:rsid w:val="00213EC1"/>
    <w:rsid w:val="00213F51"/>
    <w:rsid w:val="00214030"/>
    <w:rsid w:val="0021405D"/>
    <w:rsid w:val="0021408A"/>
    <w:rsid w:val="00214708"/>
    <w:rsid w:val="00214796"/>
    <w:rsid w:val="002147BC"/>
    <w:rsid w:val="00214A6A"/>
    <w:rsid w:val="00214A92"/>
    <w:rsid w:val="00214B71"/>
    <w:rsid w:val="00214C59"/>
    <w:rsid w:val="00214D51"/>
    <w:rsid w:val="00214FD6"/>
    <w:rsid w:val="002150C0"/>
    <w:rsid w:val="002157A1"/>
    <w:rsid w:val="002158CF"/>
    <w:rsid w:val="00215907"/>
    <w:rsid w:val="0021596E"/>
    <w:rsid w:val="00215CBB"/>
    <w:rsid w:val="00215D95"/>
    <w:rsid w:val="002160C6"/>
    <w:rsid w:val="00216142"/>
    <w:rsid w:val="00216310"/>
    <w:rsid w:val="002165E2"/>
    <w:rsid w:val="0021676C"/>
    <w:rsid w:val="0021706B"/>
    <w:rsid w:val="0021729E"/>
    <w:rsid w:val="00217381"/>
    <w:rsid w:val="00217508"/>
    <w:rsid w:val="0021769A"/>
    <w:rsid w:val="0021786C"/>
    <w:rsid w:val="00217B47"/>
    <w:rsid w:val="00217CB9"/>
    <w:rsid w:val="00217E08"/>
    <w:rsid w:val="002201C4"/>
    <w:rsid w:val="002201EA"/>
    <w:rsid w:val="002202CF"/>
    <w:rsid w:val="0022052F"/>
    <w:rsid w:val="00220889"/>
    <w:rsid w:val="00220A86"/>
    <w:rsid w:val="00220BE4"/>
    <w:rsid w:val="00220C55"/>
    <w:rsid w:val="00220D05"/>
    <w:rsid w:val="00221199"/>
    <w:rsid w:val="002218DB"/>
    <w:rsid w:val="00221947"/>
    <w:rsid w:val="00221A56"/>
    <w:rsid w:val="00221C0E"/>
    <w:rsid w:val="00221C2B"/>
    <w:rsid w:val="00221D3C"/>
    <w:rsid w:val="00221D48"/>
    <w:rsid w:val="00221D4C"/>
    <w:rsid w:val="00221D7E"/>
    <w:rsid w:val="00221DA8"/>
    <w:rsid w:val="00221DE4"/>
    <w:rsid w:val="00221E98"/>
    <w:rsid w:val="00221F3E"/>
    <w:rsid w:val="00222497"/>
    <w:rsid w:val="0022267E"/>
    <w:rsid w:val="00222910"/>
    <w:rsid w:val="00222F4E"/>
    <w:rsid w:val="002230AE"/>
    <w:rsid w:val="00223298"/>
    <w:rsid w:val="00223971"/>
    <w:rsid w:val="00223A45"/>
    <w:rsid w:val="00223C3B"/>
    <w:rsid w:val="00223D5F"/>
    <w:rsid w:val="00223EF8"/>
    <w:rsid w:val="00224054"/>
    <w:rsid w:val="00224124"/>
    <w:rsid w:val="002241DD"/>
    <w:rsid w:val="0022426C"/>
    <w:rsid w:val="00224328"/>
    <w:rsid w:val="002243C2"/>
    <w:rsid w:val="002245F1"/>
    <w:rsid w:val="002247AF"/>
    <w:rsid w:val="002247E0"/>
    <w:rsid w:val="002248E5"/>
    <w:rsid w:val="00225106"/>
    <w:rsid w:val="002251A4"/>
    <w:rsid w:val="00225248"/>
    <w:rsid w:val="002256DB"/>
    <w:rsid w:val="0022583D"/>
    <w:rsid w:val="00225907"/>
    <w:rsid w:val="00225C4F"/>
    <w:rsid w:val="00225C7E"/>
    <w:rsid w:val="00225E43"/>
    <w:rsid w:val="00226089"/>
    <w:rsid w:val="00226099"/>
    <w:rsid w:val="002260B9"/>
    <w:rsid w:val="0022620F"/>
    <w:rsid w:val="0022655F"/>
    <w:rsid w:val="002267D3"/>
    <w:rsid w:val="0022686A"/>
    <w:rsid w:val="00226913"/>
    <w:rsid w:val="002271AA"/>
    <w:rsid w:val="002272E0"/>
    <w:rsid w:val="002272EC"/>
    <w:rsid w:val="0022734F"/>
    <w:rsid w:val="0022761E"/>
    <w:rsid w:val="00227B7E"/>
    <w:rsid w:val="00227C47"/>
    <w:rsid w:val="0023034E"/>
    <w:rsid w:val="00230533"/>
    <w:rsid w:val="0023059C"/>
    <w:rsid w:val="00230989"/>
    <w:rsid w:val="00230C1A"/>
    <w:rsid w:val="00230CE4"/>
    <w:rsid w:val="00230DFF"/>
    <w:rsid w:val="00231209"/>
    <w:rsid w:val="002314C2"/>
    <w:rsid w:val="002315B0"/>
    <w:rsid w:val="00231D67"/>
    <w:rsid w:val="00231F5D"/>
    <w:rsid w:val="00231FEF"/>
    <w:rsid w:val="00232112"/>
    <w:rsid w:val="002323B6"/>
    <w:rsid w:val="002324BC"/>
    <w:rsid w:val="00232982"/>
    <w:rsid w:val="002330F7"/>
    <w:rsid w:val="00233261"/>
    <w:rsid w:val="002332A1"/>
    <w:rsid w:val="0023367B"/>
    <w:rsid w:val="0023373C"/>
    <w:rsid w:val="00233A73"/>
    <w:rsid w:val="00233B51"/>
    <w:rsid w:val="00233D8A"/>
    <w:rsid w:val="00233F27"/>
    <w:rsid w:val="00233FFA"/>
    <w:rsid w:val="002341E1"/>
    <w:rsid w:val="00234601"/>
    <w:rsid w:val="0023469E"/>
    <w:rsid w:val="0023498A"/>
    <w:rsid w:val="002349AD"/>
    <w:rsid w:val="002349BA"/>
    <w:rsid w:val="00234E85"/>
    <w:rsid w:val="00234F84"/>
    <w:rsid w:val="00235162"/>
    <w:rsid w:val="002352FC"/>
    <w:rsid w:val="00235311"/>
    <w:rsid w:val="0023545B"/>
    <w:rsid w:val="00235669"/>
    <w:rsid w:val="00235922"/>
    <w:rsid w:val="00235EAE"/>
    <w:rsid w:val="0023626E"/>
    <w:rsid w:val="00236359"/>
    <w:rsid w:val="002367AF"/>
    <w:rsid w:val="0023696B"/>
    <w:rsid w:val="00236C59"/>
    <w:rsid w:val="00236D35"/>
    <w:rsid w:val="00236E46"/>
    <w:rsid w:val="0023715C"/>
    <w:rsid w:val="00237199"/>
    <w:rsid w:val="0023729B"/>
    <w:rsid w:val="00237782"/>
    <w:rsid w:val="00237919"/>
    <w:rsid w:val="0023793B"/>
    <w:rsid w:val="00237950"/>
    <w:rsid w:val="00237D8E"/>
    <w:rsid w:val="00237EBF"/>
    <w:rsid w:val="00240276"/>
    <w:rsid w:val="0024037F"/>
    <w:rsid w:val="002406B6"/>
    <w:rsid w:val="002409A2"/>
    <w:rsid w:val="00240AF2"/>
    <w:rsid w:val="00240AFC"/>
    <w:rsid w:val="00240CAC"/>
    <w:rsid w:val="00240ED8"/>
    <w:rsid w:val="00240FE5"/>
    <w:rsid w:val="002410C6"/>
    <w:rsid w:val="0024118A"/>
    <w:rsid w:val="002414DB"/>
    <w:rsid w:val="00241557"/>
    <w:rsid w:val="0024162D"/>
    <w:rsid w:val="002416D2"/>
    <w:rsid w:val="00241A2B"/>
    <w:rsid w:val="00241CE7"/>
    <w:rsid w:val="00241D0A"/>
    <w:rsid w:val="00242041"/>
    <w:rsid w:val="0024233E"/>
    <w:rsid w:val="002423BF"/>
    <w:rsid w:val="002425DB"/>
    <w:rsid w:val="00242DB1"/>
    <w:rsid w:val="00242DE1"/>
    <w:rsid w:val="0024300F"/>
    <w:rsid w:val="00243143"/>
    <w:rsid w:val="00243576"/>
    <w:rsid w:val="002436A4"/>
    <w:rsid w:val="0024382F"/>
    <w:rsid w:val="00243F55"/>
    <w:rsid w:val="00243FBA"/>
    <w:rsid w:val="0024402E"/>
    <w:rsid w:val="002440C8"/>
    <w:rsid w:val="002440D5"/>
    <w:rsid w:val="0024448B"/>
    <w:rsid w:val="002446FC"/>
    <w:rsid w:val="00244ACA"/>
    <w:rsid w:val="00244D0A"/>
    <w:rsid w:val="00244E9C"/>
    <w:rsid w:val="00244F74"/>
    <w:rsid w:val="00244FAB"/>
    <w:rsid w:val="0024553D"/>
    <w:rsid w:val="0024557E"/>
    <w:rsid w:val="002456D9"/>
    <w:rsid w:val="00245966"/>
    <w:rsid w:val="00246158"/>
    <w:rsid w:val="00246722"/>
    <w:rsid w:val="0024696C"/>
    <w:rsid w:val="0024713A"/>
    <w:rsid w:val="00247336"/>
    <w:rsid w:val="0024754B"/>
    <w:rsid w:val="00247610"/>
    <w:rsid w:val="0024766B"/>
    <w:rsid w:val="0024770F"/>
    <w:rsid w:val="00247805"/>
    <w:rsid w:val="00247829"/>
    <w:rsid w:val="00247AF7"/>
    <w:rsid w:val="00247D01"/>
    <w:rsid w:val="00247D12"/>
    <w:rsid w:val="00247E2F"/>
    <w:rsid w:val="00247EFD"/>
    <w:rsid w:val="00250203"/>
    <w:rsid w:val="002502F5"/>
    <w:rsid w:val="00250512"/>
    <w:rsid w:val="00250834"/>
    <w:rsid w:val="00250850"/>
    <w:rsid w:val="00250953"/>
    <w:rsid w:val="00250BDE"/>
    <w:rsid w:val="00250E75"/>
    <w:rsid w:val="00250ED6"/>
    <w:rsid w:val="002510AE"/>
    <w:rsid w:val="0025113A"/>
    <w:rsid w:val="0025113B"/>
    <w:rsid w:val="002513FF"/>
    <w:rsid w:val="002518BD"/>
    <w:rsid w:val="00251B0E"/>
    <w:rsid w:val="00251FA0"/>
    <w:rsid w:val="00252090"/>
    <w:rsid w:val="002521FB"/>
    <w:rsid w:val="00252431"/>
    <w:rsid w:val="00252442"/>
    <w:rsid w:val="0025271F"/>
    <w:rsid w:val="002527D1"/>
    <w:rsid w:val="00252819"/>
    <w:rsid w:val="002528A3"/>
    <w:rsid w:val="00252C6A"/>
    <w:rsid w:val="00252E23"/>
    <w:rsid w:val="0025345A"/>
    <w:rsid w:val="002535D6"/>
    <w:rsid w:val="002535EF"/>
    <w:rsid w:val="002537D9"/>
    <w:rsid w:val="00253923"/>
    <w:rsid w:val="00253A27"/>
    <w:rsid w:val="00253AD0"/>
    <w:rsid w:val="00253B73"/>
    <w:rsid w:val="00253CF5"/>
    <w:rsid w:val="00254311"/>
    <w:rsid w:val="002544B9"/>
    <w:rsid w:val="0025458D"/>
    <w:rsid w:val="0025459F"/>
    <w:rsid w:val="002548A3"/>
    <w:rsid w:val="00254AE4"/>
    <w:rsid w:val="00254EF0"/>
    <w:rsid w:val="00255085"/>
    <w:rsid w:val="002553B0"/>
    <w:rsid w:val="0025556E"/>
    <w:rsid w:val="002556BE"/>
    <w:rsid w:val="002556C5"/>
    <w:rsid w:val="002557B3"/>
    <w:rsid w:val="00255942"/>
    <w:rsid w:val="00255D21"/>
    <w:rsid w:val="00255E18"/>
    <w:rsid w:val="00256096"/>
    <w:rsid w:val="002564C2"/>
    <w:rsid w:val="00256522"/>
    <w:rsid w:val="00256A24"/>
    <w:rsid w:val="00256A58"/>
    <w:rsid w:val="00256B00"/>
    <w:rsid w:val="00256B50"/>
    <w:rsid w:val="00256C9D"/>
    <w:rsid w:val="00256F33"/>
    <w:rsid w:val="00256FD4"/>
    <w:rsid w:val="0025701C"/>
    <w:rsid w:val="0025726F"/>
    <w:rsid w:val="002572CC"/>
    <w:rsid w:val="00257897"/>
    <w:rsid w:val="002578B8"/>
    <w:rsid w:val="002578BD"/>
    <w:rsid w:val="00257A4B"/>
    <w:rsid w:val="00257F7C"/>
    <w:rsid w:val="0026003E"/>
    <w:rsid w:val="00260067"/>
    <w:rsid w:val="00260453"/>
    <w:rsid w:val="0026045E"/>
    <w:rsid w:val="00260A07"/>
    <w:rsid w:val="00260A1A"/>
    <w:rsid w:val="00260B48"/>
    <w:rsid w:val="00260CA7"/>
    <w:rsid w:val="00260FED"/>
    <w:rsid w:val="0026145D"/>
    <w:rsid w:val="002615BC"/>
    <w:rsid w:val="002615F7"/>
    <w:rsid w:val="002616A1"/>
    <w:rsid w:val="002616D7"/>
    <w:rsid w:val="002616E5"/>
    <w:rsid w:val="0026177D"/>
    <w:rsid w:val="002618EA"/>
    <w:rsid w:val="00261AEE"/>
    <w:rsid w:val="00261F94"/>
    <w:rsid w:val="002621AF"/>
    <w:rsid w:val="00262698"/>
    <w:rsid w:val="00262758"/>
    <w:rsid w:val="0026280F"/>
    <w:rsid w:val="0026281C"/>
    <w:rsid w:val="00262972"/>
    <w:rsid w:val="00262EF3"/>
    <w:rsid w:val="0026329C"/>
    <w:rsid w:val="002632F0"/>
    <w:rsid w:val="0026330C"/>
    <w:rsid w:val="0026351F"/>
    <w:rsid w:val="0026378F"/>
    <w:rsid w:val="002637F9"/>
    <w:rsid w:val="002637FB"/>
    <w:rsid w:val="00263B4B"/>
    <w:rsid w:val="00263DC8"/>
    <w:rsid w:val="00263ECB"/>
    <w:rsid w:val="002642FC"/>
    <w:rsid w:val="00264311"/>
    <w:rsid w:val="0026436B"/>
    <w:rsid w:val="00264384"/>
    <w:rsid w:val="00264431"/>
    <w:rsid w:val="0026465E"/>
    <w:rsid w:val="00264814"/>
    <w:rsid w:val="00264DFD"/>
    <w:rsid w:val="00265189"/>
    <w:rsid w:val="002652B5"/>
    <w:rsid w:val="00265422"/>
    <w:rsid w:val="0026554D"/>
    <w:rsid w:val="00265BA3"/>
    <w:rsid w:val="00265C65"/>
    <w:rsid w:val="00265E7C"/>
    <w:rsid w:val="00265EC2"/>
    <w:rsid w:val="0026611E"/>
    <w:rsid w:val="002661FB"/>
    <w:rsid w:val="00266586"/>
    <w:rsid w:val="00266AE5"/>
    <w:rsid w:val="00266C34"/>
    <w:rsid w:val="00266C40"/>
    <w:rsid w:val="00266DF5"/>
    <w:rsid w:val="00266F92"/>
    <w:rsid w:val="002670A1"/>
    <w:rsid w:val="002671A2"/>
    <w:rsid w:val="002672E7"/>
    <w:rsid w:val="00267359"/>
    <w:rsid w:val="0026739D"/>
    <w:rsid w:val="00267450"/>
    <w:rsid w:val="00267637"/>
    <w:rsid w:val="00267772"/>
    <w:rsid w:val="0026798B"/>
    <w:rsid w:val="00267A45"/>
    <w:rsid w:val="00267A6E"/>
    <w:rsid w:val="00267D8B"/>
    <w:rsid w:val="00267FCA"/>
    <w:rsid w:val="002700CC"/>
    <w:rsid w:val="002700EC"/>
    <w:rsid w:val="002700F2"/>
    <w:rsid w:val="00270250"/>
    <w:rsid w:val="002702E3"/>
    <w:rsid w:val="00270406"/>
    <w:rsid w:val="0027056E"/>
    <w:rsid w:val="00270570"/>
    <w:rsid w:val="00270584"/>
    <w:rsid w:val="00270845"/>
    <w:rsid w:val="002708D7"/>
    <w:rsid w:val="00270D1E"/>
    <w:rsid w:val="00270E8E"/>
    <w:rsid w:val="00271059"/>
    <w:rsid w:val="00271215"/>
    <w:rsid w:val="00271240"/>
    <w:rsid w:val="002713C6"/>
    <w:rsid w:val="00271660"/>
    <w:rsid w:val="0027168F"/>
    <w:rsid w:val="002716C2"/>
    <w:rsid w:val="00271E54"/>
    <w:rsid w:val="0027222B"/>
    <w:rsid w:val="0027223E"/>
    <w:rsid w:val="002722E8"/>
    <w:rsid w:val="00272657"/>
    <w:rsid w:val="00272782"/>
    <w:rsid w:val="00272C5F"/>
    <w:rsid w:val="00272CD1"/>
    <w:rsid w:val="00272F6D"/>
    <w:rsid w:val="002731CA"/>
    <w:rsid w:val="002734D2"/>
    <w:rsid w:val="00273AD3"/>
    <w:rsid w:val="00273AE9"/>
    <w:rsid w:val="00273C00"/>
    <w:rsid w:val="00273E17"/>
    <w:rsid w:val="00273E20"/>
    <w:rsid w:val="00273F2D"/>
    <w:rsid w:val="00274189"/>
    <w:rsid w:val="002743A1"/>
    <w:rsid w:val="002748DB"/>
    <w:rsid w:val="0027490E"/>
    <w:rsid w:val="00274CE4"/>
    <w:rsid w:val="00274EFC"/>
    <w:rsid w:val="002751FC"/>
    <w:rsid w:val="002752C0"/>
    <w:rsid w:val="002754A4"/>
    <w:rsid w:val="0027569A"/>
    <w:rsid w:val="0027583F"/>
    <w:rsid w:val="00275892"/>
    <w:rsid w:val="002758BA"/>
    <w:rsid w:val="002758CA"/>
    <w:rsid w:val="00275914"/>
    <w:rsid w:val="00275DE4"/>
    <w:rsid w:val="00275F94"/>
    <w:rsid w:val="00276211"/>
    <w:rsid w:val="00276282"/>
    <w:rsid w:val="00276393"/>
    <w:rsid w:val="002764C2"/>
    <w:rsid w:val="002766B2"/>
    <w:rsid w:val="0027675C"/>
    <w:rsid w:val="002767C1"/>
    <w:rsid w:val="00276A36"/>
    <w:rsid w:val="00276AC8"/>
    <w:rsid w:val="00276C30"/>
    <w:rsid w:val="00276D4A"/>
    <w:rsid w:val="0027705A"/>
    <w:rsid w:val="002770E2"/>
    <w:rsid w:val="0027710E"/>
    <w:rsid w:val="002771A3"/>
    <w:rsid w:val="00277709"/>
    <w:rsid w:val="00277777"/>
    <w:rsid w:val="0027784F"/>
    <w:rsid w:val="00277CED"/>
    <w:rsid w:val="002802EA"/>
    <w:rsid w:val="00280513"/>
    <w:rsid w:val="00280828"/>
    <w:rsid w:val="00280BCD"/>
    <w:rsid w:val="00280BFB"/>
    <w:rsid w:val="00280C94"/>
    <w:rsid w:val="00280D83"/>
    <w:rsid w:val="00281260"/>
    <w:rsid w:val="00281425"/>
    <w:rsid w:val="0028168A"/>
    <w:rsid w:val="00281712"/>
    <w:rsid w:val="00281AD3"/>
    <w:rsid w:val="00281B43"/>
    <w:rsid w:val="00281C30"/>
    <w:rsid w:val="00281EA2"/>
    <w:rsid w:val="00282186"/>
    <w:rsid w:val="002822BB"/>
    <w:rsid w:val="0028233B"/>
    <w:rsid w:val="002827E1"/>
    <w:rsid w:val="00282AC8"/>
    <w:rsid w:val="00282C73"/>
    <w:rsid w:val="00282D3F"/>
    <w:rsid w:val="00283490"/>
    <w:rsid w:val="00283491"/>
    <w:rsid w:val="00283853"/>
    <w:rsid w:val="00283971"/>
    <w:rsid w:val="00283A88"/>
    <w:rsid w:val="00283C56"/>
    <w:rsid w:val="00283C92"/>
    <w:rsid w:val="00283EE3"/>
    <w:rsid w:val="00284194"/>
    <w:rsid w:val="00284767"/>
    <w:rsid w:val="00284911"/>
    <w:rsid w:val="002849FC"/>
    <w:rsid w:val="00284A8C"/>
    <w:rsid w:val="00284AB8"/>
    <w:rsid w:val="00284DFF"/>
    <w:rsid w:val="00284E7F"/>
    <w:rsid w:val="00284FA4"/>
    <w:rsid w:val="002850A5"/>
    <w:rsid w:val="002850FC"/>
    <w:rsid w:val="002851D7"/>
    <w:rsid w:val="00285274"/>
    <w:rsid w:val="00285819"/>
    <w:rsid w:val="0028581C"/>
    <w:rsid w:val="00285851"/>
    <w:rsid w:val="00285BCF"/>
    <w:rsid w:val="00285DBF"/>
    <w:rsid w:val="00285EAF"/>
    <w:rsid w:val="00285EE5"/>
    <w:rsid w:val="00285F72"/>
    <w:rsid w:val="0028625B"/>
    <w:rsid w:val="002866ED"/>
    <w:rsid w:val="00286777"/>
    <w:rsid w:val="00286F15"/>
    <w:rsid w:val="002871A3"/>
    <w:rsid w:val="0028731F"/>
    <w:rsid w:val="00287C48"/>
    <w:rsid w:val="00287C6E"/>
    <w:rsid w:val="00287D41"/>
    <w:rsid w:val="002907A9"/>
    <w:rsid w:val="002909C2"/>
    <w:rsid w:val="00290BAB"/>
    <w:rsid w:val="00290D98"/>
    <w:rsid w:val="00290FD1"/>
    <w:rsid w:val="0029101F"/>
    <w:rsid w:val="002910C8"/>
    <w:rsid w:val="00291221"/>
    <w:rsid w:val="0029140E"/>
    <w:rsid w:val="0029149C"/>
    <w:rsid w:val="00291835"/>
    <w:rsid w:val="002918D7"/>
    <w:rsid w:val="00291A09"/>
    <w:rsid w:val="00291B77"/>
    <w:rsid w:val="00291B9A"/>
    <w:rsid w:val="00291CFA"/>
    <w:rsid w:val="00291E83"/>
    <w:rsid w:val="00292059"/>
    <w:rsid w:val="002922B7"/>
    <w:rsid w:val="002923DB"/>
    <w:rsid w:val="00292657"/>
    <w:rsid w:val="00292807"/>
    <w:rsid w:val="0029294E"/>
    <w:rsid w:val="002929E1"/>
    <w:rsid w:val="00292B85"/>
    <w:rsid w:val="00292B9D"/>
    <w:rsid w:val="00292FE3"/>
    <w:rsid w:val="002933FF"/>
    <w:rsid w:val="002934AC"/>
    <w:rsid w:val="0029365B"/>
    <w:rsid w:val="002937C0"/>
    <w:rsid w:val="002938EB"/>
    <w:rsid w:val="0029395D"/>
    <w:rsid w:val="00293CCB"/>
    <w:rsid w:val="00293F42"/>
    <w:rsid w:val="00294025"/>
    <w:rsid w:val="00294026"/>
    <w:rsid w:val="00294149"/>
    <w:rsid w:val="00294171"/>
    <w:rsid w:val="00294262"/>
    <w:rsid w:val="00294327"/>
    <w:rsid w:val="002946FB"/>
    <w:rsid w:val="00294A61"/>
    <w:rsid w:val="00294B19"/>
    <w:rsid w:val="00294B70"/>
    <w:rsid w:val="00294B87"/>
    <w:rsid w:val="00294BCD"/>
    <w:rsid w:val="00294BEF"/>
    <w:rsid w:val="00294CAB"/>
    <w:rsid w:val="00294D47"/>
    <w:rsid w:val="00294F29"/>
    <w:rsid w:val="00295321"/>
    <w:rsid w:val="002954FC"/>
    <w:rsid w:val="00295713"/>
    <w:rsid w:val="002957B4"/>
    <w:rsid w:val="002957F9"/>
    <w:rsid w:val="00295C36"/>
    <w:rsid w:val="00295D2E"/>
    <w:rsid w:val="00296030"/>
    <w:rsid w:val="0029656D"/>
    <w:rsid w:val="00296580"/>
    <w:rsid w:val="00296AFE"/>
    <w:rsid w:val="00296BF2"/>
    <w:rsid w:val="00296DFC"/>
    <w:rsid w:val="00296E8C"/>
    <w:rsid w:val="00297032"/>
    <w:rsid w:val="0029719E"/>
    <w:rsid w:val="002972A7"/>
    <w:rsid w:val="002975D9"/>
    <w:rsid w:val="00297681"/>
    <w:rsid w:val="00297722"/>
    <w:rsid w:val="0029784F"/>
    <w:rsid w:val="0029795F"/>
    <w:rsid w:val="0029797B"/>
    <w:rsid w:val="00297A0B"/>
    <w:rsid w:val="00297B31"/>
    <w:rsid w:val="00297C85"/>
    <w:rsid w:val="00297CC6"/>
    <w:rsid w:val="00297F8C"/>
    <w:rsid w:val="002A00D2"/>
    <w:rsid w:val="002A02FF"/>
    <w:rsid w:val="002A03E4"/>
    <w:rsid w:val="002A05B6"/>
    <w:rsid w:val="002A07A8"/>
    <w:rsid w:val="002A0AB3"/>
    <w:rsid w:val="002A0C97"/>
    <w:rsid w:val="002A0D99"/>
    <w:rsid w:val="002A0DAF"/>
    <w:rsid w:val="002A0ED7"/>
    <w:rsid w:val="002A0F38"/>
    <w:rsid w:val="002A0FCF"/>
    <w:rsid w:val="002A1251"/>
    <w:rsid w:val="002A191D"/>
    <w:rsid w:val="002A192C"/>
    <w:rsid w:val="002A1A2C"/>
    <w:rsid w:val="002A23CA"/>
    <w:rsid w:val="002A2856"/>
    <w:rsid w:val="002A2C8C"/>
    <w:rsid w:val="002A2E54"/>
    <w:rsid w:val="002A367C"/>
    <w:rsid w:val="002A36C5"/>
    <w:rsid w:val="002A37C5"/>
    <w:rsid w:val="002A38CD"/>
    <w:rsid w:val="002A3BA1"/>
    <w:rsid w:val="002A3C20"/>
    <w:rsid w:val="002A3FAE"/>
    <w:rsid w:val="002A44E7"/>
    <w:rsid w:val="002A4ACD"/>
    <w:rsid w:val="002A4CCA"/>
    <w:rsid w:val="002A4E04"/>
    <w:rsid w:val="002A4F6E"/>
    <w:rsid w:val="002A51AE"/>
    <w:rsid w:val="002A5380"/>
    <w:rsid w:val="002A5620"/>
    <w:rsid w:val="002A5A01"/>
    <w:rsid w:val="002A5AC5"/>
    <w:rsid w:val="002A5B55"/>
    <w:rsid w:val="002A610C"/>
    <w:rsid w:val="002A626F"/>
    <w:rsid w:val="002A65AE"/>
    <w:rsid w:val="002A6B6C"/>
    <w:rsid w:val="002A6B8E"/>
    <w:rsid w:val="002A6DA4"/>
    <w:rsid w:val="002A70AD"/>
    <w:rsid w:val="002A71C8"/>
    <w:rsid w:val="002A7286"/>
    <w:rsid w:val="002A7518"/>
    <w:rsid w:val="002A7781"/>
    <w:rsid w:val="002A7B1D"/>
    <w:rsid w:val="002A7C17"/>
    <w:rsid w:val="002A7C93"/>
    <w:rsid w:val="002B0081"/>
    <w:rsid w:val="002B0169"/>
    <w:rsid w:val="002B0FED"/>
    <w:rsid w:val="002B10EC"/>
    <w:rsid w:val="002B123C"/>
    <w:rsid w:val="002B14B4"/>
    <w:rsid w:val="002B15B6"/>
    <w:rsid w:val="002B1904"/>
    <w:rsid w:val="002B1950"/>
    <w:rsid w:val="002B1DE3"/>
    <w:rsid w:val="002B1F45"/>
    <w:rsid w:val="002B21C8"/>
    <w:rsid w:val="002B2461"/>
    <w:rsid w:val="002B2500"/>
    <w:rsid w:val="002B2656"/>
    <w:rsid w:val="002B28D3"/>
    <w:rsid w:val="002B29E5"/>
    <w:rsid w:val="002B2A48"/>
    <w:rsid w:val="002B2AF6"/>
    <w:rsid w:val="002B2B42"/>
    <w:rsid w:val="002B2B9B"/>
    <w:rsid w:val="002B2E3F"/>
    <w:rsid w:val="002B2E93"/>
    <w:rsid w:val="002B2EA7"/>
    <w:rsid w:val="002B2F79"/>
    <w:rsid w:val="002B3085"/>
    <w:rsid w:val="002B371A"/>
    <w:rsid w:val="002B38CA"/>
    <w:rsid w:val="002B3B03"/>
    <w:rsid w:val="002B3BF4"/>
    <w:rsid w:val="002B3DBC"/>
    <w:rsid w:val="002B3E04"/>
    <w:rsid w:val="002B3E13"/>
    <w:rsid w:val="002B3F19"/>
    <w:rsid w:val="002B3F84"/>
    <w:rsid w:val="002B40A7"/>
    <w:rsid w:val="002B42D6"/>
    <w:rsid w:val="002B4868"/>
    <w:rsid w:val="002B4874"/>
    <w:rsid w:val="002B48E8"/>
    <w:rsid w:val="002B4B36"/>
    <w:rsid w:val="002B4E0B"/>
    <w:rsid w:val="002B4F4E"/>
    <w:rsid w:val="002B532B"/>
    <w:rsid w:val="002B5683"/>
    <w:rsid w:val="002B572F"/>
    <w:rsid w:val="002B5764"/>
    <w:rsid w:val="002B5C01"/>
    <w:rsid w:val="002B5C11"/>
    <w:rsid w:val="002B5CE9"/>
    <w:rsid w:val="002B6006"/>
    <w:rsid w:val="002B6299"/>
    <w:rsid w:val="002B6417"/>
    <w:rsid w:val="002B65BF"/>
    <w:rsid w:val="002B6923"/>
    <w:rsid w:val="002B6A55"/>
    <w:rsid w:val="002B6E1E"/>
    <w:rsid w:val="002B6EEF"/>
    <w:rsid w:val="002B6FBE"/>
    <w:rsid w:val="002B76DB"/>
    <w:rsid w:val="002B7878"/>
    <w:rsid w:val="002B796D"/>
    <w:rsid w:val="002B7AA0"/>
    <w:rsid w:val="002C00E5"/>
    <w:rsid w:val="002C02A0"/>
    <w:rsid w:val="002C046D"/>
    <w:rsid w:val="002C04E2"/>
    <w:rsid w:val="002C093B"/>
    <w:rsid w:val="002C0A79"/>
    <w:rsid w:val="002C0EF1"/>
    <w:rsid w:val="002C0F7A"/>
    <w:rsid w:val="002C1029"/>
    <w:rsid w:val="002C1457"/>
    <w:rsid w:val="002C14C3"/>
    <w:rsid w:val="002C15DC"/>
    <w:rsid w:val="002C1C67"/>
    <w:rsid w:val="002C1CF2"/>
    <w:rsid w:val="002C2054"/>
    <w:rsid w:val="002C269C"/>
    <w:rsid w:val="002C272E"/>
    <w:rsid w:val="002C274B"/>
    <w:rsid w:val="002C2CE4"/>
    <w:rsid w:val="002C2FBA"/>
    <w:rsid w:val="002C338F"/>
    <w:rsid w:val="002C364E"/>
    <w:rsid w:val="002C37FD"/>
    <w:rsid w:val="002C3A67"/>
    <w:rsid w:val="002C3D74"/>
    <w:rsid w:val="002C3E06"/>
    <w:rsid w:val="002C3F8A"/>
    <w:rsid w:val="002C4080"/>
    <w:rsid w:val="002C40BF"/>
    <w:rsid w:val="002C430A"/>
    <w:rsid w:val="002C465E"/>
    <w:rsid w:val="002C4776"/>
    <w:rsid w:val="002C47C7"/>
    <w:rsid w:val="002C4B64"/>
    <w:rsid w:val="002C4D94"/>
    <w:rsid w:val="002C4FF4"/>
    <w:rsid w:val="002C506D"/>
    <w:rsid w:val="002C50C6"/>
    <w:rsid w:val="002C50D9"/>
    <w:rsid w:val="002C543A"/>
    <w:rsid w:val="002C55C0"/>
    <w:rsid w:val="002C56A4"/>
    <w:rsid w:val="002C581C"/>
    <w:rsid w:val="002C5881"/>
    <w:rsid w:val="002C5917"/>
    <w:rsid w:val="002C5A99"/>
    <w:rsid w:val="002C5BE1"/>
    <w:rsid w:val="002C60C1"/>
    <w:rsid w:val="002C6428"/>
    <w:rsid w:val="002C6643"/>
    <w:rsid w:val="002C6F1A"/>
    <w:rsid w:val="002C6F31"/>
    <w:rsid w:val="002C70C1"/>
    <w:rsid w:val="002C7570"/>
    <w:rsid w:val="002C7663"/>
    <w:rsid w:val="002C766F"/>
    <w:rsid w:val="002C7741"/>
    <w:rsid w:val="002C774A"/>
    <w:rsid w:val="002C797A"/>
    <w:rsid w:val="002C7C40"/>
    <w:rsid w:val="002D0255"/>
    <w:rsid w:val="002D0885"/>
    <w:rsid w:val="002D094F"/>
    <w:rsid w:val="002D14C2"/>
    <w:rsid w:val="002D1580"/>
    <w:rsid w:val="002D1678"/>
    <w:rsid w:val="002D1706"/>
    <w:rsid w:val="002D1935"/>
    <w:rsid w:val="002D195E"/>
    <w:rsid w:val="002D1A0A"/>
    <w:rsid w:val="002D1E9E"/>
    <w:rsid w:val="002D1FF1"/>
    <w:rsid w:val="002D20E8"/>
    <w:rsid w:val="002D250B"/>
    <w:rsid w:val="002D255A"/>
    <w:rsid w:val="002D2581"/>
    <w:rsid w:val="002D25D0"/>
    <w:rsid w:val="002D26EA"/>
    <w:rsid w:val="002D2745"/>
    <w:rsid w:val="002D2942"/>
    <w:rsid w:val="002D2ABF"/>
    <w:rsid w:val="002D2C24"/>
    <w:rsid w:val="002D2CC9"/>
    <w:rsid w:val="002D2DE1"/>
    <w:rsid w:val="002D2F29"/>
    <w:rsid w:val="002D36F1"/>
    <w:rsid w:val="002D3744"/>
    <w:rsid w:val="002D3791"/>
    <w:rsid w:val="002D3DF5"/>
    <w:rsid w:val="002D4193"/>
    <w:rsid w:val="002D41E2"/>
    <w:rsid w:val="002D4596"/>
    <w:rsid w:val="002D45BC"/>
    <w:rsid w:val="002D45DF"/>
    <w:rsid w:val="002D4769"/>
    <w:rsid w:val="002D4844"/>
    <w:rsid w:val="002D4A8E"/>
    <w:rsid w:val="002D4E1F"/>
    <w:rsid w:val="002D500E"/>
    <w:rsid w:val="002D529B"/>
    <w:rsid w:val="002D5565"/>
    <w:rsid w:val="002D5592"/>
    <w:rsid w:val="002D563E"/>
    <w:rsid w:val="002D5EFB"/>
    <w:rsid w:val="002D5F3F"/>
    <w:rsid w:val="002D6292"/>
    <w:rsid w:val="002D634D"/>
    <w:rsid w:val="002D6476"/>
    <w:rsid w:val="002D64B9"/>
    <w:rsid w:val="002D6567"/>
    <w:rsid w:val="002D65CC"/>
    <w:rsid w:val="002D6A64"/>
    <w:rsid w:val="002D6B25"/>
    <w:rsid w:val="002D6CCC"/>
    <w:rsid w:val="002D6ED7"/>
    <w:rsid w:val="002D7057"/>
    <w:rsid w:val="002D74E0"/>
    <w:rsid w:val="002D7A9C"/>
    <w:rsid w:val="002D7D47"/>
    <w:rsid w:val="002D7F02"/>
    <w:rsid w:val="002D7FD5"/>
    <w:rsid w:val="002D7FF3"/>
    <w:rsid w:val="002E0195"/>
    <w:rsid w:val="002E02C1"/>
    <w:rsid w:val="002E03FA"/>
    <w:rsid w:val="002E0738"/>
    <w:rsid w:val="002E08F5"/>
    <w:rsid w:val="002E0C40"/>
    <w:rsid w:val="002E0DFD"/>
    <w:rsid w:val="002E0E01"/>
    <w:rsid w:val="002E0FE0"/>
    <w:rsid w:val="002E116C"/>
    <w:rsid w:val="002E14B9"/>
    <w:rsid w:val="002E154A"/>
    <w:rsid w:val="002E165D"/>
    <w:rsid w:val="002E1A4F"/>
    <w:rsid w:val="002E1B12"/>
    <w:rsid w:val="002E1B98"/>
    <w:rsid w:val="002E1CB7"/>
    <w:rsid w:val="002E1D58"/>
    <w:rsid w:val="002E1E49"/>
    <w:rsid w:val="002E225B"/>
    <w:rsid w:val="002E2843"/>
    <w:rsid w:val="002E2B25"/>
    <w:rsid w:val="002E2C29"/>
    <w:rsid w:val="002E2E48"/>
    <w:rsid w:val="002E31B9"/>
    <w:rsid w:val="002E3AEB"/>
    <w:rsid w:val="002E3E4B"/>
    <w:rsid w:val="002E3E5F"/>
    <w:rsid w:val="002E3F88"/>
    <w:rsid w:val="002E4268"/>
    <w:rsid w:val="002E46C7"/>
    <w:rsid w:val="002E4A96"/>
    <w:rsid w:val="002E4B8B"/>
    <w:rsid w:val="002E4BEC"/>
    <w:rsid w:val="002E4FAE"/>
    <w:rsid w:val="002E555E"/>
    <w:rsid w:val="002E5784"/>
    <w:rsid w:val="002E5816"/>
    <w:rsid w:val="002E5A28"/>
    <w:rsid w:val="002E5A59"/>
    <w:rsid w:val="002E5C18"/>
    <w:rsid w:val="002E5F7C"/>
    <w:rsid w:val="002E617F"/>
    <w:rsid w:val="002E6502"/>
    <w:rsid w:val="002E6B00"/>
    <w:rsid w:val="002E6B04"/>
    <w:rsid w:val="002E6C6C"/>
    <w:rsid w:val="002E6CCE"/>
    <w:rsid w:val="002E6D17"/>
    <w:rsid w:val="002E6D91"/>
    <w:rsid w:val="002E6DD3"/>
    <w:rsid w:val="002E6E4D"/>
    <w:rsid w:val="002E75DC"/>
    <w:rsid w:val="002E7600"/>
    <w:rsid w:val="002E7767"/>
    <w:rsid w:val="002E7BDC"/>
    <w:rsid w:val="002E7CB3"/>
    <w:rsid w:val="002EB24F"/>
    <w:rsid w:val="002F0009"/>
    <w:rsid w:val="002F00F2"/>
    <w:rsid w:val="002F01E4"/>
    <w:rsid w:val="002F0258"/>
    <w:rsid w:val="002F026B"/>
    <w:rsid w:val="002F0332"/>
    <w:rsid w:val="002F05F9"/>
    <w:rsid w:val="002F0783"/>
    <w:rsid w:val="002F0CC6"/>
    <w:rsid w:val="002F0CE4"/>
    <w:rsid w:val="002F1105"/>
    <w:rsid w:val="002F1327"/>
    <w:rsid w:val="002F1865"/>
    <w:rsid w:val="002F19D5"/>
    <w:rsid w:val="002F1C8F"/>
    <w:rsid w:val="002F1E2F"/>
    <w:rsid w:val="002F2115"/>
    <w:rsid w:val="002F22FF"/>
    <w:rsid w:val="002F26A2"/>
    <w:rsid w:val="002F281E"/>
    <w:rsid w:val="002F28F0"/>
    <w:rsid w:val="002F2953"/>
    <w:rsid w:val="002F296F"/>
    <w:rsid w:val="002F2F4C"/>
    <w:rsid w:val="002F3317"/>
    <w:rsid w:val="002F37F9"/>
    <w:rsid w:val="002F3A52"/>
    <w:rsid w:val="002F3B69"/>
    <w:rsid w:val="002F3DB7"/>
    <w:rsid w:val="002F3ECA"/>
    <w:rsid w:val="002F3EDB"/>
    <w:rsid w:val="002F419E"/>
    <w:rsid w:val="002F41D4"/>
    <w:rsid w:val="002F4336"/>
    <w:rsid w:val="002F4A38"/>
    <w:rsid w:val="002F4ABF"/>
    <w:rsid w:val="002F4B5B"/>
    <w:rsid w:val="002F4E3A"/>
    <w:rsid w:val="002F4EB0"/>
    <w:rsid w:val="002F4F5A"/>
    <w:rsid w:val="002F50E5"/>
    <w:rsid w:val="002F5135"/>
    <w:rsid w:val="002F53F2"/>
    <w:rsid w:val="002F57B7"/>
    <w:rsid w:val="002F588E"/>
    <w:rsid w:val="002F596E"/>
    <w:rsid w:val="002F5B4B"/>
    <w:rsid w:val="002F5B57"/>
    <w:rsid w:val="002F5EFB"/>
    <w:rsid w:val="002F615F"/>
    <w:rsid w:val="002F645F"/>
    <w:rsid w:val="002F6775"/>
    <w:rsid w:val="002F67C8"/>
    <w:rsid w:val="002F69E6"/>
    <w:rsid w:val="002F6A46"/>
    <w:rsid w:val="002F6D35"/>
    <w:rsid w:val="002F6FE6"/>
    <w:rsid w:val="002F71CB"/>
    <w:rsid w:val="002F74F8"/>
    <w:rsid w:val="002F7739"/>
    <w:rsid w:val="002F7A7F"/>
    <w:rsid w:val="002F7AD9"/>
    <w:rsid w:val="002F7CFB"/>
    <w:rsid w:val="003000E2"/>
    <w:rsid w:val="003004DE"/>
    <w:rsid w:val="00300761"/>
    <w:rsid w:val="00300C1A"/>
    <w:rsid w:val="00300C7A"/>
    <w:rsid w:val="00301063"/>
    <w:rsid w:val="00301243"/>
    <w:rsid w:val="0030141D"/>
    <w:rsid w:val="00301653"/>
    <w:rsid w:val="00301870"/>
    <w:rsid w:val="00301B6B"/>
    <w:rsid w:val="00301C77"/>
    <w:rsid w:val="0030226E"/>
    <w:rsid w:val="00302365"/>
    <w:rsid w:val="0030269D"/>
    <w:rsid w:val="0030275C"/>
    <w:rsid w:val="00302A0F"/>
    <w:rsid w:val="003030B3"/>
    <w:rsid w:val="0030333F"/>
    <w:rsid w:val="0030368A"/>
    <w:rsid w:val="0030381B"/>
    <w:rsid w:val="003039FC"/>
    <w:rsid w:val="00303AAE"/>
    <w:rsid w:val="00303E5C"/>
    <w:rsid w:val="00303EDD"/>
    <w:rsid w:val="003045C0"/>
    <w:rsid w:val="0030489F"/>
    <w:rsid w:val="00304B7A"/>
    <w:rsid w:val="00304BBE"/>
    <w:rsid w:val="00304CDB"/>
    <w:rsid w:val="00304D0A"/>
    <w:rsid w:val="00304E28"/>
    <w:rsid w:val="00304ED0"/>
    <w:rsid w:val="00304F4B"/>
    <w:rsid w:val="00304FA6"/>
    <w:rsid w:val="00305186"/>
    <w:rsid w:val="00305C68"/>
    <w:rsid w:val="00305F0E"/>
    <w:rsid w:val="00305F6A"/>
    <w:rsid w:val="00306136"/>
    <w:rsid w:val="0030622D"/>
    <w:rsid w:val="00306365"/>
    <w:rsid w:val="00306418"/>
    <w:rsid w:val="00306928"/>
    <w:rsid w:val="00306944"/>
    <w:rsid w:val="00306CF0"/>
    <w:rsid w:val="00306EBB"/>
    <w:rsid w:val="0030723D"/>
    <w:rsid w:val="003074B1"/>
    <w:rsid w:val="003074BA"/>
    <w:rsid w:val="003075A3"/>
    <w:rsid w:val="003076B5"/>
    <w:rsid w:val="003079A4"/>
    <w:rsid w:val="003079F6"/>
    <w:rsid w:val="003079FB"/>
    <w:rsid w:val="00307BF2"/>
    <w:rsid w:val="00307CB7"/>
    <w:rsid w:val="00307E1C"/>
    <w:rsid w:val="00307EF0"/>
    <w:rsid w:val="00307F95"/>
    <w:rsid w:val="0031000C"/>
    <w:rsid w:val="003100CB"/>
    <w:rsid w:val="00310310"/>
    <w:rsid w:val="00310464"/>
    <w:rsid w:val="003107B9"/>
    <w:rsid w:val="003107D4"/>
    <w:rsid w:val="003107D9"/>
    <w:rsid w:val="003107EF"/>
    <w:rsid w:val="00310A64"/>
    <w:rsid w:val="00310CB4"/>
    <w:rsid w:val="00310F78"/>
    <w:rsid w:val="003112E9"/>
    <w:rsid w:val="00311327"/>
    <w:rsid w:val="00311508"/>
    <w:rsid w:val="00311510"/>
    <w:rsid w:val="003117B3"/>
    <w:rsid w:val="003118C3"/>
    <w:rsid w:val="00311946"/>
    <w:rsid w:val="00311F60"/>
    <w:rsid w:val="0031223F"/>
    <w:rsid w:val="0031229C"/>
    <w:rsid w:val="00312308"/>
    <w:rsid w:val="00312D71"/>
    <w:rsid w:val="00312E71"/>
    <w:rsid w:val="00312E79"/>
    <w:rsid w:val="00312F06"/>
    <w:rsid w:val="0031317E"/>
    <w:rsid w:val="003134D4"/>
    <w:rsid w:val="003135C3"/>
    <w:rsid w:val="0031377C"/>
    <w:rsid w:val="00313AEB"/>
    <w:rsid w:val="00313C6F"/>
    <w:rsid w:val="00313C88"/>
    <w:rsid w:val="00313E94"/>
    <w:rsid w:val="00314062"/>
    <w:rsid w:val="00314071"/>
    <w:rsid w:val="0031433B"/>
    <w:rsid w:val="003144C4"/>
    <w:rsid w:val="00314515"/>
    <w:rsid w:val="003145D8"/>
    <w:rsid w:val="003146B0"/>
    <w:rsid w:val="003146EC"/>
    <w:rsid w:val="0031474E"/>
    <w:rsid w:val="003148FD"/>
    <w:rsid w:val="00314DF3"/>
    <w:rsid w:val="00314FFA"/>
    <w:rsid w:val="0031502C"/>
    <w:rsid w:val="0031515F"/>
    <w:rsid w:val="0031563A"/>
    <w:rsid w:val="00315D4E"/>
    <w:rsid w:val="00315E22"/>
    <w:rsid w:val="00316292"/>
    <w:rsid w:val="00316706"/>
    <w:rsid w:val="003167F5"/>
    <w:rsid w:val="003169CC"/>
    <w:rsid w:val="00316C38"/>
    <w:rsid w:val="00316EE7"/>
    <w:rsid w:val="00316F80"/>
    <w:rsid w:val="00317062"/>
    <w:rsid w:val="00317174"/>
    <w:rsid w:val="00317186"/>
    <w:rsid w:val="00317254"/>
    <w:rsid w:val="003172C5"/>
    <w:rsid w:val="003175CA"/>
    <w:rsid w:val="003176A1"/>
    <w:rsid w:val="00317722"/>
    <w:rsid w:val="0031785E"/>
    <w:rsid w:val="003178D7"/>
    <w:rsid w:val="00317B26"/>
    <w:rsid w:val="00317F25"/>
    <w:rsid w:val="0032004D"/>
    <w:rsid w:val="00320110"/>
    <w:rsid w:val="003202B3"/>
    <w:rsid w:val="003203C0"/>
    <w:rsid w:val="003207D8"/>
    <w:rsid w:val="00320D46"/>
    <w:rsid w:val="00320E18"/>
    <w:rsid w:val="00320EAC"/>
    <w:rsid w:val="00320FA4"/>
    <w:rsid w:val="0032115F"/>
    <w:rsid w:val="003212A0"/>
    <w:rsid w:val="003214A6"/>
    <w:rsid w:val="003217AD"/>
    <w:rsid w:val="003219C0"/>
    <w:rsid w:val="00321A93"/>
    <w:rsid w:val="00321B4E"/>
    <w:rsid w:val="00321BAE"/>
    <w:rsid w:val="00321C63"/>
    <w:rsid w:val="00321F82"/>
    <w:rsid w:val="00322025"/>
    <w:rsid w:val="0032246A"/>
    <w:rsid w:val="003224D7"/>
    <w:rsid w:val="0032250F"/>
    <w:rsid w:val="003225BE"/>
    <w:rsid w:val="003228D5"/>
    <w:rsid w:val="00322C60"/>
    <w:rsid w:val="0032305A"/>
    <w:rsid w:val="003231F1"/>
    <w:rsid w:val="003234D3"/>
    <w:rsid w:val="0032352D"/>
    <w:rsid w:val="003237D7"/>
    <w:rsid w:val="003237E0"/>
    <w:rsid w:val="00323A54"/>
    <w:rsid w:val="00323AE6"/>
    <w:rsid w:val="00323EA9"/>
    <w:rsid w:val="00323F11"/>
    <w:rsid w:val="00323FE0"/>
    <w:rsid w:val="00324026"/>
    <w:rsid w:val="00324095"/>
    <w:rsid w:val="00324146"/>
    <w:rsid w:val="003246A1"/>
    <w:rsid w:val="003246AB"/>
    <w:rsid w:val="00324A16"/>
    <w:rsid w:val="00324C0D"/>
    <w:rsid w:val="00324D5D"/>
    <w:rsid w:val="00325058"/>
    <w:rsid w:val="00325167"/>
    <w:rsid w:val="0032518F"/>
    <w:rsid w:val="0032531A"/>
    <w:rsid w:val="00325702"/>
    <w:rsid w:val="00325709"/>
    <w:rsid w:val="003257C9"/>
    <w:rsid w:val="0032585E"/>
    <w:rsid w:val="00325D85"/>
    <w:rsid w:val="00325E0C"/>
    <w:rsid w:val="00325FCB"/>
    <w:rsid w:val="00325FCC"/>
    <w:rsid w:val="0032623F"/>
    <w:rsid w:val="003262FD"/>
    <w:rsid w:val="0032644C"/>
    <w:rsid w:val="003265C7"/>
    <w:rsid w:val="0032688B"/>
    <w:rsid w:val="00326A85"/>
    <w:rsid w:val="00326C1E"/>
    <w:rsid w:val="00326E22"/>
    <w:rsid w:val="003271A7"/>
    <w:rsid w:val="00327288"/>
    <w:rsid w:val="003273ED"/>
    <w:rsid w:val="003274CF"/>
    <w:rsid w:val="003277E2"/>
    <w:rsid w:val="00327C8A"/>
    <w:rsid w:val="00327E18"/>
    <w:rsid w:val="00327E6F"/>
    <w:rsid w:val="00330080"/>
    <w:rsid w:val="00330383"/>
    <w:rsid w:val="00330447"/>
    <w:rsid w:val="003304F8"/>
    <w:rsid w:val="003305A5"/>
    <w:rsid w:val="00330981"/>
    <w:rsid w:val="00330B4A"/>
    <w:rsid w:val="00330BD5"/>
    <w:rsid w:val="00330F63"/>
    <w:rsid w:val="0033103E"/>
    <w:rsid w:val="00331224"/>
    <w:rsid w:val="00331313"/>
    <w:rsid w:val="00331398"/>
    <w:rsid w:val="00331485"/>
    <w:rsid w:val="003317BE"/>
    <w:rsid w:val="00331B1C"/>
    <w:rsid w:val="00331BDE"/>
    <w:rsid w:val="00331DB0"/>
    <w:rsid w:val="00331F78"/>
    <w:rsid w:val="00332025"/>
    <w:rsid w:val="0033210F"/>
    <w:rsid w:val="00332192"/>
    <w:rsid w:val="003322AE"/>
    <w:rsid w:val="00332435"/>
    <w:rsid w:val="00332629"/>
    <w:rsid w:val="00332672"/>
    <w:rsid w:val="003329B1"/>
    <w:rsid w:val="00332C94"/>
    <w:rsid w:val="00332FB5"/>
    <w:rsid w:val="0033306C"/>
    <w:rsid w:val="00333148"/>
    <w:rsid w:val="00333173"/>
    <w:rsid w:val="0033331F"/>
    <w:rsid w:val="00333707"/>
    <w:rsid w:val="00333710"/>
    <w:rsid w:val="00333E98"/>
    <w:rsid w:val="00333EE9"/>
    <w:rsid w:val="00333F48"/>
    <w:rsid w:val="00334023"/>
    <w:rsid w:val="003340FF"/>
    <w:rsid w:val="00334344"/>
    <w:rsid w:val="00334417"/>
    <w:rsid w:val="0033479F"/>
    <w:rsid w:val="0033498F"/>
    <w:rsid w:val="00334A4A"/>
    <w:rsid w:val="00334AA9"/>
    <w:rsid w:val="00334CCE"/>
    <w:rsid w:val="00334DC7"/>
    <w:rsid w:val="00334EEB"/>
    <w:rsid w:val="00334F8B"/>
    <w:rsid w:val="00335056"/>
    <w:rsid w:val="003350FA"/>
    <w:rsid w:val="003353AB"/>
    <w:rsid w:val="00335686"/>
    <w:rsid w:val="003358F7"/>
    <w:rsid w:val="00335A72"/>
    <w:rsid w:val="00335F1E"/>
    <w:rsid w:val="00336149"/>
    <w:rsid w:val="00336311"/>
    <w:rsid w:val="003368D4"/>
    <w:rsid w:val="00336BFD"/>
    <w:rsid w:val="00336C83"/>
    <w:rsid w:val="00336DA1"/>
    <w:rsid w:val="00337190"/>
    <w:rsid w:val="00337365"/>
    <w:rsid w:val="0033755B"/>
    <w:rsid w:val="003375BA"/>
    <w:rsid w:val="0033790A"/>
    <w:rsid w:val="0033792E"/>
    <w:rsid w:val="00337B36"/>
    <w:rsid w:val="00337BFD"/>
    <w:rsid w:val="00337DD7"/>
    <w:rsid w:val="00337E96"/>
    <w:rsid w:val="00337ECD"/>
    <w:rsid w:val="00337F69"/>
    <w:rsid w:val="00337FD5"/>
    <w:rsid w:val="00340022"/>
    <w:rsid w:val="00340075"/>
    <w:rsid w:val="00340686"/>
    <w:rsid w:val="0034077D"/>
    <w:rsid w:val="00340C81"/>
    <w:rsid w:val="00340E02"/>
    <w:rsid w:val="003410B0"/>
    <w:rsid w:val="00341192"/>
    <w:rsid w:val="003412FA"/>
    <w:rsid w:val="0034141E"/>
    <w:rsid w:val="0034176F"/>
    <w:rsid w:val="00341934"/>
    <w:rsid w:val="00341B59"/>
    <w:rsid w:val="00341DC5"/>
    <w:rsid w:val="00341F30"/>
    <w:rsid w:val="00341FD9"/>
    <w:rsid w:val="00342084"/>
    <w:rsid w:val="003420B0"/>
    <w:rsid w:val="003420C5"/>
    <w:rsid w:val="0034223C"/>
    <w:rsid w:val="00342297"/>
    <w:rsid w:val="003424CC"/>
    <w:rsid w:val="00342687"/>
    <w:rsid w:val="00342863"/>
    <w:rsid w:val="00342B57"/>
    <w:rsid w:val="00342D67"/>
    <w:rsid w:val="00342DAF"/>
    <w:rsid w:val="00342E75"/>
    <w:rsid w:val="00342F01"/>
    <w:rsid w:val="00342FD5"/>
    <w:rsid w:val="0034314E"/>
    <w:rsid w:val="00343208"/>
    <w:rsid w:val="003432AD"/>
    <w:rsid w:val="0034338C"/>
    <w:rsid w:val="003434DD"/>
    <w:rsid w:val="0034362C"/>
    <w:rsid w:val="00343A04"/>
    <w:rsid w:val="00343A47"/>
    <w:rsid w:val="00343E55"/>
    <w:rsid w:val="00343F97"/>
    <w:rsid w:val="00344086"/>
    <w:rsid w:val="003440B9"/>
    <w:rsid w:val="0034429F"/>
    <w:rsid w:val="00344326"/>
    <w:rsid w:val="00344751"/>
    <w:rsid w:val="00344820"/>
    <w:rsid w:val="00344A58"/>
    <w:rsid w:val="00344B5D"/>
    <w:rsid w:val="00344BA9"/>
    <w:rsid w:val="00344C8B"/>
    <w:rsid w:val="00344D33"/>
    <w:rsid w:val="00344E17"/>
    <w:rsid w:val="003450BA"/>
    <w:rsid w:val="003451D0"/>
    <w:rsid w:val="003453B0"/>
    <w:rsid w:val="00345548"/>
    <w:rsid w:val="00345671"/>
    <w:rsid w:val="00345882"/>
    <w:rsid w:val="00345ED2"/>
    <w:rsid w:val="00346192"/>
    <w:rsid w:val="003461A3"/>
    <w:rsid w:val="0034629B"/>
    <w:rsid w:val="00346461"/>
    <w:rsid w:val="00346576"/>
    <w:rsid w:val="00346821"/>
    <w:rsid w:val="003468F3"/>
    <w:rsid w:val="00346C0F"/>
    <w:rsid w:val="00346DBD"/>
    <w:rsid w:val="00346E14"/>
    <w:rsid w:val="0034723E"/>
    <w:rsid w:val="0034725A"/>
    <w:rsid w:val="00347556"/>
    <w:rsid w:val="0034794A"/>
    <w:rsid w:val="00347B1A"/>
    <w:rsid w:val="00347E2B"/>
    <w:rsid w:val="00347F4C"/>
    <w:rsid w:val="00347FC7"/>
    <w:rsid w:val="003500F4"/>
    <w:rsid w:val="003502D7"/>
    <w:rsid w:val="00350459"/>
    <w:rsid w:val="00350525"/>
    <w:rsid w:val="00350576"/>
    <w:rsid w:val="0035066B"/>
    <w:rsid w:val="003509A8"/>
    <w:rsid w:val="00350ABB"/>
    <w:rsid w:val="0035125A"/>
    <w:rsid w:val="0035166D"/>
    <w:rsid w:val="003516E4"/>
    <w:rsid w:val="00351AE3"/>
    <w:rsid w:val="00351C31"/>
    <w:rsid w:val="00351C34"/>
    <w:rsid w:val="00351C5C"/>
    <w:rsid w:val="00351F06"/>
    <w:rsid w:val="0035223B"/>
    <w:rsid w:val="00352528"/>
    <w:rsid w:val="003525A1"/>
    <w:rsid w:val="00352601"/>
    <w:rsid w:val="0035277D"/>
    <w:rsid w:val="00352B95"/>
    <w:rsid w:val="00352BD7"/>
    <w:rsid w:val="003534A7"/>
    <w:rsid w:val="003536C5"/>
    <w:rsid w:val="0035381A"/>
    <w:rsid w:val="00353E4E"/>
    <w:rsid w:val="00353EBD"/>
    <w:rsid w:val="00353EC8"/>
    <w:rsid w:val="00353EEA"/>
    <w:rsid w:val="0035409B"/>
    <w:rsid w:val="0035420E"/>
    <w:rsid w:val="00354373"/>
    <w:rsid w:val="00354389"/>
    <w:rsid w:val="00354523"/>
    <w:rsid w:val="003545BC"/>
    <w:rsid w:val="003545E1"/>
    <w:rsid w:val="003545FE"/>
    <w:rsid w:val="00354AA3"/>
    <w:rsid w:val="00354C20"/>
    <w:rsid w:val="00354D4A"/>
    <w:rsid w:val="0035536A"/>
    <w:rsid w:val="0035563D"/>
    <w:rsid w:val="003557C0"/>
    <w:rsid w:val="00355844"/>
    <w:rsid w:val="00355A9E"/>
    <w:rsid w:val="00355B9E"/>
    <w:rsid w:val="00356150"/>
    <w:rsid w:val="00356759"/>
    <w:rsid w:val="003569BF"/>
    <w:rsid w:val="00356B48"/>
    <w:rsid w:val="00356C14"/>
    <w:rsid w:val="00356DCD"/>
    <w:rsid w:val="003570BF"/>
    <w:rsid w:val="003571EE"/>
    <w:rsid w:val="00357280"/>
    <w:rsid w:val="003572F6"/>
    <w:rsid w:val="0035732C"/>
    <w:rsid w:val="0035739A"/>
    <w:rsid w:val="003573FB"/>
    <w:rsid w:val="0035749C"/>
    <w:rsid w:val="00357625"/>
    <w:rsid w:val="0035765C"/>
    <w:rsid w:val="00357C27"/>
    <w:rsid w:val="00357F35"/>
    <w:rsid w:val="00357F3E"/>
    <w:rsid w:val="00360097"/>
    <w:rsid w:val="003601C5"/>
    <w:rsid w:val="003602FC"/>
    <w:rsid w:val="003604BC"/>
    <w:rsid w:val="003605DD"/>
    <w:rsid w:val="003606BA"/>
    <w:rsid w:val="00360764"/>
    <w:rsid w:val="0036076F"/>
    <w:rsid w:val="003609BC"/>
    <w:rsid w:val="00360BE0"/>
    <w:rsid w:val="00360F62"/>
    <w:rsid w:val="00361189"/>
    <w:rsid w:val="003611C5"/>
    <w:rsid w:val="003615F1"/>
    <w:rsid w:val="00361656"/>
    <w:rsid w:val="0036169D"/>
    <w:rsid w:val="003616A1"/>
    <w:rsid w:val="00361A4A"/>
    <w:rsid w:val="00361AD9"/>
    <w:rsid w:val="00361B6F"/>
    <w:rsid w:val="00361BA3"/>
    <w:rsid w:val="003620E5"/>
    <w:rsid w:val="00362129"/>
    <w:rsid w:val="00362492"/>
    <w:rsid w:val="003626E2"/>
    <w:rsid w:val="00362CE6"/>
    <w:rsid w:val="00362FA6"/>
    <w:rsid w:val="003631DE"/>
    <w:rsid w:val="00363309"/>
    <w:rsid w:val="0036341C"/>
    <w:rsid w:val="00363434"/>
    <w:rsid w:val="003638F3"/>
    <w:rsid w:val="00363999"/>
    <w:rsid w:val="00363A48"/>
    <w:rsid w:val="00363B70"/>
    <w:rsid w:val="00363D6D"/>
    <w:rsid w:val="00363E91"/>
    <w:rsid w:val="00363EA1"/>
    <w:rsid w:val="00363EC8"/>
    <w:rsid w:val="00364027"/>
    <w:rsid w:val="00364210"/>
    <w:rsid w:val="003642B3"/>
    <w:rsid w:val="0036465C"/>
    <w:rsid w:val="00364963"/>
    <w:rsid w:val="00364A2B"/>
    <w:rsid w:val="00364C1F"/>
    <w:rsid w:val="00364C5A"/>
    <w:rsid w:val="00364D92"/>
    <w:rsid w:val="00364EAA"/>
    <w:rsid w:val="00364F06"/>
    <w:rsid w:val="0036532D"/>
    <w:rsid w:val="00365758"/>
    <w:rsid w:val="003658A9"/>
    <w:rsid w:val="00365974"/>
    <w:rsid w:val="00365977"/>
    <w:rsid w:val="003659A8"/>
    <w:rsid w:val="00365BAB"/>
    <w:rsid w:val="00365D70"/>
    <w:rsid w:val="00365DBF"/>
    <w:rsid w:val="003661C8"/>
    <w:rsid w:val="0036645B"/>
    <w:rsid w:val="0036676C"/>
    <w:rsid w:val="00366914"/>
    <w:rsid w:val="0036697A"/>
    <w:rsid w:val="00366A5A"/>
    <w:rsid w:val="00366A84"/>
    <w:rsid w:val="00366AAA"/>
    <w:rsid w:val="00366F69"/>
    <w:rsid w:val="003670D5"/>
    <w:rsid w:val="0036722B"/>
    <w:rsid w:val="003672C3"/>
    <w:rsid w:val="0036732F"/>
    <w:rsid w:val="0036791C"/>
    <w:rsid w:val="00367969"/>
    <w:rsid w:val="00370190"/>
    <w:rsid w:val="0037077C"/>
    <w:rsid w:val="0037078B"/>
    <w:rsid w:val="003707CE"/>
    <w:rsid w:val="003707EA"/>
    <w:rsid w:val="00370867"/>
    <w:rsid w:val="0037099E"/>
    <w:rsid w:val="00370C0E"/>
    <w:rsid w:val="00370EF2"/>
    <w:rsid w:val="00370F3E"/>
    <w:rsid w:val="003710C5"/>
    <w:rsid w:val="003712F8"/>
    <w:rsid w:val="0037162F"/>
    <w:rsid w:val="003716E8"/>
    <w:rsid w:val="003718BF"/>
    <w:rsid w:val="00371BCD"/>
    <w:rsid w:val="00371C00"/>
    <w:rsid w:val="00371C51"/>
    <w:rsid w:val="00371C83"/>
    <w:rsid w:val="00371CD5"/>
    <w:rsid w:val="00371E0D"/>
    <w:rsid w:val="00372190"/>
    <w:rsid w:val="00372254"/>
    <w:rsid w:val="00372B2B"/>
    <w:rsid w:val="0037313A"/>
    <w:rsid w:val="00373472"/>
    <w:rsid w:val="00373600"/>
    <w:rsid w:val="00373768"/>
    <w:rsid w:val="003737AA"/>
    <w:rsid w:val="00373837"/>
    <w:rsid w:val="003738CC"/>
    <w:rsid w:val="00373DEA"/>
    <w:rsid w:val="003746E3"/>
    <w:rsid w:val="003748ED"/>
    <w:rsid w:val="00374919"/>
    <w:rsid w:val="00374BD5"/>
    <w:rsid w:val="00374BD8"/>
    <w:rsid w:val="00374CE8"/>
    <w:rsid w:val="003751C9"/>
    <w:rsid w:val="00375279"/>
    <w:rsid w:val="003753EF"/>
    <w:rsid w:val="00375559"/>
    <w:rsid w:val="0037558B"/>
    <w:rsid w:val="003756AA"/>
    <w:rsid w:val="00375738"/>
    <w:rsid w:val="00375AD1"/>
    <w:rsid w:val="00375B88"/>
    <w:rsid w:val="003762D1"/>
    <w:rsid w:val="0037642F"/>
    <w:rsid w:val="0037658F"/>
    <w:rsid w:val="00376614"/>
    <w:rsid w:val="00376934"/>
    <w:rsid w:val="00376C48"/>
    <w:rsid w:val="00376F42"/>
    <w:rsid w:val="00377072"/>
    <w:rsid w:val="00377255"/>
    <w:rsid w:val="00377316"/>
    <w:rsid w:val="0037741A"/>
    <w:rsid w:val="0037792B"/>
    <w:rsid w:val="00377A76"/>
    <w:rsid w:val="00377A99"/>
    <w:rsid w:val="00377AA0"/>
    <w:rsid w:val="00377E3B"/>
    <w:rsid w:val="00377EB1"/>
    <w:rsid w:val="00377F11"/>
    <w:rsid w:val="003801CF"/>
    <w:rsid w:val="00380656"/>
    <w:rsid w:val="00380A78"/>
    <w:rsid w:val="00380BE3"/>
    <w:rsid w:val="0038116B"/>
    <w:rsid w:val="003814A0"/>
    <w:rsid w:val="00381771"/>
    <w:rsid w:val="00381ABE"/>
    <w:rsid w:val="00381B99"/>
    <w:rsid w:val="00381FA9"/>
    <w:rsid w:val="00382183"/>
    <w:rsid w:val="003821C6"/>
    <w:rsid w:val="003824E1"/>
    <w:rsid w:val="00382500"/>
    <w:rsid w:val="003828D6"/>
    <w:rsid w:val="00382A28"/>
    <w:rsid w:val="00382AE2"/>
    <w:rsid w:val="00382C92"/>
    <w:rsid w:val="00382D54"/>
    <w:rsid w:val="00382E89"/>
    <w:rsid w:val="00382F30"/>
    <w:rsid w:val="00383142"/>
    <w:rsid w:val="003833CA"/>
    <w:rsid w:val="003833F9"/>
    <w:rsid w:val="00383530"/>
    <w:rsid w:val="00383569"/>
    <w:rsid w:val="003836FC"/>
    <w:rsid w:val="0038370E"/>
    <w:rsid w:val="0038375C"/>
    <w:rsid w:val="00383C2F"/>
    <w:rsid w:val="00383D2B"/>
    <w:rsid w:val="00383F7E"/>
    <w:rsid w:val="00383FF6"/>
    <w:rsid w:val="00384099"/>
    <w:rsid w:val="003840FE"/>
    <w:rsid w:val="003842DF"/>
    <w:rsid w:val="003842E5"/>
    <w:rsid w:val="003842E9"/>
    <w:rsid w:val="0038443F"/>
    <w:rsid w:val="003845FF"/>
    <w:rsid w:val="00384A32"/>
    <w:rsid w:val="00384A6E"/>
    <w:rsid w:val="00384A8B"/>
    <w:rsid w:val="00384DD3"/>
    <w:rsid w:val="00384E60"/>
    <w:rsid w:val="00385123"/>
    <w:rsid w:val="003852D0"/>
    <w:rsid w:val="0038545D"/>
    <w:rsid w:val="00385629"/>
    <w:rsid w:val="00385709"/>
    <w:rsid w:val="0038574A"/>
    <w:rsid w:val="00385754"/>
    <w:rsid w:val="00385A45"/>
    <w:rsid w:val="00385A8E"/>
    <w:rsid w:val="00385B15"/>
    <w:rsid w:val="003860AC"/>
    <w:rsid w:val="003860D7"/>
    <w:rsid w:val="003861A1"/>
    <w:rsid w:val="003861C8"/>
    <w:rsid w:val="0038627C"/>
    <w:rsid w:val="00386280"/>
    <w:rsid w:val="003863AE"/>
    <w:rsid w:val="003863CD"/>
    <w:rsid w:val="0038663A"/>
    <w:rsid w:val="00386794"/>
    <w:rsid w:val="003867CF"/>
    <w:rsid w:val="00386C39"/>
    <w:rsid w:val="00386EC8"/>
    <w:rsid w:val="00386F3F"/>
    <w:rsid w:val="00386F9B"/>
    <w:rsid w:val="00387038"/>
    <w:rsid w:val="0038735B"/>
    <w:rsid w:val="00387447"/>
    <w:rsid w:val="003878F7"/>
    <w:rsid w:val="0038794A"/>
    <w:rsid w:val="003879B9"/>
    <w:rsid w:val="00387D1A"/>
    <w:rsid w:val="00390156"/>
    <w:rsid w:val="003902AE"/>
    <w:rsid w:val="00390590"/>
    <w:rsid w:val="003905AD"/>
    <w:rsid w:val="00390639"/>
    <w:rsid w:val="0039089C"/>
    <w:rsid w:val="00390C0B"/>
    <w:rsid w:val="00390CEE"/>
    <w:rsid w:val="00390D1F"/>
    <w:rsid w:val="00390EC5"/>
    <w:rsid w:val="00390F43"/>
    <w:rsid w:val="0039104F"/>
    <w:rsid w:val="0039105D"/>
    <w:rsid w:val="003911A3"/>
    <w:rsid w:val="00391250"/>
    <w:rsid w:val="003912CC"/>
    <w:rsid w:val="003916A0"/>
    <w:rsid w:val="0039199C"/>
    <w:rsid w:val="00391B9F"/>
    <w:rsid w:val="00391C58"/>
    <w:rsid w:val="00391C91"/>
    <w:rsid w:val="00391D52"/>
    <w:rsid w:val="00391E64"/>
    <w:rsid w:val="0039207F"/>
    <w:rsid w:val="003920C0"/>
    <w:rsid w:val="0039246D"/>
    <w:rsid w:val="00392692"/>
    <w:rsid w:val="003927F6"/>
    <w:rsid w:val="00392831"/>
    <w:rsid w:val="003928CC"/>
    <w:rsid w:val="003931C3"/>
    <w:rsid w:val="003935CA"/>
    <w:rsid w:val="00393753"/>
    <w:rsid w:val="00393930"/>
    <w:rsid w:val="00393E3F"/>
    <w:rsid w:val="00394076"/>
    <w:rsid w:val="003942B3"/>
    <w:rsid w:val="0039430D"/>
    <w:rsid w:val="00394393"/>
    <w:rsid w:val="00394400"/>
    <w:rsid w:val="00394556"/>
    <w:rsid w:val="003945B6"/>
    <w:rsid w:val="003945F8"/>
    <w:rsid w:val="0039474D"/>
    <w:rsid w:val="003947F5"/>
    <w:rsid w:val="003948D1"/>
    <w:rsid w:val="00394962"/>
    <w:rsid w:val="003949BB"/>
    <w:rsid w:val="00394BB0"/>
    <w:rsid w:val="00394FEA"/>
    <w:rsid w:val="00395AC9"/>
    <w:rsid w:val="00395DE1"/>
    <w:rsid w:val="00395DFC"/>
    <w:rsid w:val="0039603D"/>
    <w:rsid w:val="003960CF"/>
    <w:rsid w:val="0039650A"/>
    <w:rsid w:val="00396698"/>
    <w:rsid w:val="003966D4"/>
    <w:rsid w:val="00396BE8"/>
    <w:rsid w:val="0039733C"/>
    <w:rsid w:val="003975F2"/>
    <w:rsid w:val="0039771B"/>
    <w:rsid w:val="00397807"/>
    <w:rsid w:val="0039785C"/>
    <w:rsid w:val="003978A0"/>
    <w:rsid w:val="00397948"/>
    <w:rsid w:val="00397955"/>
    <w:rsid w:val="00397C59"/>
    <w:rsid w:val="003A00A6"/>
    <w:rsid w:val="003A09AF"/>
    <w:rsid w:val="003A10C9"/>
    <w:rsid w:val="003A115B"/>
    <w:rsid w:val="003A14B2"/>
    <w:rsid w:val="003A15CD"/>
    <w:rsid w:val="003A17F9"/>
    <w:rsid w:val="003A1CCD"/>
    <w:rsid w:val="003A1F20"/>
    <w:rsid w:val="003A223C"/>
    <w:rsid w:val="003A2A3E"/>
    <w:rsid w:val="003A2D8D"/>
    <w:rsid w:val="003A2F60"/>
    <w:rsid w:val="003A30BA"/>
    <w:rsid w:val="003A31EF"/>
    <w:rsid w:val="003A329E"/>
    <w:rsid w:val="003A3365"/>
    <w:rsid w:val="003A3394"/>
    <w:rsid w:val="003A359B"/>
    <w:rsid w:val="003A3686"/>
    <w:rsid w:val="003A39FA"/>
    <w:rsid w:val="003A3A15"/>
    <w:rsid w:val="003A3E89"/>
    <w:rsid w:val="003A3F89"/>
    <w:rsid w:val="003A40DB"/>
    <w:rsid w:val="003A4580"/>
    <w:rsid w:val="003A45B5"/>
    <w:rsid w:val="003A4645"/>
    <w:rsid w:val="003A4876"/>
    <w:rsid w:val="003A4877"/>
    <w:rsid w:val="003A48B3"/>
    <w:rsid w:val="003A4C3C"/>
    <w:rsid w:val="003A4CB4"/>
    <w:rsid w:val="003A518C"/>
    <w:rsid w:val="003A52C3"/>
    <w:rsid w:val="003A52D0"/>
    <w:rsid w:val="003A545F"/>
    <w:rsid w:val="003A5559"/>
    <w:rsid w:val="003A5878"/>
    <w:rsid w:val="003A5E3C"/>
    <w:rsid w:val="003A5F58"/>
    <w:rsid w:val="003A60A3"/>
    <w:rsid w:val="003A619B"/>
    <w:rsid w:val="003A6386"/>
    <w:rsid w:val="003A64E4"/>
    <w:rsid w:val="003A6553"/>
    <w:rsid w:val="003A67F2"/>
    <w:rsid w:val="003A67FC"/>
    <w:rsid w:val="003A691C"/>
    <w:rsid w:val="003A6A06"/>
    <w:rsid w:val="003A6B3C"/>
    <w:rsid w:val="003A6B6A"/>
    <w:rsid w:val="003A6DD7"/>
    <w:rsid w:val="003A6E23"/>
    <w:rsid w:val="003A6E4A"/>
    <w:rsid w:val="003A6E7C"/>
    <w:rsid w:val="003A6EEF"/>
    <w:rsid w:val="003A7385"/>
    <w:rsid w:val="003A739A"/>
    <w:rsid w:val="003A76E2"/>
    <w:rsid w:val="003A77E8"/>
    <w:rsid w:val="003A7930"/>
    <w:rsid w:val="003A79CD"/>
    <w:rsid w:val="003A7C08"/>
    <w:rsid w:val="003A7E88"/>
    <w:rsid w:val="003A7FA9"/>
    <w:rsid w:val="003B00FD"/>
    <w:rsid w:val="003B03F3"/>
    <w:rsid w:val="003B06A6"/>
    <w:rsid w:val="003B09D6"/>
    <w:rsid w:val="003B0B20"/>
    <w:rsid w:val="003B0D04"/>
    <w:rsid w:val="003B10A2"/>
    <w:rsid w:val="003B116B"/>
    <w:rsid w:val="003B11E0"/>
    <w:rsid w:val="003B1236"/>
    <w:rsid w:val="003B1245"/>
    <w:rsid w:val="003B1396"/>
    <w:rsid w:val="003B139D"/>
    <w:rsid w:val="003B15A5"/>
    <w:rsid w:val="003B15D3"/>
    <w:rsid w:val="003B170E"/>
    <w:rsid w:val="003B1780"/>
    <w:rsid w:val="003B18C7"/>
    <w:rsid w:val="003B1906"/>
    <w:rsid w:val="003B1B88"/>
    <w:rsid w:val="003B1E9C"/>
    <w:rsid w:val="003B1EF6"/>
    <w:rsid w:val="003B20E9"/>
    <w:rsid w:val="003B21BC"/>
    <w:rsid w:val="003B228F"/>
    <w:rsid w:val="003B22A3"/>
    <w:rsid w:val="003B22E8"/>
    <w:rsid w:val="003B251F"/>
    <w:rsid w:val="003B263E"/>
    <w:rsid w:val="003B26EA"/>
    <w:rsid w:val="003B2858"/>
    <w:rsid w:val="003B28E1"/>
    <w:rsid w:val="003B2923"/>
    <w:rsid w:val="003B2965"/>
    <w:rsid w:val="003B2C51"/>
    <w:rsid w:val="003B2D07"/>
    <w:rsid w:val="003B332C"/>
    <w:rsid w:val="003B354D"/>
    <w:rsid w:val="003B365D"/>
    <w:rsid w:val="003B3697"/>
    <w:rsid w:val="003B37D9"/>
    <w:rsid w:val="003B3E9D"/>
    <w:rsid w:val="003B3FC6"/>
    <w:rsid w:val="003B3FF4"/>
    <w:rsid w:val="003B412C"/>
    <w:rsid w:val="003B4348"/>
    <w:rsid w:val="003B46B3"/>
    <w:rsid w:val="003B481B"/>
    <w:rsid w:val="003B4872"/>
    <w:rsid w:val="003B48C6"/>
    <w:rsid w:val="003B48DF"/>
    <w:rsid w:val="003B49FD"/>
    <w:rsid w:val="003B4D23"/>
    <w:rsid w:val="003B4D94"/>
    <w:rsid w:val="003B5013"/>
    <w:rsid w:val="003B5105"/>
    <w:rsid w:val="003B53CB"/>
    <w:rsid w:val="003B55AB"/>
    <w:rsid w:val="003B562B"/>
    <w:rsid w:val="003B581C"/>
    <w:rsid w:val="003B5CE2"/>
    <w:rsid w:val="003B5E3C"/>
    <w:rsid w:val="003B5E8F"/>
    <w:rsid w:val="003B604F"/>
    <w:rsid w:val="003B6058"/>
    <w:rsid w:val="003B623A"/>
    <w:rsid w:val="003B645F"/>
    <w:rsid w:val="003B66A3"/>
    <w:rsid w:val="003B6765"/>
    <w:rsid w:val="003B67E0"/>
    <w:rsid w:val="003B6A03"/>
    <w:rsid w:val="003B6AF8"/>
    <w:rsid w:val="003B6B78"/>
    <w:rsid w:val="003B6CB7"/>
    <w:rsid w:val="003B6CC4"/>
    <w:rsid w:val="003B6D32"/>
    <w:rsid w:val="003B6EF3"/>
    <w:rsid w:val="003B7053"/>
    <w:rsid w:val="003B70B9"/>
    <w:rsid w:val="003B73A4"/>
    <w:rsid w:val="003B75E9"/>
    <w:rsid w:val="003B7EAD"/>
    <w:rsid w:val="003B7EE4"/>
    <w:rsid w:val="003B7F5D"/>
    <w:rsid w:val="003C021A"/>
    <w:rsid w:val="003C0229"/>
    <w:rsid w:val="003C0832"/>
    <w:rsid w:val="003C0BE2"/>
    <w:rsid w:val="003C104B"/>
    <w:rsid w:val="003C115E"/>
    <w:rsid w:val="003C170E"/>
    <w:rsid w:val="003C1864"/>
    <w:rsid w:val="003C1AAE"/>
    <w:rsid w:val="003C1B2C"/>
    <w:rsid w:val="003C1CF7"/>
    <w:rsid w:val="003C21E9"/>
    <w:rsid w:val="003C226B"/>
    <w:rsid w:val="003C22D6"/>
    <w:rsid w:val="003C245C"/>
    <w:rsid w:val="003C2976"/>
    <w:rsid w:val="003C2AE7"/>
    <w:rsid w:val="003C2E2B"/>
    <w:rsid w:val="003C2E7A"/>
    <w:rsid w:val="003C2EC1"/>
    <w:rsid w:val="003C2F75"/>
    <w:rsid w:val="003C31DB"/>
    <w:rsid w:val="003C31DD"/>
    <w:rsid w:val="003C338E"/>
    <w:rsid w:val="003C33E6"/>
    <w:rsid w:val="003C358A"/>
    <w:rsid w:val="003C3863"/>
    <w:rsid w:val="003C3A6A"/>
    <w:rsid w:val="003C3ACE"/>
    <w:rsid w:val="003C3AFD"/>
    <w:rsid w:val="003C3E46"/>
    <w:rsid w:val="003C4039"/>
    <w:rsid w:val="003C424B"/>
    <w:rsid w:val="003C432C"/>
    <w:rsid w:val="003C4494"/>
    <w:rsid w:val="003C4499"/>
    <w:rsid w:val="003C4504"/>
    <w:rsid w:val="003C4AB2"/>
    <w:rsid w:val="003C4ECE"/>
    <w:rsid w:val="003C502B"/>
    <w:rsid w:val="003C545F"/>
    <w:rsid w:val="003C54A6"/>
    <w:rsid w:val="003C55FA"/>
    <w:rsid w:val="003C568C"/>
    <w:rsid w:val="003C57C0"/>
    <w:rsid w:val="003C5C35"/>
    <w:rsid w:val="003C5EE7"/>
    <w:rsid w:val="003C5F7D"/>
    <w:rsid w:val="003C611F"/>
    <w:rsid w:val="003C6136"/>
    <w:rsid w:val="003C647E"/>
    <w:rsid w:val="003C6698"/>
    <w:rsid w:val="003C69A3"/>
    <w:rsid w:val="003C6A1F"/>
    <w:rsid w:val="003C6AB2"/>
    <w:rsid w:val="003C6B81"/>
    <w:rsid w:val="003C6C86"/>
    <w:rsid w:val="003C6D79"/>
    <w:rsid w:val="003C6DC6"/>
    <w:rsid w:val="003C6DC7"/>
    <w:rsid w:val="003C6F06"/>
    <w:rsid w:val="003C701A"/>
    <w:rsid w:val="003C7379"/>
    <w:rsid w:val="003C74F1"/>
    <w:rsid w:val="003C76D4"/>
    <w:rsid w:val="003C77E2"/>
    <w:rsid w:val="003C79C7"/>
    <w:rsid w:val="003C7BFA"/>
    <w:rsid w:val="003C7E5B"/>
    <w:rsid w:val="003D024C"/>
    <w:rsid w:val="003D02DA"/>
    <w:rsid w:val="003D03D7"/>
    <w:rsid w:val="003D0415"/>
    <w:rsid w:val="003D0870"/>
    <w:rsid w:val="003D0894"/>
    <w:rsid w:val="003D08A0"/>
    <w:rsid w:val="003D099A"/>
    <w:rsid w:val="003D0A35"/>
    <w:rsid w:val="003D0AA3"/>
    <w:rsid w:val="003D0E3A"/>
    <w:rsid w:val="003D0F82"/>
    <w:rsid w:val="003D11FF"/>
    <w:rsid w:val="003D1240"/>
    <w:rsid w:val="003D12FA"/>
    <w:rsid w:val="003D167F"/>
    <w:rsid w:val="003D1A10"/>
    <w:rsid w:val="003D1AE1"/>
    <w:rsid w:val="003D1C37"/>
    <w:rsid w:val="003D1FDC"/>
    <w:rsid w:val="003D2024"/>
    <w:rsid w:val="003D2185"/>
    <w:rsid w:val="003D218E"/>
    <w:rsid w:val="003D2227"/>
    <w:rsid w:val="003D228A"/>
    <w:rsid w:val="003D246F"/>
    <w:rsid w:val="003D247E"/>
    <w:rsid w:val="003D24FE"/>
    <w:rsid w:val="003D2589"/>
    <w:rsid w:val="003D286F"/>
    <w:rsid w:val="003D28D9"/>
    <w:rsid w:val="003D2AE2"/>
    <w:rsid w:val="003D2B4B"/>
    <w:rsid w:val="003D34A2"/>
    <w:rsid w:val="003D3E11"/>
    <w:rsid w:val="003D3EEC"/>
    <w:rsid w:val="003D428D"/>
    <w:rsid w:val="003D4FB8"/>
    <w:rsid w:val="003D52E4"/>
    <w:rsid w:val="003D55BF"/>
    <w:rsid w:val="003D581B"/>
    <w:rsid w:val="003D58F9"/>
    <w:rsid w:val="003D5D29"/>
    <w:rsid w:val="003D5E55"/>
    <w:rsid w:val="003D5EED"/>
    <w:rsid w:val="003D6037"/>
    <w:rsid w:val="003D62F5"/>
    <w:rsid w:val="003D668F"/>
    <w:rsid w:val="003D669D"/>
    <w:rsid w:val="003D6783"/>
    <w:rsid w:val="003D683C"/>
    <w:rsid w:val="003D6967"/>
    <w:rsid w:val="003D697C"/>
    <w:rsid w:val="003D6A23"/>
    <w:rsid w:val="003D6AB7"/>
    <w:rsid w:val="003D6C6F"/>
    <w:rsid w:val="003D7097"/>
    <w:rsid w:val="003D7334"/>
    <w:rsid w:val="003D754B"/>
    <w:rsid w:val="003D75A4"/>
    <w:rsid w:val="003D761E"/>
    <w:rsid w:val="003D7645"/>
    <w:rsid w:val="003D7754"/>
    <w:rsid w:val="003D7A89"/>
    <w:rsid w:val="003D7F74"/>
    <w:rsid w:val="003E033B"/>
    <w:rsid w:val="003E0C1B"/>
    <w:rsid w:val="003E0EB4"/>
    <w:rsid w:val="003E0FAC"/>
    <w:rsid w:val="003E0FFB"/>
    <w:rsid w:val="003E1508"/>
    <w:rsid w:val="003E19D8"/>
    <w:rsid w:val="003E1A7A"/>
    <w:rsid w:val="003E1A9D"/>
    <w:rsid w:val="003E1C77"/>
    <w:rsid w:val="003E1F31"/>
    <w:rsid w:val="003E1F71"/>
    <w:rsid w:val="003E216F"/>
    <w:rsid w:val="003E21E3"/>
    <w:rsid w:val="003E2697"/>
    <w:rsid w:val="003E2989"/>
    <w:rsid w:val="003E2AFA"/>
    <w:rsid w:val="003E2C22"/>
    <w:rsid w:val="003E2C85"/>
    <w:rsid w:val="003E2E01"/>
    <w:rsid w:val="003E368F"/>
    <w:rsid w:val="003E39E3"/>
    <w:rsid w:val="003E3C92"/>
    <w:rsid w:val="003E3DD6"/>
    <w:rsid w:val="003E3DFB"/>
    <w:rsid w:val="003E439B"/>
    <w:rsid w:val="003E4554"/>
    <w:rsid w:val="003E457F"/>
    <w:rsid w:val="003E47C1"/>
    <w:rsid w:val="003E496C"/>
    <w:rsid w:val="003E4E98"/>
    <w:rsid w:val="003E5389"/>
    <w:rsid w:val="003E53BD"/>
    <w:rsid w:val="003E53DD"/>
    <w:rsid w:val="003E5410"/>
    <w:rsid w:val="003E55C4"/>
    <w:rsid w:val="003E560B"/>
    <w:rsid w:val="003E58C1"/>
    <w:rsid w:val="003E5976"/>
    <w:rsid w:val="003E5CB8"/>
    <w:rsid w:val="003E5E3D"/>
    <w:rsid w:val="003E5F25"/>
    <w:rsid w:val="003E6051"/>
    <w:rsid w:val="003E623D"/>
    <w:rsid w:val="003E67F0"/>
    <w:rsid w:val="003E6A2B"/>
    <w:rsid w:val="003E6BC2"/>
    <w:rsid w:val="003E6C21"/>
    <w:rsid w:val="003E6DC3"/>
    <w:rsid w:val="003E6DDC"/>
    <w:rsid w:val="003E6E3A"/>
    <w:rsid w:val="003E6ECE"/>
    <w:rsid w:val="003E6FED"/>
    <w:rsid w:val="003E737A"/>
    <w:rsid w:val="003E7427"/>
    <w:rsid w:val="003E7430"/>
    <w:rsid w:val="003E7439"/>
    <w:rsid w:val="003E744B"/>
    <w:rsid w:val="003E79E7"/>
    <w:rsid w:val="003E7A37"/>
    <w:rsid w:val="003E7A8B"/>
    <w:rsid w:val="003E7C83"/>
    <w:rsid w:val="003E7D9E"/>
    <w:rsid w:val="003F02F4"/>
    <w:rsid w:val="003F0327"/>
    <w:rsid w:val="003F03B5"/>
    <w:rsid w:val="003F03E8"/>
    <w:rsid w:val="003F0447"/>
    <w:rsid w:val="003F0477"/>
    <w:rsid w:val="003F050B"/>
    <w:rsid w:val="003F0CFB"/>
    <w:rsid w:val="003F0FD0"/>
    <w:rsid w:val="003F15C8"/>
    <w:rsid w:val="003F186C"/>
    <w:rsid w:val="003F187C"/>
    <w:rsid w:val="003F18AE"/>
    <w:rsid w:val="003F1C46"/>
    <w:rsid w:val="003F1CB9"/>
    <w:rsid w:val="003F1E93"/>
    <w:rsid w:val="003F20A0"/>
    <w:rsid w:val="003F219E"/>
    <w:rsid w:val="003F227D"/>
    <w:rsid w:val="003F231D"/>
    <w:rsid w:val="003F2561"/>
    <w:rsid w:val="003F2683"/>
    <w:rsid w:val="003F2710"/>
    <w:rsid w:val="003F2B6D"/>
    <w:rsid w:val="003F2E50"/>
    <w:rsid w:val="003F2EF3"/>
    <w:rsid w:val="003F3263"/>
    <w:rsid w:val="003F3319"/>
    <w:rsid w:val="003F3690"/>
    <w:rsid w:val="003F3942"/>
    <w:rsid w:val="003F39AE"/>
    <w:rsid w:val="003F3A5F"/>
    <w:rsid w:val="003F3AC2"/>
    <w:rsid w:val="003F3D21"/>
    <w:rsid w:val="003F3D5E"/>
    <w:rsid w:val="003F3EBE"/>
    <w:rsid w:val="003F3ECD"/>
    <w:rsid w:val="003F4373"/>
    <w:rsid w:val="003F4474"/>
    <w:rsid w:val="003F45E7"/>
    <w:rsid w:val="003F4D5C"/>
    <w:rsid w:val="003F4E80"/>
    <w:rsid w:val="003F5018"/>
    <w:rsid w:val="003F51B6"/>
    <w:rsid w:val="003F5814"/>
    <w:rsid w:val="003F58C4"/>
    <w:rsid w:val="003F5F00"/>
    <w:rsid w:val="003F615A"/>
    <w:rsid w:val="003F6325"/>
    <w:rsid w:val="003F63FD"/>
    <w:rsid w:val="003F64CB"/>
    <w:rsid w:val="003F69CC"/>
    <w:rsid w:val="003F6CB4"/>
    <w:rsid w:val="003F6E83"/>
    <w:rsid w:val="003F6F34"/>
    <w:rsid w:val="003F71E3"/>
    <w:rsid w:val="003F722A"/>
    <w:rsid w:val="003F7344"/>
    <w:rsid w:val="003F742B"/>
    <w:rsid w:val="003F74CA"/>
    <w:rsid w:val="003F74D0"/>
    <w:rsid w:val="003F7670"/>
    <w:rsid w:val="003F76EB"/>
    <w:rsid w:val="003F79B9"/>
    <w:rsid w:val="003F7C00"/>
    <w:rsid w:val="003F7D76"/>
    <w:rsid w:val="003F7D98"/>
    <w:rsid w:val="0040063A"/>
    <w:rsid w:val="00400957"/>
    <w:rsid w:val="00400A59"/>
    <w:rsid w:val="0040114E"/>
    <w:rsid w:val="004014F5"/>
    <w:rsid w:val="00401637"/>
    <w:rsid w:val="00401746"/>
    <w:rsid w:val="00401789"/>
    <w:rsid w:val="004017F2"/>
    <w:rsid w:val="00401A0D"/>
    <w:rsid w:val="00401AAE"/>
    <w:rsid w:val="00401B10"/>
    <w:rsid w:val="00401B14"/>
    <w:rsid w:val="00401CB7"/>
    <w:rsid w:val="004024A6"/>
    <w:rsid w:val="0040253B"/>
    <w:rsid w:val="00402605"/>
    <w:rsid w:val="0040281C"/>
    <w:rsid w:val="00402838"/>
    <w:rsid w:val="00402A28"/>
    <w:rsid w:val="00402D3E"/>
    <w:rsid w:val="00402ECF"/>
    <w:rsid w:val="00402ED5"/>
    <w:rsid w:val="00402FA3"/>
    <w:rsid w:val="00403070"/>
    <w:rsid w:val="00403205"/>
    <w:rsid w:val="0040375D"/>
    <w:rsid w:val="00403A32"/>
    <w:rsid w:val="00403B8C"/>
    <w:rsid w:val="00403BB0"/>
    <w:rsid w:val="00403D2D"/>
    <w:rsid w:val="00403E29"/>
    <w:rsid w:val="00403E3D"/>
    <w:rsid w:val="00403F3A"/>
    <w:rsid w:val="00403FC1"/>
    <w:rsid w:val="00404044"/>
    <w:rsid w:val="00404103"/>
    <w:rsid w:val="00404601"/>
    <w:rsid w:val="004046E6"/>
    <w:rsid w:val="00404C6E"/>
    <w:rsid w:val="00404FD8"/>
    <w:rsid w:val="00405082"/>
    <w:rsid w:val="00405612"/>
    <w:rsid w:val="00405643"/>
    <w:rsid w:val="0040573D"/>
    <w:rsid w:val="00405A13"/>
    <w:rsid w:val="00405BA6"/>
    <w:rsid w:val="00405C34"/>
    <w:rsid w:val="00405D96"/>
    <w:rsid w:val="00405F70"/>
    <w:rsid w:val="00406527"/>
    <w:rsid w:val="004065A9"/>
    <w:rsid w:val="004069BF"/>
    <w:rsid w:val="00406C0A"/>
    <w:rsid w:val="00406C53"/>
    <w:rsid w:val="00406D03"/>
    <w:rsid w:val="004071C0"/>
    <w:rsid w:val="00407228"/>
    <w:rsid w:val="00407372"/>
    <w:rsid w:val="004074B4"/>
    <w:rsid w:val="004074DE"/>
    <w:rsid w:val="00407686"/>
    <w:rsid w:val="00407920"/>
    <w:rsid w:val="00407B7C"/>
    <w:rsid w:val="00407B86"/>
    <w:rsid w:val="00407BE1"/>
    <w:rsid w:val="00407D6B"/>
    <w:rsid w:val="00407DF6"/>
    <w:rsid w:val="00407F59"/>
    <w:rsid w:val="00410125"/>
    <w:rsid w:val="004102E8"/>
    <w:rsid w:val="004105BB"/>
    <w:rsid w:val="00410672"/>
    <w:rsid w:val="0041082D"/>
    <w:rsid w:val="00410BCF"/>
    <w:rsid w:val="0041125D"/>
    <w:rsid w:val="004112F4"/>
    <w:rsid w:val="004113A7"/>
    <w:rsid w:val="00411604"/>
    <w:rsid w:val="00411661"/>
    <w:rsid w:val="00411AF9"/>
    <w:rsid w:val="00411B85"/>
    <w:rsid w:val="004122A2"/>
    <w:rsid w:val="00412677"/>
    <w:rsid w:val="004126D3"/>
    <w:rsid w:val="00412755"/>
    <w:rsid w:val="004128AD"/>
    <w:rsid w:val="00413019"/>
    <w:rsid w:val="00413415"/>
    <w:rsid w:val="0041388D"/>
    <w:rsid w:val="00413C2C"/>
    <w:rsid w:val="00413D58"/>
    <w:rsid w:val="0041400A"/>
    <w:rsid w:val="00414080"/>
    <w:rsid w:val="00414178"/>
    <w:rsid w:val="00414425"/>
    <w:rsid w:val="004144DE"/>
    <w:rsid w:val="00414887"/>
    <w:rsid w:val="00414A25"/>
    <w:rsid w:val="00414A45"/>
    <w:rsid w:val="00414E69"/>
    <w:rsid w:val="00415115"/>
    <w:rsid w:val="00415168"/>
    <w:rsid w:val="00415177"/>
    <w:rsid w:val="00415546"/>
    <w:rsid w:val="0041568F"/>
    <w:rsid w:val="004156EB"/>
    <w:rsid w:val="0041571A"/>
    <w:rsid w:val="004157E4"/>
    <w:rsid w:val="00415878"/>
    <w:rsid w:val="004159F5"/>
    <w:rsid w:val="00415DAB"/>
    <w:rsid w:val="00415E2D"/>
    <w:rsid w:val="004160D5"/>
    <w:rsid w:val="004163BA"/>
    <w:rsid w:val="004163C1"/>
    <w:rsid w:val="00416493"/>
    <w:rsid w:val="00416712"/>
    <w:rsid w:val="00416882"/>
    <w:rsid w:val="004169B8"/>
    <w:rsid w:val="00416A85"/>
    <w:rsid w:val="00416AC2"/>
    <w:rsid w:val="00416E05"/>
    <w:rsid w:val="00416F1D"/>
    <w:rsid w:val="0041717D"/>
    <w:rsid w:val="00417974"/>
    <w:rsid w:val="004179C3"/>
    <w:rsid w:val="00417B19"/>
    <w:rsid w:val="00417BEB"/>
    <w:rsid w:val="00417FD8"/>
    <w:rsid w:val="004204AC"/>
    <w:rsid w:val="004204C2"/>
    <w:rsid w:val="004206B4"/>
    <w:rsid w:val="00420919"/>
    <w:rsid w:val="004209E0"/>
    <w:rsid w:val="00420B73"/>
    <w:rsid w:val="00420B9C"/>
    <w:rsid w:val="00420EA0"/>
    <w:rsid w:val="00421339"/>
    <w:rsid w:val="00421399"/>
    <w:rsid w:val="0042157A"/>
    <w:rsid w:val="00421AA3"/>
    <w:rsid w:val="00421D54"/>
    <w:rsid w:val="00421E85"/>
    <w:rsid w:val="00422336"/>
    <w:rsid w:val="00422570"/>
    <w:rsid w:val="00422607"/>
    <w:rsid w:val="00422765"/>
    <w:rsid w:val="0042284B"/>
    <w:rsid w:val="0042287D"/>
    <w:rsid w:val="00422CF7"/>
    <w:rsid w:val="00422D18"/>
    <w:rsid w:val="00422EA3"/>
    <w:rsid w:val="00422EDD"/>
    <w:rsid w:val="00422F59"/>
    <w:rsid w:val="0042314C"/>
    <w:rsid w:val="00423292"/>
    <w:rsid w:val="00423455"/>
    <w:rsid w:val="004237D5"/>
    <w:rsid w:val="00423A03"/>
    <w:rsid w:val="00423ABF"/>
    <w:rsid w:val="00423EE2"/>
    <w:rsid w:val="004241C6"/>
    <w:rsid w:val="004241EB"/>
    <w:rsid w:val="004242EE"/>
    <w:rsid w:val="00424329"/>
    <w:rsid w:val="004244EB"/>
    <w:rsid w:val="004247DE"/>
    <w:rsid w:val="00424D2A"/>
    <w:rsid w:val="00424EBD"/>
    <w:rsid w:val="00425185"/>
    <w:rsid w:val="004252F6"/>
    <w:rsid w:val="004255BE"/>
    <w:rsid w:val="00425767"/>
    <w:rsid w:val="00425D0C"/>
    <w:rsid w:val="00425D9A"/>
    <w:rsid w:val="00426014"/>
    <w:rsid w:val="004261BD"/>
    <w:rsid w:val="004266CD"/>
    <w:rsid w:val="00426753"/>
    <w:rsid w:val="00426C01"/>
    <w:rsid w:val="00426DE7"/>
    <w:rsid w:val="00426F96"/>
    <w:rsid w:val="00426FFF"/>
    <w:rsid w:val="004275F3"/>
    <w:rsid w:val="00427883"/>
    <w:rsid w:val="00427AC6"/>
    <w:rsid w:val="00427B0D"/>
    <w:rsid w:val="004302EE"/>
    <w:rsid w:val="00430510"/>
    <w:rsid w:val="0043052F"/>
    <w:rsid w:val="00430542"/>
    <w:rsid w:val="004305CD"/>
    <w:rsid w:val="00430661"/>
    <w:rsid w:val="00430741"/>
    <w:rsid w:val="00430770"/>
    <w:rsid w:val="0043083C"/>
    <w:rsid w:val="0043089B"/>
    <w:rsid w:val="00430A2C"/>
    <w:rsid w:val="00430A44"/>
    <w:rsid w:val="00430AE2"/>
    <w:rsid w:val="00431207"/>
    <w:rsid w:val="004313E8"/>
    <w:rsid w:val="00431617"/>
    <w:rsid w:val="00431761"/>
    <w:rsid w:val="00431975"/>
    <w:rsid w:val="00431A0B"/>
    <w:rsid w:val="00431B99"/>
    <w:rsid w:val="00431EA0"/>
    <w:rsid w:val="00431FD6"/>
    <w:rsid w:val="00432003"/>
    <w:rsid w:val="00432081"/>
    <w:rsid w:val="00432AF6"/>
    <w:rsid w:val="00433056"/>
    <w:rsid w:val="00433214"/>
    <w:rsid w:val="00433347"/>
    <w:rsid w:val="00433458"/>
    <w:rsid w:val="00433617"/>
    <w:rsid w:val="004336E5"/>
    <w:rsid w:val="00433A63"/>
    <w:rsid w:val="00433A75"/>
    <w:rsid w:val="00433EEE"/>
    <w:rsid w:val="0043439B"/>
    <w:rsid w:val="00434635"/>
    <w:rsid w:val="0043463C"/>
    <w:rsid w:val="004346A6"/>
    <w:rsid w:val="004346D4"/>
    <w:rsid w:val="004348EB"/>
    <w:rsid w:val="00434993"/>
    <w:rsid w:val="00434AD0"/>
    <w:rsid w:val="00434CAE"/>
    <w:rsid w:val="00434D4B"/>
    <w:rsid w:val="004351D7"/>
    <w:rsid w:val="00435336"/>
    <w:rsid w:val="004353B1"/>
    <w:rsid w:val="0043551F"/>
    <w:rsid w:val="0043598A"/>
    <w:rsid w:val="00435A3E"/>
    <w:rsid w:val="00435FE7"/>
    <w:rsid w:val="00436051"/>
    <w:rsid w:val="00436781"/>
    <w:rsid w:val="00436AC5"/>
    <w:rsid w:val="00436CB0"/>
    <w:rsid w:val="00436DDF"/>
    <w:rsid w:val="00436E1C"/>
    <w:rsid w:val="00436ECF"/>
    <w:rsid w:val="004372F2"/>
    <w:rsid w:val="00437657"/>
    <w:rsid w:val="00437723"/>
    <w:rsid w:val="00437965"/>
    <w:rsid w:val="00437997"/>
    <w:rsid w:val="00437A15"/>
    <w:rsid w:val="00440105"/>
    <w:rsid w:val="004402A2"/>
    <w:rsid w:val="00440453"/>
    <w:rsid w:val="0044046D"/>
    <w:rsid w:val="00440524"/>
    <w:rsid w:val="004406BF"/>
    <w:rsid w:val="00440739"/>
    <w:rsid w:val="004407FE"/>
    <w:rsid w:val="004408CB"/>
    <w:rsid w:val="00440EF3"/>
    <w:rsid w:val="00441029"/>
    <w:rsid w:val="004411B8"/>
    <w:rsid w:val="00441306"/>
    <w:rsid w:val="00441796"/>
    <w:rsid w:val="0044184B"/>
    <w:rsid w:val="00441D57"/>
    <w:rsid w:val="00441E55"/>
    <w:rsid w:val="00441F00"/>
    <w:rsid w:val="00442024"/>
    <w:rsid w:val="004420D7"/>
    <w:rsid w:val="0044218D"/>
    <w:rsid w:val="004422B2"/>
    <w:rsid w:val="0044243B"/>
    <w:rsid w:val="00442483"/>
    <w:rsid w:val="00442BBB"/>
    <w:rsid w:val="00442E24"/>
    <w:rsid w:val="004431E6"/>
    <w:rsid w:val="0044346F"/>
    <w:rsid w:val="004435F1"/>
    <w:rsid w:val="00443628"/>
    <w:rsid w:val="00443692"/>
    <w:rsid w:val="00443729"/>
    <w:rsid w:val="004437E7"/>
    <w:rsid w:val="00443887"/>
    <w:rsid w:val="004438AA"/>
    <w:rsid w:val="00443B3E"/>
    <w:rsid w:val="00443CA0"/>
    <w:rsid w:val="00443CA8"/>
    <w:rsid w:val="00443CA9"/>
    <w:rsid w:val="00443D54"/>
    <w:rsid w:val="00443FE2"/>
    <w:rsid w:val="004442B0"/>
    <w:rsid w:val="0044450D"/>
    <w:rsid w:val="0044473E"/>
    <w:rsid w:val="00444978"/>
    <w:rsid w:val="0044498D"/>
    <w:rsid w:val="00444A1A"/>
    <w:rsid w:val="00444B35"/>
    <w:rsid w:val="00444DFD"/>
    <w:rsid w:val="00445122"/>
    <w:rsid w:val="0044591C"/>
    <w:rsid w:val="00445949"/>
    <w:rsid w:val="004459DA"/>
    <w:rsid w:val="00445BD6"/>
    <w:rsid w:val="00445C8C"/>
    <w:rsid w:val="00445EAE"/>
    <w:rsid w:val="00445F86"/>
    <w:rsid w:val="00446042"/>
    <w:rsid w:val="0044614E"/>
    <w:rsid w:val="0044629B"/>
    <w:rsid w:val="004467D7"/>
    <w:rsid w:val="00446AD2"/>
    <w:rsid w:val="00446CAE"/>
    <w:rsid w:val="0044709B"/>
    <w:rsid w:val="0044718F"/>
    <w:rsid w:val="00447260"/>
    <w:rsid w:val="004476BC"/>
    <w:rsid w:val="00447792"/>
    <w:rsid w:val="0044795B"/>
    <w:rsid w:val="00447A4A"/>
    <w:rsid w:val="00447EED"/>
    <w:rsid w:val="004502DF"/>
    <w:rsid w:val="004503C7"/>
    <w:rsid w:val="004504DA"/>
    <w:rsid w:val="004505D7"/>
    <w:rsid w:val="00450749"/>
    <w:rsid w:val="00450990"/>
    <w:rsid w:val="00450BB7"/>
    <w:rsid w:val="00450F17"/>
    <w:rsid w:val="0045113F"/>
    <w:rsid w:val="00451267"/>
    <w:rsid w:val="004514B3"/>
    <w:rsid w:val="004517DE"/>
    <w:rsid w:val="00451A8B"/>
    <w:rsid w:val="00451B7D"/>
    <w:rsid w:val="00451C85"/>
    <w:rsid w:val="00451E20"/>
    <w:rsid w:val="00451EC6"/>
    <w:rsid w:val="00451F63"/>
    <w:rsid w:val="004520EF"/>
    <w:rsid w:val="0045224B"/>
    <w:rsid w:val="004522C5"/>
    <w:rsid w:val="004524CF"/>
    <w:rsid w:val="004524F5"/>
    <w:rsid w:val="00452604"/>
    <w:rsid w:val="0045285E"/>
    <w:rsid w:val="0045289C"/>
    <w:rsid w:val="00452E2D"/>
    <w:rsid w:val="00452E4C"/>
    <w:rsid w:val="004530D3"/>
    <w:rsid w:val="00453262"/>
    <w:rsid w:val="00453341"/>
    <w:rsid w:val="0045351A"/>
    <w:rsid w:val="00453536"/>
    <w:rsid w:val="004535B3"/>
    <w:rsid w:val="00453B08"/>
    <w:rsid w:val="00453B22"/>
    <w:rsid w:val="00453C72"/>
    <w:rsid w:val="00453E55"/>
    <w:rsid w:val="00453F7B"/>
    <w:rsid w:val="00453FD7"/>
    <w:rsid w:val="00454071"/>
    <w:rsid w:val="00454681"/>
    <w:rsid w:val="004546BD"/>
    <w:rsid w:val="00454798"/>
    <w:rsid w:val="00454891"/>
    <w:rsid w:val="0045499C"/>
    <w:rsid w:val="00454AB0"/>
    <w:rsid w:val="00454D7A"/>
    <w:rsid w:val="00454EA6"/>
    <w:rsid w:val="00454F4C"/>
    <w:rsid w:val="00455451"/>
    <w:rsid w:val="0045545E"/>
    <w:rsid w:val="00455713"/>
    <w:rsid w:val="00455774"/>
    <w:rsid w:val="00455AC8"/>
    <w:rsid w:val="00455BE6"/>
    <w:rsid w:val="0045602E"/>
    <w:rsid w:val="00456107"/>
    <w:rsid w:val="00456581"/>
    <w:rsid w:val="0045672F"/>
    <w:rsid w:val="00456CB1"/>
    <w:rsid w:val="00456F3D"/>
    <w:rsid w:val="00457985"/>
    <w:rsid w:val="004579BA"/>
    <w:rsid w:val="00457F91"/>
    <w:rsid w:val="0046028B"/>
    <w:rsid w:val="00460518"/>
    <w:rsid w:val="00460575"/>
    <w:rsid w:val="004605C4"/>
    <w:rsid w:val="00460771"/>
    <w:rsid w:val="004609FC"/>
    <w:rsid w:val="00460B77"/>
    <w:rsid w:val="00460BF1"/>
    <w:rsid w:val="00460F6B"/>
    <w:rsid w:val="0046110D"/>
    <w:rsid w:val="004611A1"/>
    <w:rsid w:val="004617EA"/>
    <w:rsid w:val="0046185D"/>
    <w:rsid w:val="00461F6A"/>
    <w:rsid w:val="004621C1"/>
    <w:rsid w:val="00462261"/>
    <w:rsid w:val="004622FD"/>
    <w:rsid w:val="00462511"/>
    <w:rsid w:val="00462692"/>
    <w:rsid w:val="00462877"/>
    <w:rsid w:val="00462960"/>
    <w:rsid w:val="0046297E"/>
    <w:rsid w:val="00462A5B"/>
    <w:rsid w:val="00462C3C"/>
    <w:rsid w:val="00462CB1"/>
    <w:rsid w:val="00462DD9"/>
    <w:rsid w:val="00462E2F"/>
    <w:rsid w:val="00462E8E"/>
    <w:rsid w:val="00462F15"/>
    <w:rsid w:val="00462F38"/>
    <w:rsid w:val="0046318C"/>
    <w:rsid w:val="00463429"/>
    <w:rsid w:val="0046363D"/>
    <w:rsid w:val="00463894"/>
    <w:rsid w:val="00463BA9"/>
    <w:rsid w:val="00463CCF"/>
    <w:rsid w:val="00463CDE"/>
    <w:rsid w:val="00463DDE"/>
    <w:rsid w:val="0046472E"/>
    <w:rsid w:val="0046476D"/>
    <w:rsid w:val="00464A9E"/>
    <w:rsid w:val="00464F35"/>
    <w:rsid w:val="00464FB2"/>
    <w:rsid w:val="00464FC1"/>
    <w:rsid w:val="00465160"/>
    <w:rsid w:val="004651BD"/>
    <w:rsid w:val="0046531C"/>
    <w:rsid w:val="0046543B"/>
    <w:rsid w:val="004654BC"/>
    <w:rsid w:val="004655DF"/>
    <w:rsid w:val="004657A4"/>
    <w:rsid w:val="00465972"/>
    <w:rsid w:val="00465B37"/>
    <w:rsid w:val="00465B39"/>
    <w:rsid w:val="00465BC0"/>
    <w:rsid w:val="00465E2E"/>
    <w:rsid w:val="0046634B"/>
    <w:rsid w:val="004664E8"/>
    <w:rsid w:val="0046666D"/>
    <w:rsid w:val="00466681"/>
    <w:rsid w:val="004668A8"/>
    <w:rsid w:val="00466BF9"/>
    <w:rsid w:val="00466CA0"/>
    <w:rsid w:val="00466E33"/>
    <w:rsid w:val="00466F0E"/>
    <w:rsid w:val="00466FE1"/>
    <w:rsid w:val="004672C7"/>
    <w:rsid w:val="0046765F"/>
    <w:rsid w:val="00467704"/>
    <w:rsid w:val="0046799E"/>
    <w:rsid w:val="00467D7A"/>
    <w:rsid w:val="00467FD0"/>
    <w:rsid w:val="00470229"/>
    <w:rsid w:val="0047033D"/>
    <w:rsid w:val="00470452"/>
    <w:rsid w:val="0047080F"/>
    <w:rsid w:val="00470987"/>
    <w:rsid w:val="00470AE2"/>
    <w:rsid w:val="00470B89"/>
    <w:rsid w:val="00470CEB"/>
    <w:rsid w:val="00470E32"/>
    <w:rsid w:val="00471074"/>
    <w:rsid w:val="004711D1"/>
    <w:rsid w:val="00471E62"/>
    <w:rsid w:val="00471FCE"/>
    <w:rsid w:val="004720DE"/>
    <w:rsid w:val="004720EB"/>
    <w:rsid w:val="004722F3"/>
    <w:rsid w:val="004725C1"/>
    <w:rsid w:val="004725E4"/>
    <w:rsid w:val="00472B92"/>
    <w:rsid w:val="00472BAD"/>
    <w:rsid w:val="00472C00"/>
    <w:rsid w:val="00473345"/>
    <w:rsid w:val="0047354B"/>
    <w:rsid w:val="00473717"/>
    <w:rsid w:val="0047371B"/>
    <w:rsid w:val="0047391A"/>
    <w:rsid w:val="0047406F"/>
    <w:rsid w:val="00474209"/>
    <w:rsid w:val="004743B1"/>
    <w:rsid w:val="00474589"/>
    <w:rsid w:val="004745D5"/>
    <w:rsid w:val="004745FF"/>
    <w:rsid w:val="004747AF"/>
    <w:rsid w:val="00474860"/>
    <w:rsid w:val="00474A93"/>
    <w:rsid w:val="00474D8F"/>
    <w:rsid w:val="00474F33"/>
    <w:rsid w:val="00474F49"/>
    <w:rsid w:val="00474FC6"/>
    <w:rsid w:val="00475151"/>
    <w:rsid w:val="00475316"/>
    <w:rsid w:val="004754F6"/>
    <w:rsid w:val="00475507"/>
    <w:rsid w:val="00475724"/>
    <w:rsid w:val="00475C1A"/>
    <w:rsid w:val="00475E3F"/>
    <w:rsid w:val="00476273"/>
    <w:rsid w:val="004762E4"/>
    <w:rsid w:val="00476475"/>
    <w:rsid w:val="004764D5"/>
    <w:rsid w:val="004766CC"/>
    <w:rsid w:val="00476978"/>
    <w:rsid w:val="00476A42"/>
    <w:rsid w:val="00477059"/>
    <w:rsid w:val="004771E8"/>
    <w:rsid w:val="00477326"/>
    <w:rsid w:val="004776DD"/>
    <w:rsid w:val="0047773B"/>
    <w:rsid w:val="004777CE"/>
    <w:rsid w:val="004778CC"/>
    <w:rsid w:val="00477A4C"/>
    <w:rsid w:val="00477B10"/>
    <w:rsid w:val="00477C55"/>
    <w:rsid w:val="00477C6D"/>
    <w:rsid w:val="004800FB"/>
    <w:rsid w:val="004801D3"/>
    <w:rsid w:val="004804FE"/>
    <w:rsid w:val="0048070C"/>
    <w:rsid w:val="0048082B"/>
    <w:rsid w:val="00480C68"/>
    <w:rsid w:val="00480C7E"/>
    <w:rsid w:val="00480F94"/>
    <w:rsid w:val="004810FC"/>
    <w:rsid w:val="00481193"/>
    <w:rsid w:val="0048134D"/>
    <w:rsid w:val="004813E8"/>
    <w:rsid w:val="004817D1"/>
    <w:rsid w:val="004819FD"/>
    <w:rsid w:val="00481CB0"/>
    <w:rsid w:val="00481D26"/>
    <w:rsid w:val="00482033"/>
    <w:rsid w:val="0048212B"/>
    <w:rsid w:val="00482236"/>
    <w:rsid w:val="00482271"/>
    <w:rsid w:val="00482754"/>
    <w:rsid w:val="00482820"/>
    <w:rsid w:val="00482A66"/>
    <w:rsid w:val="00482C6D"/>
    <w:rsid w:val="00483189"/>
    <w:rsid w:val="004834C1"/>
    <w:rsid w:val="00483751"/>
    <w:rsid w:val="00483794"/>
    <w:rsid w:val="00483921"/>
    <w:rsid w:val="00483ADF"/>
    <w:rsid w:val="00483AED"/>
    <w:rsid w:val="00483BFF"/>
    <w:rsid w:val="00483CA4"/>
    <w:rsid w:val="00483E34"/>
    <w:rsid w:val="00483F05"/>
    <w:rsid w:val="0048429C"/>
    <w:rsid w:val="00484441"/>
    <w:rsid w:val="0048454F"/>
    <w:rsid w:val="0048467F"/>
    <w:rsid w:val="00484750"/>
    <w:rsid w:val="0048499E"/>
    <w:rsid w:val="00484B1D"/>
    <w:rsid w:val="00484D51"/>
    <w:rsid w:val="004851AB"/>
    <w:rsid w:val="00485251"/>
    <w:rsid w:val="00485580"/>
    <w:rsid w:val="004857AF"/>
    <w:rsid w:val="00485851"/>
    <w:rsid w:val="00485931"/>
    <w:rsid w:val="00485AF7"/>
    <w:rsid w:val="00485BC3"/>
    <w:rsid w:val="00485DBD"/>
    <w:rsid w:val="0048600D"/>
    <w:rsid w:val="0048612A"/>
    <w:rsid w:val="004863D0"/>
    <w:rsid w:val="004865C4"/>
    <w:rsid w:val="004867B4"/>
    <w:rsid w:val="004873DC"/>
    <w:rsid w:val="004873DE"/>
    <w:rsid w:val="00487BF0"/>
    <w:rsid w:val="004901A8"/>
    <w:rsid w:val="00490434"/>
    <w:rsid w:val="004905F9"/>
    <w:rsid w:val="00490A25"/>
    <w:rsid w:val="00490B61"/>
    <w:rsid w:val="00490F0B"/>
    <w:rsid w:val="00490FAB"/>
    <w:rsid w:val="00491337"/>
    <w:rsid w:val="004913A2"/>
    <w:rsid w:val="0049175E"/>
    <w:rsid w:val="004917A3"/>
    <w:rsid w:val="004918C3"/>
    <w:rsid w:val="00491A32"/>
    <w:rsid w:val="00491B0B"/>
    <w:rsid w:val="004923E5"/>
    <w:rsid w:val="004924E7"/>
    <w:rsid w:val="0049288D"/>
    <w:rsid w:val="00492943"/>
    <w:rsid w:val="004929F6"/>
    <w:rsid w:val="00492B46"/>
    <w:rsid w:val="00492D5B"/>
    <w:rsid w:val="004930EE"/>
    <w:rsid w:val="00493613"/>
    <w:rsid w:val="004937E6"/>
    <w:rsid w:val="0049381B"/>
    <w:rsid w:val="00493959"/>
    <w:rsid w:val="00493E01"/>
    <w:rsid w:val="00494040"/>
    <w:rsid w:val="004944AB"/>
    <w:rsid w:val="00494519"/>
    <w:rsid w:val="00494613"/>
    <w:rsid w:val="004947DC"/>
    <w:rsid w:val="0049480A"/>
    <w:rsid w:val="00494D53"/>
    <w:rsid w:val="00494F2A"/>
    <w:rsid w:val="0049527D"/>
    <w:rsid w:val="00495400"/>
    <w:rsid w:val="00495424"/>
    <w:rsid w:val="00495497"/>
    <w:rsid w:val="004954FF"/>
    <w:rsid w:val="0049578B"/>
    <w:rsid w:val="0049586E"/>
    <w:rsid w:val="00495A85"/>
    <w:rsid w:val="00495C36"/>
    <w:rsid w:val="00495DB6"/>
    <w:rsid w:val="00495FE7"/>
    <w:rsid w:val="0049613F"/>
    <w:rsid w:val="004963FF"/>
    <w:rsid w:val="00496539"/>
    <w:rsid w:val="00496697"/>
    <w:rsid w:val="00496DA0"/>
    <w:rsid w:val="00496F48"/>
    <w:rsid w:val="00496FBC"/>
    <w:rsid w:val="0049704D"/>
    <w:rsid w:val="004970C7"/>
    <w:rsid w:val="004972F2"/>
    <w:rsid w:val="0049770D"/>
    <w:rsid w:val="00497773"/>
    <w:rsid w:val="00497966"/>
    <w:rsid w:val="00497A03"/>
    <w:rsid w:val="00497B97"/>
    <w:rsid w:val="00497C67"/>
    <w:rsid w:val="00497CC2"/>
    <w:rsid w:val="00497EC0"/>
    <w:rsid w:val="00497FFB"/>
    <w:rsid w:val="004A00F3"/>
    <w:rsid w:val="004A03B5"/>
    <w:rsid w:val="004A07EC"/>
    <w:rsid w:val="004A0833"/>
    <w:rsid w:val="004A084A"/>
    <w:rsid w:val="004A08A8"/>
    <w:rsid w:val="004A08E6"/>
    <w:rsid w:val="004A0AA5"/>
    <w:rsid w:val="004A0B2B"/>
    <w:rsid w:val="004A1093"/>
    <w:rsid w:val="004A11F5"/>
    <w:rsid w:val="004A12F4"/>
    <w:rsid w:val="004A187D"/>
    <w:rsid w:val="004A18B1"/>
    <w:rsid w:val="004A1B84"/>
    <w:rsid w:val="004A1DE6"/>
    <w:rsid w:val="004A214A"/>
    <w:rsid w:val="004A21C4"/>
    <w:rsid w:val="004A23A1"/>
    <w:rsid w:val="004A251F"/>
    <w:rsid w:val="004A2B30"/>
    <w:rsid w:val="004A2BE5"/>
    <w:rsid w:val="004A2CAD"/>
    <w:rsid w:val="004A2E94"/>
    <w:rsid w:val="004A30D5"/>
    <w:rsid w:val="004A3122"/>
    <w:rsid w:val="004A32FD"/>
    <w:rsid w:val="004A353D"/>
    <w:rsid w:val="004A372A"/>
    <w:rsid w:val="004A38A6"/>
    <w:rsid w:val="004A3B65"/>
    <w:rsid w:val="004A3D11"/>
    <w:rsid w:val="004A3F09"/>
    <w:rsid w:val="004A40BC"/>
    <w:rsid w:val="004A4335"/>
    <w:rsid w:val="004A4650"/>
    <w:rsid w:val="004A4723"/>
    <w:rsid w:val="004A47BD"/>
    <w:rsid w:val="004A49D1"/>
    <w:rsid w:val="004A4CA7"/>
    <w:rsid w:val="004A4D7A"/>
    <w:rsid w:val="004A4EA4"/>
    <w:rsid w:val="004A5050"/>
    <w:rsid w:val="004A5063"/>
    <w:rsid w:val="004A51F9"/>
    <w:rsid w:val="004A54C1"/>
    <w:rsid w:val="004A58EA"/>
    <w:rsid w:val="004A5B1F"/>
    <w:rsid w:val="004A5B4B"/>
    <w:rsid w:val="004A5CDF"/>
    <w:rsid w:val="004A6342"/>
    <w:rsid w:val="004A6411"/>
    <w:rsid w:val="004A6456"/>
    <w:rsid w:val="004A6515"/>
    <w:rsid w:val="004A67D9"/>
    <w:rsid w:val="004A681A"/>
    <w:rsid w:val="004A6864"/>
    <w:rsid w:val="004A6890"/>
    <w:rsid w:val="004A6C81"/>
    <w:rsid w:val="004A6CC7"/>
    <w:rsid w:val="004A6D28"/>
    <w:rsid w:val="004A6FE8"/>
    <w:rsid w:val="004A7188"/>
    <w:rsid w:val="004A7395"/>
    <w:rsid w:val="004A76A2"/>
    <w:rsid w:val="004A7782"/>
    <w:rsid w:val="004A78AC"/>
    <w:rsid w:val="004A78D6"/>
    <w:rsid w:val="004A79C9"/>
    <w:rsid w:val="004A7DAF"/>
    <w:rsid w:val="004A7E48"/>
    <w:rsid w:val="004A7EF7"/>
    <w:rsid w:val="004A7F7D"/>
    <w:rsid w:val="004A7F7E"/>
    <w:rsid w:val="004A7FD0"/>
    <w:rsid w:val="004B0047"/>
    <w:rsid w:val="004B039D"/>
    <w:rsid w:val="004B0600"/>
    <w:rsid w:val="004B0655"/>
    <w:rsid w:val="004B06D2"/>
    <w:rsid w:val="004B0BE2"/>
    <w:rsid w:val="004B0BFE"/>
    <w:rsid w:val="004B128F"/>
    <w:rsid w:val="004B1596"/>
    <w:rsid w:val="004B17E3"/>
    <w:rsid w:val="004B1859"/>
    <w:rsid w:val="004B1B93"/>
    <w:rsid w:val="004B1D61"/>
    <w:rsid w:val="004B1D7D"/>
    <w:rsid w:val="004B1FEA"/>
    <w:rsid w:val="004B2511"/>
    <w:rsid w:val="004B25F5"/>
    <w:rsid w:val="004B266B"/>
    <w:rsid w:val="004B26B8"/>
    <w:rsid w:val="004B26BF"/>
    <w:rsid w:val="004B297B"/>
    <w:rsid w:val="004B2B0B"/>
    <w:rsid w:val="004B2BE0"/>
    <w:rsid w:val="004B2CBF"/>
    <w:rsid w:val="004B2DD0"/>
    <w:rsid w:val="004B2F5F"/>
    <w:rsid w:val="004B3353"/>
    <w:rsid w:val="004B36B2"/>
    <w:rsid w:val="004B3761"/>
    <w:rsid w:val="004B37FF"/>
    <w:rsid w:val="004B3880"/>
    <w:rsid w:val="004B397A"/>
    <w:rsid w:val="004B3B88"/>
    <w:rsid w:val="004B3C19"/>
    <w:rsid w:val="004B3FA9"/>
    <w:rsid w:val="004B3FEA"/>
    <w:rsid w:val="004B404B"/>
    <w:rsid w:val="004B424F"/>
    <w:rsid w:val="004B425D"/>
    <w:rsid w:val="004B4499"/>
    <w:rsid w:val="004B44E4"/>
    <w:rsid w:val="004B46F8"/>
    <w:rsid w:val="004B47DF"/>
    <w:rsid w:val="004B485D"/>
    <w:rsid w:val="004B4B2C"/>
    <w:rsid w:val="004B4ECF"/>
    <w:rsid w:val="004B4F8F"/>
    <w:rsid w:val="004B52AF"/>
    <w:rsid w:val="004B5673"/>
    <w:rsid w:val="004B56A8"/>
    <w:rsid w:val="004B5CE6"/>
    <w:rsid w:val="004B5FBE"/>
    <w:rsid w:val="004B63F3"/>
    <w:rsid w:val="004B64D6"/>
    <w:rsid w:val="004B6550"/>
    <w:rsid w:val="004B667C"/>
    <w:rsid w:val="004B6ADD"/>
    <w:rsid w:val="004B6AF8"/>
    <w:rsid w:val="004B6DCB"/>
    <w:rsid w:val="004B6E0C"/>
    <w:rsid w:val="004B6F07"/>
    <w:rsid w:val="004B74E8"/>
    <w:rsid w:val="004B7598"/>
    <w:rsid w:val="004B7D7C"/>
    <w:rsid w:val="004C00F4"/>
    <w:rsid w:val="004C02C5"/>
    <w:rsid w:val="004C0935"/>
    <w:rsid w:val="004C0A8C"/>
    <w:rsid w:val="004C0F61"/>
    <w:rsid w:val="004C150C"/>
    <w:rsid w:val="004C17DE"/>
    <w:rsid w:val="004C17E2"/>
    <w:rsid w:val="004C1A92"/>
    <w:rsid w:val="004C1F6E"/>
    <w:rsid w:val="004C206C"/>
    <w:rsid w:val="004C225D"/>
    <w:rsid w:val="004C2307"/>
    <w:rsid w:val="004C2321"/>
    <w:rsid w:val="004C2406"/>
    <w:rsid w:val="004C24C8"/>
    <w:rsid w:val="004C2A60"/>
    <w:rsid w:val="004C2BBA"/>
    <w:rsid w:val="004C2BF9"/>
    <w:rsid w:val="004C2D29"/>
    <w:rsid w:val="004C331D"/>
    <w:rsid w:val="004C34CE"/>
    <w:rsid w:val="004C34FC"/>
    <w:rsid w:val="004C3580"/>
    <w:rsid w:val="004C39DE"/>
    <w:rsid w:val="004C3CD8"/>
    <w:rsid w:val="004C3E5F"/>
    <w:rsid w:val="004C3FEF"/>
    <w:rsid w:val="004C4628"/>
    <w:rsid w:val="004C466A"/>
    <w:rsid w:val="004C4994"/>
    <w:rsid w:val="004C4F04"/>
    <w:rsid w:val="004C4F23"/>
    <w:rsid w:val="004C5182"/>
    <w:rsid w:val="004C57AD"/>
    <w:rsid w:val="004C5817"/>
    <w:rsid w:val="004C583F"/>
    <w:rsid w:val="004C5B56"/>
    <w:rsid w:val="004C5CC7"/>
    <w:rsid w:val="004C5D14"/>
    <w:rsid w:val="004C5F03"/>
    <w:rsid w:val="004C5FEA"/>
    <w:rsid w:val="004C637F"/>
    <w:rsid w:val="004C656E"/>
    <w:rsid w:val="004C6D38"/>
    <w:rsid w:val="004C6FB2"/>
    <w:rsid w:val="004C7127"/>
    <w:rsid w:val="004C756A"/>
    <w:rsid w:val="004C77F0"/>
    <w:rsid w:val="004C7A78"/>
    <w:rsid w:val="004C7B99"/>
    <w:rsid w:val="004C7C85"/>
    <w:rsid w:val="004C7DAA"/>
    <w:rsid w:val="004C7FF2"/>
    <w:rsid w:val="004D00FD"/>
    <w:rsid w:val="004D0239"/>
    <w:rsid w:val="004D0301"/>
    <w:rsid w:val="004D03AD"/>
    <w:rsid w:val="004D0465"/>
    <w:rsid w:val="004D055B"/>
    <w:rsid w:val="004D07B5"/>
    <w:rsid w:val="004D07D0"/>
    <w:rsid w:val="004D08CA"/>
    <w:rsid w:val="004D08FC"/>
    <w:rsid w:val="004D0B8E"/>
    <w:rsid w:val="004D0C77"/>
    <w:rsid w:val="004D13EF"/>
    <w:rsid w:val="004D14D2"/>
    <w:rsid w:val="004D1643"/>
    <w:rsid w:val="004D16AB"/>
    <w:rsid w:val="004D176F"/>
    <w:rsid w:val="004D1AAA"/>
    <w:rsid w:val="004D1CB5"/>
    <w:rsid w:val="004D1FE5"/>
    <w:rsid w:val="004D2085"/>
    <w:rsid w:val="004D22BA"/>
    <w:rsid w:val="004D23E4"/>
    <w:rsid w:val="004D2433"/>
    <w:rsid w:val="004D25CD"/>
    <w:rsid w:val="004D270E"/>
    <w:rsid w:val="004D2E11"/>
    <w:rsid w:val="004D38D9"/>
    <w:rsid w:val="004D3A6C"/>
    <w:rsid w:val="004D3E38"/>
    <w:rsid w:val="004D3EF3"/>
    <w:rsid w:val="004D4038"/>
    <w:rsid w:val="004D412E"/>
    <w:rsid w:val="004D4207"/>
    <w:rsid w:val="004D4247"/>
    <w:rsid w:val="004D4449"/>
    <w:rsid w:val="004D4956"/>
    <w:rsid w:val="004D4983"/>
    <w:rsid w:val="004D49BA"/>
    <w:rsid w:val="004D4A22"/>
    <w:rsid w:val="004D4A78"/>
    <w:rsid w:val="004D4B52"/>
    <w:rsid w:val="004D4C4E"/>
    <w:rsid w:val="004D51B1"/>
    <w:rsid w:val="004D51B5"/>
    <w:rsid w:val="004D5318"/>
    <w:rsid w:val="004D537C"/>
    <w:rsid w:val="004D550A"/>
    <w:rsid w:val="004D5683"/>
    <w:rsid w:val="004D5961"/>
    <w:rsid w:val="004D5BBC"/>
    <w:rsid w:val="004D5D8A"/>
    <w:rsid w:val="004D5DCF"/>
    <w:rsid w:val="004D5E52"/>
    <w:rsid w:val="004D5E99"/>
    <w:rsid w:val="004D5F0A"/>
    <w:rsid w:val="004D5F9B"/>
    <w:rsid w:val="004D60A9"/>
    <w:rsid w:val="004D61AC"/>
    <w:rsid w:val="004D6459"/>
    <w:rsid w:val="004D6F37"/>
    <w:rsid w:val="004D75F6"/>
    <w:rsid w:val="004D781F"/>
    <w:rsid w:val="004D7A5D"/>
    <w:rsid w:val="004D7ABD"/>
    <w:rsid w:val="004D7ADE"/>
    <w:rsid w:val="004D7CD9"/>
    <w:rsid w:val="004D7CE4"/>
    <w:rsid w:val="004D7D30"/>
    <w:rsid w:val="004D7FBD"/>
    <w:rsid w:val="004E0357"/>
    <w:rsid w:val="004E03C1"/>
    <w:rsid w:val="004E05DE"/>
    <w:rsid w:val="004E06DE"/>
    <w:rsid w:val="004E07BC"/>
    <w:rsid w:val="004E099D"/>
    <w:rsid w:val="004E0A15"/>
    <w:rsid w:val="004E0BBC"/>
    <w:rsid w:val="004E0C00"/>
    <w:rsid w:val="004E0CD6"/>
    <w:rsid w:val="004E17CD"/>
    <w:rsid w:val="004E1A40"/>
    <w:rsid w:val="004E1A92"/>
    <w:rsid w:val="004E1DA9"/>
    <w:rsid w:val="004E22B8"/>
    <w:rsid w:val="004E2345"/>
    <w:rsid w:val="004E27B2"/>
    <w:rsid w:val="004E27EC"/>
    <w:rsid w:val="004E2818"/>
    <w:rsid w:val="004E2BF8"/>
    <w:rsid w:val="004E2D44"/>
    <w:rsid w:val="004E2F1D"/>
    <w:rsid w:val="004E3005"/>
    <w:rsid w:val="004E3094"/>
    <w:rsid w:val="004E3199"/>
    <w:rsid w:val="004E39CA"/>
    <w:rsid w:val="004E3AAF"/>
    <w:rsid w:val="004E3AC8"/>
    <w:rsid w:val="004E3C55"/>
    <w:rsid w:val="004E3C65"/>
    <w:rsid w:val="004E3C85"/>
    <w:rsid w:val="004E3EC6"/>
    <w:rsid w:val="004E4368"/>
    <w:rsid w:val="004E442E"/>
    <w:rsid w:val="004E4C2D"/>
    <w:rsid w:val="004E4CDA"/>
    <w:rsid w:val="004E4E0B"/>
    <w:rsid w:val="004E50B8"/>
    <w:rsid w:val="004E538A"/>
    <w:rsid w:val="004E539D"/>
    <w:rsid w:val="004E543D"/>
    <w:rsid w:val="004E5464"/>
    <w:rsid w:val="004E553C"/>
    <w:rsid w:val="004E55D3"/>
    <w:rsid w:val="004E5755"/>
    <w:rsid w:val="004E5B2C"/>
    <w:rsid w:val="004E655B"/>
    <w:rsid w:val="004E65EF"/>
    <w:rsid w:val="004E6738"/>
    <w:rsid w:val="004E6763"/>
    <w:rsid w:val="004E68D6"/>
    <w:rsid w:val="004E6C12"/>
    <w:rsid w:val="004E6E07"/>
    <w:rsid w:val="004E7050"/>
    <w:rsid w:val="004E7288"/>
    <w:rsid w:val="004E74BD"/>
    <w:rsid w:val="004E74E5"/>
    <w:rsid w:val="004E7579"/>
    <w:rsid w:val="004E7648"/>
    <w:rsid w:val="004E7806"/>
    <w:rsid w:val="004E7EFE"/>
    <w:rsid w:val="004F01FD"/>
    <w:rsid w:val="004F042A"/>
    <w:rsid w:val="004F04BD"/>
    <w:rsid w:val="004F0703"/>
    <w:rsid w:val="004F08B0"/>
    <w:rsid w:val="004F08C6"/>
    <w:rsid w:val="004F091E"/>
    <w:rsid w:val="004F0B52"/>
    <w:rsid w:val="004F0B9A"/>
    <w:rsid w:val="004F0BBE"/>
    <w:rsid w:val="004F0CBC"/>
    <w:rsid w:val="004F0DC0"/>
    <w:rsid w:val="004F0FF9"/>
    <w:rsid w:val="004F10C3"/>
    <w:rsid w:val="004F11B5"/>
    <w:rsid w:val="004F11B7"/>
    <w:rsid w:val="004F11D4"/>
    <w:rsid w:val="004F1763"/>
    <w:rsid w:val="004F1CCE"/>
    <w:rsid w:val="004F25C2"/>
    <w:rsid w:val="004F27C4"/>
    <w:rsid w:val="004F2DE5"/>
    <w:rsid w:val="004F2FC2"/>
    <w:rsid w:val="004F308E"/>
    <w:rsid w:val="004F3129"/>
    <w:rsid w:val="004F318B"/>
    <w:rsid w:val="004F37D5"/>
    <w:rsid w:val="004F3905"/>
    <w:rsid w:val="004F3CC3"/>
    <w:rsid w:val="004F3FC6"/>
    <w:rsid w:val="004F4028"/>
    <w:rsid w:val="004F4041"/>
    <w:rsid w:val="004F42B7"/>
    <w:rsid w:val="004F49AD"/>
    <w:rsid w:val="004F4AF7"/>
    <w:rsid w:val="004F4C05"/>
    <w:rsid w:val="004F4C90"/>
    <w:rsid w:val="004F4D25"/>
    <w:rsid w:val="004F4EFD"/>
    <w:rsid w:val="004F4FBC"/>
    <w:rsid w:val="004F510F"/>
    <w:rsid w:val="004F51A2"/>
    <w:rsid w:val="004F5550"/>
    <w:rsid w:val="004F584F"/>
    <w:rsid w:val="004F5891"/>
    <w:rsid w:val="004F5BD0"/>
    <w:rsid w:val="004F5D7E"/>
    <w:rsid w:val="004F5D8F"/>
    <w:rsid w:val="004F5EF5"/>
    <w:rsid w:val="004F685C"/>
    <w:rsid w:val="004F6E16"/>
    <w:rsid w:val="004F6E1E"/>
    <w:rsid w:val="004F6E94"/>
    <w:rsid w:val="004F6EF5"/>
    <w:rsid w:val="004F6F13"/>
    <w:rsid w:val="004F701B"/>
    <w:rsid w:val="004F705B"/>
    <w:rsid w:val="004F70CF"/>
    <w:rsid w:val="004F7347"/>
    <w:rsid w:val="004F7522"/>
    <w:rsid w:val="004F7744"/>
    <w:rsid w:val="004F782A"/>
    <w:rsid w:val="004F78CA"/>
    <w:rsid w:val="004F79BC"/>
    <w:rsid w:val="004F7A61"/>
    <w:rsid w:val="004F7AA0"/>
    <w:rsid w:val="005000BF"/>
    <w:rsid w:val="00500110"/>
    <w:rsid w:val="0050018A"/>
    <w:rsid w:val="0050048A"/>
    <w:rsid w:val="005005EF"/>
    <w:rsid w:val="0050061C"/>
    <w:rsid w:val="00500779"/>
    <w:rsid w:val="00500D24"/>
    <w:rsid w:val="00501A9E"/>
    <w:rsid w:val="00501D26"/>
    <w:rsid w:val="00501E5A"/>
    <w:rsid w:val="005023B0"/>
    <w:rsid w:val="00502418"/>
    <w:rsid w:val="00502469"/>
    <w:rsid w:val="0050253D"/>
    <w:rsid w:val="0050274C"/>
    <w:rsid w:val="00502828"/>
    <w:rsid w:val="00502AA2"/>
    <w:rsid w:val="00502AFF"/>
    <w:rsid w:val="00502C7D"/>
    <w:rsid w:val="00502CC3"/>
    <w:rsid w:val="00502E1D"/>
    <w:rsid w:val="00502F71"/>
    <w:rsid w:val="005030FB"/>
    <w:rsid w:val="0050338C"/>
    <w:rsid w:val="005034EB"/>
    <w:rsid w:val="00503690"/>
    <w:rsid w:val="00503936"/>
    <w:rsid w:val="00503E34"/>
    <w:rsid w:val="00504165"/>
    <w:rsid w:val="00504191"/>
    <w:rsid w:val="0050426A"/>
    <w:rsid w:val="0050434F"/>
    <w:rsid w:val="00504486"/>
    <w:rsid w:val="0050481C"/>
    <w:rsid w:val="0050490B"/>
    <w:rsid w:val="00504988"/>
    <w:rsid w:val="00504BC1"/>
    <w:rsid w:val="00504E3D"/>
    <w:rsid w:val="005050C5"/>
    <w:rsid w:val="005051C0"/>
    <w:rsid w:val="0050520E"/>
    <w:rsid w:val="00505459"/>
    <w:rsid w:val="005057CE"/>
    <w:rsid w:val="005058AF"/>
    <w:rsid w:val="005059C0"/>
    <w:rsid w:val="00505A3B"/>
    <w:rsid w:val="00505E75"/>
    <w:rsid w:val="00505ECB"/>
    <w:rsid w:val="00505F97"/>
    <w:rsid w:val="00506A54"/>
    <w:rsid w:val="00506C34"/>
    <w:rsid w:val="00506C55"/>
    <w:rsid w:val="00507108"/>
    <w:rsid w:val="00507183"/>
    <w:rsid w:val="00507542"/>
    <w:rsid w:val="00507B46"/>
    <w:rsid w:val="00507D4A"/>
    <w:rsid w:val="00507D54"/>
    <w:rsid w:val="0051021A"/>
    <w:rsid w:val="005107F6"/>
    <w:rsid w:val="005108A6"/>
    <w:rsid w:val="005108D7"/>
    <w:rsid w:val="005108F7"/>
    <w:rsid w:val="00510962"/>
    <w:rsid w:val="00510A13"/>
    <w:rsid w:val="00510EAA"/>
    <w:rsid w:val="00510F7A"/>
    <w:rsid w:val="00511047"/>
    <w:rsid w:val="005110AB"/>
    <w:rsid w:val="00511520"/>
    <w:rsid w:val="005117BA"/>
    <w:rsid w:val="005117F4"/>
    <w:rsid w:val="00511996"/>
    <w:rsid w:val="00511ABB"/>
    <w:rsid w:val="00511C09"/>
    <w:rsid w:val="00511E4A"/>
    <w:rsid w:val="0051260E"/>
    <w:rsid w:val="005126A6"/>
    <w:rsid w:val="0051273C"/>
    <w:rsid w:val="005129EE"/>
    <w:rsid w:val="00512A3E"/>
    <w:rsid w:val="00512E61"/>
    <w:rsid w:val="00512E7D"/>
    <w:rsid w:val="0051375A"/>
    <w:rsid w:val="00513776"/>
    <w:rsid w:val="00513B4A"/>
    <w:rsid w:val="00513BB2"/>
    <w:rsid w:val="00513F91"/>
    <w:rsid w:val="00513FDF"/>
    <w:rsid w:val="0051400F"/>
    <w:rsid w:val="00514071"/>
    <w:rsid w:val="00514186"/>
    <w:rsid w:val="005143D3"/>
    <w:rsid w:val="00514451"/>
    <w:rsid w:val="0051453D"/>
    <w:rsid w:val="00514586"/>
    <w:rsid w:val="005146CA"/>
    <w:rsid w:val="00514AE8"/>
    <w:rsid w:val="00514B6E"/>
    <w:rsid w:val="00514C62"/>
    <w:rsid w:val="00514DEB"/>
    <w:rsid w:val="00515017"/>
    <w:rsid w:val="00515232"/>
    <w:rsid w:val="00515263"/>
    <w:rsid w:val="005154F0"/>
    <w:rsid w:val="005157D5"/>
    <w:rsid w:val="00515898"/>
    <w:rsid w:val="005158D1"/>
    <w:rsid w:val="0051598E"/>
    <w:rsid w:val="00515A23"/>
    <w:rsid w:val="00515DD8"/>
    <w:rsid w:val="005160D7"/>
    <w:rsid w:val="0051618A"/>
    <w:rsid w:val="005163BC"/>
    <w:rsid w:val="005164E7"/>
    <w:rsid w:val="00516B31"/>
    <w:rsid w:val="00516DE0"/>
    <w:rsid w:val="00516E67"/>
    <w:rsid w:val="00516F78"/>
    <w:rsid w:val="0051718A"/>
    <w:rsid w:val="0051725D"/>
    <w:rsid w:val="00517299"/>
    <w:rsid w:val="0051739F"/>
    <w:rsid w:val="005175E9"/>
    <w:rsid w:val="0051783B"/>
    <w:rsid w:val="00517865"/>
    <w:rsid w:val="0051789D"/>
    <w:rsid w:val="0051799D"/>
    <w:rsid w:val="00517A7A"/>
    <w:rsid w:val="00517BFD"/>
    <w:rsid w:val="00517EC4"/>
    <w:rsid w:val="00517F46"/>
    <w:rsid w:val="00517FFC"/>
    <w:rsid w:val="0052005D"/>
    <w:rsid w:val="0052090E"/>
    <w:rsid w:val="00520D62"/>
    <w:rsid w:val="0052107F"/>
    <w:rsid w:val="00521115"/>
    <w:rsid w:val="005211F4"/>
    <w:rsid w:val="00521261"/>
    <w:rsid w:val="00521267"/>
    <w:rsid w:val="00521535"/>
    <w:rsid w:val="00521998"/>
    <w:rsid w:val="00521D44"/>
    <w:rsid w:val="00521E3E"/>
    <w:rsid w:val="00521F0C"/>
    <w:rsid w:val="00522083"/>
    <w:rsid w:val="005220E2"/>
    <w:rsid w:val="005226FE"/>
    <w:rsid w:val="005227F6"/>
    <w:rsid w:val="005228FA"/>
    <w:rsid w:val="00522998"/>
    <w:rsid w:val="00522B87"/>
    <w:rsid w:val="005230BC"/>
    <w:rsid w:val="005232A4"/>
    <w:rsid w:val="005232D8"/>
    <w:rsid w:val="005233B0"/>
    <w:rsid w:val="0052345E"/>
    <w:rsid w:val="005234EC"/>
    <w:rsid w:val="00523760"/>
    <w:rsid w:val="005238BD"/>
    <w:rsid w:val="00523BAB"/>
    <w:rsid w:val="00523BC3"/>
    <w:rsid w:val="00523BDD"/>
    <w:rsid w:val="00523EA6"/>
    <w:rsid w:val="005241F8"/>
    <w:rsid w:val="00524348"/>
    <w:rsid w:val="00524724"/>
    <w:rsid w:val="00524AF9"/>
    <w:rsid w:val="00524C5F"/>
    <w:rsid w:val="00524E8C"/>
    <w:rsid w:val="00525010"/>
    <w:rsid w:val="00525339"/>
    <w:rsid w:val="00525A62"/>
    <w:rsid w:val="00525B4E"/>
    <w:rsid w:val="00525E99"/>
    <w:rsid w:val="00525EB9"/>
    <w:rsid w:val="00525F15"/>
    <w:rsid w:val="0052605A"/>
    <w:rsid w:val="005260FD"/>
    <w:rsid w:val="005265DB"/>
    <w:rsid w:val="0052663B"/>
    <w:rsid w:val="005266F4"/>
    <w:rsid w:val="00526934"/>
    <w:rsid w:val="00526B0A"/>
    <w:rsid w:val="00526C5B"/>
    <w:rsid w:val="00526F3C"/>
    <w:rsid w:val="00527157"/>
    <w:rsid w:val="00527534"/>
    <w:rsid w:val="00527957"/>
    <w:rsid w:val="00527A2D"/>
    <w:rsid w:val="00530057"/>
    <w:rsid w:val="00530186"/>
    <w:rsid w:val="005302F3"/>
    <w:rsid w:val="005309BE"/>
    <w:rsid w:val="00530B0C"/>
    <w:rsid w:val="00530E84"/>
    <w:rsid w:val="00531037"/>
    <w:rsid w:val="00531182"/>
    <w:rsid w:val="00531287"/>
    <w:rsid w:val="005317D1"/>
    <w:rsid w:val="005318EF"/>
    <w:rsid w:val="00531985"/>
    <w:rsid w:val="00531AB5"/>
    <w:rsid w:val="00531E46"/>
    <w:rsid w:val="0053217D"/>
    <w:rsid w:val="0053243D"/>
    <w:rsid w:val="00532777"/>
    <w:rsid w:val="00532B50"/>
    <w:rsid w:val="00532B78"/>
    <w:rsid w:val="00532BC9"/>
    <w:rsid w:val="00532C0B"/>
    <w:rsid w:val="00532D50"/>
    <w:rsid w:val="00532DAC"/>
    <w:rsid w:val="00532E92"/>
    <w:rsid w:val="005330D5"/>
    <w:rsid w:val="005334FC"/>
    <w:rsid w:val="005335E0"/>
    <w:rsid w:val="00533638"/>
    <w:rsid w:val="00533920"/>
    <w:rsid w:val="00533B6D"/>
    <w:rsid w:val="00533D10"/>
    <w:rsid w:val="00534072"/>
    <w:rsid w:val="00534A39"/>
    <w:rsid w:val="00534D48"/>
    <w:rsid w:val="005351C0"/>
    <w:rsid w:val="005352F7"/>
    <w:rsid w:val="00535A48"/>
    <w:rsid w:val="00535D58"/>
    <w:rsid w:val="00535F8C"/>
    <w:rsid w:val="00535FAC"/>
    <w:rsid w:val="00536118"/>
    <w:rsid w:val="005364AB"/>
    <w:rsid w:val="005368AD"/>
    <w:rsid w:val="00536CBE"/>
    <w:rsid w:val="00536F16"/>
    <w:rsid w:val="00536F93"/>
    <w:rsid w:val="00536FCF"/>
    <w:rsid w:val="00537034"/>
    <w:rsid w:val="00537093"/>
    <w:rsid w:val="0053711A"/>
    <w:rsid w:val="0053717F"/>
    <w:rsid w:val="0053750C"/>
    <w:rsid w:val="005377BD"/>
    <w:rsid w:val="00537DB3"/>
    <w:rsid w:val="00537E66"/>
    <w:rsid w:val="00537F8A"/>
    <w:rsid w:val="0054017A"/>
    <w:rsid w:val="005402CD"/>
    <w:rsid w:val="005403C0"/>
    <w:rsid w:val="00540810"/>
    <w:rsid w:val="00540DD2"/>
    <w:rsid w:val="00540E0C"/>
    <w:rsid w:val="00540F4A"/>
    <w:rsid w:val="00541430"/>
    <w:rsid w:val="005414B2"/>
    <w:rsid w:val="005414B7"/>
    <w:rsid w:val="0054159E"/>
    <w:rsid w:val="00541610"/>
    <w:rsid w:val="005418A6"/>
    <w:rsid w:val="005418E3"/>
    <w:rsid w:val="00541DB3"/>
    <w:rsid w:val="00541EF3"/>
    <w:rsid w:val="00542033"/>
    <w:rsid w:val="00542156"/>
    <w:rsid w:val="0054239E"/>
    <w:rsid w:val="0054243F"/>
    <w:rsid w:val="00542462"/>
    <w:rsid w:val="0054256F"/>
    <w:rsid w:val="0054269F"/>
    <w:rsid w:val="00542BCD"/>
    <w:rsid w:val="00542C16"/>
    <w:rsid w:val="00542CE0"/>
    <w:rsid w:val="00542EEA"/>
    <w:rsid w:val="00542F0F"/>
    <w:rsid w:val="00542F2A"/>
    <w:rsid w:val="00543196"/>
    <w:rsid w:val="00543220"/>
    <w:rsid w:val="00543A56"/>
    <w:rsid w:val="00543B88"/>
    <w:rsid w:val="00543F3F"/>
    <w:rsid w:val="00543F99"/>
    <w:rsid w:val="005442FE"/>
    <w:rsid w:val="0054442F"/>
    <w:rsid w:val="005445A1"/>
    <w:rsid w:val="00544669"/>
    <w:rsid w:val="00544839"/>
    <w:rsid w:val="005448D6"/>
    <w:rsid w:val="00544F6C"/>
    <w:rsid w:val="00544FC4"/>
    <w:rsid w:val="00544FE6"/>
    <w:rsid w:val="00545151"/>
    <w:rsid w:val="00545155"/>
    <w:rsid w:val="00545271"/>
    <w:rsid w:val="00545312"/>
    <w:rsid w:val="005454B6"/>
    <w:rsid w:val="005455FF"/>
    <w:rsid w:val="005456C9"/>
    <w:rsid w:val="005457FC"/>
    <w:rsid w:val="00545903"/>
    <w:rsid w:val="00545BCA"/>
    <w:rsid w:val="00546123"/>
    <w:rsid w:val="00546128"/>
    <w:rsid w:val="005464EA"/>
    <w:rsid w:val="005468A9"/>
    <w:rsid w:val="00546959"/>
    <w:rsid w:val="00546B8A"/>
    <w:rsid w:val="00546D33"/>
    <w:rsid w:val="00546D54"/>
    <w:rsid w:val="00547042"/>
    <w:rsid w:val="005470ED"/>
    <w:rsid w:val="00547448"/>
    <w:rsid w:val="005478EB"/>
    <w:rsid w:val="00547DA7"/>
    <w:rsid w:val="00547FF2"/>
    <w:rsid w:val="005503B1"/>
    <w:rsid w:val="0055047A"/>
    <w:rsid w:val="00550509"/>
    <w:rsid w:val="005505DD"/>
    <w:rsid w:val="0055063E"/>
    <w:rsid w:val="00550886"/>
    <w:rsid w:val="00551221"/>
    <w:rsid w:val="00551329"/>
    <w:rsid w:val="0055154E"/>
    <w:rsid w:val="00551706"/>
    <w:rsid w:val="00551B37"/>
    <w:rsid w:val="00551B47"/>
    <w:rsid w:val="00551CBD"/>
    <w:rsid w:val="0055221E"/>
    <w:rsid w:val="0055223E"/>
    <w:rsid w:val="005522B6"/>
    <w:rsid w:val="005523F2"/>
    <w:rsid w:val="0055254C"/>
    <w:rsid w:val="005525F9"/>
    <w:rsid w:val="00552654"/>
    <w:rsid w:val="00552B67"/>
    <w:rsid w:val="00552B6B"/>
    <w:rsid w:val="0055308C"/>
    <w:rsid w:val="00553219"/>
    <w:rsid w:val="0055322F"/>
    <w:rsid w:val="005532C1"/>
    <w:rsid w:val="005533F1"/>
    <w:rsid w:val="00553508"/>
    <w:rsid w:val="005535EF"/>
    <w:rsid w:val="00553724"/>
    <w:rsid w:val="005538AD"/>
    <w:rsid w:val="00554429"/>
    <w:rsid w:val="00554465"/>
    <w:rsid w:val="00554472"/>
    <w:rsid w:val="005546E2"/>
    <w:rsid w:val="00554912"/>
    <w:rsid w:val="00554958"/>
    <w:rsid w:val="00554A33"/>
    <w:rsid w:val="00554B05"/>
    <w:rsid w:val="00554F1B"/>
    <w:rsid w:val="0055518F"/>
    <w:rsid w:val="005553DD"/>
    <w:rsid w:val="00555426"/>
    <w:rsid w:val="0055591C"/>
    <w:rsid w:val="00555AB7"/>
    <w:rsid w:val="00555D31"/>
    <w:rsid w:val="00555F85"/>
    <w:rsid w:val="00556145"/>
    <w:rsid w:val="0055628E"/>
    <w:rsid w:val="0055638A"/>
    <w:rsid w:val="005563B4"/>
    <w:rsid w:val="005564AF"/>
    <w:rsid w:val="005565D9"/>
    <w:rsid w:val="00556727"/>
    <w:rsid w:val="00556A46"/>
    <w:rsid w:val="00556A82"/>
    <w:rsid w:val="00556E24"/>
    <w:rsid w:val="00556F0A"/>
    <w:rsid w:val="0055720C"/>
    <w:rsid w:val="00557785"/>
    <w:rsid w:val="00557B7A"/>
    <w:rsid w:val="00557C80"/>
    <w:rsid w:val="00560096"/>
    <w:rsid w:val="00560236"/>
    <w:rsid w:val="00560549"/>
    <w:rsid w:val="0056055D"/>
    <w:rsid w:val="00560AC8"/>
    <w:rsid w:val="00560AF8"/>
    <w:rsid w:val="005611E8"/>
    <w:rsid w:val="0056131A"/>
    <w:rsid w:val="00561326"/>
    <w:rsid w:val="005613E3"/>
    <w:rsid w:val="005615A9"/>
    <w:rsid w:val="005616B0"/>
    <w:rsid w:val="00561737"/>
    <w:rsid w:val="00561829"/>
    <w:rsid w:val="00561A1E"/>
    <w:rsid w:val="00561B55"/>
    <w:rsid w:val="00561B6D"/>
    <w:rsid w:val="00561E6F"/>
    <w:rsid w:val="005620F7"/>
    <w:rsid w:val="00562D3C"/>
    <w:rsid w:val="00562E6C"/>
    <w:rsid w:val="00563A58"/>
    <w:rsid w:val="00563AF1"/>
    <w:rsid w:val="00563C04"/>
    <w:rsid w:val="0056403F"/>
    <w:rsid w:val="0056404D"/>
    <w:rsid w:val="00564051"/>
    <w:rsid w:val="00564088"/>
    <w:rsid w:val="0056413B"/>
    <w:rsid w:val="005641BD"/>
    <w:rsid w:val="005642BD"/>
    <w:rsid w:val="00564414"/>
    <w:rsid w:val="0056443B"/>
    <w:rsid w:val="0056446D"/>
    <w:rsid w:val="0056469A"/>
    <w:rsid w:val="00564A8B"/>
    <w:rsid w:val="00564F0A"/>
    <w:rsid w:val="005650E1"/>
    <w:rsid w:val="00565101"/>
    <w:rsid w:val="00565293"/>
    <w:rsid w:val="005652C8"/>
    <w:rsid w:val="00565343"/>
    <w:rsid w:val="005653B1"/>
    <w:rsid w:val="005653FE"/>
    <w:rsid w:val="0056541A"/>
    <w:rsid w:val="005657B5"/>
    <w:rsid w:val="00565A47"/>
    <w:rsid w:val="00566092"/>
    <w:rsid w:val="00566129"/>
    <w:rsid w:val="005663A1"/>
    <w:rsid w:val="0056654D"/>
    <w:rsid w:val="00566776"/>
    <w:rsid w:val="005668FD"/>
    <w:rsid w:val="00566965"/>
    <w:rsid w:val="00566A77"/>
    <w:rsid w:val="00566BC1"/>
    <w:rsid w:val="00566C7D"/>
    <w:rsid w:val="00566D81"/>
    <w:rsid w:val="00566F46"/>
    <w:rsid w:val="00567125"/>
    <w:rsid w:val="0056718D"/>
    <w:rsid w:val="005671BB"/>
    <w:rsid w:val="005673B9"/>
    <w:rsid w:val="005673C6"/>
    <w:rsid w:val="005675A9"/>
    <w:rsid w:val="005675FB"/>
    <w:rsid w:val="00567AD7"/>
    <w:rsid w:val="00567D63"/>
    <w:rsid w:val="00567F27"/>
    <w:rsid w:val="0057034B"/>
    <w:rsid w:val="005707D7"/>
    <w:rsid w:val="00570BDB"/>
    <w:rsid w:val="00570DDA"/>
    <w:rsid w:val="00570E28"/>
    <w:rsid w:val="00571010"/>
    <w:rsid w:val="00571016"/>
    <w:rsid w:val="00571178"/>
    <w:rsid w:val="0057118D"/>
    <w:rsid w:val="0057131F"/>
    <w:rsid w:val="00571431"/>
    <w:rsid w:val="00571489"/>
    <w:rsid w:val="0057166D"/>
    <w:rsid w:val="005719AB"/>
    <w:rsid w:val="00571B4A"/>
    <w:rsid w:val="00571C66"/>
    <w:rsid w:val="00571E0A"/>
    <w:rsid w:val="00571E70"/>
    <w:rsid w:val="00572197"/>
    <w:rsid w:val="005722DA"/>
    <w:rsid w:val="005723DF"/>
    <w:rsid w:val="005728B3"/>
    <w:rsid w:val="005728BE"/>
    <w:rsid w:val="00572BD0"/>
    <w:rsid w:val="00572CD3"/>
    <w:rsid w:val="00572D93"/>
    <w:rsid w:val="00572DE7"/>
    <w:rsid w:val="00572EFD"/>
    <w:rsid w:val="00572FD5"/>
    <w:rsid w:val="0057304B"/>
    <w:rsid w:val="0057328C"/>
    <w:rsid w:val="00573498"/>
    <w:rsid w:val="005734E3"/>
    <w:rsid w:val="0057379C"/>
    <w:rsid w:val="005739A7"/>
    <w:rsid w:val="00573C47"/>
    <w:rsid w:val="00573DD1"/>
    <w:rsid w:val="00573E83"/>
    <w:rsid w:val="00573F17"/>
    <w:rsid w:val="0057411C"/>
    <w:rsid w:val="005743E5"/>
    <w:rsid w:val="00574429"/>
    <w:rsid w:val="0057456C"/>
    <w:rsid w:val="005745C2"/>
    <w:rsid w:val="0057463C"/>
    <w:rsid w:val="00574796"/>
    <w:rsid w:val="00574818"/>
    <w:rsid w:val="00574B81"/>
    <w:rsid w:val="00574C8D"/>
    <w:rsid w:val="00574EE1"/>
    <w:rsid w:val="005751E6"/>
    <w:rsid w:val="0057530B"/>
    <w:rsid w:val="00575488"/>
    <w:rsid w:val="0057569B"/>
    <w:rsid w:val="00575934"/>
    <w:rsid w:val="0057595A"/>
    <w:rsid w:val="00575D11"/>
    <w:rsid w:val="00575DD3"/>
    <w:rsid w:val="00575E7D"/>
    <w:rsid w:val="00575FFB"/>
    <w:rsid w:val="005761E5"/>
    <w:rsid w:val="005761FD"/>
    <w:rsid w:val="00576482"/>
    <w:rsid w:val="005765E2"/>
    <w:rsid w:val="005767CF"/>
    <w:rsid w:val="00576969"/>
    <w:rsid w:val="00576A2B"/>
    <w:rsid w:val="00576B21"/>
    <w:rsid w:val="00576BEF"/>
    <w:rsid w:val="00576CDC"/>
    <w:rsid w:val="00577301"/>
    <w:rsid w:val="0057769C"/>
    <w:rsid w:val="00577A3D"/>
    <w:rsid w:val="00577C0C"/>
    <w:rsid w:val="005800C6"/>
    <w:rsid w:val="00580178"/>
    <w:rsid w:val="00580423"/>
    <w:rsid w:val="005805A7"/>
    <w:rsid w:val="00580630"/>
    <w:rsid w:val="005806B8"/>
    <w:rsid w:val="005806C8"/>
    <w:rsid w:val="0058080A"/>
    <w:rsid w:val="00580849"/>
    <w:rsid w:val="00580AB8"/>
    <w:rsid w:val="00580C55"/>
    <w:rsid w:val="00580E26"/>
    <w:rsid w:val="00581178"/>
    <w:rsid w:val="00581247"/>
    <w:rsid w:val="0058151E"/>
    <w:rsid w:val="00581B90"/>
    <w:rsid w:val="00581BBE"/>
    <w:rsid w:val="00581CA0"/>
    <w:rsid w:val="00581F6A"/>
    <w:rsid w:val="00582040"/>
    <w:rsid w:val="0058211C"/>
    <w:rsid w:val="0058249A"/>
    <w:rsid w:val="005825B1"/>
    <w:rsid w:val="0058272C"/>
    <w:rsid w:val="005827F0"/>
    <w:rsid w:val="005828D1"/>
    <w:rsid w:val="00582DA4"/>
    <w:rsid w:val="00582E16"/>
    <w:rsid w:val="00583163"/>
    <w:rsid w:val="0058320A"/>
    <w:rsid w:val="0058333C"/>
    <w:rsid w:val="0058389E"/>
    <w:rsid w:val="00583A14"/>
    <w:rsid w:val="00583AEB"/>
    <w:rsid w:val="00583B0B"/>
    <w:rsid w:val="00583CF7"/>
    <w:rsid w:val="00584050"/>
    <w:rsid w:val="00584151"/>
    <w:rsid w:val="005844B9"/>
    <w:rsid w:val="005846D7"/>
    <w:rsid w:val="0058495B"/>
    <w:rsid w:val="00584CEA"/>
    <w:rsid w:val="00584DCC"/>
    <w:rsid w:val="00584E44"/>
    <w:rsid w:val="00584F6F"/>
    <w:rsid w:val="00584F77"/>
    <w:rsid w:val="00584FB9"/>
    <w:rsid w:val="0058539B"/>
    <w:rsid w:val="00585491"/>
    <w:rsid w:val="00585741"/>
    <w:rsid w:val="005857F0"/>
    <w:rsid w:val="0058581B"/>
    <w:rsid w:val="005858CA"/>
    <w:rsid w:val="00585986"/>
    <w:rsid w:val="00585BCA"/>
    <w:rsid w:val="00585DF6"/>
    <w:rsid w:val="00586322"/>
    <w:rsid w:val="0058644D"/>
    <w:rsid w:val="005864CF"/>
    <w:rsid w:val="005864E5"/>
    <w:rsid w:val="005866E4"/>
    <w:rsid w:val="00586D4C"/>
    <w:rsid w:val="00586F18"/>
    <w:rsid w:val="00586F53"/>
    <w:rsid w:val="00587006"/>
    <w:rsid w:val="00587694"/>
    <w:rsid w:val="0058779A"/>
    <w:rsid w:val="005877B5"/>
    <w:rsid w:val="00587B11"/>
    <w:rsid w:val="00587B6A"/>
    <w:rsid w:val="00587BA0"/>
    <w:rsid w:val="00587C92"/>
    <w:rsid w:val="00587DCB"/>
    <w:rsid w:val="00587FA9"/>
    <w:rsid w:val="00587FBA"/>
    <w:rsid w:val="00590261"/>
    <w:rsid w:val="00590583"/>
    <w:rsid w:val="00590669"/>
    <w:rsid w:val="00590885"/>
    <w:rsid w:val="00590BBD"/>
    <w:rsid w:val="00590C11"/>
    <w:rsid w:val="00590FE9"/>
    <w:rsid w:val="00591092"/>
    <w:rsid w:val="00591232"/>
    <w:rsid w:val="005912D7"/>
    <w:rsid w:val="00591566"/>
    <w:rsid w:val="005916DE"/>
    <w:rsid w:val="0059170C"/>
    <w:rsid w:val="00592285"/>
    <w:rsid w:val="005928B2"/>
    <w:rsid w:val="005928DF"/>
    <w:rsid w:val="00592AE5"/>
    <w:rsid w:val="00592AED"/>
    <w:rsid w:val="00592D26"/>
    <w:rsid w:val="00592D2C"/>
    <w:rsid w:val="0059329A"/>
    <w:rsid w:val="00593718"/>
    <w:rsid w:val="00593908"/>
    <w:rsid w:val="00593A85"/>
    <w:rsid w:val="00593DC9"/>
    <w:rsid w:val="00593EDB"/>
    <w:rsid w:val="00594036"/>
    <w:rsid w:val="005940FC"/>
    <w:rsid w:val="005941C9"/>
    <w:rsid w:val="005941E7"/>
    <w:rsid w:val="005942A1"/>
    <w:rsid w:val="00594475"/>
    <w:rsid w:val="00594647"/>
    <w:rsid w:val="00594777"/>
    <w:rsid w:val="00594D02"/>
    <w:rsid w:val="00594D0E"/>
    <w:rsid w:val="00594DAC"/>
    <w:rsid w:val="00594E55"/>
    <w:rsid w:val="00594ECA"/>
    <w:rsid w:val="00594FCC"/>
    <w:rsid w:val="00594FD5"/>
    <w:rsid w:val="0059518E"/>
    <w:rsid w:val="0059555C"/>
    <w:rsid w:val="0059555D"/>
    <w:rsid w:val="00595725"/>
    <w:rsid w:val="00595B2C"/>
    <w:rsid w:val="00595B66"/>
    <w:rsid w:val="00595E73"/>
    <w:rsid w:val="00596374"/>
    <w:rsid w:val="005966BA"/>
    <w:rsid w:val="005968E8"/>
    <w:rsid w:val="00596A96"/>
    <w:rsid w:val="00596B80"/>
    <w:rsid w:val="00596E2B"/>
    <w:rsid w:val="00596F4B"/>
    <w:rsid w:val="0059720E"/>
    <w:rsid w:val="00597275"/>
    <w:rsid w:val="005974BF"/>
    <w:rsid w:val="005976E4"/>
    <w:rsid w:val="00597D6E"/>
    <w:rsid w:val="005A0073"/>
    <w:rsid w:val="005A0263"/>
    <w:rsid w:val="005A02F1"/>
    <w:rsid w:val="005A0352"/>
    <w:rsid w:val="005A0457"/>
    <w:rsid w:val="005A05BB"/>
    <w:rsid w:val="005A07C3"/>
    <w:rsid w:val="005A08B7"/>
    <w:rsid w:val="005A0929"/>
    <w:rsid w:val="005A09A8"/>
    <w:rsid w:val="005A0A2D"/>
    <w:rsid w:val="005A0E14"/>
    <w:rsid w:val="005A0EF8"/>
    <w:rsid w:val="005A0F8A"/>
    <w:rsid w:val="005A10CC"/>
    <w:rsid w:val="005A1200"/>
    <w:rsid w:val="005A1316"/>
    <w:rsid w:val="005A16E7"/>
    <w:rsid w:val="005A17A2"/>
    <w:rsid w:val="005A1851"/>
    <w:rsid w:val="005A1972"/>
    <w:rsid w:val="005A1A31"/>
    <w:rsid w:val="005A1C08"/>
    <w:rsid w:val="005A1C72"/>
    <w:rsid w:val="005A1D37"/>
    <w:rsid w:val="005A1E87"/>
    <w:rsid w:val="005A1ECC"/>
    <w:rsid w:val="005A22C7"/>
    <w:rsid w:val="005A3045"/>
    <w:rsid w:val="005A325A"/>
    <w:rsid w:val="005A3387"/>
    <w:rsid w:val="005A36DF"/>
    <w:rsid w:val="005A38DE"/>
    <w:rsid w:val="005A3CD5"/>
    <w:rsid w:val="005A4011"/>
    <w:rsid w:val="005A4169"/>
    <w:rsid w:val="005A4391"/>
    <w:rsid w:val="005A46AD"/>
    <w:rsid w:val="005A46C6"/>
    <w:rsid w:val="005A49E7"/>
    <w:rsid w:val="005A4A7A"/>
    <w:rsid w:val="005A4E5C"/>
    <w:rsid w:val="005A508A"/>
    <w:rsid w:val="005A50B4"/>
    <w:rsid w:val="005A5203"/>
    <w:rsid w:val="005A5285"/>
    <w:rsid w:val="005A533E"/>
    <w:rsid w:val="005A5407"/>
    <w:rsid w:val="005A5530"/>
    <w:rsid w:val="005A5736"/>
    <w:rsid w:val="005A5A6C"/>
    <w:rsid w:val="005A5BA6"/>
    <w:rsid w:val="005A5CE5"/>
    <w:rsid w:val="005A5D63"/>
    <w:rsid w:val="005A5DF5"/>
    <w:rsid w:val="005A5FFA"/>
    <w:rsid w:val="005A6005"/>
    <w:rsid w:val="005A6013"/>
    <w:rsid w:val="005A6192"/>
    <w:rsid w:val="005A632A"/>
    <w:rsid w:val="005A6353"/>
    <w:rsid w:val="005A63B8"/>
    <w:rsid w:val="005A6507"/>
    <w:rsid w:val="005A6629"/>
    <w:rsid w:val="005A66B8"/>
    <w:rsid w:val="005A677E"/>
    <w:rsid w:val="005A69B4"/>
    <w:rsid w:val="005A69EB"/>
    <w:rsid w:val="005A6B08"/>
    <w:rsid w:val="005A6DD5"/>
    <w:rsid w:val="005A6F7C"/>
    <w:rsid w:val="005A7121"/>
    <w:rsid w:val="005A7315"/>
    <w:rsid w:val="005A738C"/>
    <w:rsid w:val="005A76D8"/>
    <w:rsid w:val="005A7785"/>
    <w:rsid w:val="005A7A58"/>
    <w:rsid w:val="005A7B2E"/>
    <w:rsid w:val="005A7BD2"/>
    <w:rsid w:val="005A7C8E"/>
    <w:rsid w:val="005A7F40"/>
    <w:rsid w:val="005B00A0"/>
    <w:rsid w:val="005B0263"/>
    <w:rsid w:val="005B0268"/>
    <w:rsid w:val="005B02A5"/>
    <w:rsid w:val="005B02DB"/>
    <w:rsid w:val="005B0705"/>
    <w:rsid w:val="005B0797"/>
    <w:rsid w:val="005B0D29"/>
    <w:rsid w:val="005B0D8C"/>
    <w:rsid w:val="005B0E94"/>
    <w:rsid w:val="005B0EBD"/>
    <w:rsid w:val="005B14A0"/>
    <w:rsid w:val="005B15AB"/>
    <w:rsid w:val="005B16A5"/>
    <w:rsid w:val="005B1947"/>
    <w:rsid w:val="005B1985"/>
    <w:rsid w:val="005B1987"/>
    <w:rsid w:val="005B1C3F"/>
    <w:rsid w:val="005B1CB7"/>
    <w:rsid w:val="005B1DB9"/>
    <w:rsid w:val="005B1E63"/>
    <w:rsid w:val="005B1F9D"/>
    <w:rsid w:val="005B232F"/>
    <w:rsid w:val="005B24DC"/>
    <w:rsid w:val="005B2879"/>
    <w:rsid w:val="005B29E5"/>
    <w:rsid w:val="005B2DA4"/>
    <w:rsid w:val="005B2E00"/>
    <w:rsid w:val="005B2EF9"/>
    <w:rsid w:val="005B31C2"/>
    <w:rsid w:val="005B3547"/>
    <w:rsid w:val="005B38DA"/>
    <w:rsid w:val="005B4332"/>
    <w:rsid w:val="005B4651"/>
    <w:rsid w:val="005B47BE"/>
    <w:rsid w:val="005B499D"/>
    <w:rsid w:val="005B49F8"/>
    <w:rsid w:val="005B4A12"/>
    <w:rsid w:val="005B4A1F"/>
    <w:rsid w:val="005B4A9D"/>
    <w:rsid w:val="005B4B9A"/>
    <w:rsid w:val="005B4C30"/>
    <w:rsid w:val="005B4E9D"/>
    <w:rsid w:val="005B4F83"/>
    <w:rsid w:val="005B4F8F"/>
    <w:rsid w:val="005B515F"/>
    <w:rsid w:val="005B53F2"/>
    <w:rsid w:val="005B5628"/>
    <w:rsid w:val="005B5BA2"/>
    <w:rsid w:val="005B5E7C"/>
    <w:rsid w:val="005B5F3D"/>
    <w:rsid w:val="005B6014"/>
    <w:rsid w:val="005B6033"/>
    <w:rsid w:val="005B66B2"/>
    <w:rsid w:val="005B681A"/>
    <w:rsid w:val="005B68BF"/>
    <w:rsid w:val="005B6C9D"/>
    <w:rsid w:val="005B6D3B"/>
    <w:rsid w:val="005B6F07"/>
    <w:rsid w:val="005B6FC5"/>
    <w:rsid w:val="005B7374"/>
    <w:rsid w:val="005B78CA"/>
    <w:rsid w:val="005B79A3"/>
    <w:rsid w:val="005B7ADC"/>
    <w:rsid w:val="005C0369"/>
    <w:rsid w:val="005C0616"/>
    <w:rsid w:val="005C064D"/>
    <w:rsid w:val="005C0695"/>
    <w:rsid w:val="005C0988"/>
    <w:rsid w:val="005C09EA"/>
    <w:rsid w:val="005C0A54"/>
    <w:rsid w:val="005C0B87"/>
    <w:rsid w:val="005C0C33"/>
    <w:rsid w:val="005C0DC7"/>
    <w:rsid w:val="005C0F69"/>
    <w:rsid w:val="005C1620"/>
    <w:rsid w:val="005C1B0D"/>
    <w:rsid w:val="005C1C77"/>
    <w:rsid w:val="005C1E6D"/>
    <w:rsid w:val="005C2084"/>
    <w:rsid w:val="005C20A4"/>
    <w:rsid w:val="005C2181"/>
    <w:rsid w:val="005C2233"/>
    <w:rsid w:val="005C24CA"/>
    <w:rsid w:val="005C24F3"/>
    <w:rsid w:val="005C2745"/>
    <w:rsid w:val="005C28FF"/>
    <w:rsid w:val="005C2A4E"/>
    <w:rsid w:val="005C2A60"/>
    <w:rsid w:val="005C2D21"/>
    <w:rsid w:val="005C3025"/>
    <w:rsid w:val="005C310B"/>
    <w:rsid w:val="005C3463"/>
    <w:rsid w:val="005C3514"/>
    <w:rsid w:val="005C3704"/>
    <w:rsid w:val="005C38A8"/>
    <w:rsid w:val="005C390C"/>
    <w:rsid w:val="005C39C1"/>
    <w:rsid w:val="005C3B45"/>
    <w:rsid w:val="005C3F3A"/>
    <w:rsid w:val="005C41E4"/>
    <w:rsid w:val="005C4566"/>
    <w:rsid w:val="005C47F5"/>
    <w:rsid w:val="005C48D1"/>
    <w:rsid w:val="005C4910"/>
    <w:rsid w:val="005C4B83"/>
    <w:rsid w:val="005C4DAE"/>
    <w:rsid w:val="005C5048"/>
    <w:rsid w:val="005C511F"/>
    <w:rsid w:val="005C53BF"/>
    <w:rsid w:val="005C56D1"/>
    <w:rsid w:val="005C571E"/>
    <w:rsid w:val="005C5890"/>
    <w:rsid w:val="005C594C"/>
    <w:rsid w:val="005C5DA4"/>
    <w:rsid w:val="005C5E2E"/>
    <w:rsid w:val="005C5EB4"/>
    <w:rsid w:val="005C5FDD"/>
    <w:rsid w:val="005C61DD"/>
    <w:rsid w:val="005C6412"/>
    <w:rsid w:val="005C64BA"/>
    <w:rsid w:val="005C66E9"/>
    <w:rsid w:val="005C6A6D"/>
    <w:rsid w:val="005C6B99"/>
    <w:rsid w:val="005C6C6B"/>
    <w:rsid w:val="005C6CEE"/>
    <w:rsid w:val="005C6D32"/>
    <w:rsid w:val="005C6E93"/>
    <w:rsid w:val="005C7111"/>
    <w:rsid w:val="005C71B5"/>
    <w:rsid w:val="005C73D2"/>
    <w:rsid w:val="005C744A"/>
    <w:rsid w:val="005C787D"/>
    <w:rsid w:val="005C7A98"/>
    <w:rsid w:val="005C7B23"/>
    <w:rsid w:val="005C7D2F"/>
    <w:rsid w:val="005C7DEB"/>
    <w:rsid w:val="005C7E63"/>
    <w:rsid w:val="005C7E7F"/>
    <w:rsid w:val="005D0003"/>
    <w:rsid w:val="005D0055"/>
    <w:rsid w:val="005D0397"/>
    <w:rsid w:val="005D0483"/>
    <w:rsid w:val="005D0568"/>
    <w:rsid w:val="005D075B"/>
    <w:rsid w:val="005D08D3"/>
    <w:rsid w:val="005D0945"/>
    <w:rsid w:val="005D0A47"/>
    <w:rsid w:val="005D189E"/>
    <w:rsid w:val="005D1A52"/>
    <w:rsid w:val="005D1BA0"/>
    <w:rsid w:val="005D22A8"/>
    <w:rsid w:val="005D245C"/>
    <w:rsid w:val="005D24D6"/>
    <w:rsid w:val="005D264A"/>
    <w:rsid w:val="005D281D"/>
    <w:rsid w:val="005D2C02"/>
    <w:rsid w:val="005D3234"/>
    <w:rsid w:val="005D32DC"/>
    <w:rsid w:val="005D36EC"/>
    <w:rsid w:val="005D3A4F"/>
    <w:rsid w:val="005D3B14"/>
    <w:rsid w:val="005D3B64"/>
    <w:rsid w:val="005D3C40"/>
    <w:rsid w:val="005D3E50"/>
    <w:rsid w:val="005D3E87"/>
    <w:rsid w:val="005D41A7"/>
    <w:rsid w:val="005D4333"/>
    <w:rsid w:val="005D4752"/>
    <w:rsid w:val="005D4B0D"/>
    <w:rsid w:val="005D4CAF"/>
    <w:rsid w:val="005D4DAB"/>
    <w:rsid w:val="005D4E3A"/>
    <w:rsid w:val="005D4EBE"/>
    <w:rsid w:val="005D51BF"/>
    <w:rsid w:val="005D51E2"/>
    <w:rsid w:val="005D533F"/>
    <w:rsid w:val="005D534B"/>
    <w:rsid w:val="005D55DC"/>
    <w:rsid w:val="005D5C7D"/>
    <w:rsid w:val="005D608E"/>
    <w:rsid w:val="005D61A2"/>
    <w:rsid w:val="005D622F"/>
    <w:rsid w:val="005D66E9"/>
    <w:rsid w:val="005D68D2"/>
    <w:rsid w:val="005D69E8"/>
    <w:rsid w:val="005D6C02"/>
    <w:rsid w:val="005D6D48"/>
    <w:rsid w:val="005D71F6"/>
    <w:rsid w:val="005D722A"/>
    <w:rsid w:val="005D736D"/>
    <w:rsid w:val="005D7418"/>
    <w:rsid w:val="005D768D"/>
    <w:rsid w:val="005D769F"/>
    <w:rsid w:val="005D76AC"/>
    <w:rsid w:val="005D7A8C"/>
    <w:rsid w:val="005D7B35"/>
    <w:rsid w:val="005D7BC0"/>
    <w:rsid w:val="005D7EFD"/>
    <w:rsid w:val="005E007D"/>
    <w:rsid w:val="005E00BF"/>
    <w:rsid w:val="005E03C9"/>
    <w:rsid w:val="005E05E7"/>
    <w:rsid w:val="005E09A1"/>
    <w:rsid w:val="005E0B39"/>
    <w:rsid w:val="005E0B6A"/>
    <w:rsid w:val="005E0C1B"/>
    <w:rsid w:val="005E0FC2"/>
    <w:rsid w:val="005E0FFB"/>
    <w:rsid w:val="005E14B4"/>
    <w:rsid w:val="005E19B1"/>
    <w:rsid w:val="005E1E65"/>
    <w:rsid w:val="005E1F9D"/>
    <w:rsid w:val="005E2322"/>
    <w:rsid w:val="005E23DD"/>
    <w:rsid w:val="005E2A1D"/>
    <w:rsid w:val="005E2BD5"/>
    <w:rsid w:val="005E2C3C"/>
    <w:rsid w:val="005E2CA7"/>
    <w:rsid w:val="005E2E50"/>
    <w:rsid w:val="005E2E79"/>
    <w:rsid w:val="005E2E91"/>
    <w:rsid w:val="005E31B4"/>
    <w:rsid w:val="005E33B1"/>
    <w:rsid w:val="005E34BC"/>
    <w:rsid w:val="005E3540"/>
    <w:rsid w:val="005E35B3"/>
    <w:rsid w:val="005E38A6"/>
    <w:rsid w:val="005E3CBC"/>
    <w:rsid w:val="005E3D26"/>
    <w:rsid w:val="005E3EF6"/>
    <w:rsid w:val="005E3F6C"/>
    <w:rsid w:val="005E4072"/>
    <w:rsid w:val="005E4104"/>
    <w:rsid w:val="005E42FC"/>
    <w:rsid w:val="005E45D9"/>
    <w:rsid w:val="005E4992"/>
    <w:rsid w:val="005E4C68"/>
    <w:rsid w:val="005E4CD2"/>
    <w:rsid w:val="005E4D52"/>
    <w:rsid w:val="005E4E2C"/>
    <w:rsid w:val="005E4E45"/>
    <w:rsid w:val="005E4EAC"/>
    <w:rsid w:val="005E52C3"/>
    <w:rsid w:val="005E538D"/>
    <w:rsid w:val="005E544C"/>
    <w:rsid w:val="005E5488"/>
    <w:rsid w:val="005E56F0"/>
    <w:rsid w:val="005E571B"/>
    <w:rsid w:val="005E5AA4"/>
    <w:rsid w:val="005E5AF6"/>
    <w:rsid w:val="005E5C3D"/>
    <w:rsid w:val="005E604D"/>
    <w:rsid w:val="005E60F8"/>
    <w:rsid w:val="005E6151"/>
    <w:rsid w:val="005E61D9"/>
    <w:rsid w:val="005E649C"/>
    <w:rsid w:val="005E6778"/>
    <w:rsid w:val="005E686D"/>
    <w:rsid w:val="005E6AC3"/>
    <w:rsid w:val="005E6DB1"/>
    <w:rsid w:val="005E6E24"/>
    <w:rsid w:val="005E7022"/>
    <w:rsid w:val="005E75AA"/>
    <w:rsid w:val="005E7774"/>
    <w:rsid w:val="005E7824"/>
    <w:rsid w:val="005E7963"/>
    <w:rsid w:val="005E7A6F"/>
    <w:rsid w:val="005E7AF8"/>
    <w:rsid w:val="005E7E47"/>
    <w:rsid w:val="005E7E7C"/>
    <w:rsid w:val="005E7EFD"/>
    <w:rsid w:val="005F000D"/>
    <w:rsid w:val="005F0350"/>
    <w:rsid w:val="005F04B6"/>
    <w:rsid w:val="005F05A1"/>
    <w:rsid w:val="005F0A9F"/>
    <w:rsid w:val="005F0B6E"/>
    <w:rsid w:val="005F0BF4"/>
    <w:rsid w:val="005F0FC2"/>
    <w:rsid w:val="005F112A"/>
    <w:rsid w:val="005F11C2"/>
    <w:rsid w:val="005F11DB"/>
    <w:rsid w:val="005F19A6"/>
    <w:rsid w:val="005F1D82"/>
    <w:rsid w:val="005F2447"/>
    <w:rsid w:val="005F2764"/>
    <w:rsid w:val="005F2929"/>
    <w:rsid w:val="005F2F34"/>
    <w:rsid w:val="005F2F77"/>
    <w:rsid w:val="005F310E"/>
    <w:rsid w:val="005F336B"/>
    <w:rsid w:val="005F35A7"/>
    <w:rsid w:val="005F363E"/>
    <w:rsid w:val="005F3761"/>
    <w:rsid w:val="005F3AEA"/>
    <w:rsid w:val="005F3D05"/>
    <w:rsid w:val="005F4195"/>
    <w:rsid w:val="005F4315"/>
    <w:rsid w:val="005F45FF"/>
    <w:rsid w:val="005F464E"/>
    <w:rsid w:val="005F4941"/>
    <w:rsid w:val="005F49AD"/>
    <w:rsid w:val="005F4C89"/>
    <w:rsid w:val="005F4FAF"/>
    <w:rsid w:val="005F4FDB"/>
    <w:rsid w:val="005F5267"/>
    <w:rsid w:val="005F5596"/>
    <w:rsid w:val="005F58F1"/>
    <w:rsid w:val="005F5B7D"/>
    <w:rsid w:val="005F5C5B"/>
    <w:rsid w:val="005F5CDD"/>
    <w:rsid w:val="005F5D63"/>
    <w:rsid w:val="005F5FC6"/>
    <w:rsid w:val="005F6040"/>
    <w:rsid w:val="005F60F8"/>
    <w:rsid w:val="005F61D1"/>
    <w:rsid w:val="005F66D9"/>
    <w:rsid w:val="005F6707"/>
    <w:rsid w:val="005F685F"/>
    <w:rsid w:val="005F68DD"/>
    <w:rsid w:val="005F6985"/>
    <w:rsid w:val="005F6D61"/>
    <w:rsid w:val="005F7078"/>
    <w:rsid w:val="005F72CE"/>
    <w:rsid w:val="005F73EA"/>
    <w:rsid w:val="005F75EC"/>
    <w:rsid w:val="005F7769"/>
    <w:rsid w:val="005F779B"/>
    <w:rsid w:val="005F7C96"/>
    <w:rsid w:val="005F7FD3"/>
    <w:rsid w:val="00600119"/>
    <w:rsid w:val="006003A9"/>
    <w:rsid w:val="0060050A"/>
    <w:rsid w:val="006005FA"/>
    <w:rsid w:val="0060060C"/>
    <w:rsid w:val="00600A39"/>
    <w:rsid w:val="00600BD5"/>
    <w:rsid w:val="00601152"/>
    <w:rsid w:val="00601286"/>
    <w:rsid w:val="006014C2"/>
    <w:rsid w:val="00601524"/>
    <w:rsid w:val="00601622"/>
    <w:rsid w:val="00601730"/>
    <w:rsid w:val="00601780"/>
    <w:rsid w:val="006017AA"/>
    <w:rsid w:val="00601A37"/>
    <w:rsid w:val="00601D0F"/>
    <w:rsid w:val="00601E73"/>
    <w:rsid w:val="00601EAC"/>
    <w:rsid w:val="00602301"/>
    <w:rsid w:val="0060235C"/>
    <w:rsid w:val="0060275E"/>
    <w:rsid w:val="00602AAF"/>
    <w:rsid w:val="00602B64"/>
    <w:rsid w:val="00602BDD"/>
    <w:rsid w:val="00602C82"/>
    <w:rsid w:val="00602F44"/>
    <w:rsid w:val="00603235"/>
    <w:rsid w:val="00603454"/>
    <w:rsid w:val="00603498"/>
    <w:rsid w:val="006037C7"/>
    <w:rsid w:val="00603A28"/>
    <w:rsid w:val="00603C56"/>
    <w:rsid w:val="00603F5A"/>
    <w:rsid w:val="00603FC2"/>
    <w:rsid w:val="00604296"/>
    <w:rsid w:val="0060457D"/>
    <w:rsid w:val="00604583"/>
    <w:rsid w:val="00604BF9"/>
    <w:rsid w:val="006051A7"/>
    <w:rsid w:val="00605770"/>
    <w:rsid w:val="00605B2B"/>
    <w:rsid w:val="00605B48"/>
    <w:rsid w:val="00605D6A"/>
    <w:rsid w:val="0060609F"/>
    <w:rsid w:val="0060635E"/>
    <w:rsid w:val="00606657"/>
    <w:rsid w:val="0060683D"/>
    <w:rsid w:val="00606918"/>
    <w:rsid w:val="00606948"/>
    <w:rsid w:val="00606A0C"/>
    <w:rsid w:val="00606AC9"/>
    <w:rsid w:val="00606C71"/>
    <w:rsid w:val="00606D57"/>
    <w:rsid w:val="00606DA5"/>
    <w:rsid w:val="00607231"/>
    <w:rsid w:val="006077C4"/>
    <w:rsid w:val="00607F1B"/>
    <w:rsid w:val="006102EE"/>
    <w:rsid w:val="006103A9"/>
    <w:rsid w:val="006107B3"/>
    <w:rsid w:val="006107E6"/>
    <w:rsid w:val="00610BF3"/>
    <w:rsid w:val="00611731"/>
    <w:rsid w:val="0061186A"/>
    <w:rsid w:val="006118E2"/>
    <w:rsid w:val="0061192E"/>
    <w:rsid w:val="0061194A"/>
    <w:rsid w:val="0061199B"/>
    <w:rsid w:val="006119A6"/>
    <w:rsid w:val="006119F9"/>
    <w:rsid w:val="00611A0C"/>
    <w:rsid w:val="00611AF3"/>
    <w:rsid w:val="00611CB3"/>
    <w:rsid w:val="00611D87"/>
    <w:rsid w:val="00611D97"/>
    <w:rsid w:val="0061215A"/>
    <w:rsid w:val="006125A2"/>
    <w:rsid w:val="0061260E"/>
    <w:rsid w:val="006127B4"/>
    <w:rsid w:val="0061286B"/>
    <w:rsid w:val="00612CB9"/>
    <w:rsid w:val="00612D80"/>
    <w:rsid w:val="00612DB2"/>
    <w:rsid w:val="00612DFB"/>
    <w:rsid w:val="00612E01"/>
    <w:rsid w:val="00612E56"/>
    <w:rsid w:val="00613859"/>
    <w:rsid w:val="00613A8B"/>
    <w:rsid w:val="00613BB7"/>
    <w:rsid w:val="00613CD3"/>
    <w:rsid w:val="00613DC8"/>
    <w:rsid w:val="00613E23"/>
    <w:rsid w:val="00613F5D"/>
    <w:rsid w:val="00613F6D"/>
    <w:rsid w:val="0061404E"/>
    <w:rsid w:val="00614813"/>
    <w:rsid w:val="0061481C"/>
    <w:rsid w:val="00614851"/>
    <w:rsid w:val="006148B7"/>
    <w:rsid w:val="00614AD3"/>
    <w:rsid w:val="0061506E"/>
    <w:rsid w:val="00615309"/>
    <w:rsid w:val="006153C8"/>
    <w:rsid w:val="00615964"/>
    <w:rsid w:val="00615BF8"/>
    <w:rsid w:val="00615C4E"/>
    <w:rsid w:val="00615C7B"/>
    <w:rsid w:val="00615C81"/>
    <w:rsid w:val="00615D3F"/>
    <w:rsid w:val="00615E0D"/>
    <w:rsid w:val="00616101"/>
    <w:rsid w:val="006161CE"/>
    <w:rsid w:val="006164B5"/>
    <w:rsid w:val="00616800"/>
    <w:rsid w:val="00616978"/>
    <w:rsid w:val="00616B3A"/>
    <w:rsid w:val="00616FA8"/>
    <w:rsid w:val="0061705B"/>
    <w:rsid w:val="0061715F"/>
    <w:rsid w:val="00617261"/>
    <w:rsid w:val="00617471"/>
    <w:rsid w:val="006177F7"/>
    <w:rsid w:val="00617805"/>
    <w:rsid w:val="00617D24"/>
    <w:rsid w:val="00617E91"/>
    <w:rsid w:val="006203D1"/>
    <w:rsid w:val="006204FF"/>
    <w:rsid w:val="00620605"/>
    <w:rsid w:val="006207A2"/>
    <w:rsid w:val="006208D9"/>
    <w:rsid w:val="0062096B"/>
    <w:rsid w:val="00620971"/>
    <w:rsid w:val="006209C2"/>
    <w:rsid w:val="00620B9B"/>
    <w:rsid w:val="00620C8A"/>
    <w:rsid w:val="00620CEF"/>
    <w:rsid w:val="00621197"/>
    <w:rsid w:val="0062128F"/>
    <w:rsid w:val="0062136E"/>
    <w:rsid w:val="0062149F"/>
    <w:rsid w:val="00621C07"/>
    <w:rsid w:val="0062209B"/>
    <w:rsid w:val="006224AC"/>
    <w:rsid w:val="00622CF8"/>
    <w:rsid w:val="00622DEE"/>
    <w:rsid w:val="00622F70"/>
    <w:rsid w:val="0062300A"/>
    <w:rsid w:val="00623694"/>
    <w:rsid w:val="00623D92"/>
    <w:rsid w:val="006241A3"/>
    <w:rsid w:val="006242D9"/>
    <w:rsid w:val="00624363"/>
    <w:rsid w:val="00624431"/>
    <w:rsid w:val="0062466A"/>
    <w:rsid w:val="006248BF"/>
    <w:rsid w:val="00624BF0"/>
    <w:rsid w:val="00624E3A"/>
    <w:rsid w:val="006250D3"/>
    <w:rsid w:val="006250D9"/>
    <w:rsid w:val="0062538D"/>
    <w:rsid w:val="0062553E"/>
    <w:rsid w:val="006255BE"/>
    <w:rsid w:val="0062568F"/>
    <w:rsid w:val="006257FE"/>
    <w:rsid w:val="00626549"/>
    <w:rsid w:val="00626994"/>
    <w:rsid w:val="00626CE7"/>
    <w:rsid w:val="00627608"/>
    <w:rsid w:val="006276BB"/>
    <w:rsid w:val="0062783C"/>
    <w:rsid w:val="006279D7"/>
    <w:rsid w:val="00627C27"/>
    <w:rsid w:val="00627E36"/>
    <w:rsid w:val="00630045"/>
    <w:rsid w:val="006300CF"/>
    <w:rsid w:val="0063059D"/>
    <w:rsid w:val="006305F9"/>
    <w:rsid w:val="00630773"/>
    <w:rsid w:val="00630A1A"/>
    <w:rsid w:val="00630B4B"/>
    <w:rsid w:val="00630BB6"/>
    <w:rsid w:val="00630C07"/>
    <w:rsid w:val="00630F5E"/>
    <w:rsid w:val="00631092"/>
    <w:rsid w:val="006310AB"/>
    <w:rsid w:val="00631242"/>
    <w:rsid w:val="00631386"/>
    <w:rsid w:val="00631445"/>
    <w:rsid w:val="00631C91"/>
    <w:rsid w:val="00631F3F"/>
    <w:rsid w:val="00632421"/>
    <w:rsid w:val="0063252F"/>
    <w:rsid w:val="006325DE"/>
    <w:rsid w:val="006329D0"/>
    <w:rsid w:val="00632B70"/>
    <w:rsid w:val="00632E76"/>
    <w:rsid w:val="00632FF7"/>
    <w:rsid w:val="00633000"/>
    <w:rsid w:val="006332A2"/>
    <w:rsid w:val="006335B6"/>
    <w:rsid w:val="006337D9"/>
    <w:rsid w:val="00633BF1"/>
    <w:rsid w:val="0063473A"/>
    <w:rsid w:val="00634790"/>
    <w:rsid w:val="006348A0"/>
    <w:rsid w:val="006349B7"/>
    <w:rsid w:val="00634A26"/>
    <w:rsid w:val="00634A44"/>
    <w:rsid w:val="00634CFA"/>
    <w:rsid w:val="00634D9C"/>
    <w:rsid w:val="00634E8C"/>
    <w:rsid w:val="00634E9E"/>
    <w:rsid w:val="00634FC4"/>
    <w:rsid w:val="006353B0"/>
    <w:rsid w:val="00635447"/>
    <w:rsid w:val="006355FC"/>
    <w:rsid w:val="006356B3"/>
    <w:rsid w:val="006359FF"/>
    <w:rsid w:val="00635B8C"/>
    <w:rsid w:val="00635C50"/>
    <w:rsid w:val="00635CE1"/>
    <w:rsid w:val="00635EC3"/>
    <w:rsid w:val="00635F63"/>
    <w:rsid w:val="00636083"/>
    <w:rsid w:val="006360B3"/>
    <w:rsid w:val="0063623F"/>
    <w:rsid w:val="00636800"/>
    <w:rsid w:val="00636ABA"/>
    <w:rsid w:val="00636B8D"/>
    <w:rsid w:val="00636B9B"/>
    <w:rsid w:val="00636BD7"/>
    <w:rsid w:val="00636CC8"/>
    <w:rsid w:val="00636E6A"/>
    <w:rsid w:val="00637038"/>
    <w:rsid w:val="006373CB"/>
    <w:rsid w:val="00637559"/>
    <w:rsid w:val="00637611"/>
    <w:rsid w:val="0063763C"/>
    <w:rsid w:val="00637D03"/>
    <w:rsid w:val="00637EBD"/>
    <w:rsid w:val="0064007E"/>
    <w:rsid w:val="006400B8"/>
    <w:rsid w:val="00640221"/>
    <w:rsid w:val="006402E8"/>
    <w:rsid w:val="00640443"/>
    <w:rsid w:val="006405DE"/>
    <w:rsid w:val="00640717"/>
    <w:rsid w:val="00640BAE"/>
    <w:rsid w:val="00640C1B"/>
    <w:rsid w:val="00640E48"/>
    <w:rsid w:val="00640F08"/>
    <w:rsid w:val="006413B7"/>
    <w:rsid w:val="00641400"/>
    <w:rsid w:val="00641509"/>
    <w:rsid w:val="0064168D"/>
    <w:rsid w:val="006416B8"/>
    <w:rsid w:val="006416DE"/>
    <w:rsid w:val="00641776"/>
    <w:rsid w:val="006419CE"/>
    <w:rsid w:val="00641C04"/>
    <w:rsid w:val="00641C08"/>
    <w:rsid w:val="00641C47"/>
    <w:rsid w:val="00641E14"/>
    <w:rsid w:val="00641E93"/>
    <w:rsid w:val="00641F7E"/>
    <w:rsid w:val="0064202A"/>
    <w:rsid w:val="00642230"/>
    <w:rsid w:val="00642576"/>
    <w:rsid w:val="00642807"/>
    <w:rsid w:val="006428A1"/>
    <w:rsid w:val="00642AFB"/>
    <w:rsid w:val="00642B4F"/>
    <w:rsid w:val="00642CB5"/>
    <w:rsid w:val="00642E8F"/>
    <w:rsid w:val="0064322F"/>
    <w:rsid w:val="00643286"/>
    <w:rsid w:val="00643305"/>
    <w:rsid w:val="006433C0"/>
    <w:rsid w:val="006437F5"/>
    <w:rsid w:val="0064380C"/>
    <w:rsid w:val="0064392A"/>
    <w:rsid w:val="0064402D"/>
    <w:rsid w:val="006443DC"/>
    <w:rsid w:val="00644643"/>
    <w:rsid w:val="00644668"/>
    <w:rsid w:val="0064478A"/>
    <w:rsid w:val="00644A4D"/>
    <w:rsid w:val="00644C24"/>
    <w:rsid w:val="00644D37"/>
    <w:rsid w:val="00644DAD"/>
    <w:rsid w:val="00644E1C"/>
    <w:rsid w:val="00644EBF"/>
    <w:rsid w:val="006451C4"/>
    <w:rsid w:val="00645445"/>
    <w:rsid w:val="0064596C"/>
    <w:rsid w:val="00645A03"/>
    <w:rsid w:val="00645B4D"/>
    <w:rsid w:val="00645B95"/>
    <w:rsid w:val="00645C48"/>
    <w:rsid w:val="00645C8F"/>
    <w:rsid w:val="00645E68"/>
    <w:rsid w:val="006462DB"/>
    <w:rsid w:val="00646582"/>
    <w:rsid w:val="00646A73"/>
    <w:rsid w:val="00646AD5"/>
    <w:rsid w:val="00646B6C"/>
    <w:rsid w:val="0064705C"/>
    <w:rsid w:val="00647099"/>
    <w:rsid w:val="00647103"/>
    <w:rsid w:val="00647828"/>
    <w:rsid w:val="00647961"/>
    <w:rsid w:val="00647AD6"/>
    <w:rsid w:val="00647B2E"/>
    <w:rsid w:val="00647B55"/>
    <w:rsid w:val="00647E38"/>
    <w:rsid w:val="00647FA5"/>
    <w:rsid w:val="00650345"/>
    <w:rsid w:val="006504F1"/>
    <w:rsid w:val="00650539"/>
    <w:rsid w:val="0065080B"/>
    <w:rsid w:val="0065084F"/>
    <w:rsid w:val="00650AB2"/>
    <w:rsid w:val="00650BD0"/>
    <w:rsid w:val="00650E36"/>
    <w:rsid w:val="00650F3D"/>
    <w:rsid w:val="0065118A"/>
    <w:rsid w:val="00651231"/>
    <w:rsid w:val="00651305"/>
    <w:rsid w:val="00651569"/>
    <w:rsid w:val="00651628"/>
    <w:rsid w:val="00651998"/>
    <w:rsid w:val="006519B2"/>
    <w:rsid w:val="00651A32"/>
    <w:rsid w:val="00651A33"/>
    <w:rsid w:val="00651AC6"/>
    <w:rsid w:val="00651AFB"/>
    <w:rsid w:val="0065203B"/>
    <w:rsid w:val="00652742"/>
    <w:rsid w:val="006527C2"/>
    <w:rsid w:val="00652980"/>
    <w:rsid w:val="00652AAC"/>
    <w:rsid w:val="00652ABE"/>
    <w:rsid w:val="00652B36"/>
    <w:rsid w:val="00653566"/>
    <w:rsid w:val="006535C1"/>
    <w:rsid w:val="0065390F"/>
    <w:rsid w:val="00653C44"/>
    <w:rsid w:val="00653D62"/>
    <w:rsid w:val="00653F09"/>
    <w:rsid w:val="006540AF"/>
    <w:rsid w:val="0065412F"/>
    <w:rsid w:val="006541B2"/>
    <w:rsid w:val="006541B3"/>
    <w:rsid w:val="00654393"/>
    <w:rsid w:val="0065462B"/>
    <w:rsid w:val="006546CD"/>
    <w:rsid w:val="0065474D"/>
    <w:rsid w:val="00654AAE"/>
    <w:rsid w:val="00654B75"/>
    <w:rsid w:val="00654FF4"/>
    <w:rsid w:val="006552C0"/>
    <w:rsid w:val="00655334"/>
    <w:rsid w:val="006554B3"/>
    <w:rsid w:val="0065570A"/>
    <w:rsid w:val="00655773"/>
    <w:rsid w:val="006558A7"/>
    <w:rsid w:val="006559BE"/>
    <w:rsid w:val="00655BC9"/>
    <w:rsid w:val="00655DD2"/>
    <w:rsid w:val="0065604F"/>
    <w:rsid w:val="006563A6"/>
    <w:rsid w:val="00656772"/>
    <w:rsid w:val="0065682F"/>
    <w:rsid w:val="00656A64"/>
    <w:rsid w:val="00656B79"/>
    <w:rsid w:val="00656DF5"/>
    <w:rsid w:val="00656FBC"/>
    <w:rsid w:val="0065705D"/>
    <w:rsid w:val="00657311"/>
    <w:rsid w:val="006576AE"/>
    <w:rsid w:val="0065775D"/>
    <w:rsid w:val="006579FC"/>
    <w:rsid w:val="00657BBC"/>
    <w:rsid w:val="00657D3D"/>
    <w:rsid w:val="00657E7D"/>
    <w:rsid w:val="00660081"/>
    <w:rsid w:val="0066024F"/>
    <w:rsid w:val="0066025E"/>
    <w:rsid w:val="006603F3"/>
    <w:rsid w:val="006604CD"/>
    <w:rsid w:val="0066054D"/>
    <w:rsid w:val="006606AA"/>
    <w:rsid w:val="00660873"/>
    <w:rsid w:val="00660B1B"/>
    <w:rsid w:val="00660BAA"/>
    <w:rsid w:val="00660CDA"/>
    <w:rsid w:val="00660E32"/>
    <w:rsid w:val="00660F79"/>
    <w:rsid w:val="006611B9"/>
    <w:rsid w:val="006611FC"/>
    <w:rsid w:val="00661206"/>
    <w:rsid w:val="00661266"/>
    <w:rsid w:val="00661515"/>
    <w:rsid w:val="006617C4"/>
    <w:rsid w:val="00661A38"/>
    <w:rsid w:val="00661A7F"/>
    <w:rsid w:val="00661D11"/>
    <w:rsid w:val="00661F6E"/>
    <w:rsid w:val="00661F83"/>
    <w:rsid w:val="00662827"/>
    <w:rsid w:val="0066285D"/>
    <w:rsid w:val="0066292B"/>
    <w:rsid w:val="00662E9C"/>
    <w:rsid w:val="00662EE9"/>
    <w:rsid w:val="0066318C"/>
    <w:rsid w:val="00663268"/>
    <w:rsid w:val="00663291"/>
    <w:rsid w:val="006632E9"/>
    <w:rsid w:val="00663456"/>
    <w:rsid w:val="00663794"/>
    <w:rsid w:val="006638A0"/>
    <w:rsid w:val="006640D8"/>
    <w:rsid w:val="00664265"/>
    <w:rsid w:val="006642A3"/>
    <w:rsid w:val="00664812"/>
    <w:rsid w:val="00664A87"/>
    <w:rsid w:val="00664CCD"/>
    <w:rsid w:val="00664D2D"/>
    <w:rsid w:val="00664E11"/>
    <w:rsid w:val="00664F7A"/>
    <w:rsid w:val="006650B5"/>
    <w:rsid w:val="0066529C"/>
    <w:rsid w:val="006653B4"/>
    <w:rsid w:val="00665810"/>
    <w:rsid w:val="0066587F"/>
    <w:rsid w:val="00665B95"/>
    <w:rsid w:val="00666025"/>
    <w:rsid w:val="00666107"/>
    <w:rsid w:val="006661EF"/>
    <w:rsid w:val="00666D9C"/>
    <w:rsid w:val="00666F29"/>
    <w:rsid w:val="0066712A"/>
    <w:rsid w:val="0066768F"/>
    <w:rsid w:val="006676CE"/>
    <w:rsid w:val="00667708"/>
    <w:rsid w:val="00667BED"/>
    <w:rsid w:val="00667C87"/>
    <w:rsid w:val="0067005C"/>
    <w:rsid w:val="00670152"/>
    <w:rsid w:val="00670187"/>
    <w:rsid w:val="0067021A"/>
    <w:rsid w:val="00670628"/>
    <w:rsid w:val="00670D6B"/>
    <w:rsid w:val="00670FCB"/>
    <w:rsid w:val="00671124"/>
    <w:rsid w:val="006712CD"/>
    <w:rsid w:val="00671CFC"/>
    <w:rsid w:val="00671DA4"/>
    <w:rsid w:val="00671F41"/>
    <w:rsid w:val="006720ED"/>
    <w:rsid w:val="0067222B"/>
    <w:rsid w:val="006724C3"/>
    <w:rsid w:val="00672ADE"/>
    <w:rsid w:val="00672BE5"/>
    <w:rsid w:val="00672D03"/>
    <w:rsid w:val="006730DA"/>
    <w:rsid w:val="00673551"/>
    <w:rsid w:val="00673658"/>
    <w:rsid w:val="00673770"/>
    <w:rsid w:val="00673A07"/>
    <w:rsid w:val="00673E58"/>
    <w:rsid w:val="00674006"/>
    <w:rsid w:val="00674165"/>
    <w:rsid w:val="00674176"/>
    <w:rsid w:val="0067425F"/>
    <w:rsid w:val="006742FD"/>
    <w:rsid w:val="00674330"/>
    <w:rsid w:val="00674558"/>
    <w:rsid w:val="006745E7"/>
    <w:rsid w:val="006746F1"/>
    <w:rsid w:val="00674AE3"/>
    <w:rsid w:val="00674C87"/>
    <w:rsid w:val="006752C9"/>
    <w:rsid w:val="006753E8"/>
    <w:rsid w:val="00675B23"/>
    <w:rsid w:val="00675B49"/>
    <w:rsid w:val="00675B5A"/>
    <w:rsid w:val="00675D22"/>
    <w:rsid w:val="00675D43"/>
    <w:rsid w:val="00675E67"/>
    <w:rsid w:val="006761CB"/>
    <w:rsid w:val="0067652F"/>
    <w:rsid w:val="006767DE"/>
    <w:rsid w:val="00676815"/>
    <w:rsid w:val="006768EE"/>
    <w:rsid w:val="00676952"/>
    <w:rsid w:val="0067698A"/>
    <w:rsid w:val="00676E21"/>
    <w:rsid w:val="00676FAD"/>
    <w:rsid w:val="00677053"/>
    <w:rsid w:val="006773B9"/>
    <w:rsid w:val="006773D3"/>
    <w:rsid w:val="00677451"/>
    <w:rsid w:val="00677497"/>
    <w:rsid w:val="006774F4"/>
    <w:rsid w:val="00677638"/>
    <w:rsid w:val="006777A7"/>
    <w:rsid w:val="00677831"/>
    <w:rsid w:val="006778B1"/>
    <w:rsid w:val="00677AE8"/>
    <w:rsid w:val="00677B6A"/>
    <w:rsid w:val="00677C39"/>
    <w:rsid w:val="00677E35"/>
    <w:rsid w:val="00677FEE"/>
    <w:rsid w:val="00680014"/>
    <w:rsid w:val="00680210"/>
    <w:rsid w:val="006807C9"/>
    <w:rsid w:val="006807D0"/>
    <w:rsid w:val="00680A23"/>
    <w:rsid w:val="00680A93"/>
    <w:rsid w:val="00681012"/>
    <w:rsid w:val="0068103E"/>
    <w:rsid w:val="00681286"/>
    <w:rsid w:val="006812D6"/>
    <w:rsid w:val="00681339"/>
    <w:rsid w:val="006814B1"/>
    <w:rsid w:val="006814EB"/>
    <w:rsid w:val="00681522"/>
    <w:rsid w:val="006815B8"/>
    <w:rsid w:val="00681659"/>
    <w:rsid w:val="0068180F"/>
    <w:rsid w:val="00681996"/>
    <w:rsid w:val="006819B3"/>
    <w:rsid w:val="00681A87"/>
    <w:rsid w:val="00681C46"/>
    <w:rsid w:val="006823B6"/>
    <w:rsid w:val="006824C2"/>
    <w:rsid w:val="006825F2"/>
    <w:rsid w:val="006827CB"/>
    <w:rsid w:val="006828B2"/>
    <w:rsid w:val="00682AE4"/>
    <w:rsid w:val="00682B69"/>
    <w:rsid w:val="00682B79"/>
    <w:rsid w:val="00682B92"/>
    <w:rsid w:val="00682C36"/>
    <w:rsid w:val="00682F5D"/>
    <w:rsid w:val="0068353D"/>
    <w:rsid w:val="00683661"/>
    <w:rsid w:val="00683663"/>
    <w:rsid w:val="0068378E"/>
    <w:rsid w:val="00683887"/>
    <w:rsid w:val="00683A22"/>
    <w:rsid w:val="00683D79"/>
    <w:rsid w:val="00683F64"/>
    <w:rsid w:val="0068406E"/>
    <w:rsid w:val="006841C6"/>
    <w:rsid w:val="006841E8"/>
    <w:rsid w:val="00684649"/>
    <w:rsid w:val="00684730"/>
    <w:rsid w:val="00684DE1"/>
    <w:rsid w:val="00684E71"/>
    <w:rsid w:val="00685168"/>
    <w:rsid w:val="0068535A"/>
    <w:rsid w:val="00685397"/>
    <w:rsid w:val="00685593"/>
    <w:rsid w:val="006856CD"/>
    <w:rsid w:val="00685AC5"/>
    <w:rsid w:val="00685B61"/>
    <w:rsid w:val="00685BF4"/>
    <w:rsid w:val="00685C63"/>
    <w:rsid w:val="00685DC0"/>
    <w:rsid w:val="00685E8C"/>
    <w:rsid w:val="00685F8E"/>
    <w:rsid w:val="00686037"/>
    <w:rsid w:val="006860DC"/>
    <w:rsid w:val="00686158"/>
    <w:rsid w:val="0068627A"/>
    <w:rsid w:val="006865D8"/>
    <w:rsid w:val="006869BF"/>
    <w:rsid w:val="00686A77"/>
    <w:rsid w:val="00686B76"/>
    <w:rsid w:val="00686C35"/>
    <w:rsid w:val="00687080"/>
    <w:rsid w:val="00687081"/>
    <w:rsid w:val="00687303"/>
    <w:rsid w:val="0068772F"/>
    <w:rsid w:val="006877A0"/>
    <w:rsid w:val="006877D9"/>
    <w:rsid w:val="00687874"/>
    <w:rsid w:val="00687A02"/>
    <w:rsid w:val="00687C2A"/>
    <w:rsid w:val="006901C8"/>
    <w:rsid w:val="006901D3"/>
    <w:rsid w:val="0069052A"/>
    <w:rsid w:val="00690575"/>
    <w:rsid w:val="0069061F"/>
    <w:rsid w:val="00690676"/>
    <w:rsid w:val="0069087F"/>
    <w:rsid w:val="00690AB0"/>
    <w:rsid w:val="00690B8C"/>
    <w:rsid w:val="00690E94"/>
    <w:rsid w:val="00690EBF"/>
    <w:rsid w:val="00691325"/>
    <w:rsid w:val="0069157B"/>
    <w:rsid w:val="006916D9"/>
    <w:rsid w:val="00691A4C"/>
    <w:rsid w:val="00691BED"/>
    <w:rsid w:val="00691C0A"/>
    <w:rsid w:val="00691CCD"/>
    <w:rsid w:val="00691F5C"/>
    <w:rsid w:val="00692008"/>
    <w:rsid w:val="0069223E"/>
    <w:rsid w:val="00692365"/>
    <w:rsid w:val="00692659"/>
    <w:rsid w:val="006926AB"/>
    <w:rsid w:val="006927DC"/>
    <w:rsid w:val="00692824"/>
    <w:rsid w:val="00692ABF"/>
    <w:rsid w:val="00692C66"/>
    <w:rsid w:val="00692D74"/>
    <w:rsid w:val="00692ECA"/>
    <w:rsid w:val="00692F08"/>
    <w:rsid w:val="00693417"/>
    <w:rsid w:val="006934DE"/>
    <w:rsid w:val="006935F4"/>
    <w:rsid w:val="00693B44"/>
    <w:rsid w:val="00693CFE"/>
    <w:rsid w:val="00693EE4"/>
    <w:rsid w:val="00693FF1"/>
    <w:rsid w:val="006943AB"/>
    <w:rsid w:val="00694451"/>
    <w:rsid w:val="00694641"/>
    <w:rsid w:val="006946C7"/>
    <w:rsid w:val="00694800"/>
    <w:rsid w:val="0069481D"/>
    <w:rsid w:val="00694FD8"/>
    <w:rsid w:val="00695076"/>
    <w:rsid w:val="0069507F"/>
    <w:rsid w:val="00695337"/>
    <w:rsid w:val="00695466"/>
    <w:rsid w:val="006954C1"/>
    <w:rsid w:val="00695977"/>
    <w:rsid w:val="006959AF"/>
    <w:rsid w:val="00695B2D"/>
    <w:rsid w:val="00695B4B"/>
    <w:rsid w:val="00695CBD"/>
    <w:rsid w:val="00695DE1"/>
    <w:rsid w:val="00696088"/>
    <w:rsid w:val="00696695"/>
    <w:rsid w:val="00696752"/>
    <w:rsid w:val="00696904"/>
    <w:rsid w:val="00696966"/>
    <w:rsid w:val="00696CAF"/>
    <w:rsid w:val="00696DFE"/>
    <w:rsid w:val="00696F74"/>
    <w:rsid w:val="00696FB3"/>
    <w:rsid w:val="0069756B"/>
    <w:rsid w:val="006978ED"/>
    <w:rsid w:val="00697A1C"/>
    <w:rsid w:val="00697F27"/>
    <w:rsid w:val="006A012C"/>
    <w:rsid w:val="006A03F1"/>
    <w:rsid w:val="006A044B"/>
    <w:rsid w:val="006A05FB"/>
    <w:rsid w:val="006A0846"/>
    <w:rsid w:val="006A08AC"/>
    <w:rsid w:val="006A091B"/>
    <w:rsid w:val="006A093E"/>
    <w:rsid w:val="006A0C44"/>
    <w:rsid w:val="006A0E76"/>
    <w:rsid w:val="006A0E7D"/>
    <w:rsid w:val="006A0EEC"/>
    <w:rsid w:val="006A0F17"/>
    <w:rsid w:val="006A176D"/>
    <w:rsid w:val="006A18B0"/>
    <w:rsid w:val="006A1A05"/>
    <w:rsid w:val="006A1ACF"/>
    <w:rsid w:val="006A1D28"/>
    <w:rsid w:val="006A1DE6"/>
    <w:rsid w:val="006A1E16"/>
    <w:rsid w:val="006A1E57"/>
    <w:rsid w:val="006A1F7A"/>
    <w:rsid w:val="006A2244"/>
    <w:rsid w:val="006A2297"/>
    <w:rsid w:val="006A2354"/>
    <w:rsid w:val="006A2542"/>
    <w:rsid w:val="006A268E"/>
    <w:rsid w:val="006A2817"/>
    <w:rsid w:val="006A2A34"/>
    <w:rsid w:val="006A2A76"/>
    <w:rsid w:val="006A2C09"/>
    <w:rsid w:val="006A2C5E"/>
    <w:rsid w:val="006A2ECC"/>
    <w:rsid w:val="006A2F1E"/>
    <w:rsid w:val="006A31DA"/>
    <w:rsid w:val="006A330F"/>
    <w:rsid w:val="006A3416"/>
    <w:rsid w:val="006A34FD"/>
    <w:rsid w:val="006A358C"/>
    <w:rsid w:val="006A383F"/>
    <w:rsid w:val="006A39AE"/>
    <w:rsid w:val="006A3D4F"/>
    <w:rsid w:val="006A3D79"/>
    <w:rsid w:val="006A410E"/>
    <w:rsid w:val="006A4218"/>
    <w:rsid w:val="006A4539"/>
    <w:rsid w:val="006A48C5"/>
    <w:rsid w:val="006A4A59"/>
    <w:rsid w:val="006A4EA5"/>
    <w:rsid w:val="006A511E"/>
    <w:rsid w:val="006A51B8"/>
    <w:rsid w:val="006A548B"/>
    <w:rsid w:val="006A54DF"/>
    <w:rsid w:val="006A5A3B"/>
    <w:rsid w:val="006A5BD2"/>
    <w:rsid w:val="006A5C9C"/>
    <w:rsid w:val="006A617A"/>
    <w:rsid w:val="006A6476"/>
    <w:rsid w:val="006A6535"/>
    <w:rsid w:val="006A66D5"/>
    <w:rsid w:val="006A6978"/>
    <w:rsid w:val="006A6982"/>
    <w:rsid w:val="006A6C00"/>
    <w:rsid w:val="006A6D27"/>
    <w:rsid w:val="006A6E14"/>
    <w:rsid w:val="006A7054"/>
    <w:rsid w:val="006A7241"/>
    <w:rsid w:val="006A7660"/>
    <w:rsid w:val="006A7CC0"/>
    <w:rsid w:val="006A7D78"/>
    <w:rsid w:val="006A7E95"/>
    <w:rsid w:val="006A7E99"/>
    <w:rsid w:val="006A7EF5"/>
    <w:rsid w:val="006B02A4"/>
    <w:rsid w:val="006B0531"/>
    <w:rsid w:val="006B062E"/>
    <w:rsid w:val="006B09EF"/>
    <w:rsid w:val="006B0A98"/>
    <w:rsid w:val="006B0B29"/>
    <w:rsid w:val="006B0FCF"/>
    <w:rsid w:val="006B113D"/>
    <w:rsid w:val="006B12E4"/>
    <w:rsid w:val="006B137A"/>
    <w:rsid w:val="006B169F"/>
    <w:rsid w:val="006B1854"/>
    <w:rsid w:val="006B210A"/>
    <w:rsid w:val="006B2267"/>
    <w:rsid w:val="006B22BC"/>
    <w:rsid w:val="006B2341"/>
    <w:rsid w:val="006B2582"/>
    <w:rsid w:val="006B29D0"/>
    <w:rsid w:val="006B2A51"/>
    <w:rsid w:val="006B2B79"/>
    <w:rsid w:val="006B2F74"/>
    <w:rsid w:val="006B31F9"/>
    <w:rsid w:val="006B35D6"/>
    <w:rsid w:val="006B35DE"/>
    <w:rsid w:val="006B398B"/>
    <w:rsid w:val="006B3ACA"/>
    <w:rsid w:val="006B403A"/>
    <w:rsid w:val="006B40CD"/>
    <w:rsid w:val="006B4165"/>
    <w:rsid w:val="006B4204"/>
    <w:rsid w:val="006B420D"/>
    <w:rsid w:val="006B4425"/>
    <w:rsid w:val="006B45D8"/>
    <w:rsid w:val="006B4926"/>
    <w:rsid w:val="006B4A92"/>
    <w:rsid w:val="006B4D7B"/>
    <w:rsid w:val="006B51FA"/>
    <w:rsid w:val="006B5372"/>
    <w:rsid w:val="006B5622"/>
    <w:rsid w:val="006B57ED"/>
    <w:rsid w:val="006B597D"/>
    <w:rsid w:val="006B5B67"/>
    <w:rsid w:val="006B5D08"/>
    <w:rsid w:val="006B5EBD"/>
    <w:rsid w:val="006B60D2"/>
    <w:rsid w:val="006B63C7"/>
    <w:rsid w:val="006B6622"/>
    <w:rsid w:val="006B6941"/>
    <w:rsid w:val="006B69DB"/>
    <w:rsid w:val="006B6EB2"/>
    <w:rsid w:val="006B7112"/>
    <w:rsid w:val="006B7177"/>
    <w:rsid w:val="006B75CB"/>
    <w:rsid w:val="006B75DD"/>
    <w:rsid w:val="006B75EE"/>
    <w:rsid w:val="006B79CF"/>
    <w:rsid w:val="006B7AF2"/>
    <w:rsid w:val="006B7EEF"/>
    <w:rsid w:val="006C0343"/>
    <w:rsid w:val="006C0657"/>
    <w:rsid w:val="006C08C7"/>
    <w:rsid w:val="006C0A04"/>
    <w:rsid w:val="006C0C14"/>
    <w:rsid w:val="006C0D98"/>
    <w:rsid w:val="006C0F00"/>
    <w:rsid w:val="006C1092"/>
    <w:rsid w:val="006C10D1"/>
    <w:rsid w:val="006C10FF"/>
    <w:rsid w:val="006C12D6"/>
    <w:rsid w:val="006C14AA"/>
    <w:rsid w:val="006C1516"/>
    <w:rsid w:val="006C155C"/>
    <w:rsid w:val="006C1F89"/>
    <w:rsid w:val="006C20E6"/>
    <w:rsid w:val="006C2124"/>
    <w:rsid w:val="006C2170"/>
    <w:rsid w:val="006C2226"/>
    <w:rsid w:val="006C22C8"/>
    <w:rsid w:val="006C248C"/>
    <w:rsid w:val="006C2504"/>
    <w:rsid w:val="006C25C9"/>
    <w:rsid w:val="006C26EE"/>
    <w:rsid w:val="006C27AE"/>
    <w:rsid w:val="006C2B66"/>
    <w:rsid w:val="006C2C07"/>
    <w:rsid w:val="006C2C6C"/>
    <w:rsid w:val="006C2DF0"/>
    <w:rsid w:val="006C2FD4"/>
    <w:rsid w:val="006C2FDF"/>
    <w:rsid w:val="006C3419"/>
    <w:rsid w:val="006C34B2"/>
    <w:rsid w:val="006C34B5"/>
    <w:rsid w:val="006C34C9"/>
    <w:rsid w:val="006C3B44"/>
    <w:rsid w:val="006C3CF3"/>
    <w:rsid w:val="006C3CF5"/>
    <w:rsid w:val="006C3F84"/>
    <w:rsid w:val="006C40D0"/>
    <w:rsid w:val="006C4206"/>
    <w:rsid w:val="006C457D"/>
    <w:rsid w:val="006C45EF"/>
    <w:rsid w:val="006C48AA"/>
    <w:rsid w:val="006C48EF"/>
    <w:rsid w:val="006C4A6A"/>
    <w:rsid w:val="006C5098"/>
    <w:rsid w:val="006C5311"/>
    <w:rsid w:val="006C5798"/>
    <w:rsid w:val="006C5879"/>
    <w:rsid w:val="006C62A0"/>
    <w:rsid w:val="006C6731"/>
    <w:rsid w:val="006C6952"/>
    <w:rsid w:val="006C6B6D"/>
    <w:rsid w:val="006C6CEC"/>
    <w:rsid w:val="006C7099"/>
    <w:rsid w:val="006C7698"/>
    <w:rsid w:val="006C7A27"/>
    <w:rsid w:val="006C7CA9"/>
    <w:rsid w:val="006C7D60"/>
    <w:rsid w:val="006C7F5F"/>
    <w:rsid w:val="006D00AE"/>
    <w:rsid w:val="006D03B8"/>
    <w:rsid w:val="006D043E"/>
    <w:rsid w:val="006D0597"/>
    <w:rsid w:val="006D0DD4"/>
    <w:rsid w:val="006D0FBA"/>
    <w:rsid w:val="006D11B4"/>
    <w:rsid w:val="006D1402"/>
    <w:rsid w:val="006D140E"/>
    <w:rsid w:val="006D16DB"/>
    <w:rsid w:val="006D179F"/>
    <w:rsid w:val="006D18E0"/>
    <w:rsid w:val="006D1A09"/>
    <w:rsid w:val="006D1A3E"/>
    <w:rsid w:val="006D1BAD"/>
    <w:rsid w:val="006D1DDE"/>
    <w:rsid w:val="006D1E55"/>
    <w:rsid w:val="006D1EF7"/>
    <w:rsid w:val="006D1F2F"/>
    <w:rsid w:val="006D1FC6"/>
    <w:rsid w:val="006D22BA"/>
    <w:rsid w:val="006D22BC"/>
    <w:rsid w:val="006D277B"/>
    <w:rsid w:val="006D2AB6"/>
    <w:rsid w:val="006D2D12"/>
    <w:rsid w:val="006D2DDA"/>
    <w:rsid w:val="006D320A"/>
    <w:rsid w:val="006D333E"/>
    <w:rsid w:val="006D3376"/>
    <w:rsid w:val="006D3779"/>
    <w:rsid w:val="006D37ED"/>
    <w:rsid w:val="006D3B44"/>
    <w:rsid w:val="006D4042"/>
    <w:rsid w:val="006D419D"/>
    <w:rsid w:val="006D45A9"/>
    <w:rsid w:val="006D461C"/>
    <w:rsid w:val="006D4726"/>
    <w:rsid w:val="006D480A"/>
    <w:rsid w:val="006D486C"/>
    <w:rsid w:val="006D4897"/>
    <w:rsid w:val="006D48F2"/>
    <w:rsid w:val="006D4A68"/>
    <w:rsid w:val="006D4B92"/>
    <w:rsid w:val="006D4C08"/>
    <w:rsid w:val="006D4D10"/>
    <w:rsid w:val="006D4D7B"/>
    <w:rsid w:val="006D4E9C"/>
    <w:rsid w:val="006D4F32"/>
    <w:rsid w:val="006D507B"/>
    <w:rsid w:val="006D52C2"/>
    <w:rsid w:val="006D5487"/>
    <w:rsid w:val="006D55CF"/>
    <w:rsid w:val="006D56B9"/>
    <w:rsid w:val="006D56F3"/>
    <w:rsid w:val="006D5B22"/>
    <w:rsid w:val="006D5FEE"/>
    <w:rsid w:val="006D633D"/>
    <w:rsid w:val="006D651B"/>
    <w:rsid w:val="006D670E"/>
    <w:rsid w:val="006D696F"/>
    <w:rsid w:val="006D69A6"/>
    <w:rsid w:val="006D69BD"/>
    <w:rsid w:val="006D6B23"/>
    <w:rsid w:val="006D6DD1"/>
    <w:rsid w:val="006D6E1C"/>
    <w:rsid w:val="006D6FA2"/>
    <w:rsid w:val="006D709C"/>
    <w:rsid w:val="006D713E"/>
    <w:rsid w:val="006D7203"/>
    <w:rsid w:val="006D7300"/>
    <w:rsid w:val="006D7426"/>
    <w:rsid w:val="006D758B"/>
    <w:rsid w:val="006D7743"/>
    <w:rsid w:val="006D7899"/>
    <w:rsid w:val="006D7982"/>
    <w:rsid w:val="006D79CC"/>
    <w:rsid w:val="006D7A41"/>
    <w:rsid w:val="006D7B7A"/>
    <w:rsid w:val="006D7F0E"/>
    <w:rsid w:val="006D7FCA"/>
    <w:rsid w:val="006E007B"/>
    <w:rsid w:val="006E01A0"/>
    <w:rsid w:val="006E02A8"/>
    <w:rsid w:val="006E0401"/>
    <w:rsid w:val="006E0473"/>
    <w:rsid w:val="006E05A9"/>
    <w:rsid w:val="006E066D"/>
    <w:rsid w:val="006E0716"/>
    <w:rsid w:val="006E08D9"/>
    <w:rsid w:val="006E0B1E"/>
    <w:rsid w:val="006E0CE4"/>
    <w:rsid w:val="006E0D21"/>
    <w:rsid w:val="006E0D7C"/>
    <w:rsid w:val="006E0D9C"/>
    <w:rsid w:val="006E0E49"/>
    <w:rsid w:val="006E17A2"/>
    <w:rsid w:val="006E1E3A"/>
    <w:rsid w:val="006E22FF"/>
    <w:rsid w:val="006E2316"/>
    <w:rsid w:val="006E2459"/>
    <w:rsid w:val="006E249C"/>
    <w:rsid w:val="006E2628"/>
    <w:rsid w:val="006E2A06"/>
    <w:rsid w:val="006E2B2A"/>
    <w:rsid w:val="006E2E78"/>
    <w:rsid w:val="006E2FFF"/>
    <w:rsid w:val="006E301A"/>
    <w:rsid w:val="006E30ED"/>
    <w:rsid w:val="006E358E"/>
    <w:rsid w:val="006E3827"/>
    <w:rsid w:val="006E38CD"/>
    <w:rsid w:val="006E3919"/>
    <w:rsid w:val="006E3A26"/>
    <w:rsid w:val="006E3C9E"/>
    <w:rsid w:val="006E3D41"/>
    <w:rsid w:val="006E3E3E"/>
    <w:rsid w:val="006E3E80"/>
    <w:rsid w:val="006E3F51"/>
    <w:rsid w:val="006E4081"/>
    <w:rsid w:val="006E4441"/>
    <w:rsid w:val="006E4619"/>
    <w:rsid w:val="006E475A"/>
    <w:rsid w:val="006E483F"/>
    <w:rsid w:val="006E4BE5"/>
    <w:rsid w:val="006E4D0C"/>
    <w:rsid w:val="006E4D21"/>
    <w:rsid w:val="006E50E7"/>
    <w:rsid w:val="006E5104"/>
    <w:rsid w:val="006E5245"/>
    <w:rsid w:val="006E52DB"/>
    <w:rsid w:val="006E54C7"/>
    <w:rsid w:val="006E574F"/>
    <w:rsid w:val="006E59E4"/>
    <w:rsid w:val="006E5ADA"/>
    <w:rsid w:val="006E5B07"/>
    <w:rsid w:val="006E5EBD"/>
    <w:rsid w:val="006E6165"/>
    <w:rsid w:val="006E6203"/>
    <w:rsid w:val="006E65B8"/>
    <w:rsid w:val="006E6625"/>
    <w:rsid w:val="006E665E"/>
    <w:rsid w:val="006E66F0"/>
    <w:rsid w:val="006E6AE8"/>
    <w:rsid w:val="006E6B19"/>
    <w:rsid w:val="006E6D46"/>
    <w:rsid w:val="006E71EE"/>
    <w:rsid w:val="006E72FB"/>
    <w:rsid w:val="006E7526"/>
    <w:rsid w:val="006E7666"/>
    <w:rsid w:val="006E7710"/>
    <w:rsid w:val="006E7984"/>
    <w:rsid w:val="006E7AB6"/>
    <w:rsid w:val="006E7BC3"/>
    <w:rsid w:val="006E7CEA"/>
    <w:rsid w:val="006E7E42"/>
    <w:rsid w:val="006E7FF6"/>
    <w:rsid w:val="006F01E9"/>
    <w:rsid w:val="006F02E2"/>
    <w:rsid w:val="006F0406"/>
    <w:rsid w:val="006F0480"/>
    <w:rsid w:val="006F04E2"/>
    <w:rsid w:val="006F05D1"/>
    <w:rsid w:val="006F0619"/>
    <w:rsid w:val="006F09EA"/>
    <w:rsid w:val="006F0A79"/>
    <w:rsid w:val="006F121C"/>
    <w:rsid w:val="006F128F"/>
    <w:rsid w:val="006F12F6"/>
    <w:rsid w:val="006F17B5"/>
    <w:rsid w:val="006F195E"/>
    <w:rsid w:val="006F1E5D"/>
    <w:rsid w:val="006F1EC8"/>
    <w:rsid w:val="006F1F0C"/>
    <w:rsid w:val="006F1F7B"/>
    <w:rsid w:val="006F2191"/>
    <w:rsid w:val="006F245A"/>
    <w:rsid w:val="006F2ACC"/>
    <w:rsid w:val="006F2D67"/>
    <w:rsid w:val="006F2DB6"/>
    <w:rsid w:val="006F2F50"/>
    <w:rsid w:val="006F3089"/>
    <w:rsid w:val="006F3190"/>
    <w:rsid w:val="006F321F"/>
    <w:rsid w:val="006F3254"/>
    <w:rsid w:val="006F359F"/>
    <w:rsid w:val="006F35FF"/>
    <w:rsid w:val="006F3644"/>
    <w:rsid w:val="006F365E"/>
    <w:rsid w:val="006F3A6D"/>
    <w:rsid w:val="006F3AB0"/>
    <w:rsid w:val="006F3B58"/>
    <w:rsid w:val="006F3CCB"/>
    <w:rsid w:val="006F3F46"/>
    <w:rsid w:val="006F3FC1"/>
    <w:rsid w:val="006F4140"/>
    <w:rsid w:val="006F41E8"/>
    <w:rsid w:val="006F445E"/>
    <w:rsid w:val="006F461A"/>
    <w:rsid w:val="006F472D"/>
    <w:rsid w:val="006F4AC3"/>
    <w:rsid w:val="006F4CF3"/>
    <w:rsid w:val="006F4D44"/>
    <w:rsid w:val="006F5009"/>
    <w:rsid w:val="006F59AB"/>
    <w:rsid w:val="006F5A7E"/>
    <w:rsid w:val="006F5ACE"/>
    <w:rsid w:val="006F5B8C"/>
    <w:rsid w:val="006F5DBA"/>
    <w:rsid w:val="006F5E6C"/>
    <w:rsid w:val="006F628C"/>
    <w:rsid w:val="006F66D9"/>
    <w:rsid w:val="006F6B47"/>
    <w:rsid w:val="006F6E44"/>
    <w:rsid w:val="006F6FAB"/>
    <w:rsid w:val="006F7019"/>
    <w:rsid w:val="006F7045"/>
    <w:rsid w:val="006F7137"/>
    <w:rsid w:val="006F7199"/>
    <w:rsid w:val="006F72E0"/>
    <w:rsid w:val="006F7355"/>
    <w:rsid w:val="006F74FE"/>
    <w:rsid w:val="006F785A"/>
    <w:rsid w:val="006F7B3D"/>
    <w:rsid w:val="006F7B46"/>
    <w:rsid w:val="006F7B8D"/>
    <w:rsid w:val="006F7F9B"/>
    <w:rsid w:val="0070020E"/>
    <w:rsid w:val="00700435"/>
    <w:rsid w:val="007007D8"/>
    <w:rsid w:val="00700958"/>
    <w:rsid w:val="00700DAD"/>
    <w:rsid w:val="00701034"/>
    <w:rsid w:val="00701144"/>
    <w:rsid w:val="00701160"/>
    <w:rsid w:val="007011E3"/>
    <w:rsid w:val="00701277"/>
    <w:rsid w:val="0070167A"/>
    <w:rsid w:val="007016BB"/>
    <w:rsid w:val="00701800"/>
    <w:rsid w:val="00701873"/>
    <w:rsid w:val="00701F0B"/>
    <w:rsid w:val="007020C6"/>
    <w:rsid w:val="00702186"/>
    <w:rsid w:val="00702537"/>
    <w:rsid w:val="007025BC"/>
    <w:rsid w:val="0070266B"/>
    <w:rsid w:val="0070278A"/>
    <w:rsid w:val="00702887"/>
    <w:rsid w:val="007028C5"/>
    <w:rsid w:val="00702927"/>
    <w:rsid w:val="0070299A"/>
    <w:rsid w:val="00702C0B"/>
    <w:rsid w:val="00702ECA"/>
    <w:rsid w:val="00702F11"/>
    <w:rsid w:val="00702FBD"/>
    <w:rsid w:val="00703245"/>
    <w:rsid w:val="0070351C"/>
    <w:rsid w:val="007038CD"/>
    <w:rsid w:val="00703A75"/>
    <w:rsid w:val="00703B49"/>
    <w:rsid w:val="00703BDD"/>
    <w:rsid w:val="00704317"/>
    <w:rsid w:val="0070438A"/>
    <w:rsid w:val="007043AC"/>
    <w:rsid w:val="007046BC"/>
    <w:rsid w:val="007047FA"/>
    <w:rsid w:val="00704808"/>
    <w:rsid w:val="007049C6"/>
    <w:rsid w:val="007049CD"/>
    <w:rsid w:val="00704B40"/>
    <w:rsid w:val="00704E07"/>
    <w:rsid w:val="00704E27"/>
    <w:rsid w:val="00704EB2"/>
    <w:rsid w:val="007051ED"/>
    <w:rsid w:val="007052E5"/>
    <w:rsid w:val="0070544B"/>
    <w:rsid w:val="0070575D"/>
    <w:rsid w:val="00705761"/>
    <w:rsid w:val="0070595B"/>
    <w:rsid w:val="00705A82"/>
    <w:rsid w:val="00705CEC"/>
    <w:rsid w:val="00705D0D"/>
    <w:rsid w:val="00705FBC"/>
    <w:rsid w:val="007061C3"/>
    <w:rsid w:val="007062A2"/>
    <w:rsid w:val="00706BD9"/>
    <w:rsid w:val="00706D54"/>
    <w:rsid w:val="00706F34"/>
    <w:rsid w:val="00706FD2"/>
    <w:rsid w:val="00707190"/>
    <w:rsid w:val="00707294"/>
    <w:rsid w:val="00707633"/>
    <w:rsid w:val="00707708"/>
    <w:rsid w:val="00707869"/>
    <w:rsid w:val="007079E3"/>
    <w:rsid w:val="0071011F"/>
    <w:rsid w:val="007101D3"/>
    <w:rsid w:val="00710285"/>
    <w:rsid w:val="00710368"/>
    <w:rsid w:val="00710518"/>
    <w:rsid w:val="00710599"/>
    <w:rsid w:val="00710B32"/>
    <w:rsid w:val="00710BF0"/>
    <w:rsid w:val="00710FEC"/>
    <w:rsid w:val="0071128C"/>
    <w:rsid w:val="007113A0"/>
    <w:rsid w:val="007113CF"/>
    <w:rsid w:val="0071163B"/>
    <w:rsid w:val="0071169E"/>
    <w:rsid w:val="007118AA"/>
    <w:rsid w:val="00711A3B"/>
    <w:rsid w:val="00711DED"/>
    <w:rsid w:val="00711EF7"/>
    <w:rsid w:val="007120F9"/>
    <w:rsid w:val="007124B8"/>
    <w:rsid w:val="007124E6"/>
    <w:rsid w:val="00712506"/>
    <w:rsid w:val="007127CD"/>
    <w:rsid w:val="00712958"/>
    <w:rsid w:val="00712FB9"/>
    <w:rsid w:val="0071341A"/>
    <w:rsid w:val="00713486"/>
    <w:rsid w:val="00713843"/>
    <w:rsid w:val="007138C4"/>
    <w:rsid w:val="00713965"/>
    <w:rsid w:val="00713A0B"/>
    <w:rsid w:val="00713CE8"/>
    <w:rsid w:val="00713D5A"/>
    <w:rsid w:val="00713E3B"/>
    <w:rsid w:val="00713F0E"/>
    <w:rsid w:val="00713F2C"/>
    <w:rsid w:val="007141AE"/>
    <w:rsid w:val="00714381"/>
    <w:rsid w:val="007145BC"/>
    <w:rsid w:val="0071472B"/>
    <w:rsid w:val="00714897"/>
    <w:rsid w:val="00714BA8"/>
    <w:rsid w:val="00714E64"/>
    <w:rsid w:val="00714F17"/>
    <w:rsid w:val="007152F2"/>
    <w:rsid w:val="00715405"/>
    <w:rsid w:val="0071547F"/>
    <w:rsid w:val="007159D6"/>
    <w:rsid w:val="00715C8A"/>
    <w:rsid w:val="00715D16"/>
    <w:rsid w:val="00715E55"/>
    <w:rsid w:val="00715E59"/>
    <w:rsid w:val="00715F84"/>
    <w:rsid w:val="0071607D"/>
    <w:rsid w:val="00716139"/>
    <w:rsid w:val="0071641A"/>
    <w:rsid w:val="0071659F"/>
    <w:rsid w:val="00716619"/>
    <w:rsid w:val="00716850"/>
    <w:rsid w:val="007169C7"/>
    <w:rsid w:val="00716D1F"/>
    <w:rsid w:val="00717075"/>
    <w:rsid w:val="007170C1"/>
    <w:rsid w:val="0071743C"/>
    <w:rsid w:val="00717519"/>
    <w:rsid w:val="007175A7"/>
    <w:rsid w:val="007175C9"/>
    <w:rsid w:val="007175DC"/>
    <w:rsid w:val="007176C5"/>
    <w:rsid w:val="00717AA0"/>
    <w:rsid w:val="007201D5"/>
    <w:rsid w:val="00720506"/>
    <w:rsid w:val="007207AE"/>
    <w:rsid w:val="00720887"/>
    <w:rsid w:val="007208BE"/>
    <w:rsid w:val="00720A3C"/>
    <w:rsid w:val="00720EF1"/>
    <w:rsid w:val="00721289"/>
    <w:rsid w:val="00721501"/>
    <w:rsid w:val="00721590"/>
    <w:rsid w:val="00721994"/>
    <w:rsid w:val="00721B30"/>
    <w:rsid w:val="00721C07"/>
    <w:rsid w:val="00721D46"/>
    <w:rsid w:val="00721EB1"/>
    <w:rsid w:val="00722085"/>
    <w:rsid w:val="007221FF"/>
    <w:rsid w:val="007224CF"/>
    <w:rsid w:val="007225AE"/>
    <w:rsid w:val="00722693"/>
    <w:rsid w:val="00722AC9"/>
    <w:rsid w:val="00722B5E"/>
    <w:rsid w:val="00722E58"/>
    <w:rsid w:val="00722E7F"/>
    <w:rsid w:val="0072368A"/>
    <w:rsid w:val="007236EB"/>
    <w:rsid w:val="0072375C"/>
    <w:rsid w:val="007238CF"/>
    <w:rsid w:val="00723DB6"/>
    <w:rsid w:val="00723F1C"/>
    <w:rsid w:val="00724174"/>
    <w:rsid w:val="0072426F"/>
    <w:rsid w:val="00724292"/>
    <w:rsid w:val="00724416"/>
    <w:rsid w:val="007244FE"/>
    <w:rsid w:val="007247EF"/>
    <w:rsid w:val="0072480E"/>
    <w:rsid w:val="00724A06"/>
    <w:rsid w:val="00724DA3"/>
    <w:rsid w:val="00725070"/>
    <w:rsid w:val="00725598"/>
    <w:rsid w:val="00725A4E"/>
    <w:rsid w:val="00725D50"/>
    <w:rsid w:val="00725DE5"/>
    <w:rsid w:val="00726044"/>
    <w:rsid w:val="00726168"/>
    <w:rsid w:val="0072621C"/>
    <w:rsid w:val="0072664C"/>
    <w:rsid w:val="00726918"/>
    <w:rsid w:val="00726BA7"/>
    <w:rsid w:val="00726BC1"/>
    <w:rsid w:val="00726C53"/>
    <w:rsid w:val="00726CFF"/>
    <w:rsid w:val="00726E7B"/>
    <w:rsid w:val="00726EAC"/>
    <w:rsid w:val="00726F1C"/>
    <w:rsid w:val="00726F7F"/>
    <w:rsid w:val="007271CC"/>
    <w:rsid w:val="007275A5"/>
    <w:rsid w:val="00727806"/>
    <w:rsid w:val="00727A55"/>
    <w:rsid w:val="00727ABA"/>
    <w:rsid w:val="00727ADB"/>
    <w:rsid w:val="00727FD3"/>
    <w:rsid w:val="00730007"/>
    <w:rsid w:val="00730338"/>
    <w:rsid w:val="00730EEF"/>
    <w:rsid w:val="00730FA0"/>
    <w:rsid w:val="007310ED"/>
    <w:rsid w:val="007313E5"/>
    <w:rsid w:val="0073150C"/>
    <w:rsid w:val="00731638"/>
    <w:rsid w:val="00731A3B"/>
    <w:rsid w:val="00731CAF"/>
    <w:rsid w:val="00731DD3"/>
    <w:rsid w:val="00731F25"/>
    <w:rsid w:val="00731F3F"/>
    <w:rsid w:val="00731F73"/>
    <w:rsid w:val="007324BF"/>
    <w:rsid w:val="00732503"/>
    <w:rsid w:val="00732527"/>
    <w:rsid w:val="00732536"/>
    <w:rsid w:val="00732721"/>
    <w:rsid w:val="00732778"/>
    <w:rsid w:val="007327FD"/>
    <w:rsid w:val="0073298A"/>
    <w:rsid w:val="00732AEB"/>
    <w:rsid w:val="00732C0C"/>
    <w:rsid w:val="00732CA3"/>
    <w:rsid w:val="00732F02"/>
    <w:rsid w:val="007330AA"/>
    <w:rsid w:val="00733148"/>
    <w:rsid w:val="00733191"/>
    <w:rsid w:val="00733365"/>
    <w:rsid w:val="0073371C"/>
    <w:rsid w:val="007337B7"/>
    <w:rsid w:val="007337E8"/>
    <w:rsid w:val="00733912"/>
    <w:rsid w:val="00733A44"/>
    <w:rsid w:val="00733BAA"/>
    <w:rsid w:val="00733BCD"/>
    <w:rsid w:val="00733BE3"/>
    <w:rsid w:val="00733C33"/>
    <w:rsid w:val="00733ECE"/>
    <w:rsid w:val="007340F5"/>
    <w:rsid w:val="0073428A"/>
    <w:rsid w:val="0073441B"/>
    <w:rsid w:val="007345EB"/>
    <w:rsid w:val="00734682"/>
    <w:rsid w:val="00734887"/>
    <w:rsid w:val="00734C29"/>
    <w:rsid w:val="00734DDE"/>
    <w:rsid w:val="00734F09"/>
    <w:rsid w:val="00734F5B"/>
    <w:rsid w:val="00734FB3"/>
    <w:rsid w:val="007351CF"/>
    <w:rsid w:val="007352D8"/>
    <w:rsid w:val="007355E6"/>
    <w:rsid w:val="007356ED"/>
    <w:rsid w:val="007365E5"/>
    <w:rsid w:val="0073666D"/>
    <w:rsid w:val="00736694"/>
    <w:rsid w:val="00736770"/>
    <w:rsid w:val="00736A01"/>
    <w:rsid w:val="00736A08"/>
    <w:rsid w:val="00736B3F"/>
    <w:rsid w:val="00736B82"/>
    <w:rsid w:val="00736BAB"/>
    <w:rsid w:val="00736CA8"/>
    <w:rsid w:val="00736E5E"/>
    <w:rsid w:val="00736F95"/>
    <w:rsid w:val="00737042"/>
    <w:rsid w:val="007370DC"/>
    <w:rsid w:val="0073718E"/>
    <w:rsid w:val="0073726E"/>
    <w:rsid w:val="00737476"/>
    <w:rsid w:val="007374B9"/>
    <w:rsid w:val="0073785D"/>
    <w:rsid w:val="00737A3E"/>
    <w:rsid w:val="00737C69"/>
    <w:rsid w:val="00737C94"/>
    <w:rsid w:val="00737D7C"/>
    <w:rsid w:val="00737ECA"/>
    <w:rsid w:val="00737FFC"/>
    <w:rsid w:val="0074046E"/>
    <w:rsid w:val="00740473"/>
    <w:rsid w:val="0074051C"/>
    <w:rsid w:val="007407B1"/>
    <w:rsid w:val="00740A39"/>
    <w:rsid w:val="00740AE7"/>
    <w:rsid w:val="00740B3D"/>
    <w:rsid w:val="00741052"/>
    <w:rsid w:val="00741389"/>
    <w:rsid w:val="0074179B"/>
    <w:rsid w:val="0074190F"/>
    <w:rsid w:val="00741BD7"/>
    <w:rsid w:val="00741C5D"/>
    <w:rsid w:val="00741E96"/>
    <w:rsid w:val="007427E0"/>
    <w:rsid w:val="007427FB"/>
    <w:rsid w:val="0074285E"/>
    <w:rsid w:val="00742983"/>
    <w:rsid w:val="00742D09"/>
    <w:rsid w:val="00743030"/>
    <w:rsid w:val="007431F2"/>
    <w:rsid w:val="0074333C"/>
    <w:rsid w:val="007433EA"/>
    <w:rsid w:val="00743755"/>
    <w:rsid w:val="0074376A"/>
    <w:rsid w:val="00743A06"/>
    <w:rsid w:val="00743B71"/>
    <w:rsid w:val="00743C08"/>
    <w:rsid w:val="00743DEF"/>
    <w:rsid w:val="00744063"/>
    <w:rsid w:val="007442F9"/>
    <w:rsid w:val="0074433A"/>
    <w:rsid w:val="0074436B"/>
    <w:rsid w:val="00744499"/>
    <w:rsid w:val="0074477C"/>
    <w:rsid w:val="00744A91"/>
    <w:rsid w:val="00744A9E"/>
    <w:rsid w:val="00744AB5"/>
    <w:rsid w:val="00744ED3"/>
    <w:rsid w:val="00744F34"/>
    <w:rsid w:val="00744F64"/>
    <w:rsid w:val="0074530D"/>
    <w:rsid w:val="0074538C"/>
    <w:rsid w:val="0074539B"/>
    <w:rsid w:val="007453BE"/>
    <w:rsid w:val="007458B0"/>
    <w:rsid w:val="00745992"/>
    <w:rsid w:val="00745CE0"/>
    <w:rsid w:val="00746093"/>
    <w:rsid w:val="00746980"/>
    <w:rsid w:val="007469CC"/>
    <w:rsid w:val="007469DF"/>
    <w:rsid w:val="00746B2B"/>
    <w:rsid w:val="00746DA9"/>
    <w:rsid w:val="00746E70"/>
    <w:rsid w:val="007471D4"/>
    <w:rsid w:val="00747266"/>
    <w:rsid w:val="007474EC"/>
    <w:rsid w:val="00747563"/>
    <w:rsid w:val="007475E3"/>
    <w:rsid w:val="00747680"/>
    <w:rsid w:val="007476B7"/>
    <w:rsid w:val="007476BB"/>
    <w:rsid w:val="00747B83"/>
    <w:rsid w:val="00747CBD"/>
    <w:rsid w:val="00747E4D"/>
    <w:rsid w:val="00750544"/>
    <w:rsid w:val="00750586"/>
    <w:rsid w:val="0075059F"/>
    <w:rsid w:val="00750982"/>
    <w:rsid w:val="00750AE1"/>
    <w:rsid w:val="00750C84"/>
    <w:rsid w:val="00750D52"/>
    <w:rsid w:val="00750DCB"/>
    <w:rsid w:val="007511B8"/>
    <w:rsid w:val="007511E7"/>
    <w:rsid w:val="00751224"/>
    <w:rsid w:val="007516AC"/>
    <w:rsid w:val="00751899"/>
    <w:rsid w:val="007519F2"/>
    <w:rsid w:val="00751BC4"/>
    <w:rsid w:val="00751C32"/>
    <w:rsid w:val="00751DEF"/>
    <w:rsid w:val="0075207E"/>
    <w:rsid w:val="00752485"/>
    <w:rsid w:val="007526E1"/>
    <w:rsid w:val="007527D4"/>
    <w:rsid w:val="007527FC"/>
    <w:rsid w:val="007528F0"/>
    <w:rsid w:val="00752FA5"/>
    <w:rsid w:val="007530C7"/>
    <w:rsid w:val="00753121"/>
    <w:rsid w:val="00753427"/>
    <w:rsid w:val="00753616"/>
    <w:rsid w:val="0075376E"/>
    <w:rsid w:val="0075384E"/>
    <w:rsid w:val="007538F9"/>
    <w:rsid w:val="00753D2C"/>
    <w:rsid w:val="007540DC"/>
    <w:rsid w:val="00754279"/>
    <w:rsid w:val="007542A6"/>
    <w:rsid w:val="00754311"/>
    <w:rsid w:val="0075446B"/>
    <w:rsid w:val="00754643"/>
    <w:rsid w:val="0075478B"/>
    <w:rsid w:val="0075482D"/>
    <w:rsid w:val="00754A63"/>
    <w:rsid w:val="00754CC3"/>
    <w:rsid w:val="00755043"/>
    <w:rsid w:val="0075514C"/>
    <w:rsid w:val="00755183"/>
    <w:rsid w:val="0075547F"/>
    <w:rsid w:val="007554D5"/>
    <w:rsid w:val="00755589"/>
    <w:rsid w:val="007555F1"/>
    <w:rsid w:val="00755A5A"/>
    <w:rsid w:val="00755AFC"/>
    <w:rsid w:val="00755B33"/>
    <w:rsid w:val="00755D5B"/>
    <w:rsid w:val="00755DC8"/>
    <w:rsid w:val="00756203"/>
    <w:rsid w:val="00756815"/>
    <w:rsid w:val="0075684C"/>
    <w:rsid w:val="00756A26"/>
    <w:rsid w:val="00756C3A"/>
    <w:rsid w:val="00756F18"/>
    <w:rsid w:val="00756FD1"/>
    <w:rsid w:val="0075710C"/>
    <w:rsid w:val="007572B5"/>
    <w:rsid w:val="00757468"/>
    <w:rsid w:val="00757494"/>
    <w:rsid w:val="007574EA"/>
    <w:rsid w:val="007575C4"/>
    <w:rsid w:val="007576BD"/>
    <w:rsid w:val="0075771A"/>
    <w:rsid w:val="00757810"/>
    <w:rsid w:val="00757939"/>
    <w:rsid w:val="00757DA7"/>
    <w:rsid w:val="00757DEE"/>
    <w:rsid w:val="00760254"/>
    <w:rsid w:val="0076027A"/>
    <w:rsid w:val="0076072C"/>
    <w:rsid w:val="007607D7"/>
    <w:rsid w:val="00760938"/>
    <w:rsid w:val="007609A0"/>
    <w:rsid w:val="007609FA"/>
    <w:rsid w:val="00760BE8"/>
    <w:rsid w:val="00760E45"/>
    <w:rsid w:val="00760E98"/>
    <w:rsid w:val="007610C2"/>
    <w:rsid w:val="00761293"/>
    <w:rsid w:val="00761312"/>
    <w:rsid w:val="00761421"/>
    <w:rsid w:val="00761A9F"/>
    <w:rsid w:val="00761C4C"/>
    <w:rsid w:val="00761C62"/>
    <w:rsid w:val="00761DCF"/>
    <w:rsid w:val="0076219F"/>
    <w:rsid w:val="0076222C"/>
    <w:rsid w:val="007625FF"/>
    <w:rsid w:val="007626BC"/>
    <w:rsid w:val="00762859"/>
    <w:rsid w:val="00762D03"/>
    <w:rsid w:val="00762E1C"/>
    <w:rsid w:val="00762E74"/>
    <w:rsid w:val="00762F9F"/>
    <w:rsid w:val="007635B6"/>
    <w:rsid w:val="00763713"/>
    <w:rsid w:val="0076372C"/>
    <w:rsid w:val="00763A04"/>
    <w:rsid w:val="007640B8"/>
    <w:rsid w:val="007641DC"/>
    <w:rsid w:val="007643CE"/>
    <w:rsid w:val="0076491B"/>
    <w:rsid w:val="00764947"/>
    <w:rsid w:val="00764BE5"/>
    <w:rsid w:val="00764EB3"/>
    <w:rsid w:val="00764EC6"/>
    <w:rsid w:val="0076517E"/>
    <w:rsid w:val="0076547C"/>
    <w:rsid w:val="007654EC"/>
    <w:rsid w:val="00765615"/>
    <w:rsid w:val="007658F1"/>
    <w:rsid w:val="0076592F"/>
    <w:rsid w:val="00765B8B"/>
    <w:rsid w:val="00765DEE"/>
    <w:rsid w:val="00765E40"/>
    <w:rsid w:val="00765E90"/>
    <w:rsid w:val="00765FF7"/>
    <w:rsid w:val="007665EB"/>
    <w:rsid w:val="007668F0"/>
    <w:rsid w:val="00766A2B"/>
    <w:rsid w:val="00766BDD"/>
    <w:rsid w:val="00766D43"/>
    <w:rsid w:val="00766E49"/>
    <w:rsid w:val="00766F15"/>
    <w:rsid w:val="00767052"/>
    <w:rsid w:val="00767144"/>
    <w:rsid w:val="007671A7"/>
    <w:rsid w:val="007671DD"/>
    <w:rsid w:val="00767291"/>
    <w:rsid w:val="0076772A"/>
    <w:rsid w:val="00767AFA"/>
    <w:rsid w:val="00767C0C"/>
    <w:rsid w:val="00767DAD"/>
    <w:rsid w:val="00767EA2"/>
    <w:rsid w:val="00770071"/>
    <w:rsid w:val="007700B5"/>
    <w:rsid w:val="0077039E"/>
    <w:rsid w:val="007705BF"/>
    <w:rsid w:val="0077067F"/>
    <w:rsid w:val="0077085B"/>
    <w:rsid w:val="007708B0"/>
    <w:rsid w:val="00770B37"/>
    <w:rsid w:val="00770BE7"/>
    <w:rsid w:val="0077110B"/>
    <w:rsid w:val="00771171"/>
    <w:rsid w:val="0077129C"/>
    <w:rsid w:val="00771390"/>
    <w:rsid w:val="00771486"/>
    <w:rsid w:val="007714ED"/>
    <w:rsid w:val="00771A1A"/>
    <w:rsid w:val="00771CCF"/>
    <w:rsid w:val="00772180"/>
    <w:rsid w:val="0077239D"/>
    <w:rsid w:val="007726A5"/>
    <w:rsid w:val="00772769"/>
    <w:rsid w:val="007727CD"/>
    <w:rsid w:val="007727EE"/>
    <w:rsid w:val="007729BA"/>
    <w:rsid w:val="007729DF"/>
    <w:rsid w:val="00772A37"/>
    <w:rsid w:val="00772B43"/>
    <w:rsid w:val="00772E16"/>
    <w:rsid w:val="0077320F"/>
    <w:rsid w:val="0077331B"/>
    <w:rsid w:val="007733A4"/>
    <w:rsid w:val="007736C4"/>
    <w:rsid w:val="0077382B"/>
    <w:rsid w:val="00773C26"/>
    <w:rsid w:val="00773DFD"/>
    <w:rsid w:val="00773E42"/>
    <w:rsid w:val="00773EAC"/>
    <w:rsid w:val="00773EDC"/>
    <w:rsid w:val="00774026"/>
    <w:rsid w:val="0077416D"/>
    <w:rsid w:val="00774173"/>
    <w:rsid w:val="00774274"/>
    <w:rsid w:val="0077427B"/>
    <w:rsid w:val="007742C5"/>
    <w:rsid w:val="007744CB"/>
    <w:rsid w:val="007746B1"/>
    <w:rsid w:val="007748EA"/>
    <w:rsid w:val="00774F67"/>
    <w:rsid w:val="00774FC7"/>
    <w:rsid w:val="0077518F"/>
    <w:rsid w:val="00775614"/>
    <w:rsid w:val="00775919"/>
    <w:rsid w:val="00775993"/>
    <w:rsid w:val="007759C9"/>
    <w:rsid w:val="00775ACC"/>
    <w:rsid w:val="00775CA6"/>
    <w:rsid w:val="00775F2B"/>
    <w:rsid w:val="007762CC"/>
    <w:rsid w:val="0077690C"/>
    <w:rsid w:val="00776910"/>
    <w:rsid w:val="00776CE4"/>
    <w:rsid w:val="00776F39"/>
    <w:rsid w:val="00776F9C"/>
    <w:rsid w:val="00776FCA"/>
    <w:rsid w:val="0077712F"/>
    <w:rsid w:val="00777223"/>
    <w:rsid w:val="007772AB"/>
    <w:rsid w:val="007774D7"/>
    <w:rsid w:val="0077756F"/>
    <w:rsid w:val="0077786B"/>
    <w:rsid w:val="00777B42"/>
    <w:rsid w:val="00777E0D"/>
    <w:rsid w:val="00780296"/>
    <w:rsid w:val="00780387"/>
    <w:rsid w:val="0078058F"/>
    <w:rsid w:val="00780783"/>
    <w:rsid w:val="00780A14"/>
    <w:rsid w:val="00780A24"/>
    <w:rsid w:val="00780B4E"/>
    <w:rsid w:val="00780B6C"/>
    <w:rsid w:val="00780D11"/>
    <w:rsid w:val="00780DE9"/>
    <w:rsid w:val="00780F4E"/>
    <w:rsid w:val="00781235"/>
    <w:rsid w:val="007812AD"/>
    <w:rsid w:val="0078133D"/>
    <w:rsid w:val="0078135E"/>
    <w:rsid w:val="007816F5"/>
    <w:rsid w:val="007817AE"/>
    <w:rsid w:val="007818AA"/>
    <w:rsid w:val="00781A5D"/>
    <w:rsid w:val="00781A6C"/>
    <w:rsid w:val="00781CAF"/>
    <w:rsid w:val="00781DB2"/>
    <w:rsid w:val="00781F4E"/>
    <w:rsid w:val="00782032"/>
    <w:rsid w:val="00782061"/>
    <w:rsid w:val="0078217E"/>
    <w:rsid w:val="007821B6"/>
    <w:rsid w:val="00782374"/>
    <w:rsid w:val="0078241A"/>
    <w:rsid w:val="007827D5"/>
    <w:rsid w:val="00782868"/>
    <w:rsid w:val="00782AD8"/>
    <w:rsid w:val="00782BF9"/>
    <w:rsid w:val="00782D92"/>
    <w:rsid w:val="0078307B"/>
    <w:rsid w:val="00783594"/>
    <w:rsid w:val="007835ED"/>
    <w:rsid w:val="0078374B"/>
    <w:rsid w:val="0078377B"/>
    <w:rsid w:val="0078385C"/>
    <w:rsid w:val="00783CE2"/>
    <w:rsid w:val="00784036"/>
    <w:rsid w:val="00784453"/>
    <w:rsid w:val="0078448D"/>
    <w:rsid w:val="00784965"/>
    <w:rsid w:val="00784E2B"/>
    <w:rsid w:val="00784F75"/>
    <w:rsid w:val="0078520D"/>
    <w:rsid w:val="007852C5"/>
    <w:rsid w:val="0078543D"/>
    <w:rsid w:val="007855DD"/>
    <w:rsid w:val="007857BE"/>
    <w:rsid w:val="0078585B"/>
    <w:rsid w:val="00785879"/>
    <w:rsid w:val="00785A6F"/>
    <w:rsid w:val="00785D53"/>
    <w:rsid w:val="00785E03"/>
    <w:rsid w:val="00786332"/>
    <w:rsid w:val="007864B5"/>
    <w:rsid w:val="00786570"/>
    <w:rsid w:val="007865F2"/>
    <w:rsid w:val="0078666C"/>
    <w:rsid w:val="0078667A"/>
    <w:rsid w:val="007868D9"/>
    <w:rsid w:val="00786912"/>
    <w:rsid w:val="00786A6E"/>
    <w:rsid w:val="00786AD8"/>
    <w:rsid w:val="00786CA2"/>
    <w:rsid w:val="00786D62"/>
    <w:rsid w:val="00786DAB"/>
    <w:rsid w:val="00786E37"/>
    <w:rsid w:val="00786E6C"/>
    <w:rsid w:val="00786F99"/>
    <w:rsid w:val="007872D9"/>
    <w:rsid w:val="0078732E"/>
    <w:rsid w:val="00787430"/>
    <w:rsid w:val="0078790E"/>
    <w:rsid w:val="00787A59"/>
    <w:rsid w:val="00787BAC"/>
    <w:rsid w:val="00787D42"/>
    <w:rsid w:val="00787DDB"/>
    <w:rsid w:val="00787E63"/>
    <w:rsid w:val="00787EC9"/>
    <w:rsid w:val="00790290"/>
    <w:rsid w:val="007907E2"/>
    <w:rsid w:val="0079088E"/>
    <w:rsid w:val="00790B0A"/>
    <w:rsid w:val="00790B1E"/>
    <w:rsid w:val="00790CA8"/>
    <w:rsid w:val="00790D86"/>
    <w:rsid w:val="00790FFD"/>
    <w:rsid w:val="00791276"/>
    <w:rsid w:val="0079134B"/>
    <w:rsid w:val="007913E2"/>
    <w:rsid w:val="007916FE"/>
    <w:rsid w:val="00791BA9"/>
    <w:rsid w:val="00791CAB"/>
    <w:rsid w:val="00792220"/>
    <w:rsid w:val="0079239B"/>
    <w:rsid w:val="00792452"/>
    <w:rsid w:val="007926B6"/>
    <w:rsid w:val="007926D7"/>
    <w:rsid w:val="0079274D"/>
    <w:rsid w:val="00792780"/>
    <w:rsid w:val="00792793"/>
    <w:rsid w:val="00792980"/>
    <w:rsid w:val="00792D83"/>
    <w:rsid w:val="00792DBA"/>
    <w:rsid w:val="00792DDD"/>
    <w:rsid w:val="00792E0B"/>
    <w:rsid w:val="00792FB1"/>
    <w:rsid w:val="007931FA"/>
    <w:rsid w:val="00793290"/>
    <w:rsid w:val="00793465"/>
    <w:rsid w:val="007938CF"/>
    <w:rsid w:val="00793951"/>
    <w:rsid w:val="00793957"/>
    <w:rsid w:val="007939C5"/>
    <w:rsid w:val="00793A3D"/>
    <w:rsid w:val="00793C69"/>
    <w:rsid w:val="00793C88"/>
    <w:rsid w:val="00793D75"/>
    <w:rsid w:val="00793ECA"/>
    <w:rsid w:val="007942D9"/>
    <w:rsid w:val="007942F8"/>
    <w:rsid w:val="00794382"/>
    <w:rsid w:val="007944CB"/>
    <w:rsid w:val="0079451F"/>
    <w:rsid w:val="007947AB"/>
    <w:rsid w:val="00794AD9"/>
    <w:rsid w:val="00794C6A"/>
    <w:rsid w:val="00794CB5"/>
    <w:rsid w:val="00794DF2"/>
    <w:rsid w:val="0079535F"/>
    <w:rsid w:val="00795DFA"/>
    <w:rsid w:val="00795EA4"/>
    <w:rsid w:val="007964EA"/>
    <w:rsid w:val="0079652E"/>
    <w:rsid w:val="007967EB"/>
    <w:rsid w:val="00796B25"/>
    <w:rsid w:val="007971F4"/>
    <w:rsid w:val="00797342"/>
    <w:rsid w:val="00797559"/>
    <w:rsid w:val="007978A0"/>
    <w:rsid w:val="00797903"/>
    <w:rsid w:val="00797A10"/>
    <w:rsid w:val="00797A45"/>
    <w:rsid w:val="007A018D"/>
    <w:rsid w:val="007A0219"/>
    <w:rsid w:val="007A024A"/>
    <w:rsid w:val="007A082E"/>
    <w:rsid w:val="007A0BA7"/>
    <w:rsid w:val="007A0C39"/>
    <w:rsid w:val="007A12D4"/>
    <w:rsid w:val="007A1331"/>
    <w:rsid w:val="007A1721"/>
    <w:rsid w:val="007A174B"/>
    <w:rsid w:val="007A194B"/>
    <w:rsid w:val="007A198D"/>
    <w:rsid w:val="007A1C94"/>
    <w:rsid w:val="007A1CCB"/>
    <w:rsid w:val="007A1E45"/>
    <w:rsid w:val="007A1EAE"/>
    <w:rsid w:val="007A2005"/>
    <w:rsid w:val="007A20EB"/>
    <w:rsid w:val="007A21E1"/>
    <w:rsid w:val="007A2337"/>
    <w:rsid w:val="007A240F"/>
    <w:rsid w:val="007A25C0"/>
    <w:rsid w:val="007A27E0"/>
    <w:rsid w:val="007A2993"/>
    <w:rsid w:val="007A2A1C"/>
    <w:rsid w:val="007A2D27"/>
    <w:rsid w:val="007A2DAF"/>
    <w:rsid w:val="007A3172"/>
    <w:rsid w:val="007A32D0"/>
    <w:rsid w:val="007A36A8"/>
    <w:rsid w:val="007A3744"/>
    <w:rsid w:val="007A3B7C"/>
    <w:rsid w:val="007A3DC2"/>
    <w:rsid w:val="007A3FC4"/>
    <w:rsid w:val="007A4026"/>
    <w:rsid w:val="007A425C"/>
    <w:rsid w:val="007A4358"/>
    <w:rsid w:val="007A4626"/>
    <w:rsid w:val="007A474E"/>
    <w:rsid w:val="007A4817"/>
    <w:rsid w:val="007A4D8A"/>
    <w:rsid w:val="007A4F03"/>
    <w:rsid w:val="007A4FC6"/>
    <w:rsid w:val="007A50B8"/>
    <w:rsid w:val="007A5101"/>
    <w:rsid w:val="007A51A7"/>
    <w:rsid w:val="007A52F2"/>
    <w:rsid w:val="007A5448"/>
    <w:rsid w:val="007A559C"/>
    <w:rsid w:val="007A5811"/>
    <w:rsid w:val="007A5852"/>
    <w:rsid w:val="007A6200"/>
    <w:rsid w:val="007A6204"/>
    <w:rsid w:val="007A623F"/>
    <w:rsid w:val="007A62E4"/>
    <w:rsid w:val="007A649C"/>
    <w:rsid w:val="007A6677"/>
    <w:rsid w:val="007A67B9"/>
    <w:rsid w:val="007A6910"/>
    <w:rsid w:val="007A69F1"/>
    <w:rsid w:val="007A6A3A"/>
    <w:rsid w:val="007A6A96"/>
    <w:rsid w:val="007A6E09"/>
    <w:rsid w:val="007A6E55"/>
    <w:rsid w:val="007A6F35"/>
    <w:rsid w:val="007A6F6B"/>
    <w:rsid w:val="007A6F82"/>
    <w:rsid w:val="007A71BE"/>
    <w:rsid w:val="007A74DA"/>
    <w:rsid w:val="007A7702"/>
    <w:rsid w:val="007A7844"/>
    <w:rsid w:val="007A7BEA"/>
    <w:rsid w:val="007A7D8D"/>
    <w:rsid w:val="007B0539"/>
    <w:rsid w:val="007B0647"/>
    <w:rsid w:val="007B07B8"/>
    <w:rsid w:val="007B0873"/>
    <w:rsid w:val="007B0BFB"/>
    <w:rsid w:val="007B10E4"/>
    <w:rsid w:val="007B1275"/>
    <w:rsid w:val="007B1384"/>
    <w:rsid w:val="007B16A7"/>
    <w:rsid w:val="007B1943"/>
    <w:rsid w:val="007B1BB5"/>
    <w:rsid w:val="007B1CB9"/>
    <w:rsid w:val="007B1CC3"/>
    <w:rsid w:val="007B1FFE"/>
    <w:rsid w:val="007B2036"/>
    <w:rsid w:val="007B20B6"/>
    <w:rsid w:val="007B21DC"/>
    <w:rsid w:val="007B2393"/>
    <w:rsid w:val="007B28D4"/>
    <w:rsid w:val="007B3016"/>
    <w:rsid w:val="007B312E"/>
    <w:rsid w:val="007B36C1"/>
    <w:rsid w:val="007B3795"/>
    <w:rsid w:val="007B39E3"/>
    <w:rsid w:val="007B3A81"/>
    <w:rsid w:val="007B3C5A"/>
    <w:rsid w:val="007B3DB1"/>
    <w:rsid w:val="007B409E"/>
    <w:rsid w:val="007B4210"/>
    <w:rsid w:val="007B427E"/>
    <w:rsid w:val="007B477D"/>
    <w:rsid w:val="007B4DAC"/>
    <w:rsid w:val="007B4DD5"/>
    <w:rsid w:val="007B55E2"/>
    <w:rsid w:val="007B5D3C"/>
    <w:rsid w:val="007B5E1A"/>
    <w:rsid w:val="007B5E67"/>
    <w:rsid w:val="007B5F03"/>
    <w:rsid w:val="007B6144"/>
    <w:rsid w:val="007B62BB"/>
    <w:rsid w:val="007B642B"/>
    <w:rsid w:val="007B64C4"/>
    <w:rsid w:val="007B6703"/>
    <w:rsid w:val="007B670E"/>
    <w:rsid w:val="007B6886"/>
    <w:rsid w:val="007B6976"/>
    <w:rsid w:val="007B6B8C"/>
    <w:rsid w:val="007B6D6D"/>
    <w:rsid w:val="007B6FE2"/>
    <w:rsid w:val="007B7063"/>
    <w:rsid w:val="007B7483"/>
    <w:rsid w:val="007B76AE"/>
    <w:rsid w:val="007B7817"/>
    <w:rsid w:val="007B7A0A"/>
    <w:rsid w:val="007B7AE3"/>
    <w:rsid w:val="007B7D73"/>
    <w:rsid w:val="007B7DD6"/>
    <w:rsid w:val="007B7E4C"/>
    <w:rsid w:val="007B7EFA"/>
    <w:rsid w:val="007C007C"/>
    <w:rsid w:val="007C0947"/>
    <w:rsid w:val="007C09C1"/>
    <w:rsid w:val="007C0BD0"/>
    <w:rsid w:val="007C10F8"/>
    <w:rsid w:val="007C1661"/>
    <w:rsid w:val="007C16EA"/>
    <w:rsid w:val="007C174B"/>
    <w:rsid w:val="007C1AB4"/>
    <w:rsid w:val="007C215C"/>
    <w:rsid w:val="007C219F"/>
    <w:rsid w:val="007C2656"/>
    <w:rsid w:val="007C2860"/>
    <w:rsid w:val="007C2B8B"/>
    <w:rsid w:val="007C2BB2"/>
    <w:rsid w:val="007C2CD4"/>
    <w:rsid w:val="007C306A"/>
    <w:rsid w:val="007C307B"/>
    <w:rsid w:val="007C3161"/>
    <w:rsid w:val="007C317E"/>
    <w:rsid w:val="007C3212"/>
    <w:rsid w:val="007C3266"/>
    <w:rsid w:val="007C3472"/>
    <w:rsid w:val="007C364F"/>
    <w:rsid w:val="007C3980"/>
    <w:rsid w:val="007C3A67"/>
    <w:rsid w:val="007C3B8F"/>
    <w:rsid w:val="007C3FC7"/>
    <w:rsid w:val="007C4094"/>
    <w:rsid w:val="007C5323"/>
    <w:rsid w:val="007C545D"/>
    <w:rsid w:val="007C554A"/>
    <w:rsid w:val="007C591E"/>
    <w:rsid w:val="007C5BDB"/>
    <w:rsid w:val="007C5C21"/>
    <w:rsid w:val="007C5DB5"/>
    <w:rsid w:val="007C5E24"/>
    <w:rsid w:val="007C6083"/>
    <w:rsid w:val="007C64DE"/>
    <w:rsid w:val="007C6554"/>
    <w:rsid w:val="007C65C0"/>
    <w:rsid w:val="007C675A"/>
    <w:rsid w:val="007C6A37"/>
    <w:rsid w:val="007C6A46"/>
    <w:rsid w:val="007C6B5F"/>
    <w:rsid w:val="007C6DC5"/>
    <w:rsid w:val="007C700E"/>
    <w:rsid w:val="007C74A0"/>
    <w:rsid w:val="007C77D9"/>
    <w:rsid w:val="007C794A"/>
    <w:rsid w:val="007C7F73"/>
    <w:rsid w:val="007D0438"/>
    <w:rsid w:val="007D053D"/>
    <w:rsid w:val="007D05B1"/>
    <w:rsid w:val="007D06DB"/>
    <w:rsid w:val="007D0AA5"/>
    <w:rsid w:val="007D0BDF"/>
    <w:rsid w:val="007D0C45"/>
    <w:rsid w:val="007D0F16"/>
    <w:rsid w:val="007D103F"/>
    <w:rsid w:val="007D1166"/>
    <w:rsid w:val="007D1345"/>
    <w:rsid w:val="007D1719"/>
    <w:rsid w:val="007D196D"/>
    <w:rsid w:val="007D19B2"/>
    <w:rsid w:val="007D1F54"/>
    <w:rsid w:val="007D1F56"/>
    <w:rsid w:val="007D1F79"/>
    <w:rsid w:val="007D2A80"/>
    <w:rsid w:val="007D2AB5"/>
    <w:rsid w:val="007D2C41"/>
    <w:rsid w:val="007D2D39"/>
    <w:rsid w:val="007D2E94"/>
    <w:rsid w:val="007D3120"/>
    <w:rsid w:val="007D31C3"/>
    <w:rsid w:val="007D323D"/>
    <w:rsid w:val="007D3290"/>
    <w:rsid w:val="007D3362"/>
    <w:rsid w:val="007D3380"/>
    <w:rsid w:val="007D3443"/>
    <w:rsid w:val="007D3643"/>
    <w:rsid w:val="007D39B3"/>
    <w:rsid w:val="007D3A8E"/>
    <w:rsid w:val="007D43BF"/>
    <w:rsid w:val="007D43E4"/>
    <w:rsid w:val="007D4451"/>
    <w:rsid w:val="007D4531"/>
    <w:rsid w:val="007D4587"/>
    <w:rsid w:val="007D4934"/>
    <w:rsid w:val="007D4A7D"/>
    <w:rsid w:val="007D4CFA"/>
    <w:rsid w:val="007D51EF"/>
    <w:rsid w:val="007D5237"/>
    <w:rsid w:val="007D5244"/>
    <w:rsid w:val="007D5365"/>
    <w:rsid w:val="007D53BD"/>
    <w:rsid w:val="007D5716"/>
    <w:rsid w:val="007D5855"/>
    <w:rsid w:val="007D5949"/>
    <w:rsid w:val="007D5B72"/>
    <w:rsid w:val="007D5D07"/>
    <w:rsid w:val="007D5D47"/>
    <w:rsid w:val="007D5DDA"/>
    <w:rsid w:val="007D5F30"/>
    <w:rsid w:val="007D5F80"/>
    <w:rsid w:val="007D6331"/>
    <w:rsid w:val="007D634B"/>
    <w:rsid w:val="007D6543"/>
    <w:rsid w:val="007D6918"/>
    <w:rsid w:val="007D691C"/>
    <w:rsid w:val="007D6D23"/>
    <w:rsid w:val="007D6F84"/>
    <w:rsid w:val="007D70E6"/>
    <w:rsid w:val="007D7708"/>
    <w:rsid w:val="007D7790"/>
    <w:rsid w:val="007D7BDA"/>
    <w:rsid w:val="007D7C28"/>
    <w:rsid w:val="007D7D04"/>
    <w:rsid w:val="007D7D6E"/>
    <w:rsid w:val="007E0130"/>
    <w:rsid w:val="007E0174"/>
    <w:rsid w:val="007E0244"/>
    <w:rsid w:val="007E0269"/>
    <w:rsid w:val="007E0283"/>
    <w:rsid w:val="007E0CCB"/>
    <w:rsid w:val="007E0D7D"/>
    <w:rsid w:val="007E0F46"/>
    <w:rsid w:val="007E12F8"/>
    <w:rsid w:val="007E1434"/>
    <w:rsid w:val="007E160A"/>
    <w:rsid w:val="007E1B46"/>
    <w:rsid w:val="007E1BCC"/>
    <w:rsid w:val="007E1C0C"/>
    <w:rsid w:val="007E1D20"/>
    <w:rsid w:val="007E2060"/>
    <w:rsid w:val="007E221D"/>
    <w:rsid w:val="007E2A36"/>
    <w:rsid w:val="007E2D8C"/>
    <w:rsid w:val="007E2E95"/>
    <w:rsid w:val="007E2F99"/>
    <w:rsid w:val="007E31AB"/>
    <w:rsid w:val="007E32AF"/>
    <w:rsid w:val="007E3635"/>
    <w:rsid w:val="007E3717"/>
    <w:rsid w:val="007E37F8"/>
    <w:rsid w:val="007E388F"/>
    <w:rsid w:val="007E3B69"/>
    <w:rsid w:val="007E3F91"/>
    <w:rsid w:val="007E40F0"/>
    <w:rsid w:val="007E4231"/>
    <w:rsid w:val="007E4337"/>
    <w:rsid w:val="007E4665"/>
    <w:rsid w:val="007E483F"/>
    <w:rsid w:val="007E49CC"/>
    <w:rsid w:val="007E4D51"/>
    <w:rsid w:val="007E516E"/>
    <w:rsid w:val="007E53F3"/>
    <w:rsid w:val="007E541E"/>
    <w:rsid w:val="007E5501"/>
    <w:rsid w:val="007E56B9"/>
    <w:rsid w:val="007E57EC"/>
    <w:rsid w:val="007E582B"/>
    <w:rsid w:val="007E5B74"/>
    <w:rsid w:val="007E5B85"/>
    <w:rsid w:val="007E5BB1"/>
    <w:rsid w:val="007E5E44"/>
    <w:rsid w:val="007E6482"/>
    <w:rsid w:val="007E6792"/>
    <w:rsid w:val="007E6846"/>
    <w:rsid w:val="007E6D3B"/>
    <w:rsid w:val="007E6FB9"/>
    <w:rsid w:val="007E7179"/>
    <w:rsid w:val="007E7319"/>
    <w:rsid w:val="007E73C0"/>
    <w:rsid w:val="007E747F"/>
    <w:rsid w:val="007E758E"/>
    <w:rsid w:val="007E7607"/>
    <w:rsid w:val="007E7904"/>
    <w:rsid w:val="007E7CB7"/>
    <w:rsid w:val="007E7CD1"/>
    <w:rsid w:val="007E7FFE"/>
    <w:rsid w:val="007F0057"/>
    <w:rsid w:val="007F016F"/>
    <w:rsid w:val="007F0345"/>
    <w:rsid w:val="007F0728"/>
    <w:rsid w:val="007F0BD4"/>
    <w:rsid w:val="007F0CC6"/>
    <w:rsid w:val="007F109C"/>
    <w:rsid w:val="007F1185"/>
    <w:rsid w:val="007F15D1"/>
    <w:rsid w:val="007F171A"/>
    <w:rsid w:val="007F1A32"/>
    <w:rsid w:val="007F1A7A"/>
    <w:rsid w:val="007F1B96"/>
    <w:rsid w:val="007F1E23"/>
    <w:rsid w:val="007F20FA"/>
    <w:rsid w:val="007F20FD"/>
    <w:rsid w:val="007F2146"/>
    <w:rsid w:val="007F2503"/>
    <w:rsid w:val="007F25AF"/>
    <w:rsid w:val="007F2736"/>
    <w:rsid w:val="007F279B"/>
    <w:rsid w:val="007F2827"/>
    <w:rsid w:val="007F2979"/>
    <w:rsid w:val="007F297B"/>
    <w:rsid w:val="007F2A81"/>
    <w:rsid w:val="007F2EA5"/>
    <w:rsid w:val="007F300E"/>
    <w:rsid w:val="007F3178"/>
    <w:rsid w:val="007F32E8"/>
    <w:rsid w:val="007F3371"/>
    <w:rsid w:val="007F33F2"/>
    <w:rsid w:val="007F342C"/>
    <w:rsid w:val="007F347D"/>
    <w:rsid w:val="007F34D8"/>
    <w:rsid w:val="007F35D5"/>
    <w:rsid w:val="007F3625"/>
    <w:rsid w:val="007F37A1"/>
    <w:rsid w:val="007F3F4C"/>
    <w:rsid w:val="007F4006"/>
    <w:rsid w:val="007F4254"/>
    <w:rsid w:val="007F44C5"/>
    <w:rsid w:val="007F465B"/>
    <w:rsid w:val="007F4ADB"/>
    <w:rsid w:val="007F4BB0"/>
    <w:rsid w:val="007F4D67"/>
    <w:rsid w:val="007F4FAD"/>
    <w:rsid w:val="007F51C5"/>
    <w:rsid w:val="007F55DA"/>
    <w:rsid w:val="007F5673"/>
    <w:rsid w:val="007F56EF"/>
    <w:rsid w:val="007F5802"/>
    <w:rsid w:val="007F5817"/>
    <w:rsid w:val="007F588D"/>
    <w:rsid w:val="007F59D8"/>
    <w:rsid w:val="007F5ECC"/>
    <w:rsid w:val="007F612A"/>
    <w:rsid w:val="007F67F0"/>
    <w:rsid w:val="007F6801"/>
    <w:rsid w:val="007F6877"/>
    <w:rsid w:val="007F68D7"/>
    <w:rsid w:val="007F6910"/>
    <w:rsid w:val="007F69AB"/>
    <w:rsid w:val="007F69CF"/>
    <w:rsid w:val="007F6A0A"/>
    <w:rsid w:val="007F7010"/>
    <w:rsid w:val="007F7085"/>
    <w:rsid w:val="007F70A7"/>
    <w:rsid w:val="007F7318"/>
    <w:rsid w:val="007F7D0D"/>
    <w:rsid w:val="007F7D58"/>
    <w:rsid w:val="00800033"/>
    <w:rsid w:val="0080041F"/>
    <w:rsid w:val="008004AB"/>
    <w:rsid w:val="008005E4"/>
    <w:rsid w:val="0080084B"/>
    <w:rsid w:val="00800938"/>
    <w:rsid w:val="00800943"/>
    <w:rsid w:val="00800A86"/>
    <w:rsid w:val="00800FEE"/>
    <w:rsid w:val="0080108B"/>
    <w:rsid w:val="008010DF"/>
    <w:rsid w:val="00801274"/>
    <w:rsid w:val="00801288"/>
    <w:rsid w:val="00801354"/>
    <w:rsid w:val="0080160D"/>
    <w:rsid w:val="00801671"/>
    <w:rsid w:val="00801851"/>
    <w:rsid w:val="008018A4"/>
    <w:rsid w:val="00801B11"/>
    <w:rsid w:val="00801FD2"/>
    <w:rsid w:val="008022C5"/>
    <w:rsid w:val="008022FD"/>
    <w:rsid w:val="00802328"/>
    <w:rsid w:val="00802756"/>
    <w:rsid w:val="008027A4"/>
    <w:rsid w:val="00802CE5"/>
    <w:rsid w:val="00802DED"/>
    <w:rsid w:val="00802EAC"/>
    <w:rsid w:val="008031BB"/>
    <w:rsid w:val="008035EF"/>
    <w:rsid w:val="00803661"/>
    <w:rsid w:val="00803677"/>
    <w:rsid w:val="0080369D"/>
    <w:rsid w:val="008037E5"/>
    <w:rsid w:val="00803C24"/>
    <w:rsid w:val="00803DED"/>
    <w:rsid w:val="00803F52"/>
    <w:rsid w:val="00803F8E"/>
    <w:rsid w:val="00803FD5"/>
    <w:rsid w:val="008040A9"/>
    <w:rsid w:val="00804514"/>
    <w:rsid w:val="008045CB"/>
    <w:rsid w:val="00804683"/>
    <w:rsid w:val="008049B2"/>
    <w:rsid w:val="00804A48"/>
    <w:rsid w:val="00804DCB"/>
    <w:rsid w:val="00804DFB"/>
    <w:rsid w:val="00804E56"/>
    <w:rsid w:val="00804F0D"/>
    <w:rsid w:val="00804F5D"/>
    <w:rsid w:val="0080523E"/>
    <w:rsid w:val="00805261"/>
    <w:rsid w:val="00805279"/>
    <w:rsid w:val="008052A0"/>
    <w:rsid w:val="00805C3D"/>
    <w:rsid w:val="00805E71"/>
    <w:rsid w:val="00805F21"/>
    <w:rsid w:val="00805FBD"/>
    <w:rsid w:val="0080658D"/>
    <w:rsid w:val="008068B5"/>
    <w:rsid w:val="00806988"/>
    <w:rsid w:val="00806BC9"/>
    <w:rsid w:val="00807004"/>
    <w:rsid w:val="00807112"/>
    <w:rsid w:val="00807294"/>
    <w:rsid w:val="008072DA"/>
    <w:rsid w:val="00807429"/>
    <w:rsid w:val="0080756A"/>
    <w:rsid w:val="008078ED"/>
    <w:rsid w:val="00807AF6"/>
    <w:rsid w:val="00807F16"/>
    <w:rsid w:val="0081006B"/>
    <w:rsid w:val="0081020C"/>
    <w:rsid w:val="008102A4"/>
    <w:rsid w:val="008104E5"/>
    <w:rsid w:val="0081054B"/>
    <w:rsid w:val="00810ADB"/>
    <w:rsid w:val="00810E08"/>
    <w:rsid w:val="00810F7D"/>
    <w:rsid w:val="00811262"/>
    <w:rsid w:val="00811661"/>
    <w:rsid w:val="0081179B"/>
    <w:rsid w:val="00811FFE"/>
    <w:rsid w:val="00812139"/>
    <w:rsid w:val="00812415"/>
    <w:rsid w:val="00812499"/>
    <w:rsid w:val="008124B1"/>
    <w:rsid w:val="00812B43"/>
    <w:rsid w:val="00812C5D"/>
    <w:rsid w:val="00812E51"/>
    <w:rsid w:val="0081310E"/>
    <w:rsid w:val="00813383"/>
    <w:rsid w:val="00813641"/>
    <w:rsid w:val="00813673"/>
    <w:rsid w:val="0081372C"/>
    <w:rsid w:val="0081387E"/>
    <w:rsid w:val="00813BC2"/>
    <w:rsid w:val="00813E81"/>
    <w:rsid w:val="00813F1A"/>
    <w:rsid w:val="008140CA"/>
    <w:rsid w:val="00814105"/>
    <w:rsid w:val="0081421E"/>
    <w:rsid w:val="008142C9"/>
    <w:rsid w:val="008143D1"/>
    <w:rsid w:val="0081452B"/>
    <w:rsid w:val="00814696"/>
    <w:rsid w:val="008146C8"/>
    <w:rsid w:val="008148B4"/>
    <w:rsid w:val="008148CE"/>
    <w:rsid w:val="00814958"/>
    <w:rsid w:val="00814BE6"/>
    <w:rsid w:val="00814C3C"/>
    <w:rsid w:val="00814E16"/>
    <w:rsid w:val="00814E9D"/>
    <w:rsid w:val="00814ED2"/>
    <w:rsid w:val="0081533C"/>
    <w:rsid w:val="0081567B"/>
    <w:rsid w:val="00815760"/>
    <w:rsid w:val="0081604C"/>
    <w:rsid w:val="0081617D"/>
    <w:rsid w:val="0081619E"/>
    <w:rsid w:val="008162B7"/>
    <w:rsid w:val="0081647B"/>
    <w:rsid w:val="008165A1"/>
    <w:rsid w:val="008166AC"/>
    <w:rsid w:val="0081670B"/>
    <w:rsid w:val="0081673F"/>
    <w:rsid w:val="0081688E"/>
    <w:rsid w:val="0081691B"/>
    <w:rsid w:val="00816989"/>
    <w:rsid w:val="00816B5C"/>
    <w:rsid w:val="00816BE5"/>
    <w:rsid w:val="00816E44"/>
    <w:rsid w:val="0081706C"/>
    <w:rsid w:val="0081751B"/>
    <w:rsid w:val="0081759A"/>
    <w:rsid w:val="008176C4"/>
    <w:rsid w:val="0081771F"/>
    <w:rsid w:val="00817892"/>
    <w:rsid w:val="008179D5"/>
    <w:rsid w:val="00817BBA"/>
    <w:rsid w:val="00817E99"/>
    <w:rsid w:val="00817F71"/>
    <w:rsid w:val="008201A1"/>
    <w:rsid w:val="008201DD"/>
    <w:rsid w:val="008203E2"/>
    <w:rsid w:val="008205EC"/>
    <w:rsid w:val="00820819"/>
    <w:rsid w:val="008208FF"/>
    <w:rsid w:val="00820919"/>
    <w:rsid w:val="00820B31"/>
    <w:rsid w:val="00820DE8"/>
    <w:rsid w:val="0082103B"/>
    <w:rsid w:val="008210B6"/>
    <w:rsid w:val="0082110F"/>
    <w:rsid w:val="00821328"/>
    <w:rsid w:val="008213AD"/>
    <w:rsid w:val="00821426"/>
    <w:rsid w:val="00821866"/>
    <w:rsid w:val="008218F0"/>
    <w:rsid w:val="00821924"/>
    <w:rsid w:val="00821A69"/>
    <w:rsid w:val="00821B06"/>
    <w:rsid w:val="00821B44"/>
    <w:rsid w:val="00821D72"/>
    <w:rsid w:val="00821DE4"/>
    <w:rsid w:val="00822120"/>
    <w:rsid w:val="008223DB"/>
    <w:rsid w:val="0082253A"/>
    <w:rsid w:val="008225D7"/>
    <w:rsid w:val="00822691"/>
    <w:rsid w:val="00822961"/>
    <w:rsid w:val="0082298B"/>
    <w:rsid w:val="00822A09"/>
    <w:rsid w:val="00822EE5"/>
    <w:rsid w:val="0082305B"/>
    <w:rsid w:val="0082320D"/>
    <w:rsid w:val="008232E4"/>
    <w:rsid w:val="00823540"/>
    <w:rsid w:val="008235FD"/>
    <w:rsid w:val="0082378A"/>
    <w:rsid w:val="008238FD"/>
    <w:rsid w:val="00823B6C"/>
    <w:rsid w:val="00823E4D"/>
    <w:rsid w:val="00823E62"/>
    <w:rsid w:val="0082440F"/>
    <w:rsid w:val="00824689"/>
    <w:rsid w:val="00824880"/>
    <w:rsid w:val="00824A27"/>
    <w:rsid w:val="00824C3D"/>
    <w:rsid w:val="00824E5D"/>
    <w:rsid w:val="00824F27"/>
    <w:rsid w:val="00825011"/>
    <w:rsid w:val="008250DF"/>
    <w:rsid w:val="0082514F"/>
    <w:rsid w:val="00825190"/>
    <w:rsid w:val="00825687"/>
    <w:rsid w:val="008259D6"/>
    <w:rsid w:val="00825A9B"/>
    <w:rsid w:val="00825C32"/>
    <w:rsid w:val="00825E0E"/>
    <w:rsid w:val="0082603B"/>
    <w:rsid w:val="0082607E"/>
    <w:rsid w:val="0082623B"/>
    <w:rsid w:val="008265D0"/>
    <w:rsid w:val="008269A8"/>
    <w:rsid w:val="00826A22"/>
    <w:rsid w:val="00826AAC"/>
    <w:rsid w:val="00826AB1"/>
    <w:rsid w:val="00826E3C"/>
    <w:rsid w:val="00826E87"/>
    <w:rsid w:val="0082720F"/>
    <w:rsid w:val="00827544"/>
    <w:rsid w:val="00827583"/>
    <w:rsid w:val="00827877"/>
    <w:rsid w:val="008278E4"/>
    <w:rsid w:val="00827BE7"/>
    <w:rsid w:val="00827D0E"/>
    <w:rsid w:val="0083033E"/>
    <w:rsid w:val="00830A45"/>
    <w:rsid w:val="00830B05"/>
    <w:rsid w:val="00830C62"/>
    <w:rsid w:val="00830D06"/>
    <w:rsid w:val="00830E68"/>
    <w:rsid w:val="00830ED2"/>
    <w:rsid w:val="00830FB1"/>
    <w:rsid w:val="00830FD9"/>
    <w:rsid w:val="008311EA"/>
    <w:rsid w:val="0083140D"/>
    <w:rsid w:val="008314A5"/>
    <w:rsid w:val="00831587"/>
    <w:rsid w:val="008316B5"/>
    <w:rsid w:val="00831B53"/>
    <w:rsid w:val="00831C22"/>
    <w:rsid w:val="00831F7C"/>
    <w:rsid w:val="008321F3"/>
    <w:rsid w:val="0083237F"/>
    <w:rsid w:val="0083240B"/>
    <w:rsid w:val="0083266F"/>
    <w:rsid w:val="00832917"/>
    <w:rsid w:val="00832A04"/>
    <w:rsid w:val="00832AB8"/>
    <w:rsid w:val="00832CA0"/>
    <w:rsid w:val="00832E6A"/>
    <w:rsid w:val="0083328A"/>
    <w:rsid w:val="00833431"/>
    <w:rsid w:val="0083365E"/>
    <w:rsid w:val="008336AD"/>
    <w:rsid w:val="00833842"/>
    <w:rsid w:val="0083397E"/>
    <w:rsid w:val="008339E2"/>
    <w:rsid w:val="008339EC"/>
    <w:rsid w:val="00833D74"/>
    <w:rsid w:val="00833EA4"/>
    <w:rsid w:val="00834830"/>
    <w:rsid w:val="0083493E"/>
    <w:rsid w:val="0083498A"/>
    <w:rsid w:val="008349B8"/>
    <w:rsid w:val="00834FCE"/>
    <w:rsid w:val="00835033"/>
    <w:rsid w:val="00835299"/>
    <w:rsid w:val="0083535D"/>
    <w:rsid w:val="008354BE"/>
    <w:rsid w:val="008358DF"/>
    <w:rsid w:val="00835D2A"/>
    <w:rsid w:val="00835EAC"/>
    <w:rsid w:val="00835EBB"/>
    <w:rsid w:val="00836145"/>
    <w:rsid w:val="008361D1"/>
    <w:rsid w:val="00836216"/>
    <w:rsid w:val="008365E4"/>
    <w:rsid w:val="00836789"/>
    <w:rsid w:val="008368BF"/>
    <w:rsid w:val="0083695D"/>
    <w:rsid w:val="008369EF"/>
    <w:rsid w:val="0083724B"/>
    <w:rsid w:val="008373AA"/>
    <w:rsid w:val="00837595"/>
    <w:rsid w:val="008375EF"/>
    <w:rsid w:val="00837620"/>
    <w:rsid w:val="0083769B"/>
    <w:rsid w:val="00837905"/>
    <w:rsid w:val="008379A3"/>
    <w:rsid w:val="00837BB7"/>
    <w:rsid w:val="00837DFF"/>
    <w:rsid w:val="008401E1"/>
    <w:rsid w:val="008402F9"/>
    <w:rsid w:val="008403AB"/>
    <w:rsid w:val="008405AE"/>
    <w:rsid w:val="008405E5"/>
    <w:rsid w:val="008406AE"/>
    <w:rsid w:val="00840A2E"/>
    <w:rsid w:val="00840A6E"/>
    <w:rsid w:val="00840BCF"/>
    <w:rsid w:val="00841297"/>
    <w:rsid w:val="008415CC"/>
    <w:rsid w:val="008416F4"/>
    <w:rsid w:val="00841728"/>
    <w:rsid w:val="008417FC"/>
    <w:rsid w:val="00841A5D"/>
    <w:rsid w:val="00841A9B"/>
    <w:rsid w:val="00841B2A"/>
    <w:rsid w:val="00841B76"/>
    <w:rsid w:val="00841C50"/>
    <w:rsid w:val="00841F91"/>
    <w:rsid w:val="00842362"/>
    <w:rsid w:val="008425E4"/>
    <w:rsid w:val="008427F7"/>
    <w:rsid w:val="0084296F"/>
    <w:rsid w:val="00842B18"/>
    <w:rsid w:val="00842B2F"/>
    <w:rsid w:val="00842B50"/>
    <w:rsid w:val="00842B5B"/>
    <w:rsid w:val="00842BDD"/>
    <w:rsid w:val="00842C63"/>
    <w:rsid w:val="00842E7C"/>
    <w:rsid w:val="00842F4D"/>
    <w:rsid w:val="008433E2"/>
    <w:rsid w:val="00843601"/>
    <w:rsid w:val="0084362F"/>
    <w:rsid w:val="008438C5"/>
    <w:rsid w:val="00843994"/>
    <w:rsid w:val="00843AA3"/>
    <w:rsid w:val="00843EB0"/>
    <w:rsid w:val="0084401E"/>
    <w:rsid w:val="0084425A"/>
    <w:rsid w:val="00844315"/>
    <w:rsid w:val="0084432D"/>
    <w:rsid w:val="008445D5"/>
    <w:rsid w:val="008446A5"/>
    <w:rsid w:val="008446C4"/>
    <w:rsid w:val="00844799"/>
    <w:rsid w:val="008447B1"/>
    <w:rsid w:val="00844A2F"/>
    <w:rsid w:val="00844B53"/>
    <w:rsid w:val="00844C10"/>
    <w:rsid w:val="00845001"/>
    <w:rsid w:val="0084516A"/>
    <w:rsid w:val="008451CC"/>
    <w:rsid w:val="008453FC"/>
    <w:rsid w:val="0084570E"/>
    <w:rsid w:val="008457F0"/>
    <w:rsid w:val="00845805"/>
    <w:rsid w:val="0084580E"/>
    <w:rsid w:val="008459EB"/>
    <w:rsid w:val="008459F3"/>
    <w:rsid w:val="00845BB9"/>
    <w:rsid w:val="0084629C"/>
    <w:rsid w:val="008463B1"/>
    <w:rsid w:val="0084675E"/>
    <w:rsid w:val="00846905"/>
    <w:rsid w:val="00846BED"/>
    <w:rsid w:val="00846D70"/>
    <w:rsid w:val="00846FD5"/>
    <w:rsid w:val="008470D6"/>
    <w:rsid w:val="008472E8"/>
    <w:rsid w:val="00847300"/>
    <w:rsid w:val="0084739C"/>
    <w:rsid w:val="008473BA"/>
    <w:rsid w:val="00847569"/>
    <w:rsid w:val="008475DC"/>
    <w:rsid w:val="008479AD"/>
    <w:rsid w:val="00847A38"/>
    <w:rsid w:val="00847D66"/>
    <w:rsid w:val="00847EBF"/>
    <w:rsid w:val="00847F73"/>
    <w:rsid w:val="00850017"/>
    <w:rsid w:val="00850090"/>
    <w:rsid w:val="0085010D"/>
    <w:rsid w:val="00850144"/>
    <w:rsid w:val="0085066B"/>
    <w:rsid w:val="00850672"/>
    <w:rsid w:val="00850721"/>
    <w:rsid w:val="008508E8"/>
    <w:rsid w:val="00850CC0"/>
    <w:rsid w:val="00850DD8"/>
    <w:rsid w:val="00851123"/>
    <w:rsid w:val="008513E6"/>
    <w:rsid w:val="0085174F"/>
    <w:rsid w:val="00851812"/>
    <w:rsid w:val="00851959"/>
    <w:rsid w:val="008519D8"/>
    <w:rsid w:val="00851BF1"/>
    <w:rsid w:val="00851C32"/>
    <w:rsid w:val="00851E5B"/>
    <w:rsid w:val="00852058"/>
    <w:rsid w:val="008524E5"/>
    <w:rsid w:val="008525A5"/>
    <w:rsid w:val="008525AF"/>
    <w:rsid w:val="00852C5C"/>
    <w:rsid w:val="00852EA4"/>
    <w:rsid w:val="00852EB9"/>
    <w:rsid w:val="00853113"/>
    <w:rsid w:val="00853612"/>
    <w:rsid w:val="0085389D"/>
    <w:rsid w:val="008538A3"/>
    <w:rsid w:val="008538DC"/>
    <w:rsid w:val="008538E0"/>
    <w:rsid w:val="00853909"/>
    <w:rsid w:val="00853B84"/>
    <w:rsid w:val="00853C18"/>
    <w:rsid w:val="00853D7F"/>
    <w:rsid w:val="00853E04"/>
    <w:rsid w:val="00853E38"/>
    <w:rsid w:val="008540DF"/>
    <w:rsid w:val="008542F6"/>
    <w:rsid w:val="00854605"/>
    <w:rsid w:val="008546AE"/>
    <w:rsid w:val="00854F2C"/>
    <w:rsid w:val="0085507A"/>
    <w:rsid w:val="00855318"/>
    <w:rsid w:val="00855540"/>
    <w:rsid w:val="008555FF"/>
    <w:rsid w:val="00855894"/>
    <w:rsid w:val="00855A2B"/>
    <w:rsid w:val="00855DB5"/>
    <w:rsid w:val="00855DD9"/>
    <w:rsid w:val="00855F7A"/>
    <w:rsid w:val="00855F92"/>
    <w:rsid w:val="0085618F"/>
    <w:rsid w:val="00856428"/>
    <w:rsid w:val="008564B2"/>
    <w:rsid w:val="008565D6"/>
    <w:rsid w:val="00856B9C"/>
    <w:rsid w:val="00856BFB"/>
    <w:rsid w:val="00856E8F"/>
    <w:rsid w:val="008570BA"/>
    <w:rsid w:val="0085741D"/>
    <w:rsid w:val="00857854"/>
    <w:rsid w:val="00857B2C"/>
    <w:rsid w:val="00857E6F"/>
    <w:rsid w:val="008601D8"/>
    <w:rsid w:val="0086021A"/>
    <w:rsid w:val="00860467"/>
    <w:rsid w:val="00860666"/>
    <w:rsid w:val="00860B2D"/>
    <w:rsid w:val="00860DB4"/>
    <w:rsid w:val="00860EA2"/>
    <w:rsid w:val="0086113D"/>
    <w:rsid w:val="008612E8"/>
    <w:rsid w:val="00861531"/>
    <w:rsid w:val="00861668"/>
    <w:rsid w:val="0086184D"/>
    <w:rsid w:val="00861AAD"/>
    <w:rsid w:val="00861CA7"/>
    <w:rsid w:val="00861D2C"/>
    <w:rsid w:val="00861D56"/>
    <w:rsid w:val="00862509"/>
    <w:rsid w:val="008628F8"/>
    <w:rsid w:val="00862DCF"/>
    <w:rsid w:val="00862F1C"/>
    <w:rsid w:val="0086309C"/>
    <w:rsid w:val="0086316B"/>
    <w:rsid w:val="00863422"/>
    <w:rsid w:val="0086351F"/>
    <w:rsid w:val="00863809"/>
    <w:rsid w:val="00863C5A"/>
    <w:rsid w:val="008640D9"/>
    <w:rsid w:val="008641E8"/>
    <w:rsid w:val="008643B9"/>
    <w:rsid w:val="0086465C"/>
    <w:rsid w:val="00864703"/>
    <w:rsid w:val="0086477E"/>
    <w:rsid w:val="0086488A"/>
    <w:rsid w:val="0086497E"/>
    <w:rsid w:val="00864A54"/>
    <w:rsid w:val="00864B78"/>
    <w:rsid w:val="00864DC8"/>
    <w:rsid w:val="00864F52"/>
    <w:rsid w:val="00865229"/>
    <w:rsid w:val="00865277"/>
    <w:rsid w:val="0086543F"/>
    <w:rsid w:val="008657E0"/>
    <w:rsid w:val="0086589C"/>
    <w:rsid w:val="00865A42"/>
    <w:rsid w:val="00865ADA"/>
    <w:rsid w:val="00865BAB"/>
    <w:rsid w:val="00865C78"/>
    <w:rsid w:val="00865F55"/>
    <w:rsid w:val="0086606F"/>
    <w:rsid w:val="0086627C"/>
    <w:rsid w:val="008662A2"/>
    <w:rsid w:val="00866475"/>
    <w:rsid w:val="0086648C"/>
    <w:rsid w:val="0086690D"/>
    <w:rsid w:val="0086693C"/>
    <w:rsid w:val="00866F41"/>
    <w:rsid w:val="00867024"/>
    <w:rsid w:val="008671C4"/>
    <w:rsid w:val="0086760C"/>
    <w:rsid w:val="00867C35"/>
    <w:rsid w:val="00867DCF"/>
    <w:rsid w:val="008702E9"/>
    <w:rsid w:val="008703D7"/>
    <w:rsid w:val="0087073C"/>
    <w:rsid w:val="00870E73"/>
    <w:rsid w:val="00870E78"/>
    <w:rsid w:val="008711A8"/>
    <w:rsid w:val="00871237"/>
    <w:rsid w:val="00871393"/>
    <w:rsid w:val="0087155A"/>
    <w:rsid w:val="008716E6"/>
    <w:rsid w:val="00871871"/>
    <w:rsid w:val="008718D7"/>
    <w:rsid w:val="00871A43"/>
    <w:rsid w:val="00871DB2"/>
    <w:rsid w:val="00871E40"/>
    <w:rsid w:val="0087204E"/>
    <w:rsid w:val="0087251D"/>
    <w:rsid w:val="008725D7"/>
    <w:rsid w:val="008728C3"/>
    <w:rsid w:val="00872904"/>
    <w:rsid w:val="00872AD6"/>
    <w:rsid w:val="00872DAF"/>
    <w:rsid w:val="00872E0A"/>
    <w:rsid w:val="00873154"/>
    <w:rsid w:val="008731FF"/>
    <w:rsid w:val="008736AB"/>
    <w:rsid w:val="00873889"/>
    <w:rsid w:val="00873B36"/>
    <w:rsid w:val="00873C80"/>
    <w:rsid w:val="00873C8F"/>
    <w:rsid w:val="00874170"/>
    <w:rsid w:val="00874335"/>
    <w:rsid w:val="0087465C"/>
    <w:rsid w:val="00874C10"/>
    <w:rsid w:val="00874C87"/>
    <w:rsid w:val="00874D27"/>
    <w:rsid w:val="00874ED0"/>
    <w:rsid w:val="008750B4"/>
    <w:rsid w:val="0087511B"/>
    <w:rsid w:val="008752EB"/>
    <w:rsid w:val="008753B3"/>
    <w:rsid w:val="00875445"/>
    <w:rsid w:val="0087559C"/>
    <w:rsid w:val="008755E5"/>
    <w:rsid w:val="00875856"/>
    <w:rsid w:val="00875999"/>
    <w:rsid w:val="008759A7"/>
    <w:rsid w:val="00875AC4"/>
    <w:rsid w:val="00875AD8"/>
    <w:rsid w:val="00875C2D"/>
    <w:rsid w:val="00875CD7"/>
    <w:rsid w:val="0087608F"/>
    <w:rsid w:val="008762CF"/>
    <w:rsid w:val="00876798"/>
    <w:rsid w:val="00876970"/>
    <w:rsid w:val="00876C18"/>
    <w:rsid w:val="00877293"/>
    <w:rsid w:val="0087746D"/>
    <w:rsid w:val="0087799B"/>
    <w:rsid w:val="00877DEA"/>
    <w:rsid w:val="0088046D"/>
    <w:rsid w:val="00880478"/>
    <w:rsid w:val="00880761"/>
    <w:rsid w:val="00880801"/>
    <w:rsid w:val="00880AAC"/>
    <w:rsid w:val="00880D00"/>
    <w:rsid w:val="00880D2C"/>
    <w:rsid w:val="00880F99"/>
    <w:rsid w:val="00881607"/>
    <w:rsid w:val="0088165E"/>
    <w:rsid w:val="00881A97"/>
    <w:rsid w:val="00881B09"/>
    <w:rsid w:val="00881B32"/>
    <w:rsid w:val="00881C2A"/>
    <w:rsid w:val="00881FE9"/>
    <w:rsid w:val="008824FE"/>
    <w:rsid w:val="00882666"/>
    <w:rsid w:val="0088273A"/>
    <w:rsid w:val="008828F7"/>
    <w:rsid w:val="00882BC1"/>
    <w:rsid w:val="00882C67"/>
    <w:rsid w:val="00882CD8"/>
    <w:rsid w:val="00883003"/>
    <w:rsid w:val="00883075"/>
    <w:rsid w:val="008833A0"/>
    <w:rsid w:val="00883612"/>
    <w:rsid w:val="00883709"/>
    <w:rsid w:val="00883AFE"/>
    <w:rsid w:val="00883BAC"/>
    <w:rsid w:val="008840B2"/>
    <w:rsid w:val="008840FF"/>
    <w:rsid w:val="008842CC"/>
    <w:rsid w:val="00884526"/>
    <w:rsid w:val="0088453D"/>
    <w:rsid w:val="008845D0"/>
    <w:rsid w:val="00884956"/>
    <w:rsid w:val="00884A48"/>
    <w:rsid w:val="00884A6A"/>
    <w:rsid w:val="00884AC0"/>
    <w:rsid w:val="00884DCB"/>
    <w:rsid w:val="00885394"/>
    <w:rsid w:val="008857AF"/>
    <w:rsid w:val="008859A3"/>
    <w:rsid w:val="008859C7"/>
    <w:rsid w:val="00885B40"/>
    <w:rsid w:val="00885BEA"/>
    <w:rsid w:val="00885CB4"/>
    <w:rsid w:val="00885D9D"/>
    <w:rsid w:val="008860DC"/>
    <w:rsid w:val="00886336"/>
    <w:rsid w:val="00886411"/>
    <w:rsid w:val="00886614"/>
    <w:rsid w:val="00886AA8"/>
    <w:rsid w:val="00886BA1"/>
    <w:rsid w:val="00886CD6"/>
    <w:rsid w:val="00886D06"/>
    <w:rsid w:val="0088705B"/>
    <w:rsid w:val="008874DA"/>
    <w:rsid w:val="008874EC"/>
    <w:rsid w:val="008875B3"/>
    <w:rsid w:val="00887793"/>
    <w:rsid w:val="0088796D"/>
    <w:rsid w:val="008879CE"/>
    <w:rsid w:val="00887E40"/>
    <w:rsid w:val="00887E95"/>
    <w:rsid w:val="00887FBB"/>
    <w:rsid w:val="0089008A"/>
    <w:rsid w:val="0089021E"/>
    <w:rsid w:val="00890569"/>
    <w:rsid w:val="008905B5"/>
    <w:rsid w:val="00890660"/>
    <w:rsid w:val="00890BCF"/>
    <w:rsid w:val="00890C20"/>
    <w:rsid w:val="00890D40"/>
    <w:rsid w:val="00890D98"/>
    <w:rsid w:val="008911B7"/>
    <w:rsid w:val="00891233"/>
    <w:rsid w:val="008912AD"/>
    <w:rsid w:val="008919D7"/>
    <w:rsid w:val="00891CDC"/>
    <w:rsid w:val="0089206C"/>
    <w:rsid w:val="00892253"/>
    <w:rsid w:val="00892390"/>
    <w:rsid w:val="00892B3B"/>
    <w:rsid w:val="00892BF0"/>
    <w:rsid w:val="00892BF4"/>
    <w:rsid w:val="00892ECD"/>
    <w:rsid w:val="00892F61"/>
    <w:rsid w:val="0089313F"/>
    <w:rsid w:val="00893320"/>
    <w:rsid w:val="0089346A"/>
    <w:rsid w:val="00893856"/>
    <w:rsid w:val="00893895"/>
    <w:rsid w:val="0089397F"/>
    <w:rsid w:val="00894237"/>
    <w:rsid w:val="008942D3"/>
    <w:rsid w:val="0089486C"/>
    <w:rsid w:val="00894AAC"/>
    <w:rsid w:val="00894AEC"/>
    <w:rsid w:val="00894C63"/>
    <w:rsid w:val="00894E9E"/>
    <w:rsid w:val="00894F41"/>
    <w:rsid w:val="00895063"/>
    <w:rsid w:val="008950EE"/>
    <w:rsid w:val="008954B1"/>
    <w:rsid w:val="008957EE"/>
    <w:rsid w:val="00895C25"/>
    <w:rsid w:val="00895FE1"/>
    <w:rsid w:val="00896026"/>
    <w:rsid w:val="0089639B"/>
    <w:rsid w:val="00896851"/>
    <w:rsid w:val="008968AD"/>
    <w:rsid w:val="00896A0A"/>
    <w:rsid w:val="00896BFE"/>
    <w:rsid w:val="00896C12"/>
    <w:rsid w:val="00896E6D"/>
    <w:rsid w:val="00896EAA"/>
    <w:rsid w:val="00897021"/>
    <w:rsid w:val="008970A7"/>
    <w:rsid w:val="00897158"/>
    <w:rsid w:val="00897186"/>
    <w:rsid w:val="00897440"/>
    <w:rsid w:val="0089777A"/>
    <w:rsid w:val="008979EE"/>
    <w:rsid w:val="00897AFC"/>
    <w:rsid w:val="00897B72"/>
    <w:rsid w:val="00897B8E"/>
    <w:rsid w:val="00897BFF"/>
    <w:rsid w:val="00897C79"/>
    <w:rsid w:val="00897CA9"/>
    <w:rsid w:val="00897DB0"/>
    <w:rsid w:val="008A0019"/>
    <w:rsid w:val="008A012C"/>
    <w:rsid w:val="008A0249"/>
    <w:rsid w:val="008A067B"/>
    <w:rsid w:val="008A0902"/>
    <w:rsid w:val="008A125D"/>
    <w:rsid w:val="008A1890"/>
    <w:rsid w:val="008A1DEF"/>
    <w:rsid w:val="008A2593"/>
    <w:rsid w:val="008A274C"/>
    <w:rsid w:val="008A2819"/>
    <w:rsid w:val="008A2969"/>
    <w:rsid w:val="008A2E64"/>
    <w:rsid w:val="008A2FE5"/>
    <w:rsid w:val="008A31A9"/>
    <w:rsid w:val="008A339B"/>
    <w:rsid w:val="008A3574"/>
    <w:rsid w:val="008A35C7"/>
    <w:rsid w:val="008A37D0"/>
    <w:rsid w:val="008A37E2"/>
    <w:rsid w:val="008A3CB4"/>
    <w:rsid w:val="008A3E39"/>
    <w:rsid w:val="008A4021"/>
    <w:rsid w:val="008A41E6"/>
    <w:rsid w:val="008A45AA"/>
    <w:rsid w:val="008A4874"/>
    <w:rsid w:val="008A49F9"/>
    <w:rsid w:val="008A4C23"/>
    <w:rsid w:val="008A4CC2"/>
    <w:rsid w:val="008A4DDB"/>
    <w:rsid w:val="008A4F48"/>
    <w:rsid w:val="008A4FB1"/>
    <w:rsid w:val="008A509D"/>
    <w:rsid w:val="008A52D5"/>
    <w:rsid w:val="008A5532"/>
    <w:rsid w:val="008A56D3"/>
    <w:rsid w:val="008A5911"/>
    <w:rsid w:val="008A59B7"/>
    <w:rsid w:val="008A59C4"/>
    <w:rsid w:val="008A5CC4"/>
    <w:rsid w:val="008A5F48"/>
    <w:rsid w:val="008A642E"/>
    <w:rsid w:val="008A668C"/>
    <w:rsid w:val="008A66A1"/>
    <w:rsid w:val="008A677E"/>
    <w:rsid w:val="008A6CCC"/>
    <w:rsid w:val="008A6D7D"/>
    <w:rsid w:val="008A6F02"/>
    <w:rsid w:val="008A729F"/>
    <w:rsid w:val="008A734A"/>
    <w:rsid w:val="008A747F"/>
    <w:rsid w:val="008A74D6"/>
    <w:rsid w:val="008A7506"/>
    <w:rsid w:val="008A7551"/>
    <w:rsid w:val="008A75DD"/>
    <w:rsid w:val="008A77A0"/>
    <w:rsid w:val="008A78CC"/>
    <w:rsid w:val="008A792F"/>
    <w:rsid w:val="008A7A37"/>
    <w:rsid w:val="008A7ACF"/>
    <w:rsid w:val="008A7DB1"/>
    <w:rsid w:val="008A7FE7"/>
    <w:rsid w:val="008B0082"/>
    <w:rsid w:val="008B018A"/>
    <w:rsid w:val="008B018B"/>
    <w:rsid w:val="008B0297"/>
    <w:rsid w:val="008B057F"/>
    <w:rsid w:val="008B05A6"/>
    <w:rsid w:val="008B07CF"/>
    <w:rsid w:val="008B081B"/>
    <w:rsid w:val="008B0882"/>
    <w:rsid w:val="008B0931"/>
    <w:rsid w:val="008B0AC6"/>
    <w:rsid w:val="008B10D6"/>
    <w:rsid w:val="008B119B"/>
    <w:rsid w:val="008B11A3"/>
    <w:rsid w:val="008B14B6"/>
    <w:rsid w:val="008B1898"/>
    <w:rsid w:val="008B191D"/>
    <w:rsid w:val="008B1BD1"/>
    <w:rsid w:val="008B1C97"/>
    <w:rsid w:val="008B1CAB"/>
    <w:rsid w:val="008B1E16"/>
    <w:rsid w:val="008B1EF1"/>
    <w:rsid w:val="008B1F51"/>
    <w:rsid w:val="008B218F"/>
    <w:rsid w:val="008B2341"/>
    <w:rsid w:val="008B23D7"/>
    <w:rsid w:val="008B2430"/>
    <w:rsid w:val="008B2792"/>
    <w:rsid w:val="008B27C1"/>
    <w:rsid w:val="008B2AC8"/>
    <w:rsid w:val="008B2BFA"/>
    <w:rsid w:val="008B2D30"/>
    <w:rsid w:val="008B2E71"/>
    <w:rsid w:val="008B2F78"/>
    <w:rsid w:val="008B35F1"/>
    <w:rsid w:val="008B3A13"/>
    <w:rsid w:val="008B3B69"/>
    <w:rsid w:val="008B3BEE"/>
    <w:rsid w:val="008B3D85"/>
    <w:rsid w:val="008B3F8A"/>
    <w:rsid w:val="008B40E9"/>
    <w:rsid w:val="008B4BA5"/>
    <w:rsid w:val="008B4BA6"/>
    <w:rsid w:val="008B4C7E"/>
    <w:rsid w:val="008B4D26"/>
    <w:rsid w:val="008B502F"/>
    <w:rsid w:val="008B505D"/>
    <w:rsid w:val="008B509B"/>
    <w:rsid w:val="008B50A6"/>
    <w:rsid w:val="008B5254"/>
    <w:rsid w:val="008B5293"/>
    <w:rsid w:val="008B552F"/>
    <w:rsid w:val="008B56F8"/>
    <w:rsid w:val="008B5797"/>
    <w:rsid w:val="008B591C"/>
    <w:rsid w:val="008B5C85"/>
    <w:rsid w:val="008B5EA9"/>
    <w:rsid w:val="008B5EFC"/>
    <w:rsid w:val="008B6224"/>
    <w:rsid w:val="008B64CA"/>
    <w:rsid w:val="008B68AB"/>
    <w:rsid w:val="008B69C3"/>
    <w:rsid w:val="008B6C87"/>
    <w:rsid w:val="008B6E76"/>
    <w:rsid w:val="008B6E8E"/>
    <w:rsid w:val="008B7C41"/>
    <w:rsid w:val="008B7ECA"/>
    <w:rsid w:val="008C0286"/>
    <w:rsid w:val="008C056D"/>
    <w:rsid w:val="008C0D40"/>
    <w:rsid w:val="008C1015"/>
    <w:rsid w:val="008C1250"/>
    <w:rsid w:val="008C12DF"/>
    <w:rsid w:val="008C12EF"/>
    <w:rsid w:val="008C16E4"/>
    <w:rsid w:val="008C1763"/>
    <w:rsid w:val="008C176B"/>
    <w:rsid w:val="008C1B7A"/>
    <w:rsid w:val="008C1CB1"/>
    <w:rsid w:val="008C20A0"/>
    <w:rsid w:val="008C22DF"/>
    <w:rsid w:val="008C237D"/>
    <w:rsid w:val="008C243B"/>
    <w:rsid w:val="008C284A"/>
    <w:rsid w:val="008C2891"/>
    <w:rsid w:val="008C28E0"/>
    <w:rsid w:val="008C2DC6"/>
    <w:rsid w:val="008C2F32"/>
    <w:rsid w:val="008C2FE8"/>
    <w:rsid w:val="008C35AD"/>
    <w:rsid w:val="008C375C"/>
    <w:rsid w:val="008C3996"/>
    <w:rsid w:val="008C3BF9"/>
    <w:rsid w:val="008C4110"/>
    <w:rsid w:val="008C44E5"/>
    <w:rsid w:val="008C4554"/>
    <w:rsid w:val="008C472A"/>
    <w:rsid w:val="008C4CC3"/>
    <w:rsid w:val="008C4D84"/>
    <w:rsid w:val="008C4EED"/>
    <w:rsid w:val="008C4EF6"/>
    <w:rsid w:val="008C5006"/>
    <w:rsid w:val="008C520C"/>
    <w:rsid w:val="008C57A8"/>
    <w:rsid w:val="008C597A"/>
    <w:rsid w:val="008C5A76"/>
    <w:rsid w:val="008C5CCB"/>
    <w:rsid w:val="008C5FC5"/>
    <w:rsid w:val="008C5FE9"/>
    <w:rsid w:val="008C605D"/>
    <w:rsid w:val="008C618C"/>
    <w:rsid w:val="008C6348"/>
    <w:rsid w:val="008C63AD"/>
    <w:rsid w:val="008C6482"/>
    <w:rsid w:val="008C658B"/>
    <w:rsid w:val="008C68DE"/>
    <w:rsid w:val="008C6D9C"/>
    <w:rsid w:val="008C6FF0"/>
    <w:rsid w:val="008C7062"/>
    <w:rsid w:val="008C70A1"/>
    <w:rsid w:val="008C71E4"/>
    <w:rsid w:val="008C722D"/>
    <w:rsid w:val="008C7543"/>
    <w:rsid w:val="008C77C0"/>
    <w:rsid w:val="008C78A4"/>
    <w:rsid w:val="008C78D1"/>
    <w:rsid w:val="008C7F1E"/>
    <w:rsid w:val="008D01AD"/>
    <w:rsid w:val="008D02B5"/>
    <w:rsid w:val="008D0415"/>
    <w:rsid w:val="008D0456"/>
    <w:rsid w:val="008D04D7"/>
    <w:rsid w:val="008D060B"/>
    <w:rsid w:val="008D06B4"/>
    <w:rsid w:val="008D07AC"/>
    <w:rsid w:val="008D08F3"/>
    <w:rsid w:val="008D0F4B"/>
    <w:rsid w:val="008D0F53"/>
    <w:rsid w:val="008D112A"/>
    <w:rsid w:val="008D12A7"/>
    <w:rsid w:val="008D14D5"/>
    <w:rsid w:val="008D152E"/>
    <w:rsid w:val="008D160F"/>
    <w:rsid w:val="008D1A1A"/>
    <w:rsid w:val="008D1B01"/>
    <w:rsid w:val="008D1E5A"/>
    <w:rsid w:val="008D1FE4"/>
    <w:rsid w:val="008D21F7"/>
    <w:rsid w:val="008D2376"/>
    <w:rsid w:val="008D24DA"/>
    <w:rsid w:val="008D27DE"/>
    <w:rsid w:val="008D28F3"/>
    <w:rsid w:val="008D291A"/>
    <w:rsid w:val="008D2AD8"/>
    <w:rsid w:val="008D2D39"/>
    <w:rsid w:val="008D2DE7"/>
    <w:rsid w:val="008D2E8B"/>
    <w:rsid w:val="008D310A"/>
    <w:rsid w:val="008D315C"/>
    <w:rsid w:val="008D362E"/>
    <w:rsid w:val="008D36AA"/>
    <w:rsid w:val="008D37B1"/>
    <w:rsid w:val="008D3927"/>
    <w:rsid w:val="008D3929"/>
    <w:rsid w:val="008D39BA"/>
    <w:rsid w:val="008D39C2"/>
    <w:rsid w:val="008D3AE2"/>
    <w:rsid w:val="008D3DB4"/>
    <w:rsid w:val="008D4019"/>
    <w:rsid w:val="008D41C8"/>
    <w:rsid w:val="008D43EB"/>
    <w:rsid w:val="008D4855"/>
    <w:rsid w:val="008D4B18"/>
    <w:rsid w:val="008D4B35"/>
    <w:rsid w:val="008D4C47"/>
    <w:rsid w:val="008D4D8B"/>
    <w:rsid w:val="008D508B"/>
    <w:rsid w:val="008D5628"/>
    <w:rsid w:val="008D562A"/>
    <w:rsid w:val="008D57A1"/>
    <w:rsid w:val="008D57D6"/>
    <w:rsid w:val="008D5B6F"/>
    <w:rsid w:val="008D5BD8"/>
    <w:rsid w:val="008D5CCD"/>
    <w:rsid w:val="008D5FDC"/>
    <w:rsid w:val="008D6373"/>
    <w:rsid w:val="008D6436"/>
    <w:rsid w:val="008D64EA"/>
    <w:rsid w:val="008D66C5"/>
    <w:rsid w:val="008D6714"/>
    <w:rsid w:val="008D675D"/>
    <w:rsid w:val="008D67E7"/>
    <w:rsid w:val="008D69EA"/>
    <w:rsid w:val="008D6C87"/>
    <w:rsid w:val="008D6F19"/>
    <w:rsid w:val="008D6F4E"/>
    <w:rsid w:val="008D70DF"/>
    <w:rsid w:val="008D7717"/>
    <w:rsid w:val="008D79AA"/>
    <w:rsid w:val="008D7A58"/>
    <w:rsid w:val="008E00BA"/>
    <w:rsid w:val="008E01FA"/>
    <w:rsid w:val="008E04B4"/>
    <w:rsid w:val="008E064D"/>
    <w:rsid w:val="008E09F0"/>
    <w:rsid w:val="008E0AE5"/>
    <w:rsid w:val="008E0E01"/>
    <w:rsid w:val="008E0F42"/>
    <w:rsid w:val="008E0F67"/>
    <w:rsid w:val="008E1371"/>
    <w:rsid w:val="008E13EA"/>
    <w:rsid w:val="008E1623"/>
    <w:rsid w:val="008E191C"/>
    <w:rsid w:val="008E21D8"/>
    <w:rsid w:val="008E248B"/>
    <w:rsid w:val="008E25C3"/>
    <w:rsid w:val="008E28F0"/>
    <w:rsid w:val="008E2911"/>
    <w:rsid w:val="008E2A08"/>
    <w:rsid w:val="008E2D1F"/>
    <w:rsid w:val="008E2DC2"/>
    <w:rsid w:val="008E2DFB"/>
    <w:rsid w:val="008E2EDD"/>
    <w:rsid w:val="008E3241"/>
    <w:rsid w:val="008E328D"/>
    <w:rsid w:val="008E3538"/>
    <w:rsid w:val="008E3582"/>
    <w:rsid w:val="008E3739"/>
    <w:rsid w:val="008E3817"/>
    <w:rsid w:val="008E39D8"/>
    <w:rsid w:val="008E3C4E"/>
    <w:rsid w:val="008E3CB8"/>
    <w:rsid w:val="008E3DE0"/>
    <w:rsid w:val="008E3F26"/>
    <w:rsid w:val="008E3F9E"/>
    <w:rsid w:val="008E3FE5"/>
    <w:rsid w:val="008E4737"/>
    <w:rsid w:val="008E478A"/>
    <w:rsid w:val="008E47B3"/>
    <w:rsid w:val="008E4AF9"/>
    <w:rsid w:val="008E4F07"/>
    <w:rsid w:val="008E4F8C"/>
    <w:rsid w:val="008E537E"/>
    <w:rsid w:val="008E5523"/>
    <w:rsid w:val="008E5967"/>
    <w:rsid w:val="008E5B48"/>
    <w:rsid w:val="008E5B8E"/>
    <w:rsid w:val="008E5BE4"/>
    <w:rsid w:val="008E5CB0"/>
    <w:rsid w:val="008E5F41"/>
    <w:rsid w:val="008E6504"/>
    <w:rsid w:val="008E69AD"/>
    <w:rsid w:val="008E6BB4"/>
    <w:rsid w:val="008E6BE5"/>
    <w:rsid w:val="008E6BF6"/>
    <w:rsid w:val="008E72C3"/>
    <w:rsid w:val="008E7471"/>
    <w:rsid w:val="008E7533"/>
    <w:rsid w:val="008E7778"/>
    <w:rsid w:val="008E7911"/>
    <w:rsid w:val="008E7DD4"/>
    <w:rsid w:val="008E7E04"/>
    <w:rsid w:val="008E7E64"/>
    <w:rsid w:val="008E7E98"/>
    <w:rsid w:val="008E7F0F"/>
    <w:rsid w:val="008E7FEF"/>
    <w:rsid w:val="008F018D"/>
    <w:rsid w:val="008F0393"/>
    <w:rsid w:val="008F06C7"/>
    <w:rsid w:val="008F07DA"/>
    <w:rsid w:val="008F0840"/>
    <w:rsid w:val="008F0912"/>
    <w:rsid w:val="008F0CD5"/>
    <w:rsid w:val="008F110D"/>
    <w:rsid w:val="008F11D7"/>
    <w:rsid w:val="008F1341"/>
    <w:rsid w:val="008F14E7"/>
    <w:rsid w:val="008F15E2"/>
    <w:rsid w:val="008F15FB"/>
    <w:rsid w:val="008F167C"/>
    <w:rsid w:val="008F1B5B"/>
    <w:rsid w:val="008F1D1E"/>
    <w:rsid w:val="008F2028"/>
    <w:rsid w:val="008F2034"/>
    <w:rsid w:val="008F208D"/>
    <w:rsid w:val="008F2339"/>
    <w:rsid w:val="008F256E"/>
    <w:rsid w:val="008F2637"/>
    <w:rsid w:val="008F2904"/>
    <w:rsid w:val="008F2959"/>
    <w:rsid w:val="008F2D3E"/>
    <w:rsid w:val="008F31FE"/>
    <w:rsid w:val="008F333F"/>
    <w:rsid w:val="008F34E0"/>
    <w:rsid w:val="008F391B"/>
    <w:rsid w:val="008F3A6A"/>
    <w:rsid w:val="008F3BAF"/>
    <w:rsid w:val="008F42F8"/>
    <w:rsid w:val="008F4363"/>
    <w:rsid w:val="008F436E"/>
    <w:rsid w:val="008F4396"/>
    <w:rsid w:val="008F485E"/>
    <w:rsid w:val="008F4885"/>
    <w:rsid w:val="008F48A1"/>
    <w:rsid w:val="008F4957"/>
    <w:rsid w:val="008F4988"/>
    <w:rsid w:val="008F49E5"/>
    <w:rsid w:val="008F4E5B"/>
    <w:rsid w:val="008F506D"/>
    <w:rsid w:val="008F521E"/>
    <w:rsid w:val="008F53DA"/>
    <w:rsid w:val="008F540E"/>
    <w:rsid w:val="008F5410"/>
    <w:rsid w:val="008F5437"/>
    <w:rsid w:val="008F54AB"/>
    <w:rsid w:val="008F5B07"/>
    <w:rsid w:val="008F5DDD"/>
    <w:rsid w:val="008F5DF4"/>
    <w:rsid w:val="008F5E3E"/>
    <w:rsid w:val="008F5ECD"/>
    <w:rsid w:val="008F6148"/>
    <w:rsid w:val="008F6155"/>
    <w:rsid w:val="008F623A"/>
    <w:rsid w:val="008F6992"/>
    <w:rsid w:val="008F6A3D"/>
    <w:rsid w:val="008F6AB4"/>
    <w:rsid w:val="008F6AFB"/>
    <w:rsid w:val="008F7237"/>
    <w:rsid w:val="008F727D"/>
    <w:rsid w:val="008F72E9"/>
    <w:rsid w:val="008F74F5"/>
    <w:rsid w:val="008F750B"/>
    <w:rsid w:val="008F7656"/>
    <w:rsid w:val="008F7686"/>
    <w:rsid w:val="008F78E2"/>
    <w:rsid w:val="008F7C6B"/>
    <w:rsid w:val="008F7D22"/>
    <w:rsid w:val="008F7FFA"/>
    <w:rsid w:val="0090054A"/>
    <w:rsid w:val="009006B0"/>
    <w:rsid w:val="009009A4"/>
    <w:rsid w:val="00900E00"/>
    <w:rsid w:val="00900F8F"/>
    <w:rsid w:val="00901128"/>
    <w:rsid w:val="009019CD"/>
    <w:rsid w:val="009019E0"/>
    <w:rsid w:val="00901DD7"/>
    <w:rsid w:val="00901E1E"/>
    <w:rsid w:val="00901E9F"/>
    <w:rsid w:val="00901F8C"/>
    <w:rsid w:val="00901FBB"/>
    <w:rsid w:val="0090200E"/>
    <w:rsid w:val="00902509"/>
    <w:rsid w:val="00902680"/>
    <w:rsid w:val="0090282B"/>
    <w:rsid w:val="00902C57"/>
    <w:rsid w:val="00902C89"/>
    <w:rsid w:val="00902ED1"/>
    <w:rsid w:val="00902FBA"/>
    <w:rsid w:val="00902FD0"/>
    <w:rsid w:val="00903045"/>
    <w:rsid w:val="009031C9"/>
    <w:rsid w:val="00903231"/>
    <w:rsid w:val="00903404"/>
    <w:rsid w:val="0090345B"/>
    <w:rsid w:val="009036D0"/>
    <w:rsid w:val="009037D0"/>
    <w:rsid w:val="009037E3"/>
    <w:rsid w:val="009039AF"/>
    <w:rsid w:val="00903ACC"/>
    <w:rsid w:val="00903BE6"/>
    <w:rsid w:val="00903FA3"/>
    <w:rsid w:val="00903FC3"/>
    <w:rsid w:val="00904573"/>
    <w:rsid w:val="009045BC"/>
    <w:rsid w:val="009047BF"/>
    <w:rsid w:val="0090488D"/>
    <w:rsid w:val="00904B21"/>
    <w:rsid w:val="00904C5A"/>
    <w:rsid w:val="00905098"/>
    <w:rsid w:val="00905143"/>
    <w:rsid w:val="0090527D"/>
    <w:rsid w:val="00905750"/>
    <w:rsid w:val="00905A72"/>
    <w:rsid w:val="00905BE6"/>
    <w:rsid w:val="0090608A"/>
    <w:rsid w:val="0090631A"/>
    <w:rsid w:val="00906363"/>
    <w:rsid w:val="009065C5"/>
    <w:rsid w:val="0090674A"/>
    <w:rsid w:val="00906BBD"/>
    <w:rsid w:val="00906D45"/>
    <w:rsid w:val="00906F21"/>
    <w:rsid w:val="00906FBE"/>
    <w:rsid w:val="00907153"/>
    <w:rsid w:val="00907231"/>
    <w:rsid w:val="009073FF"/>
    <w:rsid w:val="00907597"/>
    <w:rsid w:val="00907622"/>
    <w:rsid w:val="0090768C"/>
    <w:rsid w:val="009078E3"/>
    <w:rsid w:val="00907BD1"/>
    <w:rsid w:val="00910200"/>
    <w:rsid w:val="0091055E"/>
    <w:rsid w:val="009105DD"/>
    <w:rsid w:val="0091073E"/>
    <w:rsid w:val="00910773"/>
    <w:rsid w:val="009107B1"/>
    <w:rsid w:val="0091098D"/>
    <w:rsid w:val="009113DD"/>
    <w:rsid w:val="0091162F"/>
    <w:rsid w:val="009118B4"/>
    <w:rsid w:val="00911C65"/>
    <w:rsid w:val="00911F2E"/>
    <w:rsid w:val="00912021"/>
    <w:rsid w:val="009120C5"/>
    <w:rsid w:val="00912251"/>
    <w:rsid w:val="0091236C"/>
    <w:rsid w:val="009124A7"/>
    <w:rsid w:val="00912561"/>
    <w:rsid w:val="00912704"/>
    <w:rsid w:val="00912C66"/>
    <w:rsid w:val="00912C79"/>
    <w:rsid w:val="00913008"/>
    <w:rsid w:val="0091323C"/>
    <w:rsid w:val="009132F5"/>
    <w:rsid w:val="00913430"/>
    <w:rsid w:val="009134B4"/>
    <w:rsid w:val="0091387D"/>
    <w:rsid w:val="00913D48"/>
    <w:rsid w:val="00913E8F"/>
    <w:rsid w:val="0091412D"/>
    <w:rsid w:val="00914219"/>
    <w:rsid w:val="009142F6"/>
    <w:rsid w:val="009144AB"/>
    <w:rsid w:val="00914992"/>
    <w:rsid w:val="00914993"/>
    <w:rsid w:val="00914B67"/>
    <w:rsid w:val="00914C1E"/>
    <w:rsid w:val="00914DD7"/>
    <w:rsid w:val="00914E01"/>
    <w:rsid w:val="0091502D"/>
    <w:rsid w:val="009152B8"/>
    <w:rsid w:val="00915428"/>
    <w:rsid w:val="009155ED"/>
    <w:rsid w:val="00915608"/>
    <w:rsid w:val="00915901"/>
    <w:rsid w:val="009162FC"/>
    <w:rsid w:val="00916A39"/>
    <w:rsid w:val="00916AD3"/>
    <w:rsid w:val="00916D02"/>
    <w:rsid w:val="00917025"/>
    <w:rsid w:val="0091708E"/>
    <w:rsid w:val="009171F2"/>
    <w:rsid w:val="009172C8"/>
    <w:rsid w:val="00917766"/>
    <w:rsid w:val="00917850"/>
    <w:rsid w:val="009179B7"/>
    <w:rsid w:val="009179D1"/>
    <w:rsid w:val="00917BAA"/>
    <w:rsid w:val="00917D0E"/>
    <w:rsid w:val="00917DF5"/>
    <w:rsid w:val="00917E61"/>
    <w:rsid w:val="009200C8"/>
    <w:rsid w:val="009202D3"/>
    <w:rsid w:val="00920352"/>
    <w:rsid w:val="0092046D"/>
    <w:rsid w:val="00920712"/>
    <w:rsid w:val="0092079E"/>
    <w:rsid w:val="009207CA"/>
    <w:rsid w:val="0092095F"/>
    <w:rsid w:val="00920979"/>
    <w:rsid w:val="00920B31"/>
    <w:rsid w:val="00920C80"/>
    <w:rsid w:val="00920CFB"/>
    <w:rsid w:val="00920E69"/>
    <w:rsid w:val="00921089"/>
    <w:rsid w:val="009213EF"/>
    <w:rsid w:val="009215D4"/>
    <w:rsid w:val="009215F1"/>
    <w:rsid w:val="00921682"/>
    <w:rsid w:val="0092188A"/>
    <w:rsid w:val="009218F8"/>
    <w:rsid w:val="00921918"/>
    <w:rsid w:val="00921C5B"/>
    <w:rsid w:val="00921C64"/>
    <w:rsid w:val="009221E9"/>
    <w:rsid w:val="00922228"/>
    <w:rsid w:val="00922251"/>
    <w:rsid w:val="0092247C"/>
    <w:rsid w:val="00922931"/>
    <w:rsid w:val="00922A44"/>
    <w:rsid w:val="00922A73"/>
    <w:rsid w:val="00922D59"/>
    <w:rsid w:val="009230EB"/>
    <w:rsid w:val="00923150"/>
    <w:rsid w:val="009231B3"/>
    <w:rsid w:val="009235DA"/>
    <w:rsid w:val="009235E5"/>
    <w:rsid w:val="009239EC"/>
    <w:rsid w:val="00923AA8"/>
    <w:rsid w:val="00923B78"/>
    <w:rsid w:val="00923B84"/>
    <w:rsid w:val="00923CE7"/>
    <w:rsid w:val="0092401A"/>
    <w:rsid w:val="00924342"/>
    <w:rsid w:val="009244CA"/>
    <w:rsid w:val="0092453F"/>
    <w:rsid w:val="00924637"/>
    <w:rsid w:val="00924BBF"/>
    <w:rsid w:val="00924C25"/>
    <w:rsid w:val="00924D5E"/>
    <w:rsid w:val="00924F21"/>
    <w:rsid w:val="0092504B"/>
    <w:rsid w:val="00925193"/>
    <w:rsid w:val="00925669"/>
    <w:rsid w:val="00925A52"/>
    <w:rsid w:val="00925AD3"/>
    <w:rsid w:val="00925D29"/>
    <w:rsid w:val="00925DA4"/>
    <w:rsid w:val="0092600C"/>
    <w:rsid w:val="009260CF"/>
    <w:rsid w:val="009262E7"/>
    <w:rsid w:val="0092637E"/>
    <w:rsid w:val="009265DC"/>
    <w:rsid w:val="009268DC"/>
    <w:rsid w:val="00926958"/>
    <w:rsid w:val="00926BDD"/>
    <w:rsid w:val="00926F6A"/>
    <w:rsid w:val="00927153"/>
    <w:rsid w:val="00927314"/>
    <w:rsid w:val="0092732D"/>
    <w:rsid w:val="00927481"/>
    <w:rsid w:val="00927713"/>
    <w:rsid w:val="00927814"/>
    <w:rsid w:val="0092785B"/>
    <w:rsid w:val="00927898"/>
    <w:rsid w:val="00927AC6"/>
    <w:rsid w:val="00927B50"/>
    <w:rsid w:val="00927D33"/>
    <w:rsid w:val="00927F45"/>
    <w:rsid w:val="00927F92"/>
    <w:rsid w:val="0093046C"/>
    <w:rsid w:val="0093059B"/>
    <w:rsid w:val="009306EF"/>
    <w:rsid w:val="009307CE"/>
    <w:rsid w:val="00930937"/>
    <w:rsid w:val="009309D0"/>
    <w:rsid w:val="00930BCC"/>
    <w:rsid w:val="00930EE7"/>
    <w:rsid w:val="00930F12"/>
    <w:rsid w:val="00931094"/>
    <w:rsid w:val="009313DE"/>
    <w:rsid w:val="00931510"/>
    <w:rsid w:val="009315BE"/>
    <w:rsid w:val="009316D3"/>
    <w:rsid w:val="00931762"/>
    <w:rsid w:val="009318EB"/>
    <w:rsid w:val="00931921"/>
    <w:rsid w:val="00931A88"/>
    <w:rsid w:val="00931AB5"/>
    <w:rsid w:val="00931C60"/>
    <w:rsid w:val="00931F45"/>
    <w:rsid w:val="0093202E"/>
    <w:rsid w:val="00932286"/>
    <w:rsid w:val="00932411"/>
    <w:rsid w:val="0093246E"/>
    <w:rsid w:val="00932696"/>
    <w:rsid w:val="009327E1"/>
    <w:rsid w:val="00932B6F"/>
    <w:rsid w:val="00932C91"/>
    <w:rsid w:val="00932E4C"/>
    <w:rsid w:val="00932FB0"/>
    <w:rsid w:val="009330F6"/>
    <w:rsid w:val="0093314B"/>
    <w:rsid w:val="00933419"/>
    <w:rsid w:val="009337E4"/>
    <w:rsid w:val="00933945"/>
    <w:rsid w:val="009339BB"/>
    <w:rsid w:val="00933E17"/>
    <w:rsid w:val="00933EF2"/>
    <w:rsid w:val="0093430A"/>
    <w:rsid w:val="009343A0"/>
    <w:rsid w:val="00934659"/>
    <w:rsid w:val="0093476F"/>
    <w:rsid w:val="0093493E"/>
    <w:rsid w:val="0093493F"/>
    <w:rsid w:val="0093499C"/>
    <w:rsid w:val="00934B36"/>
    <w:rsid w:val="00934D81"/>
    <w:rsid w:val="00935188"/>
    <w:rsid w:val="00935280"/>
    <w:rsid w:val="009356AD"/>
    <w:rsid w:val="0093572C"/>
    <w:rsid w:val="009357A7"/>
    <w:rsid w:val="00935900"/>
    <w:rsid w:val="00935E50"/>
    <w:rsid w:val="00935F0D"/>
    <w:rsid w:val="0093607C"/>
    <w:rsid w:val="00936228"/>
    <w:rsid w:val="009365D6"/>
    <w:rsid w:val="0093668A"/>
    <w:rsid w:val="009366ED"/>
    <w:rsid w:val="00936844"/>
    <w:rsid w:val="00937498"/>
    <w:rsid w:val="009375D2"/>
    <w:rsid w:val="00937711"/>
    <w:rsid w:val="00937896"/>
    <w:rsid w:val="00937A77"/>
    <w:rsid w:val="00937D0C"/>
    <w:rsid w:val="00937D66"/>
    <w:rsid w:val="00937DA2"/>
    <w:rsid w:val="00937F63"/>
    <w:rsid w:val="00937FCC"/>
    <w:rsid w:val="00940104"/>
    <w:rsid w:val="009402C2"/>
    <w:rsid w:val="00940321"/>
    <w:rsid w:val="00940684"/>
    <w:rsid w:val="009407D2"/>
    <w:rsid w:val="00940EBF"/>
    <w:rsid w:val="00940FB4"/>
    <w:rsid w:val="0094103D"/>
    <w:rsid w:val="00941236"/>
    <w:rsid w:val="009414A8"/>
    <w:rsid w:val="0094154C"/>
    <w:rsid w:val="00941B20"/>
    <w:rsid w:val="00941BDB"/>
    <w:rsid w:val="00941CEE"/>
    <w:rsid w:val="00941E13"/>
    <w:rsid w:val="00941F1E"/>
    <w:rsid w:val="0094249F"/>
    <w:rsid w:val="00942736"/>
    <w:rsid w:val="009428BD"/>
    <w:rsid w:val="009428D0"/>
    <w:rsid w:val="009429BE"/>
    <w:rsid w:val="009429D5"/>
    <w:rsid w:val="00942C8B"/>
    <w:rsid w:val="00942CC0"/>
    <w:rsid w:val="00942CF4"/>
    <w:rsid w:val="00942DD7"/>
    <w:rsid w:val="00942E54"/>
    <w:rsid w:val="00942E76"/>
    <w:rsid w:val="00943094"/>
    <w:rsid w:val="00943184"/>
    <w:rsid w:val="0094360B"/>
    <w:rsid w:val="0094361A"/>
    <w:rsid w:val="009436AA"/>
    <w:rsid w:val="00943750"/>
    <w:rsid w:val="0094382E"/>
    <w:rsid w:val="00943ABE"/>
    <w:rsid w:val="00943BD8"/>
    <w:rsid w:val="00943C41"/>
    <w:rsid w:val="00944035"/>
    <w:rsid w:val="009440BB"/>
    <w:rsid w:val="0094419E"/>
    <w:rsid w:val="00944267"/>
    <w:rsid w:val="009443C0"/>
    <w:rsid w:val="0094458D"/>
    <w:rsid w:val="00944A4B"/>
    <w:rsid w:val="00944DF3"/>
    <w:rsid w:val="00944EDC"/>
    <w:rsid w:val="00944FD7"/>
    <w:rsid w:val="00945094"/>
    <w:rsid w:val="00945483"/>
    <w:rsid w:val="00945904"/>
    <w:rsid w:val="00945E4D"/>
    <w:rsid w:val="00946248"/>
    <w:rsid w:val="0094624E"/>
    <w:rsid w:val="009462DC"/>
    <w:rsid w:val="00946330"/>
    <w:rsid w:val="0094665C"/>
    <w:rsid w:val="00946708"/>
    <w:rsid w:val="009469B0"/>
    <w:rsid w:val="00946A4E"/>
    <w:rsid w:val="00946B5A"/>
    <w:rsid w:val="009471DF"/>
    <w:rsid w:val="0094779B"/>
    <w:rsid w:val="009479DA"/>
    <w:rsid w:val="00947A9E"/>
    <w:rsid w:val="00947BE4"/>
    <w:rsid w:val="0095031E"/>
    <w:rsid w:val="00950369"/>
    <w:rsid w:val="00950780"/>
    <w:rsid w:val="00950D10"/>
    <w:rsid w:val="00950D5F"/>
    <w:rsid w:val="00950F49"/>
    <w:rsid w:val="0095176C"/>
    <w:rsid w:val="0095182F"/>
    <w:rsid w:val="00951858"/>
    <w:rsid w:val="0095197F"/>
    <w:rsid w:val="00951A01"/>
    <w:rsid w:val="00951C05"/>
    <w:rsid w:val="00952215"/>
    <w:rsid w:val="0095233E"/>
    <w:rsid w:val="00952398"/>
    <w:rsid w:val="00952493"/>
    <w:rsid w:val="00952853"/>
    <w:rsid w:val="009528D9"/>
    <w:rsid w:val="00952AC2"/>
    <w:rsid w:val="00953010"/>
    <w:rsid w:val="00953083"/>
    <w:rsid w:val="009533D4"/>
    <w:rsid w:val="0095344D"/>
    <w:rsid w:val="009537B5"/>
    <w:rsid w:val="0095386F"/>
    <w:rsid w:val="00953A20"/>
    <w:rsid w:val="00953CE3"/>
    <w:rsid w:val="00953DA9"/>
    <w:rsid w:val="00954004"/>
    <w:rsid w:val="009543A6"/>
    <w:rsid w:val="009543EF"/>
    <w:rsid w:val="0095470C"/>
    <w:rsid w:val="00954732"/>
    <w:rsid w:val="009547EE"/>
    <w:rsid w:val="00954822"/>
    <w:rsid w:val="009549A5"/>
    <w:rsid w:val="00954F4D"/>
    <w:rsid w:val="00954FFC"/>
    <w:rsid w:val="0095501E"/>
    <w:rsid w:val="00955345"/>
    <w:rsid w:val="00955489"/>
    <w:rsid w:val="00955613"/>
    <w:rsid w:val="0095587A"/>
    <w:rsid w:val="0095599B"/>
    <w:rsid w:val="00955A57"/>
    <w:rsid w:val="00955ACA"/>
    <w:rsid w:val="00955C3F"/>
    <w:rsid w:val="00955C66"/>
    <w:rsid w:val="00955C95"/>
    <w:rsid w:val="00955DA2"/>
    <w:rsid w:val="00955F91"/>
    <w:rsid w:val="00956050"/>
    <w:rsid w:val="0095605A"/>
    <w:rsid w:val="009564FE"/>
    <w:rsid w:val="0095655F"/>
    <w:rsid w:val="009567A0"/>
    <w:rsid w:val="0095688F"/>
    <w:rsid w:val="00956A01"/>
    <w:rsid w:val="00956F04"/>
    <w:rsid w:val="009574EA"/>
    <w:rsid w:val="009575CF"/>
    <w:rsid w:val="009575D0"/>
    <w:rsid w:val="009575E6"/>
    <w:rsid w:val="0095765E"/>
    <w:rsid w:val="009577BF"/>
    <w:rsid w:val="009578C1"/>
    <w:rsid w:val="009578FC"/>
    <w:rsid w:val="00957C8D"/>
    <w:rsid w:val="00960266"/>
    <w:rsid w:val="00960484"/>
    <w:rsid w:val="0096071D"/>
    <w:rsid w:val="009608B2"/>
    <w:rsid w:val="00960C59"/>
    <w:rsid w:val="00960F36"/>
    <w:rsid w:val="0096106F"/>
    <w:rsid w:val="009612B7"/>
    <w:rsid w:val="009617DD"/>
    <w:rsid w:val="00961828"/>
    <w:rsid w:val="00961848"/>
    <w:rsid w:val="00961F89"/>
    <w:rsid w:val="00962205"/>
    <w:rsid w:val="009622ED"/>
    <w:rsid w:val="0096231A"/>
    <w:rsid w:val="00962555"/>
    <w:rsid w:val="009625B9"/>
    <w:rsid w:val="00962D2B"/>
    <w:rsid w:val="00963283"/>
    <w:rsid w:val="00963324"/>
    <w:rsid w:val="0096333D"/>
    <w:rsid w:val="00963454"/>
    <w:rsid w:val="0096347B"/>
    <w:rsid w:val="00963574"/>
    <w:rsid w:val="009636E2"/>
    <w:rsid w:val="0096382E"/>
    <w:rsid w:val="0096392B"/>
    <w:rsid w:val="0096399C"/>
    <w:rsid w:val="00963BD8"/>
    <w:rsid w:val="00963C28"/>
    <w:rsid w:val="00963C9E"/>
    <w:rsid w:val="00963FAB"/>
    <w:rsid w:val="009640F3"/>
    <w:rsid w:val="0096453A"/>
    <w:rsid w:val="009646F3"/>
    <w:rsid w:val="00964778"/>
    <w:rsid w:val="00964B52"/>
    <w:rsid w:val="00964B8F"/>
    <w:rsid w:val="00964DC2"/>
    <w:rsid w:val="00964DE0"/>
    <w:rsid w:val="00965063"/>
    <w:rsid w:val="0096512E"/>
    <w:rsid w:val="00965387"/>
    <w:rsid w:val="0096567B"/>
    <w:rsid w:val="0096574F"/>
    <w:rsid w:val="0096587C"/>
    <w:rsid w:val="00965B29"/>
    <w:rsid w:val="00965E21"/>
    <w:rsid w:val="00965EF6"/>
    <w:rsid w:val="0096601A"/>
    <w:rsid w:val="009662DB"/>
    <w:rsid w:val="009668A3"/>
    <w:rsid w:val="00966953"/>
    <w:rsid w:val="00966F42"/>
    <w:rsid w:val="00967008"/>
    <w:rsid w:val="00967041"/>
    <w:rsid w:val="0096738E"/>
    <w:rsid w:val="009673E9"/>
    <w:rsid w:val="00967836"/>
    <w:rsid w:val="0096791D"/>
    <w:rsid w:val="009679A6"/>
    <w:rsid w:val="009679F1"/>
    <w:rsid w:val="00967B62"/>
    <w:rsid w:val="00967B8E"/>
    <w:rsid w:val="00967C10"/>
    <w:rsid w:val="00967D59"/>
    <w:rsid w:val="00967E25"/>
    <w:rsid w:val="00967E54"/>
    <w:rsid w:val="0097005F"/>
    <w:rsid w:val="0097024C"/>
    <w:rsid w:val="00970347"/>
    <w:rsid w:val="009705DA"/>
    <w:rsid w:val="00970777"/>
    <w:rsid w:val="009707B0"/>
    <w:rsid w:val="0097091A"/>
    <w:rsid w:val="00970951"/>
    <w:rsid w:val="00970A3A"/>
    <w:rsid w:val="00970B18"/>
    <w:rsid w:val="00971273"/>
    <w:rsid w:val="0097136E"/>
    <w:rsid w:val="009713CC"/>
    <w:rsid w:val="009716EC"/>
    <w:rsid w:val="00971823"/>
    <w:rsid w:val="00971942"/>
    <w:rsid w:val="00971976"/>
    <w:rsid w:val="009719E5"/>
    <w:rsid w:val="00971B58"/>
    <w:rsid w:val="00971F53"/>
    <w:rsid w:val="009720F1"/>
    <w:rsid w:val="009722E5"/>
    <w:rsid w:val="00972430"/>
    <w:rsid w:val="009725D3"/>
    <w:rsid w:val="0097279A"/>
    <w:rsid w:val="0097290B"/>
    <w:rsid w:val="009729A5"/>
    <w:rsid w:val="00972AA1"/>
    <w:rsid w:val="00972B6B"/>
    <w:rsid w:val="00972D70"/>
    <w:rsid w:val="00972EBB"/>
    <w:rsid w:val="00973176"/>
    <w:rsid w:val="0097341B"/>
    <w:rsid w:val="009734AB"/>
    <w:rsid w:val="009736B0"/>
    <w:rsid w:val="00973864"/>
    <w:rsid w:val="0097401C"/>
    <w:rsid w:val="00974114"/>
    <w:rsid w:val="00974230"/>
    <w:rsid w:val="00974290"/>
    <w:rsid w:val="00974A72"/>
    <w:rsid w:val="00974ADD"/>
    <w:rsid w:val="00974B9F"/>
    <w:rsid w:val="00974FCB"/>
    <w:rsid w:val="0097522E"/>
    <w:rsid w:val="00975239"/>
    <w:rsid w:val="009753C5"/>
    <w:rsid w:val="009757C2"/>
    <w:rsid w:val="009758D8"/>
    <w:rsid w:val="009758F1"/>
    <w:rsid w:val="00975914"/>
    <w:rsid w:val="009759B0"/>
    <w:rsid w:val="00975CB6"/>
    <w:rsid w:val="00975DBF"/>
    <w:rsid w:val="00975F1D"/>
    <w:rsid w:val="0097614B"/>
    <w:rsid w:val="00976295"/>
    <w:rsid w:val="009763EC"/>
    <w:rsid w:val="009764F8"/>
    <w:rsid w:val="009768F6"/>
    <w:rsid w:val="009769C0"/>
    <w:rsid w:val="009769EB"/>
    <w:rsid w:val="00976F86"/>
    <w:rsid w:val="00976F9B"/>
    <w:rsid w:val="009770B6"/>
    <w:rsid w:val="0097729A"/>
    <w:rsid w:val="009774BD"/>
    <w:rsid w:val="0097769C"/>
    <w:rsid w:val="00977832"/>
    <w:rsid w:val="00977833"/>
    <w:rsid w:val="00977AC7"/>
    <w:rsid w:val="00977BD7"/>
    <w:rsid w:val="0098010D"/>
    <w:rsid w:val="0098013A"/>
    <w:rsid w:val="00980157"/>
    <w:rsid w:val="00980390"/>
    <w:rsid w:val="00980A3D"/>
    <w:rsid w:val="00980BEB"/>
    <w:rsid w:val="00980C33"/>
    <w:rsid w:val="00980D27"/>
    <w:rsid w:val="0098129E"/>
    <w:rsid w:val="009812DC"/>
    <w:rsid w:val="009814CD"/>
    <w:rsid w:val="00981682"/>
    <w:rsid w:val="00981873"/>
    <w:rsid w:val="00981C08"/>
    <w:rsid w:val="00981C69"/>
    <w:rsid w:val="00982206"/>
    <w:rsid w:val="009822B5"/>
    <w:rsid w:val="009825B9"/>
    <w:rsid w:val="0098269E"/>
    <w:rsid w:val="0098282B"/>
    <w:rsid w:val="009828E6"/>
    <w:rsid w:val="0098291E"/>
    <w:rsid w:val="00982A18"/>
    <w:rsid w:val="00982AD5"/>
    <w:rsid w:val="00982DC0"/>
    <w:rsid w:val="00983253"/>
    <w:rsid w:val="009833EA"/>
    <w:rsid w:val="0098341F"/>
    <w:rsid w:val="00983692"/>
    <w:rsid w:val="00983784"/>
    <w:rsid w:val="00983A06"/>
    <w:rsid w:val="00983CDE"/>
    <w:rsid w:val="009840D5"/>
    <w:rsid w:val="00984C8F"/>
    <w:rsid w:val="00984F28"/>
    <w:rsid w:val="00985078"/>
    <w:rsid w:val="009850E3"/>
    <w:rsid w:val="00985177"/>
    <w:rsid w:val="009854C7"/>
    <w:rsid w:val="009854F1"/>
    <w:rsid w:val="00985677"/>
    <w:rsid w:val="009859DF"/>
    <w:rsid w:val="00985B27"/>
    <w:rsid w:val="00985D16"/>
    <w:rsid w:val="00985F6A"/>
    <w:rsid w:val="00985FED"/>
    <w:rsid w:val="00986238"/>
    <w:rsid w:val="00986420"/>
    <w:rsid w:val="00986792"/>
    <w:rsid w:val="00986925"/>
    <w:rsid w:val="00986A51"/>
    <w:rsid w:val="00986CF0"/>
    <w:rsid w:val="00986D14"/>
    <w:rsid w:val="00986DA0"/>
    <w:rsid w:val="00986DB7"/>
    <w:rsid w:val="0098700E"/>
    <w:rsid w:val="00987644"/>
    <w:rsid w:val="00987647"/>
    <w:rsid w:val="0098764A"/>
    <w:rsid w:val="009876A9"/>
    <w:rsid w:val="00987C40"/>
    <w:rsid w:val="00987F00"/>
    <w:rsid w:val="0099014C"/>
    <w:rsid w:val="0099031B"/>
    <w:rsid w:val="0099059E"/>
    <w:rsid w:val="00990829"/>
    <w:rsid w:val="00990AD5"/>
    <w:rsid w:val="00990B40"/>
    <w:rsid w:val="00990C31"/>
    <w:rsid w:val="00990D08"/>
    <w:rsid w:val="009917F6"/>
    <w:rsid w:val="00991829"/>
    <w:rsid w:val="009919D0"/>
    <w:rsid w:val="00991B56"/>
    <w:rsid w:val="00991E3D"/>
    <w:rsid w:val="00991F21"/>
    <w:rsid w:val="009920D0"/>
    <w:rsid w:val="00992132"/>
    <w:rsid w:val="00992201"/>
    <w:rsid w:val="00992324"/>
    <w:rsid w:val="009925AA"/>
    <w:rsid w:val="00992896"/>
    <w:rsid w:val="00992C36"/>
    <w:rsid w:val="00992F09"/>
    <w:rsid w:val="00992FB2"/>
    <w:rsid w:val="0099348F"/>
    <w:rsid w:val="00993886"/>
    <w:rsid w:val="00993E71"/>
    <w:rsid w:val="00994089"/>
    <w:rsid w:val="00994092"/>
    <w:rsid w:val="0099415A"/>
    <w:rsid w:val="00994162"/>
    <w:rsid w:val="009942E5"/>
    <w:rsid w:val="00994356"/>
    <w:rsid w:val="009943C6"/>
    <w:rsid w:val="00994426"/>
    <w:rsid w:val="00994579"/>
    <w:rsid w:val="00994AC2"/>
    <w:rsid w:val="00994B16"/>
    <w:rsid w:val="00994C16"/>
    <w:rsid w:val="00994E39"/>
    <w:rsid w:val="00994F2A"/>
    <w:rsid w:val="0099503F"/>
    <w:rsid w:val="009953DF"/>
    <w:rsid w:val="009957AE"/>
    <w:rsid w:val="00995914"/>
    <w:rsid w:val="0099591E"/>
    <w:rsid w:val="00995969"/>
    <w:rsid w:val="00995C1E"/>
    <w:rsid w:val="00995C92"/>
    <w:rsid w:val="00996122"/>
    <w:rsid w:val="00996B56"/>
    <w:rsid w:val="00996C79"/>
    <w:rsid w:val="00997ED1"/>
    <w:rsid w:val="00997F4E"/>
    <w:rsid w:val="00997FE8"/>
    <w:rsid w:val="009A0051"/>
    <w:rsid w:val="009A0075"/>
    <w:rsid w:val="009A00D3"/>
    <w:rsid w:val="009A025E"/>
    <w:rsid w:val="009A0335"/>
    <w:rsid w:val="009A03DA"/>
    <w:rsid w:val="009A0464"/>
    <w:rsid w:val="009A0564"/>
    <w:rsid w:val="009A078F"/>
    <w:rsid w:val="009A08B7"/>
    <w:rsid w:val="009A0D13"/>
    <w:rsid w:val="009A0D5B"/>
    <w:rsid w:val="009A11EB"/>
    <w:rsid w:val="009A13D0"/>
    <w:rsid w:val="009A1434"/>
    <w:rsid w:val="009A15BB"/>
    <w:rsid w:val="009A1773"/>
    <w:rsid w:val="009A19D4"/>
    <w:rsid w:val="009A1A70"/>
    <w:rsid w:val="009A1A71"/>
    <w:rsid w:val="009A1B84"/>
    <w:rsid w:val="009A1EEE"/>
    <w:rsid w:val="009A1F51"/>
    <w:rsid w:val="009A2109"/>
    <w:rsid w:val="009A2227"/>
    <w:rsid w:val="009A22B8"/>
    <w:rsid w:val="009A23A4"/>
    <w:rsid w:val="009A250F"/>
    <w:rsid w:val="009A2530"/>
    <w:rsid w:val="009A278E"/>
    <w:rsid w:val="009A2842"/>
    <w:rsid w:val="009A2899"/>
    <w:rsid w:val="009A2AC2"/>
    <w:rsid w:val="009A2DAB"/>
    <w:rsid w:val="009A3033"/>
    <w:rsid w:val="009A3447"/>
    <w:rsid w:val="009A351B"/>
    <w:rsid w:val="009A3544"/>
    <w:rsid w:val="009A3B5A"/>
    <w:rsid w:val="009A4095"/>
    <w:rsid w:val="009A416E"/>
    <w:rsid w:val="009A4233"/>
    <w:rsid w:val="009A444C"/>
    <w:rsid w:val="009A45DC"/>
    <w:rsid w:val="009A463B"/>
    <w:rsid w:val="009A473B"/>
    <w:rsid w:val="009A4790"/>
    <w:rsid w:val="009A4800"/>
    <w:rsid w:val="009A4812"/>
    <w:rsid w:val="009A482B"/>
    <w:rsid w:val="009A48FC"/>
    <w:rsid w:val="009A49EB"/>
    <w:rsid w:val="009A4A21"/>
    <w:rsid w:val="009A4A45"/>
    <w:rsid w:val="009A4BC5"/>
    <w:rsid w:val="009A4BE3"/>
    <w:rsid w:val="009A4CFD"/>
    <w:rsid w:val="009A51A1"/>
    <w:rsid w:val="009A529F"/>
    <w:rsid w:val="009A53F6"/>
    <w:rsid w:val="009A55AC"/>
    <w:rsid w:val="009A5601"/>
    <w:rsid w:val="009A578A"/>
    <w:rsid w:val="009A59AE"/>
    <w:rsid w:val="009A5E96"/>
    <w:rsid w:val="009A63E2"/>
    <w:rsid w:val="009A63E8"/>
    <w:rsid w:val="009A6584"/>
    <w:rsid w:val="009A6633"/>
    <w:rsid w:val="009A6949"/>
    <w:rsid w:val="009A6B20"/>
    <w:rsid w:val="009A6C14"/>
    <w:rsid w:val="009A6D11"/>
    <w:rsid w:val="009A6D5C"/>
    <w:rsid w:val="009A7224"/>
    <w:rsid w:val="009A72B7"/>
    <w:rsid w:val="009A7330"/>
    <w:rsid w:val="009A7366"/>
    <w:rsid w:val="009A765C"/>
    <w:rsid w:val="009A7C20"/>
    <w:rsid w:val="009A7F07"/>
    <w:rsid w:val="009B0326"/>
    <w:rsid w:val="009B0655"/>
    <w:rsid w:val="009B07A7"/>
    <w:rsid w:val="009B0819"/>
    <w:rsid w:val="009B0AA8"/>
    <w:rsid w:val="009B0F29"/>
    <w:rsid w:val="009B0F45"/>
    <w:rsid w:val="009B159A"/>
    <w:rsid w:val="009B1717"/>
    <w:rsid w:val="009B18A7"/>
    <w:rsid w:val="009B1BE0"/>
    <w:rsid w:val="009B1FDE"/>
    <w:rsid w:val="009B2021"/>
    <w:rsid w:val="009B20A9"/>
    <w:rsid w:val="009B20D7"/>
    <w:rsid w:val="009B22AD"/>
    <w:rsid w:val="009B2434"/>
    <w:rsid w:val="009B24FA"/>
    <w:rsid w:val="009B2BC6"/>
    <w:rsid w:val="009B3024"/>
    <w:rsid w:val="009B303A"/>
    <w:rsid w:val="009B3543"/>
    <w:rsid w:val="009B35A5"/>
    <w:rsid w:val="009B360D"/>
    <w:rsid w:val="009B37C8"/>
    <w:rsid w:val="009B37EE"/>
    <w:rsid w:val="009B3925"/>
    <w:rsid w:val="009B3A9F"/>
    <w:rsid w:val="009B3B04"/>
    <w:rsid w:val="009B3CF8"/>
    <w:rsid w:val="009B414C"/>
    <w:rsid w:val="009B4441"/>
    <w:rsid w:val="009B4577"/>
    <w:rsid w:val="009B46E1"/>
    <w:rsid w:val="009B472B"/>
    <w:rsid w:val="009B4839"/>
    <w:rsid w:val="009B4977"/>
    <w:rsid w:val="009B4C8B"/>
    <w:rsid w:val="009B4D5C"/>
    <w:rsid w:val="009B4EE5"/>
    <w:rsid w:val="009B537F"/>
    <w:rsid w:val="009B5B15"/>
    <w:rsid w:val="009B5E9A"/>
    <w:rsid w:val="009B613F"/>
    <w:rsid w:val="009B6308"/>
    <w:rsid w:val="009B63FF"/>
    <w:rsid w:val="009B68EA"/>
    <w:rsid w:val="009B6E0C"/>
    <w:rsid w:val="009B6E80"/>
    <w:rsid w:val="009B7187"/>
    <w:rsid w:val="009B73B1"/>
    <w:rsid w:val="009B73F5"/>
    <w:rsid w:val="009B7533"/>
    <w:rsid w:val="009B753A"/>
    <w:rsid w:val="009B7592"/>
    <w:rsid w:val="009B7614"/>
    <w:rsid w:val="009B7971"/>
    <w:rsid w:val="009B7D0A"/>
    <w:rsid w:val="009B7E11"/>
    <w:rsid w:val="009B7F3A"/>
    <w:rsid w:val="009C0422"/>
    <w:rsid w:val="009C059B"/>
    <w:rsid w:val="009C0691"/>
    <w:rsid w:val="009C0DA0"/>
    <w:rsid w:val="009C0E59"/>
    <w:rsid w:val="009C0E83"/>
    <w:rsid w:val="009C0F1C"/>
    <w:rsid w:val="009C0F8F"/>
    <w:rsid w:val="009C1181"/>
    <w:rsid w:val="009C11B5"/>
    <w:rsid w:val="009C12B4"/>
    <w:rsid w:val="009C177E"/>
    <w:rsid w:val="009C1874"/>
    <w:rsid w:val="009C1974"/>
    <w:rsid w:val="009C1BEF"/>
    <w:rsid w:val="009C1C93"/>
    <w:rsid w:val="009C1E35"/>
    <w:rsid w:val="009C1E65"/>
    <w:rsid w:val="009C1F38"/>
    <w:rsid w:val="009C23AE"/>
    <w:rsid w:val="009C25B5"/>
    <w:rsid w:val="009C2631"/>
    <w:rsid w:val="009C268C"/>
    <w:rsid w:val="009C2BAB"/>
    <w:rsid w:val="009C2C63"/>
    <w:rsid w:val="009C2CDF"/>
    <w:rsid w:val="009C2F78"/>
    <w:rsid w:val="009C3190"/>
    <w:rsid w:val="009C3274"/>
    <w:rsid w:val="009C32C7"/>
    <w:rsid w:val="009C342A"/>
    <w:rsid w:val="009C34FF"/>
    <w:rsid w:val="009C3519"/>
    <w:rsid w:val="009C3AA3"/>
    <w:rsid w:val="009C3B0B"/>
    <w:rsid w:val="009C3C05"/>
    <w:rsid w:val="009C3C33"/>
    <w:rsid w:val="009C3D16"/>
    <w:rsid w:val="009C4065"/>
    <w:rsid w:val="009C4520"/>
    <w:rsid w:val="009C472D"/>
    <w:rsid w:val="009C4A13"/>
    <w:rsid w:val="009C4A60"/>
    <w:rsid w:val="009C4ACB"/>
    <w:rsid w:val="009C4CB5"/>
    <w:rsid w:val="009C508A"/>
    <w:rsid w:val="009C5396"/>
    <w:rsid w:val="009C555F"/>
    <w:rsid w:val="009C574E"/>
    <w:rsid w:val="009C58B0"/>
    <w:rsid w:val="009C58B1"/>
    <w:rsid w:val="009C59DD"/>
    <w:rsid w:val="009C5C61"/>
    <w:rsid w:val="009C5E3F"/>
    <w:rsid w:val="009C5E4C"/>
    <w:rsid w:val="009C5F0D"/>
    <w:rsid w:val="009C6541"/>
    <w:rsid w:val="009C65B3"/>
    <w:rsid w:val="009C68DB"/>
    <w:rsid w:val="009C6A1D"/>
    <w:rsid w:val="009C6AF4"/>
    <w:rsid w:val="009C7006"/>
    <w:rsid w:val="009C70B5"/>
    <w:rsid w:val="009C71DD"/>
    <w:rsid w:val="009C76CE"/>
    <w:rsid w:val="009C771E"/>
    <w:rsid w:val="009C7749"/>
    <w:rsid w:val="009C780F"/>
    <w:rsid w:val="009C7850"/>
    <w:rsid w:val="009C786D"/>
    <w:rsid w:val="009C78FC"/>
    <w:rsid w:val="009C79B7"/>
    <w:rsid w:val="009C79ED"/>
    <w:rsid w:val="009C7A17"/>
    <w:rsid w:val="009C7A48"/>
    <w:rsid w:val="009C7C49"/>
    <w:rsid w:val="009D0104"/>
    <w:rsid w:val="009D044E"/>
    <w:rsid w:val="009D0768"/>
    <w:rsid w:val="009D07DA"/>
    <w:rsid w:val="009D0910"/>
    <w:rsid w:val="009D0DED"/>
    <w:rsid w:val="009D0ECF"/>
    <w:rsid w:val="009D0F44"/>
    <w:rsid w:val="009D0FDD"/>
    <w:rsid w:val="009D1352"/>
    <w:rsid w:val="009D1A22"/>
    <w:rsid w:val="009D1ED5"/>
    <w:rsid w:val="009D202A"/>
    <w:rsid w:val="009D203B"/>
    <w:rsid w:val="009D20C6"/>
    <w:rsid w:val="009D2373"/>
    <w:rsid w:val="009D24E2"/>
    <w:rsid w:val="009D287F"/>
    <w:rsid w:val="009D2B03"/>
    <w:rsid w:val="009D2B2D"/>
    <w:rsid w:val="009D2BC7"/>
    <w:rsid w:val="009D2EDD"/>
    <w:rsid w:val="009D3099"/>
    <w:rsid w:val="009D3282"/>
    <w:rsid w:val="009D3993"/>
    <w:rsid w:val="009D3A77"/>
    <w:rsid w:val="009D3AD2"/>
    <w:rsid w:val="009D3D5D"/>
    <w:rsid w:val="009D3E58"/>
    <w:rsid w:val="009D43FF"/>
    <w:rsid w:val="009D4B81"/>
    <w:rsid w:val="009D4D0D"/>
    <w:rsid w:val="009D5289"/>
    <w:rsid w:val="009D5343"/>
    <w:rsid w:val="009D54C5"/>
    <w:rsid w:val="009D56D1"/>
    <w:rsid w:val="009D5982"/>
    <w:rsid w:val="009D59FB"/>
    <w:rsid w:val="009D5B18"/>
    <w:rsid w:val="009D5CF9"/>
    <w:rsid w:val="009D5E35"/>
    <w:rsid w:val="009D611C"/>
    <w:rsid w:val="009D612B"/>
    <w:rsid w:val="009D6192"/>
    <w:rsid w:val="009D61DA"/>
    <w:rsid w:val="009D622D"/>
    <w:rsid w:val="009D682E"/>
    <w:rsid w:val="009D6D23"/>
    <w:rsid w:val="009D6D31"/>
    <w:rsid w:val="009D7354"/>
    <w:rsid w:val="009D74E1"/>
    <w:rsid w:val="009D75CE"/>
    <w:rsid w:val="009D75E1"/>
    <w:rsid w:val="009D792C"/>
    <w:rsid w:val="009D79DB"/>
    <w:rsid w:val="009E0181"/>
    <w:rsid w:val="009E01F9"/>
    <w:rsid w:val="009E0429"/>
    <w:rsid w:val="009E05E2"/>
    <w:rsid w:val="009E0701"/>
    <w:rsid w:val="009E0D9C"/>
    <w:rsid w:val="009E0FAF"/>
    <w:rsid w:val="009E138D"/>
    <w:rsid w:val="009E1601"/>
    <w:rsid w:val="009E183C"/>
    <w:rsid w:val="009E18EC"/>
    <w:rsid w:val="009E1A18"/>
    <w:rsid w:val="009E1BD4"/>
    <w:rsid w:val="009E1E76"/>
    <w:rsid w:val="009E20C7"/>
    <w:rsid w:val="009E20EC"/>
    <w:rsid w:val="009E233A"/>
    <w:rsid w:val="009E2433"/>
    <w:rsid w:val="009E24BB"/>
    <w:rsid w:val="009E24C2"/>
    <w:rsid w:val="009E2540"/>
    <w:rsid w:val="009E290C"/>
    <w:rsid w:val="009E2C8D"/>
    <w:rsid w:val="009E2EEF"/>
    <w:rsid w:val="009E2F0D"/>
    <w:rsid w:val="009E2F64"/>
    <w:rsid w:val="009E2F8A"/>
    <w:rsid w:val="009E2FEE"/>
    <w:rsid w:val="009E3034"/>
    <w:rsid w:val="009E34C3"/>
    <w:rsid w:val="009E37D2"/>
    <w:rsid w:val="009E3979"/>
    <w:rsid w:val="009E3E2D"/>
    <w:rsid w:val="009E3EC2"/>
    <w:rsid w:val="009E3FA1"/>
    <w:rsid w:val="009E42A6"/>
    <w:rsid w:val="009E42C7"/>
    <w:rsid w:val="009E4317"/>
    <w:rsid w:val="009E4503"/>
    <w:rsid w:val="009E4842"/>
    <w:rsid w:val="009E4F10"/>
    <w:rsid w:val="009E4FD9"/>
    <w:rsid w:val="009E5019"/>
    <w:rsid w:val="009E5193"/>
    <w:rsid w:val="009E51F5"/>
    <w:rsid w:val="009E53E5"/>
    <w:rsid w:val="009E591A"/>
    <w:rsid w:val="009E5A77"/>
    <w:rsid w:val="009E5BBC"/>
    <w:rsid w:val="009E6030"/>
    <w:rsid w:val="009E615E"/>
    <w:rsid w:val="009E6371"/>
    <w:rsid w:val="009E6507"/>
    <w:rsid w:val="009E664E"/>
    <w:rsid w:val="009E6AC2"/>
    <w:rsid w:val="009E6CDE"/>
    <w:rsid w:val="009E6EC7"/>
    <w:rsid w:val="009E7041"/>
    <w:rsid w:val="009E74A7"/>
    <w:rsid w:val="009E7500"/>
    <w:rsid w:val="009E7533"/>
    <w:rsid w:val="009E7590"/>
    <w:rsid w:val="009E766A"/>
    <w:rsid w:val="009E7960"/>
    <w:rsid w:val="009E7A0E"/>
    <w:rsid w:val="009E7A3A"/>
    <w:rsid w:val="009E7AFB"/>
    <w:rsid w:val="009E7C01"/>
    <w:rsid w:val="009E7CA8"/>
    <w:rsid w:val="009E7D08"/>
    <w:rsid w:val="009E7E9C"/>
    <w:rsid w:val="009E7EB1"/>
    <w:rsid w:val="009E7FEA"/>
    <w:rsid w:val="009F060D"/>
    <w:rsid w:val="009F087B"/>
    <w:rsid w:val="009F0E39"/>
    <w:rsid w:val="009F14CE"/>
    <w:rsid w:val="009F18D8"/>
    <w:rsid w:val="009F1DD6"/>
    <w:rsid w:val="009F1F63"/>
    <w:rsid w:val="009F1F6D"/>
    <w:rsid w:val="009F217E"/>
    <w:rsid w:val="009F21C8"/>
    <w:rsid w:val="009F23D9"/>
    <w:rsid w:val="009F2451"/>
    <w:rsid w:val="009F2953"/>
    <w:rsid w:val="009F29B1"/>
    <w:rsid w:val="009F2B2D"/>
    <w:rsid w:val="009F2CF9"/>
    <w:rsid w:val="009F2D1F"/>
    <w:rsid w:val="009F2D89"/>
    <w:rsid w:val="009F2EB1"/>
    <w:rsid w:val="009F2F79"/>
    <w:rsid w:val="009F2FAA"/>
    <w:rsid w:val="009F3247"/>
    <w:rsid w:val="009F34FC"/>
    <w:rsid w:val="009F372B"/>
    <w:rsid w:val="009F3734"/>
    <w:rsid w:val="009F3790"/>
    <w:rsid w:val="009F37E6"/>
    <w:rsid w:val="009F3AD5"/>
    <w:rsid w:val="009F3B8A"/>
    <w:rsid w:val="009F3D73"/>
    <w:rsid w:val="009F3DA0"/>
    <w:rsid w:val="009F40D6"/>
    <w:rsid w:val="009F4259"/>
    <w:rsid w:val="009F42FF"/>
    <w:rsid w:val="009F434E"/>
    <w:rsid w:val="009F4521"/>
    <w:rsid w:val="009F472F"/>
    <w:rsid w:val="009F491D"/>
    <w:rsid w:val="009F4935"/>
    <w:rsid w:val="009F494E"/>
    <w:rsid w:val="009F4D2E"/>
    <w:rsid w:val="009F4DBA"/>
    <w:rsid w:val="009F511D"/>
    <w:rsid w:val="009F5215"/>
    <w:rsid w:val="009F5621"/>
    <w:rsid w:val="009F5B77"/>
    <w:rsid w:val="009F6754"/>
    <w:rsid w:val="009F67D1"/>
    <w:rsid w:val="009F697B"/>
    <w:rsid w:val="009F6C58"/>
    <w:rsid w:val="009F71A8"/>
    <w:rsid w:val="009F7417"/>
    <w:rsid w:val="009F7573"/>
    <w:rsid w:val="009F7606"/>
    <w:rsid w:val="009F7753"/>
    <w:rsid w:val="009F781B"/>
    <w:rsid w:val="009F7A76"/>
    <w:rsid w:val="009F7ADA"/>
    <w:rsid w:val="009F7D5A"/>
    <w:rsid w:val="009F7E1B"/>
    <w:rsid w:val="00A002FA"/>
    <w:rsid w:val="00A00314"/>
    <w:rsid w:val="00A00643"/>
    <w:rsid w:val="00A006B8"/>
    <w:rsid w:val="00A006CE"/>
    <w:rsid w:val="00A00963"/>
    <w:rsid w:val="00A009F4"/>
    <w:rsid w:val="00A00B69"/>
    <w:rsid w:val="00A00D6B"/>
    <w:rsid w:val="00A00DEA"/>
    <w:rsid w:val="00A01004"/>
    <w:rsid w:val="00A01026"/>
    <w:rsid w:val="00A01078"/>
    <w:rsid w:val="00A01272"/>
    <w:rsid w:val="00A016EF"/>
    <w:rsid w:val="00A01755"/>
    <w:rsid w:val="00A0176B"/>
    <w:rsid w:val="00A01DC6"/>
    <w:rsid w:val="00A022E5"/>
    <w:rsid w:val="00A023F1"/>
    <w:rsid w:val="00A024CE"/>
    <w:rsid w:val="00A02621"/>
    <w:rsid w:val="00A02930"/>
    <w:rsid w:val="00A02AD6"/>
    <w:rsid w:val="00A02ADA"/>
    <w:rsid w:val="00A02DF0"/>
    <w:rsid w:val="00A033FF"/>
    <w:rsid w:val="00A034B2"/>
    <w:rsid w:val="00A03575"/>
    <w:rsid w:val="00A0377F"/>
    <w:rsid w:val="00A037E3"/>
    <w:rsid w:val="00A039C5"/>
    <w:rsid w:val="00A03C62"/>
    <w:rsid w:val="00A03D52"/>
    <w:rsid w:val="00A03E96"/>
    <w:rsid w:val="00A0407B"/>
    <w:rsid w:val="00A040F3"/>
    <w:rsid w:val="00A04256"/>
    <w:rsid w:val="00A0455E"/>
    <w:rsid w:val="00A047DA"/>
    <w:rsid w:val="00A049FB"/>
    <w:rsid w:val="00A04A34"/>
    <w:rsid w:val="00A04BC2"/>
    <w:rsid w:val="00A04C27"/>
    <w:rsid w:val="00A04D13"/>
    <w:rsid w:val="00A05443"/>
    <w:rsid w:val="00A05590"/>
    <w:rsid w:val="00A0583D"/>
    <w:rsid w:val="00A05AA7"/>
    <w:rsid w:val="00A05B33"/>
    <w:rsid w:val="00A05C69"/>
    <w:rsid w:val="00A05D01"/>
    <w:rsid w:val="00A05E8D"/>
    <w:rsid w:val="00A05F0C"/>
    <w:rsid w:val="00A06063"/>
    <w:rsid w:val="00A065DB"/>
    <w:rsid w:val="00A066A3"/>
    <w:rsid w:val="00A0680C"/>
    <w:rsid w:val="00A06AFA"/>
    <w:rsid w:val="00A06B17"/>
    <w:rsid w:val="00A06D8F"/>
    <w:rsid w:val="00A06E55"/>
    <w:rsid w:val="00A07010"/>
    <w:rsid w:val="00A07091"/>
    <w:rsid w:val="00A0711D"/>
    <w:rsid w:val="00A07236"/>
    <w:rsid w:val="00A07591"/>
    <w:rsid w:val="00A07598"/>
    <w:rsid w:val="00A07ADA"/>
    <w:rsid w:val="00A07CC9"/>
    <w:rsid w:val="00A100D1"/>
    <w:rsid w:val="00A10156"/>
    <w:rsid w:val="00A10857"/>
    <w:rsid w:val="00A10B1C"/>
    <w:rsid w:val="00A10B5A"/>
    <w:rsid w:val="00A10CFC"/>
    <w:rsid w:val="00A11004"/>
    <w:rsid w:val="00A11035"/>
    <w:rsid w:val="00A11256"/>
    <w:rsid w:val="00A1127E"/>
    <w:rsid w:val="00A113DE"/>
    <w:rsid w:val="00A1143A"/>
    <w:rsid w:val="00A11796"/>
    <w:rsid w:val="00A1199C"/>
    <w:rsid w:val="00A119C3"/>
    <w:rsid w:val="00A119E3"/>
    <w:rsid w:val="00A11B5E"/>
    <w:rsid w:val="00A11DF1"/>
    <w:rsid w:val="00A12325"/>
    <w:rsid w:val="00A1234B"/>
    <w:rsid w:val="00A1236F"/>
    <w:rsid w:val="00A12885"/>
    <w:rsid w:val="00A12898"/>
    <w:rsid w:val="00A12A3B"/>
    <w:rsid w:val="00A12AD9"/>
    <w:rsid w:val="00A12B42"/>
    <w:rsid w:val="00A12C8A"/>
    <w:rsid w:val="00A12FA5"/>
    <w:rsid w:val="00A1333D"/>
    <w:rsid w:val="00A1340C"/>
    <w:rsid w:val="00A139D7"/>
    <w:rsid w:val="00A13AF1"/>
    <w:rsid w:val="00A13B7A"/>
    <w:rsid w:val="00A13C2F"/>
    <w:rsid w:val="00A13CDA"/>
    <w:rsid w:val="00A1406E"/>
    <w:rsid w:val="00A141DE"/>
    <w:rsid w:val="00A14217"/>
    <w:rsid w:val="00A14804"/>
    <w:rsid w:val="00A149D4"/>
    <w:rsid w:val="00A149E6"/>
    <w:rsid w:val="00A14AB4"/>
    <w:rsid w:val="00A14B00"/>
    <w:rsid w:val="00A14B60"/>
    <w:rsid w:val="00A14EEB"/>
    <w:rsid w:val="00A14FB0"/>
    <w:rsid w:val="00A151D4"/>
    <w:rsid w:val="00A1536C"/>
    <w:rsid w:val="00A15422"/>
    <w:rsid w:val="00A154D7"/>
    <w:rsid w:val="00A15524"/>
    <w:rsid w:val="00A1593F"/>
    <w:rsid w:val="00A15C9F"/>
    <w:rsid w:val="00A15DFD"/>
    <w:rsid w:val="00A160EE"/>
    <w:rsid w:val="00A1633B"/>
    <w:rsid w:val="00A163E2"/>
    <w:rsid w:val="00A164C7"/>
    <w:rsid w:val="00A16A56"/>
    <w:rsid w:val="00A16C86"/>
    <w:rsid w:val="00A16E27"/>
    <w:rsid w:val="00A16EE3"/>
    <w:rsid w:val="00A1720D"/>
    <w:rsid w:val="00A172C4"/>
    <w:rsid w:val="00A17574"/>
    <w:rsid w:val="00A17625"/>
    <w:rsid w:val="00A1783E"/>
    <w:rsid w:val="00A17B78"/>
    <w:rsid w:val="00A17BCE"/>
    <w:rsid w:val="00A20275"/>
    <w:rsid w:val="00A204F6"/>
    <w:rsid w:val="00A2056E"/>
    <w:rsid w:val="00A20713"/>
    <w:rsid w:val="00A207ED"/>
    <w:rsid w:val="00A209AC"/>
    <w:rsid w:val="00A214BD"/>
    <w:rsid w:val="00A216B4"/>
    <w:rsid w:val="00A21741"/>
    <w:rsid w:val="00A21CBD"/>
    <w:rsid w:val="00A21CE0"/>
    <w:rsid w:val="00A21E4D"/>
    <w:rsid w:val="00A21FA8"/>
    <w:rsid w:val="00A2209A"/>
    <w:rsid w:val="00A227B7"/>
    <w:rsid w:val="00A22808"/>
    <w:rsid w:val="00A22C1C"/>
    <w:rsid w:val="00A22C92"/>
    <w:rsid w:val="00A22DC9"/>
    <w:rsid w:val="00A237CA"/>
    <w:rsid w:val="00A23997"/>
    <w:rsid w:val="00A23A26"/>
    <w:rsid w:val="00A23BD8"/>
    <w:rsid w:val="00A23D99"/>
    <w:rsid w:val="00A23EC0"/>
    <w:rsid w:val="00A243C4"/>
    <w:rsid w:val="00A2450F"/>
    <w:rsid w:val="00A24571"/>
    <w:rsid w:val="00A245A0"/>
    <w:rsid w:val="00A249DC"/>
    <w:rsid w:val="00A24C40"/>
    <w:rsid w:val="00A24E53"/>
    <w:rsid w:val="00A24E73"/>
    <w:rsid w:val="00A24EB3"/>
    <w:rsid w:val="00A24EEF"/>
    <w:rsid w:val="00A24FF4"/>
    <w:rsid w:val="00A2546E"/>
    <w:rsid w:val="00A2582A"/>
    <w:rsid w:val="00A25893"/>
    <w:rsid w:val="00A25A16"/>
    <w:rsid w:val="00A25CCD"/>
    <w:rsid w:val="00A2602A"/>
    <w:rsid w:val="00A26058"/>
    <w:rsid w:val="00A261BC"/>
    <w:rsid w:val="00A26374"/>
    <w:rsid w:val="00A263A8"/>
    <w:rsid w:val="00A267CA"/>
    <w:rsid w:val="00A267CF"/>
    <w:rsid w:val="00A26DDC"/>
    <w:rsid w:val="00A26E4B"/>
    <w:rsid w:val="00A27068"/>
    <w:rsid w:val="00A272D8"/>
    <w:rsid w:val="00A274FA"/>
    <w:rsid w:val="00A275D5"/>
    <w:rsid w:val="00A30423"/>
    <w:rsid w:val="00A30C48"/>
    <w:rsid w:val="00A30CB7"/>
    <w:rsid w:val="00A30CE7"/>
    <w:rsid w:val="00A30D4D"/>
    <w:rsid w:val="00A30E8E"/>
    <w:rsid w:val="00A310EF"/>
    <w:rsid w:val="00A31142"/>
    <w:rsid w:val="00A31201"/>
    <w:rsid w:val="00A312D7"/>
    <w:rsid w:val="00A314AF"/>
    <w:rsid w:val="00A31516"/>
    <w:rsid w:val="00A31519"/>
    <w:rsid w:val="00A3154C"/>
    <w:rsid w:val="00A316B5"/>
    <w:rsid w:val="00A31BA0"/>
    <w:rsid w:val="00A31CE0"/>
    <w:rsid w:val="00A31DD9"/>
    <w:rsid w:val="00A31EE9"/>
    <w:rsid w:val="00A32391"/>
    <w:rsid w:val="00A325AE"/>
    <w:rsid w:val="00A32ADB"/>
    <w:rsid w:val="00A3317C"/>
    <w:rsid w:val="00A3320E"/>
    <w:rsid w:val="00A3321A"/>
    <w:rsid w:val="00A334C3"/>
    <w:rsid w:val="00A33524"/>
    <w:rsid w:val="00A33642"/>
    <w:rsid w:val="00A33D5A"/>
    <w:rsid w:val="00A33F1A"/>
    <w:rsid w:val="00A34023"/>
    <w:rsid w:val="00A342A8"/>
    <w:rsid w:val="00A34380"/>
    <w:rsid w:val="00A3439F"/>
    <w:rsid w:val="00A3470E"/>
    <w:rsid w:val="00A3478B"/>
    <w:rsid w:val="00A348CB"/>
    <w:rsid w:val="00A34B2B"/>
    <w:rsid w:val="00A34B4D"/>
    <w:rsid w:val="00A34BA4"/>
    <w:rsid w:val="00A34C34"/>
    <w:rsid w:val="00A34C53"/>
    <w:rsid w:val="00A34DF6"/>
    <w:rsid w:val="00A34E74"/>
    <w:rsid w:val="00A350DF"/>
    <w:rsid w:val="00A35158"/>
    <w:rsid w:val="00A352C1"/>
    <w:rsid w:val="00A35315"/>
    <w:rsid w:val="00A35378"/>
    <w:rsid w:val="00A3544E"/>
    <w:rsid w:val="00A357EA"/>
    <w:rsid w:val="00A35814"/>
    <w:rsid w:val="00A35A76"/>
    <w:rsid w:val="00A35ADA"/>
    <w:rsid w:val="00A36113"/>
    <w:rsid w:val="00A36184"/>
    <w:rsid w:val="00A36416"/>
    <w:rsid w:val="00A3651D"/>
    <w:rsid w:val="00A36638"/>
    <w:rsid w:val="00A36BBE"/>
    <w:rsid w:val="00A36DF5"/>
    <w:rsid w:val="00A370AC"/>
    <w:rsid w:val="00A371D2"/>
    <w:rsid w:val="00A37315"/>
    <w:rsid w:val="00A37713"/>
    <w:rsid w:val="00A377BA"/>
    <w:rsid w:val="00A37982"/>
    <w:rsid w:val="00A37DAC"/>
    <w:rsid w:val="00A37DF7"/>
    <w:rsid w:val="00A40088"/>
    <w:rsid w:val="00A40589"/>
    <w:rsid w:val="00A40A46"/>
    <w:rsid w:val="00A40A52"/>
    <w:rsid w:val="00A40C1D"/>
    <w:rsid w:val="00A40D8C"/>
    <w:rsid w:val="00A410CB"/>
    <w:rsid w:val="00A4188A"/>
    <w:rsid w:val="00A41ECD"/>
    <w:rsid w:val="00A41F1A"/>
    <w:rsid w:val="00A41FE0"/>
    <w:rsid w:val="00A42093"/>
    <w:rsid w:val="00A42230"/>
    <w:rsid w:val="00A425E2"/>
    <w:rsid w:val="00A42D1A"/>
    <w:rsid w:val="00A432F9"/>
    <w:rsid w:val="00A43464"/>
    <w:rsid w:val="00A4356E"/>
    <w:rsid w:val="00A4379D"/>
    <w:rsid w:val="00A43A0C"/>
    <w:rsid w:val="00A43BFA"/>
    <w:rsid w:val="00A43D2C"/>
    <w:rsid w:val="00A44083"/>
    <w:rsid w:val="00A440D2"/>
    <w:rsid w:val="00A44200"/>
    <w:rsid w:val="00A443F2"/>
    <w:rsid w:val="00A444C2"/>
    <w:rsid w:val="00A44535"/>
    <w:rsid w:val="00A44EEF"/>
    <w:rsid w:val="00A44F92"/>
    <w:rsid w:val="00A44FF1"/>
    <w:rsid w:val="00A451FA"/>
    <w:rsid w:val="00A45544"/>
    <w:rsid w:val="00A45574"/>
    <w:rsid w:val="00A45583"/>
    <w:rsid w:val="00A45764"/>
    <w:rsid w:val="00A45986"/>
    <w:rsid w:val="00A45DF3"/>
    <w:rsid w:val="00A46088"/>
    <w:rsid w:val="00A46308"/>
    <w:rsid w:val="00A46352"/>
    <w:rsid w:val="00A466CC"/>
    <w:rsid w:val="00A46719"/>
    <w:rsid w:val="00A46847"/>
    <w:rsid w:val="00A46896"/>
    <w:rsid w:val="00A46CBF"/>
    <w:rsid w:val="00A46CC5"/>
    <w:rsid w:val="00A46D40"/>
    <w:rsid w:val="00A46D50"/>
    <w:rsid w:val="00A470BC"/>
    <w:rsid w:val="00A472CF"/>
    <w:rsid w:val="00A47307"/>
    <w:rsid w:val="00A4737A"/>
    <w:rsid w:val="00A47430"/>
    <w:rsid w:val="00A47624"/>
    <w:rsid w:val="00A47666"/>
    <w:rsid w:val="00A476D8"/>
    <w:rsid w:val="00A47B68"/>
    <w:rsid w:val="00A47CF4"/>
    <w:rsid w:val="00A47E34"/>
    <w:rsid w:val="00A503BC"/>
    <w:rsid w:val="00A50497"/>
    <w:rsid w:val="00A50687"/>
    <w:rsid w:val="00A506D1"/>
    <w:rsid w:val="00A50AC7"/>
    <w:rsid w:val="00A50AF1"/>
    <w:rsid w:val="00A50B09"/>
    <w:rsid w:val="00A50B3C"/>
    <w:rsid w:val="00A50B6D"/>
    <w:rsid w:val="00A510E3"/>
    <w:rsid w:val="00A51254"/>
    <w:rsid w:val="00A512D4"/>
    <w:rsid w:val="00A51760"/>
    <w:rsid w:val="00A518BA"/>
    <w:rsid w:val="00A5198B"/>
    <w:rsid w:val="00A51DEA"/>
    <w:rsid w:val="00A51E17"/>
    <w:rsid w:val="00A520FA"/>
    <w:rsid w:val="00A524F8"/>
    <w:rsid w:val="00A52590"/>
    <w:rsid w:val="00A5266C"/>
    <w:rsid w:val="00A526D4"/>
    <w:rsid w:val="00A52868"/>
    <w:rsid w:val="00A52A00"/>
    <w:rsid w:val="00A52A90"/>
    <w:rsid w:val="00A52BA0"/>
    <w:rsid w:val="00A52D4A"/>
    <w:rsid w:val="00A52EB8"/>
    <w:rsid w:val="00A52F29"/>
    <w:rsid w:val="00A53040"/>
    <w:rsid w:val="00A532A8"/>
    <w:rsid w:val="00A534A3"/>
    <w:rsid w:val="00A534BF"/>
    <w:rsid w:val="00A538F4"/>
    <w:rsid w:val="00A53A9C"/>
    <w:rsid w:val="00A53B48"/>
    <w:rsid w:val="00A53C50"/>
    <w:rsid w:val="00A53D32"/>
    <w:rsid w:val="00A53D6E"/>
    <w:rsid w:val="00A53E6B"/>
    <w:rsid w:val="00A53F4D"/>
    <w:rsid w:val="00A540B1"/>
    <w:rsid w:val="00A54636"/>
    <w:rsid w:val="00A54671"/>
    <w:rsid w:val="00A546BE"/>
    <w:rsid w:val="00A54E42"/>
    <w:rsid w:val="00A55035"/>
    <w:rsid w:val="00A55224"/>
    <w:rsid w:val="00A55438"/>
    <w:rsid w:val="00A55563"/>
    <w:rsid w:val="00A55583"/>
    <w:rsid w:val="00A5570D"/>
    <w:rsid w:val="00A558A1"/>
    <w:rsid w:val="00A55978"/>
    <w:rsid w:val="00A559B0"/>
    <w:rsid w:val="00A55ADB"/>
    <w:rsid w:val="00A55CAE"/>
    <w:rsid w:val="00A55E99"/>
    <w:rsid w:val="00A55EF2"/>
    <w:rsid w:val="00A56283"/>
    <w:rsid w:val="00A56293"/>
    <w:rsid w:val="00A56308"/>
    <w:rsid w:val="00A563A2"/>
    <w:rsid w:val="00A56412"/>
    <w:rsid w:val="00A564A5"/>
    <w:rsid w:val="00A56632"/>
    <w:rsid w:val="00A56A85"/>
    <w:rsid w:val="00A56E8C"/>
    <w:rsid w:val="00A57570"/>
    <w:rsid w:val="00A575D4"/>
    <w:rsid w:val="00A576FB"/>
    <w:rsid w:val="00A5774A"/>
    <w:rsid w:val="00A601E0"/>
    <w:rsid w:val="00A602B1"/>
    <w:rsid w:val="00A602D1"/>
    <w:rsid w:val="00A602E9"/>
    <w:rsid w:val="00A60786"/>
    <w:rsid w:val="00A60A74"/>
    <w:rsid w:val="00A60BD0"/>
    <w:rsid w:val="00A60C16"/>
    <w:rsid w:val="00A60C95"/>
    <w:rsid w:val="00A60D92"/>
    <w:rsid w:val="00A60F07"/>
    <w:rsid w:val="00A612F2"/>
    <w:rsid w:val="00A612FA"/>
    <w:rsid w:val="00A61380"/>
    <w:rsid w:val="00A61509"/>
    <w:rsid w:val="00A61535"/>
    <w:rsid w:val="00A618AA"/>
    <w:rsid w:val="00A619B7"/>
    <w:rsid w:val="00A61BB8"/>
    <w:rsid w:val="00A61DCF"/>
    <w:rsid w:val="00A61EAC"/>
    <w:rsid w:val="00A61F49"/>
    <w:rsid w:val="00A62A6B"/>
    <w:rsid w:val="00A62B3A"/>
    <w:rsid w:val="00A62BF4"/>
    <w:rsid w:val="00A62C46"/>
    <w:rsid w:val="00A62E9E"/>
    <w:rsid w:val="00A63132"/>
    <w:rsid w:val="00A632F0"/>
    <w:rsid w:val="00A635D1"/>
    <w:rsid w:val="00A6393F"/>
    <w:rsid w:val="00A64005"/>
    <w:rsid w:val="00A640C3"/>
    <w:rsid w:val="00A64113"/>
    <w:rsid w:val="00A64270"/>
    <w:rsid w:val="00A64995"/>
    <w:rsid w:val="00A64AFF"/>
    <w:rsid w:val="00A64C28"/>
    <w:rsid w:val="00A64E22"/>
    <w:rsid w:val="00A64E72"/>
    <w:rsid w:val="00A64EB6"/>
    <w:rsid w:val="00A65778"/>
    <w:rsid w:val="00A65875"/>
    <w:rsid w:val="00A65B60"/>
    <w:rsid w:val="00A65CE5"/>
    <w:rsid w:val="00A65E39"/>
    <w:rsid w:val="00A660E8"/>
    <w:rsid w:val="00A662E9"/>
    <w:rsid w:val="00A664AA"/>
    <w:rsid w:val="00A66687"/>
    <w:rsid w:val="00A66A90"/>
    <w:rsid w:val="00A66FF0"/>
    <w:rsid w:val="00A67281"/>
    <w:rsid w:val="00A6757F"/>
    <w:rsid w:val="00A67B3B"/>
    <w:rsid w:val="00A67BB9"/>
    <w:rsid w:val="00A67EF9"/>
    <w:rsid w:val="00A67EFE"/>
    <w:rsid w:val="00A70859"/>
    <w:rsid w:val="00A70B5C"/>
    <w:rsid w:val="00A70B68"/>
    <w:rsid w:val="00A70C39"/>
    <w:rsid w:val="00A71439"/>
    <w:rsid w:val="00A71523"/>
    <w:rsid w:val="00A71C04"/>
    <w:rsid w:val="00A71D58"/>
    <w:rsid w:val="00A71E48"/>
    <w:rsid w:val="00A71EC3"/>
    <w:rsid w:val="00A72264"/>
    <w:rsid w:val="00A722F9"/>
    <w:rsid w:val="00A724B1"/>
    <w:rsid w:val="00A7267F"/>
    <w:rsid w:val="00A7294B"/>
    <w:rsid w:val="00A72A38"/>
    <w:rsid w:val="00A72C25"/>
    <w:rsid w:val="00A72CDB"/>
    <w:rsid w:val="00A72F6D"/>
    <w:rsid w:val="00A730A4"/>
    <w:rsid w:val="00A732FC"/>
    <w:rsid w:val="00A73303"/>
    <w:rsid w:val="00A7348C"/>
    <w:rsid w:val="00A736CF"/>
    <w:rsid w:val="00A73773"/>
    <w:rsid w:val="00A73B94"/>
    <w:rsid w:val="00A73C47"/>
    <w:rsid w:val="00A73D70"/>
    <w:rsid w:val="00A73F4C"/>
    <w:rsid w:val="00A73F8D"/>
    <w:rsid w:val="00A73FEB"/>
    <w:rsid w:val="00A742D6"/>
    <w:rsid w:val="00A74CD1"/>
    <w:rsid w:val="00A74E86"/>
    <w:rsid w:val="00A74EA0"/>
    <w:rsid w:val="00A75272"/>
    <w:rsid w:val="00A75737"/>
    <w:rsid w:val="00A75B7E"/>
    <w:rsid w:val="00A75F1B"/>
    <w:rsid w:val="00A76235"/>
    <w:rsid w:val="00A762B6"/>
    <w:rsid w:val="00A7630A"/>
    <w:rsid w:val="00A76370"/>
    <w:rsid w:val="00A763D9"/>
    <w:rsid w:val="00A76494"/>
    <w:rsid w:val="00A7673A"/>
    <w:rsid w:val="00A7694D"/>
    <w:rsid w:val="00A769A9"/>
    <w:rsid w:val="00A76EA4"/>
    <w:rsid w:val="00A76F3D"/>
    <w:rsid w:val="00A77005"/>
    <w:rsid w:val="00A77538"/>
    <w:rsid w:val="00A777E0"/>
    <w:rsid w:val="00A77821"/>
    <w:rsid w:val="00A77836"/>
    <w:rsid w:val="00A77A6C"/>
    <w:rsid w:val="00A77AE6"/>
    <w:rsid w:val="00A77B3C"/>
    <w:rsid w:val="00A77FD3"/>
    <w:rsid w:val="00A801F0"/>
    <w:rsid w:val="00A803B4"/>
    <w:rsid w:val="00A8040E"/>
    <w:rsid w:val="00A80568"/>
    <w:rsid w:val="00A80650"/>
    <w:rsid w:val="00A8076D"/>
    <w:rsid w:val="00A80B85"/>
    <w:rsid w:val="00A80D5B"/>
    <w:rsid w:val="00A80D60"/>
    <w:rsid w:val="00A80FCC"/>
    <w:rsid w:val="00A810BD"/>
    <w:rsid w:val="00A81235"/>
    <w:rsid w:val="00A812D2"/>
    <w:rsid w:val="00A812DF"/>
    <w:rsid w:val="00A8142B"/>
    <w:rsid w:val="00A8149A"/>
    <w:rsid w:val="00A8160C"/>
    <w:rsid w:val="00A8171D"/>
    <w:rsid w:val="00A8188A"/>
    <w:rsid w:val="00A818B5"/>
    <w:rsid w:val="00A818D8"/>
    <w:rsid w:val="00A81919"/>
    <w:rsid w:val="00A81B99"/>
    <w:rsid w:val="00A81DBA"/>
    <w:rsid w:val="00A81E8B"/>
    <w:rsid w:val="00A81FBF"/>
    <w:rsid w:val="00A8211E"/>
    <w:rsid w:val="00A821A9"/>
    <w:rsid w:val="00A8271C"/>
    <w:rsid w:val="00A828BA"/>
    <w:rsid w:val="00A829F5"/>
    <w:rsid w:val="00A82C98"/>
    <w:rsid w:val="00A82D67"/>
    <w:rsid w:val="00A82DD3"/>
    <w:rsid w:val="00A82DEB"/>
    <w:rsid w:val="00A82ECB"/>
    <w:rsid w:val="00A82F0D"/>
    <w:rsid w:val="00A82F40"/>
    <w:rsid w:val="00A83019"/>
    <w:rsid w:val="00A83531"/>
    <w:rsid w:val="00A8355F"/>
    <w:rsid w:val="00A83E0B"/>
    <w:rsid w:val="00A83EF2"/>
    <w:rsid w:val="00A84720"/>
    <w:rsid w:val="00A848FD"/>
    <w:rsid w:val="00A84AAC"/>
    <w:rsid w:val="00A84AD1"/>
    <w:rsid w:val="00A84B60"/>
    <w:rsid w:val="00A84D56"/>
    <w:rsid w:val="00A84E19"/>
    <w:rsid w:val="00A850C3"/>
    <w:rsid w:val="00A8516C"/>
    <w:rsid w:val="00A851FE"/>
    <w:rsid w:val="00A85590"/>
    <w:rsid w:val="00A8575D"/>
    <w:rsid w:val="00A85B30"/>
    <w:rsid w:val="00A85D08"/>
    <w:rsid w:val="00A85D7A"/>
    <w:rsid w:val="00A86106"/>
    <w:rsid w:val="00A86190"/>
    <w:rsid w:val="00A862AE"/>
    <w:rsid w:val="00A864A5"/>
    <w:rsid w:val="00A86905"/>
    <w:rsid w:val="00A86A82"/>
    <w:rsid w:val="00A86AD2"/>
    <w:rsid w:val="00A86D3F"/>
    <w:rsid w:val="00A86D87"/>
    <w:rsid w:val="00A86E6D"/>
    <w:rsid w:val="00A873DC"/>
    <w:rsid w:val="00A87733"/>
    <w:rsid w:val="00A877E7"/>
    <w:rsid w:val="00A87B21"/>
    <w:rsid w:val="00A87F06"/>
    <w:rsid w:val="00A87F5A"/>
    <w:rsid w:val="00A87FE8"/>
    <w:rsid w:val="00A90349"/>
    <w:rsid w:val="00A9053A"/>
    <w:rsid w:val="00A9066C"/>
    <w:rsid w:val="00A90691"/>
    <w:rsid w:val="00A9085D"/>
    <w:rsid w:val="00A90891"/>
    <w:rsid w:val="00A90A8A"/>
    <w:rsid w:val="00A90B8F"/>
    <w:rsid w:val="00A90D56"/>
    <w:rsid w:val="00A90DA8"/>
    <w:rsid w:val="00A90E1C"/>
    <w:rsid w:val="00A91174"/>
    <w:rsid w:val="00A91346"/>
    <w:rsid w:val="00A91458"/>
    <w:rsid w:val="00A91482"/>
    <w:rsid w:val="00A915D4"/>
    <w:rsid w:val="00A91B9F"/>
    <w:rsid w:val="00A91BF5"/>
    <w:rsid w:val="00A91F9B"/>
    <w:rsid w:val="00A920E8"/>
    <w:rsid w:val="00A921E4"/>
    <w:rsid w:val="00A92382"/>
    <w:rsid w:val="00A9239F"/>
    <w:rsid w:val="00A92488"/>
    <w:rsid w:val="00A924C2"/>
    <w:rsid w:val="00A924E4"/>
    <w:rsid w:val="00A92701"/>
    <w:rsid w:val="00A929EA"/>
    <w:rsid w:val="00A931DC"/>
    <w:rsid w:val="00A93544"/>
    <w:rsid w:val="00A935C4"/>
    <w:rsid w:val="00A93919"/>
    <w:rsid w:val="00A94066"/>
    <w:rsid w:val="00A9415E"/>
    <w:rsid w:val="00A94356"/>
    <w:rsid w:val="00A945CD"/>
    <w:rsid w:val="00A94686"/>
    <w:rsid w:val="00A946ED"/>
    <w:rsid w:val="00A947AA"/>
    <w:rsid w:val="00A94840"/>
    <w:rsid w:val="00A94960"/>
    <w:rsid w:val="00A94B69"/>
    <w:rsid w:val="00A94C6F"/>
    <w:rsid w:val="00A9513D"/>
    <w:rsid w:val="00A95381"/>
    <w:rsid w:val="00A953A7"/>
    <w:rsid w:val="00A95450"/>
    <w:rsid w:val="00A954E5"/>
    <w:rsid w:val="00A95B40"/>
    <w:rsid w:val="00A95BB6"/>
    <w:rsid w:val="00A95C22"/>
    <w:rsid w:val="00A95F0F"/>
    <w:rsid w:val="00A95F96"/>
    <w:rsid w:val="00A9662A"/>
    <w:rsid w:val="00A967B1"/>
    <w:rsid w:val="00A967DE"/>
    <w:rsid w:val="00A9688B"/>
    <w:rsid w:val="00A968E7"/>
    <w:rsid w:val="00A96A6F"/>
    <w:rsid w:val="00A96BD8"/>
    <w:rsid w:val="00A96F30"/>
    <w:rsid w:val="00A97027"/>
    <w:rsid w:val="00A97221"/>
    <w:rsid w:val="00A9733B"/>
    <w:rsid w:val="00A97564"/>
    <w:rsid w:val="00A976E0"/>
    <w:rsid w:val="00A97781"/>
    <w:rsid w:val="00A978D1"/>
    <w:rsid w:val="00A97956"/>
    <w:rsid w:val="00A97C0F"/>
    <w:rsid w:val="00A97D67"/>
    <w:rsid w:val="00A97E79"/>
    <w:rsid w:val="00A97FA3"/>
    <w:rsid w:val="00AA024B"/>
    <w:rsid w:val="00AA0368"/>
    <w:rsid w:val="00AA03CD"/>
    <w:rsid w:val="00AA0718"/>
    <w:rsid w:val="00AA0AAD"/>
    <w:rsid w:val="00AA0B6E"/>
    <w:rsid w:val="00AA0B87"/>
    <w:rsid w:val="00AA0BBC"/>
    <w:rsid w:val="00AA0DD4"/>
    <w:rsid w:val="00AA0E76"/>
    <w:rsid w:val="00AA1000"/>
    <w:rsid w:val="00AA111A"/>
    <w:rsid w:val="00AA152F"/>
    <w:rsid w:val="00AA1706"/>
    <w:rsid w:val="00AA184D"/>
    <w:rsid w:val="00AA18C3"/>
    <w:rsid w:val="00AA2011"/>
    <w:rsid w:val="00AA211B"/>
    <w:rsid w:val="00AA21C8"/>
    <w:rsid w:val="00AA2252"/>
    <w:rsid w:val="00AA22DB"/>
    <w:rsid w:val="00AA234B"/>
    <w:rsid w:val="00AA23FC"/>
    <w:rsid w:val="00AA241F"/>
    <w:rsid w:val="00AA24F7"/>
    <w:rsid w:val="00AA24FB"/>
    <w:rsid w:val="00AA256F"/>
    <w:rsid w:val="00AA266C"/>
    <w:rsid w:val="00AA2677"/>
    <w:rsid w:val="00AA298A"/>
    <w:rsid w:val="00AA29F3"/>
    <w:rsid w:val="00AA2BA6"/>
    <w:rsid w:val="00AA2C79"/>
    <w:rsid w:val="00AA2F3C"/>
    <w:rsid w:val="00AA2F5C"/>
    <w:rsid w:val="00AA3284"/>
    <w:rsid w:val="00AA35DE"/>
    <w:rsid w:val="00AA3610"/>
    <w:rsid w:val="00AA37AF"/>
    <w:rsid w:val="00AA3882"/>
    <w:rsid w:val="00AA39A9"/>
    <w:rsid w:val="00AA4243"/>
    <w:rsid w:val="00AA4348"/>
    <w:rsid w:val="00AA4646"/>
    <w:rsid w:val="00AA4B26"/>
    <w:rsid w:val="00AA4B2C"/>
    <w:rsid w:val="00AA4D26"/>
    <w:rsid w:val="00AA4DC6"/>
    <w:rsid w:val="00AA4DF5"/>
    <w:rsid w:val="00AA4EE3"/>
    <w:rsid w:val="00AA4F79"/>
    <w:rsid w:val="00AA500F"/>
    <w:rsid w:val="00AA52E8"/>
    <w:rsid w:val="00AA5358"/>
    <w:rsid w:val="00AA53D3"/>
    <w:rsid w:val="00AA54F5"/>
    <w:rsid w:val="00AA55B1"/>
    <w:rsid w:val="00AA567C"/>
    <w:rsid w:val="00AA57E2"/>
    <w:rsid w:val="00AA5826"/>
    <w:rsid w:val="00AA5839"/>
    <w:rsid w:val="00AA5AA4"/>
    <w:rsid w:val="00AA5B98"/>
    <w:rsid w:val="00AA5BA9"/>
    <w:rsid w:val="00AA5BB9"/>
    <w:rsid w:val="00AA5C0D"/>
    <w:rsid w:val="00AA5CC3"/>
    <w:rsid w:val="00AA5CEA"/>
    <w:rsid w:val="00AA5D10"/>
    <w:rsid w:val="00AA5DFF"/>
    <w:rsid w:val="00AA6061"/>
    <w:rsid w:val="00AA6095"/>
    <w:rsid w:val="00AA6384"/>
    <w:rsid w:val="00AA662D"/>
    <w:rsid w:val="00AA6664"/>
    <w:rsid w:val="00AA6783"/>
    <w:rsid w:val="00AA69C6"/>
    <w:rsid w:val="00AA6ADD"/>
    <w:rsid w:val="00AA6EF9"/>
    <w:rsid w:val="00AA6F16"/>
    <w:rsid w:val="00AA6F44"/>
    <w:rsid w:val="00AA7049"/>
    <w:rsid w:val="00AA7127"/>
    <w:rsid w:val="00AA78A8"/>
    <w:rsid w:val="00AA78FB"/>
    <w:rsid w:val="00AA7B2A"/>
    <w:rsid w:val="00AA7EBA"/>
    <w:rsid w:val="00AA7FCF"/>
    <w:rsid w:val="00AB007C"/>
    <w:rsid w:val="00AB0099"/>
    <w:rsid w:val="00AB00D5"/>
    <w:rsid w:val="00AB02D1"/>
    <w:rsid w:val="00AB040C"/>
    <w:rsid w:val="00AB0A8B"/>
    <w:rsid w:val="00AB0CC4"/>
    <w:rsid w:val="00AB0D58"/>
    <w:rsid w:val="00AB0F1F"/>
    <w:rsid w:val="00AB1113"/>
    <w:rsid w:val="00AB1158"/>
    <w:rsid w:val="00AB12E1"/>
    <w:rsid w:val="00AB1400"/>
    <w:rsid w:val="00AB1533"/>
    <w:rsid w:val="00AB166A"/>
    <w:rsid w:val="00AB179F"/>
    <w:rsid w:val="00AB17A2"/>
    <w:rsid w:val="00AB19A5"/>
    <w:rsid w:val="00AB19DF"/>
    <w:rsid w:val="00AB1A06"/>
    <w:rsid w:val="00AB1A59"/>
    <w:rsid w:val="00AB1BB3"/>
    <w:rsid w:val="00AB1C0A"/>
    <w:rsid w:val="00AB1C7B"/>
    <w:rsid w:val="00AB1DBA"/>
    <w:rsid w:val="00AB2305"/>
    <w:rsid w:val="00AB2376"/>
    <w:rsid w:val="00AB279C"/>
    <w:rsid w:val="00AB2904"/>
    <w:rsid w:val="00AB2AA3"/>
    <w:rsid w:val="00AB2AAC"/>
    <w:rsid w:val="00AB2BC2"/>
    <w:rsid w:val="00AB2F18"/>
    <w:rsid w:val="00AB2FCB"/>
    <w:rsid w:val="00AB3012"/>
    <w:rsid w:val="00AB338B"/>
    <w:rsid w:val="00AB33F3"/>
    <w:rsid w:val="00AB35C4"/>
    <w:rsid w:val="00AB39F2"/>
    <w:rsid w:val="00AB39FB"/>
    <w:rsid w:val="00AB3CD8"/>
    <w:rsid w:val="00AB3CDD"/>
    <w:rsid w:val="00AB3D41"/>
    <w:rsid w:val="00AB3F37"/>
    <w:rsid w:val="00AB406E"/>
    <w:rsid w:val="00AB40B8"/>
    <w:rsid w:val="00AB4380"/>
    <w:rsid w:val="00AB45F3"/>
    <w:rsid w:val="00AB470A"/>
    <w:rsid w:val="00AB481C"/>
    <w:rsid w:val="00AB50E5"/>
    <w:rsid w:val="00AB518A"/>
    <w:rsid w:val="00AB5326"/>
    <w:rsid w:val="00AB535D"/>
    <w:rsid w:val="00AB540B"/>
    <w:rsid w:val="00AB5494"/>
    <w:rsid w:val="00AB551F"/>
    <w:rsid w:val="00AB5528"/>
    <w:rsid w:val="00AB5ADE"/>
    <w:rsid w:val="00AB5C95"/>
    <w:rsid w:val="00AB60BB"/>
    <w:rsid w:val="00AB64F9"/>
    <w:rsid w:val="00AB657A"/>
    <w:rsid w:val="00AB65B3"/>
    <w:rsid w:val="00AB69DE"/>
    <w:rsid w:val="00AB6F2A"/>
    <w:rsid w:val="00AB6FE5"/>
    <w:rsid w:val="00AB7097"/>
    <w:rsid w:val="00AB70E9"/>
    <w:rsid w:val="00AB71BA"/>
    <w:rsid w:val="00AB7305"/>
    <w:rsid w:val="00AB73E5"/>
    <w:rsid w:val="00AB75A2"/>
    <w:rsid w:val="00AB7689"/>
    <w:rsid w:val="00AB7702"/>
    <w:rsid w:val="00AB7728"/>
    <w:rsid w:val="00AB7928"/>
    <w:rsid w:val="00AB7A2D"/>
    <w:rsid w:val="00AB7E4A"/>
    <w:rsid w:val="00AC00D4"/>
    <w:rsid w:val="00AC0779"/>
    <w:rsid w:val="00AC0ABC"/>
    <w:rsid w:val="00AC0C94"/>
    <w:rsid w:val="00AC1146"/>
    <w:rsid w:val="00AC12CC"/>
    <w:rsid w:val="00AC1388"/>
    <w:rsid w:val="00AC1451"/>
    <w:rsid w:val="00AC15F7"/>
    <w:rsid w:val="00AC169A"/>
    <w:rsid w:val="00AC199F"/>
    <w:rsid w:val="00AC19A6"/>
    <w:rsid w:val="00AC19C9"/>
    <w:rsid w:val="00AC1A92"/>
    <w:rsid w:val="00AC1CD5"/>
    <w:rsid w:val="00AC1DFD"/>
    <w:rsid w:val="00AC233B"/>
    <w:rsid w:val="00AC2394"/>
    <w:rsid w:val="00AC2573"/>
    <w:rsid w:val="00AC2845"/>
    <w:rsid w:val="00AC284F"/>
    <w:rsid w:val="00AC2BD4"/>
    <w:rsid w:val="00AC2E18"/>
    <w:rsid w:val="00AC3776"/>
    <w:rsid w:val="00AC3A1A"/>
    <w:rsid w:val="00AC3BDA"/>
    <w:rsid w:val="00AC3D04"/>
    <w:rsid w:val="00AC3D92"/>
    <w:rsid w:val="00AC3F2D"/>
    <w:rsid w:val="00AC404D"/>
    <w:rsid w:val="00AC41E8"/>
    <w:rsid w:val="00AC424F"/>
    <w:rsid w:val="00AC47AE"/>
    <w:rsid w:val="00AC4C8B"/>
    <w:rsid w:val="00AC5273"/>
    <w:rsid w:val="00AC52B3"/>
    <w:rsid w:val="00AC52F4"/>
    <w:rsid w:val="00AC58A6"/>
    <w:rsid w:val="00AC58D3"/>
    <w:rsid w:val="00AC59AF"/>
    <w:rsid w:val="00AC5A07"/>
    <w:rsid w:val="00AC5A9C"/>
    <w:rsid w:val="00AC5BD3"/>
    <w:rsid w:val="00AC614A"/>
    <w:rsid w:val="00AC61B2"/>
    <w:rsid w:val="00AC61E3"/>
    <w:rsid w:val="00AC64DF"/>
    <w:rsid w:val="00AC6673"/>
    <w:rsid w:val="00AC6AAB"/>
    <w:rsid w:val="00AC6C25"/>
    <w:rsid w:val="00AC6D66"/>
    <w:rsid w:val="00AC6E06"/>
    <w:rsid w:val="00AC6ED5"/>
    <w:rsid w:val="00AC7057"/>
    <w:rsid w:val="00AC735A"/>
    <w:rsid w:val="00AC754C"/>
    <w:rsid w:val="00AC755A"/>
    <w:rsid w:val="00AC7703"/>
    <w:rsid w:val="00AC77F1"/>
    <w:rsid w:val="00AC794A"/>
    <w:rsid w:val="00AC7A19"/>
    <w:rsid w:val="00AC7A67"/>
    <w:rsid w:val="00AC7AC4"/>
    <w:rsid w:val="00AD007D"/>
    <w:rsid w:val="00AD02D0"/>
    <w:rsid w:val="00AD0318"/>
    <w:rsid w:val="00AD0791"/>
    <w:rsid w:val="00AD0CC8"/>
    <w:rsid w:val="00AD0DEE"/>
    <w:rsid w:val="00AD1240"/>
    <w:rsid w:val="00AD132A"/>
    <w:rsid w:val="00AD1335"/>
    <w:rsid w:val="00AD155F"/>
    <w:rsid w:val="00AD1599"/>
    <w:rsid w:val="00AD1636"/>
    <w:rsid w:val="00AD17AA"/>
    <w:rsid w:val="00AD19E0"/>
    <w:rsid w:val="00AD1B35"/>
    <w:rsid w:val="00AD1FCD"/>
    <w:rsid w:val="00AD2124"/>
    <w:rsid w:val="00AD22A0"/>
    <w:rsid w:val="00AD2569"/>
    <w:rsid w:val="00AD28FB"/>
    <w:rsid w:val="00AD29FD"/>
    <w:rsid w:val="00AD2F30"/>
    <w:rsid w:val="00AD30A7"/>
    <w:rsid w:val="00AD348E"/>
    <w:rsid w:val="00AD3515"/>
    <w:rsid w:val="00AD370D"/>
    <w:rsid w:val="00AD3801"/>
    <w:rsid w:val="00AD380C"/>
    <w:rsid w:val="00AD383C"/>
    <w:rsid w:val="00AD3996"/>
    <w:rsid w:val="00AD3A14"/>
    <w:rsid w:val="00AD3A4F"/>
    <w:rsid w:val="00AD3B63"/>
    <w:rsid w:val="00AD3DA1"/>
    <w:rsid w:val="00AD4293"/>
    <w:rsid w:val="00AD4350"/>
    <w:rsid w:val="00AD44E1"/>
    <w:rsid w:val="00AD48D5"/>
    <w:rsid w:val="00AD4AF6"/>
    <w:rsid w:val="00AD4B40"/>
    <w:rsid w:val="00AD4D22"/>
    <w:rsid w:val="00AD4E1F"/>
    <w:rsid w:val="00AD4EDC"/>
    <w:rsid w:val="00AD4F8F"/>
    <w:rsid w:val="00AD5230"/>
    <w:rsid w:val="00AD559D"/>
    <w:rsid w:val="00AD56B9"/>
    <w:rsid w:val="00AD5883"/>
    <w:rsid w:val="00AD594B"/>
    <w:rsid w:val="00AD5A4F"/>
    <w:rsid w:val="00AD5B8E"/>
    <w:rsid w:val="00AD5C6D"/>
    <w:rsid w:val="00AD5D11"/>
    <w:rsid w:val="00AD5DF1"/>
    <w:rsid w:val="00AD5ED6"/>
    <w:rsid w:val="00AD60BC"/>
    <w:rsid w:val="00AD6594"/>
    <w:rsid w:val="00AD6610"/>
    <w:rsid w:val="00AD6633"/>
    <w:rsid w:val="00AD6BE6"/>
    <w:rsid w:val="00AD6F68"/>
    <w:rsid w:val="00AD6FDF"/>
    <w:rsid w:val="00AD743E"/>
    <w:rsid w:val="00AD74B1"/>
    <w:rsid w:val="00AD755E"/>
    <w:rsid w:val="00AD77A3"/>
    <w:rsid w:val="00AD77B4"/>
    <w:rsid w:val="00AD7A6A"/>
    <w:rsid w:val="00AD7B35"/>
    <w:rsid w:val="00AD7B54"/>
    <w:rsid w:val="00AD7BE1"/>
    <w:rsid w:val="00AD7CEB"/>
    <w:rsid w:val="00AD7DE8"/>
    <w:rsid w:val="00AE0837"/>
    <w:rsid w:val="00AE0A48"/>
    <w:rsid w:val="00AE0B3B"/>
    <w:rsid w:val="00AE103F"/>
    <w:rsid w:val="00AE133D"/>
    <w:rsid w:val="00AE13DD"/>
    <w:rsid w:val="00AE148B"/>
    <w:rsid w:val="00AE1575"/>
    <w:rsid w:val="00AE198C"/>
    <w:rsid w:val="00AE19CC"/>
    <w:rsid w:val="00AE1AED"/>
    <w:rsid w:val="00AE1C3A"/>
    <w:rsid w:val="00AE1E44"/>
    <w:rsid w:val="00AE1FA9"/>
    <w:rsid w:val="00AE201B"/>
    <w:rsid w:val="00AE2091"/>
    <w:rsid w:val="00AE23AD"/>
    <w:rsid w:val="00AE27E5"/>
    <w:rsid w:val="00AE292D"/>
    <w:rsid w:val="00AE2A95"/>
    <w:rsid w:val="00AE2CD5"/>
    <w:rsid w:val="00AE2F13"/>
    <w:rsid w:val="00AE2F15"/>
    <w:rsid w:val="00AE31FC"/>
    <w:rsid w:val="00AE32E1"/>
    <w:rsid w:val="00AE33DF"/>
    <w:rsid w:val="00AE3A8A"/>
    <w:rsid w:val="00AE3AFD"/>
    <w:rsid w:val="00AE3CC7"/>
    <w:rsid w:val="00AE3EA8"/>
    <w:rsid w:val="00AE3F62"/>
    <w:rsid w:val="00AE3FC6"/>
    <w:rsid w:val="00AE400C"/>
    <w:rsid w:val="00AE4440"/>
    <w:rsid w:val="00AE44A6"/>
    <w:rsid w:val="00AE4580"/>
    <w:rsid w:val="00AE4831"/>
    <w:rsid w:val="00AE4959"/>
    <w:rsid w:val="00AE4FB0"/>
    <w:rsid w:val="00AE50E2"/>
    <w:rsid w:val="00AE52BD"/>
    <w:rsid w:val="00AE52BE"/>
    <w:rsid w:val="00AE5DAC"/>
    <w:rsid w:val="00AE60C5"/>
    <w:rsid w:val="00AE6365"/>
    <w:rsid w:val="00AE6586"/>
    <w:rsid w:val="00AE67DF"/>
    <w:rsid w:val="00AE6EC0"/>
    <w:rsid w:val="00AE6F64"/>
    <w:rsid w:val="00AE7230"/>
    <w:rsid w:val="00AE72C1"/>
    <w:rsid w:val="00AE75B3"/>
    <w:rsid w:val="00AE7A70"/>
    <w:rsid w:val="00AE7D09"/>
    <w:rsid w:val="00AF0180"/>
    <w:rsid w:val="00AF03B6"/>
    <w:rsid w:val="00AF0558"/>
    <w:rsid w:val="00AF071D"/>
    <w:rsid w:val="00AF0AB0"/>
    <w:rsid w:val="00AF120E"/>
    <w:rsid w:val="00AF12AF"/>
    <w:rsid w:val="00AF1374"/>
    <w:rsid w:val="00AF14E3"/>
    <w:rsid w:val="00AF165C"/>
    <w:rsid w:val="00AF18EB"/>
    <w:rsid w:val="00AF1B32"/>
    <w:rsid w:val="00AF1BDB"/>
    <w:rsid w:val="00AF1F9D"/>
    <w:rsid w:val="00AF22AE"/>
    <w:rsid w:val="00AF25A1"/>
    <w:rsid w:val="00AF27BF"/>
    <w:rsid w:val="00AF27DA"/>
    <w:rsid w:val="00AF2885"/>
    <w:rsid w:val="00AF296B"/>
    <w:rsid w:val="00AF29C7"/>
    <w:rsid w:val="00AF2BAD"/>
    <w:rsid w:val="00AF2D01"/>
    <w:rsid w:val="00AF2D19"/>
    <w:rsid w:val="00AF2D1E"/>
    <w:rsid w:val="00AF30CA"/>
    <w:rsid w:val="00AF3541"/>
    <w:rsid w:val="00AF3545"/>
    <w:rsid w:val="00AF36BB"/>
    <w:rsid w:val="00AF37E9"/>
    <w:rsid w:val="00AF3849"/>
    <w:rsid w:val="00AF385C"/>
    <w:rsid w:val="00AF38AF"/>
    <w:rsid w:val="00AF394C"/>
    <w:rsid w:val="00AF414C"/>
    <w:rsid w:val="00AF43AE"/>
    <w:rsid w:val="00AF45D9"/>
    <w:rsid w:val="00AF4B10"/>
    <w:rsid w:val="00AF56F3"/>
    <w:rsid w:val="00AF577B"/>
    <w:rsid w:val="00AF57A7"/>
    <w:rsid w:val="00AF5E3D"/>
    <w:rsid w:val="00AF6115"/>
    <w:rsid w:val="00AF62F9"/>
    <w:rsid w:val="00AF6358"/>
    <w:rsid w:val="00AF645F"/>
    <w:rsid w:val="00AF65A6"/>
    <w:rsid w:val="00AF67E5"/>
    <w:rsid w:val="00AF6AA9"/>
    <w:rsid w:val="00AF6B1F"/>
    <w:rsid w:val="00AF6B8F"/>
    <w:rsid w:val="00AF6C91"/>
    <w:rsid w:val="00AF6D28"/>
    <w:rsid w:val="00AF6EAD"/>
    <w:rsid w:val="00AF6F70"/>
    <w:rsid w:val="00AF7169"/>
    <w:rsid w:val="00AF7285"/>
    <w:rsid w:val="00AF7309"/>
    <w:rsid w:val="00AF73FA"/>
    <w:rsid w:val="00AF7762"/>
    <w:rsid w:val="00AF78E3"/>
    <w:rsid w:val="00AF7A31"/>
    <w:rsid w:val="00AF7B09"/>
    <w:rsid w:val="00AF7C4E"/>
    <w:rsid w:val="00AF7CB2"/>
    <w:rsid w:val="00AF7FC0"/>
    <w:rsid w:val="00B000E2"/>
    <w:rsid w:val="00B0029A"/>
    <w:rsid w:val="00B00312"/>
    <w:rsid w:val="00B00736"/>
    <w:rsid w:val="00B00793"/>
    <w:rsid w:val="00B00B77"/>
    <w:rsid w:val="00B00D19"/>
    <w:rsid w:val="00B01048"/>
    <w:rsid w:val="00B0104D"/>
    <w:rsid w:val="00B01051"/>
    <w:rsid w:val="00B010B7"/>
    <w:rsid w:val="00B01255"/>
    <w:rsid w:val="00B012F6"/>
    <w:rsid w:val="00B013AD"/>
    <w:rsid w:val="00B01450"/>
    <w:rsid w:val="00B01544"/>
    <w:rsid w:val="00B017B5"/>
    <w:rsid w:val="00B01815"/>
    <w:rsid w:val="00B01889"/>
    <w:rsid w:val="00B018BA"/>
    <w:rsid w:val="00B018CF"/>
    <w:rsid w:val="00B01920"/>
    <w:rsid w:val="00B01A6A"/>
    <w:rsid w:val="00B01B95"/>
    <w:rsid w:val="00B01BE3"/>
    <w:rsid w:val="00B01D5C"/>
    <w:rsid w:val="00B01EF2"/>
    <w:rsid w:val="00B02600"/>
    <w:rsid w:val="00B02623"/>
    <w:rsid w:val="00B026A5"/>
    <w:rsid w:val="00B02AD0"/>
    <w:rsid w:val="00B02F42"/>
    <w:rsid w:val="00B032B5"/>
    <w:rsid w:val="00B03338"/>
    <w:rsid w:val="00B03400"/>
    <w:rsid w:val="00B03492"/>
    <w:rsid w:val="00B0350F"/>
    <w:rsid w:val="00B035F2"/>
    <w:rsid w:val="00B03893"/>
    <w:rsid w:val="00B03C27"/>
    <w:rsid w:val="00B03C7C"/>
    <w:rsid w:val="00B03CBD"/>
    <w:rsid w:val="00B03D97"/>
    <w:rsid w:val="00B03E0C"/>
    <w:rsid w:val="00B03E20"/>
    <w:rsid w:val="00B04162"/>
    <w:rsid w:val="00B04245"/>
    <w:rsid w:val="00B047F8"/>
    <w:rsid w:val="00B0486E"/>
    <w:rsid w:val="00B048A5"/>
    <w:rsid w:val="00B04B19"/>
    <w:rsid w:val="00B05019"/>
    <w:rsid w:val="00B0535B"/>
    <w:rsid w:val="00B05686"/>
    <w:rsid w:val="00B057F7"/>
    <w:rsid w:val="00B05A96"/>
    <w:rsid w:val="00B05BC2"/>
    <w:rsid w:val="00B05C9E"/>
    <w:rsid w:val="00B06081"/>
    <w:rsid w:val="00B060F9"/>
    <w:rsid w:val="00B06327"/>
    <w:rsid w:val="00B0687B"/>
    <w:rsid w:val="00B06994"/>
    <w:rsid w:val="00B06D5A"/>
    <w:rsid w:val="00B06E41"/>
    <w:rsid w:val="00B072C9"/>
    <w:rsid w:val="00B07470"/>
    <w:rsid w:val="00B077AB"/>
    <w:rsid w:val="00B0781E"/>
    <w:rsid w:val="00B07B15"/>
    <w:rsid w:val="00B07B3C"/>
    <w:rsid w:val="00B07D42"/>
    <w:rsid w:val="00B07F2A"/>
    <w:rsid w:val="00B103D2"/>
    <w:rsid w:val="00B10478"/>
    <w:rsid w:val="00B108EC"/>
    <w:rsid w:val="00B109D2"/>
    <w:rsid w:val="00B10FB0"/>
    <w:rsid w:val="00B1101F"/>
    <w:rsid w:val="00B110F4"/>
    <w:rsid w:val="00B11362"/>
    <w:rsid w:val="00B11544"/>
    <w:rsid w:val="00B115A3"/>
    <w:rsid w:val="00B115F3"/>
    <w:rsid w:val="00B1164F"/>
    <w:rsid w:val="00B116C9"/>
    <w:rsid w:val="00B11A66"/>
    <w:rsid w:val="00B1204C"/>
    <w:rsid w:val="00B124C0"/>
    <w:rsid w:val="00B12600"/>
    <w:rsid w:val="00B12777"/>
    <w:rsid w:val="00B12A73"/>
    <w:rsid w:val="00B130BB"/>
    <w:rsid w:val="00B13574"/>
    <w:rsid w:val="00B136B8"/>
    <w:rsid w:val="00B138FF"/>
    <w:rsid w:val="00B13A67"/>
    <w:rsid w:val="00B13A81"/>
    <w:rsid w:val="00B13C27"/>
    <w:rsid w:val="00B13E2E"/>
    <w:rsid w:val="00B13FD4"/>
    <w:rsid w:val="00B140DB"/>
    <w:rsid w:val="00B14627"/>
    <w:rsid w:val="00B147E7"/>
    <w:rsid w:val="00B14B56"/>
    <w:rsid w:val="00B14D0A"/>
    <w:rsid w:val="00B14D4D"/>
    <w:rsid w:val="00B14E33"/>
    <w:rsid w:val="00B14EC1"/>
    <w:rsid w:val="00B14ECA"/>
    <w:rsid w:val="00B151CD"/>
    <w:rsid w:val="00B152DD"/>
    <w:rsid w:val="00B1545B"/>
    <w:rsid w:val="00B15705"/>
    <w:rsid w:val="00B15848"/>
    <w:rsid w:val="00B15960"/>
    <w:rsid w:val="00B15BA5"/>
    <w:rsid w:val="00B15F4A"/>
    <w:rsid w:val="00B1616B"/>
    <w:rsid w:val="00B16216"/>
    <w:rsid w:val="00B167AE"/>
    <w:rsid w:val="00B16C6D"/>
    <w:rsid w:val="00B16D41"/>
    <w:rsid w:val="00B1715B"/>
    <w:rsid w:val="00B174A2"/>
    <w:rsid w:val="00B174CC"/>
    <w:rsid w:val="00B17A81"/>
    <w:rsid w:val="00B20245"/>
    <w:rsid w:val="00B203DD"/>
    <w:rsid w:val="00B2050A"/>
    <w:rsid w:val="00B2057F"/>
    <w:rsid w:val="00B20B12"/>
    <w:rsid w:val="00B20BB2"/>
    <w:rsid w:val="00B20BDD"/>
    <w:rsid w:val="00B20DDE"/>
    <w:rsid w:val="00B20E97"/>
    <w:rsid w:val="00B21129"/>
    <w:rsid w:val="00B214CE"/>
    <w:rsid w:val="00B215CB"/>
    <w:rsid w:val="00B21982"/>
    <w:rsid w:val="00B219FD"/>
    <w:rsid w:val="00B21A32"/>
    <w:rsid w:val="00B21A52"/>
    <w:rsid w:val="00B21C41"/>
    <w:rsid w:val="00B21CAC"/>
    <w:rsid w:val="00B21D29"/>
    <w:rsid w:val="00B21F59"/>
    <w:rsid w:val="00B21F96"/>
    <w:rsid w:val="00B221E0"/>
    <w:rsid w:val="00B2224F"/>
    <w:rsid w:val="00B22A52"/>
    <w:rsid w:val="00B22B98"/>
    <w:rsid w:val="00B22D28"/>
    <w:rsid w:val="00B231AF"/>
    <w:rsid w:val="00B232C9"/>
    <w:rsid w:val="00B232EC"/>
    <w:rsid w:val="00B233C4"/>
    <w:rsid w:val="00B23A1D"/>
    <w:rsid w:val="00B23ACA"/>
    <w:rsid w:val="00B23B67"/>
    <w:rsid w:val="00B23CB4"/>
    <w:rsid w:val="00B23D2F"/>
    <w:rsid w:val="00B23F97"/>
    <w:rsid w:val="00B23FB7"/>
    <w:rsid w:val="00B245F2"/>
    <w:rsid w:val="00B24735"/>
    <w:rsid w:val="00B247AA"/>
    <w:rsid w:val="00B2483E"/>
    <w:rsid w:val="00B2489F"/>
    <w:rsid w:val="00B24ACA"/>
    <w:rsid w:val="00B24EB4"/>
    <w:rsid w:val="00B24F1C"/>
    <w:rsid w:val="00B25000"/>
    <w:rsid w:val="00B2500E"/>
    <w:rsid w:val="00B25460"/>
    <w:rsid w:val="00B254F8"/>
    <w:rsid w:val="00B256FF"/>
    <w:rsid w:val="00B257C1"/>
    <w:rsid w:val="00B258AC"/>
    <w:rsid w:val="00B25C32"/>
    <w:rsid w:val="00B25DC3"/>
    <w:rsid w:val="00B26399"/>
    <w:rsid w:val="00B2648A"/>
    <w:rsid w:val="00B26624"/>
    <w:rsid w:val="00B268F3"/>
    <w:rsid w:val="00B26A6B"/>
    <w:rsid w:val="00B26C76"/>
    <w:rsid w:val="00B26DE2"/>
    <w:rsid w:val="00B27477"/>
    <w:rsid w:val="00B276F2"/>
    <w:rsid w:val="00B279E9"/>
    <w:rsid w:val="00B279F4"/>
    <w:rsid w:val="00B27A37"/>
    <w:rsid w:val="00B27B1E"/>
    <w:rsid w:val="00B27B72"/>
    <w:rsid w:val="00B27C0B"/>
    <w:rsid w:val="00B27CF9"/>
    <w:rsid w:val="00B27E4E"/>
    <w:rsid w:val="00B300C4"/>
    <w:rsid w:val="00B300D1"/>
    <w:rsid w:val="00B3021B"/>
    <w:rsid w:val="00B30329"/>
    <w:rsid w:val="00B3046D"/>
    <w:rsid w:val="00B30566"/>
    <w:rsid w:val="00B30666"/>
    <w:rsid w:val="00B30ACA"/>
    <w:rsid w:val="00B30BFF"/>
    <w:rsid w:val="00B30C7D"/>
    <w:rsid w:val="00B3133B"/>
    <w:rsid w:val="00B3138F"/>
    <w:rsid w:val="00B315C8"/>
    <w:rsid w:val="00B31ABE"/>
    <w:rsid w:val="00B31CFB"/>
    <w:rsid w:val="00B31FD0"/>
    <w:rsid w:val="00B320DE"/>
    <w:rsid w:val="00B3212B"/>
    <w:rsid w:val="00B323F6"/>
    <w:rsid w:val="00B32AE3"/>
    <w:rsid w:val="00B32B06"/>
    <w:rsid w:val="00B330DA"/>
    <w:rsid w:val="00B33466"/>
    <w:rsid w:val="00B33643"/>
    <w:rsid w:val="00B33705"/>
    <w:rsid w:val="00B338D0"/>
    <w:rsid w:val="00B3397D"/>
    <w:rsid w:val="00B33ACD"/>
    <w:rsid w:val="00B33D76"/>
    <w:rsid w:val="00B33F1D"/>
    <w:rsid w:val="00B33F48"/>
    <w:rsid w:val="00B3400A"/>
    <w:rsid w:val="00B34385"/>
    <w:rsid w:val="00B34506"/>
    <w:rsid w:val="00B3456C"/>
    <w:rsid w:val="00B346CA"/>
    <w:rsid w:val="00B347EF"/>
    <w:rsid w:val="00B348A9"/>
    <w:rsid w:val="00B34A02"/>
    <w:rsid w:val="00B34AEF"/>
    <w:rsid w:val="00B34D02"/>
    <w:rsid w:val="00B34E11"/>
    <w:rsid w:val="00B35325"/>
    <w:rsid w:val="00B35BDB"/>
    <w:rsid w:val="00B35BDE"/>
    <w:rsid w:val="00B36237"/>
    <w:rsid w:val="00B36490"/>
    <w:rsid w:val="00B3661A"/>
    <w:rsid w:val="00B36655"/>
    <w:rsid w:val="00B36911"/>
    <w:rsid w:val="00B36DF0"/>
    <w:rsid w:val="00B36E26"/>
    <w:rsid w:val="00B36E5C"/>
    <w:rsid w:val="00B3722C"/>
    <w:rsid w:val="00B37350"/>
    <w:rsid w:val="00B3762D"/>
    <w:rsid w:val="00B37884"/>
    <w:rsid w:val="00B378E4"/>
    <w:rsid w:val="00B37AB1"/>
    <w:rsid w:val="00B4045C"/>
    <w:rsid w:val="00B40524"/>
    <w:rsid w:val="00B4064F"/>
    <w:rsid w:val="00B40AB0"/>
    <w:rsid w:val="00B40E87"/>
    <w:rsid w:val="00B4109C"/>
    <w:rsid w:val="00B41467"/>
    <w:rsid w:val="00B4182C"/>
    <w:rsid w:val="00B418DF"/>
    <w:rsid w:val="00B41906"/>
    <w:rsid w:val="00B41ABD"/>
    <w:rsid w:val="00B41E63"/>
    <w:rsid w:val="00B42347"/>
    <w:rsid w:val="00B423B8"/>
    <w:rsid w:val="00B42524"/>
    <w:rsid w:val="00B42725"/>
    <w:rsid w:val="00B4287A"/>
    <w:rsid w:val="00B429E4"/>
    <w:rsid w:val="00B42B98"/>
    <w:rsid w:val="00B42BCC"/>
    <w:rsid w:val="00B42D87"/>
    <w:rsid w:val="00B43114"/>
    <w:rsid w:val="00B43411"/>
    <w:rsid w:val="00B4357A"/>
    <w:rsid w:val="00B435B5"/>
    <w:rsid w:val="00B43690"/>
    <w:rsid w:val="00B438EF"/>
    <w:rsid w:val="00B4397E"/>
    <w:rsid w:val="00B43DA9"/>
    <w:rsid w:val="00B43EF3"/>
    <w:rsid w:val="00B43F8B"/>
    <w:rsid w:val="00B4433B"/>
    <w:rsid w:val="00B444C2"/>
    <w:rsid w:val="00B44896"/>
    <w:rsid w:val="00B448E1"/>
    <w:rsid w:val="00B44AB3"/>
    <w:rsid w:val="00B44B54"/>
    <w:rsid w:val="00B450E6"/>
    <w:rsid w:val="00B450FB"/>
    <w:rsid w:val="00B453ED"/>
    <w:rsid w:val="00B454E4"/>
    <w:rsid w:val="00B455E0"/>
    <w:rsid w:val="00B457B6"/>
    <w:rsid w:val="00B45A2D"/>
    <w:rsid w:val="00B45A5F"/>
    <w:rsid w:val="00B45FF8"/>
    <w:rsid w:val="00B46257"/>
    <w:rsid w:val="00B4628D"/>
    <w:rsid w:val="00B46368"/>
    <w:rsid w:val="00B46441"/>
    <w:rsid w:val="00B4692B"/>
    <w:rsid w:val="00B46E25"/>
    <w:rsid w:val="00B46E30"/>
    <w:rsid w:val="00B477BE"/>
    <w:rsid w:val="00B4786E"/>
    <w:rsid w:val="00B47980"/>
    <w:rsid w:val="00B47A92"/>
    <w:rsid w:val="00B47ABE"/>
    <w:rsid w:val="00B47B22"/>
    <w:rsid w:val="00B47D3F"/>
    <w:rsid w:val="00B47D40"/>
    <w:rsid w:val="00B47E26"/>
    <w:rsid w:val="00B50053"/>
    <w:rsid w:val="00B500D8"/>
    <w:rsid w:val="00B5013E"/>
    <w:rsid w:val="00B50309"/>
    <w:rsid w:val="00B5051B"/>
    <w:rsid w:val="00B50534"/>
    <w:rsid w:val="00B5064B"/>
    <w:rsid w:val="00B506E9"/>
    <w:rsid w:val="00B50706"/>
    <w:rsid w:val="00B507D6"/>
    <w:rsid w:val="00B50883"/>
    <w:rsid w:val="00B50911"/>
    <w:rsid w:val="00B50C74"/>
    <w:rsid w:val="00B51899"/>
    <w:rsid w:val="00B51C2B"/>
    <w:rsid w:val="00B51F72"/>
    <w:rsid w:val="00B5244D"/>
    <w:rsid w:val="00B525EA"/>
    <w:rsid w:val="00B526FC"/>
    <w:rsid w:val="00B5270C"/>
    <w:rsid w:val="00B529B7"/>
    <w:rsid w:val="00B52C63"/>
    <w:rsid w:val="00B52F01"/>
    <w:rsid w:val="00B53204"/>
    <w:rsid w:val="00B53323"/>
    <w:rsid w:val="00B535EA"/>
    <w:rsid w:val="00B53808"/>
    <w:rsid w:val="00B53BF6"/>
    <w:rsid w:val="00B53E0D"/>
    <w:rsid w:val="00B53EAF"/>
    <w:rsid w:val="00B53F15"/>
    <w:rsid w:val="00B53F6B"/>
    <w:rsid w:val="00B54186"/>
    <w:rsid w:val="00B54704"/>
    <w:rsid w:val="00B5485E"/>
    <w:rsid w:val="00B54EFD"/>
    <w:rsid w:val="00B55215"/>
    <w:rsid w:val="00B552CF"/>
    <w:rsid w:val="00B55366"/>
    <w:rsid w:val="00B55494"/>
    <w:rsid w:val="00B55543"/>
    <w:rsid w:val="00B555A6"/>
    <w:rsid w:val="00B55B24"/>
    <w:rsid w:val="00B55F1A"/>
    <w:rsid w:val="00B55FE9"/>
    <w:rsid w:val="00B5606E"/>
    <w:rsid w:val="00B56228"/>
    <w:rsid w:val="00B56384"/>
    <w:rsid w:val="00B5653B"/>
    <w:rsid w:val="00B569E7"/>
    <w:rsid w:val="00B56BB1"/>
    <w:rsid w:val="00B56F15"/>
    <w:rsid w:val="00B56FD4"/>
    <w:rsid w:val="00B5712E"/>
    <w:rsid w:val="00B5716E"/>
    <w:rsid w:val="00B572D0"/>
    <w:rsid w:val="00B575E2"/>
    <w:rsid w:val="00B577EA"/>
    <w:rsid w:val="00B578C2"/>
    <w:rsid w:val="00B57AA1"/>
    <w:rsid w:val="00B57AE3"/>
    <w:rsid w:val="00B57B0D"/>
    <w:rsid w:val="00B57B4D"/>
    <w:rsid w:val="00B57B72"/>
    <w:rsid w:val="00B57C91"/>
    <w:rsid w:val="00B57E96"/>
    <w:rsid w:val="00B57EA6"/>
    <w:rsid w:val="00B57F36"/>
    <w:rsid w:val="00B60096"/>
    <w:rsid w:val="00B60115"/>
    <w:rsid w:val="00B60117"/>
    <w:rsid w:val="00B602E0"/>
    <w:rsid w:val="00B604F2"/>
    <w:rsid w:val="00B606D0"/>
    <w:rsid w:val="00B60899"/>
    <w:rsid w:val="00B608E7"/>
    <w:rsid w:val="00B60BD9"/>
    <w:rsid w:val="00B60C88"/>
    <w:rsid w:val="00B60CDF"/>
    <w:rsid w:val="00B60E51"/>
    <w:rsid w:val="00B614BF"/>
    <w:rsid w:val="00B615F7"/>
    <w:rsid w:val="00B618B4"/>
    <w:rsid w:val="00B61A8F"/>
    <w:rsid w:val="00B61AA0"/>
    <w:rsid w:val="00B61B89"/>
    <w:rsid w:val="00B61C7C"/>
    <w:rsid w:val="00B61CCF"/>
    <w:rsid w:val="00B61E2C"/>
    <w:rsid w:val="00B61FA3"/>
    <w:rsid w:val="00B623FA"/>
    <w:rsid w:val="00B627D2"/>
    <w:rsid w:val="00B62823"/>
    <w:rsid w:val="00B62B88"/>
    <w:rsid w:val="00B62D52"/>
    <w:rsid w:val="00B62D57"/>
    <w:rsid w:val="00B62E0F"/>
    <w:rsid w:val="00B630F1"/>
    <w:rsid w:val="00B63360"/>
    <w:rsid w:val="00B63591"/>
    <w:rsid w:val="00B63675"/>
    <w:rsid w:val="00B636C4"/>
    <w:rsid w:val="00B63ACB"/>
    <w:rsid w:val="00B63B6F"/>
    <w:rsid w:val="00B63BB8"/>
    <w:rsid w:val="00B63C08"/>
    <w:rsid w:val="00B63C0A"/>
    <w:rsid w:val="00B63D83"/>
    <w:rsid w:val="00B63DC7"/>
    <w:rsid w:val="00B63E18"/>
    <w:rsid w:val="00B63E75"/>
    <w:rsid w:val="00B63ED9"/>
    <w:rsid w:val="00B63FE0"/>
    <w:rsid w:val="00B6436D"/>
    <w:rsid w:val="00B647F4"/>
    <w:rsid w:val="00B649E7"/>
    <w:rsid w:val="00B64FFD"/>
    <w:rsid w:val="00B656BF"/>
    <w:rsid w:val="00B65866"/>
    <w:rsid w:val="00B65A0E"/>
    <w:rsid w:val="00B65B17"/>
    <w:rsid w:val="00B65CE5"/>
    <w:rsid w:val="00B65D59"/>
    <w:rsid w:val="00B65DD6"/>
    <w:rsid w:val="00B65E0D"/>
    <w:rsid w:val="00B66028"/>
    <w:rsid w:val="00B66049"/>
    <w:rsid w:val="00B6606C"/>
    <w:rsid w:val="00B66105"/>
    <w:rsid w:val="00B662D0"/>
    <w:rsid w:val="00B6631A"/>
    <w:rsid w:val="00B66365"/>
    <w:rsid w:val="00B664C7"/>
    <w:rsid w:val="00B666E1"/>
    <w:rsid w:val="00B667EC"/>
    <w:rsid w:val="00B66B73"/>
    <w:rsid w:val="00B66E73"/>
    <w:rsid w:val="00B66E8C"/>
    <w:rsid w:val="00B66F08"/>
    <w:rsid w:val="00B66F48"/>
    <w:rsid w:val="00B6734C"/>
    <w:rsid w:val="00B67536"/>
    <w:rsid w:val="00B677D0"/>
    <w:rsid w:val="00B67D4C"/>
    <w:rsid w:val="00B67F5E"/>
    <w:rsid w:val="00B7016E"/>
    <w:rsid w:val="00B7022C"/>
    <w:rsid w:val="00B70342"/>
    <w:rsid w:val="00B705C2"/>
    <w:rsid w:val="00B70857"/>
    <w:rsid w:val="00B708EE"/>
    <w:rsid w:val="00B70B19"/>
    <w:rsid w:val="00B70CB3"/>
    <w:rsid w:val="00B710F0"/>
    <w:rsid w:val="00B71170"/>
    <w:rsid w:val="00B7146C"/>
    <w:rsid w:val="00B71603"/>
    <w:rsid w:val="00B7164E"/>
    <w:rsid w:val="00B71691"/>
    <w:rsid w:val="00B7183A"/>
    <w:rsid w:val="00B718E1"/>
    <w:rsid w:val="00B71CBC"/>
    <w:rsid w:val="00B71CDB"/>
    <w:rsid w:val="00B72323"/>
    <w:rsid w:val="00B7266F"/>
    <w:rsid w:val="00B72716"/>
    <w:rsid w:val="00B7289F"/>
    <w:rsid w:val="00B728AF"/>
    <w:rsid w:val="00B72900"/>
    <w:rsid w:val="00B7299B"/>
    <w:rsid w:val="00B729FF"/>
    <w:rsid w:val="00B72A40"/>
    <w:rsid w:val="00B72B5A"/>
    <w:rsid w:val="00B72B92"/>
    <w:rsid w:val="00B72CBF"/>
    <w:rsid w:val="00B731D7"/>
    <w:rsid w:val="00B73234"/>
    <w:rsid w:val="00B735D2"/>
    <w:rsid w:val="00B7367E"/>
    <w:rsid w:val="00B73725"/>
    <w:rsid w:val="00B73CD2"/>
    <w:rsid w:val="00B73E63"/>
    <w:rsid w:val="00B73EB3"/>
    <w:rsid w:val="00B73F9D"/>
    <w:rsid w:val="00B7400C"/>
    <w:rsid w:val="00B740D6"/>
    <w:rsid w:val="00B74568"/>
    <w:rsid w:val="00B74756"/>
    <w:rsid w:val="00B748CE"/>
    <w:rsid w:val="00B74DD9"/>
    <w:rsid w:val="00B753FC"/>
    <w:rsid w:val="00B7558F"/>
    <w:rsid w:val="00B75595"/>
    <w:rsid w:val="00B756A2"/>
    <w:rsid w:val="00B75963"/>
    <w:rsid w:val="00B75A48"/>
    <w:rsid w:val="00B75A93"/>
    <w:rsid w:val="00B75B54"/>
    <w:rsid w:val="00B75D6C"/>
    <w:rsid w:val="00B76008"/>
    <w:rsid w:val="00B7600A"/>
    <w:rsid w:val="00B763B5"/>
    <w:rsid w:val="00B7643D"/>
    <w:rsid w:val="00B76711"/>
    <w:rsid w:val="00B768BE"/>
    <w:rsid w:val="00B76BE3"/>
    <w:rsid w:val="00B76C8E"/>
    <w:rsid w:val="00B76E1B"/>
    <w:rsid w:val="00B77020"/>
    <w:rsid w:val="00B77186"/>
    <w:rsid w:val="00B7748F"/>
    <w:rsid w:val="00B77891"/>
    <w:rsid w:val="00B77CF6"/>
    <w:rsid w:val="00B80030"/>
    <w:rsid w:val="00B800D2"/>
    <w:rsid w:val="00B800EA"/>
    <w:rsid w:val="00B80134"/>
    <w:rsid w:val="00B801B8"/>
    <w:rsid w:val="00B80341"/>
    <w:rsid w:val="00B805BC"/>
    <w:rsid w:val="00B80652"/>
    <w:rsid w:val="00B8087C"/>
    <w:rsid w:val="00B80965"/>
    <w:rsid w:val="00B80ABD"/>
    <w:rsid w:val="00B80BB0"/>
    <w:rsid w:val="00B80F30"/>
    <w:rsid w:val="00B80F4A"/>
    <w:rsid w:val="00B8104B"/>
    <w:rsid w:val="00B81186"/>
    <w:rsid w:val="00B8136A"/>
    <w:rsid w:val="00B8159B"/>
    <w:rsid w:val="00B81736"/>
    <w:rsid w:val="00B818CF"/>
    <w:rsid w:val="00B818F8"/>
    <w:rsid w:val="00B8199F"/>
    <w:rsid w:val="00B81BFD"/>
    <w:rsid w:val="00B82093"/>
    <w:rsid w:val="00B822ED"/>
    <w:rsid w:val="00B825F9"/>
    <w:rsid w:val="00B8270E"/>
    <w:rsid w:val="00B82750"/>
    <w:rsid w:val="00B82A7D"/>
    <w:rsid w:val="00B82B2B"/>
    <w:rsid w:val="00B82CE9"/>
    <w:rsid w:val="00B82DC2"/>
    <w:rsid w:val="00B83345"/>
    <w:rsid w:val="00B83397"/>
    <w:rsid w:val="00B8383E"/>
    <w:rsid w:val="00B8398B"/>
    <w:rsid w:val="00B83990"/>
    <w:rsid w:val="00B83F00"/>
    <w:rsid w:val="00B84150"/>
    <w:rsid w:val="00B8417C"/>
    <w:rsid w:val="00B84648"/>
    <w:rsid w:val="00B84660"/>
    <w:rsid w:val="00B849E3"/>
    <w:rsid w:val="00B84E24"/>
    <w:rsid w:val="00B84E6D"/>
    <w:rsid w:val="00B854E2"/>
    <w:rsid w:val="00B854FC"/>
    <w:rsid w:val="00B85807"/>
    <w:rsid w:val="00B8582B"/>
    <w:rsid w:val="00B85DF5"/>
    <w:rsid w:val="00B862AB"/>
    <w:rsid w:val="00B864E3"/>
    <w:rsid w:val="00B865E9"/>
    <w:rsid w:val="00B865F4"/>
    <w:rsid w:val="00B8663A"/>
    <w:rsid w:val="00B86989"/>
    <w:rsid w:val="00B86C25"/>
    <w:rsid w:val="00B86FF9"/>
    <w:rsid w:val="00B873BA"/>
    <w:rsid w:val="00B873CB"/>
    <w:rsid w:val="00B874D2"/>
    <w:rsid w:val="00B874F3"/>
    <w:rsid w:val="00B8782F"/>
    <w:rsid w:val="00B87B54"/>
    <w:rsid w:val="00B87CC8"/>
    <w:rsid w:val="00B87CE0"/>
    <w:rsid w:val="00B906EA"/>
    <w:rsid w:val="00B9073E"/>
    <w:rsid w:val="00B9082F"/>
    <w:rsid w:val="00B908D0"/>
    <w:rsid w:val="00B90A3B"/>
    <w:rsid w:val="00B90B8A"/>
    <w:rsid w:val="00B90BE9"/>
    <w:rsid w:val="00B90E1B"/>
    <w:rsid w:val="00B90E51"/>
    <w:rsid w:val="00B913D7"/>
    <w:rsid w:val="00B91737"/>
    <w:rsid w:val="00B91749"/>
    <w:rsid w:val="00B917D6"/>
    <w:rsid w:val="00B91BF1"/>
    <w:rsid w:val="00B91C90"/>
    <w:rsid w:val="00B91EA7"/>
    <w:rsid w:val="00B920DA"/>
    <w:rsid w:val="00B921D2"/>
    <w:rsid w:val="00B9222A"/>
    <w:rsid w:val="00B92298"/>
    <w:rsid w:val="00B92835"/>
    <w:rsid w:val="00B928C6"/>
    <w:rsid w:val="00B92B41"/>
    <w:rsid w:val="00B92DDD"/>
    <w:rsid w:val="00B92E32"/>
    <w:rsid w:val="00B933BA"/>
    <w:rsid w:val="00B934F2"/>
    <w:rsid w:val="00B9365B"/>
    <w:rsid w:val="00B94205"/>
    <w:rsid w:val="00B943EE"/>
    <w:rsid w:val="00B9444F"/>
    <w:rsid w:val="00B9461B"/>
    <w:rsid w:val="00B947D4"/>
    <w:rsid w:val="00B94CF3"/>
    <w:rsid w:val="00B94DEE"/>
    <w:rsid w:val="00B94E6E"/>
    <w:rsid w:val="00B94FE3"/>
    <w:rsid w:val="00B95365"/>
    <w:rsid w:val="00B95578"/>
    <w:rsid w:val="00B956EA"/>
    <w:rsid w:val="00B95780"/>
    <w:rsid w:val="00B959CD"/>
    <w:rsid w:val="00B95DF5"/>
    <w:rsid w:val="00B960DE"/>
    <w:rsid w:val="00B96281"/>
    <w:rsid w:val="00B963E1"/>
    <w:rsid w:val="00B964DD"/>
    <w:rsid w:val="00B96516"/>
    <w:rsid w:val="00B965EA"/>
    <w:rsid w:val="00B96AD4"/>
    <w:rsid w:val="00B96C15"/>
    <w:rsid w:val="00B96D10"/>
    <w:rsid w:val="00B96ECF"/>
    <w:rsid w:val="00B9703E"/>
    <w:rsid w:val="00B97058"/>
    <w:rsid w:val="00B97098"/>
    <w:rsid w:val="00B9720A"/>
    <w:rsid w:val="00B97293"/>
    <w:rsid w:val="00B972F8"/>
    <w:rsid w:val="00B973E1"/>
    <w:rsid w:val="00B97570"/>
    <w:rsid w:val="00B975E6"/>
    <w:rsid w:val="00B97C04"/>
    <w:rsid w:val="00B97DDE"/>
    <w:rsid w:val="00BA0027"/>
    <w:rsid w:val="00BA0145"/>
    <w:rsid w:val="00BA02FE"/>
    <w:rsid w:val="00BA06A5"/>
    <w:rsid w:val="00BA08EE"/>
    <w:rsid w:val="00BA0DC7"/>
    <w:rsid w:val="00BA0EAF"/>
    <w:rsid w:val="00BA107D"/>
    <w:rsid w:val="00BA11D9"/>
    <w:rsid w:val="00BA1373"/>
    <w:rsid w:val="00BA13FC"/>
    <w:rsid w:val="00BA150F"/>
    <w:rsid w:val="00BA178D"/>
    <w:rsid w:val="00BA1BA2"/>
    <w:rsid w:val="00BA1BCA"/>
    <w:rsid w:val="00BA1E40"/>
    <w:rsid w:val="00BA22B8"/>
    <w:rsid w:val="00BA2499"/>
    <w:rsid w:val="00BA2805"/>
    <w:rsid w:val="00BA287F"/>
    <w:rsid w:val="00BA2C06"/>
    <w:rsid w:val="00BA2D53"/>
    <w:rsid w:val="00BA2D59"/>
    <w:rsid w:val="00BA303D"/>
    <w:rsid w:val="00BA36C9"/>
    <w:rsid w:val="00BA3782"/>
    <w:rsid w:val="00BA37F6"/>
    <w:rsid w:val="00BA3916"/>
    <w:rsid w:val="00BA3FE1"/>
    <w:rsid w:val="00BA4AC0"/>
    <w:rsid w:val="00BA4AFD"/>
    <w:rsid w:val="00BA4CF8"/>
    <w:rsid w:val="00BA4E19"/>
    <w:rsid w:val="00BA50B7"/>
    <w:rsid w:val="00BA5125"/>
    <w:rsid w:val="00BA526A"/>
    <w:rsid w:val="00BA5ED4"/>
    <w:rsid w:val="00BA60CE"/>
    <w:rsid w:val="00BA61C1"/>
    <w:rsid w:val="00BA6481"/>
    <w:rsid w:val="00BA6705"/>
    <w:rsid w:val="00BA6796"/>
    <w:rsid w:val="00BA67F1"/>
    <w:rsid w:val="00BA6878"/>
    <w:rsid w:val="00BA6A1E"/>
    <w:rsid w:val="00BA729F"/>
    <w:rsid w:val="00BA734B"/>
    <w:rsid w:val="00BA738F"/>
    <w:rsid w:val="00BA7C38"/>
    <w:rsid w:val="00BA7E20"/>
    <w:rsid w:val="00BA7EFC"/>
    <w:rsid w:val="00BA7F1C"/>
    <w:rsid w:val="00BB005F"/>
    <w:rsid w:val="00BB02A0"/>
    <w:rsid w:val="00BB04AA"/>
    <w:rsid w:val="00BB05CE"/>
    <w:rsid w:val="00BB05D5"/>
    <w:rsid w:val="00BB0663"/>
    <w:rsid w:val="00BB07D9"/>
    <w:rsid w:val="00BB0859"/>
    <w:rsid w:val="00BB08B4"/>
    <w:rsid w:val="00BB0C3F"/>
    <w:rsid w:val="00BB0E19"/>
    <w:rsid w:val="00BB0E55"/>
    <w:rsid w:val="00BB10D7"/>
    <w:rsid w:val="00BB1204"/>
    <w:rsid w:val="00BB14EC"/>
    <w:rsid w:val="00BB1600"/>
    <w:rsid w:val="00BB1628"/>
    <w:rsid w:val="00BB1751"/>
    <w:rsid w:val="00BB1765"/>
    <w:rsid w:val="00BB187F"/>
    <w:rsid w:val="00BB18DF"/>
    <w:rsid w:val="00BB1A5D"/>
    <w:rsid w:val="00BB1C5F"/>
    <w:rsid w:val="00BB1E7B"/>
    <w:rsid w:val="00BB230F"/>
    <w:rsid w:val="00BB23D5"/>
    <w:rsid w:val="00BB2767"/>
    <w:rsid w:val="00BB3237"/>
    <w:rsid w:val="00BB32EE"/>
    <w:rsid w:val="00BB3415"/>
    <w:rsid w:val="00BB34A0"/>
    <w:rsid w:val="00BB3720"/>
    <w:rsid w:val="00BB3885"/>
    <w:rsid w:val="00BB3966"/>
    <w:rsid w:val="00BB3A87"/>
    <w:rsid w:val="00BB3B3D"/>
    <w:rsid w:val="00BB4049"/>
    <w:rsid w:val="00BB430D"/>
    <w:rsid w:val="00BB4499"/>
    <w:rsid w:val="00BB4AFC"/>
    <w:rsid w:val="00BB4DB6"/>
    <w:rsid w:val="00BB4EC9"/>
    <w:rsid w:val="00BB4F1E"/>
    <w:rsid w:val="00BB4F2A"/>
    <w:rsid w:val="00BB4F75"/>
    <w:rsid w:val="00BB4FD6"/>
    <w:rsid w:val="00BB51B8"/>
    <w:rsid w:val="00BB5344"/>
    <w:rsid w:val="00BB53BA"/>
    <w:rsid w:val="00BB54AA"/>
    <w:rsid w:val="00BB554F"/>
    <w:rsid w:val="00BB5B3B"/>
    <w:rsid w:val="00BB5BC3"/>
    <w:rsid w:val="00BB5BD7"/>
    <w:rsid w:val="00BB5C02"/>
    <w:rsid w:val="00BB5FA9"/>
    <w:rsid w:val="00BB607F"/>
    <w:rsid w:val="00BB60AC"/>
    <w:rsid w:val="00BB613C"/>
    <w:rsid w:val="00BB6157"/>
    <w:rsid w:val="00BB61FD"/>
    <w:rsid w:val="00BB6432"/>
    <w:rsid w:val="00BB68B6"/>
    <w:rsid w:val="00BB6BCA"/>
    <w:rsid w:val="00BB6C26"/>
    <w:rsid w:val="00BB6C2C"/>
    <w:rsid w:val="00BB6C82"/>
    <w:rsid w:val="00BB6DD9"/>
    <w:rsid w:val="00BB7041"/>
    <w:rsid w:val="00BB70C6"/>
    <w:rsid w:val="00BB7178"/>
    <w:rsid w:val="00BB7218"/>
    <w:rsid w:val="00BB72C9"/>
    <w:rsid w:val="00BB74B0"/>
    <w:rsid w:val="00BB79E3"/>
    <w:rsid w:val="00BB7A0B"/>
    <w:rsid w:val="00BB7A44"/>
    <w:rsid w:val="00BB7ADD"/>
    <w:rsid w:val="00BB7CCB"/>
    <w:rsid w:val="00BB7DD3"/>
    <w:rsid w:val="00BB9882"/>
    <w:rsid w:val="00BC01E7"/>
    <w:rsid w:val="00BC03BB"/>
    <w:rsid w:val="00BC04C6"/>
    <w:rsid w:val="00BC0902"/>
    <w:rsid w:val="00BC0AEF"/>
    <w:rsid w:val="00BC0B73"/>
    <w:rsid w:val="00BC0E01"/>
    <w:rsid w:val="00BC0E3C"/>
    <w:rsid w:val="00BC0F98"/>
    <w:rsid w:val="00BC10A9"/>
    <w:rsid w:val="00BC1197"/>
    <w:rsid w:val="00BC14F5"/>
    <w:rsid w:val="00BC167D"/>
    <w:rsid w:val="00BC1718"/>
    <w:rsid w:val="00BC171D"/>
    <w:rsid w:val="00BC17A2"/>
    <w:rsid w:val="00BC17F0"/>
    <w:rsid w:val="00BC1902"/>
    <w:rsid w:val="00BC1B98"/>
    <w:rsid w:val="00BC1D76"/>
    <w:rsid w:val="00BC2048"/>
    <w:rsid w:val="00BC2096"/>
    <w:rsid w:val="00BC213A"/>
    <w:rsid w:val="00BC2250"/>
    <w:rsid w:val="00BC25AA"/>
    <w:rsid w:val="00BC262C"/>
    <w:rsid w:val="00BC28CC"/>
    <w:rsid w:val="00BC2A85"/>
    <w:rsid w:val="00BC2A8B"/>
    <w:rsid w:val="00BC2AF0"/>
    <w:rsid w:val="00BC2C9C"/>
    <w:rsid w:val="00BC2ED0"/>
    <w:rsid w:val="00BC3093"/>
    <w:rsid w:val="00BC30CE"/>
    <w:rsid w:val="00BC32CF"/>
    <w:rsid w:val="00BC3445"/>
    <w:rsid w:val="00BC38AD"/>
    <w:rsid w:val="00BC394A"/>
    <w:rsid w:val="00BC3A7C"/>
    <w:rsid w:val="00BC3B17"/>
    <w:rsid w:val="00BC3B35"/>
    <w:rsid w:val="00BC3C55"/>
    <w:rsid w:val="00BC3CAB"/>
    <w:rsid w:val="00BC3D1D"/>
    <w:rsid w:val="00BC404C"/>
    <w:rsid w:val="00BC41CD"/>
    <w:rsid w:val="00BC42B2"/>
    <w:rsid w:val="00BC4458"/>
    <w:rsid w:val="00BC453F"/>
    <w:rsid w:val="00BC4806"/>
    <w:rsid w:val="00BC499C"/>
    <w:rsid w:val="00BC4DC6"/>
    <w:rsid w:val="00BC4F74"/>
    <w:rsid w:val="00BC51D3"/>
    <w:rsid w:val="00BC53F4"/>
    <w:rsid w:val="00BC5491"/>
    <w:rsid w:val="00BC5856"/>
    <w:rsid w:val="00BC5A75"/>
    <w:rsid w:val="00BC5B9A"/>
    <w:rsid w:val="00BC5C17"/>
    <w:rsid w:val="00BC5C82"/>
    <w:rsid w:val="00BC5E13"/>
    <w:rsid w:val="00BC5E77"/>
    <w:rsid w:val="00BC5F7B"/>
    <w:rsid w:val="00BC6020"/>
    <w:rsid w:val="00BC6414"/>
    <w:rsid w:val="00BC663E"/>
    <w:rsid w:val="00BC7053"/>
    <w:rsid w:val="00BC7174"/>
    <w:rsid w:val="00BC7181"/>
    <w:rsid w:val="00BC71D1"/>
    <w:rsid w:val="00BC749C"/>
    <w:rsid w:val="00BC79AE"/>
    <w:rsid w:val="00BC79E2"/>
    <w:rsid w:val="00BC7BA8"/>
    <w:rsid w:val="00BC7BB5"/>
    <w:rsid w:val="00BC7C43"/>
    <w:rsid w:val="00BC7DC6"/>
    <w:rsid w:val="00BC7E6E"/>
    <w:rsid w:val="00BD00AF"/>
    <w:rsid w:val="00BD022B"/>
    <w:rsid w:val="00BD037C"/>
    <w:rsid w:val="00BD0415"/>
    <w:rsid w:val="00BD055E"/>
    <w:rsid w:val="00BD0612"/>
    <w:rsid w:val="00BD07B4"/>
    <w:rsid w:val="00BD0A8B"/>
    <w:rsid w:val="00BD109C"/>
    <w:rsid w:val="00BD116F"/>
    <w:rsid w:val="00BD169D"/>
    <w:rsid w:val="00BD16FF"/>
    <w:rsid w:val="00BD1BBB"/>
    <w:rsid w:val="00BD1F35"/>
    <w:rsid w:val="00BD1F49"/>
    <w:rsid w:val="00BD1FEC"/>
    <w:rsid w:val="00BD217B"/>
    <w:rsid w:val="00BD21A4"/>
    <w:rsid w:val="00BD260E"/>
    <w:rsid w:val="00BD28AD"/>
    <w:rsid w:val="00BD2AA5"/>
    <w:rsid w:val="00BD2AE9"/>
    <w:rsid w:val="00BD2F76"/>
    <w:rsid w:val="00BD2FC7"/>
    <w:rsid w:val="00BD2FF0"/>
    <w:rsid w:val="00BD31C1"/>
    <w:rsid w:val="00BD351F"/>
    <w:rsid w:val="00BD35FF"/>
    <w:rsid w:val="00BD37C4"/>
    <w:rsid w:val="00BD37DB"/>
    <w:rsid w:val="00BD39CC"/>
    <w:rsid w:val="00BD3A28"/>
    <w:rsid w:val="00BD3B21"/>
    <w:rsid w:val="00BD3BFB"/>
    <w:rsid w:val="00BD3C4B"/>
    <w:rsid w:val="00BD3CFE"/>
    <w:rsid w:val="00BD3DC1"/>
    <w:rsid w:val="00BD3FD5"/>
    <w:rsid w:val="00BD4101"/>
    <w:rsid w:val="00BD413D"/>
    <w:rsid w:val="00BD4325"/>
    <w:rsid w:val="00BD4489"/>
    <w:rsid w:val="00BD470E"/>
    <w:rsid w:val="00BD4F7F"/>
    <w:rsid w:val="00BD552F"/>
    <w:rsid w:val="00BD558B"/>
    <w:rsid w:val="00BD5692"/>
    <w:rsid w:val="00BD5830"/>
    <w:rsid w:val="00BD58FD"/>
    <w:rsid w:val="00BD5907"/>
    <w:rsid w:val="00BD5ACF"/>
    <w:rsid w:val="00BD5C31"/>
    <w:rsid w:val="00BD6156"/>
    <w:rsid w:val="00BD6898"/>
    <w:rsid w:val="00BD6B7A"/>
    <w:rsid w:val="00BD6ED2"/>
    <w:rsid w:val="00BD7325"/>
    <w:rsid w:val="00BD739A"/>
    <w:rsid w:val="00BD759F"/>
    <w:rsid w:val="00BD76B6"/>
    <w:rsid w:val="00BD76CC"/>
    <w:rsid w:val="00BD7C28"/>
    <w:rsid w:val="00BE07D6"/>
    <w:rsid w:val="00BE0800"/>
    <w:rsid w:val="00BE0AF3"/>
    <w:rsid w:val="00BE0CBA"/>
    <w:rsid w:val="00BE0E3F"/>
    <w:rsid w:val="00BE11A6"/>
    <w:rsid w:val="00BE13DD"/>
    <w:rsid w:val="00BE15D1"/>
    <w:rsid w:val="00BE19BC"/>
    <w:rsid w:val="00BE1B5C"/>
    <w:rsid w:val="00BE1F68"/>
    <w:rsid w:val="00BE1FB2"/>
    <w:rsid w:val="00BE210E"/>
    <w:rsid w:val="00BE21B2"/>
    <w:rsid w:val="00BE230A"/>
    <w:rsid w:val="00BE2731"/>
    <w:rsid w:val="00BE2853"/>
    <w:rsid w:val="00BE2912"/>
    <w:rsid w:val="00BE2AF3"/>
    <w:rsid w:val="00BE2B05"/>
    <w:rsid w:val="00BE2B60"/>
    <w:rsid w:val="00BE2D03"/>
    <w:rsid w:val="00BE2E19"/>
    <w:rsid w:val="00BE2E41"/>
    <w:rsid w:val="00BE30B7"/>
    <w:rsid w:val="00BE30EE"/>
    <w:rsid w:val="00BE32C7"/>
    <w:rsid w:val="00BE3401"/>
    <w:rsid w:val="00BE34B1"/>
    <w:rsid w:val="00BE3563"/>
    <w:rsid w:val="00BE358A"/>
    <w:rsid w:val="00BE35E2"/>
    <w:rsid w:val="00BE379E"/>
    <w:rsid w:val="00BE3A54"/>
    <w:rsid w:val="00BE3ABF"/>
    <w:rsid w:val="00BE3DEF"/>
    <w:rsid w:val="00BE3F67"/>
    <w:rsid w:val="00BE3FDA"/>
    <w:rsid w:val="00BE41E4"/>
    <w:rsid w:val="00BE4285"/>
    <w:rsid w:val="00BE47AF"/>
    <w:rsid w:val="00BE4934"/>
    <w:rsid w:val="00BE496E"/>
    <w:rsid w:val="00BE4A53"/>
    <w:rsid w:val="00BE4B0E"/>
    <w:rsid w:val="00BE4D79"/>
    <w:rsid w:val="00BE4E5E"/>
    <w:rsid w:val="00BE4EBE"/>
    <w:rsid w:val="00BE4EC0"/>
    <w:rsid w:val="00BE4EF1"/>
    <w:rsid w:val="00BE5137"/>
    <w:rsid w:val="00BE540F"/>
    <w:rsid w:val="00BE5BE9"/>
    <w:rsid w:val="00BE5E3B"/>
    <w:rsid w:val="00BE6151"/>
    <w:rsid w:val="00BE61D6"/>
    <w:rsid w:val="00BE62C0"/>
    <w:rsid w:val="00BE6598"/>
    <w:rsid w:val="00BE6618"/>
    <w:rsid w:val="00BE67AD"/>
    <w:rsid w:val="00BE68EC"/>
    <w:rsid w:val="00BE6D0F"/>
    <w:rsid w:val="00BE7096"/>
    <w:rsid w:val="00BE751F"/>
    <w:rsid w:val="00BE7901"/>
    <w:rsid w:val="00BE795F"/>
    <w:rsid w:val="00BE7B49"/>
    <w:rsid w:val="00BE7EBB"/>
    <w:rsid w:val="00BE7F45"/>
    <w:rsid w:val="00BF0245"/>
    <w:rsid w:val="00BF03DD"/>
    <w:rsid w:val="00BF0437"/>
    <w:rsid w:val="00BF0AA1"/>
    <w:rsid w:val="00BF0F6E"/>
    <w:rsid w:val="00BF0F77"/>
    <w:rsid w:val="00BF0FA0"/>
    <w:rsid w:val="00BF18BC"/>
    <w:rsid w:val="00BF1AD5"/>
    <w:rsid w:val="00BF1AE2"/>
    <w:rsid w:val="00BF1B14"/>
    <w:rsid w:val="00BF1D63"/>
    <w:rsid w:val="00BF1E70"/>
    <w:rsid w:val="00BF21BC"/>
    <w:rsid w:val="00BF2223"/>
    <w:rsid w:val="00BF22E7"/>
    <w:rsid w:val="00BF2409"/>
    <w:rsid w:val="00BF24A4"/>
    <w:rsid w:val="00BF27B3"/>
    <w:rsid w:val="00BF2876"/>
    <w:rsid w:val="00BF29F4"/>
    <w:rsid w:val="00BF2ADD"/>
    <w:rsid w:val="00BF2BD4"/>
    <w:rsid w:val="00BF2D9E"/>
    <w:rsid w:val="00BF2DD2"/>
    <w:rsid w:val="00BF36B0"/>
    <w:rsid w:val="00BF379E"/>
    <w:rsid w:val="00BF37D3"/>
    <w:rsid w:val="00BF3911"/>
    <w:rsid w:val="00BF3932"/>
    <w:rsid w:val="00BF399D"/>
    <w:rsid w:val="00BF4040"/>
    <w:rsid w:val="00BF40EA"/>
    <w:rsid w:val="00BF421D"/>
    <w:rsid w:val="00BF439D"/>
    <w:rsid w:val="00BF45CB"/>
    <w:rsid w:val="00BF4605"/>
    <w:rsid w:val="00BF47B8"/>
    <w:rsid w:val="00BF4A59"/>
    <w:rsid w:val="00BF4B0E"/>
    <w:rsid w:val="00BF4FD5"/>
    <w:rsid w:val="00BF511E"/>
    <w:rsid w:val="00BF529F"/>
    <w:rsid w:val="00BF5588"/>
    <w:rsid w:val="00BF5690"/>
    <w:rsid w:val="00BF58B8"/>
    <w:rsid w:val="00BF58D3"/>
    <w:rsid w:val="00BF5971"/>
    <w:rsid w:val="00BF5D51"/>
    <w:rsid w:val="00BF5DAD"/>
    <w:rsid w:val="00BF5DB1"/>
    <w:rsid w:val="00BF6512"/>
    <w:rsid w:val="00BF6610"/>
    <w:rsid w:val="00BF66E4"/>
    <w:rsid w:val="00BF6936"/>
    <w:rsid w:val="00BF6A7B"/>
    <w:rsid w:val="00BF70A6"/>
    <w:rsid w:val="00BF725F"/>
    <w:rsid w:val="00BF759A"/>
    <w:rsid w:val="00C0046D"/>
    <w:rsid w:val="00C0059F"/>
    <w:rsid w:val="00C005BE"/>
    <w:rsid w:val="00C00729"/>
    <w:rsid w:val="00C00C20"/>
    <w:rsid w:val="00C00D9B"/>
    <w:rsid w:val="00C00F0E"/>
    <w:rsid w:val="00C01222"/>
    <w:rsid w:val="00C0180E"/>
    <w:rsid w:val="00C01895"/>
    <w:rsid w:val="00C019D2"/>
    <w:rsid w:val="00C01AE0"/>
    <w:rsid w:val="00C01B58"/>
    <w:rsid w:val="00C01BF9"/>
    <w:rsid w:val="00C01CF9"/>
    <w:rsid w:val="00C0219E"/>
    <w:rsid w:val="00C022A1"/>
    <w:rsid w:val="00C02381"/>
    <w:rsid w:val="00C0238A"/>
    <w:rsid w:val="00C02535"/>
    <w:rsid w:val="00C02556"/>
    <w:rsid w:val="00C028E3"/>
    <w:rsid w:val="00C028EB"/>
    <w:rsid w:val="00C02E4A"/>
    <w:rsid w:val="00C02F89"/>
    <w:rsid w:val="00C0337F"/>
    <w:rsid w:val="00C03525"/>
    <w:rsid w:val="00C03694"/>
    <w:rsid w:val="00C03741"/>
    <w:rsid w:val="00C0389C"/>
    <w:rsid w:val="00C03970"/>
    <w:rsid w:val="00C03B3E"/>
    <w:rsid w:val="00C03B9C"/>
    <w:rsid w:val="00C03BA1"/>
    <w:rsid w:val="00C04049"/>
    <w:rsid w:val="00C041D7"/>
    <w:rsid w:val="00C042C7"/>
    <w:rsid w:val="00C048EC"/>
    <w:rsid w:val="00C04B1C"/>
    <w:rsid w:val="00C05294"/>
    <w:rsid w:val="00C0541B"/>
    <w:rsid w:val="00C058B7"/>
    <w:rsid w:val="00C058CD"/>
    <w:rsid w:val="00C05C00"/>
    <w:rsid w:val="00C05CB6"/>
    <w:rsid w:val="00C05DEC"/>
    <w:rsid w:val="00C05E7C"/>
    <w:rsid w:val="00C060DD"/>
    <w:rsid w:val="00C065AE"/>
    <w:rsid w:val="00C06A09"/>
    <w:rsid w:val="00C06A1A"/>
    <w:rsid w:val="00C06C9A"/>
    <w:rsid w:val="00C06FE8"/>
    <w:rsid w:val="00C071AA"/>
    <w:rsid w:val="00C0725A"/>
    <w:rsid w:val="00C07394"/>
    <w:rsid w:val="00C07542"/>
    <w:rsid w:val="00C075AE"/>
    <w:rsid w:val="00C07A34"/>
    <w:rsid w:val="00C07C31"/>
    <w:rsid w:val="00C07CF4"/>
    <w:rsid w:val="00C07DEF"/>
    <w:rsid w:val="00C07FE6"/>
    <w:rsid w:val="00C1049A"/>
    <w:rsid w:val="00C1093A"/>
    <w:rsid w:val="00C10BC7"/>
    <w:rsid w:val="00C10BD1"/>
    <w:rsid w:val="00C11049"/>
    <w:rsid w:val="00C1106D"/>
    <w:rsid w:val="00C11141"/>
    <w:rsid w:val="00C116EF"/>
    <w:rsid w:val="00C1170B"/>
    <w:rsid w:val="00C117D5"/>
    <w:rsid w:val="00C11C35"/>
    <w:rsid w:val="00C11D5B"/>
    <w:rsid w:val="00C11D84"/>
    <w:rsid w:val="00C11EB7"/>
    <w:rsid w:val="00C11F02"/>
    <w:rsid w:val="00C12073"/>
    <w:rsid w:val="00C12431"/>
    <w:rsid w:val="00C1249B"/>
    <w:rsid w:val="00C125EF"/>
    <w:rsid w:val="00C1278E"/>
    <w:rsid w:val="00C12FEE"/>
    <w:rsid w:val="00C131F5"/>
    <w:rsid w:val="00C1347B"/>
    <w:rsid w:val="00C136E7"/>
    <w:rsid w:val="00C137BE"/>
    <w:rsid w:val="00C13979"/>
    <w:rsid w:val="00C13E55"/>
    <w:rsid w:val="00C1416E"/>
    <w:rsid w:val="00C1460B"/>
    <w:rsid w:val="00C14735"/>
    <w:rsid w:val="00C14CC7"/>
    <w:rsid w:val="00C14D4E"/>
    <w:rsid w:val="00C14D65"/>
    <w:rsid w:val="00C14D9A"/>
    <w:rsid w:val="00C14E22"/>
    <w:rsid w:val="00C14F88"/>
    <w:rsid w:val="00C14FFC"/>
    <w:rsid w:val="00C1537A"/>
    <w:rsid w:val="00C15664"/>
    <w:rsid w:val="00C158F2"/>
    <w:rsid w:val="00C159A2"/>
    <w:rsid w:val="00C159B1"/>
    <w:rsid w:val="00C15CBB"/>
    <w:rsid w:val="00C15FA7"/>
    <w:rsid w:val="00C16300"/>
    <w:rsid w:val="00C16408"/>
    <w:rsid w:val="00C1644A"/>
    <w:rsid w:val="00C1644C"/>
    <w:rsid w:val="00C164DB"/>
    <w:rsid w:val="00C16531"/>
    <w:rsid w:val="00C1657E"/>
    <w:rsid w:val="00C1670A"/>
    <w:rsid w:val="00C1684D"/>
    <w:rsid w:val="00C16932"/>
    <w:rsid w:val="00C16A3F"/>
    <w:rsid w:val="00C16E72"/>
    <w:rsid w:val="00C16E8D"/>
    <w:rsid w:val="00C16FA2"/>
    <w:rsid w:val="00C17032"/>
    <w:rsid w:val="00C17085"/>
    <w:rsid w:val="00C170ED"/>
    <w:rsid w:val="00C17156"/>
    <w:rsid w:val="00C17196"/>
    <w:rsid w:val="00C173FE"/>
    <w:rsid w:val="00C175D2"/>
    <w:rsid w:val="00C1781C"/>
    <w:rsid w:val="00C17843"/>
    <w:rsid w:val="00C17F1F"/>
    <w:rsid w:val="00C20091"/>
    <w:rsid w:val="00C200B7"/>
    <w:rsid w:val="00C203E5"/>
    <w:rsid w:val="00C20518"/>
    <w:rsid w:val="00C2068D"/>
    <w:rsid w:val="00C209E7"/>
    <w:rsid w:val="00C20BC1"/>
    <w:rsid w:val="00C20C89"/>
    <w:rsid w:val="00C20CC6"/>
    <w:rsid w:val="00C20E0E"/>
    <w:rsid w:val="00C21424"/>
    <w:rsid w:val="00C21568"/>
    <w:rsid w:val="00C21641"/>
    <w:rsid w:val="00C21C11"/>
    <w:rsid w:val="00C21C94"/>
    <w:rsid w:val="00C21D31"/>
    <w:rsid w:val="00C21E89"/>
    <w:rsid w:val="00C22265"/>
    <w:rsid w:val="00C22456"/>
    <w:rsid w:val="00C226AC"/>
    <w:rsid w:val="00C2299A"/>
    <w:rsid w:val="00C22C87"/>
    <w:rsid w:val="00C22EC9"/>
    <w:rsid w:val="00C22FA7"/>
    <w:rsid w:val="00C2333A"/>
    <w:rsid w:val="00C23360"/>
    <w:rsid w:val="00C23692"/>
    <w:rsid w:val="00C239A6"/>
    <w:rsid w:val="00C23AC6"/>
    <w:rsid w:val="00C23BF9"/>
    <w:rsid w:val="00C23E19"/>
    <w:rsid w:val="00C23F24"/>
    <w:rsid w:val="00C23FD2"/>
    <w:rsid w:val="00C240B3"/>
    <w:rsid w:val="00C24120"/>
    <w:rsid w:val="00C24144"/>
    <w:rsid w:val="00C241F5"/>
    <w:rsid w:val="00C2441A"/>
    <w:rsid w:val="00C2446B"/>
    <w:rsid w:val="00C24644"/>
    <w:rsid w:val="00C247F2"/>
    <w:rsid w:val="00C24B19"/>
    <w:rsid w:val="00C25075"/>
    <w:rsid w:val="00C2511C"/>
    <w:rsid w:val="00C252A0"/>
    <w:rsid w:val="00C25716"/>
    <w:rsid w:val="00C25C72"/>
    <w:rsid w:val="00C25DF9"/>
    <w:rsid w:val="00C26617"/>
    <w:rsid w:val="00C26942"/>
    <w:rsid w:val="00C269B8"/>
    <w:rsid w:val="00C269FF"/>
    <w:rsid w:val="00C26AF7"/>
    <w:rsid w:val="00C26B37"/>
    <w:rsid w:val="00C26C6A"/>
    <w:rsid w:val="00C26EEF"/>
    <w:rsid w:val="00C27141"/>
    <w:rsid w:val="00C273AF"/>
    <w:rsid w:val="00C275B3"/>
    <w:rsid w:val="00C27704"/>
    <w:rsid w:val="00C27B82"/>
    <w:rsid w:val="00C27CB4"/>
    <w:rsid w:val="00C27DAF"/>
    <w:rsid w:val="00C27F14"/>
    <w:rsid w:val="00C30330"/>
    <w:rsid w:val="00C30333"/>
    <w:rsid w:val="00C30365"/>
    <w:rsid w:val="00C305B3"/>
    <w:rsid w:val="00C3083A"/>
    <w:rsid w:val="00C30ABD"/>
    <w:rsid w:val="00C30C07"/>
    <w:rsid w:val="00C30C65"/>
    <w:rsid w:val="00C30D77"/>
    <w:rsid w:val="00C30E73"/>
    <w:rsid w:val="00C30FEA"/>
    <w:rsid w:val="00C31289"/>
    <w:rsid w:val="00C312E1"/>
    <w:rsid w:val="00C313DF"/>
    <w:rsid w:val="00C31470"/>
    <w:rsid w:val="00C316DE"/>
    <w:rsid w:val="00C31728"/>
    <w:rsid w:val="00C31CDF"/>
    <w:rsid w:val="00C31F21"/>
    <w:rsid w:val="00C32050"/>
    <w:rsid w:val="00C32188"/>
    <w:rsid w:val="00C325FF"/>
    <w:rsid w:val="00C3290C"/>
    <w:rsid w:val="00C32A48"/>
    <w:rsid w:val="00C32B1C"/>
    <w:rsid w:val="00C32B6A"/>
    <w:rsid w:val="00C32C13"/>
    <w:rsid w:val="00C33009"/>
    <w:rsid w:val="00C3304D"/>
    <w:rsid w:val="00C330C7"/>
    <w:rsid w:val="00C330D4"/>
    <w:rsid w:val="00C334D9"/>
    <w:rsid w:val="00C334E5"/>
    <w:rsid w:val="00C336BC"/>
    <w:rsid w:val="00C33C33"/>
    <w:rsid w:val="00C33D0F"/>
    <w:rsid w:val="00C33D18"/>
    <w:rsid w:val="00C33DB5"/>
    <w:rsid w:val="00C33F51"/>
    <w:rsid w:val="00C33F97"/>
    <w:rsid w:val="00C34069"/>
    <w:rsid w:val="00C3410E"/>
    <w:rsid w:val="00C34184"/>
    <w:rsid w:val="00C341CC"/>
    <w:rsid w:val="00C344F0"/>
    <w:rsid w:val="00C347E2"/>
    <w:rsid w:val="00C34AC1"/>
    <w:rsid w:val="00C34DDA"/>
    <w:rsid w:val="00C3501F"/>
    <w:rsid w:val="00C351D6"/>
    <w:rsid w:val="00C35680"/>
    <w:rsid w:val="00C35819"/>
    <w:rsid w:val="00C358D7"/>
    <w:rsid w:val="00C35A2E"/>
    <w:rsid w:val="00C35BE9"/>
    <w:rsid w:val="00C35CBD"/>
    <w:rsid w:val="00C35CC9"/>
    <w:rsid w:val="00C35FE0"/>
    <w:rsid w:val="00C3600E"/>
    <w:rsid w:val="00C3615D"/>
    <w:rsid w:val="00C36315"/>
    <w:rsid w:val="00C363CA"/>
    <w:rsid w:val="00C3658A"/>
    <w:rsid w:val="00C36782"/>
    <w:rsid w:val="00C368AB"/>
    <w:rsid w:val="00C369B5"/>
    <w:rsid w:val="00C36A3E"/>
    <w:rsid w:val="00C36F8F"/>
    <w:rsid w:val="00C3711C"/>
    <w:rsid w:val="00C371CD"/>
    <w:rsid w:val="00C372B8"/>
    <w:rsid w:val="00C374AB"/>
    <w:rsid w:val="00C3753F"/>
    <w:rsid w:val="00C37874"/>
    <w:rsid w:val="00C37908"/>
    <w:rsid w:val="00C379A2"/>
    <w:rsid w:val="00C37CA1"/>
    <w:rsid w:val="00C37ED6"/>
    <w:rsid w:val="00C40041"/>
    <w:rsid w:val="00C400A6"/>
    <w:rsid w:val="00C40413"/>
    <w:rsid w:val="00C4048E"/>
    <w:rsid w:val="00C40977"/>
    <w:rsid w:val="00C40B93"/>
    <w:rsid w:val="00C40D27"/>
    <w:rsid w:val="00C414C4"/>
    <w:rsid w:val="00C417C4"/>
    <w:rsid w:val="00C418F6"/>
    <w:rsid w:val="00C41B43"/>
    <w:rsid w:val="00C41BD7"/>
    <w:rsid w:val="00C41C83"/>
    <w:rsid w:val="00C41EFD"/>
    <w:rsid w:val="00C4224D"/>
    <w:rsid w:val="00C4261E"/>
    <w:rsid w:val="00C42644"/>
    <w:rsid w:val="00C426EA"/>
    <w:rsid w:val="00C427A5"/>
    <w:rsid w:val="00C42A9B"/>
    <w:rsid w:val="00C42BF4"/>
    <w:rsid w:val="00C42C08"/>
    <w:rsid w:val="00C42FD4"/>
    <w:rsid w:val="00C4321E"/>
    <w:rsid w:val="00C432A7"/>
    <w:rsid w:val="00C4335A"/>
    <w:rsid w:val="00C434B3"/>
    <w:rsid w:val="00C435E1"/>
    <w:rsid w:val="00C43C00"/>
    <w:rsid w:val="00C43FCD"/>
    <w:rsid w:val="00C43FDC"/>
    <w:rsid w:val="00C440BC"/>
    <w:rsid w:val="00C44178"/>
    <w:rsid w:val="00C4440B"/>
    <w:rsid w:val="00C4459A"/>
    <w:rsid w:val="00C447E5"/>
    <w:rsid w:val="00C448E0"/>
    <w:rsid w:val="00C44908"/>
    <w:rsid w:val="00C44A51"/>
    <w:rsid w:val="00C44A59"/>
    <w:rsid w:val="00C44EF6"/>
    <w:rsid w:val="00C44F12"/>
    <w:rsid w:val="00C4514C"/>
    <w:rsid w:val="00C45286"/>
    <w:rsid w:val="00C45502"/>
    <w:rsid w:val="00C45622"/>
    <w:rsid w:val="00C45722"/>
    <w:rsid w:val="00C457C2"/>
    <w:rsid w:val="00C457D6"/>
    <w:rsid w:val="00C458C8"/>
    <w:rsid w:val="00C459E0"/>
    <w:rsid w:val="00C45AAC"/>
    <w:rsid w:val="00C45CF2"/>
    <w:rsid w:val="00C46188"/>
    <w:rsid w:val="00C4624D"/>
    <w:rsid w:val="00C46458"/>
    <w:rsid w:val="00C464AE"/>
    <w:rsid w:val="00C46544"/>
    <w:rsid w:val="00C468D9"/>
    <w:rsid w:val="00C46B5A"/>
    <w:rsid w:val="00C46D51"/>
    <w:rsid w:val="00C46DF3"/>
    <w:rsid w:val="00C4723C"/>
    <w:rsid w:val="00C47342"/>
    <w:rsid w:val="00C47367"/>
    <w:rsid w:val="00C47418"/>
    <w:rsid w:val="00C47683"/>
    <w:rsid w:val="00C479AE"/>
    <w:rsid w:val="00C47E40"/>
    <w:rsid w:val="00C5033B"/>
    <w:rsid w:val="00C50348"/>
    <w:rsid w:val="00C50832"/>
    <w:rsid w:val="00C50A77"/>
    <w:rsid w:val="00C50EF2"/>
    <w:rsid w:val="00C515B4"/>
    <w:rsid w:val="00C516A4"/>
    <w:rsid w:val="00C51760"/>
    <w:rsid w:val="00C518F5"/>
    <w:rsid w:val="00C51ABD"/>
    <w:rsid w:val="00C51AC0"/>
    <w:rsid w:val="00C51D33"/>
    <w:rsid w:val="00C52195"/>
    <w:rsid w:val="00C52333"/>
    <w:rsid w:val="00C5273F"/>
    <w:rsid w:val="00C527FA"/>
    <w:rsid w:val="00C52991"/>
    <w:rsid w:val="00C52B7F"/>
    <w:rsid w:val="00C52CD0"/>
    <w:rsid w:val="00C53121"/>
    <w:rsid w:val="00C532CB"/>
    <w:rsid w:val="00C53376"/>
    <w:rsid w:val="00C534D0"/>
    <w:rsid w:val="00C53595"/>
    <w:rsid w:val="00C535CC"/>
    <w:rsid w:val="00C536EC"/>
    <w:rsid w:val="00C53BE1"/>
    <w:rsid w:val="00C53CFB"/>
    <w:rsid w:val="00C53EB9"/>
    <w:rsid w:val="00C53F31"/>
    <w:rsid w:val="00C541F2"/>
    <w:rsid w:val="00C54252"/>
    <w:rsid w:val="00C54503"/>
    <w:rsid w:val="00C54618"/>
    <w:rsid w:val="00C546E8"/>
    <w:rsid w:val="00C548C3"/>
    <w:rsid w:val="00C54E4F"/>
    <w:rsid w:val="00C54FD9"/>
    <w:rsid w:val="00C550B0"/>
    <w:rsid w:val="00C55423"/>
    <w:rsid w:val="00C5550B"/>
    <w:rsid w:val="00C55EFA"/>
    <w:rsid w:val="00C5605C"/>
    <w:rsid w:val="00C561AD"/>
    <w:rsid w:val="00C56288"/>
    <w:rsid w:val="00C5628B"/>
    <w:rsid w:val="00C56350"/>
    <w:rsid w:val="00C563A1"/>
    <w:rsid w:val="00C564D9"/>
    <w:rsid w:val="00C5686B"/>
    <w:rsid w:val="00C56A08"/>
    <w:rsid w:val="00C56D07"/>
    <w:rsid w:val="00C56EF1"/>
    <w:rsid w:val="00C57645"/>
    <w:rsid w:val="00C57672"/>
    <w:rsid w:val="00C576DD"/>
    <w:rsid w:val="00C5781D"/>
    <w:rsid w:val="00C57846"/>
    <w:rsid w:val="00C57929"/>
    <w:rsid w:val="00C57C99"/>
    <w:rsid w:val="00C57D75"/>
    <w:rsid w:val="00C57DDE"/>
    <w:rsid w:val="00C57F83"/>
    <w:rsid w:val="00C60053"/>
    <w:rsid w:val="00C600C7"/>
    <w:rsid w:val="00C602A0"/>
    <w:rsid w:val="00C60628"/>
    <w:rsid w:val="00C6080D"/>
    <w:rsid w:val="00C60DE7"/>
    <w:rsid w:val="00C610BB"/>
    <w:rsid w:val="00C611EC"/>
    <w:rsid w:val="00C61409"/>
    <w:rsid w:val="00C615CD"/>
    <w:rsid w:val="00C6175C"/>
    <w:rsid w:val="00C618E5"/>
    <w:rsid w:val="00C619A6"/>
    <w:rsid w:val="00C61EA8"/>
    <w:rsid w:val="00C6204F"/>
    <w:rsid w:val="00C620C0"/>
    <w:rsid w:val="00C62403"/>
    <w:rsid w:val="00C625F6"/>
    <w:rsid w:val="00C62638"/>
    <w:rsid w:val="00C6278C"/>
    <w:rsid w:val="00C62CD8"/>
    <w:rsid w:val="00C62E4E"/>
    <w:rsid w:val="00C630C0"/>
    <w:rsid w:val="00C630EE"/>
    <w:rsid w:val="00C6340D"/>
    <w:rsid w:val="00C6386D"/>
    <w:rsid w:val="00C63AE8"/>
    <w:rsid w:val="00C63B55"/>
    <w:rsid w:val="00C63E40"/>
    <w:rsid w:val="00C63F07"/>
    <w:rsid w:val="00C63F41"/>
    <w:rsid w:val="00C6419C"/>
    <w:rsid w:val="00C64262"/>
    <w:rsid w:val="00C642F5"/>
    <w:rsid w:val="00C643C1"/>
    <w:rsid w:val="00C648C6"/>
    <w:rsid w:val="00C6490D"/>
    <w:rsid w:val="00C64943"/>
    <w:rsid w:val="00C64D44"/>
    <w:rsid w:val="00C64F2D"/>
    <w:rsid w:val="00C65053"/>
    <w:rsid w:val="00C65167"/>
    <w:rsid w:val="00C651FF"/>
    <w:rsid w:val="00C652A9"/>
    <w:rsid w:val="00C65678"/>
    <w:rsid w:val="00C6583F"/>
    <w:rsid w:val="00C65C6D"/>
    <w:rsid w:val="00C65C76"/>
    <w:rsid w:val="00C662AA"/>
    <w:rsid w:val="00C66840"/>
    <w:rsid w:val="00C66F46"/>
    <w:rsid w:val="00C67415"/>
    <w:rsid w:val="00C67653"/>
    <w:rsid w:val="00C678A0"/>
    <w:rsid w:val="00C67C2A"/>
    <w:rsid w:val="00C67D48"/>
    <w:rsid w:val="00C67F0F"/>
    <w:rsid w:val="00C67F36"/>
    <w:rsid w:val="00C67FAA"/>
    <w:rsid w:val="00C7000D"/>
    <w:rsid w:val="00C7006B"/>
    <w:rsid w:val="00C700F7"/>
    <w:rsid w:val="00C701A4"/>
    <w:rsid w:val="00C70313"/>
    <w:rsid w:val="00C70355"/>
    <w:rsid w:val="00C705FC"/>
    <w:rsid w:val="00C706B9"/>
    <w:rsid w:val="00C70736"/>
    <w:rsid w:val="00C707A6"/>
    <w:rsid w:val="00C707CE"/>
    <w:rsid w:val="00C70885"/>
    <w:rsid w:val="00C7097F"/>
    <w:rsid w:val="00C70ABE"/>
    <w:rsid w:val="00C70AE2"/>
    <w:rsid w:val="00C70BBD"/>
    <w:rsid w:val="00C70C8E"/>
    <w:rsid w:val="00C71367"/>
    <w:rsid w:val="00C713B7"/>
    <w:rsid w:val="00C713E2"/>
    <w:rsid w:val="00C7142B"/>
    <w:rsid w:val="00C7194C"/>
    <w:rsid w:val="00C71E45"/>
    <w:rsid w:val="00C71E4D"/>
    <w:rsid w:val="00C71F0C"/>
    <w:rsid w:val="00C71FFF"/>
    <w:rsid w:val="00C72083"/>
    <w:rsid w:val="00C723CF"/>
    <w:rsid w:val="00C7256C"/>
    <w:rsid w:val="00C725AD"/>
    <w:rsid w:val="00C72675"/>
    <w:rsid w:val="00C727FB"/>
    <w:rsid w:val="00C72833"/>
    <w:rsid w:val="00C72BD8"/>
    <w:rsid w:val="00C72C3B"/>
    <w:rsid w:val="00C72C80"/>
    <w:rsid w:val="00C72DB7"/>
    <w:rsid w:val="00C732C8"/>
    <w:rsid w:val="00C7344C"/>
    <w:rsid w:val="00C736A6"/>
    <w:rsid w:val="00C736C3"/>
    <w:rsid w:val="00C7389E"/>
    <w:rsid w:val="00C73B37"/>
    <w:rsid w:val="00C73B6F"/>
    <w:rsid w:val="00C73C68"/>
    <w:rsid w:val="00C73E87"/>
    <w:rsid w:val="00C73F96"/>
    <w:rsid w:val="00C7407D"/>
    <w:rsid w:val="00C7413B"/>
    <w:rsid w:val="00C743C6"/>
    <w:rsid w:val="00C7458C"/>
    <w:rsid w:val="00C745BC"/>
    <w:rsid w:val="00C746D5"/>
    <w:rsid w:val="00C74A0C"/>
    <w:rsid w:val="00C74C66"/>
    <w:rsid w:val="00C74FED"/>
    <w:rsid w:val="00C751B7"/>
    <w:rsid w:val="00C75273"/>
    <w:rsid w:val="00C7528E"/>
    <w:rsid w:val="00C75315"/>
    <w:rsid w:val="00C755D6"/>
    <w:rsid w:val="00C75844"/>
    <w:rsid w:val="00C75F48"/>
    <w:rsid w:val="00C761A8"/>
    <w:rsid w:val="00C764E1"/>
    <w:rsid w:val="00C76547"/>
    <w:rsid w:val="00C76746"/>
    <w:rsid w:val="00C76773"/>
    <w:rsid w:val="00C767E6"/>
    <w:rsid w:val="00C7682C"/>
    <w:rsid w:val="00C768D5"/>
    <w:rsid w:val="00C76906"/>
    <w:rsid w:val="00C769F0"/>
    <w:rsid w:val="00C76C25"/>
    <w:rsid w:val="00C76D61"/>
    <w:rsid w:val="00C76F2C"/>
    <w:rsid w:val="00C770D3"/>
    <w:rsid w:val="00C770ED"/>
    <w:rsid w:val="00C77294"/>
    <w:rsid w:val="00C77491"/>
    <w:rsid w:val="00C774D1"/>
    <w:rsid w:val="00C774F9"/>
    <w:rsid w:val="00C77644"/>
    <w:rsid w:val="00C77C41"/>
    <w:rsid w:val="00C77D41"/>
    <w:rsid w:val="00C80256"/>
    <w:rsid w:val="00C804DC"/>
    <w:rsid w:val="00C8050E"/>
    <w:rsid w:val="00C8059F"/>
    <w:rsid w:val="00C80FF9"/>
    <w:rsid w:val="00C81353"/>
    <w:rsid w:val="00C813E3"/>
    <w:rsid w:val="00C81655"/>
    <w:rsid w:val="00C81752"/>
    <w:rsid w:val="00C8186D"/>
    <w:rsid w:val="00C81974"/>
    <w:rsid w:val="00C81975"/>
    <w:rsid w:val="00C81993"/>
    <w:rsid w:val="00C81F8E"/>
    <w:rsid w:val="00C823C4"/>
    <w:rsid w:val="00C826E3"/>
    <w:rsid w:val="00C82703"/>
    <w:rsid w:val="00C829B1"/>
    <w:rsid w:val="00C82A3A"/>
    <w:rsid w:val="00C82C39"/>
    <w:rsid w:val="00C82D55"/>
    <w:rsid w:val="00C8305B"/>
    <w:rsid w:val="00C830D0"/>
    <w:rsid w:val="00C8333E"/>
    <w:rsid w:val="00C83A96"/>
    <w:rsid w:val="00C84144"/>
    <w:rsid w:val="00C8420E"/>
    <w:rsid w:val="00C8422E"/>
    <w:rsid w:val="00C842CF"/>
    <w:rsid w:val="00C842ED"/>
    <w:rsid w:val="00C84738"/>
    <w:rsid w:val="00C84A03"/>
    <w:rsid w:val="00C84A5C"/>
    <w:rsid w:val="00C84ADC"/>
    <w:rsid w:val="00C84B0A"/>
    <w:rsid w:val="00C84DF9"/>
    <w:rsid w:val="00C850A2"/>
    <w:rsid w:val="00C8515C"/>
    <w:rsid w:val="00C852B3"/>
    <w:rsid w:val="00C853B7"/>
    <w:rsid w:val="00C85478"/>
    <w:rsid w:val="00C855C3"/>
    <w:rsid w:val="00C85622"/>
    <w:rsid w:val="00C857FA"/>
    <w:rsid w:val="00C8589B"/>
    <w:rsid w:val="00C85ADE"/>
    <w:rsid w:val="00C85B76"/>
    <w:rsid w:val="00C85C85"/>
    <w:rsid w:val="00C85D36"/>
    <w:rsid w:val="00C85DEF"/>
    <w:rsid w:val="00C85E29"/>
    <w:rsid w:val="00C85E4D"/>
    <w:rsid w:val="00C85E67"/>
    <w:rsid w:val="00C86221"/>
    <w:rsid w:val="00C864DF"/>
    <w:rsid w:val="00C86559"/>
    <w:rsid w:val="00C86724"/>
    <w:rsid w:val="00C868D9"/>
    <w:rsid w:val="00C86B5F"/>
    <w:rsid w:val="00C86C20"/>
    <w:rsid w:val="00C86F3D"/>
    <w:rsid w:val="00C87010"/>
    <w:rsid w:val="00C870D2"/>
    <w:rsid w:val="00C87190"/>
    <w:rsid w:val="00C87749"/>
    <w:rsid w:val="00C8783A"/>
    <w:rsid w:val="00C87AD6"/>
    <w:rsid w:val="00C87F75"/>
    <w:rsid w:val="00C87FCC"/>
    <w:rsid w:val="00C9018A"/>
    <w:rsid w:val="00C902D7"/>
    <w:rsid w:val="00C902E6"/>
    <w:rsid w:val="00C90368"/>
    <w:rsid w:val="00C905FC"/>
    <w:rsid w:val="00C90A41"/>
    <w:rsid w:val="00C90C36"/>
    <w:rsid w:val="00C90D49"/>
    <w:rsid w:val="00C90D53"/>
    <w:rsid w:val="00C90E11"/>
    <w:rsid w:val="00C90ECC"/>
    <w:rsid w:val="00C90FD0"/>
    <w:rsid w:val="00C9111C"/>
    <w:rsid w:val="00C91176"/>
    <w:rsid w:val="00C91399"/>
    <w:rsid w:val="00C913F3"/>
    <w:rsid w:val="00C920E1"/>
    <w:rsid w:val="00C92116"/>
    <w:rsid w:val="00C92201"/>
    <w:rsid w:val="00C92276"/>
    <w:rsid w:val="00C922AE"/>
    <w:rsid w:val="00C92627"/>
    <w:rsid w:val="00C92869"/>
    <w:rsid w:val="00C92875"/>
    <w:rsid w:val="00C92B6B"/>
    <w:rsid w:val="00C92C3A"/>
    <w:rsid w:val="00C93077"/>
    <w:rsid w:val="00C930C2"/>
    <w:rsid w:val="00C932D1"/>
    <w:rsid w:val="00C93331"/>
    <w:rsid w:val="00C93DAA"/>
    <w:rsid w:val="00C93E74"/>
    <w:rsid w:val="00C94111"/>
    <w:rsid w:val="00C94406"/>
    <w:rsid w:val="00C9448C"/>
    <w:rsid w:val="00C94574"/>
    <w:rsid w:val="00C947BE"/>
    <w:rsid w:val="00C94831"/>
    <w:rsid w:val="00C9486B"/>
    <w:rsid w:val="00C94CB0"/>
    <w:rsid w:val="00C94DF3"/>
    <w:rsid w:val="00C950FA"/>
    <w:rsid w:val="00C95115"/>
    <w:rsid w:val="00C95610"/>
    <w:rsid w:val="00C95832"/>
    <w:rsid w:val="00C9592A"/>
    <w:rsid w:val="00C95A79"/>
    <w:rsid w:val="00C95D92"/>
    <w:rsid w:val="00C95F3B"/>
    <w:rsid w:val="00C95F86"/>
    <w:rsid w:val="00C9626C"/>
    <w:rsid w:val="00C965AA"/>
    <w:rsid w:val="00C966A1"/>
    <w:rsid w:val="00C96941"/>
    <w:rsid w:val="00C96DA3"/>
    <w:rsid w:val="00C96F87"/>
    <w:rsid w:val="00C9705D"/>
    <w:rsid w:val="00C9719A"/>
    <w:rsid w:val="00C971C0"/>
    <w:rsid w:val="00C971D4"/>
    <w:rsid w:val="00C979A8"/>
    <w:rsid w:val="00C97E8C"/>
    <w:rsid w:val="00CA00D7"/>
    <w:rsid w:val="00CA0334"/>
    <w:rsid w:val="00CA0386"/>
    <w:rsid w:val="00CA03C1"/>
    <w:rsid w:val="00CA04B3"/>
    <w:rsid w:val="00CA0CCE"/>
    <w:rsid w:val="00CA0D0B"/>
    <w:rsid w:val="00CA0D50"/>
    <w:rsid w:val="00CA0FB4"/>
    <w:rsid w:val="00CA11CE"/>
    <w:rsid w:val="00CA14CC"/>
    <w:rsid w:val="00CA1568"/>
    <w:rsid w:val="00CA1B58"/>
    <w:rsid w:val="00CA1D5A"/>
    <w:rsid w:val="00CA1DD9"/>
    <w:rsid w:val="00CA1E65"/>
    <w:rsid w:val="00CA248F"/>
    <w:rsid w:val="00CA25DA"/>
    <w:rsid w:val="00CA29FD"/>
    <w:rsid w:val="00CA2D45"/>
    <w:rsid w:val="00CA320F"/>
    <w:rsid w:val="00CA33FA"/>
    <w:rsid w:val="00CA3461"/>
    <w:rsid w:val="00CA3567"/>
    <w:rsid w:val="00CA35F3"/>
    <w:rsid w:val="00CA38E4"/>
    <w:rsid w:val="00CA3B29"/>
    <w:rsid w:val="00CA4094"/>
    <w:rsid w:val="00CA42BF"/>
    <w:rsid w:val="00CA4312"/>
    <w:rsid w:val="00CA44DB"/>
    <w:rsid w:val="00CA45F9"/>
    <w:rsid w:val="00CA4600"/>
    <w:rsid w:val="00CA4634"/>
    <w:rsid w:val="00CA47E5"/>
    <w:rsid w:val="00CA482F"/>
    <w:rsid w:val="00CA48D8"/>
    <w:rsid w:val="00CA4D55"/>
    <w:rsid w:val="00CA4EFB"/>
    <w:rsid w:val="00CA4F0E"/>
    <w:rsid w:val="00CA5016"/>
    <w:rsid w:val="00CA502C"/>
    <w:rsid w:val="00CA505E"/>
    <w:rsid w:val="00CA50AA"/>
    <w:rsid w:val="00CA5200"/>
    <w:rsid w:val="00CA52B6"/>
    <w:rsid w:val="00CA5351"/>
    <w:rsid w:val="00CA5355"/>
    <w:rsid w:val="00CA55C8"/>
    <w:rsid w:val="00CA57C7"/>
    <w:rsid w:val="00CA5D62"/>
    <w:rsid w:val="00CA5E19"/>
    <w:rsid w:val="00CA5F2E"/>
    <w:rsid w:val="00CA63D2"/>
    <w:rsid w:val="00CA65A9"/>
    <w:rsid w:val="00CA6649"/>
    <w:rsid w:val="00CA6EC0"/>
    <w:rsid w:val="00CA71E8"/>
    <w:rsid w:val="00CA7233"/>
    <w:rsid w:val="00CA7354"/>
    <w:rsid w:val="00CA73FB"/>
    <w:rsid w:val="00CA74C8"/>
    <w:rsid w:val="00CA7B50"/>
    <w:rsid w:val="00CA7CCB"/>
    <w:rsid w:val="00CA7DEB"/>
    <w:rsid w:val="00CB02A7"/>
    <w:rsid w:val="00CB02CE"/>
    <w:rsid w:val="00CB0435"/>
    <w:rsid w:val="00CB04E7"/>
    <w:rsid w:val="00CB0AD6"/>
    <w:rsid w:val="00CB0B4A"/>
    <w:rsid w:val="00CB0C84"/>
    <w:rsid w:val="00CB0CEB"/>
    <w:rsid w:val="00CB0F60"/>
    <w:rsid w:val="00CB10D8"/>
    <w:rsid w:val="00CB1120"/>
    <w:rsid w:val="00CB116B"/>
    <w:rsid w:val="00CB149C"/>
    <w:rsid w:val="00CB15DA"/>
    <w:rsid w:val="00CB180E"/>
    <w:rsid w:val="00CB18A1"/>
    <w:rsid w:val="00CB18D3"/>
    <w:rsid w:val="00CB19B8"/>
    <w:rsid w:val="00CB1A89"/>
    <w:rsid w:val="00CB1C1F"/>
    <w:rsid w:val="00CB1C61"/>
    <w:rsid w:val="00CB1FD2"/>
    <w:rsid w:val="00CB2541"/>
    <w:rsid w:val="00CB257A"/>
    <w:rsid w:val="00CB264E"/>
    <w:rsid w:val="00CB27CD"/>
    <w:rsid w:val="00CB282B"/>
    <w:rsid w:val="00CB28CA"/>
    <w:rsid w:val="00CB28ED"/>
    <w:rsid w:val="00CB291A"/>
    <w:rsid w:val="00CB2A74"/>
    <w:rsid w:val="00CB2E92"/>
    <w:rsid w:val="00CB300D"/>
    <w:rsid w:val="00CB307D"/>
    <w:rsid w:val="00CB39BA"/>
    <w:rsid w:val="00CB3B11"/>
    <w:rsid w:val="00CB3EB4"/>
    <w:rsid w:val="00CB3ED6"/>
    <w:rsid w:val="00CB40EC"/>
    <w:rsid w:val="00CB4488"/>
    <w:rsid w:val="00CB44F6"/>
    <w:rsid w:val="00CB45F8"/>
    <w:rsid w:val="00CB45FF"/>
    <w:rsid w:val="00CB46EE"/>
    <w:rsid w:val="00CB50C9"/>
    <w:rsid w:val="00CB50FA"/>
    <w:rsid w:val="00CB5399"/>
    <w:rsid w:val="00CB53DF"/>
    <w:rsid w:val="00CB5413"/>
    <w:rsid w:val="00CB54D1"/>
    <w:rsid w:val="00CB558D"/>
    <w:rsid w:val="00CB5721"/>
    <w:rsid w:val="00CB57C2"/>
    <w:rsid w:val="00CB5B44"/>
    <w:rsid w:val="00CB5B75"/>
    <w:rsid w:val="00CB5BAA"/>
    <w:rsid w:val="00CB5FC2"/>
    <w:rsid w:val="00CB65B3"/>
    <w:rsid w:val="00CB6642"/>
    <w:rsid w:val="00CB69F8"/>
    <w:rsid w:val="00CB6AC3"/>
    <w:rsid w:val="00CB6BD4"/>
    <w:rsid w:val="00CB6F9B"/>
    <w:rsid w:val="00CB6FE7"/>
    <w:rsid w:val="00CB709D"/>
    <w:rsid w:val="00CB74D5"/>
    <w:rsid w:val="00CB793F"/>
    <w:rsid w:val="00CB7A2E"/>
    <w:rsid w:val="00CB7C10"/>
    <w:rsid w:val="00CB7D23"/>
    <w:rsid w:val="00CC02B6"/>
    <w:rsid w:val="00CC05B9"/>
    <w:rsid w:val="00CC05CA"/>
    <w:rsid w:val="00CC092E"/>
    <w:rsid w:val="00CC0F0F"/>
    <w:rsid w:val="00CC10AD"/>
    <w:rsid w:val="00CC1345"/>
    <w:rsid w:val="00CC13A6"/>
    <w:rsid w:val="00CC1412"/>
    <w:rsid w:val="00CC14E0"/>
    <w:rsid w:val="00CC16CC"/>
    <w:rsid w:val="00CC1A65"/>
    <w:rsid w:val="00CC1B8A"/>
    <w:rsid w:val="00CC1DA5"/>
    <w:rsid w:val="00CC1E4A"/>
    <w:rsid w:val="00CC1F2E"/>
    <w:rsid w:val="00CC1F95"/>
    <w:rsid w:val="00CC2024"/>
    <w:rsid w:val="00CC2225"/>
    <w:rsid w:val="00CC23BA"/>
    <w:rsid w:val="00CC296E"/>
    <w:rsid w:val="00CC2C54"/>
    <w:rsid w:val="00CC304E"/>
    <w:rsid w:val="00CC3077"/>
    <w:rsid w:val="00CC30FF"/>
    <w:rsid w:val="00CC3266"/>
    <w:rsid w:val="00CC3313"/>
    <w:rsid w:val="00CC3B12"/>
    <w:rsid w:val="00CC3BC5"/>
    <w:rsid w:val="00CC3BC7"/>
    <w:rsid w:val="00CC41CE"/>
    <w:rsid w:val="00CC4264"/>
    <w:rsid w:val="00CC427F"/>
    <w:rsid w:val="00CC448E"/>
    <w:rsid w:val="00CC4853"/>
    <w:rsid w:val="00CC4AC0"/>
    <w:rsid w:val="00CC50EF"/>
    <w:rsid w:val="00CC54BE"/>
    <w:rsid w:val="00CC550B"/>
    <w:rsid w:val="00CC5967"/>
    <w:rsid w:val="00CC5A01"/>
    <w:rsid w:val="00CC5E7F"/>
    <w:rsid w:val="00CC60AC"/>
    <w:rsid w:val="00CC655E"/>
    <w:rsid w:val="00CC6687"/>
    <w:rsid w:val="00CC674A"/>
    <w:rsid w:val="00CC6869"/>
    <w:rsid w:val="00CC6C1C"/>
    <w:rsid w:val="00CC6EDA"/>
    <w:rsid w:val="00CC702E"/>
    <w:rsid w:val="00CC7141"/>
    <w:rsid w:val="00CC716F"/>
    <w:rsid w:val="00CC72EF"/>
    <w:rsid w:val="00CC75DD"/>
    <w:rsid w:val="00CC7642"/>
    <w:rsid w:val="00CC78DC"/>
    <w:rsid w:val="00CC7922"/>
    <w:rsid w:val="00CC7A0B"/>
    <w:rsid w:val="00CC7D12"/>
    <w:rsid w:val="00CC7F4B"/>
    <w:rsid w:val="00CD0129"/>
    <w:rsid w:val="00CD022E"/>
    <w:rsid w:val="00CD094E"/>
    <w:rsid w:val="00CD0A03"/>
    <w:rsid w:val="00CD0A98"/>
    <w:rsid w:val="00CD0AEC"/>
    <w:rsid w:val="00CD0E98"/>
    <w:rsid w:val="00CD111B"/>
    <w:rsid w:val="00CD115E"/>
    <w:rsid w:val="00CD11F0"/>
    <w:rsid w:val="00CD11FF"/>
    <w:rsid w:val="00CD14FE"/>
    <w:rsid w:val="00CD192D"/>
    <w:rsid w:val="00CD1A0F"/>
    <w:rsid w:val="00CD1D9C"/>
    <w:rsid w:val="00CD1E2F"/>
    <w:rsid w:val="00CD1E6C"/>
    <w:rsid w:val="00CD1F01"/>
    <w:rsid w:val="00CD1F7D"/>
    <w:rsid w:val="00CD22AC"/>
    <w:rsid w:val="00CD2736"/>
    <w:rsid w:val="00CD28D4"/>
    <w:rsid w:val="00CD2967"/>
    <w:rsid w:val="00CD2A2E"/>
    <w:rsid w:val="00CD2AC5"/>
    <w:rsid w:val="00CD2AE9"/>
    <w:rsid w:val="00CD2CBA"/>
    <w:rsid w:val="00CD30D3"/>
    <w:rsid w:val="00CD30EF"/>
    <w:rsid w:val="00CD3506"/>
    <w:rsid w:val="00CD364C"/>
    <w:rsid w:val="00CD3659"/>
    <w:rsid w:val="00CD370D"/>
    <w:rsid w:val="00CD37FA"/>
    <w:rsid w:val="00CD382D"/>
    <w:rsid w:val="00CD3A3D"/>
    <w:rsid w:val="00CD3BB4"/>
    <w:rsid w:val="00CD3D77"/>
    <w:rsid w:val="00CD3F51"/>
    <w:rsid w:val="00CD3FDA"/>
    <w:rsid w:val="00CD4051"/>
    <w:rsid w:val="00CD4110"/>
    <w:rsid w:val="00CD4423"/>
    <w:rsid w:val="00CD4444"/>
    <w:rsid w:val="00CD4855"/>
    <w:rsid w:val="00CD48BE"/>
    <w:rsid w:val="00CD4928"/>
    <w:rsid w:val="00CD49B2"/>
    <w:rsid w:val="00CD4AAE"/>
    <w:rsid w:val="00CD4B39"/>
    <w:rsid w:val="00CD4B85"/>
    <w:rsid w:val="00CD4D1F"/>
    <w:rsid w:val="00CD4DE0"/>
    <w:rsid w:val="00CD4E7E"/>
    <w:rsid w:val="00CD513B"/>
    <w:rsid w:val="00CD53D0"/>
    <w:rsid w:val="00CD542A"/>
    <w:rsid w:val="00CD5941"/>
    <w:rsid w:val="00CD5B2F"/>
    <w:rsid w:val="00CD5FBE"/>
    <w:rsid w:val="00CD6205"/>
    <w:rsid w:val="00CD6351"/>
    <w:rsid w:val="00CD67BD"/>
    <w:rsid w:val="00CD6963"/>
    <w:rsid w:val="00CD6AC0"/>
    <w:rsid w:val="00CD6B61"/>
    <w:rsid w:val="00CD6BAB"/>
    <w:rsid w:val="00CD6F34"/>
    <w:rsid w:val="00CD7238"/>
    <w:rsid w:val="00CD72C0"/>
    <w:rsid w:val="00CD74C2"/>
    <w:rsid w:val="00CD7568"/>
    <w:rsid w:val="00CD759A"/>
    <w:rsid w:val="00CD7CF4"/>
    <w:rsid w:val="00CD7E07"/>
    <w:rsid w:val="00CD7E42"/>
    <w:rsid w:val="00CD7E50"/>
    <w:rsid w:val="00CD7ECF"/>
    <w:rsid w:val="00CE01F2"/>
    <w:rsid w:val="00CE039C"/>
    <w:rsid w:val="00CE05D8"/>
    <w:rsid w:val="00CE0945"/>
    <w:rsid w:val="00CE09A3"/>
    <w:rsid w:val="00CE0A1E"/>
    <w:rsid w:val="00CE0F50"/>
    <w:rsid w:val="00CE124C"/>
    <w:rsid w:val="00CE12C3"/>
    <w:rsid w:val="00CE134A"/>
    <w:rsid w:val="00CE13AE"/>
    <w:rsid w:val="00CE1420"/>
    <w:rsid w:val="00CE146D"/>
    <w:rsid w:val="00CE15B3"/>
    <w:rsid w:val="00CE15CC"/>
    <w:rsid w:val="00CE16D6"/>
    <w:rsid w:val="00CE171E"/>
    <w:rsid w:val="00CE1749"/>
    <w:rsid w:val="00CE1758"/>
    <w:rsid w:val="00CE1C88"/>
    <w:rsid w:val="00CE1D33"/>
    <w:rsid w:val="00CE1D3B"/>
    <w:rsid w:val="00CE1FFD"/>
    <w:rsid w:val="00CE23F0"/>
    <w:rsid w:val="00CE2546"/>
    <w:rsid w:val="00CE2674"/>
    <w:rsid w:val="00CE2775"/>
    <w:rsid w:val="00CE2970"/>
    <w:rsid w:val="00CE2C1C"/>
    <w:rsid w:val="00CE2D5E"/>
    <w:rsid w:val="00CE3167"/>
    <w:rsid w:val="00CE335F"/>
    <w:rsid w:val="00CE35E6"/>
    <w:rsid w:val="00CE3682"/>
    <w:rsid w:val="00CE379D"/>
    <w:rsid w:val="00CE39C8"/>
    <w:rsid w:val="00CE3CA5"/>
    <w:rsid w:val="00CE3CE7"/>
    <w:rsid w:val="00CE3ED5"/>
    <w:rsid w:val="00CE4051"/>
    <w:rsid w:val="00CE417E"/>
    <w:rsid w:val="00CE429D"/>
    <w:rsid w:val="00CE433C"/>
    <w:rsid w:val="00CE48A9"/>
    <w:rsid w:val="00CE4CF3"/>
    <w:rsid w:val="00CE4D88"/>
    <w:rsid w:val="00CE4DE5"/>
    <w:rsid w:val="00CE4FFD"/>
    <w:rsid w:val="00CE5159"/>
    <w:rsid w:val="00CE516F"/>
    <w:rsid w:val="00CE518D"/>
    <w:rsid w:val="00CE535A"/>
    <w:rsid w:val="00CE55CE"/>
    <w:rsid w:val="00CE56FB"/>
    <w:rsid w:val="00CE5A8B"/>
    <w:rsid w:val="00CE5BD6"/>
    <w:rsid w:val="00CE5C5F"/>
    <w:rsid w:val="00CE5F25"/>
    <w:rsid w:val="00CE6097"/>
    <w:rsid w:val="00CE6147"/>
    <w:rsid w:val="00CE6726"/>
    <w:rsid w:val="00CE6B44"/>
    <w:rsid w:val="00CE6C9A"/>
    <w:rsid w:val="00CE7193"/>
    <w:rsid w:val="00CE73FA"/>
    <w:rsid w:val="00CE74C6"/>
    <w:rsid w:val="00CE7677"/>
    <w:rsid w:val="00CE7A49"/>
    <w:rsid w:val="00CE7C95"/>
    <w:rsid w:val="00CE7D34"/>
    <w:rsid w:val="00CE7DB5"/>
    <w:rsid w:val="00CE7DBE"/>
    <w:rsid w:val="00CF0195"/>
    <w:rsid w:val="00CF03D0"/>
    <w:rsid w:val="00CF0644"/>
    <w:rsid w:val="00CF0A52"/>
    <w:rsid w:val="00CF0A54"/>
    <w:rsid w:val="00CF0D27"/>
    <w:rsid w:val="00CF0E0B"/>
    <w:rsid w:val="00CF12D8"/>
    <w:rsid w:val="00CF1773"/>
    <w:rsid w:val="00CF178F"/>
    <w:rsid w:val="00CF17D3"/>
    <w:rsid w:val="00CF1857"/>
    <w:rsid w:val="00CF1A24"/>
    <w:rsid w:val="00CF1A81"/>
    <w:rsid w:val="00CF1AD6"/>
    <w:rsid w:val="00CF1D65"/>
    <w:rsid w:val="00CF1ECE"/>
    <w:rsid w:val="00CF211A"/>
    <w:rsid w:val="00CF23A0"/>
    <w:rsid w:val="00CF2413"/>
    <w:rsid w:val="00CF2990"/>
    <w:rsid w:val="00CF2ECC"/>
    <w:rsid w:val="00CF2FA3"/>
    <w:rsid w:val="00CF33F2"/>
    <w:rsid w:val="00CF3582"/>
    <w:rsid w:val="00CF3585"/>
    <w:rsid w:val="00CF3716"/>
    <w:rsid w:val="00CF3731"/>
    <w:rsid w:val="00CF3867"/>
    <w:rsid w:val="00CF386D"/>
    <w:rsid w:val="00CF3DB9"/>
    <w:rsid w:val="00CF3EA0"/>
    <w:rsid w:val="00CF3F94"/>
    <w:rsid w:val="00CF43C0"/>
    <w:rsid w:val="00CF43EE"/>
    <w:rsid w:val="00CF45CE"/>
    <w:rsid w:val="00CF487A"/>
    <w:rsid w:val="00CF4977"/>
    <w:rsid w:val="00CF49F2"/>
    <w:rsid w:val="00CF4B2B"/>
    <w:rsid w:val="00CF518E"/>
    <w:rsid w:val="00CF54FF"/>
    <w:rsid w:val="00CF5589"/>
    <w:rsid w:val="00CF57B1"/>
    <w:rsid w:val="00CF5A9E"/>
    <w:rsid w:val="00CF5DBF"/>
    <w:rsid w:val="00CF646E"/>
    <w:rsid w:val="00CF661D"/>
    <w:rsid w:val="00CF66A9"/>
    <w:rsid w:val="00CF66E4"/>
    <w:rsid w:val="00CF6DCB"/>
    <w:rsid w:val="00CF6FCF"/>
    <w:rsid w:val="00CF7199"/>
    <w:rsid w:val="00CF7468"/>
    <w:rsid w:val="00CF75A9"/>
    <w:rsid w:val="00CF78C5"/>
    <w:rsid w:val="00CF7C0B"/>
    <w:rsid w:val="00CF7FE6"/>
    <w:rsid w:val="00D000F8"/>
    <w:rsid w:val="00D00142"/>
    <w:rsid w:val="00D002D7"/>
    <w:rsid w:val="00D0037D"/>
    <w:rsid w:val="00D00886"/>
    <w:rsid w:val="00D009C7"/>
    <w:rsid w:val="00D00D0A"/>
    <w:rsid w:val="00D01012"/>
    <w:rsid w:val="00D01053"/>
    <w:rsid w:val="00D01169"/>
    <w:rsid w:val="00D01176"/>
    <w:rsid w:val="00D013D5"/>
    <w:rsid w:val="00D0166F"/>
    <w:rsid w:val="00D01760"/>
    <w:rsid w:val="00D019C4"/>
    <w:rsid w:val="00D01BD4"/>
    <w:rsid w:val="00D01BD5"/>
    <w:rsid w:val="00D01DFA"/>
    <w:rsid w:val="00D01EA0"/>
    <w:rsid w:val="00D020A4"/>
    <w:rsid w:val="00D020AD"/>
    <w:rsid w:val="00D020F4"/>
    <w:rsid w:val="00D022A4"/>
    <w:rsid w:val="00D023F2"/>
    <w:rsid w:val="00D025E4"/>
    <w:rsid w:val="00D026C3"/>
    <w:rsid w:val="00D0279D"/>
    <w:rsid w:val="00D028CD"/>
    <w:rsid w:val="00D02A28"/>
    <w:rsid w:val="00D02AA6"/>
    <w:rsid w:val="00D02AAC"/>
    <w:rsid w:val="00D02F23"/>
    <w:rsid w:val="00D03039"/>
    <w:rsid w:val="00D034F7"/>
    <w:rsid w:val="00D03599"/>
    <w:rsid w:val="00D03A11"/>
    <w:rsid w:val="00D03A35"/>
    <w:rsid w:val="00D03A87"/>
    <w:rsid w:val="00D03C92"/>
    <w:rsid w:val="00D03F1B"/>
    <w:rsid w:val="00D03F6E"/>
    <w:rsid w:val="00D03FF5"/>
    <w:rsid w:val="00D0442D"/>
    <w:rsid w:val="00D0471D"/>
    <w:rsid w:val="00D0484E"/>
    <w:rsid w:val="00D04B8C"/>
    <w:rsid w:val="00D04E3B"/>
    <w:rsid w:val="00D04F0B"/>
    <w:rsid w:val="00D05044"/>
    <w:rsid w:val="00D05106"/>
    <w:rsid w:val="00D0526E"/>
    <w:rsid w:val="00D05521"/>
    <w:rsid w:val="00D0555B"/>
    <w:rsid w:val="00D05672"/>
    <w:rsid w:val="00D05A2D"/>
    <w:rsid w:val="00D05A44"/>
    <w:rsid w:val="00D05A82"/>
    <w:rsid w:val="00D05A8D"/>
    <w:rsid w:val="00D05C42"/>
    <w:rsid w:val="00D05FCD"/>
    <w:rsid w:val="00D0610A"/>
    <w:rsid w:val="00D062E7"/>
    <w:rsid w:val="00D06685"/>
    <w:rsid w:val="00D06A62"/>
    <w:rsid w:val="00D06DEA"/>
    <w:rsid w:val="00D06FF0"/>
    <w:rsid w:val="00D070A6"/>
    <w:rsid w:val="00D07489"/>
    <w:rsid w:val="00D074AD"/>
    <w:rsid w:val="00D074F6"/>
    <w:rsid w:val="00D07649"/>
    <w:rsid w:val="00D07789"/>
    <w:rsid w:val="00D07BB3"/>
    <w:rsid w:val="00D07BF5"/>
    <w:rsid w:val="00D07C18"/>
    <w:rsid w:val="00D07D24"/>
    <w:rsid w:val="00D07E0B"/>
    <w:rsid w:val="00D07F23"/>
    <w:rsid w:val="00D10379"/>
    <w:rsid w:val="00D106C3"/>
    <w:rsid w:val="00D107A9"/>
    <w:rsid w:val="00D107D9"/>
    <w:rsid w:val="00D10832"/>
    <w:rsid w:val="00D108F8"/>
    <w:rsid w:val="00D10B2C"/>
    <w:rsid w:val="00D10C0B"/>
    <w:rsid w:val="00D10C46"/>
    <w:rsid w:val="00D10D8F"/>
    <w:rsid w:val="00D10DA7"/>
    <w:rsid w:val="00D10E08"/>
    <w:rsid w:val="00D11179"/>
    <w:rsid w:val="00D111BB"/>
    <w:rsid w:val="00D1134F"/>
    <w:rsid w:val="00D114BF"/>
    <w:rsid w:val="00D114DD"/>
    <w:rsid w:val="00D114FE"/>
    <w:rsid w:val="00D11580"/>
    <w:rsid w:val="00D1177A"/>
    <w:rsid w:val="00D11E51"/>
    <w:rsid w:val="00D11F1D"/>
    <w:rsid w:val="00D1243C"/>
    <w:rsid w:val="00D12854"/>
    <w:rsid w:val="00D12A3C"/>
    <w:rsid w:val="00D12A56"/>
    <w:rsid w:val="00D12AB2"/>
    <w:rsid w:val="00D12C51"/>
    <w:rsid w:val="00D12D61"/>
    <w:rsid w:val="00D1306F"/>
    <w:rsid w:val="00D13284"/>
    <w:rsid w:val="00D133C0"/>
    <w:rsid w:val="00D1357C"/>
    <w:rsid w:val="00D135F3"/>
    <w:rsid w:val="00D1386F"/>
    <w:rsid w:val="00D13EAC"/>
    <w:rsid w:val="00D13F02"/>
    <w:rsid w:val="00D1401C"/>
    <w:rsid w:val="00D14089"/>
    <w:rsid w:val="00D144CB"/>
    <w:rsid w:val="00D14541"/>
    <w:rsid w:val="00D145F4"/>
    <w:rsid w:val="00D147C3"/>
    <w:rsid w:val="00D148CB"/>
    <w:rsid w:val="00D1496B"/>
    <w:rsid w:val="00D1497A"/>
    <w:rsid w:val="00D1497B"/>
    <w:rsid w:val="00D14AB8"/>
    <w:rsid w:val="00D14AD5"/>
    <w:rsid w:val="00D14BE3"/>
    <w:rsid w:val="00D14F3F"/>
    <w:rsid w:val="00D1515E"/>
    <w:rsid w:val="00D152BC"/>
    <w:rsid w:val="00D154AF"/>
    <w:rsid w:val="00D1588A"/>
    <w:rsid w:val="00D1595C"/>
    <w:rsid w:val="00D15D22"/>
    <w:rsid w:val="00D15E49"/>
    <w:rsid w:val="00D15F23"/>
    <w:rsid w:val="00D160C2"/>
    <w:rsid w:val="00D16325"/>
    <w:rsid w:val="00D164FF"/>
    <w:rsid w:val="00D166A1"/>
    <w:rsid w:val="00D166B7"/>
    <w:rsid w:val="00D166D9"/>
    <w:rsid w:val="00D16705"/>
    <w:rsid w:val="00D16725"/>
    <w:rsid w:val="00D16A0C"/>
    <w:rsid w:val="00D16DED"/>
    <w:rsid w:val="00D16EF9"/>
    <w:rsid w:val="00D16F70"/>
    <w:rsid w:val="00D16F96"/>
    <w:rsid w:val="00D16FBC"/>
    <w:rsid w:val="00D17111"/>
    <w:rsid w:val="00D1743E"/>
    <w:rsid w:val="00D17946"/>
    <w:rsid w:val="00D17AA8"/>
    <w:rsid w:val="00D17BE3"/>
    <w:rsid w:val="00D17EB7"/>
    <w:rsid w:val="00D20042"/>
    <w:rsid w:val="00D20056"/>
    <w:rsid w:val="00D20242"/>
    <w:rsid w:val="00D202DF"/>
    <w:rsid w:val="00D20446"/>
    <w:rsid w:val="00D20497"/>
    <w:rsid w:val="00D2061F"/>
    <w:rsid w:val="00D20A2C"/>
    <w:rsid w:val="00D20B74"/>
    <w:rsid w:val="00D20C07"/>
    <w:rsid w:val="00D20C68"/>
    <w:rsid w:val="00D20D69"/>
    <w:rsid w:val="00D20D79"/>
    <w:rsid w:val="00D21061"/>
    <w:rsid w:val="00D211D9"/>
    <w:rsid w:val="00D213CD"/>
    <w:rsid w:val="00D213D0"/>
    <w:rsid w:val="00D2171E"/>
    <w:rsid w:val="00D21B2B"/>
    <w:rsid w:val="00D21D30"/>
    <w:rsid w:val="00D21D66"/>
    <w:rsid w:val="00D21D95"/>
    <w:rsid w:val="00D2227F"/>
    <w:rsid w:val="00D225A6"/>
    <w:rsid w:val="00D2260F"/>
    <w:rsid w:val="00D22AD7"/>
    <w:rsid w:val="00D22C7B"/>
    <w:rsid w:val="00D232AF"/>
    <w:rsid w:val="00D235D9"/>
    <w:rsid w:val="00D236DD"/>
    <w:rsid w:val="00D238EB"/>
    <w:rsid w:val="00D23930"/>
    <w:rsid w:val="00D23A28"/>
    <w:rsid w:val="00D23D96"/>
    <w:rsid w:val="00D23F65"/>
    <w:rsid w:val="00D23FDB"/>
    <w:rsid w:val="00D245C1"/>
    <w:rsid w:val="00D246B3"/>
    <w:rsid w:val="00D246C9"/>
    <w:rsid w:val="00D24729"/>
    <w:rsid w:val="00D247AD"/>
    <w:rsid w:val="00D24910"/>
    <w:rsid w:val="00D24B11"/>
    <w:rsid w:val="00D24BC9"/>
    <w:rsid w:val="00D24D90"/>
    <w:rsid w:val="00D24FAE"/>
    <w:rsid w:val="00D251EE"/>
    <w:rsid w:val="00D25493"/>
    <w:rsid w:val="00D25536"/>
    <w:rsid w:val="00D25AF5"/>
    <w:rsid w:val="00D25C22"/>
    <w:rsid w:val="00D2601C"/>
    <w:rsid w:val="00D261C9"/>
    <w:rsid w:val="00D2656C"/>
    <w:rsid w:val="00D265D0"/>
    <w:rsid w:val="00D26725"/>
    <w:rsid w:val="00D2678F"/>
    <w:rsid w:val="00D268C4"/>
    <w:rsid w:val="00D2693C"/>
    <w:rsid w:val="00D26CD7"/>
    <w:rsid w:val="00D26EB9"/>
    <w:rsid w:val="00D27025"/>
    <w:rsid w:val="00D27136"/>
    <w:rsid w:val="00D27247"/>
    <w:rsid w:val="00D272F6"/>
    <w:rsid w:val="00D273F4"/>
    <w:rsid w:val="00D27407"/>
    <w:rsid w:val="00D27654"/>
    <w:rsid w:val="00D27B41"/>
    <w:rsid w:val="00D300B5"/>
    <w:rsid w:val="00D301EF"/>
    <w:rsid w:val="00D3026D"/>
    <w:rsid w:val="00D302F5"/>
    <w:rsid w:val="00D30624"/>
    <w:rsid w:val="00D30917"/>
    <w:rsid w:val="00D30922"/>
    <w:rsid w:val="00D312C1"/>
    <w:rsid w:val="00D31361"/>
    <w:rsid w:val="00D3137B"/>
    <w:rsid w:val="00D31386"/>
    <w:rsid w:val="00D313FB"/>
    <w:rsid w:val="00D3147D"/>
    <w:rsid w:val="00D31781"/>
    <w:rsid w:val="00D31A05"/>
    <w:rsid w:val="00D31B3A"/>
    <w:rsid w:val="00D31BAB"/>
    <w:rsid w:val="00D31BC8"/>
    <w:rsid w:val="00D32317"/>
    <w:rsid w:val="00D324B6"/>
    <w:rsid w:val="00D32548"/>
    <w:rsid w:val="00D32646"/>
    <w:rsid w:val="00D326A8"/>
    <w:rsid w:val="00D327F9"/>
    <w:rsid w:val="00D32A4B"/>
    <w:rsid w:val="00D32C77"/>
    <w:rsid w:val="00D32D21"/>
    <w:rsid w:val="00D32EE8"/>
    <w:rsid w:val="00D3308E"/>
    <w:rsid w:val="00D3314C"/>
    <w:rsid w:val="00D33611"/>
    <w:rsid w:val="00D33682"/>
    <w:rsid w:val="00D33750"/>
    <w:rsid w:val="00D3384A"/>
    <w:rsid w:val="00D33E2F"/>
    <w:rsid w:val="00D33FA1"/>
    <w:rsid w:val="00D341FC"/>
    <w:rsid w:val="00D34394"/>
    <w:rsid w:val="00D343AE"/>
    <w:rsid w:val="00D343CB"/>
    <w:rsid w:val="00D34481"/>
    <w:rsid w:val="00D3454E"/>
    <w:rsid w:val="00D34673"/>
    <w:rsid w:val="00D354F2"/>
    <w:rsid w:val="00D35842"/>
    <w:rsid w:val="00D35D4F"/>
    <w:rsid w:val="00D35DFC"/>
    <w:rsid w:val="00D35F78"/>
    <w:rsid w:val="00D36135"/>
    <w:rsid w:val="00D361DA"/>
    <w:rsid w:val="00D3636E"/>
    <w:rsid w:val="00D3688D"/>
    <w:rsid w:val="00D368E5"/>
    <w:rsid w:val="00D36903"/>
    <w:rsid w:val="00D369E6"/>
    <w:rsid w:val="00D36D76"/>
    <w:rsid w:val="00D36F59"/>
    <w:rsid w:val="00D37BFC"/>
    <w:rsid w:val="00D37CAB"/>
    <w:rsid w:val="00D37D98"/>
    <w:rsid w:val="00D4001E"/>
    <w:rsid w:val="00D401AC"/>
    <w:rsid w:val="00D40215"/>
    <w:rsid w:val="00D40511"/>
    <w:rsid w:val="00D40655"/>
    <w:rsid w:val="00D40802"/>
    <w:rsid w:val="00D40A57"/>
    <w:rsid w:val="00D40AE8"/>
    <w:rsid w:val="00D40DA8"/>
    <w:rsid w:val="00D40FD6"/>
    <w:rsid w:val="00D41098"/>
    <w:rsid w:val="00D412DD"/>
    <w:rsid w:val="00D413DC"/>
    <w:rsid w:val="00D41C8F"/>
    <w:rsid w:val="00D41D09"/>
    <w:rsid w:val="00D41EB1"/>
    <w:rsid w:val="00D41F23"/>
    <w:rsid w:val="00D4214B"/>
    <w:rsid w:val="00D4227A"/>
    <w:rsid w:val="00D42368"/>
    <w:rsid w:val="00D42805"/>
    <w:rsid w:val="00D42F49"/>
    <w:rsid w:val="00D4324F"/>
    <w:rsid w:val="00D43290"/>
    <w:rsid w:val="00D4345F"/>
    <w:rsid w:val="00D43481"/>
    <w:rsid w:val="00D43A9C"/>
    <w:rsid w:val="00D43C9B"/>
    <w:rsid w:val="00D43D23"/>
    <w:rsid w:val="00D43F34"/>
    <w:rsid w:val="00D44049"/>
    <w:rsid w:val="00D4426F"/>
    <w:rsid w:val="00D44300"/>
    <w:rsid w:val="00D4437B"/>
    <w:rsid w:val="00D44473"/>
    <w:rsid w:val="00D44507"/>
    <w:rsid w:val="00D44820"/>
    <w:rsid w:val="00D449B6"/>
    <w:rsid w:val="00D44AFF"/>
    <w:rsid w:val="00D44B00"/>
    <w:rsid w:val="00D454EF"/>
    <w:rsid w:val="00D4550F"/>
    <w:rsid w:val="00D4568A"/>
    <w:rsid w:val="00D457E0"/>
    <w:rsid w:val="00D45C40"/>
    <w:rsid w:val="00D45C61"/>
    <w:rsid w:val="00D45CC4"/>
    <w:rsid w:val="00D45D55"/>
    <w:rsid w:val="00D45DC3"/>
    <w:rsid w:val="00D460D8"/>
    <w:rsid w:val="00D4621E"/>
    <w:rsid w:val="00D46343"/>
    <w:rsid w:val="00D465A6"/>
    <w:rsid w:val="00D465CF"/>
    <w:rsid w:val="00D466CC"/>
    <w:rsid w:val="00D46A39"/>
    <w:rsid w:val="00D46AA9"/>
    <w:rsid w:val="00D46BAA"/>
    <w:rsid w:val="00D46BF3"/>
    <w:rsid w:val="00D46C07"/>
    <w:rsid w:val="00D46C11"/>
    <w:rsid w:val="00D46D34"/>
    <w:rsid w:val="00D46D79"/>
    <w:rsid w:val="00D46D80"/>
    <w:rsid w:val="00D46E2C"/>
    <w:rsid w:val="00D46F17"/>
    <w:rsid w:val="00D470D6"/>
    <w:rsid w:val="00D4725E"/>
    <w:rsid w:val="00D4726B"/>
    <w:rsid w:val="00D47475"/>
    <w:rsid w:val="00D475BB"/>
    <w:rsid w:val="00D4761A"/>
    <w:rsid w:val="00D47702"/>
    <w:rsid w:val="00D4771D"/>
    <w:rsid w:val="00D47759"/>
    <w:rsid w:val="00D47787"/>
    <w:rsid w:val="00D4783A"/>
    <w:rsid w:val="00D47A50"/>
    <w:rsid w:val="00D47BD0"/>
    <w:rsid w:val="00D47C12"/>
    <w:rsid w:val="00D47C4E"/>
    <w:rsid w:val="00D50167"/>
    <w:rsid w:val="00D5020C"/>
    <w:rsid w:val="00D50395"/>
    <w:rsid w:val="00D505A3"/>
    <w:rsid w:val="00D505C5"/>
    <w:rsid w:val="00D50656"/>
    <w:rsid w:val="00D508B9"/>
    <w:rsid w:val="00D50C8A"/>
    <w:rsid w:val="00D516C3"/>
    <w:rsid w:val="00D51825"/>
    <w:rsid w:val="00D51951"/>
    <w:rsid w:val="00D5203A"/>
    <w:rsid w:val="00D52318"/>
    <w:rsid w:val="00D52381"/>
    <w:rsid w:val="00D523BB"/>
    <w:rsid w:val="00D5261F"/>
    <w:rsid w:val="00D526E9"/>
    <w:rsid w:val="00D528AC"/>
    <w:rsid w:val="00D52DE6"/>
    <w:rsid w:val="00D52EDE"/>
    <w:rsid w:val="00D53069"/>
    <w:rsid w:val="00D53336"/>
    <w:rsid w:val="00D53405"/>
    <w:rsid w:val="00D53423"/>
    <w:rsid w:val="00D53485"/>
    <w:rsid w:val="00D53B03"/>
    <w:rsid w:val="00D53BA5"/>
    <w:rsid w:val="00D53E7D"/>
    <w:rsid w:val="00D53FCD"/>
    <w:rsid w:val="00D53FEF"/>
    <w:rsid w:val="00D5420F"/>
    <w:rsid w:val="00D542FF"/>
    <w:rsid w:val="00D544D1"/>
    <w:rsid w:val="00D546AB"/>
    <w:rsid w:val="00D5488C"/>
    <w:rsid w:val="00D548C2"/>
    <w:rsid w:val="00D54B31"/>
    <w:rsid w:val="00D54D7F"/>
    <w:rsid w:val="00D54DA8"/>
    <w:rsid w:val="00D55138"/>
    <w:rsid w:val="00D552A5"/>
    <w:rsid w:val="00D55496"/>
    <w:rsid w:val="00D5582F"/>
    <w:rsid w:val="00D55970"/>
    <w:rsid w:val="00D55B90"/>
    <w:rsid w:val="00D56007"/>
    <w:rsid w:val="00D56098"/>
    <w:rsid w:val="00D560A5"/>
    <w:rsid w:val="00D5622B"/>
    <w:rsid w:val="00D5631F"/>
    <w:rsid w:val="00D56615"/>
    <w:rsid w:val="00D567E6"/>
    <w:rsid w:val="00D56926"/>
    <w:rsid w:val="00D569D3"/>
    <w:rsid w:val="00D56B24"/>
    <w:rsid w:val="00D56C3A"/>
    <w:rsid w:val="00D56F0E"/>
    <w:rsid w:val="00D56F95"/>
    <w:rsid w:val="00D5733F"/>
    <w:rsid w:val="00D574EB"/>
    <w:rsid w:val="00D57530"/>
    <w:rsid w:val="00D575E8"/>
    <w:rsid w:val="00D5763B"/>
    <w:rsid w:val="00D57870"/>
    <w:rsid w:val="00D57B5A"/>
    <w:rsid w:val="00D57C4C"/>
    <w:rsid w:val="00D57D27"/>
    <w:rsid w:val="00D57E08"/>
    <w:rsid w:val="00D60395"/>
    <w:rsid w:val="00D604BA"/>
    <w:rsid w:val="00D60606"/>
    <w:rsid w:val="00D606B6"/>
    <w:rsid w:val="00D60C63"/>
    <w:rsid w:val="00D61000"/>
    <w:rsid w:val="00D6118F"/>
    <w:rsid w:val="00D611DF"/>
    <w:rsid w:val="00D6123B"/>
    <w:rsid w:val="00D61261"/>
    <w:rsid w:val="00D61588"/>
    <w:rsid w:val="00D61776"/>
    <w:rsid w:val="00D61792"/>
    <w:rsid w:val="00D6186A"/>
    <w:rsid w:val="00D619AE"/>
    <w:rsid w:val="00D61D20"/>
    <w:rsid w:val="00D6200D"/>
    <w:rsid w:val="00D62058"/>
    <w:rsid w:val="00D62112"/>
    <w:rsid w:val="00D62645"/>
    <w:rsid w:val="00D62700"/>
    <w:rsid w:val="00D628B4"/>
    <w:rsid w:val="00D62901"/>
    <w:rsid w:val="00D6368D"/>
    <w:rsid w:val="00D63885"/>
    <w:rsid w:val="00D63C4F"/>
    <w:rsid w:val="00D6401C"/>
    <w:rsid w:val="00D6409A"/>
    <w:rsid w:val="00D64205"/>
    <w:rsid w:val="00D64250"/>
    <w:rsid w:val="00D642DF"/>
    <w:rsid w:val="00D64B66"/>
    <w:rsid w:val="00D64ED2"/>
    <w:rsid w:val="00D65000"/>
    <w:rsid w:val="00D650FE"/>
    <w:rsid w:val="00D65449"/>
    <w:rsid w:val="00D6554A"/>
    <w:rsid w:val="00D65554"/>
    <w:rsid w:val="00D658A4"/>
    <w:rsid w:val="00D658AC"/>
    <w:rsid w:val="00D658D6"/>
    <w:rsid w:val="00D658FA"/>
    <w:rsid w:val="00D65AA1"/>
    <w:rsid w:val="00D65D93"/>
    <w:rsid w:val="00D65DF0"/>
    <w:rsid w:val="00D65FA0"/>
    <w:rsid w:val="00D65FF6"/>
    <w:rsid w:val="00D660A7"/>
    <w:rsid w:val="00D663DA"/>
    <w:rsid w:val="00D664D2"/>
    <w:rsid w:val="00D664E0"/>
    <w:rsid w:val="00D66B9C"/>
    <w:rsid w:val="00D66E9C"/>
    <w:rsid w:val="00D66F9F"/>
    <w:rsid w:val="00D6712B"/>
    <w:rsid w:val="00D671A4"/>
    <w:rsid w:val="00D6721B"/>
    <w:rsid w:val="00D676E8"/>
    <w:rsid w:val="00D67751"/>
    <w:rsid w:val="00D678D2"/>
    <w:rsid w:val="00D679E0"/>
    <w:rsid w:val="00D67B06"/>
    <w:rsid w:val="00D67B17"/>
    <w:rsid w:val="00D70524"/>
    <w:rsid w:val="00D70660"/>
    <w:rsid w:val="00D7075C"/>
    <w:rsid w:val="00D70B5C"/>
    <w:rsid w:val="00D70FF6"/>
    <w:rsid w:val="00D710AD"/>
    <w:rsid w:val="00D710D0"/>
    <w:rsid w:val="00D71212"/>
    <w:rsid w:val="00D7129A"/>
    <w:rsid w:val="00D712B8"/>
    <w:rsid w:val="00D7184E"/>
    <w:rsid w:val="00D71B66"/>
    <w:rsid w:val="00D71B86"/>
    <w:rsid w:val="00D71FAD"/>
    <w:rsid w:val="00D722F0"/>
    <w:rsid w:val="00D7270D"/>
    <w:rsid w:val="00D72861"/>
    <w:rsid w:val="00D72CFB"/>
    <w:rsid w:val="00D72D1C"/>
    <w:rsid w:val="00D7306C"/>
    <w:rsid w:val="00D7312F"/>
    <w:rsid w:val="00D734CC"/>
    <w:rsid w:val="00D73609"/>
    <w:rsid w:val="00D737EB"/>
    <w:rsid w:val="00D73961"/>
    <w:rsid w:val="00D739F0"/>
    <w:rsid w:val="00D73BE6"/>
    <w:rsid w:val="00D73D17"/>
    <w:rsid w:val="00D73DE6"/>
    <w:rsid w:val="00D74122"/>
    <w:rsid w:val="00D7418D"/>
    <w:rsid w:val="00D7452D"/>
    <w:rsid w:val="00D745F3"/>
    <w:rsid w:val="00D745FF"/>
    <w:rsid w:val="00D746D7"/>
    <w:rsid w:val="00D74722"/>
    <w:rsid w:val="00D74A34"/>
    <w:rsid w:val="00D74B3C"/>
    <w:rsid w:val="00D74B70"/>
    <w:rsid w:val="00D74CD8"/>
    <w:rsid w:val="00D74CF8"/>
    <w:rsid w:val="00D74D53"/>
    <w:rsid w:val="00D7509D"/>
    <w:rsid w:val="00D75421"/>
    <w:rsid w:val="00D75599"/>
    <w:rsid w:val="00D756B9"/>
    <w:rsid w:val="00D756CD"/>
    <w:rsid w:val="00D7592C"/>
    <w:rsid w:val="00D7596E"/>
    <w:rsid w:val="00D75A1B"/>
    <w:rsid w:val="00D75BE3"/>
    <w:rsid w:val="00D75C5E"/>
    <w:rsid w:val="00D75D11"/>
    <w:rsid w:val="00D75E11"/>
    <w:rsid w:val="00D760B9"/>
    <w:rsid w:val="00D762A1"/>
    <w:rsid w:val="00D76474"/>
    <w:rsid w:val="00D765C3"/>
    <w:rsid w:val="00D76612"/>
    <w:rsid w:val="00D767B8"/>
    <w:rsid w:val="00D76917"/>
    <w:rsid w:val="00D76AE4"/>
    <w:rsid w:val="00D76BD4"/>
    <w:rsid w:val="00D76C21"/>
    <w:rsid w:val="00D77011"/>
    <w:rsid w:val="00D7720B"/>
    <w:rsid w:val="00D7739B"/>
    <w:rsid w:val="00D773E4"/>
    <w:rsid w:val="00D774D0"/>
    <w:rsid w:val="00D77618"/>
    <w:rsid w:val="00D7793A"/>
    <w:rsid w:val="00D77AA8"/>
    <w:rsid w:val="00D77AAC"/>
    <w:rsid w:val="00D77B70"/>
    <w:rsid w:val="00D77E06"/>
    <w:rsid w:val="00D77E42"/>
    <w:rsid w:val="00D80004"/>
    <w:rsid w:val="00D80147"/>
    <w:rsid w:val="00D80449"/>
    <w:rsid w:val="00D804AD"/>
    <w:rsid w:val="00D805E6"/>
    <w:rsid w:val="00D8064C"/>
    <w:rsid w:val="00D80D59"/>
    <w:rsid w:val="00D81396"/>
    <w:rsid w:val="00D814FA"/>
    <w:rsid w:val="00D81645"/>
    <w:rsid w:val="00D8173A"/>
    <w:rsid w:val="00D81978"/>
    <w:rsid w:val="00D81BF6"/>
    <w:rsid w:val="00D81C07"/>
    <w:rsid w:val="00D81E0C"/>
    <w:rsid w:val="00D8216C"/>
    <w:rsid w:val="00D8222E"/>
    <w:rsid w:val="00D825FE"/>
    <w:rsid w:val="00D827E2"/>
    <w:rsid w:val="00D82CFA"/>
    <w:rsid w:val="00D82ED3"/>
    <w:rsid w:val="00D831BC"/>
    <w:rsid w:val="00D832E6"/>
    <w:rsid w:val="00D83519"/>
    <w:rsid w:val="00D8360B"/>
    <w:rsid w:val="00D838A7"/>
    <w:rsid w:val="00D83DCE"/>
    <w:rsid w:val="00D84151"/>
    <w:rsid w:val="00D841B1"/>
    <w:rsid w:val="00D8426E"/>
    <w:rsid w:val="00D8438F"/>
    <w:rsid w:val="00D84431"/>
    <w:rsid w:val="00D8453F"/>
    <w:rsid w:val="00D848D4"/>
    <w:rsid w:val="00D84DC0"/>
    <w:rsid w:val="00D84DEE"/>
    <w:rsid w:val="00D84E99"/>
    <w:rsid w:val="00D84ECD"/>
    <w:rsid w:val="00D85051"/>
    <w:rsid w:val="00D85288"/>
    <w:rsid w:val="00D85413"/>
    <w:rsid w:val="00D85D8E"/>
    <w:rsid w:val="00D8611C"/>
    <w:rsid w:val="00D862E6"/>
    <w:rsid w:val="00D8633C"/>
    <w:rsid w:val="00D86492"/>
    <w:rsid w:val="00D86543"/>
    <w:rsid w:val="00D8668D"/>
    <w:rsid w:val="00D8670C"/>
    <w:rsid w:val="00D86908"/>
    <w:rsid w:val="00D8697E"/>
    <w:rsid w:val="00D86EB4"/>
    <w:rsid w:val="00D87714"/>
    <w:rsid w:val="00D87828"/>
    <w:rsid w:val="00D879D0"/>
    <w:rsid w:val="00D87B4C"/>
    <w:rsid w:val="00D87DB7"/>
    <w:rsid w:val="00D87EE5"/>
    <w:rsid w:val="00D87F41"/>
    <w:rsid w:val="00D87FE6"/>
    <w:rsid w:val="00D905A7"/>
    <w:rsid w:val="00D906BE"/>
    <w:rsid w:val="00D90783"/>
    <w:rsid w:val="00D908FA"/>
    <w:rsid w:val="00D90A75"/>
    <w:rsid w:val="00D90ACA"/>
    <w:rsid w:val="00D90B4F"/>
    <w:rsid w:val="00D90F78"/>
    <w:rsid w:val="00D91028"/>
    <w:rsid w:val="00D911CC"/>
    <w:rsid w:val="00D9149E"/>
    <w:rsid w:val="00D914ED"/>
    <w:rsid w:val="00D915F1"/>
    <w:rsid w:val="00D919EC"/>
    <w:rsid w:val="00D91FC2"/>
    <w:rsid w:val="00D920A9"/>
    <w:rsid w:val="00D92199"/>
    <w:rsid w:val="00D92910"/>
    <w:rsid w:val="00D92D47"/>
    <w:rsid w:val="00D92D57"/>
    <w:rsid w:val="00D92E0D"/>
    <w:rsid w:val="00D92E34"/>
    <w:rsid w:val="00D92ECF"/>
    <w:rsid w:val="00D93005"/>
    <w:rsid w:val="00D930FA"/>
    <w:rsid w:val="00D9318F"/>
    <w:rsid w:val="00D93427"/>
    <w:rsid w:val="00D93633"/>
    <w:rsid w:val="00D936DA"/>
    <w:rsid w:val="00D937EC"/>
    <w:rsid w:val="00D938FA"/>
    <w:rsid w:val="00D93908"/>
    <w:rsid w:val="00D93A99"/>
    <w:rsid w:val="00D93D06"/>
    <w:rsid w:val="00D93D77"/>
    <w:rsid w:val="00D93E2A"/>
    <w:rsid w:val="00D94166"/>
    <w:rsid w:val="00D94198"/>
    <w:rsid w:val="00D943FD"/>
    <w:rsid w:val="00D944C3"/>
    <w:rsid w:val="00D944DA"/>
    <w:rsid w:val="00D9453F"/>
    <w:rsid w:val="00D94F80"/>
    <w:rsid w:val="00D95211"/>
    <w:rsid w:val="00D956D3"/>
    <w:rsid w:val="00D9592F"/>
    <w:rsid w:val="00D9595D"/>
    <w:rsid w:val="00D95E56"/>
    <w:rsid w:val="00D95E87"/>
    <w:rsid w:val="00D960E7"/>
    <w:rsid w:val="00D96129"/>
    <w:rsid w:val="00D961F6"/>
    <w:rsid w:val="00D96349"/>
    <w:rsid w:val="00D965FB"/>
    <w:rsid w:val="00D96790"/>
    <w:rsid w:val="00D9697B"/>
    <w:rsid w:val="00D96AE2"/>
    <w:rsid w:val="00D96C22"/>
    <w:rsid w:val="00D96CD7"/>
    <w:rsid w:val="00D96D00"/>
    <w:rsid w:val="00D96E78"/>
    <w:rsid w:val="00D96FB8"/>
    <w:rsid w:val="00D9715C"/>
    <w:rsid w:val="00D97205"/>
    <w:rsid w:val="00D97383"/>
    <w:rsid w:val="00D976F1"/>
    <w:rsid w:val="00D977BE"/>
    <w:rsid w:val="00D978F9"/>
    <w:rsid w:val="00D9797C"/>
    <w:rsid w:val="00D97C16"/>
    <w:rsid w:val="00D97C7E"/>
    <w:rsid w:val="00DA0169"/>
    <w:rsid w:val="00DA08AD"/>
    <w:rsid w:val="00DA0D2B"/>
    <w:rsid w:val="00DA13A3"/>
    <w:rsid w:val="00DA1469"/>
    <w:rsid w:val="00DA148B"/>
    <w:rsid w:val="00DA1768"/>
    <w:rsid w:val="00DA1855"/>
    <w:rsid w:val="00DA19A9"/>
    <w:rsid w:val="00DA1A87"/>
    <w:rsid w:val="00DA1CA2"/>
    <w:rsid w:val="00DA2173"/>
    <w:rsid w:val="00DA21B8"/>
    <w:rsid w:val="00DA21C7"/>
    <w:rsid w:val="00DA21F5"/>
    <w:rsid w:val="00DA255C"/>
    <w:rsid w:val="00DA256C"/>
    <w:rsid w:val="00DA25F7"/>
    <w:rsid w:val="00DA2736"/>
    <w:rsid w:val="00DA27C2"/>
    <w:rsid w:val="00DA2A96"/>
    <w:rsid w:val="00DA2C71"/>
    <w:rsid w:val="00DA2CBA"/>
    <w:rsid w:val="00DA2DDF"/>
    <w:rsid w:val="00DA3046"/>
    <w:rsid w:val="00DA3267"/>
    <w:rsid w:val="00DA3311"/>
    <w:rsid w:val="00DA34A8"/>
    <w:rsid w:val="00DA35A5"/>
    <w:rsid w:val="00DA38C1"/>
    <w:rsid w:val="00DA3BFD"/>
    <w:rsid w:val="00DA3C9F"/>
    <w:rsid w:val="00DA3D95"/>
    <w:rsid w:val="00DA3DA0"/>
    <w:rsid w:val="00DA3DA5"/>
    <w:rsid w:val="00DA3F27"/>
    <w:rsid w:val="00DA40D2"/>
    <w:rsid w:val="00DA40F3"/>
    <w:rsid w:val="00DA4101"/>
    <w:rsid w:val="00DA4224"/>
    <w:rsid w:val="00DA4345"/>
    <w:rsid w:val="00DA44AB"/>
    <w:rsid w:val="00DA459D"/>
    <w:rsid w:val="00DA460D"/>
    <w:rsid w:val="00DA46F7"/>
    <w:rsid w:val="00DA4B83"/>
    <w:rsid w:val="00DA501A"/>
    <w:rsid w:val="00DA5095"/>
    <w:rsid w:val="00DA50EB"/>
    <w:rsid w:val="00DA5865"/>
    <w:rsid w:val="00DA5BDD"/>
    <w:rsid w:val="00DA5E06"/>
    <w:rsid w:val="00DA610D"/>
    <w:rsid w:val="00DA61C1"/>
    <w:rsid w:val="00DA61D3"/>
    <w:rsid w:val="00DA640D"/>
    <w:rsid w:val="00DA64A3"/>
    <w:rsid w:val="00DA64D8"/>
    <w:rsid w:val="00DA64E3"/>
    <w:rsid w:val="00DA6862"/>
    <w:rsid w:val="00DA68AA"/>
    <w:rsid w:val="00DA68B3"/>
    <w:rsid w:val="00DA698D"/>
    <w:rsid w:val="00DA6B8F"/>
    <w:rsid w:val="00DA6EEF"/>
    <w:rsid w:val="00DA730E"/>
    <w:rsid w:val="00DA767B"/>
    <w:rsid w:val="00DA7823"/>
    <w:rsid w:val="00DA786D"/>
    <w:rsid w:val="00DA7901"/>
    <w:rsid w:val="00DA798B"/>
    <w:rsid w:val="00DA7B0B"/>
    <w:rsid w:val="00DA7FCE"/>
    <w:rsid w:val="00DB00DC"/>
    <w:rsid w:val="00DB0483"/>
    <w:rsid w:val="00DB04A1"/>
    <w:rsid w:val="00DB06F1"/>
    <w:rsid w:val="00DB08AC"/>
    <w:rsid w:val="00DB0DA3"/>
    <w:rsid w:val="00DB0E27"/>
    <w:rsid w:val="00DB115E"/>
    <w:rsid w:val="00DB1287"/>
    <w:rsid w:val="00DB1317"/>
    <w:rsid w:val="00DB13FE"/>
    <w:rsid w:val="00DB178D"/>
    <w:rsid w:val="00DB18B0"/>
    <w:rsid w:val="00DB1943"/>
    <w:rsid w:val="00DB1B8D"/>
    <w:rsid w:val="00DB1D99"/>
    <w:rsid w:val="00DB20D5"/>
    <w:rsid w:val="00DB21DF"/>
    <w:rsid w:val="00DB2264"/>
    <w:rsid w:val="00DB23C2"/>
    <w:rsid w:val="00DB2415"/>
    <w:rsid w:val="00DB26C5"/>
    <w:rsid w:val="00DB2D45"/>
    <w:rsid w:val="00DB3663"/>
    <w:rsid w:val="00DB3E7C"/>
    <w:rsid w:val="00DB405C"/>
    <w:rsid w:val="00DB424A"/>
    <w:rsid w:val="00DB478B"/>
    <w:rsid w:val="00DB4AD1"/>
    <w:rsid w:val="00DB4C65"/>
    <w:rsid w:val="00DB4D32"/>
    <w:rsid w:val="00DB4D4C"/>
    <w:rsid w:val="00DB4E78"/>
    <w:rsid w:val="00DB502B"/>
    <w:rsid w:val="00DB5318"/>
    <w:rsid w:val="00DB54A1"/>
    <w:rsid w:val="00DB5E2E"/>
    <w:rsid w:val="00DB5FE2"/>
    <w:rsid w:val="00DB611C"/>
    <w:rsid w:val="00DB6168"/>
    <w:rsid w:val="00DB65C9"/>
    <w:rsid w:val="00DB6674"/>
    <w:rsid w:val="00DB6AAA"/>
    <w:rsid w:val="00DB6C5C"/>
    <w:rsid w:val="00DB705B"/>
    <w:rsid w:val="00DB7392"/>
    <w:rsid w:val="00DB74E6"/>
    <w:rsid w:val="00DB74F2"/>
    <w:rsid w:val="00DB7618"/>
    <w:rsid w:val="00DB7AD9"/>
    <w:rsid w:val="00DB7C6C"/>
    <w:rsid w:val="00DB7D73"/>
    <w:rsid w:val="00DB7F8E"/>
    <w:rsid w:val="00DC02E9"/>
    <w:rsid w:val="00DC05DA"/>
    <w:rsid w:val="00DC0637"/>
    <w:rsid w:val="00DC07B4"/>
    <w:rsid w:val="00DC0B14"/>
    <w:rsid w:val="00DC0D74"/>
    <w:rsid w:val="00DC1015"/>
    <w:rsid w:val="00DC1083"/>
    <w:rsid w:val="00DC1406"/>
    <w:rsid w:val="00DC16EB"/>
    <w:rsid w:val="00DC1783"/>
    <w:rsid w:val="00DC1854"/>
    <w:rsid w:val="00DC1A62"/>
    <w:rsid w:val="00DC1A9C"/>
    <w:rsid w:val="00DC1B72"/>
    <w:rsid w:val="00DC1CD5"/>
    <w:rsid w:val="00DC1D21"/>
    <w:rsid w:val="00DC215C"/>
    <w:rsid w:val="00DC220E"/>
    <w:rsid w:val="00DC2392"/>
    <w:rsid w:val="00DC24EF"/>
    <w:rsid w:val="00DC25DE"/>
    <w:rsid w:val="00DC2718"/>
    <w:rsid w:val="00DC274B"/>
    <w:rsid w:val="00DC2A81"/>
    <w:rsid w:val="00DC2D22"/>
    <w:rsid w:val="00DC2E23"/>
    <w:rsid w:val="00DC2EA1"/>
    <w:rsid w:val="00DC321E"/>
    <w:rsid w:val="00DC3AF9"/>
    <w:rsid w:val="00DC3D57"/>
    <w:rsid w:val="00DC3DBC"/>
    <w:rsid w:val="00DC3EA2"/>
    <w:rsid w:val="00DC4267"/>
    <w:rsid w:val="00DC43ED"/>
    <w:rsid w:val="00DC4688"/>
    <w:rsid w:val="00DC48DF"/>
    <w:rsid w:val="00DC4AC6"/>
    <w:rsid w:val="00DC4AD6"/>
    <w:rsid w:val="00DC4D10"/>
    <w:rsid w:val="00DC4D11"/>
    <w:rsid w:val="00DC4D38"/>
    <w:rsid w:val="00DC4E6C"/>
    <w:rsid w:val="00DC5155"/>
    <w:rsid w:val="00DC52C2"/>
    <w:rsid w:val="00DC574B"/>
    <w:rsid w:val="00DC59CD"/>
    <w:rsid w:val="00DC5D39"/>
    <w:rsid w:val="00DC5E37"/>
    <w:rsid w:val="00DC645C"/>
    <w:rsid w:val="00DC6652"/>
    <w:rsid w:val="00DC6AE6"/>
    <w:rsid w:val="00DC724E"/>
    <w:rsid w:val="00DC73D6"/>
    <w:rsid w:val="00DC7434"/>
    <w:rsid w:val="00DC74B2"/>
    <w:rsid w:val="00DC7571"/>
    <w:rsid w:val="00DC77C3"/>
    <w:rsid w:val="00DD0053"/>
    <w:rsid w:val="00DD03F8"/>
    <w:rsid w:val="00DD03FE"/>
    <w:rsid w:val="00DD09B3"/>
    <w:rsid w:val="00DD0A80"/>
    <w:rsid w:val="00DD0B9C"/>
    <w:rsid w:val="00DD0D17"/>
    <w:rsid w:val="00DD14FC"/>
    <w:rsid w:val="00DD156C"/>
    <w:rsid w:val="00DD1A8F"/>
    <w:rsid w:val="00DD1A9D"/>
    <w:rsid w:val="00DD1B53"/>
    <w:rsid w:val="00DD1D96"/>
    <w:rsid w:val="00DD1FCB"/>
    <w:rsid w:val="00DD23AD"/>
    <w:rsid w:val="00DD250E"/>
    <w:rsid w:val="00DD2908"/>
    <w:rsid w:val="00DD2B6D"/>
    <w:rsid w:val="00DD2B88"/>
    <w:rsid w:val="00DD3037"/>
    <w:rsid w:val="00DD3274"/>
    <w:rsid w:val="00DD33C7"/>
    <w:rsid w:val="00DD3518"/>
    <w:rsid w:val="00DD359C"/>
    <w:rsid w:val="00DD365F"/>
    <w:rsid w:val="00DD3892"/>
    <w:rsid w:val="00DD3947"/>
    <w:rsid w:val="00DD398E"/>
    <w:rsid w:val="00DD3CC4"/>
    <w:rsid w:val="00DD3F79"/>
    <w:rsid w:val="00DD40BC"/>
    <w:rsid w:val="00DD41D7"/>
    <w:rsid w:val="00DD42CF"/>
    <w:rsid w:val="00DD4397"/>
    <w:rsid w:val="00DD4419"/>
    <w:rsid w:val="00DD4521"/>
    <w:rsid w:val="00DD47D8"/>
    <w:rsid w:val="00DD487C"/>
    <w:rsid w:val="00DD494B"/>
    <w:rsid w:val="00DD49F8"/>
    <w:rsid w:val="00DD4A25"/>
    <w:rsid w:val="00DD4BBD"/>
    <w:rsid w:val="00DD4F2C"/>
    <w:rsid w:val="00DD4FC9"/>
    <w:rsid w:val="00DD5030"/>
    <w:rsid w:val="00DD504B"/>
    <w:rsid w:val="00DD53E2"/>
    <w:rsid w:val="00DD591C"/>
    <w:rsid w:val="00DD5DDB"/>
    <w:rsid w:val="00DD62AC"/>
    <w:rsid w:val="00DD642A"/>
    <w:rsid w:val="00DD648F"/>
    <w:rsid w:val="00DD663C"/>
    <w:rsid w:val="00DD68A4"/>
    <w:rsid w:val="00DD68D7"/>
    <w:rsid w:val="00DD69BF"/>
    <w:rsid w:val="00DD6F46"/>
    <w:rsid w:val="00DD70DB"/>
    <w:rsid w:val="00DD73C2"/>
    <w:rsid w:val="00DD743E"/>
    <w:rsid w:val="00DD74C3"/>
    <w:rsid w:val="00DD7A22"/>
    <w:rsid w:val="00DD7A35"/>
    <w:rsid w:val="00DD7A4E"/>
    <w:rsid w:val="00DD7EE6"/>
    <w:rsid w:val="00DD7F1D"/>
    <w:rsid w:val="00DE01F1"/>
    <w:rsid w:val="00DE022B"/>
    <w:rsid w:val="00DE040A"/>
    <w:rsid w:val="00DE0B17"/>
    <w:rsid w:val="00DE0C11"/>
    <w:rsid w:val="00DE0DA6"/>
    <w:rsid w:val="00DE0DF3"/>
    <w:rsid w:val="00DE0F0D"/>
    <w:rsid w:val="00DE1041"/>
    <w:rsid w:val="00DE10BE"/>
    <w:rsid w:val="00DE1120"/>
    <w:rsid w:val="00DE1690"/>
    <w:rsid w:val="00DE18AD"/>
    <w:rsid w:val="00DE19D2"/>
    <w:rsid w:val="00DE1BE5"/>
    <w:rsid w:val="00DE1CCA"/>
    <w:rsid w:val="00DE1DE4"/>
    <w:rsid w:val="00DE202D"/>
    <w:rsid w:val="00DE2130"/>
    <w:rsid w:val="00DE2308"/>
    <w:rsid w:val="00DE24E4"/>
    <w:rsid w:val="00DE2538"/>
    <w:rsid w:val="00DE2739"/>
    <w:rsid w:val="00DE2D3F"/>
    <w:rsid w:val="00DE2E7B"/>
    <w:rsid w:val="00DE308C"/>
    <w:rsid w:val="00DE33C5"/>
    <w:rsid w:val="00DE355C"/>
    <w:rsid w:val="00DE363F"/>
    <w:rsid w:val="00DE3863"/>
    <w:rsid w:val="00DE38D4"/>
    <w:rsid w:val="00DE3940"/>
    <w:rsid w:val="00DE3C17"/>
    <w:rsid w:val="00DE3D33"/>
    <w:rsid w:val="00DE3E25"/>
    <w:rsid w:val="00DE3EBB"/>
    <w:rsid w:val="00DE4217"/>
    <w:rsid w:val="00DE4485"/>
    <w:rsid w:val="00DE4558"/>
    <w:rsid w:val="00DE48FB"/>
    <w:rsid w:val="00DE4903"/>
    <w:rsid w:val="00DE4A91"/>
    <w:rsid w:val="00DE4B13"/>
    <w:rsid w:val="00DE4C2D"/>
    <w:rsid w:val="00DE4C70"/>
    <w:rsid w:val="00DE4CF4"/>
    <w:rsid w:val="00DE4DB3"/>
    <w:rsid w:val="00DE4E68"/>
    <w:rsid w:val="00DE50B8"/>
    <w:rsid w:val="00DE5306"/>
    <w:rsid w:val="00DE53A1"/>
    <w:rsid w:val="00DE571E"/>
    <w:rsid w:val="00DE5A9B"/>
    <w:rsid w:val="00DE5B0C"/>
    <w:rsid w:val="00DE5C4D"/>
    <w:rsid w:val="00DE5CA3"/>
    <w:rsid w:val="00DE5ED3"/>
    <w:rsid w:val="00DE5FCD"/>
    <w:rsid w:val="00DE606D"/>
    <w:rsid w:val="00DE608C"/>
    <w:rsid w:val="00DE6149"/>
    <w:rsid w:val="00DE6300"/>
    <w:rsid w:val="00DE6431"/>
    <w:rsid w:val="00DE6803"/>
    <w:rsid w:val="00DE685F"/>
    <w:rsid w:val="00DE6ABA"/>
    <w:rsid w:val="00DE6C8B"/>
    <w:rsid w:val="00DE6F44"/>
    <w:rsid w:val="00DE71F7"/>
    <w:rsid w:val="00DE743C"/>
    <w:rsid w:val="00DE753F"/>
    <w:rsid w:val="00DE7780"/>
    <w:rsid w:val="00DE791F"/>
    <w:rsid w:val="00DE79A5"/>
    <w:rsid w:val="00DE7B53"/>
    <w:rsid w:val="00DE7C80"/>
    <w:rsid w:val="00DE7D77"/>
    <w:rsid w:val="00DE7F3C"/>
    <w:rsid w:val="00DE7FCE"/>
    <w:rsid w:val="00DF00FE"/>
    <w:rsid w:val="00DF0248"/>
    <w:rsid w:val="00DF02A6"/>
    <w:rsid w:val="00DF036C"/>
    <w:rsid w:val="00DF04B4"/>
    <w:rsid w:val="00DF059E"/>
    <w:rsid w:val="00DF066C"/>
    <w:rsid w:val="00DF0770"/>
    <w:rsid w:val="00DF07F5"/>
    <w:rsid w:val="00DF0915"/>
    <w:rsid w:val="00DF0BA9"/>
    <w:rsid w:val="00DF0CED"/>
    <w:rsid w:val="00DF148A"/>
    <w:rsid w:val="00DF1993"/>
    <w:rsid w:val="00DF1AE8"/>
    <w:rsid w:val="00DF1EEA"/>
    <w:rsid w:val="00DF2534"/>
    <w:rsid w:val="00DF25E6"/>
    <w:rsid w:val="00DF2681"/>
    <w:rsid w:val="00DF2927"/>
    <w:rsid w:val="00DF2AF0"/>
    <w:rsid w:val="00DF2C02"/>
    <w:rsid w:val="00DF2C53"/>
    <w:rsid w:val="00DF2C61"/>
    <w:rsid w:val="00DF2CC7"/>
    <w:rsid w:val="00DF2D2A"/>
    <w:rsid w:val="00DF2E9F"/>
    <w:rsid w:val="00DF312C"/>
    <w:rsid w:val="00DF3144"/>
    <w:rsid w:val="00DF3149"/>
    <w:rsid w:val="00DF33A6"/>
    <w:rsid w:val="00DF34B9"/>
    <w:rsid w:val="00DF3519"/>
    <w:rsid w:val="00DF3735"/>
    <w:rsid w:val="00DF3AA5"/>
    <w:rsid w:val="00DF3B5C"/>
    <w:rsid w:val="00DF3B9C"/>
    <w:rsid w:val="00DF3BEA"/>
    <w:rsid w:val="00DF3C7B"/>
    <w:rsid w:val="00DF3C97"/>
    <w:rsid w:val="00DF3D69"/>
    <w:rsid w:val="00DF3E87"/>
    <w:rsid w:val="00DF3EB4"/>
    <w:rsid w:val="00DF3EC9"/>
    <w:rsid w:val="00DF3EEB"/>
    <w:rsid w:val="00DF410B"/>
    <w:rsid w:val="00DF418D"/>
    <w:rsid w:val="00DF41AD"/>
    <w:rsid w:val="00DF427B"/>
    <w:rsid w:val="00DF42B1"/>
    <w:rsid w:val="00DF434D"/>
    <w:rsid w:val="00DF446A"/>
    <w:rsid w:val="00DF4596"/>
    <w:rsid w:val="00DF465F"/>
    <w:rsid w:val="00DF4B1A"/>
    <w:rsid w:val="00DF4F3C"/>
    <w:rsid w:val="00DF5223"/>
    <w:rsid w:val="00DF5353"/>
    <w:rsid w:val="00DF535D"/>
    <w:rsid w:val="00DF546D"/>
    <w:rsid w:val="00DF54F2"/>
    <w:rsid w:val="00DF559D"/>
    <w:rsid w:val="00DF576B"/>
    <w:rsid w:val="00DF5859"/>
    <w:rsid w:val="00DF5CA4"/>
    <w:rsid w:val="00DF631F"/>
    <w:rsid w:val="00DF6410"/>
    <w:rsid w:val="00DF68BC"/>
    <w:rsid w:val="00DF69AB"/>
    <w:rsid w:val="00DF6A18"/>
    <w:rsid w:val="00DF6A2D"/>
    <w:rsid w:val="00DF6AAA"/>
    <w:rsid w:val="00DF6C2A"/>
    <w:rsid w:val="00DF6D23"/>
    <w:rsid w:val="00DF6E66"/>
    <w:rsid w:val="00DF6EF0"/>
    <w:rsid w:val="00DF6FA7"/>
    <w:rsid w:val="00DF72BB"/>
    <w:rsid w:val="00DF72E3"/>
    <w:rsid w:val="00DF7431"/>
    <w:rsid w:val="00DF7528"/>
    <w:rsid w:val="00DF7BE7"/>
    <w:rsid w:val="00DF7CA3"/>
    <w:rsid w:val="00DF7EED"/>
    <w:rsid w:val="00DF7F51"/>
    <w:rsid w:val="00DF7FDD"/>
    <w:rsid w:val="00E0009D"/>
    <w:rsid w:val="00E000EB"/>
    <w:rsid w:val="00E00219"/>
    <w:rsid w:val="00E002B8"/>
    <w:rsid w:val="00E003D5"/>
    <w:rsid w:val="00E00767"/>
    <w:rsid w:val="00E00C03"/>
    <w:rsid w:val="00E00CAB"/>
    <w:rsid w:val="00E01168"/>
    <w:rsid w:val="00E0149E"/>
    <w:rsid w:val="00E0160C"/>
    <w:rsid w:val="00E019C0"/>
    <w:rsid w:val="00E01E7A"/>
    <w:rsid w:val="00E0224B"/>
    <w:rsid w:val="00E0238D"/>
    <w:rsid w:val="00E023EF"/>
    <w:rsid w:val="00E02609"/>
    <w:rsid w:val="00E0272B"/>
    <w:rsid w:val="00E02D66"/>
    <w:rsid w:val="00E02D79"/>
    <w:rsid w:val="00E02F39"/>
    <w:rsid w:val="00E03B22"/>
    <w:rsid w:val="00E03EEF"/>
    <w:rsid w:val="00E03F88"/>
    <w:rsid w:val="00E04081"/>
    <w:rsid w:val="00E040F8"/>
    <w:rsid w:val="00E041AD"/>
    <w:rsid w:val="00E0474D"/>
    <w:rsid w:val="00E04902"/>
    <w:rsid w:val="00E04B51"/>
    <w:rsid w:val="00E04B95"/>
    <w:rsid w:val="00E04B9F"/>
    <w:rsid w:val="00E04E14"/>
    <w:rsid w:val="00E04E77"/>
    <w:rsid w:val="00E0514C"/>
    <w:rsid w:val="00E0527C"/>
    <w:rsid w:val="00E0532B"/>
    <w:rsid w:val="00E0551B"/>
    <w:rsid w:val="00E05532"/>
    <w:rsid w:val="00E05771"/>
    <w:rsid w:val="00E058CF"/>
    <w:rsid w:val="00E05C89"/>
    <w:rsid w:val="00E05D6E"/>
    <w:rsid w:val="00E05DDC"/>
    <w:rsid w:val="00E05F6C"/>
    <w:rsid w:val="00E060C5"/>
    <w:rsid w:val="00E06134"/>
    <w:rsid w:val="00E0622C"/>
    <w:rsid w:val="00E064B5"/>
    <w:rsid w:val="00E0651F"/>
    <w:rsid w:val="00E06616"/>
    <w:rsid w:val="00E0680F"/>
    <w:rsid w:val="00E06850"/>
    <w:rsid w:val="00E06AB9"/>
    <w:rsid w:val="00E06B62"/>
    <w:rsid w:val="00E06B8D"/>
    <w:rsid w:val="00E06D92"/>
    <w:rsid w:val="00E07473"/>
    <w:rsid w:val="00E075C6"/>
    <w:rsid w:val="00E07773"/>
    <w:rsid w:val="00E0782C"/>
    <w:rsid w:val="00E0796C"/>
    <w:rsid w:val="00E07A45"/>
    <w:rsid w:val="00E07B78"/>
    <w:rsid w:val="00E100C4"/>
    <w:rsid w:val="00E103A4"/>
    <w:rsid w:val="00E105C6"/>
    <w:rsid w:val="00E10746"/>
    <w:rsid w:val="00E10ACC"/>
    <w:rsid w:val="00E10BD0"/>
    <w:rsid w:val="00E10C56"/>
    <w:rsid w:val="00E10F9A"/>
    <w:rsid w:val="00E11375"/>
    <w:rsid w:val="00E116EB"/>
    <w:rsid w:val="00E11A91"/>
    <w:rsid w:val="00E11ABF"/>
    <w:rsid w:val="00E11B93"/>
    <w:rsid w:val="00E11E64"/>
    <w:rsid w:val="00E11F48"/>
    <w:rsid w:val="00E1204E"/>
    <w:rsid w:val="00E12410"/>
    <w:rsid w:val="00E124B4"/>
    <w:rsid w:val="00E12863"/>
    <w:rsid w:val="00E12D2F"/>
    <w:rsid w:val="00E12E4D"/>
    <w:rsid w:val="00E12E62"/>
    <w:rsid w:val="00E12F1C"/>
    <w:rsid w:val="00E131AA"/>
    <w:rsid w:val="00E131EF"/>
    <w:rsid w:val="00E13396"/>
    <w:rsid w:val="00E13C5C"/>
    <w:rsid w:val="00E13CB4"/>
    <w:rsid w:val="00E14043"/>
    <w:rsid w:val="00E143C1"/>
    <w:rsid w:val="00E143F9"/>
    <w:rsid w:val="00E144F5"/>
    <w:rsid w:val="00E149AB"/>
    <w:rsid w:val="00E14A41"/>
    <w:rsid w:val="00E14CD3"/>
    <w:rsid w:val="00E15144"/>
    <w:rsid w:val="00E15286"/>
    <w:rsid w:val="00E15564"/>
    <w:rsid w:val="00E15649"/>
    <w:rsid w:val="00E156F4"/>
    <w:rsid w:val="00E158FF"/>
    <w:rsid w:val="00E15A8F"/>
    <w:rsid w:val="00E15B6A"/>
    <w:rsid w:val="00E163CA"/>
    <w:rsid w:val="00E164BE"/>
    <w:rsid w:val="00E16851"/>
    <w:rsid w:val="00E16B2A"/>
    <w:rsid w:val="00E16B30"/>
    <w:rsid w:val="00E16C72"/>
    <w:rsid w:val="00E16F28"/>
    <w:rsid w:val="00E1715F"/>
    <w:rsid w:val="00E172FF"/>
    <w:rsid w:val="00E1735A"/>
    <w:rsid w:val="00E174A1"/>
    <w:rsid w:val="00E17572"/>
    <w:rsid w:val="00E178CF"/>
    <w:rsid w:val="00E17E59"/>
    <w:rsid w:val="00E20154"/>
    <w:rsid w:val="00E203B5"/>
    <w:rsid w:val="00E20548"/>
    <w:rsid w:val="00E20950"/>
    <w:rsid w:val="00E209C2"/>
    <w:rsid w:val="00E20C05"/>
    <w:rsid w:val="00E20C23"/>
    <w:rsid w:val="00E20D07"/>
    <w:rsid w:val="00E2105B"/>
    <w:rsid w:val="00E21196"/>
    <w:rsid w:val="00E21233"/>
    <w:rsid w:val="00E21321"/>
    <w:rsid w:val="00E2138A"/>
    <w:rsid w:val="00E213C7"/>
    <w:rsid w:val="00E215F1"/>
    <w:rsid w:val="00E21648"/>
    <w:rsid w:val="00E21B55"/>
    <w:rsid w:val="00E21D66"/>
    <w:rsid w:val="00E21D90"/>
    <w:rsid w:val="00E21FD3"/>
    <w:rsid w:val="00E22377"/>
    <w:rsid w:val="00E2259E"/>
    <w:rsid w:val="00E227AB"/>
    <w:rsid w:val="00E22876"/>
    <w:rsid w:val="00E22986"/>
    <w:rsid w:val="00E22D5F"/>
    <w:rsid w:val="00E22DB3"/>
    <w:rsid w:val="00E22F10"/>
    <w:rsid w:val="00E22F74"/>
    <w:rsid w:val="00E2313C"/>
    <w:rsid w:val="00E23251"/>
    <w:rsid w:val="00E2327F"/>
    <w:rsid w:val="00E2342A"/>
    <w:rsid w:val="00E2365A"/>
    <w:rsid w:val="00E23B8F"/>
    <w:rsid w:val="00E23C1B"/>
    <w:rsid w:val="00E23C5E"/>
    <w:rsid w:val="00E23ECF"/>
    <w:rsid w:val="00E23FA7"/>
    <w:rsid w:val="00E24495"/>
    <w:rsid w:val="00E24531"/>
    <w:rsid w:val="00E24829"/>
    <w:rsid w:val="00E2486B"/>
    <w:rsid w:val="00E24871"/>
    <w:rsid w:val="00E248DF"/>
    <w:rsid w:val="00E24922"/>
    <w:rsid w:val="00E24B9E"/>
    <w:rsid w:val="00E24BBF"/>
    <w:rsid w:val="00E24BD0"/>
    <w:rsid w:val="00E24E5E"/>
    <w:rsid w:val="00E24E7A"/>
    <w:rsid w:val="00E250C1"/>
    <w:rsid w:val="00E25150"/>
    <w:rsid w:val="00E25981"/>
    <w:rsid w:val="00E259A1"/>
    <w:rsid w:val="00E25A90"/>
    <w:rsid w:val="00E25D0E"/>
    <w:rsid w:val="00E25F55"/>
    <w:rsid w:val="00E2603A"/>
    <w:rsid w:val="00E26188"/>
    <w:rsid w:val="00E262AD"/>
    <w:rsid w:val="00E26566"/>
    <w:rsid w:val="00E2672F"/>
    <w:rsid w:val="00E26CB6"/>
    <w:rsid w:val="00E26F0D"/>
    <w:rsid w:val="00E26F29"/>
    <w:rsid w:val="00E2731F"/>
    <w:rsid w:val="00E275B0"/>
    <w:rsid w:val="00E2765E"/>
    <w:rsid w:val="00E27C1E"/>
    <w:rsid w:val="00E27DE7"/>
    <w:rsid w:val="00E27F67"/>
    <w:rsid w:val="00E27FF9"/>
    <w:rsid w:val="00E30194"/>
    <w:rsid w:val="00E30566"/>
    <w:rsid w:val="00E3070D"/>
    <w:rsid w:val="00E307FE"/>
    <w:rsid w:val="00E308A1"/>
    <w:rsid w:val="00E30967"/>
    <w:rsid w:val="00E309DB"/>
    <w:rsid w:val="00E30E70"/>
    <w:rsid w:val="00E30EF1"/>
    <w:rsid w:val="00E316B9"/>
    <w:rsid w:val="00E316D8"/>
    <w:rsid w:val="00E31A8E"/>
    <w:rsid w:val="00E31AA7"/>
    <w:rsid w:val="00E31BBF"/>
    <w:rsid w:val="00E31CE9"/>
    <w:rsid w:val="00E31E45"/>
    <w:rsid w:val="00E31EB6"/>
    <w:rsid w:val="00E32505"/>
    <w:rsid w:val="00E32528"/>
    <w:rsid w:val="00E32753"/>
    <w:rsid w:val="00E328AE"/>
    <w:rsid w:val="00E32901"/>
    <w:rsid w:val="00E32D0C"/>
    <w:rsid w:val="00E32D14"/>
    <w:rsid w:val="00E3302A"/>
    <w:rsid w:val="00E3307A"/>
    <w:rsid w:val="00E33109"/>
    <w:rsid w:val="00E33415"/>
    <w:rsid w:val="00E334B7"/>
    <w:rsid w:val="00E337E0"/>
    <w:rsid w:val="00E338CC"/>
    <w:rsid w:val="00E33944"/>
    <w:rsid w:val="00E33B4C"/>
    <w:rsid w:val="00E33B82"/>
    <w:rsid w:val="00E33D39"/>
    <w:rsid w:val="00E33E75"/>
    <w:rsid w:val="00E33F75"/>
    <w:rsid w:val="00E33F86"/>
    <w:rsid w:val="00E34185"/>
    <w:rsid w:val="00E344DC"/>
    <w:rsid w:val="00E34527"/>
    <w:rsid w:val="00E34529"/>
    <w:rsid w:val="00E34A70"/>
    <w:rsid w:val="00E34B22"/>
    <w:rsid w:val="00E35302"/>
    <w:rsid w:val="00E35356"/>
    <w:rsid w:val="00E35379"/>
    <w:rsid w:val="00E35AF4"/>
    <w:rsid w:val="00E35D8D"/>
    <w:rsid w:val="00E35E35"/>
    <w:rsid w:val="00E36279"/>
    <w:rsid w:val="00E362EA"/>
    <w:rsid w:val="00E364D7"/>
    <w:rsid w:val="00E3650E"/>
    <w:rsid w:val="00E3668B"/>
    <w:rsid w:val="00E368A5"/>
    <w:rsid w:val="00E36B63"/>
    <w:rsid w:val="00E36D15"/>
    <w:rsid w:val="00E36D49"/>
    <w:rsid w:val="00E36D9D"/>
    <w:rsid w:val="00E37519"/>
    <w:rsid w:val="00E375F9"/>
    <w:rsid w:val="00E378D4"/>
    <w:rsid w:val="00E37B7D"/>
    <w:rsid w:val="00E404F9"/>
    <w:rsid w:val="00E4053B"/>
    <w:rsid w:val="00E4082F"/>
    <w:rsid w:val="00E4083C"/>
    <w:rsid w:val="00E40A5C"/>
    <w:rsid w:val="00E40A84"/>
    <w:rsid w:val="00E40C43"/>
    <w:rsid w:val="00E40CEB"/>
    <w:rsid w:val="00E40E6B"/>
    <w:rsid w:val="00E41207"/>
    <w:rsid w:val="00E4126F"/>
    <w:rsid w:val="00E4129F"/>
    <w:rsid w:val="00E41323"/>
    <w:rsid w:val="00E41495"/>
    <w:rsid w:val="00E41843"/>
    <w:rsid w:val="00E4194B"/>
    <w:rsid w:val="00E419BD"/>
    <w:rsid w:val="00E41AFB"/>
    <w:rsid w:val="00E41B5B"/>
    <w:rsid w:val="00E41BAF"/>
    <w:rsid w:val="00E41FE4"/>
    <w:rsid w:val="00E421F1"/>
    <w:rsid w:val="00E422AA"/>
    <w:rsid w:val="00E42300"/>
    <w:rsid w:val="00E42C93"/>
    <w:rsid w:val="00E4308C"/>
    <w:rsid w:val="00E4309F"/>
    <w:rsid w:val="00E43105"/>
    <w:rsid w:val="00E4317A"/>
    <w:rsid w:val="00E43298"/>
    <w:rsid w:val="00E4337F"/>
    <w:rsid w:val="00E434E1"/>
    <w:rsid w:val="00E434FA"/>
    <w:rsid w:val="00E43936"/>
    <w:rsid w:val="00E439DC"/>
    <w:rsid w:val="00E43A4B"/>
    <w:rsid w:val="00E43B37"/>
    <w:rsid w:val="00E44027"/>
    <w:rsid w:val="00E442A7"/>
    <w:rsid w:val="00E443D4"/>
    <w:rsid w:val="00E4463C"/>
    <w:rsid w:val="00E4494A"/>
    <w:rsid w:val="00E4499D"/>
    <w:rsid w:val="00E44D9B"/>
    <w:rsid w:val="00E45073"/>
    <w:rsid w:val="00E451AD"/>
    <w:rsid w:val="00E452D7"/>
    <w:rsid w:val="00E453E4"/>
    <w:rsid w:val="00E45424"/>
    <w:rsid w:val="00E45538"/>
    <w:rsid w:val="00E45569"/>
    <w:rsid w:val="00E45615"/>
    <w:rsid w:val="00E45783"/>
    <w:rsid w:val="00E457DF"/>
    <w:rsid w:val="00E45853"/>
    <w:rsid w:val="00E459DD"/>
    <w:rsid w:val="00E45AE7"/>
    <w:rsid w:val="00E45CE7"/>
    <w:rsid w:val="00E45DB9"/>
    <w:rsid w:val="00E45F2B"/>
    <w:rsid w:val="00E45FB8"/>
    <w:rsid w:val="00E464EA"/>
    <w:rsid w:val="00E46570"/>
    <w:rsid w:val="00E465B5"/>
    <w:rsid w:val="00E46700"/>
    <w:rsid w:val="00E46C62"/>
    <w:rsid w:val="00E4709B"/>
    <w:rsid w:val="00E470C3"/>
    <w:rsid w:val="00E47214"/>
    <w:rsid w:val="00E4778A"/>
    <w:rsid w:val="00E47815"/>
    <w:rsid w:val="00E479B8"/>
    <w:rsid w:val="00E479F0"/>
    <w:rsid w:val="00E47E24"/>
    <w:rsid w:val="00E47E76"/>
    <w:rsid w:val="00E5043F"/>
    <w:rsid w:val="00E504ED"/>
    <w:rsid w:val="00E50552"/>
    <w:rsid w:val="00E5072E"/>
    <w:rsid w:val="00E50972"/>
    <w:rsid w:val="00E50A44"/>
    <w:rsid w:val="00E50C1C"/>
    <w:rsid w:val="00E50FA5"/>
    <w:rsid w:val="00E51143"/>
    <w:rsid w:val="00E51218"/>
    <w:rsid w:val="00E5121E"/>
    <w:rsid w:val="00E51367"/>
    <w:rsid w:val="00E5171D"/>
    <w:rsid w:val="00E51849"/>
    <w:rsid w:val="00E51DA2"/>
    <w:rsid w:val="00E51E67"/>
    <w:rsid w:val="00E51F05"/>
    <w:rsid w:val="00E52189"/>
    <w:rsid w:val="00E52282"/>
    <w:rsid w:val="00E5244B"/>
    <w:rsid w:val="00E525C8"/>
    <w:rsid w:val="00E526D5"/>
    <w:rsid w:val="00E526E8"/>
    <w:rsid w:val="00E527F8"/>
    <w:rsid w:val="00E52C41"/>
    <w:rsid w:val="00E52E87"/>
    <w:rsid w:val="00E52EC5"/>
    <w:rsid w:val="00E53049"/>
    <w:rsid w:val="00E5307A"/>
    <w:rsid w:val="00E5360C"/>
    <w:rsid w:val="00E5362F"/>
    <w:rsid w:val="00E53952"/>
    <w:rsid w:val="00E53AFF"/>
    <w:rsid w:val="00E53DAE"/>
    <w:rsid w:val="00E53E24"/>
    <w:rsid w:val="00E53F19"/>
    <w:rsid w:val="00E53F73"/>
    <w:rsid w:val="00E54047"/>
    <w:rsid w:val="00E540ED"/>
    <w:rsid w:val="00E54109"/>
    <w:rsid w:val="00E54268"/>
    <w:rsid w:val="00E542AB"/>
    <w:rsid w:val="00E545BF"/>
    <w:rsid w:val="00E5462E"/>
    <w:rsid w:val="00E5469A"/>
    <w:rsid w:val="00E54700"/>
    <w:rsid w:val="00E547A7"/>
    <w:rsid w:val="00E54D05"/>
    <w:rsid w:val="00E54D4C"/>
    <w:rsid w:val="00E54FD7"/>
    <w:rsid w:val="00E5519D"/>
    <w:rsid w:val="00E55301"/>
    <w:rsid w:val="00E553FC"/>
    <w:rsid w:val="00E554A0"/>
    <w:rsid w:val="00E55517"/>
    <w:rsid w:val="00E55682"/>
    <w:rsid w:val="00E55920"/>
    <w:rsid w:val="00E55A76"/>
    <w:rsid w:val="00E55B1E"/>
    <w:rsid w:val="00E55BFB"/>
    <w:rsid w:val="00E55C8A"/>
    <w:rsid w:val="00E55F82"/>
    <w:rsid w:val="00E560FC"/>
    <w:rsid w:val="00E56144"/>
    <w:rsid w:val="00E56318"/>
    <w:rsid w:val="00E56508"/>
    <w:rsid w:val="00E56884"/>
    <w:rsid w:val="00E568EF"/>
    <w:rsid w:val="00E56D2D"/>
    <w:rsid w:val="00E571B7"/>
    <w:rsid w:val="00E576CB"/>
    <w:rsid w:val="00E57BFF"/>
    <w:rsid w:val="00E57C3E"/>
    <w:rsid w:val="00E57EA4"/>
    <w:rsid w:val="00E60316"/>
    <w:rsid w:val="00E6052E"/>
    <w:rsid w:val="00E605AD"/>
    <w:rsid w:val="00E608BD"/>
    <w:rsid w:val="00E609B1"/>
    <w:rsid w:val="00E609B6"/>
    <w:rsid w:val="00E609CB"/>
    <w:rsid w:val="00E60C91"/>
    <w:rsid w:val="00E60FF1"/>
    <w:rsid w:val="00E6103D"/>
    <w:rsid w:val="00E610F8"/>
    <w:rsid w:val="00E612CD"/>
    <w:rsid w:val="00E612DB"/>
    <w:rsid w:val="00E61511"/>
    <w:rsid w:val="00E6162E"/>
    <w:rsid w:val="00E619DF"/>
    <w:rsid w:val="00E61BBA"/>
    <w:rsid w:val="00E61BDA"/>
    <w:rsid w:val="00E61C4C"/>
    <w:rsid w:val="00E61DD3"/>
    <w:rsid w:val="00E61EB9"/>
    <w:rsid w:val="00E61ED5"/>
    <w:rsid w:val="00E61F33"/>
    <w:rsid w:val="00E62234"/>
    <w:rsid w:val="00E62257"/>
    <w:rsid w:val="00E6243F"/>
    <w:rsid w:val="00E627C3"/>
    <w:rsid w:val="00E627FC"/>
    <w:rsid w:val="00E629B1"/>
    <w:rsid w:val="00E62A56"/>
    <w:rsid w:val="00E62A89"/>
    <w:rsid w:val="00E62B85"/>
    <w:rsid w:val="00E62C83"/>
    <w:rsid w:val="00E62E2D"/>
    <w:rsid w:val="00E635DE"/>
    <w:rsid w:val="00E637D3"/>
    <w:rsid w:val="00E63B65"/>
    <w:rsid w:val="00E63BA6"/>
    <w:rsid w:val="00E63C93"/>
    <w:rsid w:val="00E63CAD"/>
    <w:rsid w:val="00E6424F"/>
    <w:rsid w:val="00E643FD"/>
    <w:rsid w:val="00E6450B"/>
    <w:rsid w:val="00E64729"/>
    <w:rsid w:val="00E64795"/>
    <w:rsid w:val="00E6480D"/>
    <w:rsid w:val="00E649CA"/>
    <w:rsid w:val="00E64E4D"/>
    <w:rsid w:val="00E650C9"/>
    <w:rsid w:val="00E65176"/>
    <w:rsid w:val="00E65680"/>
    <w:rsid w:val="00E658F1"/>
    <w:rsid w:val="00E659EF"/>
    <w:rsid w:val="00E659F1"/>
    <w:rsid w:val="00E65A2C"/>
    <w:rsid w:val="00E65A4F"/>
    <w:rsid w:val="00E66829"/>
    <w:rsid w:val="00E66849"/>
    <w:rsid w:val="00E668EE"/>
    <w:rsid w:val="00E669CA"/>
    <w:rsid w:val="00E66CE9"/>
    <w:rsid w:val="00E66EB4"/>
    <w:rsid w:val="00E671D8"/>
    <w:rsid w:val="00E6743A"/>
    <w:rsid w:val="00E6746D"/>
    <w:rsid w:val="00E676B0"/>
    <w:rsid w:val="00E677E9"/>
    <w:rsid w:val="00E67822"/>
    <w:rsid w:val="00E678F7"/>
    <w:rsid w:val="00E67952"/>
    <w:rsid w:val="00E67B17"/>
    <w:rsid w:val="00E67C4D"/>
    <w:rsid w:val="00E67CAB"/>
    <w:rsid w:val="00E67D2C"/>
    <w:rsid w:val="00E7066F"/>
    <w:rsid w:val="00E7068F"/>
    <w:rsid w:val="00E70A37"/>
    <w:rsid w:val="00E70F14"/>
    <w:rsid w:val="00E70F54"/>
    <w:rsid w:val="00E70F5E"/>
    <w:rsid w:val="00E71041"/>
    <w:rsid w:val="00E71292"/>
    <w:rsid w:val="00E7139D"/>
    <w:rsid w:val="00E7169D"/>
    <w:rsid w:val="00E71D05"/>
    <w:rsid w:val="00E71D6A"/>
    <w:rsid w:val="00E71E9E"/>
    <w:rsid w:val="00E71FE0"/>
    <w:rsid w:val="00E72299"/>
    <w:rsid w:val="00E7266B"/>
    <w:rsid w:val="00E7274B"/>
    <w:rsid w:val="00E72BC4"/>
    <w:rsid w:val="00E732EB"/>
    <w:rsid w:val="00E73796"/>
    <w:rsid w:val="00E73846"/>
    <w:rsid w:val="00E73959"/>
    <w:rsid w:val="00E73BCE"/>
    <w:rsid w:val="00E73CFA"/>
    <w:rsid w:val="00E73E0A"/>
    <w:rsid w:val="00E7402F"/>
    <w:rsid w:val="00E7417E"/>
    <w:rsid w:val="00E742F3"/>
    <w:rsid w:val="00E74ACB"/>
    <w:rsid w:val="00E75253"/>
    <w:rsid w:val="00E758BC"/>
    <w:rsid w:val="00E7590E"/>
    <w:rsid w:val="00E7597D"/>
    <w:rsid w:val="00E75985"/>
    <w:rsid w:val="00E75A40"/>
    <w:rsid w:val="00E75B75"/>
    <w:rsid w:val="00E75D16"/>
    <w:rsid w:val="00E76051"/>
    <w:rsid w:val="00E76138"/>
    <w:rsid w:val="00E764F0"/>
    <w:rsid w:val="00E76513"/>
    <w:rsid w:val="00E76536"/>
    <w:rsid w:val="00E76770"/>
    <w:rsid w:val="00E768A8"/>
    <w:rsid w:val="00E76CB4"/>
    <w:rsid w:val="00E76E03"/>
    <w:rsid w:val="00E7713F"/>
    <w:rsid w:val="00E773BB"/>
    <w:rsid w:val="00E77401"/>
    <w:rsid w:val="00E7766E"/>
    <w:rsid w:val="00E77671"/>
    <w:rsid w:val="00E7779E"/>
    <w:rsid w:val="00E77AD5"/>
    <w:rsid w:val="00E77B61"/>
    <w:rsid w:val="00E803F8"/>
    <w:rsid w:val="00E80489"/>
    <w:rsid w:val="00E80568"/>
    <w:rsid w:val="00E8060C"/>
    <w:rsid w:val="00E806A1"/>
    <w:rsid w:val="00E80A10"/>
    <w:rsid w:val="00E80A45"/>
    <w:rsid w:val="00E80CAE"/>
    <w:rsid w:val="00E81112"/>
    <w:rsid w:val="00E811CA"/>
    <w:rsid w:val="00E811CF"/>
    <w:rsid w:val="00E813DD"/>
    <w:rsid w:val="00E8163C"/>
    <w:rsid w:val="00E81B9A"/>
    <w:rsid w:val="00E81E6C"/>
    <w:rsid w:val="00E81F6A"/>
    <w:rsid w:val="00E8262E"/>
    <w:rsid w:val="00E8267F"/>
    <w:rsid w:val="00E82688"/>
    <w:rsid w:val="00E827AB"/>
    <w:rsid w:val="00E82BED"/>
    <w:rsid w:val="00E82E5C"/>
    <w:rsid w:val="00E82F06"/>
    <w:rsid w:val="00E82F9E"/>
    <w:rsid w:val="00E835A6"/>
    <w:rsid w:val="00E83A9C"/>
    <w:rsid w:val="00E83CDB"/>
    <w:rsid w:val="00E83D5B"/>
    <w:rsid w:val="00E8401D"/>
    <w:rsid w:val="00E840A5"/>
    <w:rsid w:val="00E842A6"/>
    <w:rsid w:val="00E846E1"/>
    <w:rsid w:val="00E84820"/>
    <w:rsid w:val="00E84930"/>
    <w:rsid w:val="00E849C0"/>
    <w:rsid w:val="00E849F3"/>
    <w:rsid w:val="00E84C07"/>
    <w:rsid w:val="00E84C59"/>
    <w:rsid w:val="00E84CEB"/>
    <w:rsid w:val="00E84E38"/>
    <w:rsid w:val="00E85221"/>
    <w:rsid w:val="00E853C2"/>
    <w:rsid w:val="00E85422"/>
    <w:rsid w:val="00E854CF"/>
    <w:rsid w:val="00E856E0"/>
    <w:rsid w:val="00E85C21"/>
    <w:rsid w:val="00E85C7C"/>
    <w:rsid w:val="00E85CC9"/>
    <w:rsid w:val="00E86060"/>
    <w:rsid w:val="00E864B3"/>
    <w:rsid w:val="00E86580"/>
    <w:rsid w:val="00E867F9"/>
    <w:rsid w:val="00E86858"/>
    <w:rsid w:val="00E8685F"/>
    <w:rsid w:val="00E86DDF"/>
    <w:rsid w:val="00E87311"/>
    <w:rsid w:val="00E87456"/>
    <w:rsid w:val="00E87AE7"/>
    <w:rsid w:val="00E87E14"/>
    <w:rsid w:val="00E87F4A"/>
    <w:rsid w:val="00E87FCF"/>
    <w:rsid w:val="00E90088"/>
    <w:rsid w:val="00E900A5"/>
    <w:rsid w:val="00E9022A"/>
    <w:rsid w:val="00E9056C"/>
    <w:rsid w:val="00E90C9E"/>
    <w:rsid w:val="00E91063"/>
    <w:rsid w:val="00E91283"/>
    <w:rsid w:val="00E91297"/>
    <w:rsid w:val="00E914ED"/>
    <w:rsid w:val="00E916A2"/>
    <w:rsid w:val="00E916DA"/>
    <w:rsid w:val="00E91763"/>
    <w:rsid w:val="00E9184D"/>
    <w:rsid w:val="00E91C14"/>
    <w:rsid w:val="00E91C69"/>
    <w:rsid w:val="00E91FD9"/>
    <w:rsid w:val="00E9226B"/>
    <w:rsid w:val="00E92370"/>
    <w:rsid w:val="00E92419"/>
    <w:rsid w:val="00E924C4"/>
    <w:rsid w:val="00E92A3F"/>
    <w:rsid w:val="00E92CD0"/>
    <w:rsid w:val="00E92D65"/>
    <w:rsid w:val="00E92E3A"/>
    <w:rsid w:val="00E92ED9"/>
    <w:rsid w:val="00E9311F"/>
    <w:rsid w:val="00E933D1"/>
    <w:rsid w:val="00E93405"/>
    <w:rsid w:val="00E93734"/>
    <w:rsid w:val="00E93993"/>
    <w:rsid w:val="00E939F1"/>
    <w:rsid w:val="00E93B0F"/>
    <w:rsid w:val="00E93CA9"/>
    <w:rsid w:val="00E93DEE"/>
    <w:rsid w:val="00E93E07"/>
    <w:rsid w:val="00E93FA9"/>
    <w:rsid w:val="00E93FC2"/>
    <w:rsid w:val="00E94303"/>
    <w:rsid w:val="00E94449"/>
    <w:rsid w:val="00E945D3"/>
    <w:rsid w:val="00E94B3E"/>
    <w:rsid w:val="00E94C0C"/>
    <w:rsid w:val="00E94C2C"/>
    <w:rsid w:val="00E95038"/>
    <w:rsid w:val="00E9505D"/>
    <w:rsid w:val="00E95479"/>
    <w:rsid w:val="00E9553F"/>
    <w:rsid w:val="00E9563A"/>
    <w:rsid w:val="00E9566B"/>
    <w:rsid w:val="00E956CC"/>
    <w:rsid w:val="00E95781"/>
    <w:rsid w:val="00E957D5"/>
    <w:rsid w:val="00E959A6"/>
    <w:rsid w:val="00E95A0A"/>
    <w:rsid w:val="00E95AB8"/>
    <w:rsid w:val="00E95EE6"/>
    <w:rsid w:val="00E96248"/>
    <w:rsid w:val="00E964D2"/>
    <w:rsid w:val="00E96510"/>
    <w:rsid w:val="00E96887"/>
    <w:rsid w:val="00E96912"/>
    <w:rsid w:val="00E96AC7"/>
    <w:rsid w:val="00E97397"/>
    <w:rsid w:val="00E97561"/>
    <w:rsid w:val="00E97D39"/>
    <w:rsid w:val="00E97E4C"/>
    <w:rsid w:val="00E97F34"/>
    <w:rsid w:val="00EA0356"/>
    <w:rsid w:val="00EA06CC"/>
    <w:rsid w:val="00EA0736"/>
    <w:rsid w:val="00EA077D"/>
    <w:rsid w:val="00EA0AE7"/>
    <w:rsid w:val="00EA0B81"/>
    <w:rsid w:val="00EA0BBF"/>
    <w:rsid w:val="00EA0BFD"/>
    <w:rsid w:val="00EA0C47"/>
    <w:rsid w:val="00EA0C6A"/>
    <w:rsid w:val="00EA1029"/>
    <w:rsid w:val="00EA1277"/>
    <w:rsid w:val="00EA1921"/>
    <w:rsid w:val="00EA196E"/>
    <w:rsid w:val="00EA1986"/>
    <w:rsid w:val="00EA1A55"/>
    <w:rsid w:val="00EA1C11"/>
    <w:rsid w:val="00EA1C78"/>
    <w:rsid w:val="00EA1EFE"/>
    <w:rsid w:val="00EA1F70"/>
    <w:rsid w:val="00EA1FD8"/>
    <w:rsid w:val="00EA28EF"/>
    <w:rsid w:val="00EA29CB"/>
    <w:rsid w:val="00EA2BEB"/>
    <w:rsid w:val="00EA2DE2"/>
    <w:rsid w:val="00EA2F89"/>
    <w:rsid w:val="00EA314A"/>
    <w:rsid w:val="00EA3214"/>
    <w:rsid w:val="00EA3399"/>
    <w:rsid w:val="00EA35D5"/>
    <w:rsid w:val="00EA36A4"/>
    <w:rsid w:val="00EA3724"/>
    <w:rsid w:val="00EA383B"/>
    <w:rsid w:val="00EA387B"/>
    <w:rsid w:val="00EA3E41"/>
    <w:rsid w:val="00EA3F23"/>
    <w:rsid w:val="00EA4279"/>
    <w:rsid w:val="00EA42DA"/>
    <w:rsid w:val="00EA436A"/>
    <w:rsid w:val="00EA436D"/>
    <w:rsid w:val="00EA4757"/>
    <w:rsid w:val="00EA4781"/>
    <w:rsid w:val="00EA48C0"/>
    <w:rsid w:val="00EA4BAC"/>
    <w:rsid w:val="00EA4EAC"/>
    <w:rsid w:val="00EA5060"/>
    <w:rsid w:val="00EA520E"/>
    <w:rsid w:val="00EA5819"/>
    <w:rsid w:val="00EA5C5A"/>
    <w:rsid w:val="00EA5C77"/>
    <w:rsid w:val="00EA6165"/>
    <w:rsid w:val="00EA63A3"/>
    <w:rsid w:val="00EA63F7"/>
    <w:rsid w:val="00EA65DB"/>
    <w:rsid w:val="00EA7058"/>
    <w:rsid w:val="00EA7120"/>
    <w:rsid w:val="00EA73D7"/>
    <w:rsid w:val="00EA74C8"/>
    <w:rsid w:val="00EA77E9"/>
    <w:rsid w:val="00EA7B96"/>
    <w:rsid w:val="00EA7CEA"/>
    <w:rsid w:val="00EA7FDF"/>
    <w:rsid w:val="00EB0301"/>
    <w:rsid w:val="00EB04F7"/>
    <w:rsid w:val="00EB06EC"/>
    <w:rsid w:val="00EB084A"/>
    <w:rsid w:val="00EB0876"/>
    <w:rsid w:val="00EB0905"/>
    <w:rsid w:val="00EB091A"/>
    <w:rsid w:val="00EB098D"/>
    <w:rsid w:val="00EB099D"/>
    <w:rsid w:val="00EB0BA6"/>
    <w:rsid w:val="00EB12B9"/>
    <w:rsid w:val="00EB1538"/>
    <w:rsid w:val="00EB162D"/>
    <w:rsid w:val="00EB19FE"/>
    <w:rsid w:val="00EB1FCD"/>
    <w:rsid w:val="00EB2030"/>
    <w:rsid w:val="00EB223D"/>
    <w:rsid w:val="00EB223F"/>
    <w:rsid w:val="00EB22BE"/>
    <w:rsid w:val="00EB2315"/>
    <w:rsid w:val="00EB25D3"/>
    <w:rsid w:val="00EB262E"/>
    <w:rsid w:val="00EB28C8"/>
    <w:rsid w:val="00EB29C9"/>
    <w:rsid w:val="00EB2AC0"/>
    <w:rsid w:val="00EB2D16"/>
    <w:rsid w:val="00EB2DD5"/>
    <w:rsid w:val="00EB2EC7"/>
    <w:rsid w:val="00EB332B"/>
    <w:rsid w:val="00EB383B"/>
    <w:rsid w:val="00EB38CA"/>
    <w:rsid w:val="00EB3B70"/>
    <w:rsid w:val="00EB3CC8"/>
    <w:rsid w:val="00EB3D38"/>
    <w:rsid w:val="00EB3E8F"/>
    <w:rsid w:val="00EB4353"/>
    <w:rsid w:val="00EB4526"/>
    <w:rsid w:val="00EB4893"/>
    <w:rsid w:val="00EB4CF0"/>
    <w:rsid w:val="00EB4D91"/>
    <w:rsid w:val="00EB4E07"/>
    <w:rsid w:val="00EB4EDE"/>
    <w:rsid w:val="00EB51C2"/>
    <w:rsid w:val="00EB53D4"/>
    <w:rsid w:val="00EB5485"/>
    <w:rsid w:val="00EB5A8F"/>
    <w:rsid w:val="00EB5CFE"/>
    <w:rsid w:val="00EB5D5A"/>
    <w:rsid w:val="00EB5DC1"/>
    <w:rsid w:val="00EB5E09"/>
    <w:rsid w:val="00EB6025"/>
    <w:rsid w:val="00EB6093"/>
    <w:rsid w:val="00EB612D"/>
    <w:rsid w:val="00EB6559"/>
    <w:rsid w:val="00EB6E8B"/>
    <w:rsid w:val="00EB6EA2"/>
    <w:rsid w:val="00EB6F35"/>
    <w:rsid w:val="00EB6F5C"/>
    <w:rsid w:val="00EB6FDB"/>
    <w:rsid w:val="00EB714D"/>
    <w:rsid w:val="00EB71B7"/>
    <w:rsid w:val="00EB71BF"/>
    <w:rsid w:val="00EB7289"/>
    <w:rsid w:val="00EB7421"/>
    <w:rsid w:val="00EB74B1"/>
    <w:rsid w:val="00EB7900"/>
    <w:rsid w:val="00EC0128"/>
    <w:rsid w:val="00EC0447"/>
    <w:rsid w:val="00EC09CE"/>
    <w:rsid w:val="00EC0EC6"/>
    <w:rsid w:val="00EC0F1F"/>
    <w:rsid w:val="00EC0F87"/>
    <w:rsid w:val="00EC11E4"/>
    <w:rsid w:val="00EC1418"/>
    <w:rsid w:val="00EC149D"/>
    <w:rsid w:val="00EC1707"/>
    <w:rsid w:val="00EC1795"/>
    <w:rsid w:val="00EC18EC"/>
    <w:rsid w:val="00EC1AEC"/>
    <w:rsid w:val="00EC1BAC"/>
    <w:rsid w:val="00EC1C7D"/>
    <w:rsid w:val="00EC1CA4"/>
    <w:rsid w:val="00EC1FA4"/>
    <w:rsid w:val="00EC1FD2"/>
    <w:rsid w:val="00EC1FFB"/>
    <w:rsid w:val="00EC20B6"/>
    <w:rsid w:val="00EC20FE"/>
    <w:rsid w:val="00EC2100"/>
    <w:rsid w:val="00EC2708"/>
    <w:rsid w:val="00EC2A39"/>
    <w:rsid w:val="00EC2C99"/>
    <w:rsid w:val="00EC2E0F"/>
    <w:rsid w:val="00EC2F47"/>
    <w:rsid w:val="00EC33B1"/>
    <w:rsid w:val="00EC34AC"/>
    <w:rsid w:val="00EC3652"/>
    <w:rsid w:val="00EC36E1"/>
    <w:rsid w:val="00EC3721"/>
    <w:rsid w:val="00EC3938"/>
    <w:rsid w:val="00EC398A"/>
    <w:rsid w:val="00EC3E95"/>
    <w:rsid w:val="00EC4069"/>
    <w:rsid w:val="00EC4090"/>
    <w:rsid w:val="00EC425B"/>
    <w:rsid w:val="00EC4408"/>
    <w:rsid w:val="00EC4425"/>
    <w:rsid w:val="00EC4555"/>
    <w:rsid w:val="00EC4873"/>
    <w:rsid w:val="00EC4A74"/>
    <w:rsid w:val="00EC4B9E"/>
    <w:rsid w:val="00EC4BA2"/>
    <w:rsid w:val="00EC4D59"/>
    <w:rsid w:val="00EC517D"/>
    <w:rsid w:val="00EC524A"/>
    <w:rsid w:val="00EC54DE"/>
    <w:rsid w:val="00EC6110"/>
    <w:rsid w:val="00EC64CC"/>
    <w:rsid w:val="00EC672B"/>
    <w:rsid w:val="00EC6965"/>
    <w:rsid w:val="00EC6B2E"/>
    <w:rsid w:val="00EC6C74"/>
    <w:rsid w:val="00EC6CB7"/>
    <w:rsid w:val="00EC6CFA"/>
    <w:rsid w:val="00EC6F57"/>
    <w:rsid w:val="00EC700C"/>
    <w:rsid w:val="00EC7311"/>
    <w:rsid w:val="00EC7367"/>
    <w:rsid w:val="00EC73CE"/>
    <w:rsid w:val="00EC7ABD"/>
    <w:rsid w:val="00EC7B35"/>
    <w:rsid w:val="00EC7BFE"/>
    <w:rsid w:val="00EC7DBF"/>
    <w:rsid w:val="00EC7E5B"/>
    <w:rsid w:val="00EC7E65"/>
    <w:rsid w:val="00ED0637"/>
    <w:rsid w:val="00ED07EF"/>
    <w:rsid w:val="00ED084D"/>
    <w:rsid w:val="00ED0915"/>
    <w:rsid w:val="00ED0A8A"/>
    <w:rsid w:val="00ED0ADA"/>
    <w:rsid w:val="00ED0CD9"/>
    <w:rsid w:val="00ED0E66"/>
    <w:rsid w:val="00ED0F0D"/>
    <w:rsid w:val="00ED10D7"/>
    <w:rsid w:val="00ED10F2"/>
    <w:rsid w:val="00ED136D"/>
    <w:rsid w:val="00ED18DF"/>
    <w:rsid w:val="00ED1B3A"/>
    <w:rsid w:val="00ED1E5B"/>
    <w:rsid w:val="00ED1F74"/>
    <w:rsid w:val="00ED2194"/>
    <w:rsid w:val="00ED22FA"/>
    <w:rsid w:val="00ED2942"/>
    <w:rsid w:val="00ED2D51"/>
    <w:rsid w:val="00ED2DAB"/>
    <w:rsid w:val="00ED2E00"/>
    <w:rsid w:val="00ED3614"/>
    <w:rsid w:val="00ED3768"/>
    <w:rsid w:val="00ED3880"/>
    <w:rsid w:val="00ED3A9C"/>
    <w:rsid w:val="00ED3B4E"/>
    <w:rsid w:val="00ED3B84"/>
    <w:rsid w:val="00ED3C96"/>
    <w:rsid w:val="00ED3E37"/>
    <w:rsid w:val="00ED402A"/>
    <w:rsid w:val="00ED406E"/>
    <w:rsid w:val="00ED4080"/>
    <w:rsid w:val="00ED41B5"/>
    <w:rsid w:val="00ED4239"/>
    <w:rsid w:val="00ED42AA"/>
    <w:rsid w:val="00ED437E"/>
    <w:rsid w:val="00ED4386"/>
    <w:rsid w:val="00ED439C"/>
    <w:rsid w:val="00ED44AF"/>
    <w:rsid w:val="00ED4ABA"/>
    <w:rsid w:val="00ED4C22"/>
    <w:rsid w:val="00ED4DB8"/>
    <w:rsid w:val="00ED4E7D"/>
    <w:rsid w:val="00ED4EEC"/>
    <w:rsid w:val="00ED4EED"/>
    <w:rsid w:val="00ED5018"/>
    <w:rsid w:val="00ED50BA"/>
    <w:rsid w:val="00ED50F2"/>
    <w:rsid w:val="00ED54B0"/>
    <w:rsid w:val="00ED55AA"/>
    <w:rsid w:val="00ED5763"/>
    <w:rsid w:val="00ED581F"/>
    <w:rsid w:val="00ED5AF4"/>
    <w:rsid w:val="00ED5C2F"/>
    <w:rsid w:val="00ED5FAB"/>
    <w:rsid w:val="00ED60E9"/>
    <w:rsid w:val="00ED617A"/>
    <w:rsid w:val="00ED6634"/>
    <w:rsid w:val="00ED673A"/>
    <w:rsid w:val="00ED674A"/>
    <w:rsid w:val="00ED6858"/>
    <w:rsid w:val="00ED6C90"/>
    <w:rsid w:val="00ED6F46"/>
    <w:rsid w:val="00ED70B9"/>
    <w:rsid w:val="00ED7269"/>
    <w:rsid w:val="00ED7497"/>
    <w:rsid w:val="00ED7681"/>
    <w:rsid w:val="00ED769D"/>
    <w:rsid w:val="00ED7AAE"/>
    <w:rsid w:val="00ED7B4C"/>
    <w:rsid w:val="00ED7C1F"/>
    <w:rsid w:val="00EE02CC"/>
    <w:rsid w:val="00EE0918"/>
    <w:rsid w:val="00EE0AA2"/>
    <w:rsid w:val="00EE1041"/>
    <w:rsid w:val="00EE1200"/>
    <w:rsid w:val="00EE13F9"/>
    <w:rsid w:val="00EE15C9"/>
    <w:rsid w:val="00EE161D"/>
    <w:rsid w:val="00EE16B8"/>
    <w:rsid w:val="00EE18C5"/>
    <w:rsid w:val="00EE1913"/>
    <w:rsid w:val="00EE19C9"/>
    <w:rsid w:val="00EE1DD3"/>
    <w:rsid w:val="00EE1E47"/>
    <w:rsid w:val="00EE21ED"/>
    <w:rsid w:val="00EE2212"/>
    <w:rsid w:val="00EE22DD"/>
    <w:rsid w:val="00EE2A3F"/>
    <w:rsid w:val="00EE2B34"/>
    <w:rsid w:val="00EE31B8"/>
    <w:rsid w:val="00EE34AA"/>
    <w:rsid w:val="00EE35C1"/>
    <w:rsid w:val="00EE380A"/>
    <w:rsid w:val="00EE3A65"/>
    <w:rsid w:val="00EE3B87"/>
    <w:rsid w:val="00EE3BE1"/>
    <w:rsid w:val="00EE3CD9"/>
    <w:rsid w:val="00EE3DE0"/>
    <w:rsid w:val="00EE3FF2"/>
    <w:rsid w:val="00EE40BE"/>
    <w:rsid w:val="00EE43EF"/>
    <w:rsid w:val="00EE474C"/>
    <w:rsid w:val="00EE47B6"/>
    <w:rsid w:val="00EE48CA"/>
    <w:rsid w:val="00EE48EC"/>
    <w:rsid w:val="00EE4D14"/>
    <w:rsid w:val="00EE52A7"/>
    <w:rsid w:val="00EE5774"/>
    <w:rsid w:val="00EE59FC"/>
    <w:rsid w:val="00EE5BF4"/>
    <w:rsid w:val="00EE6062"/>
    <w:rsid w:val="00EE638B"/>
    <w:rsid w:val="00EE6459"/>
    <w:rsid w:val="00EE6B3A"/>
    <w:rsid w:val="00EE6BB6"/>
    <w:rsid w:val="00EE6C81"/>
    <w:rsid w:val="00EE6C9D"/>
    <w:rsid w:val="00EE7326"/>
    <w:rsid w:val="00EE73C8"/>
    <w:rsid w:val="00EE7728"/>
    <w:rsid w:val="00EE7EDD"/>
    <w:rsid w:val="00EF00C5"/>
    <w:rsid w:val="00EF00CE"/>
    <w:rsid w:val="00EF0159"/>
    <w:rsid w:val="00EF03B4"/>
    <w:rsid w:val="00EF06D9"/>
    <w:rsid w:val="00EF06EE"/>
    <w:rsid w:val="00EF0706"/>
    <w:rsid w:val="00EF088C"/>
    <w:rsid w:val="00EF0A0D"/>
    <w:rsid w:val="00EF0ABE"/>
    <w:rsid w:val="00EF0AF6"/>
    <w:rsid w:val="00EF12DF"/>
    <w:rsid w:val="00EF137E"/>
    <w:rsid w:val="00EF13B1"/>
    <w:rsid w:val="00EF13C6"/>
    <w:rsid w:val="00EF194E"/>
    <w:rsid w:val="00EF2184"/>
    <w:rsid w:val="00EF2311"/>
    <w:rsid w:val="00EF24ED"/>
    <w:rsid w:val="00EF271C"/>
    <w:rsid w:val="00EF2ADB"/>
    <w:rsid w:val="00EF2C50"/>
    <w:rsid w:val="00EF2C82"/>
    <w:rsid w:val="00EF2E19"/>
    <w:rsid w:val="00EF308E"/>
    <w:rsid w:val="00EF3105"/>
    <w:rsid w:val="00EF34A8"/>
    <w:rsid w:val="00EF35B7"/>
    <w:rsid w:val="00EF360B"/>
    <w:rsid w:val="00EF38CF"/>
    <w:rsid w:val="00EF3CB4"/>
    <w:rsid w:val="00EF3D81"/>
    <w:rsid w:val="00EF3F96"/>
    <w:rsid w:val="00EF4501"/>
    <w:rsid w:val="00EF48CD"/>
    <w:rsid w:val="00EF4A96"/>
    <w:rsid w:val="00EF4EBC"/>
    <w:rsid w:val="00EF53FE"/>
    <w:rsid w:val="00EF568A"/>
    <w:rsid w:val="00EF59E8"/>
    <w:rsid w:val="00EF5A32"/>
    <w:rsid w:val="00EF5AAF"/>
    <w:rsid w:val="00EF5BA9"/>
    <w:rsid w:val="00EF5C06"/>
    <w:rsid w:val="00EF5FA9"/>
    <w:rsid w:val="00EF65B1"/>
    <w:rsid w:val="00EF6851"/>
    <w:rsid w:val="00EF68DC"/>
    <w:rsid w:val="00EF6C3B"/>
    <w:rsid w:val="00EF6E14"/>
    <w:rsid w:val="00EF6F69"/>
    <w:rsid w:val="00EF73BC"/>
    <w:rsid w:val="00EF740F"/>
    <w:rsid w:val="00EF766D"/>
    <w:rsid w:val="00EF769E"/>
    <w:rsid w:val="00EF7709"/>
    <w:rsid w:val="00EF7744"/>
    <w:rsid w:val="00EF7897"/>
    <w:rsid w:val="00EF799A"/>
    <w:rsid w:val="00EF7A1F"/>
    <w:rsid w:val="00EF7B26"/>
    <w:rsid w:val="00EF7B33"/>
    <w:rsid w:val="00EF7BAA"/>
    <w:rsid w:val="00EF7C22"/>
    <w:rsid w:val="00EF7FEF"/>
    <w:rsid w:val="00F0027F"/>
    <w:rsid w:val="00F003AB"/>
    <w:rsid w:val="00F00790"/>
    <w:rsid w:val="00F009B1"/>
    <w:rsid w:val="00F00C72"/>
    <w:rsid w:val="00F00E45"/>
    <w:rsid w:val="00F00F6A"/>
    <w:rsid w:val="00F01489"/>
    <w:rsid w:val="00F014B8"/>
    <w:rsid w:val="00F01527"/>
    <w:rsid w:val="00F0155E"/>
    <w:rsid w:val="00F016FC"/>
    <w:rsid w:val="00F017D7"/>
    <w:rsid w:val="00F0191A"/>
    <w:rsid w:val="00F01958"/>
    <w:rsid w:val="00F01C47"/>
    <w:rsid w:val="00F01CDC"/>
    <w:rsid w:val="00F02260"/>
    <w:rsid w:val="00F0228C"/>
    <w:rsid w:val="00F0236A"/>
    <w:rsid w:val="00F02451"/>
    <w:rsid w:val="00F02499"/>
    <w:rsid w:val="00F02690"/>
    <w:rsid w:val="00F02889"/>
    <w:rsid w:val="00F02B20"/>
    <w:rsid w:val="00F02F87"/>
    <w:rsid w:val="00F02FDA"/>
    <w:rsid w:val="00F03071"/>
    <w:rsid w:val="00F032A8"/>
    <w:rsid w:val="00F03653"/>
    <w:rsid w:val="00F0367B"/>
    <w:rsid w:val="00F038E0"/>
    <w:rsid w:val="00F03C82"/>
    <w:rsid w:val="00F03EED"/>
    <w:rsid w:val="00F03F11"/>
    <w:rsid w:val="00F03F67"/>
    <w:rsid w:val="00F04545"/>
    <w:rsid w:val="00F045F0"/>
    <w:rsid w:val="00F0464E"/>
    <w:rsid w:val="00F04D71"/>
    <w:rsid w:val="00F04D95"/>
    <w:rsid w:val="00F04E8A"/>
    <w:rsid w:val="00F05218"/>
    <w:rsid w:val="00F05256"/>
    <w:rsid w:val="00F052B1"/>
    <w:rsid w:val="00F052CF"/>
    <w:rsid w:val="00F053EF"/>
    <w:rsid w:val="00F0553C"/>
    <w:rsid w:val="00F056AD"/>
    <w:rsid w:val="00F056D4"/>
    <w:rsid w:val="00F0585C"/>
    <w:rsid w:val="00F05B54"/>
    <w:rsid w:val="00F061B1"/>
    <w:rsid w:val="00F06451"/>
    <w:rsid w:val="00F06469"/>
    <w:rsid w:val="00F0666F"/>
    <w:rsid w:val="00F066B1"/>
    <w:rsid w:val="00F066DA"/>
    <w:rsid w:val="00F0697D"/>
    <w:rsid w:val="00F06B8C"/>
    <w:rsid w:val="00F07081"/>
    <w:rsid w:val="00F073FB"/>
    <w:rsid w:val="00F07594"/>
    <w:rsid w:val="00F07938"/>
    <w:rsid w:val="00F07A45"/>
    <w:rsid w:val="00F07A6F"/>
    <w:rsid w:val="00F07D0F"/>
    <w:rsid w:val="00F07FED"/>
    <w:rsid w:val="00F1020A"/>
    <w:rsid w:val="00F1023D"/>
    <w:rsid w:val="00F1067B"/>
    <w:rsid w:val="00F10686"/>
    <w:rsid w:val="00F10732"/>
    <w:rsid w:val="00F10EBA"/>
    <w:rsid w:val="00F10F18"/>
    <w:rsid w:val="00F10F30"/>
    <w:rsid w:val="00F1124C"/>
    <w:rsid w:val="00F1137F"/>
    <w:rsid w:val="00F11594"/>
    <w:rsid w:val="00F11829"/>
    <w:rsid w:val="00F11DD9"/>
    <w:rsid w:val="00F1213C"/>
    <w:rsid w:val="00F12341"/>
    <w:rsid w:val="00F12479"/>
    <w:rsid w:val="00F1247E"/>
    <w:rsid w:val="00F1255C"/>
    <w:rsid w:val="00F125DD"/>
    <w:rsid w:val="00F126B5"/>
    <w:rsid w:val="00F1272D"/>
    <w:rsid w:val="00F1273E"/>
    <w:rsid w:val="00F12786"/>
    <w:rsid w:val="00F1298E"/>
    <w:rsid w:val="00F129CB"/>
    <w:rsid w:val="00F12B10"/>
    <w:rsid w:val="00F12BCD"/>
    <w:rsid w:val="00F12BE9"/>
    <w:rsid w:val="00F12BEB"/>
    <w:rsid w:val="00F12E71"/>
    <w:rsid w:val="00F12EEA"/>
    <w:rsid w:val="00F130FA"/>
    <w:rsid w:val="00F135BF"/>
    <w:rsid w:val="00F135D2"/>
    <w:rsid w:val="00F137F6"/>
    <w:rsid w:val="00F13A19"/>
    <w:rsid w:val="00F14360"/>
    <w:rsid w:val="00F14543"/>
    <w:rsid w:val="00F14660"/>
    <w:rsid w:val="00F14A8F"/>
    <w:rsid w:val="00F14BA8"/>
    <w:rsid w:val="00F14C7A"/>
    <w:rsid w:val="00F14CFB"/>
    <w:rsid w:val="00F151A8"/>
    <w:rsid w:val="00F153C7"/>
    <w:rsid w:val="00F153E0"/>
    <w:rsid w:val="00F15553"/>
    <w:rsid w:val="00F1561B"/>
    <w:rsid w:val="00F157E8"/>
    <w:rsid w:val="00F15BC9"/>
    <w:rsid w:val="00F15C63"/>
    <w:rsid w:val="00F15F0C"/>
    <w:rsid w:val="00F16062"/>
    <w:rsid w:val="00F161E1"/>
    <w:rsid w:val="00F16ED0"/>
    <w:rsid w:val="00F16F70"/>
    <w:rsid w:val="00F16FBA"/>
    <w:rsid w:val="00F17351"/>
    <w:rsid w:val="00F17459"/>
    <w:rsid w:val="00F17785"/>
    <w:rsid w:val="00F17951"/>
    <w:rsid w:val="00F17B59"/>
    <w:rsid w:val="00F17C22"/>
    <w:rsid w:val="00F17DA3"/>
    <w:rsid w:val="00F203FB"/>
    <w:rsid w:val="00F2047D"/>
    <w:rsid w:val="00F2057C"/>
    <w:rsid w:val="00F205A6"/>
    <w:rsid w:val="00F207AC"/>
    <w:rsid w:val="00F207E8"/>
    <w:rsid w:val="00F20856"/>
    <w:rsid w:val="00F20BB5"/>
    <w:rsid w:val="00F20BBD"/>
    <w:rsid w:val="00F20C6D"/>
    <w:rsid w:val="00F20F38"/>
    <w:rsid w:val="00F2107E"/>
    <w:rsid w:val="00F211F7"/>
    <w:rsid w:val="00F21241"/>
    <w:rsid w:val="00F21641"/>
    <w:rsid w:val="00F21655"/>
    <w:rsid w:val="00F217EE"/>
    <w:rsid w:val="00F21960"/>
    <w:rsid w:val="00F219DA"/>
    <w:rsid w:val="00F21AE5"/>
    <w:rsid w:val="00F21B1F"/>
    <w:rsid w:val="00F21D80"/>
    <w:rsid w:val="00F21E33"/>
    <w:rsid w:val="00F21F8A"/>
    <w:rsid w:val="00F220BF"/>
    <w:rsid w:val="00F221B7"/>
    <w:rsid w:val="00F22596"/>
    <w:rsid w:val="00F22738"/>
    <w:rsid w:val="00F22A07"/>
    <w:rsid w:val="00F22A9C"/>
    <w:rsid w:val="00F22E1F"/>
    <w:rsid w:val="00F22F87"/>
    <w:rsid w:val="00F2341F"/>
    <w:rsid w:val="00F23ABB"/>
    <w:rsid w:val="00F23BCB"/>
    <w:rsid w:val="00F23C47"/>
    <w:rsid w:val="00F23F80"/>
    <w:rsid w:val="00F23F89"/>
    <w:rsid w:val="00F2400D"/>
    <w:rsid w:val="00F2403A"/>
    <w:rsid w:val="00F2411C"/>
    <w:rsid w:val="00F24176"/>
    <w:rsid w:val="00F242EB"/>
    <w:rsid w:val="00F244B8"/>
    <w:rsid w:val="00F248A1"/>
    <w:rsid w:val="00F24941"/>
    <w:rsid w:val="00F249E5"/>
    <w:rsid w:val="00F24DBB"/>
    <w:rsid w:val="00F24E54"/>
    <w:rsid w:val="00F24F5F"/>
    <w:rsid w:val="00F2506D"/>
    <w:rsid w:val="00F259C3"/>
    <w:rsid w:val="00F259ED"/>
    <w:rsid w:val="00F25A55"/>
    <w:rsid w:val="00F25BD6"/>
    <w:rsid w:val="00F25EE9"/>
    <w:rsid w:val="00F261B0"/>
    <w:rsid w:val="00F263AD"/>
    <w:rsid w:val="00F26488"/>
    <w:rsid w:val="00F267B7"/>
    <w:rsid w:val="00F26873"/>
    <w:rsid w:val="00F26AB9"/>
    <w:rsid w:val="00F26BEA"/>
    <w:rsid w:val="00F26C55"/>
    <w:rsid w:val="00F271BF"/>
    <w:rsid w:val="00F272F6"/>
    <w:rsid w:val="00F2736D"/>
    <w:rsid w:val="00F2745B"/>
    <w:rsid w:val="00F27659"/>
    <w:rsid w:val="00F27AA4"/>
    <w:rsid w:val="00F27E82"/>
    <w:rsid w:val="00F27EEA"/>
    <w:rsid w:val="00F3009A"/>
    <w:rsid w:val="00F300D6"/>
    <w:rsid w:val="00F30160"/>
    <w:rsid w:val="00F3058D"/>
    <w:rsid w:val="00F305D3"/>
    <w:rsid w:val="00F30A75"/>
    <w:rsid w:val="00F30B83"/>
    <w:rsid w:val="00F30C5E"/>
    <w:rsid w:val="00F31196"/>
    <w:rsid w:val="00F317ED"/>
    <w:rsid w:val="00F319BB"/>
    <w:rsid w:val="00F31B72"/>
    <w:rsid w:val="00F31BFC"/>
    <w:rsid w:val="00F31C5B"/>
    <w:rsid w:val="00F32127"/>
    <w:rsid w:val="00F322A1"/>
    <w:rsid w:val="00F322EB"/>
    <w:rsid w:val="00F323BF"/>
    <w:rsid w:val="00F32421"/>
    <w:rsid w:val="00F3286C"/>
    <w:rsid w:val="00F3290D"/>
    <w:rsid w:val="00F32BB0"/>
    <w:rsid w:val="00F32C3A"/>
    <w:rsid w:val="00F32EC5"/>
    <w:rsid w:val="00F333DE"/>
    <w:rsid w:val="00F33531"/>
    <w:rsid w:val="00F338A6"/>
    <w:rsid w:val="00F339E5"/>
    <w:rsid w:val="00F33E0A"/>
    <w:rsid w:val="00F340E4"/>
    <w:rsid w:val="00F3421F"/>
    <w:rsid w:val="00F34378"/>
    <w:rsid w:val="00F3454B"/>
    <w:rsid w:val="00F346AB"/>
    <w:rsid w:val="00F347B4"/>
    <w:rsid w:val="00F3488F"/>
    <w:rsid w:val="00F34A28"/>
    <w:rsid w:val="00F34E73"/>
    <w:rsid w:val="00F35443"/>
    <w:rsid w:val="00F3544D"/>
    <w:rsid w:val="00F3549B"/>
    <w:rsid w:val="00F354D7"/>
    <w:rsid w:val="00F355D9"/>
    <w:rsid w:val="00F358E3"/>
    <w:rsid w:val="00F35BC5"/>
    <w:rsid w:val="00F35C12"/>
    <w:rsid w:val="00F35CD8"/>
    <w:rsid w:val="00F36127"/>
    <w:rsid w:val="00F3620C"/>
    <w:rsid w:val="00F36778"/>
    <w:rsid w:val="00F36835"/>
    <w:rsid w:val="00F36921"/>
    <w:rsid w:val="00F36A04"/>
    <w:rsid w:val="00F36D78"/>
    <w:rsid w:val="00F374B5"/>
    <w:rsid w:val="00F376CE"/>
    <w:rsid w:val="00F377A1"/>
    <w:rsid w:val="00F37810"/>
    <w:rsid w:val="00F378A3"/>
    <w:rsid w:val="00F37A8B"/>
    <w:rsid w:val="00F37AD6"/>
    <w:rsid w:val="00F37F0B"/>
    <w:rsid w:val="00F400F3"/>
    <w:rsid w:val="00F40351"/>
    <w:rsid w:val="00F40377"/>
    <w:rsid w:val="00F4041E"/>
    <w:rsid w:val="00F40457"/>
    <w:rsid w:val="00F40485"/>
    <w:rsid w:val="00F404CA"/>
    <w:rsid w:val="00F405D5"/>
    <w:rsid w:val="00F40793"/>
    <w:rsid w:val="00F4086F"/>
    <w:rsid w:val="00F408B9"/>
    <w:rsid w:val="00F40AB8"/>
    <w:rsid w:val="00F40B85"/>
    <w:rsid w:val="00F40BC5"/>
    <w:rsid w:val="00F40BD2"/>
    <w:rsid w:val="00F40D7A"/>
    <w:rsid w:val="00F40DFB"/>
    <w:rsid w:val="00F41214"/>
    <w:rsid w:val="00F413C7"/>
    <w:rsid w:val="00F413D8"/>
    <w:rsid w:val="00F41654"/>
    <w:rsid w:val="00F418E7"/>
    <w:rsid w:val="00F419C1"/>
    <w:rsid w:val="00F41A6E"/>
    <w:rsid w:val="00F41BC6"/>
    <w:rsid w:val="00F42208"/>
    <w:rsid w:val="00F42465"/>
    <w:rsid w:val="00F4254D"/>
    <w:rsid w:val="00F426ED"/>
    <w:rsid w:val="00F42759"/>
    <w:rsid w:val="00F42BFF"/>
    <w:rsid w:val="00F42D09"/>
    <w:rsid w:val="00F42DB8"/>
    <w:rsid w:val="00F42EE6"/>
    <w:rsid w:val="00F43014"/>
    <w:rsid w:val="00F4346A"/>
    <w:rsid w:val="00F437BA"/>
    <w:rsid w:val="00F439AF"/>
    <w:rsid w:val="00F43B21"/>
    <w:rsid w:val="00F43DAE"/>
    <w:rsid w:val="00F4423E"/>
    <w:rsid w:val="00F4474D"/>
    <w:rsid w:val="00F44890"/>
    <w:rsid w:val="00F44ADB"/>
    <w:rsid w:val="00F44C63"/>
    <w:rsid w:val="00F44C9B"/>
    <w:rsid w:val="00F44C9D"/>
    <w:rsid w:val="00F45352"/>
    <w:rsid w:val="00F458F0"/>
    <w:rsid w:val="00F462DF"/>
    <w:rsid w:val="00F46A2B"/>
    <w:rsid w:val="00F4704D"/>
    <w:rsid w:val="00F47140"/>
    <w:rsid w:val="00F472BB"/>
    <w:rsid w:val="00F47475"/>
    <w:rsid w:val="00F500D3"/>
    <w:rsid w:val="00F5044B"/>
    <w:rsid w:val="00F508D5"/>
    <w:rsid w:val="00F509BB"/>
    <w:rsid w:val="00F50A81"/>
    <w:rsid w:val="00F50AB1"/>
    <w:rsid w:val="00F50DE3"/>
    <w:rsid w:val="00F50E58"/>
    <w:rsid w:val="00F50F21"/>
    <w:rsid w:val="00F5116C"/>
    <w:rsid w:val="00F5118B"/>
    <w:rsid w:val="00F5120C"/>
    <w:rsid w:val="00F51322"/>
    <w:rsid w:val="00F51508"/>
    <w:rsid w:val="00F51526"/>
    <w:rsid w:val="00F5168D"/>
    <w:rsid w:val="00F516A2"/>
    <w:rsid w:val="00F51925"/>
    <w:rsid w:val="00F51B86"/>
    <w:rsid w:val="00F51E8D"/>
    <w:rsid w:val="00F52153"/>
    <w:rsid w:val="00F52429"/>
    <w:rsid w:val="00F52682"/>
    <w:rsid w:val="00F526E4"/>
    <w:rsid w:val="00F527AF"/>
    <w:rsid w:val="00F527C3"/>
    <w:rsid w:val="00F52890"/>
    <w:rsid w:val="00F52B67"/>
    <w:rsid w:val="00F52B94"/>
    <w:rsid w:val="00F5313A"/>
    <w:rsid w:val="00F53209"/>
    <w:rsid w:val="00F532FA"/>
    <w:rsid w:val="00F53509"/>
    <w:rsid w:val="00F53779"/>
    <w:rsid w:val="00F53BC9"/>
    <w:rsid w:val="00F53EA2"/>
    <w:rsid w:val="00F53F7B"/>
    <w:rsid w:val="00F541F4"/>
    <w:rsid w:val="00F5426F"/>
    <w:rsid w:val="00F5448F"/>
    <w:rsid w:val="00F547C7"/>
    <w:rsid w:val="00F54813"/>
    <w:rsid w:val="00F54980"/>
    <w:rsid w:val="00F54A8F"/>
    <w:rsid w:val="00F54B13"/>
    <w:rsid w:val="00F54C31"/>
    <w:rsid w:val="00F54E45"/>
    <w:rsid w:val="00F54E4D"/>
    <w:rsid w:val="00F5515D"/>
    <w:rsid w:val="00F5549B"/>
    <w:rsid w:val="00F55B22"/>
    <w:rsid w:val="00F55B25"/>
    <w:rsid w:val="00F55CC7"/>
    <w:rsid w:val="00F55DB4"/>
    <w:rsid w:val="00F55EA4"/>
    <w:rsid w:val="00F55F92"/>
    <w:rsid w:val="00F55FF5"/>
    <w:rsid w:val="00F56107"/>
    <w:rsid w:val="00F562B8"/>
    <w:rsid w:val="00F56377"/>
    <w:rsid w:val="00F5637A"/>
    <w:rsid w:val="00F563A9"/>
    <w:rsid w:val="00F56531"/>
    <w:rsid w:val="00F56568"/>
    <w:rsid w:val="00F5678E"/>
    <w:rsid w:val="00F56C49"/>
    <w:rsid w:val="00F56DCB"/>
    <w:rsid w:val="00F56E0C"/>
    <w:rsid w:val="00F56E55"/>
    <w:rsid w:val="00F56F15"/>
    <w:rsid w:val="00F56FDF"/>
    <w:rsid w:val="00F57299"/>
    <w:rsid w:val="00F572D1"/>
    <w:rsid w:val="00F5731C"/>
    <w:rsid w:val="00F5734A"/>
    <w:rsid w:val="00F57377"/>
    <w:rsid w:val="00F57585"/>
    <w:rsid w:val="00F57AFB"/>
    <w:rsid w:val="00F57F5D"/>
    <w:rsid w:val="00F60203"/>
    <w:rsid w:val="00F6030A"/>
    <w:rsid w:val="00F60365"/>
    <w:rsid w:val="00F60377"/>
    <w:rsid w:val="00F603D5"/>
    <w:rsid w:val="00F607C5"/>
    <w:rsid w:val="00F60A44"/>
    <w:rsid w:val="00F60BA9"/>
    <w:rsid w:val="00F610BE"/>
    <w:rsid w:val="00F6112E"/>
    <w:rsid w:val="00F61174"/>
    <w:rsid w:val="00F613A0"/>
    <w:rsid w:val="00F613D1"/>
    <w:rsid w:val="00F61431"/>
    <w:rsid w:val="00F61AE4"/>
    <w:rsid w:val="00F61B4B"/>
    <w:rsid w:val="00F61C1A"/>
    <w:rsid w:val="00F6243B"/>
    <w:rsid w:val="00F624AF"/>
    <w:rsid w:val="00F62708"/>
    <w:rsid w:val="00F627F0"/>
    <w:rsid w:val="00F6284C"/>
    <w:rsid w:val="00F6299B"/>
    <w:rsid w:val="00F629F0"/>
    <w:rsid w:val="00F62A81"/>
    <w:rsid w:val="00F62B19"/>
    <w:rsid w:val="00F62D5D"/>
    <w:rsid w:val="00F62D90"/>
    <w:rsid w:val="00F62FB8"/>
    <w:rsid w:val="00F630AC"/>
    <w:rsid w:val="00F630F4"/>
    <w:rsid w:val="00F63219"/>
    <w:rsid w:val="00F63560"/>
    <w:rsid w:val="00F63D9C"/>
    <w:rsid w:val="00F63E7E"/>
    <w:rsid w:val="00F64384"/>
    <w:rsid w:val="00F64457"/>
    <w:rsid w:val="00F646BC"/>
    <w:rsid w:val="00F647C6"/>
    <w:rsid w:val="00F64873"/>
    <w:rsid w:val="00F64D68"/>
    <w:rsid w:val="00F64DFD"/>
    <w:rsid w:val="00F64EEE"/>
    <w:rsid w:val="00F64F07"/>
    <w:rsid w:val="00F6518B"/>
    <w:rsid w:val="00F653D9"/>
    <w:rsid w:val="00F6583B"/>
    <w:rsid w:val="00F65B23"/>
    <w:rsid w:val="00F65C90"/>
    <w:rsid w:val="00F65D8F"/>
    <w:rsid w:val="00F66127"/>
    <w:rsid w:val="00F66411"/>
    <w:rsid w:val="00F66A32"/>
    <w:rsid w:val="00F66CBB"/>
    <w:rsid w:val="00F670B2"/>
    <w:rsid w:val="00F670D9"/>
    <w:rsid w:val="00F671DB"/>
    <w:rsid w:val="00F677AC"/>
    <w:rsid w:val="00F67E07"/>
    <w:rsid w:val="00F7014F"/>
    <w:rsid w:val="00F705F9"/>
    <w:rsid w:val="00F70974"/>
    <w:rsid w:val="00F70AB5"/>
    <w:rsid w:val="00F70E64"/>
    <w:rsid w:val="00F710B7"/>
    <w:rsid w:val="00F71130"/>
    <w:rsid w:val="00F71698"/>
    <w:rsid w:val="00F71976"/>
    <w:rsid w:val="00F71CDB"/>
    <w:rsid w:val="00F71D61"/>
    <w:rsid w:val="00F71DE2"/>
    <w:rsid w:val="00F722BB"/>
    <w:rsid w:val="00F72414"/>
    <w:rsid w:val="00F7241D"/>
    <w:rsid w:val="00F724DF"/>
    <w:rsid w:val="00F72591"/>
    <w:rsid w:val="00F725BE"/>
    <w:rsid w:val="00F7265E"/>
    <w:rsid w:val="00F727C8"/>
    <w:rsid w:val="00F727E5"/>
    <w:rsid w:val="00F729CD"/>
    <w:rsid w:val="00F72D8D"/>
    <w:rsid w:val="00F72F4B"/>
    <w:rsid w:val="00F73146"/>
    <w:rsid w:val="00F7329F"/>
    <w:rsid w:val="00F7344B"/>
    <w:rsid w:val="00F738E3"/>
    <w:rsid w:val="00F73AB0"/>
    <w:rsid w:val="00F73B07"/>
    <w:rsid w:val="00F73B12"/>
    <w:rsid w:val="00F73C1F"/>
    <w:rsid w:val="00F740DF"/>
    <w:rsid w:val="00F7458E"/>
    <w:rsid w:val="00F748B4"/>
    <w:rsid w:val="00F74BDD"/>
    <w:rsid w:val="00F7567A"/>
    <w:rsid w:val="00F75887"/>
    <w:rsid w:val="00F75AA5"/>
    <w:rsid w:val="00F75B09"/>
    <w:rsid w:val="00F75C3D"/>
    <w:rsid w:val="00F75C4A"/>
    <w:rsid w:val="00F75EC8"/>
    <w:rsid w:val="00F75FDB"/>
    <w:rsid w:val="00F761A0"/>
    <w:rsid w:val="00F7667E"/>
    <w:rsid w:val="00F76C9F"/>
    <w:rsid w:val="00F76E64"/>
    <w:rsid w:val="00F7726F"/>
    <w:rsid w:val="00F773B0"/>
    <w:rsid w:val="00F7745E"/>
    <w:rsid w:val="00F774BD"/>
    <w:rsid w:val="00F774C8"/>
    <w:rsid w:val="00F774E2"/>
    <w:rsid w:val="00F774EA"/>
    <w:rsid w:val="00F77532"/>
    <w:rsid w:val="00F77A0D"/>
    <w:rsid w:val="00F77A17"/>
    <w:rsid w:val="00F77E9F"/>
    <w:rsid w:val="00F77F49"/>
    <w:rsid w:val="00F800B5"/>
    <w:rsid w:val="00F802D0"/>
    <w:rsid w:val="00F80371"/>
    <w:rsid w:val="00F8037A"/>
    <w:rsid w:val="00F8062D"/>
    <w:rsid w:val="00F806E3"/>
    <w:rsid w:val="00F809F1"/>
    <w:rsid w:val="00F80CEB"/>
    <w:rsid w:val="00F81246"/>
    <w:rsid w:val="00F81A52"/>
    <w:rsid w:val="00F81EF7"/>
    <w:rsid w:val="00F8239B"/>
    <w:rsid w:val="00F8269A"/>
    <w:rsid w:val="00F8269C"/>
    <w:rsid w:val="00F8291A"/>
    <w:rsid w:val="00F82C66"/>
    <w:rsid w:val="00F82D26"/>
    <w:rsid w:val="00F82D2B"/>
    <w:rsid w:val="00F82E70"/>
    <w:rsid w:val="00F82EF6"/>
    <w:rsid w:val="00F83051"/>
    <w:rsid w:val="00F83054"/>
    <w:rsid w:val="00F83267"/>
    <w:rsid w:val="00F8327F"/>
    <w:rsid w:val="00F8356E"/>
    <w:rsid w:val="00F83CD8"/>
    <w:rsid w:val="00F83D09"/>
    <w:rsid w:val="00F83ED6"/>
    <w:rsid w:val="00F84036"/>
    <w:rsid w:val="00F84167"/>
    <w:rsid w:val="00F8428A"/>
    <w:rsid w:val="00F84993"/>
    <w:rsid w:val="00F84C31"/>
    <w:rsid w:val="00F8505D"/>
    <w:rsid w:val="00F8513C"/>
    <w:rsid w:val="00F8514C"/>
    <w:rsid w:val="00F8518A"/>
    <w:rsid w:val="00F8534E"/>
    <w:rsid w:val="00F8558A"/>
    <w:rsid w:val="00F856C8"/>
    <w:rsid w:val="00F85895"/>
    <w:rsid w:val="00F85A8D"/>
    <w:rsid w:val="00F85B3C"/>
    <w:rsid w:val="00F85BD9"/>
    <w:rsid w:val="00F85F64"/>
    <w:rsid w:val="00F85FF9"/>
    <w:rsid w:val="00F860B3"/>
    <w:rsid w:val="00F862C7"/>
    <w:rsid w:val="00F86341"/>
    <w:rsid w:val="00F866B8"/>
    <w:rsid w:val="00F86B7A"/>
    <w:rsid w:val="00F86BF1"/>
    <w:rsid w:val="00F86C58"/>
    <w:rsid w:val="00F86D61"/>
    <w:rsid w:val="00F86DCF"/>
    <w:rsid w:val="00F86F43"/>
    <w:rsid w:val="00F86F75"/>
    <w:rsid w:val="00F87168"/>
    <w:rsid w:val="00F87233"/>
    <w:rsid w:val="00F872BE"/>
    <w:rsid w:val="00F872E9"/>
    <w:rsid w:val="00F87305"/>
    <w:rsid w:val="00F873E2"/>
    <w:rsid w:val="00F874C6"/>
    <w:rsid w:val="00F87551"/>
    <w:rsid w:val="00F879E6"/>
    <w:rsid w:val="00F87C77"/>
    <w:rsid w:val="00F87CD9"/>
    <w:rsid w:val="00F87F42"/>
    <w:rsid w:val="00F90282"/>
    <w:rsid w:val="00F904D2"/>
    <w:rsid w:val="00F904DB"/>
    <w:rsid w:val="00F90554"/>
    <w:rsid w:val="00F905C0"/>
    <w:rsid w:val="00F9071A"/>
    <w:rsid w:val="00F9080D"/>
    <w:rsid w:val="00F9088C"/>
    <w:rsid w:val="00F908FC"/>
    <w:rsid w:val="00F90CFC"/>
    <w:rsid w:val="00F90D2F"/>
    <w:rsid w:val="00F90FA9"/>
    <w:rsid w:val="00F9149B"/>
    <w:rsid w:val="00F91629"/>
    <w:rsid w:val="00F919BC"/>
    <w:rsid w:val="00F91FD3"/>
    <w:rsid w:val="00F92081"/>
    <w:rsid w:val="00F9212B"/>
    <w:rsid w:val="00F9219B"/>
    <w:rsid w:val="00F92349"/>
    <w:rsid w:val="00F92604"/>
    <w:rsid w:val="00F929EC"/>
    <w:rsid w:val="00F92AFC"/>
    <w:rsid w:val="00F92BE5"/>
    <w:rsid w:val="00F92BEB"/>
    <w:rsid w:val="00F92D8C"/>
    <w:rsid w:val="00F92F0A"/>
    <w:rsid w:val="00F93027"/>
    <w:rsid w:val="00F93399"/>
    <w:rsid w:val="00F93677"/>
    <w:rsid w:val="00F9372C"/>
    <w:rsid w:val="00F93772"/>
    <w:rsid w:val="00F93881"/>
    <w:rsid w:val="00F93941"/>
    <w:rsid w:val="00F93C9C"/>
    <w:rsid w:val="00F93CF8"/>
    <w:rsid w:val="00F93E6A"/>
    <w:rsid w:val="00F93F6D"/>
    <w:rsid w:val="00F9410C"/>
    <w:rsid w:val="00F943FE"/>
    <w:rsid w:val="00F9453D"/>
    <w:rsid w:val="00F9479F"/>
    <w:rsid w:val="00F94C7B"/>
    <w:rsid w:val="00F94E89"/>
    <w:rsid w:val="00F952EA"/>
    <w:rsid w:val="00F95349"/>
    <w:rsid w:val="00F954F9"/>
    <w:rsid w:val="00F95600"/>
    <w:rsid w:val="00F9562B"/>
    <w:rsid w:val="00F9564F"/>
    <w:rsid w:val="00F95856"/>
    <w:rsid w:val="00F9586A"/>
    <w:rsid w:val="00F9591A"/>
    <w:rsid w:val="00F95C62"/>
    <w:rsid w:val="00F95F48"/>
    <w:rsid w:val="00F95FE3"/>
    <w:rsid w:val="00F960B9"/>
    <w:rsid w:val="00F960FE"/>
    <w:rsid w:val="00F963DD"/>
    <w:rsid w:val="00F9658F"/>
    <w:rsid w:val="00F96609"/>
    <w:rsid w:val="00F966C5"/>
    <w:rsid w:val="00F9686F"/>
    <w:rsid w:val="00F9698E"/>
    <w:rsid w:val="00F96C8C"/>
    <w:rsid w:val="00F96CE8"/>
    <w:rsid w:val="00F96D8C"/>
    <w:rsid w:val="00F96D90"/>
    <w:rsid w:val="00F96E6C"/>
    <w:rsid w:val="00F96F7A"/>
    <w:rsid w:val="00F97026"/>
    <w:rsid w:val="00F9731C"/>
    <w:rsid w:val="00F97476"/>
    <w:rsid w:val="00F9753A"/>
    <w:rsid w:val="00F975AC"/>
    <w:rsid w:val="00F9767E"/>
    <w:rsid w:val="00F97C80"/>
    <w:rsid w:val="00F97DB2"/>
    <w:rsid w:val="00FA0020"/>
    <w:rsid w:val="00FA0340"/>
    <w:rsid w:val="00FA0449"/>
    <w:rsid w:val="00FA0572"/>
    <w:rsid w:val="00FA069E"/>
    <w:rsid w:val="00FA07D0"/>
    <w:rsid w:val="00FA0958"/>
    <w:rsid w:val="00FA0971"/>
    <w:rsid w:val="00FA09D2"/>
    <w:rsid w:val="00FA0F29"/>
    <w:rsid w:val="00FA0FCB"/>
    <w:rsid w:val="00FA10B8"/>
    <w:rsid w:val="00FA111D"/>
    <w:rsid w:val="00FA112B"/>
    <w:rsid w:val="00FA12E8"/>
    <w:rsid w:val="00FA141D"/>
    <w:rsid w:val="00FA157D"/>
    <w:rsid w:val="00FA160E"/>
    <w:rsid w:val="00FA1663"/>
    <w:rsid w:val="00FA16C2"/>
    <w:rsid w:val="00FA1723"/>
    <w:rsid w:val="00FA17C3"/>
    <w:rsid w:val="00FA186E"/>
    <w:rsid w:val="00FA213D"/>
    <w:rsid w:val="00FA217C"/>
    <w:rsid w:val="00FA2350"/>
    <w:rsid w:val="00FA2450"/>
    <w:rsid w:val="00FA24B9"/>
    <w:rsid w:val="00FA2504"/>
    <w:rsid w:val="00FA2765"/>
    <w:rsid w:val="00FA280B"/>
    <w:rsid w:val="00FA2E5D"/>
    <w:rsid w:val="00FA320B"/>
    <w:rsid w:val="00FA3320"/>
    <w:rsid w:val="00FA3394"/>
    <w:rsid w:val="00FA3458"/>
    <w:rsid w:val="00FA356A"/>
    <w:rsid w:val="00FA373C"/>
    <w:rsid w:val="00FA386D"/>
    <w:rsid w:val="00FA39F8"/>
    <w:rsid w:val="00FA3B6A"/>
    <w:rsid w:val="00FA3FC5"/>
    <w:rsid w:val="00FA40D2"/>
    <w:rsid w:val="00FA4235"/>
    <w:rsid w:val="00FA4298"/>
    <w:rsid w:val="00FA4425"/>
    <w:rsid w:val="00FA459E"/>
    <w:rsid w:val="00FA4650"/>
    <w:rsid w:val="00FA4759"/>
    <w:rsid w:val="00FA4962"/>
    <w:rsid w:val="00FA4AEC"/>
    <w:rsid w:val="00FA4D0D"/>
    <w:rsid w:val="00FA4F64"/>
    <w:rsid w:val="00FA503D"/>
    <w:rsid w:val="00FA5091"/>
    <w:rsid w:val="00FA52D1"/>
    <w:rsid w:val="00FA59FE"/>
    <w:rsid w:val="00FA5BEF"/>
    <w:rsid w:val="00FA5D54"/>
    <w:rsid w:val="00FA611D"/>
    <w:rsid w:val="00FA62A3"/>
    <w:rsid w:val="00FA6780"/>
    <w:rsid w:val="00FA6931"/>
    <w:rsid w:val="00FA6CEA"/>
    <w:rsid w:val="00FA6F14"/>
    <w:rsid w:val="00FA71AC"/>
    <w:rsid w:val="00FA71DA"/>
    <w:rsid w:val="00FA7436"/>
    <w:rsid w:val="00FA75E7"/>
    <w:rsid w:val="00FA7667"/>
    <w:rsid w:val="00FA76DD"/>
    <w:rsid w:val="00FA7954"/>
    <w:rsid w:val="00FA79C2"/>
    <w:rsid w:val="00FA7C68"/>
    <w:rsid w:val="00FA7D2C"/>
    <w:rsid w:val="00FB0501"/>
    <w:rsid w:val="00FB05A6"/>
    <w:rsid w:val="00FB0670"/>
    <w:rsid w:val="00FB095B"/>
    <w:rsid w:val="00FB0AD0"/>
    <w:rsid w:val="00FB0AF3"/>
    <w:rsid w:val="00FB0C15"/>
    <w:rsid w:val="00FB0F28"/>
    <w:rsid w:val="00FB0F7C"/>
    <w:rsid w:val="00FB10E4"/>
    <w:rsid w:val="00FB1113"/>
    <w:rsid w:val="00FB127E"/>
    <w:rsid w:val="00FB16E2"/>
    <w:rsid w:val="00FB1B60"/>
    <w:rsid w:val="00FB1B6A"/>
    <w:rsid w:val="00FB1D7C"/>
    <w:rsid w:val="00FB215C"/>
    <w:rsid w:val="00FB24D9"/>
    <w:rsid w:val="00FB270F"/>
    <w:rsid w:val="00FB2AC1"/>
    <w:rsid w:val="00FB2D1E"/>
    <w:rsid w:val="00FB3007"/>
    <w:rsid w:val="00FB301F"/>
    <w:rsid w:val="00FB3082"/>
    <w:rsid w:val="00FB30F4"/>
    <w:rsid w:val="00FB35A5"/>
    <w:rsid w:val="00FB36EB"/>
    <w:rsid w:val="00FB3736"/>
    <w:rsid w:val="00FB38CA"/>
    <w:rsid w:val="00FB38D7"/>
    <w:rsid w:val="00FB3A56"/>
    <w:rsid w:val="00FB3AEC"/>
    <w:rsid w:val="00FB3CD0"/>
    <w:rsid w:val="00FB4220"/>
    <w:rsid w:val="00FB4401"/>
    <w:rsid w:val="00FB4B67"/>
    <w:rsid w:val="00FB4CE4"/>
    <w:rsid w:val="00FB4CE9"/>
    <w:rsid w:val="00FB4D7D"/>
    <w:rsid w:val="00FB4E63"/>
    <w:rsid w:val="00FB4EC8"/>
    <w:rsid w:val="00FB5583"/>
    <w:rsid w:val="00FB55D9"/>
    <w:rsid w:val="00FB57AD"/>
    <w:rsid w:val="00FB58BE"/>
    <w:rsid w:val="00FB5B7C"/>
    <w:rsid w:val="00FB5DCE"/>
    <w:rsid w:val="00FB5E21"/>
    <w:rsid w:val="00FB5EA2"/>
    <w:rsid w:val="00FB5EFE"/>
    <w:rsid w:val="00FB5F73"/>
    <w:rsid w:val="00FB6221"/>
    <w:rsid w:val="00FB622B"/>
    <w:rsid w:val="00FB6289"/>
    <w:rsid w:val="00FB62AD"/>
    <w:rsid w:val="00FB62EA"/>
    <w:rsid w:val="00FB64FE"/>
    <w:rsid w:val="00FB6591"/>
    <w:rsid w:val="00FB6809"/>
    <w:rsid w:val="00FB68C4"/>
    <w:rsid w:val="00FB6AF2"/>
    <w:rsid w:val="00FB6E4E"/>
    <w:rsid w:val="00FB709A"/>
    <w:rsid w:val="00FB721B"/>
    <w:rsid w:val="00FB7233"/>
    <w:rsid w:val="00FB743B"/>
    <w:rsid w:val="00FB7600"/>
    <w:rsid w:val="00FB7898"/>
    <w:rsid w:val="00FB79AA"/>
    <w:rsid w:val="00FB7BB0"/>
    <w:rsid w:val="00FB7EA9"/>
    <w:rsid w:val="00FB7EE5"/>
    <w:rsid w:val="00FC016A"/>
    <w:rsid w:val="00FC01F0"/>
    <w:rsid w:val="00FC02BF"/>
    <w:rsid w:val="00FC037B"/>
    <w:rsid w:val="00FC047B"/>
    <w:rsid w:val="00FC063B"/>
    <w:rsid w:val="00FC0711"/>
    <w:rsid w:val="00FC07A2"/>
    <w:rsid w:val="00FC0964"/>
    <w:rsid w:val="00FC0BCB"/>
    <w:rsid w:val="00FC0EF5"/>
    <w:rsid w:val="00FC0F51"/>
    <w:rsid w:val="00FC0F7E"/>
    <w:rsid w:val="00FC146A"/>
    <w:rsid w:val="00FC19E1"/>
    <w:rsid w:val="00FC1A9E"/>
    <w:rsid w:val="00FC1E8B"/>
    <w:rsid w:val="00FC1EA8"/>
    <w:rsid w:val="00FC211B"/>
    <w:rsid w:val="00FC2307"/>
    <w:rsid w:val="00FC25D1"/>
    <w:rsid w:val="00FC263A"/>
    <w:rsid w:val="00FC27E0"/>
    <w:rsid w:val="00FC2890"/>
    <w:rsid w:val="00FC2D32"/>
    <w:rsid w:val="00FC2E4A"/>
    <w:rsid w:val="00FC2ED1"/>
    <w:rsid w:val="00FC305A"/>
    <w:rsid w:val="00FC31D5"/>
    <w:rsid w:val="00FC3567"/>
    <w:rsid w:val="00FC37E3"/>
    <w:rsid w:val="00FC380F"/>
    <w:rsid w:val="00FC3995"/>
    <w:rsid w:val="00FC39B4"/>
    <w:rsid w:val="00FC3FA4"/>
    <w:rsid w:val="00FC403A"/>
    <w:rsid w:val="00FC404E"/>
    <w:rsid w:val="00FC405A"/>
    <w:rsid w:val="00FC4D5D"/>
    <w:rsid w:val="00FC4E37"/>
    <w:rsid w:val="00FC5129"/>
    <w:rsid w:val="00FC584C"/>
    <w:rsid w:val="00FC5AAE"/>
    <w:rsid w:val="00FC5B0C"/>
    <w:rsid w:val="00FC5DBA"/>
    <w:rsid w:val="00FC5E81"/>
    <w:rsid w:val="00FC5F1C"/>
    <w:rsid w:val="00FC604C"/>
    <w:rsid w:val="00FC6073"/>
    <w:rsid w:val="00FC6202"/>
    <w:rsid w:val="00FC626E"/>
    <w:rsid w:val="00FC66AE"/>
    <w:rsid w:val="00FC6AC3"/>
    <w:rsid w:val="00FC6B41"/>
    <w:rsid w:val="00FC6BC6"/>
    <w:rsid w:val="00FC6C61"/>
    <w:rsid w:val="00FC6C68"/>
    <w:rsid w:val="00FC6CD9"/>
    <w:rsid w:val="00FC6D66"/>
    <w:rsid w:val="00FC74BF"/>
    <w:rsid w:val="00FC76FF"/>
    <w:rsid w:val="00FC7769"/>
    <w:rsid w:val="00FC7A1F"/>
    <w:rsid w:val="00FC7AC5"/>
    <w:rsid w:val="00FC7D35"/>
    <w:rsid w:val="00FC7DAC"/>
    <w:rsid w:val="00FC7DFD"/>
    <w:rsid w:val="00FC7FC8"/>
    <w:rsid w:val="00FD020D"/>
    <w:rsid w:val="00FD026D"/>
    <w:rsid w:val="00FD0277"/>
    <w:rsid w:val="00FD0393"/>
    <w:rsid w:val="00FD03FC"/>
    <w:rsid w:val="00FD0569"/>
    <w:rsid w:val="00FD0580"/>
    <w:rsid w:val="00FD072B"/>
    <w:rsid w:val="00FD074E"/>
    <w:rsid w:val="00FD0851"/>
    <w:rsid w:val="00FD0B3A"/>
    <w:rsid w:val="00FD0F6E"/>
    <w:rsid w:val="00FD116A"/>
    <w:rsid w:val="00FD12E4"/>
    <w:rsid w:val="00FD14D8"/>
    <w:rsid w:val="00FD16C4"/>
    <w:rsid w:val="00FD17F8"/>
    <w:rsid w:val="00FD181E"/>
    <w:rsid w:val="00FD1DEB"/>
    <w:rsid w:val="00FD1ECE"/>
    <w:rsid w:val="00FD241E"/>
    <w:rsid w:val="00FD24BE"/>
    <w:rsid w:val="00FD27BC"/>
    <w:rsid w:val="00FD2806"/>
    <w:rsid w:val="00FD2909"/>
    <w:rsid w:val="00FD2AFE"/>
    <w:rsid w:val="00FD2CA2"/>
    <w:rsid w:val="00FD32F9"/>
    <w:rsid w:val="00FD3334"/>
    <w:rsid w:val="00FD359C"/>
    <w:rsid w:val="00FD388D"/>
    <w:rsid w:val="00FD3D69"/>
    <w:rsid w:val="00FD412D"/>
    <w:rsid w:val="00FD4405"/>
    <w:rsid w:val="00FD442A"/>
    <w:rsid w:val="00FD450A"/>
    <w:rsid w:val="00FD45A6"/>
    <w:rsid w:val="00FD480F"/>
    <w:rsid w:val="00FD48C9"/>
    <w:rsid w:val="00FD496D"/>
    <w:rsid w:val="00FD4F97"/>
    <w:rsid w:val="00FD5045"/>
    <w:rsid w:val="00FD5500"/>
    <w:rsid w:val="00FD58BF"/>
    <w:rsid w:val="00FD5BF7"/>
    <w:rsid w:val="00FD5C86"/>
    <w:rsid w:val="00FD5D6F"/>
    <w:rsid w:val="00FD5EEE"/>
    <w:rsid w:val="00FD5FCB"/>
    <w:rsid w:val="00FD652A"/>
    <w:rsid w:val="00FD6571"/>
    <w:rsid w:val="00FD6807"/>
    <w:rsid w:val="00FD6E50"/>
    <w:rsid w:val="00FD70DF"/>
    <w:rsid w:val="00FD7885"/>
    <w:rsid w:val="00FD78FC"/>
    <w:rsid w:val="00FD795F"/>
    <w:rsid w:val="00FD79B9"/>
    <w:rsid w:val="00FD79D4"/>
    <w:rsid w:val="00FE021F"/>
    <w:rsid w:val="00FE029C"/>
    <w:rsid w:val="00FE02DE"/>
    <w:rsid w:val="00FE04D1"/>
    <w:rsid w:val="00FE0778"/>
    <w:rsid w:val="00FE0A20"/>
    <w:rsid w:val="00FE0A5E"/>
    <w:rsid w:val="00FE0BFB"/>
    <w:rsid w:val="00FE0D0E"/>
    <w:rsid w:val="00FE1003"/>
    <w:rsid w:val="00FE134D"/>
    <w:rsid w:val="00FE13B2"/>
    <w:rsid w:val="00FE1422"/>
    <w:rsid w:val="00FE1582"/>
    <w:rsid w:val="00FE15DB"/>
    <w:rsid w:val="00FE172B"/>
    <w:rsid w:val="00FE1735"/>
    <w:rsid w:val="00FE19F3"/>
    <w:rsid w:val="00FE1B1E"/>
    <w:rsid w:val="00FE1D7D"/>
    <w:rsid w:val="00FE1F4C"/>
    <w:rsid w:val="00FE231A"/>
    <w:rsid w:val="00FE2776"/>
    <w:rsid w:val="00FE2786"/>
    <w:rsid w:val="00FE27ED"/>
    <w:rsid w:val="00FE28B4"/>
    <w:rsid w:val="00FE28EC"/>
    <w:rsid w:val="00FE2980"/>
    <w:rsid w:val="00FE2BF6"/>
    <w:rsid w:val="00FE2E35"/>
    <w:rsid w:val="00FE31AF"/>
    <w:rsid w:val="00FE324C"/>
    <w:rsid w:val="00FE334C"/>
    <w:rsid w:val="00FE3545"/>
    <w:rsid w:val="00FE38BF"/>
    <w:rsid w:val="00FE3923"/>
    <w:rsid w:val="00FE3AF9"/>
    <w:rsid w:val="00FE3C02"/>
    <w:rsid w:val="00FE3FAA"/>
    <w:rsid w:val="00FE40F6"/>
    <w:rsid w:val="00FE41B3"/>
    <w:rsid w:val="00FE45E3"/>
    <w:rsid w:val="00FE4606"/>
    <w:rsid w:val="00FE46B6"/>
    <w:rsid w:val="00FE4707"/>
    <w:rsid w:val="00FE4ABA"/>
    <w:rsid w:val="00FE4E91"/>
    <w:rsid w:val="00FE4E93"/>
    <w:rsid w:val="00FE4EC1"/>
    <w:rsid w:val="00FE52D9"/>
    <w:rsid w:val="00FE56AB"/>
    <w:rsid w:val="00FE5705"/>
    <w:rsid w:val="00FE59EB"/>
    <w:rsid w:val="00FE5A5F"/>
    <w:rsid w:val="00FE5AFE"/>
    <w:rsid w:val="00FE5EA5"/>
    <w:rsid w:val="00FE5F0C"/>
    <w:rsid w:val="00FE60D0"/>
    <w:rsid w:val="00FE620F"/>
    <w:rsid w:val="00FE63D1"/>
    <w:rsid w:val="00FE6AA4"/>
    <w:rsid w:val="00FE6AB2"/>
    <w:rsid w:val="00FE6C2D"/>
    <w:rsid w:val="00FE6CBD"/>
    <w:rsid w:val="00FE7093"/>
    <w:rsid w:val="00FE7630"/>
    <w:rsid w:val="00FE76DA"/>
    <w:rsid w:val="00FE77CC"/>
    <w:rsid w:val="00FE7847"/>
    <w:rsid w:val="00FE78EC"/>
    <w:rsid w:val="00FE7A84"/>
    <w:rsid w:val="00FE7AD1"/>
    <w:rsid w:val="00FE7F1D"/>
    <w:rsid w:val="00FF015F"/>
    <w:rsid w:val="00FF0189"/>
    <w:rsid w:val="00FF0499"/>
    <w:rsid w:val="00FF0505"/>
    <w:rsid w:val="00FF055B"/>
    <w:rsid w:val="00FF0588"/>
    <w:rsid w:val="00FF0A4B"/>
    <w:rsid w:val="00FF0A87"/>
    <w:rsid w:val="00FF0CC3"/>
    <w:rsid w:val="00FF0FE7"/>
    <w:rsid w:val="00FF0FF8"/>
    <w:rsid w:val="00FF12E1"/>
    <w:rsid w:val="00FF1345"/>
    <w:rsid w:val="00FF1AB3"/>
    <w:rsid w:val="00FF1BB4"/>
    <w:rsid w:val="00FF1C00"/>
    <w:rsid w:val="00FF1EB9"/>
    <w:rsid w:val="00FF2146"/>
    <w:rsid w:val="00FF21AD"/>
    <w:rsid w:val="00FF22F2"/>
    <w:rsid w:val="00FF269F"/>
    <w:rsid w:val="00FF279E"/>
    <w:rsid w:val="00FF2999"/>
    <w:rsid w:val="00FF29F7"/>
    <w:rsid w:val="00FF2E46"/>
    <w:rsid w:val="00FF3045"/>
    <w:rsid w:val="00FF32C8"/>
    <w:rsid w:val="00FF349A"/>
    <w:rsid w:val="00FF35A9"/>
    <w:rsid w:val="00FF3684"/>
    <w:rsid w:val="00FF3885"/>
    <w:rsid w:val="00FF3BE1"/>
    <w:rsid w:val="00FF3EC6"/>
    <w:rsid w:val="00FF4019"/>
    <w:rsid w:val="00FF42A0"/>
    <w:rsid w:val="00FF4457"/>
    <w:rsid w:val="00FF465A"/>
    <w:rsid w:val="00FF4761"/>
    <w:rsid w:val="00FF49CE"/>
    <w:rsid w:val="00FF4A19"/>
    <w:rsid w:val="00FF4AB6"/>
    <w:rsid w:val="00FF4B42"/>
    <w:rsid w:val="00FF5169"/>
    <w:rsid w:val="00FF524B"/>
    <w:rsid w:val="00FF529E"/>
    <w:rsid w:val="00FF5A10"/>
    <w:rsid w:val="00FF5FD1"/>
    <w:rsid w:val="00FF6075"/>
    <w:rsid w:val="00FF61BC"/>
    <w:rsid w:val="00FF6974"/>
    <w:rsid w:val="00FF6A93"/>
    <w:rsid w:val="00FF6BC1"/>
    <w:rsid w:val="00FF6D3E"/>
    <w:rsid w:val="00FF6EB8"/>
    <w:rsid w:val="00FF6F02"/>
    <w:rsid w:val="00FF6F40"/>
    <w:rsid w:val="00FF702B"/>
    <w:rsid w:val="00FF7046"/>
    <w:rsid w:val="00FF7171"/>
    <w:rsid w:val="00FF71C1"/>
    <w:rsid w:val="00FF72EB"/>
    <w:rsid w:val="00FF7631"/>
    <w:rsid w:val="00FF77DF"/>
    <w:rsid w:val="00FF7819"/>
    <w:rsid w:val="00FF7D16"/>
    <w:rsid w:val="00FF7DF3"/>
    <w:rsid w:val="00FF7ED4"/>
    <w:rsid w:val="00FF7F51"/>
    <w:rsid w:val="00FF7F68"/>
    <w:rsid w:val="010FACE5"/>
    <w:rsid w:val="012523C0"/>
    <w:rsid w:val="0128EAA4"/>
    <w:rsid w:val="01A741CC"/>
    <w:rsid w:val="01C543D7"/>
    <w:rsid w:val="025B5973"/>
    <w:rsid w:val="02A6273B"/>
    <w:rsid w:val="02C6CDAE"/>
    <w:rsid w:val="02EFAF06"/>
    <w:rsid w:val="03126343"/>
    <w:rsid w:val="031F0164"/>
    <w:rsid w:val="0326C60D"/>
    <w:rsid w:val="033433B4"/>
    <w:rsid w:val="03534478"/>
    <w:rsid w:val="03618DD4"/>
    <w:rsid w:val="03629993"/>
    <w:rsid w:val="036CB699"/>
    <w:rsid w:val="03A93110"/>
    <w:rsid w:val="03C0C3AE"/>
    <w:rsid w:val="04102722"/>
    <w:rsid w:val="0417C28C"/>
    <w:rsid w:val="044FB773"/>
    <w:rsid w:val="04AD641F"/>
    <w:rsid w:val="04CED5BE"/>
    <w:rsid w:val="050B7BA1"/>
    <w:rsid w:val="05319FD3"/>
    <w:rsid w:val="056160AA"/>
    <w:rsid w:val="061EAECC"/>
    <w:rsid w:val="06319B49"/>
    <w:rsid w:val="06A57C3E"/>
    <w:rsid w:val="06DF0EEA"/>
    <w:rsid w:val="06DFA97C"/>
    <w:rsid w:val="072CA591"/>
    <w:rsid w:val="073CE88B"/>
    <w:rsid w:val="073D4FE6"/>
    <w:rsid w:val="07416FD7"/>
    <w:rsid w:val="074F447C"/>
    <w:rsid w:val="07768FAA"/>
    <w:rsid w:val="0785DBD5"/>
    <w:rsid w:val="078E17C7"/>
    <w:rsid w:val="0799D97D"/>
    <w:rsid w:val="079C92BE"/>
    <w:rsid w:val="07D89B56"/>
    <w:rsid w:val="07FD37AC"/>
    <w:rsid w:val="08256DA5"/>
    <w:rsid w:val="08AD5B41"/>
    <w:rsid w:val="08D1AC71"/>
    <w:rsid w:val="08D817FA"/>
    <w:rsid w:val="08EE5DB6"/>
    <w:rsid w:val="08F24156"/>
    <w:rsid w:val="090DB9FA"/>
    <w:rsid w:val="091039C9"/>
    <w:rsid w:val="096541E4"/>
    <w:rsid w:val="097E094A"/>
    <w:rsid w:val="099B4304"/>
    <w:rsid w:val="099D46C2"/>
    <w:rsid w:val="09A04E41"/>
    <w:rsid w:val="09C5D61A"/>
    <w:rsid w:val="09CB787B"/>
    <w:rsid w:val="09D18D06"/>
    <w:rsid w:val="09EB5A5E"/>
    <w:rsid w:val="09FDF802"/>
    <w:rsid w:val="0A217E42"/>
    <w:rsid w:val="0A442A60"/>
    <w:rsid w:val="0A454C30"/>
    <w:rsid w:val="0B0AA813"/>
    <w:rsid w:val="0B98B5DD"/>
    <w:rsid w:val="0BA9C770"/>
    <w:rsid w:val="0BAE49AB"/>
    <w:rsid w:val="0BC78341"/>
    <w:rsid w:val="0BE44E05"/>
    <w:rsid w:val="0BE8AE90"/>
    <w:rsid w:val="0BF2FD2B"/>
    <w:rsid w:val="0C1551FD"/>
    <w:rsid w:val="0C444461"/>
    <w:rsid w:val="0C7561DE"/>
    <w:rsid w:val="0C78598E"/>
    <w:rsid w:val="0CC2E921"/>
    <w:rsid w:val="0CD0601A"/>
    <w:rsid w:val="0CE025CB"/>
    <w:rsid w:val="0D241948"/>
    <w:rsid w:val="0D2D55E1"/>
    <w:rsid w:val="0D5DE79B"/>
    <w:rsid w:val="0D634DF6"/>
    <w:rsid w:val="0D890BE5"/>
    <w:rsid w:val="0D8FCDC5"/>
    <w:rsid w:val="0DA95FFA"/>
    <w:rsid w:val="0DB2ADF2"/>
    <w:rsid w:val="0DB96E8E"/>
    <w:rsid w:val="0E05DB51"/>
    <w:rsid w:val="0E243172"/>
    <w:rsid w:val="0E3FB2DE"/>
    <w:rsid w:val="0E882C77"/>
    <w:rsid w:val="0ED0E97A"/>
    <w:rsid w:val="0EED48ED"/>
    <w:rsid w:val="0F251557"/>
    <w:rsid w:val="0F65383B"/>
    <w:rsid w:val="0F7F4F49"/>
    <w:rsid w:val="0F97349D"/>
    <w:rsid w:val="104F87C5"/>
    <w:rsid w:val="106D3204"/>
    <w:rsid w:val="10784B23"/>
    <w:rsid w:val="109EBE5B"/>
    <w:rsid w:val="1119A941"/>
    <w:rsid w:val="111F107E"/>
    <w:rsid w:val="1128F844"/>
    <w:rsid w:val="11570FC5"/>
    <w:rsid w:val="11773EB9"/>
    <w:rsid w:val="118A0694"/>
    <w:rsid w:val="118AB496"/>
    <w:rsid w:val="119D754C"/>
    <w:rsid w:val="11AC7B35"/>
    <w:rsid w:val="11B163C8"/>
    <w:rsid w:val="11C280F2"/>
    <w:rsid w:val="11C293FA"/>
    <w:rsid w:val="120F1A9E"/>
    <w:rsid w:val="12107504"/>
    <w:rsid w:val="123848E4"/>
    <w:rsid w:val="123E13B5"/>
    <w:rsid w:val="1254AAD6"/>
    <w:rsid w:val="129568FC"/>
    <w:rsid w:val="12A1BD01"/>
    <w:rsid w:val="12A1C348"/>
    <w:rsid w:val="12D2C64E"/>
    <w:rsid w:val="12DF8D4E"/>
    <w:rsid w:val="12F169B2"/>
    <w:rsid w:val="1356104A"/>
    <w:rsid w:val="13C78ED9"/>
    <w:rsid w:val="13D67E9F"/>
    <w:rsid w:val="1556D033"/>
    <w:rsid w:val="1571C589"/>
    <w:rsid w:val="15AA5B50"/>
    <w:rsid w:val="15E33176"/>
    <w:rsid w:val="163EA551"/>
    <w:rsid w:val="1669E20F"/>
    <w:rsid w:val="168B4E22"/>
    <w:rsid w:val="16F6A714"/>
    <w:rsid w:val="170A0857"/>
    <w:rsid w:val="1725DE3B"/>
    <w:rsid w:val="175DEBC4"/>
    <w:rsid w:val="176A5299"/>
    <w:rsid w:val="17726473"/>
    <w:rsid w:val="177498AF"/>
    <w:rsid w:val="17F9BC43"/>
    <w:rsid w:val="181011C3"/>
    <w:rsid w:val="181A98E9"/>
    <w:rsid w:val="18298DB6"/>
    <w:rsid w:val="183537FF"/>
    <w:rsid w:val="1835DB4C"/>
    <w:rsid w:val="18732A9D"/>
    <w:rsid w:val="1911B25A"/>
    <w:rsid w:val="1923536D"/>
    <w:rsid w:val="193F246C"/>
    <w:rsid w:val="19927A5C"/>
    <w:rsid w:val="19C130A6"/>
    <w:rsid w:val="19E9AE63"/>
    <w:rsid w:val="19F57630"/>
    <w:rsid w:val="1A13595A"/>
    <w:rsid w:val="1A15D209"/>
    <w:rsid w:val="1A32412B"/>
    <w:rsid w:val="1A3C7C17"/>
    <w:rsid w:val="1A4249FD"/>
    <w:rsid w:val="1A70D26B"/>
    <w:rsid w:val="1A870278"/>
    <w:rsid w:val="1A8E6F97"/>
    <w:rsid w:val="1AC611BB"/>
    <w:rsid w:val="1B2BB5B4"/>
    <w:rsid w:val="1B52A7CB"/>
    <w:rsid w:val="1B645E0D"/>
    <w:rsid w:val="1B918AF9"/>
    <w:rsid w:val="1BA0E319"/>
    <w:rsid w:val="1BC91AEE"/>
    <w:rsid w:val="1BD2F010"/>
    <w:rsid w:val="1BF997FA"/>
    <w:rsid w:val="1C1DA1B7"/>
    <w:rsid w:val="1C55C78B"/>
    <w:rsid w:val="1C595C15"/>
    <w:rsid w:val="1C5E6EC0"/>
    <w:rsid w:val="1C6AF459"/>
    <w:rsid w:val="1D04C730"/>
    <w:rsid w:val="1D10C7DC"/>
    <w:rsid w:val="1D388968"/>
    <w:rsid w:val="1D784480"/>
    <w:rsid w:val="1D7F6BDE"/>
    <w:rsid w:val="1D96B16A"/>
    <w:rsid w:val="1DA66E2B"/>
    <w:rsid w:val="1DA884AA"/>
    <w:rsid w:val="1DBAC1AB"/>
    <w:rsid w:val="1DE58980"/>
    <w:rsid w:val="1E2EB9CA"/>
    <w:rsid w:val="1E52F093"/>
    <w:rsid w:val="1E5DEB25"/>
    <w:rsid w:val="1E619C7F"/>
    <w:rsid w:val="1E82C7A5"/>
    <w:rsid w:val="1FA3549C"/>
    <w:rsid w:val="1FA9F9FF"/>
    <w:rsid w:val="1FBE2A04"/>
    <w:rsid w:val="1FED51F0"/>
    <w:rsid w:val="1FF49900"/>
    <w:rsid w:val="1FFDAE34"/>
    <w:rsid w:val="204CF48C"/>
    <w:rsid w:val="205A36EA"/>
    <w:rsid w:val="2061CDD5"/>
    <w:rsid w:val="208979AB"/>
    <w:rsid w:val="20C32278"/>
    <w:rsid w:val="20C931F7"/>
    <w:rsid w:val="20F518E9"/>
    <w:rsid w:val="21125658"/>
    <w:rsid w:val="21233F40"/>
    <w:rsid w:val="2145B2C5"/>
    <w:rsid w:val="21544C08"/>
    <w:rsid w:val="2168EF9A"/>
    <w:rsid w:val="216D18A6"/>
    <w:rsid w:val="217404F0"/>
    <w:rsid w:val="2177368D"/>
    <w:rsid w:val="217F98F1"/>
    <w:rsid w:val="218095DD"/>
    <w:rsid w:val="21C0902C"/>
    <w:rsid w:val="21D8584E"/>
    <w:rsid w:val="21DB53CC"/>
    <w:rsid w:val="2200B12A"/>
    <w:rsid w:val="220CF58C"/>
    <w:rsid w:val="2243665B"/>
    <w:rsid w:val="225ED138"/>
    <w:rsid w:val="22608217"/>
    <w:rsid w:val="2272E541"/>
    <w:rsid w:val="227D0809"/>
    <w:rsid w:val="22C80F04"/>
    <w:rsid w:val="231AD32A"/>
    <w:rsid w:val="232296D5"/>
    <w:rsid w:val="233A60EA"/>
    <w:rsid w:val="2358A762"/>
    <w:rsid w:val="23A2ABD5"/>
    <w:rsid w:val="23DF20B0"/>
    <w:rsid w:val="23FDAC2D"/>
    <w:rsid w:val="2456A797"/>
    <w:rsid w:val="2475EB55"/>
    <w:rsid w:val="2488AF92"/>
    <w:rsid w:val="24927D12"/>
    <w:rsid w:val="24A38476"/>
    <w:rsid w:val="24ABC664"/>
    <w:rsid w:val="24B25BBB"/>
    <w:rsid w:val="24B62934"/>
    <w:rsid w:val="24FE5A54"/>
    <w:rsid w:val="2522AC60"/>
    <w:rsid w:val="253A19C8"/>
    <w:rsid w:val="253EA876"/>
    <w:rsid w:val="2544D0F4"/>
    <w:rsid w:val="254862A8"/>
    <w:rsid w:val="25822F67"/>
    <w:rsid w:val="25CC0987"/>
    <w:rsid w:val="25DCE7E1"/>
    <w:rsid w:val="25E4C533"/>
    <w:rsid w:val="264419EE"/>
    <w:rsid w:val="26852B19"/>
    <w:rsid w:val="26BB62D6"/>
    <w:rsid w:val="26F4D343"/>
    <w:rsid w:val="2701AAFE"/>
    <w:rsid w:val="276055D6"/>
    <w:rsid w:val="2775CEFC"/>
    <w:rsid w:val="27A22C2E"/>
    <w:rsid w:val="27A5BAA8"/>
    <w:rsid w:val="27B059A5"/>
    <w:rsid w:val="27C2B5D5"/>
    <w:rsid w:val="280B145E"/>
    <w:rsid w:val="280B6CF0"/>
    <w:rsid w:val="284E5686"/>
    <w:rsid w:val="28A23300"/>
    <w:rsid w:val="28EAE5E0"/>
    <w:rsid w:val="2922CFB8"/>
    <w:rsid w:val="292D33AE"/>
    <w:rsid w:val="2949AD92"/>
    <w:rsid w:val="2973B95B"/>
    <w:rsid w:val="2987C64A"/>
    <w:rsid w:val="29C0ABB1"/>
    <w:rsid w:val="29F21312"/>
    <w:rsid w:val="2A3E4F70"/>
    <w:rsid w:val="2A402C41"/>
    <w:rsid w:val="2A7D79A0"/>
    <w:rsid w:val="2A805B46"/>
    <w:rsid w:val="2AA6675E"/>
    <w:rsid w:val="2AC71CBE"/>
    <w:rsid w:val="2AD0E76A"/>
    <w:rsid w:val="2AF6CDCB"/>
    <w:rsid w:val="2B1CF5DE"/>
    <w:rsid w:val="2B2D6896"/>
    <w:rsid w:val="2BC854E4"/>
    <w:rsid w:val="2BD4DFD9"/>
    <w:rsid w:val="2C200851"/>
    <w:rsid w:val="2C2EC34F"/>
    <w:rsid w:val="2C31AA8D"/>
    <w:rsid w:val="2C5060C8"/>
    <w:rsid w:val="2C5DA38D"/>
    <w:rsid w:val="2C71F14E"/>
    <w:rsid w:val="2C8ECBE2"/>
    <w:rsid w:val="2D0C515A"/>
    <w:rsid w:val="2D109E59"/>
    <w:rsid w:val="2D1AE855"/>
    <w:rsid w:val="2D5258A7"/>
    <w:rsid w:val="2D610A22"/>
    <w:rsid w:val="2DADDFD2"/>
    <w:rsid w:val="2DB8AD25"/>
    <w:rsid w:val="2DC2E5F4"/>
    <w:rsid w:val="2E28D3EE"/>
    <w:rsid w:val="2E35E0F1"/>
    <w:rsid w:val="2E6C35E3"/>
    <w:rsid w:val="2E857EE1"/>
    <w:rsid w:val="2EB8148E"/>
    <w:rsid w:val="2EE17F5F"/>
    <w:rsid w:val="2EE73EA1"/>
    <w:rsid w:val="2F3625FA"/>
    <w:rsid w:val="2F4F7990"/>
    <w:rsid w:val="2F9BE8C8"/>
    <w:rsid w:val="2FA9B75C"/>
    <w:rsid w:val="3034C229"/>
    <w:rsid w:val="303A6FCB"/>
    <w:rsid w:val="308CB4FA"/>
    <w:rsid w:val="3099078B"/>
    <w:rsid w:val="30A4D359"/>
    <w:rsid w:val="30DF9FF3"/>
    <w:rsid w:val="30F6289E"/>
    <w:rsid w:val="3129A4F7"/>
    <w:rsid w:val="315ADF44"/>
    <w:rsid w:val="31663279"/>
    <w:rsid w:val="31970065"/>
    <w:rsid w:val="3197282A"/>
    <w:rsid w:val="31B5FD6C"/>
    <w:rsid w:val="31BB93F7"/>
    <w:rsid w:val="31F15517"/>
    <w:rsid w:val="31FFB520"/>
    <w:rsid w:val="3245E935"/>
    <w:rsid w:val="32636EB0"/>
    <w:rsid w:val="327BB918"/>
    <w:rsid w:val="328C48B9"/>
    <w:rsid w:val="3298444C"/>
    <w:rsid w:val="332BB087"/>
    <w:rsid w:val="335E44A0"/>
    <w:rsid w:val="3395C110"/>
    <w:rsid w:val="33B0EC03"/>
    <w:rsid w:val="33C78CA1"/>
    <w:rsid w:val="348257CB"/>
    <w:rsid w:val="34829E41"/>
    <w:rsid w:val="3491352B"/>
    <w:rsid w:val="34AAD365"/>
    <w:rsid w:val="34BA3E86"/>
    <w:rsid w:val="34C7DD67"/>
    <w:rsid w:val="34FB4433"/>
    <w:rsid w:val="357CD3E3"/>
    <w:rsid w:val="35ABB980"/>
    <w:rsid w:val="35C81DF4"/>
    <w:rsid w:val="35DBD12C"/>
    <w:rsid w:val="362F4748"/>
    <w:rsid w:val="3679E186"/>
    <w:rsid w:val="368D0777"/>
    <w:rsid w:val="36C4723B"/>
    <w:rsid w:val="36D52B83"/>
    <w:rsid w:val="373657AB"/>
    <w:rsid w:val="3750F210"/>
    <w:rsid w:val="376AFA2D"/>
    <w:rsid w:val="37CD1A95"/>
    <w:rsid w:val="37D00DBB"/>
    <w:rsid w:val="37D13911"/>
    <w:rsid w:val="37E65D57"/>
    <w:rsid w:val="37E7A559"/>
    <w:rsid w:val="3841852A"/>
    <w:rsid w:val="3846080A"/>
    <w:rsid w:val="3858CF24"/>
    <w:rsid w:val="387910C5"/>
    <w:rsid w:val="38962A14"/>
    <w:rsid w:val="39029148"/>
    <w:rsid w:val="390D1497"/>
    <w:rsid w:val="3919927B"/>
    <w:rsid w:val="391D5F08"/>
    <w:rsid w:val="3933B66A"/>
    <w:rsid w:val="393FB384"/>
    <w:rsid w:val="394AAB75"/>
    <w:rsid w:val="39794E24"/>
    <w:rsid w:val="39A0783C"/>
    <w:rsid w:val="39FEA3CF"/>
    <w:rsid w:val="3A545DF3"/>
    <w:rsid w:val="3A5D8817"/>
    <w:rsid w:val="3A5F1F33"/>
    <w:rsid w:val="3A606B88"/>
    <w:rsid w:val="3A6F70BA"/>
    <w:rsid w:val="3A8950CE"/>
    <w:rsid w:val="3A8EBB84"/>
    <w:rsid w:val="3AAB6F4D"/>
    <w:rsid w:val="3AB01F0C"/>
    <w:rsid w:val="3ACB3295"/>
    <w:rsid w:val="3B2A7944"/>
    <w:rsid w:val="3B39F83C"/>
    <w:rsid w:val="3B414BA5"/>
    <w:rsid w:val="3B692373"/>
    <w:rsid w:val="3B7FC113"/>
    <w:rsid w:val="3B813743"/>
    <w:rsid w:val="3BA64A4B"/>
    <w:rsid w:val="3BDFACC7"/>
    <w:rsid w:val="3BF22A80"/>
    <w:rsid w:val="3C10E910"/>
    <w:rsid w:val="3C3A765A"/>
    <w:rsid w:val="3C94AA83"/>
    <w:rsid w:val="3D225D6E"/>
    <w:rsid w:val="3D313385"/>
    <w:rsid w:val="3D3BDC1D"/>
    <w:rsid w:val="3D663CB3"/>
    <w:rsid w:val="3DC15F85"/>
    <w:rsid w:val="3DFC9F87"/>
    <w:rsid w:val="3DFF7465"/>
    <w:rsid w:val="3E48FACD"/>
    <w:rsid w:val="3E559C3F"/>
    <w:rsid w:val="3E584553"/>
    <w:rsid w:val="3E6F8DE1"/>
    <w:rsid w:val="3E7E5BAD"/>
    <w:rsid w:val="3E9008B7"/>
    <w:rsid w:val="3EA0043D"/>
    <w:rsid w:val="3EABF57E"/>
    <w:rsid w:val="3EF0FCF1"/>
    <w:rsid w:val="3F07E322"/>
    <w:rsid w:val="3F1045E5"/>
    <w:rsid w:val="3F3447C1"/>
    <w:rsid w:val="3F568C4B"/>
    <w:rsid w:val="3F5F3E2A"/>
    <w:rsid w:val="3F909D77"/>
    <w:rsid w:val="3FD53BF5"/>
    <w:rsid w:val="3FF108A0"/>
    <w:rsid w:val="400E1BDF"/>
    <w:rsid w:val="409FDC70"/>
    <w:rsid w:val="40F20025"/>
    <w:rsid w:val="40F61A2D"/>
    <w:rsid w:val="410122CF"/>
    <w:rsid w:val="411C4560"/>
    <w:rsid w:val="4163F972"/>
    <w:rsid w:val="416F8EE3"/>
    <w:rsid w:val="418E071C"/>
    <w:rsid w:val="41A0251A"/>
    <w:rsid w:val="4200E16E"/>
    <w:rsid w:val="426C39E5"/>
    <w:rsid w:val="428792CB"/>
    <w:rsid w:val="431E9F7E"/>
    <w:rsid w:val="4348649D"/>
    <w:rsid w:val="4361BB80"/>
    <w:rsid w:val="439AD626"/>
    <w:rsid w:val="43AAF7FA"/>
    <w:rsid w:val="43F691CF"/>
    <w:rsid w:val="4440A51F"/>
    <w:rsid w:val="447BBFEF"/>
    <w:rsid w:val="447D3383"/>
    <w:rsid w:val="44A031BD"/>
    <w:rsid w:val="44C5B9A4"/>
    <w:rsid w:val="44D20E86"/>
    <w:rsid w:val="450BF5EF"/>
    <w:rsid w:val="451681EB"/>
    <w:rsid w:val="4523A052"/>
    <w:rsid w:val="452805DB"/>
    <w:rsid w:val="452D0CAC"/>
    <w:rsid w:val="4538A749"/>
    <w:rsid w:val="453CB17C"/>
    <w:rsid w:val="45718580"/>
    <w:rsid w:val="4571D37A"/>
    <w:rsid w:val="45A55B6B"/>
    <w:rsid w:val="45C1506B"/>
    <w:rsid w:val="45E4BC60"/>
    <w:rsid w:val="462A18D2"/>
    <w:rsid w:val="4667C203"/>
    <w:rsid w:val="46FAC0D0"/>
    <w:rsid w:val="4704DC17"/>
    <w:rsid w:val="476F46F3"/>
    <w:rsid w:val="47764035"/>
    <w:rsid w:val="4793BBBA"/>
    <w:rsid w:val="47CC0015"/>
    <w:rsid w:val="47EA5675"/>
    <w:rsid w:val="48023F6E"/>
    <w:rsid w:val="4860B77F"/>
    <w:rsid w:val="487FCBC8"/>
    <w:rsid w:val="4893B39A"/>
    <w:rsid w:val="48A7C749"/>
    <w:rsid w:val="48C866F7"/>
    <w:rsid w:val="48F547CC"/>
    <w:rsid w:val="49022F23"/>
    <w:rsid w:val="49277396"/>
    <w:rsid w:val="493F7D52"/>
    <w:rsid w:val="494E8A03"/>
    <w:rsid w:val="49A2E777"/>
    <w:rsid w:val="49AD8A47"/>
    <w:rsid w:val="49AE8E6E"/>
    <w:rsid w:val="4A0593CC"/>
    <w:rsid w:val="4A085B65"/>
    <w:rsid w:val="4A3DEA70"/>
    <w:rsid w:val="4A6C4D8F"/>
    <w:rsid w:val="4A8230E5"/>
    <w:rsid w:val="4AB9EBFA"/>
    <w:rsid w:val="4AC1CC06"/>
    <w:rsid w:val="4AEB3251"/>
    <w:rsid w:val="4BB0062B"/>
    <w:rsid w:val="4BCDCAAB"/>
    <w:rsid w:val="4C287E1F"/>
    <w:rsid w:val="4C344DC5"/>
    <w:rsid w:val="4C4DF316"/>
    <w:rsid w:val="4C7144A7"/>
    <w:rsid w:val="4C7797E1"/>
    <w:rsid w:val="4CA80EB1"/>
    <w:rsid w:val="4CB0089B"/>
    <w:rsid w:val="4CE75C0A"/>
    <w:rsid w:val="4D66F281"/>
    <w:rsid w:val="4D707C29"/>
    <w:rsid w:val="4DC8982A"/>
    <w:rsid w:val="4DCEAC69"/>
    <w:rsid w:val="4DD81CA4"/>
    <w:rsid w:val="4E28C74C"/>
    <w:rsid w:val="4E535732"/>
    <w:rsid w:val="4E76D8F5"/>
    <w:rsid w:val="4E823FFB"/>
    <w:rsid w:val="4EBB13B9"/>
    <w:rsid w:val="4EFE1D0C"/>
    <w:rsid w:val="4F0371FB"/>
    <w:rsid w:val="4F22E232"/>
    <w:rsid w:val="4F293C7D"/>
    <w:rsid w:val="4F2A8D12"/>
    <w:rsid w:val="4F4A118E"/>
    <w:rsid w:val="4F5AE6FE"/>
    <w:rsid w:val="4F64E80C"/>
    <w:rsid w:val="4F7618AB"/>
    <w:rsid w:val="4FC972C9"/>
    <w:rsid w:val="500F5AFF"/>
    <w:rsid w:val="5032624F"/>
    <w:rsid w:val="505CCBBD"/>
    <w:rsid w:val="50D46502"/>
    <w:rsid w:val="50D83F4A"/>
    <w:rsid w:val="5105D625"/>
    <w:rsid w:val="5125809B"/>
    <w:rsid w:val="516CC587"/>
    <w:rsid w:val="5187411B"/>
    <w:rsid w:val="518DAD53"/>
    <w:rsid w:val="51E0EFD6"/>
    <w:rsid w:val="51E2D33A"/>
    <w:rsid w:val="51FD2915"/>
    <w:rsid w:val="52140E2C"/>
    <w:rsid w:val="52244068"/>
    <w:rsid w:val="523554BE"/>
    <w:rsid w:val="5236F575"/>
    <w:rsid w:val="52420B84"/>
    <w:rsid w:val="5259DEFC"/>
    <w:rsid w:val="52682E7F"/>
    <w:rsid w:val="52811DEF"/>
    <w:rsid w:val="528E4787"/>
    <w:rsid w:val="52B8D64E"/>
    <w:rsid w:val="52CFABF5"/>
    <w:rsid w:val="5343C564"/>
    <w:rsid w:val="534DE45B"/>
    <w:rsid w:val="53577058"/>
    <w:rsid w:val="539BA7D2"/>
    <w:rsid w:val="53A5DB9A"/>
    <w:rsid w:val="53AD329D"/>
    <w:rsid w:val="53E3927B"/>
    <w:rsid w:val="540CD074"/>
    <w:rsid w:val="5410ED33"/>
    <w:rsid w:val="54166E41"/>
    <w:rsid w:val="5416BD8F"/>
    <w:rsid w:val="544E93CA"/>
    <w:rsid w:val="5454598A"/>
    <w:rsid w:val="54876D80"/>
    <w:rsid w:val="54A7E984"/>
    <w:rsid w:val="54F03586"/>
    <w:rsid w:val="54F213BD"/>
    <w:rsid w:val="55913461"/>
    <w:rsid w:val="55AFC4D6"/>
    <w:rsid w:val="55BF4E42"/>
    <w:rsid w:val="55D83851"/>
    <w:rsid w:val="55F7BCCD"/>
    <w:rsid w:val="5603FDF3"/>
    <w:rsid w:val="560CC9FC"/>
    <w:rsid w:val="56313FD4"/>
    <w:rsid w:val="565A3034"/>
    <w:rsid w:val="567EF3DE"/>
    <w:rsid w:val="56920162"/>
    <w:rsid w:val="56DAC95E"/>
    <w:rsid w:val="56E21240"/>
    <w:rsid w:val="56E60548"/>
    <w:rsid w:val="56F16A5B"/>
    <w:rsid w:val="57370C72"/>
    <w:rsid w:val="57373083"/>
    <w:rsid w:val="577DF1FF"/>
    <w:rsid w:val="5785EBBB"/>
    <w:rsid w:val="57C5BC94"/>
    <w:rsid w:val="57E9788A"/>
    <w:rsid w:val="580469BE"/>
    <w:rsid w:val="5808C4F8"/>
    <w:rsid w:val="5833BA29"/>
    <w:rsid w:val="585916A6"/>
    <w:rsid w:val="585956C1"/>
    <w:rsid w:val="58C5AEF5"/>
    <w:rsid w:val="58D4BFE0"/>
    <w:rsid w:val="58EF39C3"/>
    <w:rsid w:val="59154859"/>
    <w:rsid w:val="591721C2"/>
    <w:rsid w:val="592286D1"/>
    <w:rsid w:val="5989DFAF"/>
    <w:rsid w:val="59DF67E0"/>
    <w:rsid w:val="59F8F505"/>
    <w:rsid w:val="5A9E61BD"/>
    <w:rsid w:val="5AC1C8E9"/>
    <w:rsid w:val="5AE7655F"/>
    <w:rsid w:val="5B0F5F26"/>
    <w:rsid w:val="5B1D6683"/>
    <w:rsid w:val="5B30B1F4"/>
    <w:rsid w:val="5B3494ED"/>
    <w:rsid w:val="5B3AF650"/>
    <w:rsid w:val="5B61697C"/>
    <w:rsid w:val="5B91D984"/>
    <w:rsid w:val="5BCF72C8"/>
    <w:rsid w:val="5C3BE909"/>
    <w:rsid w:val="5C5E39FB"/>
    <w:rsid w:val="5C6D06C9"/>
    <w:rsid w:val="5C776E95"/>
    <w:rsid w:val="5C9C6C88"/>
    <w:rsid w:val="5CDD00DE"/>
    <w:rsid w:val="5D1CCAC0"/>
    <w:rsid w:val="5D1F6113"/>
    <w:rsid w:val="5D5FDEE5"/>
    <w:rsid w:val="5D63D0F2"/>
    <w:rsid w:val="5D92247A"/>
    <w:rsid w:val="5DC23D83"/>
    <w:rsid w:val="5DF0CCE1"/>
    <w:rsid w:val="5E313C3B"/>
    <w:rsid w:val="5E64423D"/>
    <w:rsid w:val="5E91A39E"/>
    <w:rsid w:val="5EE47062"/>
    <w:rsid w:val="5EEA01FE"/>
    <w:rsid w:val="5F1BB810"/>
    <w:rsid w:val="5F26AF3A"/>
    <w:rsid w:val="5F2DFB05"/>
    <w:rsid w:val="5FBB0D67"/>
    <w:rsid w:val="5FD0B832"/>
    <w:rsid w:val="5FDB2B01"/>
    <w:rsid w:val="5FEC3482"/>
    <w:rsid w:val="5FEC6DCB"/>
    <w:rsid w:val="603BE92F"/>
    <w:rsid w:val="60690693"/>
    <w:rsid w:val="606D7609"/>
    <w:rsid w:val="607AFCC5"/>
    <w:rsid w:val="6088881A"/>
    <w:rsid w:val="609D0073"/>
    <w:rsid w:val="60EA703C"/>
    <w:rsid w:val="60F070FC"/>
    <w:rsid w:val="613E5950"/>
    <w:rsid w:val="61828782"/>
    <w:rsid w:val="61872174"/>
    <w:rsid w:val="619B72BF"/>
    <w:rsid w:val="61C91510"/>
    <w:rsid w:val="61DD08C1"/>
    <w:rsid w:val="6214180D"/>
    <w:rsid w:val="6233331A"/>
    <w:rsid w:val="624443AD"/>
    <w:rsid w:val="6255DDC7"/>
    <w:rsid w:val="6285B61F"/>
    <w:rsid w:val="62CFE634"/>
    <w:rsid w:val="6306686E"/>
    <w:rsid w:val="6345EF15"/>
    <w:rsid w:val="6367FDFE"/>
    <w:rsid w:val="6368560E"/>
    <w:rsid w:val="636DB859"/>
    <w:rsid w:val="63860ED1"/>
    <w:rsid w:val="638A5A00"/>
    <w:rsid w:val="644B2863"/>
    <w:rsid w:val="6453A7ED"/>
    <w:rsid w:val="646769DA"/>
    <w:rsid w:val="64776BAA"/>
    <w:rsid w:val="647E7D33"/>
    <w:rsid w:val="6495F7A4"/>
    <w:rsid w:val="64BF59BC"/>
    <w:rsid w:val="659D1441"/>
    <w:rsid w:val="659E49AC"/>
    <w:rsid w:val="65BFBF7D"/>
    <w:rsid w:val="65D9C4F7"/>
    <w:rsid w:val="65ED0AF8"/>
    <w:rsid w:val="6601DBCF"/>
    <w:rsid w:val="66155C83"/>
    <w:rsid w:val="6654A961"/>
    <w:rsid w:val="66605510"/>
    <w:rsid w:val="66B14C42"/>
    <w:rsid w:val="66BA7E8A"/>
    <w:rsid w:val="66C0FFE3"/>
    <w:rsid w:val="66CD9626"/>
    <w:rsid w:val="66DE54D3"/>
    <w:rsid w:val="66E7AD54"/>
    <w:rsid w:val="66FF6BAA"/>
    <w:rsid w:val="670C2603"/>
    <w:rsid w:val="670CBAAE"/>
    <w:rsid w:val="6712FB34"/>
    <w:rsid w:val="67233130"/>
    <w:rsid w:val="674EAF11"/>
    <w:rsid w:val="67C101D7"/>
    <w:rsid w:val="67C5A8D2"/>
    <w:rsid w:val="681DB569"/>
    <w:rsid w:val="6828CA33"/>
    <w:rsid w:val="683E4A7F"/>
    <w:rsid w:val="686898DC"/>
    <w:rsid w:val="68848447"/>
    <w:rsid w:val="68B7927B"/>
    <w:rsid w:val="68DFDA8F"/>
    <w:rsid w:val="68E3409B"/>
    <w:rsid w:val="696B4F2B"/>
    <w:rsid w:val="69829A07"/>
    <w:rsid w:val="699168B5"/>
    <w:rsid w:val="69C903E6"/>
    <w:rsid w:val="6A12D762"/>
    <w:rsid w:val="6A53CDB0"/>
    <w:rsid w:val="6A6A6753"/>
    <w:rsid w:val="6AA5897E"/>
    <w:rsid w:val="6AC554B2"/>
    <w:rsid w:val="6B300C15"/>
    <w:rsid w:val="6B42CD22"/>
    <w:rsid w:val="6BC335C6"/>
    <w:rsid w:val="6BEFBDF3"/>
    <w:rsid w:val="6BF00F86"/>
    <w:rsid w:val="6C0EB54F"/>
    <w:rsid w:val="6C0ED79F"/>
    <w:rsid w:val="6C255270"/>
    <w:rsid w:val="6C933BA8"/>
    <w:rsid w:val="6CAF5E04"/>
    <w:rsid w:val="6CBF0E7C"/>
    <w:rsid w:val="6CC4FB55"/>
    <w:rsid w:val="6D0F5CA5"/>
    <w:rsid w:val="6D1E76F5"/>
    <w:rsid w:val="6DABBC09"/>
    <w:rsid w:val="6DB77AE5"/>
    <w:rsid w:val="6DB9B8E2"/>
    <w:rsid w:val="6DC07878"/>
    <w:rsid w:val="6E059F6C"/>
    <w:rsid w:val="6E65F10F"/>
    <w:rsid w:val="6ED2AAD2"/>
    <w:rsid w:val="6F4E41C8"/>
    <w:rsid w:val="6F51C1BE"/>
    <w:rsid w:val="6F539340"/>
    <w:rsid w:val="6F9FC032"/>
    <w:rsid w:val="6FACD140"/>
    <w:rsid w:val="6FCBDA85"/>
    <w:rsid w:val="6FCDFFB0"/>
    <w:rsid w:val="6FD9BB44"/>
    <w:rsid w:val="6FEAD5DA"/>
    <w:rsid w:val="6FFBA961"/>
    <w:rsid w:val="7004F927"/>
    <w:rsid w:val="701857BC"/>
    <w:rsid w:val="704AEBAD"/>
    <w:rsid w:val="708927F7"/>
    <w:rsid w:val="708F5A5F"/>
    <w:rsid w:val="70CB5FA8"/>
    <w:rsid w:val="70E2A9CE"/>
    <w:rsid w:val="70F4B7BF"/>
    <w:rsid w:val="710F6504"/>
    <w:rsid w:val="718EBC55"/>
    <w:rsid w:val="7193FF7E"/>
    <w:rsid w:val="71A21C43"/>
    <w:rsid w:val="71C09138"/>
    <w:rsid w:val="71C9E0A2"/>
    <w:rsid w:val="71D078ED"/>
    <w:rsid w:val="71D93DC7"/>
    <w:rsid w:val="71F4EA78"/>
    <w:rsid w:val="71F78D63"/>
    <w:rsid w:val="7224975F"/>
    <w:rsid w:val="72337FDC"/>
    <w:rsid w:val="72432B65"/>
    <w:rsid w:val="726C0C2B"/>
    <w:rsid w:val="72702353"/>
    <w:rsid w:val="72874DDA"/>
    <w:rsid w:val="728A4216"/>
    <w:rsid w:val="72980A1D"/>
    <w:rsid w:val="72B8A3F7"/>
    <w:rsid w:val="72C2C163"/>
    <w:rsid w:val="72EF598C"/>
    <w:rsid w:val="7325496A"/>
    <w:rsid w:val="7335012C"/>
    <w:rsid w:val="736A119B"/>
    <w:rsid w:val="73776BAA"/>
    <w:rsid w:val="73BC2C8F"/>
    <w:rsid w:val="749813EB"/>
    <w:rsid w:val="74F980A0"/>
    <w:rsid w:val="750620CC"/>
    <w:rsid w:val="750F9547"/>
    <w:rsid w:val="7513CAE8"/>
    <w:rsid w:val="752BE701"/>
    <w:rsid w:val="7536BC29"/>
    <w:rsid w:val="763240C2"/>
    <w:rsid w:val="7651B756"/>
    <w:rsid w:val="765BDD71"/>
    <w:rsid w:val="768705D8"/>
    <w:rsid w:val="76A887EB"/>
    <w:rsid w:val="76B7BB5D"/>
    <w:rsid w:val="76FF7D21"/>
    <w:rsid w:val="771788D2"/>
    <w:rsid w:val="771CDDFF"/>
    <w:rsid w:val="7724DC25"/>
    <w:rsid w:val="7770B2E4"/>
    <w:rsid w:val="77962484"/>
    <w:rsid w:val="77A240E0"/>
    <w:rsid w:val="77C7AEA0"/>
    <w:rsid w:val="781BD0BF"/>
    <w:rsid w:val="781E7481"/>
    <w:rsid w:val="782343D2"/>
    <w:rsid w:val="784F6B27"/>
    <w:rsid w:val="788729DA"/>
    <w:rsid w:val="7907C57A"/>
    <w:rsid w:val="794B1334"/>
    <w:rsid w:val="79960244"/>
    <w:rsid w:val="79A3FA77"/>
    <w:rsid w:val="79E9FF5B"/>
    <w:rsid w:val="7A420FE4"/>
    <w:rsid w:val="7A52E422"/>
    <w:rsid w:val="7A86E3D3"/>
    <w:rsid w:val="7A9C67C5"/>
    <w:rsid w:val="7AA0FDD8"/>
    <w:rsid w:val="7B3A5214"/>
    <w:rsid w:val="7B431624"/>
    <w:rsid w:val="7B503627"/>
    <w:rsid w:val="7B537BAB"/>
    <w:rsid w:val="7B64CC35"/>
    <w:rsid w:val="7B97E01A"/>
    <w:rsid w:val="7BD8F16F"/>
    <w:rsid w:val="7BE821BB"/>
    <w:rsid w:val="7C4CAEE6"/>
    <w:rsid w:val="7C77E55B"/>
    <w:rsid w:val="7C81DF6B"/>
    <w:rsid w:val="7CB41561"/>
    <w:rsid w:val="7CB4D66F"/>
    <w:rsid w:val="7CD4730E"/>
    <w:rsid w:val="7CDC13DF"/>
    <w:rsid w:val="7D46116D"/>
    <w:rsid w:val="7D9DD48C"/>
    <w:rsid w:val="7DCFEBF2"/>
    <w:rsid w:val="7DE3FF45"/>
    <w:rsid w:val="7E0C2CA9"/>
    <w:rsid w:val="7E177E52"/>
    <w:rsid w:val="7E798A80"/>
    <w:rsid w:val="7E7FE471"/>
    <w:rsid w:val="7E9B7B88"/>
    <w:rsid w:val="7EA1F1E4"/>
    <w:rsid w:val="7EE63F71"/>
    <w:rsid w:val="7F11CD61"/>
    <w:rsid w:val="7F182CA7"/>
    <w:rsid w:val="7F67DA2B"/>
    <w:rsid w:val="7F75A77B"/>
    <w:rsid w:val="7FB7B1BC"/>
    <w:rsid w:val="7FBE9E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827CD9"/>
  <w15:docId w15:val="{6C2A5E90-F7DC-4A39-9836-F435FE91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Heading2"/>
    <w:link w:val="Heading1Char"/>
    <w:uiPriority w:val="9"/>
    <w:qFormat/>
    <w:rsid w:val="00576CDC"/>
    <w:pPr>
      <w:keepNext/>
      <w:numPr>
        <w:numId w:val="6"/>
      </w:numPr>
      <w:spacing w:before="240" w:after="240" w:line="276" w:lineRule="auto"/>
      <w:jc w:val="both"/>
      <w:outlineLvl w:val="0"/>
    </w:pPr>
    <w:rPr>
      <w:rFonts w:ascii="Times New Roman" w:eastAsia="Calibri" w:hAnsi="Times New Roman" w:cs="Times New Roman"/>
      <w:b/>
      <w:bCs/>
      <w:caps/>
      <w:kern w:val="32"/>
      <w:sz w:val="28"/>
      <w:szCs w:val="28"/>
      <w:lang w:eastAsia="lt-LT"/>
    </w:rPr>
  </w:style>
  <w:style w:type="paragraph" w:styleId="Heading2">
    <w:name w:val="heading 2"/>
    <w:basedOn w:val="Normal"/>
    <w:next w:val="Normal"/>
    <w:link w:val="Heading2Char"/>
    <w:uiPriority w:val="9"/>
    <w:unhideWhenUsed/>
    <w:qFormat/>
    <w:rsid w:val="00576CDC"/>
    <w:pPr>
      <w:keepNext/>
      <w:keepLines/>
      <w:numPr>
        <w:ilvl w:val="1"/>
        <w:numId w:val="6"/>
      </w:numPr>
      <w:tabs>
        <w:tab w:val="left" w:pos="709"/>
      </w:tabs>
      <w:spacing w:before="240" w:after="240" w:line="276" w:lineRule="auto"/>
      <w:ind w:left="792"/>
      <w:outlineLvl w:val="1"/>
    </w:pPr>
    <w:rPr>
      <w:rFonts w:ascii="Times New Roman" w:eastAsia="Calibri" w:hAnsi="Times New Roman" w:cs="Times New Roman"/>
      <w:b/>
      <w:bCs/>
      <w:iCs/>
      <w:sz w:val="28"/>
      <w:szCs w:val="32"/>
      <w:lang w:val="lt-LT" w:eastAsia="lt-LT"/>
    </w:rPr>
  </w:style>
  <w:style w:type="paragraph" w:styleId="Heading3">
    <w:name w:val="heading 3"/>
    <w:basedOn w:val="Normal"/>
    <w:next w:val="Normal"/>
    <w:link w:val="Heading3Char"/>
    <w:uiPriority w:val="9"/>
    <w:unhideWhenUsed/>
    <w:qFormat/>
    <w:rsid w:val="00726918"/>
    <w:pPr>
      <w:keepNext/>
      <w:keepLines/>
      <w:numPr>
        <w:ilvl w:val="2"/>
        <w:numId w:val="6"/>
      </w:numPr>
      <w:spacing w:before="40" w:after="0" w:line="480" w:lineRule="auto"/>
      <w:outlineLvl w:val="2"/>
    </w:pPr>
    <w:rPr>
      <w:rFonts w:ascii="Times New Roman" w:eastAsiaTheme="majorEastAsia" w:hAnsi="Times New Roman" w:cs="Times New Roman"/>
      <w:b/>
      <w:sz w:val="24"/>
      <w:szCs w:val="24"/>
      <w:lang w:val="lt-LT"/>
    </w:rPr>
  </w:style>
  <w:style w:type="paragraph" w:styleId="Heading4">
    <w:name w:val="heading 4"/>
    <w:basedOn w:val="Normal"/>
    <w:next w:val="Normal"/>
    <w:link w:val="Heading4Char"/>
    <w:uiPriority w:val="9"/>
    <w:unhideWhenUsed/>
    <w:qFormat/>
    <w:rsid w:val="006E7BC3"/>
    <w:pPr>
      <w:keepNext/>
      <w:keepLines/>
      <w:numPr>
        <w:ilvl w:val="3"/>
        <w:numId w:val="6"/>
      </w:numPr>
      <w:spacing w:before="120" w:after="120" w:line="276" w:lineRule="auto"/>
      <w:outlineLvl w:val="3"/>
    </w:pPr>
    <w:rPr>
      <w:rFonts w:ascii="Times New Roman" w:eastAsiaTheme="majorEastAsia" w:hAnsi="Times New Roman" w:cs="Times New Roman"/>
      <w:b/>
      <w:bCs/>
      <w:sz w:val="24"/>
      <w:szCs w:val="24"/>
      <w:lang w:val="lt-LT"/>
    </w:rPr>
  </w:style>
  <w:style w:type="paragraph" w:styleId="Heading5">
    <w:name w:val="heading 5"/>
    <w:basedOn w:val="Normal"/>
    <w:next w:val="Normal"/>
    <w:link w:val="Heading5Char"/>
    <w:uiPriority w:val="9"/>
    <w:semiHidden/>
    <w:unhideWhenUsed/>
    <w:qFormat/>
    <w:rsid w:val="00CB282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F126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FBE"/>
    <w:pPr>
      <w:tabs>
        <w:tab w:val="center" w:pos="4819"/>
        <w:tab w:val="right" w:pos="9638"/>
      </w:tabs>
      <w:spacing w:after="0" w:line="240" w:lineRule="auto"/>
    </w:pPr>
  </w:style>
  <w:style w:type="character" w:customStyle="1" w:styleId="HeaderChar">
    <w:name w:val="Header Char"/>
    <w:basedOn w:val="DefaultParagraphFont"/>
    <w:link w:val="Header"/>
    <w:uiPriority w:val="99"/>
    <w:rsid w:val="00CD5FBE"/>
  </w:style>
  <w:style w:type="paragraph" w:styleId="Footer">
    <w:name w:val="footer"/>
    <w:basedOn w:val="Normal"/>
    <w:link w:val="FooterChar"/>
    <w:uiPriority w:val="99"/>
    <w:unhideWhenUsed/>
    <w:rsid w:val="00CD5FBE"/>
    <w:pPr>
      <w:tabs>
        <w:tab w:val="center" w:pos="4819"/>
        <w:tab w:val="right" w:pos="9638"/>
      </w:tabs>
      <w:spacing w:after="0" w:line="240" w:lineRule="auto"/>
    </w:pPr>
  </w:style>
  <w:style w:type="character" w:customStyle="1" w:styleId="FooterChar">
    <w:name w:val="Footer Char"/>
    <w:basedOn w:val="DefaultParagraphFont"/>
    <w:link w:val="Footer"/>
    <w:uiPriority w:val="99"/>
    <w:rsid w:val="00CD5FBE"/>
  </w:style>
  <w:style w:type="paragraph" w:customStyle="1" w:styleId="Headerarial">
    <w:name w:val="Header_arial"/>
    <w:basedOn w:val="Normal"/>
    <w:link w:val="HeaderarialChar"/>
    <w:qFormat/>
    <w:rsid w:val="00CD5FBE"/>
    <w:pPr>
      <w:spacing w:after="60" w:line="240" w:lineRule="auto"/>
    </w:pPr>
    <w:rPr>
      <w:rFonts w:ascii="Arial" w:eastAsia="Times New Roman" w:hAnsi="Arial" w:cs="Arial"/>
      <w:color w:val="103C5E"/>
      <w:sz w:val="18"/>
      <w:lang w:val="lt-LT"/>
    </w:rPr>
  </w:style>
  <w:style w:type="character" w:customStyle="1" w:styleId="HeaderarialChar">
    <w:name w:val="Header_arial Char"/>
    <w:basedOn w:val="DefaultParagraphFont"/>
    <w:link w:val="Headerarial"/>
    <w:rsid w:val="00CD5FBE"/>
    <w:rPr>
      <w:rFonts w:ascii="Arial" w:eastAsia="Times New Roman" w:hAnsi="Arial" w:cs="Arial"/>
      <w:color w:val="103C5E"/>
      <w:sz w:val="18"/>
      <w:lang w:val="lt-LT"/>
    </w:rPr>
  </w:style>
  <w:style w:type="character" w:customStyle="1" w:styleId="Heading1Char">
    <w:name w:val="Heading 1 Char"/>
    <w:basedOn w:val="DefaultParagraphFont"/>
    <w:link w:val="Heading1"/>
    <w:uiPriority w:val="9"/>
    <w:rsid w:val="00576CDC"/>
    <w:rPr>
      <w:rFonts w:ascii="Times New Roman" w:eastAsia="Calibri" w:hAnsi="Times New Roman" w:cs="Times New Roman"/>
      <w:b/>
      <w:bCs/>
      <w:caps/>
      <w:kern w:val="32"/>
      <w:sz w:val="28"/>
      <w:szCs w:val="28"/>
      <w:lang w:eastAsia="lt-LT"/>
    </w:rPr>
  </w:style>
  <w:style w:type="character" w:customStyle="1" w:styleId="Heading2Char">
    <w:name w:val="Heading 2 Char"/>
    <w:basedOn w:val="DefaultParagraphFont"/>
    <w:link w:val="Heading2"/>
    <w:uiPriority w:val="9"/>
    <w:rsid w:val="00576CDC"/>
    <w:rPr>
      <w:rFonts w:ascii="Times New Roman" w:eastAsia="Calibri" w:hAnsi="Times New Roman" w:cs="Times New Roman"/>
      <w:b/>
      <w:bCs/>
      <w:iCs/>
      <w:sz w:val="28"/>
      <w:szCs w:val="32"/>
      <w:lang w:val="lt-LT"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lp"/>
    <w:basedOn w:val="Normal"/>
    <w:link w:val="ListParagraphChar"/>
    <w:uiPriority w:val="34"/>
    <w:qFormat/>
    <w:rsid w:val="008979EE"/>
    <w:pPr>
      <w:suppressAutoHyphens/>
      <w:autoSpaceDN w:val="0"/>
      <w:spacing w:after="0" w:line="276" w:lineRule="auto"/>
      <w:ind w:left="720"/>
      <w:textAlignment w:val="baseline"/>
    </w:pPr>
    <w:rPr>
      <w:rFonts w:ascii="Times New Roman" w:eastAsia="Calibri" w:hAnsi="Times New Roman" w:cs="Times New Roman"/>
      <w:sz w:val="24"/>
      <w:lang w:val="lt-LT"/>
    </w:rPr>
  </w:style>
  <w:style w:type="table" w:styleId="TableGrid">
    <w:name w:val="Table Grid"/>
    <w:basedOn w:val="TableNormal"/>
    <w:uiPriority w:val="39"/>
    <w:rsid w:val="008E6504"/>
    <w:pPr>
      <w:spacing w:after="0" w:line="240" w:lineRule="auto"/>
    </w:pPr>
    <w:rPr>
      <w:rFonts w:ascii="Arial" w:eastAsia="Calibri" w:hAnsi="Arial" w:cs="Arial"/>
      <w:color w:val="103C5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rsus">
    <w:name w:val="Lentelės virsus"/>
    <w:basedOn w:val="Normal"/>
    <w:qFormat/>
    <w:rsid w:val="008E6504"/>
    <w:pPr>
      <w:spacing w:after="0" w:line="240" w:lineRule="auto"/>
      <w:jc w:val="center"/>
    </w:pPr>
    <w:rPr>
      <w:rFonts w:ascii="Times New Roman" w:eastAsia="Calibri" w:hAnsi="Times New Roman" w:cs="Times New Roman"/>
      <w:b/>
      <w:color w:val="FFFFFF" w:themeColor="background1"/>
      <w:lang w:val="lt-LT"/>
    </w:rPr>
  </w:style>
  <w:style w:type="paragraph" w:customStyle="1" w:styleId="Lentelsturinys">
    <w:name w:val="Lentelės turinys"/>
    <w:basedOn w:val="Normal"/>
    <w:link w:val="LentelsturinysChar"/>
    <w:qFormat/>
    <w:rsid w:val="00642B4F"/>
    <w:pPr>
      <w:spacing w:after="0" w:line="240" w:lineRule="auto"/>
    </w:pPr>
    <w:rPr>
      <w:rFonts w:ascii="Times New Roman" w:eastAsia="Calibri" w:hAnsi="Times New Roman" w:cs="Times New Roman"/>
      <w:color w:val="000000" w:themeColor="text1"/>
      <w:lang w:val="lt-LT"/>
    </w:rPr>
  </w:style>
  <w:style w:type="character" w:customStyle="1" w:styleId="LentelsturinysChar">
    <w:name w:val="Lentelės turinys Char"/>
    <w:basedOn w:val="DefaultParagraphFont"/>
    <w:link w:val="Lentelsturinys"/>
    <w:rsid w:val="00642B4F"/>
    <w:rPr>
      <w:rFonts w:ascii="Times New Roman" w:eastAsia="Calibri" w:hAnsi="Times New Roman" w:cs="Times New Roman"/>
      <w:color w:val="000000" w:themeColor="text1"/>
      <w:lang w:val="lt-LT"/>
    </w:rPr>
  </w:style>
  <w:style w:type="paragraph" w:styleId="TOC1">
    <w:name w:val="toc 1"/>
    <w:basedOn w:val="Normal"/>
    <w:next w:val="Normal"/>
    <w:autoRedefine/>
    <w:uiPriority w:val="39"/>
    <w:unhideWhenUsed/>
    <w:rsid w:val="00576CDC"/>
    <w:pPr>
      <w:spacing w:after="100"/>
    </w:pPr>
    <w:rPr>
      <w:rFonts w:ascii="Times New Roman" w:hAnsi="Times New Roman"/>
      <w:sz w:val="24"/>
    </w:rPr>
  </w:style>
  <w:style w:type="paragraph" w:styleId="TOC2">
    <w:name w:val="toc 2"/>
    <w:basedOn w:val="Normal"/>
    <w:next w:val="Normal"/>
    <w:autoRedefine/>
    <w:uiPriority w:val="39"/>
    <w:unhideWhenUsed/>
    <w:rsid w:val="00E916DA"/>
    <w:pPr>
      <w:tabs>
        <w:tab w:val="left" w:pos="880"/>
        <w:tab w:val="right" w:leader="dot" w:pos="9962"/>
      </w:tabs>
      <w:spacing w:after="100"/>
      <w:ind w:left="220"/>
    </w:pPr>
    <w:rPr>
      <w:rFonts w:ascii="Times New Roman" w:hAnsi="Times New Roman"/>
      <w:sz w:val="24"/>
    </w:rPr>
  </w:style>
  <w:style w:type="character" w:styleId="Hyperlink">
    <w:name w:val="Hyperlink"/>
    <w:basedOn w:val="DefaultParagraphFont"/>
    <w:uiPriority w:val="99"/>
    <w:unhideWhenUsed/>
    <w:rsid w:val="00576CDC"/>
    <w:rPr>
      <w:color w:val="0563C1" w:themeColor="hyperlink"/>
      <w:u w:val="single"/>
    </w:rPr>
  </w:style>
  <w:style w:type="character" w:customStyle="1" w:styleId="Heading3Char">
    <w:name w:val="Heading 3 Char"/>
    <w:basedOn w:val="DefaultParagraphFont"/>
    <w:link w:val="Heading3"/>
    <w:uiPriority w:val="9"/>
    <w:rsid w:val="00726918"/>
    <w:rPr>
      <w:rFonts w:ascii="Times New Roman" w:eastAsiaTheme="majorEastAsia" w:hAnsi="Times New Roman" w:cs="Times New Roman"/>
      <w:b/>
      <w:sz w:val="24"/>
      <w:szCs w:val="24"/>
      <w:lang w:val="lt-LT"/>
    </w:rPr>
  </w:style>
  <w:style w:type="paragraph" w:styleId="TOC3">
    <w:name w:val="toc 3"/>
    <w:basedOn w:val="Normal"/>
    <w:next w:val="Normal"/>
    <w:autoRedefine/>
    <w:uiPriority w:val="39"/>
    <w:unhideWhenUsed/>
    <w:rsid w:val="00576CDC"/>
    <w:pPr>
      <w:spacing w:after="100"/>
      <w:ind w:left="440"/>
    </w:pPr>
    <w:rPr>
      <w:rFonts w:ascii="Times New Roman" w:hAnsi="Times New Roman"/>
      <w:sz w:val="24"/>
    </w:rPr>
  </w:style>
  <w:style w:type="paragraph" w:styleId="TOC4">
    <w:name w:val="toc 4"/>
    <w:basedOn w:val="Normal"/>
    <w:next w:val="Normal"/>
    <w:autoRedefine/>
    <w:uiPriority w:val="39"/>
    <w:unhideWhenUsed/>
    <w:rsid w:val="00576CDC"/>
    <w:pPr>
      <w:spacing w:after="100"/>
      <w:ind w:left="660"/>
    </w:pPr>
    <w:rPr>
      <w:rFonts w:ascii="Times New Roman" w:hAnsi="Times New Roman"/>
      <w:sz w:val="24"/>
    </w:rPr>
  </w:style>
  <w:style w:type="paragraph" w:customStyle="1" w:styleId="Lenpavadarial">
    <w:name w:val="Len_pavad_arial"/>
    <w:basedOn w:val="Normal"/>
    <w:link w:val="LenpavadarialChar"/>
    <w:qFormat/>
    <w:rsid w:val="003E2989"/>
    <w:pPr>
      <w:keepNext/>
      <w:spacing w:after="0" w:line="276" w:lineRule="auto"/>
    </w:pPr>
    <w:rPr>
      <w:rFonts w:ascii="Times New Roman" w:eastAsia="Times New Roman" w:hAnsi="Times New Roman" w:cs="Times New Roman"/>
      <w:sz w:val="24"/>
      <w:lang w:val="lt-LT" w:eastAsia="lt-LT"/>
    </w:rPr>
  </w:style>
  <w:style w:type="character" w:customStyle="1" w:styleId="LenpavadarialChar">
    <w:name w:val="Len_pavad_arial Char"/>
    <w:basedOn w:val="DefaultParagraphFont"/>
    <w:link w:val="Lenpavadarial"/>
    <w:rsid w:val="005F000D"/>
    <w:rPr>
      <w:rFonts w:ascii="Times New Roman" w:eastAsia="Times New Roman" w:hAnsi="Times New Roman" w:cs="Times New Roman"/>
      <w:sz w:val="24"/>
      <w:lang w:val="lt-LT" w:eastAsia="lt-LT"/>
    </w:rPr>
  </w:style>
  <w:style w:type="paragraph" w:customStyle="1" w:styleId="Lentekstasarial">
    <w:name w:val="Len_tekstas_arial"/>
    <w:basedOn w:val="Normal"/>
    <w:link w:val="LentekstasarialChar"/>
    <w:qFormat/>
    <w:rsid w:val="005F000D"/>
    <w:pPr>
      <w:spacing w:before="120" w:after="120" w:line="276" w:lineRule="auto"/>
      <w:jc w:val="both"/>
    </w:pPr>
    <w:rPr>
      <w:rFonts w:ascii="Arial" w:eastAsia="Calibri" w:hAnsi="Arial" w:cs="Arial"/>
      <w:color w:val="103C5E"/>
      <w:sz w:val="18"/>
      <w:szCs w:val="18"/>
    </w:rPr>
  </w:style>
  <w:style w:type="character" w:customStyle="1" w:styleId="LentekstasarialChar">
    <w:name w:val="Len_tekstas_arial Char"/>
    <w:basedOn w:val="DefaultParagraphFont"/>
    <w:link w:val="Lentekstasarial"/>
    <w:rsid w:val="005F000D"/>
    <w:rPr>
      <w:rFonts w:ascii="Arial" w:eastAsia="Calibri" w:hAnsi="Arial" w:cs="Arial"/>
      <w:color w:val="103C5E"/>
      <w:sz w:val="18"/>
      <w:szCs w:val="18"/>
    </w:rPr>
  </w:style>
  <w:style w:type="paragraph" w:customStyle="1" w:styleId="LENBUL1arial">
    <w:name w:val="LEN_BUL1_arial"/>
    <w:basedOn w:val="Lentekstasarial"/>
    <w:link w:val="LENBUL1arialChar"/>
    <w:qFormat/>
    <w:rsid w:val="00C30C65"/>
    <w:pPr>
      <w:numPr>
        <w:numId w:val="2"/>
      </w:numPr>
      <w:tabs>
        <w:tab w:val="left" w:pos="503"/>
      </w:tabs>
      <w:contextualSpacing/>
    </w:pPr>
    <w:rPr>
      <w:rFonts w:ascii="Times New Roman" w:hAnsi="Times New Roman" w:cs="Times New Roman"/>
      <w:color w:val="auto"/>
      <w:sz w:val="24"/>
      <w:szCs w:val="24"/>
      <w:lang w:val="lt-LT"/>
    </w:rPr>
  </w:style>
  <w:style w:type="character" w:customStyle="1" w:styleId="LENBUL1arialChar">
    <w:name w:val="LEN_BUL1_arial Char"/>
    <w:basedOn w:val="LentekstasarialChar"/>
    <w:link w:val="LENBUL1arial"/>
    <w:rsid w:val="00C30C65"/>
    <w:rPr>
      <w:rFonts w:ascii="Times New Roman" w:eastAsia="Calibri" w:hAnsi="Times New Roman" w:cs="Times New Roman"/>
      <w:color w:val="103C5E"/>
      <w:sz w:val="24"/>
      <w:szCs w:val="24"/>
      <w:lang w:val="lt-LT"/>
    </w:rPr>
  </w:style>
  <w:style w:type="paragraph" w:customStyle="1" w:styleId="Lenheadarial">
    <w:name w:val="Len_head_arial"/>
    <w:basedOn w:val="Normal"/>
    <w:link w:val="LenheadarialChar"/>
    <w:qFormat/>
    <w:rsid w:val="005F000D"/>
    <w:pPr>
      <w:spacing w:before="120" w:after="120" w:line="276" w:lineRule="auto"/>
    </w:pPr>
    <w:rPr>
      <w:rFonts w:ascii="Arial" w:eastAsia="Calibri" w:hAnsi="Arial" w:cs="Arial"/>
      <w:color w:val="FFFFFF" w:themeColor="background1"/>
      <w:sz w:val="18"/>
      <w:szCs w:val="20"/>
    </w:rPr>
  </w:style>
  <w:style w:type="character" w:customStyle="1" w:styleId="LenheadarialChar">
    <w:name w:val="Len_head_arial Char"/>
    <w:basedOn w:val="DefaultParagraphFont"/>
    <w:link w:val="Lenheadarial"/>
    <w:rsid w:val="005F000D"/>
    <w:rPr>
      <w:rFonts w:ascii="Arial" w:eastAsia="Calibri" w:hAnsi="Arial" w:cs="Arial"/>
      <w:color w:val="FFFFFF" w:themeColor="background1"/>
      <w:sz w:val="18"/>
      <w:szCs w:val="20"/>
    </w:rPr>
  </w:style>
  <w:style w:type="character" w:customStyle="1" w:styleId="Heading4Char">
    <w:name w:val="Heading 4 Char"/>
    <w:basedOn w:val="DefaultParagraphFont"/>
    <w:link w:val="Heading4"/>
    <w:uiPriority w:val="9"/>
    <w:rsid w:val="006E7BC3"/>
    <w:rPr>
      <w:rFonts w:ascii="Times New Roman" w:eastAsiaTheme="majorEastAsia" w:hAnsi="Times New Roman" w:cs="Times New Roman"/>
      <w:b/>
      <w:bCs/>
      <w:sz w:val="24"/>
      <w:szCs w:val="24"/>
      <w:lang w:val="lt-LT"/>
    </w:rPr>
  </w:style>
  <w:style w:type="paragraph" w:styleId="BalloonText">
    <w:name w:val="Balloon Text"/>
    <w:basedOn w:val="Normal"/>
    <w:link w:val="BalloonTextChar"/>
    <w:uiPriority w:val="99"/>
    <w:semiHidden/>
    <w:unhideWhenUsed/>
    <w:rsid w:val="00005F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FA1"/>
    <w:rPr>
      <w:rFonts w:ascii="Segoe UI" w:hAnsi="Segoe UI" w:cs="Segoe UI"/>
      <w:sz w:val="18"/>
      <w:szCs w:val="18"/>
    </w:rPr>
  </w:style>
  <w:style w:type="paragraph" w:customStyle="1" w:styleId="Pavpavadarial">
    <w:name w:val="Pav_pavad_arial"/>
    <w:basedOn w:val="Normal"/>
    <w:next w:val="Normal"/>
    <w:link w:val="PavpavadarialChar"/>
    <w:qFormat/>
    <w:rsid w:val="00AD6F68"/>
    <w:pPr>
      <w:spacing w:after="240" w:line="240" w:lineRule="auto"/>
      <w:jc w:val="center"/>
    </w:pPr>
    <w:rPr>
      <w:rFonts w:ascii="Times New Roman" w:eastAsia="Times New Roman" w:hAnsi="Times New Roman" w:cs="Times New Roman"/>
      <w:noProof/>
      <w:sz w:val="24"/>
      <w:lang w:val="lt-LT" w:eastAsia="lt-LT"/>
    </w:rPr>
  </w:style>
  <w:style w:type="character" w:customStyle="1" w:styleId="PavpavadarialChar">
    <w:name w:val="Pav_pavad_arial Char"/>
    <w:basedOn w:val="DefaultParagraphFont"/>
    <w:link w:val="Pavpavadarial"/>
    <w:rsid w:val="008F0840"/>
    <w:rPr>
      <w:rFonts w:ascii="Times New Roman" w:eastAsia="Times New Roman" w:hAnsi="Times New Roman" w:cs="Times New Roman"/>
      <w:noProof/>
      <w:sz w:val="24"/>
      <w:lang w:val="lt-LT" w:eastAsia="lt-LT"/>
    </w:rPr>
  </w:style>
  <w:style w:type="character" w:customStyle="1" w:styleId="Heading5Char">
    <w:name w:val="Heading 5 Char"/>
    <w:basedOn w:val="DefaultParagraphFont"/>
    <w:link w:val="Heading5"/>
    <w:uiPriority w:val="9"/>
    <w:semiHidden/>
    <w:rsid w:val="00CB282B"/>
    <w:rPr>
      <w:rFonts w:asciiTheme="majorHAnsi" w:eastAsiaTheme="majorEastAsia" w:hAnsiTheme="majorHAnsi" w:cstheme="majorBidi"/>
      <w:color w:val="2F5496" w:themeColor="accent1" w:themeShade="BF"/>
    </w:rPr>
  </w:style>
  <w:style w:type="paragraph" w:customStyle="1" w:styleId="ALTextNormal">
    <w:name w:val="AL Text Normal"/>
    <w:basedOn w:val="BodyText"/>
    <w:link w:val="ALTextNormalChar"/>
    <w:qFormat/>
    <w:rsid w:val="00A64270"/>
    <w:pPr>
      <w:spacing w:line="264" w:lineRule="auto"/>
      <w:jc w:val="both"/>
    </w:pPr>
    <w:rPr>
      <w:rFonts w:eastAsiaTheme="minorEastAsia"/>
      <w:sz w:val="24"/>
      <w:lang w:val="lt-LT" w:eastAsia="zh-CN"/>
    </w:rPr>
  </w:style>
  <w:style w:type="character" w:customStyle="1" w:styleId="ALTextNormalChar">
    <w:name w:val="AL Text Normal Char"/>
    <w:basedOn w:val="BodyTextChar"/>
    <w:link w:val="ALTextNormal"/>
    <w:rsid w:val="00A64270"/>
    <w:rPr>
      <w:rFonts w:eastAsiaTheme="minorEastAsia"/>
      <w:sz w:val="24"/>
      <w:lang w:val="lt-LT" w:eastAsia="zh-CN"/>
    </w:rPr>
  </w:style>
  <w:style w:type="paragraph" w:styleId="BodyText">
    <w:name w:val="Body Text"/>
    <w:basedOn w:val="Normal"/>
    <w:link w:val="BodyTextChar"/>
    <w:uiPriority w:val="99"/>
    <w:semiHidden/>
    <w:unhideWhenUsed/>
    <w:rsid w:val="00A64270"/>
    <w:pPr>
      <w:spacing w:after="120"/>
    </w:pPr>
  </w:style>
  <w:style w:type="character" w:customStyle="1" w:styleId="BodyTextChar">
    <w:name w:val="Body Text Char"/>
    <w:basedOn w:val="DefaultParagraphFont"/>
    <w:link w:val="BodyText"/>
    <w:uiPriority w:val="99"/>
    <w:semiHidden/>
    <w:rsid w:val="00A64270"/>
  </w:style>
  <w:style w:type="paragraph" w:customStyle="1" w:styleId="InLenttekstas">
    <w:name w:val="In Lent tekstas"/>
    <w:basedOn w:val="Normal"/>
    <w:link w:val="InLenttekstasChar"/>
    <w:qFormat/>
    <w:rsid w:val="0001151D"/>
    <w:pPr>
      <w:spacing w:before="60" w:after="60" w:line="240" w:lineRule="auto"/>
      <w:jc w:val="both"/>
    </w:pPr>
    <w:rPr>
      <w:rFonts w:ascii="Arial" w:hAnsi="Arial" w:cs="Arial"/>
      <w:lang w:val="lt-LT"/>
    </w:rPr>
  </w:style>
  <w:style w:type="character" w:customStyle="1" w:styleId="InLenttekstasChar">
    <w:name w:val="In Lent tekstas Char"/>
    <w:basedOn w:val="DefaultParagraphFont"/>
    <w:link w:val="InLenttekstas"/>
    <w:rsid w:val="0001151D"/>
    <w:rPr>
      <w:rFonts w:ascii="Arial" w:hAnsi="Arial" w:cs="Arial"/>
      <w:lang w:val="lt-LT"/>
    </w:rPr>
  </w:style>
  <w:style w:type="paragraph" w:customStyle="1" w:styleId="Inpaveikslo">
    <w:name w:val="In paveikslo"/>
    <w:basedOn w:val="Normal"/>
    <w:next w:val="Normal"/>
    <w:link w:val="InpaveiksloChar"/>
    <w:qFormat/>
    <w:rsid w:val="001C22FB"/>
    <w:pPr>
      <w:spacing w:before="120" w:after="240" w:line="240" w:lineRule="auto"/>
      <w:jc w:val="center"/>
    </w:pPr>
    <w:rPr>
      <w:rFonts w:ascii="Arial" w:eastAsia="Times New Roman" w:hAnsi="Arial" w:cs="Arial"/>
      <w:sz w:val="20"/>
      <w:szCs w:val="20"/>
      <w:lang w:val="lt-LT" w:eastAsia="lt-LT"/>
    </w:rPr>
  </w:style>
  <w:style w:type="character" w:customStyle="1" w:styleId="InpaveiksloChar">
    <w:name w:val="In paveikslo Char"/>
    <w:basedOn w:val="DefaultParagraphFont"/>
    <w:link w:val="Inpaveikslo"/>
    <w:rsid w:val="001C22FB"/>
    <w:rPr>
      <w:rFonts w:ascii="Arial" w:eastAsia="Times New Roman" w:hAnsi="Arial" w:cs="Arial"/>
      <w:sz w:val="20"/>
      <w:szCs w:val="20"/>
      <w:lang w:val="lt-LT" w:eastAsia="lt-LT"/>
    </w:rPr>
  </w:style>
  <w:style w:type="paragraph" w:customStyle="1" w:styleId="Inlentpav">
    <w:name w:val="In lent pav"/>
    <w:basedOn w:val="Normal"/>
    <w:link w:val="InlentpavChar"/>
    <w:qFormat/>
    <w:rsid w:val="001C22FB"/>
    <w:pPr>
      <w:keepNext/>
      <w:spacing w:after="0" w:line="276" w:lineRule="auto"/>
    </w:pPr>
    <w:rPr>
      <w:rFonts w:ascii="Arial" w:eastAsia="Times New Roman" w:hAnsi="Arial" w:cs="Arial"/>
      <w:szCs w:val="20"/>
      <w:lang w:val="lt-LT" w:eastAsia="lt-LT"/>
    </w:rPr>
  </w:style>
  <w:style w:type="character" w:customStyle="1" w:styleId="InlentpavChar">
    <w:name w:val="In lent pav Char"/>
    <w:basedOn w:val="DefaultParagraphFont"/>
    <w:link w:val="Inlentpav"/>
    <w:rsid w:val="001C22FB"/>
    <w:rPr>
      <w:rFonts w:ascii="Arial" w:eastAsia="Times New Roman" w:hAnsi="Arial" w:cs="Arial"/>
      <w:szCs w:val="20"/>
      <w:lang w:val="lt-LT" w:eastAsia="lt-LT"/>
    </w:rPr>
  </w:style>
  <w:style w:type="paragraph" w:styleId="NoSpacing">
    <w:name w:val="No Spacing"/>
    <w:aliases w:val="List Paragraph 1.1"/>
    <w:uiPriority w:val="1"/>
    <w:qFormat/>
    <w:rsid w:val="007F5ECC"/>
    <w:pPr>
      <w:spacing w:after="0" w:line="240" w:lineRule="auto"/>
      <w:ind w:firstLine="720"/>
      <w:jc w:val="both"/>
    </w:pPr>
    <w:rPr>
      <w:rFonts w:ascii="Times New Roman" w:hAnsi="Times New Roman"/>
      <w:sz w:val="24"/>
      <w:lang w:val="lt-LT"/>
    </w:rPr>
  </w:style>
  <w:style w:type="character" w:styleId="CommentReference">
    <w:name w:val="annotation reference"/>
    <w:basedOn w:val="DefaultParagraphFont"/>
    <w:uiPriority w:val="99"/>
    <w:unhideWhenUsed/>
    <w:rsid w:val="003A7930"/>
    <w:rPr>
      <w:sz w:val="16"/>
      <w:szCs w:val="16"/>
    </w:rPr>
  </w:style>
  <w:style w:type="paragraph" w:styleId="CommentText">
    <w:name w:val="annotation text"/>
    <w:aliases w:val="Diagrama,Diagrama Diagrama Diagrama Diagrama,Diagrama Diagrama Diagrama,Diagrama Diagrama Char Char,Diagrama Diagrama Char,Diagrama Diagrama, Diagrama Diagrama Diagrama, Diagrama Diagrama, Diagrama Diagrama Diagrama Diagrama"/>
    <w:basedOn w:val="Normal"/>
    <w:link w:val="CommentTextChar"/>
    <w:autoRedefine/>
    <w:uiPriority w:val="99"/>
    <w:unhideWhenUsed/>
    <w:rsid w:val="002E2843"/>
    <w:pPr>
      <w:spacing w:line="240" w:lineRule="auto"/>
    </w:pPr>
    <w:rPr>
      <w:rFonts w:ascii="Times New Roman" w:hAnsi="Times New Roman"/>
      <w:sz w:val="20"/>
      <w:szCs w:val="20"/>
      <w:lang w:val="lt-LT"/>
    </w:rPr>
  </w:style>
  <w:style w:type="character" w:customStyle="1" w:styleId="CommentTextChar">
    <w:name w:val="Comment Text Char"/>
    <w:aliases w:val="Diagrama Char,Diagrama Diagrama Diagrama Diagrama Char,Diagrama Diagrama Diagrama Char,Diagrama Diagrama Char Char Char,Diagrama Diagrama Char Char1,Diagrama Diagrama Char1, Diagrama Diagrama Diagrama Char, Diagrama Diagrama Char"/>
    <w:basedOn w:val="DefaultParagraphFont"/>
    <w:link w:val="CommentText"/>
    <w:uiPriority w:val="99"/>
    <w:rsid w:val="002E2843"/>
    <w:rPr>
      <w:rFonts w:ascii="Times New Roman" w:hAnsi="Times New Roman"/>
      <w:sz w:val="20"/>
      <w:szCs w:val="20"/>
      <w:lang w:val="lt-LT"/>
    </w:rPr>
  </w:style>
  <w:style w:type="paragraph" w:styleId="CommentSubject">
    <w:name w:val="annotation subject"/>
    <w:basedOn w:val="CommentText"/>
    <w:next w:val="CommentText"/>
    <w:link w:val="CommentSubjectChar"/>
    <w:uiPriority w:val="99"/>
    <w:semiHidden/>
    <w:unhideWhenUsed/>
    <w:rsid w:val="003A7930"/>
    <w:rPr>
      <w:b/>
      <w:bCs/>
    </w:rPr>
  </w:style>
  <w:style w:type="character" w:customStyle="1" w:styleId="CommentSubjectChar">
    <w:name w:val="Comment Subject Char"/>
    <w:basedOn w:val="CommentTextChar"/>
    <w:link w:val="CommentSubject"/>
    <w:uiPriority w:val="99"/>
    <w:semiHidden/>
    <w:rsid w:val="003A7930"/>
    <w:rPr>
      <w:rFonts w:ascii="Times New Roman" w:hAnsi="Times New Roman"/>
      <w:b/>
      <w:bCs/>
      <w:sz w:val="20"/>
      <w:szCs w:val="20"/>
      <w:lang w:val="lt-LT"/>
    </w:rPr>
  </w:style>
  <w:style w:type="paragraph" w:styleId="Revision">
    <w:name w:val="Revision"/>
    <w:hidden/>
    <w:uiPriority w:val="99"/>
    <w:semiHidden/>
    <w:rsid w:val="003E53DD"/>
    <w:pPr>
      <w:spacing w:after="0" w:line="240" w:lineRule="auto"/>
    </w:pPr>
  </w:style>
  <w:style w:type="paragraph" w:styleId="NormalWeb">
    <w:name w:val="Normal (Web)"/>
    <w:basedOn w:val="Normal"/>
    <w:uiPriority w:val="99"/>
    <w:semiHidden/>
    <w:unhideWhenUsed/>
    <w:rsid w:val="00EC7B35"/>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90FA9"/>
    <w:pPr>
      <w:spacing w:after="0" w:line="240" w:lineRule="auto"/>
    </w:pPr>
    <w:rPr>
      <w:rFonts w:ascii="Calibri" w:hAnsi="Calibri"/>
      <w:szCs w:val="21"/>
      <w:lang w:val="lt-LT"/>
    </w:rPr>
  </w:style>
  <w:style w:type="character" w:customStyle="1" w:styleId="PlainTextChar">
    <w:name w:val="Plain Text Char"/>
    <w:basedOn w:val="DefaultParagraphFont"/>
    <w:link w:val="PlainText"/>
    <w:uiPriority w:val="99"/>
    <w:semiHidden/>
    <w:rsid w:val="00F90FA9"/>
    <w:rPr>
      <w:rFonts w:ascii="Calibri" w:hAnsi="Calibri"/>
      <w:szCs w:val="21"/>
      <w:lang w:val="lt-LT"/>
    </w:rPr>
  </w:style>
  <w:style w:type="paragraph" w:customStyle="1" w:styleId="Style1">
    <w:name w:val="Style1"/>
    <w:basedOn w:val="Normal"/>
    <w:link w:val="Style1Char"/>
    <w:autoRedefine/>
    <w:qFormat/>
    <w:rsid w:val="0036341C"/>
    <w:pPr>
      <w:numPr>
        <w:ilvl w:val="1"/>
        <w:numId w:val="3"/>
      </w:numPr>
      <w:tabs>
        <w:tab w:val="left" w:pos="1276"/>
      </w:tabs>
      <w:spacing w:after="0" w:line="276" w:lineRule="auto"/>
      <w:jc w:val="both"/>
    </w:pPr>
    <w:rPr>
      <w:rFonts w:ascii="Times New Roman" w:eastAsia="Times New Roman" w:hAnsi="Times New Roman" w:cs="Times New Roman"/>
      <w:sz w:val="24"/>
      <w:szCs w:val="24"/>
      <w:lang w:val="lt-LT"/>
    </w:rPr>
  </w:style>
  <w:style w:type="character" w:customStyle="1" w:styleId="Style1Char">
    <w:name w:val="Style1 Char"/>
    <w:link w:val="Style1"/>
    <w:rsid w:val="0036341C"/>
    <w:rPr>
      <w:rFonts w:ascii="Times New Roman" w:eastAsia="Times New Roman" w:hAnsi="Times New Roman" w:cs="Times New Roman"/>
      <w:sz w:val="24"/>
      <w:szCs w:val="24"/>
      <w:lang w:val="lt-LT"/>
    </w:rPr>
  </w:style>
  <w:style w:type="table" w:customStyle="1" w:styleId="NCTable1">
    <w:name w:val="NC Table1"/>
    <w:basedOn w:val="TableGrid"/>
    <w:rsid w:val="00EC4BA2"/>
    <w:pPr>
      <w:tabs>
        <w:tab w:val="left" w:pos="1134"/>
      </w:tabs>
      <w:spacing w:before="60" w:after="60"/>
    </w:pPr>
    <w:rPr>
      <w:rFonts w:ascii="Calibri" w:eastAsia="Times New Roman" w:hAnsi="Calibri" w:cs="Times New Roman"/>
      <w:color w:val="auto"/>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rPr>
        <w:rFonts w:ascii="Calibri" w:hAnsi="Calibri" w:hint="default"/>
        <w:b/>
        <w:color w:val="auto"/>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0E0E0"/>
      </w:tcPr>
    </w:tblStylePr>
  </w:style>
  <w:style w:type="character" w:styleId="UnresolvedMention">
    <w:name w:val="Unresolved Mention"/>
    <w:basedOn w:val="DefaultParagraphFont"/>
    <w:uiPriority w:val="99"/>
    <w:unhideWhenUsed/>
    <w:rsid w:val="0068772F"/>
    <w:rPr>
      <w:color w:val="605E5C"/>
      <w:shd w:val="clear" w:color="auto" w:fill="E1DFDD"/>
    </w:rPr>
  </w:style>
  <w:style w:type="character" w:customStyle="1" w:styleId="ListParagraphChar">
    <w:name w:val="List Paragraph Char"/>
    <w:aliases w:val="Table of contents numbered Char,Bullet EY Char,ERP-List Paragraph Char,List Paragraph11 Char,Numbering Char,Sąrašo pastraipa1 Char,Sąrašo pastraipa.Bullet Char,List Paragraph1 Char,Sąrašo pastraipa.Bullet1 Char,lp1 Char,Bullet 1 Char"/>
    <w:link w:val="ListParagraph"/>
    <w:uiPriority w:val="34"/>
    <w:qFormat/>
    <w:rsid w:val="008979EE"/>
    <w:rPr>
      <w:rFonts w:ascii="Times New Roman" w:eastAsia="Calibri" w:hAnsi="Times New Roman" w:cs="Times New Roman"/>
      <w:sz w:val="24"/>
      <w:lang w:val="lt-LT"/>
    </w:rPr>
  </w:style>
  <w:style w:type="paragraph" w:styleId="Caption">
    <w:name w:val="caption"/>
    <w:basedOn w:val="Normal"/>
    <w:next w:val="Normal"/>
    <w:uiPriority w:val="35"/>
    <w:unhideWhenUsed/>
    <w:qFormat/>
    <w:rsid w:val="00B854E2"/>
    <w:pPr>
      <w:spacing w:after="200" w:line="240" w:lineRule="auto"/>
    </w:pPr>
    <w:rPr>
      <w:i/>
      <w:iCs/>
      <w:color w:val="44546A" w:themeColor="text2"/>
      <w:sz w:val="18"/>
      <w:szCs w:val="18"/>
    </w:rPr>
  </w:style>
  <w:style w:type="character" w:styleId="Mention">
    <w:name w:val="Mention"/>
    <w:basedOn w:val="DefaultParagraphFont"/>
    <w:uiPriority w:val="99"/>
    <w:unhideWhenUsed/>
    <w:rsid w:val="003E623D"/>
    <w:rPr>
      <w:color w:val="2B579A"/>
      <w:shd w:val="clear" w:color="auto" w:fill="E1DFDD"/>
    </w:rPr>
  </w:style>
  <w:style w:type="paragraph" w:customStyle="1" w:styleId="Lentheader">
    <w:name w:val="Lent header"/>
    <w:basedOn w:val="Normal"/>
    <w:link w:val="LentheaderChar"/>
    <w:qFormat/>
    <w:rsid w:val="0094103D"/>
    <w:pPr>
      <w:spacing w:before="60" w:after="60" w:line="276" w:lineRule="auto"/>
      <w:jc w:val="both"/>
    </w:pPr>
    <w:rPr>
      <w:rFonts w:ascii="Arial" w:eastAsia="MS Mincho" w:hAnsi="Arial" w:cs="Arial Narrow"/>
      <w:b/>
      <w:color w:val="FFFFFF" w:themeColor="background1"/>
      <w:sz w:val="20"/>
      <w:lang w:val="lt-LT"/>
    </w:rPr>
  </w:style>
  <w:style w:type="character" w:customStyle="1" w:styleId="LentheaderChar">
    <w:name w:val="Lent header Char"/>
    <w:basedOn w:val="DefaultParagraphFont"/>
    <w:link w:val="Lentheader"/>
    <w:rsid w:val="0094103D"/>
    <w:rPr>
      <w:rFonts w:ascii="Arial" w:eastAsia="MS Mincho" w:hAnsi="Arial" w:cs="Arial Narrow"/>
      <w:b/>
      <w:color w:val="FFFFFF" w:themeColor="background1"/>
      <w:sz w:val="20"/>
      <w:lang w:val="lt-LT"/>
    </w:rPr>
  </w:style>
  <w:style w:type="character" w:customStyle="1" w:styleId="Heading9Char">
    <w:name w:val="Heading 9 Char"/>
    <w:basedOn w:val="DefaultParagraphFont"/>
    <w:link w:val="Heading9"/>
    <w:uiPriority w:val="9"/>
    <w:rsid w:val="00F126B5"/>
    <w:rPr>
      <w:rFonts w:asciiTheme="majorHAnsi" w:eastAsiaTheme="majorEastAsia" w:hAnsiTheme="majorHAnsi" w:cstheme="majorBidi"/>
      <w:i/>
      <w:iCs/>
      <w:color w:val="272727" w:themeColor="text1" w:themeTint="D8"/>
      <w:sz w:val="21"/>
      <w:szCs w:val="21"/>
    </w:rPr>
  </w:style>
  <w:style w:type="paragraph" w:customStyle="1" w:styleId="LenBUL2arial">
    <w:name w:val="Len_BUL2_arial"/>
    <w:basedOn w:val="LENBUL1arial"/>
    <w:qFormat/>
    <w:rsid w:val="00F126B5"/>
    <w:pPr>
      <w:numPr>
        <w:numId w:val="4"/>
      </w:numPr>
      <w:tabs>
        <w:tab w:val="clear" w:pos="503"/>
        <w:tab w:val="left" w:pos="296"/>
        <w:tab w:val="left" w:pos="459"/>
      </w:tabs>
    </w:pPr>
    <w:rPr>
      <w:rFonts w:ascii="Arial" w:hAnsi="Arial" w:cs="Arial"/>
      <w:color w:val="103C5E"/>
      <w:sz w:val="18"/>
      <w:szCs w:val="18"/>
    </w:rPr>
  </w:style>
  <w:style w:type="table" w:customStyle="1" w:styleId="ScrollTableNormal">
    <w:name w:val="Scroll Table Normal"/>
    <w:basedOn w:val="TableNormal"/>
    <w:uiPriority w:val="99"/>
    <w:qFormat/>
    <w:rsid w:val="00A72C25"/>
    <w:pPr>
      <w:spacing w:after="0" w:line="240" w:lineRule="auto"/>
    </w:pPr>
    <w:rPr>
      <w:rFonts w:ascii="Arial" w:eastAsia="Times New Roman" w:hAnsi="Arial" w:cs="Times New Roman"/>
      <w:sz w:val="20"/>
      <w:szCs w:val="24"/>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Quote">
    <w:name w:val="Quote"/>
    <w:aliases w:val="List Paragraph 1.1.1."/>
    <w:basedOn w:val="NoSpacing"/>
    <w:next w:val="Normal"/>
    <w:link w:val="QuoteChar"/>
    <w:uiPriority w:val="29"/>
    <w:qFormat/>
    <w:rsid w:val="00864B78"/>
    <w:pPr>
      <w:tabs>
        <w:tab w:val="left" w:pos="709"/>
        <w:tab w:val="left" w:pos="851"/>
      </w:tabs>
      <w:spacing w:line="276" w:lineRule="auto"/>
      <w:ind w:firstLine="0"/>
      <w:contextualSpacing/>
    </w:pPr>
    <w:rPr>
      <w:rFonts w:eastAsia="Times New Roman" w:cs="Times New Roman"/>
      <w:color w:val="171717" w:themeColor="background2" w:themeShade="1A"/>
      <w:szCs w:val="24"/>
    </w:rPr>
  </w:style>
  <w:style w:type="character" w:customStyle="1" w:styleId="QuoteChar">
    <w:name w:val="Quote Char"/>
    <w:aliases w:val="List Paragraph 1.1.1. Char"/>
    <w:basedOn w:val="DefaultParagraphFont"/>
    <w:link w:val="Quote"/>
    <w:uiPriority w:val="29"/>
    <w:rsid w:val="00864B78"/>
    <w:rPr>
      <w:rFonts w:ascii="Times New Roman" w:eastAsia="Times New Roman" w:hAnsi="Times New Roman" w:cs="Times New Roman"/>
      <w:color w:val="171717" w:themeColor="background2" w:themeShade="1A"/>
      <w:sz w:val="24"/>
      <w:szCs w:val="24"/>
      <w:lang w:val="lt-LT"/>
    </w:rPr>
  </w:style>
  <w:style w:type="paragraph" w:customStyle="1" w:styleId="2NUMarial">
    <w:name w:val="2NUM_arial"/>
    <w:basedOn w:val="Normal"/>
    <w:link w:val="2NUMarialChar"/>
    <w:qFormat/>
    <w:rsid w:val="00C14735"/>
    <w:pPr>
      <w:spacing w:after="0" w:line="276" w:lineRule="auto"/>
      <w:ind w:left="792" w:hanging="432"/>
      <w:contextualSpacing/>
      <w:jc w:val="both"/>
    </w:pPr>
    <w:rPr>
      <w:rFonts w:ascii="Arial" w:eastAsia="Calibri" w:hAnsi="Arial" w:cs="Arial"/>
      <w:color w:val="103C5E"/>
      <w:sz w:val="20"/>
      <w:szCs w:val="20"/>
    </w:rPr>
  </w:style>
  <w:style w:type="character" w:customStyle="1" w:styleId="2NUMarialChar">
    <w:name w:val="2NUM_arial Char"/>
    <w:basedOn w:val="DefaultParagraphFont"/>
    <w:link w:val="2NUMarial"/>
    <w:rsid w:val="00C14735"/>
    <w:rPr>
      <w:rFonts w:ascii="Arial" w:eastAsia="Calibri" w:hAnsi="Arial" w:cs="Arial"/>
      <w:color w:val="103C5E"/>
      <w:sz w:val="20"/>
      <w:szCs w:val="20"/>
    </w:rPr>
  </w:style>
  <w:style w:type="paragraph" w:customStyle="1" w:styleId="1NUMarial">
    <w:name w:val="1NUM_arial"/>
    <w:basedOn w:val="Normal"/>
    <w:qFormat/>
    <w:rsid w:val="00D470D6"/>
    <w:pPr>
      <w:numPr>
        <w:numId w:val="5"/>
      </w:numPr>
      <w:spacing w:after="0" w:line="276" w:lineRule="auto"/>
      <w:contextualSpacing/>
      <w:jc w:val="both"/>
    </w:pPr>
    <w:rPr>
      <w:rFonts w:ascii="Arial" w:eastAsia="Calibri" w:hAnsi="Arial" w:cs="Arial"/>
      <w:color w:val="103C5E"/>
      <w:sz w:val="20"/>
      <w:szCs w:val="20"/>
      <w:lang w:val="lt-LT" w:eastAsia="lt-LT"/>
    </w:rPr>
  </w:style>
  <w:style w:type="table" w:customStyle="1" w:styleId="TableGrid1">
    <w:name w:val="Table Grid1"/>
    <w:basedOn w:val="TableNormal"/>
    <w:next w:val="TableGrid"/>
    <w:uiPriority w:val="39"/>
    <w:rsid w:val="002C60C1"/>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ITtekstas">
    <w:name w:val="FORIT tekstas"/>
    <w:basedOn w:val="Normal"/>
    <w:link w:val="FORITtekstasChar"/>
    <w:qFormat/>
    <w:rsid w:val="009E233A"/>
    <w:pPr>
      <w:spacing w:before="60" w:after="60" w:line="240" w:lineRule="auto"/>
      <w:jc w:val="both"/>
    </w:pPr>
    <w:rPr>
      <w:rFonts w:ascii="Arial" w:eastAsia="Times New Roman" w:hAnsi="Arial" w:cs="Arial"/>
      <w:color w:val="171717" w:themeColor="background2" w:themeShade="1A"/>
      <w:sz w:val="24"/>
      <w:lang w:val="lt-LT" w:eastAsia="lt-LT"/>
    </w:rPr>
  </w:style>
  <w:style w:type="character" w:customStyle="1" w:styleId="FORITtekstasChar">
    <w:name w:val="FORIT tekstas Char"/>
    <w:basedOn w:val="DefaultParagraphFont"/>
    <w:link w:val="FORITtekstas"/>
    <w:rsid w:val="009E233A"/>
    <w:rPr>
      <w:rFonts w:ascii="Arial" w:eastAsia="Times New Roman" w:hAnsi="Arial" w:cs="Arial"/>
      <w:color w:val="171717" w:themeColor="background2" w:themeShade="1A"/>
      <w:sz w:val="24"/>
      <w:lang w:val="lt-LT" w:eastAsia="lt-LT"/>
    </w:rPr>
  </w:style>
  <w:style w:type="character" w:styleId="FollowedHyperlink">
    <w:name w:val="FollowedHyperlink"/>
    <w:basedOn w:val="DefaultParagraphFont"/>
    <w:uiPriority w:val="99"/>
    <w:semiHidden/>
    <w:unhideWhenUsed/>
    <w:rsid w:val="002F3B69"/>
    <w:rPr>
      <w:color w:val="954F72" w:themeColor="followedHyperlink"/>
      <w:u w:val="single"/>
    </w:rPr>
  </w:style>
  <w:style w:type="table" w:styleId="TableGridLight">
    <w:name w:val="Grid Table Light"/>
    <w:basedOn w:val="TableNormal"/>
    <w:uiPriority w:val="40"/>
    <w:rsid w:val="002710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unhideWhenUsed/>
    <w:rsid w:val="006F1F7B"/>
    <w:rPr>
      <w:color w:val="605E5C"/>
      <w:shd w:val="clear" w:color="auto" w:fill="E1DFDD"/>
    </w:rPr>
  </w:style>
  <w:style w:type="character" w:customStyle="1" w:styleId="Mention1">
    <w:name w:val="Mention1"/>
    <w:basedOn w:val="DefaultParagraphFont"/>
    <w:uiPriority w:val="99"/>
    <w:unhideWhenUsed/>
    <w:rsid w:val="006F1F7B"/>
    <w:rPr>
      <w:color w:val="2B579A"/>
      <w:shd w:val="clear" w:color="auto" w:fill="E1DFDD"/>
    </w:rPr>
  </w:style>
  <w:style w:type="character" w:customStyle="1" w:styleId="ui-provider">
    <w:name w:val="ui-provider"/>
    <w:basedOn w:val="DefaultParagraphFont"/>
  </w:style>
  <w:style w:type="paragraph" w:customStyle="1" w:styleId="TekstasNr">
    <w:name w:val="TekstasNr"/>
    <w:basedOn w:val="ListParagraph"/>
    <w:link w:val="TekstasNrDiagrama"/>
    <w:qFormat/>
    <w:pPr>
      <w:numPr>
        <w:numId w:val="23"/>
      </w:numPr>
      <w:tabs>
        <w:tab w:val="left" w:pos="1134"/>
      </w:tabs>
      <w:suppressAutoHyphens w:val="0"/>
      <w:autoSpaceDN/>
      <w:spacing w:after="160" w:line="259" w:lineRule="auto"/>
      <w:contextualSpacing/>
      <w:jc w:val="both"/>
      <w:textAlignment w:val="auto"/>
    </w:pPr>
    <w:rPr>
      <w:rFonts w:eastAsia="Times New Roman"/>
      <w:szCs w:val="24"/>
    </w:rPr>
  </w:style>
  <w:style w:type="character" w:customStyle="1" w:styleId="TekstasNrDiagrama">
    <w:name w:val="TekstasNr Diagrama"/>
    <w:basedOn w:val="DefaultParagraphFont"/>
    <w:link w:val="TekstasNr"/>
    <w:rPr>
      <w:rFonts w:ascii="Times New Roman" w:eastAsia="Times New Roman" w:hAnsi="Times New Roman" w:cs="Times New Roman"/>
      <w:sz w:val="24"/>
      <w:szCs w:val="24"/>
      <w:lang w:val="lt-LT"/>
    </w:rPr>
  </w:style>
  <w:style w:type="paragraph" w:customStyle="1" w:styleId="TekstasNr11">
    <w:name w:val="TekstasNr1.1"/>
    <w:basedOn w:val="TekstasNr"/>
    <w:link w:val="TekstasNr11Diagrama"/>
    <w:qFormat/>
    <w:pPr>
      <w:numPr>
        <w:ilvl w:val="1"/>
      </w:numPr>
      <w:tabs>
        <w:tab w:val="num" w:pos="360"/>
        <w:tab w:val="left" w:pos="1560"/>
      </w:tabs>
      <w:ind w:left="0" w:firstLine="709"/>
    </w:pPr>
  </w:style>
  <w:style w:type="paragraph" w:customStyle="1" w:styleId="TekstasNr111">
    <w:name w:val="TekstasNr1.1.1"/>
    <w:basedOn w:val="TekstasNr11"/>
    <w:qFormat/>
    <w:pPr>
      <w:numPr>
        <w:ilvl w:val="2"/>
      </w:numPr>
      <w:tabs>
        <w:tab w:val="num" w:pos="360"/>
        <w:tab w:val="left" w:pos="1701"/>
      </w:tabs>
      <w:ind w:left="0" w:firstLine="851"/>
    </w:pPr>
  </w:style>
  <w:style w:type="paragraph" w:customStyle="1" w:styleId="TekstasNr1111">
    <w:name w:val="TekstasNr1.1.1.1"/>
    <w:basedOn w:val="TekstasNr111"/>
    <w:qFormat/>
    <w:pPr>
      <w:numPr>
        <w:ilvl w:val="3"/>
      </w:numPr>
      <w:tabs>
        <w:tab w:val="num" w:pos="360"/>
        <w:tab w:val="left" w:pos="2268"/>
      </w:tabs>
      <w:ind w:left="3240" w:hanging="1080"/>
    </w:pPr>
  </w:style>
  <w:style w:type="character" w:customStyle="1" w:styleId="TekstasNr11Diagrama">
    <w:name w:val="TekstasNr1.1 Diagrama"/>
    <w:basedOn w:val="DefaultParagraphFont"/>
    <w:link w:val="TekstasNr11"/>
    <w:rPr>
      <w:rFonts w:ascii="Times New Roman" w:eastAsia="Times New Roman" w:hAnsi="Times New Roman" w:cs="Times New Roman"/>
      <w:sz w:val="24"/>
      <w:szCs w:val="24"/>
      <w:lang w:val="lt-LT"/>
    </w:rPr>
  </w:style>
  <w:style w:type="paragraph" w:styleId="FootnoteText">
    <w:name w:val="footnote text"/>
    <w:basedOn w:val="Normal"/>
    <w:link w:val="FootnoteTextChar"/>
    <w:uiPriority w:val="99"/>
    <w:semiHidden/>
    <w:unhideWhenUsed/>
    <w:rsid w:val="00453E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E55"/>
    <w:rPr>
      <w:sz w:val="20"/>
      <w:szCs w:val="20"/>
    </w:rPr>
  </w:style>
  <w:style w:type="character" w:styleId="FootnoteReference">
    <w:name w:val="footnote reference"/>
    <w:basedOn w:val="DefaultParagraphFont"/>
    <w:uiPriority w:val="99"/>
    <w:semiHidden/>
    <w:unhideWhenUsed/>
    <w:rsid w:val="00453E55"/>
    <w:rPr>
      <w:vertAlign w:val="superscript"/>
    </w:rPr>
  </w:style>
  <w:style w:type="paragraph" w:customStyle="1" w:styleId="Tableheader">
    <w:name w:val="Table header"/>
    <w:basedOn w:val="Normal"/>
    <w:link w:val="TableheaderChar"/>
    <w:rsid w:val="003D5D29"/>
    <w:pPr>
      <w:spacing w:before="120" w:after="120" w:line="276" w:lineRule="auto"/>
      <w:jc w:val="both"/>
    </w:pPr>
    <w:rPr>
      <w:rFonts w:ascii="Arial" w:eastAsia="MS Mincho" w:hAnsi="Arial" w:cs="Arial Narrow"/>
      <w:b/>
      <w:color w:val="FFFFFF" w:themeColor="background1"/>
      <w:sz w:val="20"/>
      <w:lang w:val="lt-LT"/>
    </w:rPr>
  </w:style>
  <w:style w:type="character" w:customStyle="1" w:styleId="TableheaderChar">
    <w:name w:val="Table header Char"/>
    <w:basedOn w:val="DefaultParagraphFont"/>
    <w:link w:val="Tableheader"/>
    <w:qFormat/>
    <w:rsid w:val="003D5D29"/>
    <w:rPr>
      <w:rFonts w:ascii="Arial" w:eastAsia="MS Mincho" w:hAnsi="Arial" w:cs="Arial Narrow"/>
      <w:b/>
      <w:color w:val="FFFFFF" w:themeColor="background1"/>
      <w:sz w:val="20"/>
      <w:lang w:val="lt-LT"/>
    </w:rPr>
  </w:style>
  <w:style w:type="paragraph" w:customStyle="1" w:styleId="FORITBulletsL2">
    <w:name w:val="FORIT Bullets L2"/>
    <w:basedOn w:val="FORITBulletsL1"/>
    <w:qFormat/>
    <w:rsid w:val="00C922AE"/>
    <w:pPr>
      <w:numPr>
        <w:ilvl w:val="1"/>
      </w:numPr>
    </w:pPr>
  </w:style>
  <w:style w:type="paragraph" w:customStyle="1" w:styleId="FORITBulletsL1">
    <w:name w:val="FORIT Bullets L1"/>
    <w:basedOn w:val="ListParagraph"/>
    <w:qFormat/>
    <w:rsid w:val="00C922AE"/>
    <w:pPr>
      <w:numPr>
        <w:numId w:val="26"/>
      </w:numPr>
      <w:suppressAutoHyphens w:val="0"/>
      <w:autoSpaceDN/>
      <w:spacing w:line="240" w:lineRule="auto"/>
      <w:contextualSpacing/>
      <w:jc w:val="both"/>
      <w:textAlignment w:val="auto"/>
    </w:pPr>
    <w:rPr>
      <w:rFonts w:ascii="Arial" w:hAnsi="Arial" w:cs="Yantramanav"/>
      <w:spacing w:val="5"/>
      <w:sz w:val="22"/>
      <w:lang w:eastAsia="lt-LT"/>
    </w:rPr>
  </w:style>
  <w:style w:type="paragraph" w:customStyle="1" w:styleId="FORITbulletlentele">
    <w:name w:val="FORIT bullet lentele"/>
    <w:basedOn w:val="FORITBulletsL2"/>
    <w:link w:val="FORITbulletlenteleChar"/>
    <w:qFormat/>
    <w:rsid w:val="000A3C99"/>
    <w:pPr>
      <w:numPr>
        <w:numId w:val="27"/>
      </w:numPr>
    </w:pPr>
    <w:rPr>
      <w:rFonts w:ascii="Times New Roman" w:eastAsia="Times New Roman" w:hAnsi="Times New Roman" w:cs="Times New Roman"/>
      <w:lang w:bidi="en-US"/>
    </w:rPr>
  </w:style>
  <w:style w:type="character" w:customStyle="1" w:styleId="FORITbulletlenteleChar">
    <w:name w:val="FORIT bullet lentele Char"/>
    <w:basedOn w:val="DefaultParagraphFont"/>
    <w:link w:val="FORITbulletlentele"/>
    <w:rsid w:val="000A3C99"/>
    <w:rPr>
      <w:rFonts w:ascii="Times New Roman" w:eastAsia="Times New Roman" w:hAnsi="Times New Roman" w:cs="Times New Roman"/>
      <w:spacing w:val="5"/>
      <w:lang w:val="lt-LT" w:eastAsia="lt-LT" w:bidi="en-US"/>
    </w:rPr>
  </w:style>
  <w:style w:type="paragraph" w:customStyle="1" w:styleId="3NUMarial">
    <w:name w:val="3NUM_arial"/>
    <w:basedOn w:val="Normal"/>
    <w:qFormat/>
    <w:rsid w:val="001863CE"/>
    <w:pPr>
      <w:numPr>
        <w:ilvl w:val="2"/>
        <w:numId w:val="28"/>
      </w:numPr>
      <w:tabs>
        <w:tab w:val="left" w:pos="1418"/>
      </w:tabs>
      <w:spacing w:after="0" w:line="276" w:lineRule="auto"/>
      <w:contextualSpacing/>
      <w:jc w:val="both"/>
    </w:pPr>
    <w:rPr>
      <w:rFonts w:ascii="Times New Roman" w:eastAsia="Times New Roman" w:hAnsi="Times New Roman" w:cs="Arial"/>
      <w:sz w:val="24"/>
      <w:szCs w:val="20"/>
      <w:lang w:val="lt-LT"/>
    </w:rPr>
  </w:style>
  <w:style w:type="character" w:customStyle="1" w:styleId="typewriter">
    <w:name w:val="typewriter"/>
    <w:qFormat/>
    <w:rsid w:val="005D3E87"/>
  </w:style>
  <w:style w:type="paragraph" w:customStyle="1" w:styleId="Listnumber1">
    <w:name w:val="List number 1"/>
    <w:basedOn w:val="Normal"/>
    <w:qFormat/>
    <w:rsid w:val="006F7F9B"/>
    <w:pPr>
      <w:numPr>
        <w:numId w:val="31"/>
      </w:numPr>
      <w:spacing w:after="0"/>
      <w:jc w:val="both"/>
    </w:pPr>
    <w:rPr>
      <w:rFonts w:ascii="Times New Roman" w:hAnsi="Times New Roman" w:cs="Times New Roman"/>
      <w:sz w:val="24"/>
      <w:lang w:val="lt-LT"/>
    </w:rPr>
  </w:style>
  <w:style w:type="paragraph" w:customStyle="1" w:styleId="ListNumber21">
    <w:name w:val="List Number 21"/>
    <w:basedOn w:val="ListParagraph"/>
    <w:qFormat/>
    <w:rsid w:val="006F7F9B"/>
    <w:pPr>
      <w:numPr>
        <w:ilvl w:val="1"/>
        <w:numId w:val="31"/>
      </w:numPr>
      <w:tabs>
        <w:tab w:val="num" w:pos="360"/>
      </w:tabs>
      <w:suppressAutoHyphens w:val="0"/>
      <w:autoSpaceDN/>
      <w:spacing w:line="259" w:lineRule="auto"/>
      <w:ind w:left="720"/>
      <w:contextualSpacing/>
      <w:jc w:val="both"/>
      <w:textAlignment w:val="auto"/>
    </w:pPr>
    <w:rPr>
      <w:rFonts w:eastAsiaTheme="minorHAnsi" w:cstheme="minorBidi"/>
    </w:rPr>
  </w:style>
  <w:style w:type="paragraph" w:customStyle="1" w:styleId="ListNumber31">
    <w:name w:val="List Number 31"/>
    <w:basedOn w:val="ListParagraph"/>
    <w:qFormat/>
    <w:rsid w:val="006F7F9B"/>
    <w:pPr>
      <w:numPr>
        <w:ilvl w:val="2"/>
        <w:numId w:val="31"/>
      </w:numPr>
      <w:tabs>
        <w:tab w:val="num" w:pos="360"/>
      </w:tabs>
      <w:suppressAutoHyphens w:val="0"/>
      <w:autoSpaceDN/>
      <w:spacing w:line="259" w:lineRule="auto"/>
      <w:ind w:left="720"/>
      <w:contextualSpacing/>
      <w:textAlignment w:val="auto"/>
    </w:pPr>
    <w:rPr>
      <w:rFonts w:eastAsiaTheme="minorHAnsi" w:cstheme="minorBidi"/>
    </w:rPr>
  </w:style>
  <w:style w:type="paragraph" w:customStyle="1" w:styleId="ListNumber41">
    <w:name w:val="List Number 41"/>
    <w:basedOn w:val="ListParagraph"/>
    <w:qFormat/>
    <w:rsid w:val="006F7F9B"/>
    <w:pPr>
      <w:numPr>
        <w:ilvl w:val="3"/>
        <w:numId w:val="31"/>
      </w:numPr>
      <w:tabs>
        <w:tab w:val="num" w:pos="360"/>
      </w:tabs>
      <w:suppressAutoHyphens w:val="0"/>
      <w:autoSpaceDN/>
      <w:spacing w:line="259" w:lineRule="auto"/>
      <w:ind w:left="720"/>
      <w:contextualSpacing/>
      <w:textAlignment w:val="auto"/>
    </w:pPr>
    <w:rPr>
      <w:rFonts w:eastAsiaTheme="minorHAnsi" w:cstheme="minorBidi"/>
    </w:rPr>
  </w:style>
  <w:style w:type="paragraph" w:customStyle="1" w:styleId="ListNumber51">
    <w:name w:val="List Number 51"/>
    <w:basedOn w:val="ListParagraph"/>
    <w:qFormat/>
    <w:rsid w:val="006F7F9B"/>
    <w:pPr>
      <w:numPr>
        <w:ilvl w:val="4"/>
        <w:numId w:val="31"/>
      </w:numPr>
      <w:tabs>
        <w:tab w:val="num" w:pos="360"/>
      </w:tabs>
      <w:suppressAutoHyphens w:val="0"/>
      <w:autoSpaceDN/>
      <w:spacing w:line="259" w:lineRule="auto"/>
      <w:ind w:left="720"/>
      <w:contextualSpacing/>
      <w:textAlignment w:val="auto"/>
    </w:pPr>
    <w:rPr>
      <w:rFonts w:eastAsiaTheme="minorHAnsi" w:cstheme="minorBidi"/>
    </w:rPr>
  </w:style>
  <w:style w:type="paragraph" w:styleId="TOC5">
    <w:name w:val="toc 5"/>
    <w:basedOn w:val="Normal"/>
    <w:next w:val="Normal"/>
    <w:autoRedefine/>
    <w:uiPriority w:val="39"/>
    <w:unhideWhenUsed/>
    <w:rsid w:val="00F135BF"/>
    <w:pPr>
      <w:spacing w:after="100" w:line="278" w:lineRule="auto"/>
      <w:ind w:left="960"/>
    </w:pPr>
    <w:rPr>
      <w:rFonts w:eastAsiaTheme="minorEastAsia"/>
      <w:kern w:val="2"/>
      <w:sz w:val="24"/>
      <w:szCs w:val="24"/>
      <w:lang w:val="lt-LT" w:eastAsia="lt-LT"/>
      <w14:ligatures w14:val="standardContextual"/>
    </w:rPr>
  </w:style>
  <w:style w:type="paragraph" w:styleId="TOC6">
    <w:name w:val="toc 6"/>
    <w:basedOn w:val="Normal"/>
    <w:next w:val="Normal"/>
    <w:autoRedefine/>
    <w:uiPriority w:val="39"/>
    <w:unhideWhenUsed/>
    <w:rsid w:val="00F135BF"/>
    <w:pPr>
      <w:spacing w:after="100" w:line="278" w:lineRule="auto"/>
      <w:ind w:left="1200"/>
    </w:pPr>
    <w:rPr>
      <w:rFonts w:eastAsiaTheme="minorEastAsia"/>
      <w:kern w:val="2"/>
      <w:sz w:val="24"/>
      <w:szCs w:val="24"/>
      <w:lang w:val="lt-LT" w:eastAsia="lt-LT"/>
      <w14:ligatures w14:val="standardContextual"/>
    </w:rPr>
  </w:style>
  <w:style w:type="paragraph" w:styleId="TOC7">
    <w:name w:val="toc 7"/>
    <w:basedOn w:val="Normal"/>
    <w:next w:val="Normal"/>
    <w:autoRedefine/>
    <w:uiPriority w:val="39"/>
    <w:unhideWhenUsed/>
    <w:rsid w:val="00F135BF"/>
    <w:pPr>
      <w:spacing w:after="100" w:line="278" w:lineRule="auto"/>
      <w:ind w:left="1440"/>
    </w:pPr>
    <w:rPr>
      <w:rFonts w:eastAsiaTheme="minorEastAsia"/>
      <w:kern w:val="2"/>
      <w:sz w:val="24"/>
      <w:szCs w:val="24"/>
      <w:lang w:val="lt-LT" w:eastAsia="lt-LT"/>
      <w14:ligatures w14:val="standardContextual"/>
    </w:rPr>
  </w:style>
  <w:style w:type="paragraph" w:styleId="TOC8">
    <w:name w:val="toc 8"/>
    <w:basedOn w:val="Normal"/>
    <w:next w:val="Normal"/>
    <w:autoRedefine/>
    <w:uiPriority w:val="39"/>
    <w:unhideWhenUsed/>
    <w:rsid w:val="00F135BF"/>
    <w:pPr>
      <w:spacing w:after="100" w:line="278" w:lineRule="auto"/>
      <w:ind w:left="1680"/>
    </w:pPr>
    <w:rPr>
      <w:rFonts w:eastAsiaTheme="minorEastAsia"/>
      <w:kern w:val="2"/>
      <w:sz w:val="24"/>
      <w:szCs w:val="24"/>
      <w:lang w:val="lt-LT" w:eastAsia="lt-LT"/>
      <w14:ligatures w14:val="standardContextual"/>
    </w:rPr>
  </w:style>
  <w:style w:type="paragraph" w:styleId="TOC9">
    <w:name w:val="toc 9"/>
    <w:basedOn w:val="Normal"/>
    <w:next w:val="Normal"/>
    <w:autoRedefine/>
    <w:uiPriority w:val="39"/>
    <w:unhideWhenUsed/>
    <w:rsid w:val="00F135BF"/>
    <w:pPr>
      <w:spacing w:after="100" w:line="278" w:lineRule="auto"/>
      <w:ind w:left="1920"/>
    </w:pPr>
    <w:rPr>
      <w:rFonts w:eastAsiaTheme="minorEastAsia"/>
      <w:kern w:val="2"/>
      <w:sz w:val="24"/>
      <w:szCs w:val="24"/>
      <w:lang w:val="lt-LT" w:eastAsia="lt-L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8258">
      <w:bodyDiv w:val="1"/>
      <w:marLeft w:val="0"/>
      <w:marRight w:val="0"/>
      <w:marTop w:val="0"/>
      <w:marBottom w:val="0"/>
      <w:divBdr>
        <w:top w:val="none" w:sz="0" w:space="0" w:color="auto"/>
        <w:left w:val="none" w:sz="0" w:space="0" w:color="auto"/>
        <w:bottom w:val="none" w:sz="0" w:space="0" w:color="auto"/>
        <w:right w:val="none" w:sz="0" w:space="0" w:color="auto"/>
      </w:divBdr>
    </w:div>
    <w:div w:id="380788082">
      <w:bodyDiv w:val="1"/>
      <w:marLeft w:val="0"/>
      <w:marRight w:val="0"/>
      <w:marTop w:val="0"/>
      <w:marBottom w:val="0"/>
      <w:divBdr>
        <w:top w:val="none" w:sz="0" w:space="0" w:color="auto"/>
        <w:left w:val="none" w:sz="0" w:space="0" w:color="auto"/>
        <w:bottom w:val="none" w:sz="0" w:space="0" w:color="auto"/>
        <w:right w:val="none" w:sz="0" w:space="0" w:color="auto"/>
      </w:divBdr>
    </w:div>
    <w:div w:id="413405774">
      <w:bodyDiv w:val="1"/>
      <w:marLeft w:val="0"/>
      <w:marRight w:val="0"/>
      <w:marTop w:val="0"/>
      <w:marBottom w:val="0"/>
      <w:divBdr>
        <w:top w:val="none" w:sz="0" w:space="0" w:color="auto"/>
        <w:left w:val="none" w:sz="0" w:space="0" w:color="auto"/>
        <w:bottom w:val="none" w:sz="0" w:space="0" w:color="auto"/>
        <w:right w:val="none" w:sz="0" w:space="0" w:color="auto"/>
      </w:divBdr>
    </w:div>
    <w:div w:id="520163347">
      <w:bodyDiv w:val="1"/>
      <w:marLeft w:val="0"/>
      <w:marRight w:val="0"/>
      <w:marTop w:val="0"/>
      <w:marBottom w:val="0"/>
      <w:divBdr>
        <w:top w:val="none" w:sz="0" w:space="0" w:color="auto"/>
        <w:left w:val="none" w:sz="0" w:space="0" w:color="auto"/>
        <w:bottom w:val="none" w:sz="0" w:space="0" w:color="auto"/>
        <w:right w:val="none" w:sz="0" w:space="0" w:color="auto"/>
      </w:divBdr>
    </w:div>
    <w:div w:id="789014632">
      <w:bodyDiv w:val="1"/>
      <w:marLeft w:val="0"/>
      <w:marRight w:val="0"/>
      <w:marTop w:val="0"/>
      <w:marBottom w:val="0"/>
      <w:divBdr>
        <w:top w:val="none" w:sz="0" w:space="0" w:color="auto"/>
        <w:left w:val="none" w:sz="0" w:space="0" w:color="auto"/>
        <w:bottom w:val="none" w:sz="0" w:space="0" w:color="auto"/>
        <w:right w:val="none" w:sz="0" w:space="0" w:color="auto"/>
      </w:divBdr>
      <w:divsChild>
        <w:div w:id="2071730410">
          <w:marLeft w:val="0"/>
          <w:marRight w:val="0"/>
          <w:marTop w:val="0"/>
          <w:marBottom w:val="0"/>
          <w:divBdr>
            <w:top w:val="none" w:sz="0" w:space="0" w:color="auto"/>
            <w:left w:val="none" w:sz="0" w:space="0" w:color="auto"/>
            <w:bottom w:val="none" w:sz="0" w:space="0" w:color="auto"/>
            <w:right w:val="none" w:sz="0" w:space="0" w:color="auto"/>
          </w:divBdr>
        </w:div>
      </w:divsChild>
    </w:div>
    <w:div w:id="820583846">
      <w:bodyDiv w:val="1"/>
      <w:marLeft w:val="0"/>
      <w:marRight w:val="0"/>
      <w:marTop w:val="0"/>
      <w:marBottom w:val="0"/>
      <w:divBdr>
        <w:top w:val="none" w:sz="0" w:space="0" w:color="auto"/>
        <w:left w:val="none" w:sz="0" w:space="0" w:color="auto"/>
        <w:bottom w:val="none" w:sz="0" w:space="0" w:color="auto"/>
        <w:right w:val="none" w:sz="0" w:space="0" w:color="auto"/>
      </w:divBdr>
    </w:div>
    <w:div w:id="870337258">
      <w:bodyDiv w:val="1"/>
      <w:marLeft w:val="0"/>
      <w:marRight w:val="0"/>
      <w:marTop w:val="0"/>
      <w:marBottom w:val="0"/>
      <w:divBdr>
        <w:top w:val="none" w:sz="0" w:space="0" w:color="auto"/>
        <w:left w:val="none" w:sz="0" w:space="0" w:color="auto"/>
        <w:bottom w:val="none" w:sz="0" w:space="0" w:color="auto"/>
        <w:right w:val="none" w:sz="0" w:space="0" w:color="auto"/>
      </w:divBdr>
    </w:div>
    <w:div w:id="873153019">
      <w:bodyDiv w:val="1"/>
      <w:marLeft w:val="0"/>
      <w:marRight w:val="0"/>
      <w:marTop w:val="0"/>
      <w:marBottom w:val="0"/>
      <w:divBdr>
        <w:top w:val="none" w:sz="0" w:space="0" w:color="auto"/>
        <w:left w:val="none" w:sz="0" w:space="0" w:color="auto"/>
        <w:bottom w:val="none" w:sz="0" w:space="0" w:color="auto"/>
        <w:right w:val="none" w:sz="0" w:space="0" w:color="auto"/>
      </w:divBdr>
    </w:div>
    <w:div w:id="924803620">
      <w:bodyDiv w:val="1"/>
      <w:marLeft w:val="0"/>
      <w:marRight w:val="0"/>
      <w:marTop w:val="0"/>
      <w:marBottom w:val="0"/>
      <w:divBdr>
        <w:top w:val="none" w:sz="0" w:space="0" w:color="auto"/>
        <w:left w:val="none" w:sz="0" w:space="0" w:color="auto"/>
        <w:bottom w:val="none" w:sz="0" w:space="0" w:color="auto"/>
        <w:right w:val="none" w:sz="0" w:space="0" w:color="auto"/>
      </w:divBdr>
    </w:div>
    <w:div w:id="949819326">
      <w:bodyDiv w:val="1"/>
      <w:marLeft w:val="0"/>
      <w:marRight w:val="0"/>
      <w:marTop w:val="0"/>
      <w:marBottom w:val="0"/>
      <w:divBdr>
        <w:top w:val="none" w:sz="0" w:space="0" w:color="auto"/>
        <w:left w:val="none" w:sz="0" w:space="0" w:color="auto"/>
        <w:bottom w:val="none" w:sz="0" w:space="0" w:color="auto"/>
        <w:right w:val="none" w:sz="0" w:space="0" w:color="auto"/>
      </w:divBdr>
    </w:div>
    <w:div w:id="1037899911">
      <w:bodyDiv w:val="1"/>
      <w:marLeft w:val="0"/>
      <w:marRight w:val="0"/>
      <w:marTop w:val="0"/>
      <w:marBottom w:val="0"/>
      <w:divBdr>
        <w:top w:val="none" w:sz="0" w:space="0" w:color="auto"/>
        <w:left w:val="none" w:sz="0" w:space="0" w:color="auto"/>
        <w:bottom w:val="none" w:sz="0" w:space="0" w:color="auto"/>
        <w:right w:val="none" w:sz="0" w:space="0" w:color="auto"/>
      </w:divBdr>
    </w:div>
    <w:div w:id="1419642345">
      <w:bodyDiv w:val="1"/>
      <w:marLeft w:val="0"/>
      <w:marRight w:val="0"/>
      <w:marTop w:val="0"/>
      <w:marBottom w:val="0"/>
      <w:divBdr>
        <w:top w:val="none" w:sz="0" w:space="0" w:color="auto"/>
        <w:left w:val="none" w:sz="0" w:space="0" w:color="auto"/>
        <w:bottom w:val="none" w:sz="0" w:space="0" w:color="auto"/>
        <w:right w:val="none" w:sz="0" w:space="0" w:color="auto"/>
      </w:divBdr>
    </w:div>
    <w:div w:id="1434279407">
      <w:bodyDiv w:val="1"/>
      <w:marLeft w:val="0"/>
      <w:marRight w:val="0"/>
      <w:marTop w:val="0"/>
      <w:marBottom w:val="0"/>
      <w:divBdr>
        <w:top w:val="none" w:sz="0" w:space="0" w:color="auto"/>
        <w:left w:val="none" w:sz="0" w:space="0" w:color="auto"/>
        <w:bottom w:val="none" w:sz="0" w:space="0" w:color="auto"/>
        <w:right w:val="none" w:sz="0" w:space="0" w:color="auto"/>
      </w:divBdr>
    </w:div>
    <w:div w:id="1444960440">
      <w:bodyDiv w:val="1"/>
      <w:marLeft w:val="0"/>
      <w:marRight w:val="0"/>
      <w:marTop w:val="0"/>
      <w:marBottom w:val="0"/>
      <w:divBdr>
        <w:top w:val="none" w:sz="0" w:space="0" w:color="auto"/>
        <w:left w:val="none" w:sz="0" w:space="0" w:color="auto"/>
        <w:bottom w:val="none" w:sz="0" w:space="0" w:color="auto"/>
        <w:right w:val="none" w:sz="0" w:space="0" w:color="auto"/>
      </w:divBdr>
    </w:div>
    <w:div w:id="1530677992">
      <w:bodyDiv w:val="1"/>
      <w:marLeft w:val="0"/>
      <w:marRight w:val="0"/>
      <w:marTop w:val="0"/>
      <w:marBottom w:val="0"/>
      <w:divBdr>
        <w:top w:val="none" w:sz="0" w:space="0" w:color="auto"/>
        <w:left w:val="none" w:sz="0" w:space="0" w:color="auto"/>
        <w:bottom w:val="none" w:sz="0" w:space="0" w:color="auto"/>
        <w:right w:val="none" w:sz="0" w:space="0" w:color="auto"/>
      </w:divBdr>
    </w:div>
    <w:div w:id="1620918000">
      <w:bodyDiv w:val="1"/>
      <w:marLeft w:val="0"/>
      <w:marRight w:val="0"/>
      <w:marTop w:val="0"/>
      <w:marBottom w:val="0"/>
      <w:divBdr>
        <w:top w:val="none" w:sz="0" w:space="0" w:color="auto"/>
        <w:left w:val="none" w:sz="0" w:space="0" w:color="auto"/>
        <w:bottom w:val="none" w:sz="0" w:space="0" w:color="auto"/>
        <w:right w:val="none" w:sz="0" w:space="0" w:color="auto"/>
      </w:divBdr>
    </w:div>
    <w:div w:id="2052729734">
      <w:bodyDiv w:val="1"/>
      <w:marLeft w:val="0"/>
      <w:marRight w:val="0"/>
      <w:marTop w:val="0"/>
      <w:marBottom w:val="0"/>
      <w:divBdr>
        <w:top w:val="none" w:sz="0" w:space="0" w:color="auto"/>
        <w:left w:val="none" w:sz="0" w:space="0" w:color="auto"/>
        <w:bottom w:val="none" w:sz="0" w:space="0" w:color="auto"/>
        <w:right w:val="none" w:sz="0" w:space="0" w:color="auto"/>
      </w:divBdr>
    </w:div>
    <w:div w:id="2065257284">
      <w:bodyDiv w:val="1"/>
      <w:marLeft w:val="0"/>
      <w:marRight w:val="0"/>
      <w:marTop w:val="0"/>
      <w:marBottom w:val="0"/>
      <w:divBdr>
        <w:top w:val="none" w:sz="0" w:space="0" w:color="auto"/>
        <w:left w:val="none" w:sz="0" w:space="0" w:color="auto"/>
        <w:bottom w:val="none" w:sz="0" w:space="0" w:color="auto"/>
        <w:right w:val="none" w:sz="0" w:space="0" w:color="auto"/>
      </w:divBdr>
    </w:div>
    <w:div w:id="209003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e-seimas.lrs.lt/portal/legalAct/lt/TAP/16f99e01af6811ecaf79c2120caf5094"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e-seimas.lrs.lt/portal/legalAct/lt/TAP/16f99e01af6811ecaf79c2120caf5094" TargetMode="Externa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773EE785B04448B96D9A239F2E790E" ma:contentTypeVersion="12" ma:contentTypeDescription="Create a new document." ma:contentTypeScope="" ma:versionID="8c6bde462d75a15adfcef0106a30312b">
  <xsd:schema xmlns:xsd="http://www.w3.org/2001/XMLSchema" xmlns:xs="http://www.w3.org/2001/XMLSchema" xmlns:p="http://schemas.microsoft.com/office/2006/metadata/properties" xmlns:ns2="1157c851-7645-4363-b8f1-dc21e6874ec2" xmlns:ns3="6f84623f-c3d8-4721-bfae-f590b779acb0" targetNamespace="http://schemas.microsoft.com/office/2006/metadata/properties" ma:root="true" ma:fieldsID="239f9739367b1f713a3f417afced840b" ns2:_="" ns3:_="">
    <xsd:import namespace="1157c851-7645-4363-b8f1-dc21e6874ec2"/>
    <xsd:import namespace="6f84623f-c3d8-4721-bfae-f590b779ac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7c851-7645-4363-b8f1-dc21e6874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541820-1213-4b36-9d3a-8e97f49e948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84623f-c3d8-4721-bfae-f590b779acb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e204e9b-5419-4acd-952a-2ce713a84fdb}" ma:internalName="TaxCatchAll" ma:showField="CatchAllData" ma:web="6f84623f-c3d8-4721-bfae-f590b779a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6f84623f-c3d8-4721-bfae-f590b779acb0" xsi:nil="true"/>
    <lcf76f155ced4ddcb4097134ff3c332f xmlns="1157c851-7645-4363-b8f1-dc21e6874e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D23023-9223-475C-87DB-6469E0AC7BD7}">
  <ds:schemaRefs>
    <ds:schemaRef ds:uri="http://schemas.openxmlformats.org/officeDocument/2006/bibliography"/>
  </ds:schemaRefs>
</ds:datastoreItem>
</file>

<file path=customXml/itemProps2.xml><?xml version="1.0" encoding="utf-8"?>
<ds:datastoreItem xmlns:ds="http://schemas.openxmlformats.org/officeDocument/2006/customXml" ds:itemID="{4734FA3E-FABF-41E0-83EC-AC9E1DEF7D4D}">
  <ds:schemaRefs>
    <ds:schemaRef ds:uri="http://schemas.openxmlformats.org/officeDocument/2006/bibliography"/>
  </ds:schemaRefs>
</ds:datastoreItem>
</file>

<file path=customXml/itemProps3.xml><?xml version="1.0" encoding="utf-8"?>
<ds:datastoreItem xmlns:ds="http://schemas.openxmlformats.org/officeDocument/2006/customXml" ds:itemID="{52CFBB3F-D2F2-44E5-9A14-87AF139A1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7c851-7645-4363-b8f1-dc21e6874ec2"/>
    <ds:schemaRef ds:uri="6f84623f-c3d8-4721-bfae-f590b779a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39A946-4B90-43F7-81AE-6BC6056177ED}">
  <ds:schemaRefs>
    <ds:schemaRef ds:uri="http://schemas.microsoft.com/sharepoint/v3/contenttype/forms"/>
  </ds:schemaRefs>
</ds:datastoreItem>
</file>

<file path=customXml/itemProps5.xml><?xml version="1.0" encoding="utf-8"?>
<ds:datastoreItem xmlns:ds="http://schemas.openxmlformats.org/officeDocument/2006/customXml" ds:itemID="{20D0E098-5141-4F8E-AE38-633FC4D3AE23}">
  <ds:schemaRefs>
    <ds:schemaRef ds:uri="http://schemas.openxmlformats.org/officeDocument/2006/bibliography"/>
  </ds:schemaRefs>
</ds:datastoreItem>
</file>

<file path=customXml/itemProps6.xml><?xml version="1.0" encoding="utf-8"?>
<ds:datastoreItem xmlns:ds="http://schemas.openxmlformats.org/officeDocument/2006/customXml" ds:itemID="{BE6613F2-760B-4643-AC01-6B98F126B367}">
  <ds:schemaRefs>
    <ds:schemaRef ds:uri="http://schemas.microsoft.com/office/2006/metadata/properties"/>
    <ds:schemaRef ds:uri="http://schemas.microsoft.com/office/infopath/2007/PartnerControls"/>
    <ds:schemaRef ds:uri="6f84623f-c3d8-4721-bfae-f590b779acb0"/>
    <ds:schemaRef ds:uri="1157c851-7645-4363-b8f1-dc21e6874ec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167</Pages>
  <Words>228080</Words>
  <Characters>130007</Characters>
  <Application>Microsoft Office Word</Application>
  <DocSecurity>0</DocSecurity>
  <Lines>1083</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357373</CharactersWithSpaces>
  <SharedDoc>false</SharedDoc>
  <HLinks>
    <vt:vector size="894" baseType="variant">
      <vt:variant>
        <vt:i4>3342389</vt:i4>
      </vt:variant>
      <vt:variant>
        <vt:i4>1128</vt:i4>
      </vt:variant>
      <vt:variant>
        <vt:i4>0</vt:i4>
      </vt:variant>
      <vt:variant>
        <vt:i4>5</vt:i4>
      </vt:variant>
      <vt:variant>
        <vt:lpwstr>https://e-seimas.lrs.lt/portal/legalAct/lt/TAP/16f99e01af6811ecaf79c2120caf5094</vt:lpwstr>
      </vt:variant>
      <vt:variant>
        <vt:lpwstr/>
      </vt:variant>
      <vt:variant>
        <vt:i4>3342389</vt:i4>
      </vt:variant>
      <vt:variant>
        <vt:i4>1125</vt:i4>
      </vt:variant>
      <vt:variant>
        <vt:i4>0</vt:i4>
      </vt:variant>
      <vt:variant>
        <vt:i4>5</vt:i4>
      </vt:variant>
      <vt:variant>
        <vt:lpwstr>https://e-seimas.lrs.lt/portal/legalAct/lt/TAP/16f99e01af6811ecaf79c2120caf5094</vt:lpwstr>
      </vt:variant>
      <vt:variant>
        <vt:lpwstr/>
      </vt:variant>
      <vt:variant>
        <vt:i4>1179700</vt:i4>
      </vt:variant>
      <vt:variant>
        <vt:i4>716</vt:i4>
      </vt:variant>
      <vt:variant>
        <vt:i4>0</vt:i4>
      </vt:variant>
      <vt:variant>
        <vt:i4>5</vt:i4>
      </vt:variant>
      <vt:variant>
        <vt:lpwstr/>
      </vt:variant>
      <vt:variant>
        <vt:lpwstr>_Toc192460187</vt:lpwstr>
      </vt:variant>
      <vt:variant>
        <vt:i4>1179700</vt:i4>
      </vt:variant>
      <vt:variant>
        <vt:i4>710</vt:i4>
      </vt:variant>
      <vt:variant>
        <vt:i4>0</vt:i4>
      </vt:variant>
      <vt:variant>
        <vt:i4>5</vt:i4>
      </vt:variant>
      <vt:variant>
        <vt:lpwstr/>
      </vt:variant>
      <vt:variant>
        <vt:lpwstr>_Toc192460186</vt:lpwstr>
      </vt:variant>
      <vt:variant>
        <vt:i4>1179700</vt:i4>
      </vt:variant>
      <vt:variant>
        <vt:i4>704</vt:i4>
      </vt:variant>
      <vt:variant>
        <vt:i4>0</vt:i4>
      </vt:variant>
      <vt:variant>
        <vt:i4>5</vt:i4>
      </vt:variant>
      <vt:variant>
        <vt:lpwstr/>
      </vt:variant>
      <vt:variant>
        <vt:lpwstr>_Toc192460185</vt:lpwstr>
      </vt:variant>
      <vt:variant>
        <vt:i4>1179700</vt:i4>
      </vt:variant>
      <vt:variant>
        <vt:i4>698</vt:i4>
      </vt:variant>
      <vt:variant>
        <vt:i4>0</vt:i4>
      </vt:variant>
      <vt:variant>
        <vt:i4>5</vt:i4>
      </vt:variant>
      <vt:variant>
        <vt:lpwstr/>
      </vt:variant>
      <vt:variant>
        <vt:lpwstr>_Toc192460184</vt:lpwstr>
      </vt:variant>
      <vt:variant>
        <vt:i4>1179700</vt:i4>
      </vt:variant>
      <vt:variant>
        <vt:i4>692</vt:i4>
      </vt:variant>
      <vt:variant>
        <vt:i4>0</vt:i4>
      </vt:variant>
      <vt:variant>
        <vt:i4>5</vt:i4>
      </vt:variant>
      <vt:variant>
        <vt:lpwstr/>
      </vt:variant>
      <vt:variant>
        <vt:lpwstr>_Toc192460183</vt:lpwstr>
      </vt:variant>
      <vt:variant>
        <vt:i4>1179700</vt:i4>
      </vt:variant>
      <vt:variant>
        <vt:i4>686</vt:i4>
      </vt:variant>
      <vt:variant>
        <vt:i4>0</vt:i4>
      </vt:variant>
      <vt:variant>
        <vt:i4>5</vt:i4>
      </vt:variant>
      <vt:variant>
        <vt:lpwstr/>
      </vt:variant>
      <vt:variant>
        <vt:lpwstr>_Toc192460182</vt:lpwstr>
      </vt:variant>
      <vt:variant>
        <vt:i4>1179700</vt:i4>
      </vt:variant>
      <vt:variant>
        <vt:i4>680</vt:i4>
      </vt:variant>
      <vt:variant>
        <vt:i4>0</vt:i4>
      </vt:variant>
      <vt:variant>
        <vt:i4>5</vt:i4>
      </vt:variant>
      <vt:variant>
        <vt:lpwstr/>
      </vt:variant>
      <vt:variant>
        <vt:lpwstr>_Toc192460181</vt:lpwstr>
      </vt:variant>
      <vt:variant>
        <vt:i4>1179700</vt:i4>
      </vt:variant>
      <vt:variant>
        <vt:i4>674</vt:i4>
      </vt:variant>
      <vt:variant>
        <vt:i4>0</vt:i4>
      </vt:variant>
      <vt:variant>
        <vt:i4>5</vt:i4>
      </vt:variant>
      <vt:variant>
        <vt:lpwstr/>
      </vt:variant>
      <vt:variant>
        <vt:lpwstr>_Toc192460180</vt:lpwstr>
      </vt:variant>
      <vt:variant>
        <vt:i4>1900596</vt:i4>
      </vt:variant>
      <vt:variant>
        <vt:i4>668</vt:i4>
      </vt:variant>
      <vt:variant>
        <vt:i4>0</vt:i4>
      </vt:variant>
      <vt:variant>
        <vt:i4>5</vt:i4>
      </vt:variant>
      <vt:variant>
        <vt:lpwstr/>
      </vt:variant>
      <vt:variant>
        <vt:lpwstr>_Toc192460179</vt:lpwstr>
      </vt:variant>
      <vt:variant>
        <vt:i4>1900596</vt:i4>
      </vt:variant>
      <vt:variant>
        <vt:i4>662</vt:i4>
      </vt:variant>
      <vt:variant>
        <vt:i4>0</vt:i4>
      </vt:variant>
      <vt:variant>
        <vt:i4>5</vt:i4>
      </vt:variant>
      <vt:variant>
        <vt:lpwstr/>
      </vt:variant>
      <vt:variant>
        <vt:lpwstr>_Toc192460178</vt:lpwstr>
      </vt:variant>
      <vt:variant>
        <vt:i4>1900596</vt:i4>
      </vt:variant>
      <vt:variant>
        <vt:i4>656</vt:i4>
      </vt:variant>
      <vt:variant>
        <vt:i4>0</vt:i4>
      </vt:variant>
      <vt:variant>
        <vt:i4>5</vt:i4>
      </vt:variant>
      <vt:variant>
        <vt:lpwstr/>
      </vt:variant>
      <vt:variant>
        <vt:lpwstr>_Toc192460177</vt:lpwstr>
      </vt:variant>
      <vt:variant>
        <vt:i4>1900596</vt:i4>
      </vt:variant>
      <vt:variant>
        <vt:i4>650</vt:i4>
      </vt:variant>
      <vt:variant>
        <vt:i4>0</vt:i4>
      </vt:variant>
      <vt:variant>
        <vt:i4>5</vt:i4>
      </vt:variant>
      <vt:variant>
        <vt:lpwstr/>
      </vt:variant>
      <vt:variant>
        <vt:lpwstr>_Toc192460176</vt:lpwstr>
      </vt:variant>
      <vt:variant>
        <vt:i4>1900596</vt:i4>
      </vt:variant>
      <vt:variant>
        <vt:i4>644</vt:i4>
      </vt:variant>
      <vt:variant>
        <vt:i4>0</vt:i4>
      </vt:variant>
      <vt:variant>
        <vt:i4>5</vt:i4>
      </vt:variant>
      <vt:variant>
        <vt:lpwstr/>
      </vt:variant>
      <vt:variant>
        <vt:lpwstr>_Toc192460175</vt:lpwstr>
      </vt:variant>
      <vt:variant>
        <vt:i4>1900596</vt:i4>
      </vt:variant>
      <vt:variant>
        <vt:i4>638</vt:i4>
      </vt:variant>
      <vt:variant>
        <vt:i4>0</vt:i4>
      </vt:variant>
      <vt:variant>
        <vt:i4>5</vt:i4>
      </vt:variant>
      <vt:variant>
        <vt:lpwstr/>
      </vt:variant>
      <vt:variant>
        <vt:lpwstr>_Toc192460174</vt:lpwstr>
      </vt:variant>
      <vt:variant>
        <vt:i4>1900596</vt:i4>
      </vt:variant>
      <vt:variant>
        <vt:i4>629</vt:i4>
      </vt:variant>
      <vt:variant>
        <vt:i4>0</vt:i4>
      </vt:variant>
      <vt:variant>
        <vt:i4>5</vt:i4>
      </vt:variant>
      <vt:variant>
        <vt:lpwstr/>
      </vt:variant>
      <vt:variant>
        <vt:lpwstr>_Toc192460173</vt:lpwstr>
      </vt:variant>
      <vt:variant>
        <vt:i4>1900596</vt:i4>
      </vt:variant>
      <vt:variant>
        <vt:i4>623</vt:i4>
      </vt:variant>
      <vt:variant>
        <vt:i4>0</vt:i4>
      </vt:variant>
      <vt:variant>
        <vt:i4>5</vt:i4>
      </vt:variant>
      <vt:variant>
        <vt:lpwstr/>
      </vt:variant>
      <vt:variant>
        <vt:lpwstr>_Toc192460172</vt:lpwstr>
      </vt:variant>
      <vt:variant>
        <vt:i4>1900596</vt:i4>
      </vt:variant>
      <vt:variant>
        <vt:i4>617</vt:i4>
      </vt:variant>
      <vt:variant>
        <vt:i4>0</vt:i4>
      </vt:variant>
      <vt:variant>
        <vt:i4>5</vt:i4>
      </vt:variant>
      <vt:variant>
        <vt:lpwstr/>
      </vt:variant>
      <vt:variant>
        <vt:lpwstr>_Toc192460171</vt:lpwstr>
      </vt:variant>
      <vt:variant>
        <vt:i4>1900596</vt:i4>
      </vt:variant>
      <vt:variant>
        <vt:i4>611</vt:i4>
      </vt:variant>
      <vt:variant>
        <vt:i4>0</vt:i4>
      </vt:variant>
      <vt:variant>
        <vt:i4>5</vt:i4>
      </vt:variant>
      <vt:variant>
        <vt:lpwstr/>
      </vt:variant>
      <vt:variant>
        <vt:lpwstr>_Toc192460170</vt:lpwstr>
      </vt:variant>
      <vt:variant>
        <vt:i4>1835060</vt:i4>
      </vt:variant>
      <vt:variant>
        <vt:i4>605</vt:i4>
      </vt:variant>
      <vt:variant>
        <vt:i4>0</vt:i4>
      </vt:variant>
      <vt:variant>
        <vt:i4>5</vt:i4>
      </vt:variant>
      <vt:variant>
        <vt:lpwstr/>
      </vt:variant>
      <vt:variant>
        <vt:lpwstr>_Toc192460169</vt:lpwstr>
      </vt:variant>
      <vt:variant>
        <vt:i4>1835060</vt:i4>
      </vt:variant>
      <vt:variant>
        <vt:i4>599</vt:i4>
      </vt:variant>
      <vt:variant>
        <vt:i4>0</vt:i4>
      </vt:variant>
      <vt:variant>
        <vt:i4>5</vt:i4>
      </vt:variant>
      <vt:variant>
        <vt:lpwstr/>
      </vt:variant>
      <vt:variant>
        <vt:lpwstr>_Toc192460168</vt:lpwstr>
      </vt:variant>
      <vt:variant>
        <vt:i4>1835060</vt:i4>
      </vt:variant>
      <vt:variant>
        <vt:i4>593</vt:i4>
      </vt:variant>
      <vt:variant>
        <vt:i4>0</vt:i4>
      </vt:variant>
      <vt:variant>
        <vt:i4>5</vt:i4>
      </vt:variant>
      <vt:variant>
        <vt:lpwstr/>
      </vt:variant>
      <vt:variant>
        <vt:lpwstr>_Toc192460167</vt:lpwstr>
      </vt:variant>
      <vt:variant>
        <vt:i4>1835060</vt:i4>
      </vt:variant>
      <vt:variant>
        <vt:i4>587</vt:i4>
      </vt:variant>
      <vt:variant>
        <vt:i4>0</vt:i4>
      </vt:variant>
      <vt:variant>
        <vt:i4>5</vt:i4>
      </vt:variant>
      <vt:variant>
        <vt:lpwstr/>
      </vt:variant>
      <vt:variant>
        <vt:lpwstr>_Toc192460166</vt:lpwstr>
      </vt:variant>
      <vt:variant>
        <vt:i4>1835060</vt:i4>
      </vt:variant>
      <vt:variant>
        <vt:i4>581</vt:i4>
      </vt:variant>
      <vt:variant>
        <vt:i4>0</vt:i4>
      </vt:variant>
      <vt:variant>
        <vt:i4>5</vt:i4>
      </vt:variant>
      <vt:variant>
        <vt:lpwstr/>
      </vt:variant>
      <vt:variant>
        <vt:lpwstr>_Toc192460165</vt:lpwstr>
      </vt:variant>
      <vt:variant>
        <vt:i4>1835060</vt:i4>
      </vt:variant>
      <vt:variant>
        <vt:i4>575</vt:i4>
      </vt:variant>
      <vt:variant>
        <vt:i4>0</vt:i4>
      </vt:variant>
      <vt:variant>
        <vt:i4>5</vt:i4>
      </vt:variant>
      <vt:variant>
        <vt:lpwstr/>
      </vt:variant>
      <vt:variant>
        <vt:lpwstr>_Toc192460164</vt:lpwstr>
      </vt:variant>
      <vt:variant>
        <vt:i4>1835060</vt:i4>
      </vt:variant>
      <vt:variant>
        <vt:i4>569</vt:i4>
      </vt:variant>
      <vt:variant>
        <vt:i4>0</vt:i4>
      </vt:variant>
      <vt:variant>
        <vt:i4>5</vt:i4>
      </vt:variant>
      <vt:variant>
        <vt:lpwstr/>
      </vt:variant>
      <vt:variant>
        <vt:lpwstr>_Toc192460163</vt:lpwstr>
      </vt:variant>
      <vt:variant>
        <vt:i4>1835060</vt:i4>
      </vt:variant>
      <vt:variant>
        <vt:i4>563</vt:i4>
      </vt:variant>
      <vt:variant>
        <vt:i4>0</vt:i4>
      </vt:variant>
      <vt:variant>
        <vt:i4>5</vt:i4>
      </vt:variant>
      <vt:variant>
        <vt:lpwstr/>
      </vt:variant>
      <vt:variant>
        <vt:lpwstr>_Toc192460162</vt:lpwstr>
      </vt:variant>
      <vt:variant>
        <vt:i4>1835060</vt:i4>
      </vt:variant>
      <vt:variant>
        <vt:i4>557</vt:i4>
      </vt:variant>
      <vt:variant>
        <vt:i4>0</vt:i4>
      </vt:variant>
      <vt:variant>
        <vt:i4>5</vt:i4>
      </vt:variant>
      <vt:variant>
        <vt:lpwstr/>
      </vt:variant>
      <vt:variant>
        <vt:lpwstr>_Toc192460161</vt:lpwstr>
      </vt:variant>
      <vt:variant>
        <vt:i4>1835060</vt:i4>
      </vt:variant>
      <vt:variant>
        <vt:i4>551</vt:i4>
      </vt:variant>
      <vt:variant>
        <vt:i4>0</vt:i4>
      </vt:variant>
      <vt:variant>
        <vt:i4>5</vt:i4>
      </vt:variant>
      <vt:variant>
        <vt:lpwstr/>
      </vt:variant>
      <vt:variant>
        <vt:lpwstr>_Toc192460160</vt:lpwstr>
      </vt:variant>
      <vt:variant>
        <vt:i4>2031668</vt:i4>
      </vt:variant>
      <vt:variant>
        <vt:i4>545</vt:i4>
      </vt:variant>
      <vt:variant>
        <vt:i4>0</vt:i4>
      </vt:variant>
      <vt:variant>
        <vt:i4>5</vt:i4>
      </vt:variant>
      <vt:variant>
        <vt:lpwstr/>
      </vt:variant>
      <vt:variant>
        <vt:lpwstr>_Toc192460159</vt:lpwstr>
      </vt:variant>
      <vt:variant>
        <vt:i4>2031668</vt:i4>
      </vt:variant>
      <vt:variant>
        <vt:i4>539</vt:i4>
      </vt:variant>
      <vt:variant>
        <vt:i4>0</vt:i4>
      </vt:variant>
      <vt:variant>
        <vt:i4>5</vt:i4>
      </vt:variant>
      <vt:variant>
        <vt:lpwstr/>
      </vt:variant>
      <vt:variant>
        <vt:lpwstr>_Toc192460158</vt:lpwstr>
      </vt:variant>
      <vt:variant>
        <vt:i4>2031668</vt:i4>
      </vt:variant>
      <vt:variant>
        <vt:i4>530</vt:i4>
      </vt:variant>
      <vt:variant>
        <vt:i4>0</vt:i4>
      </vt:variant>
      <vt:variant>
        <vt:i4>5</vt:i4>
      </vt:variant>
      <vt:variant>
        <vt:lpwstr/>
      </vt:variant>
      <vt:variant>
        <vt:lpwstr>_Toc192460157</vt:lpwstr>
      </vt:variant>
      <vt:variant>
        <vt:i4>2031668</vt:i4>
      </vt:variant>
      <vt:variant>
        <vt:i4>524</vt:i4>
      </vt:variant>
      <vt:variant>
        <vt:i4>0</vt:i4>
      </vt:variant>
      <vt:variant>
        <vt:i4>5</vt:i4>
      </vt:variant>
      <vt:variant>
        <vt:lpwstr/>
      </vt:variant>
      <vt:variant>
        <vt:lpwstr>_Toc192460156</vt:lpwstr>
      </vt:variant>
      <vt:variant>
        <vt:i4>2031668</vt:i4>
      </vt:variant>
      <vt:variant>
        <vt:i4>518</vt:i4>
      </vt:variant>
      <vt:variant>
        <vt:i4>0</vt:i4>
      </vt:variant>
      <vt:variant>
        <vt:i4>5</vt:i4>
      </vt:variant>
      <vt:variant>
        <vt:lpwstr/>
      </vt:variant>
      <vt:variant>
        <vt:lpwstr>_Toc192460155</vt:lpwstr>
      </vt:variant>
      <vt:variant>
        <vt:i4>2031668</vt:i4>
      </vt:variant>
      <vt:variant>
        <vt:i4>512</vt:i4>
      </vt:variant>
      <vt:variant>
        <vt:i4>0</vt:i4>
      </vt:variant>
      <vt:variant>
        <vt:i4>5</vt:i4>
      </vt:variant>
      <vt:variant>
        <vt:lpwstr/>
      </vt:variant>
      <vt:variant>
        <vt:lpwstr>_Toc192460154</vt:lpwstr>
      </vt:variant>
      <vt:variant>
        <vt:i4>2031668</vt:i4>
      </vt:variant>
      <vt:variant>
        <vt:i4>506</vt:i4>
      </vt:variant>
      <vt:variant>
        <vt:i4>0</vt:i4>
      </vt:variant>
      <vt:variant>
        <vt:i4>5</vt:i4>
      </vt:variant>
      <vt:variant>
        <vt:lpwstr/>
      </vt:variant>
      <vt:variant>
        <vt:lpwstr>_Toc192460153</vt:lpwstr>
      </vt:variant>
      <vt:variant>
        <vt:i4>2031668</vt:i4>
      </vt:variant>
      <vt:variant>
        <vt:i4>500</vt:i4>
      </vt:variant>
      <vt:variant>
        <vt:i4>0</vt:i4>
      </vt:variant>
      <vt:variant>
        <vt:i4>5</vt:i4>
      </vt:variant>
      <vt:variant>
        <vt:lpwstr/>
      </vt:variant>
      <vt:variant>
        <vt:lpwstr>_Toc192460152</vt:lpwstr>
      </vt:variant>
      <vt:variant>
        <vt:i4>2031668</vt:i4>
      </vt:variant>
      <vt:variant>
        <vt:i4>494</vt:i4>
      </vt:variant>
      <vt:variant>
        <vt:i4>0</vt:i4>
      </vt:variant>
      <vt:variant>
        <vt:i4>5</vt:i4>
      </vt:variant>
      <vt:variant>
        <vt:lpwstr/>
      </vt:variant>
      <vt:variant>
        <vt:lpwstr>_Toc192460151</vt:lpwstr>
      </vt:variant>
      <vt:variant>
        <vt:i4>2031668</vt:i4>
      </vt:variant>
      <vt:variant>
        <vt:i4>488</vt:i4>
      </vt:variant>
      <vt:variant>
        <vt:i4>0</vt:i4>
      </vt:variant>
      <vt:variant>
        <vt:i4>5</vt:i4>
      </vt:variant>
      <vt:variant>
        <vt:lpwstr/>
      </vt:variant>
      <vt:variant>
        <vt:lpwstr>_Toc192460150</vt:lpwstr>
      </vt:variant>
      <vt:variant>
        <vt:i4>1966132</vt:i4>
      </vt:variant>
      <vt:variant>
        <vt:i4>482</vt:i4>
      </vt:variant>
      <vt:variant>
        <vt:i4>0</vt:i4>
      </vt:variant>
      <vt:variant>
        <vt:i4>5</vt:i4>
      </vt:variant>
      <vt:variant>
        <vt:lpwstr/>
      </vt:variant>
      <vt:variant>
        <vt:lpwstr>_Toc192460149</vt:lpwstr>
      </vt:variant>
      <vt:variant>
        <vt:i4>1966132</vt:i4>
      </vt:variant>
      <vt:variant>
        <vt:i4>476</vt:i4>
      </vt:variant>
      <vt:variant>
        <vt:i4>0</vt:i4>
      </vt:variant>
      <vt:variant>
        <vt:i4>5</vt:i4>
      </vt:variant>
      <vt:variant>
        <vt:lpwstr/>
      </vt:variant>
      <vt:variant>
        <vt:lpwstr>_Toc192460148</vt:lpwstr>
      </vt:variant>
      <vt:variant>
        <vt:i4>1966132</vt:i4>
      </vt:variant>
      <vt:variant>
        <vt:i4>470</vt:i4>
      </vt:variant>
      <vt:variant>
        <vt:i4>0</vt:i4>
      </vt:variant>
      <vt:variant>
        <vt:i4>5</vt:i4>
      </vt:variant>
      <vt:variant>
        <vt:lpwstr/>
      </vt:variant>
      <vt:variant>
        <vt:lpwstr>_Toc192460147</vt:lpwstr>
      </vt:variant>
      <vt:variant>
        <vt:i4>1966132</vt:i4>
      </vt:variant>
      <vt:variant>
        <vt:i4>464</vt:i4>
      </vt:variant>
      <vt:variant>
        <vt:i4>0</vt:i4>
      </vt:variant>
      <vt:variant>
        <vt:i4>5</vt:i4>
      </vt:variant>
      <vt:variant>
        <vt:lpwstr/>
      </vt:variant>
      <vt:variant>
        <vt:lpwstr>_Toc192460146</vt:lpwstr>
      </vt:variant>
      <vt:variant>
        <vt:i4>1966132</vt:i4>
      </vt:variant>
      <vt:variant>
        <vt:i4>458</vt:i4>
      </vt:variant>
      <vt:variant>
        <vt:i4>0</vt:i4>
      </vt:variant>
      <vt:variant>
        <vt:i4>5</vt:i4>
      </vt:variant>
      <vt:variant>
        <vt:lpwstr/>
      </vt:variant>
      <vt:variant>
        <vt:lpwstr>_Toc192460145</vt:lpwstr>
      </vt:variant>
      <vt:variant>
        <vt:i4>1966132</vt:i4>
      </vt:variant>
      <vt:variant>
        <vt:i4>452</vt:i4>
      </vt:variant>
      <vt:variant>
        <vt:i4>0</vt:i4>
      </vt:variant>
      <vt:variant>
        <vt:i4>5</vt:i4>
      </vt:variant>
      <vt:variant>
        <vt:lpwstr/>
      </vt:variant>
      <vt:variant>
        <vt:lpwstr>_Toc192460144</vt:lpwstr>
      </vt:variant>
      <vt:variant>
        <vt:i4>1966132</vt:i4>
      </vt:variant>
      <vt:variant>
        <vt:i4>446</vt:i4>
      </vt:variant>
      <vt:variant>
        <vt:i4>0</vt:i4>
      </vt:variant>
      <vt:variant>
        <vt:i4>5</vt:i4>
      </vt:variant>
      <vt:variant>
        <vt:lpwstr/>
      </vt:variant>
      <vt:variant>
        <vt:lpwstr>_Toc192460143</vt:lpwstr>
      </vt:variant>
      <vt:variant>
        <vt:i4>1966132</vt:i4>
      </vt:variant>
      <vt:variant>
        <vt:i4>440</vt:i4>
      </vt:variant>
      <vt:variant>
        <vt:i4>0</vt:i4>
      </vt:variant>
      <vt:variant>
        <vt:i4>5</vt:i4>
      </vt:variant>
      <vt:variant>
        <vt:lpwstr/>
      </vt:variant>
      <vt:variant>
        <vt:lpwstr>_Toc192460142</vt:lpwstr>
      </vt:variant>
      <vt:variant>
        <vt:i4>1966132</vt:i4>
      </vt:variant>
      <vt:variant>
        <vt:i4>434</vt:i4>
      </vt:variant>
      <vt:variant>
        <vt:i4>0</vt:i4>
      </vt:variant>
      <vt:variant>
        <vt:i4>5</vt:i4>
      </vt:variant>
      <vt:variant>
        <vt:lpwstr/>
      </vt:variant>
      <vt:variant>
        <vt:lpwstr>_Toc192460141</vt:lpwstr>
      </vt:variant>
      <vt:variant>
        <vt:i4>1966132</vt:i4>
      </vt:variant>
      <vt:variant>
        <vt:i4>428</vt:i4>
      </vt:variant>
      <vt:variant>
        <vt:i4>0</vt:i4>
      </vt:variant>
      <vt:variant>
        <vt:i4>5</vt:i4>
      </vt:variant>
      <vt:variant>
        <vt:lpwstr/>
      </vt:variant>
      <vt:variant>
        <vt:lpwstr>_Toc192460140</vt:lpwstr>
      </vt:variant>
      <vt:variant>
        <vt:i4>1638452</vt:i4>
      </vt:variant>
      <vt:variant>
        <vt:i4>422</vt:i4>
      </vt:variant>
      <vt:variant>
        <vt:i4>0</vt:i4>
      </vt:variant>
      <vt:variant>
        <vt:i4>5</vt:i4>
      </vt:variant>
      <vt:variant>
        <vt:lpwstr/>
      </vt:variant>
      <vt:variant>
        <vt:lpwstr>_Toc192460139</vt:lpwstr>
      </vt:variant>
      <vt:variant>
        <vt:i4>1638452</vt:i4>
      </vt:variant>
      <vt:variant>
        <vt:i4>416</vt:i4>
      </vt:variant>
      <vt:variant>
        <vt:i4>0</vt:i4>
      </vt:variant>
      <vt:variant>
        <vt:i4>5</vt:i4>
      </vt:variant>
      <vt:variant>
        <vt:lpwstr/>
      </vt:variant>
      <vt:variant>
        <vt:lpwstr>_Toc192460138</vt:lpwstr>
      </vt:variant>
      <vt:variant>
        <vt:i4>1638452</vt:i4>
      </vt:variant>
      <vt:variant>
        <vt:i4>410</vt:i4>
      </vt:variant>
      <vt:variant>
        <vt:i4>0</vt:i4>
      </vt:variant>
      <vt:variant>
        <vt:i4>5</vt:i4>
      </vt:variant>
      <vt:variant>
        <vt:lpwstr/>
      </vt:variant>
      <vt:variant>
        <vt:lpwstr>_Toc192460137</vt:lpwstr>
      </vt:variant>
      <vt:variant>
        <vt:i4>1638452</vt:i4>
      </vt:variant>
      <vt:variant>
        <vt:i4>404</vt:i4>
      </vt:variant>
      <vt:variant>
        <vt:i4>0</vt:i4>
      </vt:variant>
      <vt:variant>
        <vt:i4>5</vt:i4>
      </vt:variant>
      <vt:variant>
        <vt:lpwstr/>
      </vt:variant>
      <vt:variant>
        <vt:lpwstr>_Toc192460136</vt:lpwstr>
      </vt:variant>
      <vt:variant>
        <vt:i4>1638452</vt:i4>
      </vt:variant>
      <vt:variant>
        <vt:i4>398</vt:i4>
      </vt:variant>
      <vt:variant>
        <vt:i4>0</vt:i4>
      </vt:variant>
      <vt:variant>
        <vt:i4>5</vt:i4>
      </vt:variant>
      <vt:variant>
        <vt:lpwstr/>
      </vt:variant>
      <vt:variant>
        <vt:lpwstr>_Toc192460135</vt:lpwstr>
      </vt:variant>
      <vt:variant>
        <vt:i4>1638452</vt:i4>
      </vt:variant>
      <vt:variant>
        <vt:i4>392</vt:i4>
      </vt:variant>
      <vt:variant>
        <vt:i4>0</vt:i4>
      </vt:variant>
      <vt:variant>
        <vt:i4>5</vt:i4>
      </vt:variant>
      <vt:variant>
        <vt:lpwstr/>
      </vt:variant>
      <vt:variant>
        <vt:lpwstr>_Toc192460134</vt:lpwstr>
      </vt:variant>
      <vt:variant>
        <vt:i4>1638452</vt:i4>
      </vt:variant>
      <vt:variant>
        <vt:i4>386</vt:i4>
      </vt:variant>
      <vt:variant>
        <vt:i4>0</vt:i4>
      </vt:variant>
      <vt:variant>
        <vt:i4>5</vt:i4>
      </vt:variant>
      <vt:variant>
        <vt:lpwstr/>
      </vt:variant>
      <vt:variant>
        <vt:lpwstr>_Toc192460133</vt:lpwstr>
      </vt:variant>
      <vt:variant>
        <vt:i4>1638452</vt:i4>
      </vt:variant>
      <vt:variant>
        <vt:i4>380</vt:i4>
      </vt:variant>
      <vt:variant>
        <vt:i4>0</vt:i4>
      </vt:variant>
      <vt:variant>
        <vt:i4>5</vt:i4>
      </vt:variant>
      <vt:variant>
        <vt:lpwstr/>
      </vt:variant>
      <vt:variant>
        <vt:lpwstr>_Toc192460132</vt:lpwstr>
      </vt:variant>
      <vt:variant>
        <vt:i4>1638452</vt:i4>
      </vt:variant>
      <vt:variant>
        <vt:i4>374</vt:i4>
      </vt:variant>
      <vt:variant>
        <vt:i4>0</vt:i4>
      </vt:variant>
      <vt:variant>
        <vt:i4>5</vt:i4>
      </vt:variant>
      <vt:variant>
        <vt:lpwstr/>
      </vt:variant>
      <vt:variant>
        <vt:lpwstr>_Toc192460131</vt:lpwstr>
      </vt:variant>
      <vt:variant>
        <vt:i4>1638452</vt:i4>
      </vt:variant>
      <vt:variant>
        <vt:i4>368</vt:i4>
      </vt:variant>
      <vt:variant>
        <vt:i4>0</vt:i4>
      </vt:variant>
      <vt:variant>
        <vt:i4>5</vt:i4>
      </vt:variant>
      <vt:variant>
        <vt:lpwstr/>
      </vt:variant>
      <vt:variant>
        <vt:lpwstr>_Toc192460130</vt:lpwstr>
      </vt:variant>
      <vt:variant>
        <vt:i4>1572916</vt:i4>
      </vt:variant>
      <vt:variant>
        <vt:i4>362</vt:i4>
      </vt:variant>
      <vt:variant>
        <vt:i4>0</vt:i4>
      </vt:variant>
      <vt:variant>
        <vt:i4>5</vt:i4>
      </vt:variant>
      <vt:variant>
        <vt:lpwstr/>
      </vt:variant>
      <vt:variant>
        <vt:lpwstr>_Toc192460129</vt:lpwstr>
      </vt:variant>
      <vt:variant>
        <vt:i4>1572916</vt:i4>
      </vt:variant>
      <vt:variant>
        <vt:i4>356</vt:i4>
      </vt:variant>
      <vt:variant>
        <vt:i4>0</vt:i4>
      </vt:variant>
      <vt:variant>
        <vt:i4>5</vt:i4>
      </vt:variant>
      <vt:variant>
        <vt:lpwstr/>
      </vt:variant>
      <vt:variant>
        <vt:lpwstr>_Toc192460128</vt:lpwstr>
      </vt:variant>
      <vt:variant>
        <vt:i4>1572916</vt:i4>
      </vt:variant>
      <vt:variant>
        <vt:i4>350</vt:i4>
      </vt:variant>
      <vt:variant>
        <vt:i4>0</vt:i4>
      </vt:variant>
      <vt:variant>
        <vt:i4>5</vt:i4>
      </vt:variant>
      <vt:variant>
        <vt:lpwstr/>
      </vt:variant>
      <vt:variant>
        <vt:lpwstr>_Toc192460127</vt:lpwstr>
      </vt:variant>
      <vt:variant>
        <vt:i4>1572916</vt:i4>
      </vt:variant>
      <vt:variant>
        <vt:i4>344</vt:i4>
      </vt:variant>
      <vt:variant>
        <vt:i4>0</vt:i4>
      </vt:variant>
      <vt:variant>
        <vt:i4>5</vt:i4>
      </vt:variant>
      <vt:variant>
        <vt:lpwstr/>
      </vt:variant>
      <vt:variant>
        <vt:lpwstr>_Toc192460126</vt:lpwstr>
      </vt:variant>
      <vt:variant>
        <vt:i4>1572916</vt:i4>
      </vt:variant>
      <vt:variant>
        <vt:i4>338</vt:i4>
      </vt:variant>
      <vt:variant>
        <vt:i4>0</vt:i4>
      </vt:variant>
      <vt:variant>
        <vt:i4>5</vt:i4>
      </vt:variant>
      <vt:variant>
        <vt:lpwstr/>
      </vt:variant>
      <vt:variant>
        <vt:lpwstr>_Toc192460125</vt:lpwstr>
      </vt:variant>
      <vt:variant>
        <vt:i4>1572916</vt:i4>
      </vt:variant>
      <vt:variant>
        <vt:i4>332</vt:i4>
      </vt:variant>
      <vt:variant>
        <vt:i4>0</vt:i4>
      </vt:variant>
      <vt:variant>
        <vt:i4>5</vt:i4>
      </vt:variant>
      <vt:variant>
        <vt:lpwstr/>
      </vt:variant>
      <vt:variant>
        <vt:lpwstr>_Toc192460124</vt:lpwstr>
      </vt:variant>
      <vt:variant>
        <vt:i4>1572916</vt:i4>
      </vt:variant>
      <vt:variant>
        <vt:i4>326</vt:i4>
      </vt:variant>
      <vt:variant>
        <vt:i4>0</vt:i4>
      </vt:variant>
      <vt:variant>
        <vt:i4>5</vt:i4>
      </vt:variant>
      <vt:variant>
        <vt:lpwstr/>
      </vt:variant>
      <vt:variant>
        <vt:lpwstr>_Toc192460123</vt:lpwstr>
      </vt:variant>
      <vt:variant>
        <vt:i4>1572916</vt:i4>
      </vt:variant>
      <vt:variant>
        <vt:i4>320</vt:i4>
      </vt:variant>
      <vt:variant>
        <vt:i4>0</vt:i4>
      </vt:variant>
      <vt:variant>
        <vt:i4>5</vt:i4>
      </vt:variant>
      <vt:variant>
        <vt:lpwstr/>
      </vt:variant>
      <vt:variant>
        <vt:lpwstr>_Toc192460122</vt:lpwstr>
      </vt:variant>
      <vt:variant>
        <vt:i4>1572916</vt:i4>
      </vt:variant>
      <vt:variant>
        <vt:i4>314</vt:i4>
      </vt:variant>
      <vt:variant>
        <vt:i4>0</vt:i4>
      </vt:variant>
      <vt:variant>
        <vt:i4>5</vt:i4>
      </vt:variant>
      <vt:variant>
        <vt:lpwstr/>
      </vt:variant>
      <vt:variant>
        <vt:lpwstr>_Toc192460121</vt:lpwstr>
      </vt:variant>
      <vt:variant>
        <vt:i4>1572916</vt:i4>
      </vt:variant>
      <vt:variant>
        <vt:i4>308</vt:i4>
      </vt:variant>
      <vt:variant>
        <vt:i4>0</vt:i4>
      </vt:variant>
      <vt:variant>
        <vt:i4>5</vt:i4>
      </vt:variant>
      <vt:variant>
        <vt:lpwstr/>
      </vt:variant>
      <vt:variant>
        <vt:lpwstr>_Toc192460120</vt:lpwstr>
      </vt:variant>
      <vt:variant>
        <vt:i4>1769524</vt:i4>
      </vt:variant>
      <vt:variant>
        <vt:i4>302</vt:i4>
      </vt:variant>
      <vt:variant>
        <vt:i4>0</vt:i4>
      </vt:variant>
      <vt:variant>
        <vt:i4>5</vt:i4>
      </vt:variant>
      <vt:variant>
        <vt:lpwstr/>
      </vt:variant>
      <vt:variant>
        <vt:lpwstr>_Toc192460119</vt:lpwstr>
      </vt:variant>
      <vt:variant>
        <vt:i4>1769524</vt:i4>
      </vt:variant>
      <vt:variant>
        <vt:i4>296</vt:i4>
      </vt:variant>
      <vt:variant>
        <vt:i4>0</vt:i4>
      </vt:variant>
      <vt:variant>
        <vt:i4>5</vt:i4>
      </vt:variant>
      <vt:variant>
        <vt:lpwstr/>
      </vt:variant>
      <vt:variant>
        <vt:lpwstr>_Toc192460118</vt:lpwstr>
      </vt:variant>
      <vt:variant>
        <vt:i4>1769524</vt:i4>
      </vt:variant>
      <vt:variant>
        <vt:i4>290</vt:i4>
      </vt:variant>
      <vt:variant>
        <vt:i4>0</vt:i4>
      </vt:variant>
      <vt:variant>
        <vt:i4>5</vt:i4>
      </vt:variant>
      <vt:variant>
        <vt:lpwstr/>
      </vt:variant>
      <vt:variant>
        <vt:lpwstr>_Toc192460117</vt:lpwstr>
      </vt:variant>
      <vt:variant>
        <vt:i4>1769524</vt:i4>
      </vt:variant>
      <vt:variant>
        <vt:i4>284</vt:i4>
      </vt:variant>
      <vt:variant>
        <vt:i4>0</vt:i4>
      </vt:variant>
      <vt:variant>
        <vt:i4>5</vt:i4>
      </vt:variant>
      <vt:variant>
        <vt:lpwstr/>
      </vt:variant>
      <vt:variant>
        <vt:lpwstr>_Toc192460116</vt:lpwstr>
      </vt:variant>
      <vt:variant>
        <vt:i4>1769524</vt:i4>
      </vt:variant>
      <vt:variant>
        <vt:i4>278</vt:i4>
      </vt:variant>
      <vt:variant>
        <vt:i4>0</vt:i4>
      </vt:variant>
      <vt:variant>
        <vt:i4>5</vt:i4>
      </vt:variant>
      <vt:variant>
        <vt:lpwstr/>
      </vt:variant>
      <vt:variant>
        <vt:lpwstr>_Toc192460115</vt:lpwstr>
      </vt:variant>
      <vt:variant>
        <vt:i4>1769524</vt:i4>
      </vt:variant>
      <vt:variant>
        <vt:i4>272</vt:i4>
      </vt:variant>
      <vt:variant>
        <vt:i4>0</vt:i4>
      </vt:variant>
      <vt:variant>
        <vt:i4>5</vt:i4>
      </vt:variant>
      <vt:variant>
        <vt:lpwstr/>
      </vt:variant>
      <vt:variant>
        <vt:lpwstr>_Toc192460114</vt:lpwstr>
      </vt:variant>
      <vt:variant>
        <vt:i4>1769524</vt:i4>
      </vt:variant>
      <vt:variant>
        <vt:i4>266</vt:i4>
      </vt:variant>
      <vt:variant>
        <vt:i4>0</vt:i4>
      </vt:variant>
      <vt:variant>
        <vt:i4>5</vt:i4>
      </vt:variant>
      <vt:variant>
        <vt:lpwstr/>
      </vt:variant>
      <vt:variant>
        <vt:lpwstr>_Toc192460113</vt:lpwstr>
      </vt:variant>
      <vt:variant>
        <vt:i4>1769524</vt:i4>
      </vt:variant>
      <vt:variant>
        <vt:i4>260</vt:i4>
      </vt:variant>
      <vt:variant>
        <vt:i4>0</vt:i4>
      </vt:variant>
      <vt:variant>
        <vt:i4>5</vt:i4>
      </vt:variant>
      <vt:variant>
        <vt:lpwstr/>
      </vt:variant>
      <vt:variant>
        <vt:lpwstr>_Toc192460112</vt:lpwstr>
      </vt:variant>
      <vt:variant>
        <vt:i4>1769524</vt:i4>
      </vt:variant>
      <vt:variant>
        <vt:i4>254</vt:i4>
      </vt:variant>
      <vt:variant>
        <vt:i4>0</vt:i4>
      </vt:variant>
      <vt:variant>
        <vt:i4>5</vt:i4>
      </vt:variant>
      <vt:variant>
        <vt:lpwstr/>
      </vt:variant>
      <vt:variant>
        <vt:lpwstr>_Toc192460111</vt:lpwstr>
      </vt:variant>
      <vt:variant>
        <vt:i4>1769524</vt:i4>
      </vt:variant>
      <vt:variant>
        <vt:i4>248</vt:i4>
      </vt:variant>
      <vt:variant>
        <vt:i4>0</vt:i4>
      </vt:variant>
      <vt:variant>
        <vt:i4>5</vt:i4>
      </vt:variant>
      <vt:variant>
        <vt:lpwstr/>
      </vt:variant>
      <vt:variant>
        <vt:lpwstr>_Toc192460110</vt:lpwstr>
      </vt:variant>
      <vt:variant>
        <vt:i4>1703988</vt:i4>
      </vt:variant>
      <vt:variant>
        <vt:i4>242</vt:i4>
      </vt:variant>
      <vt:variant>
        <vt:i4>0</vt:i4>
      </vt:variant>
      <vt:variant>
        <vt:i4>5</vt:i4>
      </vt:variant>
      <vt:variant>
        <vt:lpwstr/>
      </vt:variant>
      <vt:variant>
        <vt:lpwstr>_Toc192460109</vt:lpwstr>
      </vt:variant>
      <vt:variant>
        <vt:i4>1703988</vt:i4>
      </vt:variant>
      <vt:variant>
        <vt:i4>236</vt:i4>
      </vt:variant>
      <vt:variant>
        <vt:i4>0</vt:i4>
      </vt:variant>
      <vt:variant>
        <vt:i4>5</vt:i4>
      </vt:variant>
      <vt:variant>
        <vt:lpwstr/>
      </vt:variant>
      <vt:variant>
        <vt:lpwstr>_Toc192460108</vt:lpwstr>
      </vt:variant>
      <vt:variant>
        <vt:i4>1703988</vt:i4>
      </vt:variant>
      <vt:variant>
        <vt:i4>230</vt:i4>
      </vt:variant>
      <vt:variant>
        <vt:i4>0</vt:i4>
      </vt:variant>
      <vt:variant>
        <vt:i4>5</vt:i4>
      </vt:variant>
      <vt:variant>
        <vt:lpwstr/>
      </vt:variant>
      <vt:variant>
        <vt:lpwstr>_Toc192460107</vt:lpwstr>
      </vt:variant>
      <vt:variant>
        <vt:i4>1703988</vt:i4>
      </vt:variant>
      <vt:variant>
        <vt:i4>224</vt:i4>
      </vt:variant>
      <vt:variant>
        <vt:i4>0</vt:i4>
      </vt:variant>
      <vt:variant>
        <vt:i4>5</vt:i4>
      </vt:variant>
      <vt:variant>
        <vt:lpwstr/>
      </vt:variant>
      <vt:variant>
        <vt:lpwstr>_Toc192460106</vt:lpwstr>
      </vt:variant>
      <vt:variant>
        <vt:i4>1703988</vt:i4>
      </vt:variant>
      <vt:variant>
        <vt:i4>218</vt:i4>
      </vt:variant>
      <vt:variant>
        <vt:i4>0</vt:i4>
      </vt:variant>
      <vt:variant>
        <vt:i4>5</vt:i4>
      </vt:variant>
      <vt:variant>
        <vt:lpwstr/>
      </vt:variant>
      <vt:variant>
        <vt:lpwstr>_Toc192460105</vt:lpwstr>
      </vt:variant>
      <vt:variant>
        <vt:i4>1703988</vt:i4>
      </vt:variant>
      <vt:variant>
        <vt:i4>212</vt:i4>
      </vt:variant>
      <vt:variant>
        <vt:i4>0</vt:i4>
      </vt:variant>
      <vt:variant>
        <vt:i4>5</vt:i4>
      </vt:variant>
      <vt:variant>
        <vt:lpwstr/>
      </vt:variant>
      <vt:variant>
        <vt:lpwstr>_Toc192460104</vt:lpwstr>
      </vt:variant>
      <vt:variant>
        <vt:i4>1703988</vt:i4>
      </vt:variant>
      <vt:variant>
        <vt:i4>206</vt:i4>
      </vt:variant>
      <vt:variant>
        <vt:i4>0</vt:i4>
      </vt:variant>
      <vt:variant>
        <vt:i4>5</vt:i4>
      </vt:variant>
      <vt:variant>
        <vt:lpwstr/>
      </vt:variant>
      <vt:variant>
        <vt:lpwstr>_Toc192460103</vt:lpwstr>
      </vt:variant>
      <vt:variant>
        <vt:i4>1703988</vt:i4>
      </vt:variant>
      <vt:variant>
        <vt:i4>200</vt:i4>
      </vt:variant>
      <vt:variant>
        <vt:i4>0</vt:i4>
      </vt:variant>
      <vt:variant>
        <vt:i4>5</vt:i4>
      </vt:variant>
      <vt:variant>
        <vt:lpwstr/>
      </vt:variant>
      <vt:variant>
        <vt:lpwstr>_Toc192460102</vt:lpwstr>
      </vt:variant>
      <vt:variant>
        <vt:i4>1703988</vt:i4>
      </vt:variant>
      <vt:variant>
        <vt:i4>194</vt:i4>
      </vt:variant>
      <vt:variant>
        <vt:i4>0</vt:i4>
      </vt:variant>
      <vt:variant>
        <vt:i4>5</vt:i4>
      </vt:variant>
      <vt:variant>
        <vt:lpwstr/>
      </vt:variant>
      <vt:variant>
        <vt:lpwstr>_Toc192460101</vt:lpwstr>
      </vt:variant>
      <vt:variant>
        <vt:i4>1703988</vt:i4>
      </vt:variant>
      <vt:variant>
        <vt:i4>188</vt:i4>
      </vt:variant>
      <vt:variant>
        <vt:i4>0</vt:i4>
      </vt:variant>
      <vt:variant>
        <vt:i4>5</vt:i4>
      </vt:variant>
      <vt:variant>
        <vt:lpwstr/>
      </vt:variant>
      <vt:variant>
        <vt:lpwstr>_Toc192460100</vt:lpwstr>
      </vt:variant>
      <vt:variant>
        <vt:i4>1245237</vt:i4>
      </vt:variant>
      <vt:variant>
        <vt:i4>182</vt:i4>
      </vt:variant>
      <vt:variant>
        <vt:i4>0</vt:i4>
      </vt:variant>
      <vt:variant>
        <vt:i4>5</vt:i4>
      </vt:variant>
      <vt:variant>
        <vt:lpwstr/>
      </vt:variant>
      <vt:variant>
        <vt:lpwstr>_Toc192460099</vt:lpwstr>
      </vt:variant>
      <vt:variant>
        <vt:i4>1245237</vt:i4>
      </vt:variant>
      <vt:variant>
        <vt:i4>176</vt:i4>
      </vt:variant>
      <vt:variant>
        <vt:i4>0</vt:i4>
      </vt:variant>
      <vt:variant>
        <vt:i4>5</vt:i4>
      </vt:variant>
      <vt:variant>
        <vt:lpwstr/>
      </vt:variant>
      <vt:variant>
        <vt:lpwstr>_Toc192460098</vt:lpwstr>
      </vt:variant>
      <vt:variant>
        <vt:i4>1245237</vt:i4>
      </vt:variant>
      <vt:variant>
        <vt:i4>170</vt:i4>
      </vt:variant>
      <vt:variant>
        <vt:i4>0</vt:i4>
      </vt:variant>
      <vt:variant>
        <vt:i4>5</vt:i4>
      </vt:variant>
      <vt:variant>
        <vt:lpwstr/>
      </vt:variant>
      <vt:variant>
        <vt:lpwstr>_Toc192460097</vt:lpwstr>
      </vt:variant>
      <vt:variant>
        <vt:i4>1245237</vt:i4>
      </vt:variant>
      <vt:variant>
        <vt:i4>164</vt:i4>
      </vt:variant>
      <vt:variant>
        <vt:i4>0</vt:i4>
      </vt:variant>
      <vt:variant>
        <vt:i4>5</vt:i4>
      </vt:variant>
      <vt:variant>
        <vt:lpwstr/>
      </vt:variant>
      <vt:variant>
        <vt:lpwstr>_Toc192460096</vt:lpwstr>
      </vt:variant>
      <vt:variant>
        <vt:i4>1245237</vt:i4>
      </vt:variant>
      <vt:variant>
        <vt:i4>158</vt:i4>
      </vt:variant>
      <vt:variant>
        <vt:i4>0</vt:i4>
      </vt:variant>
      <vt:variant>
        <vt:i4>5</vt:i4>
      </vt:variant>
      <vt:variant>
        <vt:lpwstr/>
      </vt:variant>
      <vt:variant>
        <vt:lpwstr>_Toc192460095</vt:lpwstr>
      </vt:variant>
      <vt:variant>
        <vt:i4>1245237</vt:i4>
      </vt:variant>
      <vt:variant>
        <vt:i4>152</vt:i4>
      </vt:variant>
      <vt:variant>
        <vt:i4>0</vt:i4>
      </vt:variant>
      <vt:variant>
        <vt:i4>5</vt:i4>
      </vt:variant>
      <vt:variant>
        <vt:lpwstr/>
      </vt:variant>
      <vt:variant>
        <vt:lpwstr>_Toc192460094</vt:lpwstr>
      </vt:variant>
      <vt:variant>
        <vt:i4>1245237</vt:i4>
      </vt:variant>
      <vt:variant>
        <vt:i4>146</vt:i4>
      </vt:variant>
      <vt:variant>
        <vt:i4>0</vt:i4>
      </vt:variant>
      <vt:variant>
        <vt:i4>5</vt:i4>
      </vt:variant>
      <vt:variant>
        <vt:lpwstr/>
      </vt:variant>
      <vt:variant>
        <vt:lpwstr>_Toc192460093</vt:lpwstr>
      </vt:variant>
      <vt:variant>
        <vt:i4>1245237</vt:i4>
      </vt:variant>
      <vt:variant>
        <vt:i4>140</vt:i4>
      </vt:variant>
      <vt:variant>
        <vt:i4>0</vt:i4>
      </vt:variant>
      <vt:variant>
        <vt:i4>5</vt:i4>
      </vt:variant>
      <vt:variant>
        <vt:lpwstr/>
      </vt:variant>
      <vt:variant>
        <vt:lpwstr>_Toc192460092</vt:lpwstr>
      </vt:variant>
      <vt:variant>
        <vt:i4>1245237</vt:i4>
      </vt:variant>
      <vt:variant>
        <vt:i4>134</vt:i4>
      </vt:variant>
      <vt:variant>
        <vt:i4>0</vt:i4>
      </vt:variant>
      <vt:variant>
        <vt:i4>5</vt:i4>
      </vt:variant>
      <vt:variant>
        <vt:lpwstr/>
      </vt:variant>
      <vt:variant>
        <vt:lpwstr>_Toc192460091</vt:lpwstr>
      </vt:variant>
      <vt:variant>
        <vt:i4>1245237</vt:i4>
      </vt:variant>
      <vt:variant>
        <vt:i4>128</vt:i4>
      </vt:variant>
      <vt:variant>
        <vt:i4>0</vt:i4>
      </vt:variant>
      <vt:variant>
        <vt:i4>5</vt:i4>
      </vt:variant>
      <vt:variant>
        <vt:lpwstr/>
      </vt:variant>
      <vt:variant>
        <vt:lpwstr>_Toc192460090</vt:lpwstr>
      </vt:variant>
      <vt:variant>
        <vt:i4>1179701</vt:i4>
      </vt:variant>
      <vt:variant>
        <vt:i4>122</vt:i4>
      </vt:variant>
      <vt:variant>
        <vt:i4>0</vt:i4>
      </vt:variant>
      <vt:variant>
        <vt:i4>5</vt:i4>
      </vt:variant>
      <vt:variant>
        <vt:lpwstr/>
      </vt:variant>
      <vt:variant>
        <vt:lpwstr>_Toc192460089</vt:lpwstr>
      </vt:variant>
      <vt:variant>
        <vt:i4>1179701</vt:i4>
      </vt:variant>
      <vt:variant>
        <vt:i4>116</vt:i4>
      </vt:variant>
      <vt:variant>
        <vt:i4>0</vt:i4>
      </vt:variant>
      <vt:variant>
        <vt:i4>5</vt:i4>
      </vt:variant>
      <vt:variant>
        <vt:lpwstr/>
      </vt:variant>
      <vt:variant>
        <vt:lpwstr>_Toc192460088</vt:lpwstr>
      </vt:variant>
      <vt:variant>
        <vt:i4>1179701</vt:i4>
      </vt:variant>
      <vt:variant>
        <vt:i4>110</vt:i4>
      </vt:variant>
      <vt:variant>
        <vt:i4>0</vt:i4>
      </vt:variant>
      <vt:variant>
        <vt:i4>5</vt:i4>
      </vt:variant>
      <vt:variant>
        <vt:lpwstr/>
      </vt:variant>
      <vt:variant>
        <vt:lpwstr>_Toc192460087</vt:lpwstr>
      </vt:variant>
      <vt:variant>
        <vt:i4>1179701</vt:i4>
      </vt:variant>
      <vt:variant>
        <vt:i4>104</vt:i4>
      </vt:variant>
      <vt:variant>
        <vt:i4>0</vt:i4>
      </vt:variant>
      <vt:variant>
        <vt:i4>5</vt:i4>
      </vt:variant>
      <vt:variant>
        <vt:lpwstr/>
      </vt:variant>
      <vt:variant>
        <vt:lpwstr>_Toc192460086</vt:lpwstr>
      </vt:variant>
      <vt:variant>
        <vt:i4>1179701</vt:i4>
      </vt:variant>
      <vt:variant>
        <vt:i4>98</vt:i4>
      </vt:variant>
      <vt:variant>
        <vt:i4>0</vt:i4>
      </vt:variant>
      <vt:variant>
        <vt:i4>5</vt:i4>
      </vt:variant>
      <vt:variant>
        <vt:lpwstr/>
      </vt:variant>
      <vt:variant>
        <vt:lpwstr>_Toc192460085</vt:lpwstr>
      </vt:variant>
      <vt:variant>
        <vt:i4>1179701</vt:i4>
      </vt:variant>
      <vt:variant>
        <vt:i4>92</vt:i4>
      </vt:variant>
      <vt:variant>
        <vt:i4>0</vt:i4>
      </vt:variant>
      <vt:variant>
        <vt:i4>5</vt:i4>
      </vt:variant>
      <vt:variant>
        <vt:lpwstr/>
      </vt:variant>
      <vt:variant>
        <vt:lpwstr>_Toc192460084</vt:lpwstr>
      </vt:variant>
      <vt:variant>
        <vt:i4>1179701</vt:i4>
      </vt:variant>
      <vt:variant>
        <vt:i4>86</vt:i4>
      </vt:variant>
      <vt:variant>
        <vt:i4>0</vt:i4>
      </vt:variant>
      <vt:variant>
        <vt:i4>5</vt:i4>
      </vt:variant>
      <vt:variant>
        <vt:lpwstr/>
      </vt:variant>
      <vt:variant>
        <vt:lpwstr>_Toc192460083</vt:lpwstr>
      </vt:variant>
      <vt:variant>
        <vt:i4>1179701</vt:i4>
      </vt:variant>
      <vt:variant>
        <vt:i4>80</vt:i4>
      </vt:variant>
      <vt:variant>
        <vt:i4>0</vt:i4>
      </vt:variant>
      <vt:variant>
        <vt:i4>5</vt:i4>
      </vt:variant>
      <vt:variant>
        <vt:lpwstr/>
      </vt:variant>
      <vt:variant>
        <vt:lpwstr>_Toc192460082</vt:lpwstr>
      </vt:variant>
      <vt:variant>
        <vt:i4>1179701</vt:i4>
      </vt:variant>
      <vt:variant>
        <vt:i4>74</vt:i4>
      </vt:variant>
      <vt:variant>
        <vt:i4>0</vt:i4>
      </vt:variant>
      <vt:variant>
        <vt:i4>5</vt:i4>
      </vt:variant>
      <vt:variant>
        <vt:lpwstr/>
      </vt:variant>
      <vt:variant>
        <vt:lpwstr>_Toc192460081</vt:lpwstr>
      </vt:variant>
      <vt:variant>
        <vt:i4>1179701</vt:i4>
      </vt:variant>
      <vt:variant>
        <vt:i4>68</vt:i4>
      </vt:variant>
      <vt:variant>
        <vt:i4>0</vt:i4>
      </vt:variant>
      <vt:variant>
        <vt:i4>5</vt:i4>
      </vt:variant>
      <vt:variant>
        <vt:lpwstr/>
      </vt:variant>
      <vt:variant>
        <vt:lpwstr>_Toc192460080</vt:lpwstr>
      </vt:variant>
      <vt:variant>
        <vt:i4>1900597</vt:i4>
      </vt:variant>
      <vt:variant>
        <vt:i4>62</vt:i4>
      </vt:variant>
      <vt:variant>
        <vt:i4>0</vt:i4>
      </vt:variant>
      <vt:variant>
        <vt:i4>5</vt:i4>
      </vt:variant>
      <vt:variant>
        <vt:lpwstr/>
      </vt:variant>
      <vt:variant>
        <vt:lpwstr>_Toc192460079</vt:lpwstr>
      </vt:variant>
      <vt:variant>
        <vt:i4>1900597</vt:i4>
      </vt:variant>
      <vt:variant>
        <vt:i4>56</vt:i4>
      </vt:variant>
      <vt:variant>
        <vt:i4>0</vt:i4>
      </vt:variant>
      <vt:variant>
        <vt:i4>5</vt:i4>
      </vt:variant>
      <vt:variant>
        <vt:lpwstr/>
      </vt:variant>
      <vt:variant>
        <vt:lpwstr>_Toc192460078</vt:lpwstr>
      </vt:variant>
      <vt:variant>
        <vt:i4>1900597</vt:i4>
      </vt:variant>
      <vt:variant>
        <vt:i4>50</vt:i4>
      </vt:variant>
      <vt:variant>
        <vt:i4>0</vt:i4>
      </vt:variant>
      <vt:variant>
        <vt:i4>5</vt:i4>
      </vt:variant>
      <vt:variant>
        <vt:lpwstr/>
      </vt:variant>
      <vt:variant>
        <vt:lpwstr>_Toc192460077</vt:lpwstr>
      </vt:variant>
      <vt:variant>
        <vt:i4>1900597</vt:i4>
      </vt:variant>
      <vt:variant>
        <vt:i4>44</vt:i4>
      </vt:variant>
      <vt:variant>
        <vt:i4>0</vt:i4>
      </vt:variant>
      <vt:variant>
        <vt:i4>5</vt:i4>
      </vt:variant>
      <vt:variant>
        <vt:lpwstr/>
      </vt:variant>
      <vt:variant>
        <vt:lpwstr>_Toc192460076</vt:lpwstr>
      </vt:variant>
      <vt:variant>
        <vt:i4>1900597</vt:i4>
      </vt:variant>
      <vt:variant>
        <vt:i4>38</vt:i4>
      </vt:variant>
      <vt:variant>
        <vt:i4>0</vt:i4>
      </vt:variant>
      <vt:variant>
        <vt:i4>5</vt:i4>
      </vt:variant>
      <vt:variant>
        <vt:lpwstr/>
      </vt:variant>
      <vt:variant>
        <vt:lpwstr>_Toc192460075</vt:lpwstr>
      </vt:variant>
      <vt:variant>
        <vt:i4>1900597</vt:i4>
      </vt:variant>
      <vt:variant>
        <vt:i4>32</vt:i4>
      </vt:variant>
      <vt:variant>
        <vt:i4>0</vt:i4>
      </vt:variant>
      <vt:variant>
        <vt:i4>5</vt:i4>
      </vt:variant>
      <vt:variant>
        <vt:lpwstr/>
      </vt:variant>
      <vt:variant>
        <vt:lpwstr>_Toc192460074</vt:lpwstr>
      </vt:variant>
      <vt:variant>
        <vt:i4>1900597</vt:i4>
      </vt:variant>
      <vt:variant>
        <vt:i4>26</vt:i4>
      </vt:variant>
      <vt:variant>
        <vt:i4>0</vt:i4>
      </vt:variant>
      <vt:variant>
        <vt:i4>5</vt:i4>
      </vt:variant>
      <vt:variant>
        <vt:lpwstr/>
      </vt:variant>
      <vt:variant>
        <vt:lpwstr>_Toc192460073</vt:lpwstr>
      </vt:variant>
      <vt:variant>
        <vt:i4>1900597</vt:i4>
      </vt:variant>
      <vt:variant>
        <vt:i4>20</vt:i4>
      </vt:variant>
      <vt:variant>
        <vt:i4>0</vt:i4>
      </vt:variant>
      <vt:variant>
        <vt:i4>5</vt:i4>
      </vt:variant>
      <vt:variant>
        <vt:lpwstr/>
      </vt:variant>
      <vt:variant>
        <vt:lpwstr>_Toc192460072</vt:lpwstr>
      </vt:variant>
      <vt:variant>
        <vt:i4>1900597</vt:i4>
      </vt:variant>
      <vt:variant>
        <vt:i4>14</vt:i4>
      </vt:variant>
      <vt:variant>
        <vt:i4>0</vt:i4>
      </vt:variant>
      <vt:variant>
        <vt:i4>5</vt:i4>
      </vt:variant>
      <vt:variant>
        <vt:lpwstr/>
      </vt:variant>
      <vt:variant>
        <vt:lpwstr>_Toc192460071</vt:lpwstr>
      </vt:variant>
      <vt:variant>
        <vt:i4>1900597</vt:i4>
      </vt:variant>
      <vt:variant>
        <vt:i4>8</vt:i4>
      </vt:variant>
      <vt:variant>
        <vt:i4>0</vt:i4>
      </vt:variant>
      <vt:variant>
        <vt:i4>5</vt:i4>
      </vt:variant>
      <vt:variant>
        <vt:lpwstr/>
      </vt:variant>
      <vt:variant>
        <vt:lpwstr>_Toc192460070</vt:lpwstr>
      </vt:variant>
      <vt:variant>
        <vt:i4>1835061</vt:i4>
      </vt:variant>
      <vt:variant>
        <vt:i4>2</vt:i4>
      </vt:variant>
      <vt:variant>
        <vt:i4>0</vt:i4>
      </vt:variant>
      <vt:variant>
        <vt:i4>5</vt:i4>
      </vt:variant>
      <vt:variant>
        <vt:lpwstr/>
      </vt:variant>
      <vt:variant>
        <vt:lpwstr>_Toc192460069</vt:lpwstr>
      </vt:variant>
      <vt:variant>
        <vt:i4>7733263</vt:i4>
      </vt:variant>
      <vt:variant>
        <vt:i4>81</vt:i4>
      </vt:variant>
      <vt:variant>
        <vt:i4>0</vt:i4>
      </vt:variant>
      <vt:variant>
        <vt:i4>5</vt:i4>
      </vt:variant>
      <vt:variant>
        <vt:lpwstr>mailto:Vilma.Menkeviciene@registrucentras.lt</vt:lpwstr>
      </vt:variant>
      <vt:variant>
        <vt:lpwstr/>
      </vt:variant>
      <vt:variant>
        <vt:i4>6946826</vt:i4>
      </vt:variant>
      <vt:variant>
        <vt:i4>78</vt:i4>
      </vt:variant>
      <vt:variant>
        <vt:i4>0</vt:i4>
      </vt:variant>
      <vt:variant>
        <vt:i4>5</vt:i4>
      </vt:variant>
      <vt:variant>
        <vt:lpwstr>mailto:daiva.kaneviciene@registrucentras.lt</vt:lpwstr>
      </vt:variant>
      <vt:variant>
        <vt:lpwstr/>
      </vt:variant>
      <vt:variant>
        <vt:i4>196632</vt:i4>
      </vt:variant>
      <vt:variant>
        <vt:i4>75</vt:i4>
      </vt:variant>
      <vt:variant>
        <vt:i4>0</vt:i4>
      </vt:variant>
      <vt:variant>
        <vt:i4>5</vt:i4>
      </vt:variant>
      <vt:variant>
        <vt:lpwstr>https://jira.registrucentras.lt/jira/browse/TRPA-279</vt:lpwstr>
      </vt:variant>
      <vt:variant>
        <vt:lpwstr/>
      </vt:variant>
      <vt:variant>
        <vt:i4>983063</vt:i4>
      </vt:variant>
      <vt:variant>
        <vt:i4>72</vt:i4>
      </vt:variant>
      <vt:variant>
        <vt:i4>0</vt:i4>
      </vt:variant>
      <vt:variant>
        <vt:i4>5</vt:i4>
      </vt:variant>
      <vt:variant>
        <vt:lpwstr>https://jira.registrucentras.lt/jira/browse/TRPA-285</vt:lpwstr>
      </vt:variant>
      <vt:variant>
        <vt:lpwstr/>
      </vt:variant>
      <vt:variant>
        <vt:i4>2752605</vt:i4>
      </vt:variant>
      <vt:variant>
        <vt:i4>69</vt:i4>
      </vt:variant>
      <vt:variant>
        <vt:i4>0</vt:i4>
      </vt:variant>
      <vt:variant>
        <vt:i4>5</vt:i4>
      </vt:variant>
      <vt:variant>
        <vt:lpwstr>mailto:Darius.Mickevicius@registrucentras.lt</vt:lpwstr>
      </vt:variant>
      <vt:variant>
        <vt:lpwstr/>
      </vt:variant>
      <vt:variant>
        <vt:i4>1572980</vt:i4>
      </vt:variant>
      <vt:variant>
        <vt:i4>66</vt:i4>
      </vt:variant>
      <vt:variant>
        <vt:i4>0</vt:i4>
      </vt:variant>
      <vt:variant>
        <vt:i4>5</vt:i4>
      </vt:variant>
      <vt:variant>
        <vt:lpwstr>mailto:Audrius.Sparnauskas@registrucentras.lt</vt:lpwstr>
      </vt:variant>
      <vt:variant>
        <vt:lpwstr/>
      </vt:variant>
      <vt:variant>
        <vt:i4>4390944</vt:i4>
      </vt:variant>
      <vt:variant>
        <vt:i4>63</vt:i4>
      </vt:variant>
      <vt:variant>
        <vt:i4>0</vt:i4>
      </vt:variant>
      <vt:variant>
        <vt:i4>5</vt:i4>
      </vt:variant>
      <vt:variant>
        <vt:lpwstr>mailto:Elvyra.Janoniene@registrucentras.lt</vt:lpwstr>
      </vt:variant>
      <vt:variant>
        <vt:lpwstr/>
      </vt:variant>
      <vt:variant>
        <vt:i4>7733263</vt:i4>
      </vt:variant>
      <vt:variant>
        <vt:i4>60</vt:i4>
      </vt:variant>
      <vt:variant>
        <vt:i4>0</vt:i4>
      </vt:variant>
      <vt:variant>
        <vt:i4>5</vt:i4>
      </vt:variant>
      <vt:variant>
        <vt:lpwstr>mailto:Vilma.Menkeviciene@registrucentras.lt</vt:lpwstr>
      </vt:variant>
      <vt:variant>
        <vt:lpwstr/>
      </vt:variant>
      <vt:variant>
        <vt:i4>7340041</vt:i4>
      </vt:variant>
      <vt:variant>
        <vt:i4>57</vt:i4>
      </vt:variant>
      <vt:variant>
        <vt:i4>0</vt:i4>
      </vt:variant>
      <vt:variant>
        <vt:i4>5</vt:i4>
      </vt:variant>
      <vt:variant>
        <vt:lpwstr>mailto:Dainius.Cerkauskas@registrucentras.lt</vt:lpwstr>
      </vt:variant>
      <vt:variant>
        <vt:lpwstr/>
      </vt:variant>
      <vt:variant>
        <vt:i4>2752586</vt:i4>
      </vt:variant>
      <vt:variant>
        <vt:i4>54</vt:i4>
      </vt:variant>
      <vt:variant>
        <vt:i4>0</vt:i4>
      </vt:variant>
      <vt:variant>
        <vt:i4>5</vt:i4>
      </vt:variant>
      <vt:variant>
        <vt:lpwstr>mailto:Marius.Valatka@registrucentras.lt</vt:lpwstr>
      </vt:variant>
      <vt:variant>
        <vt:lpwstr/>
      </vt:variant>
      <vt:variant>
        <vt:i4>7733263</vt:i4>
      </vt:variant>
      <vt:variant>
        <vt:i4>51</vt:i4>
      </vt:variant>
      <vt:variant>
        <vt:i4>0</vt:i4>
      </vt:variant>
      <vt:variant>
        <vt:i4>5</vt:i4>
      </vt:variant>
      <vt:variant>
        <vt:lpwstr>mailto:Vilma.Menkeviciene@registrucentras.lt</vt:lpwstr>
      </vt:variant>
      <vt:variant>
        <vt:lpwstr/>
      </vt:variant>
      <vt:variant>
        <vt:i4>7340041</vt:i4>
      </vt:variant>
      <vt:variant>
        <vt:i4>48</vt:i4>
      </vt:variant>
      <vt:variant>
        <vt:i4>0</vt:i4>
      </vt:variant>
      <vt:variant>
        <vt:i4>5</vt:i4>
      </vt:variant>
      <vt:variant>
        <vt:lpwstr>mailto:Dainius.Cerkauskas@registrucentras.lt</vt:lpwstr>
      </vt:variant>
      <vt:variant>
        <vt:lpwstr/>
      </vt:variant>
      <vt:variant>
        <vt:i4>2752586</vt:i4>
      </vt:variant>
      <vt:variant>
        <vt:i4>45</vt:i4>
      </vt:variant>
      <vt:variant>
        <vt:i4>0</vt:i4>
      </vt:variant>
      <vt:variant>
        <vt:i4>5</vt:i4>
      </vt:variant>
      <vt:variant>
        <vt:lpwstr>mailto:Marius.Valatka@registrucentras.lt</vt:lpwstr>
      </vt:variant>
      <vt:variant>
        <vt:lpwstr/>
      </vt:variant>
      <vt:variant>
        <vt:i4>2162795</vt:i4>
      </vt:variant>
      <vt:variant>
        <vt:i4>42</vt:i4>
      </vt:variant>
      <vt:variant>
        <vt:i4>0</vt:i4>
      </vt:variant>
      <vt:variant>
        <vt:i4>5</vt:i4>
      </vt:variant>
      <vt:variant>
        <vt:lpwstr>https://registrucentras.sharepoint.com/:x:/r/sites/CRM_IS_TS/Shared Documents/General/Nam%C5%B3 darbai/Kreipini%C5%B3 valdymas/CRM sekos-atnaujinta.xlsx?d=w33740161112c45368f08b1f38d3c61c6&amp;csf=1&amp;web=1&amp;e=EcM064</vt:lpwstr>
      </vt:variant>
      <vt:variant>
        <vt:lpwstr/>
      </vt:variant>
      <vt:variant>
        <vt:i4>721004</vt:i4>
      </vt:variant>
      <vt:variant>
        <vt:i4>39</vt:i4>
      </vt:variant>
      <vt:variant>
        <vt:i4>0</vt:i4>
      </vt:variant>
      <vt:variant>
        <vt:i4>5</vt:i4>
      </vt:variant>
      <vt:variant>
        <vt:lpwstr>mailto:Mindaugas.Galiauskas@registrucentras.lt</vt:lpwstr>
      </vt:variant>
      <vt:variant>
        <vt:lpwstr/>
      </vt:variant>
      <vt:variant>
        <vt:i4>721004</vt:i4>
      </vt:variant>
      <vt:variant>
        <vt:i4>36</vt:i4>
      </vt:variant>
      <vt:variant>
        <vt:i4>0</vt:i4>
      </vt:variant>
      <vt:variant>
        <vt:i4>5</vt:i4>
      </vt:variant>
      <vt:variant>
        <vt:lpwstr>mailto:Mindaugas.Galiauskas@registrucentras.lt</vt:lpwstr>
      </vt:variant>
      <vt:variant>
        <vt:lpwstr/>
      </vt:variant>
      <vt:variant>
        <vt:i4>721004</vt:i4>
      </vt:variant>
      <vt:variant>
        <vt:i4>33</vt:i4>
      </vt:variant>
      <vt:variant>
        <vt:i4>0</vt:i4>
      </vt:variant>
      <vt:variant>
        <vt:i4>5</vt:i4>
      </vt:variant>
      <vt:variant>
        <vt:lpwstr>mailto:Mindaugas.Galiauskas@registrucentras.lt</vt:lpwstr>
      </vt:variant>
      <vt:variant>
        <vt:lpwstr/>
      </vt:variant>
      <vt:variant>
        <vt:i4>721004</vt:i4>
      </vt:variant>
      <vt:variant>
        <vt:i4>30</vt:i4>
      </vt:variant>
      <vt:variant>
        <vt:i4>0</vt:i4>
      </vt:variant>
      <vt:variant>
        <vt:i4>5</vt:i4>
      </vt:variant>
      <vt:variant>
        <vt:lpwstr>mailto:Mindaugas.Galiauskas@registrucentras.lt</vt:lpwstr>
      </vt:variant>
      <vt:variant>
        <vt:lpwstr/>
      </vt:variant>
      <vt:variant>
        <vt:i4>721004</vt:i4>
      </vt:variant>
      <vt:variant>
        <vt:i4>27</vt:i4>
      </vt:variant>
      <vt:variant>
        <vt:i4>0</vt:i4>
      </vt:variant>
      <vt:variant>
        <vt:i4>5</vt:i4>
      </vt:variant>
      <vt:variant>
        <vt:lpwstr>mailto:Mindaugas.Galiauskas@registrucentras.lt</vt:lpwstr>
      </vt:variant>
      <vt:variant>
        <vt:lpwstr/>
      </vt:variant>
      <vt:variant>
        <vt:i4>4063234</vt:i4>
      </vt:variant>
      <vt:variant>
        <vt:i4>24</vt:i4>
      </vt:variant>
      <vt:variant>
        <vt:i4>0</vt:i4>
      </vt:variant>
      <vt:variant>
        <vt:i4>5</vt:i4>
      </vt:variant>
      <vt:variant>
        <vt:lpwstr>https://registrucentras.sharepoint.com/:w:/r/sites/CRM_IS_TS/_layouts/15/Doc.aspx?sourcedoc=%7B514DB109-C7EB-4543-9469-80DC88D802BE%7D&amp;file=CRM%20-%20dirban%C4%8Di%C5%B3j%C5%B3%20darbalaukis.docx&amp;action=default&amp;mobileredirect=true</vt:lpwstr>
      </vt:variant>
      <vt:variant>
        <vt:lpwstr/>
      </vt:variant>
      <vt:variant>
        <vt:i4>7340041</vt:i4>
      </vt:variant>
      <vt:variant>
        <vt:i4>21</vt:i4>
      </vt:variant>
      <vt:variant>
        <vt:i4>0</vt:i4>
      </vt:variant>
      <vt:variant>
        <vt:i4>5</vt:i4>
      </vt:variant>
      <vt:variant>
        <vt:lpwstr>mailto:Dainius.Cerkauskas@registrucentras.lt</vt:lpwstr>
      </vt:variant>
      <vt:variant>
        <vt:lpwstr/>
      </vt:variant>
      <vt:variant>
        <vt:i4>4390944</vt:i4>
      </vt:variant>
      <vt:variant>
        <vt:i4>18</vt:i4>
      </vt:variant>
      <vt:variant>
        <vt:i4>0</vt:i4>
      </vt:variant>
      <vt:variant>
        <vt:i4>5</vt:i4>
      </vt:variant>
      <vt:variant>
        <vt:lpwstr>mailto:Elvyra.Janoniene@registrucentras.lt</vt:lpwstr>
      </vt:variant>
      <vt:variant>
        <vt:lpwstr/>
      </vt:variant>
      <vt:variant>
        <vt:i4>721004</vt:i4>
      </vt:variant>
      <vt:variant>
        <vt:i4>15</vt:i4>
      </vt:variant>
      <vt:variant>
        <vt:i4>0</vt:i4>
      </vt:variant>
      <vt:variant>
        <vt:i4>5</vt:i4>
      </vt:variant>
      <vt:variant>
        <vt:lpwstr>mailto:Mindaugas.Galiauskas@registrucentras.lt</vt:lpwstr>
      </vt:variant>
      <vt:variant>
        <vt:lpwstr/>
      </vt:variant>
      <vt:variant>
        <vt:i4>8257580</vt:i4>
      </vt:variant>
      <vt:variant>
        <vt:i4>12</vt:i4>
      </vt:variant>
      <vt:variant>
        <vt:i4>0</vt:i4>
      </vt:variant>
      <vt:variant>
        <vt:i4>5</vt:i4>
      </vt:variant>
      <vt:variant>
        <vt:lpwstr>https://socmin.lrv.lt/uploads/socmin/documents/files/veiklos-sritys/socialine-integracija/SADM prieinamas rasto %C5%A1ablonas 2023.docx</vt:lpwstr>
      </vt:variant>
      <vt:variant>
        <vt:lpwstr/>
      </vt:variant>
      <vt:variant>
        <vt:i4>8126571</vt:i4>
      </vt:variant>
      <vt:variant>
        <vt:i4>9</vt:i4>
      </vt:variant>
      <vt:variant>
        <vt:i4>0</vt:i4>
      </vt:variant>
      <vt:variant>
        <vt:i4>5</vt:i4>
      </vt:variant>
      <vt:variant>
        <vt:lpwstr>https://confluence.registrucentras.lt/display/TRPA/DiPAM+vartotojo+vadovas</vt:lpwstr>
      </vt:variant>
      <vt:variant>
        <vt:lpwstr/>
      </vt:variant>
      <vt:variant>
        <vt:i4>6946826</vt:i4>
      </vt:variant>
      <vt:variant>
        <vt:i4>6</vt:i4>
      </vt:variant>
      <vt:variant>
        <vt:i4>0</vt:i4>
      </vt:variant>
      <vt:variant>
        <vt:i4>5</vt:i4>
      </vt:variant>
      <vt:variant>
        <vt:lpwstr>mailto:daiva.kaneviciene@registrucentras.lt</vt:lpwstr>
      </vt:variant>
      <vt:variant>
        <vt:lpwstr/>
      </vt:variant>
      <vt:variant>
        <vt:i4>721004</vt:i4>
      </vt:variant>
      <vt:variant>
        <vt:i4>3</vt:i4>
      </vt:variant>
      <vt:variant>
        <vt:i4>0</vt:i4>
      </vt:variant>
      <vt:variant>
        <vt:i4>5</vt:i4>
      </vt:variant>
      <vt:variant>
        <vt:lpwstr>mailto:Mindaugas.Galiauskas@registrucentras.lt</vt:lpwstr>
      </vt:variant>
      <vt:variant>
        <vt:lpwstr/>
      </vt:variant>
      <vt:variant>
        <vt:i4>3342426</vt:i4>
      </vt:variant>
      <vt:variant>
        <vt:i4>0</vt:i4>
      </vt:variant>
      <vt:variant>
        <vt:i4>0</vt:i4>
      </vt:variant>
      <vt:variant>
        <vt:i4>5</vt:i4>
      </vt:variant>
      <vt:variant>
        <vt:lpwstr>mailto:Daniel.Davydov@registrucentras.lt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 Galiauskas</dc:creator>
  <cp:keywords/>
  <cp:lastModifiedBy>Giedrė Jasulaitytė-Ostapenko</cp:lastModifiedBy>
  <cp:revision>2</cp:revision>
  <dcterms:created xsi:type="dcterms:W3CDTF">2025-03-19T13:18:00Z</dcterms:created>
  <dcterms:modified xsi:type="dcterms:W3CDTF">2025-03-19T13:18:00Z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0x01010028773EE785B04448B96D9A239F2E790E</vt:lpwstr>
  </property>
  <property fmtid="{D5CDD505-2E9C-101B-9397-08002B2CF9AE}" pid="4" name="MSIP_Label_179ca552-b207-4d72-8d58-818aee87ca18_Enabled">
    <vt:lpwstr>true</vt:lpwstr>
  </property>
  <property fmtid="{D5CDD505-2E9C-101B-9397-08002B2CF9AE}" pid="5" name="MSIP_Label_179ca552-b207-4d72-8d58-818aee87ca18_SetDate">
    <vt:lpwstr>2024-11-19T06:18:00Z</vt:lpwstr>
  </property>
  <property fmtid="{D5CDD505-2E9C-101B-9397-08002B2CF9AE}" pid="6" name="MSIP_Label_179ca552-b207-4d72-8d58-818aee87ca18_Method">
    <vt:lpwstr>Standard</vt:lpwstr>
  </property>
  <property fmtid="{D5CDD505-2E9C-101B-9397-08002B2CF9AE}" pid="7" name="MSIP_Label_179ca552-b207-4d72-8d58-818aee87ca18_Name">
    <vt:lpwstr>Vidinė_informacija</vt:lpwstr>
  </property>
  <property fmtid="{D5CDD505-2E9C-101B-9397-08002B2CF9AE}" pid="8" name="MSIP_Label_179ca552-b207-4d72-8d58-818aee87ca18_SiteId">
    <vt:lpwstr>b439ef4d-44b1-4d5a-92fb-b87e549b071c</vt:lpwstr>
  </property>
  <property fmtid="{D5CDD505-2E9C-101B-9397-08002B2CF9AE}" pid="9" name="MSIP_Label_179ca552-b207-4d72-8d58-818aee87ca18_ActionId">
    <vt:lpwstr>e53eadb2-29cc-4708-874b-b27635921d4d</vt:lpwstr>
  </property>
  <property fmtid="{D5CDD505-2E9C-101B-9397-08002B2CF9AE}" pid="10" name="MSIP_Label_179ca552-b207-4d72-8d58-818aee87ca18_ContentBits">
    <vt:lpwstr>0</vt:lpwstr>
  </property>
</Properties>
</file>