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407AEE8E"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3278C9">
              <w:t>202</w:t>
            </w:r>
            <w:r w:rsidR="00D31DE7" w:rsidRPr="003278C9">
              <w:t>5</w:t>
            </w:r>
            <w:r w:rsidRPr="003278C9">
              <w:t>-</w:t>
            </w:r>
            <w:r w:rsidR="00D31DE7" w:rsidRPr="003278C9">
              <w:t>0</w:t>
            </w:r>
            <w:r w:rsidR="00295A15" w:rsidRPr="003278C9">
              <w:t>3</w:t>
            </w:r>
            <w:r w:rsidRPr="003278C9">
              <w:t>-</w:t>
            </w:r>
            <w:r w:rsidR="003278C9" w:rsidRPr="003278C9">
              <w:t>05</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3C307FD4" w14:textId="2C1BCF10"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C07580">
        <w:rPr>
          <w:b/>
        </w:rPr>
        <w:t>ŽIEDO GATVĖS RUOŽO NUO DELTUVOS G. IKI GEDIMINO G. REKONSTRAVIMO IR ŽIEDO GATVĖS JUNGIAMŲJŲ GATVIŲ NAUJOS STATYBOS UKMERGĖS MIESTE DARBAI (I IR II ETAPAI)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4C88FF5A" w:rsidR="00CC0ED8" w:rsidRDefault="00C07580" w:rsidP="0030153E">
            <w:pPr>
              <w:tabs>
                <w:tab w:val="left" w:pos="567"/>
              </w:tabs>
              <w:suppressAutoHyphens/>
              <w:jc w:val="both"/>
            </w:pPr>
            <w:r>
              <w:t>3. Techninis darbo projektas „</w:t>
            </w:r>
            <w:r w:rsidR="002D7994">
              <w:t>Žiedo gatvės ruožo nuo Deltuvos g. iki Gedimino g. rekonstravimo ir Žiedo gatvės jungiamųjų gatvių naujos statybos Ukmergės mieste projektas</w:t>
            </w:r>
            <w:r w:rsidR="0083645C">
              <w:t>“</w:t>
            </w:r>
            <w:r w:rsidR="002D7994">
              <w:t xml:space="preserve">, 2021 m. (toliau – </w:t>
            </w:r>
            <w:r w:rsidR="00486127">
              <w:t xml:space="preserve">ir </w:t>
            </w:r>
            <w:r w:rsidR="002D7994">
              <w:t>Techninis darbo projektas Nr. 1) (pridedamas atskiru failu) – 3 priedas;</w:t>
            </w:r>
          </w:p>
          <w:p w14:paraId="0105BAC5" w14:textId="1B0BB324" w:rsidR="00C07580" w:rsidRDefault="00C07580" w:rsidP="0030153E">
            <w:pPr>
              <w:tabs>
                <w:tab w:val="left" w:pos="567"/>
              </w:tabs>
              <w:suppressAutoHyphens/>
              <w:jc w:val="both"/>
            </w:pPr>
            <w:r>
              <w:lastRenderedPageBreak/>
              <w:t xml:space="preserve">4. </w:t>
            </w:r>
            <w:bookmarkStart w:id="0" w:name="_Hlk191389308"/>
            <w:r>
              <w:t>Techninis darbo projektas „Ukmergės miesto gatvių apšvietimo modernizacija. Projekto Nr. 04.3.1-LVPA-T-116-0026. Modernizuojamų apšvietimo linijų ir valdymo spintų remonto projektas“</w:t>
            </w:r>
            <w:r w:rsidR="002D7994">
              <w:t>, 2021 m.</w:t>
            </w:r>
            <w:bookmarkEnd w:id="0"/>
            <w:r>
              <w:t xml:space="preserve"> (toliau –</w:t>
            </w:r>
            <w:r w:rsidR="00486127">
              <w:t xml:space="preserve"> ir</w:t>
            </w:r>
            <w:r>
              <w:t xml:space="preserve"> Techninis darbo projektas Nr. 2) (pridedamas atskiru failu) – 4 priedas;</w:t>
            </w:r>
          </w:p>
          <w:p w14:paraId="4726B375" w14:textId="63332E5D" w:rsidR="00545401" w:rsidRDefault="002D7994" w:rsidP="00545401">
            <w:pPr>
              <w:jc w:val="both"/>
            </w:pPr>
            <w:r>
              <w:t xml:space="preserve">5. </w:t>
            </w:r>
            <w:r w:rsidR="00545401">
              <w:t>I ir II etapų Sąnaudų kiekių žiniaraščiai Nr. 1 – Nr. 8 (toliau – Sąnaudų kiekių žiniaraščiai) (pridedami atskiru failu) – 5 priedas;</w:t>
            </w:r>
          </w:p>
          <w:p w14:paraId="1E2D7101" w14:textId="77B2FDF4" w:rsidR="00545401" w:rsidRDefault="00545401" w:rsidP="00545401">
            <w:pPr>
              <w:jc w:val="both"/>
            </w:pPr>
            <w:r>
              <w:t xml:space="preserve">6. </w:t>
            </w:r>
            <w:r w:rsidRPr="008A0E85">
              <w:t xml:space="preserve">Europos bendrasis viešųjų pirkimų dokumentas </w:t>
            </w:r>
            <w:r>
              <w:t xml:space="preserve">(pateikiamas atskiru failu </w:t>
            </w:r>
            <w:proofErr w:type="spellStart"/>
            <w:r w:rsidRPr="000A79ED">
              <w:rPr>
                <w:i/>
              </w:rPr>
              <w:t>xml</w:t>
            </w:r>
            <w:proofErr w:type="spellEnd"/>
            <w:r>
              <w:t xml:space="preserve"> ir </w:t>
            </w:r>
            <w:r w:rsidRPr="00060DFE">
              <w:rPr>
                <w:i/>
              </w:rPr>
              <w:t xml:space="preserve">PDF </w:t>
            </w:r>
            <w:r>
              <w:t xml:space="preserve">formatais) </w:t>
            </w:r>
            <w:r w:rsidRPr="008A0E85">
              <w:t xml:space="preserve">− </w:t>
            </w:r>
            <w:r>
              <w:t>6</w:t>
            </w:r>
            <w:r w:rsidRPr="008A0E85">
              <w:t xml:space="preserve"> priedas</w:t>
            </w:r>
            <w:r>
              <w:t>;</w:t>
            </w:r>
          </w:p>
          <w:p w14:paraId="70BA2C38" w14:textId="480498E0" w:rsidR="007518DC" w:rsidRDefault="007518DC" w:rsidP="00545401">
            <w:pPr>
              <w:jc w:val="both"/>
            </w:pPr>
            <w:r>
              <w:t>7</w:t>
            </w:r>
            <w:r w:rsidRPr="00EC76BB">
              <w:t xml:space="preserve">. Statybos darbų leidimas </w:t>
            </w:r>
            <w:r>
              <w:t>(pridedamas atskiru failu) – 7 priedas;</w:t>
            </w:r>
          </w:p>
          <w:p w14:paraId="3279693B" w14:textId="230A0577" w:rsidR="002D5990" w:rsidRDefault="007518DC" w:rsidP="00FD1475">
            <w:pPr>
              <w:jc w:val="both"/>
              <w:rPr>
                <w:bCs/>
              </w:rPr>
            </w:pPr>
            <w:r>
              <w:rPr>
                <w:bCs/>
              </w:rPr>
              <w:t>8</w:t>
            </w:r>
            <w:r w:rsidR="00545401">
              <w:rPr>
                <w:bCs/>
              </w:rPr>
              <w:t>.</w:t>
            </w:r>
            <w:bookmarkStart w:id="1" w:name="_Hlk162013786"/>
            <w:bookmarkStart w:id="2"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1"/>
            <w:r w:rsidR="002D5990" w:rsidRPr="002D5990">
              <w:rPr>
                <w:bCs/>
              </w:rPr>
              <w:t xml:space="preserve"> – </w:t>
            </w:r>
            <w:r>
              <w:rPr>
                <w:bCs/>
              </w:rPr>
              <w:t>8</w:t>
            </w:r>
            <w:r w:rsidR="002D5990" w:rsidRPr="002D5990">
              <w:rPr>
                <w:bCs/>
              </w:rPr>
              <w:t xml:space="preserve"> priedas;</w:t>
            </w:r>
          </w:p>
          <w:p w14:paraId="5E94AE8F" w14:textId="3846B94D" w:rsidR="00814A95" w:rsidRDefault="007518DC" w:rsidP="00FD1475">
            <w:pPr>
              <w:jc w:val="both"/>
              <w:rPr>
                <w:bCs/>
              </w:rPr>
            </w:pPr>
            <w:r w:rsidRPr="00814A95">
              <w:rPr>
                <w:bCs/>
              </w:rPr>
              <w:t>9</w:t>
            </w:r>
            <w:r w:rsidR="00055469" w:rsidRPr="00814A95">
              <w:rPr>
                <w:bCs/>
              </w:rPr>
              <w:t>.</w:t>
            </w:r>
            <w:r w:rsidR="00BC0EFA" w:rsidRPr="00814A95">
              <w:rPr>
                <w:bCs/>
              </w:rPr>
              <w:t xml:space="preserve"> </w:t>
            </w:r>
            <w:r w:rsidR="00814A95" w:rsidRPr="00814A95">
              <w:rPr>
                <w:bCs/>
              </w:rPr>
              <w:t>Siūlomų specialistų sąrašo forma – 9 priedas;</w:t>
            </w:r>
          </w:p>
          <w:p w14:paraId="2A1B472E" w14:textId="4BA9471F" w:rsidR="00825848" w:rsidRPr="008B19B7" w:rsidRDefault="008B19B7" w:rsidP="00545401">
            <w:pPr>
              <w:jc w:val="both"/>
              <w:rPr>
                <w:bCs/>
              </w:rPr>
            </w:pPr>
            <w:r>
              <w:rPr>
                <w:bCs/>
              </w:rPr>
              <w:t xml:space="preserve">10. </w:t>
            </w:r>
            <w:r w:rsidR="009F78A6">
              <w:rPr>
                <w:bCs/>
              </w:rPr>
              <w:t>Savo jėgomis tinkamai a</w:t>
            </w:r>
            <w:r>
              <w:rPr>
                <w:bCs/>
              </w:rPr>
              <w:t xml:space="preserve">tliktų darbų sąrašo </w:t>
            </w:r>
            <w:r w:rsidRPr="008B19B7">
              <w:rPr>
                <w:bCs/>
              </w:rPr>
              <w:t xml:space="preserve">forma </w:t>
            </w:r>
            <w:r w:rsidR="00E238FC" w:rsidRPr="008B19B7">
              <w:rPr>
                <w:bCs/>
              </w:rPr>
              <w:t xml:space="preserve">– </w:t>
            </w:r>
            <w:r w:rsidR="007518DC" w:rsidRPr="008B19B7">
              <w:rPr>
                <w:bCs/>
              </w:rPr>
              <w:t>10</w:t>
            </w:r>
            <w:r w:rsidR="00E238FC" w:rsidRPr="008B19B7">
              <w:rPr>
                <w:bCs/>
              </w:rPr>
              <w:t xml:space="preserve"> priedas</w:t>
            </w:r>
            <w:bookmarkEnd w:id="2"/>
            <w:r w:rsidR="00545401" w:rsidRPr="008B19B7">
              <w:rPr>
                <w:bCs/>
              </w:rPr>
              <w:t>.</w:t>
            </w:r>
          </w:p>
        </w:tc>
      </w:tr>
    </w:tbl>
    <w:p w14:paraId="5AF7D568" w14:textId="77777777" w:rsidR="007B5F77" w:rsidRPr="008A0E85" w:rsidRDefault="007B5F77" w:rsidP="0030153E">
      <w:pPr>
        <w:tabs>
          <w:tab w:val="left" w:pos="567"/>
        </w:tabs>
        <w:suppressAutoHyphens/>
      </w:pPr>
    </w:p>
    <w:p w14:paraId="7BF695F6" w14:textId="4F9927D2"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08AB2A36"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3" w:name="_Hlk191022556"/>
      <w:r w:rsidR="009E449A">
        <w:t>Žiedo gatvės ruožo nuo Deltuvos g. iki Gedimino g. rekonstravimo ir Žiedo gatvės jungiamųjų gatvių naujos statybos Ukmergės mieste (I ir II etap</w:t>
      </w:r>
      <w:r w:rsidR="00295A15">
        <w:t>ai</w:t>
      </w:r>
      <w:r w:rsidR="009E449A">
        <w:t xml:space="preserve">) </w:t>
      </w:r>
      <w:r w:rsidR="001D2413">
        <w:t>darbus</w:t>
      </w:r>
      <w:r w:rsidR="005B3F7C">
        <w:t xml:space="preserve"> </w:t>
      </w:r>
      <w:bookmarkEnd w:id="3"/>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45233000-9 (greitkelių, kelių tiesimo, jų pamatų ir dangos klojimo darbai).</w:t>
      </w:r>
    </w:p>
    <w:p w14:paraId="0B44A44C" w14:textId="43D22D86" w:rsidR="003367F2" w:rsidRDefault="003367F2" w:rsidP="00291C62">
      <w:pPr>
        <w:numPr>
          <w:ilvl w:val="1"/>
          <w:numId w:val="17"/>
        </w:numPr>
        <w:ind w:left="0" w:firstLine="851"/>
        <w:jc w:val="both"/>
      </w:pPr>
      <w:r w:rsidRPr="003367F2">
        <w:t>Pirkimas finansuojamas Lietuvos Respublikos valstybės biudžeto ir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20338C1" w14:textId="0AFAD9D3" w:rsidR="003367F2" w:rsidRDefault="003367F2" w:rsidP="0030153E">
      <w:pPr>
        <w:pStyle w:val="Betarp1"/>
        <w:ind w:firstLine="851"/>
        <w:jc w:val="both"/>
      </w:pPr>
      <w:r>
        <w:t xml:space="preserve">1.6.2. </w:t>
      </w:r>
      <w:r w:rsidRPr="003367F2">
        <w:t>užpildyt</w:t>
      </w:r>
      <w:r>
        <w:t xml:space="preserve">ų Sąnaudų </w:t>
      </w:r>
      <w:r w:rsidRPr="003367F2">
        <w:t>kiekių žiniarašči</w:t>
      </w:r>
      <w:r>
        <w:t>ų</w:t>
      </w:r>
      <w:r w:rsidRPr="003367F2">
        <w:t xml:space="preserve"> </w:t>
      </w:r>
      <w:proofErr w:type="spellStart"/>
      <w:r w:rsidRPr="003367F2">
        <w:t>pdf</w:t>
      </w:r>
      <w:proofErr w:type="spellEnd"/>
      <w:r w:rsidRPr="003367F2">
        <w:t xml:space="preserve"> ir </w:t>
      </w:r>
      <w:r w:rsidR="00295A15">
        <w:t>E</w:t>
      </w:r>
      <w:r w:rsidRPr="003367F2">
        <w:t>xcel (abiejuose) format</w:t>
      </w:r>
      <w:r>
        <w:t>ais.</w:t>
      </w:r>
      <w:r w:rsidRPr="003367F2">
        <w:t xml:space="preserve"> (Pirkimo sąlygų </w:t>
      </w:r>
      <w:r>
        <w:t>5</w:t>
      </w:r>
      <w:r w:rsidRPr="003367F2">
        <w:t xml:space="preserve"> priedas)</w:t>
      </w:r>
      <w:r>
        <w:t>;*</w:t>
      </w:r>
    </w:p>
    <w:p w14:paraId="5EDC0016" w14:textId="4594211E" w:rsidR="003367F2" w:rsidRPr="00A30869" w:rsidRDefault="003367F2" w:rsidP="0030153E">
      <w:pPr>
        <w:pStyle w:val="Betarp1"/>
        <w:ind w:firstLine="851"/>
        <w:jc w:val="both"/>
      </w:pPr>
      <w:r w:rsidRPr="00FD4272">
        <w:rPr>
          <w:b/>
        </w:rPr>
        <w:t xml:space="preserve">* </w:t>
      </w:r>
      <w:r w:rsidRPr="00FD4272">
        <w:rPr>
          <w:b/>
          <w:i/>
        </w:rPr>
        <w:t>Pastaba.</w:t>
      </w:r>
      <w:r>
        <w:t xml:space="preserve"> </w:t>
      </w:r>
      <w:r w:rsidR="00295A15">
        <w:t>P</w:t>
      </w:r>
      <w:r w:rsidRPr="003367F2">
        <w:t>agrindin</w:t>
      </w:r>
      <w:r w:rsidR="00295A15">
        <w:t>iu</w:t>
      </w:r>
      <w:r w:rsidRPr="003367F2">
        <w:t xml:space="preserve"> dokument</w:t>
      </w:r>
      <w:r w:rsidR="00295A15">
        <w:t>u</w:t>
      </w:r>
      <w:r w:rsidRPr="003367F2">
        <w:t xml:space="preserve">, kuriame vertinami įkainiai, </w:t>
      </w:r>
      <w:r w:rsidR="00295A15">
        <w:t>laikomi</w:t>
      </w:r>
      <w:r w:rsidRPr="003367F2">
        <w:t xml:space="preserve"> žiniaraščiai </w:t>
      </w:r>
      <w:proofErr w:type="spellStart"/>
      <w:r w:rsidRPr="003367F2">
        <w:t>pdf</w:t>
      </w:r>
      <w:proofErr w:type="spellEnd"/>
      <w:r w:rsidRPr="003367F2">
        <w:t xml:space="preserve"> format</w:t>
      </w:r>
      <w:r>
        <w:t>u</w:t>
      </w:r>
      <w:r w:rsidR="00295A15">
        <w:t>.</w:t>
      </w:r>
    </w:p>
    <w:p w14:paraId="048A847A" w14:textId="0BF20609"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lastRenderedPageBreak/>
        <w:t>užpildyt</w:t>
      </w:r>
      <w:r w:rsidR="00133AEA">
        <w:t>o</w:t>
      </w:r>
      <w:r w:rsidR="00B00C37">
        <w:t xml:space="preserve"> </w:t>
      </w:r>
      <w:r w:rsidRPr="00582447">
        <w:t>EBVPD, parengt</w:t>
      </w:r>
      <w:r w:rsidR="00133AEA">
        <w:t>o</w:t>
      </w:r>
      <w:r w:rsidRPr="00582447">
        <w:t xml:space="preserve"> pagal Pirkimo sąlygų </w:t>
      </w:r>
      <w:r w:rsidR="00C962E7">
        <w:t>6</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83733D8"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0141BF3B"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C76CE">
        <w:t xml:space="preserve">Rasa </w:t>
      </w:r>
      <w:proofErr w:type="spellStart"/>
      <w:r w:rsidR="00DC76CE">
        <w:t>Šepetienė</w:t>
      </w:r>
      <w:proofErr w:type="spellEnd"/>
      <w:r w:rsidRPr="009D4B60">
        <w:t>, Ukmergės</w:t>
      </w:r>
      <w:r w:rsidR="00D56FFB">
        <w:t xml:space="preserve"> </w:t>
      </w:r>
      <w:r w:rsidR="00FD54BF">
        <w:t>rajono savivaldybės administracijos</w:t>
      </w:r>
      <w:bookmarkStart w:id="4" w:name="_Hlk71193557"/>
      <w:r w:rsidR="00FD54BF">
        <w:t xml:space="preserve"> </w:t>
      </w:r>
      <w:r w:rsidR="00DC76CE">
        <w:t>Statybos ir infrastruktūros</w:t>
      </w:r>
      <w:r w:rsidR="0030237A">
        <w:t xml:space="preserve"> skyriaus </w:t>
      </w:r>
      <w:r w:rsidR="00DC76CE">
        <w:t>vyriausioji specialistė</w:t>
      </w:r>
      <w:r w:rsidR="0030237A" w:rsidRPr="00B214B6">
        <w:t>, tel. (0 340) 6</w:t>
      </w:r>
      <w:r w:rsidR="00DC76CE">
        <w:t>3</w:t>
      </w:r>
      <w:r w:rsidR="0030237A" w:rsidRPr="00B214B6">
        <w:t xml:space="preserve"> </w:t>
      </w:r>
      <w:r w:rsidR="00DC76CE">
        <w:t>840</w:t>
      </w:r>
      <w:r w:rsidR="0030237A" w:rsidRPr="00B214B6">
        <w:t>,</w:t>
      </w:r>
      <w:r w:rsidRPr="00B214B6">
        <w:t xml:space="preserve"> </w:t>
      </w:r>
      <w:r>
        <w:t>mob.</w:t>
      </w:r>
      <w:r w:rsidRPr="009D4B60">
        <w:t xml:space="preserve"> </w:t>
      </w:r>
      <w:r w:rsidR="00231533">
        <w:t xml:space="preserve">tel. </w:t>
      </w:r>
      <w:r w:rsidR="00D56FFB">
        <w:t>+370 6</w:t>
      </w:r>
      <w:r w:rsidR="00DC76CE">
        <w:t>65</w:t>
      </w:r>
      <w:r w:rsidR="00D56FFB">
        <w:t xml:space="preserve"> </w:t>
      </w:r>
      <w:r w:rsidR="0030237A">
        <w:t>5</w:t>
      </w:r>
      <w:r w:rsidR="00DC76CE">
        <w:t>1</w:t>
      </w:r>
      <w:r w:rsidR="0030237A">
        <w:t xml:space="preserve"> </w:t>
      </w:r>
      <w:r w:rsidR="00DC76CE">
        <w:t>904</w:t>
      </w:r>
      <w:r w:rsidRPr="009D4B60">
        <w:t xml:space="preserve">, </w:t>
      </w:r>
      <w:r w:rsidRPr="00893F5D">
        <w:rPr>
          <w:u w:val="single"/>
        </w:rPr>
        <w:t>el. p.</w:t>
      </w:r>
      <w:bookmarkEnd w:id="4"/>
      <w:r w:rsidR="00893F5D" w:rsidRPr="00893F5D">
        <w:rPr>
          <w:u w:val="single"/>
        </w:rPr>
        <w:t xml:space="preserve"> </w:t>
      </w:r>
      <w:proofErr w:type="spellStart"/>
      <w:r w:rsidR="00DC76CE">
        <w:rPr>
          <w:u w:val="single"/>
        </w:rPr>
        <w:t>rasa.sepetiene</w:t>
      </w:r>
      <w:r w:rsidR="0030237A">
        <w:rPr>
          <w:u w:val="single"/>
        </w:rPr>
        <w:t>@ukmerge.lt</w:t>
      </w:r>
      <w:proofErr w:type="spellEnd"/>
      <w:r w:rsidR="0030237A">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5A9F9312" w14:textId="09520447" w:rsidR="00A33A26" w:rsidRPr="00EC4D95" w:rsidRDefault="0030153E" w:rsidP="002F3975">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(aktualia redakcija) 4.</w:t>
      </w:r>
      <w:r w:rsidR="0080259A">
        <w:t>1</w:t>
      </w:r>
      <w:r w:rsidR="00A33A26">
        <w:t xml:space="preserve"> p</w:t>
      </w:r>
      <w:r w:rsidR="00BD3376">
        <w:t>unkto 2</w:t>
      </w:r>
      <w:r w:rsidR="00BC1618">
        <w:t xml:space="preserve">6.1 ir 28.1 papunkčiais. Aplinkos apsaugos kriterijai nustatyti šiame Pirkimo sąlygų šiame punkte, </w:t>
      </w:r>
      <w:r w:rsidR="00F32619">
        <w:t xml:space="preserve">3.18.1 papunktyje </w:t>
      </w:r>
      <w:r w:rsidR="00EC4D95">
        <w:t xml:space="preserve">ir sutarties sąlygų </w:t>
      </w:r>
      <w:r w:rsidR="00295A15">
        <w:t>6.4.22 ir 6.4.23 pa</w:t>
      </w:r>
      <w:r w:rsidR="00EC4D95">
        <w:t>punk</w:t>
      </w:r>
      <w:r w:rsidR="00295A15">
        <w:t>čiuose.</w:t>
      </w:r>
      <w:r w:rsidR="00EC4D95" w:rsidRPr="00EC4D95">
        <w:t xml:space="preserve"> </w:t>
      </w:r>
      <w:r w:rsidR="0080259A" w:rsidRPr="00EC4D95">
        <w:rPr>
          <w:b/>
        </w:rPr>
        <w:t>Reikalavima</w:t>
      </w:r>
      <w:r w:rsidR="00EC4D95" w:rsidRPr="00EC4D95">
        <w:rPr>
          <w:b/>
        </w:rPr>
        <w:t>i</w:t>
      </w:r>
      <w:r w:rsidR="0080259A" w:rsidRPr="00EC4D95">
        <w:rPr>
          <w:b/>
        </w:rPr>
        <w:t xml:space="preserve"> taikom</w:t>
      </w:r>
      <w:r w:rsidR="00EC4D95" w:rsidRPr="00EC4D95">
        <w:rPr>
          <w:b/>
        </w:rPr>
        <w:t>i</w:t>
      </w:r>
      <w:r w:rsidR="0080259A" w:rsidRPr="00EC4D95">
        <w:rPr>
          <w:b/>
        </w:rPr>
        <w:t xml:space="preserve"> kaip sutarties vykdymo sąlyga.</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lastRenderedPageBreak/>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Viešųjų pirkimų įstatymo nustatyta tvarka CVP IS ir išsiųsdama pranešimą CVP IS </w:t>
            </w:r>
            <w:r w:rsidRPr="004B1F34">
              <w:lastRenderedPageBreak/>
              <w:t>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lastRenderedPageBreak/>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31429BC"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w:t>
            </w:r>
            <w:r w:rsidRPr="001C1A6D">
              <w:lastRenderedPageBreak/>
              <w:t>pirkimo dalyvio šalies pavadinimą;</w:t>
            </w:r>
          </w:p>
          <w:p w14:paraId="0BC64AC7" w14:textId="038ACA5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lastRenderedPageBreak/>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w:t>
            </w:r>
            <w:r>
              <w:lastRenderedPageBreak/>
              <w:t>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lastRenderedPageBreak/>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77777777"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1119AAFB" w:rsidR="002F3975" w:rsidRDefault="0030153E" w:rsidP="00104410">
      <w:pPr>
        <w:ind w:firstLine="851"/>
        <w:jc w:val="both"/>
      </w:pPr>
      <w:r w:rsidRPr="00DF5811">
        <w:t xml:space="preserve">2.1. Pirkimo objektas – </w:t>
      </w:r>
      <w:r w:rsidR="002F3975" w:rsidRPr="002F3975">
        <w:t>Žiedo gatvės ruožo nuo Deltuvos g. iki Gedimino g. rekonstravimo ir Žiedo gatvės jungiamųjų gatvių naujos statybos Ukmergės mieste (I ir II etapų) rangos darb</w:t>
      </w:r>
      <w:r w:rsidR="002F3975">
        <w:t>ai:</w:t>
      </w:r>
    </w:p>
    <w:p w14:paraId="20C10879" w14:textId="362A2236" w:rsidR="002F3975" w:rsidRPr="00B81A6C" w:rsidRDefault="002F3975" w:rsidP="00104410">
      <w:pPr>
        <w:ind w:firstLine="851"/>
        <w:jc w:val="both"/>
      </w:pPr>
      <w:r w:rsidRPr="00B81A6C">
        <w:t>2.1.1. I etapas. Nuo Deltuvos g. iki Žiedo ir Ramygalos gatvių sankryžos;</w:t>
      </w:r>
    </w:p>
    <w:p w14:paraId="2F0603A0" w14:textId="4F3C5A39" w:rsidR="002F3975" w:rsidRPr="00B81A6C" w:rsidRDefault="002F3975" w:rsidP="00104410">
      <w:pPr>
        <w:ind w:firstLine="851"/>
        <w:jc w:val="both"/>
      </w:pPr>
      <w:r w:rsidRPr="00B81A6C">
        <w:t>2.1.2. II etapas. Žiedo ir Ramygalos gatvių sankryža</w:t>
      </w:r>
      <w:r w:rsidR="00463291" w:rsidRPr="00B81A6C">
        <w:t>;</w:t>
      </w:r>
    </w:p>
    <w:p w14:paraId="595E2621" w14:textId="1072362E" w:rsidR="00463291" w:rsidRPr="00B81A6C" w:rsidRDefault="00463291" w:rsidP="00463291">
      <w:pPr>
        <w:ind w:firstLine="851"/>
        <w:jc w:val="both"/>
      </w:pPr>
      <w:r w:rsidRPr="00B81A6C">
        <w:t>2.1.3. Apšvietimo įrengimas – Žiedo gatvės apšvietimo linija nuo Deltuvos g. žiedo iki Ramygalos gatvės.</w:t>
      </w:r>
    </w:p>
    <w:p w14:paraId="09E764FF" w14:textId="71C83481" w:rsidR="005C51B3" w:rsidRPr="00623B54" w:rsidRDefault="003E449F" w:rsidP="00623B54">
      <w:pPr>
        <w:suppressAutoHyphens/>
        <w:ind w:firstLine="851"/>
        <w:jc w:val="both"/>
      </w:pPr>
      <w:r w:rsidRPr="00623B54">
        <w:t>2.2. Pirkimo objekto apimtis nurodyta</w:t>
      </w:r>
      <w:r w:rsidR="00E809F5" w:rsidRPr="00623B54">
        <w:t xml:space="preserve"> Techninėje specifikacijoje (Pirkimo sąlygų 2 priedas) ir</w:t>
      </w:r>
      <w:r w:rsidRPr="00623B54">
        <w:t xml:space="preserve"> </w:t>
      </w:r>
      <w:r w:rsidR="00E809F5" w:rsidRPr="00623B54">
        <w:t>S</w:t>
      </w:r>
      <w:r w:rsidRPr="00623B54">
        <w:t>ąnaudų</w:t>
      </w:r>
      <w:r w:rsidR="00E809F5" w:rsidRPr="00623B54">
        <w:t xml:space="preserve"> kiekių</w:t>
      </w:r>
      <w:r w:rsidRPr="00623B54">
        <w:t xml:space="preserve"> žiniaraščiuose (</w:t>
      </w:r>
      <w:r w:rsidR="00E809F5" w:rsidRPr="00623B54">
        <w:t>P</w:t>
      </w:r>
      <w:r w:rsidRPr="00623B54">
        <w:t xml:space="preserve">irkimo sąlygų </w:t>
      </w:r>
      <w:r w:rsidR="00E809F5" w:rsidRPr="00623B54">
        <w:t>5 priedas</w:t>
      </w:r>
      <w:r w:rsidRPr="00623B54">
        <w:t xml:space="preserve">). Pirkimo sutarties vykdymo metu tiekėjo atliekamų </w:t>
      </w:r>
      <w:r w:rsidR="00E809F5" w:rsidRPr="00623B54">
        <w:t>D</w:t>
      </w:r>
      <w:r w:rsidRPr="00623B54">
        <w:t xml:space="preserve">arbų apimtys gali kisti (gali būti įsigyta daugiau arba mažiau nurodytų </w:t>
      </w:r>
      <w:r w:rsidR="00E809F5" w:rsidRPr="00623B54">
        <w:t>D</w:t>
      </w:r>
      <w:r w:rsidRPr="00623B54">
        <w:t xml:space="preserve">arbų preliminarios apimties), neviršijant maksimalios pirkimui skirtos lėšų sumos – </w:t>
      </w:r>
      <w:r w:rsidR="00E809F5" w:rsidRPr="00623B54">
        <w:rPr>
          <w:b/>
        </w:rPr>
        <w:t>4 000 000,00</w:t>
      </w:r>
      <w:r w:rsidRPr="00623B54">
        <w:rPr>
          <w:b/>
        </w:rPr>
        <w:t xml:space="preserve"> </w:t>
      </w:r>
      <w:r w:rsidR="00E809F5" w:rsidRPr="00623B54">
        <w:rPr>
          <w:b/>
        </w:rPr>
        <w:t>Eur</w:t>
      </w:r>
      <w:r w:rsidRPr="00623B54">
        <w:t xml:space="preserve">, įskaitant visus mokesčius. Perkami </w:t>
      </w:r>
      <w:r w:rsidR="00E809F5" w:rsidRPr="00623B54">
        <w:t>D</w:t>
      </w:r>
      <w:r w:rsidRPr="00623B54">
        <w:t>arbai bus vykdomi pagal parengt</w:t>
      </w:r>
      <w:r w:rsidR="00E809F5" w:rsidRPr="00623B54">
        <w:t xml:space="preserve">us </w:t>
      </w:r>
      <w:r w:rsidR="00486127" w:rsidRPr="00623B54">
        <w:t>techninius darbo projektus: „Žiedo gatvės ruožo nuo Deltuvos g. iki Gedimino g. rekonstravimo ir Žiedo gatvės jungiamųjų gatvių naujos statybos Ukmergės mieste projektas“ (</w:t>
      </w:r>
      <w:proofErr w:type="spellStart"/>
      <w:r w:rsidR="00486127" w:rsidRPr="00623B54">
        <w:t>proj</w:t>
      </w:r>
      <w:proofErr w:type="spellEnd"/>
      <w:r w:rsidR="00486127" w:rsidRPr="00623B54">
        <w:t xml:space="preserve">. Nr. 10926, 2021 m.) ir </w:t>
      </w:r>
      <w:r w:rsidR="00BC0CF9" w:rsidRPr="00623B54">
        <w:t>„Ukmergės miesto gatvių apšvietimo modernizacija. Projekto Nr. 04.3.1-LVPA-T-116-0026. Modernizuojamų apšvietimo linijų ir valdymo spintų remonto projektas“, 2021 m.</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77777777" w:rsidR="00365CA6" w:rsidRDefault="00D177D4" w:rsidP="00365CA6">
      <w:pPr>
        <w:ind w:firstLine="851"/>
        <w:jc w:val="both"/>
        <w:rPr>
          <w:b/>
          <w:bCs/>
        </w:rPr>
      </w:pPr>
      <w:r>
        <w:t xml:space="preserve">2.4. </w:t>
      </w:r>
      <w:r w:rsidRPr="00D177D4">
        <w:t>Pirkimo objekto savybės apibūdintos</w:t>
      </w:r>
      <w:r>
        <w:t xml:space="preserve"> techniniuose darbo projektuose: „Žiedo gatvės ruožo nuo Deltuvos g. iki Gedimino g. rekonstravimo ir Žiedo gatvės jungiamųjų gatvių naujos statybos Ukmergės mieste projektas“ (</w:t>
      </w:r>
      <w:proofErr w:type="spellStart"/>
      <w:r>
        <w:t>proj</w:t>
      </w:r>
      <w:proofErr w:type="spellEnd"/>
      <w:r>
        <w:t>. Nr. 10926, 2021 m.) (Pirkimo sąlygų 3 priedas) ir „Ukmergės miesto gatvių apšvietimo modernizacija. Projekto Nr. 04.3.1-LVPA-T-116-0026. Modernizuojamų apšvietimo linijų ir valdymo spintų remonto projektas“, 2021 m. (Pirkimo sąlygų 4 priedas).</w:t>
      </w:r>
      <w:r w:rsidR="00FC2A07">
        <w:t xml:space="preserve"> </w:t>
      </w:r>
      <w:r w:rsidRPr="00D177D4">
        <w:t xml:space="preserve">Jeigu </w:t>
      </w:r>
      <w:r w:rsidR="00FC2A07">
        <w:t>Techniniuose darbo projektuose Nr. 1 ir Nr. 2</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628CB5B8" w:rsidR="002E2DFF" w:rsidRPr="00BD3376" w:rsidRDefault="00411E96" w:rsidP="00700865">
      <w:pPr>
        <w:pStyle w:val="Betarp"/>
        <w:ind w:firstLine="851"/>
        <w:jc w:val="both"/>
      </w:pPr>
      <w:r w:rsidRPr="00BD3376">
        <w:t xml:space="preserve">2.7. </w:t>
      </w:r>
      <w:r w:rsidR="00700865" w:rsidRPr="00BD3376">
        <w:rPr>
          <w:b/>
        </w:rPr>
        <w:t>Darbų atlikimo terminas – bus nustatytas konkurso metu (maksimalus – 23 mėn., minimalus - 1</w:t>
      </w:r>
      <w:r w:rsidR="00BD3376" w:rsidRPr="00BD3376">
        <w:rPr>
          <w:b/>
        </w:rPr>
        <w:t>6</w:t>
      </w:r>
      <w:r w:rsidR="00700865" w:rsidRPr="00BD3376">
        <w:rPr>
          <w:b/>
        </w:rPr>
        <w:t xml:space="preserve"> mėn.)</w:t>
      </w:r>
      <w:r w:rsidR="00700865" w:rsidRPr="00BD3376">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6AC3A979" w14:textId="77777777" w:rsidR="00700865" w:rsidRPr="00700865" w:rsidRDefault="00700865" w:rsidP="00BD3376">
      <w:pPr>
        <w:shd w:val="clear" w:color="auto" w:fill="FFFFFF"/>
        <w:ind w:firstLine="851"/>
        <w:jc w:val="both"/>
        <w:rPr>
          <w:rFonts w:eastAsia="Calibri"/>
          <w:bCs/>
          <w:noProof/>
        </w:rPr>
      </w:pPr>
      <w:r>
        <w:lastRenderedPageBreak/>
        <w:t>2</w:t>
      </w:r>
      <w:r w:rsidRPr="00700865">
        <w:t xml:space="preserve">.8. </w:t>
      </w:r>
      <w:bookmarkStart w:id="5" w:name="_Hlk168325516"/>
      <w:r w:rsidRPr="00700865">
        <w:rPr>
          <w:rFonts w:eastAsia="Calibri"/>
          <w:lang w:eastAsia="lt-LT"/>
        </w:rPr>
        <w:t>Sutartis įsigalioja po to, kai sutarties šalys pasirašo sutartį, ir,</w:t>
      </w:r>
      <w:r w:rsidRPr="00700865">
        <w:rPr>
          <w:rFonts w:eastAsia="Calibri"/>
          <w:b/>
          <w:bCs/>
          <w:lang w:eastAsia="lt-LT"/>
        </w:rPr>
        <w:t xml:space="preserve"> gavus finansavimą Darbams, </w:t>
      </w:r>
      <w:r w:rsidRPr="00700865">
        <w:rPr>
          <w:rFonts w:eastAsia="Calibri"/>
          <w:lang w:eastAsia="lt-LT"/>
        </w:rPr>
        <w:t xml:space="preserve">tiekėjas pateikia tinkamą sutarties įvykdymo užtikrinimą. </w:t>
      </w:r>
      <w:r w:rsidRPr="00700865">
        <w:rPr>
          <w:rFonts w:eastAsia="Calibri"/>
        </w:rPr>
        <w:t xml:space="preserve">Sutartis </w:t>
      </w:r>
      <w:r w:rsidRPr="00700865">
        <w:rPr>
          <w:rFonts w:eastAsia="Calibri"/>
          <w:bCs/>
          <w:noProof/>
        </w:rPr>
        <w:t>galioja iki visų Darbų užbaigimo ir atsiskaitymo už juos, bei kitų sutartinių įsipareigojimų įvykdymo dienos, arba kai sutarties šalys sutaria ją nutraukti arba ji nutraukiama sutartyje nustatytais atvejais.</w:t>
      </w:r>
    </w:p>
    <w:p w14:paraId="6F4964B1" w14:textId="68866D5C" w:rsidR="00700865" w:rsidRPr="00700865" w:rsidRDefault="00700865" w:rsidP="00294026">
      <w:pPr>
        <w:ind w:firstLine="851"/>
        <w:jc w:val="both"/>
        <w:rPr>
          <w:rFonts w:eastAsia="Calibri"/>
          <w:sz w:val="20"/>
          <w:szCs w:val="20"/>
        </w:rPr>
      </w:pPr>
      <w:r w:rsidRPr="00700865">
        <w:rPr>
          <w:rFonts w:eastAsia="Calibri"/>
          <w:szCs w:val="22"/>
        </w:rPr>
        <w:t>2.</w:t>
      </w:r>
      <w:r>
        <w:rPr>
          <w:rFonts w:eastAsia="Calibri"/>
          <w:szCs w:val="22"/>
        </w:rPr>
        <w:t>9</w:t>
      </w:r>
      <w:r w:rsidRPr="00700865">
        <w:rPr>
          <w:rFonts w:eastAsia="Calibri"/>
          <w:szCs w:val="22"/>
        </w:rPr>
        <w:t xml:space="preserve">. </w:t>
      </w:r>
      <w:r w:rsidR="00294026" w:rsidRPr="00700865">
        <w:rPr>
          <w:rFonts w:eastAsia="Calibri"/>
          <w:szCs w:val="22"/>
        </w:rPr>
        <w:t xml:space="preserve">Perkančioji organizacija </w:t>
      </w:r>
      <w:r w:rsidR="00294026">
        <w:rPr>
          <w:rFonts w:eastAsia="Calibri"/>
          <w:szCs w:val="22"/>
        </w:rPr>
        <w:t xml:space="preserve">informuos </w:t>
      </w:r>
      <w:r w:rsidR="00294026" w:rsidRPr="00700865">
        <w:rPr>
          <w:rFonts w:eastAsia="Calibri"/>
          <w:szCs w:val="22"/>
        </w:rPr>
        <w:t>tiekėją CVP IS priemonėmis</w:t>
      </w:r>
      <w:r w:rsidR="00294026">
        <w:rPr>
          <w:rFonts w:eastAsia="Calibri"/>
          <w:szCs w:val="22"/>
        </w:rPr>
        <w:t xml:space="preserve"> a</w:t>
      </w:r>
      <w:r w:rsidRPr="00700865">
        <w:rPr>
          <w:rFonts w:eastAsia="Calibri"/>
          <w:szCs w:val="22"/>
        </w:rPr>
        <w:t>pie</w:t>
      </w:r>
      <w:r w:rsidR="004124AB">
        <w:rPr>
          <w:rFonts w:eastAsia="Calibri"/>
          <w:szCs w:val="22"/>
        </w:rPr>
        <w:t xml:space="preserve"> finansavimo skyrimą</w:t>
      </w:r>
      <w:r w:rsidRPr="00700865">
        <w:rPr>
          <w:rFonts w:eastAsia="Calibri"/>
          <w:szCs w:val="22"/>
        </w:rPr>
        <w:t xml:space="preserve"> perkamiems Darbams</w:t>
      </w:r>
      <w:r w:rsidR="00294026">
        <w:rPr>
          <w:rFonts w:eastAsia="Calibri"/>
          <w:szCs w:val="22"/>
        </w:rPr>
        <w:t>.</w:t>
      </w:r>
    </w:p>
    <w:bookmarkEnd w:id="5"/>
    <w:p w14:paraId="30A0FC73" w14:textId="298994E4" w:rsidR="00700865" w:rsidRDefault="0030153E" w:rsidP="00700865">
      <w:pPr>
        <w:ind w:firstLine="851"/>
        <w:jc w:val="both"/>
      </w:pPr>
      <w:r w:rsidRPr="001A70CC">
        <w:t>2.</w:t>
      </w:r>
      <w:r w:rsidR="006C53D6">
        <w:t>10</w:t>
      </w:r>
      <w:r w:rsidRPr="001A70CC">
        <w:t xml:space="preserve">. </w:t>
      </w:r>
      <w:r w:rsidR="001A0F91">
        <w:t>Darbų atlikimo</w:t>
      </w:r>
      <w:r w:rsidR="00695A12">
        <w:t xml:space="preserve"> vieta –</w:t>
      </w:r>
      <w:r w:rsidRPr="001A70CC">
        <w:t xml:space="preserve"> </w:t>
      </w:r>
      <w:r w:rsidR="00700865">
        <w:t>nuo Deltuvos g. iki Ramygalos g. sankryžos, Ukmergėje.</w:t>
      </w:r>
    </w:p>
    <w:p w14:paraId="6A4EDCDA" w14:textId="118F4DBA" w:rsidR="00137FDA" w:rsidRDefault="00137FDA" w:rsidP="00137FDA">
      <w:pPr>
        <w:ind w:firstLine="851"/>
        <w:jc w:val="both"/>
      </w:pPr>
      <w:r>
        <w:t xml:space="preserve">2.11.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6F0332C2" w:rsidR="00137FDA" w:rsidRDefault="00137FDA" w:rsidP="00137FDA">
      <w:pPr>
        <w:pStyle w:val="Sraopastraipa"/>
        <w:widowControl w:val="0"/>
        <w:ind w:left="0" w:firstLine="851"/>
        <w:jc w:val="both"/>
      </w:pPr>
      <w:r w:rsidRPr="00447EFE">
        <w:rPr>
          <w:szCs w:val="22"/>
        </w:rPr>
        <w:t>2.1</w:t>
      </w:r>
      <w:r>
        <w:rPr>
          <w:szCs w:val="22"/>
        </w:rPr>
        <w:t>2</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68838731" w:rsidR="00137FDA" w:rsidRDefault="00137FDA" w:rsidP="00137FDA">
      <w:pPr>
        <w:ind w:firstLine="851"/>
        <w:jc w:val="both"/>
        <w:rPr>
          <w:szCs w:val="22"/>
        </w:rPr>
      </w:pPr>
      <w:r>
        <w:t xml:space="preserve">2.13.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0EF825A0" w14:textId="3AAA2C21" w:rsidR="00137FDA" w:rsidRPr="00BE4288" w:rsidRDefault="00137FDA" w:rsidP="00BE4288">
      <w:pPr>
        <w:ind w:firstLine="851"/>
        <w:jc w:val="both"/>
        <w:rPr>
          <w:szCs w:val="22"/>
        </w:rPr>
      </w:pPr>
      <w:r>
        <w:rPr>
          <w:szCs w:val="22"/>
        </w:rPr>
        <w:t xml:space="preserve">2.14. Darbai perkami pagal </w:t>
      </w:r>
      <w:r w:rsidRPr="00CD5785">
        <w:rPr>
          <w:b/>
          <w:szCs w:val="22"/>
        </w:rPr>
        <w:t>fiksuoto įkainio</w:t>
      </w:r>
      <w:r>
        <w:rPr>
          <w:szCs w:val="22"/>
        </w:rPr>
        <w:t xml:space="preserve"> kainodarą.</w:t>
      </w:r>
    </w:p>
    <w:p w14:paraId="44F1B77C" w14:textId="4E05B305" w:rsidR="0030153E" w:rsidRDefault="00700865" w:rsidP="00700865">
      <w:pPr>
        <w:ind w:firstLine="851"/>
        <w:jc w:val="both"/>
      </w:pPr>
      <w:r>
        <w:t>2</w:t>
      </w:r>
      <w:r w:rsidR="0030153E" w:rsidRPr="008560D0">
        <w:t>.</w:t>
      </w:r>
      <w:r w:rsidR="00695A12">
        <w:t>1</w:t>
      </w:r>
      <w:r w:rsidR="00BE4288">
        <w:t>5</w:t>
      </w:r>
      <w:r w:rsidR="006C53D6">
        <w:t>.</w:t>
      </w:r>
      <w:r w:rsidR="0030153E" w:rsidRPr="008560D0">
        <w:t xml:space="preserve"> </w:t>
      </w:r>
      <w:r w:rsidR="0030153E" w:rsidRPr="008560D0">
        <w:rPr>
          <w:b/>
          <w:bCs/>
        </w:rPr>
        <w:t>Maksimali pirkimui skirtų lėšų suma</w:t>
      </w:r>
      <w:r w:rsidR="003639E9">
        <w:rPr>
          <w:b/>
          <w:bCs/>
        </w:rPr>
        <w:t>:</w:t>
      </w:r>
      <w:r w:rsidR="0030153E" w:rsidRPr="008560D0">
        <w:t xml:space="preserve"> </w:t>
      </w:r>
      <w:r w:rsidR="00BE4288">
        <w:t>4 000 000</w:t>
      </w:r>
      <w:r w:rsidR="00695A12" w:rsidRPr="001B4DB7">
        <w:t>,00</w:t>
      </w:r>
      <w:r w:rsidR="0030153E" w:rsidRPr="001B4DB7">
        <w:t xml:space="preserve"> Eur </w:t>
      </w:r>
      <w:r w:rsidR="0030153E" w:rsidRPr="008560D0">
        <w:t>su PVM</w:t>
      </w:r>
      <w:r w:rsidR="0030153E" w:rsidRPr="001B661D">
        <w:t xml:space="preserve">. Tiekėjų pasiūlymai neturi viršyti maksimalios pirkimui skirtos lėšų sumos, šią sumą </w:t>
      </w:r>
      <w:r w:rsidR="0030153E"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77777777"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lastRenderedPageBreak/>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40567">
              <w:rPr>
                <w:bCs/>
                <w:color w:val="00000A"/>
              </w:rPr>
              <w:lastRenderedPageBreak/>
              <w:t>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w:t>
            </w:r>
            <w:r w:rsidR="003F6435" w:rsidRPr="003F6435">
              <w:rPr>
                <w:bCs/>
              </w:rPr>
              <w:lastRenderedPageBreak/>
              <w:t>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xml:space="preserve">: Jeigu perkančioji organizacija 2022-10-10 kreipėsi į tiekėją prašydama iki 2022-10-14 pateikti įrodančius dokumentus, jis </w:t>
            </w:r>
            <w:r w:rsidRPr="00540567">
              <w:rPr>
                <w:i/>
                <w:iCs/>
                <w:color w:val="000000"/>
                <w:lang w:eastAsia="zh-CN"/>
              </w:rPr>
              <w:lastRenderedPageBreak/>
              <w:t>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w:t>
            </w:r>
            <w:r w:rsidR="00C04D31" w:rsidRPr="00C04D31">
              <w:rPr>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w:t>
            </w:r>
            <w:r w:rsidRPr="00540567">
              <w:rPr>
                <w:i/>
                <w:iCs/>
                <w:lang w:eastAsia="zh-CN"/>
              </w:rPr>
              <w:lastRenderedPageBreak/>
              <w:t xml:space="preserve">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lastRenderedPageBreak/>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540567">
              <w:rPr>
                <w:bCs/>
                <w:color w:val="00000A"/>
                <w:lang w:eastAsia="zh-CN"/>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4F3676"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w:t>
            </w:r>
            <w:r w:rsidRPr="00540567">
              <w:rPr>
                <w:color w:val="00000A"/>
                <w:lang w:eastAsia="zh-CN"/>
              </w:rPr>
              <w:lastRenderedPageBreak/>
              <w:t>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540567">
              <w:rPr>
                <w:color w:val="00000A"/>
                <w:lang w:eastAsia="zh-CN"/>
              </w:rPr>
              <w:lastRenderedPageBreak/>
              <w:t>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lastRenderedPageBreak/>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w:t>
            </w:r>
            <w:r w:rsidRPr="00540567">
              <w:rPr>
                <w:b/>
                <w:bCs/>
                <w:color w:val="00000A"/>
                <w:lang w:eastAsia="zh-CN"/>
              </w:rPr>
              <w:lastRenderedPageBreak/>
              <w:t>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4F3676"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4F3676"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4F3676"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4F3676"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w:t>
            </w:r>
            <w:r w:rsidRPr="00540567">
              <w:lastRenderedPageBreak/>
              <w:t>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 xml:space="preserve">EBVPD III dalies C1, </w:t>
            </w:r>
            <w:r w:rsidRPr="00540567">
              <w:lastRenderedPageBreak/>
              <w:t>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lastRenderedPageBreak/>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w:t>
            </w:r>
            <w:r w:rsidRPr="00540567">
              <w:lastRenderedPageBreak/>
              <w:t>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 xml:space="preserve">VPĮ 46 straipsnio 6 </w:t>
            </w:r>
            <w:r w:rsidRPr="00540567">
              <w:rPr>
                <w:b/>
              </w:rPr>
              <w:lastRenderedPageBreak/>
              <w:t>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08262D7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w:t>
      </w:r>
      <w:r w:rsidRPr="0085792B">
        <w:rPr>
          <w:rFonts w:eastAsia="Verdana"/>
          <w:lang w:eastAsia="zh-CN"/>
        </w:rPr>
        <w:lastRenderedPageBreak/>
        <w:t>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30153E" w:rsidRPr="00226B3E" w14:paraId="7D63A379" w14:textId="77777777" w:rsidTr="0072434B">
        <w:tc>
          <w:tcPr>
            <w:tcW w:w="9628" w:type="dxa"/>
            <w:gridSpan w:val="3"/>
          </w:tcPr>
          <w:p w14:paraId="1A63B000" w14:textId="7AC026E8" w:rsidR="0030153E" w:rsidRPr="00226B3E" w:rsidRDefault="0030153E" w:rsidP="00F2546B">
            <w:pPr>
              <w:suppressAutoHyphens/>
              <w:spacing w:after="40"/>
              <w:jc w:val="center"/>
              <w:rPr>
                <w:b/>
              </w:rPr>
            </w:pPr>
            <w:r>
              <w:rPr>
                <w:b/>
              </w:rPr>
              <w:t>TE</w:t>
            </w:r>
            <w:r w:rsidR="002313B5">
              <w:rPr>
                <w:b/>
              </w:rPr>
              <w:t>ISĖ VERSTIS ATITINKAMA VEIKLA</w:t>
            </w:r>
          </w:p>
        </w:tc>
      </w:tr>
      <w:tr w:rsidR="0030153E" w:rsidRPr="00226B3E" w14:paraId="695B711D" w14:textId="77777777" w:rsidTr="0072434B">
        <w:tc>
          <w:tcPr>
            <w:tcW w:w="945" w:type="dxa"/>
          </w:tcPr>
          <w:p w14:paraId="728350FD" w14:textId="2735BF14" w:rsidR="0030153E" w:rsidRPr="00C54A40" w:rsidRDefault="0030153E" w:rsidP="00F2546B">
            <w:r>
              <w:t>3.1</w:t>
            </w:r>
            <w:r w:rsidR="00CE5260">
              <w:t>7</w:t>
            </w:r>
            <w:r>
              <w:t>.</w:t>
            </w:r>
            <w:r w:rsidR="00582884">
              <w:t>1</w:t>
            </w:r>
            <w:r>
              <w:t>.</w:t>
            </w:r>
          </w:p>
        </w:tc>
        <w:tc>
          <w:tcPr>
            <w:tcW w:w="4351" w:type="dxa"/>
          </w:tcPr>
          <w:p w14:paraId="77ED519F" w14:textId="30D396DE" w:rsidR="008F6C98" w:rsidRPr="001B158D" w:rsidRDefault="008F6C98" w:rsidP="001413FA">
            <w:pPr>
              <w:jc w:val="both"/>
              <w:rPr>
                <w:rFonts w:eastAsiaTheme="minorEastAsia"/>
              </w:rPr>
            </w:pPr>
            <w:r w:rsidRPr="001B158D">
              <w:rPr>
                <w:rFonts w:eastAsiaTheme="minorEastAsia"/>
              </w:rPr>
              <w:t>Tiekėjas</w:t>
            </w:r>
            <w:r w:rsidR="00D17190" w:rsidRPr="001B158D">
              <w:rPr>
                <w:rFonts w:eastAsiaTheme="minorEastAsia"/>
              </w:rPr>
              <w:t>, ūkio subjektų grupės narys (-</w:t>
            </w:r>
            <w:proofErr w:type="spellStart"/>
            <w:r w:rsidR="00D17190" w:rsidRPr="001B158D">
              <w:rPr>
                <w:rFonts w:eastAsiaTheme="minorEastAsia"/>
              </w:rPr>
              <w:t>iai</w:t>
            </w:r>
            <w:proofErr w:type="spellEnd"/>
            <w:r w:rsidR="00D17190" w:rsidRPr="001B158D">
              <w:rPr>
                <w:rFonts w:eastAsiaTheme="minorEastAsia"/>
              </w:rPr>
              <w:t>), ūkio subjektas (-ai), kurio (-</w:t>
            </w:r>
            <w:proofErr w:type="spellStart"/>
            <w:r w:rsidR="00D17190" w:rsidRPr="001B158D">
              <w:rPr>
                <w:rFonts w:eastAsiaTheme="minorEastAsia"/>
              </w:rPr>
              <w:t>ių</w:t>
            </w:r>
            <w:proofErr w:type="spellEnd"/>
            <w:r w:rsidR="00D17190" w:rsidRPr="001B158D">
              <w:rPr>
                <w:rFonts w:eastAsiaTheme="minorEastAsia"/>
              </w:rPr>
              <w:t xml:space="preserve">) pajėgumais tiekėjas remiasi, turi turėti teisę būti rangovu: </w:t>
            </w:r>
            <w:r w:rsidRPr="001B158D">
              <w:rPr>
                <w:rFonts w:eastAsiaTheme="minorEastAsia"/>
                <w:b/>
              </w:rPr>
              <w:t>Statinių kategorija</w:t>
            </w:r>
            <w:r w:rsidRPr="001B158D">
              <w:rPr>
                <w:rFonts w:eastAsiaTheme="minorEastAsia"/>
              </w:rPr>
              <w:t xml:space="preserve"> – ypatingi</w:t>
            </w:r>
            <w:r w:rsidR="00D17190" w:rsidRPr="001B158D">
              <w:rPr>
                <w:rFonts w:eastAsiaTheme="minorEastAsia"/>
              </w:rPr>
              <w:t>eji</w:t>
            </w:r>
            <w:r w:rsidRPr="001B158D">
              <w:rPr>
                <w:rFonts w:eastAsiaTheme="minorEastAsia"/>
              </w:rPr>
              <w:t xml:space="preserve"> statiniai; statinių grupė</w:t>
            </w:r>
            <w:r w:rsidR="001413FA" w:rsidRPr="001B158D">
              <w:rPr>
                <w:rFonts w:eastAsiaTheme="minorEastAsia"/>
              </w:rPr>
              <w:t>:</w:t>
            </w:r>
            <w:r w:rsidR="004E2EB8" w:rsidRPr="001B158D">
              <w:rPr>
                <w:rFonts w:eastAsiaTheme="minorEastAsia"/>
              </w:rPr>
              <w:t xml:space="preserve"> </w:t>
            </w:r>
            <w:r w:rsidRPr="001B158D">
              <w:rPr>
                <w:rFonts w:eastAsiaTheme="minorEastAsia"/>
                <w:i/>
              </w:rPr>
              <w:t>susisiekimo komunikacijos</w:t>
            </w:r>
            <w:r w:rsidRPr="001B158D">
              <w:rPr>
                <w:rFonts w:eastAsiaTheme="minorEastAsia"/>
              </w:rPr>
              <w:t>:</w:t>
            </w:r>
            <w:r w:rsidR="00D17190" w:rsidRPr="001B158D">
              <w:rPr>
                <w:rFonts w:eastAsiaTheme="minorEastAsia"/>
              </w:rPr>
              <w:t xml:space="preserve"> </w:t>
            </w:r>
            <w:r w:rsidR="00D17190" w:rsidRPr="001B158D">
              <w:rPr>
                <w:rFonts w:eastAsiaTheme="minorEastAsia"/>
                <w:b/>
              </w:rPr>
              <w:t>gatvės</w:t>
            </w:r>
            <w:r w:rsidRPr="001B158D">
              <w:rPr>
                <w:rFonts w:eastAsiaTheme="minorEastAsia"/>
              </w:rPr>
              <w:t>;</w:t>
            </w:r>
          </w:p>
          <w:p w14:paraId="3AE3C29D" w14:textId="653373EC" w:rsidR="008F6C98" w:rsidRPr="001B158D" w:rsidRDefault="008F6C98" w:rsidP="00F84D5A">
            <w:pPr>
              <w:jc w:val="both"/>
              <w:rPr>
                <w:rFonts w:eastAsiaTheme="minorEastAsia"/>
              </w:rPr>
            </w:pPr>
            <w:r w:rsidRPr="001B158D">
              <w:rPr>
                <w:rFonts w:eastAsiaTheme="minorEastAsia"/>
              </w:rPr>
              <w:lastRenderedPageBreak/>
              <w:t xml:space="preserve">statybos darbų sritys – bendrieji statybos darbai: </w:t>
            </w:r>
            <w:r w:rsidR="005867CF" w:rsidRPr="001B158D">
              <w:rPr>
                <w:rFonts w:eastAsiaTheme="minorEastAsia"/>
              </w:rPr>
              <w:t>žemės darbai (iškasų, tranšėjų kasimas ir užpylimas)</w:t>
            </w:r>
            <w:r w:rsidR="005714CA" w:rsidRPr="001B158D">
              <w:rPr>
                <w:rFonts w:eastAsiaTheme="minorEastAsia"/>
              </w:rPr>
              <w:t>.</w:t>
            </w:r>
          </w:p>
          <w:p w14:paraId="4FA1F38F" w14:textId="77777777" w:rsidR="005867CF" w:rsidRPr="001B158D" w:rsidRDefault="005867CF" w:rsidP="005867CF">
            <w:pPr>
              <w:jc w:val="both"/>
              <w:rPr>
                <w:rFonts w:eastAsiaTheme="minorEastAsia"/>
                <w:sz w:val="16"/>
                <w:szCs w:val="16"/>
              </w:rPr>
            </w:pPr>
          </w:p>
          <w:p w14:paraId="13099F6D" w14:textId="77777777" w:rsidR="005867CF" w:rsidRPr="001B158D" w:rsidRDefault="005867CF" w:rsidP="005867CF">
            <w:pPr>
              <w:jc w:val="both"/>
              <w:rPr>
                <w:rFonts w:eastAsiaTheme="minorEastAsia"/>
              </w:rPr>
            </w:pPr>
            <w:r w:rsidRPr="001B158D">
              <w:rPr>
                <w:rFonts w:eastAsiaTheme="minorEastAsia"/>
              </w:rPr>
              <w:t>Teisinis pagrindas:</w:t>
            </w:r>
          </w:p>
          <w:p w14:paraId="7335D057" w14:textId="04CD713C" w:rsidR="005867CF" w:rsidRPr="001B158D" w:rsidRDefault="005867CF" w:rsidP="005867CF">
            <w:pPr>
              <w:jc w:val="both"/>
              <w:rPr>
                <w:rFonts w:eastAsiaTheme="minorEastAsia"/>
              </w:rPr>
            </w:pPr>
            <w:r w:rsidRPr="001B158D">
              <w:rPr>
                <w:rFonts w:eastAsiaTheme="minorEastAsia"/>
              </w:rPr>
              <w:t>Lietuvos Respublikos statybos įstatymo 18 str</w:t>
            </w:r>
            <w:r w:rsidR="005714CA" w:rsidRPr="001B158D">
              <w:rPr>
                <w:rFonts w:eastAsiaTheme="minorEastAsia"/>
              </w:rPr>
              <w:t>aipsnio</w:t>
            </w:r>
            <w:r w:rsidRPr="001B158D">
              <w:rPr>
                <w:rFonts w:eastAsiaTheme="minorEastAsia"/>
              </w:rPr>
              <w:t xml:space="preserve"> 2 d</w:t>
            </w:r>
            <w:r w:rsidR="005714CA" w:rsidRPr="001B158D">
              <w:rPr>
                <w:rFonts w:eastAsiaTheme="minorEastAsia"/>
              </w:rPr>
              <w:t>alis.</w:t>
            </w:r>
          </w:p>
          <w:p w14:paraId="3291C40C" w14:textId="77777777" w:rsidR="004C44C7" w:rsidRPr="001B158D" w:rsidRDefault="004C44C7" w:rsidP="004C44C7">
            <w:pPr>
              <w:pStyle w:val="Betarp"/>
              <w:rPr>
                <w:b/>
                <w:bCs/>
                <w:sz w:val="16"/>
                <w:szCs w:val="16"/>
              </w:rPr>
            </w:pPr>
          </w:p>
          <w:p w14:paraId="1D1AC6DF" w14:textId="7C2A8B53" w:rsidR="004C44C7" w:rsidRPr="001B158D" w:rsidRDefault="004C44C7" w:rsidP="004C44C7">
            <w:pPr>
              <w:pStyle w:val="Betarp"/>
              <w:rPr>
                <w:b/>
                <w:i/>
                <w:iCs/>
              </w:rPr>
            </w:pPr>
            <w:r w:rsidRPr="001B158D">
              <w:rPr>
                <w:b/>
                <w:i/>
                <w:iCs/>
              </w:rPr>
              <w:t>Pastabos:</w:t>
            </w:r>
          </w:p>
          <w:p w14:paraId="072FE312" w14:textId="5B079933" w:rsidR="000C72C7" w:rsidRPr="001B158D" w:rsidRDefault="000C72C7" w:rsidP="006D605E">
            <w:pPr>
              <w:jc w:val="both"/>
              <w:rPr>
                <w:b/>
                <w:i/>
              </w:rPr>
            </w:pPr>
            <w:r w:rsidRPr="001B158D">
              <w:rPr>
                <w:i/>
                <w:iCs/>
              </w:rPr>
              <w:t xml:space="preserve">- </w:t>
            </w:r>
            <w:r w:rsidRPr="001B158D">
              <w:rPr>
                <w:i/>
                <w:iCs/>
                <w:szCs w:val="22"/>
              </w:rPr>
              <w:t>jeigu atestate yra nurodyta visa reikalaujamų statinių grupė (neišskirt</w:t>
            </w:r>
            <w:r w:rsidR="00BE0F79" w:rsidRPr="001B158D">
              <w:rPr>
                <w:i/>
                <w:iCs/>
                <w:szCs w:val="22"/>
              </w:rPr>
              <w:t>as</w:t>
            </w:r>
            <w:r w:rsidRPr="001B158D">
              <w:rPr>
                <w:i/>
                <w:iCs/>
                <w:szCs w:val="22"/>
              </w:rPr>
              <w:t xml:space="preserve"> / nenurodyt</w:t>
            </w:r>
            <w:r w:rsidR="00BE0F79" w:rsidRPr="001B158D">
              <w:rPr>
                <w:i/>
                <w:iCs/>
                <w:szCs w:val="22"/>
              </w:rPr>
              <w:t>as</w:t>
            </w:r>
            <w:r w:rsidRPr="001B158D">
              <w:rPr>
                <w:i/>
                <w:iCs/>
                <w:szCs w:val="22"/>
              </w:rPr>
              <w:t xml:space="preserve"> pogrupi</w:t>
            </w:r>
            <w:r w:rsidR="00BE0F79" w:rsidRPr="001B158D">
              <w:rPr>
                <w:i/>
                <w:iCs/>
                <w:szCs w:val="22"/>
              </w:rPr>
              <w:t>s</w:t>
            </w:r>
            <w:r w:rsidRPr="001B158D">
              <w:rPr>
                <w:i/>
                <w:iCs/>
                <w:szCs w:val="22"/>
              </w:rPr>
              <w:t>) arba nurodytas konkretus pogrupis, atitinkant</w:t>
            </w:r>
            <w:r w:rsidR="006D605E" w:rsidRPr="001B158D">
              <w:rPr>
                <w:i/>
                <w:iCs/>
                <w:szCs w:val="22"/>
              </w:rPr>
              <w:t>i</w:t>
            </w:r>
            <w:r w:rsidRPr="001B158D">
              <w:rPr>
                <w:i/>
                <w:iCs/>
                <w:szCs w:val="22"/>
              </w:rPr>
              <w:t>s nurodytą kvalifikacijos reikalavime – tokie atestatai yra tinkami;</w:t>
            </w:r>
          </w:p>
          <w:p w14:paraId="274C0991" w14:textId="77777777" w:rsidR="004C44C7" w:rsidRPr="001B158D" w:rsidRDefault="004C44C7" w:rsidP="004C44C7">
            <w:pPr>
              <w:pStyle w:val="Betarp"/>
              <w:jc w:val="both"/>
              <w:rPr>
                <w:i/>
                <w:iCs/>
                <w:sz w:val="20"/>
                <w:szCs w:val="20"/>
              </w:rPr>
            </w:pPr>
            <w:r w:rsidRPr="001B158D">
              <w:rPr>
                <w:i/>
                <w:iCs/>
              </w:rPr>
              <w:t>- jeigu pasiūlymą teikia ūkio subjektų grupė – reikalavimą turi atitikti kiekvienas ūkio subjektų grupės narys (-</w:t>
            </w:r>
            <w:proofErr w:type="spellStart"/>
            <w:r w:rsidRPr="001B158D">
              <w:rPr>
                <w:i/>
                <w:iCs/>
              </w:rPr>
              <w:t>iai</w:t>
            </w:r>
            <w:proofErr w:type="spellEnd"/>
            <w:r w:rsidRPr="001B158D">
              <w:rPr>
                <w:i/>
                <w:iCs/>
              </w:rPr>
              <w:t>), pagal jų prisiimamus įsipareigojimus pirkimo sutarčiai vykdyti;</w:t>
            </w:r>
          </w:p>
          <w:p w14:paraId="2B17CE21" w14:textId="77777777" w:rsidR="004C44C7" w:rsidRPr="001B158D" w:rsidRDefault="004C44C7" w:rsidP="004C44C7">
            <w:pPr>
              <w:pStyle w:val="Betarp"/>
              <w:jc w:val="both"/>
              <w:rPr>
                <w:i/>
                <w:iCs/>
              </w:rPr>
            </w:pPr>
            <w:r w:rsidRPr="001B158D">
              <w:rPr>
                <w:i/>
                <w:iCs/>
              </w:rPr>
              <w:t>- tiekėjas gali remtis kitų ūkio subjektų pajėgumais tik tuomet, kai tie subjektai, kurių pajėgumais buvo pasiremta, patys teiks paslaugas ar atliks darbus, kuriems reikia jų pajėgumų;</w:t>
            </w:r>
          </w:p>
          <w:p w14:paraId="6DC7B13F" w14:textId="4C24FDA4" w:rsidR="00357A11" w:rsidRPr="001B158D" w:rsidRDefault="004C44C7" w:rsidP="00FD4272">
            <w:pPr>
              <w:autoSpaceDE w:val="0"/>
              <w:autoSpaceDN w:val="0"/>
              <w:adjustRightInd w:val="0"/>
              <w:jc w:val="both"/>
              <w:rPr>
                <w:i/>
                <w:iCs/>
                <w:lang w:eastAsia="lt-LT"/>
              </w:rPr>
            </w:pPr>
            <w:r w:rsidRPr="001B158D">
              <w:rPr>
                <w:i/>
                <w:iCs/>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Perkančiajai organizacijai pareikalavus, tiekėjas turės pateikti dokumentus, įrodančius subtiekėjo teisę verstis atitinkama veikla, kuriai jis pasitelkiamas.</w:t>
            </w:r>
          </w:p>
        </w:tc>
        <w:tc>
          <w:tcPr>
            <w:tcW w:w="4332" w:type="dxa"/>
          </w:tcPr>
          <w:p w14:paraId="0340EDA7" w14:textId="39639564" w:rsidR="00D17190" w:rsidRPr="00D17190" w:rsidRDefault="00D17190" w:rsidP="001413FA">
            <w:pPr>
              <w:tabs>
                <w:tab w:val="left" w:pos="542"/>
              </w:tabs>
              <w:ind w:firstLine="258"/>
              <w:jc w:val="both"/>
              <w:rPr>
                <w:bCs/>
                <w:lang w:eastAsia="lt-LT"/>
              </w:rPr>
            </w:pPr>
            <w:r w:rsidRPr="00D17190">
              <w:rPr>
                <w:bCs/>
                <w:lang w:eastAsia="lt-LT"/>
              </w:rPr>
              <w:lastRenderedPageBreak/>
              <w:t>Perkančioji organizacija</w:t>
            </w:r>
            <w:r w:rsidR="00350E01">
              <w:rPr>
                <w:bCs/>
                <w:lang w:eastAsia="lt-LT"/>
              </w:rPr>
              <w:t>,</w:t>
            </w:r>
            <w:r w:rsidRPr="00D17190">
              <w:rPr>
                <w:bCs/>
                <w:lang w:eastAsia="lt-LT"/>
              </w:rPr>
              <w:t xml:space="preserve"> naudodamasi viešosios įstaigos Statybos sektoriaus vystymo agentūros (https://www.ssva.lt/cms/) duomenų registrais, patikrins atitiktį nustatytam reikalavimui.</w:t>
            </w:r>
          </w:p>
          <w:p w14:paraId="5512646E" w14:textId="6CE9DC6F" w:rsidR="0030153E" w:rsidRPr="00D17190" w:rsidRDefault="00D17190" w:rsidP="00D17190">
            <w:pPr>
              <w:pStyle w:val="Sraopastraipa"/>
              <w:tabs>
                <w:tab w:val="left" w:pos="317"/>
              </w:tabs>
              <w:ind w:left="0"/>
              <w:jc w:val="both"/>
              <w:rPr>
                <w:bCs/>
                <w:lang w:eastAsia="lt-LT"/>
              </w:rPr>
            </w:pPr>
            <w:r w:rsidRPr="00D17190">
              <w:rPr>
                <w:bCs/>
                <w:lang w:eastAsia="lt-LT"/>
              </w:rPr>
              <w:t xml:space="preserve">Iš tiekėjų, registruotų Europos Sąjungos valstybėje narėje, Europos ekonominės </w:t>
            </w:r>
            <w:r w:rsidRPr="00D17190">
              <w:rPr>
                <w:bCs/>
                <w:lang w:eastAsia="lt-LT"/>
              </w:rPr>
              <w:lastRenderedPageBreak/>
              <w:t>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56788A38" w14:textId="6B89CBAA" w:rsidR="00357A11" w:rsidRPr="00357A11" w:rsidRDefault="00357A11" w:rsidP="000B7CB3">
            <w:pPr>
              <w:jc w:val="both"/>
              <w:rPr>
                <w:b/>
              </w:rPr>
            </w:pP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lastRenderedPageBreak/>
              <w:t>TECHNINĮ IR PROFESINĮ PAJĖGUMĄ</w:t>
            </w:r>
          </w:p>
        </w:tc>
      </w:tr>
      <w:tr w:rsidR="00B23E08" w:rsidRPr="00226B3E" w14:paraId="70125921" w14:textId="77777777" w:rsidTr="0072434B">
        <w:tc>
          <w:tcPr>
            <w:tcW w:w="945" w:type="dxa"/>
          </w:tcPr>
          <w:p w14:paraId="5447C8CB" w14:textId="3FD4A549" w:rsidR="00B23E08" w:rsidRDefault="00B23E08" w:rsidP="00F2546B">
            <w:r>
              <w:t>3.1</w:t>
            </w:r>
            <w:r w:rsidR="00CE5260">
              <w:t>7</w:t>
            </w:r>
            <w:r>
              <w:t>.2.</w:t>
            </w:r>
          </w:p>
        </w:tc>
        <w:tc>
          <w:tcPr>
            <w:tcW w:w="4351" w:type="dxa"/>
          </w:tcPr>
          <w:p w14:paraId="447E3378" w14:textId="36604F55" w:rsidR="001C2A1C" w:rsidRPr="001B158D" w:rsidRDefault="001C2A1C" w:rsidP="001C2A1C">
            <w:pPr>
              <w:tabs>
                <w:tab w:val="left" w:pos="315"/>
              </w:tabs>
              <w:jc w:val="both"/>
            </w:pPr>
            <w:r w:rsidRPr="001B158D">
              <w:t xml:space="preserve">Tiekėjas, tiekėjų grupės partneriai kartu, </w:t>
            </w:r>
            <w:r w:rsidR="00872163" w:rsidRPr="001B158D">
              <w:t xml:space="preserve">subrangovai ar kiti ūkio subjektai, kurių pajėgumais (įrodinėjant šiame punkte reikalaujamą kvalifikaciją) remiasi tiekėjas, </w:t>
            </w:r>
            <w:r w:rsidRPr="001B158D">
              <w:t>sutarčiai vykdyti turi pasiūlyti:</w:t>
            </w:r>
          </w:p>
          <w:p w14:paraId="4FE7D0E6" w14:textId="3BEF8392" w:rsidR="00F31C64" w:rsidRPr="001B158D" w:rsidRDefault="00047CFE" w:rsidP="001C2A1C">
            <w:pPr>
              <w:tabs>
                <w:tab w:val="left" w:pos="315"/>
              </w:tabs>
              <w:jc w:val="both"/>
            </w:pPr>
            <w:r w:rsidRPr="001B158D">
              <w:t>1) bent vieną</w:t>
            </w:r>
            <w:r w:rsidR="00F31C64" w:rsidRPr="001B158D">
              <w:t xml:space="preserve"> atestuotą</w:t>
            </w:r>
            <w:r w:rsidRPr="001B158D">
              <w:t xml:space="preserve"> specialistą, turintį teisę eiti</w:t>
            </w:r>
            <w:r w:rsidR="00F31C64" w:rsidRPr="001B158D">
              <w:t xml:space="preserve"> ypatingojo statinio</w:t>
            </w:r>
            <w:r w:rsidRPr="001B158D">
              <w:t xml:space="preserve"> statybos vadovo pareigas statinių grupėje –</w:t>
            </w:r>
            <w:r w:rsidR="00F31C64" w:rsidRPr="001B158D">
              <w:t xml:space="preserve"> susisiekimo komunikacijos, gatvės;</w:t>
            </w:r>
          </w:p>
          <w:p w14:paraId="3FFBA58D" w14:textId="47674DC6" w:rsidR="00F31C64" w:rsidRPr="001B158D" w:rsidRDefault="00F31C64" w:rsidP="00F31C64">
            <w:pPr>
              <w:autoSpaceDE w:val="0"/>
              <w:autoSpaceDN w:val="0"/>
              <w:adjustRightInd w:val="0"/>
              <w:jc w:val="both"/>
              <w:rPr>
                <w:rFonts w:eastAsiaTheme="minorEastAsia"/>
              </w:rPr>
            </w:pPr>
            <w:r w:rsidRPr="001B158D">
              <w:t xml:space="preserve">2) bent vieną atestuotą specialistą, turintį teisę eiti </w:t>
            </w:r>
            <w:r w:rsidR="004E2EB8" w:rsidRPr="001B158D">
              <w:t>ne</w:t>
            </w:r>
            <w:r w:rsidRPr="001B158D">
              <w:t xml:space="preserve">ypatingojo statinio specialiųjų statybos darbų vadovo pareigas statinių grupėje – </w:t>
            </w:r>
            <w:r w:rsidRPr="001B158D">
              <w:rPr>
                <w:rFonts w:eastAsiaTheme="minorEastAsia"/>
              </w:rPr>
              <w:t>inžineriniai tinklai: vandentiekio, nuotekų šalinimo tinklai</w:t>
            </w:r>
            <w:r w:rsidR="00E80D98" w:rsidRPr="001B158D">
              <w:rPr>
                <w:rFonts w:eastAsiaTheme="minorEastAsia"/>
              </w:rPr>
              <w:t xml:space="preserve">; </w:t>
            </w:r>
            <w:r w:rsidR="00770260" w:rsidRPr="001B158D">
              <w:rPr>
                <w:rFonts w:eastAsiaTheme="minorEastAsia"/>
              </w:rPr>
              <w:t xml:space="preserve">specialiųjų </w:t>
            </w:r>
            <w:r w:rsidR="00770260" w:rsidRPr="001B158D">
              <w:rPr>
                <w:rFonts w:eastAsiaTheme="minorEastAsia"/>
              </w:rPr>
              <w:lastRenderedPageBreak/>
              <w:t>statybos darbų sritis: vandentiekio ir nuotekų šalinimo tinklų tiesimas.</w:t>
            </w:r>
          </w:p>
          <w:p w14:paraId="3E3CA1F2" w14:textId="62FF1C05" w:rsidR="00047CFE" w:rsidRPr="001B158D" w:rsidRDefault="00047CFE" w:rsidP="001C2A1C">
            <w:pPr>
              <w:tabs>
                <w:tab w:val="left" w:pos="315"/>
              </w:tabs>
              <w:jc w:val="both"/>
              <w:rPr>
                <w:color w:val="FF0000"/>
                <w:sz w:val="16"/>
                <w:szCs w:val="16"/>
              </w:rPr>
            </w:pPr>
          </w:p>
          <w:p w14:paraId="0E713096" w14:textId="77777777" w:rsidR="001C2A1C" w:rsidRPr="001B158D" w:rsidRDefault="001C2A1C" w:rsidP="001C2A1C">
            <w:pPr>
              <w:tabs>
                <w:tab w:val="left" w:pos="315"/>
              </w:tabs>
              <w:jc w:val="both"/>
              <w:rPr>
                <w:b/>
                <w:i/>
                <w:iCs/>
              </w:rPr>
            </w:pPr>
            <w:bookmarkStart w:id="6" w:name="_Hlk145661924"/>
            <w:r w:rsidRPr="001B158D">
              <w:rPr>
                <w:b/>
                <w:i/>
                <w:iCs/>
              </w:rPr>
              <w:t>Pastabos:</w:t>
            </w:r>
          </w:p>
          <w:p w14:paraId="440C54F9" w14:textId="6A396BA6" w:rsidR="00F84D5A" w:rsidRPr="001B158D" w:rsidRDefault="00872163" w:rsidP="00770260">
            <w:pPr>
              <w:tabs>
                <w:tab w:val="left" w:pos="315"/>
              </w:tabs>
              <w:jc w:val="both"/>
              <w:rPr>
                <w:rFonts w:eastAsiaTheme="minorEastAsia"/>
                <w:i/>
              </w:rPr>
            </w:pPr>
            <w:r w:rsidRPr="001B158D">
              <w:t>-</w:t>
            </w:r>
            <w:r w:rsidR="00770260" w:rsidRPr="001B158D">
              <w:rPr>
                <w:rFonts w:eastAsiaTheme="minorEastAsia"/>
              </w:rPr>
              <w:t xml:space="preserve"> </w:t>
            </w:r>
            <w:r w:rsidR="00AC3EFC" w:rsidRPr="001B158D">
              <w:rPr>
                <w:rFonts w:eastAsiaTheme="minorEastAsia"/>
              </w:rPr>
              <w:t>t</w:t>
            </w:r>
            <w:r w:rsidR="00770260" w:rsidRPr="001B158D">
              <w:rPr>
                <w:rFonts w:eastAsiaTheme="minorEastAsia"/>
                <w:i/>
              </w:rPr>
              <w: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bookmarkEnd w:id="6"/>
            <w:r w:rsidRPr="001B158D">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1C2A1C" w:rsidRDefault="001C2A1C" w:rsidP="001C2A1C">
            <w:pPr>
              <w:tabs>
                <w:tab w:val="left" w:pos="347"/>
                <w:tab w:val="left" w:pos="1665"/>
              </w:tabs>
              <w:jc w:val="both"/>
              <w:rPr>
                <w:b/>
              </w:rPr>
            </w:pPr>
            <w:r w:rsidRPr="001C2A1C">
              <w:rPr>
                <w:b/>
              </w:rPr>
              <w:lastRenderedPageBreak/>
              <w:t>Pateikiama:</w:t>
            </w:r>
          </w:p>
          <w:p w14:paraId="315C6471" w14:textId="464D92E3" w:rsidR="001C2A1C" w:rsidRPr="00407B76" w:rsidRDefault="00350E01" w:rsidP="00770260">
            <w:pPr>
              <w:tabs>
                <w:tab w:val="left" w:pos="176"/>
                <w:tab w:val="left" w:pos="317"/>
                <w:tab w:val="left" w:pos="1665"/>
              </w:tabs>
              <w:ind w:left="34"/>
              <w:contextualSpacing/>
              <w:jc w:val="both"/>
              <w:rPr>
                <w:lang w:eastAsia="lt-LT"/>
              </w:rPr>
            </w:pPr>
            <w:r>
              <w:rPr>
                <w:lang w:eastAsia="lt-LT"/>
              </w:rPr>
              <w:t xml:space="preserve">1) </w:t>
            </w:r>
            <w:r w:rsidR="001C2A1C" w:rsidRPr="001C2A1C">
              <w:rPr>
                <w:lang w:eastAsia="lt-LT"/>
              </w:rPr>
              <w:t>siūlomų specialistų, kurie bus atsakingi už sutarties vykdymą, sąraš</w:t>
            </w:r>
            <w:r w:rsidR="00814A95">
              <w:rPr>
                <w:lang w:eastAsia="lt-LT"/>
              </w:rPr>
              <w:t>o forma</w:t>
            </w:r>
            <w:r w:rsidR="001C2A1C" w:rsidRPr="001C2A1C">
              <w:rPr>
                <w:lang w:eastAsia="lt-LT"/>
              </w:rPr>
              <w:t xml:space="preserve">, užpildyta </w:t>
            </w:r>
            <w:r w:rsidR="001C2A1C" w:rsidRPr="00407B76">
              <w:rPr>
                <w:lang w:eastAsia="lt-LT"/>
              </w:rPr>
              <w:t xml:space="preserve">pagal Pirkimo sąlygų </w:t>
            </w:r>
            <w:r w:rsidR="00814A95" w:rsidRPr="00407B76">
              <w:rPr>
                <w:lang w:eastAsia="lt-LT"/>
              </w:rPr>
              <w:t>9</w:t>
            </w:r>
            <w:r w:rsidR="001C2A1C" w:rsidRPr="00407B76">
              <w:rPr>
                <w:lang w:eastAsia="lt-LT"/>
              </w:rPr>
              <w:t xml:space="preserve"> priedą</w:t>
            </w:r>
            <w:r w:rsidRPr="00407B76">
              <w:rPr>
                <w:lang w:eastAsia="lt-LT"/>
              </w:rPr>
              <w:t>;</w:t>
            </w:r>
          </w:p>
          <w:p w14:paraId="19BC9D13" w14:textId="27D3625E" w:rsidR="00350E01" w:rsidRPr="008F7DCE" w:rsidRDefault="00350E01" w:rsidP="008F7DCE">
            <w:pPr>
              <w:autoSpaceDE w:val="0"/>
              <w:autoSpaceDN w:val="0"/>
              <w:adjustRightInd w:val="0"/>
              <w:jc w:val="both"/>
              <w:rPr>
                <w:rFonts w:eastAsiaTheme="minorEastAsia"/>
                <w:lang w:eastAsia="lt-LT"/>
              </w:rPr>
            </w:pPr>
            <w:r w:rsidRPr="00350E01">
              <w:rPr>
                <w:lang w:eastAsia="lt-LT"/>
              </w:rPr>
              <w:t xml:space="preserve">2) </w:t>
            </w:r>
            <w:r w:rsidR="00814A95">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Pr>
                <w:lang w:eastAsia="lt-LT"/>
              </w:rPr>
              <w:t xml:space="preserve"> </w:t>
            </w:r>
            <w:r w:rsidR="004F7D0C" w:rsidRPr="004F7D0C">
              <w:rPr>
                <w:rFonts w:eastAsiaTheme="minorEastAsia"/>
                <w:lang w:eastAsia="lt-LT"/>
              </w:rPr>
              <w:t>ir tiekėjo ar ūkio subjekto, kurio pajėgumais tiekėjas remiasi,</w:t>
            </w:r>
            <w:r w:rsidR="004F7D0C" w:rsidRPr="004F7D0C">
              <w:rPr>
                <w:rFonts w:eastAsiaTheme="minorEastAsia"/>
                <w:b/>
                <w:lang w:eastAsia="lt-LT"/>
              </w:rPr>
              <w:t xml:space="preserve"> patvirtinimas</w:t>
            </w:r>
            <w:r w:rsidR="004F7D0C" w:rsidRPr="004F7D0C">
              <w:rPr>
                <w:rFonts w:eastAsiaTheme="minorEastAsia"/>
                <w:lang w:eastAsia="lt-LT"/>
              </w:rPr>
              <w:t>, kad laimėjęs viešąjį pirkimą įdarbins šį specialistą.</w:t>
            </w:r>
          </w:p>
          <w:p w14:paraId="24958F2C" w14:textId="77777777" w:rsidR="00872163" w:rsidRPr="00872163"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274D4576" w:rsidR="0042517B" w:rsidRDefault="0042517B" w:rsidP="00F2546B">
            <w:r>
              <w:lastRenderedPageBreak/>
              <w:t>3.17.3.</w:t>
            </w:r>
          </w:p>
        </w:tc>
        <w:tc>
          <w:tcPr>
            <w:tcW w:w="4351" w:type="dxa"/>
          </w:tcPr>
          <w:p w14:paraId="6E1C81D5" w14:textId="38CEDBE2" w:rsidR="0042517B" w:rsidRPr="00AC3EFC" w:rsidRDefault="0042517B" w:rsidP="0042517B">
            <w:pPr>
              <w:tabs>
                <w:tab w:val="left" w:pos="315"/>
              </w:tabs>
              <w:jc w:val="both"/>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ir (arba) rekonstravimo, ir (arba) kapitalinio remonto darb</w:t>
            </w:r>
            <w:r w:rsidR="00AC3EFC" w:rsidRPr="001B158D">
              <w:t>ų</w:t>
            </w:r>
            <w:r w:rsidRPr="001B158D">
              <w:t xml:space="preserve"> </w:t>
            </w:r>
            <w:r w:rsidRPr="001B158D">
              <w:rPr>
                <w:b/>
              </w:rPr>
              <w:t>ypatingų</w:t>
            </w:r>
            <w:r w:rsidR="00C57167" w:rsidRPr="001B158D">
              <w:rPr>
                <w:b/>
              </w:rPr>
              <w:t>jų</w:t>
            </w:r>
            <w:r w:rsidR="0049726D" w:rsidRPr="001B158D">
              <w:rPr>
                <w:b/>
              </w:rPr>
              <w:t xml:space="preserve"> ir (ar) neypatingųjų</w:t>
            </w:r>
            <w:r w:rsidRPr="001B158D">
              <w:rPr>
                <w:b/>
              </w:rPr>
              <w:t xml:space="preserve"> statinių kategorijai</w:t>
            </w:r>
            <w:r w:rsidRPr="001B158D">
              <w:t xml:space="preserve"> priskiriamų statinių grupėje – susisiekimo komunikacijos</w:t>
            </w:r>
            <w:r w:rsidR="004F48BD" w:rsidRPr="001B158D">
              <w:t xml:space="preserve"> (</w:t>
            </w:r>
            <w:r w:rsidR="00C57167" w:rsidRPr="001B158D">
              <w:t>gatvės</w:t>
            </w:r>
            <w:r w:rsidR="004E2EB8" w:rsidRPr="001B158D">
              <w:t xml:space="preserve"> </w:t>
            </w:r>
            <w:r w:rsidR="00AC3EFC" w:rsidRPr="001B158D">
              <w:t>ir</w:t>
            </w:r>
            <w:r w:rsidR="00C57167" w:rsidRPr="001B158D">
              <w:t xml:space="preserve"> </w:t>
            </w:r>
            <w:r w:rsidRPr="001B158D">
              <w:t>(</w:t>
            </w:r>
            <w:r w:rsidR="00AC3EFC" w:rsidRPr="001B158D">
              <w:t>ar</w:t>
            </w:r>
            <w:r w:rsidRPr="001B158D">
              <w:t xml:space="preserve">) </w:t>
            </w:r>
            <w:r w:rsidR="00C57167" w:rsidRPr="001B158D">
              <w:t>keli</w:t>
            </w:r>
            <w:r w:rsidR="004F48BD" w:rsidRPr="001B158D">
              <w:t>ai)</w:t>
            </w:r>
            <w:r w:rsidRPr="001B158D">
              <w:t>, kuri</w:t>
            </w:r>
            <w:r w:rsidR="00C57167" w:rsidRPr="001B158D">
              <w:t>ų</w:t>
            </w:r>
            <w:r w:rsidRPr="001B158D">
              <w:t xml:space="preserve"> vertė ne mažesnė kaip </w:t>
            </w:r>
            <w:r w:rsidR="00C57167" w:rsidRPr="001B158D">
              <w:t>1</w:t>
            </w:r>
            <w:r w:rsidR="00AC3EFC" w:rsidRPr="001B158D">
              <w:t xml:space="preserve"> </w:t>
            </w:r>
            <w:r w:rsidR="00C57167" w:rsidRPr="001B158D">
              <w:t>600 000,00</w:t>
            </w:r>
            <w:r w:rsidR="009C1691" w:rsidRPr="001B158D">
              <w:t xml:space="preserve"> Eur</w:t>
            </w:r>
            <w:r w:rsidRPr="001B158D">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 xml:space="preserve">avo jėgomis reiškia, kad tiekėjas patiekė prekes, suteikė paslaugas ar atliko darbus </w:t>
            </w:r>
            <w:r w:rsidR="00C57167" w:rsidRPr="00C96083">
              <w:rPr>
                <w:rFonts w:eastAsiaTheme="minorEastAsia"/>
                <w:i/>
                <w:lang w:eastAsia="zh-CN"/>
              </w:rPr>
              <w:lastRenderedPageBreak/>
              <w:t>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548E5A2B"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w:t>
            </w:r>
            <w:r w:rsidR="00BA3F1B">
              <w:rPr>
                <w:i/>
                <w:iCs/>
              </w:rPr>
              <w:t>1</w:t>
            </w:r>
            <w:r w:rsidR="00350E01" w:rsidRPr="00770260">
              <w:rPr>
                <w:i/>
                <w:iCs/>
              </w:rPr>
              <w:t xml:space="preserve"> </w:t>
            </w:r>
            <w:r w:rsidR="00BA3F1B">
              <w:rPr>
                <w:i/>
                <w:iCs/>
              </w:rPr>
              <w:t>60</w:t>
            </w:r>
            <w:r w:rsidR="00350E01" w:rsidRPr="00770260">
              <w:rPr>
                <w:i/>
                <w:iCs/>
              </w:rPr>
              <w:t>0 000,00 Eur be PVM;</w:t>
            </w:r>
          </w:p>
          <w:p w14:paraId="667474AD" w14:textId="1C702AE2"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 1</w:t>
            </w:r>
            <w:r w:rsidR="00AC3EFC">
              <w:rPr>
                <w:bCs/>
                <w:i/>
                <w:szCs w:val="22"/>
                <w:shd w:val="clear" w:color="auto" w:fill="FFFFFF"/>
              </w:rPr>
              <w:t xml:space="preserve"> </w:t>
            </w:r>
            <w:r w:rsidRPr="0094259C">
              <w:rPr>
                <w:bCs/>
                <w:i/>
                <w:szCs w:val="22"/>
                <w:shd w:val="clear" w:color="auto" w:fill="FFFFFF"/>
              </w:rPr>
              <w:t>600 000,00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15A77058"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 xml:space="preserve">er paskutinius 5 metus iki pasiūlymų pateikimo termino pabaigos savo jėgomis tinkamai atliktų statybos ir (arba) rekonstravimo, ir (arba) kapitalinio remonto darbų </w:t>
            </w:r>
            <w:r w:rsidRPr="00AC3EFC">
              <w:rPr>
                <w:b/>
              </w:rPr>
              <w:t>ypatingų</w:t>
            </w:r>
            <w:r w:rsidR="006F3427" w:rsidRPr="00AC3EFC">
              <w:rPr>
                <w:b/>
              </w:rPr>
              <w:t>jų ir (ar) neypatingųjų</w:t>
            </w:r>
            <w:r w:rsidRPr="00AC3EFC">
              <w:rPr>
                <w:b/>
              </w:rPr>
              <w:t xml:space="preserve"> statinių kategorijai </w:t>
            </w:r>
            <w:r w:rsidRPr="00AC3EFC">
              <w:t xml:space="preserve">priskiriamų 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Pirkimo sąlygų 10</w:t>
            </w:r>
            <w:r w:rsidRPr="00C96083">
              <w:t xml:space="preserve"> priedas)</w:t>
            </w:r>
            <w:r w:rsidR="0094259C">
              <w:t>;</w:t>
            </w:r>
          </w:p>
          <w:p w14:paraId="1374EA10" w14:textId="56753B76"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 ir (arba) kapitalinio remonto darbų atlikimas ir galutiniai rezultatai ypatingų</w:t>
            </w:r>
            <w:r w:rsidR="00A61E34">
              <w:t>jų ir (ar) neypatingųjų</w:t>
            </w:r>
            <w:r w:rsidRPr="00C96083">
              <w:t xml:space="preserve"> statinių kategorijai priskiriamų statinių grupėje – susisiekimo </w:t>
            </w:r>
            <w:r w:rsidRPr="00C96083">
              <w:lastRenderedPageBreak/>
              <w:t>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9D8CA02" w:rsidR="00843201" w:rsidRPr="00812A1F" w:rsidRDefault="00843201" w:rsidP="00843201">
            <w:pPr>
              <w:pStyle w:val="Betarp"/>
              <w:ind w:firstLine="180"/>
              <w:jc w:val="both"/>
            </w:pPr>
            <w:r w:rsidRPr="00843201">
              <w:t xml:space="preserve">Tiekėjas </w:t>
            </w:r>
            <w:r w:rsidRPr="00843201">
              <w:rPr>
                <w:iCs/>
              </w:rPr>
              <w:t xml:space="preserve">atliekamiems </w:t>
            </w:r>
            <w:r w:rsidR="00EA1AAA">
              <w:rPr>
                <w:iCs/>
              </w:rPr>
              <w:t>susisiekimo komunikacijų</w:t>
            </w:r>
            <w:r w:rsidR="00E62AC3">
              <w:rPr>
                <w:iCs/>
              </w:rPr>
              <w:t xml:space="preserve"> (statinių grupėje keliai ir (ar) gatvės) statybos ir (ar) remonto darbams</w:t>
            </w:r>
            <w:r w:rsidR="005B7F35">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lastRenderedPageBreak/>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77777777" w:rsidR="00B72846" w:rsidRDefault="0030153E" w:rsidP="0030153E">
      <w:pPr>
        <w:pStyle w:val="Antrat1"/>
        <w:ind w:firstLine="1134"/>
        <w:rPr>
          <w:bCs w:val="0"/>
        </w:rPr>
      </w:pPr>
      <w:bookmarkStart w:id="7" w:name="_Toc466549112"/>
      <w:r w:rsidRPr="007E1112">
        <w:rPr>
          <w:bCs w:val="0"/>
        </w:rPr>
        <w:t xml:space="preserve">IV. </w:t>
      </w:r>
      <w:bookmarkStart w:id="8"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8"/>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w:t>
      </w:r>
      <w:r w:rsidR="00003F06" w:rsidRPr="007F6A30">
        <w:rPr>
          <w:rFonts w:cstheme="minorHAnsi"/>
        </w:rPr>
        <w:lastRenderedPageBreak/>
        <w:t xml:space="preserve">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25FF0D9A"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A25909" w:rsidRPr="00A25909">
        <w:rPr>
          <w:b/>
          <w:bCs/>
          <w:i/>
          <w:iCs/>
        </w:rPr>
        <w:t>2</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9"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9"/>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1822CC83" w:rsidR="007D7952" w:rsidRDefault="0030153E" w:rsidP="0030153E">
      <w:pPr>
        <w:keepNext/>
        <w:tabs>
          <w:tab w:val="left" w:pos="284"/>
        </w:tabs>
        <w:jc w:val="center"/>
        <w:outlineLvl w:val="0"/>
        <w:rPr>
          <w:b/>
        </w:rPr>
      </w:pPr>
      <w:bookmarkStart w:id="10" w:name="_Toc51834307"/>
      <w:r w:rsidRPr="00E871C4">
        <w:rPr>
          <w:b/>
        </w:rPr>
        <w:t>V.</w:t>
      </w:r>
      <w:r w:rsidR="007D7952">
        <w:rPr>
          <w:b/>
        </w:rPr>
        <w:t xml:space="preserve"> 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0"/>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w:t>
      </w:r>
      <w:r w:rsidR="0030153E" w:rsidRPr="00B038D2">
        <w:lastRenderedPageBreak/>
        <w:t xml:space="preserve">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1"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1"/>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BFDCD0A" w:rsidR="00D35042" w:rsidRDefault="0030153E" w:rsidP="0030153E">
      <w:pPr>
        <w:keepNext/>
        <w:ind w:firstLine="1134"/>
        <w:jc w:val="center"/>
        <w:outlineLvl w:val="0"/>
        <w:rPr>
          <w:b/>
        </w:rPr>
      </w:pPr>
      <w:bookmarkStart w:id="12" w:name="_Toc516145438"/>
      <w:bookmarkStart w:id="13"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2"/>
      <w:bookmarkEnd w:id="13"/>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7"/>
    <w:p w14:paraId="64B72DCB" w14:textId="77777777" w:rsidR="0030153E" w:rsidRPr="003166B5" w:rsidRDefault="0030153E" w:rsidP="0030153E">
      <w:pPr>
        <w:pStyle w:val="Body2"/>
        <w:rPr>
          <w:sz w:val="16"/>
          <w:szCs w:val="16"/>
        </w:rPr>
      </w:pPr>
    </w:p>
    <w:p w14:paraId="3D2FC814" w14:textId="77777777"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 xml:space="preserve">Pasiūlymas turi būti parengtas ir pateiktas pagal Pirkimo sąlygų </w:t>
      </w:r>
      <w:r>
        <w:lastRenderedPageBreak/>
        <w:t>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4" w:name="_Hlk184303788"/>
    </w:p>
    <w:bookmarkEnd w:id="14"/>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5"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5"/>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 xml:space="preserve">erkančioji organizacija suteiks tiek informacijos, kiek reikia tiekėjui sprendžiant dėl poreikio ginti savo teisėtus interesus (kiekvienu konkrečiu atveju </w:t>
      </w:r>
      <w:r w:rsidRPr="00CB52C7">
        <w:lastRenderedPageBreak/>
        <w:t>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B8E71B6"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w:t>
      </w:r>
      <w:r w:rsidRPr="005B5C07">
        <w:rPr>
          <w:rFonts w:eastAsia="Arial Unicode MS" w:cs="Arial Unicode MS"/>
          <w:color w:val="000000"/>
          <w:bdr w:val="nil"/>
        </w:rPr>
        <w:lastRenderedPageBreak/>
        <w:t xml:space="preserve">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77777777"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768750B4" w14:textId="77777777" w:rsidR="0030153E" w:rsidRPr="00C44593" w:rsidRDefault="0030153E" w:rsidP="0030153E">
      <w:pPr>
        <w:pStyle w:val="Heading"/>
        <w:jc w:val="center"/>
        <w:rPr>
          <w:color w:val="auto"/>
          <w:sz w:val="24"/>
          <w:szCs w:val="24"/>
          <w:lang w:val="lt-LT"/>
        </w:rPr>
      </w:pPr>
      <w:r>
        <w:rPr>
          <w:color w:val="auto"/>
          <w:sz w:val="24"/>
          <w:szCs w:val="24"/>
          <w:lang w:val="lt-LT"/>
        </w:rPr>
        <w:t>X</w:t>
      </w: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w:t>
      </w:r>
      <w:r w:rsidRPr="00213262">
        <w:lastRenderedPageBreak/>
        <w:t>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7777777"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711176EE"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 xml:space="preserve">2025 m. </w:t>
      </w:r>
      <w:r w:rsidR="00E914EF" w:rsidRPr="00071BD4">
        <w:rPr>
          <w:b/>
        </w:rPr>
        <w:t>kovo</w:t>
      </w:r>
      <w:r w:rsidR="0008125D" w:rsidRPr="00071BD4">
        <w:rPr>
          <w:b/>
        </w:rPr>
        <w:t xml:space="preserve"> </w:t>
      </w:r>
      <w:r w:rsidR="00071BD4" w:rsidRPr="00071BD4">
        <w:rPr>
          <w:b/>
        </w:rPr>
        <w:t>2</w:t>
      </w:r>
      <w:r w:rsidR="004F3676">
        <w:rPr>
          <w:b/>
        </w:rPr>
        <w:t>5</w:t>
      </w:r>
      <w:bookmarkStart w:id="16" w:name="_GoBack"/>
      <w:bookmarkEnd w:id="16"/>
      <w:r w:rsidR="009002F2" w:rsidRPr="00071BD4">
        <w:rPr>
          <w:b/>
        </w:rPr>
        <w:t xml:space="preserve"> </w:t>
      </w:r>
      <w:r w:rsidR="00256F21" w:rsidRPr="00071BD4">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77777777"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lastRenderedPageBreak/>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02A00C73"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6</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w:t>
      </w:r>
      <w:r w:rsidRPr="00213262">
        <w:rPr>
          <w:bCs/>
          <w:iCs/>
        </w:rPr>
        <w:lastRenderedPageBreak/>
        <w:t xml:space="preserve">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77777777" w:rsidR="00440F2F" w:rsidRDefault="0030153E" w:rsidP="0030153E">
      <w:pPr>
        <w:jc w:val="center"/>
        <w:rPr>
          <w:b/>
        </w:rPr>
      </w:pPr>
      <w:r w:rsidRPr="00B10ACE">
        <w:rPr>
          <w:b/>
        </w:rPr>
        <w:t>XI</w:t>
      </w:r>
      <w:r>
        <w:rPr>
          <w:b/>
        </w:rPr>
        <w:t>II</w:t>
      </w:r>
      <w:r w:rsidRPr="00B10ACE">
        <w:rPr>
          <w:b/>
        </w:rPr>
        <w:t>.</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lastRenderedPageBreak/>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77777777"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77777777"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=95</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7777777"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=5</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085E5B0C"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5926BE">
        <w:rPr>
          <w:bdr w:val="nil"/>
          <w:lang w:val="en-US"/>
        </w:rPr>
        <w:t>4 000</w:t>
      </w:r>
      <w:r w:rsidRPr="00DF289B">
        <w:rPr>
          <w:bdr w:val="nil"/>
          <w:lang w:val="en-US"/>
        </w:rPr>
        <w:t>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7721390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5926BE">
        <w:rPr>
          <w:bdr w:val="nil"/>
          <w:lang w:val="en-US"/>
        </w:rPr>
        <w:t>2</w:t>
      </w:r>
      <w:r w:rsidR="00B815C8">
        <w:rPr>
          <w:bdr w:val="nil"/>
          <w:lang w:val="en-US"/>
        </w:rPr>
        <w:t> </w:t>
      </w:r>
      <w:r w:rsidR="005926BE">
        <w:rPr>
          <w:bdr w:val="nil"/>
          <w:lang w:val="en-US"/>
        </w:rPr>
        <w:t>500</w:t>
      </w:r>
      <w:r w:rsidR="00B815C8">
        <w:rPr>
          <w:bdr w:val="nil"/>
          <w:lang w:val="en-US"/>
        </w:rPr>
        <w:t xml:space="preserve"> </w:t>
      </w:r>
      <w:r w:rsidRPr="00DF289B">
        <w:rPr>
          <w:bdr w:val="nil"/>
          <w:lang w:val="en-US"/>
        </w:rPr>
        <w:t>000</w:t>
      </w:r>
      <w:r w:rsidR="00532948">
        <w:rPr>
          <w:bdr w:val="nil"/>
          <w:lang w:val="en-US"/>
        </w:rPr>
        <w:t xml:space="preserve">,00 </w:t>
      </w:r>
      <w:r w:rsidRPr="00DF289B">
        <w:rPr>
          <w:bdr w:val="nil"/>
          <w:lang w:val="en-US"/>
        </w:rPr>
        <w:t xml:space="preserve">Eur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lastRenderedPageBreak/>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xml:space="preserve">, atitinkamai suteikiamas vis didesnis balų skaičius. </w:t>
      </w:r>
    </w:p>
    <w:p w14:paraId="4D31E345" w14:textId="77777777"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 xml:space="preserve">95),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77777777" w:rsidR="00A03FED" w:rsidRPr="00DF289B" w:rsidRDefault="00A03FED" w:rsidP="00C621C9">
            <w:pPr>
              <w:suppressAutoHyphens/>
              <w:jc w:val="center"/>
              <w:rPr>
                <w:i/>
                <w:iCs/>
                <w:bdr w:val="nil"/>
              </w:rPr>
            </w:pPr>
            <w:r w:rsidRPr="00DF289B">
              <w:rPr>
                <w:i/>
                <w:iCs/>
                <w:bdr w:val="nil"/>
              </w:rPr>
              <w:t xml:space="preserve">          95 x</w:t>
            </w:r>
          </w:p>
        </w:tc>
        <w:tc>
          <w:tcPr>
            <w:tcW w:w="3118" w:type="dxa"/>
          </w:tcPr>
          <w:p w14:paraId="2473EB37" w14:textId="777E9945"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5926BE">
              <w:rPr>
                <w:i/>
                <w:iCs/>
                <w:u w:val="single"/>
                <w:bdr w:val="nil"/>
              </w:rPr>
              <w:t>4 000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2B2DA4AA" w:rsidR="00A03FED" w:rsidRPr="00DF289B" w:rsidRDefault="005926BE" w:rsidP="00C621C9">
            <w:pPr>
              <w:pBdr>
                <w:top w:val="nil"/>
                <w:left w:val="nil"/>
                <w:bottom w:val="nil"/>
                <w:right w:val="nil"/>
                <w:between w:val="nil"/>
                <w:bar w:val="nil"/>
              </w:pBdr>
              <w:suppressAutoHyphens/>
              <w:ind w:firstLine="36"/>
              <w:jc w:val="both"/>
              <w:rPr>
                <w:i/>
                <w:iCs/>
                <w:bdr w:val="nil"/>
              </w:rPr>
            </w:pPr>
            <w:r>
              <w:rPr>
                <w:i/>
                <w:iCs/>
                <w:bdr w:val="nil"/>
              </w:rPr>
              <w:t>4 0</w:t>
            </w:r>
            <w:r w:rsidR="00A03FED" w:rsidRPr="00DF289B">
              <w:rPr>
                <w:i/>
                <w:iCs/>
                <w:bdr w:val="nil"/>
              </w:rPr>
              <w:t>00</w:t>
            </w:r>
            <w:r>
              <w:rPr>
                <w:i/>
                <w:iCs/>
                <w:bdr w:val="nil"/>
              </w:rPr>
              <w:t xml:space="preserve"> </w:t>
            </w:r>
            <w:r w:rsidR="00A03FED" w:rsidRPr="00DF289B">
              <w:rPr>
                <w:i/>
                <w:iCs/>
                <w:bdr w:val="nil"/>
              </w:rPr>
              <w:t xml:space="preserve">000 – </w:t>
            </w:r>
            <w:r>
              <w:rPr>
                <w:i/>
                <w:iCs/>
                <w:bdr w:val="nil"/>
              </w:rPr>
              <w:t>2</w:t>
            </w:r>
            <w:r w:rsidR="00A03FED" w:rsidRPr="00DF289B">
              <w:rPr>
                <w:i/>
                <w:iCs/>
                <w:bdr w:val="nil"/>
              </w:rPr>
              <w:t> </w:t>
            </w:r>
            <w:r>
              <w:rPr>
                <w:i/>
                <w:iCs/>
                <w:bdr w:val="nil"/>
              </w:rPr>
              <w:t>500</w:t>
            </w:r>
            <w:r w:rsidR="00A03FED" w:rsidRPr="00DF289B">
              <w:rPr>
                <w:i/>
                <w:iCs/>
                <w:bdr w:val="nil"/>
              </w:rPr>
              <w:t> 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1B885E90"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y. 5.</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25291B02"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yra 1</w:t>
      </w:r>
      <w:r w:rsidR="005926BE">
        <w:rPr>
          <w:b/>
          <w:bdr w:val="nil"/>
        </w:rPr>
        <w:t xml:space="preserve">6 </w:t>
      </w:r>
      <w:r w:rsidRPr="00DF289B">
        <w:rPr>
          <w:b/>
          <w:bdr w:val="nil"/>
        </w:rPr>
        <w:t xml:space="preserve">mėnesių. </w:t>
      </w:r>
      <w:r w:rsidRPr="00DF289B">
        <w:rPr>
          <w:bdr w:val="nil"/>
        </w:rPr>
        <w:t>Jei tiekėjas nurodys trumpesnį nei 1</w:t>
      </w:r>
      <w:r w:rsidR="005926BE">
        <w:rPr>
          <w:bdr w:val="nil"/>
        </w:rPr>
        <w:t>6</w:t>
      </w:r>
      <w:r w:rsidRPr="00DF289B">
        <w:rPr>
          <w:bdr w:val="nil"/>
        </w:rPr>
        <w:t xml:space="preserve"> mėnesių terminą, bus vertinama, kad siūlomas 1</w:t>
      </w:r>
      <w:r w:rsidR="005926BE">
        <w:rPr>
          <w:bdr w:val="nil"/>
        </w:rPr>
        <w:t>6</w:t>
      </w:r>
      <w:r w:rsidRPr="00DF289B">
        <w:rPr>
          <w:bdr w:val="nil"/>
        </w:rPr>
        <w:t xml:space="preserve"> mėnesių terminas.</w:t>
      </w:r>
    </w:p>
    <w:p w14:paraId="2542F906" w14:textId="00B1B6F9"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Kilus abejonėms dėl pasiūlyto Darbų atlikimo termino įgyvendinimo realumo (jei siūlomas darbų atlikimo terminas trumpesnis nei 1</w:t>
      </w:r>
      <w:r w:rsidR="005926BE">
        <w:rPr>
          <w:bCs/>
          <w:bdr w:val="nil"/>
        </w:rPr>
        <w:t>6</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77777777"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23 mėnesiai. </w:t>
      </w:r>
      <w:r w:rsidRPr="00446ABA">
        <w:rPr>
          <w:bCs/>
          <w:bdr w:val="nil"/>
        </w:rPr>
        <w:t>Tiekėjui nurodžius didesnį nei 23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4F3676"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4F3676"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3BED1C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xml:space="preserve">, įrodančius </w:t>
      </w:r>
      <w:r>
        <w:rPr>
          <w:rFonts w:eastAsia="Calibri"/>
        </w:rPr>
        <w:lastRenderedPageBreak/>
        <w:t>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322F8568"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A2052B">
        <w:t>8</w:t>
      </w:r>
      <w:r w:rsidR="00A2052B" w:rsidRPr="00320D2D">
        <w:t xml:space="preserve"> priede. Pirkimo sutarties projekto sąlygos yra privalomos šio viešojo pirkimo dalyviams ir sudarant pirkimo sutartį su laimėtoju nebus keičiamos. Pirkimo sutarties valiuta – eurai.</w:t>
      </w:r>
      <w:bookmarkStart w:id="19" w:name="_Hlk191386345"/>
    </w:p>
    <w:bookmarkEnd w:id="19"/>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w:t>
      </w:r>
      <w:r w:rsidR="00843C97">
        <w:rPr>
          <w:rFonts w:eastAsia="Arial Unicode MS"/>
          <w:color w:val="000000"/>
          <w:bdr w:val="nil"/>
        </w:rPr>
        <w:lastRenderedPageBreak/>
        <w:t xml:space="preserve">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0" w:name="_Hlk164320405"/>
    </w:p>
    <w:bookmarkEnd w:id="20"/>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1793BA5E"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A2052B">
        <w:rPr>
          <w:rFonts w:eastAsia="Calibri"/>
        </w:rPr>
        <w:t>8</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7777777"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w:t>
      </w:r>
      <w:r w:rsidRPr="00E06818">
        <w:lastRenderedPageBreak/>
        <w:t>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6658A3E1" w:rsidR="005926BE" w:rsidRDefault="0030153E" w:rsidP="0030153E">
      <w:pPr>
        <w:jc w:val="center"/>
        <w:rPr>
          <w:b/>
          <w:bCs/>
        </w:rPr>
      </w:pPr>
      <w:r w:rsidRPr="00D65821">
        <w:rPr>
          <w:b/>
          <w:bCs/>
        </w:rPr>
        <w:t>XV</w:t>
      </w:r>
      <w:r>
        <w:rPr>
          <w:b/>
          <w:bCs/>
        </w:rPr>
        <w:t>II</w:t>
      </w:r>
      <w:r w:rsidRPr="00D65821">
        <w:rPr>
          <w:b/>
          <w:bCs/>
        </w:rPr>
        <w:t>.</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2BE725DC" w:rsidR="0030153E" w:rsidRPr="00EA0252" w:rsidRDefault="0030153E" w:rsidP="0030153E">
      <w:pPr>
        <w:tabs>
          <w:tab w:val="left" w:pos="5502"/>
          <w:tab w:val="right" w:leader="underscore" w:pos="8505"/>
        </w:tabs>
        <w:suppressAutoHyphens/>
        <w:jc w:val="center"/>
        <w:rPr>
          <w:b/>
        </w:rPr>
      </w:pPr>
      <w:bookmarkStart w:id="21" w:name="_Hlk72325387"/>
      <w:r>
        <w:rPr>
          <w:b/>
        </w:rPr>
        <w:t xml:space="preserve">DĖL </w:t>
      </w:r>
      <w:bookmarkStart w:id="22" w:name="_Hlk191389087"/>
      <w:bookmarkStart w:id="23" w:name="_Hlk191388658"/>
      <w:r w:rsidR="002E2836">
        <w:rPr>
          <w:b/>
        </w:rPr>
        <w:t>ŽIEDO GATVĖS RUOŽO NUO DELTUVOS G. IKI GEDIMINO G. REKONSTRAVIMO IR ŽIEDO GATVĖS JUNGIAMŲJŲ GATVIŲ NAUJOS STATYBOS UKMERGĖS MIESTE DARBŲ (I IR II ETAPAI)</w:t>
      </w:r>
      <w:r w:rsidR="00B70F5B" w:rsidRPr="00EA0252">
        <w:rPr>
          <w:b/>
        </w:rPr>
        <w:t xml:space="preserve"> </w:t>
      </w:r>
      <w:r w:rsidRPr="00EA0252">
        <w:rPr>
          <w:b/>
        </w:rPr>
        <w:t>PIRKIMO</w:t>
      </w:r>
      <w:bookmarkEnd w:id="22"/>
    </w:p>
    <w:bookmarkEnd w:id="21"/>
    <w:bookmarkEnd w:id="23"/>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4" w:name="_Toc329443224"/>
      <w:r w:rsidRPr="0017159B">
        <w:rPr>
          <w:b/>
          <w:bCs/>
        </w:rPr>
        <w:t>INFORMACIJA APIE TIEKĖJĄ</w:t>
      </w:r>
      <w:bookmarkEnd w:id="24"/>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5" w:name="_Toc329443227"/>
      <w:r w:rsidRPr="0017159B">
        <w:rPr>
          <w:b/>
          <w:bCs/>
        </w:rPr>
        <w:t>2. INFORMACIJA APIE ŪKIO SUBJEKTUS</w:t>
      </w:r>
      <w:bookmarkEnd w:id="25"/>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29722F98"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E40C24">
        <w:rPr>
          <w:rFonts w:eastAsia="Calibri"/>
          <w:lang w:eastAsia="lt-LT"/>
        </w:rPr>
        <w:t xml:space="preserve">Žiedo gatvės ruožo nuo Deltuvos g. iki Gedimino g. rekonstravimo ir Žiedo gatvės jungiamųjų gatvių naujos statybos Ukmergės mieste darbai (I ir II </w:t>
      </w:r>
      <w:r w:rsidR="00E40C24" w:rsidRPr="00E40C24">
        <w:rPr>
          <w:rFonts w:eastAsia="Calibri"/>
          <w:lang w:eastAsia="lt-LT"/>
        </w:rPr>
        <w:t>etapai)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4 priedas) bei</w:t>
      </w:r>
      <w:r w:rsidR="00E40C24" w:rsidRPr="00A4608C">
        <w:rPr>
          <w:szCs w:val="20"/>
        </w:rPr>
        <w:t xml:space="preserve"> </w:t>
      </w:r>
      <w:r w:rsidR="00E40C24" w:rsidRPr="00E40C24">
        <w:rPr>
          <w:szCs w:val="20"/>
        </w:rPr>
        <w:t>S</w:t>
      </w:r>
      <w:r w:rsidR="00E40C24" w:rsidRPr="00A4608C">
        <w:rPr>
          <w:szCs w:val="20"/>
        </w:rPr>
        <w:t>ąnaudų</w:t>
      </w:r>
      <w:r w:rsidR="00E40C24">
        <w:rPr>
          <w:szCs w:val="20"/>
        </w:rPr>
        <w:t xml:space="preserve"> kiekių</w:t>
      </w:r>
      <w:r w:rsidR="00E40C24" w:rsidRPr="00A4608C">
        <w:rPr>
          <w:szCs w:val="20"/>
        </w:rPr>
        <w:t xml:space="preserve"> žiniaraščius (</w:t>
      </w:r>
      <w:r w:rsidR="00E40C24" w:rsidRPr="00E40C24">
        <w:rPr>
          <w:szCs w:val="20"/>
        </w:rPr>
        <w:t>Pirkimo sąlygų 5</w:t>
      </w:r>
      <w:r w:rsidR="00E40C24" w:rsidRPr="00A4608C">
        <w:rPr>
          <w:szCs w:val="20"/>
        </w:rPr>
        <w:t xml:space="preserve"> priedas), kurie buvo pateikti kartu su </w:t>
      </w:r>
      <w:r w:rsidR="00E40C24" w:rsidRPr="00E40C24">
        <w:rPr>
          <w:szCs w:val="20"/>
        </w:rPr>
        <w:t>T</w:t>
      </w:r>
      <w:r w:rsidR="00E40C24" w:rsidRPr="00A4608C">
        <w:rPr>
          <w:szCs w:val="20"/>
        </w:rPr>
        <w:t xml:space="preserve">echniniu darbo projektu </w:t>
      </w:r>
      <w:r w:rsidR="00E40C24" w:rsidRPr="00E40C24">
        <w:rPr>
          <w:szCs w:val="20"/>
        </w:rPr>
        <w:t xml:space="preserve">Nr. 1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 xml:space="preserve"> ir Techniniu darbo projektu Nr. 2 (Pirkimo sąlygų 4 priedas):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18E3A816" w:rsidR="002E2836" w:rsidRPr="002E2836" w:rsidRDefault="002E2836" w:rsidP="002E2836">
            <w:pPr>
              <w:shd w:val="clear" w:color="auto" w:fill="FFFFFF"/>
              <w:suppressAutoHyphens/>
              <w:rPr>
                <w:rFonts w:eastAsia="Calibri"/>
                <w:lang w:eastAsia="lt-LT"/>
              </w:rPr>
            </w:pPr>
            <w:bookmarkStart w:id="26" w:name="_Hlk191388032"/>
            <w:r>
              <w:rPr>
                <w:rFonts w:eastAsia="Calibri"/>
                <w:lang w:eastAsia="lt-LT"/>
              </w:rPr>
              <w:t>Žiedo gatvės ruožo nuo Deltuvos g. iki Gedim</w:t>
            </w:r>
            <w:r w:rsidR="00DA0868">
              <w:rPr>
                <w:rFonts w:eastAsia="Calibri"/>
                <w:lang w:eastAsia="lt-LT"/>
              </w:rPr>
              <w:t>ino</w:t>
            </w:r>
            <w:r>
              <w:rPr>
                <w:rFonts w:eastAsia="Calibri"/>
                <w:lang w:eastAsia="lt-LT"/>
              </w:rPr>
              <w:t xml:space="preserve"> g. rekonstravimo ir Žiedo gatvės jungiamųjų gatvių naujos statybos Ukmergės mieste darb</w:t>
            </w:r>
            <w:r w:rsidR="00DA0868">
              <w:rPr>
                <w:rFonts w:eastAsia="Calibri"/>
                <w:lang w:eastAsia="lt-LT"/>
              </w:rPr>
              <w:t>ai (I ir II etapai)</w:t>
            </w:r>
            <w:bookmarkEnd w:id="26"/>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2ADC2784" w:rsidR="002E2836" w:rsidRPr="002E2836" w:rsidRDefault="009C1F7A" w:rsidP="002E2836">
            <w:pPr>
              <w:shd w:val="clear" w:color="auto" w:fill="FFFFFF"/>
              <w:rPr>
                <w:rFonts w:eastAsia="Calibri"/>
                <w:lang w:eastAsia="lt-LT"/>
              </w:rPr>
            </w:pPr>
            <w:r>
              <w:rPr>
                <w:rFonts w:eastAsia="Calibri"/>
                <w:lang w:eastAsia="lt-LT"/>
              </w:rPr>
              <w:t xml:space="preserve">I etapas. </w:t>
            </w:r>
            <w:r w:rsidR="002E2836" w:rsidRPr="002E2836">
              <w:rPr>
                <w:rFonts w:eastAsia="Calibri"/>
                <w:lang w:eastAsia="lt-LT"/>
              </w:rPr>
              <w:t xml:space="preserve">Susisiekimo dalis </w:t>
            </w:r>
          </w:p>
          <w:p w14:paraId="0489ABA3" w14:textId="4FD79914" w:rsidR="002E2836" w:rsidRPr="002E2836" w:rsidRDefault="002E2836" w:rsidP="002E2836">
            <w:pPr>
              <w:shd w:val="clear" w:color="auto" w:fill="FFFFFF"/>
              <w:rPr>
                <w:rFonts w:eastAsia="Calibri"/>
                <w:i/>
                <w:lang w:eastAsia="lt-LT"/>
              </w:rPr>
            </w:pPr>
            <w:r w:rsidRPr="002E2836">
              <w:rPr>
                <w:rFonts w:eastAsia="Calibri"/>
                <w:i/>
                <w:lang w:eastAsia="lt-LT"/>
              </w:rPr>
              <w:t>(</w:t>
            </w:r>
            <w:r w:rsidR="009C1F7A">
              <w:rPr>
                <w:rFonts w:eastAsia="Calibri"/>
                <w:i/>
                <w:lang w:eastAsia="lt-LT"/>
              </w:rPr>
              <w:t xml:space="preserve">Sąnaudų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77777777" w:rsidR="009C1F7A" w:rsidRDefault="009C1F7A" w:rsidP="002E2836">
            <w:pPr>
              <w:shd w:val="clear" w:color="auto" w:fill="FFFFFF"/>
              <w:rPr>
                <w:rFonts w:eastAsia="Calibri"/>
                <w:lang w:eastAsia="lt-LT"/>
              </w:rPr>
            </w:pPr>
            <w:r>
              <w:rPr>
                <w:rFonts w:eastAsia="Calibri"/>
                <w:lang w:eastAsia="lt-LT"/>
              </w:rPr>
              <w:t>II etapas. Susisiekimo dalis</w:t>
            </w:r>
          </w:p>
          <w:p w14:paraId="180581E8" w14:textId="6456543B" w:rsidR="009C1F7A" w:rsidRDefault="009C1F7A" w:rsidP="002E2836">
            <w:pPr>
              <w:shd w:val="clear" w:color="auto" w:fill="FFFFFF"/>
              <w:rPr>
                <w:rFonts w:eastAsia="Calibri"/>
                <w:lang w:eastAsia="lt-LT"/>
              </w:rPr>
            </w:pPr>
            <w:r w:rsidRPr="009C1F7A">
              <w:rPr>
                <w:rFonts w:eastAsia="Calibri"/>
                <w:i/>
                <w:lang w:eastAsia="lt-LT"/>
              </w:rPr>
              <w:t>(Sąnaudų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77777777" w:rsidR="009C1F7A" w:rsidRDefault="009C1F7A" w:rsidP="002E2836">
            <w:pPr>
              <w:shd w:val="clear" w:color="auto" w:fill="FFFFFF"/>
              <w:rPr>
                <w:rFonts w:eastAsia="Calibri"/>
                <w:lang w:eastAsia="lt-LT"/>
              </w:rPr>
            </w:pPr>
            <w:r>
              <w:rPr>
                <w:rFonts w:eastAsia="Calibri"/>
                <w:lang w:eastAsia="lt-LT"/>
              </w:rPr>
              <w:t>Paviršinių nuotekų tinklai</w:t>
            </w:r>
          </w:p>
          <w:p w14:paraId="3C954FFB" w14:textId="772B7759" w:rsidR="009C1F7A" w:rsidRDefault="009C1F7A" w:rsidP="002E2836">
            <w:pPr>
              <w:shd w:val="clear" w:color="auto" w:fill="FFFFFF"/>
              <w:rPr>
                <w:rFonts w:eastAsia="Calibri"/>
                <w:lang w:eastAsia="lt-LT"/>
              </w:rPr>
            </w:pPr>
            <w:r w:rsidRPr="009C1F7A">
              <w:rPr>
                <w:rFonts w:eastAsia="Calibri"/>
                <w:i/>
                <w:lang w:eastAsia="lt-LT"/>
              </w:rPr>
              <w:t xml:space="preserve">(Sąnaudų kiekių žiniaraštis Nr. </w:t>
            </w:r>
            <w:r>
              <w:rPr>
                <w:rFonts w:eastAsia="Calibri"/>
                <w:i/>
                <w:lang w:eastAsia="lt-LT"/>
              </w:rPr>
              <w:t>3</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2E2836">
            <w:pPr>
              <w:shd w:val="clear" w:color="auto" w:fill="FFFFFF"/>
              <w:suppressAutoHyphens/>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27E3FACC" w14:textId="4140C4DA" w:rsidR="002E2836" w:rsidRPr="002E2836" w:rsidRDefault="009C1F7A" w:rsidP="002E2836">
            <w:pPr>
              <w:shd w:val="clear" w:color="auto" w:fill="FFFFFF"/>
              <w:rPr>
                <w:rFonts w:eastAsia="Calibri"/>
                <w:lang w:eastAsia="lt-LT"/>
              </w:rPr>
            </w:pPr>
            <w:r>
              <w:rPr>
                <w:rFonts w:eastAsia="Calibri"/>
                <w:lang w:eastAsia="lt-LT"/>
              </w:rPr>
              <w:t>I etapas. Apšvietimo dalis</w:t>
            </w:r>
          </w:p>
          <w:p w14:paraId="70192837" w14:textId="1DE0A4A0" w:rsidR="002E2836" w:rsidRPr="002E2836" w:rsidRDefault="002E2836" w:rsidP="002E2836">
            <w:pPr>
              <w:shd w:val="clear" w:color="auto" w:fill="FFFFFF"/>
              <w:rPr>
                <w:rFonts w:eastAsia="Calibri"/>
                <w:lang w:eastAsia="lt-LT"/>
              </w:rPr>
            </w:pPr>
            <w:r w:rsidRPr="002E2836">
              <w:rPr>
                <w:rFonts w:eastAsia="Calibri"/>
                <w:i/>
                <w:lang w:eastAsia="lt-LT"/>
              </w:rPr>
              <w:t>(</w:t>
            </w:r>
            <w:r w:rsidR="009C1F7A">
              <w:rPr>
                <w:rFonts w:eastAsia="Calibri"/>
                <w:i/>
                <w:lang w:eastAsia="lt-LT"/>
              </w:rPr>
              <w:t>Sąnaud</w:t>
            </w:r>
            <w:r w:rsidRPr="002E2836">
              <w:rPr>
                <w:rFonts w:eastAsia="Calibri"/>
                <w:i/>
                <w:lang w:eastAsia="lt-LT"/>
              </w:rPr>
              <w:t xml:space="preserve">ų kiekių žiniaraštis Nr. </w:t>
            </w:r>
            <w:r w:rsidR="009C1F7A">
              <w:rPr>
                <w:rFonts w:eastAsia="Calibri"/>
                <w:i/>
                <w:lang w:eastAsia="lt-LT"/>
              </w:rPr>
              <w:t>4</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2E2836">
            <w:pPr>
              <w:shd w:val="clear" w:color="auto" w:fill="FFFFFF"/>
              <w:suppressAutoHyphens/>
              <w:rPr>
                <w:rFonts w:eastAsia="Calibri"/>
                <w:lang w:eastAsia="lt-LT"/>
              </w:rPr>
            </w:pPr>
          </w:p>
        </w:tc>
      </w:tr>
      <w:tr w:rsidR="002E2836" w:rsidRPr="002E2836" w14:paraId="2124C58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5E76E8A" w14:textId="187BEA5D" w:rsidR="002E2836" w:rsidRPr="002E2836" w:rsidRDefault="009C1F7A" w:rsidP="002E2836">
            <w:pPr>
              <w:shd w:val="clear" w:color="auto" w:fill="FFFFFF"/>
              <w:suppressAutoHyphens/>
              <w:rPr>
                <w:rFonts w:eastAsia="Calibri"/>
                <w:lang w:eastAsia="lt-LT"/>
              </w:rPr>
            </w:pPr>
            <w:r>
              <w:rPr>
                <w:rFonts w:eastAsia="Calibri"/>
                <w:lang w:eastAsia="lt-LT"/>
              </w:rPr>
              <w:t>5</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A88AE13" w14:textId="6EF00458" w:rsidR="002E2836" w:rsidRPr="002E2836" w:rsidRDefault="0014306D" w:rsidP="002E2836">
            <w:pPr>
              <w:shd w:val="clear" w:color="auto" w:fill="FFFFFF"/>
              <w:rPr>
                <w:rFonts w:eastAsia="Calibri"/>
                <w:lang w:eastAsia="lt-LT"/>
              </w:rPr>
            </w:pPr>
            <w:r>
              <w:rPr>
                <w:rFonts w:eastAsia="Calibri"/>
                <w:lang w:eastAsia="lt-LT"/>
              </w:rPr>
              <w:t>II etapas. Apšvietimo dalis</w:t>
            </w:r>
          </w:p>
          <w:p w14:paraId="788AF82C" w14:textId="0E762CD9" w:rsidR="002E2836" w:rsidRPr="002E2836" w:rsidRDefault="002E2836" w:rsidP="002E2836">
            <w:pPr>
              <w:shd w:val="clear" w:color="auto" w:fill="FFFFFF"/>
              <w:rPr>
                <w:rFonts w:eastAsia="Calibri"/>
                <w:lang w:eastAsia="lt-LT"/>
              </w:rPr>
            </w:pPr>
            <w:r w:rsidRPr="002E2836">
              <w:rPr>
                <w:rFonts w:eastAsia="Calibri"/>
                <w:i/>
                <w:lang w:eastAsia="lt-LT"/>
              </w:rPr>
              <w:t>(</w:t>
            </w:r>
            <w:r w:rsidR="0014306D">
              <w:rPr>
                <w:rFonts w:eastAsia="Calibri"/>
                <w:i/>
                <w:lang w:eastAsia="lt-LT"/>
              </w:rPr>
              <w:t>Sąnaudų</w:t>
            </w:r>
            <w:r w:rsidRPr="002E2836">
              <w:rPr>
                <w:rFonts w:eastAsia="Calibri"/>
                <w:i/>
                <w:lang w:eastAsia="lt-LT"/>
              </w:rPr>
              <w:t xml:space="preserve"> kiekių žiniaraštis Nr. </w:t>
            </w:r>
            <w:r w:rsidR="0014306D">
              <w:rPr>
                <w:rFonts w:eastAsia="Calibri"/>
                <w:i/>
                <w:lang w:eastAsia="lt-LT"/>
              </w:rPr>
              <w:t>5</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65FB80F" w14:textId="77777777" w:rsidR="002E2836" w:rsidRPr="002E2836" w:rsidRDefault="002E2836" w:rsidP="002E2836">
            <w:pPr>
              <w:shd w:val="clear" w:color="auto" w:fill="FFFFFF"/>
              <w:suppressAutoHyphens/>
              <w:rPr>
                <w:rFonts w:eastAsia="Calibri"/>
                <w:lang w:eastAsia="lt-LT"/>
              </w:rPr>
            </w:pPr>
          </w:p>
        </w:tc>
      </w:tr>
      <w:tr w:rsidR="0014306D" w:rsidRPr="002E2836" w14:paraId="71707D4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96893F3" w14:textId="558DC4B2" w:rsidR="0014306D" w:rsidRDefault="0014306D" w:rsidP="002E2836">
            <w:pPr>
              <w:shd w:val="clear" w:color="auto" w:fill="FFFFFF"/>
              <w:suppressAutoHyphens/>
              <w:rPr>
                <w:rFonts w:eastAsia="Calibri"/>
                <w:lang w:eastAsia="lt-LT"/>
              </w:rPr>
            </w:pPr>
            <w:r>
              <w:rPr>
                <w:rFonts w:eastAsia="Calibri"/>
                <w:lang w:eastAsia="lt-LT"/>
              </w:rPr>
              <w:t>6.</w:t>
            </w:r>
          </w:p>
        </w:tc>
        <w:tc>
          <w:tcPr>
            <w:tcW w:w="3601" w:type="pct"/>
            <w:tcBorders>
              <w:top w:val="single" w:sz="4" w:space="0" w:color="auto"/>
              <w:left w:val="single" w:sz="4" w:space="0" w:color="auto"/>
              <w:bottom w:val="single" w:sz="4" w:space="0" w:color="auto"/>
              <w:right w:val="single" w:sz="4" w:space="0" w:color="auto"/>
            </w:tcBorders>
          </w:tcPr>
          <w:p w14:paraId="5A11C02A" w14:textId="77777777" w:rsidR="0014306D" w:rsidRDefault="0014306D" w:rsidP="002E2836">
            <w:pPr>
              <w:shd w:val="clear" w:color="auto" w:fill="FFFFFF"/>
              <w:rPr>
                <w:rFonts w:eastAsia="Calibri"/>
                <w:lang w:eastAsia="lt-LT"/>
              </w:rPr>
            </w:pPr>
            <w:r>
              <w:rPr>
                <w:rFonts w:eastAsia="Calibri"/>
                <w:lang w:eastAsia="lt-LT"/>
              </w:rPr>
              <w:t>I etapas. Elektroninių ryšių dalis</w:t>
            </w:r>
          </w:p>
          <w:p w14:paraId="0C007F5D" w14:textId="09C2E29A" w:rsidR="0014306D" w:rsidRDefault="0014306D" w:rsidP="002E2836">
            <w:pPr>
              <w:shd w:val="clear" w:color="auto" w:fill="FFFFFF"/>
              <w:rPr>
                <w:rFonts w:eastAsia="Calibri"/>
                <w:lang w:eastAsia="lt-LT"/>
              </w:rPr>
            </w:pPr>
            <w:r w:rsidRPr="002E2836">
              <w:rPr>
                <w:rFonts w:eastAsia="Calibri"/>
                <w:i/>
                <w:lang w:eastAsia="lt-LT"/>
              </w:rPr>
              <w:t>(</w:t>
            </w:r>
            <w:r>
              <w:rPr>
                <w:rFonts w:eastAsia="Calibri"/>
                <w:i/>
                <w:lang w:eastAsia="lt-LT"/>
              </w:rPr>
              <w:t>Sąnaudų</w:t>
            </w:r>
            <w:r w:rsidRPr="002E2836">
              <w:rPr>
                <w:rFonts w:eastAsia="Calibri"/>
                <w:i/>
                <w:lang w:eastAsia="lt-LT"/>
              </w:rPr>
              <w:t xml:space="preserve"> kiekių žiniaraštis Nr. </w:t>
            </w:r>
            <w:r>
              <w:rPr>
                <w:rFonts w:eastAsia="Calibri"/>
                <w:i/>
                <w:lang w:eastAsia="lt-LT"/>
              </w:rPr>
              <w:t>6</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A22BB1A" w14:textId="77777777" w:rsidR="0014306D" w:rsidRPr="002E2836" w:rsidRDefault="0014306D"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70B75011" w:rsidR="002E2836" w:rsidRPr="002E2836" w:rsidRDefault="0014306D" w:rsidP="002E2836">
            <w:pPr>
              <w:shd w:val="clear" w:color="auto" w:fill="FFFFFF"/>
              <w:suppressAutoHyphens/>
              <w:rPr>
                <w:rFonts w:eastAsia="Calibri"/>
                <w:lang w:eastAsia="lt-LT"/>
              </w:rPr>
            </w:pPr>
            <w:r>
              <w:rPr>
                <w:rFonts w:eastAsia="Calibri"/>
                <w:lang w:eastAsia="lt-LT"/>
              </w:rPr>
              <w:t>7</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0E12D442" w:rsidR="00E233BC" w:rsidRDefault="00E233BC" w:rsidP="00E233BC">
            <w:pPr>
              <w:shd w:val="clear" w:color="auto" w:fill="FFFFFF"/>
              <w:rPr>
                <w:rFonts w:eastAsia="Calibri"/>
                <w:lang w:eastAsia="lt-LT"/>
              </w:rPr>
            </w:pPr>
            <w:r>
              <w:rPr>
                <w:rFonts w:eastAsia="Calibri"/>
                <w:lang w:eastAsia="lt-LT"/>
              </w:rPr>
              <w:t>II etapas. Elektroninių ryšių dalis</w:t>
            </w:r>
          </w:p>
          <w:p w14:paraId="2A4ECBA2" w14:textId="6B5FEA71" w:rsidR="002E2836" w:rsidRPr="002E2836" w:rsidRDefault="00E233BC" w:rsidP="00E233BC">
            <w:pPr>
              <w:shd w:val="clear" w:color="auto" w:fill="FFFFFF"/>
              <w:rPr>
                <w:rFonts w:eastAsia="Calibri"/>
                <w:lang w:eastAsia="lt-LT"/>
              </w:rPr>
            </w:pPr>
            <w:r w:rsidRPr="002E2836">
              <w:rPr>
                <w:rFonts w:eastAsia="Calibri"/>
                <w:i/>
                <w:lang w:eastAsia="lt-LT"/>
              </w:rPr>
              <w:t>(</w:t>
            </w:r>
            <w:r>
              <w:rPr>
                <w:rFonts w:eastAsia="Calibri"/>
                <w:i/>
                <w:lang w:eastAsia="lt-LT"/>
              </w:rPr>
              <w:t>Sąnaudų</w:t>
            </w:r>
            <w:r w:rsidRPr="002E2836">
              <w:rPr>
                <w:rFonts w:eastAsia="Calibri"/>
                <w:i/>
                <w:lang w:eastAsia="lt-LT"/>
              </w:rPr>
              <w:t xml:space="preserve"> kiekių žiniaraštis Nr. </w:t>
            </w:r>
            <w:r>
              <w:rPr>
                <w:rFonts w:eastAsia="Calibri"/>
                <w:i/>
                <w:lang w:eastAsia="lt-LT"/>
              </w:rPr>
              <w:t>7</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0AE38E33" w:rsidR="002E2836" w:rsidRPr="002E2836" w:rsidRDefault="00476A68" w:rsidP="002E2836">
            <w:pPr>
              <w:shd w:val="clear" w:color="auto" w:fill="FFFFFF"/>
              <w:suppressAutoHyphens/>
              <w:rPr>
                <w:rFonts w:eastAsia="Calibri"/>
                <w:lang w:eastAsia="lt-LT"/>
              </w:rPr>
            </w:pPr>
            <w:r>
              <w:rPr>
                <w:rFonts w:eastAsia="Calibri"/>
                <w:lang w:eastAsia="lt-LT"/>
              </w:rPr>
              <w:t>8</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2E2836" w:rsidRDefault="002E2836" w:rsidP="002E2836">
            <w:pPr>
              <w:shd w:val="clear" w:color="auto" w:fill="FFFFFF"/>
              <w:rPr>
                <w:rFonts w:eastAsia="Calibri"/>
                <w:lang w:eastAsia="lt-LT"/>
              </w:rPr>
            </w:pPr>
            <w:r w:rsidRPr="002E2836">
              <w:rPr>
                <w:rFonts w:eastAsia="Calibri"/>
                <w:lang w:eastAsia="lt-LT"/>
              </w:rPr>
              <w:t>Kadastriniai matavimai</w:t>
            </w:r>
          </w:p>
          <w:p w14:paraId="36AABA08" w14:textId="61523F4D" w:rsidR="002E2836" w:rsidRPr="002E2836" w:rsidRDefault="002E2836" w:rsidP="002E2836">
            <w:pPr>
              <w:shd w:val="clear" w:color="auto" w:fill="FFFFFF"/>
              <w:rPr>
                <w:rFonts w:eastAsia="Calibri"/>
                <w:lang w:eastAsia="lt-LT"/>
              </w:rPr>
            </w:pPr>
            <w:r w:rsidRPr="002E2836">
              <w:rPr>
                <w:rFonts w:eastAsia="Calibri"/>
                <w:i/>
                <w:lang w:eastAsia="lt-LT"/>
              </w:rPr>
              <w:t>(</w:t>
            </w:r>
            <w:r w:rsidR="00476A68">
              <w:rPr>
                <w:rFonts w:eastAsia="Calibri"/>
                <w:i/>
                <w:lang w:eastAsia="lt-LT"/>
              </w:rPr>
              <w:t>Sąnaudų</w:t>
            </w:r>
            <w:r w:rsidRPr="002E2836">
              <w:rPr>
                <w:rFonts w:eastAsia="Calibri"/>
                <w:i/>
                <w:lang w:eastAsia="lt-LT"/>
              </w:rPr>
              <w:t xml:space="preserve"> kiekių žiniaraštis Nr. </w:t>
            </w:r>
            <w:r w:rsidR="00476A68">
              <w:rPr>
                <w:rFonts w:eastAsia="Calibri"/>
                <w:i/>
                <w:lang w:eastAsia="lt-LT"/>
              </w:rPr>
              <w:t>8</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7"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6E993787" w14:textId="49679F88" w:rsidR="00036724" w:rsidRPr="00EA0252" w:rsidRDefault="00036724" w:rsidP="00036724">
      <w:pPr>
        <w:tabs>
          <w:tab w:val="left" w:pos="5502"/>
          <w:tab w:val="right" w:leader="underscore" w:pos="8505"/>
        </w:tabs>
        <w:suppressAutoHyphens/>
        <w:jc w:val="center"/>
        <w:rPr>
          <w:b/>
        </w:rPr>
      </w:pPr>
      <w:r>
        <w:rPr>
          <w:b/>
        </w:rPr>
        <w:t xml:space="preserve">ŽIEDO GATVĖS RUOŽO NUO DELTUVOS G. IKI GEDIMINO G. REKONSTRAVIMO IR ŽIEDO GATVĖS JUNGIAMŲJŲ GATVIŲ NAUJOS STATYBOS UKMERGĖS MIESTE </w:t>
      </w:r>
      <w:r w:rsidR="00A96F63">
        <w:rPr>
          <w:b/>
        </w:rPr>
        <w:t xml:space="preserve">RANGOS </w:t>
      </w:r>
      <w:r>
        <w:rPr>
          <w:b/>
        </w:rPr>
        <w:t>DARBŲ (I IR II ETAPAI)</w:t>
      </w:r>
      <w:r w:rsidRPr="00EA0252">
        <w:rPr>
          <w:b/>
        </w:rPr>
        <w:t xml:space="preserve"> PIRKIM</w:t>
      </w:r>
      <w:r>
        <w:rPr>
          <w:b/>
        </w:rPr>
        <w:t>AS</w:t>
      </w:r>
    </w:p>
    <w:p w14:paraId="23AC1210" w14:textId="4E1C0E29" w:rsidR="004D0271" w:rsidRDefault="004D0271" w:rsidP="004D0271">
      <w:pPr>
        <w:suppressAutoHyphens/>
        <w:ind w:left="4988" w:firstLine="1247"/>
        <w:rPr>
          <w:bCs/>
        </w:rPr>
      </w:pPr>
    </w:p>
    <w:p w14:paraId="3A75BDD0" w14:textId="4E86AB09" w:rsidR="009800AC" w:rsidRDefault="009800AC" w:rsidP="009800AC">
      <w:pPr>
        <w:jc w:val="center"/>
        <w:rPr>
          <w:b/>
          <w:lang w:eastAsia="ar-SA"/>
        </w:rPr>
      </w:pPr>
      <w:r w:rsidRPr="00B043D7">
        <w:rPr>
          <w:b/>
          <w:lang w:eastAsia="ar-SA"/>
        </w:rPr>
        <w:t>TECHNINĖ SPECIFIKACIJA</w:t>
      </w: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3E94FB16" w14:textId="77777777" w:rsidR="00A96F63" w:rsidRDefault="00A96F63" w:rsidP="00A96F63">
      <w:pPr>
        <w:autoSpaceDE w:val="0"/>
        <w:autoSpaceDN w:val="0"/>
        <w:adjustRightInd w:val="0"/>
        <w:ind w:firstLine="567"/>
        <w:jc w:val="both"/>
      </w:pPr>
      <w:r w:rsidRPr="00E13BBE">
        <w:t xml:space="preserve">Perkami I ir II etapo darbai iki pilno objekto užbaigimo pagal techninį darbo projektą </w:t>
      </w:r>
      <w:r w:rsidRPr="00E13BBE">
        <w:rPr>
          <w:b/>
        </w:rPr>
        <w:t>„</w:t>
      </w:r>
      <w:r w:rsidRPr="00E13BBE">
        <w:rPr>
          <w:rFonts w:eastAsiaTheme="minorHAnsi"/>
          <w:b/>
        </w:rPr>
        <w:t>Žiedo gatvės ruožo nuo Deltuvos g. iki Gedimino g. rekonstravimo ir Žiedo gatvės jungiamųjų gatvių naujos statybos Ukmergės mieste projektas“</w:t>
      </w:r>
      <w:r w:rsidRPr="00E13BBE">
        <w:rPr>
          <w:rFonts w:eastAsiaTheme="minorHAnsi"/>
        </w:rPr>
        <w:t xml:space="preserve"> </w:t>
      </w:r>
      <w:r w:rsidRPr="00E13BBE">
        <w:t>(</w:t>
      </w:r>
      <w:proofErr w:type="spellStart"/>
      <w:r w:rsidRPr="00E13BBE">
        <w:t>proj</w:t>
      </w:r>
      <w:proofErr w:type="spellEnd"/>
      <w:r w:rsidRPr="00E13BBE">
        <w:t xml:space="preserve">. Nr. </w:t>
      </w:r>
      <w:r w:rsidRPr="00E13BBE">
        <w:rPr>
          <w:rFonts w:eastAsiaTheme="minorHAnsi"/>
        </w:rPr>
        <w:t>10926</w:t>
      </w:r>
      <w:r w:rsidRPr="00E13BBE">
        <w:t xml:space="preserve">, 2021 m.), kurį sudaro Bendroji dalis, Susisiekimo dalis, </w:t>
      </w:r>
      <w:r w:rsidRPr="00E13BBE">
        <w:rPr>
          <w:rFonts w:eastAsiaTheme="minorHAnsi"/>
        </w:rPr>
        <w:t>Elektrotechnikos dalis (apšvietimo)</w:t>
      </w:r>
      <w:r w:rsidRPr="00E13BBE">
        <w:t>, Vandentiekio ir nuotekų šalinimo dalis</w:t>
      </w:r>
      <w:r w:rsidRPr="00E13BBE">
        <w:rPr>
          <w:rFonts w:eastAsiaTheme="minorHAnsi"/>
        </w:rPr>
        <w:t>, Elektroninių ryšių (telekomunikacijų) dalis</w:t>
      </w:r>
      <w:r>
        <w:rPr>
          <w:rFonts w:eastAsiaTheme="minorHAnsi"/>
        </w:rPr>
        <w:t>,</w:t>
      </w:r>
      <w:r w:rsidRPr="00E13BBE">
        <w:t xml:space="preserve"> </w:t>
      </w:r>
      <w:r w:rsidRPr="00E13BBE">
        <w:rPr>
          <w:rFonts w:eastAsiaTheme="minorHAnsi"/>
        </w:rPr>
        <w:t>Pasirengimo statybai ir statybos darbų organizavimo dalis</w:t>
      </w:r>
      <w:r w:rsidRPr="00E13BBE">
        <w:t>, kurios pateikiamos kaip atskiras priedas CVPIS sistemoje.</w:t>
      </w:r>
    </w:p>
    <w:p w14:paraId="74715427" w14:textId="77777777" w:rsidR="00A96F63" w:rsidRPr="007A3475" w:rsidRDefault="00A96F63" w:rsidP="00A96F63">
      <w:pPr>
        <w:autoSpaceDE w:val="0"/>
        <w:autoSpaceDN w:val="0"/>
        <w:adjustRightInd w:val="0"/>
        <w:ind w:firstLine="567"/>
        <w:jc w:val="both"/>
        <w:rPr>
          <w:rFonts w:eastAsiaTheme="minorHAnsi"/>
          <w:b/>
        </w:rPr>
      </w:pPr>
      <w:r w:rsidRPr="007A3475">
        <w:rPr>
          <w:rFonts w:eastAsiaTheme="minorHAnsi"/>
          <w:b/>
        </w:rPr>
        <w:t xml:space="preserve">III statybos etapas pagal projektą neperkamas. </w:t>
      </w:r>
    </w:p>
    <w:p w14:paraId="3AB66237" w14:textId="77777777" w:rsidR="00A96F63" w:rsidRPr="00851BD6" w:rsidRDefault="00A96F63" w:rsidP="00A96F63">
      <w:pPr>
        <w:pStyle w:val="Sraopastraipa"/>
        <w:numPr>
          <w:ilvl w:val="0"/>
          <w:numId w:val="44"/>
        </w:numPr>
        <w:tabs>
          <w:tab w:val="left" w:pos="851"/>
        </w:tabs>
        <w:autoSpaceDE w:val="0"/>
        <w:autoSpaceDN w:val="0"/>
        <w:adjustRightInd w:val="0"/>
        <w:spacing w:line="276" w:lineRule="auto"/>
        <w:ind w:left="0" w:firstLine="567"/>
        <w:jc w:val="both"/>
        <w:rPr>
          <w:rFonts w:eastAsiaTheme="minorHAnsi"/>
          <w:b/>
          <w:bCs/>
        </w:rPr>
      </w:pPr>
      <w:r w:rsidRPr="00851BD6">
        <w:t>Užbaigus visus projekte numatytus darbus, bus surašomi statybos užbaigimo dokumentai, kaip to reikalauja statybos techninis reglamentas STR 1.05.01:2017 „</w:t>
      </w:r>
      <w:r w:rsidRPr="00851BD6">
        <w:rPr>
          <w:lang w:eastAsia="ar-SA"/>
        </w:rPr>
        <w:t>Statybą leidžiantys dokumentai. Statybos užbaigimas. Statybos sustabdymas. Savavališkos statybos padarinių šalinimas. Statybos pagal neteisėtai išduotą statybą leidžiantį dokumentą padarinių šalinimas“.</w:t>
      </w:r>
    </w:p>
    <w:p w14:paraId="01E2B02D"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 xml:space="preserve">Teikiant pasiūlymą turi būti įkainotas visas pirkimo </w:t>
      </w:r>
      <w:r w:rsidRPr="00970D7F">
        <w:rPr>
          <w:b/>
        </w:rPr>
        <w:t>Objektas</w:t>
      </w:r>
      <w:r w:rsidRPr="00851BD6">
        <w:t>:</w:t>
      </w:r>
    </w:p>
    <w:p w14:paraId="708D59CE" w14:textId="77777777" w:rsidR="00A96F63" w:rsidRDefault="00A96F63" w:rsidP="00A96F63">
      <w:pPr>
        <w:pStyle w:val="Sraopastraipa"/>
        <w:tabs>
          <w:tab w:val="left" w:pos="851"/>
        </w:tabs>
        <w:ind w:left="0" w:firstLine="567"/>
        <w:jc w:val="both"/>
        <w:rPr>
          <w:rFonts w:eastAsiaTheme="minorHAnsi"/>
        </w:rPr>
      </w:pPr>
      <w:r w:rsidRPr="00851BD6">
        <w:t xml:space="preserve">2.1. </w:t>
      </w:r>
      <w:r>
        <w:rPr>
          <w:b/>
          <w:shd w:val="clear" w:color="auto" w:fill="FFFFFF"/>
        </w:rPr>
        <w:t>Ž</w:t>
      </w:r>
      <w:r w:rsidRPr="00E13BBE">
        <w:rPr>
          <w:b/>
          <w:shd w:val="clear" w:color="auto" w:fill="FFFFFF"/>
        </w:rPr>
        <w:t xml:space="preserve">iedo gatvės ruožo nuo </w:t>
      </w:r>
      <w:r>
        <w:rPr>
          <w:b/>
          <w:shd w:val="clear" w:color="auto" w:fill="FFFFFF"/>
        </w:rPr>
        <w:t>D</w:t>
      </w:r>
      <w:r w:rsidRPr="00E13BBE">
        <w:rPr>
          <w:b/>
          <w:shd w:val="clear" w:color="auto" w:fill="FFFFFF"/>
        </w:rPr>
        <w:t xml:space="preserve">eltuvos g. iki </w:t>
      </w:r>
      <w:r>
        <w:rPr>
          <w:b/>
          <w:shd w:val="clear" w:color="auto" w:fill="FFFFFF"/>
        </w:rPr>
        <w:t>G</w:t>
      </w:r>
      <w:r w:rsidRPr="00E13BBE">
        <w:rPr>
          <w:b/>
          <w:shd w:val="clear" w:color="auto" w:fill="FFFFFF"/>
        </w:rPr>
        <w:t xml:space="preserve">edimino g. rekonstravimo ir </w:t>
      </w:r>
      <w:r>
        <w:rPr>
          <w:b/>
          <w:shd w:val="clear" w:color="auto" w:fill="FFFFFF"/>
        </w:rPr>
        <w:t>Ž</w:t>
      </w:r>
      <w:r w:rsidRPr="00E13BBE">
        <w:rPr>
          <w:b/>
          <w:shd w:val="clear" w:color="auto" w:fill="FFFFFF"/>
        </w:rPr>
        <w:t xml:space="preserve">iedo gatvės jungiamųjų gatvių naujos statybos </w:t>
      </w:r>
      <w:r>
        <w:rPr>
          <w:b/>
          <w:shd w:val="clear" w:color="auto" w:fill="FFFFFF"/>
        </w:rPr>
        <w:t>U</w:t>
      </w:r>
      <w:r w:rsidRPr="00E13BBE">
        <w:rPr>
          <w:b/>
          <w:shd w:val="clear" w:color="auto" w:fill="FFFFFF"/>
        </w:rPr>
        <w:t>kmergės mieste (</w:t>
      </w:r>
      <w:r>
        <w:rPr>
          <w:b/>
          <w:shd w:val="clear" w:color="auto" w:fill="FFFFFF"/>
        </w:rPr>
        <w:t>I</w:t>
      </w:r>
      <w:r w:rsidRPr="00E13BBE">
        <w:rPr>
          <w:b/>
          <w:shd w:val="clear" w:color="auto" w:fill="FFFFFF"/>
        </w:rPr>
        <w:t xml:space="preserve"> etap</w:t>
      </w:r>
      <w:r>
        <w:rPr>
          <w:b/>
          <w:shd w:val="clear" w:color="auto" w:fill="FFFFFF"/>
        </w:rPr>
        <w:t>o</w:t>
      </w:r>
      <w:r w:rsidRPr="00E13BBE">
        <w:rPr>
          <w:b/>
          <w:shd w:val="clear" w:color="auto" w:fill="FFFFFF"/>
        </w:rPr>
        <w:t xml:space="preserve"> ir </w:t>
      </w:r>
      <w:r>
        <w:rPr>
          <w:b/>
          <w:shd w:val="clear" w:color="auto" w:fill="FFFFFF"/>
        </w:rPr>
        <w:t>II</w:t>
      </w:r>
      <w:r w:rsidRPr="00E13BBE">
        <w:rPr>
          <w:b/>
          <w:shd w:val="clear" w:color="auto" w:fill="FFFFFF"/>
        </w:rPr>
        <w:t xml:space="preserve"> etap</w:t>
      </w:r>
      <w:r>
        <w:rPr>
          <w:b/>
          <w:shd w:val="clear" w:color="auto" w:fill="FFFFFF"/>
        </w:rPr>
        <w:t>o</w:t>
      </w:r>
      <w:r w:rsidRPr="00E13BBE">
        <w:rPr>
          <w:b/>
          <w:shd w:val="clear" w:color="auto" w:fill="FFFFFF"/>
        </w:rPr>
        <w:t>)</w:t>
      </w:r>
      <w:r w:rsidRPr="00E13BBE">
        <w:rPr>
          <w:rFonts w:ascii="Helvetica" w:hAnsi="Helvetica"/>
          <w:sz w:val="18"/>
          <w:szCs w:val="18"/>
          <w:shd w:val="clear" w:color="auto" w:fill="FFFFFF"/>
        </w:rPr>
        <w:t xml:space="preserve"> </w:t>
      </w:r>
      <w:r w:rsidRPr="00851BD6">
        <w:rPr>
          <w:rFonts w:eastAsiaTheme="minorHAnsi"/>
          <w:b/>
        </w:rPr>
        <w:t>rangos darb</w:t>
      </w:r>
      <w:r>
        <w:rPr>
          <w:rFonts w:eastAsiaTheme="minorHAnsi"/>
          <w:b/>
        </w:rPr>
        <w:t>ai</w:t>
      </w:r>
      <w:r w:rsidRPr="00851BD6">
        <w:rPr>
          <w:rFonts w:eastAsiaTheme="minorHAnsi"/>
        </w:rPr>
        <w:t>.</w:t>
      </w:r>
    </w:p>
    <w:p w14:paraId="79BB1B29" w14:textId="77777777" w:rsidR="00A96F63" w:rsidRPr="00E37F73" w:rsidRDefault="00A96F63" w:rsidP="00A96F63">
      <w:pPr>
        <w:pStyle w:val="Sraopastraipa"/>
        <w:tabs>
          <w:tab w:val="left" w:pos="851"/>
        </w:tabs>
        <w:ind w:left="0" w:firstLine="567"/>
        <w:jc w:val="both"/>
        <w:rPr>
          <w:rFonts w:eastAsiaTheme="minorHAnsi"/>
          <w:b/>
        </w:rPr>
      </w:pPr>
      <w:r>
        <w:rPr>
          <w:rFonts w:eastAsiaTheme="minorHAnsi"/>
        </w:rPr>
        <w:t xml:space="preserve">2.2. </w:t>
      </w:r>
      <w:r w:rsidRPr="00E37F73">
        <w:rPr>
          <w:rFonts w:eastAsiaTheme="minorHAnsi"/>
          <w:b/>
        </w:rPr>
        <w:t xml:space="preserve">I etapo </w:t>
      </w:r>
      <w:r>
        <w:rPr>
          <w:rFonts w:eastAsiaTheme="minorHAnsi"/>
          <w:b/>
        </w:rPr>
        <w:t xml:space="preserve">Žiedo gatvės </w:t>
      </w:r>
      <w:r w:rsidRPr="00E37F73">
        <w:rPr>
          <w:rFonts w:eastAsiaTheme="minorHAnsi"/>
          <w:b/>
        </w:rPr>
        <w:t>apšvietimas perkamas pagal kitą projektą</w:t>
      </w:r>
      <w:r>
        <w:rPr>
          <w:rFonts w:eastAsiaTheme="minorHAnsi"/>
          <w:b/>
        </w:rPr>
        <w:t>:</w:t>
      </w:r>
      <w:r w:rsidRPr="00E37F73">
        <w:rPr>
          <w:rFonts w:eastAsiaTheme="minorHAnsi"/>
          <w:b/>
        </w:rPr>
        <w:t xml:space="preserve"> UKMERGĖS MIESTO GATVIŲ APŠVIETIMO MODERNIZACIJA. PROJEKTO NR. 04.3.1-LVPA-T-116-0026. MODERNIZUOJAMŲ APŠVIETIMO LINIJŲ IR VALDYMO SPINTŲ REMONTO PROJEKTAS</w:t>
      </w:r>
      <w:r>
        <w:rPr>
          <w:rFonts w:eastAsiaTheme="minorHAnsi"/>
          <w:b/>
        </w:rPr>
        <w:t xml:space="preserve">. Projektas pateikiamas kaip atskiras priedas CVPIS. </w:t>
      </w:r>
    </w:p>
    <w:p w14:paraId="1A0DF73F" w14:textId="77777777" w:rsidR="00A96F63" w:rsidRPr="00851BD6" w:rsidRDefault="00A96F63" w:rsidP="00A96F63">
      <w:pPr>
        <w:pStyle w:val="Sraopastraipa"/>
        <w:tabs>
          <w:tab w:val="left" w:pos="851"/>
        </w:tabs>
        <w:ind w:left="0" w:firstLine="567"/>
        <w:jc w:val="both"/>
      </w:pPr>
      <w:r w:rsidRPr="00851BD6">
        <w:t>2.</w:t>
      </w:r>
      <w:r>
        <w:t>3</w:t>
      </w:r>
      <w:r w:rsidRPr="00A33B5B">
        <w:rPr>
          <w:b/>
        </w:rPr>
        <w:t>. Kontrolinių - geodezinių nuotraukų bei kadastrinių matavimų bylų atlikimo paslaugos</w:t>
      </w:r>
      <w:r w:rsidRPr="00851BD6">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24D2EF66"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4B36E8C8"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Statinio techniniame projekte nurodyti standartai, techniniai liudijimai turi būti tokie kaip reikalaujama arba lygiaverčiai ir galiojantys.</w:t>
      </w:r>
    </w:p>
    <w:p w14:paraId="148D1A80"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043E4BD0" w14:textId="77777777" w:rsidR="00A96F63" w:rsidRDefault="00A96F63" w:rsidP="00A96F63">
      <w:pPr>
        <w:pStyle w:val="Sraopastraipa"/>
        <w:numPr>
          <w:ilvl w:val="0"/>
          <w:numId w:val="44"/>
        </w:numPr>
        <w:tabs>
          <w:tab w:val="left" w:pos="851"/>
        </w:tabs>
        <w:spacing w:after="200" w:line="276" w:lineRule="auto"/>
        <w:ind w:left="0" w:firstLine="567"/>
        <w:jc w:val="both"/>
        <w:rPr>
          <w:b/>
        </w:rPr>
      </w:pPr>
      <w:r w:rsidRPr="00851BD6">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851BD6">
        <w:rPr>
          <w:b/>
        </w:rPr>
        <w:t xml:space="preserve">. </w:t>
      </w:r>
    </w:p>
    <w:p w14:paraId="64EF1D96" w14:textId="77777777" w:rsidR="00A96F63" w:rsidRPr="00C02D06" w:rsidRDefault="00A96F63" w:rsidP="00A96F63">
      <w:pPr>
        <w:pStyle w:val="Sraopastraipa"/>
        <w:numPr>
          <w:ilvl w:val="0"/>
          <w:numId w:val="44"/>
        </w:numPr>
        <w:tabs>
          <w:tab w:val="left" w:pos="851"/>
        </w:tabs>
        <w:spacing w:after="200" w:line="276" w:lineRule="auto"/>
        <w:ind w:left="0" w:firstLine="567"/>
        <w:jc w:val="both"/>
        <w:rPr>
          <w:b/>
        </w:rPr>
      </w:pPr>
      <w:r w:rsidRPr="003C00E1">
        <w:rPr>
          <w:rFonts w:eastAsiaTheme="minorHAnsi"/>
          <w:b/>
        </w:rPr>
        <w:t>ESO rangovas atliks darbus pagal techninio darbo projekto parengt</w:t>
      </w:r>
      <w:r>
        <w:rPr>
          <w:rFonts w:eastAsiaTheme="minorHAnsi"/>
          <w:b/>
        </w:rPr>
        <w:t>as</w:t>
      </w:r>
      <w:r w:rsidRPr="003C00E1">
        <w:rPr>
          <w:rFonts w:eastAsiaTheme="minorHAnsi"/>
          <w:b/>
        </w:rPr>
        <w:t xml:space="preserve"> dal</w:t>
      </w:r>
      <w:r>
        <w:rPr>
          <w:rFonts w:eastAsiaTheme="minorHAnsi"/>
          <w:b/>
        </w:rPr>
        <w:t>is</w:t>
      </w:r>
      <w:r w:rsidRPr="003C00E1">
        <w:rPr>
          <w:rFonts w:eastAsiaTheme="minorHAnsi"/>
          <w:b/>
        </w:rPr>
        <w:t xml:space="preserve">: </w:t>
      </w:r>
    </w:p>
    <w:p w14:paraId="444EF815" w14:textId="77777777" w:rsidR="00A96F63" w:rsidRDefault="00A96F63" w:rsidP="00A96F63">
      <w:pPr>
        <w:pStyle w:val="Sraopastraipa"/>
        <w:tabs>
          <w:tab w:val="left" w:pos="851"/>
        </w:tabs>
        <w:ind w:left="0" w:firstLine="567"/>
        <w:jc w:val="both"/>
        <w:rPr>
          <w:rFonts w:eastAsiaTheme="minorHAnsi"/>
          <w:b/>
        </w:rPr>
      </w:pPr>
      <w:r>
        <w:rPr>
          <w:rFonts w:eastAsiaTheme="minorHAnsi"/>
          <w:b/>
        </w:rPr>
        <w:lastRenderedPageBreak/>
        <w:t xml:space="preserve">7.1. </w:t>
      </w:r>
      <w:r w:rsidRPr="003C00E1">
        <w:rPr>
          <w:rFonts w:eastAsiaTheme="minorHAnsi"/>
          <w:b/>
        </w:rPr>
        <w:t xml:space="preserve">Elektrotechnikos dalis </w:t>
      </w:r>
      <w:r>
        <w:rPr>
          <w:rFonts w:eastAsiaTheme="minorHAnsi"/>
          <w:b/>
        </w:rPr>
        <w:t>(ESO tinklų iškėlimo – apsaugojimo dalis) pagal e</w:t>
      </w:r>
      <w:r w:rsidRPr="003C00E1">
        <w:rPr>
          <w:rFonts w:eastAsiaTheme="minorHAnsi"/>
          <w:b/>
        </w:rPr>
        <w:t>lektros ti</w:t>
      </w:r>
      <w:r w:rsidRPr="003C00E1">
        <w:rPr>
          <w:rFonts w:eastAsia="TimesNewRomanPSMT"/>
          <w:b/>
        </w:rPr>
        <w:t xml:space="preserve">nklų </w:t>
      </w:r>
      <w:r w:rsidRPr="003C00E1">
        <w:rPr>
          <w:rFonts w:eastAsiaTheme="minorHAnsi"/>
          <w:b/>
        </w:rPr>
        <w:t xml:space="preserve">ir </w:t>
      </w:r>
      <w:r w:rsidRPr="003C00E1">
        <w:rPr>
          <w:rFonts w:eastAsia="TimesNewRomanPSMT"/>
          <w:b/>
        </w:rPr>
        <w:t>į</w:t>
      </w:r>
      <w:r w:rsidRPr="003C00E1">
        <w:rPr>
          <w:rFonts w:eastAsiaTheme="minorHAnsi"/>
          <w:b/>
        </w:rPr>
        <w:t>rengin</w:t>
      </w:r>
      <w:r w:rsidRPr="003C00E1">
        <w:rPr>
          <w:rFonts w:eastAsia="TimesNewRomanPSMT"/>
          <w:b/>
        </w:rPr>
        <w:t xml:space="preserve">ių </w:t>
      </w:r>
      <w:r w:rsidRPr="003C00E1">
        <w:rPr>
          <w:rFonts w:eastAsiaTheme="minorHAnsi"/>
          <w:b/>
        </w:rPr>
        <w:t>perk</w:t>
      </w:r>
      <w:r w:rsidRPr="003C00E1">
        <w:rPr>
          <w:rFonts w:eastAsia="TimesNewRomanPSMT"/>
          <w:b/>
        </w:rPr>
        <w:t>ėli</w:t>
      </w:r>
      <w:r w:rsidRPr="003C00E1">
        <w:rPr>
          <w:rFonts w:eastAsiaTheme="minorHAnsi"/>
          <w:b/>
        </w:rPr>
        <w:t xml:space="preserve">mo (rekonstravimo) </w:t>
      </w:r>
      <w:r w:rsidRPr="003C00E1">
        <w:rPr>
          <w:rFonts w:eastAsia="TimesNewRomanPSMT"/>
          <w:b/>
        </w:rPr>
        <w:t>sąly</w:t>
      </w:r>
      <w:r w:rsidRPr="003C00E1">
        <w:rPr>
          <w:rFonts w:eastAsiaTheme="minorHAnsi"/>
          <w:b/>
        </w:rPr>
        <w:t>g</w:t>
      </w:r>
      <w:r>
        <w:rPr>
          <w:rFonts w:eastAsiaTheme="minorHAnsi"/>
          <w:b/>
        </w:rPr>
        <w:t>as</w:t>
      </w:r>
      <w:r w:rsidRPr="003C00E1">
        <w:rPr>
          <w:rFonts w:eastAsiaTheme="minorHAnsi"/>
          <w:b/>
        </w:rPr>
        <w:t xml:space="preserve"> </w:t>
      </w:r>
      <w:r>
        <w:rPr>
          <w:rFonts w:eastAsiaTheme="minorHAnsi"/>
          <w:b/>
        </w:rPr>
        <w:t xml:space="preserve">Nr. </w:t>
      </w:r>
      <w:r w:rsidRPr="003C00E1">
        <w:rPr>
          <w:rFonts w:eastAsiaTheme="minorHAnsi"/>
          <w:b/>
        </w:rPr>
        <w:t>ISK21-80516 (investicinio projekto Nr. E2N7180516). Rangos darbų apimtyje šie darbai nevertinami.</w:t>
      </w:r>
    </w:p>
    <w:p w14:paraId="24900962" w14:textId="77777777" w:rsidR="00A96F63" w:rsidRPr="00C02D06" w:rsidRDefault="00A96F63" w:rsidP="00A96F63">
      <w:pPr>
        <w:pStyle w:val="Sraopastraipa"/>
        <w:tabs>
          <w:tab w:val="left" w:pos="851"/>
        </w:tabs>
        <w:ind w:left="0" w:firstLine="567"/>
        <w:jc w:val="both"/>
        <w:rPr>
          <w:b/>
        </w:rPr>
      </w:pPr>
      <w:r>
        <w:rPr>
          <w:b/>
        </w:rPr>
        <w:t xml:space="preserve">7.2. </w:t>
      </w:r>
      <w:r w:rsidRPr="003C00E1">
        <w:rPr>
          <w:rFonts w:eastAsiaTheme="minorHAnsi"/>
          <w:b/>
        </w:rPr>
        <w:t xml:space="preserve">Elektrotechnikos dalis </w:t>
      </w:r>
      <w:r>
        <w:rPr>
          <w:rFonts w:eastAsiaTheme="minorHAnsi"/>
          <w:b/>
        </w:rPr>
        <w:t>(ESO vartotojo pajungimas) pagal išduotas prisijungimo sąlygas terminuotam elektros įrenginių prijungimui Nr.</w:t>
      </w:r>
      <w:r w:rsidRPr="003C00E1">
        <w:rPr>
          <w:rFonts w:eastAsiaTheme="minorHAnsi"/>
          <w:b/>
        </w:rPr>
        <w:t xml:space="preserve"> </w:t>
      </w:r>
      <w:r>
        <w:rPr>
          <w:rFonts w:eastAsiaTheme="minorHAnsi"/>
          <w:b/>
        </w:rPr>
        <w:t>TER21-80528</w:t>
      </w:r>
      <w:r w:rsidRPr="003C00E1">
        <w:rPr>
          <w:rFonts w:eastAsiaTheme="minorHAnsi"/>
          <w:b/>
        </w:rPr>
        <w:t xml:space="preserve"> (investicinio projekto Nr. E</w:t>
      </w:r>
      <w:r>
        <w:rPr>
          <w:rFonts w:eastAsiaTheme="minorHAnsi"/>
          <w:b/>
        </w:rPr>
        <w:t>1</w:t>
      </w:r>
      <w:r w:rsidRPr="003C00E1">
        <w:rPr>
          <w:rFonts w:eastAsiaTheme="minorHAnsi"/>
          <w:b/>
        </w:rPr>
        <w:t>N71805</w:t>
      </w:r>
      <w:r>
        <w:rPr>
          <w:rFonts w:eastAsiaTheme="minorHAnsi"/>
          <w:b/>
        </w:rPr>
        <w:t>28</w:t>
      </w:r>
      <w:r w:rsidRPr="003C00E1">
        <w:rPr>
          <w:rFonts w:eastAsiaTheme="minorHAnsi"/>
          <w:b/>
        </w:rPr>
        <w:t>). Rangos darbų apimtyje šie darbai nevertinami.</w:t>
      </w:r>
    </w:p>
    <w:p w14:paraId="44C4C094"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Statybinio laužo utilizavimą ir perteklinio grunto išvežimą bei sutvarkymą organizuoja Rangovas.</w:t>
      </w:r>
    </w:p>
    <w:p w14:paraId="4B1CCEA6"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Už naudojamų medžiagų ir atliktų darbų kokybę atsako Rangovas.</w:t>
      </w:r>
    </w:p>
    <w:p w14:paraId="2B308AD3"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Atliekant darbus, Rangovas privalo vadovautis Statybos įstatymu, galiojančiais statybos techniniais reglamentais bei kitais teisės aktais, reglamentuojančiais statybos veiklą (normomis, taisyklėmis) bei techniniu projektu.</w:t>
      </w:r>
    </w:p>
    <w:p w14:paraId="004A964D"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 xml:space="preserve">Užbaigus darbus, Rangovas pateikia atliktų darbų perdavimo-priėmimo aktą pasirašymui.   </w:t>
      </w:r>
    </w:p>
    <w:p w14:paraId="4874ACB0"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rPr>
          <w:lang w:eastAsia="lt-LT"/>
        </w:rPr>
        <w:t xml:space="preserve">Rangovas </w:t>
      </w:r>
      <w:r w:rsidRPr="003C00E1">
        <w:t xml:space="preserve">turi būti įdiegęs ir </w:t>
      </w:r>
      <w:r w:rsidRPr="003C00E1">
        <w:rPr>
          <w:lang w:eastAsia="lt-LT"/>
        </w:rPr>
        <w:t>taikyti atitinkamiems darbams</w:t>
      </w:r>
      <w:r w:rsidRPr="003C00E1">
        <w:t xml:space="preserve"> (kelių ir/ar gatvių statyba ar remontas)</w:t>
      </w:r>
      <w:r w:rsidRPr="003C00E1">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F11B5EE" w14:textId="77777777" w:rsidR="00A96F63" w:rsidRPr="00851BD6" w:rsidRDefault="00A96F63" w:rsidP="00A96F63">
      <w:pPr>
        <w:tabs>
          <w:tab w:val="left" w:pos="851"/>
        </w:tabs>
        <w:ind w:firstLine="567"/>
        <w:contextualSpacing/>
        <w:jc w:val="center"/>
      </w:pPr>
      <w:r w:rsidRPr="00851BD6">
        <w:t>____________________________________</w:t>
      </w:r>
    </w:p>
    <w:p w14:paraId="257D3318" w14:textId="77777777" w:rsidR="00A96F63" w:rsidRDefault="00A96F63" w:rsidP="00A96F63">
      <w:pPr>
        <w:tabs>
          <w:tab w:val="left" w:pos="851"/>
        </w:tabs>
        <w:ind w:firstLine="567"/>
        <w:contextualSpacing/>
      </w:pPr>
      <w:r w:rsidRPr="00851BD6">
        <w:rPr>
          <w:rFonts w:asciiTheme="majorBidi" w:eastAsiaTheme="minorEastAsia" w:hAnsiTheme="majorBidi" w:cstheme="majorBidi"/>
          <w:noProof/>
        </w:rPr>
        <w:drawing>
          <wp:anchor distT="0" distB="0" distL="114300" distR="114300" simplePos="0" relativeHeight="251659264" behindDoc="1" locked="0" layoutInCell="1" allowOverlap="1" wp14:anchorId="4F1DEC12" wp14:editId="49F64BE6">
            <wp:simplePos x="0" y="0"/>
            <wp:positionH relativeFrom="column">
              <wp:posOffset>1668145</wp:posOffset>
            </wp:positionH>
            <wp:positionV relativeFrom="paragraph">
              <wp:posOffset>119380</wp:posOffset>
            </wp:positionV>
            <wp:extent cx="1323975" cy="715834"/>
            <wp:effectExtent l="0" t="0" r="0" b="8255"/>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323975" cy="715834"/>
                    </a:xfrm>
                    <a:prstGeom prst="rect">
                      <a:avLst/>
                    </a:prstGeom>
                  </pic:spPr>
                </pic:pic>
              </a:graphicData>
            </a:graphic>
            <wp14:sizeRelH relativeFrom="margin">
              <wp14:pctWidth>0</wp14:pctWidth>
            </wp14:sizeRelH>
            <wp14:sizeRelV relativeFrom="margin">
              <wp14:pctHeight>0</wp14:pctHeight>
            </wp14:sizeRelV>
          </wp:anchor>
        </w:drawing>
      </w: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168C3D67" w14:textId="3F52BE2E" w:rsidR="009800AC" w:rsidRDefault="00721281" w:rsidP="00721281">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67854137" w14:textId="7E23D08A" w:rsidR="00721281" w:rsidRDefault="00721281" w:rsidP="009800AC">
      <w:pPr>
        <w:rPr>
          <w:b/>
          <w:bCs/>
          <w:color w:val="FF0000"/>
          <w:lang w:eastAsia="ar-SA"/>
        </w:rPr>
      </w:pPr>
    </w:p>
    <w:p w14:paraId="3F043E1C" w14:textId="6456CDB0" w:rsidR="00721281" w:rsidRDefault="00721281" w:rsidP="009800AC">
      <w:pPr>
        <w:rPr>
          <w:b/>
          <w:bCs/>
          <w:color w:val="FF0000"/>
          <w:lang w:eastAsia="ar-SA"/>
        </w:rPr>
      </w:pPr>
    </w:p>
    <w:p w14:paraId="711DD71D" w14:textId="7245463E" w:rsidR="00721281" w:rsidRDefault="0084040B" w:rsidP="0084040B">
      <w:pPr>
        <w:jc w:val="center"/>
        <w:rPr>
          <w:b/>
          <w:caps/>
        </w:rPr>
      </w:pPr>
      <w:r w:rsidRPr="0084040B">
        <w:rPr>
          <w:b/>
          <w:caps/>
        </w:rPr>
        <w:t>Techninis darbo projektas „Žiedo gatvės ruožo nuo Deltuvos g. iki Gedimino g. rekonstravimo ir Žiedo gatvės jungiamųjų gatvių naujos statybos Ukmergės mieste projektas“, 2021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19C8FF6C" w14:textId="77777777" w:rsidR="00BD47FA" w:rsidRDefault="00BD47FA" w:rsidP="00BD47FA">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3EDA54A9" w14:textId="4EFB978B" w:rsidR="00784E59" w:rsidRDefault="00784E59" w:rsidP="003A14D8">
      <w:pPr>
        <w:rPr>
          <w:bCs/>
          <w:lang w:eastAsia="ar-SA"/>
        </w:rPr>
      </w:pPr>
    </w:p>
    <w:p w14:paraId="24F18A03" w14:textId="3098AA95" w:rsidR="00BD47FA" w:rsidRDefault="00BD47FA" w:rsidP="00BD47FA">
      <w:pPr>
        <w:jc w:val="center"/>
        <w:rPr>
          <w:b/>
          <w:caps/>
        </w:rPr>
      </w:pPr>
      <w:r w:rsidRPr="00BD47FA">
        <w:rPr>
          <w:b/>
          <w:caps/>
        </w:rPr>
        <w:t>Techninis darbo projektas „Ukmergės miesto gatvių apšvietimo modernizacija. Projekto Nr. 04.3.1-LVPA-T-116-0026. Modernizuojamų apšvietimo linijų ir valdymo spintų remonto projektas“, 2021 m.</w:t>
      </w:r>
    </w:p>
    <w:p w14:paraId="6BD4E999" w14:textId="06B2E42E" w:rsidR="00BD47FA" w:rsidRPr="00BD47FA" w:rsidRDefault="00BD47FA" w:rsidP="00BD47FA">
      <w:pPr>
        <w:jc w:val="center"/>
        <w:rPr>
          <w:bCs/>
          <w:lang w:eastAsia="ar-SA"/>
        </w:rPr>
      </w:pPr>
      <w:r>
        <w:rPr>
          <w:bCs/>
          <w:lang w:eastAsia="ar-SA"/>
        </w:rPr>
        <w:t>(pateikiamas atskiru failu CVP IS)</w:t>
      </w:r>
    </w:p>
    <w:p w14:paraId="2F81986A" w14:textId="77777777" w:rsidR="00BD47FA" w:rsidRDefault="00BD47FA" w:rsidP="003A14D8">
      <w:pPr>
        <w:rPr>
          <w:bCs/>
          <w:lang w:eastAsia="ar-SA"/>
        </w:rPr>
      </w:pPr>
    </w:p>
    <w:p w14:paraId="59205050" w14:textId="7572A8F0" w:rsidR="003A14D8" w:rsidRDefault="003A14D8" w:rsidP="003A14D8">
      <w:pPr>
        <w:rPr>
          <w:bCs/>
          <w:lang w:eastAsia="ar-SA"/>
        </w:rPr>
      </w:pPr>
      <w:r>
        <w:rPr>
          <w:bCs/>
          <w:lang w:eastAsia="ar-SA"/>
        </w:rPr>
        <w:br w:type="page"/>
      </w:r>
    </w:p>
    <w:p w14:paraId="4C4007A1" w14:textId="3DEE69C3" w:rsidR="00233037" w:rsidRPr="00233037" w:rsidRDefault="00233037" w:rsidP="00233037">
      <w:pPr>
        <w:ind w:left="6480"/>
      </w:pPr>
      <w:r w:rsidRPr="00233037">
        <w:lastRenderedPageBreak/>
        <w:t>Pirkimo sąlygų 5 priedas</w:t>
      </w:r>
    </w:p>
    <w:p w14:paraId="533CA05B" w14:textId="77777777" w:rsidR="00233037" w:rsidRDefault="00233037" w:rsidP="00233037">
      <w:pPr>
        <w:jc w:val="center"/>
        <w:rPr>
          <w:b/>
        </w:rPr>
      </w:pPr>
    </w:p>
    <w:p w14:paraId="2D6D7A59" w14:textId="4F7193B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5BFB8192" w14:textId="77777777" w:rsidR="00233037" w:rsidRDefault="00233037" w:rsidP="00233037">
      <w:pPr>
        <w:rPr>
          <w:bCs/>
          <w:lang w:eastAsia="ar-SA"/>
        </w:rPr>
      </w:pPr>
    </w:p>
    <w:p w14:paraId="07B2B911" w14:textId="09BF0C0B" w:rsidR="00233037" w:rsidRDefault="00233037" w:rsidP="00233037">
      <w:pPr>
        <w:jc w:val="center"/>
        <w:rPr>
          <w:b/>
          <w:caps/>
        </w:rPr>
      </w:pPr>
      <w:r>
        <w:rPr>
          <w:b/>
          <w:caps/>
        </w:rPr>
        <w:t>SĄNAUDŲ KIEKIŲ ŽINIARAŠČIAI NR.1 – nR. 8</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0A80516"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BD47FA">
        <w:rPr>
          <w:bCs/>
          <w:lang w:eastAsia="ar-SA"/>
        </w:rPr>
        <w:t>6</w:t>
      </w:r>
      <w:r w:rsidRPr="00306D8D">
        <w:rPr>
          <w:bCs/>
          <w:lang w:eastAsia="ar-SA"/>
        </w:rPr>
        <w:t xml:space="preserve"> priedas</w:t>
      </w:r>
    </w:p>
    <w:p w14:paraId="7F593F54" w14:textId="77777777" w:rsidR="00BD47FA" w:rsidRPr="00306D8D" w:rsidRDefault="00BD47FA" w:rsidP="00355A67">
      <w:pPr>
        <w:ind w:left="5184" w:firstLine="1296"/>
        <w:rPr>
          <w:bCs/>
          <w:lang w:eastAsia="ar-SA"/>
        </w:rPr>
      </w:pPr>
    </w:p>
    <w:p w14:paraId="380FEAEC" w14:textId="77777777" w:rsidR="00BD47FA" w:rsidRDefault="00BD47FA" w:rsidP="00BD47FA">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1BA33E7A" w14:textId="60A086F7" w:rsidR="00233037" w:rsidRDefault="00233037" w:rsidP="00F905CD"/>
    <w:p w14:paraId="096697DD" w14:textId="1B04D545" w:rsidR="00233037" w:rsidRDefault="00233037" w:rsidP="00F905CD">
      <w:r>
        <w:tab/>
      </w:r>
      <w:r>
        <w:tab/>
      </w:r>
      <w:r>
        <w:tab/>
      </w:r>
      <w:r>
        <w:tab/>
      </w:r>
      <w:r>
        <w:tab/>
        <w:t xml:space="preserve">Pirkimo sąlygų 7 priedas </w:t>
      </w:r>
    </w:p>
    <w:p w14:paraId="2E7002B8" w14:textId="36FD9017" w:rsidR="001144D2" w:rsidRDefault="001144D2" w:rsidP="001144D2">
      <w:pPr>
        <w:jc w:val="center"/>
      </w:pPr>
    </w:p>
    <w:p w14:paraId="23767775" w14:textId="7777777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12D1909C" w14:textId="77777777" w:rsidR="00233037" w:rsidRDefault="00233037" w:rsidP="00233037">
      <w:pPr>
        <w:rPr>
          <w:bCs/>
          <w:lang w:eastAsia="ar-SA"/>
        </w:rPr>
      </w:pPr>
    </w:p>
    <w:p w14:paraId="662F30EB" w14:textId="77777777" w:rsidR="00233037" w:rsidRDefault="00233037" w:rsidP="00233037">
      <w:pPr>
        <w:jc w:val="center"/>
        <w:rPr>
          <w:bCs/>
          <w:lang w:eastAsia="ar-SA"/>
        </w:rPr>
      </w:pPr>
      <w:r>
        <w:rPr>
          <w:bCs/>
          <w:lang w:eastAsia="ar-SA"/>
        </w:rPr>
        <w:t>STATYBOS DARBŲ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79784BC0" w14:textId="16FEFC31" w:rsidR="00233037" w:rsidRDefault="00233037" w:rsidP="00233037"/>
    <w:p w14:paraId="4F1D90FB" w14:textId="3C4FDB54" w:rsidR="00233037" w:rsidRDefault="00233037" w:rsidP="00233037"/>
    <w:p w14:paraId="5E9DFFCD" w14:textId="6E6B56F4" w:rsidR="00233037" w:rsidRDefault="00233037" w:rsidP="00233037"/>
    <w:p w14:paraId="26F3B5AB" w14:textId="6E8D31AB" w:rsidR="00233037" w:rsidRDefault="00233037" w:rsidP="00233037"/>
    <w:p w14:paraId="39B75113" w14:textId="5274A55F" w:rsidR="00233037" w:rsidRDefault="00233037" w:rsidP="00233037">
      <w:r>
        <w:tab/>
      </w:r>
      <w:r>
        <w:tab/>
      </w:r>
      <w:r>
        <w:tab/>
      </w:r>
      <w:r>
        <w:tab/>
      </w:r>
      <w:r>
        <w:tab/>
        <w:t>Pirkimo sąlygų 8 priedas</w:t>
      </w:r>
    </w:p>
    <w:p w14:paraId="5CD07900" w14:textId="77777777" w:rsidR="00233037" w:rsidRDefault="00233037" w:rsidP="00233037"/>
    <w:p w14:paraId="5FF90134" w14:textId="7777777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6EB023F8" w14:textId="77777777" w:rsidR="00233037" w:rsidRDefault="00233037" w:rsidP="00233037">
      <w:pPr>
        <w:rPr>
          <w:bCs/>
          <w:lang w:eastAsia="ar-SA"/>
        </w:rPr>
      </w:pPr>
    </w:p>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default" r:id="rId32"/>
          <w:headerReference w:type="first" r:id="rId33"/>
          <w:pgSz w:w="11906" w:h="16838"/>
          <w:pgMar w:top="1134" w:right="567" w:bottom="1134" w:left="1701" w:header="567" w:footer="567" w:gutter="0"/>
          <w:cols w:space="1296"/>
          <w:titlePg/>
          <w:docGrid w:linePitch="360"/>
        </w:sectPr>
      </w:pPr>
    </w:p>
    <w:p w14:paraId="39F030A8" w14:textId="4E662A91" w:rsidR="004F7D0C" w:rsidRDefault="004F7D0C" w:rsidP="004F7D0C">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F7D0C">
        <w:rPr>
          <w:bCs/>
        </w:rPr>
        <w:t>Pirkimo sąlygų 9 priedas</w:t>
      </w:r>
    </w:p>
    <w:p w14:paraId="407BD1CB" w14:textId="77777777" w:rsidR="004F7D0C" w:rsidRPr="004F7D0C" w:rsidRDefault="004F7D0C" w:rsidP="004F7D0C">
      <w:pPr>
        <w:suppressAutoHyphens/>
        <w:jc w:val="center"/>
        <w:rPr>
          <w:bCs/>
        </w:rPr>
      </w:pPr>
    </w:p>
    <w:p w14:paraId="3BCBB2FF" w14:textId="692C3FC5" w:rsidR="004F7D0C" w:rsidRPr="004F7D0C" w:rsidRDefault="004F7D0C" w:rsidP="004F7D0C">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23E92406" w:rsidR="00CC61A9" w:rsidRPr="00CC61A9" w:rsidRDefault="00CC61A9" w:rsidP="00CC61A9">
            <w:bookmarkStart w:id="28" w:name="_Hlk191391443"/>
            <w:r w:rsidRPr="00CC61A9">
              <w:t>3.17.2. 1)</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75EEC437" w:rsidR="00CC61A9" w:rsidRPr="00CC61A9" w:rsidRDefault="00CC61A9" w:rsidP="00CC61A9">
            <w:r w:rsidRPr="00CC61A9">
              <w:t>Specialistas, turintis teisę eiti ypatingo statinio statybos vadovo pareigas statinių grupėje – susisiekimo komunikacijos: gatvės ir (ar) keliai.</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bookmarkEnd w:id="28"/>
      <w:tr w:rsidR="00CC61A9" w:rsidRPr="00CC61A9" w14:paraId="3A565851"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42E140" w14:textId="5768656C" w:rsidR="00CC61A9" w:rsidRPr="00CC61A9" w:rsidRDefault="00CC61A9" w:rsidP="00CC61A9">
            <w:r w:rsidRPr="00CC61A9">
              <w:t>3.17.2.</w:t>
            </w:r>
          </w:p>
          <w:p w14:paraId="76015B82" w14:textId="3B259E9E" w:rsidR="00CC61A9" w:rsidRPr="00CC61A9" w:rsidRDefault="00CC61A9" w:rsidP="00CC61A9">
            <w:r w:rsidRPr="00CC61A9">
              <w:t>2)</w:t>
            </w:r>
          </w:p>
        </w:tc>
        <w:tc>
          <w:tcPr>
            <w:tcW w:w="3657" w:type="dxa"/>
            <w:tcBorders>
              <w:top w:val="single" w:sz="4" w:space="0" w:color="auto"/>
              <w:left w:val="single" w:sz="4" w:space="0" w:color="auto"/>
              <w:bottom w:val="single" w:sz="4" w:space="0" w:color="auto"/>
              <w:right w:val="single" w:sz="4" w:space="0" w:color="auto"/>
            </w:tcBorders>
            <w:vAlign w:val="center"/>
          </w:tcPr>
          <w:p w14:paraId="2D20742D" w14:textId="1C98A2E7" w:rsidR="00CC61A9" w:rsidRPr="00CC61A9" w:rsidRDefault="00CC61A9" w:rsidP="00CC61A9">
            <w:pPr>
              <w:autoSpaceDE w:val="0"/>
              <w:autoSpaceDN w:val="0"/>
              <w:adjustRightInd w:val="0"/>
              <w:jc w:val="both"/>
              <w:rPr>
                <w:rFonts w:eastAsiaTheme="minorEastAsia"/>
                <w:highlight w:val="yellow"/>
              </w:rPr>
            </w:pPr>
            <w:r w:rsidRPr="00CC61A9">
              <w:t>Specialistas, turint</w:t>
            </w:r>
            <w:r w:rsidR="00211F66">
              <w:t>i</w:t>
            </w:r>
            <w:r w:rsidRPr="00CC61A9">
              <w:t xml:space="preserve">s teisę eiti </w:t>
            </w:r>
            <w:r w:rsidR="004E2EB8">
              <w:t>ne</w:t>
            </w:r>
            <w:r w:rsidRPr="00CC61A9">
              <w:t xml:space="preserve">ypatingojo statinio specialiųjų statybos darbų vadovo pareigas statinių grupėje – </w:t>
            </w:r>
            <w:r w:rsidRPr="00CC61A9">
              <w:rPr>
                <w:rFonts w:eastAsiaTheme="minorEastAsia"/>
              </w:rPr>
              <w:t>inžineriniai tinklai: vandentiekio, nuotekų šalinimo tinklai.</w:t>
            </w:r>
          </w:p>
        </w:tc>
        <w:tc>
          <w:tcPr>
            <w:tcW w:w="2866" w:type="dxa"/>
            <w:tcBorders>
              <w:top w:val="single" w:sz="4" w:space="0" w:color="auto"/>
              <w:left w:val="single" w:sz="4" w:space="0" w:color="auto"/>
              <w:bottom w:val="single" w:sz="4" w:space="0" w:color="auto"/>
              <w:right w:val="single" w:sz="4" w:space="0" w:color="auto"/>
            </w:tcBorders>
            <w:vAlign w:val="center"/>
          </w:tcPr>
          <w:p w14:paraId="5115B631" w14:textId="33E08940"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48FB5975" w14:textId="47FE2D2C"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6DA3A74E" w14:textId="7D17D16A"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29" w:name="_Hlk93060299"/>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29"/>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0"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0"/>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034B5A11" w:rsidR="00D54B97" w:rsidRDefault="00D54B97" w:rsidP="001144D2">
            <w:pPr>
              <w:widowControl w:val="0"/>
            </w:pPr>
            <w:r>
              <w:t xml:space="preserve">Pirkimo sąlygų </w:t>
            </w:r>
            <w:r w:rsidR="00E067A9">
              <w:t>10</w:t>
            </w:r>
            <w:r>
              <w:t xml:space="preserve"> priedas</w:t>
            </w:r>
          </w:p>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57DB7756" w14:textId="77777777" w:rsidR="00211F66" w:rsidRDefault="00211F66" w:rsidP="00211F66">
      <w:pPr>
        <w:jc w:val="center"/>
        <w:rPr>
          <w:b/>
        </w:rPr>
      </w:pPr>
      <w:bookmarkStart w:id="31" w:name="_Hlk191390812"/>
    </w:p>
    <w:p w14:paraId="5082A7AD" w14:textId="197DFEC1" w:rsidR="00127552" w:rsidRPr="00127552" w:rsidRDefault="00127552" w:rsidP="00211F66">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bookmarkEnd w:id="31"/>
    <w:p w14:paraId="4E9164A2" w14:textId="77777777" w:rsidR="00D54B97" w:rsidRPr="006B7083" w:rsidRDefault="00D54B97" w:rsidP="00D54B97">
      <w:pPr>
        <w:jc w:val="cente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7777777"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3.17.3</w:t>
      </w:r>
      <w:r w:rsidR="009F78A6" w:rsidRPr="009F78A6">
        <w:rPr>
          <w:color w:val="00000A"/>
        </w:rPr>
        <w:t xml:space="preserve"> papunkčių reikalavimus.</w:t>
      </w:r>
    </w:p>
    <w:p w14:paraId="73EB7C6B" w14:textId="77777777"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3.17.3</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D36ACF" w:rsidRDefault="00D36ACF" w:rsidP="0030153E">
      <w:r>
        <w:separator/>
      </w:r>
    </w:p>
  </w:endnote>
  <w:endnote w:type="continuationSeparator" w:id="0">
    <w:p w14:paraId="695E05F5" w14:textId="77777777" w:rsidR="00D36ACF" w:rsidRDefault="00D36ACF"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D36ACF" w:rsidRDefault="00D36ACF" w:rsidP="0030153E">
      <w:r>
        <w:separator/>
      </w:r>
    </w:p>
  </w:footnote>
  <w:footnote w:type="continuationSeparator" w:id="0">
    <w:p w14:paraId="7FD2E95C" w14:textId="77777777" w:rsidR="00D36ACF" w:rsidRDefault="00D36ACF" w:rsidP="0030153E">
      <w:r>
        <w:continuationSeparator/>
      </w:r>
    </w:p>
  </w:footnote>
  <w:footnote w:id="1">
    <w:p w14:paraId="5BA75F47" w14:textId="77777777" w:rsidR="00D36ACF" w:rsidRPr="001620D3" w:rsidRDefault="00D36ACF"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D36ACF" w:rsidRPr="001620D3" w:rsidRDefault="00D36ACF"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D36ACF" w:rsidRDefault="00D36ACF"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D36ACF" w:rsidRPr="001620D3" w:rsidRDefault="00D36ACF"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D36ACF" w:rsidRPr="001620D3" w:rsidRDefault="00D36ACF"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D36ACF" w:rsidRDefault="00D36ACF"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D36ACF" w:rsidRPr="001620D3" w:rsidRDefault="00D36ACF"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D36ACF" w:rsidRPr="001620D3" w:rsidRDefault="00D36ACF"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D36ACF" w:rsidRDefault="00D36ACF"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D36ACF" w:rsidRDefault="00D36ACF">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D36ACF" w:rsidRDefault="00D36A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7D2102CF" w:rsidR="000632B8" w:rsidRPr="00223774" w:rsidRDefault="00D36ACF" w:rsidP="00187941">
    <w:pPr>
      <w:pStyle w:val="Antrats"/>
      <w:rPr>
        <w:b/>
      </w:rPr>
    </w:pPr>
    <w:r>
      <w:tab/>
    </w:r>
    <w:r w:rsidR="00223774">
      <w:tab/>
    </w:r>
    <w:r w:rsidR="00223774" w:rsidRPr="00223774">
      <w:rPr>
        <w:b/>
      </w:rPr>
      <w:t>2025-03-1</w:t>
    </w:r>
    <w:r w:rsidR="000A2A0D">
      <w:rPr>
        <w:b/>
      </w:rPr>
      <w:t>9</w:t>
    </w:r>
    <w:r w:rsidR="00223774" w:rsidRPr="00223774">
      <w:rPr>
        <w:b/>
      </w:rPr>
      <w:t xml:space="preserve"> redakcija</w:t>
    </w:r>
  </w:p>
  <w:p w14:paraId="10E05171" w14:textId="77777777" w:rsidR="00D36ACF" w:rsidRDefault="00D36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2A0D"/>
    <w:rsid w:val="000A4152"/>
    <w:rsid w:val="000A79ED"/>
    <w:rsid w:val="000B1345"/>
    <w:rsid w:val="000B53DC"/>
    <w:rsid w:val="000B7A4F"/>
    <w:rsid w:val="000B7CB3"/>
    <w:rsid w:val="000C08A6"/>
    <w:rsid w:val="000C4A63"/>
    <w:rsid w:val="000C72C7"/>
    <w:rsid w:val="000D06BE"/>
    <w:rsid w:val="000D26B5"/>
    <w:rsid w:val="000D5DD8"/>
    <w:rsid w:val="000D66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5905"/>
    <w:rsid w:val="001572B3"/>
    <w:rsid w:val="00163E89"/>
    <w:rsid w:val="00164E69"/>
    <w:rsid w:val="00165488"/>
    <w:rsid w:val="0016642D"/>
    <w:rsid w:val="001720A7"/>
    <w:rsid w:val="00172A34"/>
    <w:rsid w:val="00172B65"/>
    <w:rsid w:val="0017307B"/>
    <w:rsid w:val="001739E8"/>
    <w:rsid w:val="001748EB"/>
    <w:rsid w:val="00187941"/>
    <w:rsid w:val="001906E7"/>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4577E"/>
    <w:rsid w:val="00245BA6"/>
    <w:rsid w:val="00247336"/>
    <w:rsid w:val="002478D5"/>
    <w:rsid w:val="00251682"/>
    <w:rsid w:val="00256F21"/>
    <w:rsid w:val="002607E1"/>
    <w:rsid w:val="002646EE"/>
    <w:rsid w:val="002661F8"/>
    <w:rsid w:val="00272FF5"/>
    <w:rsid w:val="002760ED"/>
    <w:rsid w:val="00276ED4"/>
    <w:rsid w:val="00280A7D"/>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D4A8C"/>
    <w:rsid w:val="002D5990"/>
    <w:rsid w:val="002D7994"/>
    <w:rsid w:val="002E2836"/>
    <w:rsid w:val="002E2DFF"/>
    <w:rsid w:val="002E5DA7"/>
    <w:rsid w:val="002E6CA0"/>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426B"/>
    <w:rsid w:val="00350423"/>
    <w:rsid w:val="00350803"/>
    <w:rsid w:val="00350E01"/>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63291"/>
    <w:rsid w:val="00463366"/>
    <w:rsid w:val="00465642"/>
    <w:rsid w:val="004673A3"/>
    <w:rsid w:val="00470810"/>
    <w:rsid w:val="004737B6"/>
    <w:rsid w:val="00476A68"/>
    <w:rsid w:val="00480DC8"/>
    <w:rsid w:val="00486127"/>
    <w:rsid w:val="00486768"/>
    <w:rsid w:val="004871E4"/>
    <w:rsid w:val="00495FBB"/>
    <w:rsid w:val="0049726D"/>
    <w:rsid w:val="004A19FE"/>
    <w:rsid w:val="004A1ADA"/>
    <w:rsid w:val="004A4A32"/>
    <w:rsid w:val="004B53C1"/>
    <w:rsid w:val="004C1C12"/>
    <w:rsid w:val="004C3AC7"/>
    <w:rsid w:val="004C3FF6"/>
    <w:rsid w:val="004C44C7"/>
    <w:rsid w:val="004C5D4D"/>
    <w:rsid w:val="004D0271"/>
    <w:rsid w:val="004D228F"/>
    <w:rsid w:val="004D79C8"/>
    <w:rsid w:val="004E2EB8"/>
    <w:rsid w:val="004E490E"/>
    <w:rsid w:val="004E5BBD"/>
    <w:rsid w:val="004F3676"/>
    <w:rsid w:val="004F4334"/>
    <w:rsid w:val="004F48BD"/>
    <w:rsid w:val="004F52E9"/>
    <w:rsid w:val="004F6F2D"/>
    <w:rsid w:val="004F7D0C"/>
    <w:rsid w:val="00501C6C"/>
    <w:rsid w:val="0050252D"/>
    <w:rsid w:val="00502E48"/>
    <w:rsid w:val="00512FD2"/>
    <w:rsid w:val="005162A8"/>
    <w:rsid w:val="0051788F"/>
    <w:rsid w:val="00521F40"/>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2329"/>
    <w:rsid w:val="0060410E"/>
    <w:rsid w:val="006053EC"/>
    <w:rsid w:val="00611DE2"/>
    <w:rsid w:val="00623B54"/>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0B48"/>
    <w:rsid w:val="00682B7C"/>
    <w:rsid w:val="00687E96"/>
    <w:rsid w:val="00695A12"/>
    <w:rsid w:val="006A4486"/>
    <w:rsid w:val="006B31BF"/>
    <w:rsid w:val="006B45F3"/>
    <w:rsid w:val="006B508E"/>
    <w:rsid w:val="006B6213"/>
    <w:rsid w:val="006B69D6"/>
    <w:rsid w:val="006B7083"/>
    <w:rsid w:val="006B73EF"/>
    <w:rsid w:val="006C068F"/>
    <w:rsid w:val="006C361E"/>
    <w:rsid w:val="006C3799"/>
    <w:rsid w:val="006C53D6"/>
    <w:rsid w:val="006D115D"/>
    <w:rsid w:val="006D1FFA"/>
    <w:rsid w:val="006D605E"/>
    <w:rsid w:val="006E152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77C7"/>
    <w:rsid w:val="008704D8"/>
    <w:rsid w:val="008707A5"/>
    <w:rsid w:val="00872003"/>
    <w:rsid w:val="00872163"/>
    <w:rsid w:val="00877067"/>
    <w:rsid w:val="0088227D"/>
    <w:rsid w:val="00890164"/>
    <w:rsid w:val="008911CC"/>
    <w:rsid w:val="00893F5D"/>
    <w:rsid w:val="008943C5"/>
    <w:rsid w:val="008A151C"/>
    <w:rsid w:val="008A3C8C"/>
    <w:rsid w:val="008A6F13"/>
    <w:rsid w:val="008B0315"/>
    <w:rsid w:val="008B1540"/>
    <w:rsid w:val="008B19B7"/>
    <w:rsid w:val="008B6232"/>
    <w:rsid w:val="008B6738"/>
    <w:rsid w:val="008C7510"/>
    <w:rsid w:val="008D01C3"/>
    <w:rsid w:val="008D142B"/>
    <w:rsid w:val="008D2D8F"/>
    <w:rsid w:val="008D5AEB"/>
    <w:rsid w:val="008E32B9"/>
    <w:rsid w:val="008E5D0C"/>
    <w:rsid w:val="008E7096"/>
    <w:rsid w:val="008F0B87"/>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408C9"/>
    <w:rsid w:val="00941863"/>
    <w:rsid w:val="0094259C"/>
    <w:rsid w:val="0094275C"/>
    <w:rsid w:val="009439B7"/>
    <w:rsid w:val="009478CE"/>
    <w:rsid w:val="00952150"/>
    <w:rsid w:val="00954501"/>
    <w:rsid w:val="00955B2D"/>
    <w:rsid w:val="00957FC7"/>
    <w:rsid w:val="009625F6"/>
    <w:rsid w:val="0097530D"/>
    <w:rsid w:val="009800AC"/>
    <w:rsid w:val="009830D1"/>
    <w:rsid w:val="00985F28"/>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AD7"/>
    <w:rsid w:val="009E5E45"/>
    <w:rsid w:val="009F1A23"/>
    <w:rsid w:val="009F1BC6"/>
    <w:rsid w:val="009F78A6"/>
    <w:rsid w:val="00A01BDD"/>
    <w:rsid w:val="00A03FED"/>
    <w:rsid w:val="00A0501E"/>
    <w:rsid w:val="00A05804"/>
    <w:rsid w:val="00A0657C"/>
    <w:rsid w:val="00A10893"/>
    <w:rsid w:val="00A11722"/>
    <w:rsid w:val="00A147C1"/>
    <w:rsid w:val="00A2052B"/>
    <w:rsid w:val="00A21EDB"/>
    <w:rsid w:val="00A254A6"/>
    <w:rsid w:val="00A25909"/>
    <w:rsid w:val="00A33A26"/>
    <w:rsid w:val="00A417B4"/>
    <w:rsid w:val="00A44B20"/>
    <w:rsid w:val="00A4608C"/>
    <w:rsid w:val="00A53B34"/>
    <w:rsid w:val="00A579FC"/>
    <w:rsid w:val="00A60367"/>
    <w:rsid w:val="00A60AD2"/>
    <w:rsid w:val="00A617BC"/>
    <w:rsid w:val="00A61E34"/>
    <w:rsid w:val="00A622AF"/>
    <w:rsid w:val="00A624A0"/>
    <w:rsid w:val="00A64A49"/>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64C0"/>
    <w:rsid w:val="00B9284F"/>
    <w:rsid w:val="00B97E9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72D77"/>
    <w:rsid w:val="00C766C2"/>
    <w:rsid w:val="00C76730"/>
    <w:rsid w:val="00C80C9D"/>
    <w:rsid w:val="00C81E28"/>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C0ED8"/>
    <w:rsid w:val="00CC10FF"/>
    <w:rsid w:val="00CC3B84"/>
    <w:rsid w:val="00CC61A9"/>
    <w:rsid w:val="00CC6204"/>
    <w:rsid w:val="00CD549A"/>
    <w:rsid w:val="00CD5785"/>
    <w:rsid w:val="00CE5260"/>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64BE"/>
    <w:rsid w:val="00DC76CE"/>
    <w:rsid w:val="00DC7847"/>
    <w:rsid w:val="00DE475E"/>
    <w:rsid w:val="00DF05B5"/>
    <w:rsid w:val="00E067A9"/>
    <w:rsid w:val="00E06CFD"/>
    <w:rsid w:val="00E0771D"/>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6104"/>
    <w:rsid w:val="00EA6547"/>
    <w:rsid w:val="00EB0459"/>
    <w:rsid w:val="00EB228F"/>
    <w:rsid w:val="00EB2DBA"/>
    <w:rsid w:val="00EB78CA"/>
    <w:rsid w:val="00EC15D4"/>
    <w:rsid w:val="00EC46FE"/>
    <w:rsid w:val="00EC4D95"/>
    <w:rsid w:val="00EC76BB"/>
    <w:rsid w:val="00ED50F7"/>
    <w:rsid w:val="00ED5A82"/>
    <w:rsid w:val="00EE4FC0"/>
    <w:rsid w:val="00EF02DA"/>
    <w:rsid w:val="00EF31A3"/>
    <w:rsid w:val="00EF3644"/>
    <w:rsid w:val="00EF5D69"/>
    <w:rsid w:val="00EF760C"/>
    <w:rsid w:val="00F02863"/>
    <w:rsid w:val="00F0657E"/>
    <w:rsid w:val="00F073B4"/>
    <w:rsid w:val="00F12A79"/>
    <w:rsid w:val="00F15593"/>
    <w:rsid w:val="00F20985"/>
    <w:rsid w:val="00F2546B"/>
    <w:rsid w:val="00F31C64"/>
    <w:rsid w:val="00F32619"/>
    <w:rsid w:val="00F349C1"/>
    <w:rsid w:val="00F35389"/>
    <w:rsid w:val="00F36351"/>
    <w:rsid w:val="00F37492"/>
    <w:rsid w:val="00F4263E"/>
    <w:rsid w:val="00F45E96"/>
    <w:rsid w:val="00F47AFA"/>
    <w:rsid w:val="00F5120E"/>
    <w:rsid w:val="00F54A4F"/>
    <w:rsid w:val="00F56547"/>
    <w:rsid w:val="00F63621"/>
    <w:rsid w:val="00F65998"/>
    <w:rsid w:val="00F67B7D"/>
    <w:rsid w:val="00F7702B"/>
    <w:rsid w:val="00F77969"/>
    <w:rsid w:val="00F77FAC"/>
    <w:rsid w:val="00F81C8C"/>
    <w:rsid w:val="00F8214C"/>
    <w:rsid w:val="00F830C1"/>
    <w:rsid w:val="00F84D5A"/>
    <w:rsid w:val="00F905CD"/>
    <w:rsid w:val="00F92922"/>
    <w:rsid w:val="00F935D1"/>
    <w:rsid w:val="00F952B9"/>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CB45-D647-45A2-8C47-232C3475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4779</TotalTime>
  <Pages>52</Pages>
  <Words>84970</Words>
  <Characters>48433</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451</cp:revision>
  <cp:lastPrinted>2025-03-05T12:42:00Z</cp:lastPrinted>
  <dcterms:created xsi:type="dcterms:W3CDTF">2024-03-22T10:08:00Z</dcterms:created>
  <dcterms:modified xsi:type="dcterms:W3CDTF">2025-03-19T15:35:00Z</dcterms:modified>
</cp:coreProperties>
</file>