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07CD8CA3" w:rsidR="00F950F5" w:rsidRDefault="004535E5" w:rsidP="00CD45BC">
      <w:pPr>
        <w:spacing w:line="259" w:lineRule="auto"/>
        <w:jc w:val="center"/>
        <w:rPr>
          <w:b/>
          <w:caps/>
          <w:sz w:val="20"/>
        </w:rPr>
      </w:pPr>
      <w:r>
        <w:rPr>
          <w:b/>
          <w:caps/>
          <w:sz w:val="20"/>
        </w:rPr>
        <w:t>BUFERINIS FORMALINO TIRPALAS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1F127106" w:rsidR="00CD45BC" w:rsidRDefault="004535E5" w:rsidP="00CD45BC">
            <w:pPr>
              <w:spacing w:line="259" w:lineRule="auto"/>
              <w:jc w:val="center"/>
              <w:rPr>
                <w:b/>
                <w:caps/>
                <w:sz w:val="20"/>
              </w:rPr>
            </w:pPr>
            <w:r>
              <w:rPr>
                <w:b/>
                <w:caps/>
                <w:sz w:val="20"/>
              </w:rPr>
              <w:t>BUFERINIS FORMALINO TIRPALAS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30419684" w14:textId="510D696C" w:rsidR="00CF51B1" w:rsidRDefault="006677DD" w:rsidP="00CF51B1">
            <w:pPr>
              <w:rPr>
                <w:rStyle w:val="Hyperlink"/>
                <w:rFonts w:eastAsia="Calibri"/>
                <w:sz w:val="22"/>
                <w:szCs w:val="22"/>
              </w:rPr>
            </w:pPr>
            <w:r>
              <w:rPr>
                <w:sz w:val="22"/>
                <w:szCs w:val="22"/>
              </w:rPr>
              <w:t>Patologijos centro vadybininkas administratorius Dainora Bielskytė</w:t>
            </w:r>
            <w:r w:rsidR="00CF51B1" w:rsidRPr="00670B76">
              <w:rPr>
                <w:color w:val="363636"/>
                <w:sz w:val="22"/>
                <w:szCs w:val="22"/>
              </w:rPr>
              <w:t>, tel. Nr. 8 46 3965</w:t>
            </w:r>
            <w:r>
              <w:rPr>
                <w:color w:val="363636"/>
                <w:sz w:val="22"/>
                <w:szCs w:val="22"/>
              </w:rPr>
              <w:t>27</w:t>
            </w:r>
            <w:r w:rsidR="00CF51B1" w:rsidRPr="00670B76">
              <w:rPr>
                <w:color w:val="363636"/>
                <w:sz w:val="22"/>
                <w:szCs w:val="22"/>
              </w:rPr>
              <w:t xml:space="preserve">, </w:t>
            </w:r>
            <w:proofErr w:type="spellStart"/>
            <w:r w:rsidR="00CF51B1" w:rsidRPr="00670B76">
              <w:rPr>
                <w:color w:val="363636"/>
                <w:sz w:val="22"/>
                <w:szCs w:val="22"/>
              </w:rPr>
              <w:t>el.p</w:t>
            </w:r>
            <w:proofErr w:type="spellEnd"/>
            <w:r w:rsidR="00CF51B1" w:rsidRPr="00670B76">
              <w:rPr>
                <w:color w:val="363636"/>
                <w:sz w:val="22"/>
                <w:szCs w:val="22"/>
              </w:rPr>
              <w:t xml:space="preserve">. </w:t>
            </w:r>
            <w:hyperlink r:id="rId16" w:history="1">
              <w:r w:rsidRPr="00352637">
                <w:rPr>
                  <w:rStyle w:val="Hyperlink"/>
                </w:rPr>
                <w:t>dainora.bielskyte</w:t>
              </w:r>
              <w:r w:rsidRPr="00352637">
                <w:rPr>
                  <w:rStyle w:val="Hyperlink"/>
                  <w:rFonts w:eastAsia="Calibri"/>
                  <w:sz w:val="22"/>
                  <w:szCs w:val="22"/>
                </w:rPr>
                <w:t>@kulig.lt</w:t>
              </w:r>
            </w:hyperlink>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7"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09DC565C"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4535E5">
              <w:rPr>
                <w:kern w:val="2"/>
                <w:sz w:val="22"/>
                <w:szCs w:val="22"/>
              </w:rPr>
              <w:t>ą buferinį formalino tirpalą</w:t>
            </w:r>
            <w:r w:rsidR="00E723F9">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3CF132F2"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4535E5">
              <w:rPr>
                <w:kern w:val="2"/>
                <w:sz w:val="22"/>
                <w:szCs w:val="22"/>
              </w:rPr>
              <w:t>3 (tris) savaites</w:t>
            </w:r>
            <w:r w:rsidRPr="000D629B">
              <w:rPr>
                <w:kern w:val="2"/>
                <w:sz w:val="22"/>
                <w:szCs w:val="22"/>
              </w:rPr>
              <w:t xml:space="preserve"> nuo užsakymo pateikimo dienos ši</w:t>
            </w:r>
            <w:r w:rsidR="004535E5">
              <w:rPr>
                <w:kern w:val="2"/>
                <w:sz w:val="22"/>
                <w:szCs w:val="22"/>
              </w:rPr>
              <w:t>uo</w:t>
            </w:r>
            <w:r w:rsidRPr="000D629B">
              <w:rPr>
                <w:kern w:val="2"/>
                <w:sz w:val="22"/>
                <w:szCs w:val="22"/>
              </w:rPr>
              <w:t xml:space="preserve"> adres</w:t>
            </w:r>
            <w:r w:rsidR="004535E5">
              <w:rPr>
                <w:kern w:val="2"/>
                <w:sz w:val="22"/>
                <w:szCs w:val="22"/>
              </w:rPr>
              <w:t>u</w:t>
            </w:r>
            <w:r w:rsidRPr="000D629B">
              <w:rPr>
                <w:kern w:val="2"/>
                <w:sz w:val="22"/>
                <w:szCs w:val="22"/>
              </w:rPr>
              <w:t xml:space="preserve">: </w:t>
            </w:r>
          </w:p>
          <w:p w14:paraId="53248DDE" w14:textId="32926A29" w:rsidR="00003E91" w:rsidRPr="00487ED8" w:rsidRDefault="00E723F9" w:rsidP="00E723F9">
            <w:pPr>
              <w:rPr>
                <w:kern w:val="2"/>
                <w:sz w:val="22"/>
                <w:szCs w:val="22"/>
              </w:rPr>
            </w:pPr>
            <w:r w:rsidRPr="00670B76">
              <w:rPr>
                <w:sz w:val="22"/>
                <w:szCs w:val="22"/>
              </w:rPr>
              <w:t>VšĮ Klaipėdos universiteto ligoninės vaistinė, Liepojos g. 41,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E723F9" w:rsidRPr="000D629B" w14:paraId="7DF244B9" w14:textId="77777777" w:rsidTr="00041B64">
        <w:trPr>
          <w:trHeight w:val="300"/>
        </w:trPr>
        <w:tc>
          <w:tcPr>
            <w:tcW w:w="3479" w:type="dxa"/>
            <w:gridSpan w:val="2"/>
          </w:tcPr>
          <w:p w14:paraId="43FAD19B" w14:textId="77777777" w:rsidR="00E723F9" w:rsidRPr="000D629B" w:rsidRDefault="00E723F9" w:rsidP="00E723F9">
            <w:pPr>
              <w:rPr>
                <w:b/>
                <w:bCs/>
                <w:kern w:val="2"/>
                <w:sz w:val="22"/>
                <w:szCs w:val="22"/>
              </w:rPr>
            </w:pPr>
            <w:r w:rsidRPr="000D629B">
              <w:rPr>
                <w:b/>
                <w:bCs/>
                <w:kern w:val="2"/>
                <w:sz w:val="22"/>
                <w:szCs w:val="22"/>
              </w:rPr>
              <w:t xml:space="preserve">4.5. Kartu su Prekėmis pateikiami dokumentai </w:t>
            </w:r>
          </w:p>
        </w:tc>
        <w:tc>
          <w:tcPr>
            <w:tcW w:w="6282" w:type="dxa"/>
          </w:tcPr>
          <w:p w14:paraId="7F3DB915" w14:textId="5C8599AC" w:rsidR="00E723F9" w:rsidRPr="000D629B" w:rsidRDefault="004535E5" w:rsidP="00E723F9">
            <w:pPr>
              <w:rPr>
                <w:kern w:val="2"/>
                <w:sz w:val="22"/>
                <w:szCs w:val="22"/>
              </w:rPr>
            </w:pPr>
            <w:r>
              <w:rPr>
                <w:kern w:val="2"/>
                <w:sz w:val="22"/>
                <w:szCs w:val="22"/>
              </w:rPr>
              <w:t>Netaikoma</w:t>
            </w: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4EFC3E6E" w14:textId="77777777" w:rsidR="006677DD" w:rsidRPr="00487ED8" w:rsidRDefault="006677DD" w:rsidP="006677DD">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w:t>
            </w:r>
            <w:r w:rsidRPr="00487ED8">
              <w:rPr>
                <w:b/>
                <w:bCs/>
                <w:kern w:val="2"/>
                <w:szCs w:val="24"/>
                <w:u w:val="single"/>
              </w:rPr>
              <w:t>o</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6677DD"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w:t>
            </w:r>
            <w:r w:rsidRPr="000D629B">
              <w:rPr>
                <w:kern w:val="2"/>
                <w:sz w:val="22"/>
                <w:szCs w:val="22"/>
              </w:rPr>
              <w:lastRenderedPageBreak/>
              <w:t>įsigaliojimo dienos mėnuo. Antrojo ir vėlesnių perskaičiavimų atveju 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E723F9" w:rsidRPr="000D629B" w14:paraId="168987FC" w14:textId="77777777" w:rsidTr="00041B64">
        <w:trPr>
          <w:trHeight w:val="300"/>
        </w:trPr>
        <w:tc>
          <w:tcPr>
            <w:tcW w:w="3479" w:type="dxa"/>
            <w:gridSpan w:val="2"/>
          </w:tcPr>
          <w:p w14:paraId="002E1D46" w14:textId="77777777" w:rsidR="00E723F9" w:rsidRPr="000D629B" w:rsidRDefault="00E723F9" w:rsidP="00E723F9">
            <w:pPr>
              <w:rPr>
                <w:b/>
                <w:bCs/>
                <w:kern w:val="2"/>
                <w:sz w:val="22"/>
                <w:szCs w:val="22"/>
              </w:rPr>
            </w:pPr>
            <w:r w:rsidRPr="000D629B">
              <w:rPr>
                <w:b/>
                <w:bCs/>
                <w:kern w:val="2"/>
                <w:sz w:val="22"/>
                <w:szCs w:val="22"/>
              </w:rPr>
              <w:t>6.1. Garantinis terminas</w:t>
            </w:r>
          </w:p>
        </w:tc>
        <w:tc>
          <w:tcPr>
            <w:tcW w:w="6282" w:type="dxa"/>
          </w:tcPr>
          <w:p w14:paraId="7090FA91" w14:textId="77777777" w:rsidR="00E723F9" w:rsidRPr="006B26DB" w:rsidRDefault="00E723F9" w:rsidP="00E723F9">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60AD39D8" w:rsidR="00E723F9" w:rsidRPr="000D629B" w:rsidRDefault="00E723F9" w:rsidP="00E723F9">
            <w:pPr>
              <w:rPr>
                <w:kern w:val="2"/>
                <w:sz w:val="22"/>
                <w:szCs w:val="22"/>
              </w:rPr>
            </w:pPr>
          </w:p>
        </w:tc>
      </w:tr>
      <w:tr w:rsidR="00E723F9" w:rsidRPr="000D629B" w14:paraId="2F854100" w14:textId="77777777" w:rsidTr="00041B64">
        <w:trPr>
          <w:trHeight w:val="300"/>
        </w:trPr>
        <w:tc>
          <w:tcPr>
            <w:tcW w:w="3479" w:type="dxa"/>
            <w:gridSpan w:val="2"/>
          </w:tcPr>
          <w:p w14:paraId="3532920F" w14:textId="77777777" w:rsidR="00E723F9" w:rsidRPr="000D629B" w:rsidRDefault="00E723F9" w:rsidP="00E723F9">
            <w:pPr>
              <w:rPr>
                <w:b/>
                <w:bCs/>
                <w:kern w:val="2"/>
                <w:sz w:val="22"/>
                <w:szCs w:val="22"/>
              </w:rPr>
            </w:pPr>
            <w:r w:rsidRPr="000D629B">
              <w:rPr>
                <w:b/>
                <w:bCs/>
                <w:kern w:val="2"/>
                <w:sz w:val="22"/>
                <w:szCs w:val="22"/>
              </w:rPr>
              <w:t>6.2. Garantinė priežiūra</w:t>
            </w:r>
          </w:p>
        </w:tc>
        <w:tc>
          <w:tcPr>
            <w:tcW w:w="6282" w:type="dxa"/>
          </w:tcPr>
          <w:p w14:paraId="0E7269A0" w14:textId="77777777" w:rsidR="00E723F9" w:rsidRPr="006B26DB" w:rsidRDefault="00E723F9" w:rsidP="00E723F9">
            <w:pPr>
              <w:rPr>
                <w:kern w:val="2"/>
                <w:sz w:val="22"/>
                <w:szCs w:val="22"/>
              </w:rPr>
            </w:pPr>
            <w:r w:rsidRPr="006B26DB">
              <w:rPr>
                <w:kern w:val="2"/>
                <w:sz w:val="22"/>
                <w:szCs w:val="22"/>
              </w:rPr>
              <w:t>Netaikoma.</w:t>
            </w:r>
          </w:p>
          <w:p w14:paraId="4D0E0FE9" w14:textId="564AE9E7" w:rsidR="00E723F9" w:rsidRPr="000D629B" w:rsidRDefault="00E723F9" w:rsidP="00E723F9">
            <w:pPr>
              <w:rPr>
                <w:kern w:val="2"/>
                <w:sz w:val="22"/>
                <w:szCs w:val="22"/>
              </w:rPr>
            </w:pPr>
            <w:r w:rsidRPr="006B26DB">
              <w:rPr>
                <w:kern w:val="2"/>
                <w:sz w:val="22"/>
                <w:szCs w:val="22"/>
              </w:rPr>
              <w:t>Prekių trūkumų nustatymo bei šalinimo tvarka nustatyta Bendrųjų sąlygų 7 skyriuje.</w:t>
            </w:r>
            <w:r>
              <w:rPr>
                <w:kern w:val="2"/>
                <w:sz w:val="22"/>
                <w:szCs w:val="22"/>
              </w:rPr>
              <w:t xml:space="preserve"> </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lastRenderedPageBreak/>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lastRenderedPageBreak/>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491BBA" w:rsidRPr="00491BBA" w14:paraId="2496C9C0" w14:textId="77777777" w:rsidTr="00041B64">
        <w:trPr>
          <w:trHeight w:val="300"/>
        </w:trPr>
        <w:tc>
          <w:tcPr>
            <w:tcW w:w="3479" w:type="dxa"/>
            <w:gridSpan w:val="2"/>
          </w:tcPr>
          <w:p w14:paraId="4890FD0B" w14:textId="77777777" w:rsidR="00E723F9" w:rsidRPr="00491BBA" w:rsidRDefault="00E723F9" w:rsidP="00E723F9">
            <w:pPr>
              <w:rPr>
                <w:b/>
                <w:bCs/>
                <w:kern w:val="2"/>
                <w:sz w:val="22"/>
                <w:szCs w:val="22"/>
              </w:rPr>
            </w:pPr>
            <w:r w:rsidRPr="00491BBA">
              <w:rPr>
                <w:b/>
                <w:bCs/>
                <w:kern w:val="2"/>
                <w:sz w:val="22"/>
                <w:szCs w:val="22"/>
              </w:rPr>
              <w:t>10.1. Sutarties sudarymas ir įsigaliojimas</w:t>
            </w:r>
          </w:p>
        </w:tc>
        <w:tc>
          <w:tcPr>
            <w:tcW w:w="6282" w:type="dxa"/>
          </w:tcPr>
          <w:p w14:paraId="1868C23F" w14:textId="3C14D82B" w:rsidR="00E723F9" w:rsidRPr="00491BBA" w:rsidRDefault="00E723F9" w:rsidP="00E723F9">
            <w:pPr>
              <w:rPr>
                <w:kern w:val="2"/>
                <w:sz w:val="22"/>
                <w:szCs w:val="22"/>
              </w:rPr>
            </w:pPr>
            <w:r w:rsidRPr="00491BBA">
              <w:rPr>
                <w:kern w:val="2"/>
                <w:sz w:val="22"/>
                <w:szCs w:val="22"/>
              </w:rPr>
              <w:t xml:space="preserve">Ši Sutartis laikoma sudaryta ir įsigalioja nuo </w:t>
            </w:r>
            <w:r w:rsidR="004535E5" w:rsidRPr="00491BBA">
              <w:rPr>
                <w:kern w:val="2"/>
                <w:sz w:val="22"/>
                <w:szCs w:val="22"/>
              </w:rPr>
              <w:t>2025-05-22.</w:t>
            </w:r>
          </w:p>
          <w:p w14:paraId="4A644F6C" w14:textId="77777777" w:rsidR="00DC0996" w:rsidRDefault="00E723F9" w:rsidP="00E723F9">
            <w:pPr>
              <w:jc w:val="both"/>
              <w:rPr>
                <w:kern w:val="2"/>
                <w:sz w:val="22"/>
                <w:szCs w:val="22"/>
              </w:rPr>
            </w:pPr>
            <w:r w:rsidRPr="00491BBA">
              <w:rPr>
                <w:kern w:val="2"/>
                <w:sz w:val="22"/>
                <w:szCs w:val="22"/>
              </w:rPr>
              <w:t xml:space="preserve">Sutartis galioja iki visiško prievolių įvykdymo (kol bus išnaudota Pradinės Sutarties vertė, bet jos terminas negali būti ilgesnis kaip </w:t>
            </w:r>
            <w:r w:rsidR="00491BBA" w:rsidRPr="00491BBA">
              <w:rPr>
                <w:kern w:val="2"/>
                <w:sz w:val="22"/>
                <w:szCs w:val="22"/>
              </w:rPr>
              <w:t xml:space="preserve">24 (dvidešimt keturi) </w:t>
            </w:r>
            <w:r w:rsidRPr="00491BBA">
              <w:rPr>
                <w:kern w:val="2"/>
                <w:sz w:val="22"/>
                <w:szCs w:val="22"/>
              </w:rPr>
              <w:t>mėnesiai.</w:t>
            </w:r>
            <w:r w:rsidR="00186350" w:rsidRPr="00491BBA">
              <w:rPr>
                <w:kern w:val="2"/>
                <w:sz w:val="22"/>
                <w:szCs w:val="22"/>
              </w:rPr>
              <w:t xml:space="preserve"> </w:t>
            </w:r>
          </w:p>
          <w:p w14:paraId="02983786" w14:textId="2CDF21F1" w:rsidR="00E723F9" w:rsidRPr="00491BBA" w:rsidRDefault="00E723F9" w:rsidP="00E723F9">
            <w:pPr>
              <w:jc w:val="both"/>
              <w:rPr>
                <w:kern w:val="2"/>
                <w:sz w:val="22"/>
                <w:szCs w:val="22"/>
              </w:rPr>
            </w:pP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78AB7DC8" w14:textId="2A286AB3" w:rsidR="00B70411" w:rsidRPr="000D629B" w:rsidRDefault="006677DD" w:rsidP="00B70411">
            <w:pPr>
              <w:rPr>
                <w:kern w:val="2"/>
                <w:sz w:val="22"/>
                <w:szCs w:val="22"/>
              </w:rPr>
            </w:pPr>
            <w:r>
              <w:rPr>
                <w:kern w:val="2"/>
                <w:sz w:val="22"/>
                <w:szCs w:val="22"/>
              </w:rPr>
              <w:t xml:space="preserve">Neišpirkus viso sutartyje numatyto prekių kiekio, sutartis gali būti pratęsiama abipusiu rašytiniu susitarimu iki </w:t>
            </w:r>
            <w:r>
              <w:rPr>
                <w:kern w:val="2"/>
                <w:sz w:val="22"/>
                <w:szCs w:val="22"/>
                <w:lang w:val="en-US"/>
              </w:rPr>
              <w:t xml:space="preserve">12 </w:t>
            </w:r>
            <w:r>
              <w:rPr>
                <w:kern w:val="2"/>
                <w:sz w:val="22"/>
                <w:szCs w:val="22"/>
              </w:rPr>
              <w:t>mėnesių</w:t>
            </w:r>
            <w:r>
              <w:rPr>
                <w:kern w:val="2"/>
                <w:sz w:val="22"/>
                <w:szCs w:val="22"/>
              </w:rPr>
              <w:t>, kol bus išpirktas sutartyje numatytas maksimalus prekių kiekis</w:t>
            </w:r>
            <w:r w:rsidRPr="000D629B">
              <w:rPr>
                <w:kern w:val="2"/>
                <w:sz w:val="22"/>
                <w:szCs w:val="22"/>
              </w:rPr>
              <w:t xml:space="preserve"> </w:t>
            </w: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w:t>
            </w:r>
            <w:r w:rsidRPr="00707F1B">
              <w:rPr>
                <w:color w:val="000000"/>
                <w:kern w:val="2"/>
                <w:sz w:val="22"/>
                <w:szCs w:val="22"/>
                <w:shd w:val="clear" w:color="auto" w:fill="FFFFFF"/>
              </w:rPr>
              <w:lastRenderedPageBreak/>
              <w:t>(pavyzdžiui,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4A2891">
                    <w:rPr>
                      <w:rFonts w:eastAsia="Cambria"/>
                      <w:sz w:val="22"/>
                      <w:szCs w:val="22"/>
                    </w:rPr>
                    <w:lastRenderedPageBreak/>
                    <w:t xml:space="preserve">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40473"/>
    <w:rsid w:val="00253874"/>
    <w:rsid w:val="00262C35"/>
    <w:rsid w:val="002A2562"/>
    <w:rsid w:val="002B2192"/>
    <w:rsid w:val="002D6B8E"/>
    <w:rsid w:val="002F497C"/>
    <w:rsid w:val="00323969"/>
    <w:rsid w:val="00394511"/>
    <w:rsid w:val="003B20C9"/>
    <w:rsid w:val="003D1E50"/>
    <w:rsid w:val="003F35AB"/>
    <w:rsid w:val="004014C7"/>
    <w:rsid w:val="004207B0"/>
    <w:rsid w:val="00421365"/>
    <w:rsid w:val="0044211D"/>
    <w:rsid w:val="0044227E"/>
    <w:rsid w:val="004535E5"/>
    <w:rsid w:val="0045554F"/>
    <w:rsid w:val="00470857"/>
    <w:rsid w:val="00470A47"/>
    <w:rsid w:val="00487ED8"/>
    <w:rsid w:val="00491BBA"/>
    <w:rsid w:val="00492784"/>
    <w:rsid w:val="00495BAA"/>
    <w:rsid w:val="004A2891"/>
    <w:rsid w:val="004C0E1E"/>
    <w:rsid w:val="004C5E61"/>
    <w:rsid w:val="004F503E"/>
    <w:rsid w:val="00513D49"/>
    <w:rsid w:val="00527826"/>
    <w:rsid w:val="005749E6"/>
    <w:rsid w:val="005A5832"/>
    <w:rsid w:val="005C3599"/>
    <w:rsid w:val="005C6488"/>
    <w:rsid w:val="005E3B90"/>
    <w:rsid w:val="005F5278"/>
    <w:rsid w:val="005F5B23"/>
    <w:rsid w:val="005F7485"/>
    <w:rsid w:val="00620AEA"/>
    <w:rsid w:val="00626C56"/>
    <w:rsid w:val="006366AA"/>
    <w:rsid w:val="006677DD"/>
    <w:rsid w:val="00671EED"/>
    <w:rsid w:val="006D48CF"/>
    <w:rsid w:val="006F3C2E"/>
    <w:rsid w:val="00710854"/>
    <w:rsid w:val="00732AF7"/>
    <w:rsid w:val="00732D5A"/>
    <w:rsid w:val="00736B01"/>
    <w:rsid w:val="00754D21"/>
    <w:rsid w:val="007612B7"/>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B5F0B"/>
    <w:rsid w:val="009C0D0E"/>
    <w:rsid w:val="009D0186"/>
    <w:rsid w:val="009D1A7F"/>
    <w:rsid w:val="009D4EDC"/>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A2BA5"/>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51B1"/>
    <w:rsid w:val="00CF5EAD"/>
    <w:rsid w:val="00D50D8A"/>
    <w:rsid w:val="00D55C42"/>
    <w:rsid w:val="00D563C5"/>
    <w:rsid w:val="00D622D1"/>
    <w:rsid w:val="00D705B5"/>
    <w:rsid w:val="00D758CC"/>
    <w:rsid w:val="00D82801"/>
    <w:rsid w:val="00DC0996"/>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dainora.biel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63719</Words>
  <Characters>36321</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17</cp:revision>
  <dcterms:created xsi:type="dcterms:W3CDTF">2025-02-04T06:18:00Z</dcterms:created>
  <dcterms:modified xsi:type="dcterms:W3CDTF">2025-03-20T05:47:00Z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