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B963" w14:textId="77777777" w:rsidR="000456B4" w:rsidRPr="00624DE2" w:rsidRDefault="000456B4" w:rsidP="000456B4">
      <w:pPr>
        <w:jc w:val="right"/>
        <w:rPr>
          <w:rFonts w:ascii="Times New Roman" w:hAnsi="Times New Roman" w:cs="Times New Roman"/>
          <w:sz w:val="24"/>
          <w:szCs w:val="24"/>
        </w:rPr>
      </w:pPr>
      <w:r w:rsidRPr="00624DE2">
        <w:rPr>
          <w:rFonts w:ascii="Times New Roman" w:hAnsi="Times New Roman" w:cs="Times New Roman"/>
          <w:sz w:val="24"/>
          <w:szCs w:val="24"/>
        </w:rPr>
        <w:t>Sutarties priedas Nr. 1</w:t>
      </w:r>
    </w:p>
    <w:p w14:paraId="650B00B2" w14:textId="77777777" w:rsidR="00A103AD" w:rsidRPr="00E71204" w:rsidRDefault="00A103AD" w:rsidP="00370808">
      <w:pPr>
        <w:jc w:val="right"/>
        <w:rPr>
          <w:rFonts w:ascii="Times New Roman" w:hAnsi="Times New Roman" w:cs="Times New Roman"/>
          <w:i/>
          <w:iCs/>
          <w:sz w:val="24"/>
          <w:szCs w:val="24"/>
        </w:rPr>
      </w:pPr>
    </w:p>
    <w:p w14:paraId="531D926B" w14:textId="34C0471A" w:rsidR="00370808" w:rsidRPr="00E71204" w:rsidRDefault="00370808" w:rsidP="00370808">
      <w:pPr>
        <w:jc w:val="right"/>
        <w:rPr>
          <w:rFonts w:ascii="Times New Roman" w:hAnsi="Times New Roman" w:cs="Times New Roman"/>
          <w:i/>
          <w:iCs/>
          <w:sz w:val="24"/>
          <w:szCs w:val="24"/>
        </w:rPr>
      </w:pPr>
      <w:r w:rsidRPr="00E71204">
        <w:rPr>
          <w:rFonts w:ascii="Times New Roman" w:hAnsi="Times New Roman" w:cs="Times New Roman"/>
          <w:i/>
          <w:iCs/>
          <w:caps/>
          <w:sz w:val="24"/>
          <w:szCs w:val="24"/>
        </w:rPr>
        <w:tab/>
      </w:r>
    </w:p>
    <w:p w14:paraId="0EE5350D" w14:textId="0A30F776" w:rsidR="00370808" w:rsidRPr="00E71204" w:rsidRDefault="00370808" w:rsidP="00E71204">
      <w:pPr>
        <w:pStyle w:val="Pavadinimas"/>
        <w:spacing w:line="276" w:lineRule="auto"/>
        <w:rPr>
          <w:rFonts w:ascii="Times New Roman" w:hAnsi="Times New Roman" w:cs="Times New Roman"/>
          <w:szCs w:val="24"/>
        </w:rPr>
      </w:pPr>
      <w:r w:rsidRPr="00E71204">
        <w:rPr>
          <w:rFonts w:ascii="Times New Roman" w:hAnsi="Times New Roman" w:cs="Times New Roman"/>
          <w:szCs w:val="24"/>
        </w:rPr>
        <w:t>Pastato Kranto g. 18, Panevėžyje, dalies patalpų paprastojo remonto</w:t>
      </w:r>
    </w:p>
    <w:p w14:paraId="2843EA0B" w14:textId="17878507" w:rsidR="00CC1EF2" w:rsidRPr="00E71204" w:rsidRDefault="00DA44B9" w:rsidP="00E71204">
      <w:pPr>
        <w:pStyle w:val="Pavadinimas"/>
        <w:spacing w:line="276" w:lineRule="auto"/>
        <w:rPr>
          <w:rFonts w:ascii="Times New Roman" w:hAnsi="Times New Roman" w:cs="Times New Roman"/>
          <w:szCs w:val="24"/>
        </w:rPr>
      </w:pPr>
      <w:r w:rsidRPr="00E71204">
        <w:rPr>
          <w:rFonts w:ascii="Times New Roman" w:hAnsi="Times New Roman" w:cs="Times New Roman"/>
          <w:szCs w:val="24"/>
        </w:rPr>
        <w:t>Techninė specifikacij</w:t>
      </w:r>
      <w:r w:rsidR="00E71204">
        <w:rPr>
          <w:rFonts w:ascii="Times New Roman" w:hAnsi="Times New Roman" w:cs="Times New Roman"/>
          <w:szCs w:val="24"/>
        </w:rPr>
        <w:t>a</w:t>
      </w:r>
    </w:p>
    <w:p w14:paraId="4DFA0E76" w14:textId="77777777" w:rsidR="00370808" w:rsidRPr="00E71204" w:rsidRDefault="00370808" w:rsidP="00370808">
      <w:pPr>
        <w:rPr>
          <w:rFonts w:ascii="Times New Roman" w:hAnsi="Times New Roman" w:cs="Times New Roman"/>
          <w:sz w:val="24"/>
          <w:szCs w:val="24"/>
        </w:rPr>
      </w:pPr>
    </w:p>
    <w:p w14:paraId="1797155E" w14:textId="5FE6B3FC" w:rsidR="00DA44B9" w:rsidRPr="00E71204" w:rsidRDefault="003615DA" w:rsidP="000A0902">
      <w:pPr>
        <w:pStyle w:val="Antrat1"/>
        <w:rPr>
          <w:rFonts w:ascii="Times New Roman" w:hAnsi="Times New Roman" w:cs="Times New Roman"/>
          <w:sz w:val="24"/>
          <w:szCs w:val="24"/>
        </w:rPr>
      </w:pPr>
      <w:bookmarkStart w:id="0" w:name="_Toc181609566"/>
      <w:r w:rsidRPr="00E71204">
        <w:rPr>
          <w:rFonts w:ascii="Times New Roman" w:hAnsi="Times New Roman" w:cs="Times New Roman"/>
          <w:sz w:val="24"/>
          <w:szCs w:val="24"/>
        </w:rPr>
        <w:t>Bendros</w:t>
      </w:r>
      <w:r w:rsidR="00D01817" w:rsidRPr="00E71204">
        <w:rPr>
          <w:rFonts w:ascii="Times New Roman" w:hAnsi="Times New Roman" w:cs="Times New Roman"/>
          <w:sz w:val="24"/>
          <w:szCs w:val="24"/>
        </w:rPr>
        <w:t>IOS</w:t>
      </w:r>
      <w:r w:rsidRPr="00E71204">
        <w:rPr>
          <w:rFonts w:ascii="Times New Roman" w:hAnsi="Times New Roman" w:cs="Times New Roman"/>
          <w:sz w:val="24"/>
          <w:szCs w:val="24"/>
        </w:rPr>
        <w:t xml:space="preserve"> pastabos</w:t>
      </w:r>
      <w:bookmarkEnd w:id="0"/>
    </w:p>
    <w:p w14:paraId="16020136" w14:textId="77777777" w:rsidR="00111F86" w:rsidRPr="00E71204" w:rsidRDefault="00111F86" w:rsidP="009D71C0">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Brėžiniuose darbai nėra apibūdinti išsamiai, todėl rangovas turi įvertinti darbus ir užtikrinti, kad būtų atlikti visi darbai, būtini objektui užbaigti.</w:t>
      </w:r>
    </w:p>
    <w:p w14:paraId="65F521CC" w14:textId="77777777" w:rsidR="00111F86" w:rsidRPr="00E71204" w:rsidRDefault="00111F86" w:rsidP="009D71C0">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Visos naudojamos medžiagos, gaminiai ir įrengimai turi būti sertifikuoti Lietuvoje, turėti higienos, gaisrinio tyrimų centro ir kitus reikalingus, Lietuvos Respublikos įstatymais numatytus, pažymėjimus ir dokumentus.</w:t>
      </w:r>
    </w:p>
    <w:p w14:paraId="081E7D42" w14:textId="712E6405" w:rsidR="00111F86" w:rsidRPr="00E71204" w:rsidRDefault="00111F86" w:rsidP="009D71C0">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Kai šio</w:t>
      </w:r>
      <w:r w:rsidR="007B2136">
        <w:rPr>
          <w:rFonts w:ascii="Times New Roman" w:hAnsi="Times New Roman" w:cs="Times New Roman"/>
          <w:sz w:val="24"/>
          <w:szCs w:val="24"/>
        </w:rPr>
        <w:t>j</w:t>
      </w:r>
      <w:r w:rsidRPr="00E71204">
        <w:rPr>
          <w:rFonts w:ascii="Times New Roman" w:hAnsi="Times New Roman" w:cs="Times New Roman"/>
          <w:sz w:val="24"/>
          <w:szCs w:val="24"/>
        </w:rPr>
        <w:t>e specifikacijo</w:t>
      </w:r>
      <w:r w:rsidR="007B2136">
        <w:rPr>
          <w:rFonts w:ascii="Times New Roman" w:hAnsi="Times New Roman" w:cs="Times New Roman"/>
          <w:sz w:val="24"/>
          <w:szCs w:val="24"/>
        </w:rPr>
        <w:t>j</w:t>
      </w:r>
      <w:r w:rsidRPr="00E71204">
        <w:rPr>
          <w:rFonts w:ascii="Times New Roman" w:hAnsi="Times New Roman" w:cs="Times New Roman"/>
          <w:sz w:val="24"/>
          <w:szCs w:val="24"/>
        </w:rPr>
        <w:t>e nurodytos parametrų tikslios skaitinės reikšmės, tai reiškia ribą, nuo kurios neturėtų būti nukrypta į blogesniąją pusę. Naudojami gaminių pavadinimai ir kodavimas yra informacinio pobūdžio ir skirti gaminio tipui ir esminiams reikalavimams apibrėžti.</w:t>
      </w:r>
    </w:p>
    <w:p w14:paraId="14B800E8" w14:textId="05C77B62" w:rsidR="00111F86" w:rsidRPr="00E71204" w:rsidRDefault="00111F86" w:rsidP="009D71C0">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Kiekvienas technin</w:t>
      </w:r>
      <w:r w:rsidR="007B2136">
        <w:rPr>
          <w:rFonts w:ascii="Times New Roman" w:hAnsi="Times New Roman" w:cs="Times New Roman"/>
          <w:sz w:val="24"/>
          <w:szCs w:val="24"/>
        </w:rPr>
        <w:t>ės</w:t>
      </w:r>
      <w:r w:rsidRPr="00E71204">
        <w:rPr>
          <w:rFonts w:ascii="Times New Roman" w:hAnsi="Times New Roman" w:cs="Times New Roman"/>
          <w:sz w:val="24"/>
          <w:szCs w:val="24"/>
        </w:rPr>
        <w:t xml:space="preserve"> specifikacij</w:t>
      </w:r>
      <w:r w:rsidR="007B2136">
        <w:rPr>
          <w:rFonts w:ascii="Times New Roman" w:hAnsi="Times New Roman" w:cs="Times New Roman"/>
          <w:sz w:val="24"/>
          <w:szCs w:val="24"/>
        </w:rPr>
        <w:t>os</w:t>
      </w:r>
      <w:r w:rsidRPr="00E71204">
        <w:rPr>
          <w:rFonts w:ascii="Times New Roman" w:hAnsi="Times New Roman" w:cs="Times New Roman"/>
          <w:sz w:val="24"/>
          <w:szCs w:val="24"/>
        </w:rPr>
        <w:t xml:space="preserve"> skyrius aprašo reikalavimus konkrečiai medžiagai ir darbams, tačiau šioms medžiagoms ir darbams taip pat yra privalomi ir bendri reikalavimai, kurie yra pateikiami atskiruose skyriuose.</w:t>
      </w:r>
    </w:p>
    <w:p w14:paraId="72077309" w14:textId="5C1FD481" w:rsidR="00111F86" w:rsidRPr="00E71204" w:rsidRDefault="00111F86" w:rsidP="009D71C0">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Objekte naudojami gaminiai ir medžiagos parinkus tiekėją, derinami su </w:t>
      </w:r>
      <w:r w:rsidR="007B2136">
        <w:rPr>
          <w:rFonts w:ascii="Times New Roman" w:hAnsi="Times New Roman" w:cs="Times New Roman"/>
          <w:sz w:val="24"/>
          <w:szCs w:val="24"/>
        </w:rPr>
        <w:t>U</w:t>
      </w:r>
      <w:r w:rsidR="00C35189" w:rsidRPr="00E71204">
        <w:rPr>
          <w:rFonts w:ascii="Times New Roman" w:hAnsi="Times New Roman" w:cs="Times New Roman"/>
          <w:sz w:val="24"/>
          <w:szCs w:val="24"/>
        </w:rPr>
        <w:t>žsakovu</w:t>
      </w:r>
      <w:r w:rsidRPr="00E71204">
        <w:rPr>
          <w:rFonts w:ascii="Times New Roman" w:hAnsi="Times New Roman" w:cs="Times New Roman"/>
          <w:sz w:val="24"/>
          <w:szCs w:val="24"/>
        </w:rPr>
        <w:t xml:space="preserve">. Medžiagų  spalvos turi atitikti </w:t>
      </w:r>
      <w:r w:rsidR="007B2136">
        <w:rPr>
          <w:rFonts w:ascii="Times New Roman" w:hAnsi="Times New Roman" w:cs="Times New Roman"/>
          <w:sz w:val="24"/>
          <w:szCs w:val="24"/>
        </w:rPr>
        <w:t>U</w:t>
      </w:r>
      <w:r w:rsidR="00C35189" w:rsidRPr="00E71204">
        <w:rPr>
          <w:rFonts w:ascii="Times New Roman" w:hAnsi="Times New Roman" w:cs="Times New Roman"/>
          <w:sz w:val="24"/>
          <w:szCs w:val="24"/>
        </w:rPr>
        <w:t xml:space="preserve">žsakovo </w:t>
      </w:r>
      <w:r w:rsidRPr="00E71204">
        <w:rPr>
          <w:rFonts w:ascii="Times New Roman" w:hAnsi="Times New Roman" w:cs="Times New Roman"/>
          <w:sz w:val="24"/>
          <w:szCs w:val="24"/>
        </w:rPr>
        <w:t xml:space="preserve">nurodytoms. Jei nėra galimybės parinkti nurodytų atspalvių gaminių, informuojamas </w:t>
      </w:r>
      <w:r w:rsidR="007B2136">
        <w:rPr>
          <w:rFonts w:ascii="Times New Roman" w:hAnsi="Times New Roman" w:cs="Times New Roman"/>
          <w:sz w:val="24"/>
          <w:szCs w:val="24"/>
        </w:rPr>
        <w:t>U</w:t>
      </w:r>
      <w:r w:rsidR="00FC75C7" w:rsidRPr="00E71204">
        <w:rPr>
          <w:rFonts w:ascii="Times New Roman" w:hAnsi="Times New Roman" w:cs="Times New Roman"/>
          <w:sz w:val="24"/>
          <w:szCs w:val="24"/>
        </w:rPr>
        <w:t>žsakovas</w:t>
      </w:r>
      <w:r w:rsidRPr="00E71204">
        <w:rPr>
          <w:rFonts w:ascii="Times New Roman" w:hAnsi="Times New Roman" w:cs="Times New Roman"/>
          <w:sz w:val="24"/>
          <w:szCs w:val="24"/>
        </w:rPr>
        <w:t>, ir jis parenka konkretų medžiagų atspalvį darb</w:t>
      </w:r>
      <w:r w:rsidR="00FC75C7" w:rsidRPr="00E71204">
        <w:rPr>
          <w:rFonts w:ascii="Times New Roman" w:hAnsi="Times New Roman" w:cs="Times New Roman"/>
          <w:sz w:val="24"/>
          <w:szCs w:val="24"/>
        </w:rPr>
        <w:t>ų</w:t>
      </w:r>
      <w:r w:rsidR="00E71204">
        <w:rPr>
          <w:rFonts w:ascii="Times New Roman" w:hAnsi="Times New Roman" w:cs="Times New Roman"/>
          <w:sz w:val="24"/>
          <w:szCs w:val="24"/>
        </w:rPr>
        <w:t xml:space="preserve"> </w:t>
      </w:r>
      <w:r w:rsidRPr="00E71204">
        <w:rPr>
          <w:rFonts w:ascii="Times New Roman" w:hAnsi="Times New Roman" w:cs="Times New Roman"/>
          <w:sz w:val="24"/>
          <w:szCs w:val="24"/>
        </w:rPr>
        <w:t>metu.</w:t>
      </w:r>
    </w:p>
    <w:p w14:paraId="1BDFD84E" w14:textId="553E9523" w:rsidR="00E173F3" w:rsidRPr="00E71204" w:rsidRDefault="007B2136" w:rsidP="009D71C0">
      <w:pPr>
        <w:pStyle w:val="prastas"/>
        <w:spacing w:before="0" w:after="0"/>
        <w:ind w:left="0" w:firstLine="567"/>
        <w:rPr>
          <w:rFonts w:ascii="Times New Roman" w:hAnsi="Times New Roman" w:cs="Times New Roman"/>
          <w:sz w:val="24"/>
          <w:szCs w:val="24"/>
        </w:rPr>
      </w:pPr>
      <w:r w:rsidRPr="00C34E61">
        <w:rPr>
          <w:rFonts w:ascii="Times New Roman" w:hAnsi="Times New Roman" w:cs="Times New Roman"/>
          <w:sz w:val="24"/>
          <w:szCs w:val="24"/>
        </w:rPr>
        <w:t>Planai</w:t>
      </w:r>
      <w:r>
        <w:rPr>
          <w:rFonts w:ascii="Times New Roman" w:hAnsi="Times New Roman" w:cs="Times New Roman"/>
          <w:sz w:val="24"/>
          <w:szCs w:val="24"/>
        </w:rPr>
        <w:t xml:space="preserve"> (techninės specifikacijos priedai Nr. 2, Nr. 3 ir Nr. 4)</w:t>
      </w:r>
      <w:r w:rsidRPr="00C34E61">
        <w:rPr>
          <w:rFonts w:ascii="Times New Roman" w:hAnsi="Times New Roman" w:cs="Times New Roman"/>
          <w:sz w:val="24"/>
          <w:szCs w:val="24"/>
        </w:rPr>
        <w:t xml:space="preserve"> ir techninė specifikacija papildo vienas kitą</w:t>
      </w:r>
      <w:r>
        <w:rPr>
          <w:rFonts w:ascii="Times New Roman" w:hAnsi="Times New Roman" w:cs="Times New Roman"/>
          <w:sz w:val="24"/>
          <w:szCs w:val="24"/>
        </w:rPr>
        <w:t>.</w:t>
      </w:r>
    </w:p>
    <w:p w14:paraId="75AC6901" w14:textId="77777777" w:rsidR="008F1345" w:rsidRPr="00E71204" w:rsidRDefault="008F1345" w:rsidP="009D71C0">
      <w:pPr>
        <w:pStyle w:val="prastas"/>
        <w:spacing w:before="0" w:after="0"/>
        <w:ind w:left="0" w:firstLine="567"/>
        <w:rPr>
          <w:rFonts w:ascii="Times New Roman" w:hAnsi="Times New Roman" w:cs="Times New Roman"/>
          <w:b/>
          <w:sz w:val="24"/>
          <w:szCs w:val="24"/>
        </w:rPr>
      </w:pPr>
    </w:p>
    <w:p w14:paraId="1B147A33" w14:textId="0B05B98F" w:rsidR="00E833D1" w:rsidRPr="00E71204" w:rsidRDefault="00E833D1" w:rsidP="009D71C0">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 xml:space="preserve">Šioje techninėje specifikacijoje nurodyti konkretūs standartai, sertifikatai, konkretūs modeliai, konkretus prekių ženklas, patentas, tipai, konkreti gamyba ir pan. yra suprantami su žodžiais </w:t>
      </w:r>
      <w:r w:rsidRPr="00E71204">
        <w:rPr>
          <w:rFonts w:ascii="Times New Roman" w:hAnsi="Times New Roman" w:cs="Times New Roman"/>
          <w:b/>
          <w:sz w:val="24"/>
          <w:szCs w:val="24"/>
          <w:u w:val="single"/>
        </w:rPr>
        <w:t>„arba lygiavertis“</w:t>
      </w:r>
      <w:r w:rsidRPr="00E71204">
        <w:rPr>
          <w:rFonts w:ascii="Times New Roman" w:hAnsi="Times New Roman" w:cs="Times New Roman"/>
          <w:b/>
          <w:sz w:val="24"/>
          <w:szCs w:val="24"/>
        </w:rPr>
        <w:t>.</w:t>
      </w:r>
    </w:p>
    <w:p w14:paraId="002776E8" w14:textId="77777777" w:rsidR="008F1345" w:rsidRPr="00E71204" w:rsidRDefault="008F1345" w:rsidP="009D71C0">
      <w:pPr>
        <w:pStyle w:val="prastas"/>
        <w:spacing w:before="0" w:after="0"/>
        <w:ind w:left="0" w:firstLine="567"/>
        <w:rPr>
          <w:rFonts w:ascii="Times New Roman" w:hAnsi="Times New Roman" w:cs="Times New Roman"/>
          <w:b/>
          <w:sz w:val="24"/>
          <w:szCs w:val="24"/>
        </w:rPr>
      </w:pPr>
    </w:p>
    <w:p w14:paraId="50AEA048" w14:textId="27F1872D" w:rsidR="0032017E" w:rsidRPr="00E71204" w:rsidRDefault="0032017E" w:rsidP="00912B69">
      <w:pPr>
        <w:pStyle w:val="Antrat1"/>
        <w:rPr>
          <w:rFonts w:ascii="Times New Roman" w:hAnsi="Times New Roman" w:cs="Times New Roman"/>
          <w:sz w:val="24"/>
          <w:szCs w:val="24"/>
        </w:rPr>
      </w:pPr>
      <w:bookmarkStart w:id="1" w:name="_Toc181609567"/>
      <w:r w:rsidRPr="00E71204">
        <w:rPr>
          <w:rFonts w:ascii="Times New Roman" w:hAnsi="Times New Roman" w:cs="Times New Roman"/>
          <w:sz w:val="24"/>
          <w:szCs w:val="24"/>
        </w:rPr>
        <w:t>ARDYMO IR IŠMONTAVIMO DARBAI</w:t>
      </w:r>
      <w:bookmarkEnd w:id="1"/>
    </w:p>
    <w:p w14:paraId="5647D6E0" w14:textId="77777777" w:rsidR="0032017E" w:rsidRPr="00E71204" w:rsidRDefault="0032017E" w:rsidP="009D71C0">
      <w:pPr>
        <w:ind w:firstLine="567"/>
        <w:jc w:val="both"/>
        <w:rPr>
          <w:rFonts w:ascii="Times New Roman" w:hAnsi="Times New Roman" w:cs="Times New Roman"/>
          <w:b/>
          <w:sz w:val="24"/>
          <w:szCs w:val="24"/>
        </w:rPr>
      </w:pPr>
      <w:r w:rsidRPr="00E71204">
        <w:rPr>
          <w:rFonts w:ascii="Times New Roman" w:hAnsi="Times New Roman" w:cs="Times New Roman"/>
          <w:b/>
          <w:sz w:val="24"/>
          <w:szCs w:val="24"/>
        </w:rPr>
        <w:t>Darbų vykdymas ir kontrolė</w:t>
      </w:r>
    </w:p>
    <w:p w14:paraId="1D0B3EB9" w14:textId="77777777" w:rsidR="0032017E" w:rsidRPr="00E71204" w:rsidRDefault="0032017E" w:rsidP="009D71C0">
      <w:pPr>
        <w:ind w:firstLine="567"/>
        <w:jc w:val="both"/>
        <w:rPr>
          <w:rFonts w:ascii="Times New Roman" w:hAnsi="Times New Roman" w:cs="Times New Roman"/>
          <w:sz w:val="24"/>
          <w:szCs w:val="24"/>
        </w:rPr>
      </w:pPr>
      <w:r w:rsidRPr="00E71204">
        <w:rPr>
          <w:rFonts w:ascii="Times New Roman" w:hAnsi="Times New Roman" w:cs="Times New Roman"/>
          <w:sz w:val="24"/>
          <w:szCs w:val="24"/>
        </w:rPr>
        <w:t>Konstrukcijų išmontavimas ir ardymas turi būti atliekamas etapais pagal vykdomų darbų eigą.</w:t>
      </w:r>
    </w:p>
    <w:p w14:paraId="5371EF89" w14:textId="2CAC136B" w:rsidR="0032017E" w:rsidRPr="00E71204" w:rsidRDefault="0032017E" w:rsidP="009D71C0">
      <w:pPr>
        <w:ind w:firstLine="567"/>
        <w:jc w:val="both"/>
        <w:rPr>
          <w:rFonts w:ascii="Times New Roman" w:hAnsi="Times New Roman" w:cs="Times New Roman"/>
          <w:sz w:val="24"/>
          <w:szCs w:val="24"/>
        </w:rPr>
      </w:pPr>
      <w:r w:rsidRPr="00E71204">
        <w:rPr>
          <w:rFonts w:ascii="Times New Roman" w:hAnsi="Times New Roman" w:cs="Times New Roman"/>
          <w:sz w:val="24"/>
          <w:szCs w:val="24"/>
        </w:rPr>
        <w:t>Išmontavimo darbų etapus, terminus ir laiką Rangovas turi iš anksto suderinti su Užsakovu ir gauti leidimą šių darbų vykdymui.</w:t>
      </w:r>
    </w:p>
    <w:p w14:paraId="54FF3AAD" w14:textId="77777777" w:rsidR="0032017E" w:rsidRPr="00E71204" w:rsidRDefault="0032017E" w:rsidP="009D71C0">
      <w:pPr>
        <w:ind w:firstLine="567"/>
        <w:jc w:val="both"/>
        <w:rPr>
          <w:rFonts w:ascii="Times New Roman" w:hAnsi="Times New Roman" w:cs="Times New Roman"/>
          <w:sz w:val="24"/>
          <w:szCs w:val="24"/>
        </w:rPr>
      </w:pPr>
      <w:r w:rsidRPr="00E71204">
        <w:rPr>
          <w:rFonts w:ascii="Times New Roman" w:hAnsi="Times New Roman" w:cs="Times New Roman"/>
          <w:sz w:val="24"/>
          <w:szCs w:val="24"/>
        </w:rPr>
        <w:t>Vykdant išmontavimo ir ardymo darbus turi būti:</w:t>
      </w:r>
    </w:p>
    <w:p w14:paraId="5E7AEBDE" w14:textId="77777777" w:rsidR="0032017E" w:rsidRPr="00E71204" w:rsidRDefault="0032017E" w:rsidP="009D71C0">
      <w:pPr>
        <w:numPr>
          <w:ilvl w:val="0"/>
          <w:numId w:val="36"/>
        </w:numPr>
        <w:tabs>
          <w:tab w:val="left" w:pos="567"/>
        </w:tabs>
        <w:ind w:left="0" w:firstLine="567"/>
        <w:contextualSpacing/>
        <w:jc w:val="both"/>
        <w:rPr>
          <w:rFonts w:ascii="Times New Roman" w:eastAsia="Calibri" w:hAnsi="Times New Roman" w:cs="Times New Roman"/>
          <w:sz w:val="24"/>
          <w:szCs w:val="24"/>
        </w:rPr>
      </w:pPr>
      <w:r w:rsidRPr="00E71204">
        <w:rPr>
          <w:rFonts w:ascii="Times New Roman" w:eastAsia="Calibri" w:hAnsi="Times New Roman" w:cs="Times New Roman"/>
          <w:sz w:val="24"/>
          <w:szCs w:val="24"/>
        </w:rPr>
        <w:t>Statybinės atliekos žemyn turi būti nuleidžiamos uždarais latakais, vamzdžiais, dėžėse-konteineriuose arba panašiais nepavojingais būdais. Mesti statybines atliekas be latakų leidžiama tik iš aukščio ne didesnio kaip 3 m. Vieta, į kurią metamos šiukšlės turi būti aptverta.</w:t>
      </w:r>
    </w:p>
    <w:p w14:paraId="2CB78881" w14:textId="77777777" w:rsidR="0032017E" w:rsidRPr="00E71204" w:rsidRDefault="0032017E" w:rsidP="009D71C0">
      <w:pPr>
        <w:numPr>
          <w:ilvl w:val="0"/>
          <w:numId w:val="36"/>
        </w:numPr>
        <w:tabs>
          <w:tab w:val="left" w:pos="567"/>
        </w:tabs>
        <w:ind w:left="0" w:firstLine="567"/>
        <w:contextualSpacing/>
        <w:jc w:val="both"/>
        <w:rPr>
          <w:rFonts w:ascii="Times New Roman" w:eastAsia="Calibri" w:hAnsi="Times New Roman" w:cs="Times New Roman"/>
          <w:sz w:val="24"/>
          <w:szCs w:val="24"/>
        </w:rPr>
      </w:pPr>
      <w:r w:rsidRPr="00E71204">
        <w:rPr>
          <w:rFonts w:ascii="Times New Roman" w:eastAsia="Calibri" w:hAnsi="Times New Roman" w:cs="Times New Roman"/>
          <w:sz w:val="24"/>
          <w:szCs w:val="24"/>
        </w:rPr>
        <w:lastRenderedPageBreak/>
        <w:t>Transporto ir pėsčiųjų judėjimo keliai, priėjimai prie darbo vietų turi būti valomi ir tinkamai prižiūrimi.</w:t>
      </w:r>
    </w:p>
    <w:p w14:paraId="17FC8313" w14:textId="77777777" w:rsidR="0032017E" w:rsidRPr="00E71204" w:rsidRDefault="0032017E" w:rsidP="009D71C0">
      <w:pPr>
        <w:numPr>
          <w:ilvl w:val="0"/>
          <w:numId w:val="36"/>
        </w:numPr>
        <w:tabs>
          <w:tab w:val="left" w:pos="567"/>
        </w:tabs>
        <w:ind w:left="0" w:firstLine="567"/>
        <w:contextualSpacing/>
        <w:jc w:val="both"/>
        <w:rPr>
          <w:rFonts w:ascii="Times New Roman" w:eastAsia="Calibri" w:hAnsi="Times New Roman" w:cs="Times New Roman"/>
          <w:sz w:val="24"/>
          <w:szCs w:val="24"/>
        </w:rPr>
      </w:pPr>
      <w:r w:rsidRPr="00E71204">
        <w:rPr>
          <w:rFonts w:ascii="Times New Roman" w:eastAsia="Calibri" w:hAnsi="Times New Roman" w:cs="Times New Roman"/>
          <w:sz w:val="24"/>
          <w:szCs w:val="24"/>
        </w:rPr>
        <w:t>Nepažeistos neardomos konstrukcijos ir elementai (stiprumas, pastovumas, forma ir apdaila).</w:t>
      </w:r>
    </w:p>
    <w:p w14:paraId="4D3D2AF2" w14:textId="71BDA7AF" w:rsidR="0032017E" w:rsidRPr="00E71204" w:rsidRDefault="0032017E" w:rsidP="009D71C0">
      <w:pPr>
        <w:ind w:firstLine="567"/>
        <w:jc w:val="both"/>
        <w:rPr>
          <w:rFonts w:ascii="Times New Roman" w:hAnsi="Times New Roman" w:cs="Times New Roman"/>
          <w:sz w:val="24"/>
          <w:szCs w:val="24"/>
        </w:rPr>
      </w:pPr>
      <w:r w:rsidRPr="00E71204">
        <w:rPr>
          <w:rFonts w:ascii="Times New Roman" w:hAnsi="Times New Roman" w:cs="Times New Roman"/>
          <w:sz w:val="24"/>
          <w:szCs w:val="24"/>
        </w:rPr>
        <w:t xml:space="preserve">Įvykus bet kokiems neardomų konstrukcijų pažeidimams, Rangovas privalo nedelsiant sustabdyti darbus ir informuoti </w:t>
      </w:r>
      <w:r w:rsidR="007B2136">
        <w:rPr>
          <w:rFonts w:ascii="Times New Roman" w:hAnsi="Times New Roman" w:cs="Times New Roman"/>
          <w:sz w:val="24"/>
          <w:szCs w:val="24"/>
        </w:rPr>
        <w:t>Užsakovą</w:t>
      </w:r>
      <w:r w:rsidRPr="00E71204">
        <w:rPr>
          <w:rFonts w:ascii="Times New Roman" w:hAnsi="Times New Roman" w:cs="Times New Roman"/>
          <w:sz w:val="24"/>
          <w:szCs w:val="24"/>
        </w:rPr>
        <w:t xml:space="preserve">. Jeigu neįvyko rimtų pažeidimų, darbai gali būti tęsiami leidus </w:t>
      </w:r>
      <w:r w:rsidR="007B2136">
        <w:rPr>
          <w:rFonts w:ascii="Times New Roman" w:hAnsi="Times New Roman" w:cs="Times New Roman"/>
          <w:sz w:val="24"/>
          <w:szCs w:val="24"/>
        </w:rPr>
        <w:t>Užsakovui</w:t>
      </w:r>
      <w:r w:rsidRPr="00E71204">
        <w:rPr>
          <w:rFonts w:ascii="Times New Roman" w:hAnsi="Times New Roman" w:cs="Times New Roman"/>
          <w:sz w:val="24"/>
          <w:szCs w:val="24"/>
        </w:rPr>
        <w:t xml:space="preserve">. Kitu atveju Rangovas ir </w:t>
      </w:r>
      <w:r w:rsidR="007B2136">
        <w:rPr>
          <w:rFonts w:ascii="Times New Roman" w:hAnsi="Times New Roman" w:cs="Times New Roman"/>
          <w:sz w:val="24"/>
          <w:szCs w:val="24"/>
        </w:rPr>
        <w:t>Užsakovas</w:t>
      </w:r>
      <w:r w:rsidR="007B2136" w:rsidRPr="00E71204">
        <w:rPr>
          <w:rFonts w:ascii="Times New Roman" w:hAnsi="Times New Roman" w:cs="Times New Roman"/>
          <w:sz w:val="24"/>
          <w:szCs w:val="24"/>
        </w:rPr>
        <w:t xml:space="preserve"> </w:t>
      </w:r>
      <w:r w:rsidRPr="00E71204">
        <w:rPr>
          <w:rFonts w:ascii="Times New Roman" w:hAnsi="Times New Roman" w:cs="Times New Roman"/>
          <w:sz w:val="24"/>
          <w:szCs w:val="24"/>
        </w:rPr>
        <w:t>privalo veikti pagal Lietuvos statybų griūčių tyrimo taisykles. Pagal tyrimų išvadas Rangovas turi suprojektuoti ir atlikti atstatymo ar sustiprinimo darbus. Visas išlaidas dengia Rangovas.</w:t>
      </w:r>
    </w:p>
    <w:p w14:paraId="3EA564D9" w14:textId="76E39956" w:rsidR="0032017E" w:rsidRPr="00E71204" w:rsidRDefault="0032017E" w:rsidP="009D71C0">
      <w:pPr>
        <w:ind w:firstLine="567"/>
        <w:jc w:val="both"/>
        <w:rPr>
          <w:rFonts w:ascii="Times New Roman" w:hAnsi="Times New Roman" w:cs="Times New Roman"/>
          <w:sz w:val="24"/>
          <w:szCs w:val="24"/>
        </w:rPr>
      </w:pPr>
      <w:r w:rsidRPr="00E71204">
        <w:rPr>
          <w:rFonts w:ascii="Times New Roman" w:hAnsi="Times New Roman" w:cs="Times New Roman"/>
          <w:sz w:val="24"/>
          <w:szCs w:val="24"/>
        </w:rPr>
        <w:t xml:space="preserve">Išmontuodamas ir išardydamas esamas konstrukcijas ir elementus Rangovas privalo kartu išmontuoti ir visus jų tvirtinimo, sandarinimo ir apdailos elementus, pašalinti visas paviršiaus (apdailos) </w:t>
      </w:r>
      <w:r w:rsidR="0050005A" w:rsidRPr="00E71204">
        <w:rPr>
          <w:rFonts w:ascii="Times New Roman" w:hAnsi="Times New Roman" w:cs="Times New Roman"/>
          <w:sz w:val="24"/>
          <w:szCs w:val="24"/>
        </w:rPr>
        <w:t xml:space="preserve">netinkamas </w:t>
      </w:r>
      <w:r w:rsidRPr="00E71204">
        <w:rPr>
          <w:rFonts w:ascii="Times New Roman" w:hAnsi="Times New Roman" w:cs="Times New Roman"/>
          <w:sz w:val="24"/>
          <w:szCs w:val="24"/>
        </w:rPr>
        <w:t>medžiagas, o esamus paviršius tinkamai paruošti naujai apdailai.</w:t>
      </w:r>
    </w:p>
    <w:p w14:paraId="6A1AB7FD" w14:textId="77777777" w:rsidR="0032017E" w:rsidRPr="00E71204" w:rsidRDefault="0032017E" w:rsidP="009D71C0">
      <w:pPr>
        <w:ind w:firstLine="567"/>
        <w:jc w:val="both"/>
        <w:rPr>
          <w:rFonts w:ascii="Times New Roman" w:hAnsi="Times New Roman" w:cs="Times New Roman"/>
          <w:sz w:val="24"/>
          <w:szCs w:val="24"/>
        </w:rPr>
      </w:pPr>
      <w:r w:rsidRPr="00E71204">
        <w:rPr>
          <w:rFonts w:ascii="Times New Roman" w:hAnsi="Times New Roman" w:cs="Times New Roman"/>
          <w:sz w:val="24"/>
          <w:szCs w:val="24"/>
        </w:rPr>
        <w:t>Naudoti darbo technologijas ir įrankius, keliančius kuo mažiau dulkių.</w:t>
      </w:r>
    </w:p>
    <w:p w14:paraId="1E1158FA" w14:textId="13D6E8AD" w:rsidR="0032017E" w:rsidRPr="00E71204" w:rsidRDefault="0032017E" w:rsidP="009D71C0">
      <w:pPr>
        <w:ind w:firstLine="567"/>
        <w:jc w:val="both"/>
        <w:rPr>
          <w:rFonts w:ascii="Times New Roman" w:hAnsi="Times New Roman" w:cs="Times New Roman"/>
          <w:sz w:val="24"/>
          <w:szCs w:val="24"/>
        </w:rPr>
      </w:pPr>
      <w:r w:rsidRPr="00E71204">
        <w:rPr>
          <w:rFonts w:ascii="Times New Roman" w:hAnsi="Times New Roman" w:cs="Times New Roman"/>
          <w:sz w:val="24"/>
          <w:szCs w:val="24"/>
        </w:rPr>
        <w:t>Nesurištą asbestą kuo greičiau ir geriau susiurbti siurbliu, turinčiu asbesto plaušeli</w:t>
      </w:r>
      <w:r w:rsidR="007B2136">
        <w:rPr>
          <w:rFonts w:ascii="Times New Roman" w:hAnsi="Times New Roman" w:cs="Times New Roman"/>
          <w:sz w:val="24"/>
          <w:szCs w:val="24"/>
        </w:rPr>
        <w:t>u</w:t>
      </w:r>
      <w:r w:rsidRPr="00E71204">
        <w:rPr>
          <w:rFonts w:ascii="Times New Roman" w:hAnsi="Times New Roman" w:cs="Times New Roman"/>
          <w:sz w:val="24"/>
          <w:szCs w:val="24"/>
        </w:rPr>
        <w:t>s sulaikantį filtrą.</w:t>
      </w:r>
    </w:p>
    <w:p w14:paraId="1A8F3029" w14:textId="36A8F151" w:rsidR="0032017E" w:rsidRPr="00E71204" w:rsidRDefault="0032017E" w:rsidP="009D71C0">
      <w:pPr>
        <w:ind w:firstLine="567"/>
        <w:jc w:val="both"/>
        <w:rPr>
          <w:rFonts w:ascii="Times New Roman" w:hAnsi="Times New Roman" w:cs="Times New Roman"/>
          <w:sz w:val="24"/>
          <w:szCs w:val="24"/>
        </w:rPr>
      </w:pPr>
      <w:r w:rsidRPr="00E71204">
        <w:rPr>
          <w:rFonts w:ascii="Times New Roman" w:hAnsi="Times New Roman" w:cs="Times New Roman"/>
          <w:sz w:val="24"/>
          <w:szCs w:val="24"/>
        </w:rPr>
        <w:t>Kad nekiltų dulkių, ardomus gaminius drėkinti. Imtis priemonių, kad asbesto ar asbesto turinčių medžiagų dulkės nepasklistų už pastatų ar darbo zonos ribų.</w:t>
      </w:r>
    </w:p>
    <w:p w14:paraId="6DB15A9D" w14:textId="77777777" w:rsidR="007B2136" w:rsidRPr="00624DE2" w:rsidRDefault="007B2136" w:rsidP="007B2136">
      <w:pPr>
        <w:tabs>
          <w:tab w:val="left" w:pos="0"/>
        </w:tabs>
        <w:ind w:firstLine="426"/>
        <w:jc w:val="both"/>
        <w:rPr>
          <w:rFonts w:ascii="Times New Roman" w:hAnsi="Times New Roman" w:cs="Times New Roman"/>
          <w:sz w:val="24"/>
          <w:szCs w:val="24"/>
        </w:rPr>
      </w:pPr>
      <w:r w:rsidRPr="00624DE2">
        <w:rPr>
          <w:rFonts w:ascii="Times New Roman" w:hAnsi="Times New Roman" w:cs="Times New Roman"/>
          <w:sz w:val="24"/>
          <w:szCs w:val="24"/>
        </w:rPr>
        <w:t>Vykdant darbus vadovautis</w:t>
      </w:r>
      <w:r w:rsidRPr="00A12D06">
        <w:rPr>
          <w:rFonts w:ascii="Times New Roman" w:hAnsi="Times New Roman" w:cs="Times New Roman"/>
          <w:sz w:val="24"/>
          <w:szCs w:val="24"/>
        </w:rPr>
        <w:t>:</w:t>
      </w:r>
      <w:r>
        <w:rPr>
          <w:rFonts w:ascii="Times New Roman" w:hAnsi="Times New Roman" w:cs="Times New Roman"/>
          <w:sz w:val="24"/>
          <w:szCs w:val="24"/>
        </w:rPr>
        <w:t xml:space="preserve"> Lietuvos Respublikos socialinės apsaugos ir darbo ministro ir Lietuvos Respublikos sveikatos apsaugos ministro </w:t>
      </w:r>
      <w:r w:rsidRPr="00624DE2">
        <w:rPr>
          <w:rFonts w:ascii="Times New Roman" w:hAnsi="Times New Roman" w:cs="Times New Roman"/>
          <w:sz w:val="24"/>
          <w:szCs w:val="24"/>
        </w:rPr>
        <w:t>įsakymu „Dėl darbo su asbestu nuostatų</w:t>
      </w:r>
      <w:r>
        <w:rPr>
          <w:rFonts w:ascii="Times New Roman" w:hAnsi="Times New Roman" w:cs="Times New Roman"/>
          <w:sz w:val="24"/>
          <w:szCs w:val="24"/>
        </w:rPr>
        <w:t xml:space="preserve"> patvirtinimo</w:t>
      </w:r>
      <w:r w:rsidRPr="00624DE2">
        <w:rPr>
          <w:rFonts w:ascii="Times New Roman" w:hAnsi="Times New Roman" w:cs="Times New Roman"/>
          <w:sz w:val="24"/>
          <w:szCs w:val="24"/>
        </w:rPr>
        <w:t>“  (2004</w:t>
      </w:r>
      <w:r>
        <w:rPr>
          <w:rFonts w:ascii="Times New Roman" w:hAnsi="Times New Roman" w:cs="Times New Roman"/>
          <w:sz w:val="24"/>
          <w:szCs w:val="24"/>
        </w:rPr>
        <w:t xml:space="preserve"> </w:t>
      </w:r>
      <w:r w:rsidRPr="00624DE2">
        <w:rPr>
          <w:rFonts w:ascii="Times New Roman" w:hAnsi="Times New Roman" w:cs="Times New Roman"/>
          <w:sz w:val="24"/>
          <w:szCs w:val="24"/>
        </w:rPr>
        <w:t>m. Liepos 16 d. Nr. A1-184/V-546).</w:t>
      </w:r>
    </w:p>
    <w:p w14:paraId="201F1C52" w14:textId="77777777" w:rsidR="0032017E" w:rsidRPr="00E71204" w:rsidRDefault="0032017E" w:rsidP="009D71C0">
      <w:pPr>
        <w:ind w:firstLine="567"/>
        <w:jc w:val="both"/>
        <w:rPr>
          <w:rFonts w:ascii="Times New Roman" w:hAnsi="Times New Roman" w:cs="Times New Roman"/>
          <w:b/>
          <w:sz w:val="24"/>
          <w:szCs w:val="24"/>
        </w:rPr>
      </w:pPr>
      <w:r w:rsidRPr="00E71204">
        <w:rPr>
          <w:rFonts w:ascii="Times New Roman" w:hAnsi="Times New Roman" w:cs="Times New Roman"/>
          <w:b/>
          <w:sz w:val="24"/>
          <w:szCs w:val="24"/>
        </w:rPr>
        <w:t>Paliekamų pastatų būklė</w:t>
      </w:r>
    </w:p>
    <w:p w14:paraId="648E3C99" w14:textId="77777777" w:rsidR="0032017E" w:rsidRPr="00E71204" w:rsidRDefault="0032017E" w:rsidP="009D71C0">
      <w:pPr>
        <w:ind w:firstLine="567"/>
        <w:jc w:val="both"/>
        <w:rPr>
          <w:rFonts w:ascii="Times New Roman" w:hAnsi="Times New Roman" w:cs="Times New Roman"/>
          <w:sz w:val="24"/>
          <w:szCs w:val="24"/>
        </w:rPr>
      </w:pPr>
      <w:r w:rsidRPr="00E71204">
        <w:rPr>
          <w:rFonts w:ascii="Times New Roman" w:hAnsi="Times New Roman" w:cs="Times New Roman"/>
          <w:sz w:val="24"/>
          <w:szCs w:val="24"/>
        </w:rPr>
        <w:t>Pabaigus darbus, Rangovas turi pašalinti visas medžiagas ir šiukšles, išvalyti purvą. Visi aptaškymai ar nuvarvėjimai turi būti pašalinti visais įmanomais būdais. Pastatai ir statiniai turi būti palikti švarūs.</w:t>
      </w:r>
    </w:p>
    <w:p w14:paraId="3E0C68AA" w14:textId="77777777" w:rsidR="00E25309" w:rsidRPr="00E71204" w:rsidRDefault="00E25309" w:rsidP="00350AF0">
      <w:pPr>
        <w:pStyle w:val="prastas"/>
        <w:rPr>
          <w:rFonts w:ascii="Times New Roman" w:hAnsi="Times New Roman" w:cs="Times New Roman"/>
          <w:sz w:val="24"/>
          <w:szCs w:val="24"/>
        </w:rPr>
      </w:pPr>
    </w:p>
    <w:p w14:paraId="2EF951FF" w14:textId="5D979890" w:rsidR="00E30D09" w:rsidRPr="00E71204" w:rsidRDefault="00D01817" w:rsidP="00D01817">
      <w:pPr>
        <w:pStyle w:val="Antrat1"/>
        <w:rPr>
          <w:rFonts w:ascii="Times New Roman" w:hAnsi="Times New Roman" w:cs="Times New Roman"/>
          <w:color w:val="auto"/>
          <w:sz w:val="24"/>
          <w:szCs w:val="24"/>
        </w:rPr>
      </w:pPr>
      <w:bookmarkStart w:id="2" w:name="_Toc181609568"/>
      <w:r w:rsidRPr="00E71204">
        <w:rPr>
          <w:rFonts w:ascii="Times New Roman" w:hAnsi="Times New Roman" w:cs="Times New Roman"/>
          <w:color w:val="auto"/>
          <w:sz w:val="24"/>
          <w:szCs w:val="24"/>
        </w:rPr>
        <w:t>LANGAI</w:t>
      </w:r>
      <w:bookmarkEnd w:id="2"/>
    </w:p>
    <w:p w14:paraId="54CBB450" w14:textId="5D05FD7E" w:rsidR="00D01817" w:rsidRPr="00E71204" w:rsidRDefault="00350AF0" w:rsidP="0009167F">
      <w:pPr>
        <w:pStyle w:val="prastas"/>
        <w:spacing w:before="0" w:after="0"/>
        <w:ind w:left="0" w:firstLine="567"/>
        <w:rPr>
          <w:rFonts w:ascii="Times New Roman" w:hAnsi="Times New Roman" w:cs="Times New Roman"/>
          <w:b/>
          <w:sz w:val="24"/>
          <w:szCs w:val="24"/>
        </w:rPr>
      </w:pPr>
      <w:bookmarkStart w:id="3" w:name="_Toc528225013"/>
      <w:r w:rsidRPr="00E71204">
        <w:rPr>
          <w:rFonts w:ascii="Times New Roman" w:hAnsi="Times New Roman" w:cs="Times New Roman"/>
          <w:b/>
          <w:sz w:val="24"/>
          <w:szCs w:val="24"/>
        </w:rPr>
        <w:t>3</w:t>
      </w:r>
      <w:r w:rsidR="00D01817" w:rsidRPr="00E71204">
        <w:rPr>
          <w:rFonts w:ascii="Times New Roman" w:hAnsi="Times New Roman" w:cs="Times New Roman"/>
          <w:b/>
          <w:sz w:val="24"/>
          <w:szCs w:val="24"/>
        </w:rPr>
        <w:t>.</w:t>
      </w:r>
      <w:r w:rsidR="00111F86" w:rsidRPr="00E71204">
        <w:rPr>
          <w:rFonts w:ascii="Times New Roman" w:hAnsi="Times New Roman" w:cs="Times New Roman"/>
          <w:b/>
          <w:sz w:val="24"/>
          <w:szCs w:val="24"/>
        </w:rPr>
        <w:t>1</w:t>
      </w:r>
      <w:r w:rsidR="00D01817" w:rsidRPr="00E71204">
        <w:rPr>
          <w:rFonts w:ascii="Times New Roman" w:hAnsi="Times New Roman" w:cs="Times New Roman"/>
          <w:b/>
          <w:sz w:val="24"/>
          <w:szCs w:val="24"/>
        </w:rPr>
        <w:t>.1. Bendrieji  nurodymai</w:t>
      </w:r>
      <w:bookmarkEnd w:id="3"/>
    </w:p>
    <w:p w14:paraId="25D1361C" w14:textId="6D00CDCB" w:rsidR="00D01817" w:rsidRPr="00E71204" w:rsidRDefault="00D01817" w:rsidP="0009167F">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Montuojami nauji varstomi ir nevarstomi plastikinių</w:t>
      </w:r>
      <w:r w:rsidR="00111F86" w:rsidRPr="00E71204">
        <w:rPr>
          <w:rFonts w:ascii="Times New Roman" w:hAnsi="Times New Roman" w:cs="Times New Roman"/>
          <w:sz w:val="24"/>
          <w:szCs w:val="24"/>
        </w:rPr>
        <w:t xml:space="preserve">, aliuminio </w:t>
      </w:r>
      <w:r w:rsidRPr="00E71204">
        <w:rPr>
          <w:rFonts w:ascii="Times New Roman" w:hAnsi="Times New Roman" w:cs="Times New Roman"/>
          <w:sz w:val="24"/>
          <w:szCs w:val="24"/>
        </w:rPr>
        <w:t xml:space="preserve">profilių langai ir vitrinos </w:t>
      </w:r>
      <w:r w:rsidR="00B6599C" w:rsidRPr="00624DE2">
        <w:rPr>
          <w:rFonts w:ascii="Times New Roman" w:hAnsi="Times New Roman" w:cs="Times New Roman"/>
          <w:sz w:val="24"/>
          <w:szCs w:val="24"/>
        </w:rPr>
        <w:t>pagal techninę specifikaciją, duotas  schemas (1 pav.).</w:t>
      </w:r>
    </w:p>
    <w:p w14:paraId="661589DD" w14:textId="09F6F6AF" w:rsidR="00D01817" w:rsidRPr="00E71204" w:rsidRDefault="00D01817" w:rsidP="0009167F">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Langai ir vitrinos užsakomi ir gaminami,  pagal </w:t>
      </w:r>
      <w:r w:rsidR="00EA74F7" w:rsidRPr="00E71204">
        <w:rPr>
          <w:rFonts w:ascii="Times New Roman" w:hAnsi="Times New Roman" w:cs="Times New Roman"/>
          <w:sz w:val="24"/>
          <w:szCs w:val="24"/>
        </w:rPr>
        <w:t>matavimus</w:t>
      </w:r>
      <w:r w:rsidRPr="00E71204">
        <w:rPr>
          <w:rFonts w:ascii="Times New Roman" w:hAnsi="Times New Roman" w:cs="Times New Roman"/>
          <w:sz w:val="24"/>
          <w:szCs w:val="24"/>
        </w:rPr>
        <w:t xml:space="preserve"> bei suformuotų angų patikslint</w:t>
      </w:r>
      <w:r w:rsidR="00EA74F7" w:rsidRPr="00E71204">
        <w:rPr>
          <w:rFonts w:ascii="Times New Roman" w:hAnsi="Times New Roman" w:cs="Times New Roman"/>
          <w:sz w:val="24"/>
          <w:szCs w:val="24"/>
        </w:rPr>
        <w:t>u</w:t>
      </w:r>
      <w:r w:rsidRPr="00E71204">
        <w:rPr>
          <w:rFonts w:ascii="Times New Roman" w:hAnsi="Times New Roman" w:cs="Times New Roman"/>
          <w:sz w:val="24"/>
          <w:szCs w:val="24"/>
        </w:rPr>
        <w:t>s matmenis.</w:t>
      </w:r>
    </w:p>
    <w:p w14:paraId="6356DE3E" w14:textId="77777777" w:rsidR="00D01817" w:rsidRPr="00E71204" w:rsidRDefault="00D01817" w:rsidP="0009167F">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Langus ir vitrinas  gaminti ir montavimo darbus gali vykdyti firmos, turinčios šią veiklą reglamentuojančius dokumentus ir specialiai montavimui apmokytus specialistus.</w:t>
      </w:r>
    </w:p>
    <w:p w14:paraId="1698CD23" w14:textId="38AAFE1E" w:rsidR="00D01817" w:rsidRPr="00E71204" w:rsidRDefault="00D01817" w:rsidP="0009167F">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Rangovas privalo prieš langų ir vitrinų gamybą išsimatuoti suformuotas angas, patikrinti jų atitikimą, radus nesutapimus priimti sprendimą kartu su </w:t>
      </w:r>
      <w:r w:rsidR="006C3A1B" w:rsidRPr="00E71204">
        <w:rPr>
          <w:rFonts w:ascii="Times New Roman" w:hAnsi="Times New Roman" w:cs="Times New Roman"/>
          <w:sz w:val="24"/>
          <w:szCs w:val="24"/>
        </w:rPr>
        <w:t xml:space="preserve"> </w:t>
      </w:r>
      <w:r w:rsidR="00B6599C">
        <w:rPr>
          <w:rFonts w:ascii="Times New Roman" w:hAnsi="Times New Roman" w:cs="Times New Roman"/>
          <w:sz w:val="24"/>
          <w:szCs w:val="24"/>
        </w:rPr>
        <w:t>U</w:t>
      </w:r>
      <w:r w:rsidR="006C3A1B" w:rsidRPr="00E71204">
        <w:rPr>
          <w:rFonts w:ascii="Times New Roman" w:hAnsi="Times New Roman" w:cs="Times New Roman"/>
          <w:sz w:val="24"/>
          <w:szCs w:val="24"/>
        </w:rPr>
        <w:t>žsakovu</w:t>
      </w:r>
      <w:r w:rsidRPr="00E71204">
        <w:rPr>
          <w:rFonts w:ascii="Times New Roman" w:hAnsi="Times New Roman" w:cs="Times New Roman"/>
          <w:sz w:val="24"/>
          <w:szCs w:val="24"/>
        </w:rPr>
        <w:t>.</w:t>
      </w:r>
    </w:p>
    <w:p w14:paraId="7F027EAB" w14:textId="77777777" w:rsidR="00D01817" w:rsidRPr="00E71204" w:rsidRDefault="00D01817" w:rsidP="0009167F">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Gaminiai patiekiami su pilnai užbaigta gamykline apdaila. Apdailos lygis turi atitikti Europos ir Lietuvos standartų reikalavimus.</w:t>
      </w:r>
    </w:p>
    <w:p w14:paraId="1DC266DA" w14:textId="77777777" w:rsidR="00D01817" w:rsidRPr="00E71204" w:rsidRDefault="00D01817" w:rsidP="0009167F">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Montavimo darbai vykdomi tik sausu oru ir esant atitinkamai oro temperatūrai. </w:t>
      </w:r>
    </w:p>
    <w:p w14:paraId="45F06F12" w14:textId="77777777" w:rsidR="00D01817" w:rsidRPr="00E71204" w:rsidRDefault="00D01817" w:rsidP="0009167F">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Vykdant montavimo darbus, atmosferos krituliai neturi patekti į patalpas.</w:t>
      </w:r>
    </w:p>
    <w:p w14:paraId="1413C173" w14:textId="77777777" w:rsidR="00D01817" w:rsidRPr="00E71204" w:rsidRDefault="00D01817" w:rsidP="0009167F">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lastRenderedPageBreak/>
        <w:t>Sumontuoti langai, vitrinos, palangės ir angokraščiai turi būti pilnai išbaigti ir tinkami eksploatacijai.</w:t>
      </w:r>
    </w:p>
    <w:p w14:paraId="54F126ED" w14:textId="77777777" w:rsidR="00D01817" w:rsidRPr="00E71204" w:rsidRDefault="00D01817" w:rsidP="0009167F">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Kritinėse padėtyse esančių langų įstiklinimas turi atitikti  STR 2.04.01:2018 reglamento reikalavimus.</w:t>
      </w:r>
    </w:p>
    <w:p w14:paraId="255B615E" w14:textId="5C516BDA" w:rsidR="00703732" w:rsidRPr="00E71204" w:rsidRDefault="00CB4B48" w:rsidP="0009167F">
      <w:pPr>
        <w:pStyle w:val="prastas"/>
        <w:spacing w:before="0" w:after="0"/>
        <w:ind w:left="0" w:firstLine="567"/>
        <w:rPr>
          <w:rFonts w:ascii="Times New Roman" w:hAnsi="Times New Roman" w:cs="Times New Roman"/>
          <w:caps/>
          <w:sz w:val="24"/>
          <w:szCs w:val="24"/>
        </w:rPr>
      </w:pPr>
      <w:r w:rsidRPr="00E71204">
        <w:rPr>
          <w:rFonts w:ascii="Times New Roman" w:hAnsi="Times New Roman" w:cs="Times New Roman"/>
          <w:sz w:val="24"/>
          <w:szCs w:val="24"/>
        </w:rPr>
        <w:t>V</w:t>
      </w:r>
      <w:r w:rsidR="00703732" w:rsidRPr="00E71204">
        <w:rPr>
          <w:rFonts w:ascii="Times New Roman" w:hAnsi="Times New Roman" w:cs="Times New Roman"/>
          <w:sz w:val="24"/>
          <w:szCs w:val="24"/>
        </w:rPr>
        <w:t xml:space="preserve">itrinos turi atitikti visus statybos techninio reglamento </w:t>
      </w:r>
      <w:r w:rsidR="00E91DCA" w:rsidRPr="00E71204">
        <w:rPr>
          <w:rFonts w:ascii="Times New Roman" w:hAnsi="Times New Roman" w:cs="Times New Roman"/>
          <w:sz w:val="24"/>
          <w:szCs w:val="24"/>
        </w:rPr>
        <w:t>STR 2.04.01:2018 „Pastatų atitvaros. Sienos, stogai, langai ir išorinės įėjimo durys“</w:t>
      </w:r>
      <w:r w:rsidR="00703732" w:rsidRPr="00E71204">
        <w:rPr>
          <w:rFonts w:ascii="Times New Roman" w:hAnsi="Times New Roman" w:cs="Times New Roman"/>
          <w:sz w:val="24"/>
          <w:szCs w:val="24"/>
        </w:rPr>
        <w:t>;</w:t>
      </w:r>
    </w:p>
    <w:p w14:paraId="3DB322CC" w14:textId="77777777" w:rsidR="00703732" w:rsidRPr="00E71204" w:rsidRDefault="00703732" w:rsidP="00703732">
      <w:pPr>
        <w:pStyle w:val="prastas"/>
        <w:rPr>
          <w:rFonts w:ascii="Times New Roman" w:hAnsi="Times New Roman" w:cs="Times New Roman"/>
          <w:sz w:val="24"/>
          <w:szCs w:val="24"/>
        </w:rPr>
      </w:pPr>
    </w:p>
    <w:p w14:paraId="1C4AC92C" w14:textId="498DEFB0" w:rsidR="00703732" w:rsidRPr="00E71204" w:rsidRDefault="00703732" w:rsidP="00703732">
      <w:pPr>
        <w:pStyle w:val="prastas"/>
        <w:rPr>
          <w:rFonts w:ascii="Times New Roman" w:hAnsi="Times New Roman" w:cs="Times New Roman"/>
          <w:caps/>
          <w:sz w:val="24"/>
          <w:szCs w:val="24"/>
        </w:rPr>
      </w:pPr>
      <w:r w:rsidRPr="00E71204">
        <w:rPr>
          <w:rFonts w:ascii="Times New Roman" w:hAnsi="Times New Roman" w:cs="Times New Roman"/>
          <w:noProof/>
          <w:sz w:val="24"/>
          <w:szCs w:val="24"/>
        </w:rPr>
        <w:drawing>
          <wp:inline distT="0" distB="0" distL="0" distR="0" wp14:anchorId="5561D5FE" wp14:editId="542FD1BC">
            <wp:extent cx="6291580" cy="1958340"/>
            <wp:effectExtent l="0" t="0" r="0" b="3810"/>
            <wp:docPr id="1957785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1580" cy="1958340"/>
                    </a:xfrm>
                    <a:prstGeom prst="rect">
                      <a:avLst/>
                    </a:prstGeom>
                    <a:noFill/>
                    <a:ln>
                      <a:noFill/>
                    </a:ln>
                  </pic:spPr>
                </pic:pic>
              </a:graphicData>
            </a:graphic>
          </wp:inline>
        </w:drawing>
      </w:r>
    </w:p>
    <w:p w14:paraId="7C146763" w14:textId="6E4F9389" w:rsidR="00703732" w:rsidRPr="00E71204" w:rsidRDefault="00703732" w:rsidP="0009167F">
      <w:pPr>
        <w:pStyle w:val="prastas"/>
        <w:jc w:val="center"/>
        <w:rPr>
          <w:rFonts w:ascii="Times New Roman" w:hAnsi="Times New Roman" w:cs="Times New Roman"/>
          <w:sz w:val="24"/>
          <w:szCs w:val="24"/>
        </w:rPr>
      </w:pPr>
      <w:r w:rsidRPr="00E71204">
        <w:rPr>
          <w:rFonts w:ascii="Times New Roman" w:hAnsi="Times New Roman" w:cs="Times New Roman"/>
          <w:b/>
          <w:sz w:val="24"/>
          <w:szCs w:val="24"/>
        </w:rPr>
        <w:t>Pav. 1</w:t>
      </w:r>
      <w:r w:rsidRPr="00E71204">
        <w:rPr>
          <w:rFonts w:ascii="Times New Roman" w:hAnsi="Times New Roman" w:cs="Times New Roman"/>
          <w:sz w:val="24"/>
          <w:szCs w:val="24"/>
        </w:rPr>
        <w:t xml:space="preserve"> sienose esančių langų ir išorinių durų  įstiklinimo padėtys. Užštrichuotos zonos 1, 2, 3, 4, 5, 6, 7, 8 parodo kritines įstiklinimo padėtis. (žr. Statybos techninio reglamento str</w:t>
      </w:r>
      <w:r w:rsidR="00B6599C">
        <w:rPr>
          <w:rFonts w:ascii="Times New Roman" w:hAnsi="Times New Roman" w:cs="Times New Roman"/>
          <w:sz w:val="24"/>
          <w:szCs w:val="24"/>
        </w:rPr>
        <w:t>.</w:t>
      </w:r>
      <w:r w:rsidRPr="00E71204">
        <w:rPr>
          <w:rFonts w:ascii="Times New Roman" w:hAnsi="Times New Roman" w:cs="Times New Roman"/>
          <w:sz w:val="24"/>
          <w:szCs w:val="24"/>
        </w:rPr>
        <w:t xml:space="preserve"> 2.05.20:2006 „langai ir išorinės įėjimo durys“)</w:t>
      </w:r>
    </w:p>
    <w:p w14:paraId="35CF28F7" w14:textId="77777777" w:rsidR="00703732" w:rsidRPr="00E71204" w:rsidRDefault="00703732" w:rsidP="00703732">
      <w:pPr>
        <w:pStyle w:val="prastas"/>
        <w:rPr>
          <w:rFonts w:ascii="Times New Roman" w:hAnsi="Times New Roman" w:cs="Times New Roman"/>
          <w:sz w:val="24"/>
          <w:szCs w:val="24"/>
        </w:rPr>
      </w:pPr>
    </w:p>
    <w:p w14:paraId="67636A10" w14:textId="77777777" w:rsidR="00703732" w:rsidRPr="00E71204" w:rsidRDefault="00703732" w:rsidP="0009167F">
      <w:pPr>
        <w:pStyle w:val="prastas"/>
        <w:spacing w:before="0" w:after="0"/>
        <w:ind w:left="0" w:firstLine="567"/>
        <w:rPr>
          <w:rFonts w:ascii="Times New Roman" w:hAnsi="Times New Roman" w:cs="Times New Roman"/>
          <w:caps/>
          <w:sz w:val="24"/>
          <w:szCs w:val="24"/>
        </w:rPr>
      </w:pPr>
      <w:r w:rsidRPr="00E71204">
        <w:rPr>
          <w:rFonts w:ascii="Times New Roman" w:hAnsi="Times New Roman" w:cs="Times New Roman"/>
          <w:sz w:val="24"/>
          <w:szCs w:val="24"/>
        </w:rPr>
        <w:t xml:space="preserve">Saugumo zonose: </w:t>
      </w:r>
    </w:p>
    <w:p w14:paraId="6BE8DBF3" w14:textId="77777777" w:rsidR="00703732" w:rsidRPr="00E71204" w:rsidRDefault="00703732" w:rsidP="0009167F">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Langai (ne prasčiau nei nurodyta):</w:t>
      </w:r>
    </w:p>
    <w:p w14:paraId="5F4AE7F2" w14:textId="77777777" w:rsidR="00703732" w:rsidRPr="00E71204" w:rsidRDefault="00703732" w:rsidP="0009167F">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Langų rėmų testavimas atliktas pagal 1627 standartą ir jie atitinka ne žemesnės kaip RC5 saugumo klasės reikalavimus; stiklo testavimas atliktas pagal 356 standartą ir jis atitinka ne žemesnio kaip P7B atsparumo lygio reikalavimus</w:t>
      </w:r>
    </w:p>
    <w:p w14:paraId="5DCA54B6" w14:textId="77777777" w:rsidR="00703732" w:rsidRPr="00E71204" w:rsidRDefault="00703732" w:rsidP="00703732">
      <w:pPr>
        <w:pStyle w:val="prastas"/>
        <w:rPr>
          <w:rFonts w:ascii="Times New Roman" w:hAnsi="Times New Roman" w:cs="Times New Roman"/>
          <w:caps/>
          <w:sz w:val="24"/>
          <w:szCs w:val="24"/>
        </w:rPr>
      </w:pPr>
    </w:p>
    <w:p w14:paraId="4D2EF406" w14:textId="77777777" w:rsidR="00703732" w:rsidRPr="00E71204" w:rsidRDefault="00703732" w:rsidP="00703732">
      <w:pPr>
        <w:pStyle w:val="prastas"/>
        <w:rPr>
          <w:rFonts w:ascii="Times New Roman" w:hAnsi="Times New Roman" w:cs="Times New Roman"/>
          <w:caps/>
          <w:sz w:val="24"/>
          <w:szCs w:val="24"/>
        </w:rPr>
      </w:pPr>
      <w:r w:rsidRPr="00E71204">
        <w:rPr>
          <w:rFonts w:ascii="Times New Roman" w:hAnsi="Times New Roman" w:cs="Times New Roman"/>
          <w:caps/>
          <w:sz w:val="24"/>
          <w:szCs w:val="24"/>
        </w:rPr>
        <w:t>Langų mechaninio patvarumo reikalavimai</w:t>
      </w:r>
    </w:p>
    <w:p w14:paraId="1D545749" w14:textId="77777777" w:rsidR="00703732" w:rsidRPr="00E71204" w:rsidRDefault="00703732" w:rsidP="00703732">
      <w:pPr>
        <w:pStyle w:val="prastas"/>
        <w:rPr>
          <w:rFonts w:ascii="Times New Roman" w:hAnsi="Times New Roman" w:cs="Times New Roman"/>
          <w:caps/>
          <w:sz w:val="24"/>
          <w:szCs w:val="24"/>
        </w:rPr>
      </w:pPr>
      <w:r w:rsidRPr="00E71204">
        <w:rPr>
          <w:rFonts w:ascii="Times New Roman" w:hAnsi="Times New Roman" w:cs="Times New Roman"/>
          <w:caps/>
          <w:sz w:val="24"/>
          <w:szCs w:val="24"/>
        </w:rPr>
        <w:t xml:space="preserve">Reikalavimai langų mechaniniam patvarumui </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119"/>
        <w:gridCol w:w="5133"/>
      </w:tblGrid>
      <w:tr w:rsidR="00703732" w:rsidRPr="00E71204" w14:paraId="2A6DCB8A" w14:textId="77777777" w:rsidTr="00703732">
        <w:trPr>
          <w:cantSplit/>
          <w:trHeight w:val="20"/>
          <w:jc w:val="center"/>
        </w:trPr>
        <w:tc>
          <w:tcPr>
            <w:tcW w:w="1696" w:type="dxa"/>
          </w:tcPr>
          <w:p w14:paraId="47A53B79" w14:textId="77777777" w:rsidR="00703732" w:rsidRPr="00E71204" w:rsidRDefault="00703732" w:rsidP="004C1D1C">
            <w:pPr>
              <w:pStyle w:val="prastas"/>
              <w:ind w:left="0"/>
              <w:jc w:val="center"/>
              <w:rPr>
                <w:rFonts w:ascii="Times New Roman" w:hAnsi="Times New Roman" w:cs="Times New Roman"/>
                <w:b/>
                <w:sz w:val="24"/>
                <w:szCs w:val="24"/>
              </w:rPr>
            </w:pPr>
            <w:r w:rsidRPr="00E71204">
              <w:rPr>
                <w:rFonts w:ascii="Times New Roman" w:hAnsi="Times New Roman" w:cs="Times New Roman"/>
                <w:b/>
                <w:sz w:val="24"/>
                <w:szCs w:val="24"/>
              </w:rPr>
              <w:t>Langų mechaninio patvarumo klasė</w:t>
            </w:r>
          </w:p>
          <w:p w14:paraId="28E77463" w14:textId="77777777" w:rsidR="00703732" w:rsidRPr="00E71204" w:rsidRDefault="00703732" w:rsidP="004C1D1C">
            <w:pPr>
              <w:pStyle w:val="prastas"/>
              <w:ind w:left="0"/>
              <w:jc w:val="center"/>
              <w:rPr>
                <w:rFonts w:ascii="Times New Roman" w:hAnsi="Times New Roman" w:cs="Times New Roman"/>
                <w:b/>
                <w:bCs/>
                <w:sz w:val="24"/>
                <w:szCs w:val="24"/>
              </w:rPr>
            </w:pPr>
          </w:p>
        </w:tc>
        <w:tc>
          <w:tcPr>
            <w:tcW w:w="3119" w:type="dxa"/>
          </w:tcPr>
          <w:p w14:paraId="5268D53A" w14:textId="482D2683" w:rsidR="00703732" w:rsidRPr="00E71204" w:rsidRDefault="00703732" w:rsidP="004C1D1C">
            <w:pPr>
              <w:pStyle w:val="prastas"/>
              <w:ind w:left="0"/>
              <w:jc w:val="center"/>
              <w:rPr>
                <w:rFonts w:ascii="Times New Roman" w:hAnsi="Times New Roman" w:cs="Times New Roman"/>
                <w:b/>
                <w:sz w:val="24"/>
                <w:szCs w:val="24"/>
              </w:rPr>
            </w:pPr>
            <w:r w:rsidRPr="00E71204">
              <w:rPr>
                <w:rFonts w:ascii="Times New Roman" w:hAnsi="Times New Roman" w:cs="Times New Roman"/>
                <w:b/>
                <w:sz w:val="24"/>
                <w:szCs w:val="24"/>
              </w:rPr>
              <w:t>Naudojimo sąlygos ir langų mechaninio patvarumo klasę atitinkantis atsparumas varstymui, varstymo ciklai</w:t>
            </w:r>
          </w:p>
        </w:tc>
        <w:tc>
          <w:tcPr>
            <w:tcW w:w="5133" w:type="dxa"/>
            <w:vAlign w:val="center"/>
          </w:tcPr>
          <w:p w14:paraId="1AC8F50E" w14:textId="77777777" w:rsidR="00703732" w:rsidRPr="00E71204" w:rsidRDefault="00703732" w:rsidP="004C1D1C">
            <w:pPr>
              <w:pStyle w:val="prastas"/>
              <w:ind w:left="0"/>
              <w:jc w:val="center"/>
              <w:rPr>
                <w:rFonts w:ascii="Times New Roman" w:hAnsi="Times New Roman" w:cs="Times New Roman"/>
                <w:b/>
                <w:sz w:val="24"/>
                <w:szCs w:val="24"/>
              </w:rPr>
            </w:pPr>
            <w:r w:rsidRPr="00E71204">
              <w:rPr>
                <w:rFonts w:ascii="Times New Roman" w:hAnsi="Times New Roman" w:cs="Times New Roman"/>
                <w:b/>
                <w:sz w:val="24"/>
                <w:szCs w:val="24"/>
              </w:rPr>
              <w:t>Langų naudojimo sąlygų, susijusių su reikalavimais jų mechaniniam patvarumui, aprašas</w:t>
            </w:r>
          </w:p>
        </w:tc>
      </w:tr>
      <w:tr w:rsidR="00703732" w:rsidRPr="00E71204" w14:paraId="6D0FF4D7" w14:textId="77777777" w:rsidTr="00703732">
        <w:trPr>
          <w:cantSplit/>
          <w:trHeight w:val="2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126427A" w14:textId="77777777" w:rsidR="00703732" w:rsidRPr="00E71204" w:rsidRDefault="00703732" w:rsidP="00703732">
            <w:pPr>
              <w:pStyle w:val="prastas"/>
              <w:rPr>
                <w:rFonts w:ascii="Times New Roman" w:hAnsi="Times New Roman" w:cs="Times New Roman"/>
                <w:sz w:val="24"/>
                <w:szCs w:val="24"/>
              </w:rPr>
            </w:pPr>
            <w:r w:rsidRPr="00E71204">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3D117E3" w14:textId="77777777" w:rsidR="00703732" w:rsidRPr="00E71204" w:rsidRDefault="00703732" w:rsidP="00703732">
            <w:pPr>
              <w:pStyle w:val="prastas"/>
              <w:rPr>
                <w:rFonts w:ascii="Times New Roman" w:hAnsi="Times New Roman" w:cs="Times New Roman"/>
                <w:sz w:val="24"/>
                <w:szCs w:val="24"/>
              </w:rPr>
            </w:pPr>
            <w:r w:rsidRPr="00E71204">
              <w:rPr>
                <w:rFonts w:ascii="Times New Roman" w:hAnsi="Times New Roman" w:cs="Times New Roman"/>
                <w:sz w:val="24"/>
                <w:szCs w:val="24"/>
              </w:rPr>
              <w:t>Sunkios</w:t>
            </w:r>
          </w:p>
          <w:p w14:paraId="478E49F0" w14:textId="77777777" w:rsidR="00703732" w:rsidRPr="00E71204" w:rsidRDefault="00703732" w:rsidP="00703732">
            <w:pPr>
              <w:pStyle w:val="prastas"/>
              <w:rPr>
                <w:rFonts w:ascii="Times New Roman" w:hAnsi="Times New Roman" w:cs="Times New Roman"/>
                <w:sz w:val="24"/>
                <w:szCs w:val="24"/>
              </w:rPr>
            </w:pPr>
            <w:r w:rsidRPr="00E71204">
              <w:rPr>
                <w:rFonts w:ascii="Times New Roman" w:hAnsi="Times New Roman" w:cs="Times New Roman"/>
                <w:sz w:val="24"/>
                <w:szCs w:val="24"/>
              </w:rPr>
              <w:t>20 000</w:t>
            </w:r>
          </w:p>
        </w:tc>
        <w:tc>
          <w:tcPr>
            <w:tcW w:w="5133" w:type="dxa"/>
            <w:tcBorders>
              <w:top w:val="single" w:sz="4" w:space="0" w:color="auto"/>
              <w:left w:val="single" w:sz="4" w:space="0" w:color="auto"/>
              <w:bottom w:val="single" w:sz="4" w:space="0" w:color="auto"/>
              <w:right w:val="single" w:sz="4" w:space="0" w:color="auto"/>
            </w:tcBorders>
            <w:shd w:val="clear" w:color="auto" w:fill="auto"/>
            <w:vAlign w:val="center"/>
          </w:tcPr>
          <w:p w14:paraId="38B75A4C" w14:textId="77777777" w:rsidR="00703732" w:rsidRPr="00E71204" w:rsidRDefault="00703732" w:rsidP="00703732">
            <w:pPr>
              <w:pStyle w:val="prastas"/>
              <w:rPr>
                <w:rFonts w:ascii="Times New Roman" w:hAnsi="Times New Roman" w:cs="Times New Roman"/>
                <w:sz w:val="24"/>
                <w:szCs w:val="24"/>
              </w:rPr>
            </w:pPr>
            <w:r w:rsidRPr="00E71204">
              <w:rPr>
                <w:rFonts w:ascii="Times New Roman" w:hAnsi="Times New Roman" w:cs="Times New Roman"/>
                <w:sz w:val="24"/>
                <w:szCs w:val="24"/>
              </w:rPr>
              <w:t>Pastatai, kuriuose didelis visuomenės naudojimo dažnis, kur paskatos rūpestingai naudoti mažos ir kur yra didelė atsitiktinio sugadinimo ir netinkamo naudojimo tikimybė (pvz., įstaigų pastatai, bibliotekos, mokyklos).</w:t>
            </w:r>
          </w:p>
        </w:tc>
      </w:tr>
    </w:tbl>
    <w:p w14:paraId="1830D724" w14:textId="77777777" w:rsidR="00703732" w:rsidRPr="00E71204" w:rsidRDefault="00703732" w:rsidP="00703732">
      <w:pPr>
        <w:pStyle w:val="prastas"/>
        <w:rPr>
          <w:rFonts w:ascii="Times New Roman" w:hAnsi="Times New Roman" w:cs="Times New Roman"/>
          <w:caps/>
          <w:sz w:val="24"/>
          <w:szCs w:val="24"/>
        </w:rPr>
      </w:pPr>
    </w:p>
    <w:p w14:paraId="24BA3D72" w14:textId="77777777" w:rsidR="00703732" w:rsidRPr="00E71204" w:rsidRDefault="00703732" w:rsidP="00703732">
      <w:pPr>
        <w:pStyle w:val="prastas"/>
        <w:rPr>
          <w:rFonts w:ascii="Times New Roman" w:hAnsi="Times New Roman" w:cs="Times New Roman"/>
          <w:caps/>
          <w:sz w:val="24"/>
          <w:szCs w:val="24"/>
        </w:rPr>
      </w:pPr>
      <w:r w:rsidRPr="00E71204">
        <w:rPr>
          <w:rFonts w:ascii="Times New Roman" w:hAnsi="Times New Roman" w:cs="Times New Roman"/>
          <w:caps/>
          <w:sz w:val="24"/>
          <w:szCs w:val="24"/>
        </w:rPr>
        <w:t>Langų stiprumo reikalavimai</w:t>
      </w:r>
    </w:p>
    <w:p w14:paraId="17D40F31" w14:textId="77777777" w:rsidR="00703732" w:rsidRPr="00E71204" w:rsidRDefault="00703732" w:rsidP="00703732">
      <w:pPr>
        <w:pStyle w:val="prastas"/>
        <w:rPr>
          <w:rFonts w:ascii="Times New Roman" w:hAnsi="Times New Roman" w:cs="Times New Roman"/>
          <w:caps/>
          <w:sz w:val="24"/>
          <w:szCs w:val="24"/>
        </w:rPr>
      </w:pPr>
      <w:r w:rsidRPr="00E71204">
        <w:rPr>
          <w:rFonts w:ascii="Times New Roman" w:hAnsi="Times New Roman" w:cs="Times New Roman"/>
          <w:caps/>
          <w:sz w:val="24"/>
          <w:szCs w:val="24"/>
        </w:rPr>
        <w:t xml:space="preserve">Reikalavimai langų savybėms pagal jų mechaninį stiprį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8197"/>
      </w:tblGrid>
      <w:tr w:rsidR="00703732" w:rsidRPr="00E71204" w14:paraId="08D8771F" w14:textId="77777777" w:rsidTr="00703732">
        <w:trPr>
          <w:cantSplit/>
          <w:jc w:val="center"/>
        </w:trPr>
        <w:tc>
          <w:tcPr>
            <w:tcW w:w="1696" w:type="dxa"/>
            <w:vAlign w:val="center"/>
          </w:tcPr>
          <w:p w14:paraId="3D5776EF" w14:textId="77777777" w:rsidR="00703732" w:rsidRPr="00E71204" w:rsidRDefault="00703732" w:rsidP="004C1D1C">
            <w:pPr>
              <w:pStyle w:val="prastas"/>
              <w:ind w:left="25"/>
              <w:rPr>
                <w:rFonts w:ascii="Times New Roman" w:hAnsi="Times New Roman" w:cs="Times New Roman"/>
                <w:b/>
                <w:sz w:val="24"/>
                <w:szCs w:val="24"/>
              </w:rPr>
            </w:pPr>
            <w:r w:rsidRPr="00E71204">
              <w:rPr>
                <w:rFonts w:ascii="Times New Roman" w:hAnsi="Times New Roman" w:cs="Times New Roman"/>
                <w:b/>
                <w:sz w:val="24"/>
                <w:szCs w:val="24"/>
              </w:rPr>
              <w:lastRenderedPageBreak/>
              <w:t>Langų mechaninio stiprio klasė</w:t>
            </w:r>
          </w:p>
          <w:p w14:paraId="5F7A8823" w14:textId="77777777" w:rsidR="00703732" w:rsidRPr="00E71204" w:rsidRDefault="00703732" w:rsidP="004C1D1C">
            <w:pPr>
              <w:pStyle w:val="prastas"/>
              <w:ind w:left="25"/>
              <w:rPr>
                <w:rFonts w:ascii="Times New Roman" w:hAnsi="Times New Roman" w:cs="Times New Roman"/>
                <w:b/>
                <w:bCs/>
                <w:sz w:val="24"/>
                <w:szCs w:val="24"/>
              </w:rPr>
            </w:pPr>
          </w:p>
        </w:tc>
        <w:tc>
          <w:tcPr>
            <w:tcW w:w="8197" w:type="dxa"/>
            <w:vAlign w:val="center"/>
          </w:tcPr>
          <w:p w14:paraId="7AC59455" w14:textId="77777777" w:rsidR="00703732" w:rsidRPr="00E71204" w:rsidRDefault="00703732" w:rsidP="004C1D1C">
            <w:pPr>
              <w:pStyle w:val="prastas"/>
              <w:ind w:left="25"/>
              <w:rPr>
                <w:rFonts w:ascii="Times New Roman" w:hAnsi="Times New Roman" w:cs="Times New Roman"/>
                <w:b/>
                <w:sz w:val="24"/>
                <w:szCs w:val="24"/>
              </w:rPr>
            </w:pPr>
            <w:r w:rsidRPr="00E71204">
              <w:rPr>
                <w:rFonts w:ascii="Times New Roman" w:hAnsi="Times New Roman" w:cs="Times New Roman"/>
                <w:b/>
                <w:sz w:val="24"/>
                <w:szCs w:val="24"/>
              </w:rPr>
              <w:t>Langų naudojimo sąlygų, susijusių su reikalavimais jų mechaniniam stipriui, aprašas</w:t>
            </w:r>
          </w:p>
        </w:tc>
      </w:tr>
      <w:tr w:rsidR="00703732" w:rsidRPr="00E71204" w14:paraId="2D7651FA" w14:textId="77777777" w:rsidTr="00703732">
        <w:trPr>
          <w:cantSplit/>
          <w:jc w:val="center"/>
        </w:trPr>
        <w:tc>
          <w:tcPr>
            <w:tcW w:w="1696" w:type="dxa"/>
            <w:shd w:val="clear" w:color="auto" w:fill="auto"/>
            <w:vAlign w:val="center"/>
          </w:tcPr>
          <w:p w14:paraId="735E85A6" w14:textId="77777777" w:rsidR="00703732" w:rsidRPr="00E71204" w:rsidRDefault="00703732" w:rsidP="00703732">
            <w:pPr>
              <w:pStyle w:val="prastas"/>
              <w:rPr>
                <w:rFonts w:ascii="Times New Roman" w:hAnsi="Times New Roman" w:cs="Times New Roman"/>
                <w:sz w:val="24"/>
                <w:szCs w:val="24"/>
              </w:rPr>
            </w:pPr>
            <w:r w:rsidRPr="00E71204">
              <w:rPr>
                <w:rFonts w:ascii="Times New Roman" w:hAnsi="Times New Roman" w:cs="Times New Roman"/>
                <w:sz w:val="24"/>
                <w:szCs w:val="24"/>
              </w:rPr>
              <w:t>3</w:t>
            </w:r>
          </w:p>
        </w:tc>
        <w:tc>
          <w:tcPr>
            <w:tcW w:w="8197" w:type="dxa"/>
            <w:shd w:val="clear" w:color="auto" w:fill="auto"/>
          </w:tcPr>
          <w:p w14:paraId="0C3A23A6" w14:textId="77777777" w:rsidR="00703732" w:rsidRPr="00E71204" w:rsidRDefault="00703732" w:rsidP="00703732">
            <w:pPr>
              <w:pStyle w:val="prastas"/>
              <w:rPr>
                <w:rFonts w:ascii="Times New Roman" w:hAnsi="Times New Roman" w:cs="Times New Roman"/>
                <w:sz w:val="24"/>
                <w:szCs w:val="24"/>
              </w:rPr>
            </w:pPr>
            <w:r w:rsidRPr="00E71204">
              <w:rPr>
                <w:rFonts w:ascii="Times New Roman" w:hAnsi="Times New Roman" w:cs="Times New Roman"/>
                <w:sz w:val="24"/>
                <w:szCs w:val="24"/>
              </w:rPr>
              <w:t>Pastatai</w:t>
            </w:r>
            <w:r w:rsidRPr="00E71204">
              <w:rPr>
                <w:rFonts w:ascii="Times New Roman" w:hAnsi="Times New Roman" w:cs="Times New Roman"/>
                <w:spacing w:val="-4"/>
                <w:sz w:val="24"/>
                <w:szCs w:val="24"/>
              </w:rPr>
              <w:t>, kuriuose didelis langų varstymo dažnis, ribotas visuomenės priėjimas ir didelė atsitiktinio sugadinimo ir netinkamo naudojimo tikimybė (pvz.,</w:t>
            </w:r>
            <w:r w:rsidRPr="00E71204">
              <w:rPr>
                <w:rFonts w:ascii="Times New Roman" w:hAnsi="Times New Roman" w:cs="Times New Roman"/>
                <w:sz w:val="24"/>
                <w:szCs w:val="24"/>
              </w:rPr>
              <w:t xml:space="preserve"> viešieji ir įstaigų pastatai, </w:t>
            </w:r>
            <w:r w:rsidRPr="00E71204">
              <w:rPr>
                <w:rFonts w:ascii="Times New Roman" w:hAnsi="Times New Roman" w:cs="Times New Roman"/>
                <w:spacing w:val="-4"/>
                <w:sz w:val="24"/>
                <w:szCs w:val="24"/>
              </w:rPr>
              <w:t>ligoninės</w:t>
            </w:r>
            <w:r w:rsidRPr="00E71204">
              <w:rPr>
                <w:rFonts w:ascii="Times New Roman" w:hAnsi="Times New Roman" w:cs="Times New Roman"/>
                <w:sz w:val="24"/>
                <w:szCs w:val="24"/>
              </w:rPr>
              <w:t>).</w:t>
            </w:r>
          </w:p>
        </w:tc>
      </w:tr>
    </w:tbl>
    <w:p w14:paraId="6A8AA168" w14:textId="77777777" w:rsidR="00703732" w:rsidRPr="00E71204" w:rsidRDefault="00703732" w:rsidP="00703732">
      <w:pPr>
        <w:pStyle w:val="prastas"/>
        <w:rPr>
          <w:rFonts w:ascii="Times New Roman" w:hAnsi="Times New Roman" w:cs="Times New Roman"/>
          <w:caps/>
          <w:sz w:val="24"/>
          <w:szCs w:val="24"/>
        </w:rPr>
      </w:pPr>
      <w:r w:rsidRPr="00E71204">
        <w:rPr>
          <w:rFonts w:ascii="Times New Roman" w:hAnsi="Times New Roman" w:cs="Times New Roman"/>
          <w:caps/>
          <w:sz w:val="24"/>
          <w:szCs w:val="24"/>
        </w:rPr>
        <w:t>Išorinių durų mechaninio patvarumo reikalavimai</w:t>
      </w:r>
    </w:p>
    <w:p w14:paraId="635F04F8" w14:textId="77777777" w:rsidR="00703732" w:rsidRPr="00E71204" w:rsidRDefault="00703732" w:rsidP="00703732">
      <w:pPr>
        <w:pStyle w:val="prastas"/>
        <w:rPr>
          <w:rFonts w:ascii="Times New Roman" w:hAnsi="Times New Roman" w:cs="Times New Roman"/>
          <w:caps/>
          <w:sz w:val="24"/>
          <w:szCs w:val="24"/>
        </w:rPr>
      </w:pPr>
      <w:r w:rsidRPr="00E71204">
        <w:rPr>
          <w:rFonts w:ascii="Times New Roman" w:hAnsi="Times New Roman" w:cs="Times New Roman"/>
          <w:caps/>
          <w:sz w:val="24"/>
          <w:szCs w:val="24"/>
        </w:rPr>
        <w:t>Reikalavimai išorinių durų mechaniniam patvarumui</w:t>
      </w:r>
    </w:p>
    <w:tbl>
      <w:tblPr>
        <w:tblW w:w="99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438"/>
        <w:gridCol w:w="5934"/>
      </w:tblGrid>
      <w:tr w:rsidR="00703732" w:rsidRPr="00E71204" w14:paraId="2EE6B8CC" w14:textId="77777777" w:rsidTr="00703732">
        <w:trPr>
          <w:cantSplit/>
          <w:tblHeader/>
        </w:trPr>
        <w:tc>
          <w:tcPr>
            <w:tcW w:w="1549" w:type="dxa"/>
          </w:tcPr>
          <w:p w14:paraId="4F4E9767" w14:textId="77777777" w:rsidR="00703732" w:rsidRPr="00E71204" w:rsidRDefault="00703732" w:rsidP="004C1D1C">
            <w:pPr>
              <w:pStyle w:val="prastas"/>
              <w:ind w:left="16"/>
              <w:rPr>
                <w:rFonts w:ascii="Times New Roman" w:hAnsi="Times New Roman" w:cs="Times New Roman"/>
                <w:b/>
                <w:sz w:val="24"/>
                <w:szCs w:val="24"/>
              </w:rPr>
            </w:pPr>
            <w:r w:rsidRPr="00E71204">
              <w:rPr>
                <w:rFonts w:ascii="Times New Roman" w:hAnsi="Times New Roman" w:cs="Times New Roman"/>
                <w:b/>
                <w:sz w:val="24"/>
                <w:szCs w:val="24"/>
              </w:rPr>
              <w:t>Išorinių durų mechaninio patvarumo klasė</w:t>
            </w:r>
          </w:p>
          <w:p w14:paraId="1513272F" w14:textId="77777777" w:rsidR="00703732" w:rsidRPr="00E71204" w:rsidRDefault="00703732" w:rsidP="004C1D1C">
            <w:pPr>
              <w:pStyle w:val="prastas"/>
              <w:ind w:left="16"/>
              <w:rPr>
                <w:rFonts w:ascii="Times New Roman" w:hAnsi="Times New Roman" w:cs="Times New Roman"/>
                <w:b/>
                <w:bCs/>
                <w:sz w:val="24"/>
                <w:szCs w:val="24"/>
              </w:rPr>
            </w:pPr>
          </w:p>
        </w:tc>
        <w:tc>
          <w:tcPr>
            <w:tcW w:w="2438" w:type="dxa"/>
          </w:tcPr>
          <w:p w14:paraId="1AD2E49B" w14:textId="77777777" w:rsidR="00703732" w:rsidRPr="00E71204" w:rsidRDefault="00703732" w:rsidP="004C1D1C">
            <w:pPr>
              <w:pStyle w:val="prastas"/>
              <w:ind w:left="16"/>
              <w:rPr>
                <w:rFonts w:ascii="Times New Roman" w:hAnsi="Times New Roman" w:cs="Times New Roman"/>
                <w:b/>
                <w:sz w:val="24"/>
                <w:szCs w:val="24"/>
              </w:rPr>
            </w:pPr>
            <w:r w:rsidRPr="00E71204">
              <w:rPr>
                <w:rFonts w:ascii="Times New Roman" w:hAnsi="Times New Roman" w:cs="Times New Roman"/>
                <w:b/>
                <w:sz w:val="24"/>
                <w:szCs w:val="24"/>
              </w:rPr>
              <w:t xml:space="preserve">Naudojimo sąlygos ir išorinių durų mechaninio patvarumo klasę atitinkantis atsparumas varstymui, varstymo ciklai </w:t>
            </w:r>
          </w:p>
        </w:tc>
        <w:tc>
          <w:tcPr>
            <w:tcW w:w="5934" w:type="dxa"/>
            <w:vAlign w:val="center"/>
          </w:tcPr>
          <w:p w14:paraId="2798E06F" w14:textId="77777777" w:rsidR="00703732" w:rsidRPr="00E71204" w:rsidRDefault="00703732" w:rsidP="004C1D1C">
            <w:pPr>
              <w:pStyle w:val="prastas"/>
              <w:ind w:left="16"/>
              <w:rPr>
                <w:rFonts w:ascii="Times New Roman" w:hAnsi="Times New Roman" w:cs="Times New Roman"/>
                <w:b/>
                <w:sz w:val="24"/>
                <w:szCs w:val="24"/>
              </w:rPr>
            </w:pPr>
            <w:r w:rsidRPr="00E71204">
              <w:rPr>
                <w:rFonts w:ascii="Times New Roman" w:hAnsi="Times New Roman" w:cs="Times New Roman"/>
                <w:b/>
                <w:sz w:val="24"/>
                <w:szCs w:val="24"/>
              </w:rPr>
              <w:t>Išorinių durų naudojimo sąlygų, susijusių su reikalavimais jų mechaniniam patvarumui, aprašas</w:t>
            </w:r>
          </w:p>
        </w:tc>
      </w:tr>
      <w:tr w:rsidR="00703732" w:rsidRPr="00E71204" w14:paraId="24C54420" w14:textId="77777777" w:rsidTr="00703732">
        <w:trPr>
          <w:cantSplit/>
        </w:trPr>
        <w:tc>
          <w:tcPr>
            <w:tcW w:w="1549" w:type="dxa"/>
            <w:shd w:val="clear" w:color="auto" w:fill="auto"/>
          </w:tcPr>
          <w:p w14:paraId="644C45F8" w14:textId="77777777" w:rsidR="00703732" w:rsidRPr="00E71204" w:rsidRDefault="00703732" w:rsidP="00703732">
            <w:pPr>
              <w:pStyle w:val="prastas"/>
              <w:rPr>
                <w:rFonts w:ascii="Times New Roman" w:hAnsi="Times New Roman" w:cs="Times New Roman"/>
                <w:sz w:val="24"/>
                <w:szCs w:val="24"/>
              </w:rPr>
            </w:pPr>
            <w:r w:rsidRPr="00E71204">
              <w:rPr>
                <w:rFonts w:ascii="Times New Roman" w:hAnsi="Times New Roman" w:cs="Times New Roman"/>
                <w:sz w:val="24"/>
                <w:szCs w:val="24"/>
              </w:rPr>
              <w:t>7</w:t>
            </w:r>
          </w:p>
        </w:tc>
        <w:tc>
          <w:tcPr>
            <w:tcW w:w="2438" w:type="dxa"/>
            <w:shd w:val="clear" w:color="auto" w:fill="auto"/>
          </w:tcPr>
          <w:p w14:paraId="5D252F75" w14:textId="77777777" w:rsidR="00703732" w:rsidRPr="00E71204" w:rsidRDefault="00703732" w:rsidP="00703732">
            <w:pPr>
              <w:pStyle w:val="prastas"/>
              <w:rPr>
                <w:rFonts w:ascii="Times New Roman" w:hAnsi="Times New Roman" w:cs="Times New Roman"/>
                <w:sz w:val="24"/>
                <w:szCs w:val="24"/>
              </w:rPr>
            </w:pPr>
            <w:r w:rsidRPr="00E71204">
              <w:rPr>
                <w:rFonts w:ascii="Times New Roman" w:hAnsi="Times New Roman" w:cs="Times New Roman"/>
                <w:sz w:val="24"/>
                <w:szCs w:val="24"/>
              </w:rPr>
              <w:t>Sunkios</w:t>
            </w:r>
          </w:p>
          <w:p w14:paraId="769A78B6" w14:textId="77777777" w:rsidR="00703732" w:rsidRPr="00E71204" w:rsidRDefault="00703732" w:rsidP="00703732">
            <w:pPr>
              <w:pStyle w:val="prastas"/>
              <w:rPr>
                <w:rFonts w:ascii="Times New Roman" w:hAnsi="Times New Roman" w:cs="Times New Roman"/>
                <w:sz w:val="24"/>
                <w:szCs w:val="24"/>
              </w:rPr>
            </w:pPr>
            <w:r w:rsidRPr="00E71204">
              <w:rPr>
                <w:rFonts w:ascii="Times New Roman" w:hAnsi="Times New Roman" w:cs="Times New Roman"/>
                <w:sz w:val="24"/>
                <w:szCs w:val="24"/>
              </w:rPr>
              <w:t>500 000</w:t>
            </w:r>
          </w:p>
        </w:tc>
        <w:tc>
          <w:tcPr>
            <w:tcW w:w="5934" w:type="dxa"/>
            <w:shd w:val="clear" w:color="auto" w:fill="auto"/>
          </w:tcPr>
          <w:p w14:paraId="1F15DCD3" w14:textId="77777777" w:rsidR="00703732" w:rsidRPr="00E71204" w:rsidRDefault="00703732" w:rsidP="00703732">
            <w:pPr>
              <w:pStyle w:val="prastas"/>
              <w:rPr>
                <w:rFonts w:ascii="Times New Roman" w:hAnsi="Times New Roman" w:cs="Times New Roman"/>
                <w:sz w:val="24"/>
                <w:szCs w:val="24"/>
              </w:rPr>
            </w:pPr>
            <w:r w:rsidRPr="00E71204">
              <w:rPr>
                <w:rFonts w:ascii="Times New Roman" w:hAnsi="Times New Roman" w:cs="Times New Roman"/>
                <w:sz w:val="24"/>
                <w:szCs w:val="24"/>
              </w:rPr>
              <w:t>Pastatai, kuriuose didelis visuomenės naudojimo dažnis ir  sugadinimo bei netinkamo naudojimo tikimybė (pvz., viešieji ir įstaigų pastatai, prekybos ir paslaugų įmonės, bibliotekos, ligoninės, mokyklos, transporto pastatai).</w:t>
            </w:r>
          </w:p>
        </w:tc>
      </w:tr>
    </w:tbl>
    <w:p w14:paraId="3ED33F50" w14:textId="77777777" w:rsidR="00703732" w:rsidRPr="00E71204" w:rsidRDefault="00703732" w:rsidP="00703732">
      <w:pPr>
        <w:pStyle w:val="prastas"/>
        <w:rPr>
          <w:rFonts w:ascii="Times New Roman" w:hAnsi="Times New Roman" w:cs="Times New Roman"/>
          <w:caps/>
          <w:sz w:val="24"/>
          <w:szCs w:val="24"/>
        </w:rPr>
      </w:pPr>
    </w:p>
    <w:p w14:paraId="4930C909" w14:textId="77777777" w:rsidR="00703732" w:rsidRPr="00E71204" w:rsidRDefault="00703732" w:rsidP="00703732">
      <w:pPr>
        <w:pStyle w:val="prastas"/>
        <w:rPr>
          <w:rFonts w:ascii="Times New Roman" w:hAnsi="Times New Roman" w:cs="Times New Roman"/>
          <w:caps/>
          <w:sz w:val="24"/>
          <w:szCs w:val="24"/>
        </w:rPr>
      </w:pPr>
      <w:r w:rsidRPr="00E71204">
        <w:rPr>
          <w:rFonts w:ascii="Times New Roman" w:hAnsi="Times New Roman" w:cs="Times New Roman"/>
          <w:caps/>
          <w:sz w:val="24"/>
          <w:szCs w:val="24"/>
        </w:rPr>
        <w:t xml:space="preserve">Reikalavimai išorinių durų savybėms pagal jų mechaninį stiprį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8460"/>
      </w:tblGrid>
      <w:tr w:rsidR="00703732" w:rsidRPr="00E71204" w14:paraId="0F34D5B3" w14:textId="77777777" w:rsidTr="00DB552B">
        <w:trPr>
          <w:cantSplit/>
          <w:jc w:val="center"/>
        </w:trPr>
        <w:tc>
          <w:tcPr>
            <w:tcW w:w="1381" w:type="dxa"/>
            <w:vAlign w:val="center"/>
          </w:tcPr>
          <w:p w14:paraId="6F9D4A77" w14:textId="77777777" w:rsidR="00703732" w:rsidRPr="00E71204" w:rsidRDefault="00703732" w:rsidP="004C1D1C">
            <w:pPr>
              <w:pStyle w:val="prastas"/>
              <w:ind w:left="25"/>
              <w:jc w:val="center"/>
              <w:rPr>
                <w:rFonts w:ascii="Times New Roman" w:hAnsi="Times New Roman" w:cs="Times New Roman"/>
                <w:b/>
                <w:sz w:val="24"/>
                <w:szCs w:val="24"/>
              </w:rPr>
            </w:pPr>
            <w:r w:rsidRPr="00E71204">
              <w:rPr>
                <w:rFonts w:ascii="Times New Roman" w:hAnsi="Times New Roman" w:cs="Times New Roman"/>
                <w:b/>
                <w:sz w:val="24"/>
                <w:szCs w:val="24"/>
              </w:rPr>
              <w:t>Išorinių durų mechaninio stiprio klasė</w:t>
            </w:r>
          </w:p>
          <w:p w14:paraId="003E9C2A" w14:textId="77777777" w:rsidR="00703732" w:rsidRPr="00E71204" w:rsidRDefault="00703732" w:rsidP="004C1D1C">
            <w:pPr>
              <w:pStyle w:val="prastas"/>
              <w:ind w:left="25"/>
              <w:jc w:val="center"/>
              <w:rPr>
                <w:rFonts w:ascii="Times New Roman" w:hAnsi="Times New Roman" w:cs="Times New Roman"/>
                <w:b/>
                <w:bCs/>
                <w:sz w:val="24"/>
                <w:szCs w:val="24"/>
              </w:rPr>
            </w:pPr>
          </w:p>
        </w:tc>
        <w:tc>
          <w:tcPr>
            <w:tcW w:w="8460" w:type="dxa"/>
            <w:vAlign w:val="center"/>
          </w:tcPr>
          <w:p w14:paraId="7CF99E24" w14:textId="77777777" w:rsidR="00703732" w:rsidRPr="00E71204" w:rsidRDefault="00703732" w:rsidP="004C1D1C">
            <w:pPr>
              <w:pStyle w:val="prastas"/>
              <w:ind w:left="25"/>
              <w:jc w:val="center"/>
              <w:rPr>
                <w:rFonts w:ascii="Times New Roman" w:hAnsi="Times New Roman" w:cs="Times New Roman"/>
                <w:b/>
                <w:sz w:val="24"/>
                <w:szCs w:val="24"/>
              </w:rPr>
            </w:pPr>
            <w:r w:rsidRPr="00E71204">
              <w:rPr>
                <w:rFonts w:ascii="Times New Roman" w:hAnsi="Times New Roman" w:cs="Times New Roman"/>
                <w:b/>
                <w:sz w:val="24"/>
                <w:szCs w:val="24"/>
              </w:rPr>
              <w:t>Išorinių durų naudojimo sąlygų, susijusių su reikalavimais jų mechaniniam stipriui, aprašas</w:t>
            </w:r>
          </w:p>
        </w:tc>
      </w:tr>
      <w:tr w:rsidR="00703732" w:rsidRPr="00E71204" w14:paraId="4C9C6B33" w14:textId="77777777" w:rsidTr="00DB552B">
        <w:trPr>
          <w:cantSplit/>
          <w:jc w:val="center"/>
        </w:trPr>
        <w:tc>
          <w:tcPr>
            <w:tcW w:w="1381" w:type="dxa"/>
            <w:shd w:val="clear" w:color="auto" w:fill="auto"/>
            <w:vAlign w:val="center"/>
          </w:tcPr>
          <w:p w14:paraId="78F6F73C" w14:textId="3529D691" w:rsidR="00703732" w:rsidRPr="00E71204" w:rsidRDefault="00544A79" w:rsidP="00703732">
            <w:pPr>
              <w:pStyle w:val="prastas"/>
              <w:rPr>
                <w:rFonts w:ascii="Times New Roman" w:hAnsi="Times New Roman" w:cs="Times New Roman"/>
                <w:sz w:val="24"/>
                <w:szCs w:val="24"/>
              </w:rPr>
            </w:pPr>
            <w:r w:rsidRPr="00E71204">
              <w:rPr>
                <w:rFonts w:ascii="Times New Roman" w:hAnsi="Times New Roman" w:cs="Times New Roman"/>
                <w:sz w:val="24"/>
                <w:szCs w:val="24"/>
              </w:rPr>
              <w:t>2</w:t>
            </w:r>
          </w:p>
        </w:tc>
        <w:tc>
          <w:tcPr>
            <w:tcW w:w="8460" w:type="dxa"/>
            <w:shd w:val="clear" w:color="auto" w:fill="auto"/>
            <w:vAlign w:val="center"/>
          </w:tcPr>
          <w:p w14:paraId="3577B661" w14:textId="139BC0D4" w:rsidR="00703732" w:rsidRPr="00E71204" w:rsidRDefault="00544A79" w:rsidP="00703732">
            <w:pPr>
              <w:pStyle w:val="prastas"/>
              <w:rPr>
                <w:rFonts w:ascii="Times New Roman" w:hAnsi="Times New Roman" w:cs="Times New Roman"/>
                <w:sz w:val="24"/>
                <w:szCs w:val="24"/>
              </w:rPr>
            </w:pPr>
            <w:r w:rsidRPr="00E71204">
              <w:rPr>
                <w:rFonts w:ascii="Times New Roman" w:hAnsi="Times New Roman" w:cs="Times New Roman"/>
                <w:sz w:val="24"/>
                <w:szCs w:val="24"/>
              </w:rPr>
              <w:t>Vidutinio dažnumo tvarkingas naudojimas, kai vidutinė atsitiktinio sugadinimo bei netinkamo naudojimo tikimybė (pvz., 10-30 butų gyvenamieji namai, vidutinio dydžio įstaigų, viešbučių, vaikų darželių, mažų prekybos ir paslaugų įmonių pastatai).</w:t>
            </w:r>
          </w:p>
        </w:tc>
      </w:tr>
    </w:tbl>
    <w:p w14:paraId="2A83E5C9" w14:textId="77777777" w:rsidR="00703732" w:rsidRPr="00E71204" w:rsidRDefault="00703732" w:rsidP="00703732">
      <w:pPr>
        <w:pStyle w:val="prastas"/>
        <w:rPr>
          <w:rFonts w:ascii="Times New Roman" w:hAnsi="Times New Roman" w:cs="Times New Roman"/>
          <w:caps/>
          <w:sz w:val="24"/>
          <w:szCs w:val="24"/>
        </w:rPr>
      </w:pPr>
      <w:r w:rsidRPr="00E71204">
        <w:rPr>
          <w:rFonts w:ascii="Times New Roman" w:hAnsi="Times New Roman" w:cs="Times New Roman"/>
          <w:caps/>
          <w:sz w:val="24"/>
          <w:szCs w:val="24"/>
        </w:rPr>
        <w:t xml:space="preserve">Stiklo savybės ir jas apibūdinančios stiklo klasės </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798"/>
        <w:gridCol w:w="1146"/>
        <w:gridCol w:w="5591"/>
      </w:tblGrid>
      <w:tr w:rsidR="00703732" w:rsidRPr="00E71204" w14:paraId="2B6194FC" w14:textId="77777777" w:rsidTr="00703732">
        <w:trPr>
          <w:cantSplit/>
          <w:trHeight w:val="20"/>
        </w:trPr>
        <w:tc>
          <w:tcPr>
            <w:tcW w:w="1305" w:type="dxa"/>
            <w:vAlign w:val="center"/>
          </w:tcPr>
          <w:p w14:paraId="21131448" w14:textId="77777777" w:rsidR="00703732" w:rsidRPr="00E71204" w:rsidRDefault="00703732" w:rsidP="004C1D1C">
            <w:pPr>
              <w:pStyle w:val="prastas"/>
              <w:ind w:left="67"/>
              <w:rPr>
                <w:rFonts w:ascii="Times New Roman" w:hAnsi="Times New Roman" w:cs="Times New Roman"/>
                <w:b/>
                <w:bCs/>
                <w:spacing w:val="-12"/>
                <w:sz w:val="24"/>
                <w:szCs w:val="24"/>
              </w:rPr>
            </w:pPr>
            <w:r w:rsidRPr="00E71204">
              <w:rPr>
                <w:rFonts w:ascii="Times New Roman" w:hAnsi="Times New Roman" w:cs="Times New Roman"/>
                <w:b/>
                <w:bCs/>
                <w:spacing w:val="-12"/>
                <w:sz w:val="24"/>
                <w:szCs w:val="24"/>
              </w:rPr>
              <w:t>Eil. Nr.</w:t>
            </w:r>
          </w:p>
        </w:tc>
        <w:tc>
          <w:tcPr>
            <w:tcW w:w="1798" w:type="dxa"/>
            <w:vAlign w:val="center"/>
          </w:tcPr>
          <w:p w14:paraId="73FDD3D6" w14:textId="77777777" w:rsidR="00703732" w:rsidRPr="00E71204" w:rsidRDefault="00703732" w:rsidP="004C1D1C">
            <w:pPr>
              <w:pStyle w:val="prastas"/>
              <w:ind w:left="67"/>
              <w:rPr>
                <w:rFonts w:ascii="Times New Roman" w:hAnsi="Times New Roman" w:cs="Times New Roman"/>
                <w:b/>
                <w:bCs/>
                <w:spacing w:val="-8"/>
                <w:sz w:val="24"/>
                <w:szCs w:val="24"/>
              </w:rPr>
            </w:pPr>
            <w:r w:rsidRPr="00E71204">
              <w:rPr>
                <w:rFonts w:ascii="Times New Roman" w:hAnsi="Times New Roman" w:cs="Times New Roman"/>
                <w:b/>
                <w:bCs/>
                <w:spacing w:val="-8"/>
                <w:sz w:val="24"/>
                <w:szCs w:val="24"/>
              </w:rPr>
              <w:t>Stiklo savybė</w:t>
            </w:r>
          </w:p>
        </w:tc>
        <w:tc>
          <w:tcPr>
            <w:tcW w:w="1146" w:type="dxa"/>
            <w:vAlign w:val="center"/>
          </w:tcPr>
          <w:p w14:paraId="6BB4B618" w14:textId="77777777" w:rsidR="00703732" w:rsidRPr="00E71204" w:rsidRDefault="00703732" w:rsidP="004C1D1C">
            <w:pPr>
              <w:pStyle w:val="prastas"/>
              <w:ind w:left="67"/>
              <w:rPr>
                <w:rFonts w:ascii="Times New Roman" w:hAnsi="Times New Roman" w:cs="Times New Roman"/>
                <w:b/>
                <w:bCs/>
                <w:spacing w:val="-8"/>
                <w:sz w:val="24"/>
                <w:szCs w:val="24"/>
              </w:rPr>
            </w:pPr>
            <w:r w:rsidRPr="00E71204">
              <w:rPr>
                <w:rFonts w:ascii="Times New Roman" w:hAnsi="Times New Roman" w:cs="Times New Roman"/>
                <w:b/>
                <w:bCs/>
                <w:spacing w:val="-8"/>
                <w:sz w:val="24"/>
                <w:szCs w:val="24"/>
              </w:rPr>
              <w:t xml:space="preserve">Stiklo klasė </w:t>
            </w:r>
          </w:p>
        </w:tc>
        <w:tc>
          <w:tcPr>
            <w:tcW w:w="5591" w:type="dxa"/>
            <w:vAlign w:val="center"/>
          </w:tcPr>
          <w:p w14:paraId="0EBAB294" w14:textId="77777777" w:rsidR="00703732" w:rsidRPr="00E71204" w:rsidRDefault="00703732" w:rsidP="004C1D1C">
            <w:pPr>
              <w:pStyle w:val="prastas"/>
              <w:ind w:left="67"/>
              <w:rPr>
                <w:rFonts w:ascii="Times New Roman" w:hAnsi="Times New Roman" w:cs="Times New Roman"/>
                <w:b/>
                <w:bCs/>
                <w:spacing w:val="-8"/>
                <w:sz w:val="24"/>
                <w:szCs w:val="24"/>
              </w:rPr>
            </w:pPr>
            <w:r w:rsidRPr="00E71204">
              <w:rPr>
                <w:rFonts w:ascii="Times New Roman" w:hAnsi="Times New Roman" w:cs="Times New Roman"/>
                <w:b/>
                <w:bCs/>
                <w:spacing w:val="-8"/>
                <w:sz w:val="24"/>
                <w:szCs w:val="24"/>
              </w:rPr>
              <w:t>Pastabos</w:t>
            </w:r>
          </w:p>
        </w:tc>
      </w:tr>
      <w:tr w:rsidR="00703732" w:rsidRPr="00E71204" w14:paraId="4EFD763E" w14:textId="77777777" w:rsidTr="00703732">
        <w:trPr>
          <w:cantSplit/>
          <w:trHeight w:val="20"/>
        </w:trPr>
        <w:tc>
          <w:tcPr>
            <w:tcW w:w="1305" w:type="dxa"/>
            <w:vAlign w:val="center"/>
          </w:tcPr>
          <w:p w14:paraId="599D4A62" w14:textId="77777777" w:rsidR="00703732" w:rsidRPr="00E71204" w:rsidRDefault="00703732" w:rsidP="00703732">
            <w:pPr>
              <w:pStyle w:val="prastas"/>
              <w:rPr>
                <w:rFonts w:ascii="Times New Roman" w:hAnsi="Times New Roman" w:cs="Times New Roman"/>
                <w:sz w:val="24"/>
                <w:szCs w:val="24"/>
              </w:rPr>
            </w:pPr>
            <w:r w:rsidRPr="00E71204">
              <w:rPr>
                <w:rFonts w:ascii="Times New Roman" w:hAnsi="Times New Roman" w:cs="Times New Roman"/>
                <w:sz w:val="24"/>
                <w:szCs w:val="24"/>
              </w:rPr>
              <w:t>1</w:t>
            </w:r>
          </w:p>
        </w:tc>
        <w:tc>
          <w:tcPr>
            <w:tcW w:w="1798" w:type="dxa"/>
            <w:vAlign w:val="center"/>
          </w:tcPr>
          <w:p w14:paraId="023B6C58" w14:textId="77777777" w:rsidR="00703732" w:rsidRPr="00E71204" w:rsidRDefault="00703732" w:rsidP="00703732">
            <w:pPr>
              <w:pStyle w:val="prastas"/>
              <w:rPr>
                <w:rFonts w:ascii="Times New Roman" w:hAnsi="Times New Roman" w:cs="Times New Roman"/>
                <w:b/>
                <w:bCs/>
                <w:sz w:val="24"/>
                <w:szCs w:val="24"/>
              </w:rPr>
            </w:pPr>
            <w:r w:rsidRPr="00E71204">
              <w:rPr>
                <w:rFonts w:ascii="Times New Roman" w:hAnsi="Times New Roman" w:cs="Times New Roman"/>
                <w:bCs/>
                <w:sz w:val="24"/>
                <w:szCs w:val="24"/>
              </w:rPr>
              <w:t>Atsparumas smūgiui</w:t>
            </w:r>
            <w:r w:rsidRPr="00E71204">
              <w:rPr>
                <w:rFonts w:ascii="Times New Roman" w:hAnsi="Times New Roman" w:cs="Times New Roman"/>
                <w:b/>
                <w:bCs/>
                <w:color w:val="FF00FF"/>
                <w:sz w:val="24"/>
                <w:szCs w:val="24"/>
              </w:rPr>
              <w:t xml:space="preserve"> </w:t>
            </w:r>
          </w:p>
        </w:tc>
        <w:tc>
          <w:tcPr>
            <w:tcW w:w="1146" w:type="dxa"/>
            <w:vAlign w:val="center"/>
          </w:tcPr>
          <w:p w14:paraId="3CB81E2C" w14:textId="77777777" w:rsidR="00703732" w:rsidRPr="00E71204" w:rsidRDefault="00703732" w:rsidP="00703732">
            <w:pPr>
              <w:pStyle w:val="prastas"/>
              <w:rPr>
                <w:rFonts w:ascii="Times New Roman" w:hAnsi="Times New Roman" w:cs="Times New Roman"/>
                <w:spacing w:val="-4"/>
                <w:sz w:val="24"/>
                <w:szCs w:val="24"/>
              </w:rPr>
            </w:pPr>
            <w:r w:rsidRPr="00E71204">
              <w:rPr>
                <w:rFonts w:ascii="Times New Roman" w:hAnsi="Times New Roman" w:cs="Times New Roman"/>
                <w:spacing w:val="-4"/>
                <w:sz w:val="24"/>
                <w:szCs w:val="24"/>
              </w:rPr>
              <w:t>3, 2, 1</w:t>
            </w:r>
          </w:p>
        </w:tc>
        <w:tc>
          <w:tcPr>
            <w:tcW w:w="5591" w:type="dxa"/>
            <w:vAlign w:val="center"/>
          </w:tcPr>
          <w:p w14:paraId="7E6A4C49" w14:textId="77777777" w:rsidR="00703732" w:rsidRPr="00E71204" w:rsidRDefault="00703732" w:rsidP="00703732">
            <w:pPr>
              <w:pStyle w:val="prastas"/>
              <w:rPr>
                <w:rFonts w:ascii="Times New Roman" w:hAnsi="Times New Roman" w:cs="Times New Roman"/>
                <w:spacing w:val="-4"/>
                <w:sz w:val="24"/>
                <w:szCs w:val="24"/>
              </w:rPr>
            </w:pPr>
            <w:r w:rsidRPr="00E71204">
              <w:rPr>
                <w:rFonts w:ascii="Times New Roman" w:hAnsi="Times New Roman" w:cs="Times New Roman"/>
                <w:spacing w:val="-4"/>
                <w:sz w:val="24"/>
                <w:szCs w:val="24"/>
              </w:rPr>
              <w:t>3 klasės stiklo atsparumas smūgiui mažiausias, 1 klasės – didžiausias</w:t>
            </w:r>
          </w:p>
        </w:tc>
      </w:tr>
      <w:tr w:rsidR="00703732" w:rsidRPr="00E71204" w14:paraId="6DFD352D" w14:textId="77777777" w:rsidTr="00703732">
        <w:trPr>
          <w:cantSplit/>
          <w:trHeight w:val="20"/>
        </w:trPr>
        <w:tc>
          <w:tcPr>
            <w:tcW w:w="1305" w:type="dxa"/>
            <w:vMerge w:val="restart"/>
            <w:vAlign w:val="center"/>
          </w:tcPr>
          <w:p w14:paraId="6CAE0DC0" w14:textId="77777777" w:rsidR="00703732" w:rsidRPr="00E71204" w:rsidRDefault="00703732" w:rsidP="00703732">
            <w:pPr>
              <w:pStyle w:val="prastas"/>
              <w:rPr>
                <w:rFonts w:ascii="Times New Roman" w:hAnsi="Times New Roman" w:cs="Times New Roman"/>
                <w:sz w:val="24"/>
                <w:szCs w:val="24"/>
              </w:rPr>
            </w:pPr>
            <w:r w:rsidRPr="00E71204">
              <w:rPr>
                <w:rFonts w:ascii="Times New Roman" w:hAnsi="Times New Roman" w:cs="Times New Roman"/>
                <w:sz w:val="24"/>
                <w:szCs w:val="24"/>
              </w:rPr>
              <w:lastRenderedPageBreak/>
              <w:t>2</w:t>
            </w:r>
          </w:p>
        </w:tc>
        <w:tc>
          <w:tcPr>
            <w:tcW w:w="1798" w:type="dxa"/>
            <w:vMerge w:val="restart"/>
            <w:vAlign w:val="center"/>
          </w:tcPr>
          <w:p w14:paraId="6C5267CC" w14:textId="77777777" w:rsidR="00703732" w:rsidRPr="00E71204" w:rsidRDefault="00703732" w:rsidP="00703732">
            <w:pPr>
              <w:pStyle w:val="prastas"/>
              <w:rPr>
                <w:rFonts w:ascii="Times New Roman" w:hAnsi="Times New Roman" w:cs="Times New Roman"/>
                <w:bCs/>
                <w:sz w:val="24"/>
                <w:szCs w:val="24"/>
              </w:rPr>
            </w:pPr>
            <w:r w:rsidRPr="00E71204">
              <w:rPr>
                <w:rFonts w:ascii="Times New Roman" w:hAnsi="Times New Roman" w:cs="Times New Roman"/>
                <w:bCs/>
                <w:sz w:val="24"/>
                <w:szCs w:val="24"/>
              </w:rPr>
              <w:t>Stiklo dužimo būdas</w:t>
            </w:r>
          </w:p>
          <w:p w14:paraId="3064F06D" w14:textId="77777777" w:rsidR="00703732" w:rsidRPr="00E71204" w:rsidRDefault="00703732" w:rsidP="00703732">
            <w:pPr>
              <w:pStyle w:val="prastas"/>
              <w:rPr>
                <w:rFonts w:ascii="Times New Roman" w:hAnsi="Times New Roman" w:cs="Times New Roman"/>
                <w:sz w:val="24"/>
                <w:szCs w:val="24"/>
              </w:rPr>
            </w:pPr>
          </w:p>
        </w:tc>
        <w:tc>
          <w:tcPr>
            <w:tcW w:w="1146" w:type="dxa"/>
            <w:vAlign w:val="center"/>
          </w:tcPr>
          <w:p w14:paraId="2B684E0E" w14:textId="77777777" w:rsidR="00703732" w:rsidRPr="00E71204" w:rsidRDefault="00703732" w:rsidP="00703732">
            <w:pPr>
              <w:pStyle w:val="prastas"/>
              <w:rPr>
                <w:rFonts w:ascii="Times New Roman" w:hAnsi="Times New Roman" w:cs="Times New Roman"/>
                <w:spacing w:val="-4"/>
                <w:sz w:val="24"/>
                <w:szCs w:val="24"/>
              </w:rPr>
            </w:pPr>
            <w:r w:rsidRPr="00E71204">
              <w:rPr>
                <w:rFonts w:ascii="Times New Roman" w:hAnsi="Times New Roman" w:cs="Times New Roman"/>
                <w:spacing w:val="-4"/>
                <w:sz w:val="24"/>
                <w:szCs w:val="24"/>
              </w:rPr>
              <w:t>A</w:t>
            </w:r>
          </w:p>
        </w:tc>
        <w:tc>
          <w:tcPr>
            <w:tcW w:w="5591" w:type="dxa"/>
            <w:vAlign w:val="center"/>
          </w:tcPr>
          <w:p w14:paraId="5B873B5D" w14:textId="77777777" w:rsidR="00703732" w:rsidRPr="00E71204" w:rsidRDefault="00703732" w:rsidP="00703732">
            <w:pPr>
              <w:pStyle w:val="prastas"/>
              <w:rPr>
                <w:rFonts w:ascii="Times New Roman" w:hAnsi="Times New Roman" w:cs="Times New Roman"/>
                <w:spacing w:val="-4"/>
                <w:sz w:val="24"/>
                <w:szCs w:val="24"/>
              </w:rPr>
            </w:pPr>
            <w:r w:rsidRPr="00E71204">
              <w:rPr>
                <w:rFonts w:ascii="Times New Roman" w:hAnsi="Times New Roman" w:cs="Times New Roman"/>
                <w:spacing w:val="-4"/>
                <w:sz w:val="24"/>
                <w:szCs w:val="24"/>
              </w:rPr>
              <w:t>Stiklas subyra sudarydamas daug įvairaus dydžio šukių su aštriais kraštais. Šis stiklo suirimo požymis būdingas paprastajam, pagrūdintam ir cheminiu būdu stiprintam stiklui.</w:t>
            </w:r>
          </w:p>
        </w:tc>
      </w:tr>
      <w:tr w:rsidR="00703732" w:rsidRPr="00E71204" w14:paraId="40BEDB6F" w14:textId="77777777" w:rsidTr="00703732">
        <w:trPr>
          <w:cantSplit/>
          <w:trHeight w:val="20"/>
        </w:trPr>
        <w:tc>
          <w:tcPr>
            <w:tcW w:w="1305" w:type="dxa"/>
            <w:vMerge/>
            <w:vAlign w:val="center"/>
          </w:tcPr>
          <w:p w14:paraId="25EDE9BF" w14:textId="77777777" w:rsidR="00703732" w:rsidRPr="00E71204" w:rsidRDefault="00703732" w:rsidP="00703732">
            <w:pPr>
              <w:pStyle w:val="prastas"/>
              <w:rPr>
                <w:rFonts w:ascii="Times New Roman" w:hAnsi="Times New Roman" w:cs="Times New Roman"/>
                <w:sz w:val="24"/>
                <w:szCs w:val="24"/>
              </w:rPr>
            </w:pPr>
          </w:p>
        </w:tc>
        <w:tc>
          <w:tcPr>
            <w:tcW w:w="1798" w:type="dxa"/>
            <w:vMerge/>
            <w:vAlign w:val="center"/>
          </w:tcPr>
          <w:p w14:paraId="332D1B88" w14:textId="77777777" w:rsidR="00703732" w:rsidRPr="00E71204" w:rsidRDefault="00703732" w:rsidP="00703732">
            <w:pPr>
              <w:pStyle w:val="prastas"/>
              <w:rPr>
                <w:rFonts w:ascii="Times New Roman" w:hAnsi="Times New Roman" w:cs="Times New Roman"/>
                <w:sz w:val="24"/>
                <w:szCs w:val="24"/>
              </w:rPr>
            </w:pPr>
          </w:p>
        </w:tc>
        <w:tc>
          <w:tcPr>
            <w:tcW w:w="1146" w:type="dxa"/>
            <w:vAlign w:val="center"/>
          </w:tcPr>
          <w:p w14:paraId="6485ED65" w14:textId="77777777" w:rsidR="00703732" w:rsidRPr="00E71204" w:rsidRDefault="00703732" w:rsidP="00703732">
            <w:pPr>
              <w:pStyle w:val="prastas"/>
              <w:rPr>
                <w:rFonts w:ascii="Times New Roman" w:hAnsi="Times New Roman" w:cs="Times New Roman"/>
                <w:spacing w:val="-4"/>
                <w:sz w:val="24"/>
                <w:szCs w:val="24"/>
              </w:rPr>
            </w:pPr>
            <w:r w:rsidRPr="00E71204">
              <w:rPr>
                <w:rFonts w:ascii="Times New Roman" w:hAnsi="Times New Roman" w:cs="Times New Roman"/>
                <w:spacing w:val="-4"/>
                <w:sz w:val="24"/>
                <w:szCs w:val="24"/>
              </w:rPr>
              <w:t>B</w:t>
            </w:r>
          </w:p>
        </w:tc>
        <w:tc>
          <w:tcPr>
            <w:tcW w:w="5591" w:type="dxa"/>
            <w:vAlign w:val="center"/>
          </w:tcPr>
          <w:p w14:paraId="00F1365A" w14:textId="77777777" w:rsidR="00703732" w:rsidRPr="00E71204" w:rsidRDefault="00703732" w:rsidP="00703732">
            <w:pPr>
              <w:pStyle w:val="prastas"/>
              <w:rPr>
                <w:rFonts w:ascii="Times New Roman" w:hAnsi="Times New Roman" w:cs="Times New Roman"/>
                <w:spacing w:val="-4"/>
                <w:sz w:val="24"/>
                <w:szCs w:val="24"/>
              </w:rPr>
            </w:pPr>
            <w:r w:rsidRPr="00E71204">
              <w:rPr>
                <w:rFonts w:ascii="Times New Roman" w:hAnsi="Times New Roman" w:cs="Times New Roman"/>
                <w:sz w:val="24"/>
                <w:szCs w:val="24"/>
              </w:rPr>
              <w:t xml:space="preserve">Stiklas įtrūksta, įlūžta. Stiklo šukės išlieka prilipusios prie plėvelės. </w:t>
            </w:r>
            <w:r w:rsidRPr="00E71204">
              <w:rPr>
                <w:rFonts w:ascii="Times New Roman" w:hAnsi="Times New Roman" w:cs="Times New Roman"/>
                <w:spacing w:val="-4"/>
                <w:sz w:val="24"/>
                <w:szCs w:val="24"/>
              </w:rPr>
              <w:t>Šis stiklo suirimo požymis būdingas laminuotajam, padengtam plėvelėmis ir vielos tinklu armuotajam stiklui.</w:t>
            </w:r>
          </w:p>
        </w:tc>
      </w:tr>
      <w:tr w:rsidR="00703732" w:rsidRPr="00E71204" w14:paraId="30EA9F0A" w14:textId="77777777" w:rsidTr="00703732">
        <w:trPr>
          <w:cantSplit/>
          <w:trHeight w:val="20"/>
        </w:trPr>
        <w:tc>
          <w:tcPr>
            <w:tcW w:w="1305" w:type="dxa"/>
            <w:vMerge/>
            <w:vAlign w:val="center"/>
          </w:tcPr>
          <w:p w14:paraId="74F508C4" w14:textId="77777777" w:rsidR="00703732" w:rsidRPr="00E71204" w:rsidRDefault="00703732" w:rsidP="00703732">
            <w:pPr>
              <w:pStyle w:val="prastas"/>
              <w:rPr>
                <w:rFonts w:ascii="Times New Roman" w:hAnsi="Times New Roman" w:cs="Times New Roman"/>
                <w:sz w:val="24"/>
                <w:szCs w:val="24"/>
              </w:rPr>
            </w:pPr>
          </w:p>
        </w:tc>
        <w:tc>
          <w:tcPr>
            <w:tcW w:w="1798" w:type="dxa"/>
            <w:vMerge/>
            <w:vAlign w:val="center"/>
          </w:tcPr>
          <w:p w14:paraId="775E2B87" w14:textId="77777777" w:rsidR="00703732" w:rsidRPr="00E71204" w:rsidRDefault="00703732" w:rsidP="00703732">
            <w:pPr>
              <w:pStyle w:val="prastas"/>
              <w:rPr>
                <w:rFonts w:ascii="Times New Roman" w:hAnsi="Times New Roman" w:cs="Times New Roman"/>
                <w:sz w:val="24"/>
                <w:szCs w:val="24"/>
              </w:rPr>
            </w:pPr>
          </w:p>
        </w:tc>
        <w:tc>
          <w:tcPr>
            <w:tcW w:w="1146" w:type="dxa"/>
            <w:vAlign w:val="center"/>
          </w:tcPr>
          <w:p w14:paraId="72B8E2A2" w14:textId="77777777" w:rsidR="00703732" w:rsidRPr="00E71204" w:rsidRDefault="00703732" w:rsidP="00703732">
            <w:pPr>
              <w:pStyle w:val="prastas"/>
              <w:rPr>
                <w:rFonts w:ascii="Times New Roman" w:hAnsi="Times New Roman" w:cs="Times New Roman"/>
                <w:spacing w:val="-4"/>
                <w:sz w:val="24"/>
                <w:szCs w:val="24"/>
              </w:rPr>
            </w:pPr>
            <w:r w:rsidRPr="00E71204">
              <w:rPr>
                <w:rFonts w:ascii="Times New Roman" w:hAnsi="Times New Roman" w:cs="Times New Roman"/>
                <w:spacing w:val="-4"/>
                <w:sz w:val="24"/>
                <w:szCs w:val="24"/>
              </w:rPr>
              <w:t>C</w:t>
            </w:r>
          </w:p>
        </w:tc>
        <w:tc>
          <w:tcPr>
            <w:tcW w:w="5591" w:type="dxa"/>
            <w:vAlign w:val="center"/>
          </w:tcPr>
          <w:p w14:paraId="39DB6626" w14:textId="77777777" w:rsidR="00703732" w:rsidRPr="00E71204" w:rsidRDefault="00703732" w:rsidP="00703732">
            <w:pPr>
              <w:pStyle w:val="prastas"/>
              <w:rPr>
                <w:rFonts w:ascii="Times New Roman" w:hAnsi="Times New Roman" w:cs="Times New Roman"/>
                <w:spacing w:val="-4"/>
                <w:sz w:val="24"/>
                <w:szCs w:val="24"/>
              </w:rPr>
            </w:pPr>
            <w:r w:rsidRPr="00E71204">
              <w:rPr>
                <w:rFonts w:ascii="Times New Roman" w:hAnsi="Times New Roman" w:cs="Times New Roman"/>
                <w:spacing w:val="-4"/>
                <w:sz w:val="24"/>
                <w:szCs w:val="24"/>
              </w:rPr>
              <w:t xml:space="preserve">Stiklas subyra sudarydamas daug mažų šukių, kurios santykinai yra nekenksmingos. Šis stiklo suirimo požymis būdingas termiškai grūdintam stiklui. </w:t>
            </w:r>
          </w:p>
        </w:tc>
      </w:tr>
    </w:tbl>
    <w:p w14:paraId="3E3BC3A2" w14:textId="77777777" w:rsidR="00703732" w:rsidRPr="00E71204" w:rsidRDefault="00703732" w:rsidP="00D01817">
      <w:pPr>
        <w:pStyle w:val="prastas"/>
        <w:rPr>
          <w:rFonts w:ascii="Times New Roman" w:hAnsi="Times New Roman" w:cs="Times New Roman"/>
          <w:sz w:val="24"/>
          <w:szCs w:val="24"/>
          <w:highlight w:val="yellow"/>
        </w:rPr>
      </w:pPr>
    </w:p>
    <w:p w14:paraId="0E403D4C" w14:textId="56003351" w:rsidR="00E91DCA" w:rsidRPr="00E71204" w:rsidRDefault="00E91DCA" w:rsidP="00E91DCA">
      <w:pPr>
        <w:pStyle w:val="prastas"/>
        <w:rPr>
          <w:rFonts w:ascii="Times New Roman" w:hAnsi="Times New Roman" w:cs="Times New Roman"/>
          <w:sz w:val="24"/>
          <w:szCs w:val="24"/>
        </w:rPr>
      </w:pPr>
      <w:r w:rsidRPr="00E71204">
        <w:rPr>
          <w:rFonts w:ascii="Times New Roman" w:hAnsi="Times New Roman" w:cs="Times New Roman"/>
          <w:sz w:val="24"/>
          <w:szCs w:val="24"/>
        </w:rPr>
        <w:t>Sumontuoti langai, vitrinos, durys turi atitikti. STR 2.01.07:2003 "Pastatų vidaus ir išorės aplinkos apsauga nuo triukšmo" reikalavimus</w:t>
      </w:r>
      <w:r w:rsidR="00FD1026" w:rsidRPr="00E71204">
        <w:rPr>
          <w:rFonts w:ascii="Times New Roman" w:hAnsi="Times New Roman" w:cs="Times New Roman"/>
          <w:sz w:val="24"/>
          <w:szCs w:val="24"/>
        </w:rPr>
        <w:t xml:space="preserve"> 22p.</w:t>
      </w:r>
    </w:p>
    <w:p w14:paraId="5A3C63FA" w14:textId="77777777" w:rsidR="00370808" w:rsidRPr="00E71204" w:rsidRDefault="00370808" w:rsidP="00FD1026">
      <w:pPr>
        <w:pStyle w:val="prastas"/>
        <w:rPr>
          <w:rFonts w:ascii="Times New Roman" w:hAnsi="Times New Roman" w:cs="Times New Roman"/>
          <w:caps/>
          <w:sz w:val="24"/>
          <w:szCs w:val="24"/>
        </w:rPr>
      </w:pPr>
    </w:p>
    <w:p w14:paraId="2DB7EC10" w14:textId="4709B39D" w:rsidR="00FD1026" w:rsidRPr="00E71204" w:rsidRDefault="00FD1026" w:rsidP="00FD1026">
      <w:pPr>
        <w:pStyle w:val="prastas"/>
        <w:rPr>
          <w:rFonts w:ascii="Times New Roman" w:hAnsi="Times New Roman" w:cs="Times New Roman"/>
          <w:color w:val="000000"/>
          <w:sz w:val="24"/>
          <w:szCs w:val="24"/>
          <w:lang w:eastAsia="lt-LT"/>
        </w:rPr>
      </w:pPr>
      <w:r w:rsidRPr="00E71204">
        <w:rPr>
          <w:rFonts w:ascii="Times New Roman" w:hAnsi="Times New Roman" w:cs="Times New Roman"/>
          <w:caps/>
          <w:sz w:val="24"/>
          <w:szCs w:val="24"/>
        </w:rPr>
        <w:t>Durų ir langų garso izoliavimo klasė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3260"/>
        <w:gridCol w:w="3260"/>
      </w:tblGrid>
      <w:tr w:rsidR="00FD1026" w:rsidRPr="00E71204" w14:paraId="7989EFA5" w14:textId="77777777" w:rsidTr="00FD1026">
        <w:tc>
          <w:tcPr>
            <w:tcW w:w="2410" w:type="dxa"/>
            <w:tcMar>
              <w:top w:w="0" w:type="dxa"/>
              <w:left w:w="108" w:type="dxa"/>
              <w:bottom w:w="0" w:type="dxa"/>
              <w:right w:w="108" w:type="dxa"/>
            </w:tcMar>
            <w:vAlign w:val="center"/>
            <w:hideMark/>
          </w:tcPr>
          <w:p w14:paraId="03E7F07E" w14:textId="77777777" w:rsidR="00FD1026" w:rsidRPr="00E71204" w:rsidRDefault="00FD1026" w:rsidP="00FD1026">
            <w:pPr>
              <w:spacing w:line="240" w:lineRule="auto"/>
              <w:ind w:firstLine="720"/>
              <w:jc w:val="both"/>
              <w:rPr>
                <w:rFonts w:ascii="Times New Roman" w:eastAsia="Times New Roman" w:hAnsi="Times New Roman" w:cs="Times New Roman"/>
                <w:b/>
                <w:bCs/>
                <w:sz w:val="24"/>
                <w:szCs w:val="24"/>
                <w:lang w:eastAsia="lt-LT"/>
              </w:rPr>
            </w:pPr>
            <w:r w:rsidRPr="00E71204">
              <w:rPr>
                <w:rFonts w:ascii="Times New Roman" w:eastAsia="Times New Roman" w:hAnsi="Times New Roman" w:cs="Times New Roman"/>
                <w:b/>
                <w:bCs/>
                <w:sz w:val="24"/>
                <w:szCs w:val="24"/>
                <w:lang w:eastAsia="lt-LT"/>
              </w:rPr>
              <w:t>Garso izoliavimo klasė</w:t>
            </w:r>
          </w:p>
        </w:tc>
        <w:tc>
          <w:tcPr>
            <w:tcW w:w="3260" w:type="dxa"/>
            <w:tcMar>
              <w:top w:w="0" w:type="dxa"/>
              <w:left w:w="108" w:type="dxa"/>
              <w:bottom w:w="0" w:type="dxa"/>
              <w:right w:w="108" w:type="dxa"/>
            </w:tcMar>
            <w:vAlign w:val="center"/>
            <w:hideMark/>
          </w:tcPr>
          <w:p w14:paraId="7401BA9B" w14:textId="77777777" w:rsidR="00FD1026" w:rsidRPr="00E71204" w:rsidRDefault="00FD1026" w:rsidP="00FD1026">
            <w:pPr>
              <w:spacing w:line="240" w:lineRule="auto"/>
              <w:ind w:firstLine="0"/>
              <w:jc w:val="center"/>
              <w:rPr>
                <w:rFonts w:ascii="Times New Roman" w:eastAsia="Times New Roman" w:hAnsi="Times New Roman" w:cs="Times New Roman"/>
                <w:b/>
                <w:bCs/>
                <w:sz w:val="24"/>
                <w:szCs w:val="24"/>
                <w:lang w:eastAsia="lt-LT"/>
              </w:rPr>
            </w:pPr>
            <w:r w:rsidRPr="00E71204">
              <w:rPr>
                <w:rFonts w:ascii="Times New Roman" w:eastAsia="Times New Roman" w:hAnsi="Times New Roman" w:cs="Times New Roman"/>
                <w:b/>
                <w:bCs/>
                <w:sz w:val="24"/>
                <w:szCs w:val="24"/>
                <w:lang w:eastAsia="lt-LT"/>
              </w:rPr>
              <w:t>Garso izoliavimo klasės žymuo R</w:t>
            </w:r>
            <w:r w:rsidRPr="00E71204">
              <w:rPr>
                <w:rFonts w:ascii="Times New Roman" w:eastAsia="Times New Roman" w:hAnsi="Times New Roman" w:cs="Times New Roman"/>
                <w:b/>
                <w:bCs/>
                <w:sz w:val="24"/>
                <w:szCs w:val="24"/>
                <w:vertAlign w:val="subscript"/>
                <w:lang w:eastAsia="lt-LT"/>
              </w:rPr>
              <w:t>w–kl</w:t>
            </w:r>
            <w:r w:rsidRPr="00E71204">
              <w:rPr>
                <w:rFonts w:ascii="Times New Roman" w:eastAsia="Times New Roman" w:hAnsi="Times New Roman" w:cs="Times New Roman"/>
                <w:b/>
                <w:bCs/>
                <w:sz w:val="24"/>
                <w:szCs w:val="24"/>
                <w:lang w:eastAsia="lt-LT"/>
              </w:rPr>
              <w:t>, dB</w:t>
            </w:r>
          </w:p>
        </w:tc>
        <w:tc>
          <w:tcPr>
            <w:tcW w:w="3260" w:type="dxa"/>
            <w:tcMar>
              <w:top w:w="0" w:type="dxa"/>
              <w:left w:w="108" w:type="dxa"/>
              <w:bottom w:w="0" w:type="dxa"/>
              <w:right w:w="108" w:type="dxa"/>
            </w:tcMar>
            <w:vAlign w:val="center"/>
            <w:hideMark/>
          </w:tcPr>
          <w:p w14:paraId="0160CC4A" w14:textId="77777777" w:rsidR="00FD1026" w:rsidRPr="00E71204" w:rsidRDefault="00FD1026" w:rsidP="00FD1026">
            <w:pPr>
              <w:spacing w:line="240" w:lineRule="auto"/>
              <w:ind w:firstLine="0"/>
              <w:jc w:val="center"/>
              <w:rPr>
                <w:rFonts w:ascii="Times New Roman" w:eastAsia="Times New Roman" w:hAnsi="Times New Roman" w:cs="Times New Roman"/>
                <w:b/>
                <w:bCs/>
                <w:sz w:val="24"/>
                <w:szCs w:val="24"/>
                <w:lang w:eastAsia="lt-LT"/>
              </w:rPr>
            </w:pPr>
            <w:r w:rsidRPr="00E71204">
              <w:rPr>
                <w:rFonts w:ascii="Times New Roman" w:eastAsia="Times New Roman" w:hAnsi="Times New Roman" w:cs="Times New Roman"/>
                <w:b/>
                <w:bCs/>
                <w:sz w:val="24"/>
                <w:szCs w:val="24"/>
                <w:lang w:eastAsia="lt-LT"/>
              </w:rPr>
              <w:t>Išmatuotų laboratorinių garso izoliavimo rodiklių R</w:t>
            </w:r>
            <w:r w:rsidRPr="00E71204">
              <w:rPr>
                <w:rFonts w:ascii="Times New Roman" w:eastAsia="Times New Roman" w:hAnsi="Times New Roman" w:cs="Times New Roman"/>
                <w:b/>
                <w:bCs/>
                <w:sz w:val="24"/>
                <w:szCs w:val="24"/>
                <w:vertAlign w:val="subscript"/>
                <w:lang w:eastAsia="lt-LT"/>
              </w:rPr>
              <w:t>w</w:t>
            </w:r>
            <w:r w:rsidRPr="00E71204">
              <w:rPr>
                <w:rFonts w:ascii="Times New Roman" w:eastAsia="Times New Roman" w:hAnsi="Times New Roman" w:cs="Times New Roman"/>
                <w:b/>
                <w:bCs/>
                <w:sz w:val="24"/>
                <w:szCs w:val="24"/>
                <w:lang w:eastAsia="lt-LT"/>
              </w:rPr>
              <w:t> ribos, dB</w:t>
            </w:r>
          </w:p>
        </w:tc>
      </w:tr>
      <w:tr w:rsidR="00FD1026" w:rsidRPr="00E71204" w14:paraId="7B5C68B9" w14:textId="77777777" w:rsidTr="00FD1026">
        <w:tc>
          <w:tcPr>
            <w:tcW w:w="2410" w:type="dxa"/>
            <w:tcMar>
              <w:top w:w="0" w:type="dxa"/>
              <w:left w:w="108" w:type="dxa"/>
              <w:bottom w:w="0" w:type="dxa"/>
              <w:right w:w="108" w:type="dxa"/>
            </w:tcMar>
            <w:vAlign w:val="center"/>
            <w:hideMark/>
          </w:tcPr>
          <w:p w14:paraId="3BBB990F" w14:textId="77777777" w:rsidR="00FD1026" w:rsidRPr="00E71204" w:rsidRDefault="00FD1026" w:rsidP="00FD1026">
            <w:pPr>
              <w:spacing w:line="240" w:lineRule="auto"/>
              <w:ind w:firstLine="0"/>
              <w:rPr>
                <w:rFonts w:ascii="Times New Roman" w:eastAsia="Times New Roman" w:hAnsi="Times New Roman" w:cs="Times New Roman"/>
                <w:sz w:val="24"/>
                <w:szCs w:val="24"/>
                <w:lang w:eastAsia="lt-LT"/>
              </w:rPr>
            </w:pPr>
            <w:r w:rsidRPr="00E71204">
              <w:rPr>
                <w:rFonts w:ascii="Times New Roman" w:eastAsia="Times New Roman" w:hAnsi="Times New Roman" w:cs="Times New Roman"/>
                <w:sz w:val="24"/>
                <w:szCs w:val="24"/>
                <w:lang w:eastAsia="lt-LT"/>
              </w:rPr>
              <w:t>Neklasifikuojama</w:t>
            </w:r>
          </w:p>
        </w:tc>
        <w:tc>
          <w:tcPr>
            <w:tcW w:w="3260" w:type="dxa"/>
            <w:tcMar>
              <w:top w:w="0" w:type="dxa"/>
              <w:left w:w="108" w:type="dxa"/>
              <w:bottom w:w="0" w:type="dxa"/>
              <w:right w:w="108" w:type="dxa"/>
            </w:tcMar>
            <w:vAlign w:val="center"/>
            <w:hideMark/>
          </w:tcPr>
          <w:p w14:paraId="26EBAD17" w14:textId="77777777" w:rsidR="00FD1026" w:rsidRPr="00E71204" w:rsidRDefault="00FD1026" w:rsidP="00FD1026">
            <w:pPr>
              <w:spacing w:line="240" w:lineRule="auto"/>
              <w:ind w:firstLine="0"/>
              <w:jc w:val="center"/>
              <w:rPr>
                <w:rFonts w:ascii="Times New Roman" w:eastAsia="Times New Roman" w:hAnsi="Times New Roman" w:cs="Times New Roman"/>
                <w:sz w:val="24"/>
                <w:szCs w:val="24"/>
                <w:lang w:eastAsia="lt-LT"/>
              </w:rPr>
            </w:pPr>
            <w:r w:rsidRPr="00E71204">
              <w:rPr>
                <w:rFonts w:ascii="Times New Roman" w:eastAsia="Times New Roman" w:hAnsi="Times New Roman" w:cs="Times New Roman"/>
                <w:sz w:val="24"/>
                <w:szCs w:val="24"/>
                <w:lang w:eastAsia="lt-LT"/>
              </w:rPr>
              <w:t>Neklasifikuojama</w:t>
            </w:r>
          </w:p>
        </w:tc>
        <w:tc>
          <w:tcPr>
            <w:tcW w:w="3260" w:type="dxa"/>
            <w:tcMar>
              <w:top w:w="0" w:type="dxa"/>
              <w:left w:w="108" w:type="dxa"/>
              <w:bottom w:w="0" w:type="dxa"/>
              <w:right w:w="108" w:type="dxa"/>
            </w:tcMar>
            <w:vAlign w:val="center"/>
            <w:hideMark/>
          </w:tcPr>
          <w:p w14:paraId="3A5C20A0" w14:textId="353F1F48" w:rsidR="00FD1026" w:rsidRPr="00E71204" w:rsidRDefault="00FD1026" w:rsidP="00FD1026">
            <w:pPr>
              <w:spacing w:line="240" w:lineRule="auto"/>
              <w:ind w:firstLine="0"/>
              <w:jc w:val="center"/>
              <w:rPr>
                <w:rFonts w:ascii="Times New Roman" w:eastAsia="Times New Roman" w:hAnsi="Times New Roman" w:cs="Times New Roman"/>
                <w:sz w:val="24"/>
                <w:szCs w:val="24"/>
                <w:lang w:eastAsia="lt-LT"/>
              </w:rPr>
            </w:pPr>
            <w:r w:rsidRPr="00E71204">
              <w:rPr>
                <w:rFonts w:ascii="Times New Roman" w:eastAsia="Times New Roman" w:hAnsi="Times New Roman" w:cs="Times New Roman"/>
                <w:sz w:val="24"/>
                <w:szCs w:val="24"/>
                <w:lang w:eastAsia="lt-LT"/>
              </w:rPr>
              <w:t>&lt;= 20</w:t>
            </w:r>
          </w:p>
        </w:tc>
      </w:tr>
      <w:tr w:rsidR="00FD1026" w:rsidRPr="00E71204" w14:paraId="49992B00" w14:textId="77777777" w:rsidTr="00FD1026">
        <w:tc>
          <w:tcPr>
            <w:tcW w:w="2410" w:type="dxa"/>
            <w:tcMar>
              <w:top w:w="0" w:type="dxa"/>
              <w:left w:w="108" w:type="dxa"/>
              <w:bottom w:w="0" w:type="dxa"/>
              <w:right w:w="108" w:type="dxa"/>
            </w:tcMar>
            <w:vAlign w:val="center"/>
            <w:hideMark/>
          </w:tcPr>
          <w:p w14:paraId="232A6FCE" w14:textId="77777777" w:rsidR="00FD1026" w:rsidRPr="00E71204" w:rsidRDefault="00FD1026" w:rsidP="00FD1026">
            <w:pPr>
              <w:spacing w:line="240" w:lineRule="auto"/>
              <w:ind w:firstLine="0"/>
              <w:rPr>
                <w:rFonts w:ascii="Times New Roman" w:eastAsia="Times New Roman" w:hAnsi="Times New Roman" w:cs="Times New Roman"/>
                <w:b/>
                <w:bCs/>
                <w:sz w:val="24"/>
                <w:szCs w:val="24"/>
                <w:lang w:eastAsia="lt-LT"/>
              </w:rPr>
            </w:pPr>
            <w:r w:rsidRPr="00E71204">
              <w:rPr>
                <w:rFonts w:ascii="Times New Roman" w:eastAsia="Times New Roman" w:hAnsi="Times New Roman" w:cs="Times New Roman"/>
                <w:b/>
                <w:bCs/>
                <w:sz w:val="24"/>
                <w:szCs w:val="24"/>
                <w:lang w:eastAsia="lt-LT"/>
              </w:rPr>
              <w:t>E</w:t>
            </w:r>
          </w:p>
        </w:tc>
        <w:tc>
          <w:tcPr>
            <w:tcW w:w="3260" w:type="dxa"/>
            <w:tcMar>
              <w:top w:w="0" w:type="dxa"/>
              <w:left w:w="108" w:type="dxa"/>
              <w:bottom w:w="0" w:type="dxa"/>
              <w:right w:w="108" w:type="dxa"/>
            </w:tcMar>
            <w:vAlign w:val="center"/>
            <w:hideMark/>
          </w:tcPr>
          <w:p w14:paraId="2E0FE936" w14:textId="77777777" w:rsidR="00FD1026" w:rsidRPr="00E71204" w:rsidRDefault="00FD1026" w:rsidP="00FD1026">
            <w:pPr>
              <w:spacing w:line="240" w:lineRule="auto"/>
              <w:ind w:firstLine="0"/>
              <w:jc w:val="center"/>
              <w:rPr>
                <w:rFonts w:ascii="Times New Roman" w:eastAsia="Times New Roman" w:hAnsi="Times New Roman" w:cs="Times New Roman"/>
                <w:sz w:val="24"/>
                <w:szCs w:val="24"/>
                <w:lang w:eastAsia="lt-LT"/>
              </w:rPr>
            </w:pPr>
            <w:r w:rsidRPr="00E71204">
              <w:rPr>
                <w:rFonts w:ascii="Times New Roman" w:eastAsia="Times New Roman" w:hAnsi="Times New Roman" w:cs="Times New Roman"/>
                <w:sz w:val="24"/>
                <w:szCs w:val="24"/>
                <w:lang w:eastAsia="lt-LT"/>
              </w:rPr>
              <w:t>20</w:t>
            </w:r>
          </w:p>
        </w:tc>
        <w:tc>
          <w:tcPr>
            <w:tcW w:w="3260" w:type="dxa"/>
            <w:tcMar>
              <w:top w:w="0" w:type="dxa"/>
              <w:left w:w="108" w:type="dxa"/>
              <w:bottom w:w="0" w:type="dxa"/>
              <w:right w:w="108" w:type="dxa"/>
            </w:tcMar>
            <w:vAlign w:val="center"/>
            <w:hideMark/>
          </w:tcPr>
          <w:p w14:paraId="33727903" w14:textId="77777777" w:rsidR="00FD1026" w:rsidRPr="00E71204" w:rsidRDefault="00FD1026" w:rsidP="00FD1026">
            <w:pPr>
              <w:spacing w:line="240" w:lineRule="auto"/>
              <w:ind w:firstLine="0"/>
              <w:jc w:val="center"/>
              <w:rPr>
                <w:rFonts w:ascii="Times New Roman" w:eastAsia="Times New Roman" w:hAnsi="Times New Roman" w:cs="Times New Roman"/>
                <w:sz w:val="24"/>
                <w:szCs w:val="24"/>
                <w:lang w:eastAsia="lt-LT"/>
              </w:rPr>
            </w:pPr>
            <w:r w:rsidRPr="00E71204">
              <w:rPr>
                <w:rFonts w:ascii="Times New Roman" w:eastAsia="Times New Roman" w:hAnsi="Times New Roman" w:cs="Times New Roman"/>
                <w:sz w:val="24"/>
                <w:szCs w:val="24"/>
                <w:lang w:eastAsia="lt-LT"/>
              </w:rPr>
              <w:t>21–26</w:t>
            </w:r>
          </w:p>
        </w:tc>
      </w:tr>
      <w:tr w:rsidR="00FD1026" w:rsidRPr="00E71204" w14:paraId="78787516" w14:textId="77777777" w:rsidTr="00FD1026">
        <w:tc>
          <w:tcPr>
            <w:tcW w:w="2410" w:type="dxa"/>
            <w:tcMar>
              <w:top w:w="0" w:type="dxa"/>
              <w:left w:w="108" w:type="dxa"/>
              <w:bottom w:w="0" w:type="dxa"/>
              <w:right w:w="108" w:type="dxa"/>
            </w:tcMar>
            <w:vAlign w:val="center"/>
            <w:hideMark/>
          </w:tcPr>
          <w:p w14:paraId="141380B6" w14:textId="77777777" w:rsidR="00FD1026" w:rsidRPr="00E71204" w:rsidRDefault="00FD1026" w:rsidP="00FD1026">
            <w:pPr>
              <w:spacing w:line="240" w:lineRule="auto"/>
              <w:ind w:firstLine="0"/>
              <w:rPr>
                <w:rFonts w:ascii="Times New Roman" w:eastAsia="Times New Roman" w:hAnsi="Times New Roman" w:cs="Times New Roman"/>
                <w:b/>
                <w:bCs/>
                <w:sz w:val="24"/>
                <w:szCs w:val="24"/>
                <w:lang w:eastAsia="lt-LT"/>
              </w:rPr>
            </w:pPr>
            <w:r w:rsidRPr="00E71204">
              <w:rPr>
                <w:rFonts w:ascii="Times New Roman" w:eastAsia="Times New Roman" w:hAnsi="Times New Roman" w:cs="Times New Roman"/>
                <w:b/>
                <w:bCs/>
                <w:sz w:val="24"/>
                <w:szCs w:val="24"/>
                <w:lang w:eastAsia="lt-LT"/>
              </w:rPr>
              <w:t>D</w:t>
            </w:r>
          </w:p>
        </w:tc>
        <w:tc>
          <w:tcPr>
            <w:tcW w:w="3260" w:type="dxa"/>
            <w:tcMar>
              <w:top w:w="0" w:type="dxa"/>
              <w:left w:w="108" w:type="dxa"/>
              <w:bottom w:w="0" w:type="dxa"/>
              <w:right w:w="108" w:type="dxa"/>
            </w:tcMar>
            <w:vAlign w:val="center"/>
            <w:hideMark/>
          </w:tcPr>
          <w:p w14:paraId="4B3D7433" w14:textId="77777777" w:rsidR="00FD1026" w:rsidRPr="00E71204" w:rsidRDefault="00FD1026" w:rsidP="00FD1026">
            <w:pPr>
              <w:spacing w:line="240" w:lineRule="auto"/>
              <w:ind w:firstLine="0"/>
              <w:jc w:val="center"/>
              <w:rPr>
                <w:rFonts w:ascii="Times New Roman" w:eastAsia="Times New Roman" w:hAnsi="Times New Roman" w:cs="Times New Roman"/>
                <w:sz w:val="24"/>
                <w:szCs w:val="24"/>
                <w:lang w:eastAsia="lt-LT"/>
              </w:rPr>
            </w:pPr>
            <w:r w:rsidRPr="00E71204">
              <w:rPr>
                <w:rFonts w:ascii="Times New Roman" w:eastAsia="Times New Roman" w:hAnsi="Times New Roman" w:cs="Times New Roman"/>
                <w:sz w:val="24"/>
                <w:szCs w:val="24"/>
                <w:lang w:eastAsia="lt-LT"/>
              </w:rPr>
              <w:t>25</w:t>
            </w:r>
          </w:p>
        </w:tc>
        <w:tc>
          <w:tcPr>
            <w:tcW w:w="3260" w:type="dxa"/>
            <w:tcMar>
              <w:top w:w="0" w:type="dxa"/>
              <w:left w:w="108" w:type="dxa"/>
              <w:bottom w:w="0" w:type="dxa"/>
              <w:right w:w="108" w:type="dxa"/>
            </w:tcMar>
            <w:vAlign w:val="center"/>
            <w:hideMark/>
          </w:tcPr>
          <w:p w14:paraId="0F9F9735" w14:textId="77777777" w:rsidR="00FD1026" w:rsidRPr="00E71204" w:rsidRDefault="00FD1026" w:rsidP="00FD1026">
            <w:pPr>
              <w:spacing w:line="240" w:lineRule="auto"/>
              <w:ind w:firstLine="0"/>
              <w:jc w:val="center"/>
              <w:rPr>
                <w:rFonts w:ascii="Times New Roman" w:eastAsia="Times New Roman" w:hAnsi="Times New Roman" w:cs="Times New Roman"/>
                <w:sz w:val="24"/>
                <w:szCs w:val="24"/>
                <w:lang w:eastAsia="lt-LT"/>
              </w:rPr>
            </w:pPr>
            <w:r w:rsidRPr="00E71204">
              <w:rPr>
                <w:rFonts w:ascii="Times New Roman" w:eastAsia="Times New Roman" w:hAnsi="Times New Roman" w:cs="Times New Roman"/>
                <w:sz w:val="24"/>
                <w:szCs w:val="24"/>
                <w:lang w:eastAsia="lt-LT"/>
              </w:rPr>
              <w:t>27–32</w:t>
            </w:r>
          </w:p>
        </w:tc>
      </w:tr>
      <w:tr w:rsidR="00FD1026" w:rsidRPr="00E71204" w14:paraId="25C15CF8" w14:textId="77777777" w:rsidTr="00FD1026">
        <w:tc>
          <w:tcPr>
            <w:tcW w:w="2410" w:type="dxa"/>
            <w:tcMar>
              <w:top w:w="0" w:type="dxa"/>
              <w:left w:w="108" w:type="dxa"/>
              <w:bottom w:w="0" w:type="dxa"/>
              <w:right w:w="108" w:type="dxa"/>
            </w:tcMar>
            <w:vAlign w:val="center"/>
            <w:hideMark/>
          </w:tcPr>
          <w:p w14:paraId="4030CCF8" w14:textId="77777777" w:rsidR="00FD1026" w:rsidRPr="00E71204" w:rsidRDefault="00FD1026" w:rsidP="00FD1026">
            <w:pPr>
              <w:spacing w:line="240" w:lineRule="auto"/>
              <w:ind w:firstLine="0"/>
              <w:rPr>
                <w:rFonts w:ascii="Times New Roman" w:eastAsia="Times New Roman" w:hAnsi="Times New Roman" w:cs="Times New Roman"/>
                <w:b/>
                <w:bCs/>
                <w:sz w:val="24"/>
                <w:szCs w:val="24"/>
                <w:lang w:eastAsia="lt-LT"/>
              </w:rPr>
            </w:pPr>
            <w:r w:rsidRPr="00E71204">
              <w:rPr>
                <w:rFonts w:ascii="Times New Roman" w:eastAsia="Times New Roman" w:hAnsi="Times New Roman" w:cs="Times New Roman"/>
                <w:b/>
                <w:bCs/>
                <w:sz w:val="24"/>
                <w:szCs w:val="24"/>
                <w:lang w:eastAsia="lt-LT"/>
              </w:rPr>
              <w:t>C</w:t>
            </w:r>
          </w:p>
        </w:tc>
        <w:tc>
          <w:tcPr>
            <w:tcW w:w="3260" w:type="dxa"/>
            <w:tcMar>
              <w:top w:w="0" w:type="dxa"/>
              <w:left w:w="108" w:type="dxa"/>
              <w:bottom w:w="0" w:type="dxa"/>
              <w:right w:w="108" w:type="dxa"/>
            </w:tcMar>
            <w:vAlign w:val="center"/>
            <w:hideMark/>
          </w:tcPr>
          <w:p w14:paraId="2B34293A" w14:textId="77777777" w:rsidR="00FD1026" w:rsidRPr="00E71204" w:rsidRDefault="00FD1026" w:rsidP="00FD1026">
            <w:pPr>
              <w:spacing w:line="240" w:lineRule="auto"/>
              <w:ind w:firstLine="0"/>
              <w:jc w:val="center"/>
              <w:rPr>
                <w:rFonts w:ascii="Times New Roman" w:eastAsia="Times New Roman" w:hAnsi="Times New Roman" w:cs="Times New Roman"/>
                <w:sz w:val="24"/>
                <w:szCs w:val="24"/>
                <w:lang w:eastAsia="lt-LT"/>
              </w:rPr>
            </w:pPr>
            <w:r w:rsidRPr="00E71204">
              <w:rPr>
                <w:rFonts w:ascii="Times New Roman" w:eastAsia="Times New Roman" w:hAnsi="Times New Roman" w:cs="Times New Roman"/>
                <w:sz w:val="24"/>
                <w:szCs w:val="24"/>
                <w:lang w:eastAsia="lt-LT"/>
              </w:rPr>
              <w:t>30</w:t>
            </w:r>
          </w:p>
        </w:tc>
        <w:tc>
          <w:tcPr>
            <w:tcW w:w="3260" w:type="dxa"/>
            <w:tcMar>
              <w:top w:w="0" w:type="dxa"/>
              <w:left w:w="108" w:type="dxa"/>
              <w:bottom w:w="0" w:type="dxa"/>
              <w:right w:w="108" w:type="dxa"/>
            </w:tcMar>
            <w:vAlign w:val="center"/>
            <w:hideMark/>
          </w:tcPr>
          <w:p w14:paraId="0B1E5577" w14:textId="77777777" w:rsidR="00FD1026" w:rsidRPr="00E71204" w:rsidRDefault="00FD1026" w:rsidP="00FD1026">
            <w:pPr>
              <w:spacing w:line="240" w:lineRule="auto"/>
              <w:ind w:firstLine="0"/>
              <w:jc w:val="center"/>
              <w:rPr>
                <w:rFonts w:ascii="Times New Roman" w:eastAsia="Times New Roman" w:hAnsi="Times New Roman" w:cs="Times New Roman"/>
                <w:sz w:val="24"/>
                <w:szCs w:val="24"/>
                <w:lang w:eastAsia="lt-LT"/>
              </w:rPr>
            </w:pPr>
            <w:r w:rsidRPr="00E71204">
              <w:rPr>
                <w:rFonts w:ascii="Times New Roman" w:eastAsia="Times New Roman" w:hAnsi="Times New Roman" w:cs="Times New Roman"/>
                <w:sz w:val="24"/>
                <w:szCs w:val="24"/>
                <w:lang w:eastAsia="lt-LT"/>
              </w:rPr>
              <w:t>33–37</w:t>
            </w:r>
          </w:p>
        </w:tc>
      </w:tr>
      <w:tr w:rsidR="00FD1026" w:rsidRPr="00E71204" w14:paraId="671469E3" w14:textId="77777777" w:rsidTr="00FD1026">
        <w:tc>
          <w:tcPr>
            <w:tcW w:w="2410" w:type="dxa"/>
            <w:tcMar>
              <w:top w:w="0" w:type="dxa"/>
              <w:left w:w="108" w:type="dxa"/>
              <w:bottom w:w="0" w:type="dxa"/>
              <w:right w:w="108" w:type="dxa"/>
            </w:tcMar>
            <w:vAlign w:val="center"/>
            <w:hideMark/>
          </w:tcPr>
          <w:p w14:paraId="06186C6A" w14:textId="77777777" w:rsidR="00FD1026" w:rsidRPr="00E71204" w:rsidRDefault="00FD1026" w:rsidP="00FD1026">
            <w:pPr>
              <w:spacing w:line="240" w:lineRule="auto"/>
              <w:ind w:firstLine="0"/>
              <w:rPr>
                <w:rFonts w:ascii="Times New Roman" w:eastAsia="Times New Roman" w:hAnsi="Times New Roman" w:cs="Times New Roman"/>
                <w:b/>
                <w:bCs/>
                <w:sz w:val="24"/>
                <w:szCs w:val="24"/>
                <w:lang w:eastAsia="lt-LT"/>
              </w:rPr>
            </w:pPr>
            <w:r w:rsidRPr="00E71204">
              <w:rPr>
                <w:rFonts w:ascii="Times New Roman" w:eastAsia="Times New Roman" w:hAnsi="Times New Roman" w:cs="Times New Roman"/>
                <w:b/>
                <w:bCs/>
                <w:sz w:val="24"/>
                <w:szCs w:val="24"/>
                <w:lang w:eastAsia="lt-LT"/>
              </w:rPr>
              <w:t>B</w:t>
            </w:r>
          </w:p>
        </w:tc>
        <w:tc>
          <w:tcPr>
            <w:tcW w:w="3260" w:type="dxa"/>
            <w:tcMar>
              <w:top w:w="0" w:type="dxa"/>
              <w:left w:w="108" w:type="dxa"/>
              <w:bottom w:w="0" w:type="dxa"/>
              <w:right w:w="108" w:type="dxa"/>
            </w:tcMar>
            <w:vAlign w:val="center"/>
            <w:hideMark/>
          </w:tcPr>
          <w:p w14:paraId="7203DB92" w14:textId="77777777" w:rsidR="00FD1026" w:rsidRPr="00E71204" w:rsidRDefault="00FD1026" w:rsidP="00FD1026">
            <w:pPr>
              <w:spacing w:line="240" w:lineRule="auto"/>
              <w:ind w:firstLine="0"/>
              <w:jc w:val="center"/>
              <w:rPr>
                <w:rFonts w:ascii="Times New Roman" w:eastAsia="Times New Roman" w:hAnsi="Times New Roman" w:cs="Times New Roman"/>
                <w:b/>
                <w:bCs/>
                <w:sz w:val="24"/>
                <w:szCs w:val="24"/>
                <w:lang w:eastAsia="lt-LT"/>
              </w:rPr>
            </w:pPr>
            <w:r w:rsidRPr="00E71204">
              <w:rPr>
                <w:rFonts w:ascii="Times New Roman" w:eastAsia="Times New Roman" w:hAnsi="Times New Roman" w:cs="Times New Roman"/>
                <w:b/>
                <w:bCs/>
                <w:sz w:val="24"/>
                <w:szCs w:val="24"/>
                <w:lang w:eastAsia="lt-LT"/>
              </w:rPr>
              <w:t>35</w:t>
            </w:r>
          </w:p>
        </w:tc>
        <w:tc>
          <w:tcPr>
            <w:tcW w:w="3260" w:type="dxa"/>
            <w:tcMar>
              <w:top w:w="0" w:type="dxa"/>
              <w:left w:w="108" w:type="dxa"/>
              <w:bottom w:w="0" w:type="dxa"/>
              <w:right w:w="108" w:type="dxa"/>
            </w:tcMar>
            <w:vAlign w:val="center"/>
            <w:hideMark/>
          </w:tcPr>
          <w:p w14:paraId="190B71AB" w14:textId="77777777" w:rsidR="00FD1026" w:rsidRPr="00E71204" w:rsidRDefault="00FD1026" w:rsidP="00FD1026">
            <w:pPr>
              <w:spacing w:line="240" w:lineRule="auto"/>
              <w:ind w:firstLine="0"/>
              <w:jc w:val="center"/>
              <w:rPr>
                <w:rFonts w:ascii="Times New Roman" w:eastAsia="Times New Roman" w:hAnsi="Times New Roman" w:cs="Times New Roman"/>
                <w:b/>
                <w:bCs/>
                <w:sz w:val="24"/>
                <w:szCs w:val="24"/>
                <w:lang w:eastAsia="lt-LT"/>
              </w:rPr>
            </w:pPr>
            <w:r w:rsidRPr="00E71204">
              <w:rPr>
                <w:rFonts w:ascii="Times New Roman" w:eastAsia="Times New Roman" w:hAnsi="Times New Roman" w:cs="Times New Roman"/>
                <w:b/>
                <w:bCs/>
                <w:sz w:val="24"/>
                <w:szCs w:val="24"/>
                <w:lang w:eastAsia="lt-LT"/>
              </w:rPr>
              <w:t>38–43</w:t>
            </w:r>
          </w:p>
        </w:tc>
      </w:tr>
      <w:tr w:rsidR="00FD1026" w:rsidRPr="00E71204" w14:paraId="685D0C5C" w14:textId="77777777" w:rsidTr="00FD1026">
        <w:tc>
          <w:tcPr>
            <w:tcW w:w="2410" w:type="dxa"/>
            <w:tcMar>
              <w:top w:w="0" w:type="dxa"/>
              <w:left w:w="108" w:type="dxa"/>
              <w:bottom w:w="0" w:type="dxa"/>
              <w:right w:w="108" w:type="dxa"/>
            </w:tcMar>
            <w:vAlign w:val="center"/>
            <w:hideMark/>
          </w:tcPr>
          <w:p w14:paraId="152F0F38" w14:textId="77777777" w:rsidR="00FD1026" w:rsidRPr="00E71204" w:rsidRDefault="00FD1026" w:rsidP="00FD1026">
            <w:pPr>
              <w:spacing w:line="240" w:lineRule="auto"/>
              <w:ind w:firstLine="0"/>
              <w:rPr>
                <w:rFonts w:ascii="Times New Roman" w:eastAsia="Times New Roman" w:hAnsi="Times New Roman" w:cs="Times New Roman"/>
                <w:b/>
                <w:bCs/>
                <w:sz w:val="24"/>
                <w:szCs w:val="24"/>
                <w:lang w:eastAsia="lt-LT"/>
              </w:rPr>
            </w:pPr>
            <w:r w:rsidRPr="00E71204">
              <w:rPr>
                <w:rFonts w:ascii="Times New Roman" w:eastAsia="Times New Roman" w:hAnsi="Times New Roman" w:cs="Times New Roman"/>
                <w:b/>
                <w:bCs/>
                <w:sz w:val="24"/>
                <w:szCs w:val="24"/>
                <w:lang w:eastAsia="lt-LT"/>
              </w:rPr>
              <w:t>A</w:t>
            </w:r>
          </w:p>
        </w:tc>
        <w:tc>
          <w:tcPr>
            <w:tcW w:w="3260" w:type="dxa"/>
            <w:tcMar>
              <w:top w:w="0" w:type="dxa"/>
              <w:left w:w="108" w:type="dxa"/>
              <w:bottom w:w="0" w:type="dxa"/>
              <w:right w:w="108" w:type="dxa"/>
            </w:tcMar>
            <w:vAlign w:val="center"/>
            <w:hideMark/>
          </w:tcPr>
          <w:p w14:paraId="4967A472" w14:textId="77777777" w:rsidR="00FD1026" w:rsidRPr="00E71204" w:rsidRDefault="00FD1026" w:rsidP="00FD1026">
            <w:pPr>
              <w:spacing w:line="240" w:lineRule="auto"/>
              <w:ind w:firstLine="0"/>
              <w:jc w:val="center"/>
              <w:rPr>
                <w:rFonts w:ascii="Times New Roman" w:eastAsia="Times New Roman" w:hAnsi="Times New Roman" w:cs="Times New Roman"/>
                <w:sz w:val="24"/>
                <w:szCs w:val="24"/>
                <w:lang w:eastAsia="lt-LT"/>
              </w:rPr>
            </w:pPr>
            <w:r w:rsidRPr="00E71204">
              <w:rPr>
                <w:rFonts w:ascii="Times New Roman" w:eastAsia="Times New Roman" w:hAnsi="Times New Roman" w:cs="Times New Roman"/>
                <w:sz w:val="24"/>
                <w:szCs w:val="24"/>
                <w:lang w:eastAsia="lt-LT"/>
              </w:rPr>
              <w:t>40</w:t>
            </w:r>
          </w:p>
        </w:tc>
        <w:tc>
          <w:tcPr>
            <w:tcW w:w="3260" w:type="dxa"/>
            <w:tcMar>
              <w:top w:w="0" w:type="dxa"/>
              <w:left w:w="108" w:type="dxa"/>
              <w:bottom w:w="0" w:type="dxa"/>
              <w:right w:w="108" w:type="dxa"/>
            </w:tcMar>
            <w:vAlign w:val="center"/>
            <w:hideMark/>
          </w:tcPr>
          <w:p w14:paraId="281C7FBC" w14:textId="77777777" w:rsidR="00FD1026" w:rsidRPr="00E71204" w:rsidRDefault="00FD1026" w:rsidP="00FD1026">
            <w:pPr>
              <w:spacing w:line="240" w:lineRule="auto"/>
              <w:ind w:firstLine="0"/>
              <w:jc w:val="center"/>
              <w:rPr>
                <w:rFonts w:ascii="Times New Roman" w:eastAsia="Times New Roman" w:hAnsi="Times New Roman" w:cs="Times New Roman"/>
                <w:sz w:val="24"/>
                <w:szCs w:val="24"/>
                <w:lang w:eastAsia="lt-LT"/>
              </w:rPr>
            </w:pPr>
            <w:r w:rsidRPr="00E71204">
              <w:rPr>
                <w:rFonts w:ascii="Times New Roman" w:eastAsia="Times New Roman" w:hAnsi="Times New Roman" w:cs="Times New Roman"/>
                <w:sz w:val="24"/>
                <w:szCs w:val="24"/>
                <w:lang w:eastAsia="lt-LT"/>
              </w:rPr>
              <w:t>&gt; 43</w:t>
            </w:r>
          </w:p>
        </w:tc>
      </w:tr>
    </w:tbl>
    <w:p w14:paraId="3BCE2EA8" w14:textId="77777777" w:rsidR="00E91DCA" w:rsidRPr="00E71204" w:rsidRDefault="00E91DCA" w:rsidP="00FD1026">
      <w:pPr>
        <w:pStyle w:val="prastas"/>
        <w:ind w:left="0"/>
        <w:rPr>
          <w:rFonts w:ascii="Times New Roman" w:hAnsi="Times New Roman" w:cs="Times New Roman"/>
          <w:sz w:val="24"/>
          <w:szCs w:val="24"/>
        </w:rPr>
      </w:pPr>
    </w:p>
    <w:p w14:paraId="408D69FC" w14:textId="6725C776" w:rsidR="00D01817" w:rsidRPr="00E71204" w:rsidRDefault="00350AF0" w:rsidP="00D01817">
      <w:pPr>
        <w:pStyle w:val="prastas"/>
        <w:rPr>
          <w:rFonts w:ascii="Times New Roman" w:hAnsi="Times New Roman" w:cs="Times New Roman"/>
          <w:b/>
          <w:sz w:val="24"/>
          <w:szCs w:val="24"/>
        </w:rPr>
      </w:pPr>
      <w:bookmarkStart w:id="4" w:name="_Toc528225014"/>
      <w:r w:rsidRPr="00E71204">
        <w:rPr>
          <w:rFonts w:ascii="Times New Roman" w:hAnsi="Times New Roman" w:cs="Times New Roman"/>
          <w:b/>
          <w:sz w:val="24"/>
          <w:szCs w:val="24"/>
        </w:rPr>
        <w:t>3</w:t>
      </w:r>
      <w:r w:rsidR="00D01817" w:rsidRPr="00E71204">
        <w:rPr>
          <w:rFonts w:ascii="Times New Roman" w:hAnsi="Times New Roman" w:cs="Times New Roman"/>
          <w:b/>
          <w:sz w:val="24"/>
          <w:szCs w:val="24"/>
        </w:rPr>
        <w:t>.</w:t>
      </w:r>
      <w:r w:rsidR="00111F86" w:rsidRPr="00E71204">
        <w:rPr>
          <w:rFonts w:ascii="Times New Roman" w:hAnsi="Times New Roman" w:cs="Times New Roman"/>
          <w:b/>
          <w:sz w:val="24"/>
          <w:szCs w:val="24"/>
        </w:rPr>
        <w:t>1</w:t>
      </w:r>
      <w:r w:rsidR="00D01817" w:rsidRPr="00E71204">
        <w:rPr>
          <w:rFonts w:ascii="Times New Roman" w:hAnsi="Times New Roman" w:cs="Times New Roman"/>
          <w:b/>
          <w:sz w:val="24"/>
          <w:szCs w:val="24"/>
        </w:rPr>
        <w:t>.2 . Reikalavimai ir nurodymai darbams</w:t>
      </w:r>
      <w:bookmarkEnd w:id="4"/>
    </w:p>
    <w:p w14:paraId="0C27C90F" w14:textId="77777777" w:rsidR="00D01817" w:rsidRPr="00E71204" w:rsidRDefault="00D01817" w:rsidP="004A7C41">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Paruošiamieji darbai</w:t>
      </w:r>
    </w:p>
    <w:p w14:paraId="6D58F620"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Suformuojamos langų ir vitrinų  angos.</w:t>
      </w:r>
    </w:p>
    <w:p w14:paraId="08E713E1"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Paruošiami angokraščiai langų ir vitrinų  montavimui. </w:t>
      </w:r>
    </w:p>
    <w:p w14:paraId="23F241BB"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Patikrinami jų matmenys.       </w:t>
      </w:r>
    </w:p>
    <w:p w14:paraId="1FD0761B" w14:textId="77777777" w:rsidR="00D01817" w:rsidRPr="00E71204" w:rsidRDefault="00D01817" w:rsidP="004A7C41">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Langų ir vitrinų  montavimas ir reguliavimas</w:t>
      </w:r>
    </w:p>
    <w:p w14:paraId="1B4FB51D" w14:textId="757D4584"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Montavimo darbai vykdomi pagal langų ir vitrinų gamintojų darbų vykdymo instrukcijas, kurias konkursą laimėjusi organizacija pateikia </w:t>
      </w:r>
      <w:r w:rsidR="00E71204">
        <w:rPr>
          <w:rFonts w:ascii="Times New Roman" w:hAnsi="Times New Roman" w:cs="Times New Roman"/>
          <w:sz w:val="24"/>
          <w:szCs w:val="24"/>
        </w:rPr>
        <w:t>Užsakovui</w:t>
      </w:r>
      <w:r w:rsidRPr="00E71204">
        <w:rPr>
          <w:rFonts w:ascii="Times New Roman" w:hAnsi="Times New Roman" w:cs="Times New Roman"/>
          <w:sz w:val="24"/>
          <w:szCs w:val="24"/>
        </w:rPr>
        <w:t>, taip pat normatyvinius reikalavimus šiems darbams vykdyti, laikantis LR langų ir durų gamintojų asociacijos statybos taisyklių: “Langų, durų ir jų konstrukcijų montavimas”.</w:t>
      </w:r>
    </w:p>
    <w:p w14:paraId="5BE3E210"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Langai ir vitrinos montuojami naudojant tvirtinimo plokšteles:</w:t>
      </w:r>
    </w:p>
    <w:p w14:paraId="5064796C"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Prie lango (vitrinos) profilio primontuojama tvirtinimo plokštelė.</w:t>
      </w:r>
    </w:p>
    <w:p w14:paraId="3992F682"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Gaminys įstatomas ir išlyginamas angoje su plastikinėmis reguliavimo kaladėlėmis.</w:t>
      </w:r>
    </w:p>
    <w:p w14:paraId="56079DA3"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Kai lango rėmas yra teisingoje padėtyje, plokštelė tvirtinama  prie sienos ar kitos laikančios konstrukcijos. </w:t>
      </w:r>
    </w:p>
    <w:p w14:paraId="7D3749D5" w14:textId="32B92DC5"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lastRenderedPageBreak/>
        <w:t xml:space="preserve">Jei naudojami kiti langų montavimo būdai, langų gamintojas privalo tai aptarti prieš langų montavimo darbus su </w:t>
      </w:r>
      <w:r w:rsidR="00E71204">
        <w:rPr>
          <w:rFonts w:ascii="Times New Roman" w:hAnsi="Times New Roman" w:cs="Times New Roman"/>
          <w:sz w:val="24"/>
          <w:szCs w:val="24"/>
        </w:rPr>
        <w:t>Užsakovu</w:t>
      </w:r>
      <w:r w:rsidRPr="00E71204">
        <w:rPr>
          <w:rFonts w:ascii="Times New Roman" w:hAnsi="Times New Roman" w:cs="Times New Roman"/>
          <w:sz w:val="24"/>
          <w:szCs w:val="24"/>
        </w:rPr>
        <w:t>.</w:t>
      </w:r>
    </w:p>
    <w:p w14:paraId="4D18657E"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Langai gali būti fiksuojami plokštelėmis horizontalioje plokštumoje, naudojant ne mažiau kaip dvi plokštelės ir ne rečiau kaip kas 1 m, ir būtinai ties kiekvienu vertikaliu profiliu.</w:t>
      </w:r>
    </w:p>
    <w:p w14:paraId="3BFA6904"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Atlikti gaminio varstymo mechanizmo reguliavimą:</w:t>
      </w:r>
    </w:p>
    <w:p w14:paraId="109B9AEB"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Gaminių varstymui gali būti naudojama įvairių firmų furnitūra. Dėl furnitūros reguliavimo technologijos teirautis jų gamybos arba prekybos įmonėse. Jeigu reguliavimo atlikti neįmanoma, patikrinti ar gaminys yra teisingoje padėtyje;</w:t>
      </w:r>
    </w:p>
    <w:p w14:paraId="3C92E264"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Esant neteisingai staktos padėčiai, lango įstatymą pakartoti.</w:t>
      </w:r>
    </w:p>
    <w:p w14:paraId="6A03F8EE"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Atlikti angos pagrindinį sandarinimą:</w:t>
      </w:r>
    </w:p>
    <w:p w14:paraId="3571C42A"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Sandarinimo priemonių savybės yra skirtingos, todėl dėl jų teisingo parinkimo ir naudojimo reikia konsultuotis su gamintojais ar tiekėjais. Naudojamos specialios montavimo putos ir/ar savaime išsiplečiančios juostos.</w:t>
      </w:r>
    </w:p>
    <w:p w14:paraId="687F42D7"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 Reikia atkreipti dėmesį, kad besiplečiančios sandarinimo priemonės nedeformuotų staktos. </w:t>
      </w:r>
    </w:p>
    <w:p w14:paraId="75342C29" w14:textId="7BD90A03"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Sustingus montažinėms putoms,  pašalinti įtvirtinimo pleištus ir galutinai užsandarinti šias vietas. Lango vidinio ir išorinio paviršiaus perimetru užklijuojama speciali garo izoliacinė juosta, tuo pačiu užtikrinanti ir mazgo sandarumą.</w:t>
      </w:r>
    </w:p>
    <w:p w14:paraId="6D8F1CF9" w14:textId="31A781DD"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Atlikti darbai priduodami </w:t>
      </w:r>
      <w:r w:rsidR="00E71204">
        <w:rPr>
          <w:rFonts w:ascii="Times New Roman" w:hAnsi="Times New Roman" w:cs="Times New Roman"/>
          <w:sz w:val="24"/>
          <w:szCs w:val="24"/>
        </w:rPr>
        <w:t>Užsakovui</w:t>
      </w:r>
      <w:r w:rsidRPr="00E71204">
        <w:rPr>
          <w:rFonts w:ascii="Times New Roman" w:hAnsi="Times New Roman" w:cs="Times New Roman"/>
          <w:sz w:val="24"/>
          <w:szCs w:val="24"/>
        </w:rPr>
        <w:t>.</w:t>
      </w:r>
    </w:p>
    <w:p w14:paraId="265774DE"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Atlikti galutinį varstymo mechanizmo reguliavimą:</w:t>
      </w:r>
    </w:p>
    <w:p w14:paraId="042B3E98"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Nustačius, kad varstymo mechanizmas veikia sunkiai arba užstringa, patikrinti ar nėra staktos deformacijų. Esant staktos deformacijoms, pašalinti deformacijų priežastį arba atlikti pakartotiną gaminio montavimą.</w:t>
      </w:r>
    </w:p>
    <w:p w14:paraId="0A0D0DD0"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Atlikti angos hermetizavimą:</w:t>
      </w:r>
    </w:p>
    <w:p w14:paraId="31D787B4" w14:textId="342F46A6"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Angos hermetizavimas atliekamas visu staktos perimetru angos išorėje ir viduje. Angos hermetizavimui naudojami specialūs silikoniniai hermetikai arba hermetizavimo tarpikliai. Atlikti darbai priduodami </w:t>
      </w:r>
      <w:r w:rsidR="00E71204">
        <w:rPr>
          <w:rFonts w:ascii="Times New Roman" w:hAnsi="Times New Roman" w:cs="Times New Roman"/>
          <w:sz w:val="24"/>
          <w:szCs w:val="24"/>
        </w:rPr>
        <w:t>Užsakovui</w:t>
      </w:r>
      <w:r w:rsidRPr="00E71204">
        <w:rPr>
          <w:rFonts w:ascii="Times New Roman" w:hAnsi="Times New Roman" w:cs="Times New Roman"/>
          <w:sz w:val="24"/>
          <w:szCs w:val="24"/>
        </w:rPr>
        <w:t>.</w:t>
      </w:r>
    </w:p>
    <w:p w14:paraId="60CC0E6B"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Visos langų bloko sandūros su kitais paviršiais (siena, angokraščiu) iš vidaus ir lauko privalo būti sandarinamos eksploatacijos sąlygas atitinkančiais silikonais maksimaliai pritaikant pagal esamą sienų apdailą.</w:t>
      </w:r>
    </w:p>
    <w:p w14:paraId="0F5214A9" w14:textId="77777777" w:rsidR="00D01817" w:rsidRPr="00E71204" w:rsidRDefault="00D01817" w:rsidP="004A7C41">
      <w:pPr>
        <w:pStyle w:val="prastas"/>
        <w:spacing w:before="0" w:after="0"/>
        <w:ind w:left="0" w:firstLine="567"/>
        <w:rPr>
          <w:rFonts w:ascii="Times New Roman" w:hAnsi="Times New Roman" w:cs="Times New Roman"/>
          <w:b/>
          <w:sz w:val="24"/>
          <w:szCs w:val="24"/>
          <w:highlight w:val="yellow"/>
        </w:rPr>
      </w:pPr>
    </w:p>
    <w:p w14:paraId="5AEF5F8D" w14:textId="77777777" w:rsidR="00D01817" w:rsidRPr="00E71204" w:rsidRDefault="00D01817" w:rsidP="004A7C41">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Reikalavimai darbų kokybei</w:t>
      </w:r>
    </w:p>
    <w:p w14:paraId="2C317AFE" w14:textId="070D89DE"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Sumontuotuose gaminiuose neturi būti įlenkimų, nelygumų, šiurkščių paviršių, plyšių arba įskilimų.</w:t>
      </w:r>
    </w:p>
    <w:p w14:paraId="014822CA"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Sumontuotų langų ir vitrinų rėmai turi būti su apsaugine plėvele apdailos darbų vykdymui. Gaminių baigtas apdailinis paviršius neturi būti pažeistas statybos metu. Po darbų pabaigos suderinus su Užsakovu pašalinti apsaugines plėveles. Jeigu apdailos darbai ilgai nevykdomi apsaugines plėveles būtina pašalinti ir tik prieš apdailos pradžią jas vėl užklijuoti.</w:t>
      </w:r>
    </w:p>
    <w:p w14:paraId="476B61EB"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Defektai šalinami Rangovo sąskaita.</w:t>
      </w:r>
    </w:p>
    <w:p w14:paraId="7D985999"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Langai  ir vitrinos turi būti perduodami nuvalyti, su rankenomis ir užraktais, kur tai numatyta.</w:t>
      </w:r>
    </w:p>
    <w:p w14:paraId="34240F26" w14:textId="0A2C102C" w:rsidR="00E173F3"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Langų ir vitrinų montavimo darbų tikslumas turi atitikti kokybės reikalavimus ir neviršyti leistinų nuokrypų. Visos, atvežamos į statybas, medžiagos turi turėti pasus, atitikties deklaracijas ir būti firmos įpakavime.</w:t>
      </w:r>
    </w:p>
    <w:p w14:paraId="47F87EF1" w14:textId="77777777" w:rsidR="00D01817" w:rsidRPr="00E71204" w:rsidRDefault="00D01817" w:rsidP="004A7C41">
      <w:pPr>
        <w:pStyle w:val="prastas"/>
        <w:spacing w:before="0" w:after="0"/>
        <w:ind w:left="0" w:firstLine="567"/>
        <w:rPr>
          <w:rFonts w:ascii="Times New Roman" w:hAnsi="Times New Roman" w:cs="Times New Roman"/>
          <w:b/>
          <w:sz w:val="24"/>
          <w:szCs w:val="24"/>
          <w:highlight w:val="yellow"/>
        </w:rPr>
      </w:pPr>
    </w:p>
    <w:p w14:paraId="232ABA9F" w14:textId="574E5510" w:rsidR="00D01817" w:rsidRPr="00E71204" w:rsidRDefault="00350AF0" w:rsidP="004A7C41">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3</w:t>
      </w:r>
      <w:r w:rsidR="00D01817" w:rsidRPr="00E71204">
        <w:rPr>
          <w:rFonts w:ascii="Times New Roman" w:hAnsi="Times New Roman" w:cs="Times New Roman"/>
          <w:b/>
          <w:sz w:val="24"/>
          <w:szCs w:val="24"/>
        </w:rPr>
        <w:t>.</w:t>
      </w:r>
      <w:r w:rsidR="00111F86" w:rsidRPr="00E71204">
        <w:rPr>
          <w:rFonts w:ascii="Times New Roman" w:hAnsi="Times New Roman" w:cs="Times New Roman"/>
          <w:b/>
          <w:sz w:val="24"/>
          <w:szCs w:val="24"/>
        </w:rPr>
        <w:t>1</w:t>
      </w:r>
      <w:r w:rsidR="00D01817" w:rsidRPr="00E71204">
        <w:rPr>
          <w:rFonts w:ascii="Times New Roman" w:hAnsi="Times New Roman" w:cs="Times New Roman"/>
          <w:b/>
          <w:sz w:val="24"/>
          <w:szCs w:val="24"/>
        </w:rPr>
        <w:t>.3 Techniniai reikalavimai gaminiams</w:t>
      </w:r>
    </w:p>
    <w:p w14:paraId="39461BC9"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Minimalūs techniniai reikalavimai langams.</w:t>
      </w:r>
    </w:p>
    <w:p w14:paraId="51A4C66F" w14:textId="5574FAC8"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Langų ir vitrinų gamybai naudojamos medžiagos ir detalės turi atitikti Lietuvoje galiojančius standartus, gaminiai turi būti  sertifikuoti Lietuvoje. Langai ir vitrinos turi būti pagaminti ir įrengti taip, kad atitiktų </w:t>
      </w:r>
      <w:r w:rsidR="006D6298" w:rsidRPr="00E71204">
        <w:rPr>
          <w:rFonts w:ascii="Times New Roman" w:hAnsi="Times New Roman" w:cs="Times New Roman"/>
          <w:sz w:val="24"/>
          <w:szCs w:val="24"/>
        </w:rPr>
        <w:t>STR 2.04.01:2018 „Pastatų atitvaros. Sienos, stogai, langai ir išorinės įėjimo durys“</w:t>
      </w:r>
      <w:r w:rsidRPr="00E71204">
        <w:rPr>
          <w:rFonts w:ascii="Times New Roman" w:hAnsi="Times New Roman" w:cs="Times New Roman"/>
          <w:sz w:val="24"/>
          <w:szCs w:val="24"/>
        </w:rPr>
        <w:t xml:space="preserve"> bei kitų LR galiojančių normatyvų reikalavimus.</w:t>
      </w:r>
    </w:p>
    <w:p w14:paraId="395D770D" w14:textId="0D659A46"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Kritinėse padėtyse esantys  langai  ir išorinės  vitrinos  įstiklinami  stiklo paketu, kur pirmas ir trečias stiklai – laminuoti – šių stiklų klasė – 2; stiklo dūžimo būdas “B”.</w:t>
      </w:r>
    </w:p>
    <w:p w14:paraId="51AD08AF" w14:textId="3F9179BA"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Bendras lango  gaminio U≤</w:t>
      </w:r>
      <w:r w:rsidR="00111F86" w:rsidRPr="00E71204">
        <w:rPr>
          <w:rFonts w:ascii="Times New Roman" w:hAnsi="Times New Roman" w:cs="Times New Roman"/>
          <w:sz w:val="24"/>
          <w:szCs w:val="24"/>
        </w:rPr>
        <w:t>0</w:t>
      </w:r>
      <w:r w:rsidRPr="00E71204">
        <w:rPr>
          <w:rFonts w:ascii="Times New Roman" w:hAnsi="Times New Roman" w:cs="Times New Roman"/>
          <w:sz w:val="24"/>
          <w:szCs w:val="24"/>
        </w:rPr>
        <w:t>,</w:t>
      </w:r>
      <w:r w:rsidR="00111F86" w:rsidRPr="00E71204">
        <w:rPr>
          <w:rFonts w:ascii="Times New Roman" w:hAnsi="Times New Roman" w:cs="Times New Roman"/>
          <w:sz w:val="24"/>
          <w:szCs w:val="24"/>
        </w:rPr>
        <w:t>85</w:t>
      </w:r>
      <w:r w:rsidRPr="00E71204">
        <w:rPr>
          <w:rFonts w:ascii="Times New Roman" w:hAnsi="Times New Roman" w:cs="Times New Roman"/>
          <w:sz w:val="24"/>
          <w:szCs w:val="24"/>
        </w:rPr>
        <w:t xml:space="preserve"> W/m2K . </w:t>
      </w:r>
    </w:p>
    <w:p w14:paraId="76330F0B"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Langų ir vitrinų garso izoliavimo savybės turi tenkinti STR 2.01.07:2003 „Pastatų vidaus ir išorės aplinkos apsauga nuo triukšmo“ reikalavimus (Rw –kl ≥30 dB ).</w:t>
      </w:r>
    </w:p>
    <w:p w14:paraId="1FD5014C"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Langai ir vitrinos (</w:t>
      </w:r>
      <w:bookmarkStart w:id="5" w:name="_Hlk87615278"/>
      <w:r w:rsidRPr="00E71204">
        <w:rPr>
          <w:rFonts w:ascii="Times New Roman" w:hAnsi="Times New Roman" w:cs="Times New Roman"/>
          <w:sz w:val="24"/>
          <w:szCs w:val="24"/>
        </w:rPr>
        <w:t>I vėjo greičio rajonas, B vietovės tipas</w:t>
      </w:r>
      <w:bookmarkEnd w:id="5"/>
      <w:r w:rsidRPr="00E71204">
        <w:rPr>
          <w:rFonts w:ascii="Times New Roman" w:hAnsi="Times New Roman" w:cs="Times New Roman"/>
          <w:sz w:val="24"/>
          <w:szCs w:val="24"/>
        </w:rPr>
        <w:t xml:space="preserve">) turi priklausyti 4B  vandens nepralaidumo klasei –centrinėse pastato zonose;  </w:t>
      </w:r>
      <w:bookmarkStart w:id="6" w:name="_Hlk87615339"/>
      <w:r w:rsidRPr="00E71204">
        <w:rPr>
          <w:rFonts w:ascii="Times New Roman" w:hAnsi="Times New Roman" w:cs="Times New Roman"/>
          <w:sz w:val="24"/>
          <w:szCs w:val="24"/>
        </w:rPr>
        <w:t>4B - pastato pakraščiuose;  5B ( kai langų aukštis virš grunto h&lt;6m); bei 6B ( kai langų aukštis virš grunto 6≤h&lt;15m)- pastato kampuose.</w:t>
      </w:r>
    </w:p>
    <w:bookmarkEnd w:id="6"/>
    <w:p w14:paraId="499F9474"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Langai ir vitrinos (I vėjo greičio rajonas, B vietovės tipas) </w:t>
      </w:r>
      <w:bookmarkStart w:id="7" w:name="_Hlk87615449"/>
      <w:r w:rsidRPr="00E71204">
        <w:rPr>
          <w:rFonts w:ascii="Times New Roman" w:hAnsi="Times New Roman" w:cs="Times New Roman"/>
          <w:sz w:val="24"/>
          <w:szCs w:val="24"/>
        </w:rPr>
        <w:t>turi priklausyti A1 vėjo apkrovos klasei –centrinėse pastato zonose;  A2- pastato pakraščiuose, kai langų aukštis virš grunto h&lt;6m, bei  A3, kai langų aukštis virš grunto 6≤h&lt;15m. Pastato kampuose A3, kai langų aukštis virš grunto h&lt;6m, bei A4, kai  langų aukštis virš grunto 6≤h&lt;15m</w:t>
      </w:r>
    </w:p>
    <w:bookmarkEnd w:id="7"/>
    <w:p w14:paraId="0A0F09CD"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Langai ir vitrinos turi priklausyti 1 mechaninio patvarumo klasei;</w:t>
      </w:r>
    </w:p>
    <w:p w14:paraId="7DF7A0E9"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Langai ir vitrinos turi priklausyti 1 mechaninio stiprio klasei.</w:t>
      </w:r>
    </w:p>
    <w:p w14:paraId="1FE507A1"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Langų orinio laidžio klasė turi būti 3-ta.</w:t>
      </w:r>
    </w:p>
    <w:p w14:paraId="30625E11"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Visuminis saulės spinduliuotės praleisties koeficientas g=0,35÷0,42 </w:t>
      </w:r>
    </w:p>
    <w:p w14:paraId="48BF7CF4"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Langų  ir vitrinų gamybai neturi būti naudojami švino pagrindu pagaminti stabilizatoriai;</w:t>
      </w:r>
    </w:p>
    <w:p w14:paraId="7529811E"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Languose ir vitrinose  naudojamos tarpinės turi būti pagamintos iš etileno propileno dieno M klasės gumos (EPDM), termoplastinio elastomero (TPE), perchloretileno (PCE) arba silikono; </w:t>
      </w:r>
    </w:p>
    <w:p w14:paraId="544B4BFE" w14:textId="00327D4F"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Langus, vitrinas ir lauko duris gamybai parenka, užsako Rangovas, bei privalo užtikrinti, kad langai, vitrinos bei kiti statybos produktai atitiks norminiuose dokumentuose keliamus techninius reikalavimus.</w:t>
      </w:r>
    </w:p>
    <w:p w14:paraId="67AF1EEC"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Varstomi langai turi būti su ne mažiau kaip dviem sandarinimo tarpinėmis.</w:t>
      </w:r>
    </w:p>
    <w:p w14:paraId="444220CC"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Varstymo mechanizmai atsparūs korozijai, ilgaamžiai, dvigubo varstymo, su ne rečiau kaip 3-4-ų padėčių atvėrimo fiksavimu, apie vertikalią varstymo ašį. </w:t>
      </w:r>
    </w:p>
    <w:p w14:paraId="37F0FC84"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Langų ir vitrinų profiliai, sandarinimo medžiagos neturi būti radioaktyvūs ir neturi išskirti nuodingų medžiagų.</w:t>
      </w:r>
    </w:p>
    <w:p w14:paraId="6B132CB2" w14:textId="429095B2" w:rsidR="00372B51" w:rsidRPr="00E71204" w:rsidRDefault="00372B51"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Vaikų ugdymo patalpose, kur nurodyta (žr. langų angų užpildymo lenteles),  langai su langų atidarymo ribotuvais.</w:t>
      </w:r>
    </w:p>
    <w:p w14:paraId="33141597"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Langai ir vitrinos turi būti nepralaidūs atmosferos krituliams.</w:t>
      </w:r>
    </w:p>
    <w:p w14:paraId="248D2031"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Minimali garantija langams ir vitrinoms - 5 metai. </w:t>
      </w:r>
    </w:p>
    <w:p w14:paraId="02E994F8" w14:textId="478F40B8" w:rsidR="004F2A59" w:rsidRPr="00E71204" w:rsidRDefault="004F2A59" w:rsidP="004A7C41">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3.1.</w:t>
      </w:r>
      <w:r w:rsidR="00224568" w:rsidRPr="00E71204">
        <w:rPr>
          <w:rFonts w:ascii="Times New Roman" w:hAnsi="Times New Roman" w:cs="Times New Roman"/>
          <w:b/>
          <w:sz w:val="24"/>
          <w:szCs w:val="24"/>
        </w:rPr>
        <w:t>4</w:t>
      </w:r>
      <w:r w:rsidRPr="00E71204">
        <w:rPr>
          <w:rFonts w:ascii="Times New Roman" w:hAnsi="Times New Roman" w:cs="Times New Roman"/>
          <w:b/>
          <w:sz w:val="24"/>
          <w:szCs w:val="24"/>
        </w:rPr>
        <w:t>. Lang</w:t>
      </w:r>
      <w:r w:rsidR="006A3C42">
        <w:rPr>
          <w:rFonts w:ascii="Times New Roman" w:hAnsi="Times New Roman" w:cs="Times New Roman"/>
          <w:b/>
          <w:sz w:val="24"/>
          <w:szCs w:val="24"/>
        </w:rPr>
        <w:t>ų</w:t>
      </w:r>
      <w:r w:rsidRPr="00E71204">
        <w:rPr>
          <w:rFonts w:ascii="Times New Roman" w:hAnsi="Times New Roman" w:cs="Times New Roman"/>
          <w:b/>
          <w:sz w:val="24"/>
          <w:szCs w:val="24"/>
        </w:rPr>
        <w:t xml:space="preserve"> furnitūra</w:t>
      </w:r>
    </w:p>
    <w:p w14:paraId="64608C7C" w14:textId="187891A7" w:rsidR="004F2A59" w:rsidRPr="00E71204" w:rsidRDefault="004F2A59"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Visi varstomi langai turi turėti tinkamą įrangą ir atitikti savo paskirtį. </w:t>
      </w:r>
    </w:p>
    <w:p w14:paraId="6D5A0062" w14:textId="48FCE5B3" w:rsidR="004F2A59" w:rsidRPr="00E71204" w:rsidRDefault="004F2A59"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lastRenderedPageBreak/>
        <w:t xml:space="preserve">Kiekvienas varstomas langas </w:t>
      </w:r>
      <w:r w:rsidRPr="00E71204">
        <w:rPr>
          <w:rFonts w:ascii="Times New Roman" w:hAnsi="Times New Roman" w:cs="Times New Roman"/>
          <w:color w:val="000000"/>
          <w:sz w:val="24"/>
          <w:szCs w:val="24"/>
        </w:rPr>
        <w:t>turi turėti langų atidarymo ribotuvus</w:t>
      </w:r>
      <w:r w:rsidRPr="00E71204">
        <w:rPr>
          <w:rFonts w:ascii="Times New Roman" w:hAnsi="Times New Roman" w:cs="Times New Roman"/>
          <w:sz w:val="24"/>
          <w:szCs w:val="24"/>
        </w:rPr>
        <w:t xml:space="preserve">. </w:t>
      </w:r>
      <w:r w:rsidRPr="00E71204">
        <w:rPr>
          <w:rFonts w:ascii="Times New Roman" w:hAnsi="Times New Roman" w:cs="Times New Roman"/>
          <w:color w:val="000000"/>
          <w:sz w:val="24"/>
          <w:szCs w:val="24"/>
        </w:rPr>
        <w:t>Langų atidarymo ribotuvai turi būti įrengti taip, kad apribotų lango atvėrimą iki ne didesnės kaip 10 cm angos ir vaikai negalėtų jų atidaryti.</w:t>
      </w:r>
    </w:p>
    <w:p w14:paraId="30CDB0EE" w14:textId="2D018B71" w:rsidR="004F2A59" w:rsidRPr="00E71204" w:rsidRDefault="004F2A59"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Gaminių tipas, forma ir spalvos tikslinamos </w:t>
      </w:r>
      <w:r w:rsidR="00203802" w:rsidRPr="00E71204">
        <w:rPr>
          <w:rFonts w:ascii="Times New Roman" w:hAnsi="Times New Roman" w:cs="Times New Roman"/>
          <w:sz w:val="24"/>
          <w:szCs w:val="24"/>
        </w:rPr>
        <w:t xml:space="preserve">darbų metu su </w:t>
      </w:r>
      <w:r w:rsidR="006A3C42">
        <w:rPr>
          <w:rFonts w:ascii="Times New Roman" w:hAnsi="Times New Roman" w:cs="Times New Roman"/>
          <w:sz w:val="24"/>
          <w:szCs w:val="24"/>
        </w:rPr>
        <w:t>U</w:t>
      </w:r>
      <w:r w:rsidR="00203802" w:rsidRPr="00E71204">
        <w:rPr>
          <w:rFonts w:ascii="Times New Roman" w:hAnsi="Times New Roman" w:cs="Times New Roman"/>
          <w:sz w:val="24"/>
          <w:szCs w:val="24"/>
        </w:rPr>
        <w:t>žsakovu</w:t>
      </w:r>
      <w:r w:rsidRPr="00E71204">
        <w:rPr>
          <w:rFonts w:ascii="Times New Roman" w:hAnsi="Times New Roman" w:cs="Times New Roman"/>
          <w:sz w:val="24"/>
          <w:szCs w:val="24"/>
        </w:rPr>
        <w:t>.</w:t>
      </w:r>
    </w:p>
    <w:p w14:paraId="5ECF3B3D" w14:textId="245538AD" w:rsidR="00D01817" w:rsidRPr="00E71204" w:rsidRDefault="00350AF0" w:rsidP="004A7C41">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3</w:t>
      </w:r>
      <w:r w:rsidR="00D01817" w:rsidRPr="00E71204">
        <w:rPr>
          <w:rFonts w:ascii="Times New Roman" w:hAnsi="Times New Roman" w:cs="Times New Roman"/>
          <w:b/>
          <w:sz w:val="24"/>
          <w:szCs w:val="24"/>
        </w:rPr>
        <w:t>.</w:t>
      </w:r>
      <w:r w:rsidR="00111F86" w:rsidRPr="00E71204">
        <w:rPr>
          <w:rFonts w:ascii="Times New Roman" w:hAnsi="Times New Roman" w:cs="Times New Roman"/>
          <w:b/>
          <w:sz w:val="24"/>
          <w:szCs w:val="24"/>
        </w:rPr>
        <w:t>1</w:t>
      </w:r>
      <w:r w:rsidR="00D01817" w:rsidRPr="00E71204">
        <w:rPr>
          <w:rFonts w:ascii="Times New Roman" w:hAnsi="Times New Roman" w:cs="Times New Roman"/>
          <w:b/>
          <w:sz w:val="24"/>
          <w:szCs w:val="24"/>
        </w:rPr>
        <w:t>.</w:t>
      </w:r>
      <w:r w:rsidR="00224568" w:rsidRPr="00E71204">
        <w:rPr>
          <w:rFonts w:ascii="Times New Roman" w:hAnsi="Times New Roman" w:cs="Times New Roman"/>
          <w:b/>
          <w:sz w:val="24"/>
          <w:szCs w:val="24"/>
        </w:rPr>
        <w:t>6</w:t>
      </w:r>
      <w:r w:rsidR="00D01817" w:rsidRPr="00E71204">
        <w:rPr>
          <w:rFonts w:ascii="Times New Roman" w:hAnsi="Times New Roman" w:cs="Times New Roman"/>
          <w:b/>
          <w:sz w:val="24"/>
          <w:szCs w:val="24"/>
        </w:rPr>
        <w:t xml:space="preserve"> Kiti  reikalavimai </w:t>
      </w:r>
    </w:p>
    <w:p w14:paraId="4F20771D" w14:textId="77777777" w:rsidR="00D01817" w:rsidRPr="00E71204" w:rsidRDefault="00D01817" w:rsidP="004A7C41">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 xml:space="preserve"> Priežiūrai ir kontrolei parodomi atlikti darbai:</w:t>
      </w:r>
    </w:p>
    <w:p w14:paraId="2B867937"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Suformuoti angokraščiai.</w:t>
      </w:r>
    </w:p>
    <w:p w14:paraId="60E4F91D"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Sumontuoti, bet nesandarinti langai.</w:t>
      </w:r>
    </w:p>
    <w:p w14:paraId="4B35A7F9"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Langų sandarinimas be apdailos.</w:t>
      </w:r>
    </w:p>
    <w:p w14:paraId="6479DE83"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Langų galutinis sandarinimas.</w:t>
      </w:r>
    </w:p>
    <w:p w14:paraId="477F0219"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Paruošti dažymui angokraščių ir išorinės sienos vidinės pusės paviršiai.</w:t>
      </w:r>
    </w:p>
    <w:p w14:paraId="6E804F06"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Nudažyti angokraščių ir išorinės sienos vidinės pusės paviršiai.</w:t>
      </w:r>
    </w:p>
    <w:p w14:paraId="69946201" w14:textId="2B1D8080"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Baigti darbai.</w:t>
      </w:r>
    </w:p>
    <w:p w14:paraId="7C80AF67" w14:textId="586D3EF2" w:rsidR="00D01817" w:rsidRPr="00E71204" w:rsidRDefault="00C35189" w:rsidP="004A7C41">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P</w:t>
      </w:r>
      <w:r w:rsidR="00D01817" w:rsidRPr="00E71204">
        <w:rPr>
          <w:rFonts w:ascii="Times New Roman" w:hAnsi="Times New Roman" w:cs="Times New Roman"/>
          <w:b/>
          <w:sz w:val="24"/>
          <w:szCs w:val="24"/>
        </w:rPr>
        <w:t xml:space="preserve">rieš langų montavimą suderinama: </w:t>
      </w:r>
    </w:p>
    <w:p w14:paraId="6FD609F6" w14:textId="07EC768C"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Langų, vitrinų ir visų elementų medžiaga, rūšis, gamintojas, markė, spalva, tvirtinimo būdas, varstymas, fiksavimas.</w:t>
      </w:r>
    </w:p>
    <w:p w14:paraId="014912D7" w14:textId="77777777" w:rsidR="00D01817" w:rsidRPr="00E71204" w:rsidRDefault="00D01817" w:rsidP="004A7C41">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Techninė dokumentacija:</w:t>
      </w:r>
    </w:p>
    <w:p w14:paraId="6B6467F1"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Langų, vitrinų schemos.</w:t>
      </w:r>
    </w:p>
    <w:p w14:paraId="05F47E58" w14:textId="08B96A02"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Techninė specifikacij</w:t>
      </w:r>
      <w:r w:rsidR="00E71204">
        <w:rPr>
          <w:rFonts w:ascii="Times New Roman" w:hAnsi="Times New Roman" w:cs="Times New Roman"/>
          <w:sz w:val="24"/>
          <w:szCs w:val="24"/>
        </w:rPr>
        <w:t>a</w:t>
      </w:r>
      <w:r w:rsidRPr="00E71204">
        <w:rPr>
          <w:rFonts w:ascii="Times New Roman" w:hAnsi="Times New Roman" w:cs="Times New Roman"/>
          <w:sz w:val="24"/>
          <w:szCs w:val="24"/>
        </w:rPr>
        <w:t>.</w:t>
      </w:r>
    </w:p>
    <w:p w14:paraId="0F9FA34E"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Rangovo ar jo samdytų organizacijų paruošta detalių darbo dokumentacija pagal rangovo siūlomas medžiagas.</w:t>
      </w:r>
    </w:p>
    <w:p w14:paraId="7A4896B0" w14:textId="77777777" w:rsidR="00D01817" w:rsidRPr="00E71204" w:rsidRDefault="00D01817" w:rsidP="004A7C41">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Normatyvai ir standartai, kurių kopijos pateikiamos pasiūlyme:</w:t>
      </w:r>
    </w:p>
    <w:p w14:paraId="4DC9D659"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Medžiagų  kokybės sertifikatai su bandymų protokolais. </w:t>
      </w:r>
    </w:p>
    <w:p w14:paraId="5330EA46" w14:textId="77777777" w:rsidR="00D01817" w:rsidRPr="00E71204" w:rsidRDefault="00D01817"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Darbų vykdymo technologiniai aprašymai.</w:t>
      </w:r>
    </w:p>
    <w:p w14:paraId="2E086510" w14:textId="2A21F381" w:rsidR="00BA323C" w:rsidRPr="00E71204" w:rsidRDefault="00BA323C" w:rsidP="004A7C41">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Rangovas turi įsivertinti, kad langų vidaus ir išorės rėmų spalva gali būti skirtinga.</w:t>
      </w:r>
    </w:p>
    <w:p w14:paraId="33C3E680" w14:textId="77777777" w:rsidR="00E173F3" w:rsidRPr="00E71204" w:rsidRDefault="00E173F3" w:rsidP="00D01817">
      <w:pPr>
        <w:pStyle w:val="prastas"/>
        <w:rPr>
          <w:rFonts w:ascii="Times New Roman" w:hAnsi="Times New Roman" w:cs="Times New Roman"/>
          <w:sz w:val="24"/>
          <w:szCs w:val="24"/>
        </w:rPr>
      </w:pPr>
    </w:p>
    <w:p w14:paraId="16986662" w14:textId="77777777" w:rsidR="00D01817" w:rsidRPr="00E71204" w:rsidRDefault="00D01817" w:rsidP="00D01817">
      <w:pPr>
        <w:ind w:left="993"/>
        <w:rPr>
          <w:rFonts w:ascii="Times New Roman" w:hAnsi="Times New Roman" w:cs="Times New Roman"/>
          <w:b/>
          <w:sz w:val="24"/>
          <w:szCs w:val="24"/>
        </w:rPr>
      </w:pPr>
      <w:r w:rsidRPr="00E71204">
        <w:rPr>
          <w:rFonts w:ascii="Times New Roman" w:hAnsi="Times New Roman" w:cs="Times New Roman"/>
          <w:b/>
          <w:sz w:val="24"/>
          <w:szCs w:val="24"/>
        </w:rPr>
        <w:t>Leistini gaminių nuokrypiai</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79"/>
        <w:gridCol w:w="2716"/>
        <w:gridCol w:w="3017"/>
      </w:tblGrid>
      <w:tr w:rsidR="00265945" w:rsidRPr="00E71204" w14:paraId="59C30282" w14:textId="77777777" w:rsidTr="00DB552B">
        <w:tc>
          <w:tcPr>
            <w:tcW w:w="3479" w:type="dxa"/>
          </w:tcPr>
          <w:p w14:paraId="6F9C871B" w14:textId="77777777" w:rsidR="00D01817" w:rsidRPr="00E71204" w:rsidRDefault="00D01817" w:rsidP="00DB552B">
            <w:pPr>
              <w:rPr>
                <w:rFonts w:ascii="Times New Roman" w:hAnsi="Times New Roman" w:cs="Times New Roman"/>
                <w:sz w:val="24"/>
                <w:szCs w:val="24"/>
              </w:rPr>
            </w:pPr>
            <w:r w:rsidRPr="00E71204">
              <w:rPr>
                <w:rFonts w:ascii="Times New Roman" w:hAnsi="Times New Roman" w:cs="Times New Roman"/>
                <w:sz w:val="24"/>
                <w:szCs w:val="24"/>
              </w:rPr>
              <w:t>Matuojamieji gaminio parametrai</w:t>
            </w:r>
          </w:p>
        </w:tc>
        <w:tc>
          <w:tcPr>
            <w:tcW w:w="2716" w:type="dxa"/>
          </w:tcPr>
          <w:p w14:paraId="62F7F7EA"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Vidinių matmenų intervalai,</w:t>
            </w:r>
          </w:p>
          <w:p w14:paraId="5DEEB56E"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mm</w:t>
            </w:r>
          </w:p>
        </w:tc>
        <w:tc>
          <w:tcPr>
            <w:tcW w:w="3017" w:type="dxa"/>
          </w:tcPr>
          <w:p w14:paraId="29B32C9B"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Gaminių vidinių matmenų nuokrypiai, mm</w:t>
            </w:r>
          </w:p>
        </w:tc>
      </w:tr>
      <w:tr w:rsidR="00265945" w:rsidRPr="00E71204" w14:paraId="17FBDFD9" w14:textId="77777777" w:rsidTr="00DB552B">
        <w:tc>
          <w:tcPr>
            <w:tcW w:w="3479" w:type="dxa"/>
          </w:tcPr>
          <w:p w14:paraId="29442B04" w14:textId="77777777" w:rsidR="00D01817" w:rsidRPr="00E71204" w:rsidRDefault="00D01817" w:rsidP="00DB552B">
            <w:pPr>
              <w:rPr>
                <w:rFonts w:ascii="Times New Roman" w:hAnsi="Times New Roman" w:cs="Times New Roman"/>
                <w:sz w:val="24"/>
                <w:szCs w:val="24"/>
              </w:rPr>
            </w:pPr>
            <w:r w:rsidRPr="00E71204">
              <w:rPr>
                <w:rFonts w:ascii="Times New Roman" w:hAnsi="Times New Roman" w:cs="Times New Roman"/>
                <w:sz w:val="24"/>
                <w:szCs w:val="24"/>
              </w:rPr>
              <w:t>1. Vidiniai staktų ir rėmų (varčių) matmenys</w:t>
            </w:r>
          </w:p>
        </w:tc>
        <w:tc>
          <w:tcPr>
            <w:tcW w:w="2716" w:type="dxa"/>
          </w:tcPr>
          <w:p w14:paraId="3733009C"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Iki 630</w:t>
            </w:r>
          </w:p>
          <w:p w14:paraId="3AAB3771"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Nuo 630 iki 1600</w:t>
            </w:r>
          </w:p>
        </w:tc>
        <w:tc>
          <w:tcPr>
            <w:tcW w:w="3017" w:type="dxa"/>
          </w:tcPr>
          <w:p w14:paraId="557AAA90"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+ 1,0</w:t>
            </w:r>
          </w:p>
          <w:p w14:paraId="5DEE3F36"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+ 1,5</w:t>
            </w:r>
          </w:p>
        </w:tc>
      </w:tr>
      <w:tr w:rsidR="00265945" w:rsidRPr="00E71204" w14:paraId="7D838B46" w14:textId="77777777" w:rsidTr="00DB552B">
        <w:tc>
          <w:tcPr>
            <w:tcW w:w="3479" w:type="dxa"/>
          </w:tcPr>
          <w:p w14:paraId="34C74A85" w14:textId="77777777" w:rsidR="00D01817" w:rsidRPr="00E71204" w:rsidRDefault="00D01817" w:rsidP="00DB552B">
            <w:pPr>
              <w:rPr>
                <w:rFonts w:ascii="Times New Roman" w:hAnsi="Times New Roman" w:cs="Times New Roman"/>
                <w:sz w:val="24"/>
                <w:szCs w:val="24"/>
              </w:rPr>
            </w:pPr>
            <w:r w:rsidRPr="00E71204">
              <w:rPr>
                <w:rFonts w:ascii="Times New Roman" w:hAnsi="Times New Roman" w:cs="Times New Roman"/>
                <w:sz w:val="24"/>
                <w:szCs w:val="24"/>
              </w:rPr>
              <w:t>2. Išoriniai rėmų (varčių) matmenys</w:t>
            </w:r>
          </w:p>
        </w:tc>
        <w:tc>
          <w:tcPr>
            <w:tcW w:w="2716" w:type="dxa"/>
          </w:tcPr>
          <w:p w14:paraId="5C829D1E"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Nuo 1600</w:t>
            </w:r>
          </w:p>
          <w:p w14:paraId="19D268B5"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Iki 630</w:t>
            </w:r>
          </w:p>
          <w:p w14:paraId="3807B54E"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Nuo 630 iki1600</w:t>
            </w:r>
          </w:p>
        </w:tc>
        <w:tc>
          <w:tcPr>
            <w:tcW w:w="3017" w:type="dxa"/>
          </w:tcPr>
          <w:p w14:paraId="1AC34B1A"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+ 2,0</w:t>
            </w:r>
          </w:p>
          <w:p w14:paraId="5124EF26"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- 1,0</w:t>
            </w:r>
          </w:p>
          <w:p w14:paraId="10F76252"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- 1,5</w:t>
            </w:r>
          </w:p>
        </w:tc>
      </w:tr>
      <w:tr w:rsidR="00265945" w:rsidRPr="00E71204" w14:paraId="742C26D8" w14:textId="77777777" w:rsidTr="00DB552B">
        <w:tc>
          <w:tcPr>
            <w:tcW w:w="3479" w:type="dxa"/>
          </w:tcPr>
          <w:p w14:paraId="3A82F211" w14:textId="77777777" w:rsidR="00D01817" w:rsidRPr="00E71204" w:rsidRDefault="00D01817" w:rsidP="00DB552B">
            <w:pPr>
              <w:rPr>
                <w:rFonts w:ascii="Times New Roman" w:hAnsi="Times New Roman" w:cs="Times New Roman"/>
                <w:sz w:val="24"/>
                <w:szCs w:val="24"/>
              </w:rPr>
            </w:pPr>
            <w:r w:rsidRPr="00E71204">
              <w:rPr>
                <w:rFonts w:ascii="Times New Roman" w:hAnsi="Times New Roman" w:cs="Times New Roman"/>
                <w:sz w:val="24"/>
                <w:szCs w:val="24"/>
              </w:rPr>
              <w:t>3. Išorinių staktų matmenys</w:t>
            </w:r>
          </w:p>
        </w:tc>
        <w:tc>
          <w:tcPr>
            <w:tcW w:w="2716" w:type="dxa"/>
          </w:tcPr>
          <w:p w14:paraId="4C8D56E8"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Nuo 1600</w:t>
            </w:r>
          </w:p>
          <w:p w14:paraId="654BEF3A"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Iki 1000</w:t>
            </w:r>
          </w:p>
          <w:p w14:paraId="2D2561F5"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Nuo 1000</w:t>
            </w:r>
          </w:p>
        </w:tc>
        <w:tc>
          <w:tcPr>
            <w:tcW w:w="3017" w:type="dxa"/>
          </w:tcPr>
          <w:p w14:paraId="0E2BBE56"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- 2,0</w:t>
            </w:r>
          </w:p>
          <w:p w14:paraId="3F31A3E9"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2,0</w:t>
            </w:r>
          </w:p>
          <w:p w14:paraId="6E6A0419"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30</w:t>
            </w:r>
          </w:p>
        </w:tc>
      </w:tr>
      <w:tr w:rsidR="00265945" w:rsidRPr="00E71204" w14:paraId="6E6507F8" w14:textId="77777777" w:rsidTr="00DB552B">
        <w:tc>
          <w:tcPr>
            <w:tcW w:w="3479" w:type="dxa"/>
          </w:tcPr>
          <w:p w14:paraId="5CDB1EBC" w14:textId="77777777" w:rsidR="00D01817" w:rsidRPr="00E71204" w:rsidRDefault="00D01817" w:rsidP="00DB552B">
            <w:pPr>
              <w:rPr>
                <w:rFonts w:ascii="Times New Roman" w:hAnsi="Times New Roman" w:cs="Times New Roman"/>
                <w:sz w:val="24"/>
                <w:szCs w:val="24"/>
              </w:rPr>
            </w:pPr>
            <w:r w:rsidRPr="00E71204">
              <w:rPr>
                <w:rFonts w:ascii="Times New Roman" w:hAnsi="Times New Roman" w:cs="Times New Roman"/>
                <w:sz w:val="24"/>
                <w:szCs w:val="24"/>
              </w:rPr>
              <w:t>4. Langų plokštumas ir tiesumas</w:t>
            </w:r>
          </w:p>
        </w:tc>
        <w:tc>
          <w:tcPr>
            <w:tcW w:w="2716" w:type="dxa"/>
          </w:tcPr>
          <w:p w14:paraId="5D36EC49"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Iki 2000</w:t>
            </w:r>
          </w:p>
          <w:p w14:paraId="1F138C21"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Nuo 2000 iki 1000</w:t>
            </w:r>
          </w:p>
          <w:p w14:paraId="4BF39F23"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Nuo 1000 iki 1600</w:t>
            </w:r>
          </w:p>
        </w:tc>
        <w:tc>
          <w:tcPr>
            <w:tcW w:w="3017" w:type="dxa"/>
          </w:tcPr>
          <w:p w14:paraId="5C2CD0B0"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5,0</w:t>
            </w:r>
          </w:p>
          <w:p w14:paraId="3E4EDB03"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1,5</w:t>
            </w:r>
          </w:p>
          <w:p w14:paraId="7234CB38"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2,5</w:t>
            </w:r>
          </w:p>
        </w:tc>
      </w:tr>
      <w:tr w:rsidR="00265945" w:rsidRPr="00E71204" w14:paraId="59889020" w14:textId="77777777" w:rsidTr="00DB552B">
        <w:tc>
          <w:tcPr>
            <w:tcW w:w="3479" w:type="dxa"/>
          </w:tcPr>
          <w:p w14:paraId="34EFB333" w14:textId="77777777" w:rsidR="00D01817" w:rsidRPr="00E71204" w:rsidRDefault="00D01817" w:rsidP="00DB552B">
            <w:pPr>
              <w:rPr>
                <w:rFonts w:ascii="Times New Roman" w:hAnsi="Times New Roman" w:cs="Times New Roman"/>
                <w:sz w:val="24"/>
                <w:szCs w:val="24"/>
              </w:rPr>
            </w:pPr>
            <w:r w:rsidRPr="00E71204">
              <w:rPr>
                <w:rFonts w:ascii="Times New Roman" w:hAnsi="Times New Roman" w:cs="Times New Roman"/>
                <w:sz w:val="24"/>
                <w:szCs w:val="24"/>
              </w:rPr>
              <w:lastRenderedPageBreak/>
              <w:t>5. Langų elementų įstrižainių skirtumas</w:t>
            </w:r>
          </w:p>
        </w:tc>
        <w:tc>
          <w:tcPr>
            <w:tcW w:w="2716" w:type="dxa"/>
          </w:tcPr>
          <w:p w14:paraId="6ABA79FA"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Nuo 1600 iki 1000</w:t>
            </w:r>
          </w:p>
          <w:p w14:paraId="0EE64C7B"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Nuo 1000 iki 1600</w:t>
            </w:r>
          </w:p>
          <w:p w14:paraId="3410CA4C"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Nuo 1600</w:t>
            </w:r>
          </w:p>
        </w:tc>
        <w:tc>
          <w:tcPr>
            <w:tcW w:w="3017" w:type="dxa"/>
          </w:tcPr>
          <w:p w14:paraId="032DA79F"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3,5</w:t>
            </w:r>
          </w:p>
          <w:p w14:paraId="0984225B"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2,0</w:t>
            </w:r>
          </w:p>
          <w:p w14:paraId="2D26BB41"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3,0</w:t>
            </w:r>
          </w:p>
          <w:p w14:paraId="41EA6DF1"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4,0</w:t>
            </w:r>
          </w:p>
        </w:tc>
      </w:tr>
    </w:tbl>
    <w:p w14:paraId="670E0E6A" w14:textId="77777777" w:rsidR="00D01817" w:rsidRPr="00E71204" w:rsidRDefault="00D01817" w:rsidP="00D01817">
      <w:pPr>
        <w:ind w:left="993"/>
        <w:rPr>
          <w:rFonts w:ascii="Times New Roman" w:hAnsi="Times New Roman" w:cs="Times New Roman"/>
          <w:b/>
          <w:sz w:val="24"/>
          <w:szCs w:val="24"/>
        </w:rPr>
      </w:pPr>
      <w:r w:rsidRPr="00E71204">
        <w:rPr>
          <w:rFonts w:ascii="Times New Roman" w:hAnsi="Times New Roman" w:cs="Times New Roman"/>
          <w:b/>
          <w:sz w:val="24"/>
          <w:szCs w:val="24"/>
        </w:rPr>
        <w:t>Leistini nuokrypiai montavimui</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80"/>
        <w:gridCol w:w="2933"/>
      </w:tblGrid>
      <w:tr w:rsidR="00265945" w:rsidRPr="00E71204" w14:paraId="70915271" w14:textId="77777777" w:rsidTr="00DB552B">
        <w:trPr>
          <w:trHeight w:val="588"/>
        </w:trPr>
        <w:tc>
          <w:tcPr>
            <w:tcW w:w="6280" w:type="dxa"/>
          </w:tcPr>
          <w:p w14:paraId="214BDCD7" w14:textId="77777777" w:rsidR="00D01817" w:rsidRPr="00E71204" w:rsidRDefault="00D01817" w:rsidP="00DB552B">
            <w:pPr>
              <w:rPr>
                <w:rFonts w:ascii="Times New Roman" w:hAnsi="Times New Roman" w:cs="Times New Roman"/>
                <w:sz w:val="24"/>
                <w:szCs w:val="24"/>
              </w:rPr>
            </w:pPr>
            <w:r w:rsidRPr="00E71204">
              <w:rPr>
                <w:rFonts w:ascii="Times New Roman" w:hAnsi="Times New Roman" w:cs="Times New Roman"/>
                <w:sz w:val="24"/>
                <w:szCs w:val="24"/>
              </w:rPr>
              <w:t>Nuokrypio pavadinimas</w:t>
            </w:r>
          </w:p>
        </w:tc>
        <w:tc>
          <w:tcPr>
            <w:tcW w:w="2933" w:type="dxa"/>
          </w:tcPr>
          <w:p w14:paraId="7663DFE5"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Leistinas nuokrypis, mm</w:t>
            </w:r>
          </w:p>
        </w:tc>
      </w:tr>
      <w:tr w:rsidR="00265945" w:rsidRPr="00E71204" w14:paraId="51878F14" w14:textId="77777777" w:rsidTr="00DB552B">
        <w:trPr>
          <w:trHeight w:val="1547"/>
        </w:trPr>
        <w:tc>
          <w:tcPr>
            <w:tcW w:w="6280" w:type="dxa"/>
          </w:tcPr>
          <w:p w14:paraId="1214BBCE" w14:textId="77777777" w:rsidR="00D01817" w:rsidRPr="00E71204" w:rsidRDefault="00D01817" w:rsidP="00DB552B">
            <w:pPr>
              <w:rPr>
                <w:rFonts w:ascii="Times New Roman" w:hAnsi="Times New Roman" w:cs="Times New Roman"/>
                <w:sz w:val="24"/>
                <w:szCs w:val="24"/>
              </w:rPr>
            </w:pPr>
            <w:r w:rsidRPr="00E71204">
              <w:rPr>
                <w:rFonts w:ascii="Times New Roman" w:hAnsi="Times New Roman" w:cs="Times New Roman"/>
                <w:sz w:val="24"/>
                <w:szCs w:val="24"/>
              </w:rPr>
              <w:t>Langų, vitrinų  blokų nuokrypis nuo vertikalės</w:t>
            </w:r>
          </w:p>
          <w:p w14:paraId="40757FF7" w14:textId="77777777" w:rsidR="00D01817" w:rsidRPr="00E71204" w:rsidRDefault="00D01817" w:rsidP="00DB552B">
            <w:pPr>
              <w:rPr>
                <w:rFonts w:ascii="Times New Roman" w:hAnsi="Times New Roman" w:cs="Times New Roman"/>
                <w:sz w:val="24"/>
                <w:szCs w:val="24"/>
              </w:rPr>
            </w:pPr>
            <w:r w:rsidRPr="00E71204">
              <w:rPr>
                <w:rFonts w:ascii="Times New Roman" w:hAnsi="Times New Roman" w:cs="Times New Roman"/>
                <w:sz w:val="24"/>
                <w:szCs w:val="24"/>
              </w:rPr>
              <w:t>Apvadų nukrypimai nuo vertikalės</w:t>
            </w:r>
          </w:p>
          <w:p w14:paraId="76BAEE0F" w14:textId="77777777" w:rsidR="00D01817" w:rsidRPr="00E71204" w:rsidRDefault="00D01817" w:rsidP="00DB552B">
            <w:pPr>
              <w:rPr>
                <w:rFonts w:ascii="Times New Roman" w:hAnsi="Times New Roman" w:cs="Times New Roman"/>
                <w:sz w:val="24"/>
                <w:szCs w:val="24"/>
              </w:rPr>
            </w:pPr>
            <w:r w:rsidRPr="00E71204">
              <w:rPr>
                <w:rFonts w:ascii="Times New Roman" w:hAnsi="Times New Roman" w:cs="Times New Roman"/>
                <w:sz w:val="24"/>
                <w:szCs w:val="24"/>
              </w:rPr>
              <w:t>Gaminių persikreipimas (kreivumas) bet kuria kryptimi</w:t>
            </w:r>
          </w:p>
          <w:p w14:paraId="7F119E96" w14:textId="7214BE80" w:rsidR="00D01817" w:rsidRPr="00E71204" w:rsidRDefault="00D01817" w:rsidP="00DB552B">
            <w:pPr>
              <w:rPr>
                <w:rFonts w:ascii="Times New Roman" w:hAnsi="Times New Roman" w:cs="Times New Roman"/>
                <w:sz w:val="24"/>
                <w:szCs w:val="24"/>
              </w:rPr>
            </w:pPr>
            <w:r w:rsidRPr="00E71204">
              <w:rPr>
                <w:rFonts w:ascii="Times New Roman" w:hAnsi="Times New Roman" w:cs="Times New Roman"/>
                <w:sz w:val="24"/>
                <w:szCs w:val="24"/>
              </w:rPr>
              <w:t xml:space="preserve">Apvadų pločio nuokrypis </w:t>
            </w:r>
          </w:p>
          <w:p w14:paraId="61FDCC50" w14:textId="77777777" w:rsidR="00D01817" w:rsidRPr="00E71204" w:rsidRDefault="00D01817" w:rsidP="00DB552B">
            <w:pPr>
              <w:rPr>
                <w:rFonts w:ascii="Times New Roman" w:hAnsi="Times New Roman" w:cs="Times New Roman"/>
                <w:sz w:val="24"/>
                <w:szCs w:val="24"/>
              </w:rPr>
            </w:pPr>
            <w:r w:rsidRPr="00E71204">
              <w:rPr>
                <w:rFonts w:ascii="Times New Roman" w:hAnsi="Times New Roman" w:cs="Times New Roman"/>
                <w:sz w:val="24"/>
                <w:szCs w:val="24"/>
              </w:rPr>
              <w:t>Horizontalių elementų nesutapimas langų rėmuose arba duryse</w:t>
            </w:r>
          </w:p>
        </w:tc>
        <w:tc>
          <w:tcPr>
            <w:tcW w:w="2933" w:type="dxa"/>
          </w:tcPr>
          <w:p w14:paraId="60940196"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3</w:t>
            </w:r>
          </w:p>
          <w:p w14:paraId="290DC03E"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3</w:t>
            </w:r>
          </w:p>
          <w:p w14:paraId="0F94E1D1"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2</w:t>
            </w:r>
          </w:p>
          <w:p w14:paraId="0B5D729D"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 3</w:t>
            </w:r>
          </w:p>
          <w:p w14:paraId="1B02B286" w14:textId="77777777" w:rsidR="00D01817" w:rsidRPr="00E71204" w:rsidRDefault="00D01817" w:rsidP="00DB552B">
            <w:pPr>
              <w:jc w:val="center"/>
              <w:rPr>
                <w:rFonts w:ascii="Times New Roman" w:hAnsi="Times New Roman" w:cs="Times New Roman"/>
                <w:sz w:val="24"/>
                <w:szCs w:val="24"/>
              </w:rPr>
            </w:pPr>
            <w:r w:rsidRPr="00E71204">
              <w:rPr>
                <w:rFonts w:ascii="Times New Roman" w:hAnsi="Times New Roman" w:cs="Times New Roman"/>
                <w:sz w:val="24"/>
                <w:szCs w:val="24"/>
              </w:rPr>
              <w:t>2</w:t>
            </w:r>
          </w:p>
        </w:tc>
      </w:tr>
    </w:tbl>
    <w:p w14:paraId="5CFF2297" w14:textId="77777777" w:rsidR="00A00506" w:rsidRPr="00E71204" w:rsidRDefault="00A00506" w:rsidP="00111F86">
      <w:pPr>
        <w:ind w:firstLine="0"/>
        <w:rPr>
          <w:rFonts w:ascii="Times New Roman" w:hAnsi="Times New Roman" w:cs="Times New Roman"/>
          <w:sz w:val="24"/>
          <w:szCs w:val="24"/>
        </w:rPr>
      </w:pPr>
    </w:p>
    <w:p w14:paraId="16FDBA7E" w14:textId="77777777" w:rsidR="00A00506" w:rsidRPr="00E71204" w:rsidRDefault="00A00506" w:rsidP="000F64E2">
      <w:pPr>
        <w:ind w:firstLine="0"/>
        <w:rPr>
          <w:rFonts w:ascii="Times New Roman" w:hAnsi="Times New Roman" w:cs="Times New Roman"/>
          <w:sz w:val="24"/>
          <w:szCs w:val="24"/>
          <w:lang w:eastAsia="ru-RU"/>
        </w:rPr>
      </w:pPr>
    </w:p>
    <w:p w14:paraId="19C48BF9" w14:textId="6DDB349E" w:rsidR="008356A2" w:rsidRPr="00E71204" w:rsidRDefault="007E27B2" w:rsidP="008356A2">
      <w:pPr>
        <w:pStyle w:val="Antrat1"/>
        <w:rPr>
          <w:rFonts w:ascii="Times New Roman" w:hAnsi="Times New Roman" w:cs="Times New Roman"/>
          <w:sz w:val="24"/>
          <w:szCs w:val="24"/>
        </w:rPr>
      </w:pPr>
      <w:bookmarkStart w:id="8" w:name="_Toc181609570"/>
      <w:r w:rsidRPr="00E71204">
        <w:rPr>
          <w:rFonts w:ascii="Times New Roman" w:hAnsi="Times New Roman" w:cs="Times New Roman"/>
          <w:sz w:val="24"/>
          <w:szCs w:val="24"/>
        </w:rPr>
        <w:t>VIDAUS DURYS</w:t>
      </w:r>
      <w:bookmarkEnd w:id="8"/>
    </w:p>
    <w:p w14:paraId="3952CC9C" w14:textId="364532DC" w:rsidR="0042275D" w:rsidRPr="00E71204" w:rsidRDefault="000F64E2" w:rsidP="00CC50F2">
      <w:pPr>
        <w:pStyle w:val="prastas"/>
        <w:spacing w:before="0" w:after="0"/>
        <w:ind w:left="0" w:firstLine="567"/>
        <w:rPr>
          <w:rFonts w:ascii="Times New Roman" w:hAnsi="Times New Roman" w:cs="Times New Roman"/>
          <w:b/>
          <w:bCs/>
          <w:sz w:val="24"/>
          <w:szCs w:val="24"/>
        </w:rPr>
      </w:pPr>
      <w:r w:rsidRPr="00E71204">
        <w:rPr>
          <w:rFonts w:ascii="Times New Roman" w:hAnsi="Times New Roman" w:cs="Times New Roman"/>
          <w:b/>
          <w:bCs/>
          <w:sz w:val="24"/>
          <w:szCs w:val="24"/>
        </w:rPr>
        <w:t>4</w:t>
      </w:r>
      <w:r w:rsidR="0042275D" w:rsidRPr="00E71204">
        <w:rPr>
          <w:rFonts w:ascii="Times New Roman" w:hAnsi="Times New Roman" w:cs="Times New Roman"/>
          <w:b/>
          <w:bCs/>
          <w:sz w:val="24"/>
          <w:szCs w:val="24"/>
        </w:rPr>
        <w:t>.</w:t>
      </w:r>
      <w:r w:rsidR="00CE11FF" w:rsidRPr="00E71204">
        <w:rPr>
          <w:rFonts w:ascii="Times New Roman" w:hAnsi="Times New Roman" w:cs="Times New Roman"/>
          <w:b/>
          <w:bCs/>
          <w:sz w:val="24"/>
          <w:szCs w:val="24"/>
        </w:rPr>
        <w:t>1</w:t>
      </w:r>
      <w:r w:rsidR="0042275D" w:rsidRPr="00E71204">
        <w:rPr>
          <w:rFonts w:ascii="Times New Roman" w:hAnsi="Times New Roman" w:cs="Times New Roman"/>
          <w:b/>
          <w:bCs/>
          <w:sz w:val="24"/>
          <w:szCs w:val="24"/>
        </w:rPr>
        <w:t>. Medinės skydinės durys</w:t>
      </w:r>
    </w:p>
    <w:p w14:paraId="38805610" w14:textId="77777777" w:rsidR="0042275D" w:rsidRPr="00E71204" w:rsidRDefault="0042275D"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Durys lygaus paviršiaus, komplektuojamos su medienos stakta. Durų varčia gaminama iš medinio karkaso, dengiama kieta medienos plaušo plokšte. Durų rankenos ir lankstai – nerūdijančio plieno. Durys turi būti nudažytos gamykloje,  pramoniniu būdu. Durų rankena nulenkiama, durys su spyna. Staktos – kampinės arba apgaubiamosios. Durys iš gamintojo turi būti pristatytos surinktos į blokus: stakta su varčia pakabinta ant vyrių; įleistas užraktas; sukomplektuotos rankenos; su visiškai baigta paviršiaus apdaila. Durų stakta tvirtinama montažiniais varžtais į angokraščius. Plyšiai užsandarinami “makroflekso” tipo polimerine medžiaga ir uždengiami apvadais. Įrengiami durų atmušėjai.</w:t>
      </w:r>
    </w:p>
    <w:p w14:paraId="14394B77" w14:textId="39FCC20F" w:rsidR="007E27B2" w:rsidRPr="00E71204" w:rsidRDefault="0042275D"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Durų spalva arba medžio tekstūra tikslinama </w:t>
      </w:r>
      <w:r w:rsidR="00203802" w:rsidRPr="00E71204">
        <w:rPr>
          <w:rFonts w:ascii="Times New Roman" w:hAnsi="Times New Roman" w:cs="Times New Roman"/>
          <w:sz w:val="24"/>
          <w:szCs w:val="24"/>
        </w:rPr>
        <w:t xml:space="preserve">darbų </w:t>
      </w:r>
      <w:r w:rsidRPr="00E71204">
        <w:rPr>
          <w:rFonts w:ascii="Times New Roman" w:hAnsi="Times New Roman" w:cs="Times New Roman"/>
          <w:sz w:val="24"/>
          <w:szCs w:val="24"/>
        </w:rPr>
        <w:t xml:space="preserve">metu ir derinama su </w:t>
      </w:r>
      <w:r w:rsidR="00936594">
        <w:rPr>
          <w:rFonts w:ascii="Times New Roman" w:hAnsi="Times New Roman" w:cs="Times New Roman"/>
          <w:sz w:val="24"/>
          <w:szCs w:val="24"/>
        </w:rPr>
        <w:t>U</w:t>
      </w:r>
      <w:r w:rsidR="00203802" w:rsidRPr="00E71204">
        <w:rPr>
          <w:rFonts w:ascii="Times New Roman" w:hAnsi="Times New Roman" w:cs="Times New Roman"/>
          <w:sz w:val="24"/>
          <w:szCs w:val="24"/>
        </w:rPr>
        <w:t>žsakovu</w:t>
      </w:r>
      <w:r w:rsidRPr="00E71204">
        <w:rPr>
          <w:rFonts w:ascii="Times New Roman" w:hAnsi="Times New Roman" w:cs="Times New Roman"/>
          <w:sz w:val="24"/>
          <w:szCs w:val="24"/>
        </w:rPr>
        <w:t>.</w:t>
      </w:r>
    </w:p>
    <w:p w14:paraId="23F1CC94" w14:textId="7FBC4DBE" w:rsidR="007E27B2" w:rsidRPr="00E71204" w:rsidRDefault="000F64E2" w:rsidP="00CC50F2">
      <w:pPr>
        <w:pStyle w:val="prastas"/>
        <w:spacing w:before="0" w:after="0"/>
        <w:ind w:left="0" w:firstLine="567"/>
        <w:rPr>
          <w:rFonts w:ascii="Times New Roman" w:hAnsi="Times New Roman" w:cs="Times New Roman"/>
          <w:b/>
          <w:bCs/>
          <w:sz w:val="24"/>
          <w:szCs w:val="24"/>
        </w:rPr>
      </w:pPr>
      <w:r w:rsidRPr="00E71204">
        <w:rPr>
          <w:rFonts w:ascii="Times New Roman" w:hAnsi="Times New Roman" w:cs="Times New Roman"/>
          <w:b/>
          <w:bCs/>
          <w:sz w:val="24"/>
          <w:szCs w:val="24"/>
        </w:rPr>
        <w:t>4</w:t>
      </w:r>
      <w:r w:rsidR="007E27B2" w:rsidRPr="00E71204">
        <w:rPr>
          <w:rFonts w:ascii="Times New Roman" w:hAnsi="Times New Roman" w:cs="Times New Roman"/>
          <w:b/>
          <w:bCs/>
          <w:sz w:val="24"/>
          <w:szCs w:val="24"/>
        </w:rPr>
        <w:t>.</w:t>
      </w:r>
      <w:r w:rsidR="006A0A0D" w:rsidRPr="00E71204">
        <w:rPr>
          <w:rFonts w:ascii="Times New Roman" w:hAnsi="Times New Roman" w:cs="Times New Roman"/>
          <w:b/>
          <w:bCs/>
          <w:sz w:val="24"/>
          <w:szCs w:val="24"/>
        </w:rPr>
        <w:t>2</w:t>
      </w:r>
      <w:r w:rsidR="0042275D" w:rsidRPr="00E71204">
        <w:rPr>
          <w:rFonts w:ascii="Times New Roman" w:hAnsi="Times New Roman" w:cs="Times New Roman"/>
          <w:b/>
          <w:bCs/>
          <w:sz w:val="24"/>
          <w:szCs w:val="24"/>
        </w:rPr>
        <w:t>.</w:t>
      </w:r>
      <w:r w:rsidR="007E27B2" w:rsidRPr="00E71204">
        <w:rPr>
          <w:rFonts w:ascii="Times New Roman" w:hAnsi="Times New Roman" w:cs="Times New Roman"/>
          <w:b/>
          <w:bCs/>
          <w:sz w:val="24"/>
          <w:szCs w:val="24"/>
        </w:rPr>
        <w:t>Durų furnitūra</w:t>
      </w:r>
    </w:p>
    <w:p w14:paraId="681B5E79" w14:textId="75FF6556" w:rsidR="007E27B2" w:rsidRPr="00E71204" w:rsidRDefault="000F64E2" w:rsidP="00CC50F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4</w:t>
      </w:r>
      <w:r w:rsidR="007E27B2" w:rsidRPr="00E71204">
        <w:rPr>
          <w:rFonts w:ascii="Times New Roman" w:hAnsi="Times New Roman" w:cs="Times New Roman"/>
          <w:b/>
          <w:sz w:val="24"/>
          <w:szCs w:val="24"/>
        </w:rPr>
        <w:t>.</w:t>
      </w:r>
      <w:r w:rsidR="006A0A0D" w:rsidRPr="00E71204">
        <w:rPr>
          <w:rFonts w:ascii="Times New Roman" w:hAnsi="Times New Roman" w:cs="Times New Roman"/>
          <w:b/>
          <w:sz w:val="24"/>
          <w:szCs w:val="24"/>
        </w:rPr>
        <w:t>2</w:t>
      </w:r>
      <w:r w:rsidR="007E27B2" w:rsidRPr="00E71204">
        <w:rPr>
          <w:rFonts w:ascii="Times New Roman" w:hAnsi="Times New Roman" w:cs="Times New Roman"/>
          <w:b/>
          <w:sz w:val="24"/>
          <w:szCs w:val="24"/>
        </w:rPr>
        <w:t>.1 Bendrieji nurodymai</w:t>
      </w:r>
    </w:p>
    <w:p w14:paraId="7D044635" w14:textId="77777777" w:rsidR="007E27B2" w:rsidRPr="00E71204" w:rsidRDefault="007E27B2" w:rsidP="00CC50F2">
      <w:pPr>
        <w:pStyle w:val="prastas"/>
        <w:spacing w:before="0" w:after="0"/>
        <w:ind w:left="0" w:firstLine="567"/>
        <w:rPr>
          <w:rFonts w:ascii="Times New Roman" w:hAnsi="Times New Roman" w:cs="Times New Roman"/>
          <w:sz w:val="24"/>
          <w:szCs w:val="24"/>
          <w:lang w:val="pt-BR"/>
        </w:rPr>
      </w:pPr>
      <w:r w:rsidRPr="00E71204">
        <w:rPr>
          <w:rFonts w:ascii="Times New Roman" w:hAnsi="Times New Roman" w:cs="Times New Roman"/>
          <w:sz w:val="24"/>
          <w:szCs w:val="24"/>
        </w:rPr>
        <w:t xml:space="preserve">Visos durys turi turėti tinkamą įrangą ir atitikti savo paskirtį. Atviros durų įrangos dalys paprastai yra nupoliruotos ir padengtos chromu. </w:t>
      </w:r>
    </w:p>
    <w:p w14:paraId="280661EE" w14:textId="77777777" w:rsidR="007E27B2" w:rsidRPr="00E71204" w:rsidRDefault="007E27B2"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Durys turi turėti atskirą numerio plokštelę, esančią ant ar šalia durų varčios su kita informacine etikete. </w:t>
      </w:r>
    </w:p>
    <w:p w14:paraId="17E7B8E9" w14:textId="77777777" w:rsidR="007E27B2" w:rsidRPr="00E71204" w:rsidRDefault="007E27B2"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Kiekvienose duryse turi būti spyna. Durų spynos, sklendės, elektromagnetai parenkami ir</w:t>
      </w:r>
    </w:p>
    <w:p w14:paraId="2FAD8721" w14:textId="4A392D9E" w:rsidR="007E27B2" w:rsidRPr="00E71204" w:rsidRDefault="007E27B2"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suderin</w:t>
      </w:r>
      <w:r w:rsidR="00ED7F59" w:rsidRPr="00E71204">
        <w:rPr>
          <w:rFonts w:ascii="Times New Roman" w:hAnsi="Times New Roman" w:cs="Times New Roman"/>
          <w:sz w:val="24"/>
          <w:szCs w:val="24"/>
        </w:rPr>
        <w:t>ant</w:t>
      </w:r>
      <w:r w:rsidRPr="00E71204">
        <w:rPr>
          <w:rFonts w:ascii="Times New Roman" w:hAnsi="Times New Roman" w:cs="Times New Roman"/>
          <w:sz w:val="24"/>
          <w:szCs w:val="24"/>
        </w:rPr>
        <w:t xml:space="preserve"> su Užsakovu. </w:t>
      </w:r>
    </w:p>
    <w:p w14:paraId="2F25D794" w14:textId="5D51E6EF" w:rsidR="007E27B2" w:rsidRPr="00E71204" w:rsidRDefault="007E27B2"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Gaminių tipas, forma ir spalvos tikslinamos </w:t>
      </w:r>
      <w:r w:rsidR="00ED7F59" w:rsidRPr="00E71204">
        <w:rPr>
          <w:rFonts w:ascii="Times New Roman" w:hAnsi="Times New Roman" w:cs="Times New Roman"/>
          <w:sz w:val="24"/>
          <w:szCs w:val="24"/>
        </w:rPr>
        <w:t xml:space="preserve">darbų </w:t>
      </w:r>
      <w:r w:rsidRPr="00E71204">
        <w:rPr>
          <w:rFonts w:ascii="Times New Roman" w:hAnsi="Times New Roman" w:cs="Times New Roman"/>
          <w:sz w:val="24"/>
          <w:szCs w:val="24"/>
        </w:rPr>
        <w:t xml:space="preserve">metu ir derinamos su </w:t>
      </w:r>
      <w:r w:rsidR="00E07AE6">
        <w:rPr>
          <w:rFonts w:ascii="Times New Roman" w:hAnsi="Times New Roman" w:cs="Times New Roman"/>
          <w:sz w:val="24"/>
          <w:szCs w:val="24"/>
        </w:rPr>
        <w:t>U</w:t>
      </w:r>
      <w:r w:rsidR="00ED7F59" w:rsidRPr="00E71204">
        <w:rPr>
          <w:rFonts w:ascii="Times New Roman" w:hAnsi="Times New Roman" w:cs="Times New Roman"/>
          <w:sz w:val="24"/>
          <w:szCs w:val="24"/>
        </w:rPr>
        <w:t>žsakovu</w:t>
      </w:r>
      <w:r w:rsidRPr="00E71204">
        <w:rPr>
          <w:rFonts w:ascii="Times New Roman" w:hAnsi="Times New Roman" w:cs="Times New Roman"/>
          <w:sz w:val="24"/>
          <w:szCs w:val="24"/>
        </w:rPr>
        <w:t>.</w:t>
      </w:r>
    </w:p>
    <w:p w14:paraId="353FEC82" w14:textId="77777777" w:rsidR="00E25309" w:rsidRPr="00E71204" w:rsidRDefault="00E25309" w:rsidP="00CC50F2">
      <w:pPr>
        <w:pStyle w:val="prastas"/>
        <w:spacing w:before="0" w:after="0"/>
        <w:ind w:left="0" w:firstLine="567"/>
        <w:rPr>
          <w:rFonts w:ascii="Times New Roman" w:hAnsi="Times New Roman" w:cs="Times New Roman"/>
          <w:sz w:val="24"/>
          <w:szCs w:val="24"/>
        </w:rPr>
      </w:pPr>
    </w:p>
    <w:p w14:paraId="64B2FC15" w14:textId="6BCC4F9E" w:rsidR="003F605C" w:rsidRPr="00E71204" w:rsidRDefault="000F64E2" w:rsidP="00CC50F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4</w:t>
      </w:r>
      <w:r w:rsidR="003F605C" w:rsidRPr="00E71204">
        <w:rPr>
          <w:rFonts w:ascii="Times New Roman" w:hAnsi="Times New Roman" w:cs="Times New Roman"/>
          <w:b/>
          <w:sz w:val="24"/>
          <w:szCs w:val="24"/>
        </w:rPr>
        <w:t>.</w:t>
      </w:r>
      <w:r w:rsidR="006A0A0D" w:rsidRPr="00E71204">
        <w:rPr>
          <w:rFonts w:ascii="Times New Roman" w:hAnsi="Times New Roman" w:cs="Times New Roman"/>
          <w:b/>
          <w:sz w:val="24"/>
          <w:szCs w:val="24"/>
        </w:rPr>
        <w:t>2</w:t>
      </w:r>
      <w:r w:rsidR="003F605C" w:rsidRPr="00E71204">
        <w:rPr>
          <w:rFonts w:ascii="Times New Roman" w:hAnsi="Times New Roman" w:cs="Times New Roman"/>
          <w:b/>
          <w:sz w:val="24"/>
          <w:szCs w:val="24"/>
        </w:rPr>
        <w:t>.2 Mechaninės spynos, cilindrai (spynų šerdys)</w:t>
      </w:r>
    </w:p>
    <w:p w14:paraId="417DA432" w14:textId="77777777" w:rsidR="003F605C" w:rsidRPr="00E71204" w:rsidRDefault="003F605C"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Visas spynas turi patiekti ir įstatyti kvalifikuotas šioje srityje dirbančios firmos specialistas.</w:t>
      </w:r>
    </w:p>
    <w:p w14:paraId="0C10E197" w14:textId="77777777" w:rsidR="003F605C" w:rsidRPr="00E71204" w:rsidRDefault="003F605C"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Konkretus spynų tipas turi būti suderintas su Užsakovu.</w:t>
      </w:r>
    </w:p>
    <w:p w14:paraId="7EAB2602" w14:textId="77777777" w:rsidR="003F605C" w:rsidRPr="00E71204" w:rsidRDefault="003F605C"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Kiekvienose duryse turi būti spyna. Spynos cilindras turi būti tokio tipo, kad jį būtų įmanoma perkoduoti Užsakovui bet kada panorėjus. Rangovas turi pasirinkti tokį durų ir spynų gamintoją, kuris turi serviso tinklą, ir gali prireikus per trumpą laiką pateikti raktų kopijas arba perkoduotą spynos cilindrą </w:t>
      </w:r>
      <w:r w:rsidRPr="00E71204">
        <w:rPr>
          <w:rFonts w:ascii="Times New Roman" w:hAnsi="Times New Roman" w:cs="Times New Roman"/>
          <w:sz w:val="24"/>
          <w:szCs w:val="24"/>
        </w:rPr>
        <w:lastRenderedPageBreak/>
        <w:t>su rakto kopija. Jei kitaip neįmanoma organizuoti, Rangovas privalo gauti reikiamą įrangą raktų kopijų gamybai gamyklos sąskaita.</w:t>
      </w:r>
    </w:p>
    <w:p w14:paraId="06DE17DC" w14:textId="77777777" w:rsidR="003F605C" w:rsidRPr="00E71204" w:rsidRDefault="003F605C"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Rangovas atsakingas už raktų ir kodavimo sistemos organizavimą pagal Užsakovo nurodytus principus. Visi raktai turi turėti fiksuotą ar įspaustą kodą iš penkių skaitmenų. Kiekvienam raktui turi būti padaryti keturi atsarginiai raktai.</w:t>
      </w:r>
    </w:p>
    <w:p w14:paraId="11461397" w14:textId="77777777" w:rsidR="003F605C" w:rsidRPr="00E71204" w:rsidRDefault="003F605C" w:rsidP="00CC50F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Mechaniniai spynų korpusai:</w:t>
      </w:r>
    </w:p>
    <w:p w14:paraId="486A31F7" w14:textId="0201B2AA" w:rsidR="003F605C" w:rsidRPr="00E71204" w:rsidRDefault="003F605C"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Mechaninių spynų korpusų klasifikavimas -</w:t>
      </w:r>
      <w:r w:rsidR="00E07AE6">
        <w:rPr>
          <w:rFonts w:ascii="Times New Roman" w:hAnsi="Times New Roman" w:cs="Times New Roman"/>
          <w:sz w:val="24"/>
          <w:szCs w:val="24"/>
        </w:rPr>
        <w:t xml:space="preserve"> </w:t>
      </w:r>
      <w:r w:rsidRPr="00E71204">
        <w:rPr>
          <w:rFonts w:ascii="Times New Roman" w:hAnsi="Times New Roman" w:cs="Times New Roman"/>
          <w:sz w:val="24"/>
          <w:szCs w:val="24"/>
        </w:rPr>
        <w:t>pagal LST EN 12209 standartą.</w:t>
      </w:r>
    </w:p>
    <w:p w14:paraId="2D0BADB8" w14:textId="77777777" w:rsidR="003F605C" w:rsidRPr="00E71204" w:rsidRDefault="003F605C"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Sertifikuotas spynų patikimumas (aukšta naudojimo kategorijos klasė) ir ilgaamžiškumas (ciklų skaičius ne mažiau 200 000 bei didelė liežuvėlio apkrova).</w:t>
      </w:r>
    </w:p>
    <w:p w14:paraId="34142F48" w14:textId="77777777" w:rsidR="003F605C" w:rsidRPr="00E71204" w:rsidRDefault="003F605C"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Vidaus durų spynos – 1 saugumo klasė, lauko (išorės) - 3 saugumo klasė.</w:t>
      </w:r>
    </w:p>
    <w:p w14:paraId="4D84C8F8" w14:textId="77777777" w:rsidR="003F605C" w:rsidRPr="00E71204" w:rsidRDefault="003F605C" w:rsidP="00CC50F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Cilindrai (spynų šerdys):</w:t>
      </w:r>
    </w:p>
    <w:p w14:paraId="7A1EA363" w14:textId="77777777" w:rsidR="003F605C" w:rsidRPr="00E71204" w:rsidRDefault="003F605C"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Sertifikuotas cilindro saugumo ir ilgalaikiškumo klasifikavimas pagal LST EN 1303 standartą.</w:t>
      </w:r>
    </w:p>
    <w:p w14:paraId="046F103E" w14:textId="77777777" w:rsidR="003F605C" w:rsidRPr="00E71204" w:rsidRDefault="003F605C"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Sertifikuotas minimalus rakinimo ciklų skaičius - 100 000 ciklų.</w:t>
      </w:r>
    </w:p>
    <w:p w14:paraId="31AE7104" w14:textId="77777777" w:rsidR="00EC15BE" w:rsidRPr="00E71204" w:rsidRDefault="00EC15BE" w:rsidP="00CC50F2">
      <w:pPr>
        <w:pStyle w:val="prastas"/>
        <w:spacing w:before="0" w:after="0"/>
        <w:ind w:left="0" w:firstLine="567"/>
        <w:rPr>
          <w:rFonts w:ascii="Times New Roman" w:hAnsi="Times New Roman" w:cs="Times New Roman"/>
          <w:sz w:val="24"/>
          <w:szCs w:val="24"/>
        </w:rPr>
      </w:pPr>
    </w:p>
    <w:p w14:paraId="0C326D0A" w14:textId="08357167" w:rsidR="00EC15BE" w:rsidRPr="00E71204" w:rsidRDefault="000F64E2" w:rsidP="00CC50F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4</w:t>
      </w:r>
      <w:r w:rsidR="00EC15BE" w:rsidRPr="00E71204">
        <w:rPr>
          <w:rFonts w:ascii="Times New Roman" w:hAnsi="Times New Roman" w:cs="Times New Roman"/>
          <w:b/>
          <w:sz w:val="24"/>
          <w:szCs w:val="24"/>
        </w:rPr>
        <w:t>.</w:t>
      </w:r>
      <w:r w:rsidR="0076163C" w:rsidRPr="00E71204">
        <w:rPr>
          <w:rFonts w:ascii="Times New Roman" w:hAnsi="Times New Roman" w:cs="Times New Roman"/>
          <w:b/>
          <w:sz w:val="24"/>
          <w:szCs w:val="24"/>
        </w:rPr>
        <w:t>2</w:t>
      </w:r>
      <w:r w:rsidR="00EC15BE" w:rsidRPr="00E71204">
        <w:rPr>
          <w:rFonts w:ascii="Times New Roman" w:hAnsi="Times New Roman" w:cs="Times New Roman"/>
          <w:b/>
          <w:sz w:val="24"/>
          <w:szCs w:val="24"/>
        </w:rPr>
        <w:t>.</w:t>
      </w:r>
      <w:r w:rsidR="0076163C" w:rsidRPr="00E71204">
        <w:rPr>
          <w:rFonts w:ascii="Times New Roman" w:hAnsi="Times New Roman" w:cs="Times New Roman"/>
          <w:b/>
          <w:sz w:val="24"/>
          <w:szCs w:val="24"/>
        </w:rPr>
        <w:t>3</w:t>
      </w:r>
      <w:r w:rsidR="00EC15BE" w:rsidRPr="00E71204">
        <w:rPr>
          <w:rFonts w:ascii="Times New Roman" w:hAnsi="Times New Roman" w:cs="Times New Roman"/>
          <w:b/>
          <w:sz w:val="24"/>
          <w:szCs w:val="24"/>
        </w:rPr>
        <w:t xml:space="preserve"> Rankenos ir kita durų furnitūra</w:t>
      </w:r>
    </w:p>
    <w:p w14:paraId="7998D0F3" w14:textId="77777777" w:rsidR="00EC15BE" w:rsidRPr="00E71204" w:rsidRDefault="00EC15BE"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Nulenkiamos rankenos parenkamos patikimos konstrukcijos, su kiauryminiais tvirtinimo varžtais. Pritaikytos intensyviam naudojimui, 200 000 varstymo ciklų.</w:t>
      </w:r>
    </w:p>
    <w:p w14:paraId="76950318" w14:textId="77777777" w:rsidR="00EC15BE" w:rsidRPr="00E71204" w:rsidRDefault="00EC15BE"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Durų atmušėjai turi būti visur, kur tik varčia ar rankenos gali atsitrenkti į sieną ar kitus paviršius. </w:t>
      </w:r>
    </w:p>
    <w:p w14:paraId="4DA4A3A2" w14:textId="7C57E887" w:rsidR="00EC15BE" w:rsidRPr="00E71204" w:rsidRDefault="00EC15BE"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Išorinės durys turi turėti atmušėjus-laikiklius, kad dur</w:t>
      </w:r>
      <w:r w:rsidR="00E07AE6">
        <w:rPr>
          <w:rFonts w:ascii="Times New Roman" w:hAnsi="Times New Roman" w:cs="Times New Roman"/>
          <w:sz w:val="24"/>
          <w:szCs w:val="24"/>
        </w:rPr>
        <w:t>y</w:t>
      </w:r>
      <w:r w:rsidRPr="00E71204">
        <w:rPr>
          <w:rFonts w:ascii="Times New Roman" w:hAnsi="Times New Roman" w:cs="Times New Roman"/>
          <w:sz w:val="24"/>
          <w:szCs w:val="24"/>
        </w:rPr>
        <w:t>s nesitrenktų į sienas ar kitus paviršius bei turėti galimybę užfiksuoti jas atidarytoje padėtyje.</w:t>
      </w:r>
    </w:p>
    <w:p w14:paraId="402657B1" w14:textId="77777777" w:rsidR="00EC15BE" w:rsidRPr="00E71204" w:rsidRDefault="00EC15BE" w:rsidP="00CC50F2">
      <w:pPr>
        <w:pStyle w:val="prastas"/>
        <w:spacing w:before="0" w:after="0"/>
        <w:ind w:left="0" w:firstLine="567"/>
        <w:rPr>
          <w:rFonts w:ascii="Times New Roman" w:hAnsi="Times New Roman" w:cs="Times New Roman"/>
          <w:sz w:val="24"/>
          <w:szCs w:val="24"/>
        </w:rPr>
      </w:pPr>
    </w:p>
    <w:p w14:paraId="3F832637" w14:textId="77777777" w:rsidR="000F64E2" w:rsidRPr="00E71204" w:rsidRDefault="000F64E2" w:rsidP="00E07AE6">
      <w:pPr>
        <w:pStyle w:val="prastas"/>
        <w:spacing w:before="0" w:after="0"/>
        <w:ind w:left="0"/>
        <w:rPr>
          <w:rFonts w:ascii="Times New Roman" w:hAnsi="Times New Roman" w:cs="Times New Roman"/>
          <w:sz w:val="24"/>
          <w:szCs w:val="24"/>
        </w:rPr>
      </w:pPr>
    </w:p>
    <w:p w14:paraId="00B9A9E9" w14:textId="5C6B742B" w:rsidR="00CA6F2F" w:rsidRPr="00E71204" w:rsidRDefault="00CA6F2F" w:rsidP="00CC50F2">
      <w:pPr>
        <w:pStyle w:val="Antrat1"/>
        <w:spacing w:before="0" w:after="0" w:line="276" w:lineRule="auto"/>
        <w:ind w:left="0" w:firstLine="567"/>
        <w:jc w:val="both"/>
        <w:rPr>
          <w:rFonts w:ascii="Times New Roman" w:hAnsi="Times New Roman" w:cs="Times New Roman"/>
          <w:sz w:val="24"/>
          <w:szCs w:val="24"/>
        </w:rPr>
      </w:pPr>
      <w:bookmarkStart w:id="9" w:name="_Toc181609572"/>
      <w:r w:rsidRPr="00E71204">
        <w:rPr>
          <w:rFonts w:ascii="Times New Roman" w:hAnsi="Times New Roman" w:cs="Times New Roman"/>
          <w:sz w:val="24"/>
          <w:szCs w:val="24"/>
        </w:rPr>
        <w:t>VIDAUS APDAILA</w:t>
      </w:r>
      <w:bookmarkEnd w:id="9"/>
    </w:p>
    <w:p w14:paraId="3B89CDD8" w14:textId="0CBF43F9" w:rsidR="000A0902" w:rsidRPr="00E71204" w:rsidRDefault="002B1716" w:rsidP="00CC50F2">
      <w:pPr>
        <w:pStyle w:val="prastas"/>
        <w:spacing w:before="0" w:after="0"/>
        <w:ind w:left="0" w:firstLine="567"/>
        <w:rPr>
          <w:rFonts w:ascii="Times New Roman" w:hAnsi="Times New Roman" w:cs="Times New Roman"/>
          <w:b/>
          <w:bCs/>
          <w:sz w:val="24"/>
          <w:szCs w:val="24"/>
        </w:rPr>
      </w:pPr>
      <w:r w:rsidRPr="00E71204">
        <w:rPr>
          <w:rFonts w:ascii="Times New Roman" w:hAnsi="Times New Roman" w:cs="Times New Roman"/>
          <w:b/>
          <w:bCs/>
          <w:sz w:val="24"/>
          <w:szCs w:val="24"/>
        </w:rPr>
        <w:t>5</w:t>
      </w:r>
      <w:r w:rsidR="00CA6F2F" w:rsidRPr="00E71204">
        <w:rPr>
          <w:rFonts w:ascii="Times New Roman" w:hAnsi="Times New Roman" w:cs="Times New Roman"/>
          <w:b/>
          <w:bCs/>
          <w:sz w:val="24"/>
          <w:szCs w:val="24"/>
        </w:rPr>
        <w:t>.1. B</w:t>
      </w:r>
      <w:r w:rsidR="00CC1407" w:rsidRPr="00E71204">
        <w:rPr>
          <w:rFonts w:ascii="Times New Roman" w:hAnsi="Times New Roman" w:cs="Times New Roman"/>
          <w:b/>
          <w:bCs/>
          <w:sz w:val="24"/>
          <w:szCs w:val="24"/>
        </w:rPr>
        <w:t>ENDROJI DALIS</w:t>
      </w:r>
    </w:p>
    <w:p w14:paraId="24BB94A6" w14:textId="24477480" w:rsidR="00CA6F2F" w:rsidRPr="00E71204" w:rsidRDefault="000D4D79" w:rsidP="00CC50F2">
      <w:pPr>
        <w:pStyle w:val="prastas"/>
        <w:spacing w:before="0" w:after="0"/>
        <w:ind w:left="0" w:firstLine="567"/>
        <w:rPr>
          <w:rFonts w:ascii="Times New Roman" w:hAnsi="Times New Roman" w:cs="Times New Roman"/>
          <w:sz w:val="24"/>
          <w:szCs w:val="24"/>
        </w:rPr>
      </w:pPr>
      <w:r w:rsidRPr="00624DE2">
        <w:rPr>
          <w:rFonts w:ascii="Times New Roman" w:hAnsi="Times New Roman" w:cs="Times New Roman"/>
          <w:sz w:val="24"/>
          <w:szCs w:val="24"/>
        </w:rPr>
        <w:t>Nurodymus techninėje specifikacijoje skaitykite skyriuje 1 “Bendrieji nurodymai“</w:t>
      </w:r>
      <w:r w:rsidR="00CA6F2F" w:rsidRPr="00E71204">
        <w:rPr>
          <w:rFonts w:ascii="Times New Roman" w:hAnsi="Times New Roman" w:cs="Times New Roman"/>
          <w:sz w:val="24"/>
          <w:szCs w:val="24"/>
        </w:rPr>
        <w:t xml:space="preserve">. </w:t>
      </w:r>
    </w:p>
    <w:p w14:paraId="4B427B85" w14:textId="77777777" w:rsidR="00CA6F2F" w:rsidRPr="00E71204" w:rsidRDefault="00CA6F2F"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Darbus gali atlikti tik atestuotos firmos, atestuoti statybos darbų vadovai ir apmokyti specialistai.</w:t>
      </w:r>
    </w:p>
    <w:p w14:paraId="508987A4" w14:textId="588B8E2C" w:rsidR="00CA6F2F" w:rsidRPr="00E71204" w:rsidRDefault="00CA6F2F"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Vykdant apdailą, vadovautis ši</w:t>
      </w:r>
      <w:r w:rsidR="000D4D79">
        <w:rPr>
          <w:rFonts w:ascii="Times New Roman" w:hAnsi="Times New Roman" w:cs="Times New Roman"/>
          <w:sz w:val="24"/>
          <w:szCs w:val="24"/>
        </w:rPr>
        <w:t>a</w:t>
      </w:r>
      <w:r w:rsidRPr="00E71204">
        <w:rPr>
          <w:rFonts w:ascii="Times New Roman" w:hAnsi="Times New Roman" w:cs="Times New Roman"/>
          <w:sz w:val="24"/>
          <w:szCs w:val="24"/>
        </w:rPr>
        <w:t xml:space="preserve"> specifikacij</w:t>
      </w:r>
      <w:r w:rsidR="000D4D79">
        <w:rPr>
          <w:rFonts w:ascii="Times New Roman" w:hAnsi="Times New Roman" w:cs="Times New Roman"/>
          <w:sz w:val="24"/>
          <w:szCs w:val="24"/>
        </w:rPr>
        <w:t>a</w:t>
      </w:r>
      <w:r w:rsidRPr="00E71204">
        <w:rPr>
          <w:rFonts w:ascii="Times New Roman" w:hAnsi="Times New Roman" w:cs="Times New Roman"/>
          <w:sz w:val="24"/>
          <w:szCs w:val="24"/>
        </w:rPr>
        <w:t xml:space="preserve">. </w:t>
      </w:r>
    </w:p>
    <w:p w14:paraId="47256EC0" w14:textId="77777777" w:rsidR="00CA6F2F" w:rsidRPr="00E71204" w:rsidRDefault="00CA6F2F"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Rangovas turi vykdyti darbus, atsižvelgdamas į sienų konstrukcijos realią būklę.</w:t>
      </w:r>
    </w:p>
    <w:p w14:paraId="0216A33B" w14:textId="77777777" w:rsidR="00CA6F2F" w:rsidRPr="00E71204" w:rsidRDefault="00CA6F2F"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Darbai vykdomi, vadovaujantis gaminių ir medžiagų gamintojų nustatytomis instrukcijomis darbui su konkrečiomis medžiagomis ar gaminiais.</w:t>
      </w:r>
    </w:p>
    <w:p w14:paraId="3980BBFE" w14:textId="77777777" w:rsidR="00CA6F2F" w:rsidRPr="00E71204" w:rsidRDefault="00CA6F2F"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Atliekant darbus, būtina laikytis priešgaisrinių ir darbų saugos reikalavimų.</w:t>
      </w:r>
    </w:p>
    <w:p w14:paraId="4B1FC56E" w14:textId="2049D3EB" w:rsidR="00CA6F2F" w:rsidRPr="00E71204" w:rsidRDefault="00CA6F2F" w:rsidP="000D4D79">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Apdailos darbus sudaro pastato išorės sienų ir vidaus atitvarų paviršių metalinių</w:t>
      </w:r>
      <w:r w:rsidR="000D4D79">
        <w:rPr>
          <w:rFonts w:ascii="Times New Roman" w:hAnsi="Times New Roman" w:cs="Times New Roman"/>
          <w:sz w:val="24"/>
          <w:szCs w:val="24"/>
        </w:rPr>
        <w:t xml:space="preserve"> </w:t>
      </w:r>
      <w:r w:rsidRPr="00E71204">
        <w:rPr>
          <w:rFonts w:ascii="Times New Roman" w:hAnsi="Times New Roman" w:cs="Times New Roman"/>
          <w:sz w:val="24"/>
          <w:szCs w:val="24"/>
        </w:rPr>
        <w:t>konstrukcijų, vamzdynų ir kt. konstrukcijų aptaisymo gipso kartonu, gipso kartono</w:t>
      </w:r>
      <w:r w:rsidR="000D4D79">
        <w:rPr>
          <w:rFonts w:ascii="Times New Roman" w:hAnsi="Times New Roman" w:cs="Times New Roman"/>
          <w:sz w:val="24"/>
          <w:szCs w:val="24"/>
        </w:rPr>
        <w:t xml:space="preserve"> </w:t>
      </w:r>
      <w:r w:rsidRPr="00E71204">
        <w:rPr>
          <w:rFonts w:ascii="Times New Roman" w:hAnsi="Times New Roman" w:cs="Times New Roman"/>
          <w:sz w:val="24"/>
          <w:szCs w:val="24"/>
        </w:rPr>
        <w:t>pertvarų įrengimo, dengimo plytelėmis, dažymo, grindų įrengimo darbai.</w:t>
      </w:r>
    </w:p>
    <w:p w14:paraId="3A4A1E5A" w14:textId="3453218D" w:rsidR="00CA6F2F" w:rsidRPr="00E71204" w:rsidRDefault="00CA6F2F" w:rsidP="00A931F7">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Apdailos darbai turi būti atliekami esant teigiamai (&gt;10° C) aplinkos temperatūrai, kai oro</w:t>
      </w:r>
      <w:r w:rsidR="00A931F7">
        <w:rPr>
          <w:rFonts w:ascii="Times New Roman" w:hAnsi="Times New Roman" w:cs="Times New Roman"/>
          <w:sz w:val="24"/>
          <w:szCs w:val="24"/>
        </w:rPr>
        <w:t xml:space="preserve"> </w:t>
      </w:r>
      <w:r w:rsidRPr="00E71204">
        <w:rPr>
          <w:rFonts w:ascii="Times New Roman" w:hAnsi="Times New Roman" w:cs="Times New Roman"/>
          <w:sz w:val="24"/>
          <w:szCs w:val="24"/>
        </w:rPr>
        <w:t xml:space="preserve">drėgnumas nedidesnis, kaip 60 %. </w:t>
      </w:r>
    </w:p>
    <w:p w14:paraId="487B4214" w14:textId="564E5401" w:rsidR="00CA6F2F" w:rsidRPr="00E71204" w:rsidRDefault="00CA6F2F" w:rsidP="000D4D79">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Paviršių, kurių vietose bus montuojami sanitarinių</w:t>
      </w:r>
      <w:r w:rsidR="000D4D79">
        <w:rPr>
          <w:rFonts w:ascii="Times New Roman" w:hAnsi="Times New Roman" w:cs="Times New Roman"/>
          <w:sz w:val="24"/>
          <w:szCs w:val="24"/>
        </w:rPr>
        <w:t xml:space="preserve"> </w:t>
      </w:r>
      <w:r w:rsidRPr="00E71204">
        <w:rPr>
          <w:rFonts w:ascii="Times New Roman" w:hAnsi="Times New Roman" w:cs="Times New Roman"/>
          <w:sz w:val="24"/>
          <w:szCs w:val="24"/>
        </w:rPr>
        <w:t>-</w:t>
      </w:r>
      <w:r w:rsidR="000D4D79">
        <w:rPr>
          <w:rFonts w:ascii="Times New Roman" w:hAnsi="Times New Roman" w:cs="Times New Roman"/>
          <w:sz w:val="24"/>
          <w:szCs w:val="24"/>
        </w:rPr>
        <w:t xml:space="preserve"> </w:t>
      </w:r>
      <w:r w:rsidRPr="00E71204">
        <w:rPr>
          <w:rFonts w:ascii="Times New Roman" w:hAnsi="Times New Roman" w:cs="Times New Roman"/>
          <w:sz w:val="24"/>
          <w:szCs w:val="24"/>
        </w:rPr>
        <w:t>techninių sistemų prietaisai apdaila turi būti</w:t>
      </w:r>
    </w:p>
    <w:p w14:paraId="3BA2DBDF" w14:textId="77777777" w:rsidR="00CA6F2F" w:rsidRPr="00E71204" w:rsidRDefault="00CA6F2F" w:rsidP="000D4D79">
      <w:pPr>
        <w:pStyle w:val="prastas"/>
        <w:spacing w:before="0" w:after="0"/>
        <w:ind w:left="0"/>
        <w:rPr>
          <w:rFonts w:ascii="Times New Roman" w:hAnsi="Times New Roman" w:cs="Times New Roman"/>
          <w:sz w:val="24"/>
          <w:szCs w:val="24"/>
        </w:rPr>
      </w:pPr>
      <w:r w:rsidRPr="00E71204">
        <w:rPr>
          <w:rFonts w:ascii="Times New Roman" w:hAnsi="Times New Roman" w:cs="Times New Roman"/>
          <w:sz w:val="24"/>
          <w:szCs w:val="24"/>
        </w:rPr>
        <w:t>įvykdyta iki jų montažo.</w:t>
      </w:r>
    </w:p>
    <w:p w14:paraId="4CDAA148" w14:textId="10277263" w:rsidR="00CA6F2F" w:rsidRPr="00E71204" w:rsidRDefault="00CA6F2F" w:rsidP="000D4D79">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Apdailos darbai pradedami</w:t>
      </w:r>
      <w:r w:rsidR="000D4D79">
        <w:rPr>
          <w:rFonts w:ascii="Times New Roman" w:hAnsi="Times New Roman" w:cs="Times New Roman"/>
          <w:sz w:val="24"/>
          <w:szCs w:val="24"/>
        </w:rPr>
        <w:t xml:space="preserve"> </w:t>
      </w:r>
      <w:r w:rsidRPr="00E71204">
        <w:rPr>
          <w:rFonts w:ascii="Times New Roman" w:hAnsi="Times New Roman" w:cs="Times New Roman"/>
          <w:sz w:val="24"/>
          <w:szCs w:val="24"/>
        </w:rPr>
        <w:t>įstačius duris.</w:t>
      </w:r>
    </w:p>
    <w:p w14:paraId="70C4A0FC" w14:textId="591174B2" w:rsidR="00CA6F2F" w:rsidRPr="00E71204" w:rsidRDefault="00CA6F2F" w:rsidP="00A931F7">
      <w:pPr>
        <w:pStyle w:val="prastas"/>
        <w:spacing w:before="0" w:after="0"/>
        <w:ind w:left="0"/>
        <w:rPr>
          <w:rFonts w:ascii="Times New Roman" w:hAnsi="Times New Roman" w:cs="Times New Roman"/>
          <w:sz w:val="24"/>
          <w:szCs w:val="24"/>
        </w:rPr>
      </w:pPr>
      <w:r w:rsidRPr="00E71204">
        <w:rPr>
          <w:rFonts w:ascii="Times New Roman" w:hAnsi="Times New Roman" w:cs="Times New Roman"/>
          <w:sz w:val="24"/>
          <w:szCs w:val="24"/>
        </w:rPr>
        <w:t>Paviršiaus medžiagos turi dengti aptariamą paviršių pilnai iki gretimai esančių, pvz., lubų ir</w:t>
      </w:r>
      <w:r w:rsidR="00A931F7">
        <w:rPr>
          <w:rFonts w:ascii="Times New Roman" w:hAnsi="Times New Roman" w:cs="Times New Roman"/>
          <w:sz w:val="24"/>
          <w:szCs w:val="24"/>
        </w:rPr>
        <w:t xml:space="preserve"> </w:t>
      </w:r>
      <w:r w:rsidRPr="00E71204">
        <w:rPr>
          <w:rFonts w:ascii="Times New Roman" w:hAnsi="Times New Roman" w:cs="Times New Roman"/>
          <w:sz w:val="24"/>
          <w:szCs w:val="24"/>
        </w:rPr>
        <w:t>pertvarų, nebent būtų nurodyta kitaip. Sienų paviršiai už tvirtinimų turi būti apdailinti tokiu</w:t>
      </w:r>
      <w:r w:rsidR="00A931F7">
        <w:rPr>
          <w:rFonts w:ascii="Times New Roman" w:hAnsi="Times New Roman" w:cs="Times New Roman"/>
          <w:sz w:val="24"/>
          <w:szCs w:val="24"/>
        </w:rPr>
        <w:t xml:space="preserve"> </w:t>
      </w:r>
      <w:r w:rsidRPr="00E71204">
        <w:rPr>
          <w:rFonts w:ascii="Times New Roman" w:hAnsi="Times New Roman" w:cs="Times New Roman"/>
          <w:sz w:val="24"/>
          <w:szCs w:val="24"/>
        </w:rPr>
        <w:t>pačiu būdu, kaip ir likusioji sienos dalis, o tik vėliau montuoti įvairius tvirtinimus.</w:t>
      </w:r>
    </w:p>
    <w:p w14:paraId="15E95E4C" w14:textId="1B22A244" w:rsidR="00CA6F2F" w:rsidRPr="00E71204" w:rsidRDefault="00A931F7" w:rsidP="000D4D79">
      <w:pPr>
        <w:pStyle w:val="prastas"/>
        <w:spacing w:before="0" w:after="0"/>
        <w:ind w:left="0"/>
        <w:rPr>
          <w:rFonts w:ascii="Times New Roman" w:hAnsi="Times New Roman" w:cs="Times New Roman"/>
          <w:sz w:val="24"/>
          <w:szCs w:val="24"/>
        </w:rPr>
      </w:pPr>
      <w:r w:rsidRPr="00624DE2">
        <w:rPr>
          <w:rFonts w:ascii="Times New Roman" w:hAnsi="Times New Roman" w:cs="Times New Roman"/>
          <w:sz w:val="24"/>
          <w:szCs w:val="24"/>
        </w:rPr>
        <w:lastRenderedPageBreak/>
        <w:t xml:space="preserve">Paviršiaus konstrukcijos ir pagrindinės apdailos dangos yra </w:t>
      </w:r>
      <w:r>
        <w:rPr>
          <w:rFonts w:ascii="Times New Roman" w:hAnsi="Times New Roman" w:cs="Times New Roman"/>
          <w:sz w:val="24"/>
          <w:szCs w:val="24"/>
        </w:rPr>
        <w:t>derinamos su Užsakovu</w:t>
      </w:r>
      <w:r w:rsidR="00CA6F2F" w:rsidRPr="00E71204">
        <w:rPr>
          <w:rFonts w:ascii="Times New Roman" w:hAnsi="Times New Roman" w:cs="Times New Roman"/>
          <w:sz w:val="24"/>
          <w:szCs w:val="24"/>
        </w:rPr>
        <w:t>.</w:t>
      </w:r>
    </w:p>
    <w:p w14:paraId="34D33CB6" w14:textId="61CE8EC7" w:rsidR="00CA6F2F" w:rsidRPr="00E71204" w:rsidRDefault="00CA6F2F" w:rsidP="00CC50F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Pastato plieninės konstrukcijosturi būti ugniaatsparinamos dažant ugniaatsparių tirpalų, dažų sistema. Atliekant apdailos darbus būtina laikytis darbų vykdymo eiliškumo. Jei kokia nors darbų operacija nėra aprašyta specifikacijo</w:t>
      </w:r>
      <w:r w:rsidR="00A931F7">
        <w:rPr>
          <w:rFonts w:ascii="Times New Roman" w:hAnsi="Times New Roman" w:cs="Times New Roman"/>
          <w:sz w:val="24"/>
          <w:szCs w:val="24"/>
        </w:rPr>
        <w:t>j</w:t>
      </w:r>
      <w:r w:rsidRPr="00E71204">
        <w:rPr>
          <w:rFonts w:ascii="Times New Roman" w:hAnsi="Times New Roman" w:cs="Times New Roman"/>
          <w:sz w:val="24"/>
          <w:szCs w:val="24"/>
        </w:rPr>
        <w:t>e, bet paprastai įeina į pilną darbų atlikimą, ji turi būti atlikta be atskiros kompensacijos.</w:t>
      </w:r>
    </w:p>
    <w:p w14:paraId="1DD2AFB2" w14:textId="165F4312" w:rsidR="00CA6F2F" w:rsidRPr="00E71204" w:rsidRDefault="00CA6F2F" w:rsidP="00A931F7">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Lietaus kanalizacija vidinė. Rangovas įrengia stogo lietaus surinkimo įlajas su</w:t>
      </w:r>
      <w:r w:rsidR="00A931F7">
        <w:rPr>
          <w:rFonts w:ascii="Times New Roman" w:hAnsi="Times New Roman" w:cs="Times New Roman"/>
          <w:sz w:val="24"/>
          <w:szCs w:val="24"/>
        </w:rPr>
        <w:t xml:space="preserve"> </w:t>
      </w:r>
      <w:r w:rsidRPr="00E71204">
        <w:rPr>
          <w:rFonts w:ascii="Times New Roman" w:hAnsi="Times New Roman" w:cs="Times New Roman"/>
          <w:sz w:val="24"/>
          <w:szCs w:val="24"/>
        </w:rPr>
        <w:t xml:space="preserve">apsauginėmis grotelėmis saugančiomis nuo lapų patekimo į lietaus kanalizacijos stovus. </w:t>
      </w:r>
    </w:p>
    <w:p w14:paraId="568A36E2" w14:textId="77777777" w:rsidR="00CA375F" w:rsidRPr="00E71204" w:rsidRDefault="00CA375F" w:rsidP="000F64E2">
      <w:pPr>
        <w:pStyle w:val="prastas"/>
        <w:ind w:left="0"/>
        <w:rPr>
          <w:rFonts w:ascii="Times New Roman" w:hAnsi="Times New Roman" w:cs="Times New Roman"/>
          <w:sz w:val="24"/>
          <w:szCs w:val="24"/>
        </w:rPr>
      </w:pPr>
    </w:p>
    <w:p w14:paraId="0DB5C4D0" w14:textId="05A44D43" w:rsidR="00CA375F" w:rsidRPr="00E71204" w:rsidRDefault="00CA375F" w:rsidP="00982D27">
      <w:pPr>
        <w:pStyle w:val="Antrat1"/>
        <w:spacing w:before="0" w:after="0" w:line="276" w:lineRule="auto"/>
        <w:ind w:left="0" w:firstLine="567"/>
        <w:jc w:val="both"/>
        <w:rPr>
          <w:rFonts w:ascii="Times New Roman" w:hAnsi="Times New Roman" w:cs="Times New Roman"/>
          <w:sz w:val="24"/>
          <w:szCs w:val="24"/>
        </w:rPr>
      </w:pPr>
      <w:r w:rsidRPr="00E71204">
        <w:rPr>
          <w:rFonts w:ascii="Times New Roman" w:hAnsi="Times New Roman" w:cs="Times New Roman"/>
          <w:sz w:val="24"/>
          <w:szCs w:val="24"/>
        </w:rPr>
        <w:t>MŪRAS</w:t>
      </w:r>
    </w:p>
    <w:p w14:paraId="18DF1F42" w14:textId="1D3C6B51" w:rsidR="00CA375F" w:rsidRPr="00E71204" w:rsidRDefault="00C5383A" w:rsidP="00F30F61">
      <w:pPr>
        <w:pStyle w:val="prastas"/>
        <w:spacing w:before="0" w:after="0"/>
        <w:ind w:left="0" w:firstLine="567"/>
        <w:rPr>
          <w:rFonts w:ascii="Times New Roman" w:hAnsi="Times New Roman" w:cs="Times New Roman"/>
          <w:b/>
          <w:bCs/>
          <w:sz w:val="24"/>
          <w:szCs w:val="24"/>
        </w:rPr>
      </w:pPr>
      <w:bookmarkStart w:id="10" w:name="_Hlk141774467"/>
      <w:r w:rsidRPr="00E71204">
        <w:rPr>
          <w:rFonts w:ascii="Times New Roman" w:hAnsi="Times New Roman" w:cs="Times New Roman"/>
          <w:b/>
          <w:bCs/>
          <w:sz w:val="24"/>
          <w:szCs w:val="24"/>
        </w:rPr>
        <w:t>6</w:t>
      </w:r>
      <w:r w:rsidR="00CA375F" w:rsidRPr="00E71204">
        <w:rPr>
          <w:rFonts w:ascii="Times New Roman" w:hAnsi="Times New Roman" w:cs="Times New Roman"/>
          <w:b/>
          <w:bCs/>
          <w:sz w:val="24"/>
          <w:szCs w:val="24"/>
        </w:rPr>
        <w:t>.</w:t>
      </w:r>
      <w:r w:rsidR="00D7446C" w:rsidRPr="00E71204">
        <w:rPr>
          <w:rFonts w:ascii="Times New Roman" w:hAnsi="Times New Roman" w:cs="Times New Roman"/>
          <w:b/>
          <w:bCs/>
          <w:sz w:val="24"/>
          <w:szCs w:val="24"/>
        </w:rPr>
        <w:t>1</w:t>
      </w:r>
      <w:r w:rsidR="00CA375F" w:rsidRPr="00E71204">
        <w:rPr>
          <w:rFonts w:ascii="Times New Roman" w:hAnsi="Times New Roman" w:cs="Times New Roman"/>
          <w:b/>
          <w:bCs/>
          <w:sz w:val="24"/>
          <w:szCs w:val="24"/>
        </w:rPr>
        <w:t>. MŪRO IR BETONO PAVIRŠIŲ TINKAVIMO IR GLAISTYMO DARBAI IR MEDŽIAGOS</w:t>
      </w:r>
    </w:p>
    <w:bookmarkEnd w:id="10"/>
    <w:p w14:paraId="70896957" w14:textId="77777777" w:rsidR="00CA375F" w:rsidRPr="00E71204" w:rsidRDefault="00CA375F" w:rsidP="00F30F61">
      <w:pPr>
        <w:overflowPunct w:val="0"/>
        <w:autoSpaceDE w:val="0"/>
        <w:autoSpaceDN w:val="0"/>
        <w:adjustRightInd w:val="0"/>
        <w:ind w:firstLine="567"/>
        <w:jc w:val="both"/>
        <w:textAlignment w:val="baseline"/>
        <w:rPr>
          <w:rFonts w:ascii="Times New Roman" w:hAnsi="Times New Roman" w:cs="Times New Roman"/>
          <w:b/>
          <w:sz w:val="24"/>
          <w:szCs w:val="24"/>
        </w:rPr>
      </w:pPr>
      <w:r w:rsidRPr="00E71204">
        <w:rPr>
          <w:rFonts w:ascii="Times New Roman" w:hAnsi="Times New Roman" w:cs="Times New Roman"/>
          <w:b/>
          <w:sz w:val="24"/>
          <w:szCs w:val="24"/>
        </w:rPr>
        <w:t>Tinkavimas</w:t>
      </w:r>
    </w:p>
    <w:p w14:paraId="629B1328" w14:textId="77777777" w:rsidR="00CA375F" w:rsidRPr="00E71204" w:rsidRDefault="00CA375F" w:rsidP="00F30F61">
      <w:pPr>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Paruošiamieji darbai</w:t>
      </w:r>
    </w:p>
    <w:p w14:paraId="723ADCBD" w14:textId="0FD59DFA" w:rsidR="00CA375F" w:rsidRPr="00E71204" w:rsidRDefault="00CA375F" w:rsidP="00F30F61">
      <w:pPr>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Nuo paruošto tinkavimo paviršiaus turi būti kruopščiai nuvalytos dulkės, panaikintos riebalų ir bitumo dėmės ir paviršius gerai sudrėkintas. Ten,  kur  reikalauja darbų atlikimo technologija, paviršiai gruntuojami. Išsikišusios architektūrinės detalės, metaliniai, lygūs betoniniai paviršiai ir paviršiai, kuriuos reikia tinkuoti storesniu kaip 20 mm tinku, aptaisomi metaliniu tinklu.</w:t>
      </w:r>
      <w:r w:rsidRPr="00E71204">
        <w:rPr>
          <w:rFonts w:ascii="Times New Roman" w:hAnsi="Times New Roman" w:cs="Times New Roman"/>
          <w:color w:val="548DD4"/>
          <w:sz w:val="24"/>
          <w:szCs w:val="24"/>
        </w:rPr>
        <w:t xml:space="preserve"> </w:t>
      </w:r>
      <w:r w:rsidRPr="00E71204">
        <w:rPr>
          <w:rFonts w:ascii="Times New Roman" w:hAnsi="Times New Roman" w:cs="Times New Roman"/>
          <w:sz w:val="24"/>
          <w:szCs w:val="24"/>
        </w:rPr>
        <w:t>Kampai ir briaunos, kur nurodyta, turi būti formuojami galvanizuotais metaliniais bortais.</w:t>
      </w:r>
    </w:p>
    <w:p w14:paraId="63F116C0" w14:textId="173F2C33"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Glotnūs betoniniai paviršiai išraižomi, kapojami arba kitaip šiurkštinami. Mūrinių sienų ir pertvarų siūlės turi būti neužpildytos skiediniu per 10 mm iki sienos paviršiaus.</w:t>
      </w:r>
    </w:p>
    <w:p w14:paraId="3302BFAF" w14:textId="77777777" w:rsidR="00CA375F" w:rsidRPr="00E71204" w:rsidRDefault="00CA375F" w:rsidP="00F30F61">
      <w:pPr>
        <w:overflowPunct w:val="0"/>
        <w:autoSpaceDE w:val="0"/>
        <w:autoSpaceDN w:val="0"/>
        <w:adjustRightInd w:val="0"/>
        <w:ind w:firstLine="567"/>
        <w:jc w:val="both"/>
        <w:textAlignment w:val="baseline"/>
        <w:rPr>
          <w:rFonts w:ascii="Times New Roman" w:hAnsi="Times New Roman" w:cs="Times New Roman"/>
          <w:b/>
          <w:sz w:val="24"/>
          <w:szCs w:val="24"/>
        </w:rPr>
      </w:pPr>
      <w:r w:rsidRPr="00E71204">
        <w:rPr>
          <w:rFonts w:ascii="Times New Roman" w:hAnsi="Times New Roman" w:cs="Times New Roman"/>
          <w:b/>
          <w:sz w:val="24"/>
          <w:szCs w:val="24"/>
        </w:rPr>
        <w:t>Tinkavimas paprastu ir pagerintu tinku</w:t>
      </w:r>
    </w:p>
    <w:p w14:paraId="0B8060B0" w14:textId="77777777" w:rsidR="00CA375F" w:rsidRPr="00E71204" w:rsidRDefault="00CA375F" w:rsidP="00F30F61">
      <w:pPr>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Darbai vykdomi pagal medžiagų gamintojo, kurio medžiaga naudojama, nurodymus.</w:t>
      </w:r>
    </w:p>
    <w:p w14:paraId="5709F7AF" w14:textId="77777777" w:rsidR="00CA375F" w:rsidRPr="00E71204" w:rsidRDefault="00CA375F" w:rsidP="00F30F61">
      <w:pPr>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Prieš tinkavimą sumontuojami išlyginamieji paviršiaus profiliai.</w:t>
      </w:r>
    </w:p>
    <w:p w14:paraId="346FD3CF" w14:textId="7C1175DB" w:rsidR="00CA375F" w:rsidRPr="00E71204" w:rsidRDefault="00CA375F" w:rsidP="00F30F61">
      <w:pPr>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Paprastą tinką sudaro paruošiamasis ir išlyginamasis sluoksniai, kurie užkrečiami ant paviršiaus. Dengiamasis sluoksnis padaromas užtrinant.</w:t>
      </w:r>
    </w:p>
    <w:p w14:paraId="23E5A83B" w14:textId="0D0AE182" w:rsidR="00CA375F" w:rsidRPr="00E71204" w:rsidRDefault="00CA375F" w:rsidP="00333D27">
      <w:pPr>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Pagerintą tinką sudaro paruošiamasis, 2 išlyginamieji ir dengiamasis sluoksniai. Prieš užkrečiant paruošiamąjį sluoksnį, paviršius sudrėkinamas. Labai svarbu, kad paruošiamasis sluoksnis stipriai susijungtų su paviršiumi. Todėl reikia paruošti tinkamos konsistencijos</w:t>
      </w:r>
      <w:r w:rsidR="00F813D1">
        <w:rPr>
          <w:rFonts w:ascii="Times New Roman" w:hAnsi="Times New Roman" w:cs="Times New Roman"/>
          <w:sz w:val="24"/>
          <w:szCs w:val="24"/>
        </w:rPr>
        <w:t xml:space="preserve"> </w:t>
      </w:r>
      <w:r w:rsidRPr="00E71204">
        <w:rPr>
          <w:rFonts w:ascii="Times New Roman" w:hAnsi="Times New Roman" w:cs="Times New Roman"/>
          <w:sz w:val="24"/>
          <w:szCs w:val="24"/>
        </w:rPr>
        <w:t>skiedinį.</w:t>
      </w:r>
    </w:p>
    <w:p w14:paraId="3C73A245" w14:textId="77777777" w:rsidR="00CA375F" w:rsidRPr="00E71204" w:rsidRDefault="00CA375F" w:rsidP="00F30F61">
      <w:pPr>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Sekantis tinko sluoksnis dengiamas tik sukietėjus ankstesniajam. Kiekvieną tinko sluoksnį, išskyrus paruošiamąjį, reikia išlyginti. Išlygintas ir pakankamai sukietėjęs dengiamasis sluoksnis tolygiai drėkinamas ir užtrinamas. Bendras tinko storis turi būti ne daugiau 20 mm.</w:t>
      </w:r>
    </w:p>
    <w:p w14:paraId="3B250BCE"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Kampų sustiprinimui naudojami metaliniai profiliai.</w:t>
      </w:r>
    </w:p>
    <w:p w14:paraId="273EC404" w14:textId="2AD95755"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b/>
          <w:sz w:val="24"/>
          <w:szCs w:val="24"/>
        </w:rPr>
      </w:pPr>
      <w:r w:rsidRPr="00E71204">
        <w:rPr>
          <w:rFonts w:ascii="Times New Roman" w:hAnsi="Times New Roman" w:cs="Times New Roman"/>
          <w:b/>
          <w:sz w:val="24"/>
          <w:szCs w:val="24"/>
        </w:rPr>
        <w:t xml:space="preserve">Vidinių mūro paviršių tinkavimas </w:t>
      </w:r>
      <w:r w:rsidR="00F813D1" w:rsidRPr="00E71204">
        <w:rPr>
          <w:rFonts w:ascii="Times New Roman" w:hAnsi="Times New Roman" w:cs="Times New Roman"/>
          <w:b/>
          <w:sz w:val="24"/>
          <w:szCs w:val="24"/>
        </w:rPr>
        <w:t>cemento</w:t>
      </w:r>
      <w:r w:rsidRPr="00E71204">
        <w:rPr>
          <w:rFonts w:ascii="Times New Roman" w:hAnsi="Times New Roman" w:cs="Times New Roman"/>
          <w:b/>
          <w:sz w:val="24"/>
          <w:szCs w:val="24"/>
        </w:rPr>
        <w:t>-kalkių tinku</w:t>
      </w:r>
    </w:p>
    <w:p w14:paraId="2DF29FBA" w14:textId="4B6A9B8B" w:rsidR="00CA375F" w:rsidRPr="00E71204" w:rsidRDefault="00CA375F" w:rsidP="00F30F61">
      <w:pPr>
        <w:overflowPunct w:val="0"/>
        <w:autoSpaceDE w:val="0"/>
        <w:autoSpaceDN w:val="0"/>
        <w:adjustRightInd w:val="0"/>
        <w:ind w:firstLine="567"/>
        <w:jc w:val="both"/>
        <w:textAlignment w:val="baseline"/>
        <w:rPr>
          <w:rFonts w:ascii="Times New Roman" w:hAnsi="Times New Roman" w:cs="Times New Roman"/>
          <w:bCs/>
          <w:sz w:val="24"/>
          <w:szCs w:val="24"/>
        </w:rPr>
      </w:pPr>
      <w:r w:rsidRPr="00E71204">
        <w:rPr>
          <w:rFonts w:ascii="Times New Roman" w:hAnsi="Times New Roman" w:cs="Times New Roman"/>
          <w:b/>
          <w:sz w:val="24"/>
          <w:szCs w:val="24"/>
        </w:rPr>
        <w:t>Reikalavimai medžiagoms</w:t>
      </w:r>
    </w:p>
    <w:p w14:paraId="4FE666FB"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Smėlis turi būti aštriabriaunis kalnų arba karjerų; gerai išplautas švariu gėlu vandeniu. Dulkių, molio ir dumblo dalelių turi būti ne daugiau 3 % pagal masę, iš jų molio mažiau kaip 0,5 % pagal masę. Kitų pašalinių priemaišų negali būti.</w:t>
      </w:r>
    </w:p>
    <w:p w14:paraId="55097ECD" w14:textId="6EF834DD"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Paruošiamajam ir išlyginamajam tinko sluoksniams:</w:t>
      </w:r>
    </w:p>
    <w:p w14:paraId="68527395"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 grūdelių didumas &lt; 2,0 mm;</w:t>
      </w:r>
    </w:p>
    <w:p w14:paraId="3E2917A9"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 molingų dalelių kiekis &lt; 15 %;</w:t>
      </w:r>
    </w:p>
    <w:p w14:paraId="497D83E3"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 tirpių sieros junginių kiekis &lt; 2 %.</w:t>
      </w:r>
    </w:p>
    <w:p w14:paraId="6F397EF8"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Dengiamajam tinko sluoksniui:</w:t>
      </w:r>
    </w:p>
    <w:p w14:paraId="0BC8D254"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lastRenderedPageBreak/>
        <w:t>- grūdelių didumas &lt; 0,5 mm;</w:t>
      </w:r>
    </w:p>
    <w:p w14:paraId="32399916"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 molingų dalelių kiekis &lt; 5 %;</w:t>
      </w:r>
    </w:p>
    <w:p w14:paraId="66B2C026"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 tirpių sieros junginių kiekis &lt; 2 %.</w:t>
      </w:r>
    </w:p>
    <w:p w14:paraId="728265DE"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Kalkės:</w:t>
      </w:r>
    </w:p>
    <w:p w14:paraId="0F8ADD5A"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 turi būti gerai išdegtos - CO2 &lt; 6 %;</w:t>
      </w:r>
    </w:p>
    <w:p w14:paraId="5D5A8828"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 negesių grūdelių kiekis &lt; 11 %;</w:t>
      </w:r>
    </w:p>
    <w:p w14:paraId="752644CA"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 gesinimo laikas 8-25 minutės.</w:t>
      </w:r>
    </w:p>
    <w:p w14:paraId="5829E68D"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Kalkių tešlos naudojamos skiediniams: tankis - 1400 kg/m3, vandens - 50 %.</w:t>
      </w:r>
    </w:p>
    <w:p w14:paraId="5A7EA216"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Metalinis tinklas turi būti apie 10x10 mm dydžio akučių plonavielio metalo (vielos storis 0,9-1,2</w:t>
      </w:r>
    </w:p>
    <w:p w14:paraId="471D114A"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mm), galvanizuotas ir tvirtinamas galvanizuotomis sankabomis.</w:t>
      </w:r>
    </w:p>
    <w:p w14:paraId="412D21EB" w14:textId="77777777" w:rsidR="00CA375F" w:rsidRPr="00E71204" w:rsidRDefault="00CA375F" w:rsidP="00F30F61">
      <w:pPr>
        <w:overflowPunct w:val="0"/>
        <w:autoSpaceDE w:val="0"/>
        <w:autoSpaceDN w:val="0"/>
        <w:adjustRightInd w:val="0"/>
        <w:ind w:firstLine="567"/>
        <w:jc w:val="both"/>
        <w:textAlignment w:val="baseline"/>
        <w:rPr>
          <w:rFonts w:ascii="Times New Roman" w:hAnsi="Times New Roman" w:cs="Times New Roman"/>
          <w:b/>
          <w:sz w:val="24"/>
          <w:szCs w:val="24"/>
        </w:rPr>
      </w:pPr>
      <w:r w:rsidRPr="00E71204">
        <w:rPr>
          <w:rFonts w:ascii="Times New Roman" w:hAnsi="Times New Roman" w:cs="Times New Roman"/>
          <w:b/>
          <w:sz w:val="24"/>
          <w:szCs w:val="24"/>
        </w:rPr>
        <w:t>Tinko skiediniai</w:t>
      </w:r>
    </w:p>
    <w:p w14:paraId="7B7B0CA2" w14:textId="77777777" w:rsidR="00CA375F" w:rsidRPr="00E71204" w:rsidRDefault="00CA375F" w:rsidP="00F30F61">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Paruošiamojo ir išlyginamojo sluoksnių skiedinių sudėtis tūrio dalimis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371"/>
        <w:gridCol w:w="2006"/>
      </w:tblGrid>
      <w:tr w:rsidR="00CA375F" w:rsidRPr="00E71204" w14:paraId="475761ED" w14:textId="77777777" w:rsidTr="00DB552B">
        <w:tc>
          <w:tcPr>
            <w:tcW w:w="7371" w:type="dxa"/>
            <w:tcBorders>
              <w:bottom w:val="nil"/>
            </w:tcBorders>
          </w:tcPr>
          <w:p w14:paraId="3AA0A201"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Skiedinio paskirtis</w:t>
            </w:r>
          </w:p>
          <w:p w14:paraId="3F73E3A5" w14:textId="77777777" w:rsidR="00CA375F" w:rsidRPr="00E71204" w:rsidRDefault="00CA375F" w:rsidP="00CA375F">
            <w:pPr>
              <w:jc w:val="both"/>
              <w:rPr>
                <w:rFonts w:ascii="Times New Roman" w:hAnsi="Times New Roman" w:cs="Times New Roman"/>
                <w:sz w:val="24"/>
                <w:szCs w:val="24"/>
              </w:rPr>
            </w:pPr>
          </w:p>
        </w:tc>
        <w:tc>
          <w:tcPr>
            <w:tcW w:w="2006" w:type="dxa"/>
            <w:tcBorders>
              <w:bottom w:val="nil"/>
            </w:tcBorders>
          </w:tcPr>
          <w:p w14:paraId="5BF0FE44"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Cementas kalkės: smėlis</w:t>
            </w:r>
          </w:p>
        </w:tc>
      </w:tr>
      <w:tr w:rsidR="00CA375F" w:rsidRPr="00E71204" w14:paraId="60AB0AA7" w14:textId="77777777" w:rsidTr="00DB552B">
        <w:tc>
          <w:tcPr>
            <w:tcW w:w="7371" w:type="dxa"/>
            <w:tcBorders>
              <w:bottom w:val="nil"/>
            </w:tcBorders>
          </w:tcPr>
          <w:p w14:paraId="7E549829" w14:textId="77777777" w:rsidR="00CA375F" w:rsidRPr="00E71204" w:rsidRDefault="00CA375F" w:rsidP="00CA375F">
            <w:pPr>
              <w:jc w:val="both"/>
              <w:rPr>
                <w:rFonts w:ascii="Times New Roman" w:hAnsi="Times New Roman" w:cs="Times New Roman"/>
                <w:sz w:val="24"/>
                <w:szCs w:val="24"/>
              </w:rPr>
            </w:pPr>
          </w:p>
          <w:p w14:paraId="0E5E5FA6"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Vidiniams paviršiams:</w:t>
            </w:r>
          </w:p>
        </w:tc>
        <w:tc>
          <w:tcPr>
            <w:tcW w:w="2006" w:type="dxa"/>
            <w:tcBorders>
              <w:bottom w:val="nil"/>
            </w:tcBorders>
          </w:tcPr>
          <w:p w14:paraId="5588156E" w14:textId="77777777" w:rsidR="00CA375F" w:rsidRPr="00E71204" w:rsidRDefault="00CA375F" w:rsidP="00CA375F">
            <w:pPr>
              <w:jc w:val="both"/>
              <w:rPr>
                <w:rFonts w:ascii="Times New Roman" w:hAnsi="Times New Roman" w:cs="Times New Roman"/>
                <w:sz w:val="24"/>
                <w:szCs w:val="24"/>
              </w:rPr>
            </w:pPr>
          </w:p>
        </w:tc>
      </w:tr>
      <w:tr w:rsidR="00CA375F" w:rsidRPr="00E71204" w14:paraId="3B4A3B56" w14:textId="77777777" w:rsidTr="00DB552B">
        <w:tc>
          <w:tcPr>
            <w:tcW w:w="7371" w:type="dxa"/>
            <w:tcBorders>
              <w:top w:val="nil"/>
              <w:bottom w:val="nil"/>
            </w:tcBorders>
          </w:tcPr>
          <w:p w14:paraId="1CC4A5E0" w14:textId="53DDF0BF"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xml:space="preserve">- sienoms ir pertvaroms iš blokelių, kai santykinis oro drėgnumas </w:t>
            </w:r>
            <w:r w:rsidRPr="00E71204">
              <w:rPr>
                <w:rFonts w:ascii="Times New Roman" w:hAnsi="Times New Roman" w:cs="Times New Roman"/>
                <w:sz w:val="24"/>
                <w:szCs w:val="24"/>
              </w:rPr>
              <w:sym w:font="Symbol" w:char="F03C"/>
            </w:r>
            <w:r w:rsidRPr="00E71204">
              <w:rPr>
                <w:rFonts w:ascii="Times New Roman" w:hAnsi="Times New Roman" w:cs="Times New Roman"/>
                <w:sz w:val="24"/>
                <w:szCs w:val="24"/>
              </w:rPr>
              <w:t xml:space="preserve"> 60 %</w:t>
            </w:r>
          </w:p>
        </w:tc>
        <w:tc>
          <w:tcPr>
            <w:tcW w:w="2006" w:type="dxa"/>
            <w:tcBorders>
              <w:top w:val="nil"/>
              <w:bottom w:val="nil"/>
            </w:tcBorders>
          </w:tcPr>
          <w:p w14:paraId="3F1C49DB"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1:4:12</w:t>
            </w:r>
          </w:p>
        </w:tc>
      </w:tr>
      <w:tr w:rsidR="00CA375F" w:rsidRPr="00E71204" w14:paraId="02079B33" w14:textId="77777777" w:rsidTr="00DB552B">
        <w:tc>
          <w:tcPr>
            <w:tcW w:w="7371" w:type="dxa"/>
            <w:tcBorders>
              <w:top w:val="nil"/>
              <w:bottom w:val="nil"/>
            </w:tcBorders>
          </w:tcPr>
          <w:p w14:paraId="29D337D9"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xml:space="preserve">- sienoms ir pertvaroms iš blokelių, kai santykinis oro drėgnumas </w:t>
            </w:r>
            <w:r w:rsidRPr="00E71204">
              <w:rPr>
                <w:rFonts w:ascii="Times New Roman" w:hAnsi="Times New Roman" w:cs="Times New Roman"/>
                <w:sz w:val="24"/>
                <w:szCs w:val="24"/>
              </w:rPr>
              <w:sym w:font="Symbol" w:char="F03E"/>
            </w:r>
            <w:r w:rsidRPr="00E71204">
              <w:rPr>
                <w:rFonts w:ascii="Times New Roman" w:hAnsi="Times New Roman" w:cs="Times New Roman"/>
                <w:sz w:val="24"/>
                <w:szCs w:val="24"/>
              </w:rPr>
              <w:t xml:space="preserve"> 60 %</w:t>
            </w:r>
          </w:p>
        </w:tc>
        <w:tc>
          <w:tcPr>
            <w:tcW w:w="2006" w:type="dxa"/>
            <w:tcBorders>
              <w:top w:val="nil"/>
              <w:bottom w:val="nil"/>
            </w:tcBorders>
          </w:tcPr>
          <w:p w14:paraId="27123F00"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1:1:6</w:t>
            </w:r>
          </w:p>
        </w:tc>
      </w:tr>
    </w:tbl>
    <w:p w14:paraId="3C170688" w14:textId="77777777" w:rsidR="004F29DA" w:rsidRPr="00E71204" w:rsidRDefault="004F29DA" w:rsidP="00CA375F">
      <w:pPr>
        <w:tabs>
          <w:tab w:val="num" w:pos="1134"/>
        </w:tabs>
        <w:overflowPunct w:val="0"/>
        <w:autoSpaceDE w:val="0"/>
        <w:autoSpaceDN w:val="0"/>
        <w:adjustRightInd w:val="0"/>
        <w:ind w:left="993"/>
        <w:jc w:val="both"/>
        <w:textAlignment w:val="baseline"/>
        <w:rPr>
          <w:rFonts w:ascii="Times New Roman" w:hAnsi="Times New Roman" w:cs="Times New Roman"/>
          <w:sz w:val="24"/>
          <w:szCs w:val="24"/>
        </w:rPr>
      </w:pPr>
    </w:p>
    <w:p w14:paraId="78D9AFD7" w14:textId="4FB70A68" w:rsidR="00CA375F" w:rsidRPr="00E71204" w:rsidRDefault="00CA375F" w:rsidP="00CA375F">
      <w:pPr>
        <w:tabs>
          <w:tab w:val="num" w:pos="1134"/>
        </w:tabs>
        <w:overflowPunct w:val="0"/>
        <w:autoSpaceDE w:val="0"/>
        <w:autoSpaceDN w:val="0"/>
        <w:adjustRightInd w:val="0"/>
        <w:ind w:left="993"/>
        <w:jc w:val="both"/>
        <w:textAlignment w:val="baseline"/>
        <w:rPr>
          <w:rFonts w:ascii="Times New Roman" w:hAnsi="Times New Roman" w:cs="Times New Roman"/>
          <w:sz w:val="24"/>
          <w:szCs w:val="24"/>
        </w:rPr>
      </w:pPr>
      <w:r w:rsidRPr="00E71204">
        <w:rPr>
          <w:rFonts w:ascii="Times New Roman" w:hAnsi="Times New Roman" w:cs="Times New Roman"/>
          <w:sz w:val="24"/>
          <w:szCs w:val="24"/>
        </w:rPr>
        <w:t>Dengiamojo sluoksnio skiedinio sudėtis pagerintam tinkui tūrio dalimis</w:t>
      </w:r>
    </w:p>
    <w:tbl>
      <w:tblPr>
        <w:tblW w:w="9412" w:type="dxa"/>
        <w:tblInd w:w="-35"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397"/>
        <w:gridCol w:w="2015"/>
      </w:tblGrid>
      <w:tr w:rsidR="00CA375F" w:rsidRPr="00E71204" w14:paraId="0FB1B962" w14:textId="77777777" w:rsidTr="00DB552B">
        <w:tc>
          <w:tcPr>
            <w:tcW w:w="7397" w:type="dxa"/>
          </w:tcPr>
          <w:p w14:paraId="523BD3C7"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Skiedinio paskirtis</w:t>
            </w:r>
          </w:p>
        </w:tc>
        <w:tc>
          <w:tcPr>
            <w:tcW w:w="2015" w:type="dxa"/>
          </w:tcPr>
          <w:p w14:paraId="5C384FD5"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Cementas:kalkės:</w:t>
            </w:r>
          </w:p>
          <w:p w14:paraId="775B96B6"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smėlis</w:t>
            </w:r>
          </w:p>
        </w:tc>
      </w:tr>
      <w:tr w:rsidR="00CA375F" w:rsidRPr="00E71204" w14:paraId="3A5CCD7D" w14:textId="77777777" w:rsidTr="00DB552B">
        <w:tc>
          <w:tcPr>
            <w:tcW w:w="7397" w:type="dxa"/>
          </w:tcPr>
          <w:p w14:paraId="3021A26B"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Mūrinėms sienoms ir pertvaroms</w:t>
            </w:r>
          </w:p>
        </w:tc>
        <w:tc>
          <w:tcPr>
            <w:tcW w:w="2015" w:type="dxa"/>
          </w:tcPr>
          <w:p w14:paraId="1560B718"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1:1:2-4</w:t>
            </w:r>
          </w:p>
        </w:tc>
      </w:tr>
      <w:tr w:rsidR="00CA375F" w:rsidRPr="00E71204" w14:paraId="10DC809D" w14:textId="77777777" w:rsidTr="00DB552B">
        <w:trPr>
          <w:trHeight w:val="617"/>
        </w:trPr>
        <w:tc>
          <w:tcPr>
            <w:tcW w:w="7397" w:type="dxa"/>
          </w:tcPr>
          <w:p w14:paraId="15440FFA"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Juostoms, luboms</w:t>
            </w:r>
          </w:p>
        </w:tc>
        <w:tc>
          <w:tcPr>
            <w:tcW w:w="2015" w:type="dxa"/>
          </w:tcPr>
          <w:p w14:paraId="6F259BF2"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1:1:2</w:t>
            </w:r>
          </w:p>
        </w:tc>
      </w:tr>
    </w:tbl>
    <w:p w14:paraId="763EB783" w14:textId="77777777" w:rsidR="00CA375F" w:rsidRPr="00E71204" w:rsidRDefault="00CA375F" w:rsidP="00CA375F">
      <w:pPr>
        <w:jc w:val="both"/>
        <w:rPr>
          <w:rFonts w:ascii="Times New Roman" w:hAnsi="Times New Roman" w:cs="Times New Roman"/>
          <w:color w:val="548DD4"/>
          <w:sz w:val="24"/>
          <w:szCs w:val="24"/>
        </w:rPr>
      </w:pPr>
    </w:p>
    <w:p w14:paraId="5F130A6F" w14:textId="77777777" w:rsidR="00CA375F" w:rsidRPr="00E71204" w:rsidRDefault="00CA375F" w:rsidP="00CA375F">
      <w:pPr>
        <w:tabs>
          <w:tab w:val="num" w:pos="1134"/>
        </w:tabs>
        <w:overflowPunct w:val="0"/>
        <w:autoSpaceDE w:val="0"/>
        <w:autoSpaceDN w:val="0"/>
        <w:adjustRightInd w:val="0"/>
        <w:ind w:left="993"/>
        <w:jc w:val="both"/>
        <w:textAlignment w:val="baseline"/>
        <w:rPr>
          <w:rFonts w:ascii="Times New Roman" w:hAnsi="Times New Roman" w:cs="Times New Roman"/>
          <w:sz w:val="24"/>
          <w:szCs w:val="24"/>
        </w:rPr>
      </w:pPr>
      <w:r w:rsidRPr="00E71204">
        <w:rPr>
          <w:rFonts w:ascii="Times New Roman" w:hAnsi="Times New Roman" w:cs="Times New Roman"/>
          <w:sz w:val="24"/>
          <w:szCs w:val="24"/>
        </w:rPr>
        <w:t>Skiediniai turi atitikti šiuos techninius reikalavimus:</w:t>
      </w:r>
    </w:p>
    <w:tbl>
      <w:tblPr>
        <w:tblW w:w="9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366"/>
        <w:gridCol w:w="1871"/>
        <w:gridCol w:w="3158"/>
      </w:tblGrid>
      <w:tr w:rsidR="00CA375F" w:rsidRPr="00E71204" w14:paraId="03CF4499" w14:textId="77777777" w:rsidTr="00DB552B">
        <w:tc>
          <w:tcPr>
            <w:tcW w:w="4366" w:type="dxa"/>
            <w:tcBorders>
              <w:bottom w:val="nil"/>
            </w:tcBorders>
          </w:tcPr>
          <w:p w14:paraId="78842940"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Techniniai reikalavimai skiediniams</w:t>
            </w:r>
          </w:p>
          <w:p w14:paraId="012F6FCB" w14:textId="77777777" w:rsidR="00CA375F" w:rsidRPr="00E71204" w:rsidRDefault="00CA375F" w:rsidP="00CA375F">
            <w:pPr>
              <w:jc w:val="both"/>
              <w:rPr>
                <w:rFonts w:ascii="Times New Roman" w:hAnsi="Times New Roman" w:cs="Times New Roman"/>
                <w:sz w:val="24"/>
                <w:szCs w:val="24"/>
              </w:rPr>
            </w:pPr>
          </w:p>
        </w:tc>
        <w:tc>
          <w:tcPr>
            <w:tcW w:w="1871" w:type="dxa"/>
            <w:tcBorders>
              <w:bottom w:val="nil"/>
            </w:tcBorders>
          </w:tcPr>
          <w:p w14:paraId="13E075D2"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Leistini ribiniai nuokrypiai, mm</w:t>
            </w:r>
          </w:p>
        </w:tc>
        <w:tc>
          <w:tcPr>
            <w:tcW w:w="3158" w:type="dxa"/>
            <w:tcBorders>
              <w:bottom w:val="nil"/>
            </w:tcBorders>
          </w:tcPr>
          <w:p w14:paraId="2514C02D" w14:textId="77777777" w:rsidR="00CA375F" w:rsidRPr="00E71204" w:rsidRDefault="00CA375F" w:rsidP="00CA375F">
            <w:pPr>
              <w:jc w:val="both"/>
              <w:rPr>
                <w:rFonts w:ascii="Times New Roman" w:hAnsi="Times New Roman" w:cs="Times New Roman"/>
                <w:sz w:val="24"/>
                <w:szCs w:val="24"/>
              </w:rPr>
            </w:pPr>
          </w:p>
          <w:p w14:paraId="281D36E2"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Kontrolė</w:t>
            </w:r>
          </w:p>
        </w:tc>
      </w:tr>
      <w:tr w:rsidR="00CA375F" w:rsidRPr="00E71204" w14:paraId="25E91D36" w14:textId="77777777" w:rsidTr="00DB552B">
        <w:tc>
          <w:tcPr>
            <w:tcW w:w="4366" w:type="dxa"/>
            <w:tcBorders>
              <w:bottom w:val="nil"/>
            </w:tcBorders>
          </w:tcPr>
          <w:p w14:paraId="41875E29" w14:textId="77777777" w:rsidR="00CA375F" w:rsidRPr="00E71204" w:rsidRDefault="00CA375F" w:rsidP="00CA375F">
            <w:pPr>
              <w:jc w:val="both"/>
              <w:rPr>
                <w:rFonts w:ascii="Times New Roman" w:hAnsi="Times New Roman" w:cs="Times New Roman"/>
                <w:sz w:val="24"/>
                <w:szCs w:val="24"/>
              </w:rPr>
            </w:pPr>
          </w:p>
          <w:p w14:paraId="0134326A"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Tinko skiediniai negali turėti nuosėdų ant tinklo akutėmis mm:</w:t>
            </w:r>
          </w:p>
        </w:tc>
        <w:tc>
          <w:tcPr>
            <w:tcW w:w="1871" w:type="dxa"/>
            <w:tcBorders>
              <w:bottom w:val="nil"/>
            </w:tcBorders>
          </w:tcPr>
          <w:p w14:paraId="4A7EAA54" w14:textId="77777777" w:rsidR="00CA375F" w:rsidRPr="00E71204" w:rsidRDefault="00CA375F" w:rsidP="00CA375F">
            <w:pPr>
              <w:jc w:val="both"/>
              <w:rPr>
                <w:rFonts w:ascii="Times New Roman" w:hAnsi="Times New Roman" w:cs="Times New Roman"/>
                <w:sz w:val="24"/>
                <w:szCs w:val="24"/>
              </w:rPr>
            </w:pPr>
          </w:p>
        </w:tc>
        <w:tc>
          <w:tcPr>
            <w:tcW w:w="3158" w:type="dxa"/>
            <w:tcBorders>
              <w:bottom w:val="nil"/>
            </w:tcBorders>
          </w:tcPr>
          <w:p w14:paraId="78593D98" w14:textId="77777777" w:rsidR="00CA375F" w:rsidRPr="00E71204" w:rsidRDefault="00CA375F" w:rsidP="00CA375F">
            <w:pPr>
              <w:jc w:val="both"/>
              <w:rPr>
                <w:rFonts w:ascii="Times New Roman" w:hAnsi="Times New Roman" w:cs="Times New Roman"/>
                <w:sz w:val="24"/>
                <w:szCs w:val="24"/>
              </w:rPr>
            </w:pPr>
          </w:p>
          <w:p w14:paraId="129CD6CC"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Periodinis matavimas</w:t>
            </w:r>
          </w:p>
        </w:tc>
      </w:tr>
      <w:tr w:rsidR="00CA375F" w:rsidRPr="00E71204" w14:paraId="7CA42E39" w14:textId="77777777" w:rsidTr="00DB552B">
        <w:tc>
          <w:tcPr>
            <w:tcW w:w="4366" w:type="dxa"/>
            <w:tcBorders>
              <w:top w:val="nil"/>
              <w:bottom w:val="nil"/>
            </w:tcBorders>
          </w:tcPr>
          <w:p w14:paraId="7B1276EE"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skirti gruntui - 2,5</w:t>
            </w:r>
          </w:p>
        </w:tc>
        <w:tc>
          <w:tcPr>
            <w:tcW w:w="1871" w:type="dxa"/>
            <w:tcBorders>
              <w:top w:val="nil"/>
              <w:bottom w:val="nil"/>
            </w:tcBorders>
          </w:tcPr>
          <w:p w14:paraId="0E699242"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w:t>
            </w:r>
          </w:p>
        </w:tc>
        <w:tc>
          <w:tcPr>
            <w:tcW w:w="3158" w:type="dxa"/>
            <w:tcBorders>
              <w:top w:val="nil"/>
              <w:bottom w:val="nil"/>
            </w:tcBorders>
          </w:tcPr>
          <w:p w14:paraId="031CA2F4" w14:textId="77777777" w:rsidR="00CA375F" w:rsidRPr="00E71204" w:rsidRDefault="00CA375F" w:rsidP="00CA375F">
            <w:pPr>
              <w:jc w:val="both"/>
              <w:rPr>
                <w:rFonts w:ascii="Times New Roman" w:hAnsi="Times New Roman" w:cs="Times New Roman"/>
                <w:sz w:val="24"/>
                <w:szCs w:val="24"/>
              </w:rPr>
            </w:pPr>
          </w:p>
        </w:tc>
      </w:tr>
      <w:tr w:rsidR="00CA375F" w:rsidRPr="00E71204" w14:paraId="5CB4D3F5" w14:textId="77777777" w:rsidTr="00DB552B">
        <w:tc>
          <w:tcPr>
            <w:tcW w:w="4366" w:type="dxa"/>
            <w:tcBorders>
              <w:top w:val="nil"/>
              <w:bottom w:val="nil"/>
            </w:tcBorders>
          </w:tcPr>
          <w:p w14:paraId="418E3AC5"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dengiamajam sluoksniui - 2,0</w:t>
            </w:r>
          </w:p>
        </w:tc>
        <w:tc>
          <w:tcPr>
            <w:tcW w:w="1871" w:type="dxa"/>
            <w:tcBorders>
              <w:top w:val="nil"/>
              <w:bottom w:val="nil"/>
            </w:tcBorders>
          </w:tcPr>
          <w:p w14:paraId="08715DEE"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w:t>
            </w:r>
          </w:p>
        </w:tc>
        <w:tc>
          <w:tcPr>
            <w:tcW w:w="3158" w:type="dxa"/>
            <w:tcBorders>
              <w:top w:val="nil"/>
              <w:bottom w:val="nil"/>
            </w:tcBorders>
          </w:tcPr>
          <w:p w14:paraId="002D1615" w14:textId="77777777" w:rsidR="00CA375F" w:rsidRPr="00E71204" w:rsidRDefault="00CA375F" w:rsidP="00CA375F">
            <w:pPr>
              <w:jc w:val="both"/>
              <w:rPr>
                <w:rFonts w:ascii="Times New Roman" w:hAnsi="Times New Roman" w:cs="Times New Roman"/>
                <w:sz w:val="24"/>
                <w:szCs w:val="24"/>
              </w:rPr>
            </w:pPr>
          </w:p>
        </w:tc>
      </w:tr>
      <w:tr w:rsidR="00CA375F" w:rsidRPr="00E71204" w14:paraId="29CFDE41" w14:textId="77777777" w:rsidTr="00DB552B">
        <w:tc>
          <w:tcPr>
            <w:tcW w:w="4366" w:type="dxa"/>
            <w:tcBorders>
              <w:top w:val="nil"/>
              <w:bottom w:val="nil"/>
            </w:tcBorders>
          </w:tcPr>
          <w:p w14:paraId="20343DEA"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xml:space="preserve">Tinkuojant mechanizuotu būdu, skiedinys paruošiamajam sluoksniui turi būti 9-14 cm slankumo; išlyginamajam ir </w:t>
            </w:r>
            <w:r w:rsidRPr="00E71204">
              <w:rPr>
                <w:rFonts w:ascii="Times New Roman" w:hAnsi="Times New Roman" w:cs="Times New Roman"/>
                <w:sz w:val="24"/>
                <w:szCs w:val="24"/>
              </w:rPr>
              <w:lastRenderedPageBreak/>
              <w:t>dengiamajam - 7-8 cm; rankiniu būdu atitinkamai 8-12 cm ir 7-8 cm</w:t>
            </w:r>
          </w:p>
        </w:tc>
        <w:tc>
          <w:tcPr>
            <w:tcW w:w="1871" w:type="dxa"/>
            <w:tcBorders>
              <w:top w:val="nil"/>
              <w:bottom w:val="nil"/>
            </w:tcBorders>
          </w:tcPr>
          <w:p w14:paraId="0F380F0E" w14:textId="77777777" w:rsidR="00CA375F" w:rsidRPr="00E71204" w:rsidRDefault="00CA375F" w:rsidP="00CA375F">
            <w:pPr>
              <w:jc w:val="both"/>
              <w:rPr>
                <w:rFonts w:ascii="Times New Roman" w:hAnsi="Times New Roman" w:cs="Times New Roman"/>
                <w:sz w:val="24"/>
                <w:szCs w:val="24"/>
              </w:rPr>
            </w:pPr>
          </w:p>
        </w:tc>
        <w:tc>
          <w:tcPr>
            <w:tcW w:w="3158" w:type="dxa"/>
            <w:tcBorders>
              <w:top w:val="nil"/>
              <w:bottom w:val="nil"/>
            </w:tcBorders>
          </w:tcPr>
          <w:p w14:paraId="74A645C7"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Bandant standartiniu konusu</w:t>
            </w:r>
          </w:p>
        </w:tc>
      </w:tr>
      <w:tr w:rsidR="00CA375F" w:rsidRPr="00E71204" w14:paraId="32468EC1" w14:textId="77777777" w:rsidTr="00DB552B">
        <w:tc>
          <w:tcPr>
            <w:tcW w:w="4366" w:type="dxa"/>
            <w:tcBorders>
              <w:top w:val="nil"/>
              <w:bottom w:val="nil"/>
            </w:tcBorders>
          </w:tcPr>
          <w:p w14:paraId="268E19F0"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xml:space="preserve">Išsisluoksniavimas </w:t>
            </w:r>
            <w:r w:rsidRPr="00E71204">
              <w:rPr>
                <w:rFonts w:ascii="Times New Roman" w:hAnsi="Times New Roman" w:cs="Times New Roman"/>
                <w:sz w:val="24"/>
                <w:szCs w:val="24"/>
              </w:rPr>
              <w:sym w:font="Symbol" w:char="F03C"/>
            </w:r>
            <w:r w:rsidRPr="00E71204">
              <w:rPr>
                <w:rFonts w:ascii="Times New Roman" w:hAnsi="Times New Roman" w:cs="Times New Roman"/>
                <w:sz w:val="24"/>
                <w:szCs w:val="24"/>
              </w:rPr>
              <w:t xml:space="preserve"> 15 %</w:t>
            </w:r>
          </w:p>
        </w:tc>
        <w:tc>
          <w:tcPr>
            <w:tcW w:w="1871" w:type="dxa"/>
            <w:tcBorders>
              <w:top w:val="nil"/>
              <w:bottom w:val="nil"/>
            </w:tcBorders>
          </w:tcPr>
          <w:p w14:paraId="3485DA1D"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w:t>
            </w:r>
          </w:p>
        </w:tc>
        <w:tc>
          <w:tcPr>
            <w:tcW w:w="3158" w:type="dxa"/>
            <w:tcBorders>
              <w:top w:val="nil"/>
              <w:bottom w:val="nil"/>
            </w:tcBorders>
          </w:tcPr>
          <w:p w14:paraId="0E0D60C8"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Laboratorijoje</w:t>
            </w:r>
          </w:p>
        </w:tc>
      </w:tr>
      <w:tr w:rsidR="00CA375F" w:rsidRPr="00E71204" w14:paraId="3B8BD65F" w14:textId="77777777" w:rsidTr="00DB552B">
        <w:tc>
          <w:tcPr>
            <w:tcW w:w="4366" w:type="dxa"/>
            <w:tcBorders>
              <w:top w:val="nil"/>
              <w:bottom w:val="nil"/>
            </w:tcBorders>
          </w:tcPr>
          <w:p w14:paraId="57DF617F"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xml:space="preserve">Vandens išlaikymas </w:t>
            </w:r>
            <w:r w:rsidRPr="00E71204">
              <w:rPr>
                <w:rFonts w:ascii="Times New Roman" w:hAnsi="Times New Roman" w:cs="Times New Roman"/>
                <w:sz w:val="24"/>
                <w:szCs w:val="24"/>
              </w:rPr>
              <w:sym w:font="Symbol" w:char="F03E"/>
            </w:r>
            <w:r w:rsidRPr="00E71204">
              <w:rPr>
                <w:rFonts w:ascii="Times New Roman" w:hAnsi="Times New Roman" w:cs="Times New Roman"/>
                <w:sz w:val="24"/>
                <w:szCs w:val="24"/>
              </w:rPr>
              <w:t xml:space="preserve"> 90 %</w:t>
            </w:r>
          </w:p>
        </w:tc>
        <w:tc>
          <w:tcPr>
            <w:tcW w:w="1871" w:type="dxa"/>
            <w:tcBorders>
              <w:top w:val="nil"/>
              <w:bottom w:val="nil"/>
            </w:tcBorders>
          </w:tcPr>
          <w:p w14:paraId="2FAC27BE" w14:textId="77777777" w:rsidR="00CA375F" w:rsidRPr="00E71204" w:rsidRDefault="00CA375F" w:rsidP="00CA375F">
            <w:pPr>
              <w:jc w:val="both"/>
              <w:rPr>
                <w:rFonts w:ascii="Times New Roman" w:hAnsi="Times New Roman" w:cs="Times New Roman"/>
                <w:sz w:val="24"/>
                <w:szCs w:val="24"/>
              </w:rPr>
            </w:pPr>
          </w:p>
        </w:tc>
        <w:tc>
          <w:tcPr>
            <w:tcW w:w="3158" w:type="dxa"/>
            <w:tcBorders>
              <w:top w:val="nil"/>
              <w:bottom w:val="nil"/>
            </w:tcBorders>
          </w:tcPr>
          <w:p w14:paraId="7A7D7F5C" w14:textId="77777777" w:rsidR="00CA375F" w:rsidRPr="00E71204" w:rsidRDefault="00CA375F" w:rsidP="00CA375F">
            <w:pPr>
              <w:jc w:val="both"/>
              <w:rPr>
                <w:rFonts w:ascii="Times New Roman" w:hAnsi="Times New Roman" w:cs="Times New Roman"/>
                <w:sz w:val="24"/>
                <w:szCs w:val="24"/>
              </w:rPr>
            </w:pPr>
          </w:p>
        </w:tc>
      </w:tr>
      <w:tr w:rsidR="00CA375F" w:rsidRPr="00E71204" w14:paraId="43C960E1" w14:textId="77777777" w:rsidTr="00DB552B">
        <w:tc>
          <w:tcPr>
            <w:tcW w:w="4366" w:type="dxa"/>
            <w:tcBorders>
              <w:top w:val="nil"/>
              <w:bottom w:val="nil"/>
            </w:tcBorders>
          </w:tcPr>
          <w:p w14:paraId="7EABCE5A"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Sukibimo stiprumas, MPa:</w:t>
            </w:r>
          </w:p>
        </w:tc>
        <w:tc>
          <w:tcPr>
            <w:tcW w:w="1871" w:type="dxa"/>
            <w:tcBorders>
              <w:top w:val="nil"/>
              <w:bottom w:val="nil"/>
            </w:tcBorders>
          </w:tcPr>
          <w:p w14:paraId="20185CB7" w14:textId="77777777" w:rsidR="00CA375F" w:rsidRPr="00E71204" w:rsidRDefault="00CA375F" w:rsidP="00CA375F">
            <w:pPr>
              <w:jc w:val="both"/>
              <w:rPr>
                <w:rFonts w:ascii="Times New Roman" w:hAnsi="Times New Roman" w:cs="Times New Roman"/>
                <w:sz w:val="24"/>
                <w:szCs w:val="24"/>
              </w:rPr>
            </w:pPr>
          </w:p>
        </w:tc>
        <w:tc>
          <w:tcPr>
            <w:tcW w:w="3158" w:type="dxa"/>
            <w:tcBorders>
              <w:top w:val="nil"/>
              <w:bottom w:val="nil"/>
            </w:tcBorders>
          </w:tcPr>
          <w:p w14:paraId="61A9A26F"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3 matavimai 50-70 m</w:t>
            </w:r>
            <w:r w:rsidRPr="00E71204">
              <w:rPr>
                <w:rFonts w:ascii="Times New Roman" w:hAnsi="Times New Roman" w:cs="Times New Roman"/>
                <w:sz w:val="24"/>
                <w:szCs w:val="24"/>
                <w:vertAlign w:val="superscript"/>
              </w:rPr>
              <w:t>2</w:t>
            </w:r>
            <w:r w:rsidRPr="00E71204">
              <w:rPr>
                <w:rFonts w:ascii="Times New Roman" w:hAnsi="Times New Roman" w:cs="Times New Roman"/>
                <w:sz w:val="24"/>
                <w:szCs w:val="24"/>
              </w:rPr>
              <w:t xml:space="preserve"> paviršiaus</w:t>
            </w:r>
          </w:p>
        </w:tc>
      </w:tr>
      <w:tr w:rsidR="00CA375F" w:rsidRPr="00E71204" w14:paraId="7776DAC0" w14:textId="77777777" w:rsidTr="00DB552B">
        <w:tc>
          <w:tcPr>
            <w:tcW w:w="4366" w:type="dxa"/>
            <w:tcBorders>
              <w:top w:val="nil"/>
              <w:bottom w:val="nil"/>
            </w:tcBorders>
          </w:tcPr>
          <w:p w14:paraId="1F966870"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xml:space="preserve">- vidaus darbams </w:t>
            </w:r>
            <w:r w:rsidRPr="00E71204">
              <w:rPr>
                <w:rFonts w:ascii="Times New Roman" w:hAnsi="Times New Roman" w:cs="Times New Roman"/>
                <w:sz w:val="24"/>
                <w:szCs w:val="24"/>
              </w:rPr>
              <w:sym w:font="Symbol" w:char="F03E"/>
            </w:r>
            <w:r w:rsidRPr="00E71204">
              <w:rPr>
                <w:rFonts w:ascii="Times New Roman" w:hAnsi="Times New Roman" w:cs="Times New Roman"/>
                <w:sz w:val="24"/>
                <w:szCs w:val="24"/>
              </w:rPr>
              <w:t xml:space="preserve"> 0,1</w:t>
            </w:r>
          </w:p>
        </w:tc>
        <w:tc>
          <w:tcPr>
            <w:tcW w:w="1871" w:type="dxa"/>
            <w:tcBorders>
              <w:top w:val="nil"/>
              <w:bottom w:val="nil"/>
            </w:tcBorders>
          </w:tcPr>
          <w:p w14:paraId="68315C37"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10 %</w:t>
            </w:r>
          </w:p>
        </w:tc>
        <w:tc>
          <w:tcPr>
            <w:tcW w:w="3158" w:type="dxa"/>
            <w:tcBorders>
              <w:top w:val="nil"/>
              <w:bottom w:val="nil"/>
            </w:tcBorders>
          </w:tcPr>
          <w:p w14:paraId="48AB876A" w14:textId="77777777" w:rsidR="00CA375F" w:rsidRPr="00E71204" w:rsidRDefault="00CA375F" w:rsidP="00CA375F">
            <w:pPr>
              <w:jc w:val="both"/>
              <w:rPr>
                <w:rFonts w:ascii="Times New Roman" w:hAnsi="Times New Roman" w:cs="Times New Roman"/>
                <w:sz w:val="24"/>
                <w:szCs w:val="24"/>
              </w:rPr>
            </w:pPr>
          </w:p>
        </w:tc>
      </w:tr>
      <w:tr w:rsidR="00CA375F" w:rsidRPr="00E71204" w14:paraId="05222BD3" w14:textId="77777777" w:rsidTr="00DB552B">
        <w:tc>
          <w:tcPr>
            <w:tcW w:w="4366" w:type="dxa"/>
            <w:tcBorders>
              <w:top w:val="nil"/>
              <w:bottom w:val="nil"/>
            </w:tcBorders>
          </w:tcPr>
          <w:p w14:paraId="25B2F183"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xml:space="preserve">- išorės </w:t>
            </w:r>
            <w:r w:rsidRPr="00E71204">
              <w:rPr>
                <w:rFonts w:ascii="Times New Roman" w:hAnsi="Times New Roman" w:cs="Times New Roman"/>
                <w:sz w:val="24"/>
                <w:szCs w:val="24"/>
              </w:rPr>
              <w:sym w:font="Symbol" w:char="F03E"/>
            </w:r>
            <w:r w:rsidRPr="00E71204">
              <w:rPr>
                <w:rFonts w:ascii="Times New Roman" w:hAnsi="Times New Roman" w:cs="Times New Roman"/>
                <w:sz w:val="24"/>
                <w:szCs w:val="24"/>
              </w:rPr>
              <w:t xml:space="preserve"> 0,4</w:t>
            </w:r>
          </w:p>
        </w:tc>
        <w:tc>
          <w:tcPr>
            <w:tcW w:w="1871" w:type="dxa"/>
            <w:tcBorders>
              <w:top w:val="nil"/>
              <w:bottom w:val="nil"/>
            </w:tcBorders>
          </w:tcPr>
          <w:p w14:paraId="5CE7E882"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10 %</w:t>
            </w:r>
          </w:p>
        </w:tc>
        <w:tc>
          <w:tcPr>
            <w:tcW w:w="3158" w:type="dxa"/>
            <w:tcBorders>
              <w:top w:val="nil"/>
              <w:bottom w:val="nil"/>
            </w:tcBorders>
          </w:tcPr>
          <w:p w14:paraId="47CFACBA" w14:textId="77777777" w:rsidR="00CA375F" w:rsidRPr="00E71204" w:rsidRDefault="00CA375F" w:rsidP="00CA375F">
            <w:pPr>
              <w:jc w:val="both"/>
              <w:rPr>
                <w:rFonts w:ascii="Times New Roman" w:hAnsi="Times New Roman" w:cs="Times New Roman"/>
                <w:sz w:val="24"/>
                <w:szCs w:val="24"/>
              </w:rPr>
            </w:pPr>
          </w:p>
        </w:tc>
      </w:tr>
      <w:tr w:rsidR="00CA375F" w:rsidRPr="00E71204" w14:paraId="7DF37930" w14:textId="77777777" w:rsidTr="00DB552B">
        <w:tc>
          <w:tcPr>
            <w:tcW w:w="4366" w:type="dxa"/>
            <w:tcBorders>
              <w:top w:val="nil"/>
              <w:bottom w:val="nil"/>
            </w:tcBorders>
          </w:tcPr>
          <w:p w14:paraId="0AF7DF60"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Dengiamojo sluoksnio užpildų stambumas mm:</w:t>
            </w:r>
          </w:p>
        </w:tc>
        <w:tc>
          <w:tcPr>
            <w:tcW w:w="1871" w:type="dxa"/>
            <w:tcBorders>
              <w:top w:val="nil"/>
              <w:bottom w:val="nil"/>
            </w:tcBorders>
          </w:tcPr>
          <w:p w14:paraId="62410F4F" w14:textId="77777777" w:rsidR="00CA375F" w:rsidRPr="00E71204" w:rsidRDefault="00CA375F" w:rsidP="00CA375F">
            <w:pPr>
              <w:jc w:val="both"/>
              <w:rPr>
                <w:rFonts w:ascii="Times New Roman" w:hAnsi="Times New Roman" w:cs="Times New Roman"/>
                <w:sz w:val="24"/>
                <w:szCs w:val="24"/>
              </w:rPr>
            </w:pPr>
          </w:p>
        </w:tc>
        <w:tc>
          <w:tcPr>
            <w:tcW w:w="3158" w:type="dxa"/>
            <w:tcBorders>
              <w:top w:val="nil"/>
              <w:bottom w:val="nil"/>
            </w:tcBorders>
          </w:tcPr>
          <w:p w14:paraId="74F534B2"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Periodinis matavimas</w:t>
            </w:r>
          </w:p>
        </w:tc>
      </w:tr>
      <w:tr w:rsidR="00CA375F" w:rsidRPr="00E71204" w14:paraId="588A77E0" w14:textId="77777777" w:rsidTr="00DB552B">
        <w:tc>
          <w:tcPr>
            <w:tcW w:w="4366" w:type="dxa"/>
            <w:tcBorders>
              <w:top w:val="nil"/>
              <w:bottom w:val="nil"/>
            </w:tcBorders>
          </w:tcPr>
          <w:p w14:paraId="007D0F44" w14:textId="0469B3A5"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marmuro, granito, stambaus smėlio</w:t>
            </w:r>
          </w:p>
          <w:p w14:paraId="58BF5BAC" w14:textId="661D75C4"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grūdeliai - 2</w:t>
            </w:r>
          </w:p>
        </w:tc>
        <w:tc>
          <w:tcPr>
            <w:tcW w:w="1871" w:type="dxa"/>
            <w:tcBorders>
              <w:top w:val="nil"/>
              <w:bottom w:val="nil"/>
            </w:tcBorders>
          </w:tcPr>
          <w:p w14:paraId="402CC9A0"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+3 mm</w:t>
            </w:r>
          </w:p>
        </w:tc>
        <w:tc>
          <w:tcPr>
            <w:tcW w:w="3158" w:type="dxa"/>
            <w:tcBorders>
              <w:top w:val="nil"/>
              <w:bottom w:val="nil"/>
            </w:tcBorders>
          </w:tcPr>
          <w:p w14:paraId="113FD2E6" w14:textId="77777777" w:rsidR="00CA375F" w:rsidRPr="00E71204" w:rsidRDefault="00CA375F" w:rsidP="00CA375F">
            <w:pPr>
              <w:jc w:val="both"/>
              <w:rPr>
                <w:rFonts w:ascii="Times New Roman" w:hAnsi="Times New Roman" w:cs="Times New Roman"/>
                <w:sz w:val="24"/>
                <w:szCs w:val="24"/>
              </w:rPr>
            </w:pPr>
          </w:p>
        </w:tc>
      </w:tr>
      <w:tr w:rsidR="00CA375F" w:rsidRPr="00E71204" w14:paraId="7F540A3F" w14:textId="77777777" w:rsidTr="00DB552B">
        <w:tc>
          <w:tcPr>
            <w:tcW w:w="4366" w:type="dxa"/>
            <w:tcBorders>
              <w:top w:val="nil"/>
              <w:bottom w:val="nil"/>
            </w:tcBorders>
          </w:tcPr>
          <w:p w14:paraId="5325C0AA"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kvarcinio smėlio - 0,5</w:t>
            </w:r>
          </w:p>
        </w:tc>
        <w:tc>
          <w:tcPr>
            <w:tcW w:w="1871" w:type="dxa"/>
            <w:tcBorders>
              <w:top w:val="nil"/>
              <w:bottom w:val="nil"/>
            </w:tcBorders>
          </w:tcPr>
          <w:p w14:paraId="6A5D0FFF"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+1,5 mm</w:t>
            </w:r>
          </w:p>
        </w:tc>
        <w:tc>
          <w:tcPr>
            <w:tcW w:w="3158" w:type="dxa"/>
            <w:tcBorders>
              <w:top w:val="nil"/>
              <w:bottom w:val="nil"/>
            </w:tcBorders>
          </w:tcPr>
          <w:p w14:paraId="0F3BAC77" w14:textId="77777777" w:rsidR="00CA375F" w:rsidRPr="00E71204" w:rsidRDefault="00CA375F" w:rsidP="00CA375F">
            <w:pPr>
              <w:jc w:val="both"/>
              <w:rPr>
                <w:rFonts w:ascii="Times New Roman" w:hAnsi="Times New Roman" w:cs="Times New Roman"/>
                <w:sz w:val="24"/>
                <w:szCs w:val="24"/>
              </w:rPr>
            </w:pPr>
          </w:p>
        </w:tc>
      </w:tr>
      <w:tr w:rsidR="00CA375F" w:rsidRPr="00E71204" w14:paraId="356F3AC6" w14:textId="77777777" w:rsidTr="00DB552B">
        <w:tc>
          <w:tcPr>
            <w:tcW w:w="4366" w:type="dxa"/>
            <w:tcBorders>
              <w:top w:val="nil"/>
              <w:bottom w:val="nil"/>
            </w:tcBorders>
          </w:tcPr>
          <w:p w14:paraId="561A1BDB"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marmuro miltų - 0,25</w:t>
            </w:r>
          </w:p>
        </w:tc>
        <w:tc>
          <w:tcPr>
            <w:tcW w:w="1871" w:type="dxa"/>
            <w:tcBorders>
              <w:top w:val="nil"/>
              <w:bottom w:val="nil"/>
            </w:tcBorders>
          </w:tcPr>
          <w:p w14:paraId="42AB7BE5"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+0,25 mm</w:t>
            </w:r>
          </w:p>
        </w:tc>
        <w:tc>
          <w:tcPr>
            <w:tcW w:w="3158" w:type="dxa"/>
            <w:tcBorders>
              <w:top w:val="nil"/>
              <w:bottom w:val="nil"/>
            </w:tcBorders>
          </w:tcPr>
          <w:p w14:paraId="47BCEA24" w14:textId="77777777" w:rsidR="00CA375F" w:rsidRPr="00E71204" w:rsidRDefault="00CA375F" w:rsidP="00CA375F">
            <w:pPr>
              <w:jc w:val="both"/>
              <w:rPr>
                <w:rFonts w:ascii="Times New Roman" w:hAnsi="Times New Roman" w:cs="Times New Roman"/>
                <w:sz w:val="24"/>
                <w:szCs w:val="24"/>
              </w:rPr>
            </w:pPr>
          </w:p>
        </w:tc>
      </w:tr>
      <w:tr w:rsidR="00CA375F" w:rsidRPr="00E71204" w14:paraId="7EA1DF4B" w14:textId="77777777" w:rsidTr="00DB552B">
        <w:tc>
          <w:tcPr>
            <w:tcW w:w="4366" w:type="dxa"/>
            <w:tcBorders>
              <w:top w:val="nil"/>
              <w:bottom w:val="nil"/>
            </w:tcBorders>
          </w:tcPr>
          <w:p w14:paraId="072E93A7"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Glaisto:</w:t>
            </w:r>
          </w:p>
        </w:tc>
        <w:tc>
          <w:tcPr>
            <w:tcW w:w="1871" w:type="dxa"/>
            <w:tcBorders>
              <w:top w:val="nil"/>
              <w:bottom w:val="nil"/>
            </w:tcBorders>
          </w:tcPr>
          <w:p w14:paraId="20E3195A" w14:textId="77777777" w:rsidR="00CA375F" w:rsidRPr="00E71204" w:rsidRDefault="00CA375F" w:rsidP="00CA375F">
            <w:pPr>
              <w:jc w:val="both"/>
              <w:rPr>
                <w:rFonts w:ascii="Times New Roman" w:hAnsi="Times New Roman" w:cs="Times New Roman"/>
                <w:sz w:val="24"/>
                <w:szCs w:val="24"/>
              </w:rPr>
            </w:pPr>
          </w:p>
        </w:tc>
        <w:tc>
          <w:tcPr>
            <w:tcW w:w="3158" w:type="dxa"/>
            <w:tcBorders>
              <w:top w:val="nil"/>
              <w:bottom w:val="nil"/>
            </w:tcBorders>
          </w:tcPr>
          <w:p w14:paraId="43506790" w14:textId="77777777" w:rsidR="00CA375F" w:rsidRPr="00E71204" w:rsidRDefault="00CA375F" w:rsidP="00CA375F">
            <w:pPr>
              <w:jc w:val="both"/>
              <w:rPr>
                <w:rFonts w:ascii="Times New Roman" w:hAnsi="Times New Roman" w:cs="Times New Roman"/>
                <w:sz w:val="24"/>
                <w:szCs w:val="24"/>
              </w:rPr>
            </w:pPr>
          </w:p>
        </w:tc>
      </w:tr>
      <w:tr w:rsidR="00CA375F" w:rsidRPr="00E71204" w14:paraId="20BA44CC" w14:textId="77777777" w:rsidTr="00DB552B">
        <w:tc>
          <w:tcPr>
            <w:tcW w:w="4366" w:type="dxa"/>
            <w:tcBorders>
              <w:top w:val="nil"/>
              <w:bottom w:val="nil"/>
            </w:tcBorders>
          </w:tcPr>
          <w:p w14:paraId="2300343D"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sukibimo stiprumas, MPa:</w:t>
            </w:r>
          </w:p>
        </w:tc>
        <w:tc>
          <w:tcPr>
            <w:tcW w:w="1871" w:type="dxa"/>
            <w:tcBorders>
              <w:top w:val="nil"/>
              <w:bottom w:val="nil"/>
            </w:tcBorders>
          </w:tcPr>
          <w:p w14:paraId="59E0C287" w14:textId="77777777" w:rsidR="00CA375F" w:rsidRPr="00E71204" w:rsidRDefault="00CA375F" w:rsidP="00CA375F">
            <w:pPr>
              <w:jc w:val="both"/>
              <w:rPr>
                <w:rFonts w:ascii="Times New Roman" w:hAnsi="Times New Roman" w:cs="Times New Roman"/>
                <w:sz w:val="24"/>
                <w:szCs w:val="24"/>
              </w:rPr>
            </w:pPr>
          </w:p>
        </w:tc>
        <w:tc>
          <w:tcPr>
            <w:tcW w:w="3158" w:type="dxa"/>
            <w:tcBorders>
              <w:top w:val="nil"/>
              <w:bottom w:val="nil"/>
            </w:tcBorders>
          </w:tcPr>
          <w:p w14:paraId="1E93A1FE"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Periodinis matavimas</w:t>
            </w:r>
          </w:p>
        </w:tc>
      </w:tr>
      <w:tr w:rsidR="00CA375F" w:rsidRPr="00E71204" w14:paraId="265DD960" w14:textId="77777777" w:rsidTr="00DB552B">
        <w:tc>
          <w:tcPr>
            <w:tcW w:w="4366" w:type="dxa"/>
            <w:tcBorders>
              <w:top w:val="nil"/>
              <w:bottom w:val="nil"/>
            </w:tcBorders>
          </w:tcPr>
          <w:p w14:paraId="24EE1071" w14:textId="133BBC38"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xml:space="preserve">po 24 h </w:t>
            </w:r>
            <w:r w:rsidRPr="00E71204">
              <w:rPr>
                <w:rFonts w:ascii="Times New Roman" w:hAnsi="Times New Roman" w:cs="Times New Roman"/>
                <w:sz w:val="24"/>
                <w:szCs w:val="24"/>
              </w:rPr>
              <w:sym w:font="Symbol" w:char="F03E"/>
            </w:r>
            <w:r w:rsidRPr="00E71204">
              <w:rPr>
                <w:rFonts w:ascii="Times New Roman" w:hAnsi="Times New Roman" w:cs="Times New Roman"/>
                <w:sz w:val="24"/>
                <w:szCs w:val="24"/>
              </w:rPr>
              <w:t xml:space="preserve"> 0,1</w:t>
            </w:r>
          </w:p>
        </w:tc>
        <w:tc>
          <w:tcPr>
            <w:tcW w:w="1871" w:type="dxa"/>
            <w:tcBorders>
              <w:top w:val="nil"/>
              <w:bottom w:val="nil"/>
            </w:tcBorders>
          </w:tcPr>
          <w:p w14:paraId="5BF979B8" w14:textId="77777777" w:rsidR="00CA375F" w:rsidRPr="00E71204" w:rsidRDefault="00CA375F" w:rsidP="00CA375F">
            <w:pPr>
              <w:jc w:val="both"/>
              <w:rPr>
                <w:rFonts w:ascii="Times New Roman" w:hAnsi="Times New Roman" w:cs="Times New Roman"/>
                <w:sz w:val="24"/>
                <w:szCs w:val="24"/>
              </w:rPr>
            </w:pPr>
          </w:p>
        </w:tc>
        <w:tc>
          <w:tcPr>
            <w:tcW w:w="3158" w:type="dxa"/>
            <w:tcBorders>
              <w:top w:val="nil"/>
              <w:bottom w:val="nil"/>
            </w:tcBorders>
          </w:tcPr>
          <w:p w14:paraId="0CBF6A4E" w14:textId="77777777" w:rsidR="00CA375F" w:rsidRPr="00E71204" w:rsidRDefault="00CA375F" w:rsidP="00CA375F">
            <w:pPr>
              <w:jc w:val="both"/>
              <w:rPr>
                <w:rFonts w:ascii="Times New Roman" w:hAnsi="Times New Roman" w:cs="Times New Roman"/>
                <w:sz w:val="24"/>
                <w:szCs w:val="24"/>
              </w:rPr>
            </w:pPr>
          </w:p>
        </w:tc>
      </w:tr>
      <w:tr w:rsidR="00CA375F" w:rsidRPr="00E71204" w14:paraId="102AD622" w14:textId="77777777" w:rsidTr="00DB552B">
        <w:tc>
          <w:tcPr>
            <w:tcW w:w="4366" w:type="dxa"/>
            <w:tcBorders>
              <w:top w:val="nil"/>
              <w:bottom w:val="single" w:sz="4" w:space="0" w:color="auto"/>
            </w:tcBorders>
          </w:tcPr>
          <w:p w14:paraId="796903B3" w14:textId="75B065EA"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xml:space="preserve">po 72 h </w:t>
            </w:r>
            <w:r w:rsidRPr="00E71204">
              <w:rPr>
                <w:rFonts w:ascii="Times New Roman" w:hAnsi="Times New Roman" w:cs="Times New Roman"/>
                <w:sz w:val="24"/>
                <w:szCs w:val="24"/>
              </w:rPr>
              <w:sym w:font="Symbol" w:char="F03E"/>
            </w:r>
            <w:r w:rsidRPr="00E71204">
              <w:rPr>
                <w:rFonts w:ascii="Times New Roman" w:hAnsi="Times New Roman" w:cs="Times New Roman"/>
                <w:sz w:val="24"/>
                <w:szCs w:val="24"/>
              </w:rPr>
              <w:t xml:space="preserve"> 0,2</w:t>
            </w:r>
          </w:p>
        </w:tc>
        <w:tc>
          <w:tcPr>
            <w:tcW w:w="1871" w:type="dxa"/>
            <w:tcBorders>
              <w:top w:val="nil"/>
              <w:bottom w:val="single" w:sz="4" w:space="0" w:color="auto"/>
            </w:tcBorders>
          </w:tcPr>
          <w:p w14:paraId="4CBFE356" w14:textId="77777777" w:rsidR="00CA375F" w:rsidRPr="00E71204" w:rsidRDefault="00CA375F" w:rsidP="00CA375F">
            <w:pPr>
              <w:jc w:val="both"/>
              <w:rPr>
                <w:rFonts w:ascii="Times New Roman" w:hAnsi="Times New Roman" w:cs="Times New Roman"/>
                <w:sz w:val="24"/>
                <w:szCs w:val="24"/>
              </w:rPr>
            </w:pPr>
          </w:p>
        </w:tc>
        <w:tc>
          <w:tcPr>
            <w:tcW w:w="3158" w:type="dxa"/>
            <w:tcBorders>
              <w:top w:val="nil"/>
              <w:bottom w:val="single" w:sz="4" w:space="0" w:color="auto"/>
            </w:tcBorders>
          </w:tcPr>
          <w:p w14:paraId="78813713" w14:textId="77777777" w:rsidR="00CA375F" w:rsidRPr="00E71204" w:rsidRDefault="00CA375F" w:rsidP="00CA375F">
            <w:pPr>
              <w:jc w:val="both"/>
              <w:rPr>
                <w:rFonts w:ascii="Times New Roman" w:hAnsi="Times New Roman" w:cs="Times New Roman"/>
                <w:sz w:val="24"/>
                <w:szCs w:val="24"/>
              </w:rPr>
            </w:pPr>
          </w:p>
        </w:tc>
      </w:tr>
    </w:tbl>
    <w:p w14:paraId="56657E23" w14:textId="77777777" w:rsidR="00CA375F" w:rsidRPr="00E71204" w:rsidRDefault="00CA375F" w:rsidP="00CA375F">
      <w:pPr>
        <w:overflowPunct w:val="0"/>
        <w:autoSpaceDE w:val="0"/>
        <w:autoSpaceDN w:val="0"/>
        <w:adjustRightInd w:val="0"/>
        <w:ind w:left="993"/>
        <w:jc w:val="both"/>
        <w:textAlignment w:val="baseline"/>
        <w:rPr>
          <w:rFonts w:ascii="Times New Roman" w:hAnsi="Times New Roman" w:cs="Times New Roman"/>
          <w:b/>
          <w:sz w:val="24"/>
          <w:szCs w:val="24"/>
        </w:rPr>
      </w:pPr>
    </w:p>
    <w:p w14:paraId="6892C162" w14:textId="59D454C5" w:rsidR="00CA375F" w:rsidRPr="00E71204" w:rsidRDefault="00CA375F" w:rsidP="00370808">
      <w:pPr>
        <w:overflowPunct w:val="0"/>
        <w:autoSpaceDE w:val="0"/>
        <w:autoSpaceDN w:val="0"/>
        <w:adjustRightInd w:val="0"/>
        <w:ind w:left="993"/>
        <w:jc w:val="both"/>
        <w:textAlignment w:val="baseline"/>
        <w:rPr>
          <w:rFonts w:ascii="Times New Roman" w:hAnsi="Times New Roman" w:cs="Times New Roman"/>
          <w:color w:val="548DD4"/>
          <w:sz w:val="24"/>
          <w:szCs w:val="24"/>
        </w:rPr>
      </w:pPr>
      <w:r w:rsidRPr="00E71204">
        <w:rPr>
          <w:rFonts w:ascii="Times New Roman" w:hAnsi="Times New Roman" w:cs="Times New Roman"/>
          <w:b/>
          <w:sz w:val="24"/>
          <w:szCs w:val="24"/>
        </w:rPr>
        <w:t>Reikalavimai tinkavimo darbams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046"/>
        <w:gridCol w:w="4361"/>
      </w:tblGrid>
      <w:tr w:rsidR="00CA375F" w:rsidRPr="00E71204" w14:paraId="2638A601" w14:textId="77777777" w:rsidTr="00DB552B">
        <w:tc>
          <w:tcPr>
            <w:tcW w:w="5046" w:type="dxa"/>
          </w:tcPr>
          <w:p w14:paraId="7E2AE336" w14:textId="41C4F96F" w:rsidR="00CA375F" w:rsidRPr="00E71204" w:rsidRDefault="00CA375F" w:rsidP="00370808">
            <w:pPr>
              <w:jc w:val="both"/>
              <w:rPr>
                <w:rFonts w:ascii="Times New Roman" w:hAnsi="Times New Roman" w:cs="Times New Roman"/>
                <w:sz w:val="24"/>
                <w:szCs w:val="24"/>
              </w:rPr>
            </w:pPr>
            <w:r w:rsidRPr="00E71204">
              <w:rPr>
                <w:rFonts w:ascii="Times New Roman" w:hAnsi="Times New Roman" w:cs="Times New Roman"/>
                <w:sz w:val="24"/>
                <w:szCs w:val="24"/>
              </w:rPr>
              <w:t>Techniniai reikalavimai sluoksniams</w:t>
            </w:r>
          </w:p>
        </w:tc>
        <w:tc>
          <w:tcPr>
            <w:tcW w:w="4361" w:type="dxa"/>
          </w:tcPr>
          <w:p w14:paraId="4E5B78DD"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Kontrolė</w:t>
            </w:r>
          </w:p>
        </w:tc>
      </w:tr>
      <w:tr w:rsidR="00CA375F" w:rsidRPr="00E71204" w14:paraId="39F48092" w14:textId="77777777" w:rsidTr="00DB552B">
        <w:tc>
          <w:tcPr>
            <w:tcW w:w="5046" w:type="dxa"/>
            <w:tcBorders>
              <w:top w:val="nil"/>
              <w:bottom w:val="nil"/>
            </w:tcBorders>
          </w:tcPr>
          <w:p w14:paraId="66454788"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Leistinas tinko storis, mm:</w:t>
            </w:r>
          </w:p>
          <w:p w14:paraId="0AD61E13"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iki 20</w:t>
            </w:r>
          </w:p>
        </w:tc>
        <w:tc>
          <w:tcPr>
            <w:tcW w:w="4361" w:type="dxa"/>
            <w:tcBorders>
              <w:top w:val="nil"/>
              <w:bottom w:val="nil"/>
            </w:tcBorders>
          </w:tcPr>
          <w:p w14:paraId="534C876F"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Matuojama 5 kartus 70-100 m</w:t>
            </w:r>
            <w:r w:rsidRPr="00E71204">
              <w:rPr>
                <w:rFonts w:ascii="Times New Roman" w:hAnsi="Times New Roman" w:cs="Times New Roman"/>
                <w:sz w:val="24"/>
                <w:szCs w:val="24"/>
                <w:vertAlign w:val="superscript"/>
              </w:rPr>
              <w:t>2</w:t>
            </w:r>
            <w:r w:rsidRPr="00E71204">
              <w:rPr>
                <w:rFonts w:ascii="Times New Roman" w:hAnsi="Times New Roman" w:cs="Times New Roman"/>
                <w:sz w:val="24"/>
                <w:szCs w:val="24"/>
              </w:rPr>
              <w:t xml:space="preserve"> paviršiaus arba vienoje patalpoje mažesniame plote, kur matomos nuokrypos</w:t>
            </w:r>
          </w:p>
        </w:tc>
      </w:tr>
      <w:tr w:rsidR="00CA375F" w:rsidRPr="00E71204" w14:paraId="3EEF1DA7" w14:textId="77777777" w:rsidTr="00DB552B">
        <w:tc>
          <w:tcPr>
            <w:tcW w:w="5046" w:type="dxa"/>
            <w:tcBorders>
              <w:top w:val="nil"/>
              <w:bottom w:val="nil"/>
            </w:tcBorders>
          </w:tcPr>
          <w:p w14:paraId="73F5334F" w14:textId="77777777" w:rsidR="00CA375F" w:rsidRPr="00E71204" w:rsidRDefault="00CA375F" w:rsidP="00CA375F">
            <w:pPr>
              <w:jc w:val="both"/>
              <w:rPr>
                <w:rFonts w:ascii="Times New Roman" w:hAnsi="Times New Roman" w:cs="Times New Roman"/>
                <w:sz w:val="24"/>
                <w:szCs w:val="24"/>
              </w:rPr>
            </w:pPr>
          </w:p>
        </w:tc>
        <w:tc>
          <w:tcPr>
            <w:tcW w:w="4361" w:type="dxa"/>
            <w:tcBorders>
              <w:top w:val="nil"/>
              <w:bottom w:val="nil"/>
            </w:tcBorders>
          </w:tcPr>
          <w:p w14:paraId="20BE4879" w14:textId="77777777" w:rsidR="00CA375F" w:rsidRPr="00E71204" w:rsidRDefault="00CA375F" w:rsidP="00CA375F">
            <w:pPr>
              <w:jc w:val="both"/>
              <w:rPr>
                <w:rFonts w:ascii="Times New Roman" w:hAnsi="Times New Roman" w:cs="Times New Roman"/>
                <w:sz w:val="24"/>
                <w:szCs w:val="24"/>
              </w:rPr>
            </w:pPr>
          </w:p>
        </w:tc>
      </w:tr>
      <w:tr w:rsidR="00CA375F" w:rsidRPr="00E71204" w14:paraId="18F57FDC" w14:textId="77777777" w:rsidTr="00DB552B">
        <w:tc>
          <w:tcPr>
            <w:tcW w:w="5046" w:type="dxa"/>
            <w:tcBorders>
              <w:top w:val="nil"/>
              <w:bottom w:val="nil"/>
            </w:tcBorders>
          </w:tcPr>
          <w:p w14:paraId="76516562"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Leistinas kiekvieno sluoksnio storis daugiasluoksniam</w:t>
            </w:r>
          </w:p>
          <w:p w14:paraId="2BAB5903"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tinkui, mm:</w:t>
            </w:r>
          </w:p>
        </w:tc>
        <w:tc>
          <w:tcPr>
            <w:tcW w:w="4361" w:type="dxa"/>
            <w:tcBorders>
              <w:top w:val="nil"/>
              <w:bottom w:val="nil"/>
            </w:tcBorders>
          </w:tcPr>
          <w:p w14:paraId="67829E08" w14:textId="77777777" w:rsidR="00CA375F" w:rsidRPr="00E71204" w:rsidRDefault="00CA375F" w:rsidP="00CA375F">
            <w:pPr>
              <w:jc w:val="both"/>
              <w:rPr>
                <w:rFonts w:ascii="Times New Roman" w:hAnsi="Times New Roman" w:cs="Times New Roman"/>
                <w:sz w:val="24"/>
                <w:szCs w:val="24"/>
              </w:rPr>
            </w:pPr>
          </w:p>
        </w:tc>
      </w:tr>
      <w:tr w:rsidR="00CA375F" w:rsidRPr="00E71204" w14:paraId="5D3584D0" w14:textId="77777777" w:rsidTr="00DB552B">
        <w:tc>
          <w:tcPr>
            <w:tcW w:w="5046" w:type="dxa"/>
            <w:tcBorders>
              <w:top w:val="nil"/>
              <w:bottom w:val="nil"/>
            </w:tcBorders>
          </w:tcPr>
          <w:p w14:paraId="1D36E46E"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mūrinio, betoninio paviršiaus aptaškymo, cementinio skiedinio išlyginamojo sluoksnio - iki 5;</w:t>
            </w:r>
          </w:p>
        </w:tc>
        <w:tc>
          <w:tcPr>
            <w:tcW w:w="4361" w:type="dxa"/>
            <w:tcBorders>
              <w:top w:val="nil"/>
              <w:bottom w:val="nil"/>
            </w:tcBorders>
          </w:tcPr>
          <w:p w14:paraId="5DE60AB4" w14:textId="77777777" w:rsidR="00CA375F" w:rsidRPr="00E71204" w:rsidRDefault="00CA375F" w:rsidP="00CA375F">
            <w:pPr>
              <w:jc w:val="both"/>
              <w:rPr>
                <w:rFonts w:ascii="Times New Roman" w:hAnsi="Times New Roman" w:cs="Times New Roman"/>
                <w:sz w:val="24"/>
                <w:szCs w:val="24"/>
              </w:rPr>
            </w:pPr>
          </w:p>
        </w:tc>
      </w:tr>
      <w:tr w:rsidR="00CA375F" w:rsidRPr="00E71204" w14:paraId="7D70C7ED" w14:textId="77777777" w:rsidTr="00DB552B">
        <w:tc>
          <w:tcPr>
            <w:tcW w:w="5046" w:type="dxa"/>
            <w:tcBorders>
              <w:top w:val="nil"/>
              <w:bottom w:val="nil"/>
            </w:tcBorders>
          </w:tcPr>
          <w:p w14:paraId="69350F34"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kalkinio skiedinio išlyginamojo sluoksnio - iki 7;</w:t>
            </w:r>
          </w:p>
        </w:tc>
        <w:tc>
          <w:tcPr>
            <w:tcW w:w="4361" w:type="dxa"/>
            <w:tcBorders>
              <w:top w:val="nil"/>
              <w:bottom w:val="nil"/>
            </w:tcBorders>
          </w:tcPr>
          <w:p w14:paraId="33953075" w14:textId="77777777" w:rsidR="00CA375F" w:rsidRPr="00E71204" w:rsidRDefault="00CA375F" w:rsidP="00CA375F">
            <w:pPr>
              <w:jc w:val="both"/>
              <w:rPr>
                <w:rFonts w:ascii="Times New Roman" w:hAnsi="Times New Roman" w:cs="Times New Roman"/>
                <w:sz w:val="24"/>
                <w:szCs w:val="24"/>
              </w:rPr>
            </w:pPr>
          </w:p>
        </w:tc>
      </w:tr>
      <w:tr w:rsidR="00CA375F" w:rsidRPr="00E71204" w14:paraId="21D16B02" w14:textId="77777777" w:rsidTr="00DB552B">
        <w:tc>
          <w:tcPr>
            <w:tcW w:w="5046" w:type="dxa"/>
            <w:tcBorders>
              <w:top w:val="nil"/>
              <w:bottom w:val="nil"/>
            </w:tcBorders>
          </w:tcPr>
          <w:p w14:paraId="6AB2BD9D"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dekoratyvinio dengiamojo sluoksnio - iki 7.</w:t>
            </w:r>
          </w:p>
        </w:tc>
        <w:tc>
          <w:tcPr>
            <w:tcW w:w="4361" w:type="dxa"/>
            <w:tcBorders>
              <w:top w:val="nil"/>
              <w:bottom w:val="nil"/>
            </w:tcBorders>
          </w:tcPr>
          <w:p w14:paraId="66212D3D" w14:textId="77777777" w:rsidR="00CA375F" w:rsidRPr="00E71204" w:rsidRDefault="00CA375F" w:rsidP="00CA375F">
            <w:pPr>
              <w:jc w:val="both"/>
              <w:rPr>
                <w:rFonts w:ascii="Times New Roman" w:hAnsi="Times New Roman" w:cs="Times New Roman"/>
                <w:sz w:val="24"/>
                <w:szCs w:val="24"/>
              </w:rPr>
            </w:pPr>
          </w:p>
        </w:tc>
      </w:tr>
      <w:tr w:rsidR="00CA375F" w:rsidRPr="00E71204" w14:paraId="30D394BD" w14:textId="77777777" w:rsidTr="00DB552B">
        <w:tc>
          <w:tcPr>
            <w:tcW w:w="5046" w:type="dxa"/>
            <w:tcBorders>
              <w:top w:val="nil"/>
            </w:tcBorders>
          </w:tcPr>
          <w:p w14:paraId="7A02EA23"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-dengiamojo sluoksnio 2 tipo tinkui- iki 2</w:t>
            </w:r>
          </w:p>
        </w:tc>
        <w:tc>
          <w:tcPr>
            <w:tcW w:w="4361" w:type="dxa"/>
            <w:tcBorders>
              <w:top w:val="nil"/>
            </w:tcBorders>
          </w:tcPr>
          <w:p w14:paraId="5CDD4CAE" w14:textId="77777777" w:rsidR="00CA375F" w:rsidRPr="00E71204" w:rsidRDefault="00CA375F" w:rsidP="00CA375F">
            <w:pPr>
              <w:jc w:val="both"/>
              <w:rPr>
                <w:rFonts w:ascii="Times New Roman" w:hAnsi="Times New Roman" w:cs="Times New Roman"/>
                <w:sz w:val="24"/>
                <w:szCs w:val="24"/>
              </w:rPr>
            </w:pPr>
          </w:p>
        </w:tc>
      </w:tr>
    </w:tbl>
    <w:p w14:paraId="0CB54807" w14:textId="77777777" w:rsidR="00CA375F" w:rsidRPr="00E71204" w:rsidRDefault="00CA375F" w:rsidP="00CA375F">
      <w:pPr>
        <w:overflowPunct w:val="0"/>
        <w:autoSpaceDE w:val="0"/>
        <w:autoSpaceDN w:val="0"/>
        <w:adjustRightInd w:val="0"/>
        <w:ind w:left="993"/>
        <w:jc w:val="both"/>
        <w:textAlignment w:val="baseline"/>
        <w:rPr>
          <w:rFonts w:ascii="Times New Roman" w:hAnsi="Times New Roman" w:cs="Times New Roman"/>
          <w:b/>
          <w:sz w:val="24"/>
          <w:szCs w:val="24"/>
        </w:rPr>
      </w:pPr>
    </w:p>
    <w:p w14:paraId="2CC47D63" w14:textId="77777777" w:rsidR="00370808" w:rsidRPr="00E71204" w:rsidRDefault="00370808" w:rsidP="00CA375F">
      <w:pPr>
        <w:overflowPunct w:val="0"/>
        <w:autoSpaceDE w:val="0"/>
        <w:autoSpaceDN w:val="0"/>
        <w:adjustRightInd w:val="0"/>
        <w:ind w:left="993"/>
        <w:jc w:val="both"/>
        <w:textAlignment w:val="baseline"/>
        <w:rPr>
          <w:rFonts w:ascii="Times New Roman" w:hAnsi="Times New Roman" w:cs="Times New Roman"/>
          <w:b/>
          <w:sz w:val="24"/>
          <w:szCs w:val="24"/>
        </w:rPr>
      </w:pPr>
    </w:p>
    <w:p w14:paraId="2198F07D" w14:textId="3CA1F86F" w:rsidR="00CA375F" w:rsidRPr="00E71204" w:rsidRDefault="00CA375F" w:rsidP="00CA375F">
      <w:pPr>
        <w:overflowPunct w:val="0"/>
        <w:autoSpaceDE w:val="0"/>
        <w:autoSpaceDN w:val="0"/>
        <w:adjustRightInd w:val="0"/>
        <w:ind w:left="993"/>
        <w:jc w:val="both"/>
        <w:textAlignment w:val="baseline"/>
        <w:rPr>
          <w:rFonts w:ascii="Times New Roman" w:hAnsi="Times New Roman" w:cs="Times New Roman"/>
          <w:b/>
          <w:sz w:val="24"/>
          <w:szCs w:val="24"/>
        </w:rPr>
      </w:pPr>
      <w:r w:rsidRPr="00E71204">
        <w:rPr>
          <w:rFonts w:ascii="Times New Roman" w:hAnsi="Times New Roman" w:cs="Times New Roman"/>
          <w:b/>
          <w:sz w:val="24"/>
          <w:szCs w:val="24"/>
        </w:rPr>
        <w:t>Leistini nuokrypiai nutinkuotiems paviršiams</w:t>
      </w:r>
    </w:p>
    <w:tbl>
      <w:tblPr>
        <w:tblW w:w="9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69"/>
        <w:gridCol w:w="2268"/>
        <w:gridCol w:w="3320"/>
        <w:gridCol w:w="18"/>
      </w:tblGrid>
      <w:tr w:rsidR="00CA375F" w:rsidRPr="00E71204" w14:paraId="334A6E5C" w14:textId="77777777" w:rsidTr="00DB552B">
        <w:tc>
          <w:tcPr>
            <w:tcW w:w="3969" w:type="dxa"/>
            <w:tcBorders>
              <w:bottom w:val="nil"/>
            </w:tcBorders>
          </w:tcPr>
          <w:p w14:paraId="034EAAE1"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Nukrypimo pavadinimas</w:t>
            </w:r>
          </w:p>
        </w:tc>
        <w:tc>
          <w:tcPr>
            <w:tcW w:w="2268" w:type="dxa"/>
            <w:tcBorders>
              <w:bottom w:val="nil"/>
            </w:tcBorders>
          </w:tcPr>
          <w:p w14:paraId="7BFE2771"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Leistini ribiniai nuokrypiai, mm</w:t>
            </w:r>
          </w:p>
        </w:tc>
        <w:tc>
          <w:tcPr>
            <w:tcW w:w="3338" w:type="dxa"/>
            <w:gridSpan w:val="2"/>
            <w:tcBorders>
              <w:bottom w:val="nil"/>
            </w:tcBorders>
          </w:tcPr>
          <w:p w14:paraId="603C129C"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Kontrolė</w:t>
            </w:r>
          </w:p>
          <w:p w14:paraId="7BA2E57A" w14:textId="77777777" w:rsidR="00CA375F" w:rsidRPr="00E71204" w:rsidRDefault="00CA375F" w:rsidP="00CA375F">
            <w:pPr>
              <w:jc w:val="both"/>
              <w:rPr>
                <w:rFonts w:ascii="Times New Roman" w:hAnsi="Times New Roman" w:cs="Times New Roman"/>
                <w:sz w:val="24"/>
                <w:szCs w:val="24"/>
              </w:rPr>
            </w:pPr>
          </w:p>
        </w:tc>
      </w:tr>
      <w:tr w:rsidR="00CA375F" w:rsidRPr="00E71204" w14:paraId="680DDBAA" w14:textId="77777777" w:rsidTr="00DB552B">
        <w:tc>
          <w:tcPr>
            <w:tcW w:w="3969" w:type="dxa"/>
            <w:tcBorders>
              <w:top w:val="nil"/>
              <w:bottom w:val="nil"/>
            </w:tcBorders>
          </w:tcPr>
          <w:p w14:paraId="49788EC5"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Nuokrypiai nuo vertikalės ir horizontalės:</w:t>
            </w:r>
          </w:p>
          <w:p w14:paraId="310A031E" w14:textId="0B42BD58"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lastRenderedPageBreak/>
              <w:t>- 1-am metrui</w:t>
            </w:r>
          </w:p>
          <w:p w14:paraId="682670C9"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visam patalpos aukščiui ar ilgiui</w:t>
            </w:r>
          </w:p>
        </w:tc>
        <w:tc>
          <w:tcPr>
            <w:tcW w:w="2268" w:type="dxa"/>
            <w:tcBorders>
              <w:top w:val="nil"/>
              <w:bottom w:val="nil"/>
            </w:tcBorders>
          </w:tcPr>
          <w:p w14:paraId="25C1B586" w14:textId="77777777" w:rsidR="00CA375F" w:rsidRPr="00E71204" w:rsidRDefault="00CA375F" w:rsidP="00CA375F">
            <w:pPr>
              <w:jc w:val="both"/>
              <w:rPr>
                <w:rFonts w:ascii="Times New Roman" w:hAnsi="Times New Roman" w:cs="Times New Roman"/>
                <w:sz w:val="24"/>
                <w:szCs w:val="24"/>
              </w:rPr>
            </w:pPr>
          </w:p>
          <w:p w14:paraId="135D9BBE"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1</w:t>
            </w:r>
          </w:p>
          <w:p w14:paraId="092C7522"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lastRenderedPageBreak/>
              <w:t>5</w:t>
            </w:r>
          </w:p>
        </w:tc>
        <w:tc>
          <w:tcPr>
            <w:tcW w:w="3338" w:type="dxa"/>
            <w:gridSpan w:val="2"/>
            <w:tcBorders>
              <w:top w:val="nil"/>
              <w:bottom w:val="nil"/>
            </w:tcBorders>
          </w:tcPr>
          <w:p w14:paraId="09965A2B"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lastRenderedPageBreak/>
              <w:t>5 matavimai kontroline 2-jų metrų ilgio matuokle 50-70 m</w:t>
            </w:r>
            <w:r w:rsidRPr="00E71204">
              <w:rPr>
                <w:rFonts w:ascii="Times New Roman" w:hAnsi="Times New Roman" w:cs="Times New Roman"/>
                <w:sz w:val="24"/>
                <w:szCs w:val="24"/>
                <w:vertAlign w:val="superscript"/>
              </w:rPr>
              <w:t>2</w:t>
            </w:r>
            <w:r w:rsidRPr="00E71204">
              <w:rPr>
                <w:rFonts w:ascii="Times New Roman" w:hAnsi="Times New Roman" w:cs="Times New Roman"/>
                <w:sz w:val="24"/>
                <w:szCs w:val="24"/>
              </w:rPr>
              <w:t xml:space="preserve"> </w:t>
            </w:r>
            <w:r w:rsidRPr="00E71204">
              <w:rPr>
                <w:rFonts w:ascii="Times New Roman" w:hAnsi="Times New Roman" w:cs="Times New Roman"/>
                <w:sz w:val="24"/>
                <w:szCs w:val="24"/>
              </w:rPr>
              <w:lastRenderedPageBreak/>
              <w:t>paviršiaus arba mažesniame plote, kur matomi nukrypimai (ilgio elementams – 5 matavimai 35-40 metrų ilgio)</w:t>
            </w:r>
          </w:p>
        </w:tc>
      </w:tr>
      <w:tr w:rsidR="00CA375F" w:rsidRPr="00E71204" w14:paraId="01250A70" w14:textId="77777777" w:rsidTr="00DB552B">
        <w:tc>
          <w:tcPr>
            <w:tcW w:w="3969" w:type="dxa"/>
            <w:tcBorders>
              <w:top w:val="nil"/>
              <w:bottom w:val="nil"/>
            </w:tcBorders>
          </w:tcPr>
          <w:p w14:paraId="76B103DD" w14:textId="1A668BD9"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lastRenderedPageBreak/>
              <w:t>Kreivų paviršių spindulio nukrypimai nuo projektinio (tikrinama lekalu),</w:t>
            </w:r>
          </w:p>
        </w:tc>
        <w:tc>
          <w:tcPr>
            <w:tcW w:w="2268" w:type="dxa"/>
            <w:tcBorders>
              <w:top w:val="nil"/>
              <w:bottom w:val="nil"/>
            </w:tcBorders>
          </w:tcPr>
          <w:p w14:paraId="7FEE1FD4"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5</w:t>
            </w:r>
          </w:p>
        </w:tc>
        <w:tc>
          <w:tcPr>
            <w:tcW w:w="3338" w:type="dxa"/>
            <w:gridSpan w:val="2"/>
            <w:tcBorders>
              <w:top w:val="nil"/>
              <w:bottom w:val="nil"/>
            </w:tcBorders>
          </w:tcPr>
          <w:p w14:paraId="6D48139B"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5 matavimai kontroline 2-jų metrų ilgio matuokle 50-70 m</w:t>
            </w:r>
            <w:r w:rsidRPr="00E71204">
              <w:rPr>
                <w:rFonts w:ascii="Times New Roman" w:hAnsi="Times New Roman" w:cs="Times New Roman"/>
                <w:sz w:val="24"/>
                <w:szCs w:val="24"/>
                <w:vertAlign w:val="superscript"/>
              </w:rPr>
              <w:t>2</w:t>
            </w:r>
            <w:r w:rsidRPr="00E71204">
              <w:rPr>
                <w:rFonts w:ascii="Times New Roman" w:hAnsi="Times New Roman" w:cs="Times New Roman"/>
                <w:sz w:val="24"/>
                <w:szCs w:val="24"/>
              </w:rPr>
              <w:t xml:space="preserve"> paviršiaus arba mažesniame plote, kur matomi nukrypimai (ilgio elementams – 5 matavimai 35-40 metrų ilgio)</w:t>
            </w:r>
          </w:p>
        </w:tc>
      </w:tr>
      <w:tr w:rsidR="00CA375F" w:rsidRPr="00E71204" w14:paraId="0718DB5C" w14:textId="77777777" w:rsidTr="00DB552B">
        <w:tc>
          <w:tcPr>
            <w:tcW w:w="3969" w:type="dxa"/>
            <w:tcBorders>
              <w:top w:val="nil"/>
              <w:bottom w:val="nil"/>
            </w:tcBorders>
          </w:tcPr>
          <w:p w14:paraId="050E182C"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Angokraščių, piliastrų, stulpų, kampų, įdubų nukrypimai nuo vertikalės ir horizontalės:</w:t>
            </w:r>
          </w:p>
          <w:p w14:paraId="08C20D48"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1-am metrui</w:t>
            </w:r>
          </w:p>
          <w:p w14:paraId="17843219"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  vienam elementui</w:t>
            </w:r>
          </w:p>
        </w:tc>
        <w:tc>
          <w:tcPr>
            <w:tcW w:w="2268" w:type="dxa"/>
            <w:tcBorders>
              <w:top w:val="nil"/>
              <w:bottom w:val="nil"/>
            </w:tcBorders>
          </w:tcPr>
          <w:p w14:paraId="4582A05C" w14:textId="77777777" w:rsidR="00CA375F" w:rsidRPr="00E71204" w:rsidRDefault="00CA375F" w:rsidP="00CA375F">
            <w:pPr>
              <w:jc w:val="both"/>
              <w:rPr>
                <w:rFonts w:ascii="Times New Roman" w:hAnsi="Times New Roman" w:cs="Times New Roman"/>
                <w:sz w:val="24"/>
                <w:szCs w:val="24"/>
              </w:rPr>
            </w:pPr>
          </w:p>
          <w:p w14:paraId="3F4ECD0F" w14:textId="77777777" w:rsidR="00CA375F" w:rsidRPr="00E71204" w:rsidRDefault="00CA375F" w:rsidP="00CA375F">
            <w:pPr>
              <w:jc w:val="both"/>
              <w:rPr>
                <w:rFonts w:ascii="Times New Roman" w:hAnsi="Times New Roman" w:cs="Times New Roman"/>
                <w:sz w:val="24"/>
                <w:szCs w:val="24"/>
              </w:rPr>
            </w:pPr>
          </w:p>
          <w:p w14:paraId="4D1D8A1F" w14:textId="77777777" w:rsidR="00CA375F" w:rsidRPr="00E71204" w:rsidRDefault="00CA375F" w:rsidP="00CA375F">
            <w:pPr>
              <w:jc w:val="both"/>
              <w:rPr>
                <w:rFonts w:ascii="Times New Roman" w:hAnsi="Times New Roman" w:cs="Times New Roman"/>
                <w:sz w:val="24"/>
                <w:szCs w:val="24"/>
              </w:rPr>
            </w:pPr>
          </w:p>
          <w:p w14:paraId="0148A0A8"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1</w:t>
            </w:r>
          </w:p>
          <w:p w14:paraId="5A47F4E4"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3</w:t>
            </w:r>
          </w:p>
        </w:tc>
        <w:tc>
          <w:tcPr>
            <w:tcW w:w="3338" w:type="dxa"/>
            <w:gridSpan w:val="2"/>
            <w:tcBorders>
              <w:top w:val="nil"/>
              <w:bottom w:val="nil"/>
            </w:tcBorders>
          </w:tcPr>
          <w:p w14:paraId="158AC0F3"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5 matavimai kontroline 2-jų metrų  ilgio matuokle 50-70 m</w:t>
            </w:r>
            <w:r w:rsidRPr="00E71204">
              <w:rPr>
                <w:rFonts w:ascii="Times New Roman" w:hAnsi="Times New Roman" w:cs="Times New Roman"/>
                <w:sz w:val="24"/>
                <w:szCs w:val="24"/>
                <w:vertAlign w:val="superscript"/>
              </w:rPr>
              <w:t>2</w:t>
            </w:r>
            <w:r w:rsidRPr="00E71204">
              <w:rPr>
                <w:rFonts w:ascii="Times New Roman" w:hAnsi="Times New Roman" w:cs="Times New Roman"/>
                <w:sz w:val="24"/>
                <w:szCs w:val="24"/>
              </w:rPr>
              <w:t xml:space="preserve"> paviršiaus arba mažesniame plote, kur matomi nukrypimai (ilgio elementams -5 matavimai 35-40 metrų ilgio)</w:t>
            </w:r>
          </w:p>
        </w:tc>
      </w:tr>
      <w:tr w:rsidR="00CA375F" w:rsidRPr="00E71204" w14:paraId="495F1475" w14:textId="77777777" w:rsidTr="00DB552B">
        <w:tc>
          <w:tcPr>
            <w:tcW w:w="3969" w:type="dxa"/>
            <w:tcBorders>
              <w:top w:val="nil"/>
              <w:bottom w:val="nil"/>
            </w:tcBorders>
          </w:tcPr>
          <w:p w14:paraId="5FA40AEC" w14:textId="77777777" w:rsidR="00CA375F" w:rsidRPr="00E71204" w:rsidRDefault="00CA375F" w:rsidP="00CA375F">
            <w:pPr>
              <w:jc w:val="both"/>
              <w:rPr>
                <w:rFonts w:ascii="Times New Roman" w:hAnsi="Times New Roman" w:cs="Times New Roman"/>
                <w:sz w:val="24"/>
                <w:szCs w:val="24"/>
              </w:rPr>
            </w:pPr>
          </w:p>
        </w:tc>
        <w:tc>
          <w:tcPr>
            <w:tcW w:w="2268" w:type="dxa"/>
            <w:tcBorders>
              <w:top w:val="nil"/>
              <w:bottom w:val="nil"/>
            </w:tcBorders>
          </w:tcPr>
          <w:p w14:paraId="3343E9E9" w14:textId="77777777" w:rsidR="00CA375F" w:rsidRPr="00E71204" w:rsidRDefault="00CA375F" w:rsidP="00CA375F">
            <w:pPr>
              <w:jc w:val="both"/>
              <w:rPr>
                <w:rFonts w:ascii="Times New Roman" w:hAnsi="Times New Roman" w:cs="Times New Roman"/>
                <w:sz w:val="24"/>
                <w:szCs w:val="24"/>
              </w:rPr>
            </w:pPr>
          </w:p>
        </w:tc>
        <w:tc>
          <w:tcPr>
            <w:tcW w:w="3338" w:type="dxa"/>
            <w:gridSpan w:val="2"/>
            <w:tcBorders>
              <w:top w:val="nil"/>
              <w:bottom w:val="nil"/>
            </w:tcBorders>
          </w:tcPr>
          <w:p w14:paraId="4F7151E1" w14:textId="77777777" w:rsidR="00CA375F" w:rsidRPr="00E71204" w:rsidRDefault="00CA375F" w:rsidP="00CA375F">
            <w:pPr>
              <w:jc w:val="both"/>
              <w:rPr>
                <w:rFonts w:ascii="Times New Roman" w:hAnsi="Times New Roman" w:cs="Times New Roman"/>
                <w:sz w:val="24"/>
                <w:szCs w:val="24"/>
              </w:rPr>
            </w:pPr>
          </w:p>
        </w:tc>
      </w:tr>
      <w:tr w:rsidR="00CA375F" w:rsidRPr="00E71204" w14:paraId="4B455946" w14:textId="77777777" w:rsidTr="00DB552B">
        <w:tc>
          <w:tcPr>
            <w:tcW w:w="3969" w:type="dxa"/>
            <w:tcBorders>
              <w:top w:val="nil"/>
            </w:tcBorders>
          </w:tcPr>
          <w:p w14:paraId="5FA09FAC"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Tinkuoto angokraščio pločio nuo projektinio,</w:t>
            </w:r>
          </w:p>
        </w:tc>
        <w:tc>
          <w:tcPr>
            <w:tcW w:w="2268" w:type="dxa"/>
            <w:tcBorders>
              <w:top w:val="nil"/>
            </w:tcBorders>
          </w:tcPr>
          <w:p w14:paraId="301A7B27"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sym w:font="Symbol" w:char="F03C"/>
            </w:r>
            <w:r w:rsidRPr="00E71204">
              <w:rPr>
                <w:rFonts w:ascii="Times New Roman" w:hAnsi="Times New Roman" w:cs="Times New Roman"/>
                <w:sz w:val="24"/>
                <w:szCs w:val="24"/>
              </w:rPr>
              <w:t xml:space="preserve"> 2</w:t>
            </w:r>
          </w:p>
        </w:tc>
        <w:tc>
          <w:tcPr>
            <w:tcW w:w="3338" w:type="dxa"/>
            <w:gridSpan w:val="2"/>
            <w:tcBorders>
              <w:top w:val="nil"/>
            </w:tcBorders>
          </w:tcPr>
          <w:p w14:paraId="02F34FB4"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5 matavimai kontroline 2-jų metrų ilgio matuokle 50-70 m</w:t>
            </w:r>
            <w:r w:rsidRPr="00E71204">
              <w:rPr>
                <w:rFonts w:ascii="Times New Roman" w:hAnsi="Times New Roman" w:cs="Times New Roman"/>
                <w:sz w:val="24"/>
                <w:szCs w:val="24"/>
                <w:vertAlign w:val="superscript"/>
              </w:rPr>
              <w:t>2</w:t>
            </w:r>
            <w:r w:rsidRPr="00E71204">
              <w:rPr>
                <w:rFonts w:ascii="Times New Roman" w:hAnsi="Times New Roman" w:cs="Times New Roman"/>
                <w:sz w:val="24"/>
                <w:szCs w:val="24"/>
              </w:rPr>
              <w:t xml:space="preserve"> paviršiaus arba mažesniame plote, kur matomi nukrypimai (ilgio elementams – 5 matavimai 35-40 metrų ilgio)</w:t>
            </w:r>
          </w:p>
        </w:tc>
      </w:tr>
      <w:tr w:rsidR="00CA375F" w:rsidRPr="00E71204" w14:paraId="2F70D8E7" w14:textId="77777777" w:rsidTr="00DB552B">
        <w:trPr>
          <w:gridAfter w:val="1"/>
          <w:wAfter w:w="18" w:type="dxa"/>
        </w:trPr>
        <w:tc>
          <w:tcPr>
            <w:tcW w:w="3969" w:type="dxa"/>
            <w:tcBorders>
              <w:top w:val="nil"/>
              <w:bottom w:val="nil"/>
            </w:tcBorders>
          </w:tcPr>
          <w:p w14:paraId="3E7EA4B4"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Juostų nuo tiesios linijos tarp dviejų kampų ar užkarpų</w:t>
            </w:r>
          </w:p>
        </w:tc>
        <w:tc>
          <w:tcPr>
            <w:tcW w:w="2268" w:type="dxa"/>
            <w:tcBorders>
              <w:top w:val="nil"/>
              <w:bottom w:val="nil"/>
            </w:tcBorders>
          </w:tcPr>
          <w:p w14:paraId="1B8168CE"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sym w:font="Symbol" w:char="F03C"/>
            </w:r>
            <w:r w:rsidRPr="00E71204">
              <w:rPr>
                <w:rFonts w:ascii="Times New Roman" w:hAnsi="Times New Roman" w:cs="Times New Roman"/>
                <w:sz w:val="24"/>
                <w:szCs w:val="24"/>
              </w:rPr>
              <w:t xml:space="preserve"> 2</w:t>
            </w:r>
          </w:p>
        </w:tc>
        <w:tc>
          <w:tcPr>
            <w:tcW w:w="3320" w:type="dxa"/>
            <w:tcBorders>
              <w:top w:val="nil"/>
              <w:bottom w:val="nil"/>
            </w:tcBorders>
          </w:tcPr>
          <w:p w14:paraId="4E9E7164"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5 matavimai kontroline 2-jų metrų ilgio matuokle 50-70 m</w:t>
            </w:r>
            <w:r w:rsidRPr="00E71204">
              <w:rPr>
                <w:rFonts w:ascii="Times New Roman" w:hAnsi="Times New Roman" w:cs="Times New Roman"/>
                <w:sz w:val="24"/>
                <w:szCs w:val="24"/>
                <w:vertAlign w:val="superscript"/>
              </w:rPr>
              <w:t>2</w:t>
            </w:r>
            <w:r w:rsidRPr="00E71204">
              <w:rPr>
                <w:rFonts w:ascii="Times New Roman" w:hAnsi="Times New Roman" w:cs="Times New Roman"/>
                <w:sz w:val="24"/>
                <w:szCs w:val="24"/>
              </w:rPr>
              <w:t xml:space="preserve"> paviršiaus arba mažesniame plote, kur matomi nukrypimai (ilgio elementams – 5 matavimai 35-40 metrų ilgio)</w:t>
            </w:r>
          </w:p>
        </w:tc>
      </w:tr>
      <w:tr w:rsidR="00CA375F" w:rsidRPr="00E71204" w14:paraId="3DB0D040" w14:textId="77777777" w:rsidTr="00DB552B">
        <w:trPr>
          <w:gridAfter w:val="1"/>
          <w:wAfter w:w="18" w:type="dxa"/>
        </w:trPr>
        <w:tc>
          <w:tcPr>
            <w:tcW w:w="3969" w:type="dxa"/>
            <w:tcBorders>
              <w:top w:val="nil"/>
              <w:bottom w:val="nil"/>
            </w:tcBorders>
          </w:tcPr>
          <w:p w14:paraId="173DEC03"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Leistinas tinkuotų ir glaistytų paviršių drėgnumas</w:t>
            </w:r>
          </w:p>
        </w:tc>
        <w:tc>
          <w:tcPr>
            <w:tcW w:w="2268" w:type="dxa"/>
            <w:tcBorders>
              <w:top w:val="nil"/>
              <w:bottom w:val="nil"/>
            </w:tcBorders>
          </w:tcPr>
          <w:p w14:paraId="3D93FD9D"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sym w:font="Symbol" w:char="F03C"/>
            </w:r>
            <w:r w:rsidRPr="00E71204">
              <w:rPr>
                <w:rFonts w:ascii="Times New Roman" w:hAnsi="Times New Roman" w:cs="Times New Roman"/>
                <w:sz w:val="24"/>
                <w:szCs w:val="24"/>
              </w:rPr>
              <w:t xml:space="preserve"> 8 %</w:t>
            </w:r>
          </w:p>
        </w:tc>
        <w:tc>
          <w:tcPr>
            <w:tcW w:w="3320" w:type="dxa"/>
            <w:tcBorders>
              <w:top w:val="nil"/>
              <w:bottom w:val="nil"/>
            </w:tcBorders>
          </w:tcPr>
          <w:p w14:paraId="717557A9" w14:textId="77777777" w:rsidR="00CA375F" w:rsidRPr="00E71204" w:rsidRDefault="00CA375F" w:rsidP="00CA375F">
            <w:pPr>
              <w:jc w:val="both"/>
              <w:rPr>
                <w:rFonts w:ascii="Times New Roman" w:hAnsi="Times New Roman" w:cs="Times New Roman"/>
                <w:sz w:val="24"/>
                <w:szCs w:val="24"/>
              </w:rPr>
            </w:pPr>
            <w:r w:rsidRPr="00E71204">
              <w:rPr>
                <w:rFonts w:ascii="Times New Roman" w:hAnsi="Times New Roman" w:cs="Times New Roman"/>
                <w:sz w:val="24"/>
                <w:szCs w:val="24"/>
              </w:rPr>
              <w:t>Matuojama 3 kartus 10 m</w:t>
            </w:r>
            <w:r w:rsidRPr="00E71204">
              <w:rPr>
                <w:rFonts w:ascii="Times New Roman" w:hAnsi="Times New Roman" w:cs="Times New Roman"/>
                <w:sz w:val="24"/>
                <w:szCs w:val="24"/>
                <w:vertAlign w:val="superscript"/>
              </w:rPr>
              <w:t>2</w:t>
            </w:r>
            <w:r w:rsidRPr="00E71204">
              <w:rPr>
                <w:rFonts w:ascii="Times New Roman" w:hAnsi="Times New Roman" w:cs="Times New Roman"/>
                <w:sz w:val="24"/>
                <w:szCs w:val="24"/>
              </w:rPr>
              <w:t xml:space="preserve"> paviršiaus</w:t>
            </w:r>
          </w:p>
        </w:tc>
      </w:tr>
      <w:tr w:rsidR="00CA375F" w:rsidRPr="00E71204" w14:paraId="2F8A90A6" w14:textId="77777777" w:rsidTr="00DB552B">
        <w:trPr>
          <w:gridAfter w:val="1"/>
          <w:wAfter w:w="18" w:type="dxa"/>
        </w:trPr>
        <w:tc>
          <w:tcPr>
            <w:tcW w:w="3969" w:type="dxa"/>
            <w:tcBorders>
              <w:top w:val="nil"/>
            </w:tcBorders>
          </w:tcPr>
          <w:p w14:paraId="433209C8" w14:textId="77777777" w:rsidR="00CA375F" w:rsidRPr="00E71204" w:rsidRDefault="00CA375F" w:rsidP="00CA375F">
            <w:pPr>
              <w:jc w:val="both"/>
              <w:rPr>
                <w:rFonts w:ascii="Times New Roman" w:hAnsi="Times New Roman" w:cs="Times New Roman"/>
                <w:sz w:val="24"/>
                <w:szCs w:val="24"/>
              </w:rPr>
            </w:pPr>
          </w:p>
        </w:tc>
        <w:tc>
          <w:tcPr>
            <w:tcW w:w="2268" w:type="dxa"/>
            <w:tcBorders>
              <w:top w:val="nil"/>
            </w:tcBorders>
          </w:tcPr>
          <w:p w14:paraId="71AE1206" w14:textId="77777777" w:rsidR="00CA375F" w:rsidRPr="00E71204" w:rsidRDefault="00CA375F" w:rsidP="00CA375F">
            <w:pPr>
              <w:jc w:val="both"/>
              <w:rPr>
                <w:rFonts w:ascii="Times New Roman" w:hAnsi="Times New Roman" w:cs="Times New Roman"/>
                <w:sz w:val="24"/>
                <w:szCs w:val="24"/>
              </w:rPr>
            </w:pPr>
          </w:p>
        </w:tc>
        <w:tc>
          <w:tcPr>
            <w:tcW w:w="3320" w:type="dxa"/>
            <w:tcBorders>
              <w:top w:val="nil"/>
            </w:tcBorders>
          </w:tcPr>
          <w:p w14:paraId="3DF65E40" w14:textId="77777777" w:rsidR="00CA375F" w:rsidRPr="00E71204" w:rsidRDefault="00CA375F" w:rsidP="00CA375F">
            <w:pPr>
              <w:jc w:val="both"/>
              <w:rPr>
                <w:rFonts w:ascii="Times New Roman" w:hAnsi="Times New Roman" w:cs="Times New Roman"/>
                <w:sz w:val="24"/>
                <w:szCs w:val="24"/>
              </w:rPr>
            </w:pPr>
          </w:p>
        </w:tc>
      </w:tr>
    </w:tbl>
    <w:p w14:paraId="71DBEA26" w14:textId="77777777" w:rsidR="00CA375F" w:rsidRPr="00E71204" w:rsidRDefault="00CA375F" w:rsidP="00CA375F">
      <w:pPr>
        <w:jc w:val="both"/>
        <w:rPr>
          <w:rFonts w:ascii="Times New Roman" w:hAnsi="Times New Roman" w:cs="Times New Roman"/>
          <w:color w:val="548DD4"/>
          <w:sz w:val="24"/>
          <w:szCs w:val="24"/>
        </w:rPr>
      </w:pPr>
    </w:p>
    <w:p w14:paraId="4C2CA93C"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b/>
          <w:sz w:val="24"/>
          <w:szCs w:val="24"/>
        </w:rPr>
      </w:pPr>
      <w:r w:rsidRPr="00E71204">
        <w:rPr>
          <w:rFonts w:ascii="Times New Roman" w:hAnsi="Times New Roman" w:cs="Times New Roman"/>
          <w:b/>
          <w:sz w:val="24"/>
          <w:szCs w:val="24"/>
        </w:rPr>
        <w:t>Priežiūrai ir kontrolei parodomi darbai</w:t>
      </w:r>
    </w:p>
    <w:p w14:paraId="68653C69"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Paruošiamieji darbai.</w:t>
      </w:r>
    </w:p>
    <w:p w14:paraId="0ECB6B47"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Kiekvieno sluoksnio uždėjimas</w:t>
      </w:r>
    </w:p>
    <w:p w14:paraId="0BFAD22E" w14:textId="4AA74F62"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Baigti darbai.</w:t>
      </w:r>
    </w:p>
    <w:p w14:paraId="0BD3AE59"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p>
    <w:p w14:paraId="305DDEAB"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b/>
          <w:sz w:val="24"/>
          <w:szCs w:val="24"/>
        </w:rPr>
      </w:pPr>
      <w:r w:rsidRPr="00E71204">
        <w:rPr>
          <w:rFonts w:ascii="Times New Roman" w:hAnsi="Times New Roman" w:cs="Times New Roman"/>
          <w:b/>
          <w:sz w:val="24"/>
          <w:szCs w:val="24"/>
        </w:rPr>
        <w:t>Techninė dokumentacija</w:t>
      </w:r>
    </w:p>
    <w:p w14:paraId="1C340331" w14:textId="3E10AFBD"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Techninė specifikacij</w:t>
      </w:r>
      <w:r w:rsidR="00E71204">
        <w:rPr>
          <w:rFonts w:ascii="Times New Roman" w:hAnsi="Times New Roman" w:cs="Times New Roman"/>
          <w:sz w:val="24"/>
          <w:szCs w:val="24"/>
        </w:rPr>
        <w:t>a</w:t>
      </w:r>
      <w:r w:rsidRPr="00E71204">
        <w:rPr>
          <w:rFonts w:ascii="Times New Roman" w:hAnsi="Times New Roman" w:cs="Times New Roman"/>
          <w:sz w:val="24"/>
          <w:szCs w:val="24"/>
        </w:rPr>
        <w:t>.</w:t>
      </w:r>
    </w:p>
    <w:p w14:paraId="126B23B4" w14:textId="4FCA02C2"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Medžiagų ir gaminių atitikties sertifikatai su deklaruojamais fizikiniais</w:t>
      </w:r>
      <w:r w:rsidR="00A46A00">
        <w:rPr>
          <w:rFonts w:ascii="Times New Roman" w:hAnsi="Times New Roman" w:cs="Times New Roman"/>
          <w:sz w:val="24"/>
          <w:szCs w:val="24"/>
        </w:rPr>
        <w:t xml:space="preserve"> </w:t>
      </w:r>
      <w:r w:rsidRPr="00E71204">
        <w:rPr>
          <w:rFonts w:ascii="Times New Roman" w:hAnsi="Times New Roman" w:cs="Times New Roman"/>
          <w:sz w:val="24"/>
          <w:szCs w:val="24"/>
        </w:rPr>
        <w:t>- techniniais parametrais,</w:t>
      </w:r>
    </w:p>
    <w:p w14:paraId="33456D02"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pateiktais pagal reikalaujamą formą.</w:t>
      </w:r>
    </w:p>
    <w:p w14:paraId="0973BD8C"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lastRenderedPageBreak/>
        <w:t>Rangovo paruošti darbų vykdymo technologiniai aprašymai ir taisyklės</w:t>
      </w:r>
    </w:p>
    <w:p w14:paraId="383B52D7" w14:textId="77777777" w:rsidR="00CA375F" w:rsidRPr="00E71204" w:rsidRDefault="00CA375F" w:rsidP="004F29DA">
      <w:pPr>
        <w:ind w:firstLine="567"/>
        <w:jc w:val="both"/>
        <w:rPr>
          <w:rFonts w:ascii="Times New Roman" w:hAnsi="Times New Roman" w:cs="Times New Roman"/>
          <w:sz w:val="24"/>
          <w:szCs w:val="24"/>
        </w:rPr>
      </w:pPr>
    </w:p>
    <w:p w14:paraId="56E5D7AC"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b/>
          <w:sz w:val="24"/>
          <w:szCs w:val="24"/>
        </w:rPr>
      </w:pPr>
      <w:r w:rsidRPr="00E71204">
        <w:rPr>
          <w:rFonts w:ascii="Times New Roman" w:hAnsi="Times New Roman" w:cs="Times New Roman"/>
          <w:b/>
          <w:sz w:val="24"/>
          <w:szCs w:val="24"/>
        </w:rPr>
        <w:t>Glaistymo darbai</w:t>
      </w:r>
    </w:p>
    <w:p w14:paraId="4A8FCBF5"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Statybiniai glaistai naudojami:</w:t>
      </w:r>
    </w:p>
    <w:p w14:paraId="0990541E"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Vykdant patalpų vidaus apdailos darbus;</w:t>
      </w:r>
    </w:p>
    <w:p w14:paraId="00F7BBC6"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Ruošiant gipso kartono plokščių atitvarines, pakabinamų lubų ar apdailines konstrukcijas apdailai;</w:t>
      </w:r>
    </w:p>
    <w:p w14:paraId="6F656660"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p>
    <w:p w14:paraId="2015658A" w14:textId="77777777" w:rsidR="00CA375F" w:rsidRPr="00E71204" w:rsidRDefault="00CA375F" w:rsidP="004F29DA">
      <w:pPr>
        <w:ind w:firstLine="567"/>
        <w:jc w:val="both"/>
        <w:rPr>
          <w:rFonts w:ascii="Times New Roman" w:hAnsi="Times New Roman" w:cs="Times New Roman"/>
          <w:b/>
          <w:sz w:val="24"/>
          <w:szCs w:val="24"/>
        </w:rPr>
      </w:pPr>
      <w:r w:rsidRPr="00E71204">
        <w:rPr>
          <w:rFonts w:ascii="Times New Roman" w:hAnsi="Times New Roman" w:cs="Times New Roman"/>
          <w:b/>
          <w:sz w:val="24"/>
          <w:szCs w:val="24"/>
        </w:rPr>
        <w:t>Glaistų bendrieji techniniai duomenys ir savybės:</w:t>
      </w:r>
    </w:p>
    <w:p w14:paraId="6FE531ED" w14:textId="77777777" w:rsidR="00CA375F" w:rsidRPr="00E71204" w:rsidRDefault="00CA375F" w:rsidP="004F29DA">
      <w:pPr>
        <w:numPr>
          <w:ilvl w:val="0"/>
          <w:numId w:val="27"/>
        </w:numPr>
        <w:ind w:left="0" w:firstLine="567"/>
        <w:jc w:val="both"/>
        <w:rPr>
          <w:rFonts w:ascii="Times New Roman" w:hAnsi="Times New Roman" w:cs="Times New Roman"/>
          <w:sz w:val="24"/>
          <w:szCs w:val="24"/>
        </w:rPr>
      </w:pPr>
      <w:r w:rsidRPr="00E71204">
        <w:rPr>
          <w:rFonts w:ascii="Times New Roman" w:hAnsi="Times New Roman" w:cs="Times New Roman"/>
          <w:sz w:val="24"/>
          <w:szCs w:val="24"/>
        </w:rPr>
        <w:t>Pagal išvaizdą glaistas turi būti vienalytis, be varškėjimo požymių ir mechaninių priemaišų. Glaisto spalva gali būti nuo baltos iki rusvai gelsvos, kartais pilkšvos spalvos;</w:t>
      </w:r>
    </w:p>
    <w:p w14:paraId="46B94649" w14:textId="77777777" w:rsidR="00CA375F" w:rsidRPr="00E71204" w:rsidRDefault="00CA375F" w:rsidP="004F29DA">
      <w:pPr>
        <w:numPr>
          <w:ilvl w:val="0"/>
          <w:numId w:val="27"/>
        </w:numPr>
        <w:ind w:left="0" w:firstLine="567"/>
        <w:jc w:val="both"/>
        <w:rPr>
          <w:rFonts w:ascii="Times New Roman" w:hAnsi="Times New Roman" w:cs="Times New Roman"/>
          <w:sz w:val="24"/>
          <w:szCs w:val="24"/>
        </w:rPr>
      </w:pPr>
      <w:r w:rsidRPr="00E71204">
        <w:rPr>
          <w:rFonts w:ascii="Times New Roman" w:hAnsi="Times New Roman" w:cs="Times New Roman"/>
          <w:sz w:val="24"/>
          <w:szCs w:val="24"/>
        </w:rPr>
        <w:t>Glaistas neturi susitraukti, džiūvant (0,3-0,5) mm storio glaisto sluoksnyje neturi atsirasti įtrūkių;</w:t>
      </w:r>
    </w:p>
    <w:p w14:paraId="4CCA3BA8" w14:textId="77777777" w:rsidR="00CA375F" w:rsidRPr="00E71204" w:rsidRDefault="00CA375F" w:rsidP="004F29DA">
      <w:pPr>
        <w:numPr>
          <w:ilvl w:val="0"/>
          <w:numId w:val="27"/>
        </w:numPr>
        <w:ind w:left="0" w:firstLine="567"/>
        <w:jc w:val="both"/>
        <w:rPr>
          <w:rFonts w:ascii="Times New Roman" w:hAnsi="Times New Roman" w:cs="Times New Roman"/>
          <w:sz w:val="24"/>
          <w:szCs w:val="24"/>
        </w:rPr>
      </w:pPr>
      <w:r w:rsidRPr="00E71204">
        <w:rPr>
          <w:rFonts w:ascii="Times New Roman" w:hAnsi="Times New Roman" w:cs="Times New Roman"/>
          <w:sz w:val="24"/>
          <w:szCs w:val="24"/>
        </w:rPr>
        <w:t>Glaistas neturi temptis ir velti glaistyklės, turi lipti prie gruntuojamo paviršiaus. Nuglaistytas išdžiūvęs paviršius šiek tiek patrynus neturi tepti;</w:t>
      </w:r>
    </w:p>
    <w:p w14:paraId="38F4EC4C" w14:textId="3D519F28" w:rsidR="00CA375F" w:rsidRPr="00E71204" w:rsidRDefault="00CA375F" w:rsidP="004F29DA">
      <w:pPr>
        <w:numPr>
          <w:ilvl w:val="0"/>
          <w:numId w:val="27"/>
        </w:numPr>
        <w:ind w:left="0" w:firstLine="567"/>
        <w:jc w:val="both"/>
        <w:rPr>
          <w:rFonts w:ascii="Times New Roman" w:hAnsi="Times New Roman" w:cs="Times New Roman"/>
          <w:sz w:val="24"/>
          <w:szCs w:val="24"/>
        </w:rPr>
      </w:pPr>
      <w:r w:rsidRPr="00E71204">
        <w:rPr>
          <w:rFonts w:ascii="Times New Roman" w:hAnsi="Times New Roman" w:cs="Times New Roman"/>
          <w:sz w:val="24"/>
          <w:szCs w:val="24"/>
        </w:rPr>
        <w:t>Vidinei apdailai skirtas glaistas turi būti lengvai šlifuojamas. Išdžiūvęs glaisto sluoksnis šlifuojant neturi atsilupti nuopagrindo ir neturi lipti prie švitrinio popieriaus;</w:t>
      </w:r>
    </w:p>
    <w:p w14:paraId="2719FE52"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Drėgnose patalpose mūrinių, gipskartoninių sienų glaistymui naudojamas cementinis glaistas.</w:t>
      </w:r>
    </w:p>
    <w:p w14:paraId="2B3E5A0B"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Techniniai reikalavimai cementiniam glaistui:</w:t>
      </w:r>
    </w:p>
    <w:p w14:paraId="12113210"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grūdelių dydis iki 0,6 mm;</w:t>
      </w:r>
    </w:p>
    <w:p w14:paraId="38BA5007"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lenkimo stipris tempiant ≥1,5 Mpa;</w:t>
      </w:r>
    </w:p>
    <w:p w14:paraId="5E9CE991"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gniuždymo stipris ≥3 Mpa;</w:t>
      </w:r>
    </w:p>
    <w:p w14:paraId="44B95563"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sukibimo stipris 0,2 Mpa;</w:t>
      </w:r>
    </w:p>
    <w:p w14:paraId="150D9E85"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darbinė ir džiūvimo oro temperatūra ≥+ 5ŗC;</w:t>
      </w:r>
    </w:p>
    <w:p w14:paraId="468708D7"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baltas, bekvapis;</w:t>
      </w:r>
    </w:p>
    <w:p w14:paraId="456B069B"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degumas – nedegus;</w:t>
      </w:r>
    </w:p>
    <w:p w14:paraId="35E954BB"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santykinis tankis ~ 1,1 g/cm3.</w:t>
      </w:r>
    </w:p>
    <w:p w14:paraId="53645D67" w14:textId="77777777" w:rsidR="00CA375F" w:rsidRPr="00E71204" w:rsidRDefault="00CA375F" w:rsidP="004F29DA">
      <w:pPr>
        <w:ind w:firstLine="567"/>
        <w:jc w:val="both"/>
        <w:rPr>
          <w:rFonts w:ascii="Times New Roman" w:hAnsi="Times New Roman" w:cs="Times New Roman"/>
          <w:sz w:val="24"/>
          <w:szCs w:val="24"/>
        </w:rPr>
      </w:pPr>
    </w:p>
    <w:p w14:paraId="4C601F98"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Sausose patalpose, paviršių paruošimo dažymui užbaigimui naudojami polimeriniai glaistai. Polimerinių glaistų techniniai reikalavimai:</w:t>
      </w:r>
    </w:p>
    <w:p w14:paraId="1EA8E8A1"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elastingas, smulkus, baltos spalvos;</w:t>
      </w:r>
    </w:p>
    <w:p w14:paraId="50F13D3B"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rišamoji medžiaga – klijai;</w:t>
      </w:r>
    </w:p>
    <w:p w14:paraId="51C6EAFB"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grūdelių dysis 0,3 mm;</w:t>
      </w:r>
    </w:p>
    <w:p w14:paraId="57318443"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atsparumas vandeniui, šalčiui – neatsparus;</w:t>
      </w:r>
    </w:p>
    <w:p w14:paraId="21ABD974"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džiūdamas nesitraukia ir netrūkinėja;</w:t>
      </w:r>
    </w:p>
    <w:p w14:paraId="58C20C2F"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maksimalus storis – 3 mm;</w:t>
      </w:r>
    </w:p>
    <w:p w14:paraId="275A4722" w14:textId="77777777" w:rsidR="00CA375F" w:rsidRPr="00E71204" w:rsidRDefault="00CA375F" w:rsidP="004F29DA">
      <w:pPr>
        <w:ind w:firstLine="567"/>
        <w:jc w:val="both"/>
        <w:rPr>
          <w:rFonts w:ascii="Times New Roman" w:hAnsi="Times New Roman" w:cs="Times New Roman"/>
          <w:sz w:val="24"/>
          <w:szCs w:val="24"/>
        </w:rPr>
      </w:pPr>
      <w:r w:rsidRPr="00E71204">
        <w:rPr>
          <w:rFonts w:ascii="Times New Roman" w:hAnsi="Times New Roman" w:cs="Times New Roman"/>
          <w:sz w:val="24"/>
          <w:szCs w:val="24"/>
        </w:rPr>
        <w:t>- darbinė temperatūra nuo +10ŗC iki +30ŗC.</w:t>
      </w:r>
    </w:p>
    <w:p w14:paraId="4D67B7F2" w14:textId="77777777" w:rsidR="00CA375F" w:rsidRPr="00E71204" w:rsidRDefault="00CA375F" w:rsidP="004F29DA">
      <w:pPr>
        <w:ind w:firstLine="567"/>
        <w:jc w:val="both"/>
        <w:rPr>
          <w:rFonts w:ascii="Times New Roman" w:hAnsi="Times New Roman" w:cs="Times New Roman"/>
          <w:sz w:val="24"/>
          <w:szCs w:val="24"/>
        </w:rPr>
      </w:pPr>
    </w:p>
    <w:p w14:paraId="77C95F38" w14:textId="77777777" w:rsidR="007A621A" w:rsidRPr="00E71204" w:rsidRDefault="007A621A"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p>
    <w:p w14:paraId="615BD3E5"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b/>
          <w:sz w:val="24"/>
          <w:szCs w:val="24"/>
        </w:rPr>
        <w:t>Medžiagos</w:t>
      </w:r>
    </w:p>
    <w:p w14:paraId="1ADCD22F"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Pagal rišiklį ir jo kiekį naudotini glaistai:</w:t>
      </w:r>
    </w:p>
    <w:p w14:paraId="24780E52"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 xml:space="preserve">Aliejinis-klijinis (AK) glaistas su karboksimetilceliulioze arba kaulų klijais ir pokostu (oksoliu), kurio yra ne mažiau kaip 4% glaisto masės. Šis glaistas skirtas pokostu (oksoliu) gruntuotiesiems </w:t>
      </w:r>
      <w:r w:rsidRPr="00E71204">
        <w:rPr>
          <w:rFonts w:ascii="Times New Roman" w:hAnsi="Times New Roman" w:cs="Times New Roman"/>
          <w:sz w:val="24"/>
          <w:szCs w:val="24"/>
        </w:rPr>
        <w:lastRenderedPageBreak/>
        <w:t>mediniams, išskyrus grindis, betono ir tinkuotiesiems paviršiams glaistyti prieš dažant aliejiniais, sintetiniais ir vandens dispersiniais dažais.</w:t>
      </w:r>
    </w:p>
    <w:p w14:paraId="2CCA30F0"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Klijinis glaistas (K) su karboksimetilceliulioze arba kaulų klijais ir pokostu (oksoliu), kurio yra iki 2%. Jis skirtas betono ir tinkuotiesiems paviršiams glaistyti prieš dažant vandens dispersiniais, aliejiniais, sintetiniais, klijiniais dažais ir prieš tapetuojant.</w:t>
      </w:r>
    </w:p>
    <w:p w14:paraId="63C43629"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Lateksinis glaistas (L) su sintetiniu lateksu ir karboksimetilceliulioze. Jis skirtas gruntuotiesiems mediniams, betono ir tinkuotiesiems paviršiams glaistyti prieš dažant aliejiniais, sintetiniais, vandens dispersiniais, klijiniais dažais ir prieš tapetuojant.</w:t>
      </w:r>
    </w:p>
    <w:p w14:paraId="795EADF7"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Akrilinis glaistas (AD), pagamintas akrilinės dispersijos pagrindu ir turintis plastifikatorių. Šis glaistas naudojamas betono ir tinkuotiesiems paviršiams išlyginti prieš dažant ir tapetuojant.</w:t>
      </w:r>
    </w:p>
    <w:p w14:paraId="4044CC39"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Polimerinis glaistas (PM) su polivinilo spiritu ir (2-5) % pokosto (oksolio). Jis skirtas gruntuotiesiems mediniams, išskyrus grindis, betono ir tinkuotiesiems paviršiams glaistyti prieš dažant aliejiniais ir sintetiniais dažais.</w:t>
      </w:r>
    </w:p>
    <w:p w14:paraId="2A5B8B56"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Glaistas turi būti gaminamas pagal nustatyta tvarka patvirtintą technologijos reglamentą ir turi atitikti šio standarto reikalavimus.</w:t>
      </w:r>
    </w:p>
    <w:p w14:paraId="14FD39E9"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Glaistui gaminti naudojamos šios medžiagos:</w:t>
      </w:r>
    </w:p>
    <w:p w14:paraId="51A3670D"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kreida, turinti ne daugiau kaip 2 % netirpių druskos rūgštyje medžiagų;</w:t>
      </w:r>
    </w:p>
    <w:p w14:paraId="04B53B89"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kaulų klijai, kurių suklijavimo stipris ne mažesnis kaip 6,0 N/mm2;</w:t>
      </w:r>
    </w:p>
    <w:p w14:paraId="37B9BA22"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sintetinis lateksas, turintis ne mažiau kaip 42 % sausųjų medžiagų ir kurio PH ne mažesnis kaip 9,0;</w:t>
      </w:r>
    </w:p>
    <w:p w14:paraId="6B266924"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akrilinė dispersija, turinti ne mažiau kaip 40 % sausųjų medžiagų;</w:t>
      </w:r>
    </w:p>
    <w:p w14:paraId="3B9C6C29"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karboksimetilceliuliozė (klijai KMC), turinti ne mažiau kaip 90 % pagrindinės medžiagos absoliučiai sausame produkte;</w:t>
      </w:r>
    </w:p>
    <w:p w14:paraId="7AEE31E4"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polivinilo spiritas, turinti ne mažiau kaip 90 % pagrindinės medžiagos;</w:t>
      </w:r>
    </w:p>
    <w:p w14:paraId="1EFCDF3B"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oksolis, turinti ne mažiau kaip 54 % sausųjų medžiagų ir kurio džiūvimo iki 3 laipsnio laikas neviršija 24 h;</w:t>
      </w:r>
    </w:p>
    <w:p w14:paraId="660CA762"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pokostas, kurio tankis (0,930 - 0,950) g/cm3 ir kurio džiūvimo iki 3 laipsnio laikas neviršija 24 h;</w:t>
      </w:r>
    </w:p>
    <w:p w14:paraId="0E7E4959"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skalbimo muilas pagal LST 1259 reikalavimus;</w:t>
      </w:r>
    </w:p>
    <w:p w14:paraId="1DD0A0A5"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vanduo, turintis ne daugiau kaip 200 mg/l suspenduotų dalelių.</w:t>
      </w:r>
    </w:p>
    <w:p w14:paraId="67AF8E17" w14:textId="777A884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Pagal išvaizdą glaistas turi būti vienalytis, be varškėjimo požymių ir mechaninių priemaišų. Glaisto spalva gali būti nuo baltos iki rusvai gelsvos, kartais pilkšvos spalvos.</w:t>
      </w:r>
    </w:p>
    <w:p w14:paraId="54EAF261"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Glaistas turi būti smulkus. Likutis ant sieto Nr. 020 turi būti ne daugiau kaip 1 %. Glaisto, naudojamo pirminiam betono ir tinkuotųjų paviršių glaistymui, likutis ant sieto Nr. 020 neturi viršyti 30 %, o ant sieto Nr. 0,315 - ne daugiau kaip 5 %.</w:t>
      </w:r>
    </w:p>
    <w:p w14:paraId="54614DE7"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Glaistas neturi susitraukti. Džiūvant (0,3 - 0,5) mm storio glaisto sluoksnyje neturi atsirasti įtrūkimų.</w:t>
      </w:r>
    </w:p>
    <w:p w14:paraId="33F66884"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Glaistas neturi temptis ir velti glaistyklės, gerai turi lipti prie gruntuoto paviršiaus. Nuglaistytas išdžiūvęs paviršius šiek tiek patrynus neturi teptis.</w:t>
      </w:r>
    </w:p>
    <w:p w14:paraId="0F146261" w14:textId="77777777" w:rsidR="00CA375F" w:rsidRPr="00E71204" w:rsidRDefault="00CA375F" w:rsidP="004F29DA">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Vidinei apdailai skirtas glaistas turi būti lengvai šlifuojamas. Išdžiūvęs glaisto sluoksnis šlifuojant neturi lipti prie švitrinio popieriaus.</w:t>
      </w:r>
    </w:p>
    <w:p w14:paraId="7F308915" w14:textId="77777777" w:rsidR="00CA375F" w:rsidRPr="00E71204" w:rsidRDefault="00CA375F" w:rsidP="00CA375F">
      <w:pPr>
        <w:tabs>
          <w:tab w:val="num" w:pos="1134"/>
        </w:tabs>
        <w:overflowPunct w:val="0"/>
        <w:autoSpaceDE w:val="0"/>
        <w:autoSpaceDN w:val="0"/>
        <w:adjustRightInd w:val="0"/>
        <w:ind w:left="993"/>
        <w:jc w:val="both"/>
        <w:textAlignment w:val="baseline"/>
        <w:rPr>
          <w:rFonts w:ascii="Times New Roman" w:hAnsi="Times New Roman" w:cs="Times New Roman"/>
          <w:bCs/>
          <w:sz w:val="24"/>
          <w:szCs w:val="24"/>
        </w:rPr>
      </w:pPr>
      <w:r w:rsidRPr="00E71204">
        <w:rPr>
          <w:rFonts w:ascii="Times New Roman" w:hAnsi="Times New Roman" w:cs="Times New Roman"/>
          <w:b/>
          <w:sz w:val="24"/>
          <w:szCs w:val="24"/>
        </w:rPr>
        <w:t>Glaisto techniniai rodikliai</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60"/>
        <w:gridCol w:w="540"/>
        <w:gridCol w:w="720"/>
        <w:gridCol w:w="540"/>
        <w:gridCol w:w="720"/>
        <w:gridCol w:w="720"/>
        <w:gridCol w:w="720"/>
        <w:gridCol w:w="1260"/>
        <w:gridCol w:w="1256"/>
      </w:tblGrid>
      <w:tr w:rsidR="00CA375F" w:rsidRPr="00E71204" w14:paraId="1A6B8E7B" w14:textId="77777777" w:rsidTr="00DB552B">
        <w:trPr>
          <w:cantSplit/>
        </w:trPr>
        <w:tc>
          <w:tcPr>
            <w:tcW w:w="720" w:type="dxa"/>
            <w:vMerge w:val="restart"/>
          </w:tcPr>
          <w:p w14:paraId="0407E07F"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Eil.</w:t>
            </w:r>
          </w:p>
          <w:p w14:paraId="3D3C10F9"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lastRenderedPageBreak/>
              <w:t>Nr.</w:t>
            </w:r>
          </w:p>
        </w:tc>
        <w:tc>
          <w:tcPr>
            <w:tcW w:w="2160" w:type="dxa"/>
            <w:vMerge w:val="restart"/>
          </w:tcPr>
          <w:p w14:paraId="4463FA12"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lastRenderedPageBreak/>
              <w:t>Rodiklio pavadinimas</w:t>
            </w:r>
          </w:p>
        </w:tc>
        <w:tc>
          <w:tcPr>
            <w:tcW w:w="5220" w:type="dxa"/>
            <w:gridSpan w:val="7"/>
          </w:tcPr>
          <w:p w14:paraId="4A7D67AB"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Norma glaisto tipui</w:t>
            </w:r>
          </w:p>
        </w:tc>
        <w:tc>
          <w:tcPr>
            <w:tcW w:w="1256" w:type="dxa"/>
            <w:vMerge w:val="restart"/>
          </w:tcPr>
          <w:p w14:paraId="47FEF0E0" w14:textId="77777777" w:rsidR="00CA375F" w:rsidRPr="00E71204" w:rsidRDefault="00CA375F" w:rsidP="004F29DA">
            <w:pPr>
              <w:pStyle w:val="blue"/>
              <w:jc w:val="both"/>
              <w:rPr>
                <w:rFonts w:ascii="Times New Roman" w:hAnsi="Times New Roman"/>
                <w:color w:val="auto"/>
                <w:sz w:val="24"/>
                <w:szCs w:val="24"/>
                <w:lang w:val="lt-LT"/>
              </w:rPr>
            </w:pPr>
            <w:r w:rsidRPr="00E71204">
              <w:rPr>
                <w:rFonts w:ascii="Times New Roman" w:hAnsi="Times New Roman"/>
                <w:color w:val="auto"/>
                <w:sz w:val="24"/>
                <w:szCs w:val="24"/>
                <w:lang w:val="lt-LT"/>
              </w:rPr>
              <w:t>Bandymų metodas</w:t>
            </w:r>
          </w:p>
        </w:tc>
      </w:tr>
      <w:tr w:rsidR="00CA375F" w:rsidRPr="00E71204" w14:paraId="6A3D465B" w14:textId="77777777" w:rsidTr="00DB552B">
        <w:trPr>
          <w:cantSplit/>
        </w:trPr>
        <w:tc>
          <w:tcPr>
            <w:tcW w:w="720" w:type="dxa"/>
            <w:vMerge/>
          </w:tcPr>
          <w:p w14:paraId="2B45B4A4" w14:textId="77777777" w:rsidR="00CA375F" w:rsidRPr="00E71204" w:rsidRDefault="00CA375F" w:rsidP="004F29DA">
            <w:pPr>
              <w:ind w:firstLine="0"/>
              <w:jc w:val="both"/>
              <w:rPr>
                <w:rFonts w:ascii="Times New Roman" w:hAnsi="Times New Roman" w:cs="Times New Roman"/>
                <w:sz w:val="24"/>
                <w:szCs w:val="24"/>
              </w:rPr>
            </w:pPr>
          </w:p>
        </w:tc>
        <w:tc>
          <w:tcPr>
            <w:tcW w:w="2160" w:type="dxa"/>
            <w:vMerge/>
          </w:tcPr>
          <w:p w14:paraId="2C2FB4A5" w14:textId="77777777" w:rsidR="00CA375F" w:rsidRPr="00E71204" w:rsidRDefault="00CA375F" w:rsidP="004F29DA">
            <w:pPr>
              <w:ind w:firstLine="0"/>
              <w:jc w:val="both"/>
              <w:rPr>
                <w:rFonts w:ascii="Times New Roman" w:hAnsi="Times New Roman" w:cs="Times New Roman"/>
                <w:sz w:val="24"/>
                <w:szCs w:val="24"/>
              </w:rPr>
            </w:pPr>
          </w:p>
        </w:tc>
        <w:tc>
          <w:tcPr>
            <w:tcW w:w="3960" w:type="dxa"/>
            <w:gridSpan w:val="6"/>
          </w:tcPr>
          <w:p w14:paraId="3D31F934"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Vidinės apdailos glaistas (V)</w:t>
            </w:r>
          </w:p>
        </w:tc>
        <w:tc>
          <w:tcPr>
            <w:tcW w:w="1260" w:type="dxa"/>
            <w:vMerge w:val="restart"/>
          </w:tcPr>
          <w:p w14:paraId="413222DF"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Išorinės apdailos glaistas (F)</w:t>
            </w:r>
          </w:p>
        </w:tc>
        <w:tc>
          <w:tcPr>
            <w:tcW w:w="1256" w:type="dxa"/>
            <w:vMerge/>
          </w:tcPr>
          <w:p w14:paraId="3B709CD4" w14:textId="77777777" w:rsidR="00CA375F" w:rsidRPr="00E71204" w:rsidRDefault="00CA375F" w:rsidP="004F29DA">
            <w:pPr>
              <w:ind w:firstLine="0"/>
              <w:jc w:val="both"/>
              <w:rPr>
                <w:rFonts w:ascii="Times New Roman" w:hAnsi="Times New Roman" w:cs="Times New Roman"/>
                <w:sz w:val="24"/>
                <w:szCs w:val="24"/>
              </w:rPr>
            </w:pPr>
          </w:p>
        </w:tc>
      </w:tr>
      <w:tr w:rsidR="00CA375F" w:rsidRPr="00E71204" w14:paraId="17A3E720" w14:textId="77777777" w:rsidTr="00DB552B">
        <w:trPr>
          <w:cantSplit/>
        </w:trPr>
        <w:tc>
          <w:tcPr>
            <w:tcW w:w="720" w:type="dxa"/>
            <w:vMerge/>
          </w:tcPr>
          <w:p w14:paraId="4BC10CFD" w14:textId="77777777" w:rsidR="00CA375F" w:rsidRPr="00E71204" w:rsidRDefault="00CA375F" w:rsidP="004F29DA">
            <w:pPr>
              <w:ind w:firstLine="0"/>
              <w:jc w:val="both"/>
              <w:rPr>
                <w:rFonts w:ascii="Times New Roman" w:hAnsi="Times New Roman" w:cs="Times New Roman"/>
                <w:sz w:val="24"/>
                <w:szCs w:val="24"/>
              </w:rPr>
            </w:pPr>
          </w:p>
        </w:tc>
        <w:tc>
          <w:tcPr>
            <w:tcW w:w="2160" w:type="dxa"/>
            <w:vMerge/>
          </w:tcPr>
          <w:p w14:paraId="481C3062" w14:textId="77777777" w:rsidR="00CA375F" w:rsidRPr="00E71204" w:rsidRDefault="00CA375F" w:rsidP="004F29DA">
            <w:pPr>
              <w:ind w:firstLine="0"/>
              <w:jc w:val="both"/>
              <w:rPr>
                <w:rFonts w:ascii="Times New Roman" w:hAnsi="Times New Roman" w:cs="Times New Roman"/>
                <w:sz w:val="24"/>
                <w:szCs w:val="24"/>
              </w:rPr>
            </w:pPr>
          </w:p>
        </w:tc>
        <w:tc>
          <w:tcPr>
            <w:tcW w:w="540" w:type="dxa"/>
          </w:tcPr>
          <w:p w14:paraId="7C78FDB5"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A</w:t>
            </w:r>
          </w:p>
        </w:tc>
        <w:tc>
          <w:tcPr>
            <w:tcW w:w="720" w:type="dxa"/>
          </w:tcPr>
          <w:p w14:paraId="48AA0E5A"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AK</w:t>
            </w:r>
          </w:p>
        </w:tc>
        <w:tc>
          <w:tcPr>
            <w:tcW w:w="540" w:type="dxa"/>
          </w:tcPr>
          <w:p w14:paraId="3EF56771"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K</w:t>
            </w:r>
          </w:p>
        </w:tc>
        <w:tc>
          <w:tcPr>
            <w:tcW w:w="720" w:type="dxa"/>
          </w:tcPr>
          <w:p w14:paraId="678E1E3C"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L</w:t>
            </w:r>
          </w:p>
        </w:tc>
        <w:tc>
          <w:tcPr>
            <w:tcW w:w="720" w:type="dxa"/>
          </w:tcPr>
          <w:p w14:paraId="522AC8E0"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AD</w:t>
            </w:r>
          </w:p>
        </w:tc>
        <w:tc>
          <w:tcPr>
            <w:tcW w:w="720" w:type="dxa"/>
          </w:tcPr>
          <w:p w14:paraId="4E69147D"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PM</w:t>
            </w:r>
          </w:p>
        </w:tc>
        <w:tc>
          <w:tcPr>
            <w:tcW w:w="1260" w:type="dxa"/>
            <w:vMerge/>
          </w:tcPr>
          <w:p w14:paraId="3043D474" w14:textId="77777777" w:rsidR="00CA375F" w:rsidRPr="00E71204" w:rsidRDefault="00CA375F" w:rsidP="004F29DA">
            <w:pPr>
              <w:ind w:firstLine="0"/>
              <w:jc w:val="both"/>
              <w:rPr>
                <w:rFonts w:ascii="Times New Roman" w:hAnsi="Times New Roman" w:cs="Times New Roman"/>
                <w:sz w:val="24"/>
                <w:szCs w:val="24"/>
              </w:rPr>
            </w:pPr>
          </w:p>
        </w:tc>
        <w:tc>
          <w:tcPr>
            <w:tcW w:w="1256" w:type="dxa"/>
            <w:vMerge/>
          </w:tcPr>
          <w:p w14:paraId="353A4633" w14:textId="77777777" w:rsidR="00CA375F" w:rsidRPr="00E71204" w:rsidRDefault="00CA375F" w:rsidP="004F29DA">
            <w:pPr>
              <w:ind w:firstLine="0"/>
              <w:jc w:val="both"/>
              <w:rPr>
                <w:rFonts w:ascii="Times New Roman" w:hAnsi="Times New Roman" w:cs="Times New Roman"/>
                <w:sz w:val="24"/>
                <w:szCs w:val="24"/>
              </w:rPr>
            </w:pPr>
          </w:p>
        </w:tc>
      </w:tr>
      <w:tr w:rsidR="00CA375F" w:rsidRPr="00E71204" w14:paraId="7537859F" w14:textId="77777777" w:rsidTr="00DB552B">
        <w:tc>
          <w:tcPr>
            <w:tcW w:w="720" w:type="dxa"/>
          </w:tcPr>
          <w:p w14:paraId="05E66CE1"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1.</w:t>
            </w:r>
          </w:p>
          <w:p w14:paraId="73EB9454" w14:textId="77777777" w:rsidR="00CA375F" w:rsidRPr="00E71204" w:rsidRDefault="00CA375F" w:rsidP="004F29DA">
            <w:pPr>
              <w:ind w:firstLine="0"/>
              <w:jc w:val="both"/>
              <w:rPr>
                <w:rFonts w:ascii="Times New Roman" w:hAnsi="Times New Roman" w:cs="Times New Roman"/>
                <w:sz w:val="24"/>
                <w:szCs w:val="24"/>
              </w:rPr>
            </w:pPr>
          </w:p>
          <w:p w14:paraId="2FA65B3E" w14:textId="77777777" w:rsidR="00CA375F" w:rsidRPr="00E71204" w:rsidRDefault="00CA375F" w:rsidP="004F29DA">
            <w:pPr>
              <w:ind w:firstLine="0"/>
              <w:jc w:val="both"/>
              <w:rPr>
                <w:rFonts w:ascii="Times New Roman" w:hAnsi="Times New Roman" w:cs="Times New Roman"/>
                <w:sz w:val="24"/>
                <w:szCs w:val="24"/>
              </w:rPr>
            </w:pPr>
          </w:p>
          <w:p w14:paraId="1C0735C3"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2.</w:t>
            </w:r>
          </w:p>
          <w:p w14:paraId="5BA64451" w14:textId="77777777" w:rsidR="00CA375F" w:rsidRPr="00E71204" w:rsidRDefault="00CA375F" w:rsidP="004F29DA">
            <w:pPr>
              <w:ind w:firstLine="0"/>
              <w:jc w:val="both"/>
              <w:rPr>
                <w:rFonts w:ascii="Times New Roman" w:hAnsi="Times New Roman" w:cs="Times New Roman"/>
                <w:sz w:val="24"/>
                <w:szCs w:val="24"/>
              </w:rPr>
            </w:pPr>
          </w:p>
          <w:p w14:paraId="1497C666" w14:textId="77777777" w:rsidR="00CA375F" w:rsidRPr="00E71204" w:rsidRDefault="00CA375F" w:rsidP="004F29DA">
            <w:pPr>
              <w:ind w:firstLine="0"/>
              <w:jc w:val="both"/>
              <w:rPr>
                <w:rFonts w:ascii="Times New Roman" w:hAnsi="Times New Roman" w:cs="Times New Roman"/>
                <w:sz w:val="24"/>
                <w:szCs w:val="24"/>
              </w:rPr>
            </w:pPr>
          </w:p>
          <w:p w14:paraId="1DA2EAE8" w14:textId="77777777" w:rsidR="00CA375F" w:rsidRPr="00E71204" w:rsidRDefault="00CA375F" w:rsidP="004F29DA">
            <w:pPr>
              <w:ind w:firstLine="0"/>
              <w:jc w:val="both"/>
              <w:rPr>
                <w:rFonts w:ascii="Times New Roman" w:hAnsi="Times New Roman" w:cs="Times New Roman"/>
                <w:sz w:val="24"/>
                <w:szCs w:val="24"/>
              </w:rPr>
            </w:pPr>
          </w:p>
          <w:p w14:paraId="0E1A946F"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3.</w:t>
            </w:r>
          </w:p>
          <w:p w14:paraId="2CBD2B1C" w14:textId="77777777" w:rsidR="00CA375F" w:rsidRPr="00E71204" w:rsidRDefault="00CA375F" w:rsidP="004F29DA">
            <w:pPr>
              <w:ind w:firstLine="0"/>
              <w:jc w:val="both"/>
              <w:rPr>
                <w:rFonts w:ascii="Times New Roman" w:hAnsi="Times New Roman" w:cs="Times New Roman"/>
                <w:sz w:val="24"/>
                <w:szCs w:val="24"/>
              </w:rPr>
            </w:pPr>
          </w:p>
          <w:p w14:paraId="702BA145" w14:textId="77777777" w:rsidR="00CA375F" w:rsidRPr="00E71204" w:rsidRDefault="00CA375F" w:rsidP="004F29DA">
            <w:pPr>
              <w:ind w:firstLine="0"/>
              <w:jc w:val="both"/>
              <w:rPr>
                <w:rFonts w:ascii="Times New Roman" w:hAnsi="Times New Roman" w:cs="Times New Roman"/>
                <w:sz w:val="24"/>
                <w:szCs w:val="24"/>
              </w:rPr>
            </w:pPr>
          </w:p>
          <w:p w14:paraId="54D6B493" w14:textId="77777777" w:rsidR="00CA375F" w:rsidRPr="00E71204" w:rsidRDefault="00CA375F" w:rsidP="004F29DA">
            <w:pPr>
              <w:pStyle w:val="blue"/>
              <w:jc w:val="both"/>
              <w:rPr>
                <w:rFonts w:ascii="Times New Roman" w:hAnsi="Times New Roman"/>
                <w:color w:val="auto"/>
                <w:sz w:val="24"/>
                <w:szCs w:val="24"/>
                <w:lang w:val="lt-LT"/>
              </w:rPr>
            </w:pPr>
          </w:p>
          <w:p w14:paraId="4BDA4371" w14:textId="77777777" w:rsidR="00CA375F" w:rsidRPr="00E71204" w:rsidRDefault="00CA375F" w:rsidP="004F29DA">
            <w:pPr>
              <w:pStyle w:val="blue"/>
              <w:jc w:val="both"/>
              <w:rPr>
                <w:rFonts w:ascii="Times New Roman" w:hAnsi="Times New Roman"/>
                <w:color w:val="auto"/>
                <w:sz w:val="24"/>
                <w:szCs w:val="24"/>
                <w:lang w:val="lt-LT"/>
              </w:rPr>
            </w:pPr>
            <w:r w:rsidRPr="00E71204">
              <w:rPr>
                <w:rFonts w:ascii="Times New Roman" w:hAnsi="Times New Roman"/>
                <w:color w:val="auto"/>
                <w:sz w:val="24"/>
                <w:szCs w:val="24"/>
                <w:lang w:val="lt-LT"/>
              </w:rPr>
              <w:t>4.</w:t>
            </w:r>
          </w:p>
        </w:tc>
        <w:tc>
          <w:tcPr>
            <w:tcW w:w="2160" w:type="dxa"/>
          </w:tcPr>
          <w:p w14:paraId="0F5A304D"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Slankus (18 ± 2)</w:t>
            </w:r>
            <w:r w:rsidRPr="00E71204">
              <w:rPr>
                <w:rFonts w:ascii="Times New Roman" w:hAnsi="Times New Roman" w:cs="Times New Roman"/>
                <w:sz w:val="24"/>
                <w:szCs w:val="24"/>
                <w:vertAlign w:val="superscript"/>
              </w:rPr>
              <w:t>0</w:t>
            </w:r>
            <w:r w:rsidRPr="00E71204">
              <w:rPr>
                <w:rFonts w:ascii="Times New Roman" w:hAnsi="Times New Roman" w:cs="Times New Roman"/>
                <w:sz w:val="24"/>
                <w:szCs w:val="24"/>
              </w:rPr>
              <w:t>C temperatūroje, cm</w:t>
            </w:r>
          </w:p>
          <w:p w14:paraId="11FBC32E" w14:textId="77777777" w:rsidR="00CA375F" w:rsidRPr="00E71204" w:rsidRDefault="00CA375F" w:rsidP="004F29DA">
            <w:pPr>
              <w:ind w:firstLine="0"/>
              <w:jc w:val="both"/>
              <w:rPr>
                <w:rFonts w:ascii="Times New Roman" w:hAnsi="Times New Roman" w:cs="Times New Roman"/>
                <w:sz w:val="24"/>
                <w:szCs w:val="24"/>
              </w:rPr>
            </w:pPr>
          </w:p>
          <w:p w14:paraId="027B80F3"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Džiūvimo laikas (18 ± 2)</w:t>
            </w:r>
            <w:r w:rsidRPr="00E71204">
              <w:rPr>
                <w:rFonts w:ascii="Times New Roman" w:hAnsi="Times New Roman" w:cs="Times New Roman"/>
                <w:sz w:val="24"/>
                <w:szCs w:val="24"/>
                <w:vertAlign w:val="superscript"/>
              </w:rPr>
              <w:t>0</w:t>
            </w:r>
            <w:r w:rsidRPr="00E71204">
              <w:rPr>
                <w:rFonts w:ascii="Times New Roman" w:hAnsi="Times New Roman" w:cs="Times New Roman"/>
                <w:sz w:val="24"/>
                <w:szCs w:val="24"/>
              </w:rPr>
              <w:t>C temperatūroje, h, ne daugiau kaip</w:t>
            </w:r>
          </w:p>
          <w:p w14:paraId="570E9775" w14:textId="77777777" w:rsidR="00CA375F" w:rsidRPr="00E71204" w:rsidRDefault="00CA375F" w:rsidP="004F29DA">
            <w:pPr>
              <w:ind w:firstLine="0"/>
              <w:jc w:val="both"/>
              <w:rPr>
                <w:rFonts w:ascii="Times New Roman" w:hAnsi="Times New Roman" w:cs="Times New Roman"/>
                <w:sz w:val="24"/>
                <w:szCs w:val="24"/>
              </w:rPr>
            </w:pPr>
          </w:p>
          <w:p w14:paraId="65D551A6"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Riebalinių medžiagų kiekis, %, ne mažiau kaip</w:t>
            </w:r>
          </w:p>
          <w:p w14:paraId="43AA3E99" w14:textId="77777777" w:rsidR="00CA375F" w:rsidRPr="00E71204" w:rsidRDefault="00CA375F" w:rsidP="004F29DA">
            <w:pPr>
              <w:ind w:firstLine="0"/>
              <w:jc w:val="both"/>
              <w:rPr>
                <w:rFonts w:ascii="Times New Roman" w:hAnsi="Times New Roman" w:cs="Times New Roman"/>
                <w:sz w:val="24"/>
                <w:szCs w:val="24"/>
              </w:rPr>
            </w:pPr>
          </w:p>
          <w:p w14:paraId="75303FA2"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Sausųjų medžiagų kiekis, %, ne mažiau kaip</w:t>
            </w:r>
          </w:p>
        </w:tc>
        <w:tc>
          <w:tcPr>
            <w:tcW w:w="540" w:type="dxa"/>
          </w:tcPr>
          <w:p w14:paraId="570611B3"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w:t>
            </w:r>
          </w:p>
          <w:p w14:paraId="1EE1F6F1" w14:textId="77777777" w:rsidR="00CA375F" w:rsidRPr="00E71204" w:rsidRDefault="00CA375F" w:rsidP="004F29DA">
            <w:pPr>
              <w:ind w:firstLine="0"/>
              <w:jc w:val="both"/>
              <w:rPr>
                <w:rFonts w:ascii="Times New Roman" w:hAnsi="Times New Roman" w:cs="Times New Roman"/>
                <w:sz w:val="24"/>
                <w:szCs w:val="24"/>
              </w:rPr>
            </w:pPr>
          </w:p>
          <w:p w14:paraId="5DCB3924" w14:textId="77777777" w:rsidR="00CA375F" w:rsidRPr="00E71204" w:rsidRDefault="00CA375F" w:rsidP="004F29DA">
            <w:pPr>
              <w:ind w:firstLine="0"/>
              <w:jc w:val="both"/>
              <w:rPr>
                <w:rFonts w:ascii="Times New Roman" w:hAnsi="Times New Roman" w:cs="Times New Roman"/>
                <w:sz w:val="24"/>
                <w:szCs w:val="24"/>
              </w:rPr>
            </w:pPr>
          </w:p>
          <w:p w14:paraId="585BFFC1"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20</w:t>
            </w:r>
          </w:p>
          <w:p w14:paraId="5C6F7B9C" w14:textId="77777777" w:rsidR="00CA375F" w:rsidRPr="00E71204" w:rsidRDefault="00CA375F" w:rsidP="004F29DA">
            <w:pPr>
              <w:ind w:firstLine="0"/>
              <w:jc w:val="both"/>
              <w:rPr>
                <w:rFonts w:ascii="Times New Roman" w:hAnsi="Times New Roman" w:cs="Times New Roman"/>
                <w:sz w:val="24"/>
                <w:szCs w:val="24"/>
              </w:rPr>
            </w:pPr>
          </w:p>
          <w:p w14:paraId="3BE5EA1C" w14:textId="77777777" w:rsidR="00CA375F" w:rsidRPr="00E71204" w:rsidRDefault="00CA375F" w:rsidP="004F29DA">
            <w:pPr>
              <w:ind w:firstLine="0"/>
              <w:jc w:val="both"/>
              <w:rPr>
                <w:rFonts w:ascii="Times New Roman" w:hAnsi="Times New Roman" w:cs="Times New Roman"/>
                <w:sz w:val="24"/>
                <w:szCs w:val="24"/>
              </w:rPr>
            </w:pPr>
          </w:p>
          <w:p w14:paraId="7E531739" w14:textId="77777777" w:rsidR="00CA375F" w:rsidRPr="00E71204" w:rsidRDefault="00CA375F" w:rsidP="004F29DA">
            <w:pPr>
              <w:ind w:firstLine="0"/>
              <w:jc w:val="both"/>
              <w:rPr>
                <w:rFonts w:ascii="Times New Roman" w:hAnsi="Times New Roman" w:cs="Times New Roman"/>
                <w:sz w:val="24"/>
                <w:szCs w:val="24"/>
              </w:rPr>
            </w:pPr>
          </w:p>
          <w:p w14:paraId="54AEEADB"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4,0</w:t>
            </w:r>
          </w:p>
          <w:p w14:paraId="5574A4DB" w14:textId="77777777" w:rsidR="00CA375F" w:rsidRPr="00E71204" w:rsidRDefault="00CA375F" w:rsidP="004F29DA">
            <w:pPr>
              <w:ind w:firstLine="0"/>
              <w:jc w:val="both"/>
              <w:rPr>
                <w:rFonts w:ascii="Times New Roman" w:hAnsi="Times New Roman" w:cs="Times New Roman"/>
                <w:sz w:val="24"/>
                <w:szCs w:val="24"/>
              </w:rPr>
            </w:pPr>
          </w:p>
          <w:p w14:paraId="76E54277" w14:textId="77777777" w:rsidR="00CA375F" w:rsidRPr="00E71204" w:rsidRDefault="00CA375F" w:rsidP="004F29DA">
            <w:pPr>
              <w:ind w:firstLine="0"/>
              <w:jc w:val="both"/>
              <w:rPr>
                <w:rFonts w:ascii="Times New Roman" w:hAnsi="Times New Roman" w:cs="Times New Roman"/>
                <w:sz w:val="24"/>
                <w:szCs w:val="24"/>
              </w:rPr>
            </w:pPr>
          </w:p>
          <w:p w14:paraId="5433D86C" w14:textId="77777777" w:rsidR="00CA375F" w:rsidRPr="00E71204" w:rsidRDefault="00CA375F" w:rsidP="004F29DA">
            <w:pPr>
              <w:ind w:firstLine="0"/>
              <w:jc w:val="both"/>
              <w:rPr>
                <w:rFonts w:ascii="Times New Roman" w:hAnsi="Times New Roman" w:cs="Times New Roman"/>
                <w:sz w:val="24"/>
                <w:szCs w:val="24"/>
              </w:rPr>
            </w:pPr>
          </w:p>
          <w:p w14:paraId="6402978D"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w:t>
            </w:r>
          </w:p>
        </w:tc>
        <w:tc>
          <w:tcPr>
            <w:tcW w:w="720" w:type="dxa"/>
          </w:tcPr>
          <w:p w14:paraId="527CE0C7"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6-8</w:t>
            </w:r>
          </w:p>
          <w:p w14:paraId="1BC802FE" w14:textId="77777777" w:rsidR="00CA375F" w:rsidRPr="00E71204" w:rsidRDefault="00CA375F" w:rsidP="004F29DA">
            <w:pPr>
              <w:ind w:firstLine="0"/>
              <w:jc w:val="both"/>
              <w:rPr>
                <w:rFonts w:ascii="Times New Roman" w:hAnsi="Times New Roman" w:cs="Times New Roman"/>
                <w:sz w:val="24"/>
                <w:szCs w:val="24"/>
              </w:rPr>
            </w:pPr>
          </w:p>
          <w:p w14:paraId="632795CD" w14:textId="77777777" w:rsidR="00CA375F" w:rsidRPr="00E71204" w:rsidRDefault="00CA375F" w:rsidP="004F29DA">
            <w:pPr>
              <w:ind w:firstLine="0"/>
              <w:jc w:val="both"/>
              <w:rPr>
                <w:rFonts w:ascii="Times New Roman" w:hAnsi="Times New Roman" w:cs="Times New Roman"/>
                <w:sz w:val="24"/>
                <w:szCs w:val="24"/>
              </w:rPr>
            </w:pPr>
          </w:p>
          <w:p w14:paraId="00AAB6EA"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8</w:t>
            </w:r>
          </w:p>
          <w:p w14:paraId="3037CF87" w14:textId="77777777" w:rsidR="00CA375F" w:rsidRPr="00E71204" w:rsidRDefault="00CA375F" w:rsidP="004F29DA">
            <w:pPr>
              <w:ind w:firstLine="0"/>
              <w:jc w:val="both"/>
              <w:rPr>
                <w:rFonts w:ascii="Times New Roman" w:hAnsi="Times New Roman" w:cs="Times New Roman"/>
                <w:sz w:val="24"/>
                <w:szCs w:val="24"/>
              </w:rPr>
            </w:pPr>
          </w:p>
          <w:p w14:paraId="68214170" w14:textId="77777777" w:rsidR="00CA375F" w:rsidRPr="00E71204" w:rsidRDefault="00CA375F" w:rsidP="004F29DA">
            <w:pPr>
              <w:ind w:firstLine="0"/>
              <w:jc w:val="both"/>
              <w:rPr>
                <w:rFonts w:ascii="Times New Roman" w:hAnsi="Times New Roman" w:cs="Times New Roman"/>
                <w:sz w:val="24"/>
                <w:szCs w:val="24"/>
              </w:rPr>
            </w:pPr>
          </w:p>
          <w:p w14:paraId="5ED85165" w14:textId="77777777" w:rsidR="00CA375F" w:rsidRPr="00E71204" w:rsidRDefault="00CA375F" w:rsidP="004F29DA">
            <w:pPr>
              <w:ind w:firstLine="0"/>
              <w:jc w:val="both"/>
              <w:rPr>
                <w:rFonts w:ascii="Times New Roman" w:hAnsi="Times New Roman" w:cs="Times New Roman"/>
                <w:sz w:val="24"/>
                <w:szCs w:val="24"/>
              </w:rPr>
            </w:pPr>
          </w:p>
          <w:p w14:paraId="2BB780D6"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2,0</w:t>
            </w:r>
          </w:p>
          <w:p w14:paraId="39D64FDC" w14:textId="77777777" w:rsidR="00CA375F" w:rsidRPr="00E71204" w:rsidRDefault="00CA375F" w:rsidP="004F29DA">
            <w:pPr>
              <w:ind w:firstLine="0"/>
              <w:jc w:val="both"/>
              <w:rPr>
                <w:rFonts w:ascii="Times New Roman" w:hAnsi="Times New Roman" w:cs="Times New Roman"/>
                <w:sz w:val="24"/>
                <w:szCs w:val="24"/>
              </w:rPr>
            </w:pPr>
          </w:p>
          <w:p w14:paraId="6DC274A6" w14:textId="77777777" w:rsidR="00CA375F" w:rsidRPr="00E71204" w:rsidRDefault="00CA375F" w:rsidP="004F29DA">
            <w:pPr>
              <w:ind w:firstLine="0"/>
              <w:jc w:val="both"/>
              <w:rPr>
                <w:rFonts w:ascii="Times New Roman" w:hAnsi="Times New Roman" w:cs="Times New Roman"/>
                <w:sz w:val="24"/>
                <w:szCs w:val="24"/>
              </w:rPr>
            </w:pPr>
          </w:p>
          <w:p w14:paraId="5801FA51" w14:textId="77777777" w:rsidR="00CA375F" w:rsidRPr="00E71204" w:rsidRDefault="00CA375F" w:rsidP="004F29DA">
            <w:pPr>
              <w:ind w:firstLine="0"/>
              <w:jc w:val="both"/>
              <w:rPr>
                <w:rFonts w:ascii="Times New Roman" w:hAnsi="Times New Roman" w:cs="Times New Roman"/>
                <w:sz w:val="24"/>
                <w:szCs w:val="24"/>
              </w:rPr>
            </w:pPr>
          </w:p>
          <w:p w14:paraId="5EECD28F"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w:t>
            </w:r>
          </w:p>
        </w:tc>
        <w:tc>
          <w:tcPr>
            <w:tcW w:w="540" w:type="dxa"/>
          </w:tcPr>
          <w:p w14:paraId="3E56AFAF"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6-8</w:t>
            </w:r>
          </w:p>
          <w:p w14:paraId="1E9EB075" w14:textId="77777777" w:rsidR="00CA375F" w:rsidRPr="00E71204" w:rsidRDefault="00CA375F" w:rsidP="004F29DA">
            <w:pPr>
              <w:ind w:firstLine="0"/>
              <w:jc w:val="both"/>
              <w:rPr>
                <w:rFonts w:ascii="Times New Roman" w:hAnsi="Times New Roman" w:cs="Times New Roman"/>
                <w:sz w:val="24"/>
                <w:szCs w:val="24"/>
              </w:rPr>
            </w:pPr>
          </w:p>
          <w:p w14:paraId="48E430DA" w14:textId="77777777" w:rsidR="00CA375F" w:rsidRPr="00E71204" w:rsidRDefault="00CA375F" w:rsidP="004F29DA">
            <w:pPr>
              <w:ind w:firstLine="0"/>
              <w:jc w:val="both"/>
              <w:rPr>
                <w:rFonts w:ascii="Times New Roman" w:hAnsi="Times New Roman" w:cs="Times New Roman"/>
                <w:sz w:val="24"/>
                <w:szCs w:val="24"/>
              </w:rPr>
            </w:pPr>
          </w:p>
          <w:p w14:paraId="7532E572"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4</w:t>
            </w:r>
          </w:p>
          <w:p w14:paraId="3C9946D7" w14:textId="77777777" w:rsidR="00CA375F" w:rsidRPr="00E71204" w:rsidRDefault="00CA375F" w:rsidP="004F29DA">
            <w:pPr>
              <w:ind w:firstLine="0"/>
              <w:jc w:val="both"/>
              <w:rPr>
                <w:rFonts w:ascii="Times New Roman" w:hAnsi="Times New Roman" w:cs="Times New Roman"/>
                <w:sz w:val="24"/>
                <w:szCs w:val="24"/>
              </w:rPr>
            </w:pPr>
          </w:p>
          <w:p w14:paraId="5F3F8CD5" w14:textId="77777777" w:rsidR="00CA375F" w:rsidRPr="00E71204" w:rsidRDefault="00CA375F" w:rsidP="004F29DA">
            <w:pPr>
              <w:ind w:firstLine="0"/>
              <w:jc w:val="both"/>
              <w:rPr>
                <w:rFonts w:ascii="Times New Roman" w:hAnsi="Times New Roman" w:cs="Times New Roman"/>
                <w:sz w:val="24"/>
                <w:szCs w:val="24"/>
              </w:rPr>
            </w:pPr>
          </w:p>
          <w:p w14:paraId="240AA258" w14:textId="77777777" w:rsidR="00CA375F" w:rsidRPr="00E71204" w:rsidRDefault="00CA375F" w:rsidP="004F29DA">
            <w:pPr>
              <w:ind w:firstLine="0"/>
              <w:jc w:val="both"/>
              <w:rPr>
                <w:rFonts w:ascii="Times New Roman" w:hAnsi="Times New Roman" w:cs="Times New Roman"/>
                <w:sz w:val="24"/>
                <w:szCs w:val="24"/>
              </w:rPr>
            </w:pPr>
          </w:p>
          <w:p w14:paraId="4702D113"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w:t>
            </w:r>
          </w:p>
          <w:p w14:paraId="521BAE34" w14:textId="77777777" w:rsidR="00CA375F" w:rsidRPr="00E71204" w:rsidRDefault="00CA375F" w:rsidP="004F29DA">
            <w:pPr>
              <w:ind w:firstLine="0"/>
              <w:jc w:val="both"/>
              <w:rPr>
                <w:rFonts w:ascii="Times New Roman" w:hAnsi="Times New Roman" w:cs="Times New Roman"/>
                <w:sz w:val="24"/>
                <w:szCs w:val="24"/>
              </w:rPr>
            </w:pPr>
          </w:p>
          <w:p w14:paraId="0AF6D4BD" w14:textId="77777777" w:rsidR="00CA375F" w:rsidRPr="00E71204" w:rsidRDefault="00CA375F" w:rsidP="004F29DA">
            <w:pPr>
              <w:ind w:firstLine="0"/>
              <w:jc w:val="both"/>
              <w:rPr>
                <w:rFonts w:ascii="Times New Roman" w:hAnsi="Times New Roman" w:cs="Times New Roman"/>
                <w:sz w:val="24"/>
                <w:szCs w:val="24"/>
              </w:rPr>
            </w:pPr>
          </w:p>
          <w:p w14:paraId="3A4C13F4" w14:textId="77777777" w:rsidR="00CA375F" w:rsidRPr="00E71204" w:rsidRDefault="00CA375F" w:rsidP="004F29DA">
            <w:pPr>
              <w:ind w:firstLine="0"/>
              <w:jc w:val="both"/>
              <w:rPr>
                <w:rFonts w:ascii="Times New Roman" w:hAnsi="Times New Roman" w:cs="Times New Roman"/>
                <w:sz w:val="24"/>
                <w:szCs w:val="24"/>
              </w:rPr>
            </w:pPr>
          </w:p>
          <w:p w14:paraId="13A64173"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w:t>
            </w:r>
          </w:p>
        </w:tc>
        <w:tc>
          <w:tcPr>
            <w:tcW w:w="720" w:type="dxa"/>
          </w:tcPr>
          <w:p w14:paraId="6C298907"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7-10</w:t>
            </w:r>
          </w:p>
          <w:p w14:paraId="107AD0D9" w14:textId="77777777" w:rsidR="00CA375F" w:rsidRPr="00E71204" w:rsidRDefault="00CA375F" w:rsidP="004F29DA">
            <w:pPr>
              <w:ind w:firstLine="0"/>
              <w:jc w:val="both"/>
              <w:rPr>
                <w:rFonts w:ascii="Times New Roman" w:hAnsi="Times New Roman" w:cs="Times New Roman"/>
                <w:sz w:val="24"/>
                <w:szCs w:val="24"/>
              </w:rPr>
            </w:pPr>
          </w:p>
          <w:p w14:paraId="52AADFAF" w14:textId="77777777" w:rsidR="00CA375F" w:rsidRPr="00E71204" w:rsidRDefault="00CA375F" w:rsidP="004F29DA">
            <w:pPr>
              <w:ind w:firstLine="0"/>
              <w:jc w:val="both"/>
              <w:rPr>
                <w:rFonts w:ascii="Times New Roman" w:hAnsi="Times New Roman" w:cs="Times New Roman"/>
                <w:sz w:val="24"/>
                <w:szCs w:val="24"/>
              </w:rPr>
            </w:pPr>
          </w:p>
          <w:p w14:paraId="00542807"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5</w:t>
            </w:r>
          </w:p>
          <w:p w14:paraId="379033CA" w14:textId="77777777" w:rsidR="00CA375F" w:rsidRPr="00E71204" w:rsidRDefault="00CA375F" w:rsidP="004F29DA">
            <w:pPr>
              <w:ind w:firstLine="0"/>
              <w:jc w:val="both"/>
              <w:rPr>
                <w:rFonts w:ascii="Times New Roman" w:hAnsi="Times New Roman" w:cs="Times New Roman"/>
                <w:sz w:val="24"/>
                <w:szCs w:val="24"/>
              </w:rPr>
            </w:pPr>
          </w:p>
          <w:p w14:paraId="321F9C69" w14:textId="77777777" w:rsidR="00CA375F" w:rsidRPr="00E71204" w:rsidRDefault="00CA375F" w:rsidP="004F29DA">
            <w:pPr>
              <w:ind w:firstLine="0"/>
              <w:jc w:val="both"/>
              <w:rPr>
                <w:rFonts w:ascii="Times New Roman" w:hAnsi="Times New Roman" w:cs="Times New Roman"/>
                <w:sz w:val="24"/>
                <w:szCs w:val="24"/>
              </w:rPr>
            </w:pPr>
          </w:p>
          <w:p w14:paraId="01C029B6" w14:textId="77777777" w:rsidR="00CA375F" w:rsidRPr="00E71204" w:rsidRDefault="00CA375F" w:rsidP="004F29DA">
            <w:pPr>
              <w:ind w:firstLine="0"/>
              <w:jc w:val="both"/>
              <w:rPr>
                <w:rFonts w:ascii="Times New Roman" w:hAnsi="Times New Roman" w:cs="Times New Roman"/>
                <w:sz w:val="24"/>
                <w:szCs w:val="24"/>
              </w:rPr>
            </w:pPr>
          </w:p>
          <w:p w14:paraId="440CDC1F" w14:textId="77777777" w:rsidR="00CA375F" w:rsidRPr="00E71204" w:rsidRDefault="00CA375F" w:rsidP="004F29DA">
            <w:pPr>
              <w:pStyle w:val="Antrats"/>
              <w:ind w:firstLine="0"/>
              <w:jc w:val="both"/>
              <w:rPr>
                <w:rFonts w:ascii="Times New Roman" w:hAnsi="Times New Roman" w:cs="Times New Roman"/>
                <w:sz w:val="24"/>
                <w:szCs w:val="24"/>
              </w:rPr>
            </w:pPr>
            <w:r w:rsidRPr="00E71204">
              <w:rPr>
                <w:rFonts w:ascii="Times New Roman" w:hAnsi="Times New Roman" w:cs="Times New Roman"/>
                <w:sz w:val="24"/>
                <w:szCs w:val="24"/>
              </w:rPr>
              <w:t>2,0</w:t>
            </w:r>
          </w:p>
          <w:p w14:paraId="3C656329" w14:textId="77777777" w:rsidR="00CA375F" w:rsidRPr="00E71204" w:rsidRDefault="00CA375F" w:rsidP="004F29DA">
            <w:pPr>
              <w:ind w:firstLine="0"/>
              <w:jc w:val="both"/>
              <w:rPr>
                <w:rFonts w:ascii="Times New Roman" w:hAnsi="Times New Roman" w:cs="Times New Roman"/>
                <w:sz w:val="24"/>
                <w:szCs w:val="24"/>
              </w:rPr>
            </w:pPr>
          </w:p>
          <w:p w14:paraId="1899FAD5" w14:textId="77777777" w:rsidR="00CA375F" w:rsidRPr="00E71204" w:rsidRDefault="00CA375F" w:rsidP="004F29DA">
            <w:pPr>
              <w:ind w:firstLine="0"/>
              <w:jc w:val="both"/>
              <w:rPr>
                <w:rFonts w:ascii="Times New Roman" w:hAnsi="Times New Roman" w:cs="Times New Roman"/>
                <w:sz w:val="24"/>
                <w:szCs w:val="24"/>
              </w:rPr>
            </w:pPr>
          </w:p>
          <w:p w14:paraId="6638762C" w14:textId="77777777" w:rsidR="00CA375F" w:rsidRPr="00E71204" w:rsidRDefault="00CA375F" w:rsidP="004F29DA">
            <w:pPr>
              <w:ind w:firstLine="0"/>
              <w:jc w:val="both"/>
              <w:rPr>
                <w:rFonts w:ascii="Times New Roman" w:hAnsi="Times New Roman" w:cs="Times New Roman"/>
                <w:sz w:val="24"/>
                <w:szCs w:val="24"/>
              </w:rPr>
            </w:pPr>
          </w:p>
          <w:p w14:paraId="1F1A6A0D"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w:t>
            </w:r>
          </w:p>
        </w:tc>
        <w:tc>
          <w:tcPr>
            <w:tcW w:w="720" w:type="dxa"/>
          </w:tcPr>
          <w:p w14:paraId="5363360F"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7-10</w:t>
            </w:r>
          </w:p>
          <w:p w14:paraId="201DC647" w14:textId="77777777" w:rsidR="00CA375F" w:rsidRPr="00E71204" w:rsidRDefault="00CA375F" w:rsidP="004F29DA">
            <w:pPr>
              <w:ind w:firstLine="0"/>
              <w:jc w:val="both"/>
              <w:rPr>
                <w:rFonts w:ascii="Times New Roman" w:hAnsi="Times New Roman" w:cs="Times New Roman"/>
                <w:sz w:val="24"/>
                <w:szCs w:val="24"/>
              </w:rPr>
            </w:pPr>
          </w:p>
          <w:p w14:paraId="314C49B1" w14:textId="77777777" w:rsidR="00CA375F" w:rsidRPr="00E71204" w:rsidRDefault="00CA375F" w:rsidP="004F29DA">
            <w:pPr>
              <w:ind w:firstLine="0"/>
              <w:jc w:val="both"/>
              <w:rPr>
                <w:rFonts w:ascii="Times New Roman" w:hAnsi="Times New Roman" w:cs="Times New Roman"/>
                <w:sz w:val="24"/>
                <w:szCs w:val="24"/>
              </w:rPr>
            </w:pPr>
          </w:p>
          <w:p w14:paraId="56B3D21B"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5</w:t>
            </w:r>
          </w:p>
          <w:p w14:paraId="4B904899" w14:textId="77777777" w:rsidR="00CA375F" w:rsidRPr="00E71204" w:rsidRDefault="00CA375F" w:rsidP="004F29DA">
            <w:pPr>
              <w:ind w:firstLine="0"/>
              <w:jc w:val="both"/>
              <w:rPr>
                <w:rFonts w:ascii="Times New Roman" w:hAnsi="Times New Roman" w:cs="Times New Roman"/>
                <w:sz w:val="24"/>
                <w:szCs w:val="24"/>
              </w:rPr>
            </w:pPr>
          </w:p>
          <w:p w14:paraId="793DF9E8" w14:textId="77777777" w:rsidR="00CA375F" w:rsidRPr="00E71204" w:rsidRDefault="00CA375F" w:rsidP="004F29DA">
            <w:pPr>
              <w:ind w:firstLine="0"/>
              <w:jc w:val="both"/>
              <w:rPr>
                <w:rFonts w:ascii="Times New Roman" w:hAnsi="Times New Roman" w:cs="Times New Roman"/>
                <w:sz w:val="24"/>
                <w:szCs w:val="24"/>
              </w:rPr>
            </w:pPr>
          </w:p>
          <w:p w14:paraId="59A941CD" w14:textId="77777777" w:rsidR="00CA375F" w:rsidRPr="00E71204" w:rsidRDefault="00CA375F" w:rsidP="004F29DA">
            <w:pPr>
              <w:ind w:firstLine="0"/>
              <w:jc w:val="both"/>
              <w:rPr>
                <w:rFonts w:ascii="Times New Roman" w:hAnsi="Times New Roman" w:cs="Times New Roman"/>
                <w:sz w:val="24"/>
                <w:szCs w:val="24"/>
              </w:rPr>
            </w:pPr>
          </w:p>
          <w:p w14:paraId="4D4E2D83"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w:t>
            </w:r>
          </w:p>
          <w:p w14:paraId="4B34E4D6" w14:textId="77777777" w:rsidR="00CA375F" w:rsidRPr="00E71204" w:rsidRDefault="00CA375F" w:rsidP="004F29DA">
            <w:pPr>
              <w:ind w:firstLine="0"/>
              <w:jc w:val="both"/>
              <w:rPr>
                <w:rFonts w:ascii="Times New Roman" w:hAnsi="Times New Roman" w:cs="Times New Roman"/>
                <w:sz w:val="24"/>
                <w:szCs w:val="24"/>
              </w:rPr>
            </w:pPr>
          </w:p>
          <w:p w14:paraId="473BD54F" w14:textId="77777777" w:rsidR="00CA375F" w:rsidRPr="00E71204" w:rsidRDefault="00CA375F" w:rsidP="004F29DA">
            <w:pPr>
              <w:ind w:firstLine="0"/>
              <w:jc w:val="both"/>
              <w:rPr>
                <w:rFonts w:ascii="Times New Roman" w:hAnsi="Times New Roman" w:cs="Times New Roman"/>
                <w:sz w:val="24"/>
                <w:szCs w:val="24"/>
              </w:rPr>
            </w:pPr>
          </w:p>
          <w:p w14:paraId="5D73234B" w14:textId="77777777" w:rsidR="00CA375F" w:rsidRPr="00E71204" w:rsidRDefault="00CA375F" w:rsidP="004F29DA">
            <w:pPr>
              <w:ind w:firstLine="0"/>
              <w:jc w:val="both"/>
              <w:rPr>
                <w:rFonts w:ascii="Times New Roman" w:hAnsi="Times New Roman" w:cs="Times New Roman"/>
                <w:sz w:val="24"/>
                <w:szCs w:val="24"/>
              </w:rPr>
            </w:pPr>
          </w:p>
          <w:p w14:paraId="251DEE28"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w:t>
            </w:r>
          </w:p>
        </w:tc>
        <w:tc>
          <w:tcPr>
            <w:tcW w:w="720" w:type="dxa"/>
          </w:tcPr>
          <w:p w14:paraId="08463C51"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6-8</w:t>
            </w:r>
          </w:p>
          <w:p w14:paraId="0984A35B" w14:textId="77777777" w:rsidR="00CA375F" w:rsidRPr="00E71204" w:rsidRDefault="00CA375F" w:rsidP="004F29DA">
            <w:pPr>
              <w:ind w:firstLine="0"/>
              <w:jc w:val="both"/>
              <w:rPr>
                <w:rFonts w:ascii="Times New Roman" w:hAnsi="Times New Roman" w:cs="Times New Roman"/>
                <w:sz w:val="24"/>
                <w:szCs w:val="24"/>
              </w:rPr>
            </w:pPr>
          </w:p>
          <w:p w14:paraId="407B88D0" w14:textId="77777777" w:rsidR="00CA375F" w:rsidRPr="00E71204" w:rsidRDefault="00CA375F" w:rsidP="004F29DA">
            <w:pPr>
              <w:ind w:firstLine="0"/>
              <w:jc w:val="both"/>
              <w:rPr>
                <w:rFonts w:ascii="Times New Roman" w:hAnsi="Times New Roman" w:cs="Times New Roman"/>
                <w:sz w:val="24"/>
                <w:szCs w:val="24"/>
              </w:rPr>
            </w:pPr>
          </w:p>
          <w:p w14:paraId="5E3C7A96"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5</w:t>
            </w:r>
          </w:p>
          <w:p w14:paraId="5137C354" w14:textId="77777777" w:rsidR="00CA375F" w:rsidRPr="00E71204" w:rsidRDefault="00CA375F" w:rsidP="004F29DA">
            <w:pPr>
              <w:ind w:firstLine="0"/>
              <w:jc w:val="both"/>
              <w:rPr>
                <w:rFonts w:ascii="Times New Roman" w:hAnsi="Times New Roman" w:cs="Times New Roman"/>
                <w:sz w:val="24"/>
                <w:szCs w:val="24"/>
              </w:rPr>
            </w:pPr>
          </w:p>
          <w:p w14:paraId="634D4A80" w14:textId="77777777" w:rsidR="00CA375F" w:rsidRPr="00E71204" w:rsidRDefault="00CA375F" w:rsidP="004F29DA">
            <w:pPr>
              <w:ind w:firstLine="0"/>
              <w:jc w:val="both"/>
              <w:rPr>
                <w:rFonts w:ascii="Times New Roman" w:hAnsi="Times New Roman" w:cs="Times New Roman"/>
                <w:sz w:val="24"/>
                <w:szCs w:val="24"/>
              </w:rPr>
            </w:pPr>
          </w:p>
          <w:p w14:paraId="272FFA4D" w14:textId="77777777" w:rsidR="00CA375F" w:rsidRPr="00E71204" w:rsidRDefault="00CA375F" w:rsidP="004F29DA">
            <w:pPr>
              <w:ind w:firstLine="0"/>
              <w:jc w:val="both"/>
              <w:rPr>
                <w:rFonts w:ascii="Times New Roman" w:hAnsi="Times New Roman" w:cs="Times New Roman"/>
                <w:sz w:val="24"/>
                <w:szCs w:val="24"/>
              </w:rPr>
            </w:pPr>
          </w:p>
          <w:p w14:paraId="76A221BA"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w:t>
            </w:r>
          </w:p>
          <w:p w14:paraId="44F4E0E5" w14:textId="77777777" w:rsidR="00CA375F" w:rsidRPr="00E71204" w:rsidRDefault="00CA375F" w:rsidP="004F29DA">
            <w:pPr>
              <w:ind w:firstLine="0"/>
              <w:jc w:val="both"/>
              <w:rPr>
                <w:rFonts w:ascii="Times New Roman" w:hAnsi="Times New Roman" w:cs="Times New Roman"/>
                <w:sz w:val="24"/>
                <w:szCs w:val="24"/>
              </w:rPr>
            </w:pPr>
          </w:p>
          <w:p w14:paraId="016482A5" w14:textId="77777777" w:rsidR="00CA375F" w:rsidRPr="00E71204" w:rsidRDefault="00CA375F" w:rsidP="004F29DA">
            <w:pPr>
              <w:ind w:firstLine="0"/>
              <w:jc w:val="both"/>
              <w:rPr>
                <w:rFonts w:ascii="Times New Roman" w:hAnsi="Times New Roman" w:cs="Times New Roman"/>
                <w:sz w:val="24"/>
                <w:szCs w:val="24"/>
              </w:rPr>
            </w:pPr>
          </w:p>
          <w:p w14:paraId="07F49211" w14:textId="77777777" w:rsidR="00CA375F" w:rsidRPr="00E71204" w:rsidRDefault="00CA375F" w:rsidP="004F29DA">
            <w:pPr>
              <w:ind w:firstLine="0"/>
              <w:jc w:val="both"/>
              <w:rPr>
                <w:rFonts w:ascii="Times New Roman" w:hAnsi="Times New Roman" w:cs="Times New Roman"/>
                <w:sz w:val="24"/>
                <w:szCs w:val="24"/>
              </w:rPr>
            </w:pPr>
          </w:p>
          <w:p w14:paraId="4C944A67"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w:t>
            </w:r>
          </w:p>
        </w:tc>
        <w:tc>
          <w:tcPr>
            <w:tcW w:w="1260" w:type="dxa"/>
          </w:tcPr>
          <w:p w14:paraId="6FF7278C"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w:t>
            </w:r>
          </w:p>
          <w:p w14:paraId="77B50B02" w14:textId="77777777" w:rsidR="00CA375F" w:rsidRPr="00E71204" w:rsidRDefault="00CA375F" w:rsidP="004F29DA">
            <w:pPr>
              <w:ind w:firstLine="0"/>
              <w:jc w:val="both"/>
              <w:rPr>
                <w:rFonts w:ascii="Times New Roman" w:hAnsi="Times New Roman" w:cs="Times New Roman"/>
                <w:sz w:val="24"/>
                <w:szCs w:val="24"/>
              </w:rPr>
            </w:pPr>
          </w:p>
          <w:p w14:paraId="77745451" w14:textId="77777777" w:rsidR="00CA375F" w:rsidRPr="00E71204" w:rsidRDefault="00CA375F" w:rsidP="004F29DA">
            <w:pPr>
              <w:ind w:firstLine="0"/>
              <w:jc w:val="both"/>
              <w:rPr>
                <w:rFonts w:ascii="Times New Roman" w:hAnsi="Times New Roman" w:cs="Times New Roman"/>
                <w:sz w:val="24"/>
                <w:szCs w:val="24"/>
              </w:rPr>
            </w:pPr>
          </w:p>
          <w:p w14:paraId="44D3ACB9"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5</w:t>
            </w:r>
          </w:p>
          <w:p w14:paraId="07961472" w14:textId="77777777" w:rsidR="00CA375F" w:rsidRPr="00E71204" w:rsidRDefault="00CA375F" w:rsidP="004F29DA">
            <w:pPr>
              <w:ind w:firstLine="0"/>
              <w:jc w:val="both"/>
              <w:rPr>
                <w:rFonts w:ascii="Times New Roman" w:hAnsi="Times New Roman" w:cs="Times New Roman"/>
                <w:sz w:val="24"/>
                <w:szCs w:val="24"/>
              </w:rPr>
            </w:pPr>
          </w:p>
          <w:p w14:paraId="239B07B9" w14:textId="77777777" w:rsidR="00CA375F" w:rsidRPr="00E71204" w:rsidRDefault="00CA375F" w:rsidP="004F29DA">
            <w:pPr>
              <w:ind w:firstLine="0"/>
              <w:jc w:val="both"/>
              <w:rPr>
                <w:rFonts w:ascii="Times New Roman" w:hAnsi="Times New Roman" w:cs="Times New Roman"/>
                <w:sz w:val="24"/>
                <w:szCs w:val="24"/>
              </w:rPr>
            </w:pPr>
          </w:p>
          <w:p w14:paraId="0D84016D" w14:textId="77777777" w:rsidR="00CA375F" w:rsidRPr="00E71204" w:rsidRDefault="00CA375F" w:rsidP="004F29DA">
            <w:pPr>
              <w:ind w:firstLine="0"/>
              <w:jc w:val="both"/>
              <w:rPr>
                <w:rFonts w:ascii="Times New Roman" w:hAnsi="Times New Roman" w:cs="Times New Roman"/>
                <w:sz w:val="24"/>
                <w:szCs w:val="24"/>
              </w:rPr>
            </w:pPr>
          </w:p>
          <w:p w14:paraId="1C377570"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w:t>
            </w:r>
          </w:p>
          <w:p w14:paraId="16A0FE11" w14:textId="77777777" w:rsidR="00CA375F" w:rsidRPr="00E71204" w:rsidRDefault="00CA375F" w:rsidP="004F29DA">
            <w:pPr>
              <w:ind w:firstLine="0"/>
              <w:jc w:val="both"/>
              <w:rPr>
                <w:rFonts w:ascii="Times New Roman" w:hAnsi="Times New Roman" w:cs="Times New Roman"/>
                <w:sz w:val="24"/>
                <w:szCs w:val="24"/>
              </w:rPr>
            </w:pPr>
          </w:p>
          <w:p w14:paraId="393F8461" w14:textId="77777777" w:rsidR="00CA375F" w:rsidRPr="00E71204" w:rsidRDefault="00CA375F" w:rsidP="004F29DA">
            <w:pPr>
              <w:ind w:firstLine="0"/>
              <w:jc w:val="both"/>
              <w:rPr>
                <w:rFonts w:ascii="Times New Roman" w:hAnsi="Times New Roman" w:cs="Times New Roman"/>
                <w:sz w:val="24"/>
                <w:szCs w:val="24"/>
              </w:rPr>
            </w:pPr>
          </w:p>
          <w:p w14:paraId="54C64B8A" w14:textId="77777777" w:rsidR="00CA375F" w:rsidRPr="00E71204" w:rsidRDefault="00CA375F" w:rsidP="004F29DA">
            <w:pPr>
              <w:ind w:firstLine="0"/>
              <w:jc w:val="both"/>
              <w:rPr>
                <w:rFonts w:ascii="Times New Roman" w:hAnsi="Times New Roman" w:cs="Times New Roman"/>
                <w:sz w:val="24"/>
                <w:szCs w:val="24"/>
              </w:rPr>
            </w:pPr>
          </w:p>
          <w:p w14:paraId="564CBFDA"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70</w:t>
            </w:r>
          </w:p>
        </w:tc>
        <w:tc>
          <w:tcPr>
            <w:tcW w:w="1256" w:type="dxa"/>
          </w:tcPr>
          <w:p w14:paraId="5968FC6A"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LST 1413.1</w:t>
            </w:r>
          </w:p>
          <w:p w14:paraId="2BA84FC4" w14:textId="77777777" w:rsidR="00CA375F" w:rsidRPr="00E71204" w:rsidRDefault="00CA375F" w:rsidP="004F29DA">
            <w:pPr>
              <w:ind w:firstLine="0"/>
              <w:jc w:val="both"/>
              <w:rPr>
                <w:rFonts w:ascii="Times New Roman" w:hAnsi="Times New Roman" w:cs="Times New Roman"/>
                <w:sz w:val="24"/>
                <w:szCs w:val="24"/>
              </w:rPr>
            </w:pPr>
          </w:p>
          <w:p w14:paraId="7308E333" w14:textId="77777777" w:rsidR="00CA375F" w:rsidRPr="00E71204" w:rsidRDefault="00CA375F" w:rsidP="004F29DA">
            <w:pPr>
              <w:ind w:firstLine="0"/>
              <w:jc w:val="both"/>
              <w:rPr>
                <w:rFonts w:ascii="Times New Roman" w:hAnsi="Times New Roman" w:cs="Times New Roman"/>
                <w:sz w:val="24"/>
                <w:szCs w:val="24"/>
              </w:rPr>
            </w:pPr>
          </w:p>
          <w:p w14:paraId="370102EE"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8.3 p.</w:t>
            </w:r>
          </w:p>
          <w:p w14:paraId="3CDA316A" w14:textId="77777777" w:rsidR="00CA375F" w:rsidRPr="00E71204" w:rsidRDefault="00CA375F" w:rsidP="004F29DA">
            <w:pPr>
              <w:ind w:firstLine="0"/>
              <w:jc w:val="both"/>
              <w:rPr>
                <w:rFonts w:ascii="Times New Roman" w:hAnsi="Times New Roman" w:cs="Times New Roman"/>
                <w:sz w:val="24"/>
                <w:szCs w:val="24"/>
              </w:rPr>
            </w:pPr>
          </w:p>
          <w:p w14:paraId="19A677E4" w14:textId="77777777" w:rsidR="00CA375F" w:rsidRPr="00E71204" w:rsidRDefault="00CA375F" w:rsidP="004F29DA">
            <w:pPr>
              <w:ind w:firstLine="0"/>
              <w:jc w:val="both"/>
              <w:rPr>
                <w:rFonts w:ascii="Times New Roman" w:hAnsi="Times New Roman" w:cs="Times New Roman"/>
                <w:sz w:val="24"/>
                <w:szCs w:val="24"/>
              </w:rPr>
            </w:pPr>
          </w:p>
          <w:p w14:paraId="22522B24" w14:textId="77777777" w:rsidR="00CA375F" w:rsidRPr="00E71204" w:rsidRDefault="00CA375F" w:rsidP="004F29DA">
            <w:pPr>
              <w:ind w:firstLine="0"/>
              <w:jc w:val="both"/>
              <w:rPr>
                <w:rFonts w:ascii="Times New Roman" w:hAnsi="Times New Roman" w:cs="Times New Roman"/>
                <w:sz w:val="24"/>
                <w:szCs w:val="24"/>
              </w:rPr>
            </w:pPr>
          </w:p>
          <w:p w14:paraId="454DB83A"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8.7 p.</w:t>
            </w:r>
          </w:p>
          <w:p w14:paraId="51A17318" w14:textId="77777777" w:rsidR="00CA375F" w:rsidRPr="00E71204" w:rsidRDefault="00CA375F" w:rsidP="004F29DA">
            <w:pPr>
              <w:ind w:firstLine="0"/>
              <w:jc w:val="both"/>
              <w:rPr>
                <w:rFonts w:ascii="Times New Roman" w:hAnsi="Times New Roman" w:cs="Times New Roman"/>
                <w:sz w:val="24"/>
                <w:szCs w:val="24"/>
              </w:rPr>
            </w:pPr>
          </w:p>
          <w:p w14:paraId="39C93A62" w14:textId="77777777" w:rsidR="00CA375F" w:rsidRPr="00E71204" w:rsidRDefault="00CA375F" w:rsidP="004F29DA">
            <w:pPr>
              <w:ind w:firstLine="0"/>
              <w:jc w:val="both"/>
              <w:rPr>
                <w:rFonts w:ascii="Times New Roman" w:hAnsi="Times New Roman" w:cs="Times New Roman"/>
                <w:sz w:val="24"/>
                <w:szCs w:val="24"/>
              </w:rPr>
            </w:pPr>
          </w:p>
          <w:p w14:paraId="77D19332" w14:textId="77777777" w:rsidR="00CA375F" w:rsidRPr="00E71204" w:rsidRDefault="00CA375F" w:rsidP="004F29DA">
            <w:pPr>
              <w:ind w:firstLine="0"/>
              <w:jc w:val="both"/>
              <w:rPr>
                <w:rFonts w:ascii="Times New Roman" w:hAnsi="Times New Roman" w:cs="Times New Roman"/>
                <w:sz w:val="24"/>
                <w:szCs w:val="24"/>
              </w:rPr>
            </w:pPr>
          </w:p>
          <w:p w14:paraId="3E08DDF3" w14:textId="77777777" w:rsidR="00CA375F" w:rsidRPr="00E71204" w:rsidRDefault="00CA375F" w:rsidP="004F29DA">
            <w:pPr>
              <w:ind w:firstLine="0"/>
              <w:jc w:val="both"/>
              <w:rPr>
                <w:rFonts w:ascii="Times New Roman" w:hAnsi="Times New Roman" w:cs="Times New Roman"/>
                <w:sz w:val="24"/>
                <w:szCs w:val="24"/>
              </w:rPr>
            </w:pPr>
            <w:r w:rsidRPr="00E71204">
              <w:rPr>
                <w:rFonts w:ascii="Times New Roman" w:hAnsi="Times New Roman" w:cs="Times New Roman"/>
                <w:sz w:val="24"/>
                <w:szCs w:val="24"/>
              </w:rPr>
              <w:t>8.9 p.</w:t>
            </w:r>
          </w:p>
        </w:tc>
      </w:tr>
    </w:tbl>
    <w:p w14:paraId="6E0E1680" w14:textId="77777777" w:rsidR="00CA375F" w:rsidRPr="00E71204" w:rsidRDefault="00CA375F" w:rsidP="00CA375F">
      <w:pPr>
        <w:jc w:val="both"/>
        <w:rPr>
          <w:rFonts w:ascii="Times New Roman" w:hAnsi="Times New Roman" w:cs="Times New Roman"/>
          <w:i/>
          <w:iCs/>
          <w:sz w:val="24"/>
          <w:szCs w:val="24"/>
        </w:rPr>
      </w:pPr>
    </w:p>
    <w:p w14:paraId="2D822283" w14:textId="77777777" w:rsidR="00CA375F" w:rsidRPr="00E71204" w:rsidRDefault="00CA375F" w:rsidP="00CA375F">
      <w:pPr>
        <w:tabs>
          <w:tab w:val="num" w:pos="1134"/>
        </w:tabs>
        <w:overflowPunct w:val="0"/>
        <w:autoSpaceDE w:val="0"/>
        <w:autoSpaceDN w:val="0"/>
        <w:adjustRightInd w:val="0"/>
        <w:ind w:left="993"/>
        <w:jc w:val="both"/>
        <w:textAlignment w:val="baseline"/>
        <w:rPr>
          <w:rFonts w:ascii="Times New Roman" w:hAnsi="Times New Roman" w:cs="Times New Roman"/>
          <w:i/>
          <w:sz w:val="24"/>
          <w:szCs w:val="24"/>
        </w:rPr>
      </w:pPr>
      <w:r w:rsidRPr="00E71204">
        <w:rPr>
          <w:rFonts w:ascii="Times New Roman" w:hAnsi="Times New Roman" w:cs="Times New Roman"/>
          <w:i/>
          <w:sz w:val="24"/>
          <w:szCs w:val="24"/>
        </w:rPr>
        <w:t>Pastaba: Glaisto, skirto vidinei apdailai ir fasuoto į smulkią tarą, vietoje slankumo gali būti nustatytos sausosios medžiagos, kurių turi būti ne mažiau 65 %.</w:t>
      </w:r>
    </w:p>
    <w:p w14:paraId="7472D8B9" w14:textId="77777777" w:rsidR="00CA375F" w:rsidRPr="00E71204" w:rsidRDefault="00CA375F" w:rsidP="00CA375F">
      <w:pPr>
        <w:ind w:left="720"/>
        <w:jc w:val="both"/>
        <w:rPr>
          <w:rFonts w:ascii="Times New Roman" w:hAnsi="Times New Roman" w:cs="Times New Roman"/>
          <w:sz w:val="24"/>
          <w:szCs w:val="24"/>
        </w:rPr>
      </w:pPr>
    </w:p>
    <w:p w14:paraId="74F128F1" w14:textId="77777777" w:rsidR="00CA375F" w:rsidRPr="00E71204" w:rsidRDefault="00CA375F" w:rsidP="00CA1C1E">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Glaistas, skirtas išorinei apdailai, turi būti atsparus statiniam vandens poveikiui. Išlaikius vandenyje 24 h, glaistytame paviršiuje neturi atsirasti matomų defektų (pūslių, įtrūkių ir pan.).</w:t>
      </w:r>
    </w:p>
    <w:p w14:paraId="62BC8994" w14:textId="77777777" w:rsidR="00CA375F" w:rsidRPr="00E71204" w:rsidRDefault="00CA375F" w:rsidP="00CA1C1E">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Glaistas, skirtas išorinei apdailai, turi būti atsparus šalčiui. Po 25 šaldymo ciklų glaistytame paviršiuje neturi atsirasti matomų defektų (glaisto sluoksnis neturi atsilupti nuo pagrindo, neturi atsirasti įtrūkių ir pan.).</w:t>
      </w:r>
    </w:p>
    <w:p w14:paraId="75F6DF7C" w14:textId="77777777" w:rsidR="00CA375F" w:rsidRPr="00E71204" w:rsidRDefault="00CA375F" w:rsidP="00CA1C1E">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Glaistas, skirtas išorinei apdailai, sukibimo su glaistomu paviršiumi stipris turi būti ne mažesnis kaip:</w:t>
      </w:r>
    </w:p>
    <w:p w14:paraId="1AE88765" w14:textId="77777777" w:rsidR="00CA375F" w:rsidRPr="00E71204" w:rsidRDefault="00CA375F" w:rsidP="00CA1C1E">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0,1 N/ mm2 - po 24 h;</w:t>
      </w:r>
    </w:p>
    <w:p w14:paraId="659EDE2B" w14:textId="77777777" w:rsidR="00CA375F" w:rsidRPr="00E71204" w:rsidRDefault="00CA375F" w:rsidP="00CA1C1E">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0,2 N/ mm2 - po 48 h.</w:t>
      </w:r>
    </w:p>
    <w:p w14:paraId="6E368822" w14:textId="7F5397D8" w:rsidR="00CC1407" w:rsidRPr="00E71204" w:rsidRDefault="00CA375F" w:rsidP="00CA1C1E">
      <w:pPr>
        <w:tabs>
          <w:tab w:val="num" w:pos="1134"/>
        </w:tabs>
        <w:overflowPunct w:val="0"/>
        <w:autoSpaceDE w:val="0"/>
        <w:autoSpaceDN w:val="0"/>
        <w:adjustRightInd w:val="0"/>
        <w:ind w:firstLine="567"/>
        <w:jc w:val="both"/>
        <w:textAlignment w:val="baseline"/>
        <w:rPr>
          <w:rFonts w:ascii="Times New Roman" w:hAnsi="Times New Roman" w:cs="Times New Roman"/>
          <w:sz w:val="24"/>
          <w:szCs w:val="24"/>
        </w:rPr>
      </w:pPr>
      <w:r w:rsidRPr="00E71204">
        <w:rPr>
          <w:rFonts w:ascii="Times New Roman" w:hAnsi="Times New Roman" w:cs="Times New Roman"/>
          <w:sz w:val="24"/>
          <w:szCs w:val="24"/>
        </w:rPr>
        <w:t>Naudojant glaistus su polivinilacetatine ar lateksine emulsija arba akrilinių, epoksidinių dervų bei kitais rišikliais, vadovaujamasi firmos gamintojos pateiktomis instrukcijomis skirtomis glaistomo paviršiaus paruošimui bei glaisto panaudojimui.</w:t>
      </w:r>
    </w:p>
    <w:p w14:paraId="5ED3629A" w14:textId="77777777" w:rsidR="001379C0" w:rsidRPr="00E71204" w:rsidRDefault="001379C0" w:rsidP="007B5D09">
      <w:pPr>
        <w:tabs>
          <w:tab w:val="num" w:pos="1134"/>
        </w:tabs>
        <w:overflowPunct w:val="0"/>
        <w:autoSpaceDE w:val="0"/>
        <w:autoSpaceDN w:val="0"/>
        <w:adjustRightInd w:val="0"/>
        <w:ind w:left="993"/>
        <w:jc w:val="both"/>
        <w:textAlignment w:val="baseline"/>
        <w:rPr>
          <w:rFonts w:ascii="Times New Roman" w:hAnsi="Times New Roman" w:cs="Times New Roman"/>
          <w:sz w:val="24"/>
          <w:szCs w:val="24"/>
        </w:rPr>
      </w:pPr>
    </w:p>
    <w:p w14:paraId="3E09EF3D" w14:textId="3E16FAAB" w:rsidR="00A4736D" w:rsidRPr="00E71204" w:rsidRDefault="00CA1C1E" w:rsidP="00CA1C1E">
      <w:pPr>
        <w:pStyle w:val="Antrat1"/>
        <w:numPr>
          <w:ilvl w:val="0"/>
          <w:numId w:val="0"/>
        </w:numPr>
        <w:ind w:left="1418"/>
        <w:rPr>
          <w:rFonts w:ascii="Times New Roman" w:hAnsi="Times New Roman" w:cs="Times New Roman"/>
          <w:sz w:val="24"/>
          <w:szCs w:val="24"/>
        </w:rPr>
      </w:pPr>
      <w:bookmarkStart w:id="11" w:name="_Toc181609573"/>
      <w:r w:rsidRPr="00E71204">
        <w:rPr>
          <w:rFonts w:ascii="Times New Roman" w:hAnsi="Times New Roman" w:cs="Times New Roman"/>
          <w:sz w:val="24"/>
          <w:szCs w:val="24"/>
        </w:rPr>
        <w:t>TS-</w:t>
      </w:r>
      <w:r w:rsidR="004710F6" w:rsidRPr="00E71204">
        <w:rPr>
          <w:rFonts w:ascii="Times New Roman" w:hAnsi="Times New Roman" w:cs="Times New Roman"/>
          <w:sz w:val="24"/>
          <w:szCs w:val="24"/>
        </w:rPr>
        <w:t>7</w:t>
      </w:r>
      <w:r w:rsidRPr="00E71204">
        <w:rPr>
          <w:rFonts w:ascii="Times New Roman" w:hAnsi="Times New Roman" w:cs="Times New Roman"/>
          <w:sz w:val="24"/>
          <w:szCs w:val="24"/>
        </w:rPr>
        <w:t xml:space="preserve"> </w:t>
      </w:r>
      <w:r w:rsidR="00A4736D" w:rsidRPr="00E71204">
        <w:rPr>
          <w:rFonts w:ascii="Times New Roman" w:hAnsi="Times New Roman" w:cs="Times New Roman"/>
          <w:sz w:val="24"/>
          <w:szCs w:val="24"/>
        </w:rPr>
        <w:t>GRINDŲ DANGA</w:t>
      </w:r>
      <w:bookmarkEnd w:id="11"/>
    </w:p>
    <w:p w14:paraId="3AA69B50" w14:textId="077D83DB" w:rsidR="00A4736D" w:rsidRPr="00E71204" w:rsidRDefault="00607737" w:rsidP="001D5B3B">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7</w:t>
      </w:r>
      <w:r w:rsidR="00A4736D" w:rsidRPr="00E71204">
        <w:rPr>
          <w:rFonts w:ascii="Times New Roman" w:hAnsi="Times New Roman" w:cs="Times New Roman"/>
          <w:b/>
          <w:sz w:val="24"/>
          <w:szCs w:val="24"/>
        </w:rPr>
        <w:t>.1. Bendrieji nurodymai</w:t>
      </w:r>
    </w:p>
    <w:p w14:paraId="24A10C81" w14:textId="77777777" w:rsidR="00A4736D" w:rsidRPr="00E71204" w:rsidRDefault="00A4736D" w:rsidP="001D5B3B">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Grindų įrengimas susideda iš pagrindo, paruošiamųjų ir išlyginamųjų sluoksnių įrengimo, hidroizoliacijos įrengimo, armatūros suklojimo, grindų betonavimo ir dangos įrengimo.</w:t>
      </w:r>
    </w:p>
    <w:p w14:paraId="51696C6E" w14:textId="77777777" w:rsidR="00A4736D" w:rsidRPr="00E71204" w:rsidRDefault="00A4736D" w:rsidP="001D5B3B">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Įrengiant grindis vadovautis STR 2.05.13:2004; “Statinių konstrukcijos. Grindys“.</w:t>
      </w:r>
    </w:p>
    <w:p w14:paraId="5471A14F" w14:textId="25DE116B" w:rsidR="00A4736D" w:rsidRPr="00E71204" w:rsidRDefault="00A4736D" w:rsidP="001D5B3B">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lastRenderedPageBreak/>
        <w:t xml:space="preserve">Visos grindys turi būti horizontalios išskyrus pandusus bei nurodytas vietas, kur reikalingi nuolydžiai į trapus ir kt. Grindų dangų medžiagos turi būti sertifikuotos Lietuvoje, ir būti ilgaamžės. Rangovas privalo pateikti grindų dangų pavyzdžius </w:t>
      </w:r>
      <w:r w:rsidR="00A46A00">
        <w:rPr>
          <w:rFonts w:ascii="Times New Roman" w:hAnsi="Times New Roman" w:cs="Times New Roman"/>
          <w:sz w:val="24"/>
          <w:szCs w:val="24"/>
        </w:rPr>
        <w:t>Užsakovui</w:t>
      </w:r>
      <w:r w:rsidRPr="00E71204">
        <w:rPr>
          <w:rFonts w:ascii="Times New Roman" w:hAnsi="Times New Roman" w:cs="Times New Roman"/>
          <w:sz w:val="24"/>
          <w:szCs w:val="24"/>
        </w:rPr>
        <w:t xml:space="preserve"> derinimui.</w:t>
      </w:r>
    </w:p>
    <w:p w14:paraId="04F5422B" w14:textId="44F54343" w:rsidR="00A4736D" w:rsidRPr="00E71204" w:rsidRDefault="00A4736D" w:rsidP="001D5B3B">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Reikalavimus grindų pagrindų, paruošiamųjų ir išlyginamųjų sluoksnių įrengimui žiūrėti SK dalyje.</w:t>
      </w:r>
    </w:p>
    <w:p w14:paraId="7B1047CC" w14:textId="77777777" w:rsidR="00A4736D" w:rsidRPr="00E71204" w:rsidRDefault="00A4736D" w:rsidP="001D5B3B">
      <w:pPr>
        <w:pStyle w:val="prastas"/>
        <w:spacing w:before="0" w:after="0"/>
        <w:ind w:left="0" w:firstLine="567"/>
        <w:rPr>
          <w:rFonts w:ascii="Times New Roman" w:hAnsi="Times New Roman" w:cs="Times New Roman"/>
          <w:color w:val="00B0F0"/>
          <w:sz w:val="24"/>
          <w:szCs w:val="24"/>
        </w:rPr>
      </w:pPr>
    </w:p>
    <w:p w14:paraId="6CBFB21D" w14:textId="77777777" w:rsidR="00E173F3" w:rsidRPr="00E71204" w:rsidRDefault="00E173F3" w:rsidP="001D5B3B">
      <w:pPr>
        <w:pStyle w:val="prastas"/>
        <w:spacing w:before="0" w:after="0"/>
        <w:ind w:left="0" w:firstLine="567"/>
        <w:rPr>
          <w:rFonts w:ascii="Times New Roman" w:hAnsi="Times New Roman" w:cs="Times New Roman"/>
          <w:bCs/>
          <w:color w:val="00B0F0"/>
          <w:sz w:val="24"/>
          <w:szCs w:val="24"/>
        </w:rPr>
      </w:pPr>
    </w:p>
    <w:p w14:paraId="3A68E291" w14:textId="2AF82084" w:rsidR="00A4736D" w:rsidRPr="00E71204" w:rsidRDefault="00607737" w:rsidP="001D5B3B">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7</w:t>
      </w:r>
      <w:r w:rsidR="00A4736D" w:rsidRPr="00E71204">
        <w:rPr>
          <w:rFonts w:ascii="Times New Roman" w:hAnsi="Times New Roman" w:cs="Times New Roman"/>
          <w:b/>
          <w:sz w:val="24"/>
          <w:szCs w:val="24"/>
        </w:rPr>
        <w:t>.</w:t>
      </w:r>
      <w:r w:rsidRPr="00E71204">
        <w:rPr>
          <w:rFonts w:ascii="Times New Roman" w:hAnsi="Times New Roman" w:cs="Times New Roman"/>
          <w:b/>
          <w:sz w:val="24"/>
          <w:szCs w:val="24"/>
        </w:rPr>
        <w:t>2</w:t>
      </w:r>
      <w:r w:rsidR="00A4736D" w:rsidRPr="00E71204">
        <w:rPr>
          <w:rFonts w:ascii="Times New Roman" w:hAnsi="Times New Roman" w:cs="Times New Roman"/>
          <w:b/>
          <w:sz w:val="24"/>
          <w:szCs w:val="24"/>
        </w:rPr>
        <w:t>.  Viršutinės grindų dangos įrengimas iš PVC</w:t>
      </w:r>
    </w:p>
    <w:p w14:paraId="7FF47756" w14:textId="77777777" w:rsidR="00A4736D" w:rsidRPr="00E71204" w:rsidRDefault="00A4736D" w:rsidP="001D5B3B">
      <w:pPr>
        <w:pStyle w:val="prastas"/>
        <w:spacing w:before="0" w:after="0"/>
        <w:ind w:left="0" w:firstLine="567"/>
        <w:rPr>
          <w:rFonts w:ascii="Times New Roman" w:hAnsi="Times New Roman" w:cs="Times New Roman"/>
          <w:bCs/>
          <w:color w:val="00B0F0"/>
          <w:sz w:val="24"/>
          <w:szCs w:val="24"/>
        </w:rPr>
      </w:pPr>
    </w:p>
    <w:p w14:paraId="752F279D" w14:textId="05D62DC4" w:rsidR="00D43F55" w:rsidRPr="00E71204" w:rsidRDefault="00607737" w:rsidP="001D5B3B">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7</w:t>
      </w:r>
      <w:r w:rsidR="00D43F55" w:rsidRPr="00E71204">
        <w:rPr>
          <w:rFonts w:ascii="Times New Roman" w:hAnsi="Times New Roman" w:cs="Times New Roman"/>
          <w:b/>
          <w:sz w:val="24"/>
          <w:szCs w:val="24"/>
        </w:rPr>
        <w:t>.</w:t>
      </w:r>
      <w:r w:rsidR="00F02D69" w:rsidRPr="00E71204">
        <w:rPr>
          <w:rFonts w:ascii="Times New Roman" w:hAnsi="Times New Roman" w:cs="Times New Roman"/>
          <w:b/>
          <w:sz w:val="24"/>
          <w:szCs w:val="24"/>
        </w:rPr>
        <w:t>2</w:t>
      </w:r>
      <w:r w:rsidR="00D43F55" w:rsidRPr="00E71204">
        <w:rPr>
          <w:rFonts w:ascii="Times New Roman" w:hAnsi="Times New Roman" w:cs="Times New Roman"/>
          <w:b/>
          <w:sz w:val="24"/>
          <w:szCs w:val="24"/>
        </w:rPr>
        <w:t>. Homogeninė PVC danga</w:t>
      </w:r>
    </w:p>
    <w:p w14:paraId="6E1DA0AB"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Formatas: 20x2m</w:t>
      </w:r>
    </w:p>
    <w:p w14:paraId="01A9A73A"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 xml:space="preserve">Bendras dangos storis  / 2,5 mm </w:t>
      </w:r>
    </w:p>
    <w:p w14:paraId="64810D25"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 xml:space="preserve">Panaudojimo klasė  /EN ISO 10874 / 23,34,43 </w:t>
      </w:r>
    </w:p>
    <w:p w14:paraId="45E243AC"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Atsparumas įbrėžimams /EN16776, A: panaudojimo klasė 34≥ 6N, 43≥7N</w:t>
      </w:r>
    </w:p>
    <w:p w14:paraId="144AECC3"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Atsparumas spidumui / DIN51130 / R9</w:t>
      </w:r>
    </w:p>
    <w:p w14:paraId="1969AF10" w14:textId="6A3E272D"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 xml:space="preserve">Atsparumas chemikalams ir dėmėms / EN ISO 26987:  </w:t>
      </w:r>
      <w:r w:rsidR="00A46A00" w:rsidRPr="00E71204">
        <w:rPr>
          <w:rFonts w:ascii="Times New Roman" w:hAnsi="Times New Roman" w:cs="Times New Roman"/>
          <w:bCs/>
          <w:sz w:val="24"/>
          <w:szCs w:val="24"/>
        </w:rPr>
        <w:t>labai</w:t>
      </w:r>
      <w:r w:rsidRPr="00E71204">
        <w:rPr>
          <w:rFonts w:ascii="Times New Roman" w:hAnsi="Times New Roman" w:cs="Times New Roman"/>
          <w:bCs/>
          <w:sz w:val="24"/>
          <w:szCs w:val="24"/>
        </w:rPr>
        <w:t xml:space="preserve"> geras priklausomai nuo koncentracijos ir laiko</w:t>
      </w:r>
    </w:p>
    <w:p w14:paraId="066DB176"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Atsparumas blukimui / EN ISO 105-B02: ~7</w:t>
      </w:r>
    </w:p>
    <w:p w14:paraId="393DBBA2"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Įsispaudimas / EN ISO 24343-1: ~0,05mm</w:t>
      </w:r>
    </w:p>
    <w:p w14:paraId="1053FF6F"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Baldų kojalių pasekmė  /EN 424: kojalės tipas 0 – nėra matomo pasikeitimo</w:t>
      </w:r>
    </w:p>
    <w:p w14:paraId="017B070A" w14:textId="380168A2"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 xml:space="preserve">Kėdžių su ratukais testas /EN 425: 25000 apsisukimų, </w:t>
      </w:r>
      <w:r w:rsidR="00A46A00" w:rsidRPr="00E71204">
        <w:rPr>
          <w:rFonts w:ascii="Times New Roman" w:hAnsi="Times New Roman" w:cs="Times New Roman"/>
          <w:bCs/>
          <w:sz w:val="24"/>
          <w:szCs w:val="24"/>
        </w:rPr>
        <w:t>nėra</w:t>
      </w:r>
      <w:r w:rsidRPr="00E71204">
        <w:rPr>
          <w:rFonts w:ascii="Times New Roman" w:hAnsi="Times New Roman" w:cs="Times New Roman"/>
          <w:bCs/>
          <w:sz w:val="24"/>
          <w:szCs w:val="24"/>
        </w:rPr>
        <w:t xml:space="preserve"> žalos su ratuko tipu W</w:t>
      </w:r>
    </w:p>
    <w:p w14:paraId="67C9C992"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Šilumos varža / ISO8302: 0,01 m2k/W (tinka grindiniam šildymui)</w:t>
      </w:r>
    </w:p>
    <w:p w14:paraId="4346D60F"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 xml:space="preserve">Garso mažinimas / EN ISO 10140: ~4dB </w:t>
      </w:r>
    </w:p>
    <w:p w14:paraId="0F8ED199"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Matmenų stabilumas / EN ISO 23999:  ~0,05%</w:t>
      </w:r>
    </w:p>
    <w:p w14:paraId="750B8D61"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Lankstumas / EN ISO 24344: &lt;20mm</w:t>
      </w:r>
    </w:p>
    <w:p w14:paraId="573BC849"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Kiekis rulone 1/ 40m2</w:t>
      </w:r>
    </w:p>
    <w:p w14:paraId="2B7F70B6" w14:textId="77777777"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Svoris: 3600g/m2</w:t>
      </w:r>
    </w:p>
    <w:p w14:paraId="0A8AB23E" w14:textId="5313C7F0" w:rsidR="00D43F55" w:rsidRPr="00E71204" w:rsidRDefault="00D43F55" w:rsidP="001D5B3B">
      <w:pPr>
        <w:pStyle w:val="prastas"/>
        <w:spacing w:before="0" w:after="0"/>
        <w:ind w:left="0" w:firstLine="567"/>
        <w:rPr>
          <w:rFonts w:ascii="Times New Roman" w:hAnsi="Times New Roman" w:cs="Times New Roman"/>
          <w:bCs/>
          <w:sz w:val="24"/>
          <w:szCs w:val="24"/>
        </w:rPr>
      </w:pPr>
      <w:r w:rsidRPr="00E71204">
        <w:rPr>
          <w:rFonts w:ascii="Times New Roman" w:hAnsi="Times New Roman" w:cs="Times New Roman"/>
          <w:bCs/>
          <w:sz w:val="24"/>
          <w:szCs w:val="24"/>
        </w:rPr>
        <w:t>Degumas/dūmų emisija : Cfl-s1</w:t>
      </w:r>
    </w:p>
    <w:p w14:paraId="15BCF7B7" w14:textId="77777777" w:rsidR="00D43F55" w:rsidRPr="00E71204" w:rsidRDefault="00D43F55" w:rsidP="001D5B3B">
      <w:pPr>
        <w:pStyle w:val="prastas"/>
        <w:spacing w:before="0" w:after="0"/>
        <w:ind w:left="0" w:firstLine="567"/>
        <w:rPr>
          <w:rFonts w:ascii="Times New Roman" w:hAnsi="Times New Roman" w:cs="Times New Roman"/>
          <w:bCs/>
          <w:color w:val="00B0F0"/>
          <w:sz w:val="24"/>
          <w:szCs w:val="24"/>
        </w:rPr>
      </w:pPr>
    </w:p>
    <w:p w14:paraId="3E181842" w14:textId="77777777" w:rsidR="00FA2F98" w:rsidRPr="00E71204" w:rsidRDefault="00FA2F98" w:rsidP="001D5B3B">
      <w:pPr>
        <w:pStyle w:val="prastas"/>
        <w:spacing w:before="0" w:after="0"/>
        <w:ind w:left="0" w:firstLine="567"/>
        <w:rPr>
          <w:rFonts w:ascii="Times New Roman" w:hAnsi="Times New Roman" w:cs="Times New Roman"/>
          <w:bCs/>
          <w:color w:val="00B0F0"/>
          <w:sz w:val="24"/>
          <w:szCs w:val="24"/>
        </w:rPr>
      </w:pPr>
    </w:p>
    <w:p w14:paraId="42405F85" w14:textId="26778DC4" w:rsidR="00A4736D" w:rsidRPr="00E71204" w:rsidRDefault="00607737" w:rsidP="001D5B3B">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7</w:t>
      </w:r>
      <w:r w:rsidR="00A4736D" w:rsidRPr="00E71204">
        <w:rPr>
          <w:rFonts w:ascii="Times New Roman" w:hAnsi="Times New Roman" w:cs="Times New Roman"/>
          <w:b/>
          <w:sz w:val="24"/>
          <w:szCs w:val="24"/>
        </w:rPr>
        <w:t>.</w:t>
      </w:r>
      <w:r w:rsidR="00F02D69" w:rsidRPr="00E71204">
        <w:rPr>
          <w:rFonts w:ascii="Times New Roman" w:hAnsi="Times New Roman" w:cs="Times New Roman"/>
          <w:b/>
          <w:sz w:val="24"/>
          <w:szCs w:val="24"/>
        </w:rPr>
        <w:t>3</w:t>
      </w:r>
      <w:r w:rsidR="00A4736D" w:rsidRPr="00E71204">
        <w:rPr>
          <w:rFonts w:ascii="Times New Roman" w:hAnsi="Times New Roman" w:cs="Times New Roman"/>
          <w:b/>
          <w:sz w:val="24"/>
          <w:szCs w:val="24"/>
        </w:rPr>
        <w:t>. Grindjuostės</w:t>
      </w:r>
    </w:p>
    <w:p w14:paraId="50B5B42E" w14:textId="60985D4B" w:rsidR="00833A20" w:rsidRPr="00E71204" w:rsidRDefault="00833A20" w:rsidP="001D5B3B">
      <w:pPr>
        <w:pStyle w:val="prastas"/>
        <w:spacing w:before="0" w:after="0"/>
        <w:ind w:left="0" w:firstLine="567"/>
        <w:rPr>
          <w:rFonts w:ascii="Times New Roman" w:hAnsi="Times New Roman" w:cs="Times New Roman"/>
          <w:sz w:val="24"/>
          <w:szCs w:val="24"/>
        </w:rPr>
      </w:pPr>
    </w:p>
    <w:p w14:paraId="1B47109D" w14:textId="6AE0CE97" w:rsidR="00A4736D" w:rsidRPr="00E71204" w:rsidRDefault="003C3BDE" w:rsidP="001D5B3B">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Grindjuos</w:t>
      </w:r>
      <w:r w:rsidR="00833A20" w:rsidRPr="00E71204">
        <w:rPr>
          <w:rFonts w:ascii="Times New Roman" w:hAnsi="Times New Roman" w:cs="Times New Roman"/>
          <w:sz w:val="24"/>
          <w:szCs w:val="24"/>
        </w:rPr>
        <w:t>tes numatyti įrengti iš grindų dangos pagal gamintojo rekomendacijas.</w:t>
      </w:r>
    </w:p>
    <w:p w14:paraId="10551920" w14:textId="77777777" w:rsidR="00A4736D" w:rsidRPr="00E71204" w:rsidRDefault="00A4736D" w:rsidP="001D5B3B">
      <w:pPr>
        <w:pStyle w:val="prastas"/>
        <w:spacing w:before="0" w:after="0"/>
        <w:ind w:left="0" w:firstLine="567"/>
        <w:rPr>
          <w:rFonts w:ascii="Times New Roman" w:hAnsi="Times New Roman" w:cs="Times New Roman"/>
          <w:sz w:val="24"/>
          <w:szCs w:val="24"/>
        </w:rPr>
      </w:pPr>
    </w:p>
    <w:p w14:paraId="2BB19C0B" w14:textId="42B481EA" w:rsidR="00A4736D" w:rsidRPr="00E71204" w:rsidRDefault="00607737" w:rsidP="001D5B3B">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7</w:t>
      </w:r>
      <w:r w:rsidR="00A4736D" w:rsidRPr="00E71204">
        <w:rPr>
          <w:rFonts w:ascii="Times New Roman" w:hAnsi="Times New Roman" w:cs="Times New Roman"/>
          <w:b/>
          <w:sz w:val="24"/>
          <w:szCs w:val="24"/>
        </w:rPr>
        <w:t>.</w:t>
      </w:r>
      <w:r w:rsidR="00F02D69" w:rsidRPr="00E71204">
        <w:rPr>
          <w:rFonts w:ascii="Times New Roman" w:hAnsi="Times New Roman" w:cs="Times New Roman"/>
          <w:b/>
          <w:sz w:val="24"/>
          <w:szCs w:val="24"/>
        </w:rPr>
        <w:t>4</w:t>
      </w:r>
      <w:r w:rsidR="00A4736D" w:rsidRPr="00E71204">
        <w:rPr>
          <w:rFonts w:ascii="Times New Roman" w:hAnsi="Times New Roman" w:cs="Times New Roman"/>
          <w:b/>
          <w:sz w:val="24"/>
          <w:szCs w:val="24"/>
        </w:rPr>
        <w:t>. Darbo sąlygos</w:t>
      </w:r>
    </w:p>
    <w:p w14:paraId="57BC2D68" w14:textId="77777777" w:rsidR="00A4736D" w:rsidRPr="00E71204" w:rsidRDefault="00A4736D" w:rsidP="001D5B3B">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Patalpos, kuriose yra klojama danga, turi būti švarios, visiškai uždaros, sandarios. Ne mažiau kaip 48 valandas iki klojimo pradžios, klojimo metu bei baigus kloti turi būti palaikoma vienoda temperatūra.</w:t>
      </w:r>
      <w:r w:rsidRPr="00E71204">
        <w:rPr>
          <w:rFonts w:ascii="Times New Roman" w:hAnsi="Times New Roman" w:cs="Times New Roman"/>
          <w:b/>
          <w:sz w:val="24"/>
          <w:szCs w:val="24"/>
        </w:rPr>
        <w:t xml:space="preserve"> </w:t>
      </w:r>
      <w:r w:rsidRPr="00E71204">
        <w:rPr>
          <w:rFonts w:ascii="Times New Roman" w:hAnsi="Times New Roman" w:cs="Times New Roman"/>
          <w:sz w:val="24"/>
          <w:szCs w:val="24"/>
        </w:rPr>
        <w:t>Patalpos santykinė drėgmė negali viršyti 60%, o temperatūra turi būti ne žemesnė kaip 18°C. Dangoms turi būti sudarytos tokios pačios sąlygos. Kloti pagal gamintojo rekomendacijas. Tos pačios spalvos danga turi būti iš tos pačios partijos. Jeigu reikia naudoti dangą iš kelių partijų, dangą reikia išdėstyti taip, kad skirtingų partijų danga nebūtų klojama viena šalia kitos. Klojant dangą kiekvieną kartą reikia keisti kryptį, kad išvengti galimų nedidelių spalvos skirtumų prie siūlių.</w:t>
      </w:r>
    </w:p>
    <w:p w14:paraId="6926DFB2" w14:textId="77777777" w:rsidR="00A4736D" w:rsidRPr="00E71204" w:rsidRDefault="00A4736D" w:rsidP="00A4736D">
      <w:pPr>
        <w:pStyle w:val="prastas"/>
        <w:rPr>
          <w:rFonts w:ascii="Times New Roman" w:hAnsi="Times New Roman" w:cs="Times New Roman"/>
          <w:b/>
          <w:sz w:val="24"/>
          <w:szCs w:val="24"/>
        </w:rPr>
      </w:pPr>
    </w:p>
    <w:p w14:paraId="1360A59B" w14:textId="7C5889B4" w:rsidR="00A4736D" w:rsidRPr="00E71204" w:rsidRDefault="00607737" w:rsidP="00A4736D">
      <w:pPr>
        <w:pStyle w:val="prastas"/>
        <w:rPr>
          <w:rFonts w:ascii="Times New Roman" w:hAnsi="Times New Roman" w:cs="Times New Roman"/>
          <w:b/>
          <w:sz w:val="24"/>
          <w:szCs w:val="24"/>
        </w:rPr>
      </w:pPr>
      <w:r w:rsidRPr="00E71204">
        <w:rPr>
          <w:rFonts w:ascii="Times New Roman" w:hAnsi="Times New Roman" w:cs="Times New Roman"/>
          <w:b/>
          <w:sz w:val="24"/>
          <w:szCs w:val="24"/>
        </w:rPr>
        <w:t>7</w:t>
      </w:r>
      <w:r w:rsidR="00A4736D" w:rsidRPr="00E71204">
        <w:rPr>
          <w:rFonts w:ascii="Times New Roman" w:hAnsi="Times New Roman" w:cs="Times New Roman"/>
          <w:b/>
          <w:sz w:val="24"/>
          <w:szCs w:val="24"/>
        </w:rPr>
        <w:t>.</w:t>
      </w:r>
      <w:r w:rsidR="00F02D69" w:rsidRPr="00E71204">
        <w:rPr>
          <w:rFonts w:ascii="Times New Roman" w:hAnsi="Times New Roman" w:cs="Times New Roman"/>
          <w:b/>
          <w:sz w:val="24"/>
          <w:szCs w:val="24"/>
        </w:rPr>
        <w:t>5</w:t>
      </w:r>
      <w:r w:rsidR="00A4736D" w:rsidRPr="00E71204">
        <w:rPr>
          <w:rFonts w:ascii="Times New Roman" w:hAnsi="Times New Roman" w:cs="Times New Roman"/>
          <w:b/>
          <w:sz w:val="24"/>
          <w:szCs w:val="24"/>
        </w:rPr>
        <w:t>. Bendri reikalavimai baigtai grindų dangai</w:t>
      </w:r>
    </w:p>
    <w:p w14:paraId="7DBDDB09" w14:textId="77777777" w:rsidR="00A4736D" w:rsidRPr="00E71204" w:rsidRDefault="00A4736D" w:rsidP="00A4736D">
      <w:pPr>
        <w:pStyle w:val="prastas"/>
        <w:rPr>
          <w:rFonts w:ascii="Times New Roman" w:hAnsi="Times New Roman" w:cs="Times New Roman"/>
          <w:b/>
          <w:sz w:val="24"/>
          <w:szCs w:val="24"/>
        </w:rPr>
      </w:pPr>
    </w:p>
    <w:tbl>
      <w:tblPr>
        <w:tblW w:w="9654"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534"/>
        <w:gridCol w:w="1440"/>
        <w:gridCol w:w="4680"/>
      </w:tblGrid>
      <w:tr w:rsidR="009F7D56" w:rsidRPr="00E71204" w14:paraId="7732DF37" w14:textId="77777777" w:rsidTr="00DB552B">
        <w:tc>
          <w:tcPr>
            <w:tcW w:w="3534" w:type="dxa"/>
            <w:tcBorders>
              <w:top w:val="single" w:sz="4" w:space="0" w:color="auto"/>
              <w:left w:val="single" w:sz="4" w:space="0" w:color="auto"/>
              <w:bottom w:val="single" w:sz="4" w:space="0" w:color="auto"/>
              <w:right w:val="single" w:sz="4" w:space="0" w:color="auto"/>
            </w:tcBorders>
            <w:vAlign w:val="center"/>
          </w:tcPr>
          <w:p w14:paraId="7788DD28" w14:textId="77777777" w:rsidR="00A4736D" w:rsidRPr="00E71204" w:rsidRDefault="00A4736D" w:rsidP="00DB552B">
            <w:pPr>
              <w:jc w:val="center"/>
              <w:rPr>
                <w:rFonts w:ascii="Times New Roman" w:hAnsi="Times New Roman" w:cs="Times New Roman"/>
                <w:sz w:val="24"/>
                <w:szCs w:val="24"/>
              </w:rPr>
            </w:pPr>
            <w:r w:rsidRPr="00E71204">
              <w:rPr>
                <w:rFonts w:ascii="Times New Roman" w:hAnsi="Times New Roman" w:cs="Times New Roman"/>
                <w:sz w:val="24"/>
                <w:szCs w:val="24"/>
              </w:rPr>
              <w:t>Techniniai reikalavimai</w:t>
            </w:r>
          </w:p>
        </w:tc>
        <w:tc>
          <w:tcPr>
            <w:tcW w:w="1440" w:type="dxa"/>
            <w:tcBorders>
              <w:top w:val="single" w:sz="4" w:space="0" w:color="auto"/>
              <w:left w:val="single" w:sz="4" w:space="0" w:color="auto"/>
              <w:bottom w:val="single" w:sz="4" w:space="0" w:color="auto"/>
              <w:right w:val="single" w:sz="4" w:space="0" w:color="auto"/>
            </w:tcBorders>
            <w:vAlign w:val="center"/>
          </w:tcPr>
          <w:p w14:paraId="58992F28" w14:textId="77777777" w:rsidR="00A4736D" w:rsidRPr="00E71204" w:rsidRDefault="00A4736D" w:rsidP="00DB552B">
            <w:pPr>
              <w:jc w:val="center"/>
              <w:rPr>
                <w:rFonts w:ascii="Times New Roman" w:hAnsi="Times New Roman" w:cs="Times New Roman"/>
                <w:sz w:val="24"/>
                <w:szCs w:val="24"/>
              </w:rPr>
            </w:pPr>
            <w:r w:rsidRPr="00E71204">
              <w:rPr>
                <w:rFonts w:ascii="Times New Roman" w:hAnsi="Times New Roman" w:cs="Times New Roman"/>
                <w:sz w:val="24"/>
                <w:szCs w:val="24"/>
              </w:rPr>
              <w:t>Leistini nuokrypiai mm</w:t>
            </w:r>
          </w:p>
        </w:tc>
        <w:tc>
          <w:tcPr>
            <w:tcW w:w="4680" w:type="dxa"/>
            <w:tcBorders>
              <w:top w:val="single" w:sz="4" w:space="0" w:color="auto"/>
              <w:left w:val="single" w:sz="4" w:space="0" w:color="auto"/>
              <w:bottom w:val="single" w:sz="4" w:space="0" w:color="auto"/>
              <w:right w:val="single" w:sz="4" w:space="0" w:color="auto"/>
            </w:tcBorders>
            <w:vAlign w:val="center"/>
          </w:tcPr>
          <w:p w14:paraId="07B2F377" w14:textId="77777777" w:rsidR="00A4736D" w:rsidRPr="00E71204" w:rsidRDefault="00A4736D" w:rsidP="00DB552B">
            <w:pPr>
              <w:jc w:val="center"/>
              <w:rPr>
                <w:rFonts w:ascii="Times New Roman" w:hAnsi="Times New Roman" w:cs="Times New Roman"/>
                <w:sz w:val="24"/>
                <w:szCs w:val="24"/>
              </w:rPr>
            </w:pPr>
            <w:r w:rsidRPr="00E71204">
              <w:rPr>
                <w:rFonts w:ascii="Times New Roman" w:hAnsi="Times New Roman" w:cs="Times New Roman"/>
                <w:sz w:val="24"/>
                <w:szCs w:val="24"/>
              </w:rPr>
              <w:t>Kontrolė</w:t>
            </w:r>
          </w:p>
        </w:tc>
      </w:tr>
      <w:tr w:rsidR="009F7D56" w:rsidRPr="00E71204" w14:paraId="77E36D5D" w14:textId="77777777" w:rsidTr="00DB552B">
        <w:tc>
          <w:tcPr>
            <w:tcW w:w="3534" w:type="dxa"/>
            <w:tcBorders>
              <w:top w:val="single" w:sz="4" w:space="0" w:color="auto"/>
              <w:left w:val="single" w:sz="4" w:space="0" w:color="auto"/>
              <w:bottom w:val="single" w:sz="4" w:space="0" w:color="auto"/>
              <w:right w:val="single" w:sz="4" w:space="0" w:color="auto"/>
            </w:tcBorders>
            <w:hideMark/>
          </w:tcPr>
          <w:p w14:paraId="75AA29A7"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paviršiaus nukrypimai nuo plokštumos, tikrinant 2 m ilgio liniuote: </w:t>
            </w:r>
          </w:p>
          <w:p w14:paraId="1C0CE26F"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 cementinės ir betoninės dangos, </w:t>
            </w:r>
          </w:p>
          <w:p w14:paraId="35576C0E"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 akmens masės plytelių dangos, </w:t>
            </w:r>
          </w:p>
          <w:p w14:paraId="75D9239C"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 polimerinės dangos. </w:t>
            </w:r>
          </w:p>
        </w:tc>
        <w:tc>
          <w:tcPr>
            <w:tcW w:w="1440" w:type="dxa"/>
            <w:tcBorders>
              <w:top w:val="single" w:sz="4" w:space="0" w:color="auto"/>
              <w:left w:val="single" w:sz="4" w:space="0" w:color="auto"/>
              <w:bottom w:val="single" w:sz="4" w:space="0" w:color="auto"/>
              <w:right w:val="single" w:sz="4" w:space="0" w:color="auto"/>
            </w:tcBorders>
          </w:tcPr>
          <w:p w14:paraId="2637FF4D" w14:textId="77777777" w:rsidR="00A4736D" w:rsidRPr="00E71204" w:rsidRDefault="00A4736D" w:rsidP="00DB552B">
            <w:pPr>
              <w:rPr>
                <w:rFonts w:ascii="Times New Roman" w:hAnsi="Times New Roman" w:cs="Times New Roman"/>
                <w:sz w:val="24"/>
                <w:szCs w:val="24"/>
              </w:rPr>
            </w:pPr>
          </w:p>
          <w:p w14:paraId="4D49E88A" w14:textId="77777777" w:rsidR="00A4736D" w:rsidRPr="00E71204" w:rsidRDefault="00A4736D" w:rsidP="00DB552B">
            <w:pPr>
              <w:jc w:val="center"/>
              <w:rPr>
                <w:rFonts w:ascii="Times New Roman" w:hAnsi="Times New Roman" w:cs="Times New Roman"/>
                <w:sz w:val="24"/>
                <w:szCs w:val="24"/>
              </w:rPr>
            </w:pPr>
          </w:p>
          <w:p w14:paraId="276ADF7C" w14:textId="77777777" w:rsidR="00A4736D" w:rsidRPr="00E71204" w:rsidRDefault="00A4736D" w:rsidP="00DB552B">
            <w:pPr>
              <w:jc w:val="center"/>
              <w:rPr>
                <w:rFonts w:ascii="Times New Roman" w:hAnsi="Times New Roman" w:cs="Times New Roman"/>
                <w:sz w:val="24"/>
                <w:szCs w:val="24"/>
              </w:rPr>
            </w:pPr>
            <w:r w:rsidRPr="00E71204">
              <w:rPr>
                <w:rFonts w:ascii="Times New Roman" w:hAnsi="Times New Roman" w:cs="Times New Roman"/>
                <w:sz w:val="24"/>
                <w:szCs w:val="24"/>
              </w:rPr>
              <w:t>4</w:t>
            </w:r>
          </w:p>
          <w:p w14:paraId="4A0C5A5C" w14:textId="77777777" w:rsidR="00A4736D" w:rsidRPr="00E71204" w:rsidRDefault="00A4736D" w:rsidP="00DB552B">
            <w:pPr>
              <w:jc w:val="center"/>
              <w:rPr>
                <w:rFonts w:ascii="Times New Roman" w:hAnsi="Times New Roman" w:cs="Times New Roman"/>
                <w:sz w:val="24"/>
                <w:szCs w:val="24"/>
              </w:rPr>
            </w:pPr>
            <w:r w:rsidRPr="00E71204">
              <w:rPr>
                <w:rFonts w:ascii="Times New Roman" w:hAnsi="Times New Roman" w:cs="Times New Roman"/>
                <w:sz w:val="24"/>
                <w:szCs w:val="24"/>
              </w:rPr>
              <w:t>2</w:t>
            </w:r>
          </w:p>
          <w:p w14:paraId="56F34BBE" w14:textId="77777777" w:rsidR="00A4736D" w:rsidRPr="00E71204" w:rsidRDefault="00A4736D" w:rsidP="00DB552B">
            <w:pPr>
              <w:jc w:val="center"/>
              <w:rPr>
                <w:rFonts w:ascii="Times New Roman" w:hAnsi="Times New Roman" w:cs="Times New Roman"/>
                <w:sz w:val="24"/>
                <w:szCs w:val="24"/>
              </w:rPr>
            </w:pPr>
            <w:r w:rsidRPr="00E71204">
              <w:rPr>
                <w:rFonts w:ascii="Times New Roman" w:hAnsi="Times New Roman" w:cs="Times New Roman"/>
                <w:sz w:val="24"/>
                <w:szCs w:val="24"/>
              </w:rPr>
              <w:t>2</w:t>
            </w:r>
          </w:p>
        </w:tc>
        <w:tc>
          <w:tcPr>
            <w:tcW w:w="4680" w:type="dxa"/>
            <w:tcBorders>
              <w:top w:val="single" w:sz="4" w:space="0" w:color="auto"/>
              <w:left w:val="single" w:sz="4" w:space="0" w:color="auto"/>
              <w:bottom w:val="single" w:sz="4" w:space="0" w:color="auto"/>
              <w:right w:val="single" w:sz="4" w:space="0" w:color="auto"/>
            </w:tcBorders>
            <w:hideMark/>
          </w:tcPr>
          <w:p w14:paraId="4EADAD6F"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9 matavimai 50 - 70 m2 paviršiaus arba vienai mažesnio ploto patalpai. </w:t>
            </w:r>
          </w:p>
        </w:tc>
      </w:tr>
      <w:tr w:rsidR="009F7D56" w:rsidRPr="00E71204" w14:paraId="6DA9C1EE" w14:textId="77777777" w:rsidTr="00DB552B">
        <w:tc>
          <w:tcPr>
            <w:tcW w:w="3534" w:type="dxa"/>
            <w:tcBorders>
              <w:top w:val="single" w:sz="4" w:space="0" w:color="auto"/>
              <w:left w:val="single" w:sz="4" w:space="0" w:color="auto"/>
              <w:bottom w:val="single" w:sz="4" w:space="0" w:color="auto"/>
              <w:right w:val="single" w:sz="4" w:space="0" w:color="auto"/>
            </w:tcBorders>
            <w:hideMark/>
          </w:tcPr>
          <w:p w14:paraId="6AE77428" w14:textId="77777777" w:rsidR="00A4736D" w:rsidRPr="00E71204" w:rsidRDefault="00A4736D" w:rsidP="00DB552B">
            <w:pPr>
              <w:ind w:left="-40"/>
              <w:rPr>
                <w:rFonts w:ascii="Times New Roman" w:hAnsi="Times New Roman" w:cs="Times New Roman"/>
                <w:sz w:val="24"/>
                <w:szCs w:val="24"/>
              </w:rPr>
            </w:pPr>
            <w:r w:rsidRPr="00E71204">
              <w:rPr>
                <w:rFonts w:ascii="Times New Roman" w:hAnsi="Times New Roman" w:cs="Times New Roman"/>
                <w:sz w:val="24"/>
                <w:szCs w:val="24"/>
              </w:rPr>
              <w:t xml:space="preserve">nesutapimas tarp gretimų plytelių. </w:t>
            </w:r>
          </w:p>
        </w:tc>
        <w:tc>
          <w:tcPr>
            <w:tcW w:w="1440" w:type="dxa"/>
            <w:tcBorders>
              <w:top w:val="single" w:sz="4" w:space="0" w:color="auto"/>
              <w:left w:val="single" w:sz="4" w:space="0" w:color="auto"/>
              <w:bottom w:val="single" w:sz="4" w:space="0" w:color="auto"/>
              <w:right w:val="single" w:sz="4" w:space="0" w:color="auto"/>
            </w:tcBorders>
            <w:hideMark/>
          </w:tcPr>
          <w:p w14:paraId="4C60079C" w14:textId="77777777" w:rsidR="00A4736D" w:rsidRPr="00E71204" w:rsidRDefault="00A4736D" w:rsidP="00DB552B">
            <w:pPr>
              <w:jc w:val="center"/>
              <w:rPr>
                <w:rFonts w:ascii="Times New Roman" w:hAnsi="Times New Roman" w:cs="Times New Roman"/>
                <w:sz w:val="24"/>
                <w:szCs w:val="24"/>
              </w:rPr>
            </w:pPr>
            <w:r w:rsidRPr="00E71204">
              <w:rPr>
                <w:rFonts w:ascii="Times New Roman" w:hAnsi="Times New Roman" w:cs="Times New Roman"/>
                <w:sz w:val="24"/>
                <w:szCs w:val="24"/>
              </w:rPr>
              <w:t>1</w:t>
            </w:r>
          </w:p>
        </w:tc>
        <w:tc>
          <w:tcPr>
            <w:tcW w:w="4680" w:type="dxa"/>
            <w:tcBorders>
              <w:top w:val="single" w:sz="4" w:space="0" w:color="auto"/>
              <w:left w:val="single" w:sz="4" w:space="0" w:color="auto"/>
              <w:bottom w:val="single" w:sz="4" w:space="0" w:color="auto"/>
              <w:right w:val="single" w:sz="4" w:space="0" w:color="auto"/>
            </w:tcBorders>
            <w:hideMark/>
          </w:tcPr>
          <w:p w14:paraId="1B10C6DD"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9 matavimai 50 - 70 m2 paviršiaus arba vienai mažesnio ploto patalpai. </w:t>
            </w:r>
          </w:p>
        </w:tc>
      </w:tr>
      <w:tr w:rsidR="009F7D56" w:rsidRPr="00E71204" w14:paraId="4470217D" w14:textId="77777777" w:rsidTr="00DB552B">
        <w:tc>
          <w:tcPr>
            <w:tcW w:w="3534" w:type="dxa"/>
            <w:tcBorders>
              <w:top w:val="single" w:sz="4" w:space="0" w:color="auto"/>
              <w:left w:val="single" w:sz="4" w:space="0" w:color="auto"/>
              <w:bottom w:val="single" w:sz="4" w:space="0" w:color="auto"/>
              <w:right w:val="single" w:sz="4" w:space="0" w:color="auto"/>
            </w:tcBorders>
            <w:hideMark/>
          </w:tcPr>
          <w:p w14:paraId="2481C9C3" w14:textId="77777777" w:rsidR="00A4736D" w:rsidRPr="00E71204" w:rsidRDefault="00A4736D" w:rsidP="00DB552B">
            <w:pPr>
              <w:ind w:left="-40"/>
              <w:rPr>
                <w:rFonts w:ascii="Times New Roman" w:hAnsi="Times New Roman" w:cs="Times New Roman"/>
                <w:sz w:val="24"/>
                <w:szCs w:val="24"/>
              </w:rPr>
            </w:pPr>
            <w:r w:rsidRPr="00E71204">
              <w:rPr>
                <w:rFonts w:ascii="Times New Roman" w:hAnsi="Times New Roman" w:cs="Times New Roman"/>
                <w:sz w:val="24"/>
                <w:szCs w:val="24"/>
              </w:rPr>
              <w:t xml:space="preserve">nesutapimas tarp žyminių ir dangos </w:t>
            </w:r>
          </w:p>
        </w:tc>
        <w:tc>
          <w:tcPr>
            <w:tcW w:w="1440" w:type="dxa"/>
            <w:tcBorders>
              <w:top w:val="single" w:sz="4" w:space="0" w:color="auto"/>
              <w:left w:val="single" w:sz="4" w:space="0" w:color="auto"/>
              <w:bottom w:val="single" w:sz="4" w:space="0" w:color="auto"/>
              <w:right w:val="single" w:sz="4" w:space="0" w:color="auto"/>
            </w:tcBorders>
            <w:hideMark/>
          </w:tcPr>
          <w:p w14:paraId="222612E3" w14:textId="77777777" w:rsidR="00A4736D" w:rsidRPr="00E71204" w:rsidRDefault="00A4736D" w:rsidP="00DB552B">
            <w:pPr>
              <w:jc w:val="center"/>
              <w:rPr>
                <w:rFonts w:ascii="Times New Roman" w:hAnsi="Times New Roman" w:cs="Times New Roman"/>
                <w:sz w:val="24"/>
                <w:szCs w:val="24"/>
              </w:rPr>
            </w:pPr>
            <w:r w:rsidRPr="00E71204">
              <w:rPr>
                <w:rFonts w:ascii="Times New Roman" w:hAnsi="Times New Roman" w:cs="Times New Roman"/>
                <w:sz w:val="24"/>
                <w:szCs w:val="24"/>
              </w:rPr>
              <w:t>2</w:t>
            </w:r>
          </w:p>
        </w:tc>
        <w:tc>
          <w:tcPr>
            <w:tcW w:w="4680" w:type="dxa"/>
            <w:tcBorders>
              <w:top w:val="single" w:sz="4" w:space="0" w:color="auto"/>
              <w:left w:val="single" w:sz="4" w:space="0" w:color="auto"/>
              <w:bottom w:val="single" w:sz="4" w:space="0" w:color="auto"/>
              <w:right w:val="single" w:sz="4" w:space="0" w:color="auto"/>
            </w:tcBorders>
            <w:hideMark/>
          </w:tcPr>
          <w:p w14:paraId="29AF4829"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9 matavimai 50 - 70 m2 paviršiaus arba vienai mažesnio ploto patalpai. </w:t>
            </w:r>
          </w:p>
        </w:tc>
      </w:tr>
      <w:tr w:rsidR="009F7D56" w:rsidRPr="00E71204" w14:paraId="59739599" w14:textId="77777777" w:rsidTr="00DB552B">
        <w:tc>
          <w:tcPr>
            <w:tcW w:w="3534" w:type="dxa"/>
            <w:tcBorders>
              <w:top w:val="single" w:sz="4" w:space="0" w:color="auto"/>
              <w:left w:val="single" w:sz="4" w:space="0" w:color="auto"/>
              <w:bottom w:val="single" w:sz="4" w:space="0" w:color="auto"/>
              <w:right w:val="single" w:sz="4" w:space="0" w:color="auto"/>
            </w:tcBorders>
            <w:hideMark/>
          </w:tcPr>
          <w:p w14:paraId="1CC19506" w14:textId="77777777" w:rsidR="00A4736D" w:rsidRPr="00E71204" w:rsidRDefault="00A4736D" w:rsidP="00DB552B">
            <w:pPr>
              <w:ind w:left="-40"/>
              <w:rPr>
                <w:rFonts w:ascii="Times New Roman" w:hAnsi="Times New Roman" w:cs="Times New Roman"/>
                <w:sz w:val="24"/>
                <w:szCs w:val="24"/>
              </w:rPr>
            </w:pPr>
            <w:r w:rsidRPr="00E71204">
              <w:rPr>
                <w:rFonts w:ascii="Times New Roman" w:hAnsi="Times New Roman" w:cs="Times New Roman"/>
                <w:sz w:val="24"/>
                <w:szCs w:val="24"/>
              </w:rPr>
              <w:t xml:space="preserve">nukrypimai nuo projektinio dangos nuolydžio </w:t>
            </w:r>
          </w:p>
        </w:tc>
        <w:tc>
          <w:tcPr>
            <w:tcW w:w="1440" w:type="dxa"/>
            <w:tcBorders>
              <w:top w:val="single" w:sz="4" w:space="0" w:color="auto"/>
              <w:left w:val="single" w:sz="4" w:space="0" w:color="auto"/>
              <w:bottom w:val="single" w:sz="4" w:space="0" w:color="auto"/>
              <w:right w:val="single" w:sz="4" w:space="0" w:color="auto"/>
            </w:tcBorders>
            <w:hideMark/>
          </w:tcPr>
          <w:p w14:paraId="497ECE23"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 0,2 % patalpos matmenų </w:t>
            </w:r>
          </w:p>
          <w:p w14:paraId="20B6EF15"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≤50 </w:t>
            </w:r>
          </w:p>
        </w:tc>
        <w:tc>
          <w:tcPr>
            <w:tcW w:w="4680" w:type="dxa"/>
            <w:tcBorders>
              <w:top w:val="single" w:sz="4" w:space="0" w:color="auto"/>
              <w:left w:val="single" w:sz="4" w:space="0" w:color="auto"/>
              <w:bottom w:val="single" w:sz="4" w:space="0" w:color="auto"/>
              <w:right w:val="single" w:sz="4" w:space="0" w:color="auto"/>
            </w:tcBorders>
            <w:hideMark/>
          </w:tcPr>
          <w:p w14:paraId="24FEAE5B"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9 matavimai 50 - 70 m2 paviršiaus arba vienai mažesnio ploto patalpai. </w:t>
            </w:r>
          </w:p>
        </w:tc>
      </w:tr>
      <w:tr w:rsidR="009F7D56" w:rsidRPr="00E71204" w14:paraId="74DAF531" w14:textId="77777777" w:rsidTr="00DB552B">
        <w:tc>
          <w:tcPr>
            <w:tcW w:w="3534" w:type="dxa"/>
            <w:tcBorders>
              <w:top w:val="single" w:sz="4" w:space="0" w:color="auto"/>
              <w:left w:val="single" w:sz="4" w:space="0" w:color="auto"/>
              <w:bottom w:val="single" w:sz="4" w:space="0" w:color="auto"/>
              <w:right w:val="single" w:sz="4" w:space="0" w:color="auto"/>
            </w:tcBorders>
            <w:hideMark/>
          </w:tcPr>
          <w:p w14:paraId="423F05CB" w14:textId="77777777" w:rsidR="00A4736D" w:rsidRPr="00E71204" w:rsidRDefault="00A4736D" w:rsidP="00DB552B">
            <w:pPr>
              <w:ind w:left="-40"/>
              <w:rPr>
                <w:rFonts w:ascii="Times New Roman" w:hAnsi="Times New Roman" w:cs="Times New Roman"/>
                <w:sz w:val="24"/>
                <w:szCs w:val="24"/>
              </w:rPr>
            </w:pPr>
            <w:r w:rsidRPr="00E71204">
              <w:rPr>
                <w:rFonts w:ascii="Times New Roman" w:hAnsi="Times New Roman" w:cs="Times New Roman"/>
                <w:sz w:val="24"/>
                <w:szCs w:val="24"/>
              </w:rPr>
              <w:t xml:space="preserve">dangos storio nukrypimai </w:t>
            </w:r>
          </w:p>
        </w:tc>
        <w:tc>
          <w:tcPr>
            <w:tcW w:w="1440" w:type="dxa"/>
            <w:tcBorders>
              <w:top w:val="single" w:sz="4" w:space="0" w:color="auto"/>
              <w:left w:val="single" w:sz="4" w:space="0" w:color="auto"/>
              <w:bottom w:val="single" w:sz="4" w:space="0" w:color="auto"/>
              <w:right w:val="single" w:sz="4" w:space="0" w:color="auto"/>
            </w:tcBorders>
            <w:hideMark/>
          </w:tcPr>
          <w:p w14:paraId="06CE1637"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&lt;10 % nuo projektinio storio </w:t>
            </w:r>
          </w:p>
        </w:tc>
        <w:tc>
          <w:tcPr>
            <w:tcW w:w="4680" w:type="dxa"/>
            <w:tcBorders>
              <w:top w:val="single" w:sz="4" w:space="0" w:color="auto"/>
              <w:left w:val="single" w:sz="4" w:space="0" w:color="auto"/>
              <w:bottom w:val="single" w:sz="4" w:space="0" w:color="auto"/>
              <w:right w:val="single" w:sz="4" w:space="0" w:color="auto"/>
            </w:tcBorders>
            <w:hideMark/>
          </w:tcPr>
          <w:p w14:paraId="2B36EAD0"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9 matavimai 50 - 70 m2 paviršiaus arba vienai mažesnio ploto patalpai. </w:t>
            </w:r>
          </w:p>
        </w:tc>
      </w:tr>
      <w:tr w:rsidR="009F7D56" w:rsidRPr="00E71204" w14:paraId="1319C604" w14:textId="77777777" w:rsidTr="00DB552B">
        <w:tc>
          <w:tcPr>
            <w:tcW w:w="3534" w:type="dxa"/>
            <w:tcBorders>
              <w:top w:val="single" w:sz="4" w:space="0" w:color="auto"/>
              <w:left w:val="single" w:sz="4" w:space="0" w:color="auto"/>
              <w:bottom w:val="single" w:sz="4" w:space="0" w:color="auto"/>
              <w:right w:val="single" w:sz="4" w:space="0" w:color="auto"/>
            </w:tcBorders>
            <w:hideMark/>
          </w:tcPr>
          <w:p w14:paraId="0EFD4B85" w14:textId="77777777" w:rsidR="00A4736D" w:rsidRPr="00E71204" w:rsidRDefault="00A4736D" w:rsidP="00DB552B">
            <w:pPr>
              <w:ind w:left="-40"/>
              <w:rPr>
                <w:rFonts w:ascii="Times New Roman" w:hAnsi="Times New Roman" w:cs="Times New Roman"/>
                <w:sz w:val="24"/>
                <w:szCs w:val="24"/>
              </w:rPr>
            </w:pPr>
            <w:r w:rsidRPr="00E71204">
              <w:rPr>
                <w:rFonts w:ascii="Times New Roman" w:hAnsi="Times New Roman" w:cs="Times New Roman"/>
                <w:sz w:val="24"/>
                <w:szCs w:val="24"/>
              </w:rPr>
              <w:t xml:space="preserve">negali būti plyšių tarp grindjuosčių ir grindų dangos </w:t>
            </w:r>
          </w:p>
        </w:tc>
        <w:tc>
          <w:tcPr>
            <w:tcW w:w="1440" w:type="dxa"/>
            <w:tcBorders>
              <w:top w:val="single" w:sz="4" w:space="0" w:color="auto"/>
              <w:left w:val="single" w:sz="4" w:space="0" w:color="auto"/>
              <w:bottom w:val="single" w:sz="4" w:space="0" w:color="auto"/>
              <w:right w:val="single" w:sz="4" w:space="0" w:color="auto"/>
            </w:tcBorders>
            <w:hideMark/>
          </w:tcPr>
          <w:p w14:paraId="2646E464"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 </w:t>
            </w:r>
          </w:p>
        </w:tc>
        <w:tc>
          <w:tcPr>
            <w:tcW w:w="4680" w:type="dxa"/>
            <w:tcBorders>
              <w:top w:val="single" w:sz="4" w:space="0" w:color="auto"/>
              <w:left w:val="single" w:sz="4" w:space="0" w:color="auto"/>
              <w:bottom w:val="single" w:sz="4" w:space="0" w:color="auto"/>
              <w:right w:val="single" w:sz="4" w:space="0" w:color="auto"/>
            </w:tcBorders>
            <w:hideMark/>
          </w:tcPr>
          <w:p w14:paraId="08B49737"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vizualinė </w:t>
            </w:r>
          </w:p>
        </w:tc>
      </w:tr>
      <w:tr w:rsidR="009F7D56" w:rsidRPr="00E71204" w14:paraId="20BEF37C" w14:textId="77777777" w:rsidTr="00DB552B">
        <w:tc>
          <w:tcPr>
            <w:tcW w:w="3534" w:type="dxa"/>
            <w:tcBorders>
              <w:top w:val="single" w:sz="4" w:space="0" w:color="auto"/>
              <w:left w:val="single" w:sz="4" w:space="0" w:color="auto"/>
              <w:bottom w:val="single" w:sz="4" w:space="0" w:color="auto"/>
              <w:right w:val="single" w:sz="4" w:space="0" w:color="auto"/>
            </w:tcBorders>
            <w:hideMark/>
          </w:tcPr>
          <w:p w14:paraId="5ECE414C" w14:textId="77777777" w:rsidR="00A4736D" w:rsidRPr="00E71204" w:rsidRDefault="00A4736D" w:rsidP="00DB552B">
            <w:pPr>
              <w:ind w:left="-40"/>
              <w:rPr>
                <w:rFonts w:ascii="Times New Roman" w:hAnsi="Times New Roman" w:cs="Times New Roman"/>
                <w:sz w:val="24"/>
                <w:szCs w:val="24"/>
              </w:rPr>
            </w:pPr>
            <w:r w:rsidRPr="00E71204">
              <w:rPr>
                <w:rFonts w:ascii="Times New Roman" w:hAnsi="Times New Roman" w:cs="Times New Roman"/>
                <w:sz w:val="24"/>
                <w:szCs w:val="24"/>
              </w:rPr>
              <w:t xml:space="preserve">paviršiai negali turėti jokių nelygumų. neleistinos dėmės ir įbrėžimai. </w:t>
            </w:r>
          </w:p>
        </w:tc>
        <w:tc>
          <w:tcPr>
            <w:tcW w:w="1440" w:type="dxa"/>
            <w:tcBorders>
              <w:top w:val="single" w:sz="4" w:space="0" w:color="auto"/>
              <w:left w:val="single" w:sz="4" w:space="0" w:color="auto"/>
              <w:bottom w:val="single" w:sz="4" w:space="0" w:color="auto"/>
              <w:right w:val="single" w:sz="4" w:space="0" w:color="auto"/>
            </w:tcBorders>
            <w:hideMark/>
          </w:tcPr>
          <w:p w14:paraId="29ABE324" w14:textId="77777777" w:rsidR="00A4736D" w:rsidRPr="00E71204" w:rsidRDefault="00A4736D" w:rsidP="00DB552B">
            <w:pPr>
              <w:rPr>
                <w:rFonts w:ascii="Times New Roman" w:hAnsi="Times New Roman" w:cs="Times New Roman"/>
                <w:sz w:val="24"/>
                <w:szCs w:val="24"/>
              </w:rPr>
            </w:pPr>
            <w:r w:rsidRPr="00E71204">
              <w:rPr>
                <w:rFonts w:ascii="Times New Roman" w:hAnsi="Times New Roman" w:cs="Times New Roman"/>
                <w:sz w:val="24"/>
                <w:szCs w:val="24"/>
              </w:rPr>
              <w:t xml:space="preserve"> </w:t>
            </w:r>
          </w:p>
        </w:tc>
        <w:tc>
          <w:tcPr>
            <w:tcW w:w="4680" w:type="dxa"/>
            <w:tcBorders>
              <w:top w:val="single" w:sz="4" w:space="0" w:color="auto"/>
              <w:left w:val="single" w:sz="4" w:space="0" w:color="auto"/>
              <w:bottom w:val="single" w:sz="4" w:space="0" w:color="auto"/>
              <w:right w:val="single" w:sz="4" w:space="0" w:color="auto"/>
            </w:tcBorders>
            <w:hideMark/>
          </w:tcPr>
          <w:p w14:paraId="4235B073" w14:textId="77777777" w:rsidR="00A4736D" w:rsidRPr="00E71204" w:rsidRDefault="00A4736D" w:rsidP="00DB552B">
            <w:pPr>
              <w:ind w:left="-540"/>
              <w:rPr>
                <w:rFonts w:ascii="Times New Roman" w:hAnsi="Times New Roman" w:cs="Times New Roman"/>
                <w:sz w:val="24"/>
                <w:szCs w:val="24"/>
              </w:rPr>
            </w:pPr>
            <w:r w:rsidRPr="00E71204">
              <w:rPr>
                <w:rFonts w:ascii="Times New Roman" w:hAnsi="Times New Roman" w:cs="Times New Roman"/>
                <w:sz w:val="24"/>
                <w:szCs w:val="24"/>
              </w:rPr>
              <w:t xml:space="preserve"> </w:t>
            </w:r>
          </w:p>
        </w:tc>
      </w:tr>
    </w:tbl>
    <w:p w14:paraId="342EDE44" w14:textId="6BA7C722" w:rsidR="00A4736D" w:rsidRPr="00E71204" w:rsidRDefault="001D5B3B" w:rsidP="001D5B3B">
      <w:pPr>
        <w:pStyle w:val="Antrat1"/>
        <w:numPr>
          <w:ilvl w:val="0"/>
          <w:numId w:val="0"/>
        </w:numPr>
        <w:rPr>
          <w:rFonts w:ascii="Times New Roman" w:hAnsi="Times New Roman" w:cs="Times New Roman"/>
          <w:color w:val="auto"/>
          <w:sz w:val="24"/>
          <w:szCs w:val="24"/>
        </w:rPr>
      </w:pPr>
      <w:bookmarkStart w:id="12" w:name="_Toc181609574"/>
      <w:r w:rsidRPr="00E71204">
        <w:rPr>
          <w:rFonts w:ascii="Times New Roman" w:hAnsi="Times New Roman" w:cs="Times New Roman"/>
          <w:color w:val="auto"/>
          <w:sz w:val="24"/>
          <w:szCs w:val="24"/>
        </w:rPr>
        <w:t>TS-</w:t>
      </w:r>
      <w:r w:rsidR="00D20C74" w:rsidRPr="00E71204">
        <w:rPr>
          <w:rFonts w:ascii="Times New Roman" w:hAnsi="Times New Roman" w:cs="Times New Roman"/>
          <w:color w:val="auto"/>
          <w:sz w:val="24"/>
          <w:szCs w:val="24"/>
        </w:rPr>
        <w:t>8</w:t>
      </w:r>
      <w:r w:rsidRPr="00E71204">
        <w:rPr>
          <w:rFonts w:ascii="Times New Roman" w:hAnsi="Times New Roman" w:cs="Times New Roman"/>
          <w:color w:val="auto"/>
          <w:sz w:val="24"/>
          <w:szCs w:val="24"/>
        </w:rPr>
        <w:t xml:space="preserve"> </w:t>
      </w:r>
      <w:r w:rsidR="00D04091" w:rsidRPr="00E71204">
        <w:rPr>
          <w:rFonts w:ascii="Times New Roman" w:hAnsi="Times New Roman" w:cs="Times New Roman"/>
          <w:color w:val="auto"/>
          <w:sz w:val="24"/>
          <w:szCs w:val="24"/>
        </w:rPr>
        <w:t>LUBŲ APDAILA</w:t>
      </w:r>
      <w:bookmarkEnd w:id="12"/>
    </w:p>
    <w:p w14:paraId="1CCAE381" w14:textId="2265FAA2" w:rsidR="007B5624" w:rsidRPr="00E71204" w:rsidRDefault="00D20C74" w:rsidP="001D5B3B">
      <w:pPr>
        <w:pStyle w:val="prastas"/>
        <w:spacing w:before="0" w:after="0"/>
        <w:ind w:left="0" w:firstLine="567"/>
        <w:rPr>
          <w:rFonts w:ascii="Times New Roman" w:hAnsi="Times New Roman" w:cs="Times New Roman"/>
          <w:b/>
          <w:bCs/>
          <w:sz w:val="24"/>
          <w:szCs w:val="24"/>
        </w:rPr>
      </w:pPr>
      <w:r w:rsidRPr="00E71204">
        <w:rPr>
          <w:rFonts w:ascii="Times New Roman" w:hAnsi="Times New Roman" w:cs="Times New Roman"/>
          <w:b/>
          <w:bCs/>
          <w:sz w:val="24"/>
          <w:szCs w:val="24"/>
        </w:rPr>
        <w:t>8</w:t>
      </w:r>
      <w:r w:rsidR="00FB117C" w:rsidRPr="00E71204">
        <w:rPr>
          <w:rFonts w:ascii="Times New Roman" w:hAnsi="Times New Roman" w:cs="Times New Roman"/>
          <w:b/>
          <w:bCs/>
          <w:sz w:val="24"/>
          <w:szCs w:val="24"/>
        </w:rPr>
        <w:t xml:space="preserve">.1. </w:t>
      </w:r>
      <w:r w:rsidR="007B5624" w:rsidRPr="00E71204">
        <w:rPr>
          <w:rFonts w:ascii="Times New Roman" w:hAnsi="Times New Roman" w:cs="Times New Roman"/>
          <w:b/>
          <w:bCs/>
          <w:sz w:val="24"/>
          <w:szCs w:val="24"/>
        </w:rPr>
        <w:t>Betoninių lubų apdaila</w:t>
      </w:r>
    </w:p>
    <w:p w14:paraId="3E4F4298" w14:textId="11332EEC" w:rsidR="007B5624" w:rsidRPr="00E71204" w:rsidRDefault="007B5624" w:rsidP="001D5B3B">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Betonines lubos dengiamos impregnantais, kad būtų pagerintos eksploatacinės savybės. Eksploatacinės savybės pagerėja dėl to, kad tinkamai impregnuojančias dangas, užpildomi</w:t>
      </w:r>
      <w:r w:rsidR="00A46A00">
        <w:rPr>
          <w:rFonts w:ascii="Times New Roman" w:hAnsi="Times New Roman" w:cs="Times New Roman"/>
          <w:sz w:val="24"/>
          <w:szCs w:val="24"/>
        </w:rPr>
        <w:t xml:space="preserve"> </w:t>
      </w:r>
      <w:r w:rsidRPr="00E71204">
        <w:rPr>
          <w:rFonts w:ascii="Times New Roman" w:hAnsi="Times New Roman" w:cs="Times New Roman"/>
          <w:sz w:val="24"/>
          <w:szCs w:val="24"/>
        </w:rPr>
        <w:t>esantys mikroplyšiai, sumažėja vandens įgeriamumas</w:t>
      </w:r>
      <w:r w:rsidR="00330A76" w:rsidRPr="00E71204">
        <w:rPr>
          <w:rFonts w:ascii="Times New Roman" w:hAnsi="Times New Roman" w:cs="Times New Roman"/>
          <w:sz w:val="24"/>
          <w:szCs w:val="24"/>
        </w:rPr>
        <w:t>, dulkėtumas.</w:t>
      </w:r>
    </w:p>
    <w:p w14:paraId="244F2658" w14:textId="3C3E1B1C" w:rsidR="007B5624" w:rsidRPr="00E71204" w:rsidRDefault="007B5624" w:rsidP="001D5B3B">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Tinkamai panaudojus impregnuojančius skysčius, atitvaros vandens įgeriamumas sumažėja iki minimumo, o</w:t>
      </w:r>
      <w:r w:rsidR="00330A76" w:rsidRPr="00E71204">
        <w:rPr>
          <w:rFonts w:ascii="Times New Roman" w:hAnsi="Times New Roman" w:cs="Times New Roman"/>
          <w:sz w:val="24"/>
          <w:szCs w:val="24"/>
        </w:rPr>
        <w:t xml:space="preserve"> </w:t>
      </w:r>
      <w:r w:rsidRPr="00E71204">
        <w:rPr>
          <w:rFonts w:ascii="Times New Roman" w:hAnsi="Times New Roman" w:cs="Times New Roman"/>
          <w:sz w:val="24"/>
          <w:szCs w:val="24"/>
        </w:rPr>
        <w:t>pralaidumas garui ne daugiau kaip 10 %.</w:t>
      </w:r>
    </w:p>
    <w:p w14:paraId="797919DF" w14:textId="3E907D46" w:rsidR="00CC6CAE" w:rsidRPr="00E71204" w:rsidRDefault="00CC6CAE" w:rsidP="001D5B3B">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Taip pat lubos</w:t>
      </w:r>
      <w:r w:rsidR="001B0397" w:rsidRPr="00E71204">
        <w:rPr>
          <w:rFonts w:ascii="Times New Roman" w:hAnsi="Times New Roman" w:cs="Times New Roman"/>
          <w:sz w:val="24"/>
          <w:szCs w:val="24"/>
        </w:rPr>
        <w:t xml:space="preserve"> gruntuojamos ir dažomos. Visi darbai atliekami su tam </w:t>
      </w:r>
      <w:r w:rsidR="00727737" w:rsidRPr="00E71204">
        <w:rPr>
          <w:rFonts w:ascii="Times New Roman" w:hAnsi="Times New Roman" w:cs="Times New Roman"/>
          <w:sz w:val="24"/>
          <w:szCs w:val="24"/>
        </w:rPr>
        <w:t>tinkamomis</w:t>
      </w:r>
      <w:r w:rsidR="001B0397" w:rsidRPr="00E71204">
        <w:rPr>
          <w:rFonts w:ascii="Times New Roman" w:hAnsi="Times New Roman" w:cs="Times New Roman"/>
          <w:sz w:val="24"/>
          <w:szCs w:val="24"/>
        </w:rPr>
        <w:t xml:space="preserve"> medžiagomis bei laikantis darbų technologijos.</w:t>
      </w:r>
    </w:p>
    <w:p w14:paraId="31AFDD68" w14:textId="77777777" w:rsidR="00B17FB5" w:rsidRPr="00E71204" w:rsidRDefault="00B17FB5" w:rsidP="001D5B3B">
      <w:pPr>
        <w:pStyle w:val="prastas"/>
        <w:spacing w:before="0" w:after="0"/>
        <w:ind w:left="0" w:firstLine="567"/>
        <w:rPr>
          <w:rFonts w:ascii="Times New Roman" w:hAnsi="Times New Roman" w:cs="Times New Roman"/>
          <w:sz w:val="24"/>
          <w:szCs w:val="24"/>
        </w:rPr>
      </w:pPr>
    </w:p>
    <w:p w14:paraId="3616DF03" w14:textId="3EDA1938" w:rsidR="00B17FB5" w:rsidRPr="00E71204" w:rsidRDefault="00B17FB5" w:rsidP="001D5B3B">
      <w:pPr>
        <w:pStyle w:val="prastas"/>
        <w:spacing w:before="0" w:after="0"/>
        <w:ind w:left="0" w:firstLine="567"/>
        <w:rPr>
          <w:rFonts w:ascii="Times New Roman" w:hAnsi="Times New Roman" w:cs="Times New Roman"/>
          <w:b/>
          <w:bCs/>
          <w:sz w:val="24"/>
          <w:szCs w:val="24"/>
        </w:rPr>
      </w:pPr>
      <w:r w:rsidRPr="00E71204">
        <w:rPr>
          <w:rFonts w:ascii="Times New Roman" w:hAnsi="Times New Roman" w:cs="Times New Roman"/>
          <w:b/>
          <w:bCs/>
          <w:sz w:val="24"/>
          <w:szCs w:val="24"/>
        </w:rPr>
        <w:t>8.2. Pakabinamos lubos</w:t>
      </w:r>
    </w:p>
    <w:p w14:paraId="74F857DD"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lastRenderedPageBreak/>
        <w:t>Pakabinamų lubų konstrukciją turi sudaryti šie pagrindiniai elementai:</w:t>
      </w:r>
    </w:p>
    <w:p w14:paraId="764FB537"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apdailiniai - sukuriantys matomą patalpoje lubų paviršių;</w:t>
      </w:r>
    </w:p>
    <w:p w14:paraId="6AE7E99A"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kontūriniai - įrengiami lubų apdailinių elementų jungimosi su vertikaliomis patalpų atitvaromis vietose;</w:t>
      </w:r>
    </w:p>
    <w:p w14:paraId="5DF9A511"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laikantys - naudojami karkaso, prie kurio tvirtinami apdailiniai elementai, įrengimui;</w:t>
      </w:r>
    </w:p>
    <w:p w14:paraId="4D3E5B36"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tvirtinimo detalės (pakabos, intarpai ir t. t.) - naudojamos surenkant ir pakabinant laikančius bei apdailinius elementus.</w:t>
      </w:r>
    </w:p>
    <w:p w14:paraId="6C3DFEE1"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Elektros apšvietimo ir kita inžinerinė įranga, esanti tarp pakabinamų lubų ir statybinių konstrukcijų, turi turėti atskirą tvirtinimą prie statybinių konstrukcijų.</w:t>
      </w:r>
    </w:p>
    <w:p w14:paraId="2167FCE5"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Plieninės tvirtinimo detalės besijungiančios su aliumininėmis, turi būti cinkuotos, o sraigtai ir varžtai cinkuoti arba padengti kadmiu. Cinkuoti gaminiai turi būti nudažyti specialiais dažais.</w:t>
      </w:r>
    </w:p>
    <w:p w14:paraId="2D5D9A1C"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Pakabinamų lubų konstrukcijos turi būti įžemintos. Šviestuvų  įrengimo vietose pakabinamų lubų apdailiniai elementai turi būti išpjaunami pagal šviestuvo kontūrą.</w:t>
      </w:r>
    </w:p>
    <w:p w14:paraId="7AEDF17F"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Lubų pakabinimo konstrukcija, kraštų ir kitos užbaigimo detalės turi būti vieno gamintojo.</w:t>
      </w:r>
    </w:p>
    <w:p w14:paraId="1556805D"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Gaminiai turi būti pateikti su:</w:t>
      </w:r>
    </w:p>
    <w:p w14:paraId="32872091"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gamintojo rekvizitais, firmos atpažinimo ženklu;</w:t>
      </w:r>
    </w:p>
    <w:p w14:paraId="04F917AC"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specifikacija;</w:t>
      </w:r>
    </w:p>
    <w:p w14:paraId="630DCF6A"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interjero ar eksterjero naudojimui;</w:t>
      </w:r>
    </w:p>
    <w:p w14:paraId="23DAFC9C"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spalvos nuoroda;</w:t>
      </w:r>
    </w:p>
    <w:p w14:paraId="2319C41E"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įrengimo instrukcija;</w:t>
      </w:r>
    </w:p>
    <w:p w14:paraId="2E856567"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 xml:space="preserve">pagaminimo data; </w:t>
      </w:r>
    </w:p>
    <w:p w14:paraId="4E8FE43A"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Įrengtas lubų paviršius turi būti lygus, be peraukštėjimų, tvirtas, standus ir nevibruoti;</w:t>
      </w:r>
    </w:p>
    <w:p w14:paraId="01336DAD" w14:textId="77777777" w:rsidR="00E73126" w:rsidRPr="00E71204" w:rsidRDefault="00E73126" w:rsidP="00E71204">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Tvirtinimo detalės turi būti rekomenduotos sistemos gamintojo ir atlaikyti ilgalaikes apkrovas ir poveikius.</w:t>
      </w:r>
    </w:p>
    <w:p w14:paraId="327CB7EE" w14:textId="46F9BC2B" w:rsidR="00CC1407" w:rsidRPr="00E71204" w:rsidRDefault="001D5B3B" w:rsidP="001D5B3B">
      <w:pPr>
        <w:pStyle w:val="Antrat1"/>
        <w:numPr>
          <w:ilvl w:val="0"/>
          <w:numId w:val="0"/>
        </w:numPr>
        <w:rPr>
          <w:rFonts w:ascii="Times New Roman" w:hAnsi="Times New Roman" w:cs="Times New Roman"/>
          <w:sz w:val="24"/>
          <w:szCs w:val="24"/>
        </w:rPr>
      </w:pPr>
      <w:bookmarkStart w:id="13" w:name="_Toc181609575"/>
      <w:r w:rsidRPr="00E71204">
        <w:rPr>
          <w:rFonts w:ascii="Times New Roman" w:hAnsi="Times New Roman" w:cs="Times New Roman"/>
          <w:sz w:val="24"/>
          <w:szCs w:val="24"/>
        </w:rPr>
        <w:t>TS-</w:t>
      </w:r>
      <w:r w:rsidR="00D20C74" w:rsidRPr="00E71204">
        <w:rPr>
          <w:rFonts w:ascii="Times New Roman" w:hAnsi="Times New Roman" w:cs="Times New Roman"/>
          <w:sz w:val="24"/>
          <w:szCs w:val="24"/>
        </w:rPr>
        <w:t>9</w:t>
      </w:r>
      <w:r w:rsidRPr="00E71204">
        <w:rPr>
          <w:rFonts w:ascii="Times New Roman" w:hAnsi="Times New Roman" w:cs="Times New Roman"/>
          <w:sz w:val="24"/>
          <w:szCs w:val="24"/>
        </w:rPr>
        <w:t xml:space="preserve"> </w:t>
      </w:r>
      <w:r w:rsidR="00F87496" w:rsidRPr="00E71204">
        <w:rPr>
          <w:rFonts w:ascii="Times New Roman" w:hAnsi="Times New Roman" w:cs="Times New Roman"/>
          <w:sz w:val="24"/>
          <w:szCs w:val="24"/>
        </w:rPr>
        <w:t>SIENŲ APDAILA</w:t>
      </w:r>
      <w:bookmarkEnd w:id="13"/>
    </w:p>
    <w:p w14:paraId="00412A9B" w14:textId="6818251F" w:rsidR="002137A1" w:rsidRPr="00E71204" w:rsidRDefault="00D20C74" w:rsidP="00C257A2">
      <w:pPr>
        <w:ind w:firstLine="567"/>
        <w:jc w:val="both"/>
        <w:rPr>
          <w:rFonts w:ascii="Times New Roman" w:hAnsi="Times New Roman" w:cs="Times New Roman"/>
          <w:b/>
          <w:bCs/>
          <w:sz w:val="24"/>
          <w:szCs w:val="24"/>
        </w:rPr>
      </w:pPr>
      <w:r w:rsidRPr="00E71204">
        <w:rPr>
          <w:rFonts w:ascii="Times New Roman" w:hAnsi="Times New Roman" w:cs="Times New Roman"/>
          <w:b/>
          <w:bCs/>
          <w:sz w:val="24"/>
          <w:szCs w:val="24"/>
        </w:rPr>
        <w:t>9</w:t>
      </w:r>
      <w:r w:rsidR="002137A1" w:rsidRPr="00E71204">
        <w:rPr>
          <w:rFonts w:ascii="Times New Roman" w:hAnsi="Times New Roman" w:cs="Times New Roman"/>
          <w:b/>
          <w:bCs/>
          <w:sz w:val="24"/>
          <w:szCs w:val="24"/>
        </w:rPr>
        <w:t>.</w:t>
      </w:r>
      <w:r w:rsidRPr="00E71204">
        <w:rPr>
          <w:rFonts w:ascii="Times New Roman" w:hAnsi="Times New Roman" w:cs="Times New Roman"/>
          <w:b/>
          <w:bCs/>
          <w:sz w:val="24"/>
          <w:szCs w:val="24"/>
        </w:rPr>
        <w:t>1</w:t>
      </w:r>
      <w:r w:rsidR="002137A1" w:rsidRPr="00E71204">
        <w:rPr>
          <w:rFonts w:ascii="Times New Roman" w:hAnsi="Times New Roman" w:cs="Times New Roman"/>
          <w:b/>
          <w:bCs/>
          <w:sz w:val="24"/>
          <w:szCs w:val="24"/>
        </w:rPr>
        <w:t>. Dažymo darbai</w:t>
      </w:r>
    </w:p>
    <w:p w14:paraId="0A07C2A2" w14:textId="225CA880" w:rsidR="002137A1" w:rsidRPr="00E71204" w:rsidRDefault="00D20C74" w:rsidP="00C257A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9</w:t>
      </w:r>
      <w:r w:rsidR="00876ED8" w:rsidRPr="00E71204">
        <w:rPr>
          <w:rFonts w:ascii="Times New Roman" w:hAnsi="Times New Roman" w:cs="Times New Roman"/>
          <w:b/>
          <w:sz w:val="24"/>
          <w:szCs w:val="24"/>
        </w:rPr>
        <w:t>.</w:t>
      </w:r>
      <w:r w:rsidRPr="00E71204">
        <w:rPr>
          <w:rFonts w:ascii="Times New Roman" w:hAnsi="Times New Roman" w:cs="Times New Roman"/>
          <w:b/>
          <w:sz w:val="24"/>
          <w:szCs w:val="24"/>
        </w:rPr>
        <w:t>1</w:t>
      </w:r>
      <w:r w:rsidR="002137A1" w:rsidRPr="00E71204">
        <w:rPr>
          <w:rFonts w:ascii="Times New Roman" w:hAnsi="Times New Roman" w:cs="Times New Roman"/>
          <w:b/>
          <w:sz w:val="24"/>
          <w:szCs w:val="24"/>
        </w:rPr>
        <w:t>.1 Paruošiamieji darbai</w:t>
      </w:r>
    </w:p>
    <w:p w14:paraId="66C28A0E"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Paviršius privalo būti tinkamai paruoštas, nuglaistytas ir nugruntuotas, rievėto keramzitbetonio mūro paviršiai išvalyti nuo dulkių.</w:t>
      </w:r>
    </w:p>
    <w:p w14:paraId="503726AF"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Papildomai nušvitrinti ir užglaistyti šiurkščias vietas. Glaistant įplyšimų kraštus, įgilinti, kad gerai įsitvirtintų glaistas. Padengiant paviršius glaistu, vadovautis visais gamintojo nurodymais naudojimui ir sandėliavimui bei rekomenduojamomis atsargumo priemonėmis</w:t>
      </w:r>
    </w:p>
    <w:p w14:paraId="6ED3DB1E"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Prieš dažymą visi paviršiai nugruntuojami atitinkančiu dažus gruntu.</w:t>
      </w:r>
    </w:p>
    <w:p w14:paraId="5089FC0B"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Prieš dažymą visi sumontuoti elektros šviestuvai, jungikliai, rozetės ir kitos panašios detalės nuimamos, sandėliuojamos ir saugomos nustatytoje vietoje iki išdžiūstant paskutiniam dažų sluoksniui. Tada jos  vėl turi būti pastatomos į ankstesnes vietas.</w:t>
      </w:r>
    </w:p>
    <w:p w14:paraId="58970C6F"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Gretimi dažomai daliai paviršiai turi būti dengiami dažymo juosta ir apsaugoti nuo dulkių ir dažų.</w:t>
      </w:r>
    </w:p>
    <w:p w14:paraId="35C4E161" w14:textId="02B298D5"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Apdorojamas paviršius turi </w:t>
      </w:r>
      <w:r w:rsidR="00727737" w:rsidRPr="00E71204">
        <w:rPr>
          <w:rFonts w:ascii="Times New Roman" w:hAnsi="Times New Roman" w:cs="Times New Roman"/>
          <w:sz w:val="24"/>
          <w:szCs w:val="24"/>
        </w:rPr>
        <w:t>būti</w:t>
      </w:r>
      <w:r w:rsidRPr="00E71204">
        <w:rPr>
          <w:rFonts w:ascii="Times New Roman" w:hAnsi="Times New Roman" w:cs="Times New Roman"/>
          <w:sz w:val="24"/>
          <w:szCs w:val="24"/>
        </w:rPr>
        <w:t xml:space="preserve"> švarus ir sausas – ant jo negali būti jokių nešvarumų, riebalų ar senų atsilupusių dažų.</w:t>
      </w:r>
    </w:p>
    <w:p w14:paraId="5D072505"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Paviršiui išlyginti reikia išsirinkti tinkamą glaistą. Nušlifavus užtaisytą vietą, reikia nuo paviršiaus nuvalyti dulkes.</w:t>
      </w:r>
    </w:p>
    <w:p w14:paraId="76242866"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lastRenderedPageBreak/>
        <w:t>Dažyti tik ant pilnai išdžiūvusio tinko ar glaisto.</w:t>
      </w:r>
    </w:p>
    <w:p w14:paraId="642ECD5C"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Dažymo metu neturi būti patalpoje skersvėjų.</w:t>
      </w:r>
    </w:p>
    <w:p w14:paraId="72892972"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Dažomas paviršius tuojau po dažymo neturi būti kaitinamas tiesioginių saulės spindulių.</w:t>
      </w:r>
    </w:p>
    <w:p w14:paraId="1307F141" w14:textId="77777777" w:rsidR="002137A1" w:rsidRPr="00E71204" w:rsidRDefault="002137A1" w:rsidP="00C257A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sz w:val="24"/>
          <w:szCs w:val="24"/>
        </w:rPr>
        <w:tab/>
      </w:r>
      <w:r w:rsidRPr="00E71204">
        <w:rPr>
          <w:rFonts w:ascii="Times New Roman" w:hAnsi="Times New Roman" w:cs="Times New Roman"/>
          <w:sz w:val="24"/>
          <w:szCs w:val="24"/>
        </w:rPr>
        <w:tab/>
      </w:r>
    </w:p>
    <w:p w14:paraId="32BF0163" w14:textId="7AF2674E" w:rsidR="002137A1" w:rsidRPr="00E71204" w:rsidRDefault="00876ED8" w:rsidP="00C257A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 xml:space="preserve">       </w:t>
      </w:r>
      <w:r w:rsidR="00D20C74" w:rsidRPr="00E71204">
        <w:rPr>
          <w:rFonts w:ascii="Times New Roman" w:hAnsi="Times New Roman" w:cs="Times New Roman"/>
          <w:b/>
          <w:sz w:val="24"/>
          <w:szCs w:val="24"/>
        </w:rPr>
        <w:t>9</w:t>
      </w:r>
      <w:r w:rsidRPr="00E71204">
        <w:rPr>
          <w:rFonts w:ascii="Times New Roman" w:hAnsi="Times New Roman" w:cs="Times New Roman"/>
          <w:b/>
          <w:sz w:val="24"/>
          <w:szCs w:val="24"/>
        </w:rPr>
        <w:t>.</w:t>
      </w:r>
      <w:r w:rsidR="00D20C74" w:rsidRPr="00E71204">
        <w:rPr>
          <w:rFonts w:ascii="Times New Roman" w:hAnsi="Times New Roman" w:cs="Times New Roman"/>
          <w:b/>
          <w:sz w:val="24"/>
          <w:szCs w:val="24"/>
        </w:rPr>
        <w:t>1</w:t>
      </w:r>
      <w:r w:rsidR="002137A1" w:rsidRPr="00E71204">
        <w:rPr>
          <w:rFonts w:ascii="Times New Roman" w:hAnsi="Times New Roman" w:cs="Times New Roman"/>
          <w:b/>
          <w:sz w:val="24"/>
          <w:szCs w:val="24"/>
        </w:rPr>
        <w:t>.2 Dažymas</w:t>
      </w:r>
    </w:p>
    <w:p w14:paraId="64A50456"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Paviršiai turi būti vientisi, švarūs, sausi ir lygūs. Glaistytų paviršių drėgnumas &lt; 8 %, betoninių ir gelžbetoninių &lt; 4-6 %, medinių &lt; 12 %. Dažomos patalpos temperatūra &gt; 8 °C, santykinis oro drėgnumas &lt; 70 %. Išoriniai paviršiai nedažomi, kai temperatūra aukštesnė negu 27°C , paviršių liečia tiesioginiai saulės spinduliai, taip pat kai lyja, fasadas šlapias po lietaus, pučia vėjas, kurio greitis didesnis nei 10 m/s, paviršiai apledėję ar apšalę, veikiami tiesioginių saulės spindulių.</w:t>
      </w:r>
    </w:p>
    <w:p w14:paraId="29A43B20"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Paviršių paruošimo nuoseklumas ir technologinės operacijos pateikiamos lentelėse.</w:t>
      </w:r>
    </w:p>
    <w:p w14:paraId="16FB942F" w14:textId="77777777" w:rsidR="002137A1" w:rsidRPr="00E71204" w:rsidRDefault="002137A1" w:rsidP="00350AF0">
      <w:pPr>
        <w:pStyle w:val="prastas"/>
        <w:ind w:left="0"/>
        <w:rPr>
          <w:rFonts w:ascii="Times New Roman" w:hAnsi="Times New Roman" w:cs="Times New Roman"/>
          <w:sz w:val="24"/>
          <w:szCs w:val="24"/>
        </w:rPr>
      </w:pPr>
    </w:p>
    <w:p w14:paraId="4C708F4A" w14:textId="77777777" w:rsidR="002137A1" w:rsidRPr="00E71204" w:rsidRDefault="002137A1" w:rsidP="002137A1">
      <w:pPr>
        <w:tabs>
          <w:tab w:val="num" w:pos="1134"/>
        </w:tabs>
        <w:ind w:left="993"/>
        <w:jc w:val="center"/>
        <w:rPr>
          <w:rFonts w:ascii="Times New Roman" w:hAnsi="Times New Roman" w:cs="Times New Roman"/>
          <w:b/>
          <w:sz w:val="24"/>
          <w:szCs w:val="24"/>
        </w:rPr>
      </w:pPr>
      <w:r w:rsidRPr="00E71204">
        <w:rPr>
          <w:rFonts w:ascii="Times New Roman" w:hAnsi="Times New Roman" w:cs="Times New Roman"/>
          <w:b/>
          <w:sz w:val="24"/>
          <w:szCs w:val="24"/>
        </w:rPr>
        <w:t>A” lentelė. Darbų atlikimo eiliškumas, ruošiant ir dažant vidaus patalpų paviršius vandeniniais dažais</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2"/>
        <w:gridCol w:w="1800"/>
        <w:gridCol w:w="1746"/>
        <w:gridCol w:w="1842"/>
      </w:tblGrid>
      <w:tr w:rsidR="002137A1" w:rsidRPr="00E71204" w14:paraId="4079411B" w14:textId="77777777" w:rsidTr="00DB552B">
        <w:trPr>
          <w:cantSplit/>
        </w:trPr>
        <w:tc>
          <w:tcPr>
            <w:tcW w:w="4392" w:type="dxa"/>
            <w:tcBorders>
              <w:top w:val="single" w:sz="6" w:space="0" w:color="auto"/>
              <w:left w:val="single" w:sz="6" w:space="0" w:color="auto"/>
              <w:bottom w:val="single" w:sz="6" w:space="0" w:color="auto"/>
              <w:right w:val="single" w:sz="6" w:space="0" w:color="auto"/>
            </w:tcBorders>
          </w:tcPr>
          <w:p w14:paraId="1535E26A"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Technologine operacija</w:t>
            </w:r>
          </w:p>
        </w:tc>
        <w:tc>
          <w:tcPr>
            <w:tcW w:w="5388" w:type="dxa"/>
            <w:gridSpan w:val="3"/>
            <w:tcBorders>
              <w:top w:val="single" w:sz="6" w:space="0" w:color="auto"/>
              <w:left w:val="single" w:sz="6" w:space="0" w:color="auto"/>
              <w:bottom w:val="single" w:sz="6" w:space="0" w:color="auto"/>
              <w:right w:val="single" w:sz="6" w:space="0" w:color="auto"/>
            </w:tcBorders>
          </w:tcPr>
          <w:p w14:paraId="4F3BB41B" w14:textId="37FA53F4"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 xml:space="preserve">Dažymo </w:t>
            </w:r>
            <w:r w:rsidR="00727737" w:rsidRPr="00E71204">
              <w:rPr>
                <w:rFonts w:ascii="Times New Roman" w:hAnsi="Times New Roman" w:cs="Times New Roman"/>
                <w:sz w:val="24"/>
                <w:szCs w:val="24"/>
              </w:rPr>
              <w:t>rūšys</w:t>
            </w:r>
          </w:p>
        </w:tc>
      </w:tr>
      <w:tr w:rsidR="002137A1" w:rsidRPr="00E71204" w14:paraId="341B5128" w14:textId="77777777" w:rsidTr="00DB552B">
        <w:trPr>
          <w:cantSplit/>
        </w:trPr>
        <w:tc>
          <w:tcPr>
            <w:tcW w:w="4392" w:type="dxa"/>
            <w:tcBorders>
              <w:top w:val="single" w:sz="6" w:space="0" w:color="auto"/>
              <w:left w:val="single" w:sz="6" w:space="0" w:color="auto"/>
              <w:bottom w:val="single" w:sz="6" w:space="0" w:color="auto"/>
              <w:right w:val="single" w:sz="6" w:space="0" w:color="auto"/>
            </w:tcBorders>
          </w:tcPr>
          <w:p w14:paraId="06C385B9" w14:textId="77777777" w:rsidR="002137A1" w:rsidRPr="00E71204" w:rsidRDefault="002137A1" w:rsidP="00DB552B">
            <w:pPr>
              <w:rPr>
                <w:rFonts w:ascii="Times New Roman" w:hAnsi="Times New Roman" w:cs="Times New Roman"/>
                <w:sz w:val="24"/>
                <w:szCs w:val="24"/>
              </w:rPr>
            </w:pPr>
          </w:p>
        </w:tc>
        <w:tc>
          <w:tcPr>
            <w:tcW w:w="3546" w:type="dxa"/>
            <w:gridSpan w:val="2"/>
            <w:tcBorders>
              <w:top w:val="single" w:sz="6" w:space="0" w:color="auto"/>
              <w:left w:val="single" w:sz="6" w:space="0" w:color="auto"/>
              <w:bottom w:val="single" w:sz="6" w:space="0" w:color="auto"/>
              <w:right w:val="single" w:sz="6" w:space="0" w:color="auto"/>
            </w:tcBorders>
          </w:tcPr>
          <w:p w14:paraId="15EDC6AD"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Vandeninis</w:t>
            </w:r>
          </w:p>
        </w:tc>
        <w:tc>
          <w:tcPr>
            <w:tcW w:w="1842" w:type="dxa"/>
            <w:tcBorders>
              <w:top w:val="single" w:sz="6" w:space="0" w:color="auto"/>
              <w:left w:val="single" w:sz="6" w:space="0" w:color="auto"/>
              <w:bottom w:val="single" w:sz="6" w:space="0" w:color="auto"/>
              <w:right w:val="single" w:sz="6" w:space="0" w:color="auto"/>
            </w:tcBorders>
          </w:tcPr>
          <w:p w14:paraId="5DEBA4BA"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Silikatinis</w:t>
            </w:r>
          </w:p>
        </w:tc>
      </w:tr>
      <w:tr w:rsidR="002137A1" w:rsidRPr="00E71204" w14:paraId="11D2CC89" w14:textId="77777777" w:rsidTr="00DB552B">
        <w:trPr>
          <w:trHeight w:val="251"/>
        </w:trPr>
        <w:tc>
          <w:tcPr>
            <w:tcW w:w="4392" w:type="dxa"/>
            <w:tcBorders>
              <w:top w:val="single" w:sz="6" w:space="0" w:color="auto"/>
              <w:left w:val="single" w:sz="6" w:space="0" w:color="auto"/>
              <w:bottom w:val="single" w:sz="6" w:space="0" w:color="auto"/>
              <w:right w:val="single" w:sz="6" w:space="0" w:color="auto"/>
            </w:tcBorders>
          </w:tcPr>
          <w:p w14:paraId="1705405A" w14:textId="77777777" w:rsidR="002137A1" w:rsidRPr="00E71204" w:rsidRDefault="002137A1" w:rsidP="00DB552B">
            <w:pPr>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14:paraId="3F8287D9"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Pagerintas</w:t>
            </w:r>
          </w:p>
        </w:tc>
        <w:tc>
          <w:tcPr>
            <w:tcW w:w="1746" w:type="dxa"/>
            <w:tcBorders>
              <w:top w:val="single" w:sz="6" w:space="0" w:color="auto"/>
              <w:left w:val="single" w:sz="6" w:space="0" w:color="auto"/>
              <w:bottom w:val="single" w:sz="6" w:space="0" w:color="auto"/>
              <w:right w:val="single" w:sz="6" w:space="0" w:color="auto"/>
            </w:tcBorders>
          </w:tcPr>
          <w:p w14:paraId="0DA270CB"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Aukštos kokybes</w:t>
            </w:r>
          </w:p>
        </w:tc>
        <w:tc>
          <w:tcPr>
            <w:tcW w:w="1842" w:type="dxa"/>
            <w:tcBorders>
              <w:top w:val="single" w:sz="6" w:space="0" w:color="auto"/>
              <w:left w:val="single" w:sz="6" w:space="0" w:color="auto"/>
              <w:bottom w:val="single" w:sz="6" w:space="0" w:color="auto"/>
              <w:right w:val="single" w:sz="6" w:space="0" w:color="auto"/>
            </w:tcBorders>
          </w:tcPr>
          <w:p w14:paraId="2BCDD0DF" w14:textId="77777777" w:rsidR="002137A1" w:rsidRPr="00E71204" w:rsidRDefault="002137A1" w:rsidP="00DB552B">
            <w:pPr>
              <w:rPr>
                <w:rFonts w:ascii="Times New Roman" w:hAnsi="Times New Roman" w:cs="Times New Roman"/>
                <w:sz w:val="24"/>
                <w:szCs w:val="24"/>
              </w:rPr>
            </w:pPr>
          </w:p>
        </w:tc>
      </w:tr>
      <w:tr w:rsidR="002137A1" w:rsidRPr="00E71204" w14:paraId="53B01836" w14:textId="77777777" w:rsidTr="00DB552B">
        <w:tc>
          <w:tcPr>
            <w:tcW w:w="4392" w:type="dxa"/>
            <w:tcBorders>
              <w:top w:val="single" w:sz="6" w:space="0" w:color="auto"/>
              <w:left w:val="single" w:sz="6" w:space="0" w:color="auto"/>
              <w:bottom w:val="single" w:sz="6" w:space="0" w:color="auto"/>
              <w:right w:val="single" w:sz="6" w:space="0" w:color="auto"/>
            </w:tcBorders>
          </w:tcPr>
          <w:p w14:paraId="5EFD6F39"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Valymas</w:t>
            </w:r>
          </w:p>
        </w:tc>
        <w:tc>
          <w:tcPr>
            <w:tcW w:w="1800" w:type="dxa"/>
            <w:tcBorders>
              <w:top w:val="single" w:sz="6" w:space="0" w:color="auto"/>
              <w:left w:val="single" w:sz="6" w:space="0" w:color="auto"/>
              <w:bottom w:val="single" w:sz="6" w:space="0" w:color="auto"/>
              <w:right w:val="single" w:sz="6" w:space="0" w:color="auto"/>
            </w:tcBorders>
          </w:tcPr>
          <w:p w14:paraId="3BA0B42D"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1F2CED5A"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199A68B8"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0453EE93" w14:textId="77777777" w:rsidTr="00DB552B">
        <w:tc>
          <w:tcPr>
            <w:tcW w:w="4392" w:type="dxa"/>
            <w:tcBorders>
              <w:top w:val="single" w:sz="6" w:space="0" w:color="auto"/>
              <w:left w:val="single" w:sz="6" w:space="0" w:color="auto"/>
              <w:bottom w:val="single" w:sz="6" w:space="0" w:color="auto"/>
              <w:right w:val="single" w:sz="6" w:space="0" w:color="auto"/>
            </w:tcBorders>
          </w:tcPr>
          <w:p w14:paraId="259DA064"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Šlapinimas vandeniu</w:t>
            </w:r>
          </w:p>
        </w:tc>
        <w:tc>
          <w:tcPr>
            <w:tcW w:w="1800" w:type="dxa"/>
            <w:tcBorders>
              <w:top w:val="single" w:sz="6" w:space="0" w:color="auto"/>
              <w:left w:val="single" w:sz="6" w:space="0" w:color="auto"/>
              <w:bottom w:val="single" w:sz="6" w:space="0" w:color="auto"/>
              <w:right w:val="single" w:sz="6" w:space="0" w:color="auto"/>
            </w:tcBorders>
          </w:tcPr>
          <w:p w14:paraId="2B1EEED3"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5CBCEDF7"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57020A59"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229AE548" w14:textId="77777777" w:rsidTr="00DB552B">
        <w:tc>
          <w:tcPr>
            <w:tcW w:w="4392" w:type="dxa"/>
            <w:tcBorders>
              <w:top w:val="single" w:sz="6" w:space="0" w:color="auto"/>
              <w:left w:val="single" w:sz="6" w:space="0" w:color="auto"/>
              <w:bottom w:val="single" w:sz="6" w:space="0" w:color="auto"/>
              <w:right w:val="single" w:sz="6" w:space="0" w:color="auto"/>
            </w:tcBorders>
          </w:tcPr>
          <w:p w14:paraId="22F422A5"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Išlyginimas</w:t>
            </w:r>
          </w:p>
        </w:tc>
        <w:tc>
          <w:tcPr>
            <w:tcW w:w="1800" w:type="dxa"/>
            <w:tcBorders>
              <w:top w:val="single" w:sz="6" w:space="0" w:color="auto"/>
              <w:left w:val="single" w:sz="6" w:space="0" w:color="auto"/>
              <w:bottom w:val="single" w:sz="6" w:space="0" w:color="auto"/>
              <w:right w:val="single" w:sz="6" w:space="0" w:color="auto"/>
            </w:tcBorders>
          </w:tcPr>
          <w:p w14:paraId="0AE1D1FC"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14417350"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2DF17178"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7AA90835" w14:textId="77777777" w:rsidTr="00DB552B">
        <w:tc>
          <w:tcPr>
            <w:tcW w:w="4392" w:type="dxa"/>
            <w:tcBorders>
              <w:top w:val="single" w:sz="6" w:space="0" w:color="auto"/>
              <w:left w:val="single" w:sz="6" w:space="0" w:color="auto"/>
              <w:bottom w:val="single" w:sz="6" w:space="0" w:color="auto"/>
              <w:right w:val="single" w:sz="6" w:space="0" w:color="auto"/>
            </w:tcBorders>
          </w:tcPr>
          <w:p w14:paraId="2B5AC915"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Plyšių rievėjimas</w:t>
            </w:r>
          </w:p>
        </w:tc>
        <w:tc>
          <w:tcPr>
            <w:tcW w:w="1800" w:type="dxa"/>
            <w:tcBorders>
              <w:top w:val="single" w:sz="6" w:space="0" w:color="auto"/>
              <w:left w:val="single" w:sz="6" w:space="0" w:color="auto"/>
              <w:bottom w:val="single" w:sz="6" w:space="0" w:color="auto"/>
              <w:right w:val="single" w:sz="6" w:space="0" w:color="auto"/>
            </w:tcBorders>
          </w:tcPr>
          <w:p w14:paraId="54E100DF"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56EB4779"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1B21CC58"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32ED0DCD" w14:textId="77777777" w:rsidTr="00DB552B">
        <w:tc>
          <w:tcPr>
            <w:tcW w:w="4392" w:type="dxa"/>
            <w:tcBorders>
              <w:top w:val="single" w:sz="6" w:space="0" w:color="auto"/>
              <w:left w:val="single" w:sz="6" w:space="0" w:color="auto"/>
              <w:bottom w:val="single" w:sz="6" w:space="0" w:color="auto"/>
              <w:right w:val="single" w:sz="6" w:space="0" w:color="auto"/>
            </w:tcBorders>
          </w:tcPr>
          <w:p w14:paraId="41ACDAF4"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Pirminis gruntavimas</w:t>
            </w:r>
          </w:p>
        </w:tc>
        <w:tc>
          <w:tcPr>
            <w:tcW w:w="1800" w:type="dxa"/>
            <w:tcBorders>
              <w:top w:val="single" w:sz="6" w:space="0" w:color="auto"/>
              <w:left w:val="single" w:sz="6" w:space="0" w:color="auto"/>
              <w:bottom w:val="single" w:sz="6" w:space="0" w:color="auto"/>
              <w:right w:val="single" w:sz="6" w:space="0" w:color="auto"/>
            </w:tcBorders>
          </w:tcPr>
          <w:p w14:paraId="1F58ACAB"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27E4D06C"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101C90D6"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42F1DA1C" w14:textId="77777777" w:rsidTr="00DB552B">
        <w:tc>
          <w:tcPr>
            <w:tcW w:w="4392" w:type="dxa"/>
            <w:tcBorders>
              <w:top w:val="single" w:sz="6" w:space="0" w:color="auto"/>
              <w:left w:val="single" w:sz="6" w:space="0" w:color="auto"/>
              <w:bottom w:val="single" w:sz="6" w:space="0" w:color="auto"/>
              <w:right w:val="single" w:sz="6" w:space="0" w:color="auto"/>
            </w:tcBorders>
          </w:tcPr>
          <w:p w14:paraId="4B3743D2"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Dalinis glaistymas</w:t>
            </w:r>
          </w:p>
        </w:tc>
        <w:tc>
          <w:tcPr>
            <w:tcW w:w="1800" w:type="dxa"/>
            <w:tcBorders>
              <w:top w:val="single" w:sz="6" w:space="0" w:color="auto"/>
              <w:left w:val="single" w:sz="6" w:space="0" w:color="auto"/>
              <w:bottom w:val="single" w:sz="6" w:space="0" w:color="auto"/>
              <w:right w:val="single" w:sz="6" w:space="0" w:color="auto"/>
            </w:tcBorders>
          </w:tcPr>
          <w:p w14:paraId="22319AAB"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6407619E"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0A38DFE4"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4369BB33" w14:textId="77777777" w:rsidTr="00DB552B">
        <w:tc>
          <w:tcPr>
            <w:tcW w:w="4392" w:type="dxa"/>
            <w:tcBorders>
              <w:top w:val="single" w:sz="6" w:space="0" w:color="auto"/>
              <w:left w:val="single" w:sz="6" w:space="0" w:color="auto"/>
              <w:bottom w:val="single" w:sz="6" w:space="0" w:color="auto"/>
              <w:right w:val="single" w:sz="6" w:space="0" w:color="auto"/>
            </w:tcBorders>
          </w:tcPr>
          <w:p w14:paraId="53494B6C"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Užglaistytų vietų šlifavimas</w:t>
            </w:r>
          </w:p>
        </w:tc>
        <w:tc>
          <w:tcPr>
            <w:tcW w:w="1800" w:type="dxa"/>
            <w:tcBorders>
              <w:top w:val="single" w:sz="6" w:space="0" w:color="auto"/>
              <w:left w:val="single" w:sz="6" w:space="0" w:color="auto"/>
              <w:bottom w:val="single" w:sz="6" w:space="0" w:color="auto"/>
              <w:right w:val="single" w:sz="6" w:space="0" w:color="auto"/>
            </w:tcBorders>
          </w:tcPr>
          <w:p w14:paraId="3DDF539D"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3B977EA9"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3DE2DDF4"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3FC73D1C" w14:textId="77777777" w:rsidTr="00DB552B">
        <w:tc>
          <w:tcPr>
            <w:tcW w:w="4392" w:type="dxa"/>
            <w:tcBorders>
              <w:top w:val="single" w:sz="6" w:space="0" w:color="auto"/>
              <w:left w:val="single" w:sz="6" w:space="0" w:color="auto"/>
              <w:bottom w:val="single" w:sz="6" w:space="0" w:color="auto"/>
              <w:right w:val="single" w:sz="6" w:space="0" w:color="auto"/>
            </w:tcBorders>
          </w:tcPr>
          <w:p w14:paraId="4A3F5A09"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Pirminis ištisinis glaistymas</w:t>
            </w:r>
          </w:p>
        </w:tc>
        <w:tc>
          <w:tcPr>
            <w:tcW w:w="1800" w:type="dxa"/>
            <w:tcBorders>
              <w:top w:val="single" w:sz="6" w:space="0" w:color="auto"/>
              <w:left w:val="single" w:sz="6" w:space="0" w:color="auto"/>
              <w:bottom w:val="single" w:sz="6" w:space="0" w:color="auto"/>
              <w:right w:val="single" w:sz="6" w:space="0" w:color="auto"/>
            </w:tcBorders>
          </w:tcPr>
          <w:p w14:paraId="7B6DE22F"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418B19E3"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106CFA33"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17213913" w14:textId="77777777" w:rsidTr="00DB552B">
        <w:tc>
          <w:tcPr>
            <w:tcW w:w="4392" w:type="dxa"/>
            <w:tcBorders>
              <w:top w:val="single" w:sz="6" w:space="0" w:color="auto"/>
              <w:left w:val="single" w:sz="6" w:space="0" w:color="auto"/>
              <w:bottom w:val="single" w:sz="6" w:space="0" w:color="auto"/>
              <w:right w:val="single" w:sz="6" w:space="0" w:color="auto"/>
            </w:tcBorders>
          </w:tcPr>
          <w:p w14:paraId="5980390E"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Svidinimas</w:t>
            </w:r>
          </w:p>
        </w:tc>
        <w:tc>
          <w:tcPr>
            <w:tcW w:w="1800" w:type="dxa"/>
            <w:tcBorders>
              <w:top w:val="single" w:sz="6" w:space="0" w:color="auto"/>
              <w:left w:val="single" w:sz="6" w:space="0" w:color="auto"/>
              <w:bottom w:val="single" w:sz="6" w:space="0" w:color="auto"/>
              <w:right w:val="single" w:sz="6" w:space="0" w:color="auto"/>
            </w:tcBorders>
          </w:tcPr>
          <w:p w14:paraId="2719BEC8"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21B8B954"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46AA879C"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34396A93" w14:textId="77777777" w:rsidTr="00DB552B">
        <w:tc>
          <w:tcPr>
            <w:tcW w:w="4392" w:type="dxa"/>
            <w:tcBorders>
              <w:top w:val="single" w:sz="6" w:space="0" w:color="auto"/>
              <w:left w:val="single" w:sz="6" w:space="0" w:color="auto"/>
              <w:bottom w:val="single" w:sz="6" w:space="0" w:color="auto"/>
              <w:right w:val="single" w:sz="6" w:space="0" w:color="auto"/>
            </w:tcBorders>
          </w:tcPr>
          <w:p w14:paraId="709759BA"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Antrasis gruntavimas</w:t>
            </w:r>
          </w:p>
        </w:tc>
        <w:tc>
          <w:tcPr>
            <w:tcW w:w="1800" w:type="dxa"/>
            <w:tcBorders>
              <w:top w:val="single" w:sz="6" w:space="0" w:color="auto"/>
              <w:left w:val="single" w:sz="6" w:space="0" w:color="auto"/>
              <w:bottom w:val="single" w:sz="6" w:space="0" w:color="auto"/>
              <w:right w:val="single" w:sz="6" w:space="0" w:color="auto"/>
            </w:tcBorders>
          </w:tcPr>
          <w:p w14:paraId="795A2DE0"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139EED94"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530CFC57"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33E4DCA0" w14:textId="77777777" w:rsidTr="00DB552B">
        <w:tc>
          <w:tcPr>
            <w:tcW w:w="4392" w:type="dxa"/>
            <w:tcBorders>
              <w:top w:val="single" w:sz="6" w:space="0" w:color="auto"/>
              <w:left w:val="single" w:sz="6" w:space="0" w:color="auto"/>
              <w:bottom w:val="single" w:sz="6" w:space="0" w:color="auto"/>
              <w:right w:val="single" w:sz="6" w:space="0" w:color="auto"/>
            </w:tcBorders>
          </w:tcPr>
          <w:p w14:paraId="19BA627F"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Svidinimas</w:t>
            </w:r>
          </w:p>
        </w:tc>
        <w:tc>
          <w:tcPr>
            <w:tcW w:w="1800" w:type="dxa"/>
            <w:tcBorders>
              <w:top w:val="single" w:sz="6" w:space="0" w:color="auto"/>
              <w:left w:val="single" w:sz="6" w:space="0" w:color="auto"/>
              <w:bottom w:val="single" w:sz="6" w:space="0" w:color="auto"/>
              <w:right w:val="single" w:sz="6" w:space="0" w:color="auto"/>
            </w:tcBorders>
          </w:tcPr>
          <w:p w14:paraId="1E61547E"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16F31BA6"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077879CA"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70E80715" w14:textId="77777777" w:rsidTr="00DB552B">
        <w:tc>
          <w:tcPr>
            <w:tcW w:w="4392" w:type="dxa"/>
            <w:tcBorders>
              <w:top w:val="single" w:sz="6" w:space="0" w:color="auto"/>
              <w:left w:val="single" w:sz="6" w:space="0" w:color="auto"/>
              <w:bottom w:val="single" w:sz="6" w:space="0" w:color="auto"/>
              <w:right w:val="single" w:sz="6" w:space="0" w:color="auto"/>
            </w:tcBorders>
          </w:tcPr>
          <w:p w14:paraId="6DF0C056"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Antrasis gruntavimas</w:t>
            </w:r>
          </w:p>
        </w:tc>
        <w:tc>
          <w:tcPr>
            <w:tcW w:w="1800" w:type="dxa"/>
            <w:tcBorders>
              <w:top w:val="single" w:sz="6" w:space="0" w:color="auto"/>
              <w:left w:val="single" w:sz="6" w:space="0" w:color="auto"/>
              <w:bottom w:val="single" w:sz="6" w:space="0" w:color="auto"/>
              <w:right w:val="single" w:sz="6" w:space="0" w:color="auto"/>
            </w:tcBorders>
          </w:tcPr>
          <w:p w14:paraId="480F97C1"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193DB257"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6EEF644E"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3518B18C" w14:textId="77777777" w:rsidTr="00DB552B">
        <w:tc>
          <w:tcPr>
            <w:tcW w:w="4392" w:type="dxa"/>
            <w:tcBorders>
              <w:top w:val="single" w:sz="6" w:space="0" w:color="auto"/>
              <w:left w:val="single" w:sz="6" w:space="0" w:color="auto"/>
              <w:bottom w:val="single" w:sz="6" w:space="0" w:color="auto"/>
              <w:right w:val="single" w:sz="6" w:space="0" w:color="auto"/>
            </w:tcBorders>
          </w:tcPr>
          <w:p w14:paraId="1064AF7C"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Trečiasis gruntavimas (su dažų</w:t>
            </w:r>
          </w:p>
          <w:p w14:paraId="01ACEF75"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 xml:space="preserve"> pasluoksniu)</w:t>
            </w:r>
          </w:p>
        </w:tc>
        <w:tc>
          <w:tcPr>
            <w:tcW w:w="1800" w:type="dxa"/>
            <w:tcBorders>
              <w:top w:val="single" w:sz="6" w:space="0" w:color="auto"/>
              <w:left w:val="single" w:sz="6" w:space="0" w:color="auto"/>
              <w:bottom w:val="single" w:sz="6" w:space="0" w:color="auto"/>
              <w:right w:val="single" w:sz="6" w:space="0" w:color="auto"/>
            </w:tcBorders>
          </w:tcPr>
          <w:p w14:paraId="626B12F3"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40C2DE01"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0ECBA229"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6766DAED" w14:textId="77777777" w:rsidTr="00DB552B">
        <w:tc>
          <w:tcPr>
            <w:tcW w:w="4392" w:type="dxa"/>
            <w:tcBorders>
              <w:top w:val="single" w:sz="6" w:space="0" w:color="auto"/>
              <w:left w:val="single" w:sz="6" w:space="0" w:color="auto"/>
              <w:bottom w:val="single" w:sz="6" w:space="0" w:color="auto"/>
              <w:right w:val="single" w:sz="6" w:space="0" w:color="auto"/>
            </w:tcBorders>
          </w:tcPr>
          <w:p w14:paraId="0F60199C"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Dažymas</w:t>
            </w:r>
          </w:p>
        </w:tc>
        <w:tc>
          <w:tcPr>
            <w:tcW w:w="1800" w:type="dxa"/>
            <w:tcBorders>
              <w:top w:val="single" w:sz="6" w:space="0" w:color="auto"/>
              <w:left w:val="single" w:sz="6" w:space="0" w:color="auto"/>
              <w:bottom w:val="single" w:sz="6" w:space="0" w:color="auto"/>
              <w:right w:val="single" w:sz="6" w:space="0" w:color="auto"/>
            </w:tcBorders>
          </w:tcPr>
          <w:p w14:paraId="74C32FAA"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7F087D39"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03B8E647"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690C1A8E" w14:textId="77777777" w:rsidTr="00DB552B">
        <w:tc>
          <w:tcPr>
            <w:tcW w:w="4392" w:type="dxa"/>
            <w:tcBorders>
              <w:top w:val="single" w:sz="6" w:space="0" w:color="auto"/>
              <w:left w:val="single" w:sz="6" w:space="0" w:color="auto"/>
              <w:bottom w:val="single" w:sz="6" w:space="0" w:color="auto"/>
              <w:right w:val="single" w:sz="6" w:space="0" w:color="auto"/>
            </w:tcBorders>
          </w:tcPr>
          <w:p w14:paraId="6FE9AB95"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Tapnojimas</w:t>
            </w:r>
          </w:p>
        </w:tc>
        <w:tc>
          <w:tcPr>
            <w:tcW w:w="1800" w:type="dxa"/>
            <w:tcBorders>
              <w:top w:val="single" w:sz="6" w:space="0" w:color="auto"/>
              <w:left w:val="single" w:sz="6" w:space="0" w:color="auto"/>
              <w:bottom w:val="single" w:sz="6" w:space="0" w:color="auto"/>
              <w:right w:val="single" w:sz="6" w:space="0" w:color="auto"/>
            </w:tcBorders>
          </w:tcPr>
          <w:p w14:paraId="72686C23"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746" w:type="dxa"/>
            <w:tcBorders>
              <w:top w:val="single" w:sz="6" w:space="0" w:color="auto"/>
              <w:left w:val="single" w:sz="6" w:space="0" w:color="auto"/>
              <w:bottom w:val="single" w:sz="6" w:space="0" w:color="auto"/>
              <w:right w:val="single" w:sz="6" w:space="0" w:color="auto"/>
            </w:tcBorders>
          </w:tcPr>
          <w:p w14:paraId="2B09620B"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tcPr>
          <w:p w14:paraId="2203060E"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bl>
    <w:p w14:paraId="1063A0C4" w14:textId="77777777" w:rsidR="002137A1" w:rsidRPr="00E71204" w:rsidRDefault="002137A1" w:rsidP="002137A1">
      <w:pPr>
        <w:tabs>
          <w:tab w:val="num" w:pos="1134"/>
        </w:tabs>
        <w:ind w:firstLine="0"/>
        <w:rPr>
          <w:rFonts w:ascii="Times New Roman" w:hAnsi="Times New Roman" w:cs="Times New Roman"/>
          <w:b/>
          <w:sz w:val="24"/>
          <w:szCs w:val="24"/>
        </w:rPr>
      </w:pPr>
    </w:p>
    <w:p w14:paraId="2FA06529" w14:textId="77777777" w:rsidR="00876ED8" w:rsidRPr="00E71204" w:rsidRDefault="00876ED8" w:rsidP="002137A1">
      <w:pPr>
        <w:widowControl w:val="0"/>
        <w:jc w:val="center"/>
        <w:rPr>
          <w:rFonts w:ascii="Times New Roman" w:hAnsi="Times New Roman" w:cs="Times New Roman"/>
          <w:b/>
          <w:sz w:val="24"/>
          <w:szCs w:val="24"/>
        </w:rPr>
      </w:pPr>
    </w:p>
    <w:p w14:paraId="591B3740" w14:textId="5B88F15D" w:rsidR="002137A1" w:rsidRPr="00E71204" w:rsidRDefault="002137A1" w:rsidP="002137A1">
      <w:pPr>
        <w:widowControl w:val="0"/>
        <w:jc w:val="center"/>
        <w:rPr>
          <w:rFonts w:ascii="Times New Roman" w:hAnsi="Times New Roman" w:cs="Times New Roman"/>
          <w:bCs/>
          <w:sz w:val="24"/>
          <w:szCs w:val="24"/>
        </w:rPr>
      </w:pPr>
      <w:r w:rsidRPr="00E71204">
        <w:rPr>
          <w:rFonts w:ascii="Times New Roman" w:hAnsi="Times New Roman" w:cs="Times New Roman"/>
          <w:b/>
          <w:sz w:val="24"/>
          <w:szCs w:val="24"/>
        </w:rPr>
        <w:t>“B“ lentelė. Darbų atlikimo eiliškumas, ruošiant ir dažant išorinius paviršius</w:t>
      </w:r>
    </w:p>
    <w:tbl>
      <w:tblPr>
        <w:tblW w:w="0" w:type="auto"/>
        <w:tblInd w:w="7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3240"/>
      </w:tblGrid>
      <w:tr w:rsidR="002137A1" w:rsidRPr="00E71204" w14:paraId="09E6455F" w14:textId="77777777" w:rsidTr="00DB552B">
        <w:tc>
          <w:tcPr>
            <w:tcW w:w="5760" w:type="dxa"/>
            <w:tcBorders>
              <w:top w:val="single" w:sz="6" w:space="0" w:color="auto"/>
              <w:left w:val="single" w:sz="6" w:space="0" w:color="auto"/>
              <w:bottom w:val="single" w:sz="6" w:space="0" w:color="auto"/>
              <w:right w:val="single" w:sz="6" w:space="0" w:color="auto"/>
            </w:tcBorders>
          </w:tcPr>
          <w:p w14:paraId="042366FF"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Technologinė operacija</w:t>
            </w:r>
          </w:p>
        </w:tc>
        <w:tc>
          <w:tcPr>
            <w:tcW w:w="3240" w:type="dxa"/>
            <w:tcBorders>
              <w:top w:val="single" w:sz="6" w:space="0" w:color="auto"/>
              <w:left w:val="single" w:sz="6" w:space="0" w:color="auto"/>
              <w:bottom w:val="single" w:sz="6" w:space="0" w:color="auto"/>
              <w:right w:val="single" w:sz="6" w:space="0" w:color="auto"/>
            </w:tcBorders>
          </w:tcPr>
          <w:p w14:paraId="5D3308D2"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Aliejiniai, sintetiniai ir emaliniai dažai</w:t>
            </w:r>
          </w:p>
        </w:tc>
      </w:tr>
      <w:tr w:rsidR="002137A1" w:rsidRPr="00E71204" w14:paraId="490024A9" w14:textId="77777777" w:rsidTr="00DB552B">
        <w:tc>
          <w:tcPr>
            <w:tcW w:w="5760" w:type="dxa"/>
            <w:tcBorders>
              <w:top w:val="single" w:sz="6" w:space="0" w:color="auto"/>
              <w:left w:val="single" w:sz="6" w:space="0" w:color="auto"/>
              <w:bottom w:val="single" w:sz="6" w:space="0" w:color="auto"/>
              <w:right w:val="single" w:sz="6" w:space="0" w:color="auto"/>
            </w:tcBorders>
          </w:tcPr>
          <w:p w14:paraId="62000242"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Valymas</w:t>
            </w:r>
          </w:p>
        </w:tc>
        <w:tc>
          <w:tcPr>
            <w:tcW w:w="3240" w:type="dxa"/>
            <w:tcBorders>
              <w:top w:val="single" w:sz="6" w:space="0" w:color="auto"/>
              <w:left w:val="single" w:sz="6" w:space="0" w:color="auto"/>
              <w:bottom w:val="single" w:sz="6" w:space="0" w:color="auto"/>
              <w:right w:val="single" w:sz="6" w:space="0" w:color="auto"/>
            </w:tcBorders>
          </w:tcPr>
          <w:p w14:paraId="35639962"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4FD71CA3" w14:textId="77777777" w:rsidTr="00DB552B">
        <w:tc>
          <w:tcPr>
            <w:tcW w:w="5760" w:type="dxa"/>
            <w:tcBorders>
              <w:top w:val="single" w:sz="6" w:space="0" w:color="auto"/>
              <w:left w:val="single" w:sz="6" w:space="0" w:color="auto"/>
              <w:bottom w:val="single" w:sz="6" w:space="0" w:color="auto"/>
              <w:right w:val="single" w:sz="6" w:space="0" w:color="auto"/>
            </w:tcBorders>
          </w:tcPr>
          <w:p w14:paraId="258B3BFE"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Plyšių raižymas</w:t>
            </w:r>
          </w:p>
        </w:tc>
        <w:tc>
          <w:tcPr>
            <w:tcW w:w="3240" w:type="dxa"/>
            <w:tcBorders>
              <w:top w:val="single" w:sz="6" w:space="0" w:color="auto"/>
              <w:left w:val="single" w:sz="6" w:space="0" w:color="auto"/>
              <w:bottom w:val="single" w:sz="6" w:space="0" w:color="auto"/>
              <w:right w:val="single" w:sz="6" w:space="0" w:color="auto"/>
            </w:tcBorders>
          </w:tcPr>
          <w:p w14:paraId="69893585"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2A011E1A" w14:textId="77777777" w:rsidTr="00DB552B">
        <w:tc>
          <w:tcPr>
            <w:tcW w:w="5760" w:type="dxa"/>
            <w:tcBorders>
              <w:top w:val="single" w:sz="6" w:space="0" w:color="auto"/>
              <w:left w:val="single" w:sz="6" w:space="0" w:color="auto"/>
              <w:bottom w:val="single" w:sz="6" w:space="0" w:color="auto"/>
              <w:right w:val="single" w:sz="6" w:space="0" w:color="auto"/>
            </w:tcBorders>
          </w:tcPr>
          <w:p w14:paraId="0A727395"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lastRenderedPageBreak/>
              <w:t>Glaistymas</w:t>
            </w:r>
          </w:p>
        </w:tc>
        <w:tc>
          <w:tcPr>
            <w:tcW w:w="3240" w:type="dxa"/>
            <w:tcBorders>
              <w:top w:val="single" w:sz="6" w:space="0" w:color="auto"/>
              <w:left w:val="single" w:sz="6" w:space="0" w:color="auto"/>
              <w:bottom w:val="single" w:sz="6" w:space="0" w:color="auto"/>
              <w:right w:val="single" w:sz="6" w:space="0" w:color="auto"/>
            </w:tcBorders>
          </w:tcPr>
          <w:p w14:paraId="63C8D0DA"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521E954F" w14:textId="77777777" w:rsidTr="00DB552B">
        <w:tc>
          <w:tcPr>
            <w:tcW w:w="5760" w:type="dxa"/>
            <w:tcBorders>
              <w:top w:val="single" w:sz="6" w:space="0" w:color="auto"/>
              <w:left w:val="single" w:sz="6" w:space="0" w:color="auto"/>
              <w:bottom w:val="single" w:sz="6" w:space="0" w:color="auto"/>
              <w:right w:val="single" w:sz="6" w:space="0" w:color="auto"/>
            </w:tcBorders>
          </w:tcPr>
          <w:p w14:paraId="07EC9C4C"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Svidinimas</w:t>
            </w:r>
          </w:p>
        </w:tc>
        <w:tc>
          <w:tcPr>
            <w:tcW w:w="3240" w:type="dxa"/>
            <w:tcBorders>
              <w:top w:val="single" w:sz="6" w:space="0" w:color="auto"/>
              <w:left w:val="single" w:sz="6" w:space="0" w:color="auto"/>
              <w:bottom w:val="single" w:sz="6" w:space="0" w:color="auto"/>
              <w:right w:val="single" w:sz="6" w:space="0" w:color="auto"/>
            </w:tcBorders>
          </w:tcPr>
          <w:p w14:paraId="1B34C2B7"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6D8138E3" w14:textId="77777777" w:rsidTr="00DB552B">
        <w:tc>
          <w:tcPr>
            <w:tcW w:w="5760" w:type="dxa"/>
            <w:tcBorders>
              <w:top w:val="single" w:sz="6" w:space="0" w:color="auto"/>
              <w:left w:val="single" w:sz="6" w:space="0" w:color="auto"/>
              <w:bottom w:val="single" w:sz="6" w:space="0" w:color="auto"/>
              <w:right w:val="single" w:sz="6" w:space="0" w:color="auto"/>
            </w:tcBorders>
          </w:tcPr>
          <w:p w14:paraId="7A52E5B1"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Glaistymas</w:t>
            </w:r>
          </w:p>
        </w:tc>
        <w:tc>
          <w:tcPr>
            <w:tcW w:w="3240" w:type="dxa"/>
            <w:tcBorders>
              <w:top w:val="single" w:sz="6" w:space="0" w:color="auto"/>
              <w:left w:val="single" w:sz="6" w:space="0" w:color="auto"/>
              <w:bottom w:val="single" w:sz="6" w:space="0" w:color="auto"/>
              <w:right w:val="single" w:sz="6" w:space="0" w:color="auto"/>
            </w:tcBorders>
          </w:tcPr>
          <w:p w14:paraId="5942AA04"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7A7BA789" w14:textId="77777777" w:rsidTr="00DB552B">
        <w:tc>
          <w:tcPr>
            <w:tcW w:w="5760" w:type="dxa"/>
            <w:tcBorders>
              <w:top w:val="single" w:sz="6" w:space="0" w:color="auto"/>
              <w:left w:val="single" w:sz="6" w:space="0" w:color="auto"/>
              <w:bottom w:val="single" w:sz="6" w:space="0" w:color="auto"/>
              <w:right w:val="single" w:sz="6" w:space="0" w:color="auto"/>
            </w:tcBorders>
          </w:tcPr>
          <w:p w14:paraId="117049B7"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Svidinimas</w:t>
            </w:r>
          </w:p>
        </w:tc>
        <w:tc>
          <w:tcPr>
            <w:tcW w:w="3240" w:type="dxa"/>
            <w:tcBorders>
              <w:top w:val="single" w:sz="6" w:space="0" w:color="auto"/>
              <w:left w:val="single" w:sz="6" w:space="0" w:color="auto"/>
              <w:bottom w:val="single" w:sz="6" w:space="0" w:color="auto"/>
              <w:right w:val="single" w:sz="6" w:space="0" w:color="auto"/>
            </w:tcBorders>
          </w:tcPr>
          <w:p w14:paraId="1BC89EAA"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6DDDC2AA" w14:textId="77777777" w:rsidTr="00DB552B">
        <w:tc>
          <w:tcPr>
            <w:tcW w:w="5760" w:type="dxa"/>
            <w:tcBorders>
              <w:top w:val="single" w:sz="6" w:space="0" w:color="auto"/>
              <w:left w:val="single" w:sz="6" w:space="0" w:color="auto"/>
              <w:bottom w:val="single" w:sz="6" w:space="0" w:color="auto"/>
              <w:right w:val="single" w:sz="6" w:space="0" w:color="auto"/>
            </w:tcBorders>
          </w:tcPr>
          <w:p w14:paraId="74D7336B"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Šlapinimas vandeniu</w:t>
            </w:r>
          </w:p>
        </w:tc>
        <w:tc>
          <w:tcPr>
            <w:tcW w:w="3240" w:type="dxa"/>
            <w:tcBorders>
              <w:top w:val="single" w:sz="6" w:space="0" w:color="auto"/>
              <w:left w:val="single" w:sz="6" w:space="0" w:color="auto"/>
              <w:bottom w:val="single" w:sz="6" w:space="0" w:color="auto"/>
              <w:right w:val="single" w:sz="6" w:space="0" w:color="auto"/>
            </w:tcBorders>
          </w:tcPr>
          <w:p w14:paraId="7EDC8B6D"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1ADF0460" w14:textId="77777777" w:rsidTr="00DB552B">
        <w:tc>
          <w:tcPr>
            <w:tcW w:w="5760" w:type="dxa"/>
            <w:tcBorders>
              <w:top w:val="single" w:sz="6" w:space="0" w:color="auto"/>
              <w:left w:val="single" w:sz="6" w:space="0" w:color="auto"/>
              <w:bottom w:val="single" w:sz="6" w:space="0" w:color="auto"/>
              <w:right w:val="single" w:sz="6" w:space="0" w:color="auto"/>
            </w:tcBorders>
          </w:tcPr>
          <w:p w14:paraId="6F81ED84"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Nugruntavimas</w:t>
            </w:r>
          </w:p>
        </w:tc>
        <w:tc>
          <w:tcPr>
            <w:tcW w:w="3240" w:type="dxa"/>
            <w:tcBorders>
              <w:top w:val="single" w:sz="6" w:space="0" w:color="auto"/>
              <w:left w:val="single" w:sz="6" w:space="0" w:color="auto"/>
              <w:bottom w:val="single" w:sz="6" w:space="0" w:color="auto"/>
              <w:right w:val="single" w:sz="6" w:space="0" w:color="auto"/>
            </w:tcBorders>
          </w:tcPr>
          <w:p w14:paraId="6681C13C"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069A2572" w14:textId="77777777" w:rsidTr="00DB552B">
        <w:tc>
          <w:tcPr>
            <w:tcW w:w="5760" w:type="dxa"/>
            <w:tcBorders>
              <w:top w:val="single" w:sz="6" w:space="0" w:color="auto"/>
              <w:left w:val="single" w:sz="6" w:space="0" w:color="auto"/>
              <w:bottom w:val="single" w:sz="6" w:space="0" w:color="auto"/>
              <w:right w:val="single" w:sz="6" w:space="0" w:color="auto"/>
            </w:tcBorders>
          </w:tcPr>
          <w:p w14:paraId="78B787BA"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Pirmasis dažymas</w:t>
            </w:r>
          </w:p>
        </w:tc>
        <w:tc>
          <w:tcPr>
            <w:tcW w:w="3240" w:type="dxa"/>
            <w:tcBorders>
              <w:top w:val="single" w:sz="6" w:space="0" w:color="auto"/>
              <w:left w:val="single" w:sz="6" w:space="0" w:color="auto"/>
              <w:bottom w:val="single" w:sz="6" w:space="0" w:color="auto"/>
              <w:right w:val="single" w:sz="6" w:space="0" w:color="auto"/>
            </w:tcBorders>
          </w:tcPr>
          <w:p w14:paraId="33DED4E5"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r w:rsidR="002137A1" w:rsidRPr="00E71204" w14:paraId="695E4CCD" w14:textId="77777777" w:rsidTr="00DB552B">
        <w:tc>
          <w:tcPr>
            <w:tcW w:w="5760" w:type="dxa"/>
            <w:tcBorders>
              <w:top w:val="single" w:sz="6" w:space="0" w:color="auto"/>
              <w:left w:val="single" w:sz="6" w:space="0" w:color="auto"/>
              <w:bottom w:val="single" w:sz="6" w:space="0" w:color="auto"/>
              <w:right w:val="single" w:sz="6" w:space="0" w:color="auto"/>
            </w:tcBorders>
          </w:tcPr>
          <w:p w14:paraId="629B2821"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Antrasis dažymas</w:t>
            </w:r>
          </w:p>
        </w:tc>
        <w:tc>
          <w:tcPr>
            <w:tcW w:w="3240" w:type="dxa"/>
            <w:tcBorders>
              <w:top w:val="single" w:sz="6" w:space="0" w:color="auto"/>
              <w:left w:val="single" w:sz="6" w:space="0" w:color="auto"/>
              <w:bottom w:val="single" w:sz="6" w:space="0" w:color="auto"/>
              <w:right w:val="single" w:sz="6" w:space="0" w:color="auto"/>
            </w:tcBorders>
          </w:tcPr>
          <w:p w14:paraId="755F7026"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w:t>
            </w:r>
          </w:p>
        </w:tc>
      </w:tr>
    </w:tbl>
    <w:p w14:paraId="61B53CFF"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Skirtingų medžiagų ir deformacinių savybių elementų sandūrose suformuoti deformacines siūles. Gali būti naudojami aliuminio profiliai ir siūlės užpildomos akriliniu hermetiku.</w:t>
      </w:r>
    </w:p>
    <w:p w14:paraId="00F1EB64"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Nuo metalinių paviršių rūdys ir purvas nuvalomi smėliasrove. Atskirais atvejais gali būti panaudoti metaliniai grandikliai ir šepečiai. Rūdys pašalinamos cheminiu rūdžių valikliu, po to paviršius nuplaunamas ir išdžiovinamas. Nuo naujų galvanizuotų paviršių, kurie bus dažomi, turi būti kruopščiai tirpikliu pašalintos tepalų dėmes. Dulkės nuo paviršių nusiurbiamos ar kitu būdu pašalinamos.</w:t>
      </w:r>
    </w:p>
    <w:p w14:paraId="5BE00C41"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Paruošti paviršiai prieš dažant turi būti gruntuojami pagal gamintojo instrukcijoje nurodytą technologiją.</w:t>
      </w:r>
    </w:p>
    <w:p w14:paraId="3D430AE8"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Grunto dangos turi gerai įsigerti į paviršių, sujungimus, kampus ir kitas vietas, kur galimas drėgmės susikaupimas. Kiekvieno sluoksnio danga turi visiškai išdžiūti, prieš dedant kitą. Dengiamasis sluoksnis nedažomas, kol užsakovo atstovas nepriims anksčiau atliktų darbų.</w:t>
      </w:r>
    </w:p>
    <w:p w14:paraId="50063DCC"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Jeigu kitaip nenurodyta, turi būti dažoma 2 sluoksniais ant paruošiamojo grunto sluoksnio.</w:t>
      </w:r>
    </w:p>
    <w:p w14:paraId="1A7D9AF2"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Dažų sluoksnio storis turi atitikti dažymo technologiją ir garantinius įsipareigojimus kokybei.</w:t>
      </w:r>
    </w:p>
    <w:p w14:paraId="5FADF59A" w14:textId="77777777" w:rsidR="002137A1" w:rsidRPr="00E71204" w:rsidRDefault="002137A1" w:rsidP="00C257A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Dažymo būdas</w:t>
      </w:r>
    </w:p>
    <w:p w14:paraId="2FB3FDEC"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Dažymo būdas turi būti parenkamas pagal darbų vietą ir gamintojų nurodymus. Teptuku dažoma taip, kad paviršiaus dengiamajame sluoksnyje nesimatytų teptuko žymių. Voleliu dažoma tik lygiuose apribotuose plotuose patalpų viduje. Purkšti galima, jei gretimi paviršiai gerai uždengti.</w:t>
      </w:r>
    </w:p>
    <w:p w14:paraId="27210C92"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Dažoma pagal architekto nurodytą spalvų skalę ir padarytus statybvietėje bandinius (ne ant sienų !) </w:t>
      </w:r>
    </w:p>
    <w:p w14:paraId="39EBFB9B" w14:textId="77777777" w:rsidR="002137A1" w:rsidRPr="00E71204" w:rsidRDefault="002137A1" w:rsidP="00C257A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Medžiagos</w:t>
      </w:r>
    </w:p>
    <w:p w14:paraId="2D20367C"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Bet kurios sandaros gruntinis, išlyginamasis bei apdailinis dažų sluoksniai turi būti iš vieno gamintojo. Medžiagos turi būti tiekiamos į statybos aikštelę paruoštos naudojimui. Jos pristatomos užantspauduotose konteineriuose su tokia informacija:</w:t>
      </w:r>
    </w:p>
    <w:p w14:paraId="47D71055"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gamintojo rekvizitai;</w:t>
      </w:r>
    </w:p>
    <w:p w14:paraId="209A6C31"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medžiagos pavadinimas ir savybes;</w:t>
      </w:r>
    </w:p>
    <w:p w14:paraId="5F354913"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pritaikymo sritis arba sritys;</w:t>
      </w:r>
    </w:p>
    <w:p w14:paraId="1A413D5D"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reikalavimai paviršiams, skiediklio tipui, dažymo būdui;</w:t>
      </w:r>
    </w:p>
    <w:p w14:paraId="53DBDBFF"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spalvos numeris, pagaminimo data ir galiojimo laikas.</w:t>
      </w:r>
    </w:p>
    <w:p w14:paraId="34939CDB" w14:textId="4072140C"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Visos, atvežamos į statybas, medžiagos turi turėti pasus, atitikties sertifikatus ir būti firmos įpakavime ir suderintos su </w:t>
      </w:r>
      <w:r w:rsidR="002B5257" w:rsidRPr="00E71204">
        <w:rPr>
          <w:rFonts w:ascii="Times New Roman" w:hAnsi="Times New Roman" w:cs="Times New Roman"/>
          <w:sz w:val="24"/>
          <w:szCs w:val="24"/>
        </w:rPr>
        <w:t>užsakovu ar jo atstovu</w:t>
      </w:r>
      <w:r w:rsidRPr="00E71204">
        <w:rPr>
          <w:rFonts w:ascii="Times New Roman" w:hAnsi="Times New Roman" w:cs="Times New Roman"/>
          <w:sz w:val="24"/>
          <w:szCs w:val="24"/>
        </w:rPr>
        <w:t xml:space="preserve">. </w:t>
      </w:r>
    </w:p>
    <w:p w14:paraId="1DF54185"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Medžiagos privalo būti ekologiškai švarios. </w:t>
      </w:r>
    </w:p>
    <w:p w14:paraId="64DF5B7D"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Visos medžiagos turi turėti atitikties sertifikatus ir būti naudojamos pagal paskirtį.</w:t>
      </w:r>
    </w:p>
    <w:p w14:paraId="67C5B1E2"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Naudojamos medžiagos turi būti lengvai užtepamos ir valomos, skleisti mažai kvapų ir būti pakankamai atsparios susidėvėjimui ir tinkamos švietimo sistemos objektams.</w:t>
      </w:r>
    </w:p>
    <w:p w14:paraId="26462563"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lastRenderedPageBreak/>
        <w:t xml:space="preserve">Visos medžiagos skirtos tik  vidaus  apdailos darbams. </w:t>
      </w:r>
    </w:p>
    <w:p w14:paraId="6C150B39"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Drėgnoms patalpoms naudoti atitinkamos paskirties dažus.</w:t>
      </w:r>
    </w:p>
    <w:p w14:paraId="7E5C75C0"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Visų naudojamų medžiagų garantinis laikas turi būti ne mažesnis kaip 3 metai.</w:t>
      </w:r>
    </w:p>
    <w:p w14:paraId="3C1E4441" w14:textId="7377DBCF"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Keičiant medžiagas kitomis, jos turi būti ne blogesnės kokybės, nei siūlomos šiems darbams atlikti.</w:t>
      </w:r>
    </w:p>
    <w:p w14:paraId="702D550A" w14:textId="77777777" w:rsidR="002137A1" w:rsidRPr="00E71204" w:rsidRDefault="002137A1" w:rsidP="00C257A2">
      <w:pPr>
        <w:pStyle w:val="prastas"/>
        <w:spacing w:before="0" w:after="0"/>
        <w:ind w:left="0" w:firstLine="567"/>
        <w:rPr>
          <w:rFonts w:ascii="Times New Roman" w:hAnsi="Times New Roman" w:cs="Times New Roman"/>
          <w:sz w:val="24"/>
          <w:szCs w:val="24"/>
        </w:rPr>
      </w:pPr>
    </w:p>
    <w:p w14:paraId="16246243" w14:textId="77777777" w:rsidR="002137A1" w:rsidRPr="00E71204" w:rsidRDefault="002137A1" w:rsidP="00C257A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Dažymo rūšys</w:t>
      </w:r>
    </w:p>
    <w:p w14:paraId="0CDA611C" w14:textId="77777777" w:rsidR="002137A1" w:rsidRPr="00E71204" w:rsidRDefault="002137A1" w:rsidP="00C257A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1 tipas</w:t>
      </w:r>
    </w:p>
    <w:p w14:paraId="30CC2E90" w14:textId="77777777" w:rsidR="002137A1" w:rsidRPr="00E71204" w:rsidRDefault="002137A1" w:rsidP="00C257A2">
      <w:pPr>
        <w:pStyle w:val="prastas"/>
        <w:spacing w:before="0" w:after="0"/>
        <w:ind w:left="0" w:firstLine="567"/>
        <w:rPr>
          <w:rFonts w:ascii="Times New Roman" w:hAnsi="Times New Roman" w:cs="Times New Roman"/>
          <w:sz w:val="24"/>
          <w:szCs w:val="24"/>
        </w:rPr>
      </w:pPr>
      <w:bookmarkStart w:id="14" w:name="_Hlk88649458"/>
      <w:r w:rsidRPr="00E71204">
        <w:rPr>
          <w:rFonts w:ascii="Times New Roman" w:hAnsi="Times New Roman" w:cs="Times New Roman"/>
          <w:sz w:val="24"/>
          <w:szCs w:val="24"/>
        </w:rPr>
        <w:t xml:space="preserve"> Glaistytų gipso kartono </w:t>
      </w:r>
      <w:bookmarkEnd w:id="14"/>
      <w:r w:rsidRPr="00E71204">
        <w:rPr>
          <w:rFonts w:ascii="Times New Roman" w:hAnsi="Times New Roman" w:cs="Times New Roman"/>
          <w:sz w:val="24"/>
          <w:szCs w:val="24"/>
        </w:rPr>
        <w:t>ir betoninių vidaus paviršių dažymas vandeniniais matiniais dažais. Jie turi būti atsparūs plovimui (atlaikyti ne mažiau kaip 2000 brūkštelėjimų), valymo priemonių chemikalų poveikiui. Savybių turi nekeisti 10 metų.</w:t>
      </w:r>
    </w:p>
    <w:p w14:paraId="2423176A"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Nuo glaistytų gipso kartono paviršių nuvalomos dulkės ir nešvarumai. Paviršiai išlyginami medine trintuve, plyšeliai ir kavernos išrievėjami ir užtaisomi alebastru. Švarūs ir lygūs paviršiai nugruntuojami, o išdžiūvę dalinai užglaistomi. Išdžiūvusios užglaistytos vietos nušlifuojamos. Visos plokštumos ištisai nuglaistomos vienu sluoksniu, o išdžiūvusios vėl nušlifuojamos. Nušlifuoti paviršiai glaistomi antrą kartą, išdžiovinami ir šlifuojami. Taip paruošti paviršiai gruntuojami. Gruntui išdžiūvus, gruntuojami dar kartą su dažų pasluoksniu. Esant itin nelygiam paviršiui glaistymo procedūrą reikalinga kartoti dar kelis kartus. Gruntui išdžiūvus, paviršiai du kartus dažomi vandeniniais matiniais dažais ir tapnojami (žr. “A” lentelę).</w:t>
      </w:r>
    </w:p>
    <w:p w14:paraId="714613D3" w14:textId="77777777" w:rsidR="002137A1" w:rsidRPr="00E71204" w:rsidRDefault="002137A1" w:rsidP="00C257A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2 tipas</w:t>
      </w:r>
    </w:p>
    <w:p w14:paraId="28736915"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Metalinių vidaus paviršių dažymas sintetiniais akrilo dažais. Jie turi būti atsparūs dėvėjimui ir dilimui, visiems įprastiniams valikliams. Dažymas turi apsaugoti metalą nuo korozijos. Savybių turi nekeisti 15 - 20 metų.</w:t>
      </w:r>
    </w:p>
    <w:p w14:paraId="6E9325F7"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Metaliniai paviršiai turi būti švarūs ir nesurūdiję. Nuo naujų galvanizuotų paviršių turi būti kruopščiai tirpikliu pašalintos tepalų dėmes. Dulkes nuo paviršių nusiurbiamos. Nuvalyti paviršiai nugruntuojami, o išdžiuvę, dalinai užglaistomi, užglaistytos vietos nugruntuojamos. Skirtingi grunto sluoksniai dengiami skirtingo atspalvio gruntu. Gruntui išdžiūvus, užglaistytos vietos nušlifuojamos ir visos plokštumos 2 kartus nudažomos sintetiniais emaliniais matiniais dažais.</w:t>
      </w:r>
    </w:p>
    <w:p w14:paraId="1E245EAE" w14:textId="77777777" w:rsidR="002137A1" w:rsidRPr="00E71204" w:rsidRDefault="002137A1" w:rsidP="00C257A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 xml:space="preserve">3 tipas </w:t>
      </w:r>
      <w:r w:rsidRPr="00E71204">
        <w:rPr>
          <w:rFonts w:ascii="Times New Roman" w:hAnsi="Times New Roman" w:cs="Times New Roman"/>
          <w:b/>
          <w:sz w:val="24"/>
          <w:szCs w:val="24"/>
        </w:rPr>
        <w:tab/>
      </w:r>
    </w:p>
    <w:p w14:paraId="74510D0E"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Metalinių išorės paviršių dažymas sintetiniais akrilo pusiau matiniais ar blizgančiais dažais, atspariais atmosferos poveikiams. Atsparūs dėvėjimui ir dilimui. Darbų eiliškumas analogiškas 5 tipui. Bendras dažymo storis &gt;230 mkm.</w:t>
      </w:r>
    </w:p>
    <w:p w14:paraId="49B6DBE7" w14:textId="77777777" w:rsidR="00E25309" w:rsidRPr="00E71204" w:rsidRDefault="00E25309" w:rsidP="00C257A2">
      <w:pPr>
        <w:pStyle w:val="prastas"/>
        <w:spacing w:before="0" w:after="0"/>
        <w:ind w:left="0" w:firstLine="567"/>
        <w:rPr>
          <w:rFonts w:ascii="Times New Roman" w:hAnsi="Times New Roman" w:cs="Times New Roman"/>
          <w:b/>
          <w:sz w:val="24"/>
          <w:szCs w:val="24"/>
        </w:rPr>
      </w:pPr>
    </w:p>
    <w:p w14:paraId="3A887260" w14:textId="5D96F52A" w:rsidR="002137A1" w:rsidRPr="00E71204" w:rsidRDefault="00D20C74" w:rsidP="00C257A2">
      <w:pPr>
        <w:pStyle w:val="prastas"/>
        <w:spacing w:before="0" w:after="0"/>
        <w:ind w:left="0" w:firstLine="567"/>
        <w:rPr>
          <w:rFonts w:ascii="Times New Roman" w:hAnsi="Times New Roman" w:cs="Times New Roman"/>
          <w:b/>
          <w:sz w:val="24"/>
          <w:szCs w:val="24"/>
        </w:rPr>
      </w:pPr>
      <w:r w:rsidRPr="00E71204">
        <w:rPr>
          <w:rFonts w:ascii="Times New Roman" w:hAnsi="Times New Roman" w:cs="Times New Roman"/>
          <w:b/>
          <w:sz w:val="24"/>
          <w:szCs w:val="24"/>
        </w:rPr>
        <w:t>9</w:t>
      </w:r>
      <w:r w:rsidR="00876ED8" w:rsidRPr="00E71204">
        <w:rPr>
          <w:rFonts w:ascii="Times New Roman" w:hAnsi="Times New Roman" w:cs="Times New Roman"/>
          <w:b/>
          <w:sz w:val="24"/>
          <w:szCs w:val="24"/>
        </w:rPr>
        <w:t>.</w:t>
      </w:r>
      <w:r w:rsidRPr="00E71204">
        <w:rPr>
          <w:rFonts w:ascii="Times New Roman" w:hAnsi="Times New Roman" w:cs="Times New Roman"/>
          <w:b/>
          <w:sz w:val="24"/>
          <w:szCs w:val="24"/>
        </w:rPr>
        <w:t>1</w:t>
      </w:r>
      <w:r w:rsidR="002137A1" w:rsidRPr="00E71204">
        <w:rPr>
          <w:rFonts w:ascii="Times New Roman" w:hAnsi="Times New Roman" w:cs="Times New Roman"/>
          <w:b/>
          <w:sz w:val="24"/>
          <w:szCs w:val="24"/>
        </w:rPr>
        <w:t xml:space="preserve">.3 Darbų  priežiūra  </w:t>
      </w:r>
    </w:p>
    <w:p w14:paraId="1F989D93"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Rangovas neatleidžiamas nuo atsakomybės už tinkamą darbų vykdymą. Visi dažais dažyti paviršiai turi atitikti bandomojo dažymo pavyzdžius ar patvirtintus etalonus.</w:t>
      </w:r>
    </w:p>
    <w:p w14:paraId="3CE1DBEE"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Darbų vykdymo ir atlikimo kokybė turi būti tikrinami rangovo, vadovaujantis patvirtintomis instrukcijomis ir techninės bei autorinės priežiūros nurodymais.</w:t>
      </w:r>
    </w:p>
    <w:p w14:paraId="3FBF16E6"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Sienų baigtas apdailinis paviršius neturi būti pažeistas statybos metu.</w:t>
      </w:r>
    </w:p>
    <w:p w14:paraId="20DE3C70"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Defektai šalinami Rangovo sąskaita.</w:t>
      </w:r>
    </w:p>
    <w:p w14:paraId="08C16816"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Patalpos po dažymo darbų turi būti perduodamos išvalytos, statybinės šiukšlės pašalintos.</w:t>
      </w:r>
    </w:p>
    <w:p w14:paraId="7EC2CDD5"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Kiekvieno sluoksnio paviršiai turi būti lygūs, be nutekėjimų. </w:t>
      </w:r>
    </w:p>
    <w:p w14:paraId="125F6D47" w14:textId="77777777" w:rsidR="002137A1"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t xml:space="preserve">Dažų sluoksnis turi būti tvirtai ir tolygiai sukibęs su dengiamuoju paviršiumi. </w:t>
      </w:r>
    </w:p>
    <w:p w14:paraId="0735532E" w14:textId="3F2B06A4" w:rsidR="00E25309" w:rsidRPr="00E71204" w:rsidRDefault="002137A1" w:rsidP="00C257A2">
      <w:pPr>
        <w:pStyle w:val="prastas"/>
        <w:spacing w:before="0" w:after="0"/>
        <w:ind w:left="0" w:firstLine="567"/>
        <w:rPr>
          <w:rFonts w:ascii="Times New Roman" w:hAnsi="Times New Roman" w:cs="Times New Roman"/>
          <w:sz w:val="24"/>
          <w:szCs w:val="24"/>
        </w:rPr>
      </w:pPr>
      <w:r w:rsidRPr="00E71204">
        <w:rPr>
          <w:rFonts w:ascii="Times New Roman" w:hAnsi="Times New Roman" w:cs="Times New Roman"/>
          <w:sz w:val="24"/>
          <w:szCs w:val="24"/>
        </w:rPr>
        <w:lastRenderedPageBreak/>
        <w:t>Dažytų paviršių kokybė turi būti vertinama tik dažams visiškai išdžiūvus</w:t>
      </w:r>
    </w:p>
    <w:p w14:paraId="08C75658" w14:textId="77777777" w:rsidR="008E68A3" w:rsidRPr="00E71204" w:rsidRDefault="008E68A3" w:rsidP="008E68A3">
      <w:pPr>
        <w:pStyle w:val="prastas"/>
        <w:rPr>
          <w:rFonts w:ascii="Times New Roman" w:hAnsi="Times New Roman" w:cs="Times New Roman"/>
          <w:sz w:val="24"/>
          <w:szCs w:val="24"/>
        </w:rPr>
      </w:pPr>
    </w:p>
    <w:p w14:paraId="08485C13" w14:textId="77777777" w:rsidR="002137A1" w:rsidRPr="00E71204" w:rsidRDefault="002137A1" w:rsidP="002137A1">
      <w:pPr>
        <w:widowControl w:val="0"/>
        <w:jc w:val="center"/>
        <w:rPr>
          <w:rFonts w:ascii="Times New Roman" w:hAnsi="Times New Roman" w:cs="Times New Roman"/>
          <w:b/>
          <w:sz w:val="24"/>
          <w:szCs w:val="24"/>
        </w:rPr>
      </w:pPr>
      <w:r w:rsidRPr="00E71204">
        <w:rPr>
          <w:rFonts w:ascii="Times New Roman" w:hAnsi="Times New Roman" w:cs="Times New Roman"/>
          <w:b/>
          <w:sz w:val="24"/>
          <w:szCs w:val="24"/>
        </w:rPr>
        <w:t>D” lentelė.  Reikalavimai baigtam paviršiui</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42"/>
        <w:gridCol w:w="1800"/>
        <w:gridCol w:w="2340"/>
      </w:tblGrid>
      <w:tr w:rsidR="002137A1" w:rsidRPr="00E71204" w14:paraId="7EBE3299" w14:textId="77777777" w:rsidTr="00DB552B">
        <w:tc>
          <w:tcPr>
            <w:tcW w:w="5542" w:type="dxa"/>
            <w:tcBorders>
              <w:top w:val="single" w:sz="6" w:space="0" w:color="auto"/>
              <w:left w:val="single" w:sz="6" w:space="0" w:color="auto"/>
              <w:bottom w:val="single" w:sz="6" w:space="0" w:color="auto"/>
              <w:right w:val="single" w:sz="6" w:space="0" w:color="auto"/>
            </w:tcBorders>
          </w:tcPr>
          <w:p w14:paraId="5B010617" w14:textId="77777777" w:rsidR="002137A1" w:rsidRPr="00E71204" w:rsidRDefault="002137A1" w:rsidP="00DB552B">
            <w:pPr>
              <w:pStyle w:val="Antrat7"/>
              <w:ind w:left="1296" w:firstLine="0"/>
              <w:rPr>
                <w:rFonts w:ascii="Times New Roman" w:hAnsi="Times New Roman" w:cs="Times New Roman"/>
                <w:sz w:val="24"/>
                <w:szCs w:val="24"/>
              </w:rPr>
            </w:pPr>
            <w:r w:rsidRPr="00E71204">
              <w:rPr>
                <w:rFonts w:ascii="Times New Roman" w:hAnsi="Times New Roman" w:cs="Times New Roman"/>
                <w:sz w:val="24"/>
                <w:szCs w:val="24"/>
              </w:rPr>
              <w:t>Techniniai reikalavimai</w:t>
            </w:r>
          </w:p>
        </w:tc>
        <w:tc>
          <w:tcPr>
            <w:tcW w:w="1800" w:type="dxa"/>
            <w:tcBorders>
              <w:top w:val="single" w:sz="6" w:space="0" w:color="auto"/>
              <w:left w:val="single" w:sz="6" w:space="0" w:color="auto"/>
              <w:bottom w:val="single" w:sz="6" w:space="0" w:color="auto"/>
              <w:right w:val="single" w:sz="6" w:space="0" w:color="auto"/>
            </w:tcBorders>
          </w:tcPr>
          <w:p w14:paraId="51537B3E"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Leistini nuokrypiai, mm</w:t>
            </w:r>
          </w:p>
        </w:tc>
        <w:tc>
          <w:tcPr>
            <w:tcW w:w="2340" w:type="dxa"/>
            <w:tcBorders>
              <w:top w:val="single" w:sz="6" w:space="0" w:color="auto"/>
              <w:left w:val="single" w:sz="6" w:space="0" w:color="auto"/>
              <w:bottom w:val="single" w:sz="6" w:space="0" w:color="auto"/>
              <w:right w:val="single" w:sz="6" w:space="0" w:color="auto"/>
            </w:tcBorders>
          </w:tcPr>
          <w:p w14:paraId="0AABE007" w14:textId="77777777" w:rsidR="002137A1" w:rsidRPr="00E71204" w:rsidRDefault="002137A1" w:rsidP="00DB552B">
            <w:pPr>
              <w:rPr>
                <w:rFonts w:ascii="Times New Roman" w:hAnsi="Times New Roman" w:cs="Times New Roman"/>
                <w:sz w:val="24"/>
                <w:szCs w:val="24"/>
              </w:rPr>
            </w:pPr>
            <w:r w:rsidRPr="00E71204">
              <w:rPr>
                <w:rFonts w:ascii="Times New Roman" w:hAnsi="Times New Roman" w:cs="Times New Roman"/>
                <w:sz w:val="24"/>
                <w:szCs w:val="24"/>
              </w:rPr>
              <w:t>Kontrolės būdai</w:t>
            </w:r>
          </w:p>
        </w:tc>
      </w:tr>
      <w:tr w:rsidR="002137A1" w:rsidRPr="00E71204" w14:paraId="6E5D0DC6" w14:textId="77777777" w:rsidTr="00DB552B">
        <w:tc>
          <w:tcPr>
            <w:tcW w:w="5542" w:type="dxa"/>
            <w:tcBorders>
              <w:top w:val="single" w:sz="6" w:space="0" w:color="auto"/>
              <w:left w:val="single" w:sz="6" w:space="0" w:color="auto"/>
              <w:bottom w:val="single" w:sz="6" w:space="0" w:color="auto"/>
              <w:right w:val="single" w:sz="6" w:space="0" w:color="auto"/>
            </w:tcBorders>
          </w:tcPr>
          <w:p w14:paraId="61A8116A"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paviršiai padengti vandeniniais dažais turi būti</w:t>
            </w:r>
          </w:p>
          <w:p w14:paraId="07B0F6D6"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vieno tono, be juostų, dėmių, nutekėjimų, purslų ir</w:t>
            </w:r>
          </w:p>
          <w:p w14:paraId="2AFA35BA"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ištrintų vietų</w:t>
            </w:r>
          </w:p>
        </w:tc>
        <w:tc>
          <w:tcPr>
            <w:tcW w:w="1800" w:type="dxa"/>
            <w:tcBorders>
              <w:top w:val="single" w:sz="6" w:space="0" w:color="auto"/>
              <w:left w:val="single" w:sz="6" w:space="0" w:color="auto"/>
              <w:bottom w:val="single" w:sz="6" w:space="0" w:color="auto"/>
              <w:right w:val="single" w:sz="6" w:space="0" w:color="auto"/>
            </w:tcBorders>
          </w:tcPr>
          <w:p w14:paraId="5BEBED12" w14:textId="77777777" w:rsidR="002137A1" w:rsidRPr="00E71204" w:rsidRDefault="002137A1" w:rsidP="00DB552B">
            <w:pPr>
              <w:pStyle w:val="Pagrindinistekstas3"/>
              <w:rPr>
                <w:rFonts w:ascii="Times New Roman" w:hAnsi="Times New Roman"/>
                <w:bCs/>
                <w:sz w:val="24"/>
                <w:szCs w:val="24"/>
              </w:rPr>
            </w:pPr>
          </w:p>
        </w:tc>
        <w:tc>
          <w:tcPr>
            <w:tcW w:w="2340" w:type="dxa"/>
            <w:tcBorders>
              <w:top w:val="single" w:sz="6" w:space="0" w:color="auto"/>
              <w:left w:val="single" w:sz="6" w:space="0" w:color="auto"/>
              <w:bottom w:val="single" w:sz="6" w:space="0" w:color="auto"/>
              <w:right w:val="single" w:sz="6" w:space="0" w:color="auto"/>
            </w:tcBorders>
          </w:tcPr>
          <w:p w14:paraId="04F2B6D7" w14:textId="77777777" w:rsidR="002137A1" w:rsidRPr="00E71204" w:rsidRDefault="002137A1" w:rsidP="00DB552B">
            <w:pPr>
              <w:pStyle w:val="Pagrindinistekstas3"/>
              <w:rPr>
                <w:rFonts w:ascii="Times New Roman" w:hAnsi="Times New Roman"/>
                <w:sz w:val="24"/>
                <w:szCs w:val="24"/>
              </w:rPr>
            </w:pPr>
            <w:r w:rsidRPr="00E71204">
              <w:rPr>
                <w:rFonts w:ascii="Times New Roman" w:hAnsi="Times New Roman"/>
                <w:bCs/>
                <w:sz w:val="24"/>
                <w:szCs w:val="24"/>
              </w:rPr>
              <w:t>vizualinė apžiūra</w:t>
            </w:r>
          </w:p>
        </w:tc>
      </w:tr>
      <w:tr w:rsidR="002137A1" w:rsidRPr="00E71204" w14:paraId="1536FB6A" w14:textId="77777777" w:rsidTr="00DB552B">
        <w:tc>
          <w:tcPr>
            <w:tcW w:w="5542" w:type="dxa"/>
            <w:tcBorders>
              <w:top w:val="single" w:sz="6" w:space="0" w:color="auto"/>
              <w:left w:val="single" w:sz="6" w:space="0" w:color="auto"/>
              <w:bottom w:val="single" w:sz="6" w:space="0" w:color="auto"/>
              <w:right w:val="single" w:sz="6" w:space="0" w:color="auto"/>
            </w:tcBorders>
          </w:tcPr>
          <w:p w14:paraId="02E66390"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vietiniai ištaisymai 3 m atstumu nuo paviršiaus</w:t>
            </w:r>
          </w:p>
          <w:p w14:paraId="5B863DE3"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neturi būti matomi</w:t>
            </w:r>
          </w:p>
        </w:tc>
        <w:tc>
          <w:tcPr>
            <w:tcW w:w="1800" w:type="dxa"/>
            <w:tcBorders>
              <w:top w:val="single" w:sz="6" w:space="0" w:color="auto"/>
              <w:left w:val="single" w:sz="6" w:space="0" w:color="auto"/>
              <w:bottom w:val="single" w:sz="6" w:space="0" w:color="auto"/>
              <w:right w:val="single" w:sz="6" w:space="0" w:color="auto"/>
            </w:tcBorders>
          </w:tcPr>
          <w:p w14:paraId="48011E9C" w14:textId="77777777" w:rsidR="002137A1" w:rsidRPr="00E71204" w:rsidRDefault="002137A1" w:rsidP="00DB552B">
            <w:pPr>
              <w:pStyle w:val="Pagrindinistekstas3"/>
              <w:rPr>
                <w:rFonts w:ascii="Times New Roman" w:hAnsi="Times New Roman"/>
                <w:bCs/>
                <w:sz w:val="24"/>
                <w:szCs w:val="24"/>
              </w:rPr>
            </w:pPr>
            <w:r w:rsidRPr="00E71204">
              <w:rPr>
                <w:rFonts w:ascii="Times New Roman" w:hAnsi="Times New Roman"/>
                <w:bCs/>
                <w:sz w:val="24"/>
                <w:szCs w:val="24"/>
              </w:rPr>
              <w:t>-</w:t>
            </w:r>
          </w:p>
        </w:tc>
        <w:tc>
          <w:tcPr>
            <w:tcW w:w="2340" w:type="dxa"/>
            <w:tcBorders>
              <w:top w:val="single" w:sz="6" w:space="0" w:color="auto"/>
              <w:left w:val="single" w:sz="6" w:space="0" w:color="auto"/>
              <w:bottom w:val="single" w:sz="6" w:space="0" w:color="auto"/>
              <w:right w:val="single" w:sz="6" w:space="0" w:color="auto"/>
            </w:tcBorders>
          </w:tcPr>
          <w:p w14:paraId="6E001BCA"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vizualinė apžiūra</w:t>
            </w:r>
          </w:p>
        </w:tc>
      </w:tr>
      <w:tr w:rsidR="002137A1" w:rsidRPr="00E71204" w14:paraId="598BDB1E" w14:textId="77777777" w:rsidTr="00DB552B">
        <w:tc>
          <w:tcPr>
            <w:tcW w:w="5542" w:type="dxa"/>
            <w:tcBorders>
              <w:top w:val="single" w:sz="6" w:space="0" w:color="auto"/>
              <w:left w:val="single" w:sz="6" w:space="0" w:color="auto"/>
              <w:bottom w:val="single" w:sz="6" w:space="0" w:color="auto"/>
              <w:right w:val="single" w:sz="6" w:space="0" w:color="auto"/>
            </w:tcBorders>
          </w:tcPr>
          <w:p w14:paraId="7957BBB0"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paviršiai padengti nevandeniniais dažais turi būti vieno tono matinio arba blizgančio paviršiaus</w:t>
            </w:r>
          </w:p>
        </w:tc>
        <w:tc>
          <w:tcPr>
            <w:tcW w:w="1800" w:type="dxa"/>
            <w:tcBorders>
              <w:top w:val="single" w:sz="6" w:space="0" w:color="auto"/>
              <w:left w:val="single" w:sz="6" w:space="0" w:color="auto"/>
              <w:bottom w:val="single" w:sz="6" w:space="0" w:color="auto"/>
              <w:right w:val="single" w:sz="6" w:space="0" w:color="auto"/>
            </w:tcBorders>
          </w:tcPr>
          <w:p w14:paraId="35C85942" w14:textId="77777777" w:rsidR="002137A1" w:rsidRPr="00E71204" w:rsidRDefault="002137A1" w:rsidP="00DB552B">
            <w:pPr>
              <w:pStyle w:val="Pagrindinistekstas3"/>
              <w:rPr>
                <w:rFonts w:ascii="Times New Roman" w:hAnsi="Times New Roman"/>
                <w:bCs/>
                <w:sz w:val="24"/>
                <w:szCs w:val="24"/>
              </w:rPr>
            </w:pPr>
          </w:p>
        </w:tc>
        <w:tc>
          <w:tcPr>
            <w:tcW w:w="2340" w:type="dxa"/>
            <w:tcBorders>
              <w:top w:val="single" w:sz="6" w:space="0" w:color="auto"/>
              <w:left w:val="single" w:sz="6" w:space="0" w:color="auto"/>
              <w:bottom w:val="single" w:sz="6" w:space="0" w:color="auto"/>
              <w:right w:val="single" w:sz="6" w:space="0" w:color="auto"/>
            </w:tcBorders>
          </w:tcPr>
          <w:p w14:paraId="6214F870"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vizualinė apžiūra</w:t>
            </w:r>
          </w:p>
        </w:tc>
      </w:tr>
      <w:tr w:rsidR="002137A1" w:rsidRPr="00E71204" w14:paraId="7321DD7F" w14:textId="77777777" w:rsidTr="00DB552B">
        <w:tc>
          <w:tcPr>
            <w:tcW w:w="5542" w:type="dxa"/>
            <w:tcBorders>
              <w:top w:val="single" w:sz="6" w:space="0" w:color="auto"/>
              <w:left w:val="single" w:sz="6" w:space="0" w:color="auto"/>
              <w:bottom w:val="single" w:sz="6" w:space="0" w:color="auto"/>
              <w:right w:val="single" w:sz="6" w:space="0" w:color="auto"/>
            </w:tcBorders>
          </w:tcPr>
          <w:p w14:paraId="65620675"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negali būti išsisluoksniavimo pūslių, raukšlių, dažų kruopelių, skirtingų matiškumo zonų, nelygumų, teptuko ar volelio žymių, neturi prasišviesti apatiniai dažų sluoksniai</w:t>
            </w:r>
          </w:p>
        </w:tc>
        <w:tc>
          <w:tcPr>
            <w:tcW w:w="1800" w:type="dxa"/>
            <w:tcBorders>
              <w:top w:val="single" w:sz="6" w:space="0" w:color="auto"/>
              <w:left w:val="single" w:sz="6" w:space="0" w:color="auto"/>
              <w:bottom w:val="single" w:sz="6" w:space="0" w:color="auto"/>
              <w:right w:val="single" w:sz="6" w:space="0" w:color="auto"/>
            </w:tcBorders>
          </w:tcPr>
          <w:p w14:paraId="7C9E9A4E" w14:textId="77777777" w:rsidR="002137A1" w:rsidRPr="00E71204" w:rsidRDefault="002137A1" w:rsidP="00DB552B">
            <w:pPr>
              <w:pStyle w:val="Pagrindinistekstas3"/>
              <w:rPr>
                <w:rFonts w:ascii="Times New Roman" w:hAnsi="Times New Roman"/>
                <w:bCs/>
                <w:sz w:val="24"/>
                <w:szCs w:val="24"/>
              </w:rPr>
            </w:pPr>
          </w:p>
        </w:tc>
        <w:tc>
          <w:tcPr>
            <w:tcW w:w="2340" w:type="dxa"/>
            <w:tcBorders>
              <w:top w:val="single" w:sz="6" w:space="0" w:color="auto"/>
              <w:left w:val="single" w:sz="6" w:space="0" w:color="auto"/>
              <w:bottom w:val="single" w:sz="6" w:space="0" w:color="auto"/>
              <w:right w:val="single" w:sz="6" w:space="0" w:color="auto"/>
            </w:tcBorders>
          </w:tcPr>
          <w:p w14:paraId="6B92A070"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vizualinė apžiūra</w:t>
            </w:r>
          </w:p>
        </w:tc>
      </w:tr>
      <w:tr w:rsidR="002137A1" w:rsidRPr="00E71204" w14:paraId="344CE6B8" w14:textId="77777777" w:rsidTr="00DB552B">
        <w:tc>
          <w:tcPr>
            <w:tcW w:w="5542" w:type="dxa"/>
            <w:tcBorders>
              <w:top w:val="single" w:sz="6" w:space="0" w:color="auto"/>
              <w:left w:val="single" w:sz="6" w:space="0" w:color="auto"/>
              <w:bottom w:val="single" w:sz="6" w:space="0" w:color="auto"/>
              <w:right w:val="single" w:sz="6" w:space="0" w:color="auto"/>
            </w:tcBorders>
          </w:tcPr>
          <w:p w14:paraId="753B583B"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pridėjus prie išdžiūvusio dažyto paviršiaus tamponą ir juo pabraukus, ant jo neturi likti dažu žymių</w:t>
            </w:r>
          </w:p>
        </w:tc>
        <w:tc>
          <w:tcPr>
            <w:tcW w:w="1800" w:type="dxa"/>
            <w:tcBorders>
              <w:top w:val="single" w:sz="6" w:space="0" w:color="auto"/>
              <w:left w:val="single" w:sz="6" w:space="0" w:color="auto"/>
              <w:bottom w:val="single" w:sz="6" w:space="0" w:color="auto"/>
              <w:right w:val="single" w:sz="6" w:space="0" w:color="auto"/>
            </w:tcBorders>
          </w:tcPr>
          <w:p w14:paraId="00B4BC75" w14:textId="77777777" w:rsidR="002137A1" w:rsidRPr="00E71204" w:rsidRDefault="002137A1" w:rsidP="00DB552B">
            <w:pPr>
              <w:pStyle w:val="Pagrindinistekstas3"/>
              <w:rPr>
                <w:rFonts w:ascii="Times New Roman" w:hAnsi="Times New Roman"/>
                <w:bCs/>
                <w:sz w:val="24"/>
                <w:szCs w:val="24"/>
              </w:rPr>
            </w:pPr>
            <w:r w:rsidRPr="00E71204">
              <w:rPr>
                <w:rFonts w:ascii="Times New Roman" w:hAnsi="Times New Roman"/>
                <w:bCs/>
                <w:sz w:val="24"/>
                <w:szCs w:val="24"/>
              </w:rPr>
              <w:t>-</w:t>
            </w:r>
          </w:p>
        </w:tc>
        <w:tc>
          <w:tcPr>
            <w:tcW w:w="2340" w:type="dxa"/>
            <w:tcBorders>
              <w:top w:val="single" w:sz="6" w:space="0" w:color="auto"/>
              <w:left w:val="single" w:sz="6" w:space="0" w:color="auto"/>
              <w:bottom w:val="single" w:sz="6" w:space="0" w:color="auto"/>
              <w:right w:val="single" w:sz="6" w:space="0" w:color="auto"/>
            </w:tcBorders>
          </w:tcPr>
          <w:p w14:paraId="30AE9312"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vizualinė apžiūra</w:t>
            </w:r>
          </w:p>
        </w:tc>
      </w:tr>
      <w:tr w:rsidR="002137A1" w:rsidRPr="00E71204" w14:paraId="57C6F1B1" w14:textId="77777777" w:rsidTr="00DB552B">
        <w:tc>
          <w:tcPr>
            <w:tcW w:w="5542" w:type="dxa"/>
            <w:tcBorders>
              <w:top w:val="single" w:sz="6" w:space="0" w:color="auto"/>
              <w:left w:val="single" w:sz="6" w:space="0" w:color="auto"/>
              <w:bottom w:val="single" w:sz="6" w:space="0" w:color="auto"/>
              <w:right w:val="single" w:sz="6" w:space="0" w:color="auto"/>
            </w:tcBorders>
          </w:tcPr>
          <w:p w14:paraId="053BE346"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dviejų skirtingų spalvų paviršių sandūros linijos kreivumas atskiruose ruožuose</w:t>
            </w:r>
          </w:p>
        </w:tc>
        <w:tc>
          <w:tcPr>
            <w:tcW w:w="1800" w:type="dxa"/>
            <w:tcBorders>
              <w:top w:val="single" w:sz="6" w:space="0" w:color="auto"/>
              <w:left w:val="single" w:sz="6" w:space="0" w:color="auto"/>
              <w:bottom w:val="single" w:sz="6" w:space="0" w:color="auto"/>
              <w:right w:val="single" w:sz="6" w:space="0" w:color="auto"/>
            </w:tcBorders>
          </w:tcPr>
          <w:p w14:paraId="658A95A9" w14:textId="77777777" w:rsidR="002137A1" w:rsidRPr="00E71204" w:rsidRDefault="002137A1" w:rsidP="00DB552B">
            <w:pPr>
              <w:pStyle w:val="Pagrindinistekstas3"/>
              <w:rPr>
                <w:rFonts w:ascii="Times New Roman" w:hAnsi="Times New Roman"/>
                <w:bCs/>
                <w:sz w:val="24"/>
                <w:szCs w:val="24"/>
              </w:rPr>
            </w:pPr>
            <w:r w:rsidRPr="00E71204">
              <w:rPr>
                <w:rFonts w:ascii="Times New Roman" w:hAnsi="Times New Roman"/>
                <w:bCs/>
                <w:sz w:val="24"/>
                <w:szCs w:val="24"/>
              </w:rPr>
              <w:t>2</w:t>
            </w:r>
          </w:p>
        </w:tc>
        <w:tc>
          <w:tcPr>
            <w:tcW w:w="2340" w:type="dxa"/>
            <w:tcBorders>
              <w:top w:val="single" w:sz="6" w:space="0" w:color="auto"/>
              <w:left w:val="single" w:sz="6" w:space="0" w:color="auto"/>
              <w:bottom w:val="single" w:sz="6" w:space="0" w:color="auto"/>
              <w:right w:val="single" w:sz="6" w:space="0" w:color="auto"/>
            </w:tcBorders>
          </w:tcPr>
          <w:p w14:paraId="109C5072"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matuojant liniuote</w:t>
            </w:r>
          </w:p>
        </w:tc>
      </w:tr>
      <w:tr w:rsidR="002137A1" w:rsidRPr="00E71204" w14:paraId="12EAB21E" w14:textId="77777777" w:rsidTr="00DB552B">
        <w:tc>
          <w:tcPr>
            <w:tcW w:w="5542" w:type="dxa"/>
            <w:tcBorders>
              <w:top w:val="single" w:sz="6" w:space="0" w:color="auto"/>
              <w:left w:val="single" w:sz="6" w:space="0" w:color="auto"/>
              <w:bottom w:val="single" w:sz="6" w:space="0" w:color="auto"/>
              <w:right w:val="single" w:sz="6" w:space="0" w:color="auto"/>
            </w:tcBorders>
          </w:tcPr>
          <w:p w14:paraId="0632E9B2"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dažytų paviršių skiriamųjų juostelių (apvadų) linijų kreivumas ar gretimo kitos spalvos paviršiaus</w:t>
            </w:r>
          </w:p>
          <w:p w14:paraId="6A3C15B2"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uždažymas (1 m ilgio ruože)</w:t>
            </w:r>
          </w:p>
        </w:tc>
        <w:tc>
          <w:tcPr>
            <w:tcW w:w="1800" w:type="dxa"/>
            <w:tcBorders>
              <w:top w:val="single" w:sz="6" w:space="0" w:color="auto"/>
              <w:left w:val="single" w:sz="6" w:space="0" w:color="auto"/>
              <w:bottom w:val="single" w:sz="6" w:space="0" w:color="auto"/>
              <w:right w:val="single" w:sz="6" w:space="0" w:color="auto"/>
            </w:tcBorders>
          </w:tcPr>
          <w:p w14:paraId="1E194B2C" w14:textId="77777777" w:rsidR="002137A1" w:rsidRPr="00E71204" w:rsidRDefault="002137A1" w:rsidP="00DB552B">
            <w:pPr>
              <w:pStyle w:val="Pagrindinistekstas3"/>
              <w:rPr>
                <w:rFonts w:ascii="Times New Roman" w:hAnsi="Times New Roman"/>
                <w:bCs/>
                <w:sz w:val="24"/>
                <w:szCs w:val="24"/>
              </w:rPr>
            </w:pPr>
            <w:r w:rsidRPr="00E71204">
              <w:rPr>
                <w:rFonts w:ascii="Times New Roman" w:hAnsi="Times New Roman"/>
                <w:bCs/>
                <w:sz w:val="24"/>
                <w:szCs w:val="24"/>
              </w:rPr>
              <w:t>1</w:t>
            </w:r>
          </w:p>
        </w:tc>
        <w:tc>
          <w:tcPr>
            <w:tcW w:w="2340" w:type="dxa"/>
            <w:tcBorders>
              <w:top w:val="single" w:sz="6" w:space="0" w:color="auto"/>
              <w:left w:val="single" w:sz="6" w:space="0" w:color="auto"/>
              <w:bottom w:val="single" w:sz="6" w:space="0" w:color="auto"/>
              <w:right w:val="single" w:sz="6" w:space="0" w:color="auto"/>
            </w:tcBorders>
          </w:tcPr>
          <w:p w14:paraId="4B6593FA" w14:textId="77777777" w:rsidR="002137A1" w:rsidRPr="00E71204" w:rsidRDefault="002137A1" w:rsidP="00DB552B">
            <w:pPr>
              <w:pStyle w:val="Pagrindinistekstas3"/>
              <w:rPr>
                <w:rFonts w:ascii="Times New Roman" w:hAnsi="Times New Roman"/>
                <w:bCs/>
                <w:caps/>
                <w:sz w:val="24"/>
                <w:szCs w:val="24"/>
              </w:rPr>
            </w:pPr>
            <w:r w:rsidRPr="00E71204">
              <w:rPr>
                <w:rFonts w:ascii="Times New Roman" w:hAnsi="Times New Roman"/>
                <w:bCs/>
                <w:sz w:val="24"/>
                <w:szCs w:val="24"/>
              </w:rPr>
              <w:t>matuojant liniuote</w:t>
            </w:r>
          </w:p>
        </w:tc>
      </w:tr>
    </w:tbl>
    <w:p w14:paraId="08CB0606" w14:textId="77777777" w:rsidR="00876ED8" w:rsidRPr="00E71204" w:rsidRDefault="00876ED8" w:rsidP="002137A1">
      <w:pPr>
        <w:pStyle w:val="prastas"/>
        <w:ind w:left="0"/>
        <w:rPr>
          <w:rFonts w:ascii="Times New Roman" w:hAnsi="Times New Roman" w:cs="Times New Roman"/>
          <w:b/>
          <w:sz w:val="24"/>
          <w:szCs w:val="24"/>
        </w:rPr>
      </w:pPr>
    </w:p>
    <w:p w14:paraId="6D72E9A7" w14:textId="362CA0F5" w:rsidR="002137A1" w:rsidRPr="00E71204" w:rsidRDefault="00D20C74" w:rsidP="002137A1">
      <w:pPr>
        <w:pStyle w:val="prastas"/>
        <w:rPr>
          <w:rFonts w:ascii="Times New Roman" w:hAnsi="Times New Roman" w:cs="Times New Roman"/>
          <w:b/>
          <w:sz w:val="24"/>
          <w:szCs w:val="24"/>
        </w:rPr>
      </w:pPr>
      <w:r w:rsidRPr="00E71204">
        <w:rPr>
          <w:rFonts w:ascii="Times New Roman" w:hAnsi="Times New Roman" w:cs="Times New Roman"/>
          <w:b/>
          <w:sz w:val="24"/>
          <w:szCs w:val="24"/>
        </w:rPr>
        <w:t>9</w:t>
      </w:r>
      <w:r w:rsidR="00876ED8" w:rsidRPr="00E71204">
        <w:rPr>
          <w:rFonts w:ascii="Times New Roman" w:hAnsi="Times New Roman" w:cs="Times New Roman"/>
          <w:b/>
          <w:sz w:val="24"/>
          <w:szCs w:val="24"/>
        </w:rPr>
        <w:t>.</w:t>
      </w:r>
      <w:r w:rsidRPr="00E71204">
        <w:rPr>
          <w:rFonts w:ascii="Times New Roman" w:hAnsi="Times New Roman" w:cs="Times New Roman"/>
          <w:b/>
          <w:sz w:val="24"/>
          <w:szCs w:val="24"/>
        </w:rPr>
        <w:t>1</w:t>
      </w:r>
      <w:r w:rsidR="002137A1" w:rsidRPr="00E71204">
        <w:rPr>
          <w:rFonts w:ascii="Times New Roman" w:hAnsi="Times New Roman" w:cs="Times New Roman"/>
          <w:b/>
          <w:sz w:val="24"/>
          <w:szCs w:val="24"/>
        </w:rPr>
        <w:t xml:space="preserve">.4 Kiti  reikalavimai </w:t>
      </w:r>
    </w:p>
    <w:p w14:paraId="6C7AAAE5" w14:textId="7859582D" w:rsidR="002137A1" w:rsidRPr="00E71204" w:rsidRDefault="002137A1" w:rsidP="002137A1">
      <w:pPr>
        <w:pStyle w:val="prastas"/>
        <w:rPr>
          <w:rFonts w:ascii="Times New Roman" w:hAnsi="Times New Roman" w:cs="Times New Roman"/>
          <w:sz w:val="24"/>
          <w:szCs w:val="24"/>
        </w:rPr>
      </w:pPr>
      <w:r w:rsidRPr="00E71204">
        <w:rPr>
          <w:rFonts w:ascii="Times New Roman" w:hAnsi="Times New Roman" w:cs="Times New Roman"/>
          <w:sz w:val="24"/>
          <w:szCs w:val="24"/>
        </w:rPr>
        <w:t xml:space="preserve">Su </w:t>
      </w:r>
      <w:r w:rsidR="00EA5FF0">
        <w:rPr>
          <w:rFonts w:ascii="Times New Roman" w:hAnsi="Times New Roman" w:cs="Times New Roman"/>
          <w:sz w:val="24"/>
          <w:szCs w:val="24"/>
        </w:rPr>
        <w:t>U</w:t>
      </w:r>
      <w:r w:rsidR="0060228A" w:rsidRPr="00E71204">
        <w:rPr>
          <w:rFonts w:ascii="Times New Roman" w:hAnsi="Times New Roman" w:cs="Times New Roman"/>
          <w:sz w:val="24"/>
          <w:szCs w:val="24"/>
        </w:rPr>
        <w:t>žsakovu</w:t>
      </w:r>
      <w:r w:rsidRPr="00E71204">
        <w:rPr>
          <w:rFonts w:ascii="Times New Roman" w:hAnsi="Times New Roman" w:cs="Times New Roman"/>
          <w:sz w:val="24"/>
          <w:szCs w:val="24"/>
        </w:rPr>
        <w:t xml:space="preserve"> prieš dažymo darbus suderinama ir sutikslinama :</w:t>
      </w:r>
    </w:p>
    <w:p w14:paraId="38FAFD84" w14:textId="77777777" w:rsidR="002137A1" w:rsidRPr="00E71204" w:rsidRDefault="002137A1" w:rsidP="002137A1">
      <w:pPr>
        <w:pStyle w:val="prastas"/>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dažų rūšis,</w:t>
      </w:r>
    </w:p>
    <w:p w14:paraId="0FDC8134" w14:textId="77777777" w:rsidR="002137A1" w:rsidRPr="00E71204" w:rsidRDefault="002137A1" w:rsidP="002137A1">
      <w:pPr>
        <w:pStyle w:val="prastas"/>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dažymo būdas,</w:t>
      </w:r>
    </w:p>
    <w:p w14:paraId="19556FF9" w14:textId="77777777" w:rsidR="002137A1" w:rsidRPr="00E71204" w:rsidRDefault="002137A1" w:rsidP="002137A1">
      <w:pPr>
        <w:pStyle w:val="prastas"/>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grunto tipas,</w:t>
      </w:r>
    </w:p>
    <w:p w14:paraId="7DB57341" w14:textId="77777777" w:rsidR="002137A1" w:rsidRPr="00E71204" w:rsidRDefault="002137A1" w:rsidP="002137A1">
      <w:pPr>
        <w:pStyle w:val="prastas"/>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spalvos,</w:t>
      </w:r>
    </w:p>
    <w:p w14:paraId="35136F9D" w14:textId="77777777" w:rsidR="002137A1" w:rsidRPr="00E71204" w:rsidRDefault="002137A1" w:rsidP="002137A1">
      <w:pPr>
        <w:pStyle w:val="prastas"/>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faktūros,</w:t>
      </w:r>
    </w:p>
    <w:p w14:paraId="45AD9C32" w14:textId="77777777" w:rsidR="002137A1" w:rsidRPr="00E71204" w:rsidRDefault="002137A1" w:rsidP="002137A1">
      <w:pPr>
        <w:pStyle w:val="prastas"/>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dažomų paviršių ribos,</w:t>
      </w:r>
    </w:p>
    <w:p w14:paraId="304E12EA" w14:textId="77777777" w:rsidR="002137A1" w:rsidRPr="00E71204" w:rsidRDefault="002137A1" w:rsidP="002137A1">
      <w:pPr>
        <w:pStyle w:val="prastas"/>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tekstūruotų paviršių pavyzdžiai.</w:t>
      </w:r>
    </w:p>
    <w:p w14:paraId="3E38724D" w14:textId="77777777" w:rsidR="002137A1" w:rsidRPr="00E71204" w:rsidRDefault="002137A1" w:rsidP="002137A1">
      <w:pPr>
        <w:pStyle w:val="prastas"/>
        <w:rPr>
          <w:rFonts w:ascii="Times New Roman" w:hAnsi="Times New Roman" w:cs="Times New Roman"/>
          <w:b/>
          <w:sz w:val="24"/>
          <w:szCs w:val="24"/>
        </w:rPr>
      </w:pPr>
    </w:p>
    <w:p w14:paraId="1685BEE7" w14:textId="3C2D7E03" w:rsidR="002137A1" w:rsidRPr="00E71204" w:rsidRDefault="00BB0398" w:rsidP="002137A1">
      <w:pPr>
        <w:pStyle w:val="prastas"/>
        <w:rPr>
          <w:rFonts w:ascii="Times New Roman" w:hAnsi="Times New Roman" w:cs="Times New Roman"/>
          <w:b/>
          <w:sz w:val="24"/>
          <w:szCs w:val="24"/>
        </w:rPr>
      </w:pPr>
      <w:r w:rsidRPr="00E71204">
        <w:rPr>
          <w:rFonts w:ascii="Times New Roman" w:hAnsi="Times New Roman" w:cs="Times New Roman"/>
          <w:b/>
          <w:sz w:val="24"/>
          <w:szCs w:val="24"/>
        </w:rPr>
        <w:t>9</w:t>
      </w:r>
      <w:r w:rsidR="00876ED8" w:rsidRPr="00E71204">
        <w:rPr>
          <w:rFonts w:ascii="Times New Roman" w:hAnsi="Times New Roman" w:cs="Times New Roman"/>
          <w:b/>
          <w:sz w:val="24"/>
          <w:szCs w:val="24"/>
        </w:rPr>
        <w:t>.</w:t>
      </w:r>
      <w:r w:rsidRPr="00E71204">
        <w:rPr>
          <w:rFonts w:ascii="Times New Roman" w:hAnsi="Times New Roman" w:cs="Times New Roman"/>
          <w:b/>
          <w:sz w:val="24"/>
          <w:szCs w:val="24"/>
        </w:rPr>
        <w:t>1</w:t>
      </w:r>
      <w:r w:rsidR="002137A1" w:rsidRPr="00E71204">
        <w:rPr>
          <w:rFonts w:ascii="Times New Roman" w:hAnsi="Times New Roman" w:cs="Times New Roman"/>
          <w:b/>
          <w:sz w:val="24"/>
          <w:szCs w:val="24"/>
        </w:rPr>
        <w:t xml:space="preserve">.5 Priežiūrai ir kontrolei priduodami darbai </w:t>
      </w:r>
    </w:p>
    <w:p w14:paraId="23F96FF9" w14:textId="77777777" w:rsidR="002137A1" w:rsidRPr="00E71204" w:rsidRDefault="002137A1" w:rsidP="002137A1">
      <w:pPr>
        <w:pStyle w:val="prastas"/>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Paruošti dažymui paviršiai.</w:t>
      </w:r>
    </w:p>
    <w:p w14:paraId="334964F2" w14:textId="77777777" w:rsidR="002137A1" w:rsidRPr="00E71204" w:rsidRDefault="002137A1" w:rsidP="002137A1">
      <w:pPr>
        <w:pStyle w:val="prastas"/>
        <w:rPr>
          <w:rFonts w:ascii="Times New Roman" w:hAnsi="Times New Roman" w:cs="Times New Roman"/>
          <w:sz w:val="24"/>
          <w:szCs w:val="24"/>
        </w:rPr>
      </w:pPr>
      <w:r w:rsidRPr="00E71204">
        <w:rPr>
          <w:rFonts w:ascii="Times New Roman" w:hAnsi="Times New Roman" w:cs="Times New Roman"/>
          <w:sz w:val="24"/>
          <w:szCs w:val="24"/>
        </w:rPr>
        <w:lastRenderedPageBreak/>
        <w:t>•</w:t>
      </w:r>
      <w:r w:rsidRPr="00E71204">
        <w:rPr>
          <w:rFonts w:ascii="Times New Roman" w:hAnsi="Times New Roman" w:cs="Times New Roman"/>
          <w:sz w:val="24"/>
          <w:szCs w:val="24"/>
        </w:rPr>
        <w:tab/>
        <w:t>Nugruntuoti paviršiai.</w:t>
      </w:r>
    </w:p>
    <w:p w14:paraId="21B26850" w14:textId="77777777" w:rsidR="002137A1" w:rsidRPr="00E71204" w:rsidRDefault="002137A1" w:rsidP="002137A1">
      <w:pPr>
        <w:pStyle w:val="prastas"/>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Nudažyti kiekvienu sluoksniu paviršiai.</w:t>
      </w:r>
    </w:p>
    <w:p w14:paraId="4DE85FEA" w14:textId="50430AF3" w:rsidR="00E25309" w:rsidRPr="00E71204" w:rsidRDefault="002137A1" w:rsidP="00E25309">
      <w:pPr>
        <w:pStyle w:val="prastas"/>
        <w:rPr>
          <w:rFonts w:ascii="Times New Roman" w:hAnsi="Times New Roman" w:cs="Times New Roman"/>
          <w:sz w:val="24"/>
          <w:szCs w:val="24"/>
        </w:rPr>
      </w:pPr>
      <w:r w:rsidRPr="00E71204">
        <w:rPr>
          <w:rFonts w:ascii="Times New Roman" w:hAnsi="Times New Roman" w:cs="Times New Roman"/>
          <w:sz w:val="24"/>
          <w:szCs w:val="24"/>
        </w:rPr>
        <w:t>•</w:t>
      </w:r>
      <w:r w:rsidRPr="00E71204">
        <w:rPr>
          <w:rFonts w:ascii="Times New Roman" w:hAnsi="Times New Roman" w:cs="Times New Roman"/>
          <w:sz w:val="24"/>
          <w:szCs w:val="24"/>
        </w:rPr>
        <w:tab/>
        <w:t>Baigti darbai</w:t>
      </w:r>
    </w:p>
    <w:p w14:paraId="19AE2CC7" w14:textId="77777777" w:rsidR="000A0902" w:rsidRPr="00E71204" w:rsidRDefault="000A0902" w:rsidP="004465A6">
      <w:pPr>
        <w:pStyle w:val="prastas"/>
        <w:ind w:left="0"/>
        <w:rPr>
          <w:rFonts w:ascii="Times New Roman" w:hAnsi="Times New Roman" w:cs="Times New Roman"/>
          <w:sz w:val="24"/>
          <w:szCs w:val="24"/>
        </w:rPr>
      </w:pPr>
    </w:p>
    <w:p w14:paraId="60B0908B" w14:textId="5F2A9B55" w:rsidR="000A0902" w:rsidRPr="00E71204" w:rsidRDefault="00C257A2" w:rsidP="00370808">
      <w:pPr>
        <w:pStyle w:val="Antrat1"/>
        <w:numPr>
          <w:ilvl w:val="0"/>
          <w:numId w:val="0"/>
        </w:numPr>
        <w:spacing w:before="0" w:after="0" w:line="276" w:lineRule="auto"/>
        <w:ind w:firstLine="567"/>
        <w:jc w:val="both"/>
        <w:rPr>
          <w:rFonts w:ascii="Times New Roman" w:hAnsi="Times New Roman" w:cs="Times New Roman"/>
          <w:sz w:val="24"/>
          <w:szCs w:val="24"/>
          <w:lang w:eastAsia="lt-LT"/>
        </w:rPr>
      </w:pPr>
      <w:bookmarkStart w:id="15" w:name="_Toc181609579"/>
      <w:r w:rsidRPr="00E71204">
        <w:rPr>
          <w:rFonts w:ascii="Times New Roman" w:hAnsi="Times New Roman" w:cs="Times New Roman"/>
          <w:sz w:val="24"/>
          <w:szCs w:val="24"/>
          <w:lang w:eastAsia="lt-LT"/>
        </w:rPr>
        <w:t>TS-1</w:t>
      </w:r>
      <w:r w:rsidR="00952B65" w:rsidRPr="00E71204">
        <w:rPr>
          <w:rFonts w:ascii="Times New Roman" w:hAnsi="Times New Roman" w:cs="Times New Roman"/>
          <w:sz w:val="24"/>
          <w:szCs w:val="24"/>
          <w:lang w:eastAsia="lt-LT"/>
        </w:rPr>
        <w:t>0</w:t>
      </w:r>
      <w:r w:rsidRPr="00E71204">
        <w:rPr>
          <w:rFonts w:ascii="Times New Roman" w:hAnsi="Times New Roman" w:cs="Times New Roman"/>
          <w:sz w:val="24"/>
          <w:szCs w:val="24"/>
          <w:lang w:eastAsia="lt-LT"/>
        </w:rPr>
        <w:t xml:space="preserve"> </w:t>
      </w:r>
      <w:r w:rsidR="000A0902" w:rsidRPr="00E71204">
        <w:rPr>
          <w:rFonts w:ascii="Times New Roman" w:hAnsi="Times New Roman" w:cs="Times New Roman"/>
          <w:sz w:val="24"/>
          <w:szCs w:val="24"/>
          <w:lang w:eastAsia="lt-LT"/>
        </w:rPr>
        <w:t>TURĖKLAI</w:t>
      </w:r>
      <w:bookmarkEnd w:id="15"/>
    </w:p>
    <w:p w14:paraId="3F6C1A95" w14:textId="7A751E6B" w:rsidR="008E68A3" w:rsidRPr="00E71204" w:rsidRDefault="000A0902" w:rsidP="00E71204">
      <w:pPr>
        <w:pStyle w:val="prastas"/>
        <w:spacing w:before="0" w:after="0"/>
        <w:ind w:left="0" w:firstLine="567"/>
        <w:rPr>
          <w:rFonts w:ascii="Times New Roman" w:hAnsi="Times New Roman" w:cs="Times New Roman"/>
          <w:sz w:val="24"/>
          <w:szCs w:val="24"/>
        </w:rPr>
      </w:pPr>
      <w:bookmarkStart w:id="16" w:name="_Hlk141699977"/>
      <w:r w:rsidRPr="00E71204">
        <w:rPr>
          <w:rFonts w:ascii="Times New Roman" w:hAnsi="Times New Roman" w:cs="Times New Roman"/>
          <w:sz w:val="24"/>
          <w:szCs w:val="24"/>
        </w:rPr>
        <w:t xml:space="preserve">Turėklai </w:t>
      </w:r>
      <w:r w:rsidR="00952B65" w:rsidRPr="00E71204">
        <w:rPr>
          <w:rFonts w:ascii="Times New Roman" w:hAnsi="Times New Roman" w:cs="Times New Roman"/>
          <w:sz w:val="24"/>
          <w:szCs w:val="24"/>
        </w:rPr>
        <w:t>turi būti nušveičiami, nuvalomi, gruntuojami ir vėl nudažomi.</w:t>
      </w:r>
    </w:p>
    <w:p w14:paraId="2ECB5503" w14:textId="77777777" w:rsidR="008E68A3" w:rsidRPr="00E71204" w:rsidRDefault="008E68A3" w:rsidP="00C257A2">
      <w:pPr>
        <w:ind w:firstLine="567"/>
        <w:jc w:val="both"/>
        <w:rPr>
          <w:rFonts w:ascii="Times New Roman" w:hAnsi="Times New Roman" w:cs="Times New Roman"/>
          <w:sz w:val="24"/>
          <w:szCs w:val="24"/>
        </w:rPr>
      </w:pPr>
    </w:p>
    <w:bookmarkEnd w:id="16"/>
    <w:p w14:paraId="55DF94A3" w14:textId="77777777" w:rsidR="004465A6" w:rsidRPr="00E71204" w:rsidRDefault="004465A6" w:rsidP="004465A6">
      <w:pPr>
        <w:pStyle w:val="BodyText21"/>
        <w:widowControl w:val="0"/>
        <w:overflowPunct w:val="0"/>
        <w:ind w:left="720"/>
        <w:textAlignment w:val="baseline"/>
        <w:rPr>
          <w:u w:val="none"/>
          <w:lang w:eastAsia="ru-RU"/>
        </w:rPr>
      </w:pPr>
    </w:p>
    <w:p w14:paraId="6A239C0C" w14:textId="75C990AF" w:rsidR="004465A6" w:rsidRPr="00E71204" w:rsidRDefault="00C257A2" w:rsidP="00370808">
      <w:pPr>
        <w:pStyle w:val="Antrat1"/>
        <w:numPr>
          <w:ilvl w:val="0"/>
          <w:numId w:val="0"/>
        </w:numPr>
        <w:spacing w:before="0" w:after="0" w:line="276" w:lineRule="auto"/>
        <w:ind w:firstLine="567"/>
        <w:jc w:val="both"/>
        <w:rPr>
          <w:rFonts w:ascii="Times New Roman" w:hAnsi="Times New Roman" w:cs="Times New Roman"/>
          <w:sz w:val="24"/>
          <w:szCs w:val="24"/>
          <w:lang w:eastAsia="lt-LT"/>
        </w:rPr>
      </w:pPr>
      <w:bookmarkStart w:id="17" w:name="_Toc181609580"/>
      <w:r w:rsidRPr="00E71204">
        <w:rPr>
          <w:rFonts w:ascii="Times New Roman" w:hAnsi="Times New Roman" w:cs="Times New Roman"/>
          <w:sz w:val="24"/>
          <w:szCs w:val="24"/>
          <w:lang w:eastAsia="lt-LT"/>
        </w:rPr>
        <w:t>TS-1</w:t>
      </w:r>
      <w:r w:rsidR="00952B65" w:rsidRPr="00E71204">
        <w:rPr>
          <w:rFonts w:ascii="Times New Roman" w:hAnsi="Times New Roman" w:cs="Times New Roman"/>
          <w:sz w:val="24"/>
          <w:szCs w:val="24"/>
          <w:lang w:eastAsia="lt-LT"/>
        </w:rPr>
        <w:t>1</w:t>
      </w:r>
      <w:r w:rsidRPr="00E71204">
        <w:rPr>
          <w:rFonts w:ascii="Times New Roman" w:hAnsi="Times New Roman" w:cs="Times New Roman"/>
          <w:sz w:val="24"/>
          <w:szCs w:val="24"/>
          <w:lang w:eastAsia="lt-LT"/>
        </w:rPr>
        <w:t xml:space="preserve"> </w:t>
      </w:r>
      <w:r w:rsidR="004465A6" w:rsidRPr="00E71204">
        <w:rPr>
          <w:rFonts w:ascii="Times New Roman" w:hAnsi="Times New Roman" w:cs="Times New Roman"/>
          <w:sz w:val="24"/>
          <w:szCs w:val="24"/>
          <w:lang w:eastAsia="lt-LT"/>
        </w:rPr>
        <w:t>ŽENKLINIMAS SAUGIAM NAUDOJIMUI</w:t>
      </w:r>
      <w:bookmarkEnd w:id="17"/>
    </w:p>
    <w:p w14:paraId="0D4876A8" w14:textId="04539230" w:rsidR="004465A6" w:rsidRPr="00E71204" w:rsidRDefault="004465A6" w:rsidP="00C257A2">
      <w:pPr>
        <w:ind w:firstLine="567"/>
        <w:jc w:val="both"/>
        <w:rPr>
          <w:rFonts w:ascii="Times New Roman" w:hAnsi="Times New Roman" w:cs="Times New Roman"/>
          <w:sz w:val="24"/>
          <w:szCs w:val="24"/>
          <w:lang w:eastAsia="ru-RU"/>
        </w:rPr>
      </w:pPr>
      <w:r w:rsidRPr="00E71204">
        <w:rPr>
          <w:rFonts w:ascii="Times New Roman" w:hAnsi="Times New Roman" w:cs="Times New Roman"/>
          <w:sz w:val="24"/>
          <w:szCs w:val="24"/>
          <w:lang w:eastAsia="ru-RU"/>
        </w:rPr>
        <w:t xml:space="preserve">      Stiklinės durys, pertvaros vitrinos turi būti ženklinamos saugiam naudojimui. Ant stiklinių paviršių klijuojami specialūs ženklinimo lipdukai. Konkretus ženklinimas tikslinamas darb</w:t>
      </w:r>
      <w:r w:rsidR="004D792C" w:rsidRPr="00E71204">
        <w:rPr>
          <w:rFonts w:ascii="Times New Roman" w:hAnsi="Times New Roman" w:cs="Times New Roman"/>
          <w:sz w:val="24"/>
          <w:szCs w:val="24"/>
          <w:lang w:eastAsia="ru-RU"/>
        </w:rPr>
        <w:t>ų</w:t>
      </w:r>
      <w:r w:rsidRPr="00E71204">
        <w:rPr>
          <w:rFonts w:ascii="Times New Roman" w:hAnsi="Times New Roman" w:cs="Times New Roman"/>
          <w:sz w:val="24"/>
          <w:szCs w:val="24"/>
          <w:lang w:eastAsia="ru-RU"/>
        </w:rPr>
        <w:t xml:space="preserve">  metu pasirinkus konkretų gamintoją.</w:t>
      </w:r>
    </w:p>
    <w:p w14:paraId="2DC5E3B1" w14:textId="77777777" w:rsidR="00350AF0" w:rsidRPr="00E71204" w:rsidRDefault="00350AF0" w:rsidP="004465A6">
      <w:pPr>
        <w:ind w:firstLine="0"/>
        <w:rPr>
          <w:rFonts w:ascii="Times New Roman" w:hAnsi="Times New Roman" w:cs="Times New Roman"/>
          <w:sz w:val="24"/>
          <w:szCs w:val="24"/>
          <w:lang w:eastAsia="ru-RU"/>
        </w:rPr>
      </w:pPr>
    </w:p>
    <w:p w14:paraId="76F40207" w14:textId="77777777" w:rsidR="001B527C" w:rsidRPr="00E71204" w:rsidRDefault="001B527C" w:rsidP="0060543D">
      <w:pPr>
        <w:pStyle w:val="BodyText21"/>
        <w:ind w:left="1077"/>
        <w:rPr>
          <w:u w:val="none"/>
          <w:lang w:eastAsia="ru-RU"/>
        </w:rPr>
      </w:pPr>
    </w:p>
    <w:p w14:paraId="7C86D275" w14:textId="5F1055C3" w:rsidR="009100CC" w:rsidRPr="00E71204" w:rsidRDefault="00C257A2" w:rsidP="00C257A2">
      <w:pPr>
        <w:pStyle w:val="Antrat1"/>
        <w:numPr>
          <w:ilvl w:val="0"/>
          <w:numId w:val="0"/>
        </w:numPr>
        <w:spacing w:before="0" w:after="0" w:line="276" w:lineRule="auto"/>
        <w:ind w:firstLine="567"/>
        <w:jc w:val="both"/>
        <w:rPr>
          <w:rFonts w:ascii="Times New Roman" w:eastAsia="Times New Roman" w:hAnsi="Times New Roman" w:cs="Times New Roman"/>
          <w:noProof/>
          <w:sz w:val="24"/>
          <w:szCs w:val="24"/>
          <w:lang w:eastAsia="lt-LT"/>
        </w:rPr>
      </w:pPr>
      <w:bookmarkStart w:id="18" w:name="_Toc181609587"/>
      <w:r w:rsidRPr="00E71204">
        <w:rPr>
          <w:rFonts w:ascii="Times New Roman" w:hAnsi="Times New Roman" w:cs="Times New Roman"/>
          <w:color w:val="auto"/>
          <w:sz w:val="24"/>
          <w:szCs w:val="24"/>
        </w:rPr>
        <w:t>TS-1</w:t>
      </w:r>
      <w:r w:rsidR="00952B65" w:rsidRPr="00E71204">
        <w:rPr>
          <w:rFonts w:ascii="Times New Roman" w:hAnsi="Times New Roman" w:cs="Times New Roman"/>
          <w:color w:val="auto"/>
          <w:sz w:val="24"/>
          <w:szCs w:val="24"/>
        </w:rPr>
        <w:t>2</w:t>
      </w:r>
      <w:r w:rsidRPr="00E71204">
        <w:rPr>
          <w:rFonts w:ascii="Times New Roman" w:hAnsi="Times New Roman" w:cs="Times New Roman"/>
          <w:color w:val="auto"/>
          <w:sz w:val="24"/>
          <w:szCs w:val="24"/>
        </w:rPr>
        <w:t xml:space="preserve"> </w:t>
      </w:r>
      <w:r w:rsidR="009100CC" w:rsidRPr="00E71204">
        <w:rPr>
          <w:rFonts w:ascii="Times New Roman" w:eastAsia="Times New Roman" w:hAnsi="Times New Roman" w:cs="Times New Roman"/>
          <w:noProof/>
          <w:sz w:val="24"/>
          <w:szCs w:val="24"/>
          <w:lang w:eastAsia="lt-LT"/>
        </w:rPr>
        <w:t>REIKALAVIMAI SANTECHNINEI ĮRANGAI</w:t>
      </w:r>
      <w:bookmarkEnd w:id="18"/>
    </w:p>
    <w:p w14:paraId="0D90D7F5" w14:textId="751834A3" w:rsidR="007E27B2" w:rsidRPr="00E71204" w:rsidRDefault="007E27B2" w:rsidP="00C257A2">
      <w:pPr>
        <w:ind w:firstLine="567"/>
        <w:jc w:val="both"/>
        <w:rPr>
          <w:rFonts w:ascii="Times New Roman" w:hAnsi="Times New Roman" w:cs="Times New Roman"/>
          <w:sz w:val="24"/>
          <w:szCs w:val="24"/>
        </w:rPr>
      </w:pPr>
    </w:p>
    <w:p w14:paraId="1F15AA32" w14:textId="4DC8B557" w:rsidR="00E4704F" w:rsidRPr="00E71204" w:rsidRDefault="00E4704F" w:rsidP="00C257A2">
      <w:pPr>
        <w:ind w:firstLine="567"/>
        <w:jc w:val="both"/>
        <w:rPr>
          <w:rFonts w:ascii="Times New Roman" w:eastAsia="Times New Roman" w:hAnsi="Times New Roman" w:cs="Times New Roman"/>
          <w:noProof/>
          <w:sz w:val="24"/>
          <w:szCs w:val="24"/>
          <w:lang w:eastAsia="lt-LT"/>
        </w:rPr>
      </w:pPr>
      <w:r w:rsidRPr="00E71204">
        <w:rPr>
          <w:rFonts w:ascii="Times New Roman" w:eastAsia="Times New Roman" w:hAnsi="Times New Roman" w:cs="Times New Roman"/>
          <w:noProof/>
          <w:sz w:val="24"/>
          <w:szCs w:val="24"/>
          <w:lang w:eastAsia="lt-LT"/>
        </w:rPr>
        <w:t>Klozetai turi būti pakeičiami išmontuojant senus esamus ir sumontuojant naujus</w:t>
      </w:r>
      <w:r w:rsidR="001048F4" w:rsidRPr="00E71204">
        <w:rPr>
          <w:rFonts w:ascii="Times New Roman" w:eastAsia="Times New Roman" w:hAnsi="Times New Roman" w:cs="Times New Roman"/>
          <w:noProof/>
          <w:sz w:val="24"/>
          <w:szCs w:val="24"/>
          <w:lang w:eastAsia="lt-LT"/>
        </w:rPr>
        <w:t>. Mont</w:t>
      </w:r>
      <w:r w:rsidR="00BA1776" w:rsidRPr="00E71204">
        <w:rPr>
          <w:rFonts w:ascii="Times New Roman" w:eastAsia="Times New Roman" w:hAnsi="Times New Roman" w:cs="Times New Roman"/>
          <w:noProof/>
          <w:sz w:val="24"/>
          <w:szCs w:val="24"/>
          <w:lang w:eastAsia="lt-LT"/>
        </w:rPr>
        <w:t>uojami pastatomi klozetai, kaip ir išmontuoti. Į montavimo apimtis</w:t>
      </w:r>
      <w:r w:rsidR="00F31DE4" w:rsidRPr="00E71204">
        <w:rPr>
          <w:rFonts w:ascii="Times New Roman" w:eastAsia="Times New Roman" w:hAnsi="Times New Roman" w:cs="Times New Roman"/>
          <w:noProof/>
          <w:sz w:val="24"/>
          <w:szCs w:val="24"/>
          <w:lang w:eastAsia="lt-LT"/>
        </w:rPr>
        <w:t xml:space="preserve"> turi būti įsivertintos visos montavimui reikal</w:t>
      </w:r>
      <w:r w:rsidR="00024540" w:rsidRPr="00E71204">
        <w:rPr>
          <w:rFonts w:ascii="Times New Roman" w:eastAsia="Times New Roman" w:hAnsi="Times New Roman" w:cs="Times New Roman"/>
          <w:noProof/>
          <w:sz w:val="24"/>
          <w:szCs w:val="24"/>
          <w:lang w:eastAsia="lt-LT"/>
        </w:rPr>
        <w:t>ingos naujos medžiagos.</w:t>
      </w:r>
      <w:r w:rsidR="00B50E1A" w:rsidRPr="00E71204">
        <w:rPr>
          <w:rFonts w:ascii="Times New Roman" w:eastAsia="Times New Roman" w:hAnsi="Times New Roman" w:cs="Times New Roman"/>
          <w:noProof/>
          <w:sz w:val="24"/>
          <w:szCs w:val="24"/>
          <w:lang w:eastAsia="lt-LT"/>
        </w:rPr>
        <w:t xml:space="preserve"> Klozetai turi būti montuojami su dangčiais. Klozeto tipą </w:t>
      </w:r>
      <w:r w:rsidR="000F6C5C" w:rsidRPr="00E71204">
        <w:rPr>
          <w:rFonts w:ascii="Times New Roman" w:eastAsia="Times New Roman" w:hAnsi="Times New Roman" w:cs="Times New Roman"/>
          <w:noProof/>
          <w:sz w:val="24"/>
          <w:szCs w:val="24"/>
          <w:lang w:eastAsia="lt-LT"/>
        </w:rPr>
        <w:t xml:space="preserve">derinti su užsakovu. Gaminys </w:t>
      </w:r>
      <w:r w:rsidR="00710027" w:rsidRPr="00E71204">
        <w:rPr>
          <w:rFonts w:ascii="Times New Roman" w:eastAsia="Times New Roman" w:hAnsi="Times New Roman" w:cs="Times New Roman"/>
          <w:noProof/>
          <w:sz w:val="24"/>
          <w:szCs w:val="24"/>
          <w:lang w:eastAsia="lt-LT"/>
        </w:rPr>
        <w:t xml:space="preserve">norima, jog turėtų </w:t>
      </w:r>
      <w:r w:rsidR="00E97359" w:rsidRPr="00E71204">
        <w:rPr>
          <w:rFonts w:ascii="Times New Roman" w:eastAsia="Times New Roman" w:hAnsi="Times New Roman" w:cs="Times New Roman"/>
          <w:noProof/>
          <w:sz w:val="24"/>
          <w:szCs w:val="24"/>
          <w:lang w:eastAsia="lt-LT"/>
        </w:rPr>
        <w:t>AquaBlade</w:t>
      </w:r>
      <w:r w:rsidR="00710027" w:rsidRPr="00E71204">
        <w:rPr>
          <w:rFonts w:ascii="Times New Roman" w:eastAsia="Times New Roman" w:hAnsi="Times New Roman" w:cs="Times New Roman"/>
          <w:noProof/>
          <w:sz w:val="24"/>
          <w:szCs w:val="24"/>
          <w:lang w:eastAsia="lt-LT"/>
        </w:rPr>
        <w:t xml:space="preserve"> technologiją.</w:t>
      </w:r>
    </w:p>
    <w:p w14:paraId="6085851B" w14:textId="77777777" w:rsidR="00E4704F" w:rsidRPr="00E71204" w:rsidRDefault="00E4704F" w:rsidP="00C257A2">
      <w:pPr>
        <w:ind w:firstLine="567"/>
        <w:jc w:val="both"/>
        <w:rPr>
          <w:rFonts w:ascii="Times New Roman" w:eastAsia="Times New Roman" w:hAnsi="Times New Roman" w:cs="Times New Roman"/>
          <w:noProof/>
          <w:sz w:val="24"/>
          <w:szCs w:val="24"/>
          <w:lang w:eastAsia="lt-LT"/>
        </w:rPr>
      </w:pPr>
    </w:p>
    <w:p w14:paraId="35218D8B" w14:textId="03E45D37" w:rsidR="009100CC" w:rsidRPr="00E71204" w:rsidRDefault="002E754E" w:rsidP="00C257A2">
      <w:pPr>
        <w:ind w:firstLine="567"/>
        <w:jc w:val="both"/>
        <w:rPr>
          <w:rFonts w:ascii="Times New Roman" w:eastAsia="Times New Roman" w:hAnsi="Times New Roman" w:cs="Times New Roman"/>
          <w:noProof/>
          <w:sz w:val="24"/>
          <w:szCs w:val="24"/>
          <w:lang w:eastAsia="lt-LT"/>
        </w:rPr>
      </w:pPr>
      <w:r w:rsidRPr="00E71204">
        <w:rPr>
          <w:rFonts w:ascii="Times New Roman" w:hAnsi="Times New Roman" w:cs="Times New Roman"/>
          <w:noProof/>
          <w:sz w:val="24"/>
          <w:szCs w:val="24"/>
        </w:rPr>
        <w:drawing>
          <wp:anchor distT="0" distB="0" distL="114300" distR="114300" simplePos="0" relativeHeight="251667456" behindDoc="0" locked="0" layoutInCell="1" allowOverlap="1" wp14:anchorId="19E107E5" wp14:editId="367E62D1">
            <wp:simplePos x="0" y="0"/>
            <wp:positionH relativeFrom="column">
              <wp:posOffset>450850</wp:posOffset>
            </wp:positionH>
            <wp:positionV relativeFrom="paragraph">
              <wp:posOffset>142240</wp:posOffset>
            </wp:positionV>
            <wp:extent cx="1445895" cy="1445895"/>
            <wp:effectExtent l="0" t="0" r="1905" b="1905"/>
            <wp:wrapSquare wrapText="bothSides"/>
            <wp:docPr id="1527473968" name="Picture 1" descr="Unitazas Selnova Comfort, pakabinamas, žmonėms su neg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tazas Selnova Comfort, pakabinamas, žmonėms su negali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589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8323AF" w14:textId="42514D05" w:rsidR="00D10127" w:rsidRPr="00E71204" w:rsidRDefault="00D10127" w:rsidP="00C257A2">
      <w:pPr>
        <w:ind w:firstLine="567"/>
        <w:jc w:val="both"/>
        <w:rPr>
          <w:rFonts w:ascii="Times New Roman" w:eastAsia="Times New Roman" w:hAnsi="Times New Roman" w:cs="Times New Roman"/>
          <w:noProof/>
          <w:sz w:val="24"/>
          <w:szCs w:val="24"/>
          <w:lang w:eastAsia="lt-LT"/>
        </w:rPr>
      </w:pPr>
    </w:p>
    <w:p w14:paraId="7F1A400B" w14:textId="77777777" w:rsidR="009100CC" w:rsidRPr="00E71204" w:rsidRDefault="009100CC" w:rsidP="00C257A2">
      <w:pPr>
        <w:ind w:firstLine="567"/>
        <w:jc w:val="both"/>
        <w:rPr>
          <w:rFonts w:ascii="Times New Roman" w:eastAsia="Times New Roman" w:hAnsi="Times New Roman" w:cs="Times New Roman"/>
          <w:noProof/>
          <w:sz w:val="24"/>
          <w:szCs w:val="24"/>
          <w:lang w:eastAsia="lt-LT"/>
        </w:rPr>
      </w:pPr>
    </w:p>
    <w:p w14:paraId="1A843CFC" w14:textId="77777777" w:rsidR="003B642D" w:rsidRPr="00E71204" w:rsidRDefault="003B642D" w:rsidP="00C257A2">
      <w:pPr>
        <w:ind w:firstLine="567"/>
        <w:jc w:val="both"/>
        <w:rPr>
          <w:rFonts w:ascii="Times New Roman" w:hAnsi="Times New Roman" w:cs="Times New Roman"/>
          <w:sz w:val="24"/>
          <w:szCs w:val="24"/>
        </w:rPr>
      </w:pPr>
    </w:p>
    <w:p w14:paraId="38F6973B" w14:textId="77777777" w:rsidR="00AC1BCE" w:rsidRPr="00E71204" w:rsidRDefault="00AC1BCE" w:rsidP="00C257A2">
      <w:pPr>
        <w:ind w:firstLine="567"/>
        <w:jc w:val="both"/>
        <w:rPr>
          <w:rFonts w:ascii="Times New Roman" w:hAnsi="Times New Roman" w:cs="Times New Roman"/>
          <w:sz w:val="24"/>
          <w:szCs w:val="24"/>
        </w:rPr>
      </w:pPr>
    </w:p>
    <w:p w14:paraId="5932ED75" w14:textId="77777777" w:rsidR="00B579B3" w:rsidRPr="00E71204" w:rsidRDefault="00B579B3" w:rsidP="00C257A2">
      <w:pPr>
        <w:ind w:firstLine="567"/>
        <w:jc w:val="both"/>
        <w:rPr>
          <w:rFonts w:ascii="Times New Roman" w:eastAsia="Times New Roman" w:hAnsi="Times New Roman" w:cs="Times New Roman"/>
          <w:noProof/>
          <w:sz w:val="24"/>
          <w:szCs w:val="24"/>
          <w:lang w:eastAsia="lt-LT"/>
        </w:rPr>
      </w:pPr>
    </w:p>
    <w:p w14:paraId="6E22FF70" w14:textId="77777777" w:rsidR="00B579B3" w:rsidRPr="00E71204" w:rsidRDefault="00B579B3" w:rsidP="002A1F9A">
      <w:pPr>
        <w:ind w:firstLine="0"/>
        <w:rPr>
          <w:rFonts w:ascii="Times New Roman" w:eastAsia="Times New Roman" w:hAnsi="Times New Roman" w:cs="Times New Roman"/>
          <w:noProof/>
          <w:sz w:val="24"/>
          <w:szCs w:val="24"/>
          <w:lang w:eastAsia="lt-LT"/>
        </w:rPr>
      </w:pPr>
    </w:p>
    <w:p w14:paraId="6FB60F6F" w14:textId="53C19C65" w:rsidR="00B579B3" w:rsidRPr="00E71204" w:rsidRDefault="00C257A2" w:rsidP="00370808">
      <w:pPr>
        <w:pStyle w:val="Antrat1"/>
        <w:numPr>
          <w:ilvl w:val="0"/>
          <w:numId w:val="0"/>
        </w:numPr>
        <w:spacing w:before="0" w:after="0" w:line="276" w:lineRule="auto"/>
        <w:ind w:firstLine="567"/>
        <w:jc w:val="both"/>
        <w:rPr>
          <w:rFonts w:ascii="Times New Roman" w:hAnsi="Times New Roman" w:cs="Times New Roman"/>
          <w:sz w:val="24"/>
          <w:szCs w:val="24"/>
          <w:lang w:eastAsia="lt-LT"/>
        </w:rPr>
      </w:pPr>
      <w:bookmarkStart w:id="19" w:name="_Toc181609588"/>
      <w:r w:rsidRPr="00E71204">
        <w:rPr>
          <w:rFonts w:ascii="Times New Roman" w:hAnsi="Times New Roman" w:cs="Times New Roman"/>
          <w:sz w:val="24"/>
          <w:szCs w:val="24"/>
          <w:lang w:eastAsia="lt-LT"/>
        </w:rPr>
        <w:t>TS-1</w:t>
      </w:r>
      <w:r w:rsidR="00271005" w:rsidRPr="00E71204">
        <w:rPr>
          <w:rFonts w:ascii="Times New Roman" w:hAnsi="Times New Roman" w:cs="Times New Roman"/>
          <w:sz w:val="24"/>
          <w:szCs w:val="24"/>
          <w:lang w:eastAsia="lt-LT"/>
        </w:rPr>
        <w:t>3</w:t>
      </w:r>
      <w:r w:rsidRPr="00E71204">
        <w:rPr>
          <w:rFonts w:ascii="Times New Roman" w:hAnsi="Times New Roman" w:cs="Times New Roman"/>
          <w:sz w:val="24"/>
          <w:szCs w:val="24"/>
          <w:lang w:eastAsia="lt-LT"/>
        </w:rPr>
        <w:t xml:space="preserve"> </w:t>
      </w:r>
      <w:r w:rsidR="00B579B3" w:rsidRPr="00E71204">
        <w:rPr>
          <w:rFonts w:ascii="Times New Roman" w:hAnsi="Times New Roman" w:cs="Times New Roman"/>
          <w:sz w:val="24"/>
          <w:szCs w:val="24"/>
          <w:lang w:eastAsia="lt-LT"/>
        </w:rPr>
        <w:t>Kabeliai</w:t>
      </w:r>
      <w:bookmarkEnd w:id="19"/>
    </w:p>
    <w:p w14:paraId="5C8A9494" w14:textId="6444D977" w:rsidR="00B579B3" w:rsidRPr="00E71204" w:rsidRDefault="00F252B1" w:rsidP="00C257A2">
      <w:pPr>
        <w:ind w:firstLine="567"/>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Laidai ir kabeliai turi būti pagaminti taip, kad atitikt</w:t>
      </w:r>
      <w:r w:rsidR="00237FE5" w:rsidRPr="00E71204">
        <w:rPr>
          <w:rFonts w:ascii="Times New Roman" w:hAnsi="Times New Roman" w:cs="Times New Roman"/>
          <w:sz w:val="24"/>
          <w:szCs w:val="24"/>
          <w:lang w:eastAsia="lt-LT"/>
        </w:rPr>
        <w:t>ų</w:t>
      </w:r>
      <w:r w:rsidRPr="00E71204">
        <w:rPr>
          <w:rFonts w:ascii="Times New Roman" w:hAnsi="Times New Roman" w:cs="Times New Roman"/>
          <w:sz w:val="24"/>
          <w:szCs w:val="24"/>
          <w:lang w:eastAsia="lt-LT"/>
        </w:rPr>
        <w:t xml:space="preserve"> </w:t>
      </w:r>
      <w:r w:rsidR="00237FE5" w:rsidRPr="00E71204">
        <w:rPr>
          <w:rFonts w:ascii="Times New Roman" w:hAnsi="Times New Roman" w:cs="Times New Roman"/>
          <w:sz w:val="24"/>
          <w:szCs w:val="24"/>
          <w:lang w:eastAsia="lt-LT"/>
        </w:rPr>
        <w:t xml:space="preserve">pripažintų </w:t>
      </w:r>
      <w:r w:rsidR="005A29A9" w:rsidRPr="00E71204">
        <w:rPr>
          <w:rFonts w:ascii="Times New Roman" w:hAnsi="Times New Roman" w:cs="Times New Roman"/>
          <w:sz w:val="24"/>
          <w:szCs w:val="24"/>
          <w:lang w:eastAsia="lt-LT"/>
        </w:rPr>
        <w:t xml:space="preserve">tarptautinių laidų ir kabelių standartų reikalavimus. </w:t>
      </w:r>
      <w:r w:rsidR="006945C7" w:rsidRPr="00E71204">
        <w:rPr>
          <w:rFonts w:ascii="Times New Roman" w:hAnsi="Times New Roman" w:cs="Times New Roman"/>
          <w:sz w:val="24"/>
          <w:szCs w:val="24"/>
          <w:lang w:eastAsia="lt-LT"/>
        </w:rPr>
        <w:t>Laidai ir kabeliai turi būti pristatyti į ob</w:t>
      </w:r>
      <w:r w:rsidR="003E3D71" w:rsidRPr="00E71204">
        <w:rPr>
          <w:rFonts w:ascii="Times New Roman" w:hAnsi="Times New Roman" w:cs="Times New Roman"/>
          <w:sz w:val="24"/>
          <w:szCs w:val="24"/>
          <w:lang w:eastAsia="lt-LT"/>
        </w:rPr>
        <w:t>j</w:t>
      </w:r>
      <w:r w:rsidR="006945C7" w:rsidRPr="00E71204">
        <w:rPr>
          <w:rFonts w:ascii="Times New Roman" w:hAnsi="Times New Roman" w:cs="Times New Roman"/>
          <w:sz w:val="24"/>
          <w:szCs w:val="24"/>
          <w:lang w:eastAsia="lt-LT"/>
        </w:rPr>
        <w:t>ektą</w:t>
      </w:r>
      <w:r w:rsidR="003E3D71" w:rsidRPr="00E71204">
        <w:rPr>
          <w:rFonts w:ascii="Times New Roman" w:hAnsi="Times New Roman" w:cs="Times New Roman"/>
          <w:sz w:val="24"/>
          <w:szCs w:val="24"/>
          <w:lang w:eastAsia="lt-LT"/>
        </w:rPr>
        <w:t xml:space="preserve"> su gamintojo plombomis</w:t>
      </w:r>
      <w:r w:rsidR="00813D9C" w:rsidRPr="00E71204">
        <w:rPr>
          <w:rFonts w:ascii="Times New Roman" w:hAnsi="Times New Roman" w:cs="Times New Roman"/>
          <w:sz w:val="24"/>
          <w:szCs w:val="24"/>
          <w:lang w:eastAsia="lt-LT"/>
        </w:rPr>
        <w:t>, žymėmis arba pridėtais kitais dokumentais</w:t>
      </w:r>
      <w:r w:rsidR="00631C0E" w:rsidRPr="00E71204">
        <w:rPr>
          <w:rFonts w:ascii="Times New Roman" w:hAnsi="Times New Roman" w:cs="Times New Roman"/>
          <w:sz w:val="24"/>
          <w:szCs w:val="24"/>
          <w:lang w:eastAsia="lt-LT"/>
        </w:rPr>
        <w:t>. Kiekviena gyslos spalva turi būti aiškiai</w:t>
      </w:r>
      <w:r w:rsidR="008371C9" w:rsidRPr="00E71204">
        <w:rPr>
          <w:rFonts w:ascii="Times New Roman" w:hAnsi="Times New Roman" w:cs="Times New Roman"/>
          <w:sz w:val="24"/>
          <w:szCs w:val="24"/>
          <w:lang w:eastAsia="lt-LT"/>
        </w:rPr>
        <w:t xml:space="preserve"> pažymėta ir neturi būti naudojama jokiems</w:t>
      </w:r>
      <w:r w:rsidR="00774CF4" w:rsidRPr="00E71204">
        <w:rPr>
          <w:rFonts w:ascii="Times New Roman" w:hAnsi="Times New Roman" w:cs="Times New Roman"/>
          <w:sz w:val="24"/>
          <w:szCs w:val="24"/>
          <w:lang w:eastAsia="lt-LT"/>
        </w:rPr>
        <w:t xml:space="preserve"> kitiems tikslams:</w:t>
      </w:r>
    </w:p>
    <w:p w14:paraId="7AD99C88" w14:textId="1963A12E" w:rsidR="00774CF4" w:rsidRPr="00E71204" w:rsidRDefault="00774CF4" w:rsidP="00C257A2">
      <w:pPr>
        <w:ind w:firstLine="567"/>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 xml:space="preserve">Įžeminimas </w:t>
      </w:r>
      <w:r w:rsidR="0091157F" w:rsidRPr="00E71204">
        <w:rPr>
          <w:rFonts w:ascii="Times New Roman" w:hAnsi="Times New Roman" w:cs="Times New Roman"/>
          <w:sz w:val="24"/>
          <w:szCs w:val="24"/>
          <w:lang w:eastAsia="lt-LT"/>
        </w:rPr>
        <w:t>–</w:t>
      </w:r>
      <w:r w:rsidRPr="00E71204">
        <w:rPr>
          <w:rFonts w:ascii="Times New Roman" w:hAnsi="Times New Roman" w:cs="Times New Roman"/>
          <w:sz w:val="24"/>
          <w:szCs w:val="24"/>
          <w:lang w:eastAsia="lt-LT"/>
        </w:rPr>
        <w:t xml:space="preserve"> geltona</w:t>
      </w:r>
      <w:r w:rsidR="0091157F" w:rsidRPr="00E71204">
        <w:rPr>
          <w:rFonts w:ascii="Times New Roman" w:hAnsi="Times New Roman" w:cs="Times New Roman"/>
          <w:sz w:val="24"/>
          <w:szCs w:val="24"/>
          <w:lang w:eastAsia="lt-LT"/>
        </w:rPr>
        <w:t>/žalia;</w:t>
      </w:r>
    </w:p>
    <w:p w14:paraId="74D30FE0" w14:textId="40F69BFC" w:rsidR="0091157F" w:rsidRPr="00E71204" w:rsidRDefault="0091157F" w:rsidP="00C257A2">
      <w:pPr>
        <w:ind w:firstLine="567"/>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Fazė – juoda arba ruda;</w:t>
      </w:r>
    </w:p>
    <w:p w14:paraId="38EF2BB6" w14:textId="0B4D1584" w:rsidR="0091157F" w:rsidRPr="00E71204" w:rsidRDefault="0091157F" w:rsidP="00C257A2">
      <w:pPr>
        <w:ind w:firstLine="567"/>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Neutra</w:t>
      </w:r>
      <w:r w:rsidR="00843C4E" w:rsidRPr="00E71204">
        <w:rPr>
          <w:rFonts w:ascii="Times New Roman" w:hAnsi="Times New Roman" w:cs="Times New Roman"/>
          <w:sz w:val="24"/>
          <w:szCs w:val="24"/>
          <w:lang w:eastAsia="lt-LT"/>
        </w:rPr>
        <w:t>lė – mėlyna.</w:t>
      </w:r>
    </w:p>
    <w:p w14:paraId="296FD9F7" w14:textId="77777777" w:rsidR="003242FC" w:rsidRPr="00E71204" w:rsidRDefault="003242FC" w:rsidP="00272C58">
      <w:pPr>
        <w:jc w:val="both"/>
        <w:rPr>
          <w:rFonts w:ascii="Times New Roman" w:hAnsi="Times New Roman" w:cs="Times New Roman"/>
          <w:sz w:val="24"/>
          <w:szCs w:val="24"/>
          <w:lang w:eastAsia="lt-LT"/>
        </w:rPr>
      </w:pPr>
    </w:p>
    <w:p w14:paraId="5414DB48" w14:textId="77777777" w:rsidR="00C257A2" w:rsidRPr="00E71204" w:rsidRDefault="00C257A2" w:rsidP="00272C58">
      <w:pPr>
        <w:jc w:val="both"/>
        <w:rPr>
          <w:rFonts w:ascii="Times New Roman" w:hAnsi="Times New Roman" w:cs="Times New Roman"/>
          <w:sz w:val="24"/>
          <w:szCs w:val="24"/>
          <w:lang w:eastAsia="lt-LT"/>
        </w:rPr>
      </w:pPr>
    </w:p>
    <w:p w14:paraId="457741E2" w14:textId="77777777" w:rsidR="00C257A2" w:rsidRPr="00E71204" w:rsidRDefault="00C257A2" w:rsidP="00272C58">
      <w:pPr>
        <w:jc w:val="both"/>
        <w:rPr>
          <w:rFonts w:ascii="Times New Roman" w:hAnsi="Times New Roman" w:cs="Times New Roman"/>
          <w:sz w:val="24"/>
          <w:szCs w:val="24"/>
          <w:lang w:eastAsia="lt-LT"/>
        </w:rPr>
      </w:pPr>
    </w:p>
    <w:p w14:paraId="5D09F746" w14:textId="743B1C9C" w:rsidR="00BB6082" w:rsidRPr="00E71204" w:rsidRDefault="00854659" w:rsidP="00523BA6">
      <w:pPr>
        <w:jc w:val="center"/>
        <w:rPr>
          <w:rFonts w:ascii="Times New Roman" w:hAnsi="Times New Roman" w:cs="Times New Roman"/>
          <w:b/>
          <w:bCs/>
          <w:sz w:val="24"/>
          <w:szCs w:val="24"/>
          <w:lang w:eastAsia="lt-LT"/>
        </w:rPr>
      </w:pPr>
      <w:r w:rsidRPr="00E71204">
        <w:rPr>
          <w:rFonts w:ascii="Times New Roman" w:hAnsi="Times New Roman" w:cs="Times New Roman"/>
          <w:b/>
          <w:bCs/>
          <w:sz w:val="24"/>
          <w:szCs w:val="24"/>
          <w:lang w:eastAsia="lt-LT"/>
        </w:rPr>
        <w:t>Iki 1000V kabeliai plastikine izoliacija skirti kloti žemėje</w:t>
      </w:r>
      <w:r w:rsidR="00523BA6" w:rsidRPr="00E71204">
        <w:rPr>
          <w:rFonts w:ascii="Times New Roman" w:hAnsi="Times New Roman" w:cs="Times New Roman"/>
          <w:b/>
          <w:bCs/>
          <w:sz w:val="24"/>
          <w:szCs w:val="24"/>
          <w:lang w:eastAsia="lt-LT"/>
        </w:rPr>
        <w:t>, patalpose ir atvirame ore</w:t>
      </w:r>
    </w:p>
    <w:tbl>
      <w:tblPr>
        <w:tblStyle w:val="Lentelstinklelis"/>
        <w:tblW w:w="0" w:type="auto"/>
        <w:tblLook w:val="04A0" w:firstRow="1" w:lastRow="0" w:firstColumn="1" w:lastColumn="0" w:noHBand="0" w:noVBand="1"/>
      </w:tblPr>
      <w:tblGrid>
        <w:gridCol w:w="846"/>
        <w:gridCol w:w="4394"/>
        <w:gridCol w:w="4722"/>
      </w:tblGrid>
      <w:tr w:rsidR="00237AA6" w:rsidRPr="00E71204" w14:paraId="17E6DBC7" w14:textId="77777777" w:rsidTr="00D8058E">
        <w:tc>
          <w:tcPr>
            <w:tcW w:w="846" w:type="dxa"/>
          </w:tcPr>
          <w:p w14:paraId="4FD41157" w14:textId="77777777" w:rsidR="00237AA6" w:rsidRPr="00E71204" w:rsidRDefault="00237AA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Eil.</w:t>
            </w:r>
          </w:p>
          <w:p w14:paraId="7D7A55E6" w14:textId="2822FC87" w:rsidR="00237AA6" w:rsidRPr="00E71204" w:rsidRDefault="00237AA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N</w:t>
            </w:r>
            <w:r w:rsidR="00FA4996" w:rsidRPr="00E71204">
              <w:rPr>
                <w:rFonts w:ascii="Times New Roman" w:hAnsi="Times New Roman" w:cs="Times New Roman"/>
                <w:sz w:val="24"/>
                <w:szCs w:val="24"/>
                <w:lang w:eastAsia="lt-LT"/>
              </w:rPr>
              <w:t>r.</w:t>
            </w:r>
          </w:p>
        </w:tc>
        <w:tc>
          <w:tcPr>
            <w:tcW w:w="4394" w:type="dxa"/>
          </w:tcPr>
          <w:p w14:paraId="593E47D2" w14:textId="766A806B" w:rsidR="00237AA6" w:rsidRPr="00E71204" w:rsidRDefault="00FD31F5" w:rsidP="00FD31F5">
            <w:pPr>
              <w:ind w:firstLine="0"/>
              <w:jc w:val="center"/>
              <w:rPr>
                <w:rFonts w:ascii="Times New Roman" w:hAnsi="Times New Roman" w:cs="Times New Roman"/>
                <w:sz w:val="24"/>
                <w:szCs w:val="24"/>
                <w:lang w:eastAsia="lt-LT"/>
              </w:rPr>
            </w:pPr>
            <w:r w:rsidRPr="00E71204">
              <w:rPr>
                <w:rFonts w:ascii="Times New Roman" w:hAnsi="Times New Roman" w:cs="Times New Roman"/>
                <w:sz w:val="24"/>
                <w:szCs w:val="24"/>
                <w:lang w:eastAsia="lt-LT"/>
              </w:rPr>
              <w:t>Techniniai parametrai ir reikalavimai</w:t>
            </w:r>
          </w:p>
        </w:tc>
        <w:tc>
          <w:tcPr>
            <w:tcW w:w="4722" w:type="dxa"/>
          </w:tcPr>
          <w:p w14:paraId="45563973" w14:textId="0795FE39" w:rsidR="00237AA6" w:rsidRPr="00E71204" w:rsidRDefault="00FD31F5" w:rsidP="00FD31F5">
            <w:pPr>
              <w:ind w:firstLine="0"/>
              <w:jc w:val="center"/>
              <w:rPr>
                <w:rFonts w:ascii="Times New Roman" w:hAnsi="Times New Roman" w:cs="Times New Roman"/>
                <w:sz w:val="24"/>
                <w:szCs w:val="24"/>
                <w:lang w:eastAsia="lt-LT"/>
              </w:rPr>
            </w:pPr>
            <w:r w:rsidRPr="00E71204">
              <w:rPr>
                <w:rFonts w:ascii="Times New Roman" w:hAnsi="Times New Roman" w:cs="Times New Roman"/>
                <w:sz w:val="24"/>
                <w:szCs w:val="24"/>
                <w:lang w:eastAsia="lt-LT"/>
              </w:rPr>
              <w:t>Dydis, sąlyga</w:t>
            </w:r>
          </w:p>
        </w:tc>
      </w:tr>
      <w:tr w:rsidR="00237AA6" w:rsidRPr="00E71204" w14:paraId="5FE5F330" w14:textId="77777777" w:rsidTr="00D8058E">
        <w:tc>
          <w:tcPr>
            <w:tcW w:w="846" w:type="dxa"/>
          </w:tcPr>
          <w:p w14:paraId="0E8A2375" w14:textId="405AACA9" w:rsidR="00237AA6" w:rsidRPr="00E71204" w:rsidRDefault="00FA499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lastRenderedPageBreak/>
              <w:t>1.</w:t>
            </w:r>
          </w:p>
        </w:tc>
        <w:tc>
          <w:tcPr>
            <w:tcW w:w="4394" w:type="dxa"/>
          </w:tcPr>
          <w:p w14:paraId="647F01E3" w14:textId="1A7202CE" w:rsidR="00237AA6" w:rsidRPr="00E71204" w:rsidRDefault="00D8058E"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Kabelio konstrukcijos standartas</w:t>
            </w:r>
          </w:p>
        </w:tc>
        <w:tc>
          <w:tcPr>
            <w:tcW w:w="4722" w:type="dxa"/>
          </w:tcPr>
          <w:p w14:paraId="77785F1E" w14:textId="1473E4EF" w:rsidR="00237AA6" w:rsidRPr="00E71204" w:rsidRDefault="00D8058E"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LST 1702</w:t>
            </w:r>
            <w:r w:rsidR="00480E5F" w:rsidRPr="00E71204">
              <w:rPr>
                <w:rFonts w:ascii="Times New Roman" w:hAnsi="Times New Roman" w:cs="Times New Roman"/>
                <w:sz w:val="24"/>
                <w:szCs w:val="24"/>
                <w:lang w:eastAsia="lt-LT"/>
              </w:rPr>
              <w:t xml:space="preserve"> (HD 603) arba IEC 60502-1;</w:t>
            </w:r>
          </w:p>
        </w:tc>
      </w:tr>
      <w:tr w:rsidR="00237AA6" w:rsidRPr="00E71204" w14:paraId="0F2D117F" w14:textId="77777777" w:rsidTr="00D8058E">
        <w:tc>
          <w:tcPr>
            <w:tcW w:w="846" w:type="dxa"/>
          </w:tcPr>
          <w:p w14:paraId="13AF6ADB" w14:textId="7740AC02" w:rsidR="00237AA6" w:rsidRPr="00E71204" w:rsidRDefault="00FA499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2.</w:t>
            </w:r>
          </w:p>
        </w:tc>
        <w:tc>
          <w:tcPr>
            <w:tcW w:w="4394" w:type="dxa"/>
          </w:tcPr>
          <w:p w14:paraId="4BA3150C" w14:textId="5A265876" w:rsidR="00237AA6" w:rsidRPr="00E71204" w:rsidRDefault="00480E5F"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Vardinė</w:t>
            </w:r>
            <w:r w:rsidR="009B2D5C" w:rsidRPr="00E71204">
              <w:rPr>
                <w:rFonts w:ascii="Times New Roman" w:hAnsi="Times New Roman" w:cs="Times New Roman"/>
                <w:sz w:val="24"/>
                <w:szCs w:val="24"/>
                <w:lang w:eastAsia="lt-LT"/>
              </w:rPr>
              <w:t xml:space="preserve"> įtampa U0/U*</w:t>
            </w:r>
          </w:p>
        </w:tc>
        <w:tc>
          <w:tcPr>
            <w:tcW w:w="4722" w:type="dxa"/>
          </w:tcPr>
          <w:p w14:paraId="4A6B3DC2" w14:textId="14BFA0B5" w:rsidR="00237AA6" w:rsidRPr="00E71204" w:rsidRDefault="009B2D5C"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0,6</w:t>
            </w:r>
            <w:r w:rsidR="00CD6631" w:rsidRPr="00E71204">
              <w:rPr>
                <w:rFonts w:ascii="Times New Roman" w:hAnsi="Times New Roman" w:cs="Times New Roman"/>
                <w:sz w:val="24"/>
                <w:szCs w:val="24"/>
                <w:lang w:eastAsia="lt-LT"/>
              </w:rPr>
              <w:t>/1 kV</w:t>
            </w:r>
          </w:p>
        </w:tc>
      </w:tr>
      <w:tr w:rsidR="00237AA6" w:rsidRPr="00E71204" w14:paraId="404B6502" w14:textId="77777777" w:rsidTr="00D8058E">
        <w:tc>
          <w:tcPr>
            <w:tcW w:w="846" w:type="dxa"/>
          </w:tcPr>
          <w:p w14:paraId="4F04FCB1" w14:textId="105CCEDA" w:rsidR="00237AA6" w:rsidRPr="00E71204" w:rsidRDefault="00FA499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3.</w:t>
            </w:r>
          </w:p>
        </w:tc>
        <w:tc>
          <w:tcPr>
            <w:tcW w:w="4394" w:type="dxa"/>
          </w:tcPr>
          <w:p w14:paraId="0D5EFE0D" w14:textId="23431EBA" w:rsidR="00237AA6" w:rsidRPr="00E71204" w:rsidRDefault="00CD6631"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Maksimali įtampa</w:t>
            </w:r>
          </w:p>
        </w:tc>
        <w:tc>
          <w:tcPr>
            <w:tcW w:w="4722" w:type="dxa"/>
          </w:tcPr>
          <w:p w14:paraId="1044F3D8" w14:textId="54735898" w:rsidR="00237AA6" w:rsidRPr="00E71204" w:rsidRDefault="00CD6631"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1,2 kV</w:t>
            </w:r>
          </w:p>
        </w:tc>
      </w:tr>
      <w:tr w:rsidR="00237AA6" w:rsidRPr="00E71204" w14:paraId="6108BCAD" w14:textId="77777777" w:rsidTr="00D8058E">
        <w:tc>
          <w:tcPr>
            <w:tcW w:w="846" w:type="dxa"/>
          </w:tcPr>
          <w:p w14:paraId="276ED8C4" w14:textId="7BE5B149" w:rsidR="00237AA6" w:rsidRPr="00E71204" w:rsidRDefault="00FA499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4.</w:t>
            </w:r>
          </w:p>
        </w:tc>
        <w:tc>
          <w:tcPr>
            <w:tcW w:w="4394" w:type="dxa"/>
          </w:tcPr>
          <w:p w14:paraId="627EA547" w14:textId="410F9417" w:rsidR="00237AA6" w:rsidRPr="00E71204" w:rsidRDefault="002565D7"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Kabelių degumo klasė (Tik kai kabeliai instaliu</w:t>
            </w:r>
            <w:r w:rsidR="00B9277A" w:rsidRPr="00E71204">
              <w:rPr>
                <w:rFonts w:ascii="Times New Roman" w:hAnsi="Times New Roman" w:cs="Times New Roman"/>
                <w:sz w:val="24"/>
                <w:szCs w:val="24"/>
                <w:lang w:eastAsia="lt-LT"/>
              </w:rPr>
              <w:t>o</w:t>
            </w:r>
            <w:r w:rsidRPr="00E71204">
              <w:rPr>
                <w:rFonts w:ascii="Times New Roman" w:hAnsi="Times New Roman" w:cs="Times New Roman"/>
                <w:sz w:val="24"/>
                <w:szCs w:val="24"/>
                <w:lang w:eastAsia="lt-LT"/>
              </w:rPr>
              <w:t>jami</w:t>
            </w:r>
            <w:r w:rsidR="00B9277A" w:rsidRPr="00E71204">
              <w:rPr>
                <w:rFonts w:ascii="Times New Roman" w:hAnsi="Times New Roman" w:cs="Times New Roman"/>
                <w:sz w:val="24"/>
                <w:szCs w:val="24"/>
                <w:lang w:eastAsia="lt-LT"/>
              </w:rPr>
              <w:t xml:space="preserve"> pastato viduje</w:t>
            </w:r>
            <w:r w:rsidRPr="00E71204">
              <w:rPr>
                <w:rFonts w:ascii="Times New Roman" w:hAnsi="Times New Roman" w:cs="Times New Roman"/>
                <w:sz w:val="24"/>
                <w:szCs w:val="24"/>
                <w:lang w:eastAsia="lt-LT"/>
              </w:rPr>
              <w:t>)</w:t>
            </w:r>
            <w:r w:rsidR="00B9277A" w:rsidRPr="00E71204">
              <w:rPr>
                <w:rFonts w:ascii="Times New Roman" w:hAnsi="Times New Roman" w:cs="Times New Roman"/>
                <w:sz w:val="24"/>
                <w:szCs w:val="24"/>
                <w:lang w:eastAsia="lt-LT"/>
              </w:rPr>
              <w:t>*</w:t>
            </w:r>
          </w:p>
        </w:tc>
        <w:tc>
          <w:tcPr>
            <w:tcW w:w="4722" w:type="dxa"/>
          </w:tcPr>
          <w:p w14:paraId="6C00E674" w14:textId="103D86C5" w:rsidR="00237AA6" w:rsidRPr="00E71204" w:rsidRDefault="00B9277A"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Dca s</w:t>
            </w:r>
            <w:r w:rsidR="001319BD" w:rsidRPr="00E71204">
              <w:rPr>
                <w:rFonts w:ascii="Times New Roman" w:hAnsi="Times New Roman" w:cs="Times New Roman"/>
                <w:sz w:val="24"/>
                <w:szCs w:val="24"/>
                <w:lang w:eastAsia="lt-LT"/>
              </w:rPr>
              <w:t>2d2a2;</w:t>
            </w:r>
          </w:p>
          <w:p w14:paraId="7CC8278D" w14:textId="77777777" w:rsidR="001319BD" w:rsidRPr="00E71204" w:rsidRDefault="001319BD"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Cca s2d2a2;</w:t>
            </w:r>
          </w:p>
          <w:p w14:paraId="2F9778F9" w14:textId="59D7490F" w:rsidR="001319BD" w:rsidRPr="00E71204" w:rsidRDefault="00CC5D7B"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pagal LST EN 50575 standartą</w:t>
            </w:r>
          </w:p>
        </w:tc>
      </w:tr>
      <w:tr w:rsidR="00237AA6" w:rsidRPr="00E71204" w14:paraId="7D086A11" w14:textId="77777777" w:rsidTr="00D8058E">
        <w:tc>
          <w:tcPr>
            <w:tcW w:w="846" w:type="dxa"/>
          </w:tcPr>
          <w:p w14:paraId="273B18FC" w14:textId="358CD41F" w:rsidR="00237AA6" w:rsidRPr="00E71204" w:rsidRDefault="00FA499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5.</w:t>
            </w:r>
          </w:p>
        </w:tc>
        <w:tc>
          <w:tcPr>
            <w:tcW w:w="4394" w:type="dxa"/>
          </w:tcPr>
          <w:p w14:paraId="213A30C0" w14:textId="30EDB89A" w:rsidR="00237AA6" w:rsidRPr="00E71204" w:rsidRDefault="00CC5D7B"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Laidininkų skaičius</w:t>
            </w:r>
          </w:p>
        </w:tc>
        <w:tc>
          <w:tcPr>
            <w:tcW w:w="4722" w:type="dxa"/>
          </w:tcPr>
          <w:p w14:paraId="72FF57C2" w14:textId="77777777" w:rsidR="00237AA6" w:rsidRPr="00E71204" w:rsidRDefault="00AD45E0"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3;</w:t>
            </w:r>
          </w:p>
          <w:p w14:paraId="506CE7E0" w14:textId="21A2D9F1" w:rsidR="00AD45E0" w:rsidRPr="00E71204" w:rsidRDefault="00AD45E0"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5</w:t>
            </w:r>
          </w:p>
        </w:tc>
      </w:tr>
      <w:tr w:rsidR="00237AA6" w:rsidRPr="00E71204" w14:paraId="63F82D46" w14:textId="77777777" w:rsidTr="00D8058E">
        <w:tc>
          <w:tcPr>
            <w:tcW w:w="846" w:type="dxa"/>
          </w:tcPr>
          <w:p w14:paraId="46DA0B62" w14:textId="6AEF248E" w:rsidR="00237AA6" w:rsidRPr="00E71204" w:rsidRDefault="00FA499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6.</w:t>
            </w:r>
          </w:p>
        </w:tc>
        <w:tc>
          <w:tcPr>
            <w:tcW w:w="4394" w:type="dxa"/>
          </w:tcPr>
          <w:p w14:paraId="35F37629" w14:textId="76466246" w:rsidR="00237AA6" w:rsidRPr="00E71204" w:rsidRDefault="00AD45E0"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Laidininkų skerspjūvio plotas</w:t>
            </w:r>
          </w:p>
        </w:tc>
        <w:tc>
          <w:tcPr>
            <w:tcW w:w="4722" w:type="dxa"/>
          </w:tcPr>
          <w:p w14:paraId="5808C847" w14:textId="19F4473C" w:rsidR="00237AA6" w:rsidRPr="00E71204" w:rsidRDefault="001E478F"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1,5...1000mm</w:t>
            </w:r>
            <w:r w:rsidRPr="00E71204">
              <w:rPr>
                <w:rFonts w:ascii="Times New Roman" w:hAnsi="Times New Roman" w:cs="Times New Roman"/>
                <w:sz w:val="24"/>
                <w:szCs w:val="24"/>
                <w:vertAlign w:val="superscript"/>
                <w:lang w:eastAsia="lt-LT"/>
              </w:rPr>
              <w:t>2</w:t>
            </w:r>
          </w:p>
        </w:tc>
      </w:tr>
      <w:tr w:rsidR="00237AA6" w:rsidRPr="00E71204" w14:paraId="6E650597" w14:textId="77777777" w:rsidTr="00D8058E">
        <w:tc>
          <w:tcPr>
            <w:tcW w:w="846" w:type="dxa"/>
          </w:tcPr>
          <w:p w14:paraId="42EDBC55" w14:textId="621D096C" w:rsidR="00237AA6" w:rsidRPr="00E71204" w:rsidRDefault="00FA499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7.</w:t>
            </w:r>
          </w:p>
        </w:tc>
        <w:tc>
          <w:tcPr>
            <w:tcW w:w="4394" w:type="dxa"/>
          </w:tcPr>
          <w:p w14:paraId="355EE3EB" w14:textId="4293A600" w:rsidR="00237AA6" w:rsidRPr="00E71204" w:rsidRDefault="001E478F"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Laidininkas*</w:t>
            </w:r>
          </w:p>
        </w:tc>
        <w:tc>
          <w:tcPr>
            <w:tcW w:w="4722" w:type="dxa"/>
          </w:tcPr>
          <w:p w14:paraId="145A7C73" w14:textId="16B74675" w:rsidR="00237AA6" w:rsidRPr="00E71204" w:rsidRDefault="001E478F"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Vario</w:t>
            </w:r>
          </w:p>
        </w:tc>
      </w:tr>
      <w:tr w:rsidR="00FA4996" w:rsidRPr="00E71204" w14:paraId="59D54CA2" w14:textId="77777777" w:rsidTr="00D8058E">
        <w:tc>
          <w:tcPr>
            <w:tcW w:w="846" w:type="dxa"/>
          </w:tcPr>
          <w:p w14:paraId="27D7A918" w14:textId="7D3AC353" w:rsidR="00FA4996" w:rsidRPr="00E71204" w:rsidRDefault="00FA499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8.</w:t>
            </w:r>
          </w:p>
        </w:tc>
        <w:tc>
          <w:tcPr>
            <w:tcW w:w="4394" w:type="dxa"/>
          </w:tcPr>
          <w:p w14:paraId="177EB864" w14:textId="2DC86E57" w:rsidR="00FA4996" w:rsidRPr="00E71204" w:rsidRDefault="006B7349"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Laidininko tipas</w:t>
            </w:r>
          </w:p>
        </w:tc>
        <w:tc>
          <w:tcPr>
            <w:tcW w:w="4722" w:type="dxa"/>
          </w:tcPr>
          <w:p w14:paraId="2E529654" w14:textId="77777777" w:rsidR="00FA4996" w:rsidRPr="00E71204" w:rsidRDefault="006B7349"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1 klasė (monolitinis)</w:t>
            </w:r>
          </w:p>
          <w:p w14:paraId="35927E1A" w14:textId="77777777" w:rsidR="006B7349" w:rsidRPr="00E71204" w:rsidRDefault="006B7349"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2 klasė (</w:t>
            </w:r>
            <w:r w:rsidR="002645C5" w:rsidRPr="00E71204">
              <w:rPr>
                <w:rFonts w:ascii="Times New Roman" w:hAnsi="Times New Roman" w:cs="Times New Roman"/>
                <w:sz w:val="24"/>
                <w:szCs w:val="24"/>
                <w:lang w:eastAsia="lt-LT"/>
              </w:rPr>
              <w:t>daugiavielis</w:t>
            </w:r>
            <w:r w:rsidRPr="00E71204">
              <w:rPr>
                <w:rFonts w:ascii="Times New Roman" w:hAnsi="Times New Roman" w:cs="Times New Roman"/>
                <w:sz w:val="24"/>
                <w:szCs w:val="24"/>
                <w:lang w:eastAsia="lt-LT"/>
              </w:rPr>
              <w:t>)</w:t>
            </w:r>
          </w:p>
          <w:p w14:paraId="7374906B" w14:textId="308C1B51" w:rsidR="002645C5" w:rsidRPr="00E71204" w:rsidRDefault="002645C5"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pagal LST EN 60228 standartą</w:t>
            </w:r>
          </w:p>
        </w:tc>
      </w:tr>
      <w:tr w:rsidR="00FA4996" w:rsidRPr="00E71204" w14:paraId="667D1A29" w14:textId="77777777" w:rsidTr="00D8058E">
        <w:tc>
          <w:tcPr>
            <w:tcW w:w="846" w:type="dxa"/>
          </w:tcPr>
          <w:p w14:paraId="6226E30A" w14:textId="41FF432C" w:rsidR="00FA4996" w:rsidRPr="00E71204" w:rsidRDefault="00FA499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9.</w:t>
            </w:r>
          </w:p>
        </w:tc>
        <w:tc>
          <w:tcPr>
            <w:tcW w:w="4394" w:type="dxa"/>
          </w:tcPr>
          <w:p w14:paraId="08E0D7D2" w14:textId="0C80BE61" w:rsidR="00FA4996" w:rsidRPr="00E71204" w:rsidRDefault="00C9711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Žemiausia klojimo temperatūra</w:t>
            </w:r>
          </w:p>
        </w:tc>
        <w:tc>
          <w:tcPr>
            <w:tcW w:w="4722" w:type="dxa"/>
          </w:tcPr>
          <w:p w14:paraId="34C436F5" w14:textId="38C4BD47" w:rsidR="00FA4996" w:rsidRPr="00E71204" w:rsidRDefault="00C97116" w:rsidP="00272C58">
            <w:pPr>
              <w:ind w:firstLine="0"/>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-5</w:t>
            </w:r>
            <w:r w:rsidR="00AC2C25" w:rsidRPr="00E71204">
              <w:rPr>
                <w:rFonts w:ascii="Times New Roman" w:hAnsi="Times New Roman" w:cs="Times New Roman"/>
                <w:sz w:val="24"/>
                <w:szCs w:val="24"/>
                <w:lang w:eastAsia="lt-LT"/>
              </w:rPr>
              <w:t xml:space="preserve"> </w:t>
            </w:r>
            <w:r w:rsidR="003242FC" w:rsidRPr="00E71204">
              <w:rPr>
                <w:rFonts w:ascii="Times New Roman" w:hAnsi="Times New Roman" w:cs="Times New Roman"/>
                <w:sz w:val="24"/>
                <w:szCs w:val="24"/>
                <w:lang w:eastAsia="lt-LT"/>
              </w:rPr>
              <w:t>°C kabeliams su varinėmis gyslomis</w:t>
            </w:r>
          </w:p>
        </w:tc>
      </w:tr>
    </w:tbl>
    <w:p w14:paraId="2C5A38F0" w14:textId="77777777" w:rsidR="00BB6082" w:rsidRPr="00E71204" w:rsidRDefault="00BB6082" w:rsidP="00272C58">
      <w:pPr>
        <w:jc w:val="both"/>
        <w:rPr>
          <w:rFonts w:ascii="Times New Roman" w:hAnsi="Times New Roman" w:cs="Times New Roman"/>
          <w:sz w:val="24"/>
          <w:szCs w:val="24"/>
          <w:lang w:eastAsia="lt-LT"/>
        </w:rPr>
      </w:pPr>
    </w:p>
    <w:p w14:paraId="28DFB736" w14:textId="77777777" w:rsidR="00912B69" w:rsidRPr="00E71204" w:rsidRDefault="00912B69" w:rsidP="00B579B3">
      <w:pPr>
        <w:rPr>
          <w:rFonts w:ascii="Times New Roman" w:hAnsi="Times New Roman" w:cs="Times New Roman"/>
          <w:sz w:val="24"/>
          <w:szCs w:val="24"/>
          <w:lang w:eastAsia="lt-LT"/>
        </w:rPr>
      </w:pPr>
    </w:p>
    <w:p w14:paraId="52E953BC" w14:textId="1C91310A" w:rsidR="00912B69" w:rsidRPr="00E71204" w:rsidRDefault="00C257A2" w:rsidP="00370808">
      <w:pPr>
        <w:pStyle w:val="Antrat1"/>
        <w:numPr>
          <w:ilvl w:val="0"/>
          <w:numId w:val="0"/>
        </w:numPr>
        <w:spacing w:before="0" w:after="0" w:line="276" w:lineRule="auto"/>
        <w:ind w:firstLine="567"/>
        <w:jc w:val="both"/>
        <w:rPr>
          <w:rFonts w:ascii="Times New Roman" w:hAnsi="Times New Roman" w:cs="Times New Roman"/>
          <w:sz w:val="24"/>
          <w:szCs w:val="24"/>
          <w:lang w:eastAsia="lt-LT"/>
        </w:rPr>
      </w:pPr>
      <w:bookmarkStart w:id="20" w:name="_Toc181609589"/>
      <w:r w:rsidRPr="00E71204">
        <w:rPr>
          <w:rFonts w:ascii="Times New Roman" w:hAnsi="Times New Roman" w:cs="Times New Roman"/>
          <w:sz w:val="24"/>
          <w:szCs w:val="24"/>
          <w:lang w:eastAsia="lt-LT"/>
        </w:rPr>
        <w:t>TS-1</w:t>
      </w:r>
      <w:r w:rsidR="00271005" w:rsidRPr="00E71204">
        <w:rPr>
          <w:rFonts w:ascii="Times New Roman" w:hAnsi="Times New Roman" w:cs="Times New Roman"/>
          <w:sz w:val="24"/>
          <w:szCs w:val="24"/>
          <w:lang w:eastAsia="lt-LT"/>
        </w:rPr>
        <w:t>4</w:t>
      </w:r>
      <w:r w:rsidRPr="00E71204">
        <w:rPr>
          <w:rFonts w:ascii="Times New Roman" w:hAnsi="Times New Roman" w:cs="Times New Roman"/>
          <w:sz w:val="24"/>
          <w:szCs w:val="24"/>
          <w:lang w:eastAsia="lt-LT"/>
        </w:rPr>
        <w:t xml:space="preserve"> </w:t>
      </w:r>
      <w:r w:rsidR="00F16B69" w:rsidRPr="00E71204">
        <w:rPr>
          <w:rFonts w:ascii="Times New Roman" w:hAnsi="Times New Roman" w:cs="Times New Roman"/>
          <w:sz w:val="24"/>
          <w:szCs w:val="24"/>
          <w:lang w:eastAsia="lt-LT"/>
        </w:rPr>
        <w:t>Apšvietimas</w:t>
      </w:r>
      <w:bookmarkEnd w:id="20"/>
    </w:p>
    <w:p w14:paraId="09827F2A" w14:textId="77777777" w:rsidR="005F1DE8" w:rsidRPr="00E71204" w:rsidRDefault="00F564B5" w:rsidP="00C257A2">
      <w:pPr>
        <w:ind w:firstLine="567"/>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Apšvietimui naudo</w:t>
      </w:r>
      <w:r w:rsidR="00242FF4" w:rsidRPr="00E71204">
        <w:rPr>
          <w:rFonts w:ascii="Times New Roman" w:hAnsi="Times New Roman" w:cs="Times New Roman"/>
          <w:sz w:val="24"/>
          <w:szCs w:val="24"/>
          <w:lang w:eastAsia="lt-LT"/>
        </w:rPr>
        <w:t xml:space="preserve">ti LED šviestuvus. Apšvietimas turi atitikti </w:t>
      </w:r>
      <w:r w:rsidR="00272C58" w:rsidRPr="00E71204">
        <w:rPr>
          <w:rFonts w:ascii="Times New Roman" w:hAnsi="Times New Roman" w:cs="Times New Roman"/>
          <w:sz w:val="24"/>
          <w:szCs w:val="24"/>
          <w:lang w:eastAsia="lt-LT"/>
        </w:rPr>
        <w:t xml:space="preserve">naujausius apšvietimo įrangos </w:t>
      </w:r>
      <w:r w:rsidR="005519CE" w:rsidRPr="00E71204">
        <w:rPr>
          <w:rFonts w:ascii="Times New Roman" w:hAnsi="Times New Roman" w:cs="Times New Roman"/>
          <w:sz w:val="24"/>
          <w:szCs w:val="24"/>
          <w:lang w:eastAsia="lt-LT"/>
        </w:rPr>
        <w:t xml:space="preserve">reikalavimus, būti ne žemiau, negu nustatyta </w:t>
      </w:r>
      <w:r w:rsidR="00C559BB" w:rsidRPr="00E71204">
        <w:rPr>
          <w:rFonts w:ascii="Times New Roman" w:hAnsi="Times New Roman" w:cs="Times New Roman"/>
          <w:sz w:val="24"/>
          <w:szCs w:val="24"/>
          <w:lang w:eastAsia="lt-LT"/>
        </w:rPr>
        <w:t>galiojančiuose Lietuvos higienos normose HN</w:t>
      </w:r>
      <w:r w:rsidR="00050F29" w:rsidRPr="00E71204">
        <w:rPr>
          <w:rFonts w:ascii="Times New Roman" w:hAnsi="Times New Roman" w:cs="Times New Roman"/>
          <w:sz w:val="24"/>
          <w:szCs w:val="24"/>
          <w:lang w:eastAsia="lt-LT"/>
        </w:rPr>
        <w:t xml:space="preserve"> 98:2000. Apšvietimo priem</w:t>
      </w:r>
      <w:r w:rsidR="00AB7BBD" w:rsidRPr="00E71204">
        <w:rPr>
          <w:rFonts w:ascii="Times New Roman" w:hAnsi="Times New Roman" w:cs="Times New Roman"/>
          <w:sz w:val="24"/>
          <w:szCs w:val="24"/>
          <w:lang w:eastAsia="lt-LT"/>
        </w:rPr>
        <w:t>o</w:t>
      </w:r>
      <w:r w:rsidR="00050F29" w:rsidRPr="00E71204">
        <w:rPr>
          <w:rFonts w:ascii="Times New Roman" w:hAnsi="Times New Roman" w:cs="Times New Roman"/>
          <w:sz w:val="24"/>
          <w:szCs w:val="24"/>
          <w:lang w:eastAsia="lt-LT"/>
        </w:rPr>
        <w:t>n</w:t>
      </w:r>
      <w:r w:rsidR="00AB7BBD" w:rsidRPr="00E71204">
        <w:rPr>
          <w:rFonts w:ascii="Times New Roman" w:hAnsi="Times New Roman" w:cs="Times New Roman"/>
          <w:sz w:val="24"/>
          <w:szCs w:val="24"/>
          <w:lang w:eastAsia="lt-LT"/>
        </w:rPr>
        <w:t xml:space="preserve">ės turi būti sumontuotos </w:t>
      </w:r>
      <w:r w:rsidR="00ED4E17" w:rsidRPr="00E71204">
        <w:rPr>
          <w:rFonts w:ascii="Times New Roman" w:hAnsi="Times New Roman" w:cs="Times New Roman"/>
          <w:sz w:val="24"/>
          <w:szCs w:val="24"/>
          <w:lang w:eastAsia="lt-LT"/>
        </w:rPr>
        <w:t xml:space="preserve">taip, kad užtikrintų apšviestumo </w:t>
      </w:r>
      <w:r w:rsidR="006A419B" w:rsidRPr="00E71204">
        <w:rPr>
          <w:rFonts w:ascii="Times New Roman" w:hAnsi="Times New Roman" w:cs="Times New Roman"/>
          <w:sz w:val="24"/>
          <w:szCs w:val="24"/>
          <w:lang w:eastAsia="lt-LT"/>
        </w:rPr>
        <w:t>lygį pakankamą geroms darbo sąlygoms ir saugumui užtikrinti</w:t>
      </w:r>
      <w:r w:rsidR="009B61A0" w:rsidRPr="00E71204">
        <w:rPr>
          <w:rFonts w:ascii="Times New Roman" w:hAnsi="Times New Roman" w:cs="Times New Roman"/>
          <w:sz w:val="24"/>
          <w:szCs w:val="24"/>
          <w:lang w:eastAsia="lt-LT"/>
        </w:rPr>
        <w:t>. Patalpų apšviestumas turi būti</w:t>
      </w:r>
      <w:r w:rsidR="004D415D" w:rsidRPr="00E71204">
        <w:rPr>
          <w:rFonts w:ascii="Times New Roman" w:hAnsi="Times New Roman" w:cs="Times New Roman"/>
          <w:sz w:val="24"/>
          <w:szCs w:val="24"/>
          <w:lang w:eastAsia="lt-LT"/>
        </w:rPr>
        <w:t xml:space="preserve"> įrengtas</w:t>
      </w:r>
      <w:r w:rsidR="00AF57EA" w:rsidRPr="00E71204">
        <w:rPr>
          <w:rFonts w:ascii="Times New Roman" w:hAnsi="Times New Roman" w:cs="Times New Roman"/>
          <w:sz w:val="24"/>
          <w:szCs w:val="24"/>
          <w:lang w:eastAsia="lt-LT"/>
        </w:rPr>
        <w:t xml:space="preserve"> </w:t>
      </w:r>
      <w:r w:rsidR="00D339EA" w:rsidRPr="00E71204">
        <w:rPr>
          <w:rFonts w:ascii="Times New Roman" w:hAnsi="Times New Roman" w:cs="Times New Roman"/>
          <w:sz w:val="24"/>
          <w:szCs w:val="24"/>
          <w:lang w:eastAsia="lt-LT"/>
        </w:rPr>
        <w:t>pagal šioms patalpoms keliamus</w:t>
      </w:r>
      <w:r w:rsidR="00346031" w:rsidRPr="00E71204">
        <w:rPr>
          <w:rFonts w:ascii="Times New Roman" w:hAnsi="Times New Roman" w:cs="Times New Roman"/>
          <w:sz w:val="24"/>
          <w:szCs w:val="24"/>
          <w:lang w:eastAsia="lt-LT"/>
        </w:rPr>
        <w:t xml:space="preserve"> reikalavimus. Šviestuvų apsaugos klasė turi</w:t>
      </w:r>
      <w:r w:rsidR="00AF57EA" w:rsidRPr="00E71204">
        <w:rPr>
          <w:rFonts w:ascii="Times New Roman" w:hAnsi="Times New Roman" w:cs="Times New Roman"/>
          <w:sz w:val="24"/>
          <w:szCs w:val="24"/>
          <w:lang w:eastAsia="lt-LT"/>
        </w:rPr>
        <w:t xml:space="preserve"> atitikti patalpų </w:t>
      </w:r>
      <w:r w:rsidR="001052D6" w:rsidRPr="00E71204">
        <w:rPr>
          <w:rFonts w:ascii="Times New Roman" w:hAnsi="Times New Roman" w:cs="Times New Roman"/>
          <w:sz w:val="24"/>
          <w:szCs w:val="24"/>
          <w:lang w:eastAsia="lt-LT"/>
        </w:rPr>
        <w:t>charakteristikas. Šviestuvai turi būti gam</w:t>
      </w:r>
      <w:r w:rsidR="00682A78" w:rsidRPr="00E71204">
        <w:rPr>
          <w:rFonts w:ascii="Times New Roman" w:hAnsi="Times New Roman" w:cs="Times New Roman"/>
          <w:sz w:val="24"/>
          <w:szCs w:val="24"/>
          <w:lang w:eastAsia="lt-LT"/>
        </w:rPr>
        <w:t>y</w:t>
      </w:r>
      <w:r w:rsidR="001052D6" w:rsidRPr="00E71204">
        <w:rPr>
          <w:rFonts w:ascii="Times New Roman" w:hAnsi="Times New Roman" w:cs="Times New Roman"/>
          <w:sz w:val="24"/>
          <w:szCs w:val="24"/>
          <w:lang w:eastAsia="lt-LT"/>
        </w:rPr>
        <w:t>kli</w:t>
      </w:r>
      <w:r w:rsidR="00682A78" w:rsidRPr="00E71204">
        <w:rPr>
          <w:rFonts w:ascii="Times New Roman" w:hAnsi="Times New Roman" w:cs="Times New Roman"/>
          <w:sz w:val="24"/>
          <w:szCs w:val="24"/>
          <w:lang w:eastAsia="lt-LT"/>
        </w:rPr>
        <w:t>ni</w:t>
      </w:r>
      <w:r w:rsidR="001052D6" w:rsidRPr="00E71204">
        <w:rPr>
          <w:rFonts w:ascii="Times New Roman" w:hAnsi="Times New Roman" w:cs="Times New Roman"/>
          <w:sz w:val="24"/>
          <w:szCs w:val="24"/>
          <w:lang w:eastAsia="lt-LT"/>
        </w:rPr>
        <w:t>ai</w:t>
      </w:r>
      <w:r w:rsidR="00682A78" w:rsidRPr="00E71204">
        <w:rPr>
          <w:rFonts w:ascii="Times New Roman" w:hAnsi="Times New Roman" w:cs="Times New Roman"/>
          <w:sz w:val="24"/>
          <w:szCs w:val="24"/>
          <w:lang w:eastAsia="lt-LT"/>
        </w:rPr>
        <w:t xml:space="preserve">, </w:t>
      </w:r>
      <w:r w:rsidR="002967BD" w:rsidRPr="00E71204">
        <w:rPr>
          <w:rFonts w:ascii="Times New Roman" w:hAnsi="Times New Roman" w:cs="Times New Roman"/>
          <w:sz w:val="24"/>
          <w:szCs w:val="24"/>
          <w:lang w:eastAsia="lt-LT"/>
        </w:rPr>
        <w:t xml:space="preserve">tinkami montavimui numatytose vietose. Turi būti </w:t>
      </w:r>
      <w:r w:rsidR="00D47C7A" w:rsidRPr="00E71204">
        <w:rPr>
          <w:rFonts w:ascii="Times New Roman" w:hAnsi="Times New Roman" w:cs="Times New Roman"/>
          <w:sz w:val="24"/>
          <w:szCs w:val="24"/>
          <w:lang w:eastAsia="lt-LT"/>
        </w:rPr>
        <w:t xml:space="preserve">numatyta galimybė lengvai aptarnauti šviestuvus. </w:t>
      </w:r>
      <w:r w:rsidR="00220D76" w:rsidRPr="00E71204">
        <w:rPr>
          <w:rFonts w:ascii="Times New Roman" w:hAnsi="Times New Roman" w:cs="Times New Roman"/>
          <w:sz w:val="24"/>
          <w:szCs w:val="24"/>
          <w:lang w:eastAsia="lt-LT"/>
        </w:rPr>
        <w:t>Pastatų viduje turi būti įrengtas darbinis, avarinis</w:t>
      </w:r>
      <w:r w:rsidR="00C01D0A" w:rsidRPr="00E71204">
        <w:rPr>
          <w:rFonts w:ascii="Times New Roman" w:hAnsi="Times New Roman" w:cs="Times New Roman"/>
          <w:sz w:val="24"/>
          <w:szCs w:val="24"/>
          <w:lang w:eastAsia="lt-LT"/>
        </w:rPr>
        <w:t xml:space="preserve"> ir evakuacinis apšvietimas (priklausomai </w:t>
      </w:r>
      <w:r w:rsidR="005F1DE8" w:rsidRPr="00E71204">
        <w:rPr>
          <w:rFonts w:ascii="Times New Roman" w:hAnsi="Times New Roman" w:cs="Times New Roman"/>
          <w:sz w:val="24"/>
          <w:szCs w:val="24"/>
          <w:lang w:eastAsia="lt-LT"/>
        </w:rPr>
        <w:t>nuo patalpų paskirties</w:t>
      </w:r>
      <w:r w:rsidR="00C01D0A" w:rsidRPr="00E71204">
        <w:rPr>
          <w:rFonts w:ascii="Times New Roman" w:hAnsi="Times New Roman" w:cs="Times New Roman"/>
          <w:sz w:val="24"/>
          <w:szCs w:val="24"/>
          <w:lang w:eastAsia="lt-LT"/>
        </w:rPr>
        <w:t>)</w:t>
      </w:r>
      <w:r w:rsidR="005F1DE8" w:rsidRPr="00E71204">
        <w:rPr>
          <w:rFonts w:ascii="Times New Roman" w:hAnsi="Times New Roman" w:cs="Times New Roman"/>
          <w:sz w:val="24"/>
          <w:szCs w:val="24"/>
          <w:lang w:eastAsia="lt-LT"/>
        </w:rPr>
        <w:t>.</w:t>
      </w:r>
    </w:p>
    <w:p w14:paraId="774C345C" w14:textId="5E1E301A" w:rsidR="00F564B5" w:rsidRPr="00E71204" w:rsidRDefault="00BA2015" w:rsidP="00C257A2">
      <w:pPr>
        <w:ind w:firstLine="567"/>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 xml:space="preserve">Normalūs apšvietimo lygiai turi būti </w:t>
      </w:r>
      <w:r w:rsidR="007319AA" w:rsidRPr="00E71204">
        <w:rPr>
          <w:rFonts w:ascii="Times New Roman" w:hAnsi="Times New Roman" w:cs="Times New Roman"/>
          <w:sz w:val="24"/>
          <w:szCs w:val="24"/>
          <w:lang w:eastAsia="lt-LT"/>
        </w:rPr>
        <w:t>skaičiuojami 0,85m aukštyje nuo grindų</w:t>
      </w:r>
      <w:r w:rsidRPr="00E71204">
        <w:rPr>
          <w:rFonts w:ascii="Times New Roman" w:hAnsi="Times New Roman" w:cs="Times New Roman"/>
          <w:sz w:val="24"/>
          <w:szCs w:val="24"/>
          <w:lang w:eastAsia="lt-LT"/>
        </w:rPr>
        <w:t xml:space="preserve"> </w:t>
      </w:r>
      <w:r w:rsidR="00292521" w:rsidRPr="00E71204">
        <w:rPr>
          <w:rFonts w:ascii="Times New Roman" w:hAnsi="Times New Roman" w:cs="Times New Roman"/>
          <w:sz w:val="24"/>
          <w:szCs w:val="24"/>
          <w:lang w:eastAsia="lt-LT"/>
        </w:rPr>
        <w:t>lygio. Skaičiuojant apšviestumo lygį,</w:t>
      </w:r>
      <w:r w:rsidR="00985034" w:rsidRPr="00E71204">
        <w:rPr>
          <w:rFonts w:ascii="Times New Roman" w:hAnsi="Times New Roman" w:cs="Times New Roman"/>
          <w:sz w:val="24"/>
          <w:szCs w:val="24"/>
          <w:lang w:eastAsia="lt-LT"/>
        </w:rPr>
        <w:t xml:space="preserve"> turi būti įvertintas </w:t>
      </w:r>
      <w:r w:rsidR="00D201D7" w:rsidRPr="00E71204">
        <w:rPr>
          <w:rFonts w:ascii="Times New Roman" w:hAnsi="Times New Roman" w:cs="Times New Roman"/>
          <w:sz w:val="24"/>
          <w:szCs w:val="24"/>
          <w:lang w:eastAsia="lt-LT"/>
        </w:rPr>
        <w:t>apšviestumo sumažėjimas senstant</w:t>
      </w:r>
      <w:r w:rsidR="001666B5" w:rsidRPr="00E71204">
        <w:rPr>
          <w:rFonts w:ascii="Times New Roman" w:hAnsi="Times New Roman" w:cs="Times New Roman"/>
          <w:sz w:val="24"/>
          <w:szCs w:val="24"/>
          <w:lang w:eastAsia="lt-LT"/>
        </w:rPr>
        <w:t xml:space="preserve"> šviestuvams.</w:t>
      </w:r>
    </w:p>
    <w:p w14:paraId="6BC4B406" w14:textId="76D40792" w:rsidR="001666B5" w:rsidRPr="00E71204" w:rsidRDefault="001666B5" w:rsidP="00C257A2">
      <w:pPr>
        <w:ind w:firstLine="567"/>
        <w:jc w:val="both"/>
        <w:rPr>
          <w:rFonts w:ascii="Times New Roman" w:hAnsi="Times New Roman" w:cs="Times New Roman"/>
          <w:sz w:val="24"/>
          <w:szCs w:val="24"/>
          <w:lang w:eastAsia="lt-LT"/>
        </w:rPr>
      </w:pPr>
      <w:bookmarkStart w:id="21" w:name="_Hlk181605083"/>
      <w:r w:rsidRPr="00E71204">
        <w:rPr>
          <w:rFonts w:ascii="Times New Roman" w:hAnsi="Times New Roman" w:cs="Times New Roman"/>
          <w:sz w:val="24"/>
          <w:szCs w:val="24"/>
          <w:lang w:eastAsia="lt-LT"/>
        </w:rPr>
        <w:t xml:space="preserve">Evakuacinių </w:t>
      </w:r>
      <w:r w:rsidR="00836EBC" w:rsidRPr="00E71204">
        <w:rPr>
          <w:rFonts w:ascii="Times New Roman" w:hAnsi="Times New Roman" w:cs="Times New Roman"/>
          <w:sz w:val="24"/>
          <w:szCs w:val="24"/>
          <w:lang w:eastAsia="lt-LT"/>
        </w:rPr>
        <w:t xml:space="preserve">šviestuvų </w:t>
      </w:r>
      <w:bookmarkEnd w:id="21"/>
      <w:r w:rsidR="00836EBC" w:rsidRPr="00E71204">
        <w:rPr>
          <w:rFonts w:ascii="Times New Roman" w:hAnsi="Times New Roman" w:cs="Times New Roman"/>
          <w:sz w:val="24"/>
          <w:szCs w:val="24"/>
          <w:lang w:eastAsia="lt-LT"/>
        </w:rPr>
        <w:t xml:space="preserve">paskirtis – nurodyti </w:t>
      </w:r>
      <w:r w:rsidR="007872F8" w:rsidRPr="00E71204">
        <w:rPr>
          <w:rFonts w:ascii="Times New Roman" w:hAnsi="Times New Roman" w:cs="Times New Roman"/>
          <w:sz w:val="24"/>
          <w:szCs w:val="24"/>
          <w:lang w:eastAsia="lt-LT"/>
        </w:rPr>
        <w:t>dirbančiajam personalui evakuacijos kryptį</w:t>
      </w:r>
      <w:r w:rsidR="007E46EB" w:rsidRPr="00E71204">
        <w:rPr>
          <w:rFonts w:ascii="Times New Roman" w:hAnsi="Times New Roman" w:cs="Times New Roman"/>
          <w:sz w:val="24"/>
          <w:szCs w:val="24"/>
          <w:lang w:eastAsia="lt-LT"/>
        </w:rPr>
        <w:t>.</w:t>
      </w:r>
    </w:p>
    <w:p w14:paraId="31E382D2" w14:textId="10506017" w:rsidR="007E46EB" w:rsidRPr="00E71204" w:rsidRDefault="007E46EB" w:rsidP="00C257A2">
      <w:pPr>
        <w:ind w:firstLine="567"/>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Evakuacinių šviestuvų el. maitinimas turi būti prijungtas</w:t>
      </w:r>
      <w:r w:rsidR="00A64A53" w:rsidRPr="00E71204">
        <w:rPr>
          <w:rFonts w:ascii="Times New Roman" w:hAnsi="Times New Roman" w:cs="Times New Roman"/>
          <w:sz w:val="24"/>
          <w:szCs w:val="24"/>
          <w:lang w:eastAsia="lt-LT"/>
        </w:rPr>
        <w:t xml:space="preserve"> nuo atskiros grupės. Šviestuvuose </w:t>
      </w:r>
      <w:r w:rsidR="00224AE7" w:rsidRPr="00E71204">
        <w:rPr>
          <w:rFonts w:ascii="Times New Roman" w:hAnsi="Times New Roman" w:cs="Times New Roman"/>
          <w:sz w:val="24"/>
          <w:szCs w:val="24"/>
          <w:lang w:eastAsia="lt-LT"/>
        </w:rPr>
        <w:t>turi būti įmontuoti pakraunami akumuliatoriai</w:t>
      </w:r>
      <w:r w:rsidR="007E4EB6" w:rsidRPr="00E71204">
        <w:rPr>
          <w:rFonts w:ascii="Times New Roman" w:hAnsi="Times New Roman" w:cs="Times New Roman"/>
          <w:sz w:val="24"/>
          <w:szCs w:val="24"/>
          <w:lang w:eastAsia="lt-LT"/>
        </w:rPr>
        <w:t xml:space="preserve">. Akumuliatoriai turi užtikrinti šviestuvo darbą </w:t>
      </w:r>
      <w:r w:rsidR="00783B16" w:rsidRPr="00E71204">
        <w:rPr>
          <w:rFonts w:ascii="Times New Roman" w:hAnsi="Times New Roman" w:cs="Times New Roman"/>
          <w:sz w:val="24"/>
          <w:szCs w:val="24"/>
          <w:lang w:eastAsia="lt-LT"/>
        </w:rPr>
        <w:t>ne trumpiau kaip 1 valandai, dingus pagrindiniam maitinimui.</w:t>
      </w:r>
    </w:p>
    <w:p w14:paraId="4D1BA695" w14:textId="77777777" w:rsidR="00A66084" w:rsidRPr="00E71204" w:rsidRDefault="00A66084" w:rsidP="005F1DE8">
      <w:pPr>
        <w:ind w:firstLine="426"/>
        <w:jc w:val="both"/>
        <w:rPr>
          <w:rFonts w:ascii="Times New Roman" w:hAnsi="Times New Roman" w:cs="Times New Roman"/>
          <w:sz w:val="24"/>
          <w:szCs w:val="24"/>
          <w:lang w:eastAsia="lt-LT"/>
        </w:rPr>
      </w:pPr>
    </w:p>
    <w:p w14:paraId="7C91BA48" w14:textId="2D01B722" w:rsidR="00A66084" w:rsidRPr="00E71204" w:rsidRDefault="00C257A2" w:rsidP="00370808">
      <w:pPr>
        <w:pStyle w:val="Antrat1"/>
        <w:numPr>
          <w:ilvl w:val="0"/>
          <w:numId w:val="0"/>
        </w:numPr>
        <w:spacing w:before="0" w:after="0" w:line="276" w:lineRule="auto"/>
        <w:ind w:firstLine="567"/>
        <w:jc w:val="both"/>
        <w:rPr>
          <w:rFonts w:ascii="Times New Roman" w:hAnsi="Times New Roman" w:cs="Times New Roman"/>
          <w:sz w:val="24"/>
          <w:szCs w:val="24"/>
          <w:lang w:eastAsia="lt-LT"/>
        </w:rPr>
      </w:pPr>
      <w:bookmarkStart w:id="22" w:name="_Toc181609590"/>
      <w:r w:rsidRPr="00E71204">
        <w:rPr>
          <w:rFonts w:ascii="Times New Roman" w:hAnsi="Times New Roman" w:cs="Times New Roman"/>
          <w:sz w:val="24"/>
          <w:szCs w:val="24"/>
          <w:lang w:eastAsia="lt-LT"/>
        </w:rPr>
        <w:t>TS-</w:t>
      </w:r>
      <w:r w:rsidR="000F64E2" w:rsidRPr="00E71204">
        <w:rPr>
          <w:rFonts w:ascii="Times New Roman" w:hAnsi="Times New Roman" w:cs="Times New Roman"/>
          <w:sz w:val="24"/>
          <w:szCs w:val="24"/>
          <w:lang w:eastAsia="lt-LT"/>
        </w:rPr>
        <w:t>1</w:t>
      </w:r>
      <w:r w:rsidR="001B156B" w:rsidRPr="00E71204">
        <w:rPr>
          <w:rFonts w:ascii="Times New Roman" w:hAnsi="Times New Roman" w:cs="Times New Roman"/>
          <w:sz w:val="24"/>
          <w:szCs w:val="24"/>
          <w:lang w:eastAsia="lt-LT"/>
        </w:rPr>
        <w:t>5</w:t>
      </w:r>
      <w:r w:rsidRPr="00E71204">
        <w:rPr>
          <w:rFonts w:ascii="Times New Roman" w:hAnsi="Times New Roman" w:cs="Times New Roman"/>
          <w:sz w:val="24"/>
          <w:szCs w:val="24"/>
          <w:lang w:eastAsia="lt-LT"/>
        </w:rPr>
        <w:t xml:space="preserve"> </w:t>
      </w:r>
      <w:r w:rsidR="00D2746B" w:rsidRPr="00E71204">
        <w:rPr>
          <w:rFonts w:ascii="Times New Roman" w:hAnsi="Times New Roman" w:cs="Times New Roman"/>
          <w:sz w:val="24"/>
          <w:szCs w:val="24"/>
          <w:lang w:eastAsia="lt-LT"/>
        </w:rPr>
        <w:t>Kištukiniai lizdai</w:t>
      </w:r>
      <w:bookmarkEnd w:id="22"/>
    </w:p>
    <w:p w14:paraId="6D1B8AD8" w14:textId="670D54FF" w:rsidR="00E627A4" w:rsidRPr="00E71204" w:rsidRDefault="00D44E33" w:rsidP="00C257A2">
      <w:pPr>
        <w:ind w:firstLine="567"/>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Elekt</w:t>
      </w:r>
      <w:r w:rsidR="002215D2" w:rsidRPr="00E71204">
        <w:rPr>
          <w:rFonts w:ascii="Times New Roman" w:hAnsi="Times New Roman" w:cs="Times New Roman"/>
          <w:sz w:val="24"/>
          <w:szCs w:val="24"/>
          <w:lang w:eastAsia="lt-LT"/>
        </w:rPr>
        <w:t>r</w:t>
      </w:r>
      <w:r w:rsidRPr="00E71204">
        <w:rPr>
          <w:rFonts w:ascii="Times New Roman" w:hAnsi="Times New Roman" w:cs="Times New Roman"/>
          <w:sz w:val="24"/>
          <w:szCs w:val="24"/>
          <w:lang w:eastAsia="lt-LT"/>
        </w:rPr>
        <w:t>ini</w:t>
      </w:r>
      <w:r w:rsidR="002215D2" w:rsidRPr="00E71204">
        <w:rPr>
          <w:rFonts w:ascii="Times New Roman" w:hAnsi="Times New Roman" w:cs="Times New Roman"/>
          <w:sz w:val="24"/>
          <w:szCs w:val="24"/>
          <w:lang w:eastAsia="lt-LT"/>
        </w:rPr>
        <w:t xml:space="preserve">ų prietaisų pajungimui </w:t>
      </w:r>
      <w:r w:rsidR="004015A4" w:rsidRPr="00E71204">
        <w:rPr>
          <w:rFonts w:ascii="Times New Roman" w:hAnsi="Times New Roman" w:cs="Times New Roman"/>
          <w:sz w:val="24"/>
          <w:szCs w:val="24"/>
          <w:lang w:eastAsia="lt-LT"/>
        </w:rPr>
        <w:t>numatyti kištukiniai lizdai</w:t>
      </w:r>
      <w:r w:rsidR="005225E4" w:rsidRPr="00E71204">
        <w:rPr>
          <w:rFonts w:ascii="Times New Roman" w:hAnsi="Times New Roman" w:cs="Times New Roman"/>
          <w:sz w:val="24"/>
          <w:szCs w:val="24"/>
          <w:lang w:eastAsia="lt-LT"/>
        </w:rPr>
        <w:t>. Kištukinių lizdų apsaugos klasė</w:t>
      </w:r>
      <w:r w:rsidR="00B94E03" w:rsidRPr="00E71204">
        <w:rPr>
          <w:rFonts w:ascii="Times New Roman" w:hAnsi="Times New Roman" w:cs="Times New Roman"/>
          <w:sz w:val="24"/>
          <w:szCs w:val="24"/>
          <w:lang w:eastAsia="lt-LT"/>
        </w:rPr>
        <w:t xml:space="preserve"> parenkama pagal patalpas, kuriose jie bus montuojami</w:t>
      </w:r>
      <w:r w:rsidR="00F80599" w:rsidRPr="00E71204">
        <w:rPr>
          <w:rFonts w:ascii="Times New Roman" w:hAnsi="Times New Roman" w:cs="Times New Roman"/>
          <w:sz w:val="24"/>
          <w:szCs w:val="24"/>
          <w:lang w:eastAsia="lt-LT"/>
        </w:rPr>
        <w:t>. Visi kištukiniai lizdai turi būti su įžeminimo</w:t>
      </w:r>
      <w:r w:rsidR="00255367" w:rsidRPr="00E71204">
        <w:rPr>
          <w:rFonts w:ascii="Times New Roman" w:hAnsi="Times New Roman" w:cs="Times New Roman"/>
          <w:sz w:val="24"/>
          <w:szCs w:val="24"/>
          <w:lang w:eastAsia="lt-LT"/>
        </w:rPr>
        <w:t xml:space="preserve"> kontaktu. Kištukiniai lizdai 16A, </w:t>
      </w:r>
      <w:r w:rsidR="00D53DEC" w:rsidRPr="00E71204">
        <w:rPr>
          <w:rFonts w:ascii="Times New Roman" w:hAnsi="Times New Roman" w:cs="Times New Roman"/>
          <w:sz w:val="24"/>
          <w:szCs w:val="24"/>
          <w:lang w:eastAsia="lt-LT"/>
        </w:rPr>
        <w:t xml:space="preserve">250V kintamos srovės. Kištukiniai </w:t>
      </w:r>
      <w:r w:rsidR="00FC7730" w:rsidRPr="00E71204">
        <w:rPr>
          <w:rFonts w:ascii="Times New Roman" w:hAnsi="Times New Roman" w:cs="Times New Roman"/>
          <w:sz w:val="24"/>
          <w:szCs w:val="24"/>
          <w:lang w:eastAsia="lt-LT"/>
        </w:rPr>
        <w:t>lizdai paslėpto m</w:t>
      </w:r>
      <w:r w:rsidR="00A506BB" w:rsidRPr="00E71204">
        <w:rPr>
          <w:rFonts w:ascii="Times New Roman" w:hAnsi="Times New Roman" w:cs="Times New Roman"/>
          <w:sz w:val="24"/>
          <w:szCs w:val="24"/>
          <w:lang w:eastAsia="lt-LT"/>
        </w:rPr>
        <w:t>o</w:t>
      </w:r>
      <w:r w:rsidR="00FC7730" w:rsidRPr="00E71204">
        <w:rPr>
          <w:rFonts w:ascii="Times New Roman" w:hAnsi="Times New Roman" w:cs="Times New Roman"/>
          <w:sz w:val="24"/>
          <w:szCs w:val="24"/>
          <w:lang w:eastAsia="lt-LT"/>
        </w:rPr>
        <w:t>ntavimo</w:t>
      </w:r>
      <w:r w:rsidR="005222B8" w:rsidRPr="00E71204">
        <w:rPr>
          <w:rFonts w:ascii="Times New Roman" w:hAnsi="Times New Roman" w:cs="Times New Roman"/>
          <w:sz w:val="24"/>
          <w:szCs w:val="24"/>
          <w:lang w:eastAsia="lt-LT"/>
        </w:rPr>
        <w:t>.</w:t>
      </w:r>
    </w:p>
    <w:p w14:paraId="0CA60FA9" w14:textId="77777777" w:rsidR="00A506BB" w:rsidRPr="00E71204" w:rsidRDefault="00A506BB" w:rsidP="005F1DE8">
      <w:pPr>
        <w:jc w:val="both"/>
        <w:rPr>
          <w:rFonts w:ascii="Times New Roman" w:hAnsi="Times New Roman" w:cs="Times New Roman"/>
          <w:sz w:val="24"/>
          <w:szCs w:val="24"/>
          <w:lang w:eastAsia="lt-LT"/>
        </w:rPr>
      </w:pPr>
    </w:p>
    <w:p w14:paraId="14ABDC33" w14:textId="5AA6A330" w:rsidR="005222B8" w:rsidRPr="00E71204" w:rsidRDefault="00C257A2" w:rsidP="00C257A2">
      <w:pPr>
        <w:pStyle w:val="Antrat1"/>
        <w:numPr>
          <w:ilvl w:val="0"/>
          <w:numId w:val="0"/>
        </w:numPr>
        <w:spacing w:before="0" w:after="0" w:line="276" w:lineRule="auto"/>
        <w:ind w:firstLine="567"/>
        <w:jc w:val="both"/>
        <w:rPr>
          <w:rFonts w:ascii="Times New Roman" w:hAnsi="Times New Roman" w:cs="Times New Roman"/>
          <w:sz w:val="24"/>
          <w:szCs w:val="24"/>
          <w:lang w:eastAsia="lt-LT"/>
        </w:rPr>
      </w:pPr>
      <w:bookmarkStart w:id="23" w:name="_Toc181609592"/>
      <w:r w:rsidRPr="00E71204">
        <w:rPr>
          <w:rFonts w:ascii="Times New Roman" w:hAnsi="Times New Roman" w:cs="Times New Roman"/>
          <w:sz w:val="24"/>
          <w:szCs w:val="24"/>
          <w:lang w:eastAsia="lt-LT"/>
        </w:rPr>
        <w:t>TS-</w:t>
      </w:r>
      <w:r w:rsidR="000F64E2" w:rsidRPr="00E71204">
        <w:rPr>
          <w:rFonts w:ascii="Times New Roman" w:hAnsi="Times New Roman" w:cs="Times New Roman"/>
          <w:sz w:val="24"/>
          <w:szCs w:val="24"/>
          <w:lang w:eastAsia="lt-LT"/>
        </w:rPr>
        <w:t>1</w:t>
      </w:r>
      <w:r w:rsidR="001B156B" w:rsidRPr="00E71204">
        <w:rPr>
          <w:rFonts w:ascii="Times New Roman" w:hAnsi="Times New Roman" w:cs="Times New Roman"/>
          <w:sz w:val="24"/>
          <w:szCs w:val="24"/>
          <w:lang w:eastAsia="lt-LT"/>
        </w:rPr>
        <w:t>6</w:t>
      </w:r>
      <w:r w:rsidRPr="00E71204">
        <w:rPr>
          <w:rFonts w:ascii="Times New Roman" w:hAnsi="Times New Roman" w:cs="Times New Roman"/>
          <w:sz w:val="24"/>
          <w:szCs w:val="24"/>
          <w:lang w:eastAsia="lt-LT"/>
        </w:rPr>
        <w:t xml:space="preserve"> </w:t>
      </w:r>
      <w:r w:rsidR="008D170B" w:rsidRPr="00E71204">
        <w:rPr>
          <w:rFonts w:ascii="Times New Roman" w:hAnsi="Times New Roman" w:cs="Times New Roman"/>
          <w:sz w:val="24"/>
          <w:szCs w:val="24"/>
          <w:lang w:eastAsia="lt-LT"/>
        </w:rPr>
        <w:t>Apšvietimo tinklų jungikliai</w:t>
      </w:r>
      <w:bookmarkEnd w:id="23"/>
      <w:r w:rsidR="008D170B" w:rsidRPr="00E71204">
        <w:rPr>
          <w:rFonts w:ascii="Times New Roman" w:hAnsi="Times New Roman" w:cs="Times New Roman"/>
          <w:sz w:val="24"/>
          <w:szCs w:val="24"/>
          <w:lang w:eastAsia="lt-LT"/>
        </w:rPr>
        <w:t xml:space="preserve"> </w:t>
      </w:r>
    </w:p>
    <w:p w14:paraId="3075EB3E" w14:textId="418A1D69" w:rsidR="008D170B" w:rsidRPr="00E71204" w:rsidRDefault="000B1D40" w:rsidP="00C257A2">
      <w:pPr>
        <w:ind w:firstLine="567"/>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 xml:space="preserve">Apšvietimo valdymui numatyti vietiniai </w:t>
      </w:r>
      <w:r w:rsidR="00E22417" w:rsidRPr="00E71204">
        <w:rPr>
          <w:rFonts w:ascii="Times New Roman" w:hAnsi="Times New Roman" w:cs="Times New Roman"/>
          <w:sz w:val="24"/>
          <w:szCs w:val="24"/>
          <w:lang w:eastAsia="lt-LT"/>
        </w:rPr>
        <w:t xml:space="preserve">įjungimo-išjungimo jungikliai. Apšvietimo jungikliai </w:t>
      </w:r>
      <w:r w:rsidR="00882C98" w:rsidRPr="00E71204">
        <w:rPr>
          <w:rFonts w:ascii="Times New Roman" w:hAnsi="Times New Roman" w:cs="Times New Roman"/>
          <w:sz w:val="24"/>
          <w:szCs w:val="24"/>
          <w:lang w:eastAsia="lt-LT"/>
        </w:rPr>
        <w:t>turi būti kokybiški</w:t>
      </w:r>
      <w:r w:rsidR="00CB27CA" w:rsidRPr="00E71204">
        <w:rPr>
          <w:rFonts w:ascii="Times New Roman" w:hAnsi="Times New Roman" w:cs="Times New Roman"/>
          <w:sz w:val="24"/>
          <w:szCs w:val="24"/>
          <w:lang w:eastAsia="lt-LT"/>
        </w:rPr>
        <w:t>,</w:t>
      </w:r>
      <w:r w:rsidR="00882C98" w:rsidRPr="00E71204">
        <w:rPr>
          <w:rFonts w:ascii="Times New Roman" w:hAnsi="Times New Roman" w:cs="Times New Roman"/>
          <w:sz w:val="24"/>
          <w:szCs w:val="24"/>
          <w:lang w:eastAsia="lt-LT"/>
        </w:rPr>
        <w:t xml:space="preserve"> turintys</w:t>
      </w:r>
      <w:r w:rsidR="00CB27CA" w:rsidRPr="00E71204">
        <w:rPr>
          <w:rFonts w:ascii="Times New Roman" w:hAnsi="Times New Roman" w:cs="Times New Roman"/>
          <w:sz w:val="24"/>
          <w:szCs w:val="24"/>
          <w:lang w:eastAsia="lt-LT"/>
        </w:rPr>
        <w:t xml:space="preserve"> vardinius parametrus, atitinkančius</w:t>
      </w:r>
      <w:r w:rsidR="00CF34B3" w:rsidRPr="00E71204">
        <w:rPr>
          <w:rFonts w:ascii="Times New Roman" w:hAnsi="Times New Roman" w:cs="Times New Roman"/>
          <w:sz w:val="24"/>
          <w:szCs w:val="24"/>
          <w:lang w:eastAsia="lt-LT"/>
        </w:rPr>
        <w:t xml:space="preserve"> grandinių apkrovą. Jungiklių lizdų </w:t>
      </w:r>
      <w:r w:rsidR="007A2FD7" w:rsidRPr="00E71204">
        <w:rPr>
          <w:rFonts w:ascii="Times New Roman" w:hAnsi="Times New Roman" w:cs="Times New Roman"/>
          <w:sz w:val="24"/>
          <w:szCs w:val="24"/>
          <w:lang w:eastAsia="lt-LT"/>
        </w:rPr>
        <w:t xml:space="preserve">apsaugos klasė parenkama pagal patalpas, </w:t>
      </w:r>
      <w:r w:rsidR="00A43481" w:rsidRPr="00E71204">
        <w:rPr>
          <w:rFonts w:ascii="Times New Roman" w:hAnsi="Times New Roman" w:cs="Times New Roman"/>
          <w:sz w:val="24"/>
          <w:szCs w:val="24"/>
          <w:lang w:eastAsia="lt-LT"/>
        </w:rPr>
        <w:t xml:space="preserve">kuriose jie bus montuojami. Klavišiniai jungikliai turi būti </w:t>
      </w:r>
      <w:r w:rsidR="0093486B" w:rsidRPr="00E71204">
        <w:rPr>
          <w:rFonts w:ascii="Times New Roman" w:hAnsi="Times New Roman" w:cs="Times New Roman"/>
          <w:sz w:val="24"/>
          <w:szCs w:val="24"/>
          <w:lang w:eastAsia="lt-LT"/>
        </w:rPr>
        <w:t xml:space="preserve">vieno arba </w:t>
      </w:r>
      <w:r w:rsidR="0093486B" w:rsidRPr="00E71204">
        <w:rPr>
          <w:rFonts w:ascii="Times New Roman" w:hAnsi="Times New Roman" w:cs="Times New Roman"/>
          <w:sz w:val="24"/>
          <w:szCs w:val="24"/>
          <w:lang w:eastAsia="lt-LT"/>
        </w:rPr>
        <w:lastRenderedPageBreak/>
        <w:t>dviejų klavišų, klavišai</w:t>
      </w:r>
      <w:r w:rsidR="000C0231" w:rsidRPr="00E71204">
        <w:rPr>
          <w:rFonts w:ascii="Times New Roman" w:hAnsi="Times New Roman" w:cs="Times New Roman"/>
          <w:sz w:val="24"/>
          <w:szCs w:val="24"/>
          <w:lang w:eastAsia="lt-LT"/>
        </w:rPr>
        <w:t xml:space="preserve"> įspaudžiami, laidai priveržiami. Normalioji srovė turi b</w:t>
      </w:r>
      <w:r w:rsidR="00335EE7" w:rsidRPr="00E71204">
        <w:rPr>
          <w:rFonts w:ascii="Times New Roman" w:hAnsi="Times New Roman" w:cs="Times New Roman"/>
          <w:sz w:val="24"/>
          <w:szCs w:val="24"/>
          <w:lang w:eastAsia="lt-LT"/>
        </w:rPr>
        <w:t>ūti ne mažiau 16A</w:t>
      </w:r>
      <w:r w:rsidR="00E20F0E" w:rsidRPr="00E71204">
        <w:rPr>
          <w:rFonts w:ascii="Times New Roman" w:hAnsi="Times New Roman" w:cs="Times New Roman"/>
          <w:sz w:val="24"/>
          <w:szCs w:val="24"/>
          <w:lang w:eastAsia="lt-LT"/>
        </w:rPr>
        <w:t>, 250V kintamos srovės.</w:t>
      </w:r>
    </w:p>
    <w:p w14:paraId="57B16A32" w14:textId="52428943" w:rsidR="00E20F0E" w:rsidRPr="00E71204" w:rsidRDefault="00E20F0E" w:rsidP="00C257A2">
      <w:pPr>
        <w:ind w:firstLine="567"/>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Apšvietimo</w:t>
      </w:r>
      <w:r w:rsidR="00D17591" w:rsidRPr="00E71204">
        <w:rPr>
          <w:rFonts w:ascii="Times New Roman" w:hAnsi="Times New Roman" w:cs="Times New Roman"/>
          <w:sz w:val="24"/>
          <w:szCs w:val="24"/>
          <w:lang w:eastAsia="lt-LT"/>
        </w:rPr>
        <w:t xml:space="preserve"> jungikliai paslė</w:t>
      </w:r>
      <w:r w:rsidR="00966D77" w:rsidRPr="00E71204">
        <w:rPr>
          <w:rFonts w:ascii="Times New Roman" w:hAnsi="Times New Roman" w:cs="Times New Roman"/>
          <w:sz w:val="24"/>
          <w:szCs w:val="24"/>
          <w:lang w:eastAsia="lt-LT"/>
        </w:rPr>
        <w:t>p</w:t>
      </w:r>
      <w:r w:rsidR="00D17591" w:rsidRPr="00E71204">
        <w:rPr>
          <w:rFonts w:ascii="Times New Roman" w:hAnsi="Times New Roman" w:cs="Times New Roman"/>
          <w:sz w:val="24"/>
          <w:szCs w:val="24"/>
          <w:lang w:eastAsia="lt-LT"/>
        </w:rPr>
        <w:t>to montavimo</w:t>
      </w:r>
      <w:r w:rsidR="00966D77" w:rsidRPr="00E71204">
        <w:rPr>
          <w:rFonts w:ascii="Times New Roman" w:hAnsi="Times New Roman" w:cs="Times New Roman"/>
          <w:sz w:val="24"/>
          <w:szCs w:val="24"/>
          <w:lang w:eastAsia="lt-LT"/>
        </w:rPr>
        <w:t>.</w:t>
      </w:r>
    </w:p>
    <w:p w14:paraId="14316CC4" w14:textId="2C39AF61" w:rsidR="005222B8" w:rsidRPr="00E71204" w:rsidRDefault="00C257A2" w:rsidP="00685F95">
      <w:pPr>
        <w:pStyle w:val="Antrat1"/>
        <w:numPr>
          <w:ilvl w:val="0"/>
          <w:numId w:val="0"/>
        </w:numPr>
        <w:spacing w:before="0" w:after="0" w:line="276" w:lineRule="auto"/>
        <w:ind w:firstLine="567"/>
        <w:jc w:val="both"/>
        <w:rPr>
          <w:rFonts w:ascii="Times New Roman" w:hAnsi="Times New Roman" w:cs="Times New Roman"/>
          <w:color w:val="auto"/>
          <w:sz w:val="24"/>
          <w:szCs w:val="24"/>
        </w:rPr>
      </w:pPr>
      <w:bookmarkStart w:id="24" w:name="_Toc181609593"/>
      <w:r w:rsidRPr="00E71204">
        <w:rPr>
          <w:rFonts w:ascii="Times New Roman" w:hAnsi="Times New Roman" w:cs="Times New Roman"/>
          <w:color w:val="auto"/>
          <w:sz w:val="24"/>
          <w:szCs w:val="24"/>
        </w:rPr>
        <w:t>TS-</w:t>
      </w:r>
      <w:r w:rsidR="001B156B" w:rsidRPr="00E71204">
        <w:rPr>
          <w:rFonts w:ascii="Times New Roman" w:hAnsi="Times New Roman" w:cs="Times New Roman"/>
          <w:color w:val="auto"/>
          <w:sz w:val="24"/>
          <w:szCs w:val="24"/>
        </w:rPr>
        <w:t>17</w:t>
      </w:r>
      <w:r w:rsidRPr="00E71204">
        <w:rPr>
          <w:rFonts w:ascii="Times New Roman" w:hAnsi="Times New Roman" w:cs="Times New Roman"/>
          <w:color w:val="auto"/>
          <w:sz w:val="24"/>
          <w:szCs w:val="24"/>
        </w:rPr>
        <w:t xml:space="preserve"> </w:t>
      </w:r>
      <w:r w:rsidR="005222B8" w:rsidRPr="00E71204">
        <w:rPr>
          <w:rFonts w:ascii="Times New Roman" w:hAnsi="Times New Roman" w:cs="Times New Roman"/>
          <w:color w:val="auto"/>
          <w:sz w:val="24"/>
          <w:szCs w:val="24"/>
        </w:rPr>
        <w:t>Paskirstymo dėžutės</w:t>
      </w:r>
      <w:bookmarkEnd w:id="24"/>
    </w:p>
    <w:p w14:paraId="4600D28D" w14:textId="29166264" w:rsidR="00FD29FF" w:rsidRPr="00E71204" w:rsidRDefault="00FD29FF" w:rsidP="00C257A2">
      <w:pPr>
        <w:ind w:firstLine="567"/>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Montažinės ir sujungimų dėž</w:t>
      </w:r>
      <w:r w:rsidR="00534806" w:rsidRPr="00E71204">
        <w:rPr>
          <w:rFonts w:ascii="Times New Roman" w:hAnsi="Times New Roman" w:cs="Times New Roman"/>
          <w:sz w:val="24"/>
          <w:szCs w:val="24"/>
          <w:lang w:eastAsia="lt-LT"/>
        </w:rPr>
        <w:t>utės turi būti pagamintos iš PVC ir pakankamai didelės</w:t>
      </w:r>
      <w:r w:rsidR="00157349" w:rsidRPr="00E71204">
        <w:rPr>
          <w:rFonts w:ascii="Times New Roman" w:hAnsi="Times New Roman" w:cs="Times New Roman"/>
          <w:sz w:val="24"/>
          <w:szCs w:val="24"/>
          <w:lang w:eastAsia="lt-LT"/>
        </w:rPr>
        <w:t>, kad būtų galima sujungti visus jungiamus kabelius</w:t>
      </w:r>
      <w:r w:rsidR="00256A50" w:rsidRPr="00E71204">
        <w:rPr>
          <w:rFonts w:ascii="Times New Roman" w:hAnsi="Times New Roman" w:cs="Times New Roman"/>
          <w:sz w:val="24"/>
          <w:szCs w:val="24"/>
          <w:lang w:eastAsia="lt-LT"/>
        </w:rPr>
        <w:t>. Korpusas turi tenkinti mažiausiai aplinkos</w:t>
      </w:r>
      <w:r w:rsidR="00F72DDC" w:rsidRPr="00E71204">
        <w:rPr>
          <w:rFonts w:ascii="Times New Roman" w:hAnsi="Times New Roman" w:cs="Times New Roman"/>
          <w:sz w:val="24"/>
          <w:szCs w:val="24"/>
          <w:lang w:eastAsia="lt-LT"/>
        </w:rPr>
        <w:t xml:space="preserve"> sąlygų reikalavimus.</w:t>
      </w:r>
    </w:p>
    <w:p w14:paraId="44E72642" w14:textId="77777777" w:rsidR="006A08D7" w:rsidRPr="00E71204" w:rsidRDefault="006A08D7" w:rsidP="005F1DE8">
      <w:pPr>
        <w:jc w:val="both"/>
        <w:rPr>
          <w:rFonts w:ascii="Times New Roman" w:hAnsi="Times New Roman" w:cs="Times New Roman"/>
          <w:sz w:val="24"/>
          <w:szCs w:val="24"/>
          <w:lang w:eastAsia="lt-LT"/>
        </w:rPr>
      </w:pPr>
    </w:p>
    <w:p w14:paraId="3103C715" w14:textId="7F0E7EDE" w:rsidR="001B156B" w:rsidRPr="00E71204" w:rsidRDefault="001B156B" w:rsidP="001B156B">
      <w:pPr>
        <w:pStyle w:val="Antrat1"/>
        <w:numPr>
          <w:ilvl w:val="0"/>
          <w:numId w:val="0"/>
        </w:numPr>
        <w:spacing w:before="0" w:after="0" w:line="276" w:lineRule="auto"/>
        <w:ind w:firstLine="567"/>
        <w:jc w:val="both"/>
        <w:rPr>
          <w:rFonts w:ascii="Times New Roman" w:hAnsi="Times New Roman" w:cs="Times New Roman"/>
          <w:color w:val="auto"/>
          <w:sz w:val="24"/>
          <w:szCs w:val="24"/>
        </w:rPr>
      </w:pPr>
      <w:r w:rsidRPr="00E71204">
        <w:rPr>
          <w:rFonts w:ascii="Times New Roman" w:hAnsi="Times New Roman" w:cs="Times New Roman"/>
          <w:color w:val="auto"/>
          <w:sz w:val="24"/>
          <w:szCs w:val="24"/>
        </w:rPr>
        <w:t xml:space="preserve">TS-18 </w:t>
      </w:r>
      <w:r w:rsidR="003242A2" w:rsidRPr="00E71204">
        <w:rPr>
          <w:rFonts w:ascii="Times New Roman" w:hAnsi="Times New Roman" w:cs="Times New Roman"/>
          <w:color w:val="auto"/>
          <w:sz w:val="24"/>
          <w:szCs w:val="24"/>
        </w:rPr>
        <w:t>Kondicionierių su išoriniu bloku įrengimas</w:t>
      </w:r>
    </w:p>
    <w:p w14:paraId="5C32B377" w14:textId="77777777" w:rsidR="00CA6D4E" w:rsidRPr="00E71204" w:rsidRDefault="00CA6D4E" w:rsidP="00CA6D4E">
      <w:pPr>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Išorinis blokas</w:t>
      </w:r>
    </w:p>
    <w:p w14:paraId="65971A82" w14:textId="082007E7" w:rsidR="00CA6D4E" w:rsidRPr="00E71204" w:rsidRDefault="00CA6D4E" w:rsidP="00CA6D4E">
      <w:pPr>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Agregatas pilnai sumontuotas korpuse iš cinkuotų plieninių panelių, padengtų emale. Aptarnavimas atliekamas per hermetinį liuką agregato priekinėje panelės dalyje. Kondensatorius aušinamas oru. Įrenginys su srovės inventeriu.</w:t>
      </w:r>
    </w:p>
    <w:p w14:paraId="7A500833" w14:textId="5823E23B" w:rsidR="00CA6D4E" w:rsidRPr="00E71204" w:rsidRDefault="00CA6D4E" w:rsidP="00CA6D4E">
      <w:pPr>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Valdymo kontrolė – elektroninė. Mikroprocesorinis valdymo pultas. Aušinimo agregatas turi atitikti LR nuostatų</w:t>
      </w:r>
      <w:r w:rsidR="003B1A00" w:rsidRPr="00E71204">
        <w:rPr>
          <w:rFonts w:ascii="Times New Roman" w:hAnsi="Times New Roman" w:cs="Times New Roman"/>
          <w:sz w:val="24"/>
          <w:szCs w:val="24"/>
          <w:lang w:eastAsia="lt-LT"/>
        </w:rPr>
        <w:t xml:space="preserve"> </w:t>
      </w:r>
      <w:r w:rsidRPr="00E71204">
        <w:rPr>
          <w:rFonts w:ascii="Times New Roman" w:hAnsi="Times New Roman" w:cs="Times New Roman"/>
          <w:sz w:val="24"/>
          <w:szCs w:val="24"/>
          <w:lang w:eastAsia="lt-LT"/>
        </w:rPr>
        <w:t xml:space="preserve">reikalavimus. Paviršiai atsparūs </w:t>
      </w:r>
      <w:r w:rsidR="003B1A00" w:rsidRPr="00E71204">
        <w:rPr>
          <w:rFonts w:ascii="Times New Roman" w:hAnsi="Times New Roman" w:cs="Times New Roman"/>
          <w:sz w:val="24"/>
          <w:szCs w:val="24"/>
          <w:lang w:eastAsia="lt-LT"/>
        </w:rPr>
        <w:t>Panevėžio</w:t>
      </w:r>
      <w:r w:rsidRPr="00E71204">
        <w:rPr>
          <w:rFonts w:ascii="Times New Roman" w:hAnsi="Times New Roman" w:cs="Times New Roman"/>
          <w:sz w:val="24"/>
          <w:szCs w:val="24"/>
          <w:lang w:eastAsia="lt-LT"/>
        </w:rPr>
        <w:t xml:space="preserve"> zonos sąlygoms.</w:t>
      </w:r>
    </w:p>
    <w:p w14:paraId="1599D7E5" w14:textId="77777777" w:rsidR="00CA6D4E" w:rsidRPr="00E71204" w:rsidRDefault="00CA6D4E" w:rsidP="00CA6D4E">
      <w:pPr>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 elektros tiekimas – ~230 V.</w:t>
      </w:r>
    </w:p>
    <w:p w14:paraId="69C7A43D" w14:textId="77777777" w:rsidR="00CA6D4E" w:rsidRPr="00E71204" w:rsidRDefault="00CA6D4E" w:rsidP="00CA6D4E">
      <w:pPr>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Pakabinamas vidinis blokas</w:t>
      </w:r>
    </w:p>
    <w:p w14:paraId="2AF49B24" w14:textId="77777777" w:rsidR="00CA6D4E" w:rsidRPr="00E71204" w:rsidRDefault="00CA6D4E" w:rsidP="00CA6D4E">
      <w:pPr>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Komplekte turi būti kondensato rinkimo vonelė. Kondensatas šalinamas su nuolydžiu į nuotekų sistemą per sifoną.</w:t>
      </w:r>
    </w:p>
    <w:p w14:paraId="04F08BE6" w14:textId="77777777" w:rsidR="00CA6D4E" w:rsidRPr="00E71204" w:rsidRDefault="00CA6D4E" w:rsidP="00CA6D4E">
      <w:pPr>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Dviejų vamzdžių sistema. Ventiliatoriaus elektros variklis vienfazis su termoapsauga, greičių reguliatorius, oro filtras.</w:t>
      </w:r>
    </w:p>
    <w:p w14:paraId="1B33A58A" w14:textId="77777777" w:rsidR="00CA6D4E" w:rsidRPr="00E71204" w:rsidRDefault="00CA6D4E" w:rsidP="00CA6D4E">
      <w:pPr>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Elektros maitinimas iš išorinio bloko.</w:t>
      </w:r>
    </w:p>
    <w:p w14:paraId="016423B8" w14:textId="77777777" w:rsidR="00CA6D4E" w:rsidRPr="00E71204" w:rsidRDefault="00CA6D4E" w:rsidP="00CA6D4E">
      <w:pPr>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Išorinio bloko žemiausia darbo riba -25°C (lauko temperatūros, kai šildoma). Lauko oro temperatūrai nukritus</w:t>
      </w:r>
    </w:p>
    <w:p w14:paraId="1638DD18" w14:textId="77777777" w:rsidR="00CA6D4E" w:rsidRPr="00E71204" w:rsidRDefault="00CA6D4E" w:rsidP="00CA6D4E">
      <w:pPr>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Sistema su sintetiniu šaltnešiu (R-32, GWP 675).</w:t>
      </w:r>
    </w:p>
    <w:p w14:paraId="1E869BA4" w14:textId="77777777" w:rsidR="00CA6D4E" w:rsidRPr="00E71204" w:rsidRDefault="00CA6D4E" w:rsidP="00CA6D4E">
      <w:pPr>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Freoninio šaldymo sistemos slėgis (žemo slėgio pusėje) – 8-9.5 bar, slėgis (aukšto slėgio pusėje) – 26.2 bar. PS –</w:t>
      </w:r>
    </w:p>
    <w:p w14:paraId="6E282509" w14:textId="54F4A17A" w:rsidR="0005514D" w:rsidRPr="00E71204" w:rsidRDefault="00CA6D4E" w:rsidP="00CA6D4E">
      <w:pPr>
        <w:jc w:val="both"/>
        <w:rPr>
          <w:rFonts w:ascii="Times New Roman" w:hAnsi="Times New Roman" w:cs="Times New Roman"/>
          <w:sz w:val="24"/>
          <w:szCs w:val="24"/>
          <w:lang w:eastAsia="lt-LT"/>
        </w:rPr>
      </w:pPr>
      <w:r w:rsidRPr="00E71204">
        <w:rPr>
          <w:rFonts w:ascii="Times New Roman" w:hAnsi="Times New Roman" w:cs="Times New Roman"/>
          <w:sz w:val="24"/>
          <w:szCs w:val="24"/>
          <w:lang w:eastAsia="lt-LT"/>
        </w:rPr>
        <w:t>Rengiant projektą, parinkus konkretaus gamintojo oro kondicionierių, pagal pateikiamą instrukciją projekte</w:t>
      </w:r>
      <w:r w:rsidR="00DB7EC4" w:rsidRPr="00E71204">
        <w:rPr>
          <w:rFonts w:ascii="Times New Roman" w:hAnsi="Times New Roman" w:cs="Times New Roman"/>
          <w:sz w:val="24"/>
          <w:szCs w:val="24"/>
          <w:lang w:eastAsia="lt-LT"/>
        </w:rPr>
        <w:t xml:space="preserve"> </w:t>
      </w:r>
      <w:r w:rsidRPr="00E71204">
        <w:rPr>
          <w:rFonts w:ascii="Times New Roman" w:hAnsi="Times New Roman" w:cs="Times New Roman"/>
          <w:sz w:val="24"/>
          <w:szCs w:val="24"/>
          <w:lang w:eastAsia="lt-LT"/>
        </w:rPr>
        <w:t>nurodyti reikalingą užpildymui papildomą freono kiekį (atsižvelgiant į viršytą vamzdyno metražą). Įrenginius montuoti,</w:t>
      </w:r>
      <w:r w:rsidR="00DB7EC4" w:rsidRPr="00E71204">
        <w:rPr>
          <w:rFonts w:ascii="Times New Roman" w:hAnsi="Times New Roman" w:cs="Times New Roman"/>
          <w:sz w:val="24"/>
          <w:szCs w:val="24"/>
          <w:lang w:eastAsia="lt-LT"/>
        </w:rPr>
        <w:t xml:space="preserve"> </w:t>
      </w:r>
      <w:r w:rsidRPr="00E71204">
        <w:rPr>
          <w:rFonts w:ascii="Times New Roman" w:hAnsi="Times New Roman" w:cs="Times New Roman"/>
          <w:sz w:val="24"/>
          <w:szCs w:val="24"/>
          <w:lang w:eastAsia="lt-LT"/>
        </w:rPr>
        <w:t>remiantis gamintojo pateikiamomis instrukcijomis.</w:t>
      </w:r>
    </w:p>
    <w:p w14:paraId="3EB9E9B4" w14:textId="77777777" w:rsidR="0005514D" w:rsidRPr="00E71204" w:rsidRDefault="0005514D" w:rsidP="005F1DE8">
      <w:pPr>
        <w:jc w:val="both"/>
        <w:rPr>
          <w:rFonts w:ascii="Times New Roman" w:hAnsi="Times New Roman" w:cs="Times New Roman"/>
          <w:sz w:val="24"/>
          <w:szCs w:val="24"/>
          <w:lang w:eastAsia="lt-LT"/>
        </w:rPr>
      </w:pPr>
    </w:p>
    <w:p w14:paraId="4B40C1F0" w14:textId="77777777" w:rsidR="00D47284" w:rsidRPr="00E71204" w:rsidRDefault="00D47284" w:rsidP="005F1DE8">
      <w:pPr>
        <w:jc w:val="both"/>
        <w:rPr>
          <w:rFonts w:ascii="Times New Roman" w:hAnsi="Times New Roman" w:cs="Times New Roman"/>
          <w:sz w:val="24"/>
          <w:szCs w:val="24"/>
          <w:lang w:eastAsia="lt-LT"/>
        </w:rPr>
      </w:pPr>
    </w:p>
    <w:p w14:paraId="49C34B7C" w14:textId="4D43C6FE" w:rsidR="006A08D7" w:rsidRPr="00E71204" w:rsidRDefault="006A08D7" w:rsidP="005F1DE8">
      <w:pPr>
        <w:jc w:val="both"/>
        <w:rPr>
          <w:rFonts w:ascii="Times New Roman" w:hAnsi="Times New Roman" w:cs="Times New Roman"/>
          <w:sz w:val="24"/>
          <w:szCs w:val="24"/>
          <w:lang w:eastAsia="lt-LT"/>
        </w:rPr>
      </w:pPr>
    </w:p>
    <w:p w14:paraId="692675F9" w14:textId="5E7CFFE7" w:rsidR="0005514D" w:rsidRPr="00E71204" w:rsidRDefault="0005514D" w:rsidP="005F1DE8">
      <w:pPr>
        <w:jc w:val="both"/>
        <w:rPr>
          <w:rFonts w:ascii="Times New Roman" w:hAnsi="Times New Roman" w:cs="Times New Roman"/>
          <w:b/>
          <w:bCs/>
          <w:sz w:val="24"/>
          <w:szCs w:val="24"/>
          <w:lang w:eastAsia="lt-LT"/>
        </w:rPr>
      </w:pPr>
      <w:r w:rsidRPr="00E71204">
        <w:rPr>
          <w:rFonts w:ascii="Times New Roman" w:hAnsi="Times New Roman" w:cs="Times New Roman"/>
          <w:b/>
          <w:bCs/>
          <w:sz w:val="24"/>
          <w:szCs w:val="24"/>
          <w:lang w:eastAsia="lt-LT"/>
        </w:rPr>
        <w:t>PRIEDAI</w:t>
      </w:r>
    </w:p>
    <w:p w14:paraId="05373D74" w14:textId="77777777" w:rsidR="0005514D" w:rsidRPr="00E71204" w:rsidRDefault="0005514D" w:rsidP="005F1DE8">
      <w:pPr>
        <w:jc w:val="both"/>
        <w:rPr>
          <w:rFonts w:ascii="Times New Roman" w:hAnsi="Times New Roman" w:cs="Times New Roman"/>
          <w:sz w:val="24"/>
          <w:szCs w:val="24"/>
          <w:lang w:eastAsia="lt-LT"/>
        </w:rPr>
      </w:pPr>
    </w:p>
    <w:p w14:paraId="53EBEE8B" w14:textId="7CDA57DC" w:rsidR="00370808" w:rsidRPr="00E71204" w:rsidRDefault="0005514D" w:rsidP="00AE6B58">
      <w:pPr>
        <w:spacing w:after="160" w:line="259" w:lineRule="auto"/>
        <w:ind w:firstLine="0"/>
        <w:rPr>
          <w:rFonts w:ascii="Times New Roman" w:hAnsi="Times New Roman" w:cs="Times New Roman"/>
          <w:sz w:val="24"/>
          <w:szCs w:val="24"/>
          <w:lang w:eastAsia="lt-LT"/>
        </w:rPr>
      </w:pPr>
      <w:r w:rsidRPr="00E71204">
        <w:rPr>
          <w:rFonts w:ascii="Times New Roman" w:hAnsi="Times New Roman" w:cs="Times New Roman"/>
          <w:sz w:val="24"/>
          <w:szCs w:val="24"/>
          <w:lang w:eastAsia="lt-LT"/>
        </w:rPr>
        <w:t xml:space="preserve">Techninės specifikacijos neatskiriama dalis yra </w:t>
      </w:r>
      <w:r w:rsidR="006C26E2">
        <w:rPr>
          <w:rFonts w:ascii="Times New Roman" w:hAnsi="Times New Roman" w:cs="Times New Roman"/>
          <w:sz w:val="24"/>
          <w:szCs w:val="24"/>
          <w:lang w:eastAsia="lt-LT"/>
        </w:rPr>
        <w:t>Pasiūlymo</w:t>
      </w:r>
      <w:r w:rsidR="006C26E2" w:rsidRPr="00E71204">
        <w:rPr>
          <w:rFonts w:ascii="Times New Roman" w:hAnsi="Times New Roman" w:cs="Times New Roman"/>
          <w:sz w:val="24"/>
          <w:szCs w:val="24"/>
          <w:lang w:eastAsia="lt-LT"/>
        </w:rPr>
        <w:t xml:space="preserve"> </w:t>
      </w:r>
      <w:r w:rsidRPr="00E71204">
        <w:rPr>
          <w:rFonts w:ascii="Times New Roman" w:hAnsi="Times New Roman" w:cs="Times New Roman"/>
          <w:sz w:val="24"/>
          <w:szCs w:val="24"/>
          <w:lang w:eastAsia="lt-LT"/>
        </w:rPr>
        <w:t xml:space="preserve">priedas – </w:t>
      </w:r>
      <w:r w:rsidRPr="00E71204">
        <w:rPr>
          <w:rFonts w:ascii="Times New Roman" w:hAnsi="Times New Roman" w:cs="Times New Roman"/>
          <w:sz w:val="24"/>
          <w:szCs w:val="24"/>
        </w:rPr>
        <w:t>„Pastato Kranto g. 18, Panevėžyje, dalies patalpų paprastojo remonto darbų sąrašas</w:t>
      </w:r>
      <w:r w:rsidR="00AE6B58">
        <w:rPr>
          <w:rFonts w:ascii="Times New Roman" w:hAnsi="Times New Roman" w:cs="Times New Roman"/>
          <w:sz w:val="24"/>
          <w:szCs w:val="24"/>
        </w:rPr>
        <w:t>“.</w:t>
      </w:r>
    </w:p>
    <w:sectPr w:rsidR="00370808" w:rsidRPr="00E71204" w:rsidSect="00CB4B48">
      <w:footerReference w:type="default" r:id="rId11"/>
      <w:pgSz w:w="12240" w:h="15840"/>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C7F60" w14:textId="77777777" w:rsidR="00046FAD" w:rsidRDefault="00046FAD" w:rsidP="00F92E12">
      <w:pPr>
        <w:spacing w:line="240" w:lineRule="auto"/>
      </w:pPr>
      <w:r>
        <w:separator/>
      </w:r>
    </w:p>
  </w:endnote>
  <w:endnote w:type="continuationSeparator" w:id="0">
    <w:p w14:paraId="68CCA77E" w14:textId="77777777" w:rsidR="00046FAD" w:rsidRDefault="00046FAD" w:rsidP="00F92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Bold">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D9D3" w14:textId="77777777" w:rsidR="000456B4" w:rsidRDefault="000456B4" w:rsidP="00650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3565" w14:textId="77777777" w:rsidR="00046FAD" w:rsidRDefault="00046FAD" w:rsidP="00F92E12">
      <w:pPr>
        <w:spacing w:line="240" w:lineRule="auto"/>
      </w:pPr>
      <w:r>
        <w:separator/>
      </w:r>
    </w:p>
  </w:footnote>
  <w:footnote w:type="continuationSeparator" w:id="0">
    <w:p w14:paraId="2F5A468A" w14:textId="77777777" w:rsidR="00046FAD" w:rsidRDefault="00046FAD" w:rsidP="00F92E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8B6"/>
    <w:multiLevelType w:val="hybridMultilevel"/>
    <w:tmpl w:val="479A2AC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59380A"/>
    <w:multiLevelType w:val="hybridMultilevel"/>
    <w:tmpl w:val="21C8711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12A02D03"/>
    <w:multiLevelType w:val="hybridMultilevel"/>
    <w:tmpl w:val="F35A6060"/>
    <w:lvl w:ilvl="0" w:tplc="04270001">
      <w:start w:val="1"/>
      <w:numFmt w:val="bullet"/>
      <w:lvlText w:val=""/>
      <w:lvlJc w:val="left"/>
      <w:pPr>
        <w:ind w:left="1370"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6283B75"/>
    <w:multiLevelType w:val="hybridMultilevel"/>
    <w:tmpl w:val="50BED93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1AF90B6F"/>
    <w:multiLevelType w:val="multilevel"/>
    <w:tmpl w:val="C1C2B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0250E9"/>
    <w:multiLevelType w:val="hybridMultilevel"/>
    <w:tmpl w:val="14ECF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D404A4"/>
    <w:multiLevelType w:val="multilevel"/>
    <w:tmpl w:val="558C6A98"/>
    <w:lvl w:ilvl="0">
      <w:start w:val="1"/>
      <w:numFmt w:val="decimal"/>
      <w:lvlText w:val="%1)"/>
      <w:lvlJc w:val="left"/>
      <w:pPr>
        <w:ind w:left="360" w:hanging="360"/>
      </w:pPr>
    </w:lvl>
    <w:lvl w:ilvl="1">
      <w:start w:val="1"/>
      <w:numFmt w:val="bullet"/>
      <w:pStyle w:val="PunktaiTaskais"/>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3A18FD"/>
    <w:multiLevelType w:val="multilevel"/>
    <w:tmpl w:val="606A5CEC"/>
    <w:lvl w:ilvl="0">
      <w:start w:val="1"/>
      <w:numFmt w:val="decimal"/>
      <w:lvlText w:val="TS-%1"/>
      <w:lvlJc w:val="left"/>
      <w:pPr>
        <w:ind w:left="720" w:hanging="720"/>
      </w:pPr>
      <w:rPr>
        <w:rFonts w:hint="default"/>
      </w:rPr>
    </w:lvl>
    <w:lvl w:ilvl="1">
      <w:start w:val="1"/>
      <w:numFmt w:val="decimal"/>
      <w:isLgl/>
      <w:lvlText w:val="TS-%1.%2"/>
      <w:lvlJc w:val="left"/>
      <w:pPr>
        <w:ind w:left="720" w:hanging="720"/>
      </w:pPr>
      <w:rPr>
        <w:rFonts w:hint="default"/>
      </w:rPr>
    </w:lvl>
    <w:lvl w:ilvl="2">
      <w:start w:val="1"/>
      <w:numFmt w:val="decimal"/>
      <w:isLgl/>
      <w:lvlText w:val="TS-%1.%2.%3"/>
      <w:lvlJc w:val="left"/>
      <w:pPr>
        <w:ind w:left="108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04577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D2371F"/>
    <w:multiLevelType w:val="hybridMultilevel"/>
    <w:tmpl w:val="C5BC31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CF1440D"/>
    <w:multiLevelType w:val="multilevel"/>
    <w:tmpl w:val="4E64D390"/>
    <w:lvl w:ilvl="0">
      <w:start w:val="1"/>
      <w:numFmt w:val="decimal"/>
      <w:pStyle w:val="Antrat1"/>
      <w:lvlText w:val="TS-%1"/>
      <w:lvlJc w:val="left"/>
      <w:pPr>
        <w:ind w:left="1418" w:hanging="1418"/>
      </w:pPr>
      <w:rPr>
        <w:rFonts w:hint="default"/>
      </w:rPr>
    </w:lvl>
    <w:lvl w:ilvl="1">
      <w:start w:val="1"/>
      <w:numFmt w:val="decimal"/>
      <w:pStyle w:val="Antrat2"/>
      <w:isLgl/>
      <w:lvlText w:val="TS-%1.%2"/>
      <w:lvlJc w:val="left"/>
      <w:pPr>
        <w:ind w:left="1418" w:hanging="1418"/>
      </w:pPr>
      <w:rPr>
        <w:rFonts w:hint="default"/>
      </w:rPr>
    </w:lvl>
    <w:lvl w:ilvl="2">
      <w:start w:val="1"/>
      <w:numFmt w:val="decimal"/>
      <w:pStyle w:val="Antrat3"/>
      <w:isLgl/>
      <w:lvlText w:val="TS-%1.%2.%3"/>
      <w:lvlJc w:val="left"/>
      <w:pPr>
        <w:ind w:left="1418" w:hanging="1418"/>
      </w:pPr>
      <w:rPr>
        <w:rFonts w:hint="default"/>
      </w:rPr>
    </w:lvl>
    <w:lvl w:ilvl="3">
      <w:start w:val="1"/>
      <w:numFmt w:val="decimal"/>
      <w:pStyle w:val="Antrat4"/>
      <w:isLgl/>
      <w:lvlText w:val="TS-%1.%2.%3.%4."/>
      <w:lvlJc w:val="left"/>
      <w:pPr>
        <w:ind w:left="1418" w:hanging="1418"/>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764CA3"/>
    <w:multiLevelType w:val="multilevel"/>
    <w:tmpl w:val="02D87582"/>
    <w:lvl w:ilvl="0">
      <w:start w:val="1"/>
      <w:numFmt w:val="decimal"/>
      <w:lvlText w:val="TS-%1"/>
      <w:lvlJc w:val="left"/>
      <w:pPr>
        <w:ind w:left="720" w:hanging="720"/>
      </w:pPr>
      <w:rPr>
        <w:rFonts w:hint="default"/>
      </w:rPr>
    </w:lvl>
    <w:lvl w:ilvl="1">
      <w:start w:val="1"/>
      <w:numFmt w:val="decimal"/>
      <w:isLgl/>
      <w:lvlText w:val="TS-%1.%2"/>
      <w:lvlJc w:val="left"/>
      <w:pPr>
        <w:ind w:left="720" w:hanging="720"/>
      </w:pPr>
      <w:rPr>
        <w:rFonts w:hint="default"/>
      </w:rPr>
    </w:lvl>
    <w:lvl w:ilvl="2">
      <w:start w:val="1"/>
      <w:numFmt w:val="decimal"/>
      <w:isLgl/>
      <w:lvlText w:val="TS-%1.%2.%3"/>
      <w:lvlJc w:val="left"/>
      <w:pPr>
        <w:ind w:left="108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E161CA"/>
    <w:multiLevelType w:val="hybridMultilevel"/>
    <w:tmpl w:val="78B0957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3" w15:restartNumberingAfterBreak="0">
    <w:nsid w:val="34305139"/>
    <w:multiLevelType w:val="hybridMultilevel"/>
    <w:tmpl w:val="DB38956E"/>
    <w:lvl w:ilvl="0" w:tplc="C504AAEE">
      <w:numFmt w:val="bullet"/>
      <w:lvlText w:val="-"/>
      <w:lvlJc w:val="left"/>
      <w:pPr>
        <w:ind w:left="1068" w:hanging="360"/>
      </w:pPr>
      <w:rPr>
        <w:rFonts w:ascii="Arial" w:eastAsia="Times New Roman" w:hAnsi="Arial" w:cs="Aria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4" w15:restartNumberingAfterBreak="0">
    <w:nsid w:val="35E00915"/>
    <w:multiLevelType w:val="hybridMultilevel"/>
    <w:tmpl w:val="1A1C2C3A"/>
    <w:lvl w:ilvl="0" w:tplc="9104AB38">
      <w:numFmt w:val="bullet"/>
      <w:lvlText w:val="-"/>
      <w:lvlJc w:val="left"/>
      <w:pPr>
        <w:ind w:left="944" w:hanging="360"/>
      </w:pPr>
      <w:rPr>
        <w:rFonts w:ascii="Arial" w:eastAsiaTheme="minorHAnsi" w:hAnsi="Arial" w:cs="Arial" w:hint="default"/>
      </w:rPr>
    </w:lvl>
    <w:lvl w:ilvl="1" w:tplc="04270003" w:tentative="1">
      <w:start w:val="1"/>
      <w:numFmt w:val="bullet"/>
      <w:lvlText w:val="o"/>
      <w:lvlJc w:val="left"/>
      <w:pPr>
        <w:ind w:left="1664" w:hanging="360"/>
      </w:pPr>
      <w:rPr>
        <w:rFonts w:ascii="Courier New" w:hAnsi="Courier New" w:cs="Courier New" w:hint="default"/>
      </w:rPr>
    </w:lvl>
    <w:lvl w:ilvl="2" w:tplc="04270005" w:tentative="1">
      <w:start w:val="1"/>
      <w:numFmt w:val="bullet"/>
      <w:lvlText w:val=""/>
      <w:lvlJc w:val="left"/>
      <w:pPr>
        <w:ind w:left="2384" w:hanging="360"/>
      </w:pPr>
      <w:rPr>
        <w:rFonts w:ascii="Wingdings" w:hAnsi="Wingdings" w:hint="default"/>
      </w:rPr>
    </w:lvl>
    <w:lvl w:ilvl="3" w:tplc="04270001" w:tentative="1">
      <w:start w:val="1"/>
      <w:numFmt w:val="bullet"/>
      <w:lvlText w:val=""/>
      <w:lvlJc w:val="left"/>
      <w:pPr>
        <w:ind w:left="3104" w:hanging="360"/>
      </w:pPr>
      <w:rPr>
        <w:rFonts w:ascii="Symbol" w:hAnsi="Symbol" w:hint="default"/>
      </w:rPr>
    </w:lvl>
    <w:lvl w:ilvl="4" w:tplc="04270003" w:tentative="1">
      <w:start w:val="1"/>
      <w:numFmt w:val="bullet"/>
      <w:lvlText w:val="o"/>
      <w:lvlJc w:val="left"/>
      <w:pPr>
        <w:ind w:left="3824" w:hanging="360"/>
      </w:pPr>
      <w:rPr>
        <w:rFonts w:ascii="Courier New" w:hAnsi="Courier New" w:cs="Courier New" w:hint="default"/>
      </w:rPr>
    </w:lvl>
    <w:lvl w:ilvl="5" w:tplc="04270005" w:tentative="1">
      <w:start w:val="1"/>
      <w:numFmt w:val="bullet"/>
      <w:lvlText w:val=""/>
      <w:lvlJc w:val="left"/>
      <w:pPr>
        <w:ind w:left="4544" w:hanging="360"/>
      </w:pPr>
      <w:rPr>
        <w:rFonts w:ascii="Wingdings" w:hAnsi="Wingdings" w:hint="default"/>
      </w:rPr>
    </w:lvl>
    <w:lvl w:ilvl="6" w:tplc="04270001" w:tentative="1">
      <w:start w:val="1"/>
      <w:numFmt w:val="bullet"/>
      <w:lvlText w:val=""/>
      <w:lvlJc w:val="left"/>
      <w:pPr>
        <w:ind w:left="5264" w:hanging="360"/>
      </w:pPr>
      <w:rPr>
        <w:rFonts w:ascii="Symbol" w:hAnsi="Symbol" w:hint="default"/>
      </w:rPr>
    </w:lvl>
    <w:lvl w:ilvl="7" w:tplc="04270003" w:tentative="1">
      <w:start w:val="1"/>
      <w:numFmt w:val="bullet"/>
      <w:lvlText w:val="o"/>
      <w:lvlJc w:val="left"/>
      <w:pPr>
        <w:ind w:left="5984" w:hanging="360"/>
      </w:pPr>
      <w:rPr>
        <w:rFonts w:ascii="Courier New" w:hAnsi="Courier New" w:cs="Courier New" w:hint="default"/>
      </w:rPr>
    </w:lvl>
    <w:lvl w:ilvl="8" w:tplc="04270005" w:tentative="1">
      <w:start w:val="1"/>
      <w:numFmt w:val="bullet"/>
      <w:lvlText w:val=""/>
      <w:lvlJc w:val="left"/>
      <w:pPr>
        <w:ind w:left="6704" w:hanging="360"/>
      </w:pPr>
      <w:rPr>
        <w:rFonts w:ascii="Wingdings" w:hAnsi="Wingdings" w:hint="default"/>
      </w:rPr>
    </w:lvl>
  </w:abstractNum>
  <w:abstractNum w:abstractNumId="15" w15:restartNumberingAfterBreak="0">
    <w:nsid w:val="3B9B5F11"/>
    <w:multiLevelType w:val="hybridMultilevel"/>
    <w:tmpl w:val="CEB450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D105505"/>
    <w:multiLevelType w:val="multilevel"/>
    <w:tmpl w:val="5D20195A"/>
    <w:lvl w:ilvl="0">
      <w:start w:val="1"/>
      <w:numFmt w:val="decimal"/>
      <w:lvlText w:val="TS-%1"/>
      <w:lvlJc w:val="left"/>
      <w:pPr>
        <w:ind w:left="720" w:hanging="720"/>
      </w:pPr>
      <w:rPr>
        <w:rFonts w:hint="default"/>
      </w:rPr>
    </w:lvl>
    <w:lvl w:ilvl="1">
      <w:start w:val="1"/>
      <w:numFmt w:val="decimal"/>
      <w:isLgl/>
      <w:lvlText w:val="TS-%1.%2"/>
      <w:lvlJc w:val="left"/>
      <w:pPr>
        <w:ind w:left="720" w:hanging="720"/>
      </w:pPr>
      <w:rPr>
        <w:rFonts w:hint="default"/>
      </w:rPr>
    </w:lvl>
    <w:lvl w:ilvl="2">
      <w:start w:val="1"/>
      <w:numFmt w:val="decimal"/>
      <w:isLgl/>
      <w:lvlText w:val="TS-%1.%2.%3"/>
      <w:lvlJc w:val="left"/>
      <w:pPr>
        <w:ind w:left="108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E74089"/>
    <w:multiLevelType w:val="hybridMultilevel"/>
    <w:tmpl w:val="09B4778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15:restartNumberingAfterBreak="0">
    <w:nsid w:val="403448EB"/>
    <w:multiLevelType w:val="hybridMultilevel"/>
    <w:tmpl w:val="8B3AD942"/>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1122368"/>
    <w:multiLevelType w:val="hybridMultilevel"/>
    <w:tmpl w:val="0804FA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4C2A7A"/>
    <w:multiLevelType w:val="hybridMultilevel"/>
    <w:tmpl w:val="99B40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406A5A"/>
    <w:multiLevelType w:val="multilevel"/>
    <w:tmpl w:val="30C8D7D2"/>
    <w:lvl w:ilvl="0">
      <w:start w:val="1"/>
      <w:numFmt w:val="decimal"/>
      <w:lvlText w:val="TS-%1"/>
      <w:lvlJc w:val="left"/>
      <w:pPr>
        <w:ind w:left="720" w:hanging="720"/>
      </w:pPr>
      <w:rPr>
        <w:rFonts w:hint="default"/>
      </w:rPr>
    </w:lvl>
    <w:lvl w:ilvl="1">
      <w:start w:val="1"/>
      <w:numFmt w:val="decimal"/>
      <w:isLgl/>
      <w:lvlText w:val="TS-%1.%2"/>
      <w:lvlJc w:val="left"/>
      <w:pPr>
        <w:ind w:left="720" w:hanging="720"/>
      </w:pPr>
      <w:rPr>
        <w:rFonts w:hint="default"/>
      </w:rPr>
    </w:lvl>
    <w:lvl w:ilvl="2">
      <w:start w:val="1"/>
      <w:numFmt w:val="decimal"/>
      <w:isLgl/>
      <w:lvlText w:val="TS-%1.%2.%3"/>
      <w:lvlJc w:val="left"/>
      <w:pPr>
        <w:ind w:left="108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A76699"/>
    <w:multiLevelType w:val="hybridMultilevel"/>
    <w:tmpl w:val="D16007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B13B89"/>
    <w:multiLevelType w:val="hybridMultilevel"/>
    <w:tmpl w:val="A692DF48"/>
    <w:lvl w:ilvl="0" w:tplc="7AE63FC4">
      <w:start w:val="1"/>
      <w:numFmt w:val="bullet"/>
      <w:pStyle w:val="Sraopastraipa"/>
      <w:lvlText w:val=""/>
      <w:lvlJc w:val="left"/>
      <w:pPr>
        <w:ind w:left="1350"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4" w15:restartNumberingAfterBreak="0">
    <w:nsid w:val="58DE1365"/>
    <w:multiLevelType w:val="hybridMultilevel"/>
    <w:tmpl w:val="87949E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1EE1357"/>
    <w:multiLevelType w:val="hybridMultilevel"/>
    <w:tmpl w:val="47E44A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77C47ADB"/>
    <w:multiLevelType w:val="hybridMultilevel"/>
    <w:tmpl w:val="05561B28"/>
    <w:lvl w:ilvl="0" w:tplc="34EEF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7" w15:restartNumberingAfterBreak="0">
    <w:nsid w:val="7B570111"/>
    <w:multiLevelType w:val="multilevel"/>
    <w:tmpl w:val="34D668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C3E3B52"/>
    <w:multiLevelType w:val="hybridMultilevel"/>
    <w:tmpl w:val="DB5CEF28"/>
    <w:lvl w:ilvl="0" w:tplc="04270001">
      <w:start w:val="1"/>
      <w:numFmt w:val="bullet"/>
      <w:lvlText w:val=""/>
      <w:lvlJc w:val="left"/>
      <w:pPr>
        <w:ind w:left="1308" w:hanging="360"/>
      </w:pPr>
      <w:rPr>
        <w:rFonts w:ascii="Symbol" w:hAnsi="Symbol" w:hint="default"/>
      </w:rPr>
    </w:lvl>
    <w:lvl w:ilvl="1" w:tplc="04270003" w:tentative="1">
      <w:start w:val="1"/>
      <w:numFmt w:val="bullet"/>
      <w:lvlText w:val="o"/>
      <w:lvlJc w:val="left"/>
      <w:pPr>
        <w:ind w:left="2028" w:hanging="360"/>
      </w:pPr>
      <w:rPr>
        <w:rFonts w:ascii="Courier New" w:hAnsi="Courier New" w:cs="Courier New" w:hint="default"/>
      </w:rPr>
    </w:lvl>
    <w:lvl w:ilvl="2" w:tplc="04270005" w:tentative="1">
      <w:start w:val="1"/>
      <w:numFmt w:val="bullet"/>
      <w:lvlText w:val=""/>
      <w:lvlJc w:val="left"/>
      <w:pPr>
        <w:ind w:left="2748" w:hanging="360"/>
      </w:pPr>
      <w:rPr>
        <w:rFonts w:ascii="Wingdings" w:hAnsi="Wingdings" w:hint="default"/>
      </w:rPr>
    </w:lvl>
    <w:lvl w:ilvl="3" w:tplc="04270001" w:tentative="1">
      <w:start w:val="1"/>
      <w:numFmt w:val="bullet"/>
      <w:lvlText w:val=""/>
      <w:lvlJc w:val="left"/>
      <w:pPr>
        <w:ind w:left="3468" w:hanging="360"/>
      </w:pPr>
      <w:rPr>
        <w:rFonts w:ascii="Symbol" w:hAnsi="Symbol" w:hint="default"/>
      </w:rPr>
    </w:lvl>
    <w:lvl w:ilvl="4" w:tplc="04270003" w:tentative="1">
      <w:start w:val="1"/>
      <w:numFmt w:val="bullet"/>
      <w:lvlText w:val="o"/>
      <w:lvlJc w:val="left"/>
      <w:pPr>
        <w:ind w:left="4188" w:hanging="360"/>
      </w:pPr>
      <w:rPr>
        <w:rFonts w:ascii="Courier New" w:hAnsi="Courier New" w:cs="Courier New" w:hint="default"/>
      </w:rPr>
    </w:lvl>
    <w:lvl w:ilvl="5" w:tplc="04270005" w:tentative="1">
      <w:start w:val="1"/>
      <w:numFmt w:val="bullet"/>
      <w:lvlText w:val=""/>
      <w:lvlJc w:val="left"/>
      <w:pPr>
        <w:ind w:left="4908" w:hanging="360"/>
      </w:pPr>
      <w:rPr>
        <w:rFonts w:ascii="Wingdings" w:hAnsi="Wingdings" w:hint="default"/>
      </w:rPr>
    </w:lvl>
    <w:lvl w:ilvl="6" w:tplc="04270001" w:tentative="1">
      <w:start w:val="1"/>
      <w:numFmt w:val="bullet"/>
      <w:lvlText w:val=""/>
      <w:lvlJc w:val="left"/>
      <w:pPr>
        <w:ind w:left="5628" w:hanging="360"/>
      </w:pPr>
      <w:rPr>
        <w:rFonts w:ascii="Symbol" w:hAnsi="Symbol" w:hint="default"/>
      </w:rPr>
    </w:lvl>
    <w:lvl w:ilvl="7" w:tplc="04270003" w:tentative="1">
      <w:start w:val="1"/>
      <w:numFmt w:val="bullet"/>
      <w:lvlText w:val="o"/>
      <w:lvlJc w:val="left"/>
      <w:pPr>
        <w:ind w:left="6348" w:hanging="360"/>
      </w:pPr>
      <w:rPr>
        <w:rFonts w:ascii="Courier New" w:hAnsi="Courier New" w:cs="Courier New" w:hint="default"/>
      </w:rPr>
    </w:lvl>
    <w:lvl w:ilvl="8" w:tplc="04270005" w:tentative="1">
      <w:start w:val="1"/>
      <w:numFmt w:val="bullet"/>
      <w:lvlText w:val=""/>
      <w:lvlJc w:val="left"/>
      <w:pPr>
        <w:ind w:left="7068" w:hanging="360"/>
      </w:pPr>
      <w:rPr>
        <w:rFonts w:ascii="Wingdings" w:hAnsi="Wingdings" w:hint="default"/>
      </w:rPr>
    </w:lvl>
  </w:abstractNum>
  <w:num w:numId="1" w16cid:durableId="1132793445">
    <w:abstractNumId w:val="21"/>
  </w:num>
  <w:num w:numId="2" w16cid:durableId="688336382">
    <w:abstractNumId w:val="21"/>
    <w:lvlOverride w:ilvl="0">
      <w:lvl w:ilvl="0">
        <w:start w:val="1"/>
        <w:numFmt w:val="decimal"/>
        <w:lvlText w:val="TS-%1"/>
        <w:lvlJc w:val="left"/>
        <w:pPr>
          <w:ind w:left="720" w:hanging="720"/>
        </w:pPr>
        <w:rPr>
          <w:rFonts w:hint="default"/>
        </w:rPr>
      </w:lvl>
    </w:lvlOverride>
    <w:lvlOverride w:ilvl="1">
      <w:lvl w:ilvl="1">
        <w:start w:val="1"/>
        <w:numFmt w:val="decimal"/>
        <w:isLgl/>
        <w:lvlText w:val="TS-%1.%2"/>
        <w:lvlJc w:val="left"/>
        <w:pPr>
          <w:ind w:left="720" w:hanging="720"/>
        </w:pPr>
        <w:rPr>
          <w:rFonts w:hint="default"/>
        </w:rPr>
      </w:lvl>
    </w:lvlOverride>
    <w:lvlOverride w:ilvl="2">
      <w:lvl w:ilvl="2">
        <w:start w:val="1"/>
        <w:numFmt w:val="decimal"/>
        <w:isLgl/>
        <w:lvlText w:val="TS-%1.%2.%3"/>
        <w:lvlJc w:val="left"/>
        <w:pPr>
          <w:ind w:left="1080" w:hanging="108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 w16cid:durableId="82141715">
    <w:abstractNumId w:val="16"/>
  </w:num>
  <w:num w:numId="4" w16cid:durableId="12351621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0363953">
    <w:abstractNumId w:val="23"/>
  </w:num>
  <w:num w:numId="6" w16cid:durableId="700588970">
    <w:abstractNumId w:val="11"/>
  </w:num>
  <w:num w:numId="7" w16cid:durableId="489636228">
    <w:abstractNumId w:val="7"/>
  </w:num>
  <w:num w:numId="8" w16cid:durableId="2137524857">
    <w:abstractNumId w:val="8"/>
  </w:num>
  <w:num w:numId="9" w16cid:durableId="1521695865">
    <w:abstractNumId w:val="6"/>
  </w:num>
  <w:num w:numId="10" w16cid:durableId="165285903">
    <w:abstractNumId w:val="0"/>
  </w:num>
  <w:num w:numId="11" w16cid:durableId="663438233">
    <w:abstractNumId w:val="27"/>
  </w:num>
  <w:num w:numId="12" w16cid:durableId="360593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7304235">
    <w:abstractNumId w:val="24"/>
  </w:num>
  <w:num w:numId="14" w16cid:durableId="395709358">
    <w:abstractNumId w:val="10"/>
  </w:num>
  <w:num w:numId="15" w16cid:durableId="1453592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075202">
    <w:abstractNumId w:val="4"/>
  </w:num>
  <w:num w:numId="17" w16cid:durableId="725184512">
    <w:abstractNumId w:val="1"/>
  </w:num>
  <w:num w:numId="18" w16cid:durableId="1856647948">
    <w:abstractNumId w:val="5"/>
  </w:num>
  <w:num w:numId="19" w16cid:durableId="1605260261">
    <w:abstractNumId w:val="9"/>
  </w:num>
  <w:num w:numId="20" w16cid:durableId="229270346">
    <w:abstractNumId w:val="20"/>
  </w:num>
  <w:num w:numId="21" w16cid:durableId="30620929">
    <w:abstractNumId w:val="18"/>
  </w:num>
  <w:num w:numId="22" w16cid:durableId="964312980">
    <w:abstractNumId w:val="15"/>
  </w:num>
  <w:num w:numId="23" w16cid:durableId="1850102809">
    <w:abstractNumId w:val="28"/>
  </w:num>
  <w:num w:numId="24" w16cid:durableId="2027907174">
    <w:abstractNumId w:val="14"/>
  </w:num>
  <w:num w:numId="25" w16cid:durableId="1328704777">
    <w:abstractNumId w:val="2"/>
  </w:num>
  <w:num w:numId="26" w16cid:durableId="14850522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2831660">
    <w:abstractNumId w:val="13"/>
  </w:num>
  <w:num w:numId="28" w16cid:durableId="1257598724">
    <w:abstractNumId w:val="26"/>
  </w:num>
  <w:num w:numId="29" w16cid:durableId="1435200203">
    <w:abstractNumId w:val="3"/>
  </w:num>
  <w:num w:numId="30" w16cid:durableId="1500386853">
    <w:abstractNumId w:val="19"/>
  </w:num>
  <w:num w:numId="31" w16cid:durableId="178782595">
    <w:abstractNumId w:val="22"/>
  </w:num>
  <w:num w:numId="32" w16cid:durableId="1644312934">
    <w:abstractNumId w:val="17"/>
  </w:num>
  <w:num w:numId="33" w16cid:durableId="1936788650">
    <w:abstractNumId w:val="12"/>
  </w:num>
  <w:num w:numId="34" w16cid:durableId="421681812">
    <w:abstractNumId w:val="10"/>
  </w:num>
  <w:num w:numId="35" w16cid:durableId="853416361">
    <w:abstractNumId w:val="10"/>
  </w:num>
  <w:num w:numId="36" w16cid:durableId="262687558">
    <w:abstractNumId w:val="25"/>
  </w:num>
  <w:num w:numId="37" w16cid:durableId="1322583117">
    <w:abstractNumId w:val="10"/>
  </w:num>
  <w:num w:numId="38" w16cid:durableId="1769497503">
    <w:abstractNumId w:val="10"/>
  </w:num>
  <w:num w:numId="39" w16cid:durableId="381754933">
    <w:abstractNumId w:val="10"/>
  </w:num>
  <w:num w:numId="40" w16cid:durableId="1057513631">
    <w:abstractNumId w:val="10"/>
  </w:num>
  <w:num w:numId="41" w16cid:durableId="1972783103">
    <w:abstractNumId w:val="10"/>
  </w:num>
  <w:num w:numId="42" w16cid:durableId="1266885725">
    <w:abstractNumId w:val="10"/>
  </w:num>
  <w:num w:numId="43" w16cid:durableId="1421562480">
    <w:abstractNumId w:val="10"/>
  </w:num>
  <w:num w:numId="44" w16cid:durableId="2016180430">
    <w:abstractNumId w:val="10"/>
  </w:num>
  <w:num w:numId="45" w16cid:durableId="362098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B9"/>
    <w:rsid w:val="00003EB6"/>
    <w:rsid w:val="000066E7"/>
    <w:rsid w:val="00024540"/>
    <w:rsid w:val="00034B19"/>
    <w:rsid w:val="00035420"/>
    <w:rsid w:val="0003622A"/>
    <w:rsid w:val="000456B4"/>
    <w:rsid w:val="00046FAD"/>
    <w:rsid w:val="00047108"/>
    <w:rsid w:val="00050F29"/>
    <w:rsid w:val="0005514D"/>
    <w:rsid w:val="00060118"/>
    <w:rsid w:val="000818D7"/>
    <w:rsid w:val="00082578"/>
    <w:rsid w:val="00083776"/>
    <w:rsid w:val="0009167F"/>
    <w:rsid w:val="00092976"/>
    <w:rsid w:val="000A0902"/>
    <w:rsid w:val="000A0BDF"/>
    <w:rsid w:val="000B1D40"/>
    <w:rsid w:val="000C0231"/>
    <w:rsid w:val="000C6823"/>
    <w:rsid w:val="000D3BC4"/>
    <w:rsid w:val="000D4D79"/>
    <w:rsid w:val="000F05A2"/>
    <w:rsid w:val="000F4F79"/>
    <w:rsid w:val="000F5F51"/>
    <w:rsid w:val="000F64E2"/>
    <w:rsid w:val="000F6C5C"/>
    <w:rsid w:val="001048F4"/>
    <w:rsid w:val="001052D6"/>
    <w:rsid w:val="00111F86"/>
    <w:rsid w:val="00113D45"/>
    <w:rsid w:val="001219D2"/>
    <w:rsid w:val="001224FB"/>
    <w:rsid w:val="001319BD"/>
    <w:rsid w:val="001379C0"/>
    <w:rsid w:val="001422DC"/>
    <w:rsid w:val="00145174"/>
    <w:rsid w:val="00146FB9"/>
    <w:rsid w:val="00151761"/>
    <w:rsid w:val="0015223F"/>
    <w:rsid w:val="00157349"/>
    <w:rsid w:val="00161FBC"/>
    <w:rsid w:val="001638C0"/>
    <w:rsid w:val="001666B5"/>
    <w:rsid w:val="001703B1"/>
    <w:rsid w:val="00170EBF"/>
    <w:rsid w:val="001A0D27"/>
    <w:rsid w:val="001A61FB"/>
    <w:rsid w:val="001B0020"/>
    <w:rsid w:val="001B0397"/>
    <w:rsid w:val="001B10CF"/>
    <w:rsid w:val="001B156B"/>
    <w:rsid w:val="001B527C"/>
    <w:rsid w:val="001D1CCB"/>
    <w:rsid w:val="001D3A37"/>
    <w:rsid w:val="001D5B3B"/>
    <w:rsid w:val="001D77F8"/>
    <w:rsid w:val="001E478F"/>
    <w:rsid w:val="00203802"/>
    <w:rsid w:val="002137A1"/>
    <w:rsid w:val="00220D76"/>
    <w:rsid w:val="0022151F"/>
    <w:rsid w:val="002215D2"/>
    <w:rsid w:val="00224568"/>
    <w:rsid w:val="002248CE"/>
    <w:rsid w:val="00224AE7"/>
    <w:rsid w:val="00224C07"/>
    <w:rsid w:val="00232593"/>
    <w:rsid w:val="00237AA6"/>
    <w:rsid w:val="00237FE5"/>
    <w:rsid w:val="00242FF4"/>
    <w:rsid w:val="00245A0D"/>
    <w:rsid w:val="00255367"/>
    <w:rsid w:val="002554DA"/>
    <w:rsid w:val="002565D7"/>
    <w:rsid w:val="00256A50"/>
    <w:rsid w:val="00262300"/>
    <w:rsid w:val="002645C5"/>
    <w:rsid w:val="00265945"/>
    <w:rsid w:val="00266654"/>
    <w:rsid w:val="00271005"/>
    <w:rsid w:val="00272C58"/>
    <w:rsid w:val="0028156C"/>
    <w:rsid w:val="002832D3"/>
    <w:rsid w:val="00292521"/>
    <w:rsid w:val="00292621"/>
    <w:rsid w:val="00295804"/>
    <w:rsid w:val="002967BD"/>
    <w:rsid w:val="002A1F9A"/>
    <w:rsid w:val="002B0DEC"/>
    <w:rsid w:val="002B1716"/>
    <w:rsid w:val="002B2A75"/>
    <w:rsid w:val="002B5257"/>
    <w:rsid w:val="002C6C10"/>
    <w:rsid w:val="002D4501"/>
    <w:rsid w:val="002D7F72"/>
    <w:rsid w:val="002E56DA"/>
    <w:rsid w:val="002E754E"/>
    <w:rsid w:val="00315CCC"/>
    <w:rsid w:val="0032017E"/>
    <w:rsid w:val="00320B55"/>
    <w:rsid w:val="003242A2"/>
    <w:rsid w:val="003242FC"/>
    <w:rsid w:val="00330A76"/>
    <w:rsid w:val="00331658"/>
    <w:rsid w:val="00333BBB"/>
    <w:rsid w:val="00333D27"/>
    <w:rsid w:val="00335EE7"/>
    <w:rsid w:val="00335F2A"/>
    <w:rsid w:val="00346031"/>
    <w:rsid w:val="00350AF0"/>
    <w:rsid w:val="00353FBF"/>
    <w:rsid w:val="003615DA"/>
    <w:rsid w:val="003701A5"/>
    <w:rsid w:val="00370808"/>
    <w:rsid w:val="00372B51"/>
    <w:rsid w:val="00377836"/>
    <w:rsid w:val="00380827"/>
    <w:rsid w:val="003A6634"/>
    <w:rsid w:val="003B1A00"/>
    <w:rsid w:val="003B4CF9"/>
    <w:rsid w:val="003B537E"/>
    <w:rsid w:val="003B642D"/>
    <w:rsid w:val="003C3BDE"/>
    <w:rsid w:val="003C63A9"/>
    <w:rsid w:val="003D4543"/>
    <w:rsid w:val="003D50D1"/>
    <w:rsid w:val="003E3D71"/>
    <w:rsid w:val="003E6E3A"/>
    <w:rsid w:val="003E7AD1"/>
    <w:rsid w:val="003F4583"/>
    <w:rsid w:val="003F605C"/>
    <w:rsid w:val="004015A4"/>
    <w:rsid w:val="00410DB8"/>
    <w:rsid w:val="0041517A"/>
    <w:rsid w:val="00416D6B"/>
    <w:rsid w:val="0042275D"/>
    <w:rsid w:val="00422953"/>
    <w:rsid w:val="00423764"/>
    <w:rsid w:val="004334A0"/>
    <w:rsid w:val="00445725"/>
    <w:rsid w:val="004465A6"/>
    <w:rsid w:val="00456B04"/>
    <w:rsid w:val="00464F20"/>
    <w:rsid w:val="004710F6"/>
    <w:rsid w:val="00472861"/>
    <w:rsid w:val="00480E5F"/>
    <w:rsid w:val="00486637"/>
    <w:rsid w:val="00486CAA"/>
    <w:rsid w:val="00494706"/>
    <w:rsid w:val="004A5AE5"/>
    <w:rsid w:val="004A7C41"/>
    <w:rsid w:val="004C1D1C"/>
    <w:rsid w:val="004D415D"/>
    <w:rsid w:val="004D792C"/>
    <w:rsid w:val="004E3D99"/>
    <w:rsid w:val="004E55A4"/>
    <w:rsid w:val="004F29DA"/>
    <w:rsid w:val="004F2A59"/>
    <w:rsid w:val="004F637F"/>
    <w:rsid w:val="004F6BD1"/>
    <w:rsid w:val="0050005A"/>
    <w:rsid w:val="005068A0"/>
    <w:rsid w:val="00513357"/>
    <w:rsid w:val="00515299"/>
    <w:rsid w:val="005165A7"/>
    <w:rsid w:val="00521AC2"/>
    <w:rsid w:val="005222B8"/>
    <w:rsid w:val="005225E4"/>
    <w:rsid w:val="00523BA6"/>
    <w:rsid w:val="00534806"/>
    <w:rsid w:val="005417EE"/>
    <w:rsid w:val="00543860"/>
    <w:rsid w:val="00544A79"/>
    <w:rsid w:val="005519CE"/>
    <w:rsid w:val="005704D7"/>
    <w:rsid w:val="00571661"/>
    <w:rsid w:val="005817E8"/>
    <w:rsid w:val="005A29A9"/>
    <w:rsid w:val="005A5E9E"/>
    <w:rsid w:val="005A676F"/>
    <w:rsid w:val="005B0BEC"/>
    <w:rsid w:val="005B208C"/>
    <w:rsid w:val="005B3866"/>
    <w:rsid w:val="005B3C5E"/>
    <w:rsid w:val="005C166B"/>
    <w:rsid w:val="005C6FA8"/>
    <w:rsid w:val="005D4B15"/>
    <w:rsid w:val="005D6A72"/>
    <w:rsid w:val="005F1DE8"/>
    <w:rsid w:val="0060228A"/>
    <w:rsid w:val="0060543D"/>
    <w:rsid w:val="00606629"/>
    <w:rsid w:val="00607737"/>
    <w:rsid w:val="006078A4"/>
    <w:rsid w:val="00612EF6"/>
    <w:rsid w:val="00631C0E"/>
    <w:rsid w:val="00643540"/>
    <w:rsid w:val="00646301"/>
    <w:rsid w:val="00650C70"/>
    <w:rsid w:val="006534D0"/>
    <w:rsid w:val="0065366C"/>
    <w:rsid w:val="00666EFC"/>
    <w:rsid w:val="00674C5F"/>
    <w:rsid w:val="00682A78"/>
    <w:rsid w:val="00685F95"/>
    <w:rsid w:val="006945C7"/>
    <w:rsid w:val="006A08D7"/>
    <w:rsid w:val="006A0A0D"/>
    <w:rsid w:val="006A3C42"/>
    <w:rsid w:val="006A419B"/>
    <w:rsid w:val="006B7349"/>
    <w:rsid w:val="006C1414"/>
    <w:rsid w:val="006C26E2"/>
    <w:rsid w:val="006C3A1B"/>
    <w:rsid w:val="006D582A"/>
    <w:rsid w:val="006D6298"/>
    <w:rsid w:val="006E0A1B"/>
    <w:rsid w:val="006E4644"/>
    <w:rsid w:val="006F1DEB"/>
    <w:rsid w:val="006F3724"/>
    <w:rsid w:val="006F5CCC"/>
    <w:rsid w:val="006F7F8D"/>
    <w:rsid w:val="0070073C"/>
    <w:rsid w:val="00703732"/>
    <w:rsid w:val="0070418C"/>
    <w:rsid w:val="00705165"/>
    <w:rsid w:val="00710027"/>
    <w:rsid w:val="00726C6C"/>
    <w:rsid w:val="00727737"/>
    <w:rsid w:val="007319AA"/>
    <w:rsid w:val="00733567"/>
    <w:rsid w:val="00742D38"/>
    <w:rsid w:val="00747370"/>
    <w:rsid w:val="00752292"/>
    <w:rsid w:val="007576EA"/>
    <w:rsid w:val="0076163C"/>
    <w:rsid w:val="00762314"/>
    <w:rsid w:val="00764579"/>
    <w:rsid w:val="007707D2"/>
    <w:rsid w:val="00772521"/>
    <w:rsid w:val="00774CF4"/>
    <w:rsid w:val="00775E5C"/>
    <w:rsid w:val="00783B16"/>
    <w:rsid w:val="007872F8"/>
    <w:rsid w:val="007A1A81"/>
    <w:rsid w:val="007A2FD7"/>
    <w:rsid w:val="007A621A"/>
    <w:rsid w:val="007B05F5"/>
    <w:rsid w:val="007B2136"/>
    <w:rsid w:val="007B5624"/>
    <w:rsid w:val="007B5D09"/>
    <w:rsid w:val="007B6989"/>
    <w:rsid w:val="007C2F7D"/>
    <w:rsid w:val="007C557B"/>
    <w:rsid w:val="007C71A0"/>
    <w:rsid w:val="007E27B2"/>
    <w:rsid w:val="007E46EB"/>
    <w:rsid w:val="007E4EB6"/>
    <w:rsid w:val="007E6E39"/>
    <w:rsid w:val="007F2DAA"/>
    <w:rsid w:val="00810599"/>
    <w:rsid w:val="00812D80"/>
    <w:rsid w:val="00813D9C"/>
    <w:rsid w:val="00820A51"/>
    <w:rsid w:val="00821C6A"/>
    <w:rsid w:val="00830DDE"/>
    <w:rsid w:val="00833A20"/>
    <w:rsid w:val="00835066"/>
    <w:rsid w:val="008356A2"/>
    <w:rsid w:val="00836D93"/>
    <w:rsid w:val="00836EBC"/>
    <w:rsid w:val="008371C9"/>
    <w:rsid w:val="00843C4E"/>
    <w:rsid w:val="00854659"/>
    <w:rsid w:val="00876ED8"/>
    <w:rsid w:val="00882C98"/>
    <w:rsid w:val="00894256"/>
    <w:rsid w:val="008A4739"/>
    <w:rsid w:val="008B11BA"/>
    <w:rsid w:val="008C52CD"/>
    <w:rsid w:val="008C7709"/>
    <w:rsid w:val="008C7D0F"/>
    <w:rsid w:val="008D170B"/>
    <w:rsid w:val="008D4779"/>
    <w:rsid w:val="008D7DB9"/>
    <w:rsid w:val="008E68A3"/>
    <w:rsid w:val="008F1345"/>
    <w:rsid w:val="008F37D8"/>
    <w:rsid w:val="008F6299"/>
    <w:rsid w:val="009100CC"/>
    <w:rsid w:val="0091157F"/>
    <w:rsid w:val="0091231D"/>
    <w:rsid w:val="00912B69"/>
    <w:rsid w:val="00913806"/>
    <w:rsid w:val="00913A6C"/>
    <w:rsid w:val="00913EF1"/>
    <w:rsid w:val="009167B2"/>
    <w:rsid w:val="00922C34"/>
    <w:rsid w:val="00927367"/>
    <w:rsid w:val="0093486B"/>
    <w:rsid w:val="00936594"/>
    <w:rsid w:val="00943BDA"/>
    <w:rsid w:val="00952B65"/>
    <w:rsid w:val="00955BB3"/>
    <w:rsid w:val="009606B7"/>
    <w:rsid w:val="00960BA9"/>
    <w:rsid w:val="00966C51"/>
    <w:rsid w:val="00966D77"/>
    <w:rsid w:val="00966FB4"/>
    <w:rsid w:val="009729F1"/>
    <w:rsid w:val="00977AF3"/>
    <w:rsid w:val="00982D27"/>
    <w:rsid w:val="00983064"/>
    <w:rsid w:val="0098469E"/>
    <w:rsid w:val="00985034"/>
    <w:rsid w:val="00993423"/>
    <w:rsid w:val="009A08BD"/>
    <w:rsid w:val="009B2D5C"/>
    <w:rsid w:val="009B4FD1"/>
    <w:rsid w:val="009B61A0"/>
    <w:rsid w:val="009C5379"/>
    <w:rsid w:val="009D71C0"/>
    <w:rsid w:val="009E1602"/>
    <w:rsid w:val="009E412F"/>
    <w:rsid w:val="009F7D56"/>
    <w:rsid w:val="009F7DED"/>
    <w:rsid w:val="00A00506"/>
    <w:rsid w:val="00A103AD"/>
    <w:rsid w:val="00A243B4"/>
    <w:rsid w:val="00A34BC0"/>
    <w:rsid w:val="00A40264"/>
    <w:rsid w:val="00A40F00"/>
    <w:rsid w:val="00A43481"/>
    <w:rsid w:val="00A46A00"/>
    <w:rsid w:val="00A4736D"/>
    <w:rsid w:val="00A506BB"/>
    <w:rsid w:val="00A5575D"/>
    <w:rsid w:val="00A6402E"/>
    <w:rsid w:val="00A64A53"/>
    <w:rsid w:val="00A6547B"/>
    <w:rsid w:val="00A66084"/>
    <w:rsid w:val="00A71EDD"/>
    <w:rsid w:val="00A74FF5"/>
    <w:rsid w:val="00A931F7"/>
    <w:rsid w:val="00A97BF2"/>
    <w:rsid w:val="00AA1863"/>
    <w:rsid w:val="00AA4CD8"/>
    <w:rsid w:val="00AB27D6"/>
    <w:rsid w:val="00AB6899"/>
    <w:rsid w:val="00AB7757"/>
    <w:rsid w:val="00AB7BBD"/>
    <w:rsid w:val="00AC1BCE"/>
    <w:rsid w:val="00AC2C25"/>
    <w:rsid w:val="00AC43B7"/>
    <w:rsid w:val="00AC7574"/>
    <w:rsid w:val="00AC763F"/>
    <w:rsid w:val="00AD2AB0"/>
    <w:rsid w:val="00AD45E0"/>
    <w:rsid w:val="00AD7C01"/>
    <w:rsid w:val="00AE2E80"/>
    <w:rsid w:val="00AE6B58"/>
    <w:rsid w:val="00AF23FA"/>
    <w:rsid w:val="00AF2667"/>
    <w:rsid w:val="00AF57EA"/>
    <w:rsid w:val="00B030A7"/>
    <w:rsid w:val="00B10574"/>
    <w:rsid w:val="00B14200"/>
    <w:rsid w:val="00B16C2A"/>
    <w:rsid w:val="00B171CC"/>
    <w:rsid w:val="00B17FB5"/>
    <w:rsid w:val="00B27732"/>
    <w:rsid w:val="00B32968"/>
    <w:rsid w:val="00B36C3F"/>
    <w:rsid w:val="00B46247"/>
    <w:rsid w:val="00B50E1A"/>
    <w:rsid w:val="00B55D93"/>
    <w:rsid w:val="00B579B3"/>
    <w:rsid w:val="00B61601"/>
    <w:rsid w:val="00B6237A"/>
    <w:rsid w:val="00B6599C"/>
    <w:rsid w:val="00B66641"/>
    <w:rsid w:val="00B73A46"/>
    <w:rsid w:val="00B80527"/>
    <w:rsid w:val="00B9277A"/>
    <w:rsid w:val="00B94E03"/>
    <w:rsid w:val="00BA1776"/>
    <w:rsid w:val="00BA2015"/>
    <w:rsid w:val="00BA323C"/>
    <w:rsid w:val="00BA5339"/>
    <w:rsid w:val="00BA65B2"/>
    <w:rsid w:val="00BB0398"/>
    <w:rsid w:val="00BB6082"/>
    <w:rsid w:val="00BC2AEA"/>
    <w:rsid w:val="00BE0F9F"/>
    <w:rsid w:val="00BE6250"/>
    <w:rsid w:val="00BE6543"/>
    <w:rsid w:val="00BF0FFF"/>
    <w:rsid w:val="00BF2819"/>
    <w:rsid w:val="00BF4792"/>
    <w:rsid w:val="00BF49BB"/>
    <w:rsid w:val="00C01D0A"/>
    <w:rsid w:val="00C0676E"/>
    <w:rsid w:val="00C14CA6"/>
    <w:rsid w:val="00C20918"/>
    <w:rsid w:val="00C257A2"/>
    <w:rsid w:val="00C34BB8"/>
    <w:rsid w:val="00C35189"/>
    <w:rsid w:val="00C5383A"/>
    <w:rsid w:val="00C559BB"/>
    <w:rsid w:val="00C5692D"/>
    <w:rsid w:val="00C56B15"/>
    <w:rsid w:val="00C7079C"/>
    <w:rsid w:val="00C739E3"/>
    <w:rsid w:val="00C73D05"/>
    <w:rsid w:val="00C748B1"/>
    <w:rsid w:val="00C812CB"/>
    <w:rsid w:val="00C81E2E"/>
    <w:rsid w:val="00C9214B"/>
    <w:rsid w:val="00C922FC"/>
    <w:rsid w:val="00C9451F"/>
    <w:rsid w:val="00C97116"/>
    <w:rsid w:val="00CA1C1E"/>
    <w:rsid w:val="00CA22E5"/>
    <w:rsid w:val="00CA3288"/>
    <w:rsid w:val="00CA375F"/>
    <w:rsid w:val="00CA6D4E"/>
    <w:rsid w:val="00CA6F2F"/>
    <w:rsid w:val="00CB20C7"/>
    <w:rsid w:val="00CB27CA"/>
    <w:rsid w:val="00CB3963"/>
    <w:rsid w:val="00CB4B48"/>
    <w:rsid w:val="00CC1407"/>
    <w:rsid w:val="00CC1EF2"/>
    <w:rsid w:val="00CC50F2"/>
    <w:rsid w:val="00CC5D7B"/>
    <w:rsid w:val="00CC6CAE"/>
    <w:rsid w:val="00CD1797"/>
    <w:rsid w:val="00CD6631"/>
    <w:rsid w:val="00CE11FF"/>
    <w:rsid w:val="00CE36F9"/>
    <w:rsid w:val="00CF0722"/>
    <w:rsid w:val="00CF34B3"/>
    <w:rsid w:val="00D01817"/>
    <w:rsid w:val="00D03E5D"/>
    <w:rsid w:val="00D04091"/>
    <w:rsid w:val="00D05702"/>
    <w:rsid w:val="00D100D2"/>
    <w:rsid w:val="00D10127"/>
    <w:rsid w:val="00D10803"/>
    <w:rsid w:val="00D17591"/>
    <w:rsid w:val="00D201D7"/>
    <w:rsid w:val="00D20C74"/>
    <w:rsid w:val="00D2746B"/>
    <w:rsid w:val="00D31A7D"/>
    <w:rsid w:val="00D3308C"/>
    <w:rsid w:val="00D339EA"/>
    <w:rsid w:val="00D37177"/>
    <w:rsid w:val="00D4038E"/>
    <w:rsid w:val="00D40652"/>
    <w:rsid w:val="00D43F55"/>
    <w:rsid w:val="00D44E33"/>
    <w:rsid w:val="00D47284"/>
    <w:rsid w:val="00D47C7A"/>
    <w:rsid w:val="00D53654"/>
    <w:rsid w:val="00D53DEC"/>
    <w:rsid w:val="00D6483A"/>
    <w:rsid w:val="00D7386F"/>
    <w:rsid w:val="00D7446C"/>
    <w:rsid w:val="00D8058E"/>
    <w:rsid w:val="00D80F9B"/>
    <w:rsid w:val="00D96E15"/>
    <w:rsid w:val="00DA44B9"/>
    <w:rsid w:val="00DB0855"/>
    <w:rsid w:val="00DB552B"/>
    <w:rsid w:val="00DB55DE"/>
    <w:rsid w:val="00DB7EC4"/>
    <w:rsid w:val="00DC2005"/>
    <w:rsid w:val="00DD3210"/>
    <w:rsid w:val="00DE3EF5"/>
    <w:rsid w:val="00DE4C2C"/>
    <w:rsid w:val="00DE739E"/>
    <w:rsid w:val="00E04532"/>
    <w:rsid w:val="00E07AE6"/>
    <w:rsid w:val="00E107B5"/>
    <w:rsid w:val="00E10CC9"/>
    <w:rsid w:val="00E11358"/>
    <w:rsid w:val="00E11D3A"/>
    <w:rsid w:val="00E131C3"/>
    <w:rsid w:val="00E173F3"/>
    <w:rsid w:val="00E17A17"/>
    <w:rsid w:val="00E20F0E"/>
    <w:rsid w:val="00E22417"/>
    <w:rsid w:val="00E25309"/>
    <w:rsid w:val="00E30D09"/>
    <w:rsid w:val="00E3375A"/>
    <w:rsid w:val="00E45E9E"/>
    <w:rsid w:val="00E4704F"/>
    <w:rsid w:val="00E5654A"/>
    <w:rsid w:val="00E6219C"/>
    <w:rsid w:val="00E627A4"/>
    <w:rsid w:val="00E632F1"/>
    <w:rsid w:val="00E71204"/>
    <w:rsid w:val="00E71F74"/>
    <w:rsid w:val="00E73126"/>
    <w:rsid w:val="00E833D1"/>
    <w:rsid w:val="00E8396F"/>
    <w:rsid w:val="00E91DCA"/>
    <w:rsid w:val="00E97359"/>
    <w:rsid w:val="00EA4BCA"/>
    <w:rsid w:val="00EA5FF0"/>
    <w:rsid w:val="00EA6620"/>
    <w:rsid w:val="00EA74F7"/>
    <w:rsid w:val="00EC0230"/>
    <w:rsid w:val="00EC15BE"/>
    <w:rsid w:val="00ED4E17"/>
    <w:rsid w:val="00ED7F59"/>
    <w:rsid w:val="00EE11C9"/>
    <w:rsid w:val="00EE16DB"/>
    <w:rsid w:val="00F02D69"/>
    <w:rsid w:val="00F10DD1"/>
    <w:rsid w:val="00F1340E"/>
    <w:rsid w:val="00F16B69"/>
    <w:rsid w:val="00F252B1"/>
    <w:rsid w:val="00F2636D"/>
    <w:rsid w:val="00F264D9"/>
    <w:rsid w:val="00F30F61"/>
    <w:rsid w:val="00F31DE4"/>
    <w:rsid w:val="00F31F9C"/>
    <w:rsid w:val="00F449A3"/>
    <w:rsid w:val="00F55C29"/>
    <w:rsid w:val="00F564B5"/>
    <w:rsid w:val="00F71A07"/>
    <w:rsid w:val="00F72DDC"/>
    <w:rsid w:val="00F80599"/>
    <w:rsid w:val="00F813D1"/>
    <w:rsid w:val="00F84037"/>
    <w:rsid w:val="00F8561F"/>
    <w:rsid w:val="00F87496"/>
    <w:rsid w:val="00F91DEB"/>
    <w:rsid w:val="00F92E12"/>
    <w:rsid w:val="00F94E31"/>
    <w:rsid w:val="00F9706E"/>
    <w:rsid w:val="00FA2F98"/>
    <w:rsid w:val="00FA4996"/>
    <w:rsid w:val="00FB117C"/>
    <w:rsid w:val="00FC4177"/>
    <w:rsid w:val="00FC75C7"/>
    <w:rsid w:val="00FC7730"/>
    <w:rsid w:val="00FD1026"/>
    <w:rsid w:val="00FD29FF"/>
    <w:rsid w:val="00FD31F5"/>
    <w:rsid w:val="00FD485D"/>
    <w:rsid w:val="00FE2B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C59C2"/>
  <w15:chartTrackingRefBased/>
  <w15:docId w15:val="{E88D48D3-FB5E-41C5-B932-45902A0A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54E"/>
    <w:pPr>
      <w:spacing w:after="0" w:line="276" w:lineRule="auto"/>
      <w:ind w:firstLine="284"/>
    </w:pPr>
    <w:rPr>
      <w:rFonts w:ascii="Arial" w:hAnsi="Arial"/>
    </w:rPr>
  </w:style>
  <w:style w:type="paragraph" w:styleId="Antrat1">
    <w:name w:val="heading 1"/>
    <w:aliases w:val="Skyrius 1"/>
    <w:basedOn w:val="prastasis"/>
    <w:next w:val="prastasis"/>
    <w:link w:val="Antrat1Diagrama"/>
    <w:uiPriority w:val="9"/>
    <w:qFormat/>
    <w:rsid w:val="002D7F72"/>
    <w:pPr>
      <w:keepNext/>
      <w:keepLines/>
      <w:numPr>
        <w:numId w:val="14"/>
      </w:numPr>
      <w:pBdr>
        <w:bottom w:val="single" w:sz="12" w:space="1" w:color="auto"/>
      </w:pBdr>
      <w:spacing w:before="240" w:after="240" w:line="240" w:lineRule="auto"/>
      <w:outlineLvl w:val="0"/>
    </w:pPr>
    <w:rPr>
      <w:rFonts w:eastAsiaTheme="majorEastAsia" w:cstheme="majorBidi"/>
      <w:b/>
      <w:caps/>
      <w:color w:val="000000" w:themeColor="text1"/>
      <w:szCs w:val="32"/>
    </w:rPr>
  </w:style>
  <w:style w:type="paragraph" w:styleId="Antrat2">
    <w:name w:val="heading 2"/>
    <w:aliases w:val="Skyrius 2"/>
    <w:basedOn w:val="prastasis"/>
    <w:next w:val="prastasis"/>
    <w:link w:val="Antrat2Diagrama"/>
    <w:uiPriority w:val="9"/>
    <w:unhideWhenUsed/>
    <w:qFormat/>
    <w:rsid w:val="002D7F72"/>
    <w:pPr>
      <w:keepNext/>
      <w:keepLines/>
      <w:numPr>
        <w:ilvl w:val="1"/>
        <w:numId w:val="14"/>
      </w:numPr>
      <w:spacing w:before="120"/>
      <w:outlineLvl w:val="1"/>
    </w:pPr>
    <w:rPr>
      <w:rFonts w:eastAsiaTheme="majorEastAsia" w:cstheme="majorBidi"/>
      <w:b/>
      <w:color w:val="000000" w:themeColor="text1"/>
      <w:szCs w:val="26"/>
      <w:lang w:eastAsia="ru-RU"/>
    </w:rPr>
  </w:style>
  <w:style w:type="paragraph" w:styleId="Antrat3">
    <w:name w:val="heading 3"/>
    <w:basedOn w:val="prastasis"/>
    <w:next w:val="prastasis"/>
    <w:link w:val="Antrat3Diagrama"/>
    <w:uiPriority w:val="9"/>
    <w:unhideWhenUsed/>
    <w:qFormat/>
    <w:rsid w:val="002D7F72"/>
    <w:pPr>
      <w:keepNext/>
      <w:keepLines/>
      <w:numPr>
        <w:ilvl w:val="2"/>
        <w:numId w:val="14"/>
      </w:numPr>
      <w:spacing w:before="120" w:after="60"/>
      <w:outlineLvl w:val="2"/>
    </w:pPr>
    <w:rPr>
      <w:rFonts w:eastAsiaTheme="majorEastAsia" w:cstheme="majorBidi"/>
      <w:b/>
      <w:color w:val="000000" w:themeColor="text1"/>
      <w:szCs w:val="24"/>
      <w:lang w:eastAsia="ru-RU"/>
    </w:rPr>
  </w:style>
  <w:style w:type="paragraph" w:styleId="Antrat4">
    <w:name w:val="heading 4"/>
    <w:basedOn w:val="prastasis"/>
    <w:next w:val="prastasis"/>
    <w:link w:val="Antrat4Diagrama"/>
    <w:uiPriority w:val="9"/>
    <w:unhideWhenUsed/>
    <w:qFormat/>
    <w:rsid w:val="002D7F72"/>
    <w:pPr>
      <w:keepNext/>
      <w:keepLines/>
      <w:numPr>
        <w:ilvl w:val="3"/>
        <w:numId w:val="14"/>
      </w:numPr>
      <w:spacing w:before="40"/>
      <w:outlineLvl w:val="3"/>
    </w:pPr>
    <w:rPr>
      <w:rFonts w:eastAsiaTheme="majorEastAsia" w:cs="Arial"/>
      <w:b/>
      <w:bCs/>
      <w:color w:val="000000" w:themeColor="text1"/>
      <w:lang w:eastAsia="ru-RU"/>
    </w:rPr>
  </w:style>
  <w:style w:type="paragraph" w:styleId="Antrat7">
    <w:name w:val="heading 7"/>
    <w:basedOn w:val="prastasis"/>
    <w:next w:val="prastasis"/>
    <w:link w:val="Antrat7Diagrama"/>
    <w:uiPriority w:val="9"/>
    <w:semiHidden/>
    <w:unhideWhenUsed/>
    <w:qFormat/>
    <w:rsid w:val="002137A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kyrius 1 Diagrama"/>
    <w:basedOn w:val="Numatytasispastraiposriftas"/>
    <w:link w:val="Antrat1"/>
    <w:uiPriority w:val="9"/>
    <w:rsid w:val="002D7F72"/>
    <w:rPr>
      <w:rFonts w:ascii="Arial" w:eastAsiaTheme="majorEastAsia" w:hAnsi="Arial" w:cstheme="majorBidi"/>
      <w:b/>
      <w:caps/>
      <w:color w:val="000000" w:themeColor="text1"/>
      <w:szCs w:val="32"/>
    </w:rPr>
  </w:style>
  <w:style w:type="paragraph" w:styleId="Pavadinimas">
    <w:name w:val="Title"/>
    <w:basedOn w:val="prastasis"/>
    <w:next w:val="prastasis"/>
    <w:link w:val="PavadinimasDiagrama"/>
    <w:uiPriority w:val="10"/>
    <w:qFormat/>
    <w:rsid w:val="00292621"/>
    <w:pPr>
      <w:spacing w:after="240" w:line="240" w:lineRule="auto"/>
      <w:contextualSpacing/>
      <w:jc w:val="center"/>
    </w:pPr>
    <w:rPr>
      <w:rFonts w:ascii="Arial Bold" w:eastAsiaTheme="majorEastAsia" w:hAnsi="Arial Bold" w:cstheme="majorBidi"/>
      <w:b/>
      <w:caps/>
      <w:spacing w:val="-10"/>
      <w:kern w:val="28"/>
      <w:sz w:val="24"/>
      <w:szCs w:val="56"/>
    </w:rPr>
  </w:style>
  <w:style w:type="character" w:customStyle="1" w:styleId="PavadinimasDiagrama">
    <w:name w:val="Pavadinimas Diagrama"/>
    <w:basedOn w:val="Numatytasispastraiposriftas"/>
    <w:link w:val="Pavadinimas"/>
    <w:uiPriority w:val="10"/>
    <w:rsid w:val="00292621"/>
    <w:rPr>
      <w:rFonts w:ascii="Arial Bold" w:eastAsiaTheme="majorEastAsia" w:hAnsi="Arial Bold" w:cstheme="majorBidi"/>
      <w:b/>
      <w:caps/>
      <w:spacing w:val="-10"/>
      <w:kern w:val="28"/>
      <w:sz w:val="24"/>
      <w:szCs w:val="56"/>
    </w:rPr>
  </w:style>
  <w:style w:type="character" w:customStyle="1" w:styleId="Antrat2Diagrama">
    <w:name w:val="Antraštė 2 Diagrama"/>
    <w:aliases w:val="Skyrius 2 Diagrama"/>
    <w:basedOn w:val="Numatytasispastraiposriftas"/>
    <w:link w:val="Antrat2"/>
    <w:uiPriority w:val="9"/>
    <w:rsid w:val="002D7F72"/>
    <w:rPr>
      <w:rFonts w:ascii="Arial" w:eastAsiaTheme="majorEastAsia" w:hAnsi="Arial" w:cstheme="majorBidi"/>
      <w:b/>
      <w:color w:val="000000" w:themeColor="text1"/>
      <w:szCs w:val="26"/>
      <w:lang w:eastAsia="ru-RU"/>
    </w:rPr>
  </w:style>
  <w:style w:type="character" w:customStyle="1" w:styleId="Antrat3Diagrama">
    <w:name w:val="Antraštė 3 Diagrama"/>
    <w:basedOn w:val="Numatytasispastraiposriftas"/>
    <w:link w:val="Antrat3"/>
    <w:uiPriority w:val="9"/>
    <w:rsid w:val="002D7F72"/>
    <w:rPr>
      <w:rFonts w:ascii="Arial" w:eastAsiaTheme="majorEastAsia" w:hAnsi="Arial" w:cstheme="majorBidi"/>
      <w:b/>
      <w:color w:val="000000" w:themeColor="text1"/>
      <w:szCs w:val="24"/>
      <w:lang w:eastAsia="ru-RU"/>
    </w:rPr>
  </w:style>
  <w:style w:type="paragraph" w:styleId="Turinioantrat">
    <w:name w:val="TOC Heading"/>
    <w:next w:val="prastasis"/>
    <w:uiPriority w:val="39"/>
    <w:unhideWhenUsed/>
    <w:qFormat/>
    <w:rsid w:val="00292621"/>
    <w:pPr>
      <w:spacing w:after="240"/>
      <w:jc w:val="center"/>
    </w:pPr>
    <w:rPr>
      <w:rFonts w:ascii="Arial Bold" w:eastAsiaTheme="majorEastAsia" w:hAnsi="Arial Bold" w:cstheme="majorBidi"/>
      <w:b/>
      <w:caps/>
      <w:color w:val="000000" w:themeColor="text1"/>
      <w:szCs w:val="32"/>
      <w:lang w:val="en-US"/>
    </w:rPr>
  </w:style>
  <w:style w:type="paragraph" w:styleId="Turinys1">
    <w:name w:val="toc 1"/>
    <w:basedOn w:val="prastasis"/>
    <w:next w:val="prastasis"/>
    <w:autoRedefine/>
    <w:uiPriority w:val="39"/>
    <w:unhideWhenUsed/>
    <w:rsid w:val="00C9214B"/>
    <w:pPr>
      <w:tabs>
        <w:tab w:val="left" w:pos="1418"/>
        <w:tab w:val="right" w:leader="dot" w:pos="9962"/>
      </w:tabs>
      <w:spacing w:after="100"/>
      <w:ind w:left="1134" w:hanging="1134"/>
    </w:pPr>
    <w:rPr>
      <w:rFonts w:ascii="Arial Bold" w:eastAsiaTheme="minorEastAsia" w:hAnsi="Arial Bold"/>
      <w:b/>
      <w:caps/>
      <w:noProof/>
      <w:lang w:eastAsia="lt-LT"/>
    </w:rPr>
  </w:style>
  <w:style w:type="character" w:styleId="Hipersaitas">
    <w:name w:val="Hyperlink"/>
    <w:basedOn w:val="Numatytasispastraiposriftas"/>
    <w:uiPriority w:val="99"/>
    <w:unhideWhenUsed/>
    <w:rsid w:val="003615DA"/>
    <w:rPr>
      <w:color w:val="0563C1" w:themeColor="hyperlink"/>
      <w:u w:val="single"/>
    </w:rPr>
  </w:style>
  <w:style w:type="paragraph" w:styleId="Turinys2">
    <w:name w:val="toc 2"/>
    <w:basedOn w:val="prastasis"/>
    <w:next w:val="prastasis"/>
    <w:autoRedefine/>
    <w:uiPriority w:val="39"/>
    <w:unhideWhenUsed/>
    <w:rsid w:val="00C9214B"/>
    <w:pPr>
      <w:tabs>
        <w:tab w:val="left" w:pos="1134"/>
        <w:tab w:val="right" w:leader="dot" w:pos="9962"/>
      </w:tabs>
      <w:spacing w:after="100"/>
      <w:ind w:left="1134" w:hanging="1134"/>
    </w:pPr>
    <w:rPr>
      <w:rFonts w:eastAsiaTheme="minorEastAsia"/>
      <w:noProof/>
      <w:lang w:eastAsia="lt-LT"/>
    </w:rPr>
  </w:style>
  <w:style w:type="paragraph" w:styleId="Antrats">
    <w:name w:val="header"/>
    <w:aliases w:val="Blanko antraste"/>
    <w:basedOn w:val="prastasis"/>
    <w:link w:val="AntratsDiagrama"/>
    <w:uiPriority w:val="99"/>
    <w:unhideWhenUsed/>
    <w:rsid w:val="00F92E12"/>
    <w:pPr>
      <w:tabs>
        <w:tab w:val="center" w:pos="4819"/>
        <w:tab w:val="right" w:pos="9638"/>
      </w:tabs>
      <w:spacing w:line="240" w:lineRule="auto"/>
    </w:pPr>
  </w:style>
  <w:style w:type="character" w:customStyle="1" w:styleId="AntratsDiagrama">
    <w:name w:val="Antraštės Diagrama"/>
    <w:aliases w:val="Blanko antraste Diagrama"/>
    <w:basedOn w:val="Numatytasispastraiposriftas"/>
    <w:link w:val="Antrats"/>
    <w:uiPriority w:val="99"/>
    <w:rsid w:val="00F92E12"/>
    <w:rPr>
      <w:rFonts w:ascii="Arial" w:hAnsi="Arial"/>
    </w:rPr>
  </w:style>
  <w:style w:type="paragraph" w:styleId="Porat">
    <w:name w:val="footer"/>
    <w:basedOn w:val="prastasis"/>
    <w:link w:val="PoratDiagrama"/>
    <w:uiPriority w:val="99"/>
    <w:unhideWhenUsed/>
    <w:rsid w:val="00F92E12"/>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92E12"/>
    <w:rPr>
      <w:rFonts w:ascii="Arial" w:hAnsi="Arial"/>
    </w:rPr>
  </w:style>
  <w:style w:type="character" w:styleId="Vietosrezervavimoenklotekstas">
    <w:name w:val="Placeholder Text"/>
    <w:basedOn w:val="Numatytasispastraiposriftas"/>
    <w:uiPriority w:val="99"/>
    <w:semiHidden/>
    <w:rsid w:val="00E04532"/>
    <w:rPr>
      <w:color w:val="808080"/>
    </w:rPr>
  </w:style>
  <w:style w:type="paragraph" w:customStyle="1" w:styleId="Spaudlenteletekstas">
    <w:name w:val="Spaud lentele tekstas"/>
    <w:basedOn w:val="Betarp"/>
    <w:link w:val="SpaudlenteletekstasDiagrama"/>
    <w:qFormat/>
    <w:rsid w:val="00F10DD1"/>
    <w:pPr>
      <w:overflowPunct w:val="0"/>
      <w:autoSpaceDE w:val="0"/>
      <w:autoSpaceDN w:val="0"/>
      <w:adjustRightInd w:val="0"/>
      <w:jc w:val="center"/>
      <w:textAlignment w:val="baseline"/>
    </w:pPr>
    <w:rPr>
      <w:rFonts w:eastAsia="Times New Roman" w:cs="Times New Roman"/>
      <w:sz w:val="20"/>
      <w:szCs w:val="20"/>
    </w:rPr>
  </w:style>
  <w:style w:type="character" w:customStyle="1" w:styleId="SpaudlenteletekstasDiagrama">
    <w:name w:val="Spaud lentele tekstas Diagrama"/>
    <w:basedOn w:val="Numatytasispastraiposriftas"/>
    <w:link w:val="Spaudlenteletekstas"/>
    <w:rsid w:val="00F10DD1"/>
    <w:rPr>
      <w:rFonts w:ascii="Arial" w:eastAsia="Times New Roman" w:hAnsi="Arial" w:cs="Times New Roman"/>
      <w:sz w:val="20"/>
      <w:szCs w:val="20"/>
    </w:rPr>
  </w:style>
  <w:style w:type="paragraph" w:styleId="Betarp">
    <w:name w:val="No Spacing"/>
    <w:uiPriority w:val="1"/>
    <w:qFormat/>
    <w:rsid w:val="001A61FB"/>
    <w:pPr>
      <w:spacing w:after="0" w:line="240" w:lineRule="auto"/>
    </w:pPr>
    <w:rPr>
      <w:rFonts w:ascii="Arial" w:hAnsi="Arial"/>
    </w:rPr>
  </w:style>
  <w:style w:type="paragraph" w:customStyle="1" w:styleId="Spaudlentelesskyrius">
    <w:name w:val="Spaud lenteles skyrius"/>
    <w:basedOn w:val="Spaudlenteletekstas"/>
    <w:link w:val="SpaudlentelesskyriusDiagrama"/>
    <w:qFormat/>
    <w:rsid w:val="00F94E31"/>
    <w:pPr>
      <w:jc w:val="left"/>
    </w:pPr>
    <w:rPr>
      <w:b/>
      <w:sz w:val="16"/>
      <w:szCs w:val="16"/>
    </w:rPr>
  </w:style>
  <w:style w:type="character" w:customStyle="1" w:styleId="SpaudlentelesskyriusDiagrama">
    <w:name w:val="Spaud lenteles skyrius Diagrama"/>
    <w:basedOn w:val="SpaudlenteletekstasDiagrama"/>
    <w:link w:val="Spaudlentelesskyrius"/>
    <w:rsid w:val="00F94E31"/>
    <w:rPr>
      <w:rFonts w:ascii="Arial" w:eastAsia="Times New Roman" w:hAnsi="Arial" w:cs="Times New Roman"/>
      <w:b/>
      <w:sz w:val="16"/>
      <w:szCs w:val="16"/>
    </w:rPr>
  </w:style>
  <w:style w:type="paragraph" w:styleId="Turinys3">
    <w:name w:val="toc 3"/>
    <w:basedOn w:val="prastasis"/>
    <w:next w:val="prastasis"/>
    <w:autoRedefine/>
    <w:uiPriority w:val="39"/>
    <w:unhideWhenUsed/>
    <w:rsid w:val="00C9451F"/>
    <w:pPr>
      <w:tabs>
        <w:tab w:val="left" w:pos="1418"/>
        <w:tab w:val="right" w:leader="dot" w:pos="9962"/>
      </w:tabs>
      <w:spacing w:after="100"/>
    </w:pPr>
    <w:rPr>
      <w:noProof/>
    </w:rPr>
  </w:style>
  <w:style w:type="table" w:styleId="Lentelstinklelis">
    <w:name w:val="Table Grid"/>
    <w:basedOn w:val="prastojilentel"/>
    <w:uiPriority w:val="39"/>
    <w:rsid w:val="00AE2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60118"/>
    <w:rPr>
      <w:b/>
      <w:bCs/>
    </w:rPr>
  </w:style>
  <w:style w:type="character" w:styleId="Rykuspabraukimas">
    <w:name w:val="Intense Emphasis"/>
    <w:basedOn w:val="Numatytasispastraiposriftas"/>
    <w:uiPriority w:val="21"/>
    <w:qFormat/>
    <w:rsid w:val="00060118"/>
    <w:rPr>
      <w:i/>
      <w:iCs/>
      <w:color w:val="4472C4" w:themeColor="accent1"/>
    </w:rPr>
  </w:style>
  <w:style w:type="character" w:styleId="Emfaz">
    <w:name w:val="Emphasis"/>
    <w:basedOn w:val="Numatytasispastraiposriftas"/>
    <w:uiPriority w:val="20"/>
    <w:qFormat/>
    <w:rsid w:val="00060118"/>
    <w:rPr>
      <w:i/>
      <w:iCs/>
    </w:rPr>
  </w:style>
  <w:style w:type="character" w:styleId="Nerykuspabraukimas">
    <w:name w:val="Subtle Emphasis"/>
    <w:basedOn w:val="Numatytasispastraiposriftas"/>
    <w:uiPriority w:val="19"/>
    <w:qFormat/>
    <w:rsid w:val="00060118"/>
    <w:rPr>
      <w:i/>
      <w:iCs/>
      <w:color w:val="404040" w:themeColor="text1" w:themeTint="BF"/>
    </w:rPr>
  </w:style>
  <w:style w:type="character" w:styleId="Nerykinuoroda">
    <w:name w:val="Subtle Reference"/>
    <w:basedOn w:val="Numatytasispastraiposriftas"/>
    <w:uiPriority w:val="31"/>
    <w:qFormat/>
    <w:rsid w:val="00060118"/>
    <w:rPr>
      <w:smallCaps/>
      <w:color w:val="5A5A5A" w:themeColor="text1" w:themeTint="A5"/>
    </w:rPr>
  </w:style>
  <w:style w:type="character" w:styleId="Rykinuoroda">
    <w:name w:val="Intense Reference"/>
    <w:basedOn w:val="Numatytasispastraiposriftas"/>
    <w:uiPriority w:val="32"/>
    <w:qFormat/>
    <w:rsid w:val="00060118"/>
    <w:rPr>
      <w:b/>
      <w:bCs/>
      <w:smallCaps/>
      <w:color w:val="4472C4" w:themeColor="accent1"/>
      <w:spacing w:val="5"/>
    </w:rPr>
  </w:style>
  <w:style w:type="paragraph" w:styleId="Sraopastraipa">
    <w:name w:val="List Paragraph"/>
    <w:basedOn w:val="prastasis"/>
    <w:uiPriority w:val="34"/>
    <w:qFormat/>
    <w:rsid w:val="00733567"/>
    <w:pPr>
      <w:numPr>
        <w:numId w:val="5"/>
      </w:numPr>
      <w:ind w:left="284" w:hanging="284"/>
      <w:contextualSpacing/>
    </w:pPr>
  </w:style>
  <w:style w:type="paragraph" w:customStyle="1" w:styleId="Punktairaidemis">
    <w:name w:val="Punktai raidemis"/>
    <w:basedOn w:val="Sraopastraipa"/>
    <w:qFormat/>
    <w:rsid w:val="001A61FB"/>
    <w:pPr>
      <w:numPr>
        <w:numId w:val="0"/>
      </w:numPr>
    </w:pPr>
  </w:style>
  <w:style w:type="paragraph" w:styleId="Literatrossraoantrat">
    <w:name w:val="toa heading"/>
    <w:basedOn w:val="prastasis"/>
    <w:next w:val="prastasis"/>
    <w:uiPriority w:val="99"/>
    <w:semiHidden/>
    <w:unhideWhenUsed/>
    <w:rsid w:val="001A61FB"/>
    <w:pPr>
      <w:spacing w:before="120"/>
    </w:pPr>
    <w:rPr>
      <w:rFonts w:asciiTheme="majorHAnsi" w:eastAsiaTheme="majorEastAsia" w:hAnsiTheme="majorHAnsi" w:cstheme="majorBidi"/>
      <w:b/>
      <w:bCs/>
      <w:sz w:val="24"/>
      <w:szCs w:val="24"/>
    </w:rPr>
  </w:style>
  <w:style w:type="paragraph" w:customStyle="1" w:styleId="PunktaiTaskais">
    <w:name w:val="Punktai Taskais"/>
    <w:basedOn w:val="Punktairaidemis"/>
    <w:qFormat/>
    <w:rsid w:val="00472861"/>
    <w:pPr>
      <w:numPr>
        <w:ilvl w:val="1"/>
        <w:numId w:val="9"/>
      </w:numPr>
      <w:ind w:left="284" w:hanging="284"/>
    </w:pPr>
  </w:style>
  <w:style w:type="character" w:customStyle="1" w:styleId="Antrat4Diagrama">
    <w:name w:val="Antraštė 4 Diagrama"/>
    <w:basedOn w:val="Numatytasispastraiposriftas"/>
    <w:link w:val="Antrat4"/>
    <w:uiPriority w:val="9"/>
    <w:rsid w:val="002D7F72"/>
    <w:rPr>
      <w:rFonts w:ascii="Arial" w:eastAsiaTheme="majorEastAsia" w:hAnsi="Arial" w:cs="Arial"/>
      <w:b/>
      <w:bCs/>
      <w:color w:val="000000" w:themeColor="text1"/>
      <w:lang w:eastAsia="ru-RU"/>
    </w:rPr>
  </w:style>
  <w:style w:type="paragraph" w:customStyle="1" w:styleId="prastas">
    <w:name w:val="Įprastas"/>
    <w:link w:val="prastasDiagrama"/>
    <w:qFormat/>
    <w:rsid w:val="00D01817"/>
    <w:pPr>
      <w:spacing w:before="100" w:after="100" w:line="276" w:lineRule="auto"/>
      <w:ind w:left="426"/>
      <w:contextualSpacing/>
      <w:jc w:val="both"/>
    </w:pPr>
    <w:rPr>
      <w:rFonts w:ascii="Arial" w:eastAsia="Times New Roman" w:hAnsi="Arial" w:cs="Arial"/>
      <w:sz w:val="20"/>
      <w:szCs w:val="20"/>
    </w:rPr>
  </w:style>
  <w:style w:type="character" w:customStyle="1" w:styleId="prastasDiagrama">
    <w:name w:val="Įprastas Diagrama"/>
    <w:link w:val="prastas"/>
    <w:rsid w:val="00D01817"/>
    <w:rPr>
      <w:rFonts w:ascii="Arial" w:eastAsia="Times New Roman" w:hAnsi="Arial" w:cs="Arial"/>
      <w:sz w:val="20"/>
      <w:szCs w:val="20"/>
    </w:rPr>
  </w:style>
  <w:style w:type="paragraph" w:customStyle="1" w:styleId="Tekstas">
    <w:name w:val="Tekstas"/>
    <w:basedOn w:val="prastasis"/>
    <w:rsid w:val="00AD2AB0"/>
    <w:pPr>
      <w:spacing w:line="312" w:lineRule="auto"/>
      <w:ind w:left="284" w:firstLine="567"/>
      <w:jc w:val="both"/>
    </w:pPr>
    <w:rPr>
      <w:rFonts w:eastAsia="Times New Roman" w:cs="Times New Roman"/>
      <w:sz w:val="24"/>
      <w:szCs w:val="24"/>
      <w:lang w:eastAsia="lt-LT"/>
    </w:rPr>
  </w:style>
  <w:style w:type="paragraph" w:customStyle="1" w:styleId="xmsonormal">
    <w:name w:val="x_msonormal"/>
    <w:basedOn w:val="prastasis"/>
    <w:rsid w:val="00A00506"/>
    <w:pPr>
      <w:spacing w:line="240" w:lineRule="auto"/>
      <w:ind w:firstLine="0"/>
    </w:pPr>
    <w:rPr>
      <w:rFonts w:ascii="Calibri" w:hAnsi="Calibri" w:cs="Calibri"/>
      <w:lang w:eastAsia="lt-LT"/>
    </w:rPr>
  </w:style>
  <w:style w:type="paragraph" w:customStyle="1" w:styleId="BodyText21">
    <w:name w:val="Body Text 21"/>
    <w:basedOn w:val="prastasis"/>
    <w:rsid w:val="0060543D"/>
    <w:pPr>
      <w:autoSpaceDE w:val="0"/>
      <w:autoSpaceDN w:val="0"/>
      <w:adjustRightInd w:val="0"/>
      <w:spacing w:line="240" w:lineRule="auto"/>
      <w:ind w:firstLine="0"/>
    </w:pPr>
    <w:rPr>
      <w:rFonts w:ascii="Times New Roman" w:eastAsia="Times New Roman" w:hAnsi="Times New Roman" w:cs="Times New Roman"/>
      <w:sz w:val="24"/>
      <w:szCs w:val="24"/>
      <w:u w:val="single"/>
    </w:rPr>
  </w:style>
  <w:style w:type="character" w:customStyle="1" w:styleId="Antrat7Diagrama">
    <w:name w:val="Antraštė 7 Diagrama"/>
    <w:basedOn w:val="Numatytasispastraiposriftas"/>
    <w:link w:val="Antrat7"/>
    <w:uiPriority w:val="9"/>
    <w:semiHidden/>
    <w:rsid w:val="002137A1"/>
    <w:rPr>
      <w:rFonts w:asciiTheme="majorHAnsi" w:eastAsiaTheme="majorEastAsia" w:hAnsiTheme="majorHAnsi" w:cstheme="majorBidi"/>
      <w:i/>
      <w:iCs/>
      <w:color w:val="1F3763" w:themeColor="accent1" w:themeShade="7F"/>
    </w:rPr>
  </w:style>
  <w:style w:type="paragraph" w:styleId="Pagrindinistekstas3">
    <w:name w:val="Body Text 3"/>
    <w:basedOn w:val="prastasis"/>
    <w:link w:val="Pagrindinistekstas3Diagrama"/>
    <w:uiPriority w:val="99"/>
    <w:semiHidden/>
    <w:unhideWhenUsed/>
    <w:rsid w:val="002137A1"/>
    <w:pPr>
      <w:overflowPunct w:val="0"/>
      <w:autoSpaceDE w:val="0"/>
      <w:autoSpaceDN w:val="0"/>
      <w:adjustRightInd w:val="0"/>
      <w:spacing w:after="120"/>
      <w:ind w:left="284" w:firstLine="142"/>
      <w:textAlignment w:val="baseline"/>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uiPriority w:val="99"/>
    <w:semiHidden/>
    <w:rsid w:val="002137A1"/>
    <w:rPr>
      <w:rFonts w:ascii="Arial" w:eastAsia="Times New Roman" w:hAnsi="Arial" w:cs="Times New Roman"/>
      <w:sz w:val="16"/>
      <w:szCs w:val="16"/>
    </w:rPr>
  </w:style>
  <w:style w:type="paragraph" w:customStyle="1" w:styleId="blue">
    <w:name w:val="blue"/>
    <w:basedOn w:val="prastasis"/>
    <w:rsid w:val="00CA375F"/>
    <w:pPr>
      <w:overflowPunct w:val="0"/>
      <w:autoSpaceDE w:val="0"/>
      <w:autoSpaceDN w:val="0"/>
      <w:adjustRightInd w:val="0"/>
      <w:spacing w:line="240" w:lineRule="auto"/>
      <w:ind w:firstLine="0"/>
      <w:textAlignment w:val="baseline"/>
    </w:pPr>
    <w:rPr>
      <w:rFonts w:ascii="TimesLT" w:eastAsia="Times New Roman" w:hAnsi="TimesLT" w:cs="Times New Roman"/>
      <w:color w:val="0000FF"/>
      <w:sz w:val="20"/>
      <w:szCs w:val="20"/>
      <w:lang w:val="en-GB"/>
    </w:rPr>
  </w:style>
  <w:style w:type="paragraph" w:styleId="Pataisymai">
    <w:name w:val="Revision"/>
    <w:hidden/>
    <w:uiPriority w:val="99"/>
    <w:semiHidden/>
    <w:rsid w:val="00D44E33"/>
    <w:pPr>
      <w:spacing w:after="0" w:line="240" w:lineRule="auto"/>
    </w:pPr>
    <w:rPr>
      <w:rFonts w:ascii="Arial" w:hAnsi="Arial"/>
    </w:rPr>
  </w:style>
  <w:style w:type="character" w:styleId="Komentaronuoroda">
    <w:name w:val="annotation reference"/>
    <w:basedOn w:val="Numatytasispastraiposriftas"/>
    <w:uiPriority w:val="99"/>
    <w:semiHidden/>
    <w:unhideWhenUsed/>
    <w:rsid w:val="006A08D7"/>
    <w:rPr>
      <w:sz w:val="16"/>
      <w:szCs w:val="16"/>
    </w:rPr>
  </w:style>
  <w:style w:type="paragraph" w:styleId="Komentarotekstas">
    <w:name w:val="annotation text"/>
    <w:basedOn w:val="prastasis"/>
    <w:link w:val="KomentarotekstasDiagrama"/>
    <w:uiPriority w:val="99"/>
    <w:semiHidden/>
    <w:unhideWhenUsed/>
    <w:rsid w:val="006A08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A08D7"/>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6A08D7"/>
    <w:rPr>
      <w:b/>
      <w:bCs/>
    </w:rPr>
  </w:style>
  <w:style w:type="character" w:customStyle="1" w:styleId="KomentarotemaDiagrama">
    <w:name w:val="Komentaro tema Diagrama"/>
    <w:basedOn w:val="KomentarotekstasDiagrama"/>
    <w:link w:val="Komentarotema"/>
    <w:uiPriority w:val="99"/>
    <w:semiHidden/>
    <w:rsid w:val="006A08D7"/>
    <w:rPr>
      <w:rFonts w:ascii="Arial" w:hAnsi="Arial"/>
      <w:b/>
      <w:bCs/>
      <w:sz w:val="20"/>
      <w:szCs w:val="20"/>
    </w:rPr>
  </w:style>
  <w:style w:type="paragraph" w:styleId="Debesliotekstas">
    <w:name w:val="Balloon Text"/>
    <w:basedOn w:val="prastasis"/>
    <w:link w:val="DebesliotekstasDiagrama"/>
    <w:uiPriority w:val="99"/>
    <w:semiHidden/>
    <w:unhideWhenUsed/>
    <w:rsid w:val="00E7120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1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44179478">
      <w:bodyDiv w:val="1"/>
      <w:marLeft w:val="0"/>
      <w:marRight w:val="0"/>
      <w:marTop w:val="0"/>
      <w:marBottom w:val="0"/>
      <w:divBdr>
        <w:top w:val="none" w:sz="0" w:space="0" w:color="auto"/>
        <w:left w:val="none" w:sz="0" w:space="0" w:color="auto"/>
        <w:bottom w:val="none" w:sz="0" w:space="0" w:color="auto"/>
        <w:right w:val="none" w:sz="0" w:space="0" w:color="auto"/>
      </w:divBdr>
    </w:div>
    <w:div w:id="84083034">
      <w:bodyDiv w:val="1"/>
      <w:marLeft w:val="0"/>
      <w:marRight w:val="0"/>
      <w:marTop w:val="0"/>
      <w:marBottom w:val="0"/>
      <w:divBdr>
        <w:top w:val="none" w:sz="0" w:space="0" w:color="auto"/>
        <w:left w:val="none" w:sz="0" w:space="0" w:color="auto"/>
        <w:bottom w:val="none" w:sz="0" w:space="0" w:color="auto"/>
        <w:right w:val="none" w:sz="0" w:space="0" w:color="auto"/>
      </w:divBdr>
    </w:div>
    <w:div w:id="110177041">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86793239">
      <w:bodyDiv w:val="1"/>
      <w:marLeft w:val="0"/>
      <w:marRight w:val="0"/>
      <w:marTop w:val="0"/>
      <w:marBottom w:val="0"/>
      <w:divBdr>
        <w:top w:val="none" w:sz="0" w:space="0" w:color="auto"/>
        <w:left w:val="none" w:sz="0" w:space="0" w:color="auto"/>
        <w:bottom w:val="none" w:sz="0" w:space="0" w:color="auto"/>
        <w:right w:val="none" w:sz="0" w:space="0" w:color="auto"/>
      </w:divBdr>
      <w:divsChild>
        <w:div w:id="335233632">
          <w:marLeft w:val="0"/>
          <w:marRight w:val="0"/>
          <w:marTop w:val="0"/>
          <w:marBottom w:val="0"/>
          <w:divBdr>
            <w:top w:val="none" w:sz="0" w:space="0" w:color="auto"/>
            <w:left w:val="none" w:sz="0" w:space="0" w:color="auto"/>
            <w:bottom w:val="none" w:sz="0" w:space="0" w:color="auto"/>
            <w:right w:val="none" w:sz="0" w:space="0" w:color="auto"/>
          </w:divBdr>
        </w:div>
      </w:divsChild>
    </w:div>
    <w:div w:id="201678087">
      <w:bodyDiv w:val="1"/>
      <w:marLeft w:val="0"/>
      <w:marRight w:val="0"/>
      <w:marTop w:val="0"/>
      <w:marBottom w:val="0"/>
      <w:divBdr>
        <w:top w:val="none" w:sz="0" w:space="0" w:color="auto"/>
        <w:left w:val="none" w:sz="0" w:space="0" w:color="auto"/>
        <w:bottom w:val="none" w:sz="0" w:space="0" w:color="auto"/>
        <w:right w:val="none" w:sz="0" w:space="0" w:color="auto"/>
      </w:divBdr>
      <w:divsChild>
        <w:div w:id="279149211">
          <w:marLeft w:val="0"/>
          <w:marRight w:val="0"/>
          <w:marTop w:val="0"/>
          <w:marBottom w:val="300"/>
          <w:divBdr>
            <w:top w:val="none" w:sz="0" w:space="0" w:color="auto"/>
            <w:left w:val="none" w:sz="0" w:space="0" w:color="auto"/>
            <w:bottom w:val="none" w:sz="0" w:space="0" w:color="auto"/>
            <w:right w:val="none" w:sz="0" w:space="0" w:color="auto"/>
          </w:divBdr>
          <w:divsChild>
            <w:div w:id="1707754831">
              <w:marLeft w:val="0"/>
              <w:marRight w:val="0"/>
              <w:marTop w:val="0"/>
              <w:marBottom w:val="0"/>
              <w:divBdr>
                <w:top w:val="none" w:sz="0" w:space="0" w:color="auto"/>
                <w:left w:val="none" w:sz="0" w:space="0" w:color="auto"/>
                <w:bottom w:val="none" w:sz="0" w:space="0" w:color="auto"/>
                <w:right w:val="none" w:sz="0" w:space="0" w:color="auto"/>
              </w:divBdr>
            </w:div>
          </w:divsChild>
        </w:div>
        <w:div w:id="965433108">
          <w:marLeft w:val="0"/>
          <w:marRight w:val="0"/>
          <w:marTop w:val="0"/>
          <w:marBottom w:val="300"/>
          <w:divBdr>
            <w:top w:val="none" w:sz="0" w:space="0" w:color="auto"/>
            <w:left w:val="none" w:sz="0" w:space="0" w:color="auto"/>
            <w:bottom w:val="none" w:sz="0" w:space="0" w:color="auto"/>
            <w:right w:val="none" w:sz="0" w:space="0" w:color="auto"/>
          </w:divBdr>
          <w:divsChild>
            <w:div w:id="920674329">
              <w:marLeft w:val="0"/>
              <w:marRight w:val="0"/>
              <w:marTop w:val="0"/>
              <w:marBottom w:val="0"/>
              <w:divBdr>
                <w:top w:val="none" w:sz="0" w:space="0" w:color="auto"/>
                <w:left w:val="none" w:sz="0" w:space="0" w:color="auto"/>
                <w:bottom w:val="none" w:sz="0" w:space="0" w:color="auto"/>
                <w:right w:val="none" w:sz="0" w:space="0" w:color="auto"/>
              </w:divBdr>
            </w:div>
          </w:divsChild>
        </w:div>
        <w:div w:id="2137601972">
          <w:marLeft w:val="0"/>
          <w:marRight w:val="0"/>
          <w:marTop w:val="0"/>
          <w:marBottom w:val="300"/>
          <w:divBdr>
            <w:top w:val="none" w:sz="0" w:space="0" w:color="auto"/>
            <w:left w:val="none" w:sz="0" w:space="0" w:color="auto"/>
            <w:bottom w:val="none" w:sz="0" w:space="0" w:color="auto"/>
            <w:right w:val="none" w:sz="0" w:space="0" w:color="auto"/>
          </w:divBdr>
          <w:divsChild>
            <w:div w:id="9521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1800">
      <w:bodyDiv w:val="1"/>
      <w:marLeft w:val="0"/>
      <w:marRight w:val="0"/>
      <w:marTop w:val="0"/>
      <w:marBottom w:val="0"/>
      <w:divBdr>
        <w:top w:val="none" w:sz="0" w:space="0" w:color="auto"/>
        <w:left w:val="none" w:sz="0" w:space="0" w:color="auto"/>
        <w:bottom w:val="none" w:sz="0" w:space="0" w:color="auto"/>
        <w:right w:val="none" w:sz="0" w:space="0" w:color="auto"/>
      </w:divBdr>
    </w:div>
    <w:div w:id="431896029">
      <w:bodyDiv w:val="1"/>
      <w:marLeft w:val="0"/>
      <w:marRight w:val="0"/>
      <w:marTop w:val="0"/>
      <w:marBottom w:val="0"/>
      <w:divBdr>
        <w:top w:val="none" w:sz="0" w:space="0" w:color="auto"/>
        <w:left w:val="none" w:sz="0" w:space="0" w:color="auto"/>
        <w:bottom w:val="none" w:sz="0" w:space="0" w:color="auto"/>
        <w:right w:val="none" w:sz="0" w:space="0" w:color="auto"/>
      </w:divBdr>
    </w:div>
    <w:div w:id="446395803">
      <w:bodyDiv w:val="1"/>
      <w:marLeft w:val="0"/>
      <w:marRight w:val="0"/>
      <w:marTop w:val="0"/>
      <w:marBottom w:val="0"/>
      <w:divBdr>
        <w:top w:val="none" w:sz="0" w:space="0" w:color="auto"/>
        <w:left w:val="none" w:sz="0" w:space="0" w:color="auto"/>
        <w:bottom w:val="none" w:sz="0" w:space="0" w:color="auto"/>
        <w:right w:val="none" w:sz="0" w:space="0" w:color="auto"/>
      </w:divBdr>
    </w:div>
    <w:div w:id="537936166">
      <w:bodyDiv w:val="1"/>
      <w:marLeft w:val="0"/>
      <w:marRight w:val="0"/>
      <w:marTop w:val="0"/>
      <w:marBottom w:val="0"/>
      <w:divBdr>
        <w:top w:val="none" w:sz="0" w:space="0" w:color="auto"/>
        <w:left w:val="none" w:sz="0" w:space="0" w:color="auto"/>
        <w:bottom w:val="none" w:sz="0" w:space="0" w:color="auto"/>
        <w:right w:val="none" w:sz="0" w:space="0" w:color="auto"/>
      </w:divBdr>
    </w:div>
    <w:div w:id="551620134">
      <w:bodyDiv w:val="1"/>
      <w:marLeft w:val="0"/>
      <w:marRight w:val="0"/>
      <w:marTop w:val="0"/>
      <w:marBottom w:val="0"/>
      <w:divBdr>
        <w:top w:val="none" w:sz="0" w:space="0" w:color="auto"/>
        <w:left w:val="none" w:sz="0" w:space="0" w:color="auto"/>
        <w:bottom w:val="none" w:sz="0" w:space="0" w:color="auto"/>
        <w:right w:val="none" w:sz="0" w:space="0" w:color="auto"/>
      </w:divBdr>
    </w:div>
    <w:div w:id="713627467">
      <w:bodyDiv w:val="1"/>
      <w:marLeft w:val="0"/>
      <w:marRight w:val="0"/>
      <w:marTop w:val="0"/>
      <w:marBottom w:val="0"/>
      <w:divBdr>
        <w:top w:val="none" w:sz="0" w:space="0" w:color="auto"/>
        <w:left w:val="none" w:sz="0" w:space="0" w:color="auto"/>
        <w:bottom w:val="none" w:sz="0" w:space="0" w:color="auto"/>
        <w:right w:val="none" w:sz="0" w:space="0" w:color="auto"/>
      </w:divBdr>
      <w:divsChild>
        <w:div w:id="1533612504">
          <w:marLeft w:val="0"/>
          <w:marRight w:val="0"/>
          <w:marTop w:val="0"/>
          <w:marBottom w:val="300"/>
          <w:divBdr>
            <w:top w:val="none" w:sz="0" w:space="0" w:color="auto"/>
            <w:left w:val="none" w:sz="0" w:space="0" w:color="auto"/>
            <w:bottom w:val="none" w:sz="0" w:space="0" w:color="auto"/>
            <w:right w:val="none" w:sz="0" w:space="0" w:color="auto"/>
          </w:divBdr>
          <w:divsChild>
            <w:div w:id="1438909322">
              <w:marLeft w:val="0"/>
              <w:marRight w:val="0"/>
              <w:marTop w:val="0"/>
              <w:marBottom w:val="0"/>
              <w:divBdr>
                <w:top w:val="none" w:sz="0" w:space="0" w:color="auto"/>
                <w:left w:val="none" w:sz="0" w:space="0" w:color="auto"/>
                <w:bottom w:val="none" w:sz="0" w:space="0" w:color="auto"/>
                <w:right w:val="none" w:sz="0" w:space="0" w:color="auto"/>
              </w:divBdr>
            </w:div>
          </w:divsChild>
        </w:div>
        <w:div w:id="1710640906">
          <w:marLeft w:val="0"/>
          <w:marRight w:val="0"/>
          <w:marTop w:val="0"/>
          <w:marBottom w:val="300"/>
          <w:divBdr>
            <w:top w:val="none" w:sz="0" w:space="0" w:color="auto"/>
            <w:left w:val="none" w:sz="0" w:space="0" w:color="auto"/>
            <w:bottom w:val="none" w:sz="0" w:space="0" w:color="auto"/>
            <w:right w:val="none" w:sz="0" w:space="0" w:color="auto"/>
          </w:divBdr>
          <w:divsChild>
            <w:div w:id="607854877">
              <w:marLeft w:val="0"/>
              <w:marRight w:val="0"/>
              <w:marTop w:val="0"/>
              <w:marBottom w:val="0"/>
              <w:divBdr>
                <w:top w:val="none" w:sz="0" w:space="0" w:color="auto"/>
                <w:left w:val="none" w:sz="0" w:space="0" w:color="auto"/>
                <w:bottom w:val="none" w:sz="0" w:space="0" w:color="auto"/>
                <w:right w:val="none" w:sz="0" w:space="0" w:color="auto"/>
              </w:divBdr>
            </w:div>
          </w:divsChild>
        </w:div>
        <w:div w:id="644891897">
          <w:marLeft w:val="0"/>
          <w:marRight w:val="0"/>
          <w:marTop w:val="0"/>
          <w:marBottom w:val="300"/>
          <w:divBdr>
            <w:top w:val="none" w:sz="0" w:space="0" w:color="auto"/>
            <w:left w:val="none" w:sz="0" w:space="0" w:color="auto"/>
            <w:bottom w:val="none" w:sz="0" w:space="0" w:color="auto"/>
            <w:right w:val="none" w:sz="0" w:space="0" w:color="auto"/>
          </w:divBdr>
          <w:divsChild>
            <w:div w:id="14658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2973">
      <w:bodyDiv w:val="1"/>
      <w:marLeft w:val="0"/>
      <w:marRight w:val="0"/>
      <w:marTop w:val="0"/>
      <w:marBottom w:val="0"/>
      <w:divBdr>
        <w:top w:val="none" w:sz="0" w:space="0" w:color="auto"/>
        <w:left w:val="none" w:sz="0" w:space="0" w:color="auto"/>
        <w:bottom w:val="none" w:sz="0" w:space="0" w:color="auto"/>
        <w:right w:val="none" w:sz="0" w:space="0" w:color="auto"/>
      </w:divBdr>
    </w:div>
    <w:div w:id="1037005769">
      <w:bodyDiv w:val="1"/>
      <w:marLeft w:val="0"/>
      <w:marRight w:val="0"/>
      <w:marTop w:val="0"/>
      <w:marBottom w:val="0"/>
      <w:divBdr>
        <w:top w:val="none" w:sz="0" w:space="0" w:color="auto"/>
        <w:left w:val="none" w:sz="0" w:space="0" w:color="auto"/>
        <w:bottom w:val="none" w:sz="0" w:space="0" w:color="auto"/>
        <w:right w:val="none" w:sz="0" w:space="0" w:color="auto"/>
      </w:divBdr>
    </w:div>
    <w:div w:id="1094089536">
      <w:bodyDiv w:val="1"/>
      <w:marLeft w:val="0"/>
      <w:marRight w:val="0"/>
      <w:marTop w:val="0"/>
      <w:marBottom w:val="0"/>
      <w:divBdr>
        <w:top w:val="none" w:sz="0" w:space="0" w:color="auto"/>
        <w:left w:val="none" w:sz="0" w:space="0" w:color="auto"/>
        <w:bottom w:val="none" w:sz="0" w:space="0" w:color="auto"/>
        <w:right w:val="none" w:sz="0" w:space="0" w:color="auto"/>
      </w:divBdr>
    </w:div>
    <w:div w:id="1161239250">
      <w:bodyDiv w:val="1"/>
      <w:marLeft w:val="0"/>
      <w:marRight w:val="0"/>
      <w:marTop w:val="0"/>
      <w:marBottom w:val="0"/>
      <w:divBdr>
        <w:top w:val="none" w:sz="0" w:space="0" w:color="auto"/>
        <w:left w:val="none" w:sz="0" w:space="0" w:color="auto"/>
        <w:bottom w:val="none" w:sz="0" w:space="0" w:color="auto"/>
        <w:right w:val="none" w:sz="0" w:space="0" w:color="auto"/>
      </w:divBdr>
    </w:div>
    <w:div w:id="1236208267">
      <w:bodyDiv w:val="1"/>
      <w:marLeft w:val="0"/>
      <w:marRight w:val="0"/>
      <w:marTop w:val="0"/>
      <w:marBottom w:val="0"/>
      <w:divBdr>
        <w:top w:val="none" w:sz="0" w:space="0" w:color="auto"/>
        <w:left w:val="none" w:sz="0" w:space="0" w:color="auto"/>
        <w:bottom w:val="none" w:sz="0" w:space="0" w:color="auto"/>
        <w:right w:val="none" w:sz="0" w:space="0" w:color="auto"/>
      </w:divBdr>
    </w:div>
    <w:div w:id="1236434547">
      <w:bodyDiv w:val="1"/>
      <w:marLeft w:val="0"/>
      <w:marRight w:val="0"/>
      <w:marTop w:val="0"/>
      <w:marBottom w:val="0"/>
      <w:divBdr>
        <w:top w:val="none" w:sz="0" w:space="0" w:color="auto"/>
        <w:left w:val="none" w:sz="0" w:space="0" w:color="auto"/>
        <w:bottom w:val="none" w:sz="0" w:space="0" w:color="auto"/>
        <w:right w:val="none" w:sz="0" w:space="0" w:color="auto"/>
      </w:divBdr>
    </w:div>
    <w:div w:id="1243635589">
      <w:bodyDiv w:val="1"/>
      <w:marLeft w:val="0"/>
      <w:marRight w:val="0"/>
      <w:marTop w:val="0"/>
      <w:marBottom w:val="0"/>
      <w:divBdr>
        <w:top w:val="none" w:sz="0" w:space="0" w:color="auto"/>
        <w:left w:val="none" w:sz="0" w:space="0" w:color="auto"/>
        <w:bottom w:val="none" w:sz="0" w:space="0" w:color="auto"/>
        <w:right w:val="none" w:sz="0" w:space="0" w:color="auto"/>
      </w:divBdr>
    </w:div>
    <w:div w:id="1265305690">
      <w:bodyDiv w:val="1"/>
      <w:marLeft w:val="0"/>
      <w:marRight w:val="0"/>
      <w:marTop w:val="0"/>
      <w:marBottom w:val="0"/>
      <w:divBdr>
        <w:top w:val="none" w:sz="0" w:space="0" w:color="auto"/>
        <w:left w:val="none" w:sz="0" w:space="0" w:color="auto"/>
        <w:bottom w:val="none" w:sz="0" w:space="0" w:color="auto"/>
        <w:right w:val="none" w:sz="0" w:space="0" w:color="auto"/>
      </w:divBdr>
    </w:div>
    <w:div w:id="1269388975">
      <w:bodyDiv w:val="1"/>
      <w:marLeft w:val="0"/>
      <w:marRight w:val="0"/>
      <w:marTop w:val="0"/>
      <w:marBottom w:val="0"/>
      <w:divBdr>
        <w:top w:val="none" w:sz="0" w:space="0" w:color="auto"/>
        <w:left w:val="none" w:sz="0" w:space="0" w:color="auto"/>
        <w:bottom w:val="none" w:sz="0" w:space="0" w:color="auto"/>
        <w:right w:val="none" w:sz="0" w:space="0" w:color="auto"/>
      </w:divBdr>
    </w:div>
    <w:div w:id="1280917656">
      <w:bodyDiv w:val="1"/>
      <w:marLeft w:val="0"/>
      <w:marRight w:val="0"/>
      <w:marTop w:val="0"/>
      <w:marBottom w:val="0"/>
      <w:divBdr>
        <w:top w:val="none" w:sz="0" w:space="0" w:color="auto"/>
        <w:left w:val="none" w:sz="0" w:space="0" w:color="auto"/>
        <w:bottom w:val="none" w:sz="0" w:space="0" w:color="auto"/>
        <w:right w:val="none" w:sz="0" w:space="0" w:color="auto"/>
      </w:divBdr>
    </w:div>
    <w:div w:id="1285848440">
      <w:bodyDiv w:val="1"/>
      <w:marLeft w:val="0"/>
      <w:marRight w:val="0"/>
      <w:marTop w:val="0"/>
      <w:marBottom w:val="0"/>
      <w:divBdr>
        <w:top w:val="none" w:sz="0" w:space="0" w:color="auto"/>
        <w:left w:val="none" w:sz="0" w:space="0" w:color="auto"/>
        <w:bottom w:val="none" w:sz="0" w:space="0" w:color="auto"/>
        <w:right w:val="none" w:sz="0" w:space="0" w:color="auto"/>
      </w:divBdr>
    </w:div>
    <w:div w:id="1348098141">
      <w:bodyDiv w:val="1"/>
      <w:marLeft w:val="0"/>
      <w:marRight w:val="0"/>
      <w:marTop w:val="0"/>
      <w:marBottom w:val="0"/>
      <w:divBdr>
        <w:top w:val="none" w:sz="0" w:space="0" w:color="auto"/>
        <w:left w:val="none" w:sz="0" w:space="0" w:color="auto"/>
        <w:bottom w:val="none" w:sz="0" w:space="0" w:color="auto"/>
        <w:right w:val="none" w:sz="0" w:space="0" w:color="auto"/>
      </w:divBdr>
    </w:div>
    <w:div w:id="1351030958">
      <w:bodyDiv w:val="1"/>
      <w:marLeft w:val="0"/>
      <w:marRight w:val="0"/>
      <w:marTop w:val="0"/>
      <w:marBottom w:val="0"/>
      <w:divBdr>
        <w:top w:val="none" w:sz="0" w:space="0" w:color="auto"/>
        <w:left w:val="none" w:sz="0" w:space="0" w:color="auto"/>
        <w:bottom w:val="none" w:sz="0" w:space="0" w:color="auto"/>
        <w:right w:val="none" w:sz="0" w:space="0" w:color="auto"/>
      </w:divBdr>
    </w:div>
    <w:div w:id="1378698599">
      <w:bodyDiv w:val="1"/>
      <w:marLeft w:val="0"/>
      <w:marRight w:val="0"/>
      <w:marTop w:val="0"/>
      <w:marBottom w:val="0"/>
      <w:divBdr>
        <w:top w:val="none" w:sz="0" w:space="0" w:color="auto"/>
        <w:left w:val="none" w:sz="0" w:space="0" w:color="auto"/>
        <w:bottom w:val="none" w:sz="0" w:space="0" w:color="auto"/>
        <w:right w:val="none" w:sz="0" w:space="0" w:color="auto"/>
      </w:divBdr>
    </w:div>
    <w:div w:id="1549490287">
      <w:bodyDiv w:val="1"/>
      <w:marLeft w:val="0"/>
      <w:marRight w:val="0"/>
      <w:marTop w:val="0"/>
      <w:marBottom w:val="0"/>
      <w:divBdr>
        <w:top w:val="none" w:sz="0" w:space="0" w:color="auto"/>
        <w:left w:val="none" w:sz="0" w:space="0" w:color="auto"/>
        <w:bottom w:val="none" w:sz="0" w:space="0" w:color="auto"/>
        <w:right w:val="none" w:sz="0" w:space="0" w:color="auto"/>
      </w:divBdr>
    </w:div>
    <w:div w:id="1743135091">
      <w:bodyDiv w:val="1"/>
      <w:marLeft w:val="0"/>
      <w:marRight w:val="0"/>
      <w:marTop w:val="0"/>
      <w:marBottom w:val="0"/>
      <w:divBdr>
        <w:top w:val="none" w:sz="0" w:space="0" w:color="auto"/>
        <w:left w:val="none" w:sz="0" w:space="0" w:color="auto"/>
        <w:bottom w:val="none" w:sz="0" w:space="0" w:color="auto"/>
        <w:right w:val="none" w:sz="0" w:space="0" w:color="auto"/>
      </w:divBdr>
    </w:div>
    <w:div w:id="1784031318">
      <w:bodyDiv w:val="1"/>
      <w:marLeft w:val="0"/>
      <w:marRight w:val="0"/>
      <w:marTop w:val="0"/>
      <w:marBottom w:val="0"/>
      <w:divBdr>
        <w:top w:val="none" w:sz="0" w:space="0" w:color="auto"/>
        <w:left w:val="none" w:sz="0" w:space="0" w:color="auto"/>
        <w:bottom w:val="none" w:sz="0" w:space="0" w:color="auto"/>
        <w:right w:val="none" w:sz="0" w:space="0" w:color="auto"/>
      </w:divBdr>
    </w:div>
    <w:div w:id="1801145051">
      <w:bodyDiv w:val="1"/>
      <w:marLeft w:val="0"/>
      <w:marRight w:val="0"/>
      <w:marTop w:val="0"/>
      <w:marBottom w:val="0"/>
      <w:divBdr>
        <w:top w:val="none" w:sz="0" w:space="0" w:color="auto"/>
        <w:left w:val="none" w:sz="0" w:space="0" w:color="auto"/>
        <w:bottom w:val="none" w:sz="0" w:space="0" w:color="auto"/>
        <w:right w:val="none" w:sz="0" w:space="0" w:color="auto"/>
      </w:divBdr>
    </w:div>
    <w:div w:id="1866675695">
      <w:bodyDiv w:val="1"/>
      <w:marLeft w:val="0"/>
      <w:marRight w:val="0"/>
      <w:marTop w:val="0"/>
      <w:marBottom w:val="0"/>
      <w:divBdr>
        <w:top w:val="none" w:sz="0" w:space="0" w:color="auto"/>
        <w:left w:val="none" w:sz="0" w:space="0" w:color="auto"/>
        <w:bottom w:val="none" w:sz="0" w:space="0" w:color="auto"/>
        <w:right w:val="none" w:sz="0" w:space="0" w:color="auto"/>
      </w:divBdr>
    </w:div>
    <w:div w:id="1877354436">
      <w:bodyDiv w:val="1"/>
      <w:marLeft w:val="0"/>
      <w:marRight w:val="0"/>
      <w:marTop w:val="0"/>
      <w:marBottom w:val="0"/>
      <w:divBdr>
        <w:top w:val="none" w:sz="0" w:space="0" w:color="auto"/>
        <w:left w:val="none" w:sz="0" w:space="0" w:color="auto"/>
        <w:bottom w:val="none" w:sz="0" w:space="0" w:color="auto"/>
        <w:right w:val="none" w:sz="0" w:space="0" w:color="auto"/>
      </w:divBdr>
      <w:divsChild>
        <w:div w:id="1355612514">
          <w:marLeft w:val="0"/>
          <w:marRight w:val="0"/>
          <w:marTop w:val="0"/>
          <w:marBottom w:val="300"/>
          <w:divBdr>
            <w:top w:val="none" w:sz="0" w:space="0" w:color="auto"/>
            <w:left w:val="none" w:sz="0" w:space="0" w:color="auto"/>
            <w:bottom w:val="none" w:sz="0" w:space="0" w:color="auto"/>
            <w:right w:val="none" w:sz="0" w:space="0" w:color="auto"/>
          </w:divBdr>
          <w:divsChild>
            <w:div w:id="1398816975">
              <w:marLeft w:val="0"/>
              <w:marRight w:val="0"/>
              <w:marTop w:val="0"/>
              <w:marBottom w:val="0"/>
              <w:divBdr>
                <w:top w:val="none" w:sz="0" w:space="0" w:color="auto"/>
                <w:left w:val="none" w:sz="0" w:space="0" w:color="auto"/>
                <w:bottom w:val="none" w:sz="0" w:space="0" w:color="auto"/>
                <w:right w:val="none" w:sz="0" w:space="0" w:color="auto"/>
              </w:divBdr>
            </w:div>
          </w:divsChild>
        </w:div>
        <w:div w:id="250091390">
          <w:marLeft w:val="0"/>
          <w:marRight w:val="0"/>
          <w:marTop w:val="0"/>
          <w:marBottom w:val="300"/>
          <w:divBdr>
            <w:top w:val="none" w:sz="0" w:space="0" w:color="auto"/>
            <w:left w:val="none" w:sz="0" w:space="0" w:color="auto"/>
            <w:bottom w:val="none" w:sz="0" w:space="0" w:color="auto"/>
            <w:right w:val="none" w:sz="0" w:space="0" w:color="auto"/>
          </w:divBdr>
          <w:divsChild>
            <w:div w:id="234706507">
              <w:marLeft w:val="0"/>
              <w:marRight w:val="0"/>
              <w:marTop w:val="0"/>
              <w:marBottom w:val="0"/>
              <w:divBdr>
                <w:top w:val="none" w:sz="0" w:space="0" w:color="auto"/>
                <w:left w:val="none" w:sz="0" w:space="0" w:color="auto"/>
                <w:bottom w:val="none" w:sz="0" w:space="0" w:color="auto"/>
                <w:right w:val="none" w:sz="0" w:space="0" w:color="auto"/>
              </w:divBdr>
            </w:div>
          </w:divsChild>
        </w:div>
        <w:div w:id="1076240492">
          <w:marLeft w:val="0"/>
          <w:marRight w:val="0"/>
          <w:marTop w:val="0"/>
          <w:marBottom w:val="300"/>
          <w:divBdr>
            <w:top w:val="none" w:sz="0" w:space="0" w:color="auto"/>
            <w:left w:val="none" w:sz="0" w:space="0" w:color="auto"/>
            <w:bottom w:val="none" w:sz="0" w:space="0" w:color="auto"/>
            <w:right w:val="none" w:sz="0" w:space="0" w:color="auto"/>
          </w:divBdr>
          <w:divsChild>
            <w:div w:id="9726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8053">
      <w:bodyDiv w:val="1"/>
      <w:marLeft w:val="0"/>
      <w:marRight w:val="0"/>
      <w:marTop w:val="0"/>
      <w:marBottom w:val="0"/>
      <w:divBdr>
        <w:top w:val="none" w:sz="0" w:space="0" w:color="auto"/>
        <w:left w:val="none" w:sz="0" w:space="0" w:color="auto"/>
        <w:bottom w:val="none" w:sz="0" w:space="0" w:color="auto"/>
        <w:right w:val="none" w:sz="0" w:space="0" w:color="auto"/>
      </w:divBdr>
    </w:div>
    <w:div w:id="2008626238">
      <w:bodyDiv w:val="1"/>
      <w:marLeft w:val="0"/>
      <w:marRight w:val="0"/>
      <w:marTop w:val="0"/>
      <w:marBottom w:val="0"/>
      <w:divBdr>
        <w:top w:val="none" w:sz="0" w:space="0" w:color="auto"/>
        <w:left w:val="none" w:sz="0" w:space="0" w:color="auto"/>
        <w:bottom w:val="none" w:sz="0" w:space="0" w:color="auto"/>
        <w:right w:val="none" w:sz="0" w:space="0" w:color="auto"/>
      </w:divBdr>
    </w:div>
    <w:div w:id="2014212676">
      <w:bodyDiv w:val="1"/>
      <w:marLeft w:val="0"/>
      <w:marRight w:val="0"/>
      <w:marTop w:val="0"/>
      <w:marBottom w:val="0"/>
      <w:divBdr>
        <w:top w:val="none" w:sz="0" w:space="0" w:color="auto"/>
        <w:left w:val="none" w:sz="0" w:space="0" w:color="auto"/>
        <w:bottom w:val="none" w:sz="0" w:space="0" w:color="auto"/>
        <w:right w:val="none" w:sz="0" w:space="0" w:color="auto"/>
      </w:divBdr>
    </w:div>
    <w:div w:id="2101757607">
      <w:bodyDiv w:val="1"/>
      <w:marLeft w:val="0"/>
      <w:marRight w:val="0"/>
      <w:marTop w:val="0"/>
      <w:marBottom w:val="0"/>
      <w:divBdr>
        <w:top w:val="none" w:sz="0" w:space="0" w:color="auto"/>
        <w:left w:val="none" w:sz="0" w:space="0" w:color="auto"/>
        <w:bottom w:val="none" w:sz="0" w:space="0" w:color="auto"/>
        <w:right w:val="none" w:sz="0" w:space="0" w:color="auto"/>
      </w:divBdr>
    </w:div>
    <w:div w:id="21029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X. XXX</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CC21F9-C71D-4DD4-8B81-ACFBA51B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35670</Words>
  <Characters>20332</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SA-TS</vt:lpstr>
      <vt:lpstr>SA-TS</vt:lpstr>
    </vt:vector>
  </TitlesOfParts>
  <Company/>
  <LinksUpToDate>false</LinksUpToDate>
  <CharactersWithSpaces>55891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SA-TS</dc:title>
  <dc:subject/>
  <dc:creator>PSSUC</dc:creator>
  <cp:keywords>Statinys</cp:keywords>
  <cp:lastModifiedBy>service10@panevezys.lt</cp:lastModifiedBy>
  <cp:revision>2</cp:revision>
  <cp:lastPrinted>2024-10-02T07:36:00Z</cp:lastPrinted>
  <dcterms:created xsi:type="dcterms:W3CDTF">2025-03-19T13:45:00Z</dcterms:created>
  <dcterms:modified xsi:type="dcterms:W3CDTF">2025-03-19T13:45:00Z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kto autoriai" linkTarget="_Hlk509844344">
    <vt:lpwstr>0..Statybos leidimui gauti..Laida.Data.Keitimų priežastis..Šis dokumentas yra AB "Panevėžio statybos trestas" ir Užsakovo nuosavybė. Naudoti tikslams nesusijusiems su projektuojamu objektu, be AB "PST" ir Užsakovo žinios DRAUDŽIAMA...KVAL..PATV..DOK. NR.</vt:lpwstr>
  </property>
</Properties>
</file>