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146F5" w14:textId="0A3369D9" w:rsidR="006660E8" w:rsidRPr="00216294" w:rsidRDefault="006660E8" w:rsidP="00F85422">
      <w:pPr>
        <w:pStyle w:val="HTMLiankstoformatuotas"/>
        <w:jc w:val="both"/>
        <w:rPr>
          <w:rFonts w:ascii="Times New Roman" w:hAnsi="Times New Roman" w:cs="Times New Roman"/>
          <w:b/>
          <w:sz w:val="24"/>
          <w:szCs w:val="24"/>
        </w:rPr>
      </w:pPr>
      <w:bookmarkStart w:id="0" w:name="_Hlk60992695"/>
      <w:bookmarkStart w:id="1" w:name="_Hlk99969555"/>
      <w:r w:rsidRPr="00216294">
        <w:rPr>
          <w:rFonts w:ascii="Times New Roman" w:hAnsi="Times New Roman" w:cs="Times New Roman"/>
          <w:b/>
          <w:sz w:val="24"/>
          <w:szCs w:val="24"/>
        </w:rPr>
        <w:t>Teikiame atsakym</w:t>
      </w:r>
      <w:r w:rsidR="00CB7F5E">
        <w:rPr>
          <w:rFonts w:ascii="Times New Roman" w:hAnsi="Times New Roman" w:cs="Times New Roman"/>
          <w:b/>
          <w:sz w:val="24"/>
          <w:szCs w:val="24"/>
        </w:rPr>
        <w:t>us</w:t>
      </w:r>
      <w:r w:rsidRPr="00216294">
        <w:rPr>
          <w:rFonts w:ascii="Times New Roman" w:hAnsi="Times New Roman" w:cs="Times New Roman"/>
          <w:b/>
          <w:sz w:val="24"/>
          <w:szCs w:val="24"/>
        </w:rPr>
        <w:t xml:space="preserve"> į gaut</w:t>
      </w:r>
      <w:r w:rsidR="00CB7F5E">
        <w:rPr>
          <w:rFonts w:ascii="Times New Roman" w:hAnsi="Times New Roman" w:cs="Times New Roman"/>
          <w:b/>
          <w:sz w:val="24"/>
          <w:szCs w:val="24"/>
        </w:rPr>
        <w:t>us</w:t>
      </w:r>
      <w:r w:rsidRPr="00216294">
        <w:rPr>
          <w:rFonts w:ascii="Times New Roman" w:hAnsi="Times New Roman" w:cs="Times New Roman"/>
          <w:b/>
          <w:sz w:val="24"/>
          <w:szCs w:val="24"/>
        </w:rPr>
        <w:t xml:space="preserve"> tiekėj</w:t>
      </w:r>
      <w:r w:rsidR="00850D26" w:rsidRPr="00216294">
        <w:rPr>
          <w:rFonts w:ascii="Times New Roman" w:hAnsi="Times New Roman" w:cs="Times New Roman"/>
          <w:b/>
          <w:sz w:val="24"/>
          <w:szCs w:val="24"/>
        </w:rPr>
        <w:t>o</w:t>
      </w:r>
      <w:r w:rsidRPr="00216294">
        <w:rPr>
          <w:rFonts w:ascii="Times New Roman" w:hAnsi="Times New Roman" w:cs="Times New Roman"/>
          <w:b/>
          <w:sz w:val="24"/>
          <w:szCs w:val="24"/>
        </w:rPr>
        <w:t xml:space="preserve"> klausim</w:t>
      </w:r>
      <w:r w:rsidR="00CB7F5E">
        <w:rPr>
          <w:rFonts w:ascii="Times New Roman" w:hAnsi="Times New Roman" w:cs="Times New Roman"/>
          <w:b/>
          <w:sz w:val="24"/>
          <w:szCs w:val="24"/>
        </w:rPr>
        <w:t>us</w:t>
      </w:r>
      <w:r w:rsidRPr="00216294">
        <w:rPr>
          <w:rFonts w:ascii="Times New Roman" w:hAnsi="Times New Roman" w:cs="Times New Roman"/>
          <w:b/>
          <w:sz w:val="24"/>
          <w:szCs w:val="24"/>
        </w:rPr>
        <w:t>:</w:t>
      </w:r>
    </w:p>
    <w:p w14:paraId="57326DB1" w14:textId="0DB366D2" w:rsidR="006660E8" w:rsidRPr="00216294" w:rsidRDefault="006660E8" w:rsidP="007B096C">
      <w:pPr>
        <w:pStyle w:val="HTMLiankstoformatuotas"/>
        <w:jc w:val="both"/>
        <w:rPr>
          <w:rFonts w:ascii="Times New Roman" w:hAnsi="Times New Roman" w:cs="Times New Roman"/>
          <w:b/>
          <w:sz w:val="24"/>
          <w:szCs w:val="24"/>
        </w:rPr>
      </w:pPr>
    </w:p>
    <w:bookmarkEnd w:id="0"/>
    <w:bookmarkEnd w:id="1"/>
    <w:p w14:paraId="097A6F55" w14:textId="77777777" w:rsidR="00CB7F5E" w:rsidRPr="00CB7F5E" w:rsidRDefault="00CB7F5E" w:rsidP="00CB7F5E">
      <w:pPr>
        <w:pStyle w:val="prastasiniatinklio"/>
        <w:shd w:val="clear" w:color="auto" w:fill="FFFFFF"/>
        <w:jc w:val="both"/>
      </w:pPr>
      <w:r w:rsidRPr="00CB7F5E">
        <w:rPr>
          <w:b/>
          <w:bCs/>
          <w:shd w:val="clear" w:color="auto" w:fill="FFFFFF"/>
        </w:rPr>
        <w:t xml:space="preserve">1. Klausimas: </w:t>
      </w:r>
      <w:r w:rsidRPr="00CB7F5E">
        <w:t>Ar Rangovas gali nusimatyti galimybę dalinį sutarties vykdyti ar pilnos sutarties vykdymo stabdymą dėl užsitęsusių archeologinių tyrinėjimų ar ši rizika pilnai atitinka Rangovui ir tyrinėjimo trukmė įtakos galutiniam terminui neturės?</w:t>
      </w:r>
    </w:p>
    <w:p w14:paraId="390DD1E4" w14:textId="77777777" w:rsidR="00CB7F5E" w:rsidRPr="00CB7F5E" w:rsidRDefault="00CB7F5E" w:rsidP="00CB7F5E">
      <w:pPr>
        <w:jc w:val="both"/>
        <w:rPr>
          <w:rFonts w:ascii="Times New Roman" w:hAnsi="Times New Roman" w:cs="Times New Roman"/>
          <w:sz w:val="24"/>
          <w:szCs w:val="24"/>
        </w:rPr>
      </w:pPr>
      <w:r w:rsidRPr="00CB7F5E">
        <w:rPr>
          <w:rFonts w:ascii="Times New Roman" w:hAnsi="Times New Roman" w:cs="Times New Roman"/>
          <w:b/>
          <w:bCs/>
          <w:sz w:val="24"/>
          <w:szCs w:val="24"/>
        </w:rPr>
        <w:t>Atsakymas:</w:t>
      </w:r>
      <w:r w:rsidRPr="00CB7F5E">
        <w:rPr>
          <w:rFonts w:ascii="Times New Roman" w:hAnsi="Times New Roman" w:cs="Times New Roman"/>
          <w:sz w:val="24"/>
          <w:szCs w:val="24"/>
        </w:rPr>
        <w:t xml:space="preserve"> </w:t>
      </w:r>
      <w:r w:rsidRPr="00CB7F5E">
        <w:rPr>
          <w:rFonts w:ascii="Times New Roman" w:hAnsi="Times New Roman" w:cs="Times New Roman"/>
          <w:sz w:val="24"/>
          <w:szCs w:val="24"/>
          <w:lang w:bidi="lt-LT"/>
        </w:rPr>
        <w:t>Darbų</w:t>
      </w:r>
      <w:r w:rsidRPr="00CB7F5E">
        <w:rPr>
          <w:rFonts w:ascii="Times New Roman" w:hAnsi="Times New Roman" w:cs="Times New Roman"/>
          <w:sz w:val="24"/>
          <w:szCs w:val="24"/>
        </w:rPr>
        <w:t xml:space="preserve"> atlikimo terminai gali būti stabdomi/pratęsiami Sutartyje nurodytais atvejais ir terminais.</w:t>
      </w:r>
    </w:p>
    <w:p w14:paraId="6239F2A4" w14:textId="77777777" w:rsidR="00CB7F5E" w:rsidRPr="00CB7F5E" w:rsidRDefault="00CB7F5E" w:rsidP="00CB7F5E">
      <w:pPr>
        <w:jc w:val="both"/>
        <w:rPr>
          <w:rFonts w:ascii="Times New Roman" w:hAnsi="Times New Roman" w:cs="Times New Roman"/>
          <w:sz w:val="24"/>
          <w:szCs w:val="24"/>
        </w:rPr>
      </w:pPr>
    </w:p>
    <w:p w14:paraId="641E5D1C" w14:textId="77777777" w:rsidR="00CB7F5E" w:rsidRPr="00CB7F5E" w:rsidRDefault="00CB7F5E" w:rsidP="00CB7F5E">
      <w:pPr>
        <w:pStyle w:val="prastasiniatinklio"/>
        <w:shd w:val="clear" w:color="auto" w:fill="FFFFFF"/>
        <w:jc w:val="both"/>
      </w:pPr>
      <w:r w:rsidRPr="00CB7F5E">
        <w:rPr>
          <w:b/>
          <w:bCs/>
          <w:shd w:val="clear" w:color="auto" w:fill="FFFFFF"/>
        </w:rPr>
        <w:t xml:space="preserve">2. Klausimas: </w:t>
      </w:r>
      <w:r w:rsidRPr="00CB7F5E">
        <w:t>Ar medžių kirtimai yra suderinti apmokėti, ar Užsakovas pateiks Rangovui kirtimo leidimus? Taip pat jeigu vykdant darbus paaiškės, kad yra būtinybė kirsti medžius, kurie buvo nenurodyti pirkimo dokumentuose bei nepažymėti projekte, kas bus atsakingas už medžių kirtimo leidimo išėmimą ir apmokėjimą?</w:t>
      </w:r>
    </w:p>
    <w:p w14:paraId="7BE6EBB6" w14:textId="77777777" w:rsidR="00CB7F5E" w:rsidRPr="00CB7F5E" w:rsidRDefault="00CB7F5E" w:rsidP="00CB7F5E">
      <w:pPr>
        <w:jc w:val="both"/>
        <w:rPr>
          <w:rFonts w:ascii="Times New Roman" w:hAnsi="Times New Roman" w:cs="Times New Roman"/>
          <w:sz w:val="24"/>
          <w:szCs w:val="24"/>
        </w:rPr>
      </w:pPr>
      <w:r w:rsidRPr="00CB7F5E">
        <w:rPr>
          <w:rFonts w:ascii="Times New Roman" w:hAnsi="Times New Roman" w:cs="Times New Roman"/>
          <w:b/>
          <w:bCs/>
          <w:sz w:val="24"/>
          <w:szCs w:val="24"/>
        </w:rPr>
        <w:t>Atsakymas:</w:t>
      </w:r>
      <w:r w:rsidRPr="00CB7F5E">
        <w:rPr>
          <w:rFonts w:ascii="Times New Roman" w:hAnsi="Times New Roman" w:cs="Times New Roman"/>
          <w:sz w:val="24"/>
          <w:szCs w:val="24"/>
        </w:rPr>
        <w:t xml:space="preserve"> Tiekėjas (Rangovas) yra atsakingas už privalomųjų dokumentų paruošimą ir reikalingų leidimų darbams gavimą iki statybos darbų pradžios.</w:t>
      </w:r>
    </w:p>
    <w:p w14:paraId="64ED9E93" w14:textId="77777777" w:rsidR="00CB7F5E" w:rsidRPr="00CB7F5E" w:rsidRDefault="00CB7F5E" w:rsidP="00CB7F5E">
      <w:pPr>
        <w:jc w:val="both"/>
        <w:rPr>
          <w:rFonts w:ascii="Times New Roman" w:hAnsi="Times New Roman" w:cs="Times New Roman"/>
          <w:sz w:val="24"/>
          <w:szCs w:val="24"/>
        </w:rPr>
      </w:pPr>
    </w:p>
    <w:p w14:paraId="0AE9582E" w14:textId="77777777" w:rsidR="00CB7F5E" w:rsidRPr="00CB7F5E" w:rsidRDefault="00CB7F5E" w:rsidP="00CB7F5E">
      <w:pPr>
        <w:pStyle w:val="prastasiniatinklio"/>
        <w:shd w:val="clear" w:color="auto" w:fill="FFFFFF"/>
        <w:jc w:val="both"/>
      </w:pPr>
      <w:r w:rsidRPr="00CB7F5E">
        <w:rPr>
          <w:b/>
          <w:bCs/>
          <w:shd w:val="clear" w:color="auto" w:fill="FFFFFF"/>
        </w:rPr>
        <w:t xml:space="preserve">3. Klausimas: </w:t>
      </w:r>
      <w:r w:rsidRPr="00CB7F5E">
        <w:t>Kadangi Tiekėjas nevaldo tinklo ir neturi pakankamai informacijos prašome patikslinti:</w:t>
      </w:r>
    </w:p>
    <w:p w14:paraId="34E889F8" w14:textId="77777777" w:rsidR="00CB7F5E" w:rsidRPr="00CB7F5E" w:rsidRDefault="00CB7F5E" w:rsidP="00CB7F5E">
      <w:pPr>
        <w:pStyle w:val="prastasiniatinklio"/>
        <w:shd w:val="clear" w:color="auto" w:fill="FFFFFF"/>
        <w:jc w:val="both"/>
      </w:pPr>
      <w:r w:rsidRPr="00CB7F5E">
        <w:t>a) kokie yra prie rekonstruojamo šilumos tiekimo tinklo prijungtų pastatų šilumos energijos galios poreikiai rekonstrukcijos periodu,</w:t>
      </w:r>
    </w:p>
    <w:p w14:paraId="5801BDD8" w14:textId="77777777" w:rsidR="00CB7F5E" w:rsidRPr="00CB7F5E" w:rsidRDefault="00CB7F5E" w:rsidP="00CB7F5E">
      <w:pPr>
        <w:jc w:val="both"/>
        <w:rPr>
          <w:rFonts w:ascii="Times New Roman" w:hAnsi="Times New Roman" w:cs="Times New Roman"/>
          <w:sz w:val="24"/>
          <w:szCs w:val="24"/>
        </w:rPr>
      </w:pPr>
      <w:r w:rsidRPr="00CB7F5E">
        <w:rPr>
          <w:rFonts w:ascii="Times New Roman" w:hAnsi="Times New Roman" w:cs="Times New Roman"/>
          <w:b/>
          <w:bCs/>
          <w:sz w:val="24"/>
          <w:szCs w:val="24"/>
        </w:rPr>
        <w:t>Atsakymas:</w:t>
      </w:r>
      <w:r w:rsidRPr="00CB7F5E">
        <w:rPr>
          <w:rFonts w:ascii="Times New Roman" w:hAnsi="Times New Roman" w:cs="Times New Roman"/>
          <w:sz w:val="24"/>
          <w:szCs w:val="24"/>
        </w:rPr>
        <w:t xml:space="preserve"> Pastatų, prijungtų prie rekonstruojamų šilumos tinklų, </w:t>
      </w:r>
      <w:proofErr w:type="spellStart"/>
      <w:r w:rsidRPr="00CB7F5E">
        <w:rPr>
          <w:rFonts w:ascii="Times New Roman" w:hAnsi="Times New Roman" w:cs="Times New Roman"/>
          <w:sz w:val="24"/>
          <w:szCs w:val="24"/>
        </w:rPr>
        <w:t>nešildymo</w:t>
      </w:r>
      <w:proofErr w:type="spellEnd"/>
      <w:r w:rsidRPr="00CB7F5E">
        <w:rPr>
          <w:rFonts w:ascii="Times New Roman" w:hAnsi="Times New Roman" w:cs="Times New Roman"/>
          <w:sz w:val="24"/>
          <w:szCs w:val="24"/>
        </w:rPr>
        <w:t xml:space="preserve"> sezono energijos galios poreikiai (</w:t>
      </w:r>
      <w:proofErr w:type="spellStart"/>
      <w:r w:rsidRPr="00CB7F5E">
        <w:rPr>
          <w:rFonts w:ascii="Times New Roman" w:hAnsi="Times New Roman" w:cs="Times New Roman"/>
          <w:sz w:val="24"/>
          <w:szCs w:val="24"/>
        </w:rPr>
        <w:t>max</w:t>
      </w:r>
      <w:proofErr w:type="spellEnd"/>
      <w:r w:rsidRPr="00CB7F5E">
        <w:rPr>
          <w:rFonts w:ascii="Times New Roman" w:hAnsi="Times New Roman" w:cs="Times New Roman"/>
          <w:sz w:val="24"/>
          <w:szCs w:val="24"/>
        </w:rPr>
        <w:t>):</w:t>
      </w:r>
    </w:p>
    <w:p w14:paraId="55DCDDA3" w14:textId="77777777" w:rsidR="00CB7F5E" w:rsidRPr="00CB7F5E" w:rsidRDefault="00CB7F5E" w:rsidP="00CB7F5E">
      <w:pPr>
        <w:pStyle w:val="prastasiniatinklio"/>
        <w:shd w:val="clear" w:color="auto" w:fill="FFFFFF"/>
        <w:jc w:val="both"/>
      </w:pPr>
      <w:bookmarkStart w:id="2" w:name="_Hlk193356523"/>
      <w:r w:rsidRPr="00CB7F5E">
        <w:t xml:space="preserve">Ramioji g. 1a – 6 kW, </w:t>
      </w:r>
      <w:bookmarkEnd w:id="2"/>
      <w:r w:rsidRPr="00CB7F5E">
        <w:t xml:space="preserve">Ramioji g. 3 – 0 kW, Ramioji g. 5 – 10 kW, Ramioji g. 7– 10 kW, Ramioji g. 9 – 10 kW, Ramioji g. 4 – 5 kW, Ramioji g. 6 – 0 kW, Ramioji g. 8 – 0 kW, Ramioji g. 10 – 10 kW, Ramioji g. 12 – 10 kW, </w:t>
      </w:r>
      <w:bookmarkStart w:id="3" w:name="_Hlk193356819"/>
      <w:proofErr w:type="spellStart"/>
      <w:r w:rsidRPr="00CB7F5E">
        <w:t>Priestočio</w:t>
      </w:r>
      <w:proofErr w:type="spellEnd"/>
      <w:r w:rsidRPr="00CB7F5E">
        <w:t xml:space="preserve"> g. 4 – 10 kW, </w:t>
      </w:r>
      <w:proofErr w:type="spellStart"/>
      <w:r w:rsidRPr="00CB7F5E">
        <w:t>Priestočio</w:t>
      </w:r>
      <w:proofErr w:type="spellEnd"/>
      <w:r w:rsidRPr="00CB7F5E">
        <w:t xml:space="preserve"> g. 6 – 0 kW, </w:t>
      </w:r>
      <w:bookmarkEnd w:id="3"/>
      <w:proofErr w:type="spellStart"/>
      <w:r w:rsidRPr="00CB7F5E">
        <w:t>Priestočio</w:t>
      </w:r>
      <w:proofErr w:type="spellEnd"/>
      <w:r w:rsidRPr="00CB7F5E">
        <w:t xml:space="preserve"> g. 8 – 0 kW, Šaulių g. 42/44 – 32 kW, Šaulių g. 46 – 8 kW, Šaulių g. 48 – 5 kW, Šaulių g. 50 – 9 kW, Šaulių g. 52 – 10 kW, Šaulių g. 56 – 25 kW, Vilties g. 1 – 17 kW, Vilties g. 3 – 20 kW, Vilties g. 5 – 20 kW, Vilties g. 7 – 11 kW, Vilties g. 9 – 13 kW.</w:t>
      </w:r>
    </w:p>
    <w:p w14:paraId="152F8BB6" w14:textId="77777777" w:rsidR="00CB7F5E" w:rsidRPr="00CB7F5E" w:rsidRDefault="00CB7F5E" w:rsidP="00CB7F5E">
      <w:pPr>
        <w:pStyle w:val="prastasiniatinklio"/>
        <w:shd w:val="clear" w:color="auto" w:fill="FFFFFF"/>
        <w:jc w:val="both"/>
      </w:pPr>
      <w:r w:rsidRPr="00CB7F5E">
        <w:t>b) taip pat pateikti galimus mobilios katilinės prijungimo prie rekonstruojamo tinklo taškus bei laikinos apvadinės trasos prijungimo schemą su nurodytais diametrais,</w:t>
      </w:r>
    </w:p>
    <w:p w14:paraId="5C0F8242" w14:textId="77777777" w:rsidR="00CB7F5E" w:rsidRPr="00CB7F5E" w:rsidRDefault="00CB7F5E" w:rsidP="00CB7F5E">
      <w:pPr>
        <w:pStyle w:val="prastasiniatinklio"/>
        <w:shd w:val="clear" w:color="auto" w:fill="FFFFFF"/>
        <w:jc w:val="both"/>
      </w:pPr>
      <w:r w:rsidRPr="00CB7F5E">
        <w:rPr>
          <w:b/>
          <w:bCs/>
        </w:rPr>
        <w:t xml:space="preserve">Atsakymas: </w:t>
      </w:r>
      <w:r w:rsidRPr="00CB7F5E">
        <w:t>Tiekėjas (Rangovas) yra atsakingas už  paruošiamuosius statybos darbus, kuriuos rangovas privalo numatyti  pasirengimo statybai ir darbų organizavimo projekto dalyje bei statybos darbų technologiniame projekte.</w:t>
      </w:r>
    </w:p>
    <w:p w14:paraId="5A050035" w14:textId="77777777" w:rsidR="00CB7F5E" w:rsidRPr="00CB7F5E" w:rsidRDefault="00CB7F5E" w:rsidP="00CB7F5E">
      <w:pPr>
        <w:pStyle w:val="prastasiniatinklio"/>
        <w:shd w:val="clear" w:color="auto" w:fill="FFFFFF"/>
        <w:jc w:val="both"/>
      </w:pPr>
      <w:r w:rsidRPr="00CB7F5E">
        <w:t>c) taip pat prašome patikslinti laikinos apvadinės trasos reikalavimus techninei specifikacijai.</w:t>
      </w:r>
    </w:p>
    <w:p w14:paraId="0CE5D01E" w14:textId="77777777" w:rsidR="00CB7F5E" w:rsidRPr="00CB7F5E" w:rsidRDefault="00CB7F5E" w:rsidP="00CB7F5E">
      <w:pPr>
        <w:jc w:val="both"/>
        <w:rPr>
          <w:rFonts w:ascii="Times New Roman" w:hAnsi="Times New Roman" w:cs="Times New Roman"/>
          <w:sz w:val="24"/>
          <w:szCs w:val="24"/>
        </w:rPr>
      </w:pPr>
      <w:r w:rsidRPr="00CB7F5E">
        <w:rPr>
          <w:rFonts w:ascii="Times New Roman" w:hAnsi="Times New Roman" w:cs="Times New Roman"/>
          <w:b/>
          <w:bCs/>
          <w:sz w:val="24"/>
          <w:szCs w:val="24"/>
        </w:rPr>
        <w:t>Atsakymas:</w:t>
      </w:r>
      <w:r w:rsidRPr="00CB7F5E">
        <w:rPr>
          <w:rFonts w:ascii="Times New Roman" w:hAnsi="Times New Roman" w:cs="Times New Roman"/>
          <w:sz w:val="24"/>
          <w:szCs w:val="24"/>
        </w:rPr>
        <w:t xml:space="preserve"> </w:t>
      </w:r>
      <w:r w:rsidRPr="00CB7F5E">
        <w:rPr>
          <w:rFonts w:ascii="Times New Roman" w:hAnsi="Times New Roman" w:cs="Times New Roman"/>
          <w:bCs/>
          <w:sz w:val="24"/>
          <w:szCs w:val="24"/>
        </w:rPr>
        <w:t>Laikinų termofikacinio vandens linijų (šilumos tiekimui vartotojams tinklų rekonstrukcijos metu) gali būti naudojami plieniniai ar plastikiniai vamzdžiai, pritaikyti darbiniams šilumos tinklų parametrams: termofikacinio vandens slėgis – ne mažiau 7 bar, termofikacinio vandens temperatūra – ne mažiau +75</w:t>
      </w:r>
      <w:r w:rsidRPr="00CB7F5E">
        <w:rPr>
          <w:rFonts w:ascii="Times New Roman" w:hAnsi="Times New Roman" w:cs="Times New Roman"/>
          <w:bCs/>
          <w:sz w:val="24"/>
          <w:szCs w:val="24"/>
          <w:vertAlign w:val="superscript"/>
        </w:rPr>
        <w:t>0</w:t>
      </w:r>
      <w:r w:rsidRPr="00CB7F5E">
        <w:rPr>
          <w:rFonts w:ascii="Times New Roman" w:hAnsi="Times New Roman" w:cs="Times New Roman"/>
          <w:bCs/>
          <w:sz w:val="24"/>
          <w:szCs w:val="24"/>
        </w:rPr>
        <w:t>C, šilumos izoliacija nebūtina.</w:t>
      </w:r>
    </w:p>
    <w:p w14:paraId="676DC0B9" w14:textId="77777777" w:rsidR="00CB7F5E" w:rsidRPr="00CB7F5E" w:rsidRDefault="00CB7F5E" w:rsidP="00CB7F5E">
      <w:pPr>
        <w:jc w:val="both"/>
        <w:rPr>
          <w:rFonts w:ascii="Times New Roman" w:hAnsi="Times New Roman" w:cs="Times New Roman"/>
          <w:sz w:val="24"/>
          <w:szCs w:val="24"/>
        </w:rPr>
      </w:pPr>
    </w:p>
    <w:p w14:paraId="78877164" w14:textId="77777777" w:rsidR="00CB7F5E" w:rsidRPr="00CB7F5E" w:rsidRDefault="00CB7F5E" w:rsidP="00CB7F5E">
      <w:pPr>
        <w:pStyle w:val="prastasiniatinklio"/>
        <w:shd w:val="clear" w:color="auto" w:fill="FFFFFF"/>
        <w:jc w:val="both"/>
      </w:pPr>
      <w:r w:rsidRPr="00CB7F5E">
        <w:rPr>
          <w:b/>
          <w:bCs/>
          <w:shd w:val="clear" w:color="auto" w:fill="FFFFFF"/>
        </w:rPr>
        <w:t xml:space="preserve">4. Klausimas: </w:t>
      </w:r>
      <w:r w:rsidRPr="00CB7F5E">
        <w:t>Kas atsakingas už leidimą kasinėjimo darbams atlikti bei teritorijos atitvėrimui ir / ar eismo apribojimui? Ar Rangovas turi nusimatyti šiuos kaštus?</w:t>
      </w:r>
    </w:p>
    <w:p w14:paraId="7F15F0A7" w14:textId="77777777" w:rsidR="00CB7F5E" w:rsidRPr="00CB7F5E" w:rsidRDefault="00CB7F5E" w:rsidP="00CB7F5E">
      <w:pPr>
        <w:jc w:val="both"/>
        <w:rPr>
          <w:rFonts w:ascii="Times New Roman" w:hAnsi="Times New Roman" w:cs="Times New Roman"/>
          <w:sz w:val="24"/>
          <w:szCs w:val="24"/>
        </w:rPr>
      </w:pPr>
      <w:r w:rsidRPr="00CB7F5E">
        <w:rPr>
          <w:rFonts w:ascii="Times New Roman" w:hAnsi="Times New Roman" w:cs="Times New Roman"/>
          <w:b/>
          <w:bCs/>
          <w:sz w:val="24"/>
          <w:szCs w:val="24"/>
        </w:rPr>
        <w:t>Atsakymas:</w:t>
      </w:r>
      <w:r w:rsidRPr="00CB7F5E">
        <w:rPr>
          <w:rFonts w:ascii="Times New Roman" w:hAnsi="Times New Roman" w:cs="Times New Roman"/>
          <w:sz w:val="24"/>
          <w:szCs w:val="24"/>
        </w:rPr>
        <w:t xml:space="preserve"> Tiekėjas (Rangovas) yra atsakingas už privalomųjų dokumentų paruošimą ir reikalingų leidimų darbams gavimą iki statybos darbų pradžios, už  paruošiamuosius statybos darbus, kuriuos rangovas privalo numatyti  pasirengimo statybai ir darbų organizavimo projekto dalyje bei statybos darbų technologiniame projekte.</w:t>
      </w:r>
    </w:p>
    <w:p w14:paraId="07BE2318" w14:textId="77777777" w:rsidR="00CB7F5E" w:rsidRPr="00CB7F5E" w:rsidRDefault="00CB7F5E" w:rsidP="00CB7F5E">
      <w:pPr>
        <w:jc w:val="both"/>
        <w:rPr>
          <w:rFonts w:ascii="Times New Roman" w:hAnsi="Times New Roman" w:cs="Times New Roman"/>
          <w:sz w:val="24"/>
          <w:szCs w:val="24"/>
        </w:rPr>
      </w:pPr>
    </w:p>
    <w:p w14:paraId="2454FCE7" w14:textId="77777777" w:rsidR="00CB7F5E" w:rsidRPr="00CB7F5E" w:rsidRDefault="00CB7F5E" w:rsidP="00CB7F5E">
      <w:pPr>
        <w:pStyle w:val="prastasiniatinklio"/>
        <w:shd w:val="clear" w:color="auto" w:fill="FFFFFF"/>
        <w:jc w:val="both"/>
      </w:pPr>
      <w:r w:rsidRPr="00CB7F5E">
        <w:rPr>
          <w:b/>
          <w:bCs/>
          <w:shd w:val="clear" w:color="auto" w:fill="FFFFFF"/>
        </w:rPr>
        <w:t xml:space="preserve">5. Klausimas: </w:t>
      </w:r>
      <w:r w:rsidRPr="00CB7F5E">
        <w:t>Ar vykstančios ekskursijos/renginiai neribos Rangovo vykdomų darbų? Jei numatyti ribojimai – prašome nurodyti terminus.</w:t>
      </w:r>
    </w:p>
    <w:p w14:paraId="6B76F1B2" w14:textId="77777777" w:rsidR="00CB7F5E" w:rsidRPr="00CB7F5E" w:rsidRDefault="00CB7F5E" w:rsidP="00CB7F5E">
      <w:pPr>
        <w:jc w:val="both"/>
        <w:rPr>
          <w:rFonts w:ascii="Times New Roman" w:hAnsi="Times New Roman" w:cs="Times New Roman"/>
          <w:sz w:val="24"/>
          <w:szCs w:val="24"/>
        </w:rPr>
      </w:pPr>
      <w:r w:rsidRPr="00CB7F5E">
        <w:rPr>
          <w:rFonts w:ascii="Times New Roman" w:hAnsi="Times New Roman" w:cs="Times New Roman"/>
          <w:b/>
          <w:bCs/>
          <w:sz w:val="24"/>
          <w:szCs w:val="24"/>
        </w:rPr>
        <w:t>Atsakymas:</w:t>
      </w:r>
      <w:r w:rsidRPr="00CB7F5E">
        <w:rPr>
          <w:rFonts w:ascii="Times New Roman" w:hAnsi="Times New Roman" w:cs="Times New Roman"/>
          <w:sz w:val="24"/>
          <w:szCs w:val="24"/>
        </w:rPr>
        <w:t xml:space="preserve"> Tiekėjas (Rangovas) yra atsakingas už  paruošiamuosius statybos darbus, kuriuos rangovas privalo numatyti  pasirengimo statybai ir darbų organizavimo projekto dalyje bei statybos darbų technologiniame projekte.</w:t>
      </w:r>
    </w:p>
    <w:p w14:paraId="4D233A51" w14:textId="77777777" w:rsidR="00CB7F5E" w:rsidRPr="00CB7F5E" w:rsidRDefault="00CB7F5E" w:rsidP="00CB7F5E">
      <w:pPr>
        <w:jc w:val="both"/>
        <w:rPr>
          <w:rFonts w:ascii="Times New Roman" w:hAnsi="Times New Roman" w:cs="Times New Roman"/>
          <w:sz w:val="24"/>
          <w:szCs w:val="24"/>
        </w:rPr>
      </w:pPr>
    </w:p>
    <w:p w14:paraId="5B810A9E" w14:textId="77777777" w:rsidR="00CB7F5E" w:rsidRPr="00CB7F5E" w:rsidRDefault="00CB7F5E" w:rsidP="00CB7F5E">
      <w:pPr>
        <w:pStyle w:val="prastasiniatinklio"/>
        <w:shd w:val="clear" w:color="auto" w:fill="FFFFFF"/>
        <w:jc w:val="both"/>
      </w:pPr>
      <w:r w:rsidRPr="00CB7F5E">
        <w:rPr>
          <w:b/>
          <w:bCs/>
          <w:shd w:val="clear" w:color="auto" w:fill="FFFFFF"/>
        </w:rPr>
        <w:t xml:space="preserve">6. Klausimas: </w:t>
      </w:r>
      <w:r w:rsidRPr="00CB7F5E">
        <w:t>Prašome paaiškinti kvalifikacinį reikalavimą 2.1.2 ir 2.1.3 – 4 punkto reikalavimą: -turintis teisę vadovauti/atlikti šilumos tinklų eksploatavimo (bandymo) arba įrengimo (bandymo) darbus. Pažymime, kad statinio statybos darbų vadovai paprastai turi pažymėjimus vadovauti, kadangi vadovauti ir atlikti tai būtų du skirtingi pažymėjimai. Prašome patikslinti, ar statinio statybos vadovo pažymėjimas, suteikiantis teisę vadovauti šilumos tinklų iki 500 mm sąlyginio skersmens DN ir daugiau eksploatavimo (technologinio valdymo, techninės priežiūros, remonto, matavimo, bandymo, paleidimo ir derinimo) darbams būtų tinkamas tenkinti šį kvalifikacijos reikalavimą?</w:t>
      </w:r>
    </w:p>
    <w:p w14:paraId="00813D66" w14:textId="77777777" w:rsidR="00CB7F5E" w:rsidRPr="00CB7F5E" w:rsidRDefault="00CB7F5E" w:rsidP="00CB7F5E">
      <w:pPr>
        <w:jc w:val="both"/>
        <w:rPr>
          <w:rFonts w:ascii="Times New Roman" w:hAnsi="Times New Roman" w:cs="Times New Roman"/>
          <w:sz w:val="24"/>
          <w:szCs w:val="24"/>
        </w:rPr>
      </w:pPr>
      <w:r w:rsidRPr="00CB7F5E">
        <w:rPr>
          <w:rFonts w:ascii="Times New Roman" w:hAnsi="Times New Roman" w:cs="Times New Roman"/>
          <w:b/>
          <w:bCs/>
          <w:sz w:val="24"/>
          <w:szCs w:val="24"/>
        </w:rPr>
        <w:t>Atsakymas:</w:t>
      </w:r>
      <w:r w:rsidRPr="00CB7F5E">
        <w:rPr>
          <w:rFonts w:ascii="Times New Roman" w:hAnsi="Times New Roman" w:cs="Times New Roman"/>
          <w:sz w:val="24"/>
          <w:szCs w:val="24"/>
        </w:rPr>
        <w:t xml:space="preserve"> Taip, atitinkamo specialisto pažymėjimas, suteikiantis teisę vadovauti šilumos tinklų iki 500 mm sąlyginio skersmens DN ir daugiau eksploatavimo (technologinio valdymo, techninės priežiūros, remonto, matavimo, bandymo, paleidimo ir derinimo) darbams atitiks kvalifikacijos reikalavimą.</w:t>
      </w:r>
    </w:p>
    <w:p w14:paraId="791D180A" w14:textId="77777777" w:rsidR="00CB7F5E" w:rsidRPr="00CB7F5E" w:rsidRDefault="00CB7F5E" w:rsidP="00CB7F5E">
      <w:pPr>
        <w:jc w:val="both"/>
        <w:rPr>
          <w:rFonts w:ascii="Times New Roman" w:hAnsi="Times New Roman" w:cs="Times New Roman"/>
          <w:sz w:val="24"/>
          <w:szCs w:val="24"/>
        </w:rPr>
      </w:pPr>
    </w:p>
    <w:p w14:paraId="6C303B5B" w14:textId="77777777" w:rsidR="00CB7F5E" w:rsidRPr="00CB7F5E" w:rsidRDefault="00CB7F5E" w:rsidP="00CB7F5E">
      <w:pPr>
        <w:pStyle w:val="prastasiniatinklio"/>
        <w:shd w:val="clear" w:color="auto" w:fill="FFFFFF"/>
        <w:jc w:val="both"/>
      </w:pPr>
      <w:r w:rsidRPr="00CB7F5E">
        <w:rPr>
          <w:b/>
          <w:bCs/>
          <w:shd w:val="clear" w:color="auto" w:fill="FFFFFF"/>
        </w:rPr>
        <w:t xml:space="preserve">7. Klausimas: </w:t>
      </w:r>
      <w:r w:rsidRPr="00CB7F5E">
        <w:t>Prašome patikslinti kvalifikacijos reikalavimą 2.1.1. punktą, ar gali būti siūlomas ne projektų dalies vadovas, o projektų vadovas atitinkantis keliamus reikalavimus?</w:t>
      </w:r>
    </w:p>
    <w:p w14:paraId="116203E1" w14:textId="77777777" w:rsidR="00CB7F5E" w:rsidRPr="00CB7F5E" w:rsidRDefault="00CB7F5E" w:rsidP="00CB7F5E">
      <w:pPr>
        <w:jc w:val="both"/>
        <w:rPr>
          <w:rFonts w:ascii="Times New Roman" w:hAnsi="Times New Roman" w:cs="Times New Roman"/>
          <w:sz w:val="24"/>
          <w:szCs w:val="24"/>
        </w:rPr>
      </w:pPr>
      <w:r w:rsidRPr="00CB7F5E">
        <w:rPr>
          <w:rFonts w:ascii="Times New Roman" w:hAnsi="Times New Roman" w:cs="Times New Roman"/>
          <w:b/>
          <w:bCs/>
          <w:sz w:val="24"/>
          <w:szCs w:val="24"/>
        </w:rPr>
        <w:t>Atsakymas:</w:t>
      </w:r>
      <w:r w:rsidRPr="00CB7F5E">
        <w:rPr>
          <w:rFonts w:ascii="Times New Roman" w:hAnsi="Times New Roman" w:cs="Times New Roman"/>
          <w:sz w:val="24"/>
          <w:szCs w:val="24"/>
        </w:rPr>
        <w:t xml:space="preserve"> Tiekėjo siūlomas specialistas atitiks 2.1.1 punkto kvalifikacijos reikalavimus, jei šio specialisto turimas išsilavinimas/ </w:t>
      </w:r>
      <w:r w:rsidRPr="00CB7F5E">
        <w:rPr>
          <w:rFonts w:ascii="Times New Roman" w:eastAsia="Calibri" w:hAnsi="Times New Roman" w:cs="Times New Roman"/>
          <w:sz w:val="24"/>
          <w:szCs w:val="24"/>
        </w:rPr>
        <w:t>institucijos išduotas atestatas ir jo veiklos patirtis atitinka nurodytus reikalavimus toms pirkimo dalims, kurioms tiekėjas pateiks savo pasiūlymą/-</w:t>
      </w:r>
      <w:proofErr w:type="spellStart"/>
      <w:r w:rsidRPr="00CB7F5E">
        <w:rPr>
          <w:rFonts w:ascii="Times New Roman" w:eastAsia="Calibri" w:hAnsi="Times New Roman" w:cs="Times New Roman"/>
          <w:sz w:val="24"/>
          <w:szCs w:val="24"/>
        </w:rPr>
        <w:t>us</w:t>
      </w:r>
      <w:proofErr w:type="spellEnd"/>
      <w:r w:rsidRPr="00CB7F5E">
        <w:rPr>
          <w:rFonts w:ascii="Times New Roman" w:eastAsia="Calibri" w:hAnsi="Times New Roman" w:cs="Times New Roman"/>
          <w:sz w:val="24"/>
          <w:szCs w:val="24"/>
        </w:rPr>
        <w:t xml:space="preserve">. T. y. siūlomas specialistas – </w:t>
      </w:r>
      <w:r w:rsidRPr="00CB7F5E">
        <w:rPr>
          <w:rFonts w:ascii="Times New Roman" w:hAnsi="Times New Roman" w:cs="Times New Roman"/>
          <w:sz w:val="24"/>
          <w:szCs w:val="24"/>
        </w:rPr>
        <w:t>projektų vadovas privalo atitikti projekto dalies vadovui keliamus kvalifikacijos reikalavimus.</w:t>
      </w:r>
    </w:p>
    <w:p w14:paraId="783B7EEA" w14:textId="77777777" w:rsidR="00CB7F5E" w:rsidRPr="00CB7F5E" w:rsidRDefault="00CB7F5E" w:rsidP="00CB7F5E">
      <w:pPr>
        <w:jc w:val="both"/>
        <w:rPr>
          <w:rFonts w:ascii="Times New Roman" w:hAnsi="Times New Roman" w:cs="Times New Roman"/>
          <w:sz w:val="24"/>
          <w:szCs w:val="24"/>
        </w:rPr>
      </w:pPr>
    </w:p>
    <w:p w14:paraId="1D80CF58" w14:textId="77777777" w:rsidR="00CB7F5E" w:rsidRPr="00CB7F5E" w:rsidRDefault="00CB7F5E" w:rsidP="00CB7F5E">
      <w:pPr>
        <w:pStyle w:val="prastasiniatinklio"/>
        <w:shd w:val="clear" w:color="auto" w:fill="FFFFFF"/>
        <w:jc w:val="both"/>
      </w:pPr>
      <w:r w:rsidRPr="00CB7F5E">
        <w:rPr>
          <w:b/>
          <w:bCs/>
          <w:shd w:val="clear" w:color="auto" w:fill="FFFFFF"/>
        </w:rPr>
        <w:t xml:space="preserve">8. Klausimas: </w:t>
      </w:r>
      <w:r w:rsidRPr="00CB7F5E">
        <w:t>Ar kartu su pasiūlymu reikia pateikti atestatą dėl aplinkos apsaugos vadybos sistemos standarto laikymosi?</w:t>
      </w:r>
    </w:p>
    <w:p w14:paraId="55509958" w14:textId="719F3204" w:rsidR="00B955BB" w:rsidRPr="00CB7F5E" w:rsidRDefault="00CB7F5E" w:rsidP="00CB7F5E">
      <w:pPr>
        <w:jc w:val="both"/>
        <w:rPr>
          <w:rFonts w:ascii="Times New Roman" w:hAnsi="Times New Roman" w:cs="Times New Roman"/>
          <w:sz w:val="24"/>
          <w:szCs w:val="24"/>
        </w:rPr>
      </w:pPr>
      <w:r w:rsidRPr="00CB7F5E">
        <w:rPr>
          <w:rFonts w:ascii="Times New Roman" w:hAnsi="Times New Roman" w:cs="Times New Roman"/>
          <w:b/>
          <w:bCs/>
          <w:sz w:val="24"/>
          <w:szCs w:val="24"/>
        </w:rPr>
        <w:t>Atsakymas:</w:t>
      </w:r>
      <w:r w:rsidRPr="00CB7F5E">
        <w:rPr>
          <w:rFonts w:ascii="Times New Roman" w:hAnsi="Times New Roman" w:cs="Times New Roman"/>
          <w:sz w:val="24"/>
          <w:szCs w:val="24"/>
        </w:rPr>
        <w:t xml:space="preserve"> Kartu su pasiūlymu pateikti sertifikato dėl aplinkos apsaugos vadybos sistemos standarto laikymosi nėra privaloma. Šį sertifikatą reikės pateikti perkančiajam subjektui paprašius, kartu su tiekėjo kvalifikaciją įrodančiais dokumentais.</w:t>
      </w:r>
    </w:p>
    <w:sectPr w:rsidR="00B955BB" w:rsidRPr="00CB7F5E" w:rsidSect="00CB7F5E">
      <w:pgSz w:w="11906" w:h="16838"/>
      <w:pgMar w:top="1134" w:right="567"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3D24"/>
    <w:multiLevelType w:val="hybridMultilevel"/>
    <w:tmpl w:val="4B14C136"/>
    <w:lvl w:ilvl="0" w:tplc="8062C18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7C7503"/>
    <w:multiLevelType w:val="multilevel"/>
    <w:tmpl w:val="9916880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493B3035"/>
    <w:multiLevelType w:val="hybridMultilevel"/>
    <w:tmpl w:val="1512CAE0"/>
    <w:lvl w:ilvl="0" w:tplc="655E40D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8144FB4"/>
    <w:multiLevelType w:val="multilevel"/>
    <w:tmpl w:val="037603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A831D89"/>
    <w:multiLevelType w:val="multilevel"/>
    <w:tmpl w:val="B184A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C6D483A"/>
    <w:multiLevelType w:val="hybridMultilevel"/>
    <w:tmpl w:val="A49202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D021817"/>
    <w:multiLevelType w:val="hybridMultilevel"/>
    <w:tmpl w:val="01FA34E6"/>
    <w:lvl w:ilvl="0" w:tplc="402C3E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983037">
    <w:abstractNumId w:val="0"/>
  </w:num>
  <w:num w:numId="2" w16cid:durableId="211112723">
    <w:abstractNumId w:val="6"/>
  </w:num>
  <w:num w:numId="3" w16cid:durableId="28068847">
    <w:abstractNumId w:val="3"/>
  </w:num>
  <w:num w:numId="4" w16cid:durableId="14266100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7343668">
    <w:abstractNumId w:val="2"/>
  </w:num>
  <w:num w:numId="6" w16cid:durableId="2415275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4282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9B7"/>
    <w:rsid w:val="000206A1"/>
    <w:rsid w:val="0003223D"/>
    <w:rsid w:val="00041710"/>
    <w:rsid w:val="00041D2F"/>
    <w:rsid w:val="0004368B"/>
    <w:rsid w:val="000454BE"/>
    <w:rsid w:val="00057361"/>
    <w:rsid w:val="00070787"/>
    <w:rsid w:val="00074A16"/>
    <w:rsid w:val="00082F4A"/>
    <w:rsid w:val="0008439C"/>
    <w:rsid w:val="00086266"/>
    <w:rsid w:val="000A06C5"/>
    <w:rsid w:val="000A4633"/>
    <w:rsid w:val="000B145A"/>
    <w:rsid w:val="000C3EFA"/>
    <w:rsid w:val="000D78D0"/>
    <w:rsid w:val="000E17F1"/>
    <w:rsid w:val="000E2EEF"/>
    <w:rsid w:val="00105E6B"/>
    <w:rsid w:val="00111432"/>
    <w:rsid w:val="0013484D"/>
    <w:rsid w:val="00134E0E"/>
    <w:rsid w:val="001359D2"/>
    <w:rsid w:val="001514EB"/>
    <w:rsid w:val="00155EF8"/>
    <w:rsid w:val="00156EBF"/>
    <w:rsid w:val="0018109D"/>
    <w:rsid w:val="001820A0"/>
    <w:rsid w:val="00190947"/>
    <w:rsid w:val="001B41A6"/>
    <w:rsid w:val="001B79A9"/>
    <w:rsid w:val="001C08B8"/>
    <w:rsid w:val="001D22F9"/>
    <w:rsid w:val="001D4C8A"/>
    <w:rsid w:val="001D5086"/>
    <w:rsid w:val="001F1CCE"/>
    <w:rsid w:val="001F42FB"/>
    <w:rsid w:val="00205157"/>
    <w:rsid w:val="00212608"/>
    <w:rsid w:val="00214C4C"/>
    <w:rsid w:val="00216294"/>
    <w:rsid w:val="002203C9"/>
    <w:rsid w:val="00224E66"/>
    <w:rsid w:val="00244C93"/>
    <w:rsid w:val="002458B8"/>
    <w:rsid w:val="002539E1"/>
    <w:rsid w:val="00260847"/>
    <w:rsid w:val="002645E4"/>
    <w:rsid w:val="00276BEB"/>
    <w:rsid w:val="00277A66"/>
    <w:rsid w:val="0028212D"/>
    <w:rsid w:val="00290324"/>
    <w:rsid w:val="00294AEB"/>
    <w:rsid w:val="002A70AB"/>
    <w:rsid w:val="002B7D94"/>
    <w:rsid w:val="002C2FF4"/>
    <w:rsid w:val="002C75F7"/>
    <w:rsid w:val="002D44C2"/>
    <w:rsid w:val="00301C73"/>
    <w:rsid w:val="0032486B"/>
    <w:rsid w:val="0034246F"/>
    <w:rsid w:val="003559E4"/>
    <w:rsid w:val="003605B5"/>
    <w:rsid w:val="00361505"/>
    <w:rsid w:val="00361686"/>
    <w:rsid w:val="0036340D"/>
    <w:rsid w:val="003679B7"/>
    <w:rsid w:val="00375AB5"/>
    <w:rsid w:val="00384B53"/>
    <w:rsid w:val="003A0D52"/>
    <w:rsid w:val="003B5327"/>
    <w:rsid w:val="003B6BC8"/>
    <w:rsid w:val="003C7E73"/>
    <w:rsid w:val="003D124A"/>
    <w:rsid w:val="003D1F92"/>
    <w:rsid w:val="003E0516"/>
    <w:rsid w:val="003E638C"/>
    <w:rsid w:val="00415BE6"/>
    <w:rsid w:val="00447EF2"/>
    <w:rsid w:val="0045158D"/>
    <w:rsid w:val="0047356B"/>
    <w:rsid w:val="0047522F"/>
    <w:rsid w:val="00492443"/>
    <w:rsid w:val="004979BE"/>
    <w:rsid w:val="004A0C86"/>
    <w:rsid w:val="004A175B"/>
    <w:rsid w:val="004A5E32"/>
    <w:rsid w:val="004B0AD8"/>
    <w:rsid w:val="004D057B"/>
    <w:rsid w:val="004D20EA"/>
    <w:rsid w:val="004E5513"/>
    <w:rsid w:val="004F26E0"/>
    <w:rsid w:val="004F2A42"/>
    <w:rsid w:val="0050541B"/>
    <w:rsid w:val="00517750"/>
    <w:rsid w:val="00535DFF"/>
    <w:rsid w:val="005452B6"/>
    <w:rsid w:val="00550060"/>
    <w:rsid w:val="0055140C"/>
    <w:rsid w:val="005524D7"/>
    <w:rsid w:val="005650EA"/>
    <w:rsid w:val="00565E48"/>
    <w:rsid w:val="005667A6"/>
    <w:rsid w:val="005809BC"/>
    <w:rsid w:val="00580BDB"/>
    <w:rsid w:val="005843C1"/>
    <w:rsid w:val="0059286F"/>
    <w:rsid w:val="0059568F"/>
    <w:rsid w:val="00597784"/>
    <w:rsid w:val="005A4E20"/>
    <w:rsid w:val="005D5FED"/>
    <w:rsid w:val="005E7914"/>
    <w:rsid w:val="00607651"/>
    <w:rsid w:val="00613400"/>
    <w:rsid w:val="00613413"/>
    <w:rsid w:val="006162F3"/>
    <w:rsid w:val="00635517"/>
    <w:rsid w:val="0063615D"/>
    <w:rsid w:val="006475B6"/>
    <w:rsid w:val="0065229C"/>
    <w:rsid w:val="00662024"/>
    <w:rsid w:val="006660E8"/>
    <w:rsid w:val="006713A3"/>
    <w:rsid w:val="00671789"/>
    <w:rsid w:val="00681D32"/>
    <w:rsid w:val="00684FD3"/>
    <w:rsid w:val="006C440D"/>
    <w:rsid w:val="006F5EFC"/>
    <w:rsid w:val="006F6617"/>
    <w:rsid w:val="006F6E2E"/>
    <w:rsid w:val="0070241D"/>
    <w:rsid w:val="007148D0"/>
    <w:rsid w:val="00714B4D"/>
    <w:rsid w:val="00720AE6"/>
    <w:rsid w:val="0072563D"/>
    <w:rsid w:val="007320DD"/>
    <w:rsid w:val="007321F1"/>
    <w:rsid w:val="00742441"/>
    <w:rsid w:val="007677E8"/>
    <w:rsid w:val="0077759A"/>
    <w:rsid w:val="007A2B40"/>
    <w:rsid w:val="007B096C"/>
    <w:rsid w:val="007B441B"/>
    <w:rsid w:val="007D51DC"/>
    <w:rsid w:val="007D54A0"/>
    <w:rsid w:val="007F694D"/>
    <w:rsid w:val="0081135E"/>
    <w:rsid w:val="008234AB"/>
    <w:rsid w:val="00824317"/>
    <w:rsid w:val="008323A9"/>
    <w:rsid w:val="00850D26"/>
    <w:rsid w:val="008811CC"/>
    <w:rsid w:val="008A3ECD"/>
    <w:rsid w:val="008B2200"/>
    <w:rsid w:val="008B6246"/>
    <w:rsid w:val="008C7863"/>
    <w:rsid w:val="008C7E92"/>
    <w:rsid w:val="008D210D"/>
    <w:rsid w:val="008D6770"/>
    <w:rsid w:val="008E0B94"/>
    <w:rsid w:val="008E4B22"/>
    <w:rsid w:val="008F0416"/>
    <w:rsid w:val="008F4C99"/>
    <w:rsid w:val="009025EF"/>
    <w:rsid w:val="00917707"/>
    <w:rsid w:val="0092102D"/>
    <w:rsid w:val="00932A31"/>
    <w:rsid w:val="009364C9"/>
    <w:rsid w:val="00960B12"/>
    <w:rsid w:val="00964411"/>
    <w:rsid w:val="00965DFF"/>
    <w:rsid w:val="00971704"/>
    <w:rsid w:val="009A6BA0"/>
    <w:rsid w:val="009D4256"/>
    <w:rsid w:val="009D6C50"/>
    <w:rsid w:val="009F374F"/>
    <w:rsid w:val="009F4831"/>
    <w:rsid w:val="009F557C"/>
    <w:rsid w:val="00A44AAC"/>
    <w:rsid w:val="00A5609C"/>
    <w:rsid w:val="00A64644"/>
    <w:rsid w:val="00A932BB"/>
    <w:rsid w:val="00AA1017"/>
    <w:rsid w:val="00AA351B"/>
    <w:rsid w:val="00AA73EC"/>
    <w:rsid w:val="00AC23B3"/>
    <w:rsid w:val="00AD635A"/>
    <w:rsid w:val="00B05061"/>
    <w:rsid w:val="00B13EE8"/>
    <w:rsid w:val="00B22870"/>
    <w:rsid w:val="00B5463E"/>
    <w:rsid w:val="00B5509D"/>
    <w:rsid w:val="00B73038"/>
    <w:rsid w:val="00B90620"/>
    <w:rsid w:val="00B955BB"/>
    <w:rsid w:val="00B95BE9"/>
    <w:rsid w:val="00BB51F7"/>
    <w:rsid w:val="00BC259A"/>
    <w:rsid w:val="00BC45AE"/>
    <w:rsid w:val="00BC4A74"/>
    <w:rsid w:val="00BD6466"/>
    <w:rsid w:val="00BE0B4A"/>
    <w:rsid w:val="00BE32E5"/>
    <w:rsid w:val="00BE5434"/>
    <w:rsid w:val="00C0172D"/>
    <w:rsid w:val="00C160E2"/>
    <w:rsid w:val="00C1725A"/>
    <w:rsid w:val="00C31509"/>
    <w:rsid w:val="00C54350"/>
    <w:rsid w:val="00C54DEC"/>
    <w:rsid w:val="00C66D8D"/>
    <w:rsid w:val="00C7350F"/>
    <w:rsid w:val="00C73AB6"/>
    <w:rsid w:val="00C76ABA"/>
    <w:rsid w:val="00C906B8"/>
    <w:rsid w:val="00C93EB1"/>
    <w:rsid w:val="00C947CE"/>
    <w:rsid w:val="00C96DFB"/>
    <w:rsid w:val="00CA08AB"/>
    <w:rsid w:val="00CB7F5E"/>
    <w:rsid w:val="00CC2559"/>
    <w:rsid w:val="00CC619D"/>
    <w:rsid w:val="00CD1AA5"/>
    <w:rsid w:val="00CD53CF"/>
    <w:rsid w:val="00CF6506"/>
    <w:rsid w:val="00D03330"/>
    <w:rsid w:val="00D07FBD"/>
    <w:rsid w:val="00D10A9B"/>
    <w:rsid w:val="00D147DC"/>
    <w:rsid w:val="00D14E7A"/>
    <w:rsid w:val="00D47047"/>
    <w:rsid w:val="00D51409"/>
    <w:rsid w:val="00D75F49"/>
    <w:rsid w:val="00D8249A"/>
    <w:rsid w:val="00D915CC"/>
    <w:rsid w:val="00D91C2D"/>
    <w:rsid w:val="00DA34AB"/>
    <w:rsid w:val="00DA59A2"/>
    <w:rsid w:val="00DB2F36"/>
    <w:rsid w:val="00DB5D50"/>
    <w:rsid w:val="00DD19C0"/>
    <w:rsid w:val="00DD47D1"/>
    <w:rsid w:val="00DD4BE5"/>
    <w:rsid w:val="00DE152C"/>
    <w:rsid w:val="00DE406C"/>
    <w:rsid w:val="00DE73EB"/>
    <w:rsid w:val="00E10853"/>
    <w:rsid w:val="00E122D0"/>
    <w:rsid w:val="00E13E37"/>
    <w:rsid w:val="00E2003A"/>
    <w:rsid w:val="00E254EB"/>
    <w:rsid w:val="00E323F9"/>
    <w:rsid w:val="00E32508"/>
    <w:rsid w:val="00E47AEB"/>
    <w:rsid w:val="00E51608"/>
    <w:rsid w:val="00E516E3"/>
    <w:rsid w:val="00E660E9"/>
    <w:rsid w:val="00E72D8A"/>
    <w:rsid w:val="00E75272"/>
    <w:rsid w:val="00E81ED9"/>
    <w:rsid w:val="00E821C6"/>
    <w:rsid w:val="00E8511D"/>
    <w:rsid w:val="00E96D4F"/>
    <w:rsid w:val="00EA6135"/>
    <w:rsid w:val="00EC3EFF"/>
    <w:rsid w:val="00ED0C19"/>
    <w:rsid w:val="00EF33F4"/>
    <w:rsid w:val="00F22D92"/>
    <w:rsid w:val="00F25387"/>
    <w:rsid w:val="00F3249E"/>
    <w:rsid w:val="00F329DD"/>
    <w:rsid w:val="00F338D4"/>
    <w:rsid w:val="00F655E1"/>
    <w:rsid w:val="00F718A6"/>
    <w:rsid w:val="00F85422"/>
    <w:rsid w:val="00F87E46"/>
    <w:rsid w:val="00FA0683"/>
    <w:rsid w:val="00FA08FA"/>
    <w:rsid w:val="00FA36EE"/>
    <w:rsid w:val="00FB03F6"/>
    <w:rsid w:val="00FF02D6"/>
    <w:rsid w:val="00FF397E"/>
    <w:rsid w:val="00FF7C32"/>
  </w:rsids>
  <m:mathPr>
    <m:mathFont m:val="Cambria Math"/>
    <m:brkBin m:val="before"/>
    <m:brkBinSub m:val="--"/>
    <m:smallFrac m:val="0"/>
    <m:dispDef/>
    <m:lMargin m:val="0"/>
    <m:rMargin m:val="0"/>
    <m:defJc m:val="centerGroup"/>
    <m:wrapIndent m:val="1440"/>
    <m:intLim m:val="subSup"/>
    <m:naryLim m:val="undOvr"/>
  </m:mathPr>
  <w:themeFontLang w:val="en-GB"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2BB2"/>
  <w15:chartTrackingRefBased/>
  <w15:docId w15:val="{C466C7CB-88D4-4E5F-BC00-40A714CF5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5327"/>
  </w:style>
  <w:style w:type="paragraph" w:styleId="Antrat2">
    <w:name w:val="heading 2"/>
    <w:basedOn w:val="prastasis"/>
    <w:next w:val="prastasis"/>
    <w:link w:val="Antrat2Diagrama"/>
    <w:qFormat/>
    <w:rsid w:val="0077759A"/>
    <w:pPr>
      <w:keepNext/>
      <w:spacing w:before="240" w:after="60" w:line="249" w:lineRule="auto"/>
      <w:textAlignment w:val="baseline"/>
      <w:outlineLvl w:val="1"/>
    </w:pPr>
    <w:rPr>
      <w:rFonts w:ascii="Arial" w:eastAsia="Calibri" w:hAnsi="Arial" w:cs="Arial"/>
      <w:b/>
      <w:bCs/>
      <w:i/>
      <w:iCs/>
      <w:sz w:val="28"/>
      <w:szCs w:val="28"/>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FF0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FF02D6"/>
    <w:rPr>
      <w:rFonts w:ascii="Courier New" w:hAnsi="Courier New" w:cs="Courier New"/>
      <w:sz w:val="20"/>
      <w:szCs w:val="20"/>
      <w:lang w:eastAsia="lt-LT"/>
    </w:rPr>
  </w:style>
  <w:style w:type="character" w:styleId="Komentaronuoroda">
    <w:name w:val="annotation reference"/>
    <w:basedOn w:val="Numatytasispastraiposriftas"/>
    <w:uiPriority w:val="99"/>
    <w:semiHidden/>
    <w:unhideWhenUsed/>
    <w:rsid w:val="00B5463E"/>
    <w:rPr>
      <w:sz w:val="16"/>
      <w:szCs w:val="16"/>
    </w:rPr>
  </w:style>
  <w:style w:type="paragraph" w:styleId="Komentarotekstas">
    <w:name w:val="annotation text"/>
    <w:basedOn w:val="prastasis"/>
    <w:link w:val="KomentarotekstasDiagrama"/>
    <w:uiPriority w:val="99"/>
    <w:semiHidden/>
    <w:unhideWhenUsed/>
    <w:rsid w:val="00B5463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5463E"/>
    <w:rPr>
      <w:sz w:val="20"/>
      <w:szCs w:val="20"/>
    </w:rPr>
  </w:style>
  <w:style w:type="paragraph" w:styleId="Komentarotema">
    <w:name w:val="annotation subject"/>
    <w:basedOn w:val="Komentarotekstas"/>
    <w:next w:val="Komentarotekstas"/>
    <w:link w:val="KomentarotemaDiagrama"/>
    <w:uiPriority w:val="99"/>
    <w:semiHidden/>
    <w:unhideWhenUsed/>
    <w:rsid w:val="00B5463E"/>
    <w:rPr>
      <w:b/>
      <w:bCs/>
    </w:rPr>
  </w:style>
  <w:style w:type="character" w:customStyle="1" w:styleId="KomentarotemaDiagrama">
    <w:name w:val="Komentaro tema Diagrama"/>
    <w:basedOn w:val="KomentarotekstasDiagrama"/>
    <w:link w:val="Komentarotema"/>
    <w:uiPriority w:val="99"/>
    <w:semiHidden/>
    <w:rsid w:val="00B5463E"/>
    <w:rPr>
      <w:b/>
      <w:bCs/>
      <w:sz w:val="20"/>
      <w:szCs w:val="20"/>
    </w:rPr>
  </w:style>
  <w:style w:type="paragraph" w:styleId="Debesliotekstas">
    <w:name w:val="Balloon Text"/>
    <w:basedOn w:val="prastasis"/>
    <w:link w:val="DebesliotekstasDiagrama"/>
    <w:uiPriority w:val="99"/>
    <w:semiHidden/>
    <w:unhideWhenUsed/>
    <w:rsid w:val="00B5463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63E"/>
    <w:rPr>
      <w:rFonts w:ascii="Segoe UI" w:hAnsi="Segoe UI" w:cs="Segoe UI"/>
      <w:sz w:val="18"/>
      <w:szCs w:val="18"/>
    </w:rPr>
  </w:style>
  <w:style w:type="paragraph" w:styleId="Sraopastraipa">
    <w:name w:val="List Paragraph"/>
    <w:basedOn w:val="prastasis"/>
    <w:uiPriority w:val="34"/>
    <w:qFormat/>
    <w:rsid w:val="006713A3"/>
    <w:pPr>
      <w:ind w:left="720"/>
      <w:contextualSpacing/>
    </w:pPr>
  </w:style>
  <w:style w:type="paragraph" w:styleId="prastasiniatinklio">
    <w:name w:val="Normal (Web)"/>
    <w:basedOn w:val="prastasis"/>
    <w:uiPriority w:val="99"/>
    <w:unhideWhenUsed/>
    <w:rsid w:val="0028212D"/>
    <w:pPr>
      <w:spacing w:after="150" w:line="240" w:lineRule="auto"/>
    </w:pPr>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rsid w:val="0077759A"/>
    <w:rPr>
      <w:rFonts w:ascii="Arial" w:eastAsia="Calibri" w:hAnsi="Arial" w:cs="Arial"/>
      <w:b/>
      <w:bCs/>
      <w:i/>
      <w:iCs/>
      <w:sz w:val="28"/>
      <w:szCs w:val="28"/>
      <w:lang w:eastAsia="ar-SA"/>
    </w:rPr>
  </w:style>
  <w:style w:type="character" w:customStyle="1" w:styleId="Numatytasispastraiposriftas1">
    <w:name w:val="Numatytasis pastraipos šriftas1"/>
    <w:rsid w:val="0077759A"/>
  </w:style>
  <w:style w:type="paragraph" w:customStyle="1" w:styleId="Sraopastraipa1">
    <w:name w:val="Sąrašo pastraipa1"/>
    <w:basedOn w:val="prastasis"/>
    <w:rsid w:val="0077759A"/>
    <w:pPr>
      <w:spacing w:after="0" w:line="240" w:lineRule="auto"/>
      <w:ind w:left="720"/>
      <w:contextualSpacing/>
      <w:jc w:val="both"/>
    </w:pPr>
    <w:rPr>
      <w:rFonts w:ascii="Times New Roman" w:eastAsia="Times New Roman" w:hAnsi="Times New Roman" w:cs="Times New Roman"/>
      <w:sz w:val="24"/>
      <w:szCs w:val="20"/>
    </w:rPr>
  </w:style>
  <w:style w:type="character" w:styleId="Grietas">
    <w:name w:val="Strong"/>
    <w:basedOn w:val="Numatytasispastraiposriftas"/>
    <w:uiPriority w:val="22"/>
    <w:qFormat/>
    <w:rsid w:val="00E81ED9"/>
    <w:rPr>
      <w:b/>
      <w:bCs/>
    </w:rPr>
  </w:style>
  <w:style w:type="character" w:styleId="Emfaz">
    <w:name w:val="Emphasis"/>
    <w:basedOn w:val="Numatytasispastraiposriftas"/>
    <w:uiPriority w:val="20"/>
    <w:qFormat/>
    <w:rsid w:val="000D78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77860">
      <w:bodyDiv w:val="1"/>
      <w:marLeft w:val="0"/>
      <w:marRight w:val="0"/>
      <w:marTop w:val="0"/>
      <w:marBottom w:val="0"/>
      <w:divBdr>
        <w:top w:val="none" w:sz="0" w:space="0" w:color="auto"/>
        <w:left w:val="none" w:sz="0" w:space="0" w:color="auto"/>
        <w:bottom w:val="none" w:sz="0" w:space="0" w:color="auto"/>
        <w:right w:val="none" w:sz="0" w:space="0" w:color="auto"/>
      </w:divBdr>
    </w:div>
    <w:div w:id="645819638">
      <w:bodyDiv w:val="1"/>
      <w:marLeft w:val="0"/>
      <w:marRight w:val="0"/>
      <w:marTop w:val="0"/>
      <w:marBottom w:val="0"/>
      <w:divBdr>
        <w:top w:val="none" w:sz="0" w:space="0" w:color="auto"/>
        <w:left w:val="none" w:sz="0" w:space="0" w:color="auto"/>
        <w:bottom w:val="none" w:sz="0" w:space="0" w:color="auto"/>
        <w:right w:val="none" w:sz="0" w:space="0" w:color="auto"/>
      </w:divBdr>
    </w:div>
    <w:div w:id="665327140">
      <w:bodyDiv w:val="1"/>
      <w:marLeft w:val="0"/>
      <w:marRight w:val="0"/>
      <w:marTop w:val="0"/>
      <w:marBottom w:val="0"/>
      <w:divBdr>
        <w:top w:val="none" w:sz="0" w:space="0" w:color="auto"/>
        <w:left w:val="none" w:sz="0" w:space="0" w:color="auto"/>
        <w:bottom w:val="none" w:sz="0" w:space="0" w:color="auto"/>
        <w:right w:val="none" w:sz="0" w:space="0" w:color="auto"/>
      </w:divBdr>
    </w:div>
    <w:div w:id="679433241">
      <w:bodyDiv w:val="1"/>
      <w:marLeft w:val="0"/>
      <w:marRight w:val="0"/>
      <w:marTop w:val="0"/>
      <w:marBottom w:val="0"/>
      <w:divBdr>
        <w:top w:val="none" w:sz="0" w:space="0" w:color="auto"/>
        <w:left w:val="none" w:sz="0" w:space="0" w:color="auto"/>
        <w:bottom w:val="none" w:sz="0" w:space="0" w:color="auto"/>
        <w:right w:val="none" w:sz="0" w:space="0" w:color="auto"/>
      </w:divBdr>
    </w:div>
    <w:div w:id="787361606">
      <w:bodyDiv w:val="1"/>
      <w:marLeft w:val="0"/>
      <w:marRight w:val="0"/>
      <w:marTop w:val="0"/>
      <w:marBottom w:val="0"/>
      <w:divBdr>
        <w:top w:val="none" w:sz="0" w:space="0" w:color="auto"/>
        <w:left w:val="none" w:sz="0" w:space="0" w:color="auto"/>
        <w:bottom w:val="none" w:sz="0" w:space="0" w:color="auto"/>
        <w:right w:val="none" w:sz="0" w:space="0" w:color="auto"/>
      </w:divBdr>
    </w:div>
    <w:div w:id="937713307">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auto"/>
        <w:left w:val="none" w:sz="0" w:space="0" w:color="auto"/>
        <w:bottom w:val="none" w:sz="0" w:space="0" w:color="auto"/>
        <w:right w:val="none" w:sz="0" w:space="0" w:color="auto"/>
      </w:divBdr>
    </w:div>
    <w:div w:id="956764665">
      <w:bodyDiv w:val="1"/>
      <w:marLeft w:val="0"/>
      <w:marRight w:val="0"/>
      <w:marTop w:val="0"/>
      <w:marBottom w:val="0"/>
      <w:divBdr>
        <w:top w:val="none" w:sz="0" w:space="0" w:color="auto"/>
        <w:left w:val="none" w:sz="0" w:space="0" w:color="auto"/>
        <w:bottom w:val="none" w:sz="0" w:space="0" w:color="auto"/>
        <w:right w:val="none" w:sz="0" w:space="0" w:color="auto"/>
      </w:divBdr>
    </w:div>
    <w:div w:id="1689678583">
      <w:bodyDiv w:val="1"/>
      <w:marLeft w:val="0"/>
      <w:marRight w:val="0"/>
      <w:marTop w:val="0"/>
      <w:marBottom w:val="0"/>
      <w:divBdr>
        <w:top w:val="none" w:sz="0" w:space="0" w:color="auto"/>
        <w:left w:val="none" w:sz="0" w:space="0" w:color="auto"/>
        <w:bottom w:val="none" w:sz="0" w:space="0" w:color="auto"/>
        <w:right w:val="none" w:sz="0" w:space="0" w:color="auto"/>
      </w:divBdr>
    </w:div>
    <w:div w:id="2061123622">
      <w:bodyDiv w:val="1"/>
      <w:marLeft w:val="0"/>
      <w:marRight w:val="0"/>
      <w:marTop w:val="0"/>
      <w:marBottom w:val="0"/>
      <w:divBdr>
        <w:top w:val="none" w:sz="0" w:space="0" w:color="auto"/>
        <w:left w:val="none" w:sz="0" w:space="0" w:color="auto"/>
        <w:bottom w:val="none" w:sz="0" w:space="0" w:color="auto"/>
        <w:right w:val="none" w:sz="0" w:space="0" w:color="auto"/>
      </w:divBdr>
    </w:div>
    <w:div w:id="208779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4591</TotalTime>
  <Pages>2</Pages>
  <Words>3419</Words>
  <Characters>1950</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Valdemaras Mušinskis</dc:creator>
  <cp:keywords/>
  <dc:description/>
  <cp:lastModifiedBy>Lina Dulinskienė</cp:lastModifiedBy>
  <cp:revision>75</cp:revision>
  <dcterms:created xsi:type="dcterms:W3CDTF">2020-04-22T05:19:00Z</dcterms:created>
  <dcterms:modified xsi:type="dcterms:W3CDTF">2025-03-20T11:37:00Z</dcterms:modified>
</cp:coreProperties>
</file>