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Pr="009A3242" w:rsidRDefault="00A10867">
            <w:pPr>
              <w:jc w:val="both"/>
              <w:rPr>
                <w:b/>
                <w:bCs/>
                <w:kern w:val="2"/>
                <w:szCs w:val="24"/>
              </w:rPr>
            </w:pPr>
            <w:r w:rsidRPr="009A3242">
              <w:rPr>
                <w:b/>
                <w:bCs/>
                <w:kern w:val="2"/>
                <w:szCs w:val="24"/>
              </w:rPr>
              <w:t>Sutarties pavadinimas</w:t>
            </w:r>
          </w:p>
        </w:tc>
        <w:tc>
          <w:tcPr>
            <w:tcW w:w="7110" w:type="dxa"/>
            <w:gridSpan w:val="3"/>
          </w:tcPr>
          <w:p w14:paraId="5BD8B16F" w14:textId="0CDB0BAA" w:rsidR="005A5832" w:rsidRDefault="006A0EAB" w:rsidP="00D9798E">
            <w:pPr>
              <w:jc w:val="both"/>
              <w:rPr>
                <w:kern w:val="2"/>
                <w:szCs w:val="24"/>
              </w:rPr>
            </w:pPr>
            <w:r>
              <w:rPr>
                <w:b/>
                <w:szCs w:val="24"/>
                <w:lang w:eastAsia="lt-LT" w:bidi="lt-LT"/>
              </w:rPr>
              <w:t>BALDAI</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FA6D59" w14:paraId="67FB0C1F" w14:textId="77777777">
        <w:tc>
          <w:tcPr>
            <w:tcW w:w="2808" w:type="dxa"/>
            <w:vMerge w:val="restart"/>
          </w:tcPr>
          <w:p w14:paraId="3EBC584C" w14:textId="77777777" w:rsidR="00FA6D59" w:rsidRDefault="00FA6D59" w:rsidP="00FA6D59">
            <w:pPr>
              <w:jc w:val="center"/>
              <w:rPr>
                <w:b/>
                <w:bCs/>
                <w:kern w:val="2"/>
                <w:szCs w:val="24"/>
              </w:rPr>
            </w:pPr>
          </w:p>
          <w:p w14:paraId="5A9442DC" w14:textId="77777777" w:rsidR="00FA6D59" w:rsidRDefault="00FA6D59" w:rsidP="00FA6D59">
            <w:pPr>
              <w:jc w:val="center"/>
              <w:rPr>
                <w:b/>
                <w:bCs/>
                <w:kern w:val="2"/>
                <w:szCs w:val="24"/>
              </w:rPr>
            </w:pPr>
          </w:p>
          <w:p w14:paraId="04D5D74E" w14:textId="77777777" w:rsidR="00FA6D59" w:rsidRDefault="00FA6D59" w:rsidP="00FA6D59">
            <w:pPr>
              <w:jc w:val="center"/>
              <w:rPr>
                <w:b/>
                <w:bCs/>
                <w:kern w:val="2"/>
                <w:szCs w:val="24"/>
              </w:rPr>
            </w:pPr>
          </w:p>
          <w:p w14:paraId="1AB17599" w14:textId="77777777" w:rsidR="00FA6D59" w:rsidRDefault="00FA6D59" w:rsidP="00FA6D59">
            <w:pPr>
              <w:rPr>
                <w:b/>
                <w:bCs/>
                <w:kern w:val="2"/>
                <w:szCs w:val="24"/>
              </w:rPr>
            </w:pPr>
          </w:p>
          <w:p w14:paraId="24F93325" w14:textId="77777777" w:rsidR="00FA6D59" w:rsidRDefault="00FA6D59" w:rsidP="00FA6D59">
            <w:pPr>
              <w:rPr>
                <w:b/>
                <w:bCs/>
                <w:kern w:val="2"/>
                <w:szCs w:val="24"/>
              </w:rPr>
            </w:pPr>
            <w:r>
              <w:rPr>
                <w:b/>
                <w:bCs/>
                <w:kern w:val="2"/>
                <w:szCs w:val="24"/>
              </w:rPr>
              <w:t>1.1. Pirkėjas</w:t>
            </w:r>
          </w:p>
        </w:tc>
        <w:tc>
          <w:tcPr>
            <w:tcW w:w="3240" w:type="dxa"/>
          </w:tcPr>
          <w:p w14:paraId="072BCDA3" w14:textId="77777777" w:rsidR="00FA6D59" w:rsidRDefault="00FA6D59" w:rsidP="00FA6D59">
            <w:pPr>
              <w:rPr>
                <w:kern w:val="2"/>
                <w:szCs w:val="24"/>
              </w:rPr>
            </w:pPr>
            <w:r>
              <w:rPr>
                <w:kern w:val="2"/>
                <w:szCs w:val="24"/>
              </w:rPr>
              <w:t>1.1.1. Pavadinimas</w:t>
            </w:r>
          </w:p>
        </w:tc>
        <w:tc>
          <w:tcPr>
            <w:tcW w:w="3510" w:type="dxa"/>
          </w:tcPr>
          <w:p w14:paraId="367CACB9" w14:textId="3B521F32" w:rsidR="00FA6D59" w:rsidRDefault="00FA6D59" w:rsidP="00FA6D59">
            <w:pPr>
              <w:jc w:val="center"/>
              <w:rPr>
                <w:kern w:val="2"/>
                <w:szCs w:val="24"/>
              </w:rPr>
            </w:pPr>
            <w:r>
              <w:rPr>
                <w:kern w:val="2"/>
                <w:szCs w:val="24"/>
              </w:rPr>
              <w:t>Plungės specialiojo ugdymo centras</w:t>
            </w:r>
          </w:p>
        </w:tc>
      </w:tr>
      <w:tr w:rsidR="00FA6D59" w14:paraId="0C589C2F" w14:textId="77777777">
        <w:tc>
          <w:tcPr>
            <w:tcW w:w="2808" w:type="dxa"/>
            <w:vMerge/>
          </w:tcPr>
          <w:p w14:paraId="250CF614" w14:textId="77777777" w:rsidR="00FA6D59" w:rsidRDefault="00FA6D59" w:rsidP="00FA6D59">
            <w:pPr>
              <w:rPr>
                <w:kern w:val="2"/>
                <w:szCs w:val="24"/>
              </w:rPr>
            </w:pPr>
          </w:p>
        </w:tc>
        <w:tc>
          <w:tcPr>
            <w:tcW w:w="3240" w:type="dxa"/>
          </w:tcPr>
          <w:p w14:paraId="7D49178E" w14:textId="77777777" w:rsidR="00FA6D59" w:rsidRDefault="00FA6D59" w:rsidP="00FA6D59">
            <w:pPr>
              <w:rPr>
                <w:kern w:val="2"/>
                <w:szCs w:val="24"/>
              </w:rPr>
            </w:pPr>
            <w:r>
              <w:rPr>
                <w:kern w:val="2"/>
                <w:szCs w:val="24"/>
              </w:rPr>
              <w:t>1.1.2. Juridinio asmens kodas</w:t>
            </w:r>
          </w:p>
        </w:tc>
        <w:tc>
          <w:tcPr>
            <w:tcW w:w="3510" w:type="dxa"/>
          </w:tcPr>
          <w:p w14:paraId="7819AEEC" w14:textId="5883923C" w:rsidR="00FA6D59" w:rsidRDefault="00FA6D59" w:rsidP="00FA6D59">
            <w:pPr>
              <w:jc w:val="center"/>
              <w:rPr>
                <w:kern w:val="2"/>
                <w:szCs w:val="24"/>
              </w:rPr>
            </w:pPr>
            <w:r w:rsidRPr="000A10EF">
              <w:rPr>
                <w:color w:val="0E0E0E"/>
                <w:shd w:val="clear" w:color="auto" w:fill="FFFFFF"/>
              </w:rPr>
              <w:t>190986017</w:t>
            </w:r>
          </w:p>
        </w:tc>
      </w:tr>
      <w:tr w:rsidR="00FA6D59" w14:paraId="2A93806E" w14:textId="77777777">
        <w:tc>
          <w:tcPr>
            <w:tcW w:w="2808" w:type="dxa"/>
            <w:vMerge/>
          </w:tcPr>
          <w:p w14:paraId="3E6C61B5" w14:textId="77777777" w:rsidR="00FA6D59" w:rsidRDefault="00FA6D59" w:rsidP="00FA6D59">
            <w:pPr>
              <w:rPr>
                <w:kern w:val="2"/>
                <w:szCs w:val="24"/>
              </w:rPr>
            </w:pPr>
          </w:p>
        </w:tc>
        <w:tc>
          <w:tcPr>
            <w:tcW w:w="3240" w:type="dxa"/>
          </w:tcPr>
          <w:p w14:paraId="5EED4427" w14:textId="77777777" w:rsidR="00FA6D59" w:rsidRDefault="00FA6D59" w:rsidP="00FA6D59">
            <w:pPr>
              <w:rPr>
                <w:kern w:val="2"/>
                <w:szCs w:val="24"/>
              </w:rPr>
            </w:pPr>
            <w:r>
              <w:rPr>
                <w:kern w:val="2"/>
                <w:szCs w:val="24"/>
              </w:rPr>
              <w:t>1.1.3. Adresas</w:t>
            </w:r>
          </w:p>
        </w:tc>
        <w:tc>
          <w:tcPr>
            <w:tcW w:w="3510" w:type="dxa"/>
          </w:tcPr>
          <w:p w14:paraId="4F5C7F7B" w14:textId="4A8DF62A" w:rsidR="00FA6D59" w:rsidRDefault="00FA6D59" w:rsidP="00FA6D59">
            <w:pPr>
              <w:jc w:val="center"/>
              <w:rPr>
                <w:kern w:val="2"/>
                <w:szCs w:val="24"/>
              </w:rPr>
            </w:pPr>
            <w:r w:rsidRPr="000A10EF">
              <w:rPr>
                <w:kern w:val="2"/>
                <w:szCs w:val="24"/>
              </w:rPr>
              <w:t>Mendeno g. 4, Plungė, LT-90143</w:t>
            </w:r>
          </w:p>
        </w:tc>
      </w:tr>
      <w:tr w:rsidR="00FA6D59" w14:paraId="2FFCB90C" w14:textId="77777777">
        <w:tc>
          <w:tcPr>
            <w:tcW w:w="2808" w:type="dxa"/>
            <w:vMerge/>
          </w:tcPr>
          <w:p w14:paraId="77B2C144" w14:textId="77777777" w:rsidR="00FA6D59" w:rsidRDefault="00FA6D59" w:rsidP="00FA6D59">
            <w:pPr>
              <w:rPr>
                <w:kern w:val="2"/>
                <w:szCs w:val="24"/>
              </w:rPr>
            </w:pPr>
          </w:p>
        </w:tc>
        <w:tc>
          <w:tcPr>
            <w:tcW w:w="3240" w:type="dxa"/>
          </w:tcPr>
          <w:p w14:paraId="1FAD4E95" w14:textId="77777777" w:rsidR="00FA6D59" w:rsidRDefault="00FA6D59" w:rsidP="00FA6D59">
            <w:pPr>
              <w:rPr>
                <w:kern w:val="2"/>
                <w:szCs w:val="24"/>
              </w:rPr>
            </w:pPr>
            <w:r>
              <w:rPr>
                <w:kern w:val="2"/>
                <w:szCs w:val="24"/>
              </w:rPr>
              <w:t>1.1.4. PVM mokėtojo kodas</w:t>
            </w:r>
          </w:p>
        </w:tc>
        <w:tc>
          <w:tcPr>
            <w:tcW w:w="3510" w:type="dxa"/>
          </w:tcPr>
          <w:p w14:paraId="56AC6DCA" w14:textId="77777777" w:rsidR="00FA6D59" w:rsidRDefault="00FA6D59" w:rsidP="00FA6D59">
            <w:pPr>
              <w:jc w:val="center"/>
              <w:rPr>
                <w:kern w:val="2"/>
                <w:szCs w:val="24"/>
              </w:rPr>
            </w:pPr>
          </w:p>
        </w:tc>
      </w:tr>
      <w:tr w:rsidR="00FA6D59" w14:paraId="404EE54B" w14:textId="77777777">
        <w:tc>
          <w:tcPr>
            <w:tcW w:w="2808" w:type="dxa"/>
            <w:vMerge/>
          </w:tcPr>
          <w:p w14:paraId="0D53D2F6" w14:textId="77777777" w:rsidR="00FA6D59" w:rsidRDefault="00FA6D59" w:rsidP="00FA6D59">
            <w:pPr>
              <w:rPr>
                <w:kern w:val="2"/>
                <w:szCs w:val="24"/>
              </w:rPr>
            </w:pPr>
          </w:p>
        </w:tc>
        <w:tc>
          <w:tcPr>
            <w:tcW w:w="3240" w:type="dxa"/>
          </w:tcPr>
          <w:p w14:paraId="63D0D36C" w14:textId="77777777" w:rsidR="00FA6D59" w:rsidRDefault="00FA6D59" w:rsidP="00FA6D59">
            <w:pPr>
              <w:rPr>
                <w:kern w:val="2"/>
                <w:szCs w:val="24"/>
              </w:rPr>
            </w:pPr>
            <w:r>
              <w:rPr>
                <w:kern w:val="2"/>
                <w:szCs w:val="24"/>
              </w:rPr>
              <w:t>1.1.5. Atsiskaitomoji sąskaita</w:t>
            </w:r>
          </w:p>
        </w:tc>
        <w:tc>
          <w:tcPr>
            <w:tcW w:w="3510" w:type="dxa"/>
          </w:tcPr>
          <w:p w14:paraId="5D4BCEF1" w14:textId="43299874" w:rsidR="00FA6D59" w:rsidRDefault="00FA6D59" w:rsidP="00FA6D59">
            <w:pPr>
              <w:jc w:val="center"/>
              <w:rPr>
                <w:kern w:val="2"/>
                <w:szCs w:val="24"/>
              </w:rPr>
            </w:pPr>
            <w:r w:rsidRPr="000A10EF">
              <w:rPr>
                <w:kern w:val="2"/>
                <w:szCs w:val="24"/>
              </w:rPr>
              <w:t>LT624010043000030010</w:t>
            </w:r>
          </w:p>
        </w:tc>
      </w:tr>
      <w:tr w:rsidR="00FA6D59" w14:paraId="5639980C" w14:textId="77777777">
        <w:tc>
          <w:tcPr>
            <w:tcW w:w="2808" w:type="dxa"/>
            <w:vMerge/>
          </w:tcPr>
          <w:p w14:paraId="2DBF3DBF" w14:textId="77777777" w:rsidR="00FA6D59" w:rsidRDefault="00FA6D59" w:rsidP="00FA6D59">
            <w:pPr>
              <w:rPr>
                <w:kern w:val="2"/>
                <w:szCs w:val="24"/>
              </w:rPr>
            </w:pPr>
          </w:p>
        </w:tc>
        <w:tc>
          <w:tcPr>
            <w:tcW w:w="3240" w:type="dxa"/>
          </w:tcPr>
          <w:p w14:paraId="1CB09783" w14:textId="77777777" w:rsidR="00FA6D59" w:rsidRDefault="00FA6D59" w:rsidP="00FA6D59">
            <w:pPr>
              <w:rPr>
                <w:kern w:val="2"/>
                <w:szCs w:val="24"/>
              </w:rPr>
            </w:pPr>
            <w:r>
              <w:rPr>
                <w:kern w:val="2"/>
                <w:szCs w:val="24"/>
              </w:rPr>
              <w:t>1.1.6. Bankas, banko kodas</w:t>
            </w:r>
          </w:p>
        </w:tc>
        <w:tc>
          <w:tcPr>
            <w:tcW w:w="3510" w:type="dxa"/>
          </w:tcPr>
          <w:p w14:paraId="3DB14F3C" w14:textId="2DCA62E6" w:rsidR="00FA6D59" w:rsidRDefault="00FA6D59" w:rsidP="00FA6D59">
            <w:pPr>
              <w:jc w:val="center"/>
              <w:rPr>
                <w:kern w:val="2"/>
                <w:szCs w:val="24"/>
              </w:rPr>
            </w:pPr>
            <w:r w:rsidRPr="000A10EF">
              <w:rPr>
                <w:kern w:val="2"/>
                <w:szCs w:val="24"/>
              </w:rPr>
              <w:t>40100</w:t>
            </w:r>
          </w:p>
        </w:tc>
      </w:tr>
      <w:tr w:rsidR="00FA6D59" w14:paraId="3C6CA9D3" w14:textId="77777777">
        <w:tc>
          <w:tcPr>
            <w:tcW w:w="2808" w:type="dxa"/>
            <w:vMerge/>
          </w:tcPr>
          <w:p w14:paraId="7A8AE9BC" w14:textId="77777777" w:rsidR="00FA6D59" w:rsidRDefault="00FA6D59" w:rsidP="00FA6D59">
            <w:pPr>
              <w:rPr>
                <w:kern w:val="2"/>
                <w:szCs w:val="24"/>
              </w:rPr>
            </w:pPr>
          </w:p>
        </w:tc>
        <w:tc>
          <w:tcPr>
            <w:tcW w:w="3240" w:type="dxa"/>
          </w:tcPr>
          <w:p w14:paraId="3E35C849" w14:textId="77777777" w:rsidR="00FA6D59" w:rsidRDefault="00FA6D59" w:rsidP="00FA6D59">
            <w:pPr>
              <w:rPr>
                <w:kern w:val="2"/>
                <w:szCs w:val="24"/>
              </w:rPr>
            </w:pPr>
            <w:r>
              <w:rPr>
                <w:kern w:val="2"/>
                <w:szCs w:val="24"/>
              </w:rPr>
              <w:t>1.1.7. Telefonas</w:t>
            </w:r>
          </w:p>
        </w:tc>
        <w:tc>
          <w:tcPr>
            <w:tcW w:w="3510" w:type="dxa"/>
          </w:tcPr>
          <w:p w14:paraId="30515D15" w14:textId="4840D357" w:rsidR="00FA6D59" w:rsidRDefault="00FA6D59" w:rsidP="00FA6D59">
            <w:pPr>
              <w:jc w:val="center"/>
              <w:rPr>
                <w:kern w:val="2"/>
                <w:szCs w:val="24"/>
              </w:rPr>
            </w:pPr>
            <w:r w:rsidRPr="000A10EF">
              <w:rPr>
                <w:kern w:val="2"/>
                <w:szCs w:val="24"/>
              </w:rPr>
              <w:t>+370 448 71728</w:t>
            </w:r>
          </w:p>
        </w:tc>
      </w:tr>
      <w:tr w:rsidR="00FA6D59" w14:paraId="2DD42AC0" w14:textId="77777777">
        <w:tc>
          <w:tcPr>
            <w:tcW w:w="2808" w:type="dxa"/>
            <w:vMerge/>
          </w:tcPr>
          <w:p w14:paraId="2FBBCA29" w14:textId="77777777" w:rsidR="00FA6D59" w:rsidRDefault="00FA6D59" w:rsidP="00FA6D59">
            <w:pPr>
              <w:rPr>
                <w:kern w:val="2"/>
                <w:szCs w:val="24"/>
              </w:rPr>
            </w:pPr>
          </w:p>
        </w:tc>
        <w:tc>
          <w:tcPr>
            <w:tcW w:w="3240" w:type="dxa"/>
          </w:tcPr>
          <w:p w14:paraId="52475DD0" w14:textId="77777777" w:rsidR="00FA6D59" w:rsidRDefault="00FA6D59" w:rsidP="00FA6D59">
            <w:pPr>
              <w:rPr>
                <w:kern w:val="2"/>
                <w:szCs w:val="24"/>
              </w:rPr>
            </w:pPr>
            <w:r>
              <w:rPr>
                <w:kern w:val="2"/>
                <w:szCs w:val="24"/>
              </w:rPr>
              <w:t>1.1.8. El. paštas</w:t>
            </w:r>
          </w:p>
        </w:tc>
        <w:tc>
          <w:tcPr>
            <w:tcW w:w="3510" w:type="dxa"/>
          </w:tcPr>
          <w:p w14:paraId="16E6C304" w14:textId="79F89CE0" w:rsidR="00FA6D59" w:rsidRDefault="00FA6D59" w:rsidP="00FA6D59">
            <w:pPr>
              <w:jc w:val="center"/>
              <w:rPr>
                <w:kern w:val="2"/>
                <w:szCs w:val="24"/>
              </w:rPr>
            </w:pPr>
            <w:r>
              <w:rPr>
                <w:kern w:val="2"/>
                <w:szCs w:val="24"/>
              </w:rPr>
              <w:t>specmokykla@plunge.lt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77777777" w:rsidR="005A5832" w:rsidRDefault="005A5832">
            <w:pPr>
              <w:jc w:val="center"/>
              <w:rPr>
                <w:kern w:val="2"/>
                <w:szCs w:val="24"/>
              </w:rPr>
            </w:pP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77777777" w:rsidR="005A5832" w:rsidRDefault="005A583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14:paraId="7696E671" w14:textId="77777777">
        <w:trPr>
          <w:trHeight w:val="300"/>
        </w:trPr>
        <w:tc>
          <w:tcPr>
            <w:tcW w:w="9535" w:type="dxa"/>
            <w:gridSpan w:val="3"/>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61E8477C" w:rsidR="005A5832" w:rsidRDefault="00C30DE7">
            <w:pPr>
              <w:rPr>
                <w:color w:val="4472C4"/>
                <w:kern w:val="2"/>
                <w:szCs w:val="24"/>
              </w:rPr>
            </w:pPr>
            <w:r w:rsidRPr="000C531F">
              <w:rPr>
                <w:kern w:val="2"/>
                <w:szCs w:val="24"/>
              </w:rPr>
              <w:t>Direktorė Kamilė Kundrotaitė – Astreikienė, kundrotaite.astreikiene@gmail.com</w:t>
            </w:r>
          </w:p>
        </w:tc>
      </w:tr>
      <w:tr w:rsidR="005A5832" w14:paraId="17A4E02F" w14:textId="77777777">
        <w:trPr>
          <w:trHeight w:val="300"/>
        </w:trPr>
        <w:tc>
          <w:tcPr>
            <w:tcW w:w="2704" w:type="dxa"/>
          </w:tcPr>
          <w:p w14:paraId="146E8BAE" w14:textId="77777777" w:rsidR="005A5832" w:rsidRDefault="00A10867">
            <w:pPr>
              <w:rPr>
                <w:b/>
                <w:bCs/>
                <w:kern w:val="2"/>
                <w:szCs w:val="24"/>
              </w:rPr>
            </w:pPr>
            <w:r>
              <w:rPr>
                <w:b/>
                <w:bCs/>
                <w:kern w:val="2"/>
                <w:szCs w:val="24"/>
              </w:rPr>
              <w:t xml:space="preserve">2.2. Tiekėjo kontaktiniai asmenys, atsakingi už Sutarties </w:t>
            </w:r>
            <w:r>
              <w:rPr>
                <w:b/>
                <w:bCs/>
                <w:kern w:val="2"/>
                <w:szCs w:val="24"/>
              </w:rPr>
              <w:lastRenderedPageBreak/>
              <w:t>vykdymą</w:t>
            </w:r>
          </w:p>
        </w:tc>
        <w:tc>
          <w:tcPr>
            <w:tcW w:w="6831" w:type="dxa"/>
            <w:gridSpan w:val="2"/>
          </w:tcPr>
          <w:p w14:paraId="6FF1505D"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4A640CBD" w14:textId="77777777">
        <w:trPr>
          <w:trHeight w:val="300"/>
        </w:trPr>
        <w:tc>
          <w:tcPr>
            <w:tcW w:w="9535" w:type="dxa"/>
            <w:gridSpan w:val="3"/>
          </w:tcPr>
          <w:p w14:paraId="2B392598" w14:textId="77777777" w:rsidR="005A5832" w:rsidRDefault="00A10867">
            <w:pPr>
              <w:jc w:val="center"/>
              <w:rPr>
                <w:b/>
                <w:bCs/>
                <w:kern w:val="2"/>
                <w:szCs w:val="24"/>
              </w:rPr>
            </w:pPr>
            <w:r>
              <w:rPr>
                <w:b/>
                <w:bCs/>
                <w:kern w:val="2"/>
                <w:szCs w:val="24"/>
              </w:rPr>
              <w:lastRenderedPageBreak/>
              <w:t>3. SUTARTIES DALYKAS</w:t>
            </w:r>
          </w:p>
        </w:tc>
      </w:tr>
      <w:tr w:rsidR="005A5832" w14:paraId="7A151A7C" w14:textId="77777777">
        <w:trPr>
          <w:trHeight w:val="300"/>
        </w:trPr>
        <w:tc>
          <w:tcPr>
            <w:tcW w:w="2704" w:type="dxa"/>
          </w:tcPr>
          <w:p w14:paraId="7B49844D" w14:textId="77777777" w:rsidR="005A5832" w:rsidRPr="009A3242" w:rsidRDefault="00A10867">
            <w:pPr>
              <w:rPr>
                <w:b/>
                <w:bCs/>
                <w:kern w:val="2"/>
                <w:szCs w:val="24"/>
              </w:rPr>
            </w:pPr>
            <w:r w:rsidRPr="009A3242">
              <w:rPr>
                <w:b/>
                <w:bCs/>
                <w:kern w:val="2"/>
                <w:szCs w:val="24"/>
              </w:rPr>
              <w:t xml:space="preserve">3.1. Sutarties dalykas </w:t>
            </w:r>
          </w:p>
        </w:tc>
        <w:tc>
          <w:tcPr>
            <w:tcW w:w="6831" w:type="dxa"/>
            <w:gridSpan w:val="2"/>
          </w:tcPr>
          <w:p w14:paraId="4E656F6A" w14:textId="15C9E6FD" w:rsidR="005A5832" w:rsidRPr="006A0EAB" w:rsidRDefault="00A10867">
            <w:pPr>
              <w:rPr>
                <w:kern w:val="2"/>
                <w:szCs w:val="24"/>
              </w:rPr>
            </w:pPr>
            <w:r w:rsidRPr="009A3242">
              <w:rPr>
                <w:kern w:val="2"/>
                <w:szCs w:val="24"/>
              </w:rPr>
              <w:t xml:space="preserve">Tiekėjas įsipareigoja Sutartyje numatytomis </w:t>
            </w:r>
            <w:r w:rsidRPr="006A0EAB">
              <w:rPr>
                <w:kern w:val="2"/>
                <w:szCs w:val="24"/>
              </w:rPr>
              <w:t xml:space="preserve">sąlygomis perduoti Pirkėjui </w:t>
            </w:r>
            <w:r w:rsidR="00D239C1" w:rsidRPr="009D16B2">
              <w:rPr>
                <w:color w:val="4472C4" w:themeColor="accent1"/>
                <w:kern w:val="2"/>
                <w:szCs w:val="24"/>
              </w:rPr>
              <w:t xml:space="preserve">. </w:t>
            </w:r>
            <w:r w:rsidR="00F05DD8" w:rsidRPr="009D16B2">
              <w:rPr>
                <w:color w:val="4472C4" w:themeColor="accent1"/>
                <w:kern w:val="2"/>
                <w:szCs w:val="24"/>
              </w:rPr>
              <w:t>(</w:t>
            </w:r>
            <w:r w:rsidR="00F05DD8" w:rsidRPr="009D16B2">
              <w:rPr>
                <w:i/>
                <w:iCs/>
                <w:color w:val="4472C4" w:themeColor="accent1"/>
                <w:kern w:val="2"/>
                <w:szCs w:val="24"/>
              </w:rPr>
              <w:t xml:space="preserve">nurodoma pirkimo dalis ir </w:t>
            </w:r>
            <w:r w:rsidR="00F7408A" w:rsidRPr="009D16B2">
              <w:rPr>
                <w:i/>
                <w:iCs/>
                <w:color w:val="4472C4" w:themeColor="accent1"/>
                <w:kern w:val="2"/>
                <w:szCs w:val="24"/>
              </w:rPr>
              <w:t>dalies</w:t>
            </w:r>
            <w:r w:rsidR="00F05DD8" w:rsidRPr="009D16B2">
              <w:rPr>
                <w:i/>
                <w:iCs/>
                <w:color w:val="4472C4" w:themeColor="accent1"/>
                <w:kern w:val="2"/>
                <w:szCs w:val="24"/>
              </w:rPr>
              <w:t xml:space="preserve"> pavadinimas</w:t>
            </w:r>
            <w:r w:rsidR="00F05DD8" w:rsidRPr="009D16B2">
              <w:rPr>
                <w:color w:val="4472C4" w:themeColor="accent1"/>
                <w:kern w:val="2"/>
                <w:szCs w:val="24"/>
              </w:rPr>
              <w:t>)</w:t>
            </w:r>
            <w:r w:rsidR="002C39E0" w:rsidRPr="006A0EAB">
              <w:rPr>
                <w:kern w:val="2"/>
                <w:szCs w:val="24"/>
              </w:rPr>
              <w:t xml:space="preserve"> (toliau – Prekės)</w:t>
            </w:r>
            <w:r w:rsidRPr="006A0EAB">
              <w:rPr>
                <w:kern w:val="2"/>
                <w:szCs w:val="24"/>
              </w:rPr>
              <w:t>.</w:t>
            </w:r>
          </w:p>
          <w:p w14:paraId="24700FA6" w14:textId="38B5ABAB" w:rsidR="005A5832" w:rsidRDefault="00A10867" w:rsidP="00476894">
            <w:pPr>
              <w:rPr>
                <w:color w:val="000000"/>
                <w:kern w:val="2"/>
                <w:szCs w:val="24"/>
              </w:rPr>
            </w:pPr>
            <w:r w:rsidRPr="006A0EAB">
              <w:rPr>
                <w:kern w:val="2"/>
                <w:szCs w:val="24"/>
              </w:rPr>
              <w:t xml:space="preserve">Išsamus Prekių aprašymas ir kiti reikalavimai tiekiamoms </w:t>
            </w:r>
            <w:r w:rsidRPr="009A3242">
              <w:rPr>
                <w:color w:val="000000"/>
                <w:kern w:val="2"/>
                <w:szCs w:val="24"/>
              </w:rPr>
              <w:t>Prekėms nustatyti Sutarties priede Nr. [</w:t>
            </w:r>
            <w:r w:rsidR="00BE529F" w:rsidRPr="009A3242">
              <w:rPr>
                <w:color w:val="000000"/>
                <w:kern w:val="2"/>
                <w:szCs w:val="24"/>
              </w:rPr>
              <w:t>2</w:t>
            </w:r>
            <w:r w:rsidRPr="009A3242">
              <w:rPr>
                <w:color w:val="000000"/>
                <w:kern w:val="2"/>
                <w:szCs w:val="24"/>
              </w:rPr>
              <w:t>] „Techninė specifikacija“ (toliau – Techninė specifikacija) ir Sutarties priede Nr. [</w:t>
            </w:r>
            <w:r w:rsidR="00BE529F" w:rsidRPr="009A3242">
              <w:rPr>
                <w:color w:val="000000"/>
                <w:kern w:val="2"/>
                <w:szCs w:val="24"/>
              </w:rPr>
              <w:t>1</w:t>
            </w:r>
            <w:r w:rsidRPr="009A3242">
              <w:rPr>
                <w:color w:val="000000"/>
                <w:kern w:val="2"/>
                <w:szCs w:val="24"/>
              </w:rPr>
              <w:t>] „Pasiūlymas</w:t>
            </w:r>
            <w:r w:rsidR="00B06471" w:rsidRPr="009A3242">
              <w:rPr>
                <w:color w:val="000000"/>
                <w:kern w:val="2"/>
                <w:szCs w:val="24"/>
              </w:rPr>
              <w:t xml:space="preserve"> </w:t>
            </w:r>
            <w:r w:rsidR="00B06471" w:rsidRPr="009A3242">
              <w:rPr>
                <w:szCs w:val="24"/>
                <w:lang w:eastAsia="lt-LT" w:bidi="lt-LT"/>
              </w:rPr>
              <w:t xml:space="preserve">dėl </w:t>
            </w:r>
            <w:r w:rsidR="00476894">
              <w:rPr>
                <w:szCs w:val="24"/>
                <w:lang w:eastAsia="lt-LT" w:bidi="lt-LT"/>
              </w:rPr>
              <w:t>„</w:t>
            </w:r>
            <w:r w:rsidR="006A0EAB">
              <w:rPr>
                <w:szCs w:val="24"/>
                <w:lang w:eastAsia="lt-LT" w:bidi="lt-LT"/>
              </w:rPr>
              <w:t>Bald</w:t>
            </w:r>
            <w:r w:rsidR="00476894">
              <w:rPr>
                <w:szCs w:val="24"/>
                <w:lang w:eastAsia="lt-LT" w:bidi="lt-LT"/>
              </w:rPr>
              <w:t>ai“</w:t>
            </w:r>
            <w:r w:rsidR="00B06471" w:rsidRPr="009A3242">
              <w:rPr>
                <w:szCs w:val="24"/>
                <w:lang w:eastAsia="lt-LT" w:bidi="lt-LT"/>
              </w:rPr>
              <w:t xml:space="preserve"> pirkimo</w:t>
            </w:r>
            <w:r w:rsidRPr="009A3242">
              <w:rPr>
                <w:color w:val="000000"/>
                <w:kern w:val="2"/>
                <w:szCs w:val="24"/>
              </w:rPr>
              <w:t>“.</w:t>
            </w:r>
          </w:p>
        </w:tc>
      </w:tr>
      <w:tr w:rsidR="005A5832" w14:paraId="0023E2B5" w14:textId="77777777">
        <w:trPr>
          <w:trHeight w:val="300"/>
        </w:trPr>
        <w:tc>
          <w:tcPr>
            <w:tcW w:w="2704" w:type="dxa"/>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47706F" w:rsidRPr="0047706F" w14:paraId="4354176C" w14:textId="77777777">
        <w:trPr>
          <w:trHeight w:val="300"/>
        </w:trPr>
        <w:tc>
          <w:tcPr>
            <w:tcW w:w="2704" w:type="dxa"/>
          </w:tcPr>
          <w:p w14:paraId="7BBCFBEA" w14:textId="77777777" w:rsidR="005A5832" w:rsidRPr="0047706F" w:rsidRDefault="00A10867">
            <w:pPr>
              <w:rPr>
                <w:b/>
                <w:bCs/>
                <w:kern w:val="2"/>
                <w:szCs w:val="24"/>
              </w:rPr>
            </w:pPr>
            <w:r w:rsidRPr="0047706F">
              <w:rPr>
                <w:b/>
                <w:bCs/>
                <w:kern w:val="2"/>
                <w:szCs w:val="24"/>
              </w:rPr>
              <w:t>3.3. Informacija apie Europos Sąjungos lėšomis finansuojamą projektą arba kitą projektą</w:t>
            </w:r>
          </w:p>
        </w:tc>
        <w:tc>
          <w:tcPr>
            <w:tcW w:w="6831" w:type="dxa"/>
            <w:gridSpan w:val="2"/>
          </w:tcPr>
          <w:p w14:paraId="470C70E7" w14:textId="0FB53FA1" w:rsidR="005A5832" w:rsidRPr="0047706F" w:rsidRDefault="005A5832">
            <w:pPr>
              <w:rPr>
                <w:kern w:val="2"/>
                <w:szCs w:val="24"/>
              </w:rPr>
            </w:pPr>
          </w:p>
        </w:tc>
      </w:tr>
      <w:tr w:rsidR="005A5832" w14:paraId="6009D207" w14:textId="77777777">
        <w:trPr>
          <w:trHeight w:val="300"/>
        </w:trPr>
        <w:tc>
          <w:tcPr>
            <w:tcW w:w="9535" w:type="dxa"/>
            <w:gridSpan w:val="3"/>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9B4B6F" w:rsidRPr="009B4B6F" w14:paraId="6DDEBE30" w14:textId="77777777">
        <w:trPr>
          <w:trHeight w:val="300"/>
        </w:trPr>
        <w:tc>
          <w:tcPr>
            <w:tcW w:w="2704" w:type="dxa"/>
          </w:tcPr>
          <w:p w14:paraId="0BC136FA" w14:textId="55DD4208" w:rsidR="005A5832" w:rsidRPr="009B4B6F" w:rsidRDefault="00A10867">
            <w:pPr>
              <w:rPr>
                <w:b/>
                <w:bCs/>
                <w:kern w:val="2"/>
                <w:szCs w:val="24"/>
              </w:rPr>
            </w:pPr>
            <w:r w:rsidRPr="009B4B6F">
              <w:rPr>
                <w:b/>
                <w:bCs/>
                <w:kern w:val="2"/>
                <w:szCs w:val="24"/>
              </w:rPr>
              <w:t>4.1. Prekių pristatymo terminas, kai Prekės pristatomos vienu kartu</w:t>
            </w:r>
          </w:p>
        </w:tc>
        <w:tc>
          <w:tcPr>
            <w:tcW w:w="6831" w:type="dxa"/>
            <w:gridSpan w:val="2"/>
          </w:tcPr>
          <w:p w14:paraId="5491866C" w14:textId="1B6813B3" w:rsidR="005A5832" w:rsidRPr="009B4B6F" w:rsidRDefault="00A10867" w:rsidP="005E4792">
            <w:pPr>
              <w:rPr>
                <w:szCs w:val="24"/>
              </w:rPr>
            </w:pPr>
            <w:r w:rsidRPr="009B4B6F">
              <w:rPr>
                <w:kern w:val="2"/>
                <w:szCs w:val="24"/>
              </w:rPr>
              <w:t xml:space="preserve">Tiekėjas </w:t>
            </w:r>
            <w:r w:rsidR="006A0EAB">
              <w:rPr>
                <w:kern w:val="2"/>
                <w:szCs w:val="24"/>
              </w:rPr>
              <w:t>Baldus</w:t>
            </w:r>
            <w:r w:rsidRPr="000F2648">
              <w:rPr>
                <w:kern w:val="2"/>
                <w:szCs w:val="24"/>
              </w:rPr>
              <w:t xml:space="preserve"> (visą </w:t>
            </w:r>
            <w:r w:rsidR="006A0EAB">
              <w:rPr>
                <w:kern w:val="2"/>
                <w:szCs w:val="24"/>
              </w:rPr>
              <w:t>baldų</w:t>
            </w:r>
            <w:r w:rsidRPr="000F2648">
              <w:rPr>
                <w:kern w:val="2"/>
                <w:szCs w:val="24"/>
              </w:rPr>
              <w:t xml:space="preserve"> kiekį) įsipareigoja pristatyti</w:t>
            </w:r>
            <w:r w:rsidR="006A0EAB">
              <w:rPr>
                <w:kern w:val="2"/>
                <w:szCs w:val="24"/>
              </w:rPr>
              <w:t xml:space="preserve"> ir sumontuoti</w:t>
            </w:r>
            <w:r w:rsidRPr="000F2648">
              <w:rPr>
                <w:kern w:val="2"/>
                <w:szCs w:val="24"/>
              </w:rPr>
              <w:t xml:space="preserve"> </w:t>
            </w:r>
            <w:r w:rsidRPr="000F2648">
              <w:rPr>
                <w:b/>
                <w:bCs/>
                <w:kern w:val="2"/>
                <w:szCs w:val="24"/>
              </w:rPr>
              <w:t>ne vėliau kaip per</w:t>
            </w:r>
            <w:r w:rsidRPr="000F2648">
              <w:rPr>
                <w:kern w:val="2"/>
                <w:szCs w:val="24"/>
              </w:rPr>
              <w:t xml:space="preserve"> </w:t>
            </w:r>
            <w:r w:rsidR="006A0EAB">
              <w:rPr>
                <w:kern w:val="2"/>
                <w:szCs w:val="24"/>
              </w:rPr>
              <w:t>4</w:t>
            </w:r>
            <w:r w:rsidR="0099164E" w:rsidRPr="000F2648">
              <w:rPr>
                <w:b/>
                <w:kern w:val="2"/>
                <w:szCs w:val="24"/>
              </w:rPr>
              <w:t xml:space="preserve"> mėnesius</w:t>
            </w:r>
            <w:r w:rsidR="0099164E" w:rsidRPr="000F2648">
              <w:rPr>
                <w:kern w:val="2"/>
                <w:szCs w:val="24"/>
              </w:rPr>
              <w:t xml:space="preserve"> </w:t>
            </w:r>
            <w:r w:rsidR="00400A35">
              <w:rPr>
                <w:kern w:val="2"/>
                <w:szCs w:val="24"/>
              </w:rPr>
              <w:t xml:space="preserve">nuo </w:t>
            </w:r>
            <w:r w:rsidRPr="000F2648">
              <w:rPr>
                <w:kern w:val="2"/>
                <w:szCs w:val="24"/>
              </w:rPr>
              <w:t xml:space="preserve">Sutarties įsigaliojimo dienos šiuo adresu: </w:t>
            </w:r>
            <w:r w:rsidR="000C531F" w:rsidRPr="000F2648">
              <w:rPr>
                <w:kern w:val="2"/>
                <w:szCs w:val="24"/>
              </w:rPr>
              <w:t>Mendeno g. 4, Plungė, LT</w:t>
            </w:r>
            <w:r w:rsidR="000C531F" w:rsidRPr="009B4B6F">
              <w:rPr>
                <w:kern w:val="2"/>
                <w:szCs w:val="24"/>
              </w:rPr>
              <w:t>-90143</w:t>
            </w:r>
          </w:p>
        </w:tc>
      </w:tr>
      <w:tr w:rsidR="005A5832" w14:paraId="4E5B9CB2" w14:textId="77777777">
        <w:trPr>
          <w:trHeight w:val="300"/>
        </w:trPr>
        <w:tc>
          <w:tcPr>
            <w:tcW w:w="2704" w:type="dxa"/>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9DC9AFF" w14:textId="77777777" w:rsidR="005A5832" w:rsidRDefault="00A10867">
            <w:pPr>
              <w:rPr>
                <w:kern w:val="2"/>
                <w:szCs w:val="24"/>
              </w:rPr>
            </w:pPr>
            <w:r>
              <w:rPr>
                <w:kern w:val="2"/>
                <w:szCs w:val="24"/>
              </w:rPr>
              <w:t>Netaikoma</w:t>
            </w:r>
          </w:p>
          <w:p w14:paraId="758E7F05" w14:textId="42D23536" w:rsidR="005A5832" w:rsidRDefault="005A5832" w:rsidP="000C531F">
            <w:pPr>
              <w:rPr>
                <w:kern w:val="2"/>
                <w:szCs w:val="24"/>
              </w:rPr>
            </w:pPr>
          </w:p>
          <w:p w14:paraId="42ABA812" w14:textId="3EC999E7" w:rsidR="005A5832" w:rsidRDefault="005A5832">
            <w:pPr>
              <w:rPr>
                <w:kern w:val="2"/>
                <w:szCs w:val="24"/>
              </w:rPr>
            </w:pPr>
          </w:p>
        </w:tc>
      </w:tr>
      <w:tr w:rsidR="000F2648" w:rsidRPr="000F2648" w14:paraId="2FECB001" w14:textId="77777777">
        <w:trPr>
          <w:trHeight w:val="300"/>
        </w:trPr>
        <w:tc>
          <w:tcPr>
            <w:tcW w:w="2704" w:type="dxa"/>
          </w:tcPr>
          <w:p w14:paraId="2B97308E" w14:textId="77777777" w:rsidR="005A5832" w:rsidRPr="000F2648" w:rsidRDefault="00A10867">
            <w:pPr>
              <w:rPr>
                <w:b/>
                <w:bCs/>
                <w:color w:val="000000" w:themeColor="text1"/>
                <w:kern w:val="2"/>
                <w:szCs w:val="24"/>
              </w:rPr>
            </w:pPr>
            <w:r w:rsidRPr="000F2648">
              <w:rPr>
                <w:b/>
                <w:bCs/>
                <w:color w:val="000000" w:themeColor="text1"/>
                <w:kern w:val="2"/>
                <w:szCs w:val="24"/>
              </w:rPr>
              <w:t>4.3. Užsakymų teikimo tvarka</w:t>
            </w:r>
          </w:p>
        </w:tc>
        <w:tc>
          <w:tcPr>
            <w:tcW w:w="6831" w:type="dxa"/>
            <w:gridSpan w:val="2"/>
          </w:tcPr>
          <w:p w14:paraId="622E93E5" w14:textId="512AB4E7" w:rsidR="005A5832" w:rsidRPr="000F2648" w:rsidRDefault="008B4E64">
            <w:pPr>
              <w:rPr>
                <w:color w:val="000000" w:themeColor="text1"/>
                <w:kern w:val="2"/>
                <w:szCs w:val="24"/>
              </w:rPr>
            </w:pPr>
            <w:r w:rsidRPr="000F2648">
              <w:rPr>
                <w:color w:val="000000" w:themeColor="text1"/>
                <w:kern w:val="2"/>
                <w:szCs w:val="24"/>
              </w:rPr>
              <w:t xml:space="preserve">Užsakymai teikiami Tiekėjo nurodytu elektroniniu paštu ir laikomi gautais po </w:t>
            </w:r>
            <w:r w:rsidRPr="000F2648">
              <w:rPr>
                <w:color w:val="000000" w:themeColor="text1"/>
                <w:kern w:val="2"/>
                <w:szCs w:val="24"/>
                <w:lang w:val="en-GB"/>
              </w:rPr>
              <w:t>12</w:t>
            </w:r>
            <w:r w:rsidR="00FF4955" w:rsidRPr="000F2648">
              <w:rPr>
                <w:color w:val="000000" w:themeColor="text1"/>
                <w:kern w:val="2"/>
                <w:szCs w:val="24"/>
                <w:lang w:val="en-GB"/>
              </w:rPr>
              <w:t xml:space="preserve"> </w:t>
            </w:r>
            <w:r w:rsidRPr="000F2648">
              <w:rPr>
                <w:color w:val="000000" w:themeColor="text1"/>
                <w:kern w:val="2"/>
                <w:szCs w:val="24"/>
              </w:rPr>
              <w:t xml:space="preserve"> (dvylikos</w:t>
            </w:r>
            <w:r w:rsidRPr="000F2648">
              <w:rPr>
                <w:color w:val="000000" w:themeColor="text1"/>
                <w:kern w:val="2"/>
                <w:szCs w:val="24"/>
                <w:lang w:val="en-GB"/>
              </w:rPr>
              <w:t xml:space="preserve"> </w:t>
            </w:r>
            <w:r w:rsidRPr="000F2648">
              <w:rPr>
                <w:color w:val="000000" w:themeColor="text1"/>
                <w:kern w:val="2"/>
                <w:szCs w:val="24"/>
              </w:rPr>
              <w:t>valandų)</w:t>
            </w:r>
            <w:r w:rsidR="00FF4955" w:rsidRPr="000F2648">
              <w:rPr>
                <w:color w:val="000000" w:themeColor="text1"/>
                <w:kern w:val="2"/>
                <w:szCs w:val="24"/>
              </w:rPr>
              <w:t xml:space="preserve"> </w:t>
            </w:r>
            <w:r w:rsidRPr="000F2648">
              <w:rPr>
                <w:color w:val="000000" w:themeColor="text1"/>
                <w:kern w:val="2"/>
                <w:szCs w:val="24"/>
              </w:rPr>
              <w:t>nuo užsakymo pateikimo.</w:t>
            </w:r>
          </w:p>
        </w:tc>
      </w:tr>
      <w:tr w:rsidR="005A5832" w14:paraId="013CB572" w14:textId="77777777">
        <w:trPr>
          <w:trHeight w:val="300"/>
        </w:trPr>
        <w:tc>
          <w:tcPr>
            <w:tcW w:w="2704" w:type="dxa"/>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7BB7A6DC" w14:textId="77777777" w:rsidR="005A5832" w:rsidRDefault="005A5832">
            <w:pPr>
              <w:rPr>
                <w:kern w:val="2"/>
                <w:szCs w:val="24"/>
              </w:rPr>
            </w:pPr>
          </w:p>
          <w:p w14:paraId="08AA1D8F" w14:textId="61A302D0" w:rsidR="005A5832" w:rsidRDefault="005A5832">
            <w:pPr>
              <w:rPr>
                <w:kern w:val="2"/>
                <w:szCs w:val="24"/>
              </w:rPr>
            </w:pPr>
          </w:p>
        </w:tc>
      </w:tr>
      <w:tr w:rsidR="005A5832" w14:paraId="3450053D" w14:textId="77777777">
        <w:trPr>
          <w:trHeight w:val="300"/>
        </w:trPr>
        <w:tc>
          <w:tcPr>
            <w:tcW w:w="2704" w:type="dxa"/>
          </w:tcPr>
          <w:p w14:paraId="11097643" w14:textId="77777777" w:rsidR="005A5832" w:rsidRPr="000F2648" w:rsidRDefault="00A10867">
            <w:pPr>
              <w:rPr>
                <w:b/>
                <w:bCs/>
                <w:kern w:val="2"/>
                <w:szCs w:val="24"/>
              </w:rPr>
            </w:pPr>
            <w:r w:rsidRPr="000F2648">
              <w:rPr>
                <w:b/>
                <w:bCs/>
                <w:kern w:val="2"/>
                <w:szCs w:val="24"/>
              </w:rPr>
              <w:t xml:space="preserve">4.5. Kartu su Prekėmis pateikiami dokumentai </w:t>
            </w:r>
          </w:p>
        </w:tc>
        <w:tc>
          <w:tcPr>
            <w:tcW w:w="6831" w:type="dxa"/>
            <w:gridSpan w:val="2"/>
          </w:tcPr>
          <w:p w14:paraId="63043AC8" w14:textId="6F68F3EB" w:rsidR="005A5832" w:rsidRDefault="00A10867">
            <w:pPr>
              <w:rPr>
                <w:kern w:val="2"/>
                <w:szCs w:val="24"/>
              </w:rPr>
            </w:pPr>
            <w:r w:rsidRPr="000F2648">
              <w:rPr>
                <w:kern w:val="2"/>
                <w:szCs w:val="24"/>
              </w:rPr>
              <w:t xml:space="preserve">Kartu su Prekėmis pateikiami šie dokumentai: </w:t>
            </w:r>
            <w:r w:rsidR="000C531F" w:rsidRPr="000F2648">
              <w:rPr>
                <w:kern w:val="2"/>
                <w:szCs w:val="24"/>
              </w:rPr>
              <w:t>Prekių priėmimo – perdavimo aktas</w:t>
            </w:r>
            <w:r w:rsidR="002B5906" w:rsidRPr="000F2648">
              <w:rPr>
                <w:kern w:val="2"/>
                <w:szCs w:val="24"/>
              </w:rPr>
              <w:t xml:space="preserve">, </w:t>
            </w:r>
            <w:r w:rsidR="002B5906" w:rsidRPr="002B7FD9">
              <w:rPr>
                <w:kern w:val="2"/>
                <w:szCs w:val="24"/>
              </w:rPr>
              <w:t>prekių techniniai dokumentai pagrindžiantys atitiktį pirkimo techninėje specifikacijoje nurodytą informaciją</w:t>
            </w:r>
            <w:r w:rsidRPr="002B7FD9">
              <w:rPr>
                <w:kern w:val="2"/>
                <w:szCs w:val="24"/>
              </w:rPr>
              <w:t>.</w:t>
            </w:r>
            <w:r w:rsidRPr="000F2648">
              <w:rPr>
                <w:kern w:val="2"/>
                <w:szCs w:val="24"/>
              </w:rPr>
              <w:t xml:space="preserve"> Tiekėjui nepateikus nurodytų dokumentų, laikoma, kad Prekės neatitinka Sutartyje nustatytų reikalavimų.</w:t>
            </w:r>
          </w:p>
        </w:tc>
      </w:tr>
      <w:tr w:rsidR="005A5832" w14:paraId="183479D0" w14:textId="77777777">
        <w:trPr>
          <w:trHeight w:val="300"/>
        </w:trPr>
        <w:tc>
          <w:tcPr>
            <w:tcW w:w="9535" w:type="dxa"/>
            <w:gridSpan w:val="3"/>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tcPr>
          <w:p w14:paraId="3031D2D7" w14:textId="77777777" w:rsidR="005A5832" w:rsidRPr="000F2648" w:rsidRDefault="00A10867">
            <w:pPr>
              <w:rPr>
                <w:b/>
                <w:bCs/>
                <w:kern w:val="2"/>
                <w:szCs w:val="24"/>
              </w:rPr>
            </w:pPr>
            <w:r w:rsidRPr="000F2648">
              <w:rPr>
                <w:b/>
                <w:bCs/>
                <w:kern w:val="2"/>
                <w:szCs w:val="24"/>
              </w:rPr>
              <w:t>5.1. Sutarčiai taikomas kainos apskaičiavimo būdas</w:t>
            </w:r>
          </w:p>
        </w:tc>
        <w:tc>
          <w:tcPr>
            <w:tcW w:w="6831" w:type="dxa"/>
            <w:gridSpan w:val="2"/>
          </w:tcPr>
          <w:p w14:paraId="3C472C8E" w14:textId="5B919F88" w:rsidR="005A5832" w:rsidRDefault="00A10867">
            <w:pPr>
              <w:rPr>
                <w:kern w:val="2"/>
                <w:szCs w:val="24"/>
              </w:rPr>
            </w:pPr>
            <w:r w:rsidRPr="000F2648">
              <w:rPr>
                <w:kern w:val="2"/>
                <w:szCs w:val="24"/>
              </w:rPr>
              <w:t>Fiksuotos kainos kainodara</w:t>
            </w:r>
            <w:r w:rsidR="0049426A" w:rsidRPr="000F2648">
              <w:rPr>
                <w:kern w:val="2"/>
                <w:szCs w:val="24"/>
              </w:rPr>
              <w:t xml:space="preserve">, </w:t>
            </w:r>
            <w:r w:rsidR="0049426A" w:rsidRPr="000F2648">
              <w:rPr>
                <w:szCs w:val="24"/>
              </w:rPr>
              <w:t>11 p. nuostatomis</w:t>
            </w:r>
          </w:p>
          <w:p w14:paraId="1185120A" w14:textId="77777777" w:rsidR="005A5832" w:rsidRDefault="005A5832">
            <w:pPr>
              <w:rPr>
                <w:kern w:val="2"/>
                <w:szCs w:val="24"/>
              </w:rPr>
            </w:pPr>
          </w:p>
          <w:p w14:paraId="7403D0A1" w14:textId="15C74AF1" w:rsidR="005A5832" w:rsidRDefault="005A5832">
            <w:pPr>
              <w:rPr>
                <w:color w:val="4472C4"/>
                <w:kern w:val="2"/>
              </w:rPr>
            </w:pPr>
          </w:p>
        </w:tc>
      </w:tr>
      <w:tr w:rsidR="005A5832" w14:paraId="1CC6D71A" w14:textId="77777777">
        <w:trPr>
          <w:trHeight w:val="300"/>
        </w:trPr>
        <w:tc>
          <w:tcPr>
            <w:tcW w:w="2704" w:type="dxa"/>
          </w:tcPr>
          <w:p w14:paraId="11992BFC"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4EF4D4BE" w14:textId="77777777" w:rsidR="005A5832" w:rsidRDefault="005A5832" w:rsidP="000C531F">
            <w:pPr>
              <w:jc w:val="both"/>
              <w:rPr>
                <w:b/>
                <w:bCs/>
                <w:kern w:val="2"/>
                <w:szCs w:val="24"/>
              </w:rPr>
            </w:pPr>
          </w:p>
        </w:tc>
        <w:tc>
          <w:tcPr>
            <w:tcW w:w="6831" w:type="dxa"/>
            <w:gridSpan w:val="2"/>
          </w:tcPr>
          <w:p w14:paraId="21925A50"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2B5906" w:rsidRPr="002B5906" w14:paraId="1C19A028" w14:textId="77777777">
        <w:trPr>
          <w:trHeight w:val="300"/>
        </w:trPr>
        <w:tc>
          <w:tcPr>
            <w:tcW w:w="2704" w:type="dxa"/>
          </w:tcPr>
          <w:p w14:paraId="1A3B6652" w14:textId="144194DA" w:rsidR="005A5832" w:rsidRPr="002B5906" w:rsidRDefault="00A10867" w:rsidP="0049426A">
            <w:pPr>
              <w:rPr>
                <w:kern w:val="2"/>
                <w:szCs w:val="24"/>
              </w:rPr>
            </w:pPr>
            <w:r w:rsidRPr="002B5906">
              <w:rPr>
                <w:b/>
                <w:bCs/>
                <w:kern w:val="2"/>
                <w:szCs w:val="24"/>
              </w:rPr>
              <w:lastRenderedPageBreak/>
              <w:t xml:space="preserve">5.3. Sutarties kainos / įkainių perskaičiavimas taikant </w:t>
            </w:r>
            <w:r w:rsidRPr="002B5906">
              <w:rPr>
                <w:b/>
                <w:bCs/>
                <w:kern w:val="2"/>
                <w:szCs w:val="24"/>
                <w:u w:val="single"/>
              </w:rPr>
              <w:t>peržiūros</w:t>
            </w:r>
            <w:r w:rsidRPr="002B5906">
              <w:rPr>
                <w:b/>
                <w:bCs/>
                <w:kern w:val="2"/>
                <w:szCs w:val="24"/>
              </w:rPr>
              <w:t xml:space="preserve"> taisykles</w:t>
            </w:r>
          </w:p>
        </w:tc>
        <w:tc>
          <w:tcPr>
            <w:tcW w:w="6831" w:type="dxa"/>
            <w:gridSpan w:val="2"/>
          </w:tcPr>
          <w:p w14:paraId="38B7DE33" w14:textId="77777777" w:rsidR="005A5832" w:rsidRPr="002B5906" w:rsidRDefault="005A5832">
            <w:pPr>
              <w:rPr>
                <w:kern w:val="2"/>
                <w:szCs w:val="24"/>
              </w:rPr>
            </w:pPr>
          </w:p>
          <w:p w14:paraId="00D41BAE" w14:textId="7FCC6213" w:rsidR="005A5832" w:rsidRPr="002B5906" w:rsidRDefault="00A10867">
            <w:pPr>
              <w:rPr>
                <w:kern w:val="2"/>
                <w:szCs w:val="24"/>
              </w:rPr>
            </w:pPr>
            <w:r w:rsidRPr="002B5906">
              <w:rPr>
                <w:kern w:val="2"/>
                <w:szCs w:val="24"/>
              </w:rPr>
              <w:t>Sutarties kaina bus perskaičiuojami:</w:t>
            </w:r>
          </w:p>
          <w:p w14:paraId="64368AD2" w14:textId="77777777" w:rsidR="005A5832" w:rsidRPr="002B5906" w:rsidRDefault="00A10867">
            <w:pPr>
              <w:rPr>
                <w:kern w:val="2"/>
                <w:szCs w:val="24"/>
              </w:rPr>
            </w:pPr>
            <w:r w:rsidRPr="002B5906">
              <w:rPr>
                <w:kern w:val="2"/>
                <w:szCs w:val="24"/>
              </w:rPr>
              <w:t>5.3.1. dėl PVM tarifo pasikeitimo;</w:t>
            </w:r>
          </w:p>
          <w:p w14:paraId="33BE06DA" w14:textId="4DB91AC5" w:rsidR="002B5906" w:rsidRPr="002B5906" w:rsidRDefault="002B5906">
            <w:pPr>
              <w:rPr>
                <w:kern w:val="2"/>
              </w:rPr>
            </w:pPr>
          </w:p>
        </w:tc>
      </w:tr>
      <w:tr w:rsidR="005A5832" w14:paraId="44043A28" w14:textId="77777777">
        <w:trPr>
          <w:trHeight w:val="300"/>
        </w:trPr>
        <w:tc>
          <w:tcPr>
            <w:tcW w:w="2704" w:type="dxa"/>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96877F" w14:textId="4425B16A"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w:t>
            </w:r>
            <w:r w:rsidR="000F2648">
              <w:rPr>
                <w:kern w:val="2"/>
                <w:szCs w:val="24"/>
              </w:rPr>
              <w:t>,</w:t>
            </w:r>
            <w:r>
              <w:rPr>
                <w:kern w:val="2"/>
                <w:szCs w:val="24"/>
              </w:rPr>
              <w:t xml:space="preserve"> Sutarties kaina perskaičiuojami nekeičiant Prekių kainos</w:t>
            </w:r>
            <w:r w:rsidR="000F2648">
              <w:rPr>
                <w:kern w:val="2"/>
                <w:szCs w:val="24"/>
              </w:rPr>
              <w:t xml:space="preserve"> </w:t>
            </w:r>
            <w:r>
              <w:rPr>
                <w:kern w:val="2"/>
                <w:szCs w:val="24"/>
              </w:rPr>
              <w:t xml:space="preserve">be PVM. </w:t>
            </w:r>
          </w:p>
          <w:p w14:paraId="285D6B99" w14:textId="77777777" w:rsidR="005A5832" w:rsidRDefault="005A5832">
            <w:pPr>
              <w:rPr>
                <w:kern w:val="2"/>
                <w:szCs w:val="24"/>
              </w:rPr>
            </w:pPr>
          </w:p>
          <w:p w14:paraId="22F59FE8" w14:textId="3E79A303" w:rsidR="005A5832" w:rsidRDefault="00A10867">
            <w:pPr>
              <w:rPr>
                <w:kern w:val="2"/>
                <w:szCs w:val="24"/>
              </w:rPr>
            </w:pPr>
            <w:r>
              <w:rPr>
                <w:kern w:val="2"/>
                <w:szCs w:val="24"/>
              </w:rPr>
              <w:t>Perskaičiuota Sutarties kaina įforminam</w:t>
            </w:r>
            <w:r w:rsidR="00AD5118">
              <w:rPr>
                <w:kern w:val="2"/>
                <w:szCs w:val="24"/>
              </w:rPr>
              <w:t>a</w:t>
            </w:r>
            <w:r>
              <w:rPr>
                <w:kern w:val="2"/>
                <w:szCs w:val="24"/>
              </w:rPr>
              <w:t xml:space="preserve"> Susitarimu ir turi būti taikom</w:t>
            </w:r>
            <w:r w:rsidR="00AD5118">
              <w:rPr>
                <w:kern w:val="2"/>
                <w:szCs w:val="24"/>
              </w:rPr>
              <w:t>a</w:t>
            </w:r>
            <w:r>
              <w:rPr>
                <w:kern w:val="2"/>
                <w:szCs w:val="24"/>
              </w:rPr>
              <w:t xml:space="preserve"> nuo naujo PVM įvedimo datos (nepriklausomai nuo to, kada pasirašytas Susitarimas).</w:t>
            </w:r>
          </w:p>
        </w:tc>
      </w:tr>
      <w:tr w:rsidR="005A5832" w14:paraId="5D8E4D4D" w14:textId="77777777">
        <w:trPr>
          <w:trHeight w:val="300"/>
        </w:trPr>
        <w:tc>
          <w:tcPr>
            <w:tcW w:w="2704" w:type="dxa"/>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63AD6FD7" w14:textId="77777777" w:rsidR="005A5832" w:rsidRDefault="005A5832">
            <w:pPr>
              <w:rPr>
                <w:kern w:val="2"/>
                <w:szCs w:val="24"/>
              </w:rPr>
            </w:pPr>
          </w:p>
          <w:p w14:paraId="096AB429" w14:textId="72DEBA58" w:rsidR="005A5832" w:rsidRDefault="005A5832">
            <w:pPr>
              <w:rPr>
                <w:kern w:val="2"/>
              </w:rPr>
            </w:pPr>
          </w:p>
        </w:tc>
      </w:tr>
      <w:tr w:rsidR="005A5832" w14:paraId="06597448" w14:textId="77777777">
        <w:trPr>
          <w:trHeight w:val="300"/>
        </w:trPr>
        <w:tc>
          <w:tcPr>
            <w:tcW w:w="2704" w:type="dxa"/>
          </w:tcPr>
          <w:p w14:paraId="68CA6F47" w14:textId="18691CC5" w:rsidR="005A5832" w:rsidRDefault="00A10867" w:rsidP="00C773B7">
            <w:pPr>
              <w:rPr>
                <w:b/>
                <w:bCs/>
                <w:kern w:val="2"/>
                <w:szCs w:val="24"/>
                <w:lang w:val="en-US"/>
              </w:rPr>
            </w:pPr>
            <w:r>
              <w:rPr>
                <w:b/>
                <w:bCs/>
                <w:kern w:val="2"/>
                <w:szCs w:val="24"/>
              </w:rPr>
              <w:t>5.3.3. Sutarties kainos / įkainių peržiūra dėl kainų lygio pokyčio</w:t>
            </w:r>
          </w:p>
        </w:tc>
        <w:tc>
          <w:tcPr>
            <w:tcW w:w="6831" w:type="dxa"/>
            <w:gridSpan w:val="2"/>
          </w:tcPr>
          <w:p w14:paraId="0AD0C670" w14:textId="62CE31D4" w:rsidR="005A5832" w:rsidRPr="000C531F" w:rsidRDefault="00A10867" w:rsidP="000C531F">
            <w:pPr>
              <w:rPr>
                <w:kern w:val="2"/>
                <w:szCs w:val="24"/>
              </w:rPr>
            </w:pPr>
            <w:r>
              <w:rPr>
                <w:kern w:val="2"/>
                <w:szCs w:val="24"/>
              </w:rPr>
              <w:t>Netaikoma</w:t>
            </w:r>
          </w:p>
        </w:tc>
      </w:tr>
      <w:tr w:rsidR="005A5832" w14:paraId="5B4D0978" w14:textId="77777777">
        <w:trPr>
          <w:trHeight w:val="300"/>
        </w:trPr>
        <w:tc>
          <w:tcPr>
            <w:tcW w:w="2704" w:type="dxa"/>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121C73CE" w14:textId="13601DF7" w:rsidR="005A5832" w:rsidRPr="000C531F" w:rsidRDefault="00A10867">
            <w:pPr>
              <w:rPr>
                <w:kern w:val="2"/>
                <w:szCs w:val="24"/>
              </w:rPr>
            </w:pPr>
            <w:r>
              <w:rPr>
                <w:kern w:val="2"/>
                <w:szCs w:val="24"/>
              </w:rPr>
              <w:t>Netaikoma</w:t>
            </w:r>
          </w:p>
          <w:p w14:paraId="7893DB32" w14:textId="1B5A6F9B" w:rsidR="005A5832" w:rsidRDefault="005A5832">
            <w:pPr>
              <w:rPr>
                <w:kern w:val="2"/>
                <w:szCs w:val="24"/>
              </w:rPr>
            </w:pPr>
          </w:p>
        </w:tc>
      </w:tr>
      <w:tr w:rsidR="005A5832" w14:paraId="56777FC9" w14:textId="77777777">
        <w:trPr>
          <w:trHeight w:val="300"/>
        </w:trPr>
        <w:tc>
          <w:tcPr>
            <w:tcW w:w="2704" w:type="dxa"/>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00600DC9" w14:textId="77777777" w:rsidR="005A5832" w:rsidRDefault="005A5832">
            <w:pPr>
              <w:rPr>
                <w:kern w:val="2"/>
                <w:szCs w:val="24"/>
              </w:rPr>
            </w:pPr>
          </w:p>
          <w:p w14:paraId="5FBC50E0" w14:textId="696A588E" w:rsidR="005A5832" w:rsidRDefault="005A5832">
            <w:pPr>
              <w:rPr>
                <w:kern w:val="2"/>
                <w:szCs w:val="24"/>
              </w:rPr>
            </w:pPr>
          </w:p>
        </w:tc>
      </w:tr>
      <w:tr w:rsidR="0051583E" w:rsidRPr="0051583E" w14:paraId="1DFF763B" w14:textId="77777777">
        <w:trPr>
          <w:trHeight w:val="300"/>
        </w:trPr>
        <w:tc>
          <w:tcPr>
            <w:tcW w:w="2704" w:type="dxa"/>
          </w:tcPr>
          <w:p w14:paraId="416E16C3" w14:textId="77777777" w:rsidR="005A5832" w:rsidRPr="0051583E" w:rsidRDefault="00A10867">
            <w:pPr>
              <w:rPr>
                <w:b/>
                <w:bCs/>
                <w:kern w:val="2"/>
                <w:szCs w:val="24"/>
              </w:rPr>
            </w:pPr>
            <w:r w:rsidRPr="0051583E">
              <w:rPr>
                <w:b/>
                <w:bCs/>
                <w:kern w:val="2"/>
                <w:szCs w:val="24"/>
              </w:rPr>
              <w:t>5.5. Atsiskaitymo su Tiekėju terminas ir tvarka</w:t>
            </w:r>
          </w:p>
        </w:tc>
        <w:tc>
          <w:tcPr>
            <w:tcW w:w="6831" w:type="dxa"/>
            <w:gridSpan w:val="2"/>
          </w:tcPr>
          <w:p w14:paraId="376C2164" w14:textId="3ACA916F" w:rsidR="005A5832" w:rsidRPr="0051583E" w:rsidRDefault="00A10867">
            <w:pPr>
              <w:rPr>
                <w:kern w:val="2"/>
                <w:szCs w:val="24"/>
              </w:rPr>
            </w:pPr>
            <w:r w:rsidRPr="0051583E">
              <w:rPr>
                <w:kern w:val="2"/>
                <w:szCs w:val="24"/>
              </w:rPr>
              <w:t xml:space="preserve">Pirkėjas atsiskaito su Tiekėju ne vėliau kaip per </w:t>
            </w:r>
            <w:r w:rsidR="000C531F" w:rsidRPr="0051583E">
              <w:rPr>
                <w:kern w:val="2"/>
                <w:szCs w:val="24"/>
              </w:rPr>
              <w:t>30 dienų</w:t>
            </w:r>
            <w:r w:rsidRPr="0051583E">
              <w:rPr>
                <w:kern w:val="2"/>
                <w:szCs w:val="24"/>
              </w:rPr>
              <w:t xml:space="preserve"> nuo Sąskaitos gavimo dienos.</w:t>
            </w:r>
          </w:p>
          <w:p w14:paraId="4A49B80B" w14:textId="77777777" w:rsidR="005A5832" w:rsidRPr="0051583E" w:rsidRDefault="005A5832">
            <w:pPr>
              <w:rPr>
                <w:kern w:val="2"/>
                <w:szCs w:val="24"/>
              </w:rPr>
            </w:pPr>
          </w:p>
          <w:p w14:paraId="5D1F8A09" w14:textId="0E283E3F" w:rsidR="005A5832" w:rsidRPr="0051583E" w:rsidRDefault="00A10867">
            <w:pPr>
              <w:rPr>
                <w:kern w:val="2"/>
                <w:szCs w:val="24"/>
                <w:shd w:val="clear" w:color="auto" w:fill="FFFFFF"/>
              </w:rPr>
            </w:pPr>
            <w:r w:rsidRPr="0051583E">
              <w:rPr>
                <w:kern w:val="2"/>
                <w:szCs w:val="24"/>
                <w:shd w:val="clear" w:color="auto" w:fill="FFFFFF"/>
              </w:rPr>
              <w:t>Apmokėjimo sąlygos</w:t>
            </w:r>
            <w:r w:rsidR="000C531F" w:rsidRPr="0051583E">
              <w:rPr>
                <w:kern w:val="2"/>
                <w:szCs w:val="24"/>
                <w:shd w:val="clear" w:color="auto" w:fill="FFFFFF"/>
              </w:rPr>
              <w:t xml:space="preserve">: </w:t>
            </w:r>
            <w:r w:rsidRPr="0051583E">
              <w:rPr>
                <w:kern w:val="2"/>
                <w:szCs w:val="24"/>
                <w:shd w:val="clear" w:color="auto" w:fill="FFFFFF"/>
              </w:rPr>
              <w:t>įvykdžius visus sutartinius įsipareigojimus, sumokama visa Sutarties kaina</w:t>
            </w:r>
          </w:p>
        </w:tc>
      </w:tr>
      <w:tr w:rsidR="005A5832" w14:paraId="44D73415" w14:textId="77777777">
        <w:trPr>
          <w:trHeight w:val="300"/>
        </w:trPr>
        <w:tc>
          <w:tcPr>
            <w:tcW w:w="2704" w:type="dxa"/>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322C4B33" w:rsidR="005A5832" w:rsidRDefault="00A10867" w:rsidP="00C773B7">
            <w:pPr>
              <w:rPr>
                <w:color w:val="000000"/>
                <w:kern w:val="2"/>
                <w:szCs w:val="24"/>
                <w:shd w:val="clear" w:color="auto" w:fill="FFFFFF"/>
              </w:rPr>
            </w:pPr>
            <w:r>
              <w:rPr>
                <w:kern w:val="2"/>
                <w:szCs w:val="24"/>
              </w:rPr>
              <w:t>Netaikoma</w:t>
            </w:r>
          </w:p>
        </w:tc>
      </w:tr>
      <w:tr w:rsidR="005A5832" w14:paraId="390513CB" w14:textId="77777777">
        <w:trPr>
          <w:trHeight w:val="300"/>
        </w:trPr>
        <w:tc>
          <w:tcPr>
            <w:tcW w:w="2704" w:type="dxa"/>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2AFAFD9D" w:rsidR="005A5832" w:rsidRDefault="00A10867" w:rsidP="00C773B7">
            <w:pPr>
              <w:rPr>
                <w:kern w:val="2"/>
                <w:szCs w:val="24"/>
              </w:rPr>
            </w:pPr>
            <w:r>
              <w:rPr>
                <w:kern w:val="2"/>
                <w:szCs w:val="24"/>
              </w:rPr>
              <w:t>Netaikoma</w:t>
            </w:r>
          </w:p>
        </w:tc>
      </w:tr>
      <w:tr w:rsidR="005A5832" w14:paraId="16A66D78" w14:textId="77777777">
        <w:trPr>
          <w:trHeight w:val="300"/>
        </w:trPr>
        <w:tc>
          <w:tcPr>
            <w:tcW w:w="9535" w:type="dxa"/>
            <w:gridSpan w:val="3"/>
          </w:tcPr>
          <w:p w14:paraId="12D52984" w14:textId="77777777" w:rsidR="005A5832" w:rsidRDefault="00A10867">
            <w:pPr>
              <w:jc w:val="center"/>
              <w:rPr>
                <w:b/>
                <w:bCs/>
                <w:kern w:val="2"/>
                <w:szCs w:val="24"/>
              </w:rPr>
            </w:pPr>
            <w:r>
              <w:rPr>
                <w:b/>
                <w:bCs/>
                <w:kern w:val="2"/>
                <w:szCs w:val="24"/>
              </w:rPr>
              <w:t>6. PREKIŲ KOKYBĖ IR GARANTINIAI ĮSIPAREIGOJIMAI</w:t>
            </w:r>
          </w:p>
        </w:tc>
      </w:tr>
      <w:tr w:rsidR="002B5906" w:rsidRPr="002B5906" w14:paraId="6D983174" w14:textId="77777777">
        <w:trPr>
          <w:trHeight w:val="300"/>
        </w:trPr>
        <w:tc>
          <w:tcPr>
            <w:tcW w:w="2704" w:type="dxa"/>
          </w:tcPr>
          <w:p w14:paraId="09C25722" w14:textId="77777777" w:rsidR="005A5832" w:rsidRPr="009A3242" w:rsidRDefault="00A10867">
            <w:pPr>
              <w:rPr>
                <w:b/>
                <w:bCs/>
                <w:kern w:val="2"/>
                <w:szCs w:val="24"/>
              </w:rPr>
            </w:pPr>
            <w:r w:rsidRPr="009A3242">
              <w:rPr>
                <w:b/>
                <w:bCs/>
                <w:kern w:val="2"/>
                <w:szCs w:val="24"/>
              </w:rPr>
              <w:t>6.1. Garantinis terminas</w:t>
            </w:r>
          </w:p>
        </w:tc>
        <w:tc>
          <w:tcPr>
            <w:tcW w:w="6831" w:type="dxa"/>
            <w:gridSpan w:val="2"/>
          </w:tcPr>
          <w:p w14:paraId="563941A5" w14:textId="67A71F2F" w:rsidR="005A5832" w:rsidRPr="002B5906" w:rsidRDefault="00A10867">
            <w:pPr>
              <w:rPr>
                <w:kern w:val="2"/>
                <w:szCs w:val="24"/>
              </w:rPr>
            </w:pPr>
            <w:r w:rsidRPr="009A3242">
              <w:rPr>
                <w:kern w:val="2"/>
                <w:szCs w:val="24"/>
              </w:rPr>
              <w:t xml:space="preserve">Prekėms nustatomas Tiekėjo pasiūlytas arba Prekių gamintojo taikomas Garantinis terminas, tačiau bet kokiu atveju </w:t>
            </w:r>
            <w:r w:rsidRPr="009A3242">
              <w:rPr>
                <w:b/>
                <w:bCs/>
                <w:kern w:val="2"/>
                <w:szCs w:val="24"/>
              </w:rPr>
              <w:t>ne trumpesnis kaip</w:t>
            </w:r>
            <w:r w:rsidRPr="009A3242">
              <w:rPr>
                <w:kern w:val="2"/>
                <w:szCs w:val="24"/>
              </w:rPr>
              <w:t xml:space="preserve"> </w:t>
            </w:r>
            <w:r w:rsidR="00AD5118">
              <w:rPr>
                <w:kern w:val="2"/>
                <w:szCs w:val="24"/>
              </w:rPr>
              <w:t>24</w:t>
            </w:r>
            <w:r w:rsidR="000C531F" w:rsidRPr="00421DA6">
              <w:rPr>
                <w:b/>
                <w:kern w:val="2"/>
                <w:szCs w:val="24"/>
              </w:rPr>
              <w:t xml:space="preserve"> mėn.</w:t>
            </w:r>
            <w:r w:rsidRPr="009A3242">
              <w:rPr>
                <w:kern w:val="2"/>
                <w:szCs w:val="24"/>
              </w:rPr>
              <w:t xml:space="preserve"> Garantinis terminas, skaičiuojamas nuo Prekių perdavimo–priėmimo akto ar Sąskaitos (kai Prekių perdavimo–priėmimo aktas nėra pasirašomas) pasirašymo dienos.</w:t>
            </w:r>
          </w:p>
        </w:tc>
      </w:tr>
      <w:tr w:rsidR="002B5906" w:rsidRPr="002B5906" w14:paraId="7DD6C03C" w14:textId="77777777">
        <w:trPr>
          <w:trHeight w:val="300"/>
        </w:trPr>
        <w:tc>
          <w:tcPr>
            <w:tcW w:w="2704" w:type="dxa"/>
          </w:tcPr>
          <w:p w14:paraId="02AE192B" w14:textId="77777777" w:rsidR="005A5832" w:rsidRPr="000F2648" w:rsidRDefault="00A10867">
            <w:pPr>
              <w:rPr>
                <w:b/>
                <w:bCs/>
                <w:kern w:val="2"/>
                <w:szCs w:val="24"/>
              </w:rPr>
            </w:pPr>
            <w:r w:rsidRPr="000F2648">
              <w:rPr>
                <w:b/>
                <w:bCs/>
                <w:kern w:val="2"/>
                <w:szCs w:val="24"/>
              </w:rPr>
              <w:t>6.2. Garantinė priežiūra</w:t>
            </w:r>
          </w:p>
        </w:tc>
        <w:tc>
          <w:tcPr>
            <w:tcW w:w="6831" w:type="dxa"/>
            <w:gridSpan w:val="2"/>
          </w:tcPr>
          <w:p w14:paraId="7F305FC3" w14:textId="30EC05EB" w:rsidR="005A5832" w:rsidRPr="002B5906" w:rsidRDefault="00A10867" w:rsidP="0089502D">
            <w:pPr>
              <w:rPr>
                <w:kern w:val="2"/>
                <w:szCs w:val="24"/>
              </w:rPr>
            </w:pPr>
            <w:r w:rsidRPr="000F2648">
              <w:rPr>
                <w:kern w:val="2"/>
                <w:szCs w:val="24"/>
              </w:rPr>
              <w:t xml:space="preserve">Garantinio termino laikotarpiu Tiekėjas, gavęs pranešimą apie Prekės trūkumus, turi atvykti </w:t>
            </w:r>
            <w:r w:rsidRPr="000F2648">
              <w:rPr>
                <w:b/>
                <w:bCs/>
                <w:kern w:val="2"/>
                <w:szCs w:val="24"/>
              </w:rPr>
              <w:t>ne vėliau kaip</w:t>
            </w:r>
            <w:r w:rsidRPr="000F2648">
              <w:rPr>
                <w:kern w:val="2"/>
                <w:szCs w:val="24"/>
              </w:rPr>
              <w:t xml:space="preserve"> per </w:t>
            </w:r>
            <w:r w:rsidR="000C531F" w:rsidRPr="00421DA6">
              <w:rPr>
                <w:b/>
                <w:kern w:val="2"/>
                <w:szCs w:val="24"/>
              </w:rPr>
              <w:t>5 d.</w:t>
            </w:r>
            <w:r w:rsidR="00A35620" w:rsidRPr="00421DA6">
              <w:rPr>
                <w:b/>
                <w:kern w:val="2"/>
                <w:szCs w:val="24"/>
              </w:rPr>
              <w:t xml:space="preserve"> </w:t>
            </w:r>
            <w:r w:rsidR="000C531F" w:rsidRPr="00421DA6">
              <w:rPr>
                <w:b/>
                <w:kern w:val="2"/>
                <w:szCs w:val="24"/>
              </w:rPr>
              <w:t>d.</w:t>
            </w:r>
            <w:r w:rsidR="000C531F" w:rsidRPr="000F2648">
              <w:rPr>
                <w:kern w:val="2"/>
                <w:szCs w:val="24"/>
              </w:rPr>
              <w:t xml:space="preserve"> </w:t>
            </w:r>
            <w:r w:rsidRPr="000F2648">
              <w:rPr>
                <w:kern w:val="2"/>
                <w:szCs w:val="24"/>
              </w:rPr>
              <w:t>nuo</w:t>
            </w:r>
            <w:r w:rsidR="000F2648" w:rsidRPr="000F2648">
              <w:rPr>
                <w:kern w:val="2"/>
                <w:szCs w:val="24"/>
              </w:rPr>
              <w:t xml:space="preserve"> </w:t>
            </w:r>
            <w:r w:rsidR="000F2648" w:rsidRPr="000F2648">
              <w:rPr>
                <w:kern w:val="2"/>
                <w:szCs w:val="24"/>
              </w:rPr>
              <w:lastRenderedPageBreak/>
              <w:t>p</w:t>
            </w:r>
            <w:r w:rsidRPr="000F2648">
              <w:rPr>
                <w:kern w:val="2"/>
                <w:szCs w:val="24"/>
              </w:rPr>
              <w:t>ranešimo apie trūkumus Tiekėjui gavimo.</w:t>
            </w:r>
            <w:r w:rsidR="00A35620">
              <w:rPr>
                <w:kern w:val="2"/>
                <w:szCs w:val="24"/>
              </w:rPr>
              <w:t xml:space="preserve"> </w:t>
            </w:r>
          </w:p>
        </w:tc>
      </w:tr>
      <w:tr w:rsidR="005A5832" w14:paraId="4EE15A55" w14:textId="77777777">
        <w:trPr>
          <w:trHeight w:val="300"/>
        </w:trPr>
        <w:tc>
          <w:tcPr>
            <w:tcW w:w="9535" w:type="dxa"/>
            <w:gridSpan w:val="3"/>
          </w:tcPr>
          <w:p w14:paraId="3299BC80" w14:textId="77777777" w:rsidR="005A5832" w:rsidRDefault="00A10867">
            <w:pPr>
              <w:jc w:val="center"/>
              <w:rPr>
                <w:b/>
                <w:bCs/>
                <w:kern w:val="2"/>
                <w:szCs w:val="24"/>
              </w:rPr>
            </w:pPr>
            <w:r>
              <w:rPr>
                <w:b/>
                <w:bCs/>
                <w:kern w:val="2"/>
                <w:szCs w:val="24"/>
              </w:rPr>
              <w:lastRenderedPageBreak/>
              <w:t>7. SUTARTIES VYKDYMUI PASITELKIAMI SUBTIEKĖJAI</w:t>
            </w:r>
          </w:p>
        </w:tc>
      </w:tr>
      <w:tr w:rsidR="000F2648" w:rsidRPr="000F2648" w14:paraId="6AD8FB63" w14:textId="77777777">
        <w:trPr>
          <w:trHeight w:val="300"/>
        </w:trPr>
        <w:tc>
          <w:tcPr>
            <w:tcW w:w="2704" w:type="dxa"/>
          </w:tcPr>
          <w:p w14:paraId="365354EF" w14:textId="77777777" w:rsidR="005A5832" w:rsidRPr="000F2648" w:rsidRDefault="00A10867">
            <w:pPr>
              <w:rPr>
                <w:b/>
                <w:bCs/>
                <w:color w:val="000000" w:themeColor="text1"/>
                <w:kern w:val="2"/>
                <w:szCs w:val="24"/>
              </w:rPr>
            </w:pPr>
            <w:r w:rsidRPr="000F2648">
              <w:rPr>
                <w:b/>
                <w:bCs/>
                <w:color w:val="000000" w:themeColor="text1"/>
                <w:kern w:val="2"/>
                <w:szCs w:val="24"/>
              </w:rPr>
              <w:t>Sutarties vykdymui pasitelkiami subtiekėjai ir (ar) specialistai</w:t>
            </w:r>
          </w:p>
        </w:tc>
        <w:tc>
          <w:tcPr>
            <w:tcW w:w="6831" w:type="dxa"/>
            <w:gridSpan w:val="2"/>
          </w:tcPr>
          <w:p w14:paraId="35EE1770" w14:textId="77777777" w:rsidR="005A5832" w:rsidRPr="000F2648" w:rsidRDefault="00A10867">
            <w:pPr>
              <w:rPr>
                <w:color w:val="000000" w:themeColor="text1"/>
                <w:kern w:val="2"/>
                <w:szCs w:val="24"/>
              </w:rPr>
            </w:pPr>
            <w:r w:rsidRPr="000F2648">
              <w:rPr>
                <w:color w:val="000000" w:themeColor="text1"/>
                <w:kern w:val="2"/>
                <w:szCs w:val="24"/>
              </w:rPr>
              <w:t>Sutarties vykdymui subtiekėjai ir (ar) specialistai nepasitelkiami.</w:t>
            </w:r>
          </w:p>
          <w:p w14:paraId="0A05E986" w14:textId="77777777" w:rsidR="005A5832" w:rsidRPr="000F2648" w:rsidRDefault="005A5832">
            <w:pPr>
              <w:rPr>
                <w:color w:val="000000" w:themeColor="text1"/>
                <w:kern w:val="2"/>
                <w:szCs w:val="24"/>
              </w:rPr>
            </w:pPr>
          </w:p>
          <w:p w14:paraId="1FDC783F" w14:textId="77777777" w:rsidR="005A5832" w:rsidRPr="000F2648" w:rsidRDefault="00A10867">
            <w:pPr>
              <w:rPr>
                <w:color w:val="000000" w:themeColor="text1"/>
                <w:kern w:val="2"/>
                <w:szCs w:val="24"/>
              </w:rPr>
            </w:pPr>
            <w:r w:rsidRPr="000F2648">
              <w:rPr>
                <w:color w:val="000000" w:themeColor="text1"/>
                <w:kern w:val="2"/>
                <w:szCs w:val="24"/>
              </w:rPr>
              <w:t>arba</w:t>
            </w:r>
          </w:p>
          <w:p w14:paraId="67FDD610" w14:textId="77777777" w:rsidR="005A5832" w:rsidRPr="000F2648" w:rsidRDefault="005A5832">
            <w:pPr>
              <w:rPr>
                <w:color w:val="000000" w:themeColor="text1"/>
                <w:kern w:val="2"/>
                <w:szCs w:val="24"/>
              </w:rPr>
            </w:pPr>
          </w:p>
          <w:p w14:paraId="100A011A" w14:textId="18524B88" w:rsidR="005A5832" w:rsidRPr="000F2648" w:rsidRDefault="00A10867" w:rsidP="00FD6CDC">
            <w:pPr>
              <w:rPr>
                <w:b/>
                <w:bCs/>
                <w:color w:val="000000" w:themeColor="text1"/>
                <w:kern w:val="2"/>
                <w:szCs w:val="24"/>
              </w:rPr>
            </w:pPr>
            <w:r w:rsidRPr="000F2648">
              <w:rPr>
                <w:color w:val="000000" w:themeColor="text1"/>
                <w:kern w:val="2"/>
                <w:szCs w:val="24"/>
              </w:rPr>
              <w:t>Sutarties vykdymui pasitelkiami subtiekėjai ir (ar) specialistai yra nurodyti Sutarties priede Nr. [</w:t>
            </w:r>
            <w:r w:rsidR="005C7910" w:rsidRPr="000F2648">
              <w:rPr>
                <w:color w:val="000000" w:themeColor="text1"/>
                <w:kern w:val="2"/>
                <w:szCs w:val="24"/>
              </w:rPr>
              <w:t>3</w:t>
            </w:r>
            <w:r w:rsidRPr="000F2648">
              <w:rPr>
                <w:color w:val="000000" w:themeColor="text1"/>
                <w:kern w:val="2"/>
                <w:szCs w:val="24"/>
              </w:rPr>
              <w:t xml:space="preserve">] „Sutarties vykdymui pasitelkiami </w:t>
            </w:r>
            <w:r w:rsidR="00FD6CDC" w:rsidRPr="000F2648">
              <w:rPr>
                <w:color w:val="000000" w:themeColor="text1"/>
                <w:kern w:val="2"/>
                <w:szCs w:val="24"/>
              </w:rPr>
              <w:t>ūkio subjektai</w:t>
            </w:r>
            <w:r w:rsidRPr="000F2648">
              <w:rPr>
                <w:color w:val="000000" w:themeColor="text1"/>
                <w:kern w:val="2"/>
                <w:szCs w:val="24"/>
              </w:rPr>
              <w:t xml:space="preserve"> ir (ar) specialistai“</w:t>
            </w:r>
          </w:p>
        </w:tc>
      </w:tr>
      <w:tr w:rsidR="005A5832" w14:paraId="70E51143" w14:textId="77777777">
        <w:trPr>
          <w:trHeight w:val="300"/>
        </w:trPr>
        <w:tc>
          <w:tcPr>
            <w:tcW w:w="9535" w:type="dxa"/>
            <w:gridSpan w:val="3"/>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5A86068D" w:rsidR="005A5832" w:rsidRDefault="00A10867">
            <w:pPr>
              <w:rPr>
                <w:kern w:val="2"/>
                <w:szCs w:val="24"/>
              </w:rPr>
            </w:pPr>
            <w:r>
              <w:rPr>
                <w:kern w:val="2"/>
                <w:szCs w:val="24"/>
              </w:rPr>
              <w:t>Prievolių pagal Sutartį įvykdymas užtikrinamas:</w:t>
            </w:r>
          </w:p>
          <w:p w14:paraId="57B4149A" w14:textId="5DBAE741" w:rsidR="005A5832" w:rsidRDefault="00A10867">
            <w:pPr>
              <w:rPr>
                <w:kern w:val="2"/>
                <w:szCs w:val="24"/>
              </w:rPr>
            </w:pPr>
            <w:r>
              <w:rPr>
                <w:kern w:val="2"/>
                <w:szCs w:val="24"/>
              </w:rPr>
              <w:t>Netesybomis (delspinigiais, bauda)</w:t>
            </w:r>
          </w:p>
          <w:p w14:paraId="3DDC83FB" w14:textId="117721C6" w:rsidR="005A5832" w:rsidRDefault="005A5832">
            <w:pPr>
              <w:rPr>
                <w:kern w:val="2"/>
                <w:szCs w:val="24"/>
              </w:rPr>
            </w:pPr>
          </w:p>
        </w:tc>
      </w:tr>
      <w:tr w:rsidR="005A5832" w14:paraId="440514AB" w14:textId="77777777">
        <w:trPr>
          <w:trHeight w:val="300"/>
        </w:trPr>
        <w:tc>
          <w:tcPr>
            <w:tcW w:w="2704" w:type="dxa"/>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031E7F44" w14:textId="62B64263" w:rsidR="005A5832" w:rsidRDefault="005A5832">
            <w:pPr>
              <w:rPr>
                <w:kern w:val="2"/>
                <w:szCs w:val="24"/>
              </w:rPr>
            </w:pPr>
          </w:p>
        </w:tc>
      </w:tr>
      <w:tr w:rsidR="005A5832" w14:paraId="3EE8B150" w14:textId="77777777">
        <w:trPr>
          <w:trHeight w:val="300"/>
        </w:trPr>
        <w:tc>
          <w:tcPr>
            <w:tcW w:w="9535" w:type="dxa"/>
            <w:gridSpan w:val="3"/>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1583E" w:rsidRPr="0051583E" w14:paraId="7476CD9F" w14:textId="77777777">
        <w:trPr>
          <w:trHeight w:val="300"/>
        </w:trPr>
        <w:tc>
          <w:tcPr>
            <w:tcW w:w="2704" w:type="dxa"/>
          </w:tcPr>
          <w:p w14:paraId="7FE72C4A" w14:textId="77777777" w:rsidR="005A5832" w:rsidRPr="0051583E" w:rsidRDefault="00A10867">
            <w:pPr>
              <w:rPr>
                <w:b/>
                <w:bCs/>
                <w:kern w:val="2"/>
                <w:szCs w:val="24"/>
              </w:rPr>
            </w:pPr>
            <w:r w:rsidRPr="0051583E">
              <w:rPr>
                <w:b/>
                <w:bCs/>
                <w:kern w:val="2"/>
                <w:szCs w:val="24"/>
              </w:rPr>
              <w:t>9.1. Pirkėjui taikomos netesybos už mokėjimų pagal Sutartį vėlavimą</w:t>
            </w:r>
          </w:p>
        </w:tc>
        <w:tc>
          <w:tcPr>
            <w:tcW w:w="6831" w:type="dxa"/>
            <w:gridSpan w:val="2"/>
          </w:tcPr>
          <w:p w14:paraId="46137B87" w14:textId="19C7E843" w:rsidR="005A5832" w:rsidRPr="0051583E" w:rsidRDefault="00A10867" w:rsidP="005E4792">
            <w:pPr>
              <w:rPr>
                <w:kern w:val="2"/>
                <w:szCs w:val="24"/>
              </w:rPr>
            </w:pPr>
            <w:r w:rsidRPr="0051583E">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51583E" w:rsidRPr="0051583E" w14:paraId="30B33F12" w14:textId="77777777">
        <w:trPr>
          <w:trHeight w:val="300"/>
        </w:trPr>
        <w:tc>
          <w:tcPr>
            <w:tcW w:w="2704" w:type="dxa"/>
          </w:tcPr>
          <w:p w14:paraId="0CBB35F7" w14:textId="77777777" w:rsidR="005A5832" w:rsidRPr="000F2648" w:rsidRDefault="00A10867">
            <w:pPr>
              <w:rPr>
                <w:b/>
                <w:bCs/>
                <w:kern w:val="2"/>
                <w:szCs w:val="24"/>
              </w:rPr>
            </w:pPr>
            <w:r w:rsidRPr="000F2648">
              <w:rPr>
                <w:b/>
                <w:bCs/>
                <w:kern w:val="2"/>
                <w:szCs w:val="24"/>
              </w:rPr>
              <w:t>9.2. Tiekėjui taikomos netesybos</w:t>
            </w:r>
          </w:p>
        </w:tc>
        <w:tc>
          <w:tcPr>
            <w:tcW w:w="6831" w:type="dxa"/>
            <w:gridSpan w:val="2"/>
          </w:tcPr>
          <w:p w14:paraId="0511F91C" w14:textId="683CE236" w:rsidR="005A5832" w:rsidRPr="000F2648" w:rsidRDefault="00A10867">
            <w:pPr>
              <w:rPr>
                <w:kern w:val="2"/>
                <w:szCs w:val="24"/>
              </w:rPr>
            </w:pPr>
            <w:r w:rsidRPr="000F2648">
              <w:rPr>
                <w:kern w:val="2"/>
                <w:szCs w:val="24"/>
              </w:rPr>
              <w:t>9</w:t>
            </w:r>
            <w:r w:rsidRPr="000F2648">
              <w:rPr>
                <w:kern w:val="2"/>
                <w:szCs w:val="24"/>
                <w:lang w:val="en-US"/>
              </w:rPr>
              <w:t xml:space="preserve">.2.1. </w:t>
            </w:r>
            <w:r w:rsidRPr="000F2648">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1D8E5960" w14:textId="77777777" w:rsidR="005A5832" w:rsidRPr="000F2648" w:rsidRDefault="005A5832">
            <w:pPr>
              <w:rPr>
                <w:kern w:val="2"/>
                <w:szCs w:val="24"/>
              </w:rPr>
            </w:pPr>
          </w:p>
          <w:p w14:paraId="7907862C" w14:textId="17E40848" w:rsidR="005A5832" w:rsidRPr="0051583E" w:rsidRDefault="00A10867">
            <w:pPr>
              <w:rPr>
                <w:b/>
                <w:bCs/>
                <w:kern w:val="2"/>
                <w:szCs w:val="24"/>
              </w:rPr>
            </w:pPr>
            <w:r w:rsidRPr="000F2648">
              <w:rPr>
                <w:kern w:val="2"/>
                <w:szCs w:val="24"/>
              </w:rPr>
              <w:t>9.2.2.</w:t>
            </w:r>
            <w:r w:rsidRPr="000F2648">
              <w:rPr>
                <w:kern w:val="2"/>
                <w:szCs w:val="24"/>
                <w:lang w:val="en-US"/>
              </w:rPr>
              <w:t xml:space="preserve"> </w:t>
            </w:r>
            <w:r w:rsidRPr="000F2648">
              <w:rPr>
                <w:kern w:val="2"/>
                <w:szCs w:val="24"/>
              </w:rPr>
              <w:t xml:space="preserve">Tiekėjas privalo sumokėti Pirkėjui netesybas per </w:t>
            </w:r>
            <w:r w:rsidR="001A5079" w:rsidRPr="000F2648">
              <w:rPr>
                <w:kern w:val="2"/>
                <w:szCs w:val="24"/>
              </w:rPr>
              <w:t>10</w:t>
            </w:r>
            <w:r w:rsidRPr="000F2648">
              <w:rPr>
                <w:kern w:val="2"/>
                <w:szCs w:val="24"/>
              </w:rPr>
              <w:t xml:space="preserve"> </w:t>
            </w:r>
            <w:r w:rsidR="00E007B8" w:rsidRPr="000F2648">
              <w:rPr>
                <w:kern w:val="2"/>
                <w:szCs w:val="24"/>
              </w:rPr>
              <w:t xml:space="preserve">darbo </w:t>
            </w:r>
            <w:r w:rsidRPr="000F2648">
              <w:rPr>
                <w:kern w:val="2"/>
                <w:szCs w:val="24"/>
              </w:rPr>
              <w:t>dienų nuo Pirkėjo pareikalavimo.</w:t>
            </w:r>
            <w:r w:rsidRPr="0051583E">
              <w:rPr>
                <w:kern w:val="2"/>
                <w:szCs w:val="24"/>
              </w:rPr>
              <w:t xml:space="preserve"> </w:t>
            </w:r>
          </w:p>
        </w:tc>
      </w:tr>
      <w:tr w:rsidR="0051583E" w:rsidRPr="0051583E" w14:paraId="6C7F8BB5" w14:textId="77777777">
        <w:trPr>
          <w:trHeight w:val="300"/>
        </w:trPr>
        <w:tc>
          <w:tcPr>
            <w:tcW w:w="2704" w:type="dxa"/>
          </w:tcPr>
          <w:p w14:paraId="67875D65" w14:textId="77777777" w:rsidR="005A5832" w:rsidRPr="0051583E" w:rsidRDefault="00A10867">
            <w:pPr>
              <w:rPr>
                <w:b/>
                <w:bCs/>
                <w:kern w:val="2"/>
                <w:szCs w:val="24"/>
              </w:rPr>
            </w:pPr>
            <w:r w:rsidRPr="0051583E">
              <w:rPr>
                <w:b/>
                <w:bCs/>
                <w:kern w:val="2"/>
                <w:szCs w:val="24"/>
              </w:rPr>
              <w:t>9.3. Tiekėjui / Pirkėjui taikoma bauda nutraukus Sutartį dėl esminio Sutarties pažeidimo</w:t>
            </w:r>
          </w:p>
        </w:tc>
        <w:tc>
          <w:tcPr>
            <w:tcW w:w="6831" w:type="dxa"/>
            <w:gridSpan w:val="2"/>
          </w:tcPr>
          <w:p w14:paraId="4F16CCF3" w14:textId="71EC122B" w:rsidR="005A5832" w:rsidRPr="0051583E" w:rsidRDefault="00A10867">
            <w:pPr>
              <w:rPr>
                <w:kern w:val="2"/>
                <w:szCs w:val="24"/>
              </w:rPr>
            </w:pPr>
            <w:r w:rsidRPr="0051583E">
              <w:rPr>
                <w:kern w:val="2"/>
                <w:szCs w:val="24"/>
              </w:rPr>
              <w:t xml:space="preserve">Nutraukus Sutartį dėl esminio Sutarties pažeidimo, nustatyto Sutarties Specialiosiose sąlygose, mokama </w:t>
            </w:r>
            <w:r w:rsidR="001A5079" w:rsidRPr="0051583E">
              <w:rPr>
                <w:kern w:val="2"/>
                <w:szCs w:val="24"/>
              </w:rPr>
              <w:t>10</w:t>
            </w:r>
            <w:r w:rsidRPr="0051583E">
              <w:rPr>
                <w:kern w:val="2"/>
                <w:szCs w:val="24"/>
              </w:rPr>
              <w:t xml:space="preserve"> procentų dydžio bauda nuo Pradinės Sutarties vertės be PVM, nurodytos Specialiųjų sąlygų 5.2 punkte. </w:t>
            </w:r>
          </w:p>
          <w:p w14:paraId="187F7386" w14:textId="5170AAB9" w:rsidR="005A5832" w:rsidRPr="0051583E" w:rsidRDefault="005A5832">
            <w:pPr>
              <w:rPr>
                <w:kern w:val="2"/>
                <w:szCs w:val="24"/>
              </w:rPr>
            </w:pPr>
          </w:p>
        </w:tc>
      </w:tr>
      <w:tr w:rsidR="005A5832" w14:paraId="564B5C28" w14:textId="77777777">
        <w:trPr>
          <w:trHeight w:val="300"/>
        </w:trPr>
        <w:tc>
          <w:tcPr>
            <w:tcW w:w="2704" w:type="dxa"/>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26B058CC" w14:textId="77777777" w:rsidR="005A5832" w:rsidRDefault="005A5832" w:rsidP="00CD7E3B">
            <w:pPr>
              <w:rPr>
                <w:kern w:val="2"/>
                <w:szCs w:val="24"/>
              </w:rPr>
            </w:pPr>
          </w:p>
        </w:tc>
      </w:tr>
      <w:tr w:rsidR="0051583E" w:rsidRPr="0051583E" w14:paraId="135FBF19" w14:textId="77777777">
        <w:trPr>
          <w:trHeight w:val="300"/>
        </w:trPr>
        <w:tc>
          <w:tcPr>
            <w:tcW w:w="2704" w:type="dxa"/>
          </w:tcPr>
          <w:p w14:paraId="241B4067" w14:textId="77777777" w:rsidR="005A5832" w:rsidRPr="0051583E" w:rsidRDefault="00A10867">
            <w:pPr>
              <w:rPr>
                <w:b/>
                <w:bCs/>
                <w:kern w:val="2"/>
                <w:szCs w:val="24"/>
              </w:rPr>
            </w:pPr>
            <w:r w:rsidRPr="0051583E">
              <w:rPr>
                <w:b/>
                <w:bCs/>
                <w:kern w:val="2"/>
                <w:szCs w:val="24"/>
              </w:rPr>
              <w:lastRenderedPageBreak/>
              <w:t>9.5. Tiekėjui taikomos baudos dėl aplinkosauginių ir (arba) socialinių kriterijų nesilaikymo</w:t>
            </w:r>
          </w:p>
        </w:tc>
        <w:tc>
          <w:tcPr>
            <w:tcW w:w="6831" w:type="dxa"/>
            <w:gridSpan w:val="2"/>
          </w:tcPr>
          <w:p w14:paraId="44A4ECC7" w14:textId="77777777" w:rsidR="005A5832" w:rsidRDefault="0034409A">
            <w:pPr>
              <w:rPr>
                <w:kern w:val="2"/>
                <w:szCs w:val="24"/>
              </w:rPr>
            </w:pPr>
            <w:r>
              <w:rPr>
                <w:kern w:val="2"/>
                <w:szCs w:val="24"/>
              </w:rPr>
              <w:t>200 eurų (du šimtai)</w:t>
            </w:r>
            <w:r w:rsidR="00AD5118">
              <w:rPr>
                <w:kern w:val="2"/>
                <w:szCs w:val="24"/>
              </w:rPr>
              <w:t xml:space="preserve"> su PVM</w:t>
            </w:r>
          </w:p>
          <w:p w14:paraId="08E9FB70" w14:textId="32A11AEC" w:rsidR="006358DC" w:rsidRPr="0051583E" w:rsidRDefault="006358DC">
            <w:pPr>
              <w:rPr>
                <w:kern w:val="2"/>
                <w:szCs w:val="24"/>
              </w:rPr>
            </w:pPr>
            <w:r>
              <w:t>Taikoma dėl 12.2. punkte nustatytų s</w:t>
            </w:r>
            <w:r w:rsidRPr="00893DA6">
              <w:t>u Prekių pakuotėmis susij</w:t>
            </w:r>
            <w:r>
              <w:t>usių</w:t>
            </w:r>
            <w:r w:rsidRPr="00893DA6">
              <w:t xml:space="preserve"> aplinkosaugini</w:t>
            </w:r>
            <w:r>
              <w:t xml:space="preserve">ų </w:t>
            </w:r>
            <w:r w:rsidRPr="0014656B">
              <w:rPr>
                <w:kern w:val="2"/>
                <w:shd w:val="clear" w:color="auto" w:fill="FFFFFF"/>
              </w:rPr>
              <w:t>reikalavimų nesilaiko</w:t>
            </w:r>
            <w:bookmarkStart w:id="0" w:name="_GoBack"/>
            <w:bookmarkEnd w:id="0"/>
          </w:p>
        </w:tc>
      </w:tr>
      <w:tr w:rsidR="005A5832" w14:paraId="410DF044" w14:textId="77777777">
        <w:trPr>
          <w:trHeight w:val="300"/>
        </w:trPr>
        <w:tc>
          <w:tcPr>
            <w:tcW w:w="2704" w:type="dxa"/>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Pr="006A0EAB" w:rsidRDefault="00A10867">
            <w:pPr>
              <w:rPr>
                <w:kern w:val="2"/>
                <w:szCs w:val="24"/>
              </w:rPr>
            </w:pPr>
            <w:r w:rsidRPr="006A0EAB">
              <w:rPr>
                <w:kern w:val="2"/>
                <w:szCs w:val="24"/>
              </w:rPr>
              <w:t>Netaikoma</w:t>
            </w:r>
          </w:p>
          <w:p w14:paraId="322B454A" w14:textId="71A21400" w:rsidR="005A5832" w:rsidRPr="006A0EAB" w:rsidRDefault="005A5832">
            <w:pPr>
              <w:rPr>
                <w:kern w:val="2"/>
                <w:szCs w:val="24"/>
              </w:rPr>
            </w:pPr>
          </w:p>
        </w:tc>
      </w:tr>
      <w:tr w:rsidR="005A5832" w14:paraId="2EDA0580" w14:textId="77777777">
        <w:trPr>
          <w:trHeight w:val="300"/>
        </w:trPr>
        <w:tc>
          <w:tcPr>
            <w:tcW w:w="2704" w:type="dxa"/>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90A1B9A" w14:textId="71E6366A" w:rsidR="005A5832" w:rsidRPr="006A0EAB" w:rsidRDefault="00A10867">
            <w:pPr>
              <w:rPr>
                <w:kern w:val="2"/>
                <w:szCs w:val="24"/>
              </w:rPr>
            </w:pPr>
            <w:r w:rsidRPr="006A0EAB">
              <w:rPr>
                <w:kern w:val="2"/>
                <w:szCs w:val="24"/>
              </w:rPr>
              <w:t xml:space="preserve">Netaikoma </w:t>
            </w:r>
          </w:p>
          <w:p w14:paraId="23D1CCF9" w14:textId="77777777" w:rsidR="005A5832" w:rsidRPr="006A0EAB" w:rsidRDefault="005A5832">
            <w:pPr>
              <w:rPr>
                <w:kern w:val="2"/>
                <w:szCs w:val="24"/>
              </w:rPr>
            </w:pPr>
          </w:p>
          <w:p w14:paraId="20428413" w14:textId="77777777" w:rsidR="005A5832" w:rsidRPr="006A0EAB" w:rsidRDefault="005A5832">
            <w:pPr>
              <w:rPr>
                <w:kern w:val="2"/>
                <w:szCs w:val="24"/>
              </w:rPr>
            </w:pPr>
          </w:p>
          <w:p w14:paraId="32D19F53" w14:textId="27C2686F" w:rsidR="005A5832" w:rsidRPr="006A0EAB" w:rsidRDefault="005A5832">
            <w:pPr>
              <w:rPr>
                <w:kern w:val="2"/>
                <w:szCs w:val="24"/>
              </w:rPr>
            </w:pPr>
          </w:p>
        </w:tc>
      </w:tr>
      <w:tr w:rsidR="005A5832" w14:paraId="5D59CB2B" w14:textId="77777777">
        <w:trPr>
          <w:trHeight w:val="300"/>
        </w:trPr>
        <w:tc>
          <w:tcPr>
            <w:tcW w:w="2704" w:type="dxa"/>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Pr="006A0EAB" w:rsidRDefault="00A10867">
            <w:pPr>
              <w:rPr>
                <w:kern w:val="2"/>
                <w:szCs w:val="24"/>
              </w:rPr>
            </w:pPr>
            <w:r w:rsidRPr="006A0EAB">
              <w:rPr>
                <w:kern w:val="2"/>
                <w:szCs w:val="24"/>
              </w:rPr>
              <w:t>Netaikoma</w:t>
            </w:r>
          </w:p>
          <w:p w14:paraId="00D3EDE3" w14:textId="682D41C3" w:rsidR="005A5832" w:rsidRPr="006A0EAB" w:rsidRDefault="005A5832">
            <w:pPr>
              <w:rPr>
                <w:kern w:val="2"/>
                <w:szCs w:val="24"/>
              </w:rPr>
            </w:pPr>
          </w:p>
        </w:tc>
      </w:tr>
      <w:tr w:rsidR="005A5832" w14:paraId="5A9144E8" w14:textId="77777777">
        <w:trPr>
          <w:trHeight w:val="300"/>
        </w:trPr>
        <w:tc>
          <w:tcPr>
            <w:tcW w:w="2704" w:type="dxa"/>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0E7EDC54" w:rsidR="005A5832" w:rsidRDefault="00171239">
            <w:pPr>
              <w:rPr>
                <w:color w:val="4472C4"/>
                <w:kern w:val="2"/>
                <w:szCs w:val="24"/>
              </w:rPr>
            </w:pPr>
            <w:r>
              <w:rPr>
                <w:color w:val="4472C4"/>
                <w:kern w:val="2"/>
                <w:szCs w:val="24"/>
              </w:rPr>
              <w:t>-</w:t>
            </w:r>
          </w:p>
        </w:tc>
      </w:tr>
      <w:tr w:rsidR="005A5832" w14:paraId="259B2F59" w14:textId="77777777">
        <w:trPr>
          <w:trHeight w:val="300"/>
        </w:trPr>
        <w:tc>
          <w:tcPr>
            <w:tcW w:w="9535" w:type="dxa"/>
            <w:gridSpan w:val="3"/>
          </w:tcPr>
          <w:p w14:paraId="120D5C50" w14:textId="77777777" w:rsidR="005A5832" w:rsidRDefault="00A10867">
            <w:pPr>
              <w:jc w:val="center"/>
              <w:rPr>
                <w:b/>
                <w:bCs/>
                <w:kern w:val="2"/>
                <w:szCs w:val="24"/>
              </w:rPr>
            </w:pPr>
            <w:r>
              <w:rPr>
                <w:b/>
                <w:bCs/>
                <w:kern w:val="2"/>
                <w:szCs w:val="24"/>
              </w:rPr>
              <w:t>10. SUTARTIES GALIOJIMAS IR KEITIMAS</w:t>
            </w:r>
          </w:p>
        </w:tc>
      </w:tr>
      <w:tr w:rsidR="0051583E" w:rsidRPr="0051583E" w14:paraId="4F6C640F" w14:textId="77777777">
        <w:trPr>
          <w:trHeight w:val="300"/>
        </w:trPr>
        <w:tc>
          <w:tcPr>
            <w:tcW w:w="2704" w:type="dxa"/>
          </w:tcPr>
          <w:p w14:paraId="4D742B58" w14:textId="77777777" w:rsidR="005A5832" w:rsidRPr="000F2648" w:rsidRDefault="00A10867">
            <w:pPr>
              <w:rPr>
                <w:b/>
                <w:bCs/>
                <w:kern w:val="2"/>
                <w:szCs w:val="24"/>
              </w:rPr>
            </w:pPr>
            <w:r w:rsidRPr="000F2648">
              <w:rPr>
                <w:b/>
                <w:bCs/>
                <w:kern w:val="2"/>
                <w:szCs w:val="24"/>
              </w:rPr>
              <w:t>10.1. Sutarties sudarymas ir įsigaliojimas</w:t>
            </w:r>
          </w:p>
        </w:tc>
        <w:tc>
          <w:tcPr>
            <w:tcW w:w="6831" w:type="dxa"/>
            <w:gridSpan w:val="2"/>
          </w:tcPr>
          <w:p w14:paraId="02FD323B" w14:textId="77777777" w:rsidR="005A5832" w:rsidRPr="000F2648" w:rsidRDefault="00A10867">
            <w:pPr>
              <w:rPr>
                <w:kern w:val="2"/>
                <w:szCs w:val="24"/>
              </w:rPr>
            </w:pPr>
            <w:r w:rsidRPr="000F2648">
              <w:rPr>
                <w:kern w:val="2"/>
                <w:szCs w:val="24"/>
              </w:rPr>
              <w:t>Ši Sutartis laikoma sudaryta ir įsigalioja nuo Sutarties pasirašymo dienos (antrosios Šalies pasirašymo dieną).</w:t>
            </w:r>
          </w:p>
          <w:p w14:paraId="792D06D7" w14:textId="31778A6D" w:rsidR="005A5832" w:rsidRPr="0051583E" w:rsidRDefault="00A10867" w:rsidP="00171239">
            <w:pPr>
              <w:rPr>
                <w:kern w:val="2"/>
                <w:szCs w:val="24"/>
              </w:rPr>
            </w:pPr>
            <w:r w:rsidRPr="000F2648">
              <w:rPr>
                <w:kern w:val="2"/>
                <w:szCs w:val="24"/>
              </w:rPr>
              <w:t xml:space="preserve">Sutartis galioja iki visiško prievolių įvykdymo, bet jos terminas negali būti ilgesnis kaip </w:t>
            </w:r>
            <w:r w:rsidR="000A204B" w:rsidRPr="000A204B">
              <w:rPr>
                <w:b/>
                <w:bCs/>
                <w:kern w:val="2"/>
                <w:szCs w:val="24"/>
              </w:rPr>
              <w:t>4</w:t>
            </w:r>
            <w:r w:rsidR="00171239" w:rsidRPr="006A0EAB">
              <w:rPr>
                <w:b/>
                <w:bCs/>
                <w:kern w:val="2"/>
                <w:szCs w:val="24"/>
              </w:rPr>
              <w:t xml:space="preserve"> </w:t>
            </w:r>
            <w:r w:rsidR="00171239" w:rsidRPr="000F2648">
              <w:rPr>
                <w:b/>
                <w:kern w:val="2"/>
                <w:szCs w:val="24"/>
              </w:rPr>
              <w:t>mėnesiai</w:t>
            </w:r>
            <w:r w:rsidR="00CD7E3B" w:rsidRPr="000F2648">
              <w:rPr>
                <w:kern w:val="2"/>
                <w:szCs w:val="24"/>
              </w:rPr>
              <w:t>.</w:t>
            </w:r>
            <w:r w:rsidR="00171239">
              <w:rPr>
                <w:kern w:val="2"/>
                <w:szCs w:val="24"/>
              </w:rPr>
              <w:t xml:space="preserve"> </w:t>
            </w:r>
          </w:p>
        </w:tc>
      </w:tr>
      <w:tr w:rsidR="005A5832" w14:paraId="3AC5F97E" w14:textId="77777777">
        <w:trPr>
          <w:trHeight w:val="300"/>
        </w:trPr>
        <w:tc>
          <w:tcPr>
            <w:tcW w:w="2704" w:type="dxa"/>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D2CAB0E" w14:textId="77777777" w:rsidR="005A5832" w:rsidRDefault="00A10867">
            <w:pPr>
              <w:rPr>
                <w:kern w:val="2"/>
                <w:szCs w:val="24"/>
              </w:rPr>
            </w:pPr>
            <w:r>
              <w:rPr>
                <w:kern w:val="2"/>
                <w:szCs w:val="24"/>
              </w:rPr>
              <w:t>Netaikoma</w:t>
            </w:r>
          </w:p>
          <w:p w14:paraId="24CF2B89" w14:textId="2335986D" w:rsidR="005A5832" w:rsidRDefault="005A5832">
            <w:pPr>
              <w:rPr>
                <w:kern w:val="2"/>
                <w:szCs w:val="24"/>
              </w:rPr>
            </w:pPr>
          </w:p>
        </w:tc>
      </w:tr>
      <w:tr w:rsidR="005A5832" w14:paraId="3E00E7BF" w14:textId="77777777">
        <w:trPr>
          <w:trHeight w:val="300"/>
        </w:trPr>
        <w:tc>
          <w:tcPr>
            <w:tcW w:w="9535" w:type="dxa"/>
            <w:gridSpan w:val="3"/>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D83BDB">
        <w:trPr>
          <w:trHeight w:val="300"/>
        </w:trPr>
        <w:tc>
          <w:tcPr>
            <w:tcW w:w="2704" w:type="dxa"/>
          </w:tcPr>
          <w:p w14:paraId="43C75B62" w14:textId="77777777" w:rsidR="005A5832" w:rsidRDefault="00A10867">
            <w:pPr>
              <w:rPr>
                <w:b/>
                <w:bCs/>
                <w:kern w:val="2"/>
                <w:szCs w:val="24"/>
              </w:rPr>
            </w:pPr>
            <w:r>
              <w:rPr>
                <w:b/>
                <w:bCs/>
                <w:kern w:val="2"/>
                <w:szCs w:val="24"/>
              </w:rPr>
              <w:t>11.1. Sutarties nutraukimo pagrindai</w:t>
            </w:r>
          </w:p>
        </w:tc>
        <w:tc>
          <w:tcPr>
            <w:tcW w:w="6831" w:type="dxa"/>
            <w:gridSpan w:val="2"/>
          </w:tcPr>
          <w:p w14:paraId="5209A600"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3EFF973D" w14:textId="796459EE" w:rsidR="005A5832" w:rsidRDefault="005A5832" w:rsidP="00CD7E3B">
            <w:pPr>
              <w:rPr>
                <w:color w:val="4472C4"/>
                <w:kern w:val="2"/>
                <w:szCs w:val="24"/>
              </w:rPr>
            </w:pPr>
          </w:p>
        </w:tc>
      </w:tr>
      <w:tr w:rsidR="0051583E" w:rsidRPr="0051583E" w14:paraId="0767D708" w14:textId="77777777" w:rsidTr="00D83BDB">
        <w:trPr>
          <w:trHeight w:val="300"/>
        </w:trPr>
        <w:tc>
          <w:tcPr>
            <w:tcW w:w="2704" w:type="dxa"/>
          </w:tcPr>
          <w:p w14:paraId="06AA74E7" w14:textId="77777777" w:rsidR="005A5832" w:rsidRPr="0051583E" w:rsidRDefault="00A10867">
            <w:pPr>
              <w:rPr>
                <w:b/>
                <w:bCs/>
                <w:kern w:val="2"/>
                <w:szCs w:val="24"/>
              </w:rPr>
            </w:pPr>
            <w:r w:rsidRPr="0051583E">
              <w:rPr>
                <w:b/>
                <w:bCs/>
                <w:kern w:val="2"/>
                <w:szCs w:val="24"/>
              </w:rPr>
              <w:t>11.2. Esminiai Sutarties pažeidimai</w:t>
            </w:r>
          </w:p>
          <w:p w14:paraId="54536DE6" w14:textId="77777777" w:rsidR="005A5832" w:rsidRPr="0051583E" w:rsidRDefault="005A5832">
            <w:pPr>
              <w:rPr>
                <w:b/>
                <w:bCs/>
                <w:kern w:val="2"/>
                <w:szCs w:val="24"/>
              </w:rPr>
            </w:pPr>
          </w:p>
        </w:tc>
        <w:tc>
          <w:tcPr>
            <w:tcW w:w="6831" w:type="dxa"/>
            <w:gridSpan w:val="2"/>
          </w:tcPr>
          <w:p w14:paraId="24E0ED1C" w14:textId="44C3AB5A" w:rsidR="005A5832" w:rsidRPr="0051583E" w:rsidRDefault="00A10867">
            <w:pPr>
              <w:rPr>
                <w:kern w:val="2"/>
                <w:szCs w:val="24"/>
              </w:rPr>
            </w:pPr>
            <w:r w:rsidRPr="0051583E">
              <w:rPr>
                <w:kern w:val="2"/>
                <w:szCs w:val="24"/>
              </w:rPr>
              <w:t>11.2.1. jeigu Tiekėjas nevykdo prisiimtų įsipareigojimų už Sutartyje nustatytą Sutarties kainą;</w:t>
            </w:r>
          </w:p>
          <w:p w14:paraId="6089ACDD" w14:textId="29C64D5E" w:rsidR="005A5832" w:rsidRPr="0051583E" w:rsidRDefault="00A10867">
            <w:pPr>
              <w:spacing w:line="257" w:lineRule="auto"/>
              <w:jc w:val="both"/>
              <w:rPr>
                <w:rFonts w:eastAsia="Arial"/>
                <w:kern w:val="2"/>
                <w:szCs w:val="24"/>
                <w:lang w:val="lt"/>
              </w:rPr>
            </w:pPr>
            <w:r w:rsidRPr="0051583E">
              <w:rPr>
                <w:rFonts w:eastAsia="Arial"/>
                <w:kern w:val="2"/>
                <w:szCs w:val="24"/>
                <w:lang w:val="lt"/>
              </w:rPr>
              <w:t>11.2.</w:t>
            </w:r>
            <w:r w:rsidR="00CD7E3B" w:rsidRPr="0051583E">
              <w:rPr>
                <w:rFonts w:eastAsia="Arial"/>
                <w:kern w:val="2"/>
                <w:szCs w:val="24"/>
                <w:lang w:val="lt"/>
              </w:rPr>
              <w:t>2</w:t>
            </w:r>
            <w:r w:rsidRPr="0051583E">
              <w:rPr>
                <w:rFonts w:eastAsia="Arial"/>
                <w:kern w:val="2"/>
                <w:szCs w:val="24"/>
                <w:lang w:val="lt"/>
              </w:rPr>
              <w:t xml:space="preserve">. jeigu Tiekėjas nesilaiko Sutartyje nustatytų Prekių tiekimo terminų 2 (du) kartus iš eilės arba vėluoja pristatyti Prekes daugiau nei </w:t>
            </w:r>
            <w:r w:rsidR="000F2648" w:rsidRPr="000F2648">
              <w:rPr>
                <w:rFonts w:eastAsia="Arial"/>
                <w:kern w:val="2"/>
                <w:szCs w:val="24"/>
                <w:lang w:val="lt"/>
              </w:rPr>
              <w:t>10</w:t>
            </w:r>
            <w:r w:rsidR="00CD7E3B" w:rsidRPr="0051583E">
              <w:rPr>
                <w:rFonts w:eastAsia="Arial"/>
                <w:kern w:val="2"/>
                <w:szCs w:val="24"/>
                <w:lang w:val="lt"/>
              </w:rPr>
              <w:t xml:space="preserve"> dienų</w:t>
            </w:r>
            <w:r w:rsidRPr="0051583E">
              <w:rPr>
                <w:rFonts w:eastAsia="Arial"/>
                <w:kern w:val="2"/>
                <w:szCs w:val="24"/>
                <w:lang w:val="lt"/>
              </w:rPr>
              <w:t xml:space="preserve"> Sutartyje nustatytas Prekių pristatymo terminas;</w:t>
            </w:r>
          </w:p>
          <w:p w14:paraId="1CB97FAA" w14:textId="2852E6D1" w:rsidR="005A5832" w:rsidRPr="0051583E" w:rsidRDefault="00A10867">
            <w:pPr>
              <w:tabs>
                <w:tab w:val="left" w:pos="567"/>
                <w:tab w:val="left" w:pos="851"/>
                <w:tab w:val="left" w:pos="992"/>
                <w:tab w:val="left" w:pos="1134"/>
              </w:tabs>
              <w:spacing w:line="257" w:lineRule="auto"/>
              <w:jc w:val="both"/>
              <w:rPr>
                <w:rFonts w:eastAsia="Arial"/>
                <w:kern w:val="2"/>
                <w:szCs w:val="24"/>
                <w:lang w:val="lt"/>
              </w:rPr>
            </w:pPr>
            <w:r w:rsidRPr="0051583E">
              <w:rPr>
                <w:rFonts w:eastAsia="Arial"/>
                <w:kern w:val="2"/>
                <w:szCs w:val="24"/>
                <w:lang w:val="lt"/>
              </w:rPr>
              <w:t>11.2.</w:t>
            </w:r>
            <w:r w:rsidR="00CD7E3B" w:rsidRPr="0051583E">
              <w:rPr>
                <w:rFonts w:eastAsia="Arial"/>
                <w:kern w:val="2"/>
                <w:szCs w:val="24"/>
                <w:lang w:val="lt"/>
              </w:rPr>
              <w:t>3</w:t>
            </w:r>
            <w:r w:rsidRPr="0051583E">
              <w:rPr>
                <w:rFonts w:eastAsia="Arial"/>
                <w:kern w:val="2"/>
                <w:szCs w:val="24"/>
                <w:lang w:val="lt"/>
              </w:rPr>
              <w:t>. jeigu Tiekėjas pažeidžia Prekių pristatymo terminus ir priskaičiuotų netesybų už vėlavimą suma viršija 20 (dvidešimt) proc. Pradinės sutarties vertės;</w:t>
            </w:r>
          </w:p>
          <w:p w14:paraId="68680D29" w14:textId="7D65BDED" w:rsidR="005A5832" w:rsidRPr="0051583E" w:rsidRDefault="00A10867">
            <w:pPr>
              <w:tabs>
                <w:tab w:val="left" w:pos="567"/>
                <w:tab w:val="left" w:pos="851"/>
                <w:tab w:val="left" w:pos="992"/>
                <w:tab w:val="left" w:pos="1134"/>
              </w:tabs>
              <w:spacing w:line="257" w:lineRule="auto"/>
              <w:jc w:val="both"/>
              <w:rPr>
                <w:rFonts w:eastAsia="Arial"/>
                <w:kern w:val="2"/>
                <w:szCs w:val="24"/>
                <w:lang w:val="lt"/>
              </w:rPr>
            </w:pPr>
            <w:r w:rsidRPr="0051583E">
              <w:rPr>
                <w:rFonts w:eastAsia="Arial"/>
                <w:kern w:val="2"/>
                <w:szCs w:val="24"/>
                <w:lang w:val="lt"/>
              </w:rPr>
              <w:t>11.2.</w:t>
            </w:r>
            <w:r w:rsidR="00CD7E3B" w:rsidRPr="0051583E">
              <w:rPr>
                <w:rFonts w:eastAsia="Arial"/>
                <w:kern w:val="2"/>
                <w:szCs w:val="24"/>
                <w:lang w:val="lt"/>
              </w:rPr>
              <w:t>4</w:t>
            </w:r>
            <w:r w:rsidRPr="0051583E">
              <w:rPr>
                <w:rFonts w:eastAsia="Arial"/>
                <w:kern w:val="2"/>
                <w:szCs w:val="24"/>
                <w:lang w:val="lt"/>
              </w:rPr>
              <w:t>. Tiekėjas daugiau kaip 2 (du) kartus pristato Prekes, kurios neatitinka Sutartyje ir (ar) Įstatymuose nustatytų reikalavimų Prekėms;</w:t>
            </w:r>
          </w:p>
          <w:p w14:paraId="42368BA6" w14:textId="438CB6CA" w:rsidR="005A5832" w:rsidRPr="0051583E" w:rsidRDefault="00A10867" w:rsidP="00171ED4">
            <w:pPr>
              <w:tabs>
                <w:tab w:val="left" w:pos="567"/>
                <w:tab w:val="left" w:pos="851"/>
                <w:tab w:val="left" w:pos="992"/>
                <w:tab w:val="left" w:pos="1134"/>
              </w:tabs>
              <w:spacing w:line="257" w:lineRule="auto"/>
              <w:jc w:val="both"/>
              <w:rPr>
                <w:rFonts w:eastAsia="Arial"/>
                <w:kern w:val="2"/>
                <w:szCs w:val="24"/>
                <w:lang w:val="lt"/>
              </w:rPr>
            </w:pPr>
            <w:r w:rsidRPr="0051583E">
              <w:rPr>
                <w:rFonts w:eastAsia="Arial"/>
                <w:kern w:val="2"/>
                <w:szCs w:val="24"/>
                <w:lang w:val="lt"/>
              </w:rPr>
              <w:t>11.2.</w:t>
            </w:r>
            <w:r w:rsidR="00CD7E3B" w:rsidRPr="0051583E">
              <w:rPr>
                <w:rFonts w:eastAsia="Arial"/>
                <w:kern w:val="2"/>
                <w:szCs w:val="24"/>
                <w:lang w:val="lt"/>
              </w:rPr>
              <w:t>5</w:t>
            </w:r>
            <w:r w:rsidRPr="0051583E">
              <w:rPr>
                <w:rFonts w:eastAsia="Arial"/>
                <w:kern w:val="2"/>
                <w:szCs w:val="24"/>
                <w:lang w:val="lt"/>
              </w:rPr>
              <w:t xml:space="preserve">. Tiekėjas pažeidžia šios Sutarties nuostatas, </w:t>
            </w:r>
            <w:r w:rsidRPr="0051583E">
              <w:rPr>
                <w:rFonts w:eastAsia="Arial"/>
                <w:kern w:val="2"/>
                <w:szCs w:val="24"/>
                <w:lang w:val="lt"/>
              </w:rPr>
              <w:lastRenderedPageBreak/>
              <w:t>reglamentuojančias konkurenciją, intelektinės nuosavybės ar konfidencialios informacijos valdymą;</w:t>
            </w:r>
          </w:p>
          <w:p w14:paraId="4198364C" w14:textId="1D861FDD" w:rsidR="005A5832" w:rsidRPr="0051583E" w:rsidRDefault="00A10867" w:rsidP="00171ED4">
            <w:pPr>
              <w:spacing w:line="257" w:lineRule="auto"/>
              <w:jc w:val="both"/>
              <w:rPr>
                <w:rFonts w:eastAsia="Arial"/>
                <w:kern w:val="2"/>
                <w:szCs w:val="24"/>
              </w:rPr>
            </w:pPr>
            <w:r w:rsidRPr="0051583E">
              <w:rPr>
                <w:rFonts w:eastAsia="Arial"/>
                <w:kern w:val="2"/>
                <w:szCs w:val="24"/>
                <w:lang w:val="lt"/>
              </w:rPr>
              <w:t>11.2.</w:t>
            </w:r>
            <w:r w:rsidR="00CD7E3B" w:rsidRPr="0051583E">
              <w:rPr>
                <w:rFonts w:eastAsia="Arial"/>
                <w:kern w:val="2"/>
                <w:szCs w:val="24"/>
                <w:lang w:val="lt"/>
              </w:rPr>
              <w:t>6</w:t>
            </w:r>
            <w:r w:rsidRPr="0051583E">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3"/>
          </w:tcPr>
          <w:p w14:paraId="35B10415"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D83BDB">
        <w:trPr>
          <w:trHeight w:val="300"/>
        </w:trPr>
        <w:tc>
          <w:tcPr>
            <w:tcW w:w="2704"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6831" w:type="dxa"/>
            <w:gridSpan w:val="2"/>
          </w:tcPr>
          <w:p w14:paraId="5E3819D0" w14:textId="34A7F336" w:rsidR="005A5832" w:rsidRPr="0014656B" w:rsidRDefault="00A10867" w:rsidP="00DA13A7">
            <w:pPr>
              <w:jc w:val="both"/>
              <w:rPr>
                <w:b/>
                <w:bCs/>
                <w:kern w:val="2"/>
                <w:szCs w:val="24"/>
              </w:rPr>
            </w:pPr>
            <w:r w:rsidRPr="0014656B">
              <w:rPr>
                <w:color w:val="000000"/>
                <w:kern w:val="2"/>
                <w:szCs w:val="24"/>
                <w:shd w:val="clear" w:color="auto" w:fill="FFFFFF"/>
              </w:rPr>
              <w:t xml:space="preserve">Aplinkosauginiai kriterijai Prekėms nustatomi vadovaujantis </w:t>
            </w:r>
            <w:r w:rsidRPr="0014656B">
              <w:rPr>
                <w:color w:val="000000"/>
                <w:kern w:val="2"/>
                <w:szCs w:val="24"/>
              </w:rPr>
              <w:t xml:space="preserve">Aplinkos apsaugos kriterijų taikymo, vykdant žaliuosius pirkimus, tvarkos aprašo, patvirtinto 2011 m. birželio 28 d. įsakymu </w:t>
            </w:r>
            <w:r w:rsidRPr="0014656B">
              <w:rPr>
                <w:color w:val="000000"/>
                <w:kern w:val="2"/>
                <w:szCs w:val="24"/>
                <w:lang w:val="en-US"/>
              </w:rPr>
              <w:t>D1-508</w:t>
            </w:r>
            <w:r w:rsidRPr="0014656B">
              <w:rPr>
                <w:color w:val="000000"/>
                <w:kern w:val="2"/>
                <w:szCs w:val="24"/>
                <w:shd w:val="clear" w:color="auto" w:fill="FFFFFF"/>
              </w:rPr>
              <w:t xml:space="preserve"> „Dėl Aplinkos apsaugos kriterijų taikymo, vykdant žaliuosius pirkimus, tvarkos aprašo patvirtinimo“ (toliau – Tvarkos aprašas) </w:t>
            </w:r>
            <w:r w:rsidR="00474CCC">
              <w:rPr>
                <w:color w:val="000000"/>
                <w:shd w:val="clear" w:color="auto" w:fill="FFFFFF"/>
              </w:rPr>
              <w:t xml:space="preserve">4.1.; </w:t>
            </w:r>
            <w:r w:rsidR="0051583E" w:rsidRPr="0014656B">
              <w:rPr>
                <w:color w:val="000000"/>
                <w:kern w:val="2"/>
                <w:szCs w:val="24"/>
                <w:shd w:val="clear" w:color="auto" w:fill="FFFFFF"/>
              </w:rPr>
              <w:t xml:space="preserve">4.4.4.1. ir 4.4.4.4. </w:t>
            </w:r>
            <w:r w:rsidRPr="0014656B">
              <w:rPr>
                <w:color w:val="000000"/>
                <w:kern w:val="2"/>
                <w:szCs w:val="24"/>
                <w:shd w:val="clear" w:color="auto" w:fill="FFFFFF"/>
              </w:rPr>
              <w:t>papunkči</w:t>
            </w:r>
            <w:r w:rsidR="0051583E" w:rsidRPr="0014656B">
              <w:rPr>
                <w:color w:val="000000"/>
                <w:kern w:val="2"/>
                <w:szCs w:val="24"/>
                <w:shd w:val="clear" w:color="auto" w:fill="FFFFFF"/>
              </w:rPr>
              <w:t>ais</w:t>
            </w:r>
            <w:r w:rsidRPr="0014656B">
              <w:rPr>
                <w:color w:val="000000"/>
                <w:kern w:val="2"/>
                <w:szCs w:val="24"/>
                <w:shd w:val="clear" w:color="auto" w:fill="FFFFFF"/>
              </w:rPr>
              <w:t>.</w:t>
            </w:r>
            <w:r w:rsidRPr="0014656B">
              <w:rPr>
                <w:color w:val="000000"/>
                <w:kern w:val="2"/>
                <w:szCs w:val="24"/>
              </w:rPr>
              <w:t> </w:t>
            </w:r>
          </w:p>
        </w:tc>
      </w:tr>
      <w:tr w:rsidR="005A5832" w14:paraId="3A212E51" w14:textId="77777777" w:rsidTr="00D83BDB">
        <w:trPr>
          <w:trHeight w:val="300"/>
        </w:trPr>
        <w:tc>
          <w:tcPr>
            <w:tcW w:w="2704"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31" w:type="dxa"/>
            <w:gridSpan w:val="2"/>
          </w:tcPr>
          <w:p w14:paraId="35E55601" w14:textId="3963E482" w:rsidR="005A5832" w:rsidRPr="0014656B" w:rsidRDefault="00A10867" w:rsidP="00994723">
            <w:pPr>
              <w:jc w:val="both"/>
              <w:rPr>
                <w:color w:val="008080"/>
                <w:szCs w:val="24"/>
              </w:rPr>
            </w:pPr>
            <w:r w:rsidRPr="0014656B">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w:t>
            </w:r>
            <w:r w:rsidRPr="0014656B">
              <w:rPr>
                <w:i/>
                <w:kern w:val="2"/>
                <w:shd w:val="clear" w:color="auto" w:fill="FFFFFF"/>
              </w:rPr>
              <w:t>pateikia Prekės antrinės pakuotės tinkamumą perdirbti (perdirbamumą) patvirtinančius dokumentus</w:t>
            </w:r>
            <w:r w:rsidRPr="0014656B">
              <w:rPr>
                <w:kern w:val="2"/>
                <w:shd w:val="clear" w:color="auto" w:fill="FFFFFF"/>
              </w:rPr>
              <w:t xml:space="preserve">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14656B">
              <w:rPr>
                <w:kern w:val="2"/>
              </w:rPr>
              <w:t>, kuriuos Tiekėjas privalo ištaisyti, kitu atveju Tiekėjui taikoma Specialiųjų sąlygų 9.5 punkte nurodyto dydžio bauda</w:t>
            </w:r>
            <w:r w:rsidRPr="0014656B">
              <w:rPr>
                <w:kern w:val="2"/>
                <w:shd w:val="clear" w:color="auto" w:fill="FFFFFF"/>
              </w:rPr>
              <w:t>.</w:t>
            </w:r>
          </w:p>
        </w:tc>
      </w:tr>
      <w:tr w:rsidR="005A5832" w14:paraId="366952D4" w14:textId="77777777" w:rsidTr="00D83BDB">
        <w:trPr>
          <w:trHeight w:val="300"/>
        </w:trPr>
        <w:tc>
          <w:tcPr>
            <w:tcW w:w="2704"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31" w:type="dxa"/>
            <w:gridSpan w:val="2"/>
          </w:tcPr>
          <w:p w14:paraId="1FD96B03" w14:textId="77777777" w:rsidR="0051583E" w:rsidRDefault="0051583E" w:rsidP="0051583E">
            <w:pPr>
              <w:rPr>
                <w:kern w:val="2"/>
                <w:szCs w:val="24"/>
              </w:rPr>
            </w:pPr>
            <w:r>
              <w:rPr>
                <w:kern w:val="2"/>
                <w:szCs w:val="24"/>
              </w:rPr>
              <w:t>Netaikoma</w:t>
            </w:r>
          </w:p>
          <w:p w14:paraId="69FD5316" w14:textId="0348EDDA" w:rsidR="005A5832" w:rsidRPr="00E5591C" w:rsidRDefault="005A5832" w:rsidP="00E5591C">
            <w:pPr>
              <w:rPr>
                <w:szCs w:val="24"/>
                <w:shd w:val="clear" w:color="auto" w:fill="FFFFFF"/>
              </w:rPr>
            </w:pPr>
          </w:p>
        </w:tc>
      </w:tr>
      <w:tr w:rsidR="005A5832" w14:paraId="3484BE57" w14:textId="77777777" w:rsidTr="00D83BDB">
        <w:trPr>
          <w:trHeight w:val="300"/>
        </w:trPr>
        <w:tc>
          <w:tcPr>
            <w:tcW w:w="2704"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31" w:type="dxa"/>
            <w:gridSpan w:val="2"/>
          </w:tcPr>
          <w:p w14:paraId="79991493" w14:textId="77777777" w:rsidR="005A5832" w:rsidRDefault="00A10867">
            <w:pPr>
              <w:rPr>
                <w:kern w:val="2"/>
                <w:szCs w:val="24"/>
              </w:rPr>
            </w:pPr>
            <w:r>
              <w:rPr>
                <w:kern w:val="2"/>
                <w:szCs w:val="24"/>
              </w:rPr>
              <w:t>Netaikoma</w:t>
            </w:r>
          </w:p>
          <w:p w14:paraId="47CC95EB" w14:textId="77777777" w:rsidR="005A5832" w:rsidRDefault="005A5832">
            <w:pPr>
              <w:rPr>
                <w:color w:val="FF0000"/>
                <w:kern w:val="2"/>
                <w:szCs w:val="24"/>
                <w:shd w:val="clear" w:color="auto" w:fill="FFFFFF"/>
                <w:lang w:val="en-US"/>
              </w:rPr>
            </w:pPr>
          </w:p>
          <w:p w14:paraId="0EA03E5A" w14:textId="3DC5AE67" w:rsidR="005A5832" w:rsidRDefault="005A5832">
            <w:pPr>
              <w:rPr>
                <w:kern w:val="2"/>
                <w:szCs w:val="24"/>
              </w:rPr>
            </w:pPr>
          </w:p>
        </w:tc>
      </w:tr>
      <w:tr w:rsidR="005A5832" w14:paraId="248F77FB" w14:textId="77777777" w:rsidTr="00D83BDB">
        <w:trPr>
          <w:trHeight w:val="300"/>
        </w:trPr>
        <w:tc>
          <w:tcPr>
            <w:tcW w:w="2704"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6831" w:type="dxa"/>
            <w:gridSpan w:val="2"/>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8104E0E" w14:textId="31F63C8A" w:rsidR="005A5832" w:rsidRPr="00A45BB7" w:rsidRDefault="005A5832">
            <w:pPr>
              <w:rPr>
                <w:color w:val="0070C0"/>
                <w:kern w:val="2"/>
                <w:szCs w:val="24"/>
                <w:lang w:val="en-US"/>
              </w:rPr>
            </w:pPr>
          </w:p>
        </w:tc>
      </w:tr>
      <w:tr w:rsidR="005A5832" w14:paraId="3AC4F975" w14:textId="77777777">
        <w:trPr>
          <w:trHeight w:val="300"/>
        </w:trPr>
        <w:tc>
          <w:tcPr>
            <w:tcW w:w="9535" w:type="dxa"/>
            <w:gridSpan w:val="3"/>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lastRenderedPageBreak/>
              <w:t xml:space="preserve">(jeigu būtina dėl konkretaus Sutarties dalyko specifikos) </w:t>
            </w:r>
          </w:p>
        </w:tc>
      </w:tr>
      <w:tr w:rsidR="005A5832" w14:paraId="1A3B3FB7" w14:textId="77777777" w:rsidTr="00D83BDB">
        <w:trPr>
          <w:trHeight w:val="300"/>
        </w:trPr>
        <w:tc>
          <w:tcPr>
            <w:tcW w:w="2704" w:type="dxa"/>
          </w:tcPr>
          <w:p w14:paraId="31A2D71F" w14:textId="77777777" w:rsidR="005A5832" w:rsidRPr="008104F7" w:rsidRDefault="00A10867">
            <w:pPr>
              <w:rPr>
                <w:b/>
                <w:bCs/>
                <w:kern w:val="2"/>
                <w:szCs w:val="24"/>
              </w:rPr>
            </w:pPr>
            <w:r w:rsidRPr="008104F7">
              <w:rPr>
                <w:b/>
                <w:bCs/>
                <w:kern w:val="2"/>
                <w:szCs w:val="24"/>
              </w:rPr>
              <w:lastRenderedPageBreak/>
              <w:t xml:space="preserve">13.1. </w:t>
            </w:r>
          </w:p>
        </w:tc>
        <w:tc>
          <w:tcPr>
            <w:tcW w:w="6831" w:type="dxa"/>
            <w:gridSpan w:val="2"/>
          </w:tcPr>
          <w:p w14:paraId="3CEE8B67" w14:textId="77777777" w:rsidR="005A5832" w:rsidRPr="008104F7" w:rsidRDefault="00A10867" w:rsidP="0058529F">
            <w:pPr>
              <w:rPr>
                <w:kern w:val="2"/>
                <w:szCs w:val="24"/>
              </w:rPr>
            </w:pPr>
            <w:r w:rsidRPr="008104F7">
              <w:rPr>
                <w:kern w:val="2"/>
                <w:szCs w:val="24"/>
              </w:rPr>
              <w:t xml:space="preserve">Šalys susitaria pakeisti nurodytą Sutarties Bendrųjų sąlygų punktą ir išdėstyti jį nauja redakcija: </w:t>
            </w:r>
            <w:r w:rsidR="0058529F" w:rsidRPr="008104F7">
              <w:rPr>
                <w:kern w:val="2"/>
                <w:szCs w:val="24"/>
              </w:rPr>
              <w:t xml:space="preserve">Pakeisti </w:t>
            </w:r>
            <w:r w:rsidR="0058529F" w:rsidRPr="008104F7">
              <w:rPr>
                <w:b/>
                <w:kern w:val="2"/>
                <w:szCs w:val="24"/>
              </w:rPr>
              <w:t>12.2.1.1</w:t>
            </w:r>
            <w:r w:rsidRPr="008104F7">
              <w:rPr>
                <w:b/>
                <w:kern w:val="2"/>
                <w:szCs w:val="24"/>
              </w:rPr>
              <w:t>.</w:t>
            </w:r>
            <w:r w:rsidR="0058529F" w:rsidRPr="008104F7">
              <w:rPr>
                <w:b/>
                <w:kern w:val="2"/>
                <w:szCs w:val="24"/>
              </w:rPr>
              <w:t>-12.2.1.3 punktai</w:t>
            </w:r>
            <w:r w:rsidR="0058529F" w:rsidRPr="008104F7">
              <w:rPr>
                <w:kern w:val="2"/>
                <w:szCs w:val="24"/>
              </w:rPr>
              <w:t xml:space="preserve"> dėl elektroninių sąskaitų pateikimo. </w:t>
            </w:r>
          </w:p>
          <w:p w14:paraId="0BFC3F0B" w14:textId="77777777" w:rsidR="00DE3049" w:rsidRPr="008104F7" w:rsidRDefault="00DE3049" w:rsidP="00DE304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104F7">
              <w:rPr>
                <w:rFonts w:eastAsia="Arial"/>
                <w:szCs w:val="24"/>
              </w:rPr>
              <w:t>12.2.1.1.</w:t>
            </w:r>
            <w:r w:rsidRPr="008104F7">
              <w:rPr>
                <w:rFonts w:eastAsia="Arial"/>
                <w:szCs w:val="24"/>
              </w:rPr>
              <w:tab/>
              <w:t xml:space="preserve"> </w:t>
            </w:r>
            <w:bookmarkStart w:id="1" w:name="_Hlk181702777"/>
            <w:r w:rsidRPr="008104F7">
              <w:rPr>
                <w:rFonts w:eastAsia="Arial"/>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104F7">
              <w:rPr>
                <w:rFonts w:eastAsia="Arial"/>
                <w:color w:val="0563C1"/>
                <w:szCs w:val="24"/>
                <w:u w:val="single"/>
              </w:rPr>
              <w:t>2014/55/ES</w:t>
            </w:r>
            <w:r w:rsidRPr="008104F7">
              <w:rPr>
                <w:rFonts w:eastAsia="Arial"/>
                <w:szCs w:val="24"/>
              </w:rPr>
              <w:t xml:space="preserve"> (toliau – </w:t>
            </w:r>
            <w:r w:rsidRPr="008104F7">
              <w:rPr>
                <w:rFonts w:eastAsia="Arial"/>
                <w:b/>
                <w:bCs/>
                <w:szCs w:val="24"/>
              </w:rPr>
              <w:t>Europos elektroninių sąskaitų faktūrų</w:t>
            </w:r>
            <w:r w:rsidRPr="008104F7">
              <w:rPr>
                <w:rFonts w:eastAsia="Arial"/>
                <w:szCs w:val="24"/>
              </w:rPr>
              <w:t xml:space="preserve"> </w:t>
            </w:r>
            <w:r w:rsidRPr="008104F7">
              <w:rPr>
                <w:rFonts w:eastAsia="Arial"/>
                <w:b/>
                <w:bCs/>
                <w:szCs w:val="24"/>
              </w:rPr>
              <w:t>standartas</w:t>
            </w:r>
            <w:r w:rsidRPr="008104F7">
              <w:rPr>
                <w:rFonts w:eastAsia="Arial"/>
                <w:szCs w:val="24"/>
              </w:rPr>
              <w:t>), Tiekėjas gali pateikti per informacinę sistemą „SABIS“ (</w:t>
            </w:r>
            <w:r w:rsidRPr="008104F7">
              <w:rPr>
                <w:rFonts w:eastAsia="Arial"/>
                <w:color w:val="0000FF"/>
                <w:szCs w:val="24"/>
                <w:u w:val="single"/>
              </w:rPr>
              <w:t>https://sabis.nbfc.lt/</w:t>
            </w:r>
            <w:r w:rsidRPr="008104F7">
              <w:rPr>
                <w:rFonts w:eastAsia="Arial"/>
                <w:szCs w:val="24"/>
              </w:rPr>
              <w:t>) arba per kitą savo pasirinktą informacinę sistemą;</w:t>
            </w:r>
          </w:p>
          <w:p w14:paraId="1F805B4C" w14:textId="6F4F01B0" w:rsidR="00DE3049" w:rsidRDefault="00DE3049" w:rsidP="0023256F">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r w:rsidRPr="008104F7">
              <w:rPr>
                <w:rFonts w:eastAsia="Arial"/>
                <w:szCs w:val="24"/>
              </w:rPr>
              <w:t>12.2.1.2.</w:t>
            </w:r>
            <w:r w:rsidRPr="008104F7">
              <w:rPr>
                <w:rFonts w:eastAsia="Arial"/>
                <w:szCs w:val="24"/>
              </w:rPr>
              <w:tab/>
              <w:t>Europos elektroninių sąskaitų faktūrų standarto neatitinkančią elektroninę sąskaitą faktūrą Tiekėjas privalo pateikti, naudodamasis informacinės sistemos „SABIS“ priemonėmis (</w:t>
            </w:r>
            <w:r w:rsidRPr="008104F7">
              <w:rPr>
                <w:rFonts w:eastAsia="Arial"/>
                <w:color w:val="0000FF"/>
                <w:szCs w:val="24"/>
                <w:u w:val="single"/>
              </w:rPr>
              <w:t>https://sabis.nbfc.lt/</w:t>
            </w:r>
            <w:r w:rsidRPr="008104F7">
              <w:rPr>
                <w:rFonts w:eastAsia="Arial"/>
                <w:szCs w:val="24"/>
              </w:rPr>
              <w:t>).</w:t>
            </w:r>
            <w:bookmarkEnd w:id="1"/>
          </w:p>
        </w:tc>
      </w:tr>
      <w:tr w:rsidR="005A5832" w14:paraId="0F93D8BB" w14:textId="77777777" w:rsidTr="00D83BDB">
        <w:trPr>
          <w:trHeight w:val="300"/>
        </w:trPr>
        <w:tc>
          <w:tcPr>
            <w:tcW w:w="2704" w:type="dxa"/>
          </w:tcPr>
          <w:p w14:paraId="6E07FF6F" w14:textId="77777777" w:rsidR="005A5832" w:rsidRDefault="00A10867">
            <w:pPr>
              <w:rPr>
                <w:b/>
                <w:bCs/>
                <w:kern w:val="2"/>
                <w:szCs w:val="24"/>
              </w:rPr>
            </w:pPr>
            <w:r>
              <w:rPr>
                <w:b/>
                <w:bCs/>
                <w:kern w:val="2"/>
                <w:szCs w:val="24"/>
              </w:rPr>
              <w:t>13.2.</w:t>
            </w:r>
          </w:p>
        </w:tc>
        <w:tc>
          <w:tcPr>
            <w:tcW w:w="6831" w:type="dxa"/>
            <w:gridSpan w:val="2"/>
          </w:tcPr>
          <w:p w14:paraId="632B4F73" w14:textId="22749901" w:rsidR="005A5832" w:rsidRDefault="005A5832">
            <w:pPr>
              <w:rPr>
                <w:kern w:val="2"/>
                <w:szCs w:val="24"/>
              </w:rPr>
            </w:pPr>
          </w:p>
        </w:tc>
      </w:tr>
      <w:tr w:rsidR="005A5832" w14:paraId="6B21B766" w14:textId="77777777" w:rsidTr="00D83BDB">
        <w:trPr>
          <w:trHeight w:val="300"/>
        </w:trPr>
        <w:tc>
          <w:tcPr>
            <w:tcW w:w="2704" w:type="dxa"/>
          </w:tcPr>
          <w:p w14:paraId="6947D409" w14:textId="77777777" w:rsidR="005A5832" w:rsidRDefault="00A10867">
            <w:pPr>
              <w:rPr>
                <w:b/>
                <w:bCs/>
                <w:kern w:val="2"/>
                <w:szCs w:val="24"/>
              </w:rPr>
            </w:pPr>
            <w:r>
              <w:rPr>
                <w:b/>
                <w:bCs/>
                <w:kern w:val="2"/>
                <w:szCs w:val="24"/>
              </w:rPr>
              <w:t>13.5.</w:t>
            </w:r>
          </w:p>
        </w:tc>
        <w:tc>
          <w:tcPr>
            <w:tcW w:w="6831" w:type="dxa"/>
            <w:gridSpan w:val="2"/>
          </w:tcPr>
          <w:p w14:paraId="039E4DF7" w14:textId="77777777" w:rsidR="005A5832" w:rsidRDefault="00A10867" w:rsidP="0058529F">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3"/>
          </w:tcPr>
          <w:p w14:paraId="0785A684" w14:textId="77777777" w:rsidR="005A5832" w:rsidRDefault="00A10867">
            <w:pPr>
              <w:jc w:val="center"/>
              <w:rPr>
                <w:b/>
                <w:bCs/>
                <w:kern w:val="2"/>
                <w:szCs w:val="24"/>
              </w:rPr>
            </w:pPr>
            <w:r>
              <w:rPr>
                <w:b/>
                <w:bCs/>
                <w:kern w:val="2"/>
                <w:szCs w:val="24"/>
              </w:rPr>
              <w:t>14. SUTARTIES PRIEDAI</w:t>
            </w:r>
          </w:p>
        </w:tc>
      </w:tr>
      <w:tr w:rsidR="005A5832" w:rsidRPr="009A3242" w14:paraId="2EEAB97F" w14:textId="77777777" w:rsidTr="00D83BDB">
        <w:trPr>
          <w:trHeight w:val="300"/>
        </w:trPr>
        <w:tc>
          <w:tcPr>
            <w:tcW w:w="2704" w:type="dxa"/>
          </w:tcPr>
          <w:p w14:paraId="33D1E7D8" w14:textId="77777777" w:rsidR="005A5832" w:rsidRPr="009A3242" w:rsidRDefault="00A10867">
            <w:pPr>
              <w:jc w:val="center"/>
              <w:rPr>
                <w:b/>
                <w:bCs/>
                <w:kern w:val="2"/>
                <w:szCs w:val="24"/>
              </w:rPr>
            </w:pPr>
            <w:r w:rsidRPr="009A3242">
              <w:rPr>
                <w:b/>
                <w:bCs/>
                <w:kern w:val="2"/>
                <w:szCs w:val="24"/>
              </w:rPr>
              <w:t>14.1. Priedas Nr. 1</w:t>
            </w:r>
          </w:p>
        </w:tc>
        <w:tc>
          <w:tcPr>
            <w:tcW w:w="6831" w:type="dxa"/>
            <w:gridSpan w:val="2"/>
          </w:tcPr>
          <w:p w14:paraId="16B8142D" w14:textId="70F613B6" w:rsidR="005A5832" w:rsidRPr="009A3242" w:rsidRDefault="001E7A32" w:rsidP="00476894">
            <w:pPr>
              <w:rPr>
                <w:b/>
                <w:bCs/>
                <w:kern w:val="2"/>
                <w:szCs w:val="24"/>
              </w:rPr>
            </w:pPr>
            <w:r w:rsidRPr="009A3242">
              <w:rPr>
                <w:color w:val="000000"/>
                <w:kern w:val="2"/>
                <w:szCs w:val="24"/>
              </w:rPr>
              <w:t xml:space="preserve">Pasiūlymas </w:t>
            </w:r>
            <w:r w:rsidRPr="009A3242">
              <w:rPr>
                <w:szCs w:val="24"/>
                <w:lang w:eastAsia="lt-LT" w:bidi="lt-LT"/>
              </w:rPr>
              <w:t xml:space="preserve">dėl </w:t>
            </w:r>
            <w:r w:rsidR="00476894">
              <w:rPr>
                <w:szCs w:val="24"/>
                <w:lang w:eastAsia="lt-LT" w:bidi="lt-LT"/>
              </w:rPr>
              <w:t>„</w:t>
            </w:r>
            <w:r w:rsidR="0014656B">
              <w:rPr>
                <w:szCs w:val="24"/>
                <w:lang w:eastAsia="lt-LT" w:bidi="lt-LT"/>
              </w:rPr>
              <w:t>Bald</w:t>
            </w:r>
            <w:r w:rsidR="00476894">
              <w:rPr>
                <w:szCs w:val="24"/>
                <w:lang w:eastAsia="lt-LT" w:bidi="lt-LT"/>
              </w:rPr>
              <w:t>ai“</w:t>
            </w:r>
            <w:r w:rsidRPr="009A3242">
              <w:rPr>
                <w:szCs w:val="24"/>
                <w:lang w:eastAsia="lt-LT" w:bidi="lt-LT"/>
              </w:rPr>
              <w:t xml:space="preserve"> pirkimo</w:t>
            </w:r>
          </w:p>
        </w:tc>
      </w:tr>
      <w:tr w:rsidR="005A5832" w:rsidRPr="009A3242" w14:paraId="0153FAD0" w14:textId="77777777" w:rsidTr="00D83BDB">
        <w:trPr>
          <w:trHeight w:val="300"/>
        </w:trPr>
        <w:tc>
          <w:tcPr>
            <w:tcW w:w="2704" w:type="dxa"/>
          </w:tcPr>
          <w:p w14:paraId="7DDB0AFC" w14:textId="77777777" w:rsidR="005A5832" w:rsidRPr="009A3242" w:rsidRDefault="00A10867">
            <w:pPr>
              <w:jc w:val="center"/>
              <w:rPr>
                <w:b/>
                <w:bCs/>
                <w:kern w:val="2"/>
                <w:szCs w:val="24"/>
              </w:rPr>
            </w:pPr>
            <w:r w:rsidRPr="009A3242">
              <w:rPr>
                <w:b/>
                <w:bCs/>
                <w:kern w:val="2"/>
                <w:szCs w:val="24"/>
              </w:rPr>
              <w:t>14.2. Priedas Nr. 2</w:t>
            </w:r>
          </w:p>
        </w:tc>
        <w:tc>
          <w:tcPr>
            <w:tcW w:w="6831" w:type="dxa"/>
            <w:gridSpan w:val="2"/>
          </w:tcPr>
          <w:p w14:paraId="57415B2F" w14:textId="7DFCE840" w:rsidR="005A5832" w:rsidRPr="009A3242" w:rsidRDefault="009410BA" w:rsidP="009410BA">
            <w:pPr>
              <w:rPr>
                <w:b/>
                <w:bCs/>
                <w:kern w:val="2"/>
                <w:szCs w:val="24"/>
              </w:rPr>
            </w:pPr>
            <w:r w:rsidRPr="009A3242">
              <w:rPr>
                <w:color w:val="000000"/>
                <w:kern w:val="2"/>
                <w:szCs w:val="24"/>
              </w:rPr>
              <w:t>Techninė specifikacija</w:t>
            </w:r>
          </w:p>
        </w:tc>
      </w:tr>
      <w:tr w:rsidR="005A5832" w14:paraId="24AAAD54" w14:textId="77777777" w:rsidTr="00D83BDB">
        <w:trPr>
          <w:trHeight w:val="300"/>
        </w:trPr>
        <w:tc>
          <w:tcPr>
            <w:tcW w:w="2704" w:type="dxa"/>
          </w:tcPr>
          <w:p w14:paraId="0DC99DC9" w14:textId="77777777" w:rsidR="005A5832" w:rsidRPr="009A3242" w:rsidRDefault="00A10867">
            <w:pPr>
              <w:jc w:val="center"/>
              <w:rPr>
                <w:b/>
                <w:bCs/>
                <w:kern w:val="2"/>
                <w:szCs w:val="24"/>
              </w:rPr>
            </w:pPr>
            <w:r w:rsidRPr="009A3242">
              <w:rPr>
                <w:b/>
                <w:bCs/>
                <w:kern w:val="2"/>
                <w:szCs w:val="24"/>
              </w:rPr>
              <w:t>14.3. Priedas Nr. 3</w:t>
            </w:r>
          </w:p>
        </w:tc>
        <w:tc>
          <w:tcPr>
            <w:tcW w:w="6831" w:type="dxa"/>
            <w:gridSpan w:val="2"/>
          </w:tcPr>
          <w:p w14:paraId="0AB6DF8C" w14:textId="6305DB61" w:rsidR="005A5832" w:rsidRDefault="005C7910" w:rsidP="005C7910">
            <w:pPr>
              <w:rPr>
                <w:b/>
                <w:bCs/>
                <w:kern w:val="2"/>
                <w:szCs w:val="24"/>
              </w:rPr>
            </w:pPr>
            <w:r w:rsidRPr="009A3242">
              <w:rPr>
                <w:kern w:val="2"/>
                <w:szCs w:val="24"/>
              </w:rPr>
              <w:t xml:space="preserve">Sutarties vykdymui pasitelkiami </w:t>
            </w:r>
            <w:r w:rsidR="00FD6CDC" w:rsidRPr="009A3242">
              <w:rPr>
                <w:iCs/>
                <w:kern w:val="2"/>
                <w:szCs w:val="24"/>
              </w:rPr>
              <w:t>ūkio subjektai</w:t>
            </w:r>
            <w:r w:rsidRPr="009A3242">
              <w:rPr>
                <w:kern w:val="2"/>
                <w:szCs w:val="24"/>
              </w:rPr>
              <w:t xml:space="preserve"> ir (ar) specialistai</w:t>
            </w:r>
          </w:p>
        </w:tc>
      </w:tr>
      <w:tr w:rsidR="005A5832" w14:paraId="297D1F65" w14:textId="77777777" w:rsidTr="00D83BDB">
        <w:trPr>
          <w:trHeight w:val="300"/>
        </w:trPr>
        <w:tc>
          <w:tcPr>
            <w:tcW w:w="2704" w:type="dxa"/>
          </w:tcPr>
          <w:p w14:paraId="42C838D5" w14:textId="77777777" w:rsidR="005A5832" w:rsidRDefault="00A10867">
            <w:pPr>
              <w:jc w:val="center"/>
              <w:rPr>
                <w:b/>
                <w:bCs/>
                <w:kern w:val="2"/>
                <w:szCs w:val="24"/>
              </w:rPr>
            </w:pPr>
            <w:r>
              <w:rPr>
                <w:b/>
                <w:bCs/>
                <w:kern w:val="2"/>
                <w:szCs w:val="24"/>
              </w:rPr>
              <w:t>14.4. Priedas Nr. 4</w:t>
            </w:r>
          </w:p>
        </w:tc>
        <w:tc>
          <w:tcPr>
            <w:tcW w:w="6831" w:type="dxa"/>
            <w:gridSpan w:val="2"/>
          </w:tcPr>
          <w:p w14:paraId="16392640" w14:textId="77777777" w:rsidR="005A5832" w:rsidRDefault="005A5832">
            <w:pPr>
              <w:jc w:val="center"/>
              <w:rPr>
                <w:b/>
                <w:bCs/>
                <w:kern w:val="2"/>
                <w:szCs w:val="24"/>
              </w:rPr>
            </w:pPr>
          </w:p>
        </w:tc>
      </w:tr>
      <w:tr w:rsidR="005A5832" w14:paraId="1FC5E948" w14:textId="77777777" w:rsidTr="00D83BDB">
        <w:trPr>
          <w:trHeight w:val="300"/>
        </w:trPr>
        <w:tc>
          <w:tcPr>
            <w:tcW w:w="2704" w:type="dxa"/>
          </w:tcPr>
          <w:p w14:paraId="402A3DBC" w14:textId="77777777" w:rsidR="005A5832" w:rsidRDefault="00A10867">
            <w:pPr>
              <w:jc w:val="center"/>
              <w:rPr>
                <w:b/>
                <w:bCs/>
                <w:kern w:val="2"/>
                <w:szCs w:val="24"/>
              </w:rPr>
            </w:pPr>
            <w:r>
              <w:rPr>
                <w:b/>
                <w:bCs/>
                <w:kern w:val="2"/>
                <w:szCs w:val="24"/>
              </w:rPr>
              <w:t>14.5. Priedas Nr. 5</w:t>
            </w:r>
          </w:p>
        </w:tc>
        <w:tc>
          <w:tcPr>
            <w:tcW w:w="6831" w:type="dxa"/>
            <w:gridSpan w:val="2"/>
          </w:tcPr>
          <w:p w14:paraId="2F8F192F" w14:textId="77777777" w:rsidR="005A5832" w:rsidRDefault="005A5832">
            <w:pPr>
              <w:jc w:val="center"/>
              <w:rPr>
                <w:b/>
                <w:bCs/>
                <w:kern w:val="2"/>
                <w:szCs w:val="24"/>
              </w:rPr>
            </w:pPr>
          </w:p>
        </w:tc>
      </w:tr>
      <w:tr w:rsidR="005A5832" w14:paraId="584DB3DF" w14:textId="77777777">
        <w:tc>
          <w:tcPr>
            <w:tcW w:w="9535" w:type="dxa"/>
            <w:gridSpan w:val="3"/>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2"/>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2"/>
          </w:tcPr>
          <w:p w14:paraId="33C9EDCF" w14:textId="77777777" w:rsidR="005A5832" w:rsidRPr="005B4AB5" w:rsidRDefault="00A10867">
            <w:pPr>
              <w:jc w:val="center"/>
              <w:rPr>
                <w:kern w:val="2"/>
                <w:szCs w:val="24"/>
              </w:rPr>
            </w:pPr>
            <w:r w:rsidRPr="005B4AB5">
              <w:rPr>
                <w:kern w:val="2"/>
                <w:szCs w:val="24"/>
              </w:rPr>
              <w:t>(nurodomos atstovo pareigos, vardas, pavardė)</w:t>
            </w:r>
          </w:p>
        </w:tc>
        <w:tc>
          <w:tcPr>
            <w:tcW w:w="4747" w:type="dxa"/>
          </w:tcPr>
          <w:p w14:paraId="64B4EEAC" w14:textId="77777777" w:rsidR="005A5832" w:rsidRPr="005B4AB5" w:rsidRDefault="00A10867">
            <w:pPr>
              <w:jc w:val="center"/>
              <w:rPr>
                <w:b/>
                <w:bCs/>
                <w:kern w:val="2"/>
                <w:szCs w:val="24"/>
              </w:rPr>
            </w:pPr>
            <w:r w:rsidRPr="005B4AB5">
              <w:rPr>
                <w:kern w:val="2"/>
                <w:szCs w:val="24"/>
              </w:rPr>
              <w:t>(nurodomos atstovo pareigos, vardas, pavardė)</w:t>
            </w:r>
          </w:p>
        </w:tc>
      </w:tr>
      <w:tr w:rsidR="005A5832" w14:paraId="0B2E258F" w14:textId="77777777">
        <w:tc>
          <w:tcPr>
            <w:tcW w:w="4788" w:type="dxa"/>
            <w:gridSpan w:val="2"/>
          </w:tcPr>
          <w:p w14:paraId="6C1EFA64" w14:textId="77777777" w:rsidR="005A5832" w:rsidRPr="005B4AB5" w:rsidRDefault="005A5832">
            <w:pPr>
              <w:jc w:val="center"/>
              <w:rPr>
                <w:b/>
                <w:bCs/>
                <w:kern w:val="2"/>
                <w:szCs w:val="24"/>
              </w:rPr>
            </w:pPr>
          </w:p>
          <w:p w14:paraId="7B78BA72" w14:textId="77777777" w:rsidR="005A5832" w:rsidRPr="005B4AB5" w:rsidRDefault="00A10867">
            <w:pPr>
              <w:jc w:val="center"/>
              <w:rPr>
                <w:b/>
                <w:bCs/>
                <w:kern w:val="2"/>
                <w:szCs w:val="24"/>
              </w:rPr>
            </w:pPr>
            <w:r w:rsidRPr="005B4AB5">
              <w:rPr>
                <w:b/>
                <w:bCs/>
                <w:kern w:val="2"/>
                <w:szCs w:val="24"/>
              </w:rPr>
              <w:t>(parašas)</w:t>
            </w:r>
          </w:p>
          <w:p w14:paraId="6195ABD0" w14:textId="77777777" w:rsidR="005A5832" w:rsidRPr="005B4AB5" w:rsidRDefault="005A5832">
            <w:pPr>
              <w:jc w:val="center"/>
              <w:rPr>
                <w:b/>
                <w:bCs/>
                <w:kern w:val="2"/>
                <w:szCs w:val="24"/>
              </w:rPr>
            </w:pPr>
          </w:p>
          <w:p w14:paraId="45ED22E7" w14:textId="77777777" w:rsidR="005A5832" w:rsidRPr="005B4AB5" w:rsidRDefault="005A5832">
            <w:pPr>
              <w:jc w:val="center"/>
              <w:rPr>
                <w:b/>
                <w:bCs/>
                <w:kern w:val="2"/>
                <w:szCs w:val="24"/>
              </w:rPr>
            </w:pPr>
          </w:p>
        </w:tc>
        <w:tc>
          <w:tcPr>
            <w:tcW w:w="4747" w:type="dxa"/>
          </w:tcPr>
          <w:p w14:paraId="3560D7AD" w14:textId="77777777" w:rsidR="005A5832" w:rsidRPr="005B4AB5" w:rsidRDefault="005A5832">
            <w:pPr>
              <w:jc w:val="center"/>
              <w:rPr>
                <w:b/>
                <w:bCs/>
                <w:kern w:val="2"/>
                <w:szCs w:val="24"/>
              </w:rPr>
            </w:pPr>
          </w:p>
          <w:p w14:paraId="5F3EE6EE" w14:textId="77777777" w:rsidR="005A5832" w:rsidRPr="005B4AB5" w:rsidRDefault="00A10867">
            <w:pPr>
              <w:jc w:val="center"/>
              <w:rPr>
                <w:b/>
                <w:bCs/>
                <w:kern w:val="2"/>
                <w:szCs w:val="24"/>
              </w:rPr>
            </w:pPr>
            <w:r w:rsidRPr="005B4AB5">
              <w:rPr>
                <w:b/>
                <w:bCs/>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9A7362">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276"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15B25" w14:textId="77777777" w:rsidR="00380C3F" w:rsidRDefault="00380C3F">
      <w:pPr>
        <w:rPr>
          <w:kern w:val="2"/>
          <w:sz w:val="22"/>
          <w:szCs w:val="22"/>
          <w:lang w:val="en-US"/>
        </w:rPr>
      </w:pPr>
      <w:r>
        <w:rPr>
          <w:kern w:val="2"/>
          <w:sz w:val="22"/>
          <w:szCs w:val="22"/>
          <w:lang w:val="en-US"/>
        </w:rPr>
        <w:separator/>
      </w:r>
    </w:p>
  </w:endnote>
  <w:endnote w:type="continuationSeparator" w:id="0">
    <w:p w14:paraId="42877146" w14:textId="77777777" w:rsidR="00380C3F" w:rsidRDefault="00380C3F">
      <w:pPr>
        <w:rPr>
          <w:kern w:val="2"/>
          <w:sz w:val="22"/>
          <w:szCs w:val="22"/>
          <w:lang w:val="en-US"/>
        </w:rPr>
      </w:pPr>
      <w:r>
        <w:rPr>
          <w:kern w:val="2"/>
          <w:sz w:val="22"/>
          <w:szCs w:val="22"/>
          <w:lang w:val="en-US"/>
        </w:rPr>
        <w:continuationSeparator/>
      </w:r>
    </w:p>
  </w:endnote>
  <w:endnote w:type="continuationNotice" w:id="1">
    <w:p w14:paraId="726EA62D" w14:textId="77777777" w:rsidR="00380C3F" w:rsidRDefault="00380C3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958BD" w14:textId="77777777" w:rsidR="00380C3F" w:rsidRDefault="00380C3F">
      <w:pPr>
        <w:rPr>
          <w:kern w:val="2"/>
          <w:sz w:val="22"/>
          <w:szCs w:val="22"/>
          <w:lang w:val="en-US"/>
        </w:rPr>
      </w:pPr>
      <w:r>
        <w:rPr>
          <w:kern w:val="2"/>
          <w:sz w:val="22"/>
          <w:szCs w:val="22"/>
          <w:lang w:val="en-US"/>
        </w:rPr>
        <w:separator/>
      </w:r>
    </w:p>
  </w:footnote>
  <w:footnote w:type="continuationSeparator" w:id="0">
    <w:p w14:paraId="028A304C" w14:textId="77777777" w:rsidR="00380C3F" w:rsidRDefault="00380C3F">
      <w:pPr>
        <w:rPr>
          <w:kern w:val="2"/>
          <w:sz w:val="22"/>
          <w:szCs w:val="22"/>
          <w:lang w:val="en-US"/>
        </w:rPr>
      </w:pPr>
      <w:r>
        <w:rPr>
          <w:kern w:val="2"/>
          <w:sz w:val="22"/>
          <w:szCs w:val="22"/>
          <w:lang w:val="en-US"/>
        </w:rPr>
        <w:continuationSeparator/>
      </w:r>
    </w:p>
  </w:footnote>
  <w:footnote w:type="continuationNotice" w:id="1">
    <w:p w14:paraId="5BED745C" w14:textId="77777777" w:rsidR="00380C3F" w:rsidRDefault="00380C3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5E10C13E"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6358DC">
      <w:rPr>
        <w:noProof/>
      </w:rPr>
      <w:t>4</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B23"/>
    <w:rsid w:val="00073D4F"/>
    <w:rsid w:val="000A204B"/>
    <w:rsid w:val="000C3EFA"/>
    <w:rsid w:val="000C531F"/>
    <w:rsid w:val="000E18C4"/>
    <w:rsid w:val="000F2648"/>
    <w:rsid w:val="000F6A92"/>
    <w:rsid w:val="0014656B"/>
    <w:rsid w:val="00161EAA"/>
    <w:rsid w:val="00171239"/>
    <w:rsid w:val="00171ED4"/>
    <w:rsid w:val="001A5079"/>
    <w:rsid w:val="001E7A32"/>
    <w:rsid w:val="001F2E44"/>
    <w:rsid w:val="002134FB"/>
    <w:rsid w:val="0023256F"/>
    <w:rsid w:val="00234D69"/>
    <w:rsid w:val="00267489"/>
    <w:rsid w:val="002A6BBE"/>
    <w:rsid w:val="002B5906"/>
    <w:rsid w:val="002B7FD9"/>
    <w:rsid w:val="002C39E0"/>
    <w:rsid w:val="002C3FE3"/>
    <w:rsid w:val="002F0AF4"/>
    <w:rsid w:val="003378EB"/>
    <w:rsid w:val="0034409A"/>
    <w:rsid w:val="00380C3F"/>
    <w:rsid w:val="003C34D2"/>
    <w:rsid w:val="00400A35"/>
    <w:rsid w:val="00421DA6"/>
    <w:rsid w:val="004362EE"/>
    <w:rsid w:val="00474CCC"/>
    <w:rsid w:val="00476894"/>
    <w:rsid w:val="0047706F"/>
    <w:rsid w:val="0049426A"/>
    <w:rsid w:val="004F6944"/>
    <w:rsid w:val="0051583E"/>
    <w:rsid w:val="00550A72"/>
    <w:rsid w:val="005825C6"/>
    <w:rsid w:val="0058529F"/>
    <w:rsid w:val="00597787"/>
    <w:rsid w:val="005A5832"/>
    <w:rsid w:val="005B4AB5"/>
    <w:rsid w:val="005B7A1D"/>
    <w:rsid w:val="005C7910"/>
    <w:rsid w:val="005E3765"/>
    <w:rsid w:val="005E4792"/>
    <w:rsid w:val="005F5B23"/>
    <w:rsid w:val="006358DC"/>
    <w:rsid w:val="006A0EAB"/>
    <w:rsid w:val="007037FE"/>
    <w:rsid w:val="007D227C"/>
    <w:rsid w:val="008104F7"/>
    <w:rsid w:val="00832643"/>
    <w:rsid w:val="008438A6"/>
    <w:rsid w:val="00886138"/>
    <w:rsid w:val="0089502D"/>
    <w:rsid w:val="008B45EB"/>
    <w:rsid w:val="008B4E64"/>
    <w:rsid w:val="009410BA"/>
    <w:rsid w:val="009543C1"/>
    <w:rsid w:val="009857BA"/>
    <w:rsid w:val="0099164E"/>
    <w:rsid w:val="00994723"/>
    <w:rsid w:val="00995FBB"/>
    <w:rsid w:val="009A3242"/>
    <w:rsid w:val="009A7362"/>
    <w:rsid w:val="009B4B6F"/>
    <w:rsid w:val="009D16B2"/>
    <w:rsid w:val="00A07301"/>
    <w:rsid w:val="00A10867"/>
    <w:rsid w:val="00A35620"/>
    <w:rsid w:val="00A35759"/>
    <w:rsid w:val="00A45BB7"/>
    <w:rsid w:val="00A93988"/>
    <w:rsid w:val="00AA725A"/>
    <w:rsid w:val="00AD5118"/>
    <w:rsid w:val="00AE69CE"/>
    <w:rsid w:val="00B06471"/>
    <w:rsid w:val="00B65A65"/>
    <w:rsid w:val="00B70552"/>
    <w:rsid w:val="00BB52B9"/>
    <w:rsid w:val="00BE529F"/>
    <w:rsid w:val="00C30DE7"/>
    <w:rsid w:val="00C57AA3"/>
    <w:rsid w:val="00C773B7"/>
    <w:rsid w:val="00CC66DC"/>
    <w:rsid w:val="00CD7E3B"/>
    <w:rsid w:val="00CE0E88"/>
    <w:rsid w:val="00D239C1"/>
    <w:rsid w:val="00D83BDB"/>
    <w:rsid w:val="00D9798E"/>
    <w:rsid w:val="00DA13A7"/>
    <w:rsid w:val="00DC3C1B"/>
    <w:rsid w:val="00DE3049"/>
    <w:rsid w:val="00DF10BF"/>
    <w:rsid w:val="00E007B8"/>
    <w:rsid w:val="00E242F2"/>
    <w:rsid w:val="00E515CE"/>
    <w:rsid w:val="00E5591C"/>
    <w:rsid w:val="00ED00B7"/>
    <w:rsid w:val="00F05DD8"/>
    <w:rsid w:val="00F14311"/>
    <w:rsid w:val="00F52EAE"/>
    <w:rsid w:val="00F66106"/>
    <w:rsid w:val="00F7408A"/>
    <w:rsid w:val="00F804B8"/>
    <w:rsid w:val="00F907F3"/>
    <w:rsid w:val="00FA6D59"/>
    <w:rsid w:val="00FD6CDC"/>
    <w:rsid w:val="00FF4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docId w15:val="{43C3A9C2-C600-40B5-91C1-13CA8503A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400A35"/>
    <w:rPr>
      <w:sz w:val="16"/>
      <w:szCs w:val="16"/>
    </w:rPr>
  </w:style>
  <w:style w:type="paragraph" w:styleId="Komentarotekstas">
    <w:name w:val="annotation text"/>
    <w:basedOn w:val="prastasis"/>
    <w:link w:val="KomentarotekstasDiagrama"/>
    <w:semiHidden/>
    <w:unhideWhenUsed/>
    <w:rsid w:val="00400A35"/>
    <w:rPr>
      <w:sz w:val="20"/>
    </w:rPr>
  </w:style>
  <w:style w:type="character" w:customStyle="1" w:styleId="KomentarotekstasDiagrama">
    <w:name w:val="Komentaro tekstas Diagrama"/>
    <w:basedOn w:val="Numatytasispastraiposriftas"/>
    <w:link w:val="Komentarotekstas"/>
    <w:semiHidden/>
    <w:rsid w:val="00400A35"/>
    <w:rPr>
      <w:sz w:val="20"/>
    </w:rPr>
  </w:style>
  <w:style w:type="paragraph" w:styleId="Komentarotema">
    <w:name w:val="annotation subject"/>
    <w:basedOn w:val="Komentarotekstas"/>
    <w:next w:val="Komentarotekstas"/>
    <w:link w:val="KomentarotemaDiagrama"/>
    <w:semiHidden/>
    <w:unhideWhenUsed/>
    <w:rsid w:val="00400A35"/>
    <w:rPr>
      <w:b/>
      <w:bCs/>
    </w:rPr>
  </w:style>
  <w:style w:type="character" w:customStyle="1" w:styleId="KomentarotemaDiagrama">
    <w:name w:val="Komentaro tema Diagrama"/>
    <w:basedOn w:val="KomentarotekstasDiagrama"/>
    <w:link w:val="Komentarotema"/>
    <w:semiHidden/>
    <w:rsid w:val="00400A35"/>
    <w:rPr>
      <w:b/>
      <w:bCs/>
      <w:sz w:val="20"/>
    </w:rPr>
  </w:style>
  <w:style w:type="paragraph" w:styleId="Debesliotekstas">
    <w:name w:val="Balloon Text"/>
    <w:basedOn w:val="prastasis"/>
    <w:link w:val="DebesliotekstasDiagrama"/>
    <w:semiHidden/>
    <w:unhideWhenUsed/>
    <w:rsid w:val="00400A3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00A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32CDDC-E832-4B8E-AF42-58477387F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7</Pages>
  <Words>8385</Words>
  <Characters>4780</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13139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Gražina Baužienė</cp:lastModifiedBy>
  <cp:revision>65</cp:revision>
  <dcterms:created xsi:type="dcterms:W3CDTF">2024-10-14T14:31:00Z</dcterms:created>
  <dcterms:modified xsi:type="dcterms:W3CDTF">2025-03-13T07:49:00Z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