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579708E2" w14:textId="77777777" w:rsidR="008818FA" w:rsidRPr="008818FA" w:rsidRDefault="008818FA" w:rsidP="008818FA">
      <w:pPr>
        <w:ind w:left="120" w:right="99"/>
        <w:jc w:val="center"/>
        <w:rPr>
          <w:rFonts w:ascii="Arial" w:hAnsi="Arial" w:cs="Arial"/>
          <w:b/>
          <w:bCs/>
          <w:caps/>
          <w:sz w:val="20"/>
          <w:szCs w:val="20"/>
          <w:lang w:val="lt-LT"/>
        </w:rPr>
      </w:pPr>
      <w:r w:rsidRPr="008818FA">
        <w:rPr>
          <w:rFonts w:ascii="Arial" w:hAnsi="Arial" w:cs="Arial"/>
          <w:b/>
          <w:bCs/>
          <w:caps/>
          <w:sz w:val="20"/>
          <w:szCs w:val="20"/>
          <w:lang w:val="lt-LT"/>
        </w:rPr>
        <w:t>NEKILNOJAMOJO IR KILNOJAMOJO TURTO DRAUDIMO PASLAUGOS 2025 M.</w:t>
      </w:r>
    </w:p>
    <w:p w14:paraId="59EBA125" w14:textId="77777777" w:rsidR="008818FA" w:rsidRPr="00DA6C86" w:rsidRDefault="008818FA" w:rsidP="008818FA">
      <w:pPr>
        <w:ind w:left="120" w:right="99"/>
        <w:jc w:val="center"/>
        <w:rPr>
          <w:rFonts w:ascii="Arial" w:hAnsi="Arial" w:cs="Arial"/>
          <w:b/>
          <w:bCs/>
          <w:caps/>
          <w:sz w:val="20"/>
          <w:szCs w:val="20"/>
          <w:lang w:val="lt-LT"/>
        </w:rPr>
      </w:pPr>
      <w:r w:rsidRPr="00DA6C86">
        <w:rPr>
          <w:rFonts w:ascii="Arial" w:hAnsi="Arial" w:cs="Arial"/>
          <w:b/>
          <w:sz w:val="20"/>
          <w:szCs w:val="20"/>
          <w:lang w:val="lt-LT"/>
        </w:rPr>
        <w:t xml:space="preserve">ATVIRO KONKURSO (SUPAPRASTINTO PIRKIMO) </w:t>
      </w:r>
      <w:r w:rsidRPr="00DA6C86">
        <w:rPr>
          <w:rFonts w:ascii="Arial" w:hAnsi="Arial" w:cs="Arial"/>
          <w:b/>
          <w:bCs/>
          <w:caps/>
          <w:sz w:val="20"/>
          <w:szCs w:val="20"/>
          <w:lang w:val="lt-LT"/>
        </w:rPr>
        <w:t>SĄLYGŲ</w:t>
      </w:r>
    </w:p>
    <w:p w14:paraId="14D72338" w14:textId="77777777" w:rsidR="008818FA" w:rsidRPr="00DA6C86" w:rsidRDefault="008818FA" w:rsidP="008818FA">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0FFE59D4"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D503D8">
        <w:rPr>
          <w:rFonts w:ascii="Arial" w:hAnsi="Arial" w:cs="Arial"/>
          <w:caps/>
          <w:sz w:val="20"/>
          <w:szCs w:val="20"/>
          <w:lang w:val="lt-LT"/>
        </w:rPr>
        <w:t xml:space="preserve">5 </w:t>
      </w:r>
      <w:r w:rsidRPr="00AA2E0F">
        <w:rPr>
          <w:rFonts w:ascii="Arial" w:hAnsi="Arial" w:cs="Arial"/>
          <w:sz w:val="20"/>
          <w:szCs w:val="20"/>
          <w:lang w:val="lt-LT"/>
        </w:rPr>
        <w:t xml:space="preserve">m. </w:t>
      </w:r>
      <w:r w:rsidR="008818FA">
        <w:rPr>
          <w:rFonts w:ascii="Arial" w:hAnsi="Arial" w:cs="Arial"/>
          <w:sz w:val="20"/>
          <w:szCs w:val="20"/>
          <w:lang w:val="lt-LT"/>
        </w:rPr>
        <w:t>kovo</w:t>
      </w:r>
      <w:r w:rsidR="00CA73D1">
        <w:rPr>
          <w:rFonts w:ascii="Arial" w:hAnsi="Arial" w:cs="Arial"/>
          <w:sz w:val="20"/>
          <w:szCs w:val="20"/>
          <w:lang w:val="lt-LT"/>
        </w:rPr>
        <w:t xml:space="preserve"> 19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7DFDFCF1"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 xml:space="preserve">išanalizavus CPO elektroniniame kataloge </w:t>
      </w:r>
      <w:r w:rsidR="00A570C6" w:rsidRPr="00A570C6">
        <w:rPr>
          <w:rFonts w:ascii="Arial" w:eastAsia="Calibri" w:hAnsi="Arial" w:cs="Arial"/>
          <w:color w:val="000000"/>
          <w:sz w:val="20"/>
          <w:szCs w:val="20"/>
          <w:lang w:val="lt-LT" w:eastAsia="lt-LT"/>
        </w:rPr>
        <w:t>siūlomas įsigyti paslaugas, nustatyta, kad paslaugų, kurios atitiktų Perkančiojo subjekto poreikius CPO kataloge nėra galimybės įsigyti</w:t>
      </w:r>
      <w:r w:rsidR="00A570C6">
        <w:rPr>
          <w:rFonts w:ascii="Arial" w:eastAsia="Calibri" w:hAnsi="Arial" w:cs="Arial"/>
          <w:color w:val="000000"/>
          <w:sz w:val="20"/>
          <w:szCs w:val="20"/>
          <w:lang w:val="lt-LT" w:eastAsia="lt-LT"/>
        </w:rPr>
        <w:t>.</w:t>
      </w:r>
    </w:p>
    <w:p w14:paraId="2DCA4E61" w14:textId="0E7C40D3" w:rsidR="00C7725A" w:rsidRPr="00CA73D1" w:rsidRDefault="00A570BC" w:rsidP="006B020C">
      <w:pPr>
        <w:ind w:firstLine="567"/>
        <w:jc w:val="both"/>
        <w:rPr>
          <w:rFonts w:ascii="Arial" w:eastAsia="Calibri" w:hAnsi="Arial" w:cs="Arial"/>
          <w:sz w:val="20"/>
          <w:szCs w:val="20"/>
          <w:lang w:val="lt-LT" w:eastAsia="lt-LT"/>
        </w:rPr>
      </w:pPr>
      <w:r w:rsidRPr="00CA73D1">
        <w:rPr>
          <w:rFonts w:ascii="Arial" w:eastAsia="Calibri" w:hAnsi="Arial" w:cs="Arial"/>
          <w:sz w:val="20"/>
          <w:szCs w:val="20"/>
          <w:lang w:val="lt-LT" w:eastAsia="lt-LT"/>
        </w:rPr>
        <w:t>1.</w:t>
      </w:r>
      <w:r w:rsidR="00C7725A" w:rsidRPr="00CA73D1">
        <w:rPr>
          <w:rFonts w:ascii="Arial" w:eastAsia="Calibri" w:hAnsi="Arial" w:cs="Arial"/>
          <w:sz w:val="20"/>
          <w:szCs w:val="20"/>
          <w:lang w:val="lt-LT" w:eastAsia="lt-LT"/>
        </w:rPr>
        <w:t>3</w:t>
      </w:r>
      <w:r w:rsidRPr="00CA73D1">
        <w:rPr>
          <w:rFonts w:ascii="Arial" w:eastAsia="Calibri" w:hAnsi="Arial" w:cs="Arial"/>
          <w:sz w:val="20"/>
          <w:szCs w:val="20"/>
          <w:lang w:val="lt-LT" w:eastAsia="lt-LT"/>
        </w:rPr>
        <w:t xml:space="preserve">.  </w:t>
      </w:r>
      <w:r w:rsidR="00C7725A" w:rsidRPr="00CA73D1">
        <w:rPr>
          <w:rFonts w:ascii="Arial" w:eastAsia="Calibri" w:hAnsi="Arial" w:cs="Arial"/>
          <w:sz w:val="20"/>
          <w:szCs w:val="20"/>
          <w:lang w:val="lt-LT" w:eastAsia="lt-LT"/>
        </w:rPr>
        <w:t>Stebėtojai dalyvauti Komisijos posėdžiuose nėra kviečiami.</w:t>
      </w:r>
    </w:p>
    <w:p w14:paraId="420B6074" w14:textId="29E4E24D" w:rsidR="00767083" w:rsidRPr="00CA73D1" w:rsidRDefault="00767083" w:rsidP="006B020C">
      <w:pPr>
        <w:ind w:firstLine="567"/>
        <w:jc w:val="both"/>
        <w:rPr>
          <w:rFonts w:ascii="Arial" w:eastAsia="Calibri" w:hAnsi="Arial" w:cs="Arial"/>
          <w:sz w:val="20"/>
          <w:szCs w:val="20"/>
          <w:lang w:val="lt-LT" w:eastAsia="lt-LT"/>
        </w:rPr>
      </w:pPr>
      <w:r w:rsidRPr="00CA73D1">
        <w:rPr>
          <w:rFonts w:ascii="Arial" w:eastAsia="Calibri" w:hAnsi="Arial" w:cs="Arial"/>
          <w:sz w:val="20"/>
          <w:szCs w:val="20"/>
          <w:lang w:val="lt-LT" w:eastAsia="lt-LT"/>
        </w:rPr>
        <w:t>1.4. Vykdomas skelbiamas supaprastintas pirkimas</w:t>
      </w:r>
      <w:r w:rsidR="00D4214E" w:rsidRPr="00CA73D1">
        <w:rPr>
          <w:rFonts w:ascii="Arial" w:eastAsia="Calibri" w:hAnsi="Arial" w:cs="Arial"/>
          <w:sz w:val="20"/>
          <w:szCs w:val="20"/>
          <w:lang w:val="lt-LT" w:eastAsia="lt-LT"/>
        </w:rPr>
        <w:t xml:space="preserve"> atviro konkurso būdu. Pirkimo sąlygos patvirtintos AB „Kauno energija“ pirkimų komisijos 202</w:t>
      </w:r>
      <w:r w:rsidR="006952B4" w:rsidRPr="00CA73D1">
        <w:rPr>
          <w:rFonts w:ascii="Arial" w:eastAsia="Calibri" w:hAnsi="Arial" w:cs="Arial"/>
          <w:sz w:val="20"/>
          <w:szCs w:val="20"/>
          <w:lang w:val="lt-LT" w:eastAsia="lt-LT"/>
        </w:rPr>
        <w:t>5-</w:t>
      </w:r>
      <w:r w:rsidR="004B03CE" w:rsidRPr="00CA73D1">
        <w:rPr>
          <w:rFonts w:ascii="Arial" w:eastAsia="Calibri" w:hAnsi="Arial" w:cs="Arial"/>
          <w:sz w:val="20"/>
          <w:szCs w:val="20"/>
          <w:lang w:val="lt-LT" w:eastAsia="lt-LT"/>
        </w:rPr>
        <w:t>0</w:t>
      </w:r>
      <w:r w:rsidR="00A570C6" w:rsidRPr="00CA73D1">
        <w:rPr>
          <w:rFonts w:ascii="Arial" w:eastAsia="Calibri" w:hAnsi="Arial" w:cs="Arial"/>
          <w:sz w:val="20"/>
          <w:szCs w:val="20"/>
          <w:lang w:val="lt-LT" w:eastAsia="lt-LT"/>
        </w:rPr>
        <w:t>3-</w:t>
      </w:r>
      <w:r w:rsidR="00CA73D1" w:rsidRPr="00CA73D1">
        <w:rPr>
          <w:rFonts w:ascii="Arial" w:eastAsia="Calibri" w:hAnsi="Arial" w:cs="Arial"/>
          <w:sz w:val="20"/>
          <w:szCs w:val="20"/>
          <w:lang w:val="lt-LT" w:eastAsia="lt-LT"/>
        </w:rPr>
        <w:t>19</w:t>
      </w:r>
      <w:r w:rsidR="00C07C8B" w:rsidRPr="00CA73D1">
        <w:rPr>
          <w:rFonts w:ascii="Arial" w:eastAsia="Calibri" w:hAnsi="Arial" w:cs="Arial"/>
          <w:sz w:val="20"/>
          <w:szCs w:val="20"/>
          <w:lang w:val="lt-LT" w:eastAsia="lt-LT"/>
        </w:rPr>
        <w:t xml:space="preserve"> </w:t>
      </w:r>
      <w:r w:rsidR="00D4214E" w:rsidRPr="00CA73D1">
        <w:rPr>
          <w:rFonts w:ascii="Arial" w:eastAsia="Calibri" w:hAnsi="Arial" w:cs="Arial"/>
          <w:sz w:val="20"/>
          <w:szCs w:val="20"/>
          <w:lang w:val="lt-LT" w:eastAsia="lt-LT"/>
        </w:rPr>
        <w:t>(posėdžio protokolo Nr. P-106-</w:t>
      </w:r>
      <w:r w:rsidR="00CA73D1" w:rsidRPr="00CA73D1">
        <w:rPr>
          <w:rFonts w:ascii="Arial" w:eastAsia="Calibri" w:hAnsi="Arial" w:cs="Arial"/>
          <w:sz w:val="20"/>
          <w:szCs w:val="20"/>
          <w:lang w:val="lt-LT" w:eastAsia="lt-LT"/>
        </w:rPr>
        <w:t>101</w:t>
      </w:r>
      <w:r w:rsidR="00D4214E" w:rsidRPr="00CA73D1">
        <w:rPr>
          <w:rFonts w:ascii="Arial" w:eastAsia="Calibri" w:hAnsi="Arial" w:cs="Arial"/>
          <w:sz w:val="20"/>
          <w:szCs w:val="20"/>
          <w:lang w:val="lt-LT" w:eastAsia="lt-LT"/>
        </w:rPr>
        <w:t>) sprendimu</w:t>
      </w:r>
      <w:r w:rsidRPr="00CA73D1">
        <w:rPr>
          <w:rFonts w:ascii="Arial" w:eastAsia="Calibri" w:hAnsi="Arial" w:cs="Arial"/>
          <w:sz w:val="20"/>
          <w:szCs w:val="20"/>
          <w:lang w:val="lt-LT" w:eastAsia="lt-LT"/>
        </w:rPr>
        <w:t>.</w:t>
      </w:r>
      <w:r w:rsidR="00D4214E" w:rsidRPr="00CA73D1">
        <w:rPr>
          <w:rFonts w:ascii="Arial" w:eastAsia="Calibri" w:hAnsi="Arial" w:cs="Arial"/>
          <w:sz w:val="20"/>
          <w:szCs w:val="20"/>
          <w:lang w:val="lt-LT" w:eastAsia="lt-LT"/>
        </w:rPr>
        <w:t xml:space="preserve"> </w:t>
      </w:r>
    </w:p>
    <w:p w14:paraId="66E243B4" w14:textId="77777777" w:rsidR="006952B4" w:rsidRDefault="00346C67" w:rsidP="006952B4">
      <w:pPr>
        <w:tabs>
          <w:tab w:val="left" w:pos="993"/>
        </w:tabs>
        <w:ind w:firstLine="567"/>
        <w:jc w:val="both"/>
        <w:rPr>
          <w:rFonts w:ascii="Arial" w:eastAsia="Calibri" w:hAnsi="Arial" w:cs="Arial"/>
          <w:sz w:val="20"/>
          <w:szCs w:val="20"/>
          <w:lang w:val="lt-LT" w:eastAsia="lt-LT"/>
        </w:rPr>
      </w:pPr>
      <w:r w:rsidRPr="00CA73D1">
        <w:rPr>
          <w:rFonts w:ascii="Arial" w:eastAsia="Calibri" w:hAnsi="Arial" w:cs="Arial"/>
          <w:sz w:val="20"/>
          <w:szCs w:val="20"/>
          <w:lang w:val="lt-LT" w:eastAsia="lt-LT"/>
        </w:rPr>
        <w:t>1.5.</w:t>
      </w:r>
      <w:r w:rsidR="00A570BC" w:rsidRPr="00CA73D1">
        <w:rPr>
          <w:rFonts w:ascii="Arial" w:eastAsia="Calibri" w:hAnsi="Arial" w:cs="Arial"/>
          <w:sz w:val="20"/>
          <w:szCs w:val="20"/>
          <w:lang w:val="lt-LT" w:eastAsia="lt-LT"/>
        </w:rPr>
        <w:t xml:space="preserve"> </w:t>
      </w:r>
      <w:r w:rsidR="006952B4" w:rsidRPr="00CA73D1">
        <w:rPr>
          <w:rFonts w:ascii="Arial" w:eastAsia="Calibri" w:hAnsi="Arial" w:cs="Arial"/>
          <w:sz w:val="20"/>
          <w:szCs w:val="20"/>
          <w:lang w:val="lt-LT" w:eastAsia="lt-LT"/>
        </w:rPr>
        <w:t>Pirkimas laikomas žaliuoju, kadangi viešojo pirkimo objektas atitinka Lietuvos Respublikos</w:t>
      </w:r>
      <w:r w:rsidR="006952B4" w:rsidRPr="008C4856">
        <w:rPr>
          <w:rFonts w:ascii="Arial" w:eastAsia="Calibri" w:hAnsi="Arial" w:cs="Arial"/>
          <w:sz w:val="20"/>
          <w:szCs w:val="20"/>
          <w:lang w:val="lt-LT" w:eastAsia="lt-LT"/>
        </w:rPr>
        <w:t xml:space="preserve">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4255E5CF" w:rsidR="00B54950" w:rsidRPr="0062031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790EA2">
        <w:rPr>
          <w:rFonts w:ascii="Arial" w:eastAsia="Calibri" w:hAnsi="Arial" w:cs="Arial"/>
          <w:color w:val="000000"/>
          <w:sz w:val="20"/>
          <w:szCs w:val="20"/>
          <w:lang w:val="lt-LT" w:eastAsia="lt-LT"/>
        </w:rPr>
        <w:t xml:space="preserve">jam </w:t>
      </w:r>
      <w:proofErr w:type="spellStart"/>
      <w:r w:rsidR="00790EA2">
        <w:rPr>
          <w:rFonts w:ascii="Arial" w:eastAsia="Calibri" w:hAnsi="Arial" w:cs="Arial"/>
          <w:color w:val="000000"/>
          <w:sz w:val="20"/>
          <w:szCs w:val="20"/>
          <w:lang w:val="lt-LT" w:eastAsia="lt-LT"/>
        </w:rPr>
        <w:t>priklausanči</w:t>
      </w:r>
      <w:proofErr w:type="spellEnd"/>
      <w:r w:rsidR="00790EA2">
        <w:rPr>
          <w:rFonts w:ascii="Arial" w:eastAsia="Calibri" w:hAnsi="Arial" w:cs="Arial"/>
          <w:color w:val="000000"/>
          <w:sz w:val="20"/>
          <w:szCs w:val="20"/>
          <w:lang w:val="lt-LT" w:eastAsia="lt-LT"/>
        </w:rPr>
        <w:t xml:space="preserve"> nekilnojamojo ir kilnojamojo turto</w:t>
      </w:r>
      <w:r w:rsidR="006952B4">
        <w:rPr>
          <w:rFonts w:ascii="Arial" w:eastAsia="Calibri" w:hAnsi="Arial" w:cs="Arial"/>
          <w:color w:val="000000"/>
          <w:sz w:val="20"/>
          <w:szCs w:val="20"/>
          <w:lang w:val="lt-LT" w:eastAsia="lt-LT"/>
        </w:rPr>
        <w:t xml:space="preserve"> draudimo</w:t>
      </w:r>
      <w:r w:rsidR="00094C87" w:rsidRPr="00094C87">
        <w:rPr>
          <w:rFonts w:ascii="Arial" w:eastAsia="Calibri" w:hAnsi="Arial" w:cs="Arial"/>
          <w:color w:val="000000"/>
          <w:sz w:val="20"/>
          <w:szCs w:val="20"/>
          <w:lang w:val="lt-LT" w:eastAsia="lt-LT"/>
        </w:rPr>
        <w:t xml:space="preserve"> </w:t>
      </w:r>
      <w:r w:rsidR="00790EA2">
        <w:rPr>
          <w:rFonts w:ascii="Arial" w:eastAsia="Calibri" w:hAnsi="Arial" w:cs="Arial"/>
          <w:color w:val="000000"/>
          <w:sz w:val="20"/>
          <w:szCs w:val="20"/>
          <w:lang w:val="lt-LT" w:eastAsia="lt-LT"/>
        </w:rPr>
        <w:t xml:space="preserve"> 2025 m. </w:t>
      </w:r>
      <w:r w:rsidR="00094C87" w:rsidRPr="00094C87">
        <w:rPr>
          <w:rFonts w:ascii="Arial" w:eastAsia="Calibri" w:hAnsi="Arial" w:cs="Arial"/>
          <w:color w:val="000000"/>
          <w:sz w:val="20"/>
          <w:szCs w:val="20"/>
          <w:lang w:val="lt-LT" w:eastAsia="lt-LT"/>
        </w:rPr>
        <w:t>paslaugas (toliau – Paslaugos)</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48A1BFD0" w14:textId="39AE13EF"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Pirkimo objektas į dalis neskaidomas. Pirkimo apimtys, reikalavimai ir</w:t>
      </w:r>
      <w:r w:rsidR="00CF5A61">
        <w:rPr>
          <w:rFonts w:ascii="Arial" w:eastAsia="Calibri" w:hAnsi="Arial" w:cs="Arial"/>
          <w:sz w:val="20"/>
          <w:szCs w:val="20"/>
          <w:lang w:val="lt-LT" w:eastAsia="lt-LT"/>
        </w:rPr>
        <w:t xml:space="preserve"> detali informacija pateikta</w:t>
      </w:r>
      <w:r w:rsidRPr="006952B4">
        <w:rPr>
          <w:rFonts w:ascii="Arial" w:eastAsia="Calibri" w:hAnsi="Arial" w:cs="Arial"/>
          <w:sz w:val="20"/>
          <w:szCs w:val="20"/>
          <w:lang w:val="lt-LT" w:eastAsia="lt-LT"/>
        </w:rPr>
        <w:t xml:space="preserve"> techninė specifikacij</w:t>
      </w:r>
      <w:r w:rsidR="00CF5A61">
        <w:rPr>
          <w:rFonts w:ascii="Arial" w:eastAsia="Calibri" w:hAnsi="Arial" w:cs="Arial"/>
          <w:sz w:val="20"/>
          <w:szCs w:val="20"/>
          <w:lang w:val="lt-LT" w:eastAsia="lt-LT"/>
        </w:rPr>
        <w:t>oje</w:t>
      </w:r>
      <w:r w:rsidRPr="006952B4">
        <w:rPr>
          <w:rFonts w:ascii="Arial" w:eastAsia="Calibri" w:hAnsi="Arial" w:cs="Arial"/>
          <w:sz w:val="20"/>
          <w:szCs w:val="20"/>
          <w:lang w:val="lt-LT" w:eastAsia="lt-LT"/>
        </w:rPr>
        <w:t xml:space="preserve"> </w:t>
      </w:r>
      <w:r w:rsidR="00CF5A61">
        <w:rPr>
          <w:rFonts w:ascii="Arial" w:eastAsia="Calibri" w:hAnsi="Arial" w:cs="Arial"/>
          <w:sz w:val="20"/>
          <w:szCs w:val="20"/>
          <w:lang w:val="lt-LT" w:eastAsia="lt-LT"/>
        </w:rPr>
        <w:t>(</w:t>
      </w:r>
      <w:r w:rsidRPr="006952B4">
        <w:rPr>
          <w:rFonts w:ascii="Arial" w:eastAsia="Calibri" w:hAnsi="Arial" w:cs="Arial"/>
          <w:sz w:val="20"/>
          <w:szCs w:val="20"/>
          <w:lang w:val="lt-LT" w:eastAsia="lt-LT"/>
        </w:rPr>
        <w:t>specialiųjų pirkimo sąlygų 1 priede</w:t>
      </w:r>
      <w:r w:rsidR="00CF5A61">
        <w:rPr>
          <w:rFonts w:ascii="Arial" w:eastAsia="Calibri" w:hAnsi="Arial" w:cs="Arial"/>
          <w:sz w:val="20"/>
          <w:szCs w:val="20"/>
          <w:lang w:val="lt-LT" w:eastAsia="lt-LT"/>
        </w:rPr>
        <w:t>) (toliau – Techninėje specifikacijoje)</w:t>
      </w:r>
      <w:r w:rsidRPr="006952B4">
        <w:rPr>
          <w:rFonts w:ascii="Arial" w:eastAsia="Calibri" w:hAnsi="Arial" w:cs="Arial"/>
          <w:sz w:val="20"/>
          <w:szCs w:val="20"/>
          <w:lang w:val="lt-LT" w:eastAsia="lt-LT"/>
        </w:rPr>
        <w:t xml:space="preserve">. </w:t>
      </w:r>
    </w:p>
    <w:p w14:paraId="1BBFA4FD"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7777777"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7BFEA9FA"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790EA2">
        <w:rPr>
          <w:rFonts w:ascii="Arial" w:eastAsia="Calibri" w:hAnsi="Arial" w:cs="Arial"/>
          <w:sz w:val="20"/>
          <w:szCs w:val="20"/>
          <w:lang w:val="lt-LT" w:eastAsia="lt-LT"/>
        </w:rPr>
        <w:t>70</w:t>
      </w:r>
      <w:r w:rsidRPr="006952B4">
        <w:rPr>
          <w:rFonts w:ascii="Arial" w:eastAsia="Calibri" w:hAnsi="Arial" w:cs="Arial"/>
          <w:sz w:val="20"/>
          <w:szCs w:val="20"/>
          <w:lang w:val="lt-LT" w:eastAsia="lt-LT"/>
        </w:rPr>
        <w:t xml:space="preserve"> 000,00 Eur (</w:t>
      </w:r>
      <w:r w:rsidR="00790EA2">
        <w:rPr>
          <w:rFonts w:ascii="Arial" w:eastAsia="Calibri" w:hAnsi="Arial" w:cs="Arial"/>
          <w:sz w:val="20"/>
          <w:szCs w:val="20"/>
          <w:lang w:val="lt-LT" w:eastAsia="lt-LT"/>
        </w:rPr>
        <w:t>septyniasdešimt</w:t>
      </w:r>
      <w:r w:rsidRPr="006952B4">
        <w:rPr>
          <w:rFonts w:ascii="Arial" w:eastAsia="Calibri" w:hAnsi="Arial" w:cs="Arial"/>
          <w:sz w:val="20"/>
          <w:szCs w:val="20"/>
          <w:lang w:val="lt-LT" w:eastAsia="lt-LT"/>
        </w:rPr>
        <w:t xml:space="preserve"> tūkstanči</w:t>
      </w:r>
      <w:r w:rsidR="00790EA2">
        <w:rPr>
          <w:rFonts w:ascii="Arial" w:eastAsia="Calibri" w:hAnsi="Arial" w:cs="Arial"/>
          <w:sz w:val="20"/>
          <w:szCs w:val="20"/>
          <w:lang w:val="lt-LT" w:eastAsia="lt-LT"/>
        </w:rPr>
        <w:t>ų</w:t>
      </w:r>
      <w:r w:rsidRPr="006952B4">
        <w:rPr>
          <w:rFonts w:ascii="Arial" w:eastAsia="Calibri" w:hAnsi="Arial" w:cs="Arial"/>
          <w:sz w:val="20"/>
          <w:szCs w:val="20"/>
          <w:lang w:val="lt-LT" w:eastAsia="lt-LT"/>
        </w:rPr>
        <w:t xml:space="preserve"> Eur) be PVM. </w:t>
      </w:r>
      <w:r w:rsidR="002A6F17">
        <w:rPr>
          <w:rFonts w:ascii="Arial" w:eastAsia="Calibri" w:hAnsi="Arial" w:cs="Arial"/>
          <w:sz w:val="20"/>
          <w:szCs w:val="20"/>
          <w:lang w:val="lt-LT" w:eastAsia="lt-LT"/>
        </w:rPr>
        <w:t xml:space="preserve">Metinį įmokos tarifą nurodyti 3 (trijų) skaičių po kablelio tikslumu. </w:t>
      </w:r>
      <w:r w:rsidRPr="006952B4">
        <w:rPr>
          <w:rFonts w:ascii="Arial" w:eastAsia="Calibri" w:hAnsi="Arial" w:cs="Arial"/>
          <w:sz w:val="20"/>
          <w:szCs w:val="20"/>
          <w:lang w:val="lt-LT" w:eastAsia="lt-LT"/>
        </w:rPr>
        <w:t>Tiekėjui specialiųjų pirkimų sąlygų 2 priede (Pasiūlymo forma) nurodžius didesn</w:t>
      </w:r>
      <w:r w:rsidR="0013420F">
        <w:rPr>
          <w:rFonts w:ascii="Arial" w:eastAsia="Calibri" w:hAnsi="Arial" w:cs="Arial"/>
          <w:sz w:val="20"/>
          <w:szCs w:val="20"/>
          <w:lang w:val="lt-LT" w:eastAsia="lt-LT"/>
        </w:rPr>
        <w:t>ę</w:t>
      </w:r>
      <w:r w:rsidR="000B5914">
        <w:rPr>
          <w:rFonts w:ascii="Arial" w:eastAsia="Calibri" w:hAnsi="Arial" w:cs="Arial"/>
          <w:sz w:val="20"/>
          <w:szCs w:val="20"/>
          <w:lang w:val="lt-LT" w:eastAsia="lt-LT"/>
        </w:rPr>
        <w:t xml:space="preserve"> </w:t>
      </w:r>
      <w:r w:rsidR="00F3420D">
        <w:rPr>
          <w:rFonts w:ascii="Arial" w:eastAsia="Calibri" w:hAnsi="Arial" w:cs="Arial"/>
          <w:sz w:val="20"/>
          <w:szCs w:val="20"/>
          <w:lang w:val="lt-LT" w:eastAsia="lt-LT"/>
        </w:rPr>
        <w:t xml:space="preserve">bendrą </w:t>
      </w:r>
      <w:r w:rsidR="000B5914">
        <w:rPr>
          <w:rFonts w:ascii="Arial" w:eastAsia="Calibri" w:hAnsi="Arial" w:cs="Arial"/>
          <w:sz w:val="20"/>
          <w:szCs w:val="20"/>
          <w:lang w:val="lt-LT" w:eastAsia="lt-LT"/>
        </w:rPr>
        <w:t>metin</w:t>
      </w:r>
      <w:r w:rsidR="0013420F">
        <w:rPr>
          <w:rFonts w:ascii="Arial" w:eastAsia="Calibri" w:hAnsi="Arial" w:cs="Arial"/>
          <w:sz w:val="20"/>
          <w:szCs w:val="20"/>
          <w:lang w:val="lt-LT" w:eastAsia="lt-LT"/>
        </w:rPr>
        <w:t xml:space="preserve">ę draudimo įmoką </w:t>
      </w:r>
      <w:r w:rsidRPr="006952B4">
        <w:rPr>
          <w:rFonts w:ascii="Arial" w:eastAsia="Calibri" w:hAnsi="Arial" w:cs="Arial"/>
          <w:sz w:val="20"/>
          <w:szCs w:val="20"/>
          <w:lang w:val="lt-LT" w:eastAsia="lt-LT"/>
        </w:rPr>
        <w:t xml:space="preserve">nei Perkančiojo subjekto </w:t>
      </w:r>
      <w:r w:rsidR="0013420F">
        <w:rPr>
          <w:rFonts w:ascii="Arial" w:eastAsia="Calibri" w:hAnsi="Arial" w:cs="Arial"/>
          <w:sz w:val="20"/>
          <w:szCs w:val="20"/>
          <w:lang w:val="lt-LT" w:eastAsia="lt-LT"/>
        </w:rPr>
        <w:t>Pirkimui skirtos lėšos</w:t>
      </w:r>
      <w:r w:rsidRPr="006952B4">
        <w:rPr>
          <w:rFonts w:ascii="Arial" w:eastAsia="Calibri" w:hAnsi="Arial" w:cs="Arial"/>
          <w:sz w:val="20"/>
          <w:szCs w:val="20"/>
          <w:lang w:val="lt-LT" w:eastAsia="lt-LT"/>
        </w:rPr>
        <w:t xml:space="preserve">, </w:t>
      </w:r>
      <w:proofErr w:type="spellStart"/>
      <w:r w:rsidRPr="006952B4">
        <w:rPr>
          <w:rFonts w:ascii="Arial" w:eastAsia="Calibri" w:hAnsi="Arial" w:cs="Arial"/>
          <w:sz w:val="20"/>
          <w:szCs w:val="20"/>
          <w:lang w:val="lt-LT" w:eastAsia="lt-LT"/>
        </w:rPr>
        <w:t>pasūlymas</w:t>
      </w:r>
      <w:proofErr w:type="spellEnd"/>
      <w:r w:rsidRPr="006952B4">
        <w:rPr>
          <w:rFonts w:ascii="Arial" w:eastAsia="Calibri" w:hAnsi="Arial" w:cs="Arial"/>
          <w:sz w:val="20"/>
          <w:szCs w:val="20"/>
          <w:lang w:val="lt-LT" w:eastAsia="lt-LT"/>
        </w:rPr>
        <w:t xml:space="preserve"> bus atmetamas kaip </w:t>
      </w:r>
      <w:proofErr w:type="spellStart"/>
      <w:r w:rsidRPr="006952B4">
        <w:rPr>
          <w:rFonts w:ascii="Arial" w:eastAsia="Calibri" w:hAnsi="Arial" w:cs="Arial"/>
          <w:sz w:val="20"/>
          <w:szCs w:val="20"/>
          <w:lang w:val="lt-LT" w:eastAsia="lt-LT"/>
        </w:rPr>
        <w:t>neriimtinas</w:t>
      </w:r>
      <w:proofErr w:type="spellEnd"/>
      <w:r w:rsidRPr="006952B4">
        <w:rPr>
          <w:rFonts w:ascii="Arial" w:eastAsia="Calibri" w:hAnsi="Arial" w:cs="Arial"/>
          <w:sz w:val="20"/>
          <w:szCs w:val="20"/>
          <w:lang w:val="lt-LT" w:eastAsia="lt-LT"/>
        </w:rPr>
        <w:t xml:space="preserve">.  </w:t>
      </w:r>
    </w:p>
    <w:p w14:paraId="4BD1D6D6" w14:textId="0F2B3CE5"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Pirkimui taikoma fiksuoto įkainio kainodara. </w:t>
      </w:r>
    </w:p>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78262B29" w14:textId="70909A6D"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Perkantysis </w:t>
      </w:r>
      <w:r w:rsidRPr="006952B4">
        <w:rPr>
          <w:rFonts w:ascii="Arial" w:eastAsia="Calibri" w:hAnsi="Arial" w:cs="Arial"/>
          <w:sz w:val="20"/>
          <w:szCs w:val="20"/>
          <w:lang w:val="lt-LT" w:eastAsia="lt-LT"/>
        </w:rPr>
        <w:t>subjektas sumoka draudimo</w:t>
      </w:r>
      <w:r w:rsidR="00790EA2">
        <w:rPr>
          <w:rFonts w:ascii="Arial" w:eastAsia="Calibri" w:hAnsi="Arial" w:cs="Arial"/>
          <w:sz w:val="20"/>
          <w:szCs w:val="20"/>
          <w:lang w:val="lt-LT" w:eastAsia="lt-LT"/>
        </w:rPr>
        <w:t xml:space="preserve"> pirmą</w:t>
      </w:r>
      <w:r w:rsidRPr="006952B4">
        <w:rPr>
          <w:rFonts w:ascii="Arial" w:eastAsia="Calibri" w:hAnsi="Arial" w:cs="Arial"/>
          <w:sz w:val="20"/>
          <w:szCs w:val="20"/>
          <w:lang w:val="lt-LT" w:eastAsia="lt-LT"/>
        </w:rPr>
        <w:t xml:space="preserve"> įmoką tiekėjui per 15 (penkiolika) kalendorinių dienų nuo tiekėjo sąskaitos / poliso pateikimo Perkančiajam subjektui dienos.</w:t>
      </w:r>
      <w:r w:rsidR="008E36E5">
        <w:rPr>
          <w:rFonts w:ascii="Arial" w:eastAsia="Calibri" w:hAnsi="Arial" w:cs="Arial"/>
          <w:sz w:val="20"/>
          <w:szCs w:val="20"/>
          <w:lang w:val="lt-LT" w:eastAsia="lt-LT"/>
        </w:rPr>
        <w:t xml:space="preserve"> Draudimo įmokos mokamos kas ketvirtį, lygiomis dalimis.</w:t>
      </w:r>
    </w:p>
    <w:p w14:paraId="1800D32F" w14:textId="0E89E8B4" w:rsidR="00A570BC" w:rsidRPr="00DA6C86" w:rsidRDefault="00A570BC" w:rsidP="006952B4">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2072830D"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CE2C66">
        <w:rPr>
          <w:rFonts w:ascii="Arial" w:eastAsia="Calibri" w:hAnsi="Arial" w:cs="Arial"/>
          <w:color w:val="000000"/>
          <w:sz w:val="20"/>
          <w:szCs w:val="20"/>
          <w:lang w:val="lt-LT" w:eastAsia="lt-LT"/>
        </w:rPr>
        <w:t>6</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66041">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36326C03" w:rsidR="005E3706" w:rsidRDefault="00366041" w:rsidP="00366041">
      <w:pPr>
        <w:pStyle w:val="ListParagraph"/>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163B26AF" w14:textId="78B441DD" w:rsidR="002C259F" w:rsidRPr="004D1781" w:rsidRDefault="002C259F"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6683CB66"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lastRenderedPageBreak/>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4606C7FB"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677010F9" w14:textId="1C16CCE7" w:rsidR="00790EA2" w:rsidRPr="00790EA2" w:rsidRDefault="00CF1438" w:rsidP="00790EA2">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790EA2">
        <w:rPr>
          <w:rFonts w:ascii="Arial" w:eastAsia="Calibri" w:hAnsi="Arial" w:cs="Arial"/>
          <w:sz w:val="20"/>
          <w:szCs w:val="20"/>
          <w:lang w:val="lt-LT" w:eastAsia="lt-LT"/>
        </w:rPr>
        <w:t>P</w:t>
      </w:r>
      <w:r w:rsidR="00790EA2" w:rsidRPr="00790EA2">
        <w:rPr>
          <w:rFonts w:ascii="Arial" w:eastAsia="Calibri" w:hAnsi="Arial" w:cs="Arial"/>
          <w:sz w:val="20"/>
          <w:szCs w:val="20"/>
          <w:lang w:val="lt-LT" w:eastAsia="lt-LT"/>
        </w:rPr>
        <w:t>erkantysis subjektas nereikalauja kartu su pasiūlymu pateikti pasiūlymo galiojimo užtikrinimą patvirtinančio dokumento, tačiau tiekėjas/ tiekėjų grupė, perkančiajam subjektui raštu pareikalavus, turės sumokėti 2 000,00 Eur (dviejų tūkstančių eurų ir 00 ct) baudą, šiais atvejais:</w:t>
      </w:r>
    </w:p>
    <w:p w14:paraId="5147FC3E" w14:textId="720D2BA1" w:rsidR="00790EA2" w:rsidRDefault="00790EA2" w:rsidP="00790EA2">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7</w:t>
      </w:r>
      <w:r w:rsidRPr="00790EA2">
        <w:rPr>
          <w:rFonts w:ascii="Arial" w:eastAsia="Calibri" w:hAnsi="Arial" w:cs="Arial"/>
          <w:sz w:val="20"/>
          <w:szCs w:val="20"/>
          <w:lang w:val="lt-LT" w:eastAsia="lt-LT"/>
        </w:rPr>
        <w:t>.1.1. jei tiekėjas/ tiekėjų grupė atsiima ar pakeičia pasiūlymą jo galiojimo laikotarpiu;</w:t>
      </w:r>
    </w:p>
    <w:p w14:paraId="3D44B9E2" w14:textId="29770DA3" w:rsidR="00366041" w:rsidRPr="00366041" w:rsidRDefault="00790EA2" w:rsidP="00790EA2">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7</w:t>
      </w:r>
      <w:r w:rsidRPr="00790EA2">
        <w:rPr>
          <w:rFonts w:ascii="Arial" w:eastAsia="Calibri" w:hAnsi="Arial" w:cs="Arial"/>
          <w:sz w:val="20"/>
          <w:szCs w:val="20"/>
          <w:lang w:val="lt-LT" w:eastAsia="lt-LT"/>
        </w:rPr>
        <w:t>.1.</w:t>
      </w:r>
      <w:r w:rsidR="001D185E">
        <w:rPr>
          <w:rFonts w:ascii="Arial" w:eastAsia="Calibri" w:hAnsi="Arial" w:cs="Arial"/>
          <w:sz w:val="20"/>
          <w:szCs w:val="20"/>
          <w:lang w:val="lt-LT" w:eastAsia="lt-LT"/>
        </w:rPr>
        <w:t>2</w:t>
      </w:r>
      <w:r w:rsidRPr="00790EA2">
        <w:rPr>
          <w:rFonts w:ascii="Arial" w:eastAsia="Calibri" w:hAnsi="Arial" w:cs="Arial"/>
          <w:sz w:val="20"/>
          <w:szCs w:val="20"/>
          <w:lang w:val="lt-LT" w:eastAsia="lt-LT"/>
        </w:rPr>
        <w:t>. jei tiekėjas/ tiekėjų grupė – Pirkimo laimėtojas atsisako ar vengia pasirašyti sutartį per perkančiojo subjekto nurodytą terminą</w:t>
      </w:r>
      <w:r w:rsidR="004D1781" w:rsidRPr="004D1781">
        <w:rPr>
          <w:rFonts w:ascii="Arial" w:eastAsia="Calibri" w:hAnsi="Arial" w:cs="Arial"/>
          <w:sz w:val="20"/>
          <w:szCs w:val="20"/>
          <w:lang w:val="lt-LT" w:eastAsia="lt-LT"/>
        </w:rPr>
        <w:t>.</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7B7A03B5" w14:textId="505DFCA0" w:rsidR="00F974A0" w:rsidRDefault="000A668A" w:rsidP="000A668A">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9.3. S</w:t>
      </w:r>
      <w:r w:rsidRPr="000A668A">
        <w:rPr>
          <w:rFonts w:ascii="Arial" w:eastAsia="Calibri" w:hAnsi="Arial" w:cs="Arial"/>
          <w:color w:val="000000"/>
          <w:sz w:val="20"/>
          <w:szCs w:val="20"/>
          <w:lang w:val="lt-LT" w:eastAsia="lt-LT"/>
        </w:rPr>
        <w:t>utarties projektą rengia ir teikia derinimui tiekėjas</w:t>
      </w:r>
      <w:r w:rsidR="008C41C4">
        <w:rPr>
          <w:rFonts w:ascii="Arial" w:eastAsia="Calibri" w:hAnsi="Arial" w:cs="Arial"/>
          <w:color w:val="000000"/>
          <w:sz w:val="20"/>
          <w:szCs w:val="20"/>
          <w:lang w:val="lt-LT" w:eastAsia="lt-LT"/>
        </w:rPr>
        <w:t>, kurio</w:t>
      </w:r>
      <w:r w:rsidRPr="000A668A">
        <w:rPr>
          <w:rFonts w:ascii="Arial" w:eastAsia="Calibri" w:hAnsi="Arial" w:cs="Arial"/>
          <w:color w:val="000000"/>
          <w:sz w:val="20"/>
          <w:szCs w:val="20"/>
          <w:lang w:val="lt-LT" w:eastAsia="lt-LT"/>
        </w:rPr>
        <w:t xml:space="preserve"> pasiūlymas pripažintas laimėjusiu pasiūlymu ir su kuriuo nutarta sudaryti Sutartį</w:t>
      </w:r>
      <w:r>
        <w:rPr>
          <w:rFonts w:ascii="Arial" w:eastAsia="Calibri" w:hAnsi="Arial" w:cs="Arial"/>
          <w:color w:val="000000"/>
          <w:sz w:val="20"/>
          <w:szCs w:val="20"/>
          <w:lang w:val="lt-LT" w:eastAsia="lt-LT"/>
        </w:rPr>
        <w:t>.</w:t>
      </w:r>
    </w:p>
    <w:p w14:paraId="54F76300" w14:textId="652CA1D1"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9.4. </w:t>
      </w:r>
      <w:r w:rsidRPr="00CF5A61">
        <w:rPr>
          <w:rFonts w:ascii="Arial" w:eastAsia="Calibri" w:hAnsi="Arial" w:cs="Arial"/>
          <w:color w:val="000000"/>
          <w:sz w:val="20"/>
          <w:szCs w:val="20"/>
          <w:lang w:val="lt-LT" w:eastAsia="lt-LT"/>
        </w:rPr>
        <w:t>Sutartis bus sudaroma su laimėjusį pasiūlymą pateikusiu (–</w:t>
      </w:r>
      <w:proofErr w:type="spellStart"/>
      <w:r w:rsidRPr="00CF5A61">
        <w:rPr>
          <w:rFonts w:ascii="Arial" w:eastAsia="Calibri" w:hAnsi="Arial" w:cs="Arial"/>
          <w:color w:val="000000"/>
          <w:sz w:val="20"/>
          <w:szCs w:val="20"/>
          <w:lang w:val="lt-LT" w:eastAsia="lt-LT"/>
        </w:rPr>
        <w:t>ia</w:t>
      </w:r>
      <w:proofErr w:type="spellEnd"/>
      <w:r w:rsidRPr="00CF5A61">
        <w:rPr>
          <w:rFonts w:ascii="Arial" w:eastAsia="Calibri" w:hAnsi="Arial" w:cs="Arial"/>
          <w:color w:val="000000"/>
          <w:sz w:val="20"/>
          <w:szCs w:val="20"/>
          <w:lang w:val="lt-LT" w:eastAsia="lt-LT"/>
        </w:rPr>
        <w:t xml:space="preserve">) tiekėju/ tiekėjų grupe. </w:t>
      </w:r>
    </w:p>
    <w:p w14:paraId="319DD244" w14:textId="53D44EA3"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9.5.</w:t>
      </w:r>
      <w:r w:rsidRPr="00CF5A61">
        <w:rPr>
          <w:rFonts w:ascii="Arial" w:eastAsia="Calibri" w:hAnsi="Arial" w:cs="Arial"/>
          <w:color w:val="000000"/>
          <w:sz w:val="20"/>
          <w:szCs w:val="20"/>
          <w:lang w:val="lt-LT" w:eastAsia="lt-LT"/>
        </w:rPr>
        <w:t xml:space="preserve"> Į draudimo polisą/ liudijimą (−</w:t>
      </w:r>
      <w:proofErr w:type="spellStart"/>
      <w:r w:rsidRPr="00CF5A61">
        <w:rPr>
          <w:rFonts w:ascii="Arial" w:eastAsia="Calibri" w:hAnsi="Arial" w:cs="Arial"/>
          <w:color w:val="000000"/>
          <w:sz w:val="20"/>
          <w:szCs w:val="20"/>
          <w:lang w:val="lt-LT" w:eastAsia="lt-LT"/>
        </w:rPr>
        <w:t>us</w:t>
      </w:r>
      <w:proofErr w:type="spellEnd"/>
      <w:r w:rsidRPr="00CF5A61">
        <w:rPr>
          <w:rFonts w:ascii="Arial" w:eastAsia="Calibri" w:hAnsi="Arial" w:cs="Arial"/>
          <w:color w:val="000000"/>
          <w:sz w:val="20"/>
          <w:szCs w:val="20"/>
          <w:lang w:val="lt-LT" w:eastAsia="lt-LT"/>
        </w:rPr>
        <w:t>) įtraukiami visi draudimo objektai, nurodyti Techninės specifikacijos 1−4 lentelėse.</w:t>
      </w:r>
    </w:p>
    <w:p w14:paraId="0E983753" w14:textId="38BD8B7D"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9.6. </w:t>
      </w:r>
      <w:r w:rsidRPr="00CF5A61">
        <w:rPr>
          <w:rFonts w:ascii="Arial" w:eastAsia="Calibri" w:hAnsi="Arial" w:cs="Arial"/>
          <w:color w:val="000000"/>
          <w:sz w:val="20"/>
          <w:szCs w:val="20"/>
          <w:lang w:val="lt-LT" w:eastAsia="lt-LT"/>
        </w:rPr>
        <w:t>Maksimali Sutarties kaina – 70 000,00 Eur</w:t>
      </w:r>
      <w:r>
        <w:rPr>
          <w:rFonts w:ascii="Arial" w:eastAsia="Calibri" w:hAnsi="Arial" w:cs="Arial"/>
          <w:color w:val="000000"/>
          <w:sz w:val="20"/>
          <w:szCs w:val="20"/>
          <w:lang w:val="lt-LT" w:eastAsia="lt-LT"/>
        </w:rPr>
        <w:t xml:space="preserve"> (septyniasdešimt tūkstančių eurų)</w:t>
      </w:r>
      <w:r w:rsidRPr="00CF5A61">
        <w:rPr>
          <w:rFonts w:ascii="Arial" w:eastAsia="Calibri" w:hAnsi="Arial" w:cs="Arial"/>
          <w:color w:val="000000"/>
          <w:sz w:val="20"/>
          <w:szCs w:val="20"/>
          <w:lang w:val="lt-LT" w:eastAsia="lt-LT"/>
        </w:rPr>
        <w:t xml:space="preserve"> be PVM.</w:t>
      </w:r>
    </w:p>
    <w:p w14:paraId="008F1C9C" w14:textId="561AE502"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9.7. </w:t>
      </w:r>
      <w:r w:rsidRPr="00CF5A61">
        <w:rPr>
          <w:rFonts w:ascii="Arial" w:eastAsia="Calibri" w:hAnsi="Arial" w:cs="Arial"/>
          <w:color w:val="000000"/>
          <w:sz w:val="20"/>
          <w:szCs w:val="20"/>
          <w:lang w:val="lt-LT" w:eastAsia="lt-LT"/>
        </w:rPr>
        <w:t>Sutarties projektą rengia ir teikia derinimui tiekėj</w:t>
      </w:r>
      <w:r w:rsidR="00C50AAA">
        <w:rPr>
          <w:rFonts w:ascii="Arial" w:eastAsia="Calibri" w:hAnsi="Arial" w:cs="Arial"/>
          <w:color w:val="000000"/>
          <w:sz w:val="20"/>
          <w:szCs w:val="20"/>
          <w:lang w:val="lt-LT" w:eastAsia="lt-LT"/>
        </w:rPr>
        <w:t>as</w:t>
      </w:r>
      <w:r w:rsidRPr="00CF5A61">
        <w:rPr>
          <w:rFonts w:ascii="Arial" w:eastAsia="Calibri" w:hAnsi="Arial" w:cs="Arial"/>
          <w:color w:val="000000"/>
          <w:sz w:val="20"/>
          <w:szCs w:val="20"/>
          <w:lang w:val="lt-LT" w:eastAsia="lt-LT"/>
        </w:rPr>
        <w:t>, kurio pasiūlymas pripažintas laimėjusiu pasiūlymu ir su kuriuo nutarta sudaryti Sutartį. Sutartis turi būti sudaryta tarpininkaujant UADBB „Aon Baltic” (juridinio asmens kodas 110591289) su kuria Perkantysis subjektas yra sudaręs sutartį dėl draudimo brokerio paslaugų.</w:t>
      </w:r>
    </w:p>
    <w:p w14:paraId="0D493BA8" w14:textId="7830244F"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8.</w:t>
      </w:r>
      <w:r w:rsidR="00CF5A61" w:rsidRPr="00CF5A61">
        <w:rPr>
          <w:rFonts w:ascii="Arial" w:eastAsia="Calibri" w:hAnsi="Arial" w:cs="Arial"/>
          <w:color w:val="000000"/>
          <w:sz w:val="20"/>
          <w:szCs w:val="20"/>
          <w:lang w:val="lt-LT" w:eastAsia="lt-LT"/>
        </w:rPr>
        <w:tab/>
        <w:t xml:space="preserve">Tiekėjo įsipareigojimai: </w:t>
      </w:r>
    </w:p>
    <w:p w14:paraId="4D824B3D" w14:textId="03931883"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8.</w:t>
      </w:r>
      <w:r w:rsidR="00CF5A61" w:rsidRPr="00CF5A61">
        <w:rPr>
          <w:rFonts w:ascii="Arial" w:eastAsia="Calibri" w:hAnsi="Arial" w:cs="Arial"/>
          <w:color w:val="000000"/>
          <w:sz w:val="20"/>
          <w:szCs w:val="20"/>
          <w:lang w:val="lt-LT" w:eastAsia="lt-LT"/>
        </w:rPr>
        <w:t>1.</w:t>
      </w:r>
      <w:r w:rsidR="00CF5A61" w:rsidRPr="00CF5A61">
        <w:rPr>
          <w:rFonts w:ascii="Arial" w:eastAsia="Calibri" w:hAnsi="Arial" w:cs="Arial"/>
          <w:color w:val="000000"/>
          <w:sz w:val="20"/>
          <w:szCs w:val="20"/>
          <w:lang w:val="lt-LT" w:eastAsia="lt-LT"/>
        </w:rPr>
        <w:tab/>
        <w:t>suteikti Paslaugas Perkančiajam subjektui pagal Techninėje specifikacijoje ir kitus Sutartyje nurodytus reikalavimus;</w:t>
      </w:r>
    </w:p>
    <w:p w14:paraId="1A8D32C6" w14:textId="3F941A1C"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.2.</w:t>
      </w:r>
      <w:r w:rsidR="00CF5A61" w:rsidRPr="00CF5A61">
        <w:rPr>
          <w:rFonts w:ascii="Arial" w:eastAsia="Calibri" w:hAnsi="Arial" w:cs="Arial"/>
          <w:color w:val="000000"/>
          <w:sz w:val="20"/>
          <w:szCs w:val="20"/>
          <w:lang w:val="lt-LT" w:eastAsia="lt-LT"/>
        </w:rPr>
        <w:tab/>
        <w:t>pateikti Perkančiajam subjektui draudimo poliso/ liudijimą (abiem Sutarties šalims priimtinu ir Sutartyje nurodytu būdu) per 3 (tris) darbo dienas nuo Sutarties sudarymo datos (vėliausio Sutarties šalies parašo datos);</w:t>
      </w:r>
    </w:p>
    <w:p w14:paraId="35E19C5D" w14:textId="1201E10C"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.3.</w:t>
      </w:r>
      <w:r w:rsidR="00CF5A61" w:rsidRPr="00CF5A61">
        <w:rPr>
          <w:rFonts w:ascii="Arial" w:eastAsia="Calibri" w:hAnsi="Arial" w:cs="Arial"/>
          <w:color w:val="000000"/>
          <w:sz w:val="20"/>
          <w:szCs w:val="20"/>
          <w:lang w:val="lt-LT" w:eastAsia="lt-LT"/>
        </w:rPr>
        <w:tab/>
        <w:t>jeigu tiekėjo kvalifikacija dėl teisės verstis atitinkama veikla nebuvo tikrinama arba tikrinama ne visa apimtimi, tiekėjas įsipareigoja Perkančiajam subjektui, kad Sutartį vykdys tik tokią teisę turintys asmenys.</w:t>
      </w:r>
    </w:p>
    <w:p w14:paraId="2B386BBC" w14:textId="400B4B9F"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4.</w:t>
      </w:r>
      <w:r w:rsidR="00CF5A61" w:rsidRPr="00CF5A61">
        <w:rPr>
          <w:rFonts w:ascii="Arial" w:eastAsia="Calibri" w:hAnsi="Arial" w:cs="Arial"/>
          <w:color w:val="000000"/>
          <w:sz w:val="20"/>
          <w:szCs w:val="20"/>
          <w:lang w:val="lt-LT" w:eastAsia="lt-LT"/>
        </w:rPr>
        <w:tab/>
        <w:t>Draudimo polisas/ liudijimas (–ai) turi galioti 12 (dvylika) mėnesių.</w:t>
      </w:r>
    </w:p>
    <w:p w14:paraId="2E89DDDF" w14:textId="33DAE7D3"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5.</w:t>
      </w:r>
      <w:r w:rsidR="00CF5A61" w:rsidRPr="00CF5A61">
        <w:rPr>
          <w:rFonts w:ascii="Arial" w:eastAsia="Calibri" w:hAnsi="Arial" w:cs="Arial"/>
          <w:color w:val="000000"/>
          <w:sz w:val="20"/>
          <w:szCs w:val="20"/>
          <w:lang w:val="lt-LT" w:eastAsia="lt-LT"/>
        </w:rPr>
        <w:tab/>
        <w:t xml:space="preserve">Metinė draudimo įmoka už Paslaugų teikimą sumokama lygiomis dalimis kas ketvirtį (iki ketvirčio pirmo mėnesio 15 (penkioliktos) dienos), pirmą mokėjimą sumokant per 15 (penkiolika) kalendorinių </w:t>
      </w:r>
      <w:r w:rsidR="00CF5A61" w:rsidRPr="00CF5A61">
        <w:rPr>
          <w:rFonts w:ascii="Arial" w:eastAsia="Calibri" w:hAnsi="Arial" w:cs="Arial"/>
          <w:color w:val="000000"/>
          <w:sz w:val="20"/>
          <w:szCs w:val="20"/>
          <w:lang w:val="lt-LT" w:eastAsia="lt-LT"/>
        </w:rPr>
        <w:lastRenderedPageBreak/>
        <w:t>dienų nuo tiekėjo/ tiekėjų grupės sąskaitos faktūros pateikimo Perkančiajam subjektui dienos pagal išrašytą draudimo polisą/ liudijimą.</w:t>
      </w:r>
    </w:p>
    <w:p w14:paraId="7A116DEE" w14:textId="1C4942B2"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6.</w:t>
      </w:r>
      <w:r w:rsidR="00CF5A61" w:rsidRPr="00CF5A61">
        <w:rPr>
          <w:rFonts w:ascii="Arial" w:eastAsia="Calibri" w:hAnsi="Arial" w:cs="Arial"/>
          <w:color w:val="000000"/>
          <w:sz w:val="20"/>
          <w:szCs w:val="20"/>
          <w:lang w:val="lt-LT" w:eastAsia="lt-LT"/>
        </w:rPr>
        <w:tab/>
        <w:t xml:space="preserve">Sutartis gali būti nutraukta anksčiau laiko, taip pat Sutarties Šalių rašytiniu susitarimu gali būti sumažintos draudimo sumos. Tiek vienu, tiek kitu atveju draudimo įmokos būtų sumažinamos proporcingai draudimo laikotarpio sutrumpėjimui (skaičiuojama kalendorinių dienų tikslumu) arba draudimo sumos sumažėjimui, o sumokėta ir nepanaudota draudimo įmokos dalis grąžinama Perkančiajam subjektui be jokių Sutarties administravimo ar panašių mokesčių išskaičiavimo iš grąžinamos įmokos dalies. </w:t>
      </w:r>
    </w:p>
    <w:p w14:paraId="09B32CF7" w14:textId="6883E4F2"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7.</w:t>
      </w:r>
      <w:r w:rsidR="00CF5A61" w:rsidRPr="00CF5A61">
        <w:rPr>
          <w:rFonts w:ascii="Arial" w:eastAsia="Calibri" w:hAnsi="Arial" w:cs="Arial"/>
          <w:color w:val="000000"/>
          <w:sz w:val="20"/>
          <w:szCs w:val="20"/>
          <w:lang w:val="lt-LT" w:eastAsia="lt-LT"/>
        </w:rPr>
        <w:tab/>
        <w:t>Šalių atsakomybė:</w:t>
      </w:r>
    </w:p>
    <w:p w14:paraId="39D0A99E" w14:textId="27799EB8"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7.</w:t>
      </w:r>
      <w:r w:rsidR="00CF5A61" w:rsidRPr="00CF5A61">
        <w:rPr>
          <w:rFonts w:ascii="Arial" w:eastAsia="Calibri" w:hAnsi="Arial" w:cs="Arial"/>
          <w:color w:val="000000"/>
          <w:sz w:val="20"/>
          <w:szCs w:val="20"/>
          <w:lang w:val="lt-LT" w:eastAsia="lt-LT"/>
        </w:rPr>
        <w:t xml:space="preserve">1. Perkančiajam subjektui neatlikus apmokėjimo už Paslaugas per Sutartyje nurodytą terminą, tiekėjui raštu pareikalavus, Perkantysis subjektas privalo sumokėti tiekėjui už kiekvieną uždelstą kalendorinę dieną 0,02 proc. delspinigių nuo laiku neapmokėtos sumos be PVM. </w:t>
      </w:r>
    </w:p>
    <w:p w14:paraId="1507DA7B" w14:textId="4985A78D"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9.7</w:t>
      </w:r>
      <w:r w:rsidR="00CF5A61" w:rsidRPr="00CF5A61">
        <w:rPr>
          <w:rFonts w:ascii="Arial" w:eastAsia="Calibri" w:hAnsi="Arial" w:cs="Arial"/>
          <w:color w:val="000000"/>
          <w:sz w:val="20"/>
          <w:szCs w:val="20"/>
          <w:lang w:val="lt-LT" w:eastAsia="lt-LT"/>
        </w:rPr>
        <w:t xml:space="preserve">.2. Jei tiekėjas dėl savo kaltės vėluoja vykdyti Sutartyje nurodytus įsipareigojimus, Perkančiajam subjektui raštu pareikalavus, moka Perkančiajam subjektui už kiekvieną uždelstą kalendorinę dieną 0,02 proc. delspinigių nuo maksimalios Sutarties kainos be PVM. </w:t>
      </w:r>
    </w:p>
    <w:p w14:paraId="6955707B" w14:textId="76F17924"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9.7</w:t>
      </w:r>
      <w:r w:rsidR="00CF5A61" w:rsidRPr="00CF5A61">
        <w:rPr>
          <w:rFonts w:ascii="Arial" w:eastAsia="Calibri" w:hAnsi="Arial" w:cs="Arial"/>
          <w:color w:val="000000"/>
          <w:sz w:val="20"/>
          <w:szCs w:val="20"/>
          <w:lang w:val="lt-LT" w:eastAsia="lt-LT"/>
        </w:rPr>
        <w:t>.3. Šalys atsako už Sutartyje nurodytų įsipareigojimų nevykdymą Lietuvos Respublikos civilinio kodekso ir kitų teisės aktų nustatyta tvarka;</w:t>
      </w:r>
    </w:p>
    <w:p w14:paraId="0DC909AF" w14:textId="1A54C041"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 xml:space="preserve">. Perkančiojo subjekto įsipareigojimai: </w:t>
      </w:r>
    </w:p>
    <w:p w14:paraId="748540BC" w14:textId="38C5F9CB"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.1. sumokėti tiekėjui draudimo įmoką už Paslaugų suteikimą Sutartyje nustatytais terminais;</w:t>
      </w:r>
    </w:p>
    <w:p w14:paraId="3711550C" w14:textId="62217658"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.2.  nustačius įvykio, kuris gali būti priskiriamas prie draudžiamojo, faktą, nedelsiant, bet ne ilgiau nei per 3 (tris) darbo dienas informuoti tiekėją apie draudiminį įvykį.</w:t>
      </w:r>
    </w:p>
    <w:p w14:paraId="2EF884CD" w14:textId="4DB0E9FA"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0. Sutartis laikoma sudaryta kai ją pasirašo abi Sutarties šaly</w:t>
      </w:r>
      <w:r w:rsidR="00873710">
        <w:rPr>
          <w:rFonts w:ascii="Arial" w:eastAsia="Calibri" w:hAnsi="Arial" w:cs="Arial"/>
          <w:color w:val="000000"/>
          <w:sz w:val="20"/>
          <w:szCs w:val="20"/>
          <w:lang w:val="lt-LT" w:eastAsia="lt-LT"/>
        </w:rPr>
        <w:t>s ir įsigalioja</w:t>
      </w:r>
      <w:r w:rsidR="001D185E" w:rsidRPr="001D185E">
        <w:rPr>
          <w:rFonts w:ascii="Arial" w:eastAsia="Calibri" w:hAnsi="Arial" w:cs="Arial"/>
          <w:b/>
          <w:bCs/>
          <w:color w:val="000000"/>
          <w:sz w:val="20"/>
          <w:szCs w:val="20"/>
          <w:lang w:val="lt-LT" w:eastAsia="lt-LT"/>
        </w:rPr>
        <w:t xml:space="preserve"> 2025-04-14</w:t>
      </w:r>
      <w:r w:rsidRPr="001D185E">
        <w:rPr>
          <w:rFonts w:ascii="Arial" w:eastAsia="Calibri" w:hAnsi="Arial" w:cs="Arial"/>
          <w:b/>
          <w:bCs/>
          <w:color w:val="000000"/>
          <w:sz w:val="20"/>
          <w:szCs w:val="20"/>
          <w:lang w:val="lt-LT" w:eastAsia="lt-LT"/>
        </w:rPr>
        <w:t>.</w:t>
      </w:r>
      <w:r w:rsidRPr="00CF5A61">
        <w:rPr>
          <w:rFonts w:ascii="Arial" w:eastAsia="Calibri" w:hAnsi="Arial" w:cs="Arial"/>
          <w:color w:val="000000"/>
          <w:sz w:val="20"/>
          <w:szCs w:val="20"/>
          <w:lang w:val="lt-LT" w:eastAsia="lt-LT"/>
        </w:rPr>
        <w:t xml:space="preserve"> Sutartis </w:t>
      </w:r>
      <w:r w:rsidR="00873710">
        <w:rPr>
          <w:rFonts w:ascii="Arial" w:eastAsia="Calibri" w:hAnsi="Arial" w:cs="Arial"/>
          <w:color w:val="000000"/>
          <w:sz w:val="20"/>
          <w:szCs w:val="20"/>
          <w:lang w:val="lt-LT" w:eastAsia="lt-LT"/>
        </w:rPr>
        <w:t xml:space="preserve">(Paslaugų teikimas) </w:t>
      </w:r>
      <w:r w:rsidRPr="00CF5A61">
        <w:rPr>
          <w:rFonts w:ascii="Arial" w:eastAsia="Calibri" w:hAnsi="Arial" w:cs="Arial"/>
          <w:color w:val="000000"/>
          <w:sz w:val="20"/>
          <w:szCs w:val="20"/>
          <w:lang w:val="lt-LT" w:eastAsia="lt-LT"/>
        </w:rPr>
        <w:t>galioja 1</w:t>
      </w:r>
      <w:r w:rsidR="00C50AAA">
        <w:rPr>
          <w:rFonts w:ascii="Arial" w:eastAsia="Calibri" w:hAnsi="Arial" w:cs="Arial"/>
          <w:color w:val="000000"/>
          <w:sz w:val="20"/>
          <w:szCs w:val="20"/>
          <w:lang w:val="lt-LT" w:eastAsia="lt-LT"/>
        </w:rPr>
        <w:t>2</w:t>
      </w:r>
      <w:r w:rsidRPr="00CF5A61">
        <w:rPr>
          <w:rFonts w:ascii="Arial" w:eastAsia="Calibri" w:hAnsi="Arial" w:cs="Arial"/>
          <w:color w:val="000000"/>
          <w:sz w:val="20"/>
          <w:szCs w:val="20"/>
          <w:lang w:val="lt-LT" w:eastAsia="lt-LT"/>
        </w:rPr>
        <w:t xml:space="preserve"> (</w:t>
      </w:r>
      <w:r w:rsidR="00C50AAA">
        <w:rPr>
          <w:rFonts w:ascii="Arial" w:eastAsia="Calibri" w:hAnsi="Arial" w:cs="Arial"/>
          <w:color w:val="000000"/>
          <w:sz w:val="20"/>
          <w:szCs w:val="20"/>
          <w:lang w:val="lt-LT" w:eastAsia="lt-LT"/>
        </w:rPr>
        <w:t>dvylik</w:t>
      </w:r>
      <w:r w:rsidR="001D185E">
        <w:rPr>
          <w:rFonts w:ascii="Arial" w:eastAsia="Calibri" w:hAnsi="Arial" w:cs="Arial"/>
          <w:color w:val="000000"/>
          <w:sz w:val="20"/>
          <w:szCs w:val="20"/>
          <w:lang w:val="lt-LT" w:eastAsia="lt-LT"/>
        </w:rPr>
        <w:t>a</w:t>
      </w:r>
      <w:r w:rsidRPr="00CF5A61">
        <w:rPr>
          <w:rFonts w:ascii="Arial" w:eastAsia="Calibri" w:hAnsi="Arial" w:cs="Arial"/>
          <w:color w:val="000000"/>
          <w:sz w:val="20"/>
          <w:szCs w:val="20"/>
          <w:lang w:val="lt-LT" w:eastAsia="lt-LT"/>
        </w:rPr>
        <w:t xml:space="preserve">) mėnesių. </w:t>
      </w:r>
    </w:p>
    <w:p w14:paraId="0F0B8557" w14:textId="193EBEC8"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1. Tiekėjas neprieštarauja, kad vadovaujantis Komunalinio sektoriaus pirkimų įstatymo 94 straipsnio 9 dalies nuostatomis, laimėjusio tiekėjo pasiūlymas, Sutarties sąlygos ir jos pakeitimai (jei tokių bus) būtų paskelbtos CVP IS, ir patvirtina, kad tokios informacijos atskleidimas nepažeis teisėtų jo komercinių interesų.</w:t>
      </w:r>
    </w:p>
    <w:p w14:paraId="48071E6A" w14:textId="6E8A86F9"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2. Tiekėjas patvirtina, kad yra susipažinęs su Perkančiojo subjekto ir jo dukterinių įmonių korupcijos prevencijos politika, kuri viešai skelbiama Perkančiojo subjekto interneto svetainėje www.kaunoenergija.lt  ir įsipareigoja laikytis jos nuostatų.</w:t>
      </w:r>
    </w:p>
    <w:p w14:paraId="5426B11B" w14:textId="791363C8"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3. Tiekėjas patvirtina, kad yra susipažinęs su Perkančiojo subjekto privatumo politika, kuri viešai skelbiama Perkančiojo subjekto interneto svetainėje www.kaunoenergija.lt ir įsipareigoja laikytis jos nuostatų ta apimtimi, kuri reikalinga tinkamai asmens duomenų apsaugai užtikrinti.</w:t>
      </w:r>
    </w:p>
    <w:p w14:paraId="6B654886" w14:textId="192E6DFC"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4. Sutartis gali būti nutraukta rašytiniu Šalių susitarimu. Kiekviena Šalis turi teisę nutraukti Sutartį raštu įspėjusi kitą Šalį ne vėliau kaip prieš 30 (trisdešimt) kalendorinių dienų, jeigu kita Šalis nevykdo arba netinkamai vykdo Sutartį.</w:t>
      </w:r>
    </w:p>
    <w:p w14:paraId="279C3637" w14:textId="581F11AE"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5. Sutarties galiojimas baigiasi anksčiau termino (priklausomai, kuris įvykis/ atvejis įvyksta anksčiau):</w:t>
      </w:r>
    </w:p>
    <w:p w14:paraId="2ED8A76F" w14:textId="0F326C4F"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5.1. pilnai išnaudojus maksimalią Sutarties kainą be PVM;</w:t>
      </w:r>
    </w:p>
    <w:p w14:paraId="489C23CB" w14:textId="574D55AB"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5.2. Šalys sutaria ją nutraukti;</w:t>
      </w:r>
    </w:p>
    <w:p w14:paraId="2915EDC0" w14:textId="3F5201BE"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 xml:space="preserve">5.3. Sutartis nutraukiama Lietuvos Respublikos norminiuose teisės aktuose ar Sutartyje nustatytais atvejais. </w:t>
      </w:r>
    </w:p>
    <w:p w14:paraId="494EB1C5" w14:textId="1C71037A"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6. Tiekėjas patvirtina, kad yra susipažinęs su Perkančiojo subjekto ir jo dukterinių įmonių korupcijos prevencijos politika, kuri viešai skelbiama Perkančiojo subjekto interneto svetainėje www.kaunoenergija.lt  ir įsipareigoja laikytis jos nuostatų.</w:t>
      </w:r>
    </w:p>
    <w:p w14:paraId="6B06B64B" w14:textId="1208121C"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7. Tiekėjas patvirtina, kad yra susipažinęs su Perkančiojo subjekto privatumo politika, kuri viešai skelbiama Perkančiojo subjekto interneto svetainėje www.kaunoenergija.lt ir įsipareigoja laikytis jos nuostatų ta apimtimi, kuri reikalinga tinkamai asmens duomenų apsaugai užtikrinti.</w:t>
      </w:r>
    </w:p>
    <w:p w14:paraId="47FDC18C" w14:textId="77777777" w:rsidR="000A668A" w:rsidRPr="00DA6C86" w:rsidRDefault="000A668A" w:rsidP="000A668A">
      <w:pPr>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2"/>
    <w:bookmarkEnd w:id="3"/>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2C518022" w:rsidR="001C16B2" w:rsidRDefault="0013420F" w:rsidP="006B020C">
      <w:pPr>
        <w:tabs>
          <w:tab w:val="left" w:pos="567"/>
        </w:tabs>
        <w:jc w:val="both"/>
        <w:rPr>
          <w:rFonts w:ascii="Arial" w:hAnsi="Arial" w:cs="Arial"/>
          <w:sz w:val="20"/>
          <w:szCs w:val="20"/>
          <w:lang w:val="lt-LT"/>
        </w:rPr>
      </w:pPr>
      <w:bookmarkStart w:id="6"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CF5A61">
        <w:rPr>
          <w:rFonts w:ascii="Arial" w:hAnsi="Arial" w:cs="Arial"/>
          <w:sz w:val="20"/>
          <w:szCs w:val="20"/>
          <w:lang w:val="lt-LT"/>
        </w:rPr>
        <w:t>.</w:t>
      </w:r>
    </w:p>
    <w:p w14:paraId="36EFBF0D" w14:textId="77777777" w:rsidR="00581111" w:rsidRDefault="0058111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4"/>
          <w:bookmarkEnd w:id="5"/>
          <w:bookmarkEnd w:id="6"/>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4A5F" w14:textId="77777777" w:rsidR="00327483" w:rsidRDefault="00327483" w:rsidP="00D26066">
      <w:r>
        <w:separator/>
      </w:r>
    </w:p>
  </w:endnote>
  <w:endnote w:type="continuationSeparator" w:id="0">
    <w:p w14:paraId="1C813058" w14:textId="77777777" w:rsidR="00327483" w:rsidRDefault="00327483" w:rsidP="00D26066">
      <w:r>
        <w:continuationSeparator/>
      </w:r>
    </w:p>
  </w:endnote>
  <w:endnote w:type="continuationNotice" w:id="1">
    <w:p w14:paraId="5F943160" w14:textId="77777777" w:rsidR="00327483" w:rsidRDefault="00327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190E" w14:textId="77777777" w:rsidR="00327483" w:rsidRDefault="00327483" w:rsidP="00D26066">
      <w:r>
        <w:separator/>
      </w:r>
    </w:p>
  </w:footnote>
  <w:footnote w:type="continuationSeparator" w:id="0">
    <w:p w14:paraId="6288960D" w14:textId="77777777" w:rsidR="00327483" w:rsidRDefault="00327483" w:rsidP="00D26066">
      <w:r>
        <w:continuationSeparator/>
      </w:r>
    </w:p>
  </w:footnote>
  <w:footnote w:type="continuationNotice" w:id="1">
    <w:p w14:paraId="4136376E" w14:textId="77777777" w:rsidR="00327483" w:rsidRDefault="003274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AF5"/>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27A"/>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85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6E27"/>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DEA"/>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483"/>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990"/>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E80"/>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11"/>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AA8"/>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870"/>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A2"/>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D7"/>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710"/>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8FA"/>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BA0"/>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7E8"/>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0C6"/>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0B7"/>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0DA6"/>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483"/>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AAA"/>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3D1"/>
    <w:rsid w:val="00CA74F7"/>
    <w:rsid w:val="00CA7909"/>
    <w:rsid w:val="00CA7BBC"/>
    <w:rsid w:val="00CA7CDB"/>
    <w:rsid w:val="00CB0297"/>
    <w:rsid w:val="00CB054F"/>
    <w:rsid w:val="00CB08DE"/>
    <w:rsid w:val="00CB0966"/>
    <w:rsid w:val="00CB0B8E"/>
    <w:rsid w:val="00CB0BFF"/>
    <w:rsid w:val="00CB1057"/>
    <w:rsid w:val="00CB11ED"/>
    <w:rsid w:val="00CB13FF"/>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A61"/>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3BEF"/>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20D"/>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9FD"/>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14AF5"/>
    <w:rsid w:val="0014427A"/>
    <w:rsid w:val="0015415F"/>
    <w:rsid w:val="00172B33"/>
    <w:rsid w:val="002878E8"/>
    <w:rsid w:val="00304E1F"/>
    <w:rsid w:val="0035031C"/>
    <w:rsid w:val="003D4397"/>
    <w:rsid w:val="003D5BEC"/>
    <w:rsid w:val="003E60CE"/>
    <w:rsid w:val="003F33B9"/>
    <w:rsid w:val="004139F0"/>
    <w:rsid w:val="0043771C"/>
    <w:rsid w:val="0044014D"/>
    <w:rsid w:val="004B248D"/>
    <w:rsid w:val="004C5E80"/>
    <w:rsid w:val="004D5214"/>
    <w:rsid w:val="004E5B2B"/>
    <w:rsid w:val="005511C9"/>
    <w:rsid w:val="005A6571"/>
    <w:rsid w:val="005A79DF"/>
    <w:rsid w:val="006560AB"/>
    <w:rsid w:val="006768D5"/>
    <w:rsid w:val="00796FC6"/>
    <w:rsid w:val="00855EE3"/>
    <w:rsid w:val="008C0BA0"/>
    <w:rsid w:val="008C1C23"/>
    <w:rsid w:val="008D4987"/>
    <w:rsid w:val="00926DB0"/>
    <w:rsid w:val="00996D23"/>
    <w:rsid w:val="009C4486"/>
    <w:rsid w:val="009D7D66"/>
    <w:rsid w:val="00A17380"/>
    <w:rsid w:val="00A7743F"/>
    <w:rsid w:val="00A94852"/>
    <w:rsid w:val="00AD20E4"/>
    <w:rsid w:val="00AE0DA6"/>
    <w:rsid w:val="00B63E5D"/>
    <w:rsid w:val="00B76846"/>
    <w:rsid w:val="00BF001A"/>
    <w:rsid w:val="00C1517F"/>
    <w:rsid w:val="00C95F0D"/>
    <w:rsid w:val="00D415F8"/>
    <w:rsid w:val="00D867D6"/>
    <w:rsid w:val="00E108BB"/>
    <w:rsid w:val="00E70DEB"/>
    <w:rsid w:val="00EB31C1"/>
    <w:rsid w:val="00F35063"/>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11028</Words>
  <Characters>6286</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17280</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13</cp:revision>
  <cp:lastPrinted>2024-12-23T10:23:00Z</cp:lastPrinted>
  <dcterms:created xsi:type="dcterms:W3CDTF">2025-03-17T13:33:00Z</dcterms:created>
  <dcterms:modified xsi:type="dcterms:W3CDTF">2025-03-20T12:17:00Z</dcterms:modified>
</cp:coreProperties>
</file>