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8ACC6AD" w14:textId="51EE67CF" w:rsidR="00D526C8" w:rsidRPr="002C373C" w:rsidRDefault="00C006CB" w:rsidP="00BC3775">
          <w:pPr>
            <w:pStyle w:val="Body"/>
            <w:jc w:val="center"/>
            <w:rPr>
              <w:rFonts w:ascii="Times New Roman" w:hAnsi="Times New Roman" w:cs="Times New Roman"/>
              <w:b/>
              <w:bCs/>
              <w:sz w:val="24"/>
              <w:szCs w:val="24"/>
            </w:rPr>
          </w:pPr>
          <w:r w:rsidRPr="002C373C">
            <w:rPr>
              <w:rFonts w:ascii="Times New Roman" w:hAnsi="Times New Roman" w:cs="Times New Roman"/>
              <w:b/>
              <w:bCs/>
              <w:sz w:val="24"/>
              <w:szCs w:val="24"/>
            </w:rPr>
            <w:t xml:space="preserve">MAŽOS VERTĖS </w:t>
          </w:r>
          <w:r w:rsidR="00D526C8" w:rsidRPr="002C373C">
            <w:rPr>
              <w:rFonts w:ascii="Times New Roman" w:hAnsi="Times New Roman" w:cs="Times New Roman"/>
              <w:b/>
              <w:bCs/>
              <w:sz w:val="24"/>
              <w:szCs w:val="24"/>
            </w:rPr>
            <w:t>VIEŠOJO PIRKIMO „</w:t>
          </w:r>
          <w:r w:rsidR="00DB5460" w:rsidRPr="00DB5460">
            <w:rPr>
              <w:rFonts w:ascii="Times New Roman" w:eastAsia="TimesNewRomanPS-BoldMT" w:hAnsi="Times New Roman" w:cs="Times New Roman"/>
              <w:b/>
              <w:bCs/>
              <w:sz w:val="24"/>
              <w:szCs w:val="24"/>
            </w:rPr>
            <w:t xml:space="preserve">VALSTYBEI NUOSAVYBĖS TEISE PRIKLAUSANČIŲ GRIOVIŲ BEI JUOSE ESANČIŲ STATINIŲ </w:t>
          </w:r>
          <w:proofErr w:type="gramStart"/>
          <w:r w:rsidR="00DB5460" w:rsidRPr="00DB5460">
            <w:rPr>
              <w:rFonts w:ascii="Times New Roman" w:eastAsia="TimesNewRomanPS-BoldMT" w:hAnsi="Times New Roman" w:cs="Times New Roman"/>
              <w:b/>
              <w:bCs/>
              <w:sz w:val="24"/>
              <w:szCs w:val="24"/>
            </w:rPr>
            <w:t>REMONTAS</w:t>
          </w:r>
          <w:r w:rsidR="00D526C8" w:rsidRPr="002C373C">
            <w:rPr>
              <w:rFonts w:ascii="Times New Roman" w:hAnsi="Times New Roman" w:cs="Times New Roman"/>
              <w:b/>
              <w:bCs/>
              <w:sz w:val="24"/>
              <w:szCs w:val="24"/>
            </w:rPr>
            <w:t>“</w:t>
          </w:r>
          <w:r w:rsidR="005954D8" w:rsidRPr="002C373C">
            <w:rPr>
              <w:rFonts w:ascii="Times New Roman" w:hAnsi="Times New Roman" w:cs="Times New Roman"/>
              <w:b/>
              <w:bCs/>
              <w:sz w:val="24"/>
              <w:szCs w:val="24"/>
            </w:rPr>
            <w:t xml:space="preserve"> </w:t>
          </w:r>
          <w:r w:rsidR="00DF1318" w:rsidRPr="002C373C">
            <w:rPr>
              <w:rFonts w:ascii="Times New Roman" w:hAnsi="Times New Roman" w:cs="Times New Roman"/>
              <w:b/>
              <w:bCs/>
              <w:sz w:val="24"/>
              <w:szCs w:val="24"/>
            </w:rPr>
            <w:t>SKELBIAM</w:t>
          </w:r>
          <w:r w:rsidR="0019623B" w:rsidRPr="002C373C">
            <w:rPr>
              <w:rFonts w:ascii="Times New Roman" w:hAnsi="Times New Roman" w:cs="Times New Roman"/>
              <w:b/>
              <w:bCs/>
              <w:sz w:val="24"/>
              <w:szCs w:val="24"/>
            </w:rPr>
            <w:t>OS</w:t>
          </w:r>
          <w:proofErr w:type="gramEnd"/>
          <w:r w:rsidR="0019623B" w:rsidRPr="002C373C">
            <w:rPr>
              <w:rFonts w:ascii="Times New Roman" w:hAnsi="Times New Roman" w:cs="Times New Roman"/>
              <w:b/>
              <w:bCs/>
              <w:sz w:val="24"/>
              <w:szCs w:val="24"/>
            </w:rPr>
            <w:t xml:space="preserve"> APKLAUSOS</w:t>
          </w:r>
          <w:r w:rsidR="00D526C8" w:rsidRPr="002C373C">
            <w:rPr>
              <w:rFonts w:ascii="Times New Roman" w:hAnsi="Times New Roman" w:cs="Times New Roman"/>
              <w:b/>
              <w:bCs/>
              <w:sz w:val="24"/>
              <w:szCs w:val="24"/>
            </w:rPr>
            <w:t xml:space="preserve"> </w:t>
          </w:r>
          <w:r w:rsidR="00E861F5" w:rsidRPr="002C373C">
            <w:rPr>
              <w:rFonts w:ascii="Times New Roman" w:hAnsi="Times New Roman" w:cs="Times New Roman"/>
              <w:b/>
              <w:bCs/>
              <w:sz w:val="24"/>
              <w:szCs w:val="24"/>
            </w:rPr>
            <w:t xml:space="preserve">SPECIALIOSIOS </w:t>
          </w:r>
          <w:r w:rsidR="00D526C8" w:rsidRPr="002C373C">
            <w:rPr>
              <w:rFonts w:ascii="Times New Roman" w:hAnsi="Times New Roman" w:cs="Times New Roman"/>
              <w:b/>
              <w:bCs/>
              <w:sz w:val="24"/>
              <w:szCs w:val="24"/>
            </w:rPr>
            <w:t>SĄLYGOS</w:t>
          </w:r>
        </w:p>
        <w:p w14:paraId="05642E69" w14:textId="3BE88ECE" w:rsidR="006E7623" w:rsidRPr="002C373C" w:rsidRDefault="00D53BF4" w:rsidP="001A2892">
          <w:pPr>
            <w:spacing w:after="120" w:line="240" w:lineRule="auto"/>
            <w:ind w:left="567" w:firstLine="0"/>
            <w:contextualSpacing/>
            <w:jc w:val="center"/>
            <w:rPr>
              <w:rFonts w:cstheme="minorHAnsi"/>
              <w:i/>
              <w:iCs/>
              <w:color w:val="7030A0"/>
              <w:sz w:val="28"/>
              <w:szCs w:val="28"/>
            </w:rPr>
          </w:pPr>
          <w:r w:rsidRPr="002C373C">
            <w:rPr>
              <w:rFonts w:cstheme="minorHAnsi"/>
              <w:sz w:val="28"/>
              <w:szCs w:val="28"/>
            </w:rPr>
            <w:t>V</w:t>
          </w:r>
          <w:r w:rsidR="00755F3B" w:rsidRPr="002C373C">
            <w:rPr>
              <w:rFonts w:cstheme="minorHAnsi"/>
              <w:sz w:val="28"/>
              <w:szCs w:val="28"/>
            </w:rPr>
            <w:t>ersija</w:t>
          </w:r>
          <w:r w:rsidRPr="002C373C">
            <w:rPr>
              <w:rFonts w:cstheme="minorHAnsi"/>
              <w:sz w:val="28"/>
              <w:szCs w:val="28"/>
            </w:rPr>
            <w:t xml:space="preserve"> Nr. </w:t>
          </w:r>
          <w:r w:rsidR="002C373C" w:rsidRPr="002C373C">
            <w:rPr>
              <w:rFonts w:cstheme="minorHAnsi"/>
              <w:sz w:val="28"/>
              <w:szCs w:val="28"/>
            </w:rPr>
            <w:t>1</w:t>
          </w:r>
          <w:r w:rsidRPr="002C373C">
            <w:rPr>
              <w:rFonts w:cstheme="minorHAnsi"/>
              <w:i/>
              <w:iCs/>
              <w:color w:val="7030A0"/>
              <w:sz w:val="28"/>
              <w:szCs w:val="28"/>
            </w:rPr>
            <w:t xml:space="preserve"> </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7126D4"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41780078"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2C373C" w:rsidRPr="002C373C">
        <w:rPr>
          <w:rFonts w:ascii="Times New Roman" w:hAnsi="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r w:rsidR="002C373C">
        <w:rPr>
          <w:rFonts w:ascii="Times New Roman" w:hAnsi="Times New Roman"/>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347A9927" w:rsidR="00EC49B2" w:rsidRPr="00BC3775"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9063E3">
        <w:rPr>
          <w:rFonts w:ascii="Times New Roman" w:hAnsi="Times New Roman" w:cs="Times New Roman"/>
          <w:sz w:val="22"/>
          <w:szCs w:val="22"/>
        </w:rPr>
        <w:t xml:space="preserve"> </w:t>
      </w:r>
      <w:r w:rsidR="00EC49B2" w:rsidRPr="009063E3">
        <w:rPr>
          <w:rFonts w:ascii="Times New Roman" w:hAnsi="Times New Roman" w:cs="Times New Roman"/>
          <w:sz w:val="22"/>
          <w:szCs w:val="22"/>
        </w:rPr>
        <w:t xml:space="preserve">Perkančioji organizacija </w:t>
      </w:r>
      <w:r w:rsidR="00EC49B2" w:rsidRPr="009063E3">
        <w:rPr>
          <w:rFonts w:ascii="Times New Roman" w:eastAsia="Calibri" w:hAnsi="Times New Roman" w:cs="Times New Roman"/>
          <w:sz w:val="22"/>
          <w:szCs w:val="22"/>
        </w:rPr>
        <w:t>numato įsigyti</w:t>
      </w:r>
      <w:r w:rsidR="00D33758" w:rsidRPr="009063E3">
        <w:rPr>
          <w:rFonts w:ascii="Times New Roman" w:hAnsi="Times New Roman" w:cs="Times New Roman"/>
          <w:sz w:val="22"/>
          <w:szCs w:val="22"/>
        </w:rPr>
        <w:t xml:space="preserve"> </w:t>
      </w:r>
      <w:bookmarkStart w:id="12" w:name="_Hlk159487339"/>
      <w:r w:rsidR="004B588D" w:rsidRPr="004B588D">
        <w:rPr>
          <w:rFonts w:ascii="Times New Roman" w:eastAsia="TimesNewRomanPS-BoldMT" w:hAnsi="Times New Roman" w:cs="Times New Roman"/>
          <w:b/>
          <w:bCs/>
          <w:sz w:val="24"/>
          <w:szCs w:val="24"/>
          <w:bdr w:val="nil"/>
          <w:lang w:eastAsia="en-GB"/>
        </w:rPr>
        <w:t>Valstybei nuosavybės teise priklausančių griovių bei juose esančių statinių remont</w:t>
      </w:r>
      <w:r w:rsidR="004B588D">
        <w:rPr>
          <w:rFonts w:ascii="Times New Roman" w:eastAsia="TimesNewRomanPS-BoldMT" w:hAnsi="Times New Roman" w:cs="Times New Roman"/>
          <w:b/>
          <w:bCs/>
          <w:sz w:val="24"/>
          <w:szCs w:val="24"/>
          <w:bdr w:val="nil"/>
          <w:lang w:eastAsia="en-GB"/>
        </w:rPr>
        <w:t>o darbus</w:t>
      </w:r>
      <w:bookmarkEnd w:id="12"/>
      <w:r w:rsidR="004B588D">
        <w:rPr>
          <w:rFonts w:ascii="Times New Roman" w:eastAsia="TimesNewRomanPS-BoldMT" w:hAnsi="Times New Roman" w:cs="Times New Roman"/>
          <w:b/>
          <w:bCs/>
          <w:sz w:val="24"/>
          <w:szCs w:val="24"/>
          <w:bdr w:val="nil"/>
          <w:lang w:eastAsia="en-GB"/>
        </w:rPr>
        <w:t xml:space="preserve"> </w:t>
      </w:r>
      <w:r w:rsidR="00EC49B2" w:rsidRPr="009063E3">
        <w:rPr>
          <w:rFonts w:ascii="Times New Roman" w:eastAsia="Calibri" w:hAnsi="Times New Roman" w:cs="Times New Roman"/>
          <w:b/>
          <w:sz w:val="22"/>
          <w:szCs w:val="22"/>
        </w:rPr>
        <w:t xml:space="preserve">(toliau – </w:t>
      </w:r>
      <w:r w:rsidR="002C373C">
        <w:rPr>
          <w:rFonts w:ascii="Times New Roman" w:eastAsia="Calibri" w:hAnsi="Times New Roman" w:cs="Times New Roman"/>
          <w:b/>
          <w:sz w:val="22"/>
          <w:szCs w:val="22"/>
        </w:rPr>
        <w:t>Darbai</w:t>
      </w:r>
      <w:r w:rsidR="00EC49B2" w:rsidRPr="009063E3">
        <w:rPr>
          <w:rFonts w:ascii="Times New Roman" w:eastAsia="Calibri" w:hAnsi="Times New Roman" w:cs="Times New Roman"/>
          <w:b/>
          <w:sz w:val="22"/>
          <w:szCs w:val="22"/>
        </w:rPr>
        <w:t>)</w:t>
      </w:r>
      <w:r w:rsidR="00EC49B2" w:rsidRPr="009063E3">
        <w:rPr>
          <w:rFonts w:ascii="Times New Roman" w:eastAsia="Calibri" w:hAnsi="Times New Roman" w:cs="Times New Roman"/>
          <w:sz w:val="22"/>
          <w:szCs w:val="22"/>
        </w:rPr>
        <w:t xml:space="preserve">. </w:t>
      </w:r>
      <w:r w:rsidR="00EC49B2" w:rsidRPr="009063E3">
        <w:rPr>
          <w:rFonts w:ascii="Times New Roman" w:hAnsi="Times New Roman" w:cs="Times New Roman"/>
          <w:sz w:val="22"/>
          <w:szCs w:val="22"/>
        </w:rPr>
        <w:t xml:space="preserve">Reikalavimai pirkimo objektui nustatyti specialiųjų pirkimo </w:t>
      </w:r>
      <w:r w:rsidR="00EC49B2" w:rsidRPr="00BC3775">
        <w:rPr>
          <w:rFonts w:ascii="Times New Roman" w:hAnsi="Times New Roman" w:cs="Times New Roman"/>
          <w:sz w:val="22"/>
          <w:szCs w:val="22"/>
        </w:rPr>
        <w:t xml:space="preserve">sąlygų </w:t>
      </w:r>
      <w:r w:rsidR="002D4FC8" w:rsidRPr="00BC3775">
        <w:rPr>
          <w:rFonts w:ascii="Times New Roman" w:hAnsi="Times New Roman" w:cs="Times New Roman"/>
          <w:sz w:val="22"/>
          <w:szCs w:val="22"/>
        </w:rPr>
        <w:t>2</w:t>
      </w:r>
      <w:r w:rsidR="00EC49B2" w:rsidRPr="00BC3775">
        <w:rPr>
          <w:rFonts w:ascii="Times New Roman" w:hAnsi="Times New Roman" w:cs="Times New Roman"/>
          <w:sz w:val="22"/>
          <w:szCs w:val="22"/>
        </w:rPr>
        <w:t xml:space="preserve"> priede.</w:t>
      </w:r>
    </w:p>
    <w:p w14:paraId="5270E984" w14:textId="612A14F1" w:rsidR="00D33758" w:rsidRPr="00BC3775"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 xml:space="preserve">objektas į dalis neskaidomas. Pirkimo apimtys, reikalavimai ir techninė specifikacija apibrėžti specialiųjų pirkimo </w:t>
      </w:r>
      <w:r w:rsidRPr="00BC3775">
        <w:rPr>
          <w:rFonts w:ascii="Times New Roman" w:hAnsi="Times New Roman" w:cs="Times New Roman"/>
          <w:sz w:val="22"/>
          <w:szCs w:val="22"/>
        </w:rPr>
        <w:t>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7F03603B" w:rsidR="00C16ABB" w:rsidRPr="00F43843"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w:t>
      </w:r>
      <w:r w:rsidRPr="004B588D">
        <w:rPr>
          <w:rFonts w:ascii="Times New Roman" w:hAnsi="Times New Roman" w:cs="Times New Roman"/>
          <w:sz w:val="22"/>
          <w:szCs w:val="22"/>
        </w:rPr>
        <w:t xml:space="preserve">Tiekėjams nustatomi kvalifikacijos reikalavimai ir jų atitiktį patvirtinantys dokumentai nurodyti specialiųjų pirkimo sąlygų </w:t>
      </w:r>
      <w:r w:rsidR="004B588D" w:rsidRPr="004B588D">
        <w:rPr>
          <w:rFonts w:ascii="Times New Roman" w:hAnsi="Times New Roman" w:cs="Times New Roman"/>
          <w:sz w:val="22"/>
          <w:szCs w:val="22"/>
        </w:rPr>
        <w:t>5</w:t>
      </w:r>
      <w:r w:rsidRPr="004B588D">
        <w:rPr>
          <w:rFonts w:ascii="Times New Roman" w:hAnsi="Times New Roman" w:cs="Times New Roman"/>
          <w:sz w:val="22"/>
          <w:szCs w:val="22"/>
        </w:rPr>
        <w:t xml:space="preserve"> priede.</w:t>
      </w:r>
      <w:r w:rsidRPr="00F43843">
        <w:rPr>
          <w:rFonts w:ascii="Times New Roman" w:hAnsi="Times New Roman" w:cs="Times New Roman"/>
          <w:sz w:val="22"/>
          <w:szCs w:val="22"/>
        </w:rPr>
        <w:t xml:space="preserve"> Tiekėjas, teikdamas pasiūlymą, įsipareigoja, kad sutartį vykdys tik teisę verstis atitinkama veikla turintys asmenys.</w:t>
      </w:r>
    </w:p>
    <w:p w14:paraId="7CAC4099" w14:textId="55007524" w:rsidR="004F620C" w:rsidRPr="004F620C" w:rsidRDefault="004F620C" w:rsidP="009525DB">
      <w:pPr>
        <w:pStyle w:val="Sraopastraipa"/>
        <w:spacing w:line="240" w:lineRule="auto"/>
        <w:ind w:left="0" w:firstLine="794"/>
        <w:rPr>
          <w:rFonts w:ascii="Times New Roman" w:eastAsia="Calibri" w:hAnsi="Times New Roman" w:cs="Times New Roman"/>
          <w:i/>
          <w:iCs/>
          <w:sz w:val="22"/>
          <w:szCs w:val="22"/>
        </w:rPr>
      </w:pPr>
      <w:r>
        <w:rPr>
          <w:rFonts w:ascii="Times New Roman" w:hAnsi="Times New Roman" w:cs="Times New Roman"/>
          <w:sz w:val="22"/>
          <w:szCs w:val="22"/>
        </w:rPr>
        <w:lastRenderedPageBreak/>
        <w:t xml:space="preserve">2.3. </w:t>
      </w:r>
      <w:r w:rsidRPr="009525DB">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Pr="009525DB">
        <w:rPr>
          <w:rFonts w:ascii="Times New Roman" w:eastAsia="Arial" w:hAnsi="Times New Roman" w:cs="Times New Roman"/>
          <w:b/>
          <w:bCs/>
          <w:sz w:val="22"/>
          <w:szCs w:val="22"/>
        </w:rPr>
        <w:t>tik tiekėjo deklaraciją dėl atitikties reikalavimams</w:t>
      </w:r>
      <w:r w:rsidRPr="009525DB">
        <w:rPr>
          <w:rFonts w:ascii="Times New Roman" w:eastAsia="Arial" w:hAnsi="Times New Roman" w:cs="Times New Roman"/>
          <w:sz w:val="22"/>
          <w:szCs w:val="22"/>
        </w:rPr>
        <w:t xml:space="preserve"> pagal </w:t>
      </w:r>
      <w:r w:rsidRPr="009525DB">
        <w:rPr>
          <w:rFonts w:ascii="Times New Roman" w:eastAsia="Calibri" w:hAnsi="Times New Roman" w:cs="Times New Roman"/>
          <w:sz w:val="22"/>
          <w:szCs w:val="22"/>
        </w:rPr>
        <w:t>specialiųjų</w:t>
      </w:r>
      <w:r w:rsidRPr="009525DB">
        <w:rPr>
          <w:rFonts w:ascii="Times New Roman" w:eastAsia="Arial" w:hAnsi="Times New Roman" w:cs="Times New Roman"/>
          <w:sz w:val="22"/>
          <w:szCs w:val="22"/>
        </w:rPr>
        <w:t xml:space="preserve"> sąlygų </w:t>
      </w:r>
      <w:r w:rsidR="00EC489F" w:rsidRPr="00172DF2">
        <w:rPr>
          <w:rFonts w:ascii="Times New Roman" w:eastAsia="Arial" w:hAnsi="Times New Roman" w:cs="Times New Roman"/>
          <w:sz w:val="22"/>
          <w:szCs w:val="22"/>
        </w:rPr>
        <w:t>9</w:t>
      </w:r>
      <w:r w:rsidRPr="00172DF2">
        <w:rPr>
          <w:rFonts w:ascii="Times New Roman" w:eastAsia="Arial" w:hAnsi="Times New Roman" w:cs="Times New Roman"/>
          <w:sz w:val="22"/>
          <w:szCs w:val="22"/>
        </w:rPr>
        <w:t xml:space="preserve"> priedą. </w:t>
      </w:r>
      <w:r w:rsidRPr="009525DB">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Pr="004F620C">
        <w:rPr>
          <w:rFonts w:ascii="Times New Roman" w:eastAsia="Calibri" w:hAnsi="Times New Roman" w:cs="Times New Roman"/>
          <w:sz w:val="22"/>
          <w:szCs w:val="22"/>
        </w:rPr>
        <w:t xml:space="preserve"> </w:t>
      </w:r>
    </w:p>
    <w:p w14:paraId="32D41EF9" w14:textId="314B5C31" w:rsidR="00816957" w:rsidRPr="003C746F" w:rsidRDefault="009525DB" w:rsidP="009525DB">
      <w:pPr>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2.4. </w:t>
      </w:r>
      <w:r w:rsidR="00816957"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0A3C79F0" w14:textId="51BCABA5" w:rsidR="001C1D32" w:rsidRPr="00F43876" w:rsidRDefault="009525DB"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4</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18DC0AA2" w:rsidR="001C1D32" w:rsidRPr="00F43876" w:rsidRDefault="009525DB"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626578B6" w:rsidR="00AD4F1A" w:rsidRPr="00F43876" w:rsidRDefault="009525DB"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4EEF225" w:rsidR="00EB0E73" w:rsidRPr="00F43876" w:rsidRDefault="009525DB"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4</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CE927DC" w:rsidR="0032046A" w:rsidRPr="00F43876" w:rsidRDefault="009525DB"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4</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46DA4FF" w:rsidR="006A6A5B" w:rsidRPr="00F43876" w:rsidRDefault="009525DB"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9526CB4" w:rsidR="009C66EF" w:rsidRDefault="009525DB"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4</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1B13E403" w:rsidR="00824108" w:rsidRPr="00824108"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Pr>
          <w:rFonts w:ascii="Times New Roman" w:eastAsia="Arial Unicode MS" w:hAnsi="Times New Roman" w:cs="Arial Unicode MS"/>
          <w:sz w:val="22"/>
          <w:szCs w:val="22"/>
          <w:bdr w:val="nil"/>
          <w:lang w:eastAsia="en-GB"/>
        </w:rPr>
        <w:t>4</w:t>
      </w:r>
      <w:r w:rsidR="00824108" w:rsidRPr="00824108">
        <w:rPr>
          <w:rFonts w:ascii="Times New Roman" w:eastAsia="Arial Unicode MS" w:hAnsi="Times New Roman" w:cs="Arial Unicode MS"/>
          <w:sz w:val="22"/>
          <w:szCs w:val="22"/>
          <w:bdr w:val="nil"/>
          <w:lang w:eastAsia="en-GB"/>
        </w:rPr>
        <w:t>.6. Tiekėjo pasiūlymą sudaro CVP IS priemonėmis pateiktos informacijos ir dokumentų visuma:</w:t>
      </w:r>
    </w:p>
    <w:p w14:paraId="1519EF6B" w14:textId="749B6F03" w:rsidR="00824108" w:rsidRPr="00172DF2"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Pr>
          <w:rFonts w:ascii="Times New Roman" w:eastAsia="Arial Unicode MS" w:hAnsi="Times New Roman" w:cs="Arial Unicode MS"/>
          <w:bCs/>
          <w:sz w:val="22"/>
          <w:szCs w:val="22"/>
          <w:bdr w:val="nil"/>
          <w:lang w:eastAsia="en-GB"/>
        </w:rPr>
        <w:t>4</w:t>
      </w:r>
      <w:r w:rsidR="00824108" w:rsidRPr="00824108">
        <w:rPr>
          <w:rFonts w:ascii="Times New Roman" w:eastAsia="Arial Unicode MS" w:hAnsi="Times New Roman" w:cs="Arial Unicode MS"/>
          <w:bCs/>
          <w:sz w:val="22"/>
          <w:szCs w:val="22"/>
          <w:bdr w:val="nil"/>
          <w:lang w:eastAsia="en-GB"/>
        </w:rPr>
        <w:t>.6</w:t>
      </w:r>
      <w:r w:rsidR="00824108" w:rsidRPr="00824108">
        <w:rPr>
          <w:rFonts w:ascii="Times New Roman" w:eastAsia="Arial Unicode MS" w:hAnsi="Times New Roman" w:cs="Times New Roman"/>
          <w:bCs/>
          <w:sz w:val="22"/>
          <w:szCs w:val="22"/>
          <w:bdr w:val="nil"/>
          <w:lang w:eastAsia="en-GB"/>
        </w:rPr>
        <w:t xml:space="preserve">.1. </w:t>
      </w:r>
      <w:r w:rsidR="00824108" w:rsidRPr="00824108">
        <w:rPr>
          <w:rFonts w:ascii="Times New Roman" w:eastAsia="Arial Unicode MS" w:hAnsi="Times New Roman" w:cs="Times New Roman"/>
          <w:sz w:val="22"/>
          <w:szCs w:val="22"/>
          <w:bdr w:val="nil"/>
          <w:lang w:eastAsia="en-GB"/>
        </w:rPr>
        <w:t xml:space="preserve">užpildyta pasiūlymo forma, parengta pagal </w:t>
      </w:r>
      <w:r w:rsidR="00824108">
        <w:rPr>
          <w:rFonts w:ascii="Times New Roman" w:eastAsia="Arial Unicode MS" w:hAnsi="Times New Roman" w:cs="Times New Roman"/>
          <w:sz w:val="22"/>
          <w:szCs w:val="22"/>
          <w:bdr w:val="nil"/>
          <w:lang w:eastAsia="en-GB"/>
        </w:rPr>
        <w:t xml:space="preserve">specialiųjų pirkimo </w:t>
      </w:r>
      <w:r w:rsidR="00824108" w:rsidRPr="00172DF2">
        <w:rPr>
          <w:rFonts w:ascii="Times New Roman" w:eastAsia="Arial Unicode MS" w:hAnsi="Times New Roman" w:cs="Times New Roman"/>
          <w:sz w:val="22"/>
          <w:szCs w:val="22"/>
          <w:bdr w:val="nil"/>
          <w:lang w:eastAsia="en-GB"/>
        </w:rPr>
        <w:t xml:space="preserve">sąlygų  priedą Nr. </w:t>
      </w:r>
      <w:r w:rsidR="003C2CAB" w:rsidRPr="00172DF2">
        <w:rPr>
          <w:rFonts w:ascii="Times New Roman" w:eastAsia="Arial Unicode MS" w:hAnsi="Times New Roman" w:cs="Times New Roman"/>
          <w:sz w:val="22"/>
          <w:szCs w:val="22"/>
          <w:bdr w:val="nil"/>
          <w:lang w:eastAsia="en-GB"/>
        </w:rPr>
        <w:t>3</w:t>
      </w:r>
      <w:r w:rsidR="00824108" w:rsidRPr="00172DF2">
        <w:rPr>
          <w:rFonts w:ascii="Times New Roman" w:eastAsia="Arial Unicode MS" w:hAnsi="Times New Roman" w:cs="Times New Roman"/>
          <w:sz w:val="22"/>
          <w:szCs w:val="22"/>
          <w:bdr w:val="nil"/>
          <w:lang w:eastAsia="en-GB"/>
        </w:rPr>
        <w:t>;</w:t>
      </w:r>
    </w:p>
    <w:p w14:paraId="1F028994" w14:textId="0C2712B9"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lang w:eastAsia="en-US"/>
        </w:rPr>
        <w:t>4</w:t>
      </w:r>
      <w:r w:rsidR="00824108" w:rsidRPr="00824108">
        <w:rPr>
          <w:rFonts w:ascii="Times New Roman" w:eastAsia="Arial Unicode MS" w:hAnsi="Times New Roman" w:cs="Times New Roman"/>
          <w:bCs/>
          <w:sz w:val="22"/>
          <w:szCs w:val="22"/>
          <w:bdr w:val="nil"/>
          <w:lang w:eastAsia="en-US"/>
        </w:rPr>
        <w:t xml:space="preserve">.6.2. </w:t>
      </w:r>
      <w:r w:rsidR="00824108"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4B147AE4"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0D578B87"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 xml:space="preserve">.6.4. </w:t>
      </w:r>
      <w:r w:rsidR="00824108"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824108">
        <w:rPr>
          <w:rFonts w:ascii="Times New Roman" w:eastAsia="Calibri" w:hAnsi="Times New Roman" w:cs="Times New Roman"/>
          <w:sz w:val="22"/>
          <w:szCs w:val="22"/>
          <w:lang w:eastAsia="en-US"/>
        </w:rPr>
        <w:t>sutartys arba ketinimo protokolas ar kt.</w:t>
      </w:r>
      <w:r w:rsidR="00824108" w:rsidRPr="00824108">
        <w:rPr>
          <w:rFonts w:ascii="Times New Roman" w:eastAsia="Arial Unicode MS" w:hAnsi="Times New Roman" w:cs="Times New Roman"/>
          <w:sz w:val="22"/>
          <w:szCs w:val="22"/>
          <w:bdr w:val="nil"/>
          <w:lang w:eastAsia="en-US"/>
        </w:rPr>
        <w:t>, pateikiamas skenuotas dokumentas elektroninėje formoje);</w:t>
      </w:r>
    </w:p>
    <w:p w14:paraId="5F394BF1" w14:textId="64F6CB3C" w:rsidR="00C936C6" w:rsidRPr="00C936C6" w:rsidRDefault="00824108" w:rsidP="00C936C6">
      <w:pPr>
        <w:spacing w:line="240" w:lineRule="auto"/>
        <w:ind w:firstLine="340"/>
        <w:rPr>
          <w:rFonts w:ascii="Times New Roman" w:eastAsia="Arial Unicode MS" w:hAnsi="Times New Roman" w:cs="Times New Roman"/>
          <w:sz w:val="22"/>
          <w:szCs w:val="22"/>
          <w:bdr w:val="nil"/>
        </w:rPr>
      </w:pPr>
      <w:r w:rsidRPr="00091A61">
        <w:rPr>
          <w:rFonts w:ascii="Times New Roman" w:eastAsia="Arial Unicode MS" w:hAnsi="Times New Roman" w:cs="Times New Roman"/>
          <w:b/>
          <w:sz w:val="22"/>
          <w:szCs w:val="22"/>
          <w:bdr w:val="nil"/>
        </w:rPr>
        <w:t xml:space="preserve">        </w:t>
      </w:r>
      <w:r w:rsidR="009525DB" w:rsidRPr="00091A61">
        <w:rPr>
          <w:rFonts w:ascii="Times New Roman" w:eastAsia="Arial Unicode MS" w:hAnsi="Times New Roman" w:cs="Times New Roman"/>
          <w:b/>
          <w:sz w:val="22"/>
          <w:szCs w:val="22"/>
          <w:bdr w:val="nil"/>
        </w:rPr>
        <w:t>4</w:t>
      </w:r>
      <w:r w:rsidRPr="00091A61">
        <w:rPr>
          <w:rFonts w:ascii="Times New Roman" w:eastAsia="Arial Unicode MS" w:hAnsi="Times New Roman" w:cs="Times New Roman"/>
          <w:b/>
          <w:sz w:val="22"/>
          <w:szCs w:val="22"/>
          <w:bdr w:val="nil"/>
        </w:rPr>
        <w:t xml:space="preserve">.6.5. </w:t>
      </w:r>
      <w:r w:rsidR="00C936C6" w:rsidRPr="00091A61">
        <w:rPr>
          <w:rFonts w:ascii="Times New Roman" w:eastAsia="Times New Roman" w:hAnsi="Times New Roman" w:cs="Times New Roman"/>
          <w:b/>
          <w:sz w:val="22"/>
          <w:szCs w:val="22"/>
          <w:lang w:eastAsia="en-US"/>
        </w:rPr>
        <w:t>tiekėjas, kurio pasiūlymas bus pripažintas laimėjusiu,</w:t>
      </w:r>
      <w:r w:rsidR="00C936C6" w:rsidRPr="00091A61">
        <w:rPr>
          <w:rFonts w:ascii="Times New Roman" w:eastAsia="Times New Roman" w:hAnsi="Times New Roman" w:cs="Times New Roman"/>
          <w:b/>
          <w:sz w:val="22"/>
          <w:szCs w:val="22"/>
        </w:rPr>
        <w:t xml:space="preserve"> </w:t>
      </w:r>
      <w:r w:rsidR="00C936C6" w:rsidRPr="00091A61">
        <w:rPr>
          <w:rFonts w:ascii="Times New Roman" w:eastAsia="Calibri" w:hAnsi="Times New Roman" w:cs="Times New Roman"/>
          <w:b/>
          <w:bCs/>
          <w:sz w:val="22"/>
          <w:szCs w:val="22"/>
          <w:lang w:eastAsia="en-US"/>
        </w:rPr>
        <w:t xml:space="preserve">pasirašant sutartį turės pateikti pasiūlytai kainai atitinkančias </w:t>
      </w:r>
      <w:r w:rsidR="00C936C6" w:rsidRPr="00091A61">
        <w:rPr>
          <w:rFonts w:ascii="Times New Roman" w:eastAsia="Times New Roman" w:hAnsi="Times New Roman" w:cs="Times New Roman"/>
          <w:b/>
          <w:sz w:val="22"/>
          <w:szCs w:val="22"/>
        </w:rPr>
        <w:t>Darbų lokalines sąmatas</w:t>
      </w:r>
      <w:r w:rsidR="00C936C6" w:rsidRPr="00091A61">
        <w:rPr>
          <w:rFonts w:ascii="Times New Roman" w:eastAsia="Times New Roman" w:hAnsi="Times New Roman" w:cs="Times New Roman"/>
          <w:b/>
          <w:sz w:val="22"/>
          <w:szCs w:val="22"/>
          <w:lang w:eastAsia="en-US"/>
        </w:rPr>
        <w:t xml:space="preserve">, </w:t>
      </w:r>
      <w:r w:rsidR="00C936C6" w:rsidRPr="00091A61">
        <w:rPr>
          <w:rFonts w:ascii="Times New Roman" w:eastAsia="Times New Roman" w:hAnsi="Times New Roman" w:cs="Times New Roman"/>
          <w:bCs/>
          <w:sz w:val="22"/>
          <w:szCs w:val="22"/>
          <w:lang w:eastAsia="en-US"/>
        </w:rPr>
        <w:t>kuriose nurodyti darbų įkainiai galės būti taikomi nustatant faktiškai atliktų darbų kainą, papildomų ir/ar nevykdomų darbų kainą</w:t>
      </w:r>
      <w:r w:rsidR="00C936C6" w:rsidRPr="00091A61">
        <w:rPr>
          <w:rFonts w:ascii="Times New Roman" w:eastAsia="Arial Unicode MS" w:hAnsi="Times New Roman" w:cs="Times New Roman"/>
          <w:bCs/>
          <w:sz w:val="22"/>
          <w:szCs w:val="22"/>
          <w:bdr w:val="nil"/>
        </w:rPr>
        <w:t xml:space="preserve">. </w:t>
      </w:r>
      <w:r w:rsidR="00C936C6" w:rsidRPr="00091A61">
        <w:rPr>
          <w:rFonts w:ascii="Times New Roman" w:eastAsia="Times New Roman" w:hAnsi="Times New Roman" w:cs="Times New Roman"/>
          <w:bCs/>
          <w:sz w:val="22"/>
          <w:szCs w:val="22"/>
          <w:lang w:eastAsia="en-US"/>
        </w:rPr>
        <w:t>Pateikdamas pasiūlymą, tiekėjas turi įsivertinti visas darbų apimtis bei prisiimti riziką dėl išlaidų dydžio svyravimo.</w:t>
      </w:r>
      <w:r w:rsidR="00C936C6" w:rsidRPr="00091A61">
        <w:rPr>
          <w:rFonts w:ascii="Times New Roman" w:eastAsia="Calibri" w:hAnsi="Times New Roman" w:cs="Times New Roman"/>
          <w:bCs/>
          <w:sz w:val="22"/>
          <w:szCs w:val="22"/>
          <w:lang w:eastAsia="en-US"/>
        </w:rPr>
        <w:t xml:space="preserve"> Jeigu tiekėjas aptinka darbų, kurie jo manymu yra neįvertinti darbų kiekių santraukoje, tiekėjas privalo šiuos darbus įsivertinti</w:t>
      </w:r>
      <w:r w:rsidR="00C936C6" w:rsidRPr="00091A61">
        <w:rPr>
          <w:rFonts w:ascii="Times New Roman" w:eastAsia="Times New Roman" w:hAnsi="Times New Roman" w:cs="Times New Roman"/>
          <w:sz w:val="22"/>
          <w:szCs w:val="22"/>
          <w:lang w:eastAsia="en-US"/>
        </w:rPr>
        <w:t>.</w:t>
      </w:r>
    </w:p>
    <w:p w14:paraId="06D37064" w14:textId="16695BB0" w:rsidR="00A37EC9" w:rsidRPr="00824108" w:rsidRDefault="00C936C6" w:rsidP="00824108">
      <w:pPr>
        <w:tabs>
          <w:tab w:val="left" w:pos="851"/>
        </w:tabs>
        <w:spacing w:line="240" w:lineRule="auto"/>
        <w:ind w:firstLine="284"/>
        <w:outlineLvl w:val="2"/>
        <w:rPr>
          <w:rFonts w:ascii="Times New Roman" w:eastAsia="Arial Unicode MS" w:hAnsi="Times New Roman" w:cs="Times New Roman"/>
          <w:bCs/>
          <w:sz w:val="22"/>
          <w:szCs w:val="22"/>
        </w:rPr>
      </w:pPr>
      <w:r>
        <w:rPr>
          <w:rFonts w:ascii="Times New Roman" w:eastAsia="Arial Unicode MS" w:hAnsi="Times New Roman" w:cs="Times New Roman"/>
          <w:bCs/>
          <w:sz w:val="22"/>
          <w:szCs w:val="22"/>
          <w:bdr w:val="nil"/>
        </w:rPr>
        <w:tab/>
        <w:t xml:space="preserve">4.6.6. </w:t>
      </w:r>
      <w:r w:rsidR="00387F91">
        <w:rPr>
          <w:rFonts w:ascii="Times New Roman" w:eastAsia="Arial Unicode MS" w:hAnsi="Times New Roman" w:cs="Times New Roman"/>
          <w:bCs/>
          <w:sz w:val="22"/>
          <w:szCs w:val="22"/>
          <w:bdr w:val="nil"/>
        </w:rPr>
        <w:t xml:space="preserve">Deklaracijos ir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46DB4FE5" w:rsidR="00CD457C" w:rsidRPr="00F70558" w:rsidRDefault="00CD457C" w:rsidP="00F77A5D">
      <w:pPr>
        <w:pStyle w:val="Sraopastraipa"/>
        <w:spacing w:line="240" w:lineRule="auto"/>
        <w:ind w:left="0"/>
        <w:rPr>
          <w:rFonts w:eastAsia="Arial" w:cstheme="minorHAnsi"/>
          <w:vanish/>
          <w:color w:val="7030A0"/>
        </w:rPr>
      </w:pPr>
    </w:p>
    <w:p w14:paraId="3946E33E" w14:textId="138F45D6" w:rsidR="00F527B1" w:rsidRPr="00E62E95" w:rsidRDefault="009525DB" w:rsidP="003F5D40">
      <w:pPr>
        <w:pStyle w:val="Antrat1"/>
        <w:spacing w:before="0" w:after="0" w:line="300" w:lineRule="auto"/>
        <w:ind w:left="357" w:firstLine="0"/>
        <w:rPr>
          <w:rFonts w:asciiTheme="minorHAnsi" w:hAnsiTheme="minorHAnsi" w:cstheme="minorHAnsi"/>
          <w:color w:val="auto"/>
        </w:rPr>
      </w:pPr>
      <w:bookmarkStart w:id="16"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10C82B22" w:rsidR="00F527B1" w:rsidRDefault="009525DB" w:rsidP="00F77A5D">
      <w:pPr>
        <w:pStyle w:val="Sraopastraipa"/>
        <w:spacing w:line="240" w:lineRule="auto"/>
        <w:ind w:left="0" w:firstLine="567"/>
        <w:rPr>
          <w:rFonts w:ascii="Times New Roman" w:eastAsia="Calibri" w:hAnsi="Times New Roman" w:cs="Times New Roman"/>
          <w:sz w:val="22"/>
          <w:szCs w:val="22"/>
        </w:rPr>
      </w:pPr>
      <w:r>
        <w:rPr>
          <w:rFonts w:ascii="Times New Roman" w:hAnsi="Times New Roman" w:cs="Times New Roman"/>
          <w:sz w:val="22"/>
          <w:szCs w:val="22"/>
        </w:rPr>
        <w:t>5</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707DDDB7" w:rsidR="00831133" w:rsidRPr="00E62E95" w:rsidRDefault="00B52705" w:rsidP="009525DB">
      <w:pPr>
        <w:pStyle w:val="Antrat1"/>
        <w:numPr>
          <w:ilvl w:val="0"/>
          <w:numId w:val="29"/>
        </w:numPr>
        <w:spacing w:before="0" w:after="0" w:line="300" w:lineRule="auto"/>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1B04C677" w14:textId="1EF31596" w:rsidR="006F37B5" w:rsidRPr="00172DF2" w:rsidRDefault="009525DB"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 xml:space="preserve">pirkimo sąlygų </w:t>
      </w:r>
      <w:r w:rsidR="006F37B5" w:rsidRPr="00172DF2">
        <w:rPr>
          <w:rFonts w:ascii="Times New Roman" w:eastAsia="Calibri" w:hAnsi="Times New Roman" w:cs="Times New Roman"/>
          <w:sz w:val="22"/>
          <w:szCs w:val="22"/>
        </w:rPr>
        <w:t>3 priede</w:t>
      </w:r>
      <w:r w:rsidR="00831133" w:rsidRPr="00172DF2">
        <w:rPr>
          <w:rFonts w:ascii="Times New Roman" w:eastAsia="Calibri" w:hAnsi="Times New Roman" w:cs="Times New Roman"/>
          <w:sz w:val="22"/>
          <w:szCs w:val="22"/>
        </w:rPr>
        <w:t xml:space="preserve">. </w:t>
      </w:r>
    </w:p>
    <w:p w14:paraId="67C64CF8" w14:textId="205F769C" w:rsidR="00E66DD9" w:rsidRDefault="009525DB"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6</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43AFD106" w:rsidR="00EC790E" w:rsidRDefault="009525DB" w:rsidP="00E66DD9">
      <w:pPr>
        <w:pStyle w:val="Sraopastraipa"/>
        <w:spacing w:line="240" w:lineRule="auto"/>
        <w:ind w:left="0"/>
        <w:rPr>
          <w:rFonts w:ascii="Times New Roman" w:hAnsi="Times New Roman" w:cs="Times New Roman"/>
          <w:sz w:val="22"/>
          <w:szCs w:val="22"/>
        </w:rPr>
      </w:pPr>
      <w:r>
        <w:rPr>
          <w:rStyle w:val="cf01"/>
          <w:rFonts w:ascii="Times New Roman" w:hAnsi="Times New Roman" w:cs="Times New Roman"/>
          <w:sz w:val="22"/>
          <w:szCs w:val="22"/>
        </w:rPr>
        <w:t>6</w:t>
      </w:r>
      <w:r w:rsidR="00F5411E" w:rsidRPr="00DF7ACA">
        <w:rPr>
          <w:rStyle w:val="cf01"/>
          <w:rFonts w:ascii="Times New Roman" w:hAnsi="Times New Roman" w:cs="Times New Roman"/>
          <w:sz w:val="22"/>
          <w:szCs w:val="22"/>
        </w:rPr>
        <w:t>.3. P</w:t>
      </w:r>
      <w:r w:rsidR="0014359C" w:rsidRPr="00DF7ACA">
        <w:rPr>
          <w:rStyle w:val="cf01"/>
          <w:rFonts w:ascii="Times New Roman" w:hAnsi="Times New Roman" w:cs="Times New Roman"/>
          <w:sz w:val="22"/>
          <w:szCs w:val="22"/>
        </w:rPr>
        <w:t xml:space="preserve">erkančioji organizacija </w:t>
      </w:r>
      <w:r w:rsidR="00F5411E"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00F5411E"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BB5F87" w:rsidRPr="00E66DD9">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471FD9B2" w:rsidR="00D83C57" w:rsidRDefault="009525DB" w:rsidP="00DF7ACA">
      <w:pPr>
        <w:pStyle w:val="Antrat1"/>
        <w:tabs>
          <w:tab w:val="left" w:pos="567"/>
        </w:tabs>
        <w:spacing w:before="0" w:after="0"/>
        <w:ind w:firstLine="68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7</w:t>
      </w:r>
      <w:r w:rsidR="00D83C57">
        <w:rPr>
          <w:rFonts w:asciiTheme="minorHAnsi" w:hAnsiTheme="minorHAnsi" w:cstheme="minorHAnsi"/>
        </w:rPr>
        <w:t>.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EF92F3" w:rsidR="00D83C57" w:rsidRPr="00172DF2" w:rsidRDefault="009525DB" w:rsidP="006C7DE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color w:val="000000" w:themeColor="text1"/>
          <w:sz w:val="22"/>
          <w:szCs w:val="22"/>
        </w:rPr>
        <w:t>7</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w:t>
      </w:r>
      <w:r w:rsidR="00F56579" w:rsidRPr="00172DF2">
        <w:rPr>
          <w:rFonts w:ascii="Times New Roman" w:hAnsi="Times New Roman" w:cs="Times New Roman"/>
          <w:sz w:val="22"/>
          <w:szCs w:val="22"/>
        </w:rPr>
        <w:t>sąlygų</w:t>
      </w:r>
      <w:r w:rsidR="00D83C57" w:rsidRPr="00172DF2">
        <w:rPr>
          <w:rFonts w:ascii="Times New Roman" w:hAnsi="Times New Roman" w:cs="Times New Roman"/>
          <w:sz w:val="22"/>
          <w:szCs w:val="22"/>
        </w:rPr>
        <w:t xml:space="preserve"> </w:t>
      </w:r>
      <w:r w:rsidR="00AA4636" w:rsidRPr="00172DF2">
        <w:rPr>
          <w:rFonts w:ascii="Times New Roman" w:hAnsi="Times New Roman" w:cs="Times New Roman"/>
          <w:sz w:val="22"/>
          <w:szCs w:val="22"/>
        </w:rPr>
        <w:t>6</w:t>
      </w:r>
      <w:r w:rsidR="00F56579" w:rsidRPr="00172DF2">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B316373" w14:textId="1A3FA266" w:rsidR="000D5039" w:rsidRPr="00A84437" w:rsidRDefault="009525DB" w:rsidP="000A13B9">
      <w:pPr>
        <w:pStyle w:val="Antrat1"/>
        <w:spacing w:before="0" w:after="0" w:line="300" w:lineRule="auto"/>
        <w:ind w:left="283" w:firstLine="397"/>
        <w:rPr>
          <w:rFonts w:asciiTheme="minorHAnsi" w:hAnsiTheme="minorHAnsi" w:cstheme="minorHAnsi"/>
          <w:color w:val="auto"/>
        </w:rPr>
      </w:pPr>
      <w:bookmarkStart w:id="23"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1376899B" w:rsidR="002B0160" w:rsidRPr="002B0160" w:rsidRDefault="009525DB"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8</w:t>
      </w:r>
      <w:r w:rsidR="002B0160" w:rsidRPr="002B0160">
        <w:rPr>
          <w:rFonts w:ascii="Times New Roman" w:eastAsia="Times New Roman" w:hAnsi="Times New Roman" w:cs="Times New Roman"/>
          <w:sz w:val="22"/>
          <w:szCs w:val="22"/>
        </w:rPr>
        <w:t>.1.</w:t>
      </w:r>
      <w:r w:rsidR="002B0160" w:rsidRPr="002B0160">
        <w:rPr>
          <w:rFonts w:ascii="Times New Roman" w:eastAsia="Times New Roman" w:hAnsi="Times New Roman" w:cs="Times New Roman"/>
          <w:sz w:val="22"/>
          <w:szCs w:val="22"/>
        </w:rPr>
        <w:tab/>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4"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A1672B">
        <w:rPr>
          <w:rFonts w:ascii="Times New Roman" w:eastAsia="Arial" w:hAnsi="Times New Roman" w:cs="Times New Roman"/>
          <w:iCs/>
          <w:sz w:val="22"/>
          <w:szCs w:val="22"/>
        </w:rPr>
        <w:t>6.</w:t>
      </w:r>
      <w:r w:rsidRPr="00A1672B">
        <w:rPr>
          <w:rFonts w:ascii="Times New Roman" w:eastAsia="Arial" w:hAnsi="Times New Roman" w:cs="Times New Roman"/>
          <w:i/>
          <w:sz w:val="22"/>
          <w:szCs w:val="22"/>
        </w:rPr>
        <w:t xml:space="preserve"> </w:t>
      </w:r>
      <w:r w:rsidRPr="00A1672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1672B">
        <w:rPr>
          <w:rFonts w:ascii="Times New Roman" w:eastAsia="Yu Mincho" w:hAnsi="Times New Roman" w:cs="Times New Roman"/>
          <w:b/>
          <w:bCs/>
          <w:sz w:val="22"/>
          <w:szCs w:val="22"/>
          <w:lang w:eastAsia="en-US"/>
        </w:rPr>
        <w:t xml:space="preserve"> </w:t>
      </w:r>
      <w:r w:rsidRPr="00A1672B">
        <w:rPr>
          <w:rFonts w:ascii="Times New Roman" w:eastAsia="Yu Mincho" w:hAnsi="Times New Roman" w:cs="Times New Roman"/>
          <w:b/>
          <w:bCs/>
          <w:color w:val="7030A0"/>
          <w:sz w:val="22"/>
          <w:szCs w:val="22"/>
          <w:lang w:eastAsia="en-US"/>
        </w:rPr>
        <w:t>(VPĮ 46 straipsnio 2¹ dalis)</w:t>
      </w:r>
    </w:p>
    <w:p w14:paraId="78830286" w14:textId="77777777" w:rsidR="004F620C" w:rsidRPr="00B97D82" w:rsidRDefault="004F620C" w:rsidP="004F620C">
      <w:pPr>
        <w:spacing w:line="240" w:lineRule="auto"/>
        <w:ind w:firstLine="720"/>
        <w:rPr>
          <w:rFonts w:ascii="Times New Roman" w:eastAsia="Yu Mincho" w:hAnsi="Times New Roman" w:cs="Times New Roman"/>
          <w:sz w:val="22"/>
          <w:szCs w:val="22"/>
          <w:lang w:eastAsia="en-US"/>
        </w:rPr>
      </w:pPr>
      <w:r w:rsidRPr="00B97D82">
        <w:rPr>
          <w:rFonts w:ascii="Times New Roman" w:eastAsia="Arial" w:hAnsi="Times New Roman" w:cs="Times New Roman"/>
          <w:iCs/>
          <w:sz w:val="22"/>
          <w:szCs w:val="22"/>
        </w:rPr>
        <w:t>P</w:t>
      </w:r>
      <w:r w:rsidRPr="00B97D82">
        <w:rPr>
          <w:rFonts w:ascii="Times New Roman" w:eastAsia="Calibri"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413D5C55" w:rsidR="004F620C" w:rsidRPr="004F620C" w:rsidRDefault="004F620C" w:rsidP="004F620C">
      <w:pPr>
        <w:spacing w:before="60" w:after="60" w:line="256" w:lineRule="auto"/>
        <w:rPr>
          <w:rFonts w:ascii="Times New Roman" w:eastAsia="Calibri" w:hAnsi="Times New Roman" w:cs="Times New Roman"/>
          <w:b/>
          <w:bCs/>
          <w:i/>
          <w:iCs/>
          <w:color w:val="FF0000"/>
        </w:rPr>
      </w:pPr>
      <w:r w:rsidRPr="004F620C">
        <w:rPr>
          <w:rFonts w:ascii="Times New Roman" w:eastAsia="Calibri" w:hAnsi="Times New Roman" w:cs="Times New Roman"/>
          <w:i/>
          <w:iCs/>
          <w:highlight w:val="yellow"/>
        </w:rPr>
        <w:t xml:space="preserve">*Pastaba: Tiekėjas teikdamas pasiūlymą neturi pateikti EBVPD </w:t>
      </w:r>
      <w:r w:rsidRPr="00B97D82">
        <w:rPr>
          <w:rFonts w:ascii="Times New Roman" w:eastAsia="Calibri" w:hAnsi="Times New Roman" w:cs="Times New Roman"/>
          <w:b/>
          <w:bCs/>
          <w:i/>
          <w:iCs/>
          <w:highlight w:val="yellow"/>
        </w:rPr>
        <w:t>tik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4"/>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p>
    <w:p w14:paraId="6BCC2113" w14:textId="68C906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779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73A657C7"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Techninė sp</w:t>
      </w:r>
      <w:r w:rsidR="009A4897">
        <w:rPr>
          <w:rFonts w:ascii="Times New Roman" w:eastAsia="Times New Roman" w:hAnsi="Times New Roman" w:cs="Times New Roman"/>
          <w:bCs/>
          <w:sz w:val="24"/>
          <w:szCs w:val="20"/>
          <w:lang w:eastAsia="en-US"/>
        </w:rPr>
        <w:t>e</w:t>
      </w:r>
      <w:r w:rsidR="00562D83">
        <w:rPr>
          <w:rFonts w:ascii="Times New Roman" w:eastAsia="Times New Roman" w:hAnsi="Times New Roman" w:cs="Times New Roman"/>
          <w:bCs/>
          <w:sz w:val="24"/>
          <w:szCs w:val="20"/>
          <w:lang w:eastAsia="en-US"/>
        </w:rPr>
        <w:t>cifikacija</w:t>
      </w:r>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2DA495F" w14:textId="379D0279"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7F44A1">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77777777" w:rsidR="00C75C34" w:rsidRPr="00B55738" w:rsidRDefault="00C75C34" w:rsidP="00C75C34">
            <w:pPr>
              <w:suppressAutoHyphens/>
              <w:snapToGrid w:val="0"/>
              <w:spacing w:line="240" w:lineRule="auto"/>
              <w:ind w:right="-178" w:firstLine="0"/>
              <w:jc w:val="center"/>
              <w:rPr>
                <w:rFonts w:ascii="Times New Roman" w:eastAsia="Times New Roman" w:hAnsi="Times New Roman" w:cs="Times New Roman"/>
                <w:sz w:val="22"/>
                <w:szCs w:val="22"/>
                <w:lang w:eastAsia="ar-SA"/>
              </w:rPr>
            </w:pPr>
            <w:r w:rsidRPr="00B55738">
              <w:rPr>
                <w:rFonts w:ascii="Times New Roman" w:eastAsia="Times New Roman" w:hAnsi="Times New Roman" w:cs="Times New Roman"/>
                <w:sz w:val="22"/>
                <w:szCs w:val="22"/>
                <w:lang w:eastAsia="ar-SA"/>
              </w:rPr>
              <w:t>Herbas arba prekių ženklas</w:t>
            </w:r>
          </w:p>
          <w:p w14:paraId="43A941CB" w14:textId="77777777" w:rsidR="00C75C34" w:rsidRPr="00B55738" w:rsidRDefault="00C75C34" w:rsidP="00C75C34">
            <w:pPr>
              <w:suppressAutoHyphens/>
              <w:spacing w:line="240" w:lineRule="auto"/>
              <w:ind w:right="-178" w:firstLine="0"/>
              <w:jc w:val="center"/>
              <w:rPr>
                <w:rFonts w:ascii="Times New Roman" w:eastAsia="Times New Roman" w:hAnsi="Times New Roman" w:cs="Times New Roman"/>
                <w:sz w:val="22"/>
                <w:szCs w:val="22"/>
                <w:lang w:eastAsia="ar-SA"/>
              </w:rPr>
            </w:pPr>
            <w:r w:rsidRPr="00B55738">
              <w:rPr>
                <w:rFonts w:ascii="Times New Roman" w:eastAsia="Times New Roman" w:hAnsi="Times New Roman" w:cs="Times New Roman"/>
                <w:sz w:val="22"/>
                <w:szCs w:val="22"/>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B55738">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5B19FDE0" w14:textId="77777777"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63C8A33D" w:rsidR="00C75C34" w:rsidRPr="007D7EA8" w:rsidRDefault="00C75C34"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00EC1534" w:rsidRPr="00DB5460">
        <w:rPr>
          <w:rFonts w:ascii="Times New Roman" w:eastAsia="TimesNewRomanPS-BoldMT" w:hAnsi="Times New Roman" w:cs="Times New Roman"/>
          <w:b/>
          <w:bCs/>
          <w:color w:val="000000"/>
          <w:sz w:val="24"/>
          <w:szCs w:val="24"/>
          <w:bdr w:val="nil"/>
          <w:lang w:eastAsia="en-GB"/>
        </w:rPr>
        <w:t>VALSTYBEI NUOSAVYBĖS TEISE PRIKLAUSANČIŲ GRIOVIŲ BEI JUOSE ESANČIŲ STATINIŲ REMONT</w:t>
      </w:r>
      <w:r w:rsidR="00DB3783">
        <w:rPr>
          <w:rFonts w:ascii="Times New Roman" w:eastAsia="TimesNewRomanPS-BoldMT" w:hAnsi="Times New Roman" w:cs="Times New Roman"/>
          <w:b/>
          <w:bCs/>
          <w:color w:val="000000"/>
          <w:sz w:val="24"/>
          <w:szCs w:val="24"/>
          <w:bdr w:val="nil"/>
          <w:lang w:eastAsia="en-GB"/>
        </w:rPr>
        <w:t>O DARBŲ</w:t>
      </w:r>
      <w:r w:rsidR="00EC1534" w:rsidRPr="007D7EA8">
        <w:rPr>
          <w:rFonts w:ascii="Times New Roman" w:eastAsia="Times New Roman" w:hAnsi="Times New Roman" w:cs="Times New Roman"/>
          <w:b/>
          <w:sz w:val="24"/>
          <w:szCs w:val="24"/>
          <w:lang w:eastAsia="en-US"/>
        </w:rPr>
        <w:t xml:space="preserve"> </w:t>
      </w:r>
      <w:r w:rsidRPr="007D7EA8">
        <w:rPr>
          <w:rFonts w:ascii="Times New Roman" w:eastAsia="Times New Roman" w:hAnsi="Times New Roman" w:cs="Times New Roman"/>
          <w:b/>
          <w:sz w:val="24"/>
          <w:szCs w:val="24"/>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C75C34" w:rsidRDefault="00B519DE" w:rsidP="00C75C34">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95DD45C" w14:textId="77777777" w:rsidR="005E1C2C" w:rsidRDefault="005E1C2C" w:rsidP="005E1C2C">
      <w:pPr>
        <w:spacing w:line="240" w:lineRule="auto"/>
        <w:ind w:firstLine="0"/>
        <w:rPr>
          <w:rFonts w:ascii="Times New Roman" w:eastAsia="Calibri" w:hAnsi="Times New Roman" w:cs="Times New Roman"/>
          <w:sz w:val="24"/>
          <w:szCs w:val="24"/>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sidR="005E1C2C">
        <w:rPr>
          <w:rFonts w:ascii="Times New Roman" w:eastAsia="Calibri" w:hAnsi="Times New Roman" w:cs="Times New Roman"/>
          <w:sz w:val="24"/>
          <w:szCs w:val="24"/>
          <w:lang w:eastAsia="en-US"/>
        </w:rPr>
        <w:t xml:space="preserve"> </w:t>
      </w:r>
      <w:r w:rsidR="005E1C2C" w:rsidRPr="00C75C34">
        <w:rPr>
          <w:rFonts w:ascii="Times New Roman" w:eastAsia="Times New Roman" w:hAnsi="Times New Roman" w:cs="Times New Roman"/>
          <w:sz w:val="24"/>
          <w:szCs w:val="24"/>
          <w:lang w:eastAsia="en-US"/>
        </w:rPr>
        <w:t>pirkimo dokumentuose.</w:t>
      </w:r>
    </w:p>
    <w:p w14:paraId="7142BCBC" w14:textId="3A4C99C6" w:rsidR="00B519DE" w:rsidRDefault="00B519DE" w:rsidP="005E1C2C">
      <w:pPr>
        <w:pStyle w:val="Sraopastraipa"/>
        <w:numPr>
          <w:ilvl w:val="0"/>
          <w:numId w:val="28"/>
        </w:numPr>
        <w:tabs>
          <w:tab w:val="left" w:pos="993"/>
        </w:tabs>
        <w:spacing w:line="240" w:lineRule="auto"/>
        <w:rPr>
          <w:rFonts w:ascii="Times New Roman" w:eastAsia="Calibri" w:hAnsi="Times New Roman" w:cs="Times New Roman"/>
          <w:sz w:val="24"/>
          <w:szCs w:val="24"/>
          <w:lang w:eastAsia="en-US"/>
        </w:rPr>
      </w:pPr>
      <w:r w:rsidRPr="00A652E1">
        <w:rPr>
          <w:rFonts w:ascii="Times New Roman" w:eastAsia="Calibri" w:hAnsi="Times New Roman" w:cs="Times New Roman"/>
          <w:sz w:val="24"/>
          <w:szCs w:val="24"/>
          <w:lang w:eastAsia="en-US"/>
        </w:rPr>
        <w:t>Mes siūlome:</w:t>
      </w:r>
    </w:p>
    <w:p w14:paraId="2889E80C" w14:textId="77777777" w:rsidR="00FC015C" w:rsidRDefault="00FC015C" w:rsidP="00FC015C">
      <w:pPr>
        <w:pStyle w:val="Sraopastraipa"/>
        <w:tabs>
          <w:tab w:val="left" w:pos="993"/>
        </w:tabs>
        <w:spacing w:line="240" w:lineRule="auto"/>
        <w:ind w:left="1097" w:firstLine="0"/>
        <w:rPr>
          <w:rFonts w:ascii="Times New Roman" w:eastAsia="Calibri" w:hAnsi="Times New Roman" w:cs="Times New Roman"/>
          <w:sz w:val="24"/>
          <w:szCs w:val="24"/>
          <w:lang w:eastAsia="en-US"/>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833"/>
        <w:gridCol w:w="2098"/>
      </w:tblGrid>
      <w:tr w:rsidR="00FC015C" w:rsidRPr="00FC015C" w14:paraId="545B1442" w14:textId="77777777" w:rsidTr="00C03A9A">
        <w:tc>
          <w:tcPr>
            <w:tcW w:w="788" w:type="dxa"/>
          </w:tcPr>
          <w:p w14:paraId="31C117E0"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Eil. Nr.</w:t>
            </w:r>
          </w:p>
        </w:tc>
        <w:tc>
          <w:tcPr>
            <w:tcW w:w="6833" w:type="dxa"/>
          </w:tcPr>
          <w:p w14:paraId="57BDBAF9"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 xml:space="preserve">Darbų pavadinimas </w:t>
            </w:r>
          </w:p>
        </w:tc>
        <w:tc>
          <w:tcPr>
            <w:tcW w:w="2098" w:type="dxa"/>
          </w:tcPr>
          <w:p w14:paraId="24BAD10E"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Kaina Eur</w:t>
            </w:r>
          </w:p>
          <w:p w14:paraId="2DF2BD76"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(be PVM)</w:t>
            </w:r>
          </w:p>
        </w:tc>
      </w:tr>
      <w:tr w:rsidR="00FC015C" w:rsidRPr="00FC015C" w14:paraId="0BFD1675" w14:textId="77777777" w:rsidTr="00C03A9A">
        <w:tc>
          <w:tcPr>
            <w:tcW w:w="788" w:type="dxa"/>
          </w:tcPr>
          <w:p w14:paraId="45251140"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1.</w:t>
            </w:r>
          </w:p>
        </w:tc>
        <w:tc>
          <w:tcPr>
            <w:tcW w:w="6833" w:type="dxa"/>
          </w:tcPr>
          <w:p w14:paraId="3A13A5F5" w14:textId="68FA8F7B"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r w:rsidRPr="00FC015C">
              <w:rPr>
                <w:rFonts w:ascii="Times New Roman" w:eastAsia="Calibri" w:hAnsi="Times New Roman" w:cs="Times New Roman"/>
                <w:bCs/>
                <w:sz w:val="24"/>
                <w:szCs w:val="24"/>
                <w:lang w:eastAsia="en-US"/>
              </w:rPr>
              <w:t>Kupiškio rajono Skapiškio kadastrinės vietovės griovių M-5(t.pk. 10+90-47+05), M-5-2, M-5-4 ir juose esančių statinių remonto darbai</w:t>
            </w:r>
          </w:p>
        </w:tc>
        <w:tc>
          <w:tcPr>
            <w:tcW w:w="2098" w:type="dxa"/>
          </w:tcPr>
          <w:p w14:paraId="1ED27C73"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39A5F8B6" w14:textId="77777777" w:rsidTr="00C03A9A">
        <w:tc>
          <w:tcPr>
            <w:tcW w:w="788" w:type="dxa"/>
          </w:tcPr>
          <w:p w14:paraId="07532F58"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lastRenderedPageBreak/>
              <w:t>2.</w:t>
            </w:r>
          </w:p>
        </w:tc>
        <w:tc>
          <w:tcPr>
            <w:tcW w:w="6833" w:type="dxa"/>
          </w:tcPr>
          <w:p w14:paraId="1D4BF639" w14:textId="64EFF5FD" w:rsidR="00FC015C" w:rsidRPr="00FC015C" w:rsidRDefault="00FC015C" w:rsidP="00FC015C">
            <w:pPr>
              <w:spacing w:line="240" w:lineRule="auto"/>
              <w:ind w:firstLine="0"/>
              <w:rPr>
                <w:rFonts w:ascii="Times New Roman" w:eastAsia="Arial Unicode MS" w:hAnsi="Times New Roman" w:cs="Times New Roman"/>
                <w:sz w:val="24"/>
                <w:szCs w:val="24"/>
                <w:bdr w:val="nil"/>
                <w:lang w:eastAsia="en-US"/>
              </w:rPr>
            </w:pPr>
            <w:r w:rsidRPr="00FC015C">
              <w:rPr>
                <w:rFonts w:ascii="Times New Roman" w:eastAsia="Calibri" w:hAnsi="Times New Roman" w:cs="Times New Roman"/>
                <w:bCs/>
                <w:sz w:val="24"/>
                <w:szCs w:val="24"/>
                <w:lang w:eastAsia="en-US"/>
              </w:rPr>
              <w:t>Kupiškio rajono Salamiesčio kadastrinės vietovės griovio P-14-2 ir jame esančių statinių remonto darbai</w:t>
            </w:r>
          </w:p>
        </w:tc>
        <w:tc>
          <w:tcPr>
            <w:tcW w:w="2098" w:type="dxa"/>
          </w:tcPr>
          <w:p w14:paraId="0631A57A"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795BF4E9" w14:textId="77777777" w:rsidTr="00C03A9A">
        <w:trPr>
          <w:cantSplit/>
        </w:trPr>
        <w:tc>
          <w:tcPr>
            <w:tcW w:w="7621" w:type="dxa"/>
            <w:gridSpan w:val="2"/>
          </w:tcPr>
          <w:p w14:paraId="4C098BFD" w14:textId="77777777" w:rsidR="00FC015C" w:rsidRPr="00FC015C" w:rsidRDefault="00FC015C" w:rsidP="00FC015C">
            <w:pPr>
              <w:spacing w:line="240" w:lineRule="auto"/>
              <w:ind w:firstLine="0"/>
              <w:jc w:val="right"/>
              <w:rPr>
                <w:rFonts w:ascii="Times New Roman" w:eastAsia="Times New Roman" w:hAnsi="Times New Roman" w:cs="Times New Roman"/>
                <w:bCs/>
                <w:sz w:val="24"/>
                <w:szCs w:val="24"/>
                <w:lang w:eastAsia="en-US"/>
              </w:rPr>
            </w:pPr>
            <w:r w:rsidRPr="00FC015C">
              <w:rPr>
                <w:rFonts w:ascii="Times New Roman" w:eastAsia="Times New Roman" w:hAnsi="Times New Roman" w:cs="Times New Roman"/>
                <w:bCs/>
                <w:sz w:val="24"/>
                <w:szCs w:val="24"/>
                <w:lang w:eastAsia="en-US"/>
              </w:rPr>
              <w:t>Suma be PVM:</w:t>
            </w:r>
          </w:p>
        </w:tc>
        <w:tc>
          <w:tcPr>
            <w:tcW w:w="2098" w:type="dxa"/>
          </w:tcPr>
          <w:p w14:paraId="254C40BA"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4781163A" w14:textId="77777777" w:rsidTr="00C03A9A">
        <w:trPr>
          <w:cantSplit/>
        </w:trPr>
        <w:tc>
          <w:tcPr>
            <w:tcW w:w="7621" w:type="dxa"/>
            <w:gridSpan w:val="2"/>
          </w:tcPr>
          <w:p w14:paraId="57CF8A93" w14:textId="77777777" w:rsidR="00FC015C" w:rsidRPr="00FC015C" w:rsidRDefault="00FC015C" w:rsidP="00FC015C">
            <w:pPr>
              <w:spacing w:line="240" w:lineRule="auto"/>
              <w:ind w:firstLine="0"/>
              <w:jc w:val="right"/>
              <w:rPr>
                <w:rFonts w:ascii="Times New Roman" w:eastAsia="Times New Roman" w:hAnsi="Times New Roman" w:cs="Times New Roman"/>
                <w:sz w:val="24"/>
                <w:szCs w:val="24"/>
                <w:lang w:eastAsia="en-US"/>
              </w:rPr>
            </w:pPr>
            <w:r w:rsidRPr="00FC015C">
              <w:rPr>
                <w:rFonts w:ascii="Times New Roman" w:eastAsia="Times New Roman" w:hAnsi="Times New Roman" w:cs="Times New Roman"/>
                <w:bCs/>
                <w:sz w:val="24"/>
                <w:szCs w:val="24"/>
                <w:lang w:eastAsia="en-US"/>
              </w:rPr>
              <w:t>PVM 21 proc.:</w:t>
            </w:r>
          </w:p>
        </w:tc>
        <w:tc>
          <w:tcPr>
            <w:tcW w:w="2098" w:type="dxa"/>
          </w:tcPr>
          <w:p w14:paraId="50041406"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346558F9" w14:textId="77777777" w:rsidTr="00C03A9A">
        <w:trPr>
          <w:cantSplit/>
        </w:trPr>
        <w:tc>
          <w:tcPr>
            <w:tcW w:w="7621" w:type="dxa"/>
            <w:gridSpan w:val="2"/>
            <w:tcBorders>
              <w:bottom w:val="single" w:sz="4" w:space="0" w:color="auto"/>
            </w:tcBorders>
          </w:tcPr>
          <w:p w14:paraId="3E3E8610" w14:textId="77777777" w:rsidR="00FC015C" w:rsidRPr="00FC015C" w:rsidRDefault="00FC015C" w:rsidP="00FC015C">
            <w:pPr>
              <w:spacing w:line="240" w:lineRule="auto"/>
              <w:ind w:firstLine="0"/>
              <w:jc w:val="right"/>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Bendra pasiūlymo kaina su</w:t>
            </w:r>
            <w:r w:rsidRPr="00FC015C">
              <w:rPr>
                <w:rFonts w:ascii="Times New Roman" w:eastAsia="Times New Roman" w:hAnsi="Times New Roman" w:cs="Times New Roman"/>
                <w:bCs/>
                <w:sz w:val="24"/>
                <w:szCs w:val="24"/>
                <w:lang w:eastAsia="en-US"/>
              </w:rPr>
              <w:t xml:space="preserve"> PVM:</w:t>
            </w:r>
          </w:p>
        </w:tc>
        <w:tc>
          <w:tcPr>
            <w:tcW w:w="2098" w:type="dxa"/>
            <w:tcBorders>
              <w:bottom w:val="single" w:sz="4" w:space="0" w:color="auto"/>
            </w:tcBorders>
          </w:tcPr>
          <w:p w14:paraId="7FA9E93A"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bl>
    <w:p w14:paraId="2F130886"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p w14:paraId="083ABBC6" w14:textId="77777777" w:rsidR="00FC015C" w:rsidRPr="00FC015C" w:rsidRDefault="00FC015C" w:rsidP="00FC015C">
      <w:pPr>
        <w:spacing w:line="240" w:lineRule="auto"/>
        <w:ind w:firstLine="720"/>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Bendra pasiūlymo kaina su PVM _______________________ (suma žodžiais) Eur.</w:t>
      </w:r>
    </w:p>
    <w:p w14:paraId="376A77FE" w14:textId="77777777" w:rsidR="005D4CC5" w:rsidRDefault="005D4CC5" w:rsidP="005D4CC5">
      <w:pPr>
        <w:pStyle w:val="Sraopastraipa"/>
        <w:tabs>
          <w:tab w:val="left" w:pos="993"/>
        </w:tabs>
        <w:spacing w:line="240" w:lineRule="auto"/>
        <w:ind w:left="1097" w:firstLine="0"/>
        <w:rPr>
          <w:rFonts w:ascii="Times New Roman" w:eastAsia="Calibri" w:hAnsi="Times New Roman" w:cs="Times New Roman"/>
          <w:sz w:val="24"/>
          <w:szCs w:val="24"/>
          <w:lang w:eastAsia="en-US"/>
        </w:rPr>
      </w:pPr>
    </w:p>
    <w:p w14:paraId="0759CDBE" w14:textId="77777777" w:rsidR="005D4CC5" w:rsidRPr="005D4CC5" w:rsidRDefault="005D4CC5" w:rsidP="005D4CC5">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sz w:val="24"/>
          <w:szCs w:val="24"/>
          <w:lang w:eastAsia="en-US"/>
        </w:rPr>
        <w:t>Į šią sumą įeina visos išlaidos ir visi mokesčiai, taip pat ir PVM, kuris sudaro _____________Eur.</w:t>
      </w:r>
    </w:p>
    <w:p w14:paraId="1B369AC9" w14:textId="77777777" w:rsidR="005D4CC5" w:rsidRPr="005D4CC5" w:rsidRDefault="005D4CC5" w:rsidP="005D4CC5">
      <w:pPr>
        <w:spacing w:line="240" w:lineRule="auto"/>
        <w:ind w:firstLine="720"/>
        <w:rPr>
          <w:rFonts w:ascii="Times New Roman" w:eastAsia="Calibri" w:hAnsi="Times New Roman" w:cs="Times New Roman"/>
          <w:iCs/>
          <w:sz w:val="24"/>
          <w:szCs w:val="24"/>
          <w:lang w:eastAsia="en-US"/>
        </w:rPr>
      </w:pPr>
      <w:r w:rsidRPr="005D4CC5">
        <w:rPr>
          <w:rFonts w:ascii="Times New Roman" w:eastAsia="Calibri" w:hAnsi="Times New Roman" w:cs="Times New Roman"/>
          <w:iCs/>
          <w:sz w:val="24"/>
          <w:szCs w:val="24"/>
          <w:lang w:eastAsia="en-US"/>
        </w:rPr>
        <w:t>Tais atvejais, kai pagal galiojančius teisės aktus tiekėjui nereikia mokėti PVM, jis lentelės atitinkamos skilties nepildo ir nurodo priežastis, dėl kurių PVM nemokamas:__________________.</w:t>
      </w:r>
    </w:p>
    <w:p w14:paraId="18DCE3AB" w14:textId="77777777"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p>
    <w:p w14:paraId="6D16D802" w14:textId="56EFE75E"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 xml:space="preserve">Siūlomi darbai visiškai atitinka pirkimo dokumentuose nurodytus reikalavimus. </w:t>
      </w:r>
      <w:r w:rsidR="00FC015C">
        <w:rPr>
          <w:rFonts w:ascii="Times New Roman" w:eastAsia="Calibri" w:hAnsi="Times New Roman" w:cs="Times New Roman"/>
          <w:sz w:val="24"/>
          <w:szCs w:val="24"/>
          <w:lang w:eastAsia="en-US"/>
        </w:rPr>
        <w:t>K</w:t>
      </w:r>
      <w:r w:rsidRPr="005D4CC5">
        <w:rPr>
          <w:rFonts w:ascii="Times New Roman" w:eastAsia="Calibri" w:hAnsi="Times New Roman" w:cs="Times New Roman"/>
          <w:sz w:val="24"/>
          <w:szCs w:val="24"/>
          <w:lang w:eastAsia="en-US"/>
        </w:rPr>
        <w:t>ain</w:t>
      </w:r>
      <w:r w:rsidR="00FC015C">
        <w:rPr>
          <w:rFonts w:ascii="Times New Roman" w:eastAsia="Calibri" w:hAnsi="Times New Roman" w:cs="Times New Roman"/>
          <w:sz w:val="24"/>
          <w:szCs w:val="24"/>
          <w:lang w:eastAsia="en-US"/>
        </w:rPr>
        <w:t>a</w:t>
      </w:r>
      <w:r w:rsidRPr="005D4CC5">
        <w:rPr>
          <w:rFonts w:ascii="Times New Roman" w:eastAsia="Calibri" w:hAnsi="Times New Roman" w:cs="Times New Roman"/>
          <w:sz w:val="24"/>
          <w:szCs w:val="24"/>
          <w:lang w:eastAsia="en-US"/>
        </w:rPr>
        <w:t xml:space="preserve"> pasiūlyme nurodoma, paliekant du skaitmenis po kablelio.</w:t>
      </w:r>
    </w:p>
    <w:p w14:paraId="25F9A0FC" w14:textId="77777777" w:rsidR="00D71CBD" w:rsidRPr="00CE274A" w:rsidRDefault="00D71CBD" w:rsidP="00500DC2">
      <w:pPr>
        <w:spacing w:line="240" w:lineRule="auto"/>
        <w:ind w:firstLine="720"/>
        <w:rPr>
          <w:rFonts w:ascii="Times New Roman" w:eastAsia="Calibri" w:hAnsi="Times New Roman" w:cs="Times New Roman"/>
          <w:sz w:val="24"/>
          <w:szCs w:val="24"/>
          <w:lang w:eastAsia="en-US"/>
        </w:rPr>
      </w:pPr>
    </w:p>
    <w:p w14:paraId="24260CB6" w14:textId="14562B4C" w:rsidR="00C75C34" w:rsidRPr="00C75C34" w:rsidRDefault="00C75C34" w:rsidP="00C75C34">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sidR="00D71CBD">
        <w:rPr>
          <w:rFonts w:ascii="Times New Roman" w:eastAsia="Times New Roman" w:hAnsi="Times New Roman" w:cs="Times New Roman"/>
          <w:sz w:val="24"/>
          <w:szCs w:val="24"/>
          <w:lang w:eastAsia="en-US"/>
        </w:rPr>
        <w:t>paslaugų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00446B31" w:rsidRPr="001E4C9C">
        <w:rPr>
          <w:rFonts w:ascii="Times New Roman" w:eastAsia="Calibri" w:hAnsi="Times New Roman" w:cs="Times New Roman"/>
          <w:bCs/>
          <w:sz w:val="24"/>
          <w:szCs w:val="24"/>
          <w:lang w:eastAsia="en-US"/>
        </w:rPr>
        <w:t>s</w:t>
      </w:r>
      <w:r w:rsidR="00446B31" w:rsidRPr="001E4C9C">
        <w:rPr>
          <w:rFonts w:ascii="Times New Roman" w:eastAsia="Times New Roman" w:hAnsi="Times New Roman" w:cs="Times New Roman"/>
          <w:bCs/>
          <w:sz w:val="24"/>
          <w:szCs w:val="20"/>
          <w:lang w:eastAsia="en-US"/>
        </w:rPr>
        <w:t>ąskaitų administravimo bendrąją informacinę sistemą (SABIS)</w:t>
      </w:r>
      <w:r w:rsidR="00446B31"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95100BA" w14:textId="3505FE33" w:rsidR="00C75C34" w:rsidRPr="00C75C34" w:rsidRDefault="00AA4636" w:rsidP="00C75C34">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C75C34"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C75C34" w:rsidRDefault="00C75C34" w:rsidP="00C75C34">
      <w:pPr>
        <w:spacing w:line="240" w:lineRule="auto"/>
        <w:ind w:firstLine="720"/>
        <w:rPr>
          <w:rFonts w:ascii="Times New Roman" w:eastAsia="Calibri" w:hAnsi="Times New Roman" w:cs="Times New Roman"/>
          <w:b/>
          <w:sz w:val="24"/>
          <w:szCs w:val="24"/>
          <w:lang w:eastAsia="en-US"/>
        </w:rPr>
      </w:pPr>
      <w:r w:rsidRPr="00C75C34">
        <w:rPr>
          <w:rFonts w:ascii="Times New Roman" w:eastAsia="Calibri" w:hAnsi="Times New Roman" w:cs="Times New Roman"/>
          <w:b/>
          <w:sz w:val="24"/>
          <w:szCs w:val="24"/>
          <w:lang w:eastAsia="en-US"/>
        </w:rPr>
        <w:t>2. Vykdant sutartį pasitelksime šiuos subteikėjus*:</w:t>
      </w:r>
    </w:p>
    <w:p w14:paraId="34565F18" w14:textId="53B4A717" w:rsidR="00911702" w:rsidRPr="001E4C9C" w:rsidRDefault="00911702" w:rsidP="00911702">
      <w:pPr>
        <w:tabs>
          <w:tab w:val="left" w:pos="1080"/>
        </w:tabs>
        <w:spacing w:line="240" w:lineRule="auto"/>
        <w:ind w:firstLine="0"/>
        <w:jc w:val="left"/>
        <w:rPr>
          <w:rFonts w:ascii="Times New Roman" w:eastAsia="Calibri" w:hAnsi="Times New Roman" w:cs="Times New Roman"/>
          <w:b/>
          <w:b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C75C34" w:rsidRDefault="00C75C34" w:rsidP="00C75C34">
      <w:pPr>
        <w:spacing w:line="240" w:lineRule="auto"/>
        <w:ind w:firstLine="709"/>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3. Kartu su pasiūlymu pateikiami šie dokumentai:</w:t>
      </w:r>
    </w:p>
    <w:p w14:paraId="4FE7925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79D58332"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 xml:space="preserve">4. Ši pasiūlyme nurodyta informacija yra konfidenciali: </w:t>
            </w:r>
          </w:p>
          <w:p w14:paraId="0F172182"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0" w:name="_Toc163721300"/>
            <w:r w:rsidRPr="00623E70">
              <w:rPr>
                <w:rFonts w:ascii="Times New Roman" w:eastAsia="Calibri" w:hAnsi="Times New Roman" w:cs="Times New Roman"/>
                <w:i/>
                <w:iCs/>
                <w:sz w:val="22"/>
                <w:szCs w:val="22"/>
                <w:lang w:eastAsia="en-US"/>
              </w:rPr>
              <w:lastRenderedPageBreak/>
              <w:t>Pastaba:</w:t>
            </w:r>
            <w:bookmarkEnd w:id="40"/>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1"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1"/>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2"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2"/>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102E0DC"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E55071A"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B30323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3B1A1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0382B7B"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1F2DDC4"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76E5DD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B0206E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3D84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39039E"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4D433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FD579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593AA2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49BE4D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CC90F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93905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CCE82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11F48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59A7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B7A83DA"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0FB00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A50087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438D17D"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5ED3611"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707BE58" w14:textId="4DD8782E"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7F44A1">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3" w:name="_Ref38291223"/>
      <w:bookmarkStart w:id="44" w:name="_Ref38291334"/>
      <w:bookmarkStart w:id="45" w:name="_Ref38533412"/>
      <w:bookmarkStart w:id="46" w:name="_Toc163721298"/>
      <w:bookmarkStart w:id="47"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3"/>
      <w:bookmarkEnd w:id="44"/>
      <w:bookmarkEnd w:id="45"/>
      <w:bookmarkEnd w:id="46"/>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641C5C"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w:t>
      </w:r>
      <w:r w:rsidRPr="00641C5C">
        <w:rPr>
          <w:rFonts w:ascii="Times New Roman" w:eastAsia="Times New Roman" w:hAnsi="Times New Roman" w:cs="Times New Roman"/>
          <w:sz w:val="22"/>
          <w:szCs w:val="22"/>
          <w:lang w:eastAsia="en-US"/>
        </w:rPr>
        <w:t>vadybos sistemos standartų.</w:t>
      </w:r>
      <w:r w:rsidR="00365218" w:rsidRPr="00641C5C">
        <w:rPr>
          <w:rFonts w:ascii="Times New Roman" w:eastAsia="Times New Roman" w:hAnsi="Times New Roman" w:cs="Times New Roman"/>
          <w:sz w:val="22"/>
          <w:szCs w:val="22"/>
          <w:lang w:eastAsia="en-US"/>
        </w:rPr>
        <w:t xml:space="preserve"> </w:t>
      </w:r>
      <w:r w:rsidR="00365218" w:rsidRPr="00641C5C">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641C5C" w:rsidRDefault="005574C2" w:rsidP="005574C2">
      <w:pPr>
        <w:spacing w:line="240" w:lineRule="auto"/>
        <w:ind w:left="710" w:firstLine="0"/>
        <w:contextualSpacing/>
        <w:rPr>
          <w:rFonts w:ascii="Times New Roman" w:eastAsia="Times New Roman" w:hAnsi="Times New Roman" w:cs="Times New Roman"/>
          <w:b/>
          <w:bCs/>
          <w:sz w:val="22"/>
          <w:szCs w:val="22"/>
          <w:lang w:eastAsia="en-US"/>
        </w:rPr>
      </w:pPr>
      <w:r w:rsidRPr="00641C5C">
        <w:rPr>
          <w:rFonts w:ascii="Times New Roman" w:eastAsia="Times New Roman" w:hAnsi="Times New Roman" w:cs="Times New Roman"/>
          <w:b/>
          <w:bCs/>
          <w:sz w:val="22"/>
          <w:szCs w:val="22"/>
          <w:lang w:eastAsia="en-US"/>
        </w:rPr>
        <w:t>1 lentelė. Tiekėjų kvalifikacijos reikalavimai.</w:t>
      </w:r>
    </w:p>
    <w:tbl>
      <w:tblPr>
        <w:tblW w:w="9810" w:type="dxa"/>
        <w:tblInd w:w="108" w:type="dxa"/>
        <w:tblLayout w:type="fixed"/>
        <w:tblLook w:val="0000" w:firstRow="0" w:lastRow="0" w:firstColumn="0" w:lastColumn="0" w:noHBand="0" w:noVBand="0"/>
      </w:tblPr>
      <w:tblGrid>
        <w:gridCol w:w="828"/>
        <w:gridCol w:w="3737"/>
        <w:gridCol w:w="5245"/>
      </w:tblGrid>
      <w:tr w:rsidR="005574C2" w:rsidRPr="00641C5C" w14:paraId="02132052" w14:textId="77777777" w:rsidTr="007675E3">
        <w:tc>
          <w:tcPr>
            <w:tcW w:w="828" w:type="dxa"/>
            <w:tcBorders>
              <w:top w:val="single" w:sz="4" w:space="0" w:color="000000"/>
              <w:left w:val="single" w:sz="4" w:space="0" w:color="000000"/>
              <w:bottom w:val="single" w:sz="4" w:space="0" w:color="000000"/>
              <w:right w:val="nil"/>
            </w:tcBorders>
          </w:tcPr>
          <w:p w14:paraId="349EDAE6" w14:textId="77777777" w:rsidR="005574C2" w:rsidRPr="00641C5C"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 xml:space="preserve">Eil. </w:t>
            </w:r>
          </w:p>
          <w:p w14:paraId="4D4081D2" w14:textId="77777777" w:rsidR="005574C2" w:rsidRPr="00641C5C"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641C5C"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119879" w14:textId="77777777" w:rsidR="005574C2" w:rsidRPr="00641C5C"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8" w:name="_Hlk143085078"/>
            <w:r w:rsidRPr="00641C5C">
              <w:rPr>
                <w:rFonts w:ascii="Times New Roman" w:eastAsia="Calibri" w:hAnsi="Times New Roman" w:cs="Times New Roman"/>
                <w:sz w:val="22"/>
                <w:szCs w:val="22"/>
                <w:lang w:eastAsia="ar-SA"/>
              </w:rPr>
              <w:t>Kvalifikacijos reikalavimus įrodantys dokumentai</w:t>
            </w:r>
            <w:bookmarkEnd w:id="48"/>
          </w:p>
        </w:tc>
      </w:tr>
      <w:tr w:rsidR="00924B7B" w:rsidRPr="00641C5C" w14:paraId="321A2283" w14:textId="77777777" w:rsidTr="007675E3">
        <w:tc>
          <w:tcPr>
            <w:tcW w:w="828" w:type="dxa"/>
            <w:tcBorders>
              <w:top w:val="single" w:sz="4" w:space="0" w:color="000000"/>
              <w:left w:val="single" w:sz="4" w:space="0" w:color="000000"/>
              <w:bottom w:val="single" w:sz="4" w:space="0" w:color="000000"/>
              <w:right w:val="nil"/>
            </w:tcBorders>
          </w:tcPr>
          <w:p w14:paraId="0F0F28D0" w14:textId="77502DBA" w:rsidR="00924B7B" w:rsidRPr="00641C5C" w:rsidRDefault="00924B7B" w:rsidP="00924B7B">
            <w:pPr>
              <w:suppressAutoHyphens/>
              <w:snapToGrid w:val="0"/>
              <w:spacing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1.1.</w:t>
            </w:r>
          </w:p>
        </w:tc>
        <w:tc>
          <w:tcPr>
            <w:tcW w:w="3737" w:type="dxa"/>
            <w:tcBorders>
              <w:top w:val="single" w:sz="4" w:space="0" w:color="000000"/>
              <w:left w:val="single" w:sz="4" w:space="0" w:color="000000"/>
              <w:bottom w:val="single" w:sz="4" w:space="0" w:color="000000"/>
              <w:right w:val="nil"/>
            </w:tcBorders>
          </w:tcPr>
          <w:p w14:paraId="635D4236" w14:textId="77777777" w:rsidR="00924B7B" w:rsidRPr="00924B7B" w:rsidRDefault="00924B7B" w:rsidP="00924B7B">
            <w:pPr>
              <w:spacing w:line="240" w:lineRule="auto"/>
              <w:ind w:firstLine="0"/>
              <w:rPr>
                <w:rFonts w:ascii="Times New Roman" w:eastAsia="Calibri" w:hAnsi="Times New Roman" w:cs="Times New Roman"/>
                <w:bCs/>
                <w:sz w:val="22"/>
                <w:szCs w:val="22"/>
              </w:rPr>
            </w:pPr>
            <w:r w:rsidRPr="00924B7B">
              <w:rPr>
                <w:rFonts w:ascii="Times New Roman" w:eastAsia="Times New Roman" w:hAnsi="Times New Roman" w:cs="Times New Roman"/>
                <w:bCs/>
                <w:sz w:val="22"/>
                <w:szCs w:val="22"/>
              </w:rPr>
              <w:t xml:space="preserve">Tiekėjas </w:t>
            </w:r>
            <w:r w:rsidRPr="00924B7B">
              <w:rPr>
                <w:rFonts w:ascii="Times New Roman" w:eastAsia="Calibri" w:hAnsi="Times New Roman" w:cs="Times New Roman"/>
                <w:bCs/>
                <w:sz w:val="22"/>
                <w:szCs w:val="22"/>
              </w:rPr>
              <w:t>turi turėti teisę verstis melioracijos statinių statybos veikla.</w:t>
            </w:r>
          </w:p>
          <w:p w14:paraId="0BC1FDF8" w14:textId="77777777" w:rsidR="00924B7B" w:rsidRPr="00924B7B" w:rsidRDefault="00924B7B" w:rsidP="00924B7B">
            <w:pPr>
              <w:spacing w:line="240" w:lineRule="auto"/>
              <w:rPr>
                <w:rFonts w:ascii="Times New Roman" w:eastAsia="Calibri" w:hAnsi="Times New Roman" w:cs="Times New Roman"/>
                <w:bCs/>
                <w:sz w:val="22"/>
                <w:szCs w:val="22"/>
              </w:rPr>
            </w:pPr>
          </w:p>
          <w:p w14:paraId="2C38B93C" w14:textId="5F2476DF" w:rsidR="00924B7B" w:rsidRPr="00924B7B" w:rsidRDefault="00924B7B" w:rsidP="00924B7B">
            <w:pPr>
              <w:spacing w:line="240" w:lineRule="auto"/>
              <w:ind w:firstLine="0"/>
              <w:rPr>
                <w:rFonts w:ascii="Times New Roman" w:eastAsia="Calibri" w:hAnsi="Times New Roman" w:cs="Times New Roman"/>
                <w:i/>
                <w:iCs/>
                <w:sz w:val="22"/>
                <w:szCs w:val="22"/>
              </w:rPr>
            </w:pPr>
            <w:r>
              <w:rPr>
                <w:rFonts w:ascii="Times New Roman" w:eastAsia="Calibri" w:hAnsi="Times New Roman" w:cs="Times New Roman"/>
                <w:bCs/>
                <w:i/>
                <w:iCs/>
                <w:sz w:val="22"/>
                <w:szCs w:val="22"/>
              </w:rPr>
              <w:t xml:space="preserve">Pastaba. </w:t>
            </w:r>
            <w:r w:rsidRPr="00924B7B">
              <w:rPr>
                <w:rFonts w:ascii="Times New Roman" w:eastAsia="Calibri" w:hAnsi="Times New Roman" w:cs="Times New Roman"/>
                <w:bCs/>
                <w:i/>
                <w:iCs/>
                <w:sz w:val="22"/>
                <w:szCs w:val="22"/>
              </w:rPr>
              <w:t>R</w:t>
            </w:r>
            <w:r w:rsidRPr="00924B7B">
              <w:rPr>
                <w:rFonts w:ascii="Times New Roman" w:eastAsia="Calibri" w:hAnsi="Times New Roman" w:cs="Times New Roman"/>
                <w:bCs/>
                <w:i/>
                <w:iCs/>
                <w:spacing w:val="-2"/>
                <w:sz w:val="22"/>
                <w:szCs w:val="22"/>
              </w:rPr>
              <w:t>eikalaujamos</w:t>
            </w:r>
            <w:r w:rsidRPr="00924B7B">
              <w:rPr>
                <w:rFonts w:ascii="Times New Roman" w:eastAsia="Calibri" w:hAnsi="Times New Roman" w:cs="Times New Roman"/>
                <w:i/>
                <w:iCs/>
                <w:spacing w:val="-2"/>
                <w:sz w:val="22"/>
                <w:szCs w:val="22"/>
              </w:rPr>
              <w:t xml:space="preserve"> veiklos teisinis pagrindas: Lietuvos Respublikos melioracijos įstatymo 8 straipsnio 3 dalis.</w:t>
            </w:r>
          </w:p>
          <w:p w14:paraId="539D6BFC" w14:textId="77777777" w:rsidR="00924B7B" w:rsidRPr="007461BF" w:rsidRDefault="00924B7B" w:rsidP="00924B7B">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4CFA9EF8" w14:textId="77777777" w:rsidR="00924B7B" w:rsidRPr="00924B7B" w:rsidRDefault="00924B7B" w:rsidP="00924B7B">
            <w:pPr>
              <w:spacing w:line="240" w:lineRule="auto"/>
              <w:ind w:firstLine="0"/>
              <w:rPr>
                <w:rFonts w:ascii="Times New Roman" w:eastAsia="Calibri" w:hAnsi="Times New Roman" w:cs="Times New Roman"/>
                <w:sz w:val="22"/>
                <w:szCs w:val="22"/>
                <w:lang w:eastAsia="ar-SA"/>
              </w:rPr>
            </w:pPr>
            <w:r w:rsidRPr="00924B7B">
              <w:rPr>
                <w:rFonts w:ascii="Times New Roman" w:eastAsia="Calibri" w:hAnsi="Times New Roman" w:cs="Times New Roman"/>
                <w:sz w:val="22"/>
                <w:szCs w:val="22"/>
                <w:lang w:eastAsia="ar-SA"/>
              </w:rPr>
              <w:t>1) Lietuvos Respublikoje registruotas tiekėjas pateikia: valstybės įmonės Registrų centro išduoto Lietuvos Respublikos juridinių asmenų registro išplėstinio išrašo skaitmeninę kopiją, ar kitų dokumentų, patvirtinančių tiekėjo teisę verstis statybos veikla, skaitmeninę kopiją. Profesinių ar veiklos tvarkytojų, valstybės įgaliotų institucijų pažymos, kaip yra nustatyta toje valstybėje narėje, kurioje tiekėjas registruotas, ar priesaikos deklaracija, liudijanti tiekėjo teisę verstis atitinkama veikla. Asmuo, besiverčiantis veikla turint verslo liudijimą, – verslo liudijimo kopiją.</w:t>
            </w:r>
          </w:p>
          <w:p w14:paraId="45B1685C" w14:textId="77777777" w:rsidR="00924B7B" w:rsidRPr="00924B7B" w:rsidRDefault="00924B7B" w:rsidP="00924B7B">
            <w:pPr>
              <w:spacing w:line="240" w:lineRule="auto"/>
              <w:ind w:firstLine="0"/>
              <w:rPr>
                <w:rFonts w:ascii="Times New Roman" w:eastAsia="Times New Roman" w:hAnsi="Times New Roman" w:cs="Times New Roman"/>
                <w:sz w:val="22"/>
                <w:szCs w:val="22"/>
                <w:u w:val="single"/>
                <w:lang w:eastAsia="ar-SA"/>
              </w:rPr>
            </w:pPr>
            <w:r w:rsidRPr="00924B7B">
              <w:rPr>
                <w:rFonts w:ascii="Times New Roman" w:eastAsia="Calibri" w:hAnsi="Times New Roman" w:cs="Times New Roman"/>
                <w:sz w:val="22"/>
                <w:szCs w:val="22"/>
                <w:lang w:eastAsia="ar-SA"/>
              </w:rPr>
              <w:t xml:space="preserve"> </w:t>
            </w:r>
            <w:r w:rsidRPr="00924B7B">
              <w:rPr>
                <w:rFonts w:ascii="Times New Roman" w:eastAsia="Times New Roman" w:hAnsi="Times New Roman" w:cs="Times New Roman"/>
                <w:sz w:val="22"/>
                <w:szCs w:val="22"/>
                <w:lang w:eastAsia="ar-SA"/>
              </w:rPr>
              <w:t>2) Lietuvos Respublikos žemės ūkio ministerijos išduoto galiojančio kvalifikacijos atestato ar Teisės pripažinimo pažymos, arba atitinkamos užsienio šalies institucijos išduoto dokumento, suteikiančio teisę atlikti melioracijos statinių statybos darbus, kopija.</w:t>
            </w:r>
          </w:p>
          <w:p w14:paraId="31E07CD3" w14:textId="7713B39A" w:rsidR="00924B7B" w:rsidRPr="00924B7B" w:rsidRDefault="00924B7B" w:rsidP="00924B7B">
            <w:pPr>
              <w:spacing w:line="240" w:lineRule="auto"/>
              <w:ind w:firstLine="0"/>
              <w:rPr>
                <w:rFonts w:ascii="Times New Roman" w:hAnsi="Times New Roman" w:cs="Times New Roman"/>
                <w:sz w:val="22"/>
                <w:szCs w:val="22"/>
                <w:u w:val="single"/>
              </w:rPr>
            </w:pPr>
            <w:r w:rsidRPr="00924B7B">
              <w:rPr>
                <w:rFonts w:ascii="Times New Roman" w:hAnsi="Times New Roman" w:cs="Times New Roman"/>
                <w:sz w:val="22"/>
                <w:szCs w:val="22"/>
                <w:u w:val="single"/>
              </w:rPr>
              <w:t>Pateikiama skaitmeninė dokumento kopija</w:t>
            </w:r>
          </w:p>
          <w:p w14:paraId="594473C5" w14:textId="77777777" w:rsidR="00924B7B" w:rsidRPr="007461BF" w:rsidRDefault="00924B7B" w:rsidP="00924B7B">
            <w:pPr>
              <w:autoSpaceDE w:val="0"/>
              <w:autoSpaceDN w:val="0"/>
              <w:adjustRightInd w:val="0"/>
              <w:spacing w:line="240" w:lineRule="auto"/>
              <w:ind w:firstLine="0"/>
              <w:rPr>
                <w:rFonts w:ascii="Times New Roman" w:eastAsia="Times New Roman" w:hAnsi="Times New Roman" w:cs="Times New Roman"/>
                <w:sz w:val="22"/>
                <w:szCs w:val="22"/>
              </w:rPr>
            </w:pPr>
          </w:p>
        </w:tc>
      </w:tr>
      <w:tr w:rsidR="00924B7B" w:rsidRPr="00641C5C" w14:paraId="626EC7B1" w14:textId="77777777" w:rsidTr="007675E3">
        <w:tc>
          <w:tcPr>
            <w:tcW w:w="828" w:type="dxa"/>
            <w:tcBorders>
              <w:top w:val="single" w:sz="4" w:space="0" w:color="000000"/>
              <w:left w:val="single" w:sz="4" w:space="0" w:color="000000"/>
              <w:bottom w:val="single" w:sz="4" w:space="0" w:color="000000"/>
              <w:right w:val="nil"/>
            </w:tcBorders>
          </w:tcPr>
          <w:p w14:paraId="0BD424B3" w14:textId="1859CEBD" w:rsidR="00924B7B" w:rsidRPr="00641C5C" w:rsidRDefault="00924B7B" w:rsidP="00924B7B">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1.</w:t>
            </w:r>
            <w:r w:rsidR="00AA5ADE">
              <w:rPr>
                <w:rFonts w:ascii="Times New Roman" w:eastAsia="Calibri" w:hAnsi="Times New Roman" w:cs="Times New Roman"/>
                <w:sz w:val="22"/>
                <w:szCs w:val="22"/>
                <w:lang w:eastAsia="ar-SA"/>
              </w:rPr>
              <w:t>2</w:t>
            </w:r>
            <w:r w:rsidRPr="00641C5C">
              <w:rPr>
                <w:rFonts w:ascii="Times New Roman" w:eastAsia="Calibri" w:hAnsi="Times New Roman" w:cs="Times New Roman"/>
                <w:sz w:val="22"/>
                <w:szCs w:val="22"/>
                <w:lang w:eastAsia="ar-SA"/>
              </w:rPr>
              <w:t>.</w:t>
            </w:r>
          </w:p>
        </w:tc>
        <w:tc>
          <w:tcPr>
            <w:tcW w:w="3737" w:type="dxa"/>
            <w:tcBorders>
              <w:top w:val="single" w:sz="4" w:space="0" w:color="000000"/>
              <w:left w:val="single" w:sz="4" w:space="0" w:color="000000"/>
              <w:bottom w:val="single" w:sz="4" w:space="0" w:color="000000"/>
              <w:right w:val="nil"/>
            </w:tcBorders>
          </w:tcPr>
          <w:p w14:paraId="4D879E57" w14:textId="6C2CD7A1" w:rsidR="00924B7B" w:rsidRPr="007461BF" w:rsidRDefault="00924B7B" w:rsidP="00924B7B">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r w:rsidRPr="007461BF">
              <w:rPr>
                <w:rFonts w:ascii="Times New Roman" w:eastAsia="Arial Unicode MS" w:hAnsi="Times New Roman" w:cs="Times New Roman"/>
                <w:sz w:val="22"/>
                <w:szCs w:val="22"/>
                <w:bdr w:val="nil"/>
                <w:lang w:eastAsia="en-US"/>
              </w:rPr>
              <w:t xml:space="preserve">Tiekėjas, per paskutinius 5 metus </w:t>
            </w:r>
            <w:r w:rsidRPr="007461BF">
              <w:rPr>
                <w:rFonts w:ascii="Times New Roman" w:eastAsia="Times New Roman" w:hAnsi="Times New Roman" w:cs="Times New Roman"/>
                <w:sz w:val="22"/>
                <w:szCs w:val="22"/>
                <w:lang w:eastAsia="en-US"/>
              </w:rPr>
              <w:t xml:space="preserve">iki pasiūlymų pateikimo termino pabaigos </w:t>
            </w:r>
            <w:r w:rsidRPr="007461BF">
              <w:rPr>
                <w:rFonts w:ascii="Times New Roman" w:eastAsia="Times New Roman" w:hAnsi="Times New Roman" w:cs="Times New Roman"/>
                <w:sz w:val="22"/>
                <w:szCs w:val="22"/>
                <w:lang w:eastAsia="en-US"/>
              </w:rPr>
              <w:lastRenderedPageBreak/>
              <w:t>arba per laiką nuo tiekėjo įregistravimo dienos (jeigu  tiekėjas veiklą vykdė mažiau kaip 5 metus iki pasiūlymų pateikimo termino pabaigos) turi būti tinkamai įvykdęs bent vieną ar daugiau</w:t>
            </w:r>
            <w:r w:rsidRPr="007461BF">
              <w:rPr>
                <w:rFonts w:ascii="Times New Roman" w:eastAsia="Arial Unicode MS" w:hAnsi="Times New Roman" w:cs="Times New Roman"/>
                <w:sz w:val="22"/>
                <w:szCs w:val="22"/>
                <w:bdr w:val="nil"/>
                <w:lang w:eastAsia="en-US"/>
              </w:rPr>
              <w:t xml:space="preserve"> sutarčių melioracijos statinių statybos </w:t>
            </w:r>
            <w:r w:rsidRPr="007461BF">
              <w:rPr>
                <w:rFonts w:ascii="Times New Roman" w:eastAsia="Times New Roman" w:hAnsi="Times New Roman" w:cs="Times New Roman"/>
                <w:sz w:val="22"/>
                <w:szCs w:val="22"/>
              </w:rPr>
              <w:t>remonto ir (ar) rekonstrukcijos ir (ar) naujos statybos</w:t>
            </w:r>
            <w:r w:rsidRPr="007461BF">
              <w:rPr>
                <w:rFonts w:ascii="Times New Roman" w:eastAsia="Arial Unicode MS" w:hAnsi="Times New Roman" w:cs="Times New Roman"/>
                <w:sz w:val="22"/>
                <w:szCs w:val="22"/>
                <w:bdr w:val="nil"/>
                <w:lang w:eastAsia="en-US"/>
              </w:rPr>
              <w:t xml:space="preserve"> darbų, kurios </w:t>
            </w:r>
            <w:r w:rsidRPr="007461BF">
              <w:rPr>
                <w:rFonts w:ascii="Times New Roman" w:eastAsia="Times New Roman" w:hAnsi="Times New Roman" w:cs="Times New Roman"/>
                <w:sz w:val="22"/>
                <w:szCs w:val="22"/>
                <w:lang w:eastAsia="en-US"/>
              </w:rPr>
              <w:t xml:space="preserve">vertė </w:t>
            </w:r>
            <w:r w:rsidRPr="007461BF">
              <w:rPr>
                <w:rFonts w:ascii="Times New Roman" w:eastAsia="Arial Unicode MS" w:hAnsi="Times New Roman" w:cs="Times New Roman"/>
                <w:sz w:val="22"/>
                <w:szCs w:val="22"/>
                <w:bdr w:val="nil"/>
                <w:lang w:eastAsia="en-US"/>
              </w:rPr>
              <w:t xml:space="preserve">ne mažesnė kaip </w:t>
            </w:r>
            <w:r w:rsidRPr="00641C5C">
              <w:rPr>
                <w:rFonts w:ascii="Times New Roman" w:eastAsia="Arial Unicode MS" w:hAnsi="Times New Roman" w:cs="Times New Roman"/>
                <w:b/>
                <w:bCs/>
                <w:sz w:val="22"/>
                <w:szCs w:val="22"/>
                <w:bdr w:val="nil"/>
                <w:lang w:eastAsia="en-US"/>
              </w:rPr>
              <w:t>4</w:t>
            </w:r>
            <w:r>
              <w:rPr>
                <w:rFonts w:ascii="Times New Roman" w:eastAsia="Arial Unicode MS" w:hAnsi="Times New Roman" w:cs="Times New Roman"/>
                <w:b/>
                <w:bCs/>
                <w:sz w:val="22"/>
                <w:szCs w:val="22"/>
                <w:bdr w:val="nil"/>
                <w:lang w:eastAsia="en-US"/>
              </w:rPr>
              <w:t>9</w:t>
            </w:r>
            <w:r w:rsidRPr="00641C5C">
              <w:rPr>
                <w:rFonts w:ascii="Times New Roman" w:eastAsia="Arial Unicode MS" w:hAnsi="Times New Roman" w:cs="Times New Roman"/>
                <w:b/>
                <w:bCs/>
                <w:sz w:val="22"/>
                <w:szCs w:val="22"/>
                <w:bdr w:val="nil"/>
                <w:lang w:eastAsia="en-US"/>
              </w:rPr>
              <w:t xml:space="preserve"> </w:t>
            </w:r>
            <w:r>
              <w:rPr>
                <w:rFonts w:ascii="Times New Roman" w:eastAsia="Arial Unicode MS" w:hAnsi="Times New Roman" w:cs="Times New Roman"/>
                <w:b/>
                <w:bCs/>
                <w:sz w:val="22"/>
                <w:szCs w:val="22"/>
                <w:bdr w:val="nil"/>
                <w:lang w:eastAsia="en-US"/>
              </w:rPr>
              <w:t>0</w:t>
            </w:r>
            <w:r w:rsidRPr="00641C5C">
              <w:rPr>
                <w:rFonts w:ascii="Times New Roman" w:eastAsia="Arial Unicode MS" w:hAnsi="Times New Roman" w:cs="Times New Roman"/>
                <w:b/>
                <w:bCs/>
                <w:sz w:val="22"/>
                <w:szCs w:val="22"/>
                <w:bdr w:val="nil"/>
                <w:lang w:eastAsia="en-US"/>
              </w:rPr>
              <w:t>00</w:t>
            </w:r>
            <w:r w:rsidRPr="007461BF">
              <w:rPr>
                <w:rFonts w:ascii="Times New Roman" w:eastAsia="Arial Unicode MS" w:hAnsi="Times New Roman" w:cs="Times New Roman"/>
                <w:b/>
                <w:bCs/>
                <w:sz w:val="22"/>
                <w:szCs w:val="22"/>
                <w:bdr w:val="nil"/>
                <w:lang w:eastAsia="en-US"/>
              </w:rPr>
              <w:t>,00 Eur be PVM</w:t>
            </w:r>
            <w:r w:rsidRPr="007461BF">
              <w:rPr>
                <w:rFonts w:ascii="Times New Roman" w:eastAsia="Arial Unicode MS" w:hAnsi="Times New Roman" w:cs="Times New Roman"/>
                <w:sz w:val="22"/>
                <w:szCs w:val="22"/>
                <w:bdr w:val="nil"/>
                <w:lang w:eastAsia="en-US"/>
              </w:rPr>
              <w:t xml:space="preserve"> </w:t>
            </w:r>
            <w:r w:rsidRPr="007461BF">
              <w:rPr>
                <w:rFonts w:ascii="Times New Roman" w:eastAsia="Calibri" w:hAnsi="Times New Roman" w:cs="Times New Roman"/>
                <w:sz w:val="22"/>
                <w:szCs w:val="22"/>
              </w:rPr>
              <w:t>ir svarbiausių darbų atlikimas ir galutiniai rezultatai buvo tinkami.</w:t>
            </w:r>
          </w:p>
          <w:p w14:paraId="66D24B3E" w14:textId="77777777" w:rsidR="00924B7B" w:rsidRDefault="00924B7B" w:rsidP="00924B7B">
            <w:pPr>
              <w:pBdr>
                <w:top w:val="nil"/>
                <w:left w:val="nil"/>
                <w:bottom w:val="nil"/>
                <w:right w:val="nil"/>
                <w:between w:val="nil"/>
                <w:bar w:val="nil"/>
              </w:pBdr>
              <w:spacing w:line="240" w:lineRule="auto"/>
              <w:ind w:left="-79" w:firstLine="79"/>
              <w:contextualSpacing/>
              <w:rPr>
                <w:rFonts w:ascii="Times New Roman" w:eastAsia="Arial Unicode MS" w:hAnsi="Times New Roman" w:cs="Times New Roman"/>
                <w:sz w:val="22"/>
                <w:szCs w:val="22"/>
                <w:bdr w:val="nil"/>
                <w:lang w:eastAsia="en-US"/>
              </w:rPr>
            </w:pPr>
          </w:p>
          <w:p w14:paraId="64909E3F" w14:textId="749D21C1" w:rsidR="00924B7B" w:rsidRPr="00641C5C" w:rsidRDefault="00924B7B" w:rsidP="00924B7B">
            <w:pPr>
              <w:pBdr>
                <w:top w:val="nil"/>
                <w:left w:val="nil"/>
                <w:bottom w:val="nil"/>
                <w:right w:val="nil"/>
                <w:between w:val="nil"/>
                <w:bar w:val="nil"/>
              </w:pBdr>
              <w:spacing w:line="240" w:lineRule="auto"/>
              <w:ind w:left="-79" w:firstLine="79"/>
              <w:contextualSpacing/>
              <w:rPr>
                <w:rFonts w:ascii="Times New Roman" w:eastAsia="Calibri" w:hAnsi="Times New Roman" w:cs="Times New Roman"/>
                <w:sz w:val="22"/>
                <w:szCs w:val="22"/>
                <w:lang w:eastAsia="ar-SA"/>
              </w:rPr>
            </w:pPr>
            <w:r w:rsidRPr="007461BF">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5245" w:type="dxa"/>
            <w:tcBorders>
              <w:top w:val="single" w:sz="4" w:space="0" w:color="000000"/>
              <w:left w:val="single" w:sz="4" w:space="0" w:color="000000"/>
              <w:bottom w:val="single" w:sz="4" w:space="0" w:color="000000"/>
              <w:right w:val="single" w:sz="4" w:space="0" w:color="000000"/>
            </w:tcBorders>
          </w:tcPr>
          <w:p w14:paraId="305E6BDC" w14:textId="77777777" w:rsidR="00924B7B" w:rsidRPr="007461BF" w:rsidRDefault="00924B7B" w:rsidP="00924B7B">
            <w:pPr>
              <w:autoSpaceDE w:val="0"/>
              <w:autoSpaceDN w:val="0"/>
              <w:adjustRightInd w:val="0"/>
              <w:spacing w:line="240" w:lineRule="auto"/>
              <w:ind w:firstLine="0"/>
              <w:rPr>
                <w:rFonts w:ascii="Calibri" w:eastAsia="Times New Roman" w:hAnsi="Calibri" w:cs="Calibri"/>
                <w:sz w:val="22"/>
                <w:szCs w:val="22"/>
                <w:highlight w:val="yellow"/>
              </w:rPr>
            </w:pPr>
            <w:r w:rsidRPr="007461BF">
              <w:rPr>
                <w:rFonts w:ascii="Times New Roman" w:eastAsia="Times New Roman" w:hAnsi="Times New Roman" w:cs="Times New Roman"/>
                <w:sz w:val="22"/>
                <w:szCs w:val="22"/>
              </w:rPr>
              <w:lastRenderedPageBreak/>
              <w:t xml:space="preserve">Per paskutinius 5 metus </w:t>
            </w:r>
            <w:r w:rsidRPr="007461BF">
              <w:rPr>
                <w:rFonts w:ascii="Times New Roman" w:eastAsia="Times New Roman" w:hAnsi="Times New Roman" w:cs="Times New Roman"/>
                <w:sz w:val="22"/>
                <w:szCs w:val="22"/>
                <w:lang w:eastAsia="en-US"/>
              </w:rPr>
              <w:t xml:space="preserve">iki pasiūlymų pateikimo termino pabaigos, </w:t>
            </w:r>
            <w:r w:rsidRPr="007461BF">
              <w:rPr>
                <w:rFonts w:ascii="Times New Roman" w:eastAsia="Times New Roman" w:hAnsi="Times New Roman" w:cs="Times New Roman"/>
                <w:sz w:val="22"/>
                <w:szCs w:val="22"/>
              </w:rPr>
              <w:t xml:space="preserve">atliktų darbų sąrašas kartu su užsakovų (tiek </w:t>
            </w:r>
            <w:r w:rsidRPr="007461BF">
              <w:rPr>
                <w:rFonts w:ascii="Times New Roman" w:eastAsia="Times New Roman" w:hAnsi="Times New Roman" w:cs="Times New Roman"/>
                <w:sz w:val="22"/>
                <w:szCs w:val="22"/>
              </w:rPr>
              <w:lastRenderedPageBreak/>
              <w:t>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w:t>
            </w:r>
          </w:p>
          <w:p w14:paraId="315C9EB4" w14:textId="77777777" w:rsidR="00924B7B" w:rsidRPr="007461BF" w:rsidRDefault="00924B7B" w:rsidP="00924B7B">
            <w:pPr>
              <w:autoSpaceDE w:val="0"/>
              <w:autoSpaceDN w:val="0"/>
              <w:adjustRightInd w:val="0"/>
              <w:spacing w:line="240" w:lineRule="auto"/>
              <w:ind w:firstLine="0"/>
              <w:jc w:val="left"/>
              <w:rPr>
                <w:rFonts w:ascii="Calibri" w:eastAsia="Calibri" w:hAnsi="Calibri" w:cs="Calibri"/>
                <w:sz w:val="22"/>
                <w:szCs w:val="22"/>
                <w:highlight w:val="yellow"/>
                <w:lang w:val="en-US"/>
              </w:rPr>
            </w:pPr>
          </w:p>
          <w:p w14:paraId="664E9D54" w14:textId="77777777" w:rsidR="00924B7B" w:rsidRPr="007461BF" w:rsidRDefault="00924B7B" w:rsidP="00924B7B">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proofErr w:type="spellStart"/>
            <w:r w:rsidRPr="007461BF">
              <w:rPr>
                <w:rFonts w:ascii="Times New Roman" w:eastAsia="Arial Unicode MS" w:hAnsi="Times New Roman" w:cs="Times New Roman"/>
                <w:sz w:val="22"/>
                <w:szCs w:val="22"/>
                <w:u w:val="single"/>
                <w:bdr w:val="nil"/>
                <w:lang w:val="en-US" w:eastAsia="en-US"/>
              </w:rPr>
              <w:t>Pateikiama</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skaitmeninė</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dokumento</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kopija</w:t>
            </w:r>
            <w:proofErr w:type="spellEnd"/>
            <w:r w:rsidRPr="007461BF">
              <w:rPr>
                <w:rFonts w:ascii="Times New Roman" w:eastAsia="Arial Unicode MS" w:hAnsi="Times New Roman" w:cs="Times New Roman"/>
                <w:sz w:val="22"/>
                <w:szCs w:val="22"/>
                <w:bdr w:val="nil"/>
                <w:lang w:val="en-US" w:eastAsia="en-US"/>
              </w:rPr>
              <w:t xml:space="preserve"> </w:t>
            </w:r>
          </w:p>
          <w:p w14:paraId="1B13D212" w14:textId="3CE12F64" w:rsidR="00924B7B" w:rsidRPr="00641C5C" w:rsidRDefault="00924B7B" w:rsidP="00924B7B">
            <w:pPr>
              <w:snapToGrid w:val="0"/>
              <w:spacing w:line="240" w:lineRule="auto"/>
              <w:ind w:firstLine="0"/>
              <w:rPr>
                <w:rFonts w:ascii="Times New Roman" w:eastAsia="Calibri" w:hAnsi="Times New Roman" w:cs="Times New Roman"/>
                <w:sz w:val="22"/>
                <w:szCs w:val="22"/>
                <w:lang w:eastAsia="en-US"/>
              </w:rPr>
            </w:pPr>
          </w:p>
        </w:tc>
      </w:tr>
      <w:tr w:rsidR="00924B7B" w:rsidRPr="00641C5C" w14:paraId="7ED2DD8B" w14:textId="77777777" w:rsidTr="007675E3">
        <w:tc>
          <w:tcPr>
            <w:tcW w:w="828" w:type="dxa"/>
            <w:tcBorders>
              <w:top w:val="single" w:sz="4" w:space="0" w:color="000000"/>
              <w:left w:val="single" w:sz="4" w:space="0" w:color="000000"/>
              <w:bottom w:val="single" w:sz="4" w:space="0" w:color="000000"/>
              <w:right w:val="nil"/>
            </w:tcBorders>
          </w:tcPr>
          <w:p w14:paraId="0462AA28" w14:textId="31B48B81" w:rsidR="00924B7B" w:rsidRPr="00641C5C" w:rsidRDefault="00924B7B" w:rsidP="00924B7B">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lastRenderedPageBreak/>
              <w:t>1.</w:t>
            </w:r>
            <w:r w:rsidR="00AA5ADE">
              <w:rPr>
                <w:rFonts w:ascii="Times New Roman" w:eastAsia="Calibri" w:hAnsi="Times New Roman" w:cs="Times New Roman"/>
                <w:sz w:val="22"/>
                <w:szCs w:val="22"/>
                <w:lang w:eastAsia="ar-SA"/>
              </w:rPr>
              <w:t>3</w:t>
            </w:r>
            <w:r w:rsidRPr="00641C5C">
              <w:rPr>
                <w:rFonts w:ascii="Times New Roman" w:eastAsia="Calibri" w:hAnsi="Times New Roman" w:cs="Times New Roman"/>
                <w:sz w:val="22"/>
                <w:szCs w:val="22"/>
                <w:lang w:eastAsia="ar-SA"/>
              </w:rPr>
              <w:t>.</w:t>
            </w:r>
          </w:p>
        </w:tc>
        <w:tc>
          <w:tcPr>
            <w:tcW w:w="3737" w:type="dxa"/>
            <w:tcBorders>
              <w:top w:val="single" w:sz="4" w:space="0" w:color="000000"/>
              <w:left w:val="single" w:sz="4" w:space="0" w:color="000000"/>
              <w:bottom w:val="single" w:sz="4" w:space="0" w:color="000000"/>
              <w:right w:val="nil"/>
            </w:tcBorders>
          </w:tcPr>
          <w:p w14:paraId="43DA99A1" w14:textId="77777777" w:rsidR="007A7C57" w:rsidRPr="00924B7B" w:rsidRDefault="00924B7B" w:rsidP="007A7C57">
            <w:pPr>
              <w:widowControl w:val="0"/>
              <w:suppressAutoHyphens/>
              <w:spacing w:line="240" w:lineRule="auto"/>
              <w:ind w:firstLine="0"/>
              <w:rPr>
                <w:rFonts w:ascii="Times New Roman" w:eastAsia="Calibri" w:hAnsi="Times New Roman" w:cs="Times New Roman"/>
                <w:sz w:val="22"/>
                <w:szCs w:val="22"/>
                <w:lang w:eastAsia="ar-SA"/>
              </w:rPr>
            </w:pPr>
            <w:r w:rsidRPr="007A7C57">
              <w:rPr>
                <w:rFonts w:ascii="Times New Roman" w:eastAsia="Calibri" w:hAnsi="Times New Roman" w:cs="Times New Roman"/>
                <w:noProof/>
                <w:sz w:val="22"/>
                <w:szCs w:val="22"/>
              </w:rPr>
              <w:t xml:space="preserve">Tiekėjas turi pasiūlyti </w:t>
            </w:r>
            <w:r w:rsidRPr="007A7C57">
              <w:rPr>
                <w:rFonts w:ascii="Times New Roman" w:eastAsia="Calibri" w:hAnsi="Times New Roman" w:cs="Times New Roman"/>
                <w:sz w:val="22"/>
                <w:szCs w:val="22"/>
                <w:lang w:eastAsia="ar-SA"/>
              </w:rPr>
              <w:t xml:space="preserve">bent vieną kvalifikuotą </w:t>
            </w:r>
            <w:r w:rsidR="007A7C57" w:rsidRPr="00924B7B">
              <w:rPr>
                <w:rFonts w:ascii="Times New Roman" w:eastAsia="Calibri" w:hAnsi="Times New Roman" w:cs="Times New Roman"/>
                <w:sz w:val="22"/>
                <w:szCs w:val="22"/>
                <w:lang w:eastAsia="ar-SA"/>
              </w:rPr>
              <w:t xml:space="preserve">melioracijos statinių statybos darbų vadovą, turintį teisę Lietuvos Respublikoje atlikti melioracijos statybos darbus. </w:t>
            </w:r>
          </w:p>
          <w:p w14:paraId="306AAD1A" w14:textId="34447EC5" w:rsidR="00924B7B" w:rsidRPr="00641C5C" w:rsidRDefault="00924B7B" w:rsidP="00924B7B">
            <w:pPr>
              <w:widowControl w:val="0"/>
              <w:suppressAutoHyphens/>
              <w:rPr>
                <w:rFonts w:ascii="Times New Roman" w:eastAsia="Calibri" w:hAnsi="Times New Roman" w:cs="Times New Roman"/>
                <w:color w:val="FF0000"/>
                <w:sz w:val="22"/>
                <w:szCs w:val="22"/>
                <w:lang w:eastAsia="ar-SA"/>
              </w:rPr>
            </w:pPr>
          </w:p>
          <w:p w14:paraId="077F8CD3" w14:textId="77777777" w:rsidR="00924B7B" w:rsidRPr="00641C5C" w:rsidRDefault="00924B7B" w:rsidP="00924B7B">
            <w:pPr>
              <w:widowControl w:val="0"/>
              <w:suppressAutoHyphens/>
              <w:rPr>
                <w:rFonts w:ascii="Times New Roman" w:eastAsia="Calibri" w:hAnsi="Times New Roman" w:cs="Times New Roman"/>
                <w:color w:val="FF0000"/>
                <w:sz w:val="22"/>
                <w:szCs w:val="22"/>
                <w:lang w:eastAsia="ar-SA"/>
              </w:rPr>
            </w:pPr>
          </w:p>
          <w:p w14:paraId="52CEB6E3" w14:textId="77777777" w:rsidR="00924B7B" w:rsidRPr="00924B7B" w:rsidRDefault="00924B7B" w:rsidP="00924B7B">
            <w:pPr>
              <w:widowControl w:val="0"/>
              <w:suppressAutoHyphens/>
              <w:spacing w:line="240" w:lineRule="auto"/>
              <w:ind w:firstLine="0"/>
              <w:rPr>
                <w:rFonts w:ascii="Times New Roman" w:eastAsia="Calibri" w:hAnsi="Times New Roman" w:cs="Times New Roman"/>
                <w:color w:val="FF0000"/>
                <w:sz w:val="24"/>
                <w:szCs w:val="24"/>
                <w:lang w:eastAsia="ar-SA"/>
              </w:rPr>
            </w:pPr>
          </w:p>
          <w:p w14:paraId="434A2DFA" w14:textId="77777777" w:rsidR="00924B7B" w:rsidRPr="00641C5C" w:rsidRDefault="00924B7B" w:rsidP="00924B7B">
            <w:pPr>
              <w:widowControl w:val="0"/>
              <w:suppressAutoHyphens/>
              <w:rPr>
                <w:rFonts w:ascii="Times New Roman" w:eastAsia="Calibri" w:hAnsi="Times New Roman" w:cs="Times New Roman"/>
                <w:color w:val="FF0000"/>
                <w:sz w:val="22"/>
                <w:szCs w:val="22"/>
                <w:lang w:eastAsia="ar-SA"/>
              </w:rPr>
            </w:pPr>
          </w:p>
          <w:p w14:paraId="58268670" w14:textId="77777777" w:rsidR="00924B7B" w:rsidRPr="00641C5C" w:rsidRDefault="00924B7B" w:rsidP="00924B7B">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0FD2B9EC" w14:textId="77777777" w:rsidR="00924B7B" w:rsidRPr="00641C5C" w:rsidRDefault="00924B7B" w:rsidP="00924B7B">
            <w:pPr>
              <w:autoSpaceDE w:val="0"/>
              <w:autoSpaceDN w:val="0"/>
              <w:adjustRightInd w:val="0"/>
              <w:spacing w:line="240" w:lineRule="auto"/>
              <w:ind w:firstLine="0"/>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Galiojančio Lietuvos Respublikos Žemės ūkio ministerijos kvalifikacijos atestato ir (ar) teisės pripažinimo dokumento, suteikiančio teisę Lietuvos Respublikoje atlikti melioracijos statybos darbus, arba kitų atitinkamos užsienio šalies institucijos išduotų ir Lietuvos Respublikos teisės aktų nustatyta tvarka pripažintų dokumentų kopijos.</w:t>
            </w:r>
          </w:p>
          <w:p w14:paraId="22334E01" w14:textId="77777777" w:rsidR="00924B7B" w:rsidRPr="00641C5C" w:rsidRDefault="00924B7B" w:rsidP="00924B7B">
            <w:pPr>
              <w:autoSpaceDE w:val="0"/>
              <w:autoSpaceDN w:val="0"/>
              <w:adjustRightInd w:val="0"/>
              <w:ind w:firstLine="0"/>
              <w:rPr>
                <w:rFonts w:ascii="Times New Roman" w:eastAsia="Times New Roman" w:hAnsi="Times New Roman" w:cs="Times New Roman"/>
                <w:sz w:val="22"/>
                <w:szCs w:val="22"/>
                <w:highlight w:val="yellow"/>
              </w:rPr>
            </w:pPr>
            <w:r w:rsidRPr="00641C5C">
              <w:rPr>
                <w:rFonts w:ascii="Times New Roman" w:hAnsi="Times New Roman" w:cs="Times New Roman"/>
                <w:sz w:val="22"/>
                <w:szCs w:val="22"/>
                <w:u w:val="single"/>
              </w:rPr>
              <w:t>Pateikiama skaitmeninė dokumento kopija</w:t>
            </w:r>
            <w:r w:rsidRPr="00641C5C">
              <w:rPr>
                <w:rFonts w:ascii="Times New Roman" w:eastAsia="Times New Roman" w:hAnsi="Times New Roman" w:cs="Times New Roman"/>
                <w:sz w:val="22"/>
                <w:szCs w:val="22"/>
                <w:highlight w:val="yellow"/>
              </w:rPr>
              <w:t xml:space="preserve"> </w:t>
            </w:r>
          </w:p>
          <w:p w14:paraId="254449D7" w14:textId="77777777" w:rsidR="00924B7B" w:rsidRPr="00641C5C" w:rsidRDefault="00924B7B" w:rsidP="00924B7B">
            <w:pPr>
              <w:autoSpaceDE w:val="0"/>
              <w:autoSpaceDN w:val="0"/>
              <w:adjustRightInd w:val="0"/>
              <w:rPr>
                <w:rFonts w:ascii="Times New Roman" w:eastAsia="Times New Roman" w:hAnsi="Times New Roman" w:cs="Times New Roman"/>
                <w:sz w:val="22"/>
                <w:szCs w:val="22"/>
                <w:highlight w:val="yellow"/>
              </w:rPr>
            </w:pPr>
          </w:p>
          <w:p w14:paraId="5BF20D73" w14:textId="77777777" w:rsidR="00924B7B" w:rsidRDefault="00924B7B" w:rsidP="00924B7B">
            <w:pPr>
              <w:autoSpaceDE w:val="0"/>
              <w:autoSpaceDN w:val="0"/>
              <w:adjustRightInd w:val="0"/>
              <w:spacing w:line="240" w:lineRule="auto"/>
              <w:ind w:firstLine="0"/>
              <w:rPr>
                <w:rFonts w:ascii="Times New Roman" w:eastAsia="Calibri" w:hAnsi="Times New Roman" w:cs="Times New Roman"/>
                <w:i/>
                <w:iCs/>
                <w:color w:val="000000"/>
                <w:sz w:val="22"/>
                <w:szCs w:val="22"/>
              </w:rPr>
            </w:pPr>
            <w:r w:rsidRPr="00641C5C">
              <w:rPr>
                <w:rFonts w:ascii="Times New Roman" w:hAnsi="Times New Roman" w:cs="Times New Roman"/>
                <w:i/>
                <w:iCs/>
                <w:sz w:val="22"/>
                <w:szCs w:val="22"/>
              </w:rPr>
              <w:t xml:space="preserve">Pastaba. Apie specialistams išduotus kvalifikacijos atestatus dirbti melioracijos srityje, </w:t>
            </w:r>
            <w:r w:rsidRPr="00641C5C">
              <w:rPr>
                <w:rFonts w:ascii="Times New Roman" w:eastAsia="Calibri" w:hAnsi="Times New Roman" w:cs="Times New Roman"/>
                <w:i/>
                <w:iCs/>
                <w:color w:val="000000"/>
                <w:sz w:val="22"/>
                <w:szCs w:val="22"/>
              </w:rPr>
              <w:t>Perkančioji organizacija naudodamasi</w:t>
            </w:r>
            <w:r w:rsidRPr="00641C5C">
              <w:rPr>
                <w:rFonts w:ascii="Times New Roman" w:eastAsia="Calibri" w:hAnsi="Times New Roman" w:cs="Times New Roman"/>
                <w:i/>
                <w:iCs/>
                <w:sz w:val="22"/>
                <w:szCs w:val="22"/>
                <w:lang w:eastAsia="ar-SA"/>
              </w:rPr>
              <w:t xml:space="preserve"> LR Žemės ūkio ministerijos</w:t>
            </w:r>
            <w:r w:rsidRPr="00641C5C">
              <w:rPr>
                <w:rFonts w:ascii="Times New Roman" w:hAnsi="Times New Roman" w:cs="Times New Roman"/>
                <w:i/>
                <w:iCs/>
                <w:sz w:val="22"/>
                <w:szCs w:val="22"/>
              </w:rPr>
              <w:t xml:space="preserve"> paskelbta </w:t>
            </w:r>
            <w:proofErr w:type="spellStart"/>
            <w:r w:rsidRPr="00641C5C">
              <w:rPr>
                <w:rFonts w:ascii="Times New Roman" w:hAnsi="Times New Roman" w:cs="Times New Roman"/>
                <w:i/>
                <w:iCs/>
                <w:sz w:val="22"/>
                <w:szCs w:val="22"/>
              </w:rPr>
              <w:t>iformaciją</w:t>
            </w:r>
            <w:proofErr w:type="spellEnd"/>
            <w:r w:rsidRPr="00641C5C">
              <w:rPr>
                <w:rFonts w:ascii="Times New Roman" w:hAnsi="Times New Roman" w:cs="Times New Roman"/>
                <w:i/>
                <w:iCs/>
                <w:sz w:val="22"/>
                <w:szCs w:val="22"/>
              </w:rPr>
              <w:t xml:space="preserve"> </w:t>
            </w:r>
            <w:hyperlink r:id="rId15" w:history="1">
              <w:r w:rsidRPr="00641C5C">
                <w:rPr>
                  <w:rStyle w:val="Hipersaitas"/>
                  <w:rFonts w:ascii="Times New Roman" w:hAnsi="Times New Roman" w:cs="Times New Roman"/>
                  <w:i/>
                  <w:iCs/>
                  <w:sz w:val="22"/>
                  <w:szCs w:val="22"/>
                </w:rPr>
                <w:t>www.licencijavimas.l</w:t>
              </w:r>
            </w:hyperlink>
            <w:r w:rsidRPr="00641C5C">
              <w:rPr>
                <w:rFonts w:ascii="Times New Roman" w:hAnsi="Times New Roman" w:cs="Times New Roman"/>
                <w:i/>
                <w:iCs/>
                <w:sz w:val="22"/>
                <w:szCs w:val="22"/>
                <w:u w:val="single"/>
              </w:rPr>
              <w:t>t</w:t>
            </w:r>
            <w:r w:rsidRPr="00641C5C">
              <w:rPr>
                <w:rFonts w:ascii="Times New Roman" w:eastAsia="Calibri" w:hAnsi="Times New Roman" w:cs="Times New Roman"/>
                <w:i/>
                <w:iCs/>
                <w:sz w:val="22"/>
                <w:szCs w:val="22"/>
              </w:rPr>
              <w:t xml:space="preserve"> </w:t>
            </w:r>
            <w:r w:rsidRPr="00641C5C">
              <w:rPr>
                <w:rFonts w:ascii="Times New Roman" w:eastAsia="Calibri" w:hAnsi="Times New Roman" w:cs="Times New Roman"/>
                <w:i/>
                <w:iCs/>
                <w:color w:val="000000"/>
                <w:sz w:val="22"/>
                <w:szCs w:val="22"/>
              </w:rPr>
              <w:t>patikrins atitiktį nustatytiems reikalavimams.</w:t>
            </w:r>
          </w:p>
          <w:p w14:paraId="59006295" w14:textId="47D18FE7" w:rsidR="007A7C57" w:rsidRPr="00641C5C" w:rsidRDefault="007A7C57" w:rsidP="00924B7B">
            <w:pPr>
              <w:autoSpaceDE w:val="0"/>
              <w:autoSpaceDN w:val="0"/>
              <w:adjustRightInd w:val="0"/>
              <w:spacing w:line="240" w:lineRule="auto"/>
              <w:ind w:firstLine="0"/>
              <w:rPr>
                <w:rFonts w:ascii="Times New Roman" w:eastAsia="Times New Roman" w:hAnsi="Times New Roman" w:cs="Times New Roman"/>
                <w:sz w:val="22"/>
                <w:szCs w:val="22"/>
              </w:rPr>
            </w:pPr>
          </w:p>
        </w:tc>
      </w:tr>
      <w:bookmarkEnd w:id="47"/>
    </w:tbl>
    <w:p w14:paraId="0BD9A6A4" w14:textId="77777777" w:rsidR="00641C5C" w:rsidRPr="00641C5C" w:rsidRDefault="00641C5C" w:rsidP="00641C5C">
      <w:pPr>
        <w:pStyle w:val="Sraopastraipa"/>
        <w:tabs>
          <w:tab w:val="left" w:pos="720"/>
        </w:tabs>
        <w:spacing w:line="240" w:lineRule="auto"/>
        <w:ind w:left="1070" w:firstLine="0"/>
        <w:rPr>
          <w:rFonts w:ascii="Times New Roman" w:eastAsia="Times New Roman" w:hAnsi="Times New Roman" w:cs="Times New Roman"/>
          <w:b/>
          <w:bCs/>
          <w:sz w:val="22"/>
          <w:szCs w:val="22"/>
          <w:lang w:eastAsia="en-US"/>
        </w:rPr>
      </w:pPr>
    </w:p>
    <w:p w14:paraId="51085B02" w14:textId="2CF34638" w:rsidR="009E22BF" w:rsidRPr="00641C5C" w:rsidRDefault="009E22BF" w:rsidP="009E22BF">
      <w:pPr>
        <w:pStyle w:val="Sraopastraipa"/>
        <w:numPr>
          <w:ilvl w:val="0"/>
          <w:numId w:val="24"/>
        </w:numPr>
        <w:tabs>
          <w:tab w:val="left" w:pos="720"/>
        </w:tabs>
        <w:spacing w:line="240" w:lineRule="auto"/>
        <w:rPr>
          <w:rFonts w:ascii="Times New Roman" w:eastAsia="Times New Roman" w:hAnsi="Times New Roman" w:cs="Times New Roman"/>
          <w:b/>
          <w:bCs/>
          <w:sz w:val="22"/>
          <w:szCs w:val="22"/>
          <w:lang w:eastAsia="en-US"/>
        </w:rPr>
      </w:pPr>
      <w:r w:rsidRPr="00641C5C">
        <w:rPr>
          <w:rFonts w:ascii="Times New Roman" w:eastAsia="Calibri" w:hAnsi="Times New Roman" w:cs="Times New Roman"/>
          <w:kern w:val="1"/>
          <w:sz w:val="22"/>
          <w:szCs w:val="22"/>
          <w:lang w:eastAsia="ar-SA"/>
        </w:rPr>
        <w:t xml:space="preserve">Tiekėjas, dalyvaujantis pirkime, turi taikyti </w:t>
      </w:r>
      <w:r w:rsidRPr="00641C5C">
        <w:rPr>
          <w:rFonts w:ascii="Times New Roman" w:eastAsia="Calibri" w:hAnsi="Times New Roman" w:cs="Times New Roman"/>
          <w:b/>
          <w:kern w:val="1"/>
          <w:sz w:val="22"/>
          <w:szCs w:val="22"/>
          <w:lang w:eastAsia="ar-SA"/>
        </w:rPr>
        <w:t xml:space="preserve">aplinkos apsaugos vadybos sistemos reikalavimus. </w:t>
      </w:r>
      <w:bookmarkStart w:id="49" w:name="_Hlk107471742"/>
      <w:r w:rsidRPr="00641C5C">
        <w:rPr>
          <w:rFonts w:ascii="Times New Roman" w:eastAsia="Times New Roman" w:hAnsi="Times New Roman" w:cs="Times New Roman"/>
          <w:b/>
          <w:bCs/>
          <w:sz w:val="22"/>
          <w:szCs w:val="22"/>
          <w:lang w:eastAsia="en-US"/>
        </w:rPr>
        <w:t>Aplinkos apsaugos vadybos sistemos reikalavimai:</w:t>
      </w:r>
    </w:p>
    <w:tbl>
      <w:tblPr>
        <w:tblW w:w="9781" w:type="dxa"/>
        <w:tblInd w:w="137" w:type="dxa"/>
        <w:tblLayout w:type="fixed"/>
        <w:tblLook w:val="0000" w:firstRow="0" w:lastRow="0" w:firstColumn="0" w:lastColumn="0" w:noHBand="0" w:noVBand="0"/>
      </w:tblPr>
      <w:tblGrid>
        <w:gridCol w:w="805"/>
        <w:gridCol w:w="4411"/>
        <w:gridCol w:w="4565"/>
      </w:tblGrid>
      <w:tr w:rsidR="009E22BF" w:rsidRPr="009E22BF" w14:paraId="68EA8539" w14:textId="77777777" w:rsidTr="007675E3">
        <w:tc>
          <w:tcPr>
            <w:tcW w:w="805" w:type="dxa"/>
            <w:tcBorders>
              <w:top w:val="single" w:sz="4" w:space="0" w:color="000000"/>
              <w:left w:val="single" w:sz="4" w:space="0" w:color="000000"/>
              <w:bottom w:val="single" w:sz="4" w:space="0" w:color="000000"/>
            </w:tcBorders>
            <w:shd w:val="clear" w:color="auto" w:fill="auto"/>
            <w:vAlign w:val="center"/>
          </w:tcPr>
          <w:p w14:paraId="48982D79" w14:textId="77777777"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Eil.</w:t>
            </w:r>
          </w:p>
          <w:p w14:paraId="11155B51" w14:textId="77777777" w:rsidR="009E22BF" w:rsidRPr="009E22BF" w:rsidRDefault="009E22BF" w:rsidP="009E22BF">
            <w:pPr>
              <w:suppressAutoHyphens/>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Nr.</w:t>
            </w:r>
          </w:p>
        </w:tc>
        <w:tc>
          <w:tcPr>
            <w:tcW w:w="4411" w:type="dxa"/>
            <w:tcBorders>
              <w:top w:val="single" w:sz="4" w:space="0" w:color="000000"/>
              <w:left w:val="single" w:sz="4" w:space="0" w:color="000000"/>
              <w:bottom w:val="single" w:sz="4" w:space="0" w:color="000000"/>
            </w:tcBorders>
            <w:shd w:val="clear" w:color="auto" w:fill="auto"/>
            <w:vAlign w:val="center"/>
          </w:tcPr>
          <w:p w14:paraId="7B5CFC87" w14:textId="77777777" w:rsidR="009E22BF" w:rsidRPr="009E22BF" w:rsidRDefault="009E22BF" w:rsidP="009E22BF">
            <w:pPr>
              <w:suppressAutoHyphens/>
              <w:snapToGrid w:val="0"/>
              <w:spacing w:line="240" w:lineRule="auto"/>
              <w:ind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Reikalavimai</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B989" w14:textId="77777777" w:rsidR="009E22BF" w:rsidRPr="009E22BF" w:rsidRDefault="009E22BF" w:rsidP="009E22BF">
            <w:pPr>
              <w:suppressAutoHyphens/>
              <w:snapToGrid w:val="0"/>
              <w:spacing w:line="240" w:lineRule="auto"/>
              <w:ind w:right="-108"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Reikalavimų atitiktį įrodantys dokumentai</w:t>
            </w:r>
          </w:p>
        </w:tc>
      </w:tr>
      <w:tr w:rsidR="009E22BF" w:rsidRPr="009E22BF" w14:paraId="095859A6" w14:textId="77777777" w:rsidTr="007675E3">
        <w:tc>
          <w:tcPr>
            <w:tcW w:w="805" w:type="dxa"/>
            <w:tcBorders>
              <w:top w:val="single" w:sz="4" w:space="0" w:color="000000"/>
              <w:left w:val="single" w:sz="4" w:space="0" w:color="000000"/>
              <w:bottom w:val="single" w:sz="4" w:space="0" w:color="000000"/>
            </w:tcBorders>
            <w:shd w:val="clear" w:color="auto" w:fill="auto"/>
          </w:tcPr>
          <w:p w14:paraId="0805CE5A" w14:textId="25701F69"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kern w:val="1"/>
                <w:sz w:val="22"/>
                <w:szCs w:val="22"/>
                <w:lang w:eastAsia="ar-SA"/>
              </w:rPr>
            </w:pPr>
            <w:r w:rsidRPr="00641C5C">
              <w:rPr>
                <w:rFonts w:ascii="Times New Roman" w:eastAsia="Calibri" w:hAnsi="Times New Roman" w:cs="Times New Roman"/>
                <w:kern w:val="1"/>
                <w:sz w:val="22"/>
                <w:szCs w:val="22"/>
                <w:lang w:eastAsia="ar-SA"/>
              </w:rPr>
              <w:t>5.1.</w:t>
            </w:r>
          </w:p>
        </w:tc>
        <w:tc>
          <w:tcPr>
            <w:tcW w:w="4411" w:type="dxa"/>
            <w:tcBorders>
              <w:top w:val="single" w:sz="4" w:space="0" w:color="000000"/>
              <w:left w:val="single" w:sz="4" w:space="0" w:color="000000"/>
              <w:bottom w:val="single" w:sz="4" w:space="0" w:color="000000"/>
            </w:tcBorders>
            <w:shd w:val="clear" w:color="auto" w:fill="auto"/>
          </w:tcPr>
          <w:p w14:paraId="61CA02B9" w14:textId="15A7D767" w:rsidR="009E22BF" w:rsidRPr="009E22BF" w:rsidRDefault="009E22BF"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9E22BF">
              <w:rPr>
                <w:rFonts w:ascii="Times New Roman" w:eastAsia="Times New Roman" w:hAnsi="Times New Roman" w:cs="Times New Roman"/>
                <w:sz w:val="22"/>
                <w:szCs w:val="22"/>
                <w:lang w:eastAsia="en-US"/>
              </w:rPr>
              <w:t xml:space="preserve">Tiekėjas </w:t>
            </w:r>
            <w:r w:rsidR="00BA144D" w:rsidRPr="009E22BF">
              <w:rPr>
                <w:rFonts w:ascii="Times New Roman" w:eastAsia="Times New Roman" w:hAnsi="Times New Roman" w:cs="Times New Roman"/>
                <w:sz w:val="22"/>
                <w:szCs w:val="22"/>
                <w:lang w:eastAsia="en-US"/>
              </w:rPr>
              <w:t>atliekamų darbų srityje (melioracijos statinių</w:t>
            </w:r>
            <w:r w:rsidR="00BA144D" w:rsidRPr="009E22BF">
              <w:rPr>
                <w:rFonts w:ascii="Times New Roman" w:eastAsia="Arial Unicode MS" w:hAnsi="Times New Roman" w:cs="Times New Roman"/>
                <w:sz w:val="22"/>
                <w:szCs w:val="22"/>
                <w:bdr w:val="nil"/>
                <w:lang w:val="en-US" w:eastAsia="en-US"/>
              </w:rPr>
              <w:t xml:space="preserve"> </w:t>
            </w:r>
            <w:r w:rsidR="00BA144D" w:rsidRPr="009E22BF">
              <w:rPr>
                <w:rFonts w:ascii="Times New Roman" w:eastAsia="Times New Roman" w:hAnsi="Times New Roman" w:cs="Times New Roman"/>
                <w:sz w:val="22"/>
                <w:szCs w:val="22"/>
                <w:lang w:eastAsia="en-US"/>
              </w:rPr>
              <w:t xml:space="preserve">statyba) </w:t>
            </w:r>
            <w:r w:rsidRPr="009E22BF">
              <w:rPr>
                <w:rFonts w:ascii="Times New Roman" w:eastAsia="Times New Roman" w:hAnsi="Times New Roman" w:cs="Times New Roman"/>
                <w:sz w:val="22"/>
                <w:szCs w:val="22"/>
                <w:lang w:eastAsia="en-US"/>
              </w:rPr>
              <w:t>taik</w:t>
            </w:r>
            <w:r w:rsidR="00BA144D">
              <w:rPr>
                <w:rFonts w:ascii="Times New Roman" w:eastAsia="Times New Roman" w:hAnsi="Times New Roman" w:cs="Times New Roman"/>
                <w:sz w:val="22"/>
                <w:szCs w:val="22"/>
                <w:lang w:eastAsia="en-US"/>
              </w:rPr>
              <w:t>o</w:t>
            </w:r>
            <w:r w:rsidRPr="009E22BF">
              <w:rPr>
                <w:rFonts w:ascii="Times New Roman" w:eastAsia="Times New Roman" w:hAnsi="Times New Roman" w:cs="Times New Roman"/>
                <w:sz w:val="22"/>
                <w:szCs w:val="22"/>
                <w:lang w:eastAsia="en-US"/>
              </w:rPr>
              <w:t xml:space="preserve"> aplinkos apsaugos vadybos ir audito sistemą </w:t>
            </w:r>
            <w:r w:rsidRPr="009E22BF">
              <w:rPr>
                <w:rFonts w:ascii="Times New Roman" w:eastAsia="Times New Roman" w:hAnsi="Times New Roman" w:cs="Times New Roman"/>
                <w:iCs/>
                <w:sz w:val="22"/>
                <w:szCs w:val="22"/>
                <w:lang w:eastAsia="en-US"/>
              </w:rPr>
              <w:t>EMAS</w:t>
            </w:r>
            <w:r w:rsidRPr="009E22BF">
              <w:rPr>
                <w:rFonts w:ascii="Times New Roman" w:eastAsia="Times New Roman" w:hAnsi="Times New Roman" w:cs="Times New Roman"/>
                <w:i/>
                <w:sz w:val="22"/>
                <w:szCs w:val="22"/>
                <w:lang w:eastAsia="en-US"/>
              </w:rPr>
              <w:t xml:space="preserve"> </w:t>
            </w:r>
            <w:r w:rsidRPr="009E22BF">
              <w:rPr>
                <w:rFonts w:ascii="Times New Roman" w:eastAsia="Times New Roman" w:hAnsi="Times New Roman" w:cs="Times New Roman"/>
                <w:sz w:val="22"/>
                <w:szCs w:val="22"/>
                <w:lang w:eastAsia="en-US"/>
              </w:rPr>
              <w:t xml:space="preserve">arba kitą aplinkos apsaugos vadybos sistemą, įdiegtą pagal standartą </w:t>
            </w:r>
            <w:r w:rsidRPr="009E22BF">
              <w:rPr>
                <w:rFonts w:ascii="Times New Roman" w:eastAsia="Times New Roman" w:hAnsi="Times New Roman" w:cs="Times New Roman"/>
                <w:iCs/>
                <w:sz w:val="22"/>
                <w:szCs w:val="22"/>
                <w:lang w:eastAsia="en-US"/>
              </w:rPr>
              <w:t>LST EN ISO 14001</w:t>
            </w:r>
            <w:r w:rsidRPr="009E22BF">
              <w:rPr>
                <w:rFonts w:ascii="Times New Roman" w:eastAsia="Times New Roman" w:hAnsi="Times New Roman" w:cs="Times New Roman"/>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9E22BF">
              <w:rPr>
                <w:rFonts w:ascii="Times New Roman" w:eastAsia="Times New Roman" w:hAnsi="Times New Roman" w:cs="Times New Roman"/>
                <w:color w:val="000000"/>
                <w:sz w:val="22"/>
                <w:szCs w:val="22"/>
                <w:lang w:eastAsia="en-US"/>
              </w:rPr>
              <w:t xml:space="preserve">kurios patvirtintų, kad tiekėjo siūlomos aplinkos </w:t>
            </w:r>
            <w:r w:rsidRPr="009E22BF">
              <w:rPr>
                <w:rFonts w:ascii="Times New Roman" w:eastAsia="Times New Roman" w:hAnsi="Times New Roman" w:cs="Times New Roman"/>
                <w:color w:val="000000"/>
                <w:sz w:val="22"/>
                <w:szCs w:val="22"/>
                <w:lang w:eastAsia="en-US"/>
              </w:rPr>
              <w:lastRenderedPageBreak/>
              <w:t>apsaugos vadybos užtikrinimo priemonės atitinka reikalaujamus aplinkos apsaugos vadybos sistemos standartus</w:t>
            </w:r>
            <w:r w:rsidRPr="009E22BF">
              <w:rPr>
                <w:rFonts w:ascii="Times New Roman" w:eastAsia="Times New Roman" w:hAnsi="Times New Roman" w:cs="Times New Roman"/>
                <w:sz w:val="22"/>
                <w:szCs w:val="22"/>
                <w:lang w:eastAsia="en-US"/>
              </w:rPr>
              <w:t>.</w:t>
            </w:r>
          </w:p>
          <w:p w14:paraId="1DD75D9C" w14:textId="77777777" w:rsidR="009E22BF" w:rsidRPr="009E22BF" w:rsidRDefault="009E22BF" w:rsidP="009E22BF">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kern w:val="1"/>
                <w:sz w:val="22"/>
                <w:szCs w:val="22"/>
                <w:lang w:eastAsia="ar-SA"/>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6A2EDA73" w14:textId="77777777" w:rsidR="009E22BF" w:rsidRDefault="009E22BF" w:rsidP="00E40DB4">
            <w:pPr>
              <w:spacing w:line="240" w:lineRule="auto"/>
              <w:ind w:firstLine="0"/>
              <w:jc w:val="left"/>
              <w:rPr>
                <w:rFonts w:ascii="Times New Roman" w:eastAsia="Calibri" w:hAnsi="Times New Roman" w:cs="Times New Roman"/>
                <w:sz w:val="22"/>
                <w:szCs w:val="22"/>
                <w:lang w:eastAsia="en-US"/>
              </w:rPr>
            </w:pPr>
            <w:r w:rsidRPr="009E22BF">
              <w:rPr>
                <w:rFonts w:ascii="Times New Roman" w:eastAsia="Calibri" w:hAnsi="Times New Roman" w:cs="Times New Roman"/>
                <w:sz w:val="22"/>
                <w:szCs w:val="22"/>
                <w:lang w:eastAsia="en-US"/>
              </w:rPr>
              <w:lastRenderedPageBreak/>
              <w:t xml:space="preserve">Atitiktį reikalavimams įrodantys dokumentai: </w:t>
            </w:r>
            <w:r w:rsidRPr="009E22BF">
              <w:rPr>
                <w:rFonts w:ascii="Times New Roman" w:eastAsia="Times New Roman" w:hAnsi="Times New Roman" w:cs="Times New Roman"/>
                <w:sz w:val="22"/>
                <w:szCs w:val="22"/>
              </w:rPr>
              <w:t xml:space="preserve">nepriklausomos įstaigos išduotas </w:t>
            </w:r>
            <w:r w:rsidRPr="009E22BF">
              <w:rPr>
                <w:rFonts w:ascii="Times New Roman" w:eastAsia="Times New Roman" w:hAnsi="Times New Roman" w:cs="Times New Roman"/>
                <w:color w:val="000000"/>
                <w:sz w:val="22"/>
                <w:szCs w:val="22"/>
                <w:lang w:eastAsia="en-US"/>
              </w:rPr>
              <w:t>EMAS arba LST EN ISO 14001</w:t>
            </w:r>
            <w:r w:rsidRPr="009E22BF">
              <w:rPr>
                <w:rFonts w:ascii="Times New Roman" w:eastAsia="Times New Roman" w:hAnsi="Times New Roman" w:cs="Times New Roman"/>
                <w:i/>
                <w:iCs/>
                <w:color w:val="000000"/>
                <w:sz w:val="22"/>
                <w:szCs w:val="22"/>
                <w:lang w:eastAsia="en-US"/>
              </w:rPr>
              <w:t xml:space="preserve"> </w:t>
            </w:r>
            <w:r w:rsidRPr="009E22BF">
              <w:rPr>
                <w:rFonts w:ascii="Times New Roman" w:eastAsia="Times New Roman" w:hAnsi="Times New Roman" w:cs="Times New Roman"/>
                <w:sz w:val="22"/>
                <w:szCs w:val="22"/>
              </w:rPr>
              <w:t>sertifikatas</w:t>
            </w:r>
            <w:r w:rsidRPr="009E22BF">
              <w:rPr>
                <w:rFonts w:ascii="Times New Roman" w:eastAsia="Times New Roman" w:hAnsi="Times New Roman" w:cs="Times New Roman"/>
                <w:color w:val="000000"/>
                <w:sz w:val="22"/>
                <w:szCs w:val="22"/>
                <w:lang w:eastAsia="en-US"/>
              </w:rPr>
              <w:t xml:space="preserve"> arba kitas lygiavertis sertifikatas</w:t>
            </w:r>
            <w:r w:rsidRPr="009E22BF">
              <w:rPr>
                <w:rFonts w:ascii="Times New Roman" w:eastAsia="Arial Unicode MS" w:hAnsi="Times New Roman" w:cs="Times New Roman"/>
                <w:bCs/>
                <w:sz w:val="22"/>
                <w:szCs w:val="22"/>
                <w:bdr w:val="nil"/>
                <w:lang w:eastAsia="en-US"/>
              </w:rPr>
              <w:t>,</w:t>
            </w:r>
            <w:r w:rsidRPr="009E22BF">
              <w:rPr>
                <w:rFonts w:ascii="Times New Roman" w:eastAsia="Times New Roman" w:hAnsi="Times New Roman" w:cs="Times New Roman"/>
                <w:color w:val="000000"/>
                <w:sz w:val="22"/>
                <w:szCs w:val="22"/>
                <w:lang w:eastAsia="en-US"/>
              </w:rPr>
              <w:t xml:space="preserve"> išduotas kitose valstybėse narėse įsteigtų nepriklausomų įstaigų. </w:t>
            </w:r>
            <w:r w:rsidRPr="009E22BF">
              <w:rPr>
                <w:rFonts w:ascii="Times New Roman" w:eastAsia="Calibri" w:hAnsi="Times New Roman" w:cs="Times New Roman"/>
                <w:sz w:val="22"/>
                <w:szCs w:val="22"/>
                <w:lang w:eastAsia="en-US"/>
              </w:rPr>
              <w:t xml:space="preserve">Tiekėjas kaip lygiaverčių aplinkos apsaugos vadybos užtikrinimo priemonių įrodymą, gali pateikti lygiaverčių taikomų aplinkos apsaugos vadybos priemonių aprašymą, parengtą pagal Lietuvos Respublikos aplinkos ministro 2011 m. birželio 28 d. įsakymu Nr. D1-508 </w:t>
            </w:r>
            <w:r w:rsidRPr="009E22BF">
              <w:rPr>
                <w:rFonts w:ascii="Times New Roman" w:eastAsia="Times New Roman" w:hAnsi="Times New Roman" w:cs="Times New Roman"/>
                <w:sz w:val="22"/>
                <w:szCs w:val="22"/>
                <w:lang w:eastAsia="en-US"/>
              </w:rPr>
              <w:t xml:space="preserve">(Lietuvos Respublikos aplinkos ministro 2022 m. gruodžio 13 d. įsakymo Nr. D1-401 redakcija) </w:t>
            </w:r>
            <w:r w:rsidRPr="009E22BF">
              <w:rPr>
                <w:rFonts w:ascii="Times New Roman" w:eastAsia="Calibri" w:hAnsi="Times New Roman" w:cs="Times New Roman"/>
                <w:sz w:val="22"/>
                <w:szCs w:val="22"/>
                <w:lang w:eastAsia="en-US"/>
              </w:rPr>
              <w:t xml:space="preserve">patvirtinto </w:t>
            </w:r>
            <w:r w:rsidRPr="009E22BF">
              <w:rPr>
                <w:rFonts w:ascii="Times New Roman" w:eastAsia="Calibri" w:hAnsi="Times New Roman" w:cs="Times New Roman"/>
                <w:sz w:val="22"/>
                <w:szCs w:val="22"/>
                <w:lang w:eastAsia="en-US"/>
              </w:rPr>
              <w:lastRenderedPageBreak/>
              <w:t>Aprašo III skyriaus 10 punkto nuostatas, arba kitus lygiaverčius įrodymus.</w:t>
            </w:r>
          </w:p>
          <w:p w14:paraId="32EDF567" w14:textId="77777777" w:rsidR="00BA144D" w:rsidRPr="009E22BF" w:rsidRDefault="00BA144D" w:rsidP="00E40DB4">
            <w:pPr>
              <w:spacing w:line="240" w:lineRule="auto"/>
              <w:ind w:firstLine="0"/>
              <w:jc w:val="left"/>
              <w:rPr>
                <w:rFonts w:ascii="Times New Roman" w:eastAsia="Calibri" w:hAnsi="Times New Roman" w:cs="Times New Roman"/>
                <w:sz w:val="22"/>
                <w:szCs w:val="22"/>
                <w:lang w:eastAsia="en-US"/>
              </w:rPr>
            </w:pPr>
          </w:p>
          <w:p w14:paraId="227F5122" w14:textId="77777777" w:rsidR="009E22BF" w:rsidRPr="009E22BF" w:rsidRDefault="009E22BF" w:rsidP="00E40DB4">
            <w:pPr>
              <w:suppressAutoHyphens/>
              <w:snapToGrid w:val="0"/>
              <w:spacing w:line="240" w:lineRule="auto"/>
              <w:ind w:right="-108" w:firstLine="0"/>
              <w:jc w:val="left"/>
              <w:rPr>
                <w:rFonts w:ascii="Times New Roman" w:eastAsia="Calibri" w:hAnsi="Times New Roman" w:cs="Times New Roman"/>
                <w:i/>
                <w:iCs/>
                <w:kern w:val="1"/>
                <w:sz w:val="22"/>
                <w:szCs w:val="22"/>
                <w:lang w:eastAsia="ar-SA"/>
              </w:rPr>
            </w:pPr>
            <w:r w:rsidRPr="009E22BF">
              <w:rPr>
                <w:rFonts w:ascii="Times New Roman" w:eastAsia="Calibri" w:hAnsi="Times New Roman" w:cs="Times New Roman"/>
                <w:sz w:val="22"/>
                <w:szCs w:val="22"/>
                <w:u w:val="single"/>
                <w:lang w:eastAsia="en-US"/>
              </w:rPr>
              <w:t>Pateikiamos skaitmeninės dokumentų kopijos</w:t>
            </w:r>
          </w:p>
        </w:tc>
      </w:tr>
      <w:bookmarkEnd w:id="49"/>
    </w:tbl>
    <w:p w14:paraId="1D73F60C" w14:textId="77777777" w:rsidR="009E22BF" w:rsidRPr="009E22BF" w:rsidRDefault="009E22BF" w:rsidP="009E22BF">
      <w:pPr>
        <w:spacing w:line="240" w:lineRule="auto"/>
        <w:ind w:firstLine="0"/>
        <w:rPr>
          <w:rFonts w:ascii="Times New Roman" w:eastAsia="Arial Unicode MS" w:hAnsi="Times New Roman" w:cs="Times New Roman"/>
          <w:noProof/>
          <w:sz w:val="22"/>
          <w:szCs w:val="22"/>
          <w:bdr w:val="nil"/>
          <w:lang w:eastAsia="en-US"/>
        </w:rPr>
      </w:pP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259665A7" w14:textId="77777777" w:rsidR="00641C5C" w:rsidRDefault="00641C5C" w:rsidP="00506996">
      <w:pPr>
        <w:spacing w:line="240" w:lineRule="auto"/>
        <w:ind w:left="7314" w:firstLine="0"/>
        <w:rPr>
          <w:rFonts w:cstheme="minorHAnsi"/>
        </w:rPr>
      </w:pPr>
    </w:p>
    <w:p w14:paraId="7BB251F3" w14:textId="77777777" w:rsidR="00641C5C" w:rsidRDefault="00641C5C" w:rsidP="00506996">
      <w:pPr>
        <w:spacing w:line="240" w:lineRule="auto"/>
        <w:ind w:left="7314" w:firstLine="0"/>
        <w:rPr>
          <w:rFonts w:cstheme="minorHAnsi"/>
        </w:rPr>
      </w:pPr>
    </w:p>
    <w:p w14:paraId="056F5D81" w14:textId="77777777" w:rsidR="00641C5C" w:rsidRDefault="00641C5C" w:rsidP="00506996">
      <w:pPr>
        <w:spacing w:line="240" w:lineRule="auto"/>
        <w:ind w:left="7314" w:firstLine="0"/>
        <w:rPr>
          <w:rFonts w:cstheme="minorHAnsi"/>
        </w:rPr>
      </w:pPr>
    </w:p>
    <w:p w14:paraId="156206A5" w14:textId="77777777" w:rsidR="00641C5C" w:rsidRDefault="00641C5C" w:rsidP="00506996">
      <w:pPr>
        <w:spacing w:line="240" w:lineRule="auto"/>
        <w:ind w:left="7314" w:firstLine="0"/>
        <w:rPr>
          <w:rFonts w:cstheme="minorHAnsi"/>
        </w:rPr>
      </w:pPr>
    </w:p>
    <w:p w14:paraId="2B06F9ED" w14:textId="77777777" w:rsidR="00641C5C" w:rsidRDefault="00641C5C" w:rsidP="00506996">
      <w:pPr>
        <w:spacing w:line="240" w:lineRule="auto"/>
        <w:ind w:left="7314" w:firstLine="0"/>
        <w:rPr>
          <w:rFonts w:cstheme="minorHAnsi"/>
        </w:rPr>
      </w:pPr>
    </w:p>
    <w:p w14:paraId="5A6CC612" w14:textId="77777777" w:rsidR="00641C5C" w:rsidRDefault="00641C5C" w:rsidP="00506996">
      <w:pPr>
        <w:spacing w:line="240" w:lineRule="auto"/>
        <w:ind w:left="7314" w:firstLine="0"/>
        <w:rPr>
          <w:rFonts w:cstheme="minorHAnsi"/>
        </w:rPr>
      </w:pPr>
    </w:p>
    <w:p w14:paraId="4926C9FE" w14:textId="77777777" w:rsidR="00641C5C" w:rsidRDefault="00641C5C" w:rsidP="00506996">
      <w:pPr>
        <w:spacing w:line="240" w:lineRule="auto"/>
        <w:ind w:left="7314" w:firstLine="0"/>
        <w:rPr>
          <w:rFonts w:cstheme="minorHAnsi"/>
        </w:rPr>
      </w:pPr>
    </w:p>
    <w:p w14:paraId="140DFE3F" w14:textId="77777777" w:rsidR="00641C5C" w:rsidRDefault="00641C5C" w:rsidP="00506996">
      <w:pPr>
        <w:spacing w:line="240" w:lineRule="auto"/>
        <w:ind w:left="7314" w:firstLine="0"/>
        <w:rPr>
          <w:rFonts w:cstheme="minorHAnsi"/>
        </w:rPr>
      </w:pPr>
    </w:p>
    <w:p w14:paraId="15E33E5E" w14:textId="77777777" w:rsidR="00AA5ADE" w:rsidRDefault="00AA5ADE" w:rsidP="00506996">
      <w:pPr>
        <w:spacing w:line="240" w:lineRule="auto"/>
        <w:ind w:left="7314" w:firstLine="0"/>
        <w:rPr>
          <w:rFonts w:cstheme="minorHAnsi"/>
        </w:rPr>
      </w:pPr>
    </w:p>
    <w:p w14:paraId="23F8BE06" w14:textId="77777777" w:rsidR="00AA5ADE" w:rsidRDefault="00AA5ADE" w:rsidP="00506996">
      <w:pPr>
        <w:spacing w:line="240" w:lineRule="auto"/>
        <w:ind w:left="7314" w:firstLine="0"/>
        <w:rPr>
          <w:rFonts w:cstheme="minorHAnsi"/>
        </w:rPr>
      </w:pPr>
    </w:p>
    <w:p w14:paraId="1A59AAF2" w14:textId="77777777" w:rsidR="00AA5ADE" w:rsidRDefault="00AA5ADE" w:rsidP="00506996">
      <w:pPr>
        <w:spacing w:line="240" w:lineRule="auto"/>
        <w:ind w:left="7314" w:firstLine="0"/>
        <w:rPr>
          <w:rFonts w:cstheme="minorHAnsi"/>
        </w:rPr>
      </w:pPr>
    </w:p>
    <w:p w14:paraId="79F0BD91" w14:textId="77777777" w:rsidR="00AA5ADE" w:rsidRDefault="00AA5ADE" w:rsidP="00506996">
      <w:pPr>
        <w:spacing w:line="240" w:lineRule="auto"/>
        <w:ind w:left="7314" w:firstLine="0"/>
        <w:rPr>
          <w:rFonts w:cstheme="minorHAnsi"/>
        </w:rPr>
      </w:pPr>
    </w:p>
    <w:p w14:paraId="17F32326" w14:textId="77777777" w:rsidR="00AA5ADE" w:rsidRDefault="00AA5ADE" w:rsidP="00506996">
      <w:pPr>
        <w:spacing w:line="240" w:lineRule="auto"/>
        <w:ind w:left="7314" w:firstLine="0"/>
        <w:rPr>
          <w:rFonts w:cstheme="minorHAnsi"/>
        </w:rPr>
      </w:pPr>
    </w:p>
    <w:p w14:paraId="17456A8C" w14:textId="77777777" w:rsidR="00AA5ADE" w:rsidRDefault="00AA5ADE" w:rsidP="00506996">
      <w:pPr>
        <w:spacing w:line="240" w:lineRule="auto"/>
        <w:ind w:left="7314" w:firstLine="0"/>
        <w:rPr>
          <w:rFonts w:cstheme="minorHAnsi"/>
        </w:rPr>
      </w:pPr>
    </w:p>
    <w:p w14:paraId="125374C0" w14:textId="77777777" w:rsidR="00AA5ADE" w:rsidRDefault="00AA5ADE" w:rsidP="00506996">
      <w:pPr>
        <w:spacing w:line="240" w:lineRule="auto"/>
        <w:ind w:left="7314" w:firstLine="0"/>
        <w:rPr>
          <w:rFonts w:cstheme="minorHAnsi"/>
        </w:rPr>
      </w:pPr>
    </w:p>
    <w:p w14:paraId="307F86A0" w14:textId="77777777" w:rsidR="00AA5ADE" w:rsidRDefault="00AA5ADE" w:rsidP="00506996">
      <w:pPr>
        <w:spacing w:line="240" w:lineRule="auto"/>
        <w:ind w:left="7314" w:firstLine="0"/>
        <w:rPr>
          <w:rFonts w:cstheme="minorHAnsi"/>
        </w:rPr>
      </w:pPr>
    </w:p>
    <w:p w14:paraId="23DB87EE" w14:textId="77777777" w:rsidR="00AA5ADE" w:rsidRDefault="00AA5ADE" w:rsidP="00506996">
      <w:pPr>
        <w:spacing w:line="240" w:lineRule="auto"/>
        <w:ind w:left="7314" w:firstLine="0"/>
        <w:rPr>
          <w:rFonts w:cstheme="minorHAnsi"/>
        </w:rPr>
      </w:pPr>
    </w:p>
    <w:p w14:paraId="1E3F1DDA" w14:textId="77777777" w:rsidR="00AA5ADE" w:rsidRDefault="00AA5ADE" w:rsidP="00506996">
      <w:pPr>
        <w:spacing w:line="240" w:lineRule="auto"/>
        <w:ind w:left="7314" w:firstLine="0"/>
        <w:rPr>
          <w:rFonts w:cstheme="minorHAnsi"/>
        </w:rPr>
      </w:pPr>
    </w:p>
    <w:p w14:paraId="32AED618" w14:textId="77777777" w:rsidR="00AA5ADE" w:rsidRDefault="00AA5ADE" w:rsidP="00506996">
      <w:pPr>
        <w:spacing w:line="240" w:lineRule="auto"/>
        <w:ind w:left="7314" w:firstLine="0"/>
        <w:rPr>
          <w:rFonts w:cstheme="minorHAnsi"/>
        </w:rPr>
      </w:pPr>
    </w:p>
    <w:p w14:paraId="6B1AA64F" w14:textId="77777777" w:rsidR="00AA5ADE" w:rsidRDefault="00AA5ADE" w:rsidP="00506996">
      <w:pPr>
        <w:spacing w:line="240" w:lineRule="auto"/>
        <w:ind w:left="7314" w:firstLine="0"/>
        <w:rPr>
          <w:rFonts w:cstheme="minorHAnsi"/>
        </w:rPr>
      </w:pPr>
    </w:p>
    <w:p w14:paraId="3D2F34CF" w14:textId="77777777" w:rsidR="00AA5ADE" w:rsidRDefault="00AA5ADE" w:rsidP="00506996">
      <w:pPr>
        <w:spacing w:line="240" w:lineRule="auto"/>
        <w:ind w:left="7314" w:firstLine="0"/>
        <w:rPr>
          <w:rFonts w:cstheme="minorHAnsi"/>
        </w:rPr>
      </w:pPr>
    </w:p>
    <w:p w14:paraId="2C80A8D3" w14:textId="77777777" w:rsidR="00AA5ADE" w:rsidRDefault="00AA5ADE" w:rsidP="00506996">
      <w:pPr>
        <w:spacing w:line="240" w:lineRule="auto"/>
        <w:ind w:left="7314" w:firstLine="0"/>
        <w:rPr>
          <w:rFonts w:cstheme="minorHAnsi"/>
        </w:rPr>
      </w:pPr>
    </w:p>
    <w:p w14:paraId="55CA99FC" w14:textId="77777777" w:rsidR="00AA5ADE" w:rsidRDefault="00AA5ADE" w:rsidP="00506996">
      <w:pPr>
        <w:spacing w:line="240" w:lineRule="auto"/>
        <w:ind w:left="7314" w:firstLine="0"/>
        <w:rPr>
          <w:rFonts w:cstheme="minorHAnsi"/>
        </w:rPr>
      </w:pPr>
    </w:p>
    <w:p w14:paraId="15D3D1A4" w14:textId="77777777" w:rsidR="00AA5ADE" w:rsidRDefault="00AA5ADE" w:rsidP="00506996">
      <w:pPr>
        <w:spacing w:line="240" w:lineRule="auto"/>
        <w:ind w:left="7314" w:firstLine="0"/>
        <w:rPr>
          <w:rFonts w:cstheme="minorHAnsi"/>
        </w:rPr>
      </w:pPr>
    </w:p>
    <w:p w14:paraId="73AE8F88" w14:textId="77777777" w:rsidR="00AA5ADE" w:rsidRDefault="00AA5ADE" w:rsidP="00506996">
      <w:pPr>
        <w:spacing w:line="240" w:lineRule="auto"/>
        <w:ind w:left="7314" w:firstLine="0"/>
        <w:rPr>
          <w:rFonts w:cstheme="minorHAnsi"/>
        </w:rPr>
      </w:pPr>
    </w:p>
    <w:p w14:paraId="4D2F4EBB" w14:textId="77777777" w:rsidR="00AA5ADE" w:rsidRDefault="00AA5ADE" w:rsidP="00506996">
      <w:pPr>
        <w:spacing w:line="240" w:lineRule="auto"/>
        <w:ind w:left="7314" w:firstLine="0"/>
        <w:rPr>
          <w:rFonts w:cstheme="minorHAnsi"/>
        </w:rPr>
      </w:pPr>
    </w:p>
    <w:p w14:paraId="44F1466B" w14:textId="77777777" w:rsidR="00AA5ADE" w:rsidRDefault="00AA5ADE" w:rsidP="00506996">
      <w:pPr>
        <w:spacing w:line="240" w:lineRule="auto"/>
        <w:ind w:left="7314" w:firstLine="0"/>
        <w:rPr>
          <w:rFonts w:cstheme="minorHAnsi"/>
        </w:rPr>
      </w:pPr>
    </w:p>
    <w:p w14:paraId="39BD8E63" w14:textId="77777777" w:rsidR="00AA5ADE" w:rsidRDefault="00AA5ADE" w:rsidP="00506996">
      <w:pPr>
        <w:spacing w:line="240" w:lineRule="auto"/>
        <w:ind w:left="7314" w:firstLine="0"/>
        <w:rPr>
          <w:rFonts w:cstheme="minorHAnsi"/>
        </w:rPr>
      </w:pPr>
    </w:p>
    <w:p w14:paraId="46D0E4AF" w14:textId="77777777" w:rsidR="00AA5ADE" w:rsidRDefault="00AA5ADE" w:rsidP="00506996">
      <w:pPr>
        <w:spacing w:line="240" w:lineRule="auto"/>
        <w:ind w:left="7314" w:firstLine="0"/>
        <w:rPr>
          <w:rFonts w:cstheme="minorHAnsi"/>
        </w:rPr>
      </w:pPr>
    </w:p>
    <w:p w14:paraId="34A85179" w14:textId="77777777" w:rsidR="00AA5ADE" w:rsidRDefault="00AA5ADE" w:rsidP="00506996">
      <w:pPr>
        <w:spacing w:line="240" w:lineRule="auto"/>
        <w:ind w:left="7314" w:firstLine="0"/>
        <w:rPr>
          <w:rFonts w:cstheme="minorHAnsi"/>
        </w:rPr>
      </w:pPr>
    </w:p>
    <w:p w14:paraId="1758C62B" w14:textId="77777777" w:rsidR="00AA5ADE" w:rsidRDefault="00AA5ADE" w:rsidP="00506996">
      <w:pPr>
        <w:spacing w:line="240" w:lineRule="auto"/>
        <w:ind w:left="7314" w:firstLine="0"/>
        <w:rPr>
          <w:rFonts w:cstheme="minorHAnsi"/>
        </w:rPr>
      </w:pPr>
    </w:p>
    <w:p w14:paraId="60D4BE38" w14:textId="77777777" w:rsidR="00AA5ADE" w:rsidRDefault="00AA5ADE" w:rsidP="00506996">
      <w:pPr>
        <w:spacing w:line="240" w:lineRule="auto"/>
        <w:ind w:left="7314" w:firstLine="0"/>
        <w:rPr>
          <w:rFonts w:cstheme="minorHAnsi"/>
        </w:rPr>
      </w:pPr>
    </w:p>
    <w:p w14:paraId="745F78F2" w14:textId="77777777" w:rsidR="00AA5ADE" w:rsidRDefault="00AA5ADE" w:rsidP="00506996">
      <w:pPr>
        <w:spacing w:line="240" w:lineRule="auto"/>
        <w:ind w:left="7314" w:firstLine="0"/>
        <w:rPr>
          <w:rFonts w:cstheme="minorHAnsi"/>
        </w:rPr>
      </w:pPr>
    </w:p>
    <w:p w14:paraId="2FE3EDE7" w14:textId="77777777" w:rsidR="00AA5ADE" w:rsidRDefault="00AA5ADE" w:rsidP="00506996">
      <w:pPr>
        <w:spacing w:line="240" w:lineRule="auto"/>
        <w:ind w:left="7314" w:firstLine="0"/>
        <w:rPr>
          <w:rFonts w:cstheme="minorHAnsi"/>
        </w:rPr>
      </w:pPr>
    </w:p>
    <w:p w14:paraId="39901931" w14:textId="77777777" w:rsidR="00AA5ADE" w:rsidRDefault="00AA5ADE" w:rsidP="00506996">
      <w:pPr>
        <w:spacing w:line="240" w:lineRule="auto"/>
        <w:ind w:left="7314" w:firstLine="0"/>
        <w:rPr>
          <w:rFonts w:cstheme="minorHAnsi"/>
        </w:rPr>
      </w:pPr>
    </w:p>
    <w:p w14:paraId="2D5F677C" w14:textId="77777777" w:rsidR="00AA5ADE" w:rsidRDefault="00AA5ADE" w:rsidP="00506996">
      <w:pPr>
        <w:spacing w:line="240" w:lineRule="auto"/>
        <w:ind w:left="7314" w:firstLine="0"/>
        <w:rPr>
          <w:rFonts w:cstheme="minorHAnsi"/>
        </w:rPr>
      </w:pPr>
    </w:p>
    <w:p w14:paraId="035A3F42" w14:textId="77777777" w:rsidR="00AA5ADE" w:rsidRDefault="00AA5ADE" w:rsidP="00506996">
      <w:pPr>
        <w:spacing w:line="240" w:lineRule="auto"/>
        <w:ind w:left="7314" w:firstLine="0"/>
        <w:rPr>
          <w:rFonts w:cstheme="minorHAnsi"/>
        </w:rPr>
      </w:pPr>
    </w:p>
    <w:p w14:paraId="11B69352" w14:textId="77777777" w:rsidR="00AA5ADE" w:rsidRDefault="00AA5ADE" w:rsidP="00506996">
      <w:pPr>
        <w:spacing w:line="240" w:lineRule="auto"/>
        <w:ind w:left="7314" w:firstLine="0"/>
        <w:rPr>
          <w:rFonts w:cstheme="minorHAnsi"/>
        </w:rPr>
      </w:pPr>
    </w:p>
    <w:p w14:paraId="0C340CDD" w14:textId="77777777" w:rsidR="00AA5ADE" w:rsidRDefault="00AA5ADE" w:rsidP="00506996">
      <w:pPr>
        <w:spacing w:line="240" w:lineRule="auto"/>
        <w:ind w:left="7314" w:firstLine="0"/>
        <w:rPr>
          <w:rFonts w:cstheme="minorHAnsi"/>
        </w:rPr>
      </w:pPr>
    </w:p>
    <w:p w14:paraId="5025CD49" w14:textId="77777777" w:rsidR="00641C5C" w:rsidRDefault="00641C5C" w:rsidP="00506996">
      <w:pPr>
        <w:spacing w:line="240" w:lineRule="auto"/>
        <w:ind w:left="7314" w:firstLine="0"/>
        <w:rPr>
          <w:rFonts w:cstheme="minorHAnsi"/>
        </w:rPr>
      </w:pPr>
    </w:p>
    <w:p w14:paraId="44A7E7BF" w14:textId="77777777" w:rsidR="00641C5C" w:rsidRDefault="00641C5C" w:rsidP="00506996">
      <w:pPr>
        <w:spacing w:line="240" w:lineRule="auto"/>
        <w:ind w:left="7314" w:firstLine="0"/>
        <w:rPr>
          <w:rFonts w:cstheme="minorHAnsi"/>
        </w:rPr>
      </w:pPr>
    </w:p>
    <w:p w14:paraId="59C07C9E" w14:textId="77777777" w:rsidR="00641C5C" w:rsidRDefault="00641C5C" w:rsidP="00506996">
      <w:pPr>
        <w:spacing w:line="240" w:lineRule="auto"/>
        <w:ind w:left="7314" w:firstLine="0"/>
        <w:rPr>
          <w:rFonts w:cstheme="minorHAnsi"/>
        </w:rPr>
      </w:pPr>
    </w:p>
    <w:p w14:paraId="282BAFD3" w14:textId="191817A5" w:rsidR="00506996" w:rsidRPr="00194983" w:rsidRDefault="00506996" w:rsidP="00506996">
      <w:pPr>
        <w:spacing w:line="240" w:lineRule="auto"/>
        <w:ind w:left="7314" w:firstLine="0"/>
        <w:rPr>
          <w:rFonts w:cstheme="minorHAnsi"/>
        </w:rPr>
      </w:pPr>
      <w:bookmarkStart w:id="50" w:name="_Hlk175838301"/>
      <w:bookmarkStart w:id="51" w:name="_Hlk193292503"/>
      <w:r w:rsidRPr="00194983">
        <w:rPr>
          <w:rFonts w:cstheme="minorHAnsi"/>
        </w:rPr>
        <w:t xml:space="preserve">Pirkimo sąlygų </w:t>
      </w:r>
      <w:r w:rsidR="005574C2">
        <w:rPr>
          <w:rFonts w:cstheme="minorHAnsi"/>
        </w:rPr>
        <w:t>6</w:t>
      </w:r>
      <w:r w:rsidRPr="00194983">
        <w:rPr>
          <w:rFonts w:cstheme="minorHAnsi"/>
        </w:rPr>
        <w:t xml:space="preserve"> priedas „Sutarties projektas“</w:t>
      </w:r>
    </w:p>
    <w:bookmarkEnd w:id="51"/>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7BF46C4C" w14:textId="23DB1F9E"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bookmarkStart w:id="52" w:name="_Hlk144205598"/>
      <w:bookmarkEnd w:id="50"/>
      <w:r w:rsidRPr="000A13B9">
        <w:rPr>
          <w:rFonts w:ascii="Times New Roman" w:eastAsia="Times New Roman" w:hAnsi="Times New Roman" w:cs="Times New Roman"/>
          <w:b/>
          <w:sz w:val="24"/>
          <w:szCs w:val="24"/>
          <w:lang w:eastAsia="ar-SA"/>
        </w:rPr>
        <w:t>SUTARTIES SĄLYGOS</w:t>
      </w:r>
    </w:p>
    <w:p w14:paraId="6AEB982B"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r w:rsidRPr="000A13B9">
        <w:rPr>
          <w:rFonts w:ascii="Times New Roman" w:eastAsia="Times New Roman" w:hAnsi="Times New Roman" w:cs="Times New Roman"/>
          <w:b/>
          <w:sz w:val="24"/>
          <w:szCs w:val="24"/>
          <w:lang w:eastAsia="ar-SA"/>
        </w:rPr>
        <w:t>(Projektas)</w:t>
      </w:r>
    </w:p>
    <w:p w14:paraId="6B398D80"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p>
    <w:p w14:paraId="6001AF6B" w14:textId="13CE9466" w:rsidR="00131342"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(pateikiama atskiru failu)</w:t>
      </w:r>
      <w:r w:rsidR="000A13B9" w:rsidRPr="000A13B9">
        <w:rPr>
          <w:rFonts w:ascii="Times New Roman" w:eastAsia="Times New Roman" w:hAnsi="Times New Roman" w:cs="Times New Roman"/>
          <w:sz w:val="24"/>
          <w:szCs w:val="24"/>
          <w:lang w:eastAsia="ar-SA"/>
        </w:rPr>
        <w:t xml:space="preserve"> </w:t>
      </w:r>
    </w:p>
    <w:p w14:paraId="5675F96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EAD8A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B6B78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33C72D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DC005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8F0568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BDAFBA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1B84CB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BE9278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5EEB3E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07FA05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FAD3D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0099A4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80C5E7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E863D7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CBF557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2DC5BB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020D44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2A749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4EB4D4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29AFF7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883DF9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B980E7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A4E5C3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DECED9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0D08A5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EFAB7C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B0E38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5300386"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F7F010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C87A6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CBE935E"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6C300E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D636D4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1D8345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24C4758"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75FE539" w14:textId="77777777" w:rsidR="00D962A7" w:rsidRDefault="00D962A7" w:rsidP="00D962A7">
      <w:pPr>
        <w:shd w:val="clear" w:color="auto" w:fill="FFFFFF"/>
        <w:suppressAutoHyphens/>
        <w:spacing w:line="240" w:lineRule="auto"/>
        <w:ind w:firstLine="0"/>
        <w:jc w:val="center"/>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52"/>
    <w:p w14:paraId="163D66E3" w14:textId="5519C669" w:rsidR="009B4090" w:rsidRPr="004F1A11" w:rsidRDefault="005110A6" w:rsidP="00F74904">
      <w:pPr>
        <w:ind w:left="5955" w:firstLine="397"/>
        <w:rPr>
          <w:rFonts w:eastAsiaTheme="minorHAnsi" w:cstheme="minorHAnsi"/>
          <w:bCs/>
          <w:iCs/>
        </w:rPr>
      </w:pPr>
      <w:r w:rsidRPr="004F1A11">
        <w:rPr>
          <w:rFonts w:cstheme="minorHAnsi"/>
        </w:rPr>
        <w:t xml:space="preserve">Pirkimo sąlygų </w:t>
      </w:r>
      <w:bookmarkStart w:id="53" w:name="_Hlk172117350"/>
      <w:r w:rsidR="009440D5">
        <w:rPr>
          <w:rFonts w:cstheme="minorHAnsi"/>
        </w:rPr>
        <w:t>7</w:t>
      </w:r>
      <w:r w:rsidRPr="004F1A11">
        <w:rPr>
          <w:rFonts w:cstheme="minorHAnsi"/>
        </w:rPr>
        <w:t xml:space="preserve"> priedas „Terminai“</w:t>
      </w:r>
    </w:p>
    <w:bookmarkEnd w:id="53"/>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w:t>
            </w:r>
            <w:r w:rsidR="009B4090" w:rsidRPr="004F1A11">
              <w:rPr>
                <w:rFonts w:asciiTheme="minorHAnsi" w:hAnsiTheme="minorHAnsi" w:cstheme="minorHAnsi"/>
                <w:sz w:val="21"/>
                <w:szCs w:val="21"/>
              </w:rPr>
              <w:lastRenderedPageBreak/>
              <w:t>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t xml:space="preserve">                                                                                                                                 </w:t>
      </w:r>
      <w:r w:rsidRPr="004F1A11">
        <w:rPr>
          <w:rFonts w:cstheme="minorHAnsi"/>
        </w:rPr>
        <w:t>Pirkimo sąlygų</w:t>
      </w:r>
      <w:r>
        <w:rPr>
          <w:rFonts w:cstheme="minorHAnsi"/>
        </w:rPr>
        <w:t xml:space="preserve"> </w:t>
      </w:r>
      <w:r w:rsidR="009440D5">
        <w:rPr>
          <w:rFonts w:cstheme="minorHAnsi"/>
        </w:rPr>
        <w:t>8</w:t>
      </w:r>
      <w:r w:rsidRPr="004F1A11">
        <w:rPr>
          <w:rFonts w:cstheme="minorHAnsi"/>
        </w:rPr>
        <w:t xml:space="preserve"> priedas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AA5ADE" w:rsidRPr="00F74904" w14:paraId="51AB9345" w14:textId="77777777" w:rsidTr="00EF7890">
        <w:tc>
          <w:tcPr>
            <w:tcW w:w="791" w:type="dxa"/>
          </w:tcPr>
          <w:p w14:paraId="2B304460" w14:textId="4A2D9BB2" w:rsidR="00AA5ADE" w:rsidRPr="00F74904" w:rsidRDefault="00AA5ADE" w:rsidP="00AA5ADE">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2156D700" w14:textId="77777777" w:rsidR="00AA5ADE" w:rsidRDefault="00AA5ADE" w:rsidP="00C97289">
            <w:pPr>
              <w:spacing w:line="240" w:lineRule="auto"/>
              <w:ind w:firstLine="0"/>
              <w:rPr>
                <w:rFonts w:ascii="Times New Roman" w:eastAsia="Calibri" w:hAnsi="Times New Roman" w:cs="Times New Roman"/>
                <w:bCs/>
                <w:sz w:val="22"/>
                <w:szCs w:val="22"/>
              </w:rPr>
            </w:pPr>
            <w:r w:rsidRPr="00924B7B">
              <w:rPr>
                <w:rFonts w:ascii="Times New Roman" w:eastAsia="Times New Roman" w:hAnsi="Times New Roman" w:cs="Times New Roman"/>
                <w:bCs/>
                <w:sz w:val="22"/>
                <w:szCs w:val="22"/>
              </w:rPr>
              <w:t xml:space="preserve">Tiekėjas </w:t>
            </w:r>
            <w:r w:rsidRPr="00924B7B">
              <w:rPr>
                <w:rFonts w:ascii="Times New Roman" w:eastAsia="Calibri" w:hAnsi="Times New Roman" w:cs="Times New Roman"/>
                <w:bCs/>
                <w:sz w:val="22"/>
                <w:szCs w:val="22"/>
              </w:rPr>
              <w:t>turi turėti teisę verstis melioracijos statinių statybos veikla.</w:t>
            </w:r>
          </w:p>
          <w:p w14:paraId="7A077492" w14:textId="49B9D0B4" w:rsidR="00C97289" w:rsidRPr="00387F91" w:rsidRDefault="00C97289" w:rsidP="00C97289">
            <w:pPr>
              <w:spacing w:line="240" w:lineRule="auto"/>
              <w:ind w:firstLine="0"/>
              <w:rPr>
                <w:rFonts w:ascii="Times New Roman" w:eastAsia="Times New Roman" w:hAnsi="Times New Roman" w:cs="Times New Roman"/>
                <w:i/>
                <w:iCs/>
                <w:spacing w:val="2"/>
                <w:sz w:val="22"/>
                <w:szCs w:val="22"/>
                <w:highlight w:val="yellow"/>
              </w:rPr>
            </w:pPr>
          </w:p>
        </w:tc>
        <w:tc>
          <w:tcPr>
            <w:tcW w:w="1417" w:type="dxa"/>
          </w:tcPr>
          <w:p w14:paraId="0B0FF164"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r>
      <w:tr w:rsidR="00AA5ADE" w:rsidRPr="00F74904" w14:paraId="0C2909B6" w14:textId="77777777" w:rsidTr="00EF7890">
        <w:tc>
          <w:tcPr>
            <w:tcW w:w="791" w:type="dxa"/>
          </w:tcPr>
          <w:p w14:paraId="72E1844C" w14:textId="006C2DF8" w:rsidR="00AA5ADE" w:rsidRDefault="00AA5ADE" w:rsidP="00AA5ADE">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Borders>
              <w:top w:val="single" w:sz="4" w:space="0" w:color="000000"/>
              <w:left w:val="single" w:sz="4" w:space="0" w:color="000000"/>
              <w:bottom w:val="single" w:sz="4" w:space="0" w:color="000000"/>
              <w:right w:val="nil"/>
            </w:tcBorders>
          </w:tcPr>
          <w:p w14:paraId="0C395B0D" w14:textId="77777777" w:rsidR="00AA5ADE" w:rsidRPr="007461BF" w:rsidRDefault="00AA5ADE" w:rsidP="00AA5ADE">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r w:rsidRPr="007461BF">
              <w:rPr>
                <w:rFonts w:ascii="Times New Roman" w:eastAsia="Arial Unicode MS" w:hAnsi="Times New Roman" w:cs="Times New Roman"/>
                <w:sz w:val="22"/>
                <w:szCs w:val="22"/>
                <w:bdr w:val="nil"/>
                <w:lang w:eastAsia="en-US"/>
              </w:rPr>
              <w:t xml:space="preserve">Tiekėjas, per paskutinius 5 metus </w:t>
            </w:r>
            <w:r w:rsidRPr="007461BF">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sidRPr="007461BF">
              <w:rPr>
                <w:rFonts w:ascii="Times New Roman" w:eastAsia="Arial Unicode MS" w:hAnsi="Times New Roman" w:cs="Times New Roman"/>
                <w:sz w:val="22"/>
                <w:szCs w:val="22"/>
                <w:bdr w:val="nil"/>
                <w:lang w:eastAsia="en-US"/>
              </w:rPr>
              <w:t xml:space="preserve"> sutarčių melioracijos statinių statybos </w:t>
            </w:r>
            <w:r w:rsidRPr="007461BF">
              <w:rPr>
                <w:rFonts w:ascii="Times New Roman" w:eastAsia="Times New Roman" w:hAnsi="Times New Roman" w:cs="Times New Roman"/>
                <w:sz w:val="22"/>
                <w:szCs w:val="22"/>
              </w:rPr>
              <w:t>remonto ir (ar) rekonstrukcijos ir (ar) naujos statybos</w:t>
            </w:r>
            <w:r w:rsidRPr="007461BF">
              <w:rPr>
                <w:rFonts w:ascii="Times New Roman" w:eastAsia="Arial Unicode MS" w:hAnsi="Times New Roman" w:cs="Times New Roman"/>
                <w:sz w:val="22"/>
                <w:szCs w:val="22"/>
                <w:bdr w:val="nil"/>
                <w:lang w:eastAsia="en-US"/>
              </w:rPr>
              <w:t xml:space="preserve"> darbų, kurios </w:t>
            </w:r>
            <w:r w:rsidRPr="007461BF">
              <w:rPr>
                <w:rFonts w:ascii="Times New Roman" w:eastAsia="Times New Roman" w:hAnsi="Times New Roman" w:cs="Times New Roman"/>
                <w:sz w:val="22"/>
                <w:szCs w:val="22"/>
                <w:lang w:eastAsia="en-US"/>
              </w:rPr>
              <w:t xml:space="preserve">vertė </w:t>
            </w:r>
            <w:r w:rsidRPr="007461BF">
              <w:rPr>
                <w:rFonts w:ascii="Times New Roman" w:eastAsia="Arial Unicode MS" w:hAnsi="Times New Roman" w:cs="Times New Roman"/>
                <w:sz w:val="22"/>
                <w:szCs w:val="22"/>
                <w:bdr w:val="nil"/>
                <w:lang w:eastAsia="en-US"/>
              </w:rPr>
              <w:t xml:space="preserve">ne mažesnė kaip </w:t>
            </w:r>
            <w:r w:rsidRPr="00641C5C">
              <w:rPr>
                <w:rFonts w:ascii="Times New Roman" w:eastAsia="Arial Unicode MS" w:hAnsi="Times New Roman" w:cs="Times New Roman"/>
                <w:b/>
                <w:bCs/>
                <w:sz w:val="22"/>
                <w:szCs w:val="22"/>
                <w:bdr w:val="nil"/>
                <w:lang w:eastAsia="en-US"/>
              </w:rPr>
              <w:t>4</w:t>
            </w:r>
            <w:r>
              <w:rPr>
                <w:rFonts w:ascii="Times New Roman" w:eastAsia="Arial Unicode MS" w:hAnsi="Times New Roman" w:cs="Times New Roman"/>
                <w:b/>
                <w:bCs/>
                <w:sz w:val="22"/>
                <w:szCs w:val="22"/>
                <w:bdr w:val="nil"/>
                <w:lang w:eastAsia="en-US"/>
              </w:rPr>
              <w:t>9</w:t>
            </w:r>
            <w:r w:rsidRPr="00641C5C">
              <w:rPr>
                <w:rFonts w:ascii="Times New Roman" w:eastAsia="Arial Unicode MS" w:hAnsi="Times New Roman" w:cs="Times New Roman"/>
                <w:b/>
                <w:bCs/>
                <w:sz w:val="22"/>
                <w:szCs w:val="22"/>
                <w:bdr w:val="nil"/>
                <w:lang w:eastAsia="en-US"/>
              </w:rPr>
              <w:t xml:space="preserve"> </w:t>
            </w:r>
            <w:r>
              <w:rPr>
                <w:rFonts w:ascii="Times New Roman" w:eastAsia="Arial Unicode MS" w:hAnsi="Times New Roman" w:cs="Times New Roman"/>
                <w:b/>
                <w:bCs/>
                <w:sz w:val="22"/>
                <w:szCs w:val="22"/>
                <w:bdr w:val="nil"/>
                <w:lang w:eastAsia="en-US"/>
              </w:rPr>
              <w:t>0</w:t>
            </w:r>
            <w:r w:rsidRPr="00641C5C">
              <w:rPr>
                <w:rFonts w:ascii="Times New Roman" w:eastAsia="Arial Unicode MS" w:hAnsi="Times New Roman" w:cs="Times New Roman"/>
                <w:b/>
                <w:bCs/>
                <w:sz w:val="22"/>
                <w:szCs w:val="22"/>
                <w:bdr w:val="nil"/>
                <w:lang w:eastAsia="en-US"/>
              </w:rPr>
              <w:t>00</w:t>
            </w:r>
            <w:r w:rsidRPr="007461BF">
              <w:rPr>
                <w:rFonts w:ascii="Times New Roman" w:eastAsia="Arial Unicode MS" w:hAnsi="Times New Roman" w:cs="Times New Roman"/>
                <w:b/>
                <w:bCs/>
                <w:sz w:val="22"/>
                <w:szCs w:val="22"/>
                <w:bdr w:val="nil"/>
                <w:lang w:eastAsia="en-US"/>
              </w:rPr>
              <w:t>,00 Eur be PVM</w:t>
            </w:r>
            <w:r w:rsidRPr="007461BF">
              <w:rPr>
                <w:rFonts w:ascii="Times New Roman" w:eastAsia="Arial Unicode MS" w:hAnsi="Times New Roman" w:cs="Times New Roman"/>
                <w:sz w:val="22"/>
                <w:szCs w:val="22"/>
                <w:bdr w:val="nil"/>
                <w:lang w:eastAsia="en-US"/>
              </w:rPr>
              <w:t xml:space="preserve"> </w:t>
            </w:r>
            <w:r w:rsidRPr="007461BF">
              <w:rPr>
                <w:rFonts w:ascii="Times New Roman" w:eastAsia="Calibri" w:hAnsi="Times New Roman" w:cs="Times New Roman"/>
                <w:sz w:val="22"/>
                <w:szCs w:val="22"/>
              </w:rPr>
              <w:t>ir svarbiausių darbų atlikimas ir galutiniai rezultatai buvo tinkami.</w:t>
            </w:r>
          </w:p>
          <w:p w14:paraId="0F66C6BC" w14:textId="77777777" w:rsidR="00AA5ADE" w:rsidRDefault="00AA5ADE" w:rsidP="00AA5ADE">
            <w:pPr>
              <w:pBdr>
                <w:top w:val="nil"/>
                <w:left w:val="nil"/>
                <w:bottom w:val="nil"/>
                <w:right w:val="nil"/>
                <w:between w:val="nil"/>
                <w:bar w:val="nil"/>
              </w:pBdr>
              <w:spacing w:line="240" w:lineRule="auto"/>
              <w:ind w:left="-79" w:firstLine="79"/>
              <w:contextualSpacing/>
              <w:rPr>
                <w:rFonts w:ascii="Times New Roman" w:eastAsia="Arial Unicode MS" w:hAnsi="Times New Roman" w:cs="Times New Roman"/>
                <w:sz w:val="22"/>
                <w:szCs w:val="22"/>
                <w:bdr w:val="nil"/>
                <w:lang w:eastAsia="en-US"/>
              </w:rPr>
            </w:pPr>
          </w:p>
          <w:p w14:paraId="509D5EEE" w14:textId="74E2D8EF" w:rsidR="00AA5ADE" w:rsidRPr="00387F91" w:rsidRDefault="00AA5ADE" w:rsidP="00AA5ADE">
            <w:pPr>
              <w:widowControl w:val="0"/>
              <w:suppressAutoHyphens/>
              <w:spacing w:line="240" w:lineRule="auto"/>
              <w:ind w:firstLine="0"/>
              <w:rPr>
                <w:rFonts w:ascii="Times New Roman" w:eastAsia="Arial Unicode MS" w:hAnsi="Times New Roman" w:cs="Times New Roman"/>
                <w:sz w:val="22"/>
                <w:szCs w:val="22"/>
                <w:highlight w:val="yellow"/>
                <w:bdr w:val="nil"/>
                <w:lang w:eastAsia="en-US"/>
              </w:rPr>
            </w:pPr>
            <w:r w:rsidRPr="007461BF">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1417" w:type="dxa"/>
          </w:tcPr>
          <w:p w14:paraId="404FAC19"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B8A1A8A"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r>
      <w:tr w:rsidR="00AA5ADE" w:rsidRPr="00F74904" w14:paraId="7CF484D2" w14:textId="77777777" w:rsidTr="00EF7890">
        <w:tc>
          <w:tcPr>
            <w:tcW w:w="791" w:type="dxa"/>
          </w:tcPr>
          <w:p w14:paraId="602C82C2" w14:textId="45507828" w:rsidR="00AA5ADE" w:rsidRDefault="00AA5ADE" w:rsidP="00AA5ADE">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lastRenderedPageBreak/>
              <w:t>1.3.</w:t>
            </w:r>
          </w:p>
        </w:tc>
        <w:tc>
          <w:tcPr>
            <w:tcW w:w="6506" w:type="dxa"/>
            <w:tcBorders>
              <w:top w:val="single" w:sz="4" w:space="0" w:color="000000"/>
              <w:left w:val="single" w:sz="4" w:space="0" w:color="000000"/>
              <w:bottom w:val="single" w:sz="4" w:space="0" w:color="000000"/>
              <w:right w:val="nil"/>
            </w:tcBorders>
          </w:tcPr>
          <w:p w14:paraId="26A12CD6" w14:textId="40B3A50A" w:rsidR="00AA5ADE" w:rsidRPr="00387F91" w:rsidRDefault="00AA5ADE" w:rsidP="00C97289">
            <w:pPr>
              <w:widowControl w:val="0"/>
              <w:suppressAutoHyphens/>
              <w:spacing w:line="240" w:lineRule="auto"/>
              <w:ind w:firstLine="0"/>
              <w:rPr>
                <w:rFonts w:ascii="Times New Roman" w:eastAsia="Calibri" w:hAnsi="Times New Roman" w:cs="Times New Roman"/>
                <w:noProof/>
                <w:sz w:val="22"/>
                <w:szCs w:val="22"/>
                <w:highlight w:val="yellow"/>
              </w:rPr>
            </w:pPr>
            <w:r w:rsidRPr="007A7C57">
              <w:rPr>
                <w:rFonts w:ascii="Times New Roman" w:eastAsia="Calibri" w:hAnsi="Times New Roman" w:cs="Times New Roman"/>
                <w:noProof/>
                <w:sz w:val="22"/>
                <w:szCs w:val="22"/>
              </w:rPr>
              <w:t xml:space="preserve">Tiekėjas turi pasiūlyti </w:t>
            </w:r>
            <w:r w:rsidRPr="007A7C57">
              <w:rPr>
                <w:rFonts w:ascii="Times New Roman" w:eastAsia="Calibri" w:hAnsi="Times New Roman" w:cs="Times New Roman"/>
                <w:sz w:val="22"/>
                <w:szCs w:val="22"/>
                <w:lang w:eastAsia="ar-SA"/>
              </w:rPr>
              <w:t xml:space="preserve">bent vieną kvalifikuotą </w:t>
            </w:r>
            <w:r w:rsidRPr="00924B7B">
              <w:rPr>
                <w:rFonts w:ascii="Times New Roman" w:eastAsia="Calibri" w:hAnsi="Times New Roman" w:cs="Times New Roman"/>
                <w:sz w:val="22"/>
                <w:szCs w:val="22"/>
                <w:lang w:eastAsia="ar-SA"/>
              </w:rPr>
              <w:t xml:space="preserve">melioracijos statinių statybos darbų vadovą, turintį teisę Lietuvos Respublikoje atlikti melioracijos statybos darbus. </w:t>
            </w:r>
          </w:p>
        </w:tc>
        <w:tc>
          <w:tcPr>
            <w:tcW w:w="1417" w:type="dxa"/>
          </w:tcPr>
          <w:p w14:paraId="1041D7D9"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9026BF5"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6848D222" w14:textId="77777777" w:rsidR="00A1672B" w:rsidRDefault="00A1672B" w:rsidP="00F74904">
      <w:pPr>
        <w:shd w:val="clear" w:color="auto" w:fill="FFFFFF"/>
        <w:suppressAutoHyphens/>
        <w:ind w:right="-178"/>
        <w:jc w:val="center"/>
        <w:rPr>
          <w:rFonts w:ascii="Arial" w:hAnsi="Arial" w:cs="Arial"/>
        </w:rPr>
      </w:pPr>
    </w:p>
    <w:p w14:paraId="29A79168" w14:textId="77777777" w:rsidR="00A1672B" w:rsidRDefault="00A1672B" w:rsidP="00F74904">
      <w:pPr>
        <w:shd w:val="clear" w:color="auto" w:fill="FFFFFF"/>
        <w:suppressAutoHyphens/>
        <w:ind w:right="-178"/>
        <w:jc w:val="center"/>
        <w:rPr>
          <w:rFonts w:ascii="Arial" w:hAnsi="Arial" w:cs="Arial"/>
        </w:rPr>
      </w:pPr>
    </w:p>
    <w:p w14:paraId="46E14DD0" w14:textId="77777777" w:rsidR="00A1672B" w:rsidRDefault="00A1672B" w:rsidP="00F74904">
      <w:pPr>
        <w:shd w:val="clear" w:color="auto" w:fill="FFFFFF"/>
        <w:suppressAutoHyphens/>
        <w:ind w:right="-178"/>
        <w:jc w:val="center"/>
        <w:rPr>
          <w:rFonts w:ascii="Arial" w:hAnsi="Arial" w:cs="Arial"/>
        </w:rPr>
      </w:pPr>
    </w:p>
    <w:p w14:paraId="7279C861" w14:textId="77777777" w:rsidR="00A1672B" w:rsidRDefault="00A1672B" w:rsidP="00F74904">
      <w:pPr>
        <w:shd w:val="clear" w:color="auto" w:fill="FFFFFF"/>
        <w:suppressAutoHyphens/>
        <w:ind w:right="-178"/>
        <w:jc w:val="center"/>
        <w:rPr>
          <w:rFonts w:ascii="Arial" w:hAnsi="Arial" w:cs="Arial"/>
        </w:rPr>
      </w:pPr>
    </w:p>
    <w:p w14:paraId="63B6938A" w14:textId="77777777" w:rsidR="00F0507D" w:rsidRDefault="00F0507D" w:rsidP="00F74904">
      <w:pPr>
        <w:shd w:val="clear" w:color="auto" w:fill="FFFFFF"/>
        <w:suppressAutoHyphens/>
        <w:ind w:right="-178"/>
        <w:jc w:val="center"/>
        <w:rPr>
          <w:rFonts w:ascii="Arial" w:hAnsi="Arial" w:cs="Arial"/>
        </w:rPr>
      </w:pPr>
    </w:p>
    <w:p w14:paraId="3638AADE" w14:textId="77777777" w:rsidR="00F0507D" w:rsidRDefault="00F0507D" w:rsidP="00F74904">
      <w:pPr>
        <w:shd w:val="clear" w:color="auto" w:fill="FFFFFF"/>
        <w:suppressAutoHyphens/>
        <w:ind w:right="-178"/>
        <w:jc w:val="center"/>
        <w:rPr>
          <w:rFonts w:ascii="Arial" w:hAnsi="Arial" w:cs="Arial"/>
        </w:rPr>
      </w:pPr>
    </w:p>
    <w:p w14:paraId="0D1689AA" w14:textId="77777777" w:rsidR="00A1672B" w:rsidRDefault="00A1672B" w:rsidP="00F74904">
      <w:pPr>
        <w:shd w:val="clear" w:color="auto" w:fill="FFFFFF"/>
        <w:suppressAutoHyphens/>
        <w:ind w:right="-178"/>
        <w:jc w:val="center"/>
        <w:rPr>
          <w:rFonts w:ascii="Arial" w:hAnsi="Arial" w:cs="Arial"/>
        </w:rPr>
      </w:pPr>
    </w:p>
    <w:p w14:paraId="448DBF34" w14:textId="21AAD5B3" w:rsidR="009C49A3" w:rsidRPr="009C49A3" w:rsidRDefault="009C49A3" w:rsidP="009C49A3">
      <w:pPr>
        <w:keepNext/>
        <w:keepLines/>
        <w:spacing w:line="276" w:lineRule="auto"/>
        <w:ind w:left="5103"/>
        <w:jc w:val="right"/>
        <w:outlineLvl w:val="1"/>
        <w:rPr>
          <w:rFonts w:ascii="Calibri" w:eastAsia="Calibri" w:hAnsi="Calibri" w:cs="Calibri"/>
          <w:color w:val="0070C0"/>
        </w:rPr>
      </w:pPr>
      <w:r w:rsidRPr="009C49A3">
        <w:rPr>
          <w:rFonts w:ascii="Calibri" w:eastAsia="Calibri" w:hAnsi="Calibri" w:cs="Calibri"/>
          <w:color w:val="0070C0"/>
        </w:rPr>
        <w:lastRenderedPageBreak/>
        <w:t xml:space="preserve">Pirkimo sąlygų </w:t>
      </w:r>
      <w:r w:rsidR="00EC489F">
        <w:rPr>
          <w:rFonts w:ascii="Calibri" w:eastAsia="Calibri" w:hAnsi="Calibri" w:cs="Calibri"/>
          <w:color w:val="0070C0"/>
        </w:rPr>
        <w:t>9</w:t>
      </w:r>
      <w:r w:rsidRPr="009C49A3">
        <w:rPr>
          <w:rFonts w:ascii="Calibri" w:eastAsia="Calibri" w:hAnsi="Calibri" w:cs="Calibri"/>
          <w:color w:val="0070C0"/>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25ED6AFD" w:rsidR="009C49A3" w:rsidRPr="009C49A3" w:rsidRDefault="00A1672B" w:rsidP="00A1672B">
            <w:pPr>
              <w:ind w:firstLine="0"/>
              <w:contextualSpacing/>
              <w:rPr>
                <w:rFonts w:eastAsia="Calibri" w:hAnsi="Times New Roman" w:cs="Times New Roman"/>
                <w:color w:val="000000"/>
                <w:sz w:val="22"/>
                <w:szCs w:val="22"/>
              </w:rPr>
            </w:pPr>
            <w:r>
              <w:rPr>
                <w:rFonts w:eastAsia="Calibri" w:hAnsi="Times New Roman" w:cs="Times New Roman"/>
                <w:color w:val="000000"/>
                <w:sz w:val="22"/>
                <w:szCs w:val="22"/>
              </w:rPr>
              <w:t>6.</w:t>
            </w: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A1672B">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A1672B">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5574C2">
      <w:headerReference w:type="default" r:id="rId16"/>
      <w:footerReference w:type="default" r:id="rId17"/>
      <w:headerReference w:type="first" r:id="rId18"/>
      <w:footerReference w:type="firs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1146" w:hanging="360"/>
      </w:pPr>
      <w:rPr>
        <w:rFonts w:hint="default"/>
      </w:rPr>
    </w:lvl>
    <w:lvl w:ilvl="1">
      <w:start w:val="1"/>
      <w:numFmt w:val="decimal"/>
      <w:isLgl/>
      <w:lvlText w:val="%1.%2."/>
      <w:lvlJc w:val="left"/>
      <w:pPr>
        <w:ind w:left="1616" w:hanging="480"/>
      </w:pPr>
      <w:rPr>
        <w:rFonts w:ascii="Times New Roman" w:hAnsi="Times New Roman" w:hint="default"/>
        <w:color w:val="auto"/>
      </w:rPr>
    </w:lvl>
    <w:lvl w:ilvl="2">
      <w:start w:val="1"/>
      <w:numFmt w:val="decimal"/>
      <w:isLgl/>
      <w:lvlText w:val="%1.%2.%3."/>
      <w:lvlJc w:val="left"/>
      <w:pPr>
        <w:ind w:left="1506" w:hanging="720"/>
      </w:pPr>
      <w:rPr>
        <w:rFonts w:ascii="Times New Roman" w:hAnsi="Times New Roman" w:hint="default"/>
      </w:rPr>
    </w:lvl>
    <w:lvl w:ilvl="3">
      <w:start w:val="1"/>
      <w:numFmt w:val="decimal"/>
      <w:isLgl/>
      <w:lvlText w:val="%1.%2.%3.%4."/>
      <w:lvlJc w:val="left"/>
      <w:pPr>
        <w:ind w:left="1506" w:hanging="720"/>
      </w:pPr>
      <w:rPr>
        <w:rFonts w:ascii="Times New Roman" w:hAnsi="Times New Roman" w:hint="default"/>
      </w:rPr>
    </w:lvl>
    <w:lvl w:ilvl="4">
      <w:start w:val="1"/>
      <w:numFmt w:val="decimal"/>
      <w:isLgl/>
      <w:lvlText w:val="%1.%2.%3.%4.%5."/>
      <w:lvlJc w:val="left"/>
      <w:pPr>
        <w:ind w:left="1866" w:hanging="1080"/>
      </w:pPr>
      <w:rPr>
        <w:rFonts w:ascii="Times New Roman" w:hAnsi="Times New Roman" w:hint="default"/>
      </w:rPr>
    </w:lvl>
    <w:lvl w:ilvl="5">
      <w:start w:val="1"/>
      <w:numFmt w:val="decimal"/>
      <w:isLgl/>
      <w:lvlText w:val="%1.%2.%3.%4.%5.%6."/>
      <w:lvlJc w:val="left"/>
      <w:pPr>
        <w:ind w:left="1866" w:hanging="1080"/>
      </w:pPr>
      <w:rPr>
        <w:rFonts w:ascii="Times New Roman" w:hAnsi="Times New Roman" w:hint="default"/>
      </w:rPr>
    </w:lvl>
    <w:lvl w:ilvl="6">
      <w:start w:val="1"/>
      <w:numFmt w:val="decimal"/>
      <w:isLgl/>
      <w:lvlText w:val="%1.%2.%3.%4.%5.%6.%7."/>
      <w:lvlJc w:val="left"/>
      <w:pPr>
        <w:ind w:left="2226" w:hanging="1440"/>
      </w:pPr>
      <w:rPr>
        <w:rFonts w:ascii="Times New Roman" w:hAnsi="Times New Roman" w:hint="default"/>
      </w:rPr>
    </w:lvl>
    <w:lvl w:ilvl="7">
      <w:start w:val="1"/>
      <w:numFmt w:val="decimal"/>
      <w:isLgl/>
      <w:lvlText w:val="%1.%2.%3.%4.%5.%6.%7.%8."/>
      <w:lvlJc w:val="left"/>
      <w:pPr>
        <w:ind w:left="2226" w:hanging="1440"/>
      </w:pPr>
      <w:rPr>
        <w:rFonts w:ascii="Times New Roman" w:hAnsi="Times New Roman" w:hint="default"/>
      </w:rPr>
    </w:lvl>
    <w:lvl w:ilvl="8">
      <w:start w:val="1"/>
      <w:numFmt w:val="decimal"/>
      <w:isLgl/>
      <w:lvlText w:val="%1.%2.%3.%4.%5.%6.%7.%8.%9."/>
      <w:lvlJc w:val="left"/>
      <w:pPr>
        <w:ind w:left="2586"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5A3D5F"/>
    <w:multiLevelType w:val="hybridMultilevel"/>
    <w:tmpl w:val="3A1CAB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342827B4"/>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3F2F3964"/>
    <w:multiLevelType w:val="hybridMultilevel"/>
    <w:tmpl w:val="C020FE8A"/>
    <w:lvl w:ilvl="0" w:tplc="9E3A81C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1"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B3AF2"/>
    <w:multiLevelType w:val="hybridMultilevel"/>
    <w:tmpl w:val="D3B447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6"/>
  </w:num>
  <w:num w:numId="2" w16cid:durableId="1490172141">
    <w:abstractNumId w:val="31"/>
  </w:num>
  <w:num w:numId="3" w16cid:durableId="138770985">
    <w:abstractNumId w:val="19"/>
  </w:num>
  <w:num w:numId="4" w16cid:durableId="219707255">
    <w:abstractNumId w:val="36"/>
  </w:num>
  <w:num w:numId="5" w16cid:durableId="1652252092">
    <w:abstractNumId w:val="8"/>
  </w:num>
  <w:num w:numId="6" w16cid:durableId="963148996">
    <w:abstractNumId w:val="4"/>
  </w:num>
  <w:num w:numId="7" w16cid:durableId="817724215">
    <w:abstractNumId w:val="21"/>
  </w:num>
  <w:num w:numId="8" w16cid:durableId="1476410157">
    <w:abstractNumId w:val="34"/>
  </w:num>
  <w:num w:numId="9" w16cid:durableId="769348682">
    <w:abstractNumId w:val="17"/>
  </w:num>
  <w:num w:numId="10" w16cid:durableId="1865825575">
    <w:abstractNumId w:val="13"/>
  </w:num>
  <w:num w:numId="11" w16cid:durableId="1432358398">
    <w:abstractNumId w:val="30"/>
  </w:num>
  <w:num w:numId="12" w16cid:durableId="49604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3"/>
  </w:num>
  <w:num w:numId="14" w16cid:durableId="1545554279">
    <w:abstractNumId w:val="27"/>
  </w:num>
  <w:num w:numId="15" w16cid:durableId="859704323">
    <w:abstractNumId w:val="16"/>
  </w:num>
  <w:num w:numId="16" w16cid:durableId="1422676956">
    <w:abstractNumId w:val="26"/>
  </w:num>
  <w:num w:numId="17" w16cid:durableId="762729475">
    <w:abstractNumId w:val="3"/>
  </w:num>
  <w:num w:numId="18" w16cid:durableId="2086761201">
    <w:abstractNumId w:val="1"/>
  </w:num>
  <w:num w:numId="19" w16cid:durableId="2109425911">
    <w:abstractNumId w:val="2"/>
  </w:num>
  <w:num w:numId="20" w16cid:durableId="1253052087">
    <w:abstractNumId w:val="25"/>
  </w:num>
  <w:num w:numId="21" w16cid:durableId="1551191302">
    <w:abstractNumId w:val="10"/>
  </w:num>
  <w:num w:numId="22" w16cid:durableId="1754473515">
    <w:abstractNumId w:val="15"/>
  </w:num>
  <w:num w:numId="23" w16cid:durableId="1221210483">
    <w:abstractNumId w:val="0"/>
  </w:num>
  <w:num w:numId="24" w16cid:durableId="1668895232">
    <w:abstractNumId w:val="22"/>
  </w:num>
  <w:num w:numId="25" w16cid:durableId="152600543">
    <w:abstractNumId w:val="5"/>
  </w:num>
  <w:num w:numId="26" w16cid:durableId="2007399748">
    <w:abstractNumId w:val="24"/>
  </w:num>
  <w:num w:numId="27" w16cid:durableId="1683238587">
    <w:abstractNumId w:val="29"/>
  </w:num>
  <w:num w:numId="28" w16cid:durableId="1016351080">
    <w:abstractNumId w:val="11"/>
  </w:num>
  <w:num w:numId="29" w16cid:durableId="378012083">
    <w:abstractNumId w:val="18"/>
  </w:num>
  <w:num w:numId="30" w16cid:durableId="18043550">
    <w:abstractNumId w:val="28"/>
  </w:num>
  <w:num w:numId="31" w16cid:durableId="887686395">
    <w:abstractNumId w:val="37"/>
  </w:num>
  <w:num w:numId="32" w16cid:durableId="745030213">
    <w:abstractNumId w:val="2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33" w16cid:durableId="5586045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9240">
    <w:abstractNumId w:val="35"/>
  </w:num>
  <w:num w:numId="35" w16cid:durableId="1855724357">
    <w:abstractNumId w:val="12"/>
  </w:num>
  <w:num w:numId="36" w16cid:durableId="828710062">
    <w:abstractNumId w:val="14"/>
  </w:num>
  <w:num w:numId="37" w16cid:durableId="1785810683">
    <w:abstractNumId w:val="7"/>
  </w:num>
  <w:num w:numId="38" w16cid:durableId="24330031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E3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A61"/>
    <w:rsid w:val="00091F01"/>
    <w:rsid w:val="00092401"/>
    <w:rsid w:val="000930F0"/>
    <w:rsid w:val="000945B2"/>
    <w:rsid w:val="00095328"/>
    <w:rsid w:val="00095834"/>
    <w:rsid w:val="000959FC"/>
    <w:rsid w:val="00096999"/>
    <w:rsid w:val="0009724E"/>
    <w:rsid w:val="00097B80"/>
    <w:rsid w:val="000A0DFE"/>
    <w:rsid w:val="000A0F5D"/>
    <w:rsid w:val="000A13B9"/>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A00"/>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16"/>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2D7"/>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2"/>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322"/>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2FEF"/>
    <w:rsid w:val="00273F59"/>
    <w:rsid w:val="00274B64"/>
    <w:rsid w:val="00274C8A"/>
    <w:rsid w:val="0027575B"/>
    <w:rsid w:val="00275B72"/>
    <w:rsid w:val="00276A15"/>
    <w:rsid w:val="00276C1A"/>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73C"/>
    <w:rsid w:val="002C37C5"/>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87F91"/>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4AC"/>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CAF"/>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588D"/>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2BA"/>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449"/>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C1"/>
    <w:rsid w:val="00540C9A"/>
    <w:rsid w:val="0054132A"/>
    <w:rsid w:val="00541A24"/>
    <w:rsid w:val="005420ED"/>
    <w:rsid w:val="0054231A"/>
    <w:rsid w:val="005429DF"/>
    <w:rsid w:val="00542A74"/>
    <w:rsid w:val="00543400"/>
    <w:rsid w:val="00543EE0"/>
    <w:rsid w:val="005448A6"/>
    <w:rsid w:val="005450B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49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4CC5"/>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5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CE9"/>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B50"/>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6D4"/>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183"/>
    <w:rsid w:val="00745317"/>
    <w:rsid w:val="0074590D"/>
    <w:rsid w:val="00746011"/>
    <w:rsid w:val="007461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675E3"/>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C57"/>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E4"/>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CF6"/>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39C"/>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1"/>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4B7B"/>
    <w:rsid w:val="00925348"/>
    <w:rsid w:val="009265B6"/>
    <w:rsid w:val="00927D63"/>
    <w:rsid w:val="00927FB2"/>
    <w:rsid w:val="00927FFC"/>
    <w:rsid w:val="009302A6"/>
    <w:rsid w:val="0093049E"/>
    <w:rsid w:val="00931CA2"/>
    <w:rsid w:val="00931E5B"/>
    <w:rsid w:val="0093234E"/>
    <w:rsid w:val="0093252D"/>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5D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7D8"/>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897"/>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2B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48E"/>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2B"/>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9B0"/>
    <w:rsid w:val="00AA5ADE"/>
    <w:rsid w:val="00AA5F07"/>
    <w:rsid w:val="00AA5FC3"/>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4"/>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54"/>
    <w:rsid w:val="00B411DB"/>
    <w:rsid w:val="00B413C6"/>
    <w:rsid w:val="00B4460C"/>
    <w:rsid w:val="00B4694C"/>
    <w:rsid w:val="00B4698A"/>
    <w:rsid w:val="00B46FA1"/>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738"/>
    <w:rsid w:val="00B55A65"/>
    <w:rsid w:val="00B56D81"/>
    <w:rsid w:val="00B573C4"/>
    <w:rsid w:val="00B578F6"/>
    <w:rsid w:val="00B600AE"/>
    <w:rsid w:val="00B606C9"/>
    <w:rsid w:val="00B60CB8"/>
    <w:rsid w:val="00B610A6"/>
    <w:rsid w:val="00B62973"/>
    <w:rsid w:val="00B62D48"/>
    <w:rsid w:val="00B6316B"/>
    <w:rsid w:val="00B64536"/>
    <w:rsid w:val="00B6522C"/>
    <w:rsid w:val="00B672BA"/>
    <w:rsid w:val="00B6737C"/>
    <w:rsid w:val="00B674A0"/>
    <w:rsid w:val="00B67A33"/>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2"/>
    <w:rsid w:val="00B97D87"/>
    <w:rsid w:val="00BA010F"/>
    <w:rsid w:val="00BA080B"/>
    <w:rsid w:val="00BA0A4F"/>
    <w:rsid w:val="00BA0F66"/>
    <w:rsid w:val="00BA0FFA"/>
    <w:rsid w:val="00BA144D"/>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775"/>
    <w:rsid w:val="00BC3DF9"/>
    <w:rsid w:val="00BC3EEA"/>
    <w:rsid w:val="00BC403A"/>
    <w:rsid w:val="00BC6AF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23C"/>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3B"/>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3EB"/>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45A1"/>
    <w:rsid w:val="00C8502B"/>
    <w:rsid w:val="00C85179"/>
    <w:rsid w:val="00C85777"/>
    <w:rsid w:val="00C86159"/>
    <w:rsid w:val="00C86519"/>
    <w:rsid w:val="00C875FB"/>
    <w:rsid w:val="00C87E49"/>
    <w:rsid w:val="00C8D941"/>
    <w:rsid w:val="00C904AC"/>
    <w:rsid w:val="00C906F5"/>
    <w:rsid w:val="00C9077C"/>
    <w:rsid w:val="00C90917"/>
    <w:rsid w:val="00C90E94"/>
    <w:rsid w:val="00C91381"/>
    <w:rsid w:val="00C9146C"/>
    <w:rsid w:val="00C91D8B"/>
    <w:rsid w:val="00C92B10"/>
    <w:rsid w:val="00C93190"/>
    <w:rsid w:val="00C93240"/>
    <w:rsid w:val="00C936C6"/>
    <w:rsid w:val="00C94445"/>
    <w:rsid w:val="00C948BF"/>
    <w:rsid w:val="00C94A83"/>
    <w:rsid w:val="00C94B9F"/>
    <w:rsid w:val="00C955E6"/>
    <w:rsid w:val="00C95B05"/>
    <w:rsid w:val="00C95F80"/>
    <w:rsid w:val="00C96406"/>
    <w:rsid w:val="00C970BE"/>
    <w:rsid w:val="00C970C8"/>
    <w:rsid w:val="00C97289"/>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6C"/>
    <w:rsid w:val="00D1581F"/>
    <w:rsid w:val="00D159D2"/>
    <w:rsid w:val="00D15B49"/>
    <w:rsid w:val="00D1609F"/>
    <w:rsid w:val="00D16DF2"/>
    <w:rsid w:val="00D17439"/>
    <w:rsid w:val="00D205F0"/>
    <w:rsid w:val="00D20B5F"/>
    <w:rsid w:val="00D22226"/>
    <w:rsid w:val="00D22355"/>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08C"/>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A7"/>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783"/>
    <w:rsid w:val="00DB3CE2"/>
    <w:rsid w:val="00DB4B5C"/>
    <w:rsid w:val="00DB4BD9"/>
    <w:rsid w:val="00DB4CE3"/>
    <w:rsid w:val="00DB5460"/>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854"/>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0DB4"/>
    <w:rsid w:val="00E410F6"/>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34"/>
    <w:rsid w:val="00EC1554"/>
    <w:rsid w:val="00EC3327"/>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07D"/>
    <w:rsid w:val="00F0515F"/>
    <w:rsid w:val="00F05F84"/>
    <w:rsid w:val="00F10CF1"/>
    <w:rsid w:val="00F10EB1"/>
    <w:rsid w:val="00F1174E"/>
    <w:rsid w:val="00F11796"/>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9A"/>
    <w:rsid w:val="00F7215F"/>
    <w:rsid w:val="00F72260"/>
    <w:rsid w:val="00F724EC"/>
    <w:rsid w:val="00F72559"/>
    <w:rsid w:val="00F72F1B"/>
    <w:rsid w:val="00F732E6"/>
    <w:rsid w:val="00F74904"/>
    <w:rsid w:val="00F74D4B"/>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14AF"/>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324"/>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015C"/>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517"/>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6E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373C"/>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cencijavimas.l"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A6EE0"/>
    <w:rsid w:val="001E3B26"/>
    <w:rsid w:val="00210402"/>
    <w:rsid w:val="00250355"/>
    <w:rsid w:val="00295EF8"/>
    <w:rsid w:val="002C1509"/>
    <w:rsid w:val="0030694C"/>
    <w:rsid w:val="003661A6"/>
    <w:rsid w:val="003B3488"/>
    <w:rsid w:val="004161F4"/>
    <w:rsid w:val="00430113"/>
    <w:rsid w:val="00460C76"/>
    <w:rsid w:val="0046126A"/>
    <w:rsid w:val="004A16B8"/>
    <w:rsid w:val="004A6C9C"/>
    <w:rsid w:val="004C214A"/>
    <w:rsid w:val="004D38E9"/>
    <w:rsid w:val="004E42BA"/>
    <w:rsid w:val="00561DA1"/>
    <w:rsid w:val="00591281"/>
    <w:rsid w:val="00592042"/>
    <w:rsid w:val="0059544C"/>
    <w:rsid w:val="005A3C13"/>
    <w:rsid w:val="00652F79"/>
    <w:rsid w:val="006B6730"/>
    <w:rsid w:val="006D77F5"/>
    <w:rsid w:val="007260B3"/>
    <w:rsid w:val="00731487"/>
    <w:rsid w:val="00737C4C"/>
    <w:rsid w:val="00745183"/>
    <w:rsid w:val="0078514A"/>
    <w:rsid w:val="007C7D73"/>
    <w:rsid w:val="007F25D7"/>
    <w:rsid w:val="00810A25"/>
    <w:rsid w:val="00813DE4"/>
    <w:rsid w:val="008D6E2A"/>
    <w:rsid w:val="00906FC8"/>
    <w:rsid w:val="00915DD0"/>
    <w:rsid w:val="009265B6"/>
    <w:rsid w:val="00926BF1"/>
    <w:rsid w:val="009520DA"/>
    <w:rsid w:val="00975C18"/>
    <w:rsid w:val="0097687E"/>
    <w:rsid w:val="009C5E39"/>
    <w:rsid w:val="009E6FBD"/>
    <w:rsid w:val="00A02E8E"/>
    <w:rsid w:val="00A03CB8"/>
    <w:rsid w:val="00A0448E"/>
    <w:rsid w:val="00A31F3D"/>
    <w:rsid w:val="00A447B7"/>
    <w:rsid w:val="00A55596"/>
    <w:rsid w:val="00A87851"/>
    <w:rsid w:val="00A949CB"/>
    <w:rsid w:val="00AC07D5"/>
    <w:rsid w:val="00AD09B5"/>
    <w:rsid w:val="00AD33B3"/>
    <w:rsid w:val="00B02DFF"/>
    <w:rsid w:val="00B031BD"/>
    <w:rsid w:val="00B06616"/>
    <w:rsid w:val="00B456DC"/>
    <w:rsid w:val="00B604DE"/>
    <w:rsid w:val="00B70DD9"/>
    <w:rsid w:val="00B823D3"/>
    <w:rsid w:val="00BA338C"/>
    <w:rsid w:val="00C05847"/>
    <w:rsid w:val="00C64F5A"/>
    <w:rsid w:val="00C717CC"/>
    <w:rsid w:val="00C7498B"/>
    <w:rsid w:val="00CD27B6"/>
    <w:rsid w:val="00CF4CEB"/>
    <w:rsid w:val="00D1288B"/>
    <w:rsid w:val="00DA1431"/>
    <w:rsid w:val="00DE23D8"/>
    <w:rsid w:val="00DF1FD9"/>
    <w:rsid w:val="00E1376C"/>
    <w:rsid w:val="00E464CE"/>
    <w:rsid w:val="00E50F70"/>
    <w:rsid w:val="00E72095"/>
    <w:rsid w:val="00EC6BAE"/>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20</Pages>
  <Words>23066</Words>
  <Characters>13149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36143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74</cp:revision>
  <cp:lastPrinted>2021-11-03T05:49:00Z</cp:lastPrinted>
  <dcterms:created xsi:type="dcterms:W3CDTF">2024-07-09T05:20:00Z</dcterms:created>
  <dcterms:modified xsi:type="dcterms:W3CDTF">2025-03-19T14:05:00Z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