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item5.xml" ContentType="application/xml"/>
  <Override PartName="/customXml/itemProps5.xml" ContentType="application/vnd.openxmlformats-officedocument.customXml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Cover Pages"/>
          <w:docPartUnique w:val="true"/>
        </w:docPartObj>
        <w:id w:val="-355667450"/>
      </w:sdtPr>
      <w:sdtContent>
        <w:p>
          <w:pPr>
            <w:pStyle w:val="Header"/>
            <w:rPr>
              <w:rFonts w:ascii="Times New Roman" w:hAnsi="Times New Roman" w:cs="Times New Roman"/>
              <w:lang w:val="lt-LT" w:eastAsia="lt-LT"/>
            </w:rPr>
          </w:pPr>
          <w:r>
            <w:rPr>
              <w:rFonts w:cs="Times New Roman" w:ascii="Times New Roman" w:hAnsi="Times New Roman"/>
              <w:lang w:val="lt-LT" w:eastAsia="lt-LT"/>
            </w:rPr>
            <w:t xml:space="preserve"> </w:t>
          </w:r>
        </w:p>
        <w:p>
          <w:pPr>
            <w:pStyle w:val="Normal"/>
            <w:tabs>
              <w:tab w:val="clear" w:pos="720"/>
              <w:tab w:val="center" w:pos="4513" w:leader="none"/>
              <w:tab w:val="right" w:pos="9026" w:leader="none"/>
            </w:tabs>
            <w:rPr>
              <w:rFonts w:ascii="Times New Roman" w:hAnsi="Times New Roman" w:cs="Times New Roman"/>
              <w:lang w:val="lt-LT" w:eastAsia="lt-LT"/>
            </w:rPr>
          </w:pPr>
          <w:r>
            <w:rPr>
              <w:rFonts w:cs="Times New Roman" w:ascii="Times New Roman" w:hAnsi="Times New Roman"/>
              <w:lang w:val="lt-LT" w:eastAsia="lt-LT"/>
            </w:rPr>
          </w:r>
        </w:p>
        <w:p>
          <w:pPr>
            <w:pStyle w:val="Normal"/>
            <w:tabs>
              <w:tab w:val="clear" w:pos="720"/>
              <w:tab w:val="center" w:pos="4513" w:leader="none"/>
              <w:tab w:val="right" w:pos="9026" w:leader="none"/>
            </w:tabs>
            <w:rPr>
              <w:rFonts w:ascii="Times New Roman" w:hAnsi="Times New Roman" w:cs="Times New Roman"/>
              <w:sz w:val="32"/>
              <w:szCs w:val="32"/>
              <w:lang w:val="lt-LT" w:eastAsia="lt-LT"/>
            </w:rPr>
          </w:pPr>
          <w:r>
            <w:rPr>
              <w:rFonts w:cs="Times New Roman" w:ascii="Times New Roman" w:hAnsi="Times New Roman"/>
              <w:sz w:val="32"/>
              <w:szCs w:val="32"/>
              <w:lang w:val="lt-LT" w:eastAsia="lt-LT"/>
            </w:rPr>
          </w:r>
        </w:p>
        <w:p>
          <w:pPr>
            <w:pStyle w:val="Normal"/>
            <w:spacing w:lineRule="atLeast" w:line="20" w:before="0" w:after="120"/>
            <w:contextualSpacing/>
            <w:jc w:val="center"/>
            <w:rPr>
              <w:rFonts w:ascii="Times New Roman" w:hAnsi="Times New Roman" w:cs="Times New Roman"/>
              <w:b/>
              <w:bCs/>
              <w:sz w:val="32"/>
              <w:szCs w:val="32"/>
              <w:lang w:val="lt-LT"/>
            </w:rPr>
          </w:pPr>
          <w:r>
            <w:rPr>
              <w:rFonts w:cs="Times New Roman" w:ascii="Times New Roman" w:hAnsi="Times New Roman"/>
              <w:b/>
              <w:bCs/>
              <w:sz w:val="32"/>
              <w:szCs w:val="32"/>
              <w:lang w:val="lt-LT"/>
            </w:rPr>
            <w:t>HIGIENOS INSTITUTAS</w:t>
          </w:r>
        </w:p>
        <w:p>
          <w:pPr>
            <w:pStyle w:val="Normal"/>
            <w:jc w:val="center"/>
            <w:rPr>
              <w:rFonts w:ascii="Times New Roman" w:hAnsi="Times New Roman" w:cs="Times New Roman"/>
              <w:sz w:val="28"/>
              <w:szCs w:val="28"/>
              <w:lang w:val="lt-LT"/>
            </w:rPr>
          </w:pPr>
          <w:r>
            <w:rPr>
              <w:rFonts w:cs="Times New Roman" w:ascii="Times New Roman" w:hAnsi="Times New Roman"/>
              <w:sz w:val="28"/>
              <w:szCs w:val="28"/>
              <w:lang w:val="lt-LT"/>
            </w:rPr>
            <w:t>Įmonės kodas 111958286</w:t>
          </w:r>
        </w:p>
        <w:tbl>
          <w:tblPr>
            <w:tblpPr w:vertAnchor="page" w:horzAnchor="margin" w:tblpXSpec="center" w:leftFromText="187" w:rightFromText="187" w:tblpY="5422"/>
            <w:tblW w:w="400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8164"/>
          </w:tblGrid>
          <w:tr>
            <w:trPr/>
            <w:tc>
              <w:tcPr>
                <w:tcW w:w="8164" w:type="dxa"/>
                <w:tcBorders>
                  <w:left w:val="single" w:sz="12" w:space="0" w:color="4472C4"/>
                </w:tcBorders>
              </w:tcPr>
              <w:p>
                <w:pPr>
                  <w:pStyle w:val="NoSpacing"/>
                  <w:rPr>
                    <w:rFonts w:ascii="Times New Roman" w:hAnsi="Times New Roman" w:cs="Times New Roman"/>
                    <w:color w:themeColor="accent1" w:themeShade="bf" w:val="2F5496"/>
                    <w:sz w:val="24"/>
                    <w:lang w:val="lt-LT"/>
                  </w:rPr>
                </w:pPr>
                <w:r>
                  <w:rPr>
                    <w:rFonts w:cs="Times New Roman" w:ascii="Times New Roman" w:hAnsi="Times New Roman"/>
                    <w:color w:themeColor="accent1" w:themeShade="bf" w:val="2F5496"/>
                    <w:sz w:val="24"/>
                    <w:lang w:val="lt-LT"/>
                  </w:rPr>
                </w:r>
              </w:p>
            </w:tc>
          </w:tr>
          <w:tr>
            <w:trPr/>
            <w:tc>
              <w:tcPr>
                <w:tcW w:w="8164" w:type="dxa"/>
                <w:tcBorders>
                  <w:left w:val="single" w:sz="12" w:space="0" w:color="4472C4"/>
                </w:tcBorders>
                <w:tcMar>
                  <w:top w:w="0" w:type="dxa"/>
                  <w:left w:w="144" w:type="dxa"/>
                  <w:bottom w:w="0" w:type="dxa"/>
                </w:tcMar>
              </w:tcPr>
              <w:p>
                <w:pPr>
                  <w:pStyle w:val="NoSpacing"/>
                  <w:spacing w:lineRule="auto" w:line="216"/>
                  <w:jc w:val="both"/>
                  <w:rPr>
                    <w:rFonts w:ascii="Times New Roman" w:hAnsi="Times New Roman" w:eastAsia="" w:cs="Times New Roman" w:eastAsiaTheme="majorEastAsia"/>
                    <w:b/>
                    <w:bCs/>
                    <w:color w:themeColor="accent1" w:val="4472C4"/>
                    <w:sz w:val="36"/>
                    <w:szCs w:val="36"/>
                    <w:lang w:val="lt-LT"/>
                  </w:rPr>
                </w:pPr>
                <w:sdt>
                  <w:sdtPr>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alias w:val="Title"/>
                    <w:id w:val="13406919"/>
                    <w:text/>
                  </w:sdtPr>
                  <w:sdtContent>
                    <w:r>
                      <w:rPr/>
                    </w:r>
                    <w:r>
                      <w:rPr/>
                      <w:t>SUPAPRASTINTO ATVIRO VIEŠOJO PIRKIMO „„KVALIFIKACIJOS KĖLIMO UŽSIENYJE ORGANIZAVIMO PASLAUGOS (DALYVIO REGISTRACIJOS MOKESTIS“ BENDROSIOS SĄLYGOS</w:t>
                    </w:r>
                  </w:sdtContent>
                </w:sdt>
              </w:p>
            </w:tc>
          </w:tr>
          <w:tr>
            <w:trPr/>
            <w:tc>
              <w:tcPr>
                <w:tcW w:w="8164" w:type="dxa"/>
                <w:tcBorders>
                  <w:left w:val="single" w:sz="12" w:space="0" w:color="4472C4"/>
                </w:tcBorders>
              </w:tcPr>
              <w:p>
                <w:pPr>
                  <w:pStyle w:val="NoSpacing"/>
                  <w:rPr>
                    <w:rFonts w:ascii="Times New Roman" w:hAnsi="Times New Roman" w:cs="Times New Roman"/>
                    <w:color w:themeColor="accent1" w:themeShade="bf" w:val="2F5496"/>
                    <w:sz w:val="24"/>
                    <w:lang w:val="lt-LT"/>
                  </w:rPr>
                </w:pPr>
                <w:r>
                  <w:rPr>
                    <w:rFonts w:cs="Times New Roman" w:ascii="Times New Roman" w:hAnsi="Times New Roman"/>
                    <w:color w:themeColor="accent1" w:themeShade="bf" w:val="2F5496"/>
                    <w:sz w:val="24"/>
                    <w:lang w:val="lt-LT"/>
                  </w:rPr>
                </w:r>
              </w:p>
            </w:tc>
          </w:tr>
        </w:tbl>
        <w:p>
          <w:pPr>
            <w:pStyle w:val="Normal"/>
            <w:rPr/>
          </w:pPr>
          <w:r>
            <w:rPr/>
          </w:r>
        </w:p>
        <w:tbl>
          <w:tblPr>
            <w:tblpPr w:vertAnchor="margin" w:tblpYSpec="bottom" w:horzAnchor="margin" w:tblpXSpec="center" w:leftFromText="187" w:rightFromText="187"/>
            <w:tblW w:w="385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858"/>
          </w:tblGrid>
          <w:tr>
            <w:trPr/>
            <w:tc>
              <w:tcPr>
                <w:tcW w:w="7858" w:type="dxa"/>
                <w:tcBorders/>
              </w:tcPr>
              <w:p>
                <w:pPr>
                  <w:pStyle w:val="NoSpacing"/>
                  <w:rPr>
                    <w:rFonts w:ascii="Times New Roman" w:hAnsi="Times New Roman" w:cs="Times New Roman"/>
                    <w:color w:themeColor="accent1" w:val="4472C4"/>
                    <w:lang w:val="lt-LT"/>
                  </w:rPr>
                </w:pPr>
                <w:r>
                  <w:rPr>
                    <w:rFonts w:cs="Times New Roman" w:ascii="Times New Roman" w:hAnsi="Times New Roman"/>
                    <w:color w:themeColor="accent1" w:val="4472C4"/>
                    <w:lang w:val="lt-LT"/>
                  </w:rPr>
                </w:r>
              </w:p>
            </w:tc>
          </w:tr>
        </w:tbl>
        <w:p>
          <w:pPr>
            <w:pStyle w:val="Normal"/>
            <w:rPr>
              <w:rFonts w:ascii="Times New Roman" w:hAnsi="Times New Roman" w:cs="Times New Roman"/>
              <w:lang w:val="lt-LT"/>
            </w:rPr>
          </w:pPr>
          <w:r>
            <w:rPr>
              <w:rFonts w:cs="Times New Roman" w:ascii="Times New Roman" w:hAnsi="Times New Roman"/>
              <w:lang w:val="lt-LT"/>
            </w:rPr>
          </w:r>
          <w:r>
            <w:br w:type="page"/>
          </w:r>
        </w:p>
        <w:p>
          <w:pPr>
            <w:pStyle w:val="Normal"/>
            <w:spacing w:before="0" w:after="160"/>
            <w:rPr>
              <w:rFonts w:ascii="Times New Roman" w:hAnsi="Times New Roman" w:cs="Times New Roman"/>
              <w:lang w:val="lt-LT"/>
            </w:rPr>
          </w:pPr>
          <w:r>
            <w:rPr>
              <w:rFonts w:cs="Times New Roman" w:ascii="Times New Roman" w:hAnsi="Times New Roman"/>
              <w:lang w:val="lt-LT"/>
            </w:rPr>
          </w:r>
        </w:p>
        <w:p>
          <w:pPr>
            <w:pStyle w:val="TOCHeading"/>
            <w:rPr>
              <w:rFonts w:ascii="Times New Roman" w:hAnsi="Times New Roman" w:cs="Times New Roman"/>
              <w:lang w:val="lt-LT"/>
            </w:rPr>
          </w:pPr>
          <w:r>
            <w:rPr>
              <w:rFonts w:cs="Times New Roman" w:ascii="Times New Roman" w:hAnsi="Times New Roman"/>
              <w:lang w:val="lt-LT"/>
            </w:rPr>
            <w:t>Turinys</w:t>
          </w:r>
        </w:p>
        <w:p>
          <w:pPr>
            <w:pStyle w:val="TOC1"/>
            <w:rPr>
              <w:rFonts w:ascii="Times New Roman" w:hAnsi="Times New Roman" w:eastAsia="" w:cs="Times New Roman" w:eastAsiaTheme="minorEastAsia"/>
              <w:b w:val="false"/>
              <w:bCs w:val="false"/>
              <w:sz w:val="22"/>
              <w:szCs w:val="22"/>
              <w:lang w:val="en-US"/>
            </w:rPr>
          </w:pPr>
          <w:r>
            <w:fldChar w:fldCharType="begin"/>
          </w:r>
          <w:r>
            <w:rPr>
              <w:webHidden/>
              <w:rStyle w:val="IndexLink"/>
              <w:b w:val="false"/>
              <w:bCs w:val="false"/>
              <w:vanish w:val="false"/>
              <w:rFonts w:cs="Times New Roman" w:ascii="Times New Roman" w:hAnsi="Times New Roman"/>
            </w:rPr>
            <w:instrText xml:space="preserve"> TOC \z \o "1-3" \u \h</w:instrText>
          </w:r>
          <w:r>
            <w:rPr>
              <w:webHidden/>
              <w:rStyle w:val="IndexLink"/>
              <w:b w:val="false"/>
              <w:bCs w:val="false"/>
              <w:vanish w:val="false"/>
              <w:rFonts w:cs="Times New Roman" w:ascii="Times New Roman" w:hAnsi="Times New Roman"/>
            </w:rPr>
            <w:fldChar w:fldCharType="separate"/>
          </w:r>
          <w:hyperlink w:anchor="_Toc124323603">
            <w:r>
              <w:rPr>
                <w:webHidden/>
                <w:rStyle w:val="IndexLink"/>
                <w:rFonts w:cs="Times New Roman" w:ascii="Times New Roman" w:hAnsi="Times New Roman"/>
                <w:b w:val="false"/>
                <w:bCs w:val="false"/>
                <w:vanish w:val="false"/>
              </w:rPr>
              <w:t>1.</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_Toc124323603 \h</w:instrText>
            </w:r>
            <w:r>
              <w:rPr>
                <w:webHidden/>
              </w:rPr>
              <w:fldChar w:fldCharType="separate"/>
            </w:r>
            <w:r>
              <w:rPr>
                <w:rStyle w:val="IndexLink"/>
                <w:rFonts w:cs="Times New Roman" w:ascii="Times New Roman" w:hAnsi="Times New Roman"/>
                <w:b w:val="false"/>
                <w:bCs w:val="false"/>
              </w:rPr>
              <w:t>Sąvokos ir sutrumpinimai</w:t>
              <w:tab/>
              <w:t>2</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4">
            <w:r>
              <w:rPr>
                <w:webHidden/>
                <w:rStyle w:val="IndexLink"/>
                <w:rFonts w:cs="Times New Roman" w:ascii="Times New Roman" w:hAnsi="Times New Roman"/>
                <w:b w:val="false"/>
                <w:bCs w:val="false"/>
                <w:vanish w:val="false"/>
              </w:rPr>
              <w:t>2.</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_Toc124323604 \h</w:instrText>
            </w:r>
            <w:r>
              <w:rPr>
                <w:webHidden/>
              </w:rPr>
              <w:fldChar w:fldCharType="separate"/>
            </w:r>
            <w:r>
              <w:rPr>
                <w:rStyle w:val="IndexLink"/>
                <w:rFonts w:cs="Times New Roman" w:ascii="Times New Roman" w:hAnsi="Times New Roman"/>
                <w:b w:val="false"/>
                <w:bCs w:val="false"/>
              </w:rPr>
              <w:t>Bendrosios nuostatos</w:t>
              <w:tab/>
              <w:t>2</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5">
            <w:r>
              <w:rPr>
                <w:webHidden/>
                <w:rStyle w:val="IndexLink"/>
                <w:rFonts w:cs="Times New Roman" w:ascii="Times New Roman" w:hAnsi="Times New Roman"/>
                <w:b w:val="false"/>
                <w:bCs w:val="false"/>
                <w:vanish w:val="false"/>
              </w:rPr>
              <w:t>3.</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_Toc124323605 \h</w:instrText>
            </w:r>
            <w:r>
              <w:rPr>
                <w:webHidden/>
              </w:rPr>
              <w:fldChar w:fldCharType="separate"/>
            </w:r>
            <w:r>
              <w:rPr>
                <w:rStyle w:val="IndexLink"/>
                <w:rFonts w:cs="Times New Roman" w:ascii="Times New Roman" w:hAnsi="Times New Roman"/>
                <w:b w:val="false"/>
                <w:bCs w:val="false"/>
              </w:rPr>
              <w:t>Pirkimo objektas</w:t>
              <w:tab/>
              <w:t>4</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6">
            <w:r>
              <w:rPr>
                <w:webHidden/>
                <w:rStyle w:val="IndexLink"/>
                <w:rFonts w:cs="Times New Roman" w:ascii="Times New Roman" w:hAnsi="Times New Roman"/>
                <w:b w:val="false"/>
                <w:bCs w:val="false"/>
                <w:vanish w:val="false"/>
              </w:rPr>
              <w:t>4.</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_Toc124323606 \h</w:instrText>
            </w:r>
            <w:r>
              <w:rPr>
                <w:webHidden/>
              </w:rPr>
              <w:fldChar w:fldCharType="separate"/>
            </w:r>
            <w:r>
              <w:rPr>
                <w:rStyle w:val="IndexLink"/>
                <w:rFonts w:cs="Times New Roman" w:ascii="Times New Roman" w:hAnsi="Times New Roman"/>
                <w:b w:val="false"/>
                <w:bCs w:val="false"/>
              </w:rPr>
              <w:t>Perkančiosios organizacijos ir tiekėjų bendravimo ir keitimosi informacija priemonės</w:t>
              <w:tab/>
              <w:t>4</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7">
            <w:r>
              <w:rPr>
                <w:webHidden/>
                <w:rStyle w:val="IndexLink"/>
                <w:rFonts w:cs="Times New Roman" w:ascii="Times New Roman" w:hAnsi="Times New Roman"/>
                <w:b w:val="false"/>
                <w:bCs w:val="false"/>
                <w:vanish w:val="false"/>
              </w:rPr>
              <w:t>5.</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_Toc124323607 \h</w:instrText>
            </w:r>
            <w:r>
              <w:rPr>
                <w:webHidden/>
              </w:rPr>
              <w:fldChar w:fldCharType="separate"/>
            </w:r>
            <w:r>
              <w:rPr>
                <w:rStyle w:val="IndexLink"/>
                <w:rFonts w:cs="Times New Roman" w:ascii="Times New Roman" w:hAnsi="Times New Roman"/>
                <w:b w:val="false"/>
                <w:bCs w:val="false"/>
              </w:rPr>
              <w:t>Pirkimo sąlygų paaiškinimai ir patikslinimai</w:t>
              <w:tab/>
              <w:t>5</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8">
            <w:r>
              <w:rPr>
                <w:webHidden/>
                <w:rStyle w:val="IndexLink"/>
                <w:rFonts w:cs="Times New Roman" w:ascii="Times New Roman" w:hAnsi="Times New Roman"/>
                <w:b w:val="false"/>
                <w:bCs w:val="false"/>
                <w:vanish w:val="false"/>
              </w:rPr>
              <w:t>6.</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_Toc124323608 \h</w:instrText>
            </w:r>
            <w:r>
              <w:rPr>
                <w:webHidden/>
              </w:rPr>
              <w:fldChar w:fldCharType="separate"/>
            </w:r>
            <w:r>
              <w:rPr>
                <w:rStyle w:val="IndexLink"/>
                <w:rFonts w:cs="Times New Roman" w:ascii="Times New Roman" w:hAnsi="Times New Roman"/>
                <w:b w:val="false"/>
                <w:bCs w:val="false"/>
              </w:rPr>
              <w:t>Tiekėjų pašalinimo pagrindai</w:t>
              <w:tab/>
              <w:t>5</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9">
            <w:r>
              <w:rPr>
                <w:webHidden/>
                <w:rStyle w:val="IndexLink"/>
                <w:rFonts w:cs="Times New Roman" w:ascii="Times New Roman" w:hAnsi="Times New Roman"/>
                <w:b w:val="false"/>
                <w:bCs w:val="false"/>
                <w:vanish w:val="false"/>
              </w:rPr>
              <w:t>7.</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_Toc124323609 \h</w:instrText>
            </w:r>
            <w:r>
              <w:rPr>
                <w:webHidden/>
              </w:rPr>
              <w:fldChar w:fldCharType="separate"/>
            </w:r>
            <w:r>
              <w:rPr>
                <w:rStyle w:val="IndexLink"/>
                <w:rFonts w:cs="Times New Roman" w:ascii="Times New Roman" w:hAnsi="Times New Roman"/>
                <w:b w:val="false"/>
                <w:bCs w:val="false"/>
              </w:rPr>
              <w:t>Tiekėjų kvalifikacijos reikalavimai ir reikalaujami kokybės bei aplinkos apsaugos vadybos sistemų standartai</w:t>
              <w:tab/>
              <w:t>6</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0">
            <w:r>
              <w:rPr>
                <w:webHidden/>
                <w:rStyle w:val="IndexLink"/>
                <w:rFonts w:cs="Times New Roman" w:ascii="Times New Roman" w:hAnsi="Times New Roman"/>
                <w:b w:val="false"/>
                <w:bCs w:val="false"/>
                <w:vanish w:val="false"/>
              </w:rPr>
              <w:t>8.</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_Toc124323610 \h</w:instrText>
            </w:r>
            <w:r>
              <w:rPr>
                <w:webHidden/>
              </w:rPr>
              <w:fldChar w:fldCharType="separate"/>
            </w:r>
            <w:r>
              <w:rPr>
                <w:rStyle w:val="IndexLink"/>
                <w:rFonts w:cs="Times New Roman" w:ascii="Times New Roman" w:hAnsi="Times New Roman"/>
                <w:b w:val="false"/>
                <w:bCs w:val="false"/>
              </w:rPr>
              <w:t>Rezervuota teisė dalyvauti pirkime</w:t>
              <w:tab/>
              <w:t>6</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1">
            <w:r>
              <w:rPr>
                <w:webHidden/>
                <w:rStyle w:val="IndexLink"/>
                <w:rFonts w:cs="Times New Roman" w:ascii="Times New Roman" w:hAnsi="Times New Roman"/>
                <w:b w:val="false"/>
                <w:bCs w:val="false"/>
                <w:vanish w:val="false"/>
              </w:rPr>
              <w:t>9.</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_Toc124323611 \h</w:instrText>
            </w:r>
            <w:r>
              <w:rPr>
                <w:webHidden/>
              </w:rPr>
              <w:fldChar w:fldCharType="separate"/>
            </w:r>
            <w:r>
              <w:rPr>
                <w:rStyle w:val="IndexLink"/>
                <w:rFonts w:cs="Times New Roman" w:ascii="Times New Roman" w:hAnsi="Times New Roman"/>
                <w:b w:val="false"/>
                <w:bCs w:val="false"/>
              </w:rPr>
              <w:t>EBVPD pateikimo tvarka ir EBVPD pateikiamos informacijos patvirtinimo priemonės</w:t>
              <w:tab/>
              <w:t>7</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2">
            <w:r>
              <w:rPr>
                <w:webHidden/>
                <w:rStyle w:val="IndexLink"/>
                <w:rFonts w:cs="Times New Roman" w:ascii="Times New Roman" w:hAnsi="Times New Roman"/>
                <w:b w:val="false"/>
                <w:bCs w:val="false"/>
                <w:vanish w:val="false"/>
              </w:rPr>
              <w:t>10.</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_Toc124323612 \h</w:instrText>
            </w:r>
            <w:r>
              <w:rPr>
                <w:webHidden/>
              </w:rPr>
              <w:fldChar w:fldCharType="separate"/>
            </w:r>
            <w:r>
              <w:rPr>
                <w:rStyle w:val="IndexLink"/>
                <w:rFonts w:cs="Times New Roman" w:ascii="Times New Roman" w:hAnsi="Times New Roman"/>
                <w:b w:val="false"/>
                <w:bCs w:val="false"/>
              </w:rPr>
              <w:t>Rėmimasis ūkio subjektų pajėgumais</w:t>
              <w:tab/>
              <w:t>8</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3">
            <w:r>
              <w:rPr>
                <w:webHidden/>
                <w:rStyle w:val="IndexLink"/>
                <w:rFonts w:cs="Times New Roman" w:ascii="Times New Roman" w:hAnsi="Times New Roman"/>
                <w:b w:val="false"/>
                <w:bCs w:val="false"/>
                <w:vanish w:val="false"/>
              </w:rPr>
              <w:t>11.</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_Toc124323613 \h</w:instrText>
            </w:r>
            <w:r>
              <w:rPr>
                <w:webHidden/>
              </w:rPr>
              <w:fldChar w:fldCharType="separate"/>
            </w:r>
            <w:r>
              <w:rPr>
                <w:rStyle w:val="IndexLink"/>
                <w:rFonts w:cs="Times New Roman" w:ascii="Times New Roman" w:hAnsi="Times New Roman"/>
                <w:b w:val="false"/>
                <w:bCs w:val="false"/>
              </w:rPr>
              <w:t>Subtiekėjų pasitelkimas</w:t>
              <w:tab/>
              <w:t>9</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4">
            <w:r>
              <w:rPr>
                <w:webHidden/>
                <w:rStyle w:val="IndexLink"/>
                <w:rFonts w:cs="Times New Roman" w:ascii="Times New Roman" w:hAnsi="Times New Roman"/>
                <w:b w:val="false"/>
                <w:bCs w:val="false"/>
                <w:vanish w:val="false"/>
              </w:rPr>
              <w:t>12.</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_Toc124323614 \h</w:instrText>
            </w:r>
            <w:r>
              <w:rPr>
                <w:webHidden/>
              </w:rPr>
              <w:fldChar w:fldCharType="separate"/>
            </w:r>
            <w:r>
              <w:rPr>
                <w:rStyle w:val="IndexLink"/>
                <w:rFonts w:cs="Times New Roman" w:ascii="Times New Roman" w:hAnsi="Times New Roman"/>
                <w:b w:val="false"/>
                <w:bCs w:val="false"/>
              </w:rPr>
              <w:t>Tiekėjų grupės dalyvavimas</w:t>
              <w:tab/>
              <w:t>9</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5">
            <w:r>
              <w:rPr>
                <w:webHidden/>
                <w:rStyle w:val="IndexLink"/>
                <w:rFonts w:cs="Times New Roman" w:ascii="Times New Roman" w:hAnsi="Times New Roman"/>
                <w:b w:val="false"/>
                <w:bCs w:val="false"/>
                <w:vanish w:val="false"/>
              </w:rPr>
              <w:t>13.</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_Toc124323615 \h</w:instrText>
            </w:r>
            <w:r>
              <w:rPr>
                <w:webHidden/>
              </w:rPr>
              <w:fldChar w:fldCharType="separate"/>
            </w:r>
            <w:r>
              <w:rPr>
                <w:rStyle w:val="IndexLink"/>
                <w:rFonts w:cs="Times New Roman" w:ascii="Times New Roman" w:hAnsi="Times New Roman"/>
                <w:b w:val="false"/>
                <w:bCs w:val="false"/>
              </w:rPr>
              <w:t>Reikalavimai pasiūlymų rengimui ir pateikimui</w:t>
              <w:tab/>
              <w:t>9</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6">
            <w:r>
              <w:rPr>
                <w:webHidden/>
                <w:rStyle w:val="IndexLink"/>
                <w:rFonts w:cs="Times New Roman" w:ascii="Times New Roman" w:hAnsi="Times New Roman"/>
                <w:b w:val="false"/>
                <w:bCs w:val="false"/>
                <w:vanish w:val="false"/>
              </w:rPr>
              <w:t>14.         Pasiūlymų šifravimas</w:t>
            </w:r>
            <w:r>
              <w:rPr>
                <w:webHidden/>
              </w:rPr>
              <w:fldChar w:fldCharType="begin"/>
            </w:r>
            <w:r>
              <w:rPr>
                <w:webHidden/>
              </w:rPr>
              <w:instrText xml:space="preserve">PAGEREF _Toc124323616 \h</w:instrText>
            </w:r>
            <w:r>
              <w:rPr>
                <w:webHidden/>
              </w:rPr>
              <w:fldChar w:fldCharType="separate"/>
            </w:r>
            <w:r>
              <w:rPr>
                <w:rStyle w:val="IndexLink"/>
                <w:rFonts w:cs="Times New Roman" w:ascii="Times New Roman" w:hAnsi="Times New Roman"/>
                <w:b w:val="false"/>
                <w:bCs w:val="false"/>
              </w:rPr>
              <w:tab/>
              <w:t>11</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7">
            <w:r>
              <w:rPr>
                <w:webHidden/>
                <w:rStyle w:val="IndexLink"/>
                <w:rFonts w:cs="Times New Roman" w:ascii="Times New Roman" w:hAnsi="Times New Roman"/>
                <w:b w:val="false"/>
                <w:bCs w:val="false"/>
                <w:vanish w:val="false"/>
              </w:rPr>
              <w:t>15.</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_Toc124323617 \h</w:instrText>
            </w:r>
            <w:r>
              <w:rPr>
                <w:webHidden/>
              </w:rPr>
              <w:fldChar w:fldCharType="separate"/>
            </w:r>
            <w:r>
              <w:rPr>
                <w:rStyle w:val="IndexLink"/>
                <w:rFonts w:cs="Times New Roman" w:ascii="Times New Roman" w:hAnsi="Times New Roman"/>
                <w:b w:val="false"/>
                <w:bCs w:val="false"/>
              </w:rPr>
              <w:t>Susipažinimas su pasiūlymais</w:t>
              <w:tab/>
              <w:t>12</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8">
            <w:r>
              <w:rPr>
                <w:webHidden/>
                <w:rStyle w:val="IndexLink"/>
                <w:rFonts w:cs="Times New Roman" w:ascii="Times New Roman" w:hAnsi="Times New Roman"/>
                <w:b w:val="false"/>
                <w:bCs w:val="false"/>
                <w:vanish w:val="false"/>
              </w:rPr>
              <w:t>16.</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_Toc124323618 \h</w:instrText>
            </w:r>
            <w:r>
              <w:rPr>
                <w:webHidden/>
              </w:rPr>
              <w:fldChar w:fldCharType="separate"/>
            </w:r>
            <w:r>
              <w:rPr>
                <w:rStyle w:val="IndexLink"/>
                <w:rFonts w:cs="Times New Roman" w:ascii="Times New Roman" w:hAnsi="Times New Roman"/>
                <w:b w:val="false"/>
                <w:bCs w:val="false"/>
              </w:rPr>
              <w:t>Elektroninis aukcionas</w:t>
              <w:tab/>
              <w:t>12</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9">
            <w:r>
              <w:rPr>
                <w:webHidden/>
                <w:rStyle w:val="IndexLink"/>
                <w:rFonts w:cs="Times New Roman" w:ascii="Times New Roman" w:hAnsi="Times New Roman"/>
                <w:b w:val="false"/>
                <w:bCs w:val="false"/>
                <w:vanish w:val="false"/>
              </w:rPr>
              <w:t>17.</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_Toc124323619 \h</w:instrText>
            </w:r>
            <w:r>
              <w:rPr>
                <w:webHidden/>
              </w:rPr>
              <w:fldChar w:fldCharType="separate"/>
            </w:r>
            <w:r>
              <w:rPr>
                <w:rStyle w:val="IndexLink"/>
                <w:rFonts w:cs="Times New Roman" w:ascii="Times New Roman" w:hAnsi="Times New Roman"/>
                <w:b w:val="false"/>
                <w:bCs w:val="false"/>
              </w:rPr>
              <w:t>Pasiūlymų vertinimas</w:t>
              <w:tab/>
              <w:t>12</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20">
            <w:r>
              <w:rPr>
                <w:webHidden/>
                <w:rStyle w:val="IndexLink"/>
                <w:rFonts w:eastAsia="Calibri" w:cs="Times New Roman" w:ascii="Times New Roman" w:hAnsi="Times New Roman" w:eastAsiaTheme="minorHAnsi"/>
                <w:b w:val="false"/>
                <w:bCs w:val="false"/>
                <w:iCs/>
                <w:vanish w:val="false"/>
              </w:rPr>
              <w:t>18.</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_Toc124323620 \h</w:instrText>
            </w:r>
            <w:r>
              <w:rPr>
                <w:webHidden/>
              </w:rPr>
              <w:fldChar w:fldCharType="separate"/>
            </w:r>
            <w:r>
              <w:rPr>
                <w:rStyle w:val="IndexLink"/>
                <w:rFonts w:cs="Times New Roman" w:ascii="Times New Roman" w:hAnsi="Times New Roman"/>
                <w:b w:val="false"/>
                <w:bCs w:val="false"/>
              </w:rPr>
              <w:t>Pasiūlymų atmetimo pagrindai</w:t>
              <w:tab/>
              <w:t>14</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21">
            <w:r>
              <w:rPr>
                <w:webHidden/>
                <w:rStyle w:val="IndexLink"/>
                <w:rFonts w:cs="Times New Roman" w:ascii="Times New Roman" w:hAnsi="Times New Roman"/>
                <w:b w:val="false"/>
                <w:bCs w:val="false"/>
                <w:vanish w:val="false"/>
              </w:rPr>
              <w:t>19.</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_Toc124323621 \h</w:instrText>
            </w:r>
            <w:r>
              <w:rPr>
                <w:webHidden/>
              </w:rPr>
              <w:fldChar w:fldCharType="separate"/>
            </w:r>
            <w:r>
              <w:rPr>
                <w:rStyle w:val="IndexLink"/>
                <w:rFonts w:cs="Times New Roman" w:ascii="Times New Roman" w:hAnsi="Times New Roman"/>
                <w:b w:val="false"/>
                <w:bCs w:val="false"/>
              </w:rPr>
              <w:t>Pasiūlymų eilė ir laimėtojo nustatymas</w:t>
              <w:tab/>
              <w:t>15</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22">
            <w:r>
              <w:rPr>
                <w:webHidden/>
                <w:rStyle w:val="IndexLink"/>
                <w:rFonts w:cs="Times New Roman" w:ascii="Times New Roman" w:hAnsi="Times New Roman"/>
                <w:b w:val="false"/>
                <w:bCs w:val="false"/>
                <w:vanish w:val="false"/>
              </w:rPr>
              <w:t>20.</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_Toc124323622 \h</w:instrText>
            </w:r>
            <w:r>
              <w:rPr>
                <w:webHidden/>
              </w:rPr>
              <w:fldChar w:fldCharType="separate"/>
            </w:r>
            <w:r>
              <w:rPr>
                <w:rStyle w:val="IndexLink"/>
                <w:rFonts w:cs="Times New Roman" w:ascii="Times New Roman" w:hAnsi="Times New Roman"/>
                <w:b w:val="false"/>
                <w:bCs w:val="false"/>
              </w:rPr>
              <w:t>Informavimas apie pirkimo procedūrų rezultatus</w:t>
              <w:tab/>
              <w:t>15</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23">
            <w:r>
              <w:rPr>
                <w:webHidden/>
                <w:rStyle w:val="IndexLink"/>
                <w:rFonts w:cs="Times New Roman" w:ascii="Times New Roman" w:hAnsi="Times New Roman"/>
                <w:b w:val="false"/>
                <w:bCs w:val="false"/>
                <w:vanish w:val="false"/>
              </w:rPr>
              <w:t>21.</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_Toc124323623 \h</w:instrText>
            </w:r>
            <w:r>
              <w:rPr>
                <w:webHidden/>
              </w:rPr>
              <w:fldChar w:fldCharType="separate"/>
            </w:r>
            <w:r>
              <w:rPr>
                <w:rStyle w:val="IndexLink"/>
                <w:rFonts w:cs="Times New Roman" w:ascii="Times New Roman" w:hAnsi="Times New Roman"/>
                <w:b w:val="false"/>
                <w:bCs w:val="false"/>
              </w:rPr>
              <w:t>Sutarties sudarymas</w:t>
              <w:tab/>
              <w:t>15</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24">
            <w:r>
              <w:rPr>
                <w:webHidden/>
                <w:rStyle w:val="IndexLink"/>
                <w:rFonts w:cs="Times New Roman" w:ascii="Times New Roman" w:hAnsi="Times New Roman"/>
                <w:b w:val="false"/>
                <w:bCs w:val="false"/>
                <w:vanish w:val="false"/>
              </w:rPr>
              <w:t>22.</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_Toc124323624 \h</w:instrText>
            </w:r>
            <w:r>
              <w:rPr>
                <w:webHidden/>
              </w:rPr>
              <w:fldChar w:fldCharType="separate"/>
            </w:r>
            <w:r>
              <w:rPr>
                <w:rStyle w:val="IndexLink"/>
                <w:rFonts w:cs="Times New Roman" w:ascii="Times New Roman" w:hAnsi="Times New Roman"/>
                <w:b w:val="false"/>
                <w:bCs w:val="false"/>
              </w:rPr>
              <w:t>Teisė ginčyti perkančiosios organizacijos veiksmus ar priimtus sprendimus</w:t>
              <w:tab/>
              <w:t>16</w:t>
            </w:r>
            <w:r>
              <w:rPr>
                <w:webHidden/>
              </w:rPr>
              <w:fldChar w:fldCharType="end"/>
            </w:r>
          </w:hyperlink>
          <w:r>
            <w:rPr>
              <w:rStyle w:val="IndexLink"/>
              <w:b w:val="false"/>
              <w:bCs w:val="false"/>
              <w:rFonts w:cs="Times New Roman" w:ascii="Times New Roman" w:hAnsi="Times New Roman"/>
            </w:rPr>
            <w:fldChar w:fldCharType="end"/>
          </w:r>
        </w:p>
      </w:sdtContent>
    </w:sdt>
    <w:p>
      <w:pPr>
        <w:pStyle w:val="Normal"/>
        <w:rPr>
          <w:rFonts w:ascii="Times New Roman" w:hAnsi="Times New Roman" w:cs="Times New Roman"/>
          <w:lang w:val="lt-LT"/>
        </w:rPr>
      </w:pPr>
      <w:r>
        <w:rPr>
          <w:rFonts w:cs="Times New Roman" w:ascii="Times New Roman" w:hAnsi="Times New Roman"/>
          <w:lang w:val="lt-LT"/>
        </w:rPr>
      </w:r>
    </w:p>
    <w:p>
      <w:pPr>
        <w:pStyle w:val="Normal"/>
        <w:rPr>
          <w:rFonts w:ascii="Times New Roman" w:hAnsi="Times New Roman" w:cs="Times New Roman"/>
          <w:lang w:val="lt-LT"/>
        </w:rPr>
      </w:pPr>
      <w:r>
        <w:rPr>
          <w:rFonts w:cs="Times New Roman" w:ascii="Times New Roman" w:hAnsi="Times New Roman"/>
          <w:lang w:val="lt-LT"/>
        </w:rPr>
      </w:r>
      <w:r>
        <w:br w:type="page"/>
      </w:r>
    </w:p>
    <w:p>
      <w:pPr>
        <w:pStyle w:val="Heading1"/>
        <w:numPr>
          <w:ilvl w:val="0"/>
          <w:numId w:val="1"/>
        </w:numPr>
        <w:spacing w:before="0" w:after="120"/>
        <w:rPr>
          <w:rFonts w:ascii="Times New Roman" w:hAnsi="Times New Roman" w:cs="Times New Roman"/>
          <w:color w:val="auto"/>
          <w:lang w:val="lt-LT"/>
        </w:rPr>
      </w:pPr>
      <w:bookmarkStart w:id="0" w:name="_Toc124323603"/>
      <w:r>
        <w:rPr>
          <w:rFonts w:cs="Times New Roman" w:ascii="Times New Roman" w:hAnsi="Times New Roman"/>
          <w:color w:val="auto"/>
          <w:lang w:val="lt-LT"/>
        </w:rPr>
        <w:t>Sąvokos ir sutrumpinimai</w:t>
      </w:r>
      <w:bookmarkEnd w:id="0"/>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CK</w:t>
      </w:r>
      <w:r>
        <w:rPr>
          <w:rFonts w:cs="Times New Roman" w:ascii="Times New Roman" w:hAnsi="Times New Roman"/>
          <w:sz w:val="24"/>
          <w:szCs w:val="24"/>
          <w:lang w:val="lt-LT"/>
        </w:rPr>
        <w:t xml:space="preserve"> – Lietuvos Respublikos civilinis kodeksas.</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CVP IS</w:t>
      </w:r>
      <w:r>
        <w:rPr>
          <w:rFonts w:cs="Times New Roman" w:ascii="Times New Roman" w:hAnsi="Times New Roman"/>
          <w:sz w:val="24"/>
          <w:szCs w:val="24"/>
          <w:lang w:val="lt-LT"/>
        </w:rPr>
        <w:t xml:space="preserve"> – </w:t>
      </w:r>
      <w:r>
        <w:rPr>
          <w:rFonts w:eastAsia="Calibri" w:cs="Times New Roman" w:ascii="Times New Roman" w:hAnsi="Times New Roman"/>
          <w:sz w:val="24"/>
          <w:szCs w:val="24"/>
          <w:lang w:val="lt-LT"/>
        </w:rPr>
        <w:t xml:space="preserve">Centrinės viešųjų pirkimų informacinė sistema, adresu </w:t>
      </w:r>
      <w:hyperlink r:id="rId2">
        <w:r>
          <w:rPr>
            <w:rStyle w:val="Hyperlink"/>
            <w:rFonts w:cs="Times New Roman" w:ascii="Times New Roman" w:hAnsi="Times New Roman"/>
            <w:sz w:val="24"/>
            <w:szCs w:val="24"/>
            <w:lang w:val="lt-LT"/>
          </w:rPr>
          <w:t>https://cvpp.eviesiejipirkimai.lt/</w:t>
        </w:r>
      </w:hyperlink>
      <w:r>
        <w:rPr>
          <w:rFonts w:eastAsia="Calibri" w:cs="Times New Roman" w:ascii="Times New Roman" w:hAnsi="Times New Roman"/>
          <w:sz w:val="24"/>
          <w:szCs w:val="24"/>
          <w:lang w:val="lt-LT"/>
        </w:rPr>
        <w:t>.</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Dalyvis </w:t>
      </w:r>
      <w:r>
        <w:rPr>
          <w:rFonts w:cs="Times New Roman" w:ascii="Times New Roman" w:hAnsi="Times New Roman"/>
          <w:sz w:val="24"/>
          <w:szCs w:val="24"/>
          <w:lang w:val="lt-LT"/>
        </w:rPr>
        <w:t>– pasiūlymą pateikęs tiekėjas.</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EBVPD </w:t>
      </w:r>
      <w:r>
        <w:rPr>
          <w:rFonts w:cs="Times New Roman" w:ascii="Times New Roman" w:hAnsi="Times New Roman"/>
          <w:sz w:val="24"/>
          <w:szCs w:val="24"/>
          <w:lang w:val="lt-LT"/>
        </w:rPr>
        <w:t xml:space="preserve">– 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
        <w:r>
          <w:rPr>
            <w:rStyle w:val="Hyperlink"/>
            <w:rFonts w:cs="Times New Roman" w:ascii="Times New Roman" w:hAnsi="Times New Roman"/>
            <w:sz w:val="24"/>
            <w:szCs w:val="24"/>
            <w:lang w:val="lt-LT"/>
          </w:rPr>
          <w:t>http://ebvpd.eviesiejipirkimai.lt/espd-web/</w:t>
        </w:r>
      </w:hyperlink>
      <w:r>
        <w:rPr>
          <w:rStyle w:val="Hyperlink"/>
          <w:rFonts w:cs="Times New Roman" w:ascii="Times New Roman" w:hAnsi="Times New Roman"/>
          <w:sz w:val="24"/>
          <w:szCs w:val="24"/>
          <w:lang w:val="lt-LT"/>
        </w:rPr>
        <w:t xml:space="preserve"> .</w:t>
      </w:r>
    </w:p>
    <w:p>
      <w:pPr>
        <w:pStyle w:val="ListParagraph"/>
        <w:numPr>
          <w:ilvl w:val="1"/>
          <w:numId w:val="2"/>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Komisija </w:t>
      </w:r>
      <w:r>
        <w:rPr>
          <w:rFonts w:cs="Times New Roman" w:ascii="Times New Roman" w:hAnsi="Times New Roman"/>
          <w:sz w:val="24"/>
          <w:szCs w:val="24"/>
          <w:lang w:val="lt-LT"/>
        </w:rPr>
        <w:t>– viešojo pirkimo komisija.</w:t>
      </w:r>
    </w:p>
    <w:p>
      <w:pPr>
        <w:pStyle w:val="ListParagraph"/>
        <w:numPr>
          <w:ilvl w:val="1"/>
          <w:numId w:val="2"/>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Perkančioji organizacija</w:t>
      </w:r>
      <w:r>
        <w:rPr>
          <w:rFonts w:cs="Times New Roman" w:ascii="Times New Roman" w:hAnsi="Times New Roman"/>
          <w:sz w:val="24"/>
          <w:szCs w:val="24"/>
          <w:lang w:val="lt-LT"/>
        </w:rPr>
        <w:t xml:space="preserve"> – specialiosiose pirkimo sąlygose nurodyta perkančioji organizacija.</w:t>
      </w:r>
    </w:p>
    <w:p>
      <w:pPr>
        <w:pStyle w:val="ListParagraph"/>
        <w:numPr>
          <w:ilvl w:val="1"/>
          <w:numId w:val="2"/>
        </w:numPr>
        <w:spacing w:lineRule="atLeast" w:line="20" w:before="0" w:after="120"/>
        <w:ind w:firstLine="207" w:left="72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Pirkima</w:t>
      </w:r>
      <w:r>
        <w:rPr>
          <w:rFonts w:cs="Times New Roman" w:ascii="Times New Roman" w:hAnsi="Times New Roman"/>
          <w:b/>
          <w:sz w:val="24"/>
          <w:szCs w:val="24"/>
          <w:lang w:val="lt-LT"/>
        </w:rPr>
        <w:t>s</w:t>
      </w:r>
      <w:r>
        <w:rPr>
          <w:rFonts w:cs="Times New Roman" w:ascii="Times New Roman" w:hAnsi="Times New Roman"/>
          <w:sz w:val="24"/>
          <w:szCs w:val="24"/>
          <w:lang w:val="lt-LT"/>
        </w:rPr>
        <w:t xml:space="preserve"> – perkančiosios organizacijos atliekamas viešasis pirkimas.</w:t>
      </w:r>
    </w:p>
    <w:p>
      <w:pPr>
        <w:pStyle w:val="ListParagraph"/>
        <w:numPr>
          <w:ilvl w:val="1"/>
          <w:numId w:val="2"/>
        </w:numPr>
        <w:spacing w:lineRule="atLeast" w:line="20" w:before="0" w:after="120"/>
        <w:ind w:firstLine="207" w:left="72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PVM </w:t>
      </w:r>
      <w:r>
        <w:rPr>
          <w:rFonts w:cs="Times New Roman" w:ascii="Times New Roman" w:hAnsi="Times New Roman"/>
          <w:sz w:val="24"/>
          <w:szCs w:val="24"/>
          <w:lang w:val="lt-LT"/>
        </w:rPr>
        <w:t>– pridėtinės vertės mokestis.</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Reglamentas </w:t>
      </w:r>
      <w:r>
        <w:rPr>
          <w:rFonts w:cs="Times New Roman" w:ascii="Times New Roman" w:hAnsi="Times New Roman"/>
          <w:sz w:val="24"/>
          <w:szCs w:val="24"/>
          <w:lang w:val="lt-LT"/>
        </w:rPr>
        <w:t>- Tarybos reglamentas (ES) 2022/576 2022 m. balandžio 8 d. kuriuo iš dalies keičiamas Reglamentas (ES) Nr. 833/2014 dėl ribojamųjų priemonių atsižvelgiant į Rusijos veiksmus, kuriais destabilizuojama padėtis Ukrainoje.</w:t>
      </w:r>
    </w:p>
    <w:p>
      <w:pPr>
        <w:pStyle w:val="ListParagraph"/>
        <w:numPr>
          <w:ilvl w:val="1"/>
          <w:numId w:val="2"/>
        </w:numPr>
        <w:spacing w:lineRule="atLeast" w:line="20" w:before="0" w:after="120"/>
        <w:ind w:firstLine="207" w:left="72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Skelbimas</w:t>
      </w:r>
      <w:r>
        <w:rPr>
          <w:rFonts w:cs="Times New Roman" w:ascii="Times New Roman" w:hAnsi="Times New Roman"/>
          <w:sz w:val="24"/>
          <w:szCs w:val="24"/>
          <w:lang w:val="lt-LT"/>
        </w:rPr>
        <w:t xml:space="preserve"> – skelbimas apie pirkimą.</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Subtiekėjas </w:t>
      </w:r>
      <w:r>
        <w:rPr>
          <w:rFonts w:cs="Times New Roman" w:ascii="Times New Roman" w:hAnsi="Times New Roman"/>
          <w:sz w:val="24"/>
          <w:szCs w:val="24"/>
          <w:lang w:val="lt-LT"/>
        </w:rPr>
        <w:t>– subtiekėjas, subteikėjas, subrangovas, fizinis ar juridinis asmuo, kuris faktiškai vykdys numatomą sudaryti Sutartį ar jos dalį. Subtiekėjais</w:t>
      </w:r>
      <w:r>
        <w:rPr>
          <w:rFonts w:eastAsia="Calibri" w:cs="Times New Roman" w:ascii="Times New Roman" w:hAnsi="Times New Roman"/>
          <w:color w:themeColor="text1" w:val="000000"/>
          <w:sz w:val="24"/>
          <w:szCs w:val="24"/>
          <w:lang w:val="lt-LT"/>
        </w:rPr>
        <w:t xml:space="preserve"> nelaikomi fiziniai ir juridiniai asmenys, kurie tik vykdo sutartines prievoles tiekėjui, tačiau faktiškai nevykdys numatomos sudaryti Sutarties ar jos dalies.</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Sutartis </w:t>
      </w:r>
      <w:r>
        <w:rPr>
          <w:rFonts w:cs="Times New Roman" w:ascii="Times New Roman" w:hAnsi="Times New Roman"/>
          <w:sz w:val="24"/>
          <w:szCs w:val="24"/>
          <w:lang w:val="lt-LT"/>
        </w:rPr>
        <w:t xml:space="preserve">– viešojo pirkimo-pardavimo sutartis. </w:t>
      </w:r>
    </w:p>
    <w:p>
      <w:pPr>
        <w:pStyle w:val="ListParagraph"/>
        <w:numPr>
          <w:ilvl w:val="1"/>
          <w:numId w:val="2"/>
        </w:numPr>
        <w:spacing w:lineRule="atLeast" w:line="20" w:before="0" w:after="120"/>
        <w:ind w:firstLine="567" w:left="0"/>
        <w:contextualSpacing/>
        <w:jc w:val="both"/>
        <w:rPr>
          <w:rFonts w:ascii="Times New Roman" w:hAnsi="Times New Roman" w:cs="Times New Roman"/>
          <w:b/>
          <w:bCs/>
          <w:sz w:val="24"/>
          <w:szCs w:val="24"/>
          <w:lang w:val="lt-LT"/>
        </w:rPr>
      </w:pPr>
      <w:r>
        <w:rPr>
          <w:rFonts w:cs="Times New Roman" w:ascii="Times New Roman" w:hAnsi="Times New Roman"/>
          <w:b/>
          <w:bCs/>
          <w:sz w:val="24"/>
          <w:szCs w:val="24"/>
          <w:lang w:val="lt-LT"/>
        </w:rPr>
        <w:t xml:space="preserve">Ūkio subjektas, kurio pajėgumais remiamasi </w:t>
      </w:r>
      <w:r>
        <w:rPr>
          <w:rFonts w:cs="Times New Roman" w:ascii="Times New Roman" w:hAnsi="Times New Roman"/>
          <w:sz w:val="24"/>
          <w:szCs w:val="24"/>
          <w:lang w:val="lt-LT"/>
        </w:rPr>
        <w:t xml:space="preserve">– fizinis ar juridinis asmuo, kurio </w:t>
      </w:r>
      <w:r>
        <w:rPr>
          <w:rFonts w:eastAsia="Calibri" w:cs="Times New Roman" w:ascii="Times New Roman" w:hAnsi="Times New Roman"/>
          <w:color w:themeColor="text1" w:val="000000"/>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rFonts w:cs="Times New Roman" w:ascii="Times New Roman" w:hAnsi="Times New Roman"/>
          <w:sz w:val="24"/>
          <w:szCs w:val="24"/>
          <w:lang w:val="lt-LT"/>
        </w:rPr>
        <w:t xml:space="preserve"> kad atitiktų perkančiosios organizacijos keliamus kvalifikacijos reikalavimus.</w:t>
      </w:r>
    </w:p>
    <w:p>
      <w:pPr>
        <w:pStyle w:val="ListParagraph"/>
        <w:numPr>
          <w:ilvl w:val="1"/>
          <w:numId w:val="2"/>
        </w:numPr>
        <w:spacing w:lineRule="atLeast" w:line="20" w:before="0" w:after="120"/>
        <w:ind w:firstLine="567" w:left="0"/>
        <w:contextualSpacing/>
        <w:jc w:val="both"/>
        <w:rPr>
          <w:rFonts w:ascii="Times New Roman" w:hAnsi="Times New Roman" w:cs="Times New Roman"/>
          <w:b/>
          <w:bCs/>
          <w:sz w:val="24"/>
          <w:szCs w:val="24"/>
          <w:lang w:val="lt-LT"/>
        </w:rPr>
      </w:pPr>
      <w:r>
        <w:rPr>
          <w:rFonts w:cs="Times New Roman" w:ascii="Times New Roman" w:hAnsi="Times New Roman"/>
          <w:b/>
          <w:bCs/>
          <w:sz w:val="24"/>
          <w:szCs w:val="24"/>
          <w:lang w:val="lt-LT"/>
        </w:rPr>
        <w:t>VPĮ</w:t>
      </w:r>
      <w:r>
        <w:rPr>
          <w:rFonts w:cs="Times New Roman" w:ascii="Times New Roman" w:hAnsi="Times New Roman"/>
          <w:sz w:val="24"/>
          <w:szCs w:val="24"/>
          <w:lang w:val="lt-LT"/>
        </w:rPr>
        <w:t xml:space="preserve"> – Lietuvos Respublikos viešųjų pirkimų įstatymas.</w:t>
      </w:r>
    </w:p>
    <w:p>
      <w:pPr>
        <w:pStyle w:val="ListParagraph"/>
        <w:numPr>
          <w:ilvl w:val="1"/>
          <w:numId w:val="2"/>
        </w:numPr>
        <w:spacing w:lineRule="atLeast" w:line="20" w:before="0" w:after="120"/>
        <w:ind w:firstLine="567" w:left="0"/>
        <w:contextualSpacing/>
        <w:jc w:val="both"/>
        <w:rPr>
          <w:rFonts w:ascii="Times New Roman" w:hAnsi="Times New Roman" w:eastAsia="Calibri" w:cs="Times New Roman"/>
          <w:sz w:val="24"/>
          <w:szCs w:val="24"/>
          <w:lang w:val="lt-LT"/>
        </w:rPr>
      </w:pPr>
      <w:r>
        <w:rPr>
          <w:rFonts w:cs="Times New Roman" w:ascii="Times New Roman" w:hAnsi="Times New Roman"/>
          <w:sz w:val="24"/>
          <w:szCs w:val="24"/>
          <w:lang w:val="lt-LT"/>
        </w:rPr>
        <w:t xml:space="preserve">Kitos pirkimo dokumentuose vartojamos sąvokos atitinka </w:t>
      </w:r>
      <w:r>
        <w:rPr>
          <w:rFonts w:eastAsia="Calibri" w:cs="Times New Roman" w:ascii="Times New Roman" w:hAnsi="Times New Roman"/>
          <w:sz w:val="24"/>
          <w:szCs w:val="24"/>
          <w:lang w:val="lt-LT"/>
        </w:rPr>
        <w:t xml:space="preserve">VPĮ </w:t>
      </w:r>
      <w:r>
        <w:rPr>
          <w:rFonts w:eastAsia="Calibri" w:cs="Times New Roman" w:ascii="Times New Roman" w:hAnsi="Times New Roman"/>
          <w:i/>
          <w:iCs/>
          <w:color w:val="0070C0"/>
          <w:sz w:val="24"/>
          <w:szCs w:val="24"/>
          <w:lang w:val="lt-LT"/>
        </w:rPr>
        <w:t xml:space="preserve"> </w:t>
      </w:r>
      <w:r>
        <w:rPr>
          <w:rFonts w:eastAsia="Calibri" w:cs="Times New Roman" w:ascii="Times New Roman" w:hAnsi="Times New Roman"/>
          <w:sz w:val="24"/>
          <w:szCs w:val="24"/>
          <w:lang w:val="lt-LT"/>
        </w:rPr>
        <w:t>vartojamas sąvokas.</w:t>
      </w:r>
    </w:p>
    <w:p>
      <w:pPr>
        <w:pStyle w:val="Heading1"/>
        <w:numPr>
          <w:ilvl w:val="0"/>
          <w:numId w:val="2"/>
        </w:numPr>
        <w:rPr>
          <w:rFonts w:ascii="Times New Roman" w:hAnsi="Times New Roman" w:cs="Times New Roman"/>
          <w:color w:val="auto"/>
          <w:lang w:val="lt-LT"/>
        </w:rPr>
      </w:pPr>
      <w:bookmarkStart w:id="1" w:name="_Toc124323604"/>
      <w:r>
        <w:rPr>
          <w:rFonts w:cs="Times New Roman" w:ascii="Times New Roman" w:hAnsi="Times New Roman"/>
          <w:color w:val="auto"/>
          <w:lang w:val="lt-LT"/>
        </w:rPr>
        <w:t>Bendrosios nuostatos</w:t>
      </w:r>
      <w:bookmarkEnd w:id="1"/>
      <w:r>
        <w:rPr>
          <w:rFonts w:cs="Times New Roman" w:ascii="Times New Roman" w:hAnsi="Times New Roman"/>
          <w:color w:val="auto"/>
          <w:lang w:val="lt-LT"/>
        </w:rPr>
        <w:t xml:space="preserve"> </w:t>
      </w:r>
    </w:p>
    <w:p>
      <w:pPr>
        <w:pStyle w:val="ListParagraph"/>
        <w:numPr>
          <w:ilvl w:val="1"/>
          <w:numId w:val="2"/>
        </w:numPr>
        <w:tabs>
          <w:tab w:val="clear" w:pos="720"/>
          <w:tab w:val="left" w:pos="1134" w:leader="none"/>
        </w:tabs>
        <w:spacing w:lineRule="atLeast" w:line="20" w:before="0" w:after="120"/>
        <w:ind w:firstLine="567" w:left="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Perkančioji organizacija kviečia tiekėjus dalyvauti pirkime, atliekamame supaprastinto atviro konkurso būdu, siekiant įsigyti pirkimo objektą,</w:t>
      </w:r>
      <w:r>
        <w:rPr>
          <w:rFonts w:eastAsia="Calibri" w:cs="Times New Roman" w:ascii="Times New Roman" w:hAnsi="Times New Roman"/>
          <w:color w:val="00B050"/>
          <w:sz w:val="24"/>
          <w:szCs w:val="24"/>
          <w:lang w:val="lt-LT"/>
        </w:rPr>
        <w:t xml:space="preserve"> </w:t>
      </w:r>
      <w:r>
        <w:rPr>
          <w:rFonts w:eastAsia="Calibri" w:cs="Times New Roman" w:ascii="Times New Roman" w:hAnsi="Times New Roman"/>
          <w:sz w:val="24"/>
          <w:szCs w:val="24"/>
          <w:lang w:val="lt-LT"/>
        </w:rPr>
        <w:t xml:space="preserve">kurio techninė specifikacija pateikta specialiosiose sąlygose ir (ar) Pirkimo sąlygų prieduose. </w:t>
      </w:r>
    </w:p>
    <w:p>
      <w:pPr>
        <w:pStyle w:val="ListParagraph"/>
        <w:numPr>
          <w:ilvl w:val="1"/>
          <w:numId w:val="2"/>
        </w:numPr>
        <w:tabs>
          <w:tab w:val="clear" w:pos="720"/>
          <w:tab w:val="left" w:pos="1134" w:leader="none"/>
        </w:tabs>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Pirkimas vykdomas CVP IS priemonėmis, vadovaujantis VPĮ, CK, kitais viešuosius pirkimus ir šio pirkimo sutarties</w:t>
      </w:r>
      <w:r>
        <w:rPr>
          <w:rStyle w:val="Annotationreference"/>
          <w:rFonts w:cs="Times New Roman" w:ascii="Times New Roman" w:hAnsi="Times New Roman"/>
          <w:sz w:val="24"/>
          <w:szCs w:val="24"/>
          <w:lang w:val="lt-LT"/>
        </w:rPr>
        <w:t xml:space="preserve"> </w:t>
      </w:r>
      <w:r>
        <w:rPr>
          <w:rFonts w:cs="Times New Roman" w:ascii="Times New Roman" w:hAnsi="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pPr>
        <w:pStyle w:val="ListParagraph"/>
        <w:numPr>
          <w:ilvl w:val="1"/>
          <w:numId w:val="2"/>
        </w:numPr>
        <w:spacing w:lineRule="atLeast" w:line="20" w:before="0" w:after="120"/>
        <w:ind w:firstLine="567" w:left="0"/>
        <w:contextualSpacing/>
        <w:jc w:val="both"/>
        <w:rPr>
          <w:rFonts w:ascii="Times New Roman" w:hAnsi="Times New Roman" w:eastAsia="Calibri" w:cs="Times New Roman"/>
          <w:sz w:val="24"/>
          <w:szCs w:val="24"/>
          <w:lang w:val="lt-LT"/>
        </w:rPr>
      </w:pPr>
      <w:r>
        <w:rPr>
          <w:rFonts w:eastAsia="Calibri" w:cs="Times New Roman" w:ascii="Times New Roman" w:hAnsi="Times New Roman"/>
          <w:b/>
          <w:bCs/>
          <w:sz w:val="24"/>
          <w:szCs w:val="24"/>
          <w:lang w:val="lt-LT"/>
        </w:rPr>
        <w:t>Pirkimo dokumentus sudaro</w:t>
      </w:r>
      <w:r>
        <w:rPr>
          <w:rFonts w:eastAsia="Calibri" w:cs="Times New Roman" w:ascii="Times New Roman" w:hAnsi="Times New Roman"/>
          <w:sz w:val="24"/>
          <w:szCs w:val="24"/>
          <w:lang w:val="lt-LT"/>
        </w:rPr>
        <w:t>:</w:t>
      </w:r>
    </w:p>
    <w:p>
      <w:pPr>
        <w:pStyle w:val="ListParagraph"/>
        <w:numPr>
          <w:ilvl w:val="2"/>
          <w:numId w:val="2"/>
        </w:numPr>
        <w:spacing w:lineRule="atLeast" w:line="20" w:before="0" w:after="120"/>
        <w:ind w:firstLine="567" w:left="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skelbimas;</w:t>
      </w:r>
    </w:p>
    <w:p>
      <w:pPr>
        <w:pStyle w:val="ListParagraph"/>
        <w:numPr>
          <w:ilvl w:val="2"/>
          <w:numId w:val="2"/>
        </w:numPr>
        <w:spacing w:lineRule="atLeast" w:line="20" w:before="0" w:after="120"/>
        <w:ind w:firstLine="567" w:left="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Pirkimo sąlygos, kurias sudaro:</w:t>
      </w:r>
    </w:p>
    <w:p>
      <w:pPr>
        <w:pStyle w:val="ListParagraph"/>
        <w:numPr>
          <w:ilvl w:val="3"/>
          <w:numId w:val="2"/>
        </w:numPr>
        <w:spacing w:lineRule="atLeast" w:line="20" w:before="0" w:after="120"/>
        <w:ind w:hanging="153" w:left="72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bendrosios pirkimo sąlygos;</w:t>
      </w:r>
    </w:p>
    <w:p>
      <w:pPr>
        <w:pStyle w:val="ListParagraph"/>
        <w:numPr>
          <w:ilvl w:val="3"/>
          <w:numId w:val="2"/>
        </w:numPr>
        <w:spacing w:lineRule="atLeast" w:line="20" w:before="0" w:after="120"/>
        <w:ind w:hanging="153" w:left="72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specialiosios pirkimo sąlygos;</w:t>
      </w:r>
    </w:p>
    <w:p>
      <w:pPr>
        <w:pStyle w:val="ListParagraph"/>
        <w:numPr>
          <w:ilvl w:val="3"/>
          <w:numId w:val="2"/>
        </w:numPr>
        <w:spacing w:lineRule="atLeast" w:line="20" w:before="0" w:after="120"/>
        <w:ind w:hanging="153" w:left="72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Pirkimo sąlygų priedai;</w:t>
      </w:r>
    </w:p>
    <w:p>
      <w:pPr>
        <w:pStyle w:val="ListParagraph"/>
        <w:numPr>
          <w:ilvl w:val="2"/>
          <w:numId w:val="2"/>
        </w:numPr>
        <w:spacing w:lineRule="atLeast" w:line="20" w:before="0" w:after="120"/>
        <w:ind w:firstLine="567" w:left="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Pirkimo dokumentų paaiškinimai (patikslinimai), taip pat atsakymai į tiekėjų klausimus (jeigu bus);</w:t>
      </w:r>
    </w:p>
    <w:p>
      <w:pPr>
        <w:pStyle w:val="ListParagraph"/>
        <w:numPr>
          <w:ilvl w:val="2"/>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visa kita perkančiosios organizacijos CVP IS priemonėmis pateikta informacija.</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Jeigu yra prieštaravimų, neatitikimų tarp skelbimo ir Pirkimo sąlygų, teisinga laikoma informacija, nurodyta skelbime.</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Jeigu yra prieštaravimų, neatitikimų tarp Pirkimo sąlygų ir jų priedų, teisinga laikoma informacija, nurodyta Pirkimo sąlygose.</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Jeigu yra prieštaravimų, neatitikimų tarp specialiųjų pirkimo sąlygų ir bendrųjų pirkimo sąlygų, teisinga laikoma informacija, nurodyta specialiosiose pirkimo sąlygose.</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pPr>
        <w:pStyle w:val="ListParagraph"/>
        <w:numPr>
          <w:ilvl w:val="1"/>
          <w:numId w:val="2"/>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pPr>
        <w:pStyle w:val="ListParagraph"/>
        <w:numPr>
          <w:ilvl w:val="1"/>
          <w:numId w:val="2"/>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 xml:space="preserve">Jeigu specialiosiose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Pr>
          <w:rFonts w:cs="Times New Roman" w:ascii="Times New Roman" w:hAnsi="Times New Roman"/>
          <w:sz w:val="24"/>
          <w:szCs w:val="24"/>
          <w:lang w:val="lt-LT"/>
        </w:rPr>
        <w:t>pirkimo procedūrose galės dalyvauti tik prieš tai pasirašęs konfidencialumo pasižadėjimą ir Viešųjų pirkimų tarnybos kartu su Vyriausiąja tarnybinės etikos komisija nustatytos formos nešališkumo deklaraciją. Kitos stebėtojų dalyvavimo sąlygos nurodomos specialiosiose pirkimo sąlygose.</w:t>
      </w:r>
      <w:r>
        <w:rPr>
          <w:rFonts w:cs="Times New Roman" w:ascii="Times New Roman" w:hAnsi="Times New Roman"/>
          <w:color w:val="7030A0"/>
          <w:sz w:val="24"/>
          <w:szCs w:val="24"/>
          <w:lang w:val="lt-LT"/>
        </w:rPr>
        <w:t xml:space="preserve"> </w:t>
      </w:r>
      <w:r>
        <w:rPr>
          <w:rFonts w:cs="Times New Roman" w:ascii="Times New Roman" w:hAnsi="Times New Roman"/>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pPr>
        <w:pStyle w:val="ListParagraph"/>
        <w:numPr>
          <w:ilvl w:val="1"/>
          <w:numId w:val="2"/>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Pirkime taikomi terminai pateikiami Pirkimo sąlygų priede „Terminai“.</w:t>
      </w:r>
    </w:p>
    <w:p>
      <w:pPr>
        <w:pStyle w:val="ListParagraph"/>
        <w:numPr>
          <w:ilvl w:val="1"/>
          <w:numId w:val="2"/>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specialiosiose pirkimo sąlygose nurodo, ar ji taikys ir jei taikys – kokia apimtimi taikys nuostatas, susijusias su nacionaliniu saugumu, kaip nurodyta VPĮ 45 straipsnio 2</w:t>
      </w:r>
      <w:r>
        <w:rPr>
          <w:rFonts w:cs="Times New Roman" w:ascii="Times New Roman" w:hAnsi="Times New Roman"/>
          <w:sz w:val="24"/>
          <w:szCs w:val="24"/>
          <w:vertAlign w:val="superscript"/>
          <w:lang w:val="lt-LT"/>
        </w:rPr>
        <w:t>1</w:t>
      </w:r>
      <w:r>
        <w:rPr>
          <w:rFonts w:cs="Times New Roman" w:ascii="Times New Roman" w:hAnsi="Times New Roman"/>
          <w:sz w:val="24"/>
          <w:szCs w:val="24"/>
          <w:lang w:val="lt-LT"/>
        </w:rPr>
        <w:t xml:space="preserve"> dalyje. </w:t>
      </w:r>
    </w:p>
    <w:p>
      <w:pPr>
        <w:pStyle w:val="ListParagraph"/>
        <w:numPr>
          <w:ilvl w:val="1"/>
          <w:numId w:val="2"/>
        </w:numPr>
        <w:spacing w:lineRule="auto" w:line="240" w:before="0" w:after="0"/>
        <w:ind w:firstLine="567" w:left="0"/>
        <w:contextualSpacing/>
        <w:jc w:val="both"/>
        <w:rPr>
          <w:rFonts w:ascii="Times New Roman" w:hAnsi="Times New Roman" w:cs="Times New Roman"/>
          <w:iCs/>
          <w:sz w:val="24"/>
          <w:szCs w:val="24"/>
          <w:lang w:val="lt-LT"/>
        </w:rPr>
      </w:pPr>
      <w:r>
        <w:rPr>
          <w:rFonts w:eastAsia="Times New Roman" w:cs="Times New Roman" w:ascii="Times New Roman" w:hAnsi="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rFonts w:cs="Times New Roman" w:ascii="Times New Roman" w:hAnsi="Times New Roman"/>
          <w:sz w:val="24"/>
          <w:szCs w:val="24"/>
          <w:lang w:val="lt-LT"/>
        </w:rPr>
        <w:t xml:space="preserve"> </w:t>
      </w:r>
      <w:r>
        <w:rPr>
          <w:rFonts w:eastAsia="Times New Roman" w:cs="Times New Roman" w:ascii="Times New Roman" w:hAnsi="Times New Roman"/>
          <w:sz w:val="24"/>
          <w:szCs w:val="24"/>
          <w:lang w:val="lt-LT"/>
        </w:rPr>
        <w:t xml:space="preserve">santykius, </w:t>
      </w:r>
      <w:r>
        <w:rPr>
          <w:rFonts w:cs="Times New Roman" w:ascii="Times New Roman" w:hAnsi="Times New Roman"/>
          <w:sz w:val="24"/>
          <w:szCs w:val="24"/>
          <w:lang w:val="lt-LT"/>
        </w:rPr>
        <w:t>kylančius iš, ar susijusius su Pirkimo procedūromis.</w:t>
      </w:r>
    </w:p>
    <w:p>
      <w:pPr>
        <w:pStyle w:val="Normal"/>
        <w:spacing w:lineRule="auto" w:line="240" w:before="0" w:after="0"/>
        <w:jc w:val="both"/>
        <w:rPr>
          <w:rFonts w:ascii="Times New Roman" w:hAnsi="Times New Roman" w:cs="Times New Roman"/>
          <w:iCs/>
          <w:sz w:val="24"/>
          <w:szCs w:val="24"/>
          <w:lang w:val="lt-LT"/>
        </w:rPr>
      </w:pPr>
      <w:r>
        <w:rPr>
          <w:rFonts w:cs="Times New Roman" w:ascii="Times New Roman" w:hAnsi="Times New Roman"/>
          <w:iCs/>
          <w:sz w:val="24"/>
          <w:szCs w:val="24"/>
          <w:lang w:val="lt-LT"/>
        </w:rPr>
      </w:r>
    </w:p>
    <w:p>
      <w:pPr>
        <w:pStyle w:val="Heading1"/>
        <w:numPr>
          <w:ilvl w:val="0"/>
          <w:numId w:val="2"/>
        </w:numPr>
        <w:rPr>
          <w:rFonts w:ascii="Times New Roman" w:hAnsi="Times New Roman" w:cs="Times New Roman"/>
          <w:color w:val="auto"/>
          <w:lang w:val="lt-LT"/>
        </w:rPr>
      </w:pPr>
      <w:bookmarkStart w:id="2" w:name="_Toc124323605"/>
      <w:r>
        <w:rPr>
          <w:rFonts w:cs="Times New Roman" w:ascii="Times New Roman" w:hAnsi="Times New Roman"/>
          <w:color w:val="auto"/>
          <w:lang w:val="lt-LT"/>
        </w:rPr>
        <w:t>Pirkimo objektas</w:t>
      </w:r>
      <w:bookmarkEnd w:id="2"/>
    </w:p>
    <w:p>
      <w:pPr>
        <w:pStyle w:val="NoSpacing"/>
        <w:numPr>
          <w:ilvl w:val="1"/>
          <w:numId w:val="5"/>
        </w:numPr>
        <w:spacing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Perkančiosios organizacijos</w:t>
      </w:r>
      <w:r>
        <w:rPr>
          <w:rFonts w:eastAsia="Calibri" w:cs="Times New Roman" w:ascii="Times New Roman" w:hAnsi="Times New Roman"/>
          <w:sz w:val="24"/>
          <w:szCs w:val="24"/>
          <w:lang w:val="lt-LT"/>
        </w:rPr>
        <w:t xml:space="preserve"> numatomas įsigyti Pirkimo objektas aprašomas, reikalavimai jam nustatomi ir informacija dėl Pirkimo objekto skaidymo į dalis pateikiama specialiosiose pirkimo sąlygose</w:t>
      </w:r>
      <w:r>
        <w:rPr>
          <w:rFonts w:cs="Times New Roman" w:ascii="Times New Roman" w:hAnsi="Times New Roman"/>
          <w:sz w:val="24"/>
          <w:szCs w:val="24"/>
          <w:lang w:val="lt-LT"/>
        </w:rPr>
        <w:t>, jei reikia, Pirkimo sąlygų prieduose. Jeigu Pirkimas skaidomas į dalis, tiekėjų pateikti pasiūlymai dėl kiekvienos jų priimami ir vertinami atskirai.</w:t>
      </w:r>
    </w:p>
    <w:p>
      <w:pPr>
        <w:pStyle w:val="Normal"/>
        <w:spacing w:lineRule="auto" w:line="240" w:before="0" w:after="0"/>
        <w:jc w:val="both"/>
        <w:rPr>
          <w:rFonts w:ascii="Times New Roman" w:hAnsi="Times New Roman" w:cs="Times New Roman"/>
          <w:iCs/>
          <w:lang w:val="lt-LT"/>
        </w:rPr>
      </w:pPr>
      <w:r>
        <w:rPr>
          <w:rFonts w:cs="Times New Roman" w:ascii="Times New Roman" w:hAnsi="Times New Roman"/>
          <w:iCs/>
          <w:lang w:val="lt-LT"/>
        </w:rPr>
      </w:r>
    </w:p>
    <w:p>
      <w:pPr>
        <w:pStyle w:val="Heading1"/>
        <w:numPr>
          <w:ilvl w:val="0"/>
          <w:numId w:val="3"/>
        </w:numPr>
        <w:tabs>
          <w:tab w:val="clear" w:pos="720"/>
          <w:tab w:val="left" w:pos="567" w:leader="none"/>
        </w:tabs>
        <w:jc w:val="both"/>
        <w:rPr>
          <w:rFonts w:ascii="Times New Roman" w:hAnsi="Times New Roman" w:cs="Times New Roman"/>
          <w:color w:val="auto"/>
          <w:lang w:val="lt-LT"/>
        </w:rPr>
      </w:pPr>
      <w:bookmarkStart w:id="3" w:name="_Toc124323606"/>
      <w:bookmarkStart w:id="4" w:name="_Toc48053161"/>
      <w:bookmarkStart w:id="5" w:name="_Ref38446850"/>
      <w:bookmarkStart w:id="6" w:name="_Ref38446847"/>
      <w:bookmarkStart w:id="7" w:name="_Toc91146035"/>
      <w:bookmarkStart w:id="8" w:name="_Toc91146034"/>
      <w:bookmarkStart w:id="9" w:name="_Toc91146033"/>
      <w:bookmarkStart w:id="10" w:name="_Toc91146032"/>
      <w:bookmarkStart w:id="11" w:name="_Toc91146031"/>
      <w:bookmarkStart w:id="12" w:name="_Toc91146030"/>
      <w:bookmarkStart w:id="13" w:name="_Toc91146029"/>
      <w:bookmarkStart w:id="14" w:name="_Toc91146028"/>
      <w:bookmarkStart w:id="15" w:name="_Toc91146027"/>
      <w:bookmarkEnd w:id="7"/>
      <w:bookmarkEnd w:id="8"/>
      <w:bookmarkEnd w:id="9"/>
      <w:bookmarkEnd w:id="10"/>
      <w:bookmarkEnd w:id="11"/>
      <w:bookmarkEnd w:id="12"/>
      <w:bookmarkEnd w:id="13"/>
      <w:bookmarkEnd w:id="14"/>
      <w:bookmarkEnd w:id="15"/>
      <w:r>
        <w:rPr>
          <w:rFonts w:cs="Times New Roman" w:ascii="Times New Roman" w:hAnsi="Times New Roman"/>
          <w:color w:val="auto"/>
          <w:lang w:val="lt-LT"/>
        </w:rPr>
        <w:t>Perkančiosios organizacijos ir tiekėjų bendravimo ir keitimosi informacija priemonės</w:t>
      </w:r>
      <w:bookmarkEnd w:id="3"/>
      <w:bookmarkEnd w:id="4"/>
      <w:bookmarkEnd w:id="5"/>
      <w:bookmarkEnd w:id="6"/>
      <w:r>
        <w:rPr>
          <w:rFonts w:cs="Times New Roman" w:ascii="Times New Roman" w:hAnsi="Times New Roman"/>
          <w:color w:val="auto"/>
          <w:lang w:val="lt-LT"/>
        </w:rPr>
        <w:t xml:space="preserve"> </w:t>
      </w:r>
    </w:p>
    <w:p>
      <w:pPr>
        <w:pStyle w:val="ListParagraph"/>
        <w:numPr>
          <w:ilvl w:val="1"/>
          <w:numId w:val="3"/>
        </w:numPr>
        <w:spacing w:lineRule="atLeast" w:line="20" w:before="0" w:after="120"/>
        <w:ind w:firstLine="567"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 xml:space="preserve">Informacija apie Komisijos narius, kurie įgalioti palaikyti tiesioginį ryšį su tiekėjais ir gauti iš jų (ne </w:t>
      </w:r>
      <w:r>
        <w:rPr>
          <w:rFonts w:cs="Times New Roman" w:ascii="Times New Roman" w:hAnsi="Times New Roman"/>
          <w:lang w:val="lt-LT"/>
        </w:rPr>
        <w:t xml:space="preserve">tarpininkų) </w:t>
      </w:r>
      <w:r>
        <w:rPr>
          <w:rFonts w:cs="Times New Roman" w:ascii="Times New Roman" w:hAnsi="Times New Roman"/>
          <w:sz w:val="24"/>
          <w:szCs w:val="24"/>
          <w:lang w:val="lt-LT"/>
        </w:rPr>
        <w:t>pranešimus, susijusius su pirkimo procedūromis, pateikta skelbime apie Pirkimą.</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Pirkimo sąlygos ir jų paaiškinimai bei papildymai skelbiami CVP IS adresu </w:t>
      </w:r>
      <w:hyperlink r:id="rId4">
        <w:r>
          <w:rPr>
            <w:rFonts w:cs="Times New Roman" w:ascii="Times New Roman" w:hAnsi="Times New Roman"/>
            <w:color w:val="0070C0"/>
            <w:sz w:val="24"/>
            <w:szCs w:val="24"/>
            <w:lang w:val="lt-LT"/>
          </w:rPr>
          <w:t>https://pirkimai.eviesiejipirkimai.lt</w:t>
        </w:r>
      </w:hyperlink>
      <w:r>
        <w:rPr>
          <w:rFonts w:cs="Times New Roman" w:ascii="Times New Roman" w:hAnsi="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3"/>
        </w:numPr>
        <w:spacing w:lineRule="atLeast" w:line="20" w:before="0" w:after="120"/>
        <w:ind w:firstLine="567"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 xml:space="preserve">Pirkime gali dalyvauti ir pasiūlymus gali pateikti tik CVP IS registruoti teikėjai. Tiekėjai gali užsiregistruoti CVP IS adresu </w:t>
      </w:r>
      <w:hyperlink r:id="rId5">
        <w:r>
          <w:rPr>
            <w:rStyle w:val="Hyperlink"/>
            <w:rFonts w:cs="Times New Roman" w:ascii="Times New Roman" w:hAnsi="Times New Roman"/>
            <w:color w:val="0070C0"/>
            <w:sz w:val="24"/>
            <w:szCs w:val="24"/>
            <w:lang w:val="lt-LT"/>
          </w:rPr>
          <w:t>https://pirkimai.eviesiejipirkimai.lt/</w:t>
        </w:r>
      </w:hyperlink>
      <w:r>
        <w:rPr>
          <w:rFonts w:cs="Times New Roman" w:ascii="Times New Roman" w:hAnsi="Times New Roman"/>
          <w:sz w:val="24"/>
          <w:szCs w:val="24"/>
          <w:lang w:val="lt-LT"/>
        </w:rPr>
        <w:t xml:space="preserve">. </w:t>
      </w:r>
    </w:p>
    <w:p>
      <w:pPr>
        <w:pStyle w:val="ListParagraph"/>
        <w:numPr>
          <w:ilvl w:val="1"/>
          <w:numId w:val="3"/>
        </w:numPr>
        <w:spacing w:lineRule="atLeast" w:line="20" w:before="0" w:after="120"/>
        <w:ind w:firstLine="567" w:left="0"/>
        <w:contextualSpacing/>
        <w:jc w:val="both"/>
        <w:rPr>
          <w:rFonts w:ascii="Times New Roman" w:hAnsi="Times New Roman" w:cs="Times New Roman"/>
          <w:bCs/>
          <w:sz w:val="24"/>
          <w:szCs w:val="24"/>
          <w:lang w:val="lt-LT"/>
        </w:rPr>
      </w:pPr>
      <w:r>
        <w:rPr>
          <w:rFonts w:cs="Times New Roman" w:ascii="Times New Roman" w:hAnsi="Times New Roman"/>
          <w:bCs/>
          <w:sz w:val="24"/>
          <w:szCs w:val="24"/>
          <w:lang w:val="lt-LT"/>
        </w:rPr>
        <w:t>Perkančiosios organizacijos ir tiekėjų bendravimas ir keitimasis informacija</w:t>
      </w:r>
      <w:r>
        <w:rPr>
          <w:rFonts w:cs="Times New Roman" w:ascii="Times New Roman" w:hAnsi="Times New Roman"/>
          <w:bCs/>
          <w:color w:val="00B050"/>
          <w:sz w:val="24"/>
          <w:szCs w:val="24"/>
          <w:lang w:val="lt-LT"/>
        </w:rPr>
        <w:t xml:space="preserve"> </w:t>
      </w:r>
      <w:r>
        <w:rPr>
          <w:rFonts w:cs="Times New Roman" w:ascii="Times New Roman" w:hAnsi="Times New Roman"/>
          <w:bCs/>
          <w:sz w:val="24"/>
          <w:szCs w:val="24"/>
          <w:lang w:val="lt-LT"/>
        </w:rPr>
        <w:t>vyksta naudojantis CVP IS priemonėmis, išskyrus:</w:t>
      </w:r>
    </w:p>
    <w:p>
      <w:pPr>
        <w:pStyle w:val="ListParagraph"/>
        <w:numPr>
          <w:ilvl w:val="2"/>
          <w:numId w:val="3"/>
        </w:numPr>
        <w:spacing w:lineRule="atLeast" w:line="20" w:before="0" w:after="120"/>
        <w:ind w:firstLine="567"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3"/>
        </w:numPr>
        <w:spacing w:lineRule="atLeast" w:line="20" w:before="0" w:after="120"/>
        <w:ind w:firstLine="567"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 xml:space="preserve">pasirašant ar nutraukiant, vykdant ar keičiant sutartis, jeigu perkančioji organizacija nurodo kitas bendravimo priemones. </w:t>
      </w:r>
    </w:p>
    <w:p>
      <w:pPr>
        <w:pStyle w:val="ListParagraph"/>
        <w:numPr>
          <w:ilvl w:val="1"/>
          <w:numId w:val="3"/>
        </w:numPr>
        <w:spacing w:lineRule="auto" w:line="240"/>
        <w:ind w:firstLine="567" w:left="0"/>
        <w:jc w:val="both"/>
        <w:rPr>
          <w:rFonts w:ascii="Times New Roman" w:hAnsi="Times New Roman" w:cs="Times New Roman"/>
          <w:bCs/>
          <w:sz w:val="24"/>
          <w:szCs w:val="24"/>
          <w:lang w:val="lt-LT"/>
        </w:rPr>
      </w:pPr>
      <w:r>
        <w:rPr>
          <w:rFonts w:cs="Times New Roman" w:ascii="Times New Roman" w:hAnsi="Times New Roman"/>
          <w:bCs/>
          <w:sz w:val="24"/>
          <w:szCs w:val="24"/>
          <w:lang w:val="lt-LT"/>
        </w:rPr>
        <w:t>Pasiūlymai teikiami CVP IS priemonėmis, naudojant „pasiūlymų dėžutę“. Instrukcija kaip pateikti pasiūlymą skelbiama Viešųjų pirkimų tarnybos interneto svetainėje</w:t>
      </w:r>
      <w:r>
        <w:rPr>
          <w:rStyle w:val="FootnoteReference"/>
          <w:rFonts w:cs="Times New Roman" w:ascii="Times New Roman" w:hAnsi="Times New Roman"/>
          <w:bCs/>
          <w:sz w:val="24"/>
          <w:szCs w:val="24"/>
          <w:lang w:val="lt-LT"/>
        </w:rPr>
        <w:footnoteReference w:id="2"/>
      </w:r>
      <w:r>
        <w:rPr>
          <w:rFonts w:cs="Times New Roman" w:ascii="Times New Roman" w:hAnsi="Times New Roman"/>
          <w:bCs/>
          <w:sz w:val="24"/>
          <w:szCs w:val="24"/>
          <w:lang w:val="lt-LT"/>
        </w:rPr>
        <w:t xml:space="preserve">. </w:t>
      </w:r>
    </w:p>
    <w:p>
      <w:pPr>
        <w:pStyle w:val="ListParagraph"/>
        <w:numPr>
          <w:ilvl w:val="1"/>
          <w:numId w:val="3"/>
        </w:numPr>
        <w:spacing w:lineRule="auto" w:line="240"/>
        <w:ind w:firstLine="567" w:left="0"/>
        <w:jc w:val="both"/>
        <w:rPr>
          <w:rFonts w:ascii="Times New Roman" w:hAnsi="Times New Roman" w:cs="Times New Roman"/>
          <w:bCs/>
          <w:sz w:val="24"/>
          <w:szCs w:val="24"/>
          <w:lang w:val="lt-LT"/>
        </w:rPr>
      </w:pPr>
      <w:r>
        <w:rPr>
          <w:rFonts w:cs="Times New Roman" w:ascii="Times New Roman" w:hAnsi="Times New Roman"/>
          <w:bCs/>
          <w:sz w:val="24"/>
          <w:szCs w:val="24"/>
          <w:lang w:val="lt-LT"/>
        </w:rPr>
        <w:t>Pasiūlymai pateikti CVP IS susirašinėjimo priemonėmis nesilaikant bendrųjų pirkimo sąlygų 4.5 punkto ir (ar) specialiosiose pirkimo sąlygose nustatytos teikimo tvarkos, bus laikomi negautais ir nebus vertinami. Pasiūlymai pateikti ne CVP IS priemonėmis (pvz. popierinėje laikmenoje vokuose) bus grąžinami tiekėjams, bus laikomi negautais ir nebus vertinami.</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16" w:name="_Toc124323607"/>
      <w:bookmarkStart w:id="17" w:name="_Toc48053162"/>
      <w:bookmarkStart w:id="18" w:name="_Ref38446835"/>
      <w:r>
        <w:rPr>
          <w:rFonts w:cs="Times New Roman" w:ascii="Times New Roman" w:hAnsi="Times New Roman"/>
          <w:color w:val="auto"/>
          <w:lang w:val="lt-LT"/>
        </w:rPr>
        <w:t>Pirkimo sąlygų paaiškinimai ir patikslinimai</w:t>
      </w:r>
      <w:bookmarkEnd w:id="16"/>
      <w:bookmarkEnd w:id="17"/>
      <w:bookmarkEnd w:id="18"/>
      <w:r>
        <w:rPr>
          <w:rFonts w:cs="Times New Roman" w:ascii="Times New Roman" w:hAnsi="Times New Roman"/>
          <w:color w:val="auto"/>
          <w:lang w:val="lt-LT"/>
        </w:rPr>
        <w:t xml:space="preserve"> </w:t>
      </w:r>
    </w:p>
    <w:p>
      <w:pPr>
        <w:pStyle w:val="ListParagraph"/>
        <w:numPr>
          <w:ilvl w:val="1"/>
          <w:numId w:val="3"/>
        </w:numPr>
        <w:spacing w:lineRule="atLeast" w:line="20" w:before="0" w:after="0"/>
        <w:ind w:firstLine="567" w:left="0"/>
        <w:contextualSpacing/>
        <w:jc w:val="both"/>
        <w:rPr>
          <w:rFonts w:ascii="Times New Roman" w:hAnsi="Times New Roman" w:cs="Times New Roman"/>
          <w:iCs/>
          <w:sz w:val="24"/>
          <w:szCs w:val="24"/>
          <w:lang w:val="lt-LT"/>
        </w:rPr>
      </w:pPr>
      <w:bookmarkStart w:id="19" w:name="_Ref37253797"/>
      <w:r>
        <w:rPr>
          <w:rFonts w:cs="Times New Roman" w:ascii="Times New Roman" w:hAnsi="Times New Roman"/>
          <w:sz w:val="24"/>
          <w:szCs w:val="24"/>
          <w:lang w:val="lt-LT"/>
        </w:rPr>
        <w:t>Tiekėjai bendrųjų pirkimo sąlygų 4 skyriuje</w:t>
      </w:r>
      <w:r>
        <w:rPr>
          <w:rFonts w:cs="Times New Roman" w:ascii="Times New Roman" w:hAnsi="Times New Roman"/>
          <w:color w:val="0070C0"/>
          <w:sz w:val="24"/>
          <w:szCs w:val="24"/>
          <w:lang w:val="lt-LT"/>
        </w:rPr>
        <w:t xml:space="preserve"> </w:t>
      </w:r>
      <w:r>
        <w:rPr>
          <w:rFonts w:cs="Times New Roman" w:ascii="Times New Roman" w:hAnsi="Times New Roman"/>
          <w:sz w:val="24"/>
          <w:szCs w:val="24"/>
          <w:lang w:val="lt-LT"/>
        </w:rPr>
        <w:t xml:space="preserve">„Perkančiosios organizacijos ir tiekėjų bendravimo ir keitimosi informacija priemonės“ ir Pirkimo sąlygų priede „Terminai“ nustatytomis priemonėmis ir terminais gali prašyti, kad perkančioji organizacija paaiškintų arba patikslintų Pirkimo </w:t>
      </w:r>
      <w:bookmarkEnd w:id="19"/>
      <w:r>
        <w:rPr>
          <w:rFonts w:cs="Times New Roman" w:ascii="Times New Roman" w:hAnsi="Times New Roman"/>
          <w:sz w:val="24"/>
          <w:szCs w:val="24"/>
          <w:lang w:val="lt-LT"/>
        </w:rPr>
        <w:t>sąlygas.</w:t>
      </w:r>
    </w:p>
    <w:p>
      <w:pPr>
        <w:pStyle w:val="ListParagraph"/>
        <w:numPr>
          <w:ilvl w:val="1"/>
          <w:numId w:val="3"/>
        </w:numPr>
        <w:spacing w:lineRule="atLeast" w:line="20" w:before="0" w:after="120"/>
        <w:ind w:firstLine="567" w:left="0"/>
        <w:contextualSpacing/>
        <w:jc w:val="both"/>
        <w:rPr>
          <w:rFonts w:ascii="Times New Roman" w:hAnsi="Times New Roman" w:cs="Times New Roman"/>
          <w:iCs/>
          <w:sz w:val="24"/>
          <w:szCs w:val="24"/>
          <w:lang w:val="lt-LT"/>
        </w:rPr>
      </w:pPr>
      <w:r>
        <w:rPr>
          <w:rFonts w:eastAsia="Calibri" w:cs="Times New Roman" w:ascii="Times New Roman" w:hAnsi="Times New Roman"/>
          <w:sz w:val="24"/>
          <w:szCs w:val="24"/>
          <w:lang w:val="lt-LT"/>
        </w:rPr>
        <w:t xml:space="preserve">Tiekėjai turi būti aktyvūs ir pateikti klausimus ar paprašyti paaiškinti Pirkimo sąlygas iš karto jas išanalizavę, atsižvelgdami į tai, kad terminas, skirtas pateikti klausimams ir prašymams, yra ribotas. </w:t>
      </w:r>
      <w:r>
        <w:rPr>
          <w:rFonts w:cs="Times New Roman" w:ascii="Times New Roman" w:hAnsi="Times New Roman"/>
          <w:sz w:val="24"/>
          <w:szCs w:val="24"/>
          <w:lang w:val="lt-LT"/>
        </w:rPr>
        <w:t xml:space="preserve">Pirkimo sąlygų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w:t>
      </w:r>
      <w:r>
        <w:rPr>
          <w:rFonts w:cs="Times New Roman" w:ascii="Times New Roman" w:hAnsi="Times New Roman"/>
          <w:iCs/>
          <w:sz w:val="24"/>
          <w:szCs w:val="24"/>
          <w:lang w:val="lt-LT"/>
        </w:rPr>
        <w:t>Tiekėjui prieš teikiant pasiūlymą rekomenduojama pasitikrinti, ar perkančioji organizacija nėra paskelbusi Pirkimo sąlygų paaiškinimų, patikslinimų, o perkančiajai organizacijai pateikus Pirkimo sąlygų paaiškinimus ar patikslinus Pirkimo sąlygas, pasitikrinti, ar anksčiau pateiktas pasiūlymas atitinka naujausius paskelbtus reikalavimus ir, ar reikia patikslinti pasiūlymą.</w:t>
      </w:r>
    </w:p>
    <w:p>
      <w:pPr>
        <w:pStyle w:val="ListParagraph"/>
        <w:numPr>
          <w:ilvl w:val="1"/>
          <w:numId w:val="3"/>
        </w:numPr>
        <w:spacing w:lineRule="atLeast" w:line="20" w:before="0" w:after="120"/>
        <w:ind w:firstLine="567" w:left="0"/>
        <w:contextualSpacing/>
        <w:jc w:val="both"/>
        <w:rPr>
          <w:rFonts w:ascii="Times New Roman" w:hAnsi="Times New Roman" w:eastAsia="Calibri" w:cs="Times New Roman"/>
          <w:sz w:val="24"/>
          <w:szCs w:val="24"/>
          <w:lang w:val="lt-LT"/>
        </w:rPr>
      </w:pPr>
      <w:r>
        <w:rPr>
          <w:rFonts w:cs="Times New Roman" w:ascii="Times New Roman" w:hAnsi="Times New Roman"/>
          <w:sz w:val="24"/>
          <w:szCs w:val="24"/>
          <w:lang w:val="lt-LT"/>
        </w:rPr>
        <w:t xml:space="preserve">Jei perkančioji organizacija paaiškinimų ar patikslinimų nepateikia iki Pirkimo sąlygų priede „Terminai“ nurodyto termino (tiekėjui laiku pateikus prašymą paaiškinti, patikslinti), pasiūlymų pateikimo terminas yra nukeliamas ne trumpesniam laikui nei tiek, kiek vėluojama juos pateikti. </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savo iniciatyva gali paaiškinti (patikslinti) Pirkimo sąlygas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Jei numatomi susitikimai su tiekėjais dėl Pirkimo sąlygų paaiškinimo ir (ar) pirkimo objekto apžiūros, informacija apie tai bei tokių susitikimų tvarka pateikiama specialiosiose pirkimo sąlygose.</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20" w:name="_Toc124323608"/>
      <w:bookmarkStart w:id="21" w:name="_Toc48053164"/>
      <w:bookmarkStart w:id="22" w:name="_Ref39474188"/>
      <w:bookmarkStart w:id="23" w:name="_Ref39473761"/>
      <w:bookmarkStart w:id="24" w:name="_Ref39473754"/>
      <w:r>
        <w:rPr>
          <w:rFonts w:cs="Times New Roman" w:ascii="Times New Roman" w:hAnsi="Times New Roman"/>
          <w:color w:val="auto"/>
          <w:lang w:val="lt-LT"/>
        </w:rPr>
        <w:t>Tiekėjų pašalinimo pagrindai</w:t>
      </w:r>
      <w:bookmarkEnd w:id="20"/>
      <w:bookmarkEnd w:id="21"/>
      <w:bookmarkEnd w:id="22"/>
      <w:bookmarkEnd w:id="23"/>
      <w:bookmarkEnd w:id="24"/>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eastAsia="Calibri" w:cs="Times New Roman" w:ascii="Times New Roman" w:hAnsi="Times New Roman"/>
          <w:lang w:val="lt-LT"/>
        </w:rPr>
        <w:t xml:space="preserve"> </w:t>
      </w:r>
      <w:r>
        <w:rPr>
          <w:rFonts w:eastAsia="Calibri" w:cs="Times New Roman" w:ascii="Times New Roman" w:hAnsi="Times New Roman" w:eastAsiaTheme="minorHAnsi"/>
          <w:sz w:val="24"/>
          <w:szCs w:val="24"/>
          <w:lang w:val="lt-LT"/>
        </w:rPr>
        <w:t xml:space="preserve">Reikalavimai dėl tiekėjo ir, jei taikoma, </w:t>
      </w:r>
      <w:bookmarkStart w:id="25" w:name="_Hlk41039660"/>
      <w:r>
        <w:rPr>
          <w:rFonts w:eastAsia="Calibri" w:cs="Times New Roman" w:ascii="Times New Roman" w:hAnsi="Times New Roman" w:eastAsiaTheme="minorHAnsi"/>
          <w:sz w:val="24"/>
          <w:szCs w:val="24"/>
          <w:lang w:val="lt-LT"/>
        </w:rPr>
        <w:t>subtiekėjų</w:t>
      </w:r>
      <w:r>
        <w:rPr>
          <w:rFonts w:cs="Times New Roman" w:ascii="Times New Roman" w:hAnsi="Times New Roman"/>
          <w:sz w:val="24"/>
          <w:szCs w:val="24"/>
          <w:lang w:val="lt-LT"/>
        </w:rPr>
        <w:t xml:space="preserve"> </w:t>
      </w:r>
      <w:bookmarkEnd w:id="25"/>
      <w:r>
        <w:rPr>
          <w:rFonts w:eastAsia="Calibri" w:cs="Times New Roman" w:ascii="Times New Roman" w:hAnsi="Times New Roman" w:eastAsiaTheme="minorHAnsi"/>
          <w:sz w:val="24"/>
          <w:szCs w:val="24"/>
          <w:lang w:val="lt-LT"/>
        </w:rPr>
        <w:t>pašalinimo pagrindų nebuvimo bei jų nebuvimą patvirtinančių dokumentų nurodyti specialiosiose pirkimo sąlygose ir (arba) Pirkimo sąlygų prieduose.</w:t>
      </w:r>
      <w:r>
        <w:rPr>
          <w:rFonts w:eastAsia="Calibri" w:cs="Times New Roman" w:ascii="Times New Roman" w:hAnsi="Times New Roman" w:eastAsiaTheme="minorHAnsi"/>
          <w:bCs/>
          <w:iCs/>
          <w:sz w:val="24"/>
          <w:szCs w:val="24"/>
          <w:lang w:val="lt-LT"/>
        </w:rPr>
        <w:t xml:space="preserve"> </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Times New Roman" w:ascii="Times New Roman" w:hAnsi="Times New Roman"/>
          <w:sz w:val="24"/>
          <w:szCs w:val="24"/>
          <w:lang w:val="lt-LT"/>
        </w:rPr>
        <w:t xml:space="preserve"> </w:t>
      </w:r>
      <w:r>
        <w:rPr>
          <w:rFonts w:cs="Times New Roman" w:ascii="Times New Roman" w:hAnsi="Times New Roman"/>
          <w:sz w:val="24"/>
          <w:szCs w:val="24"/>
          <w:lang w:val="lt-LT"/>
        </w:rPr>
        <w:t>Pirkimo sąlygose nustatytų tiekėjo pašalinimo pagrindų.</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pašalina tiekėją iš pirkimo procedūros pagal VPĮ 46 straipsnio 4 ir 6 dalyse nurodytus ir pirkimo sąlygose</w:t>
      </w:r>
      <w:r>
        <w:rPr>
          <w:rFonts w:eastAsia="Calibri" w:cs="Times New Roman" w:ascii="Times New Roman" w:hAnsi="Times New Roman"/>
          <w:sz w:val="24"/>
          <w:szCs w:val="24"/>
          <w:lang w:val="lt-LT"/>
        </w:rPr>
        <w:t xml:space="preserve"> </w:t>
      </w:r>
      <w:r>
        <w:rPr>
          <w:rFonts w:cs="Times New Roman" w:ascii="Times New Roman" w:hAnsi="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pPr>
        <w:pStyle w:val="ListParagraph"/>
        <w:numPr>
          <w:ilvl w:val="1"/>
          <w:numId w:val="3"/>
        </w:numPr>
        <w:tabs>
          <w:tab w:val="clear" w:pos="720"/>
          <w:tab w:val="left" w:pos="567" w:leader="none"/>
        </w:tabs>
        <w:spacing w:lineRule="atLeast" w:line="20" w:before="0" w:after="120"/>
        <w:ind w:firstLine="567" w:left="0"/>
        <w:contextualSpacing/>
        <w:jc w:val="both"/>
        <w:rPr>
          <w:rFonts w:ascii="Times New Roman" w:hAnsi="Times New Roman" w:eastAsia="Arial"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 xml:space="preserve">Perkančioji organizacija taip pat patikrina, ar dėl ūkio subjektų, kurių pajėgumais ketina remtis tiekėjas, nėra Pirkimo sąlygose nustatytų pašalinimo pagrindų. Jeigu dėl ūkio subjekto yra bent vienas Pirkimo sąlygose nustatytas pašalinimo pagrindas,  perkančioji organizacija reikalaus per jos nustatytą terminą pakeisti jį kitu ūkio subjektu, dėl kurio nėra pašalinimo pagrindų.  Šio punkto nuostatos taikomos ir subtiekėjams, jeigu pirkimo sąlygose nustatyta, kad pašalinimo pagrindai taikomi ir jiems. </w:t>
      </w:r>
    </w:p>
    <w:p>
      <w:pPr>
        <w:pStyle w:val="ListParagraph"/>
        <w:numPr>
          <w:ilvl w:val="1"/>
          <w:numId w:val="3"/>
        </w:numPr>
        <w:tabs>
          <w:tab w:val="clear" w:pos="720"/>
          <w:tab w:val="left" w:pos="567" w:leader="none"/>
        </w:tabs>
        <w:spacing w:lineRule="atLeast" w:line="20" w:before="0" w:after="120"/>
        <w:ind w:firstLine="567" w:left="0"/>
        <w:contextualSpacing/>
        <w:jc w:val="both"/>
        <w:rPr>
          <w:rFonts w:ascii="Times New Roman" w:hAnsi="Times New Roman" w:eastAsia="Arial" w:cs="Times New Roman"/>
          <w:sz w:val="24"/>
          <w:szCs w:val="24"/>
          <w:lang w:val="lt-LT"/>
        </w:rPr>
      </w:pPr>
      <w:r>
        <w:rPr>
          <w:rFonts w:cs="Times New Roman" w:ascii="Times New Roman" w:hAnsi="Times New Roman"/>
          <w:sz w:val="24"/>
          <w:szCs w:val="24"/>
          <w:lang w:val="lt-LT"/>
        </w:rPr>
        <w:t>Nepaisant 6.2. ir 6.3. punkto nuostatų, tiekėjas iš pirkimo nepašalinamas VPĮ 46 straipsnio 3 ir 10 dalyse nustatytais atvejais,</w:t>
      </w:r>
      <w:r>
        <w:rPr>
          <w:rFonts w:eastAsia="Arial" w:cs="Times New Roman" w:ascii="Times New Roman" w:hAnsi="Times New Roman"/>
          <w:sz w:val="24"/>
          <w:szCs w:val="24"/>
          <w:lang w:val="lt-LT"/>
        </w:rPr>
        <w:t xml:space="preserve"> taip pat jeigu pagal VPĮ 46 straipsnio 8 dalį vertindama tiekėjo patikimumą </w:t>
      </w:r>
      <w:r>
        <w:rPr>
          <w:rFonts w:cs="Times New Roman" w:ascii="Times New Roman" w:hAnsi="Times New Roman"/>
          <w:sz w:val="24"/>
          <w:szCs w:val="24"/>
          <w:lang w:val="lt-LT"/>
        </w:rPr>
        <w:t>perkančioji organizacija</w:t>
      </w:r>
      <w:r>
        <w:rPr>
          <w:rFonts w:eastAsia="Arial" w:cs="Times New Roman" w:ascii="Times New Roman" w:hAnsi="Times New Roman"/>
          <w:sz w:val="24"/>
          <w:szCs w:val="24"/>
          <w:lang w:val="lt-LT"/>
        </w:rPr>
        <w:t xml:space="preserve"> priėmė sprendimą, kad tiekėjo pašalinimas iš pirkimo procedūros būtų neproporcingas vertinamam tiekėjo elgesiui arba </w:t>
      </w:r>
      <w:r>
        <w:rPr>
          <w:rFonts w:cs="Times New Roman" w:ascii="Times New Roman" w:hAnsi="Times New Roman"/>
          <w:sz w:val="24"/>
          <w:szCs w:val="24"/>
          <w:lang w:val="lt-LT"/>
        </w:rPr>
        <w:t>perkančioji organizacija</w:t>
      </w:r>
      <w:r>
        <w:rPr>
          <w:rFonts w:eastAsia="Arial" w:cs="Times New Roman" w:ascii="Times New Roman" w:hAnsi="Times New Roman"/>
          <w:sz w:val="24"/>
          <w:szCs w:val="24"/>
          <w:lang w:val="lt-LT"/>
        </w:rPr>
        <w:t xml:space="preserve"> priėmė sprendimą, kad esant nustatytam pašalinimo pagrindui pagal VPĮ 46 straipsnio 4 dalies 7 punkto c papunktį būtų reikšmingai apribota konkurencija.   </w:t>
      </w:r>
    </w:p>
    <w:p>
      <w:pPr>
        <w:pStyle w:val="Heading1"/>
        <w:numPr>
          <w:ilvl w:val="0"/>
          <w:numId w:val="3"/>
        </w:numPr>
        <w:spacing w:before="360" w:after="120"/>
        <w:ind w:hanging="709" w:left="709"/>
        <w:contextualSpacing/>
        <w:jc w:val="both"/>
        <w:rPr>
          <w:rFonts w:ascii="Times New Roman" w:hAnsi="Times New Roman" w:cs="Times New Roman"/>
          <w:color w:val="auto"/>
          <w:lang w:val="lt-LT"/>
        </w:rPr>
      </w:pPr>
      <w:bookmarkStart w:id="26" w:name="_Toc124323609"/>
      <w:bookmarkStart w:id="27" w:name="_Toc48053165"/>
      <w:r>
        <w:rPr>
          <w:rFonts w:cs="Times New Roman" w:ascii="Times New Roman" w:hAnsi="Times New Roman"/>
          <w:color w:val="auto"/>
          <w:lang w:val="lt-LT"/>
        </w:rPr>
        <w:t>Tiekėjų kvalifikacijos reikalavimai ir reikalaujami kokybės bei aplinkos apsaugos vadybos sistemų standartai</w:t>
      </w:r>
      <w:bookmarkEnd w:id="26"/>
      <w:bookmarkEnd w:id="27"/>
    </w:p>
    <w:p>
      <w:pPr>
        <w:pStyle w:val="ListParagraph"/>
        <w:numPr>
          <w:ilvl w:val="1"/>
          <w:numId w:val="4"/>
        </w:numPr>
        <w:spacing w:lineRule="atLeast" w:line="20" w:before="0" w:after="120"/>
        <w:ind w:firstLine="709" w:left="0"/>
        <w:contextualSpacing/>
        <w:jc w:val="both"/>
        <w:rPr>
          <w:rFonts w:ascii="Times New Roman" w:hAnsi="Times New Roman" w:eastAsia="Calibri" w:cs="Times New Roman" w:eastAsiaTheme="minorHAnsi"/>
          <w:bCs/>
          <w:iCs/>
          <w:sz w:val="24"/>
          <w:szCs w:val="24"/>
          <w:lang w:val="lt-LT"/>
        </w:rPr>
      </w:pPr>
      <w:r>
        <w:rPr>
          <w:rFonts w:cs="Times New Roman" w:ascii="Times New Roman" w:hAnsi="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cs="Times New Roman" w:ascii="Times New Roman" w:hAnsi="Times New Roman" w:eastAsiaTheme="minorHAnsi"/>
          <w:sz w:val="24"/>
          <w:szCs w:val="24"/>
          <w:lang w:val="lt-LT"/>
        </w:rPr>
        <w:t>specialiosiose pirkimo sąlygose ir (arba) Pirkimo sąlygų prieduose.</w:t>
      </w:r>
      <w:r>
        <w:rPr>
          <w:rFonts w:eastAsia="Calibri" w:cs="Times New Roman" w:ascii="Times New Roman" w:hAnsi="Times New Roman" w:eastAsiaTheme="minorHAnsi"/>
          <w:bCs/>
          <w:iCs/>
          <w:sz w:val="24"/>
          <w:szCs w:val="24"/>
          <w:lang w:val="lt-LT"/>
        </w:rPr>
        <w:t xml:space="preserve"> </w:t>
      </w:r>
    </w:p>
    <w:p>
      <w:pPr>
        <w:pStyle w:val="ListParagraph"/>
        <w:numPr>
          <w:ilvl w:val="1"/>
          <w:numId w:val="4"/>
        </w:numPr>
        <w:tabs>
          <w:tab w:val="clear" w:pos="720"/>
          <w:tab w:val="left" w:pos="567" w:leader="none"/>
        </w:tabs>
        <w:spacing w:lineRule="atLeast" w:line="20" w:before="0" w:after="120"/>
        <w:ind w:firstLine="697" w:left="0"/>
        <w:contextualSpacing/>
        <w:jc w:val="both"/>
        <w:rPr>
          <w:rFonts w:ascii="Times New Roman" w:hAnsi="Times New Roman" w:eastAsia="Calibri" w:cs="Times New Roman" w:eastAsiaTheme="minorHAnsi"/>
          <w:bCs/>
          <w:iCs/>
          <w:sz w:val="24"/>
          <w:szCs w:val="24"/>
          <w:lang w:val="lt-LT"/>
        </w:rPr>
      </w:pPr>
      <w:r>
        <w:rPr>
          <w:rFonts w:cs="Times New Roman" w:ascii="Times New Roman" w:hAnsi="Times New Roman"/>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pPr>
        <w:pStyle w:val="ListParagraph"/>
        <w:numPr>
          <w:ilvl w:val="1"/>
          <w:numId w:val="4"/>
        </w:numPr>
        <w:tabs>
          <w:tab w:val="clear" w:pos="720"/>
          <w:tab w:val="left" w:pos="567" w:leader="none"/>
        </w:tabs>
        <w:spacing w:lineRule="atLeast" w:line="20" w:before="0" w:after="120"/>
        <w:ind w:firstLine="697" w:left="0"/>
        <w:contextualSpacing/>
        <w:jc w:val="both"/>
        <w:rPr>
          <w:rFonts w:ascii="Times New Roman" w:hAnsi="Times New Roman" w:eastAsia="Calibri" w:cs="Times New Roman" w:eastAsiaTheme="minorHAnsi"/>
          <w:bCs/>
          <w:iCs/>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Jeigu ūkio subjektas, kurio pajėgumais tiekėjas remiasi, netenkina jam keliamų kvalifikacijos reikalavimų,  perkančioji organizacija pareikalaus per jos nustatytą terminą pakeisti jį reikalavimus atitinkančiu ūkio subjektu.</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28" w:name="_Toc124323610"/>
      <w:bookmarkStart w:id="29" w:name="_Toc48053166"/>
      <w:r>
        <w:rPr>
          <w:rFonts w:cs="Times New Roman" w:ascii="Times New Roman" w:hAnsi="Times New Roman"/>
          <w:color w:val="auto"/>
          <w:lang w:val="lt-LT"/>
        </w:rPr>
        <w:t>Rezervuota teisė dalyvauti pirkime</w:t>
      </w:r>
      <w:bookmarkEnd w:id="28"/>
      <w:bookmarkEnd w:id="29"/>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Šis skyrius taikomas, jeigu perkančioji organizacija specialiosiose sąlygose rezervuoja teisę dalyvauti pirkime specialiosiose pirkimo sąlygose nurodytiems tiekėjams.</w:t>
      </w:r>
    </w:p>
    <w:p>
      <w:pPr>
        <w:pStyle w:val="ListParagraph"/>
        <w:numPr>
          <w:ilvl w:val="1"/>
          <w:numId w:val="3"/>
        </w:numPr>
        <w:spacing w:lineRule="auto" w:line="240"/>
        <w:ind w:firstLine="567" w:left="0"/>
        <w:jc w:val="both"/>
        <w:rPr>
          <w:rFonts w:ascii="Times New Roman" w:hAnsi="Times New Roman" w:cs="Times New Roman"/>
          <w:color w:val="000000"/>
          <w:sz w:val="24"/>
          <w:szCs w:val="24"/>
          <w:lang w:val="lt-LT"/>
        </w:rPr>
      </w:pPr>
      <w:bookmarkStart w:id="30" w:name="_Ref48036094"/>
      <w:r>
        <w:rPr>
          <w:rFonts w:cs="Times New Roman" w:ascii="Times New Roman" w:hAnsi="Times New Roman"/>
          <w:b/>
          <w:bCs/>
          <w:color w:val="000000"/>
          <w:sz w:val="24"/>
          <w:szCs w:val="24"/>
          <w:lang w:val="lt-LT"/>
        </w:rPr>
        <w:t>Jeigu perkančioji organizacija rezervuoja teisę  pirkime dalyvauti tik VPĮ 23 straipsnyje nurodytiems tiekėjams</w:t>
      </w:r>
      <w:r>
        <w:rPr>
          <w:rFonts w:cs="Times New Roman" w:ascii="Times New Roman" w:hAnsi="Times New Roman"/>
          <w:color w:val="000000"/>
          <w:sz w:val="24"/>
          <w:szCs w:val="24"/>
          <w:lang w:val="lt-LT"/>
        </w:rPr>
        <w:t>, pirkime gali dalyvauti tik:</w:t>
      </w:r>
      <w:bookmarkEnd w:id="30"/>
    </w:p>
    <w:p>
      <w:pPr>
        <w:pStyle w:val="ListParagraph"/>
        <w:numPr>
          <w:ilvl w:val="2"/>
          <w:numId w:val="3"/>
        </w:numPr>
        <w:spacing w:lineRule="auto" w:line="240"/>
        <w:ind w:firstLine="567" w:left="0"/>
        <w:jc w:val="both"/>
        <w:rPr>
          <w:rFonts w:ascii="Times New Roman" w:hAnsi="Times New Roman" w:cs="Times New Roman"/>
          <w:color w:val="000000"/>
          <w:sz w:val="24"/>
          <w:szCs w:val="24"/>
          <w:lang w:val="lt-LT"/>
        </w:rPr>
      </w:pPr>
      <w:bookmarkStart w:id="31" w:name="part_2d694ec0bf4747a2ace8bc3a118ff44f"/>
      <w:bookmarkStart w:id="32" w:name="part_da460e3efffa45688cb920cd281c7959"/>
      <w:bookmarkStart w:id="33" w:name="part_c8889be5d523482e81bb176e6fe56cd2"/>
      <w:bookmarkEnd w:id="31"/>
      <w:bookmarkEnd w:id="32"/>
      <w:bookmarkEnd w:id="33"/>
      <w:r>
        <w:rPr>
          <w:rFonts w:cs="Times New Roman" w:ascii="Times New Roman" w:hAnsi="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pPr>
        <w:pStyle w:val="ListParagraph"/>
        <w:numPr>
          <w:ilvl w:val="2"/>
          <w:numId w:val="3"/>
        </w:numPr>
        <w:spacing w:lineRule="auto" w:line="240"/>
        <w:ind w:firstLine="567" w:left="0"/>
        <w:jc w:val="both"/>
        <w:rPr>
          <w:rFonts w:ascii="Times New Roman" w:hAnsi="Times New Roman" w:cs="Times New Roman"/>
          <w:color w:val="000000"/>
          <w:sz w:val="24"/>
          <w:szCs w:val="24"/>
          <w:lang w:val="lt-LT"/>
        </w:rPr>
      </w:pPr>
      <w:bookmarkStart w:id="34" w:name="part_b3f278cdbcbe467a8b3f1d6ea4ea85f8"/>
      <w:bookmarkEnd w:id="34"/>
      <w:r>
        <w:rPr>
          <w:rFonts w:cs="Times New Roman" w:ascii="Times New Roman" w:hAnsi="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pPr>
        <w:pStyle w:val="ListParagraph"/>
        <w:numPr>
          <w:ilvl w:val="2"/>
          <w:numId w:val="3"/>
        </w:numPr>
        <w:spacing w:lineRule="auto" w:line="240"/>
        <w:ind w:firstLine="567" w:left="0"/>
        <w:jc w:val="both"/>
        <w:rPr>
          <w:rFonts w:ascii="Times New Roman" w:hAnsi="Times New Roman" w:cs="Times New Roman"/>
          <w:color w:val="000000"/>
          <w:sz w:val="24"/>
          <w:szCs w:val="24"/>
          <w:lang w:val="lt-LT"/>
        </w:rPr>
      </w:pPr>
      <w:bookmarkStart w:id="35" w:name="part_472a163f4f844a9297cdf9e29b7fb942"/>
      <w:bookmarkEnd w:id="35"/>
      <w:r>
        <w:rPr>
          <w:rFonts w:cs="Times New Roman" w:ascii="Times New Roman" w:hAnsi="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pPr>
        <w:pStyle w:val="ListParagraph"/>
        <w:numPr>
          <w:ilvl w:val="1"/>
          <w:numId w:val="3"/>
        </w:numPr>
        <w:spacing w:lineRule="auto" w:line="240" w:before="0" w:after="0"/>
        <w:ind w:firstLine="567" w:left="0"/>
        <w:contextualSpacing/>
        <w:jc w:val="both"/>
        <w:rPr>
          <w:rFonts w:ascii="Times New Roman" w:hAnsi="Times New Roman" w:cs="Times New Roman"/>
          <w:color w:val="000000"/>
          <w:sz w:val="24"/>
          <w:szCs w:val="24"/>
          <w:lang w:val="lt-LT"/>
        </w:rPr>
      </w:pPr>
      <w:r>
        <w:rPr>
          <w:rFonts w:cs="Times New Roman" w:ascii="Times New Roman" w:hAnsi="Times New Roman"/>
          <w:b/>
          <w:bCs/>
          <w:color w:val="000000"/>
          <w:sz w:val="24"/>
          <w:szCs w:val="24"/>
          <w:lang w:val="lt-LT"/>
        </w:rPr>
        <w:t>Jeigu perkančioji organizacija rezervuoja teisę  pirkime dalyvauti tik VPĮ 24 straipsnyje nurodytiems tiekėjams</w:t>
      </w:r>
      <w:r>
        <w:rPr>
          <w:rFonts w:cs="Times New Roman" w:ascii="Times New Roman" w:hAnsi="Times New Roman"/>
          <w:color w:val="000000"/>
          <w:sz w:val="24"/>
          <w:szCs w:val="24"/>
          <w:lang w:val="lt-LT"/>
        </w:rPr>
        <w:t xml:space="preserve"> , pirkime gali dalyvauti tik įmonės, atitinkančios visus šiuos reikalavimus:</w:t>
      </w:r>
    </w:p>
    <w:p>
      <w:pPr>
        <w:pStyle w:val="ListParagraph"/>
        <w:numPr>
          <w:ilvl w:val="2"/>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bookmarkStart w:id="36" w:name="_Ref51235541"/>
      <w:r>
        <w:rPr>
          <w:rFonts w:cs="Times New Roman" w:ascii="Times New Roman" w:hAnsi="Times New Roman"/>
          <w:sz w:val="24"/>
          <w:szCs w:val="24"/>
          <w:lang w:val="lt-LT"/>
        </w:rPr>
        <w:t xml:space="preserve">jos tikslas turi būti viešosios paslaugos, susijusios su </w:t>
      </w:r>
      <w:r>
        <w:rPr>
          <w:rFonts w:cs="Times New Roman" w:ascii="Times New Roman" w:hAnsi="Times New Roman"/>
          <w:color w:val="000000"/>
          <w:sz w:val="24"/>
          <w:szCs w:val="24"/>
          <w:lang w:val="lt-LT"/>
        </w:rPr>
        <w:t>sveikatos, socialinių, kultūros paslaugomis, kurių BVPŽ kodai yra 75121000-0, 75122000-7, 75123000-4, 79622000-0, 79624000-4, 79625000-1, 80110000-8, 80300000-7, 80420000-4, 80430000-7, 80511000-9, 80520000-5, 80590000-6, nuo 85000000-9 iki 85323000-9, 92500000-6, 92600000-7, 98133000-4, 98133110-8</w:t>
      </w:r>
      <w:r>
        <w:rPr>
          <w:rFonts w:cs="Times New Roman" w:ascii="Times New Roman" w:hAnsi="Times New Roman"/>
          <w:sz w:val="24"/>
          <w:szCs w:val="24"/>
          <w:lang w:val="lt-LT"/>
        </w:rPr>
        <w:t>, teikimas;</w:t>
      </w:r>
      <w:bookmarkEnd w:id="36"/>
    </w:p>
    <w:p>
      <w:pPr>
        <w:pStyle w:val="ListParagraph"/>
        <w:numPr>
          <w:ilvl w:val="2"/>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jos pelnas gali būti panaudojamas tik įmonės veiklos tikslams. Pelnas gali būti paskirstomas ar perskirstomas tik atsižvelgiant į dalyvavimo įmonės valdyme veiksnius;</w:t>
      </w:r>
    </w:p>
    <w:p>
      <w:pPr>
        <w:pStyle w:val="ListParagraph"/>
        <w:numPr>
          <w:ilvl w:val="2"/>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pPr>
        <w:pStyle w:val="ListParagraph"/>
        <w:numPr>
          <w:ilvl w:val="2"/>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 paskutinius 3 metus perkančioji organizacija su šia įmone nebuvo sudariusi pirkimo sutarties pagal šiame straipsnyje nustatytus reikalavimus.</w:t>
      </w:r>
    </w:p>
    <w:p>
      <w:pPr>
        <w:pStyle w:val="ListParagraph"/>
        <w:numPr>
          <w:ilvl w:val="1"/>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 xml:space="preserve">Tiekėjas gali remtis tik tokių ūkio subjektų pajėgumais ir (ar) sutarčiai įvykdyti kaip subtiekėjus pasitelkti tik </w:t>
      </w:r>
      <w:r>
        <w:rPr>
          <w:rFonts w:cs="Times New Roman" w:ascii="Times New Roman" w:hAnsi="Times New Roman"/>
          <w:color w:val="000000"/>
          <w:sz w:val="24"/>
          <w:szCs w:val="24"/>
          <w:lang w:val="lt-LT"/>
        </w:rPr>
        <w:fldChar w:fldCharType="begin"/>
      </w:r>
      <w:r>
        <w:rPr>
          <w:sz w:val="24"/>
          <w:szCs w:val="24"/>
          <w:rFonts w:cs="Times New Roman" w:ascii="Times New Roman" w:hAnsi="Times New Roman"/>
          <w:color w:val="000000"/>
          <w:lang w:val="lt-LT"/>
        </w:rPr>
        <w:instrText xml:space="preserve"> REF _Ref48036094 \r \h </w:instrText>
      </w:r>
      <w:r>
        <w:rPr>
          <w:sz w:val="24"/>
          <w:szCs w:val="24"/>
          <w:rFonts w:cs="Times New Roman" w:ascii="Times New Roman" w:hAnsi="Times New Roman"/>
          <w:color w:val="000000"/>
          <w:lang w:val="lt-LT"/>
        </w:rPr>
        <w:fldChar w:fldCharType="separate"/>
      </w:r>
      <w:r>
        <w:rPr>
          <w:sz w:val="24"/>
          <w:szCs w:val="24"/>
          <w:rFonts w:cs="Times New Roman" w:ascii="Times New Roman" w:hAnsi="Times New Roman"/>
          <w:color w:val="000000"/>
          <w:lang w:val="lt-LT"/>
        </w:rPr>
        <w:t>8.2</w:t>
      </w:r>
      <w:r>
        <w:rPr>
          <w:sz w:val="24"/>
          <w:szCs w:val="24"/>
          <w:rFonts w:cs="Times New Roman" w:ascii="Times New Roman" w:hAnsi="Times New Roman"/>
          <w:color w:val="000000"/>
          <w:lang w:val="lt-LT"/>
        </w:rPr>
        <w:fldChar w:fldCharType="end"/>
      </w:r>
      <w:r>
        <w:rPr>
          <w:rFonts w:cs="Times New Roman" w:ascii="Times New Roman" w:hAnsi="Times New Roman"/>
          <w:color w:val="000000"/>
          <w:sz w:val="24"/>
          <w:szCs w:val="24"/>
          <w:lang w:val="lt-LT"/>
        </w:rPr>
        <w:t>šiame skyriuje nurodytą statusą turinčius tiekėjus</w:t>
      </w:r>
      <w:r>
        <w:rPr>
          <w:rFonts w:cs="Times New Roman" w:ascii="Times New Roman" w:hAnsi="Times New Roman"/>
          <w:sz w:val="24"/>
          <w:szCs w:val="24"/>
          <w:lang w:val="lt-LT"/>
        </w:rPr>
        <w:t>.</w:t>
      </w:r>
    </w:p>
    <w:p>
      <w:pPr>
        <w:pStyle w:val="ListParagraph"/>
        <w:numPr>
          <w:ilvl w:val="1"/>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Tiekėjas turi pagrįsti, kad </w:t>
      </w:r>
      <w:r>
        <w:rPr>
          <w:rFonts w:cs="Times New Roman" w:ascii="Times New Roman" w:hAnsi="Times New Roman"/>
          <w:color w:val="000000"/>
          <w:sz w:val="24"/>
          <w:szCs w:val="24"/>
          <w:lang w:val="lt-LT"/>
        </w:rPr>
        <w:t xml:space="preserve">jis, ūkio subjektai, kurių pajėgumais remiasi ir (ar) pasitelkiami subtiekėjai </w:t>
      </w:r>
      <w:r>
        <w:rPr>
          <w:rFonts w:cs="Times New Roman" w:ascii="Times New Roman" w:hAnsi="Times New Roman"/>
          <w:sz w:val="24"/>
          <w:szCs w:val="24"/>
          <w:lang w:val="lt-LT"/>
        </w:rPr>
        <w:t xml:space="preserve">atitinka </w:t>
      </w:r>
      <w:r>
        <w:rPr>
          <w:rFonts w:cs="Times New Roman" w:ascii="Times New Roman" w:hAnsi="Times New Roman"/>
          <w:color w:val="000000"/>
          <w:sz w:val="24"/>
          <w:szCs w:val="24"/>
          <w:lang w:val="lt-LT"/>
        </w:rPr>
        <w:t xml:space="preserve">šiame skyriuje nustatytus reikalavimus: teikiant pasiūlymą – deklaruoti EBVPD, o  ekonomiškai naudingiausią pasiūlymą pateikęs tiekėjas turės </w:t>
      </w:r>
      <w:r>
        <w:rPr>
          <w:rFonts w:cs="Times New Roman" w:ascii="Times New Roman" w:hAnsi="Times New Roman"/>
          <w:sz w:val="24"/>
          <w:szCs w:val="24"/>
          <w:lang w:val="lt-LT"/>
        </w:rPr>
        <w:t>pateikti tiekėjo patvirtintą deklaraciją.</w:t>
      </w:r>
    </w:p>
    <w:p>
      <w:pPr>
        <w:pStyle w:val="ListParagraph"/>
        <w:numPr>
          <w:ilvl w:val="1"/>
          <w:numId w:val="3"/>
        </w:numPr>
        <w:spacing w:lineRule="auto" w:line="240" w:before="0" w:after="0"/>
        <w:ind w:firstLine="567" w:left="0"/>
        <w:contextualSpacing/>
        <w:jc w:val="both"/>
        <w:rPr>
          <w:rFonts w:ascii="Times New Roman" w:hAnsi="Times New Roman" w:cs="Times New Roman"/>
          <w:sz w:val="24"/>
          <w:szCs w:val="24"/>
          <w:lang w:val="lt-LT"/>
        </w:rPr>
      </w:pPr>
      <w:bookmarkStart w:id="37" w:name="_Ref51235548"/>
      <w:r>
        <w:rPr>
          <w:rFonts w:cs="Times New Roman" w:ascii="Times New Roman" w:hAnsi="Times New Roman"/>
          <w:sz w:val="24"/>
          <w:szCs w:val="24"/>
          <w:lang w:val="lt-LT"/>
        </w:rPr>
        <w:t xml:space="preserve">Tiekėjas ir subtiekėjai (jei pasitelkiami) </w:t>
      </w:r>
      <w:r>
        <w:rPr>
          <w:rFonts w:cs="Times New Roman" w:ascii="Times New Roman" w:hAnsi="Times New Roman"/>
          <w:color w:val="000000"/>
          <w:sz w:val="24"/>
          <w:szCs w:val="24"/>
          <w:lang w:val="lt-LT"/>
        </w:rPr>
        <w:t>visą dalyvavimo pirkime ir sutarties vykdymo laikotarpį privalo atitikti šiame skyriuje nustatytus reikalavimus.</w:t>
      </w:r>
      <w:bookmarkEnd w:id="37"/>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r>
    </w:p>
    <w:p>
      <w:pPr>
        <w:pStyle w:val="Heading1"/>
        <w:numPr>
          <w:ilvl w:val="0"/>
          <w:numId w:val="3"/>
        </w:numPr>
        <w:spacing w:lineRule="atLeast" w:line="20" w:before="360" w:after="120"/>
        <w:contextualSpacing/>
        <w:rPr>
          <w:rFonts w:ascii="Times New Roman" w:hAnsi="Times New Roman" w:cs="Times New Roman"/>
          <w:color w:val="auto"/>
          <w:lang w:val="lt-LT"/>
        </w:rPr>
      </w:pPr>
      <w:bookmarkStart w:id="38" w:name="_Toc124323611"/>
      <w:bookmarkStart w:id="39" w:name="_Toc48053167"/>
      <w:bookmarkStart w:id="40" w:name="_Ref48037709"/>
      <w:bookmarkStart w:id="41" w:name="_Ref48037697"/>
      <w:r>
        <w:rPr>
          <w:rFonts w:cs="Times New Roman" w:ascii="Times New Roman" w:hAnsi="Times New Roman"/>
          <w:color w:val="auto"/>
          <w:lang w:val="lt-LT"/>
        </w:rPr>
        <w:t>EBVPD pateikimo tvarka ir EBVPD pateikiamos informacijos patvirtinimo priemonės</w:t>
      </w:r>
      <w:bookmarkEnd w:id="38"/>
      <w:bookmarkEnd w:id="39"/>
      <w:bookmarkEnd w:id="40"/>
      <w:bookmarkEnd w:id="41"/>
    </w:p>
    <w:p>
      <w:pPr>
        <w:pStyle w:val="ListParagraph"/>
        <w:numPr>
          <w:ilvl w:val="1"/>
          <w:numId w:val="3"/>
        </w:numPr>
        <w:spacing w:lineRule="atLeast" w:line="20" w:before="0" w:after="0"/>
        <w:ind w:firstLine="426"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pPr>
        <w:pStyle w:val="ListParagraph"/>
        <w:numPr>
          <w:ilvl w:val="1"/>
          <w:numId w:val="3"/>
        </w:numPr>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Atskirą EBVPD pildo:</w:t>
      </w:r>
    </w:p>
    <w:p>
      <w:pPr>
        <w:pStyle w:val="ListParagraph"/>
        <w:numPr>
          <w:ilvl w:val="2"/>
          <w:numId w:val="3"/>
        </w:numPr>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tiekėjas;</w:t>
      </w:r>
    </w:p>
    <w:p>
      <w:pPr>
        <w:pStyle w:val="ListParagraph"/>
        <w:numPr>
          <w:ilvl w:val="2"/>
          <w:numId w:val="3"/>
        </w:numPr>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kiekvienas tiekėjų grupės narys (jeigu pasiūlymą teikia tiekėjų grupė);</w:t>
      </w:r>
    </w:p>
    <w:p>
      <w:pPr>
        <w:pStyle w:val="ListParagraph"/>
        <w:numPr>
          <w:ilvl w:val="2"/>
          <w:numId w:val="3"/>
        </w:numPr>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kiekvienas ūkio subjektas, jeigu tiekėjas remiasi jo pajėgumais pagal VPĮ 49 straipsnį;</w:t>
      </w:r>
    </w:p>
    <w:p>
      <w:pPr>
        <w:pStyle w:val="ListParagraph"/>
        <w:numPr>
          <w:ilvl w:val="2"/>
          <w:numId w:val="3"/>
        </w:numPr>
        <w:spacing w:lineRule="atLeast" w:line="20" w:before="0" w:after="0"/>
        <w:ind w:firstLine="567" w:left="0"/>
        <w:contextualSpacing/>
        <w:jc w:val="both"/>
        <w:rPr>
          <w:rFonts w:ascii="Times New Roman" w:hAnsi="Times New Roman" w:cs="Times New Roman"/>
          <w:bCs/>
          <w:iCs/>
          <w:sz w:val="24"/>
          <w:szCs w:val="24"/>
          <w:lang w:val="lt-LT"/>
        </w:rPr>
      </w:pPr>
      <w:bookmarkStart w:id="42" w:name="_Ref39744259"/>
      <w:r>
        <w:rPr>
          <w:rFonts w:cs="Times New Roman" w:ascii="Times New Roman" w:hAnsi="Times New Roman"/>
          <w:sz w:val="24"/>
          <w:szCs w:val="24"/>
          <w:lang w:val="lt-LT"/>
        </w:rPr>
        <w:t>pasiūlymo teikimo metu žinomi subtiekėjai.</w:t>
      </w:r>
      <w:bookmarkEnd w:id="42"/>
    </w:p>
    <w:p>
      <w:pPr>
        <w:pStyle w:val="ListParagraph"/>
        <w:numPr>
          <w:ilvl w:val="2"/>
          <w:numId w:val="3"/>
        </w:numPr>
        <w:spacing w:lineRule="atLeast" w:line="20" w:before="0" w:after="0"/>
        <w:ind w:firstLine="567" w:left="0"/>
        <w:contextualSpacing/>
        <w:jc w:val="both"/>
        <w:rPr>
          <w:rStyle w:val="Emphasis"/>
          <w:rFonts w:ascii="Times New Roman" w:hAnsi="Times New Roman" w:cs="Times New Roman"/>
          <w:bCs/>
          <w:i w:val="false"/>
          <w:i w:val="false"/>
          <w:color w:val="auto"/>
          <w:sz w:val="24"/>
          <w:szCs w:val="24"/>
          <w:lang w:val="lt-LT"/>
        </w:rPr>
      </w:pPr>
      <w:r>
        <w:rPr>
          <w:rFonts w:cs="Times New Roman" w:ascii="Times New Roman" w:hAnsi="Times New Roman"/>
          <w:sz w:val="24"/>
          <w:szCs w:val="24"/>
          <w:lang w:val="lt-LT"/>
        </w:rPr>
        <w:t xml:space="preserve">EBVPD pildomas jį įkėlus </w:t>
      </w:r>
      <w:r>
        <w:rPr>
          <w:rFonts w:eastAsia="Calibri" w:cs="Times New Roman" w:ascii="Times New Roman" w:hAnsi="Times New Roman"/>
          <w:sz w:val="24"/>
          <w:szCs w:val="24"/>
          <w:lang w:val="lt-LT"/>
        </w:rPr>
        <w:t xml:space="preserve">interneto svetainėje </w:t>
      </w:r>
      <w:hyperlink r:id="rId6">
        <w:r>
          <w:rPr>
            <w:rStyle w:val="Hyperlink"/>
            <w:rFonts w:cs="Times New Roman" w:ascii="Times New Roman" w:hAnsi="Times New Roman"/>
            <w:color w:val="0070C0"/>
            <w:sz w:val="24"/>
            <w:szCs w:val="24"/>
            <w:lang w:val="lt-LT"/>
          </w:rPr>
          <w:t>http://ebvpd.eviesiejipirkimai.lt/espd-web/</w:t>
        </w:r>
      </w:hyperlink>
      <w:r>
        <w:rPr>
          <w:rFonts w:cs="Times New Roman" w:ascii="Times New Roman" w:hAnsi="Times New Roman"/>
          <w:sz w:val="24"/>
          <w:szCs w:val="24"/>
          <w:lang w:val="lt-LT"/>
        </w:rPr>
        <w:t>.</w:t>
      </w:r>
      <w:r>
        <w:rPr>
          <w:rFonts w:eastAsia="Calibri" w:cs="Times New Roman" w:ascii="Times New Roman" w:hAnsi="Times New Roman"/>
          <w:sz w:val="24"/>
          <w:szCs w:val="24"/>
          <w:lang w:val="lt-LT"/>
        </w:rPr>
        <w:t xml:space="preserve"> </w:t>
      </w:r>
      <w:r>
        <w:rPr>
          <w:rFonts w:cs="Times New Roman" w:ascii="Times New Roman" w:hAnsi="Times New Roman"/>
          <w:sz w:val="24"/>
          <w:szCs w:val="24"/>
          <w:shd w:fill="FFFFFF" w:val="clear"/>
          <w:lang w:val="lt-LT"/>
        </w:rPr>
        <w:t xml:space="preserve">Tiekėjas, pildydamas EBVPD, laukelyje </w:t>
      </w:r>
      <w:r>
        <w:rPr>
          <w:rFonts w:cs="Times New Roman" w:ascii="Times New Roman" w:hAnsi="Times New Roman"/>
          <w:i/>
          <w:iCs/>
          <w:sz w:val="24"/>
          <w:szCs w:val="24"/>
          <w:shd w:fill="FFFFFF" w:val="clear"/>
          <w:lang w:val="lt-LT"/>
        </w:rPr>
        <w:t>„Procedūros tipas“</w:t>
      </w:r>
      <w:r>
        <w:rPr>
          <w:rFonts w:cs="Times New Roman" w:ascii="Times New Roman" w:hAnsi="Times New Roman"/>
          <w:sz w:val="24"/>
          <w:szCs w:val="24"/>
          <w:shd w:fill="FFFFFF" w:val="clear"/>
          <w:lang w:val="lt-LT"/>
        </w:rPr>
        <w:t xml:space="preserve"> turi pasirinkti</w:t>
      </w:r>
      <w:r>
        <w:rPr>
          <w:rStyle w:val="Emphasis"/>
          <w:rFonts w:cs="Times New Roman" w:ascii="Times New Roman" w:hAnsi="Times New Roman"/>
          <w:sz w:val="24"/>
          <w:szCs w:val="24"/>
          <w:shd w:fill="FFFFFF" w:val="clear"/>
          <w:lang w:val="lt-LT"/>
        </w:rPr>
        <w:t xml:space="preserve"> „Atvira“. </w:t>
      </w:r>
      <w:r>
        <w:rPr>
          <w:rFonts w:eastAsia="Calibri" w:cs="Times New Roman" w:ascii="Times New Roman" w:hAnsi="Times New Roman"/>
          <w:sz w:val="24"/>
          <w:szCs w:val="24"/>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rFonts w:cs="Times New Roman" w:ascii="Times New Roman" w:hAnsi="Times New Roman"/>
          <w:sz w:val="24"/>
          <w:szCs w:val="24"/>
          <w:lang w:val="lt-LT"/>
        </w:rPr>
        <w:t xml:space="preserve"> </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eastAsia="Times New Roman" w:cs="Times New Roman" w:ascii="Times New Roman" w:hAnsi="Times New Roman"/>
          <w:bCs/>
          <w:sz w:val="24"/>
          <w:szCs w:val="24"/>
          <w:lang w:val="lt-LT"/>
        </w:rPr>
        <w:t xml:space="preserve">EBVPD nurodytą informaciją pagrindžiantys dokumentai kartu su pasiūlymu neteikiami. </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Times New Roman" w:ascii="Times New Roman" w:hAnsi="Times New Roman"/>
          <w:b/>
          <w:bCs/>
          <w:sz w:val="24"/>
          <w:szCs w:val="24"/>
          <w:lang w:val="lt-LT"/>
        </w:rPr>
        <w:t xml:space="preserve"> </w:t>
      </w:r>
      <w:r>
        <w:rPr>
          <w:rFonts w:cs="Times New Roman" w:ascii="Times New Roman" w:hAnsi="Times New Roman"/>
          <w:sz w:val="24"/>
          <w:szCs w:val="24"/>
          <w:lang w:val="lt-LT"/>
        </w:rPr>
        <w:t>ir kiekvienam iš jų per Pirkimo sąlygų 1 priede „Terminai“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nereikalauja pateikti dokumentų kaip nustatyta VPĮ 50 straipsnio 4 ir 6 dalyse, jeigu jis:</w:t>
      </w:r>
    </w:p>
    <w:p>
      <w:pPr>
        <w:pStyle w:val="ListParagraph"/>
        <w:numPr>
          <w:ilvl w:val="2"/>
          <w:numId w:val="3"/>
        </w:numPr>
        <w:spacing w:lineRule="atLeast" w:line="20" w:before="0" w:after="120"/>
        <w:ind w:firstLine="567" w:left="0"/>
        <w:contextualSpacing/>
        <w:rPr>
          <w:rFonts w:ascii="Times New Roman" w:hAnsi="Times New Roman" w:cs="Times New Roman"/>
          <w:sz w:val="24"/>
          <w:szCs w:val="24"/>
          <w:lang w:val="lt-LT"/>
        </w:rPr>
      </w:pPr>
      <w:r>
        <w:rPr>
          <w:rFonts w:cs="Times New Roman" w:ascii="Times New Roman" w:hAnsi="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pPr>
        <w:pStyle w:val="ListParagraph"/>
        <w:numPr>
          <w:ilvl w:val="2"/>
          <w:numId w:val="3"/>
        </w:numPr>
        <w:spacing w:lineRule="atLeast" w:line="20" w:before="0" w:after="120"/>
        <w:ind w:firstLine="567" w:left="0"/>
        <w:contextualSpacing/>
        <w:rPr>
          <w:rFonts w:ascii="Times New Roman" w:hAnsi="Times New Roman" w:cs="Times New Roman"/>
          <w:sz w:val="24"/>
          <w:szCs w:val="24"/>
          <w:lang w:val="lt-LT"/>
        </w:rPr>
      </w:pPr>
      <w:r>
        <w:rPr>
          <w:rFonts w:cs="Times New Roman" w:ascii="Times New Roman" w:hAnsi="Times New Roman"/>
          <w:sz w:val="24"/>
          <w:szCs w:val="24"/>
          <w:lang w:val="lt-LT"/>
        </w:rPr>
        <w:t>šiuos dokumentus jau turi iš ankstesnių pirkimo procedūrų.</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 xml:space="preserve">Jeigu tiekėjas negali pateikti pirkimo sąlygose pagal VPĮ 46 straipsnio 1 ir 3 dalį bei 6 dalies 2 punktą nustatytų pašalinimo pagrindų nebuvimą įrodančių dokumentų, </w:t>
      </w:r>
      <w:r>
        <w:rPr>
          <w:rFonts w:eastAsia="Arial" w:cs="Times New Roman" w:ascii="Times New Roman" w:hAnsi="Times New Roman"/>
          <w:color w:themeColor="text1" w:val="000000"/>
          <w:sz w:val="24"/>
          <w:szCs w:val="24"/>
          <w:lang w:val="lt-LT"/>
        </w:rPr>
        <w:t>nes valstybėje narėje ar atitinkamoje šalyje tokie dokumentai neišduodami arba toje šalyje išduodami dokumentai neapima visų keliamų klausimų, jie gali būti pakeisti</w:t>
      </w:r>
      <w:r>
        <w:rPr>
          <w:rFonts w:cs="Times New Roman" w:ascii="Times New Roman" w:hAnsi="Times New Roman"/>
          <w:sz w:val="24"/>
          <w:szCs w:val="24"/>
          <w:lang w:val="lt-LT"/>
        </w:rPr>
        <w:t>:</w:t>
      </w:r>
    </w:p>
    <w:p>
      <w:pPr>
        <w:pStyle w:val="ListParagraph"/>
        <w:numPr>
          <w:ilvl w:val="2"/>
          <w:numId w:val="3"/>
        </w:numPr>
        <w:spacing w:lineRule="auto" w:line="240" w:before="0" w:after="0"/>
        <w:ind w:hanging="873" w:left="144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priesaikos deklaracija;</w:t>
      </w:r>
    </w:p>
    <w:p>
      <w:pPr>
        <w:pStyle w:val="ListParagraph"/>
        <w:numPr>
          <w:ilvl w:val="2"/>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rFonts w:cs="Times New Roman" w:ascii="Times New Roman" w:hAnsi="Times New Roman"/>
          <w:i/>
          <w:iCs/>
          <w:sz w:val="24"/>
          <w:szCs w:val="24"/>
          <w:lang w:val="lt-LT"/>
        </w:rPr>
        <w:t>Apostille</w:t>
      </w:r>
      <w:r>
        <w:rPr>
          <w:rFonts w:cs="Times New Roman" w:ascii="Times New Roman" w:hAnsi="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cs="Times New Roman" w:ascii="Times New Roman" w:hAnsi="Times New Roman"/>
          <w:i/>
          <w:iCs/>
          <w:sz w:val="24"/>
          <w:szCs w:val="24"/>
          <w:lang w:val="lt-LT"/>
        </w:rPr>
        <w:t>Apostille</w:t>
      </w:r>
      <w:r>
        <w:rPr>
          <w:rFonts w:cs="Times New Roman" w:ascii="Times New Roman" w:hAnsi="Times New Roman"/>
          <w:sz w:val="24"/>
          <w:szCs w:val="24"/>
          <w:lang w:val="lt-LT"/>
        </w:rPr>
        <w:t>).</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b/>
          <w:color w:val="auto"/>
          <w:lang w:val="lt-LT"/>
        </w:rPr>
      </w:pPr>
      <w:bookmarkStart w:id="43" w:name="_Hlk90906609"/>
      <w:bookmarkStart w:id="44" w:name="_Toc124323612"/>
      <w:bookmarkStart w:id="45" w:name="_Toc48053168"/>
      <w:r>
        <w:rPr>
          <w:rFonts w:cs="Times New Roman" w:ascii="Times New Roman" w:hAnsi="Times New Roman"/>
          <w:color w:val="auto"/>
          <w:lang w:val="lt-LT"/>
        </w:rPr>
        <w:t>Rėmimasis ūkio subjektų pajėgumais</w:t>
      </w:r>
      <w:bookmarkEnd w:id="43"/>
      <w:bookmarkEnd w:id="44"/>
      <w:bookmarkEnd w:id="45"/>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Tiekėjas gali remtis kitų ūkio subjektų pajėgumais pagal VPĮ 49 straipsnį, kad atitiktų Pirkimo sąlygose nustatytus kvalifikacijos reikalavimus, neatsižvelgiant į ryšio su tais ūkio subjektais teisinį pobūdį. </w:t>
      </w:r>
      <w:r>
        <w:rPr>
          <w:rFonts w:cs="Times New Roman" w:ascii="Times New Roman" w:hAnsi="Times New Roman"/>
          <w:color w:themeColor="text1" w:val="000000"/>
          <w:sz w:val="24"/>
          <w:szCs w:val="24"/>
          <w:lang w:val="lt-LT"/>
        </w:rPr>
        <w:t xml:space="preserve">Šiais ūkio subjektais laikomi ir </w:t>
      </w:r>
      <w:r>
        <w:rPr>
          <w:rFonts w:cs="Times New Roman" w:ascii="Times New Roman" w:hAnsi="Times New Roman"/>
          <w:sz w:val="24"/>
          <w:szCs w:val="24"/>
          <w:lang w:val="lt-LT"/>
        </w:rPr>
        <w:t>fiziniai asmenys, kuriuos pirkimo laimėjimo ir sutarties sudarymo atveju tiekėjas ar jo pasitelkiamas ūkio subjektas įdarbins.</w:t>
      </w:r>
    </w:p>
    <w:p>
      <w:pPr>
        <w:pStyle w:val="Body2"/>
        <w:numPr>
          <w:ilvl w:val="1"/>
          <w:numId w:val="3"/>
        </w:numPr>
        <w:spacing w:before="0" w:after="0"/>
        <w:ind w:firstLine="567" w:left="0"/>
        <w:rPr>
          <w:rFonts w:cs="Times New Roman"/>
          <w:sz w:val="24"/>
          <w:szCs w:val="24"/>
          <w:lang w:val="lt-LT"/>
        </w:rPr>
      </w:pPr>
      <w:r>
        <w:rPr>
          <w:rFonts w:cs="Times New Roman"/>
          <w:sz w:val="24"/>
          <w:szCs w:val="24"/>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eastAsia="Calibri" w:cs="Times New Roman" w:ascii="Times New Roman" w:hAnsi="Times New Roman"/>
          <w:bCs/>
          <w:sz w:val="24"/>
          <w:szCs w:val="24"/>
          <w:lang w:val="lt-LT"/>
        </w:rPr>
        <w:t>Skirtingi tiekėjai gali remtis tų pačių ūkio subjektų pajėgumais.</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Tiekėjų grupė gali remtis grupės dalyvių arba kitų ūkio subjektų pajėgumais, laikantis šiame bendrųjų pirkimo sąlygų skyriuje nustatytų sąlygų.</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Heading1"/>
        <w:numPr>
          <w:ilvl w:val="0"/>
          <w:numId w:val="3"/>
        </w:numPr>
        <w:tabs>
          <w:tab w:val="clear" w:pos="720"/>
          <w:tab w:val="left" w:pos="567" w:leader="none"/>
        </w:tabs>
        <w:spacing w:before="360" w:after="120"/>
        <w:contextualSpacing/>
        <w:rPr>
          <w:rFonts w:ascii="Times New Roman" w:hAnsi="Times New Roman" w:cs="Times New Roman"/>
          <w:b/>
          <w:color w:val="auto"/>
          <w:lang w:val="lt-LT"/>
        </w:rPr>
      </w:pPr>
      <w:bookmarkStart w:id="46" w:name="_Toc124323613"/>
      <w:bookmarkStart w:id="47" w:name="_Toc48053169"/>
      <w:r>
        <w:rPr>
          <w:rFonts w:cs="Times New Roman" w:ascii="Times New Roman" w:hAnsi="Times New Roman"/>
          <w:color w:val="auto"/>
          <w:lang w:val="lt-LT"/>
        </w:rPr>
        <w:t>Subtiekėjų pasitelkimas</w:t>
      </w:r>
      <w:bookmarkEnd w:id="46"/>
      <w:bookmarkEnd w:id="47"/>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eastAsia="Calibri" w:cs="Times New Roman" w:ascii="Times New Roman" w:hAnsi="Times New Roman"/>
          <w:color w:themeColor="text1" w:val="000000"/>
          <w:sz w:val="24"/>
          <w:szCs w:val="24"/>
          <w:lang w:val="lt-LT"/>
        </w:rPr>
        <w:t xml:space="preserve">Tiekėjas savo pasiūlyme privalo nurodyti kokiai sutarties daliai ir kokius subtiekėjus, jeigu jie pasiūlymo teikimo metu yra žinomi, jis ketina pasitelkti. </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eastAsia="Calibri" w:cs="Times New Roman" w:ascii="Times New Roman" w:hAnsi="Times New Roman"/>
          <w:bCs/>
          <w:sz w:val="24"/>
          <w:szCs w:val="24"/>
          <w:lang w:val="lt-LT"/>
        </w:rPr>
        <w:t>Skirtingi tiekėjai gali pasitelkti tuos pačius subtiekėjus, tačiau tai negali sąlygoti draudžiamų susitarimų</w:t>
      </w:r>
      <w:r>
        <w:rPr>
          <w:rFonts w:cs="Times New Roman" w:ascii="Times New Roman" w:hAnsi="Times New Roman"/>
          <w:sz w:val="24"/>
          <w:szCs w:val="24"/>
          <w:lang w:val="lt-LT"/>
        </w:rPr>
        <w:t>.</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eastAsia="Calibri" w:cs="Times New Roman" w:ascii="Times New Roman" w:hAnsi="Times New Roman"/>
          <w:color w:themeColor="text1" w:val="000000"/>
          <w:sz w:val="24"/>
          <w:szCs w:val="24"/>
          <w:lang w:val="lt-LT"/>
        </w:rPr>
        <w:t>S</w:t>
      </w:r>
      <w:r>
        <w:rPr>
          <w:rFonts w:cs="Times New Roman" w:ascii="Times New Roman" w:hAnsi="Times New Roman"/>
          <w:sz w:val="24"/>
          <w:szCs w:val="24"/>
          <w:lang w:val="lt-LT"/>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Jeigu pagal specialiųjų sąlygų ir (ar) Pirkimo sąlygų priedų reikalavimus </w:t>
      </w:r>
      <w:r>
        <w:rPr>
          <w:rFonts w:eastAsia="Calibri" w:cs="Times New Roman" w:ascii="Times New Roman" w:hAnsi="Times New Roman"/>
          <w:sz w:val="24"/>
          <w:szCs w:val="24"/>
          <w:lang w:val="lt-LT"/>
        </w:rPr>
        <w:t xml:space="preserve">yra </w:t>
      </w:r>
      <w:r>
        <w:rPr>
          <w:rFonts w:cs="Times New Roman" w:ascii="Times New Roman" w:hAnsi="Times New Roman"/>
          <w:sz w:val="24"/>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Heading1"/>
        <w:numPr>
          <w:ilvl w:val="0"/>
          <w:numId w:val="3"/>
        </w:numPr>
        <w:spacing w:lineRule="atLeast" w:line="20" w:before="360" w:after="120"/>
        <w:contextualSpacing/>
        <w:rPr>
          <w:rFonts w:ascii="Times New Roman" w:hAnsi="Times New Roman" w:cs="Times New Roman"/>
          <w:color w:val="auto"/>
          <w:lang w:val="lt-LT"/>
        </w:rPr>
      </w:pPr>
      <w:bookmarkStart w:id="48" w:name="_Toc124323614"/>
      <w:bookmarkStart w:id="49" w:name="_Toc48053170"/>
      <w:bookmarkStart w:id="50" w:name="_Ref39668383"/>
      <w:bookmarkStart w:id="51" w:name="_Ref39668380"/>
      <w:bookmarkStart w:id="52" w:name="_Toc91146049"/>
      <w:bookmarkStart w:id="53" w:name="_Toc91076508"/>
      <w:bookmarkStart w:id="54" w:name="_Toc91076161"/>
      <w:bookmarkStart w:id="55" w:name="_Toc91076054"/>
      <w:bookmarkStart w:id="56" w:name="_Toc91146048"/>
      <w:bookmarkStart w:id="57" w:name="_Toc91076507"/>
      <w:bookmarkStart w:id="58" w:name="_Toc91076160"/>
      <w:bookmarkStart w:id="59" w:name="_Toc91076053"/>
      <w:bookmarkStart w:id="60" w:name="_Toc91146047"/>
      <w:bookmarkStart w:id="61" w:name="_Toc91076506"/>
      <w:bookmarkStart w:id="62" w:name="_Toc91076159"/>
      <w:bookmarkStart w:id="63" w:name="_Toc91076052"/>
      <w:bookmarkStart w:id="64" w:name="_Toc91146046"/>
      <w:bookmarkStart w:id="65" w:name="_Toc91076505"/>
      <w:bookmarkStart w:id="66" w:name="_Toc91076158"/>
      <w:bookmarkStart w:id="67" w:name="_Toc91076051"/>
      <w:bookmarkStart w:id="68" w:name="_Toc91146045"/>
      <w:bookmarkStart w:id="69" w:name="_Toc91076504"/>
      <w:bookmarkStart w:id="70" w:name="_Toc91076157"/>
      <w:bookmarkStart w:id="71" w:name="_Toc9107605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cs="Times New Roman" w:ascii="Times New Roman" w:hAnsi="Times New Roman"/>
          <w:color w:val="auto"/>
          <w:lang w:val="lt-LT"/>
        </w:rPr>
        <w:t>Tiekėjų grupės dalyvavimas</w:t>
      </w:r>
      <w:bookmarkEnd w:id="48"/>
      <w:bookmarkEnd w:id="49"/>
      <w:bookmarkEnd w:id="50"/>
      <w:bookmarkEnd w:id="51"/>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tiekėjų grupės sudėtis ir kiekvieno tiekėjų grupės dalyvio įsipareigojimai vykdant numatomą su perkančiąja organizacija sudaryti sutartį.</w:t>
      </w:r>
    </w:p>
    <w:p>
      <w:pPr>
        <w:pStyle w:val="ListParagraph"/>
        <w:numPr>
          <w:ilvl w:val="2"/>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pPr>
        <w:pStyle w:val="ListParagraph"/>
        <w:numPr>
          <w:ilvl w:val="2"/>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bCs/>
          <w:sz w:val="24"/>
          <w:szCs w:val="24"/>
          <w:lang w:val="lt-LT"/>
        </w:rPr>
        <w:t>kuris šios sutarties dalyvis yra įgaliojamas tiekėjų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Pr>
          <w:rFonts w:cs="Times New Roman" w:ascii="Times New Roman" w:hAnsi="Times New Roman"/>
          <w:sz w:val="24"/>
          <w:szCs w:val="24"/>
          <w:lang w:val="lt-LT"/>
        </w:rPr>
        <w:t>.</w:t>
      </w:r>
    </w:p>
    <w:p>
      <w:pPr>
        <w:pStyle w:val="ListParagraph"/>
        <w:numPr>
          <w:ilvl w:val="1"/>
          <w:numId w:val="3"/>
        </w:numPr>
        <w:tabs>
          <w:tab w:val="clear" w:pos="720"/>
          <w:tab w:val="left" w:pos="709" w:leader="none"/>
        </w:tabs>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Jeigu specialiosiose pirkimo sąlygose nenurodyta kitaip, perkančioji </w:t>
      </w:r>
      <w:r>
        <w:rPr>
          <w:rFonts w:cs="Times New Roman" w:ascii="Times New Roman" w:hAnsi="Times New Roman"/>
          <w:color w:val="000000"/>
          <w:sz w:val="24"/>
          <w:szCs w:val="24"/>
          <w:lang w:val="lt-LT"/>
        </w:rPr>
        <w:t xml:space="preserve">organizacija nereikalauja, kad </w:t>
      </w:r>
      <w:r>
        <w:rPr>
          <w:rFonts w:cs="Times New Roman" w:ascii="Times New Roman" w:hAnsi="Times New Roman"/>
          <w:bCs/>
          <w:sz w:val="24"/>
          <w:szCs w:val="24"/>
          <w:lang w:val="lt-LT"/>
        </w:rPr>
        <w:t>tiekėjų grupės</w:t>
      </w:r>
      <w:r>
        <w:rPr>
          <w:rFonts w:cs="Times New Roman" w:ascii="Times New Roman" w:hAnsi="Times New Roman"/>
          <w:color w:val="000000"/>
          <w:sz w:val="24"/>
          <w:szCs w:val="24"/>
          <w:lang w:val="lt-LT"/>
        </w:rPr>
        <w:t xml:space="preserve"> pateiktą pasiūlymą pripažinus laimėjusiu ir pasiūlius sudaryti sutartį, ši </w:t>
      </w:r>
      <w:r>
        <w:rPr>
          <w:rFonts w:cs="Times New Roman" w:ascii="Times New Roman" w:hAnsi="Times New Roman"/>
          <w:bCs/>
          <w:sz w:val="24"/>
          <w:szCs w:val="24"/>
          <w:lang w:val="lt-LT"/>
        </w:rPr>
        <w:t>tiekėjų</w:t>
      </w:r>
      <w:r>
        <w:rPr>
          <w:rFonts w:cs="Times New Roman" w:ascii="Times New Roman" w:hAnsi="Times New Roman"/>
          <w:color w:val="000000"/>
          <w:sz w:val="24"/>
          <w:szCs w:val="24"/>
          <w:lang w:val="lt-LT"/>
        </w:rPr>
        <w:t xml:space="preserve"> grupė įgytų tam tikrą teisinę formą. </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72" w:name="_Toc124323615"/>
      <w:bookmarkStart w:id="73" w:name="_Toc48053171"/>
      <w:bookmarkStart w:id="74" w:name="_Ref39666796"/>
      <w:bookmarkStart w:id="75" w:name="_Ref39666794"/>
      <w:bookmarkStart w:id="76" w:name="_Hlk90910113"/>
      <w:bookmarkStart w:id="77" w:name="_Toc91146052"/>
      <w:bookmarkStart w:id="78" w:name="_Toc91076511"/>
      <w:bookmarkStart w:id="79" w:name="_Toc91076164"/>
      <w:bookmarkStart w:id="80" w:name="_Toc91076057"/>
      <w:bookmarkStart w:id="81" w:name="_Toc91146051"/>
      <w:bookmarkStart w:id="82" w:name="_Toc91076510"/>
      <w:bookmarkStart w:id="83" w:name="_Toc91076163"/>
      <w:bookmarkStart w:id="84" w:name="_Toc91076056"/>
      <w:bookmarkEnd w:id="76"/>
      <w:bookmarkEnd w:id="77"/>
      <w:bookmarkEnd w:id="78"/>
      <w:bookmarkEnd w:id="79"/>
      <w:bookmarkEnd w:id="80"/>
      <w:bookmarkEnd w:id="81"/>
      <w:bookmarkEnd w:id="82"/>
      <w:bookmarkEnd w:id="83"/>
      <w:bookmarkEnd w:id="84"/>
      <w:r>
        <w:rPr>
          <w:rFonts w:cs="Times New Roman" w:ascii="Times New Roman" w:hAnsi="Times New Roman"/>
          <w:color w:val="auto"/>
          <w:lang w:val="lt-LT"/>
        </w:rPr>
        <w:t>Reikalavimai pasiūlymų rengimui ir pateikimui</w:t>
      </w:r>
      <w:bookmarkEnd w:id="72"/>
      <w:bookmarkEnd w:id="73"/>
      <w:bookmarkEnd w:id="74"/>
      <w:bookmarkEnd w:id="75"/>
    </w:p>
    <w:p>
      <w:pPr>
        <w:pStyle w:val="ListParagraph"/>
        <w:numPr>
          <w:ilvl w:val="1"/>
          <w:numId w:val="3"/>
        </w:numPr>
        <w:tabs>
          <w:tab w:val="clear" w:pos="720"/>
          <w:tab w:val="left" w:pos="1134" w:leader="none"/>
        </w:tabs>
        <w:spacing w:lineRule="atLeast" w:line="20" w:before="0" w:after="12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Pasiūlymas turi būti parengtas ir pateiktas pagal Pirkimo sąlygų ir Pirkimo sąlygų priedų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ListParagraph"/>
        <w:numPr>
          <w:ilvl w:val="1"/>
          <w:numId w:val="3"/>
        </w:numPr>
        <w:tabs>
          <w:tab w:val="clear" w:pos="720"/>
          <w:tab w:val="left" w:pos="1134" w:leader="none"/>
        </w:tabs>
        <w:spacing w:lineRule="auto" w:line="240" w:before="0" w:after="0"/>
        <w:ind w:firstLine="709"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cs="Times New Roman" w:ascii="Times New Roman" w:hAnsi="Times New Roman"/>
          <w:sz w:val="24"/>
          <w:szCs w:val="24"/>
          <w:lang w:val="lt-LT"/>
        </w:rPr>
        <w:t>Atsižvelgiant į tai, tiekėjams siūloma rengti pasiūlymus taip, kad liktų pakankamai laiko jiems laiku ir tinkamai pateikti.</w:t>
      </w:r>
      <w:r>
        <w:rPr>
          <w:rFonts w:cs="Times New Roman" w:ascii="Times New Roman" w:hAnsi="Times New Roman"/>
          <w:bCs/>
          <w:iCs/>
          <w:sz w:val="24"/>
          <w:szCs w:val="24"/>
          <w:lang w:val="lt-LT"/>
        </w:rPr>
        <w:t xml:space="preserve"> Pasiūlymai, gauti po nustatytos pasiūlymų pateikimo termino pabaigos, nebus vertinami. </w:t>
      </w:r>
      <w:r>
        <w:rPr>
          <w:rFonts w:cs="Times New Roman" w:ascii="Times New Roman" w:hAnsi="Times New Roman"/>
          <w:sz w:val="24"/>
          <w:szCs w:val="24"/>
          <w:lang w:val="lt-LT"/>
        </w:rPr>
        <w:t xml:space="preserve"> Sutrikus CVP IS veikimui, tiekėjai turi imtis veiksmų, numatytų </w:t>
      </w:r>
      <w:r>
        <w:rPr>
          <w:rFonts w:cs="Times New Roman" w:ascii="Times New Roman" w:hAnsi="Times New Roman"/>
          <w:i/>
          <w:iCs/>
          <w:sz w:val="24"/>
          <w:szCs w:val="24"/>
          <w:shd w:fill="FFFFFF" w:val="clear"/>
          <w:lang w:val="lt-LT"/>
        </w:rPr>
        <w:t>Rekomendacijose dėl veiksmų, kurių turėtų imtis pirkimo vykdytojai ir tiekėjai, sutrikus Centrinės viešųjų pirkimų informacinės sistemos veikimui</w:t>
      </w:r>
      <w:r>
        <w:rPr>
          <w:rFonts w:cs="Times New Roman" w:ascii="Times New Roman" w:hAnsi="Times New Roman"/>
          <w:sz w:val="24"/>
          <w:szCs w:val="24"/>
          <w:shd w:fill="FFFFFF" w:val="clear"/>
          <w:lang w:val="lt-LT"/>
        </w:rPr>
        <w:t>, patvirtintose</w:t>
      </w:r>
      <w:r>
        <w:rPr>
          <w:rFonts w:cs="Times New Roman" w:ascii="Times New Roman" w:hAnsi="Times New Roman"/>
          <w:sz w:val="24"/>
          <w:szCs w:val="24"/>
          <w:lang w:val="lt-LT"/>
        </w:rPr>
        <w:t xml:space="preserve">  </w:t>
      </w:r>
      <w:r>
        <w:rPr>
          <w:rFonts w:cs="Times New Roman" w:ascii="Times New Roman" w:hAnsi="Times New Roman"/>
          <w:sz w:val="24"/>
          <w:szCs w:val="24"/>
          <w:shd w:fill="FFFFFF" w:val="clear"/>
          <w:lang w:val="lt-LT"/>
        </w:rPr>
        <w:t>Viešųjų pirkimų tarnybos direktoriaus 2018 m. kovo 15 d. įsakymu Nr. 1S-31.</w:t>
      </w:r>
    </w:p>
    <w:p>
      <w:pPr>
        <w:pStyle w:val="Normal"/>
        <w:spacing w:lineRule="auto" w:line="240" w:before="0" w:after="0"/>
        <w:ind w:firstLine="709"/>
        <w:jc w:val="both"/>
        <w:rPr>
          <w:rFonts w:ascii="Times New Roman" w:hAnsi="Times New Roman" w:cs="Times New Roman"/>
          <w:sz w:val="24"/>
          <w:szCs w:val="24"/>
          <w:highlight w:val="yellow"/>
          <w:lang w:val="lt-LT"/>
        </w:rPr>
      </w:pPr>
      <w:r>
        <w:rPr>
          <w:rFonts w:cs="Times New Roman" w:ascii="Times New Roman" w:hAnsi="Times New Roman"/>
          <w:sz w:val="24"/>
          <w:szCs w:val="24"/>
          <w:lang w:val="lt-LT"/>
        </w:rPr>
        <w:t xml:space="preserve">13.3. Tiekėjas pasiūlyme turi aiškiai nurodyti, kuri pasiūlymo informacija yra </w:t>
      </w:r>
      <w:r>
        <w:rPr>
          <w:rFonts w:cs="Times New Roman" w:ascii="Times New Roman" w:hAnsi="Times New Roman"/>
          <w:b/>
          <w:bCs/>
          <w:sz w:val="24"/>
          <w:szCs w:val="24"/>
          <w:lang w:val="lt-LT"/>
        </w:rPr>
        <w:t>konfidenciali</w:t>
      </w:r>
      <w:r>
        <w:rPr>
          <w:rFonts w:cs="Times New Roman" w:ascii="Times New Roman" w:hAnsi="Times New Roman"/>
          <w:sz w:val="24"/>
          <w:szCs w:val="24"/>
          <w:lang w:val="lt-LT"/>
        </w:rPr>
        <w:t xml:space="preserve">, vadovaujantis VPĮ 20 straipsniu. </w:t>
      </w:r>
      <w:r>
        <w:rPr>
          <w:rFonts w:eastAsia="Times New Roman" w:cs="Times New Roman" w:ascii="Times New Roman" w:hAnsi="Times New Roman"/>
          <w:sz w:val="24"/>
          <w:szCs w:val="24"/>
          <w:lang w:val="lt-LT"/>
        </w:rPr>
        <w:t>Jei tokia informacija pasiūlyme nebus nurodyta, tuomet bus laikoma, kad bet kuri pateiktame pasiūlyme nurodyta informacija nėra konfidenciali.</w:t>
      </w:r>
      <w:r>
        <w:rPr>
          <w:rFonts w:cs="Times New Roman" w:ascii="Times New Roman" w:hAnsi="Times New Roman"/>
          <w:sz w:val="24"/>
          <w:szCs w:val="24"/>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Pr>
          <w:rFonts w:cs="Times New Roman" w:ascii="Times New Roman" w:hAnsi="Times New Roman"/>
          <w:color w:themeColor="text1" w:val="000000"/>
          <w:sz w:val="24"/>
          <w:szCs w:val="24"/>
          <w:lang w:val="lt-LT"/>
        </w:rPr>
        <w:t xml:space="preserve"> (kuris negali būti trumpesnis kaip  3 darbo dienos) </w:t>
      </w:r>
      <w:r>
        <w:rPr>
          <w:rFonts w:cs="Times New Roman" w:ascii="Times New Roman" w:hAnsi="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Prieš suteikdama tokią informaciją, perkančioji organizacija apie tokius savo ketinimus informuos konfidencialią informaciją pasiūlyme nurodžiusį tiekėją.  </w:t>
      </w:r>
    </w:p>
    <w:p>
      <w:pPr>
        <w:pStyle w:val="ListParagraph"/>
        <w:numPr>
          <w:ilvl w:val="1"/>
          <w:numId w:val="9"/>
        </w:numPr>
        <w:tabs>
          <w:tab w:val="clear" w:pos="720"/>
          <w:tab w:val="left" w:pos="1134" w:leader="none"/>
        </w:tabs>
        <w:spacing w:lineRule="auto" w:line="240" w:before="0" w:after="0"/>
        <w:ind w:firstLine="709" w:left="0"/>
        <w:contextualSpacing/>
        <w:jc w:val="both"/>
        <w:rPr>
          <w:rFonts w:ascii="Times New Roman" w:hAnsi="Times New Roman" w:cs="Times New Roman"/>
          <w:color w:val="7030A0"/>
          <w:sz w:val="24"/>
          <w:szCs w:val="24"/>
          <w:lang w:val="lt-LT"/>
        </w:rPr>
      </w:pPr>
      <w:r>
        <w:rPr>
          <w:rFonts w:eastAsia="Arial" w:cs="Times New Roman" w:ascii="Times New Roman" w:hAnsi="Times New Roman"/>
          <w:color w:themeColor="text1" w:val="000000"/>
          <w:sz w:val="24"/>
          <w:szCs w:val="24"/>
          <w:lang w:val="lt-LT"/>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w:t>
      </w:r>
      <w:r>
        <w:rPr>
          <w:rFonts w:eastAsia="Arial" w:cs="Times New Roman" w:ascii="Times New Roman" w:hAnsi="Times New Roman"/>
          <w:b/>
          <w:bCs/>
          <w:color w:themeColor="text1" w:val="000000"/>
          <w:sz w:val="24"/>
          <w:szCs w:val="24"/>
          <w:lang w:val="lt-LT"/>
        </w:rPr>
        <w:t xml:space="preserve"> </w:t>
      </w:r>
      <w:r>
        <w:rPr>
          <w:rFonts w:eastAsia="Arial" w:cs="Times New Roman" w:ascii="Times New Roman" w:hAnsi="Times New Roman"/>
          <w:color w:themeColor="text1" w:val="000000"/>
          <w:sz w:val="24"/>
          <w:szCs w:val="24"/>
          <w:lang w:val="lt-LT"/>
        </w:rPr>
        <w:t>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numPr>
          <w:ilvl w:val="1"/>
          <w:numId w:val="9"/>
        </w:numPr>
        <w:tabs>
          <w:tab w:val="clear" w:pos="720"/>
          <w:tab w:val="left" w:pos="1134" w:leader="none"/>
        </w:tabs>
        <w:spacing w:lineRule="auto" w:line="240" w:before="0" w:after="0"/>
        <w:ind w:firstLine="709" w:left="0"/>
        <w:contextualSpacing/>
        <w:jc w:val="both"/>
        <w:rPr>
          <w:rFonts w:ascii="Times New Roman" w:hAnsi="Times New Roman" w:cs="Times New Roman"/>
          <w:color w:val="7030A0"/>
          <w:sz w:val="24"/>
          <w:szCs w:val="24"/>
          <w:lang w:val="lt-LT"/>
        </w:rPr>
      </w:pPr>
      <w:r>
        <w:rPr>
          <w:rFonts w:cs="Times New Roman" w:ascii="Times New Roman" w:hAnsi="Times New Roman"/>
          <w:bCs/>
          <w:iCs/>
          <w:sz w:val="24"/>
          <w:szCs w:val="24"/>
          <w:lang w:val="lt-LT"/>
        </w:rPr>
        <w:t xml:space="preserve">Pasiūlymas galioja jame tiekėjo nurodytą laiką, </w:t>
      </w:r>
      <w:r>
        <w:rPr>
          <w:rFonts w:cs="Times New Roman" w:ascii="Times New Roman" w:hAnsi="Times New Roman"/>
          <w:bCs/>
          <w:sz w:val="24"/>
          <w:szCs w:val="24"/>
          <w:lang w:val="lt-LT"/>
        </w:rPr>
        <w:t xml:space="preserve">tačiau ne trumpiau nei numatyta </w:t>
      </w:r>
      <w:r>
        <w:rPr>
          <w:rFonts w:cs="Times New Roman" w:ascii="Times New Roman" w:hAnsi="Times New Roman"/>
          <w:sz w:val="24"/>
          <w:szCs w:val="24"/>
          <w:lang w:val="lt-LT"/>
        </w:rPr>
        <w:t>Pirkimo sąlygų</w:t>
      </w:r>
      <w:r>
        <w:rPr>
          <w:rFonts w:cs="Times New Roman" w:ascii="Times New Roman" w:hAnsi="Times New Roman"/>
          <w:color w:val="0070C0"/>
          <w:sz w:val="24"/>
          <w:szCs w:val="24"/>
          <w:lang w:val="lt-LT"/>
        </w:rPr>
        <w:t xml:space="preserve"> </w:t>
      </w:r>
      <w:r>
        <w:rPr>
          <w:rFonts w:cs="Times New Roman" w:ascii="Times New Roman" w:hAnsi="Times New Roman"/>
          <w:sz w:val="24"/>
          <w:szCs w:val="24"/>
          <w:lang w:val="lt-LT"/>
        </w:rPr>
        <w:t>priede „Terminai“</w:t>
      </w:r>
      <w:r>
        <w:rPr>
          <w:rFonts w:cs="Times New Roman" w:ascii="Times New Roman" w:hAnsi="Times New Roman"/>
          <w:bCs/>
          <w:sz w:val="24"/>
          <w:szCs w:val="24"/>
          <w:lang w:val="lt-LT"/>
        </w:rPr>
        <w:t>. Jeigu Pasiūlyme nenurodytas jo galiojimo laikas, laikoma, kad pasiūlymas galioja tiek, kiek numatyta Pirkimo sąlygose</w:t>
      </w:r>
      <w:r>
        <w:rPr>
          <w:rFonts w:cs="Times New Roman" w:ascii="Times New Roman" w:hAnsi="Times New Roman"/>
          <w:bCs/>
          <w:iCs/>
          <w:sz w:val="24"/>
          <w:szCs w:val="24"/>
          <w:lang w:val="lt-LT"/>
        </w:rPr>
        <w:t>.</w:t>
      </w:r>
    </w:p>
    <w:p>
      <w:pPr>
        <w:pStyle w:val="ListParagraph"/>
        <w:numPr>
          <w:ilvl w:val="1"/>
          <w:numId w:val="9"/>
        </w:numPr>
        <w:tabs>
          <w:tab w:val="clear" w:pos="720"/>
          <w:tab w:val="left" w:pos="1276" w:leader="none"/>
        </w:tabs>
        <w:spacing w:lineRule="auto" w:line="240"/>
        <w:ind w:firstLine="709" w:left="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turi teisę prašyti, kad tiekėjai pratęstų pasiūlymų galiojimą iki konkrečiai nurodyto termino. </w:t>
      </w:r>
    </w:p>
    <w:p>
      <w:pPr>
        <w:pStyle w:val="ListParagraph"/>
        <w:numPr>
          <w:ilvl w:val="1"/>
          <w:numId w:val="9"/>
        </w:numPr>
        <w:tabs>
          <w:tab w:val="clear" w:pos="720"/>
          <w:tab w:val="left" w:pos="1276" w:leader="none"/>
        </w:tabs>
        <w:spacing w:lineRule="auto" w:line="240"/>
        <w:ind w:firstLine="709" w:left="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cs="Times New Roman" w:ascii="Times New Roman" w:hAnsi="Times New Roman"/>
          <w:sz w:val="24"/>
          <w:szCs w:val="24"/>
          <w:lang w:val="lt-LT"/>
        </w:rPr>
        <w:t>Norėdamas vėl pateikti atšauktą ir pakeistą pasiūlymą, tiekėjas turi jį pateikti iš naujo. Norėdamas atšaukti ar pakeisti pasiūlymą, tiekėjas CVP IS pasiūlymo lange spaudžia „Atsiimti pasiūlymą“. Po pasiūlymų pateikimo termino pabaigos toks pakeitimas arba pranešimas, kad pasiūlymas atšaukiamas, nebus pripažįstamas galiojančiu.</w:t>
      </w:r>
    </w:p>
    <w:p>
      <w:pPr>
        <w:pStyle w:val="ListParagraph"/>
        <w:numPr>
          <w:ilvl w:val="1"/>
          <w:numId w:val="9"/>
        </w:numPr>
        <w:tabs>
          <w:tab w:val="clear" w:pos="720"/>
          <w:tab w:val="left" w:pos="1276" w:leader="none"/>
        </w:tabs>
        <w:spacing w:lineRule="auto" w:line="240"/>
        <w:ind w:firstLine="709" w:left="0"/>
        <w:jc w:val="both"/>
        <w:rPr>
          <w:rFonts w:ascii="Times New Roman" w:hAnsi="Times New Roman" w:cs="Times New Roman"/>
          <w:sz w:val="24"/>
          <w:szCs w:val="24"/>
          <w:lang w:val="lt-LT"/>
        </w:rPr>
      </w:pPr>
      <w:r>
        <w:rPr>
          <w:rFonts w:cs="Times New Roman" w:ascii="Times New Roman" w:hAnsi="Times New Roman"/>
          <w:sz w:val="24"/>
          <w:szCs w:val="24"/>
          <w:lang w:val="lt-LT"/>
        </w:rPr>
        <w:t>Tiekėjui, teikiančiam pasiūlymą savarankiškai ar kaip ūkio subjektų grupės nariui, nedraudžiama būti kito tiekėjo subtiekėju ar ūkio subjektu, kurio pajėgumais remiamasi kitas tiekėjas, tame pačiame pirkime.</w:t>
      </w:r>
      <w:bookmarkStart w:id="85" w:name="_Hlk504996590"/>
      <w:bookmarkEnd w:id="85"/>
    </w:p>
    <w:p>
      <w:pPr>
        <w:pStyle w:val="ListParagraph"/>
        <w:numPr>
          <w:ilvl w:val="1"/>
          <w:numId w:val="9"/>
        </w:numPr>
        <w:tabs>
          <w:tab w:val="clear" w:pos="720"/>
          <w:tab w:val="left" w:pos="1276" w:leader="none"/>
        </w:tabs>
        <w:spacing w:lineRule="auto" w:line="240"/>
        <w:ind w:firstLine="709" w:left="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Jei specialiosiose sąlygose ir Pirkimo sąlygų  prieduose nenurodyta kitaip, pasiūlymas turi būti parengtas lietuvių ir (arba) anglų kalba. Jei su pasiūlymu pateikiami dokumentai </w:t>
      </w:r>
      <w:r>
        <w:rPr>
          <w:rFonts w:eastAsia="Calibri" w:cs="Times New Roman" w:ascii="Times New Roman" w:hAnsi="Times New Roman"/>
          <w:sz w:val="24"/>
          <w:szCs w:val="24"/>
          <w:lang w:val="lt-LT"/>
        </w:rPr>
        <w:t xml:space="preserve">negali būti pateikti lietuvių ir (arba) anglų kalba, šie dokumentai turi būti pateikti originalo kalba, pridedant jų vertimą į lietuvių ar anglų kalbą (vertimas turi būti patvirtintas vertimą atlikusio asmens parašu). </w:t>
      </w:r>
      <w:r>
        <w:rPr>
          <w:rFonts w:cs="Times New Roman" w:ascii="Times New Roman" w:hAnsi="Times New Roman"/>
          <w:sz w:val="24"/>
          <w:szCs w:val="24"/>
          <w:lang w:val="lt-LT"/>
        </w:rPr>
        <w:t xml:space="preserve">Kilus ginčui, pirmenybė yra teikiama dokumentams ar dokumentų vertimui, išskyrus pasiūlymo galiojimo užtikrinimo dokumentą, kai pirmenybė teikiama originaliam tekstui. Perkančioji organizacija specialiosiose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pPr>
        <w:pStyle w:val="Heading1"/>
        <w:tabs>
          <w:tab w:val="clear" w:pos="720"/>
          <w:tab w:val="left" w:pos="567" w:leader="none"/>
        </w:tabs>
        <w:spacing w:lineRule="atLeast" w:line="20" w:before="360" w:after="120"/>
        <w:contextualSpacing/>
        <w:rPr>
          <w:rFonts w:ascii="Times New Roman" w:hAnsi="Times New Roman" w:cs="Times New Roman"/>
          <w:color w:val="auto"/>
          <w:lang w:val="lt-LT"/>
        </w:rPr>
      </w:pPr>
      <w:bookmarkStart w:id="86" w:name="_Toc124323616"/>
      <w:bookmarkStart w:id="87" w:name="_Toc48053175"/>
      <w:r>
        <w:rPr>
          <w:rFonts w:cs="Times New Roman" w:ascii="Times New Roman" w:hAnsi="Times New Roman"/>
          <w:color w:val="auto"/>
          <w:lang w:val="lt-LT"/>
        </w:rPr>
        <w:t>14.  Pasiūlymų šifravimas</w:t>
      </w:r>
      <w:bookmarkEnd w:id="86"/>
      <w:bookmarkEnd w:id="87"/>
    </w:p>
    <w:p>
      <w:pPr>
        <w:pStyle w:val="ListParagraph"/>
        <w:numPr>
          <w:ilvl w:val="1"/>
          <w:numId w:val="6"/>
        </w:numPr>
        <w:spacing w:lineRule="auto" w:line="240" w:before="0" w:after="0"/>
        <w:contextualSpacing/>
        <w:jc w:val="both"/>
        <w:rPr>
          <w:rFonts w:ascii="Times New Roman" w:hAnsi="Times New Roman" w:cs="Times New Roman"/>
          <w:color w:themeColor="text1" w:val="000000"/>
          <w:sz w:val="24"/>
          <w:szCs w:val="24"/>
          <w:lang w:val="lt-LT"/>
        </w:rPr>
      </w:pPr>
      <w:bookmarkStart w:id="88" w:name="_Ref39754676"/>
      <w:bookmarkStart w:id="89" w:name="_Hlk91497587"/>
      <w:bookmarkEnd w:id="89"/>
      <w:r>
        <w:rPr>
          <w:rFonts w:cs="Times New Roman" w:ascii="Times New Roman" w:hAnsi="Times New Roman"/>
          <w:color w:themeColor="text1" w:val="000000"/>
          <w:sz w:val="24"/>
          <w:szCs w:val="24"/>
          <w:lang w:val="lt-LT"/>
        </w:rPr>
        <w:t xml:space="preserve"> </w:t>
      </w:r>
      <w:r>
        <w:rPr>
          <w:rFonts w:cs="Times New Roman" w:ascii="Times New Roman" w:hAnsi="Times New Roman"/>
          <w:color w:themeColor="text1" w:val="000000"/>
          <w:sz w:val="24"/>
          <w:szCs w:val="24"/>
          <w:lang w:val="lt-LT"/>
        </w:rPr>
        <w:t>Tiekėjo teikiamas pasiūlymas gali būti užšifruojamas.</w:t>
      </w:r>
    </w:p>
    <w:p>
      <w:pPr>
        <w:pStyle w:val="ListParagraph"/>
        <w:numPr>
          <w:ilvl w:val="1"/>
          <w:numId w:val="6"/>
        </w:numPr>
        <w:tabs>
          <w:tab w:val="clear" w:pos="720"/>
          <w:tab w:val="left" w:pos="1134" w:leader="none"/>
        </w:tabs>
        <w:spacing w:lineRule="auto" w:line="240" w:before="0" w:after="0"/>
        <w:ind w:firstLine="567" w:left="0"/>
        <w:contextualSpacing/>
        <w:jc w:val="both"/>
        <w:rPr>
          <w:rFonts w:ascii="Times New Roman" w:hAnsi="Times New Roman" w:cs="Times New Roman"/>
          <w:color w:themeColor="text1" w:val="000000"/>
          <w:sz w:val="24"/>
          <w:szCs w:val="24"/>
          <w:lang w:val="lt-LT"/>
        </w:rPr>
      </w:pPr>
      <w:r>
        <w:rPr>
          <w:rFonts w:cs="Times New Roman" w:ascii="Times New Roman" w:hAnsi="Times New Roman"/>
          <w:b/>
          <w:bCs/>
          <w:color w:themeColor="text1" w:val="000000"/>
          <w:sz w:val="24"/>
          <w:szCs w:val="24"/>
          <w:lang w:val="lt-LT"/>
        </w:rPr>
        <w:t>Jeigu perkančioji organizacija pasiūlymus vertins pagal kainą arba kainos ar sąnaudų ir kokybės santykį ir jos pasirinktos vertinti pasiūlymo techninės charakteristikos yra kiekybiškai įvertinamos</w:t>
      </w:r>
      <w:r>
        <w:rPr>
          <w:rFonts w:cs="Times New Roman" w:ascii="Times New Roman" w:hAnsi="Times New Roman"/>
          <w:color w:themeColor="text1" w:val="000000"/>
          <w:sz w:val="24"/>
          <w:szCs w:val="24"/>
          <w:lang w:val="lt-LT"/>
        </w:rPr>
        <w:t xml:space="preserve"> (</w:t>
      </w:r>
      <w:r>
        <w:rPr>
          <w:rFonts w:cs="Times New Roman" w:ascii="Times New Roman" w:hAnsi="Times New Roman"/>
          <w:b/>
          <w:bCs/>
          <w:color w:themeColor="text1" w:val="000000"/>
          <w:sz w:val="24"/>
          <w:szCs w:val="24"/>
          <w:lang w:val="lt-LT"/>
        </w:rPr>
        <w:t>pasiūlymą reikalaujama pateikti 1 voke</w:t>
      </w:r>
      <w:r>
        <w:rPr>
          <w:rFonts w:cs="Times New Roman" w:ascii="Times New Roman" w:hAnsi="Times New Roman"/>
          <w:color w:themeColor="text1" w:val="000000"/>
          <w:sz w:val="24"/>
          <w:szCs w:val="24"/>
          <w:lang w:val="lt-LT"/>
        </w:rPr>
        <w:t>), tiekėjas, nusprendęs pateikti užšifruotą pasiūlymą, turi:</w:t>
      </w:r>
      <w:bookmarkEnd w:id="88"/>
    </w:p>
    <w:p>
      <w:pPr>
        <w:pStyle w:val="ListParagraph"/>
        <w:numPr>
          <w:ilvl w:val="2"/>
          <w:numId w:val="6"/>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b/>
          <w:bCs/>
          <w:color w:themeColor="text1" w:val="000000"/>
          <w:sz w:val="24"/>
          <w:szCs w:val="24"/>
          <w:lang w:val="lt-LT"/>
        </w:rPr>
        <w:t xml:space="preserve">iki </w:t>
      </w:r>
      <w:r>
        <w:rPr>
          <w:rFonts w:cs="Times New Roman" w:ascii="Times New Roman" w:hAnsi="Times New Roman"/>
          <w:b/>
          <w:color w:themeColor="text1" w:val="000000"/>
          <w:sz w:val="24"/>
          <w:szCs w:val="24"/>
          <w:lang w:val="lt-LT"/>
        </w:rPr>
        <w:t xml:space="preserve">pasiūlymų pateikimo termino pabaigos </w:t>
      </w:r>
      <w:r>
        <w:rPr>
          <w:rFonts w:cs="Times New Roman" w:ascii="Times New Roman" w:hAnsi="Times New Roman"/>
          <w:color w:themeColor="text1" w:val="000000"/>
          <w:sz w:val="24"/>
          <w:szCs w:val="24"/>
          <w:lang w:val="lt-LT"/>
        </w:rPr>
        <w:t xml:space="preserve">naudodamasis CVP IS priemonėmis </w:t>
      </w:r>
      <w:r>
        <w:rPr>
          <w:rFonts w:cs="Times New Roman" w:ascii="Times New Roman" w:hAnsi="Times New Roman"/>
          <w:iCs/>
          <w:color w:themeColor="text1" w:val="000000"/>
          <w:sz w:val="24"/>
          <w:szCs w:val="24"/>
          <w:lang w:val="lt-LT"/>
        </w:rPr>
        <w:t xml:space="preserve">pateikti užšifruotą pasiūlymą (užšifruojamas </w:t>
      </w:r>
      <w:r>
        <w:rPr>
          <w:rFonts w:cs="Times New Roman" w:ascii="Times New Roman" w:hAnsi="Times New Roman"/>
          <w:sz w:val="24"/>
          <w:szCs w:val="24"/>
          <w:lang w:val="lt-LT"/>
        </w:rPr>
        <w:t xml:space="preserve">visas pasiūlymas arba pasiūlymo dokumentas, kuriame nurodyta pasiūlymo kaina ir (ar) sąnaudos. </w:t>
      </w:r>
    </w:p>
    <w:p>
      <w:pPr>
        <w:pStyle w:val="ListParagraph"/>
        <w:numPr>
          <w:ilvl w:val="2"/>
          <w:numId w:val="6"/>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b/>
          <w:sz w:val="24"/>
          <w:szCs w:val="24"/>
          <w:lang w:val="lt-LT"/>
        </w:rPr>
        <w:t xml:space="preserve">per 45 min. nuo </w:t>
      </w:r>
      <w:r>
        <w:rPr>
          <w:rFonts w:cs="Times New Roman" w:ascii="Times New Roman" w:hAnsi="Times New Roman"/>
          <w:b/>
          <w:color w:themeColor="text1" w:val="000000"/>
          <w:sz w:val="24"/>
          <w:szCs w:val="24"/>
          <w:lang w:val="lt-LT"/>
        </w:rPr>
        <w:t>pasiūlymų pateikimo termino pabaigos</w:t>
      </w:r>
      <w:r>
        <w:rPr>
          <w:rFonts w:cs="Times New Roman" w:ascii="Times New Roman" w:hAnsi="Times New Roman"/>
          <w:b/>
          <w:sz w:val="24"/>
          <w:szCs w:val="24"/>
          <w:lang w:val="lt-LT"/>
        </w:rPr>
        <w:t xml:space="preserve"> </w:t>
      </w:r>
      <w:r>
        <w:rPr>
          <w:rFonts w:cs="Times New Roman" w:ascii="Times New Roman" w:hAnsi="Times New Roman"/>
          <w:b/>
          <w:color w:themeColor="text1" w:val="000000"/>
          <w:sz w:val="24"/>
          <w:szCs w:val="24"/>
          <w:lang w:val="lt-LT"/>
        </w:rPr>
        <w:t>CVP IS susirašinėjimo priemonėmis</w:t>
      </w:r>
      <w:r>
        <w:rPr>
          <w:rFonts w:cs="Times New Roman" w:ascii="Times New Roman" w:hAnsi="Times New Roman"/>
          <w:color w:themeColor="text1" w:val="000000"/>
          <w:sz w:val="24"/>
          <w:szCs w:val="24"/>
          <w:lang w:val="lt-LT"/>
        </w:rPr>
        <w:t xml:space="preserve"> pateikti slaptažodį, su kuriuo perkančioji organizacija galės iššifruoti pateiktą pasiūlymą. </w:t>
      </w:r>
      <w:r>
        <w:rPr>
          <w:rFonts w:eastAsia="Times New Roman" w:cs="Times New Roman" w:ascii="Times New Roman" w:hAnsi="Times New Roman"/>
          <w:color w:val="000000"/>
          <w:sz w:val="24"/>
          <w:szCs w:val="24"/>
          <w:lang w:val="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Normal"/>
        <w:spacing w:lineRule="auto" w:line="240" w:before="0" w:after="0"/>
        <w:ind w:firstLine="567"/>
        <w:jc w:val="both"/>
        <w:rPr>
          <w:rFonts w:ascii="Times New Roman" w:hAnsi="Times New Roman" w:cs="Times New Roman"/>
          <w:sz w:val="24"/>
          <w:szCs w:val="24"/>
          <w:lang w:val="lt-LT"/>
        </w:rPr>
      </w:pPr>
      <w:bookmarkStart w:id="90" w:name="_Ref39754681"/>
      <w:r>
        <w:rPr>
          <w:rFonts w:eastAsia="Times New Roman" w:cs="Times New Roman" w:ascii="Times New Roman" w:hAnsi="Times New Roman"/>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Times New Roman" w:ascii="Times New Roman" w:hAnsi="Times New Roman"/>
          <w:sz w:val="24"/>
          <w:szCs w:val="24"/>
          <w:lang w:val="lt-LT"/>
        </w:rPr>
        <w:t>neatitinkantį pirkimo dokumentuose nustatytų reikalavimų (tiekėjas nepateikė pasiūlymo kainos ir (ar) sąnaudų)</w:t>
      </w:r>
      <w:bookmarkEnd w:id="90"/>
      <w:r>
        <w:rPr>
          <w:rFonts w:eastAsia="Times New Roman" w:cs="Times New Roman" w:ascii="Times New Roman" w:hAnsi="Times New Roman"/>
          <w:color w:val="000000"/>
          <w:sz w:val="24"/>
          <w:szCs w:val="24"/>
          <w:lang w:val="lt-LT"/>
        </w:rPr>
        <w:t>.</w:t>
      </w:r>
    </w:p>
    <w:p>
      <w:pPr>
        <w:pStyle w:val="Normal"/>
        <w:spacing w:lineRule="auto" w:line="240" w:before="0" w:after="0"/>
        <w:ind w:firstLine="709"/>
        <w:jc w:val="both"/>
        <w:rPr>
          <w:rFonts w:ascii="Times New Roman" w:hAnsi="Times New Roman" w:cs="Times New Roman"/>
          <w:color w:themeColor="text1" w:val="000000"/>
          <w:sz w:val="24"/>
          <w:szCs w:val="24"/>
          <w:lang w:val="lt-LT"/>
        </w:rPr>
      </w:pPr>
      <w:bookmarkStart w:id="91" w:name="_Ref39754709"/>
      <w:r>
        <w:rPr>
          <w:rFonts w:cs="Times New Roman" w:ascii="Times New Roman" w:hAnsi="Times New Roman"/>
          <w:color w:themeColor="text1" w:val="000000"/>
          <w:sz w:val="24"/>
          <w:szCs w:val="24"/>
          <w:lang w:val="lt-LT"/>
        </w:rPr>
        <w:t>14.4.</w:t>
      </w:r>
      <w:r>
        <w:rPr>
          <w:rFonts w:cs="Times New Roman" w:ascii="Times New Roman" w:hAnsi="Times New Roman"/>
          <w:b/>
          <w:bCs/>
          <w:color w:themeColor="text1" w:val="000000"/>
          <w:sz w:val="24"/>
          <w:szCs w:val="24"/>
          <w:lang w:val="lt-LT"/>
        </w:rPr>
        <w:t xml:space="preserve"> 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color w:themeColor="text1" w:val="000000"/>
          <w:sz w:val="24"/>
          <w:szCs w:val="24"/>
          <w:lang w:val="lt-LT"/>
        </w:rPr>
        <w:t>(</w:t>
      </w:r>
      <w:r>
        <w:rPr>
          <w:rFonts w:cs="Times New Roman" w:ascii="Times New Roman" w:hAnsi="Times New Roman"/>
          <w:b/>
          <w:bCs/>
          <w:color w:themeColor="text1" w:val="000000"/>
          <w:sz w:val="24"/>
          <w:szCs w:val="24"/>
          <w:lang w:val="lt-LT"/>
        </w:rPr>
        <w:t xml:space="preserve">pasiūlymą reikalaujama pateikti 2 vokuose), tiekėjo </w:t>
      </w:r>
      <w:r>
        <w:rPr>
          <w:rFonts w:cs="Times New Roman" w:ascii="Times New Roman" w:hAnsi="Times New Roman"/>
          <w:b/>
          <w:bCs/>
          <w:sz w:val="24"/>
          <w:szCs w:val="24"/>
          <w:lang w:val="lt-LT"/>
        </w:rPr>
        <w:t>pasiūlymo dokumentas, kuriame nurodyta pasiūlymo kaina ir (ar) sąnaudos</w:t>
      </w:r>
      <w:r>
        <w:rPr>
          <w:rFonts w:cs="Times New Roman" w:ascii="Times New Roman" w:hAnsi="Times New Roman"/>
          <w:b/>
          <w:bCs/>
          <w:color w:themeColor="text1" w:val="000000"/>
          <w:sz w:val="24"/>
          <w:szCs w:val="24"/>
          <w:lang w:val="lt-LT"/>
        </w:rPr>
        <w:t xml:space="preserve"> (antras vokas), gali būti užšifruojamas. </w:t>
      </w:r>
      <w:r>
        <w:rPr>
          <w:rFonts w:cs="Times New Roman" w:ascii="Times New Roman" w:hAnsi="Times New Roman"/>
          <w:color w:themeColor="text1" w:val="000000"/>
          <w:sz w:val="24"/>
          <w:szCs w:val="24"/>
          <w:lang w:val="lt-LT"/>
        </w:rPr>
        <w:t>Tiekėjas, nusprendęs pateikti užšifruotą dokumentą, turi:</w:t>
      </w:r>
      <w:bookmarkEnd w:id="91"/>
    </w:p>
    <w:p>
      <w:pPr>
        <w:pStyle w:val="ListParagraph"/>
        <w:numPr>
          <w:ilvl w:val="2"/>
          <w:numId w:val="7"/>
        </w:numPr>
        <w:spacing w:lineRule="auto" w:line="240" w:before="0" w:after="0"/>
        <w:ind w:firstLine="709" w:left="0"/>
        <w:contextualSpacing/>
        <w:jc w:val="both"/>
        <w:rPr>
          <w:rFonts w:ascii="Times New Roman" w:hAnsi="Times New Roman" w:cs="Times New Roman"/>
          <w:color w:themeColor="text1" w:val="000000"/>
          <w:sz w:val="24"/>
          <w:szCs w:val="24"/>
          <w:lang w:val="lt-LT"/>
        </w:rPr>
      </w:pPr>
      <w:r>
        <w:rPr>
          <w:rFonts w:cs="Times New Roman" w:ascii="Times New Roman" w:hAnsi="Times New Roman"/>
          <w:b/>
          <w:color w:themeColor="text1" w:val="000000"/>
          <w:sz w:val="24"/>
          <w:szCs w:val="24"/>
          <w:lang w:val="lt-LT"/>
        </w:rPr>
        <w:t>iki</w:t>
      </w:r>
      <w:r>
        <w:rPr>
          <w:rFonts w:cs="Times New Roman" w:ascii="Times New Roman" w:hAnsi="Times New Roman"/>
          <w:color w:themeColor="text1" w:val="000000"/>
          <w:sz w:val="24"/>
          <w:szCs w:val="24"/>
          <w:lang w:val="lt-LT"/>
        </w:rPr>
        <w:t xml:space="preserve"> </w:t>
      </w:r>
      <w:r>
        <w:rPr>
          <w:rFonts w:cs="Times New Roman" w:ascii="Times New Roman" w:hAnsi="Times New Roman"/>
          <w:b/>
          <w:color w:themeColor="text1" w:val="000000"/>
          <w:sz w:val="24"/>
          <w:szCs w:val="24"/>
          <w:lang w:val="lt-LT"/>
        </w:rPr>
        <w:t xml:space="preserve">pasiūlymų pateikimo termino pabaigos </w:t>
      </w:r>
      <w:r>
        <w:rPr>
          <w:rFonts w:cs="Times New Roman" w:ascii="Times New Roman" w:hAnsi="Times New Roman"/>
          <w:color w:themeColor="text1" w:val="000000"/>
          <w:sz w:val="24"/>
          <w:szCs w:val="24"/>
          <w:lang w:val="lt-LT"/>
        </w:rPr>
        <w:t xml:space="preserve">naudodamasis CVP IS priemonėmis </w:t>
      </w:r>
      <w:r>
        <w:rPr>
          <w:rFonts w:cs="Times New Roman" w:ascii="Times New Roman" w:hAnsi="Times New Roman"/>
          <w:iCs/>
          <w:color w:themeColor="text1" w:val="000000"/>
          <w:sz w:val="24"/>
          <w:szCs w:val="24"/>
          <w:lang w:val="lt-LT"/>
        </w:rPr>
        <w:t xml:space="preserve">pateikti pasiūlymą su užšifruotu dokumentu, kuriame nurodyta pasiūlymo kaina (iki nurodyto termino atskiruose vokuose pateikiamos abi pasiūlymo dalys (viena dėl pasiūlymo </w:t>
      </w:r>
      <w:r>
        <w:rPr>
          <w:rFonts w:cs="Times New Roman" w:ascii="Times New Roman" w:hAnsi="Times New Roman"/>
          <w:color w:themeColor="text1" w:val="000000"/>
          <w:sz w:val="24"/>
          <w:szCs w:val="24"/>
          <w:lang w:val="lt-LT"/>
        </w:rPr>
        <w:t>techninių duomenų ir kitos informacijos bei dokumentų, antra dėl kainos)</w:t>
      </w:r>
      <w:r>
        <w:rPr>
          <w:rFonts w:cs="Times New Roman" w:ascii="Times New Roman" w:hAnsi="Times New Roman"/>
          <w:iCs/>
          <w:color w:themeColor="text1" w:val="000000"/>
          <w:sz w:val="24"/>
          <w:szCs w:val="24"/>
          <w:lang w:val="lt-LT"/>
        </w:rPr>
        <w:t xml:space="preserve">, </w:t>
      </w:r>
      <w:r>
        <w:rPr>
          <w:rFonts w:cs="Times New Roman" w:ascii="Times New Roman" w:hAnsi="Times New Roman"/>
          <w:color w:themeColor="text1" w:val="000000"/>
          <w:sz w:val="24"/>
          <w:szCs w:val="24"/>
          <w:lang w:val="lt-LT"/>
        </w:rPr>
        <w:t xml:space="preserve">tačiau užšifruojamas tik dokumentas, kuriame nurodyta pasiūlymo kaina </w:t>
      </w:r>
      <w:r>
        <w:rPr>
          <w:rFonts w:cs="Times New Roman" w:ascii="Times New Roman" w:hAnsi="Times New Roman"/>
          <w:sz w:val="24"/>
          <w:szCs w:val="24"/>
          <w:lang w:val="lt-LT"/>
        </w:rPr>
        <w:t>ir (ar)</w:t>
      </w:r>
      <w:r>
        <w:rPr>
          <w:rFonts w:cs="Times New Roman" w:ascii="Times New Roman" w:hAnsi="Times New Roman"/>
          <w:color w:themeColor="text1" w:val="000000"/>
          <w:sz w:val="24"/>
          <w:szCs w:val="24"/>
          <w:lang w:val="lt-LT"/>
        </w:rPr>
        <w:t xml:space="preserve"> sąnaudos </w:t>
      </w:r>
      <w:r>
        <w:rPr>
          <w:rFonts w:cs="Times New Roman" w:ascii="Times New Roman" w:hAnsi="Times New Roman"/>
          <w:b/>
          <w:color w:themeColor="text1" w:val="000000"/>
          <w:sz w:val="24"/>
          <w:szCs w:val="24"/>
          <w:lang w:val="lt-LT"/>
        </w:rPr>
        <w:t>(antras vokas)</w:t>
      </w:r>
      <w:r>
        <w:rPr>
          <w:rFonts w:cs="Times New Roman" w:ascii="Times New Roman" w:hAnsi="Times New Roman"/>
          <w:color w:themeColor="text1" w:val="000000"/>
          <w:sz w:val="24"/>
          <w:szCs w:val="24"/>
          <w:lang w:val="lt-LT"/>
        </w:rPr>
        <w:t xml:space="preserve">. </w:t>
      </w:r>
    </w:p>
    <w:p>
      <w:pPr>
        <w:pStyle w:val="ListParagraph"/>
        <w:numPr>
          <w:ilvl w:val="2"/>
          <w:numId w:val="7"/>
        </w:numPr>
        <w:spacing w:lineRule="auto" w:line="240" w:before="0" w:after="0"/>
        <w:ind w:firstLine="709" w:left="0"/>
        <w:contextualSpacing/>
        <w:jc w:val="both"/>
        <w:rPr>
          <w:rFonts w:ascii="Times New Roman" w:hAnsi="Times New Roman" w:cs="Times New Roman"/>
          <w:color w:themeColor="text1" w:val="000000"/>
          <w:sz w:val="24"/>
          <w:szCs w:val="24"/>
          <w:lang w:val="lt-LT"/>
        </w:rPr>
      </w:pPr>
      <w:r>
        <w:rPr>
          <w:rFonts w:cs="Times New Roman" w:ascii="Times New Roman" w:hAnsi="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Times New Roman" w:ascii="Times New Roman" w:hAnsi="Times New Roman"/>
          <w:b/>
          <w:color w:themeColor="text1" w:val="000000"/>
          <w:sz w:val="24"/>
          <w:szCs w:val="24"/>
          <w:lang w:val="lt-LT"/>
        </w:rPr>
        <w:t>CVP IS susirašinėjimo priemonėmis</w:t>
      </w:r>
      <w:r>
        <w:rPr>
          <w:rFonts w:cs="Times New Roman" w:ascii="Times New Roman" w:hAnsi="Times New Roman"/>
          <w:color w:themeColor="text1" w:val="000000"/>
          <w:sz w:val="24"/>
          <w:szCs w:val="24"/>
          <w:lang w:val="lt-LT"/>
        </w:rPr>
        <w:t xml:space="preserve"> pateikti slaptažodį, su kuriuo perkančioji organizacija galės iššifruoti pateiktą dokumentą, kuriame nurodyta pasiūlymo kaina. </w:t>
      </w:r>
      <w:r>
        <w:rPr>
          <w:rFonts w:eastAsia="Times New Roman" w:cs="Times New Roman" w:ascii="Times New Roman" w:hAnsi="Times New Roman"/>
          <w:color w:val="000000"/>
          <w:sz w:val="24"/>
          <w:szCs w:val="24"/>
          <w:lang w:val="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7"/>
        </w:numPr>
        <w:spacing w:lineRule="auto" w:line="240" w:before="0" w:after="0"/>
        <w:ind w:firstLine="709" w:left="0"/>
        <w:contextualSpacing/>
        <w:jc w:val="both"/>
        <w:rPr>
          <w:rFonts w:ascii="Times New Roman" w:hAnsi="Times New Roman" w:cs="Times New Roman"/>
          <w:color w:themeColor="text1" w:val="000000"/>
          <w:sz w:val="24"/>
          <w:szCs w:val="24"/>
          <w:lang w:val="lt-LT"/>
        </w:rPr>
      </w:pPr>
      <w:bookmarkStart w:id="92" w:name="_Ref39754712"/>
      <w:r>
        <w:rPr>
          <w:rFonts w:eastAsia="Times New Roman" w:cs="Times New Roman" w:ascii="Times New Roman" w:hAnsi="Times New Roman"/>
          <w:color w:val="000000"/>
          <w:sz w:val="24"/>
          <w:szCs w:val="24"/>
          <w:lang w:val="lt-LT"/>
        </w:rPr>
        <w:t>Kai pasiūlymas pateikiamas dvejuose vokuose, i</w:t>
      </w:r>
      <w:r>
        <w:rPr>
          <w:rFonts w:cs="Times New Roman" w:ascii="Times New Roman" w:hAnsi="Times New Roman"/>
          <w:sz w:val="24"/>
          <w:szCs w:val="24"/>
          <w:lang w:val="lt-LT"/>
        </w:rPr>
        <w:t xml:space="preserve">ki susipažinimo su pasiūlymų dalimis, kuriuose nurodyta kaina ir (ar) sąnaudos (antro voko), atidarymo </w:t>
      </w:r>
      <w:r>
        <w:rPr>
          <w:rFonts w:eastAsia="Times New Roman" w:cs="Times New Roman" w:ascii="Times New Roman" w:hAnsi="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Times New Roman" w:ascii="Times New Roman" w:hAnsi="Times New Roman"/>
          <w:sz w:val="24"/>
          <w:szCs w:val="24"/>
          <w:lang w:val="lt-LT"/>
        </w:rPr>
        <w:t>neatitinkantis pirkimo dokumentuose nustatytų reikalavimų (tiekėjas nepateikė pasiūlymo kainos ir (ar) sąnaudų).</w:t>
      </w:r>
      <w:bookmarkEnd w:id="92"/>
    </w:p>
    <w:p>
      <w:pPr>
        <w:pStyle w:val="Heading1"/>
        <w:numPr>
          <w:ilvl w:val="0"/>
          <w:numId w:val="7"/>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93" w:name="_Toc124323617"/>
      <w:bookmarkStart w:id="94" w:name="_Toc48053176"/>
      <w:bookmarkStart w:id="95" w:name="_Ref38971207"/>
      <w:bookmarkStart w:id="96" w:name="_Ref38971193"/>
      <w:r>
        <w:rPr>
          <w:rFonts w:cs="Times New Roman" w:ascii="Times New Roman" w:hAnsi="Times New Roman"/>
          <w:color w:val="auto"/>
          <w:lang w:val="lt-LT"/>
        </w:rPr>
        <w:t>Susipažinimas su pasiūlymais</w:t>
      </w:r>
      <w:bookmarkEnd w:id="93"/>
      <w:bookmarkEnd w:id="94"/>
      <w:bookmarkEnd w:id="95"/>
      <w:bookmarkEnd w:id="96"/>
    </w:p>
    <w:p>
      <w:pPr>
        <w:pStyle w:val="ListParagraph"/>
        <w:numPr>
          <w:ilvl w:val="1"/>
          <w:numId w:val="8"/>
        </w:numPr>
        <w:spacing w:lineRule="atLeast" w:line="20" w:before="0" w:after="0"/>
        <w:ind w:firstLine="709" w:left="0"/>
        <w:contextualSpacing/>
        <w:jc w:val="both"/>
        <w:rPr>
          <w:rFonts w:ascii="Times New Roman" w:hAnsi="Times New Roman" w:cs="Times New Roman"/>
          <w:bCs/>
          <w:sz w:val="24"/>
          <w:szCs w:val="24"/>
          <w:lang w:val="lt-LT"/>
        </w:rPr>
      </w:pPr>
      <w:bookmarkStart w:id="97" w:name="_Hlk91497725"/>
      <w:bookmarkEnd w:id="97"/>
      <w:r>
        <w:rPr>
          <w:rFonts w:cs="Times New Roman" w:ascii="Times New Roman" w:hAnsi="Times New Roman"/>
          <w:color w:themeColor="text1" w:val="000000"/>
          <w:sz w:val="24"/>
          <w:szCs w:val="24"/>
          <w:lang w:val="lt-LT"/>
        </w:rPr>
        <w:t>Jeigu perkančioji organizacija pasiūlymus vertins pagal kainą arba kainos ar sąnaudų ir kokybės santykį ir jos pasirinktos vertinti pasiūlymo techninės charakteristikos yra kiekybiškai įvertinamos (</w:t>
      </w:r>
      <w:r>
        <w:rPr>
          <w:rFonts w:cs="Times New Roman" w:ascii="Times New Roman" w:hAnsi="Times New Roman"/>
          <w:b/>
          <w:bCs/>
          <w:color w:themeColor="text1" w:val="000000"/>
          <w:sz w:val="24"/>
          <w:szCs w:val="24"/>
          <w:lang w:val="lt-LT"/>
        </w:rPr>
        <w:t>pasiūlymą reikalaujama pateikti 1 voke</w:t>
      </w:r>
      <w:r>
        <w:rPr>
          <w:rFonts w:cs="Times New Roman" w:ascii="Times New Roman" w:hAnsi="Times New Roman"/>
          <w:color w:themeColor="text1" w:val="000000"/>
          <w:sz w:val="24"/>
          <w:szCs w:val="24"/>
          <w:lang w:val="lt-LT"/>
        </w:rPr>
        <w:t xml:space="preserve">), </w:t>
      </w:r>
      <w:r>
        <w:rPr>
          <w:rFonts w:eastAsia="Times New Roman" w:cs="Times New Roman" w:ascii="Times New Roman" w:hAnsi="Times New Roman"/>
          <w:sz w:val="24"/>
          <w:szCs w:val="24"/>
          <w:lang w:val="lt-LT"/>
        </w:rPr>
        <w:t xml:space="preserve">pradinis susipažinimas su CVP IS priemonėmis gautais pasiūlymais pradedamas </w:t>
      </w:r>
      <w:r>
        <w:rPr>
          <w:rFonts w:cs="Times New Roman" w:ascii="Times New Roman" w:hAnsi="Times New Roman"/>
          <w:sz w:val="24"/>
          <w:szCs w:val="24"/>
          <w:lang w:val="lt-LT"/>
        </w:rPr>
        <w:t>Pirkimo sąlygų priede „Terminai“ nustatytą dieną.</w:t>
      </w:r>
    </w:p>
    <w:p>
      <w:pPr>
        <w:pStyle w:val="ListParagraph"/>
        <w:numPr>
          <w:ilvl w:val="1"/>
          <w:numId w:val="8"/>
        </w:numPr>
        <w:spacing w:lineRule="atLeast" w:line="20" w:before="0" w:after="0"/>
        <w:ind w:firstLine="709"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b/>
          <w:bCs/>
          <w:sz w:val="24"/>
          <w:szCs w:val="24"/>
          <w:lang w:val="lt-LT"/>
        </w:rPr>
        <w:t>pasiūlymą reikalaujama pateikti 2 vokuose</w:t>
      </w:r>
      <w:r>
        <w:rPr>
          <w:rFonts w:cs="Times New Roman" w:ascii="Times New Roman" w:hAnsi="Times New Roman"/>
          <w:sz w:val="24"/>
          <w:szCs w:val="24"/>
          <w:lang w:val="lt-LT"/>
        </w:rPr>
        <w:t>), su kiekviena pasiūlymo dalimi susipažįstama atskirai:</w:t>
      </w:r>
    </w:p>
    <w:p>
      <w:pPr>
        <w:pStyle w:val="ListParagraph"/>
        <w:numPr>
          <w:ilvl w:val="2"/>
          <w:numId w:val="8"/>
        </w:numPr>
        <w:spacing w:lineRule="atLeast" w:line="20" w:before="0" w:after="120"/>
        <w:ind w:firstLine="709" w:left="0"/>
        <w:contextualSpacing/>
        <w:jc w:val="both"/>
        <w:rPr>
          <w:rFonts w:ascii="Times New Roman" w:hAnsi="Times New Roman" w:cs="Times New Roman"/>
          <w:sz w:val="24"/>
          <w:szCs w:val="24"/>
          <w:lang w:val="lt-LT"/>
        </w:rPr>
      </w:pPr>
      <w:r>
        <w:rPr>
          <w:rFonts w:eastAsia="Calibri" w:cs="Times New Roman" w:ascii="Times New Roman" w:hAnsi="Times New Roman"/>
          <w:sz w:val="24"/>
          <w:szCs w:val="24"/>
          <w:lang w:val="lt-LT"/>
        </w:rPr>
        <w:t xml:space="preserve">Pradinis susipažinimas su pirma pasiūlymo dalimi, kurioje pateikti techniniai pasiūlymo duomenys, kita pagal pirkimo sąlygas reikalaujama informacija ir dokumentai, išskyrus pasiūlymo </w:t>
      </w:r>
      <w:r>
        <w:rPr>
          <w:rFonts w:cs="Times New Roman" w:ascii="Times New Roman" w:hAnsi="Times New Roman"/>
          <w:iCs/>
          <w:sz w:val="24"/>
          <w:szCs w:val="24"/>
          <w:lang w:val="lt-LT"/>
        </w:rPr>
        <w:t xml:space="preserve">kainą </w:t>
      </w:r>
      <w:r>
        <w:rPr>
          <w:rFonts w:cs="Times New Roman" w:ascii="Times New Roman" w:hAnsi="Times New Roman"/>
          <w:sz w:val="24"/>
          <w:szCs w:val="24"/>
          <w:lang w:val="lt-LT"/>
        </w:rPr>
        <w:t xml:space="preserve">ir (ar) </w:t>
      </w:r>
      <w:r>
        <w:rPr>
          <w:rFonts w:cs="Times New Roman" w:ascii="Times New Roman" w:hAnsi="Times New Roman"/>
          <w:iCs/>
          <w:sz w:val="24"/>
          <w:szCs w:val="24"/>
          <w:lang w:val="lt-LT"/>
        </w:rPr>
        <w:t>sąnaudas</w:t>
      </w:r>
      <w:r>
        <w:rPr>
          <w:rFonts w:eastAsia="Calibri" w:cs="Times New Roman" w:ascii="Times New Roman" w:hAnsi="Times New Roman"/>
          <w:sz w:val="24"/>
          <w:szCs w:val="24"/>
          <w:lang w:val="lt-LT"/>
        </w:rPr>
        <w:t xml:space="preserve">, vyks </w:t>
      </w:r>
      <w:r>
        <w:rPr>
          <w:rFonts w:cs="Times New Roman" w:ascii="Times New Roman" w:hAnsi="Times New Roman"/>
          <w:sz w:val="24"/>
          <w:szCs w:val="24"/>
          <w:lang w:val="lt-LT"/>
        </w:rPr>
        <w:t>skelbime nustatytą dieną.</w:t>
      </w:r>
    </w:p>
    <w:p>
      <w:pPr>
        <w:pStyle w:val="ListParagraph"/>
        <w:numPr>
          <w:ilvl w:val="2"/>
          <w:numId w:val="8"/>
        </w:numPr>
        <w:spacing w:lineRule="atLeast" w:line="20" w:before="0" w:after="0"/>
        <w:ind w:firstLine="709"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 xml:space="preserve">Susipažinimas su antrąja </w:t>
      </w:r>
      <w:r>
        <w:rPr>
          <w:rFonts w:cs="Times New Roman" w:ascii="Times New Roman" w:hAnsi="Times New Roman"/>
          <w:bCs/>
          <w:iCs/>
          <w:sz w:val="24"/>
          <w:szCs w:val="24"/>
          <w:lang w:val="lt-LT"/>
        </w:rPr>
        <w:t xml:space="preserve">pasiūlymo dalimi, kurioje nurodytos </w:t>
      </w:r>
      <w:r>
        <w:rPr>
          <w:rFonts w:cs="Times New Roman" w:ascii="Times New Roman" w:hAnsi="Times New Roman"/>
          <w:iCs/>
          <w:sz w:val="24"/>
          <w:szCs w:val="24"/>
          <w:lang w:val="lt-LT"/>
        </w:rPr>
        <w:t xml:space="preserve">kainos </w:t>
      </w:r>
      <w:r>
        <w:rPr>
          <w:rFonts w:cs="Times New Roman" w:ascii="Times New Roman" w:hAnsi="Times New Roman"/>
          <w:sz w:val="24"/>
          <w:szCs w:val="24"/>
          <w:lang w:val="lt-LT"/>
        </w:rPr>
        <w:t xml:space="preserve">ir (ar) </w:t>
      </w:r>
      <w:r>
        <w:rPr>
          <w:rFonts w:cs="Times New Roman" w:ascii="Times New Roman" w:hAnsi="Times New Roman"/>
          <w:iCs/>
          <w:sz w:val="24"/>
          <w:szCs w:val="24"/>
          <w:lang w:val="lt-LT"/>
        </w:rPr>
        <w:t>sąnaudos,</w:t>
      </w:r>
      <w:r>
        <w:rPr>
          <w:rFonts w:cs="Times New Roman" w:ascii="Times New Roman" w:hAnsi="Times New Roman"/>
          <w:sz w:val="24"/>
          <w:szCs w:val="24"/>
          <w:lang w:val="lt-LT"/>
        </w:rPr>
        <w:t xml:space="preserve">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Pr>
          <w:rFonts w:cs="Times New Roman" w:ascii="Times New Roman" w:hAnsi="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pPr>
        <w:pStyle w:val="ListParagraph"/>
        <w:numPr>
          <w:ilvl w:val="1"/>
          <w:numId w:val="8"/>
        </w:numPr>
        <w:spacing w:lineRule="atLeast" w:line="20" w:before="0" w:after="0"/>
        <w:ind w:firstLine="709" w:left="0"/>
        <w:contextualSpacing/>
        <w:jc w:val="both"/>
        <w:rPr>
          <w:rFonts w:ascii="Times New Roman" w:hAnsi="Times New Roman" w:cs="Times New Roman"/>
          <w:bCs/>
          <w:sz w:val="24"/>
          <w:szCs w:val="24"/>
          <w:lang w:val="lt-LT"/>
        </w:rPr>
      </w:pPr>
      <w:r>
        <w:rPr>
          <w:rFonts w:cs="Times New Roman" w:ascii="Times New Roman" w:hAnsi="Times New Roman"/>
          <w:color w:val="000000"/>
          <w:sz w:val="24"/>
          <w:szCs w:val="24"/>
          <w:shd w:fill="FFFFFF" w:val="clear"/>
          <w:lang w:val="lt-LT"/>
        </w:rPr>
        <w:t>Tiekėjai ir (ar) jų įgaliotieji atstovai  susipažįstant su elektroninėmis priemonėmis pateiktais pasiūlymais nedalyvauja.</w:t>
      </w:r>
      <w:r>
        <w:rPr>
          <w:rFonts w:cs="Times New Roman" w:ascii="Times New Roman" w:hAnsi="Times New Roman"/>
          <w:bCs/>
          <w:sz w:val="24"/>
          <w:szCs w:val="24"/>
          <w:lang w:val="lt-LT"/>
        </w:rPr>
        <w:t xml:space="preserve"> Informacija apie pirkimo dalyvius, jų pasiūlymuose nurodytas kainas pirkimo dalyviams bus pateikta po sprendimo dėl pirkimą laimėjusio pasiūlymo priėmimo.</w:t>
      </w:r>
    </w:p>
    <w:p>
      <w:pPr>
        <w:pStyle w:val="Heading1"/>
        <w:numPr>
          <w:ilvl w:val="0"/>
          <w:numId w:val="8"/>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99" w:name="_Toc124323618"/>
      <w:bookmarkStart w:id="100" w:name="_Toc48053177"/>
      <w:bookmarkStart w:id="101" w:name="_Ref39658251"/>
      <w:bookmarkStart w:id="102" w:name="_Ref39658248"/>
      <w:bookmarkStart w:id="103" w:name="_Ref39658226"/>
      <w:bookmarkStart w:id="104" w:name="_Ref39658218"/>
      <w:bookmarkStart w:id="105" w:name="_Ref39756072"/>
      <w:bookmarkEnd w:id="105"/>
      <w:r>
        <w:rPr>
          <w:rFonts w:cs="Times New Roman" w:ascii="Times New Roman" w:hAnsi="Times New Roman"/>
          <w:color w:val="auto"/>
          <w:lang w:val="lt-LT"/>
        </w:rPr>
        <w:t>Elektroninis aukcionas</w:t>
      </w:r>
      <w:bookmarkEnd w:id="99"/>
      <w:bookmarkEnd w:id="100"/>
      <w:bookmarkEnd w:id="101"/>
      <w:bookmarkEnd w:id="102"/>
      <w:bookmarkEnd w:id="103"/>
      <w:bookmarkEnd w:id="104"/>
    </w:p>
    <w:p>
      <w:pPr>
        <w:pStyle w:val="ListParagraph"/>
        <w:numPr>
          <w:ilvl w:val="1"/>
          <w:numId w:val="8"/>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Jeigu perkančioji organizacija numato taikyti elektroninį aukcioną ji specialiosiose pirkimo sąlygose nustato jo taikymo sąlygas ir tvarką.</w:t>
      </w:r>
    </w:p>
    <w:p>
      <w:pPr>
        <w:pStyle w:val="Heading1"/>
        <w:numPr>
          <w:ilvl w:val="0"/>
          <w:numId w:val="8"/>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106" w:name="_Toc124323619"/>
      <w:bookmarkStart w:id="107" w:name="_Toc48053178"/>
      <w:bookmarkStart w:id="108" w:name="_Ref39667308"/>
      <w:bookmarkStart w:id="109" w:name="_Ref39667303"/>
      <w:r>
        <w:rPr>
          <w:rFonts w:cs="Times New Roman" w:ascii="Times New Roman" w:hAnsi="Times New Roman"/>
          <w:color w:val="auto"/>
          <w:lang w:val="lt-LT"/>
        </w:rPr>
        <w:t>Pasiūlymų vertinimas</w:t>
      </w:r>
      <w:bookmarkEnd w:id="106"/>
      <w:bookmarkEnd w:id="107"/>
      <w:bookmarkEnd w:id="108"/>
      <w:bookmarkEnd w:id="109"/>
    </w:p>
    <w:p>
      <w:pPr>
        <w:pStyle w:val="ListParagraph"/>
        <w:numPr>
          <w:ilvl w:val="1"/>
          <w:numId w:val="8"/>
        </w:numPr>
        <w:spacing w:lineRule="auto" w:line="240"/>
        <w:ind w:firstLine="567" w:left="0"/>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pasiūlymus vertina ir pasiūlymų eilę sudaro pagal kriterijus ir tvarką, nurodytą pirkimo sąlygose.</w:t>
      </w:r>
    </w:p>
    <w:p>
      <w:pPr>
        <w:pStyle w:val="ListParagraph"/>
        <w:numPr>
          <w:ilvl w:val="1"/>
          <w:numId w:val="8"/>
        </w:numPr>
        <w:spacing w:lineRule="auto" w:line="240"/>
        <w:ind w:firstLine="567" w:left="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Pr>
          <w:rFonts w:cs="Times New Roman" w:ascii="Times New Roman" w:hAnsi="Times New Roman"/>
          <w:sz w:val="24"/>
          <w:szCs w:val="24"/>
          <w:lang w:val="lt-LT"/>
        </w:rPr>
        <w:t xml:space="preserve">tiekėjams ir (ar) jų įgaliotiesiems atstovams </w:t>
      </w:r>
      <w:bookmarkEnd w:id="110"/>
      <w:r>
        <w:rPr>
          <w:rFonts w:cs="Times New Roman" w:ascii="Times New Roman" w:hAnsi="Times New Roman"/>
          <w:sz w:val="24"/>
          <w:szCs w:val="24"/>
          <w:lang w:val="lt-LT"/>
        </w:rPr>
        <w:t xml:space="preserve">nedalyvaujant. </w:t>
      </w:r>
    </w:p>
    <w:p>
      <w:pPr>
        <w:pStyle w:val="ListParagraph"/>
        <w:numPr>
          <w:ilvl w:val="1"/>
          <w:numId w:val="8"/>
        </w:numPr>
        <w:tabs>
          <w:tab w:val="clear" w:pos="720"/>
          <w:tab w:val="left" w:pos="1418" w:leader="none"/>
        </w:tabs>
        <w:spacing w:lineRule="auto" w:line="240"/>
        <w:ind w:firstLine="137" w:left="426"/>
        <w:jc w:val="both"/>
        <w:rPr>
          <w:rFonts w:ascii="Times New Roman" w:hAnsi="Times New Roman" w:cs="Times New Roman"/>
          <w:sz w:val="24"/>
          <w:szCs w:val="24"/>
          <w:lang w:val="lt-LT"/>
        </w:rPr>
      </w:pPr>
      <w:r>
        <w:rPr>
          <w:rFonts w:cs="Times New Roman" w:ascii="Times New Roman" w:hAnsi="Times New Roman"/>
          <w:sz w:val="24"/>
          <w:szCs w:val="24"/>
          <w:lang w:val="lt-LT"/>
        </w:rPr>
        <w:t>Atlikusi pradinį susipažinimą su pasiūlymais, perkančioji organizacija:</w:t>
      </w:r>
    </w:p>
    <w:p>
      <w:pPr>
        <w:pStyle w:val="ListParagraph"/>
        <w:numPr>
          <w:ilvl w:val="2"/>
          <w:numId w:val="8"/>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Įvertina, ar pasiūlymai atitinka skelbime ir pirkimo dokumentuose nustatytus, su pirkimo objektu nesusijusius, reikalavimus, įskaitant nuostatas dėl alternatyvių pasiūlymų teikimo;</w:t>
      </w:r>
    </w:p>
    <w:p>
      <w:pPr>
        <w:pStyle w:val="ListParagraph"/>
        <w:numPr>
          <w:ilvl w:val="2"/>
          <w:numId w:val="8"/>
        </w:numPr>
        <w:shd w:val="clear" w:color="auto" w:fill="FFFFFF"/>
        <w:spacing w:lineRule="auto" w:line="240" w:before="0" w:after="0"/>
        <w:ind w:firstLine="567" w:left="0"/>
        <w:contextualSpacing/>
        <w:jc w:val="both"/>
        <w:rPr>
          <w:rFonts w:ascii="Times New Roman" w:hAnsi="Times New Roman" w:eastAsia="Times New Roman" w:cs="Times New Roman"/>
          <w:sz w:val="24"/>
          <w:szCs w:val="24"/>
          <w:lang w:val="lt-LT"/>
        </w:rPr>
      </w:pPr>
      <w:r>
        <w:rPr>
          <w:rFonts w:eastAsia="Times New Roman" w:cs="Times New Roman" w:ascii="Times New Roman" w:hAnsi="Times New Roman"/>
          <w:color w:val="000000"/>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eastAsia="Times New Roman" w:cs="Times New Roman" w:ascii="Times New Roman" w:hAnsi="Times New Roman"/>
          <w:sz w:val="24"/>
          <w:szCs w:val="24"/>
          <w:lang w:val="lt-LT"/>
        </w:rPr>
        <w:t xml:space="preserve">neatitinka Pirkimo sąlygose nustatytus pašalinimo pagrindus bei ar atitinka pirkimo sąlygose nustatytus kvalifikacijos reikalavimus ir, jeigu taikytina, kokybės vadybos sistemos ir aplinkos apsaugos vadybos sistemos standartus </w:t>
      </w:r>
      <w:r>
        <w:rPr>
          <w:rFonts w:eastAsia="Times New Roman" w:cs="Times New Roman" w:ascii="Times New Roman" w:hAnsi="Times New Roman"/>
          <w:color w:val="000000"/>
          <w:sz w:val="24"/>
          <w:szCs w:val="24"/>
          <w:lang w:val="lt-LT"/>
        </w:rPr>
        <w:t>ir,</w:t>
      </w:r>
      <w:r>
        <w:rPr>
          <w:rFonts w:cs="Times New Roman" w:ascii="Times New Roman" w:hAnsi="Times New Roman"/>
          <w:bCs/>
          <w:iCs/>
          <w:sz w:val="24"/>
          <w:szCs w:val="24"/>
          <w:lang w:val="lt-LT"/>
        </w:rPr>
        <w:t xml:space="preserve"> priėmusi sprendimą dėl kiekvieno tiekėjo atitikties reikalavimams, apie šio patikrinimo rezultatus raštu informuoja kiekvieną tiekėją per </w:t>
      </w:r>
      <w:r>
        <w:rPr>
          <w:rFonts w:cs="Times New Roman" w:ascii="Times New Roman" w:hAnsi="Times New Roman"/>
          <w:sz w:val="24"/>
          <w:szCs w:val="24"/>
          <w:lang w:val="lt-LT"/>
        </w:rPr>
        <w:t>Pirkimo sąlygų priede „Terminai“  nustatytą terminą</w:t>
      </w:r>
      <w:r>
        <w:rPr>
          <w:rFonts w:cs="Times New Roman" w:ascii="Times New Roman" w:hAnsi="Times New Roman"/>
          <w:bCs/>
          <w:iCs/>
          <w:sz w:val="24"/>
          <w:szCs w:val="24"/>
          <w:lang w:val="lt-LT"/>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8"/>
        </w:numPr>
        <w:spacing w:lineRule="auto" w:line="240" w:before="0" w:after="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pPr>
        <w:pStyle w:val="ListParagraph"/>
        <w:numPr>
          <w:ilvl w:val="2"/>
          <w:numId w:val="8"/>
        </w:numPr>
        <w:shd w:val="clear" w:color="auto" w:fill="FFFFFF"/>
        <w:spacing w:lineRule="auto" w:line="240" w:before="0" w:after="0"/>
        <w:ind w:firstLine="709" w:left="0"/>
        <w:contextualSpacing/>
        <w:jc w:val="both"/>
        <w:rPr>
          <w:rFonts w:ascii="Times New Roman" w:hAnsi="Times New Roman" w:eastAsia="Times New Roman" w:cs="Times New Roman"/>
          <w:sz w:val="24"/>
          <w:szCs w:val="24"/>
          <w:lang w:val="lt-LT"/>
        </w:rPr>
      </w:pPr>
      <w:r>
        <w:rPr>
          <w:rFonts w:cs="Times New Roman" w:ascii="Times New Roman" w:hAnsi="Times New Roman"/>
          <w:sz w:val="24"/>
          <w:szCs w:val="24"/>
          <w:lang w:val="lt-LT"/>
        </w:rPr>
        <w:t>įvertina ar tiekėjų pasiūlytos kainos ir (ar) sąnaudos nėra per didelės, perkančiajai organizacijai nepriimtinos. Taikomos VPĮ 45 straipsnio 1 dalies 5 punkto nuostato.;</w:t>
      </w:r>
    </w:p>
    <w:p>
      <w:pPr>
        <w:pStyle w:val="ListParagraph"/>
        <w:numPr>
          <w:ilvl w:val="2"/>
          <w:numId w:val="8"/>
        </w:numPr>
        <w:spacing w:lineRule="atLeast" w:line="20" w:before="0" w:after="120"/>
        <w:ind w:firstLine="709"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 xml:space="preserve">tikrina ar nebuvo pasiūlyta neįprastai maža kaina. </w:t>
      </w:r>
      <w:r>
        <w:rPr>
          <w:rFonts w:cs="Times New Roman" w:ascii="Times New Roman" w:hAnsi="Times New Roman"/>
          <w:bCs/>
          <w:iCs/>
          <w:sz w:val="24"/>
          <w:szCs w:val="24"/>
          <w:lang w:val="lt-LT"/>
        </w:rPr>
        <w:t xml:space="preserve">Jeigu pasiūlymo kaina </w:t>
      </w:r>
      <w:r>
        <w:rPr>
          <w:rFonts w:cs="Times New Roman" w:ascii="Times New Roman" w:hAnsi="Times New Roman"/>
          <w:sz w:val="24"/>
          <w:szCs w:val="24"/>
          <w:lang w:val="lt-LT"/>
        </w:rPr>
        <w:t xml:space="preserve">ir (ar) </w:t>
      </w:r>
      <w:r>
        <w:rPr>
          <w:rFonts w:cs="Times New Roman" w:ascii="Times New Roman" w:hAnsi="Times New Roman"/>
          <w:bCs/>
          <w:iCs/>
          <w:sz w:val="24"/>
          <w:szCs w:val="24"/>
          <w:lang w:val="lt-LT"/>
        </w:rPr>
        <w:t xml:space="preserve">sąnaudos atrodo neįprastai mažos, CVP IS susirašinėjimo priemonėmis kreipiasi į tiekėją , kad šis per jos nustatytą protingą terminą, pagrįstų pasiūlyme nurodyto pirkimo objekto ar jo sudedamųjų dalių kainą </w:t>
      </w:r>
      <w:r>
        <w:rPr>
          <w:rFonts w:cs="Times New Roman" w:ascii="Times New Roman" w:hAnsi="Times New Roman"/>
          <w:sz w:val="24"/>
          <w:szCs w:val="24"/>
          <w:lang w:val="lt-LT"/>
        </w:rPr>
        <w:t xml:space="preserve">ir (ar) </w:t>
      </w:r>
      <w:r>
        <w:rPr>
          <w:rFonts w:cs="Times New Roman" w:ascii="Times New Roman" w:hAnsi="Times New Roman"/>
          <w:bCs/>
          <w:iCs/>
          <w:sz w:val="24"/>
          <w:szCs w:val="24"/>
          <w:lang w:val="lt-LT"/>
        </w:rPr>
        <w:t>sąnaudas;</w:t>
      </w:r>
    </w:p>
    <w:p>
      <w:pPr>
        <w:pStyle w:val="ListParagraph"/>
        <w:numPr>
          <w:ilvl w:val="2"/>
          <w:numId w:val="8"/>
        </w:numPr>
        <w:spacing w:lineRule="auto" w:line="240" w:before="0" w:after="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kreipiasi į ekonomiškai naudingiausią pasiūlymą pateikusį tiekėją dėl aktualių dokumentų, patvirtinančių EBVPD nurodytą informaciją, pateikimo, </w:t>
      </w:r>
      <w:r>
        <w:rPr>
          <w:rFonts w:eastAsia="Calibri" w:cs="Times New Roman" w:ascii="Times New Roman" w:hAnsi="Times New Roman"/>
          <w:sz w:val="24"/>
          <w:szCs w:val="24"/>
          <w:lang w:val="lt-LT"/>
        </w:rPr>
        <w:t>jei, jų nebuvo paprašyta ir nebuvo įvertinta ankstesniuose pirkimo procedūros etapuose ir (arba) vadovaujantis Pirkimo sąlygomis šių dokumentų nereikalaujama.</w:t>
      </w:r>
    </w:p>
    <w:p>
      <w:pPr>
        <w:pStyle w:val="ListParagraph"/>
        <w:numPr>
          <w:ilvl w:val="1"/>
          <w:numId w:val="8"/>
        </w:numPr>
        <w:spacing w:lineRule="atLeast" w:line="20" w:before="0" w:after="120"/>
        <w:ind w:firstLine="709"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 xml:space="preserve"> </w:t>
      </w:r>
      <w:r>
        <w:rPr>
          <w:rFonts w:cs="Times New Roman" w:ascii="Times New Roman" w:hAnsi="Times New Roman"/>
          <w:bCs/>
          <w:iCs/>
          <w:sz w:val="24"/>
          <w:szCs w:val="24"/>
          <w:lang w:val="lt-LT"/>
        </w:rPr>
        <w:t xml:space="preserve">Jeigu tiekėjas pateikė netikslius, neišsamius ar klaidingus dokumentus ar duomenis apie atitiktį Pirkimo sąlygų reikalavimams ar šių dokumentų ar duomenų trūksta, </w:t>
      </w:r>
      <w:r>
        <w:rPr>
          <w:rFonts w:cs="Times New Roman" w:ascii="Times New Roman" w:hAnsi="Times New Roman"/>
          <w:sz w:val="24"/>
          <w:szCs w:val="24"/>
          <w:lang w:val="lt-LT"/>
        </w:rPr>
        <w:t>perkančioji organizacija prašo tiekėją šiuos dokumentus ar duomenis patikslinti, papildyti arba paaiškinti per jos nustatytą protingą terminą</w:t>
      </w:r>
      <w:r>
        <w:rPr>
          <w:rFonts w:cs="Times New Roman" w:ascii="Times New Roman" w:hAnsi="Times New Roman"/>
          <w:bCs/>
          <w:iCs/>
          <w:sz w:val="24"/>
          <w:szCs w:val="24"/>
          <w:lang w:val="lt-LT"/>
        </w:rPr>
        <w:t xml:space="preserve">. </w:t>
      </w:r>
      <w:r>
        <w:rPr>
          <w:rFonts w:cs="Times New Roman" w:ascii="Times New Roman" w:hAnsi="Times New Roman"/>
          <w:sz w:val="24"/>
          <w:szCs w:val="24"/>
          <w:lang w:val="lt-LT"/>
        </w:rPr>
        <w:t>Duomenys ir (arba) dokumentai gali būti tikslinami, aiškinami ar papildomi  vadovaujantis Viešųjų pirkimų tarnybos nustatytomis taisyklėmis</w:t>
      </w:r>
      <w:r>
        <w:rPr>
          <w:rStyle w:val="FootnoteReference"/>
          <w:rFonts w:cs="Times New Roman" w:ascii="Times New Roman" w:hAnsi="Times New Roman"/>
          <w:sz w:val="24"/>
          <w:szCs w:val="24"/>
          <w:lang w:val="lt-LT"/>
        </w:rPr>
        <w:footnoteReference w:id="3"/>
      </w:r>
      <w:r>
        <w:rPr>
          <w:rFonts w:cs="Times New Roman" w:ascii="Times New Roman" w:hAnsi="Times New Roman"/>
          <w:sz w:val="24"/>
          <w:szCs w:val="24"/>
          <w:lang w:val="lt-LT"/>
        </w:rPr>
        <w:t>.</w:t>
      </w:r>
    </w:p>
    <w:p>
      <w:pPr>
        <w:pStyle w:val="ListParagraph"/>
        <w:numPr>
          <w:ilvl w:val="1"/>
          <w:numId w:val="8"/>
        </w:numPr>
        <w:spacing w:lineRule="atLeast" w:line="20" w:before="0" w:after="0"/>
        <w:ind w:firstLine="709"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 xml:space="preserve">Perkančioji organizacija gali nevertinti viso tiekėjo pasiūlymo, jeigu patikrinusi jo dalį nustato, kad, vadovaujantis Pirkimo sąlygų reikalavimais, pasiūlymas turi būti atmestas </w:t>
      </w:r>
      <w:r>
        <w:rPr>
          <w:rFonts w:cs="Times New Roman" w:ascii="Times New Roman" w:hAnsi="Times New Roman"/>
          <w:bCs/>
          <w:iCs/>
          <w:sz w:val="24"/>
          <w:szCs w:val="24"/>
          <w:lang w:val="lt-LT"/>
        </w:rPr>
        <w:t>(ši nuostata netaikoma, jeigu perkančioji organizacija ketina pasinaudoti VPĮ  63 straipsnio 1 dalies 2 punkte nustatyta skelbiamų derybų sąlyga,</w:t>
      </w:r>
      <w:r>
        <w:rPr>
          <w:rFonts w:cs="Times New Roman" w:ascii="Times New Roman" w:hAnsi="Times New Roman"/>
          <w:sz w:val="24"/>
          <w:szCs w:val="24"/>
          <w:lang w:val="lt-LT"/>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Pr>
          <w:rFonts w:cs="Times New Roman" w:ascii="Times New Roman" w:hAnsi="Times New Roman"/>
          <w:bCs/>
          <w:iCs/>
          <w:sz w:val="24"/>
          <w:szCs w:val="24"/>
          <w:lang w:val="lt-LT"/>
        </w:rPr>
        <w:t>).</w:t>
      </w:r>
    </w:p>
    <w:p>
      <w:pPr>
        <w:pStyle w:val="Heading1"/>
        <w:numPr>
          <w:ilvl w:val="0"/>
          <w:numId w:val="8"/>
        </w:numPr>
        <w:spacing w:lineRule="atLeast" w:line="20" w:before="360" w:after="120"/>
        <w:ind w:hanging="0" w:left="0"/>
        <w:contextualSpacing/>
        <w:rPr>
          <w:rFonts w:ascii="Times New Roman" w:hAnsi="Times New Roman" w:eastAsia="Calibri" w:cs="Times New Roman" w:eastAsiaTheme="minorHAnsi"/>
          <w:iCs/>
          <w:color w:val="auto"/>
          <w:lang w:val="lt-LT"/>
        </w:rPr>
      </w:pPr>
      <w:bookmarkStart w:id="111" w:name="_Toc124323620"/>
      <w:bookmarkStart w:id="112" w:name="_Toc48053179"/>
      <w:r>
        <w:rPr>
          <w:rFonts w:cs="Times New Roman" w:ascii="Times New Roman" w:hAnsi="Times New Roman"/>
          <w:color w:val="auto"/>
          <w:lang w:val="lt-LT"/>
        </w:rPr>
        <w:t xml:space="preserve">Pasiūlymų atmetimo </w:t>
      </w:r>
      <w:bookmarkEnd w:id="112"/>
      <w:r>
        <w:rPr>
          <w:rFonts w:cs="Times New Roman" w:ascii="Times New Roman" w:hAnsi="Times New Roman"/>
          <w:color w:val="auto"/>
          <w:lang w:val="lt-LT"/>
        </w:rPr>
        <w:t>pagrindai</w:t>
      </w:r>
      <w:bookmarkEnd w:id="111"/>
    </w:p>
    <w:p>
      <w:pPr>
        <w:pStyle w:val="ListParagraph"/>
        <w:numPr>
          <w:ilvl w:val="1"/>
          <w:numId w:val="8"/>
        </w:numPr>
        <w:tabs>
          <w:tab w:val="clear" w:pos="720"/>
          <w:tab w:val="left" w:pos="1418" w:leader="none"/>
        </w:tabs>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Tiekėjo pateiktas pasiūlymas yra atmetamas ir tiekėjas pašalinamas iš pirkimo procedūros, jeigu yra bent viena iš šių sąlygų:</w:t>
      </w:r>
    </w:p>
    <w:p>
      <w:pPr>
        <w:pStyle w:val="ListParagraph"/>
        <w:tabs>
          <w:tab w:val="clear" w:pos="720"/>
          <w:tab w:val="left" w:pos="1418" w:leader="none"/>
          <w:tab w:val="left" w:pos="1701" w:leader="none"/>
        </w:tabs>
        <w:spacing w:lineRule="atLeast" w:line="20" w:before="0" w:after="120"/>
        <w:ind w:left="567"/>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18.1.1. tiekėjas Komisijos prašymu nepratęsia pasiūlymo galiojimo;</w:t>
      </w:r>
    </w:p>
    <w:p>
      <w:pPr>
        <w:pStyle w:val="ListParagraph"/>
        <w:numPr>
          <w:ilvl w:val="2"/>
          <w:numId w:val="10"/>
        </w:numPr>
        <w:tabs>
          <w:tab w:val="clear" w:pos="720"/>
          <w:tab w:val="left" w:pos="1418" w:leader="none"/>
          <w:tab w:val="left" w:pos="1701" w:leader="none"/>
          <w:tab w:val="left" w:pos="1843" w:leader="none"/>
        </w:tabs>
        <w:spacing w:lineRule="atLeast" w:line="20" w:before="0" w:after="120"/>
        <w:ind w:hanging="153" w:left="720"/>
        <w:contextualSpacing/>
        <w:jc w:val="both"/>
        <w:rPr>
          <w:rFonts w:ascii="Times New Roman" w:hAnsi="Times New Roman" w:cs="Times New Roman"/>
          <w:sz w:val="24"/>
          <w:szCs w:val="24"/>
          <w:lang w:val="lt-LT"/>
        </w:rPr>
      </w:pPr>
      <w:r>
        <w:rPr>
          <w:rFonts w:eastAsia="Times New Roman" w:cs="Times New Roman" w:ascii="Times New Roman" w:hAnsi="Times New Roman"/>
          <w:color w:themeColor="text1" w:val="000000"/>
          <w:sz w:val="24"/>
          <w:szCs w:val="24"/>
          <w:lang w:val="lt-LT"/>
        </w:rPr>
        <w:t>tiekėjas i</w:t>
      </w:r>
      <w:r>
        <w:rPr>
          <w:rFonts w:cs="Times New Roman" w:ascii="Times New Roman" w:hAnsi="Times New Roman"/>
          <w:sz w:val="24"/>
          <w:szCs w:val="24"/>
          <w:lang w:val="lt-LT"/>
        </w:rPr>
        <w:t xml:space="preserve">ki susipažinimo su pasiūlymais </w:t>
      </w:r>
      <w:r>
        <w:rPr>
          <w:rFonts w:eastAsia="Times New Roman" w:cs="Times New Roman" w:ascii="Times New Roman" w:hAnsi="Times New Roman"/>
          <w:color w:themeColor="text1" w:val="000000"/>
          <w:sz w:val="24"/>
          <w:szCs w:val="24"/>
          <w:lang w:val="lt-LT"/>
        </w:rPr>
        <w:t xml:space="preserve">pradžios nepateikė pasiūlymo iššifravimo slaptažodžio; </w:t>
      </w:r>
    </w:p>
    <w:p>
      <w:pPr>
        <w:pStyle w:val="ListParagraph"/>
        <w:numPr>
          <w:ilvl w:val="2"/>
          <w:numId w:val="10"/>
        </w:numPr>
        <w:tabs>
          <w:tab w:val="clear" w:pos="720"/>
          <w:tab w:val="left" w:pos="1418" w:leader="none"/>
        </w:tabs>
        <w:spacing w:lineRule="atLeast" w:line="20" w:before="0" w:after="120"/>
        <w:ind w:firstLine="567" w:left="0"/>
        <w:contextualSpacing/>
        <w:jc w:val="both"/>
        <w:rPr>
          <w:rFonts w:ascii="Times New Roman" w:hAnsi="Times New Roman" w:cs="Times New Roman"/>
          <w:color w:val="000000"/>
          <w:sz w:val="24"/>
          <w:szCs w:val="24"/>
          <w:lang w:val="lt-LT"/>
        </w:rPr>
      </w:pPr>
      <w:r>
        <w:rPr>
          <w:rFonts w:cs="Times New Roman" w:ascii="Times New Roman" w:hAnsi="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cs="Times New Roman" w:ascii="Times New Roman" w:hAnsi="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pPr>
        <w:pStyle w:val="ListParagraph"/>
        <w:numPr>
          <w:ilvl w:val="2"/>
          <w:numId w:val="10"/>
        </w:numPr>
        <w:tabs>
          <w:tab w:val="clear" w:pos="720"/>
          <w:tab w:val="left" w:pos="1418" w:leader="none"/>
        </w:tabs>
        <w:spacing w:lineRule="auto" w:line="240" w:before="0" w:after="120"/>
        <w:ind w:firstLine="709" w:left="0"/>
        <w:contextualSpacing/>
        <w:jc w:val="both"/>
        <w:rPr>
          <w:rFonts w:ascii="Times New Roman" w:hAnsi="Times New Roman" w:cs="Times New Roman"/>
          <w:color w:val="000000"/>
          <w:sz w:val="24"/>
          <w:szCs w:val="24"/>
          <w:lang w:val="lt-LT"/>
        </w:rPr>
      </w:pPr>
      <w:r>
        <w:rPr>
          <w:rFonts w:cs="Times New Roman" w:ascii="Times New Roman" w:hAnsi="Times New Roman"/>
          <w:sz w:val="24"/>
          <w:szCs w:val="24"/>
          <w:lang w:val="lt-LT"/>
        </w:rPr>
        <w:t xml:space="preserve">tiekėjas neatitinka pirkimo dokumentuose nustatyto kvalifikacijos reikalavimo ir (ar), jeigu taikoma, kokybės vadybos sistemos ir aplinkos apsaugos vadybos sistemos standarto ir (ar) ūkio subjektas, kurio pajėgumais remiasi tiekėjas, netenkina </w:t>
      </w:r>
      <w:r>
        <w:rPr>
          <w:rFonts w:cs="Times New Roman" w:ascii="Times New Roman" w:hAnsi="Times New Roman"/>
          <w:color w:themeColor="text1" w:val="000000"/>
          <w:sz w:val="24"/>
          <w:szCs w:val="24"/>
          <w:lang w:val="lt-LT"/>
        </w:rPr>
        <w:t>jam keliamų kvalifikacijos reikalavimų ir perkančiosios organizacijos nurodymu nebuvo pakeistas į reikalavimus atitinkantį ūkio subjektą;</w:t>
      </w:r>
    </w:p>
    <w:p>
      <w:pPr>
        <w:pStyle w:val="ListParagraph"/>
        <w:numPr>
          <w:ilvl w:val="2"/>
          <w:numId w:val="10"/>
        </w:numPr>
        <w:spacing w:lineRule="auto" w:line="240"/>
        <w:ind w:firstLine="709" w:left="0"/>
        <w:jc w:val="both"/>
        <w:rPr>
          <w:rFonts w:ascii="Times New Roman" w:hAnsi="Times New Roman" w:cs="Times New Roman"/>
          <w:sz w:val="24"/>
          <w:szCs w:val="24"/>
          <w:lang w:val="lt-LT"/>
        </w:rPr>
      </w:pPr>
      <w:r>
        <w:rPr>
          <w:rFonts w:cs="Times New Roman" w:ascii="Times New Roman" w:hAnsi="Times New Roman"/>
          <w:sz w:val="24"/>
          <w:szCs w:val="24"/>
          <w:lang w:val="lt-LT"/>
        </w:rPr>
        <w:t>nustačius, kad buvo pateikti netikslūs, neišsamūs ar klaidingi dokumentai ar duomenys, ar jų trūksta, tiekėjas per perkančiosios organizacijos nustatytą terminą nepatikslino, nepapildė, nepaaiškino informacijos.</w:t>
      </w:r>
    </w:p>
    <w:p>
      <w:pPr>
        <w:pStyle w:val="ListParagraph"/>
        <w:numPr>
          <w:ilvl w:val="2"/>
          <w:numId w:val="10"/>
        </w:numPr>
        <w:spacing w:lineRule="auto" w:line="240" w:before="0" w:after="12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pPr>
        <w:pStyle w:val="ListParagraph"/>
        <w:numPr>
          <w:ilvl w:val="2"/>
          <w:numId w:val="10"/>
        </w:numPr>
        <w:spacing w:lineRule="atLeast" w:line="20" w:before="0" w:after="12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pasiūlyme nurodyta neįprastai maža kaina ir (ar) sąnaudos ir tiekėjas nepateikia tinkamų pasiūlytos neįprastai mažos kainos ir (ar) sąnaudų pagrįstumo įrodymų;</w:t>
      </w:r>
    </w:p>
    <w:p>
      <w:pPr>
        <w:pStyle w:val="ListParagraph"/>
        <w:numPr>
          <w:ilvl w:val="2"/>
          <w:numId w:val="10"/>
        </w:numPr>
        <w:spacing w:lineRule="atLeast" w:line="20" w:before="0" w:after="12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pasiūlymas, kuriame nurodyta neįprastai maža kaina ir (ar) sąnaudos, neatitinka VPĮ 17 straipsnio 2 dalies 2 punkte nurodytų aplinkos apsaugos, socialinės ir darbo teisės įpareigojimų;</w:t>
      </w:r>
    </w:p>
    <w:p>
      <w:pPr>
        <w:pStyle w:val="ListParagraph"/>
        <w:numPr>
          <w:ilvl w:val="2"/>
          <w:numId w:val="10"/>
        </w:numPr>
        <w:spacing w:lineRule="atLeast" w:line="20" w:before="0" w:after="12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pPr>
        <w:pStyle w:val="ListParagraph"/>
        <w:numPr>
          <w:ilvl w:val="2"/>
          <w:numId w:val="10"/>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pPr>
        <w:pStyle w:val="ListParagraph"/>
        <w:numPr>
          <w:ilvl w:val="2"/>
          <w:numId w:val="10"/>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netenkinami specialiosiose pirkimo sąlygose nustatyti reikalavimai, susiję su nacionaliniu saugumu (kai taikoma);</w:t>
      </w:r>
    </w:p>
    <w:p>
      <w:pPr>
        <w:pStyle w:val="ListParagraph"/>
        <w:numPr>
          <w:ilvl w:val="2"/>
          <w:numId w:val="10"/>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tiekėjas neatitinka Reglamente nustatytų reikalavimų.</w:t>
      </w:r>
    </w:p>
    <w:p>
      <w:pPr>
        <w:pStyle w:val="ListParagraph"/>
        <w:tabs>
          <w:tab w:val="clear" w:pos="720"/>
          <w:tab w:val="left" w:pos="993" w:leader="none"/>
        </w:tabs>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 xml:space="preserve">18.1.14. Lietuvos Respublikos Vyriausybė yra priėmusi sprendimą, patvirtinantį, kad ketinamas sudaryti sandoris neatitinka nacionalinio saugumo interesų vadovaujantis Nacionaliniam saugumui užtikrinti svarbių objektų apsaugos įstatymu (jei taikoma). </w:t>
      </w:r>
    </w:p>
    <w:p>
      <w:pPr>
        <w:pStyle w:val="ListParagraph"/>
        <w:numPr>
          <w:ilvl w:val="1"/>
          <w:numId w:val="10"/>
        </w:numPr>
        <w:tabs>
          <w:tab w:val="clear" w:pos="720"/>
          <w:tab w:val="left" w:pos="1276" w:leader="none"/>
        </w:tabs>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Apie pasiūlymo atmetimą ir tokio atmetimo priežastis tiekėjas informuojamas raštu CVP IS priemonėmis.</w:t>
      </w:r>
    </w:p>
    <w:p>
      <w:pPr>
        <w:pStyle w:val="Heading1"/>
        <w:numPr>
          <w:ilvl w:val="0"/>
          <w:numId w:val="10"/>
        </w:numPr>
        <w:tabs>
          <w:tab w:val="clear" w:pos="720"/>
          <w:tab w:val="left" w:pos="567" w:leader="none"/>
        </w:tabs>
        <w:spacing w:lineRule="atLeast" w:line="20" w:before="360" w:after="120"/>
        <w:ind w:hanging="0" w:left="0"/>
        <w:contextualSpacing/>
        <w:rPr>
          <w:rFonts w:ascii="Times New Roman" w:hAnsi="Times New Roman" w:cs="Times New Roman"/>
          <w:color w:val="auto"/>
          <w:lang w:val="lt-LT"/>
        </w:rPr>
      </w:pPr>
      <w:bookmarkStart w:id="113" w:name="_Toc124323621"/>
      <w:bookmarkStart w:id="114" w:name="_Toc48053180"/>
      <w:bookmarkStart w:id="115" w:name="_Ref40443104"/>
      <w:r>
        <w:rPr>
          <w:rFonts w:cs="Times New Roman" w:ascii="Times New Roman" w:hAnsi="Times New Roman"/>
          <w:color w:val="auto"/>
          <w:lang w:val="lt-LT"/>
        </w:rPr>
        <w:t>Pasiūlymų eilė ir laimėtojo nustatymas</w:t>
      </w:r>
      <w:bookmarkEnd w:id="113"/>
      <w:bookmarkEnd w:id="114"/>
      <w:bookmarkEnd w:id="115"/>
    </w:p>
    <w:p>
      <w:pPr>
        <w:pStyle w:val="ListParagraph"/>
        <w:numPr>
          <w:ilvl w:val="1"/>
          <w:numId w:val="10"/>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Išnagrinėjusi, įvertinusi ir palyginusi pateiktus pasiūlymus, perkančioji organizacija nustato pasiūlymų eilę (</w:t>
      </w:r>
      <w:r>
        <w:rPr>
          <w:rFonts w:cs="Times New Roman" w:ascii="Times New Roman" w:hAnsi="Times New Roman"/>
          <w:color w:val="000000"/>
          <w:sz w:val="24"/>
          <w:szCs w:val="24"/>
          <w:lang w:val="lt-LT"/>
        </w:rPr>
        <w:t>išskyrus atvejus, kai pasiūlymą pateikti kviečiamas arba pasiūlymą pateikia, arba įvertinus pasiūlymus liko tik vienas tiekėjas)</w:t>
      </w:r>
      <w:r>
        <w:rPr>
          <w:rFonts w:cs="Times New Roman" w:ascii="Times New Roman" w:hAnsi="Times New Roman"/>
          <w:sz w:val="24"/>
          <w:szCs w:val="24"/>
          <w:lang w:val="lt-LT"/>
        </w:rPr>
        <w:t>, į kurią įtraukia neatmestus pasiūlymus, ir nustato laimėjusį pasiūlymą bei priima sprendimą dėl sutarties sudarymo.</w:t>
      </w:r>
    </w:p>
    <w:p>
      <w:pPr>
        <w:pStyle w:val="ListParagraph"/>
        <w:numPr>
          <w:ilvl w:val="1"/>
          <w:numId w:val="10"/>
        </w:numPr>
        <w:tabs>
          <w:tab w:val="clear" w:pos="720"/>
          <w:tab w:val="left" w:pos="1418" w:leader="none"/>
        </w:tabs>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pPr>
        <w:pStyle w:val="ListParagraph"/>
        <w:numPr>
          <w:ilvl w:val="1"/>
          <w:numId w:val="10"/>
        </w:numPr>
        <w:spacing w:lineRule="atLeast" w:line="20" w:before="0" w:after="0"/>
        <w:ind w:firstLine="567" w:left="0"/>
        <w:contextualSpacing/>
        <w:jc w:val="both"/>
        <w:rPr>
          <w:rFonts w:ascii="Times New Roman" w:hAnsi="Times New Roman" w:cs="Times New Roman"/>
          <w:bCs/>
          <w:iCs/>
          <w:sz w:val="24"/>
          <w:szCs w:val="24"/>
          <w:lang w:val="lt-LT"/>
        </w:rPr>
      </w:pPr>
      <w:r>
        <w:rPr>
          <w:rFonts w:eastAsia="Arial" w:cs="Times New Roman" w:ascii="Times New Roman" w:hAnsi="Times New Roman"/>
          <w:sz w:val="24"/>
          <w:szCs w:val="24"/>
          <w:lang w:val="lt-LT"/>
        </w:rPr>
        <w:t xml:space="preserve">Prieš nustatydama laimėjusį pasiūlymą, </w:t>
      </w:r>
      <w:r>
        <w:rPr>
          <w:rFonts w:cs="Times New Roman" w:ascii="Times New Roman" w:hAnsi="Times New Roman"/>
          <w:sz w:val="24"/>
          <w:szCs w:val="24"/>
          <w:lang w:val="lt-LT"/>
        </w:rPr>
        <w:t>perkančioji organizacija</w:t>
      </w:r>
      <w:r>
        <w:rPr>
          <w:rFonts w:eastAsia="Arial" w:cs="Times New Roman" w:ascii="Times New Roman" w:hAnsi="Times New Roman"/>
          <w:sz w:val="24"/>
          <w:szCs w:val="24"/>
          <w:lang w:val="lt-LT"/>
        </w:rPr>
        <w:t xml:space="preserve"> reikalauja, kad ekonomiškai naudingiausią pasiūlymą pateikęs tiekėjas pateiktų aktualius dokumentus, patvirtinančius Pirkimo sąlygose nurodytų </w:t>
      </w:r>
      <w:r>
        <w:rPr>
          <w:rFonts w:cs="Times New Roman" w:ascii="Times New Roman" w:hAnsi="Times New Roman"/>
          <w:sz w:val="24"/>
          <w:szCs w:val="24"/>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pPr>
        <w:pStyle w:val="ListParagraph"/>
        <w:numPr>
          <w:ilvl w:val="1"/>
          <w:numId w:val="10"/>
        </w:numPr>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Jeigu pasiūlymą pateikė tik vienas tiekėjas ir jo pasiūlymas nebuvo atmestas pagal šių pirkimo sąlygų nuostatas, pasiūlymų eilė nenustatoma ir tas pasiūlymas laikomas laimėjusiu.</w:t>
      </w:r>
    </w:p>
    <w:p>
      <w:pPr>
        <w:pStyle w:val="Heading1"/>
        <w:numPr>
          <w:ilvl w:val="0"/>
          <w:numId w:val="10"/>
        </w:numPr>
        <w:tabs>
          <w:tab w:val="clear" w:pos="720"/>
          <w:tab w:val="left" w:pos="567" w:leader="none"/>
        </w:tabs>
        <w:spacing w:lineRule="atLeast" w:line="20" w:before="360" w:after="120"/>
        <w:contextualSpacing/>
        <w:jc w:val="both"/>
        <w:rPr>
          <w:rFonts w:ascii="Times New Roman" w:hAnsi="Times New Roman" w:cs="Times New Roman"/>
          <w:b/>
          <w:bCs/>
          <w:color w:val="auto"/>
          <w:lang w:val="lt-LT"/>
        </w:rPr>
      </w:pPr>
      <w:bookmarkStart w:id="116" w:name="_Hlk91498524"/>
      <w:bookmarkStart w:id="117" w:name="_Toc124323622"/>
      <w:r>
        <w:rPr>
          <w:rFonts w:cs="Times New Roman" w:ascii="Times New Roman" w:hAnsi="Times New Roman"/>
          <w:color w:val="auto"/>
          <w:lang w:val="lt-LT"/>
        </w:rPr>
        <w:t>Informavimas apie pirkimo procedūrų rezultatus</w:t>
      </w:r>
      <w:bookmarkEnd w:id="116"/>
      <w:bookmarkEnd w:id="117"/>
    </w:p>
    <w:p>
      <w:pPr>
        <w:pStyle w:val="ListParagraph"/>
        <w:numPr>
          <w:ilvl w:val="1"/>
          <w:numId w:val="10"/>
        </w:numPr>
        <w:spacing w:lineRule="atLeast" w:line="20" w:before="0" w:after="0"/>
        <w:ind w:firstLine="709"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Perkančioji organizacija</w:t>
      </w:r>
      <w:r>
        <w:rPr>
          <w:rFonts w:eastAsia="Arial" w:cs="Times New Roman" w:ascii="Times New Roman" w:hAnsi="Times New Roman"/>
          <w:sz w:val="24"/>
          <w:szCs w:val="24"/>
          <w:lang w:val="lt-LT"/>
        </w:rPr>
        <w:t xml:space="preserve"> ne vėliau kaip per 3 darbo dienas nuo pasiūlymų eilės sudarymo ir laimėjusio pasiūlymo nustatymo, CVP IS priemonėmis tiekėjus ir kandidatus informuoja apie pirkimo procedūros rezultatus, vadovaujantis VPĮ 58 straipsnio nuostatomis.</w:t>
      </w:r>
    </w:p>
    <w:p>
      <w:pPr>
        <w:pStyle w:val="Heading1"/>
        <w:numPr>
          <w:ilvl w:val="0"/>
          <w:numId w:val="10"/>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118" w:name="_Toc124323623"/>
      <w:bookmarkStart w:id="119" w:name="_Toc48053182"/>
      <w:bookmarkStart w:id="120" w:name="_Ref39426005"/>
      <w:bookmarkStart w:id="121" w:name="_Ref39425999"/>
      <w:r>
        <w:rPr>
          <w:rFonts w:cs="Times New Roman" w:ascii="Times New Roman" w:hAnsi="Times New Roman"/>
          <w:color w:val="auto"/>
          <w:lang w:val="lt-LT"/>
        </w:rPr>
        <w:t>Sutarties sudarymas</w:t>
      </w:r>
      <w:bookmarkEnd w:id="118"/>
      <w:bookmarkEnd w:id="119"/>
      <w:bookmarkEnd w:id="120"/>
      <w:bookmarkEnd w:id="121"/>
    </w:p>
    <w:p>
      <w:pPr>
        <w:pStyle w:val="ListParagraph"/>
        <w:numPr>
          <w:ilvl w:val="1"/>
          <w:numId w:val="10"/>
        </w:numPr>
        <w:shd w:val="clear" w:color="auto" w:fill="FFFFFF"/>
        <w:tabs>
          <w:tab w:val="clear" w:pos="720"/>
          <w:tab w:val="left" w:pos="993" w:leader="none"/>
        </w:tabs>
        <w:spacing w:lineRule="auto" w:line="240" w:before="0" w:after="0"/>
        <w:ind w:firstLine="567" w:left="0"/>
        <w:contextualSpacing/>
        <w:jc w:val="both"/>
        <w:rPr>
          <w:rFonts w:ascii="Times New Roman" w:hAnsi="Times New Roman" w:eastAsia="Times New Roman" w:cs="Times New Roman"/>
          <w:color w:val="000000"/>
          <w:sz w:val="24"/>
          <w:szCs w:val="24"/>
          <w:lang w:val="lt-LT"/>
        </w:rPr>
      </w:pPr>
      <w:r>
        <w:rPr>
          <w:rFonts w:cs="Times New Roman" w:ascii="Times New Roman" w:hAnsi="Times New Roman"/>
          <w:sz w:val="24"/>
          <w:szCs w:val="24"/>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pPr>
        <w:pStyle w:val="ListParagraph"/>
        <w:numPr>
          <w:ilvl w:val="1"/>
          <w:numId w:val="10"/>
        </w:numPr>
        <w:shd w:val="clear" w:color="auto" w:fill="FFFFFF"/>
        <w:tabs>
          <w:tab w:val="clear" w:pos="720"/>
          <w:tab w:val="left" w:pos="993" w:leader="none"/>
        </w:tabs>
        <w:spacing w:lineRule="auto" w:line="240" w:before="0" w:after="0"/>
        <w:ind w:firstLine="567" w:left="0"/>
        <w:contextualSpacing/>
        <w:jc w:val="both"/>
        <w:rPr>
          <w:rFonts w:ascii="Times New Roman" w:hAnsi="Times New Roman" w:eastAsia="Times New Roman" w:cs="Times New Roman"/>
          <w:color w:val="000000"/>
          <w:sz w:val="24"/>
          <w:szCs w:val="24"/>
          <w:lang w:val="lt-LT"/>
        </w:rPr>
      </w:pPr>
      <w:r>
        <w:rPr>
          <w:rFonts w:cs="Times New Roman" w:ascii="Times New Roman" w:hAnsi="Times New Roman"/>
          <w:sz w:val="24"/>
          <w:szCs w:val="24"/>
          <w:lang w:val="lt-LT"/>
        </w:rPr>
        <w:t>Sutartis sudaroma nedelsiant, bet ne anksčiau negu pasibaigė Pirkimo sąlygų priede „Terminai“</w:t>
      </w:r>
      <w:r>
        <w:rPr>
          <w:rFonts w:cs="Times New Roman" w:ascii="Times New Roman" w:hAnsi="Times New Roman"/>
          <w:color w:val="0070C0"/>
          <w:sz w:val="24"/>
          <w:szCs w:val="24"/>
          <w:lang w:val="lt-LT"/>
        </w:rPr>
        <w:t xml:space="preserve"> </w:t>
      </w:r>
      <w:r>
        <w:rPr>
          <w:rFonts w:cs="Times New Roman" w:ascii="Times New Roman" w:hAnsi="Times New Roman"/>
          <w:sz w:val="24"/>
          <w:szCs w:val="24"/>
          <w:lang w:val="lt-LT"/>
        </w:rPr>
        <w:t xml:space="preserve">nustatytas atidėjimo terminas, išskyrus atvejus, kai vadovaujantis VPĮ nuostatomis jis gali būti netaikomas. 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Pr>
          <w:rFonts w:eastAsia="Times New Roman" w:cs="Times New Roman" w:ascii="Times New Roman" w:hAnsi="Times New Roman"/>
          <w:color w:themeColor="text1" w:val="000000"/>
          <w:sz w:val="24"/>
          <w:szCs w:val="24"/>
          <w:lang w:val="lt-LT"/>
        </w:rPr>
        <w:t xml:space="preserve">Perkančioji organizacija, gavusi tiekėjo prašymo ar ieškinio teismui kopiją, negali sudaryti sutarties, kol nesibaigė </w:t>
      </w:r>
      <w:r>
        <w:rPr>
          <w:rFonts w:cs="Times New Roman" w:ascii="Times New Roman" w:hAnsi="Times New Roman"/>
          <w:sz w:val="24"/>
          <w:szCs w:val="24"/>
          <w:lang w:val="lt-LT"/>
        </w:rPr>
        <w:t>Pirkimo sąlygų priede „Terminai“ nustatytas atidėjimo terminas</w:t>
      </w:r>
      <w:r>
        <w:rPr>
          <w:rFonts w:eastAsia="Times New Roman" w:cs="Times New Roman" w:ascii="Times New Roman" w:hAnsi="Times New Roman"/>
          <w:color w:themeColor="text1" w:val="000000"/>
          <w:sz w:val="24"/>
          <w:szCs w:val="24"/>
          <w:lang w:val="lt-LT"/>
        </w:rPr>
        <w:t xml:space="preserve"> ar VPĮ 103 straipsnio 2 dalyje, 105 straipsnio 2 dalies 3 punkte ir 105 straipsnio 3 dalies 3 punkte nurodyti terminai ir kol perkančioji organizacija negavo teismo pranešimo apie:</w:t>
      </w:r>
    </w:p>
    <w:p>
      <w:pPr>
        <w:pStyle w:val="ListParagraph"/>
        <w:numPr>
          <w:ilvl w:val="2"/>
          <w:numId w:val="10"/>
        </w:numPr>
        <w:shd w:val="clear" w:color="auto" w:fill="FFFFFF"/>
        <w:spacing w:lineRule="auto" w:line="240" w:before="0" w:after="0"/>
        <w:contextualSpacing/>
        <w:jc w:val="both"/>
        <w:rPr>
          <w:rFonts w:ascii="Times New Roman" w:hAnsi="Times New Roman" w:eastAsia="Times New Roman" w:cs="Times New Roman"/>
          <w:color w:val="000000"/>
          <w:sz w:val="24"/>
          <w:szCs w:val="24"/>
          <w:lang w:val="lt-LT"/>
        </w:rPr>
      </w:pPr>
      <w:r>
        <w:rPr>
          <w:rFonts w:eastAsia="Times New Roman" w:cs="Times New Roman" w:ascii="Times New Roman" w:hAnsi="Times New Roman"/>
          <w:color w:val="000000"/>
          <w:sz w:val="24"/>
          <w:szCs w:val="24"/>
          <w:lang w:val="lt-LT"/>
        </w:rPr>
        <w:t>motyvuotą teismo nutartį, kuria atsisakoma priimti ieškinį;</w:t>
      </w:r>
    </w:p>
    <w:p>
      <w:pPr>
        <w:pStyle w:val="ListParagraph"/>
        <w:numPr>
          <w:ilvl w:val="2"/>
          <w:numId w:val="10"/>
        </w:numPr>
        <w:shd w:val="clear" w:color="auto" w:fill="FFFFFF"/>
        <w:spacing w:lineRule="auto" w:line="240" w:before="0" w:after="0"/>
        <w:ind w:firstLine="567" w:left="0"/>
        <w:contextualSpacing/>
        <w:jc w:val="both"/>
        <w:rPr>
          <w:rFonts w:ascii="Times New Roman" w:hAnsi="Times New Roman" w:eastAsia="Times New Roman" w:cs="Times New Roman"/>
          <w:color w:val="000000"/>
          <w:sz w:val="24"/>
          <w:szCs w:val="24"/>
          <w:lang w:val="lt-LT"/>
        </w:rPr>
      </w:pPr>
      <w:r>
        <w:rPr>
          <w:rFonts w:eastAsia="Times New Roman" w:cs="Times New Roman" w:ascii="Times New Roman" w:hAnsi="Times New Roman"/>
          <w:color w:val="000000"/>
          <w:sz w:val="24"/>
          <w:szCs w:val="24"/>
          <w:lang w:val="lt-LT"/>
        </w:rPr>
        <w:t>motyvuotą teismo nutartį dėl tiekėjo prašymo taikyti laikinąsias apsaugos priemones atmetimo, kai šis prašymas teisme buvo gautas iki ieškinio pareiškimo;</w:t>
      </w:r>
    </w:p>
    <w:p>
      <w:pPr>
        <w:pStyle w:val="ListParagraph"/>
        <w:numPr>
          <w:ilvl w:val="2"/>
          <w:numId w:val="10"/>
        </w:numPr>
        <w:shd w:val="clear" w:color="auto" w:fill="FFFFFF"/>
        <w:spacing w:lineRule="auto" w:line="240" w:before="0" w:after="0"/>
        <w:ind w:firstLine="567" w:left="0"/>
        <w:contextualSpacing/>
        <w:jc w:val="both"/>
        <w:rPr>
          <w:rFonts w:ascii="Times New Roman" w:hAnsi="Times New Roman" w:eastAsia="Times New Roman" w:cs="Times New Roman"/>
          <w:color w:val="000000"/>
          <w:sz w:val="24"/>
          <w:szCs w:val="24"/>
          <w:lang w:val="lt-LT"/>
        </w:rPr>
      </w:pPr>
      <w:r>
        <w:rPr>
          <w:rFonts w:eastAsia="Times New Roman" w:cs="Times New Roman" w:ascii="Times New Roman" w:hAnsi="Times New Roman"/>
          <w:color w:val="000000"/>
          <w:sz w:val="24"/>
          <w:szCs w:val="24"/>
          <w:lang w:val="lt-LT"/>
        </w:rPr>
        <w:t>teismo rezoliuciją priimti ieškinį netaikant laikinųjų apsaugos priemonių.</w:t>
      </w:r>
    </w:p>
    <w:p>
      <w:pPr>
        <w:pStyle w:val="ListParagraph"/>
        <w:numPr>
          <w:ilvl w:val="1"/>
          <w:numId w:val="10"/>
        </w:numPr>
        <w:spacing w:lineRule="auto" w:line="24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Tiekėjas, kurio pasiūlymas nustatytas laimėjusiu, sudaryti sutartį kviečiamas raštu ir jam nurodomas laikas, iki kada jis turi sudaryti sutartį.</w:t>
      </w:r>
    </w:p>
    <w:p>
      <w:pPr>
        <w:pStyle w:val="ListParagraph"/>
        <w:numPr>
          <w:ilvl w:val="1"/>
          <w:numId w:val="10"/>
        </w:numPr>
        <w:spacing w:lineRule="auto" w:line="24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Laikoma, kad tiekėjas atsisakė sudaryti sutartį, kai yra bent vienas iš šių atvejų:</w:t>
      </w:r>
    </w:p>
    <w:p>
      <w:pPr>
        <w:pStyle w:val="ListParagraph"/>
        <w:numPr>
          <w:ilvl w:val="2"/>
          <w:numId w:val="10"/>
        </w:numPr>
        <w:spacing w:lineRule="auto" w:line="24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tiekėjas raštu atsisako ją sudaryti;</w:t>
      </w:r>
    </w:p>
    <w:p>
      <w:pPr>
        <w:pStyle w:val="ListParagraph"/>
        <w:numPr>
          <w:ilvl w:val="2"/>
          <w:numId w:val="10"/>
        </w:numPr>
        <w:spacing w:lineRule="atLeast" w:line="20" w:before="0" w:after="12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iki perkančiosios organizacijos nurodyto laiko nepasirašo sutarties;</w:t>
      </w:r>
    </w:p>
    <w:p>
      <w:pPr>
        <w:pStyle w:val="ListParagraph"/>
        <w:numPr>
          <w:ilvl w:val="2"/>
          <w:numId w:val="10"/>
        </w:numPr>
        <w:spacing w:lineRule="atLeast" w:line="20" w:before="0" w:after="12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atsisako sudaryti sutartį VPĮ ir Pirkimo sąlygose nustatytomis sąlygomis;</w:t>
      </w:r>
    </w:p>
    <w:p>
      <w:pPr>
        <w:pStyle w:val="ListParagraph"/>
        <w:numPr>
          <w:ilvl w:val="2"/>
          <w:numId w:val="10"/>
        </w:numPr>
        <w:spacing w:lineRule="atLeast" w:line="20" w:before="0" w:after="12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tiekėjų grupė, kurios pasiūlymas nustatytas laimėjęs, neįsteigia juridinio asmens, jeigu toks reikalavimas nustatytas specialiosiose pirkimo sąlygose.</w:t>
      </w:r>
    </w:p>
    <w:p>
      <w:pPr>
        <w:pStyle w:val="ListParagraph"/>
        <w:numPr>
          <w:ilvl w:val="1"/>
          <w:numId w:val="10"/>
        </w:numPr>
        <w:spacing w:lineRule="atLeast" w:line="20" w:before="0" w:after="12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numatytų Pirkimo sąlygų priede „Sutarties projektas“,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cs="Times New Roman" w:ascii="Times New Roman" w:hAnsi="Times New Roman"/>
          <w:sz w:val="24"/>
          <w:szCs w:val="24"/>
          <w:lang w:val="lt-LT"/>
        </w:rPr>
        <w:t>jei, jų nebuvo paprašyta ir nebuvo įvertinta ankstesniuose pirkimo procedūros etapuose ir (arba) vadovaujantis pirkimo sąlygomis šių dokumentų nereikalaujama</w:t>
      </w:r>
      <w:r>
        <w:rPr>
          <w:rFonts w:cs="Times New Roman" w:ascii="Times New Roman" w:hAnsi="Times New Roman"/>
          <w:sz w:val="24"/>
          <w:szCs w:val="24"/>
          <w:lang w:val="lt-LT"/>
        </w:rPr>
        <w:t xml:space="preserve"> ir įvertina, ar jo pasiūlymas neturėtų būti atmestas dėl kitų priežasčių.</w:t>
      </w:r>
    </w:p>
    <w:p>
      <w:pPr>
        <w:pStyle w:val="ListParagraph"/>
        <w:numPr>
          <w:ilvl w:val="1"/>
          <w:numId w:val="10"/>
        </w:numPr>
        <w:spacing w:lineRule="atLeast" w:line="20" w:before="0" w:after="120"/>
        <w:ind w:firstLine="567" w:left="0"/>
        <w:contextualSpacing/>
        <w:jc w:val="both"/>
        <w:rPr>
          <w:rFonts w:ascii="Times New Roman" w:hAnsi="Times New Roman" w:cs="Times New Roman"/>
          <w:sz w:val="24"/>
          <w:szCs w:val="24"/>
        </w:rPr>
      </w:pPr>
      <w:r>
        <w:rPr>
          <w:rFonts w:cs="Times New Roman" w:ascii="Times New Roman" w:hAnsi="Times New Roman"/>
          <w:bCs/>
          <w:iCs/>
          <w:sz w:val="24"/>
          <w:szCs w:val="24"/>
          <w:lang w:val="lt-LT"/>
        </w:rPr>
        <w:t xml:space="preserve">Sudarant sutartį, joje negali būti keičiama laimėjusio tiekėjo pasiūlymo kaina, sąnaudos ir nekeičiamos kitos sąlygos.  </w:t>
      </w:r>
      <w:r>
        <w:rPr>
          <w:rFonts w:cs="Times New Roman" w:ascii="Times New Roman" w:hAnsi="Times New Roman"/>
          <w:sz w:val="24"/>
          <w:szCs w:val="24"/>
          <w:lang w:val="lt-LT"/>
        </w:rPr>
        <w:t>Perkančioji organizacija nesudaro sutarties su ekonomiškai naudingiausią pasiūlymą pateikusiu tiekėju, jeigu paaiškėja, kad jo pasiūlymas neatitinka VPĮ 17 straipsnio 2 dalies 2 punkte nurodytų aplinkos apsaugos, socialinės ir darbo teisės įpareigojimų. Tokiu atveju pasiūlymas atmetamas.</w:t>
      </w:r>
    </w:p>
    <w:p>
      <w:pPr>
        <w:pStyle w:val="ListParagraph"/>
        <w:numPr>
          <w:ilvl w:val="1"/>
          <w:numId w:val="10"/>
        </w:numPr>
        <w:spacing w:lineRule="atLeast" w:line="20" w:before="0" w:after="12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r>
        <w:rPr>
          <w:rFonts w:cs="Times New Roman" w:ascii="Times New Roman" w:hAnsi="Times New Roman"/>
          <w:color w:val="000000"/>
          <w:sz w:val="24"/>
          <w:szCs w:val="24"/>
          <w:lang w:val="lt-LT"/>
        </w:rPr>
        <w:t>Informaciją apie žodžiu sudarytas sutartis perkančioji organizacija viešina CVP IS</w:t>
      </w:r>
      <w:r>
        <w:rPr>
          <w:rFonts w:cs="Times New Roman" w:ascii="Times New Roman" w:hAnsi="Times New Roman"/>
          <w:b/>
          <w:bCs/>
          <w:color w:val="000000"/>
          <w:sz w:val="24"/>
          <w:szCs w:val="24"/>
          <w:lang w:val="lt-LT"/>
        </w:rPr>
        <w:t> </w:t>
      </w:r>
      <w:r>
        <w:rPr>
          <w:rFonts w:cs="Times New Roman" w:ascii="Times New Roman" w:hAnsi="Times New Roman"/>
          <w:color w:val="000000"/>
          <w:sz w:val="24"/>
          <w:szCs w:val="24"/>
          <w:lang w:val="lt-LT"/>
        </w:rPr>
        <w:t>ne vėliau kaip per 15 kalendorinių dienų nuo to ketvirčio, per kurį buvo sudarytos sutartys, pabaigos.</w:t>
      </w:r>
    </w:p>
    <w:p>
      <w:pPr>
        <w:pStyle w:val="Heading1"/>
        <w:numPr>
          <w:ilvl w:val="0"/>
          <w:numId w:val="10"/>
        </w:numPr>
        <w:tabs>
          <w:tab w:val="clear" w:pos="720"/>
          <w:tab w:val="left" w:pos="567" w:leader="none"/>
        </w:tabs>
        <w:spacing w:lineRule="atLeast" w:line="20" w:before="360" w:after="120"/>
        <w:contextualSpacing/>
        <w:jc w:val="both"/>
        <w:rPr>
          <w:rFonts w:ascii="Times New Roman" w:hAnsi="Times New Roman" w:cs="Times New Roman"/>
          <w:b/>
          <w:bCs/>
          <w:color w:val="auto"/>
          <w:lang w:val="lt-LT"/>
        </w:rPr>
      </w:pPr>
      <w:bookmarkStart w:id="122" w:name="_Hlk91498650"/>
      <w:r>
        <w:rPr>
          <w:rFonts w:cs="Times New Roman" w:ascii="Times New Roman" w:hAnsi="Times New Roman"/>
          <w:color w:val="auto"/>
          <w:lang w:val="lt-LT"/>
        </w:rPr>
        <w:t xml:space="preserve"> </w:t>
      </w:r>
      <w:bookmarkStart w:id="123" w:name="_Toc124323624"/>
      <w:r>
        <w:rPr>
          <w:rFonts w:cs="Times New Roman" w:ascii="Times New Roman" w:hAnsi="Times New Roman"/>
          <w:color w:val="auto"/>
          <w:lang w:val="lt-LT"/>
        </w:rPr>
        <w:t>Teisė ginčyti perkančiosios organizacijos veiksmus ar priimtus sprendimus</w:t>
      </w:r>
      <w:bookmarkEnd w:id="123"/>
      <w:r>
        <w:rPr>
          <w:rFonts w:cs="Times New Roman" w:ascii="Times New Roman" w:hAnsi="Times New Roman"/>
          <w:color w:val="auto"/>
          <w:lang w:val="lt-LT"/>
        </w:rPr>
        <w:tab/>
      </w:r>
      <w:bookmarkEnd w:id="122"/>
    </w:p>
    <w:p>
      <w:pPr>
        <w:pStyle w:val="ListParagraph"/>
        <w:numPr>
          <w:ilvl w:val="1"/>
          <w:numId w:val="10"/>
        </w:numPr>
        <w:spacing w:lineRule="atLeast" w:line="20" w:before="0" w:after="120"/>
        <w:ind w:firstLine="567" w:left="0"/>
        <w:contextualSpacing/>
        <w:jc w:val="both"/>
        <w:rPr>
          <w:rFonts w:ascii="Times New Roman" w:hAnsi="Times New Roman" w:eastAsia="Arial" w:cs="Times New Roman"/>
          <w:color w:val="002060"/>
          <w:sz w:val="24"/>
          <w:szCs w:val="24"/>
          <w:lang w:val="lt-LT"/>
        </w:rPr>
      </w:pPr>
      <w:r>
        <w:rPr>
          <w:rFonts w:eastAsia="Arial" w:cs="Times New Roman" w:ascii="Times New Roman" w:hAnsi="Times New Roman"/>
          <w:sz w:val="24"/>
          <w:szCs w:val="24"/>
          <w:lang w:val="lt-LT"/>
        </w:rPr>
        <w:t xml:space="preserve">Tiekėjas, kuris mano, kad </w:t>
      </w:r>
      <w:r>
        <w:rPr>
          <w:rFonts w:cs="Times New Roman" w:ascii="Times New Roman" w:hAnsi="Times New Roman"/>
          <w:sz w:val="24"/>
          <w:szCs w:val="24"/>
          <w:lang w:val="lt-LT"/>
        </w:rPr>
        <w:t xml:space="preserve"> perkančioji organizacija</w:t>
      </w:r>
      <w:r>
        <w:rPr>
          <w:rFonts w:eastAsia="Arial" w:cs="Times New Roman" w:ascii="Times New Roman" w:hAnsi="Times New Roman"/>
          <w:sz w:val="24"/>
          <w:szCs w:val="24"/>
          <w:lang w:val="lt-LT"/>
        </w:rPr>
        <w:t xml:space="preserve"> nesilaikė VPĮ reikalavimų ir tuo pažeidė ar pažeis jo teisėtus interesus, VPĮ VII skyriuje nustatyta tvarka gali kreiptis į apygardos teismą, kaip pirmosios instancijos teismą.</w:t>
      </w:r>
    </w:p>
    <w:p>
      <w:pPr>
        <w:pStyle w:val="ListParagraph"/>
        <w:numPr>
          <w:ilvl w:val="1"/>
          <w:numId w:val="10"/>
        </w:numPr>
        <w:spacing w:lineRule="atLeast" w:line="20" w:before="0" w:after="120"/>
        <w:ind w:firstLine="567" w:left="0"/>
        <w:contextualSpacing/>
        <w:jc w:val="both"/>
        <w:rPr>
          <w:rFonts w:ascii="Times New Roman" w:hAnsi="Times New Roman" w:eastAsia="Arial" w:cs="Times New Roman"/>
          <w:color w:val="002060"/>
          <w:sz w:val="24"/>
          <w:szCs w:val="24"/>
          <w:lang w:val="lt-LT"/>
        </w:rPr>
      </w:pPr>
      <w:r>
        <w:rPr>
          <w:rFonts w:eastAsia="Arial" w:cs="Times New Roman" w:ascii="Times New Roman" w:hAnsi="Times New Roman"/>
          <w:sz w:val="24"/>
          <w:szCs w:val="24"/>
          <w:lang w:val="lt-LT"/>
        </w:rPr>
        <w:t xml:space="preserve">Tiekėjas, norėdamas iki pirkimo sutarties sudarymo teisme ginčyti </w:t>
      </w:r>
      <w:r>
        <w:rPr>
          <w:rFonts w:cs="Times New Roman" w:ascii="Times New Roman" w:hAnsi="Times New Roman"/>
          <w:sz w:val="24"/>
          <w:szCs w:val="24"/>
          <w:lang w:val="lt-LT"/>
        </w:rPr>
        <w:t>perkančiosios organizacijos</w:t>
      </w:r>
      <w:r>
        <w:rPr>
          <w:rFonts w:eastAsia="Arial" w:cs="Times New Roman" w:ascii="Times New Roman" w:hAnsi="Times New Roman"/>
          <w:sz w:val="24"/>
          <w:szCs w:val="24"/>
          <w:lang w:val="lt-LT"/>
        </w:rPr>
        <w:t xml:space="preserve"> sprendimus ar veiksmus, pirmiausia elektroninėmis priemonėmis turi pateikti pretenziją perkančiajai organizacijai. </w:t>
      </w:r>
    </w:p>
    <w:p>
      <w:pPr>
        <w:pStyle w:val="ListParagraph"/>
        <w:numPr>
          <w:ilvl w:val="1"/>
          <w:numId w:val="10"/>
        </w:numPr>
        <w:spacing w:lineRule="atLeast" w:line="20" w:before="0" w:after="120"/>
        <w:ind w:firstLine="567" w:left="0"/>
        <w:contextualSpacing/>
        <w:jc w:val="both"/>
        <w:rPr>
          <w:rFonts w:ascii="Times New Roman" w:hAnsi="Times New Roman" w:eastAsia="Arial" w:cs="Times New Roman"/>
          <w:color w:val="002060"/>
          <w:sz w:val="24"/>
          <w:szCs w:val="24"/>
          <w:lang w:val="lt-LT"/>
        </w:rPr>
      </w:pPr>
      <w:r>
        <w:rPr>
          <w:rFonts w:eastAsia="Arial" w:cs="Times New Roman" w:ascii="Times New Roman" w:hAnsi="Times New Roman"/>
          <w:sz w:val="24"/>
          <w:szCs w:val="24"/>
          <w:lang w:val="lt-LT"/>
        </w:rPr>
        <w:t>Pretenzijos pateikimo perkančiajai organizacijai, prašymo pateikimo ar ieškinio pareiškimo teismui terminai nustatyti VPĮ 102 straipsnyje.</w:t>
      </w:r>
    </w:p>
    <w:p>
      <w:pPr>
        <w:pStyle w:val="ListParagraph"/>
        <w:spacing w:lineRule="auto" w:line="240" w:before="0" w:after="160"/>
        <w:ind w:left="567"/>
        <w:contextualSpacing/>
        <w:jc w:val="center"/>
        <w:rPr>
          <w:rFonts w:ascii="Times New Roman" w:hAnsi="Times New Roman" w:cs="Times New Roman"/>
          <w:lang w:val="lt-LT"/>
        </w:rPr>
      </w:pPr>
      <w:r>
        <w:rPr>
          <w:rFonts w:cs="Times New Roman" w:ascii="Times New Roman" w:hAnsi="Times New Roman"/>
          <w:lang w:val="lt-LT"/>
        </w:rPr>
        <w:t>_____________</w:t>
      </w:r>
    </w:p>
    <w:sectPr>
      <w:headerReference w:type="default" r:id="rId7"/>
      <w:headerReference w:type="first" r:id="rId8"/>
      <w:footerReference w:type="default" r:id="rId9"/>
      <w:footnotePr>
        <w:numFmt w:val="decimal"/>
      </w:footnotePr>
      <w:type w:val="nextPage"/>
      <w:pgSz w:w="12240" w:h="15840"/>
      <w:pgMar w:left="1701" w:right="333" w:gutter="0" w:header="720" w:top="1134" w:footer="720" w:bottom="1134"/>
      <w:pgNumType w:start="0" w:fmt="decimal"/>
      <w:formProt w:val="false"/>
      <w:titlePg/>
      <w:textDirection w:val="lrTb"/>
      <w:docGrid w:type="default" w:linePitch="360" w:charSpace="1802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0"/>
        <w:rPr>
          <w:lang w:val="lt-LT"/>
        </w:rPr>
      </w:pPr>
      <w:r>
        <w:rPr>
          <w:rStyle w:val="FootnoteCharacters"/>
        </w:rPr>
        <w:footnoteRef/>
      </w:r>
      <w:r>
        <w:rPr>
          <w:lang w:val="lt-LT"/>
        </w:rPr>
        <w:t xml:space="preserve"> </w:t>
      </w:r>
      <w:r>
        <w:rPr>
          <w:lang w:val="lt-LT"/>
        </w:rPr>
        <w:t xml:space="preserve">Instrukcija lietuvių kalba: </w:t>
      </w:r>
      <w:hyperlink r:id="rId1">
        <w:r>
          <w:rPr>
            <w:rStyle w:val="Hyperlink"/>
            <w:lang w:val="pt-BR"/>
          </w:rPr>
          <w:t>https://vpt.lrv.lt/uploads/vpt/documents/files/LT_versija/CVP_IS/Mokymu_medziaga/Tiekejams/Kaip_parengti_ir_pateikti_pasiulyma_CVP_IS.pdf</w:t>
        </w:r>
      </w:hyperlink>
      <w:r>
        <w:rPr>
          <w:lang w:val="lt-LT"/>
        </w:rPr>
        <w:t xml:space="preserve"> ,</w:t>
      </w:r>
    </w:p>
    <w:p>
      <w:pPr>
        <w:pStyle w:val="FootnoteText"/>
        <w:spacing w:before="0" w:after="0"/>
        <w:rPr>
          <w:lang w:val="lt-LT"/>
        </w:rPr>
      </w:pPr>
      <w:r>
        <w:rPr>
          <w:lang w:val="lt-LT"/>
        </w:rPr>
        <w:t xml:space="preserve">Instrukcija anglų kalba: https://vpt.lrv.lt/uploads/vpt/documents/files/EN_version/E-Public_Procurement/CVPIS_How_to_submit_bid.pdf </w:t>
      </w:r>
    </w:p>
  </w:footnote>
  <w:footnote w:id="3">
    <w:p>
      <w:pPr>
        <w:pStyle w:val="FootnoteText"/>
        <w:spacing w:before="0" w:after="160"/>
        <w:rPr>
          <w:lang w:val="lt-LT"/>
        </w:rPr>
      </w:pPr>
      <w:r>
        <w:rPr>
          <w:rStyle w:val="FootnoteCharacters"/>
        </w:rPr>
        <w:footnoteRef/>
      </w:r>
      <w:r>
        <w:rPr>
          <w:lang w:val="lt-LT"/>
        </w:rPr>
        <w:t xml:space="preserve"> </w:t>
      </w:r>
      <w:hyperlink r:id="rId2">
        <w:r>
          <w:rPr>
            <w:rStyle w:val="Hyperlink"/>
            <w:rFonts w:cs="Calibri"/>
            <w:spacing w:val="2"/>
            <w:shd w:fill="FFFFFF" w:val="clear"/>
            <w:lang w:val="lt-LT"/>
          </w:rPr>
          <w:t>Pasiūlymų patikslinimo, papildymo ar paaiškinimo taisyklės</w:t>
        </w:r>
      </w:hyperlink>
      <w:r>
        <w:rPr>
          <w:rFonts w:cs="Calibri"/>
          <w:spacing w:val="2"/>
          <w:shd w:fill="FFFFFF" w:val="clear"/>
          <w:lang w:val="lt-LT"/>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38560872"/>
    </w:sdtPr>
    <w:sdtContent>
      <w:p>
        <w:pPr>
          <w:pStyle w:val="Header"/>
          <w:jc w:val="center"/>
          <w:rPr/>
        </w:pPr>
        <w:r>
          <w:rPr/>
          <w:fldChar w:fldCharType="begin"/>
        </w:r>
        <w:r>
          <w:rPr/>
          <w:instrText xml:space="preserve"> PAGE </w:instrText>
        </w:r>
        <w:r>
          <w:rPr/>
          <w:fldChar w:fldCharType="separate"/>
        </w:r>
        <w:r>
          <w:rPr/>
          <w:t>16</w:t>
        </w:r>
        <w:r>
          <w:rPr/>
          <w:fldChar w:fldCharType="end"/>
        </w:r>
      </w:p>
    </w:sdtContent>
  </w:sdt>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4"/>
      <w:numFmt w:val="decimal"/>
      <w:lvlText w:val="%1."/>
      <w:lvlJc w:val="left"/>
      <w:pPr>
        <w:tabs>
          <w:tab w:val="num" w:pos="0"/>
        </w:tabs>
        <w:ind w:left="360" w:hanging="360"/>
      </w:pPr>
      <w:rPr>
        <w:b w:val="false"/>
        <w:bCs/>
      </w:rPr>
    </w:lvl>
    <w:lvl w:ilvl="1">
      <w:start w:val="1"/>
      <w:numFmt w:val="decimal"/>
      <w:lvlText w:val="%1.%2."/>
      <w:lvlJc w:val="left"/>
      <w:pPr>
        <w:tabs>
          <w:tab w:val="num" w:pos="0"/>
        </w:tabs>
        <w:ind w:left="786" w:hanging="360"/>
      </w:pPr>
      <w:rPr>
        <w:sz w:val="24"/>
        <w:i w:val="false"/>
        <w:szCs w:val="24"/>
        <w:iCs w:val="false"/>
        <w:rFonts w:ascii="Times New Roman" w:hAnsi="Times New Roman" w:cs="Times New Roman"/>
        <w:color w:val="auto"/>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320" w:hanging="1440"/>
      </w:pPr>
      <w:rPr/>
    </w:lvl>
  </w:abstractNum>
  <w:abstractNum w:abstractNumId="4">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sz w:val="24"/>
        <w:i w:val="false"/>
        <w:szCs w:val="24"/>
        <w:iCs/>
        <w:color w:val="auto"/>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5">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6">
    <w:lvl w:ilvl="0">
      <w:start w:val="14"/>
      <w:numFmt w:val="decimal"/>
      <w:lvlText w:val="%1."/>
      <w:lvlJc w:val="left"/>
      <w:pPr>
        <w:tabs>
          <w:tab w:val="num" w:pos="0"/>
        </w:tabs>
        <w:ind w:left="444" w:hanging="444"/>
      </w:pPr>
      <w:rPr/>
    </w:lvl>
    <w:lvl w:ilvl="1">
      <w:start w:val="1"/>
      <w:numFmt w:val="decimal"/>
      <w:lvlText w:val="%1.%2."/>
      <w:lvlJc w:val="left"/>
      <w:pPr>
        <w:tabs>
          <w:tab w:val="num" w:pos="0"/>
        </w:tabs>
        <w:ind w:left="1011" w:hanging="444"/>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5976" w:hanging="1440"/>
      </w:pPr>
      <w:rPr/>
    </w:lvl>
  </w:abstractNum>
  <w:abstractNum w:abstractNumId="7">
    <w:lvl w:ilvl="0">
      <w:start w:val="14"/>
      <w:numFmt w:val="decimal"/>
      <w:lvlText w:val="%1."/>
      <w:lvlJc w:val="left"/>
      <w:pPr>
        <w:tabs>
          <w:tab w:val="num" w:pos="0"/>
        </w:tabs>
        <w:ind w:left="612" w:hanging="612"/>
      </w:pPr>
      <w:rPr>
        <w:b w:val="false"/>
        <w:bCs/>
      </w:rPr>
    </w:lvl>
    <w:lvl w:ilvl="1">
      <w:start w:val="4"/>
      <w:numFmt w:val="decimal"/>
      <w:lvlText w:val="%1.%2."/>
      <w:lvlJc w:val="left"/>
      <w:pPr>
        <w:tabs>
          <w:tab w:val="num" w:pos="0"/>
        </w:tabs>
        <w:ind w:left="612" w:hanging="612"/>
      </w:pPr>
      <w:rPr>
        <w:b w:val="false"/>
        <w:bCs/>
      </w:rPr>
    </w:lvl>
    <w:lvl w:ilvl="2">
      <w:start w:val="1"/>
      <w:numFmt w:val="decimal"/>
      <w:lvlText w:val="%1.%2.%3."/>
      <w:lvlJc w:val="left"/>
      <w:pPr>
        <w:tabs>
          <w:tab w:val="num" w:pos="0"/>
        </w:tabs>
        <w:ind w:left="1571" w:hanging="720"/>
      </w:pPr>
      <w:rPr>
        <w:b w:val="false"/>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8">
    <w:lvl w:ilvl="0">
      <w:start w:val="15"/>
      <w:numFmt w:val="decimal"/>
      <w:lvlText w:val="%1."/>
      <w:lvlJc w:val="left"/>
      <w:pPr>
        <w:tabs>
          <w:tab w:val="num" w:pos="0"/>
        </w:tabs>
        <w:ind w:left="444" w:hanging="444"/>
      </w:pPr>
      <w:rPr>
        <w:color w:themeColor="text1" w:val="000000"/>
      </w:rPr>
    </w:lvl>
    <w:lvl w:ilvl="1">
      <w:start w:val="1"/>
      <w:numFmt w:val="decimal"/>
      <w:lvlText w:val="%1.%2."/>
      <w:lvlJc w:val="left"/>
      <w:pPr>
        <w:tabs>
          <w:tab w:val="num" w:pos="0"/>
        </w:tabs>
        <w:ind w:left="444" w:hanging="444"/>
      </w:pPr>
      <w:rPr>
        <w:color w:themeColor="text1" w:val="000000"/>
      </w:rPr>
    </w:lvl>
    <w:lvl w:ilvl="2">
      <w:start w:val="1"/>
      <w:numFmt w:val="decimal"/>
      <w:lvlText w:val="%1.%2.%3."/>
      <w:lvlJc w:val="left"/>
      <w:pPr>
        <w:tabs>
          <w:tab w:val="num" w:pos="0"/>
        </w:tabs>
        <w:ind w:left="720" w:hanging="720"/>
      </w:pPr>
      <w:rPr>
        <w:color w:themeColor="text1" w:val="000000"/>
      </w:rPr>
    </w:lvl>
    <w:lvl w:ilvl="3">
      <w:start w:val="1"/>
      <w:numFmt w:val="decimal"/>
      <w:lvlText w:val="%1.%2.%3.%4."/>
      <w:lvlJc w:val="left"/>
      <w:pPr>
        <w:tabs>
          <w:tab w:val="num" w:pos="0"/>
        </w:tabs>
        <w:ind w:left="720" w:hanging="720"/>
      </w:pPr>
      <w:rPr>
        <w:color w:themeColor="text1" w:val="000000"/>
      </w:rPr>
    </w:lvl>
    <w:lvl w:ilvl="4">
      <w:start w:val="1"/>
      <w:numFmt w:val="decimal"/>
      <w:lvlText w:val="%1.%2.%3.%4.%5."/>
      <w:lvlJc w:val="left"/>
      <w:pPr>
        <w:tabs>
          <w:tab w:val="num" w:pos="0"/>
        </w:tabs>
        <w:ind w:left="1080" w:hanging="1080"/>
      </w:pPr>
      <w:rPr>
        <w:color w:themeColor="text1" w:val="000000"/>
      </w:rPr>
    </w:lvl>
    <w:lvl w:ilvl="5">
      <w:start w:val="1"/>
      <w:numFmt w:val="decimal"/>
      <w:lvlText w:val="%1.%2.%3.%4.%5.%6."/>
      <w:lvlJc w:val="left"/>
      <w:pPr>
        <w:tabs>
          <w:tab w:val="num" w:pos="0"/>
        </w:tabs>
        <w:ind w:left="1080" w:hanging="1080"/>
      </w:pPr>
      <w:rPr>
        <w:color w:themeColor="text1" w:val="000000"/>
      </w:rPr>
    </w:lvl>
    <w:lvl w:ilvl="6">
      <w:start w:val="1"/>
      <w:numFmt w:val="decimal"/>
      <w:lvlText w:val="%1.%2.%3.%4.%5.%6.%7."/>
      <w:lvlJc w:val="left"/>
      <w:pPr>
        <w:tabs>
          <w:tab w:val="num" w:pos="0"/>
        </w:tabs>
        <w:ind w:left="1440" w:hanging="1440"/>
      </w:pPr>
      <w:rPr>
        <w:color w:themeColor="text1" w:val="000000"/>
      </w:rPr>
    </w:lvl>
    <w:lvl w:ilvl="7">
      <w:start w:val="1"/>
      <w:numFmt w:val="decimal"/>
      <w:lvlText w:val="%1.%2.%3.%4.%5.%6.%7.%8."/>
      <w:lvlJc w:val="left"/>
      <w:pPr>
        <w:tabs>
          <w:tab w:val="num" w:pos="0"/>
        </w:tabs>
        <w:ind w:left="1440" w:hanging="1440"/>
      </w:pPr>
      <w:rPr>
        <w:color w:themeColor="text1" w:val="000000"/>
      </w:rPr>
    </w:lvl>
    <w:lvl w:ilvl="8">
      <w:start w:val="1"/>
      <w:numFmt w:val="decimal"/>
      <w:lvlText w:val="%1.%2.%3.%4.%5.%6.%7.%8.%9."/>
      <w:lvlJc w:val="left"/>
      <w:pPr>
        <w:tabs>
          <w:tab w:val="num" w:pos="0"/>
        </w:tabs>
        <w:ind w:left="1440" w:hanging="1440"/>
      </w:pPr>
      <w:rPr>
        <w:color w:themeColor="text1" w:val="000000"/>
      </w:rPr>
    </w:lvl>
  </w:abstractNum>
  <w:abstractNum w:abstractNumId="9">
    <w:lvl w:ilvl="0">
      <w:start w:val="13"/>
      <w:numFmt w:val="decimal"/>
      <w:lvlText w:val="%1."/>
      <w:lvlJc w:val="left"/>
      <w:pPr>
        <w:tabs>
          <w:tab w:val="num" w:pos="0"/>
        </w:tabs>
        <w:ind w:left="444" w:hanging="444"/>
      </w:pPr>
      <w:rPr>
        <w:rFonts w:eastAsia="Arial"/>
        <w:color w:themeColor="text1" w:val="000000"/>
      </w:rPr>
    </w:lvl>
    <w:lvl w:ilvl="1">
      <w:start w:val="4"/>
      <w:numFmt w:val="decimal"/>
      <w:lvlText w:val="%1.%2."/>
      <w:lvlJc w:val="left"/>
      <w:pPr>
        <w:tabs>
          <w:tab w:val="num" w:pos="0"/>
        </w:tabs>
        <w:ind w:left="870" w:hanging="444"/>
      </w:pPr>
      <w:rPr>
        <w:rFonts w:eastAsia="Arial"/>
        <w:color w:themeColor="text1" w:val="000000"/>
      </w:rPr>
    </w:lvl>
    <w:lvl w:ilvl="2">
      <w:start w:val="1"/>
      <w:numFmt w:val="decimal"/>
      <w:lvlText w:val="%1.%2.%3."/>
      <w:lvlJc w:val="left"/>
      <w:pPr>
        <w:tabs>
          <w:tab w:val="num" w:pos="0"/>
        </w:tabs>
        <w:ind w:left="1572" w:hanging="720"/>
      </w:pPr>
      <w:rPr>
        <w:rFonts w:eastAsia="Arial"/>
        <w:color w:themeColor="text1" w:val="000000"/>
      </w:rPr>
    </w:lvl>
    <w:lvl w:ilvl="3">
      <w:start w:val="1"/>
      <w:numFmt w:val="decimal"/>
      <w:lvlText w:val="%1.%2.%3.%4."/>
      <w:lvlJc w:val="left"/>
      <w:pPr>
        <w:tabs>
          <w:tab w:val="num" w:pos="0"/>
        </w:tabs>
        <w:ind w:left="1998" w:hanging="720"/>
      </w:pPr>
      <w:rPr>
        <w:rFonts w:eastAsia="Arial"/>
        <w:color w:themeColor="text1" w:val="000000"/>
      </w:rPr>
    </w:lvl>
    <w:lvl w:ilvl="4">
      <w:start w:val="1"/>
      <w:numFmt w:val="decimal"/>
      <w:lvlText w:val="%1.%2.%3.%4.%5."/>
      <w:lvlJc w:val="left"/>
      <w:pPr>
        <w:tabs>
          <w:tab w:val="num" w:pos="0"/>
        </w:tabs>
        <w:ind w:left="2784" w:hanging="1080"/>
      </w:pPr>
      <w:rPr>
        <w:rFonts w:eastAsia="Arial"/>
        <w:color w:themeColor="text1" w:val="000000"/>
      </w:rPr>
    </w:lvl>
    <w:lvl w:ilvl="5">
      <w:start w:val="1"/>
      <w:numFmt w:val="decimal"/>
      <w:lvlText w:val="%1.%2.%3.%4.%5.%6."/>
      <w:lvlJc w:val="left"/>
      <w:pPr>
        <w:tabs>
          <w:tab w:val="num" w:pos="0"/>
        </w:tabs>
        <w:ind w:left="3210" w:hanging="1080"/>
      </w:pPr>
      <w:rPr>
        <w:rFonts w:eastAsia="Arial"/>
        <w:color w:themeColor="text1" w:val="000000"/>
      </w:rPr>
    </w:lvl>
    <w:lvl w:ilvl="6">
      <w:start w:val="1"/>
      <w:numFmt w:val="decimal"/>
      <w:lvlText w:val="%1.%2.%3.%4.%5.%6.%7."/>
      <w:lvlJc w:val="left"/>
      <w:pPr>
        <w:tabs>
          <w:tab w:val="num" w:pos="0"/>
        </w:tabs>
        <w:ind w:left="3996" w:hanging="1440"/>
      </w:pPr>
      <w:rPr>
        <w:rFonts w:eastAsia="Arial"/>
        <w:color w:themeColor="text1" w:val="000000"/>
      </w:rPr>
    </w:lvl>
    <w:lvl w:ilvl="7">
      <w:start w:val="1"/>
      <w:numFmt w:val="decimal"/>
      <w:lvlText w:val="%1.%2.%3.%4.%5.%6.%7.%8."/>
      <w:lvlJc w:val="left"/>
      <w:pPr>
        <w:tabs>
          <w:tab w:val="num" w:pos="0"/>
        </w:tabs>
        <w:ind w:left="4422" w:hanging="1440"/>
      </w:pPr>
      <w:rPr>
        <w:rFonts w:eastAsia="Arial"/>
        <w:color w:themeColor="text1" w:val="000000"/>
      </w:rPr>
    </w:lvl>
    <w:lvl w:ilvl="8">
      <w:start w:val="1"/>
      <w:numFmt w:val="decimal"/>
      <w:lvlText w:val="%1.%2.%3.%4.%5.%6.%7.%8.%9."/>
      <w:lvlJc w:val="left"/>
      <w:pPr>
        <w:tabs>
          <w:tab w:val="num" w:pos="0"/>
        </w:tabs>
        <w:ind w:left="4848" w:hanging="1440"/>
      </w:pPr>
      <w:rPr>
        <w:rFonts w:eastAsia="Arial"/>
        <w:color w:themeColor="text1" w:val="000000"/>
      </w:rPr>
    </w:lvl>
  </w:abstractNum>
  <w:abstractNum w:abstractNumId="10">
    <w:lvl w:ilvl="0">
      <w:start w:val="18"/>
      <w:numFmt w:val="decimal"/>
      <w:lvlText w:val="%1."/>
      <w:lvlJc w:val="left"/>
      <w:pPr>
        <w:tabs>
          <w:tab w:val="num" w:pos="0"/>
        </w:tabs>
        <w:ind w:left="612" w:hanging="612"/>
      </w:pPr>
      <w:rPr>
        <w:b w:val="false"/>
        <w:rFonts w:eastAsia="Times New Roman"/>
        <w:color w:themeColor="text1" w:val="000000"/>
      </w:rPr>
    </w:lvl>
    <w:lvl w:ilvl="1">
      <w:start w:val="1"/>
      <w:numFmt w:val="decimal"/>
      <w:lvlText w:val="%1.%2."/>
      <w:lvlJc w:val="left"/>
      <w:pPr>
        <w:tabs>
          <w:tab w:val="num" w:pos="0"/>
        </w:tabs>
        <w:ind w:left="612" w:hanging="612"/>
      </w:pPr>
      <w:rPr>
        <w:rFonts w:eastAsia="Times New Roman"/>
        <w:color w:themeColor="text1" w:val="000000"/>
      </w:rPr>
    </w:lvl>
    <w:lvl w:ilvl="2">
      <w:start w:val="1"/>
      <w:numFmt w:val="decimal"/>
      <w:lvlText w:val="%1.%2.%3."/>
      <w:lvlJc w:val="left"/>
      <w:pPr>
        <w:tabs>
          <w:tab w:val="num" w:pos="0"/>
        </w:tabs>
        <w:ind w:left="720" w:hanging="720"/>
      </w:pPr>
      <w:rPr>
        <w:rFonts w:eastAsia="Times New Roman"/>
        <w:color w:themeColor="text1" w:val="000000"/>
      </w:rPr>
    </w:lvl>
    <w:lvl w:ilvl="3">
      <w:start w:val="1"/>
      <w:numFmt w:val="decimal"/>
      <w:lvlText w:val="%1.%2.%3.%4."/>
      <w:lvlJc w:val="left"/>
      <w:pPr>
        <w:tabs>
          <w:tab w:val="num" w:pos="0"/>
        </w:tabs>
        <w:ind w:left="720" w:hanging="720"/>
      </w:pPr>
      <w:rPr>
        <w:rFonts w:eastAsia="Times New Roman"/>
        <w:color w:themeColor="text1" w:val="000000"/>
      </w:rPr>
    </w:lvl>
    <w:lvl w:ilvl="4">
      <w:start w:val="1"/>
      <w:numFmt w:val="decimal"/>
      <w:lvlText w:val="%1.%2.%3.%4.%5."/>
      <w:lvlJc w:val="left"/>
      <w:pPr>
        <w:tabs>
          <w:tab w:val="num" w:pos="0"/>
        </w:tabs>
        <w:ind w:left="1080" w:hanging="1080"/>
      </w:pPr>
      <w:rPr>
        <w:rFonts w:eastAsia="Times New Roman"/>
        <w:color w:themeColor="text1" w:val="000000"/>
      </w:rPr>
    </w:lvl>
    <w:lvl w:ilvl="5">
      <w:start w:val="1"/>
      <w:numFmt w:val="decimal"/>
      <w:lvlText w:val="%1.%2.%3.%4.%5.%6."/>
      <w:lvlJc w:val="left"/>
      <w:pPr>
        <w:tabs>
          <w:tab w:val="num" w:pos="0"/>
        </w:tabs>
        <w:ind w:left="1080" w:hanging="1080"/>
      </w:pPr>
      <w:rPr>
        <w:rFonts w:eastAsia="Times New Roman"/>
        <w:color w:themeColor="text1" w:val="000000"/>
      </w:rPr>
    </w:lvl>
    <w:lvl w:ilvl="6">
      <w:start w:val="1"/>
      <w:numFmt w:val="decimal"/>
      <w:lvlText w:val="%1.%2.%3.%4.%5.%6.%7."/>
      <w:lvlJc w:val="left"/>
      <w:pPr>
        <w:tabs>
          <w:tab w:val="num" w:pos="0"/>
        </w:tabs>
        <w:ind w:left="1440" w:hanging="1440"/>
      </w:pPr>
      <w:rPr>
        <w:rFonts w:eastAsia="Times New Roman"/>
        <w:color w:themeColor="text1" w:val="000000"/>
      </w:rPr>
    </w:lvl>
    <w:lvl w:ilvl="7">
      <w:start w:val="1"/>
      <w:numFmt w:val="decimal"/>
      <w:lvlText w:val="%1.%2.%3.%4.%5.%6.%7.%8."/>
      <w:lvlJc w:val="left"/>
      <w:pPr>
        <w:tabs>
          <w:tab w:val="num" w:pos="0"/>
        </w:tabs>
        <w:ind w:left="1440" w:hanging="1440"/>
      </w:pPr>
      <w:rPr>
        <w:rFonts w:eastAsia="Times New Roman"/>
        <w:color w:themeColor="text1" w:val="000000"/>
      </w:rPr>
    </w:lvl>
    <w:lvl w:ilvl="8">
      <w:start w:val="1"/>
      <w:numFmt w:val="decimal"/>
      <w:lvlText w:val="%1.%2.%3.%4.%5.%6.%7.%8.%9."/>
      <w:lvlJc w:val="left"/>
      <w:pPr>
        <w:tabs>
          <w:tab w:val="num" w:pos="0"/>
        </w:tabs>
        <w:ind w:left="1440" w:hanging="1440"/>
      </w:pPr>
      <w:rPr>
        <w:rFonts w:eastAsia="Times New Roman"/>
        <w:color w:themeColor="text1" w:val="000000"/>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Heading1">
    <w:name w:val="Heading 1"/>
    <w:basedOn w:val="Normal"/>
    <w:next w:val="Normal"/>
    <w:link w:val="Antrat1Diagrama"/>
    <w:uiPriority w:val="9"/>
    <w:qFormat/>
    <w:rsid w:val="006b1eba"/>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semiHidden/>
    <w:unhideWhenUsed/>
    <w:qFormat/>
    <w:rsid w:val="006b1eba"/>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6b1eba"/>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6b1eba"/>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6b1eba"/>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6b1eba"/>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6b1eba"/>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6b1eba"/>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6b1eba"/>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sDiagrama" w:customStyle="1">
    <w:name w:val="Antraštės Diagrama"/>
    <w:basedOn w:val="DefaultParagraphFont"/>
    <w:link w:val="Header"/>
    <w:uiPriority w:val="99"/>
    <w:qFormat/>
    <w:rsid w:val="00184b8c"/>
    <w:rPr>
      <w:lang w:val="lt-LT"/>
    </w:rPr>
  </w:style>
  <w:style w:type="character" w:styleId="PoratDiagrama" w:customStyle="1">
    <w:name w:val="Poraštė Diagrama"/>
    <w:basedOn w:val="DefaultParagraphFont"/>
    <w:link w:val="Footer"/>
    <w:uiPriority w:val="99"/>
    <w:qFormat/>
    <w:rsid w:val="00184b8c"/>
    <w:rPr>
      <w:lang w:val="lt-LT"/>
    </w:rPr>
  </w:style>
  <w:style w:type="character" w:styleId="BetarpDiagrama" w:customStyle="1">
    <w:name w:val="Be tarpų Diagrama"/>
    <w:basedOn w:val="DefaultParagraphFont"/>
    <w:link w:val="NoSpacing"/>
    <w:uiPriority w:val="1"/>
    <w:qFormat/>
    <w:rsid w:val="00184b8c"/>
    <w:rPr/>
  </w:style>
  <w:style w:type="character" w:styleId="Antrat1Diagrama" w:customStyle="1">
    <w:name w:val="Antraštė 1 Diagrama"/>
    <w:basedOn w:val="DefaultParagraphFont"/>
    <w:link w:val="Heading1"/>
    <w:uiPriority w:val="9"/>
    <w:qFormat/>
    <w:rsid w:val="006b1eba"/>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184b8c"/>
    <w:rPr>
      <w:strike w:val="false"/>
      <w:dstrike w:val="false"/>
      <w:color w:val="auto"/>
      <w:u w:val="none"/>
      <w:effect w:val="none"/>
    </w:rPr>
  </w:style>
  <w:style w:type="character" w:styleId="SraopastraipaDiagrama" w:customStyle="1">
    <w:name w:val="Sąrašo pastraipa Diagrama"/>
    <w:basedOn w:val="DefaultParagraphFont"/>
    <w:link w:val="ListParagraph"/>
    <w:uiPriority w:val="34"/>
    <w:qFormat/>
    <w:locked/>
    <w:rsid w:val="00184b8c"/>
    <w:rPr/>
  </w:style>
  <w:style w:type="character" w:styleId="Annotationreference">
    <w:name w:val="annotation reference"/>
    <w:basedOn w:val="DefaultParagraphFont"/>
    <w:uiPriority w:val="99"/>
    <w:semiHidden/>
    <w:unhideWhenUsed/>
    <w:qFormat/>
    <w:rsid w:val="0066078a"/>
    <w:rPr>
      <w:sz w:val="16"/>
      <w:szCs w:val="16"/>
    </w:rPr>
  </w:style>
  <w:style w:type="character" w:styleId="KomentarotekstasDiagrama" w:customStyle="1">
    <w:name w:val="Komentaro tekstas Diagrama"/>
    <w:basedOn w:val="DefaultParagraphFont"/>
    <w:link w:val="Annotationtext"/>
    <w:uiPriority w:val="99"/>
    <w:qFormat/>
    <w:rsid w:val="0066078a"/>
    <w:rPr>
      <w:sz w:val="20"/>
      <w:szCs w:val="20"/>
      <w:lang w:val="lt-LT"/>
    </w:rPr>
  </w:style>
  <w:style w:type="character" w:styleId="KomentarotemaDiagrama" w:customStyle="1">
    <w:name w:val="Komentaro tema Diagrama"/>
    <w:basedOn w:val="KomentarotekstasDiagrama"/>
    <w:link w:val="Annotationsubject"/>
    <w:uiPriority w:val="99"/>
    <w:semiHidden/>
    <w:qFormat/>
    <w:rsid w:val="0066078a"/>
    <w:rPr>
      <w:b/>
      <w:bCs/>
      <w:sz w:val="20"/>
      <w:szCs w:val="20"/>
      <w:lang w:val="lt-LT"/>
    </w:rPr>
  </w:style>
  <w:style w:type="character" w:styleId="PuslapioinaostekstasDiagrama" w:customStyle="1">
    <w:name w:val="Puslapio išnašos tekstas Diagrama"/>
    <w:basedOn w:val="DefaultParagraphFont"/>
    <w:link w:val="FootnoteText"/>
    <w:uiPriority w:val="99"/>
    <w:qFormat/>
    <w:rsid w:val="00f42204"/>
    <w:rPr>
      <w:rFonts w:eastAsia="" w:eastAsiaTheme="minorEastAsia"/>
      <w:sz w:val="20"/>
      <w:szCs w:val="20"/>
      <w:lang w:val="lt-LT" w:eastAsia="lt-LT"/>
    </w:rPr>
  </w:style>
  <w:style w:type="character" w:styleId="FootnoteCharacters" w:customStyle="1">
    <w:name w:val="Footnote Characters"/>
    <w:uiPriority w:val="99"/>
    <w:unhideWhenUsed/>
    <w:qFormat/>
    <w:rsid w:val="00f42204"/>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b1eba"/>
    <w:rPr>
      <w:i/>
      <w:iCs/>
      <w:color w:themeColor="text1" w:val="000000"/>
    </w:rPr>
  </w:style>
  <w:style w:type="character" w:styleId="DebesliotekstasDiagrama" w:customStyle="1">
    <w:name w:val="Debesėlio tekstas Diagrama"/>
    <w:basedOn w:val="DefaultParagraphFont"/>
    <w:link w:val="BalloonText"/>
    <w:uiPriority w:val="99"/>
    <w:semiHidden/>
    <w:qFormat/>
    <w:rsid w:val="001f20c8"/>
    <w:rPr>
      <w:rFonts w:ascii="Segoe UI" w:hAnsi="Segoe UI" w:eastAsia="" w:cs="Segoe UI" w:eastAsiaTheme="minorEastAsia"/>
      <w:sz w:val="18"/>
      <w:szCs w:val="18"/>
      <w:lang w:val="lt-LT" w:eastAsia="lt-LT"/>
    </w:rPr>
  </w:style>
  <w:style w:type="character" w:styleId="UnresolvedMention1" w:customStyle="1">
    <w:name w:val="Unresolved Mention1"/>
    <w:basedOn w:val="DefaultParagraphFont"/>
    <w:uiPriority w:val="99"/>
    <w:semiHidden/>
    <w:unhideWhenUsed/>
    <w:qFormat/>
    <w:rsid w:val="005b16a7"/>
    <w:rPr>
      <w:color w:val="605E5C"/>
      <w:shd w:fill="E1DFDD" w:val="clear"/>
    </w:rPr>
  </w:style>
  <w:style w:type="character" w:styleId="FollowedHyperlink">
    <w:name w:val="FollowedHyperlink"/>
    <w:basedOn w:val="DefaultParagraphFont"/>
    <w:uiPriority w:val="99"/>
    <w:semiHidden/>
    <w:unhideWhenUsed/>
    <w:rsid w:val="005f3a2d"/>
    <w:rPr>
      <w:color w:themeColor="followedHyperlink" w:val="954F72"/>
      <w:u w:val="single"/>
    </w:rPr>
  </w:style>
  <w:style w:type="character" w:styleId="Antrat2Diagrama" w:customStyle="1">
    <w:name w:val="Antraštė 2 Diagrama"/>
    <w:basedOn w:val="DefaultParagraphFont"/>
    <w:link w:val="Heading2"/>
    <w:uiPriority w:val="9"/>
    <w:semiHidden/>
    <w:qFormat/>
    <w:rsid w:val="006b1eba"/>
    <w:rPr>
      <w:rFonts w:ascii="Calibri Light" w:hAnsi="Calibri Light" w:eastAsia="" w:cs="" w:asciiTheme="majorHAnsi" w:cstheme="majorBidi" w:eastAsiaTheme="majorEastAsia" w:hAnsiTheme="majorHAnsi"/>
      <w:color w:themeColor="accent2" w:val="ED7D31"/>
      <w:sz w:val="36"/>
      <w:szCs w:val="36"/>
    </w:rPr>
  </w:style>
  <w:style w:type="character" w:styleId="Antrat3Diagrama" w:customStyle="1">
    <w:name w:val="Antraštė 3 Diagrama"/>
    <w:basedOn w:val="DefaultParagraphFont"/>
    <w:link w:val="Heading3"/>
    <w:uiPriority w:val="9"/>
    <w:semiHidden/>
    <w:qFormat/>
    <w:rsid w:val="006b1eba"/>
    <w:rPr>
      <w:rFonts w:ascii="Calibri Light" w:hAnsi="Calibri Light" w:eastAsia="" w:cs="" w:asciiTheme="majorHAnsi" w:cstheme="majorBidi" w:eastAsiaTheme="majorEastAsia" w:hAnsiTheme="majorHAnsi"/>
      <w:color w:themeColor="accent2" w:themeShade="bf" w:val="C45911"/>
      <w:sz w:val="32"/>
      <w:szCs w:val="32"/>
    </w:rPr>
  </w:style>
  <w:style w:type="character" w:styleId="Antrat4Diagrama" w:customStyle="1">
    <w:name w:val="Antraštė 4 Diagrama"/>
    <w:basedOn w:val="DefaultParagraphFont"/>
    <w:link w:val="Heading4"/>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Antrat5Diagrama" w:customStyle="1">
    <w:name w:val="Antraštė 5 Diagrama"/>
    <w:basedOn w:val="DefaultParagraphFont"/>
    <w:link w:val="Heading5"/>
    <w:uiPriority w:val="9"/>
    <w:semiHidden/>
    <w:qFormat/>
    <w:rsid w:val="006b1eba"/>
    <w:rPr>
      <w:rFonts w:ascii="Calibri Light" w:hAnsi="Calibri Light" w:eastAsia="" w:cs="" w:asciiTheme="majorHAnsi" w:cstheme="majorBidi" w:eastAsiaTheme="majorEastAsia" w:hAnsiTheme="majorHAnsi"/>
      <w:color w:themeColor="accent2" w:themeShade="bf" w:val="C45911"/>
      <w:sz w:val="24"/>
      <w:szCs w:val="24"/>
    </w:rPr>
  </w:style>
  <w:style w:type="character" w:styleId="Antrat6Diagrama" w:customStyle="1">
    <w:name w:val="Antraštė 6 Diagrama"/>
    <w:basedOn w:val="DefaultParagraphFont"/>
    <w:link w:val="Heading6"/>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Antrat7Diagrama" w:customStyle="1">
    <w:name w:val="Antraštė 7 Diagrama"/>
    <w:basedOn w:val="DefaultParagraphFont"/>
    <w:link w:val="Heading7"/>
    <w:uiPriority w:val="9"/>
    <w:semiHidden/>
    <w:qFormat/>
    <w:rsid w:val="006b1eba"/>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Antrat8Diagrama" w:customStyle="1">
    <w:name w:val="Antraštė 8 Diagrama"/>
    <w:basedOn w:val="DefaultParagraphFont"/>
    <w:link w:val="Heading8"/>
    <w:uiPriority w:val="9"/>
    <w:semiHidden/>
    <w:qFormat/>
    <w:rsid w:val="006b1eba"/>
    <w:rPr>
      <w:rFonts w:ascii="Calibri Light" w:hAnsi="Calibri Light" w:eastAsia="" w:cs="" w:asciiTheme="majorHAnsi" w:cstheme="majorBidi" w:eastAsiaTheme="majorEastAsia" w:hAnsiTheme="majorHAnsi"/>
      <w:color w:themeColor="accent2" w:themeShade="80" w:val="833C0B"/>
      <w:sz w:val="22"/>
      <w:szCs w:val="22"/>
    </w:rPr>
  </w:style>
  <w:style w:type="character" w:styleId="Antrat9Diagrama" w:customStyle="1">
    <w:name w:val="Antraštė 9 Diagrama"/>
    <w:basedOn w:val="DefaultParagraphFont"/>
    <w:link w:val="Heading9"/>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PavadinimasDiagrama" w:customStyle="1">
    <w:name w:val="Pavadinimas Diagrama"/>
    <w:basedOn w:val="DefaultParagraphFont"/>
    <w:link w:val="Title"/>
    <w:uiPriority w:val="10"/>
    <w:qFormat/>
    <w:rsid w:val="006b1eba"/>
    <w:rPr>
      <w:rFonts w:ascii="Calibri Light" w:hAnsi="Calibri Light" w:eastAsia="" w:cs="" w:asciiTheme="majorHAnsi" w:cstheme="majorBidi" w:eastAsiaTheme="majorEastAsia" w:hAnsiTheme="majorHAnsi"/>
      <w:color w:themeColor="text1" w:themeTint="d9" w:val="262626"/>
      <w:sz w:val="96"/>
      <w:szCs w:val="96"/>
    </w:rPr>
  </w:style>
  <w:style w:type="character" w:styleId="PaantratDiagrama" w:customStyle="1">
    <w:name w:val="Paantraštė Diagrama"/>
    <w:basedOn w:val="DefaultParagraphFont"/>
    <w:link w:val="Subtitle"/>
    <w:uiPriority w:val="11"/>
    <w:qFormat/>
    <w:rsid w:val="006b1eba"/>
    <w:rPr>
      <w:caps/>
      <w:color w:themeColor="text1" w:themeTint="bf" w:val="404040"/>
      <w:spacing w:val="20"/>
      <w:sz w:val="28"/>
      <w:szCs w:val="28"/>
    </w:rPr>
  </w:style>
  <w:style w:type="character" w:styleId="Strong">
    <w:name w:val="Strong"/>
    <w:basedOn w:val="DefaultParagraphFont"/>
    <w:uiPriority w:val="22"/>
    <w:qFormat/>
    <w:rsid w:val="006b1eba"/>
    <w:rPr>
      <w:b/>
      <w:bCs/>
    </w:rPr>
  </w:style>
  <w:style w:type="character" w:styleId="CitataDiagrama" w:customStyle="1">
    <w:name w:val="Citata Diagrama"/>
    <w:basedOn w:val="DefaultParagraphFont"/>
    <w:link w:val="Quote"/>
    <w:uiPriority w:val="29"/>
    <w:qFormat/>
    <w:rsid w:val="006b1eba"/>
    <w:rPr>
      <w:rFonts w:ascii="Calibri Light" w:hAnsi="Calibri Light" w:eastAsia="" w:cs="" w:asciiTheme="majorHAnsi" w:cstheme="majorBidi" w:eastAsiaTheme="majorEastAsia" w:hAnsiTheme="majorHAnsi"/>
      <w:color w:themeColor="text1" w:val="000000"/>
      <w:sz w:val="24"/>
      <w:szCs w:val="24"/>
    </w:rPr>
  </w:style>
  <w:style w:type="character" w:styleId="IskirtacitataDiagrama" w:customStyle="1">
    <w:name w:val="Išskirta citata Diagrama"/>
    <w:basedOn w:val="DefaultParagraphFont"/>
    <w:link w:val="IntenseQuote"/>
    <w:uiPriority w:val="30"/>
    <w:qFormat/>
    <w:rsid w:val="006b1eba"/>
    <w:rPr>
      <w:rFonts w:ascii="Calibri Light" w:hAnsi="Calibri Light" w:eastAsia="" w:cs="" w:asciiTheme="majorHAnsi" w:cstheme="majorBidi" w:eastAsiaTheme="majorEastAsia" w:hAnsiTheme="majorHAnsi"/>
      <w:sz w:val="24"/>
      <w:szCs w:val="24"/>
    </w:rPr>
  </w:style>
  <w:style w:type="character" w:styleId="SubtleEmphasis">
    <w:name w:val="Subtle Emphasis"/>
    <w:basedOn w:val="DefaultParagraphFont"/>
    <w:uiPriority w:val="19"/>
    <w:qFormat/>
    <w:rsid w:val="006b1eba"/>
    <w:rPr>
      <w:i/>
      <w:iCs/>
      <w:color w:themeColor="text1" w:themeTint="a6" w:val="595959"/>
    </w:rPr>
  </w:style>
  <w:style w:type="character" w:styleId="IntenseEmphasis">
    <w:name w:val="Intense Emphasis"/>
    <w:basedOn w:val="DefaultParagraphFont"/>
    <w:uiPriority w:val="21"/>
    <w:qFormat/>
    <w:rsid w:val="006b1eba"/>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6b1eba"/>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styleId="Cf01" w:customStyle="1">
    <w:name w:val="cf01"/>
    <w:basedOn w:val="DefaultParagraphFont"/>
    <w:qFormat/>
    <w:rsid w:val="007764f7"/>
    <w:rPr>
      <w:rFonts w:ascii="Segoe UI" w:hAnsi="Segoe UI" w:cs="Segoe UI"/>
      <w:sz w:val="18"/>
      <w:szCs w:val="18"/>
    </w:rPr>
  </w:style>
  <w:style w:type="character" w:styleId="Mention1" w:customStyle="1">
    <w:name w:val="Mention1"/>
    <w:basedOn w:val="DefaultParagraphFont"/>
    <w:uiPriority w:val="99"/>
    <w:unhideWhenUsed/>
    <w:qFormat/>
    <w:rsid w:val="008c6859"/>
    <w:rPr>
      <w:color w:val="2B579A"/>
      <w:shd w:fill="E1DFDD" w:val="clear"/>
    </w:rPr>
  </w:style>
  <w:style w:type="character" w:styleId="IndexLink" w:customStyle="1">
    <w:name w:val="Index Link"/>
    <w:qFormat/>
    <w:rPr/>
  </w:style>
  <w:style w:type="character" w:styleId="EndnoteCharacters" w:customStyle="1">
    <w:name w:val="Endnote Characters"/>
    <w:qFormat/>
    <w:rPr>
      <w:vertAlign w:val="superscript"/>
    </w:rPr>
  </w:style>
  <w:style w:type="character" w:styleId="EndnoteReference">
    <w:name w:val="Endnote Reference"/>
    <w:rPr>
      <w:vertAlign w:val="superscript"/>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customStyle="1">
    <w:name w:val="caption11"/>
    <w:basedOn w:val="Normal"/>
    <w:qFormat/>
    <w:pPr>
      <w:suppressLineNumbers/>
      <w:spacing w:before="120" w:after="120"/>
    </w:pPr>
    <w:rPr>
      <w:rFonts w:cs="Arial"/>
      <w:i/>
      <w:iCs/>
      <w:sz w:val="24"/>
      <w:szCs w:val="24"/>
    </w:rPr>
  </w:style>
  <w:style w:type="paragraph" w:styleId="HeaderandFooter" w:customStyle="1">
    <w:name w:val="Header and Footer"/>
    <w:basedOn w:val="Normal"/>
    <w:qFormat/>
    <w:pPr/>
    <w:rPr/>
  </w:style>
  <w:style w:type="paragraph" w:styleId="Header">
    <w:name w:val="Header"/>
    <w:basedOn w:val="Normal"/>
    <w:link w:val="AntratsDiagrama"/>
    <w:uiPriority w:val="99"/>
    <w:unhideWhenUsed/>
    <w:rsid w:val="00184b8c"/>
    <w:pPr>
      <w:tabs>
        <w:tab w:val="clear" w:pos="720"/>
        <w:tab w:val="center" w:pos="4680" w:leader="none"/>
        <w:tab w:val="right" w:pos="9360" w:leader="none"/>
      </w:tabs>
      <w:spacing w:lineRule="auto" w:line="240" w:before="0" w:after="0"/>
    </w:pPr>
    <w:rPr/>
  </w:style>
  <w:style w:type="paragraph" w:styleId="Footer">
    <w:name w:val="Footer"/>
    <w:basedOn w:val="Normal"/>
    <w:link w:val="PoratDiagrama"/>
    <w:uiPriority w:val="99"/>
    <w:unhideWhenUsed/>
    <w:rsid w:val="00184b8c"/>
    <w:pPr>
      <w:tabs>
        <w:tab w:val="clear" w:pos="720"/>
        <w:tab w:val="center" w:pos="4680" w:leader="none"/>
        <w:tab w:val="right" w:pos="9360" w:leader="none"/>
      </w:tabs>
      <w:spacing w:lineRule="auto" w:line="240" w:before="0" w:after="0"/>
    </w:pPr>
    <w:rPr/>
  </w:style>
  <w:style w:type="paragraph" w:styleId="NoSpacing">
    <w:name w:val="No Spacing"/>
    <w:link w:val="BetarpDiagrama"/>
    <w:uiPriority w:val="1"/>
    <w:qFormat/>
    <w:rsid w:val="006b1eba"/>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Indexheading1" w:customStyle="1">
    <w:name w:val="index heading1"/>
    <w:basedOn w:val="Heading"/>
    <w:qFormat/>
    <w:pPr/>
    <w:rPr/>
  </w:style>
  <w:style w:type="paragraph" w:styleId="Indexheading2">
    <w:name w:val="index heading2"/>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6b1eba"/>
    <w:pPr>
      <w:outlineLvl w:val="9"/>
    </w:pPr>
    <w:rPr/>
  </w:style>
  <w:style w:type="paragraph" w:styleId="TOC2">
    <w:name w:val="TOC 2"/>
    <w:basedOn w:val="Normal"/>
    <w:next w:val="Normal"/>
    <w:autoRedefine/>
    <w:uiPriority w:val="39"/>
    <w:unhideWhenUsed/>
    <w:rsid w:val="00184b8c"/>
    <w:pPr>
      <w:spacing w:before="0" w:after="100"/>
      <w:ind w:left="220"/>
    </w:pPr>
    <w:rPr>
      <w:rFonts w:cs="Times New Roman"/>
    </w:rPr>
  </w:style>
  <w:style w:type="paragraph" w:styleId="TOC1">
    <w:name w:val="TOC 1"/>
    <w:basedOn w:val="Normal"/>
    <w:next w:val="Normal"/>
    <w:autoRedefine/>
    <w:uiPriority w:val="39"/>
    <w:unhideWhenUsed/>
    <w:rsid w:val="004537e1"/>
    <w:pPr>
      <w:tabs>
        <w:tab w:val="clear" w:pos="720"/>
        <w:tab w:val="left" w:pos="709" w:leader="none"/>
        <w:tab w:val="right" w:pos="9962" w:leader="dot"/>
      </w:tabs>
      <w:spacing w:before="0" w:after="100"/>
    </w:pPr>
    <w:rPr>
      <w:rFonts w:eastAsia="Arial" w:cs="Calibri Light" w:cstheme="majorHAnsi"/>
      <w:b/>
      <w:bCs/>
      <w:lang w:val="lt-LT"/>
    </w:rPr>
  </w:style>
  <w:style w:type="paragraph" w:styleId="TOC3">
    <w:name w:val="TOC 3"/>
    <w:basedOn w:val="Normal"/>
    <w:next w:val="Normal"/>
    <w:autoRedefine/>
    <w:uiPriority w:val="39"/>
    <w:unhideWhenUsed/>
    <w:rsid w:val="00184b8c"/>
    <w:pPr>
      <w:spacing w:before="0" w:after="100"/>
      <w:ind w:left="440"/>
    </w:pPr>
    <w:rPr>
      <w:rFonts w:cs="Times New Roman"/>
    </w:rPr>
  </w:style>
  <w:style w:type="paragraph" w:styleId="ListParagraph">
    <w:name w:val="List Paragraph"/>
    <w:basedOn w:val="Normal"/>
    <w:link w:val="SraopastraipaDiagrama"/>
    <w:uiPriority w:val="34"/>
    <w:qFormat/>
    <w:rsid w:val="00184b8c"/>
    <w:pPr>
      <w:spacing w:before="0" w:after="160"/>
      <w:ind w:left="720"/>
      <w:contextualSpacing/>
    </w:pPr>
    <w:rPr/>
  </w:style>
  <w:style w:type="paragraph" w:styleId="Annotationtext">
    <w:name w:val="annotation text"/>
    <w:basedOn w:val="Normal"/>
    <w:link w:val="KomentarotekstasDiagrama"/>
    <w:uiPriority w:val="99"/>
    <w:unhideWhenUsed/>
    <w:qFormat/>
    <w:rsid w:val="0066078a"/>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66078a"/>
    <w:pPr/>
    <w:rPr>
      <w:b/>
      <w:bCs/>
    </w:rPr>
  </w:style>
  <w:style w:type="paragraph" w:styleId="FootnoteText">
    <w:name w:val="Footnote Text"/>
    <w:basedOn w:val="Normal"/>
    <w:link w:val="PuslapioinaostekstasDiagrama"/>
    <w:uiPriority w:val="99"/>
    <w:unhideWhenUsed/>
    <w:rsid w:val="00f42204"/>
    <w:pPr/>
    <w:rPr>
      <w:sz w:val="20"/>
      <w:szCs w:val="20"/>
      <w:lang w:eastAsia="lt-LT"/>
    </w:rPr>
  </w:style>
  <w:style w:type="paragraph" w:styleId="Body2" w:customStyle="1">
    <w:name w:val="Body 2"/>
    <w:qFormat/>
    <w:rsid w:val="004f6a9a"/>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BalloonText">
    <w:name w:val="Balloon Text"/>
    <w:basedOn w:val="Normal"/>
    <w:link w:val="DebesliotekstasDiagrama"/>
    <w:uiPriority w:val="99"/>
    <w:semiHidden/>
    <w:unhideWhenUsed/>
    <w:qFormat/>
    <w:rsid w:val="001f20c8"/>
    <w:pPr/>
    <w:rPr>
      <w:rFonts w:ascii="Segoe UI" w:hAnsi="Segoe UI" w:cs="Segoe UI"/>
      <w:sz w:val="18"/>
      <w:szCs w:val="18"/>
      <w:lang w:eastAsia="lt-LT"/>
    </w:rPr>
  </w:style>
  <w:style w:type="paragraph" w:styleId="Caption111" w:customStyle="1">
    <w:name w:val="caption111"/>
    <w:basedOn w:val="Normal"/>
    <w:next w:val="Normal"/>
    <w:uiPriority w:val="35"/>
    <w:semiHidden/>
    <w:unhideWhenUsed/>
    <w:qFormat/>
    <w:rsid w:val="006b1eba"/>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6b1eba"/>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Subtitle">
    <w:name w:val="Subtitle"/>
    <w:basedOn w:val="Normal"/>
    <w:next w:val="Normal"/>
    <w:link w:val="PaantratDiagrama"/>
    <w:uiPriority w:val="11"/>
    <w:qFormat/>
    <w:rsid w:val="006b1eba"/>
    <w:pPr>
      <w:spacing w:before="0" w:after="240"/>
    </w:pPr>
    <w:rPr>
      <w:caps/>
      <w:color w:themeColor="text1" w:themeTint="bf" w:val="404040"/>
      <w:spacing w:val="20"/>
      <w:sz w:val="28"/>
      <w:szCs w:val="28"/>
    </w:rPr>
  </w:style>
  <w:style w:type="paragraph" w:styleId="Quote">
    <w:name w:val="Quote"/>
    <w:basedOn w:val="Normal"/>
    <w:next w:val="Normal"/>
    <w:link w:val="CitataDiagrama"/>
    <w:uiPriority w:val="29"/>
    <w:qFormat/>
    <w:rsid w:val="006b1eba"/>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6b1eba"/>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Revision">
    <w:name w:val="Revision"/>
    <w:uiPriority w:val="99"/>
    <w:semiHidden/>
    <w:qFormat/>
    <w:rsid w:val="00290aac"/>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NormalWeb">
    <w:name w:val="Normal (Web)"/>
    <w:basedOn w:val="Normal"/>
    <w:uiPriority w:val="99"/>
    <w:semiHidden/>
    <w:unhideWhenUsed/>
    <w:qFormat/>
    <w:rsid w:val="00660f2d"/>
    <w:pPr>
      <w:spacing w:lineRule="auto" w:line="240" w:beforeAutospacing="1" w:afterAutospacing="1"/>
    </w:pPr>
    <w:rPr>
      <w:rFonts w:ascii="Times New Roman" w:hAnsi="Times New Roman" w:eastAsia="Times New Roman" w:cs="Times New Roman"/>
      <w:sz w:val="24"/>
      <w:szCs w:val="24"/>
    </w:rPr>
  </w:style>
  <w:style w:type="paragraph" w:styleId="Title-bold" w:customStyle="1">
    <w:name w:val="title-bold"/>
    <w:basedOn w:val="Normal"/>
    <w:qFormat/>
    <w:rsid w:val="00901e7f"/>
    <w:pPr>
      <w:spacing w:lineRule="auto" w:line="240" w:beforeAutospacing="1" w:afterAutospacing="1"/>
    </w:pPr>
    <w:rPr>
      <w:rFonts w:ascii="Times New Roman" w:hAnsi="Times New Roman" w:eastAsia="Times New Roman" w:cs="Times New Roman"/>
      <w:sz w:val="24"/>
      <w:szCs w:val="24"/>
    </w:rPr>
  </w:style>
  <w:style w:type="paragraph" w:styleId="Pf0" w:customStyle="1">
    <w:name w:val="pf0"/>
    <w:basedOn w:val="Normal"/>
    <w:qFormat/>
    <w:rsid w:val="007764f7"/>
    <w:pPr>
      <w:spacing w:lineRule="auto" w:line="240" w:beforeAutospacing="1" w:afterAutospacing="1"/>
    </w:pPr>
    <w:rPr>
      <w:rFonts w:ascii="Times New Roman" w:hAnsi="Times New Roman" w:eastAsia="Times New Roman" w:cs="Times New Roman"/>
      <w:sz w:val="24"/>
      <w:szCs w:val="24"/>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59"/>
    <w:rsid w:val="00dc309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vpp.eviesiejipirkimai.lt/" TargetMode="External"/><Relationship Id="rId3" Type="http://schemas.openxmlformats.org/officeDocument/2006/relationships/hyperlink" Target="http://ebvpd.eviesiejipirkimai.lt/espd-web/" TargetMode="External"/><Relationship Id="rId4" Type="http://schemas.openxmlformats.org/officeDocument/2006/relationships/hyperlink" Target="https://pirkimai.eviesiejipirkimai.lt/" TargetMode="External"/><Relationship Id="rId5" Type="http://schemas.openxmlformats.org/officeDocument/2006/relationships/hyperlink" Target="https://pirkimai.eviesiejipirkimai.lt/" TargetMode="External"/><Relationship Id="rId6" Type="http://schemas.openxmlformats.org/officeDocument/2006/relationships/hyperlink" Target="http://ebvpd.eviesiejipirkimai.lt/espd-web/"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glossaryDocument" Target="glossary/document.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Relationship Id="rId20" Type="http://schemas.openxmlformats.org/officeDocument/2006/relationships/customXml" Target="../customXml/item5.xml"/>
</Relationships>
</file>

<file path=word/_rels/footnotes.xml.rels><?xml version="1.0" encoding="UTF-8"?>
<Relationships xmlns="http://schemas.openxmlformats.org/package/2006/relationships"><Relationship Id="rId1" Type="http://schemas.openxmlformats.org/officeDocument/2006/relationships/hyperlink" Target="https://vpt.lrv.lt/uploads/vpt/documents/files/LT_versija/CVP_IS/Mokymu_medziaga/Tiekejams/Kaip_parengti_ir_pateikti_pasiulyma_CVP_IS.pdf" TargetMode="External"/><Relationship Id="rId2" Type="http://schemas.openxmlformats.org/officeDocument/2006/relationships/hyperlink" Target="https://e-tar.lt/portal/lt/legalAct/66ae9a80883011ed8df094f359a60216/as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02760"/>
    <w:rsid w:val="00016AAE"/>
    <w:rsid w:val="00036699"/>
    <w:rsid w:val="000C5191"/>
    <w:rsid w:val="001434E1"/>
    <w:rsid w:val="001A5316"/>
    <w:rsid w:val="002661E7"/>
    <w:rsid w:val="002B368E"/>
    <w:rsid w:val="002C392B"/>
    <w:rsid w:val="002F0E8D"/>
    <w:rsid w:val="00326338"/>
    <w:rsid w:val="003749C5"/>
    <w:rsid w:val="003A2967"/>
    <w:rsid w:val="003C3099"/>
    <w:rsid w:val="00493487"/>
    <w:rsid w:val="005729F3"/>
    <w:rsid w:val="005834A3"/>
    <w:rsid w:val="00601AF4"/>
    <w:rsid w:val="00606C3D"/>
    <w:rsid w:val="00621E7A"/>
    <w:rsid w:val="00684473"/>
    <w:rsid w:val="00693424"/>
    <w:rsid w:val="006B2D23"/>
    <w:rsid w:val="006C391D"/>
    <w:rsid w:val="006E34FF"/>
    <w:rsid w:val="007067F2"/>
    <w:rsid w:val="00730790"/>
    <w:rsid w:val="007A64A2"/>
    <w:rsid w:val="007B0E42"/>
    <w:rsid w:val="007F042B"/>
    <w:rsid w:val="007F516B"/>
    <w:rsid w:val="0080023D"/>
    <w:rsid w:val="00803091"/>
    <w:rsid w:val="00826AF2"/>
    <w:rsid w:val="00842D8B"/>
    <w:rsid w:val="008972D3"/>
    <w:rsid w:val="008E3986"/>
    <w:rsid w:val="009400D0"/>
    <w:rsid w:val="00945412"/>
    <w:rsid w:val="009809C9"/>
    <w:rsid w:val="00986DA0"/>
    <w:rsid w:val="009E4598"/>
    <w:rsid w:val="00A17103"/>
    <w:rsid w:val="00A9655D"/>
    <w:rsid w:val="00B04A47"/>
    <w:rsid w:val="00B15794"/>
    <w:rsid w:val="00C21BEC"/>
    <w:rsid w:val="00C40F63"/>
    <w:rsid w:val="00D23DD6"/>
    <w:rsid w:val="00D63C44"/>
    <w:rsid w:val="00D8236E"/>
    <w:rsid w:val="00D93133"/>
    <w:rsid w:val="00D953CC"/>
    <w:rsid w:val="00DC4FE0"/>
    <w:rsid w:val="00E147EE"/>
    <w:rsid w:val="00E33447"/>
    <w:rsid w:val="00EB0EF1"/>
    <w:rsid w:val="00F06192"/>
    <w:rsid w:val="00F11B5C"/>
    <w:rsid w:val="00F27C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overPageProperties xmlns="http://schemas.microsoft.com/office/2006/coverPageProps">
  <PublishDate>2021-11-30T00:00:00</PublishDate>
  <Abstract/>
  <CompanyAddress/>
  <CompanyPhone/>
  <CompanyFax/>
  <CompanyEmail/>
</CoverPage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bd2a18c2-06d4-44cd-af38-3237b532008a">
      <UserInfo>
        <DisplayName>Živilė Cibutavičienė</DisplayName>
        <AccountId>15</AccountId>
        <AccountType/>
      </UserInfo>
      <UserInfo>
        <DisplayName>Gediminas Golcevas</DisplayName>
        <AccountId>12</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4" ma:contentTypeDescription="Kurkite naują dokumentą." ma:contentTypeScope="" ma:versionID="795b89c0892f32c0ea182954551354b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5f74385d24e075cc60fe232109ac33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6C2233-C70C-4614-914F-F7CDA3AF4458}">
  <ds:schemaRefs>
    <ds:schemaRef ds:uri="http://schemas.openxmlformats.org/officeDocument/2006/bibliography"/>
  </ds:schemaRefs>
</ds:datastoreItem>
</file>

<file path=customXml/itemProps2.xml><?xml version="1.0" encoding="utf-8"?>
<ds:datastoreItem xmlns:ds="http://schemas.openxmlformats.org/officeDocument/2006/customXml" ds:itemID="{2A5BED70-8E4B-49A6-AA46-E342114DA5C6}">
  <ds:schemaRefs>
    <ds:schemaRef ds:uri="http://schemas.microsoft.com/sharepoint/v3/contenttype/forms"/>
  </ds:schemaRefs>
</ds:datastoreItem>
</file>

<file path=customXml/itemProps3.xml><?xml version="1.0" encoding="utf-8"?>
<ds:datastoreItem xmlns:ds="http://schemas.openxmlformats.org/officeDocument/2006/customXml" ds:itemID="{A97C5D47-FD9A-4C2B-AED8-561FF4EE26A8}">
  <ds:schemaRefs>
    <ds:schemaRef ds:uri="http://schemas.microsoft.com/office/2006/coverPageProps"/>
  </ds:schemaRefs>
</ds:datastoreItem>
</file>

<file path=customXml/itemProps4.xml><?xml version="1.0" encoding="utf-8"?>
<ds:datastoreItem xmlns:ds="http://schemas.openxmlformats.org/officeDocument/2006/customXml" ds:itemID="{B1FA621D-FECC-488A-BD04-9B01159EC981}">
  <ds:schemaRefs>
    <ds:schemaRef ds:uri="http://schemas.microsoft.com/office/2006/metadata/properties"/>
    <ds:schemaRef ds:uri="http://schemas.microsoft.com/office/infopath/2007/PartnerControls"/>
    <ds:schemaRef ds:uri="bd2a18c2-06d4-44cd-af38-3237b532008a"/>
  </ds:schemaRefs>
</ds:datastoreItem>
</file>

<file path=customXml/itemProps5.xml><?xml version="1.0" encoding="utf-8"?>
<ds:datastoreItem xmlns:ds="http://schemas.openxmlformats.org/officeDocument/2006/customXml" ds:itemID="{5630BC84-5459-4656-9BC9-6A8AD8C4A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LibreOffice/7.6.4.1$Windows_X86_64 LibreOffice_project/e19e193f88cd6c0525a17fb7a176ed8e6a3e2aa1</Application>
  <AppVersion>15.0000</AppVersion>
  <Pages>13</Pages>
  <Words>6755</Words>
  <Characters>49170</Characters>
  <CharactersWithSpaces>55617</CharactersWithSpaces>
  <Paragraphs>230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2025-03-13T08:33:00Z</dcterms:created>
  <dc:creator>Arūnė Andrulionienė</dc:creator>
  <dc:description/>
  <dc:language>en-US</dc:language>
  <cp:lastModifiedBy>Juratė Miceikienė</cp:lastModifiedBy>
  <cp:lastPrinted>2023-02-06T12:15:00Z</cp:lastPrinted>
  <dcterms:modified xsi:type="dcterms:W3CDTF">2025-03-13T08:33:00Z</dcterms:modified>
  <cp:revision>2</cp:revision>
  <dc:subject>2023-xx-xx versija, skelbiama https://vpt.lrv.lt/</dc:subject>
  <dc:title>SUPAPRASTINTO ATVIRO VIEŠOJO PIRKIMO „„KVALIFIKACIJOS KĖLIMO UŽSIENYJE ORGANIZAVIMO PASLAUGOS (DALYVIO REGISTRACIJOS MOKESTIS“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