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3493F" w14:textId="452FB774" w:rsidR="005A5832" w:rsidRPr="00176C23" w:rsidRDefault="00176C23" w:rsidP="00176C23">
      <w:pPr>
        <w:tabs>
          <w:tab w:val="center" w:pos="4680"/>
          <w:tab w:val="right" w:pos="9360"/>
        </w:tabs>
        <w:spacing w:line="259" w:lineRule="auto"/>
        <w:jc w:val="right"/>
        <w:rPr>
          <w:rFonts w:eastAsia="Arial"/>
          <w:kern w:val="2"/>
          <w:szCs w:val="24"/>
        </w:rPr>
      </w:pPr>
      <w:r w:rsidRPr="00176C23">
        <w:rPr>
          <w:rFonts w:eastAsia="Arial"/>
          <w:kern w:val="2"/>
          <w:szCs w:val="24"/>
        </w:rPr>
        <w:t>3 priedas</w:t>
      </w:r>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BF1C5E7" w14:textId="3B38103D" w:rsidR="003D069A" w:rsidRDefault="00FC2F1B">
      <w:pPr>
        <w:widowControl w:val="0"/>
        <w:pBdr>
          <w:top w:val="nil"/>
          <w:left w:val="nil"/>
          <w:bottom w:val="nil"/>
          <w:right w:val="nil"/>
          <w:between w:val="nil"/>
        </w:pBdr>
        <w:tabs>
          <w:tab w:val="left" w:pos="567"/>
          <w:tab w:val="left" w:pos="851"/>
        </w:tabs>
        <w:jc w:val="center"/>
        <w:rPr>
          <w:b/>
          <w:caps/>
          <w:szCs w:val="24"/>
        </w:rPr>
      </w:pPr>
      <w:r w:rsidRPr="00FC2F1B">
        <w:rPr>
          <w:b/>
          <w:bCs/>
          <w:caps/>
          <w:color w:val="000000"/>
          <w:szCs w:val="24"/>
        </w:rPr>
        <w:t>Lengvųjų mažos klasės elektromobilio</w:t>
      </w:r>
      <w:r w:rsidR="003D069A" w:rsidRPr="002A36D7">
        <w:rPr>
          <w:b/>
          <w:bCs/>
          <w:caps/>
          <w:color w:val="000000"/>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65FF1C0" w:rsidR="005A5832" w:rsidRPr="00034A90" w:rsidRDefault="00FC2F1B" w:rsidP="00FC2F1B">
            <w:pPr>
              <w:jc w:val="both"/>
              <w:rPr>
                <w:kern w:val="2"/>
                <w:szCs w:val="24"/>
              </w:rPr>
            </w:pPr>
            <w:r w:rsidRPr="00034A90">
              <w:rPr>
                <w:kern w:val="2"/>
                <w:szCs w:val="24"/>
              </w:rPr>
              <w:t>Lengvųjų mažos klasės elektromobilis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FC3B1EA" w:rsidR="005A5832" w:rsidRPr="00034A90" w:rsidRDefault="008C41B6" w:rsidP="008C41B6">
            <w:pPr>
              <w:rPr>
                <w:kern w:val="2"/>
                <w:szCs w:val="24"/>
              </w:rPr>
            </w:pPr>
            <w:r w:rsidRPr="00034A90">
              <w:rPr>
                <w:kern w:val="2"/>
                <w:szCs w:val="24"/>
              </w:rPr>
              <w:t>Plungės specialiojo ugdymo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13377F88" w:rsidR="005A5832" w:rsidRPr="00034A90" w:rsidRDefault="00034A90" w:rsidP="00AC3B28">
            <w:pPr>
              <w:tabs>
                <w:tab w:val="left" w:pos="690"/>
              </w:tabs>
              <w:rPr>
                <w:kern w:val="2"/>
                <w:szCs w:val="24"/>
              </w:rPr>
            </w:pPr>
            <w:r w:rsidRPr="00034A90">
              <w:rPr>
                <w:kern w:val="2"/>
                <w:szCs w:val="24"/>
              </w:rPr>
              <w:t>190986017</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43A6E33B" w:rsidR="005A5832" w:rsidRPr="00034A90" w:rsidRDefault="008C41B6" w:rsidP="00AC3B28">
            <w:pPr>
              <w:rPr>
                <w:kern w:val="2"/>
                <w:szCs w:val="24"/>
              </w:rPr>
            </w:pPr>
            <w:r w:rsidRPr="00034A90">
              <w:rPr>
                <w:kern w:val="2"/>
                <w:szCs w:val="24"/>
              </w:rPr>
              <w:t>Mendeno g. 4, Plungė</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Pr="00034A90" w:rsidRDefault="005A5832" w:rsidP="00AC3B28">
            <w:pP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Pr="00034A90" w:rsidRDefault="005A5832" w:rsidP="00AC3B28">
            <w:pP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Pr="00034A90" w:rsidRDefault="005A5832" w:rsidP="00AC3B28">
            <w:pP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2E382BDA" w:rsidR="005A5832" w:rsidRPr="00034A90" w:rsidRDefault="00AC3B28" w:rsidP="008C41B6">
            <w:pPr>
              <w:rPr>
                <w:kern w:val="2"/>
                <w:szCs w:val="24"/>
              </w:rPr>
            </w:pPr>
            <w:r w:rsidRPr="00034A90">
              <w:rPr>
                <w:kern w:val="2"/>
                <w:szCs w:val="24"/>
              </w:rPr>
              <w:t>+370</w:t>
            </w:r>
            <w:r w:rsidR="00034A90" w:rsidRPr="00034A90">
              <w:rPr>
                <w:kern w:val="2"/>
                <w:szCs w:val="24"/>
              </w:rPr>
              <w:t> 448 71728</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5E9692E5" w:rsidR="005A5832" w:rsidRPr="00034A90" w:rsidRDefault="00034A90" w:rsidP="00034A90">
            <w:pPr>
              <w:rPr>
                <w:kern w:val="2"/>
                <w:szCs w:val="24"/>
              </w:rPr>
            </w:pPr>
            <w:r w:rsidRPr="00034A90">
              <w:rPr>
                <w:kern w:val="2"/>
                <w:szCs w:val="24"/>
              </w:rPr>
              <w:t>specmokykla</w:t>
            </w:r>
            <w:r w:rsidR="00AC3B28" w:rsidRPr="00034A90">
              <w:rPr>
                <w:kern w:val="2"/>
                <w:szCs w:val="24"/>
              </w:rPr>
              <w:t>@plunge.lt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A41F2FA" w:rsidR="005A5832" w:rsidRDefault="00034A90">
            <w:pPr>
              <w:rPr>
                <w:color w:val="4472C4"/>
                <w:kern w:val="2"/>
                <w:szCs w:val="24"/>
              </w:rPr>
            </w:pPr>
            <w:r w:rsidRPr="00034A90">
              <w:rPr>
                <w:kern w:val="2"/>
                <w:szCs w:val="24"/>
              </w:rPr>
              <w:t>Direktorė Kamilė Kundrotaitė – Astreikienė, kundrotaite.astreikiene@gmail.com</w:t>
            </w:r>
          </w:p>
        </w:tc>
      </w:tr>
      <w:tr w:rsidR="005A5832" w14:paraId="17A4E02F" w14:textId="77777777">
        <w:trPr>
          <w:trHeight w:val="300"/>
        </w:trPr>
        <w:tc>
          <w:tcPr>
            <w:tcW w:w="2704" w:type="dxa"/>
          </w:tcPr>
          <w:p w14:paraId="146E8BAE" w14:textId="77777777" w:rsidR="005A5832" w:rsidRDefault="00A10867">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993FECF" w:rsidR="005A5832" w:rsidRPr="00034A90" w:rsidRDefault="00A10867" w:rsidP="00F81331">
            <w:pPr>
              <w:jc w:val="both"/>
              <w:rPr>
                <w:kern w:val="2"/>
                <w:szCs w:val="24"/>
              </w:rPr>
            </w:pPr>
            <w:r w:rsidRPr="00034A90">
              <w:rPr>
                <w:kern w:val="2"/>
                <w:szCs w:val="24"/>
              </w:rPr>
              <w:t xml:space="preserve">Tiekėjas įsipareigoja Sutartyje numatytomis sąlygomis perduoti Pirkėjui </w:t>
            </w:r>
            <w:r w:rsidR="00FC2F1B" w:rsidRPr="00034A90">
              <w:rPr>
                <w:kern w:val="2"/>
                <w:szCs w:val="24"/>
              </w:rPr>
              <w:t xml:space="preserve">Lengvųjų mažos klasės elektromobilį </w:t>
            </w:r>
            <w:r w:rsidR="003D069A" w:rsidRPr="00034A90">
              <w:rPr>
                <w:kern w:val="2"/>
                <w:szCs w:val="24"/>
              </w:rPr>
              <w:t>(toliau – Prekė</w:t>
            </w:r>
            <w:r w:rsidRPr="00034A90">
              <w:rPr>
                <w:kern w:val="2"/>
                <w:szCs w:val="24"/>
              </w:rPr>
              <w:t>).</w:t>
            </w:r>
          </w:p>
          <w:p w14:paraId="24700FA6" w14:textId="624293A3" w:rsidR="005A5832" w:rsidRPr="00034A90" w:rsidRDefault="003D069A" w:rsidP="00F81331">
            <w:pPr>
              <w:jc w:val="both"/>
              <w:rPr>
                <w:kern w:val="2"/>
                <w:szCs w:val="24"/>
              </w:rPr>
            </w:pPr>
            <w:r w:rsidRPr="00034A90">
              <w:rPr>
                <w:kern w:val="2"/>
                <w:szCs w:val="24"/>
              </w:rPr>
              <w:t>Išsamus Prekės aprašymas ir kiti reikalavimai</w:t>
            </w:r>
            <w:r w:rsidR="00A10867" w:rsidRPr="00034A90">
              <w:rPr>
                <w:kern w:val="2"/>
                <w:szCs w:val="24"/>
              </w:rPr>
              <w:t xml:space="preserve"> nustatyti Sutarties priede Nr. </w:t>
            </w:r>
            <w:r w:rsidRPr="00034A90">
              <w:rPr>
                <w:kern w:val="2"/>
                <w:szCs w:val="24"/>
              </w:rPr>
              <w:t>1</w:t>
            </w:r>
            <w:r w:rsidR="00A10867" w:rsidRPr="00034A90">
              <w:rPr>
                <w:kern w:val="2"/>
                <w:szCs w:val="24"/>
              </w:rPr>
              <w:t xml:space="preserve"> „Techninė specifikacija“ (toliau – Techninė specifikacija) ir Sutarties priede Nr. </w:t>
            </w:r>
            <w:r w:rsidRPr="00034A90">
              <w:rPr>
                <w:kern w:val="2"/>
                <w:szCs w:val="24"/>
              </w:rPr>
              <w:t>2</w:t>
            </w:r>
            <w:r w:rsidR="00A10867" w:rsidRPr="00034A90">
              <w:rPr>
                <w:kern w:val="2"/>
                <w:szCs w:val="24"/>
              </w:rPr>
              <w:t xml:space="preserve"> „Pasiūlymas“.</w:t>
            </w:r>
          </w:p>
        </w:tc>
      </w:tr>
      <w:tr w:rsidR="005A5832" w14:paraId="0023E2B5" w14:textId="77777777">
        <w:trPr>
          <w:trHeight w:val="300"/>
        </w:trPr>
        <w:tc>
          <w:tcPr>
            <w:tcW w:w="2704" w:type="dxa"/>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Pr="00034A90" w:rsidRDefault="005A5832">
            <w:pPr>
              <w:rPr>
                <w:kern w:val="2"/>
                <w:szCs w:val="24"/>
              </w:rPr>
            </w:pPr>
          </w:p>
        </w:tc>
      </w:tr>
      <w:tr w:rsidR="005A5832" w14:paraId="4354176C" w14:textId="77777777">
        <w:trPr>
          <w:trHeight w:val="300"/>
        </w:trPr>
        <w:tc>
          <w:tcPr>
            <w:tcW w:w="2704" w:type="dxa"/>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4833C97" w:rsidR="005A5832" w:rsidRPr="00034A90" w:rsidRDefault="003D069A" w:rsidP="00034A90">
            <w:pPr>
              <w:pStyle w:val="prastasiniatinklio"/>
              <w:spacing w:before="0" w:beforeAutospacing="0" w:after="0" w:afterAutospacing="0"/>
              <w:jc w:val="both"/>
              <w:rPr>
                <w:rFonts w:ascii="Times New Roman" w:hAnsi="Times New Roman" w:cs="Times New Roman"/>
                <w:iCs/>
              </w:rPr>
            </w:pPr>
            <w:r w:rsidRPr="00034A90">
              <w:rPr>
                <w:rFonts w:ascii="Times New Roman" w:hAnsi="Times New Roman" w:cs="Times New Roman"/>
                <w:iCs/>
              </w:rPr>
              <w:t xml:space="preserve">Pirkimas atliekamas įgyvendinant projektą </w:t>
            </w:r>
            <w:r w:rsidR="00FC2F1B" w:rsidRPr="00034A90">
              <w:rPr>
                <w:rFonts w:ascii="Times New Roman" w:hAnsi="Times New Roman" w:cs="Times New Roman"/>
                <w:iCs/>
              </w:rPr>
              <w:t>Nr. 10-058-P-0006 “Plungės specialiojo ugdymo centro aprūpinimas, įgyvendinant įtraukųjį švietimą”</w:t>
            </w:r>
            <w:r w:rsidRPr="00034A90">
              <w:rPr>
                <w:rFonts w:ascii="Times New Roman" w:hAnsi="Times New Roman" w:cs="Times New Roman"/>
                <w:iCs/>
              </w:rPr>
              <w:t>, kuris finansuojamas</w:t>
            </w:r>
            <w:r w:rsidR="00034A90" w:rsidRPr="00034A90">
              <w:rPr>
                <w:rFonts w:ascii="Times New Roman" w:hAnsi="Times New Roman" w:cs="Times New Roman"/>
                <w:iCs/>
              </w:rPr>
              <w:t xml:space="preserve"> Europos Sąjungos</w:t>
            </w:r>
            <w:r w:rsidR="00FC2F1B" w:rsidRPr="00034A90">
              <w:rPr>
                <w:rFonts w:ascii="Times New Roman" w:hAnsi="Times New Roman" w:cs="Times New Roman"/>
                <w:iCs/>
              </w:rPr>
              <w:t xml:space="preserve"> lėšomis</w:t>
            </w: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1AAE3FCC" w14:textId="73F20A7D" w:rsidR="005A5832" w:rsidRPr="008C41B6" w:rsidRDefault="00A10867" w:rsidP="00F81331">
            <w:pPr>
              <w:jc w:val="both"/>
              <w:rPr>
                <w:color w:val="000000" w:themeColor="text1"/>
                <w:kern w:val="2"/>
                <w:szCs w:val="24"/>
              </w:rPr>
            </w:pPr>
            <w:r w:rsidRPr="006E47FA">
              <w:rPr>
                <w:color w:val="000000" w:themeColor="text1"/>
                <w:kern w:val="2"/>
                <w:szCs w:val="24"/>
              </w:rPr>
              <w:t xml:space="preserve">Tiekėjas Prekes (visą Prekių kiekį) įsipareigoja pristatyti </w:t>
            </w:r>
            <w:r w:rsidRPr="006E47FA">
              <w:rPr>
                <w:b/>
                <w:bCs/>
                <w:color w:val="000000" w:themeColor="text1"/>
                <w:kern w:val="2"/>
                <w:szCs w:val="24"/>
              </w:rPr>
              <w:t>ne vėliau kaip per</w:t>
            </w:r>
            <w:r w:rsidR="00034A90">
              <w:rPr>
                <w:color w:val="000000" w:themeColor="text1"/>
                <w:kern w:val="2"/>
                <w:szCs w:val="24"/>
              </w:rPr>
              <w:t xml:space="preserve"> </w:t>
            </w:r>
            <w:r w:rsidR="00034A90" w:rsidRPr="00034A90">
              <w:rPr>
                <w:b/>
                <w:color w:val="000000" w:themeColor="text1"/>
                <w:kern w:val="2"/>
                <w:szCs w:val="24"/>
              </w:rPr>
              <w:t>6 (šeši</w:t>
            </w:r>
            <w:r w:rsidR="007D7516">
              <w:rPr>
                <w:b/>
                <w:color w:val="000000" w:themeColor="text1"/>
                <w:kern w:val="2"/>
                <w:szCs w:val="24"/>
              </w:rPr>
              <w:t>s</w:t>
            </w:r>
            <w:r w:rsidR="00034A90" w:rsidRPr="00034A90">
              <w:rPr>
                <w:b/>
                <w:color w:val="000000" w:themeColor="text1"/>
                <w:kern w:val="2"/>
                <w:szCs w:val="24"/>
              </w:rPr>
              <w:t>)</w:t>
            </w:r>
            <w:r w:rsidR="00FC2F1B">
              <w:rPr>
                <w:b/>
                <w:color w:val="000000" w:themeColor="text1"/>
                <w:kern w:val="2"/>
                <w:szCs w:val="24"/>
              </w:rPr>
              <w:t xml:space="preserve"> </w:t>
            </w:r>
            <w:r w:rsidR="003D069A" w:rsidRPr="006E47FA">
              <w:rPr>
                <w:b/>
                <w:color w:val="000000" w:themeColor="text1"/>
                <w:kern w:val="2"/>
                <w:szCs w:val="24"/>
              </w:rPr>
              <w:t>mėnesius</w:t>
            </w:r>
            <w:r w:rsidRPr="006E47FA">
              <w:rPr>
                <w:color w:val="000000" w:themeColor="text1"/>
                <w:kern w:val="2"/>
                <w:szCs w:val="24"/>
              </w:rPr>
              <w:t xml:space="preserve"> nuo Sutarties įsigaliojimo dienos šiuo adresu: </w:t>
            </w:r>
            <w:r w:rsidR="00FC2F1B" w:rsidRPr="00034A90">
              <w:rPr>
                <w:rFonts w:eastAsia="NSimSun"/>
                <w:bCs/>
                <w:kern w:val="2"/>
                <w:szCs w:val="24"/>
                <w:lang w:eastAsia="zh-CN" w:bidi="hi-IN"/>
              </w:rPr>
              <w:t>Mendeno g. 4, Plungė.</w:t>
            </w:r>
            <w:r w:rsidR="003D069A" w:rsidRPr="00034A90">
              <w:rPr>
                <w:kern w:val="2"/>
                <w:szCs w:val="24"/>
              </w:rPr>
              <w:t xml:space="preserve"> </w:t>
            </w:r>
          </w:p>
          <w:p w14:paraId="5491866C" w14:textId="67160A74" w:rsidR="005A5832" w:rsidRDefault="005A5832">
            <w:pPr>
              <w:textAlignment w:val="baseline"/>
              <w:rPr>
                <w:szCs w:val="24"/>
              </w:rPr>
            </w:pPr>
          </w:p>
        </w:tc>
      </w:tr>
      <w:tr w:rsidR="005A5832" w14:paraId="4E5B9CB2" w14:textId="77777777">
        <w:trPr>
          <w:trHeight w:val="300"/>
        </w:trPr>
        <w:tc>
          <w:tcPr>
            <w:tcW w:w="2704" w:type="dxa"/>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sidRPr="006E47FA">
              <w:rPr>
                <w:color w:val="000000" w:themeColor="text1"/>
                <w:kern w:val="2"/>
                <w:szCs w:val="24"/>
              </w:rPr>
              <w:t xml:space="preserve">Užsakymai </w:t>
            </w:r>
            <w:r w:rsidR="003D069A" w:rsidRPr="006E47FA">
              <w:rPr>
                <w:color w:val="000000" w:themeColor="text1"/>
                <w:kern w:val="2"/>
                <w:szCs w:val="24"/>
              </w:rPr>
              <w:t>neteikiami.</w:t>
            </w:r>
          </w:p>
        </w:tc>
      </w:tr>
      <w:tr w:rsidR="005A5832" w14:paraId="013CB572" w14:textId="77777777">
        <w:trPr>
          <w:trHeight w:val="300"/>
        </w:trPr>
        <w:tc>
          <w:tcPr>
            <w:tcW w:w="2704" w:type="dxa"/>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0EC3B78E" w:rsidR="003D069A" w:rsidRPr="006E47FA" w:rsidRDefault="00A10867" w:rsidP="00F81331">
            <w:pPr>
              <w:jc w:val="both"/>
              <w:rPr>
                <w:color w:val="000000" w:themeColor="text1"/>
                <w:kern w:val="2"/>
                <w:szCs w:val="24"/>
              </w:rPr>
            </w:pPr>
            <w:r w:rsidRPr="006E47FA">
              <w:rPr>
                <w:color w:val="000000" w:themeColor="text1"/>
                <w:kern w:val="2"/>
                <w:szCs w:val="24"/>
              </w:rPr>
              <w:t>Kartu su Prek</w:t>
            </w:r>
            <w:r w:rsidR="00F81331" w:rsidRPr="006E47FA">
              <w:rPr>
                <w:color w:val="000000" w:themeColor="text1"/>
                <w:kern w:val="2"/>
                <w:szCs w:val="24"/>
              </w:rPr>
              <w:t>ėmis pateikiami</w:t>
            </w:r>
            <w:r w:rsidR="003D069A" w:rsidRPr="006E47FA">
              <w:rPr>
                <w:color w:val="000000" w:themeColor="text1"/>
                <w:kern w:val="2"/>
                <w:szCs w:val="24"/>
              </w:rPr>
              <w:t xml:space="preserve"> dokumentai </w:t>
            </w:r>
            <w:r w:rsidRPr="006E47FA">
              <w:rPr>
                <w:color w:val="000000" w:themeColor="text1"/>
                <w:kern w:val="2"/>
                <w:szCs w:val="24"/>
              </w:rPr>
              <w:t xml:space="preserve">nurodyti </w:t>
            </w:r>
            <w:r w:rsidR="00EC3340" w:rsidRPr="006E47FA">
              <w:rPr>
                <w:color w:val="000000" w:themeColor="text1"/>
                <w:kern w:val="2"/>
                <w:szCs w:val="24"/>
              </w:rPr>
              <w:t xml:space="preserve">Techninės specifikacijos </w:t>
            </w:r>
            <w:bookmarkStart w:id="0" w:name="_GoBack"/>
            <w:r w:rsidR="00EC3340" w:rsidRPr="00034A90">
              <w:rPr>
                <w:color w:val="000000" w:themeColor="text1"/>
                <w:kern w:val="2"/>
                <w:szCs w:val="24"/>
              </w:rPr>
              <w:t>2.2</w:t>
            </w:r>
            <w:r w:rsidR="00EC3340" w:rsidRPr="006E47FA">
              <w:rPr>
                <w:color w:val="000000" w:themeColor="text1"/>
                <w:kern w:val="2"/>
                <w:szCs w:val="24"/>
              </w:rPr>
              <w:t xml:space="preserve"> punkte</w:t>
            </w:r>
            <w:r w:rsidR="003D069A" w:rsidRPr="006E47FA">
              <w:rPr>
                <w:color w:val="000000" w:themeColor="text1"/>
                <w:kern w:val="2"/>
                <w:szCs w:val="24"/>
              </w:rPr>
              <w:t>.</w:t>
            </w:r>
          </w:p>
          <w:bookmarkEnd w:id="0"/>
          <w:p w14:paraId="63043AC8" w14:textId="7FAAE175" w:rsidR="005A5832" w:rsidRDefault="00A10867" w:rsidP="00EC3340">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13215197" w:rsidR="005A5832" w:rsidRDefault="00A10867">
            <w:pPr>
              <w:rPr>
                <w:kern w:val="2"/>
                <w:szCs w:val="24"/>
              </w:rPr>
            </w:pPr>
            <w:r>
              <w:rPr>
                <w:kern w:val="2"/>
                <w:szCs w:val="24"/>
              </w:rPr>
              <w:t>Fiksuotos kainos kainodara</w:t>
            </w:r>
            <w:r w:rsidR="007A4597">
              <w:rPr>
                <w:kern w:val="2"/>
                <w:szCs w:val="24"/>
              </w:rPr>
              <w:t>.</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EC334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EC334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EC334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tcPr>
          <w:p w14:paraId="1A3B6652" w14:textId="0F70D774" w:rsidR="005A5832" w:rsidRPr="003D069A"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Pr="00EC3340" w:rsidRDefault="00A10867">
            <w:pPr>
              <w:rPr>
                <w:kern w:val="2"/>
                <w:szCs w:val="24"/>
              </w:rPr>
            </w:pPr>
            <w:r w:rsidRPr="00EC3340">
              <w:rPr>
                <w:kern w:val="2"/>
                <w:szCs w:val="24"/>
              </w:rPr>
              <w:t>Sutarties kaina bus perskaičiuojami:</w:t>
            </w:r>
          </w:p>
          <w:p w14:paraId="33BE06DA" w14:textId="74D952CC" w:rsidR="005A5832" w:rsidRPr="003D069A" w:rsidRDefault="00A10867">
            <w:pPr>
              <w:rPr>
                <w:color w:val="FF0000"/>
                <w:kern w:val="2"/>
                <w:szCs w:val="24"/>
              </w:rPr>
            </w:pPr>
            <w:r w:rsidRPr="00EC3340">
              <w:rPr>
                <w:kern w:val="2"/>
                <w:szCs w:val="24"/>
              </w:rPr>
              <w:t>5.3.1. dėl PVM tarifo pasikeitimo;</w:t>
            </w:r>
          </w:p>
        </w:tc>
      </w:tr>
      <w:tr w:rsidR="005A5832" w14:paraId="44043A28" w14:textId="77777777">
        <w:trPr>
          <w:trHeight w:val="300"/>
        </w:trPr>
        <w:tc>
          <w:tcPr>
            <w:tcW w:w="2704"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Pr="00EC3340" w:rsidRDefault="00A10867" w:rsidP="00F81331">
            <w:pPr>
              <w:jc w:val="both"/>
              <w:rPr>
                <w:kern w:val="2"/>
                <w:szCs w:val="24"/>
              </w:rPr>
            </w:pPr>
            <w:r w:rsidRPr="00EC3340">
              <w:rPr>
                <w:kern w:val="2"/>
                <w:szCs w:val="24"/>
              </w:rPr>
              <w:t>Jeigu Sutarties vykdymo metu pasikeičia PVM mokėjimą reglamentuojantys teisės aktai, darantys tiesioginę įtaką Tiekėjo tiekiamų Prekių Suta</w:t>
            </w:r>
            <w:r w:rsidR="003D069A" w:rsidRPr="00EC3340">
              <w:rPr>
                <w:kern w:val="2"/>
                <w:szCs w:val="24"/>
              </w:rPr>
              <w:t>rtyje nurodytai kainai</w:t>
            </w:r>
            <w:r w:rsidRPr="00EC3340">
              <w:rPr>
                <w:kern w:val="2"/>
                <w:szCs w:val="24"/>
              </w:rPr>
              <w:t>,</w:t>
            </w:r>
            <w:r w:rsidR="003D069A" w:rsidRPr="00EC3340">
              <w:rPr>
                <w:kern w:val="2"/>
                <w:szCs w:val="24"/>
              </w:rPr>
              <w:t xml:space="preserve"> Sutarties kaina</w:t>
            </w:r>
            <w:r w:rsidRPr="00EC3340">
              <w:rPr>
                <w:kern w:val="2"/>
                <w:szCs w:val="24"/>
              </w:rPr>
              <w:t xml:space="preserve"> perskaičiuojami ne</w:t>
            </w:r>
            <w:r w:rsidR="003D069A" w:rsidRPr="00EC3340">
              <w:rPr>
                <w:kern w:val="2"/>
                <w:szCs w:val="24"/>
              </w:rPr>
              <w:t>keičiant Prekių kainos</w:t>
            </w:r>
            <w:r w:rsidRPr="00EC3340">
              <w:rPr>
                <w:kern w:val="2"/>
                <w:szCs w:val="24"/>
              </w:rPr>
              <w:t xml:space="preserve"> be PVM. </w:t>
            </w:r>
          </w:p>
          <w:p w14:paraId="33D8CFAE" w14:textId="77777777" w:rsidR="005A5832" w:rsidRPr="00F81331" w:rsidRDefault="005A5832" w:rsidP="00F81331">
            <w:pPr>
              <w:jc w:val="both"/>
              <w:rPr>
                <w:color w:val="385623" w:themeColor="accent6" w:themeShade="80"/>
                <w:kern w:val="2"/>
                <w:szCs w:val="24"/>
              </w:rPr>
            </w:pPr>
          </w:p>
          <w:p w14:paraId="22F59FE8" w14:textId="0D9C7EFB" w:rsidR="005A5832" w:rsidRPr="003D069A" w:rsidRDefault="00A10867" w:rsidP="005F5655">
            <w:pPr>
              <w:jc w:val="both"/>
              <w:rPr>
                <w:color w:val="FF0000"/>
                <w:kern w:val="2"/>
              </w:rPr>
            </w:pPr>
            <w:r w:rsidRPr="00EC3340">
              <w:rPr>
                <w:kern w:val="2"/>
              </w:rPr>
              <w:t xml:space="preserve">Perskaičiavimas įforminamas Susitarimu ne vėliau kaip per </w:t>
            </w:r>
            <w:r w:rsidR="003D069A" w:rsidRPr="006E47FA">
              <w:rPr>
                <w:color w:val="000000" w:themeColor="text1"/>
                <w:kern w:val="2"/>
              </w:rPr>
              <w:t>10 d. d.</w:t>
            </w:r>
            <w:r w:rsidRPr="006E47FA">
              <w:rPr>
                <w:color w:val="000000" w:themeColor="text1"/>
                <w:kern w:val="2"/>
              </w:rPr>
              <w:t xml:space="preserve"> nuo PVM mokėjimą reglamentuojančių teisės aktų pasikeitimo, kuris tampa neatskiriama Sutar</w:t>
            </w:r>
            <w:r w:rsidR="003D069A" w:rsidRPr="006E47FA">
              <w:rPr>
                <w:color w:val="000000" w:themeColor="text1"/>
                <w:kern w:val="2"/>
              </w:rPr>
              <w:t xml:space="preserve">ties dalimi. </w:t>
            </w:r>
          </w:p>
        </w:tc>
      </w:tr>
      <w:tr w:rsidR="005A5832" w14:paraId="5D8E4D4D" w14:textId="77777777">
        <w:trPr>
          <w:trHeight w:val="300"/>
        </w:trPr>
        <w:tc>
          <w:tcPr>
            <w:tcW w:w="2704"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DDB16BD" w14:textId="4F7FD246" w:rsidR="00F81331" w:rsidRPr="006E47FA" w:rsidRDefault="00F81331" w:rsidP="00095BA5">
            <w:pPr>
              <w:jc w:val="both"/>
              <w:rPr>
                <w:color w:val="000000" w:themeColor="text1"/>
                <w:kern w:val="2"/>
                <w:szCs w:val="24"/>
              </w:rPr>
            </w:pPr>
            <w:r w:rsidRPr="00095BA5">
              <w:rPr>
                <w:color w:val="000000" w:themeColor="text1"/>
                <w:kern w:val="2"/>
                <w:szCs w:val="24"/>
              </w:rPr>
              <w:t xml:space="preserve">Pirkėjas atsiskaito su Tiekėju ne </w:t>
            </w:r>
            <w:r w:rsidRPr="006E47FA">
              <w:rPr>
                <w:color w:val="000000" w:themeColor="text1"/>
                <w:kern w:val="2"/>
                <w:szCs w:val="24"/>
              </w:rPr>
              <w:t xml:space="preserve">vėliau kaip </w:t>
            </w:r>
            <w:r w:rsidRPr="00034A90">
              <w:rPr>
                <w:color w:val="000000" w:themeColor="text1"/>
                <w:kern w:val="2"/>
                <w:szCs w:val="24"/>
              </w:rPr>
              <w:t xml:space="preserve">per </w:t>
            </w:r>
            <w:r w:rsidR="00FC2F1B" w:rsidRPr="00034A90">
              <w:rPr>
                <w:color w:val="000000" w:themeColor="text1"/>
                <w:kern w:val="2"/>
                <w:szCs w:val="24"/>
              </w:rPr>
              <w:t>3</w:t>
            </w:r>
            <w:r w:rsidR="006E47FA" w:rsidRPr="00034A90">
              <w:rPr>
                <w:color w:val="000000" w:themeColor="text1"/>
                <w:kern w:val="2"/>
                <w:szCs w:val="24"/>
              </w:rPr>
              <w:t>0</w:t>
            </w:r>
            <w:r w:rsidRPr="00034A90">
              <w:rPr>
                <w:color w:val="000000" w:themeColor="text1"/>
                <w:kern w:val="2"/>
                <w:szCs w:val="24"/>
              </w:rPr>
              <w:t xml:space="preserve"> kalendorinių dienų nuo Sąskaitos gavimo dienos.</w:t>
            </w:r>
          </w:p>
          <w:p w14:paraId="57F27133" w14:textId="5029A3ED" w:rsidR="00F81331" w:rsidRPr="006E47FA" w:rsidRDefault="00F81331" w:rsidP="00095BA5">
            <w:pPr>
              <w:jc w:val="both"/>
              <w:rPr>
                <w:color w:val="000000" w:themeColor="text1"/>
                <w:kern w:val="2"/>
                <w:szCs w:val="24"/>
              </w:rPr>
            </w:pPr>
            <w:r w:rsidRPr="006E47FA">
              <w:rPr>
                <w:color w:val="000000" w:themeColor="text1"/>
                <w:kern w:val="2"/>
                <w:szCs w:val="24"/>
                <w:shd w:val="clear" w:color="auto" w:fill="FFFFFF"/>
              </w:rPr>
              <w:t>Apmokėjimo sąlygos: įvykdžius visus sutartinius įsipareigojimus, sumokama visa Sutarties kaina.</w:t>
            </w:r>
          </w:p>
          <w:p w14:paraId="5D1F8A09" w14:textId="677F616F" w:rsidR="00F81331" w:rsidRDefault="00F81331" w:rsidP="00F81331">
            <w:pPr>
              <w:jc w:val="both"/>
              <w:rPr>
                <w:color w:val="000000"/>
                <w:kern w:val="2"/>
                <w:szCs w:val="24"/>
                <w:shd w:val="clear" w:color="auto" w:fill="FFFFFF"/>
              </w:rPr>
            </w:pPr>
            <w:r w:rsidRPr="006E47FA">
              <w:rPr>
                <w:color w:val="000000" w:themeColor="text1"/>
                <w:kern w:val="2"/>
                <w:szCs w:val="24"/>
                <w:shd w:val="clear" w:color="auto" w:fill="FFFFFF"/>
              </w:rPr>
              <w:t xml:space="preserve">Vykdant pirkimo sutartį elektronines sąskaitas faktūras Paslaugų </w:t>
            </w:r>
            <w:r w:rsidR="00673260" w:rsidRPr="00673260">
              <w:rPr>
                <w:color w:val="000000" w:themeColor="text1"/>
                <w:kern w:val="2"/>
                <w:szCs w:val="24"/>
                <w:shd w:val="clear" w:color="auto" w:fill="FFFFFF"/>
              </w:rPr>
              <w:t>77.</w:t>
            </w:r>
            <w:r w:rsidR="00673260" w:rsidRPr="00673260">
              <w:rPr>
                <w:color w:val="000000" w:themeColor="text1"/>
                <w:kern w:val="2"/>
                <w:szCs w:val="24"/>
                <w:shd w:val="clear" w:color="auto" w:fill="FFFFFF"/>
              </w:rPr>
              <w:tab/>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 </w:t>
            </w:r>
            <w:r w:rsidRPr="007D7516">
              <w:rPr>
                <w:color w:val="000000" w:themeColor="text1"/>
                <w:kern w:val="2"/>
                <w:szCs w:val="24"/>
              </w:rPr>
              <w:t>Paslaugų teikėjas įsivertina visas galimas išlaidas, susijusias su šių sistemų naudojimu.</w:t>
            </w:r>
          </w:p>
        </w:tc>
      </w:tr>
      <w:tr w:rsidR="005A5832" w14:paraId="44D73415" w14:textId="77777777">
        <w:trPr>
          <w:trHeight w:val="300"/>
        </w:trPr>
        <w:tc>
          <w:tcPr>
            <w:tcW w:w="2704" w:type="dxa"/>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tcPr>
          <w:p w14:paraId="0EF5F095"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tcPr>
          <w:p w14:paraId="09C25722" w14:textId="77777777" w:rsidR="005A5832" w:rsidRDefault="00A10867">
            <w:pPr>
              <w:rPr>
                <w:b/>
                <w:bCs/>
                <w:kern w:val="2"/>
                <w:szCs w:val="24"/>
              </w:rPr>
            </w:pPr>
            <w:r w:rsidRPr="008B2BCB">
              <w:rPr>
                <w:b/>
                <w:bCs/>
                <w:kern w:val="2"/>
                <w:szCs w:val="24"/>
              </w:rPr>
              <w:t>6.1. Garantinis terminas</w:t>
            </w:r>
          </w:p>
        </w:tc>
        <w:tc>
          <w:tcPr>
            <w:tcW w:w="6831" w:type="dxa"/>
            <w:gridSpan w:val="2"/>
          </w:tcPr>
          <w:p w14:paraId="15CCD5AC" w14:textId="7A45EF66" w:rsidR="008B2BCB" w:rsidRPr="00034A90" w:rsidRDefault="00A10867" w:rsidP="00F81331">
            <w:pPr>
              <w:jc w:val="both"/>
              <w:rPr>
                <w:b/>
                <w:bCs/>
                <w:kern w:val="2"/>
                <w:szCs w:val="24"/>
              </w:rPr>
            </w:pPr>
            <w:r w:rsidRPr="00034A90">
              <w:rPr>
                <w:kern w:val="2"/>
                <w:szCs w:val="24"/>
              </w:rPr>
              <w:t>Prekėms</w:t>
            </w:r>
            <w:r w:rsidR="00F81331" w:rsidRPr="00034A90">
              <w:rPr>
                <w:kern w:val="2"/>
                <w:szCs w:val="24"/>
              </w:rPr>
              <w:t xml:space="preserve"> (</w:t>
            </w:r>
            <w:r w:rsidR="00CD2246" w:rsidRPr="00034A90">
              <w:rPr>
                <w:kern w:val="2"/>
                <w:szCs w:val="24"/>
              </w:rPr>
              <w:t>elektromobiliui</w:t>
            </w:r>
            <w:r w:rsidR="00F81331" w:rsidRPr="00034A90">
              <w:rPr>
                <w:kern w:val="2"/>
                <w:szCs w:val="24"/>
              </w:rPr>
              <w:t>)</w:t>
            </w:r>
            <w:r w:rsidRPr="00034A90">
              <w:rPr>
                <w:kern w:val="2"/>
                <w:szCs w:val="24"/>
              </w:rPr>
              <w:t xml:space="preserve"> nustatomas Tiekėjo pasiūlytas </w:t>
            </w:r>
            <w:r w:rsidR="00035D53" w:rsidRPr="00034A90">
              <w:rPr>
                <w:kern w:val="2"/>
                <w:szCs w:val="24"/>
              </w:rPr>
              <w:t>garantinis terminas:</w:t>
            </w:r>
          </w:p>
          <w:p w14:paraId="37B4E642" w14:textId="3AB18767" w:rsidR="008B2BCB" w:rsidRPr="00034A90" w:rsidRDefault="008B2BCB" w:rsidP="00F81331">
            <w:pPr>
              <w:jc w:val="both"/>
              <w:rPr>
                <w:kern w:val="2"/>
                <w:szCs w:val="24"/>
              </w:rPr>
            </w:pPr>
            <w:r w:rsidRPr="00034A90">
              <w:rPr>
                <w:b/>
                <w:bCs/>
                <w:kern w:val="2"/>
                <w:szCs w:val="24"/>
              </w:rPr>
              <w:t xml:space="preserve"> 1. </w:t>
            </w:r>
            <w:r w:rsidR="00CD2246" w:rsidRPr="00034A90">
              <w:rPr>
                <w:b/>
                <w:bCs/>
                <w:kern w:val="2"/>
                <w:szCs w:val="24"/>
              </w:rPr>
              <w:t>Elektromobiliui</w:t>
            </w:r>
            <w:r w:rsidR="00A10867" w:rsidRPr="00034A90">
              <w:rPr>
                <w:kern w:val="2"/>
                <w:szCs w:val="24"/>
              </w:rPr>
              <w:t xml:space="preserve"> </w:t>
            </w:r>
            <w:r w:rsidR="00035D53" w:rsidRPr="00034A90">
              <w:rPr>
                <w:b/>
                <w:kern w:val="2"/>
                <w:szCs w:val="24"/>
              </w:rPr>
              <w:t>______</w:t>
            </w:r>
            <w:r w:rsidRPr="00034A90">
              <w:rPr>
                <w:b/>
                <w:kern w:val="2"/>
                <w:szCs w:val="24"/>
              </w:rPr>
              <w:t xml:space="preserve"> </w:t>
            </w:r>
            <w:r w:rsidR="00CD2246" w:rsidRPr="00034A90">
              <w:rPr>
                <w:b/>
                <w:kern w:val="2"/>
                <w:szCs w:val="24"/>
              </w:rPr>
              <w:t>mėnesių</w:t>
            </w:r>
            <w:r w:rsidRPr="00034A90">
              <w:rPr>
                <w:b/>
                <w:kern w:val="2"/>
                <w:szCs w:val="24"/>
              </w:rPr>
              <w:t xml:space="preserve"> </w:t>
            </w:r>
            <w:r w:rsidR="001D28F6" w:rsidRPr="00034A90">
              <w:rPr>
                <w:b/>
                <w:kern w:val="2"/>
                <w:szCs w:val="24"/>
              </w:rPr>
              <w:t xml:space="preserve">garantija </w:t>
            </w:r>
            <w:r w:rsidRPr="00034A90">
              <w:rPr>
                <w:b/>
                <w:kern w:val="2"/>
                <w:szCs w:val="24"/>
              </w:rPr>
              <w:t xml:space="preserve">arba </w:t>
            </w:r>
            <w:r w:rsidR="00035D53" w:rsidRPr="00034A90">
              <w:rPr>
                <w:b/>
                <w:kern w:val="2"/>
                <w:szCs w:val="24"/>
              </w:rPr>
              <w:t>_____</w:t>
            </w:r>
            <w:r w:rsidRPr="00034A90">
              <w:rPr>
                <w:b/>
                <w:kern w:val="2"/>
                <w:szCs w:val="24"/>
              </w:rPr>
              <w:t xml:space="preserve"> km</w:t>
            </w:r>
            <w:r w:rsidR="001D28F6" w:rsidRPr="00034A90">
              <w:rPr>
                <w:b/>
                <w:kern w:val="2"/>
                <w:szCs w:val="24"/>
              </w:rPr>
              <w:t xml:space="preserve"> ridos</w:t>
            </w:r>
            <w:r w:rsidR="001D28F6" w:rsidRPr="00034A90">
              <w:rPr>
                <w:kern w:val="2"/>
                <w:szCs w:val="24"/>
              </w:rPr>
              <w:t xml:space="preserve"> </w:t>
            </w:r>
            <w:r w:rsidRPr="00034A90">
              <w:rPr>
                <w:kern w:val="2"/>
                <w:szCs w:val="24"/>
              </w:rPr>
              <w:t>(priklausomai nuo to kas įvyks anksčiau);</w:t>
            </w:r>
          </w:p>
          <w:p w14:paraId="728046A7" w14:textId="3D623600" w:rsidR="008B2BCB" w:rsidRPr="00034A90" w:rsidRDefault="008B2BCB" w:rsidP="00F81331">
            <w:pPr>
              <w:jc w:val="both"/>
              <w:rPr>
                <w:kern w:val="2"/>
                <w:szCs w:val="24"/>
              </w:rPr>
            </w:pPr>
            <w:r w:rsidRPr="00034A90">
              <w:rPr>
                <w:b/>
                <w:kern w:val="2"/>
                <w:szCs w:val="24"/>
              </w:rPr>
              <w:t xml:space="preserve">2. Aukštos įtampos akumuliatoriui </w:t>
            </w:r>
            <w:r w:rsidR="00035D53" w:rsidRPr="00034A90">
              <w:rPr>
                <w:b/>
                <w:kern w:val="2"/>
                <w:szCs w:val="24"/>
              </w:rPr>
              <w:t>______</w:t>
            </w:r>
            <w:r w:rsidRPr="00034A90">
              <w:rPr>
                <w:b/>
                <w:kern w:val="2"/>
                <w:szCs w:val="24"/>
              </w:rPr>
              <w:t xml:space="preserve"> metai </w:t>
            </w:r>
            <w:r w:rsidR="001D28F6" w:rsidRPr="00034A90">
              <w:rPr>
                <w:b/>
                <w:kern w:val="2"/>
                <w:szCs w:val="24"/>
              </w:rPr>
              <w:t xml:space="preserve">garantija </w:t>
            </w:r>
            <w:r w:rsidRPr="00034A90">
              <w:rPr>
                <w:b/>
                <w:kern w:val="2"/>
                <w:szCs w:val="24"/>
              </w:rPr>
              <w:t xml:space="preserve">arba </w:t>
            </w:r>
            <w:r w:rsidR="00502FA3" w:rsidRPr="00034A90">
              <w:rPr>
                <w:b/>
                <w:kern w:val="2"/>
                <w:szCs w:val="24"/>
              </w:rPr>
              <w:t xml:space="preserve"> </w:t>
            </w:r>
            <w:r w:rsidR="00035D53" w:rsidRPr="00034A90">
              <w:rPr>
                <w:b/>
                <w:kern w:val="2"/>
                <w:szCs w:val="24"/>
              </w:rPr>
              <w:t>________</w:t>
            </w:r>
            <w:r w:rsidR="001D28F6" w:rsidRPr="00034A90">
              <w:rPr>
                <w:b/>
                <w:kern w:val="2"/>
                <w:szCs w:val="24"/>
              </w:rPr>
              <w:t xml:space="preserve"> km ridos</w:t>
            </w:r>
            <w:r w:rsidRPr="00034A90">
              <w:rPr>
                <w:b/>
                <w:kern w:val="2"/>
                <w:szCs w:val="24"/>
              </w:rPr>
              <w:t xml:space="preserve"> </w:t>
            </w:r>
            <w:r w:rsidRPr="00034A90">
              <w:rPr>
                <w:kern w:val="2"/>
                <w:szCs w:val="24"/>
              </w:rPr>
              <w:t>(priklausomai nuo to kas įvyks anksčiau).</w:t>
            </w:r>
          </w:p>
          <w:p w14:paraId="563941A5" w14:textId="37FAE405" w:rsidR="005A5832" w:rsidRPr="00F81331" w:rsidRDefault="008B2BCB" w:rsidP="006E47FA">
            <w:pPr>
              <w:jc w:val="both"/>
              <w:rPr>
                <w:color w:val="385623" w:themeColor="accent6" w:themeShade="80"/>
                <w:kern w:val="2"/>
                <w:szCs w:val="24"/>
              </w:rPr>
            </w:pPr>
            <w:r w:rsidRPr="00034A90">
              <w:rPr>
                <w:kern w:val="2"/>
                <w:szCs w:val="24"/>
              </w:rPr>
              <w:t xml:space="preserve"> </w:t>
            </w:r>
            <w:r w:rsidR="005901EF" w:rsidRPr="00034A90">
              <w:rPr>
                <w:kern w:val="2"/>
                <w:szCs w:val="24"/>
              </w:rPr>
              <w:t>Garantinis terminas, skaičiuojamas nuo Prekių perdavimo–priėmimo akto pasirašymo dienos.</w:t>
            </w:r>
          </w:p>
        </w:tc>
      </w:tr>
      <w:tr w:rsidR="005A5832" w14:paraId="7DD6C03C" w14:textId="77777777">
        <w:trPr>
          <w:trHeight w:val="300"/>
        </w:trPr>
        <w:tc>
          <w:tcPr>
            <w:tcW w:w="2704" w:type="dxa"/>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35874CF8" w14:textId="1051E758" w:rsidR="008B2BCB" w:rsidRPr="006E47FA" w:rsidRDefault="008B2BCB" w:rsidP="00F81331">
            <w:pPr>
              <w:jc w:val="both"/>
              <w:rPr>
                <w:color w:val="000000" w:themeColor="text1"/>
                <w:kern w:val="2"/>
                <w:szCs w:val="24"/>
              </w:rPr>
            </w:pPr>
            <w:r w:rsidRPr="005901EF">
              <w:rPr>
                <w:color w:val="000000" w:themeColor="text1"/>
                <w:kern w:val="2"/>
                <w:szCs w:val="24"/>
              </w:rPr>
              <w:t xml:space="preserve">Tiekėjas privalo pašalinti trūkumus </w:t>
            </w:r>
            <w:r w:rsidRPr="006E47FA">
              <w:rPr>
                <w:color w:val="000000" w:themeColor="text1"/>
                <w:kern w:val="2"/>
                <w:szCs w:val="24"/>
              </w:rPr>
              <w:t xml:space="preserve">ne vėliau kaip per </w:t>
            </w:r>
            <w:r w:rsidR="00F81331" w:rsidRPr="006E47FA">
              <w:rPr>
                <w:color w:val="000000" w:themeColor="text1"/>
                <w:kern w:val="2"/>
                <w:szCs w:val="24"/>
              </w:rPr>
              <w:t>14</w:t>
            </w:r>
            <w:r w:rsidRPr="006E47FA">
              <w:rPr>
                <w:color w:val="000000" w:themeColor="text1"/>
                <w:kern w:val="2"/>
                <w:szCs w:val="24"/>
              </w:rPr>
              <w:t xml:space="preserve"> darbo dienų.</w:t>
            </w:r>
          </w:p>
          <w:p w14:paraId="7F305FC3" w14:textId="22A08F87" w:rsidR="005A5832" w:rsidRDefault="008B2BCB" w:rsidP="00F81331">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Pr="006E47FA" w:rsidRDefault="00A10867">
            <w:pPr>
              <w:rPr>
                <w:color w:val="4472C4" w:themeColor="accent1"/>
                <w:kern w:val="2"/>
                <w:szCs w:val="24"/>
              </w:rPr>
            </w:pPr>
            <w:r w:rsidRPr="006E47FA">
              <w:rPr>
                <w:color w:val="4472C4" w:themeColor="accent1"/>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sidRPr="006E47FA">
              <w:rPr>
                <w:color w:val="4472C4" w:themeColor="accent1"/>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2AA4A68" w:rsidR="005A5832" w:rsidRPr="00034A90" w:rsidRDefault="00A10867">
            <w:pPr>
              <w:rPr>
                <w:kern w:val="2"/>
                <w:szCs w:val="24"/>
              </w:rPr>
            </w:pPr>
            <w:r w:rsidRPr="00034A90">
              <w:rPr>
                <w:kern w:val="2"/>
                <w:szCs w:val="24"/>
              </w:rPr>
              <w:t xml:space="preserve">Prievolių pagal Sutartį įvykdymas užtikrinamas </w:t>
            </w:r>
          </w:p>
          <w:p w14:paraId="57B4149A" w14:textId="77777777" w:rsidR="005A5832" w:rsidRDefault="00A10867">
            <w:pPr>
              <w:rPr>
                <w:kern w:val="2"/>
                <w:szCs w:val="24"/>
              </w:rPr>
            </w:pPr>
            <w:r w:rsidRPr="00034A90">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6E47FA" w:rsidRDefault="00A10867" w:rsidP="005901EF">
            <w:pPr>
              <w:jc w:val="both"/>
              <w:rPr>
                <w:kern w:val="2"/>
                <w:szCs w:val="24"/>
              </w:rPr>
            </w:pPr>
            <w:r w:rsidRPr="006E47FA">
              <w:rPr>
                <w:kern w:val="2"/>
                <w:szCs w:val="24"/>
              </w:rPr>
              <w:t>Jei Pirkėjas, gavęs tinkamai pateiktą ir užpildytą Sąskaitą, uždelsia a</w:t>
            </w:r>
            <w:r w:rsidR="00D43EAC" w:rsidRPr="006E47FA">
              <w:rPr>
                <w:kern w:val="2"/>
                <w:szCs w:val="24"/>
              </w:rPr>
              <w:t>tsiskaityti už tinkamai Tiekėjo perduotą kokybišką Prekę</w:t>
            </w:r>
            <w:r w:rsidRPr="006E47FA">
              <w:rPr>
                <w:kern w:val="2"/>
                <w:szCs w:val="24"/>
              </w:rPr>
              <w:t xml:space="preserve"> per Sutartyje nurodytą terminą, Tiekėjas nuo kitos nei nustatytas terminas dienos skaičiuoja Pirkėjui 0,02 (dvi šimtosios) procento</w:t>
            </w:r>
            <w:r w:rsidR="00D43EAC" w:rsidRPr="006E47FA">
              <w:rPr>
                <w:kern w:val="2"/>
                <w:szCs w:val="24"/>
              </w:rPr>
              <w:t xml:space="preserve"> </w:t>
            </w:r>
            <w:r w:rsidRPr="006E47FA">
              <w:rPr>
                <w:kern w:val="2"/>
                <w:szCs w:val="24"/>
              </w:rPr>
              <w:t xml:space="preserve">dydžio delspinigius nuo neapmokėtos sumos be PVM už kiekvieną vėlavimo </w:t>
            </w:r>
            <w:r w:rsidR="00D43EAC" w:rsidRPr="006E47FA">
              <w:rPr>
                <w:kern w:val="2"/>
                <w:szCs w:val="24"/>
              </w:rPr>
              <w:t>dieną.</w:t>
            </w:r>
          </w:p>
        </w:tc>
      </w:tr>
      <w:tr w:rsidR="005A5832" w14:paraId="30B33F12" w14:textId="77777777">
        <w:trPr>
          <w:trHeight w:val="300"/>
        </w:trPr>
        <w:tc>
          <w:tcPr>
            <w:tcW w:w="2704" w:type="dxa"/>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1ADCDC2" w14:textId="753AAA12" w:rsidR="005A5832" w:rsidRPr="006E47FA" w:rsidRDefault="00A10867" w:rsidP="005901EF">
            <w:pPr>
              <w:jc w:val="both"/>
              <w:rPr>
                <w:kern w:val="2"/>
                <w:szCs w:val="24"/>
              </w:rPr>
            </w:pPr>
            <w:r w:rsidRPr="006E47FA">
              <w:rPr>
                <w:kern w:val="2"/>
                <w:szCs w:val="24"/>
              </w:rPr>
              <w:t>9</w:t>
            </w:r>
            <w:r w:rsidRPr="006E47FA">
              <w:rPr>
                <w:kern w:val="2"/>
                <w:szCs w:val="24"/>
                <w:lang w:val="en-US"/>
              </w:rPr>
              <w:t xml:space="preserve">.2.1. </w:t>
            </w:r>
            <w:r w:rsidRPr="006E47FA">
              <w:rPr>
                <w:kern w:val="2"/>
                <w:szCs w:val="24"/>
              </w:rPr>
              <w:t xml:space="preserve">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63A898F2" w:rsidR="0001082B" w:rsidRPr="006E47FA" w:rsidRDefault="0001082B" w:rsidP="005901EF">
            <w:pPr>
              <w:jc w:val="both"/>
              <w:rPr>
                <w:kern w:val="2"/>
                <w:szCs w:val="24"/>
              </w:rPr>
            </w:pPr>
            <w:r w:rsidRPr="006E47FA">
              <w:rPr>
                <w:kern w:val="2"/>
                <w:szCs w:val="24"/>
              </w:rPr>
              <w:t>9.2.2.</w:t>
            </w:r>
            <w:r w:rsidRPr="006E47FA">
              <w:rPr>
                <w:kern w:val="2"/>
                <w:szCs w:val="24"/>
                <w:lang w:val="en-US"/>
              </w:rPr>
              <w:t xml:space="preserve"> </w:t>
            </w:r>
            <w:r w:rsidRPr="006E47FA">
              <w:rPr>
                <w:kern w:val="2"/>
                <w:szCs w:val="24"/>
              </w:rPr>
              <w:t>Tiekėjas privalo sumokėti Pirkėjui netesybas per 10 (dešimt) dienų nuo Pirkėjo pareikalavimo.</w:t>
            </w:r>
          </w:p>
        </w:tc>
      </w:tr>
      <w:tr w:rsidR="005A5832" w14:paraId="6C7F8BB5" w14:textId="77777777">
        <w:trPr>
          <w:trHeight w:val="300"/>
        </w:trPr>
        <w:tc>
          <w:tcPr>
            <w:tcW w:w="2704" w:type="dxa"/>
          </w:tcPr>
          <w:p w14:paraId="67875D65" w14:textId="77777777" w:rsidR="005A5832" w:rsidRDefault="00A10867">
            <w:pPr>
              <w:rPr>
                <w:b/>
                <w:bCs/>
                <w:kern w:val="2"/>
                <w:szCs w:val="24"/>
              </w:rPr>
            </w:pPr>
            <w:r>
              <w:rPr>
                <w:b/>
                <w:bCs/>
                <w:kern w:val="2"/>
                <w:szCs w:val="24"/>
              </w:rPr>
              <w:t xml:space="preserve">9.3. Tiekėjui / Pirkėjui </w:t>
            </w:r>
            <w:r>
              <w:rPr>
                <w:b/>
                <w:bCs/>
                <w:kern w:val="2"/>
                <w:szCs w:val="24"/>
              </w:rPr>
              <w:lastRenderedPageBreak/>
              <w:t>taikoma bauda nutraukus Sutartį dėl esminio Sutarties pažeidimo</w:t>
            </w:r>
          </w:p>
        </w:tc>
        <w:tc>
          <w:tcPr>
            <w:tcW w:w="6831" w:type="dxa"/>
            <w:gridSpan w:val="2"/>
          </w:tcPr>
          <w:p w14:paraId="187F7386" w14:textId="1920E946" w:rsidR="005A5832" w:rsidRDefault="00A10867" w:rsidP="00290A3B">
            <w:pPr>
              <w:jc w:val="both"/>
              <w:rPr>
                <w:kern w:val="2"/>
                <w:szCs w:val="24"/>
              </w:rPr>
            </w:pPr>
            <w:r w:rsidRPr="00D43EAC">
              <w:rPr>
                <w:color w:val="000000" w:themeColor="text1"/>
                <w:kern w:val="2"/>
                <w:szCs w:val="24"/>
              </w:rPr>
              <w:lastRenderedPageBreak/>
              <w:t xml:space="preserve">Nutraukus Sutartį dėl esminio Sutarties pažeidimo, nustatyto </w:t>
            </w:r>
            <w:r w:rsidRPr="00D43EAC">
              <w:rPr>
                <w:color w:val="000000" w:themeColor="text1"/>
                <w:kern w:val="2"/>
                <w:szCs w:val="24"/>
              </w:rPr>
              <w:lastRenderedPageBreak/>
              <w:t xml:space="preserve">Sutarties Specialiosiose sąlygose, mokama </w:t>
            </w:r>
            <w:r w:rsidR="006E47FA" w:rsidRPr="006E47FA">
              <w:rPr>
                <w:kern w:val="2"/>
                <w:szCs w:val="24"/>
              </w:rPr>
              <w:t>10</w:t>
            </w:r>
            <w:r w:rsidRPr="006E47FA">
              <w:rPr>
                <w:kern w:val="2"/>
                <w:szCs w:val="24"/>
              </w:rPr>
              <w:t xml:space="preserve"> procentų </w:t>
            </w:r>
            <w:r w:rsidRPr="00D43EAC">
              <w:rPr>
                <w:color w:val="000000" w:themeColor="text1"/>
                <w:kern w:val="2"/>
                <w:szCs w:val="24"/>
              </w:rPr>
              <w:t xml:space="preserve">dydžio bauda nuo Pradinės Sutarties vertės be PVM, nurodytos Specialiųjų sąlygų 5.2 punkte. </w:t>
            </w:r>
          </w:p>
        </w:tc>
      </w:tr>
      <w:tr w:rsidR="005A5832" w14:paraId="564B5C28" w14:textId="77777777">
        <w:trPr>
          <w:trHeight w:val="300"/>
        </w:trPr>
        <w:tc>
          <w:tcPr>
            <w:tcW w:w="2704" w:type="dxa"/>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3"/>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AC3B28">
            <w:pPr>
              <w:jc w:val="both"/>
              <w:rPr>
                <w:kern w:val="2"/>
                <w:szCs w:val="24"/>
              </w:rPr>
            </w:pPr>
            <w:r>
              <w:rPr>
                <w:kern w:val="2"/>
                <w:szCs w:val="24"/>
              </w:rPr>
              <w:t>Ši Sutartis laikoma sudaryta ir įsigalioja nuo Sutarties pasirašymo dienos (antrosios Šalies pasirašymo dieną).</w:t>
            </w:r>
          </w:p>
          <w:p w14:paraId="2FFCAD55" w14:textId="01EEC973" w:rsidR="005A5832" w:rsidRPr="00E17CD5" w:rsidRDefault="00A10867" w:rsidP="00CD2246">
            <w:pPr>
              <w:jc w:val="both"/>
              <w:rPr>
                <w:kern w:val="2"/>
                <w:szCs w:val="24"/>
              </w:rPr>
            </w:pPr>
            <w:r w:rsidRPr="007D7516">
              <w:rPr>
                <w:b/>
                <w:color w:val="000000"/>
                <w:kern w:val="2"/>
                <w:szCs w:val="24"/>
              </w:rPr>
              <w:t>Sutartis galioja</w:t>
            </w:r>
            <w:r w:rsidR="007D7516" w:rsidRPr="007D7516">
              <w:rPr>
                <w:b/>
                <w:color w:val="000000"/>
                <w:kern w:val="2"/>
                <w:szCs w:val="24"/>
              </w:rPr>
              <w:t xml:space="preserve"> iki visiško prievolių įvykdymo</w:t>
            </w:r>
            <w:r w:rsidRPr="007D7516">
              <w:rPr>
                <w:b/>
                <w:color w:val="000000"/>
                <w:kern w:val="2"/>
                <w:szCs w:val="24"/>
              </w:rPr>
              <w:t xml:space="preserve">, bet jos terminas negali būti ilgesnis </w:t>
            </w:r>
            <w:r w:rsidRPr="005F5655">
              <w:rPr>
                <w:b/>
                <w:kern w:val="2"/>
                <w:szCs w:val="24"/>
              </w:rPr>
              <w:t xml:space="preserve">kaip </w:t>
            </w:r>
            <w:r w:rsidR="007D7516" w:rsidRPr="005F5655">
              <w:rPr>
                <w:b/>
                <w:kern w:val="2"/>
                <w:szCs w:val="24"/>
              </w:rPr>
              <w:t>7</w:t>
            </w:r>
            <w:r w:rsidR="00D43EAC" w:rsidRPr="005F5655">
              <w:rPr>
                <w:b/>
                <w:kern w:val="2"/>
                <w:szCs w:val="24"/>
              </w:rPr>
              <w:t xml:space="preserve"> mėnesiai (įskaitant apmokėjimo terminą</w:t>
            </w:r>
            <w:r w:rsidR="00D43EAC" w:rsidRPr="005F5655">
              <w:rPr>
                <w:kern w:val="2"/>
                <w:szCs w:val="24"/>
              </w:rPr>
              <w:t>).</w:t>
            </w:r>
          </w:p>
          <w:p w14:paraId="792D06D7" w14:textId="07EE1B14" w:rsidR="00290A3B" w:rsidRDefault="00290A3B" w:rsidP="00CD2246">
            <w:pPr>
              <w:jc w:val="both"/>
              <w:rPr>
                <w:color w:val="4472C4"/>
                <w:kern w:val="2"/>
                <w:szCs w:val="24"/>
              </w:rPr>
            </w:pPr>
          </w:p>
        </w:tc>
      </w:tr>
      <w:tr w:rsidR="005A5832" w14:paraId="3AC5F97E" w14:textId="77777777">
        <w:trPr>
          <w:trHeight w:val="300"/>
        </w:trPr>
        <w:tc>
          <w:tcPr>
            <w:tcW w:w="2704" w:type="dxa"/>
          </w:tcPr>
          <w:p w14:paraId="0C477A54" w14:textId="77777777" w:rsidR="005A5832" w:rsidRDefault="00A10867">
            <w:pPr>
              <w:rPr>
                <w:b/>
                <w:bCs/>
                <w:kern w:val="2"/>
                <w:szCs w:val="24"/>
              </w:rPr>
            </w:pPr>
            <w:r>
              <w:rPr>
                <w:b/>
                <w:bCs/>
                <w:kern w:val="2"/>
                <w:szCs w:val="24"/>
              </w:rPr>
              <w:t xml:space="preserve">10.2. Sutarties galiojimo </w:t>
            </w:r>
            <w:r>
              <w:rPr>
                <w:b/>
                <w:bCs/>
                <w:kern w:val="2"/>
                <w:szCs w:val="24"/>
              </w:rPr>
              <w:lastRenderedPageBreak/>
              <w:t>termino pratęsimas</w:t>
            </w:r>
          </w:p>
        </w:tc>
        <w:tc>
          <w:tcPr>
            <w:tcW w:w="6831" w:type="dxa"/>
            <w:gridSpan w:val="2"/>
          </w:tcPr>
          <w:p w14:paraId="2D2CAB0E" w14:textId="77777777" w:rsidR="005A5832" w:rsidRDefault="00A10867">
            <w:pPr>
              <w:rPr>
                <w:kern w:val="2"/>
                <w:szCs w:val="24"/>
              </w:rPr>
            </w:pPr>
            <w:r>
              <w:rPr>
                <w:kern w:val="2"/>
                <w:szCs w:val="24"/>
              </w:rPr>
              <w:lastRenderedPageBreak/>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3"/>
          </w:tcPr>
          <w:p w14:paraId="58011EA1" w14:textId="77777777" w:rsidR="005A5832" w:rsidRDefault="00A10867">
            <w:pPr>
              <w:jc w:val="center"/>
              <w:rPr>
                <w:b/>
                <w:bCs/>
                <w:kern w:val="2"/>
                <w:szCs w:val="24"/>
              </w:rPr>
            </w:pPr>
            <w:r>
              <w:rPr>
                <w:b/>
                <w:bCs/>
                <w:kern w:val="2"/>
                <w:szCs w:val="24"/>
              </w:rPr>
              <w:lastRenderedPageBreak/>
              <w:t>11. SUTARTIES NUTRAUKIMAS</w:t>
            </w:r>
          </w:p>
        </w:tc>
      </w:tr>
      <w:tr w:rsidR="005A5832" w14:paraId="6E59D0C1" w14:textId="77777777" w:rsidTr="00673260">
        <w:trPr>
          <w:trHeight w:val="300"/>
        </w:trPr>
        <w:tc>
          <w:tcPr>
            <w:tcW w:w="2704" w:type="dxa"/>
          </w:tcPr>
          <w:p w14:paraId="43C75B62" w14:textId="77777777" w:rsidR="005A5832" w:rsidRDefault="00A10867">
            <w:pPr>
              <w:rPr>
                <w:b/>
                <w:bCs/>
                <w:kern w:val="2"/>
                <w:szCs w:val="24"/>
              </w:rPr>
            </w:pPr>
            <w:r>
              <w:rPr>
                <w:b/>
                <w:bCs/>
                <w:kern w:val="2"/>
                <w:szCs w:val="24"/>
              </w:rPr>
              <w:t>11.1. Sutarties nutraukimo pagrindai</w:t>
            </w:r>
          </w:p>
        </w:tc>
        <w:tc>
          <w:tcPr>
            <w:tcW w:w="6831" w:type="dxa"/>
            <w:gridSpan w:val="2"/>
          </w:tcPr>
          <w:p w14:paraId="3EFF973D" w14:textId="72628E7D" w:rsidR="005A5832" w:rsidRPr="00D43EAC" w:rsidRDefault="00A10867" w:rsidP="00AC3B28">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673260">
        <w:trPr>
          <w:trHeight w:val="300"/>
        </w:trPr>
        <w:tc>
          <w:tcPr>
            <w:tcW w:w="2704"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31" w:type="dxa"/>
            <w:gridSpan w:val="2"/>
          </w:tcPr>
          <w:p w14:paraId="7DEA92C3" w14:textId="604BDC36" w:rsidR="00D43EAC" w:rsidRPr="001D28F6" w:rsidRDefault="00D43EAC" w:rsidP="001D28F6">
            <w:pPr>
              <w:rPr>
                <w:kern w:val="2"/>
                <w:szCs w:val="24"/>
              </w:rPr>
            </w:pPr>
            <w:r w:rsidRPr="002B69B6">
              <w:rPr>
                <w:color w:val="000000" w:themeColor="text1"/>
                <w:kern w:val="2"/>
                <w:szCs w:val="24"/>
              </w:rPr>
              <w:t xml:space="preserve">11.2.1. jeigu Tiekėjas nevykdo prisiimtų įsipareigojimų už Sutartyje nustatytą Sutarties </w:t>
            </w:r>
            <w:r w:rsidRPr="00E17CD5">
              <w:rPr>
                <w:kern w:val="2"/>
                <w:szCs w:val="24"/>
              </w:rPr>
              <w:t>kainą;</w:t>
            </w:r>
          </w:p>
          <w:p w14:paraId="2B0D509B" w14:textId="46B118C0" w:rsidR="00D43EAC" w:rsidRPr="00E17CD5" w:rsidRDefault="001D28F6" w:rsidP="00D43EAC">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11.2.2</w:t>
            </w:r>
            <w:r w:rsidR="00D43EAC" w:rsidRPr="00E17CD5">
              <w:rPr>
                <w:rFonts w:eastAsia="Arial"/>
                <w:kern w:val="2"/>
                <w:szCs w:val="24"/>
                <w:lang w:val="lt"/>
              </w:rPr>
              <w:t xml:space="preserve">. jeigu Tiekėjas pažeidžia Prekių pristatymo terminus </w:t>
            </w:r>
            <w:r w:rsidR="00D43EAC" w:rsidRPr="00035D53">
              <w:rPr>
                <w:rFonts w:eastAsia="Arial"/>
                <w:kern w:val="2"/>
                <w:szCs w:val="24"/>
                <w:lang w:val="lt"/>
              </w:rPr>
              <w:t>ir priskaičiuotų netesybų už vėlavimą suma viršija 20 (dvidešimt) proc. Pradinės sutarties vertės;</w:t>
            </w:r>
          </w:p>
          <w:p w14:paraId="38DA1743" w14:textId="01B6EC20"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E17CD5">
              <w:rPr>
                <w:rFonts w:eastAsia="Arial"/>
                <w:kern w:val="2"/>
                <w:szCs w:val="24"/>
                <w:lang w:val="lt"/>
              </w:rPr>
              <w:t>11.2.</w:t>
            </w:r>
            <w:r w:rsidR="001D28F6">
              <w:rPr>
                <w:rFonts w:eastAsia="Arial"/>
                <w:kern w:val="2"/>
                <w:szCs w:val="24"/>
                <w:lang w:val="lt"/>
              </w:rPr>
              <w:t>3</w:t>
            </w:r>
            <w:r w:rsidRPr="00E17CD5">
              <w:rPr>
                <w:rFonts w:eastAsia="Arial"/>
                <w:kern w:val="2"/>
                <w:szCs w:val="24"/>
                <w:lang w:val="lt"/>
              </w:rPr>
              <w:t xml:space="preserve">. Tiekėjas pažeidžia </w:t>
            </w:r>
            <w:r w:rsidRPr="002B69B6">
              <w:rPr>
                <w:rFonts w:eastAsia="Arial"/>
                <w:color w:val="000000" w:themeColor="text1"/>
                <w:kern w:val="2"/>
                <w:szCs w:val="24"/>
                <w:lang w:val="lt"/>
              </w:rPr>
              <w:t>Prekių pristatymo terminus ir dėl Prekių pristatymo vėlavimo Prekės tampa nebereikalingos;</w:t>
            </w:r>
          </w:p>
          <w:p w14:paraId="21BB2DB9" w14:textId="24BAA1C7"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w:t>
            </w:r>
            <w:r w:rsidR="001D28F6">
              <w:rPr>
                <w:rFonts w:eastAsia="Arial"/>
                <w:color w:val="000000" w:themeColor="text1"/>
                <w:kern w:val="2"/>
                <w:szCs w:val="24"/>
                <w:lang w:val="lt"/>
              </w:rPr>
              <w:t>4</w:t>
            </w:r>
            <w:r w:rsidRPr="002B69B6">
              <w:rPr>
                <w:rFonts w:eastAsia="Arial"/>
                <w:color w:val="000000" w:themeColor="text1"/>
                <w:kern w:val="2"/>
                <w:szCs w:val="24"/>
                <w:lang w:val="lt"/>
              </w:rPr>
              <w:t>. Tiekėjas daugiau kaip 2 (du) kartus pristato Prekes, kurios neatitinka Sutartyje ir (ar) Įstatymuose nustatytų reikalavimų Prekėms;</w:t>
            </w:r>
          </w:p>
          <w:p w14:paraId="24D5D785" w14:textId="05EAD102"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w:t>
            </w:r>
            <w:r w:rsidR="001D28F6">
              <w:rPr>
                <w:rFonts w:eastAsia="Arial"/>
                <w:color w:val="000000" w:themeColor="text1"/>
                <w:kern w:val="2"/>
                <w:szCs w:val="24"/>
                <w:lang w:val="lt"/>
              </w:rPr>
              <w:t>5</w:t>
            </w:r>
            <w:r w:rsidRPr="002B69B6">
              <w:rPr>
                <w:rFonts w:eastAsia="Arial"/>
                <w:color w:val="000000" w:themeColor="text1"/>
                <w:kern w:val="2"/>
                <w:szCs w:val="24"/>
                <w:lang w:val="lt"/>
              </w:rPr>
              <w:t>. Tiekėjas pažeidžia šios Sutarties nuostatas, reglamentuojančias konkurenciją, intelektinės nuosavybės ar konfidencialios informacijos valdymą;</w:t>
            </w:r>
          </w:p>
          <w:p w14:paraId="4198364C" w14:textId="42CA2C1D" w:rsidR="005A5832" w:rsidRDefault="00D43EAC" w:rsidP="001D28F6">
            <w:pPr>
              <w:spacing w:line="257" w:lineRule="auto"/>
              <w:rPr>
                <w:rFonts w:eastAsia="Arial"/>
                <w:color w:val="FF0000"/>
                <w:kern w:val="2"/>
                <w:szCs w:val="24"/>
              </w:rPr>
            </w:pPr>
            <w:r w:rsidRPr="002B69B6">
              <w:rPr>
                <w:rFonts w:eastAsia="Arial"/>
                <w:color w:val="000000" w:themeColor="text1"/>
                <w:kern w:val="2"/>
                <w:szCs w:val="24"/>
                <w:lang w:val="lt"/>
              </w:rPr>
              <w:t>11.2.</w:t>
            </w:r>
            <w:r w:rsidR="001D28F6">
              <w:rPr>
                <w:rFonts w:eastAsia="Arial"/>
                <w:color w:val="000000" w:themeColor="text1"/>
                <w:kern w:val="2"/>
                <w:szCs w:val="24"/>
                <w:lang w:val="lt"/>
              </w:rPr>
              <w:t>6</w:t>
            </w:r>
            <w:r w:rsidRPr="002B69B6">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3"/>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rsidTr="00673260">
        <w:trPr>
          <w:trHeight w:val="300"/>
        </w:trPr>
        <w:tc>
          <w:tcPr>
            <w:tcW w:w="2704"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31" w:type="dxa"/>
            <w:gridSpan w:val="2"/>
          </w:tcPr>
          <w:p w14:paraId="5E3819D0" w14:textId="38BF4E5C" w:rsidR="005A5832" w:rsidRPr="00F0297F" w:rsidRDefault="00A10867" w:rsidP="001D28F6">
            <w:pPr>
              <w:jc w:val="both"/>
              <w:rPr>
                <w:b/>
                <w:bCs/>
                <w:kern w:val="2"/>
                <w:szCs w:val="24"/>
              </w:rPr>
            </w:pPr>
            <w:r w:rsidRPr="00034A90">
              <w:rPr>
                <w:color w:val="000000"/>
                <w:kern w:val="2"/>
                <w:szCs w:val="24"/>
                <w:shd w:val="clear" w:color="auto" w:fill="FFFFFF"/>
              </w:rPr>
              <w:t xml:space="preserve">Aplinkosauginiai kriterijai Prekėms nustatomi vadovaujantis </w:t>
            </w:r>
            <w:r w:rsidRPr="00034A90">
              <w:rPr>
                <w:color w:val="000000"/>
                <w:kern w:val="2"/>
                <w:szCs w:val="24"/>
              </w:rPr>
              <w:t xml:space="preserve">Aplinkos apsaugos kriterijų taikymo, vykdant žaliuosius pirkimus, tvarkos aprašo, patvirtinto 2011 m. birželio 28 d. įsakymu </w:t>
            </w:r>
            <w:r w:rsidRPr="00034A90">
              <w:rPr>
                <w:color w:val="000000"/>
                <w:kern w:val="2"/>
                <w:szCs w:val="24"/>
                <w:lang w:val="en-US"/>
              </w:rPr>
              <w:t>D1-508</w:t>
            </w:r>
            <w:r w:rsidRPr="00034A90">
              <w:rPr>
                <w:color w:val="000000"/>
                <w:kern w:val="2"/>
                <w:szCs w:val="24"/>
                <w:shd w:val="clear" w:color="auto" w:fill="FFFFFF"/>
              </w:rPr>
              <w:t xml:space="preserve"> „Dėl Aplinkos apsaugos kriterijų taikymo, vykdant žaliuosius pirkimus, tvarkos aprašo patvirtinimo“ (toliau – Tvarkos aprašas) </w:t>
            </w:r>
            <w:r w:rsidR="004074DF" w:rsidRPr="00034A90">
              <w:rPr>
                <w:kern w:val="2"/>
                <w:szCs w:val="24"/>
                <w:shd w:val="clear" w:color="auto" w:fill="FFFFFF"/>
              </w:rPr>
              <w:t xml:space="preserve">4.4.1. papunkčiu </w:t>
            </w:r>
            <w:r w:rsidR="004074DF" w:rsidRPr="00034A90">
              <w:rPr>
                <w:iCs/>
              </w:rPr>
              <w:t>perkama elektrinė transporto priemonė, kuri patenka į orientacinį aplinkosauginių ir aplinkai palankių prekių bei paslaugų sąrašą</w:t>
            </w:r>
            <w:r w:rsidR="001D28F6" w:rsidRPr="00034A90">
              <w:rPr>
                <w:iCs/>
              </w:rPr>
              <w:t xml:space="preserve"> </w:t>
            </w:r>
            <w:r w:rsidR="004074DF" w:rsidRPr="00034A90">
              <w:rPr>
                <w:iCs/>
              </w:rPr>
              <w:t>pagal 2015 m. lapkričio 24 d. Komisijos įgyvendinimo reglamentą (ES) 2015/2174.</w:t>
            </w:r>
          </w:p>
        </w:tc>
      </w:tr>
      <w:tr w:rsidR="005A5832" w14:paraId="3A212E51" w14:textId="77777777" w:rsidTr="00673260">
        <w:trPr>
          <w:trHeight w:val="300"/>
        </w:trPr>
        <w:tc>
          <w:tcPr>
            <w:tcW w:w="2704"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31" w:type="dxa"/>
            <w:gridSpan w:val="2"/>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rsidTr="00673260">
        <w:trPr>
          <w:trHeight w:val="300"/>
        </w:trPr>
        <w:tc>
          <w:tcPr>
            <w:tcW w:w="2704"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31" w:type="dxa"/>
            <w:gridSpan w:val="2"/>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rsidTr="00673260">
        <w:trPr>
          <w:trHeight w:val="300"/>
        </w:trPr>
        <w:tc>
          <w:tcPr>
            <w:tcW w:w="2704"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31" w:type="dxa"/>
            <w:gridSpan w:val="2"/>
          </w:tcPr>
          <w:p w14:paraId="79991493" w14:textId="77777777" w:rsidR="005A5832" w:rsidRDefault="00A10867">
            <w:pPr>
              <w:rPr>
                <w:kern w:val="2"/>
                <w:szCs w:val="24"/>
              </w:rPr>
            </w:pPr>
            <w:r>
              <w:rPr>
                <w:kern w:val="2"/>
                <w:szCs w:val="24"/>
              </w:rPr>
              <w:lastRenderedPageBreak/>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rsidTr="00673260">
        <w:trPr>
          <w:trHeight w:val="300"/>
        </w:trPr>
        <w:tc>
          <w:tcPr>
            <w:tcW w:w="2704" w:type="dxa"/>
          </w:tcPr>
          <w:p w14:paraId="6386D98F" w14:textId="77777777" w:rsidR="005A5832" w:rsidRDefault="00A10867">
            <w:pPr>
              <w:rPr>
                <w:b/>
                <w:bCs/>
                <w:kern w:val="2"/>
                <w:szCs w:val="24"/>
              </w:rPr>
            </w:pPr>
            <w:r>
              <w:rPr>
                <w:b/>
                <w:bCs/>
                <w:kern w:val="2"/>
                <w:szCs w:val="24"/>
              </w:rPr>
              <w:lastRenderedPageBreak/>
              <w:t>12.5. Su perkamomis Prekėmis susiję socialiniai kriterijai</w:t>
            </w:r>
          </w:p>
        </w:tc>
        <w:tc>
          <w:tcPr>
            <w:tcW w:w="6831" w:type="dxa"/>
            <w:gridSpan w:val="2"/>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3"/>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3"/>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673260">
        <w:trPr>
          <w:trHeight w:val="300"/>
        </w:trPr>
        <w:tc>
          <w:tcPr>
            <w:tcW w:w="2704" w:type="dxa"/>
          </w:tcPr>
          <w:p w14:paraId="33D1E7D8" w14:textId="77777777" w:rsidR="005A5832" w:rsidRDefault="00A10867">
            <w:pPr>
              <w:jc w:val="center"/>
              <w:rPr>
                <w:b/>
                <w:bCs/>
                <w:kern w:val="2"/>
                <w:szCs w:val="24"/>
              </w:rPr>
            </w:pPr>
            <w:r>
              <w:rPr>
                <w:b/>
                <w:bCs/>
                <w:kern w:val="2"/>
                <w:szCs w:val="24"/>
              </w:rPr>
              <w:t>14.1. Priedas Nr. 1</w:t>
            </w:r>
          </w:p>
        </w:tc>
        <w:tc>
          <w:tcPr>
            <w:tcW w:w="6831" w:type="dxa"/>
            <w:gridSpan w:val="2"/>
          </w:tcPr>
          <w:p w14:paraId="16B8142D" w14:textId="61E62DED" w:rsidR="005A5832" w:rsidRPr="00E17CD5" w:rsidRDefault="00AC3B28" w:rsidP="00AC3B28">
            <w:pPr>
              <w:rPr>
                <w:b/>
                <w:bCs/>
                <w:kern w:val="2"/>
                <w:szCs w:val="24"/>
              </w:rPr>
            </w:pPr>
            <w:r w:rsidRPr="00E17CD5">
              <w:rPr>
                <w:b/>
                <w:bCs/>
                <w:kern w:val="2"/>
                <w:szCs w:val="24"/>
              </w:rPr>
              <w:t>Techninė specifikacija</w:t>
            </w:r>
            <w:r w:rsidR="00301BAC" w:rsidRPr="00E17CD5">
              <w:rPr>
                <w:b/>
                <w:bCs/>
                <w:kern w:val="2"/>
                <w:szCs w:val="24"/>
              </w:rPr>
              <w:t>;</w:t>
            </w:r>
            <w:r w:rsidRPr="00E17CD5">
              <w:rPr>
                <w:b/>
                <w:bCs/>
                <w:kern w:val="2"/>
                <w:szCs w:val="24"/>
              </w:rPr>
              <w:t xml:space="preserve"> </w:t>
            </w:r>
          </w:p>
        </w:tc>
      </w:tr>
      <w:tr w:rsidR="005A5832" w14:paraId="0153FAD0" w14:textId="77777777" w:rsidTr="00673260">
        <w:trPr>
          <w:trHeight w:val="300"/>
        </w:trPr>
        <w:tc>
          <w:tcPr>
            <w:tcW w:w="2704" w:type="dxa"/>
          </w:tcPr>
          <w:p w14:paraId="7DDB0AFC" w14:textId="77777777" w:rsidR="005A5832" w:rsidRDefault="00A10867">
            <w:pPr>
              <w:jc w:val="center"/>
              <w:rPr>
                <w:b/>
                <w:bCs/>
                <w:kern w:val="2"/>
                <w:szCs w:val="24"/>
              </w:rPr>
            </w:pPr>
            <w:r>
              <w:rPr>
                <w:b/>
                <w:bCs/>
                <w:kern w:val="2"/>
                <w:szCs w:val="24"/>
              </w:rPr>
              <w:t>14.2. Priedas Nr. 2</w:t>
            </w:r>
          </w:p>
        </w:tc>
        <w:tc>
          <w:tcPr>
            <w:tcW w:w="6831" w:type="dxa"/>
            <w:gridSpan w:val="2"/>
          </w:tcPr>
          <w:p w14:paraId="57415B2F" w14:textId="7B8BC01F" w:rsidR="005A5832" w:rsidRPr="00E17CD5" w:rsidRDefault="00AC3B28" w:rsidP="00AC3B28">
            <w:pPr>
              <w:rPr>
                <w:b/>
                <w:bCs/>
                <w:kern w:val="2"/>
                <w:szCs w:val="24"/>
              </w:rPr>
            </w:pPr>
            <w:r w:rsidRPr="00E17CD5">
              <w:rPr>
                <w:b/>
                <w:bCs/>
                <w:kern w:val="2"/>
                <w:szCs w:val="24"/>
              </w:rPr>
              <w:t>Pasiūlymas</w:t>
            </w:r>
            <w:r w:rsidR="00301BAC" w:rsidRPr="00E17CD5">
              <w:rPr>
                <w:b/>
                <w:bCs/>
                <w:kern w:val="2"/>
                <w:szCs w:val="24"/>
              </w:rPr>
              <w:t>;</w:t>
            </w:r>
          </w:p>
        </w:tc>
      </w:tr>
      <w:tr w:rsidR="005A5832" w14:paraId="24AAAD54" w14:textId="77777777" w:rsidTr="00673260">
        <w:trPr>
          <w:trHeight w:val="300"/>
        </w:trPr>
        <w:tc>
          <w:tcPr>
            <w:tcW w:w="2704" w:type="dxa"/>
          </w:tcPr>
          <w:p w14:paraId="0DC99DC9" w14:textId="77777777" w:rsidR="005A5832" w:rsidRDefault="00A10867">
            <w:pPr>
              <w:jc w:val="center"/>
              <w:rPr>
                <w:b/>
                <w:bCs/>
                <w:kern w:val="2"/>
                <w:szCs w:val="24"/>
              </w:rPr>
            </w:pPr>
            <w:r>
              <w:rPr>
                <w:b/>
                <w:bCs/>
                <w:kern w:val="2"/>
                <w:szCs w:val="24"/>
              </w:rPr>
              <w:t>14.3. Priedas Nr. 3</w:t>
            </w:r>
          </w:p>
        </w:tc>
        <w:tc>
          <w:tcPr>
            <w:tcW w:w="6831" w:type="dxa"/>
            <w:gridSpan w:val="2"/>
          </w:tcPr>
          <w:p w14:paraId="0AB6DF8C" w14:textId="3B566D2F" w:rsidR="005A5832" w:rsidRPr="00E17CD5" w:rsidRDefault="00301BAC" w:rsidP="00301BAC">
            <w:pPr>
              <w:rPr>
                <w:b/>
                <w:bCs/>
                <w:kern w:val="2"/>
                <w:szCs w:val="24"/>
              </w:rPr>
            </w:pPr>
            <w:r w:rsidRPr="00E17CD5">
              <w:rPr>
                <w:b/>
                <w:bCs/>
                <w:kern w:val="2"/>
                <w:szCs w:val="24"/>
              </w:rPr>
              <w:t>Pirkimo dokumentai (išskyrus techninę specifikaciją);</w:t>
            </w:r>
          </w:p>
        </w:tc>
      </w:tr>
      <w:tr w:rsidR="005A5832" w14:paraId="1FC5E948" w14:textId="77777777" w:rsidTr="00673260">
        <w:trPr>
          <w:trHeight w:val="300"/>
        </w:trPr>
        <w:tc>
          <w:tcPr>
            <w:tcW w:w="2704" w:type="dxa"/>
          </w:tcPr>
          <w:p w14:paraId="402A3DBC" w14:textId="7ECFECE1" w:rsidR="005A5832" w:rsidRDefault="006E47FA">
            <w:pPr>
              <w:jc w:val="center"/>
              <w:rPr>
                <w:b/>
                <w:bCs/>
                <w:kern w:val="2"/>
                <w:szCs w:val="24"/>
              </w:rPr>
            </w:pPr>
            <w:r>
              <w:rPr>
                <w:b/>
                <w:bCs/>
                <w:kern w:val="2"/>
                <w:szCs w:val="24"/>
              </w:rPr>
              <w:t>14.5. Priedas Nr. 4</w:t>
            </w:r>
          </w:p>
        </w:tc>
        <w:tc>
          <w:tcPr>
            <w:tcW w:w="6831" w:type="dxa"/>
            <w:gridSpan w:val="2"/>
          </w:tcPr>
          <w:p w14:paraId="2F8F192F" w14:textId="288AA014" w:rsidR="005A5832" w:rsidRPr="00E17CD5" w:rsidRDefault="00301BAC" w:rsidP="00301BAC">
            <w:pPr>
              <w:rPr>
                <w:b/>
                <w:bCs/>
                <w:kern w:val="2"/>
                <w:szCs w:val="24"/>
              </w:rPr>
            </w:pPr>
            <w:r w:rsidRPr="00E17CD5">
              <w:rPr>
                <w:b/>
                <w:bCs/>
                <w:color w:val="4472C4" w:themeColor="accent1"/>
                <w:kern w:val="2"/>
                <w:szCs w:val="24"/>
              </w:rPr>
              <w:t>Kiti Specialiosiose sąlygose išvardinti priedai.</w:t>
            </w:r>
          </w:p>
        </w:tc>
      </w:tr>
      <w:tr w:rsidR="005A5832" w14:paraId="584DB3DF" w14:textId="77777777">
        <w:tc>
          <w:tcPr>
            <w:tcW w:w="9535" w:type="dxa"/>
            <w:gridSpan w:val="3"/>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2"/>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2"/>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2"/>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7FD7B" w14:textId="77777777" w:rsidR="008E14DA" w:rsidRDefault="008E14DA">
      <w:pPr>
        <w:rPr>
          <w:kern w:val="2"/>
          <w:sz w:val="22"/>
          <w:szCs w:val="22"/>
          <w:lang w:val="en-US"/>
        </w:rPr>
      </w:pPr>
      <w:r>
        <w:rPr>
          <w:kern w:val="2"/>
          <w:sz w:val="22"/>
          <w:szCs w:val="22"/>
          <w:lang w:val="en-US"/>
        </w:rPr>
        <w:separator/>
      </w:r>
    </w:p>
  </w:endnote>
  <w:endnote w:type="continuationSeparator" w:id="0">
    <w:p w14:paraId="6FDC36F8" w14:textId="77777777" w:rsidR="008E14DA" w:rsidRDefault="008E14DA">
      <w:pPr>
        <w:rPr>
          <w:kern w:val="2"/>
          <w:sz w:val="22"/>
          <w:szCs w:val="22"/>
          <w:lang w:val="en-US"/>
        </w:rPr>
      </w:pPr>
      <w:r>
        <w:rPr>
          <w:kern w:val="2"/>
          <w:sz w:val="22"/>
          <w:szCs w:val="22"/>
          <w:lang w:val="en-US"/>
        </w:rPr>
        <w:continuationSeparator/>
      </w:r>
    </w:p>
  </w:endnote>
  <w:endnote w:type="continuationNotice" w:id="1">
    <w:p w14:paraId="204C1D9E" w14:textId="77777777" w:rsidR="008E14DA" w:rsidRDefault="008E14D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B0862" w14:textId="77777777" w:rsidR="008E14DA" w:rsidRDefault="008E14DA">
      <w:pPr>
        <w:rPr>
          <w:kern w:val="2"/>
          <w:sz w:val="22"/>
          <w:szCs w:val="22"/>
          <w:lang w:val="en-US"/>
        </w:rPr>
      </w:pPr>
      <w:r>
        <w:rPr>
          <w:kern w:val="2"/>
          <w:sz w:val="22"/>
          <w:szCs w:val="22"/>
          <w:lang w:val="en-US"/>
        </w:rPr>
        <w:separator/>
      </w:r>
    </w:p>
  </w:footnote>
  <w:footnote w:type="continuationSeparator" w:id="0">
    <w:p w14:paraId="074940AE" w14:textId="77777777" w:rsidR="008E14DA" w:rsidRDefault="008E14DA">
      <w:pPr>
        <w:rPr>
          <w:kern w:val="2"/>
          <w:sz w:val="22"/>
          <w:szCs w:val="22"/>
          <w:lang w:val="en-US"/>
        </w:rPr>
      </w:pPr>
      <w:r>
        <w:rPr>
          <w:kern w:val="2"/>
          <w:sz w:val="22"/>
          <w:szCs w:val="22"/>
          <w:lang w:val="en-US"/>
        </w:rPr>
        <w:continuationSeparator/>
      </w:r>
    </w:p>
  </w:footnote>
  <w:footnote w:type="continuationNotice" w:id="1">
    <w:p w14:paraId="48304AEB" w14:textId="77777777" w:rsidR="008E14DA" w:rsidRDefault="008E14D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77BE20B2" w:rsidR="003D069A" w:rsidRPr="00A10867" w:rsidRDefault="003D069A" w:rsidP="00A10867">
    <w:pPr>
      <w:tabs>
        <w:tab w:val="center" w:pos="4819"/>
        <w:tab w:val="right" w:pos="9638"/>
      </w:tabs>
      <w:jc w:val="center"/>
    </w:pPr>
    <w:r>
      <w:fldChar w:fldCharType="begin"/>
    </w:r>
    <w:r>
      <w:instrText>PAGE   \* MERGEFORMAT</w:instrText>
    </w:r>
    <w:r>
      <w:fldChar w:fldCharType="separate"/>
    </w:r>
    <w:r w:rsidR="005F5655">
      <w:rPr>
        <w:noProof/>
      </w:rPr>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B23"/>
    <w:rsid w:val="0001082B"/>
    <w:rsid w:val="00034A90"/>
    <w:rsid w:val="00035D53"/>
    <w:rsid w:val="0006648B"/>
    <w:rsid w:val="00095BA5"/>
    <w:rsid w:val="000A4FDD"/>
    <w:rsid w:val="000C1C00"/>
    <w:rsid w:val="00100170"/>
    <w:rsid w:val="001664C4"/>
    <w:rsid w:val="00176C23"/>
    <w:rsid w:val="001D28F6"/>
    <w:rsid w:val="00290A3B"/>
    <w:rsid w:val="002F595E"/>
    <w:rsid w:val="00301BAC"/>
    <w:rsid w:val="00347E72"/>
    <w:rsid w:val="003A16CF"/>
    <w:rsid w:val="003D069A"/>
    <w:rsid w:val="003D217C"/>
    <w:rsid w:val="004074DF"/>
    <w:rsid w:val="004D7710"/>
    <w:rsid w:val="004F4D4D"/>
    <w:rsid w:val="00502FA3"/>
    <w:rsid w:val="005901EF"/>
    <w:rsid w:val="005922C6"/>
    <w:rsid w:val="005A5832"/>
    <w:rsid w:val="005B7A1D"/>
    <w:rsid w:val="005F5655"/>
    <w:rsid w:val="005F5B23"/>
    <w:rsid w:val="006227AB"/>
    <w:rsid w:val="00673260"/>
    <w:rsid w:val="006A60B5"/>
    <w:rsid w:val="006B6523"/>
    <w:rsid w:val="006E47FA"/>
    <w:rsid w:val="006E4FB7"/>
    <w:rsid w:val="00723823"/>
    <w:rsid w:val="007341A5"/>
    <w:rsid w:val="00750881"/>
    <w:rsid w:val="007A4597"/>
    <w:rsid w:val="007A5C5C"/>
    <w:rsid w:val="007D7516"/>
    <w:rsid w:val="008B2BCB"/>
    <w:rsid w:val="008C41B6"/>
    <w:rsid w:val="008C7831"/>
    <w:rsid w:val="008E14DA"/>
    <w:rsid w:val="00956BCE"/>
    <w:rsid w:val="00963387"/>
    <w:rsid w:val="00A10867"/>
    <w:rsid w:val="00A35759"/>
    <w:rsid w:val="00AC3B28"/>
    <w:rsid w:val="00AD2523"/>
    <w:rsid w:val="00B765A5"/>
    <w:rsid w:val="00B95839"/>
    <w:rsid w:val="00C02F42"/>
    <w:rsid w:val="00CD2246"/>
    <w:rsid w:val="00CD27EB"/>
    <w:rsid w:val="00CE6F13"/>
    <w:rsid w:val="00D13818"/>
    <w:rsid w:val="00D24E06"/>
    <w:rsid w:val="00D43EAC"/>
    <w:rsid w:val="00D46FE2"/>
    <w:rsid w:val="00E17CD5"/>
    <w:rsid w:val="00E81CEC"/>
    <w:rsid w:val="00EB7E80"/>
    <w:rsid w:val="00EC3340"/>
    <w:rsid w:val="00F0297F"/>
    <w:rsid w:val="00F63564"/>
    <w:rsid w:val="00F81331"/>
    <w:rsid w:val="00FC05C5"/>
    <w:rsid w:val="00FC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A95191AF-38DC-4416-9D62-F8FEDCC7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character" w:styleId="Komentaronuoroda">
    <w:name w:val="annotation reference"/>
    <w:basedOn w:val="Numatytasispastraiposriftas"/>
    <w:semiHidden/>
    <w:unhideWhenUsed/>
    <w:rsid w:val="005901EF"/>
    <w:rPr>
      <w:sz w:val="16"/>
      <w:szCs w:val="16"/>
    </w:rPr>
  </w:style>
  <w:style w:type="paragraph" w:styleId="Komentarotekstas">
    <w:name w:val="annotation text"/>
    <w:basedOn w:val="prastasis"/>
    <w:link w:val="KomentarotekstasDiagrama"/>
    <w:semiHidden/>
    <w:unhideWhenUsed/>
    <w:rsid w:val="005901EF"/>
    <w:rPr>
      <w:sz w:val="20"/>
    </w:rPr>
  </w:style>
  <w:style w:type="character" w:customStyle="1" w:styleId="KomentarotekstasDiagrama">
    <w:name w:val="Komentaro tekstas Diagrama"/>
    <w:basedOn w:val="Numatytasispastraiposriftas"/>
    <w:link w:val="Komentarotekstas"/>
    <w:semiHidden/>
    <w:rsid w:val="005901EF"/>
    <w:rPr>
      <w:sz w:val="20"/>
    </w:rPr>
  </w:style>
  <w:style w:type="paragraph" w:styleId="Komentarotema">
    <w:name w:val="annotation subject"/>
    <w:basedOn w:val="Komentarotekstas"/>
    <w:next w:val="Komentarotekstas"/>
    <w:link w:val="KomentarotemaDiagrama"/>
    <w:semiHidden/>
    <w:unhideWhenUsed/>
    <w:rsid w:val="005901EF"/>
    <w:rPr>
      <w:b/>
      <w:bCs/>
    </w:rPr>
  </w:style>
  <w:style w:type="character" w:customStyle="1" w:styleId="KomentarotemaDiagrama">
    <w:name w:val="Komentaro tema Diagrama"/>
    <w:basedOn w:val="KomentarotekstasDiagrama"/>
    <w:link w:val="Komentarotema"/>
    <w:semiHidden/>
    <w:rsid w:val="005901EF"/>
    <w:rPr>
      <w:b/>
      <w:bCs/>
      <w:sz w:val="20"/>
    </w:rPr>
  </w:style>
  <w:style w:type="paragraph" w:styleId="Debesliotekstas">
    <w:name w:val="Balloon Text"/>
    <w:basedOn w:val="prastasis"/>
    <w:link w:val="DebesliotekstasDiagrama"/>
    <w:semiHidden/>
    <w:unhideWhenUsed/>
    <w:rsid w:val="005901E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0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5746BF0-BC61-4B09-A9B0-298BDCAB8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7194</Words>
  <Characters>4101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Jonauskienė</cp:lastModifiedBy>
  <cp:revision>10</cp:revision>
  <dcterms:created xsi:type="dcterms:W3CDTF">2025-02-24T07:59:00Z</dcterms:created>
  <dcterms:modified xsi:type="dcterms:W3CDTF">2025-03-17T09:39:00Z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