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73DEF05"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End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54538E1B"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67835C61" w:rsidR="00547CFB" w:rsidRPr="00AB51F2" w:rsidRDefault="00547CFB" w:rsidP="00547CFB">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AE34" w14:textId="77777777" w:rsidR="00BF78E6" w:rsidRDefault="00BF78E6" w:rsidP="00EC4D0B">
      <w:r>
        <w:separator/>
      </w:r>
    </w:p>
  </w:endnote>
  <w:endnote w:type="continuationSeparator" w:id="0">
    <w:p w14:paraId="2C4D60A1" w14:textId="77777777" w:rsidR="00BF78E6" w:rsidRDefault="00BF78E6"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A44C" w14:textId="77777777" w:rsidR="00BF78E6" w:rsidRDefault="00BF78E6" w:rsidP="00EC4D0B">
      <w:r>
        <w:separator/>
      </w:r>
    </w:p>
  </w:footnote>
  <w:footnote w:type="continuationSeparator" w:id="0">
    <w:p w14:paraId="61197B14" w14:textId="77777777" w:rsidR="00BF78E6" w:rsidRDefault="00BF78E6"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3990D54" w:rsidR="009C550E" w:rsidRPr="006E08EC" w:rsidRDefault="008C0C5F" w:rsidP="009C550E">
          <w:pPr>
            <w:pStyle w:val="Antrats"/>
            <w:jc w:val="center"/>
            <w:rPr>
              <w:rFonts w:cs="Times New Roman"/>
              <w:b/>
              <w:bCs/>
              <w:color w:val="000000"/>
              <w:sz w:val="24"/>
              <w:szCs w:val="24"/>
            </w:rPr>
          </w:pPr>
          <w:r w:rsidRPr="00DE0EB3">
            <w:rPr>
              <w:b/>
              <w:bCs/>
            </w:rPr>
            <w:t>Magistralinio kelio A1 Vilnius–Kaunas–Klaipėda ruožo nuo 93,5 iki 99,29 km rekonstravim</w:t>
          </w:r>
          <w:r>
            <w:rPr>
              <w:b/>
              <w:bCs/>
            </w:rPr>
            <w:t>o</w:t>
          </w:r>
          <w:r>
            <w:rPr>
              <w:b/>
              <w:bCs/>
            </w:rPr>
            <w:t xml:space="preserve"> </w:t>
          </w:r>
          <w:r>
            <w:rPr>
              <w:b/>
              <w:bCs/>
            </w:rPr>
            <w:t>projektinių pasiūlymų parengimas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0C5F"/>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E3BFD"/>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703</Words>
  <Characters>401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15</cp:revision>
  <dcterms:created xsi:type="dcterms:W3CDTF">2024-10-31T10:55:00Z</dcterms:created>
  <dcterms:modified xsi:type="dcterms:W3CDTF">2025-03-17T14:19:00Z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