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5C1E12" w:rsidRDefault="000631F1" w:rsidP="005C1E12">
      <w:pPr>
        <w:pStyle w:val="Heading1"/>
        <w:jc w:val="right"/>
        <w:rPr>
          <w:rFonts w:asciiTheme="minorHAnsi" w:hAnsiTheme="minorHAnsi" w:cstheme="minorHAnsi"/>
          <w:sz w:val="21"/>
          <w:szCs w:val="21"/>
        </w:rPr>
      </w:pPr>
      <w:bookmarkStart w:id="0"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098"/>
        <w:gridCol w:w="3827"/>
        <w:gridCol w:w="2454"/>
      </w:tblGrid>
      <w:tr w:rsidR="00774AA5" w:rsidRPr="00F0499F" w14:paraId="730836B8" w14:textId="77777777" w:rsidTr="00E63908">
        <w:trPr>
          <w:trHeight w:val="20"/>
        </w:trPr>
        <w:tc>
          <w:tcPr>
            <w:tcW w:w="475" w:type="dxa"/>
            <w:shd w:val="clear" w:color="auto" w:fill="D9D9D9" w:themeFill="background1" w:themeFillShade="D9"/>
            <w:tcMar>
              <w:top w:w="0" w:type="dxa"/>
              <w:left w:w="108" w:type="dxa"/>
              <w:bottom w:w="0" w:type="dxa"/>
              <w:right w:w="108" w:type="dxa"/>
            </w:tcMar>
          </w:tcPr>
          <w:p w14:paraId="200EEC47" w14:textId="723AA10C" w:rsidR="00774AA5" w:rsidRPr="004B3551" w:rsidRDefault="009F4FBE" w:rsidP="004B3551">
            <w:pPr>
              <w:jc w:val="center"/>
              <w:rPr>
                <w:rFonts w:cstheme="minorHAnsi"/>
                <w:b/>
                <w:bCs/>
              </w:rPr>
            </w:pPr>
            <w:r w:rsidRPr="004B3551">
              <w:rPr>
                <w:rFonts w:cstheme="minorHAnsi"/>
                <w:b/>
                <w:bCs/>
              </w:rPr>
              <w:t>Eil.</w:t>
            </w:r>
            <w:r w:rsidR="00DB64B4">
              <w:rPr>
                <w:rFonts w:cstheme="minorHAnsi"/>
                <w:b/>
                <w:bCs/>
              </w:rPr>
              <w:t xml:space="preserve"> </w:t>
            </w:r>
            <w:r w:rsidRPr="004B3551">
              <w:rPr>
                <w:rFonts w:cstheme="minorHAnsi"/>
                <w:b/>
                <w:bCs/>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E63908">
        <w:trPr>
          <w:trHeight w:val="20"/>
        </w:trPr>
        <w:tc>
          <w:tcPr>
            <w:tcW w:w="475"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098"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827" w:type="dxa"/>
            <w:shd w:val="clear" w:color="auto" w:fill="auto"/>
            <w:tcMar>
              <w:top w:w="0" w:type="dxa"/>
              <w:left w:w="108" w:type="dxa"/>
              <w:bottom w:w="0" w:type="dxa"/>
              <w:right w:w="108" w:type="dxa"/>
            </w:tcMar>
          </w:tcPr>
          <w:p w14:paraId="3167CE4C" w14:textId="12301D60" w:rsidR="00774AA5" w:rsidRPr="00F0499F" w:rsidRDefault="00554A19"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454" w:type="dxa"/>
            <w:shd w:val="clear" w:color="auto" w:fill="auto"/>
            <w:tcMar>
              <w:top w:w="0" w:type="dxa"/>
              <w:left w:w="108" w:type="dxa"/>
              <w:bottom w:w="0" w:type="dxa"/>
              <w:right w:w="108" w:type="dxa"/>
            </w:tcMar>
          </w:tcPr>
          <w:p w14:paraId="2BC4B21F" w14:textId="0CE68D8A" w:rsidR="00774AA5" w:rsidRPr="00F0499F" w:rsidRDefault="00774AA5" w:rsidP="00E63908">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E63908">
        <w:trPr>
          <w:trHeight w:val="20"/>
        </w:trPr>
        <w:tc>
          <w:tcPr>
            <w:tcW w:w="475"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098" w:type="dxa"/>
            <w:shd w:val="clear" w:color="auto" w:fill="auto"/>
            <w:tcMar>
              <w:top w:w="0" w:type="dxa"/>
              <w:left w:w="108" w:type="dxa"/>
              <w:bottom w:w="0" w:type="dxa"/>
              <w:right w:w="108" w:type="dxa"/>
            </w:tcMar>
          </w:tcPr>
          <w:p w14:paraId="2368993B" w14:textId="77777777" w:rsidR="00774AA5" w:rsidRPr="00F0499F" w:rsidRDefault="00774AA5" w:rsidP="00E63908">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7ECB1EDB" w14:textId="660DD492" w:rsidR="00774AA5" w:rsidRPr="00F0499F" w:rsidRDefault="00554A19" w:rsidP="00E63908">
            <w:pPr>
              <w:spacing w:after="0" w:line="240" w:lineRule="auto"/>
              <w:jc w:val="both"/>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443434">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63908">
        <w:trPr>
          <w:trHeight w:val="20"/>
        </w:trPr>
        <w:tc>
          <w:tcPr>
            <w:tcW w:w="475"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098" w:type="dxa"/>
            <w:shd w:val="clear" w:color="auto" w:fill="auto"/>
            <w:tcMar>
              <w:top w:w="0" w:type="dxa"/>
              <w:left w:w="108" w:type="dxa"/>
              <w:bottom w:w="0" w:type="dxa"/>
              <w:right w:w="108" w:type="dxa"/>
            </w:tcMar>
          </w:tcPr>
          <w:p w14:paraId="4AD453C1" w14:textId="70320C71" w:rsidR="00774AA5" w:rsidRPr="00AD6A9B" w:rsidRDefault="00774AA5" w:rsidP="00E63908">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827" w:type="dxa"/>
            <w:shd w:val="clear" w:color="auto" w:fill="auto"/>
            <w:tcMar>
              <w:top w:w="0" w:type="dxa"/>
              <w:left w:w="108" w:type="dxa"/>
              <w:bottom w:w="0" w:type="dxa"/>
              <w:right w:w="108" w:type="dxa"/>
            </w:tcMar>
          </w:tcPr>
          <w:p w14:paraId="56FC8010" w14:textId="2A073A16" w:rsidR="00774AA5" w:rsidRPr="005F17E7" w:rsidRDefault="00D81078" w:rsidP="00E63908">
            <w:pPr>
              <w:spacing w:after="0" w:line="240" w:lineRule="auto"/>
              <w:jc w:val="both"/>
              <w:rPr>
                <w:rFonts w:cstheme="minorHAnsi"/>
              </w:rPr>
            </w:pPr>
            <w:r>
              <w:rPr>
                <w:rFonts w:cstheme="minorHAnsi"/>
              </w:rPr>
              <w:t>6</w:t>
            </w:r>
            <w:r w:rsidR="00AF0034">
              <w:rPr>
                <w:rFonts w:cstheme="minorHAnsi"/>
              </w:rPr>
              <w:t xml:space="preserve"> </w:t>
            </w:r>
            <w:r w:rsidR="001C5F1B">
              <w:rPr>
                <w:rFonts w:cstheme="minorHAnsi"/>
              </w:rPr>
              <w:t>(</w:t>
            </w:r>
            <w:r>
              <w:rPr>
                <w:rFonts w:cstheme="minorHAnsi"/>
              </w:rPr>
              <w:t>šešios</w:t>
            </w:r>
            <w:r w:rsidR="001C5F1B">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454" w:type="dxa"/>
            <w:shd w:val="clear" w:color="auto" w:fill="auto"/>
            <w:tcMar>
              <w:top w:w="0" w:type="dxa"/>
              <w:left w:w="108" w:type="dxa"/>
              <w:bottom w:w="0" w:type="dxa"/>
              <w:right w:w="108" w:type="dxa"/>
            </w:tcMar>
          </w:tcPr>
          <w:p w14:paraId="6B3FEA86" w14:textId="06510D85" w:rsidR="00774AA5" w:rsidRPr="001C5F1B" w:rsidRDefault="00774AA5" w:rsidP="00424668">
            <w:pPr>
              <w:spacing w:after="0" w:line="240" w:lineRule="auto"/>
              <w:rPr>
                <w:rFonts w:cstheme="minorHAnsi"/>
                <w:color w:val="7030A0"/>
              </w:rPr>
            </w:pPr>
          </w:p>
        </w:tc>
      </w:tr>
      <w:tr w:rsidR="00774AA5" w:rsidRPr="00F0499F" w14:paraId="6E37868A" w14:textId="77777777" w:rsidTr="00E63908">
        <w:trPr>
          <w:trHeight w:val="20"/>
        </w:trPr>
        <w:tc>
          <w:tcPr>
            <w:tcW w:w="475"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3098" w:type="dxa"/>
            <w:shd w:val="clear" w:color="auto" w:fill="auto"/>
            <w:tcMar>
              <w:top w:w="0" w:type="dxa"/>
              <w:left w:w="108" w:type="dxa"/>
              <w:bottom w:w="0" w:type="dxa"/>
              <w:right w:w="108" w:type="dxa"/>
            </w:tcMar>
          </w:tcPr>
          <w:p w14:paraId="1E3634E1" w14:textId="6A145837" w:rsidR="00774AA5" w:rsidRPr="00F0499F" w:rsidRDefault="00774AA5" w:rsidP="00E63908">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827" w:type="dxa"/>
            <w:shd w:val="clear" w:color="auto" w:fill="auto"/>
            <w:tcMar>
              <w:top w:w="0" w:type="dxa"/>
              <w:left w:w="108" w:type="dxa"/>
              <w:bottom w:w="0" w:type="dxa"/>
              <w:right w:w="108" w:type="dxa"/>
            </w:tcMar>
          </w:tcPr>
          <w:p w14:paraId="4D170373" w14:textId="41380B93" w:rsidR="00774AA5" w:rsidRPr="00CE1F13" w:rsidRDefault="00D81078" w:rsidP="00E63908">
            <w:pPr>
              <w:spacing w:after="0" w:line="240" w:lineRule="auto"/>
              <w:jc w:val="both"/>
              <w:rPr>
                <w:rFonts w:cstheme="minorHAnsi"/>
              </w:rPr>
            </w:pPr>
            <w:r>
              <w:rPr>
                <w:rFonts w:cstheme="minorHAnsi"/>
              </w:rPr>
              <w:t>4</w:t>
            </w:r>
            <w:r w:rsidR="004465D3" w:rsidRPr="001D43B4">
              <w:rPr>
                <w:rFonts w:cstheme="minorHAnsi"/>
              </w:rPr>
              <w:t xml:space="preserve"> </w:t>
            </w:r>
            <w:r w:rsidR="001D43B4" w:rsidRPr="001D43B4">
              <w:rPr>
                <w:rFonts w:cstheme="minorHAnsi"/>
              </w:rPr>
              <w:t>(</w:t>
            </w:r>
            <w:r>
              <w:rPr>
                <w:rFonts w:cstheme="minorHAnsi"/>
              </w:rPr>
              <w:t>keturio</w:t>
            </w:r>
            <w:r w:rsidR="001D43B4" w:rsidRPr="001D43B4">
              <w:rPr>
                <w:rFonts w:cstheme="minorHAnsi"/>
              </w:rPr>
              <w:t xml:space="preserve">s) </w:t>
            </w:r>
            <w:r w:rsidR="00CE1F13" w:rsidRPr="00CE1F13">
              <w:rPr>
                <w:rFonts w:cstheme="minorHAnsi"/>
              </w:rPr>
              <w:t>dien</w:t>
            </w:r>
            <w:r w:rsidR="001D43B4">
              <w:rPr>
                <w:rFonts w:cstheme="minorHAnsi"/>
              </w:rPr>
              <w:t>os</w:t>
            </w:r>
            <w:r w:rsidR="00CE1F13" w:rsidRPr="00CE1F13">
              <w:rPr>
                <w:rFonts w:cstheme="minorHAnsi"/>
              </w:rPr>
              <w:t xml:space="preserve"> iki pasiūlymų pateikimo termino dienos</w:t>
            </w:r>
          </w:p>
        </w:tc>
        <w:tc>
          <w:tcPr>
            <w:tcW w:w="2454" w:type="dxa"/>
            <w:shd w:val="clear" w:color="auto" w:fill="auto"/>
            <w:tcMar>
              <w:top w:w="0" w:type="dxa"/>
              <w:left w:w="108" w:type="dxa"/>
              <w:bottom w:w="0" w:type="dxa"/>
              <w:right w:w="108" w:type="dxa"/>
            </w:tcMar>
          </w:tcPr>
          <w:p w14:paraId="2E898EC9" w14:textId="3574712C" w:rsidR="00774AA5" w:rsidRPr="004E7EAE" w:rsidRDefault="00774AA5" w:rsidP="00CE1F13">
            <w:pPr>
              <w:spacing w:after="0" w:line="240" w:lineRule="auto"/>
              <w:rPr>
                <w:rFonts w:cstheme="minorHAnsi"/>
                <w:color w:val="7030A0"/>
              </w:rPr>
            </w:pPr>
          </w:p>
        </w:tc>
      </w:tr>
      <w:tr w:rsidR="00774AA5" w:rsidRPr="00F0499F" w14:paraId="712AAA1F" w14:textId="77777777" w:rsidTr="00E63908">
        <w:trPr>
          <w:trHeight w:val="20"/>
        </w:trPr>
        <w:tc>
          <w:tcPr>
            <w:tcW w:w="475"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3098" w:type="dxa"/>
            <w:shd w:val="clear" w:color="auto" w:fill="auto"/>
            <w:tcMar>
              <w:top w:w="0" w:type="dxa"/>
              <w:left w:w="108" w:type="dxa"/>
              <w:bottom w:w="0" w:type="dxa"/>
              <w:right w:w="108" w:type="dxa"/>
            </w:tcMar>
          </w:tcPr>
          <w:p w14:paraId="20CE1883" w14:textId="0661B249" w:rsidR="00774AA5" w:rsidRPr="00F0499F" w:rsidRDefault="00774AA5" w:rsidP="00E63908">
            <w:pPr>
              <w:spacing w:after="0" w:line="240" w:lineRule="auto"/>
              <w:jc w:val="both"/>
              <w:rPr>
                <w:rFonts w:cstheme="minorHAnsi"/>
                <w:bCs/>
              </w:rPr>
            </w:pPr>
            <w:r w:rsidRPr="00F0499F">
              <w:rPr>
                <w:rFonts w:cstheme="minorHAnsi"/>
                <w:bCs/>
              </w:rPr>
              <w:t>Pasiūlymo galiojimo terminas ne trumpesnis kaip</w:t>
            </w:r>
          </w:p>
        </w:tc>
        <w:tc>
          <w:tcPr>
            <w:tcW w:w="3827" w:type="dxa"/>
            <w:shd w:val="clear" w:color="auto" w:fill="auto"/>
            <w:tcMar>
              <w:top w:w="0" w:type="dxa"/>
              <w:left w:w="108" w:type="dxa"/>
              <w:bottom w:w="0" w:type="dxa"/>
              <w:right w:w="108" w:type="dxa"/>
            </w:tcMar>
          </w:tcPr>
          <w:p w14:paraId="1D8F2053" w14:textId="77777777" w:rsidR="00774AA5" w:rsidRPr="001A3AF4" w:rsidRDefault="00774AA5" w:rsidP="00E63908">
            <w:pPr>
              <w:spacing w:after="0" w:line="240" w:lineRule="auto"/>
              <w:jc w:val="both"/>
              <w:rPr>
                <w:rFonts w:cstheme="minorHAnsi"/>
                <w:iCs/>
              </w:rPr>
            </w:pPr>
            <w:r w:rsidRPr="001A3AF4">
              <w:rPr>
                <w:rFonts w:cstheme="minorHAnsi"/>
                <w:iCs/>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E63908">
        <w:trPr>
          <w:trHeight w:val="20"/>
        </w:trPr>
        <w:tc>
          <w:tcPr>
            <w:tcW w:w="475"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3098" w:type="dxa"/>
            <w:shd w:val="clear" w:color="auto" w:fill="auto"/>
            <w:tcMar>
              <w:top w:w="0" w:type="dxa"/>
              <w:left w:w="108" w:type="dxa"/>
              <w:bottom w:w="0" w:type="dxa"/>
              <w:right w:w="108" w:type="dxa"/>
            </w:tcMar>
          </w:tcPr>
          <w:p w14:paraId="738116EE" w14:textId="77777777" w:rsidR="00774AA5" w:rsidRPr="00F0499F" w:rsidRDefault="00774AA5" w:rsidP="00E63908">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827" w:type="dxa"/>
            <w:shd w:val="clear" w:color="auto" w:fill="auto"/>
            <w:tcMar>
              <w:top w:w="0" w:type="dxa"/>
              <w:left w:w="108" w:type="dxa"/>
              <w:bottom w:w="0" w:type="dxa"/>
              <w:right w:w="108" w:type="dxa"/>
            </w:tcMar>
          </w:tcPr>
          <w:p w14:paraId="3A59976E" w14:textId="77777777" w:rsidR="00774AA5" w:rsidRPr="00F0499F" w:rsidRDefault="00774AA5" w:rsidP="00E63908">
            <w:pPr>
              <w:spacing w:after="0" w:line="240" w:lineRule="auto"/>
              <w:jc w:val="both"/>
              <w:rPr>
                <w:rFonts w:cstheme="minorHAnsi"/>
                <w:bCs/>
              </w:rPr>
            </w:pPr>
            <w:r w:rsidRPr="00F0499F">
              <w:rPr>
                <w:rFonts w:cstheme="minorHAnsi"/>
                <w:bCs/>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63908">
        <w:trPr>
          <w:trHeight w:val="20"/>
        </w:trPr>
        <w:tc>
          <w:tcPr>
            <w:tcW w:w="475"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3098" w:type="dxa"/>
            <w:shd w:val="clear" w:color="auto" w:fill="auto"/>
            <w:tcMar>
              <w:top w:w="0" w:type="dxa"/>
              <w:left w:w="108" w:type="dxa"/>
              <w:bottom w:w="0" w:type="dxa"/>
              <w:right w:w="108" w:type="dxa"/>
            </w:tcMar>
          </w:tcPr>
          <w:p w14:paraId="3F6E38E5" w14:textId="77777777" w:rsidR="00774AA5" w:rsidRPr="00F0499F" w:rsidRDefault="00774AA5" w:rsidP="00E63908">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2898D3A" w14:textId="1A56EDAC" w:rsidR="00774AA5" w:rsidRPr="00F0499F" w:rsidRDefault="00CC70B1" w:rsidP="00E63908">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63908">
        <w:trPr>
          <w:trHeight w:val="20"/>
        </w:trPr>
        <w:tc>
          <w:tcPr>
            <w:tcW w:w="475"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3098" w:type="dxa"/>
            <w:shd w:val="clear" w:color="auto" w:fill="auto"/>
            <w:tcMar>
              <w:top w:w="0" w:type="dxa"/>
              <w:left w:w="108" w:type="dxa"/>
              <w:bottom w:w="0" w:type="dxa"/>
              <w:right w:w="108" w:type="dxa"/>
            </w:tcMar>
          </w:tcPr>
          <w:p w14:paraId="343562B6" w14:textId="77777777" w:rsidR="00774AA5" w:rsidRPr="00F0499F" w:rsidRDefault="00774AA5" w:rsidP="00E63908">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827" w:type="dxa"/>
            <w:shd w:val="clear" w:color="auto" w:fill="auto"/>
            <w:tcMar>
              <w:top w:w="0" w:type="dxa"/>
              <w:left w:w="108" w:type="dxa"/>
              <w:bottom w:w="0" w:type="dxa"/>
              <w:right w:w="108" w:type="dxa"/>
            </w:tcMar>
          </w:tcPr>
          <w:p w14:paraId="7F18AB44" w14:textId="77777777" w:rsidR="00774AA5" w:rsidRPr="00F0499F" w:rsidRDefault="00774AA5" w:rsidP="00E63908">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63908">
        <w:trPr>
          <w:trHeight w:val="20"/>
        </w:trPr>
        <w:tc>
          <w:tcPr>
            <w:tcW w:w="475"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3098" w:type="dxa"/>
            <w:shd w:val="clear" w:color="auto" w:fill="auto"/>
            <w:tcMar>
              <w:top w:w="0" w:type="dxa"/>
              <w:left w:w="108" w:type="dxa"/>
              <w:bottom w:w="0" w:type="dxa"/>
              <w:right w:w="108" w:type="dxa"/>
            </w:tcMar>
          </w:tcPr>
          <w:p w14:paraId="4FECB953" w14:textId="77777777" w:rsidR="00774AA5" w:rsidRPr="00F0499F" w:rsidRDefault="00774AA5" w:rsidP="00E63908">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827" w:type="dxa"/>
            <w:shd w:val="clear" w:color="auto" w:fill="auto"/>
            <w:tcMar>
              <w:top w:w="0" w:type="dxa"/>
              <w:left w:w="108" w:type="dxa"/>
              <w:bottom w:w="0" w:type="dxa"/>
              <w:right w:w="108" w:type="dxa"/>
            </w:tcMar>
          </w:tcPr>
          <w:p w14:paraId="38F150E0" w14:textId="7AF09456" w:rsidR="006C7941" w:rsidRDefault="0044378D" w:rsidP="00E63908">
            <w:pPr>
              <w:spacing w:after="0" w:line="240" w:lineRule="auto"/>
              <w:jc w:val="both"/>
              <w:rPr>
                <w:rFonts w:cstheme="minorHAnsi"/>
              </w:rPr>
            </w:pPr>
            <w:r>
              <w:rPr>
                <w:rFonts w:cstheme="minorHAnsi"/>
              </w:rPr>
              <w:t>5</w:t>
            </w:r>
            <w:r w:rsidR="00774AA5" w:rsidRPr="00F0499F">
              <w:rPr>
                <w:rFonts w:cstheme="minorHAnsi"/>
              </w:rPr>
              <w:t xml:space="preserve"> (</w:t>
            </w:r>
            <w:r>
              <w:rPr>
                <w:rFonts w:cstheme="minorHAnsi"/>
              </w:rPr>
              <w:t>penkias</w:t>
            </w:r>
            <w:r w:rsidR="00774AA5" w:rsidRPr="00F0499F">
              <w:rPr>
                <w:rFonts w:cstheme="minorHAnsi"/>
              </w:rPr>
              <w:t xml:space="preserve">) </w:t>
            </w:r>
            <w:r>
              <w:rPr>
                <w:rFonts w:cstheme="minorHAnsi"/>
              </w:rPr>
              <w:t xml:space="preserve">darbo </w:t>
            </w:r>
            <w:r w:rsidR="00C77CAE">
              <w:rPr>
                <w:rFonts w:cstheme="minorHAnsi"/>
              </w:rPr>
              <w:t>dien</w:t>
            </w:r>
            <w:r>
              <w:rPr>
                <w:rFonts w:cstheme="minorHAnsi"/>
              </w:rPr>
              <w:t>as</w:t>
            </w:r>
            <w:r w:rsidR="007F3CE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E63908">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63908">
        <w:trPr>
          <w:trHeight w:val="20"/>
        </w:trPr>
        <w:tc>
          <w:tcPr>
            <w:tcW w:w="475"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3098" w:type="dxa"/>
            <w:shd w:val="clear" w:color="auto" w:fill="auto"/>
            <w:tcMar>
              <w:top w:w="0" w:type="dxa"/>
              <w:left w:w="108" w:type="dxa"/>
              <w:bottom w:w="0" w:type="dxa"/>
              <w:right w:w="108" w:type="dxa"/>
            </w:tcMar>
          </w:tcPr>
          <w:p w14:paraId="4B78EF85" w14:textId="77777777" w:rsidR="00774AA5" w:rsidRPr="00F0499F" w:rsidRDefault="00774AA5" w:rsidP="00E63908">
            <w:pPr>
              <w:spacing w:after="0" w:line="240" w:lineRule="auto"/>
              <w:jc w:val="both"/>
              <w:rPr>
                <w:rFonts w:cstheme="minorHAnsi"/>
              </w:rPr>
            </w:pPr>
            <w:r w:rsidRPr="00F0499F">
              <w:rPr>
                <w:rFonts w:cstheme="minorHAnsi"/>
              </w:rPr>
              <w:t xml:space="preserve">Perkančioji organizacija privalo išnagrinėti tiekėjo pretenziją </w:t>
            </w:r>
            <w:r w:rsidRPr="00F0499F">
              <w:rPr>
                <w:rFonts w:cstheme="minorHAnsi"/>
              </w:rPr>
              <w:lastRenderedPageBreak/>
              <w:t>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7989960F" w14:textId="77777777" w:rsidR="00774AA5" w:rsidRPr="00F0499F" w:rsidRDefault="00774AA5" w:rsidP="00E63908">
            <w:pPr>
              <w:spacing w:after="0" w:line="240" w:lineRule="auto"/>
              <w:jc w:val="both"/>
              <w:rPr>
                <w:rFonts w:cstheme="minorHAnsi"/>
              </w:rPr>
            </w:pPr>
            <w:r w:rsidRPr="00F0499F">
              <w:rPr>
                <w:rFonts w:cstheme="minorHAnsi"/>
              </w:rPr>
              <w:lastRenderedPageBreak/>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63908">
        <w:trPr>
          <w:trHeight w:val="20"/>
        </w:trPr>
        <w:tc>
          <w:tcPr>
            <w:tcW w:w="475"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3098" w:type="dxa"/>
            <w:shd w:val="clear" w:color="auto" w:fill="auto"/>
            <w:tcMar>
              <w:top w:w="0" w:type="dxa"/>
              <w:left w:w="108" w:type="dxa"/>
              <w:bottom w:w="0" w:type="dxa"/>
              <w:right w:w="108" w:type="dxa"/>
            </w:tcMar>
          </w:tcPr>
          <w:p w14:paraId="09ECB10C" w14:textId="77777777" w:rsidR="00774AA5" w:rsidRPr="00F0499F" w:rsidRDefault="00774AA5" w:rsidP="00E63908">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5850D3CD" w14:textId="1C59008A" w:rsidR="00774AA5" w:rsidRPr="00F0499F" w:rsidRDefault="00774AA5" w:rsidP="00E63908">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63908">
        <w:trPr>
          <w:trHeight w:val="20"/>
        </w:trPr>
        <w:tc>
          <w:tcPr>
            <w:tcW w:w="475"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3098" w:type="dxa"/>
            <w:shd w:val="clear" w:color="auto" w:fill="auto"/>
            <w:tcMar>
              <w:top w:w="0" w:type="dxa"/>
              <w:left w:w="108" w:type="dxa"/>
              <w:bottom w:w="0" w:type="dxa"/>
              <w:right w:w="108" w:type="dxa"/>
            </w:tcMar>
          </w:tcPr>
          <w:p w14:paraId="3AE3E0BA" w14:textId="77777777" w:rsidR="00774AA5" w:rsidRPr="00F0499F" w:rsidRDefault="00774AA5" w:rsidP="00E63908">
            <w:pPr>
              <w:spacing w:after="0" w:line="240" w:lineRule="auto"/>
              <w:jc w:val="both"/>
              <w:rPr>
                <w:rFonts w:cstheme="minorHAnsi"/>
              </w:rPr>
            </w:pPr>
            <w:r w:rsidRPr="00F0499F">
              <w:rPr>
                <w:rFonts w:cstheme="minorHAnsi"/>
              </w:rPr>
              <w:t>Perkančioji organizacija negali sudaryti sutarties anksčiau kaip po</w:t>
            </w:r>
          </w:p>
        </w:tc>
        <w:tc>
          <w:tcPr>
            <w:tcW w:w="3827" w:type="dxa"/>
            <w:shd w:val="clear" w:color="auto" w:fill="auto"/>
            <w:tcMar>
              <w:top w:w="0" w:type="dxa"/>
              <w:left w:w="108" w:type="dxa"/>
              <w:bottom w:w="0" w:type="dxa"/>
              <w:right w:w="108" w:type="dxa"/>
            </w:tcMar>
          </w:tcPr>
          <w:p w14:paraId="1FD5A236" w14:textId="54B8E4EF" w:rsidR="00774AA5" w:rsidRPr="00F0499F" w:rsidRDefault="00042A1B" w:rsidP="00E63908">
            <w:pPr>
              <w:spacing w:after="0" w:line="240" w:lineRule="auto"/>
              <w:jc w:val="both"/>
              <w:rPr>
                <w:rFonts w:cstheme="minorHAnsi"/>
              </w:rPr>
            </w:pPr>
            <w:r>
              <w:rPr>
                <w:rFonts w:cstheme="minorHAnsi"/>
                <w:bCs/>
              </w:rPr>
              <w:t>5</w:t>
            </w:r>
            <w:r w:rsidR="00774AA5" w:rsidRPr="00F0499F">
              <w:rPr>
                <w:rFonts w:cstheme="minorHAnsi"/>
                <w:bCs/>
              </w:rPr>
              <w:t xml:space="preserve"> (</w:t>
            </w:r>
            <w:r>
              <w:rPr>
                <w:rFonts w:cstheme="minorHAnsi"/>
                <w:bCs/>
              </w:rPr>
              <w:t>penkių</w:t>
            </w:r>
            <w:r w:rsidR="00774AA5" w:rsidRPr="00F0499F">
              <w:rPr>
                <w:rFonts w:cstheme="minorHAnsi"/>
                <w:bCs/>
              </w:rPr>
              <w:t xml:space="preserve">) </w:t>
            </w:r>
            <w:r>
              <w:rPr>
                <w:rFonts w:cstheme="minorHAnsi"/>
                <w:bCs/>
              </w:rPr>
              <w:t xml:space="preserve">darbo </w:t>
            </w:r>
            <w:r w:rsidR="00774AA5" w:rsidRPr="00F0499F">
              <w:rPr>
                <w:rFonts w:cstheme="minorHAnsi"/>
                <w:bCs/>
              </w:rPr>
              <w:t>dienų,</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63908">
        <w:trPr>
          <w:trHeight w:val="20"/>
        </w:trPr>
        <w:tc>
          <w:tcPr>
            <w:tcW w:w="475"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3098"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827" w:type="dxa"/>
            <w:shd w:val="clear" w:color="auto" w:fill="auto"/>
            <w:tcMar>
              <w:top w:w="0" w:type="dxa"/>
              <w:left w:w="108" w:type="dxa"/>
              <w:bottom w:w="0" w:type="dxa"/>
              <w:right w:w="108" w:type="dxa"/>
            </w:tcMar>
          </w:tcPr>
          <w:p w14:paraId="6191E2D5" w14:textId="53854018" w:rsidR="00ED5B78" w:rsidRPr="00F0499F" w:rsidRDefault="002641FC" w:rsidP="00451AF7">
            <w:pPr>
              <w:spacing w:after="0" w:line="240" w:lineRule="auto"/>
              <w:jc w:val="both"/>
              <w:rPr>
                <w:rFonts w:cstheme="minorHAnsi"/>
                <w:i/>
                <w:iCs/>
                <w:color w:val="FF0000"/>
              </w:rPr>
            </w:pPr>
            <w:r w:rsidRPr="00E90834">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cstheme="minorHAnsi"/>
              </w:rPr>
              <w:t>.</w:t>
            </w:r>
          </w:p>
        </w:tc>
        <w:tc>
          <w:tcPr>
            <w:tcW w:w="2454" w:type="dxa"/>
            <w:shd w:val="clear" w:color="auto" w:fill="auto"/>
            <w:tcMar>
              <w:top w:w="0" w:type="dxa"/>
              <w:left w:w="108" w:type="dxa"/>
              <w:bottom w:w="0" w:type="dxa"/>
              <w:right w:w="108" w:type="dxa"/>
            </w:tcMar>
          </w:tcPr>
          <w:p w14:paraId="34B7E883" w14:textId="55BCD5D4" w:rsidR="00F50C57" w:rsidRPr="00E90834" w:rsidRDefault="00F50C57" w:rsidP="0003169B">
            <w:pPr>
              <w:spacing w:after="0" w:line="240" w:lineRule="auto"/>
              <w:rPr>
                <w:rFonts w:cstheme="minorHAnsi"/>
              </w:rPr>
            </w:pPr>
          </w:p>
        </w:tc>
      </w:tr>
    </w:tbl>
    <w:p w14:paraId="4D10CC3E" w14:textId="07B44408" w:rsidR="00A4599F" w:rsidRDefault="00A4599F" w:rsidP="009F0698">
      <w:pPr>
        <w:rPr>
          <w:rFonts w:eastAsia="Calibri" w:cstheme="minorHAnsi"/>
        </w:rPr>
      </w:pPr>
    </w:p>
    <w:p w14:paraId="34C87593" w14:textId="4CE116F5" w:rsidR="00DB64B4" w:rsidRPr="00F0499F" w:rsidRDefault="00DB64B4" w:rsidP="00DB64B4">
      <w:pPr>
        <w:jc w:val="center"/>
        <w:rPr>
          <w:rFonts w:eastAsia="Calibri" w:cstheme="minorHAnsi"/>
        </w:rPr>
      </w:pPr>
      <w:r>
        <w:rPr>
          <w:rFonts w:eastAsia="Calibri" w:cstheme="minorHAnsi"/>
        </w:rPr>
        <w:t>_____________</w:t>
      </w:r>
    </w:p>
    <w:sectPr w:rsidR="00DB64B4" w:rsidRPr="00F0499F" w:rsidSect="003A672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8"/>
  </w:num>
  <w:num w:numId="4" w16cid:durableId="1484615006">
    <w:abstractNumId w:val="10"/>
  </w:num>
  <w:num w:numId="5" w16cid:durableId="607934237">
    <w:abstractNumId w:val="7"/>
  </w:num>
  <w:num w:numId="6" w16cid:durableId="408162091">
    <w:abstractNumId w:val="15"/>
  </w:num>
  <w:num w:numId="7" w16cid:durableId="12269543">
    <w:abstractNumId w:val="13"/>
  </w:num>
  <w:num w:numId="8" w16cid:durableId="749809940">
    <w:abstractNumId w:val="0"/>
  </w:num>
  <w:num w:numId="9" w16cid:durableId="412043720">
    <w:abstractNumId w:val="14"/>
  </w:num>
  <w:num w:numId="10" w16cid:durableId="1996449446">
    <w:abstractNumId w:val="12"/>
  </w:num>
  <w:num w:numId="11" w16cid:durableId="1482305889">
    <w:abstractNumId w:val="9"/>
  </w:num>
  <w:num w:numId="12" w16cid:durableId="32313854">
    <w:abstractNumId w:val="5"/>
  </w:num>
  <w:num w:numId="13" w16cid:durableId="1318921492">
    <w:abstractNumId w:val="6"/>
  </w:num>
  <w:num w:numId="14" w16cid:durableId="1864435576">
    <w:abstractNumId w:val="11"/>
  </w:num>
  <w:num w:numId="15" w16cid:durableId="1941065713">
    <w:abstractNumId w:val="2"/>
  </w:num>
  <w:num w:numId="16" w16cid:durableId="1985923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10"/>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1B90"/>
    <w:rsid w:val="00F7215F"/>
    <w:rsid w:val="00F72AF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3F98904-DE61-425D-B575-87E177A05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2404</Words>
  <Characters>1371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Mantas Kazakevičius</cp:lastModifiedBy>
  <cp:revision>17</cp:revision>
  <dcterms:created xsi:type="dcterms:W3CDTF">2024-09-26T14:15:00Z</dcterms:created>
  <dcterms:modified xsi:type="dcterms:W3CDTF">2024-12-02T11:31:00Z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677;#Mantas Kazakevičius;#1114;#Rokas Jucys;#662;#Antanas Norkevičius;#877;#Dovilė Šapkinaitė;#1421;#Jurgita Makarienė</vt:lpwstr>
  </property>
  <property fmtid="{D5CDD505-2E9C-101B-9397-08002B2CF9AE}" pid="6" name="DmsPermissionsDivisions">
    <vt:lpwstr>47;#Bendrųjų reikalų skyrius|98e1b560-c021-41d6-9632-b7f5b05ae6e9;#60;#Technologijų skyrius|3207575b-2bcb-4e8a-964c-81a3eb330944</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