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EBE8" w14:textId="2F501E7A" w:rsidR="00047386" w:rsidRDefault="00AC10A6" w:rsidP="00AC10A6">
      <w:pPr>
        <w:spacing w:after="0" w:line="257" w:lineRule="atLeast"/>
        <w:ind w:left="4111" w:firstLine="142"/>
        <w:textAlignment w:val="center"/>
        <w:rPr>
          <w:rFonts w:ascii="Times New Roman" w:eastAsia="Times New Roman" w:hAnsi="Times New Roman" w:cs="Times New Roman"/>
          <w:color w:val="000000"/>
          <w:kern w:val="0"/>
          <w:sz w:val="24"/>
          <w:szCs w:val="24"/>
          <w:lang w:val="lt-LT"/>
          <w14:ligatures w14:val="none"/>
        </w:rPr>
      </w:pPr>
      <w:r w:rsidRPr="00AC10A6">
        <w:rPr>
          <w:rFonts w:ascii="Times New Roman" w:eastAsia="Arial Unicode MS" w:hAnsi="Times New Roman" w:cs="Arial Unicode MS"/>
          <w:color w:val="000000"/>
          <w:kern w:val="0"/>
          <w:sz w:val="24"/>
          <w:szCs w:val="24"/>
          <w:lang w:val="lt-LT" w:eastAsia="lt-LT"/>
          <w14:ligatures w14:val="none"/>
        </w:rPr>
        <w:t xml:space="preserve">    </w:t>
      </w:r>
      <w:r w:rsidR="001D45C8">
        <w:rPr>
          <w:rFonts w:ascii="Times New Roman" w:eastAsia="Arial Unicode MS" w:hAnsi="Times New Roman" w:cs="Arial Unicode MS"/>
          <w:color w:val="000000"/>
          <w:kern w:val="0"/>
          <w:sz w:val="24"/>
          <w:szCs w:val="24"/>
          <w:lang w:val="lt-LT" w:eastAsia="lt-LT"/>
          <w14:ligatures w14:val="none"/>
        </w:rPr>
        <w:tab/>
      </w:r>
      <w:r w:rsidR="001D45C8">
        <w:rPr>
          <w:rFonts w:ascii="Times New Roman" w:eastAsia="Arial Unicode MS" w:hAnsi="Times New Roman" w:cs="Arial Unicode MS"/>
          <w:color w:val="000000"/>
          <w:kern w:val="0"/>
          <w:sz w:val="24"/>
          <w:szCs w:val="24"/>
          <w:lang w:val="lt-LT" w:eastAsia="lt-LT"/>
          <w14:ligatures w14:val="none"/>
        </w:rPr>
        <w:tab/>
      </w:r>
      <w:r w:rsidR="001D45C8">
        <w:rPr>
          <w:rFonts w:ascii="Times New Roman" w:eastAsia="Arial Unicode MS" w:hAnsi="Times New Roman" w:cs="Arial Unicode MS"/>
          <w:color w:val="000000"/>
          <w:kern w:val="0"/>
          <w:sz w:val="24"/>
          <w:szCs w:val="24"/>
          <w:lang w:val="lt-LT" w:eastAsia="lt-LT"/>
          <w14:ligatures w14:val="none"/>
        </w:rPr>
        <w:tab/>
        <w:t>Pirkimo</w:t>
      </w:r>
      <w:r w:rsidRPr="00AC10A6">
        <w:rPr>
          <w:rFonts w:ascii="Times New Roman" w:eastAsia="Arial Unicode MS" w:hAnsi="Times New Roman" w:cs="Arial Unicode MS"/>
          <w:color w:val="000000"/>
          <w:kern w:val="0"/>
          <w:sz w:val="24"/>
          <w:szCs w:val="24"/>
          <w:lang w:val="lt-LT" w:eastAsia="lt-LT"/>
          <w14:ligatures w14:val="none"/>
        </w:rPr>
        <w:t xml:space="preserve"> sąlygų  </w:t>
      </w:r>
      <w:r w:rsidR="001D45C8">
        <w:rPr>
          <w:rFonts w:ascii="Times New Roman" w:eastAsia="Arial Unicode MS" w:hAnsi="Times New Roman" w:cs="Arial Unicode MS"/>
          <w:color w:val="000000"/>
          <w:kern w:val="0"/>
          <w:sz w:val="24"/>
          <w:szCs w:val="24"/>
          <w:lang w:val="lt-LT" w:eastAsia="lt-LT"/>
          <w14:ligatures w14:val="none"/>
        </w:rPr>
        <w:t>8</w:t>
      </w:r>
      <w:r w:rsidRPr="00AC10A6">
        <w:rPr>
          <w:rFonts w:ascii="Times New Roman" w:eastAsia="Arial Unicode MS" w:hAnsi="Times New Roman" w:cs="Arial Unicode MS"/>
          <w:color w:val="000000"/>
          <w:kern w:val="0"/>
          <w:sz w:val="24"/>
          <w:szCs w:val="24"/>
          <w:lang w:val="lt-LT" w:eastAsia="lt-LT"/>
          <w14:ligatures w14:val="none"/>
        </w:rPr>
        <w:t xml:space="preserve"> priedas</w:t>
      </w:r>
    </w:p>
    <w:p w14:paraId="197EDE0D" w14:textId="77777777" w:rsidR="00AC10A6" w:rsidRDefault="009737D1"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                              </w:t>
      </w:r>
    </w:p>
    <w:p w14:paraId="6AB9F971" w14:textId="508500DC" w:rsidR="007A0AD5" w:rsidRDefault="009737D1" w:rsidP="00AC10A6">
      <w:pPr>
        <w:spacing w:after="0" w:line="257" w:lineRule="atLeast"/>
        <w:ind w:left="7677" w:firstLine="243"/>
        <w:textAlignment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Projektas</w:t>
      </w:r>
      <w:proofErr w:type="spellEnd"/>
    </w:p>
    <w:p w14:paraId="710EC4B0" w14:textId="77777777" w:rsidR="009737D1" w:rsidRPr="002A36D7" w:rsidRDefault="009737D1"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BE11C0"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BE11C0"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0AD9212" w14:textId="77777777" w:rsidR="009E0150" w:rsidRPr="009E0150" w:rsidRDefault="009E0150" w:rsidP="009E0150">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lang w:val="lt-LT"/>
          <w14:ligatures w14:val="none"/>
        </w:rPr>
      </w:pPr>
      <w:bookmarkStart w:id="208" w:name="part_b4cd4228187943e3b070d8cbcc9ac2b2"/>
      <w:bookmarkEnd w:id="208"/>
      <w:r w:rsidRPr="009E0150">
        <w:rPr>
          <w:rFonts w:ascii="Times New Roman" w:eastAsia="Arial" w:hAnsi="Times New Roman" w:cs="Times New Roman"/>
          <w:kern w:val="0"/>
          <w:sz w:val="24"/>
          <w:szCs w:val="24"/>
          <w:lang w:val="lt-LT"/>
          <w14:ligatures w14:val="none"/>
        </w:rPr>
        <w:t>12.2.1.</w:t>
      </w:r>
      <w:r w:rsidRPr="009E0150">
        <w:rPr>
          <w:rFonts w:ascii="Times New Roman" w:eastAsia="Arial" w:hAnsi="Times New Roman" w:cs="Times New Roman"/>
          <w:kern w:val="0"/>
          <w:sz w:val="24"/>
          <w:szCs w:val="24"/>
          <w:lang w:val="lt-LT"/>
          <w14:ligatures w14:val="none"/>
        </w:rPr>
        <w:tab/>
      </w:r>
      <w:r w:rsidRPr="009E0150">
        <w:rPr>
          <w:rFonts w:ascii="Times New Roman" w:eastAsia="Times New Roman" w:hAnsi="Times New Roman" w:cs="Times New Roman"/>
          <w:kern w:val="0"/>
          <w:sz w:val="24"/>
          <w:szCs w:val="24"/>
          <w:lang w:val="lt-LT"/>
          <w14:ligatures w14:val="none"/>
        </w:rPr>
        <w:t>Tiekėjas išrašo Sąskaitą tik Šalims pasirašius Prekių perdavimo–priėmimo aktą, jeigu kitaip nenumatyta Specialiosiose sąlygose</w:t>
      </w:r>
      <w:r w:rsidRPr="009E0150">
        <w:rPr>
          <w:rFonts w:ascii="Times New Roman" w:eastAsia="Arial" w:hAnsi="Times New Roman" w:cs="Times New Roman"/>
          <w:kern w:val="0"/>
          <w:sz w:val="24"/>
          <w:szCs w:val="24"/>
          <w:lang w:val="lt-LT"/>
          <w14:ligatures w14:val="none"/>
        </w:rPr>
        <w:t>:</w:t>
      </w:r>
    </w:p>
    <w:p w14:paraId="2DC99807" w14:textId="77777777" w:rsidR="009E0150" w:rsidRPr="009E0150" w:rsidRDefault="009E0150" w:rsidP="009E0150">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lang w:val="lt-LT"/>
          <w14:ligatures w14:val="none"/>
        </w:rPr>
      </w:pPr>
      <w:r w:rsidRPr="009E0150">
        <w:rPr>
          <w:rFonts w:ascii="Times New Roman" w:eastAsia="Arial" w:hAnsi="Times New Roman" w:cs="Times New Roman"/>
          <w:kern w:val="0"/>
          <w:sz w:val="24"/>
          <w:szCs w:val="24"/>
          <w:lang w:val="lt-LT"/>
          <w14:ligatures w14:val="none"/>
        </w:rPr>
        <w:t>12.2.1.1.</w:t>
      </w:r>
      <w:r w:rsidRPr="009E0150">
        <w:rPr>
          <w:rFonts w:ascii="Times New Roman" w:eastAsia="Arial" w:hAnsi="Times New Roman" w:cs="Times New Roman"/>
          <w:kern w:val="0"/>
          <w:sz w:val="24"/>
          <w:szCs w:val="24"/>
          <w:lang w:val="lt-LT"/>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E0150">
        <w:rPr>
          <w:rFonts w:ascii="Times New Roman" w:eastAsia="Arial" w:hAnsi="Times New Roman" w:cs="Times New Roman"/>
          <w:color w:val="0563C1"/>
          <w:kern w:val="0"/>
          <w:sz w:val="24"/>
          <w:szCs w:val="24"/>
          <w:u w:val="single"/>
          <w:lang w:val="lt-LT"/>
          <w14:ligatures w14:val="none"/>
        </w:rPr>
        <w:t>2014/55/ES</w:t>
      </w:r>
      <w:r w:rsidRPr="009E0150">
        <w:rPr>
          <w:rFonts w:ascii="Times New Roman" w:eastAsia="Arial" w:hAnsi="Times New Roman" w:cs="Times New Roman"/>
          <w:kern w:val="0"/>
          <w:sz w:val="24"/>
          <w:szCs w:val="24"/>
          <w:lang w:val="lt-LT"/>
          <w14:ligatures w14:val="none"/>
        </w:rPr>
        <w:t xml:space="preserve"> (toliau – </w:t>
      </w:r>
      <w:r w:rsidRPr="009E0150">
        <w:rPr>
          <w:rFonts w:ascii="Times New Roman" w:eastAsia="Arial" w:hAnsi="Times New Roman" w:cs="Times New Roman"/>
          <w:b/>
          <w:bCs/>
          <w:kern w:val="0"/>
          <w:sz w:val="24"/>
          <w:szCs w:val="24"/>
          <w:lang w:val="lt-LT"/>
          <w14:ligatures w14:val="none"/>
        </w:rPr>
        <w:t>Europos elektroninių sąskaitų faktūrų</w:t>
      </w:r>
      <w:r w:rsidRPr="009E0150">
        <w:rPr>
          <w:rFonts w:ascii="Times New Roman" w:eastAsia="Arial" w:hAnsi="Times New Roman" w:cs="Times New Roman"/>
          <w:kern w:val="0"/>
          <w:sz w:val="24"/>
          <w:szCs w:val="24"/>
          <w:lang w:val="lt-LT"/>
          <w14:ligatures w14:val="none"/>
        </w:rPr>
        <w:t xml:space="preserve"> </w:t>
      </w:r>
      <w:r w:rsidRPr="009E0150">
        <w:rPr>
          <w:rFonts w:ascii="Times New Roman" w:eastAsia="Arial" w:hAnsi="Times New Roman" w:cs="Times New Roman"/>
          <w:b/>
          <w:bCs/>
          <w:kern w:val="0"/>
          <w:sz w:val="24"/>
          <w:szCs w:val="24"/>
          <w:lang w:val="lt-LT"/>
          <w14:ligatures w14:val="none"/>
        </w:rPr>
        <w:t>standartas</w:t>
      </w:r>
      <w:r w:rsidRPr="009E0150">
        <w:rPr>
          <w:rFonts w:ascii="Times New Roman" w:eastAsia="Arial" w:hAnsi="Times New Roman" w:cs="Times New Roman"/>
          <w:kern w:val="0"/>
          <w:sz w:val="24"/>
          <w:szCs w:val="24"/>
          <w:lang w:val="lt-LT"/>
          <w14:ligatures w14:val="none"/>
        </w:rPr>
        <w:t>), Tiekėjas gali pateikti per informacinę sistemą „E. sąskaita“ (</w:t>
      </w:r>
      <w:r w:rsidRPr="009E0150">
        <w:rPr>
          <w:rFonts w:ascii="Times New Roman" w:eastAsia="Arial" w:hAnsi="Times New Roman" w:cs="Times New Roman"/>
          <w:color w:val="0000FF"/>
          <w:kern w:val="0"/>
          <w:sz w:val="24"/>
          <w:szCs w:val="24"/>
          <w:u w:val="single"/>
          <w:lang w:val="lt-LT"/>
          <w14:ligatures w14:val="none"/>
        </w:rPr>
        <w:t>www.esaskaita.eu</w:t>
      </w:r>
      <w:r w:rsidRPr="009E0150">
        <w:rPr>
          <w:rFonts w:ascii="Times New Roman" w:eastAsia="Arial" w:hAnsi="Times New Roman" w:cs="Times New Roman"/>
          <w:kern w:val="0"/>
          <w:sz w:val="24"/>
          <w:szCs w:val="24"/>
          <w:lang w:val="lt-LT"/>
          <w14:ligatures w14:val="none"/>
        </w:rPr>
        <w:t>) arba per kitą savo pasirinktą informacinę sistemą;</w:t>
      </w:r>
    </w:p>
    <w:p w14:paraId="29DA1611" w14:textId="77777777" w:rsidR="009E0150" w:rsidRPr="009E0150" w:rsidRDefault="009E0150" w:rsidP="009E0150">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lang w:val="lt-LT"/>
          <w14:ligatures w14:val="none"/>
        </w:rPr>
      </w:pPr>
      <w:r w:rsidRPr="009E0150">
        <w:rPr>
          <w:rFonts w:ascii="Times New Roman" w:eastAsia="Arial" w:hAnsi="Times New Roman" w:cs="Times New Roman"/>
          <w:kern w:val="0"/>
          <w:sz w:val="24"/>
          <w:szCs w:val="24"/>
          <w:lang w:val="lt-LT"/>
          <w14:ligatures w14:val="none"/>
        </w:rPr>
        <w:t>12.2.1.2.</w:t>
      </w:r>
      <w:r w:rsidRPr="009E0150">
        <w:rPr>
          <w:rFonts w:ascii="Times New Roman" w:eastAsia="Arial" w:hAnsi="Times New Roman" w:cs="Times New Roman"/>
          <w:kern w:val="0"/>
          <w:sz w:val="24"/>
          <w:szCs w:val="24"/>
          <w:lang w:val="lt-LT"/>
          <w14:ligatures w14:val="none"/>
        </w:rPr>
        <w:tab/>
        <w:t>Europos elektroninių sąskaitų faktūrų standarto neatitinkančią elektroninę sąskaitą faktūrą Tiekėjas privalo pateikti, naudodamasis informacinės sistemos „E. sąskaita“ priemonėmis (</w:t>
      </w:r>
      <w:r w:rsidRPr="009E0150">
        <w:rPr>
          <w:rFonts w:ascii="Times New Roman" w:eastAsia="Arial" w:hAnsi="Times New Roman" w:cs="Times New Roman"/>
          <w:color w:val="0000FF"/>
          <w:kern w:val="0"/>
          <w:sz w:val="24"/>
          <w:szCs w:val="24"/>
          <w:u w:val="single"/>
          <w:lang w:val="lt-LT"/>
          <w14:ligatures w14:val="none"/>
        </w:rPr>
        <w:t>www.esaskaita.eu</w:t>
      </w:r>
      <w:r w:rsidRPr="009E0150">
        <w:rPr>
          <w:rFonts w:ascii="Times New Roman" w:eastAsia="Arial" w:hAnsi="Times New Roman" w:cs="Times New Roman"/>
          <w:kern w:val="0"/>
          <w:sz w:val="24"/>
          <w:szCs w:val="24"/>
          <w:lang w:val="lt-LT"/>
          <w14:ligatures w14:val="none"/>
        </w:rPr>
        <w:t>).</w:t>
      </w:r>
    </w:p>
    <w:p w14:paraId="2E8D55A1" w14:textId="77777777" w:rsidR="009E0150" w:rsidRPr="009E0150" w:rsidRDefault="009E0150" w:rsidP="009E0150">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lang w:val="lt-LT"/>
          <w14:ligatures w14:val="none"/>
        </w:rPr>
      </w:pPr>
      <w:r w:rsidRPr="009E0150">
        <w:rPr>
          <w:rFonts w:ascii="Times New Roman" w:eastAsia="Arial" w:hAnsi="Times New Roman" w:cs="Times New Roman"/>
          <w:kern w:val="0"/>
          <w:sz w:val="24"/>
          <w:szCs w:val="24"/>
          <w:lang w:val="lt-LT"/>
          <w14:ligatures w14:val="none"/>
        </w:rPr>
        <w:t>12.2.2.</w:t>
      </w:r>
      <w:r w:rsidRPr="009E0150">
        <w:rPr>
          <w:rFonts w:ascii="Times New Roman" w:eastAsia="Arial" w:hAnsi="Times New Roman" w:cs="Times New Roman"/>
          <w:kern w:val="0"/>
          <w:sz w:val="24"/>
          <w:szCs w:val="24"/>
          <w:lang w:val="lt-LT"/>
          <w14:ligatures w14:val="none"/>
        </w:rPr>
        <w:tab/>
        <w:t xml:space="preserve"> Pirkėjas elektronines sąskaitas faktūras priima ir apdoroja naudodamasis informacinės sistemos „E. sąskaita“ priemonėmis, išskyrus VPĮ nustatytus išimtinius atvejus.</w:t>
      </w:r>
    </w:p>
    <w:p w14:paraId="7F1AD7F4" w14:textId="77777777" w:rsidR="009E0150" w:rsidRPr="009E0150" w:rsidRDefault="009E0150" w:rsidP="009E0150">
      <w:pPr>
        <w:tabs>
          <w:tab w:val="left" w:pos="567"/>
          <w:tab w:val="left" w:pos="851"/>
          <w:tab w:val="left" w:pos="992"/>
          <w:tab w:val="left" w:pos="1134"/>
        </w:tabs>
        <w:spacing w:after="0"/>
        <w:jc w:val="both"/>
        <w:rPr>
          <w:rFonts w:ascii="Times New Roman" w:eastAsia="Times New Roman" w:hAnsi="Times New Roman" w:cs="Times New Roman"/>
          <w:kern w:val="0"/>
          <w:sz w:val="24"/>
          <w:szCs w:val="24"/>
          <w:lang w:val="lt-LT"/>
          <w14:ligatures w14:val="none"/>
        </w:rPr>
      </w:pPr>
      <w:r w:rsidRPr="009E0150">
        <w:rPr>
          <w:rFonts w:ascii="Times New Roman" w:eastAsia="Times New Roman" w:hAnsi="Times New Roman" w:cs="Times New Roman"/>
          <w:kern w:val="0"/>
          <w:sz w:val="24"/>
          <w:szCs w:val="24"/>
          <w:lang w:val="lt-LT"/>
          <w14:ligatures w14:val="none"/>
        </w:rPr>
        <w:t>12.2.3.</w:t>
      </w:r>
      <w:r w:rsidRPr="009E0150">
        <w:rPr>
          <w:rFonts w:ascii="Times New Roman" w:eastAsia="Times New Roman" w:hAnsi="Times New Roman" w:cs="Times New Roman"/>
          <w:kern w:val="0"/>
          <w:sz w:val="24"/>
          <w:szCs w:val="24"/>
          <w:lang w:val="lt-LT"/>
          <w14:ligatures w14:val="none"/>
        </w:rPr>
        <w:tab/>
        <w:t>Išankstinio mokėjimo sąskaitas (jeigu Specialiosiose sąlygose yra numatytas avanso mokėjimas) Tiekėjas privalo pateikti šiame Sutarties poskyryje nustatyta tvarka.</w:t>
      </w:r>
    </w:p>
    <w:p w14:paraId="43DB9D02" w14:textId="77777777" w:rsidR="009E0150" w:rsidRPr="009E0150" w:rsidRDefault="009E0150" w:rsidP="009E0150">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lang w:val="lt-LT"/>
          <w14:ligatures w14:val="none"/>
        </w:rPr>
      </w:pPr>
      <w:r w:rsidRPr="009E0150">
        <w:rPr>
          <w:rFonts w:ascii="Times New Roman" w:eastAsia="Arial" w:hAnsi="Times New Roman" w:cs="Times New Roman"/>
          <w:kern w:val="0"/>
          <w:sz w:val="24"/>
          <w:szCs w:val="24"/>
          <w:lang w:val="lt-LT"/>
          <w14:ligatures w14:val="none"/>
        </w:rPr>
        <w:t>12.2.4.</w:t>
      </w:r>
      <w:r w:rsidRPr="009E0150">
        <w:rPr>
          <w:rFonts w:ascii="Times New Roman" w:eastAsia="Arial" w:hAnsi="Times New Roman" w:cs="Times New Roman"/>
          <w:kern w:val="0"/>
          <w:sz w:val="24"/>
          <w:szCs w:val="24"/>
          <w:lang w:val="lt-LT"/>
          <w14:ligatures w14:val="none"/>
        </w:rPr>
        <w:tab/>
        <w:t>Pirkėjas atlieka mokėjimus už Prekes Specialiosiose sąlygose nustatytais terminais.</w:t>
      </w:r>
    </w:p>
    <w:p w14:paraId="5B2328D2" w14:textId="77777777" w:rsidR="009E0150" w:rsidRPr="009E0150" w:rsidRDefault="009E0150" w:rsidP="009E0150">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lang w:val="lt-LT"/>
          <w14:ligatures w14:val="none"/>
        </w:rPr>
      </w:pPr>
      <w:r w:rsidRPr="009E0150">
        <w:rPr>
          <w:rFonts w:ascii="Times New Roman" w:eastAsia="Arial" w:hAnsi="Times New Roman" w:cs="Times New Roman"/>
          <w:kern w:val="0"/>
          <w:sz w:val="24"/>
          <w:szCs w:val="24"/>
          <w:lang w:val="lt-LT"/>
          <w14:ligatures w14:val="none"/>
        </w:rPr>
        <w:t>12.2.5.</w:t>
      </w:r>
      <w:r w:rsidRPr="009E0150">
        <w:rPr>
          <w:rFonts w:ascii="Times New Roman" w:eastAsia="Arial" w:hAnsi="Times New Roman" w:cs="Times New Roman"/>
          <w:kern w:val="0"/>
          <w:sz w:val="24"/>
          <w:szCs w:val="24"/>
          <w:lang w:val="lt-LT"/>
          <w14:ligatures w14:val="none"/>
        </w:rPr>
        <w:tab/>
        <w:t>Už mokėjimų pagal Sutartį vėlavimus, Pirkėjui taikomos netesybos Specialiosiose sąlygose nustatyta tvarka.</w:t>
      </w:r>
    </w:p>
    <w:p w14:paraId="6EE1EAFC" w14:textId="77777777" w:rsidR="009E0150" w:rsidRPr="009E0150" w:rsidRDefault="009E0150" w:rsidP="009E0150">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lang w:val="lt-LT"/>
          <w14:ligatures w14:val="none"/>
        </w:rPr>
      </w:pPr>
      <w:r w:rsidRPr="009E0150">
        <w:rPr>
          <w:rFonts w:ascii="Times New Roman" w:eastAsia="Arial" w:hAnsi="Times New Roman" w:cs="Times New Roman"/>
          <w:kern w:val="0"/>
          <w:sz w:val="24"/>
          <w:szCs w:val="24"/>
          <w:lang w:val="lt-LT"/>
          <w14:ligatures w14:val="none"/>
        </w:rPr>
        <w:t>12.2.6.</w:t>
      </w:r>
      <w:r w:rsidRPr="009E0150">
        <w:rPr>
          <w:rFonts w:ascii="Times New Roman" w:eastAsia="Arial" w:hAnsi="Times New Roman" w:cs="Times New Roman"/>
          <w:kern w:val="0"/>
          <w:sz w:val="24"/>
          <w:szCs w:val="24"/>
          <w:lang w:val="lt-LT"/>
          <w14:ligatures w14:val="none"/>
        </w:rPr>
        <w:tab/>
        <w:t>Jei Prekės pristatomos dalimis, aukščiau nurodyta atsiskaitymo tvarka galioja kiekvienai tokiai daliai, jei Specialiosiose sąlygose nenustatyta kitaip.</w:t>
      </w:r>
    </w:p>
    <w:p w14:paraId="6C00B88F" w14:textId="77777777" w:rsidR="009E0150" w:rsidRPr="009E0150" w:rsidRDefault="009E0150" w:rsidP="009E0150">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kern w:val="0"/>
          <w:sz w:val="24"/>
          <w:szCs w:val="24"/>
          <w:lang w:val="lt-LT"/>
          <w14:ligatures w14:val="none"/>
        </w:rPr>
      </w:pPr>
      <w:r w:rsidRPr="009E0150">
        <w:rPr>
          <w:rFonts w:ascii="Times New Roman" w:eastAsia="Arial" w:hAnsi="Times New Roman" w:cs="Times New Roman"/>
          <w:kern w:val="0"/>
          <w:sz w:val="24"/>
          <w:szCs w:val="24"/>
          <w:lang w:val="lt-LT"/>
          <w14:ligatures w14:val="none"/>
        </w:rPr>
        <w:t>12.2.7.</w:t>
      </w:r>
      <w:r w:rsidRPr="009E0150">
        <w:rPr>
          <w:rFonts w:ascii="Times New Roman" w:eastAsia="Arial" w:hAnsi="Times New Roman" w:cs="Times New Roman"/>
          <w:kern w:val="0"/>
          <w:sz w:val="24"/>
          <w:szCs w:val="24"/>
          <w:lang w:val="lt-LT"/>
          <w14:ligatures w14:val="none"/>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9" w:name="part_d9561aa090a84edf8a9569a80ce15656"/>
      <w:bookmarkEnd w:id="209"/>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e08fcb6fd55a4983acf9af7ef9c5ce20"/>
      <w:bookmarkEnd w:id="210"/>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3a9aaac2e8b1447790272c1a0eeaae22"/>
      <w:bookmarkEnd w:id="211"/>
      <w:r w:rsidRPr="002A36D7">
        <w:rPr>
          <w:rFonts w:ascii="Times New Roman" w:eastAsia="Times New Roman" w:hAnsi="Times New Roman" w:cs="Times New Roman"/>
          <w:color w:val="000000"/>
          <w:kern w:val="0"/>
          <w:sz w:val="24"/>
          <w:szCs w:val="24"/>
          <w:lang w:val="lt-LT"/>
          <w14:ligatures w14:val="none"/>
        </w:rPr>
        <w:t xml:space="preserve">12.3.2.   Pirkėjas turi teisę sumas, gautinas iš Tiekėjo, išskaityti iš mokėjimų Tiekėjui pagal Sutartį (vienašališkai daryti įskaitymus). Dėl šios priežasties Tiekėjas neturi teisės perleisti arba įkeisti </w:t>
      </w:r>
      <w:r w:rsidRPr="002A36D7">
        <w:rPr>
          <w:rFonts w:ascii="Times New Roman" w:eastAsia="Times New Roman" w:hAnsi="Times New Roman" w:cs="Times New Roman"/>
          <w:color w:val="000000"/>
          <w:kern w:val="0"/>
          <w:sz w:val="24"/>
          <w:szCs w:val="24"/>
          <w:lang w:val="lt-LT"/>
          <w14:ligatures w14:val="none"/>
        </w:rPr>
        <w:lastRenderedPageBreak/>
        <w:t>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854a7e65f8db483e97c811ffa9a30ed7"/>
      <w:bookmarkEnd w:id="212"/>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ad77fdac8f2b472289c100214a4ab1bb"/>
      <w:bookmarkEnd w:id="213"/>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4" w:name="part_c93bdf8d52ca4278b2f53dd8113d12c5"/>
      <w:bookmarkEnd w:id="214"/>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61fd70a8a6664132b3350d936e1a21e5"/>
      <w:bookmarkEnd w:id="215"/>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0b057206de9940a79e426d526d4ff1d8"/>
      <w:bookmarkEnd w:id="216"/>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7" w:name="part_53fbb52773414f9c9b52da4acf3966ba"/>
      <w:bookmarkEnd w:id="217"/>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8" w:name="part_2298f6d2b7f54e1e8c54f2447a9d43a0"/>
      <w:bookmarkEnd w:id="218"/>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0bcf3a8ffc6c460491923a7f3c6c7334"/>
      <w:bookmarkEnd w:id="219"/>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0" w:name="part_32b2c249e6944678957805393e93f8ff"/>
      <w:bookmarkEnd w:id="220"/>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1" w:name="part_5bc455d878134aea8f437f7b73ac4368"/>
      <w:bookmarkEnd w:id="221"/>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2" w:name="part_89703ac8c5b0446d80b331aac6398952"/>
      <w:bookmarkEnd w:id="222"/>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3" w:name="part_441729603aa74b1a96669508650e91c7"/>
      <w:bookmarkEnd w:id="223"/>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4" w:name="part_0349dceb84bf483dbf95d00c34404dfd"/>
      <w:bookmarkEnd w:id="224"/>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2a02832f44ab40d6844ee305c26d4a31"/>
      <w:bookmarkEnd w:id="225"/>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efcf2289ac124501be1817d02c0f316e"/>
      <w:bookmarkEnd w:id="226"/>
      <w:r w:rsidRPr="002A36D7">
        <w:rPr>
          <w:rFonts w:ascii="Times New Roman" w:eastAsia="Times New Roman" w:hAnsi="Times New Roman" w:cs="Times New Roman"/>
          <w:color w:val="000000"/>
          <w:kern w:val="0"/>
          <w:sz w:val="24"/>
          <w:szCs w:val="24"/>
          <w:lang w:val="lt-LT"/>
          <w14:ligatures w14:val="none"/>
        </w:rPr>
        <w:t xml:space="preserve">14.2.  Šalys patvirtina, kad jeigu siekiant užtikrinti tinkamą Sutarties vykdymą bus tvarkomi asmens duomenys, Šalys įsipareigoja sudaryti atskirą susitarimą dėl duomenų tvarkymo, kuriuo </w:t>
      </w:r>
      <w:r w:rsidRPr="002A36D7">
        <w:rPr>
          <w:rFonts w:ascii="Times New Roman" w:eastAsia="Times New Roman" w:hAnsi="Times New Roman" w:cs="Times New Roman"/>
          <w:color w:val="000000"/>
          <w:kern w:val="0"/>
          <w:sz w:val="24"/>
          <w:szCs w:val="24"/>
          <w:lang w:val="lt-LT"/>
          <w14:ligatures w14:val="none"/>
        </w:rPr>
        <w:lastRenderedPageBreak/>
        <w:t>nustato duomenų tvarkymo dalyką ir trukmę, duomenų tvarkymo pobūdį ir tikslą, asmens duomenų rūšis ir duomenų subjektų kategorijas bei duomenų valdytojo prievoles ir teises.</w:t>
      </w:r>
    </w:p>
    <w:p w14:paraId="09F11CFF" w14:textId="77777777" w:rsidR="00047386" w:rsidRPr="00BE11C0"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7" w:name="part_7cea0cfb81564512a67d6a84f49fb00e"/>
      <w:bookmarkEnd w:id="227"/>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28" w:name="part_12edb23232c3463496cbb10412f0f6b0"/>
      <w:bookmarkEnd w:id="228"/>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29" w:name="part_1b9b76efd8d0445c9c56bb24ebd7d34f"/>
      <w:bookmarkEnd w:id="229"/>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0" w:name="part_f3ec9bddd3814a4b91c0aa9e9bab8c5a"/>
      <w:bookmarkEnd w:id="230"/>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1" w:name="part_5d3f1393fe484945a06edfe0588f65a6"/>
      <w:bookmarkEnd w:id="231"/>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2" w:name="part_dccb91c5291d4b568b4cec4b3b64ba85"/>
      <w:bookmarkEnd w:id="232"/>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7f25f6c58258486eba0d25e18c99c106"/>
      <w:bookmarkEnd w:id="233"/>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391911bfb3b94b0286158a6c07f25511"/>
      <w:bookmarkEnd w:id="234"/>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5" w:name="part_549b97630bdf485c9f1ed21f87374ba2"/>
      <w:bookmarkEnd w:id="235"/>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6" w:name="part_33af460a296f4333b2bda489147b75ef"/>
      <w:bookmarkEnd w:id="236"/>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7" w:name="part_12ab65e979b8470eb9313a512e38198b"/>
      <w:bookmarkEnd w:id="237"/>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8" w:name="part_c6af3093c91345f583e17093031c83cc"/>
      <w:bookmarkEnd w:id="238"/>
      <w:r w:rsidRPr="002A36D7">
        <w:rPr>
          <w:rFonts w:ascii="Times New Roman" w:eastAsia="Times New Roman" w:hAnsi="Times New Roman" w:cs="Times New Roman"/>
          <w:color w:val="000000"/>
          <w:kern w:val="0"/>
          <w:sz w:val="24"/>
          <w:szCs w:val="24"/>
          <w:lang w:val="lt-LT"/>
          <w14:ligatures w14:val="none"/>
        </w:rPr>
        <w:lastRenderedPageBreak/>
        <w:t>16.1.6. visi Šalies pareiškimai ir garantijos yra išsamūs ir nepalieka nutylėtų jokių aplinkybių, kurios darytų šiuos pareiškimus ar garantijas neteisingais.</w:t>
      </w:r>
    </w:p>
    <w:p w14:paraId="79D1B2D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9" w:name="part_e531128b7a6c43259231b918e334e5ff"/>
      <w:bookmarkEnd w:id="239"/>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0" w:name="part_458b31c2b1404422b708175fd7f1af2d"/>
      <w:bookmarkEnd w:id="240"/>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1" w:name="part_00bc1b0c794d44fdbd191e635099dd9e"/>
      <w:bookmarkEnd w:id="241"/>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2" w:name="part_ea96dfd1475c4c499c7ce06be267bce4"/>
      <w:bookmarkEnd w:id="242"/>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3" w:name="part_a11418743e2b4d3298cca6ec5c290ee2"/>
      <w:bookmarkEnd w:id="243"/>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4" w:name="part_5231dbfb1dc5447b916618d3c25e9fc8"/>
      <w:bookmarkEnd w:id="244"/>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acf5a3997d064987a757c9e576f2ea5e"/>
      <w:bookmarkEnd w:id="245"/>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eb78b4fc534f4a4880f192558ede0983"/>
      <w:bookmarkEnd w:id="246"/>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04866c4c3de8456088563842aba89e9c"/>
      <w:bookmarkEnd w:id="247"/>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8" w:name="part_84ed0289c5ba4eaf807ac1519747098d"/>
      <w:bookmarkEnd w:id="248"/>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9" w:name="part_37691bceb3904de1b0eea1e01e9fcb0c"/>
      <w:bookmarkEnd w:id="249"/>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5d384a3a9a474ad8853c55d5dad77681"/>
      <w:bookmarkEnd w:id="250"/>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49da970caa0f401eac6fb363fe4067db"/>
      <w:bookmarkEnd w:id="251"/>
      <w:r w:rsidRPr="002A36D7">
        <w:rPr>
          <w:rFonts w:ascii="Times New Roman" w:eastAsia="Times New Roman" w:hAnsi="Times New Roman" w:cs="Times New Roman"/>
          <w:color w:val="000000"/>
          <w:kern w:val="0"/>
          <w:sz w:val="24"/>
          <w:szCs w:val="24"/>
          <w:lang w:val="lt-LT"/>
          <w14:ligatures w14:val="none"/>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8408038109614adba5e530c90d7ce474"/>
      <w:bookmarkEnd w:id="252"/>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31076b6b2ef04558bbb6d0a6d998ae2b"/>
      <w:bookmarkEnd w:id="253"/>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fb98fb3631c440c7b8ec351c4af72a9b"/>
      <w:bookmarkEnd w:id="254"/>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5" w:name="part_8bac9062154547e19ff1c35377bf56bc"/>
      <w:bookmarkEnd w:id="255"/>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6" w:name="part_cfa09262727845a9867db9b5be8594af"/>
      <w:bookmarkEnd w:id="256"/>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91c7ae78fb6b42cd9abf3afcd0274f09"/>
      <w:bookmarkEnd w:id="257"/>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8" w:name="part_e52f95f6504747a3b07098f2455b1f4b"/>
      <w:bookmarkEnd w:id="258"/>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c37dfccace7249878852e7f014ff915e"/>
      <w:bookmarkEnd w:id="259"/>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14330020fed34f73a0bbaae92f56dbf3"/>
      <w:bookmarkEnd w:id="260"/>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a3f5a1ccd8dd4fcd823a0bf8dc04c2d7"/>
      <w:bookmarkEnd w:id="261"/>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7036060255f84160b5b7ddb3c9b9de5d"/>
      <w:bookmarkEnd w:id="262"/>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3" w:name="part_cf3bdae0c8e344aaa7ab72b6f97e6510"/>
      <w:bookmarkEnd w:id="263"/>
      <w:r w:rsidRPr="002A36D7">
        <w:rPr>
          <w:rFonts w:ascii="Times New Roman" w:eastAsia="Times New Roman" w:hAnsi="Times New Roman" w:cs="Times New Roman"/>
          <w:color w:val="000000"/>
          <w:kern w:val="0"/>
          <w:sz w:val="24"/>
          <w:szCs w:val="24"/>
          <w:lang w:val="lt-LT"/>
          <w14:ligatures w14:val="none"/>
        </w:rPr>
        <w:t xml:space="preserve">20.5. Specialiosiose sąlygose nurodytų duomenų apie kontaktinius asmenis bei rekvizitų pasikeitimas nelaikomas Sutarties pakeitimu (išskyrus Tiekėjo, jungtinės veiklos partnerio, </w:t>
      </w:r>
      <w:r w:rsidRPr="002A36D7">
        <w:rPr>
          <w:rFonts w:ascii="Times New Roman" w:eastAsia="Times New Roman" w:hAnsi="Times New Roman" w:cs="Times New Roman"/>
          <w:color w:val="000000"/>
          <w:kern w:val="0"/>
          <w:sz w:val="24"/>
          <w:szCs w:val="24"/>
          <w:lang w:val="lt-LT"/>
          <w14:ligatures w14:val="none"/>
        </w:rPr>
        <w:lastRenderedPageBreak/>
        <w:t>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4" w:name="part_7b0f9e3d42f14ad68b1abfde58c12a3f"/>
      <w:bookmarkEnd w:id="264"/>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65" w:name="part_ce0a576b1c6e43d89ba35605865e1af9"/>
      <w:bookmarkEnd w:id="265"/>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66" w:name="part_298a311e48dc452ea0b36f1afc5f3eb7"/>
      <w:bookmarkEnd w:id="266"/>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67" w:name="part_09c0118c78ea4034b225fedd69812f90"/>
      <w:bookmarkEnd w:id="267"/>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68" w:name="part_89440bace89e4bfba214a997ceefe81d"/>
      <w:bookmarkEnd w:id="268"/>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69" w:name="part_fe52b5159efd4939838b848f85e9ea9b"/>
      <w:bookmarkEnd w:id="269"/>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0" w:name="part_84f9056801c64e11b4ed9140364256f0"/>
      <w:bookmarkEnd w:id="270"/>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1" w:name="part_3a30d4bcd0274cdd82e5a2a7f7fc4b8b"/>
      <w:bookmarkEnd w:id="271"/>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2" w:name="part_a6676d356d734e81a71d2a213370e988"/>
      <w:bookmarkEnd w:id="272"/>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a818ad17feb74ad092df9d84443cf75e"/>
      <w:bookmarkEnd w:id="273"/>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71adc62644ec4294ae7e0a3fd7705f53"/>
      <w:bookmarkEnd w:id="274"/>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a500fd3f658e4365b41faeda48e53cf9"/>
      <w:bookmarkEnd w:id="275"/>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633809059b5a4ff6952af4ed164f789e"/>
      <w:bookmarkEnd w:id="276"/>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483e1dd945f246799d0fa0656cd447a6"/>
      <w:bookmarkEnd w:id="277"/>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BE11C0"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e1d9f5497e2b4b8fac0f14c0d5441376"/>
      <w:bookmarkEnd w:id="278"/>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BE11C0"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79" w:name="part_0c29870313ec4b8e9159c25696039f5b"/>
      <w:bookmarkEnd w:id="279"/>
      <w:r w:rsidRPr="002A36D7">
        <w:rPr>
          <w:rFonts w:ascii="Times New Roman" w:eastAsia="Times New Roman" w:hAnsi="Times New Roman" w:cs="Times New Roman"/>
          <w:color w:val="000000"/>
          <w:kern w:val="0"/>
          <w:sz w:val="24"/>
          <w:szCs w:val="24"/>
          <w:lang w:val="lt-LT"/>
          <w14:ligatures w14:val="none"/>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BE11C0"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0" w:name="part_ebd2788b705046149fed4a6909a8851e"/>
      <w:bookmarkEnd w:id="280"/>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BE11C0"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1" w:name="part_e70536bc9e7f448ca32e84c110e2744e"/>
      <w:bookmarkEnd w:id="281"/>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BE11C0"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2" w:name="part_529fc201055c492aa2aec8333e131a21"/>
      <w:bookmarkEnd w:id="282"/>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d59e96d451a74e99b5f4e53964697169"/>
      <w:bookmarkEnd w:id="283"/>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1562589c8c774e55b369607136bcbb1f"/>
      <w:bookmarkEnd w:id="284"/>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5" w:name="part_8652c492428945d791973cd6350d83ea"/>
      <w:bookmarkEnd w:id="285"/>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f75400b376aa49b1abb489376ffee67d"/>
      <w:bookmarkEnd w:id="286"/>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87" w:name="part_a2c5701c6fd04db9a56b689761ecfe8d"/>
      <w:bookmarkEnd w:id="287"/>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E11C0">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88" w:name="part_e8ae325a94f44e2ebeca460c4d8bcf41"/>
      <w:bookmarkEnd w:id="288"/>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9" w:name="part_74106829db8f4899abc596029e4f5d68"/>
      <w:bookmarkEnd w:id="289"/>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0" w:name="part_75d07c6fefde4a33abd58218f423414b"/>
      <w:bookmarkEnd w:id="290"/>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1" w:name="part_1adc3019d12348e393792204a9cf2bae"/>
      <w:bookmarkEnd w:id="291"/>
      <w:r w:rsidRPr="002A36D7">
        <w:rPr>
          <w:rFonts w:ascii="Times New Roman" w:eastAsia="Times New Roman" w:hAnsi="Times New Roman" w:cs="Times New Roman"/>
          <w:b/>
          <w:bCs/>
          <w:color w:val="000000"/>
          <w:kern w:val="0"/>
          <w:sz w:val="24"/>
          <w:szCs w:val="24"/>
          <w:lang w:val="lt-LT"/>
          <w14:ligatures w14:val="none"/>
        </w:rPr>
        <w:lastRenderedPageBreak/>
        <w:t>22.2.  Sutarties nutraukimas Pirkėjo iniciatyva</w:t>
      </w:r>
    </w:p>
    <w:p w14:paraId="4A32870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f516e10b00d84e1d8f280fb70db2bb4e"/>
      <w:bookmarkEnd w:id="292"/>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f903c1a7ab87464a98223a3b8db915bc"/>
      <w:bookmarkEnd w:id="293"/>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5ccd48ddf20b4c7da078f2d2ed8c9c01"/>
      <w:bookmarkEnd w:id="294"/>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5" w:name="part_97223f15829a42b98ee1463f1475114f"/>
      <w:bookmarkEnd w:id="295"/>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6" w:name="part_1b7bddcca159478786fab5db33d9b961"/>
      <w:bookmarkEnd w:id="296"/>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edb9a2d757104f5893aeacad5e016645"/>
      <w:bookmarkEnd w:id="297"/>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f008cf78219b4f4a89cf7c9a8e8c9322"/>
      <w:bookmarkEnd w:id="298"/>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9" w:name="part_356c89d2b96342b9ac7ca61c8006e7fe"/>
      <w:bookmarkEnd w:id="299"/>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209a75e01d9245b3aca223ad5c3c5fec"/>
      <w:bookmarkEnd w:id="300"/>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85a36abfded74553abd0b10add72e757"/>
      <w:bookmarkEnd w:id="301"/>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f748bcf2bccc44a8b06f20698b2c9968"/>
      <w:bookmarkEnd w:id="302"/>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3" w:name="part_790a68ca3b7842e7be04b8396ea38a0c"/>
      <w:bookmarkEnd w:id="303"/>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b895c993d309446280ac23d4c4c6b3af"/>
      <w:bookmarkEnd w:id="304"/>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7bde14bfbf2441d791b8e711c8f8ddf3"/>
      <w:bookmarkEnd w:id="305"/>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6" w:name="part_a263119254d942f489788567ed00e7c5"/>
      <w:bookmarkEnd w:id="306"/>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7" w:name="part_11b5f45ece72456aab71665d5fef239c"/>
      <w:bookmarkEnd w:id="307"/>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8" w:name="part_de604d3a70c54dd5ad194664adc38477"/>
      <w:bookmarkEnd w:id="308"/>
      <w:r w:rsidRPr="002A36D7">
        <w:rPr>
          <w:rFonts w:ascii="Times New Roman" w:eastAsia="Times New Roman" w:hAnsi="Times New Roman" w:cs="Times New Roman"/>
          <w:color w:val="000000"/>
          <w:kern w:val="0"/>
          <w:sz w:val="24"/>
          <w:szCs w:val="24"/>
          <w:lang w:val="lt-LT"/>
          <w14:ligatures w14:val="none"/>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9" w:name="part_6ab8d938d27449d2b305d15cd9c291ca"/>
      <w:bookmarkEnd w:id="309"/>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45fedb9bd0b4fb98ac70cadbf95ca83"/>
      <w:bookmarkEnd w:id="310"/>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014a836e0f8441e9be6c2180b8b7a912"/>
      <w:bookmarkEnd w:id="311"/>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12" w:name="part_ac406206a9024e8880d0a211020535f7"/>
      <w:bookmarkEnd w:id="312"/>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3" w:name="part_dde94d2b61584f27b736d19d04fc8380"/>
      <w:bookmarkEnd w:id="313"/>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02f28e9ae7224bc7844036f09241fc30"/>
      <w:bookmarkEnd w:id="314"/>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31d34e9cb9f744d5bfaf46d05488b0b7"/>
      <w:bookmarkEnd w:id="315"/>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e7c2a6c01c1c4bc699523d5f2e4efd2a"/>
      <w:bookmarkEnd w:id="316"/>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22f7aa6198a847d1aca593b9da22f97d"/>
      <w:bookmarkEnd w:id="317"/>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3a748e8546c340bb8150732bd3959104"/>
      <w:bookmarkEnd w:id="318"/>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e064a682d66e46aa83b3b3b8db3f32e4"/>
      <w:bookmarkEnd w:id="319"/>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0" w:name="part_bb2946930a5243dea17af0a60528ef55"/>
      <w:bookmarkEnd w:id="320"/>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e21fd68b0faa42f09d2b9d066ba96270"/>
      <w:bookmarkEnd w:id="321"/>
      <w:r w:rsidRPr="002A36D7">
        <w:rPr>
          <w:rFonts w:ascii="Times New Roman" w:eastAsia="Times New Roman" w:hAnsi="Times New Roman" w:cs="Times New Roman"/>
          <w:color w:val="000000"/>
          <w:kern w:val="0"/>
          <w:sz w:val="24"/>
          <w:szCs w:val="24"/>
          <w:lang w:val="lt-LT"/>
          <w14:ligatures w14:val="none"/>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2" w:name="part_35c76df8f4f74feca35e43f93c99ab50"/>
      <w:bookmarkEnd w:id="322"/>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bd5fc7ef1a364eb2a5d79df2bd6c1ed0"/>
      <w:bookmarkEnd w:id="323"/>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c08e37afbd2a4ec6bc544d867ad4f7a9"/>
      <w:bookmarkEnd w:id="324"/>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144ed4c035f74c9b8ba4ad63c59a8c15"/>
      <w:bookmarkEnd w:id="325"/>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6f26d51518ec41fea2286fb05426c468"/>
      <w:bookmarkEnd w:id="326"/>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7e498387e5a3483d8f8d66c00040cea2"/>
      <w:bookmarkEnd w:id="327"/>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8" w:name="part_8618f9a499e646d28111277753a11400"/>
      <w:bookmarkEnd w:id="328"/>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9" w:name="part_b69eb48c0a2442eda39c5ff13d8d592a"/>
      <w:bookmarkEnd w:id="329"/>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0" w:name="part_0bf52926795d4d3aa61eb15f6a8db972"/>
      <w:bookmarkEnd w:id="330"/>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1" w:name="part_9edd7af572c64b9eacf346adf572b301"/>
      <w:bookmarkEnd w:id="331"/>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2" w:name="part_b533d3b36f2b43318a82bc9424b14342"/>
      <w:bookmarkEnd w:id="332"/>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3" w:name="part_d3def91269534a218adc044a60d3858d"/>
      <w:bookmarkEnd w:id="333"/>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4" w:name="part_9a2538b48eab4ba28d1a52a86ae11187"/>
      <w:bookmarkEnd w:id="334"/>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35" w:name="part_c250ac8ea732435d99f67711adc094f0"/>
      <w:bookmarkEnd w:id="335"/>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6" w:name="part_d767e0f6f1e54e86856c19f54351c60a"/>
      <w:bookmarkEnd w:id="336"/>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7" w:name="part_a17b32d11af84db791ec82dde93cfe02"/>
      <w:bookmarkEnd w:id="337"/>
      <w:r w:rsidRPr="002A36D7">
        <w:rPr>
          <w:rFonts w:ascii="Times New Roman" w:eastAsia="Times New Roman" w:hAnsi="Times New Roman" w:cs="Times New Roman"/>
          <w:color w:val="000000"/>
          <w:kern w:val="0"/>
          <w:sz w:val="24"/>
          <w:szCs w:val="24"/>
          <w:lang w:val="lt-LT"/>
          <w14:ligatures w14:val="none"/>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4f6fa3f6751140f6bceb9d9f940b7b23"/>
      <w:bookmarkEnd w:id="338"/>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ba27b372997f4b95a3e9db8445d2163d"/>
      <w:bookmarkEnd w:id="339"/>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7905db5a9c784fbb91eb4a303116b2a5"/>
      <w:bookmarkEnd w:id="340"/>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BE11C0"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1" w:name="part_f56c558d69ec4b13964d275b9f880324"/>
      <w:bookmarkEnd w:id="341"/>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BE11C0"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92d02ccb38844c6e818c7f09f1f5a735"/>
      <w:bookmarkEnd w:id="342"/>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3" w:name="part_cb0c8b77b8c646fa891d39f0bb23609b"/>
      <w:bookmarkEnd w:id="343"/>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c48dcfe486ec453590d408769137d2c7"/>
      <w:bookmarkEnd w:id="344"/>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219DE"/>
    <w:rsid w:val="00047386"/>
    <w:rsid w:val="001B1CFC"/>
    <w:rsid w:val="001D45C8"/>
    <w:rsid w:val="002A36D7"/>
    <w:rsid w:val="00386BA3"/>
    <w:rsid w:val="00474B05"/>
    <w:rsid w:val="005E1F98"/>
    <w:rsid w:val="00624FD6"/>
    <w:rsid w:val="00665195"/>
    <w:rsid w:val="007A0AD5"/>
    <w:rsid w:val="00934DDD"/>
    <w:rsid w:val="00971171"/>
    <w:rsid w:val="009737D1"/>
    <w:rsid w:val="009E0150"/>
    <w:rsid w:val="00AC10A6"/>
    <w:rsid w:val="00BE11C0"/>
    <w:rsid w:val="00C91FBC"/>
    <w:rsid w:val="00D42640"/>
    <w:rsid w:val="00E842F2"/>
    <w:rsid w:val="00F425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qFormat/>
    <w:rsid w:val="007A0AD5"/>
    <w:pPr>
      <w:widowControl w:val="0"/>
      <w:suppressAutoHyphens/>
      <w:spacing w:after="40" w:line="240" w:lineRule="auto"/>
      <w:jc w:val="both"/>
    </w:pPr>
    <w:rPr>
      <w:rFonts w:ascii="Times New Roman" w:eastAsia="Arial Unicode MS" w:hAnsi="Times New Roman" w:cs="Arial Unicode MS"/>
      <w:color w:val="000000"/>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25</Pages>
  <Words>12147</Words>
  <Characters>69243</Characters>
  <Application>Microsoft Office Word</Application>
  <DocSecurity>0</DocSecurity>
  <Lines>577</Lines>
  <Paragraphs>162</Paragraphs>
  <ScaleCrop>false</ScaleCrop>
  <Company>VPT</Company>
  <LinksUpToDate>false</LinksUpToDate>
  <CharactersWithSpaces>81228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Donatas Stelmokas</cp:lastModifiedBy>
  <cp:revision>6</cp:revision>
  <dcterms:created xsi:type="dcterms:W3CDTF">2024-10-02T11:28:00Z</dcterms:created>
  <dcterms:modified xsi:type="dcterms:W3CDTF">2025-01-27T12:40:00Z</dcterms:modified>
</cp:coreProperties>
</file>