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7424650A"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03</w:t>
          </w:r>
          <w:r w:rsidRPr="00DB402C">
            <w:rPr>
              <w:rFonts w:ascii="Times New Roman" w:eastAsia="Times New Roman" w:hAnsi="Times New Roman" w:cs="Times New Roman"/>
              <w:bCs/>
              <w:color w:val="000000" w:themeColor="text1"/>
              <w:sz w:val="22"/>
              <w:szCs w:val="22"/>
            </w:rPr>
            <w:t>-</w:t>
          </w:r>
          <w:r w:rsidR="007302D5">
            <w:rPr>
              <w:rFonts w:ascii="Times New Roman" w:eastAsia="Times New Roman" w:hAnsi="Times New Roman" w:cs="Times New Roman"/>
              <w:bCs/>
              <w:color w:val="000000" w:themeColor="text1"/>
              <w:sz w:val="22"/>
              <w:szCs w:val="22"/>
            </w:rPr>
            <w:t>21</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DBB0555" w:rsidR="00D526C8" w:rsidRPr="001A2892" w:rsidRDefault="003B6039"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021A2C">
            <w:rPr>
              <w:rFonts w:cstheme="minorHAnsi"/>
              <w:b/>
              <w:bCs/>
              <w:sz w:val="28"/>
              <w:szCs w:val="28"/>
            </w:rPr>
            <w:t>MAITINIMO</w:t>
          </w:r>
          <w:r w:rsidRPr="003B6039">
            <w:rPr>
              <w:rFonts w:cstheme="minorHAnsi"/>
              <w:b/>
              <w:bCs/>
              <w:sz w:val="28"/>
              <w:szCs w:val="28"/>
            </w:rPr>
            <w:t xml:space="preserve"> PASLAUGOS </w:t>
          </w:r>
          <w:r w:rsidRPr="003B6039">
            <w:rPr>
              <w:b/>
              <w:bCs/>
              <w:sz w:val="28"/>
              <w:szCs w:val="28"/>
            </w:rPr>
            <w:t xml:space="preserve">PROJEKTO </w:t>
          </w:r>
          <w:r>
            <w:rPr>
              <w:b/>
              <w:bCs/>
              <w:sz w:val="28"/>
              <w:szCs w:val="28"/>
            </w:rPr>
            <w:t xml:space="preserve">NR. </w:t>
          </w:r>
          <w:r w:rsidRPr="003B6039">
            <w:rPr>
              <w:b/>
              <w:bCs/>
              <w:sz w:val="28"/>
              <w:szCs w:val="28"/>
            </w:rPr>
            <w:t>SRF-KT-2022-1-0260 VEIKLOMS ĮGYVENDINTI</w:t>
          </w:r>
          <w:r w:rsidRPr="001A2892">
            <w:rPr>
              <w:rFonts w:cstheme="minorHAnsi"/>
              <w:b/>
              <w:bCs/>
              <w:sz w:val="28"/>
              <w:szCs w:val="28"/>
            </w:rPr>
            <w:t>“</w:t>
          </w:r>
        </w:p>
        <w:p w14:paraId="18ACC6AD" w14:textId="6E26353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DCA1F79" w:rsidR="001C24BC" w:rsidRPr="003B6039" w:rsidRDefault="00D53BF4" w:rsidP="001A2892">
          <w:pPr>
            <w:spacing w:after="120" w:line="240" w:lineRule="auto"/>
            <w:ind w:left="567" w:firstLine="0"/>
            <w:contextualSpacing/>
            <w:jc w:val="center"/>
            <w:rPr>
              <w:rFonts w:ascii="Arial" w:hAnsi="Arial" w:cs="Arial"/>
            </w:rPr>
          </w:pPr>
          <w:r w:rsidRPr="003B6039">
            <w:rPr>
              <w:rFonts w:cstheme="minorHAnsi"/>
              <w:b/>
              <w:bCs/>
              <w:sz w:val="28"/>
              <w:szCs w:val="28"/>
            </w:rPr>
            <w:t>V</w:t>
          </w:r>
          <w:r w:rsidR="00755F3B" w:rsidRPr="003B6039">
            <w:rPr>
              <w:rFonts w:cstheme="minorHAnsi"/>
              <w:b/>
              <w:bCs/>
              <w:sz w:val="28"/>
              <w:szCs w:val="28"/>
            </w:rPr>
            <w:t>ersija</w:t>
          </w:r>
          <w:r w:rsidRPr="003B6039">
            <w:rPr>
              <w:rFonts w:cstheme="minorHAnsi"/>
              <w:b/>
              <w:bCs/>
              <w:sz w:val="28"/>
              <w:szCs w:val="28"/>
            </w:rPr>
            <w:t xml:space="preserve"> Nr. </w:t>
          </w:r>
          <w:r w:rsidR="00CA3CAE" w:rsidRPr="003B6039">
            <w:rPr>
              <w:rFonts w:cstheme="minorHAnsi"/>
              <w:b/>
              <w:bCs/>
              <w:sz w:val="28"/>
              <w:szCs w:val="28"/>
            </w:rPr>
            <w:t>1</w:t>
          </w:r>
          <w:r w:rsidR="005F13F0" w:rsidRPr="003B603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29890D25"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 xml:space="preserve">tokių </w:t>
      </w:r>
      <w:r w:rsidR="00BE245B">
        <w:rPr>
          <w:rFonts w:cstheme="minorHAnsi"/>
        </w:rPr>
        <w:t>paslaugų</w:t>
      </w:r>
      <w:r w:rsidR="00F5413F" w:rsidRPr="002F1583">
        <w:rPr>
          <w:rFonts w:cstheme="minorHAnsi"/>
        </w:rPr>
        <w:t xml:space="preserve">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DE6BE59" w:rsidR="001045C0" w:rsidRPr="00B73B9C" w:rsidRDefault="004F6423" w:rsidP="007A6EAB">
      <w:pPr>
        <w:pStyle w:val="ListParagraph"/>
        <w:spacing w:line="240" w:lineRule="auto"/>
        <w:ind w:left="0" w:firstLine="709"/>
        <w:rPr>
          <w:rFonts w:cstheme="minorHAnsi"/>
        </w:rPr>
      </w:pPr>
      <w:r w:rsidRPr="00B73B9C">
        <w:t>1.5.</w:t>
      </w:r>
      <w:r w:rsidRPr="00B73B9C">
        <w:rPr>
          <w:i/>
          <w:iCs/>
        </w:rPr>
        <w:t xml:space="preserve"> </w:t>
      </w:r>
      <w:r w:rsidR="00D459E3" w:rsidRPr="00B73B9C">
        <w:t xml:space="preserve">Atliekamas žaliasis pirkimas. Pirkimas vykdomas vadovaujantis </w:t>
      </w:r>
      <w:hyperlink r:id="rId14" w:history="1">
        <w:r w:rsidR="009B66AB" w:rsidRPr="00B73B9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B73B9C">
        <w:rPr>
          <w:rFonts w:cstheme="minorHAnsi"/>
          <w:color w:val="00B050"/>
        </w:rPr>
        <w:t xml:space="preserve"> </w:t>
      </w:r>
      <w:r w:rsidR="002E4679" w:rsidRPr="00B73B9C">
        <w:rPr>
          <w:rFonts w:cstheme="minorHAnsi"/>
        </w:rPr>
        <w:t xml:space="preserve">4 punkto </w:t>
      </w:r>
      <w:r w:rsidR="006F5EB9" w:rsidRPr="00B73B9C">
        <w:rPr>
          <w:rFonts w:cstheme="minorHAnsi"/>
          <w:color w:val="000000" w:themeColor="text1"/>
          <w:sz w:val="22"/>
          <w:szCs w:val="22"/>
        </w:rPr>
        <w:t xml:space="preserve">4.4.4.3. </w:t>
      </w:r>
      <w:r w:rsidR="00092FC5" w:rsidRPr="00B73B9C">
        <w:rPr>
          <w:rFonts w:cstheme="minorHAnsi"/>
          <w:color w:val="000000" w:themeColor="text1"/>
          <w:sz w:val="22"/>
          <w:szCs w:val="22"/>
        </w:rPr>
        <w:t>papu</w:t>
      </w:r>
      <w:r w:rsidR="00B73B9C" w:rsidRPr="00B73B9C">
        <w:rPr>
          <w:rFonts w:cstheme="minorHAnsi"/>
          <w:color w:val="000000" w:themeColor="text1"/>
          <w:sz w:val="22"/>
          <w:szCs w:val="22"/>
        </w:rPr>
        <w:t xml:space="preserve">nkčiu </w:t>
      </w:r>
      <w:r w:rsidR="006F5EB9" w:rsidRPr="00B73B9C">
        <w:rPr>
          <w:rFonts w:cstheme="minorHAnsi"/>
          <w:color w:val="000000" w:themeColor="text1"/>
          <w:sz w:val="22"/>
          <w:szCs w:val="22"/>
        </w:rPr>
        <w:t>prekei pagaminti, paslaugai teikti ar darbams atlikti naudojama mažiau ar nenaudojama pavojingųjų cheminių medžiagų, neteršiama aplinka ir nekeliamas pavojus sveikatai</w:t>
      </w:r>
      <w:r w:rsidR="00BE245B" w:rsidRPr="00B73B9C">
        <w:rPr>
          <w:rFonts w:cstheme="minorHAnsi"/>
        </w:rPr>
        <w:t>.</w:t>
      </w:r>
    </w:p>
    <w:p w14:paraId="15179C0E" w14:textId="554E2C5B" w:rsidR="00257685" w:rsidRPr="0093753C" w:rsidRDefault="003D3DF5" w:rsidP="007A6EAB">
      <w:pPr>
        <w:spacing w:line="240" w:lineRule="auto"/>
        <w:ind w:firstLine="567"/>
        <w:rPr>
          <w:rFonts w:cstheme="minorHAnsi"/>
        </w:rPr>
      </w:pPr>
      <w:r w:rsidRPr="0093753C">
        <w:rPr>
          <w:rFonts w:eastAsia="Arial" w:cstheme="minorHAnsi"/>
        </w:rPr>
        <w:t>1.8.</w:t>
      </w:r>
      <w:r w:rsidR="00CA1A1C" w:rsidRPr="0093753C">
        <w:rPr>
          <w:rFonts w:eastAsia="Arial" w:cstheme="minorHAnsi"/>
        </w:rPr>
        <w:t xml:space="preserve"> </w:t>
      </w:r>
      <w:r w:rsidR="4B7098B6" w:rsidRPr="0093753C">
        <w:rPr>
          <w:rFonts w:eastAsia="Arial" w:cstheme="minorHAnsi"/>
        </w:rPr>
        <w:t>Bendrosios</w:t>
      </w:r>
      <w:r w:rsidR="00931CA2" w:rsidRPr="0093753C">
        <w:rPr>
          <w:rFonts w:eastAsia="Arial" w:cstheme="minorHAnsi"/>
        </w:rPr>
        <w:t xml:space="preserve"> pirkimo</w:t>
      </w:r>
      <w:r w:rsidR="4B7098B6" w:rsidRPr="0093753C">
        <w:rPr>
          <w:rFonts w:eastAsia="Arial" w:cstheme="minorHAnsi"/>
        </w:rPr>
        <w:t xml:space="preserve"> sąlygos yra neatskiriama ši</w:t>
      </w:r>
      <w:r w:rsidR="00931CA2" w:rsidRPr="0093753C">
        <w:rPr>
          <w:rFonts w:eastAsia="Arial" w:cstheme="minorHAnsi"/>
        </w:rPr>
        <w:t>ų</w:t>
      </w:r>
      <w:r w:rsidR="4B7098B6" w:rsidRPr="0093753C">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9299FD9"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72290">
        <w:rPr>
          <w:rFonts w:eastAsia="Calibri" w:cstheme="minorHAnsi"/>
          <w:color w:val="00B050"/>
        </w:rPr>
        <w:t>maitinimo</w:t>
      </w:r>
      <w:r w:rsidR="00BE245B">
        <w:rPr>
          <w:rFonts w:eastAsia="Calibri" w:cstheme="minorHAnsi"/>
          <w:color w:val="00B050"/>
        </w:rPr>
        <w:t xml:space="preserve"> paslaugas.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217CC3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skaidomas</w:t>
      </w:r>
      <w:r w:rsidR="00BE245B">
        <w:rPr>
          <w:rFonts w:cstheme="minorHAnsi"/>
        </w:rPr>
        <w:t xml:space="preserve"> į </w:t>
      </w:r>
      <w:r w:rsidR="00AD74AA">
        <w:rPr>
          <w:rFonts w:cstheme="minorHAnsi"/>
        </w:rPr>
        <w:t>dešimt pirkimo dalių</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C616250"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BE245B">
        <w:rPr>
          <w:rFonts w:cstheme="minorHAnsi"/>
        </w:rPr>
        <w:t>netaikoma</w:t>
      </w:r>
      <w:r w:rsidR="00374368">
        <w:rPr>
          <w:rFonts w:cstheme="minorHAnsi"/>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7D5885"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71283C" w:rsidRDefault="00CB5907" w:rsidP="00DC230B">
      <w:pPr>
        <w:spacing w:line="240" w:lineRule="auto"/>
        <w:jc w:val="center"/>
        <w:rPr>
          <w:rFonts w:ascii="Times New Roman" w:hAnsi="Times New Roman" w:cs="Times New Roman"/>
          <w:sz w:val="28"/>
          <w:szCs w:val="28"/>
        </w:rPr>
      </w:pPr>
      <w:r w:rsidRPr="0071283C">
        <w:rPr>
          <w:rFonts w:ascii="Times New Roman" w:hAnsi="Times New Roman" w:cs="Times New Roman"/>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62D003D2" w14:textId="77777777" w:rsidR="009632D2" w:rsidRDefault="009632D2" w:rsidP="009632D2">
      <w:pPr>
        <w:pStyle w:val="Standard"/>
        <w:spacing w:after="240"/>
        <w:jc w:val="center"/>
        <w:rPr>
          <w:color w:val="000000"/>
          <w:szCs w:val="24"/>
        </w:rPr>
      </w:pPr>
      <w:r>
        <w:rPr>
          <w:b/>
          <w:color w:val="000000"/>
          <w:szCs w:val="24"/>
        </w:rPr>
        <w:t>1. BENDROJI DALIS</w:t>
      </w:r>
    </w:p>
    <w:p w14:paraId="612F6A8D" w14:textId="77777777" w:rsidR="009632D2" w:rsidRPr="00B73B9C" w:rsidRDefault="009632D2" w:rsidP="009632D2">
      <w:pPr>
        <w:pStyle w:val="prastasiniatinklio"/>
        <w:numPr>
          <w:ilvl w:val="0"/>
          <w:numId w:val="50"/>
        </w:numPr>
        <w:tabs>
          <w:tab w:val="left" w:pos="513"/>
        </w:tabs>
        <w:spacing w:before="0" w:after="0"/>
        <w:ind w:left="0" w:firstLine="855"/>
        <w:jc w:val="both"/>
        <w:rPr>
          <w:color w:val="000000"/>
          <w:szCs w:val="24"/>
        </w:rPr>
      </w:pPr>
      <w:r w:rsidRPr="00B73B9C">
        <w:rPr>
          <w:color w:val="000000"/>
          <w:szCs w:val="24"/>
        </w:rPr>
        <w:t xml:space="preserve">Lietuvos sporto universitetas, įgyvendina projektą </w:t>
      </w:r>
      <w:r w:rsidRPr="00B73B9C">
        <w:rPr>
          <w:szCs w:val="24"/>
        </w:rPr>
        <w:t>SRF-KT-2022-1-0260</w:t>
      </w:r>
      <w:r w:rsidRPr="00B73B9C">
        <w:rPr>
          <w:color w:val="000000"/>
          <w:szCs w:val="24"/>
        </w:rPr>
        <w:t xml:space="preserve"> „</w:t>
      </w:r>
      <w:r w:rsidRPr="00B73B9C">
        <w:rPr>
          <w:szCs w:val="24"/>
        </w:rPr>
        <w:t>Inovatyvių skaitmeninių technologijų taikymas sporto specialistų (trenerių ir sporto mokslo) bei fizinio ugdymo pedagogų profesinėje veikloje“</w:t>
      </w:r>
      <w:r w:rsidRPr="00B73B9C">
        <w:rPr>
          <w:color w:val="000000"/>
          <w:szCs w:val="24"/>
        </w:rPr>
        <w:t>.</w:t>
      </w:r>
    </w:p>
    <w:p w14:paraId="73178633" w14:textId="77777777" w:rsidR="009632D2" w:rsidRPr="00B73B9C" w:rsidRDefault="009632D2" w:rsidP="009632D2">
      <w:pPr>
        <w:pStyle w:val="prastasiniatinklio"/>
        <w:numPr>
          <w:ilvl w:val="0"/>
          <w:numId w:val="50"/>
        </w:numPr>
        <w:tabs>
          <w:tab w:val="left" w:pos="513"/>
        </w:tabs>
        <w:spacing w:before="0" w:after="0"/>
        <w:ind w:left="0" w:firstLine="855"/>
        <w:jc w:val="both"/>
        <w:rPr>
          <w:color w:val="000000"/>
          <w:szCs w:val="24"/>
        </w:rPr>
      </w:pPr>
      <w:r w:rsidRPr="00B73B9C">
        <w:rPr>
          <w:color w:val="000000"/>
          <w:szCs w:val="24"/>
        </w:rPr>
        <w:t xml:space="preserve">Projekto veikla bus vykdoma </w:t>
      </w:r>
      <w:r w:rsidRPr="00B73B9C">
        <w:rPr>
          <w:szCs w:val="24"/>
        </w:rPr>
        <w:t>Alytaus, Vilniaus, Klaipėdos, Marijampolės, Panevėžio, Šiaulių, Tauragės, Telšių, Utenos, Kauno apskrityse.</w:t>
      </w:r>
    </w:p>
    <w:p w14:paraId="688450B4" w14:textId="77777777" w:rsidR="009632D2" w:rsidRPr="00B73B9C" w:rsidRDefault="009632D2" w:rsidP="009632D2">
      <w:pPr>
        <w:spacing w:line="240" w:lineRule="auto"/>
        <w:rPr>
          <w:rFonts w:ascii="Times New Roman" w:hAnsi="Times New Roman" w:cs="Times New Roman"/>
          <w:sz w:val="24"/>
          <w:szCs w:val="24"/>
          <w:lang w:val="en-US"/>
        </w:rPr>
      </w:pPr>
    </w:p>
    <w:p w14:paraId="37190519" w14:textId="77777777" w:rsidR="009632D2" w:rsidRPr="00B73B9C" w:rsidRDefault="009632D2" w:rsidP="009632D2">
      <w:pPr>
        <w:pStyle w:val="Standard"/>
        <w:jc w:val="center"/>
        <w:rPr>
          <w:b/>
          <w:bCs/>
          <w:color w:val="000000"/>
          <w:szCs w:val="24"/>
        </w:rPr>
      </w:pPr>
      <w:r w:rsidRPr="00B73B9C">
        <w:rPr>
          <w:b/>
          <w:bCs/>
          <w:caps/>
          <w:color w:val="000000"/>
          <w:szCs w:val="24"/>
        </w:rPr>
        <w:t>2. Paslaugų savybės ir apimtys</w:t>
      </w:r>
    </w:p>
    <w:p w14:paraId="55E565A6" w14:textId="77777777" w:rsidR="009632D2" w:rsidRPr="00B73B9C" w:rsidRDefault="009632D2" w:rsidP="009632D2">
      <w:pPr>
        <w:spacing w:line="240" w:lineRule="auto"/>
        <w:rPr>
          <w:rFonts w:ascii="Times New Roman" w:hAnsi="Times New Roman" w:cs="Times New Roman"/>
          <w:sz w:val="24"/>
          <w:szCs w:val="24"/>
        </w:rPr>
      </w:pPr>
    </w:p>
    <w:p w14:paraId="5C797BC7" w14:textId="77777777" w:rsidR="009632D2" w:rsidRPr="00B73B9C" w:rsidRDefault="009632D2" w:rsidP="009632D2">
      <w:pPr>
        <w:pStyle w:val="ListParagraph"/>
        <w:numPr>
          <w:ilvl w:val="0"/>
          <w:numId w:val="52"/>
        </w:numPr>
        <w:spacing w:line="240" w:lineRule="auto"/>
        <w:ind w:left="714" w:hanging="357"/>
        <w:jc w:val="left"/>
        <w:rPr>
          <w:rFonts w:ascii="Times New Roman" w:hAnsi="Times New Roman" w:cs="Times New Roman"/>
          <w:sz w:val="24"/>
          <w:szCs w:val="24"/>
        </w:rPr>
      </w:pPr>
      <w:r w:rsidRPr="00B73B9C">
        <w:rPr>
          <w:rFonts w:ascii="Times New Roman" w:hAnsi="Times New Roman" w:cs="Times New Roman"/>
          <w:b/>
          <w:bCs/>
          <w:sz w:val="24"/>
          <w:szCs w:val="24"/>
        </w:rPr>
        <w:t>Kiekviename 1 lentelėje nurodytame mieste pagal suderintą tvarkaraštį vienu metu turės būti teikiamos maitinimo paslaugos 30 asmenų</w:t>
      </w:r>
      <w:r w:rsidRPr="00B73B9C">
        <w:rPr>
          <w:rFonts w:ascii="Times New Roman" w:hAnsi="Times New Roman" w:cs="Times New Roman"/>
          <w:sz w:val="24"/>
          <w:szCs w:val="24"/>
        </w:rPr>
        <w:t>.</w:t>
      </w:r>
    </w:p>
    <w:p w14:paraId="3B8E5F67" w14:textId="77777777" w:rsidR="009632D2" w:rsidRPr="00B73B9C" w:rsidRDefault="009632D2" w:rsidP="009632D2">
      <w:pPr>
        <w:pStyle w:val="ListParagraph"/>
        <w:numPr>
          <w:ilvl w:val="0"/>
          <w:numId w:val="52"/>
        </w:numPr>
        <w:spacing w:line="240" w:lineRule="auto"/>
        <w:ind w:left="714" w:hanging="357"/>
        <w:jc w:val="left"/>
        <w:rPr>
          <w:rFonts w:ascii="Times New Roman" w:hAnsi="Times New Roman" w:cs="Times New Roman"/>
          <w:sz w:val="24"/>
          <w:szCs w:val="24"/>
        </w:rPr>
      </w:pPr>
      <w:r w:rsidRPr="00B73B9C">
        <w:rPr>
          <w:rFonts w:ascii="Times New Roman" w:hAnsi="Times New Roman" w:cs="Times New Roman"/>
          <w:sz w:val="24"/>
          <w:szCs w:val="24"/>
        </w:rPr>
        <w:t>Maisto rinkinys turės būti pristatytas į 1 lentelėje nurodytą miestą (tikslus adresas bus pateiktas, sudarius sutartis su patalpų nuomos laimėtojais).</w:t>
      </w:r>
    </w:p>
    <w:p w14:paraId="5FEED1A6" w14:textId="77777777" w:rsidR="009632D2" w:rsidRPr="00B73B9C" w:rsidRDefault="009632D2" w:rsidP="009632D2">
      <w:pPr>
        <w:pStyle w:val="Bodytext20"/>
        <w:numPr>
          <w:ilvl w:val="0"/>
          <w:numId w:val="52"/>
        </w:numPr>
        <w:shd w:val="clear" w:color="auto" w:fill="auto"/>
        <w:tabs>
          <w:tab w:val="left" w:pos="0"/>
          <w:tab w:val="left" w:pos="426"/>
          <w:tab w:val="left" w:pos="993"/>
          <w:tab w:val="left" w:pos="1134"/>
        </w:tabs>
        <w:spacing w:line="240" w:lineRule="auto"/>
        <w:ind w:left="714" w:hanging="357"/>
        <w:jc w:val="both"/>
        <w:rPr>
          <w:sz w:val="24"/>
          <w:szCs w:val="24"/>
        </w:rPr>
      </w:pPr>
      <w:r w:rsidRPr="00B73B9C">
        <w:rPr>
          <w:sz w:val="24"/>
          <w:szCs w:val="24"/>
        </w:rPr>
        <w:t>Tiekėjas turi maistą pristatyti tinkamu, švariu transportu, savo lėšomis.</w:t>
      </w:r>
    </w:p>
    <w:p w14:paraId="67EDC856" w14:textId="77777777" w:rsidR="009632D2" w:rsidRPr="00B73B9C" w:rsidRDefault="009632D2" w:rsidP="009632D2">
      <w:pPr>
        <w:pStyle w:val="Bodytext20"/>
        <w:numPr>
          <w:ilvl w:val="0"/>
          <w:numId w:val="52"/>
        </w:numPr>
        <w:shd w:val="clear" w:color="auto" w:fill="auto"/>
        <w:tabs>
          <w:tab w:val="left" w:pos="0"/>
          <w:tab w:val="left" w:pos="426"/>
          <w:tab w:val="left" w:pos="993"/>
          <w:tab w:val="left" w:pos="1134"/>
        </w:tabs>
        <w:spacing w:line="240" w:lineRule="auto"/>
        <w:ind w:left="714" w:hanging="357"/>
        <w:jc w:val="both"/>
        <w:rPr>
          <w:sz w:val="24"/>
          <w:szCs w:val="24"/>
        </w:rPr>
      </w:pPr>
      <w:r w:rsidRPr="00B73B9C">
        <w:rPr>
          <w:bCs/>
          <w:sz w:val="24"/>
          <w:szCs w:val="24"/>
        </w:rPr>
        <w:t>Visi maisto rinkinyje esantys maisto produktai turi atitikti to produkto rūšiai taikomus maisto saugos reikalavimus, jų galiojimo laikas pristatymo metu turi būti ne mažiau kaip 80% iki jo tinkamumo vartoti termino pabaigos.</w:t>
      </w:r>
    </w:p>
    <w:p w14:paraId="282B6ED3"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Produktų ženklinimo informacija turi būti prieinama lietuvių kalba. Ji turi būti tiksli, aiški ir lengvai suprantama vartotojams. Pristatomi produktai turi būti kokybiški, saugūs ir tinkamai paženklinti.</w:t>
      </w:r>
    </w:p>
    <w:p w14:paraId="2547577E"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Tiekėjas turi turėti teisę verstis ta veikla, kuri reikalinga pirkimo sutarčiai įvykdyti ir turėti Valstybinės maisto ir veterinarijos tarnybos (toliau – VMVT) išduotą Maisto tvarkymo subjekto patvirtinimo pažymėjimą ir (ar) VMVT departamento vadovo įsakymą dėl registracijos patvirtinimo.</w:t>
      </w:r>
    </w:p>
    <w:p w14:paraId="3CF43126"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 xml:space="preserve"> Tiekėjas privalo laikytis bendrųjų maisto produktų higienos taisyklių pagal 2004 m. balandžio 29 d. Europos Parlamento ir Tarybos reglamento (EB) Nr. 852/2004 dėl maisto produktų higienos su visais pakeitimais ir Lietuvos higienos normos HN 15:2005 „Maisto higiena“, patvirtintos Lietuvos Respublikos sveikatos apsaugos  ministro 2005 m. rugsėjo 1 d. įsakymu Nr. V- 675 (aktuali redakcija), reikalavimus. </w:t>
      </w:r>
    </w:p>
    <w:p w14:paraId="7F0E575E" w14:textId="77777777" w:rsidR="009632D2" w:rsidRPr="00B73B9C" w:rsidRDefault="009632D2" w:rsidP="009632D2">
      <w:pPr>
        <w:pStyle w:val="ListParagraph"/>
        <w:numPr>
          <w:ilvl w:val="0"/>
          <w:numId w:val="54"/>
        </w:numPr>
        <w:spacing w:line="240" w:lineRule="auto"/>
        <w:ind w:left="714" w:hanging="357"/>
        <w:rPr>
          <w:rFonts w:ascii="Times New Roman" w:hAnsi="Times New Roman" w:cs="Times New Roman"/>
          <w:sz w:val="24"/>
          <w:szCs w:val="24"/>
        </w:rPr>
      </w:pPr>
      <w:r w:rsidRPr="00B73B9C">
        <w:rPr>
          <w:rFonts w:ascii="Times New Roman" w:hAnsi="Times New Roman" w:cs="Times New Roman"/>
          <w:sz w:val="24"/>
          <w:szCs w:val="24"/>
        </w:rPr>
        <w:t>Tiekėjas turi užtikrinti žmonių sveikatos ir vartotojų interesų apsaugą maisto atžvilgiu vadovaudamiesi 2002 m. sausio 28 d. Europos Parlamento ir Tarybos reglamente (EB) Nr. 178/2002 bei 2011 m. spalio 25 d. Europos Parlamento ir Tarybos reglamente (ES) Nr. 1169/2011 „Dėl informacijos apie maistą teikimo vartotojams“ nustatytais reikalavimais.</w:t>
      </w:r>
    </w:p>
    <w:p w14:paraId="643AA5CF" w14:textId="77777777" w:rsidR="009632D2" w:rsidRPr="00B73B9C" w:rsidRDefault="009632D2" w:rsidP="009632D2">
      <w:pPr>
        <w:pStyle w:val="ListParagraph"/>
        <w:spacing w:line="240" w:lineRule="auto"/>
        <w:rPr>
          <w:rFonts w:ascii="Times New Roman" w:hAnsi="Times New Roman" w:cs="Times New Roman"/>
          <w:sz w:val="24"/>
          <w:szCs w:val="24"/>
        </w:rPr>
      </w:pPr>
    </w:p>
    <w:p w14:paraId="38F7EF5C" w14:textId="77777777" w:rsidR="009632D2" w:rsidRPr="00B73B9C" w:rsidRDefault="009632D2" w:rsidP="009632D2">
      <w:pPr>
        <w:pStyle w:val="ListParagraph"/>
        <w:spacing w:line="240" w:lineRule="auto"/>
        <w:rPr>
          <w:rFonts w:ascii="Times New Roman" w:hAnsi="Times New Roman" w:cs="Times New Roman"/>
          <w:b/>
          <w:bCs/>
          <w:sz w:val="24"/>
          <w:szCs w:val="24"/>
        </w:rPr>
      </w:pPr>
      <w:r w:rsidRPr="00B73B9C">
        <w:rPr>
          <w:rFonts w:ascii="Times New Roman" w:hAnsi="Times New Roman" w:cs="Times New Roman"/>
          <w:b/>
          <w:bCs/>
          <w:sz w:val="24"/>
          <w:szCs w:val="24"/>
        </w:rPr>
        <w:t xml:space="preserve">Maitinimo rinkinį vienam asmeniui sudaro: </w:t>
      </w:r>
    </w:p>
    <w:p w14:paraId="1AA66B40"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1 buteliukas natūralaus negazuoto mineralinio vandens – ne mažiau 500 ml;</w:t>
      </w:r>
    </w:p>
    <w:p w14:paraId="7D6D2D05"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Vaisiai (pasirinktinai: obuolys, bananas, apelsinas ir pan.) – ne mažiau nei 250 g;</w:t>
      </w:r>
    </w:p>
    <w:p w14:paraId="6065108D"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Sumuštiniai su kiauliena, jautiena ar paukštiena ir sūriu bei daržovėmis –  2 vnt., kiekvienas ne mažiau nei 160 g;</w:t>
      </w:r>
    </w:p>
    <w:p w14:paraId="2038D541"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Javainių batonėlis – ne mažiau nei 50 g;</w:t>
      </w:r>
    </w:p>
    <w:p w14:paraId="3F59E4E5" w14:textId="77777777" w:rsidR="009632D2" w:rsidRPr="00B73B9C" w:rsidRDefault="009632D2" w:rsidP="009632D2">
      <w:pPr>
        <w:pStyle w:val="ListParagraph"/>
        <w:numPr>
          <w:ilvl w:val="0"/>
          <w:numId w:val="53"/>
        </w:numPr>
        <w:spacing w:line="240" w:lineRule="auto"/>
        <w:jc w:val="left"/>
        <w:rPr>
          <w:rFonts w:ascii="Times New Roman" w:hAnsi="Times New Roman" w:cs="Times New Roman"/>
          <w:sz w:val="24"/>
          <w:szCs w:val="24"/>
        </w:rPr>
      </w:pPr>
      <w:r w:rsidRPr="00B73B9C">
        <w:rPr>
          <w:rFonts w:ascii="Times New Roman" w:hAnsi="Times New Roman" w:cs="Times New Roman"/>
          <w:sz w:val="24"/>
          <w:szCs w:val="24"/>
        </w:rPr>
        <w:t>Popierinis maišelis rinkinio supakavimui.</w:t>
      </w:r>
    </w:p>
    <w:p w14:paraId="168D6729" w14:textId="77777777" w:rsidR="00E17A38" w:rsidRDefault="00E17A38" w:rsidP="00E17A38">
      <w:pPr>
        <w:pStyle w:val="ListParagraph"/>
        <w:ind w:left="1080" w:firstLine="0"/>
        <w:rPr>
          <w:rFonts w:ascii="Times New Roman" w:hAnsi="Times New Roman" w:cs="Times New Roman"/>
          <w:sz w:val="24"/>
          <w:szCs w:val="24"/>
        </w:rPr>
      </w:pPr>
    </w:p>
    <w:p w14:paraId="56B52CC5" w14:textId="77777777" w:rsidR="002D78FE" w:rsidRDefault="002D78FE" w:rsidP="00E17A38">
      <w:pPr>
        <w:pStyle w:val="ListParagraph"/>
        <w:ind w:left="1080" w:firstLine="0"/>
        <w:rPr>
          <w:rFonts w:ascii="Times New Roman" w:hAnsi="Times New Roman" w:cs="Times New Roman"/>
          <w:sz w:val="24"/>
          <w:szCs w:val="24"/>
        </w:rPr>
      </w:pPr>
    </w:p>
    <w:p w14:paraId="6FB4FB2A" w14:textId="77777777" w:rsidR="002D78FE" w:rsidRPr="00E17A38" w:rsidRDefault="002D78FE" w:rsidP="00E17A38">
      <w:pPr>
        <w:pStyle w:val="ListParagraph"/>
        <w:ind w:left="1080" w:firstLine="0"/>
        <w:rPr>
          <w:rFonts w:ascii="Times New Roman" w:hAnsi="Times New Roman" w:cs="Times New Roman"/>
          <w:sz w:val="24"/>
          <w:szCs w:val="24"/>
        </w:rPr>
      </w:pPr>
    </w:p>
    <w:p w14:paraId="76AF0D90" w14:textId="4A8EC638" w:rsidR="009632D2" w:rsidRPr="00E17A38" w:rsidRDefault="00E17A38" w:rsidP="00E17A38">
      <w:pPr>
        <w:pStyle w:val="ListParagraph"/>
        <w:ind w:left="1080" w:firstLine="0"/>
        <w:jc w:val="right"/>
        <w:rPr>
          <w:rFonts w:ascii="Times New Roman" w:hAnsi="Times New Roman" w:cs="Times New Roman"/>
          <w:sz w:val="24"/>
          <w:szCs w:val="24"/>
          <w:lang w:val="en-US"/>
        </w:rPr>
      </w:pPr>
      <w:r w:rsidRPr="00E17A38">
        <w:rPr>
          <w:rFonts w:ascii="Times New Roman" w:hAnsi="Times New Roman" w:cs="Times New Roman"/>
          <w:sz w:val="24"/>
          <w:szCs w:val="24"/>
          <w:lang w:val="en-US"/>
        </w:rPr>
        <w:t xml:space="preserve">1 </w:t>
      </w:r>
      <w:proofErr w:type="spellStart"/>
      <w:r w:rsidRPr="00E17A38">
        <w:rPr>
          <w:rFonts w:ascii="Times New Roman" w:hAnsi="Times New Roman" w:cs="Times New Roman"/>
          <w:sz w:val="24"/>
          <w:szCs w:val="24"/>
          <w:lang w:val="en-US"/>
        </w:rPr>
        <w:t>lentelė</w:t>
      </w:r>
      <w:proofErr w:type="spellEnd"/>
    </w:p>
    <w:tbl>
      <w:tblPr>
        <w:tblW w:w="10511" w:type="dxa"/>
        <w:tblInd w:w="279" w:type="dxa"/>
        <w:tblLook w:val="04A0" w:firstRow="1" w:lastRow="0" w:firstColumn="1" w:lastColumn="0" w:noHBand="0" w:noVBand="1"/>
      </w:tblPr>
      <w:tblGrid>
        <w:gridCol w:w="1005"/>
        <w:gridCol w:w="1731"/>
        <w:gridCol w:w="1359"/>
        <w:gridCol w:w="1629"/>
        <w:gridCol w:w="1459"/>
        <w:gridCol w:w="1605"/>
        <w:gridCol w:w="1723"/>
      </w:tblGrid>
      <w:tr w:rsidR="00E17A38" w:rsidRPr="005630CF" w14:paraId="3568F604" w14:textId="77777777" w:rsidTr="00E17A38">
        <w:trPr>
          <w:trHeight w:val="421"/>
        </w:trPr>
        <w:tc>
          <w:tcPr>
            <w:tcW w:w="1005" w:type="dxa"/>
            <w:vMerge w:val="restart"/>
            <w:tcBorders>
              <w:top w:val="single" w:sz="4" w:space="0" w:color="auto"/>
              <w:left w:val="single" w:sz="4" w:space="0" w:color="auto"/>
              <w:right w:val="single" w:sz="4" w:space="0" w:color="auto"/>
            </w:tcBorders>
          </w:tcPr>
          <w:p w14:paraId="458BAEB7"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Pirkimo dalis</w:t>
            </w:r>
          </w:p>
        </w:tc>
        <w:tc>
          <w:tcPr>
            <w:tcW w:w="1731" w:type="dxa"/>
            <w:vMerge w:val="restart"/>
            <w:tcBorders>
              <w:top w:val="single" w:sz="4" w:space="0" w:color="auto"/>
              <w:left w:val="single" w:sz="4" w:space="0" w:color="auto"/>
              <w:right w:val="single" w:sz="4" w:space="0" w:color="auto"/>
            </w:tcBorders>
            <w:shd w:val="clear" w:color="auto" w:fill="auto"/>
            <w:noWrap/>
          </w:tcPr>
          <w:p w14:paraId="1ABA8CE2"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Apskritis</w:t>
            </w:r>
          </w:p>
        </w:tc>
        <w:tc>
          <w:tcPr>
            <w:tcW w:w="1359" w:type="dxa"/>
            <w:vMerge w:val="restart"/>
            <w:tcBorders>
              <w:top w:val="single" w:sz="4" w:space="0" w:color="auto"/>
              <w:left w:val="nil"/>
              <w:right w:val="single" w:sz="4" w:space="0" w:color="auto"/>
            </w:tcBorders>
            <w:shd w:val="clear" w:color="auto" w:fill="auto"/>
            <w:noWrap/>
          </w:tcPr>
          <w:p w14:paraId="01BB6AE2"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Miestas</w:t>
            </w:r>
          </w:p>
        </w:tc>
        <w:tc>
          <w:tcPr>
            <w:tcW w:w="6416" w:type="dxa"/>
            <w:gridSpan w:val="4"/>
            <w:tcBorders>
              <w:top w:val="single" w:sz="4" w:space="0" w:color="auto"/>
              <w:left w:val="nil"/>
              <w:bottom w:val="single" w:sz="4" w:space="0" w:color="auto"/>
              <w:right w:val="single" w:sz="4" w:space="0" w:color="auto"/>
            </w:tcBorders>
            <w:shd w:val="clear" w:color="auto" w:fill="auto"/>
            <w:noWrap/>
          </w:tcPr>
          <w:p w14:paraId="0E001D19" w14:textId="77777777" w:rsidR="00E17A38" w:rsidRPr="005630CF" w:rsidRDefault="00E17A38" w:rsidP="00526C71">
            <w:pPr>
              <w:spacing w:line="240" w:lineRule="auto"/>
              <w:ind w:firstLine="268"/>
              <w:jc w:val="center"/>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Preliminarios datos</w:t>
            </w:r>
          </w:p>
        </w:tc>
      </w:tr>
      <w:tr w:rsidR="00E17A38" w:rsidRPr="005630CF" w14:paraId="57FA93B6" w14:textId="77777777" w:rsidTr="00E17A38">
        <w:trPr>
          <w:trHeight w:val="384"/>
        </w:trPr>
        <w:tc>
          <w:tcPr>
            <w:tcW w:w="1005" w:type="dxa"/>
            <w:vMerge/>
            <w:tcBorders>
              <w:left w:val="single" w:sz="4" w:space="0" w:color="auto"/>
              <w:bottom w:val="single" w:sz="4" w:space="0" w:color="auto"/>
              <w:right w:val="single" w:sz="4" w:space="0" w:color="auto"/>
            </w:tcBorders>
          </w:tcPr>
          <w:p w14:paraId="16B2CF32"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p>
        </w:tc>
        <w:tc>
          <w:tcPr>
            <w:tcW w:w="1731" w:type="dxa"/>
            <w:vMerge/>
            <w:tcBorders>
              <w:left w:val="single" w:sz="4" w:space="0" w:color="auto"/>
              <w:bottom w:val="single" w:sz="4" w:space="0" w:color="auto"/>
              <w:right w:val="single" w:sz="4" w:space="0" w:color="auto"/>
            </w:tcBorders>
            <w:shd w:val="clear" w:color="auto" w:fill="auto"/>
            <w:noWrap/>
            <w:hideMark/>
          </w:tcPr>
          <w:p w14:paraId="64C37F8A"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p>
        </w:tc>
        <w:tc>
          <w:tcPr>
            <w:tcW w:w="1359" w:type="dxa"/>
            <w:vMerge/>
            <w:tcBorders>
              <w:left w:val="nil"/>
              <w:bottom w:val="single" w:sz="4" w:space="0" w:color="auto"/>
              <w:right w:val="single" w:sz="4" w:space="0" w:color="auto"/>
            </w:tcBorders>
            <w:shd w:val="clear" w:color="auto" w:fill="auto"/>
            <w:noWrap/>
            <w:hideMark/>
          </w:tcPr>
          <w:p w14:paraId="3B00AAD3" w14:textId="77777777" w:rsidR="00E17A38" w:rsidRPr="005630CF" w:rsidRDefault="00E17A38" w:rsidP="00526C71">
            <w:pPr>
              <w:spacing w:line="240" w:lineRule="auto"/>
              <w:ind w:firstLine="0"/>
              <w:rPr>
                <w:rFonts w:ascii="Times New Roman" w:eastAsia="Times New Roman" w:hAnsi="Times New Roman" w:cs="Times New Roman"/>
                <w:b/>
                <w:bCs/>
                <w:color w:val="000000"/>
                <w:sz w:val="22"/>
                <w:szCs w:val="22"/>
              </w:rPr>
            </w:pPr>
          </w:p>
        </w:tc>
        <w:tc>
          <w:tcPr>
            <w:tcW w:w="1629" w:type="dxa"/>
            <w:tcBorders>
              <w:top w:val="single" w:sz="4" w:space="0" w:color="auto"/>
              <w:left w:val="nil"/>
              <w:bottom w:val="single" w:sz="4" w:space="0" w:color="auto"/>
              <w:right w:val="single" w:sz="4" w:space="0" w:color="auto"/>
            </w:tcBorders>
            <w:shd w:val="clear" w:color="auto" w:fill="auto"/>
            <w:noWrap/>
            <w:hideMark/>
          </w:tcPr>
          <w:p w14:paraId="23A62464"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1 seminaras</w:t>
            </w:r>
          </w:p>
        </w:tc>
        <w:tc>
          <w:tcPr>
            <w:tcW w:w="1459" w:type="dxa"/>
            <w:tcBorders>
              <w:top w:val="single" w:sz="4" w:space="0" w:color="auto"/>
              <w:left w:val="nil"/>
              <w:bottom w:val="single" w:sz="4" w:space="0" w:color="auto"/>
              <w:right w:val="single" w:sz="4" w:space="0" w:color="auto"/>
            </w:tcBorders>
            <w:shd w:val="clear" w:color="auto" w:fill="auto"/>
            <w:noWrap/>
            <w:hideMark/>
          </w:tcPr>
          <w:p w14:paraId="37CECB99"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2 seminaras</w:t>
            </w:r>
          </w:p>
        </w:tc>
        <w:tc>
          <w:tcPr>
            <w:tcW w:w="1605" w:type="dxa"/>
            <w:tcBorders>
              <w:top w:val="single" w:sz="4" w:space="0" w:color="auto"/>
              <w:left w:val="nil"/>
              <w:bottom w:val="single" w:sz="4" w:space="0" w:color="auto"/>
              <w:right w:val="single" w:sz="4" w:space="0" w:color="auto"/>
            </w:tcBorders>
            <w:shd w:val="clear" w:color="auto" w:fill="auto"/>
            <w:noWrap/>
            <w:hideMark/>
          </w:tcPr>
          <w:p w14:paraId="13657A10"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3 seminaras</w:t>
            </w:r>
          </w:p>
        </w:tc>
        <w:tc>
          <w:tcPr>
            <w:tcW w:w="1723" w:type="dxa"/>
            <w:tcBorders>
              <w:top w:val="single" w:sz="4" w:space="0" w:color="auto"/>
              <w:left w:val="nil"/>
              <w:bottom w:val="single" w:sz="4" w:space="0" w:color="auto"/>
              <w:right w:val="single" w:sz="4" w:space="0" w:color="auto"/>
            </w:tcBorders>
            <w:shd w:val="clear" w:color="auto" w:fill="auto"/>
            <w:noWrap/>
            <w:hideMark/>
          </w:tcPr>
          <w:p w14:paraId="3708643F" w14:textId="77777777" w:rsidR="00E17A38" w:rsidRPr="005630CF" w:rsidRDefault="00E17A38" w:rsidP="00526C71">
            <w:pPr>
              <w:spacing w:line="240" w:lineRule="auto"/>
              <w:ind w:firstLine="24"/>
              <w:rPr>
                <w:rFonts w:ascii="Times New Roman" w:eastAsia="Times New Roman" w:hAnsi="Times New Roman" w:cs="Times New Roman"/>
                <w:b/>
                <w:bCs/>
                <w:color w:val="000000"/>
                <w:sz w:val="22"/>
                <w:szCs w:val="22"/>
              </w:rPr>
            </w:pPr>
            <w:r w:rsidRPr="005630CF">
              <w:rPr>
                <w:rFonts w:ascii="Times New Roman" w:eastAsia="Times New Roman" w:hAnsi="Times New Roman" w:cs="Times New Roman"/>
                <w:b/>
                <w:bCs/>
                <w:color w:val="000000"/>
                <w:sz w:val="22"/>
                <w:szCs w:val="22"/>
              </w:rPr>
              <w:t>4 seminaras</w:t>
            </w:r>
          </w:p>
        </w:tc>
      </w:tr>
      <w:tr w:rsidR="00E17A38" w:rsidRPr="005630CF" w14:paraId="0F1EA168" w14:textId="77777777" w:rsidTr="00E17A38">
        <w:trPr>
          <w:trHeight w:val="310"/>
        </w:trPr>
        <w:tc>
          <w:tcPr>
            <w:tcW w:w="1005" w:type="dxa"/>
            <w:tcBorders>
              <w:top w:val="nil"/>
              <w:left w:val="single" w:sz="4" w:space="0" w:color="auto"/>
              <w:bottom w:val="single" w:sz="4" w:space="0" w:color="auto"/>
              <w:right w:val="single" w:sz="4" w:space="0" w:color="auto"/>
            </w:tcBorders>
          </w:tcPr>
          <w:p w14:paraId="43018A41"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2D21B0FD"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Alytaus</w:t>
            </w:r>
          </w:p>
        </w:tc>
        <w:tc>
          <w:tcPr>
            <w:tcW w:w="1359" w:type="dxa"/>
            <w:tcBorders>
              <w:top w:val="nil"/>
              <w:left w:val="nil"/>
              <w:bottom w:val="single" w:sz="4" w:space="0" w:color="auto"/>
              <w:right w:val="single" w:sz="4" w:space="0" w:color="auto"/>
            </w:tcBorders>
            <w:shd w:val="clear" w:color="auto" w:fill="auto"/>
            <w:noWrap/>
            <w:vAlign w:val="bottom"/>
            <w:hideMark/>
          </w:tcPr>
          <w:p w14:paraId="008F976E"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Alytus</w:t>
            </w:r>
          </w:p>
        </w:tc>
        <w:tc>
          <w:tcPr>
            <w:tcW w:w="1629" w:type="dxa"/>
            <w:tcBorders>
              <w:top w:val="nil"/>
              <w:left w:val="nil"/>
              <w:bottom w:val="single" w:sz="4" w:space="0" w:color="auto"/>
              <w:right w:val="single" w:sz="4" w:space="0" w:color="auto"/>
            </w:tcBorders>
            <w:shd w:val="clear" w:color="auto" w:fill="auto"/>
            <w:noWrap/>
            <w:vAlign w:val="bottom"/>
          </w:tcPr>
          <w:p w14:paraId="1FB10F4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04.28</w:t>
            </w:r>
          </w:p>
        </w:tc>
        <w:tc>
          <w:tcPr>
            <w:tcW w:w="1459" w:type="dxa"/>
            <w:tcBorders>
              <w:top w:val="nil"/>
              <w:left w:val="nil"/>
              <w:bottom w:val="single" w:sz="4" w:space="0" w:color="auto"/>
              <w:right w:val="single" w:sz="4" w:space="0" w:color="auto"/>
            </w:tcBorders>
            <w:shd w:val="clear" w:color="auto" w:fill="auto"/>
            <w:noWrap/>
            <w:vAlign w:val="bottom"/>
          </w:tcPr>
          <w:p w14:paraId="66A513F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05.13</w:t>
            </w:r>
          </w:p>
        </w:tc>
        <w:tc>
          <w:tcPr>
            <w:tcW w:w="1605" w:type="dxa"/>
            <w:tcBorders>
              <w:top w:val="nil"/>
              <w:left w:val="nil"/>
              <w:bottom w:val="single" w:sz="4" w:space="0" w:color="auto"/>
              <w:right w:val="single" w:sz="4" w:space="0" w:color="auto"/>
            </w:tcBorders>
            <w:shd w:val="clear" w:color="auto" w:fill="auto"/>
            <w:noWrap/>
            <w:vAlign w:val="bottom"/>
          </w:tcPr>
          <w:p w14:paraId="65FB5D3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05.15</w:t>
            </w:r>
          </w:p>
        </w:tc>
        <w:tc>
          <w:tcPr>
            <w:tcW w:w="1723" w:type="dxa"/>
            <w:tcBorders>
              <w:top w:val="nil"/>
              <w:left w:val="nil"/>
              <w:bottom w:val="single" w:sz="4" w:space="0" w:color="auto"/>
              <w:right w:val="single" w:sz="4" w:space="0" w:color="auto"/>
            </w:tcBorders>
            <w:shd w:val="clear" w:color="auto" w:fill="auto"/>
            <w:noWrap/>
            <w:vAlign w:val="bottom"/>
          </w:tcPr>
          <w:p w14:paraId="77338913"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09.11</w:t>
            </w:r>
          </w:p>
        </w:tc>
      </w:tr>
      <w:tr w:rsidR="00E17A38" w:rsidRPr="005630CF" w14:paraId="7D1D276E" w14:textId="77777777" w:rsidTr="00E17A38">
        <w:trPr>
          <w:trHeight w:val="310"/>
        </w:trPr>
        <w:tc>
          <w:tcPr>
            <w:tcW w:w="1005" w:type="dxa"/>
            <w:tcBorders>
              <w:top w:val="nil"/>
              <w:left w:val="single" w:sz="4" w:space="0" w:color="auto"/>
              <w:bottom w:val="single" w:sz="4" w:space="0" w:color="auto"/>
              <w:right w:val="single" w:sz="4" w:space="0" w:color="auto"/>
            </w:tcBorders>
          </w:tcPr>
          <w:p w14:paraId="2522BDDE"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40DAB222"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 xml:space="preserve">Vilniaus </w:t>
            </w:r>
          </w:p>
        </w:tc>
        <w:tc>
          <w:tcPr>
            <w:tcW w:w="1359" w:type="dxa"/>
            <w:tcBorders>
              <w:top w:val="nil"/>
              <w:left w:val="nil"/>
              <w:bottom w:val="single" w:sz="4" w:space="0" w:color="auto"/>
              <w:right w:val="single" w:sz="4" w:space="0" w:color="auto"/>
            </w:tcBorders>
            <w:shd w:val="clear" w:color="auto" w:fill="auto"/>
            <w:noWrap/>
            <w:vAlign w:val="bottom"/>
            <w:hideMark/>
          </w:tcPr>
          <w:p w14:paraId="20F09CF1"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Elektrėnai</w:t>
            </w:r>
          </w:p>
        </w:tc>
        <w:tc>
          <w:tcPr>
            <w:tcW w:w="1629" w:type="dxa"/>
            <w:tcBorders>
              <w:top w:val="nil"/>
              <w:left w:val="nil"/>
              <w:bottom w:val="single" w:sz="4" w:space="0" w:color="auto"/>
              <w:right w:val="single" w:sz="4" w:space="0" w:color="auto"/>
            </w:tcBorders>
            <w:shd w:val="clear" w:color="auto" w:fill="auto"/>
            <w:noWrap/>
            <w:vAlign w:val="bottom"/>
          </w:tcPr>
          <w:p w14:paraId="49C1942E"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04.14</w:t>
            </w:r>
          </w:p>
        </w:tc>
        <w:tc>
          <w:tcPr>
            <w:tcW w:w="1459" w:type="dxa"/>
            <w:tcBorders>
              <w:top w:val="nil"/>
              <w:left w:val="nil"/>
              <w:bottom w:val="single" w:sz="4" w:space="0" w:color="auto"/>
              <w:right w:val="single" w:sz="4" w:space="0" w:color="auto"/>
            </w:tcBorders>
            <w:shd w:val="clear" w:color="auto" w:fill="auto"/>
            <w:noWrap/>
            <w:vAlign w:val="bottom"/>
          </w:tcPr>
          <w:p w14:paraId="225E7F4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05.08</w:t>
            </w:r>
          </w:p>
        </w:tc>
        <w:tc>
          <w:tcPr>
            <w:tcW w:w="1605" w:type="dxa"/>
            <w:tcBorders>
              <w:top w:val="nil"/>
              <w:left w:val="nil"/>
              <w:bottom w:val="single" w:sz="4" w:space="0" w:color="auto"/>
              <w:right w:val="single" w:sz="4" w:space="0" w:color="auto"/>
            </w:tcBorders>
            <w:shd w:val="clear" w:color="auto" w:fill="auto"/>
            <w:noWrap/>
            <w:vAlign w:val="bottom"/>
          </w:tcPr>
          <w:p w14:paraId="1E44B296"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05.13</w:t>
            </w:r>
          </w:p>
        </w:tc>
        <w:tc>
          <w:tcPr>
            <w:tcW w:w="1723" w:type="dxa"/>
            <w:tcBorders>
              <w:top w:val="nil"/>
              <w:left w:val="nil"/>
              <w:bottom w:val="single" w:sz="4" w:space="0" w:color="auto"/>
              <w:right w:val="single" w:sz="4" w:space="0" w:color="auto"/>
            </w:tcBorders>
            <w:shd w:val="clear" w:color="auto" w:fill="auto"/>
            <w:noWrap/>
            <w:vAlign w:val="bottom"/>
          </w:tcPr>
          <w:p w14:paraId="4C83F36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09.09</w:t>
            </w:r>
          </w:p>
        </w:tc>
      </w:tr>
      <w:tr w:rsidR="00E17A38" w:rsidRPr="005630CF" w14:paraId="0BB51EEE" w14:textId="77777777" w:rsidTr="00E17A38">
        <w:trPr>
          <w:trHeight w:val="310"/>
        </w:trPr>
        <w:tc>
          <w:tcPr>
            <w:tcW w:w="1005" w:type="dxa"/>
            <w:tcBorders>
              <w:top w:val="nil"/>
              <w:left w:val="single" w:sz="4" w:space="0" w:color="auto"/>
              <w:bottom w:val="single" w:sz="4" w:space="0" w:color="auto"/>
              <w:right w:val="single" w:sz="4" w:space="0" w:color="auto"/>
            </w:tcBorders>
          </w:tcPr>
          <w:p w14:paraId="627E9A93"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2DFCDDBC"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Klaipėdos</w:t>
            </w:r>
          </w:p>
        </w:tc>
        <w:tc>
          <w:tcPr>
            <w:tcW w:w="1359" w:type="dxa"/>
            <w:tcBorders>
              <w:top w:val="nil"/>
              <w:left w:val="nil"/>
              <w:bottom w:val="single" w:sz="4" w:space="0" w:color="auto"/>
              <w:right w:val="single" w:sz="4" w:space="0" w:color="auto"/>
            </w:tcBorders>
            <w:shd w:val="clear" w:color="auto" w:fill="auto"/>
            <w:noWrap/>
            <w:vAlign w:val="bottom"/>
            <w:hideMark/>
          </w:tcPr>
          <w:p w14:paraId="58D33117"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Klaipėda</w:t>
            </w:r>
          </w:p>
        </w:tc>
        <w:tc>
          <w:tcPr>
            <w:tcW w:w="1629" w:type="dxa"/>
            <w:tcBorders>
              <w:top w:val="nil"/>
              <w:left w:val="nil"/>
              <w:bottom w:val="single" w:sz="4" w:space="0" w:color="auto"/>
              <w:right w:val="single" w:sz="4" w:space="0" w:color="auto"/>
            </w:tcBorders>
            <w:shd w:val="clear" w:color="auto" w:fill="auto"/>
            <w:noWrap/>
            <w:vAlign w:val="bottom"/>
          </w:tcPr>
          <w:p w14:paraId="390F173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04.01</w:t>
            </w:r>
          </w:p>
        </w:tc>
        <w:tc>
          <w:tcPr>
            <w:tcW w:w="1459" w:type="dxa"/>
            <w:tcBorders>
              <w:top w:val="nil"/>
              <w:left w:val="nil"/>
              <w:bottom w:val="single" w:sz="4" w:space="0" w:color="auto"/>
              <w:right w:val="single" w:sz="4" w:space="0" w:color="auto"/>
            </w:tcBorders>
            <w:shd w:val="clear" w:color="auto" w:fill="auto"/>
            <w:noWrap/>
            <w:vAlign w:val="bottom"/>
          </w:tcPr>
          <w:p w14:paraId="12FBA83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05.19</w:t>
            </w:r>
          </w:p>
        </w:tc>
        <w:tc>
          <w:tcPr>
            <w:tcW w:w="1605" w:type="dxa"/>
            <w:tcBorders>
              <w:top w:val="nil"/>
              <w:left w:val="nil"/>
              <w:bottom w:val="single" w:sz="4" w:space="0" w:color="auto"/>
              <w:right w:val="single" w:sz="4" w:space="0" w:color="auto"/>
            </w:tcBorders>
            <w:shd w:val="clear" w:color="auto" w:fill="auto"/>
            <w:noWrap/>
            <w:vAlign w:val="bottom"/>
          </w:tcPr>
          <w:p w14:paraId="5B707DF9"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05.20</w:t>
            </w:r>
          </w:p>
        </w:tc>
        <w:tc>
          <w:tcPr>
            <w:tcW w:w="1723" w:type="dxa"/>
            <w:tcBorders>
              <w:top w:val="nil"/>
              <w:left w:val="nil"/>
              <w:bottom w:val="single" w:sz="4" w:space="0" w:color="auto"/>
              <w:right w:val="single" w:sz="4" w:space="0" w:color="auto"/>
            </w:tcBorders>
            <w:shd w:val="clear" w:color="auto" w:fill="auto"/>
            <w:noWrap/>
            <w:vAlign w:val="bottom"/>
          </w:tcPr>
          <w:p w14:paraId="059DA44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09.18</w:t>
            </w:r>
          </w:p>
        </w:tc>
      </w:tr>
      <w:tr w:rsidR="00E17A38" w:rsidRPr="005630CF" w14:paraId="0DF33F51" w14:textId="77777777" w:rsidTr="00E17A38">
        <w:trPr>
          <w:trHeight w:val="310"/>
        </w:trPr>
        <w:tc>
          <w:tcPr>
            <w:tcW w:w="1005" w:type="dxa"/>
            <w:tcBorders>
              <w:top w:val="nil"/>
              <w:left w:val="single" w:sz="4" w:space="0" w:color="auto"/>
              <w:bottom w:val="single" w:sz="4" w:space="0" w:color="auto"/>
              <w:right w:val="single" w:sz="4" w:space="0" w:color="auto"/>
            </w:tcBorders>
          </w:tcPr>
          <w:p w14:paraId="3E7034BA"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71A39A1C"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Marijampolės</w:t>
            </w:r>
          </w:p>
        </w:tc>
        <w:tc>
          <w:tcPr>
            <w:tcW w:w="1359" w:type="dxa"/>
            <w:tcBorders>
              <w:top w:val="nil"/>
              <w:left w:val="nil"/>
              <w:bottom w:val="single" w:sz="4" w:space="0" w:color="auto"/>
              <w:right w:val="single" w:sz="4" w:space="0" w:color="auto"/>
            </w:tcBorders>
            <w:shd w:val="clear" w:color="auto" w:fill="auto"/>
            <w:noWrap/>
            <w:vAlign w:val="bottom"/>
            <w:hideMark/>
          </w:tcPr>
          <w:p w14:paraId="2C5C1C82"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Kazlų Rūda</w:t>
            </w:r>
          </w:p>
        </w:tc>
        <w:tc>
          <w:tcPr>
            <w:tcW w:w="1629" w:type="dxa"/>
            <w:tcBorders>
              <w:top w:val="nil"/>
              <w:left w:val="nil"/>
              <w:bottom w:val="single" w:sz="4" w:space="0" w:color="auto"/>
              <w:right w:val="single" w:sz="4" w:space="0" w:color="auto"/>
            </w:tcBorders>
            <w:shd w:val="clear" w:color="auto" w:fill="auto"/>
            <w:noWrap/>
            <w:vAlign w:val="bottom"/>
          </w:tcPr>
          <w:p w14:paraId="64BE7646"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04.15</w:t>
            </w:r>
          </w:p>
        </w:tc>
        <w:tc>
          <w:tcPr>
            <w:tcW w:w="1459" w:type="dxa"/>
            <w:tcBorders>
              <w:top w:val="nil"/>
              <w:left w:val="nil"/>
              <w:bottom w:val="single" w:sz="4" w:space="0" w:color="auto"/>
              <w:right w:val="single" w:sz="4" w:space="0" w:color="auto"/>
            </w:tcBorders>
            <w:shd w:val="clear" w:color="auto" w:fill="auto"/>
            <w:noWrap/>
            <w:vAlign w:val="bottom"/>
          </w:tcPr>
          <w:p w14:paraId="79CC4D78"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06.10</w:t>
            </w:r>
          </w:p>
        </w:tc>
        <w:tc>
          <w:tcPr>
            <w:tcW w:w="1605" w:type="dxa"/>
            <w:tcBorders>
              <w:top w:val="nil"/>
              <w:left w:val="nil"/>
              <w:bottom w:val="single" w:sz="4" w:space="0" w:color="auto"/>
              <w:right w:val="single" w:sz="4" w:space="0" w:color="auto"/>
            </w:tcBorders>
            <w:shd w:val="clear" w:color="auto" w:fill="auto"/>
            <w:noWrap/>
            <w:vAlign w:val="bottom"/>
          </w:tcPr>
          <w:p w14:paraId="2DC4DFF8"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09.02</w:t>
            </w:r>
          </w:p>
        </w:tc>
        <w:tc>
          <w:tcPr>
            <w:tcW w:w="1723" w:type="dxa"/>
            <w:tcBorders>
              <w:top w:val="nil"/>
              <w:left w:val="nil"/>
              <w:bottom w:val="single" w:sz="4" w:space="0" w:color="auto"/>
              <w:right w:val="single" w:sz="4" w:space="0" w:color="auto"/>
            </w:tcBorders>
            <w:shd w:val="clear" w:color="auto" w:fill="auto"/>
            <w:noWrap/>
            <w:vAlign w:val="bottom"/>
          </w:tcPr>
          <w:p w14:paraId="74D0EBCE"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10.02</w:t>
            </w:r>
          </w:p>
        </w:tc>
      </w:tr>
      <w:tr w:rsidR="00E17A38" w:rsidRPr="005630CF" w14:paraId="56083B04" w14:textId="77777777" w:rsidTr="00E17A38">
        <w:trPr>
          <w:trHeight w:val="310"/>
        </w:trPr>
        <w:tc>
          <w:tcPr>
            <w:tcW w:w="1005" w:type="dxa"/>
            <w:tcBorders>
              <w:top w:val="nil"/>
              <w:left w:val="single" w:sz="4" w:space="0" w:color="auto"/>
              <w:bottom w:val="single" w:sz="4" w:space="0" w:color="auto"/>
              <w:right w:val="single" w:sz="4" w:space="0" w:color="auto"/>
            </w:tcBorders>
          </w:tcPr>
          <w:p w14:paraId="47D0B51B"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2CC0ACDE"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Panevėžio</w:t>
            </w:r>
          </w:p>
        </w:tc>
        <w:tc>
          <w:tcPr>
            <w:tcW w:w="1359" w:type="dxa"/>
            <w:tcBorders>
              <w:top w:val="nil"/>
              <w:left w:val="nil"/>
              <w:bottom w:val="single" w:sz="4" w:space="0" w:color="auto"/>
              <w:right w:val="single" w:sz="4" w:space="0" w:color="auto"/>
            </w:tcBorders>
            <w:shd w:val="clear" w:color="auto" w:fill="auto"/>
            <w:noWrap/>
            <w:vAlign w:val="bottom"/>
            <w:hideMark/>
          </w:tcPr>
          <w:p w14:paraId="76B4953D"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Panevėžys</w:t>
            </w:r>
          </w:p>
        </w:tc>
        <w:tc>
          <w:tcPr>
            <w:tcW w:w="1629" w:type="dxa"/>
            <w:tcBorders>
              <w:top w:val="nil"/>
              <w:left w:val="nil"/>
              <w:bottom w:val="single" w:sz="4" w:space="0" w:color="auto"/>
              <w:right w:val="single" w:sz="4" w:space="0" w:color="auto"/>
            </w:tcBorders>
            <w:shd w:val="clear" w:color="auto" w:fill="auto"/>
            <w:noWrap/>
            <w:vAlign w:val="bottom"/>
          </w:tcPr>
          <w:p w14:paraId="08CE4823"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04.24</w:t>
            </w:r>
          </w:p>
        </w:tc>
        <w:tc>
          <w:tcPr>
            <w:tcW w:w="1459" w:type="dxa"/>
            <w:tcBorders>
              <w:top w:val="nil"/>
              <w:left w:val="nil"/>
              <w:bottom w:val="single" w:sz="4" w:space="0" w:color="auto"/>
              <w:right w:val="single" w:sz="4" w:space="0" w:color="auto"/>
            </w:tcBorders>
            <w:shd w:val="clear" w:color="auto" w:fill="auto"/>
            <w:noWrap/>
            <w:vAlign w:val="bottom"/>
          </w:tcPr>
          <w:p w14:paraId="6CB22DAB"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06.17</w:t>
            </w:r>
          </w:p>
        </w:tc>
        <w:tc>
          <w:tcPr>
            <w:tcW w:w="1605" w:type="dxa"/>
            <w:tcBorders>
              <w:top w:val="nil"/>
              <w:left w:val="nil"/>
              <w:bottom w:val="single" w:sz="4" w:space="0" w:color="auto"/>
              <w:right w:val="single" w:sz="4" w:space="0" w:color="auto"/>
            </w:tcBorders>
            <w:shd w:val="clear" w:color="auto" w:fill="auto"/>
            <w:noWrap/>
            <w:vAlign w:val="bottom"/>
          </w:tcPr>
          <w:p w14:paraId="0A8EF9DA"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10.06</w:t>
            </w:r>
          </w:p>
        </w:tc>
        <w:tc>
          <w:tcPr>
            <w:tcW w:w="1723" w:type="dxa"/>
            <w:tcBorders>
              <w:top w:val="nil"/>
              <w:left w:val="nil"/>
              <w:bottom w:val="single" w:sz="4" w:space="0" w:color="auto"/>
              <w:right w:val="single" w:sz="4" w:space="0" w:color="auto"/>
            </w:tcBorders>
            <w:shd w:val="clear" w:color="auto" w:fill="auto"/>
            <w:noWrap/>
            <w:vAlign w:val="bottom"/>
          </w:tcPr>
          <w:p w14:paraId="2A13D612"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10.07</w:t>
            </w:r>
          </w:p>
        </w:tc>
      </w:tr>
      <w:tr w:rsidR="00E17A38" w:rsidRPr="005630CF" w14:paraId="0E9EC8C4" w14:textId="77777777" w:rsidTr="00E17A38">
        <w:trPr>
          <w:trHeight w:val="310"/>
        </w:trPr>
        <w:tc>
          <w:tcPr>
            <w:tcW w:w="1005" w:type="dxa"/>
            <w:tcBorders>
              <w:top w:val="nil"/>
              <w:left w:val="single" w:sz="4" w:space="0" w:color="auto"/>
              <w:bottom w:val="single" w:sz="4" w:space="0" w:color="auto"/>
              <w:right w:val="single" w:sz="4" w:space="0" w:color="auto"/>
            </w:tcBorders>
          </w:tcPr>
          <w:p w14:paraId="14CCF76D"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163CC473"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Šiaulių</w:t>
            </w:r>
          </w:p>
        </w:tc>
        <w:tc>
          <w:tcPr>
            <w:tcW w:w="1359" w:type="dxa"/>
            <w:tcBorders>
              <w:top w:val="nil"/>
              <w:left w:val="nil"/>
              <w:bottom w:val="single" w:sz="4" w:space="0" w:color="auto"/>
              <w:right w:val="single" w:sz="4" w:space="0" w:color="auto"/>
            </w:tcBorders>
            <w:shd w:val="clear" w:color="auto" w:fill="auto"/>
            <w:noWrap/>
            <w:vAlign w:val="bottom"/>
            <w:hideMark/>
          </w:tcPr>
          <w:p w14:paraId="34493DEE"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Šiauliai</w:t>
            </w:r>
          </w:p>
        </w:tc>
        <w:tc>
          <w:tcPr>
            <w:tcW w:w="1629" w:type="dxa"/>
            <w:tcBorders>
              <w:top w:val="nil"/>
              <w:left w:val="nil"/>
              <w:bottom w:val="single" w:sz="4" w:space="0" w:color="auto"/>
              <w:right w:val="single" w:sz="4" w:space="0" w:color="auto"/>
            </w:tcBorders>
            <w:shd w:val="clear" w:color="auto" w:fill="auto"/>
            <w:noWrap/>
            <w:vAlign w:val="bottom"/>
          </w:tcPr>
          <w:p w14:paraId="78D9983E"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04.03</w:t>
            </w:r>
          </w:p>
        </w:tc>
        <w:tc>
          <w:tcPr>
            <w:tcW w:w="1459" w:type="dxa"/>
            <w:tcBorders>
              <w:top w:val="nil"/>
              <w:left w:val="nil"/>
              <w:bottom w:val="single" w:sz="4" w:space="0" w:color="auto"/>
              <w:right w:val="single" w:sz="4" w:space="0" w:color="auto"/>
            </w:tcBorders>
            <w:shd w:val="clear" w:color="auto" w:fill="auto"/>
            <w:noWrap/>
            <w:vAlign w:val="bottom"/>
          </w:tcPr>
          <w:p w14:paraId="4EB278FC"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05.22</w:t>
            </w:r>
          </w:p>
        </w:tc>
        <w:tc>
          <w:tcPr>
            <w:tcW w:w="1605" w:type="dxa"/>
            <w:tcBorders>
              <w:top w:val="nil"/>
              <w:left w:val="nil"/>
              <w:bottom w:val="single" w:sz="4" w:space="0" w:color="auto"/>
              <w:right w:val="single" w:sz="4" w:space="0" w:color="auto"/>
            </w:tcBorders>
            <w:shd w:val="clear" w:color="auto" w:fill="auto"/>
            <w:noWrap/>
            <w:vAlign w:val="bottom"/>
          </w:tcPr>
          <w:p w14:paraId="2FD83C2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06.02</w:t>
            </w:r>
          </w:p>
        </w:tc>
        <w:tc>
          <w:tcPr>
            <w:tcW w:w="1723" w:type="dxa"/>
            <w:tcBorders>
              <w:top w:val="nil"/>
              <w:left w:val="nil"/>
              <w:bottom w:val="single" w:sz="4" w:space="0" w:color="auto"/>
              <w:right w:val="single" w:sz="4" w:space="0" w:color="auto"/>
            </w:tcBorders>
            <w:shd w:val="clear" w:color="auto" w:fill="auto"/>
            <w:noWrap/>
            <w:vAlign w:val="bottom"/>
          </w:tcPr>
          <w:p w14:paraId="15879D00"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09.23</w:t>
            </w:r>
          </w:p>
        </w:tc>
      </w:tr>
      <w:tr w:rsidR="00E17A38" w:rsidRPr="005630CF" w14:paraId="3F39B6E7" w14:textId="77777777" w:rsidTr="00E17A38">
        <w:trPr>
          <w:trHeight w:val="310"/>
        </w:trPr>
        <w:tc>
          <w:tcPr>
            <w:tcW w:w="1005" w:type="dxa"/>
            <w:tcBorders>
              <w:top w:val="nil"/>
              <w:left w:val="single" w:sz="4" w:space="0" w:color="auto"/>
              <w:bottom w:val="single" w:sz="4" w:space="0" w:color="auto"/>
              <w:right w:val="single" w:sz="4" w:space="0" w:color="auto"/>
            </w:tcBorders>
          </w:tcPr>
          <w:p w14:paraId="7C88D0C8"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27BE70BC"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Tauragės</w:t>
            </w:r>
          </w:p>
        </w:tc>
        <w:tc>
          <w:tcPr>
            <w:tcW w:w="1359" w:type="dxa"/>
            <w:tcBorders>
              <w:top w:val="nil"/>
              <w:left w:val="nil"/>
              <w:bottom w:val="single" w:sz="4" w:space="0" w:color="auto"/>
              <w:right w:val="single" w:sz="4" w:space="0" w:color="auto"/>
            </w:tcBorders>
            <w:shd w:val="clear" w:color="auto" w:fill="auto"/>
            <w:noWrap/>
            <w:vAlign w:val="bottom"/>
            <w:hideMark/>
          </w:tcPr>
          <w:p w14:paraId="4FF79B50"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Tauragė</w:t>
            </w:r>
          </w:p>
        </w:tc>
        <w:tc>
          <w:tcPr>
            <w:tcW w:w="1629" w:type="dxa"/>
            <w:tcBorders>
              <w:top w:val="nil"/>
              <w:left w:val="nil"/>
              <w:bottom w:val="single" w:sz="4" w:space="0" w:color="auto"/>
              <w:right w:val="single" w:sz="4" w:space="0" w:color="auto"/>
            </w:tcBorders>
            <w:shd w:val="clear" w:color="auto" w:fill="auto"/>
            <w:noWrap/>
            <w:vAlign w:val="bottom"/>
          </w:tcPr>
          <w:p w14:paraId="690E1CA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04.08</w:t>
            </w:r>
          </w:p>
        </w:tc>
        <w:tc>
          <w:tcPr>
            <w:tcW w:w="1459" w:type="dxa"/>
            <w:tcBorders>
              <w:top w:val="nil"/>
              <w:left w:val="nil"/>
              <w:bottom w:val="single" w:sz="4" w:space="0" w:color="auto"/>
              <w:right w:val="single" w:sz="4" w:space="0" w:color="auto"/>
            </w:tcBorders>
            <w:shd w:val="clear" w:color="auto" w:fill="auto"/>
            <w:noWrap/>
            <w:vAlign w:val="bottom"/>
          </w:tcPr>
          <w:p w14:paraId="5D6F507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06.03</w:t>
            </w:r>
          </w:p>
        </w:tc>
        <w:tc>
          <w:tcPr>
            <w:tcW w:w="1605" w:type="dxa"/>
            <w:tcBorders>
              <w:top w:val="nil"/>
              <w:left w:val="nil"/>
              <w:bottom w:val="single" w:sz="4" w:space="0" w:color="auto"/>
              <w:right w:val="single" w:sz="4" w:space="0" w:color="auto"/>
            </w:tcBorders>
            <w:shd w:val="clear" w:color="auto" w:fill="auto"/>
            <w:noWrap/>
            <w:vAlign w:val="bottom"/>
          </w:tcPr>
          <w:p w14:paraId="126FF9B2"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06.16</w:t>
            </w:r>
          </w:p>
        </w:tc>
        <w:tc>
          <w:tcPr>
            <w:tcW w:w="1723" w:type="dxa"/>
            <w:tcBorders>
              <w:top w:val="nil"/>
              <w:left w:val="nil"/>
              <w:bottom w:val="single" w:sz="4" w:space="0" w:color="auto"/>
              <w:right w:val="single" w:sz="4" w:space="0" w:color="auto"/>
            </w:tcBorders>
            <w:shd w:val="clear" w:color="auto" w:fill="auto"/>
            <w:noWrap/>
            <w:vAlign w:val="bottom"/>
          </w:tcPr>
          <w:p w14:paraId="6CCAE82B"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09.25</w:t>
            </w:r>
          </w:p>
        </w:tc>
      </w:tr>
      <w:tr w:rsidR="00E17A38" w:rsidRPr="005630CF" w14:paraId="5756A802" w14:textId="77777777" w:rsidTr="00E17A38">
        <w:trPr>
          <w:trHeight w:val="310"/>
        </w:trPr>
        <w:tc>
          <w:tcPr>
            <w:tcW w:w="1005" w:type="dxa"/>
            <w:tcBorders>
              <w:top w:val="nil"/>
              <w:left w:val="single" w:sz="4" w:space="0" w:color="auto"/>
              <w:bottom w:val="single" w:sz="4" w:space="0" w:color="auto"/>
              <w:right w:val="single" w:sz="4" w:space="0" w:color="auto"/>
            </w:tcBorders>
          </w:tcPr>
          <w:p w14:paraId="242A8A5F"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0F0B18CF"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Telšių</w:t>
            </w:r>
          </w:p>
        </w:tc>
        <w:tc>
          <w:tcPr>
            <w:tcW w:w="1359" w:type="dxa"/>
            <w:tcBorders>
              <w:top w:val="nil"/>
              <w:left w:val="nil"/>
              <w:bottom w:val="single" w:sz="4" w:space="0" w:color="auto"/>
              <w:right w:val="single" w:sz="4" w:space="0" w:color="auto"/>
            </w:tcBorders>
            <w:shd w:val="clear" w:color="auto" w:fill="auto"/>
            <w:noWrap/>
            <w:vAlign w:val="bottom"/>
            <w:hideMark/>
          </w:tcPr>
          <w:p w14:paraId="37C37CD0"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Telšiai</w:t>
            </w:r>
          </w:p>
        </w:tc>
        <w:tc>
          <w:tcPr>
            <w:tcW w:w="1629" w:type="dxa"/>
            <w:tcBorders>
              <w:top w:val="nil"/>
              <w:left w:val="nil"/>
              <w:bottom w:val="single" w:sz="4" w:space="0" w:color="auto"/>
              <w:right w:val="single" w:sz="4" w:space="0" w:color="auto"/>
            </w:tcBorders>
            <w:shd w:val="clear" w:color="auto" w:fill="auto"/>
            <w:noWrap/>
            <w:vAlign w:val="bottom"/>
          </w:tcPr>
          <w:p w14:paraId="6198199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05.05</w:t>
            </w:r>
          </w:p>
        </w:tc>
        <w:tc>
          <w:tcPr>
            <w:tcW w:w="1459" w:type="dxa"/>
            <w:tcBorders>
              <w:top w:val="nil"/>
              <w:left w:val="nil"/>
              <w:bottom w:val="single" w:sz="4" w:space="0" w:color="auto"/>
              <w:right w:val="single" w:sz="4" w:space="0" w:color="auto"/>
            </w:tcBorders>
            <w:shd w:val="clear" w:color="auto" w:fill="auto"/>
            <w:noWrap/>
            <w:vAlign w:val="bottom"/>
          </w:tcPr>
          <w:p w14:paraId="2319BFFF"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05.15</w:t>
            </w:r>
          </w:p>
        </w:tc>
        <w:tc>
          <w:tcPr>
            <w:tcW w:w="1605" w:type="dxa"/>
            <w:tcBorders>
              <w:top w:val="nil"/>
              <w:left w:val="nil"/>
              <w:bottom w:val="single" w:sz="4" w:space="0" w:color="auto"/>
              <w:right w:val="single" w:sz="4" w:space="0" w:color="auto"/>
            </w:tcBorders>
            <w:shd w:val="clear" w:color="auto" w:fill="auto"/>
            <w:noWrap/>
            <w:vAlign w:val="bottom"/>
          </w:tcPr>
          <w:p w14:paraId="2DE757D4"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06.18</w:t>
            </w:r>
          </w:p>
        </w:tc>
        <w:tc>
          <w:tcPr>
            <w:tcW w:w="1723" w:type="dxa"/>
            <w:tcBorders>
              <w:top w:val="nil"/>
              <w:left w:val="nil"/>
              <w:bottom w:val="single" w:sz="4" w:space="0" w:color="auto"/>
              <w:right w:val="single" w:sz="4" w:space="0" w:color="auto"/>
            </w:tcBorders>
            <w:shd w:val="clear" w:color="auto" w:fill="auto"/>
            <w:noWrap/>
            <w:vAlign w:val="bottom"/>
          </w:tcPr>
          <w:p w14:paraId="1F2130B7"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09.16</w:t>
            </w:r>
          </w:p>
        </w:tc>
      </w:tr>
      <w:tr w:rsidR="00E17A38" w:rsidRPr="005630CF" w14:paraId="2C0DA2E8" w14:textId="77777777" w:rsidTr="00E17A38">
        <w:trPr>
          <w:trHeight w:val="310"/>
        </w:trPr>
        <w:tc>
          <w:tcPr>
            <w:tcW w:w="1005" w:type="dxa"/>
            <w:tcBorders>
              <w:top w:val="nil"/>
              <w:left w:val="single" w:sz="4" w:space="0" w:color="auto"/>
              <w:bottom w:val="single" w:sz="4" w:space="0" w:color="auto"/>
              <w:right w:val="single" w:sz="4" w:space="0" w:color="auto"/>
            </w:tcBorders>
          </w:tcPr>
          <w:p w14:paraId="3278322A"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1731" w:type="dxa"/>
            <w:tcBorders>
              <w:top w:val="nil"/>
              <w:left w:val="single" w:sz="4" w:space="0" w:color="auto"/>
              <w:bottom w:val="single" w:sz="4" w:space="0" w:color="auto"/>
              <w:right w:val="single" w:sz="4" w:space="0" w:color="auto"/>
            </w:tcBorders>
            <w:shd w:val="clear" w:color="auto" w:fill="auto"/>
            <w:noWrap/>
            <w:vAlign w:val="bottom"/>
            <w:hideMark/>
          </w:tcPr>
          <w:p w14:paraId="48293C24"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Utenos</w:t>
            </w:r>
          </w:p>
        </w:tc>
        <w:tc>
          <w:tcPr>
            <w:tcW w:w="1359" w:type="dxa"/>
            <w:tcBorders>
              <w:top w:val="nil"/>
              <w:left w:val="nil"/>
              <w:bottom w:val="single" w:sz="4" w:space="0" w:color="auto"/>
              <w:right w:val="single" w:sz="4" w:space="0" w:color="auto"/>
            </w:tcBorders>
            <w:shd w:val="clear" w:color="auto" w:fill="auto"/>
            <w:noWrap/>
            <w:vAlign w:val="bottom"/>
            <w:hideMark/>
          </w:tcPr>
          <w:p w14:paraId="70F50478"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Utena</w:t>
            </w:r>
          </w:p>
        </w:tc>
        <w:tc>
          <w:tcPr>
            <w:tcW w:w="1629" w:type="dxa"/>
            <w:tcBorders>
              <w:top w:val="nil"/>
              <w:left w:val="nil"/>
              <w:bottom w:val="single" w:sz="4" w:space="0" w:color="auto"/>
              <w:right w:val="single" w:sz="4" w:space="0" w:color="auto"/>
            </w:tcBorders>
            <w:shd w:val="clear" w:color="auto" w:fill="auto"/>
            <w:noWrap/>
            <w:vAlign w:val="bottom"/>
          </w:tcPr>
          <w:p w14:paraId="02B9762B"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04.10</w:t>
            </w:r>
          </w:p>
        </w:tc>
        <w:tc>
          <w:tcPr>
            <w:tcW w:w="1459" w:type="dxa"/>
            <w:tcBorders>
              <w:top w:val="nil"/>
              <w:left w:val="nil"/>
              <w:bottom w:val="single" w:sz="4" w:space="0" w:color="auto"/>
              <w:right w:val="single" w:sz="4" w:space="0" w:color="auto"/>
            </w:tcBorders>
            <w:shd w:val="clear" w:color="auto" w:fill="auto"/>
            <w:noWrap/>
            <w:vAlign w:val="bottom"/>
          </w:tcPr>
          <w:p w14:paraId="1FF70BCA"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06.05</w:t>
            </w:r>
          </w:p>
        </w:tc>
        <w:tc>
          <w:tcPr>
            <w:tcW w:w="1605" w:type="dxa"/>
            <w:tcBorders>
              <w:top w:val="nil"/>
              <w:left w:val="nil"/>
              <w:bottom w:val="single" w:sz="4" w:space="0" w:color="auto"/>
              <w:right w:val="single" w:sz="4" w:space="0" w:color="auto"/>
            </w:tcBorders>
            <w:shd w:val="clear" w:color="auto" w:fill="auto"/>
            <w:noWrap/>
            <w:vAlign w:val="bottom"/>
          </w:tcPr>
          <w:p w14:paraId="638C18C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09.08</w:t>
            </w:r>
          </w:p>
        </w:tc>
        <w:tc>
          <w:tcPr>
            <w:tcW w:w="1723" w:type="dxa"/>
            <w:tcBorders>
              <w:top w:val="nil"/>
              <w:left w:val="nil"/>
              <w:bottom w:val="single" w:sz="4" w:space="0" w:color="auto"/>
              <w:right w:val="single" w:sz="4" w:space="0" w:color="auto"/>
            </w:tcBorders>
            <w:shd w:val="clear" w:color="auto" w:fill="auto"/>
            <w:noWrap/>
            <w:vAlign w:val="bottom"/>
          </w:tcPr>
          <w:p w14:paraId="109E82D3"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09.30</w:t>
            </w:r>
          </w:p>
        </w:tc>
      </w:tr>
      <w:tr w:rsidR="00E17A38" w:rsidRPr="005630CF" w14:paraId="35959FB8" w14:textId="77777777" w:rsidTr="00E17A38">
        <w:trPr>
          <w:trHeight w:val="310"/>
        </w:trPr>
        <w:tc>
          <w:tcPr>
            <w:tcW w:w="1005" w:type="dxa"/>
            <w:tcBorders>
              <w:top w:val="nil"/>
              <w:left w:val="single" w:sz="4" w:space="0" w:color="auto"/>
              <w:bottom w:val="single" w:sz="4" w:space="0" w:color="auto"/>
              <w:right w:val="single" w:sz="4" w:space="0" w:color="auto"/>
            </w:tcBorders>
          </w:tcPr>
          <w:p w14:paraId="222F7859"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731" w:type="dxa"/>
            <w:tcBorders>
              <w:top w:val="nil"/>
              <w:left w:val="single" w:sz="4" w:space="0" w:color="auto"/>
              <w:bottom w:val="single" w:sz="4" w:space="0" w:color="auto"/>
              <w:right w:val="single" w:sz="4" w:space="0" w:color="auto"/>
            </w:tcBorders>
            <w:shd w:val="clear" w:color="auto" w:fill="auto"/>
            <w:noWrap/>
            <w:hideMark/>
          </w:tcPr>
          <w:p w14:paraId="1228AE8C" w14:textId="77777777" w:rsidR="00E17A38" w:rsidRPr="00601E1E" w:rsidRDefault="00E17A38" w:rsidP="00526C71">
            <w:pPr>
              <w:spacing w:line="240" w:lineRule="auto"/>
              <w:ind w:firstLine="0"/>
              <w:rPr>
                <w:rFonts w:ascii="Times New Roman" w:eastAsia="Times New Roman" w:hAnsi="Times New Roman" w:cs="Times New Roman"/>
                <w:color w:val="000000"/>
                <w:sz w:val="22"/>
                <w:szCs w:val="22"/>
              </w:rPr>
            </w:pPr>
            <w:r w:rsidRPr="00601E1E">
              <w:rPr>
                <w:rFonts w:ascii="Times New Roman" w:eastAsia="Times New Roman" w:hAnsi="Times New Roman" w:cs="Times New Roman"/>
                <w:color w:val="000000"/>
                <w:sz w:val="22"/>
                <w:szCs w:val="22"/>
              </w:rPr>
              <w:t>Kauno</w:t>
            </w:r>
          </w:p>
        </w:tc>
        <w:tc>
          <w:tcPr>
            <w:tcW w:w="1359" w:type="dxa"/>
            <w:tcBorders>
              <w:top w:val="nil"/>
              <w:left w:val="nil"/>
              <w:bottom w:val="single" w:sz="4" w:space="0" w:color="auto"/>
              <w:right w:val="single" w:sz="4" w:space="0" w:color="auto"/>
            </w:tcBorders>
            <w:shd w:val="clear" w:color="auto" w:fill="auto"/>
            <w:noWrap/>
            <w:hideMark/>
          </w:tcPr>
          <w:p w14:paraId="3DBCFDE3" w14:textId="77777777" w:rsidR="00E17A38" w:rsidRPr="00601E1E" w:rsidRDefault="00E17A38" w:rsidP="00526C71">
            <w:pPr>
              <w:spacing w:line="240" w:lineRule="auto"/>
              <w:ind w:firstLine="0"/>
              <w:rPr>
                <w:rFonts w:ascii="Times New Roman" w:eastAsia="Times New Roman" w:hAnsi="Times New Roman" w:cs="Times New Roman"/>
                <w:b/>
                <w:bCs/>
                <w:color w:val="000000"/>
                <w:sz w:val="22"/>
                <w:szCs w:val="22"/>
              </w:rPr>
            </w:pPr>
            <w:r w:rsidRPr="00601E1E">
              <w:rPr>
                <w:rFonts w:ascii="Times New Roman" w:eastAsia="Times New Roman" w:hAnsi="Times New Roman" w:cs="Times New Roman"/>
                <w:b/>
                <w:bCs/>
                <w:color w:val="000000"/>
                <w:sz w:val="22"/>
                <w:szCs w:val="22"/>
              </w:rPr>
              <w:t>Kaunas</w:t>
            </w:r>
          </w:p>
        </w:tc>
        <w:tc>
          <w:tcPr>
            <w:tcW w:w="1629" w:type="dxa"/>
            <w:tcBorders>
              <w:top w:val="nil"/>
              <w:left w:val="nil"/>
              <w:bottom w:val="single" w:sz="4" w:space="0" w:color="auto"/>
              <w:right w:val="single" w:sz="4" w:space="0" w:color="auto"/>
            </w:tcBorders>
            <w:shd w:val="clear" w:color="auto" w:fill="auto"/>
            <w:noWrap/>
          </w:tcPr>
          <w:p w14:paraId="1664BCD1"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05.06</w:t>
            </w:r>
          </w:p>
        </w:tc>
        <w:tc>
          <w:tcPr>
            <w:tcW w:w="1459" w:type="dxa"/>
            <w:tcBorders>
              <w:top w:val="nil"/>
              <w:left w:val="nil"/>
              <w:bottom w:val="single" w:sz="4" w:space="0" w:color="auto"/>
              <w:right w:val="single" w:sz="4" w:space="0" w:color="auto"/>
            </w:tcBorders>
            <w:shd w:val="clear" w:color="auto" w:fill="auto"/>
            <w:noWrap/>
          </w:tcPr>
          <w:p w14:paraId="31AC5F1D"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06.19</w:t>
            </w:r>
          </w:p>
        </w:tc>
        <w:tc>
          <w:tcPr>
            <w:tcW w:w="1605" w:type="dxa"/>
            <w:tcBorders>
              <w:top w:val="nil"/>
              <w:left w:val="nil"/>
              <w:bottom w:val="single" w:sz="4" w:space="0" w:color="auto"/>
              <w:right w:val="single" w:sz="4" w:space="0" w:color="auto"/>
            </w:tcBorders>
            <w:shd w:val="clear" w:color="auto" w:fill="auto"/>
            <w:noWrap/>
          </w:tcPr>
          <w:p w14:paraId="3CC9B66C"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10.09</w:t>
            </w:r>
          </w:p>
        </w:tc>
        <w:tc>
          <w:tcPr>
            <w:tcW w:w="1723" w:type="dxa"/>
            <w:tcBorders>
              <w:top w:val="nil"/>
              <w:left w:val="nil"/>
              <w:bottom w:val="single" w:sz="4" w:space="0" w:color="auto"/>
              <w:right w:val="single" w:sz="4" w:space="0" w:color="auto"/>
            </w:tcBorders>
            <w:shd w:val="clear" w:color="auto" w:fill="auto"/>
            <w:noWrap/>
          </w:tcPr>
          <w:p w14:paraId="216833BD" w14:textId="77777777" w:rsidR="00E17A38" w:rsidRPr="005630CF" w:rsidRDefault="00E17A38" w:rsidP="00526C71">
            <w:pPr>
              <w:spacing w:line="240" w:lineRule="auto"/>
              <w:ind w:firstLine="24"/>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2025.</w:t>
            </w:r>
            <w:r w:rsidRPr="005630CF">
              <w:rPr>
                <w:rFonts w:ascii="Times New Roman" w:eastAsia="Times New Roman" w:hAnsi="Times New Roman" w:cs="Times New Roman"/>
                <w:color w:val="000000"/>
                <w:sz w:val="22"/>
                <w:szCs w:val="22"/>
              </w:rPr>
              <w:t>10.20</w:t>
            </w:r>
          </w:p>
        </w:tc>
      </w:tr>
    </w:tbl>
    <w:p w14:paraId="4C2305BC" w14:textId="77777777" w:rsidR="009632D2" w:rsidRDefault="009632D2" w:rsidP="009632D2"/>
    <w:p w14:paraId="566A0B0B" w14:textId="77777777" w:rsidR="00AD74AA" w:rsidRDefault="00AD74AA" w:rsidP="00CB5907">
      <w:pPr>
        <w:jc w:val="center"/>
        <w:rPr>
          <w:rFonts w:ascii="Arial" w:hAnsi="Arial" w:cs="Arial"/>
        </w:rPr>
      </w:pPr>
    </w:p>
    <w:p w14:paraId="53EFCBE1" w14:textId="77777777" w:rsidR="00601E1E" w:rsidRDefault="00601E1E" w:rsidP="00601E1E">
      <w:pPr>
        <w:spacing w:line="240" w:lineRule="auto"/>
        <w:rPr>
          <w:lang w:val="en-US"/>
        </w:rPr>
      </w:pPr>
    </w:p>
    <w:p w14:paraId="5D4CF94E" w14:textId="3D368B9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E4E3" w14:textId="77777777" w:rsidR="00C53026" w:rsidRDefault="00C53026" w:rsidP="00D05666">
      <w:r>
        <w:separator/>
      </w:r>
    </w:p>
  </w:endnote>
  <w:endnote w:type="continuationSeparator" w:id="0">
    <w:p w14:paraId="0CBC5142" w14:textId="77777777" w:rsidR="00C53026" w:rsidRDefault="00C53026" w:rsidP="00D05666">
      <w:r>
        <w:continuationSeparator/>
      </w:r>
    </w:p>
  </w:endnote>
  <w:endnote w:type="continuationNotice" w:id="1">
    <w:p w14:paraId="42F86CBA" w14:textId="77777777" w:rsidR="00C53026" w:rsidRDefault="00C530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E8DC" w14:textId="77777777" w:rsidR="00C53026" w:rsidRDefault="00C53026" w:rsidP="00D05666">
      <w:r>
        <w:separator/>
      </w:r>
    </w:p>
  </w:footnote>
  <w:footnote w:type="continuationSeparator" w:id="0">
    <w:p w14:paraId="2BF7C45B" w14:textId="77777777" w:rsidR="00C53026" w:rsidRDefault="00C53026" w:rsidP="00D05666">
      <w:r>
        <w:continuationSeparator/>
      </w:r>
    </w:p>
  </w:footnote>
  <w:footnote w:type="continuationNotice" w:id="1">
    <w:p w14:paraId="0C2BDEFE" w14:textId="77777777" w:rsidR="00C53026" w:rsidRDefault="00C530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EAF0301"/>
    <w:multiLevelType w:val="hybridMultilevel"/>
    <w:tmpl w:val="63F8A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4D4405"/>
    <w:multiLevelType w:val="multilevel"/>
    <w:tmpl w:val="812C0F1E"/>
    <w:lvl w:ilvl="0">
      <w:start w:val="1"/>
      <w:numFmt w:val="decimal"/>
      <w:lvlText w:val="%1"/>
      <w:lvlJc w:val="left"/>
      <w:pPr>
        <w:tabs>
          <w:tab w:val="num" w:pos="0"/>
        </w:tabs>
        <w:ind w:left="1440" w:hanging="360"/>
      </w:pPr>
      <w:rPr>
        <w:b w:val="0"/>
        <w:i w:val="0"/>
        <w:color w:val="00000A"/>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8E22581"/>
    <w:multiLevelType w:val="hybridMultilevel"/>
    <w:tmpl w:val="EC9825B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C451AA"/>
    <w:multiLevelType w:val="hybridMultilevel"/>
    <w:tmpl w:val="63F8A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8"/>
  </w:num>
  <w:num w:numId="3" w16cid:durableId="138770985">
    <w:abstractNumId w:val="24"/>
  </w:num>
  <w:num w:numId="4" w16cid:durableId="219707255">
    <w:abstractNumId w:val="51"/>
  </w:num>
  <w:num w:numId="5" w16cid:durableId="2137720050">
    <w:abstractNumId w:val="5"/>
  </w:num>
  <w:num w:numId="6" w16cid:durableId="1882473578">
    <w:abstractNumId w:val="22"/>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3"/>
  </w:num>
  <w:num w:numId="13" w16cid:durableId="1778215594">
    <w:abstractNumId w:val="27"/>
  </w:num>
  <w:num w:numId="14" w16cid:durableId="1652252092">
    <w:abstractNumId w:val="12"/>
  </w:num>
  <w:num w:numId="15" w16cid:durableId="2131630214">
    <w:abstractNumId w:val="18"/>
  </w:num>
  <w:num w:numId="16" w16cid:durableId="1098015114">
    <w:abstractNumId w:val="49"/>
  </w:num>
  <w:num w:numId="17" w16cid:durableId="1208252808">
    <w:abstractNumId w:val="48"/>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0"/>
  </w:num>
  <w:num w:numId="24" w16cid:durableId="1250694197">
    <w:abstractNumId w:val="0"/>
  </w:num>
  <w:num w:numId="25" w16cid:durableId="681514953">
    <w:abstractNumId w:val="15"/>
  </w:num>
  <w:num w:numId="26" w16cid:durableId="2001343554">
    <w:abstractNumId w:val="23"/>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20"/>
  </w:num>
  <w:num w:numId="33" w16cid:durableId="341712434">
    <w:abstractNumId w:val="1"/>
  </w:num>
  <w:num w:numId="34" w16cid:durableId="419986092">
    <w:abstractNumId w:val="21"/>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9"/>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360213">
    <w:abstractNumId w:val="11"/>
    <w:lvlOverride w:ilvl="0">
      <w:startOverride w:val="1"/>
    </w:lvlOverride>
  </w:num>
  <w:num w:numId="51" w16cid:durableId="116223140">
    <w:abstractNumId w:val="11"/>
  </w:num>
  <w:num w:numId="52" w16cid:durableId="1870875093">
    <w:abstractNumId w:val="16"/>
  </w:num>
  <w:num w:numId="53" w16cid:durableId="1402411463">
    <w:abstractNumId w:val="14"/>
  </w:num>
  <w:num w:numId="54" w16cid:durableId="208984238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2C"/>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E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AE4"/>
    <w:rsid w:val="00085478"/>
    <w:rsid w:val="000855FF"/>
    <w:rsid w:val="00085609"/>
    <w:rsid w:val="000859C8"/>
    <w:rsid w:val="0008617B"/>
    <w:rsid w:val="00086A87"/>
    <w:rsid w:val="00086D57"/>
    <w:rsid w:val="00087EFE"/>
    <w:rsid w:val="000903D5"/>
    <w:rsid w:val="000904B3"/>
    <w:rsid w:val="000917F2"/>
    <w:rsid w:val="00091F01"/>
    <w:rsid w:val="00092401"/>
    <w:rsid w:val="00092FC5"/>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C09"/>
    <w:rsid w:val="002D51D8"/>
    <w:rsid w:val="002D5ABC"/>
    <w:rsid w:val="002D6348"/>
    <w:rsid w:val="002D636A"/>
    <w:rsid w:val="002D6E52"/>
    <w:rsid w:val="002D78FE"/>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03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E38"/>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1E"/>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EB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3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D5"/>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885"/>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2C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0D"/>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29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53C"/>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2D2"/>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1C"/>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4AA"/>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9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5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302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2F9"/>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A38"/>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529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Numatytasispastraiposriftas">
    <w:name w:val="Numatytasis pastraipos šriftas"/>
    <w:qFormat/>
    <w:rsid w:val="00601E1E"/>
  </w:style>
  <w:style w:type="paragraph" w:customStyle="1" w:styleId="Standard">
    <w:name w:val="Standard"/>
    <w:qFormat/>
    <w:rsid w:val="00601E1E"/>
    <w:pPr>
      <w:suppressAutoHyphens/>
      <w:spacing w:line="240" w:lineRule="auto"/>
      <w:ind w:firstLine="0"/>
      <w:jc w:val="left"/>
      <w:textAlignment w:val="baseline"/>
    </w:pPr>
    <w:rPr>
      <w:rFonts w:ascii="Times New Roman" w:eastAsia="Times New Roman" w:hAnsi="Times New Roman" w:cs="Times New Roman"/>
      <w:kern w:val="2"/>
      <w:sz w:val="24"/>
      <w:szCs w:val="20"/>
      <w:lang w:eastAsia="zh-CN"/>
    </w:rPr>
  </w:style>
  <w:style w:type="paragraph" w:customStyle="1" w:styleId="prastasiniatinklio">
    <w:name w:val="Įprastas (žiniatinklio)"/>
    <w:basedOn w:val="Standard"/>
    <w:qFormat/>
    <w:rsid w:val="00601E1E"/>
    <w:pPr>
      <w:spacing w:before="280" w:after="280"/>
    </w:pPr>
    <w:rPr>
      <w:lang w:eastAsia="lt-LT"/>
    </w:rPr>
  </w:style>
  <w:style w:type="paragraph" w:customStyle="1" w:styleId="Textbodyindent">
    <w:name w:val="Text body indent"/>
    <w:basedOn w:val="Standard"/>
    <w:qFormat/>
    <w:rsid w:val="00601E1E"/>
    <w:pPr>
      <w:ind w:left="4301"/>
      <w:jc w:val="both"/>
    </w:pPr>
  </w:style>
  <w:style w:type="character" w:customStyle="1" w:styleId="Bodytext2">
    <w:name w:val="Body text (2)_"/>
    <w:basedOn w:val="DefaultParagraphFont"/>
    <w:link w:val="Bodytext20"/>
    <w:locked/>
    <w:rsid w:val="009632D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632D2"/>
    <w:pPr>
      <w:widowControl w:val="0"/>
      <w:shd w:val="clear" w:color="auto" w:fill="FFFFFF"/>
      <w:spacing w:line="302" w:lineRule="exact"/>
      <w:ind w:hanging="38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AE4"/>
    <w:rsid w:val="000855FF"/>
    <w:rsid w:val="000E3D5E"/>
    <w:rsid w:val="000E62D1"/>
    <w:rsid w:val="001251FC"/>
    <w:rsid w:val="00127A9E"/>
    <w:rsid w:val="001A6EE0"/>
    <w:rsid w:val="001E3B26"/>
    <w:rsid w:val="00237988"/>
    <w:rsid w:val="00256A57"/>
    <w:rsid w:val="00295EF8"/>
    <w:rsid w:val="002C1509"/>
    <w:rsid w:val="002D4C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B4409"/>
    <w:rsid w:val="007C7D73"/>
    <w:rsid w:val="007F25D7"/>
    <w:rsid w:val="00810A25"/>
    <w:rsid w:val="00881536"/>
    <w:rsid w:val="008D0528"/>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A311C"/>
    <w:rsid w:val="00AC07D5"/>
    <w:rsid w:val="00AD09B5"/>
    <w:rsid w:val="00AD33B3"/>
    <w:rsid w:val="00B02DFF"/>
    <w:rsid w:val="00B031BD"/>
    <w:rsid w:val="00B604DE"/>
    <w:rsid w:val="00B70DD9"/>
    <w:rsid w:val="00B971E7"/>
    <w:rsid w:val="00BA41E1"/>
    <w:rsid w:val="00C13521"/>
    <w:rsid w:val="00C64F5A"/>
    <w:rsid w:val="00CC4BD4"/>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17467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52</cp:revision>
  <cp:lastPrinted>2021-11-03T05:49:00Z</cp:lastPrinted>
  <dcterms:created xsi:type="dcterms:W3CDTF">2025-03-05T11:48:00Z</dcterms:created>
  <dcterms:modified xsi:type="dcterms:W3CDTF">2025-03-21T12:58:00Z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