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58B" w14:textId="3B3BDF96" w:rsidR="00E035FA" w:rsidRPr="00D56333" w:rsidRDefault="008D704D" w:rsidP="00CB3F8B">
      <w:pPr>
        <w:spacing w:after="0" w:line="240" w:lineRule="auto"/>
        <w:jc w:val="right"/>
        <w:rPr>
          <w:rFonts w:ascii="Times New Roman" w:eastAsia="Calibri" w:hAnsi="Times New Roman" w:cs="Times New Roman"/>
          <w:sz w:val="24"/>
          <w:szCs w:val="24"/>
        </w:rPr>
      </w:pPr>
      <w:bookmarkStart w:id="0" w:name="_Ref38540913"/>
      <w:bookmarkStart w:id="1" w:name="_Ref38898051"/>
      <w:bookmarkStart w:id="2" w:name="_Ref38901392"/>
      <w:r w:rsidRPr="00D56333">
        <w:rPr>
          <w:rFonts w:ascii="Times New Roman" w:eastAsia="Calibri" w:hAnsi="Times New Roman" w:cs="Times New Roman"/>
          <w:sz w:val="24"/>
          <w:szCs w:val="24"/>
        </w:rPr>
        <w:t xml:space="preserve">Pirkimo sąlygų </w:t>
      </w:r>
      <w:r w:rsidR="0034502F" w:rsidRPr="00D56333">
        <w:rPr>
          <w:rFonts w:ascii="Times New Roman" w:eastAsia="Calibri" w:hAnsi="Times New Roman" w:cs="Times New Roman"/>
          <w:sz w:val="24"/>
          <w:szCs w:val="24"/>
        </w:rPr>
        <w:t>6</w:t>
      </w:r>
      <w:r w:rsidRPr="00D56333">
        <w:rPr>
          <w:rFonts w:ascii="Times New Roman" w:eastAsia="Calibri" w:hAnsi="Times New Roman" w:cs="Times New Roman"/>
          <w:sz w:val="24"/>
          <w:szCs w:val="24"/>
        </w:rPr>
        <w:t xml:space="preserve"> priedas „Pasiūlymo forma“</w:t>
      </w:r>
      <w:bookmarkEnd w:id="0"/>
      <w:bookmarkEnd w:id="1"/>
      <w:bookmarkEnd w:id="2"/>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35AD14D5" w:rsidR="00216F4A" w:rsidRPr="00D56333" w:rsidRDefault="00B45285"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bCs/>
          <w:sz w:val="24"/>
          <w:szCs w:val="20"/>
          <w:lang w:eastAsia="en-US"/>
        </w:rPr>
        <w:t>DOLOMITO</w:t>
      </w:r>
      <w:r w:rsidR="00A70AB4" w:rsidRPr="00A70AB4">
        <w:rPr>
          <w:rFonts w:ascii="Times New Roman" w:eastAsia="Times New Roman" w:hAnsi="Times New Roman" w:cs="Times New Roman"/>
          <w:b/>
          <w:bCs/>
          <w:sz w:val="24"/>
          <w:szCs w:val="20"/>
          <w:lang w:eastAsia="en-US"/>
        </w:rPr>
        <w:t xml:space="preserve"> (SU PRISTATYMU) </w:t>
      </w:r>
      <w:r w:rsidR="00A70AB4"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033290FE" w:rsidR="00B407A7"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TableGrid"/>
        <w:tblW w:w="9639" w:type="dxa"/>
        <w:tblInd w:w="-5" w:type="dxa"/>
        <w:tblLook w:val="04A0" w:firstRow="1" w:lastRow="0" w:firstColumn="1" w:lastColumn="0" w:noHBand="0" w:noVBand="1"/>
      </w:tblPr>
      <w:tblGrid>
        <w:gridCol w:w="570"/>
        <w:gridCol w:w="3349"/>
        <w:gridCol w:w="2102"/>
        <w:gridCol w:w="2081"/>
        <w:gridCol w:w="1537"/>
      </w:tblGrid>
      <w:tr w:rsidR="00940CCC" w:rsidRPr="00940CCC" w14:paraId="69C9DD89" w14:textId="77777777" w:rsidTr="00401F59">
        <w:tc>
          <w:tcPr>
            <w:tcW w:w="570" w:type="dxa"/>
            <w:vAlign w:val="center"/>
          </w:tcPr>
          <w:p w14:paraId="4CA95D43"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Eil. Nr.</w:t>
            </w:r>
          </w:p>
        </w:tc>
        <w:tc>
          <w:tcPr>
            <w:tcW w:w="3349" w:type="dxa"/>
            <w:vAlign w:val="center"/>
          </w:tcPr>
          <w:p w14:paraId="186B9EA5"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rPr>
              <w:t xml:space="preserve">Prekės </w:t>
            </w:r>
          </w:p>
        </w:tc>
        <w:tc>
          <w:tcPr>
            <w:tcW w:w="2102" w:type="dxa"/>
            <w:vAlign w:val="center"/>
          </w:tcPr>
          <w:p w14:paraId="0E537F8D" w14:textId="77777777" w:rsidR="0018156D"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 xml:space="preserve">Preliminarus kiekis 24 mėn. laikotarpiui, </w:t>
            </w:r>
            <w:r w:rsidR="00401F59">
              <w:rPr>
                <w:rFonts w:hAnsi="Times New Roman" w:cs="Times New Roman"/>
                <w:b/>
                <w:sz w:val="24"/>
                <w:szCs w:val="24"/>
                <w:bdr w:val="none" w:sz="0" w:space="0" w:color="auto" w:frame="1"/>
              </w:rPr>
              <w:t>krovinys</w:t>
            </w:r>
          </w:p>
          <w:p w14:paraId="73B1E878" w14:textId="09293E9B" w:rsidR="00940CCC" w:rsidRPr="00940CCC" w:rsidRDefault="0018156D" w:rsidP="000F45F8">
            <w:pPr>
              <w:tabs>
                <w:tab w:val="left" w:pos="284"/>
                <w:tab w:val="left" w:pos="578"/>
              </w:tabs>
              <w:jc w:val="center"/>
              <w:rPr>
                <w:rFonts w:hAnsi="Times New Roman" w:cs="Times New Roman"/>
                <w:b/>
                <w:sz w:val="24"/>
                <w:szCs w:val="24"/>
                <w:bdr w:val="none" w:sz="0" w:space="0" w:color="auto" w:frame="1"/>
              </w:rPr>
            </w:pPr>
            <w:r>
              <w:rPr>
                <w:rFonts w:hAnsi="Times New Roman" w:cs="Times New Roman"/>
                <w:b/>
                <w:sz w:val="24"/>
                <w:szCs w:val="24"/>
                <w:bdr w:val="none" w:sz="0" w:space="0" w:color="auto" w:frame="1"/>
              </w:rPr>
              <w:t>(ne mažiau 26 t)</w:t>
            </w:r>
          </w:p>
        </w:tc>
        <w:tc>
          <w:tcPr>
            <w:tcW w:w="2081" w:type="dxa"/>
            <w:vAlign w:val="center"/>
          </w:tcPr>
          <w:p w14:paraId="0B303D35" w14:textId="5769B066"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Vieno</w:t>
            </w:r>
            <w:r w:rsidR="00401F59">
              <w:rPr>
                <w:rFonts w:hAnsi="Times New Roman" w:cs="Times New Roman"/>
                <w:b/>
                <w:sz w:val="24"/>
                <w:szCs w:val="24"/>
                <w:bdr w:val="none" w:sz="0" w:space="0" w:color="auto" w:frame="1"/>
              </w:rPr>
              <w:t xml:space="preserve"> krovinio </w:t>
            </w:r>
            <w:r w:rsidRPr="00940CCC">
              <w:rPr>
                <w:rFonts w:hAnsi="Times New Roman" w:cs="Times New Roman"/>
                <w:b/>
                <w:sz w:val="24"/>
                <w:szCs w:val="24"/>
                <w:bdr w:val="none" w:sz="0" w:space="0" w:color="auto" w:frame="1"/>
              </w:rPr>
              <w:t>įkainis, Eur be PVM</w:t>
            </w:r>
          </w:p>
        </w:tc>
        <w:tc>
          <w:tcPr>
            <w:tcW w:w="1537" w:type="dxa"/>
          </w:tcPr>
          <w:p w14:paraId="54A8C63C" w14:textId="77777777" w:rsidR="00940CCC" w:rsidRPr="00940CCC" w:rsidRDefault="00940CCC" w:rsidP="000F45F8">
            <w:pPr>
              <w:tabs>
                <w:tab w:val="left" w:pos="284"/>
                <w:tab w:val="left" w:pos="578"/>
              </w:tabs>
              <w:jc w:val="center"/>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Bendra pasiūlymo vertė, Eur be PVM</w:t>
            </w:r>
          </w:p>
        </w:tc>
      </w:tr>
      <w:tr w:rsidR="00940CCC" w:rsidRPr="00940CCC" w14:paraId="1675A172" w14:textId="77777777" w:rsidTr="00401F59">
        <w:tc>
          <w:tcPr>
            <w:tcW w:w="570" w:type="dxa"/>
            <w:vAlign w:val="center"/>
          </w:tcPr>
          <w:p w14:paraId="0044C6A3"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1</w:t>
            </w:r>
          </w:p>
        </w:tc>
        <w:tc>
          <w:tcPr>
            <w:tcW w:w="3349" w:type="dxa"/>
            <w:vAlign w:val="center"/>
          </w:tcPr>
          <w:p w14:paraId="698503F9" w14:textId="77777777" w:rsidR="00940CCC" w:rsidRPr="00940CCC" w:rsidRDefault="00940CCC" w:rsidP="000F45F8">
            <w:pPr>
              <w:tabs>
                <w:tab w:val="left" w:pos="284"/>
                <w:tab w:val="left" w:pos="578"/>
              </w:tabs>
              <w:jc w:val="center"/>
              <w:rPr>
                <w:rFonts w:hAnsi="Times New Roman" w:cs="Times New Roman"/>
                <w:b/>
                <w:i/>
                <w:sz w:val="24"/>
                <w:szCs w:val="24"/>
              </w:rPr>
            </w:pPr>
            <w:r w:rsidRPr="00940CCC">
              <w:rPr>
                <w:rFonts w:hAnsi="Times New Roman" w:cs="Times New Roman"/>
                <w:b/>
                <w:i/>
                <w:sz w:val="24"/>
                <w:szCs w:val="24"/>
              </w:rPr>
              <w:t>2</w:t>
            </w:r>
          </w:p>
        </w:tc>
        <w:tc>
          <w:tcPr>
            <w:tcW w:w="2102" w:type="dxa"/>
            <w:vAlign w:val="center"/>
          </w:tcPr>
          <w:p w14:paraId="2EF66078"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3</w:t>
            </w:r>
          </w:p>
        </w:tc>
        <w:tc>
          <w:tcPr>
            <w:tcW w:w="2081" w:type="dxa"/>
            <w:vAlign w:val="center"/>
          </w:tcPr>
          <w:p w14:paraId="3CDFAADE" w14:textId="77777777"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4</w:t>
            </w:r>
          </w:p>
        </w:tc>
        <w:tc>
          <w:tcPr>
            <w:tcW w:w="1537" w:type="dxa"/>
          </w:tcPr>
          <w:p w14:paraId="6BAAE73B" w14:textId="78EC2B7A" w:rsidR="00940CCC" w:rsidRPr="00940CCC" w:rsidRDefault="00940CCC" w:rsidP="000F45F8">
            <w:pPr>
              <w:tabs>
                <w:tab w:val="left" w:pos="284"/>
                <w:tab w:val="left" w:pos="578"/>
              </w:tabs>
              <w:jc w:val="center"/>
              <w:rPr>
                <w:rFonts w:hAnsi="Times New Roman" w:cs="Times New Roman"/>
                <w:b/>
                <w:i/>
                <w:sz w:val="24"/>
                <w:szCs w:val="24"/>
                <w:bdr w:val="none" w:sz="0" w:space="0" w:color="auto" w:frame="1"/>
              </w:rPr>
            </w:pPr>
            <w:r w:rsidRPr="00940CCC">
              <w:rPr>
                <w:rFonts w:hAnsi="Times New Roman" w:cs="Times New Roman"/>
                <w:b/>
                <w:i/>
                <w:sz w:val="24"/>
                <w:szCs w:val="24"/>
                <w:bdr w:val="none" w:sz="0" w:space="0" w:color="auto" w:frame="1"/>
              </w:rPr>
              <w:t>5</w:t>
            </w:r>
            <w:r w:rsidR="004F4D3C">
              <w:rPr>
                <w:rFonts w:hAnsi="Times New Roman" w:cs="Times New Roman"/>
                <w:b/>
                <w:i/>
                <w:sz w:val="24"/>
                <w:szCs w:val="24"/>
                <w:bdr w:val="none" w:sz="0" w:space="0" w:color="auto" w:frame="1"/>
              </w:rPr>
              <w:t>=</w:t>
            </w:r>
            <w:r w:rsidRPr="00940CCC">
              <w:rPr>
                <w:rFonts w:hAnsi="Times New Roman" w:cs="Times New Roman"/>
                <w:b/>
                <w:i/>
                <w:sz w:val="24"/>
                <w:szCs w:val="24"/>
                <w:bdr w:val="none" w:sz="0" w:space="0" w:color="auto" w:frame="1"/>
              </w:rPr>
              <w:t>(3*4)</w:t>
            </w:r>
          </w:p>
        </w:tc>
      </w:tr>
      <w:tr w:rsidR="00940CCC" w:rsidRPr="00940CCC" w14:paraId="7F845FA0" w14:textId="77777777" w:rsidTr="00401F59">
        <w:tc>
          <w:tcPr>
            <w:tcW w:w="570" w:type="dxa"/>
            <w:vAlign w:val="center"/>
          </w:tcPr>
          <w:p w14:paraId="39BF522E"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r w:rsidRPr="00940CCC">
              <w:rPr>
                <w:rFonts w:hAnsi="Times New Roman" w:cs="Times New Roman"/>
                <w:sz w:val="24"/>
                <w:szCs w:val="24"/>
                <w:bdr w:val="none" w:sz="0" w:space="0" w:color="auto" w:frame="1"/>
              </w:rPr>
              <w:t>1.</w:t>
            </w:r>
          </w:p>
        </w:tc>
        <w:tc>
          <w:tcPr>
            <w:tcW w:w="3349" w:type="dxa"/>
            <w:vAlign w:val="center"/>
          </w:tcPr>
          <w:p w14:paraId="7BC0784A" w14:textId="1A788BB4" w:rsidR="00940CCC" w:rsidRPr="00940CCC" w:rsidRDefault="00B45285" w:rsidP="00940CCC">
            <w:pPr>
              <w:tabs>
                <w:tab w:val="left" w:pos="284"/>
                <w:tab w:val="left" w:pos="578"/>
              </w:tabs>
              <w:jc w:val="both"/>
              <w:rPr>
                <w:rFonts w:hAnsi="Times New Roman" w:cs="Times New Roman"/>
                <w:sz w:val="24"/>
                <w:szCs w:val="24"/>
                <w:bdr w:val="none" w:sz="0" w:space="0" w:color="auto" w:frame="1"/>
              </w:rPr>
            </w:pPr>
            <w:r>
              <w:rPr>
                <w:rFonts w:eastAsia="Times New Roman" w:hAnsi="Times New Roman" w:cs="Times New Roman"/>
                <w:sz w:val="24"/>
                <w:szCs w:val="24"/>
              </w:rPr>
              <w:t>Dolomitas</w:t>
            </w:r>
            <w:r w:rsidR="00940CCC" w:rsidRPr="00940CCC">
              <w:rPr>
                <w:rFonts w:eastAsia="Times New Roman" w:hAnsi="Times New Roman" w:cs="Times New Roman"/>
                <w:sz w:val="24"/>
                <w:szCs w:val="24"/>
              </w:rPr>
              <w:t xml:space="preserve"> </w:t>
            </w:r>
            <w:r>
              <w:rPr>
                <w:rFonts w:eastAsia="Times New Roman" w:hAnsi="Times New Roman" w:cs="Times New Roman"/>
                <w:sz w:val="24"/>
                <w:szCs w:val="24"/>
              </w:rPr>
              <w:t>(</w:t>
            </w:r>
            <w:r w:rsidR="00940CCC" w:rsidRPr="00940CCC">
              <w:rPr>
                <w:rFonts w:eastAsia="Times New Roman" w:hAnsi="Times New Roman" w:cs="Times New Roman"/>
                <w:sz w:val="24"/>
                <w:szCs w:val="24"/>
              </w:rPr>
              <w:t>su pristatymu)</w:t>
            </w:r>
          </w:p>
        </w:tc>
        <w:tc>
          <w:tcPr>
            <w:tcW w:w="2102" w:type="dxa"/>
            <w:vAlign w:val="center"/>
          </w:tcPr>
          <w:p w14:paraId="21D396F6" w14:textId="4F0C937E" w:rsidR="00940CCC" w:rsidRPr="00940CCC" w:rsidRDefault="00401F59" w:rsidP="000F45F8">
            <w:pPr>
              <w:tabs>
                <w:tab w:val="left" w:pos="284"/>
                <w:tab w:val="left" w:pos="578"/>
              </w:tabs>
              <w:jc w:val="center"/>
              <w:rPr>
                <w:rFonts w:hAnsi="Times New Roman" w:cs="Times New Roman"/>
                <w:sz w:val="24"/>
                <w:szCs w:val="24"/>
                <w:bdr w:val="none" w:sz="0" w:space="0" w:color="auto" w:frame="1"/>
              </w:rPr>
            </w:pPr>
            <w:r>
              <w:rPr>
                <w:rFonts w:hAnsi="Times New Roman" w:cs="Times New Roman"/>
                <w:sz w:val="24"/>
                <w:szCs w:val="24"/>
                <w:bdr w:val="none" w:sz="0" w:space="0" w:color="auto" w:frame="1"/>
              </w:rPr>
              <w:t>4</w:t>
            </w:r>
            <w:r w:rsidR="00940CCC" w:rsidRPr="00940CCC">
              <w:rPr>
                <w:rFonts w:hAnsi="Times New Roman" w:cs="Times New Roman"/>
                <w:sz w:val="24"/>
                <w:szCs w:val="24"/>
                <w:bdr w:val="none" w:sz="0" w:space="0" w:color="auto" w:frame="1"/>
              </w:rPr>
              <w:t>00</w:t>
            </w:r>
          </w:p>
        </w:tc>
        <w:tc>
          <w:tcPr>
            <w:tcW w:w="2081" w:type="dxa"/>
            <w:vAlign w:val="center"/>
          </w:tcPr>
          <w:p w14:paraId="4D531A62"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c>
          <w:tcPr>
            <w:tcW w:w="1537" w:type="dxa"/>
            <w:vAlign w:val="center"/>
          </w:tcPr>
          <w:p w14:paraId="0827F23A"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0695BC9F" w14:textId="77777777" w:rsidTr="00401F59">
        <w:tc>
          <w:tcPr>
            <w:tcW w:w="8102" w:type="dxa"/>
            <w:gridSpan w:val="4"/>
            <w:vAlign w:val="center"/>
          </w:tcPr>
          <w:p w14:paraId="0FAD1E8F" w14:textId="3F22C8A6" w:rsidR="00940CCC" w:rsidRPr="00940CCC" w:rsidRDefault="00940CCC" w:rsidP="00940CCC">
            <w:pPr>
              <w:tabs>
                <w:tab w:val="left" w:pos="284"/>
                <w:tab w:val="left" w:pos="578"/>
              </w:tabs>
              <w:jc w:val="right"/>
              <w:rPr>
                <w:rFonts w:hAnsi="Times New Roman" w:cs="Times New Roman"/>
                <w:sz w:val="24"/>
                <w:szCs w:val="24"/>
                <w:bdr w:val="none" w:sz="0" w:space="0" w:color="auto" w:frame="1"/>
              </w:rPr>
            </w:pPr>
            <w:r w:rsidRPr="00940CCC">
              <w:rPr>
                <w:rFonts w:eastAsia="Times New Roman" w:hAnsi="Times New Roman" w:cs="Times New Roman"/>
                <w:b/>
                <w:bCs/>
                <w:sz w:val="24"/>
                <w:szCs w:val="24"/>
              </w:rPr>
              <w:t>Pasiūlymo palyginamoji kaina Eur be PVM</w:t>
            </w:r>
          </w:p>
        </w:tc>
        <w:tc>
          <w:tcPr>
            <w:tcW w:w="1537" w:type="dxa"/>
            <w:vAlign w:val="center"/>
          </w:tcPr>
          <w:p w14:paraId="7F7A016D"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6E81524E" w14:textId="77777777" w:rsidTr="00401F59">
        <w:tc>
          <w:tcPr>
            <w:tcW w:w="8102" w:type="dxa"/>
            <w:gridSpan w:val="4"/>
            <w:vAlign w:val="center"/>
          </w:tcPr>
          <w:p w14:paraId="1455850C" w14:textId="313102FB"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hAnsi="Times New Roman" w:cs="Times New Roman"/>
                <w:b/>
                <w:sz w:val="24"/>
                <w:szCs w:val="24"/>
                <w:bdr w:val="none" w:sz="0" w:space="0" w:color="auto" w:frame="1"/>
              </w:rPr>
              <w:t>PVM</w:t>
            </w:r>
          </w:p>
        </w:tc>
        <w:tc>
          <w:tcPr>
            <w:tcW w:w="1537" w:type="dxa"/>
            <w:vAlign w:val="center"/>
          </w:tcPr>
          <w:p w14:paraId="2FDDE405"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r w:rsidR="00940CCC" w:rsidRPr="00940CCC" w14:paraId="2A0C25D2" w14:textId="77777777" w:rsidTr="00401F59">
        <w:tc>
          <w:tcPr>
            <w:tcW w:w="8102" w:type="dxa"/>
            <w:gridSpan w:val="4"/>
            <w:vAlign w:val="center"/>
          </w:tcPr>
          <w:p w14:paraId="723F66E8" w14:textId="76B5A2BC" w:rsidR="00940CCC" w:rsidRPr="00940CCC" w:rsidRDefault="00940CCC" w:rsidP="000F45F8">
            <w:pPr>
              <w:tabs>
                <w:tab w:val="left" w:pos="284"/>
                <w:tab w:val="left" w:pos="578"/>
              </w:tabs>
              <w:jc w:val="right"/>
              <w:rPr>
                <w:rFonts w:hAnsi="Times New Roman" w:cs="Times New Roman"/>
                <w:b/>
                <w:sz w:val="24"/>
                <w:szCs w:val="24"/>
                <w:bdr w:val="none" w:sz="0" w:space="0" w:color="auto" w:frame="1"/>
              </w:rPr>
            </w:pPr>
            <w:r w:rsidRPr="00940CCC">
              <w:rPr>
                <w:rFonts w:eastAsia="Times New Roman" w:hAnsi="Times New Roman" w:cs="Times New Roman"/>
                <w:b/>
                <w:bCs/>
                <w:sz w:val="24"/>
                <w:szCs w:val="24"/>
              </w:rPr>
              <w:t>Pasiūlymo palyginamoji kaina Eur su PVM</w:t>
            </w:r>
          </w:p>
        </w:tc>
        <w:tc>
          <w:tcPr>
            <w:tcW w:w="1537" w:type="dxa"/>
            <w:vAlign w:val="center"/>
          </w:tcPr>
          <w:p w14:paraId="055BB3C4" w14:textId="77777777" w:rsidR="00940CCC" w:rsidRPr="00940CCC" w:rsidRDefault="00940CCC" w:rsidP="000F45F8">
            <w:pPr>
              <w:tabs>
                <w:tab w:val="left" w:pos="284"/>
                <w:tab w:val="left" w:pos="578"/>
              </w:tabs>
              <w:jc w:val="center"/>
              <w:rPr>
                <w:rFonts w:hAnsi="Times New Roman" w:cs="Times New Roman"/>
                <w:sz w:val="24"/>
                <w:szCs w:val="24"/>
                <w:bdr w:val="none" w:sz="0" w:space="0" w:color="auto" w:frame="1"/>
              </w:rPr>
            </w:pPr>
          </w:p>
        </w:tc>
      </w:tr>
    </w:tbl>
    <w:p w14:paraId="45F1146C" w14:textId="7FE0725D" w:rsidR="00940CCC"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60905BEF" w14:textId="31B70BC4" w:rsidR="00940CCC" w:rsidRPr="00940CCC" w:rsidRDefault="00940CCC" w:rsidP="00B407A7">
      <w:pPr>
        <w:spacing w:after="0" w:line="240" w:lineRule="auto"/>
        <w:ind w:firstLine="567"/>
        <w:jc w:val="both"/>
        <w:rPr>
          <w:rFonts w:ascii="Times New Roman" w:eastAsia="Times New Roman" w:hAnsi="Times New Roman" w:cs="Times New Roman"/>
          <w:b/>
          <w:bCs/>
          <w:sz w:val="24"/>
          <w:szCs w:val="20"/>
          <w:lang w:eastAsia="en-US"/>
        </w:rPr>
      </w:pPr>
      <w:r w:rsidRPr="00940CCC">
        <w:rPr>
          <w:rFonts w:ascii="Times New Roman" w:eastAsia="Times New Roman" w:hAnsi="Times New Roman" w:cs="Times New Roman"/>
          <w:b/>
          <w:bCs/>
          <w:sz w:val="24"/>
          <w:szCs w:val="20"/>
          <w:lang w:eastAsia="en-US"/>
        </w:rPr>
        <w:t>Pasiūlymo palyginamoji kaina Eur be PVM (</w:t>
      </w:r>
      <w:r w:rsidRPr="00940CCC">
        <w:rPr>
          <w:rFonts w:ascii="Times New Roman" w:eastAsia="Times New Roman" w:hAnsi="Times New Roman" w:cs="Times New Roman"/>
          <w:b/>
          <w:bCs/>
          <w:sz w:val="24"/>
          <w:szCs w:val="20"/>
          <w:shd w:val="clear" w:color="auto" w:fill="FFE599" w:themeFill="accent4" w:themeFillTint="66"/>
          <w:lang w:eastAsia="en-US"/>
        </w:rPr>
        <w:t>skaičiais ir žodžiais):___________________</w:t>
      </w:r>
    </w:p>
    <w:p w14:paraId="073E383C" w14:textId="77777777" w:rsidR="00940CCC" w:rsidRPr="00D56333" w:rsidRDefault="00940CCC" w:rsidP="00B407A7">
      <w:pPr>
        <w:spacing w:after="0" w:line="240" w:lineRule="auto"/>
        <w:ind w:firstLine="567"/>
        <w:jc w:val="both"/>
        <w:rPr>
          <w:rFonts w:ascii="Times New Roman" w:eastAsia="Times New Roman" w:hAnsi="Times New Roman" w:cs="Times New Roman"/>
          <w:sz w:val="24"/>
          <w:szCs w:val="20"/>
          <w:lang w:eastAsia="en-US"/>
        </w:rPr>
      </w:pPr>
    </w:p>
    <w:p w14:paraId="06BD11A8" w14:textId="6BF50C79" w:rsidR="00233614" w:rsidRPr="000E1D49" w:rsidRDefault="00233614" w:rsidP="00233614">
      <w:pPr>
        <w:spacing w:line="240" w:lineRule="auto"/>
        <w:ind w:firstLine="567"/>
        <w:jc w:val="both"/>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 xml:space="preserve">Vertinimo metu yra vertinama įkainių suma, t. y. vertinant pasiūlymą, vertinama įkainių, padaugintų iš </w:t>
      </w:r>
      <w:r>
        <w:rPr>
          <w:rFonts w:ascii="Times New Roman" w:eastAsia="Times New Roman" w:hAnsi="Times New Roman" w:cs="Times New Roman"/>
          <w:sz w:val="24"/>
          <w:szCs w:val="24"/>
          <w:lang w:eastAsia="zh-CN"/>
        </w:rPr>
        <w:t>preliminarių</w:t>
      </w:r>
      <w:r w:rsidRPr="000E1D49">
        <w:rPr>
          <w:rFonts w:ascii="Times New Roman" w:eastAsia="Times New Roman" w:hAnsi="Times New Roman" w:cs="Times New Roman"/>
          <w:sz w:val="24"/>
          <w:szCs w:val="24"/>
          <w:lang w:eastAsia="zh-CN"/>
        </w:rPr>
        <w:t xml:space="preserve"> kiekių, suma ir jie naudojami tik pasiūlymų vertinime ir nebus laikomi maksimaliais.</w:t>
      </w:r>
    </w:p>
    <w:p w14:paraId="793E229A"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lastRenderedPageBreak/>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6003FF6" w:rsidR="00B407A7"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5F992DC" w14:textId="4BF439B3" w:rsidR="00233614" w:rsidRPr="00CB3F8B" w:rsidRDefault="00233614" w:rsidP="00233614">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Pr>
          <w:rFonts w:ascii="Times New Roman" w:eastAsia="Times New Roman" w:hAnsi="Times New Roman" w:cs="Times New Roman"/>
          <w:b/>
          <w:bCs/>
          <w:sz w:val="24"/>
          <w:szCs w:val="20"/>
        </w:rPr>
        <w:t xml:space="preserve">os prekės </w:t>
      </w:r>
      <w:r w:rsidRPr="00CB3F8B">
        <w:rPr>
          <w:rFonts w:ascii="Times New Roman" w:eastAsia="Times New Roman" w:hAnsi="Times New Roman" w:cs="Times New Roman"/>
          <w:b/>
          <w:bCs/>
          <w:sz w:val="24"/>
          <w:szCs w:val="20"/>
        </w:rPr>
        <w:t xml:space="preserve">visiškai atitinka pirkimo dokumentuose nurodytus reikalavimus. </w:t>
      </w:r>
    </w:p>
    <w:p w14:paraId="02A2ADFE" w14:textId="77777777" w:rsidR="00233614" w:rsidRPr="00D56333" w:rsidRDefault="00233614" w:rsidP="00B407A7">
      <w:pPr>
        <w:tabs>
          <w:tab w:val="left" w:pos="567"/>
        </w:tabs>
        <w:spacing w:after="0" w:line="240" w:lineRule="auto"/>
        <w:jc w:val="both"/>
        <w:rPr>
          <w:rFonts w:ascii="Times New Roman" w:eastAsia="Times New Roman" w:hAnsi="Times New Roman" w:cs="Times New Roman"/>
          <w:sz w:val="24"/>
          <w:szCs w:val="20"/>
        </w:rPr>
      </w:pPr>
    </w:p>
    <w:p w14:paraId="58508E10" w14:textId="77777777"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33D548AE" w:rsidR="00802F90" w:rsidRPr="00D56333" w:rsidRDefault="00802F90" w:rsidP="00802F90">
            <w:pPr>
              <w:jc w:val="center"/>
              <w:rPr>
                <w:rFonts w:hAnsi="Times New Roman" w:cs="Times New Roman"/>
                <w:b/>
                <w:sz w:val="24"/>
              </w:rPr>
            </w:pPr>
            <w:r w:rsidRPr="00D56333">
              <w:rPr>
                <w:rFonts w:hAnsi="Times New Roman" w:cs="Times New Roman"/>
                <w:b/>
                <w:sz w:val="24"/>
              </w:rPr>
              <w:t>Partnerio p</w:t>
            </w:r>
            <w:r w:rsidR="00233E14">
              <w:rPr>
                <w:rFonts w:hAnsi="Times New Roman" w:cs="Times New Roman"/>
                <w:b/>
                <w:sz w:val="24"/>
              </w:rPr>
              <w:t>rekių</w:t>
            </w:r>
            <w:r w:rsidRPr="00D56333">
              <w:rPr>
                <w:rFonts w:hAnsi="Times New Roman" w:cs="Times New Roman"/>
                <w:b/>
                <w:sz w:val="24"/>
              </w:rPr>
              <w:t xml:space="preserve">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15D2FC78"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 xml:space="preserve">Tiekėjo (tiekėjų grupės partnerių) ir subtiekėjų bendra numatomų </w:t>
      </w:r>
      <w:r w:rsidR="00233E14">
        <w:rPr>
          <w:rFonts w:ascii="Times New Roman" w:eastAsia="Times New Roman" w:hAnsi="Times New Roman" w:cs="Times New Roman"/>
          <w:sz w:val="24"/>
          <w:szCs w:val="20"/>
          <w:lang w:eastAsia="en-US"/>
        </w:rPr>
        <w:t>tiekti prekių</w:t>
      </w:r>
      <w:r w:rsidRPr="00D56333">
        <w:rPr>
          <w:rFonts w:ascii="Times New Roman" w:eastAsia="Times New Roman" w:hAnsi="Times New Roman" w:cs="Times New Roman"/>
          <w:sz w:val="24"/>
          <w:szCs w:val="20"/>
          <w:lang w:eastAsia="en-US"/>
        </w:rPr>
        <w:t xml:space="preserve"> vertė turi atitikti bendrą pasiūlymo sumą EUR </w:t>
      </w:r>
      <w:r w:rsidR="00233E14">
        <w:rPr>
          <w:rFonts w:ascii="Times New Roman" w:eastAsia="Times New Roman" w:hAnsi="Times New Roman" w:cs="Times New Roman"/>
          <w:sz w:val="24"/>
          <w:szCs w:val="20"/>
          <w:lang w:eastAsia="en-US"/>
        </w:rPr>
        <w:t>be</w:t>
      </w:r>
      <w:r w:rsidRPr="00D56333">
        <w:rPr>
          <w:rFonts w:ascii="Times New Roman" w:eastAsia="Times New Roman" w:hAnsi="Times New Roman" w:cs="Times New Roman"/>
          <w:sz w:val="24"/>
          <w:szCs w:val="20"/>
          <w:lang w:eastAsia="en-US"/>
        </w:rPr>
        <w:t xml:space="preserve">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2"/>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2F941649" w:rsidR="00693D4F" w:rsidRPr="00D56333" w:rsidRDefault="00693D4F" w:rsidP="00CB3F8B">
      <w:pPr>
        <w:spacing w:after="0" w:line="240" w:lineRule="auto"/>
        <w:rPr>
          <w:rFonts w:ascii="Times New Roman" w:eastAsia="Times New Roman" w:hAnsi="Times New Roman" w:cs="Times New Roman"/>
          <w:sz w:val="24"/>
          <w:szCs w:val="20"/>
          <w:lang w:eastAsia="en-US"/>
        </w:rPr>
      </w:pPr>
    </w:p>
    <w:sectPr w:rsidR="00693D4F" w:rsidRPr="00D56333" w:rsidSect="00CC3133">
      <w:footerReference w:type="first" r:id="rId1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0B96F" w14:textId="77777777" w:rsidR="000F276B" w:rsidRDefault="000F276B" w:rsidP="00D05666">
      <w:r>
        <w:separator/>
      </w:r>
    </w:p>
  </w:endnote>
  <w:endnote w:type="continuationSeparator" w:id="0">
    <w:p w14:paraId="2ECE83DA" w14:textId="77777777" w:rsidR="000F276B" w:rsidRDefault="000F276B" w:rsidP="00D05666">
      <w:r>
        <w:continuationSeparator/>
      </w:r>
    </w:p>
  </w:endnote>
  <w:endnote w:type="continuationNotice" w:id="1">
    <w:p w14:paraId="2FD83AF4" w14:textId="77777777" w:rsidR="000F276B" w:rsidRDefault="000F2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3A5C22" w:rsidRDefault="003A5C22">
    <w:pPr>
      <w:pStyle w:val="Footer"/>
      <w:jc w:val="right"/>
    </w:pPr>
    <w:r>
      <w:fldChar w:fldCharType="begin"/>
    </w:r>
    <w:r>
      <w:instrText xml:space="preserve"> PAGE   \* MERGEFORMAT </w:instrText>
    </w:r>
    <w:r>
      <w:fldChar w:fldCharType="separate"/>
    </w:r>
    <w:r w:rsidR="00685B1D">
      <w:rPr>
        <w:noProof/>
      </w:rPr>
      <w:t>22</w:t>
    </w:r>
    <w:r>
      <w:rPr>
        <w:noProof/>
      </w:rPr>
      <w:fldChar w:fldCharType="end"/>
    </w:r>
  </w:p>
  <w:p w14:paraId="2C243524" w14:textId="77777777" w:rsidR="003A5C22" w:rsidRDefault="003A5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EB1F" w14:textId="77777777" w:rsidR="000F276B" w:rsidRDefault="000F276B" w:rsidP="00D05666">
      <w:r>
        <w:separator/>
      </w:r>
    </w:p>
  </w:footnote>
  <w:footnote w:type="continuationSeparator" w:id="0">
    <w:p w14:paraId="1CDF6AC7" w14:textId="77777777" w:rsidR="000F276B" w:rsidRDefault="000F276B" w:rsidP="00D05666">
      <w:r>
        <w:continuationSeparator/>
      </w:r>
    </w:p>
  </w:footnote>
  <w:footnote w:type="continuationNotice" w:id="1">
    <w:p w14:paraId="7BF882E2" w14:textId="77777777" w:rsidR="000F276B" w:rsidRDefault="000F276B">
      <w:pPr>
        <w:spacing w:after="0" w:line="240" w:lineRule="auto"/>
      </w:pPr>
    </w:p>
  </w:footnote>
  <w:footnote w:id="2">
    <w:p w14:paraId="4C241E91" w14:textId="1F237AC6" w:rsidR="003A5C22" w:rsidRPr="00C32E76" w:rsidRDefault="003A5C22"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3A5C22" w:rsidRPr="00D07D57" w:rsidRDefault="003A5C22"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FD3814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AC4"/>
    <w:rsid w:val="00032D19"/>
    <w:rsid w:val="00034A4A"/>
    <w:rsid w:val="00035221"/>
    <w:rsid w:val="00035665"/>
    <w:rsid w:val="000356C7"/>
    <w:rsid w:val="0003587B"/>
    <w:rsid w:val="0003609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8BD"/>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497"/>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5F5E"/>
    <w:rsid w:val="00076C02"/>
    <w:rsid w:val="00076FB7"/>
    <w:rsid w:val="00077583"/>
    <w:rsid w:val="000775B4"/>
    <w:rsid w:val="00080396"/>
    <w:rsid w:val="000809B8"/>
    <w:rsid w:val="00080C6D"/>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2B7"/>
    <w:rsid w:val="000873A9"/>
    <w:rsid w:val="000876C6"/>
    <w:rsid w:val="00087CAD"/>
    <w:rsid w:val="00087EFE"/>
    <w:rsid w:val="00090235"/>
    <w:rsid w:val="000903D5"/>
    <w:rsid w:val="0009040A"/>
    <w:rsid w:val="000904B3"/>
    <w:rsid w:val="000904BD"/>
    <w:rsid w:val="00090916"/>
    <w:rsid w:val="00090F9B"/>
    <w:rsid w:val="0009103A"/>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4A5B"/>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4A"/>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C5A"/>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441"/>
    <w:rsid w:val="000F15B4"/>
    <w:rsid w:val="000F1B25"/>
    <w:rsid w:val="000F1B57"/>
    <w:rsid w:val="000F2282"/>
    <w:rsid w:val="000F2369"/>
    <w:rsid w:val="000F276B"/>
    <w:rsid w:val="000F28F8"/>
    <w:rsid w:val="000F2FF1"/>
    <w:rsid w:val="000F305D"/>
    <w:rsid w:val="000F3253"/>
    <w:rsid w:val="000F32FF"/>
    <w:rsid w:val="000F3EDB"/>
    <w:rsid w:val="000F403D"/>
    <w:rsid w:val="000F45F8"/>
    <w:rsid w:val="000F4AA3"/>
    <w:rsid w:val="000F4B8F"/>
    <w:rsid w:val="000F4DCE"/>
    <w:rsid w:val="000F513D"/>
    <w:rsid w:val="000F54E7"/>
    <w:rsid w:val="000F5948"/>
    <w:rsid w:val="000F5BA8"/>
    <w:rsid w:val="000F7102"/>
    <w:rsid w:val="000F753A"/>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C27"/>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4829"/>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156D"/>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17"/>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1EF"/>
    <w:rsid w:val="0023232F"/>
    <w:rsid w:val="00232FA2"/>
    <w:rsid w:val="00233169"/>
    <w:rsid w:val="0023335E"/>
    <w:rsid w:val="00233614"/>
    <w:rsid w:val="002338C0"/>
    <w:rsid w:val="00233E14"/>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7B5"/>
    <w:rsid w:val="002C5826"/>
    <w:rsid w:val="002C5859"/>
    <w:rsid w:val="002C590C"/>
    <w:rsid w:val="002C5FF7"/>
    <w:rsid w:val="002C65B9"/>
    <w:rsid w:val="002C6E0F"/>
    <w:rsid w:val="002C7383"/>
    <w:rsid w:val="002D1083"/>
    <w:rsid w:val="002D1C99"/>
    <w:rsid w:val="002D1EFA"/>
    <w:rsid w:val="002D2204"/>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429"/>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17FFB"/>
    <w:rsid w:val="00320115"/>
    <w:rsid w:val="00320B42"/>
    <w:rsid w:val="003212FB"/>
    <w:rsid w:val="00321802"/>
    <w:rsid w:val="00321A79"/>
    <w:rsid w:val="00321B1F"/>
    <w:rsid w:val="003223CD"/>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279E0"/>
    <w:rsid w:val="003300F2"/>
    <w:rsid w:val="0033096D"/>
    <w:rsid w:val="00331673"/>
    <w:rsid w:val="00331ED1"/>
    <w:rsid w:val="003328D9"/>
    <w:rsid w:val="00333BFA"/>
    <w:rsid w:val="00334D33"/>
    <w:rsid w:val="00334EB8"/>
    <w:rsid w:val="00335A01"/>
    <w:rsid w:val="00335DA5"/>
    <w:rsid w:val="0033642E"/>
    <w:rsid w:val="003406FD"/>
    <w:rsid w:val="00340971"/>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878"/>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22"/>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8D0"/>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9D0"/>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658"/>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1F59"/>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48D"/>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17CD0"/>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5BCD"/>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061"/>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0A6"/>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3F91"/>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96"/>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47B"/>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3C"/>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2EA"/>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063"/>
    <w:rsid w:val="00551B0D"/>
    <w:rsid w:val="00551FA7"/>
    <w:rsid w:val="00553286"/>
    <w:rsid w:val="005533BD"/>
    <w:rsid w:val="00553E2C"/>
    <w:rsid w:val="0055476C"/>
    <w:rsid w:val="00556071"/>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1D"/>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2D99"/>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221"/>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73B"/>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575"/>
    <w:rsid w:val="006837D6"/>
    <w:rsid w:val="0068448B"/>
    <w:rsid w:val="00684A39"/>
    <w:rsid w:val="00685538"/>
    <w:rsid w:val="00685B1D"/>
    <w:rsid w:val="00685C49"/>
    <w:rsid w:val="00685F30"/>
    <w:rsid w:val="006864E5"/>
    <w:rsid w:val="0068660C"/>
    <w:rsid w:val="00686D20"/>
    <w:rsid w:val="006876B2"/>
    <w:rsid w:val="00687997"/>
    <w:rsid w:val="00687D0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3E82"/>
    <w:rsid w:val="006942B0"/>
    <w:rsid w:val="006944F4"/>
    <w:rsid w:val="006948DF"/>
    <w:rsid w:val="00694911"/>
    <w:rsid w:val="006965EA"/>
    <w:rsid w:val="00696781"/>
    <w:rsid w:val="006967C9"/>
    <w:rsid w:val="00696EED"/>
    <w:rsid w:val="006974CE"/>
    <w:rsid w:val="006978FC"/>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B7FF6"/>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6F38"/>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430"/>
    <w:rsid w:val="007466F8"/>
    <w:rsid w:val="00747175"/>
    <w:rsid w:val="00747435"/>
    <w:rsid w:val="0074743B"/>
    <w:rsid w:val="00747663"/>
    <w:rsid w:val="00747A97"/>
    <w:rsid w:val="007507D8"/>
    <w:rsid w:val="00750860"/>
    <w:rsid w:val="00750BFE"/>
    <w:rsid w:val="00751524"/>
    <w:rsid w:val="00751799"/>
    <w:rsid w:val="007520CD"/>
    <w:rsid w:val="0075257E"/>
    <w:rsid w:val="00752758"/>
    <w:rsid w:val="00752B01"/>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3CE9"/>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482"/>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39C"/>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6D5"/>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B36"/>
    <w:rsid w:val="008A1D5F"/>
    <w:rsid w:val="008A216D"/>
    <w:rsid w:val="008A2970"/>
    <w:rsid w:val="008A2E29"/>
    <w:rsid w:val="008A3657"/>
    <w:rsid w:val="008A3A6F"/>
    <w:rsid w:val="008A3C76"/>
    <w:rsid w:val="008A3C98"/>
    <w:rsid w:val="008A47CF"/>
    <w:rsid w:val="008A4861"/>
    <w:rsid w:val="008A48D5"/>
    <w:rsid w:val="008A5069"/>
    <w:rsid w:val="008A51A5"/>
    <w:rsid w:val="008A5606"/>
    <w:rsid w:val="008A5873"/>
    <w:rsid w:val="008A5D2E"/>
    <w:rsid w:val="008A6002"/>
    <w:rsid w:val="008A60BA"/>
    <w:rsid w:val="008A6B05"/>
    <w:rsid w:val="008A77DC"/>
    <w:rsid w:val="008A7E15"/>
    <w:rsid w:val="008B0AC3"/>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E4"/>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0F80"/>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574"/>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CCC"/>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84D"/>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1A76"/>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610"/>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CE8"/>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AB4"/>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5E3"/>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4B7"/>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3ED1"/>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5285"/>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0E2"/>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5FCA"/>
    <w:rsid w:val="00B7632D"/>
    <w:rsid w:val="00B76501"/>
    <w:rsid w:val="00B76FA2"/>
    <w:rsid w:val="00B772DE"/>
    <w:rsid w:val="00B80033"/>
    <w:rsid w:val="00B802F8"/>
    <w:rsid w:val="00B80303"/>
    <w:rsid w:val="00B80E8A"/>
    <w:rsid w:val="00B813DD"/>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6FF7"/>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2FB"/>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4C78"/>
    <w:rsid w:val="00C35066"/>
    <w:rsid w:val="00C3528A"/>
    <w:rsid w:val="00C357D8"/>
    <w:rsid w:val="00C35B09"/>
    <w:rsid w:val="00C35C26"/>
    <w:rsid w:val="00C373EA"/>
    <w:rsid w:val="00C37C99"/>
    <w:rsid w:val="00C37CB5"/>
    <w:rsid w:val="00C37E50"/>
    <w:rsid w:val="00C4002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6FF9"/>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A56"/>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133"/>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F79"/>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333"/>
    <w:rsid w:val="00D56B13"/>
    <w:rsid w:val="00D56E36"/>
    <w:rsid w:val="00D5753E"/>
    <w:rsid w:val="00D57711"/>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2BF5"/>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446"/>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7AC"/>
    <w:rsid w:val="00DD2A10"/>
    <w:rsid w:val="00DD2ADA"/>
    <w:rsid w:val="00DD2E82"/>
    <w:rsid w:val="00DD314D"/>
    <w:rsid w:val="00DD37E7"/>
    <w:rsid w:val="00DD39A8"/>
    <w:rsid w:val="00DD47C8"/>
    <w:rsid w:val="00DD5A6E"/>
    <w:rsid w:val="00DD5B93"/>
    <w:rsid w:val="00DD5EB4"/>
    <w:rsid w:val="00DD6064"/>
    <w:rsid w:val="00DD6138"/>
    <w:rsid w:val="00DD6240"/>
    <w:rsid w:val="00DD6266"/>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237"/>
    <w:rsid w:val="00E059F7"/>
    <w:rsid w:val="00E05E2D"/>
    <w:rsid w:val="00E068F8"/>
    <w:rsid w:val="00E069E3"/>
    <w:rsid w:val="00E0730F"/>
    <w:rsid w:val="00E0752C"/>
    <w:rsid w:val="00E076BB"/>
    <w:rsid w:val="00E07E9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2F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3D77"/>
    <w:rsid w:val="00E75068"/>
    <w:rsid w:val="00E76292"/>
    <w:rsid w:val="00E76434"/>
    <w:rsid w:val="00E76947"/>
    <w:rsid w:val="00E76A3A"/>
    <w:rsid w:val="00E77D11"/>
    <w:rsid w:val="00E8044B"/>
    <w:rsid w:val="00E80EDE"/>
    <w:rsid w:val="00E80F12"/>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4E70"/>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0B5"/>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90B"/>
    <w:rsid w:val="00ED4A3A"/>
    <w:rsid w:val="00ED4B73"/>
    <w:rsid w:val="00ED4CED"/>
    <w:rsid w:val="00ED51C8"/>
    <w:rsid w:val="00ED55DB"/>
    <w:rsid w:val="00ED5A55"/>
    <w:rsid w:val="00ED5B78"/>
    <w:rsid w:val="00ED5C67"/>
    <w:rsid w:val="00ED5EE0"/>
    <w:rsid w:val="00ED697D"/>
    <w:rsid w:val="00ED6CEC"/>
    <w:rsid w:val="00ED73B9"/>
    <w:rsid w:val="00ED7950"/>
    <w:rsid w:val="00ED7BAF"/>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A04"/>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0EB"/>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2DA2"/>
    <w:rsid w:val="00FA2F33"/>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04"/>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0263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898177-4772-463F-88E2-2D74E44E478C}">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2959</Words>
  <Characters>1688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3</cp:revision>
  <cp:lastPrinted>2025-03-13T08:21:00Z</cp:lastPrinted>
  <dcterms:created xsi:type="dcterms:W3CDTF">2025-03-21T18:58:00Z</dcterms:created>
  <dcterms:modified xsi:type="dcterms:W3CDTF">2025-03-21T18:59:00Z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