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C22B" w14:textId="693B172C" w:rsidR="00C212D1" w:rsidRDefault="00BF7842" w:rsidP="00BF7842">
      <w:pPr>
        <w:spacing w:after="120" w:line="20" w:lineRule="atLeast"/>
        <w:contextualSpacing/>
        <w:jc w:val="center"/>
        <w:rPr>
          <w:b/>
          <w:sz w:val="24"/>
          <w:szCs w:val="24"/>
        </w:rPr>
      </w:pPr>
      <w:r>
        <w:rPr>
          <w:noProof/>
        </w:rPr>
        <w:drawing>
          <wp:inline distT="0" distB="0" distL="0" distR="0" wp14:anchorId="0D12E6E6" wp14:editId="2930BD27">
            <wp:extent cx="2724150" cy="543499"/>
            <wp:effectExtent l="0" t="0" r="0" b="9525"/>
            <wp:docPr id="4" name="Picture 2" descr="Bendrai finansuoja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ndrai finansuoja 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8124" cy="550277"/>
                    </a:xfrm>
                    <a:prstGeom prst="rect">
                      <a:avLst/>
                    </a:prstGeom>
                    <a:noFill/>
                    <a:ln>
                      <a:noFill/>
                    </a:ln>
                  </pic:spPr>
                </pic:pic>
              </a:graphicData>
            </a:graphic>
          </wp:inline>
        </w:drawing>
      </w:r>
    </w:p>
    <w:p w14:paraId="7D77426B" w14:textId="77777777" w:rsidR="00BF7842" w:rsidRDefault="00BF7842" w:rsidP="00C212D1">
      <w:pPr>
        <w:spacing w:after="120" w:line="20" w:lineRule="atLeast"/>
        <w:contextualSpacing/>
        <w:rPr>
          <w:b/>
          <w:sz w:val="24"/>
          <w:szCs w:val="24"/>
        </w:rPr>
      </w:pPr>
    </w:p>
    <w:sdt>
      <w:sdtPr>
        <w:rPr>
          <w:b/>
          <w:bCs/>
          <w:sz w:val="24"/>
          <w:szCs w:val="24"/>
        </w:rPr>
        <w:id w:val="-808551268"/>
        <w:docPartObj>
          <w:docPartGallery w:val="Cover Pages"/>
          <w:docPartUnique/>
        </w:docPartObj>
      </w:sdtPr>
      <w:sdtEndPr>
        <w:rPr>
          <w:b w:val="0"/>
          <w:sz w:val="21"/>
          <w:szCs w:val="21"/>
        </w:rPr>
      </w:sdtEndPr>
      <w:sdtContent>
        <w:p w14:paraId="3B2A9CA4" w14:textId="30D9BE42"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VIEŠOJI ĮSTAIGA INOVACIJŲ AGENTŪRA</w:t>
          </w:r>
        </w:p>
        <w:p w14:paraId="6CC80855" w14:textId="77777777"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J. Balčikonio g. 3, LT-08247 Vilnius, Lietuva</w:t>
          </w:r>
        </w:p>
        <w:p w14:paraId="46315E48" w14:textId="50F48D07" w:rsidR="00C32E53"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Įstaigos kodas: 125447177</w:t>
          </w:r>
        </w:p>
        <w:p w14:paraId="4B92F888" w14:textId="62A247AF" w:rsidR="00C32E53" w:rsidRPr="00A044F9" w:rsidRDefault="00EB164F" w:rsidP="00DE7037">
          <w:pPr>
            <w:tabs>
              <w:tab w:val="left" w:pos="870"/>
            </w:tabs>
            <w:spacing w:after="120" w:line="20" w:lineRule="atLeast"/>
            <w:contextualSpacing/>
            <w:rPr>
              <w:rFonts w:ascii="Verdana" w:hAnsi="Verdana" w:cstheme="minorHAnsi"/>
              <w:color w:val="00B050"/>
              <w:sz w:val="20"/>
              <w:szCs w:val="20"/>
            </w:rPr>
          </w:pPr>
          <w:r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3EC49E01" w14:textId="4CA88530" w:rsidR="00D526C8" w:rsidRPr="00A044F9" w:rsidRDefault="00D526C8"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PATVIRTINTA </w:t>
          </w:r>
        </w:p>
        <w:p w14:paraId="1580ED72" w14:textId="1476CF48" w:rsidR="001C24BC" w:rsidRPr="00E50209" w:rsidRDefault="001C24BC" w:rsidP="004E4612">
          <w:pPr>
            <w:spacing w:after="120" w:line="20" w:lineRule="atLeast"/>
            <w:ind w:left="5245"/>
            <w:contextualSpacing/>
            <w:rPr>
              <w:rFonts w:ascii="Verdana" w:hAnsi="Verdana" w:cstheme="minorHAnsi"/>
              <w:color w:val="000000" w:themeColor="text1"/>
              <w:sz w:val="20"/>
              <w:szCs w:val="20"/>
            </w:rPr>
          </w:pPr>
          <w:r w:rsidRPr="00E50209">
            <w:rPr>
              <w:rFonts w:ascii="Verdana" w:hAnsi="Verdana" w:cstheme="minorHAnsi"/>
              <w:color w:val="000000" w:themeColor="text1"/>
              <w:sz w:val="20"/>
              <w:szCs w:val="20"/>
            </w:rPr>
            <w:t xml:space="preserve">Perkančiosios organizacijos Viešųjų pirkimų komisijos </w:t>
          </w:r>
          <w:r w:rsidR="002677F7" w:rsidRPr="00E50209">
            <w:rPr>
              <w:rFonts w:ascii="Verdana" w:hAnsi="Verdana" w:cstheme="minorHAnsi"/>
              <w:color w:val="000000" w:themeColor="text1"/>
              <w:sz w:val="20"/>
              <w:szCs w:val="20"/>
            </w:rPr>
            <w:t>202</w:t>
          </w:r>
          <w:r w:rsidR="00C77F5E">
            <w:rPr>
              <w:rFonts w:ascii="Verdana" w:hAnsi="Verdana" w:cstheme="minorHAnsi"/>
              <w:color w:val="000000" w:themeColor="text1"/>
              <w:sz w:val="20"/>
              <w:szCs w:val="20"/>
            </w:rPr>
            <w:t>5-0</w:t>
          </w:r>
          <w:r w:rsidR="00BF7842">
            <w:rPr>
              <w:rFonts w:ascii="Verdana" w:hAnsi="Verdana" w:cstheme="minorHAnsi"/>
              <w:color w:val="000000" w:themeColor="text1"/>
              <w:sz w:val="20"/>
              <w:szCs w:val="20"/>
            </w:rPr>
            <w:t>3-</w:t>
          </w:r>
          <w:r w:rsidR="00634416">
            <w:rPr>
              <w:rFonts w:ascii="Verdana" w:hAnsi="Verdana" w:cstheme="minorHAnsi"/>
              <w:color w:val="000000" w:themeColor="text1"/>
              <w:sz w:val="20"/>
              <w:szCs w:val="20"/>
            </w:rPr>
            <w:t xml:space="preserve">21 </w:t>
          </w:r>
          <w:r w:rsidRPr="00E50209">
            <w:rPr>
              <w:rFonts w:ascii="Verdana" w:hAnsi="Verdana" w:cstheme="minorHAnsi"/>
              <w:color w:val="000000" w:themeColor="text1"/>
              <w:sz w:val="20"/>
              <w:szCs w:val="20"/>
            </w:rPr>
            <w:t>protokolu Nr.</w:t>
          </w:r>
          <w:r w:rsidR="00DD4900">
            <w:rPr>
              <w:rFonts w:ascii="Verdana" w:hAnsi="Verdana" w:cstheme="minorHAnsi"/>
              <w:color w:val="000000" w:themeColor="text1"/>
              <w:sz w:val="20"/>
              <w:szCs w:val="20"/>
            </w:rPr>
            <w:t xml:space="preserve"> </w:t>
          </w:r>
          <w:r w:rsidR="00634416" w:rsidRPr="00634416">
            <w:rPr>
              <w:rFonts w:ascii="Verdana" w:hAnsi="Verdana" w:cstheme="minorHAnsi"/>
              <w:color w:val="000000" w:themeColor="text1"/>
              <w:sz w:val="20"/>
              <w:szCs w:val="20"/>
            </w:rPr>
            <w:t>KPP-109-(14.4 Mr)2025</w:t>
          </w: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36181C">
          <w:pPr>
            <w:spacing w:after="120" w:line="20" w:lineRule="atLeast"/>
            <w:contextualSpacing/>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D1BF965" w14:textId="0B53D8D2" w:rsidR="00D526C8" w:rsidRPr="008934C9" w:rsidRDefault="00DB05E9" w:rsidP="008934C9">
          <w:pPr>
            <w:spacing w:after="120" w:line="20" w:lineRule="atLeast"/>
            <w:contextualSpacing/>
            <w:jc w:val="center"/>
            <w:rPr>
              <w:rFonts w:ascii="Verdana" w:hAnsi="Verdana" w:cstheme="minorHAnsi"/>
              <w:b/>
              <w:bCs/>
              <w:caps/>
              <w:color w:val="000000" w:themeColor="text1"/>
              <w:sz w:val="24"/>
              <w:szCs w:val="24"/>
            </w:rPr>
          </w:pPr>
          <w:r>
            <w:rPr>
              <w:rFonts w:ascii="Verdana" w:hAnsi="Verdana" w:cstheme="minorHAnsi"/>
              <w:b/>
              <w:bCs/>
              <w:color w:val="000000" w:themeColor="text1"/>
              <w:sz w:val="24"/>
              <w:szCs w:val="24"/>
            </w:rPr>
            <w:t>SUPAPRASTINTO</w:t>
          </w:r>
          <w:r w:rsidR="007A130B" w:rsidRPr="00E609D0">
            <w:rPr>
              <w:rFonts w:ascii="Verdana" w:hAnsi="Verdana" w:cstheme="minorHAnsi"/>
              <w:b/>
              <w:bCs/>
              <w:color w:val="000000" w:themeColor="text1"/>
              <w:sz w:val="24"/>
              <w:szCs w:val="24"/>
            </w:rPr>
            <w:t xml:space="preserve"> </w:t>
          </w:r>
          <w:r w:rsidR="00D526C8" w:rsidRPr="00E609D0">
            <w:rPr>
              <w:rFonts w:ascii="Verdana" w:hAnsi="Verdana" w:cstheme="minorHAnsi"/>
              <w:b/>
              <w:bCs/>
              <w:color w:val="000000" w:themeColor="text1"/>
              <w:sz w:val="24"/>
              <w:szCs w:val="24"/>
            </w:rPr>
            <w:t>VIEŠOJO PIRKIMO „</w:t>
          </w:r>
          <w:r w:rsidR="00BF7842">
            <w:rPr>
              <w:rFonts w:ascii="Verdana" w:hAnsi="Verdana" w:cstheme="minorHAnsi"/>
              <w:b/>
              <w:bCs/>
              <w:caps/>
              <w:color w:val="000000" w:themeColor="text1"/>
              <w:sz w:val="24"/>
              <w:szCs w:val="24"/>
            </w:rPr>
            <w:t>MOKYMO</w:t>
          </w:r>
          <w:r w:rsidR="00C77F5E" w:rsidRPr="00C77F5E">
            <w:rPr>
              <w:rFonts w:ascii="Verdana" w:hAnsi="Verdana" w:cstheme="minorHAnsi"/>
              <w:b/>
              <w:bCs/>
              <w:caps/>
              <w:color w:val="000000" w:themeColor="text1"/>
              <w:sz w:val="24"/>
              <w:szCs w:val="24"/>
            </w:rPr>
            <w:t xml:space="preserve"> paslaugos</w:t>
          </w:r>
          <w:r w:rsidR="00D526C8" w:rsidRPr="00E609D0">
            <w:rPr>
              <w:rFonts w:ascii="Verdana" w:hAnsi="Verdana" w:cstheme="minorHAnsi"/>
              <w:b/>
              <w:bCs/>
              <w:color w:val="000000" w:themeColor="text1"/>
              <w:sz w:val="24"/>
              <w:szCs w:val="24"/>
            </w:rPr>
            <w:t>“</w:t>
          </w:r>
        </w:p>
        <w:p w14:paraId="18ACC6AD" w14:textId="4BAFA922" w:rsidR="00D526C8" w:rsidRPr="00E609D0" w:rsidRDefault="00D526C8" w:rsidP="004E4612">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 xml:space="preserve">ATVIRO KONKURSO </w:t>
          </w:r>
          <w:r w:rsidR="00EB164F" w:rsidRPr="00E609D0">
            <w:rPr>
              <w:rFonts w:ascii="Verdana" w:hAnsi="Verdana" w:cstheme="minorHAnsi"/>
              <w:b/>
              <w:bCs/>
              <w:color w:val="000000" w:themeColor="text1"/>
              <w:sz w:val="24"/>
              <w:szCs w:val="24"/>
            </w:rPr>
            <w:t xml:space="preserve">SPECIALIOSIOS </w:t>
          </w:r>
          <w:r w:rsidRPr="00E609D0">
            <w:rPr>
              <w:rFonts w:ascii="Verdana" w:hAnsi="Verdana" w:cstheme="minorHAnsi"/>
              <w:b/>
              <w:bCs/>
              <w:color w:val="000000" w:themeColor="text1"/>
              <w:sz w:val="24"/>
              <w:szCs w:val="24"/>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9102E" w:rsidRDefault="001C24BC" w:rsidP="004E4612">
              <w:pPr>
                <w:pStyle w:val="TOCHeading"/>
                <w:spacing w:before="0" w:line="20" w:lineRule="atLeast"/>
                <w:ind w:left="432" w:hanging="432"/>
                <w:contextualSpacing/>
                <w:rPr>
                  <w:rFonts w:ascii="Verdana" w:hAnsi="Verdana" w:cstheme="minorHAnsi"/>
                  <w:sz w:val="20"/>
                  <w:szCs w:val="20"/>
                </w:rPr>
              </w:pPr>
              <w:r w:rsidRPr="0049102E">
                <w:rPr>
                  <w:rFonts w:ascii="Verdana" w:hAnsi="Verdana" w:cstheme="minorHAnsi"/>
                  <w:sz w:val="20"/>
                  <w:szCs w:val="20"/>
                </w:rPr>
                <w:t>TURINYS</w:t>
              </w:r>
            </w:p>
            <w:p w14:paraId="442291CE" w14:textId="473BBF8E" w:rsidR="0049102E" w:rsidRPr="0049102E" w:rsidRDefault="001C24BC">
              <w:pPr>
                <w:pStyle w:val="TOC1"/>
                <w:tabs>
                  <w:tab w:val="left" w:pos="720"/>
                </w:tabs>
                <w:rPr>
                  <w:rFonts w:ascii="Verdana" w:hAnsi="Verdana"/>
                  <w:noProof/>
                  <w:kern w:val="2"/>
                  <w:sz w:val="20"/>
                  <w:szCs w:val="20"/>
                  <w14:ligatures w14:val="standardContextual"/>
                </w:rPr>
              </w:pPr>
              <w:r w:rsidRPr="0049102E">
                <w:rPr>
                  <w:rFonts w:ascii="Verdana" w:hAnsi="Verdana" w:cstheme="minorHAnsi"/>
                  <w:color w:val="2B579A"/>
                  <w:sz w:val="20"/>
                  <w:szCs w:val="20"/>
                  <w:shd w:val="clear" w:color="auto" w:fill="E6E6E6"/>
                </w:rPr>
                <w:fldChar w:fldCharType="begin"/>
              </w:r>
              <w:r w:rsidRPr="0049102E">
                <w:rPr>
                  <w:rFonts w:ascii="Verdana" w:hAnsi="Verdana" w:cstheme="minorHAnsi"/>
                  <w:sz w:val="20"/>
                  <w:szCs w:val="20"/>
                </w:rPr>
                <w:instrText xml:space="preserve"> TOC \o "1-3" \h \z \u </w:instrText>
              </w:r>
              <w:r w:rsidRPr="0049102E">
                <w:rPr>
                  <w:rFonts w:ascii="Verdana" w:hAnsi="Verdana" w:cstheme="minorHAnsi"/>
                  <w:color w:val="2B579A"/>
                  <w:sz w:val="20"/>
                  <w:szCs w:val="20"/>
                  <w:shd w:val="clear" w:color="auto" w:fill="E6E6E6"/>
                </w:rPr>
                <w:fldChar w:fldCharType="separate"/>
              </w:r>
              <w:hyperlink w:anchor="_Toc191991252" w:history="1">
                <w:r w:rsidR="0049102E" w:rsidRPr="0049102E">
                  <w:rPr>
                    <w:rStyle w:val="Hyperlink"/>
                    <w:rFonts w:ascii="Verdana" w:hAnsi="Verdana" w:cstheme="minorHAnsi"/>
                    <w:noProof/>
                    <w:sz w:val="20"/>
                    <w:szCs w:val="20"/>
                  </w:rPr>
                  <w:t>1.</w:t>
                </w:r>
                <w:r w:rsidR="0049102E" w:rsidRPr="0049102E">
                  <w:rPr>
                    <w:rFonts w:ascii="Verdana" w:hAnsi="Verdana"/>
                    <w:noProof/>
                    <w:kern w:val="2"/>
                    <w:sz w:val="20"/>
                    <w:szCs w:val="20"/>
                    <w14:ligatures w14:val="standardContextual"/>
                  </w:rPr>
                  <w:tab/>
                </w:r>
                <w:r w:rsidR="0049102E" w:rsidRPr="0049102E">
                  <w:rPr>
                    <w:rStyle w:val="Hyperlink"/>
                    <w:rFonts w:ascii="Verdana" w:hAnsi="Verdana" w:cstheme="minorHAnsi"/>
                    <w:noProof/>
                    <w:sz w:val="20"/>
                    <w:szCs w:val="20"/>
                  </w:rPr>
                  <w:t>Bendra informacija</w:t>
                </w:r>
                <w:r w:rsidR="0049102E" w:rsidRPr="0049102E">
                  <w:rPr>
                    <w:rFonts w:ascii="Verdana" w:hAnsi="Verdana"/>
                    <w:noProof/>
                    <w:webHidden/>
                    <w:sz w:val="20"/>
                    <w:szCs w:val="20"/>
                  </w:rPr>
                  <w:tab/>
                </w:r>
                <w:r w:rsidR="0049102E" w:rsidRPr="0049102E">
                  <w:rPr>
                    <w:rFonts w:ascii="Verdana" w:hAnsi="Verdana"/>
                    <w:noProof/>
                    <w:webHidden/>
                    <w:sz w:val="20"/>
                    <w:szCs w:val="20"/>
                  </w:rPr>
                  <w:fldChar w:fldCharType="begin"/>
                </w:r>
                <w:r w:rsidR="0049102E" w:rsidRPr="0049102E">
                  <w:rPr>
                    <w:rFonts w:ascii="Verdana" w:hAnsi="Verdana"/>
                    <w:noProof/>
                    <w:webHidden/>
                    <w:sz w:val="20"/>
                    <w:szCs w:val="20"/>
                  </w:rPr>
                  <w:instrText xml:space="preserve"> PAGEREF _Toc191991252 \h </w:instrText>
                </w:r>
                <w:r w:rsidR="0049102E" w:rsidRPr="0049102E">
                  <w:rPr>
                    <w:rFonts w:ascii="Verdana" w:hAnsi="Verdana"/>
                    <w:noProof/>
                    <w:webHidden/>
                    <w:sz w:val="20"/>
                    <w:szCs w:val="20"/>
                  </w:rPr>
                </w:r>
                <w:r w:rsidR="0049102E" w:rsidRPr="0049102E">
                  <w:rPr>
                    <w:rFonts w:ascii="Verdana" w:hAnsi="Verdana"/>
                    <w:noProof/>
                    <w:webHidden/>
                    <w:sz w:val="20"/>
                    <w:szCs w:val="20"/>
                  </w:rPr>
                  <w:fldChar w:fldCharType="separate"/>
                </w:r>
                <w:r w:rsidR="00634416">
                  <w:rPr>
                    <w:rFonts w:ascii="Verdana" w:hAnsi="Verdana"/>
                    <w:noProof/>
                    <w:webHidden/>
                    <w:sz w:val="20"/>
                    <w:szCs w:val="20"/>
                  </w:rPr>
                  <w:t>2</w:t>
                </w:r>
                <w:r w:rsidR="0049102E" w:rsidRPr="0049102E">
                  <w:rPr>
                    <w:rFonts w:ascii="Verdana" w:hAnsi="Verdana"/>
                    <w:noProof/>
                    <w:webHidden/>
                    <w:sz w:val="20"/>
                    <w:szCs w:val="20"/>
                  </w:rPr>
                  <w:fldChar w:fldCharType="end"/>
                </w:r>
              </w:hyperlink>
            </w:p>
            <w:p w14:paraId="7D4062F9" w14:textId="2C6AFF77" w:rsidR="0049102E" w:rsidRPr="0049102E" w:rsidRDefault="0049102E">
              <w:pPr>
                <w:pStyle w:val="TOC1"/>
                <w:rPr>
                  <w:rFonts w:ascii="Verdana" w:hAnsi="Verdana"/>
                  <w:noProof/>
                  <w:kern w:val="2"/>
                  <w:sz w:val="20"/>
                  <w:szCs w:val="20"/>
                  <w14:ligatures w14:val="standardContextual"/>
                </w:rPr>
              </w:pPr>
              <w:hyperlink w:anchor="_Toc191991253" w:history="1">
                <w:r w:rsidRPr="0049102E">
                  <w:rPr>
                    <w:rStyle w:val="Hyperlink"/>
                    <w:rFonts w:ascii="Verdana" w:hAnsi="Verdana" w:cs="Calibri"/>
                    <w:noProof/>
                    <w:sz w:val="20"/>
                    <w:szCs w:val="20"/>
                  </w:rPr>
                  <w:t>2</w:t>
                </w:r>
                <w:r w:rsidRPr="0049102E">
                  <w:rPr>
                    <w:rStyle w:val="Hyperlink"/>
                    <w:rFonts w:ascii="Verdana" w:hAnsi="Verdana"/>
                    <w:noProof/>
                    <w:sz w:val="20"/>
                    <w:szCs w:val="20"/>
                  </w:rPr>
                  <w:t xml:space="preserve">. </w:t>
                </w:r>
                <w:r w:rsidRPr="0049102E">
                  <w:rPr>
                    <w:rStyle w:val="Hyperlink"/>
                    <w:rFonts w:ascii="Verdana" w:hAnsi="Verdana" w:cstheme="minorHAnsi"/>
                    <w:noProof/>
                    <w:sz w:val="20"/>
                    <w:szCs w:val="20"/>
                  </w:rPr>
                  <w:t>Pirkimo objektas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_Toc191991253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2</w:t>
                </w:r>
                <w:r w:rsidRPr="0049102E">
                  <w:rPr>
                    <w:rFonts w:ascii="Verdana" w:hAnsi="Verdana"/>
                    <w:noProof/>
                    <w:webHidden/>
                    <w:sz w:val="20"/>
                    <w:szCs w:val="20"/>
                  </w:rPr>
                  <w:fldChar w:fldCharType="end"/>
                </w:r>
              </w:hyperlink>
            </w:p>
            <w:p w14:paraId="2A21F42D" w14:textId="1782ADF9" w:rsidR="0049102E" w:rsidRPr="0049102E" w:rsidRDefault="0049102E">
              <w:pPr>
                <w:pStyle w:val="TOC1"/>
                <w:rPr>
                  <w:rFonts w:ascii="Verdana" w:hAnsi="Verdana"/>
                  <w:noProof/>
                  <w:kern w:val="2"/>
                  <w:sz w:val="20"/>
                  <w:szCs w:val="20"/>
                  <w14:ligatures w14:val="standardContextual"/>
                </w:rPr>
              </w:pPr>
              <w:hyperlink w:anchor="_Toc191991254" w:history="1">
                <w:r w:rsidRPr="0049102E">
                  <w:rPr>
                    <w:rStyle w:val="Hyperlink"/>
                    <w:rFonts w:ascii="Verdana" w:hAnsi="Verdana" w:cstheme="minorHAnsi"/>
                    <w:noProof/>
                    <w:sz w:val="20"/>
                    <w:szCs w:val="20"/>
                  </w:rPr>
                  <w:t>3. Susitikimai su tiekėjais ir objekto apžiūra</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_Toc191991254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2</w:t>
                </w:r>
                <w:r w:rsidRPr="0049102E">
                  <w:rPr>
                    <w:rFonts w:ascii="Verdana" w:hAnsi="Verdana"/>
                    <w:noProof/>
                    <w:webHidden/>
                    <w:sz w:val="20"/>
                    <w:szCs w:val="20"/>
                  </w:rPr>
                  <w:fldChar w:fldCharType="end"/>
                </w:r>
              </w:hyperlink>
            </w:p>
            <w:p w14:paraId="73A136CA" w14:textId="407CFB75" w:rsidR="0049102E" w:rsidRPr="0049102E" w:rsidRDefault="0049102E">
              <w:pPr>
                <w:pStyle w:val="TOC1"/>
                <w:rPr>
                  <w:rFonts w:ascii="Verdana" w:hAnsi="Verdana"/>
                  <w:noProof/>
                  <w:kern w:val="2"/>
                  <w:sz w:val="20"/>
                  <w:szCs w:val="20"/>
                  <w14:ligatures w14:val="standardContextual"/>
                </w:rPr>
              </w:pPr>
              <w:hyperlink w:anchor="_Toc191991255" w:history="1">
                <w:r w:rsidRPr="0049102E">
                  <w:rPr>
                    <w:rStyle w:val="Hyperlink"/>
                    <w:rFonts w:ascii="Verdana" w:hAnsi="Verdana" w:cstheme="majorHAnsi"/>
                    <w:noProof/>
                    <w:sz w:val="20"/>
                    <w:szCs w:val="20"/>
                  </w:rPr>
                  <w:t xml:space="preserve">4. </w:t>
                </w:r>
                <w:r w:rsidRPr="0049102E">
                  <w:rPr>
                    <w:rStyle w:val="Hyperlink"/>
                    <w:rFonts w:ascii="Verdana" w:hAnsi="Verdana" w:cstheme="minorHAnsi"/>
                    <w:noProof/>
                    <w:sz w:val="20"/>
                    <w:szCs w:val="20"/>
                  </w:rPr>
                  <w:t>Tiekėjų pašalinimo pagrindai ir kvalifikacijos reikalavimai</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_Toc191991255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w:t>
                </w:r>
                <w:r w:rsidRPr="0049102E">
                  <w:rPr>
                    <w:rFonts w:ascii="Verdana" w:hAnsi="Verdana"/>
                    <w:noProof/>
                    <w:webHidden/>
                    <w:sz w:val="20"/>
                    <w:szCs w:val="20"/>
                  </w:rPr>
                  <w:fldChar w:fldCharType="end"/>
                </w:r>
              </w:hyperlink>
            </w:p>
            <w:p w14:paraId="0ABFD86D" w14:textId="69D036D1" w:rsidR="0049102E" w:rsidRPr="0049102E" w:rsidRDefault="0049102E">
              <w:pPr>
                <w:pStyle w:val="TOC1"/>
                <w:rPr>
                  <w:rFonts w:ascii="Verdana" w:hAnsi="Verdana"/>
                  <w:noProof/>
                  <w:kern w:val="2"/>
                  <w:sz w:val="20"/>
                  <w:szCs w:val="20"/>
                  <w14:ligatures w14:val="standardContextual"/>
                </w:rPr>
              </w:pPr>
              <w:hyperlink w:anchor="_Toc191991256" w:history="1">
                <w:r w:rsidRPr="0049102E">
                  <w:rPr>
                    <w:rStyle w:val="Hyperlink"/>
                    <w:rFonts w:ascii="Verdana" w:hAnsi="Verdana" w:cstheme="minorHAnsi"/>
                    <w:noProof/>
                    <w:sz w:val="20"/>
                    <w:szCs w:val="20"/>
                  </w:rPr>
                  <w:t xml:space="preserve">5. </w:t>
                </w:r>
                <w:r w:rsidRPr="0049102E">
                  <w:rPr>
                    <w:rStyle w:val="Hyperlink"/>
                    <w:rFonts w:ascii="Verdana" w:hAnsi="Verdana" w:cs="Calibri"/>
                    <w:noProof/>
                    <w:sz w:val="20"/>
                    <w:szCs w:val="20"/>
                  </w:rPr>
                  <w:t>Reikalavimai, susiję su nacionaliniu saugumu</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_Toc191991256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w:t>
                </w:r>
                <w:r w:rsidRPr="0049102E">
                  <w:rPr>
                    <w:rFonts w:ascii="Verdana" w:hAnsi="Verdana"/>
                    <w:noProof/>
                    <w:webHidden/>
                    <w:sz w:val="20"/>
                    <w:szCs w:val="20"/>
                  </w:rPr>
                  <w:fldChar w:fldCharType="end"/>
                </w:r>
              </w:hyperlink>
            </w:p>
            <w:p w14:paraId="7CDE7694" w14:textId="44349786" w:rsidR="0049102E" w:rsidRPr="0049102E" w:rsidRDefault="0049102E">
              <w:pPr>
                <w:pStyle w:val="TOC1"/>
                <w:rPr>
                  <w:rFonts w:ascii="Verdana" w:hAnsi="Verdana"/>
                  <w:noProof/>
                  <w:kern w:val="2"/>
                  <w:sz w:val="20"/>
                  <w:szCs w:val="20"/>
                  <w14:ligatures w14:val="standardContextual"/>
                </w:rPr>
              </w:pPr>
              <w:hyperlink w:anchor="_Toc191991257" w:history="1">
                <w:r w:rsidRPr="0049102E">
                  <w:rPr>
                    <w:rStyle w:val="Hyperlink"/>
                    <w:rFonts w:ascii="Verdana" w:hAnsi="Verdana"/>
                    <w:noProof/>
                    <w:sz w:val="20"/>
                    <w:szCs w:val="20"/>
                  </w:rPr>
                  <w:t>6. Specialieji reikalavimai pasiūlymų rengimui ir pateikimui</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_Toc191991257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w:t>
                </w:r>
                <w:r w:rsidRPr="0049102E">
                  <w:rPr>
                    <w:rFonts w:ascii="Verdana" w:hAnsi="Verdana"/>
                    <w:noProof/>
                    <w:webHidden/>
                    <w:sz w:val="20"/>
                    <w:szCs w:val="20"/>
                  </w:rPr>
                  <w:fldChar w:fldCharType="end"/>
                </w:r>
              </w:hyperlink>
            </w:p>
            <w:p w14:paraId="7D7819AD" w14:textId="77CD8FFD" w:rsidR="0049102E" w:rsidRPr="0049102E" w:rsidRDefault="0049102E">
              <w:pPr>
                <w:pStyle w:val="TOC1"/>
                <w:tabs>
                  <w:tab w:val="left" w:pos="720"/>
                </w:tabs>
                <w:rPr>
                  <w:rFonts w:ascii="Verdana" w:hAnsi="Verdana"/>
                  <w:noProof/>
                  <w:kern w:val="2"/>
                  <w:sz w:val="20"/>
                  <w:szCs w:val="20"/>
                  <w14:ligatures w14:val="standardContextual"/>
                </w:rPr>
              </w:pPr>
              <w:hyperlink w:anchor="_Toc191991258" w:history="1">
                <w:r w:rsidRPr="0049102E">
                  <w:rPr>
                    <w:rStyle w:val="Hyperlink"/>
                    <w:rFonts w:ascii="Verdana" w:eastAsia="Calibri" w:hAnsi="Verdana" w:cstheme="minorHAnsi"/>
                    <w:noProof/>
                    <w:sz w:val="20"/>
                    <w:szCs w:val="20"/>
                  </w:rPr>
                  <w:t>7.</w:t>
                </w:r>
                <w:r w:rsidRPr="0049102E">
                  <w:rPr>
                    <w:rFonts w:ascii="Verdana" w:hAnsi="Verdana"/>
                    <w:noProof/>
                    <w:kern w:val="2"/>
                    <w:sz w:val="20"/>
                    <w:szCs w:val="20"/>
                    <w14:ligatures w14:val="standardContextual"/>
                  </w:rPr>
                  <w:tab/>
                </w:r>
                <w:r w:rsidRPr="0049102E">
                  <w:rPr>
                    <w:rStyle w:val="Hyperlink"/>
                    <w:rFonts w:ascii="Verdana" w:hAnsi="Verdana" w:cstheme="minorHAnsi"/>
                    <w:noProof/>
                    <w:sz w:val="20"/>
                    <w:szCs w:val="20"/>
                  </w:rPr>
                  <w:t>Pasiūlymo galiojimo užtikrinimas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_Toc191991258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4</w:t>
                </w:r>
                <w:r w:rsidRPr="0049102E">
                  <w:rPr>
                    <w:rFonts w:ascii="Verdana" w:hAnsi="Verdana"/>
                    <w:noProof/>
                    <w:webHidden/>
                    <w:sz w:val="20"/>
                    <w:szCs w:val="20"/>
                  </w:rPr>
                  <w:fldChar w:fldCharType="end"/>
                </w:r>
              </w:hyperlink>
            </w:p>
            <w:p w14:paraId="037E0341" w14:textId="2132154A" w:rsidR="0049102E" w:rsidRPr="0049102E" w:rsidRDefault="0049102E">
              <w:pPr>
                <w:pStyle w:val="TOC1"/>
                <w:tabs>
                  <w:tab w:val="left" w:pos="720"/>
                </w:tabs>
                <w:rPr>
                  <w:rFonts w:ascii="Verdana" w:hAnsi="Verdana"/>
                  <w:noProof/>
                  <w:kern w:val="2"/>
                  <w:sz w:val="20"/>
                  <w:szCs w:val="20"/>
                  <w14:ligatures w14:val="standardContextual"/>
                </w:rPr>
              </w:pPr>
              <w:hyperlink w:anchor="_Toc191991259" w:history="1">
                <w:r w:rsidRPr="0049102E">
                  <w:rPr>
                    <w:rStyle w:val="Hyperlink"/>
                    <w:rFonts w:ascii="Verdana" w:eastAsia="Calibri" w:hAnsi="Verdana" w:cstheme="minorHAnsi"/>
                    <w:noProof/>
                    <w:sz w:val="20"/>
                    <w:szCs w:val="20"/>
                  </w:rPr>
                  <w:t>8.</w:t>
                </w:r>
                <w:r w:rsidRPr="0049102E">
                  <w:rPr>
                    <w:rFonts w:ascii="Verdana" w:hAnsi="Verdana"/>
                    <w:noProof/>
                    <w:kern w:val="2"/>
                    <w:sz w:val="20"/>
                    <w:szCs w:val="20"/>
                    <w14:ligatures w14:val="standardContextual"/>
                  </w:rPr>
                  <w:tab/>
                </w:r>
                <w:r w:rsidRPr="0049102E">
                  <w:rPr>
                    <w:rStyle w:val="Hyperlink"/>
                    <w:rFonts w:ascii="Verdana" w:hAnsi="Verdana" w:cstheme="minorHAnsi"/>
                    <w:noProof/>
                    <w:sz w:val="20"/>
                    <w:szCs w:val="20"/>
                  </w:rPr>
                  <w:t>Elektroninis aukcionas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_Toc191991259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4</w:t>
                </w:r>
                <w:r w:rsidRPr="0049102E">
                  <w:rPr>
                    <w:rFonts w:ascii="Verdana" w:hAnsi="Verdana"/>
                    <w:noProof/>
                    <w:webHidden/>
                    <w:sz w:val="20"/>
                    <w:szCs w:val="20"/>
                  </w:rPr>
                  <w:fldChar w:fldCharType="end"/>
                </w:r>
              </w:hyperlink>
            </w:p>
            <w:p w14:paraId="144F7C67" w14:textId="1342DDC8" w:rsidR="0049102E" w:rsidRPr="0049102E" w:rsidRDefault="0049102E">
              <w:pPr>
                <w:pStyle w:val="TOC1"/>
                <w:tabs>
                  <w:tab w:val="left" w:pos="720"/>
                </w:tabs>
                <w:rPr>
                  <w:rFonts w:ascii="Verdana" w:hAnsi="Verdana"/>
                  <w:noProof/>
                  <w:kern w:val="2"/>
                  <w:sz w:val="20"/>
                  <w:szCs w:val="20"/>
                  <w14:ligatures w14:val="standardContextual"/>
                </w:rPr>
              </w:pPr>
              <w:hyperlink w:anchor="_Toc191991260" w:history="1">
                <w:r w:rsidRPr="0049102E">
                  <w:rPr>
                    <w:rStyle w:val="Hyperlink"/>
                    <w:rFonts w:ascii="Verdana" w:eastAsia="Calibri" w:hAnsi="Verdana" w:cstheme="minorHAnsi"/>
                    <w:noProof/>
                    <w:sz w:val="20"/>
                    <w:szCs w:val="20"/>
                  </w:rPr>
                  <w:t>9.</w:t>
                </w:r>
                <w:r w:rsidRPr="0049102E">
                  <w:rPr>
                    <w:rFonts w:ascii="Verdana" w:hAnsi="Verdana"/>
                    <w:noProof/>
                    <w:kern w:val="2"/>
                    <w:sz w:val="20"/>
                    <w:szCs w:val="20"/>
                    <w14:ligatures w14:val="standardContextual"/>
                  </w:rPr>
                  <w:tab/>
                </w:r>
                <w:r w:rsidRPr="0049102E">
                  <w:rPr>
                    <w:rStyle w:val="Hyperlink"/>
                    <w:rFonts w:ascii="Verdana" w:hAnsi="Verdana" w:cstheme="minorHAnsi"/>
                    <w:noProof/>
                    <w:sz w:val="20"/>
                    <w:szCs w:val="20"/>
                  </w:rPr>
                  <w:t>Pasiūlymų vertinimas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_Toc191991260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4</w:t>
                </w:r>
                <w:r w:rsidRPr="0049102E">
                  <w:rPr>
                    <w:rFonts w:ascii="Verdana" w:hAnsi="Verdana"/>
                    <w:noProof/>
                    <w:webHidden/>
                    <w:sz w:val="20"/>
                    <w:szCs w:val="20"/>
                  </w:rPr>
                  <w:fldChar w:fldCharType="end"/>
                </w:r>
              </w:hyperlink>
            </w:p>
            <w:p w14:paraId="48644034" w14:textId="412DD965" w:rsidR="0049102E" w:rsidRPr="0049102E" w:rsidRDefault="0049102E">
              <w:pPr>
                <w:pStyle w:val="TOC1"/>
                <w:tabs>
                  <w:tab w:val="left" w:pos="960"/>
                </w:tabs>
                <w:rPr>
                  <w:rFonts w:ascii="Verdana" w:hAnsi="Verdana"/>
                  <w:noProof/>
                  <w:kern w:val="2"/>
                  <w:sz w:val="20"/>
                  <w:szCs w:val="20"/>
                  <w14:ligatures w14:val="standardContextual"/>
                </w:rPr>
              </w:pPr>
              <w:hyperlink w:anchor="_Toc191991261" w:history="1">
                <w:r w:rsidRPr="0049102E">
                  <w:rPr>
                    <w:rStyle w:val="Hyperlink"/>
                    <w:rFonts w:ascii="Verdana" w:eastAsia="Calibri" w:hAnsi="Verdana" w:cstheme="minorHAnsi"/>
                    <w:noProof/>
                    <w:sz w:val="20"/>
                    <w:szCs w:val="20"/>
                  </w:rPr>
                  <w:t>10.</w:t>
                </w:r>
                <w:r w:rsidRPr="0049102E">
                  <w:rPr>
                    <w:rFonts w:ascii="Verdana" w:hAnsi="Verdana"/>
                    <w:noProof/>
                    <w:kern w:val="2"/>
                    <w:sz w:val="20"/>
                    <w:szCs w:val="20"/>
                    <w14:ligatures w14:val="standardContextual"/>
                  </w:rPr>
                  <w:tab/>
                </w:r>
                <w:r w:rsidRPr="0049102E">
                  <w:rPr>
                    <w:rStyle w:val="Hyperlink"/>
                    <w:rFonts w:ascii="Verdana" w:hAnsi="Verdana" w:cstheme="minorHAnsi"/>
                    <w:noProof/>
                    <w:sz w:val="20"/>
                    <w:szCs w:val="20"/>
                  </w:rPr>
                  <w:t>Sutarties sudarymas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_Toc191991261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5</w:t>
                </w:r>
                <w:r w:rsidRPr="0049102E">
                  <w:rPr>
                    <w:rFonts w:ascii="Verdana" w:hAnsi="Verdana"/>
                    <w:noProof/>
                    <w:webHidden/>
                    <w:sz w:val="20"/>
                    <w:szCs w:val="20"/>
                  </w:rPr>
                  <w:fldChar w:fldCharType="end"/>
                </w:r>
              </w:hyperlink>
            </w:p>
            <w:p w14:paraId="48FFDAFD" w14:textId="23A6BD5C" w:rsidR="0049102E" w:rsidRPr="0049102E" w:rsidRDefault="0049102E">
              <w:pPr>
                <w:pStyle w:val="TOC1"/>
                <w:tabs>
                  <w:tab w:val="left" w:pos="960"/>
                </w:tabs>
                <w:rPr>
                  <w:rFonts w:ascii="Verdana" w:hAnsi="Verdana"/>
                  <w:noProof/>
                  <w:kern w:val="2"/>
                  <w:sz w:val="20"/>
                  <w:szCs w:val="20"/>
                  <w14:ligatures w14:val="standardContextual"/>
                </w:rPr>
              </w:pPr>
              <w:hyperlink w:anchor="_Toc191991262" w:history="1">
                <w:r w:rsidRPr="0049102E">
                  <w:rPr>
                    <w:rStyle w:val="Hyperlink"/>
                    <w:rFonts w:ascii="Verdana" w:hAnsi="Verdana" w:cstheme="minorHAnsi"/>
                    <w:noProof/>
                    <w:sz w:val="20"/>
                    <w:szCs w:val="20"/>
                  </w:rPr>
                  <w:t>11.</w:t>
                </w:r>
                <w:r w:rsidRPr="0049102E">
                  <w:rPr>
                    <w:rFonts w:ascii="Verdana" w:hAnsi="Verdana"/>
                    <w:noProof/>
                    <w:kern w:val="2"/>
                    <w:sz w:val="20"/>
                    <w:szCs w:val="20"/>
                    <w14:ligatures w14:val="standardContextual"/>
                  </w:rPr>
                  <w:tab/>
                </w:r>
                <w:r w:rsidRPr="0049102E">
                  <w:rPr>
                    <w:rStyle w:val="Hyperlink"/>
                    <w:rFonts w:ascii="Verdana" w:hAnsi="Verdana" w:cstheme="minorHAnsi"/>
                    <w:noProof/>
                    <w:sz w:val="20"/>
                    <w:szCs w:val="20"/>
                  </w:rPr>
                  <w:t>Kitos sąlygos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_Toc191991262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5</w:t>
                </w:r>
                <w:r w:rsidRPr="0049102E">
                  <w:rPr>
                    <w:rFonts w:ascii="Verdana" w:hAnsi="Verdana"/>
                    <w:noProof/>
                    <w:webHidden/>
                    <w:sz w:val="20"/>
                    <w:szCs w:val="20"/>
                  </w:rPr>
                  <w:fldChar w:fldCharType="end"/>
                </w:r>
              </w:hyperlink>
            </w:p>
            <w:p w14:paraId="1A80FC6C" w14:textId="357A61F1" w:rsidR="0049102E" w:rsidRPr="0049102E" w:rsidRDefault="0049102E">
              <w:pPr>
                <w:pStyle w:val="TOC1"/>
                <w:rPr>
                  <w:rFonts w:ascii="Verdana" w:hAnsi="Verdana"/>
                  <w:noProof/>
                  <w:kern w:val="2"/>
                  <w:sz w:val="20"/>
                  <w:szCs w:val="20"/>
                  <w14:ligatures w14:val="standardContextual"/>
                </w:rPr>
              </w:pPr>
              <w:hyperlink w:anchor="_Toc191991263" w:history="1">
                <w:r w:rsidRPr="0049102E">
                  <w:rPr>
                    <w:rStyle w:val="Hyperlink"/>
                    <w:rFonts w:ascii="Verdana" w:hAnsi="Verdana" w:cstheme="minorHAnsi"/>
                    <w:noProof/>
                    <w:sz w:val="20"/>
                    <w:szCs w:val="20"/>
                  </w:rPr>
                  <w:t>Pirkimo sąlygų 1 priedas „Terminai“</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_Toc191991263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6</w:t>
                </w:r>
                <w:r w:rsidRPr="0049102E">
                  <w:rPr>
                    <w:rFonts w:ascii="Verdana" w:hAnsi="Verdana"/>
                    <w:noProof/>
                    <w:webHidden/>
                    <w:sz w:val="20"/>
                    <w:szCs w:val="20"/>
                  </w:rPr>
                  <w:fldChar w:fldCharType="end"/>
                </w:r>
              </w:hyperlink>
            </w:p>
            <w:p w14:paraId="61606CE9" w14:textId="78C23D42" w:rsidR="0049102E" w:rsidRPr="0049102E" w:rsidRDefault="0049102E">
              <w:pPr>
                <w:pStyle w:val="TOC2"/>
                <w:rPr>
                  <w:rFonts w:ascii="Verdana" w:hAnsi="Verdana"/>
                  <w:noProof/>
                  <w:kern w:val="2"/>
                  <w:sz w:val="20"/>
                  <w:szCs w:val="20"/>
                  <w14:ligatures w14:val="standardContextual"/>
                </w:rPr>
              </w:pPr>
              <w:hyperlink w:anchor="_Toc191991264" w:history="1">
                <w:r w:rsidRPr="0049102E">
                  <w:rPr>
                    <w:rStyle w:val="Hyperlink"/>
                    <w:rFonts w:ascii="Verdana" w:eastAsia="Calibri" w:hAnsi="Verdana" w:cstheme="minorHAnsi"/>
                    <w:noProof/>
                    <w:sz w:val="20"/>
                    <w:szCs w:val="20"/>
                  </w:rPr>
                  <w:t>Pirkimo sąlygų 2 priedas „Techninė specifikacija“</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_Toc191991264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9</w:t>
                </w:r>
                <w:r w:rsidRPr="0049102E">
                  <w:rPr>
                    <w:rFonts w:ascii="Verdana" w:hAnsi="Verdana"/>
                    <w:noProof/>
                    <w:webHidden/>
                    <w:sz w:val="20"/>
                    <w:szCs w:val="20"/>
                  </w:rPr>
                  <w:fldChar w:fldCharType="end"/>
                </w:r>
              </w:hyperlink>
            </w:p>
            <w:p w14:paraId="4B3F10E4" w14:textId="246758BF" w:rsidR="0049102E" w:rsidRPr="0049102E" w:rsidRDefault="0049102E">
              <w:pPr>
                <w:pStyle w:val="TOC2"/>
                <w:rPr>
                  <w:rFonts w:ascii="Verdana" w:hAnsi="Verdana"/>
                  <w:noProof/>
                  <w:kern w:val="2"/>
                  <w:sz w:val="20"/>
                  <w:szCs w:val="20"/>
                  <w14:ligatures w14:val="standardContextual"/>
                </w:rPr>
              </w:pPr>
              <w:hyperlink w:anchor="_Toc191991265" w:history="1">
                <w:r w:rsidRPr="0049102E">
                  <w:rPr>
                    <w:rStyle w:val="Hyperlink"/>
                    <w:rFonts w:ascii="Verdana" w:eastAsia="Calibri" w:hAnsi="Verdana" w:cstheme="minorHAnsi"/>
                    <w:noProof/>
                    <w:sz w:val="20"/>
                    <w:szCs w:val="20"/>
                  </w:rPr>
                  <w:t>Pirkimo sąlygų 3 priedas „Tiekėjų pašalinimo pagrindai“</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_Toc191991265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13</w:t>
                </w:r>
                <w:r w:rsidRPr="0049102E">
                  <w:rPr>
                    <w:rFonts w:ascii="Verdana" w:hAnsi="Verdana"/>
                    <w:noProof/>
                    <w:webHidden/>
                    <w:sz w:val="20"/>
                    <w:szCs w:val="20"/>
                  </w:rPr>
                  <w:fldChar w:fldCharType="end"/>
                </w:r>
              </w:hyperlink>
            </w:p>
            <w:p w14:paraId="4D77EA65" w14:textId="1E9C38CC" w:rsidR="0049102E" w:rsidRPr="0049102E" w:rsidRDefault="0049102E">
              <w:pPr>
                <w:pStyle w:val="TOC2"/>
                <w:rPr>
                  <w:rFonts w:ascii="Verdana" w:hAnsi="Verdana"/>
                  <w:noProof/>
                  <w:kern w:val="2"/>
                  <w:sz w:val="20"/>
                  <w:szCs w:val="20"/>
                  <w14:ligatures w14:val="standardContextual"/>
                </w:rPr>
              </w:pPr>
              <w:hyperlink w:anchor="_Toc191991266" w:history="1">
                <w:r w:rsidRPr="0049102E">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_Toc191991266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25</w:t>
                </w:r>
                <w:r w:rsidRPr="0049102E">
                  <w:rPr>
                    <w:rFonts w:ascii="Verdana" w:hAnsi="Verdana"/>
                    <w:noProof/>
                    <w:webHidden/>
                    <w:sz w:val="20"/>
                    <w:szCs w:val="20"/>
                  </w:rPr>
                  <w:fldChar w:fldCharType="end"/>
                </w:r>
              </w:hyperlink>
            </w:p>
            <w:p w14:paraId="0C68104B" w14:textId="6676479F" w:rsidR="0049102E" w:rsidRPr="0049102E" w:rsidRDefault="0049102E">
              <w:pPr>
                <w:pStyle w:val="TOC2"/>
                <w:rPr>
                  <w:rFonts w:ascii="Verdana" w:hAnsi="Verdana"/>
                  <w:noProof/>
                  <w:kern w:val="2"/>
                  <w:sz w:val="20"/>
                  <w:szCs w:val="20"/>
                  <w14:ligatures w14:val="standardContextual"/>
                </w:rPr>
              </w:pPr>
              <w:hyperlink w:anchor="_Toc191991267" w:history="1">
                <w:r w:rsidRPr="0049102E">
                  <w:rPr>
                    <w:rStyle w:val="Hyperlink"/>
                    <w:rFonts w:ascii="Verdana" w:eastAsia="Calibri" w:hAnsi="Verdana" w:cstheme="minorHAnsi"/>
                    <w:noProof/>
                    <w:sz w:val="20"/>
                    <w:szCs w:val="20"/>
                  </w:rPr>
                  <w:t xml:space="preserve">Pirkimo sąlygų 5 priedas „EBVPD“ </w:t>
                </w:r>
                <w:r w:rsidRPr="0049102E">
                  <w:rPr>
                    <w:rStyle w:val="Hyperlink"/>
                    <w:rFonts w:ascii="Verdana" w:hAnsi="Verdana" w:cstheme="minorHAnsi"/>
                    <w:noProof/>
                    <w:sz w:val="20"/>
                    <w:szCs w:val="20"/>
                  </w:rPr>
                  <w:t>(XML formatu)</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_Toc191991267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29</w:t>
                </w:r>
                <w:r w:rsidRPr="0049102E">
                  <w:rPr>
                    <w:rFonts w:ascii="Verdana" w:hAnsi="Verdana"/>
                    <w:noProof/>
                    <w:webHidden/>
                    <w:sz w:val="20"/>
                    <w:szCs w:val="20"/>
                  </w:rPr>
                  <w:fldChar w:fldCharType="end"/>
                </w:r>
              </w:hyperlink>
            </w:p>
            <w:p w14:paraId="0F45BA6E" w14:textId="5B5E5CE9" w:rsidR="0049102E" w:rsidRPr="0049102E" w:rsidRDefault="0049102E">
              <w:pPr>
                <w:pStyle w:val="TOC2"/>
                <w:rPr>
                  <w:rFonts w:ascii="Verdana" w:hAnsi="Verdana"/>
                  <w:noProof/>
                  <w:kern w:val="2"/>
                  <w:sz w:val="20"/>
                  <w:szCs w:val="20"/>
                  <w14:ligatures w14:val="standardContextual"/>
                </w:rPr>
              </w:pPr>
              <w:hyperlink w:anchor="_Toc191991268" w:history="1">
                <w:r w:rsidRPr="0049102E">
                  <w:rPr>
                    <w:rStyle w:val="Hyperlink"/>
                    <w:rFonts w:ascii="Verdana" w:eastAsia="Calibri" w:hAnsi="Verdana" w:cstheme="minorHAnsi"/>
                    <w:noProof/>
                    <w:sz w:val="20"/>
                    <w:szCs w:val="20"/>
                  </w:rPr>
                  <w:t>Pirkimo sąlygų 6 priedas „Pasiūlymo forma“</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_Toc191991268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30</w:t>
                </w:r>
                <w:r w:rsidRPr="0049102E">
                  <w:rPr>
                    <w:rFonts w:ascii="Verdana" w:hAnsi="Verdana"/>
                    <w:noProof/>
                    <w:webHidden/>
                    <w:sz w:val="20"/>
                    <w:szCs w:val="20"/>
                  </w:rPr>
                  <w:fldChar w:fldCharType="end"/>
                </w:r>
              </w:hyperlink>
            </w:p>
            <w:p w14:paraId="010DD5BF" w14:textId="088BE595" w:rsidR="0049102E" w:rsidRPr="0049102E" w:rsidRDefault="0049102E">
              <w:pPr>
                <w:pStyle w:val="TOC2"/>
                <w:rPr>
                  <w:rFonts w:ascii="Verdana" w:hAnsi="Verdana"/>
                  <w:noProof/>
                  <w:kern w:val="2"/>
                  <w:sz w:val="20"/>
                  <w:szCs w:val="20"/>
                  <w14:ligatures w14:val="standardContextual"/>
                </w:rPr>
              </w:pPr>
              <w:hyperlink w:anchor="_Toc191991269" w:history="1">
                <w:r w:rsidRPr="0049102E">
                  <w:rPr>
                    <w:rStyle w:val="Hyperlink"/>
                    <w:rFonts w:ascii="Verdana" w:eastAsia="Calibri" w:hAnsi="Verdana" w:cstheme="minorHAnsi"/>
                    <w:noProof/>
                    <w:sz w:val="20"/>
                    <w:szCs w:val="20"/>
                  </w:rPr>
                  <w:t>Pirkimo sąlygų 7 priedas „Pasiūlymų vertinimo kriterijai ir sąlygos“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_Toc191991269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34</w:t>
                </w:r>
                <w:r w:rsidRPr="0049102E">
                  <w:rPr>
                    <w:rFonts w:ascii="Verdana" w:hAnsi="Verdana"/>
                    <w:noProof/>
                    <w:webHidden/>
                    <w:sz w:val="20"/>
                    <w:szCs w:val="20"/>
                  </w:rPr>
                  <w:fldChar w:fldCharType="end"/>
                </w:r>
              </w:hyperlink>
            </w:p>
            <w:p w14:paraId="0ACDB451" w14:textId="533C8082" w:rsidR="0049102E" w:rsidRPr="0049102E" w:rsidRDefault="0049102E">
              <w:pPr>
                <w:pStyle w:val="TOC2"/>
                <w:rPr>
                  <w:rFonts w:ascii="Verdana" w:hAnsi="Verdana"/>
                  <w:noProof/>
                  <w:kern w:val="2"/>
                  <w:sz w:val="20"/>
                  <w:szCs w:val="20"/>
                  <w14:ligatures w14:val="standardContextual"/>
                </w:rPr>
              </w:pPr>
              <w:hyperlink w:anchor="_Toc191991270" w:history="1">
                <w:r w:rsidRPr="0049102E">
                  <w:rPr>
                    <w:rStyle w:val="Hyperlink"/>
                    <w:rFonts w:ascii="Verdana" w:hAnsi="Verdana"/>
                    <w:noProof/>
                    <w:sz w:val="20"/>
                    <w:szCs w:val="20"/>
                  </w:rPr>
                  <w:t>Pirkimo sąlygų 8 priedas „Sutarties projektas“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_Toc191991270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35</w:t>
                </w:r>
                <w:r w:rsidRPr="0049102E">
                  <w:rPr>
                    <w:rFonts w:ascii="Verdana" w:hAnsi="Verdana"/>
                    <w:noProof/>
                    <w:webHidden/>
                    <w:sz w:val="20"/>
                    <w:szCs w:val="20"/>
                  </w:rPr>
                  <w:fldChar w:fldCharType="end"/>
                </w:r>
              </w:hyperlink>
            </w:p>
            <w:p w14:paraId="108B362F" w14:textId="2AEBD235" w:rsidR="0049102E" w:rsidRPr="0049102E" w:rsidRDefault="0049102E">
              <w:pPr>
                <w:pStyle w:val="TOC2"/>
                <w:rPr>
                  <w:rFonts w:ascii="Verdana" w:hAnsi="Verdana"/>
                  <w:noProof/>
                  <w:kern w:val="2"/>
                  <w:sz w:val="20"/>
                  <w:szCs w:val="20"/>
                  <w14:ligatures w14:val="standardContextual"/>
                </w:rPr>
              </w:pPr>
              <w:hyperlink w:anchor="_Toc191991271" w:history="1">
                <w:r w:rsidRPr="0049102E">
                  <w:rPr>
                    <w:rStyle w:val="Hyperlink"/>
                    <w:rFonts w:ascii="Verdana" w:hAnsi="Verdana"/>
                    <w:noProof/>
                    <w:sz w:val="20"/>
                    <w:szCs w:val="20"/>
                  </w:rPr>
                  <w:t>Pirkimo sąlygų 9 priedas „Siūlomų specialistų sąrašas“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_Toc191991271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36</w:t>
                </w:r>
                <w:r w:rsidRPr="0049102E">
                  <w:rPr>
                    <w:rFonts w:ascii="Verdana" w:hAnsi="Verdana"/>
                    <w:noProof/>
                    <w:webHidden/>
                    <w:sz w:val="20"/>
                    <w:szCs w:val="20"/>
                  </w:rPr>
                  <w:fldChar w:fldCharType="end"/>
                </w:r>
              </w:hyperlink>
            </w:p>
            <w:p w14:paraId="0DDC40AE" w14:textId="47AA753D" w:rsidR="001C24BC" w:rsidRPr="00F0499F" w:rsidRDefault="001C24BC" w:rsidP="004E4612">
              <w:pPr>
                <w:spacing w:after="120" w:line="20" w:lineRule="atLeast"/>
                <w:contextualSpacing/>
                <w:rPr>
                  <w:rFonts w:cstheme="minorHAnsi"/>
                </w:rPr>
              </w:pPr>
              <w:r w:rsidRPr="0049102E">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457163">
      <w:pPr>
        <w:pStyle w:val="Heading1"/>
        <w:numPr>
          <w:ilvl w:val="0"/>
          <w:numId w:val="1"/>
        </w:numPr>
        <w:spacing w:line="20" w:lineRule="atLeast"/>
        <w:ind w:left="567" w:hanging="567"/>
        <w:contextualSpacing/>
        <w:rPr>
          <w:rFonts w:ascii="Verdana" w:hAnsi="Verdana" w:cstheme="minorHAnsi"/>
          <w:sz w:val="28"/>
          <w:szCs w:val="28"/>
        </w:rPr>
      </w:pPr>
      <w:bookmarkStart w:id="0" w:name="_Toc191991252"/>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0005A9E0" w:rsidR="005B5ED5" w:rsidRPr="00101E6A" w:rsidRDefault="00841D4C" w:rsidP="00841D4C">
      <w:pPr>
        <w:pStyle w:val="ListParagraph"/>
        <w:numPr>
          <w:ilvl w:val="1"/>
          <w:numId w:val="1"/>
        </w:numPr>
        <w:spacing w:after="0" w:line="20" w:lineRule="atLeast"/>
        <w:ind w:left="0" w:firstLine="567"/>
        <w:jc w:val="both"/>
        <w:rPr>
          <w:rFonts w:ascii="Verdana" w:hAnsi="Verdana"/>
          <w:sz w:val="20"/>
          <w:szCs w:val="20"/>
        </w:rPr>
      </w:pPr>
      <w:r w:rsidRPr="00101E6A">
        <w:rPr>
          <w:rFonts w:ascii="Verdana" w:hAnsi="Verdana" w:cs="Tahoma"/>
          <w:sz w:val="20"/>
          <w:szCs w:val="20"/>
        </w:rPr>
        <w:t>Viešoji įstaiga Inovacijų agentūra</w:t>
      </w:r>
      <w:r w:rsidRPr="00101E6A">
        <w:rPr>
          <w:rFonts w:ascii="Verdana" w:eastAsia="Calibri" w:hAnsi="Verdana" w:cs="Tahoma"/>
          <w:sz w:val="20"/>
          <w:szCs w:val="20"/>
        </w:rPr>
        <w:t>,</w:t>
      </w:r>
      <w:r w:rsidRPr="00101E6A">
        <w:rPr>
          <w:rFonts w:ascii="Verdana" w:eastAsia="Calibri" w:hAnsi="Verdana" w:cs="Tahoma"/>
          <w:color w:val="00B050"/>
          <w:sz w:val="20"/>
          <w:szCs w:val="20"/>
        </w:rPr>
        <w:t xml:space="preserve"> </w:t>
      </w:r>
      <w:r w:rsidRPr="00101E6A">
        <w:rPr>
          <w:rFonts w:ascii="Verdana" w:eastAsia="Calibri" w:hAnsi="Verdana" w:cs="Tahoma"/>
          <w:sz w:val="20"/>
          <w:szCs w:val="20"/>
        </w:rPr>
        <w:t xml:space="preserve">juridinio asmens kodas </w:t>
      </w:r>
      <w:r w:rsidRPr="00101E6A">
        <w:rPr>
          <w:rFonts w:ascii="Verdana" w:hAnsi="Verdana" w:cs="Tahoma"/>
          <w:bCs/>
          <w:sz w:val="20"/>
          <w:szCs w:val="20"/>
        </w:rPr>
        <w:t>125447177</w:t>
      </w:r>
      <w:r w:rsidRPr="00101E6A">
        <w:rPr>
          <w:rFonts w:ascii="Verdana" w:eastAsia="Calibri" w:hAnsi="Verdana" w:cs="Tahoma"/>
          <w:sz w:val="20"/>
          <w:szCs w:val="20"/>
        </w:rPr>
        <w:t>, adresas</w:t>
      </w:r>
      <w:r w:rsidRPr="00101E6A">
        <w:rPr>
          <w:rFonts w:ascii="Verdana" w:hAnsi="Verdana" w:cs="Tahoma"/>
          <w:sz w:val="20"/>
          <w:szCs w:val="20"/>
        </w:rPr>
        <w:t xml:space="preserve"> J. Balčikonio g. 3, LT-08247 Vilnius</w:t>
      </w:r>
      <w:r w:rsidRPr="00101E6A">
        <w:rPr>
          <w:rFonts w:ascii="Verdana" w:eastAsia="Calibri" w:hAnsi="Verdana" w:cs="Tahoma"/>
          <w:sz w:val="20"/>
          <w:szCs w:val="20"/>
        </w:rPr>
        <w:t>, Lietuva</w:t>
      </w:r>
      <w:r w:rsidRPr="5C5F5BAB">
        <w:rPr>
          <w:rFonts w:ascii="Verdana" w:hAnsi="Verdana"/>
          <w:sz w:val="20"/>
          <w:szCs w:val="20"/>
          <w:lang w:eastAsia="en-US"/>
        </w:rPr>
        <w:t xml:space="preserve">. </w:t>
      </w:r>
      <w:r w:rsidR="00E05E2D" w:rsidRPr="5C5F5BAB">
        <w:rPr>
          <w:rFonts w:ascii="Verdana" w:hAnsi="Verdana"/>
          <w:sz w:val="20"/>
          <w:szCs w:val="20"/>
          <w:lang w:eastAsia="en-US"/>
        </w:rPr>
        <w:t>Perkančioji organizacija nėra PVM mokėtoja</w:t>
      </w:r>
      <w:r w:rsidRPr="5C5F5BAB">
        <w:rPr>
          <w:rFonts w:ascii="Verdana" w:eastAsia="Calibri" w:hAnsi="Verdana"/>
          <w:sz w:val="20"/>
          <w:szCs w:val="20"/>
        </w:rPr>
        <w:t>, neapmokestinamasis asmuo.</w:t>
      </w:r>
    </w:p>
    <w:p w14:paraId="2239DD1B" w14:textId="255EB5C3" w:rsidR="002F5F8E" w:rsidRPr="00101E6A" w:rsidRDefault="002F5F8E" w:rsidP="004909FF">
      <w:pPr>
        <w:pStyle w:val="ListParagraph"/>
        <w:spacing w:after="0" w:line="240" w:lineRule="auto"/>
        <w:ind w:left="0" w:firstLine="567"/>
        <w:jc w:val="both"/>
        <w:rPr>
          <w:rFonts w:ascii="Verdana" w:eastAsia="Calibri" w:hAnsi="Verdana"/>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7D6857" w:rsidRPr="00101E6A">
        <w:rPr>
          <w:rFonts w:ascii="Verdana" w:hAnsi="Verdana"/>
          <w:color w:val="000000" w:themeColor="text1"/>
          <w:sz w:val="20"/>
          <w:szCs w:val="20"/>
        </w:rPr>
        <w:t>Pirkimas</w:t>
      </w:r>
      <w:r w:rsidR="00B37854" w:rsidRPr="00101E6A">
        <w:rPr>
          <w:rFonts w:ascii="Verdana" w:hAnsi="Verdana"/>
          <w:color w:val="000000" w:themeColor="text1"/>
          <w:sz w:val="20"/>
          <w:szCs w:val="20"/>
        </w:rPr>
        <w:t xml:space="preserve"> neatlieka</w:t>
      </w:r>
      <w:r w:rsidR="007D6857" w:rsidRPr="00101E6A">
        <w:rPr>
          <w:rFonts w:ascii="Verdana" w:hAnsi="Verdana"/>
          <w:color w:val="000000" w:themeColor="text1"/>
          <w:sz w:val="20"/>
          <w:szCs w:val="20"/>
        </w:rPr>
        <w:t>mas</w:t>
      </w:r>
      <w:r w:rsidR="00B37854" w:rsidRPr="00101E6A">
        <w:rPr>
          <w:rFonts w:ascii="Verdana" w:hAnsi="Verdana"/>
          <w:color w:val="000000" w:themeColor="text1"/>
          <w:sz w:val="20"/>
          <w:szCs w:val="20"/>
        </w:rPr>
        <w:t xml:space="preserve"> </w:t>
      </w:r>
      <w:r w:rsidRPr="00101E6A">
        <w:rPr>
          <w:rFonts w:ascii="Verdana" w:hAnsi="Verdana"/>
          <w:color w:val="000000" w:themeColor="text1"/>
          <w:sz w:val="20"/>
          <w:szCs w:val="20"/>
        </w:rPr>
        <w:t>naudojantis centralizuotų pirkimų katalogu</w:t>
      </w:r>
      <w:r w:rsidR="007D6857" w:rsidRPr="00101E6A">
        <w:rPr>
          <w:rFonts w:ascii="Verdana" w:hAnsi="Verdana"/>
          <w:color w:val="000000" w:themeColor="text1"/>
          <w:sz w:val="20"/>
          <w:szCs w:val="20"/>
        </w:rPr>
        <w:t xml:space="preserve">, nes </w:t>
      </w:r>
      <w:r w:rsidR="00841D4C" w:rsidRPr="00101E6A">
        <w:rPr>
          <w:rFonts w:ascii="Verdana" w:hAnsi="Verdana"/>
          <w:color w:val="000000" w:themeColor="text1"/>
          <w:sz w:val="20"/>
          <w:szCs w:val="20"/>
        </w:rPr>
        <w:t>kataloge tokių Paslaugų nėra.</w:t>
      </w:r>
      <w:r w:rsidR="008C5F5E" w:rsidRPr="00101E6A">
        <w:rPr>
          <w:rFonts w:ascii="Verdana" w:hAnsi="Verdana"/>
          <w:color w:val="000000" w:themeColor="text1"/>
          <w:sz w:val="20"/>
          <w:szCs w:val="20"/>
        </w:rPr>
        <w:t xml:space="preserve"> </w:t>
      </w:r>
      <w:r w:rsidRPr="00101E6A">
        <w:rPr>
          <w:rFonts w:ascii="Verdana" w:hAnsi="Verdana"/>
          <w:color w:val="000000" w:themeColor="text1"/>
          <w:sz w:val="20"/>
          <w:szCs w:val="20"/>
        </w:rPr>
        <w:t xml:space="preserve"> </w:t>
      </w:r>
    </w:p>
    <w:p w14:paraId="3172A3A7" w14:textId="1CFFDACA" w:rsidR="00AA23FB" w:rsidRPr="00101E6A" w:rsidRDefault="002F5F8E" w:rsidP="00841D4C">
      <w:pPr>
        <w:spacing w:after="0" w:line="240" w:lineRule="auto"/>
        <w:ind w:firstLine="567"/>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101E6A"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4</w:t>
      </w:r>
      <w:r w:rsidRPr="00101E6A">
        <w:rPr>
          <w:rFonts w:ascii="Verdana" w:hAnsi="Verdana" w:cstheme="minorHAnsi"/>
          <w:sz w:val="20"/>
          <w:szCs w:val="20"/>
        </w:rPr>
        <w:t xml:space="preserve">. </w:t>
      </w:r>
      <w:r w:rsidR="00E32C8E" w:rsidRPr="00101E6A">
        <w:rPr>
          <w:rFonts w:ascii="Verdana" w:hAnsi="Verdana" w:cstheme="minorHAnsi"/>
          <w:sz w:val="20"/>
          <w:szCs w:val="20"/>
        </w:rPr>
        <w:t xml:space="preserve">Stebėtojai dalyvauti </w:t>
      </w:r>
      <w:r w:rsidR="008A3C98" w:rsidRPr="00101E6A">
        <w:rPr>
          <w:rFonts w:ascii="Verdana" w:hAnsi="Verdana" w:cstheme="minorHAnsi"/>
          <w:sz w:val="20"/>
          <w:szCs w:val="20"/>
        </w:rPr>
        <w:t>K</w:t>
      </w:r>
      <w:r w:rsidR="00E32C8E" w:rsidRPr="00101E6A">
        <w:rPr>
          <w:rFonts w:ascii="Verdana" w:hAnsi="Verdana" w:cstheme="minorHAnsi"/>
          <w:sz w:val="20"/>
          <w:szCs w:val="20"/>
        </w:rPr>
        <w:t>omisijos posėdžiuose nėra kviečiami.</w:t>
      </w:r>
    </w:p>
    <w:p w14:paraId="16DBD8F4" w14:textId="41118DD7" w:rsidR="00C77F5E" w:rsidRPr="004916A8" w:rsidRDefault="00C77F5E" w:rsidP="004916A8">
      <w:pPr>
        <w:pStyle w:val="ListParagraph"/>
        <w:numPr>
          <w:ilvl w:val="1"/>
          <w:numId w:val="8"/>
        </w:numPr>
        <w:spacing w:after="0" w:line="240" w:lineRule="auto"/>
        <w:ind w:left="0" w:firstLine="567"/>
        <w:jc w:val="both"/>
        <w:rPr>
          <w:rFonts w:ascii="Verdana" w:hAnsi="Verdana" w:cstheme="minorHAnsi"/>
          <w:sz w:val="20"/>
          <w:szCs w:val="20"/>
        </w:rPr>
      </w:pPr>
      <w:r w:rsidRPr="004916A8">
        <w:rPr>
          <w:rFonts w:ascii="Verdana" w:hAnsi="Verdana" w:cstheme="minorHAnsi"/>
          <w:sz w:val="20"/>
          <w:szCs w:val="20"/>
        </w:rPr>
        <w:t xml:space="preserve"> Atliekamas žaliasis pirkimas.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4916A8">
        <w:rPr>
          <w:rStyle w:val="Hyperlink"/>
          <w:rFonts w:ascii="Verdana" w:hAnsi="Verdana" w:cstheme="minorHAnsi"/>
          <w:color w:val="0070C0"/>
          <w:sz w:val="20"/>
          <w:szCs w:val="20"/>
          <w:u w:val="single"/>
        </w:rPr>
        <w:t>Dėl Aplinkos apsaugos kriterijų taikymo, vykdant žaliuosius pirkimus, tvarkos aprašo patvirtinimo</w:t>
      </w:r>
      <w:r>
        <w:fldChar w:fldCharType="end"/>
      </w:r>
      <w:r w:rsidRPr="004916A8">
        <w:rPr>
          <w:rFonts w:ascii="Verdana" w:hAnsi="Verdana" w:cstheme="minorHAnsi"/>
          <w:sz w:val="20"/>
          <w:szCs w:val="20"/>
        </w:rPr>
        <w:t xml:space="preserve">“ </w:t>
      </w:r>
      <w:r w:rsidR="003C24A6" w:rsidRPr="004916A8">
        <w:rPr>
          <w:rFonts w:ascii="Verdana" w:hAnsi="Verdana" w:cstheme="minorHAnsi"/>
          <w:sz w:val="20"/>
          <w:szCs w:val="20"/>
        </w:rPr>
        <w:t>4.4.</w:t>
      </w:r>
      <w:r w:rsidR="0022062F">
        <w:rPr>
          <w:rFonts w:ascii="Verdana" w:hAnsi="Verdana" w:cstheme="minorHAnsi"/>
          <w:sz w:val="20"/>
          <w:szCs w:val="20"/>
        </w:rPr>
        <w:t>3</w:t>
      </w:r>
      <w:r w:rsidR="003C24A6" w:rsidRPr="004916A8">
        <w:rPr>
          <w:rFonts w:ascii="Verdana" w:hAnsi="Verdana" w:cstheme="minorHAnsi"/>
          <w:sz w:val="20"/>
          <w:szCs w:val="20"/>
        </w:rPr>
        <w:t xml:space="preserve"> p.</w:t>
      </w:r>
      <w:r w:rsidR="0022062F">
        <w:rPr>
          <w:rFonts w:ascii="Verdana" w:hAnsi="Verdana" w:cstheme="minorHAnsi"/>
          <w:sz w:val="20"/>
          <w:szCs w:val="20"/>
        </w:rPr>
        <w:t xml:space="preserve"> ir 4.4.4.1 p.</w:t>
      </w:r>
      <w:r w:rsidR="003C24A6" w:rsidRPr="004916A8">
        <w:rPr>
          <w:rFonts w:ascii="Verdana" w:hAnsi="Verdana" w:cstheme="minorHAnsi"/>
          <w:sz w:val="20"/>
          <w:szCs w:val="20"/>
        </w:rPr>
        <w:t xml:space="preserve"> </w:t>
      </w:r>
      <w:r w:rsidR="004916A8" w:rsidRPr="004916A8">
        <w:rPr>
          <w:rFonts w:ascii="Verdana" w:hAnsi="Verdana" w:cstheme="minorHAnsi"/>
          <w:sz w:val="20"/>
          <w:szCs w:val="20"/>
        </w:rPr>
        <w:t xml:space="preserve">Aplinkos apsaugos kriterijai nustatyti specialiųjų pirkimo sąlygų </w:t>
      </w:r>
      <w:r w:rsidR="004916A8">
        <w:rPr>
          <w:rFonts w:ascii="Verdana" w:hAnsi="Verdana" w:cstheme="minorHAnsi"/>
          <w:sz w:val="20"/>
          <w:szCs w:val="20"/>
        </w:rPr>
        <w:t>2</w:t>
      </w:r>
      <w:r w:rsidR="004916A8" w:rsidRPr="004916A8">
        <w:rPr>
          <w:rFonts w:ascii="Verdana" w:hAnsi="Verdana" w:cstheme="minorHAnsi"/>
          <w:sz w:val="20"/>
          <w:szCs w:val="20"/>
        </w:rPr>
        <w:t xml:space="preserve"> priede „</w:t>
      </w:r>
      <w:r w:rsidR="004916A8">
        <w:rPr>
          <w:rFonts w:ascii="Verdana" w:hAnsi="Verdana" w:cstheme="minorHAnsi"/>
          <w:sz w:val="20"/>
          <w:szCs w:val="20"/>
        </w:rPr>
        <w:t>Techninė specifikacija</w:t>
      </w:r>
      <w:r w:rsidR="004916A8" w:rsidRPr="004916A8">
        <w:rPr>
          <w:rFonts w:ascii="Verdana" w:hAnsi="Verdana" w:cstheme="minorHAnsi"/>
          <w:sz w:val="20"/>
          <w:szCs w:val="20"/>
        </w:rPr>
        <w:t>“.</w:t>
      </w:r>
    </w:p>
    <w:p w14:paraId="2413C02D" w14:textId="348614E1" w:rsidR="00E32C8E" w:rsidRPr="00101E6A" w:rsidRDefault="00E32C8E" w:rsidP="001F421B">
      <w:pPr>
        <w:pStyle w:val="ListParagraph"/>
        <w:numPr>
          <w:ilvl w:val="1"/>
          <w:numId w:val="8"/>
        </w:numPr>
        <w:tabs>
          <w:tab w:val="left" w:pos="993"/>
        </w:tabs>
        <w:spacing w:after="0" w:line="240" w:lineRule="auto"/>
        <w:ind w:left="0" w:firstLine="567"/>
        <w:jc w:val="both"/>
        <w:rPr>
          <w:rFonts w:ascii="Verdana" w:eastAsia="Arial" w:hAnsi="Verdana"/>
          <w:color w:val="000000" w:themeColor="text1"/>
          <w:sz w:val="20"/>
          <w:szCs w:val="20"/>
        </w:rPr>
      </w:pPr>
      <w:r w:rsidRPr="00101E6A">
        <w:rPr>
          <w:rFonts w:ascii="Verdana" w:eastAsia="Arial" w:hAnsi="Verdana"/>
          <w:color w:val="000000" w:themeColor="text1"/>
          <w:sz w:val="20"/>
          <w:szCs w:val="20"/>
        </w:rPr>
        <w:t xml:space="preserve">Išankstinis skelbimas apie </w:t>
      </w:r>
      <w:r w:rsidR="007A68AD" w:rsidRPr="00101E6A">
        <w:rPr>
          <w:rFonts w:ascii="Verdana" w:eastAsia="Arial" w:hAnsi="Verdana"/>
          <w:color w:val="000000" w:themeColor="text1"/>
          <w:sz w:val="20"/>
          <w:szCs w:val="20"/>
        </w:rPr>
        <w:t>p</w:t>
      </w:r>
      <w:r w:rsidRPr="00101E6A">
        <w:rPr>
          <w:rFonts w:ascii="Verdana" w:eastAsia="Arial" w:hAnsi="Verdana"/>
          <w:color w:val="000000" w:themeColor="text1"/>
          <w:sz w:val="20"/>
          <w:szCs w:val="20"/>
        </w:rPr>
        <w:t>irkimą nebuvo paskelbtas</w:t>
      </w:r>
      <w:r w:rsidR="003570C3" w:rsidRPr="00101E6A">
        <w:rPr>
          <w:rFonts w:ascii="Verdana" w:eastAsia="Arial" w:hAnsi="Verdana"/>
          <w:color w:val="000000" w:themeColor="text1"/>
          <w:sz w:val="20"/>
          <w:szCs w:val="20"/>
        </w:rPr>
        <w:t>.</w:t>
      </w:r>
      <w:r w:rsidRPr="00101E6A">
        <w:rPr>
          <w:rFonts w:ascii="Verdana" w:eastAsia="Arial" w:hAnsi="Verdana"/>
          <w:color w:val="000000" w:themeColor="text1"/>
          <w:sz w:val="20"/>
          <w:szCs w:val="20"/>
        </w:rPr>
        <w:t xml:space="preserve"> </w:t>
      </w:r>
    </w:p>
    <w:p w14:paraId="72EF28E7" w14:textId="61993630" w:rsidR="00AF1430" w:rsidRPr="00C440C7" w:rsidRDefault="00015FC9" w:rsidP="001F421B">
      <w:pPr>
        <w:pStyle w:val="ListParagraph"/>
        <w:numPr>
          <w:ilvl w:val="1"/>
          <w:numId w:val="8"/>
        </w:numPr>
        <w:tabs>
          <w:tab w:val="left" w:pos="851"/>
          <w:tab w:val="left" w:pos="993"/>
        </w:tabs>
        <w:spacing w:after="0" w:line="240" w:lineRule="auto"/>
        <w:ind w:firstLine="207"/>
        <w:jc w:val="both"/>
        <w:rPr>
          <w:rFonts w:ascii="Verdana" w:hAnsi="Verdana" w:cstheme="minorHAnsi"/>
          <w:sz w:val="20"/>
          <w:szCs w:val="20"/>
        </w:rPr>
      </w:pPr>
      <w:r w:rsidRPr="00101E6A">
        <w:rPr>
          <w:rFonts w:ascii="Verdana" w:hAnsi="Verdana" w:cstheme="minorHAnsi"/>
          <w:sz w:val="20"/>
          <w:szCs w:val="20"/>
          <w:lang w:eastAsia="en-US"/>
        </w:rPr>
        <w:t>P</w:t>
      </w:r>
      <w:r w:rsidR="00E32C8E" w:rsidRPr="00101E6A">
        <w:rPr>
          <w:rFonts w:ascii="Verdana" w:hAnsi="Verdana" w:cstheme="minorHAnsi"/>
          <w:sz w:val="20"/>
          <w:szCs w:val="20"/>
          <w:lang w:eastAsia="en-US"/>
        </w:rPr>
        <w:t xml:space="preserve">irkime </w:t>
      </w:r>
      <w:r w:rsidR="00E32C8E" w:rsidRPr="00101E6A">
        <w:rPr>
          <w:rFonts w:ascii="Verdana" w:hAnsi="Verdana" w:cstheme="minorHAnsi"/>
          <w:sz w:val="20"/>
          <w:szCs w:val="20"/>
        </w:rPr>
        <w:t xml:space="preserve"> </w:t>
      </w:r>
      <w:r w:rsidR="007A68AD" w:rsidRPr="00101E6A">
        <w:rPr>
          <w:rFonts w:ascii="Verdana" w:hAnsi="Verdana" w:cstheme="minorHAnsi"/>
          <w:sz w:val="20"/>
          <w:szCs w:val="20"/>
        </w:rPr>
        <w:t>perkančioji organizacija</w:t>
      </w:r>
      <w:r w:rsidR="00E32C8E" w:rsidRPr="00101E6A">
        <w:rPr>
          <w:rFonts w:ascii="Verdana" w:hAnsi="Verdana" w:cstheme="minorHAnsi"/>
          <w:sz w:val="20"/>
          <w:szCs w:val="20"/>
          <w:lang w:eastAsia="en-US"/>
        </w:rPr>
        <w:t xml:space="preserve"> nenumato skelbti pranešimo dėl savanoriško </w:t>
      </w:r>
      <w:r w:rsidR="00E32C8E" w:rsidRPr="00101E6A">
        <w:rPr>
          <w:rFonts w:ascii="Verdana" w:hAnsi="Verdana" w:cstheme="minorHAnsi"/>
          <w:i/>
          <w:iCs/>
          <w:sz w:val="20"/>
          <w:szCs w:val="20"/>
          <w:lang w:eastAsia="en-US"/>
        </w:rPr>
        <w:t>ex ante</w:t>
      </w:r>
      <w:r w:rsidR="00E32C8E" w:rsidRPr="00101E6A">
        <w:rPr>
          <w:rFonts w:ascii="Verdana" w:hAnsi="Verdana" w:cstheme="minorHAnsi"/>
          <w:sz w:val="20"/>
          <w:szCs w:val="20"/>
          <w:lang w:eastAsia="en-US"/>
        </w:rPr>
        <w:t xml:space="preserve"> </w:t>
      </w:r>
      <w:r w:rsidR="00E32C8E" w:rsidRPr="00C440C7">
        <w:rPr>
          <w:rFonts w:ascii="Verdana" w:hAnsi="Verdana" w:cstheme="minorHAnsi"/>
          <w:sz w:val="20"/>
          <w:szCs w:val="20"/>
          <w:lang w:eastAsia="en-US"/>
        </w:rPr>
        <w:t>skaidrumo.</w:t>
      </w:r>
    </w:p>
    <w:p w14:paraId="278EA4A0" w14:textId="7CBB2CA9" w:rsidR="00AF1430" w:rsidRPr="00C440C7" w:rsidRDefault="007466F8" w:rsidP="001F421B">
      <w:pPr>
        <w:pStyle w:val="ListParagraph"/>
        <w:numPr>
          <w:ilvl w:val="1"/>
          <w:numId w:val="8"/>
        </w:numPr>
        <w:tabs>
          <w:tab w:val="left" w:pos="851"/>
          <w:tab w:val="left" w:pos="993"/>
        </w:tabs>
        <w:spacing w:after="0" w:line="240" w:lineRule="auto"/>
        <w:ind w:left="0" w:firstLine="567"/>
        <w:jc w:val="both"/>
        <w:rPr>
          <w:rFonts w:ascii="Verdana" w:hAnsi="Verdana" w:cstheme="minorHAnsi"/>
          <w:sz w:val="20"/>
          <w:szCs w:val="20"/>
        </w:rPr>
      </w:pPr>
      <w:r w:rsidRPr="00C440C7">
        <w:rPr>
          <w:rFonts w:ascii="Verdana" w:hAnsi="Verdana" w:cstheme="minorHAnsi"/>
          <w:sz w:val="20"/>
          <w:szCs w:val="20"/>
        </w:rPr>
        <w:t>Pirkime neleidžia</w:t>
      </w:r>
      <w:r w:rsidR="00216820" w:rsidRPr="00C440C7">
        <w:rPr>
          <w:rFonts w:ascii="Verdana" w:hAnsi="Verdana" w:cstheme="minorHAnsi"/>
          <w:sz w:val="20"/>
          <w:szCs w:val="20"/>
        </w:rPr>
        <w:t>ma</w:t>
      </w:r>
      <w:r w:rsidRPr="00C440C7">
        <w:rPr>
          <w:rFonts w:ascii="Verdana" w:hAnsi="Verdana" w:cstheme="minorHAnsi"/>
          <w:sz w:val="20"/>
          <w:szCs w:val="20"/>
        </w:rPr>
        <w:t xml:space="preserve"> pateikti alternatyvių </w:t>
      </w:r>
      <w:r w:rsidR="00D27E76" w:rsidRPr="00C440C7">
        <w:rPr>
          <w:rFonts w:ascii="Verdana" w:hAnsi="Verdana" w:cstheme="minorHAnsi"/>
          <w:sz w:val="20"/>
          <w:szCs w:val="20"/>
        </w:rPr>
        <w:t>p</w:t>
      </w:r>
      <w:r w:rsidRPr="00C440C7">
        <w:rPr>
          <w:rFonts w:ascii="Verdana" w:hAnsi="Verdana" w:cstheme="minorHAnsi"/>
          <w:sz w:val="20"/>
          <w:szCs w:val="20"/>
        </w:rPr>
        <w:t xml:space="preserve">asiūlymų. </w:t>
      </w:r>
    </w:p>
    <w:p w14:paraId="6FF10C0D" w14:textId="77777777" w:rsidR="00F73521" w:rsidRPr="00C440C7" w:rsidRDefault="00E32C8E" w:rsidP="00F73521">
      <w:pPr>
        <w:pStyle w:val="ListParagraph"/>
        <w:numPr>
          <w:ilvl w:val="1"/>
          <w:numId w:val="8"/>
        </w:numPr>
        <w:tabs>
          <w:tab w:val="left" w:pos="993"/>
        </w:tabs>
        <w:spacing w:after="0" w:line="240" w:lineRule="auto"/>
        <w:ind w:firstLine="207"/>
        <w:jc w:val="both"/>
        <w:rPr>
          <w:rFonts w:ascii="Verdana" w:hAnsi="Verdana" w:cstheme="minorHAnsi"/>
          <w:sz w:val="20"/>
          <w:szCs w:val="20"/>
        </w:rPr>
      </w:pPr>
      <w:r w:rsidRPr="00C440C7">
        <w:rPr>
          <w:rFonts w:ascii="Verdana" w:eastAsia="Arial" w:hAnsi="Verdana" w:cstheme="minorHAnsi"/>
          <w:sz w:val="20"/>
          <w:szCs w:val="20"/>
        </w:rPr>
        <w:t xml:space="preserve">Bendrosios </w:t>
      </w:r>
      <w:r w:rsidR="007E5F55" w:rsidRPr="00C440C7">
        <w:rPr>
          <w:rFonts w:ascii="Verdana" w:eastAsia="Arial" w:hAnsi="Verdana" w:cstheme="minorHAnsi"/>
          <w:sz w:val="20"/>
          <w:szCs w:val="20"/>
        </w:rPr>
        <w:t xml:space="preserve">pirkimo </w:t>
      </w:r>
      <w:r w:rsidRPr="00C440C7">
        <w:rPr>
          <w:rFonts w:ascii="Verdana" w:eastAsia="Arial" w:hAnsi="Verdana" w:cstheme="minorHAnsi"/>
          <w:sz w:val="20"/>
          <w:szCs w:val="20"/>
        </w:rPr>
        <w:t>sąlygos yra neatskiriama ši</w:t>
      </w:r>
      <w:r w:rsidR="00C07F25" w:rsidRPr="00C440C7">
        <w:rPr>
          <w:rFonts w:ascii="Verdana" w:eastAsia="Arial" w:hAnsi="Verdana" w:cstheme="minorHAnsi"/>
          <w:sz w:val="20"/>
          <w:szCs w:val="20"/>
        </w:rPr>
        <w:t>ų</w:t>
      </w:r>
      <w:r w:rsidRPr="00C440C7">
        <w:rPr>
          <w:rFonts w:ascii="Verdana" w:eastAsia="Arial" w:hAnsi="Verdana" w:cstheme="minorHAnsi"/>
          <w:sz w:val="20"/>
          <w:szCs w:val="20"/>
        </w:rPr>
        <w:t xml:space="preserve"> </w:t>
      </w:r>
      <w:r w:rsidR="00F4541C" w:rsidRPr="00C440C7">
        <w:rPr>
          <w:rFonts w:ascii="Verdana" w:eastAsia="Arial" w:hAnsi="Verdana" w:cstheme="minorHAnsi"/>
          <w:sz w:val="20"/>
          <w:szCs w:val="20"/>
        </w:rPr>
        <w:t>p</w:t>
      </w:r>
      <w:r w:rsidRPr="00C440C7">
        <w:rPr>
          <w:rFonts w:ascii="Verdana" w:eastAsia="Arial" w:hAnsi="Verdana" w:cstheme="minorHAnsi"/>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191991253"/>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7ECB0EB4" w14:textId="77777777" w:rsidR="004916A8" w:rsidRDefault="00B41C66"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B5722D">
        <w:rPr>
          <w:rFonts w:ascii="Verdana" w:eastAsia="Calibri" w:hAnsi="Verdana"/>
          <w:color w:val="000000" w:themeColor="text1"/>
          <w:sz w:val="20"/>
          <w:szCs w:val="20"/>
        </w:rPr>
        <w:t xml:space="preserve">Perkančioji organizacija numato įsigyti </w:t>
      </w:r>
      <w:r w:rsidR="004916A8">
        <w:rPr>
          <w:rFonts w:ascii="Verdana" w:eastAsia="Calibri" w:hAnsi="Verdana"/>
          <w:b/>
          <w:bCs/>
          <w:color w:val="000000" w:themeColor="text1"/>
          <w:sz w:val="20"/>
          <w:szCs w:val="20"/>
        </w:rPr>
        <w:t>mokymo</w:t>
      </w:r>
      <w:r w:rsidR="00C77F5E" w:rsidRPr="00C77F5E">
        <w:rPr>
          <w:rFonts w:ascii="Verdana" w:eastAsia="Calibri" w:hAnsi="Verdana"/>
          <w:b/>
          <w:bCs/>
          <w:color w:val="000000" w:themeColor="text1"/>
          <w:sz w:val="20"/>
          <w:szCs w:val="20"/>
        </w:rPr>
        <w:t xml:space="preserve"> paslaug</w:t>
      </w:r>
      <w:r w:rsidR="00C77F5E">
        <w:rPr>
          <w:rFonts w:ascii="Verdana" w:eastAsia="Calibri" w:hAnsi="Verdana"/>
          <w:b/>
          <w:bCs/>
          <w:color w:val="000000" w:themeColor="text1"/>
          <w:sz w:val="20"/>
          <w:szCs w:val="20"/>
        </w:rPr>
        <w:t>a</w:t>
      </w:r>
      <w:r w:rsidR="00C77F5E" w:rsidRPr="00C77F5E">
        <w:rPr>
          <w:rFonts w:ascii="Verdana" w:eastAsia="Calibri" w:hAnsi="Verdana"/>
          <w:b/>
          <w:bCs/>
          <w:color w:val="000000" w:themeColor="text1"/>
          <w:sz w:val="20"/>
          <w:szCs w:val="20"/>
        </w:rPr>
        <w:t xml:space="preserve">s </w:t>
      </w:r>
      <w:r w:rsidR="008B7500" w:rsidRPr="00597F3A">
        <w:rPr>
          <w:rFonts w:ascii="Verdana" w:eastAsia="Calibri" w:hAnsi="Verdana"/>
          <w:color w:val="000000" w:themeColor="text1"/>
          <w:sz w:val="20"/>
          <w:szCs w:val="20"/>
        </w:rPr>
        <w:t xml:space="preserve">(toliau – </w:t>
      </w:r>
      <w:r w:rsidR="00887B4D" w:rsidRPr="00597F3A">
        <w:rPr>
          <w:rFonts w:ascii="Verdana" w:eastAsia="Calibri" w:hAnsi="Verdana"/>
          <w:color w:val="000000" w:themeColor="text1"/>
          <w:sz w:val="20"/>
          <w:szCs w:val="20"/>
        </w:rPr>
        <w:t>P</w:t>
      </w:r>
      <w:r w:rsidR="008B7500" w:rsidRPr="00597F3A">
        <w:rPr>
          <w:rFonts w:ascii="Verdana" w:eastAsia="Calibri" w:hAnsi="Verdana"/>
          <w:color w:val="000000" w:themeColor="text1"/>
          <w:sz w:val="20"/>
          <w:szCs w:val="20"/>
        </w:rPr>
        <w:t>aslaugos)</w:t>
      </w:r>
      <w:r w:rsidRPr="00597F3A">
        <w:rPr>
          <w:rFonts w:ascii="Verdana" w:eastAsia="Calibri" w:hAnsi="Verdana"/>
          <w:color w:val="000000" w:themeColor="text1"/>
          <w:sz w:val="20"/>
          <w:szCs w:val="20"/>
        </w:rPr>
        <w:t>.</w:t>
      </w:r>
      <w:r w:rsidRPr="00597F3A">
        <w:rPr>
          <w:rFonts w:ascii="Verdana" w:hAnsi="Verdana"/>
          <w:sz w:val="20"/>
          <w:szCs w:val="20"/>
        </w:rPr>
        <w:t xml:space="preserve"> Reikalavimai pirkimo objektui</w:t>
      </w:r>
      <w:r w:rsidR="003C24A6">
        <w:rPr>
          <w:rFonts w:ascii="Verdana" w:hAnsi="Verdana"/>
          <w:sz w:val="20"/>
          <w:szCs w:val="20"/>
        </w:rPr>
        <w:t>, pirkimo apimtys ir techninė specifikacija</w:t>
      </w:r>
      <w:r w:rsidRPr="00597F3A">
        <w:rPr>
          <w:rFonts w:ascii="Verdana" w:hAnsi="Verdana"/>
          <w:sz w:val="20"/>
          <w:szCs w:val="20"/>
        </w:rPr>
        <w:t xml:space="preserve"> nustatyti </w:t>
      </w:r>
      <w:r w:rsidR="00704310" w:rsidRPr="00597F3A">
        <w:rPr>
          <w:rFonts w:ascii="Verdana" w:hAnsi="Verdana"/>
          <w:sz w:val="20"/>
          <w:szCs w:val="20"/>
        </w:rPr>
        <w:t>s</w:t>
      </w:r>
      <w:r w:rsidR="00444CAF" w:rsidRPr="00597F3A">
        <w:rPr>
          <w:rFonts w:ascii="Verdana" w:hAnsi="Verdana"/>
          <w:sz w:val="20"/>
          <w:szCs w:val="20"/>
        </w:rPr>
        <w:t xml:space="preserve">pecialiųjų </w:t>
      </w:r>
      <w:r w:rsidR="00CE7209" w:rsidRPr="00597F3A">
        <w:rPr>
          <w:rFonts w:ascii="Verdana" w:hAnsi="Verdana"/>
          <w:sz w:val="20"/>
          <w:szCs w:val="20"/>
        </w:rPr>
        <w:t xml:space="preserve">pirkimo </w:t>
      </w:r>
      <w:r w:rsidR="00444CAF" w:rsidRPr="00597F3A">
        <w:rPr>
          <w:rFonts w:ascii="Verdana" w:hAnsi="Verdana"/>
          <w:sz w:val="20"/>
          <w:szCs w:val="20"/>
        </w:rPr>
        <w:t>sąlygų</w:t>
      </w:r>
      <w:r w:rsidR="004A769B" w:rsidRPr="00597F3A">
        <w:rPr>
          <w:rFonts w:ascii="Verdana" w:hAnsi="Verdana"/>
          <w:color w:val="000000" w:themeColor="text1"/>
          <w:sz w:val="20"/>
          <w:szCs w:val="20"/>
        </w:rPr>
        <w:t xml:space="preserve"> 2</w:t>
      </w:r>
      <w:r w:rsidR="004A769B" w:rsidRPr="00597F3A">
        <w:rPr>
          <w:rFonts w:ascii="Verdana" w:hAnsi="Verdana" w:cs="Arial"/>
          <w:color w:val="000000" w:themeColor="text1"/>
          <w:sz w:val="20"/>
          <w:szCs w:val="20"/>
        </w:rPr>
        <w:t xml:space="preserve"> </w:t>
      </w:r>
      <w:r w:rsidR="004A769B" w:rsidRPr="00597F3A">
        <w:rPr>
          <w:rFonts w:ascii="Verdana" w:hAnsi="Verdana"/>
          <w:color w:val="000000" w:themeColor="text1"/>
          <w:sz w:val="20"/>
          <w:szCs w:val="20"/>
        </w:rPr>
        <w:t>priede</w:t>
      </w:r>
      <w:r w:rsidR="004A769B" w:rsidRPr="00597F3A">
        <w:rPr>
          <w:rFonts w:ascii="Verdana" w:hAnsi="Verdana"/>
          <w:sz w:val="20"/>
          <w:szCs w:val="20"/>
        </w:rPr>
        <w:t xml:space="preserve"> „Techninė specifikacija“</w:t>
      </w:r>
      <w:r w:rsidR="00FA7D78" w:rsidRPr="00597F3A">
        <w:rPr>
          <w:rFonts w:ascii="Verdana" w:hAnsi="Verdana" w:cs="Arial"/>
          <w:color w:val="00B050"/>
          <w:sz w:val="20"/>
          <w:szCs w:val="20"/>
        </w:rPr>
        <w:t xml:space="preserve"> </w:t>
      </w:r>
      <w:r w:rsidR="00444CAF" w:rsidRPr="00597F3A">
        <w:rPr>
          <w:rFonts w:ascii="Verdana" w:hAnsi="Verdana"/>
          <w:sz w:val="20"/>
          <w:szCs w:val="20"/>
        </w:rPr>
        <w:t>priede</w:t>
      </w:r>
      <w:r w:rsidRPr="00597F3A">
        <w:rPr>
          <w:rFonts w:ascii="Verdana" w:hAnsi="Verdana"/>
          <w:sz w:val="20"/>
          <w:szCs w:val="20"/>
        </w:rPr>
        <w:t>.</w:t>
      </w:r>
    </w:p>
    <w:p w14:paraId="1954E7CD" w14:textId="30A00EA2" w:rsidR="004916A8" w:rsidRPr="004916A8" w:rsidRDefault="004916A8" w:rsidP="004916A8">
      <w:pPr>
        <w:pStyle w:val="NoSpacing"/>
        <w:numPr>
          <w:ilvl w:val="1"/>
          <w:numId w:val="6"/>
        </w:numPr>
        <w:ind w:left="0" w:firstLine="567"/>
        <w:contextualSpacing/>
        <w:jc w:val="both"/>
        <w:rPr>
          <w:rFonts w:ascii="Verdana" w:eastAsia="Calibri" w:hAnsi="Verdana"/>
          <w:color w:val="000000" w:themeColor="text1"/>
          <w:sz w:val="20"/>
          <w:szCs w:val="20"/>
        </w:rPr>
      </w:pPr>
      <w:r w:rsidRPr="004916A8">
        <w:rPr>
          <w:rFonts w:ascii="Verdana" w:eastAsia="Calibri" w:hAnsi="Verdana"/>
          <w:color w:val="000000" w:themeColor="text1"/>
          <w:sz w:val="20"/>
          <w:szCs w:val="20"/>
        </w:rPr>
        <w:t>Pirkimas vykdomas įgyvendinant projektą</w:t>
      </w:r>
      <w:r w:rsidR="00D75E41">
        <w:rPr>
          <w:rFonts w:ascii="Verdana" w:eastAsia="Calibri" w:hAnsi="Verdana"/>
          <w:color w:val="000000" w:themeColor="text1"/>
          <w:sz w:val="20"/>
          <w:szCs w:val="20"/>
        </w:rPr>
        <w:t xml:space="preserve"> </w:t>
      </w:r>
      <w:r w:rsidR="00D75E41" w:rsidRPr="00D75E41">
        <w:rPr>
          <w:rFonts w:ascii="Verdana" w:eastAsia="Calibri" w:hAnsi="Verdana"/>
          <w:color w:val="000000" w:themeColor="text1"/>
          <w:sz w:val="20"/>
          <w:szCs w:val="20"/>
        </w:rPr>
        <w:t>„Inkubavimo, konsultavimo, mentorystės ir tinklaveikos programų vystymas, skatinant pradedančiųjų SVV subjektų kūrimąsi ir augimą regionuose“</w:t>
      </w:r>
      <w:r w:rsidR="00D75E41">
        <w:rPr>
          <w:rFonts w:ascii="Verdana" w:eastAsia="Calibri" w:hAnsi="Verdana"/>
          <w:color w:val="000000" w:themeColor="text1"/>
          <w:sz w:val="20"/>
          <w:szCs w:val="20"/>
        </w:rPr>
        <w:t xml:space="preserve"> (Nr. </w:t>
      </w:r>
      <w:r w:rsidR="00D75E41" w:rsidRPr="00D75E41">
        <w:rPr>
          <w:rFonts w:ascii="Verdana" w:eastAsia="Calibri" w:hAnsi="Verdana"/>
          <w:color w:val="000000" w:themeColor="text1"/>
          <w:sz w:val="20"/>
          <w:szCs w:val="20"/>
        </w:rPr>
        <w:t>02-024-K-0007</w:t>
      </w:r>
      <w:r w:rsidR="00D75E41">
        <w:rPr>
          <w:rFonts w:ascii="Verdana" w:eastAsia="Calibri" w:hAnsi="Verdana"/>
          <w:color w:val="000000" w:themeColor="text1"/>
          <w:sz w:val="20"/>
          <w:szCs w:val="20"/>
        </w:rPr>
        <w:t>).</w:t>
      </w:r>
    </w:p>
    <w:p w14:paraId="38C9C616" w14:textId="77777777" w:rsidR="004916A8" w:rsidRDefault="00B41C66"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Pirkimo objektas į dalis neskaidomas. </w:t>
      </w:r>
    </w:p>
    <w:p w14:paraId="25150551" w14:textId="77777777" w:rsidR="004916A8" w:rsidRPr="004916A8" w:rsidRDefault="00E53E12"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16A8">
        <w:rPr>
          <w:rFonts w:ascii="Verdana" w:hAnsi="Verdana"/>
          <w:sz w:val="20"/>
          <w:szCs w:val="20"/>
        </w:rPr>
        <w:t xml:space="preserve">turi būti </w:t>
      </w:r>
      <w:r w:rsidR="00AE7624" w:rsidRPr="004916A8">
        <w:rPr>
          <w:rFonts w:ascii="Verdana" w:hAnsi="Verdana"/>
          <w:sz w:val="20"/>
          <w:szCs w:val="20"/>
        </w:rPr>
        <w:t xml:space="preserve">laikoma, kad kiekviena tokia nuoroda yra pateikta su žodžiais „arba lygiavertis“. </w:t>
      </w:r>
    </w:p>
    <w:p w14:paraId="3031DC86" w14:textId="39524B06" w:rsidR="00004521" w:rsidRPr="004916A8" w:rsidRDefault="00004521"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cstheme="minorHAnsi"/>
          <w:sz w:val="20"/>
          <w:szCs w:val="20"/>
        </w:rPr>
        <w:t>Jeigu apibūdinant pirkimo objektą techninėje specifikacijoje nurodytas standartas</w:t>
      </w:r>
      <w:r w:rsidR="00245655" w:rsidRPr="004916A8">
        <w:rPr>
          <w:rFonts w:ascii="Verdana" w:hAnsi="Verdana" w:cstheme="minorHAnsi"/>
          <w:sz w:val="20"/>
          <w:szCs w:val="20"/>
        </w:rPr>
        <w:t xml:space="preserve">, </w:t>
      </w:r>
      <w:r w:rsidR="00245655" w:rsidRPr="004916A8">
        <w:rPr>
          <w:rFonts w:ascii="Verdana" w:hAnsi="Verdana"/>
          <w:color w:val="000000"/>
          <w:sz w:val="20"/>
          <w:szCs w:val="20"/>
        </w:rPr>
        <w:t>techninis liudijimas ar bendrosios techninės specifikacijos</w:t>
      </w:r>
      <w:r w:rsidR="00046522" w:rsidRPr="004916A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16A8">
        <w:rPr>
          <w:rFonts w:ascii="Verdana" w:hAnsi="Verdana"/>
          <w:color w:val="000000"/>
          <w:sz w:val="20"/>
          <w:szCs w:val="20"/>
        </w:rPr>
        <w:t xml:space="preserve">, </w:t>
      </w:r>
      <w:r w:rsidR="00245655" w:rsidRPr="004916A8">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191991254"/>
      <w:r w:rsidRPr="00B5722D">
        <w:rPr>
          <w:rFonts w:ascii="Verdana" w:hAnsi="Verdana" w:cstheme="minorHAnsi"/>
          <w:sz w:val="28"/>
          <w:szCs w:val="28"/>
        </w:rPr>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6"/>
      <w:bookmarkEnd w:id="9"/>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191991255"/>
      <w:r w:rsidRPr="00B5722D">
        <w:rPr>
          <w:rFonts w:ascii="Verdana" w:hAnsi="Verdana" w:cstheme="majorHAnsi"/>
          <w:sz w:val="28"/>
          <w:szCs w:val="28"/>
        </w:rPr>
        <w:lastRenderedPageBreak/>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0B65F6B1" w:rsidR="007B6F6D" w:rsidRPr="00B5722D"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t>4.2.</w:t>
      </w:r>
      <w:r w:rsidR="00990E9B" w:rsidRPr="00B5722D">
        <w:rPr>
          <w:rFonts w:ascii="Verdana" w:hAnsi="Verdana"/>
          <w:sz w:val="20"/>
          <w:szCs w:val="20"/>
        </w:rPr>
        <w:t xml:space="preserve"> </w:t>
      </w:r>
      <w:r w:rsidR="00A6625B" w:rsidRPr="00B5722D">
        <w:rPr>
          <w:rFonts w:ascii="Verdana" w:hAnsi="Verdana"/>
          <w:color w:val="000000" w:themeColor="text1"/>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B5722D">
        <w:rPr>
          <w:rFonts w:ascii="Verdana" w:hAnsi="Verdana"/>
          <w:color w:val="000000" w:themeColor="text1"/>
          <w:sz w:val="20"/>
          <w:szCs w:val="20"/>
        </w:rPr>
        <w:t>specialiųjų p</w:t>
      </w:r>
      <w:r w:rsidR="00551FA7" w:rsidRPr="00B5722D">
        <w:rPr>
          <w:rFonts w:ascii="Verdana" w:hAnsi="Verdana"/>
          <w:color w:val="000000" w:themeColor="text1"/>
          <w:sz w:val="20"/>
          <w:szCs w:val="20"/>
        </w:rPr>
        <w:t xml:space="preserve">irkimo </w:t>
      </w:r>
      <w:r w:rsidR="00A6625B" w:rsidRPr="00B5722D">
        <w:rPr>
          <w:rFonts w:ascii="Verdana" w:hAnsi="Verdana"/>
          <w:color w:val="000000" w:themeColor="text1"/>
          <w:sz w:val="20"/>
          <w:szCs w:val="20"/>
        </w:rPr>
        <w:t xml:space="preserve">sąlygų </w:t>
      </w:r>
      <w:r w:rsidR="00240CA6" w:rsidRPr="00B5722D">
        <w:rPr>
          <w:rFonts w:ascii="Verdana" w:hAnsi="Verdana"/>
          <w:color w:val="000000" w:themeColor="text1"/>
          <w:sz w:val="20"/>
          <w:szCs w:val="20"/>
        </w:rPr>
        <w:t>4</w:t>
      </w:r>
      <w:r w:rsidR="00A6625B" w:rsidRPr="00B5722D">
        <w:rPr>
          <w:rFonts w:ascii="Verdana" w:hAnsi="Verdana"/>
          <w:color w:val="000000" w:themeColor="text1"/>
          <w:sz w:val="20"/>
          <w:szCs w:val="20"/>
        </w:rPr>
        <w:t xml:space="preserve"> priede</w:t>
      </w:r>
      <w:r w:rsidR="00240CA6" w:rsidRPr="00B5722D">
        <w:rPr>
          <w:rFonts w:ascii="Verdana" w:hAnsi="Verdana"/>
          <w:color w:val="000000" w:themeColor="text1"/>
          <w:sz w:val="20"/>
          <w:szCs w:val="20"/>
        </w:rPr>
        <w:t xml:space="preserve"> „Tiekėjų kvalifikacijos reikalavimai ir reikalaujami kokybės bei aplinkos apsaugos vadybos sistemų standartai“</w:t>
      </w:r>
      <w:r w:rsidR="00A6625B" w:rsidRPr="00B5722D">
        <w:rPr>
          <w:rFonts w:ascii="Verdana" w:hAnsi="Verdana"/>
          <w:color w:val="000000" w:themeColor="text1"/>
          <w:sz w:val="20"/>
          <w:szCs w:val="20"/>
        </w:rPr>
        <w:t xml:space="preserve">. </w:t>
      </w:r>
    </w:p>
    <w:p w14:paraId="69D62E2B" w14:textId="3F192469" w:rsidR="00A000BE" w:rsidRPr="00B5722D" w:rsidRDefault="00D24970" w:rsidP="0037632B">
      <w:pPr>
        <w:pStyle w:val="Heading1"/>
        <w:tabs>
          <w:tab w:val="left" w:pos="567"/>
        </w:tabs>
        <w:spacing w:after="0"/>
        <w:contextualSpacing/>
        <w:jc w:val="both"/>
        <w:rPr>
          <w:rFonts w:ascii="Verdana" w:hAnsi="Verdana" w:cstheme="minorBidi"/>
          <w:sz w:val="28"/>
          <w:szCs w:val="28"/>
        </w:rPr>
      </w:pPr>
      <w:bookmarkStart w:id="15" w:name="_Toc191991256"/>
      <w:r w:rsidRPr="00B5722D">
        <w:rPr>
          <w:rFonts w:ascii="Verdana" w:hAnsi="Verdana" w:cstheme="minorHAnsi"/>
          <w:sz w:val="28"/>
          <w:szCs w:val="28"/>
        </w:rPr>
        <w:t>5</w:t>
      </w:r>
      <w:r w:rsidR="001E3D5A" w:rsidRPr="00B5722D">
        <w:rPr>
          <w:rFonts w:ascii="Verdana" w:hAnsi="Verdana" w:cstheme="minorHAnsi"/>
          <w:sz w:val="28"/>
          <w:szCs w:val="28"/>
        </w:rPr>
        <w:t>.</w:t>
      </w:r>
      <w:r w:rsidR="00B5722D" w:rsidRPr="00B5722D">
        <w:rPr>
          <w:rFonts w:ascii="Verdana" w:hAnsi="Verdana" w:cstheme="minorHAnsi"/>
          <w:sz w:val="28"/>
          <w:szCs w:val="28"/>
        </w:rPr>
        <w:t xml:space="preserve"> </w:t>
      </w:r>
      <w:r w:rsidR="009743D3" w:rsidRPr="00B5722D">
        <w:rPr>
          <w:rFonts w:ascii="Verdana" w:hAnsi="Verdana" w:cs="Calibri"/>
          <w:sz w:val="28"/>
          <w:szCs w:val="28"/>
        </w:rPr>
        <w:t>Reikalavimai, susiję su nacionaliniu saugumu</w:t>
      </w:r>
      <w:bookmarkEnd w:id="15"/>
      <w:r w:rsidR="009743D3" w:rsidRPr="00B5722D">
        <w:rPr>
          <w:rFonts w:ascii="Verdana" w:hAnsi="Verdana"/>
          <w:sz w:val="28"/>
          <w:szCs w:val="28"/>
        </w:rPr>
        <w:t xml:space="preserve"> </w:t>
      </w:r>
    </w:p>
    <w:p w14:paraId="6F79D98D" w14:textId="77777777" w:rsidR="00C440C7" w:rsidRDefault="00C440C7" w:rsidP="004E5DE4">
      <w:pPr>
        <w:spacing w:after="0" w:line="240" w:lineRule="auto"/>
        <w:ind w:firstLine="567"/>
        <w:jc w:val="both"/>
        <w:rPr>
          <w:rFonts w:ascii="Verdana" w:hAnsi="Verdana" w:cstheme="minorHAnsi"/>
          <w:color w:val="000000" w:themeColor="text1"/>
          <w:sz w:val="20"/>
          <w:szCs w:val="20"/>
        </w:rPr>
      </w:pPr>
    </w:p>
    <w:p w14:paraId="05E7CB20" w14:textId="63AC9916" w:rsidR="002A637A" w:rsidRDefault="00D24970" w:rsidP="004E5DE4">
      <w:pPr>
        <w:spacing w:after="0" w:line="240" w:lineRule="auto"/>
        <w:ind w:firstLine="567"/>
        <w:jc w:val="both"/>
        <w:rPr>
          <w:rFonts w:ascii="Verdana" w:hAnsi="Verdana" w:cstheme="minorHAnsi"/>
          <w:color w:val="000000" w:themeColor="text1"/>
          <w:sz w:val="20"/>
          <w:szCs w:val="20"/>
        </w:rPr>
      </w:pPr>
      <w:r w:rsidRPr="00B5722D">
        <w:rPr>
          <w:rFonts w:ascii="Verdana" w:hAnsi="Verdana" w:cstheme="minorHAnsi"/>
          <w:color w:val="000000" w:themeColor="text1"/>
          <w:sz w:val="20"/>
          <w:szCs w:val="20"/>
        </w:rPr>
        <w:t>5</w:t>
      </w:r>
      <w:r w:rsidR="0037632B" w:rsidRPr="00B5722D">
        <w:rPr>
          <w:rFonts w:ascii="Verdana" w:hAnsi="Verdana" w:cstheme="minorHAnsi"/>
          <w:color w:val="000000" w:themeColor="text1"/>
          <w:sz w:val="20"/>
          <w:szCs w:val="20"/>
        </w:rPr>
        <w:t xml:space="preserve">.1. </w:t>
      </w:r>
      <w:r w:rsidR="004E5DE4">
        <w:rPr>
          <w:rFonts w:ascii="Verdana" w:hAnsi="Verdana" w:cstheme="minorHAnsi"/>
          <w:color w:val="000000" w:themeColor="text1"/>
          <w:sz w:val="20"/>
          <w:szCs w:val="20"/>
        </w:rPr>
        <w:t>Netaikoma.</w:t>
      </w:r>
    </w:p>
    <w:p w14:paraId="4445EACD" w14:textId="77777777" w:rsidR="00C440C7" w:rsidRPr="00B5722D" w:rsidRDefault="00C440C7" w:rsidP="004E5DE4">
      <w:pPr>
        <w:spacing w:after="0" w:line="240" w:lineRule="auto"/>
        <w:ind w:firstLine="567"/>
        <w:jc w:val="both"/>
        <w:rPr>
          <w:rFonts w:ascii="Verdana" w:hAnsi="Verdana" w:cstheme="minorHAnsi"/>
          <w:color w:val="000000" w:themeColor="text1"/>
          <w:sz w:val="20"/>
          <w:szCs w:val="20"/>
        </w:rPr>
      </w:pPr>
    </w:p>
    <w:p w14:paraId="4BEDE7AF" w14:textId="457E0FAE" w:rsidR="00AF62E6" w:rsidRPr="00B5722D" w:rsidRDefault="00245E8F" w:rsidP="00887FCF">
      <w:pPr>
        <w:pStyle w:val="Heading1"/>
        <w:spacing w:before="0" w:line="20" w:lineRule="atLeast"/>
        <w:contextualSpacing/>
        <w:rPr>
          <w:rFonts w:ascii="Verdana" w:hAnsi="Verdana" w:cstheme="minorBidi"/>
          <w:sz w:val="28"/>
          <w:szCs w:val="28"/>
        </w:rPr>
      </w:pPr>
      <w:bookmarkStart w:id="16" w:name="_Ref39666794"/>
      <w:bookmarkStart w:id="17" w:name="_Ref39666796"/>
      <w:bookmarkStart w:id="18" w:name="_Toc191991257"/>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6"/>
      <w:bookmarkEnd w:id="17"/>
      <w:bookmarkEnd w:id="18"/>
    </w:p>
    <w:p w14:paraId="3D47F821" w14:textId="2F93D89B" w:rsidR="00EF5623" w:rsidRPr="00B5722D" w:rsidRDefault="00192AF9" w:rsidP="00D75E41">
      <w:pPr>
        <w:spacing w:after="0" w:line="240" w:lineRule="auto"/>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1D88FA9D" w:rsidR="00FF12F1" w:rsidRPr="00B5722D" w:rsidRDefault="003F0DA7"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pasirašytas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3459FD0B" w14:textId="355CA26B" w:rsidR="009C1155" w:rsidRPr="00B5722D" w:rsidRDefault="009C1155" w:rsidP="00D75E41">
      <w:pPr>
        <w:pStyle w:val="ListParagraph"/>
        <w:numPr>
          <w:ilvl w:val="2"/>
          <w:numId w:val="9"/>
        </w:numPr>
        <w:spacing w:after="0" w:line="240" w:lineRule="auto"/>
        <w:ind w:left="0" w:firstLine="567"/>
        <w:jc w:val="both"/>
        <w:rPr>
          <w:rFonts w:ascii="Verdana" w:hAnsi="Verdana" w:cstheme="minorHAnsi"/>
          <w:color w:val="00B050"/>
          <w:sz w:val="20"/>
          <w:szCs w:val="20"/>
        </w:rPr>
      </w:pPr>
      <w:r w:rsidRPr="00B5722D">
        <w:rPr>
          <w:rFonts w:ascii="Verdana" w:hAnsi="Verdana" w:cstheme="minorHAnsi"/>
          <w:sz w:val="20"/>
          <w:szCs w:val="20"/>
        </w:rPr>
        <w:t xml:space="preserve">užpildytas EBVPD (specialiųjų pirkimo sąlygų </w:t>
      </w:r>
      <w:r w:rsidR="00717372" w:rsidRPr="00B5722D">
        <w:rPr>
          <w:rFonts w:ascii="Verdana" w:hAnsi="Verdana" w:cstheme="minorHAnsi"/>
          <w:color w:val="000000" w:themeColor="text1"/>
          <w:sz w:val="20"/>
          <w:szCs w:val="20"/>
        </w:rPr>
        <w:t>5 priedas „EBVPD“ (XML formatu)</w:t>
      </w:r>
      <w:r w:rsidRPr="00B5722D">
        <w:rPr>
          <w:rFonts w:ascii="Verdana" w:hAnsi="Verdana" w:cstheme="minorHAnsi"/>
          <w:color w:val="000000" w:themeColor="text1"/>
          <w:sz w:val="20"/>
          <w:szCs w:val="20"/>
        </w:rPr>
        <w:t xml:space="preserve">). </w:t>
      </w:r>
      <w:r w:rsidRPr="00B5722D">
        <w:rPr>
          <w:rFonts w:ascii="Verdana" w:hAnsi="Verdana" w:cstheme="minorHAnsi"/>
          <w:sz w:val="20"/>
          <w:szCs w:val="20"/>
        </w:rPr>
        <w:t xml:space="preserve">Pasirašydamas </w:t>
      </w:r>
      <w:r w:rsidR="00C35C26" w:rsidRPr="00B5722D">
        <w:rPr>
          <w:rFonts w:ascii="Verdana" w:hAnsi="Verdana" w:cstheme="minorHAnsi"/>
          <w:sz w:val="20"/>
          <w:szCs w:val="20"/>
        </w:rPr>
        <w:t>p</w:t>
      </w:r>
      <w:r w:rsidRPr="00B5722D">
        <w:rPr>
          <w:rFonts w:ascii="Verdana" w:hAnsi="Verdana" w:cstheme="minorHAnsi"/>
          <w:sz w:val="20"/>
          <w:szCs w:val="20"/>
        </w:rPr>
        <w:t>asiūlymą, tiekėjas patvirtina ir EBVPD tikrumą;</w:t>
      </w:r>
    </w:p>
    <w:p w14:paraId="021CA68F" w14:textId="346D8E49" w:rsidR="007C1C57" w:rsidRPr="00B5722D" w:rsidRDefault="000C55D6"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50A0B33A" w14:textId="0A1B61EF" w:rsidR="006D0EC0" w:rsidRPr="00B5722D" w:rsidRDefault="006D0EC0"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dokumentas, patvirtinantis, kad asmuo, kuris pasirašė </w:t>
      </w:r>
      <w:r w:rsidR="00212F68" w:rsidRPr="00B5722D">
        <w:rPr>
          <w:rFonts w:ascii="Verdana" w:hAnsi="Verdana" w:cstheme="minorHAnsi"/>
          <w:sz w:val="20"/>
          <w:szCs w:val="20"/>
        </w:rPr>
        <w:t>p</w:t>
      </w:r>
      <w:r w:rsidRPr="00B5722D">
        <w:rPr>
          <w:rFonts w:ascii="Verdana" w:hAnsi="Verdana" w:cstheme="minorHAnsi"/>
          <w:sz w:val="20"/>
          <w:szCs w:val="20"/>
        </w:rPr>
        <w:t>asiūlymą (jei jis ne tiekėjo vadovas), turėjo teisę jį pasirašyti;</w:t>
      </w:r>
    </w:p>
    <w:p w14:paraId="0997451A" w14:textId="14C5D167" w:rsidR="006D0EC0" w:rsidRPr="00B5722D" w:rsidRDefault="00212F68" w:rsidP="00D93D12">
      <w:pPr>
        <w:pStyle w:val="ListParagraph"/>
        <w:numPr>
          <w:ilvl w:val="2"/>
          <w:numId w:val="9"/>
        </w:numPr>
        <w:tabs>
          <w:tab w:val="left" w:pos="1276"/>
        </w:tabs>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p</w:t>
      </w:r>
      <w:r w:rsidR="006D0EC0" w:rsidRPr="00B5722D">
        <w:rPr>
          <w:rFonts w:ascii="Verdana" w:hAnsi="Verdana" w:cstheme="minorHAnsi"/>
          <w:sz w:val="20"/>
          <w:szCs w:val="20"/>
        </w:rPr>
        <w:t>asiūlymo galiojimą užtikrinantis dokumentas (jeigu reikalaujama);</w:t>
      </w:r>
    </w:p>
    <w:p w14:paraId="53A8B5A3" w14:textId="109B0BB3"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054A3B95" w14:textId="575D1EEB"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5722D">
        <w:rPr>
          <w:rFonts w:ascii="Verdana" w:hAnsi="Verdana" w:cstheme="minorHAnsi"/>
          <w:i/>
          <w:iCs/>
          <w:color w:val="FF0000"/>
          <w:sz w:val="20"/>
          <w:szCs w:val="20"/>
        </w:rPr>
        <w:t xml:space="preserve"> </w:t>
      </w:r>
    </w:p>
    <w:p w14:paraId="47A40D54" w14:textId="339FAA95" w:rsidR="003436D5" w:rsidRPr="00013586" w:rsidRDefault="003436D5" w:rsidP="00863417">
      <w:pPr>
        <w:pStyle w:val="ListParagraph"/>
        <w:numPr>
          <w:ilvl w:val="2"/>
          <w:numId w:val="9"/>
        </w:numPr>
        <w:spacing w:after="0" w:line="240" w:lineRule="auto"/>
        <w:ind w:left="0" w:firstLine="567"/>
        <w:jc w:val="both"/>
        <w:rPr>
          <w:rFonts w:ascii="Verdana" w:hAnsi="Verdana" w:cstheme="minorHAnsi"/>
          <w:bCs/>
          <w:sz w:val="20"/>
          <w:szCs w:val="20"/>
        </w:rPr>
      </w:pPr>
      <w:r w:rsidRPr="00013586">
        <w:rPr>
          <w:rFonts w:ascii="Verdana" w:hAnsi="Verdana" w:cstheme="minorHAnsi"/>
          <w:bCs/>
          <w:sz w:val="20"/>
          <w:szCs w:val="20"/>
        </w:rPr>
        <w:t>dokumentai, patvirtinantys tiekėjo atitiktį nustatytiems kvalifikacijos reikalavimams</w:t>
      </w:r>
      <w:r w:rsidR="00F27588">
        <w:rPr>
          <w:rFonts w:ascii="Verdana" w:hAnsi="Verdana" w:cstheme="minorHAnsi"/>
          <w:bCs/>
          <w:sz w:val="20"/>
          <w:szCs w:val="20"/>
        </w:rPr>
        <w:t xml:space="preserve"> </w:t>
      </w:r>
      <w:r w:rsidR="00887FCF" w:rsidRPr="000E7FA3">
        <w:rPr>
          <w:rFonts w:ascii="Verdana" w:hAnsi="Verdana" w:cstheme="minorHAnsi"/>
          <w:b/>
          <w:bCs/>
          <w:color w:val="000000" w:themeColor="text1"/>
          <w:sz w:val="20"/>
          <w:szCs w:val="20"/>
        </w:rPr>
        <w:t>(šių dokumentų bus prašoma tik iš galimo pirkimo laimėtojo)</w:t>
      </w:r>
      <w:r w:rsidRPr="00013586">
        <w:rPr>
          <w:rFonts w:ascii="Verdana" w:hAnsi="Verdana" w:cstheme="minorHAnsi"/>
          <w:bCs/>
          <w:sz w:val="20"/>
          <w:szCs w:val="20"/>
        </w:rPr>
        <w:t>;</w:t>
      </w:r>
    </w:p>
    <w:p w14:paraId="7BA02528" w14:textId="16DA8FDF" w:rsidR="003436D5" w:rsidRPr="000E7FA3" w:rsidRDefault="003436D5" w:rsidP="00393012">
      <w:pPr>
        <w:pStyle w:val="ListParagraph"/>
        <w:numPr>
          <w:ilvl w:val="2"/>
          <w:numId w:val="9"/>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pašalinimo pagrindų nebuvimą </w:t>
      </w:r>
      <w:r w:rsidRPr="000E7FA3">
        <w:rPr>
          <w:rFonts w:ascii="Verdana" w:hAnsi="Verdana" w:cstheme="minorHAnsi"/>
          <w:b/>
          <w:bCs/>
          <w:color w:val="000000" w:themeColor="text1"/>
          <w:sz w:val="20"/>
          <w:szCs w:val="20"/>
        </w:rPr>
        <w:t xml:space="preserve">(šių dokumentų bus prašoma </w:t>
      </w:r>
      <w:r w:rsidR="00E66FA7">
        <w:rPr>
          <w:rFonts w:ascii="Verdana" w:hAnsi="Verdana" w:cstheme="minorHAnsi"/>
          <w:b/>
          <w:bCs/>
          <w:color w:val="000000" w:themeColor="text1"/>
          <w:sz w:val="20"/>
          <w:szCs w:val="20"/>
        </w:rPr>
        <w:t xml:space="preserve">Perkančiajai organizacijai </w:t>
      </w:r>
      <w:r w:rsidR="00E66FA7" w:rsidRPr="00E66FA7">
        <w:rPr>
          <w:rFonts w:ascii="Verdana" w:hAnsi="Verdana" w:cstheme="minorHAnsi"/>
          <w:b/>
          <w:bCs/>
          <w:color w:val="000000" w:themeColor="text1"/>
          <w:sz w:val="20"/>
          <w:szCs w:val="20"/>
        </w:rPr>
        <w:t>turi</w:t>
      </w:r>
      <w:r w:rsidR="00E66FA7">
        <w:rPr>
          <w:rFonts w:ascii="Verdana" w:hAnsi="Verdana" w:cstheme="minorHAnsi"/>
          <w:b/>
          <w:bCs/>
          <w:color w:val="000000" w:themeColor="text1"/>
          <w:sz w:val="20"/>
          <w:szCs w:val="20"/>
        </w:rPr>
        <w:t>nt</w:t>
      </w:r>
      <w:r w:rsidR="00E66FA7" w:rsidRPr="00E66FA7">
        <w:rPr>
          <w:rFonts w:ascii="Verdana" w:hAnsi="Verdana" w:cstheme="minorHAnsi"/>
          <w:b/>
          <w:bCs/>
          <w:color w:val="000000" w:themeColor="text1"/>
          <w:sz w:val="20"/>
          <w:szCs w:val="20"/>
        </w:rPr>
        <w:t xml:space="preserve"> pagrįstų abejonių dėl </w:t>
      </w:r>
      <w:r w:rsidR="00D4046E">
        <w:rPr>
          <w:rFonts w:ascii="Verdana" w:hAnsi="Verdana" w:cstheme="minorHAnsi"/>
          <w:b/>
          <w:bCs/>
          <w:color w:val="000000" w:themeColor="text1"/>
          <w:sz w:val="20"/>
          <w:szCs w:val="20"/>
        </w:rPr>
        <w:t>galimo pirkimo laimėtojo</w:t>
      </w:r>
      <w:r w:rsidR="00E66FA7" w:rsidRPr="00E66FA7">
        <w:rPr>
          <w:rFonts w:ascii="Verdana" w:hAnsi="Verdana" w:cstheme="minorHAnsi"/>
          <w:b/>
          <w:bCs/>
          <w:color w:val="000000" w:themeColor="text1"/>
          <w:sz w:val="20"/>
          <w:szCs w:val="20"/>
        </w:rPr>
        <w:t xml:space="preserve"> patikimumo</w:t>
      </w:r>
      <w:r w:rsidRPr="000E7FA3">
        <w:rPr>
          <w:rFonts w:ascii="Verdana" w:hAnsi="Verdana" w:cstheme="minorHAnsi"/>
          <w:b/>
          <w:bCs/>
          <w:color w:val="000000" w:themeColor="text1"/>
          <w:sz w:val="20"/>
          <w:szCs w:val="20"/>
        </w:rPr>
        <w:t>)</w:t>
      </w:r>
      <w:r w:rsidRPr="000E7FA3">
        <w:rPr>
          <w:rFonts w:ascii="Verdana" w:hAnsi="Verdana" w:cstheme="minorHAnsi"/>
          <w:bCs/>
          <w:sz w:val="20"/>
          <w:szCs w:val="20"/>
        </w:rPr>
        <w:t>;</w:t>
      </w:r>
    </w:p>
    <w:p w14:paraId="49BE60F9" w14:textId="293BB21A" w:rsidR="003436D5" w:rsidRDefault="003436D5" w:rsidP="00393012">
      <w:pPr>
        <w:pStyle w:val="ListParagraph"/>
        <w:numPr>
          <w:ilvl w:val="2"/>
          <w:numId w:val="9"/>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3FD07C2A" w14:textId="3FD21193" w:rsidR="008F49F7" w:rsidRPr="000E7FA3" w:rsidRDefault="008F49F7" w:rsidP="00393012">
      <w:pPr>
        <w:pStyle w:val="ListParagraph"/>
        <w:numPr>
          <w:ilvl w:val="2"/>
          <w:numId w:val="9"/>
        </w:numPr>
        <w:spacing w:after="0" w:line="240" w:lineRule="auto"/>
        <w:ind w:left="0" w:firstLine="567"/>
        <w:jc w:val="both"/>
        <w:rPr>
          <w:rFonts w:ascii="Verdana" w:hAnsi="Verdana" w:cstheme="minorHAnsi"/>
          <w:bCs/>
          <w:sz w:val="20"/>
          <w:szCs w:val="20"/>
        </w:rPr>
      </w:pPr>
      <w:r>
        <w:rPr>
          <w:rFonts w:ascii="Verdana" w:hAnsi="Verdana" w:cstheme="minorHAnsi"/>
          <w:bCs/>
          <w:sz w:val="20"/>
          <w:szCs w:val="20"/>
        </w:rPr>
        <w:t xml:space="preserve"> </w:t>
      </w:r>
      <w:r w:rsidR="001F273C">
        <w:rPr>
          <w:rFonts w:ascii="Verdana" w:hAnsi="Verdana" w:cstheme="minorHAnsi"/>
          <w:bCs/>
          <w:sz w:val="20"/>
          <w:szCs w:val="20"/>
        </w:rPr>
        <w:t>d</w:t>
      </w:r>
      <w:r>
        <w:rPr>
          <w:rFonts w:ascii="Verdana" w:hAnsi="Verdana" w:cstheme="minorHAnsi"/>
          <w:bCs/>
          <w:sz w:val="20"/>
          <w:szCs w:val="20"/>
        </w:rPr>
        <w:t xml:space="preserve">okumentai, patvirtinantys </w:t>
      </w:r>
      <w:r w:rsidR="00F27588">
        <w:rPr>
          <w:rFonts w:ascii="Verdana" w:hAnsi="Verdana" w:cstheme="minorHAnsi"/>
          <w:bCs/>
          <w:sz w:val="20"/>
          <w:szCs w:val="20"/>
        </w:rPr>
        <w:t>ekonominio naudingumo kokybinius vertinimo kriterijus (</w:t>
      </w:r>
      <w:r w:rsidR="00887FCF">
        <w:rPr>
          <w:rFonts w:ascii="Verdana" w:hAnsi="Verdana" w:cstheme="minorHAnsi"/>
          <w:bCs/>
          <w:sz w:val="20"/>
          <w:szCs w:val="20"/>
        </w:rPr>
        <w:t>jeigu pasiūlymai vertinami pagal kainos ir kokybės santykį</w:t>
      </w:r>
      <w:r w:rsidR="00F27588">
        <w:rPr>
          <w:rFonts w:ascii="Verdana" w:hAnsi="Verdana" w:cstheme="minorHAnsi"/>
          <w:bCs/>
          <w:sz w:val="20"/>
          <w:szCs w:val="20"/>
        </w:rPr>
        <w:t>);</w:t>
      </w:r>
    </w:p>
    <w:p w14:paraId="2618F4B9" w14:textId="000D94F5" w:rsidR="00E07BFF" w:rsidRPr="00655CD2" w:rsidRDefault="000E7FA3" w:rsidP="00655CD2">
      <w:pPr>
        <w:pStyle w:val="ListParagraph"/>
        <w:numPr>
          <w:ilvl w:val="2"/>
          <w:numId w:val="9"/>
        </w:numPr>
        <w:spacing w:after="0" w:line="240" w:lineRule="auto"/>
        <w:ind w:left="0" w:firstLine="567"/>
        <w:jc w:val="both"/>
        <w:rPr>
          <w:rFonts w:ascii="Verdana" w:hAnsi="Verdana" w:cstheme="minorHAnsi"/>
          <w:sz w:val="20"/>
          <w:szCs w:val="20"/>
        </w:rPr>
      </w:pPr>
      <w:r w:rsidRPr="00013586">
        <w:rPr>
          <w:rFonts w:ascii="Verdana" w:hAnsi="Verdana" w:cstheme="minorHAnsi"/>
          <w:bCs/>
          <w:sz w:val="20"/>
          <w:szCs w:val="20"/>
        </w:rPr>
        <w:t xml:space="preserve"> </w:t>
      </w:r>
      <w:r w:rsidR="003610BD" w:rsidRPr="00655CD2">
        <w:rPr>
          <w:rFonts w:ascii="Verdana" w:hAnsi="Verdana" w:cstheme="minorHAnsi"/>
          <w:sz w:val="20"/>
          <w:szCs w:val="20"/>
        </w:rPr>
        <w:t xml:space="preserve">kiti, tiekėjo nuomone, būtini dokumentai (jų kopijos). </w:t>
      </w:r>
    </w:p>
    <w:p w14:paraId="349235D1" w14:textId="77777777" w:rsidR="00887FCF" w:rsidRPr="00887FCF" w:rsidRDefault="00C7179F" w:rsidP="00887FCF">
      <w:pPr>
        <w:spacing w:after="0" w:line="240" w:lineRule="auto"/>
        <w:ind w:firstLine="567"/>
        <w:jc w:val="both"/>
        <w:rPr>
          <w:rFonts w:ascii="Verdana" w:hAnsi="Verdana"/>
          <w:sz w:val="20"/>
          <w:szCs w:val="20"/>
          <w:u w:val="single"/>
        </w:rPr>
      </w:pPr>
      <w:r w:rsidRPr="00887FCF">
        <w:rPr>
          <w:rFonts w:ascii="Verdana" w:hAnsi="Verdana" w:cstheme="minorHAnsi"/>
          <w:sz w:val="20"/>
          <w:szCs w:val="20"/>
        </w:rPr>
        <w:t>6.2</w:t>
      </w:r>
      <w:r w:rsidR="00EE3480" w:rsidRPr="00887FCF">
        <w:rPr>
          <w:rFonts w:ascii="Verdana" w:hAnsi="Verdana" w:cstheme="minorHAnsi"/>
          <w:sz w:val="20"/>
          <w:szCs w:val="20"/>
        </w:rPr>
        <w:t>.</w:t>
      </w:r>
      <w:r w:rsidR="00E07BFF" w:rsidRPr="00887FCF">
        <w:rPr>
          <w:rFonts w:ascii="Verdana" w:hAnsi="Verdana" w:cstheme="minorHAnsi"/>
          <w:sz w:val="20"/>
          <w:szCs w:val="20"/>
        </w:rPr>
        <w:t xml:space="preserve"> </w:t>
      </w:r>
      <w:r w:rsidR="00887FCF" w:rsidRPr="00887FCF">
        <w:rPr>
          <w:rFonts w:ascii="Verdana" w:eastAsia="Calibri" w:hAnsi="Verdana" w:cstheme="minorHAnsi"/>
          <w:sz w:val="20"/>
          <w:szCs w:val="20"/>
        </w:rPr>
        <w:t>Pasiūlymas gali būti pasirašytas fiziniu parašu arba kvalifikuotu elektroniniu parašu. Jeigu tiekėjas dokumentus tvirtina naudodamas elektroninį,</w:t>
      </w:r>
      <w:r w:rsidR="00887FCF" w:rsidRPr="00887FCF">
        <w:rPr>
          <w:rFonts w:ascii="Verdana" w:eastAsia="Calibri" w:hAnsi="Verdana"/>
          <w:sz w:val="20"/>
          <w:szCs w:val="20"/>
        </w:rPr>
        <w:t xml:space="preserve"> o ne fizinį parašą, elektroninis parašas turi atitikti VPĮ 22 straipsnio 11 dalies 2 ir 3 punktuose nustatytus reikalavimus. </w:t>
      </w:r>
      <w:r w:rsidR="00887FCF" w:rsidRPr="00887FCF">
        <w:rPr>
          <w:rFonts w:ascii="Verdana" w:hAnsi="Verdana"/>
          <w:sz w:val="20"/>
          <w:szCs w:val="20"/>
        </w:rPr>
        <w:t xml:space="preserve">Perkančiajai </w:t>
      </w:r>
      <w:r w:rsidR="00887FCF" w:rsidRPr="00887FCF">
        <w:rPr>
          <w:rFonts w:ascii="Verdana" w:hAnsi="Verdana"/>
          <w:sz w:val="20"/>
          <w:szCs w:val="20"/>
        </w:rPr>
        <w:lastRenderedPageBreak/>
        <w:t>organizacijai kilus abejonių dėl dokumentų tikrumo, ji turi teisę reikalauti pateikti dokumentų originalus.</w:t>
      </w:r>
      <w:r w:rsidR="00887FCF" w:rsidRPr="00887FCF">
        <w:rPr>
          <w:rFonts w:ascii="Verdana" w:eastAsia="Calibri" w:hAnsi="Verdana"/>
          <w:sz w:val="20"/>
          <w:szCs w:val="20"/>
        </w:rPr>
        <w:t xml:space="preserve"> Gali būti:</w:t>
      </w:r>
    </w:p>
    <w:p w14:paraId="6827759B" w14:textId="77777777" w:rsidR="00887FCF" w:rsidRPr="00887FCF" w:rsidRDefault="00887FCF" w:rsidP="00887FCF">
      <w:pPr>
        <w:pStyle w:val="ListParagraph"/>
        <w:spacing w:after="0" w:line="240" w:lineRule="auto"/>
        <w:ind w:left="0" w:firstLine="567"/>
        <w:jc w:val="both"/>
        <w:rPr>
          <w:rFonts w:ascii="Verdana" w:hAnsi="Verdana" w:cstheme="minorHAnsi"/>
          <w:bCs/>
          <w:iCs/>
          <w:sz w:val="20"/>
          <w:szCs w:val="20"/>
          <w:u w:val="single"/>
        </w:rPr>
      </w:pPr>
      <w:r w:rsidRPr="00887FCF">
        <w:rPr>
          <w:rFonts w:ascii="Verdana" w:eastAsia="Calibri" w:hAnsi="Verdana" w:cstheme="minorHAnsi"/>
          <w:bCs/>
          <w:iCs/>
          <w:sz w:val="20"/>
          <w:szCs w:val="20"/>
        </w:rPr>
        <w:t>6.2.1 pateikiami kvalifikuotu elektroniniu parašu pasirašyti elektroninėmis priemonėmis suformuoti dokumentai;</w:t>
      </w:r>
    </w:p>
    <w:p w14:paraId="4CD79D9D" w14:textId="77777777" w:rsidR="00887FCF" w:rsidRPr="00887FCF" w:rsidRDefault="00887FCF" w:rsidP="00B912C1">
      <w:pPr>
        <w:pStyle w:val="ListParagraph"/>
        <w:numPr>
          <w:ilvl w:val="2"/>
          <w:numId w:val="21"/>
        </w:numPr>
        <w:tabs>
          <w:tab w:val="left" w:pos="1418"/>
        </w:tabs>
        <w:spacing w:after="0" w:line="240" w:lineRule="auto"/>
        <w:ind w:left="0" w:firstLine="567"/>
        <w:jc w:val="both"/>
        <w:rPr>
          <w:rFonts w:ascii="Verdana" w:hAnsi="Verdana" w:cstheme="minorHAnsi"/>
          <w:bCs/>
          <w:iCs/>
          <w:sz w:val="20"/>
          <w:szCs w:val="20"/>
        </w:rPr>
      </w:pPr>
      <w:r w:rsidRPr="00887FCF">
        <w:rPr>
          <w:rFonts w:ascii="Verdana" w:eastAsia="Calibri" w:hAnsi="Verdana" w:cstheme="minorHAnsi"/>
          <w:bCs/>
          <w:iCs/>
          <w:sz w:val="20"/>
          <w:szCs w:val="20"/>
        </w:rPr>
        <w:t>skaitmeninės dokumentų kopijos (</w:t>
      </w:r>
      <w:r w:rsidRPr="00887FCF">
        <w:rPr>
          <w:rFonts w:ascii="Verdana" w:eastAsia="Calibri" w:hAnsi="Verdana" w:cstheme="minorHAnsi"/>
          <w:iCs/>
          <w:sz w:val="20"/>
          <w:szCs w:val="20"/>
        </w:rPr>
        <w:t>fiziniu parašu tvirtinami dokumentai turi būti pateikiami pasirašyti ir nuskenuoti)</w:t>
      </w:r>
      <w:r w:rsidRPr="00887FCF">
        <w:rPr>
          <w:rFonts w:ascii="Verdana" w:eastAsia="Calibri" w:hAnsi="Verdana" w:cstheme="minorHAnsi"/>
          <w:bCs/>
          <w:iCs/>
          <w:sz w:val="20"/>
          <w:szCs w:val="20"/>
        </w:rPr>
        <w:t>.</w:t>
      </w:r>
    </w:p>
    <w:p w14:paraId="6602056D" w14:textId="1BFD6996" w:rsidR="0096678C" w:rsidRPr="00387959" w:rsidRDefault="0099696F" w:rsidP="00387959">
      <w:pPr>
        <w:pStyle w:val="ListParagraph"/>
        <w:numPr>
          <w:ilvl w:val="1"/>
          <w:numId w:val="10"/>
        </w:numPr>
        <w:spacing w:line="240" w:lineRule="auto"/>
        <w:ind w:left="0" w:firstLine="567"/>
        <w:jc w:val="both"/>
        <w:rPr>
          <w:rFonts w:ascii="Verdana" w:hAnsi="Verdana"/>
          <w:sz w:val="20"/>
          <w:szCs w:val="20"/>
        </w:rPr>
      </w:pPr>
      <w:bookmarkStart w:id="19" w:name="_Hlk192854465"/>
      <w:r w:rsidRPr="00B5722D">
        <w:rPr>
          <w:rFonts w:ascii="Verdana" w:hAnsi="Verdana"/>
          <w:sz w:val="20"/>
          <w:szCs w:val="20"/>
        </w:rPr>
        <w:t>P</w:t>
      </w:r>
      <w:r w:rsidR="0048587E" w:rsidRPr="00B5722D">
        <w:rPr>
          <w:rFonts w:ascii="Verdana" w:hAnsi="Verdana"/>
          <w:sz w:val="20"/>
          <w:szCs w:val="20"/>
        </w:rPr>
        <w:t>asiūlymas turi būti parengtas</w:t>
      </w:r>
      <w:r w:rsidR="007C67FC">
        <w:rPr>
          <w:rFonts w:ascii="Verdana" w:hAnsi="Verdana"/>
          <w:sz w:val="20"/>
          <w:szCs w:val="20"/>
        </w:rPr>
        <w:t xml:space="preserve"> bei susirašinėjimas tarp tiekėjo ir perkančiosios organizacijos</w:t>
      </w:r>
      <w:r w:rsidR="00904B97">
        <w:rPr>
          <w:rFonts w:ascii="Verdana" w:hAnsi="Verdana"/>
          <w:sz w:val="20"/>
          <w:szCs w:val="20"/>
        </w:rPr>
        <w:t xml:space="preserve"> vykdomas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Perkančiajai 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pateikti vertimą atlikusio asmens parašu ir vertimų biuro antspaudu (jei turi) patvirtintą šio dokumento vertimą</w:t>
      </w:r>
      <w:r w:rsidR="00E07BFF" w:rsidRPr="00B5722D">
        <w:rPr>
          <w:rFonts w:ascii="Verdana" w:hAnsi="Verdana"/>
          <w:sz w:val="20"/>
          <w:szCs w:val="20"/>
        </w:rPr>
        <w:t>.</w:t>
      </w:r>
      <w:r w:rsidR="0048587E" w:rsidRPr="00B5722D">
        <w:rPr>
          <w:rFonts w:ascii="Verdana" w:hAnsi="Verdana"/>
          <w:sz w:val="20"/>
          <w:szCs w:val="20"/>
        </w:rPr>
        <w:t xml:space="preserve"> </w:t>
      </w:r>
      <w:r w:rsidR="00387959">
        <w:rPr>
          <w:rFonts w:ascii="Verdana" w:hAnsi="Verdana"/>
          <w:sz w:val="20"/>
          <w:szCs w:val="20"/>
        </w:rPr>
        <w:t xml:space="preserve"> </w:t>
      </w:r>
      <w:r w:rsidR="000239CC">
        <w:rPr>
          <w:rFonts w:ascii="Verdana" w:hAnsi="Verdana"/>
          <w:sz w:val="20"/>
          <w:szCs w:val="20"/>
        </w:rPr>
        <w:t>Techninius pasiūlymo aspektus pagrindžiantys dokumenta</w:t>
      </w:r>
      <w:r w:rsidR="00915A58">
        <w:rPr>
          <w:rFonts w:ascii="Verdana" w:hAnsi="Verdana"/>
          <w:sz w:val="20"/>
          <w:szCs w:val="20"/>
        </w:rPr>
        <w:t>i</w:t>
      </w:r>
      <w:r w:rsidR="000239CC">
        <w:rPr>
          <w:rFonts w:ascii="Verdana" w:hAnsi="Verdana"/>
          <w:sz w:val="20"/>
          <w:szCs w:val="20"/>
        </w:rPr>
        <w:t xml:space="preserve"> </w:t>
      </w:r>
      <w:r w:rsidR="00915A58">
        <w:rPr>
          <w:rFonts w:ascii="Verdana" w:hAnsi="Verdana"/>
          <w:sz w:val="20"/>
          <w:szCs w:val="20"/>
        </w:rPr>
        <w:t>(techninė dokumentacija, nuorodos</w:t>
      </w:r>
      <w:r w:rsidR="00F12F5D">
        <w:rPr>
          <w:rFonts w:ascii="Verdana" w:hAnsi="Verdana"/>
          <w:sz w:val="20"/>
          <w:szCs w:val="20"/>
        </w:rPr>
        <w:t xml:space="preserve"> į internetinius puslapius) </w:t>
      </w:r>
      <w:r w:rsidR="000239CC">
        <w:rPr>
          <w:rFonts w:ascii="Verdana" w:hAnsi="Verdana"/>
          <w:sz w:val="20"/>
          <w:szCs w:val="20"/>
        </w:rPr>
        <w:t>(jei taikoma)</w:t>
      </w:r>
      <w:r w:rsidR="00F12F5D">
        <w:rPr>
          <w:rFonts w:ascii="Verdana" w:hAnsi="Verdana"/>
          <w:sz w:val="20"/>
          <w:szCs w:val="20"/>
        </w:rPr>
        <w:t>, gali būti pateikti užsienio kal</w:t>
      </w:r>
      <w:r w:rsidR="00740CDB">
        <w:rPr>
          <w:rFonts w:ascii="Verdana" w:hAnsi="Verdana"/>
          <w:sz w:val="20"/>
          <w:szCs w:val="20"/>
        </w:rPr>
        <w:t>ba, tačiau perkančioji organizacija (iškilus neaiškumams, dviprasmybėms</w:t>
      </w:r>
      <w:r w:rsidR="001E14F9">
        <w:rPr>
          <w:rFonts w:ascii="Verdana" w:hAnsi="Verdana"/>
          <w:sz w:val="20"/>
          <w:szCs w:val="20"/>
        </w:rPr>
        <w:t xml:space="preserve">, ginčams ir pan.) pasilieka sau teisę pareikalauti vertimo į lietuvių kalbą. </w:t>
      </w:r>
      <w:r w:rsidR="00EE6E4C">
        <w:rPr>
          <w:rFonts w:ascii="Verdana" w:hAnsi="Verdana"/>
          <w:sz w:val="20"/>
          <w:szCs w:val="20"/>
        </w:rPr>
        <w:t>Perkančioji organizacija</w:t>
      </w:r>
      <w:r w:rsidR="00387959" w:rsidRPr="00387959">
        <w:rPr>
          <w:rFonts w:ascii="Verdana" w:hAnsi="Verdana"/>
          <w:sz w:val="20"/>
          <w:szCs w:val="20"/>
        </w:rPr>
        <w:t xml:space="preserve"> turi teisę nereikalauti juridinio asmens/specialistų kvalifikaciją pagrindžiančių </w:t>
      </w:r>
      <w:r w:rsidR="00EE6E4C">
        <w:rPr>
          <w:rFonts w:ascii="Verdana" w:hAnsi="Verdana"/>
          <w:sz w:val="20"/>
          <w:szCs w:val="20"/>
        </w:rPr>
        <w:t xml:space="preserve">dokumentų, </w:t>
      </w:r>
      <w:r w:rsidR="00387959" w:rsidRPr="00387959">
        <w:rPr>
          <w:rFonts w:ascii="Verdana" w:hAnsi="Verdana"/>
          <w:sz w:val="20"/>
          <w:szCs w:val="20"/>
        </w:rPr>
        <w:t xml:space="preserve">sertifikatų vertimo į lietuvių kalbą, jeigu pasiūlyme nurodyta informacija </w:t>
      </w:r>
      <w:r w:rsidR="00EE6E4C">
        <w:rPr>
          <w:rFonts w:ascii="Verdana" w:hAnsi="Verdana"/>
          <w:sz w:val="20"/>
          <w:szCs w:val="20"/>
        </w:rPr>
        <w:t xml:space="preserve">pateikta </w:t>
      </w:r>
      <w:r w:rsidR="00387959" w:rsidRPr="00387959">
        <w:rPr>
          <w:rFonts w:ascii="Verdana" w:hAnsi="Verdana"/>
          <w:sz w:val="20"/>
          <w:szCs w:val="20"/>
        </w:rPr>
        <w:t xml:space="preserve">užsienio kalba </w:t>
      </w:r>
      <w:r w:rsidR="00EE6E4C">
        <w:rPr>
          <w:rFonts w:ascii="Verdana" w:hAnsi="Verdana"/>
          <w:sz w:val="20"/>
          <w:szCs w:val="20"/>
        </w:rPr>
        <w:t>Perkančiajai organizacijai</w:t>
      </w:r>
      <w:r w:rsidR="00387959" w:rsidRPr="00387959">
        <w:rPr>
          <w:rFonts w:ascii="Verdana" w:hAnsi="Verdana"/>
          <w:sz w:val="20"/>
          <w:szCs w:val="20"/>
        </w:rPr>
        <w:t xml:space="preserve"> yra suprantama.</w:t>
      </w:r>
    </w:p>
    <w:bookmarkEnd w:id="19"/>
    <w:p w14:paraId="4172BF9D" w14:textId="1B904D81" w:rsidR="00380B99" w:rsidRPr="00B5722D" w:rsidRDefault="008D03B2" w:rsidP="000E7FA3">
      <w:pPr>
        <w:pStyle w:val="ListParagraph"/>
        <w:numPr>
          <w:ilvl w:val="1"/>
          <w:numId w:val="10"/>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Bendra </w:t>
      </w:r>
      <w:r w:rsidR="00BA6AB3" w:rsidRPr="00B5722D">
        <w:rPr>
          <w:rFonts w:ascii="Verdana" w:eastAsia="Arial" w:hAnsi="Verdana"/>
          <w:sz w:val="20"/>
          <w:szCs w:val="20"/>
        </w:rPr>
        <w:t>p</w:t>
      </w:r>
      <w:r w:rsidRPr="00B5722D">
        <w:rPr>
          <w:rFonts w:ascii="Verdana" w:eastAsia="Arial" w:hAnsi="Verdana"/>
          <w:sz w:val="20"/>
          <w:szCs w:val="20"/>
        </w:rPr>
        <w:t>asiūlymo kaina</w:t>
      </w:r>
      <w:r w:rsidR="00D247A7" w:rsidRPr="00B5722D">
        <w:rPr>
          <w:rFonts w:ascii="Verdana" w:eastAsia="Arial" w:hAnsi="Verdana"/>
          <w:sz w:val="20"/>
          <w:szCs w:val="20"/>
        </w:rPr>
        <w:t xml:space="preserve"> </w:t>
      </w:r>
      <w:r w:rsidR="008D3752" w:rsidRPr="00B5722D">
        <w:rPr>
          <w:rFonts w:ascii="Verdana" w:eastAsia="Arial" w:hAnsi="Verdana"/>
          <w:sz w:val="20"/>
          <w:szCs w:val="20"/>
        </w:rPr>
        <w:t>(</w:t>
      </w:r>
      <w:r w:rsidR="00D247A7" w:rsidRPr="00B5722D">
        <w:rPr>
          <w:rFonts w:ascii="Verdana" w:eastAsia="Arial" w:hAnsi="Verdana"/>
          <w:sz w:val="20"/>
          <w:szCs w:val="20"/>
        </w:rPr>
        <w:t>sąnaudos</w:t>
      </w:r>
      <w:r w:rsidR="008D3752" w:rsidRPr="00B5722D">
        <w:rPr>
          <w:rFonts w:ascii="Verdana" w:eastAsia="Arial" w:hAnsi="Verdana"/>
          <w:sz w:val="20"/>
          <w:szCs w:val="20"/>
        </w:rPr>
        <w:t>)</w:t>
      </w:r>
      <w:r w:rsidR="00D247A7" w:rsidRPr="00B5722D">
        <w:rPr>
          <w:rFonts w:ascii="Verdana" w:eastAsia="Arial" w:hAnsi="Verdana"/>
          <w:sz w:val="20"/>
          <w:szCs w:val="20"/>
        </w:rPr>
        <w:t xml:space="preserve"> </w:t>
      </w:r>
      <w:r w:rsidR="008D3752" w:rsidRPr="00B5722D">
        <w:rPr>
          <w:rFonts w:ascii="Verdana" w:eastAsia="Arial" w:hAnsi="Verdana"/>
          <w:sz w:val="20"/>
          <w:szCs w:val="20"/>
        </w:rPr>
        <w:t>su PVM</w:t>
      </w:r>
      <w:r w:rsidR="000B049C" w:rsidRPr="00B5722D">
        <w:rPr>
          <w:rFonts w:ascii="Verdana" w:eastAsia="Arial" w:hAnsi="Verdana"/>
          <w:sz w:val="20"/>
          <w:szCs w:val="20"/>
        </w:rPr>
        <w:t xml:space="preserve"> turi būti nurodoma </w:t>
      </w:r>
      <w:r w:rsidR="00D247A7" w:rsidRPr="00B5722D">
        <w:rPr>
          <w:rFonts w:ascii="Verdana" w:eastAsia="Arial" w:hAnsi="Verdana"/>
          <w:sz w:val="20"/>
          <w:szCs w:val="20"/>
        </w:rPr>
        <w:t xml:space="preserve">dviejų skaičių po kablelio tikslumu. </w:t>
      </w:r>
      <w:r w:rsidR="00B75F6D" w:rsidRPr="00B5722D">
        <w:rPr>
          <w:rFonts w:ascii="Verdana" w:eastAsia="Arial" w:hAnsi="Verdana" w:cstheme="minorHAnsi"/>
          <w:sz w:val="20"/>
          <w:szCs w:val="20"/>
        </w:rPr>
        <w:t>Šią kainą sudarančios kainos sudedamosios dalys ar įkainiai gali būti išreikštos neribojant skaičių po kablelio kiekio</w:t>
      </w:r>
      <w:r w:rsidR="00B75F6D" w:rsidRPr="00B5722D">
        <w:rPr>
          <w:rFonts w:ascii="Verdana" w:eastAsia="Arial" w:hAnsi="Verdana" w:cs="Arial"/>
          <w:sz w:val="20"/>
          <w:szCs w:val="20"/>
        </w:rPr>
        <w:t xml:space="preserve">. </w:t>
      </w:r>
    </w:p>
    <w:p w14:paraId="22059CDA" w14:textId="115FFCF1" w:rsidR="003A0EC0" w:rsidRPr="00B5722D" w:rsidRDefault="003A0EC0" w:rsidP="000E7FA3">
      <w:pPr>
        <w:pStyle w:val="ListParagraph"/>
        <w:numPr>
          <w:ilvl w:val="1"/>
          <w:numId w:val="10"/>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Pr="000E7FA3" w:rsidRDefault="00EE1C85" w:rsidP="001F421B">
      <w:pPr>
        <w:pStyle w:val="Heading1"/>
        <w:numPr>
          <w:ilvl w:val="0"/>
          <w:numId w:val="10"/>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1991258"/>
      <w:bookmarkEnd w:id="20"/>
      <w:bookmarkEnd w:id="21"/>
      <w:bookmarkEnd w:id="22"/>
      <w:bookmarkEnd w:id="23"/>
      <w:bookmarkEnd w:id="24"/>
      <w:r w:rsidRPr="000E7FA3">
        <w:rPr>
          <w:rFonts w:ascii="Verdana" w:hAnsi="Verdana" w:cstheme="minorHAnsi"/>
          <w:sz w:val="28"/>
          <w:szCs w:val="28"/>
        </w:rPr>
        <w:t>Pasiūlymo galiojimo užtikrinimas</w:t>
      </w:r>
      <w:bookmarkEnd w:id="25"/>
      <w:bookmarkEnd w:id="26"/>
      <w:bookmarkEnd w:id="27"/>
    </w:p>
    <w:p w14:paraId="1D26C96E" w14:textId="7674940E" w:rsidR="00EB32C7" w:rsidRDefault="00042502" w:rsidP="00042502">
      <w:pPr>
        <w:pStyle w:val="ListParagraph"/>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0E7FA3">
        <w:rPr>
          <w:rFonts w:ascii="Verdana" w:hAnsi="Verdana"/>
          <w:sz w:val="20"/>
          <w:szCs w:val="20"/>
        </w:rPr>
        <w:t xml:space="preserve">7.1.  Tiekėjas užtikrina savo pasiūlymo galiojimą </w:t>
      </w:r>
      <w:r w:rsidR="00D75E41">
        <w:rPr>
          <w:rFonts w:ascii="Verdana" w:hAnsi="Verdana"/>
          <w:sz w:val="20"/>
          <w:szCs w:val="20"/>
        </w:rPr>
        <w:t>2</w:t>
      </w:r>
      <w:r w:rsidR="00AF60B3">
        <w:rPr>
          <w:rFonts w:ascii="Verdana" w:hAnsi="Verdana"/>
          <w:sz w:val="20"/>
          <w:szCs w:val="20"/>
        </w:rPr>
        <w:t>00</w:t>
      </w:r>
      <w:r w:rsidR="00030590">
        <w:rPr>
          <w:rFonts w:ascii="Verdana" w:hAnsi="Verdana"/>
          <w:sz w:val="20"/>
          <w:szCs w:val="20"/>
        </w:rPr>
        <w:t>,00</w:t>
      </w:r>
      <w:r w:rsidRPr="000E7FA3">
        <w:rPr>
          <w:rFonts w:ascii="Verdana" w:hAnsi="Verdana"/>
          <w:sz w:val="20"/>
          <w:szCs w:val="20"/>
        </w:rPr>
        <w:t xml:space="preserve"> Eur bauda pateikdamas pasiūlymą.</w:t>
      </w:r>
    </w:p>
    <w:p w14:paraId="6C5C7736" w14:textId="784B85EE" w:rsidR="00042502" w:rsidRPr="000E7FA3" w:rsidRDefault="00EB32C7" w:rsidP="00042502">
      <w:pPr>
        <w:pStyle w:val="ListParagraph"/>
        <w:spacing w:after="0" w:line="240" w:lineRule="auto"/>
        <w:ind w:left="0" w:firstLine="567"/>
        <w:jc w:val="both"/>
        <w:rPr>
          <w:rFonts w:ascii="Verdana" w:hAnsi="Verdana"/>
          <w:sz w:val="20"/>
          <w:szCs w:val="20"/>
        </w:rPr>
      </w:pPr>
      <w:r w:rsidRPr="00EB32C7">
        <w:rPr>
          <w:rFonts w:ascii="Verdana" w:hAnsi="Verdana"/>
          <w:sz w:val="20"/>
          <w:szCs w:val="20"/>
        </w:rPr>
        <w:t>7.</w:t>
      </w:r>
      <w:r>
        <w:rPr>
          <w:rFonts w:ascii="Verdana" w:hAnsi="Verdana"/>
          <w:sz w:val="20"/>
          <w:szCs w:val="20"/>
        </w:rPr>
        <w:t>2. T</w:t>
      </w:r>
      <w:r w:rsidR="00042502" w:rsidRPr="000E7FA3">
        <w:rPr>
          <w:rFonts w:ascii="Verdana" w:hAnsi="Verdana"/>
          <w:sz w:val="20"/>
          <w:szCs w:val="20"/>
        </w:rPr>
        <w:t>iekėjas įsipareigoja sumokėti esant bent vienai iš žemiau nurodytų sąlygų per 10 (dešimt) darbo dienų nuo atitinkamos sąlygos atsiradimo:</w:t>
      </w:r>
    </w:p>
    <w:p w14:paraId="4ECA221F" w14:textId="77777777" w:rsidR="00A464A4" w:rsidRDefault="00042502" w:rsidP="006D12BD">
      <w:pPr>
        <w:pStyle w:val="ListParagraph"/>
        <w:numPr>
          <w:ilvl w:val="2"/>
          <w:numId w:val="20"/>
        </w:numPr>
        <w:spacing w:after="0" w:line="240" w:lineRule="auto"/>
        <w:ind w:left="0" w:firstLine="567"/>
        <w:jc w:val="both"/>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36D238AB" w14:textId="77777777" w:rsidR="005E4726" w:rsidRPr="005E4726" w:rsidRDefault="00042502" w:rsidP="005E4726">
      <w:pPr>
        <w:pStyle w:val="ListParagraph"/>
        <w:numPr>
          <w:ilvl w:val="2"/>
          <w:numId w:val="20"/>
        </w:numPr>
        <w:spacing w:after="0" w:line="240" w:lineRule="auto"/>
        <w:ind w:left="0" w:firstLine="567"/>
        <w:jc w:val="both"/>
        <w:rPr>
          <w:rFonts w:ascii="Verdana" w:hAnsi="Verdana" w:cstheme="minorHAnsi"/>
          <w:color w:val="000000" w:themeColor="text1"/>
          <w:sz w:val="20"/>
          <w:szCs w:val="20"/>
        </w:rPr>
      </w:pPr>
      <w:r w:rsidRPr="00A464A4">
        <w:rPr>
          <w:rFonts w:ascii="Verdana" w:hAnsi="Verdan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53D2C5E" w14:textId="203BF27C" w:rsidR="005E4726" w:rsidRPr="005E4726" w:rsidRDefault="005E4726" w:rsidP="005E4726">
      <w:pPr>
        <w:pStyle w:val="ListParagraph"/>
        <w:spacing w:after="0" w:line="240" w:lineRule="auto"/>
        <w:ind w:left="567"/>
        <w:jc w:val="both"/>
        <w:rPr>
          <w:rFonts w:ascii="Verdana" w:hAnsi="Verdana" w:cstheme="minorHAnsi"/>
          <w:color w:val="000000" w:themeColor="text1"/>
          <w:sz w:val="20"/>
          <w:szCs w:val="20"/>
        </w:rPr>
      </w:pPr>
      <w:r w:rsidRPr="005E4726">
        <w:rPr>
          <w:rFonts w:ascii="Verdana" w:hAnsi="Verdana"/>
          <w:color w:val="000000" w:themeColor="text1"/>
          <w:sz w:val="20"/>
          <w:szCs w:val="20"/>
        </w:rPr>
        <w:t xml:space="preserve">7.3. Perkančioji organizacija gali pratęsti (nustatyti ilgesnį) baudos sumokėjimo laiką. </w:t>
      </w:r>
    </w:p>
    <w:p w14:paraId="7136C94B" w14:textId="6E03C3FE" w:rsidR="00040C0F" w:rsidRPr="000E7FA3" w:rsidRDefault="00040C0F" w:rsidP="001F421B">
      <w:pPr>
        <w:pStyle w:val="Heading1"/>
        <w:numPr>
          <w:ilvl w:val="0"/>
          <w:numId w:val="10"/>
        </w:numPr>
        <w:tabs>
          <w:tab w:val="left" w:pos="709"/>
        </w:tabs>
        <w:spacing w:line="20" w:lineRule="atLeast"/>
        <w:contextualSpacing/>
        <w:rPr>
          <w:rFonts w:ascii="Verdana" w:hAnsi="Verdana" w:cstheme="minorHAnsi"/>
          <w:sz w:val="28"/>
          <w:szCs w:val="28"/>
        </w:rPr>
      </w:pPr>
      <w:bookmarkStart w:id="34" w:name="_Toc191991259"/>
      <w:r w:rsidRPr="000E7FA3">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1F421B">
      <w:pPr>
        <w:pStyle w:val="Heading1"/>
        <w:numPr>
          <w:ilvl w:val="0"/>
          <w:numId w:val="10"/>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191991260"/>
      <w:r w:rsidRPr="000E7FA3">
        <w:rPr>
          <w:rFonts w:ascii="Verdana" w:hAnsi="Verdana" w:cstheme="minorHAnsi"/>
          <w:sz w:val="28"/>
          <w:szCs w:val="28"/>
        </w:rPr>
        <w:t>P</w:t>
      </w:r>
      <w:r w:rsidR="00014A61" w:rsidRPr="000E7FA3">
        <w:rPr>
          <w:rFonts w:ascii="Verdana" w:hAnsi="Verdana" w:cstheme="minorHAnsi"/>
          <w:sz w:val="28"/>
          <w:szCs w:val="28"/>
        </w:rPr>
        <w:t>asiūlymų vertinimas</w:t>
      </w:r>
      <w:bookmarkEnd w:id="32"/>
      <w:bookmarkEnd w:id="33"/>
      <w:bookmarkEnd w:id="35"/>
      <w:bookmarkEnd w:id="36"/>
      <w:bookmarkEnd w:id="37"/>
    </w:p>
    <w:p w14:paraId="50BC7989" w14:textId="77DBC348" w:rsidR="00003A3F" w:rsidRPr="000E7FA3" w:rsidRDefault="002D470F" w:rsidP="000E7FA3">
      <w:pPr>
        <w:spacing w:after="0" w:line="240" w:lineRule="auto"/>
        <w:ind w:firstLine="567"/>
        <w:jc w:val="both"/>
        <w:rPr>
          <w:rFonts w:ascii="Verdana" w:hAnsi="Verdana" w:cstheme="minorHAnsi"/>
          <w:bCs/>
          <w:i/>
          <w:iCs/>
          <w:color w:val="000000" w:themeColor="text1"/>
          <w:sz w:val="20"/>
          <w:szCs w:val="20"/>
        </w:rPr>
      </w:pPr>
      <w:r w:rsidRPr="000E7FA3">
        <w:rPr>
          <w:rFonts w:ascii="Verdana" w:hAnsi="Verdana" w:cstheme="minorHAnsi"/>
          <w:sz w:val="20"/>
          <w:szCs w:val="20"/>
        </w:rPr>
        <w:t xml:space="preserve">9.1. </w:t>
      </w:r>
      <w:r w:rsidR="00342369" w:rsidRPr="00342369">
        <w:rPr>
          <w:rFonts w:ascii="Verdana" w:eastAsia="Calibri" w:hAnsi="Verdana"/>
          <w:sz w:val="20"/>
          <w:szCs w:val="20"/>
        </w:rPr>
        <w:t xml:space="preserve">Perkančioji organizacija ekonomiškai naudingiausią pasiūlymą išrenka pagal tiekėjo pasiūlyme nurodytą kainą, kuri turi būti apskaičiuota ir nurodyta taip, kaip reikalaujama specialiųjų pirkimo sąlygų </w:t>
      </w:r>
      <w:r w:rsidR="00342369">
        <w:rPr>
          <w:rFonts w:ascii="Verdana" w:eastAsia="Calibri" w:hAnsi="Verdana"/>
          <w:sz w:val="20"/>
          <w:szCs w:val="20"/>
        </w:rPr>
        <w:t>6</w:t>
      </w:r>
      <w:r w:rsidR="00342369" w:rsidRPr="00342369">
        <w:rPr>
          <w:rFonts w:ascii="Verdana" w:eastAsia="Calibri" w:hAnsi="Verdana"/>
          <w:sz w:val="20"/>
          <w:szCs w:val="20"/>
        </w:rPr>
        <w:t xml:space="preserve"> priede</w:t>
      </w:r>
      <w:r w:rsidR="00342369">
        <w:rPr>
          <w:rFonts w:ascii="Verdana" w:eastAsia="Calibri" w:hAnsi="Verdana"/>
          <w:sz w:val="20"/>
          <w:szCs w:val="20"/>
        </w:rPr>
        <w:t xml:space="preserve"> „Pasiūlymo forma“</w:t>
      </w:r>
      <w:r w:rsidR="00342369" w:rsidRPr="00342369">
        <w:rPr>
          <w:rFonts w:ascii="Verdana" w:eastAsia="Calibri" w:hAnsi="Verdana"/>
          <w:sz w:val="20"/>
          <w:szCs w:val="20"/>
        </w:rPr>
        <w:t>.</w:t>
      </w:r>
    </w:p>
    <w:p w14:paraId="102136D3" w14:textId="2FC70F0C" w:rsidR="00D734C6" w:rsidRPr="000E7FA3" w:rsidRDefault="00D734C6" w:rsidP="000E7FA3">
      <w:pPr>
        <w:pStyle w:val="ListParagraph"/>
        <w:numPr>
          <w:ilvl w:val="1"/>
          <w:numId w:val="10"/>
        </w:numPr>
        <w:spacing w:after="0" w:line="20" w:lineRule="atLeast"/>
        <w:ind w:left="0" w:firstLine="567"/>
        <w:jc w:val="both"/>
        <w:rPr>
          <w:rFonts w:ascii="Verdana" w:eastAsiaTheme="minorHAnsi" w:hAnsi="Verdana" w:cstheme="minorHAnsi"/>
          <w:bCs/>
          <w:iCs/>
          <w:sz w:val="20"/>
          <w:szCs w:val="20"/>
        </w:rPr>
      </w:pPr>
      <w:r w:rsidRPr="000E7FA3">
        <w:rPr>
          <w:rFonts w:ascii="Verdana" w:hAnsi="Verdana" w:cstheme="minorHAnsi"/>
          <w:color w:val="000000" w:themeColor="text1"/>
          <w:sz w:val="20"/>
          <w:szCs w:val="20"/>
        </w:rPr>
        <w:t xml:space="preserve">Laimėjusiu </w:t>
      </w:r>
      <w:r w:rsidR="005D7D8C" w:rsidRPr="000E7FA3">
        <w:rPr>
          <w:rFonts w:ascii="Verdana" w:hAnsi="Verdana" w:cstheme="minorHAnsi"/>
          <w:color w:val="000000" w:themeColor="text1"/>
          <w:sz w:val="20"/>
          <w:szCs w:val="20"/>
        </w:rPr>
        <w:t>pasiūlymu</w:t>
      </w:r>
      <w:r w:rsidRPr="000E7FA3">
        <w:rPr>
          <w:rFonts w:ascii="Verdana" w:hAnsi="Verdana" w:cstheme="minorHAnsi"/>
          <w:color w:val="000000" w:themeColor="text1"/>
          <w:sz w:val="20"/>
          <w:szCs w:val="20"/>
        </w:rPr>
        <w:t xml:space="preserve"> galės būti pripažintas tik 1 (vienas) </w:t>
      </w:r>
      <w:r w:rsidR="005D7D8C" w:rsidRPr="000E7FA3">
        <w:rPr>
          <w:rFonts w:ascii="Verdana" w:hAnsi="Verdana" w:cstheme="minorHAnsi"/>
          <w:color w:val="000000" w:themeColor="text1"/>
          <w:sz w:val="20"/>
          <w:szCs w:val="20"/>
        </w:rPr>
        <w:t>ekonomiškai naudingiausias pasiūlymas, esantis pasiūlymų eilės pirmojoje vietoje</w:t>
      </w:r>
      <w:r w:rsidRPr="000E7FA3">
        <w:rPr>
          <w:rFonts w:ascii="Verdana" w:hAnsi="Verdana" w:cstheme="minorHAnsi"/>
          <w:color w:val="000000" w:themeColor="text1"/>
          <w:sz w:val="20"/>
          <w:szCs w:val="20"/>
        </w:rPr>
        <w:t xml:space="preserve">. </w:t>
      </w:r>
    </w:p>
    <w:p w14:paraId="60FEBC05" w14:textId="38397584" w:rsidR="001A25FD" w:rsidRPr="000E7FA3" w:rsidRDefault="00A9488B" w:rsidP="000E7FA3">
      <w:pPr>
        <w:pStyle w:val="NoSpacing"/>
        <w:numPr>
          <w:ilvl w:val="1"/>
          <w:numId w:val="10"/>
        </w:numPr>
        <w:spacing w:line="20" w:lineRule="atLeast"/>
        <w:ind w:left="0" w:firstLine="567"/>
        <w:contextualSpacing/>
        <w:jc w:val="both"/>
        <w:rPr>
          <w:rFonts w:ascii="Verdana" w:hAnsi="Verdana"/>
          <w:i/>
          <w:color w:val="7030A0"/>
          <w:sz w:val="20"/>
          <w:szCs w:val="20"/>
        </w:rPr>
      </w:pPr>
      <w:r w:rsidRPr="245DE49C">
        <w:rPr>
          <w:rStyle w:val="cf01"/>
          <w:rFonts w:ascii="Verdana" w:hAnsi="Verdana" w:cstheme="minorBidi"/>
          <w:sz w:val="20"/>
          <w:szCs w:val="20"/>
        </w:rPr>
        <w:t>Perkančioji organizacija atmes tiekėjo pasiūlymą, jei</w:t>
      </w:r>
      <w:r w:rsidR="00195572" w:rsidRPr="245DE49C">
        <w:rPr>
          <w:rStyle w:val="cf01"/>
          <w:rFonts w:ascii="Verdana" w:hAnsi="Verdana" w:cstheme="minorBidi"/>
          <w:sz w:val="20"/>
          <w:szCs w:val="20"/>
        </w:rPr>
        <w:t xml:space="preserve">gu kartu su pasiūlymu </w:t>
      </w:r>
      <w:r w:rsidR="00B2125E" w:rsidRPr="245DE49C">
        <w:rPr>
          <w:rStyle w:val="cf01"/>
          <w:rFonts w:ascii="Verdana" w:hAnsi="Verdana" w:cstheme="minorBidi"/>
          <w:sz w:val="20"/>
          <w:szCs w:val="20"/>
        </w:rPr>
        <w:t xml:space="preserve">nebus pateikti šie </w:t>
      </w:r>
      <w:r w:rsidR="00277634" w:rsidRPr="245DE49C">
        <w:rPr>
          <w:rStyle w:val="cf01"/>
          <w:rFonts w:ascii="Verdana" w:hAnsi="Verdana" w:cstheme="minorBidi"/>
          <w:sz w:val="20"/>
          <w:szCs w:val="20"/>
        </w:rPr>
        <w:t>p</w:t>
      </w:r>
      <w:r w:rsidR="00B2125E" w:rsidRPr="245DE49C">
        <w:rPr>
          <w:rStyle w:val="cf01"/>
          <w:rFonts w:ascii="Verdana" w:hAnsi="Verdana" w:cstheme="minorBidi"/>
          <w:sz w:val="20"/>
          <w:szCs w:val="20"/>
        </w:rPr>
        <w:t xml:space="preserve">irkimo sąlygose reikalaujami pateikti dokumentai: </w:t>
      </w:r>
      <w:r w:rsidR="000E7FA3" w:rsidRPr="245DE49C">
        <w:rPr>
          <w:rFonts w:ascii="Verdana" w:hAnsi="Verdana"/>
          <w:color w:val="000000" w:themeColor="text1"/>
          <w:sz w:val="20"/>
          <w:szCs w:val="20"/>
        </w:rPr>
        <w:t xml:space="preserve">nėra. </w:t>
      </w:r>
    </w:p>
    <w:p w14:paraId="678C44CA" w14:textId="6EB53055" w:rsidR="00FE7908" w:rsidRPr="000E7FA3" w:rsidRDefault="00FE7908" w:rsidP="001F421B">
      <w:pPr>
        <w:pStyle w:val="Heading1"/>
        <w:numPr>
          <w:ilvl w:val="0"/>
          <w:numId w:val="10"/>
        </w:numPr>
        <w:tabs>
          <w:tab w:val="left" w:pos="567"/>
        </w:tabs>
        <w:spacing w:line="20" w:lineRule="atLeast"/>
        <w:contextualSpacing/>
        <w:rPr>
          <w:rFonts w:ascii="Verdana" w:hAnsi="Verdana" w:cstheme="minorHAnsi"/>
          <w:sz w:val="28"/>
          <w:szCs w:val="28"/>
        </w:rPr>
      </w:pPr>
      <w:bookmarkStart w:id="38" w:name="_Ref39425999"/>
      <w:bookmarkStart w:id="39" w:name="_Ref39426005"/>
      <w:bookmarkStart w:id="40" w:name="_Toc191991261"/>
      <w:r w:rsidRPr="000E7FA3">
        <w:rPr>
          <w:rFonts w:ascii="Verdana" w:hAnsi="Verdana" w:cstheme="minorHAnsi"/>
          <w:sz w:val="28"/>
          <w:szCs w:val="28"/>
        </w:rPr>
        <w:lastRenderedPageBreak/>
        <w:t>S</w:t>
      </w:r>
      <w:r w:rsidR="00281735" w:rsidRPr="000E7FA3">
        <w:rPr>
          <w:rFonts w:ascii="Verdana" w:hAnsi="Verdana" w:cstheme="minorHAnsi"/>
          <w:sz w:val="28"/>
          <w:szCs w:val="28"/>
        </w:rPr>
        <w:t>utarties sudarymas</w:t>
      </w:r>
      <w:bookmarkEnd w:id="38"/>
      <w:bookmarkEnd w:id="39"/>
      <w:bookmarkEnd w:id="40"/>
    </w:p>
    <w:p w14:paraId="27CAEFF7" w14:textId="75139ECC" w:rsidR="00F57665" w:rsidRPr="007F5AA8" w:rsidRDefault="00F57665" w:rsidP="1DBDA282">
      <w:pPr>
        <w:pStyle w:val="ListParagraph"/>
        <w:numPr>
          <w:ilvl w:val="1"/>
          <w:numId w:val="11"/>
        </w:numPr>
        <w:spacing w:after="0" w:line="240" w:lineRule="auto"/>
        <w:ind w:left="0" w:firstLine="567"/>
        <w:jc w:val="both"/>
        <w:rPr>
          <w:rFonts w:ascii="Verdana" w:hAnsi="Verdana"/>
          <w:color w:val="000000" w:themeColor="text1"/>
          <w:sz w:val="20"/>
          <w:szCs w:val="20"/>
        </w:rPr>
      </w:pPr>
      <w:r w:rsidRPr="1DBDA282">
        <w:rPr>
          <w:rFonts w:ascii="Verdana" w:hAnsi="Verdana"/>
          <w:color w:val="000000" w:themeColor="text1"/>
          <w:sz w:val="20"/>
          <w:szCs w:val="20"/>
        </w:rPr>
        <w:t>Ši pirkimo procedūra atliekama siekiant sudaryti sutartį</w:t>
      </w:r>
      <w:r w:rsidR="009A7D11" w:rsidRPr="1DBDA282">
        <w:rPr>
          <w:rFonts w:ascii="Verdana" w:hAnsi="Verdana"/>
          <w:color w:val="000000" w:themeColor="text1"/>
          <w:sz w:val="20"/>
          <w:szCs w:val="20"/>
        </w:rPr>
        <w:t xml:space="preserve"> su tiekėju, kurio pasiūlymas</w:t>
      </w:r>
      <w:r w:rsidR="007B12FF" w:rsidRPr="1DBDA282">
        <w:rPr>
          <w:rFonts w:ascii="Verdana" w:hAnsi="Verdana"/>
          <w:color w:val="000000" w:themeColor="text1"/>
          <w:sz w:val="20"/>
          <w:szCs w:val="20"/>
        </w:rPr>
        <w:t xml:space="preserve">, vadovaujantis </w:t>
      </w:r>
      <w:r w:rsidR="008F4194" w:rsidRPr="1DBDA282">
        <w:rPr>
          <w:rFonts w:ascii="Verdana" w:hAnsi="Verdana"/>
          <w:color w:val="000000" w:themeColor="text1"/>
          <w:sz w:val="20"/>
          <w:szCs w:val="20"/>
        </w:rPr>
        <w:t>p</w:t>
      </w:r>
      <w:r w:rsidR="007B12FF" w:rsidRPr="1DBDA282">
        <w:rPr>
          <w:rFonts w:ascii="Verdana" w:hAnsi="Verdana"/>
          <w:color w:val="000000" w:themeColor="text1"/>
          <w:sz w:val="20"/>
          <w:szCs w:val="20"/>
        </w:rPr>
        <w:t xml:space="preserve">irkimo </w:t>
      </w:r>
      <w:r w:rsidR="00207E40" w:rsidRPr="1DBDA282">
        <w:rPr>
          <w:rFonts w:ascii="Verdana" w:hAnsi="Verdana"/>
          <w:color w:val="000000" w:themeColor="text1"/>
          <w:sz w:val="20"/>
          <w:szCs w:val="20"/>
        </w:rPr>
        <w:t>sąlygose</w:t>
      </w:r>
      <w:r w:rsidR="007B12FF" w:rsidRPr="1DBDA282">
        <w:rPr>
          <w:rFonts w:ascii="Verdana" w:hAnsi="Verdana"/>
          <w:color w:val="0070C0"/>
          <w:sz w:val="20"/>
          <w:szCs w:val="20"/>
        </w:rPr>
        <w:t xml:space="preserve"> </w:t>
      </w:r>
      <w:r w:rsidR="007B12FF" w:rsidRPr="1DBDA282">
        <w:rPr>
          <w:rFonts w:ascii="Verdana" w:hAnsi="Verdana"/>
          <w:color w:val="000000" w:themeColor="text1"/>
          <w:sz w:val="20"/>
          <w:szCs w:val="20"/>
        </w:rPr>
        <w:t>nustatyta tvarka</w:t>
      </w:r>
      <w:r w:rsidR="0023505D" w:rsidRPr="1DBDA282">
        <w:rPr>
          <w:rFonts w:ascii="Verdana" w:hAnsi="Verdana"/>
          <w:color w:val="000000" w:themeColor="text1"/>
          <w:sz w:val="20"/>
          <w:szCs w:val="20"/>
        </w:rPr>
        <w:t>,</w:t>
      </w:r>
      <w:r w:rsidR="009A7D11" w:rsidRPr="1DBDA282">
        <w:rPr>
          <w:rFonts w:ascii="Verdana" w:hAnsi="Verdana"/>
          <w:color w:val="000000" w:themeColor="text1"/>
          <w:sz w:val="20"/>
          <w:szCs w:val="20"/>
        </w:rPr>
        <w:t xml:space="preserve"> bus pripažintas laimėjęs</w:t>
      </w:r>
      <w:r w:rsidR="008933BC" w:rsidRPr="1DBDA282">
        <w:rPr>
          <w:rFonts w:ascii="Verdana" w:hAnsi="Verdana"/>
          <w:color w:val="000000" w:themeColor="text1"/>
          <w:sz w:val="20"/>
          <w:szCs w:val="20"/>
        </w:rPr>
        <w:t>, o jei pirkimas skaidomas į dalis – su tiekėjais, kurių pasiūlymai bus pripažinti laimėję</w:t>
      </w:r>
      <w:r w:rsidR="00F065D6" w:rsidRPr="1DBDA282">
        <w:rPr>
          <w:rFonts w:ascii="Verdana" w:hAnsi="Verdana"/>
          <w:color w:val="000000" w:themeColor="text1"/>
          <w:sz w:val="20"/>
          <w:szCs w:val="20"/>
        </w:rPr>
        <w:t xml:space="preserve">. </w:t>
      </w:r>
      <w:r w:rsidR="004B2DE4" w:rsidRPr="1DBDA282">
        <w:rPr>
          <w:rFonts w:ascii="Verdana" w:hAnsi="Verdana"/>
          <w:sz w:val="20"/>
          <w:szCs w:val="20"/>
        </w:rPr>
        <w:t xml:space="preserve">Sutarties sąlygos pateikiamos </w:t>
      </w:r>
      <w:r w:rsidR="007F5AA8" w:rsidRPr="1DBDA282">
        <w:rPr>
          <w:rFonts w:ascii="Verdana" w:hAnsi="Verdana"/>
          <w:sz w:val="20"/>
          <w:szCs w:val="20"/>
        </w:rPr>
        <w:t xml:space="preserve">specialių </w:t>
      </w:r>
      <w:r w:rsidR="007F5AA8" w:rsidRPr="1DBDA282">
        <w:rPr>
          <w:rFonts w:ascii="Verdana" w:hAnsi="Verdana"/>
          <w:color w:val="000000" w:themeColor="text1"/>
          <w:sz w:val="20"/>
          <w:szCs w:val="20"/>
        </w:rPr>
        <w:t>p</w:t>
      </w:r>
      <w:r w:rsidR="00551FA7" w:rsidRPr="1DBDA282">
        <w:rPr>
          <w:rFonts w:ascii="Verdana" w:hAnsi="Verdana"/>
          <w:color w:val="000000" w:themeColor="text1"/>
          <w:sz w:val="20"/>
          <w:szCs w:val="20"/>
        </w:rPr>
        <w:t xml:space="preserve">irkimo </w:t>
      </w:r>
      <w:r w:rsidR="00D86901" w:rsidRPr="1DBDA282">
        <w:rPr>
          <w:rFonts w:ascii="Verdana" w:hAnsi="Verdana"/>
          <w:color w:val="000000" w:themeColor="text1"/>
          <w:sz w:val="20"/>
          <w:szCs w:val="20"/>
        </w:rPr>
        <w:t xml:space="preserve">sąlygų </w:t>
      </w:r>
      <w:r w:rsidR="008132A0">
        <w:rPr>
          <w:rFonts w:ascii="Verdana" w:hAnsi="Verdana"/>
          <w:color w:val="000000" w:themeColor="text1"/>
          <w:sz w:val="20"/>
          <w:szCs w:val="20"/>
        </w:rPr>
        <w:t>8</w:t>
      </w:r>
      <w:r w:rsidR="00013586" w:rsidRPr="1DBDA282">
        <w:rPr>
          <w:rFonts w:ascii="Verdana" w:hAnsi="Verdana"/>
          <w:color w:val="000000" w:themeColor="text1"/>
          <w:sz w:val="20"/>
          <w:szCs w:val="20"/>
        </w:rPr>
        <w:t xml:space="preserve"> </w:t>
      </w:r>
      <w:r w:rsidR="00D86901" w:rsidRPr="1DBDA282">
        <w:rPr>
          <w:rFonts w:ascii="Verdana" w:hAnsi="Verdana"/>
          <w:color w:val="000000" w:themeColor="text1"/>
          <w:sz w:val="20"/>
          <w:szCs w:val="20"/>
        </w:rPr>
        <w:t>priede „Sutarties projektas“</w:t>
      </w:r>
      <w:r w:rsidR="004B2DE4" w:rsidRPr="1DBDA282">
        <w:rPr>
          <w:rFonts w:ascii="Verdana" w:hAnsi="Verdana"/>
          <w:color w:val="000000" w:themeColor="text1"/>
          <w:sz w:val="20"/>
          <w:szCs w:val="20"/>
        </w:rPr>
        <w:t>.</w:t>
      </w:r>
    </w:p>
    <w:p w14:paraId="1640F94B" w14:textId="1B994232" w:rsidR="00640DBD" w:rsidRPr="007F5AA8" w:rsidRDefault="00640DBD" w:rsidP="001F421B">
      <w:pPr>
        <w:pStyle w:val="Heading1"/>
        <w:numPr>
          <w:ilvl w:val="0"/>
          <w:numId w:val="11"/>
        </w:numPr>
        <w:tabs>
          <w:tab w:val="left" w:pos="567"/>
        </w:tabs>
        <w:spacing w:line="20" w:lineRule="atLeast"/>
        <w:contextualSpacing/>
        <w:jc w:val="both"/>
        <w:rPr>
          <w:rFonts w:ascii="Verdana" w:hAnsi="Verdana" w:cstheme="minorHAnsi"/>
          <w:b/>
          <w:bCs/>
          <w:sz w:val="28"/>
          <w:szCs w:val="28"/>
        </w:rPr>
      </w:pPr>
      <w:bookmarkStart w:id="41" w:name="_Toc191991262"/>
      <w:bookmarkEnd w:id="2"/>
      <w:r w:rsidRPr="007F5AA8">
        <w:rPr>
          <w:rFonts w:ascii="Verdana" w:hAnsi="Verdana" w:cstheme="minorHAnsi"/>
          <w:sz w:val="28"/>
          <w:szCs w:val="28"/>
        </w:rPr>
        <w:t>Kitos sąlygos</w:t>
      </w:r>
      <w:bookmarkEnd w:id="41"/>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D016C9">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2" w:name="_Toc191991263"/>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F0499F" w14:paraId="730836B8" w14:textId="77777777" w:rsidTr="007F5AA8">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7F5AA8" w:rsidRDefault="009F4FBE" w:rsidP="004B3551">
            <w:pPr>
              <w:jc w:val="center"/>
              <w:rPr>
                <w:rFonts w:ascii="Verdana" w:hAnsi="Verdana" w:cstheme="minorHAnsi"/>
                <w:b/>
                <w:bCs/>
                <w:sz w:val="20"/>
                <w:szCs w:val="20"/>
              </w:rPr>
            </w:pPr>
            <w:r w:rsidRPr="007F5AA8">
              <w:rPr>
                <w:rFonts w:ascii="Verdana" w:hAnsi="Verdana" w:cstheme="minorHAnsi"/>
                <w:b/>
                <w:bCs/>
                <w:sz w:val="20"/>
                <w:szCs w:val="20"/>
              </w:rPr>
              <w:t>Eil.Nr.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F5AA8" w:rsidRDefault="004B3551" w:rsidP="004B3551">
            <w:pPr>
              <w:jc w:val="center"/>
              <w:rPr>
                <w:rFonts w:ascii="Verdana" w:hAnsi="Verdana" w:cstheme="minorHAnsi"/>
                <w:b/>
                <w:bCs/>
                <w:sz w:val="20"/>
                <w:szCs w:val="20"/>
              </w:rPr>
            </w:pPr>
            <w:r w:rsidRPr="007F5AA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F5AA8" w:rsidRDefault="00774AA5" w:rsidP="004B3551">
            <w:pPr>
              <w:spacing w:after="0"/>
              <w:jc w:val="center"/>
              <w:rPr>
                <w:rFonts w:ascii="Verdana" w:hAnsi="Verdana" w:cstheme="minorHAnsi"/>
                <w:b/>
                <w:sz w:val="20"/>
                <w:szCs w:val="20"/>
              </w:rPr>
            </w:pPr>
            <w:r w:rsidRPr="007F5AA8">
              <w:rPr>
                <w:rFonts w:ascii="Verdana" w:hAnsi="Verdana" w:cstheme="minorHAnsi"/>
                <w:b/>
                <w:sz w:val="20"/>
                <w:szCs w:val="20"/>
              </w:rPr>
              <w:t>DATA/DIENŲ SKAIČIUS/ LAIKAS</w:t>
            </w:r>
          </w:p>
          <w:p w14:paraId="677BC1F4" w14:textId="77777777" w:rsidR="00774AA5" w:rsidRPr="007F5AA8" w:rsidRDefault="00774AA5" w:rsidP="004B3551">
            <w:pPr>
              <w:spacing w:after="0"/>
              <w:jc w:val="center"/>
              <w:rPr>
                <w:rFonts w:ascii="Verdana" w:hAnsi="Verdana" w:cstheme="minorHAnsi"/>
                <w:sz w:val="20"/>
                <w:szCs w:val="20"/>
              </w:rPr>
            </w:pPr>
            <w:r w:rsidRPr="007F5AA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F5AA8" w:rsidRDefault="00774AA5" w:rsidP="004B3551">
            <w:pPr>
              <w:jc w:val="center"/>
              <w:rPr>
                <w:rFonts w:ascii="Verdana" w:hAnsi="Verdana" w:cstheme="minorHAnsi"/>
                <w:b/>
                <w:sz w:val="20"/>
                <w:szCs w:val="20"/>
              </w:rPr>
            </w:pPr>
            <w:r w:rsidRPr="007F5AA8">
              <w:rPr>
                <w:rFonts w:ascii="Verdana" w:hAnsi="Verdana" w:cstheme="minorHAnsi"/>
                <w:b/>
                <w:sz w:val="20"/>
                <w:szCs w:val="20"/>
              </w:rPr>
              <w:t>PASTABOS</w:t>
            </w:r>
          </w:p>
        </w:tc>
      </w:tr>
      <w:tr w:rsidR="00774AA5" w:rsidRPr="00F0499F" w14:paraId="33F22B33" w14:textId="77777777" w:rsidTr="007F5AA8">
        <w:trPr>
          <w:trHeight w:val="20"/>
        </w:trPr>
        <w:tc>
          <w:tcPr>
            <w:tcW w:w="903" w:type="dxa"/>
            <w:shd w:val="clear" w:color="auto" w:fill="auto"/>
            <w:tcMar>
              <w:top w:w="0" w:type="dxa"/>
              <w:left w:w="108" w:type="dxa"/>
              <w:bottom w:w="0" w:type="dxa"/>
              <w:right w:w="108" w:type="dxa"/>
            </w:tcMar>
          </w:tcPr>
          <w:p w14:paraId="1D2814F3" w14:textId="2D8BEDEE"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1.</w:t>
            </w:r>
          </w:p>
        </w:tc>
        <w:tc>
          <w:tcPr>
            <w:tcW w:w="2953" w:type="dxa"/>
            <w:shd w:val="clear" w:color="auto" w:fill="auto"/>
            <w:tcMar>
              <w:top w:w="0" w:type="dxa"/>
              <w:left w:w="108" w:type="dxa"/>
              <w:bottom w:w="0" w:type="dxa"/>
              <w:right w:w="108" w:type="dxa"/>
            </w:tcMar>
          </w:tcPr>
          <w:p w14:paraId="25B87B88"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hAnsi="Verdana"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imes New Roman"/>
                <w:sz w:val="20"/>
                <w:szCs w:val="20"/>
              </w:rPr>
              <w:t xml:space="preserve">nurodytas </w:t>
            </w:r>
            <w:r w:rsidR="00C47599" w:rsidRPr="007F5AA8">
              <w:rPr>
                <w:rFonts w:ascii="Verdana" w:hAnsi="Verdana" w:cs="Times New Roman"/>
                <w:sz w:val="20"/>
                <w:szCs w:val="20"/>
              </w:rPr>
              <w:t>s</w:t>
            </w:r>
            <w:r w:rsidRPr="007F5AA8">
              <w:rPr>
                <w:rFonts w:ascii="Verdana" w:hAnsi="Verdana" w:cs="Times New Roman"/>
                <w:sz w:val="20"/>
                <w:szCs w:val="20"/>
              </w:rPr>
              <w:t xml:space="preserve">kelbime </w:t>
            </w:r>
          </w:p>
        </w:tc>
        <w:tc>
          <w:tcPr>
            <w:tcW w:w="2454" w:type="dxa"/>
            <w:shd w:val="clear" w:color="auto" w:fill="auto"/>
            <w:tcMar>
              <w:top w:w="0" w:type="dxa"/>
              <w:left w:w="108" w:type="dxa"/>
              <w:bottom w:w="0" w:type="dxa"/>
              <w:right w:w="108" w:type="dxa"/>
            </w:tcMar>
          </w:tcPr>
          <w:p w14:paraId="2BC4B21F" w14:textId="0CE68D8A" w:rsidR="00774AA5" w:rsidRPr="007F5AA8" w:rsidRDefault="00774AA5" w:rsidP="00593F3E">
            <w:pPr>
              <w:spacing w:after="0" w:line="240" w:lineRule="auto"/>
              <w:rPr>
                <w:rFonts w:ascii="Verdana" w:hAnsi="Verdana" w:cstheme="minorHAnsi"/>
                <w:iCs/>
                <w:sz w:val="20"/>
                <w:szCs w:val="20"/>
              </w:rPr>
            </w:pPr>
            <w:r w:rsidRPr="007F5AA8">
              <w:rPr>
                <w:rFonts w:ascii="Verdana" w:hAnsi="Verdana" w:cstheme="minorHAnsi"/>
                <w:sz w:val="20"/>
                <w:szCs w:val="20"/>
              </w:rPr>
              <w:t>Perkančioji organizacija turi teisę pratęsti pasiūlymų pateikimo terminą.</w:t>
            </w:r>
          </w:p>
        </w:tc>
      </w:tr>
      <w:tr w:rsidR="00774AA5" w:rsidRPr="00F0499F" w14:paraId="2DDCD559" w14:textId="77777777" w:rsidTr="007F5AA8">
        <w:trPr>
          <w:trHeight w:val="20"/>
        </w:trPr>
        <w:tc>
          <w:tcPr>
            <w:tcW w:w="903" w:type="dxa"/>
            <w:shd w:val="clear" w:color="auto" w:fill="auto"/>
            <w:tcMar>
              <w:top w:w="0" w:type="dxa"/>
              <w:left w:w="108" w:type="dxa"/>
              <w:bottom w:w="0" w:type="dxa"/>
              <w:right w:w="108" w:type="dxa"/>
            </w:tcMar>
          </w:tcPr>
          <w:p w14:paraId="6C70187E" w14:textId="7D03D63A"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2.</w:t>
            </w:r>
          </w:p>
        </w:tc>
        <w:tc>
          <w:tcPr>
            <w:tcW w:w="2953" w:type="dxa"/>
            <w:shd w:val="clear" w:color="auto" w:fill="auto"/>
            <w:tcMar>
              <w:top w:w="0" w:type="dxa"/>
              <w:left w:w="108" w:type="dxa"/>
              <w:bottom w:w="0" w:type="dxa"/>
              <w:right w:w="108" w:type="dxa"/>
            </w:tcMar>
          </w:tcPr>
          <w:p w14:paraId="2368993B"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eastAsia="Times New Roman" w:hAnsi="Verdana"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1E583BD0"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Pradedamas ne anksčiau nei </w:t>
            </w:r>
            <w:r w:rsidRPr="007F5AA8">
              <w:rPr>
                <w:rFonts w:ascii="Verdana" w:hAnsi="Verdana" w:cstheme="minorHAnsi"/>
                <w:color w:val="000000" w:themeColor="text1"/>
                <w:sz w:val="20"/>
                <w:szCs w:val="20"/>
              </w:rPr>
              <w:t xml:space="preserve">po </w:t>
            </w:r>
            <w:r w:rsidR="00342369">
              <w:rPr>
                <w:rFonts w:ascii="Verdana" w:hAnsi="Verdana" w:cstheme="minorHAnsi"/>
                <w:color w:val="000000" w:themeColor="text1"/>
                <w:sz w:val="20"/>
                <w:szCs w:val="20"/>
              </w:rPr>
              <w:t>30 (trisdešimt)</w:t>
            </w:r>
            <w:r w:rsidRPr="007F5AA8">
              <w:rPr>
                <w:rFonts w:ascii="Verdana" w:hAnsi="Verdana" w:cstheme="minorHAnsi"/>
                <w:color w:val="000000" w:themeColor="text1"/>
                <w:sz w:val="20"/>
                <w:szCs w:val="20"/>
              </w:rPr>
              <w:t xml:space="preserve"> minučių</w:t>
            </w:r>
            <w:r w:rsidRPr="007F5AA8">
              <w:rPr>
                <w:rFonts w:ascii="Verdana" w:hAnsi="Verdana" w:cstheme="minorHAnsi"/>
                <w:sz w:val="20"/>
                <w:szCs w:val="20"/>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7F5AA8" w:rsidRDefault="00774AA5" w:rsidP="0003169B">
            <w:pPr>
              <w:spacing w:after="0" w:line="240" w:lineRule="auto"/>
              <w:rPr>
                <w:rFonts w:ascii="Verdana" w:hAnsi="Verdana" w:cstheme="minorHAnsi"/>
                <w:iCs/>
                <w:sz w:val="20"/>
                <w:szCs w:val="20"/>
              </w:rPr>
            </w:pPr>
          </w:p>
        </w:tc>
      </w:tr>
      <w:tr w:rsidR="00774AA5" w:rsidRPr="00F0499F" w14:paraId="0E1517C9" w14:textId="77777777" w:rsidTr="007F5AA8">
        <w:trPr>
          <w:trHeight w:val="20"/>
        </w:trPr>
        <w:tc>
          <w:tcPr>
            <w:tcW w:w="903" w:type="dxa"/>
            <w:shd w:val="clear" w:color="auto" w:fill="auto"/>
            <w:tcMar>
              <w:top w:w="0" w:type="dxa"/>
              <w:left w:w="108" w:type="dxa"/>
              <w:bottom w:w="0" w:type="dxa"/>
              <w:right w:w="108" w:type="dxa"/>
            </w:tcMar>
          </w:tcPr>
          <w:p w14:paraId="0BF18051" w14:textId="03A0C935"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3.</w:t>
            </w:r>
          </w:p>
        </w:tc>
        <w:tc>
          <w:tcPr>
            <w:tcW w:w="2953" w:type="dxa"/>
            <w:shd w:val="clear" w:color="auto" w:fill="auto"/>
            <w:tcMar>
              <w:top w:w="0" w:type="dxa"/>
              <w:left w:w="108" w:type="dxa"/>
              <w:bottom w:w="0" w:type="dxa"/>
              <w:right w:w="108" w:type="dxa"/>
            </w:tcMar>
          </w:tcPr>
          <w:p w14:paraId="4AD453C1" w14:textId="70320C71" w:rsidR="00774AA5" w:rsidRPr="007F5AA8" w:rsidRDefault="00774AA5" w:rsidP="00A2486D">
            <w:pPr>
              <w:keepNext/>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Prašymą paaiškinti, patikslinti pirkimo </w:t>
            </w:r>
            <w:r w:rsidR="00EF5E21" w:rsidRPr="007F5AA8">
              <w:rPr>
                <w:rFonts w:ascii="Verdana" w:hAnsi="Verdana" w:cstheme="minorHAnsi"/>
                <w:sz w:val="20"/>
                <w:szCs w:val="20"/>
              </w:rPr>
              <w:t>sąlygas</w:t>
            </w:r>
            <w:r w:rsidRPr="007F5AA8">
              <w:rPr>
                <w:rFonts w:ascii="Verdana" w:hAnsi="Verdana" w:cstheme="minorHAnsi"/>
                <w:sz w:val="20"/>
                <w:szCs w:val="20"/>
              </w:rPr>
              <w:t xml:space="preserve"> tiekėjas turi pateikti ne vėliau kaip:</w:t>
            </w:r>
          </w:p>
        </w:tc>
        <w:tc>
          <w:tcPr>
            <w:tcW w:w="3544" w:type="dxa"/>
            <w:shd w:val="clear" w:color="auto" w:fill="auto"/>
            <w:tcMar>
              <w:top w:w="0" w:type="dxa"/>
              <w:left w:w="108" w:type="dxa"/>
              <w:bottom w:w="0" w:type="dxa"/>
              <w:right w:w="108" w:type="dxa"/>
            </w:tcMar>
          </w:tcPr>
          <w:p w14:paraId="56FC8010" w14:textId="79897119" w:rsidR="00774AA5" w:rsidRPr="007F5AA8" w:rsidRDefault="006858EE"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6</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šešios</w:t>
            </w:r>
            <w:r w:rsidR="007F5AA8" w:rsidRPr="007F5AA8">
              <w:rPr>
                <w:rFonts w:ascii="Verdana" w:hAnsi="Verdana" w:cstheme="minorHAnsi"/>
                <w:b/>
                <w:color w:val="000000" w:themeColor="text1"/>
                <w:sz w:val="20"/>
                <w:szCs w:val="20"/>
              </w:rPr>
              <w:t>)</w:t>
            </w:r>
            <w:r w:rsidR="007F5AA8" w:rsidRPr="007F5AA8">
              <w:rPr>
                <w:rFonts w:ascii="Verdana" w:hAnsi="Verdana" w:cstheme="minorHAnsi"/>
                <w:color w:val="000000" w:themeColor="text1"/>
                <w:sz w:val="20"/>
                <w:szCs w:val="20"/>
              </w:rPr>
              <w:t xml:space="preserve"> </w:t>
            </w:r>
            <w:r w:rsidR="005F17E7" w:rsidRPr="007F5AA8">
              <w:rPr>
                <w:rFonts w:ascii="Verdana" w:hAnsi="Verdana" w:cstheme="minorHAnsi"/>
                <w:sz w:val="20"/>
                <w:szCs w:val="20"/>
              </w:rPr>
              <w:t>dien</w:t>
            </w:r>
            <w:r>
              <w:rPr>
                <w:rFonts w:ascii="Verdana" w:hAnsi="Verdana" w:cstheme="minorHAnsi"/>
                <w:sz w:val="20"/>
                <w:szCs w:val="20"/>
              </w:rPr>
              <w:t>os</w:t>
            </w:r>
            <w:r w:rsidR="005F17E7" w:rsidRPr="007F5AA8">
              <w:rPr>
                <w:rFonts w:ascii="Verdana" w:hAnsi="Verdana" w:cstheme="minorHAnsi"/>
                <w:sz w:val="20"/>
                <w:szCs w:val="20"/>
              </w:rPr>
              <w:t xml:space="preserve"> iki pasiūlymų pateikimo termino dienos</w:t>
            </w:r>
          </w:p>
        </w:tc>
        <w:tc>
          <w:tcPr>
            <w:tcW w:w="2454" w:type="dxa"/>
            <w:shd w:val="clear" w:color="auto" w:fill="auto"/>
            <w:tcMar>
              <w:top w:w="0" w:type="dxa"/>
              <w:left w:w="108" w:type="dxa"/>
              <w:bottom w:w="0" w:type="dxa"/>
              <w:right w:w="108" w:type="dxa"/>
            </w:tcMar>
          </w:tcPr>
          <w:p w14:paraId="6B3FEA86" w14:textId="7E5E3215" w:rsidR="00774AA5" w:rsidRPr="007F5AA8"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7F5AA8">
        <w:trPr>
          <w:trHeight w:val="20"/>
        </w:trPr>
        <w:tc>
          <w:tcPr>
            <w:tcW w:w="903" w:type="dxa"/>
            <w:shd w:val="clear" w:color="auto" w:fill="auto"/>
            <w:tcMar>
              <w:top w:w="0" w:type="dxa"/>
              <w:left w:w="108" w:type="dxa"/>
              <w:bottom w:w="0" w:type="dxa"/>
              <w:right w:w="108" w:type="dxa"/>
            </w:tcMar>
          </w:tcPr>
          <w:p w14:paraId="5A3E2C4C" w14:textId="033C7E4A" w:rsidR="00774AA5" w:rsidRPr="007F5AA8" w:rsidRDefault="00774AA5" w:rsidP="007F5AA8">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E3634E1" w14:textId="6A14583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w:t>
            </w:r>
            <w:r w:rsidR="009B3AF8" w:rsidRPr="007F5AA8">
              <w:rPr>
                <w:rFonts w:ascii="Verdana" w:hAnsi="Verdana" w:cstheme="minorHAnsi"/>
                <w:sz w:val="20"/>
                <w:szCs w:val="20"/>
              </w:rPr>
              <w:t>p</w:t>
            </w:r>
            <w:r w:rsidRPr="007F5AA8">
              <w:rPr>
                <w:rFonts w:ascii="Verdana" w:hAnsi="Verdana" w:cstheme="minorHAnsi"/>
                <w:sz w:val="20"/>
                <w:szCs w:val="20"/>
              </w:rPr>
              <w:t xml:space="preserve">irkimo </w:t>
            </w:r>
            <w:r w:rsidR="00EF5E21" w:rsidRPr="007F5AA8">
              <w:rPr>
                <w:rFonts w:ascii="Verdana" w:hAnsi="Verdana" w:cstheme="minorHAnsi"/>
                <w:sz w:val="20"/>
                <w:szCs w:val="20"/>
              </w:rPr>
              <w:t>sąlygų</w:t>
            </w:r>
            <w:r w:rsidRPr="007F5AA8">
              <w:rPr>
                <w:rFonts w:ascii="Verdana" w:hAnsi="Verdana" w:cstheme="minorHAnsi"/>
                <w:sz w:val="20"/>
                <w:szCs w:val="20"/>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4D170373" w14:textId="000623C6" w:rsidR="00774AA5" w:rsidRPr="007F5AA8" w:rsidRDefault="00CB4FD2"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4</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keturios</w:t>
            </w:r>
            <w:r w:rsidR="007F5AA8" w:rsidRPr="007F5AA8">
              <w:rPr>
                <w:rFonts w:ascii="Verdana" w:hAnsi="Verdana" w:cstheme="minorHAnsi"/>
                <w:b/>
                <w:color w:val="000000" w:themeColor="text1"/>
                <w:sz w:val="20"/>
                <w:szCs w:val="20"/>
              </w:rPr>
              <w:t>) dienos</w:t>
            </w:r>
            <w:r w:rsidR="007F5AA8" w:rsidRPr="007F5AA8">
              <w:rPr>
                <w:rFonts w:ascii="Verdana" w:hAnsi="Verdana" w:cstheme="minorHAnsi"/>
                <w:color w:val="00B050"/>
                <w:sz w:val="20"/>
                <w:szCs w:val="20"/>
              </w:rPr>
              <w:t xml:space="preserve"> </w:t>
            </w:r>
            <w:r w:rsidR="00CE1F13" w:rsidRPr="007F5AA8">
              <w:rPr>
                <w:rFonts w:ascii="Verdana" w:hAnsi="Verdana" w:cstheme="minorHAnsi"/>
                <w:sz w:val="20"/>
                <w:szCs w:val="20"/>
              </w:rPr>
              <w:t>iki pasiūlymų pateikimo termino dienos</w:t>
            </w:r>
          </w:p>
        </w:tc>
        <w:tc>
          <w:tcPr>
            <w:tcW w:w="2454" w:type="dxa"/>
            <w:shd w:val="clear" w:color="auto" w:fill="auto"/>
            <w:tcMar>
              <w:top w:w="0" w:type="dxa"/>
              <w:left w:w="108" w:type="dxa"/>
              <w:bottom w:w="0" w:type="dxa"/>
              <w:right w:w="108" w:type="dxa"/>
            </w:tcMar>
          </w:tcPr>
          <w:p w14:paraId="2E898EC9" w14:textId="62FD5715" w:rsidR="00774AA5" w:rsidRPr="007F5AA8" w:rsidRDefault="00774AA5" w:rsidP="00CE1F13">
            <w:pPr>
              <w:spacing w:after="0" w:line="240" w:lineRule="auto"/>
              <w:rPr>
                <w:rFonts w:ascii="Verdana" w:hAnsi="Verdana" w:cstheme="minorHAnsi"/>
                <w:sz w:val="20"/>
                <w:szCs w:val="20"/>
              </w:rPr>
            </w:pPr>
          </w:p>
        </w:tc>
      </w:tr>
      <w:tr w:rsidR="00774AA5" w:rsidRPr="00F0499F" w14:paraId="7621DE63" w14:textId="77777777" w:rsidTr="007F5AA8">
        <w:trPr>
          <w:trHeight w:val="20"/>
        </w:trPr>
        <w:tc>
          <w:tcPr>
            <w:tcW w:w="903" w:type="dxa"/>
            <w:shd w:val="clear" w:color="auto" w:fill="auto"/>
            <w:tcMar>
              <w:top w:w="0" w:type="dxa"/>
              <w:left w:w="108" w:type="dxa"/>
              <w:bottom w:w="0" w:type="dxa"/>
              <w:right w:w="108" w:type="dxa"/>
            </w:tcMar>
          </w:tcPr>
          <w:p w14:paraId="63314DF2" w14:textId="5548A91C"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58839D1" w14:textId="4F4D0EEB" w:rsidR="00774AA5" w:rsidRPr="007F5AA8" w:rsidRDefault="00455131" w:rsidP="00A2486D">
            <w:pPr>
              <w:spacing w:after="0" w:line="240" w:lineRule="auto"/>
              <w:jc w:val="both"/>
              <w:rPr>
                <w:rFonts w:ascii="Verdana" w:hAnsi="Verdana" w:cstheme="minorHAnsi"/>
                <w:sz w:val="20"/>
                <w:szCs w:val="20"/>
              </w:rPr>
            </w:pPr>
            <w:r w:rsidRPr="007F5AA8">
              <w:rPr>
                <w:rFonts w:ascii="Verdana" w:hAnsi="Verdana" w:cstheme="minorHAnsi"/>
                <w:sz w:val="20"/>
                <w:szCs w:val="20"/>
              </w:rPr>
              <w:t>O</w:t>
            </w:r>
            <w:r w:rsidR="00774AA5" w:rsidRPr="007F5AA8">
              <w:rPr>
                <w:rFonts w:ascii="Verdana" w:hAnsi="Verdana" w:cstheme="minorHAnsi"/>
                <w:sz w:val="20"/>
                <w:szCs w:val="20"/>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7F5AA8" w:rsidRDefault="00774AA5" w:rsidP="00A2486D">
            <w:pPr>
              <w:spacing w:after="0" w:line="240" w:lineRule="auto"/>
              <w:jc w:val="both"/>
              <w:rPr>
                <w:rFonts w:ascii="Verdana" w:hAnsi="Verdana" w:cstheme="minorHAnsi"/>
                <w:iCs/>
                <w:color w:val="FF0000"/>
                <w:sz w:val="20"/>
                <w:szCs w:val="20"/>
              </w:rPr>
            </w:pPr>
            <w:r w:rsidRPr="007F5AA8">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0CB425FC" w14:textId="540F04CA" w:rsidR="00774AA5" w:rsidRPr="007F5AA8" w:rsidRDefault="00774AA5" w:rsidP="0003169B">
            <w:pPr>
              <w:spacing w:after="0" w:line="240" w:lineRule="auto"/>
              <w:rPr>
                <w:rFonts w:ascii="Verdana" w:hAnsi="Verdana" w:cstheme="minorHAnsi"/>
                <w:sz w:val="20"/>
                <w:szCs w:val="20"/>
              </w:rPr>
            </w:pPr>
          </w:p>
        </w:tc>
      </w:tr>
      <w:tr w:rsidR="00774AA5" w:rsidRPr="00F0499F" w14:paraId="3AA572DF" w14:textId="77777777" w:rsidTr="007F5AA8">
        <w:trPr>
          <w:trHeight w:val="20"/>
        </w:trPr>
        <w:tc>
          <w:tcPr>
            <w:tcW w:w="903" w:type="dxa"/>
            <w:shd w:val="clear" w:color="auto" w:fill="auto"/>
            <w:tcMar>
              <w:top w:w="0" w:type="dxa"/>
              <w:left w:w="108" w:type="dxa"/>
              <w:bottom w:w="0" w:type="dxa"/>
              <w:right w:w="108" w:type="dxa"/>
            </w:tcMar>
          </w:tcPr>
          <w:p w14:paraId="0C5D727C" w14:textId="097AAFC5"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7FDC819" w14:textId="2D3D8B4C"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rengs susitikimus su tiekėjais dėl pirkimo </w:t>
            </w:r>
            <w:r w:rsidR="006932C2" w:rsidRPr="007F5AA8">
              <w:rPr>
                <w:rFonts w:ascii="Verdana" w:hAnsi="Verdana" w:cstheme="minorHAnsi"/>
                <w:sz w:val="20"/>
                <w:szCs w:val="20"/>
              </w:rPr>
              <w:t>sąlygų</w:t>
            </w:r>
            <w:r w:rsidRPr="007F5AA8">
              <w:rPr>
                <w:rFonts w:ascii="Verdana" w:hAnsi="Verdana" w:cstheme="minorHAnsi"/>
                <w:sz w:val="20"/>
                <w:szCs w:val="20"/>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1C7B20C9" w14:textId="523D03C3" w:rsidR="00774AA5" w:rsidRPr="007F5AA8" w:rsidRDefault="00774AA5" w:rsidP="0003169B">
            <w:pPr>
              <w:spacing w:after="0" w:line="240" w:lineRule="auto"/>
              <w:rPr>
                <w:rFonts w:ascii="Verdana" w:hAnsi="Verdana" w:cstheme="minorHAnsi"/>
                <w:sz w:val="20"/>
                <w:szCs w:val="20"/>
              </w:rPr>
            </w:pPr>
          </w:p>
        </w:tc>
      </w:tr>
      <w:tr w:rsidR="00774AA5" w:rsidRPr="00F0499F" w14:paraId="595801DB" w14:textId="77777777" w:rsidTr="007F5AA8">
        <w:trPr>
          <w:trHeight w:val="20"/>
        </w:trPr>
        <w:tc>
          <w:tcPr>
            <w:tcW w:w="903" w:type="dxa"/>
            <w:shd w:val="clear" w:color="auto" w:fill="auto"/>
            <w:tcMar>
              <w:top w:w="0" w:type="dxa"/>
              <w:left w:w="108" w:type="dxa"/>
              <w:bottom w:w="0" w:type="dxa"/>
              <w:right w:w="108" w:type="dxa"/>
            </w:tcMar>
          </w:tcPr>
          <w:p w14:paraId="7834A329" w14:textId="7DD7B5EE"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664470B" w14:textId="04429B88" w:rsidR="00774AA5" w:rsidRPr="007F5AA8" w:rsidRDefault="00774AA5" w:rsidP="00A2486D">
            <w:pPr>
              <w:spacing w:after="0" w:line="240" w:lineRule="auto"/>
              <w:jc w:val="both"/>
              <w:rPr>
                <w:rFonts w:ascii="Verdana" w:hAnsi="Verdana"/>
                <w:sz w:val="20"/>
                <w:szCs w:val="20"/>
              </w:rPr>
            </w:pPr>
            <w:r w:rsidRPr="007F5AA8">
              <w:rPr>
                <w:rFonts w:ascii="Verdana" w:hAnsi="Verdana"/>
                <w:sz w:val="20"/>
                <w:szCs w:val="20"/>
              </w:rPr>
              <w:t>Tiekėjai turi pateikti prekių pavyzdžius</w:t>
            </w:r>
          </w:p>
        </w:tc>
        <w:tc>
          <w:tcPr>
            <w:tcW w:w="3544" w:type="dxa"/>
            <w:shd w:val="clear" w:color="auto" w:fill="auto"/>
            <w:tcMar>
              <w:top w:w="0" w:type="dxa"/>
              <w:left w:w="108" w:type="dxa"/>
              <w:bottom w:w="0" w:type="dxa"/>
              <w:right w:w="108" w:type="dxa"/>
            </w:tcMar>
          </w:tcPr>
          <w:p w14:paraId="2B01D5F8" w14:textId="77777777" w:rsidR="00774AA5" w:rsidRPr="007F5AA8" w:rsidRDefault="00774AA5"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2276FCB7" w14:textId="66A084DE" w:rsidR="00774AA5" w:rsidRPr="007F5AA8" w:rsidRDefault="00955067" w:rsidP="00A2486D">
            <w:pPr>
              <w:spacing w:after="0" w:line="240" w:lineRule="auto"/>
              <w:jc w:val="both"/>
              <w:rPr>
                <w:rFonts w:ascii="Verdana" w:hAnsi="Verdana" w:cstheme="minorHAnsi"/>
                <w:iCs/>
                <w:color w:val="00B050"/>
                <w:sz w:val="20"/>
                <w:szCs w:val="20"/>
              </w:rPr>
            </w:pPr>
            <w:r w:rsidRPr="007F5AA8">
              <w:rPr>
                <w:rFonts w:ascii="Verdana" w:hAnsi="Verdana" w:cstheme="minorHAnsi"/>
                <w:i/>
                <w:iCs/>
                <w:color w:val="7030A0"/>
                <w:sz w:val="20"/>
                <w:szCs w:val="20"/>
              </w:rPr>
              <w:t xml:space="preserve"> </w:t>
            </w:r>
          </w:p>
        </w:tc>
        <w:tc>
          <w:tcPr>
            <w:tcW w:w="2454" w:type="dxa"/>
            <w:shd w:val="clear" w:color="auto" w:fill="auto"/>
            <w:tcMar>
              <w:top w:w="0" w:type="dxa"/>
              <w:left w:w="108" w:type="dxa"/>
              <w:bottom w:w="0" w:type="dxa"/>
              <w:right w:w="108" w:type="dxa"/>
            </w:tcMar>
          </w:tcPr>
          <w:p w14:paraId="49C9AF54" w14:textId="060712A8" w:rsidR="00774AA5" w:rsidRPr="007F5AA8" w:rsidRDefault="00774AA5" w:rsidP="0003169B">
            <w:pPr>
              <w:spacing w:after="0" w:line="240" w:lineRule="auto"/>
              <w:rPr>
                <w:rFonts w:ascii="Verdana" w:hAnsi="Verdana" w:cstheme="minorHAnsi"/>
                <w:sz w:val="20"/>
                <w:szCs w:val="20"/>
              </w:rPr>
            </w:pPr>
          </w:p>
        </w:tc>
      </w:tr>
      <w:tr w:rsidR="00774AA5" w:rsidRPr="00F0499F" w14:paraId="712AAA1F" w14:textId="77777777" w:rsidTr="007F5AA8">
        <w:trPr>
          <w:trHeight w:val="20"/>
        </w:trPr>
        <w:tc>
          <w:tcPr>
            <w:tcW w:w="903" w:type="dxa"/>
            <w:shd w:val="clear" w:color="auto" w:fill="auto"/>
            <w:tcMar>
              <w:top w:w="0" w:type="dxa"/>
              <w:left w:w="108" w:type="dxa"/>
              <w:bottom w:w="0" w:type="dxa"/>
              <w:right w:w="108" w:type="dxa"/>
            </w:tcMar>
          </w:tcPr>
          <w:p w14:paraId="204C0E52" w14:textId="1B708D3D"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20CE188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color w:val="000000" w:themeColor="text1"/>
                <w:sz w:val="20"/>
                <w:szCs w:val="20"/>
              </w:rPr>
              <w:t xml:space="preserve">90 (devyniasdešimt) dienų </w:t>
            </w:r>
            <w:r w:rsidRPr="007F5AA8">
              <w:rPr>
                <w:rFonts w:ascii="Verdana" w:hAnsi="Verdana" w:cstheme="minorHAnsi"/>
                <w:iCs/>
                <w:sz w:val="20"/>
                <w:szCs w:val="20"/>
              </w:rPr>
              <w:t>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7F5AA8" w:rsidRDefault="00774AA5" w:rsidP="0003169B">
            <w:pPr>
              <w:spacing w:after="0" w:line="240" w:lineRule="auto"/>
              <w:rPr>
                <w:rFonts w:ascii="Verdana" w:hAnsi="Verdana" w:cstheme="minorHAnsi"/>
                <w:sz w:val="20"/>
                <w:szCs w:val="20"/>
              </w:rPr>
            </w:pPr>
          </w:p>
        </w:tc>
      </w:tr>
      <w:tr w:rsidR="00774AA5" w:rsidRPr="00F0499F" w14:paraId="046FE48C" w14:textId="77777777" w:rsidTr="007F5AA8">
        <w:trPr>
          <w:trHeight w:val="20"/>
        </w:trPr>
        <w:tc>
          <w:tcPr>
            <w:tcW w:w="903" w:type="dxa"/>
            <w:shd w:val="clear" w:color="auto" w:fill="auto"/>
            <w:tcMar>
              <w:top w:w="0" w:type="dxa"/>
              <w:left w:w="108" w:type="dxa"/>
              <w:bottom w:w="0" w:type="dxa"/>
              <w:right w:w="108" w:type="dxa"/>
            </w:tcMar>
          </w:tcPr>
          <w:p w14:paraId="0CCD490C" w14:textId="1C5F8541" w:rsidR="00774AA5" w:rsidRPr="007F5AA8" w:rsidRDefault="00774AA5" w:rsidP="001F421B">
            <w:pPr>
              <w:pStyle w:val="ListParagraph"/>
              <w:numPr>
                <w:ilvl w:val="0"/>
                <w:numId w:val="7"/>
              </w:numPr>
              <w:spacing w:after="0" w:line="240" w:lineRule="auto"/>
              <w:rPr>
                <w:rFonts w:ascii="Verdana" w:hAnsi="Verdana"/>
                <w:sz w:val="20"/>
                <w:szCs w:val="20"/>
              </w:rPr>
            </w:pPr>
          </w:p>
        </w:tc>
        <w:tc>
          <w:tcPr>
            <w:tcW w:w="2953" w:type="dxa"/>
            <w:shd w:val="clear" w:color="auto" w:fill="auto"/>
            <w:tcMar>
              <w:top w:w="0" w:type="dxa"/>
              <w:left w:w="108" w:type="dxa"/>
              <w:bottom w:w="0" w:type="dxa"/>
              <w:right w:w="108" w:type="dxa"/>
            </w:tcMar>
          </w:tcPr>
          <w:p w14:paraId="3A78067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1A73B36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4DD4DD87" w14:textId="36DF3448" w:rsidR="00774AA5" w:rsidRPr="007F5AA8" w:rsidRDefault="00774AA5" w:rsidP="00A2486D">
            <w:pPr>
              <w:spacing w:after="0" w:line="240" w:lineRule="auto"/>
              <w:jc w:val="both"/>
              <w:rPr>
                <w:rFonts w:ascii="Verdana" w:hAnsi="Verdana" w:cstheme="minorHAnsi"/>
                <w:iCs/>
                <w:sz w:val="20"/>
                <w:szCs w:val="20"/>
              </w:rPr>
            </w:pPr>
          </w:p>
        </w:tc>
        <w:tc>
          <w:tcPr>
            <w:tcW w:w="2454" w:type="dxa"/>
            <w:shd w:val="clear" w:color="auto" w:fill="auto"/>
            <w:tcMar>
              <w:top w:w="0" w:type="dxa"/>
              <w:left w:w="108" w:type="dxa"/>
              <w:bottom w:w="0" w:type="dxa"/>
              <w:right w:w="108" w:type="dxa"/>
            </w:tcMar>
          </w:tcPr>
          <w:p w14:paraId="7A43570F" w14:textId="460D8A51" w:rsidR="00774AA5" w:rsidRPr="007F5AA8" w:rsidRDefault="00774AA5" w:rsidP="127DD6E8">
            <w:pPr>
              <w:spacing w:after="0" w:line="240" w:lineRule="auto"/>
              <w:rPr>
                <w:rFonts w:ascii="Verdana" w:hAnsi="Verdana"/>
                <w:sz w:val="20"/>
                <w:szCs w:val="20"/>
              </w:rPr>
            </w:pPr>
          </w:p>
        </w:tc>
      </w:tr>
      <w:tr w:rsidR="00774AA5" w:rsidRPr="00F0499F" w14:paraId="1F2EA374" w14:textId="77777777" w:rsidTr="007F5AA8">
        <w:trPr>
          <w:trHeight w:val="20"/>
        </w:trPr>
        <w:tc>
          <w:tcPr>
            <w:tcW w:w="903" w:type="dxa"/>
            <w:shd w:val="clear" w:color="auto" w:fill="auto"/>
            <w:tcMar>
              <w:top w:w="0" w:type="dxa"/>
              <w:left w:w="108" w:type="dxa"/>
              <w:bottom w:w="0" w:type="dxa"/>
              <w:right w:w="108" w:type="dxa"/>
            </w:tcMar>
          </w:tcPr>
          <w:p w14:paraId="539F7958" w14:textId="226D3FF6"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27FEFE6F"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themeColor="text1"/>
                <w:sz w:val="20"/>
                <w:szCs w:val="20"/>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337D0B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684369EC" w14:textId="06D354C1" w:rsidR="00774AA5" w:rsidRPr="007F5AA8" w:rsidRDefault="00774AA5" w:rsidP="00A2486D">
            <w:pPr>
              <w:spacing w:after="0" w:line="240" w:lineRule="auto"/>
              <w:jc w:val="both"/>
              <w:rPr>
                <w:rFonts w:ascii="Verdana" w:hAnsi="Verdana" w:cstheme="minorHAnsi"/>
                <w:color w:val="000000" w:themeColor="text1"/>
                <w:sz w:val="20"/>
                <w:szCs w:val="20"/>
              </w:rPr>
            </w:pPr>
          </w:p>
        </w:tc>
        <w:tc>
          <w:tcPr>
            <w:tcW w:w="2454" w:type="dxa"/>
            <w:shd w:val="clear" w:color="auto" w:fill="auto"/>
            <w:tcMar>
              <w:top w:w="0" w:type="dxa"/>
              <w:left w:w="108" w:type="dxa"/>
              <w:bottom w:w="0" w:type="dxa"/>
              <w:right w:w="108" w:type="dxa"/>
            </w:tcMar>
          </w:tcPr>
          <w:p w14:paraId="7D43700D" w14:textId="1AFF5026" w:rsidR="00774AA5" w:rsidRPr="007F5AA8" w:rsidRDefault="00774AA5" w:rsidP="0003169B">
            <w:pPr>
              <w:spacing w:after="0" w:line="240" w:lineRule="auto"/>
              <w:rPr>
                <w:rFonts w:ascii="Verdana" w:hAnsi="Verdana"/>
                <w:sz w:val="20"/>
                <w:szCs w:val="20"/>
              </w:rPr>
            </w:pPr>
          </w:p>
        </w:tc>
      </w:tr>
      <w:tr w:rsidR="00774AA5" w:rsidRPr="00F0499F" w14:paraId="6D55395E" w14:textId="77777777" w:rsidTr="007F5AA8">
        <w:trPr>
          <w:trHeight w:val="20"/>
        </w:trPr>
        <w:tc>
          <w:tcPr>
            <w:tcW w:w="903" w:type="dxa"/>
            <w:shd w:val="clear" w:color="auto" w:fill="auto"/>
            <w:tcMar>
              <w:top w:w="0" w:type="dxa"/>
              <w:left w:w="108" w:type="dxa"/>
              <w:bottom w:w="0" w:type="dxa"/>
              <w:right w:w="108" w:type="dxa"/>
            </w:tcMar>
          </w:tcPr>
          <w:p w14:paraId="5B414F03" w14:textId="2549B1DC"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38116E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informuoja pirkimo dalyvius apie EBVPD </w:t>
            </w:r>
            <w:r w:rsidRPr="007F5AA8">
              <w:rPr>
                <w:rFonts w:ascii="Verdana" w:hAnsi="Verdana" w:cstheme="minorHAnsi"/>
                <w:bCs/>
                <w:sz w:val="20"/>
                <w:szCs w:val="20"/>
              </w:rPr>
              <w:lastRenderedPageBreak/>
              <w:t>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lastRenderedPageBreak/>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7F5AA8" w:rsidRDefault="00774AA5" w:rsidP="0003169B">
            <w:pPr>
              <w:spacing w:after="0" w:line="240" w:lineRule="auto"/>
              <w:rPr>
                <w:rFonts w:ascii="Verdana" w:hAnsi="Verdana" w:cstheme="minorHAnsi"/>
                <w:bCs/>
                <w:sz w:val="20"/>
                <w:szCs w:val="20"/>
              </w:rPr>
            </w:pPr>
          </w:p>
        </w:tc>
      </w:tr>
      <w:tr w:rsidR="00774AA5" w:rsidRPr="00F0499F" w14:paraId="59E99749" w14:textId="77777777" w:rsidTr="007F5AA8">
        <w:trPr>
          <w:trHeight w:val="20"/>
        </w:trPr>
        <w:tc>
          <w:tcPr>
            <w:tcW w:w="903" w:type="dxa"/>
            <w:shd w:val="clear" w:color="auto" w:fill="auto"/>
            <w:tcMar>
              <w:top w:w="0" w:type="dxa"/>
              <w:left w:w="108" w:type="dxa"/>
              <w:bottom w:w="0" w:type="dxa"/>
              <w:right w:w="108" w:type="dxa"/>
            </w:tcMar>
          </w:tcPr>
          <w:p w14:paraId="7986B22C" w14:textId="28A1D23B"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F6E38E5"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pirkimo dalyviams praneša apie priimtą sprendimą nustatyti laimėjusį pasiūlymą, </w:t>
            </w:r>
            <w:r w:rsidRPr="007F5AA8">
              <w:rPr>
                <w:rFonts w:ascii="Verdana" w:hAnsi="Verdana" w:cstheme="minorHAnsi"/>
                <w:sz w:val="20"/>
                <w:szCs w:val="20"/>
              </w:rPr>
              <w:t>dėl kurio bus sudaroma</w:t>
            </w:r>
            <w:r w:rsidRPr="007F5AA8">
              <w:rPr>
                <w:rFonts w:ascii="Verdana" w:hAnsi="Verdana"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02898D3A" w14:textId="2721D1E1" w:rsidR="00774AA5" w:rsidRPr="007F5AA8" w:rsidRDefault="00CC70B1"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3</w:t>
            </w:r>
            <w:r w:rsidR="00774AA5" w:rsidRPr="007F5AA8">
              <w:rPr>
                <w:rFonts w:ascii="Verdana" w:hAnsi="Verdana" w:cstheme="minorHAnsi"/>
                <w:bCs/>
                <w:sz w:val="20"/>
                <w:szCs w:val="20"/>
              </w:rPr>
              <w:t xml:space="preserve"> (</w:t>
            </w:r>
            <w:r w:rsidR="00D707AB" w:rsidRPr="007F5AA8">
              <w:rPr>
                <w:rFonts w:ascii="Verdana" w:hAnsi="Verdana" w:cstheme="minorHAnsi"/>
                <w:bCs/>
                <w:sz w:val="20"/>
                <w:szCs w:val="20"/>
              </w:rPr>
              <w:t>tris</w:t>
            </w:r>
            <w:r w:rsidR="00774AA5" w:rsidRPr="007F5AA8">
              <w:rPr>
                <w:rFonts w:ascii="Verdana" w:hAnsi="Verdana" w:cstheme="minorHAnsi"/>
                <w:bCs/>
                <w:sz w:val="20"/>
                <w:szCs w:val="20"/>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7F5AA8" w:rsidRDefault="00774AA5" w:rsidP="0003169B">
            <w:pPr>
              <w:spacing w:after="0" w:line="240" w:lineRule="auto"/>
              <w:rPr>
                <w:rFonts w:ascii="Verdana" w:hAnsi="Verdana" w:cstheme="minorHAnsi"/>
                <w:sz w:val="20"/>
                <w:szCs w:val="20"/>
              </w:rPr>
            </w:pPr>
          </w:p>
        </w:tc>
      </w:tr>
      <w:tr w:rsidR="00774AA5" w:rsidRPr="00F0499F" w14:paraId="5D779D75" w14:textId="77777777" w:rsidTr="007F5AA8">
        <w:trPr>
          <w:trHeight w:val="20"/>
        </w:trPr>
        <w:tc>
          <w:tcPr>
            <w:tcW w:w="903" w:type="dxa"/>
            <w:shd w:val="clear" w:color="auto" w:fill="auto"/>
            <w:tcMar>
              <w:top w:w="0" w:type="dxa"/>
              <w:left w:w="108" w:type="dxa"/>
              <w:bottom w:w="0" w:type="dxa"/>
              <w:right w:w="108" w:type="dxa"/>
            </w:tcMar>
          </w:tcPr>
          <w:p w14:paraId="715DBD55" w14:textId="53D9A072"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43562B6"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7F5AA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F0499F" w14:paraId="3739CF2C" w14:textId="77777777" w:rsidTr="007F5AA8">
        <w:trPr>
          <w:trHeight w:val="20"/>
        </w:trPr>
        <w:tc>
          <w:tcPr>
            <w:tcW w:w="903" w:type="dxa"/>
            <w:shd w:val="clear" w:color="auto" w:fill="auto"/>
            <w:tcMar>
              <w:top w:w="0" w:type="dxa"/>
              <w:left w:w="108" w:type="dxa"/>
              <w:bottom w:w="0" w:type="dxa"/>
              <w:right w:w="108" w:type="dxa"/>
            </w:tcMar>
          </w:tcPr>
          <w:p w14:paraId="50E0821F" w14:textId="51531F71"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4FECB95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F5AA8">
              <w:rPr>
                <w:rFonts w:ascii="Verdana" w:hAnsi="Verdana" w:cstheme="minorHAnsi"/>
                <w:bCs/>
                <w:sz w:val="20"/>
                <w:szCs w:val="20"/>
              </w:rPr>
              <w:t>ne vėliau kaip per</w:t>
            </w:r>
          </w:p>
        </w:tc>
        <w:tc>
          <w:tcPr>
            <w:tcW w:w="3544" w:type="dxa"/>
            <w:shd w:val="clear" w:color="auto" w:fill="auto"/>
            <w:tcMar>
              <w:top w:w="0" w:type="dxa"/>
              <w:left w:w="108" w:type="dxa"/>
              <w:bottom w:w="0" w:type="dxa"/>
              <w:right w:w="108" w:type="dxa"/>
            </w:tcMar>
          </w:tcPr>
          <w:p w14:paraId="38F150E0" w14:textId="252D259F" w:rsidR="006C7941" w:rsidRPr="007F5AA8" w:rsidRDefault="008B4E97" w:rsidP="00A2486D">
            <w:pPr>
              <w:spacing w:after="0" w:line="240" w:lineRule="auto"/>
              <w:jc w:val="both"/>
              <w:rPr>
                <w:rFonts w:ascii="Verdana" w:hAnsi="Verdana" w:cstheme="minorHAnsi"/>
                <w:sz w:val="20"/>
                <w:szCs w:val="20"/>
              </w:rPr>
            </w:pPr>
            <w:r>
              <w:rPr>
                <w:rFonts w:ascii="Verdana" w:hAnsi="Verdana" w:cstheme="minorHAnsi"/>
                <w:sz w:val="20"/>
                <w:szCs w:val="20"/>
              </w:rPr>
              <w:t>5</w:t>
            </w:r>
            <w:r w:rsidR="00774AA5" w:rsidRPr="007F5AA8">
              <w:rPr>
                <w:rFonts w:ascii="Verdana" w:hAnsi="Verdana" w:cstheme="minorHAnsi"/>
                <w:sz w:val="20"/>
                <w:szCs w:val="20"/>
              </w:rPr>
              <w:t xml:space="preserve"> (</w:t>
            </w:r>
            <w:r>
              <w:rPr>
                <w:rFonts w:ascii="Verdana" w:hAnsi="Verdana" w:cstheme="minorHAnsi"/>
                <w:sz w:val="20"/>
                <w:szCs w:val="20"/>
              </w:rPr>
              <w:t>penkias</w:t>
            </w:r>
            <w:r w:rsidR="00774AA5" w:rsidRPr="007F5AA8">
              <w:rPr>
                <w:rFonts w:ascii="Verdana" w:hAnsi="Verdana" w:cstheme="minorHAnsi"/>
                <w:sz w:val="20"/>
                <w:szCs w:val="20"/>
              </w:rPr>
              <w:t xml:space="preserve">) </w:t>
            </w:r>
            <w:r>
              <w:rPr>
                <w:rFonts w:ascii="Verdana" w:hAnsi="Verdana" w:cstheme="minorHAnsi"/>
                <w:sz w:val="20"/>
                <w:szCs w:val="20"/>
              </w:rPr>
              <w:t xml:space="preserve">darbo </w:t>
            </w:r>
            <w:r w:rsidR="00C77CAE" w:rsidRPr="007F5AA8">
              <w:rPr>
                <w:rFonts w:ascii="Verdana" w:hAnsi="Verdana" w:cstheme="minorHAnsi"/>
                <w:sz w:val="20"/>
                <w:szCs w:val="20"/>
              </w:rPr>
              <w:t>dien</w:t>
            </w:r>
            <w:r>
              <w:rPr>
                <w:rFonts w:ascii="Verdana" w:hAnsi="Verdana" w:cstheme="minorHAnsi"/>
                <w:sz w:val="20"/>
                <w:szCs w:val="20"/>
              </w:rPr>
              <w:t>as</w:t>
            </w:r>
            <w:r w:rsidR="007F5AA8">
              <w:rPr>
                <w:rFonts w:ascii="Verdana" w:hAnsi="Verdana" w:cstheme="minorHAnsi"/>
                <w:sz w:val="20"/>
                <w:szCs w:val="20"/>
              </w:rPr>
              <w:t xml:space="preserve"> </w:t>
            </w:r>
            <w:r w:rsidR="00D65C16" w:rsidRPr="007F5AA8">
              <w:rPr>
                <w:rFonts w:ascii="Verdana" w:hAnsi="Verdana" w:cstheme="minorHAnsi"/>
                <w:sz w:val="20"/>
                <w:szCs w:val="20"/>
              </w:rPr>
              <w:t xml:space="preserve">nuo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pranešimo raštu apie jos priimtą sprendimą išsiuntimo tiekėjams dienos arba nuo paskelbimo apie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 dienos, jei VPĮ nenumato reikalavimo raštu informuoti tiekėjus apie </w:t>
            </w:r>
            <w:r w:rsidR="00D65C16" w:rsidRPr="007F5AA8">
              <w:rPr>
                <w:rFonts w:ascii="Verdana" w:eastAsia="Arial" w:hAnsi="Verdana" w:cstheme="minorHAnsi"/>
                <w:sz w:val="20"/>
                <w:szCs w:val="20"/>
              </w:rPr>
              <w:t xml:space="preserv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w:t>
            </w:r>
          </w:p>
          <w:p w14:paraId="24167C40" w14:textId="4434CEE0" w:rsidR="00774AA5" w:rsidRPr="007F5AA8" w:rsidRDefault="00D65C16" w:rsidP="00A2486D">
            <w:pPr>
              <w:spacing w:after="0" w:line="240" w:lineRule="auto"/>
              <w:jc w:val="both"/>
              <w:rPr>
                <w:rFonts w:ascii="Verdana" w:hAnsi="Verdana" w:cstheme="minorHAnsi"/>
                <w:sz w:val="20"/>
                <w:szCs w:val="20"/>
              </w:rPr>
            </w:pPr>
            <w:r w:rsidRPr="007F5AA8">
              <w:rPr>
                <w:rFonts w:ascii="Verdana" w:hAnsi="Verdana" w:cstheme="minorHAnsi"/>
                <w:sz w:val="20"/>
                <w:szCs w:val="20"/>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7F5AA8" w:rsidRDefault="00774AA5" w:rsidP="0003169B">
            <w:pPr>
              <w:spacing w:after="0" w:line="240" w:lineRule="auto"/>
              <w:rPr>
                <w:rFonts w:ascii="Verdana" w:hAnsi="Verdana" w:cstheme="minorHAnsi"/>
                <w:bCs/>
                <w:sz w:val="20"/>
                <w:szCs w:val="20"/>
              </w:rPr>
            </w:pPr>
          </w:p>
        </w:tc>
      </w:tr>
      <w:tr w:rsidR="00774AA5" w:rsidRPr="00F0499F" w14:paraId="1A8FC6DE" w14:textId="77777777" w:rsidTr="007F5AA8">
        <w:trPr>
          <w:trHeight w:val="20"/>
        </w:trPr>
        <w:tc>
          <w:tcPr>
            <w:tcW w:w="903" w:type="dxa"/>
            <w:shd w:val="clear" w:color="auto" w:fill="auto"/>
            <w:tcMar>
              <w:top w:w="0" w:type="dxa"/>
              <w:left w:w="108" w:type="dxa"/>
              <w:bottom w:w="0" w:type="dxa"/>
              <w:right w:w="108" w:type="dxa"/>
            </w:tcMar>
          </w:tcPr>
          <w:p w14:paraId="3FCD8BCC" w14:textId="19D85D51" w:rsidR="00774AA5" w:rsidRPr="007F5AA8" w:rsidRDefault="00774AA5" w:rsidP="001F421B">
            <w:pPr>
              <w:pStyle w:val="ListParagraph"/>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4B78EF85"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7F5AA8" w:rsidRDefault="00774AA5" w:rsidP="0003169B">
            <w:pPr>
              <w:spacing w:after="0" w:line="240" w:lineRule="auto"/>
              <w:rPr>
                <w:rFonts w:ascii="Verdana" w:hAnsi="Verdana" w:cstheme="minorHAnsi"/>
                <w:sz w:val="20"/>
                <w:szCs w:val="20"/>
              </w:rPr>
            </w:pPr>
          </w:p>
        </w:tc>
      </w:tr>
      <w:tr w:rsidR="00774AA5" w:rsidRPr="00F0499F" w14:paraId="65BDD6BA" w14:textId="77777777" w:rsidTr="007F5AA8">
        <w:trPr>
          <w:trHeight w:val="20"/>
        </w:trPr>
        <w:tc>
          <w:tcPr>
            <w:tcW w:w="903" w:type="dxa"/>
            <w:shd w:val="clear" w:color="auto" w:fill="auto"/>
            <w:tcMar>
              <w:top w:w="0" w:type="dxa"/>
              <w:left w:w="108" w:type="dxa"/>
              <w:bottom w:w="0" w:type="dxa"/>
              <w:right w:w="108" w:type="dxa"/>
            </w:tcMar>
          </w:tcPr>
          <w:p w14:paraId="18CCF556" w14:textId="1FABF3A4"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09ECB10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F5AA8">
              <w:rPr>
                <w:rFonts w:ascii="Verdana" w:hAnsi="Verdana" w:cstheme="minorHAnsi"/>
                <w:bCs/>
                <w:sz w:val="20"/>
                <w:szCs w:val="20"/>
              </w:rPr>
              <w:t xml:space="preserve"> (išskyrus </w:t>
            </w:r>
            <w:r w:rsidRPr="007F5AA8">
              <w:rPr>
                <w:rFonts w:ascii="Verdana" w:hAnsi="Verdana" w:cstheme="minorHAnsi"/>
                <w:bCs/>
                <w:sz w:val="20"/>
                <w:szCs w:val="20"/>
              </w:rPr>
              <w:lastRenderedPageBreak/>
              <w:t xml:space="preserve">ieškinį dėl sutarties pripažinimo negaliojančia) </w:t>
            </w:r>
          </w:p>
        </w:tc>
        <w:tc>
          <w:tcPr>
            <w:tcW w:w="3544" w:type="dxa"/>
            <w:shd w:val="clear" w:color="auto" w:fill="auto"/>
            <w:tcMar>
              <w:top w:w="0" w:type="dxa"/>
              <w:left w:w="108" w:type="dxa"/>
              <w:bottom w:w="0" w:type="dxa"/>
              <w:right w:w="108" w:type="dxa"/>
            </w:tcMar>
          </w:tcPr>
          <w:p w14:paraId="5850D3CD"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7F5AA8" w:rsidRDefault="00774AA5" w:rsidP="0003169B">
            <w:pPr>
              <w:spacing w:after="0" w:line="240" w:lineRule="auto"/>
              <w:rPr>
                <w:rFonts w:ascii="Verdana" w:hAnsi="Verdana" w:cstheme="minorHAnsi"/>
                <w:sz w:val="20"/>
                <w:szCs w:val="20"/>
              </w:rPr>
            </w:pPr>
          </w:p>
        </w:tc>
      </w:tr>
      <w:tr w:rsidR="00774AA5" w:rsidRPr="00F0499F" w14:paraId="1EEDC62F" w14:textId="77777777" w:rsidTr="007F5AA8">
        <w:trPr>
          <w:trHeight w:val="20"/>
        </w:trPr>
        <w:tc>
          <w:tcPr>
            <w:tcW w:w="903" w:type="dxa"/>
            <w:shd w:val="clear" w:color="auto" w:fill="auto"/>
            <w:tcMar>
              <w:top w:w="0" w:type="dxa"/>
              <w:left w:w="108" w:type="dxa"/>
              <w:bottom w:w="0" w:type="dxa"/>
              <w:right w:w="108" w:type="dxa"/>
            </w:tcMar>
          </w:tcPr>
          <w:p w14:paraId="3EE38EA3" w14:textId="7B1FEB4A" w:rsidR="00774AA5" w:rsidRPr="007F5AA8" w:rsidRDefault="00774AA5" w:rsidP="001F421B">
            <w:pPr>
              <w:pStyle w:val="ListParagraph"/>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3AE3E0BA"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1FD5A236" w14:textId="1A2C7245" w:rsidR="00774AA5" w:rsidRPr="007F5AA8" w:rsidRDefault="00522B71" w:rsidP="00A2486D">
            <w:pPr>
              <w:spacing w:after="0" w:line="240" w:lineRule="auto"/>
              <w:jc w:val="both"/>
              <w:rPr>
                <w:rFonts w:ascii="Verdana" w:hAnsi="Verdana" w:cstheme="minorHAnsi"/>
                <w:sz w:val="20"/>
                <w:szCs w:val="20"/>
              </w:rPr>
            </w:pPr>
            <w:r>
              <w:rPr>
                <w:rFonts w:ascii="Verdana" w:hAnsi="Verdana" w:cstheme="minorHAnsi"/>
                <w:bCs/>
                <w:sz w:val="20"/>
                <w:szCs w:val="20"/>
              </w:rPr>
              <w:t>5</w:t>
            </w:r>
            <w:r w:rsidR="00774AA5" w:rsidRPr="007F5AA8">
              <w:rPr>
                <w:rFonts w:ascii="Verdana" w:hAnsi="Verdana" w:cstheme="minorHAnsi"/>
                <w:bCs/>
                <w:sz w:val="20"/>
                <w:szCs w:val="20"/>
              </w:rPr>
              <w:t xml:space="preserve"> (</w:t>
            </w:r>
            <w:r>
              <w:rPr>
                <w:rFonts w:ascii="Verdana" w:hAnsi="Verdana" w:cstheme="minorHAnsi"/>
                <w:bCs/>
                <w:sz w:val="20"/>
                <w:szCs w:val="20"/>
              </w:rPr>
              <w:t>penkių</w:t>
            </w:r>
            <w:r w:rsidR="00774AA5" w:rsidRPr="007F5AA8">
              <w:rPr>
                <w:rFonts w:ascii="Verdana" w:hAnsi="Verdana" w:cstheme="minorHAnsi"/>
                <w:bCs/>
                <w:sz w:val="20"/>
                <w:szCs w:val="20"/>
              </w:rPr>
              <w:t xml:space="preserve">) </w:t>
            </w:r>
            <w:r>
              <w:rPr>
                <w:rFonts w:ascii="Verdana" w:hAnsi="Verdana" w:cstheme="minorHAnsi"/>
                <w:bCs/>
                <w:sz w:val="20"/>
                <w:szCs w:val="20"/>
              </w:rPr>
              <w:t xml:space="preserve">darbo </w:t>
            </w:r>
            <w:r w:rsidR="00774AA5" w:rsidRPr="007F5AA8">
              <w:rPr>
                <w:rFonts w:ascii="Verdana" w:hAnsi="Verdana" w:cstheme="minorHAnsi"/>
                <w:bCs/>
                <w:sz w:val="20"/>
                <w:szCs w:val="20"/>
              </w:rPr>
              <w:t>dienų,</w:t>
            </w:r>
            <w:r w:rsidR="00774AA5" w:rsidRPr="007F5AA8">
              <w:rPr>
                <w:rFonts w:ascii="Verdana" w:hAnsi="Verdana" w:cstheme="minorHAnsi"/>
                <w:sz w:val="20"/>
                <w:szCs w:val="20"/>
              </w:rPr>
              <w:t xml:space="preserve"> nuo pranešimo apie sprendimą sudaryti sutartį (o jei buv</w:t>
            </w:r>
            <w:r w:rsidR="00087211" w:rsidRPr="007F5AA8">
              <w:rPr>
                <w:rFonts w:ascii="Verdana" w:hAnsi="Verdana" w:cstheme="minorHAnsi"/>
                <w:sz w:val="20"/>
                <w:szCs w:val="20"/>
              </w:rPr>
              <w:t>o</w:t>
            </w:r>
            <w:r w:rsidR="00774AA5" w:rsidRPr="007F5AA8">
              <w:rPr>
                <w:rFonts w:ascii="Verdana" w:hAnsi="Verdana" w:cstheme="minorHAnsi"/>
                <w:sz w:val="20"/>
                <w:szCs w:val="20"/>
              </w:rPr>
              <w:t xml:space="preserve"> gauta pretenzija – </w:t>
            </w:r>
            <w:r w:rsidR="00774AA5" w:rsidRPr="007F5AA8">
              <w:rPr>
                <w:rFonts w:ascii="Verdana" w:hAnsi="Verdana"/>
                <w:sz w:val="20"/>
                <w:szCs w:val="20"/>
              </w:rPr>
              <w:t xml:space="preserve">nuo pranešimo raštu apie jos priimtą sprendimą </w:t>
            </w:r>
            <w:r w:rsidR="00774AA5" w:rsidRPr="007F5AA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Pr>
                <w:rFonts w:ascii="Verdana" w:hAnsi="Verdana" w:cstheme="minorHAnsi"/>
                <w:sz w:val="20"/>
                <w:szCs w:val="20"/>
              </w:rPr>
              <w:t>kaip po 15 (penkiolikos) dienų.</w:t>
            </w:r>
          </w:p>
        </w:tc>
        <w:tc>
          <w:tcPr>
            <w:tcW w:w="2454" w:type="dxa"/>
            <w:shd w:val="clear" w:color="auto" w:fill="auto"/>
            <w:tcMar>
              <w:top w:w="0" w:type="dxa"/>
              <w:left w:w="108" w:type="dxa"/>
              <w:bottom w:w="0" w:type="dxa"/>
              <w:right w:w="108" w:type="dxa"/>
            </w:tcMar>
          </w:tcPr>
          <w:p w14:paraId="61BCB161" w14:textId="39873F9D" w:rsidR="00774AA5" w:rsidRPr="007F5AA8" w:rsidRDefault="00774AA5" w:rsidP="0003169B">
            <w:pPr>
              <w:spacing w:after="0" w:line="240" w:lineRule="auto"/>
              <w:rPr>
                <w:rFonts w:ascii="Verdana" w:hAnsi="Verdana" w:cstheme="minorHAnsi"/>
                <w:sz w:val="20"/>
                <w:szCs w:val="20"/>
              </w:rPr>
            </w:pPr>
          </w:p>
        </w:tc>
      </w:tr>
      <w:tr w:rsidR="00451AF7" w:rsidRPr="00F0499F" w14:paraId="74B4ACF3" w14:textId="77777777" w:rsidTr="007F5AA8">
        <w:trPr>
          <w:trHeight w:val="20"/>
        </w:trPr>
        <w:tc>
          <w:tcPr>
            <w:tcW w:w="903" w:type="dxa"/>
            <w:shd w:val="clear" w:color="auto" w:fill="auto"/>
            <w:tcMar>
              <w:top w:w="0" w:type="dxa"/>
              <w:left w:w="108" w:type="dxa"/>
              <w:bottom w:w="0" w:type="dxa"/>
              <w:right w:w="108" w:type="dxa"/>
            </w:tcMar>
          </w:tcPr>
          <w:p w14:paraId="5A1CA8A8" w14:textId="77777777" w:rsidR="00F50C57" w:rsidRPr="007F5AA8" w:rsidRDefault="00F50C57" w:rsidP="001F421B">
            <w:pPr>
              <w:pStyle w:val="ListParagraph"/>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187F2A99" w14:textId="787AA8A5" w:rsidR="00F50C57" w:rsidRPr="007F5AA8" w:rsidRDefault="00F50C57"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Jeigu </w:t>
            </w:r>
            <w:r w:rsidR="00F46E88" w:rsidRPr="007F5AA8">
              <w:rPr>
                <w:rFonts w:ascii="Verdana" w:hAnsi="Verdana"/>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6191E2D5" w14:textId="7BD91621" w:rsidR="00ED5B78" w:rsidRPr="00A2486D" w:rsidRDefault="000B4E01" w:rsidP="00A2486D">
            <w:pPr>
              <w:spacing w:after="0" w:line="240" w:lineRule="auto"/>
              <w:jc w:val="both"/>
              <w:rPr>
                <w:rFonts w:ascii="Verdana" w:hAnsi="Verdana" w:cstheme="minorHAnsi"/>
                <w:iCs/>
                <w:color w:val="FF0000"/>
                <w:sz w:val="20"/>
                <w:szCs w:val="20"/>
              </w:rPr>
            </w:pPr>
            <w:r w:rsidRPr="00A2486D">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7F5AA8" w:rsidRDefault="00F50C57" w:rsidP="0003169B">
            <w:pPr>
              <w:spacing w:after="0" w:line="240" w:lineRule="auto"/>
              <w:rPr>
                <w:rFonts w:ascii="Verdana" w:hAnsi="Verdana"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6B11490" w14:textId="77777777" w:rsidR="00912836" w:rsidRPr="002066F0" w:rsidRDefault="00912836" w:rsidP="00912836">
      <w:pPr>
        <w:pStyle w:val="Heading2"/>
        <w:ind w:left="5103"/>
        <w:jc w:val="right"/>
        <w:rPr>
          <w:rFonts w:ascii="Verdana" w:eastAsia="Calibri" w:hAnsi="Verdana" w:cstheme="minorHAnsi"/>
          <w:color w:val="0070C0"/>
          <w:sz w:val="20"/>
          <w:szCs w:val="20"/>
        </w:rPr>
      </w:pPr>
      <w:bookmarkStart w:id="43" w:name="_Toc191991264"/>
      <w:bookmarkStart w:id="44" w:name="_Ref38285444"/>
      <w:bookmarkStart w:id="45" w:name="_Ref38291496"/>
      <w:r w:rsidRPr="002066F0">
        <w:rPr>
          <w:rFonts w:ascii="Verdana" w:eastAsia="Calibri" w:hAnsi="Verdana" w:cstheme="minorHAnsi"/>
          <w:color w:val="0070C0"/>
          <w:sz w:val="20"/>
          <w:szCs w:val="20"/>
        </w:rPr>
        <w:lastRenderedPageBreak/>
        <w:t>Pirkimo sąlygų 2 priedas „Techninė specifikacija“</w:t>
      </w:r>
      <w:bookmarkEnd w:id="43"/>
    </w:p>
    <w:p w14:paraId="0A359680" w14:textId="77777777" w:rsidR="00912836" w:rsidRDefault="00912836" w:rsidP="00912836">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5EB8F075" w14:textId="5AAC6577" w:rsidR="00D75E41" w:rsidRPr="00D75E41" w:rsidRDefault="008930E8" w:rsidP="008930E8">
      <w:pPr>
        <w:spacing w:line="259" w:lineRule="auto"/>
        <w:jc w:val="center"/>
        <w:rPr>
          <w:rFonts w:ascii="Verdana" w:eastAsia="Tahoma" w:hAnsi="Verdana" w:cs="Tahoma"/>
          <w:b/>
          <w:bCs/>
          <w:sz w:val="20"/>
          <w:szCs w:val="20"/>
          <w:lang w:eastAsia="en-US"/>
        </w:rPr>
      </w:pPr>
      <w:r>
        <w:rPr>
          <w:rFonts w:ascii="Verdana" w:eastAsia="Tahoma" w:hAnsi="Verdana" w:cs="Tahoma"/>
          <w:b/>
          <w:bCs/>
          <w:sz w:val="20"/>
          <w:szCs w:val="20"/>
          <w:lang w:eastAsia="en-US"/>
        </w:rPr>
        <w:t>MOKYMO</w:t>
      </w:r>
      <w:r w:rsidR="00D75E41" w:rsidRPr="00D75E41">
        <w:rPr>
          <w:rFonts w:ascii="Verdana" w:eastAsia="Tahoma" w:hAnsi="Verdana" w:cs="Tahoma"/>
          <w:b/>
          <w:bCs/>
          <w:sz w:val="20"/>
          <w:szCs w:val="20"/>
          <w:lang w:eastAsia="en-US"/>
        </w:rPr>
        <w:t xml:space="preserve"> PASLAUGŲ TECHNINĖ SPECIFIKACIJA </w:t>
      </w:r>
    </w:p>
    <w:p w14:paraId="77EDA7EB" w14:textId="77777777" w:rsidR="00D75E41" w:rsidRPr="00D75E41" w:rsidRDefault="00D75E41" w:rsidP="00D75E41">
      <w:pPr>
        <w:spacing w:after="0" w:line="240" w:lineRule="auto"/>
        <w:ind w:firstLine="135"/>
        <w:jc w:val="center"/>
        <w:textAlignment w:val="baseline"/>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I. SKYRIUS</w:t>
      </w:r>
      <w:r w:rsidRPr="00D75E41">
        <w:rPr>
          <w:rFonts w:ascii="Verdana" w:eastAsia="Tahoma" w:hAnsi="Verdana" w:cs="Tahoma"/>
          <w:color w:val="000000" w:themeColor="text1"/>
          <w:sz w:val="20"/>
          <w:szCs w:val="20"/>
          <w:lang w:eastAsia="en-US"/>
        </w:rPr>
        <w:t>  </w:t>
      </w:r>
    </w:p>
    <w:p w14:paraId="734FE664" w14:textId="77777777" w:rsidR="00D75E41" w:rsidRPr="00D75E41" w:rsidRDefault="00D75E41" w:rsidP="00D75E41">
      <w:pPr>
        <w:spacing w:line="259" w:lineRule="auto"/>
        <w:jc w:val="center"/>
        <w:rPr>
          <w:rFonts w:ascii="Verdana" w:eastAsia="Tahoma" w:hAnsi="Verdana" w:cs="Tahoma"/>
          <w:b/>
          <w:bCs/>
          <w:sz w:val="20"/>
          <w:szCs w:val="20"/>
          <w:lang w:eastAsia="en-US"/>
        </w:rPr>
      </w:pPr>
      <w:r w:rsidRPr="00D75E41">
        <w:rPr>
          <w:rFonts w:ascii="Verdana" w:eastAsia="Tahoma" w:hAnsi="Verdana" w:cs="Tahoma"/>
          <w:b/>
          <w:bCs/>
          <w:color w:val="000000" w:themeColor="text1"/>
          <w:sz w:val="20"/>
          <w:szCs w:val="20"/>
          <w:lang w:eastAsia="en-US"/>
        </w:rPr>
        <w:t>BENDROSIOS NUOSTATOS</w:t>
      </w:r>
      <w:r w:rsidRPr="00D75E41">
        <w:rPr>
          <w:rFonts w:ascii="Verdana" w:eastAsia="Tahoma" w:hAnsi="Verdana" w:cs="Tahoma"/>
          <w:color w:val="000000" w:themeColor="text1"/>
          <w:sz w:val="20"/>
          <w:szCs w:val="20"/>
          <w:lang w:eastAsia="en-US"/>
        </w:rPr>
        <w:t>  </w:t>
      </w:r>
    </w:p>
    <w:p w14:paraId="5B468CA1"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 xml:space="preserve">VšĮ „Inovacijų agentūra“ įgyvendina bendrai Europos sąjungos lėšomis finansuojamą projektą Nr. 02-024-K-0007 „Inkubavimo, konsultavimo, mentorystės ir tinklaveikos programų vystymas, skatinant pradedančiųjų SVV subjektų kūrimąsi ir augimą regionuose“ (toliau – Projektas). Projekto tikslas – skatinti pradedančiųjų smulkiojo ir vidutinio verslo subjektų kūrimąsi, augimą ir plėtrą. Projekto tikslinė auditorija – labai mažos, mažos ir vidutinės įmonės (toliau – MVĮ), verslininkai, išskyrus startuolius (pagal LR Smulkiojo ir vidutinio verslo plėtros įstatymo 2 str. 21 d.). Tai yra galutiniai naudos gavėjai (toliau – GNG).  </w:t>
      </w:r>
    </w:p>
    <w:p w14:paraId="3C8DD188"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b/>
          <w:bCs/>
          <w:sz w:val="20"/>
          <w:szCs w:val="20"/>
          <w:lang w:eastAsia="en-US"/>
        </w:rPr>
        <w:t xml:space="preserve">Pirkimo tikslas </w:t>
      </w:r>
      <w:r w:rsidRPr="00D75E41">
        <w:rPr>
          <w:rFonts w:ascii="Verdana" w:eastAsia="Tahoma" w:hAnsi="Verdana" w:cs="Tahoma"/>
          <w:sz w:val="20"/>
          <w:szCs w:val="20"/>
          <w:lang w:eastAsia="en-US"/>
        </w:rPr>
        <w:t xml:space="preserve">– </w:t>
      </w:r>
      <w:r w:rsidRPr="00D75E41">
        <w:rPr>
          <w:rFonts w:ascii="Verdana" w:eastAsia="Tahoma" w:hAnsi="Verdana" w:cs="Tahoma"/>
          <w:color w:val="000000" w:themeColor="text1"/>
          <w:sz w:val="20"/>
          <w:szCs w:val="20"/>
          <w:lang w:eastAsia="en-US"/>
        </w:rPr>
        <w:t xml:space="preserve">sukurti ir įgyvendinti praktiniais pavyzdžiais paremtą, naujausias verslo ugdymo mokymų tendencijas atitinkančią, intensyvią, įtraukiančią bei motyvuojančią mokymų programą, skirtą padėti Projekto dalyviams stiprinti pagrindines verslo kompetencijas, paspartinti augimą ir spręsti ankstyvojo verslo vystymo iššūkius bei paruošti juos tolimesnėms Projekto paslaugoms (individualioms konsultacijoms verslo augimo plano sudarymo klausimais, bendradarbiavimui su patyrusiu verslo mentoriumi ir ekspertinėms konsultacijoms rinkodaros ir pardavimų strategijų klausimais). </w:t>
      </w:r>
    </w:p>
    <w:p w14:paraId="27AC2E77"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Numatoma, kad pagal pasirašytą paslaugų teikimo sutartį Paslaugų teikėjas turės atlikti šioje techninėje specifikacijoje detaliai nurodytas užduotis, aktyviai ieškodamas optimalių sprendimų ir, prireikus, atlikdamas papildomus su VšĮ „Inovacijų agentūra“ suderintus patikslinimus, veiksmus, kurie bus būtini sėkmingam, šioje techninėje specifikacijoje nurodytų, Paslaugų įvykdymui. </w:t>
      </w:r>
    </w:p>
    <w:p w14:paraId="137F5FD4"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Šioje techninėje specifikacijoje vartojamos sąvokos:</w:t>
      </w:r>
    </w:p>
    <w:p w14:paraId="188BFE44"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sz w:val="20"/>
          <w:szCs w:val="20"/>
          <w:lang w:eastAsia="en-US"/>
        </w:rPr>
        <w:t xml:space="preserve">Perkančioji organizacija </w:t>
      </w:r>
      <w:r w:rsidRPr="00D75E41">
        <w:rPr>
          <w:rFonts w:ascii="Verdana" w:eastAsia="Tahoma" w:hAnsi="Verdana" w:cs="Tahoma"/>
          <w:sz w:val="20"/>
          <w:szCs w:val="20"/>
          <w:lang w:eastAsia="en-US"/>
        </w:rPr>
        <w:t xml:space="preserve">– VšĮ „Inovacijų agentūra“. </w:t>
      </w:r>
    </w:p>
    <w:p w14:paraId="4DA63DA9"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Teikėjas (Paslaugų teikėjas) </w:t>
      </w:r>
      <w:r w:rsidRPr="00D75E41">
        <w:rPr>
          <w:rFonts w:ascii="Verdana" w:eastAsia="Tahoma" w:hAnsi="Verdana" w:cs="Tahoma"/>
          <w:color w:val="000000" w:themeColor="text1"/>
          <w:sz w:val="20"/>
          <w:szCs w:val="20"/>
          <w:lang w:eastAsia="en-US"/>
        </w:rPr>
        <w:t>– </w:t>
      </w:r>
      <w:r w:rsidRPr="00D75E41">
        <w:rPr>
          <w:rFonts w:ascii="Verdana" w:eastAsiaTheme="minorHAnsi" w:hAnsi="Verdana"/>
          <w:sz w:val="20"/>
          <w:szCs w:val="22"/>
          <w:lang w:eastAsia="en-US"/>
        </w:rPr>
        <w:t>viešajame pirkime dalyvaujantis ir jį laimėjęs Paslaugų teikėjas.</w:t>
      </w:r>
    </w:p>
    <w:p w14:paraId="7D9856C1"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b/>
          <w:bCs/>
          <w:color w:val="000000" w:themeColor="text1"/>
          <w:sz w:val="20"/>
          <w:szCs w:val="20"/>
          <w:lang w:eastAsia="en-US"/>
        </w:rPr>
        <w:t>Verslo strategijos mokymų programa</w:t>
      </w:r>
      <w:r w:rsidRPr="00D75E41">
        <w:rPr>
          <w:rFonts w:ascii="Verdana" w:eastAsia="Tahoma" w:hAnsi="Verdana" w:cs="Tahoma"/>
          <w:color w:val="000000" w:themeColor="text1"/>
          <w:sz w:val="20"/>
          <w:szCs w:val="20"/>
          <w:lang w:eastAsia="en-US"/>
        </w:rPr>
        <w:t> (toliau – Programa) – profesionalių paslaugų visuma, apimanti mokymų programos sukūrimo, praktinių grupinių mokymų vedimo, pagalbos ir patarimų teikimo paslaugas, taikant pažangias paslaugų teikimo priemones ir verslo praktikoje pasiteisinančius naujausius metodus.</w:t>
      </w:r>
    </w:p>
    <w:p w14:paraId="58452C90"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b/>
          <w:bCs/>
          <w:i/>
          <w:iCs/>
          <w:color w:val="000000" w:themeColor="text1"/>
          <w:sz w:val="20"/>
          <w:szCs w:val="20"/>
          <w:lang w:eastAsia="en-US"/>
        </w:rPr>
      </w:pPr>
      <w:r w:rsidRPr="00D75E41">
        <w:rPr>
          <w:rFonts w:ascii="Verdana" w:eastAsia="Tahoma" w:hAnsi="Verdana" w:cs="Tahoma"/>
          <w:b/>
          <w:bCs/>
          <w:color w:val="000000" w:themeColor="text1"/>
          <w:sz w:val="20"/>
          <w:szCs w:val="20"/>
          <w:lang w:eastAsia="en-US"/>
        </w:rPr>
        <w:t>Programos dalyvis </w:t>
      </w:r>
      <w:r w:rsidRPr="00D75E41">
        <w:rPr>
          <w:rFonts w:ascii="Verdana" w:eastAsia="Tahoma" w:hAnsi="Verdana" w:cs="Tahoma"/>
          <w:color w:val="000000" w:themeColor="text1"/>
          <w:sz w:val="20"/>
          <w:szCs w:val="20"/>
          <w:lang w:eastAsia="en-US"/>
        </w:rPr>
        <w:t xml:space="preserve">–  GNG. </w:t>
      </w:r>
      <w:r w:rsidRPr="00D75E41">
        <w:rPr>
          <w:rFonts w:ascii="Verdana" w:eastAsia="Tahoma" w:hAnsi="Verdana" w:cs="Tahoma"/>
          <w:b/>
          <w:bCs/>
          <w:i/>
          <w:iCs/>
          <w:color w:val="000000" w:themeColor="text1"/>
          <w:sz w:val="20"/>
          <w:szCs w:val="20"/>
          <w:lang w:eastAsia="en-US"/>
        </w:rPr>
        <w:t xml:space="preserve"> </w:t>
      </w:r>
    </w:p>
    <w:p w14:paraId="70CB734A"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b/>
          <w:bCs/>
          <w:color w:val="000000" w:themeColor="text1"/>
          <w:sz w:val="20"/>
          <w:szCs w:val="20"/>
          <w:lang w:eastAsia="en-US"/>
        </w:rPr>
        <w:t>Ekspertas </w:t>
      </w:r>
      <w:r w:rsidRPr="00D75E41">
        <w:rPr>
          <w:rFonts w:ascii="Verdana" w:eastAsia="Tahoma" w:hAnsi="Verdana" w:cs="Tahoma"/>
          <w:color w:val="000000" w:themeColor="text1"/>
          <w:sz w:val="20"/>
          <w:szCs w:val="20"/>
          <w:lang w:eastAsia="en-US"/>
        </w:rPr>
        <w:t>– mokymus teikiantis asmuo, turintis</w:t>
      </w:r>
      <w:r w:rsidRPr="00D75E41">
        <w:rPr>
          <w:rFonts w:ascii="Verdana" w:eastAsiaTheme="minorHAnsi" w:hAnsi="Verdana" w:cs="Tahoma"/>
          <w:sz w:val="20"/>
          <w:szCs w:val="20"/>
          <w:lang w:eastAsia="en-US"/>
        </w:rPr>
        <w:t xml:space="preserve"> </w:t>
      </w:r>
      <w:r w:rsidRPr="00D75E41">
        <w:rPr>
          <w:rFonts w:ascii="Verdana" w:eastAsia="Tahoma" w:hAnsi="Verdana" w:cs="Tahoma"/>
          <w:color w:val="000000" w:themeColor="text1"/>
          <w:sz w:val="20"/>
          <w:szCs w:val="20"/>
          <w:lang w:eastAsia="en-US"/>
        </w:rPr>
        <w:t xml:space="preserve">verslo konsultavimo patirtį. Programos metu Ekspertas su Programos dalyviais dalijasi konkrečiomis žiniomis bei patirtimi pagal Programos apimtį, padedant išvengti didesnių verslo plėtros trukdžių dėl neteisingų sprendimų priėmimo arba elementarios patirties stokos ir tam tikrų procesų nežinojimo. </w:t>
      </w:r>
    </w:p>
    <w:p w14:paraId="4812DC10" w14:textId="77777777" w:rsidR="00D75E41" w:rsidRPr="00D75E41" w:rsidRDefault="00D75E41" w:rsidP="008930E8">
      <w:pPr>
        <w:numPr>
          <w:ilvl w:val="1"/>
          <w:numId w:val="29"/>
        </w:numPr>
        <w:spacing w:after="0" w:line="259" w:lineRule="auto"/>
        <w:ind w:left="0" w:firstLine="567"/>
        <w:jc w:val="both"/>
        <w:textAlignment w:val="baseline"/>
        <w:rPr>
          <w:rFonts w:ascii="Verdana" w:eastAsia="Times New Roman" w:hAnsi="Verdana" w:cs="Tahoma"/>
          <w:sz w:val="20"/>
          <w:szCs w:val="20"/>
          <w:lang w:eastAsia="en-US"/>
        </w:rPr>
      </w:pPr>
      <w:r w:rsidRPr="00D75E41">
        <w:rPr>
          <w:rFonts w:ascii="Verdana" w:eastAsia="Times New Roman" w:hAnsi="Verdana" w:cs="Tahoma"/>
          <w:b/>
          <w:bCs/>
          <w:sz w:val="20"/>
          <w:szCs w:val="20"/>
          <w:lang w:eastAsia="en-US"/>
        </w:rPr>
        <w:t>BC “Spiečius”  </w:t>
      </w:r>
      <w:r w:rsidRPr="00D75E41">
        <w:rPr>
          <w:rFonts w:ascii="Verdana" w:eastAsia="Times New Roman" w:hAnsi="Verdana" w:cs="Tahoma"/>
          <w:sz w:val="20"/>
          <w:szCs w:val="20"/>
          <w:lang w:eastAsia="en-US"/>
        </w:rPr>
        <w:t xml:space="preserve">– verslo vystymosi erdvė regione, konsultavimo, mokymo ir informavimo centras (angl. co-working space), nukreiptas į pradedančiuosius ir besivystančius verslus, skatinantis spartesnį verslų vystymąsi, užtikrinant jaunų verslų išgyvenamumą, bendradarbiavimą ir plėtrą.  </w:t>
      </w:r>
    </w:p>
    <w:p w14:paraId="16912729" w14:textId="77777777" w:rsidR="00D75E41" w:rsidRPr="00D75E41" w:rsidRDefault="00D75E41" w:rsidP="00D75E41">
      <w:pPr>
        <w:spacing w:after="0"/>
        <w:ind w:left="792"/>
        <w:jc w:val="both"/>
        <w:textAlignment w:val="baseline"/>
        <w:rPr>
          <w:rFonts w:ascii="Verdana" w:eastAsia="Times New Roman" w:hAnsi="Verdana" w:cs="Tahoma"/>
          <w:sz w:val="20"/>
          <w:szCs w:val="20"/>
          <w:lang w:eastAsia="en-US"/>
        </w:rPr>
      </w:pPr>
    </w:p>
    <w:p w14:paraId="5997FF19" w14:textId="77777777" w:rsidR="00D75E41" w:rsidRPr="00D75E41" w:rsidRDefault="00D75E41" w:rsidP="00D75E41">
      <w:pPr>
        <w:spacing w:after="0" w:line="240" w:lineRule="auto"/>
        <w:jc w:val="center"/>
        <w:textAlignment w:val="baseline"/>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II SKYRIUS</w:t>
      </w:r>
    </w:p>
    <w:p w14:paraId="37224C8E" w14:textId="77777777" w:rsidR="00D75E41" w:rsidRPr="00D75E41" w:rsidRDefault="00D75E41" w:rsidP="00D75E41">
      <w:pPr>
        <w:spacing w:after="0" w:line="240" w:lineRule="auto"/>
        <w:jc w:val="center"/>
        <w:textAlignment w:val="baseline"/>
        <w:rPr>
          <w:rFonts w:ascii="Verdana" w:eastAsia="Tahoma" w:hAnsi="Verdana" w:cs="Tahoma"/>
          <w:b/>
          <w:bCs/>
          <w:color w:val="000000" w:themeColor="text1"/>
          <w:sz w:val="20"/>
          <w:szCs w:val="20"/>
          <w:lang w:eastAsia="en-US"/>
        </w:rPr>
      </w:pPr>
      <w:r w:rsidRPr="00D75E41">
        <w:rPr>
          <w:rFonts w:ascii="Verdana" w:eastAsia="Tahoma" w:hAnsi="Verdana" w:cs="Tahoma"/>
          <w:b/>
          <w:bCs/>
          <w:color w:val="000000" w:themeColor="text1"/>
          <w:sz w:val="20"/>
          <w:szCs w:val="20"/>
          <w:lang w:eastAsia="en-US"/>
        </w:rPr>
        <w:t>PIRKIMO OBJEKTAS</w:t>
      </w:r>
    </w:p>
    <w:p w14:paraId="39DFC1B2" w14:textId="77777777" w:rsidR="00D75E41" w:rsidRPr="00D75E41" w:rsidRDefault="00D75E41" w:rsidP="00D75E41">
      <w:pPr>
        <w:spacing w:after="0" w:line="240" w:lineRule="auto"/>
        <w:jc w:val="center"/>
        <w:textAlignment w:val="baseline"/>
        <w:rPr>
          <w:rFonts w:ascii="Verdana" w:eastAsia="Tahoma" w:hAnsi="Verdana" w:cs="Tahoma"/>
          <w:color w:val="000000"/>
          <w:sz w:val="20"/>
          <w:szCs w:val="20"/>
          <w:lang w:eastAsia="en-US"/>
        </w:rPr>
      </w:pPr>
    </w:p>
    <w:p w14:paraId="5816A8E6"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sz w:val="20"/>
          <w:szCs w:val="20"/>
          <w:lang w:eastAsia="en-US"/>
        </w:rPr>
        <w:t>Pirkimo objektas</w:t>
      </w:r>
      <w:r w:rsidRPr="00D75E41">
        <w:rPr>
          <w:rFonts w:ascii="Verdana" w:eastAsia="Tahoma" w:hAnsi="Verdana" w:cs="Tahoma"/>
          <w:sz w:val="20"/>
          <w:szCs w:val="20"/>
          <w:lang w:eastAsia="en-US"/>
        </w:rPr>
        <w:t xml:space="preserve"> – 13 (trylikos) gyvų mokymų paslaugos – Programos sukūrimo ir įgyvendinimo Paslaugos, kurios apima įtraukiančios, intensyvios ir praktiniais pavyzdžiais paremtos </w:t>
      </w:r>
      <w:r w:rsidRPr="00D75E41">
        <w:rPr>
          <w:rFonts w:ascii="Verdana" w:eastAsia="Tahoma" w:hAnsi="Verdana" w:cs="Tahoma"/>
          <w:color w:val="000000" w:themeColor="text1"/>
          <w:sz w:val="20"/>
          <w:szCs w:val="20"/>
          <w:lang w:eastAsia="en-US"/>
        </w:rPr>
        <w:t xml:space="preserve">mokymų Programos dalyviams sukūrimo, gyvų grupinių mokymų vedimo, verslo vystymo </w:t>
      </w:r>
      <w:r w:rsidRPr="00D75E41">
        <w:rPr>
          <w:rFonts w:ascii="Verdana" w:eastAsia="Tahoma" w:hAnsi="Verdana" w:cs="Tahoma"/>
          <w:color w:val="000000" w:themeColor="text1"/>
          <w:sz w:val="20"/>
          <w:szCs w:val="20"/>
          <w:lang w:eastAsia="en-US"/>
        </w:rPr>
        <w:lastRenderedPageBreak/>
        <w:t xml:space="preserve">konsultavimo ir patarimų teikimo, paslaugas, skirtas ne mažiau kaip 150 (vienam šimtui penkiasdešimt) Perkančiosios organizacijos atrinktų Programos dalyvių. </w:t>
      </w:r>
    </w:p>
    <w:p w14:paraId="785A5438"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sz w:val="20"/>
          <w:szCs w:val="20"/>
          <w:lang w:eastAsia="en-US"/>
        </w:rPr>
        <w:t xml:space="preserve">Paslaugos susideda iš: </w:t>
      </w:r>
    </w:p>
    <w:p w14:paraId="3C5DF24A"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Programos medžiagos, paremtos naujausia teorija, šiuolaikinėmis tendencijomis, gerąja praktika, praktinėmis užduotimis bei praktiniais pavyzdžiais, parengimo;</w:t>
      </w:r>
    </w:p>
    <w:p w14:paraId="7B24C3CA"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Programos pristatymo Perkančiąjai organizacijai ir Programos dalyviams prieš gyvų mokymų organizavimą (įvadas į Programą, skirtas sudominti Projekto dalyvius ir supažindinti su Programa) (ne trumpesni nei 15 min. pristatymai 13-ai Projekto dalyvių grupių nuotoliu pagal suderintą laiką balandžio-gegužės mėnesiais);</w:t>
      </w:r>
    </w:p>
    <w:p w14:paraId="4C782474"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Programos įgyvendinimo 7 punkte nurodytuose Lietuvos regionuose;</w:t>
      </w:r>
    </w:p>
    <w:p w14:paraId="381B4A96"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Programos rekomendacijomis tolimesnei programos plėtrai.</w:t>
      </w:r>
    </w:p>
    <w:p w14:paraId="0A092B2C" w14:textId="77777777" w:rsid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 xml:space="preserve">Teikėjas paslaugas turi teikti </w:t>
      </w:r>
      <w:r w:rsidRPr="00D75E41">
        <w:rPr>
          <w:rFonts w:ascii="Verdana" w:eastAsia="Tahoma" w:hAnsi="Verdana" w:cs="Tahoma"/>
          <w:b/>
          <w:bCs/>
          <w:i/>
          <w:iCs/>
          <w:sz w:val="20"/>
          <w:szCs w:val="20"/>
          <w:lang w:eastAsia="en-US"/>
        </w:rPr>
        <w:t>šiuose miestuose:</w:t>
      </w:r>
      <w:r w:rsidRPr="00D75E41">
        <w:rPr>
          <w:rFonts w:ascii="Verdana" w:eastAsia="Tahoma" w:hAnsi="Verdana" w:cs="Tahoma"/>
          <w:sz w:val="20"/>
          <w:szCs w:val="20"/>
          <w:lang w:eastAsia="en-US"/>
        </w:rPr>
        <w:t xml:space="preserve"> Plungėje, Gargžduose, Klaipėdoje, Marijampolėje, Alytuje, Mažeikiuose, Rokiškyje, Šiauliuose, Druskininkuose, Kėdainiuose, Penevėžyje, Tauragėje ir Kaune, išlaikant atskaitingumą Perkančiajai organizacijai ir pasiekiant Perkančiosios organizacijos nustatytus tikslus.</w:t>
      </w:r>
      <w:r w:rsidRPr="00D75E41">
        <w:rPr>
          <w:rFonts w:ascii="Verdana" w:eastAsia="Tahoma" w:hAnsi="Verdana" w:cs="Tahoma"/>
          <w:b/>
          <w:bCs/>
          <w:sz w:val="20"/>
          <w:szCs w:val="20"/>
          <w:lang w:eastAsia="en-US"/>
        </w:rPr>
        <w:t xml:space="preserve"> </w:t>
      </w:r>
      <w:r w:rsidRPr="00D75E41">
        <w:rPr>
          <w:rFonts w:ascii="Verdana" w:eastAsia="Tahoma" w:hAnsi="Verdana" w:cs="Tahoma"/>
          <w:sz w:val="20"/>
          <w:szCs w:val="20"/>
          <w:lang w:eastAsia="en-US"/>
        </w:rPr>
        <w:t xml:space="preserve">Kiekviename šiame punkte nurodytame mieste bus atrinkta mokymų grupė (Programos dalyviai), kuriai bus vedami gyvi mokymai pagal parengtą ir, su Perkančiąja organizacija suderintą, Programą. </w:t>
      </w:r>
    </w:p>
    <w:p w14:paraId="29196A3B" w14:textId="77777777" w:rsidR="008930E8" w:rsidRPr="00D75E41" w:rsidRDefault="008930E8" w:rsidP="008930E8">
      <w:pPr>
        <w:spacing w:line="259" w:lineRule="auto"/>
        <w:ind w:left="567"/>
        <w:contextualSpacing/>
        <w:jc w:val="both"/>
        <w:rPr>
          <w:rFonts w:ascii="Verdana" w:eastAsia="Tahoma" w:hAnsi="Verdana" w:cs="Tahoma"/>
          <w:sz w:val="20"/>
          <w:szCs w:val="20"/>
          <w:lang w:eastAsia="en-US"/>
        </w:rPr>
      </w:pPr>
    </w:p>
    <w:p w14:paraId="1CC9DFD3" w14:textId="77777777" w:rsidR="00D75E41" w:rsidRPr="00D75E41" w:rsidRDefault="00D75E41" w:rsidP="00D75E41">
      <w:pPr>
        <w:spacing w:after="0" w:line="240" w:lineRule="auto"/>
        <w:jc w:val="center"/>
        <w:textAlignment w:val="baseline"/>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III SKYRIUS</w:t>
      </w:r>
    </w:p>
    <w:p w14:paraId="079C54E8" w14:textId="77777777" w:rsidR="00D75E41" w:rsidRPr="00D75E41" w:rsidRDefault="00D75E41" w:rsidP="008930E8">
      <w:pPr>
        <w:spacing w:after="0" w:line="240" w:lineRule="auto"/>
        <w:ind w:left="360"/>
        <w:jc w:val="center"/>
        <w:textAlignment w:val="baseline"/>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PROGRAMOS PARENGIMAS IR REIKALAVIMAI TURINIUI</w:t>
      </w:r>
    </w:p>
    <w:p w14:paraId="1372050D" w14:textId="77777777" w:rsidR="00D75E41" w:rsidRPr="00D75E41" w:rsidRDefault="00D75E41" w:rsidP="008930E8">
      <w:pPr>
        <w:spacing w:after="0" w:line="259" w:lineRule="auto"/>
        <w:jc w:val="both"/>
        <w:rPr>
          <w:rFonts w:ascii="Verdana" w:eastAsia="Tahoma" w:hAnsi="Verdana" w:cs="Tahoma"/>
          <w:sz w:val="20"/>
          <w:szCs w:val="20"/>
          <w:lang w:eastAsia="en-US"/>
        </w:rPr>
      </w:pPr>
    </w:p>
    <w:p w14:paraId="1838831D" w14:textId="77777777" w:rsidR="00D75E41" w:rsidRPr="00D75E41" w:rsidRDefault="00D75E41" w:rsidP="008930E8">
      <w:pPr>
        <w:numPr>
          <w:ilvl w:val="0"/>
          <w:numId w:val="29"/>
        </w:numPr>
        <w:spacing w:after="0"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 xml:space="preserve">Pasirengimas Programai apima šiuos darbus: </w:t>
      </w:r>
    </w:p>
    <w:p w14:paraId="4B0ABCA3"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parengti detalią Programos koncepciją, kurioje pateikiama:</w:t>
      </w:r>
    </w:p>
    <w:p w14:paraId="75F38F87" w14:textId="77777777" w:rsidR="00D75E41" w:rsidRPr="00D75E41" w:rsidRDefault="00D75E41" w:rsidP="008930E8">
      <w:pPr>
        <w:numPr>
          <w:ilvl w:val="2"/>
          <w:numId w:val="29"/>
        </w:numPr>
        <w:tabs>
          <w:tab w:val="left" w:pos="1560"/>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Programos nauda ir vertės pasiūlymas</w:t>
      </w:r>
      <w:r w:rsidRPr="00D75E41">
        <w:rPr>
          <w:rFonts w:ascii="Verdana" w:eastAsia="Tahoma" w:hAnsi="Verdana" w:cs="Tahoma"/>
          <w:color w:val="000000" w:themeColor="text1"/>
          <w:sz w:val="20"/>
          <w:szCs w:val="20"/>
          <w:lang w:eastAsia="en-US"/>
        </w:rPr>
        <w:t xml:space="preserve"> tikslinei auditorijai kartu su paaiškinimu, kodėl nurodyta Programa geriausiai atitinka Perkančiosios organizacijos ir tikslinės grupės poreikius; </w:t>
      </w:r>
    </w:p>
    <w:p w14:paraId="1BD637D7" w14:textId="77777777" w:rsidR="00D75E41" w:rsidRPr="00D75E41" w:rsidRDefault="00D75E41" w:rsidP="008930E8">
      <w:pPr>
        <w:numPr>
          <w:ilvl w:val="2"/>
          <w:numId w:val="29"/>
        </w:numPr>
        <w:tabs>
          <w:tab w:val="left" w:pos="1560"/>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Programos tikslas ir pagrindiniai uždaviniai</w:t>
      </w:r>
      <w:r w:rsidRPr="00D75E41">
        <w:rPr>
          <w:rFonts w:ascii="Verdana" w:eastAsia="Tahoma" w:hAnsi="Verdana" w:cs="Tahoma"/>
          <w:color w:val="000000" w:themeColor="text1"/>
          <w:sz w:val="20"/>
          <w:szCs w:val="20"/>
          <w:lang w:eastAsia="en-US"/>
        </w:rPr>
        <w:t>;</w:t>
      </w:r>
    </w:p>
    <w:p w14:paraId="0428E815" w14:textId="77777777" w:rsidR="00D75E41" w:rsidRPr="00D75E41" w:rsidRDefault="00D75E41" w:rsidP="008930E8">
      <w:pPr>
        <w:numPr>
          <w:ilvl w:val="2"/>
          <w:numId w:val="29"/>
        </w:numPr>
        <w:tabs>
          <w:tab w:val="left" w:pos="1560"/>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sz w:val="20"/>
          <w:szCs w:val="20"/>
          <w:lang w:eastAsia="en-US"/>
        </w:rPr>
        <w:t>Detalus Programos turinys</w:t>
      </w:r>
      <w:r w:rsidRPr="00D75E41">
        <w:rPr>
          <w:rFonts w:ascii="Verdana" w:eastAsia="Tahoma" w:hAnsi="Verdana" w:cs="Tahoma"/>
          <w:sz w:val="20"/>
          <w:szCs w:val="20"/>
          <w:lang w:eastAsia="en-US"/>
        </w:rPr>
        <w:t xml:space="preserve">, </w:t>
      </w:r>
      <w:r w:rsidRPr="00D75E41">
        <w:rPr>
          <w:rFonts w:ascii="Verdana" w:eastAsia="Tahoma" w:hAnsi="Verdana" w:cs="Tahoma"/>
          <w:color w:val="000000" w:themeColor="text1"/>
          <w:sz w:val="20"/>
          <w:szCs w:val="20"/>
          <w:lang w:eastAsia="en-US"/>
        </w:rPr>
        <w:t xml:space="preserve">kuriame detalizuotos Perkančiosios organizacijos </w:t>
      </w:r>
      <w:r w:rsidRPr="00D75E41">
        <w:rPr>
          <w:rFonts w:ascii="Verdana" w:eastAsia="Tahoma" w:hAnsi="Verdana" w:cs="Tahoma"/>
          <w:sz w:val="20"/>
          <w:szCs w:val="20"/>
          <w:lang w:eastAsia="en-US"/>
        </w:rPr>
        <w:t xml:space="preserve">13.1-13.10. </w:t>
      </w:r>
      <w:r w:rsidRPr="00D75E41">
        <w:rPr>
          <w:rFonts w:ascii="Verdana" w:eastAsia="Tahoma" w:hAnsi="Verdana" w:cs="Tahoma"/>
          <w:color w:val="000000" w:themeColor="text1"/>
          <w:sz w:val="20"/>
          <w:szCs w:val="20"/>
          <w:lang w:eastAsia="en-US"/>
        </w:rPr>
        <w:t>papunkčiuose pateiktos Programos temos ir jų potemės;</w:t>
      </w:r>
    </w:p>
    <w:p w14:paraId="305C3137" w14:textId="77777777" w:rsidR="00D75E41" w:rsidRPr="00D75E41" w:rsidRDefault="00D75E41" w:rsidP="008930E8">
      <w:pPr>
        <w:numPr>
          <w:ilvl w:val="2"/>
          <w:numId w:val="29"/>
        </w:numPr>
        <w:tabs>
          <w:tab w:val="left" w:pos="1560"/>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 xml:space="preserve">Programos dalyvių </w:t>
      </w:r>
      <w:r w:rsidRPr="00D75E41">
        <w:rPr>
          <w:rFonts w:ascii="Verdana" w:eastAsia="Tahoma" w:hAnsi="Verdana" w:cs="Tahoma"/>
          <w:b/>
          <w:bCs/>
          <w:color w:val="000000" w:themeColor="text1"/>
          <w:sz w:val="20"/>
          <w:szCs w:val="20"/>
          <w:lang w:eastAsia="en-US"/>
        </w:rPr>
        <w:t>įgyjamos / plėtojamos kompetencijos</w:t>
      </w:r>
      <w:r w:rsidRPr="00D75E41">
        <w:rPr>
          <w:rFonts w:ascii="Verdana" w:eastAsia="Tahoma" w:hAnsi="Verdana" w:cs="Tahoma"/>
          <w:color w:val="000000" w:themeColor="text1"/>
          <w:sz w:val="20"/>
          <w:szCs w:val="20"/>
          <w:lang w:eastAsia="en-US"/>
        </w:rPr>
        <w:t xml:space="preserve"> bei Programos įgyvendinimui naudojami </w:t>
      </w:r>
      <w:r w:rsidRPr="00D75E41">
        <w:rPr>
          <w:rFonts w:ascii="Verdana" w:eastAsia="Tahoma" w:hAnsi="Verdana" w:cs="Tahoma"/>
          <w:b/>
          <w:bCs/>
          <w:color w:val="000000" w:themeColor="text1"/>
          <w:sz w:val="20"/>
          <w:szCs w:val="20"/>
          <w:lang w:eastAsia="en-US"/>
        </w:rPr>
        <w:t>mokymosi metodai ir įrankiai</w:t>
      </w:r>
      <w:r w:rsidRPr="00D75E41">
        <w:rPr>
          <w:rFonts w:ascii="Verdana" w:eastAsia="Tahoma" w:hAnsi="Verdana" w:cs="Tahoma"/>
          <w:color w:val="000000" w:themeColor="text1"/>
          <w:sz w:val="20"/>
          <w:szCs w:val="20"/>
          <w:lang w:eastAsia="en-US"/>
        </w:rPr>
        <w:t xml:space="preserve">; </w:t>
      </w:r>
    </w:p>
    <w:p w14:paraId="5BD8DEAD" w14:textId="77777777" w:rsidR="00D75E41" w:rsidRPr="00D75E41" w:rsidRDefault="00D75E41" w:rsidP="008930E8">
      <w:pPr>
        <w:numPr>
          <w:ilvl w:val="2"/>
          <w:numId w:val="29"/>
        </w:numPr>
        <w:tabs>
          <w:tab w:val="left" w:pos="1560"/>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praktinių užduočių pavyzdžiai</w:t>
      </w:r>
      <w:r w:rsidRPr="00D75E41">
        <w:rPr>
          <w:rFonts w:ascii="Verdana" w:eastAsia="Tahoma" w:hAnsi="Verdana" w:cs="Tahoma"/>
          <w:color w:val="000000" w:themeColor="text1"/>
          <w:sz w:val="20"/>
          <w:szCs w:val="20"/>
          <w:lang w:eastAsia="en-US"/>
        </w:rPr>
        <w:t>.</w:t>
      </w:r>
    </w:p>
    <w:p w14:paraId="29E36891" w14:textId="77777777" w:rsidR="00D75E41" w:rsidRPr="00D75E41" w:rsidRDefault="00D75E41" w:rsidP="008930E8">
      <w:pPr>
        <w:numPr>
          <w:ilvl w:val="1"/>
          <w:numId w:val="29"/>
        </w:numPr>
        <w:tabs>
          <w:tab w:val="left" w:pos="993"/>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parengti mokymų medžiagą, susidedančią iš teorinės ir praktinės dalies bei namų darbų;</w:t>
      </w:r>
    </w:p>
    <w:p w14:paraId="142F54BA" w14:textId="77777777" w:rsidR="00D75E41" w:rsidRPr="00D75E41" w:rsidRDefault="00D75E41" w:rsidP="008930E8">
      <w:pPr>
        <w:numPr>
          <w:ilvl w:val="1"/>
          <w:numId w:val="29"/>
        </w:numPr>
        <w:tabs>
          <w:tab w:val="left" w:pos="993"/>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 xml:space="preserve">parengti detalų Programos įgyvendinimo planą visiems </w:t>
      </w:r>
      <w:r w:rsidRPr="00D75E41">
        <w:rPr>
          <w:rFonts w:ascii="Verdana" w:eastAsia="Tahoma" w:hAnsi="Verdana" w:cs="Tahoma"/>
          <w:b/>
          <w:bCs/>
          <w:sz w:val="20"/>
          <w:szCs w:val="20"/>
          <w:lang w:eastAsia="en-US"/>
        </w:rPr>
        <w:t>13 (trylikai) grupių</w:t>
      </w:r>
      <w:r w:rsidRPr="00D75E41">
        <w:rPr>
          <w:rFonts w:ascii="Verdana" w:eastAsia="Tahoma" w:hAnsi="Verdana" w:cs="Tahoma"/>
          <w:color w:val="000000" w:themeColor="text1"/>
          <w:sz w:val="20"/>
          <w:szCs w:val="20"/>
          <w:lang w:eastAsia="en-US"/>
        </w:rPr>
        <w:t>;</w:t>
      </w:r>
    </w:p>
    <w:p w14:paraId="76D21312" w14:textId="77777777" w:rsidR="00D75E41" w:rsidRPr="00D75E41" w:rsidRDefault="00D75E41" w:rsidP="008930E8">
      <w:pPr>
        <w:numPr>
          <w:ilvl w:val="1"/>
          <w:numId w:val="29"/>
        </w:numPr>
        <w:tabs>
          <w:tab w:val="left" w:pos="993"/>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parengus Programą, pristatyti Perkančiajai organizacijai esminius Programos turinio elementus, tam skiriant ne mažiau kaip 1 (vieną) darbo valandą;</w:t>
      </w:r>
    </w:p>
    <w:p w14:paraId="74329FE2" w14:textId="77777777" w:rsidR="00D75E41" w:rsidRPr="00D75E41" w:rsidRDefault="00D75E41" w:rsidP="008930E8">
      <w:pPr>
        <w:numPr>
          <w:ilvl w:val="1"/>
          <w:numId w:val="29"/>
        </w:numPr>
        <w:tabs>
          <w:tab w:val="left" w:pos="993"/>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Programos turinį profesionaliai ir aiškiai pristatyti Programos dalyviams nuotoliniu būdu.</w:t>
      </w:r>
    </w:p>
    <w:p w14:paraId="552C952A"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Visi Programos elementai turi derėti tarpusavyje, o Programos terminai turi būti logiški ir pagrįsti.</w:t>
      </w:r>
    </w:p>
    <w:p w14:paraId="2A635409"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Programai turi būti sukurtas naujausias verslo tendencijas ir geriausias praktikas bei tikslinę grupę atitinkantis teorinis turinys.</w:t>
      </w:r>
    </w:p>
    <w:p w14:paraId="3F9BA6B3"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Privalo būti aprašytos temai įsisavinti reikalingos praktinės veiklos – kiekvienoje temoje turi būti ne mažiau kaip 1 (viena) praktinė užduotis / veikla. Visos veiklos turi būti efektyvios bei šiuolaikiškos, įtraukiančios dalyvius, atitinkančios tarptautinių analogiškų programų turinį bei užtikrinančios, kad Programos dalyviai įgis jiems aktualių žinių ir praktinių kompetencijų.</w:t>
      </w:r>
    </w:p>
    <w:p w14:paraId="5156FB2A"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Programos kalba – lietuvių k.</w:t>
      </w:r>
    </w:p>
    <w:p w14:paraId="10EE67CE" w14:textId="77777777" w:rsidR="00D75E41" w:rsidRPr="00D75E41" w:rsidRDefault="00D75E41" w:rsidP="008930E8">
      <w:pPr>
        <w:numPr>
          <w:ilvl w:val="0"/>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Mokymų turinys turi apimti verslo modelio drobės elementus su papildomomis praktinėmis užduotimis:</w:t>
      </w:r>
    </w:p>
    <w:p w14:paraId="251112BE"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lastRenderedPageBreak/>
        <w:t xml:space="preserve">Klientų segmentai (tikslinės auditorijos nustatymas ir segmentavimas (dalyviai sudaro savo idealų klientų portretą ir sukuria klientų segmentavimo matricą pagal jų poreikius bei elgseną, taip pat išmoksta segmentus prioritetizuoti pagal jų potencialą ir verslo tikslus); </w:t>
      </w:r>
    </w:p>
    <w:p w14:paraId="1B08D2C0"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 xml:space="preserve">Vertės pasiūlymas (produkto ar paslaugos išskirtinumas rinkoje (dalyviai formuluoja savo verslo vertės pasiūlymą, taikydami, pavyzdžiui, „Value Proposition Canvas“ metodiką, ir testuoja jo atitikimą rinkos poreikiams); </w:t>
      </w:r>
    </w:p>
    <w:p w14:paraId="3C89CD6B"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Kanalai (efektyviausi rinkodaros ir pardavimų kanalai (dalyviai sudaro savo verslo pardavimo kanalų strategiją, naudodami, pavyzdžiui, „Customer Journey Mapping“ metodą. Taip pat išmoksta įvertinti kanalų efektyvumą pagal pagrindinius rodiklius (KPI));</w:t>
      </w:r>
    </w:p>
    <w:p w14:paraId="0D9A4828"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Klientų santykiai (alyviai kuria klientų pritraukimo ir išlaikymo strategiją, remdamiesi realiais pavyzdžiais iš Lietuvos ir užsienio rinkų. Taip pat nagrinėja klientų lojalumo kūrimo metodus, tokius kaip lojalumo programos ar individualizuotas aptarnavimas);</w:t>
      </w:r>
    </w:p>
    <w:p w14:paraId="72CEE88A"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Pajamų šaltiniai (kainodaros modeliai ir pajamų generavimo strategijos (dalyviai sudaro savo produkto ar paslaugos kainodaros modelį, atsižvelgdami į konkurencinę aplinką, taip pat susipažįsta su skirtingais pajamų generavimo modeliais, tokiais kaip prenumeratos, vienkartiniai pardavimai, partnerystės modeliai ir kt.);</w:t>
      </w:r>
    </w:p>
    <w:p w14:paraId="06BBF750"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 xml:space="preserve">Pagrindinė veikla (svarbiausios verslo operacijos ir jų optimizavimas (dalyviai analizuoja savo verslo veiklos procesus, identifikuoja efektyvinimo galimybes ir sukuria veiksmų planą jų įgyvendinimui); </w:t>
      </w:r>
    </w:p>
    <w:p w14:paraId="740B713B"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Pagrindiniai ištekliai (žmogiškieji, technologiniai ir finansiniai ištekliai (dalyviai sudaro savo verslo išteklių planą, vertina jų trūkumus bei galimybes bei kuria strategiją, kaip optimizuoti jų naudojimą);</w:t>
      </w:r>
    </w:p>
    <w:p w14:paraId="7603D4F9"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Pagrindiniai partneriai (verslo ekosistema ir partnerystės svarba (dalyviai sudaro savo verslo partnerystės planą, nustatydami potencialius tiekėjus ir strateginius partnerius, bei nagrinėja būdus, kaip efektyviai kurti ir palaikyti partnerystes);</w:t>
      </w:r>
    </w:p>
    <w:p w14:paraId="0C0E4E12"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Kaštų struktūra (verslo modelio finansinė struktūra (dalyviai kuria savo verslo išlaidų prognozę ir nustato prioritetines investicijas, taip pat atlieka fiksuotų ir kintamų kaštų analizę, kad geriau suprastų savo finansinius srautus).</w:t>
      </w:r>
    </w:p>
    <w:p w14:paraId="707B440E" w14:textId="41BB88D2" w:rsidR="00D75E41" w:rsidRDefault="00D75E41" w:rsidP="0054508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 xml:space="preserve">Verslo modelio validacija (hipotezių testavimas ir verslo modelio tikrinimas realiomis sąlygomis – dalyviai išmoksta taikyti klientų interviu, MVP (angl. </w:t>
      </w:r>
      <w:r w:rsidRPr="00D75E41">
        <w:rPr>
          <w:rFonts w:ascii="Verdana" w:eastAsiaTheme="minorHAnsi" w:hAnsi="Verdana" w:cs="Tahoma"/>
          <w:i/>
          <w:iCs/>
          <w:sz w:val="20"/>
          <w:szCs w:val="20"/>
          <w:lang w:eastAsia="en-US"/>
        </w:rPr>
        <w:t>minimum viable product</w:t>
      </w:r>
      <w:r w:rsidRPr="00D75E41">
        <w:rPr>
          <w:rFonts w:ascii="Verdana" w:eastAsiaTheme="minorHAnsi" w:hAnsi="Verdana" w:cs="Tahoma"/>
          <w:sz w:val="20"/>
          <w:szCs w:val="20"/>
          <w:lang w:eastAsia="en-US"/>
        </w:rPr>
        <w:t>) kūrimo ir kitus metodus, kad galėtų įvertinti savo verslo modelio pagrįstumą ir atlikti būtinus patobulinimus).</w:t>
      </w:r>
    </w:p>
    <w:p w14:paraId="1676103B" w14:textId="77777777" w:rsidR="00545088" w:rsidRPr="00545088" w:rsidRDefault="00545088" w:rsidP="00545088">
      <w:pPr>
        <w:spacing w:line="259" w:lineRule="auto"/>
        <w:ind w:left="567"/>
        <w:contextualSpacing/>
        <w:jc w:val="both"/>
        <w:rPr>
          <w:rFonts w:ascii="Verdana" w:eastAsiaTheme="minorHAnsi" w:hAnsi="Verdana" w:cs="Tahoma"/>
          <w:sz w:val="20"/>
          <w:szCs w:val="20"/>
          <w:lang w:eastAsia="en-US"/>
        </w:rPr>
      </w:pPr>
    </w:p>
    <w:p w14:paraId="43EEC2F3" w14:textId="77777777" w:rsidR="00D75E41" w:rsidRPr="00D75E41" w:rsidRDefault="00D75E41" w:rsidP="008930E8">
      <w:pPr>
        <w:numPr>
          <w:ilvl w:val="0"/>
          <w:numId w:val="29"/>
        </w:numPr>
        <w:spacing w:after="0" w:line="240" w:lineRule="auto"/>
        <w:ind w:left="0" w:firstLine="567"/>
        <w:jc w:val="both"/>
        <w:textAlignment w:val="baseline"/>
        <w:rPr>
          <w:rFonts w:ascii="Verdana" w:eastAsia="Times New Roman" w:hAnsi="Verdana" w:cs="Tahoma"/>
          <w:sz w:val="20"/>
          <w:szCs w:val="20"/>
          <w:lang w:eastAsia="en-US"/>
        </w:rPr>
      </w:pPr>
      <w:r w:rsidRPr="00D75E41">
        <w:rPr>
          <w:rFonts w:ascii="Verdana" w:eastAsia="Times New Roman" w:hAnsi="Verdana" w:cs="Tahoma"/>
          <w:sz w:val="20"/>
          <w:szCs w:val="20"/>
          <w:lang w:eastAsia="en-US"/>
        </w:rPr>
        <w:t>Reikalavimai</w:t>
      </w:r>
      <w:r w:rsidRPr="00D75E41">
        <w:rPr>
          <w:rFonts w:ascii="Verdana" w:eastAsia="Times New Roman" w:hAnsi="Verdana" w:cs="Tahoma"/>
          <w:b/>
          <w:bCs/>
          <w:i/>
          <w:iCs/>
          <w:sz w:val="20"/>
          <w:szCs w:val="20"/>
          <w:lang w:eastAsia="en-US"/>
        </w:rPr>
        <w:t xml:space="preserve"> gyviems Programos mokymams: </w:t>
      </w:r>
      <w:r w:rsidRPr="00D75E41">
        <w:rPr>
          <w:rFonts w:ascii="Verdana" w:eastAsia="Times New Roman" w:hAnsi="Verdana" w:cs="Tahoma"/>
          <w:sz w:val="20"/>
          <w:szCs w:val="20"/>
          <w:lang w:eastAsia="en-US"/>
        </w:rPr>
        <w:t> </w:t>
      </w:r>
    </w:p>
    <w:p w14:paraId="39B9B37A" w14:textId="77777777"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Times New Roman" w:hAnsi="Verdana" w:cs="Tahoma"/>
          <w:sz w:val="20"/>
          <w:szCs w:val="20"/>
          <w:lang w:eastAsia="en-US"/>
        </w:rPr>
      </w:pPr>
      <w:r w:rsidRPr="00D75E41">
        <w:rPr>
          <w:rFonts w:ascii="Verdana" w:eastAsia="Times New Roman" w:hAnsi="Verdana" w:cs="Tahoma"/>
          <w:sz w:val="20"/>
          <w:szCs w:val="20"/>
          <w:lang w:eastAsia="en-US"/>
        </w:rPr>
        <w:t>gali dalyvauti tik Programos dalyviai. Mokymų grupės sudaromos kiekviename 7 punkte nurodytame mieste, kiekviename jų suformuojant grupę, kurią sudaro vidutiniškai po 12 (dvylika) Programos dalyvių.</w:t>
      </w:r>
    </w:p>
    <w:p w14:paraId="242728F0" w14:textId="2404F4B7" w:rsidR="00D75E41" w:rsidRPr="00D75E41" w:rsidRDefault="5A55A5DE" w:rsidP="008930E8">
      <w:pPr>
        <w:numPr>
          <w:ilvl w:val="1"/>
          <w:numId w:val="29"/>
        </w:numPr>
        <w:tabs>
          <w:tab w:val="left" w:pos="851"/>
        </w:tabs>
        <w:spacing w:after="0" w:line="240" w:lineRule="auto"/>
        <w:ind w:left="0" w:firstLine="567"/>
        <w:jc w:val="both"/>
        <w:textAlignment w:val="baseline"/>
        <w:rPr>
          <w:rFonts w:ascii="Verdana" w:eastAsia="Times New Roman" w:hAnsi="Verdana" w:cs="Tahoma"/>
          <w:sz w:val="20"/>
          <w:szCs w:val="20"/>
          <w:lang w:eastAsia="en-US"/>
        </w:rPr>
      </w:pPr>
      <w:r w:rsidRPr="2F22C573">
        <w:rPr>
          <w:rFonts w:ascii="Verdana" w:eastAsia="Times New Roman" w:hAnsi="Verdana" w:cs="Tahoma"/>
          <w:color w:val="000000" w:themeColor="text1"/>
          <w:sz w:val="20"/>
          <w:szCs w:val="20"/>
          <w:lang w:eastAsia="en-US"/>
        </w:rPr>
        <w:t xml:space="preserve">Mokymams turi būti skiriama ne mažiau kaip 5 (penkios) darbo valandos, iš kurių praktinėms dirbtuvėms – ne mažiau kaip 2 (dvi)  darbo valandos.  Į šią trukmę </w:t>
      </w:r>
      <w:r w:rsidRPr="2F22C573">
        <w:rPr>
          <w:rFonts w:ascii="Verdana" w:eastAsia="Times New Roman" w:hAnsi="Verdana" w:cs="Tahoma"/>
          <w:b/>
          <w:bCs/>
          <w:color w:val="000000" w:themeColor="text1"/>
          <w:sz w:val="20"/>
          <w:szCs w:val="20"/>
          <w:lang w:eastAsia="en-US"/>
        </w:rPr>
        <w:t>neįskaičiuotos</w:t>
      </w:r>
      <w:r w:rsidRPr="2F22C573">
        <w:rPr>
          <w:rFonts w:ascii="Verdana" w:eastAsia="Times New Roman" w:hAnsi="Verdana" w:cs="Tahoma"/>
          <w:color w:val="000000" w:themeColor="text1"/>
          <w:sz w:val="20"/>
          <w:szCs w:val="20"/>
          <w:lang w:eastAsia="en-US"/>
        </w:rPr>
        <w:t xml:space="preserve"> pertrauk</w:t>
      </w:r>
      <w:r w:rsidR="52F27601" w:rsidRPr="2F22C573">
        <w:rPr>
          <w:rFonts w:ascii="Verdana" w:eastAsia="Times New Roman" w:hAnsi="Verdana" w:cs="Tahoma"/>
          <w:color w:val="000000" w:themeColor="text1"/>
          <w:sz w:val="20"/>
          <w:szCs w:val="20"/>
          <w:lang w:eastAsia="en-US"/>
        </w:rPr>
        <w:t>ų laikas mokymų metu</w:t>
      </w:r>
      <w:r w:rsidRPr="2F22C573">
        <w:rPr>
          <w:rFonts w:ascii="Verdana" w:eastAsia="Times New Roman" w:hAnsi="Verdana" w:cs="Tahoma"/>
          <w:color w:val="000000" w:themeColor="text1"/>
          <w:sz w:val="20"/>
          <w:szCs w:val="20"/>
          <w:lang w:eastAsia="en-US"/>
        </w:rPr>
        <w:t>.</w:t>
      </w:r>
    </w:p>
    <w:p w14:paraId="0D5A3BF5" w14:textId="77777777"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Times New Roman" w:hAnsi="Verdana" w:cs="Tahoma"/>
          <w:sz w:val="20"/>
          <w:szCs w:val="20"/>
          <w:lang w:eastAsia="en-US"/>
        </w:rPr>
      </w:pPr>
      <w:r w:rsidRPr="00D75E41">
        <w:rPr>
          <w:rFonts w:ascii="Verdana" w:eastAsia="Times New Roman" w:hAnsi="Verdana" w:cs="Tahoma"/>
          <w:color w:val="000000" w:themeColor="text1"/>
          <w:sz w:val="20"/>
          <w:szCs w:val="20"/>
          <w:lang w:eastAsia="en-US"/>
        </w:rPr>
        <w:t>Veiklos turi būti efektyvios bei  šiuolaikiškos, įtraukiančios Programos dalyvius, užtikrinančios, kad Programos dalyviai įgys jiems aktualių žinių ir praktinių kompetencijų. </w:t>
      </w:r>
      <w:r w:rsidRPr="00D75E41">
        <w:rPr>
          <w:rFonts w:ascii="Verdana" w:eastAsia="Times New Roman" w:hAnsi="Verdana" w:cs="Tahoma"/>
          <w:sz w:val="20"/>
          <w:szCs w:val="20"/>
          <w:lang w:eastAsia="en-US"/>
        </w:rPr>
        <w:t>  </w:t>
      </w:r>
    </w:p>
    <w:p w14:paraId="59BAE564" w14:textId="77777777"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Times New Roman" w:hAnsi="Verdana" w:cs="Tahoma"/>
          <w:sz w:val="20"/>
          <w:szCs w:val="20"/>
          <w:lang w:eastAsia="en-US"/>
        </w:rPr>
      </w:pPr>
      <w:r w:rsidRPr="00D75E41">
        <w:rPr>
          <w:rFonts w:ascii="Verdana" w:eastAsia="Times New Roman" w:hAnsi="Verdana" w:cs="Tahoma"/>
          <w:sz w:val="20"/>
          <w:szCs w:val="20"/>
          <w:lang w:eastAsia="en-US"/>
        </w:rPr>
        <w:t xml:space="preserve">pateikiamos praktinės užduotys / namų darbai Programos dalyviams teorinių žinių įsisavinimui. </w:t>
      </w:r>
    </w:p>
    <w:p w14:paraId="71FF20CA" w14:textId="77777777"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Verdana" w:hAnsi="Verdana" w:cs="Verdana"/>
          <w:color w:val="000000" w:themeColor="text1"/>
          <w:sz w:val="20"/>
          <w:szCs w:val="20"/>
          <w:lang w:eastAsia="en-US"/>
        </w:rPr>
      </w:pPr>
      <w:r w:rsidRPr="00D75E41">
        <w:rPr>
          <w:rFonts w:ascii="Verdana" w:eastAsia="Times New Roman" w:hAnsi="Verdana" w:cs="Tahoma"/>
          <w:color w:val="000000" w:themeColor="text1"/>
          <w:sz w:val="20"/>
          <w:szCs w:val="20"/>
          <w:lang w:eastAsia="en-US"/>
        </w:rPr>
        <w:t>į kiekvieną mokymų temą horizontaliai ir nuosekliai integruojami naudingi dirbtinio intelekto ar kiti verslo plėtrai naudingi įrankiai;</w:t>
      </w:r>
    </w:p>
    <w:p w14:paraId="6399E210" w14:textId="2B73C6A1"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Verdana" w:hAnsi="Verdana" w:cs="Verdana"/>
          <w:color w:val="000000" w:themeColor="text1"/>
          <w:sz w:val="20"/>
          <w:szCs w:val="20"/>
          <w:lang w:eastAsia="en-US"/>
        </w:rPr>
      </w:pPr>
      <w:r w:rsidRPr="7D179EF0">
        <w:rPr>
          <w:rFonts w:ascii="Verdana" w:eastAsia="Verdana" w:hAnsi="Verdana" w:cs="Verdana"/>
          <w:color w:val="000000" w:themeColor="text1"/>
          <w:sz w:val="20"/>
          <w:szCs w:val="20"/>
          <w:lang w:eastAsia="en-US"/>
        </w:rPr>
        <w:t xml:space="preserve">mokymai organizuojami pagal Perkančiosios organizacijos pateiktą grafiką su tiksliai nurodytomis datomis ir laikais nuo </w:t>
      </w:r>
      <w:r w:rsidR="4211D20F" w:rsidRPr="67F6FB7A">
        <w:rPr>
          <w:rFonts w:ascii="Verdana" w:eastAsia="Verdana" w:hAnsi="Verdana" w:cs="Verdana"/>
          <w:color w:val="000000" w:themeColor="text1"/>
          <w:sz w:val="20"/>
          <w:szCs w:val="20"/>
          <w:lang w:eastAsia="en-US"/>
        </w:rPr>
        <w:t xml:space="preserve">2025 m. </w:t>
      </w:r>
      <w:r w:rsidRPr="7D179EF0">
        <w:rPr>
          <w:rFonts w:ascii="Verdana" w:eastAsia="Verdana" w:hAnsi="Verdana" w:cs="Verdana"/>
          <w:color w:val="000000" w:themeColor="text1"/>
          <w:sz w:val="20"/>
          <w:szCs w:val="20"/>
          <w:lang w:eastAsia="en-US"/>
        </w:rPr>
        <w:t xml:space="preserve">gegužės 7 d. </w:t>
      </w:r>
      <w:r w:rsidR="7F49609D" w:rsidRPr="67F6FB7A">
        <w:rPr>
          <w:rFonts w:ascii="Verdana" w:eastAsia="Verdana" w:hAnsi="Verdana" w:cs="Verdana"/>
          <w:color w:val="000000" w:themeColor="text1"/>
          <w:sz w:val="20"/>
          <w:szCs w:val="20"/>
          <w:lang w:eastAsia="en-US"/>
        </w:rPr>
        <w:t xml:space="preserve">iki </w:t>
      </w:r>
      <w:r w:rsidR="4DF1439D" w:rsidRPr="67F6FB7A">
        <w:rPr>
          <w:rFonts w:ascii="Verdana" w:eastAsia="Verdana" w:hAnsi="Verdana" w:cs="Verdana"/>
          <w:color w:val="000000" w:themeColor="text1"/>
          <w:sz w:val="20"/>
          <w:szCs w:val="20"/>
          <w:lang w:eastAsia="en-US"/>
        </w:rPr>
        <w:t>2025 m.</w:t>
      </w:r>
      <w:r w:rsidRPr="7D179EF0">
        <w:rPr>
          <w:rFonts w:ascii="Verdana" w:eastAsia="Verdana" w:hAnsi="Verdana" w:cs="Verdana"/>
          <w:color w:val="000000" w:themeColor="text1"/>
          <w:sz w:val="20"/>
          <w:szCs w:val="20"/>
          <w:lang w:eastAsia="en-US"/>
        </w:rPr>
        <w:t xml:space="preserve"> birželio 6 d. (tikslus grafikas pateikiamas per 3 d.d. po sutarties pasirašymo);</w:t>
      </w:r>
    </w:p>
    <w:p w14:paraId="2182633F" w14:textId="77777777"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Verdana" w:hAnsi="Verdana" w:cs="Verdana"/>
          <w:color w:val="000000" w:themeColor="text1"/>
          <w:sz w:val="20"/>
          <w:szCs w:val="20"/>
          <w:lang w:eastAsia="en-US"/>
        </w:rPr>
      </w:pPr>
      <w:r w:rsidRPr="00D75E41">
        <w:rPr>
          <w:rFonts w:ascii="Verdana" w:eastAsia="Verdana" w:hAnsi="Verdana" w:cs="Verdana"/>
          <w:color w:val="000000" w:themeColor="text1"/>
          <w:sz w:val="20"/>
          <w:szCs w:val="20"/>
          <w:lang w:eastAsia="en-US"/>
        </w:rPr>
        <w:t>dalyviams turi būti suteikiama visa reikalinga metodinė medžiaga;</w:t>
      </w:r>
    </w:p>
    <w:p w14:paraId="22261CCA" w14:textId="77777777"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Verdana" w:hAnsi="Verdana" w:cs="Verdana"/>
          <w:color w:val="000000" w:themeColor="text1"/>
          <w:sz w:val="20"/>
          <w:szCs w:val="20"/>
          <w:lang w:eastAsia="en-US"/>
        </w:rPr>
      </w:pPr>
      <w:r w:rsidRPr="00D75E41">
        <w:rPr>
          <w:rFonts w:ascii="Verdana" w:eastAsia="Verdana" w:hAnsi="Verdana" w:cs="Verdana"/>
          <w:color w:val="000000" w:themeColor="text1"/>
          <w:sz w:val="20"/>
          <w:szCs w:val="20"/>
          <w:lang w:eastAsia="en-US"/>
        </w:rPr>
        <w:lastRenderedPageBreak/>
        <w:t>bent 40 % mokymų sudaro praktinės, interaktyvios, šiuolaikiškos užduotys.</w:t>
      </w:r>
    </w:p>
    <w:p w14:paraId="2B2B2E00" w14:textId="77777777" w:rsidR="00D75E41" w:rsidRPr="00D75E41" w:rsidRDefault="00D75E41" w:rsidP="00D75E41">
      <w:pPr>
        <w:spacing w:after="0" w:line="240" w:lineRule="auto"/>
        <w:jc w:val="center"/>
        <w:textAlignment w:val="baseline"/>
        <w:rPr>
          <w:rFonts w:ascii="Verdana" w:eastAsia="Tahoma" w:hAnsi="Verdana" w:cs="Tahoma"/>
          <w:b/>
          <w:bCs/>
          <w:color w:val="000000" w:themeColor="text1"/>
          <w:sz w:val="20"/>
          <w:szCs w:val="20"/>
          <w:lang w:eastAsia="en-US"/>
        </w:rPr>
      </w:pPr>
    </w:p>
    <w:p w14:paraId="32908DD1" w14:textId="77777777" w:rsidR="00D75E41" w:rsidRPr="00D75E41" w:rsidRDefault="00D75E41" w:rsidP="00D75E41">
      <w:pPr>
        <w:spacing w:after="0" w:line="240" w:lineRule="auto"/>
        <w:jc w:val="center"/>
        <w:textAlignment w:val="baseline"/>
        <w:rPr>
          <w:rFonts w:ascii="Verdana" w:eastAsia="Tahoma" w:hAnsi="Verdana" w:cs="Tahoma"/>
          <w:color w:val="000000" w:themeColor="text1"/>
          <w:sz w:val="20"/>
          <w:szCs w:val="20"/>
          <w:lang w:eastAsia="en-US"/>
        </w:rPr>
      </w:pPr>
      <w:r w:rsidRPr="00D75E41">
        <w:rPr>
          <w:rFonts w:ascii="Verdana" w:eastAsia="Tahoma" w:hAnsi="Verdana" w:cs="Tahoma"/>
          <w:b/>
          <w:bCs/>
          <w:color w:val="000000" w:themeColor="text1"/>
          <w:sz w:val="20"/>
          <w:szCs w:val="20"/>
          <w:lang w:eastAsia="en-US"/>
        </w:rPr>
        <w:t>IV SKYRIUS</w:t>
      </w:r>
      <w:r w:rsidRPr="00D75E41">
        <w:rPr>
          <w:rFonts w:ascii="Verdana" w:eastAsia="Tahoma" w:hAnsi="Verdana" w:cs="Tahoma"/>
          <w:color w:val="000000" w:themeColor="text1"/>
          <w:sz w:val="20"/>
          <w:szCs w:val="20"/>
          <w:lang w:eastAsia="en-US"/>
        </w:rPr>
        <w:t> </w:t>
      </w:r>
    </w:p>
    <w:p w14:paraId="6E9D6044" w14:textId="77777777" w:rsidR="00D75E41" w:rsidRPr="00D75E41" w:rsidRDefault="00D75E41" w:rsidP="00D75E41">
      <w:pPr>
        <w:spacing w:after="0" w:line="240" w:lineRule="auto"/>
        <w:jc w:val="center"/>
        <w:textAlignment w:val="baseline"/>
        <w:rPr>
          <w:rFonts w:ascii="Verdana" w:eastAsia="Tahoma" w:hAnsi="Verdana" w:cs="Tahoma"/>
          <w:b/>
          <w:bCs/>
          <w:color w:val="000000" w:themeColor="text1"/>
          <w:sz w:val="20"/>
          <w:szCs w:val="20"/>
          <w:lang w:eastAsia="en-US"/>
        </w:rPr>
      </w:pPr>
      <w:r w:rsidRPr="00D75E41">
        <w:rPr>
          <w:rFonts w:ascii="Verdana" w:eastAsia="Tahoma" w:hAnsi="Verdana" w:cs="Tahoma"/>
          <w:b/>
          <w:bCs/>
          <w:color w:val="000000" w:themeColor="text1"/>
          <w:sz w:val="20"/>
          <w:szCs w:val="20"/>
          <w:lang w:eastAsia="en-US"/>
        </w:rPr>
        <w:t>PROGRAMOS ĮGYVENDINIMAS</w:t>
      </w:r>
      <w:r w:rsidRPr="00D75E41">
        <w:rPr>
          <w:rFonts w:ascii="Verdana" w:eastAsia="Tahoma" w:hAnsi="Verdana" w:cs="Tahoma"/>
          <w:color w:val="000000" w:themeColor="text1"/>
          <w:sz w:val="20"/>
          <w:szCs w:val="20"/>
          <w:lang w:eastAsia="en-US"/>
        </w:rPr>
        <w:t> </w:t>
      </w:r>
      <w:r w:rsidRPr="00D75E41">
        <w:rPr>
          <w:rFonts w:ascii="Verdana" w:eastAsia="Tahoma" w:hAnsi="Verdana" w:cs="Tahoma"/>
          <w:b/>
          <w:bCs/>
          <w:color w:val="000000" w:themeColor="text1"/>
          <w:sz w:val="20"/>
          <w:szCs w:val="20"/>
          <w:lang w:eastAsia="en-US"/>
        </w:rPr>
        <w:t>IR REZULTATAI</w:t>
      </w:r>
    </w:p>
    <w:p w14:paraId="26830CA3" w14:textId="77777777" w:rsidR="00D75E41" w:rsidRPr="00D75E41" w:rsidRDefault="00D75E41" w:rsidP="00D75E41">
      <w:pPr>
        <w:spacing w:after="0" w:line="240" w:lineRule="auto"/>
        <w:jc w:val="center"/>
        <w:textAlignment w:val="baseline"/>
        <w:rPr>
          <w:rFonts w:ascii="Verdana" w:eastAsia="Tahoma" w:hAnsi="Verdana" w:cs="Tahoma"/>
          <w:b/>
          <w:bCs/>
          <w:color w:val="000000" w:themeColor="text1"/>
          <w:sz w:val="20"/>
          <w:szCs w:val="20"/>
          <w:lang w:eastAsia="en-US"/>
        </w:rPr>
      </w:pPr>
    </w:p>
    <w:p w14:paraId="0C888D7A" w14:textId="77777777" w:rsidR="00D75E41" w:rsidRPr="00D75E41" w:rsidRDefault="00D75E41" w:rsidP="008930E8">
      <w:pPr>
        <w:tabs>
          <w:tab w:val="left" w:pos="142"/>
        </w:tabs>
        <w:spacing w:after="0" w:line="240" w:lineRule="auto"/>
        <w:ind w:firstLine="567"/>
        <w:jc w:val="both"/>
        <w:textAlignment w:val="baseline"/>
        <w:rPr>
          <w:rFonts w:ascii="Verdana" w:eastAsia="Tahoma" w:hAnsi="Verdana" w:cs="Tahoma"/>
          <w:b/>
          <w:bCs/>
          <w:color w:val="000000" w:themeColor="text1"/>
          <w:sz w:val="20"/>
          <w:szCs w:val="20"/>
          <w:lang w:eastAsia="en-US"/>
        </w:rPr>
      </w:pPr>
      <w:r w:rsidRPr="00D75E41">
        <w:rPr>
          <w:rFonts w:ascii="Verdana" w:eastAsia="Tahoma" w:hAnsi="Verdana" w:cs="Tahoma"/>
          <w:color w:val="000000" w:themeColor="text1"/>
          <w:sz w:val="20"/>
          <w:szCs w:val="20"/>
          <w:lang w:eastAsia="en-US"/>
        </w:rPr>
        <w:t xml:space="preserve">15. Teikėjas turi užtikrinti nenutrūkstamą Programos įgyvendinimą šios techninės specifikacijos 7 punkte nurodytuose miestuose. Mokymai vyksta BC „Spiečius” arba atitinkamos savivaldybės administracijos patalpose gyvai. </w:t>
      </w:r>
    </w:p>
    <w:p w14:paraId="6DA84700" w14:textId="77777777" w:rsidR="00D75E41" w:rsidRPr="00D75E41" w:rsidRDefault="00D75E41" w:rsidP="008930E8">
      <w:pPr>
        <w:tabs>
          <w:tab w:val="left" w:pos="142"/>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16. Kiekviename mieste vyksta vieneri Programos mokymai vienai GNG grupei. Vienai mokymų grupei per dieną vyksta vieneri mokymai.</w:t>
      </w:r>
    </w:p>
    <w:p w14:paraId="6BB8C85A" w14:textId="77777777" w:rsidR="00D75E41" w:rsidRPr="00D75E41" w:rsidRDefault="00D75E41" w:rsidP="008930E8">
      <w:pPr>
        <w:tabs>
          <w:tab w:val="left" w:pos="142"/>
        </w:tabs>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17. Ekspertas(-ai) turi perteikti ne tik teorines žinias, bet ir praktinius pavyzdžius, susijusius su konkrečia mokymo tema. Kiekvienos temos mokymo eigoje  Ekspertas (-ai) suformuoja ir pateikia Programos dalyviams praktines užduotis / namų darbus, atitinkančius išdėstytos temos turinį. Teikėjas užtikrina, kad Programos dalyviai praktinių užduočių / namų darbų atlikimą ruošia savo vykdomos ar planuojamos vykdyti komercinės veiklos pavyzdžiu.</w:t>
      </w:r>
    </w:p>
    <w:p w14:paraId="2AEB208E" w14:textId="77777777" w:rsidR="00D75E41" w:rsidRPr="00D75E41" w:rsidRDefault="00D75E41" w:rsidP="008930E8">
      <w:pPr>
        <w:tabs>
          <w:tab w:val="left" w:pos="142"/>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18. Perkančioji organizacija pasilieka teisę bet kuriame Programos įgyvendinimo etape vertinti, ar Paslaugos teikiamos kokybiškai ir atitinka Paslaugų sutartį</w:t>
      </w:r>
      <w:r w:rsidRPr="00D75E41">
        <w:rPr>
          <w:rFonts w:ascii="Verdana" w:eastAsia="Tahoma" w:hAnsi="Verdana" w:cs="Tahoma"/>
          <w:color w:val="FF0000"/>
          <w:sz w:val="20"/>
          <w:szCs w:val="20"/>
          <w:lang w:eastAsia="en-US"/>
        </w:rPr>
        <w:t> </w:t>
      </w:r>
      <w:r w:rsidRPr="00D75E41">
        <w:rPr>
          <w:rFonts w:ascii="Verdana" w:eastAsia="Tahoma" w:hAnsi="Verdana" w:cs="Tahoma"/>
          <w:color w:val="000000" w:themeColor="text1"/>
          <w:sz w:val="20"/>
          <w:szCs w:val="20"/>
          <w:lang w:eastAsia="en-US"/>
        </w:rPr>
        <w:t>bei Perkančiosios organizacijos kokybės standartus bei vertinti mokymus dalyvaujant Perkančios organizacijos kompetentingam vertinti tokius mokymus atstovui.</w:t>
      </w:r>
    </w:p>
    <w:p w14:paraId="194CA4CE" w14:textId="77777777" w:rsidR="00D75E41" w:rsidRPr="00D75E41" w:rsidRDefault="00D75E41" w:rsidP="008930E8">
      <w:pPr>
        <w:tabs>
          <w:tab w:val="left" w:pos="142"/>
        </w:tabs>
        <w:spacing w:after="0"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19. Teikėjas turi užtikrinti kokybišką techninį mokymų aptarnavimą (nešiojamas kompiuteris mokymų medžiagai rodyti, dalomoji medžiaga (jei reikalinga), reikalingos kanceliarinės priemonės ir kt.).</w:t>
      </w:r>
    </w:p>
    <w:p w14:paraId="31CA7B35" w14:textId="434673F0" w:rsidR="00D75E41" w:rsidRPr="00D75E41" w:rsidRDefault="00D75E41" w:rsidP="008930E8">
      <w:pPr>
        <w:tabs>
          <w:tab w:val="left" w:pos="142"/>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0</w:t>
      </w:r>
      <w:r w:rsidRPr="00D75E41">
        <w:rPr>
          <w:rFonts w:ascii="Verdana" w:eastAsia="Tahoma" w:hAnsi="Verdana" w:cs="Tahoma"/>
          <w:color w:val="000000" w:themeColor="text1"/>
          <w:sz w:val="20"/>
          <w:szCs w:val="20"/>
          <w:lang w:eastAsia="en-US"/>
        </w:rPr>
        <w:t xml:space="preserve">. Perkančioji organizacija pasilieka teisę viešinti visas su Programos įgyvendinimu susijusias veiklas bei įgyvendinimo etapus įvairiomis komunikacijos ir rinkodaros priemonėmis. Teikėjas įsipareigoja suteikti vaizdinę medžiagą Perkančiajai organizacijai viešinimo tikslais. </w:t>
      </w:r>
      <w:r w:rsidRPr="00D75E41">
        <w:rPr>
          <w:rFonts w:ascii="Verdana" w:eastAsia="Tahoma" w:hAnsi="Verdana" w:cs="Tahoma"/>
          <w:b/>
          <w:bCs/>
          <w:sz w:val="20"/>
          <w:szCs w:val="20"/>
          <w:lang w:eastAsia="en-US"/>
        </w:rPr>
        <w:t xml:space="preserve">Bet kokia Paslaugų teikėjo vykdoma komunikacija dėl Programos kūrimo ar įgyvendinimo turi būti suderinta su Perkančiąja organizacija ir atitikti jos vizualinį stilių. </w:t>
      </w:r>
    </w:p>
    <w:p w14:paraId="3FE5614B" w14:textId="5C4F1E7E" w:rsidR="00D75E41" w:rsidRPr="00D75E41" w:rsidRDefault="00D75E41" w:rsidP="008930E8">
      <w:pPr>
        <w:tabs>
          <w:tab w:val="left" w:pos="142"/>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1</w:t>
      </w:r>
      <w:r w:rsidRPr="00D75E41">
        <w:rPr>
          <w:rFonts w:ascii="Verdana" w:eastAsia="Tahoma" w:hAnsi="Verdana" w:cs="Tahoma"/>
          <w:color w:val="000000" w:themeColor="text1"/>
          <w:sz w:val="20"/>
          <w:szCs w:val="20"/>
          <w:lang w:eastAsia="en-US"/>
        </w:rPr>
        <w:t>. Paslaugos turi būti suteiktos laiku, kokybiškai ir atitikti įprastus tokioms paslaugoms keliamus reikalavimus. Esant poreikiui, Perkančioji organizacija turi teisę paprašyti pateikti Programos mokymų metu privalomus parengti dokumentus (užduotis, namų darbus ar kt.).</w:t>
      </w:r>
    </w:p>
    <w:p w14:paraId="5DD24732" w14:textId="6FE8AA39" w:rsidR="00D75E41" w:rsidRPr="00D75E41" w:rsidRDefault="00D75E41" w:rsidP="008930E8">
      <w:pPr>
        <w:tabs>
          <w:tab w:val="left" w:pos="142"/>
          <w:tab w:val="left" w:pos="426"/>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2</w:t>
      </w:r>
      <w:r w:rsidRPr="00D75E41">
        <w:rPr>
          <w:rFonts w:ascii="Verdana" w:eastAsia="Tahoma" w:hAnsi="Verdana" w:cs="Tahoma"/>
          <w:color w:val="000000" w:themeColor="text1"/>
          <w:sz w:val="20"/>
          <w:szCs w:val="20"/>
          <w:lang w:eastAsia="en-US"/>
        </w:rPr>
        <w:t>. Po Programos užbaigimo, Programos dalyviai turi būti pasiekę Programos koncepcijoje numatytus tikslus.</w:t>
      </w:r>
    </w:p>
    <w:p w14:paraId="670237E8" w14:textId="19A666BF" w:rsidR="00D75E41" w:rsidRPr="00D75E41" w:rsidRDefault="00D75E41" w:rsidP="008930E8">
      <w:pPr>
        <w:tabs>
          <w:tab w:val="left" w:pos="142"/>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3</w:t>
      </w:r>
      <w:r w:rsidRPr="00D75E41">
        <w:rPr>
          <w:rFonts w:ascii="Verdana" w:eastAsia="Tahoma" w:hAnsi="Verdana" w:cs="Tahoma"/>
          <w:color w:val="000000" w:themeColor="text1"/>
          <w:sz w:val="20"/>
          <w:szCs w:val="20"/>
          <w:lang w:eastAsia="en-US"/>
        </w:rPr>
        <w:t>. Teikėjas įgyvendindamas Programą privalo laikytis šių aplinkosaugos reikalavimų:</w:t>
      </w:r>
    </w:p>
    <w:p w14:paraId="5B27AAF4" w14:textId="357E4B5C" w:rsidR="00D75E41" w:rsidRPr="00D75E41" w:rsidRDefault="00D75E41" w:rsidP="008930E8">
      <w:pPr>
        <w:tabs>
          <w:tab w:val="left" w:pos="142"/>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3</w:t>
      </w:r>
      <w:r w:rsidRPr="00D75E41">
        <w:rPr>
          <w:rFonts w:ascii="Verdana" w:eastAsia="Tahoma" w:hAnsi="Verdana" w:cs="Tahoma"/>
          <w:color w:val="000000" w:themeColor="text1"/>
          <w:sz w:val="20"/>
          <w:szCs w:val="20"/>
          <w:lang w:eastAsia="en-US"/>
        </w:rPr>
        <w:t xml:space="preserve">.1. </w:t>
      </w:r>
      <w:r w:rsidRPr="00D75E41">
        <w:rPr>
          <w:rFonts w:ascii="Verdana" w:eastAsiaTheme="minorHAnsi" w:hAnsi="Verdana" w:cs="Times New Roman"/>
          <w:sz w:val="20"/>
          <w:szCs w:val="20"/>
          <w:lang w:eastAsia="en-US"/>
        </w:rPr>
        <w:t>naudojamas Teikėjo pateiktas rašymo, spausdinimo ir kopijavimo popierius turi atitikti minimalius aplinkos apsaugos kriterijus:</w:t>
      </w:r>
    </w:p>
    <w:p w14:paraId="1BD62D28" w14:textId="181F714D" w:rsidR="00D75E41" w:rsidRPr="00D75E41" w:rsidRDefault="00D75E41" w:rsidP="008930E8">
      <w:pPr>
        <w:tabs>
          <w:tab w:val="left" w:pos="142"/>
          <w:tab w:val="left" w:pos="1560"/>
        </w:tabs>
        <w:spacing w:after="0" w:line="259" w:lineRule="auto"/>
        <w:ind w:firstLine="567"/>
        <w:jc w:val="both"/>
        <w:rPr>
          <w:rFonts w:ascii="Verdana" w:eastAsia="Times New Roman" w:hAnsi="Verdana" w:cs="Times New Roman"/>
          <w:color w:val="000000" w:themeColor="text1"/>
          <w:sz w:val="20"/>
          <w:szCs w:val="20"/>
          <w:lang w:eastAsia="en-US"/>
        </w:rPr>
      </w:pPr>
      <w:r w:rsidRPr="00D75E41">
        <w:rPr>
          <w:rFonts w:ascii="Verdana" w:eastAsia="Times New Roman" w:hAnsi="Verdana" w:cs="Times New Roman"/>
          <w:color w:val="000000" w:themeColor="text1"/>
          <w:sz w:val="20"/>
          <w:szCs w:val="20"/>
          <w:lang w:eastAsia="en-US"/>
        </w:rPr>
        <w:t>2</w:t>
      </w:r>
      <w:r w:rsidR="00545088">
        <w:rPr>
          <w:rFonts w:ascii="Verdana" w:eastAsia="Times New Roman" w:hAnsi="Verdana" w:cs="Times New Roman"/>
          <w:color w:val="000000" w:themeColor="text1"/>
          <w:sz w:val="20"/>
          <w:szCs w:val="20"/>
          <w:lang w:eastAsia="en-US"/>
        </w:rPr>
        <w:t>3</w:t>
      </w:r>
      <w:r w:rsidRPr="00D75E41">
        <w:rPr>
          <w:rFonts w:ascii="Verdana" w:eastAsia="Times New Roman" w:hAnsi="Verdana" w:cs="Times New Roman"/>
          <w:color w:val="000000" w:themeColor="text1"/>
          <w:sz w:val="20"/>
          <w:szCs w:val="20"/>
          <w:lang w:eastAsia="en-US"/>
        </w:rPr>
        <w:t xml:space="preserve">.1.1. gaminys turi būti pagamintas iš 100 proc. perdirbto popieriaus (naudoto popieriaus ir (ar) gamybos atliekų) plaušų arba </w:t>
      </w:r>
      <w:r w:rsidRPr="00D75E41">
        <w:rPr>
          <w:rFonts w:ascii="Verdana" w:eastAsia="Times New Roman" w:hAnsi="Verdana" w:cs="Times New Roman"/>
          <w:sz w:val="20"/>
          <w:szCs w:val="20"/>
          <w:lang w:eastAsia="en-US"/>
        </w:rPr>
        <w:t xml:space="preserve">ne mažiau kaip 30 proc. pirminės medienos plaušų, gautų iš miškų, sertifikuotų naudojant </w:t>
      </w:r>
      <w:r w:rsidRPr="00D75E41">
        <w:rPr>
          <w:rFonts w:ascii="Verdana" w:eastAsia="Times New Roman" w:hAnsi="Verdana" w:cs="Times New Roman"/>
          <w:i/>
          <w:iCs/>
          <w:color w:val="000000" w:themeColor="text1"/>
          <w:sz w:val="20"/>
          <w:szCs w:val="20"/>
          <w:lang w:eastAsia="en-US"/>
        </w:rPr>
        <w:t>Forest Stewardship Council</w:t>
      </w:r>
      <w:r w:rsidRPr="00D75E41">
        <w:rPr>
          <w:rFonts w:ascii="Verdana" w:eastAsia="Times New Roman" w:hAnsi="Verdana" w:cs="Times New Roman"/>
          <w:color w:val="000000" w:themeColor="text1"/>
          <w:sz w:val="20"/>
          <w:szCs w:val="20"/>
          <w:lang w:eastAsia="en-US"/>
        </w:rPr>
        <w:t xml:space="preserve"> (toliau – FSC)</w:t>
      </w:r>
      <w:r w:rsidRPr="00D75E41">
        <w:rPr>
          <w:rFonts w:ascii="Verdana" w:eastAsia="Times New Roman" w:hAnsi="Verdana" w:cs="Times New Roman"/>
          <w:sz w:val="20"/>
          <w:szCs w:val="20"/>
          <w:lang w:eastAsia="en-US"/>
        </w:rPr>
        <w:t xml:space="preserve"> ar </w:t>
      </w:r>
      <w:r w:rsidRPr="00D75E41">
        <w:rPr>
          <w:rFonts w:ascii="Verdana" w:eastAsia="Times New Roman" w:hAnsi="Verdana" w:cs="Times New Roman"/>
          <w:color w:val="000000" w:themeColor="text1"/>
          <w:sz w:val="20"/>
          <w:szCs w:val="20"/>
          <w:lang w:eastAsia="en-US"/>
        </w:rPr>
        <w:t xml:space="preserve">Miškų sertifikavimo sistemų pripažinimo programą (angl. </w:t>
      </w:r>
      <w:r w:rsidRPr="00D75E41">
        <w:rPr>
          <w:rFonts w:ascii="Verdana" w:eastAsia="Times New Roman" w:hAnsi="Verdana" w:cs="Times New Roman"/>
          <w:i/>
          <w:iCs/>
          <w:color w:val="000000" w:themeColor="text1"/>
          <w:sz w:val="20"/>
          <w:szCs w:val="20"/>
          <w:lang w:eastAsia="en-US"/>
        </w:rPr>
        <w:t>Programme for the Endorsement of Forest Certification schemes</w:t>
      </w:r>
      <w:r w:rsidRPr="00D75E41">
        <w:rPr>
          <w:rFonts w:ascii="Verdana" w:eastAsia="Times New Roman" w:hAnsi="Verdana" w:cs="Times New Roman"/>
          <w:color w:val="000000" w:themeColor="text1"/>
          <w:sz w:val="20"/>
          <w:szCs w:val="20"/>
          <w:lang w:eastAsia="en-US"/>
        </w:rPr>
        <w:t xml:space="preserve"> (toliau – PEFC)</w:t>
      </w:r>
      <w:r w:rsidRPr="00D75E41">
        <w:rPr>
          <w:rFonts w:ascii="Verdana" w:eastAsia="Times New Roman" w:hAnsi="Verdana" w:cs="Times New Roman"/>
          <w:sz w:val="20"/>
          <w:szCs w:val="20"/>
          <w:lang w:eastAsia="en-US"/>
        </w:rPr>
        <w:t xml:space="preserve"> arba lygiavertes miškų sertifikavimo sistemas, kita dalis – iš perdirbto popieriaus plaušų</w:t>
      </w:r>
      <w:r w:rsidRPr="00D75E41">
        <w:rPr>
          <w:rFonts w:ascii="Verdana" w:eastAsia="Times New Roman" w:hAnsi="Verdana" w:cs="Times New Roman"/>
          <w:color w:val="000000" w:themeColor="text1"/>
          <w:sz w:val="20"/>
          <w:szCs w:val="20"/>
          <w:lang w:eastAsia="en-US"/>
        </w:rPr>
        <w:t>;</w:t>
      </w:r>
    </w:p>
    <w:p w14:paraId="028F1B32" w14:textId="68050F14" w:rsidR="00D75E41" w:rsidRPr="00D75E41" w:rsidRDefault="00D75E41" w:rsidP="008930E8">
      <w:pPr>
        <w:tabs>
          <w:tab w:val="left" w:pos="142"/>
          <w:tab w:val="left" w:pos="1560"/>
        </w:tabs>
        <w:spacing w:after="0" w:line="259" w:lineRule="auto"/>
        <w:ind w:firstLine="567"/>
        <w:jc w:val="both"/>
        <w:rPr>
          <w:rFonts w:ascii="Verdana" w:eastAsia="Times New Roman" w:hAnsi="Verdana" w:cs="Times New Roman"/>
          <w:color w:val="000000" w:themeColor="text1"/>
          <w:sz w:val="20"/>
          <w:szCs w:val="20"/>
          <w:lang w:eastAsia="en-US"/>
        </w:rPr>
      </w:pPr>
      <w:r w:rsidRPr="00D75E41">
        <w:rPr>
          <w:rFonts w:ascii="Verdana" w:eastAsia="Times New Roman" w:hAnsi="Verdana" w:cs="Times New Roman"/>
          <w:color w:val="000000" w:themeColor="text1"/>
          <w:sz w:val="20"/>
          <w:szCs w:val="20"/>
          <w:lang w:eastAsia="en-US"/>
        </w:rPr>
        <w:t>2</w:t>
      </w:r>
      <w:r w:rsidR="00545088">
        <w:rPr>
          <w:rFonts w:ascii="Verdana" w:eastAsia="Times New Roman" w:hAnsi="Verdana" w:cs="Times New Roman"/>
          <w:color w:val="000000" w:themeColor="text1"/>
          <w:sz w:val="20"/>
          <w:szCs w:val="20"/>
          <w:lang w:eastAsia="en-US"/>
        </w:rPr>
        <w:t>3</w:t>
      </w:r>
      <w:r w:rsidRPr="00D75E41">
        <w:rPr>
          <w:rFonts w:ascii="Verdana" w:eastAsia="Times New Roman" w:hAnsi="Verdana" w:cs="Times New Roman"/>
          <w:color w:val="000000" w:themeColor="text1"/>
          <w:sz w:val="20"/>
          <w:szCs w:val="20"/>
          <w:lang w:eastAsia="en-US"/>
        </w:rPr>
        <w:t>.1.2. gaminys turi būti nebalintas arba balintas nenaudojant chloro dujų.</w:t>
      </w:r>
    </w:p>
    <w:p w14:paraId="47130177" w14:textId="2E2C81E8" w:rsidR="00D75E41" w:rsidRPr="00D75E41" w:rsidRDefault="00D75E41" w:rsidP="008930E8">
      <w:pPr>
        <w:tabs>
          <w:tab w:val="left" w:pos="142"/>
        </w:tabs>
        <w:spacing w:after="0"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3</w:t>
      </w:r>
      <w:r w:rsidRPr="00D75E41">
        <w:rPr>
          <w:rFonts w:ascii="Verdana" w:eastAsia="Tahoma" w:hAnsi="Verdana" w:cs="Tahoma"/>
          <w:color w:val="000000" w:themeColor="text1"/>
          <w:sz w:val="20"/>
          <w:szCs w:val="20"/>
          <w:lang w:eastAsia="en-US"/>
        </w:rPr>
        <w:t xml:space="preserve">.2. </w:t>
      </w:r>
      <w:r w:rsidR="00545088" w:rsidRPr="00545088">
        <w:rPr>
          <w:rFonts w:ascii="Verdana" w:eastAsia="Tahoma" w:hAnsi="Verdana" w:cs="Tahoma"/>
          <w:color w:val="000000" w:themeColor="text1"/>
          <w:sz w:val="20"/>
          <w:szCs w:val="20"/>
          <w:lang w:eastAsia="en-US"/>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w:t>
      </w:r>
      <w:r w:rsidR="00545088" w:rsidRPr="00545088">
        <w:rPr>
          <w:rFonts w:ascii="Verdana" w:eastAsia="Tahoma" w:hAnsi="Verdana" w:cs="Tahoma"/>
          <w:color w:val="000000" w:themeColor="text1"/>
          <w:sz w:val="20"/>
          <w:szCs w:val="20"/>
          <w:u w:val="single"/>
          <w:lang w:eastAsia="en-US"/>
        </w:rPr>
        <w:t>mokymų</w:t>
      </w:r>
      <w:r w:rsidR="00545088" w:rsidRPr="00545088">
        <w:rPr>
          <w:rFonts w:ascii="Verdana" w:eastAsia="Tahoma" w:hAnsi="Verdana" w:cs="Tahoma"/>
          <w:color w:val="000000" w:themeColor="text1"/>
          <w:sz w:val="20"/>
          <w:szCs w:val="20"/>
          <w:lang w:eastAsia="en-US"/>
        </w:rPr>
        <w:t xml:space="preserve">, socialinių ir mokslinių tyrimų, studijų ir koncepcijų parengimo paslaugos; rinkodaros ir viešinimo strategijų, skaitmeninės reklamos, publikacijų paruošimo paslaugos; programavimo ir informacinių </w:t>
      </w:r>
      <w:r w:rsidR="00545088" w:rsidRPr="00545088">
        <w:rPr>
          <w:rFonts w:ascii="Verdana" w:eastAsia="Tahoma" w:hAnsi="Verdana" w:cs="Tahoma"/>
          <w:color w:val="000000" w:themeColor="text1"/>
          <w:sz w:val="20"/>
          <w:szCs w:val="20"/>
          <w:lang w:eastAsia="en-US"/>
        </w:rPr>
        <w:lastRenderedPageBreak/>
        <w:t>sistemų priežiūros paslaugos; audito, draudimo, teisinės ir konsultantų teikiamos paslaugos ir kitos paslaugos);</w:t>
      </w:r>
    </w:p>
    <w:p w14:paraId="3F2C03D5" w14:textId="63DE5586" w:rsidR="00D75E41" w:rsidRPr="00D75E41" w:rsidRDefault="00D75E41" w:rsidP="008930E8">
      <w:pPr>
        <w:tabs>
          <w:tab w:val="left" w:pos="142"/>
        </w:tabs>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4</w:t>
      </w:r>
      <w:r w:rsidRPr="00D75E41">
        <w:rPr>
          <w:rFonts w:ascii="Verdana" w:eastAsia="Tahoma" w:hAnsi="Verdana" w:cs="Tahoma"/>
          <w:color w:val="000000" w:themeColor="text1"/>
          <w:sz w:val="20"/>
          <w:szCs w:val="20"/>
          <w:lang w:eastAsia="en-US"/>
        </w:rPr>
        <w:t>.</w:t>
      </w:r>
      <w:r w:rsidRPr="00D75E41">
        <w:rPr>
          <w:rFonts w:ascii="Verdana" w:eastAsia="Tahoma" w:hAnsi="Verdana" w:cs="Tahoma"/>
          <w:sz w:val="20"/>
          <w:szCs w:val="20"/>
          <w:lang w:eastAsia="en-US"/>
        </w:rPr>
        <w:t xml:space="preserve"> Pirkimui taikomi aplinkos apsaugos (žalieji) reikalavimai, numatyti Techninėje specifikacijoje ir taikomi tik Sutarties vykdymui. Sutarties vykdymo metu Perkančioji organizacija turi teisę prašyti pateikti atitiktį reikalavimams įrodančių dokumentų.  </w:t>
      </w:r>
    </w:p>
    <w:p w14:paraId="169BC571" w14:textId="77777777" w:rsidR="00D75E41" w:rsidRPr="00D75E41" w:rsidRDefault="00D75E41" w:rsidP="00D75E41">
      <w:pPr>
        <w:spacing w:line="259" w:lineRule="auto"/>
        <w:ind w:left="426"/>
        <w:contextualSpacing/>
        <w:jc w:val="both"/>
        <w:rPr>
          <w:rFonts w:ascii="Verdana" w:eastAsia="Tahoma" w:hAnsi="Verdana" w:cs="Tahoma"/>
          <w:sz w:val="20"/>
          <w:szCs w:val="20"/>
          <w:lang w:eastAsia="en-US"/>
        </w:rPr>
      </w:pPr>
    </w:p>
    <w:p w14:paraId="70F24954" w14:textId="7C632789" w:rsidR="00D75E41" w:rsidRPr="00D75E41" w:rsidRDefault="00D75E41" w:rsidP="008930E8">
      <w:pPr>
        <w:spacing w:line="259" w:lineRule="auto"/>
        <w:ind w:firstLine="567"/>
        <w:contextualSpacing/>
        <w:jc w:val="both"/>
        <w:rPr>
          <w:rFonts w:ascii="Verdana" w:eastAsia="Tahoma" w:hAnsi="Verdana" w:cs="Tahoma"/>
          <w:b/>
          <w:bCs/>
          <w:sz w:val="20"/>
          <w:szCs w:val="20"/>
          <w:lang w:eastAsia="en-US"/>
        </w:rPr>
      </w:pPr>
      <w:r w:rsidRPr="00D75E41">
        <w:rPr>
          <w:rFonts w:ascii="Verdana" w:eastAsia="Tahoma" w:hAnsi="Verdana" w:cs="Tahoma"/>
          <w:b/>
          <w:bCs/>
          <w:color w:val="000000" w:themeColor="text1"/>
          <w:sz w:val="20"/>
          <w:szCs w:val="20"/>
          <w:lang w:eastAsia="en-US"/>
        </w:rPr>
        <w:t>2</w:t>
      </w:r>
      <w:r w:rsidR="00545088">
        <w:rPr>
          <w:rFonts w:ascii="Verdana" w:eastAsia="Tahoma" w:hAnsi="Verdana" w:cs="Tahoma"/>
          <w:b/>
          <w:bCs/>
          <w:color w:val="000000" w:themeColor="text1"/>
          <w:sz w:val="20"/>
          <w:szCs w:val="20"/>
          <w:lang w:eastAsia="en-US"/>
        </w:rPr>
        <w:t>5</w:t>
      </w:r>
      <w:r w:rsidRPr="00D75E41">
        <w:rPr>
          <w:rFonts w:ascii="Verdana" w:eastAsia="Tahoma" w:hAnsi="Verdana" w:cs="Tahoma"/>
          <w:b/>
          <w:bCs/>
          <w:color w:val="000000" w:themeColor="text1"/>
          <w:sz w:val="20"/>
          <w:szCs w:val="20"/>
          <w:lang w:eastAsia="en-US"/>
        </w:rPr>
        <w:t xml:space="preserve">. Paslaugos rezultatas: </w:t>
      </w:r>
    </w:p>
    <w:p w14:paraId="19F40E15" w14:textId="55BF5054" w:rsidR="00D75E41" w:rsidRPr="00D75E41" w:rsidRDefault="00D75E41" w:rsidP="008930E8">
      <w:pPr>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5</w:t>
      </w:r>
      <w:r w:rsidRPr="00D75E41">
        <w:rPr>
          <w:rFonts w:ascii="Verdana" w:eastAsia="Tahoma" w:hAnsi="Verdana" w:cs="Tahoma"/>
          <w:color w:val="000000" w:themeColor="text1"/>
          <w:sz w:val="20"/>
          <w:szCs w:val="20"/>
          <w:lang w:eastAsia="en-US"/>
        </w:rPr>
        <w:t xml:space="preserve">.1. Teikėjas parengė kokybišką, įtraukiančią ir tikslinės grupės poreikius atitinkančią Programą – ne mažiau kaip 70% Programos dalyvių pabaigė Programą, t. y. dalyvavo ne mažiau kaip 70% Programos dalyvių mokymuose kiekvienoje mokymų grupėje. </w:t>
      </w:r>
    </w:p>
    <w:p w14:paraId="42CD0B21" w14:textId="673CCA22" w:rsidR="00D75E41" w:rsidRPr="00D75E41" w:rsidRDefault="00D75E41" w:rsidP="008930E8">
      <w:pPr>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5</w:t>
      </w:r>
      <w:r w:rsidRPr="00D75E41">
        <w:rPr>
          <w:rFonts w:ascii="Verdana" w:eastAsia="Tahoma" w:hAnsi="Verdana" w:cs="Tahoma"/>
          <w:color w:val="000000" w:themeColor="text1"/>
          <w:sz w:val="20"/>
          <w:szCs w:val="20"/>
          <w:lang w:eastAsia="en-US"/>
        </w:rPr>
        <w:t xml:space="preserve">.2. Teikėjas kokybiškai įgyvendino Programą – Programos dalyvių mokymų Programos vertinimas reprezentatyvios apklausos, kurią vykdys Perkančioji organizacija, būdu: ne žemesnis kaip 4 balai iš 5 galimų. Jei dalyvių apklausų įvertinimas yra žemesnis nei 3 balai iš 5 trijose ar daugiau miestų, teikėjas įsipareigoja pakartotinai organizuoti mokymus savo sąskaita ten, kur Programos vertinimas yra žemesnis nei 3 balai iš 5. </w:t>
      </w:r>
    </w:p>
    <w:p w14:paraId="4F30C01D" w14:textId="42F9C69A" w:rsidR="00D75E41" w:rsidRPr="00D75E41" w:rsidRDefault="00D75E41" w:rsidP="008930E8">
      <w:pPr>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5</w:t>
      </w:r>
      <w:r w:rsidRPr="00D75E41">
        <w:rPr>
          <w:rFonts w:ascii="Verdana" w:eastAsia="Tahoma" w:hAnsi="Verdana" w:cs="Tahoma"/>
          <w:color w:val="000000" w:themeColor="text1"/>
          <w:sz w:val="20"/>
          <w:szCs w:val="20"/>
          <w:lang w:eastAsia="en-US"/>
        </w:rPr>
        <w:t xml:space="preserve">.3. Teikėjas privalo pravesti mokymus, kurių metu visi GNG bus supažindinti su verslo modelio drobės (angl. </w:t>
      </w:r>
      <w:r w:rsidRPr="00D75E41">
        <w:rPr>
          <w:rFonts w:ascii="Verdana" w:eastAsia="Tahoma" w:hAnsi="Verdana" w:cs="Tahoma"/>
          <w:i/>
          <w:iCs/>
          <w:color w:val="000000" w:themeColor="text1"/>
          <w:sz w:val="20"/>
          <w:szCs w:val="20"/>
          <w:lang w:eastAsia="en-US"/>
        </w:rPr>
        <w:t>Business Model Canvas</w:t>
      </w:r>
      <w:r w:rsidRPr="00D75E41">
        <w:rPr>
          <w:rFonts w:ascii="Verdana" w:eastAsia="Tahoma" w:hAnsi="Verdana" w:cs="Tahoma"/>
          <w:color w:val="000000" w:themeColor="text1"/>
          <w:sz w:val="20"/>
          <w:szCs w:val="20"/>
          <w:lang w:eastAsia="en-US"/>
        </w:rPr>
        <w:t>) metodika ir temomis, nurodytomis 13.1-13.10. papunkčiuose bei mokomi ją praktiškai taikyti savo vystomo verslo pagrindu. Mokymų metu kiekvienas GNG turi užpildyti verslo modelio drobę individualiai, gaudamas lektoriaus konsultacijas ir grįžtamąjį ryšį.</w:t>
      </w:r>
    </w:p>
    <w:p w14:paraId="1C46EB2F" w14:textId="035483D5" w:rsidR="00D75E41" w:rsidRPr="00D75E41" w:rsidRDefault="00D75E41" w:rsidP="008930E8">
      <w:pPr>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5</w:t>
      </w:r>
      <w:r w:rsidRPr="00D75E41">
        <w:rPr>
          <w:rFonts w:ascii="Verdana" w:eastAsia="Tahoma" w:hAnsi="Verdana" w:cs="Tahoma"/>
          <w:color w:val="000000" w:themeColor="text1"/>
          <w:sz w:val="20"/>
          <w:szCs w:val="20"/>
          <w:lang w:eastAsia="en-US"/>
        </w:rPr>
        <w:t>.4. Teikėjas turės pateikti kiekvienos mokymų sesijos dalyvių sąrašą su parašais.</w:t>
      </w:r>
    </w:p>
    <w:p w14:paraId="67B92AF6" w14:textId="5B5B9F09" w:rsidR="00D75E41" w:rsidRPr="00D75E41" w:rsidRDefault="00D75E41" w:rsidP="008930E8">
      <w:pPr>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5</w:t>
      </w:r>
      <w:r w:rsidRPr="00D75E41">
        <w:rPr>
          <w:rFonts w:ascii="Verdana" w:eastAsia="Tahoma" w:hAnsi="Verdana" w:cs="Tahoma"/>
          <w:color w:val="000000" w:themeColor="text1"/>
          <w:sz w:val="20"/>
          <w:szCs w:val="20"/>
          <w:lang w:eastAsia="en-US"/>
        </w:rPr>
        <w:t>.5. Teikėjas turės pateikti mokymų turinį ir naudotą metodinę medžiagą elektroniniu formatu (medžiaga bus persiunčiama Programos dalyviams).</w:t>
      </w:r>
    </w:p>
    <w:p w14:paraId="45B204BF" w14:textId="0BE4B8EC" w:rsidR="00D75E41" w:rsidRDefault="00D75E41" w:rsidP="008930E8">
      <w:pPr>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5</w:t>
      </w:r>
      <w:r w:rsidRPr="00D75E41">
        <w:rPr>
          <w:rFonts w:ascii="Verdana" w:eastAsia="Tahoma" w:hAnsi="Verdana" w:cs="Tahoma"/>
          <w:color w:val="000000" w:themeColor="text1"/>
          <w:sz w:val="20"/>
          <w:szCs w:val="20"/>
          <w:lang w:eastAsia="en-US"/>
        </w:rPr>
        <w:t>.6. Teikėjas turės parengti trumpą ataskaitą apie kiekvieną mokymų sesiją su dalyvių įžvalgomis bei rekomendacijomis tolimesnei programos plėtrai.</w:t>
      </w:r>
    </w:p>
    <w:p w14:paraId="430EE300" w14:textId="77777777" w:rsidR="008930E8" w:rsidRPr="00D75E41" w:rsidRDefault="008930E8" w:rsidP="008930E8">
      <w:pPr>
        <w:spacing w:line="259" w:lineRule="auto"/>
        <w:ind w:firstLine="567"/>
        <w:contextualSpacing/>
        <w:jc w:val="both"/>
        <w:rPr>
          <w:rFonts w:ascii="Verdana" w:eastAsia="Tahoma" w:hAnsi="Verdana" w:cs="Tahoma"/>
          <w:color w:val="000000" w:themeColor="text1"/>
          <w:sz w:val="20"/>
          <w:szCs w:val="20"/>
          <w:lang w:eastAsia="en-US"/>
        </w:rPr>
      </w:pPr>
    </w:p>
    <w:p w14:paraId="596CE402" w14:textId="5128AB72" w:rsidR="00D75E41" w:rsidRPr="00D75E41" w:rsidRDefault="00D75E41" w:rsidP="00D75E41">
      <w:pPr>
        <w:spacing w:after="0" w:line="240" w:lineRule="auto"/>
        <w:jc w:val="center"/>
        <w:textAlignment w:val="baseline"/>
        <w:rPr>
          <w:rFonts w:ascii="Verdana" w:eastAsia="Tahoma" w:hAnsi="Verdana" w:cs="Tahoma"/>
          <w:color w:val="000000"/>
          <w:sz w:val="20"/>
          <w:szCs w:val="20"/>
          <w:lang w:eastAsia="en-US"/>
        </w:rPr>
      </w:pPr>
      <w:r w:rsidRPr="00D75E41">
        <w:rPr>
          <w:rFonts w:ascii="Verdana" w:eastAsia="Tahoma" w:hAnsi="Verdana" w:cs="Tahoma"/>
          <w:b/>
          <w:bCs/>
          <w:color w:val="000000" w:themeColor="text1"/>
          <w:sz w:val="20"/>
          <w:szCs w:val="20"/>
          <w:lang w:eastAsia="en-US"/>
        </w:rPr>
        <w:t>V SKYRIUS</w:t>
      </w:r>
      <w:r w:rsidRPr="00D75E41">
        <w:rPr>
          <w:rFonts w:ascii="Verdana" w:eastAsia="Tahoma" w:hAnsi="Verdana" w:cs="Tahoma"/>
          <w:color w:val="000000" w:themeColor="text1"/>
          <w:sz w:val="20"/>
          <w:szCs w:val="20"/>
          <w:lang w:eastAsia="en-US"/>
        </w:rPr>
        <w:t> </w:t>
      </w:r>
    </w:p>
    <w:p w14:paraId="41740BA6" w14:textId="77777777" w:rsidR="00D75E41" w:rsidRPr="00D75E41" w:rsidRDefault="00D75E41" w:rsidP="00D75E41">
      <w:pPr>
        <w:spacing w:after="0" w:line="240" w:lineRule="auto"/>
        <w:jc w:val="center"/>
        <w:textAlignment w:val="baseline"/>
        <w:rPr>
          <w:rFonts w:ascii="Verdana" w:eastAsia="Tahoma" w:hAnsi="Verdana" w:cs="Tahoma"/>
          <w:color w:val="000000"/>
          <w:sz w:val="20"/>
          <w:szCs w:val="20"/>
          <w:lang w:eastAsia="en-US"/>
        </w:rPr>
      </w:pPr>
      <w:r w:rsidRPr="00D75E41">
        <w:rPr>
          <w:rFonts w:ascii="Verdana" w:eastAsia="Tahoma" w:hAnsi="Verdana" w:cs="Tahoma"/>
          <w:b/>
          <w:bCs/>
          <w:color w:val="000000" w:themeColor="text1"/>
          <w:sz w:val="20"/>
          <w:szCs w:val="20"/>
          <w:lang w:eastAsia="en-US"/>
        </w:rPr>
        <w:t>KITA INFORMACIJA</w:t>
      </w:r>
      <w:r w:rsidRPr="00D75E41">
        <w:rPr>
          <w:rFonts w:ascii="Verdana" w:eastAsia="Tahoma" w:hAnsi="Verdana" w:cs="Tahoma"/>
          <w:color w:val="000000" w:themeColor="text1"/>
          <w:sz w:val="20"/>
          <w:szCs w:val="20"/>
          <w:lang w:eastAsia="en-US"/>
        </w:rPr>
        <w:t> </w:t>
      </w:r>
    </w:p>
    <w:p w14:paraId="1BEFC0DD" w14:textId="77777777" w:rsidR="00D75E41" w:rsidRPr="00D75E41" w:rsidRDefault="00D75E41" w:rsidP="00D75E41">
      <w:pPr>
        <w:spacing w:after="0" w:line="240" w:lineRule="auto"/>
        <w:jc w:val="center"/>
        <w:textAlignment w:val="baseline"/>
        <w:rPr>
          <w:rFonts w:ascii="Verdana" w:eastAsia="Tahoma" w:hAnsi="Verdana" w:cs="Tahoma"/>
          <w:sz w:val="20"/>
          <w:szCs w:val="20"/>
          <w:lang w:eastAsia="en-US"/>
        </w:rPr>
      </w:pPr>
    </w:p>
    <w:p w14:paraId="57C6A4CB" w14:textId="1BCD8824" w:rsidR="00D75E41" w:rsidRPr="00D75E41" w:rsidRDefault="00D75E41" w:rsidP="008930E8">
      <w:pPr>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2</w:t>
      </w:r>
      <w:r w:rsidR="00545088">
        <w:rPr>
          <w:rFonts w:ascii="Verdana" w:eastAsia="Tahoma" w:hAnsi="Verdana" w:cs="Tahoma"/>
          <w:sz w:val="20"/>
          <w:szCs w:val="20"/>
          <w:lang w:eastAsia="en-US"/>
        </w:rPr>
        <w:t>6</w:t>
      </w:r>
      <w:r w:rsidRPr="00D75E41">
        <w:rPr>
          <w:rFonts w:ascii="Verdana" w:eastAsia="Tahoma" w:hAnsi="Verdana" w:cs="Tahoma"/>
          <w:sz w:val="20"/>
          <w:szCs w:val="20"/>
          <w:lang w:eastAsia="en-US"/>
        </w:rPr>
        <w:t xml:space="preserve">. Visos Paslaugos turi būti suteiktos ne vėliau kaip iki </w:t>
      </w:r>
      <w:r w:rsidRPr="00D75E41">
        <w:rPr>
          <w:rFonts w:ascii="Verdana" w:eastAsia="Tahoma" w:hAnsi="Verdana" w:cs="Tahoma"/>
          <w:b/>
          <w:bCs/>
          <w:sz w:val="20"/>
          <w:szCs w:val="20"/>
          <w:lang w:eastAsia="en-US"/>
        </w:rPr>
        <w:t>2025 m. birželio 30 dienos</w:t>
      </w:r>
      <w:r w:rsidRPr="00D75E41">
        <w:rPr>
          <w:rFonts w:ascii="Verdana" w:eastAsia="Tahoma" w:hAnsi="Verdana" w:cs="Tahoma"/>
          <w:sz w:val="20"/>
          <w:szCs w:val="20"/>
          <w:lang w:eastAsia="en-US"/>
        </w:rPr>
        <w:t xml:space="preserve"> (imtinai).</w:t>
      </w:r>
    </w:p>
    <w:p w14:paraId="53B40635" w14:textId="2DA72F0C" w:rsidR="00D75E41" w:rsidRPr="00D75E41" w:rsidRDefault="7F49609D" w:rsidP="008930E8">
      <w:pPr>
        <w:spacing w:line="259" w:lineRule="auto"/>
        <w:ind w:firstLine="567"/>
        <w:contextualSpacing/>
        <w:jc w:val="both"/>
        <w:rPr>
          <w:rFonts w:ascii="Verdana" w:eastAsia="Tahoma" w:hAnsi="Verdana" w:cs="Tahoma"/>
          <w:sz w:val="20"/>
          <w:szCs w:val="20"/>
          <w:lang w:eastAsia="en-US"/>
        </w:rPr>
      </w:pPr>
      <w:r w:rsidRPr="67F6FB7A">
        <w:rPr>
          <w:rFonts w:ascii="Verdana" w:eastAsia="Tahoma" w:hAnsi="Verdana" w:cs="Tahoma"/>
          <w:sz w:val="20"/>
          <w:szCs w:val="20"/>
          <w:lang w:eastAsia="en-US"/>
        </w:rPr>
        <w:t>2</w:t>
      </w:r>
      <w:r w:rsidR="28702742" w:rsidRPr="67F6FB7A">
        <w:rPr>
          <w:rFonts w:ascii="Verdana" w:eastAsia="Tahoma" w:hAnsi="Verdana" w:cs="Tahoma"/>
          <w:sz w:val="20"/>
          <w:szCs w:val="20"/>
          <w:lang w:eastAsia="en-US"/>
        </w:rPr>
        <w:t>7</w:t>
      </w:r>
      <w:r w:rsidR="00D75E41" w:rsidRPr="00D75E41">
        <w:rPr>
          <w:rFonts w:ascii="Verdana" w:eastAsia="Tahoma" w:hAnsi="Verdana" w:cs="Tahoma"/>
          <w:sz w:val="20"/>
          <w:szCs w:val="20"/>
          <w:lang w:eastAsia="en-US"/>
        </w:rPr>
        <w:t>. Perkančioji organizacija priims suteiktas Paslaugas, įvertins jų atitikimą šios techninės specifikacijos reikalavimams ir pasirašys paslaugų priėmimo - perdavimo aktą. Paslaugų priėmimo - perdavimo aktas pasirašomas suteikus visas Paslaugas bei Teikėjui pateikus ir Perkančiajai organizacijai įvertinus galutinę rezultatų ataskaitą.</w:t>
      </w:r>
    </w:p>
    <w:p w14:paraId="54D7ABB9" w14:textId="3E96B1F0" w:rsidR="00D75E41" w:rsidRDefault="0FD6F7CD" w:rsidP="008930E8">
      <w:pPr>
        <w:spacing w:line="259" w:lineRule="auto"/>
        <w:ind w:firstLine="567"/>
        <w:contextualSpacing/>
        <w:jc w:val="both"/>
        <w:rPr>
          <w:rFonts w:ascii="Verdana" w:eastAsia="Tahoma" w:hAnsi="Verdana" w:cs="Tahoma"/>
          <w:color w:val="000000" w:themeColor="text1"/>
          <w:sz w:val="20"/>
          <w:szCs w:val="20"/>
          <w:lang w:eastAsia="en-US"/>
        </w:rPr>
      </w:pPr>
      <w:r w:rsidRPr="67F6FB7A">
        <w:rPr>
          <w:rFonts w:ascii="Verdana" w:eastAsia="Tahoma" w:hAnsi="Verdana" w:cs="Tahoma"/>
          <w:sz w:val="20"/>
          <w:szCs w:val="20"/>
          <w:lang w:eastAsia="en-US"/>
        </w:rPr>
        <w:t>2</w:t>
      </w:r>
      <w:r w:rsidR="17F2A8B6" w:rsidRPr="67F6FB7A">
        <w:rPr>
          <w:rFonts w:ascii="Verdana" w:eastAsia="Tahoma" w:hAnsi="Verdana" w:cs="Tahoma"/>
          <w:sz w:val="20"/>
          <w:szCs w:val="20"/>
          <w:lang w:eastAsia="en-US"/>
        </w:rPr>
        <w:t>8</w:t>
      </w:r>
      <w:r w:rsidR="00D75E41" w:rsidRPr="00D75E41">
        <w:rPr>
          <w:rFonts w:ascii="Verdana" w:eastAsia="Tahoma" w:hAnsi="Verdana" w:cs="Tahoma"/>
          <w:sz w:val="20"/>
          <w:szCs w:val="20"/>
          <w:lang w:eastAsia="en-US"/>
        </w:rPr>
        <w:t xml:space="preserve">. </w:t>
      </w:r>
      <w:r w:rsidR="00D75E41" w:rsidRPr="00D75E41">
        <w:rPr>
          <w:rFonts w:ascii="Verdana" w:eastAsia="Tahoma" w:hAnsi="Verdana" w:cs="Tahoma"/>
          <w:color w:val="000000" w:themeColor="text1"/>
          <w:sz w:val="20"/>
          <w:szCs w:val="20"/>
          <w:lang w:eastAsia="en-US"/>
        </w:rPr>
        <w:t xml:space="preserve">Visi viešojo pirkimo sutarties vykdymo metu gauti rezultatai ir su jais susijusios teisės, atsiradusios vykdant sutartį, įskaitant autorines turtines ir kitas intelektinės ar pramoninės nuosavybės teises (tačiau išskyrus neturtines intelektines teises), yra Perkančiosios organizacijos nuosavybė. Perkančioji organizacija turi teisę Lietuvoje ir už jos ribų naudoti intelektinės nuosavybės objektus bet kokiu būdu visą intelektinės nuosavybės teisių galiojimo terminą. </w:t>
      </w:r>
    </w:p>
    <w:p w14:paraId="7822C4CB" w14:textId="77777777" w:rsidR="00545088" w:rsidRDefault="00545088" w:rsidP="008930E8">
      <w:pPr>
        <w:spacing w:line="259" w:lineRule="auto"/>
        <w:ind w:firstLine="567"/>
        <w:contextualSpacing/>
        <w:jc w:val="both"/>
        <w:rPr>
          <w:rFonts w:ascii="Verdana" w:eastAsia="Tahoma" w:hAnsi="Verdana" w:cs="Tahoma"/>
          <w:color w:val="000000" w:themeColor="text1"/>
          <w:sz w:val="20"/>
          <w:szCs w:val="20"/>
          <w:lang w:eastAsia="en-US"/>
        </w:rPr>
      </w:pPr>
    </w:p>
    <w:p w14:paraId="18748363" w14:textId="77777777" w:rsidR="00545088" w:rsidRDefault="00545088" w:rsidP="008930E8">
      <w:pPr>
        <w:spacing w:line="259" w:lineRule="auto"/>
        <w:ind w:firstLine="567"/>
        <w:contextualSpacing/>
        <w:jc w:val="both"/>
        <w:rPr>
          <w:rFonts w:ascii="Verdana" w:eastAsia="Tahoma" w:hAnsi="Verdana" w:cs="Tahoma"/>
          <w:color w:val="000000" w:themeColor="text1"/>
          <w:sz w:val="20"/>
          <w:szCs w:val="20"/>
          <w:lang w:eastAsia="en-US"/>
        </w:rPr>
      </w:pPr>
    </w:p>
    <w:p w14:paraId="7009E005" w14:textId="77777777" w:rsidR="00545088" w:rsidRDefault="00545088" w:rsidP="008930E8">
      <w:pPr>
        <w:spacing w:line="259" w:lineRule="auto"/>
        <w:ind w:firstLine="567"/>
        <w:contextualSpacing/>
        <w:jc w:val="both"/>
        <w:rPr>
          <w:rFonts w:ascii="Verdana" w:eastAsia="Tahoma" w:hAnsi="Verdana" w:cs="Tahoma"/>
          <w:color w:val="000000" w:themeColor="text1"/>
          <w:sz w:val="20"/>
          <w:szCs w:val="20"/>
          <w:lang w:eastAsia="en-US"/>
        </w:rPr>
      </w:pPr>
    </w:p>
    <w:p w14:paraId="12B20C66" w14:textId="77777777" w:rsidR="00545088" w:rsidRDefault="00545088" w:rsidP="008930E8">
      <w:pPr>
        <w:spacing w:line="259" w:lineRule="auto"/>
        <w:ind w:firstLine="567"/>
        <w:contextualSpacing/>
        <w:jc w:val="both"/>
        <w:rPr>
          <w:rFonts w:ascii="Verdana" w:eastAsia="Tahoma" w:hAnsi="Verdana" w:cs="Tahoma"/>
          <w:color w:val="000000" w:themeColor="text1"/>
          <w:sz w:val="20"/>
          <w:szCs w:val="20"/>
          <w:lang w:eastAsia="en-US"/>
        </w:rPr>
      </w:pPr>
    </w:p>
    <w:p w14:paraId="2039C461" w14:textId="77777777" w:rsidR="00545088" w:rsidRPr="00D75E41" w:rsidRDefault="00545088" w:rsidP="008930E8">
      <w:pPr>
        <w:spacing w:line="259" w:lineRule="auto"/>
        <w:ind w:firstLine="567"/>
        <w:contextualSpacing/>
        <w:jc w:val="both"/>
        <w:rPr>
          <w:rFonts w:ascii="Verdana" w:eastAsia="Tahoma" w:hAnsi="Verdana" w:cs="Tahoma"/>
          <w:sz w:val="20"/>
          <w:szCs w:val="20"/>
          <w:lang w:eastAsia="en-US"/>
        </w:rPr>
      </w:pPr>
    </w:p>
    <w:p w14:paraId="73F43DFB" w14:textId="0C5F5964" w:rsidR="008D704D" w:rsidRPr="00CA2DCF" w:rsidRDefault="008D704D" w:rsidP="008D704D">
      <w:pPr>
        <w:pStyle w:val="Heading2"/>
        <w:ind w:left="5103"/>
        <w:rPr>
          <w:rFonts w:ascii="Verdana" w:eastAsia="Calibri" w:hAnsi="Verdana" w:cstheme="minorHAnsi"/>
          <w:color w:val="0070C0"/>
          <w:sz w:val="20"/>
          <w:szCs w:val="20"/>
        </w:rPr>
      </w:pPr>
      <w:bookmarkStart w:id="46" w:name="_Toc191991265"/>
      <w:r w:rsidRPr="00CA2DCF">
        <w:rPr>
          <w:rFonts w:ascii="Verdana" w:eastAsia="Calibri" w:hAnsi="Verdana" w:cstheme="minorHAnsi"/>
          <w:color w:val="0070C0"/>
          <w:sz w:val="20"/>
          <w:szCs w:val="20"/>
        </w:rPr>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44"/>
      <w:bookmarkEnd w:id="45"/>
      <w:bookmarkEnd w:id="46"/>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lastRenderedPageBreak/>
        <w:t>TIEKĖJŲ PAŠALINIMO PAGRINDAI</w:t>
      </w:r>
    </w:p>
    <w:p w14:paraId="22D78EE1" w14:textId="39358684"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teikiamas tik EBVPD.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11E70" w14:textId="67511E44" w:rsidR="002B1AA6" w:rsidRPr="00CA2DCF" w:rsidRDefault="00240CA6" w:rsidP="006D12BD">
      <w:pPr>
        <w:pStyle w:val="NoSpacing"/>
        <w:numPr>
          <w:ilvl w:val="0"/>
          <w:numId w:val="12"/>
        </w:numPr>
        <w:ind w:left="0" w:firstLine="567"/>
        <w:jc w:val="both"/>
        <w:rPr>
          <w:rFonts w:ascii="Verdana" w:hAnsi="Verdana" w:cstheme="minorHAnsi"/>
          <w:color w:val="7030A0"/>
          <w:sz w:val="20"/>
          <w:szCs w:val="20"/>
        </w:rPr>
      </w:pPr>
      <w:r w:rsidRPr="00CA2DCF">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CA2DCF">
        <w:rPr>
          <w:rFonts w:ascii="Verdana" w:hAnsi="Verdana" w:cstheme="minorHAnsi"/>
          <w:iCs/>
          <w:color w:val="000000" w:themeColor="text1"/>
          <w:sz w:val="20"/>
          <w:szCs w:val="20"/>
        </w:rPr>
        <w:t>fizinių asmenų (specialistų),</w:t>
      </w:r>
      <w:r w:rsidRPr="00CA2DCF">
        <w:rPr>
          <w:rFonts w:ascii="Verdana" w:hAnsi="Verdana" w:cstheme="minorHAnsi"/>
          <w:bCs/>
          <w:iCs/>
          <w:color w:val="000000" w:themeColor="text1"/>
          <w:sz w:val="20"/>
          <w:szCs w:val="20"/>
        </w:rPr>
        <w:t xml:space="preserve"> </w:t>
      </w:r>
      <w:r w:rsidRPr="00CA2DCF">
        <w:rPr>
          <w:rFonts w:ascii="Verdana" w:hAnsi="Verdana" w:cstheme="minorHAnsi"/>
          <w:iCs/>
          <w:color w:val="000000" w:themeColor="text1"/>
          <w:sz w:val="20"/>
          <w:szCs w:val="20"/>
        </w:rPr>
        <w:t>kurių pajėgumais tiekėjas remiasi pagal VPĮ 49 straipsnį</w:t>
      </w:r>
      <w:r w:rsidRPr="00CA2DCF">
        <w:rPr>
          <w:rFonts w:ascii="Verdana" w:hAnsi="Verdana" w:cstheme="minorHAnsi"/>
          <w:bCs/>
          <w:iCs/>
          <w:color w:val="000000" w:themeColor="text1"/>
          <w:sz w:val="20"/>
          <w:szCs w:val="20"/>
        </w:rPr>
        <w:t xml:space="preserve"> ir kuriuos, pirkimo laimėjimo atveju, tiekėjas ketina įdarbinti, (kvazisubtiekėjų) pašalinimo pagrindų</w:t>
      </w:r>
      <w:r w:rsidRPr="00CA2DCF">
        <w:rPr>
          <w:rFonts w:ascii="Verdana" w:hAnsi="Verdana" w:cstheme="minorHAnsi"/>
          <w:bCs/>
          <w:color w:val="000000" w:themeColor="text1"/>
          <w:sz w:val="20"/>
          <w:szCs w:val="20"/>
        </w:rPr>
        <w:t xml:space="preserve">. </w:t>
      </w:r>
    </w:p>
    <w:p w14:paraId="54497A37" w14:textId="77777777" w:rsidR="002B1AA6" w:rsidRPr="00CA2DCF" w:rsidRDefault="002B1AA6" w:rsidP="006D12BD">
      <w:pPr>
        <w:pStyle w:val="NoSpacing"/>
        <w:numPr>
          <w:ilvl w:val="0"/>
          <w:numId w:val="12"/>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21E26D6B" w14:textId="77777777" w:rsidR="002B1AA6" w:rsidRPr="00CA2DCF" w:rsidRDefault="002B1AA6" w:rsidP="006D12BD">
      <w:pPr>
        <w:pStyle w:val="NoSpacing"/>
        <w:numPr>
          <w:ilvl w:val="0"/>
          <w:numId w:val="12"/>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C68C2"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2DCF">
        <w:rPr>
          <w:rFonts w:ascii="Verdana" w:hAnsi="Verdana" w:cstheme="minorHAnsi"/>
          <w:sz w:val="20"/>
          <w:szCs w:val="20"/>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CA2DCF">
        <w:rPr>
          <w:rStyle w:val="Hyperlink"/>
          <w:rFonts w:ascii="Verdana" w:eastAsia="Calibri" w:hAnsi="Verdana" w:cstheme="minorHAnsi"/>
          <w:sz w:val="20"/>
          <w:szCs w:val="20"/>
        </w:rPr>
        <w:t>https://ec.europa.eu/tools/ecertis/</w:t>
      </w:r>
      <w:r>
        <w:fldChar w:fldCharType="end"/>
      </w:r>
      <w:r w:rsidRPr="00CA2DCF">
        <w:rPr>
          <w:rFonts w:ascii="Verdana" w:hAnsi="Verdana" w:cstheme="minorHAnsi"/>
          <w:sz w:val="20"/>
          <w:szCs w:val="20"/>
        </w:rPr>
        <w:t xml:space="preserve">. </w:t>
      </w:r>
    </w:p>
    <w:p w14:paraId="539B8782"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10AA6670" w14:textId="77777777" w:rsidR="002B1AA6" w:rsidRPr="00CA2DCF"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742892DA" w14:textId="77777777" w:rsidR="002B1AA6"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438FD0" w14:textId="7714A4F1" w:rsidR="001475EA" w:rsidRPr="001475EA" w:rsidDel="00DD6E16" w:rsidRDefault="001475EA" w:rsidP="1DBDA282">
      <w:pPr>
        <w:pStyle w:val="NoSpacing"/>
        <w:ind w:firstLine="567"/>
        <w:jc w:val="both"/>
        <w:rPr>
          <w:rFonts w:ascii="Verdana" w:hAnsi="Verdana"/>
          <w:sz w:val="20"/>
          <w:szCs w:val="20"/>
        </w:rPr>
      </w:pPr>
      <w:r w:rsidRPr="1DBDA282">
        <w:rPr>
          <w:rFonts w:ascii="Verdana" w:hAnsi="Verdana"/>
          <w:sz w:val="20"/>
          <w:szCs w:val="20"/>
        </w:rPr>
        <w:t xml:space="preserve">6¹. Nuo 2024-01-01 įsigaliojus VPĮ 25 straipsnio 1 dalies pakeitimui, atliekant </w:t>
      </w:r>
      <w:r w:rsidRPr="0047020B">
        <w:rPr>
          <w:rFonts w:ascii="Verdana" w:hAnsi="Verdana"/>
          <w:b/>
          <w:bCs/>
          <w:sz w:val="20"/>
          <w:szCs w:val="20"/>
        </w:rPr>
        <w:t>supaprastintus pirkimus</w:t>
      </w:r>
      <w:r w:rsidRPr="1DBDA282">
        <w:rPr>
          <w:rFonts w:ascii="Verdana" w:hAnsi="Verdana"/>
          <w:sz w:val="20"/>
          <w:szCs w:val="20"/>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96AFED"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E80551" w14:textId="77777777" w:rsidR="002B1AA6" w:rsidRPr="00CA2DCF"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1E20D5AF" w14:textId="77777777" w:rsidR="002B1AA6" w:rsidRPr="00CA2DCF" w:rsidRDefault="002B1AA6" w:rsidP="001475EA">
      <w:pPr>
        <w:spacing w:after="0" w:line="240" w:lineRule="auto"/>
        <w:ind w:firstLine="567"/>
        <w:jc w:val="both"/>
        <w:rPr>
          <w:rFonts w:ascii="Verdana" w:hAnsi="Verdana" w:cstheme="minorHAnsi"/>
          <w:sz w:val="20"/>
          <w:szCs w:val="20"/>
        </w:rPr>
      </w:pPr>
      <w:r w:rsidRPr="00CA2DCF">
        <w:rPr>
          <w:rFonts w:ascii="Verdana" w:hAnsi="Verdana" w:cstheme="minorHAnsi"/>
          <w:sz w:val="20"/>
          <w:szCs w:val="20"/>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2B1AA6" w:rsidRPr="00CA2DCF" w14:paraId="36F8BC2E"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5A771" w14:textId="77777777" w:rsidR="002B1AA6" w:rsidRPr="00CA2DCF" w:rsidRDefault="002B1AA6">
            <w:pPr>
              <w:pStyle w:val="NoSpacing"/>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856702" w14:textId="77777777" w:rsidR="002B1AA6" w:rsidRPr="00CA2DCF" w:rsidRDefault="002B1AA6">
            <w:pPr>
              <w:pStyle w:val="NoSpacing"/>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6CD59BE" w14:textId="77777777" w:rsidR="002B1AA6" w:rsidRPr="00CA2DCF" w:rsidRDefault="002B1AA6">
            <w:pPr>
              <w:pStyle w:val="NoSpacing"/>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F8B9B2" w14:textId="77777777" w:rsidR="002B1AA6" w:rsidRPr="00CA2DCF" w:rsidRDefault="002B1AA6">
            <w:pPr>
              <w:pStyle w:val="NoSpacing"/>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2B1AA6" w:rsidRPr="00CA2DCF" w14:paraId="6C46BB2C" w14:textId="77777777" w:rsidTr="00240CA6">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7F45E" w14:textId="7F1490A8" w:rsidR="002B1AA6" w:rsidRPr="00CA2DCF" w:rsidRDefault="002B1AA6" w:rsidP="00CA2DCF">
            <w:pPr>
              <w:pStyle w:val="NoSpacing"/>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sidR="00CA2DCF">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2B1AA6" w:rsidRPr="00CA2DCF" w14:paraId="2397A9B7"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77F17" w14:textId="5D209567" w:rsidR="002B1AA6" w:rsidRPr="00CA2DCF" w:rsidRDefault="00240CA6">
            <w:pPr>
              <w:rPr>
                <w:rFonts w:ascii="Verdana" w:hAnsi="Verdana" w:cstheme="minorHAnsi"/>
                <w:sz w:val="20"/>
                <w:szCs w:val="20"/>
                <w:lang w:val="en-US" w:eastAsia="en-US"/>
              </w:rPr>
            </w:pPr>
            <w:r w:rsidRPr="00CA2DCF">
              <w:rPr>
                <w:rFonts w:ascii="Verdana" w:hAnsi="Verdana" w:cstheme="minorHAnsi"/>
                <w:sz w:val="20"/>
                <w:szCs w:val="20"/>
                <w:lang w:val="en-US"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39C2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062A555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2117D36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2A15DB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CA2DCF">
              <w:rPr>
                <w:rFonts w:ascii="Verdana" w:hAnsi="Verdana" w:cstheme="minorHAnsi"/>
                <w:bCs/>
                <w:sz w:val="20"/>
                <w:szCs w:val="20"/>
                <w:lang w:eastAsia="en-US"/>
              </w:rPr>
              <w:lastRenderedPageBreak/>
              <w:t>kėsinamasi į Europos Sąjungos finansinius interesus, kaip apibrėžta Konvencijos dėl Europos Bendrijų finansinių interesų apsaugos 1 straipsnyje;</w:t>
            </w:r>
          </w:p>
          <w:p w14:paraId="23844A1F"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251C458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48A423B5"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5BFAC48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3E52267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9B7322"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169CC48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172B6B19"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AE1DFE6" w14:textId="74D359B4" w:rsidR="002B1AA6" w:rsidRPr="00CA2DCF" w:rsidRDefault="002B1AA6">
            <w:pPr>
              <w:pStyle w:val="NoSpacing"/>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009673B5" w:rsidRPr="009673B5">
              <w:rPr>
                <w:rFonts w:ascii="Verdana" w:hAnsi="Verdana"/>
                <w:sz w:val="20"/>
                <w:szCs w:val="20"/>
                <w:lang w:eastAsia="en-US"/>
              </w:rPr>
              <w:t xml:space="preserve">tiekėjo, kuris yra juridinis asmuo, kita organizacija ar jos </w:t>
            </w:r>
            <w:r w:rsidR="009673B5" w:rsidRPr="009673B5">
              <w:rPr>
                <w:rFonts w:ascii="Verdana" w:hAnsi="Verdana"/>
                <w:b/>
                <w:bCs/>
                <w:sz w:val="20"/>
                <w:szCs w:val="20"/>
                <w:lang w:eastAsia="en-US"/>
              </w:rPr>
              <w:t>struktūrinis</w:t>
            </w:r>
            <w:r w:rsidR="009673B5" w:rsidRPr="009673B5">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A2DCF">
              <w:rPr>
                <w:rFonts w:ascii="Verdana" w:hAnsi="Verdana" w:cstheme="minorHAnsi"/>
                <w:color w:val="000000" w:themeColor="text1"/>
                <w:sz w:val="20"/>
                <w:szCs w:val="20"/>
                <w:lang w:eastAsia="en-US"/>
              </w:rPr>
              <w:t>;</w:t>
            </w:r>
          </w:p>
          <w:p w14:paraId="0EA21AB5" w14:textId="7DA84C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lastRenderedPageBreak/>
              <w:t xml:space="preserve">3) tiekėjo, kuris yra juridinis asmuo, kita organizacija ar jos </w:t>
            </w:r>
            <w:r w:rsidR="004D1F12">
              <w:rPr>
                <w:rFonts w:ascii="Verdana" w:hAnsi="Verdana" w:cstheme="minorHAnsi"/>
                <w:bCs/>
                <w:sz w:val="20"/>
                <w:szCs w:val="20"/>
                <w:lang w:eastAsia="en-US"/>
              </w:rPr>
              <w:t xml:space="preserve">struktūrinis </w:t>
            </w:r>
            <w:r w:rsidRPr="00CA2DCF">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75CA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75DB71A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EA2EF0C"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4BB99D2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CF2D3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C84E"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1DE23CD1"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0B43E7A9"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471AE7AE"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6E36DB45" w14:textId="77777777" w:rsidR="002B1AA6" w:rsidRPr="00CA2DCF" w:rsidRDefault="002B1AA6">
            <w:pPr>
              <w:pStyle w:val="NoSpacing"/>
              <w:spacing w:line="256" w:lineRule="auto"/>
              <w:jc w:val="both"/>
              <w:rPr>
                <w:rFonts w:ascii="Verdana" w:hAnsi="Verdana" w:cstheme="minorHAnsi"/>
                <w:sz w:val="20"/>
                <w:szCs w:val="20"/>
                <w:lang w:eastAsia="en-US"/>
              </w:rPr>
            </w:pPr>
          </w:p>
          <w:p w14:paraId="4986D6D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54EC9174"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1294F472" w14:textId="77777777" w:rsidR="002B1AA6" w:rsidRPr="00CA2DCF" w:rsidRDefault="002B1AA6">
            <w:pPr>
              <w:pStyle w:val="NoSpacing"/>
              <w:spacing w:line="256" w:lineRule="auto"/>
              <w:jc w:val="both"/>
              <w:rPr>
                <w:rFonts w:ascii="Verdana" w:hAnsi="Verdana" w:cstheme="minorHAnsi"/>
                <w:sz w:val="20"/>
                <w:szCs w:val="20"/>
                <w:lang w:eastAsia="en-US"/>
              </w:rPr>
            </w:pPr>
          </w:p>
          <w:p w14:paraId="77728311" w14:textId="77777777" w:rsidR="002B1AA6" w:rsidRPr="00CA2DCF" w:rsidRDefault="002B1AA6">
            <w:pPr>
              <w:pStyle w:val="NoSpacing"/>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w:t>
            </w:r>
            <w:r w:rsidRPr="00CA2DCF">
              <w:rPr>
                <w:rFonts w:ascii="Verdana" w:hAnsi="Verdana" w:cstheme="minorHAnsi"/>
                <w:i/>
                <w:iCs/>
                <w:color w:val="000000" w:themeColor="text1"/>
                <w:sz w:val="20"/>
                <w:szCs w:val="20"/>
                <w:lang w:eastAsia="en-US"/>
              </w:rPr>
              <w:lastRenderedPageBreak/>
              <w:t xml:space="preserve">dienų, jas skaičiuojant atgal nuo 2022-10-14. </w:t>
            </w:r>
          </w:p>
          <w:p w14:paraId="7F1B123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C96CFAD" w14:textId="77777777" w:rsidR="002B1AA6"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14B7F9" w14:textId="77777777" w:rsidR="000556CC" w:rsidRDefault="000556CC">
            <w:pPr>
              <w:pStyle w:val="NoSpacing"/>
              <w:spacing w:line="256" w:lineRule="auto"/>
              <w:jc w:val="both"/>
              <w:rPr>
                <w:rFonts w:ascii="Verdana" w:hAnsi="Verdana" w:cstheme="minorHAnsi"/>
                <w:bCs/>
                <w:sz w:val="20"/>
                <w:szCs w:val="20"/>
                <w:lang w:eastAsia="en-US"/>
              </w:rPr>
            </w:pPr>
          </w:p>
          <w:p w14:paraId="02E3121C" w14:textId="77777777" w:rsidR="000556CC" w:rsidRPr="000556CC" w:rsidRDefault="000556CC" w:rsidP="000556CC">
            <w:pPr>
              <w:spacing w:after="0" w:line="240" w:lineRule="auto"/>
              <w:jc w:val="both"/>
              <w:rPr>
                <w:rFonts w:ascii="Verdana" w:hAnsi="Verdana" w:cs="Times New Roman"/>
                <w:b/>
                <w:bCs/>
                <w:i/>
                <w:iCs/>
                <w:sz w:val="20"/>
                <w:szCs w:val="20"/>
              </w:rPr>
            </w:pPr>
            <w:r w:rsidRPr="000556CC">
              <w:rPr>
                <w:rFonts w:ascii="Verdana" w:hAnsi="Verdana" w:cs="Times New Roman"/>
                <w:b/>
                <w:bCs/>
                <w:i/>
                <w:iCs/>
                <w:sz w:val="20"/>
                <w:szCs w:val="20"/>
              </w:rPr>
              <w:t>PASTABA</w:t>
            </w:r>
          </w:p>
          <w:p w14:paraId="5C3A6ADA" w14:textId="77777777" w:rsidR="000556CC" w:rsidRPr="000556CC" w:rsidRDefault="000556CC" w:rsidP="000556CC">
            <w:pPr>
              <w:spacing w:after="0" w:line="240" w:lineRule="auto"/>
              <w:jc w:val="both"/>
              <w:rPr>
                <w:rFonts w:ascii="Verdana" w:hAnsi="Verdana" w:cs="Times New Roman"/>
                <w:sz w:val="20"/>
                <w:szCs w:val="20"/>
              </w:rPr>
            </w:pPr>
            <w:r w:rsidRPr="000556CC">
              <w:rPr>
                <w:rFonts w:ascii="Verdana" w:hAnsi="Verdana" w:cs="Times New Roman"/>
                <w:sz w:val="20"/>
                <w:szCs w:val="20"/>
              </w:rPr>
              <w:t xml:space="preserve">Pažymų, patvirtinančių VPĮ 46 straipsnyje nurodytų tiekėjo pašalinimo pagrindų nebuvimą, pateikti </w:t>
            </w:r>
            <w:r w:rsidRPr="000556CC">
              <w:rPr>
                <w:rFonts w:ascii="Verdana" w:hAnsi="Verdana" w:cs="Times New Roman"/>
                <w:b/>
                <w:bCs/>
                <w:sz w:val="20"/>
                <w:szCs w:val="20"/>
              </w:rPr>
              <w:t>nereikalaujama</w:t>
            </w:r>
            <w:r w:rsidRPr="000556CC">
              <w:rPr>
                <w:rFonts w:ascii="Verdana" w:hAnsi="Verdana" w:cs="Times New Roman"/>
                <w:sz w:val="20"/>
                <w:szCs w:val="20"/>
              </w:rPr>
              <w:t>. Jų perkančioji organizacija reikalaus tik turėdama pagrįstų abejonių dėl tiekėjo patikimumo.</w:t>
            </w:r>
          </w:p>
          <w:p w14:paraId="573C4BB7" w14:textId="77777777" w:rsidR="000556CC" w:rsidRPr="00CA2DCF" w:rsidRDefault="000556CC">
            <w:pPr>
              <w:pStyle w:val="NoSpacing"/>
              <w:spacing w:line="256" w:lineRule="auto"/>
              <w:jc w:val="both"/>
              <w:rPr>
                <w:rFonts w:ascii="Verdana" w:hAnsi="Verdana" w:cstheme="minorHAnsi"/>
                <w:b/>
                <w:bCs/>
                <w:sz w:val="20"/>
                <w:szCs w:val="20"/>
                <w:lang w:eastAsia="en-US"/>
              </w:rPr>
            </w:pPr>
          </w:p>
          <w:p w14:paraId="50A9F7E3"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65785C" w:rsidRPr="00CA2DCF" w14:paraId="7EDA618C"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2EA98" w14:textId="2FFBD9EC" w:rsidR="0065785C" w:rsidRPr="0065785C" w:rsidRDefault="0065785C" w:rsidP="0065785C">
            <w:pPr>
              <w:rPr>
                <w:rFonts w:ascii="Verdana" w:hAnsi="Verdana" w:cstheme="minorHAnsi"/>
                <w:sz w:val="20"/>
                <w:szCs w:val="20"/>
                <w:lang w:val="en-US" w:eastAsia="en-US"/>
              </w:rPr>
            </w:pPr>
            <w:r w:rsidRPr="0065785C">
              <w:rPr>
                <w:rFonts w:ascii="Verdana" w:hAnsi="Verdana" w:cstheme="minorHAnsi"/>
                <w:sz w:val="20"/>
                <w:szCs w:val="20"/>
                <w:lang w:eastAsia="en-US"/>
              </w:rPr>
              <w:lastRenderedPageBreak/>
              <w:t>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7C06" w14:textId="4E211BA1" w:rsidR="0065785C" w:rsidRPr="0065785C" w:rsidRDefault="0065785C" w:rsidP="0065785C">
            <w:pPr>
              <w:pStyle w:val="NoSpacing"/>
              <w:spacing w:line="256" w:lineRule="auto"/>
              <w:jc w:val="both"/>
              <w:rPr>
                <w:rFonts w:ascii="Verdana" w:hAnsi="Verdana" w:cstheme="minorHAnsi"/>
                <w:sz w:val="20"/>
                <w:szCs w:val="20"/>
                <w:lang w:eastAsia="en-US"/>
              </w:rPr>
            </w:pPr>
            <w:r w:rsidRPr="0065785C">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DC953"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r w:rsidRPr="0065785C">
              <w:rPr>
                <w:rFonts w:ascii="Verdana" w:eastAsia="Yu Mincho" w:hAnsi="Verdana" w:cs="Arial"/>
                <w:b/>
                <w:bCs/>
                <w:sz w:val="20"/>
                <w:szCs w:val="20"/>
                <w:lang w:eastAsia="en-US"/>
              </w:rPr>
              <w:t>VPĮ 46 straipsnio 2¹ dalis</w:t>
            </w:r>
          </w:p>
          <w:p w14:paraId="62916D30"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p>
          <w:p w14:paraId="4538AB81" w14:textId="0016A3D5" w:rsidR="0065785C" w:rsidRPr="0065785C" w:rsidRDefault="0065785C" w:rsidP="0065785C">
            <w:pPr>
              <w:pStyle w:val="NoSpacing"/>
              <w:spacing w:line="256" w:lineRule="auto"/>
              <w:jc w:val="both"/>
              <w:rPr>
                <w:rFonts w:ascii="Verdana" w:eastAsia="Yu Mincho" w:hAnsi="Verdana" w:cstheme="minorHAnsi"/>
                <w:b/>
                <w:bCs/>
                <w:sz w:val="20"/>
                <w:szCs w:val="20"/>
                <w:lang w:eastAsia="en-US"/>
              </w:rPr>
            </w:pPr>
            <w:r w:rsidRPr="0065785C">
              <w:rPr>
                <w:rFonts w:ascii="Verdana" w:eastAsia="Yu Mincho" w:hAnsi="Verdana" w:cs="Arial"/>
                <w:sz w:val="20"/>
                <w:szCs w:val="20"/>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CA3D" w14:textId="77777777" w:rsidR="0065785C" w:rsidRPr="0065785C" w:rsidRDefault="0065785C" w:rsidP="0065785C">
            <w:pPr>
              <w:pStyle w:val="NoSpacing"/>
              <w:spacing w:line="256" w:lineRule="auto"/>
              <w:jc w:val="both"/>
              <w:rPr>
                <w:rFonts w:ascii="Verdana" w:hAnsi="Verdana"/>
                <w:sz w:val="20"/>
                <w:szCs w:val="20"/>
                <w:lang w:eastAsia="en-US"/>
              </w:rPr>
            </w:pPr>
            <w:r w:rsidRPr="0065785C">
              <w:rPr>
                <w:rFonts w:ascii="Verdana" w:hAnsi="Verdana"/>
                <w:sz w:val="20"/>
                <w:szCs w:val="20"/>
                <w:lang w:eastAsia="en-US"/>
              </w:rPr>
              <w:t>Iš Lietuvoje įsteigtų subjektų įrodančių dokumentų nereikalaujama. Užtenka pateikto EBVPD.</w:t>
            </w:r>
          </w:p>
          <w:p w14:paraId="2A183C9F" w14:textId="77777777" w:rsidR="0065785C" w:rsidRPr="0065785C" w:rsidRDefault="0065785C" w:rsidP="0065785C">
            <w:pPr>
              <w:pStyle w:val="NoSpacing"/>
              <w:spacing w:line="256" w:lineRule="auto"/>
              <w:jc w:val="both"/>
              <w:rPr>
                <w:rFonts w:ascii="Verdana" w:hAnsi="Verdana" w:cstheme="minorHAnsi"/>
                <w:sz w:val="20"/>
                <w:szCs w:val="20"/>
                <w:lang w:eastAsia="en-US"/>
              </w:rPr>
            </w:pPr>
          </w:p>
        </w:tc>
      </w:tr>
      <w:tr w:rsidR="002B1AA6" w:rsidRPr="00CA2DCF" w14:paraId="7BB7DFB6"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69AB0" w14:textId="7FAE36AD" w:rsidR="002B1AA6" w:rsidRPr="00CA2DCF" w:rsidRDefault="0065785C">
            <w:pPr>
              <w:rPr>
                <w:rFonts w:ascii="Verdana" w:hAnsi="Verdana" w:cstheme="minorHAnsi"/>
                <w:sz w:val="20"/>
                <w:szCs w:val="20"/>
                <w:lang w:eastAsia="en-US"/>
              </w:rPr>
            </w:pPr>
            <w:bookmarkStart w:id="47" w:name="_Hlk90887843"/>
            <w:r>
              <w:rPr>
                <w:rFonts w:ascii="Verdana" w:hAnsi="Verdana" w:cstheme="minorHAnsi"/>
                <w:sz w:val="20"/>
                <w:szCs w:val="20"/>
                <w:lang w:eastAsia="en-US"/>
              </w:rPr>
              <w:t>3</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172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7AC68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A1F174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15CC469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1) tiekėjo, kuris yra fizinis asmuo, per pastaruosius 5 metus buvo priimtas ir </w:t>
            </w:r>
            <w:r w:rsidRPr="00CA2DCF">
              <w:rPr>
                <w:rFonts w:ascii="Verdana" w:hAnsi="Verdana" w:cstheme="minorHAnsi"/>
                <w:bCs/>
                <w:sz w:val="20"/>
                <w:szCs w:val="20"/>
                <w:lang w:eastAsia="en-US"/>
              </w:rPr>
              <w:lastRenderedPageBreak/>
              <w:t>įsiteisėjęs apkaltinamasis teismo nuosprendis ir šis asmuo turi neišnykusį ar nepanaikintą teistumą;</w:t>
            </w:r>
          </w:p>
          <w:p w14:paraId="58BD2CBA" w14:textId="0CB87F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00DC63C5" w:rsidRPr="00DC63C5">
              <w:rPr>
                <w:rFonts w:ascii="Verdana" w:hAnsi="Verdana" w:cstheme="minorHAnsi"/>
                <w:bCs/>
                <w:sz w:val="20"/>
                <w:szCs w:val="20"/>
                <w:lang w:eastAsia="en-US"/>
              </w:rPr>
              <w:t xml:space="preserve">tiekėjo, kuris yra juridinis asmuo, kita organizacija ar jos </w:t>
            </w:r>
            <w:r w:rsidR="00DC63C5" w:rsidRPr="000A3036">
              <w:rPr>
                <w:rFonts w:ascii="Verdana" w:hAnsi="Verdana" w:cstheme="minorHAnsi"/>
                <w:sz w:val="20"/>
                <w:szCs w:val="20"/>
                <w:lang w:eastAsia="en-US"/>
              </w:rPr>
              <w:t xml:space="preserve">struktūrinis </w:t>
            </w:r>
            <w:r w:rsidR="00DC63C5" w:rsidRPr="00DC63C5">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69D0E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2803F5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7D0B4F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5ECA8F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įsiskolinimo suma neviršija 50 Eur (penkiasdešimt eurų);</w:t>
            </w:r>
          </w:p>
          <w:p w14:paraId="5319D2B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CA2DCF">
              <w:rPr>
                <w:rFonts w:ascii="Verdana" w:hAnsi="Verdana" w:cstheme="minorHAnsi"/>
                <w:bCs/>
                <w:sz w:val="20"/>
                <w:szCs w:val="20"/>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15"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0A785F8F" w14:textId="77777777" w:rsidR="002B1AA6" w:rsidRPr="00CA2DCF" w:rsidRDefault="002B1AA6">
            <w:pPr>
              <w:pStyle w:val="NoSpacing"/>
              <w:spacing w:line="256" w:lineRule="auto"/>
              <w:jc w:val="both"/>
              <w:rPr>
                <w:rFonts w:ascii="Verdana" w:eastAsia="Arial" w:hAnsi="Verdana" w:cstheme="minorHAnsi"/>
                <w:sz w:val="20"/>
                <w:szCs w:val="20"/>
                <w:lang w:eastAsia="en-US"/>
              </w:rPr>
            </w:pPr>
          </w:p>
          <w:p w14:paraId="46F69FB4"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9A36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4FDF105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B82DD1B" w14:textId="77777777" w:rsidR="002B1AA6" w:rsidRPr="00CA2DCF" w:rsidRDefault="002B1AA6" w:rsidP="006D12BD">
            <w:pPr>
              <w:pStyle w:val="NoSpacing"/>
              <w:numPr>
                <w:ilvl w:val="0"/>
                <w:numId w:val="14"/>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2669262F" w14:textId="77777777" w:rsidR="002B1AA6" w:rsidRPr="00CA2DCF" w:rsidRDefault="002B1AA6" w:rsidP="006D12BD">
            <w:pPr>
              <w:pStyle w:val="NoSpacing"/>
              <w:numPr>
                <w:ilvl w:val="0"/>
                <w:numId w:val="15"/>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arba valstybės įmonės Registrų centro Lietuvos Respublikos Vyriausybės nustatyta tvarka išduoto dokumento, patvirtinančio jungtinius kompetentingų institucijų tvarkomus duomenis.</w:t>
            </w:r>
          </w:p>
          <w:p w14:paraId="2AEA9698" w14:textId="77777777" w:rsidR="002B1AA6" w:rsidRPr="00CA2DCF" w:rsidRDefault="002B1AA6">
            <w:pPr>
              <w:pStyle w:val="NoSpacing"/>
              <w:spacing w:line="256" w:lineRule="auto"/>
              <w:jc w:val="both"/>
              <w:rPr>
                <w:rFonts w:ascii="Verdana" w:hAnsi="Verdana" w:cstheme="minorHAnsi"/>
                <w:sz w:val="20"/>
                <w:szCs w:val="20"/>
                <w:lang w:eastAsia="en-US"/>
              </w:rPr>
            </w:pPr>
          </w:p>
          <w:p w14:paraId="049FFD92"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08CF6DEF"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18B91D8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AE8442" w14:textId="77777777" w:rsidR="002B1AA6" w:rsidRPr="00CA2DCF" w:rsidRDefault="002B1AA6">
            <w:pPr>
              <w:pStyle w:val="NoSpacing"/>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1214A502"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p>
          <w:p w14:paraId="3D0AE6B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641BBA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2C96A0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Dėl įsipareigojimų, susijusių su socialinio draudimo įmokų mokėjimu, 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03F4B53C"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CA2DCF">
              <w:rPr>
                <w:rStyle w:val="Hyperlink"/>
                <w:rFonts w:ascii="Verdana" w:hAnsi="Verdana" w:cstheme="minorHAnsi"/>
                <w:bCs/>
                <w:sz w:val="20"/>
                <w:szCs w:val="20"/>
                <w:u w:val="single"/>
                <w:lang w:eastAsia="en-US"/>
              </w:rPr>
              <w:t>http://draudejai.sodra.lt/draudeju_viesi_duomenys/</w:t>
            </w:r>
            <w:r>
              <w:fldChar w:fldCharType="end"/>
            </w:r>
            <w:r w:rsidRPr="00CA2DCF">
              <w:rPr>
                <w:rFonts w:ascii="Verdana" w:hAnsi="Verdana" w:cstheme="minorHAnsi"/>
                <w:bCs/>
                <w:sz w:val="20"/>
                <w:szCs w:val="20"/>
                <w:lang w:eastAsia="en-US"/>
              </w:rPr>
              <w:t>.</w:t>
            </w:r>
          </w:p>
          <w:p w14:paraId="5DD95E7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70AF23C"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Jeigu dėl Valstybinio socialinio draudimo fondo valdybos (toliau – „Sodra“) informacinės sistemos </w:t>
            </w:r>
            <w:r w:rsidRPr="00CA2DCF">
              <w:rPr>
                <w:rFonts w:ascii="Verdana" w:hAnsi="Verdana" w:cstheme="minorHAnsi"/>
                <w:sz w:val="20"/>
                <w:szCs w:val="20"/>
                <w:lang w:eastAsia="en-US"/>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BDCF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E598CA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76E70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88995AA"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313F7559"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kompetentingos institucijos dokumento</w:t>
            </w:r>
            <w:r w:rsidRPr="00CA2DCF">
              <w:rPr>
                <w:rStyle w:val="FootnoteReference"/>
                <w:rFonts w:ascii="Verdana" w:hAnsi="Verdana" w:cstheme="minorHAnsi"/>
                <w:sz w:val="20"/>
                <w:szCs w:val="20"/>
                <w:lang w:eastAsia="en-US"/>
              </w:rPr>
              <w:footnoteReference w:id="4"/>
            </w:r>
            <w:r w:rsidRPr="00CA2DCF">
              <w:rPr>
                <w:rFonts w:ascii="Verdana" w:hAnsi="Verdana" w:cstheme="minorHAnsi"/>
                <w:sz w:val="20"/>
                <w:szCs w:val="20"/>
                <w:lang w:eastAsia="en-US"/>
              </w:rPr>
              <w:t>.</w:t>
            </w:r>
          </w:p>
          <w:p w14:paraId="6A85A1F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23A330E9"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 xml:space="preserve">tos dienos, kai tiekėjas perkančiosios organizacijos prašymu turės pateikti pašalinimo pagrindų nebuvimą </w:t>
            </w:r>
            <w:r w:rsidRPr="00CA2DCF">
              <w:rPr>
                <w:rFonts w:ascii="Verdana" w:eastAsia="Times New Roman" w:hAnsi="Verdana" w:cstheme="minorHAnsi"/>
                <w:i/>
                <w:iCs/>
                <w:sz w:val="20"/>
                <w:szCs w:val="20"/>
                <w:lang w:eastAsia="en-US"/>
              </w:rPr>
              <w:lastRenderedPageBreak/>
              <w:t>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46982C9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950D81A" w14:textId="77777777" w:rsidR="002B1AA6"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6C8EF4B" w14:textId="77777777" w:rsidR="002C35EC" w:rsidRDefault="002C35EC">
            <w:pPr>
              <w:pStyle w:val="NoSpacing"/>
              <w:spacing w:line="256" w:lineRule="auto"/>
              <w:jc w:val="both"/>
              <w:rPr>
                <w:rFonts w:ascii="Verdana" w:hAnsi="Verdana" w:cstheme="minorHAnsi"/>
                <w:sz w:val="20"/>
                <w:szCs w:val="20"/>
                <w:lang w:eastAsia="en-US"/>
              </w:rPr>
            </w:pPr>
          </w:p>
          <w:p w14:paraId="63FF8908" w14:textId="77777777" w:rsidR="002C35EC" w:rsidRPr="002C35EC" w:rsidRDefault="002C35EC" w:rsidP="002C35EC">
            <w:pPr>
              <w:spacing w:after="0" w:line="240" w:lineRule="auto"/>
              <w:jc w:val="both"/>
              <w:rPr>
                <w:rFonts w:ascii="Verdana" w:hAnsi="Verdana" w:cs="Times New Roman"/>
                <w:b/>
                <w:bCs/>
                <w:i/>
                <w:iCs/>
                <w:sz w:val="20"/>
                <w:szCs w:val="20"/>
              </w:rPr>
            </w:pPr>
            <w:r w:rsidRPr="002C35EC">
              <w:rPr>
                <w:rFonts w:ascii="Verdana" w:hAnsi="Verdana" w:cs="Times New Roman"/>
                <w:b/>
                <w:bCs/>
                <w:i/>
                <w:iCs/>
                <w:sz w:val="20"/>
                <w:szCs w:val="20"/>
              </w:rPr>
              <w:t>PASTABA</w:t>
            </w:r>
          </w:p>
          <w:p w14:paraId="56F4784C" w14:textId="6A09C02C" w:rsidR="002C35EC" w:rsidRPr="002C35EC" w:rsidRDefault="002C35EC" w:rsidP="002C35EC">
            <w:pPr>
              <w:spacing w:after="0" w:line="240" w:lineRule="auto"/>
              <w:jc w:val="both"/>
              <w:rPr>
                <w:rFonts w:ascii="Verdana" w:hAnsi="Verdana" w:cs="Times New Roman"/>
                <w:color w:val="00B050"/>
                <w:sz w:val="22"/>
                <w:szCs w:val="22"/>
              </w:rPr>
            </w:pPr>
            <w:r w:rsidRPr="002C35EC">
              <w:rPr>
                <w:rFonts w:ascii="Verdana" w:hAnsi="Verdana" w:cs="Times New Roman"/>
                <w:sz w:val="20"/>
                <w:szCs w:val="20"/>
              </w:rPr>
              <w:t xml:space="preserve">Pažymų, patvirtinančių VPĮ 46 straipsnyje nurodytų tiekėjo pašalinimo pagrindų nebuvimą, pateikti </w:t>
            </w:r>
            <w:r w:rsidRPr="002C35EC">
              <w:rPr>
                <w:rFonts w:ascii="Verdana" w:hAnsi="Verdana" w:cs="Times New Roman"/>
                <w:b/>
                <w:bCs/>
                <w:sz w:val="20"/>
                <w:szCs w:val="20"/>
              </w:rPr>
              <w:t>nereikalaujama</w:t>
            </w:r>
            <w:r w:rsidRPr="002C35EC">
              <w:rPr>
                <w:rFonts w:ascii="Verdana" w:hAnsi="Verdana" w:cs="Times New Roman"/>
                <w:sz w:val="20"/>
                <w:szCs w:val="20"/>
              </w:rPr>
              <w:t>. Jų perkančioji organizacija reikalaus tik turėdama pagrįstų abejonių dėl tiekėjo patikimumo.</w:t>
            </w:r>
          </w:p>
        </w:tc>
        <w:bookmarkEnd w:id="47"/>
      </w:tr>
      <w:tr w:rsidR="002B1AA6" w:rsidRPr="00CA2DCF" w14:paraId="1D1FC741"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E3CBB" w14:textId="663E0C85"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lastRenderedPageBreak/>
              <w:t>4</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CB6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90A7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4284820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07D22E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DCE1"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173641A"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02D4146A"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0B808F99"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BCA8D" w14:textId="6135968D"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5</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6E1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atitinkamos padėties negalima ištaisyti. </w:t>
            </w:r>
          </w:p>
          <w:p w14:paraId="0FB983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539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2 punktas</w:t>
            </w:r>
          </w:p>
          <w:p w14:paraId="1DDCAAF1"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3596B186"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53094"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3AC581DF"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46141543"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33AC1C41"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9568" w14:textId="4EE1A7D4"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lastRenderedPageBreak/>
              <w:t>6</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92C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51AF"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5FEB7B8B"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67EF5C95"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BF3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B17307E"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52F7E988"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4B237" w14:textId="3B006036"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7</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5E88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E7841A"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C39E3B"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0D8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5005FAE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77BB0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FA59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6911AE0"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37C0EEF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F9C9A0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5CCE02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FBFC5E2" w14:textId="77777777" w:rsidR="002B1AA6" w:rsidRPr="00CA2DCF" w:rsidRDefault="002B1AA6">
            <w:pPr>
              <w:pStyle w:val="NoSpacing"/>
              <w:spacing w:line="256" w:lineRule="auto"/>
              <w:jc w:val="both"/>
              <w:rPr>
                <w:rFonts w:ascii="Verdana" w:hAnsi="Verdana" w:cstheme="minorHAnsi"/>
                <w:sz w:val="20"/>
                <w:szCs w:val="20"/>
                <w:u w:val="single"/>
                <w:lang w:eastAsia="en-US"/>
              </w:rPr>
            </w:pPr>
            <w:hyperlink r:id="rId15" w:history="1">
              <w:r w:rsidRPr="00CA2DCF">
                <w:rPr>
                  <w:rStyle w:val="Hyperlink"/>
                  <w:rFonts w:ascii="Verdana" w:hAnsi="Verdana" w:cstheme="minorHAnsi"/>
                  <w:sz w:val="20"/>
                  <w:szCs w:val="20"/>
                  <w:u w:val="single"/>
                  <w:lang w:eastAsia="en-US"/>
                </w:rPr>
                <w:t>https://vpt.lrv.lt/melaginga-informacija-pateikusiu-tiekeju-sarasas-3</w:t>
              </w:r>
            </w:hyperlink>
          </w:p>
          <w:p w14:paraId="4B172BCB"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409760C4"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D7A2" w14:textId="498E3173"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t>8</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B116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8FE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3CE5CD8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709FBB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3509C51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2DACCA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556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87EB94B"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23E4319"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15F9" w14:textId="35AB5CF3"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9</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FB1F8"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w:t>
            </w:r>
            <w:r w:rsidRPr="00CA2DCF">
              <w:rPr>
                <w:rFonts w:ascii="Verdana" w:hAnsi="Verdana" w:cstheme="minorHAnsi"/>
                <w:sz w:val="20"/>
                <w:szCs w:val="20"/>
                <w:lang w:eastAsia="en-US"/>
              </w:rPr>
              <w:lastRenderedPageBreak/>
              <w:t xml:space="preserve">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FB5FFF"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CA2DCF">
              <w:rPr>
                <w:rFonts w:ascii="Verdana" w:hAnsi="Verdana" w:cstheme="minorHAnsi"/>
                <w:sz w:val="20"/>
                <w:szCs w:val="20"/>
                <w:lang w:eastAsia="en-US"/>
              </w:rPr>
              <w:lastRenderedPageBreak/>
              <w:t>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E7880"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2081AF8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38812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54C063B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3BEC23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9F09"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F98064B"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63645F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1B27AD1D" w14:textId="77777777" w:rsidR="002B1AA6" w:rsidRPr="00CA2DCF" w:rsidRDefault="002B1AA6">
            <w:pPr>
              <w:pStyle w:val="NoSpacing"/>
              <w:spacing w:line="256" w:lineRule="auto"/>
              <w:jc w:val="both"/>
              <w:rPr>
                <w:rFonts w:ascii="Verdana" w:hAnsi="Verdana" w:cstheme="minorHAnsi"/>
                <w:sz w:val="20"/>
                <w:szCs w:val="20"/>
                <w:lang w:eastAsia="en-US"/>
              </w:rPr>
            </w:pPr>
          </w:p>
          <w:p w14:paraId="5C28FFFC" w14:textId="77777777" w:rsidR="002B1AA6" w:rsidRPr="00CA2DCF" w:rsidRDefault="002B1AA6">
            <w:pPr>
              <w:pStyle w:val="NoSpacing"/>
              <w:spacing w:line="256" w:lineRule="auto"/>
              <w:jc w:val="both"/>
              <w:rPr>
                <w:rStyle w:val="Hyperlink"/>
                <w:rFonts w:ascii="Verdana" w:hAnsi="Verdana" w:cstheme="minorHAnsi"/>
                <w:sz w:val="20"/>
                <w:szCs w:val="20"/>
              </w:rPr>
            </w:pPr>
            <w:hyperlink r:id="rId16" w:history="1">
              <w:r w:rsidRPr="00CA2DCF">
                <w:rPr>
                  <w:rStyle w:val="Hyperlink"/>
                  <w:rFonts w:ascii="Verdana" w:hAnsi="Verdana" w:cstheme="minorHAnsi"/>
                  <w:sz w:val="20"/>
                  <w:szCs w:val="20"/>
                  <w:lang w:eastAsia="en-US"/>
                </w:rPr>
                <w:t>https://vpt.lrv.lt/lt/pasalinimo-pagrindai-1/nepatikimi-tiekejai-1</w:t>
              </w:r>
            </w:hyperlink>
          </w:p>
          <w:p w14:paraId="2BF14735" w14:textId="77777777" w:rsidR="002B1AA6" w:rsidRPr="00CA2DCF" w:rsidRDefault="002B1AA6">
            <w:pPr>
              <w:pStyle w:val="NoSpacing"/>
              <w:spacing w:line="256" w:lineRule="auto"/>
              <w:jc w:val="both"/>
              <w:rPr>
                <w:rFonts w:ascii="Verdana" w:hAnsi="Verdana" w:cstheme="minorHAnsi"/>
                <w:sz w:val="20"/>
                <w:szCs w:val="20"/>
              </w:rPr>
            </w:pPr>
          </w:p>
          <w:p w14:paraId="62457BDE" w14:textId="77777777" w:rsidR="002B1AA6" w:rsidRPr="00CA2DCF" w:rsidRDefault="002B1AA6">
            <w:pPr>
              <w:pStyle w:val="NoSpacing"/>
              <w:spacing w:line="256" w:lineRule="auto"/>
              <w:jc w:val="both"/>
              <w:rPr>
                <w:rFonts w:ascii="Verdana" w:hAnsi="Verdana" w:cstheme="minorHAnsi"/>
                <w:sz w:val="20"/>
                <w:szCs w:val="20"/>
                <w:lang w:eastAsia="en-US"/>
              </w:rPr>
            </w:pPr>
            <w:hyperlink r:id="rId17" w:history="1">
              <w:r w:rsidRPr="00CA2DCF">
                <w:rPr>
                  <w:rStyle w:val="Hyperlink"/>
                  <w:rFonts w:ascii="Verdana" w:hAnsi="Verdana" w:cstheme="minorHAnsi"/>
                  <w:sz w:val="20"/>
                  <w:szCs w:val="20"/>
                  <w:lang w:eastAsia="en-US"/>
                </w:rPr>
                <w:t>https://vpt.lrv.lt/lt/pasalinimo-pagrindai-1/nepatikimu-koncesininku-sarasas-1/nepatikimu-koncesininku-sarasas</w:t>
              </w:r>
            </w:hyperlink>
          </w:p>
          <w:p w14:paraId="1EADD5A8" w14:textId="77777777" w:rsidR="002B1AA6" w:rsidRPr="00CA2DCF" w:rsidRDefault="002B1AA6">
            <w:pPr>
              <w:pStyle w:val="NoSpacing"/>
              <w:spacing w:line="256" w:lineRule="auto"/>
              <w:jc w:val="both"/>
              <w:rPr>
                <w:rFonts w:ascii="Verdana" w:hAnsi="Verdana" w:cstheme="minorHAnsi"/>
                <w:bCs/>
                <w:sz w:val="20"/>
                <w:szCs w:val="20"/>
                <w:lang w:eastAsia="en-US"/>
              </w:rPr>
            </w:pPr>
          </w:p>
          <w:p w14:paraId="0DEA57FD"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2DF3B2DB"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0D24" w14:textId="3D1CA69F" w:rsidR="002B1AA6" w:rsidRPr="00CA2DCF" w:rsidRDefault="0065785C" w:rsidP="00240CA6">
            <w:pPr>
              <w:pStyle w:val="NoSpacing"/>
              <w:spacing w:line="256" w:lineRule="auto"/>
              <w:rPr>
                <w:rFonts w:ascii="Verdana" w:hAnsi="Verdana" w:cstheme="minorHAnsi"/>
                <w:sz w:val="20"/>
                <w:szCs w:val="20"/>
                <w:lang w:eastAsia="en-US"/>
              </w:rPr>
            </w:pPr>
            <w:r>
              <w:rPr>
                <w:rFonts w:ascii="Verdana" w:hAnsi="Verdana" w:cstheme="minorHAnsi"/>
                <w:sz w:val="20"/>
                <w:szCs w:val="20"/>
                <w:lang w:eastAsia="en-US"/>
              </w:rPr>
              <w:lastRenderedPageBreak/>
              <w:t>10</w:t>
            </w:r>
            <w:r w:rsidR="00240CA6" w:rsidRPr="00CA2DCF">
              <w:rPr>
                <w:rFonts w:ascii="Verdana" w:hAnsi="Verdana" w:cstheme="minorHAnsi"/>
                <w:sz w:val="20"/>
                <w:szCs w:val="20"/>
                <w:lang w:eastAsia="en-US"/>
              </w:rPr>
              <w:t>.</w:t>
            </w:r>
          </w:p>
          <w:p w14:paraId="1282100C" w14:textId="77777777" w:rsidR="002B1AA6" w:rsidRPr="00CA2DCF" w:rsidRDefault="002B1AA6">
            <w:pPr>
              <w:pStyle w:val="NoSpacing"/>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5A67"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 kai jis</w:t>
            </w:r>
            <w:bookmarkStart w:id="48" w:name="part_030e6c6c64ba4f96a23474e439d1b80c"/>
            <w:bookmarkEnd w:id="48"/>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15CEE42F" w14:textId="77777777" w:rsidR="002B1AA6" w:rsidRPr="00CA2DCF" w:rsidRDefault="002B1AA6">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48C7B"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a papunktis</w:t>
            </w:r>
          </w:p>
          <w:p w14:paraId="585E275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F19357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3DFE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"https://www.registrucentras.lt/jar/p/index.php"</w:instrText>
            </w:r>
            <w:r>
              <w:fldChar w:fldCharType="separate"/>
            </w:r>
            <w:r w:rsidRPr="00CA2DCF">
              <w:rPr>
                <w:rStyle w:val="Hyperlink"/>
                <w:rFonts w:ascii="Verdana" w:hAnsi="Verdana" w:cstheme="minorHAnsi"/>
                <w:sz w:val="20"/>
                <w:szCs w:val="20"/>
                <w:u w:val="single"/>
                <w:lang w:eastAsia="en-US"/>
              </w:rPr>
              <w:t>https://www.registrucentras.lt/jar/p/index.php</w:t>
            </w:r>
            <w:r>
              <w:fldChar w:fldCharType="end"/>
            </w:r>
          </w:p>
          <w:p w14:paraId="7C5289E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05820246" w14:textId="77777777" w:rsidR="002B1AA6" w:rsidRPr="00CA2DCF" w:rsidRDefault="002B1AA6">
            <w:pPr>
              <w:pStyle w:val="NoSpacing"/>
              <w:spacing w:line="256" w:lineRule="auto"/>
              <w:jc w:val="both"/>
              <w:rPr>
                <w:rFonts w:ascii="Verdana" w:hAnsi="Verdana" w:cstheme="minorHAnsi"/>
                <w:sz w:val="20"/>
                <w:szCs w:val="20"/>
                <w:lang w:eastAsia="en-US"/>
              </w:rPr>
            </w:pPr>
            <w:hyperlink r:id="rId18" w:history="1">
              <w:r w:rsidRPr="00CA2DCF">
                <w:rPr>
                  <w:rStyle w:val="Hyperlink"/>
                  <w:rFonts w:ascii="Verdana" w:hAnsi="Verdana" w:cstheme="minorHAnsi"/>
                  <w:sz w:val="20"/>
                  <w:szCs w:val="20"/>
                  <w:lang w:eastAsia="en-US"/>
                </w:rPr>
                <w:t>https://vpt.lrv.lt/lt/naujienos/finansiniu-ataskaitu-nepateikimas-gali-tapti-kliutimi-dalyvauti-viesuosiuose-pirkimuose</w:t>
              </w:r>
            </w:hyperlink>
          </w:p>
          <w:p w14:paraId="679DDB51"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F38454A"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3BC5" w14:textId="63C4050A" w:rsidR="002B1AA6" w:rsidRPr="00CA2DCF" w:rsidRDefault="00240CA6">
            <w:pPr>
              <w:rPr>
                <w:rFonts w:ascii="Verdana" w:hAnsi="Verdana" w:cstheme="minorHAnsi"/>
                <w:iCs/>
                <w:sz w:val="20"/>
                <w:szCs w:val="20"/>
                <w:lang w:eastAsia="en-US"/>
              </w:rPr>
            </w:pPr>
            <w:r w:rsidRPr="00CA2DCF">
              <w:rPr>
                <w:rFonts w:ascii="Verdana" w:hAnsi="Verdana" w:cstheme="minorHAnsi"/>
                <w:iCs/>
                <w:sz w:val="20"/>
                <w:szCs w:val="20"/>
                <w:lang w:eastAsia="en-US"/>
              </w:rPr>
              <w:t>1</w:t>
            </w:r>
            <w:r w:rsidR="0065785C">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EE7F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715A"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b papunktis</w:t>
            </w:r>
          </w:p>
          <w:p w14:paraId="01AA714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02C758E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4A2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A49752A" w14:textId="77777777" w:rsidR="002B1AA6" w:rsidRPr="00CA2DCF" w:rsidRDefault="002B1AA6">
            <w:pPr>
              <w:pStyle w:val="NoSpacing"/>
              <w:spacing w:line="256" w:lineRule="auto"/>
              <w:jc w:val="both"/>
              <w:rPr>
                <w:rFonts w:ascii="Verdana" w:hAnsi="Verdana" w:cstheme="minorHAnsi"/>
                <w:b/>
                <w:bCs/>
                <w:iCs/>
                <w:sz w:val="20"/>
                <w:szCs w:val="20"/>
                <w:lang w:eastAsia="en-US"/>
              </w:rPr>
            </w:pPr>
          </w:p>
          <w:p w14:paraId="5F208FC4"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"https://www.vmi.lt/evmi/mokesciu-moketoju-informacija"</w:instrText>
            </w:r>
            <w:r>
              <w:fldChar w:fldCharType="separate"/>
            </w:r>
            <w:r w:rsidRPr="00CA2DCF">
              <w:rPr>
                <w:rStyle w:val="Hyperlink"/>
                <w:rFonts w:ascii="Verdana" w:hAnsi="Verdana" w:cstheme="minorHAnsi"/>
                <w:sz w:val="20"/>
                <w:szCs w:val="20"/>
                <w:u w:val="single"/>
                <w:lang w:eastAsia="en-US"/>
              </w:rPr>
              <w:t>https://www.vmi.lt/evmi/mokesciu-moketoju-informacija</w:t>
            </w:r>
            <w:r>
              <w:fldChar w:fldCharType="end"/>
            </w:r>
            <w:r w:rsidRPr="00CA2DCF">
              <w:rPr>
                <w:rFonts w:ascii="Verdana" w:hAnsi="Verdana" w:cstheme="minorHAnsi"/>
                <w:sz w:val="20"/>
                <w:szCs w:val="20"/>
                <w:lang w:eastAsia="en-US"/>
              </w:rPr>
              <w:t xml:space="preserve"> skelbiamą informaciją.</w:t>
            </w:r>
          </w:p>
        </w:tc>
      </w:tr>
      <w:tr w:rsidR="002B1AA6" w:rsidRPr="00CA2DCF" w14:paraId="0C6EADBB" w14:textId="77777777" w:rsidTr="00300BAF">
        <w:trPr>
          <w:trHeight w:val="381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2816" w14:textId="5BC4ABDB" w:rsidR="002B1AA6" w:rsidRPr="00CA2DCF" w:rsidRDefault="00240CA6" w:rsidP="00240CA6">
            <w:pPr>
              <w:pStyle w:val="NoSpacing"/>
              <w:spacing w:line="256" w:lineRule="auto"/>
              <w:rPr>
                <w:rFonts w:ascii="Verdana" w:hAnsi="Verdana" w:cstheme="minorHAnsi"/>
                <w:sz w:val="20"/>
                <w:szCs w:val="20"/>
                <w:lang w:eastAsia="en-US"/>
              </w:rPr>
            </w:pPr>
            <w:r w:rsidRPr="00CA2DCF">
              <w:rPr>
                <w:rFonts w:ascii="Verdana" w:hAnsi="Verdana" w:cstheme="minorHAnsi"/>
                <w:sz w:val="20"/>
                <w:szCs w:val="20"/>
                <w:lang w:eastAsia="en-US"/>
              </w:rPr>
              <w:t>1</w:t>
            </w:r>
            <w:r w:rsidR="0065785C">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9A5B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2404"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c papunktis</w:t>
            </w:r>
          </w:p>
          <w:p w14:paraId="4DCA9E1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11EF29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E486"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644B5C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14FE8FFA" w14:textId="77777777" w:rsidR="002B1AA6" w:rsidRPr="00CA2DCF" w:rsidRDefault="002B1AA6" w:rsidP="00300BAF">
            <w:pPr>
              <w:spacing w:after="0"/>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04E626E4" w14:textId="77777777" w:rsidR="002B1AA6" w:rsidRPr="00CA2DCF" w:rsidRDefault="002B1AA6" w:rsidP="00300BAF">
            <w:pPr>
              <w:spacing w:after="0"/>
              <w:rPr>
                <w:rFonts w:ascii="Verdana" w:hAnsi="Verdana" w:cstheme="minorHAnsi"/>
                <w:bCs/>
                <w:iCs/>
                <w:sz w:val="20"/>
                <w:szCs w:val="20"/>
                <w:lang w:eastAsia="en-US"/>
              </w:rPr>
            </w:pPr>
            <w:hyperlink r:id="rId19" w:history="1">
              <w:r w:rsidRPr="00CA2DCF">
                <w:rPr>
                  <w:rStyle w:val="Hyperlink"/>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327B1AA3" w14:textId="63305FBB" w:rsidR="00A4599F" w:rsidRPr="00240CA6" w:rsidRDefault="003F1531" w:rsidP="00C6497D">
      <w:pPr>
        <w:jc w:val="center"/>
        <w:rPr>
          <w:rFonts w:cstheme="minorHAnsi"/>
          <w:b/>
          <w:bCs/>
          <w:smallCaps/>
          <w:sz w:val="20"/>
          <w:szCs w:val="20"/>
        </w:rPr>
      </w:pPr>
      <w:r w:rsidRPr="00CA2DCF">
        <w:rPr>
          <w:rFonts w:ascii="Verdana" w:hAnsi="Verdana" w:cstheme="minorHAnsi"/>
          <w:smallCaps/>
          <w:sz w:val="20"/>
          <w:szCs w:val="20"/>
        </w:rPr>
        <w:t>__________</w:t>
      </w:r>
      <w:r w:rsidR="00A4599F" w:rsidRPr="00CA2DCF">
        <w:rPr>
          <w:rFonts w:ascii="Verdana" w:hAnsi="Verdana" w:cstheme="minorHAnsi"/>
          <w:b/>
          <w:bCs/>
          <w:smallCaps/>
          <w:sz w:val="20"/>
          <w:szCs w:val="20"/>
        </w:rPr>
        <w:br w:type="page"/>
      </w:r>
    </w:p>
    <w:p w14:paraId="7BFABC1F" w14:textId="6709A453" w:rsidR="008D704D" w:rsidRPr="00CA2DCF" w:rsidRDefault="008D704D" w:rsidP="009C2357">
      <w:pPr>
        <w:pStyle w:val="Heading2"/>
        <w:ind w:left="5103"/>
        <w:rPr>
          <w:rFonts w:ascii="Verdana" w:eastAsia="Calibri" w:hAnsi="Verdana" w:cstheme="minorHAnsi"/>
          <w:color w:val="0070C0"/>
          <w:sz w:val="20"/>
          <w:szCs w:val="20"/>
        </w:rPr>
      </w:pPr>
      <w:bookmarkStart w:id="49" w:name="_Ref38291223"/>
      <w:bookmarkStart w:id="50" w:name="_Ref38291334"/>
      <w:bookmarkStart w:id="51" w:name="_Ref38533412"/>
      <w:bookmarkStart w:id="52" w:name="_Toc191991266"/>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7093DA19" w:rsidR="002F396F" w:rsidRPr="00CA2DCF" w:rsidRDefault="002F396F" w:rsidP="007C0612">
      <w:pPr>
        <w:pStyle w:val="Subtitle"/>
        <w:spacing w:line="240" w:lineRule="auto"/>
        <w:jc w:val="center"/>
        <w:rPr>
          <w:rFonts w:ascii="Verdana" w:hAnsi="Verdana"/>
          <w:smallCaps/>
          <w:sz w:val="24"/>
          <w:szCs w:val="24"/>
        </w:rPr>
      </w:pPr>
      <w:r w:rsidRPr="006128D9">
        <w:rPr>
          <w:rFonts w:ascii="Verdana" w:hAnsi="Verdana"/>
          <w:smallCaps/>
          <w:sz w:val="24"/>
          <w:szCs w:val="24"/>
        </w:rPr>
        <w:t>TIEKĖJŲ KVALIFIKACIJOS REIKALAVIMAI</w:t>
      </w:r>
      <w:r w:rsidR="00955F2F" w:rsidRPr="006128D9">
        <w:rPr>
          <w:rFonts w:ascii="Verdana" w:hAnsi="Verdana"/>
          <w:smallCaps/>
          <w:sz w:val="24"/>
          <w:szCs w:val="24"/>
        </w:rPr>
        <w:t xml:space="preserve"> IR REIKALAVIMAI LAIKYTIS </w:t>
      </w:r>
      <w:r w:rsidR="00955F2F" w:rsidRPr="006128D9">
        <w:rPr>
          <w:rFonts w:ascii="Verdana" w:hAnsi="Verdana"/>
          <w:sz w:val="24"/>
          <w:szCs w:val="24"/>
          <w:lang w:eastAsia="en-US"/>
        </w:rPr>
        <w:t>KOKYBĖS VADYBOS SISTEMOS IR (ARBA) APLINKOS APSAUGOS VADYBOS SISTEMOS STANDARTŲ</w:t>
      </w:r>
    </w:p>
    <w:p w14:paraId="1FDA216A" w14:textId="77777777" w:rsidR="005F2E11" w:rsidRDefault="002F396F" w:rsidP="00240CA6">
      <w:pPr>
        <w:pStyle w:val="ListParagraph"/>
        <w:numPr>
          <w:ilvl w:val="0"/>
          <w:numId w:val="3"/>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lang w:eastAsia="en-US"/>
        </w:rPr>
        <w:t>Tiekėjo kvalifikacija turi atitikti ši</w:t>
      </w:r>
      <w:r w:rsidR="005B19E4" w:rsidRPr="00CA2DCF">
        <w:rPr>
          <w:rFonts w:ascii="Verdana" w:eastAsiaTheme="minorHAnsi" w:hAnsi="Verdana" w:cstheme="minorHAnsi"/>
          <w:sz w:val="20"/>
          <w:szCs w:val="20"/>
          <w:lang w:eastAsia="en-US"/>
        </w:rPr>
        <w:t xml:space="preserve">ame priede nustatytus </w:t>
      </w:r>
      <w:r w:rsidRPr="00CA2DCF">
        <w:rPr>
          <w:rFonts w:ascii="Verdana" w:eastAsiaTheme="minorHAnsi" w:hAnsi="Verdana" w:cstheme="minorHAnsi"/>
          <w:sz w:val="20"/>
          <w:szCs w:val="20"/>
          <w:lang w:eastAsia="en-US"/>
        </w:rPr>
        <w:t>reikalavimus kvalifikacijai</w:t>
      </w:r>
      <w:r w:rsidR="005B19E4" w:rsidRPr="00CA2DCF">
        <w:rPr>
          <w:rFonts w:ascii="Verdana" w:eastAsiaTheme="minorHAnsi" w:hAnsi="Verdana" w:cstheme="minorHAnsi"/>
          <w:sz w:val="20"/>
          <w:szCs w:val="20"/>
          <w:lang w:eastAsia="en-US"/>
        </w:rPr>
        <w:t>.</w:t>
      </w:r>
      <w:r w:rsidR="008F38C8" w:rsidRPr="00CA2DCF">
        <w:rPr>
          <w:rFonts w:ascii="Verdana" w:eastAsiaTheme="minorHAnsi" w:hAnsi="Verdana" w:cstheme="minorHAnsi"/>
          <w:sz w:val="20"/>
          <w:szCs w:val="20"/>
        </w:rPr>
        <w:t xml:space="preserve"> </w:t>
      </w:r>
    </w:p>
    <w:p w14:paraId="2C68D0D2" w14:textId="4CBD93C1" w:rsidR="004017E7" w:rsidRPr="00CA2DCF" w:rsidRDefault="00586DAF" w:rsidP="00240CA6">
      <w:pPr>
        <w:pStyle w:val="ListParagraph"/>
        <w:numPr>
          <w:ilvl w:val="0"/>
          <w:numId w:val="3"/>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DE57BB2" w14:textId="1750C1F0" w:rsidR="00586DAF" w:rsidRPr="00CA2DCF" w:rsidRDefault="00586DAF" w:rsidP="00240CA6">
      <w:pPr>
        <w:pStyle w:val="ListParagraph"/>
        <w:numPr>
          <w:ilvl w:val="0"/>
          <w:numId w:val="3"/>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0620BD4" w14:textId="37D1C883" w:rsidR="00812ADC" w:rsidRPr="00CA2DCF" w:rsidRDefault="00812ADC" w:rsidP="00240CA6">
      <w:pPr>
        <w:pStyle w:val="ListParagraph"/>
        <w:numPr>
          <w:ilvl w:val="0"/>
          <w:numId w:val="3"/>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Šiame priede reikalaujama kvalifikacija ir (arba) atitiktis kokybės vadybos sistemos ir (arba) aplinkos apsaugos vadybos sistemos standartų reikalavimams turi būti įgyta iki pasiūlymų pateikimo termino pabaigos.</w:t>
      </w:r>
    </w:p>
    <w:p w14:paraId="45E4D1EF" w14:textId="7ED122CB" w:rsidR="00A9208B" w:rsidRDefault="00586DAF" w:rsidP="00C13AAB">
      <w:pPr>
        <w:pStyle w:val="ListParagraph"/>
        <w:numPr>
          <w:ilvl w:val="0"/>
          <w:numId w:val="3"/>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Tiekėjo kvalifikacijai nustatomi šie reikalavimai:</w:t>
      </w:r>
    </w:p>
    <w:p w14:paraId="6F62B44D" w14:textId="0E5F9FCD" w:rsidR="000926FD" w:rsidRPr="000926FD" w:rsidRDefault="00A34148" w:rsidP="000926FD">
      <w:pPr>
        <w:pStyle w:val="ListParagraph"/>
        <w:spacing w:after="0" w:line="20" w:lineRule="atLeast"/>
        <w:ind w:left="567"/>
        <w:jc w:val="right"/>
        <w:rPr>
          <w:rFonts w:ascii="Verdana" w:eastAsiaTheme="minorHAnsi" w:hAnsi="Verdana" w:cstheme="minorHAnsi"/>
          <w:sz w:val="20"/>
          <w:szCs w:val="20"/>
        </w:rPr>
      </w:pPr>
      <w:r>
        <w:rPr>
          <w:rFonts w:ascii="Verdana" w:eastAsiaTheme="minorHAnsi" w:hAnsi="Verdana" w:cstheme="minorHAnsi"/>
          <w:sz w:val="20"/>
          <w:szCs w:val="20"/>
        </w:rPr>
        <w:t>1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4678"/>
      </w:tblGrid>
      <w:tr w:rsidR="000926FD" w:rsidRPr="001A4DC3" w14:paraId="7454E580" w14:textId="77777777" w:rsidTr="13D82D87">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8ABDF1D" w14:textId="77777777" w:rsidR="000926FD" w:rsidRPr="001A4DC3" w:rsidRDefault="000926FD" w:rsidP="000926FD">
            <w:pPr>
              <w:spacing w:after="0"/>
              <w:jc w:val="center"/>
              <w:rPr>
                <w:rFonts w:ascii="Verdana" w:hAnsi="Verdana" w:cs="Tahoma"/>
                <w:b/>
                <w:sz w:val="20"/>
                <w:szCs w:val="20"/>
              </w:rPr>
            </w:pPr>
            <w:r w:rsidRPr="001A4DC3">
              <w:rPr>
                <w:rFonts w:ascii="Verdana" w:hAnsi="Verdana" w:cs="Tahoma"/>
                <w:b/>
                <w:sz w:val="20"/>
                <w:szCs w:val="20"/>
              </w:rPr>
              <w:t>Eil. Nr.</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9B402A" w14:textId="77777777" w:rsidR="000926FD" w:rsidRPr="001A4DC3" w:rsidRDefault="000926FD" w:rsidP="000926FD">
            <w:pPr>
              <w:spacing w:after="0"/>
              <w:jc w:val="center"/>
              <w:rPr>
                <w:rFonts w:ascii="Verdana" w:hAnsi="Verdana" w:cs="Tahoma"/>
                <w:b/>
                <w:sz w:val="20"/>
                <w:szCs w:val="20"/>
              </w:rPr>
            </w:pPr>
            <w:r w:rsidRPr="001A4DC3">
              <w:rPr>
                <w:rFonts w:ascii="Verdana" w:hAnsi="Verdana" w:cs="Tahoma"/>
                <w:b/>
                <w:sz w:val="20"/>
                <w:szCs w:val="20"/>
              </w:rPr>
              <w:t>Kvalifikacijos reikalavimai tiekėjui</w:t>
            </w:r>
          </w:p>
        </w:tc>
        <w:tc>
          <w:tcPr>
            <w:tcW w:w="467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F962ED" w14:textId="77777777" w:rsidR="000926FD" w:rsidRPr="001A4DC3" w:rsidRDefault="000926FD" w:rsidP="000926FD">
            <w:pPr>
              <w:spacing w:after="0"/>
              <w:jc w:val="center"/>
              <w:rPr>
                <w:rFonts w:ascii="Verdana" w:hAnsi="Verdana" w:cs="Tahoma"/>
                <w:b/>
                <w:sz w:val="20"/>
                <w:szCs w:val="20"/>
              </w:rPr>
            </w:pPr>
            <w:r w:rsidRPr="001A4DC3">
              <w:rPr>
                <w:rFonts w:ascii="Verdana" w:hAnsi="Verdana" w:cs="Tahoma"/>
                <w:b/>
                <w:sz w:val="20"/>
                <w:szCs w:val="20"/>
              </w:rPr>
              <w:t>Dokumentai ir informacija, kuriuos turi pateikti tiekėjai, siekiantys įrodyti, kad jų kvalifikacija atitinka keliamus reikalavimus</w:t>
            </w:r>
          </w:p>
        </w:tc>
      </w:tr>
      <w:tr w:rsidR="006C65D4" w:rsidRPr="001A4DC3" w14:paraId="31B19D38" w14:textId="77777777" w:rsidTr="13D82D87">
        <w:tc>
          <w:tcPr>
            <w:tcW w:w="9923" w:type="dxa"/>
            <w:gridSpan w:val="3"/>
            <w:tcBorders>
              <w:top w:val="single" w:sz="4" w:space="0" w:color="auto"/>
              <w:left w:val="single" w:sz="4" w:space="0" w:color="auto"/>
              <w:bottom w:val="single" w:sz="4" w:space="0" w:color="auto"/>
              <w:right w:val="single" w:sz="4" w:space="0" w:color="auto"/>
            </w:tcBorders>
          </w:tcPr>
          <w:p w14:paraId="2BBDF6CB" w14:textId="2D3D2558" w:rsidR="006C65D4" w:rsidRPr="00FF772A" w:rsidRDefault="001677BF" w:rsidP="006C65D4">
            <w:pPr>
              <w:spacing w:after="0"/>
              <w:jc w:val="center"/>
              <w:rPr>
                <w:rFonts w:ascii="Verdana" w:eastAsiaTheme="minorHAnsi" w:hAnsi="Verdana" w:cs="Tahoma"/>
                <w:b/>
                <w:bCs/>
                <w:sz w:val="20"/>
                <w:szCs w:val="20"/>
              </w:rPr>
            </w:pPr>
            <w:r w:rsidRPr="001677BF">
              <w:rPr>
                <w:rFonts w:ascii="Verdana" w:eastAsiaTheme="minorHAnsi" w:hAnsi="Verdana" w:cs="Tahoma"/>
                <w:b/>
                <w:bCs/>
                <w:sz w:val="20"/>
                <w:szCs w:val="20"/>
              </w:rPr>
              <w:t xml:space="preserve">Teisė verstis veikla </w:t>
            </w:r>
          </w:p>
        </w:tc>
      </w:tr>
      <w:tr w:rsidR="000926FD" w:rsidRPr="001A4DC3" w14:paraId="6D18E55D" w14:textId="77777777" w:rsidTr="13D82D87">
        <w:tc>
          <w:tcPr>
            <w:tcW w:w="709" w:type="dxa"/>
            <w:tcBorders>
              <w:top w:val="single" w:sz="4" w:space="0" w:color="auto"/>
              <w:left w:val="single" w:sz="4" w:space="0" w:color="auto"/>
              <w:bottom w:val="single" w:sz="4" w:space="0" w:color="auto"/>
              <w:right w:val="single" w:sz="4" w:space="0" w:color="auto"/>
            </w:tcBorders>
          </w:tcPr>
          <w:p w14:paraId="77F563AC" w14:textId="77777777" w:rsidR="000926FD" w:rsidRPr="001A4DC3" w:rsidRDefault="000926FD" w:rsidP="000926FD">
            <w:pPr>
              <w:spacing w:after="0"/>
              <w:jc w:val="center"/>
              <w:rPr>
                <w:rFonts w:ascii="Verdana" w:hAnsi="Verdana" w:cs="Tahoma"/>
                <w:bCs/>
                <w:sz w:val="20"/>
                <w:szCs w:val="20"/>
              </w:rPr>
            </w:pPr>
            <w:r>
              <w:rPr>
                <w:rFonts w:ascii="Verdana" w:hAnsi="Verdana" w:cs="Tahoma"/>
                <w:bCs/>
                <w:sz w:val="20"/>
                <w:szCs w:val="20"/>
              </w:rPr>
              <w:t xml:space="preserve">1. </w:t>
            </w:r>
          </w:p>
        </w:tc>
        <w:tc>
          <w:tcPr>
            <w:tcW w:w="4536" w:type="dxa"/>
            <w:tcBorders>
              <w:top w:val="single" w:sz="4" w:space="0" w:color="auto"/>
              <w:left w:val="single" w:sz="4" w:space="0" w:color="auto"/>
              <w:bottom w:val="single" w:sz="4" w:space="0" w:color="auto"/>
              <w:right w:val="single" w:sz="4" w:space="0" w:color="auto"/>
            </w:tcBorders>
          </w:tcPr>
          <w:p w14:paraId="07D2D885" w14:textId="77777777" w:rsidR="001677BF" w:rsidRDefault="001677BF" w:rsidP="00EF04FD">
            <w:pPr>
              <w:spacing w:after="0" w:line="240" w:lineRule="auto"/>
              <w:jc w:val="both"/>
            </w:pPr>
            <w:r>
              <w:rPr>
                <w:rFonts w:ascii="Verdana" w:hAnsi="Verdana" w:cs="Tahoma"/>
                <w:sz w:val="20"/>
                <w:szCs w:val="20"/>
              </w:rPr>
              <w:t xml:space="preserve">1.1. </w:t>
            </w:r>
            <w:r w:rsidRPr="00A71213">
              <w:rPr>
                <w:rFonts w:ascii="Verdana" w:hAnsi="Verdana" w:cs="Tahoma"/>
                <w:sz w:val="20"/>
                <w:szCs w:val="20"/>
              </w:rPr>
              <w:t>T</w:t>
            </w:r>
            <w:r>
              <w:rPr>
                <w:rFonts w:ascii="Verdana" w:hAnsi="Verdana" w:cs="Tahoma"/>
                <w:sz w:val="20"/>
                <w:szCs w:val="20"/>
              </w:rPr>
              <w:t>ei</w:t>
            </w:r>
            <w:r w:rsidRPr="00A71213">
              <w:rPr>
                <w:rFonts w:ascii="Verdana" w:hAnsi="Verdana" w:cs="Tahoma"/>
                <w:sz w:val="20"/>
                <w:szCs w:val="20"/>
              </w:rPr>
              <w:t>kėjas turi būti registruotas juridinis arba fizinis asmuo, kuris pagal savo veiklos registraciją turi teisę teikti mokymų paslaugas.</w:t>
            </w:r>
            <w:r>
              <w:t xml:space="preserve"> </w:t>
            </w:r>
          </w:p>
          <w:p w14:paraId="3EC91AD7" w14:textId="77777777" w:rsidR="001677BF" w:rsidRPr="00B0134C" w:rsidRDefault="001677BF" w:rsidP="00EF04FD">
            <w:pPr>
              <w:spacing w:after="0" w:line="240" w:lineRule="auto"/>
              <w:jc w:val="both"/>
              <w:rPr>
                <w:rFonts w:ascii="Verdana" w:hAnsi="Verdana" w:cs="Tahoma"/>
                <w:sz w:val="20"/>
                <w:szCs w:val="20"/>
              </w:rPr>
            </w:pPr>
            <w:r w:rsidRPr="00A71213">
              <w:rPr>
                <w:rFonts w:ascii="Verdana" w:hAnsi="Verdana"/>
                <w:sz w:val="20"/>
                <w:szCs w:val="20"/>
              </w:rPr>
              <w:t>1.</w:t>
            </w:r>
            <w:r>
              <w:rPr>
                <w:rFonts w:ascii="Verdana" w:hAnsi="Verdana"/>
                <w:sz w:val="20"/>
                <w:szCs w:val="20"/>
              </w:rPr>
              <w:t>2</w:t>
            </w:r>
            <w:r w:rsidRPr="00A71213">
              <w:rPr>
                <w:rFonts w:ascii="Verdana" w:hAnsi="Verdana"/>
                <w:sz w:val="20"/>
                <w:szCs w:val="20"/>
              </w:rPr>
              <w:t>.</w:t>
            </w:r>
            <w:r>
              <w:t xml:space="preserve"> </w:t>
            </w:r>
            <w:r>
              <w:rPr>
                <w:rFonts w:ascii="Verdana" w:hAnsi="Verdana" w:cs="Tahoma"/>
                <w:sz w:val="20"/>
                <w:szCs w:val="20"/>
              </w:rPr>
              <w:t>Pagrindinė teikėjo veiklos sritis</w:t>
            </w:r>
            <w:r w:rsidRPr="00A71213">
              <w:rPr>
                <w:rFonts w:ascii="Verdana" w:hAnsi="Verdana" w:cs="Tahoma"/>
                <w:sz w:val="20"/>
                <w:szCs w:val="20"/>
              </w:rPr>
              <w:t xml:space="preserve"> turėtų apimti mokymų organizavimą arba konsultacijas verslo tematika (EVRK kodai, pvz., 85.59 „Kitas, niekur kitur nepriskirtas švietimas“).</w:t>
            </w:r>
          </w:p>
          <w:p w14:paraId="4417909C" w14:textId="77777777" w:rsidR="001677BF" w:rsidRPr="00B0134C" w:rsidRDefault="001677BF" w:rsidP="00EF04FD">
            <w:pPr>
              <w:spacing w:after="0" w:line="240" w:lineRule="auto"/>
              <w:jc w:val="both"/>
              <w:rPr>
                <w:rFonts w:ascii="Verdana" w:hAnsi="Verdana" w:cs="Tahoma"/>
                <w:bCs/>
                <w:sz w:val="20"/>
                <w:szCs w:val="20"/>
              </w:rPr>
            </w:pPr>
          </w:p>
          <w:p w14:paraId="60E834BB" w14:textId="571376BB" w:rsidR="000926FD" w:rsidRPr="001A4DC3" w:rsidRDefault="001677BF" w:rsidP="00EF04FD">
            <w:pPr>
              <w:spacing w:after="0" w:line="240" w:lineRule="auto"/>
              <w:jc w:val="both"/>
              <w:rPr>
                <w:rFonts w:ascii="Verdana" w:hAnsi="Verdana" w:cs="Tahoma"/>
                <w:sz w:val="20"/>
                <w:szCs w:val="20"/>
              </w:rPr>
            </w:pPr>
            <w:r w:rsidRPr="00B0134C">
              <w:rPr>
                <w:rFonts w:ascii="Verdana" w:hAnsi="Verdana" w:cs="Tahoma"/>
                <w:bCs/>
                <w:i/>
                <w:iCs/>
                <w:sz w:val="20"/>
                <w:szCs w:val="20"/>
              </w:rPr>
              <w:t xml:space="preserve">PASTABA. </w:t>
            </w:r>
            <w:r w:rsidRPr="001677BF">
              <w:rPr>
                <w:rFonts w:ascii="Verdana" w:hAnsi="Verdana" w:cs="Tahoma"/>
                <w:bCs/>
                <w:i/>
                <w:iCs/>
                <w:sz w:val="20"/>
                <w:szCs w:val="20"/>
              </w:rPr>
              <w:t>Jeigu pasiūlymą teikia jungtinei veiklai susivienijusių tiekėjų grupė, tai šį kvalifikacijos reikalavimą turi atitikti visi kartu (pajėgumai sumuojami). Jeigu ketinama pasitelkti subtiekėjus, tai šis kvalifikacijos reikalavimas subtiekėjams nenustatomas.</w:t>
            </w:r>
          </w:p>
        </w:tc>
        <w:tc>
          <w:tcPr>
            <w:tcW w:w="4678" w:type="dxa"/>
            <w:tcBorders>
              <w:top w:val="single" w:sz="4" w:space="0" w:color="auto"/>
              <w:left w:val="single" w:sz="4" w:space="0" w:color="auto"/>
              <w:bottom w:val="single" w:sz="4" w:space="0" w:color="auto"/>
              <w:right w:val="single" w:sz="4" w:space="0" w:color="auto"/>
            </w:tcBorders>
          </w:tcPr>
          <w:p w14:paraId="5EA3A8A1" w14:textId="59CD1884" w:rsidR="000926FD" w:rsidRDefault="000926FD" w:rsidP="001677BF">
            <w:pPr>
              <w:spacing w:after="0" w:line="240" w:lineRule="auto"/>
              <w:jc w:val="both"/>
              <w:rPr>
                <w:rFonts w:ascii="Verdana" w:eastAsiaTheme="minorHAnsi" w:hAnsi="Verdana" w:cs="Tahoma"/>
                <w:b/>
                <w:bCs/>
                <w:sz w:val="20"/>
                <w:szCs w:val="20"/>
              </w:rPr>
            </w:pPr>
            <w:r w:rsidRPr="00FF772A">
              <w:rPr>
                <w:rFonts w:ascii="Verdana" w:eastAsiaTheme="minorHAnsi" w:hAnsi="Verdana" w:cs="Tahoma"/>
                <w:b/>
                <w:bCs/>
                <w:sz w:val="20"/>
                <w:szCs w:val="20"/>
              </w:rPr>
              <w:t xml:space="preserve">Pateikiami atsakymai pildant EBVPD (IV dalyje „Atrankos kriterijai“ pažymima TAIP arba NE). Tiekėjas, kuris pagal vertinimo rezultatus </w:t>
            </w:r>
            <w:r w:rsidRPr="006C309E">
              <w:rPr>
                <w:rFonts w:ascii="Verdana" w:eastAsiaTheme="minorHAnsi" w:hAnsi="Verdana" w:cs="Tahoma"/>
                <w:b/>
                <w:bCs/>
                <w:sz w:val="20"/>
                <w:szCs w:val="20"/>
              </w:rPr>
              <w:t>galės būti pripažintas laimėjusiu, Perkančiajai organizacijai pareikalavus, turės pateikti</w:t>
            </w:r>
            <w:r w:rsidRPr="00FF772A">
              <w:rPr>
                <w:rFonts w:ascii="Verdana" w:eastAsiaTheme="minorHAnsi" w:hAnsi="Verdana" w:cs="Tahoma"/>
                <w:b/>
                <w:bCs/>
                <w:sz w:val="20"/>
                <w:szCs w:val="20"/>
              </w:rPr>
              <w:t>:</w:t>
            </w:r>
          </w:p>
          <w:p w14:paraId="0745A48D" w14:textId="557B58B2" w:rsidR="001677BF" w:rsidRPr="001F41EB" w:rsidRDefault="00EF04FD" w:rsidP="001677BF">
            <w:pPr>
              <w:spacing w:after="0" w:line="240" w:lineRule="auto"/>
              <w:jc w:val="both"/>
              <w:rPr>
                <w:rFonts w:ascii="Verdana" w:hAnsi="Verdana" w:cs="Tahoma"/>
                <w:sz w:val="20"/>
                <w:szCs w:val="20"/>
              </w:rPr>
            </w:pPr>
            <w:r>
              <w:rPr>
                <w:rFonts w:ascii="Verdana" w:hAnsi="Verdana" w:cs="Tahoma"/>
                <w:sz w:val="20"/>
                <w:szCs w:val="20"/>
              </w:rPr>
              <w:t xml:space="preserve">1) </w:t>
            </w:r>
            <w:r w:rsidR="001677BF" w:rsidRPr="001F41EB">
              <w:rPr>
                <w:rFonts w:ascii="Verdana" w:hAnsi="Verdana" w:cs="Tahoma"/>
                <w:sz w:val="20"/>
                <w:szCs w:val="20"/>
              </w:rPr>
              <w:t>Juridinio asmens atveju – Juridinių asmenų registro išrašas arba įmonės įregistravimo pažymėjimas, kuriame nurodyta, kad organizacija yra registruota ir turi teisę vykdyti mokymų veiklą.</w:t>
            </w:r>
          </w:p>
          <w:p w14:paraId="15C65CF0" w14:textId="77777777" w:rsidR="001677BF" w:rsidRPr="001F41EB" w:rsidRDefault="001677BF" w:rsidP="001677BF">
            <w:pPr>
              <w:spacing w:after="0" w:line="240" w:lineRule="auto"/>
              <w:jc w:val="both"/>
              <w:rPr>
                <w:rFonts w:ascii="Verdana" w:hAnsi="Verdana" w:cs="Tahoma"/>
                <w:sz w:val="20"/>
                <w:szCs w:val="20"/>
              </w:rPr>
            </w:pPr>
            <w:r w:rsidRPr="001F41EB">
              <w:rPr>
                <w:rFonts w:ascii="Verdana" w:hAnsi="Verdana" w:cs="Tahoma"/>
                <w:sz w:val="20"/>
                <w:szCs w:val="20"/>
              </w:rPr>
              <w:t>Fiziniam asmeniui – individualios veiklos pažyma arba verslo liudijimas, kuriame nurodyta teisė teikti mokymų paslaugas.</w:t>
            </w:r>
          </w:p>
          <w:p w14:paraId="75E82100" w14:textId="77777777" w:rsidR="001677BF" w:rsidRPr="001F41EB" w:rsidRDefault="001677BF" w:rsidP="001677BF">
            <w:pPr>
              <w:spacing w:after="0" w:line="240" w:lineRule="auto"/>
              <w:jc w:val="both"/>
              <w:rPr>
                <w:rFonts w:ascii="Verdana" w:hAnsi="Verdana" w:cs="Tahoma"/>
                <w:sz w:val="20"/>
                <w:szCs w:val="20"/>
              </w:rPr>
            </w:pPr>
          </w:p>
          <w:p w14:paraId="6546F795" w14:textId="5139AFC1" w:rsidR="001677BF" w:rsidRPr="001F41EB" w:rsidRDefault="00EF04FD" w:rsidP="001677BF">
            <w:pPr>
              <w:spacing w:after="0" w:line="240" w:lineRule="auto"/>
              <w:jc w:val="both"/>
              <w:rPr>
                <w:rFonts w:ascii="Verdana" w:hAnsi="Verdana" w:cs="Tahoma"/>
                <w:sz w:val="20"/>
                <w:szCs w:val="20"/>
              </w:rPr>
            </w:pPr>
            <w:r>
              <w:rPr>
                <w:rFonts w:ascii="Verdana" w:hAnsi="Verdana" w:cs="Tahoma"/>
                <w:sz w:val="20"/>
                <w:szCs w:val="20"/>
              </w:rPr>
              <w:t xml:space="preserve">2) </w:t>
            </w:r>
            <w:r w:rsidR="001677BF" w:rsidRPr="001F41EB">
              <w:rPr>
                <w:rFonts w:ascii="Verdana" w:hAnsi="Verdana" w:cs="Tahoma"/>
                <w:sz w:val="20"/>
                <w:szCs w:val="20"/>
              </w:rPr>
              <w:t>EVRK veiklos kodų išrašas iš juridinių asmenų registro arba individualios veiklos pažymos, patvirtinantis, kad pagrindinė teikėjo veiklos sritis apima mokymų organizavimą arba konsultacijas verslo tematika (pvz., EVRK 85 „</w:t>
            </w:r>
            <w:r w:rsidR="001677BF">
              <w:rPr>
                <w:rFonts w:ascii="Verdana" w:hAnsi="Verdana" w:cs="Tahoma"/>
                <w:sz w:val="20"/>
                <w:szCs w:val="20"/>
              </w:rPr>
              <w:t>Švietimas</w:t>
            </w:r>
            <w:r w:rsidR="001677BF" w:rsidRPr="001F41EB">
              <w:rPr>
                <w:rFonts w:ascii="Verdana" w:hAnsi="Verdana" w:cs="Tahoma"/>
                <w:sz w:val="20"/>
                <w:szCs w:val="20"/>
              </w:rPr>
              <w:t>“).</w:t>
            </w:r>
          </w:p>
          <w:p w14:paraId="51EBFD46" w14:textId="01043C8A" w:rsidR="00C440C7" w:rsidRDefault="001677BF" w:rsidP="001677BF">
            <w:pPr>
              <w:spacing w:after="0" w:line="240" w:lineRule="auto"/>
              <w:jc w:val="both"/>
              <w:rPr>
                <w:rFonts w:ascii="Verdana" w:hAnsi="Verdana" w:cs="Tahoma"/>
                <w:sz w:val="20"/>
                <w:szCs w:val="20"/>
              </w:rPr>
            </w:pPr>
            <w:r w:rsidRPr="001F41EB">
              <w:rPr>
                <w:rFonts w:ascii="Verdana" w:hAnsi="Verdana" w:cs="Tahoma"/>
                <w:sz w:val="20"/>
                <w:szCs w:val="20"/>
              </w:rPr>
              <w:lastRenderedPageBreak/>
              <w:t>Papildomai gali būti pateikiami ankstesnių mokymų ar konsultacijų įrodymai, pvz., sutartys su klientais, veiklos ataskaitos ar rekomendaciniai laiškai.</w:t>
            </w:r>
          </w:p>
          <w:p w14:paraId="0DDCBDA8" w14:textId="77777777" w:rsidR="00EF04FD" w:rsidRPr="001677BF" w:rsidRDefault="00EF04FD" w:rsidP="001677BF">
            <w:pPr>
              <w:spacing w:after="0" w:line="240" w:lineRule="auto"/>
              <w:jc w:val="both"/>
              <w:rPr>
                <w:rFonts w:ascii="Verdana" w:hAnsi="Verdana" w:cs="Tahoma"/>
                <w:bCs/>
                <w:sz w:val="20"/>
                <w:szCs w:val="20"/>
              </w:rPr>
            </w:pPr>
          </w:p>
          <w:p w14:paraId="1053776A" w14:textId="77777777" w:rsidR="000926FD" w:rsidRPr="009A6598" w:rsidRDefault="000926FD" w:rsidP="001677BF">
            <w:pPr>
              <w:spacing w:after="0" w:line="240" w:lineRule="auto"/>
              <w:jc w:val="both"/>
              <w:rPr>
                <w:rFonts w:ascii="Verdana" w:eastAsiaTheme="minorHAnsi" w:hAnsi="Verdana" w:cs="Tahoma"/>
                <w:sz w:val="20"/>
                <w:szCs w:val="20"/>
              </w:rPr>
            </w:pPr>
            <w:r w:rsidRPr="00DC2552">
              <w:rPr>
                <w:rFonts w:ascii="Verdana" w:hAnsi="Verdana" w:cs="Tahoma"/>
                <w:i/>
                <w:sz w:val="20"/>
                <w:szCs w:val="20"/>
              </w:rPr>
              <w:t>Pateikiamos skaitmeninės dokumento kopijos CVPIS priemonėmis.</w:t>
            </w:r>
          </w:p>
        </w:tc>
      </w:tr>
      <w:tr w:rsidR="001677BF" w:rsidRPr="001A4DC3" w14:paraId="59DFD331" w14:textId="77777777" w:rsidTr="13D82D87">
        <w:tc>
          <w:tcPr>
            <w:tcW w:w="9923" w:type="dxa"/>
            <w:gridSpan w:val="3"/>
            <w:tcBorders>
              <w:top w:val="single" w:sz="4" w:space="0" w:color="auto"/>
              <w:left w:val="single" w:sz="4" w:space="0" w:color="auto"/>
              <w:bottom w:val="single" w:sz="4" w:space="0" w:color="auto"/>
              <w:right w:val="single" w:sz="4" w:space="0" w:color="auto"/>
            </w:tcBorders>
          </w:tcPr>
          <w:p w14:paraId="6460350B" w14:textId="20ED63EE" w:rsidR="001677BF" w:rsidRPr="00FF772A" w:rsidRDefault="001677BF" w:rsidP="001677BF">
            <w:pPr>
              <w:spacing w:after="0"/>
              <w:jc w:val="center"/>
              <w:rPr>
                <w:rFonts w:ascii="Verdana" w:eastAsiaTheme="minorHAnsi" w:hAnsi="Verdana" w:cs="Tahoma"/>
                <w:b/>
                <w:bCs/>
                <w:sz w:val="20"/>
                <w:szCs w:val="20"/>
              </w:rPr>
            </w:pPr>
            <w:r w:rsidRPr="001677BF">
              <w:rPr>
                <w:rFonts w:ascii="Verdana" w:eastAsiaTheme="minorHAnsi" w:hAnsi="Verdana" w:cs="Tahoma"/>
                <w:b/>
                <w:bCs/>
                <w:sz w:val="20"/>
                <w:szCs w:val="20"/>
              </w:rPr>
              <w:lastRenderedPageBreak/>
              <w:t>Techninis ir profesinis pajėgumas</w:t>
            </w:r>
          </w:p>
        </w:tc>
      </w:tr>
      <w:tr w:rsidR="00EF04FD" w:rsidRPr="001A4DC3" w14:paraId="10B87D64" w14:textId="77777777" w:rsidTr="13D82D87">
        <w:tc>
          <w:tcPr>
            <w:tcW w:w="709" w:type="dxa"/>
            <w:tcBorders>
              <w:top w:val="single" w:sz="4" w:space="0" w:color="auto"/>
              <w:left w:val="single" w:sz="4" w:space="0" w:color="auto"/>
              <w:bottom w:val="single" w:sz="4" w:space="0" w:color="auto"/>
              <w:right w:val="single" w:sz="4" w:space="0" w:color="auto"/>
            </w:tcBorders>
          </w:tcPr>
          <w:p w14:paraId="6F24020A" w14:textId="24C36089" w:rsidR="00EF04FD" w:rsidRDefault="00EF04FD" w:rsidP="00EF04FD">
            <w:pPr>
              <w:spacing w:after="0" w:line="240" w:lineRule="auto"/>
              <w:jc w:val="center"/>
              <w:rPr>
                <w:rFonts w:ascii="Verdana" w:hAnsi="Verdana" w:cs="Tahoma"/>
                <w:bCs/>
                <w:sz w:val="20"/>
                <w:szCs w:val="20"/>
              </w:rPr>
            </w:pPr>
            <w:r w:rsidRPr="00B0134C">
              <w:rPr>
                <w:rFonts w:ascii="Verdana" w:hAnsi="Verdana" w:cs="Tahoma"/>
                <w:bCs/>
                <w:sz w:val="20"/>
                <w:szCs w:val="20"/>
              </w:rPr>
              <w:t>2.</w:t>
            </w:r>
          </w:p>
        </w:tc>
        <w:tc>
          <w:tcPr>
            <w:tcW w:w="4536" w:type="dxa"/>
            <w:tcBorders>
              <w:top w:val="single" w:sz="4" w:space="0" w:color="auto"/>
              <w:left w:val="single" w:sz="4" w:space="0" w:color="auto"/>
              <w:bottom w:val="single" w:sz="4" w:space="0" w:color="auto"/>
              <w:right w:val="single" w:sz="4" w:space="0" w:color="auto"/>
            </w:tcBorders>
          </w:tcPr>
          <w:p w14:paraId="765B2D3A" w14:textId="77777777" w:rsidR="00EF04FD" w:rsidRPr="00B0134C" w:rsidRDefault="00EF04FD" w:rsidP="00EF04FD">
            <w:pPr>
              <w:spacing w:after="0" w:line="240" w:lineRule="auto"/>
              <w:jc w:val="both"/>
              <w:rPr>
                <w:rFonts w:ascii="Verdana" w:hAnsi="Verdana" w:cs="Tahoma"/>
                <w:bCs/>
                <w:sz w:val="20"/>
                <w:szCs w:val="20"/>
              </w:rPr>
            </w:pPr>
            <w:r w:rsidRPr="00B0134C">
              <w:rPr>
                <w:rFonts w:ascii="Verdana" w:hAnsi="Verdana" w:cs="Tahoma"/>
                <w:bCs/>
                <w:sz w:val="20"/>
                <w:szCs w:val="20"/>
              </w:rPr>
              <w:t xml:space="preserve">Tiekėjas turi pasiūlyti pagrindinius specialistus, kurie vykdys pirkimo sutartį, tenkinančius žemiau nurodytus reikalavimus (kiekvienai specialisto pozicijai turi būti pasiūlytas visus tai pozicijai keliamus reikalavimus atitinkantis specialistas). </w:t>
            </w:r>
          </w:p>
          <w:p w14:paraId="22E2F286" w14:textId="77777777" w:rsidR="00EF04FD" w:rsidRPr="00B0134C" w:rsidRDefault="00EF04FD" w:rsidP="00EF04FD">
            <w:pPr>
              <w:spacing w:after="0" w:line="240" w:lineRule="auto"/>
              <w:jc w:val="both"/>
              <w:rPr>
                <w:rFonts w:ascii="Verdana" w:hAnsi="Verdana" w:cs="Tahoma"/>
                <w:bCs/>
                <w:sz w:val="20"/>
                <w:szCs w:val="20"/>
              </w:rPr>
            </w:pPr>
          </w:p>
          <w:p w14:paraId="777EBA3F" w14:textId="77777777" w:rsidR="00EF04FD" w:rsidRPr="00CB56EB" w:rsidRDefault="00EF04FD" w:rsidP="00EF04FD">
            <w:pPr>
              <w:tabs>
                <w:tab w:val="left" w:pos="567"/>
                <w:tab w:val="left" w:pos="709"/>
                <w:tab w:val="left" w:pos="993"/>
                <w:tab w:val="left" w:pos="1134"/>
              </w:tabs>
              <w:spacing w:after="0" w:line="240" w:lineRule="auto"/>
              <w:jc w:val="both"/>
              <w:rPr>
                <w:rFonts w:ascii="Verdana" w:hAnsi="Verdana" w:cs="Tahoma"/>
                <w:b/>
                <w:sz w:val="20"/>
                <w:szCs w:val="20"/>
              </w:rPr>
            </w:pPr>
            <w:r w:rsidRPr="00CB56EB">
              <w:rPr>
                <w:rFonts w:ascii="Verdana" w:hAnsi="Verdana" w:cs="Tahoma"/>
                <w:b/>
                <w:sz w:val="20"/>
                <w:szCs w:val="20"/>
              </w:rPr>
              <w:t>Pastabos:</w:t>
            </w:r>
          </w:p>
          <w:p w14:paraId="53BBEC3C" w14:textId="77777777" w:rsidR="00EF04FD" w:rsidRPr="00CB56EB" w:rsidRDefault="00EF04FD" w:rsidP="00EF04FD">
            <w:pPr>
              <w:tabs>
                <w:tab w:val="left" w:pos="129"/>
                <w:tab w:val="left" w:pos="567"/>
                <w:tab w:val="left" w:pos="709"/>
                <w:tab w:val="left" w:pos="993"/>
                <w:tab w:val="left" w:pos="1134"/>
              </w:tabs>
              <w:spacing w:after="0" w:line="240" w:lineRule="auto"/>
              <w:contextualSpacing/>
              <w:jc w:val="both"/>
              <w:rPr>
                <w:rFonts w:ascii="Verdana" w:eastAsia="Calibri" w:hAnsi="Verdana" w:cs="Tahoma"/>
                <w:sz w:val="20"/>
                <w:szCs w:val="20"/>
              </w:rPr>
            </w:pPr>
            <w:r w:rsidRPr="74922AA5">
              <w:rPr>
                <w:rFonts w:ascii="Verdana" w:eastAsia="Cambria" w:hAnsi="Verdana" w:cs="Tahoma"/>
                <w:sz w:val="20"/>
                <w:szCs w:val="20"/>
              </w:rPr>
              <w:t xml:space="preserve">1. Specialistas gali būti siūlomas vienai ar daugiau nei vienai pozicijai, jei </w:t>
            </w:r>
            <w:r w:rsidRPr="74922AA5">
              <w:rPr>
                <w:rFonts w:ascii="Verdana" w:eastAsia="MS Mincho" w:hAnsi="Verdana" w:cs="Tahoma"/>
                <w:sz w:val="20"/>
                <w:szCs w:val="20"/>
              </w:rPr>
              <w:t>jis turi kvalifikaciją pagal 2.1.-2.</w:t>
            </w:r>
            <w:r>
              <w:rPr>
                <w:rFonts w:ascii="Verdana" w:eastAsia="MS Mincho" w:hAnsi="Verdana" w:cs="Tahoma"/>
                <w:sz w:val="20"/>
                <w:szCs w:val="20"/>
              </w:rPr>
              <w:t>2</w:t>
            </w:r>
            <w:r w:rsidRPr="74922AA5">
              <w:rPr>
                <w:rFonts w:ascii="Verdana" w:eastAsia="MS Mincho" w:hAnsi="Verdana" w:cs="Tahoma"/>
                <w:sz w:val="20"/>
                <w:szCs w:val="20"/>
              </w:rPr>
              <w:t xml:space="preserve">. atitinkamuose papunkčiuose nurodytus reikalavimus. </w:t>
            </w:r>
          </w:p>
          <w:p w14:paraId="6B62A29F" w14:textId="77777777" w:rsidR="00EF04FD" w:rsidRPr="00CB56EB" w:rsidRDefault="00EF04FD" w:rsidP="00EF04FD">
            <w:pPr>
              <w:tabs>
                <w:tab w:val="left" w:pos="851"/>
                <w:tab w:val="left" w:pos="1134"/>
                <w:tab w:val="left" w:pos="1276"/>
              </w:tabs>
              <w:spacing w:after="0" w:line="240" w:lineRule="auto"/>
              <w:jc w:val="both"/>
              <w:rPr>
                <w:rFonts w:ascii="Verdana" w:hAnsi="Verdana" w:cs="Tahoma"/>
                <w:sz w:val="20"/>
                <w:szCs w:val="20"/>
              </w:rPr>
            </w:pPr>
          </w:p>
          <w:p w14:paraId="42058C06" w14:textId="77777777" w:rsidR="00EF04FD" w:rsidRPr="00CB56EB" w:rsidRDefault="00EF04FD" w:rsidP="00EF04FD">
            <w:pPr>
              <w:tabs>
                <w:tab w:val="left" w:pos="851"/>
                <w:tab w:val="left" w:pos="1134"/>
                <w:tab w:val="left" w:pos="1276"/>
              </w:tabs>
              <w:spacing w:after="0" w:line="240" w:lineRule="auto"/>
              <w:jc w:val="both"/>
              <w:rPr>
                <w:rFonts w:ascii="Verdana" w:eastAsia="Calibri" w:hAnsi="Verdana" w:cs="Tahoma"/>
                <w:sz w:val="20"/>
                <w:szCs w:val="20"/>
              </w:rPr>
            </w:pPr>
            <w:r w:rsidRPr="00CB56EB">
              <w:rPr>
                <w:rFonts w:ascii="Verdana" w:hAnsi="Verdana" w:cs="Tahoma"/>
                <w:sz w:val="20"/>
                <w:szCs w:val="20"/>
              </w:rPr>
              <w:t>2.</w:t>
            </w:r>
            <w:r w:rsidRPr="00CB56EB">
              <w:rPr>
                <w:rFonts w:ascii="Verdana" w:eastAsia="Calibri" w:hAnsi="Verdana" w:cs="Tahoma"/>
                <w:sz w:val="20"/>
                <w:szCs w:val="20"/>
              </w:rPr>
              <w:t xml:space="preserve"> Tiekėjas gali siūlyti daugiau nei po vieną specialistą kiekvienai pozicijai, tačiau kiekvienas jų turi atitikti jiems keliamus nurodytus kvalifikacijos reikalavimus ir pateikti reikalaujamus jų kvalifikaciją įrodančius dokumentus.</w:t>
            </w:r>
          </w:p>
          <w:p w14:paraId="69D98922" w14:textId="77777777" w:rsidR="00EF04FD" w:rsidRPr="00CB56EB" w:rsidRDefault="00EF04FD" w:rsidP="00EF04FD">
            <w:pPr>
              <w:tabs>
                <w:tab w:val="left" w:pos="129"/>
                <w:tab w:val="left" w:pos="567"/>
                <w:tab w:val="left" w:pos="709"/>
                <w:tab w:val="left" w:pos="993"/>
                <w:tab w:val="left" w:pos="1134"/>
              </w:tabs>
              <w:spacing w:after="0" w:line="240" w:lineRule="auto"/>
              <w:contextualSpacing/>
              <w:jc w:val="both"/>
              <w:rPr>
                <w:rFonts w:ascii="Verdana" w:hAnsi="Verdana" w:cs="Tahoma"/>
                <w:sz w:val="20"/>
                <w:szCs w:val="20"/>
              </w:rPr>
            </w:pPr>
          </w:p>
          <w:p w14:paraId="596EDE14" w14:textId="77777777" w:rsidR="00EF04FD" w:rsidRPr="00CB56EB" w:rsidRDefault="00EF04FD" w:rsidP="00EF04FD">
            <w:pPr>
              <w:tabs>
                <w:tab w:val="left" w:pos="129"/>
                <w:tab w:val="left" w:pos="567"/>
                <w:tab w:val="left" w:pos="709"/>
                <w:tab w:val="left" w:pos="993"/>
                <w:tab w:val="left" w:pos="1134"/>
              </w:tabs>
              <w:spacing w:after="0" w:line="240" w:lineRule="auto"/>
              <w:contextualSpacing/>
              <w:jc w:val="both"/>
              <w:rPr>
                <w:rFonts w:ascii="Verdana" w:hAnsi="Verdana" w:cs="Tahoma"/>
                <w:sz w:val="20"/>
                <w:szCs w:val="20"/>
              </w:rPr>
            </w:pPr>
            <w:r w:rsidRPr="00CB56EB">
              <w:rPr>
                <w:rFonts w:ascii="Verdana" w:hAnsi="Verdana" w:cs="Tahoma"/>
                <w:sz w:val="20"/>
                <w:szCs w:val="20"/>
              </w:rPr>
              <w:t>3. Projektas (sutartis) gali būti pradėtas vykdyti anksčiau nei prieš 3 (trejus) metus, tačiau projekto (sutarties) vykdymo pabaiga turi patekti į 3 (trejų) metų laikotarpį, skaičiuojant nuo paskutinės pasiūlymų pateikimo termino dienos.</w:t>
            </w:r>
          </w:p>
          <w:p w14:paraId="0D4A815B" w14:textId="77777777" w:rsidR="00EF04FD" w:rsidRPr="00CB56EB" w:rsidRDefault="00EF04FD" w:rsidP="00EF04FD">
            <w:pPr>
              <w:tabs>
                <w:tab w:val="left" w:pos="129"/>
                <w:tab w:val="left" w:pos="567"/>
                <w:tab w:val="left" w:pos="709"/>
                <w:tab w:val="left" w:pos="993"/>
                <w:tab w:val="left" w:pos="1134"/>
              </w:tabs>
              <w:spacing w:after="0" w:line="240" w:lineRule="auto"/>
              <w:contextualSpacing/>
              <w:jc w:val="both"/>
              <w:rPr>
                <w:rFonts w:ascii="Verdana" w:hAnsi="Verdana" w:cs="Tahoma"/>
                <w:sz w:val="20"/>
                <w:szCs w:val="20"/>
              </w:rPr>
            </w:pPr>
          </w:p>
          <w:p w14:paraId="3698198D" w14:textId="1FD46C25" w:rsidR="00EF04FD" w:rsidRPr="005E7ED2" w:rsidRDefault="00EF04FD" w:rsidP="00F81040">
            <w:pPr>
              <w:tabs>
                <w:tab w:val="left" w:pos="129"/>
                <w:tab w:val="left" w:pos="567"/>
                <w:tab w:val="left" w:pos="709"/>
                <w:tab w:val="left" w:pos="993"/>
                <w:tab w:val="left" w:pos="1134"/>
              </w:tabs>
              <w:spacing w:after="0" w:line="240" w:lineRule="auto"/>
              <w:contextualSpacing/>
              <w:jc w:val="both"/>
              <w:rPr>
                <w:rFonts w:ascii="Verdana" w:hAnsi="Verdana" w:cs="Tahoma"/>
                <w:sz w:val="20"/>
                <w:szCs w:val="20"/>
              </w:rPr>
            </w:pPr>
            <w:r w:rsidRPr="00CB56EB">
              <w:rPr>
                <w:rFonts w:ascii="Verdana" w:hAnsi="Verdana" w:cs="Tahoma"/>
                <w:sz w:val="20"/>
                <w:szCs w:val="20"/>
              </w:rPr>
              <w:t>4.</w:t>
            </w:r>
            <w:r w:rsidRPr="00CB56EB">
              <w:rPr>
                <w:rFonts w:ascii="Verdana" w:hAnsi="Verdana" w:cs="Tahoma"/>
                <w:i/>
                <w:iCs/>
                <w:sz w:val="20"/>
                <w:szCs w:val="20"/>
              </w:rPr>
              <w:t xml:space="preserve"> </w:t>
            </w:r>
            <w:r w:rsidRPr="00CB56EB">
              <w:rPr>
                <w:rFonts w:ascii="Verdana" w:hAnsi="Verdana" w:cs="Tahoma"/>
                <w:sz w:val="20"/>
                <w:szCs w:val="20"/>
              </w:rPr>
              <w:t>Patirtimi šiuose kvalifikacijos reikalavimuose laikomas darbas konkrečiame projekte, t. y. laikas, kurį specialistas nebuvo priskirtas dirbti 2.1–2.</w:t>
            </w:r>
            <w:r>
              <w:rPr>
                <w:rFonts w:ascii="Verdana" w:hAnsi="Verdana" w:cs="Tahoma"/>
                <w:sz w:val="20"/>
                <w:szCs w:val="20"/>
              </w:rPr>
              <w:t>2</w:t>
            </w:r>
            <w:r w:rsidRPr="00CB56EB">
              <w:rPr>
                <w:rFonts w:ascii="Verdana" w:hAnsi="Verdana" w:cs="Tahoma"/>
                <w:sz w:val="20"/>
                <w:szCs w:val="20"/>
              </w:rPr>
              <w:t xml:space="preserve"> papunkčiuose nurodytuose projektuose, neįskaičiuojamas į specialisto patirtį. Tuo pačiu laikotarpiu einamos pareigos skirtinguose projektuose („persidengiančios datos“) nėra sumuojamos. Patirtis dirbant skirtinguose projektuose skirtingu laikotarpiu – sumuojamos. </w:t>
            </w:r>
          </w:p>
        </w:tc>
        <w:tc>
          <w:tcPr>
            <w:tcW w:w="4678" w:type="dxa"/>
            <w:tcBorders>
              <w:top w:val="single" w:sz="4" w:space="0" w:color="auto"/>
              <w:left w:val="single" w:sz="4" w:space="0" w:color="auto"/>
              <w:bottom w:val="single" w:sz="4" w:space="0" w:color="auto"/>
              <w:right w:val="single" w:sz="4" w:space="0" w:color="auto"/>
            </w:tcBorders>
          </w:tcPr>
          <w:p w14:paraId="36213549" w14:textId="77777777" w:rsidR="00EF04FD" w:rsidRDefault="00EF04FD" w:rsidP="00EF04FD">
            <w:pPr>
              <w:spacing w:after="0" w:line="240" w:lineRule="auto"/>
              <w:jc w:val="both"/>
              <w:rPr>
                <w:rFonts w:ascii="Verdana" w:eastAsiaTheme="minorHAnsi" w:hAnsi="Verdana" w:cs="Tahoma"/>
                <w:b/>
                <w:bCs/>
                <w:sz w:val="20"/>
                <w:szCs w:val="20"/>
              </w:rPr>
            </w:pPr>
            <w:r w:rsidRPr="00B0134C">
              <w:rPr>
                <w:rFonts w:ascii="Verdana" w:eastAsiaTheme="minorHAnsi" w:hAnsi="Verdana" w:cs="Tahoma"/>
                <w:b/>
                <w:bCs/>
                <w:sz w:val="20"/>
                <w:szCs w:val="20"/>
              </w:rPr>
              <w:t xml:space="preserve">Pateikiami atsakymai pildant EBVPD (IV dalyje „Atrankos kriterijai“ pažymima TAIP arba NE).  </w:t>
            </w:r>
          </w:p>
          <w:p w14:paraId="33060DAF" w14:textId="77777777" w:rsidR="00EF04FD" w:rsidRDefault="00EF04FD" w:rsidP="00EF04FD">
            <w:pPr>
              <w:spacing w:after="0" w:line="240" w:lineRule="auto"/>
              <w:jc w:val="both"/>
              <w:rPr>
                <w:rFonts w:ascii="Verdana" w:eastAsiaTheme="minorHAnsi" w:hAnsi="Verdana" w:cs="Tahoma"/>
                <w:b/>
                <w:bCs/>
                <w:sz w:val="20"/>
                <w:szCs w:val="20"/>
                <w:u w:val="single"/>
              </w:rPr>
            </w:pPr>
          </w:p>
          <w:p w14:paraId="0A47B617" w14:textId="77777777" w:rsidR="00EF04FD" w:rsidRPr="003827D6" w:rsidRDefault="00EF04FD" w:rsidP="00EF04FD">
            <w:pPr>
              <w:spacing w:after="0" w:line="240" w:lineRule="auto"/>
              <w:jc w:val="both"/>
              <w:rPr>
                <w:rFonts w:ascii="Verdana" w:hAnsi="Verdana" w:cs="Tahoma"/>
                <w:bCs/>
                <w:sz w:val="20"/>
                <w:szCs w:val="20"/>
              </w:rPr>
            </w:pPr>
            <w:r w:rsidRPr="003827D6">
              <w:rPr>
                <w:rFonts w:ascii="Verdana" w:eastAsiaTheme="minorHAnsi" w:hAnsi="Verdana" w:cs="Tahoma"/>
                <w:b/>
                <w:bCs/>
                <w:sz w:val="20"/>
                <w:szCs w:val="20"/>
              </w:rPr>
              <w:t>Tiekėjas, kuris pagal vertinimo rezultatus galės būti pripažintas laimėjusiu, Perkančiajai organizacijai pareikalavus, turės pateikti:</w:t>
            </w:r>
          </w:p>
          <w:p w14:paraId="7C2136B7" w14:textId="59AF1D9E" w:rsidR="00EF04FD" w:rsidRPr="003827D6" w:rsidRDefault="00EF04FD" w:rsidP="00EF04FD">
            <w:pPr>
              <w:spacing w:after="0" w:line="240" w:lineRule="auto"/>
              <w:jc w:val="both"/>
              <w:rPr>
                <w:rFonts w:ascii="Verdana" w:hAnsi="Verdana" w:cs="Tahoma"/>
                <w:bCs/>
                <w:sz w:val="20"/>
                <w:szCs w:val="20"/>
              </w:rPr>
            </w:pPr>
            <w:r w:rsidRPr="003827D6">
              <w:rPr>
                <w:rFonts w:ascii="Verdana" w:hAnsi="Verdana" w:cs="Tahoma"/>
                <w:bCs/>
                <w:sz w:val="20"/>
                <w:szCs w:val="20"/>
              </w:rPr>
              <w:t>1. Vadovo arba jo įgalioto asmens pasirašytą siūlomų specialistų sąrašą (S</w:t>
            </w:r>
            <w:r w:rsidR="003827D6" w:rsidRPr="003827D6">
              <w:rPr>
                <w:rFonts w:ascii="Verdana" w:hAnsi="Verdana" w:cs="Tahoma"/>
                <w:bCs/>
                <w:sz w:val="20"/>
                <w:szCs w:val="20"/>
              </w:rPr>
              <w:t xml:space="preserve">pecialiųjų </w:t>
            </w:r>
            <w:r w:rsidRPr="003827D6">
              <w:rPr>
                <w:rFonts w:ascii="Verdana" w:hAnsi="Verdana" w:cs="Tahoma"/>
                <w:bCs/>
                <w:sz w:val="20"/>
                <w:szCs w:val="20"/>
              </w:rPr>
              <w:t xml:space="preserve">Pirkimo sąlygų </w:t>
            </w:r>
            <w:r w:rsidR="003827D6" w:rsidRPr="003827D6">
              <w:rPr>
                <w:rFonts w:ascii="Verdana" w:hAnsi="Verdana" w:cs="Tahoma"/>
                <w:bCs/>
                <w:sz w:val="20"/>
                <w:szCs w:val="20"/>
              </w:rPr>
              <w:t>9</w:t>
            </w:r>
            <w:r w:rsidRPr="003827D6">
              <w:rPr>
                <w:rFonts w:ascii="Verdana" w:hAnsi="Verdana" w:cs="Tahoma"/>
                <w:bCs/>
                <w:sz w:val="20"/>
                <w:szCs w:val="20"/>
              </w:rPr>
              <w:t xml:space="preserve"> priedas)</w:t>
            </w:r>
            <w:r w:rsidR="003827D6">
              <w:rPr>
                <w:rFonts w:ascii="Verdana" w:hAnsi="Verdana" w:cs="Tahoma"/>
                <w:bCs/>
                <w:sz w:val="20"/>
                <w:szCs w:val="20"/>
              </w:rPr>
              <w:t>;</w:t>
            </w:r>
          </w:p>
          <w:p w14:paraId="213D0AAF" w14:textId="77777777" w:rsidR="00EF04FD" w:rsidRPr="003827D6" w:rsidRDefault="00EF04FD" w:rsidP="00EF04FD">
            <w:pPr>
              <w:spacing w:after="0" w:line="240" w:lineRule="auto"/>
              <w:jc w:val="both"/>
              <w:rPr>
                <w:rFonts w:ascii="Verdana" w:hAnsi="Verdana" w:cs="Tahoma"/>
                <w:bCs/>
                <w:sz w:val="20"/>
                <w:szCs w:val="20"/>
              </w:rPr>
            </w:pPr>
            <w:r w:rsidRPr="003827D6">
              <w:rPr>
                <w:rFonts w:ascii="Verdana" w:hAnsi="Verdana" w:cs="Tahoma"/>
                <w:bCs/>
                <w:sz w:val="20"/>
                <w:szCs w:val="20"/>
              </w:rPr>
              <w:t>2. Siūlomų specialistų gyvenimo aprašymai (CV);</w:t>
            </w:r>
          </w:p>
          <w:p w14:paraId="63390325" w14:textId="5A5B8828" w:rsidR="00EF04FD" w:rsidRPr="003827D6" w:rsidRDefault="00EF04FD" w:rsidP="00170BCF">
            <w:pPr>
              <w:spacing w:after="0" w:line="240" w:lineRule="auto"/>
              <w:jc w:val="both"/>
              <w:rPr>
                <w:rFonts w:ascii="Verdana" w:hAnsi="Verdana" w:cs="Tahoma"/>
                <w:bCs/>
                <w:sz w:val="20"/>
                <w:szCs w:val="20"/>
              </w:rPr>
            </w:pPr>
            <w:r w:rsidRPr="003827D6">
              <w:rPr>
                <w:rFonts w:ascii="Verdana" w:hAnsi="Verdana" w:cs="Tahoma"/>
                <w:bCs/>
                <w:sz w:val="20"/>
                <w:szCs w:val="20"/>
              </w:rPr>
              <w:t>3. Aukštojo mokslo diplomo kopija</w:t>
            </w:r>
            <w:r w:rsidR="00170BCF">
              <w:rPr>
                <w:rFonts w:ascii="Verdana" w:hAnsi="Verdana" w:cs="Tahoma"/>
                <w:bCs/>
                <w:sz w:val="20"/>
                <w:szCs w:val="20"/>
              </w:rPr>
              <w:t>.</w:t>
            </w:r>
          </w:p>
          <w:p w14:paraId="1D3A92E9" w14:textId="77777777" w:rsidR="00EF04FD" w:rsidRPr="00B0134C" w:rsidRDefault="00EF04FD" w:rsidP="00EF04FD">
            <w:pPr>
              <w:spacing w:after="0" w:line="240" w:lineRule="auto"/>
              <w:jc w:val="both"/>
              <w:rPr>
                <w:rFonts w:ascii="Verdana" w:hAnsi="Verdana" w:cs="Tahoma"/>
                <w:bCs/>
                <w:sz w:val="20"/>
                <w:szCs w:val="20"/>
              </w:rPr>
            </w:pPr>
          </w:p>
          <w:p w14:paraId="01BB7D09" w14:textId="6B22C0C5" w:rsidR="00EF04FD" w:rsidRPr="00FF772A" w:rsidRDefault="00EF04FD" w:rsidP="00EF04FD">
            <w:pPr>
              <w:spacing w:after="0" w:line="240" w:lineRule="auto"/>
              <w:jc w:val="both"/>
              <w:rPr>
                <w:rFonts w:ascii="Verdana" w:eastAsiaTheme="minorHAnsi" w:hAnsi="Verdana" w:cs="Tahoma"/>
                <w:b/>
                <w:bCs/>
                <w:sz w:val="20"/>
                <w:szCs w:val="20"/>
              </w:rPr>
            </w:pPr>
            <w:r w:rsidRPr="00B0134C">
              <w:rPr>
                <w:rFonts w:ascii="Verdana" w:hAnsi="Verdana" w:cs="Tahoma"/>
                <w:bCs/>
                <w:i/>
                <w:iCs/>
                <w:sz w:val="20"/>
                <w:szCs w:val="20"/>
              </w:rPr>
              <w:t>Pateikiamos skaitmeninės dokumentų kopijos CVP IS priemonėmis.</w:t>
            </w:r>
          </w:p>
        </w:tc>
      </w:tr>
      <w:tr w:rsidR="00F81040" w:rsidRPr="001A4DC3" w14:paraId="57D1BC6E" w14:textId="77777777" w:rsidTr="13D82D87">
        <w:tc>
          <w:tcPr>
            <w:tcW w:w="709" w:type="dxa"/>
            <w:tcBorders>
              <w:top w:val="single" w:sz="4" w:space="0" w:color="auto"/>
              <w:left w:val="single" w:sz="4" w:space="0" w:color="auto"/>
              <w:bottom w:val="single" w:sz="4" w:space="0" w:color="auto"/>
              <w:right w:val="single" w:sz="4" w:space="0" w:color="auto"/>
            </w:tcBorders>
          </w:tcPr>
          <w:p w14:paraId="685F62D7" w14:textId="3930C857" w:rsidR="00F81040" w:rsidRDefault="00F81040" w:rsidP="00F81040">
            <w:pPr>
              <w:spacing w:after="0" w:line="240" w:lineRule="auto"/>
              <w:jc w:val="center"/>
              <w:rPr>
                <w:rFonts w:ascii="Verdana" w:hAnsi="Verdana" w:cs="Tahoma"/>
                <w:bCs/>
                <w:sz w:val="20"/>
                <w:szCs w:val="20"/>
              </w:rPr>
            </w:pPr>
            <w:r w:rsidRPr="00B0134C">
              <w:rPr>
                <w:rFonts w:ascii="Verdana" w:hAnsi="Verdana" w:cs="Tahoma"/>
                <w:bCs/>
                <w:sz w:val="20"/>
                <w:szCs w:val="20"/>
              </w:rPr>
              <w:t>2.1.</w:t>
            </w:r>
          </w:p>
        </w:tc>
        <w:tc>
          <w:tcPr>
            <w:tcW w:w="4536" w:type="dxa"/>
            <w:tcBorders>
              <w:top w:val="single" w:sz="4" w:space="0" w:color="auto"/>
              <w:left w:val="single" w:sz="4" w:space="0" w:color="auto"/>
              <w:bottom w:val="single" w:sz="4" w:space="0" w:color="auto"/>
              <w:right w:val="single" w:sz="4" w:space="0" w:color="auto"/>
            </w:tcBorders>
          </w:tcPr>
          <w:p w14:paraId="1F827B30" w14:textId="77777777" w:rsidR="00F81040" w:rsidRPr="00067537" w:rsidRDefault="00F81040" w:rsidP="00F81040">
            <w:pPr>
              <w:spacing w:after="0" w:line="240" w:lineRule="auto"/>
              <w:jc w:val="both"/>
              <w:rPr>
                <w:rFonts w:ascii="Verdana" w:eastAsia="Calibri" w:hAnsi="Verdana" w:cs="Tahoma"/>
                <w:sz w:val="20"/>
                <w:szCs w:val="20"/>
              </w:rPr>
            </w:pPr>
            <w:r w:rsidRPr="00067537">
              <w:rPr>
                <w:rFonts w:ascii="Verdana" w:eastAsia="Calibri" w:hAnsi="Verdana" w:cs="Tahoma"/>
                <w:sz w:val="20"/>
                <w:szCs w:val="20"/>
              </w:rPr>
              <w:t xml:space="preserve">Kvalifikuotą </w:t>
            </w:r>
            <w:r w:rsidRPr="00067537">
              <w:rPr>
                <w:rFonts w:ascii="Verdana" w:eastAsia="Calibri" w:hAnsi="Verdana" w:cs="Tahoma"/>
                <w:b/>
                <w:bCs/>
                <w:sz w:val="20"/>
                <w:szCs w:val="20"/>
              </w:rPr>
              <w:t>koordinatorių</w:t>
            </w:r>
            <w:r w:rsidRPr="00067537">
              <w:rPr>
                <w:rFonts w:ascii="Verdana" w:eastAsia="Calibri" w:hAnsi="Verdana" w:cs="Tahoma"/>
                <w:sz w:val="20"/>
                <w:szCs w:val="20"/>
              </w:rPr>
              <w:t xml:space="preserve"> (atsakingą už visą Programos proceso koordinavimą, komunikacijos su Perkančiosios </w:t>
            </w:r>
            <w:r w:rsidRPr="00067537">
              <w:rPr>
                <w:rFonts w:ascii="Verdana" w:eastAsia="Calibri" w:hAnsi="Verdana" w:cs="Tahoma"/>
                <w:sz w:val="20"/>
                <w:szCs w:val="20"/>
              </w:rPr>
              <w:lastRenderedPageBreak/>
              <w:t>organizacijos atstovu (-ais) koordinavimą, kuris:</w:t>
            </w:r>
          </w:p>
          <w:p w14:paraId="2E5FCC77" w14:textId="11F01DF3" w:rsidR="00F81040" w:rsidRPr="00F81040" w:rsidRDefault="00F81040" w:rsidP="00F81040">
            <w:pPr>
              <w:numPr>
                <w:ilvl w:val="0"/>
                <w:numId w:val="30"/>
              </w:numPr>
              <w:spacing w:after="0" w:line="240" w:lineRule="auto"/>
              <w:contextualSpacing/>
              <w:jc w:val="both"/>
              <w:rPr>
                <w:rFonts w:ascii="Verdana" w:eastAsia="Calibri" w:hAnsi="Verdana" w:cs="Tahoma"/>
                <w:sz w:val="20"/>
                <w:szCs w:val="20"/>
              </w:rPr>
            </w:pPr>
            <w:r w:rsidRPr="13D82D87">
              <w:rPr>
                <w:rFonts w:ascii="Verdana" w:eastAsia="Calibri" w:hAnsi="Verdana" w:cs="Tahoma"/>
                <w:sz w:val="20"/>
                <w:szCs w:val="20"/>
              </w:rPr>
              <w:t>per pastaruosius 3 (trejus)</w:t>
            </w:r>
            <w:r w:rsidRPr="13D82D87">
              <w:rPr>
                <w:rFonts w:ascii="Verdana" w:hAnsi="Verdana"/>
                <w:sz w:val="20"/>
                <w:szCs w:val="20"/>
              </w:rPr>
              <w:t xml:space="preserve"> </w:t>
            </w:r>
            <w:r w:rsidRPr="13D82D87">
              <w:rPr>
                <w:rFonts w:ascii="Verdana" w:eastAsia="Calibri" w:hAnsi="Verdana" w:cs="Tahoma"/>
                <w:sz w:val="20"/>
                <w:szCs w:val="20"/>
              </w:rPr>
              <w:t>(iki pasiūlymo pateikimo termino pabaigos) metus yra vadovavęs bent 1 (vienai) mokymo paslaugų teikimo sutarčiai (</w:t>
            </w:r>
            <w:r w:rsidR="10808C8C" w:rsidRPr="13D82D87">
              <w:rPr>
                <w:rFonts w:ascii="Verdana" w:eastAsia="Calibri" w:hAnsi="Verdana" w:cs="Tahoma"/>
                <w:sz w:val="20"/>
                <w:szCs w:val="20"/>
              </w:rPr>
              <w:t>SVV</w:t>
            </w:r>
            <w:r w:rsidRPr="13D82D87">
              <w:rPr>
                <w:rFonts w:ascii="Verdana" w:eastAsia="Calibri" w:hAnsi="Verdana" w:cs="Tahoma"/>
                <w:sz w:val="20"/>
                <w:szCs w:val="20"/>
              </w:rPr>
              <w:t xml:space="preserve"> subjektams), apimančiai nuoseklios mokymų programos sukūrimo, mokymų medžiagos parengimo, grupinių mokymų ir (arba) individualių konsultacijų paslaugas.</w:t>
            </w:r>
          </w:p>
        </w:tc>
        <w:tc>
          <w:tcPr>
            <w:tcW w:w="4678" w:type="dxa"/>
            <w:tcBorders>
              <w:top w:val="single" w:sz="4" w:space="0" w:color="auto"/>
              <w:left w:val="single" w:sz="4" w:space="0" w:color="auto"/>
              <w:bottom w:val="single" w:sz="4" w:space="0" w:color="auto"/>
              <w:right w:val="single" w:sz="4" w:space="0" w:color="auto"/>
            </w:tcBorders>
          </w:tcPr>
          <w:p w14:paraId="2C33BC76" w14:textId="3EA5711C" w:rsidR="00F81040" w:rsidRPr="00FF772A" w:rsidRDefault="00F81040" w:rsidP="00F81040">
            <w:pPr>
              <w:spacing w:after="0"/>
              <w:jc w:val="both"/>
              <w:rPr>
                <w:rFonts w:ascii="Verdana" w:eastAsiaTheme="minorHAnsi" w:hAnsi="Verdana" w:cs="Tahoma"/>
                <w:b/>
                <w:bCs/>
                <w:sz w:val="20"/>
                <w:szCs w:val="20"/>
              </w:rPr>
            </w:pPr>
            <w:r w:rsidRPr="00B0134C">
              <w:rPr>
                <w:rFonts w:ascii="Verdana" w:eastAsia="Calibri" w:hAnsi="Verdana" w:cs="Tahoma"/>
                <w:sz w:val="20"/>
                <w:szCs w:val="20"/>
              </w:rPr>
              <w:lastRenderedPageBreak/>
              <w:t>Pateikiami šios lentelės 2 punkto trečiame stulpelyje nurodyti dokumentai.</w:t>
            </w:r>
          </w:p>
        </w:tc>
      </w:tr>
      <w:tr w:rsidR="00F81040" w:rsidRPr="001A4DC3" w14:paraId="2673A02B" w14:textId="77777777" w:rsidTr="13D82D87">
        <w:tc>
          <w:tcPr>
            <w:tcW w:w="709" w:type="dxa"/>
            <w:tcBorders>
              <w:top w:val="single" w:sz="4" w:space="0" w:color="auto"/>
              <w:left w:val="single" w:sz="4" w:space="0" w:color="auto"/>
              <w:bottom w:val="single" w:sz="4" w:space="0" w:color="auto"/>
              <w:right w:val="single" w:sz="4" w:space="0" w:color="auto"/>
            </w:tcBorders>
          </w:tcPr>
          <w:p w14:paraId="44C735EA" w14:textId="6D35A46C" w:rsidR="00F81040" w:rsidRDefault="00F81040" w:rsidP="00F81040">
            <w:pPr>
              <w:spacing w:after="0" w:line="240" w:lineRule="auto"/>
              <w:jc w:val="center"/>
              <w:rPr>
                <w:rFonts w:ascii="Verdana" w:hAnsi="Verdana" w:cs="Tahoma"/>
                <w:bCs/>
                <w:sz w:val="20"/>
                <w:szCs w:val="20"/>
              </w:rPr>
            </w:pPr>
            <w:r w:rsidRPr="00B0134C">
              <w:rPr>
                <w:rFonts w:ascii="Verdana" w:hAnsi="Verdana" w:cs="Tahoma"/>
                <w:bCs/>
                <w:sz w:val="20"/>
                <w:szCs w:val="20"/>
              </w:rPr>
              <w:t>2.</w:t>
            </w:r>
            <w:r>
              <w:rPr>
                <w:rFonts w:ascii="Verdana" w:hAnsi="Verdana" w:cs="Tahoma"/>
                <w:bCs/>
                <w:sz w:val="20"/>
                <w:szCs w:val="20"/>
              </w:rPr>
              <w:t>2</w:t>
            </w:r>
            <w:r w:rsidRPr="00B0134C">
              <w:rPr>
                <w:rFonts w:ascii="Verdana" w:hAnsi="Verdana" w:cs="Tahoma"/>
                <w:bCs/>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3DF1BDD1" w14:textId="77777777" w:rsidR="00F81040" w:rsidRPr="00B0134C" w:rsidRDefault="00F81040" w:rsidP="00F81040">
            <w:pPr>
              <w:spacing w:after="0" w:line="240" w:lineRule="auto"/>
              <w:jc w:val="both"/>
              <w:rPr>
                <w:rFonts w:ascii="Verdana" w:eastAsia="Calibri" w:hAnsi="Verdana" w:cs="Tahoma"/>
                <w:sz w:val="20"/>
                <w:szCs w:val="20"/>
              </w:rPr>
            </w:pPr>
            <w:r w:rsidRPr="24768D6D">
              <w:rPr>
                <w:rFonts w:ascii="Verdana" w:eastAsia="Calibri" w:hAnsi="Verdana" w:cs="Tahoma"/>
                <w:b/>
                <w:bCs/>
                <w:sz w:val="20"/>
                <w:szCs w:val="20"/>
              </w:rPr>
              <w:t xml:space="preserve">Ne mažiau nei </w:t>
            </w:r>
            <w:r>
              <w:rPr>
                <w:rFonts w:ascii="Verdana" w:eastAsia="Calibri" w:hAnsi="Verdana" w:cs="Tahoma"/>
                <w:b/>
                <w:bCs/>
                <w:sz w:val="20"/>
                <w:szCs w:val="20"/>
              </w:rPr>
              <w:t>1</w:t>
            </w:r>
            <w:r w:rsidRPr="24768D6D">
              <w:rPr>
                <w:rFonts w:ascii="Verdana" w:eastAsia="Calibri" w:hAnsi="Verdana" w:cs="Tahoma"/>
                <w:b/>
                <w:bCs/>
                <w:sz w:val="20"/>
                <w:szCs w:val="20"/>
              </w:rPr>
              <w:t xml:space="preserve"> kvalifikuot</w:t>
            </w:r>
            <w:r>
              <w:rPr>
                <w:rFonts w:ascii="Verdana" w:eastAsia="Calibri" w:hAnsi="Verdana" w:cs="Tahoma"/>
                <w:b/>
                <w:bCs/>
                <w:sz w:val="20"/>
                <w:szCs w:val="20"/>
              </w:rPr>
              <w:t>ą</w:t>
            </w:r>
            <w:r w:rsidRPr="24768D6D">
              <w:rPr>
                <w:rFonts w:ascii="Verdana" w:eastAsia="Calibri" w:hAnsi="Verdana" w:cs="Tahoma"/>
                <w:sz w:val="20"/>
                <w:szCs w:val="20"/>
              </w:rPr>
              <w:t xml:space="preserve"> </w:t>
            </w:r>
            <w:r w:rsidRPr="00A71213">
              <w:rPr>
                <w:rFonts w:ascii="Verdana" w:eastAsia="Calibri" w:hAnsi="Verdana" w:cs="Tahoma"/>
                <w:b/>
                <w:bCs/>
                <w:sz w:val="20"/>
                <w:szCs w:val="20"/>
              </w:rPr>
              <w:t>mokymų</w:t>
            </w:r>
            <w:r>
              <w:rPr>
                <w:rFonts w:ascii="Verdana" w:eastAsia="Calibri" w:hAnsi="Verdana" w:cs="Tahoma"/>
                <w:sz w:val="20"/>
                <w:szCs w:val="20"/>
              </w:rPr>
              <w:t xml:space="preserve"> </w:t>
            </w:r>
            <w:r w:rsidRPr="24768D6D">
              <w:rPr>
                <w:rFonts w:ascii="Verdana" w:eastAsia="Calibri" w:hAnsi="Verdana" w:cs="Tahoma"/>
                <w:b/>
                <w:bCs/>
                <w:sz w:val="20"/>
                <w:szCs w:val="20"/>
              </w:rPr>
              <w:t>ekspert</w:t>
            </w:r>
            <w:r>
              <w:rPr>
                <w:rFonts w:ascii="Verdana" w:eastAsia="Calibri" w:hAnsi="Verdana" w:cs="Tahoma"/>
                <w:b/>
                <w:bCs/>
                <w:sz w:val="20"/>
                <w:szCs w:val="20"/>
              </w:rPr>
              <w:t>ą</w:t>
            </w:r>
            <w:r w:rsidRPr="24768D6D">
              <w:rPr>
                <w:rFonts w:ascii="Verdana" w:eastAsia="Calibri" w:hAnsi="Verdana" w:cs="Tahoma"/>
                <w:b/>
                <w:bCs/>
                <w:sz w:val="20"/>
                <w:szCs w:val="20"/>
              </w:rPr>
              <w:t xml:space="preserve"> </w:t>
            </w:r>
            <w:r w:rsidRPr="24768D6D">
              <w:rPr>
                <w:rFonts w:ascii="Verdana" w:eastAsia="Calibri" w:hAnsi="Verdana" w:cs="Tahoma"/>
                <w:sz w:val="20"/>
                <w:szCs w:val="20"/>
              </w:rPr>
              <w:t>(atsaking</w:t>
            </w:r>
            <w:r>
              <w:rPr>
                <w:rFonts w:ascii="Verdana" w:eastAsia="Calibri" w:hAnsi="Verdana" w:cs="Tahoma"/>
                <w:sz w:val="20"/>
                <w:szCs w:val="20"/>
              </w:rPr>
              <w:t>ą</w:t>
            </w:r>
            <w:r w:rsidRPr="24768D6D">
              <w:rPr>
                <w:rFonts w:ascii="Verdana" w:eastAsia="Calibri" w:hAnsi="Verdana" w:cs="Tahoma"/>
                <w:sz w:val="20"/>
                <w:szCs w:val="20"/>
              </w:rPr>
              <w:t xml:space="preserve"> už </w:t>
            </w:r>
            <w:r>
              <w:rPr>
                <w:rFonts w:ascii="Verdana" w:eastAsia="Calibri" w:hAnsi="Verdana" w:cs="Tahoma"/>
                <w:sz w:val="20"/>
                <w:szCs w:val="20"/>
              </w:rPr>
              <w:t xml:space="preserve">Programos rengimą, gyvų </w:t>
            </w:r>
            <w:r w:rsidRPr="24768D6D">
              <w:rPr>
                <w:rFonts w:ascii="Verdana" w:eastAsia="Calibri" w:hAnsi="Verdana" w:cs="Tahoma"/>
                <w:sz w:val="20"/>
                <w:szCs w:val="20"/>
              </w:rPr>
              <w:t xml:space="preserve">mokymų vedimą </w:t>
            </w:r>
            <w:r>
              <w:rPr>
                <w:rFonts w:ascii="Verdana" w:eastAsia="Calibri" w:hAnsi="Verdana" w:cs="Tahoma"/>
                <w:sz w:val="20"/>
                <w:szCs w:val="20"/>
              </w:rPr>
              <w:t xml:space="preserve">visomis </w:t>
            </w:r>
            <w:r w:rsidRPr="24768D6D">
              <w:rPr>
                <w:rFonts w:ascii="Verdana" w:eastAsia="Calibri" w:hAnsi="Verdana" w:cs="Tahoma"/>
                <w:sz w:val="20"/>
                <w:szCs w:val="20"/>
              </w:rPr>
              <w:t xml:space="preserve">temomis, nurodytomis Techninės specifikacijos </w:t>
            </w:r>
            <w:r>
              <w:rPr>
                <w:rFonts w:ascii="Verdana" w:eastAsia="Calibri" w:hAnsi="Verdana" w:cs="Tahoma"/>
                <w:sz w:val="20"/>
                <w:szCs w:val="20"/>
              </w:rPr>
              <w:t>13.1.-13.10.</w:t>
            </w:r>
            <w:r w:rsidRPr="24768D6D">
              <w:rPr>
                <w:rFonts w:ascii="Verdana" w:eastAsia="Calibri" w:hAnsi="Verdana" w:cs="Tahoma"/>
                <w:sz w:val="20"/>
                <w:szCs w:val="20"/>
              </w:rPr>
              <w:t xml:space="preserve"> punkte ir mokymų </w:t>
            </w:r>
            <w:r>
              <w:rPr>
                <w:rFonts w:ascii="Verdana" w:eastAsia="Calibri" w:hAnsi="Verdana" w:cs="Tahoma"/>
                <w:sz w:val="20"/>
                <w:szCs w:val="20"/>
              </w:rPr>
              <w:t xml:space="preserve">praktinę dalį), </w:t>
            </w:r>
            <w:r w:rsidRPr="24768D6D">
              <w:rPr>
                <w:rFonts w:ascii="Verdana" w:eastAsia="Calibri" w:hAnsi="Verdana" w:cs="Tahoma"/>
                <w:sz w:val="20"/>
                <w:szCs w:val="20"/>
              </w:rPr>
              <w:t>kuri</w:t>
            </w:r>
            <w:r>
              <w:rPr>
                <w:rFonts w:ascii="Verdana" w:eastAsia="Calibri" w:hAnsi="Verdana" w:cs="Tahoma"/>
                <w:sz w:val="20"/>
                <w:szCs w:val="20"/>
              </w:rPr>
              <w:t>s</w:t>
            </w:r>
            <w:r w:rsidRPr="24768D6D">
              <w:rPr>
                <w:rFonts w:ascii="Verdana" w:eastAsia="Calibri" w:hAnsi="Verdana" w:cs="Tahoma"/>
                <w:sz w:val="20"/>
                <w:szCs w:val="20"/>
              </w:rPr>
              <w:t xml:space="preserve">: </w:t>
            </w:r>
          </w:p>
          <w:p w14:paraId="7E0BDB0E" w14:textId="19C5A9D0" w:rsidR="00F81040" w:rsidRPr="00B0134C" w:rsidRDefault="6C1A4161" w:rsidP="00F81040">
            <w:pPr>
              <w:numPr>
                <w:ilvl w:val="0"/>
                <w:numId w:val="31"/>
              </w:numPr>
              <w:spacing w:after="0" w:line="240" w:lineRule="auto"/>
              <w:contextualSpacing/>
              <w:jc w:val="both"/>
              <w:rPr>
                <w:rFonts w:ascii="Verdana" w:eastAsia="Calibri" w:hAnsi="Verdana" w:cs="Tahoma"/>
                <w:sz w:val="20"/>
                <w:szCs w:val="20"/>
              </w:rPr>
            </w:pPr>
            <w:r w:rsidRPr="2F22C573">
              <w:rPr>
                <w:rFonts w:ascii="Verdana" w:hAnsi="Verdana" w:cs="Tahoma"/>
                <w:sz w:val="20"/>
                <w:szCs w:val="20"/>
                <w:lang w:eastAsia="ar-SA"/>
              </w:rPr>
              <w:t>per pastaruosius 3 (trejus) metus yra įgyvendinęs ne mažiau kaip 1</w:t>
            </w:r>
            <w:r w:rsidR="7B8E1E5D" w:rsidRPr="2F22C573">
              <w:rPr>
                <w:rFonts w:ascii="Verdana" w:hAnsi="Verdana" w:cs="Tahoma"/>
                <w:sz w:val="20"/>
                <w:szCs w:val="20"/>
                <w:lang w:eastAsia="ar-SA"/>
              </w:rPr>
              <w:t xml:space="preserve"> (</w:t>
            </w:r>
            <w:r w:rsidRPr="2F22C573">
              <w:rPr>
                <w:rFonts w:ascii="Verdana" w:hAnsi="Verdana" w:cs="Tahoma"/>
                <w:sz w:val="20"/>
                <w:szCs w:val="20"/>
                <w:lang w:eastAsia="ar-SA"/>
              </w:rPr>
              <w:t xml:space="preserve">vieną) verslo mokymo paslaugų </w:t>
            </w:r>
            <w:r w:rsidR="7B8E1E5D" w:rsidRPr="2F22C573">
              <w:rPr>
                <w:rFonts w:ascii="Verdana" w:hAnsi="Verdana" w:cs="Tahoma"/>
                <w:sz w:val="20"/>
                <w:szCs w:val="20"/>
                <w:lang w:eastAsia="ar-SA"/>
              </w:rPr>
              <w:t>sutart</w:t>
            </w:r>
            <w:r w:rsidRPr="2F22C573">
              <w:rPr>
                <w:rFonts w:ascii="Verdana" w:hAnsi="Verdana" w:cs="Tahoma"/>
                <w:sz w:val="20"/>
                <w:szCs w:val="20"/>
                <w:lang w:eastAsia="ar-SA"/>
              </w:rPr>
              <w:t xml:space="preserve">į (verslo </w:t>
            </w:r>
            <w:r w:rsidRPr="2F22C573">
              <w:rPr>
                <w:rFonts w:ascii="Verdana" w:eastAsia="Calibri" w:hAnsi="Verdana" w:cs="Tahoma"/>
                <w:sz w:val="20"/>
                <w:szCs w:val="20"/>
              </w:rPr>
              <w:t>mokymų paslaugų teikimo sutartis suprantama kaip tiesioginių mokymų vedimo verslo subjektams sutartis)</w:t>
            </w:r>
            <w:r w:rsidR="2BD601EA" w:rsidRPr="2F22C573">
              <w:rPr>
                <w:rFonts w:ascii="Verdana" w:eastAsia="Calibri" w:hAnsi="Verdana" w:cs="Tahoma"/>
                <w:sz w:val="20"/>
                <w:szCs w:val="20"/>
              </w:rPr>
              <w:t>, kurios bendra vertė ne mažesnė nei 7</w:t>
            </w:r>
            <w:r w:rsidR="009B628E">
              <w:rPr>
                <w:rFonts w:ascii="Verdana" w:eastAsia="Calibri" w:hAnsi="Verdana" w:cs="Tahoma"/>
                <w:sz w:val="20"/>
                <w:szCs w:val="20"/>
              </w:rPr>
              <w:t> </w:t>
            </w:r>
            <w:r w:rsidR="2BD601EA" w:rsidRPr="2F22C573">
              <w:rPr>
                <w:rFonts w:ascii="Verdana" w:eastAsia="Calibri" w:hAnsi="Verdana" w:cs="Tahoma"/>
                <w:sz w:val="20"/>
                <w:szCs w:val="20"/>
              </w:rPr>
              <w:t>500</w:t>
            </w:r>
            <w:r w:rsidR="009B628E">
              <w:rPr>
                <w:rFonts w:ascii="Verdana" w:eastAsia="Calibri" w:hAnsi="Verdana" w:cs="Tahoma"/>
                <w:sz w:val="20"/>
                <w:szCs w:val="20"/>
              </w:rPr>
              <w:t>,00</w:t>
            </w:r>
            <w:r w:rsidR="2BD601EA" w:rsidRPr="2F22C573">
              <w:rPr>
                <w:rFonts w:ascii="Verdana" w:eastAsia="Calibri" w:hAnsi="Verdana" w:cs="Tahoma"/>
                <w:sz w:val="20"/>
                <w:szCs w:val="20"/>
              </w:rPr>
              <w:t xml:space="preserve"> </w:t>
            </w:r>
            <w:r w:rsidR="009B628E" w:rsidRPr="2F22C573">
              <w:rPr>
                <w:rFonts w:ascii="Verdana" w:eastAsia="Calibri" w:hAnsi="Verdana" w:cs="Tahoma"/>
                <w:sz w:val="20"/>
                <w:szCs w:val="20"/>
              </w:rPr>
              <w:t>E</w:t>
            </w:r>
            <w:r w:rsidR="009B628E">
              <w:rPr>
                <w:rFonts w:ascii="Verdana" w:eastAsia="Calibri" w:hAnsi="Verdana" w:cs="Tahoma"/>
                <w:sz w:val="20"/>
                <w:szCs w:val="20"/>
              </w:rPr>
              <w:t>ur</w:t>
            </w:r>
            <w:r w:rsidR="009B628E" w:rsidRPr="2F22C573">
              <w:rPr>
                <w:rFonts w:ascii="Verdana" w:eastAsia="Calibri" w:hAnsi="Verdana" w:cs="Tahoma"/>
                <w:sz w:val="20"/>
                <w:szCs w:val="20"/>
              </w:rPr>
              <w:t xml:space="preserve"> </w:t>
            </w:r>
            <w:r w:rsidR="2BD601EA" w:rsidRPr="2F22C573">
              <w:rPr>
                <w:rFonts w:ascii="Verdana" w:eastAsia="Calibri" w:hAnsi="Verdana" w:cs="Tahoma"/>
                <w:sz w:val="20"/>
                <w:szCs w:val="20"/>
              </w:rPr>
              <w:t>be PVM</w:t>
            </w:r>
            <w:r w:rsidRPr="2F22C573">
              <w:rPr>
                <w:rFonts w:ascii="Verdana" w:eastAsia="Calibri" w:hAnsi="Verdana" w:cs="Tahoma"/>
                <w:sz w:val="20"/>
                <w:szCs w:val="20"/>
              </w:rPr>
              <w:t>;</w:t>
            </w:r>
          </w:p>
          <w:p w14:paraId="27DFAA03" w14:textId="6C47A501" w:rsidR="00F81040" w:rsidRDefault="6C1A4161" w:rsidP="009B628E">
            <w:pPr>
              <w:numPr>
                <w:ilvl w:val="0"/>
                <w:numId w:val="31"/>
              </w:numPr>
              <w:spacing w:after="0" w:line="240" w:lineRule="auto"/>
              <w:jc w:val="both"/>
              <w:rPr>
                <w:rFonts w:ascii="Verdana" w:eastAsia="Calibri" w:hAnsi="Verdana" w:cs="Tahoma"/>
              </w:rPr>
            </w:pPr>
            <w:r w:rsidRPr="2F22C573">
              <w:rPr>
                <w:rFonts w:ascii="Verdana" w:eastAsia="Calibri" w:hAnsi="Verdana" w:cs="Tahoma"/>
                <w:sz w:val="20"/>
                <w:szCs w:val="20"/>
              </w:rPr>
              <w:t xml:space="preserve">per pastaruosius </w:t>
            </w:r>
            <w:r w:rsidR="0BBCBC23" w:rsidRPr="2F22C573">
              <w:rPr>
                <w:rFonts w:ascii="Verdana" w:eastAsia="Calibri" w:hAnsi="Verdana" w:cs="Tahoma"/>
                <w:sz w:val="20"/>
                <w:szCs w:val="20"/>
              </w:rPr>
              <w:t>3</w:t>
            </w:r>
            <w:r w:rsidRPr="2F22C573">
              <w:rPr>
                <w:rFonts w:ascii="Verdana" w:eastAsia="Calibri" w:hAnsi="Verdana" w:cs="Tahoma"/>
                <w:sz w:val="20"/>
                <w:szCs w:val="20"/>
              </w:rPr>
              <w:t xml:space="preserve"> (</w:t>
            </w:r>
            <w:r w:rsidR="2CD2FC98" w:rsidRPr="2F22C573">
              <w:rPr>
                <w:rFonts w:ascii="Verdana" w:eastAsia="Calibri" w:hAnsi="Verdana" w:cs="Tahoma"/>
                <w:sz w:val="20"/>
                <w:szCs w:val="20"/>
              </w:rPr>
              <w:t>trejus</w:t>
            </w:r>
            <w:r w:rsidRPr="2F22C573">
              <w:rPr>
                <w:rFonts w:ascii="Verdana" w:eastAsia="Calibri" w:hAnsi="Verdana" w:cs="Tahoma"/>
                <w:sz w:val="20"/>
                <w:szCs w:val="20"/>
              </w:rPr>
              <w:t>) metus</w:t>
            </w:r>
            <w:r w:rsidR="5B1CE710" w:rsidRPr="2F22C573">
              <w:rPr>
                <w:rFonts w:ascii="Verdana" w:eastAsia="Calibri" w:hAnsi="Verdana" w:cs="Tahoma"/>
                <w:sz w:val="20"/>
                <w:szCs w:val="20"/>
              </w:rPr>
              <w:t xml:space="preserve"> iki pasiūlymo pateikimo termino pabaigos</w:t>
            </w:r>
            <w:r w:rsidRPr="2F22C573">
              <w:rPr>
                <w:rFonts w:ascii="Verdana" w:eastAsia="Calibri" w:hAnsi="Verdana" w:cs="Tahoma"/>
                <w:sz w:val="20"/>
                <w:szCs w:val="20"/>
              </w:rPr>
              <w:t xml:space="preserve"> yra </w:t>
            </w:r>
            <w:r w:rsidR="50860944" w:rsidRPr="2F22C573">
              <w:rPr>
                <w:rFonts w:ascii="Verdana" w:eastAsia="Calibri" w:hAnsi="Verdana" w:cs="Tahoma"/>
                <w:sz w:val="20"/>
                <w:szCs w:val="20"/>
              </w:rPr>
              <w:t xml:space="preserve"> yra sukaupęs ne mažiau kaip 12 (dvylikos) mėnesių faktinės verslo konsultavimo patirties smulkaus ir vidutinio verslo konsultavimo srityje (patirtis skaičiuojama pagal faktiškai suteiktas konsultavimo paslaugas, t. y. laikotarpis laikomas tinkamu tik tuomet, jei per jį buvo faktiškai teikiamos konsultacijos.</w:t>
            </w:r>
            <w:r w:rsidRPr="2F22C573">
              <w:rPr>
                <w:rFonts w:ascii="Verdana" w:eastAsia="Calibri" w:hAnsi="Verdana" w:cs="Tahoma"/>
                <w:sz w:val="20"/>
                <w:szCs w:val="20"/>
              </w:rPr>
              <w:t xml:space="preserve"> Nepilni metai ar mėnesiai sumuojami pagal faktiškai suteiktų konsultacijų trukmę (pvz., jeigu per vienerius metus konsultacijos teiktos 6 mėnesius, skaičiuojama 6 mėnesių patirtis);</w:t>
            </w:r>
          </w:p>
          <w:p w14:paraId="296C1EE3" w14:textId="37A519A8" w:rsidR="00F81040" w:rsidRPr="009B628E" w:rsidRDefault="00F81040" w:rsidP="009B628E">
            <w:pPr>
              <w:numPr>
                <w:ilvl w:val="0"/>
                <w:numId w:val="31"/>
              </w:numPr>
              <w:spacing w:after="0" w:line="240" w:lineRule="auto"/>
              <w:contextualSpacing/>
              <w:jc w:val="both"/>
              <w:rPr>
                <w:rFonts w:ascii="Verdana" w:eastAsia="Calibri" w:hAnsi="Verdana" w:cs="Tahoma"/>
                <w:sz w:val="20"/>
                <w:szCs w:val="20"/>
              </w:rPr>
            </w:pPr>
            <w:r w:rsidRPr="00A71213">
              <w:rPr>
                <w:rFonts w:ascii="Verdana" w:eastAsia="Calibri" w:hAnsi="Verdana" w:cs="Tahoma"/>
                <w:sz w:val="20"/>
                <w:szCs w:val="20"/>
              </w:rPr>
              <w:t>turi</w:t>
            </w:r>
            <w:r>
              <w:rPr>
                <w:rFonts w:ascii="Verdana" w:eastAsia="Calibri" w:hAnsi="Verdana" w:cs="Tahoma"/>
                <w:sz w:val="20"/>
                <w:szCs w:val="20"/>
              </w:rPr>
              <w:t xml:space="preserve"> </w:t>
            </w:r>
            <w:r w:rsidRPr="003950D8">
              <w:rPr>
                <w:rFonts w:ascii="Verdana" w:eastAsia="Calibri" w:hAnsi="Verdana" w:cs="Tahoma"/>
                <w:sz w:val="20"/>
                <w:szCs w:val="20"/>
              </w:rPr>
              <w:t>aukšt</w:t>
            </w:r>
            <w:r>
              <w:rPr>
                <w:rFonts w:ascii="Verdana" w:eastAsia="Calibri" w:hAnsi="Verdana" w:cs="Tahoma"/>
                <w:sz w:val="20"/>
                <w:szCs w:val="20"/>
              </w:rPr>
              <w:t>ąjį</w:t>
            </w:r>
            <w:r w:rsidRPr="003950D8">
              <w:rPr>
                <w:rFonts w:ascii="Verdana" w:eastAsia="Calibri" w:hAnsi="Verdana" w:cs="Tahoma"/>
                <w:sz w:val="20"/>
                <w:szCs w:val="20"/>
              </w:rPr>
              <w:t xml:space="preserve"> universitetin</w:t>
            </w:r>
            <w:r>
              <w:rPr>
                <w:rFonts w:ascii="Verdana" w:eastAsia="Calibri" w:hAnsi="Verdana" w:cs="Tahoma"/>
                <w:sz w:val="20"/>
                <w:szCs w:val="20"/>
              </w:rPr>
              <w:t>į</w:t>
            </w:r>
            <w:r w:rsidRPr="003950D8">
              <w:rPr>
                <w:rFonts w:ascii="Verdana" w:eastAsia="Calibri" w:hAnsi="Verdana" w:cs="Tahoma"/>
                <w:sz w:val="20"/>
                <w:szCs w:val="20"/>
              </w:rPr>
              <w:t xml:space="preserve"> arba jam prilygint</w:t>
            </w:r>
            <w:r>
              <w:rPr>
                <w:rFonts w:ascii="Verdana" w:eastAsia="Calibri" w:hAnsi="Verdana" w:cs="Tahoma"/>
                <w:sz w:val="20"/>
                <w:szCs w:val="20"/>
              </w:rPr>
              <w:t>ą</w:t>
            </w:r>
            <w:r w:rsidRPr="003950D8">
              <w:rPr>
                <w:rFonts w:ascii="Verdana" w:eastAsia="Calibri" w:hAnsi="Verdana" w:cs="Tahoma"/>
                <w:sz w:val="20"/>
                <w:szCs w:val="20"/>
              </w:rPr>
              <w:t xml:space="preserve"> </w:t>
            </w:r>
            <w:r w:rsidRPr="00A71213">
              <w:rPr>
                <w:rFonts w:ascii="Verdana" w:eastAsia="Calibri" w:hAnsi="Verdana" w:cs="Tahoma"/>
                <w:sz w:val="20"/>
                <w:szCs w:val="20"/>
              </w:rPr>
              <w:t>išsilavinimą verslo, vadybos, ekonomikos, strategijos arba kitose susijusiose srityse</w:t>
            </w:r>
            <w:r w:rsidR="184A5157" w:rsidRPr="67F6FB7A">
              <w:rPr>
                <w:rFonts w:ascii="Verdana" w:eastAsia="Calibri" w:hAnsi="Verdana" w:cs="Tahoma"/>
                <w:sz w:val="20"/>
                <w:szCs w:val="20"/>
              </w:rPr>
              <w:t>.</w:t>
            </w:r>
          </w:p>
        </w:tc>
        <w:tc>
          <w:tcPr>
            <w:tcW w:w="4678" w:type="dxa"/>
            <w:tcBorders>
              <w:top w:val="single" w:sz="4" w:space="0" w:color="auto"/>
              <w:left w:val="single" w:sz="4" w:space="0" w:color="auto"/>
              <w:bottom w:val="single" w:sz="4" w:space="0" w:color="auto"/>
              <w:right w:val="single" w:sz="4" w:space="0" w:color="auto"/>
            </w:tcBorders>
          </w:tcPr>
          <w:p w14:paraId="2E6B5D7E" w14:textId="77777777" w:rsidR="00F81040" w:rsidRPr="00002790" w:rsidRDefault="00F81040" w:rsidP="00F81040">
            <w:pPr>
              <w:spacing w:after="0" w:line="240" w:lineRule="auto"/>
              <w:jc w:val="both"/>
              <w:rPr>
                <w:rFonts w:ascii="Verdana" w:hAnsi="Verdana" w:cs="Tahoma"/>
                <w:color w:val="000000"/>
                <w:sz w:val="20"/>
                <w:szCs w:val="20"/>
                <w:lang w:eastAsia="en-GB"/>
              </w:rPr>
            </w:pPr>
            <w:r w:rsidRPr="00002790">
              <w:rPr>
                <w:rFonts w:ascii="Verdana" w:hAnsi="Verdana" w:cs="Tahoma"/>
                <w:color w:val="000000"/>
                <w:sz w:val="20"/>
                <w:szCs w:val="20"/>
                <w:lang w:eastAsia="en-GB"/>
              </w:rPr>
              <w:t>Pateikiami šios lentelės 2 punkto trečiame stulpelyje nurodyti dokumentai.</w:t>
            </w:r>
          </w:p>
          <w:p w14:paraId="67EE7301" w14:textId="77777777" w:rsidR="00F81040" w:rsidRPr="00002790" w:rsidRDefault="00F81040" w:rsidP="00F81040">
            <w:pPr>
              <w:spacing w:after="0" w:line="240" w:lineRule="auto"/>
              <w:jc w:val="both"/>
              <w:rPr>
                <w:rFonts w:ascii="Verdana" w:hAnsi="Verdana" w:cs="Tahoma"/>
                <w:color w:val="000000"/>
                <w:sz w:val="20"/>
                <w:szCs w:val="20"/>
                <w:lang w:eastAsia="en-GB"/>
              </w:rPr>
            </w:pPr>
          </w:p>
          <w:p w14:paraId="33E9ABE1" w14:textId="77777777" w:rsidR="00F81040" w:rsidRPr="00FF772A" w:rsidRDefault="00F81040" w:rsidP="00F81040">
            <w:pPr>
              <w:spacing w:after="0" w:line="240" w:lineRule="auto"/>
              <w:jc w:val="both"/>
              <w:rPr>
                <w:rFonts w:ascii="Verdana" w:eastAsiaTheme="minorHAnsi" w:hAnsi="Verdana" w:cs="Tahoma"/>
                <w:b/>
                <w:bCs/>
                <w:sz w:val="20"/>
                <w:szCs w:val="20"/>
              </w:rPr>
            </w:pPr>
          </w:p>
        </w:tc>
      </w:tr>
    </w:tbl>
    <w:p w14:paraId="772ADAF0" w14:textId="77777777" w:rsidR="006C65D4" w:rsidRDefault="006C65D4" w:rsidP="006C65D4">
      <w:pPr>
        <w:pStyle w:val="ListParagraph"/>
        <w:spacing w:after="0" w:line="20" w:lineRule="atLeast"/>
        <w:ind w:left="0" w:firstLine="567"/>
        <w:jc w:val="both"/>
        <w:rPr>
          <w:rFonts w:ascii="Verdana" w:hAnsi="Verdana" w:cs="Tahoma"/>
          <w:sz w:val="20"/>
          <w:szCs w:val="20"/>
        </w:rPr>
      </w:pPr>
      <w:r>
        <w:rPr>
          <w:rFonts w:ascii="Verdana" w:hAnsi="Verdana" w:cs="Tahoma"/>
          <w:sz w:val="20"/>
          <w:szCs w:val="20"/>
        </w:rPr>
        <w:lastRenderedPageBreak/>
        <w:t xml:space="preserve">6. </w:t>
      </w:r>
      <w:r w:rsidR="000926FD" w:rsidRPr="002A1A63">
        <w:rPr>
          <w:rFonts w:ascii="Verdana" w:hAnsi="Verdana" w:cs="Tahoma"/>
          <w:sz w:val="20"/>
          <w:szCs w:val="20"/>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5C4A099B" w14:textId="43B51B97" w:rsidR="000926FD" w:rsidRPr="006C65D4" w:rsidRDefault="006C65D4" w:rsidP="006C65D4">
      <w:pPr>
        <w:pStyle w:val="ListParagraph"/>
        <w:spacing w:after="0" w:line="20" w:lineRule="atLeast"/>
        <w:ind w:left="0" w:firstLine="567"/>
        <w:jc w:val="both"/>
        <w:rPr>
          <w:rFonts w:ascii="Verdana" w:hAnsi="Verdana" w:cs="Tahoma"/>
          <w:sz w:val="20"/>
          <w:szCs w:val="20"/>
        </w:rPr>
      </w:pPr>
      <w:r>
        <w:rPr>
          <w:rFonts w:ascii="Verdana" w:hAnsi="Verdana" w:cs="Tahoma"/>
          <w:sz w:val="20"/>
          <w:szCs w:val="20"/>
        </w:rPr>
        <w:t xml:space="preserve">7. </w:t>
      </w:r>
      <w:r w:rsidR="000926FD" w:rsidRPr="006C65D4">
        <w:rPr>
          <w:rFonts w:ascii="Verdana" w:hAnsi="Verdana" w:cs="Tahoma"/>
          <w:sz w:val="20"/>
          <w:szCs w:val="20"/>
        </w:rPr>
        <w:t xml:space="preserve">Jeigu Tiekėjas ketina Pirkimo sutarties vykdymui pasitelkti specialistą – </w:t>
      </w:r>
      <w:r w:rsidR="000926FD" w:rsidRPr="006C65D4">
        <w:rPr>
          <w:rFonts w:ascii="Verdana" w:hAnsi="Verdana" w:cs="Tahoma"/>
          <w:b/>
          <w:bCs/>
          <w:sz w:val="20"/>
          <w:szCs w:val="20"/>
        </w:rPr>
        <w:t>fizinį asmenį</w:t>
      </w:r>
      <w:r w:rsidR="000926FD" w:rsidRPr="006C65D4">
        <w:rPr>
          <w:rFonts w:ascii="Verdana" w:hAnsi="Verdana" w:cs="Tahoma"/>
          <w:sz w:val="20"/>
          <w:szCs w:val="20"/>
        </w:rPr>
        <w:t>, tačiau laimėjimo ir sutarties Pirkimo sudarymo atveju neketina jo įdarbinti, tokiu atveju specialistas (fizinis asmuo) pasiūlyme turi būti nurodomas kaip subtiekėjas ar ūkio subjektas (</w:t>
      </w:r>
      <w:r w:rsidR="000926FD" w:rsidRPr="006C65D4">
        <w:rPr>
          <w:rFonts w:ascii="Verdana" w:hAnsi="Verdana" w:cs="Tahoma"/>
          <w:b/>
          <w:bCs/>
          <w:sz w:val="20"/>
          <w:szCs w:val="20"/>
        </w:rPr>
        <w:t>pateikiamas dokumentas, kad jo ištekliai bus prieinami ir galimi naudoti visą pirkimo sutarties vykdymo laikotarpį</w:t>
      </w:r>
      <w:r w:rsidR="000926FD" w:rsidRPr="006C65D4">
        <w:rPr>
          <w:rFonts w:ascii="Verdana" w:hAnsi="Verdana" w:cs="Tahoma"/>
          <w:sz w:val="20"/>
          <w:szCs w:val="20"/>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000926FD" w:rsidRPr="006C65D4">
        <w:rPr>
          <w:rFonts w:ascii="Verdana" w:hAnsi="Verdana" w:cs="Tahoma"/>
          <w:b/>
          <w:bCs/>
          <w:sz w:val="20"/>
          <w:szCs w:val="20"/>
        </w:rPr>
        <w:t>specialistu susitarimą arba ketinimų protokolą, arba</w:t>
      </w:r>
      <w:r w:rsidR="000926FD" w:rsidRPr="006C65D4">
        <w:rPr>
          <w:rFonts w:ascii="Verdana" w:hAnsi="Verdana" w:cs="Tahoma"/>
          <w:sz w:val="20"/>
          <w:szCs w:val="20"/>
        </w:rPr>
        <w:t xml:space="preserve"> kitą dokumentą, kuris pagrįstų, kad toks ketinimas buvo iki tiekėjui pateikiant pasiūlymą ir, kad laimėjimo ir sutarties sudarymo atveju specialistas bus įdarbintas.</w:t>
      </w:r>
    </w:p>
    <w:p w14:paraId="2736C0A0" w14:textId="77777777" w:rsidR="000926FD" w:rsidRDefault="000926FD" w:rsidP="2E3255FC">
      <w:pPr>
        <w:tabs>
          <w:tab w:val="left" w:pos="720"/>
        </w:tabs>
        <w:spacing w:after="0" w:line="240" w:lineRule="auto"/>
        <w:ind w:firstLine="567"/>
        <w:jc w:val="center"/>
        <w:rPr>
          <w:rFonts w:ascii="Verdana" w:eastAsia="Calibri" w:hAnsi="Verdana"/>
          <w:b/>
          <w:bCs/>
          <w:sz w:val="20"/>
          <w:szCs w:val="20"/>
          <w:lang w:eastAsia="en-US"/>
        </w:rPr>
      </w:pPr>
    </w:p>
    <w:p w14:paraId="2AE912CA" w14:textId="1F5F546E" w:rsidR="002F396F" w:rsidRPr="00CA2DCF" w:rsidRDefault="23669F6D" w:rsidP="2E3255FC">
      <w:pPr>
        <w:tabs>
          <w:tab w:val="left" w:pos="720"/>
        </w:tabs>
        <w:spacing w:after="0" w:line="240" w:lineRule="auto"/>
        <w:ind w:firstLine="567"/>
        <w:jc w:val="center"/>
        <w:rPr>
          <w:rFonts w:ascii="Verdana" w:eastAsia="Calibri" w:hAnsi="Verdana"/>
          <w:b/>
          <w:bCs/>
          <w:sz w:val="20"/>
          <w:szCs w:val="20"/>
          <w:lang w:eastAsia="en-US"/>
        </w:rPr>
      </w:pPr>
      <w:r w:rsidRPr="00CA2DCF">
        <w:rPr>
          <w:rFonts w:ascii="Verdana" w:eastAsia="Calibri" w:hAnsi="Verdana"/>
          <w:b/>
          <w:bCs/>
          <w:sz w:val="20"/>
          <w:szCs w:val="20"/>
          <w:lang w:eastAsia="en-US"/>
        </w:rPr>
        <w:t xml:space="preserve">Tiekėjams keliami reikalavimai dėl kokybės vadybos sistemos ir </w:t>
      </w:r>
      <w:r w:rsidR="50CC865C" w:rsidRPr="00CA2DCF">
        <w:rPr>
          <w:rFonts w:ascii="Verdana" w:eastAsia="Calibri" w:hAnsi="Verdana"/>
          <w:b/>
          <w:bCs/>
          <w:sz w:val="20"/>
          <w:szCs w:val="20"/>
          <w:lang w:eastAsia="en-US"/>
        </w:rPr>
        <w:t xml:space="preserve">(ar) </w:t>
      </w:r>
      <w:r w:rsidRPr="00CA2DCF">
        <w:rPr>
          <w:rFonts w:ascii="Verdana" w:eastAsia="Calibri" w:hAnsi="Verdana"/>
          <w:b/>
          <w:bCs/>
          <w:sz w:val="20"/>
          <w:szCs w:val="20"/>
          <w:lang w:eastAsia="en-US"/>
        </w:rPr>
        <w:t>aplinkos apsaugos vadybos sistemos standartų</w:t>
      </w:r>
      <w:r w:rsidR="13C3E59B" w:rsidRPr="00CA2DCF">
        <w:rPr>
          <w:rFonts w:ascii="Verdana" w:eastAsia="Calibri" w:hAnsi="Verdana"/>
          <w:b/>
          <w:bCs/>
          <w:sz w:val="20"/>
          <w:szCs w:val="20"/>
          <w:lang w:eastAsia="en-US"/>
        </w:rPr>
        <w:t xml:space="preserve"> reikalavimai</w:t>
      </w:r>
    </w:p>
    <w:p w14:paraId="07691038" w14:textId="77777777" w:rsidR="002D71B6" w:rsidRPr="00CA2DCF" w:rsidRDefault="002D71B6" w:rsidP="005B19E4">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41F01C12" w14:textId="3EC95D84" w:rsidR="005B19E4" w:rsidRPr="00CA2DCF" w:rsidRDefault="006C65D4" w:rsidP="00812ADC">
      <w:pPr>
        <w:spacing w:after="0" w:line="20" w:lineRule="atLeast"/>
        <w:ind w:firstLine="567"/>
        <w:jc w:val="both"/>
        <w:rPr>
          <w:rFonts w:ascii="Verdana" w:eastAsiaTheme="minorHAnsi" w:hAnsi="Verdana" w:cstheme="minorHAnsi"/>
          <w:sz w:val="20"/>
          <w:szCs w:val="20"/>
        </w:rPr>
      </w:pPr>
      <w:r>
        <w:rPr>
          <w:rFonts w:ascii="Verdana" w:eastAsiaTheme="minorHAnsi" w:hAnsi="Verdana" w:cstheme="minorHAnsi"/>
          <w:sz w:val="20"/>
          <w:szCs w:val="20"/>
        </w:rPr>
        <w:t>8</w:t>
      </w:r>
      <w:r w:rsidR="006638AF" w:rsidRPr="00CA2DCF">
        <w:rPr>
          <w:rFonts w:ascii="Verdana" w:eastAsiaTheme="minorHAnsi" w:hAnsi="Verdana" w:cstheme="minorHAnsi"/>
          <w:sz w:val="20"/>
          <w:szCs w:val="20"/>
        </w:rPr>
        <w:t>.</w:t>
      </w:r>
      <w:r w:rsidR="00812ADC" w:rsidRPr="00CA2DCF">
        <w:rPr>
          <w:rFonts w:ascii="Verdana" w:eastAsiaTheme="minorHAnsi" w:hAnsi="Verdana" w:cstheme="minorHAnsi"/>
          <w:sz w:val="20"/>
          <w:szCs w:val="20"/>
        </w:rPr>
        <w:t xml:space="preserve"> </w:t>
      </w:r>
      <w:r w:rsidR="00DB7F65" w:rsidRPr="00CA2DCF">
        <w:rPr>
          <w:rFonts w:ascii="Verdana" w:eastAsia="Calibri" w:hAnsi="Verdana" w:cstheme="minorHAnsi"/>
          <w:sz w:val="20"/>
          <w:szCs w:val="20"/>
          <w:lang w:eastAsia="en-US"/>
        </w:rPr>
        <w:t>P</w:t>
      </w:r>
      <w:r w:rsidR="008F38C8" w:rsidRPr="00CA2DCF">
        <w:rPr>
          <w:rFonts w:ascii="Verdana" w:eastAsia="Calibri" w:hAnsi="Verdana" w:cstheme="minorHAnsi"/>
          <w:sz w:val="20"/>
          <w:szCs w:val="20"/>
          <w:lang w:eastAsia="en-US"/>
        </w:rPr>
        <w:t xml:space="preserve">erkančioji organizacija nereikalauja, kad tiekėjai laikytųsi </w:t>
      </w:r>
      <w:r w:rsidR="008F38C8" w:rsidRPr="00CA2DCF">
        <w:rPr>
          <w:rFonts w:ascii="Verdana" w:eastAsia="Calibri" w:hAnsi="Verdana" w:cstheme="minorHAnsi"/>
          <w:color w:val="000000" w:themeColor="text1"/>
          <w:sz w:val="20"/>
          <w:szCs w:val="20"/>
          <w:lang w:eastAsia="en-US"/>
        </w:rPr>
        <w:t>k</w:t>
      </w:r>
      <w:r w:rsidR="005B19E4" w:rsidRPr="00CA2DCF">
        <w:rPr>
          <w:rFonts w:ascii="Verdana" w:eastAsia="Calibri" w:hAnsi="Verdana" w:cstheme="minorHAnsi"/>
          <w:iCs/>
          <w:color w:val="000000" w:themeColor="text1"/>
          <w:sz w:val="20"/>
          <w:szCs w:val="20"/>
          <w:lang w:eastAsia="en-US"/>
        </w:rPr>
        <w:t>okybės vadybos sistemos ir (arba) aplinkos apsaugos vadybos sistemos standart</w:t>
      </w:r>
      <w:r w:rsidR="008F38C8" w:rsidRPr="00CA2DCF">
        <w:rPr>
          <w:rFonts w:ascii="Verdana" w:eastAsia="Calibri" w:hAnsi="Verdana" w:cstheme="minorHAnsi"/>
          <w:iCs/>
          <w:color w:val="000000" w:themeColor="text1"/>
          <w:sz w:val="20"/>
          <w:szCs w:val="20"/>
          <w:lang w:eastAsia="en-US"/>
        </w:rPr>
        <w:t>ų</w:t>
      </w:r>
      <w:r w:rsidR="005B19E4" w:rsidRPr="00CA2DCF">
        <w:rPr>
          <w:rFonts w:ascii="Verdana" w:eastAsia="Calibri" w:hAnsi="Verdana" w:cstheme="minorHAnsi"/>
          <w:iCs/>
          <w:color w:val="000000" w:themeColor="text1"/>
          <w:sz w:val="20"/>
          <w:szCs w:val="20"/>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3" w:name="_Ref38291379"/>
      <w:bookmarkStart w:id="54" w:name="_Ref38291394"/>
      <w:bookmarkStart w:id="55" w:name="_Ref38898251"/>
      <w:bookmarkStart w:id="56" w:name="_Toc191991267"/>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3"/>
      <w:bookmarkEnd w:id="54"/>
      <w:bookmarkEnd w:id="55"/>
      <w:bookmarkEnd w:id="56"/>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77777777" w:rsidR="002F396F" w:rsidRPr="00792485" w:rsidRDefault="002F396F" w:rsidP="002F396F">
      <w:pPr>
        <w:jc w:val="both"/>
        <w:rPr>
          <w:rFonts w:ascii="Verdana" w:hAnsi="Verdana" w:cstheme="minorHAnsi"/>
          <w:sz w:val="20"/>
          <w:szCs w:val="20"/>
        </w:rPr>
      </w:pPr>
      <w:r w:rsidRPr="00792485">
        <w:rPr>
          <w:rFonts w:ascii="Verdana" w:hAnsi="Verdana" w:cstheme="minorHAnsi"/>
          <w:sz w:val="20"/>
          <w:szCs w:val="20"/>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57" w:name="_Ref38540913"/>
      <w:bookmarkStart w:id="58" w:name="_Ref38898051"/>
      <w:bookmarkStart w:id="59" w:name="_Ref38901392"/>
      <w:bookmarkStart w:id="60" w:name="_Toc191991268"/>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57"/>
      <w:bookmarkEnd w:id="58"/>
      <w:bookmarkEnd w:id="59"/>
      <w:bookmarkEnd w:id="60"/>
    </w:p>
    <w:p w14:paraId="59AADC58" w14:textId="77777777" w:rsidR="00670407" w:rsidRDefault="00670407" w:rsidP="00670407">
      <w:pPr>
        <w:pStyle w:val="Subtitle"/>
        <w:spacing w:after="0"/>
        <w:jc w:val="center"/>
        <w:rPr>
          <w:rFonts w:ascii="Verdana" w:hAnsi="Verdana"/>
          <w:sz w:val="24"/>
          <w:szCs w:val="24"/>
        </w:rPr>
      </w:pPr>
    </w:p>
    <w:p w14:paraId="2EDF208A" w14:textId="13E52AE2" w:rsidR="00693D4F" w:rsidRDefault="00580CEA" w:rsidP="00670407">
      <w:pPr>
        <w:pStyle w:val="Subtitle"/>
        <w:spacing w:after="0"/>
        <w:jc w:val="center"/>
        <w:rPr>
          <w:rFonts w:ascii="Verdana" w:hAnsi="Verdana"/>
          <w:sz w:val="24"/>
          <w:szCs w:val="24"/>
        </w:rPr>
      </w:pPr>
      <w:r>
        <w:rPr>
          <w:rFonts w:ascii="Verdana" w:hAnsi="Verdana"/>
          <w:sz w:val="24"/>
          <w:szCs w:val="24"/>
        </w:rPr>
        <w:t>PASIŪLYMO FORMA</w:t>
      </w:r>
    </w:p>
    <w:p w14:paraId="00C3554A" w14:textId="77777777" w:rsidR="00670407" w:rsidRPr="00670407" w:rsidRDefault="00670407" w:rsidP="00670407">
      <w:pPr>
        <w:spacing w:after="0"/>
      </w:pPr>
    </w:p>
    <w:p w14:paraId="6EFFFBF1" w14:textId="77777777" w:rsidR="00FC55DB" w:rsidRPr="00E722E7" w:rsidRDefault="00FC55DB" w:rsidP="00FC55DB">
      <w:pPr>
        <w:spacing w:after="0"/>
        <w:jc w:val="center"/>
        <w:rPr>
          <w:rFonts w:ascii="Verdana" w:eastAsia="Arial" w:hAnsi="Verdana" w:cs="Times New Roman"/>
          <w:color w:val="000000"/>
          <w:sz w:val="20"/>
          <w:szCs w:val="20"/>
        </w:rPr>
      </w:pPr>
      <w:r w:rsidRPr="00E722E7">
        <w:rPr>
          <w:rFonts w:ascii="Verdana" w:eastAsia="Arial" w:hAnsi="Verdana" w:cs="Times New Roman"/>
          <w:color w:val="000000"/>
          <w:sz w:val="20"/>
          <w:szCs w:val="20"/>
        </w:rPr>
        <w:t>Herbas arba prekių ženklas</w:t>
      </w:r>
    </w:p>
    <w:p w14:paraId="6D713A05" w14:textId="77777777" w:rsidR="00FC55DB" w:rsidRPr="00E722E7" w:rsidRDefault="00FC55DB" w:rsidP="00FC55DB">
      <w:pPr>
        <w:spacing w:after="0"/>
        <w:jc w:val="center"/>
        <w:rPr>
          <w:rFonts w:ascii="Verdana" w:eastAsia="Arial" w:hAnsi="Verdana" w:cs="Times New Roman"/>
          <w:color w:val="000000"/>
          <w:sz w:val="20"/>
          <w:szCs w:val="20"/>
        </w:rPr>
      </w:pPr>
    </w:p>
    <w:p w14:paraId="2BCBBA31" w14:textId="77777777" w:rsidR="00FC55DB" w:rsidRPr="00E722E7" w:rsidRDefault="00634416" w:rsidP="00FC55DB">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2037497722"/>
          <w:placeholder>
            <w:docPart w:val="84F9701E6CB44795B01EBFDC880E5040"/>
          </w:placeholder>
          <w:temporary/>
          <w:showingPlcHdr/>
          <w:text/>
        </w:sdtPr>
        <w:sdtEndPr/>
        <w:sdtContent>
          <w:r w:rsidR="00FC55DB" w:rsidRPr="00E722E7">
            <w:rPr>
              <w:rFonts w:ascii="Verdana" w:eastAsia="Arial" w:hAnsi="Verdana" w:cs="Times New Roman"/>
              <w:i/>
              <w:color w:val="000000"/>
              <w:sz w:val="20"/>
              <w:szCs w:val="20"/>
              <w:highlight w:val="lightGray"/>
            </w:rPr>
            <w:t>Tiekėjo pavadinimas</w:t>
          </w:r>
        </w:sdtContent>
      </w:sdt>
    </w:p>
    <w:p w14:paraId="41B2C4B0" w14:textId="77777777" w:rsidR="00FC55DB" w:rsidRPr="00E722E7" w:rsidRDefault="00FC55DB" w:rsidP="00FC55DB">
      <w:pPr>
        <w:spacing w:after="0" w:line="240" w:lineRule="auto"/>
        <w:jc w:val="center"/>
        <w:rPr>
          <w:rFonts w:ascii="Verdana" w:eastAsia="Arial" w:hAnsi="Verdana" w:cs="Times New Roman"/>
          <w:color w:val="000000"/>
          <w:sz w:val="20"/>
          <w:szCs w:val="20"/>
        </w:rPr>
      </w:pPr>
    </w:p>
    <w:p w14:paraId="02307A72" w14:textId="77777777" w:rsidR="00FC55DB" w:rsidRPr="00E722E7" w:rsidRDefault="00634416" w:rsidP="00FC55DB">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29620157"/>
          <w:placeholder>
            <w:docPart w:val="6F065FDB2F0344FF8B74F1A986F0DC1E"/>
          </w:placeholder>
          <w:temporary/>
          <w:showingPlcHdr/>
          <w:text/>
        </w:sdtPr>
        <w:sdtEndPr/>
        <w:sdtContent>
          <w:r w:rsidR="00FC55DB" w:rsidRPr="00E722E7">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8D6071D" w14:textId="77777777" w:rsidR="00FC55DB" w:rsidRPr="00E722E7" w:rsidRDefault="00FC55DB" w:rsidP="00FC55DB">
      <w:pPr>
        <w:spacing w:after="0" w:line="240" w:lineRule="auto"/>
        <w:jc w:val="center"/>
        <w:rPr>
          <w:rFonts w:ascii="Verdana" w:eastAsia="Arial" w:hAnsi="Verdana" w:cs="Times New Roman"/>
          <w:color w:val="000000"/>
          <w:sz w:val="20"/>
          <w:szCs w:val="20"/>
        </w:rPr>
      </w:pPr>
    </w:p>
    <w:p w14:paraId="65DB90A4" w14:textId="77777777" w:rsidR="00FC55DB" w:rsidRPr="00E722E7" w:rsidRDefault="00FC55DB" w:rsidP="00FC55DB">
      <w:pPr>
        <w:spacing w:after="0"/>
        <w:jc w:val="both"/>
        <w:rPr>
          <w:rFonts w:ascii="Verdana" w:eastAsia="Arial" w:hAnsi="Verdana" w:cs="Times New Roman"/>
          <w:b/>
          <w:bCs/>
          <w:color w:val="000000"/>
          <w:sz w:val="20"/>
          <w:szCs w:val="20"/>
        </w:rPr>
      </w:pPr>
    </w:p>
    <w:p w14:paraId="3348E1C2" w14:textId="77777777" w:rsidR="00FC55DB" w:rsidRPr="00E722E7" w:rsidRDefault="00FC55DB" w:rsidP="00FC55DB">
      <w:pPr>
        <w:tabs>
          <w:tab w:val="center" w:pos="2520"/>
        </w:tabs>
        <w:spacing w:after="0"/>
        <w:jc w:val="both"/>
        <w:rPr>
          <w:rFonts w:ascii="Verdana" w:eastAsia="Arial" w:hAnsi="Verdana" w:cs="Times New Roman"/>
          <w:color w:val="000000"/>
          <w:sz w:val="20"/>
          <w:szCs w:val="20"/>
        </w:rPr>
      </w:pPr>
      <w:r w:rsidRPr="00E722E7">
        <w:rPr>
          <w:rFonts w:ascii="Verdana" w:eastAsia="Arial" w:hAnsi="Verdana" w:cs="Times New Roman"/>
          <w:color w:val="000000"/>
          <w:sz w:val="20"/>
          <w:szCs w:val="20"/>
        </w:rPr>
        <w:t>VšĮ Inovacijų agentūra</w:t>
      </w:r>
    </w:p>
    <w:p w14:paraId="0E09A4D3" w14:textId="77777777" w:rsidR="00FC55DB" w:rsidRPr="00E722E7" w:rsidRDefault="00FC55DB" w:rsidP="00FC55DB">
      <w:pPr>
        <w:spacing w:after="0"/>
        <w:jc w:val="both"/>
        <w:rPr>
          <w:rFonts w:ascii="Verdana" w:eastAsia="Arial" w:hAnsi="Verdana" w:cs="Times New Roman"/>
          <w:b/>
          <w:color w:val="000000"/>
          <w:sz w:val="20"/>
          <w:szCs w:val="20"/>
        </w:rPr>
      </w:pPr>
    </w:p>
    <w:p w14:paraId="2304E1DC" w14:textId="77777777" w:rsidR="00FC55DB" w:rsidRPr="00E722E7" w:rsidRDefault="00FC55DB" w:rsidP="00FC55DB">
      <w:pPr>
        <w:spacing w:after="0"/>
        <w:jc w:val="center"/>
        <w:rPr>
          <w:rFonts w:ascii="Verdana" w:eastAsia="Arial" w:hAnsi="Verdana" w:cs="Times New Roman"/>
          <w:b/>
          <w:color w:val="000000"/>
          <w:sz w:val="20"/>
          <w:szCs w:val="20"/>
        </w:rPr>
      </w:pPr>
      <w:r w:rsidRPr="00E722E7">
        <w:rPr>
          <w:rFonts w:ascii="Verdana" w:eastAsia="Arial" w:hAnsi="Verdana" w:cs="Times New Roman"/>
          <w:b/>
          <w:color w:val="000000"/>
          <w:sz w:val="20"/>
          <w:szCs w:val="20"/>
        </w:rPr>
        <w:t>PASIŪLYMAS</w:t>
      </w:r>
    </w:p>
    <w:p w14:paraId="0D597909" w14:textId="59E385F3" w:rsidR="00FC55DB" w:rsidRPr="00E722E7" w:rsidRDefault="00FC55DB" w:rsidP="00FC55DB">
      <w:pPr>
        <w:spacing w:after="0"/>
        <w:jc w:val="center"/>
        <w:rPr>
          <w:rFonts w:ascii="Verdana" w:eastAsia="Arial" w:hAnsi="Verdana" w:cs="Times New Roman"/>
          <w:color w:val="000000"/>
          <w:sz w:val="20"/>
          <w:szCs w:val="20"/>
        </w:rPr>
      </w:pPr>
      <w:r w:rsidRPr="00E722E7">
        <w:rPr>
          <w:rFonts w:ascii="Verdana" w:eastAsia="Arial" w:hAnsi="Verdana" w:cs="Times New Roman"/>
          <w:b/>
          <w:color w:val="000000"/>
          <w:sz w:val="20"/>
          <w:szCs w:val="20"/>
        </w:rPr>
        <w:t xml:space="preserve">DĖL </w:t>
      </w:r>
      <w:r w:rsidR="00F81040">
        <w:rPr>
          <w:rFonts w:ascii="Verdana" w:eastAsia="Arial" w:hAnsi="Verdana" w:cs="Times New Roman"/>
          <w:b/>
          <w:bCs/>
          <w:caps/>
          <w:color w:val="000000"/>
          <w:sz w:val="20"/>
          <w:szCs w:val="20"/>
        </w:rPr>
        <w:t>mokymo</w:t>
      </w:r>
      <w:r>
        <w:rPr>
          <w:rFonts w:ascii="Verdana" w:eastAsia="Arial" w:hAnsi="Verdana" w:cs="Times New Roman"/>
          <w:b/>
          <w:bCs/>
          <w:caps/>
          <w:color w:val="000000"/>
          <w:sz w:val="20"/>
          <w:szCs w:val="20"/>
        </w:rPr>
        <w:t xml:space="preserve"> PASLAUGŲ</w:t>
      </w:r>
    </w:p>
    <w:p w14:paraId="3C850604" w14:textId="77777777" w:rsidR="00FC55DB" w:rsidRPr="00E722E7" w:rsidRDefault="00FC55DB" w:rsidP="00FC55DB">
      <w:pPr>
        <w:shd w:val="clear" w:color="auto" w:fill="FFFFFF"/>
        <w:spacing w:after="0"/>
        <w:rPr>
          <w:rFonts w:ascii="Verdana" w:eastAsia="Arial" w:hAnsi="Verdana" w:cs="Times New Roman"/>
          <w:color w:val="000000"/>
          <w:sz w:val="20"/>
          <w:szCs w:val="20"/>
        </w:rPr>
      </w:pPr>
    </w:p>
    <w:p w14:paraId="5644A6B0" w14:textId="77777777" w:rsidR="00FC55DB" w:rsidRPr="00E722E7" w:rsidRDefault="00634416" w:rsidP="00FC55DB">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103257578"/>
          <w:placeholder>
            <w:docPart w:val="78FF8DE9E5104BDDB95202A9C4E511B9"/>
          </w:placeholder>
          <w:temporary/>
          <w:showingPlcHdr/>
          <w:text/>
        </w:sdtPr>
        <w:sdtEndPr/>
        <w:sdtContent>
          <w:r w:rsidR="00FC55DB" w:rsidRPr="00E722E7">
            <w:rPr>
              <w:rFonts w:ascii="Verdana" w:eastAsia="Arial" w:hAnsi="Verdana" w:cs="Times New Roman"/>
              <w:i/>
              <w:color w:val="000000"/>
              <w:sz w:val="20"/>
              <w:szCs w:val="20"/>
              <w:highlight w:val="lightGray"/>
            </w:rPr>
            <w:t>nurodyti datą</w:t>
          </w:r>
        </w:sdtContent>
      </w:sdt>
      <w:r w:rsidR="00FC55DB" w:rsidRPr="00E722E7">
        <w:rPr>
          <w:rFonts w:ascii="Verdana" w:eastAsia="Arial" w:hAnsi="Verdana" w:cs="Times New Roman"/>
          <w:b/>
          <w:bCs/>
          <w:color w:val="000000"/>
          <w:sz w:val="20"/>
          <w:szCs w:val="20"/>
        </w:rPr>
        <w:t xml:space="preserve"> </w:t>
      </w:r>
      <w:r w:rsidR="00FC55DB" w:rsidRPr="00E722E7">
        <w:rPr>
          <w:rFonts w:ascii="Verdana" w:eastAsia="Arial" w:hAnsi="Verdana" w:cs="Times New Roman"/>
          <w:bCs/>
          <w:color w:val="000000"/>
          <w:sz w:val="20"/>
          <w:szCs w:val="20"/>
        </w:rPr>
        <w:t>Nr.</w:t>
      </w:r>
      <w:r w:rsidR="00FC55DB" w:rsidRPr="00E722E7">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1622423747"/>
          <w:placeholder>
            <w:docPart w:val="A7531881966343D1BDD341D363B4F8B1"/>
          </w:placeholder>
          <w:temporary/>
          <w:showingPlcHdr/>
          <w:text/>
        </w:sdtPr>
        <w:sdtEndPr/>
        <w:sdtContent>
          <w:r w:rsidR="00FC55DB" w:rsidRPr="00E722E7">
            <w:rPr>
              <w:rFonts w:ascii="Verdana" w:eastAsia="Arial" w:hAnsi="Verdana" w:cs="Times New Roman"/>
              <w:i/>
              <w:color w:val="000000"/>
              <w:sz w:val="20"/>
              <w:szCs w:val="20"/>
              <w:highlight w:val="lightGray"/>
            </w:rPr>
            <w:t>____</w:t>
          </w:r>
        </w:sdtContent>
      </w:sdt>
    </w:p>
    <w:p w14:paraId="22BB829C" w14:textId="77777777" w:rsidR="00FC55DB" w:rsidRPr="00E722E7" w:rsidRDefault="00634416" w:rsidP="00FC55DB">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629019857"/>
          <w:placeholder>
            <w:docPart w:val="B2529D9A992D4C908571A1CDF6580A71"/>
          </w:placeholder>
          <w:temporary/>
          <w:showingPlcHdr/>
          <w:text/>
        </w:sdtPr>
        <w:sdtEndPr/>
        <w:sdtContent>
          <w:r w:rsidR="00FC55DB" w:rsidRPr="00E722E7">
            <w:rPr>
              <w:rFonts w:ascii="Verdana" w:eastAsia="Arial" w:hAnsi="Verdana" w:cs="Times New Roman"/>
              <w:i/>
              <w:color w:val="000000"/>
              <w:sz w:val="20"/>
              <w:szCs w:val="20"/>
              <w:highlight w:val="lightGray"/>
            </w:rPr>
            <w:t>nurodyti sudarymo vietą</w:t>
          </w:r>
        </w:sdtContent>
      </w:sdt>
    </w:p>
    <w:p w14:paraId="0E8E57E4" w14:textId="77777777" w:rsidR="00FC55DB" w:rsidRDefault="00FC55DB" w:rsidP="00FC55DB">
      <w:pPr>
        <w:spacing w:before="120" w:after="0" w:line="20" w:lineRule="atLeast"/>
        <w:jc w:val="both"/>
        <w:rPr>
          <w:rFonts w:ascii="Verdana" w:eastAsia="Arial" w:hAnsi="Verdana" w:cs="Times New Roman"/>
          <w:b/>
          <w:i/>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C55DB" w:rsidRPr="002D18CE" w14:paraId="2A152CB4" w14:textId="77777777" w:rsidTr="0060222F">
        <w:tc>
          <w:tcPr>
            <w:tcW w:w="5485" w:type="dxa"/>
            <w:tcBorders>
              <w:top w:val="single" w:sz="4" w:space="0" w:color="auto"/>
              <w:left w:val="single" w:sz="4" w:space="0" w:color="auto"/>
              <w:bottom w:val="single" w:sz="4" w:space="0" w:color="auto"/>
              <w:right w:val="single" w:sz="4" w:space="0" w:color="auto"/>
            </w:tcBorders>
            <w:hideMark/>
          </w:tcPr>
          <w:p w14:paraId="05CE88AB" w14:textId="77777777" w:rsidR="00FC55DB" w:rsidRPr="002D18CE" w:rsidRDefault="00FC55DB" w:rsidP="00740E34">
            <w:pPr>
              <w:spacing w:after="0" w:line="240" w:lineRule="auto"/>
              <w:rPr>
                <w:rFonts w:ascii="Verdana" w:hAnsi="Verdana" w:cstheme="minorHAnsi"/>
                <w:sz w:val="20"/>
                <w:szCs w:val="20"/>
              </w:rPr>
            </w:pPr>
            <w:r w:rsidRPr="002D18CE">
              <w:rPr>
                <w:rFonts w:ascii="Verdana" w:hAnsi="Verdana" w:cstheme="minorHAnsi"/>
                <w:sz w:val="20"/>
                <w:szCs w:val="20"/>
              </w:rPr>
              <w:t xml:space="preserve">Tiekėjo arba ūkio subjektų grupės dalyvių pavadinimas (-ai), juridinio asmens kodas (-ai) </w:t>
            </w:r>
            <w:r w:rsidRPr="002D18CE">
              <w:rPr>
                <w:rFonts w:ascii="Verdana" w:hAnsi="Verdana" w:cstheme="minorHAnsi"/>
                <w:i/>
                <w:sz w:val="20"/>
                <w:szCs w:val="20"/>
              </w:rPr>
              <w:t>(jeigu pasiūlymą teikia fizinis asmuo – verslo ar individualios veiklos pažymėjimo Nr. ar pan.)</w:t>
            </w:r>
            <w:r w:rsidRPr="002D18CE">
              <w:rPr>
                <w:rFonts w:ascii="Verdana" w:hAnsi="Verdana" w:cstheme="minorHAnsi"/>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F5DBC7F" w14:textId="77777777" w:rsidR="00FC55DB" w:rsidRPr="002D18CE" w:rsidRDefault="00FC55DB" w:rsidP="00740E34">
            <w:pPr>
              <w:spacing w:after="0" w:line="240" w:lineRule="auto"/>
              <w:rPr>
                <w:rFonts w:ascii="Verdana" w:hAnsi="Verdana" w:cstheme="minorHAnsi"/>
                <w:sz w:val="20"/>
                <w:szCs w:val="20"/>
              </w:rPr>
            </w:pPr>
          </w:p>
        </w:tc>
      </w:tr>
      <w:tr w:rsidR="00FC55DB" w:rsidRPr="002D18CE" w14:paraId="197F1E0A" w14:textId="77777777" w:rsidTr="0060222F">
        <w:tc>
          <w:tcPr>
            <w:tcW w:w="5485" w:type="dxa"/>
            <w:tcBorders>
              <w:top w:val="single" w:sz="4" w:space="0" w:color="auto"/>
              <w:left w:val="single" w:sz="4" w:space="0" w:color="auto"/>
              <w:bottom w:val="single" w:sz="4" w:space="0" w:color="auto"/>
              <w:right w:val="single" w:sz="4" w:space="0" w:color="auto"/>
            </w:tcBorders>
          </w:tcPr>
          <w:p w14:paraId="0960C3B2" w14:textId="77777777" w:rsidR="00FC55DB" w:rsidRPr="002D18CE" w:rsidRDefault="00FC55DB" w:rsidP="00740E34">
            <w:pPr>
              <w:spacing w:after="0" w:line="240" w:lineRule="auto"/>
              <w:rPr>
                <w:rFonts w:ascii="Verdana" w:hAnsi="Verdana" w:cstheme="minorHAnsi"/>
                <w:sz w:val="20"/>
                <w:szCs w:val="20"/>
              </w:rPr>
            </w:pPr>
            <w:r w:rsidRPr="002D18CE">
              <w:rPr>
                <w:rFonts w:ascii="Verdana" w:eastAsia="Calibri" w:hAnsi="Verdana" w:cstheme="minorHAnsi"/>
                <w:sz w:val="20"/>
                <w:szCs w:val="20"/>
              </w:rPr>
              <w:t xml:space="preserve">Ūkio subjektų grupės dalyvis, atstovaujantis arba vadovaujantis ūkio subjektų grupei </w:t>
            </w:r>
            <w:r w:rsidRPr="002D18CE">
              <w:rPr>
                <w:rFonts w:ascii="Verdana" w:hAnsi="Verdana" w:cstheme="minorHAnsi"/>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403005" w14:textId="77777777" w:rsidR="00FC55DB" w:rsidRPr="002D18CE" w:rsidRDefault="00FC55DB" w:rsidP="00740E34">
            <w:pPr>
              <w:spacing w:after="0" w:line="240" w:lineRule="auto"/>
              <w:rPr>
                <w:rFonts w:ascii="Verdana" w:hAnsi="Verdana" w:cstheme="minorHAnsi"/>
                <w:sz w:val="20"/>
                <w:szCs w:val="20"/>
              </w:rPr>
            </w:pPr>
          </w:p>
        </w:tc>
      </w:tr>
      <w:tr w:rsidR="00FC55DB" w:rsidRPr="002D18CE" w14:paraId="6BC0E308" w14:textId="77777777" w:rsidTr="0060222F">
        <w:tc>
          <w:tcPr>
            <w:tcW w:w="5485" w:type="dxa"/>
            <w:tcBorders>
              <w:top w:val="single" w:sz="4" w:space="0" w:color="auto"/>
              <w:left w:val="single" w:sz="4" w:space="0" w:color="auto"/>
              <w:bottom w:val="single" w:sz="4" w:space="0" w:color="auto"/>
              <w:right w:val="single" w:sz="4" w:space="0" w:color="auto"/>
            </w:tcBorders>
          </w:tcPr>
          <w:p w14:paraId="3CB02087" w14:textId="77777777" w:rsidR="00FC55DB" w:rsidRPr="002D18CE" w:rsidRDefault="00FC55DB" w:rsidP="00740E34">
            <w:pPr>
              <w:spacing w:after="0" w:line="240" w:lineRule="auto"/>
              <w:rPr>
                <w:rFonts w:ascii="Verdana" w:hAnsi="Verdana" w:cstheme="minorHAnsi"/>
                <w:sz w:val="20"/>
                <w:szCs w:val="20"/>
              </w:rPr>
            </w:pPr>
            <w:r w:rsidRPr="002D18CE">
              <w:rPr>
                <w:rFonts w:ascii="Verdana" w:hAnsi="Verdana" w:cstheme="minorHAnsi"/>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BDCAC0A" w14:textId="77777777" w:rsidR="00FC55DB" w:rsidRPr="002D18CE" w:rsidRDefault="00FC55DB" w:rsidP="00740E34">
            <w:pPr>
              <w:spacing w:after="0" w:line="240" w:lineRule="auto"/>
              <w:rPr>
                <w:rFonts w:ascii="Verdana" w:hAnsi="Verdana" w:cstheme="minorHAnsi"/>
                <w:sz w:val="20"/>
                <w:szCs w:val="20"/>
              </w:rPr>
            </w:pPr>
          </w:p>
        </w:tc>
      </w:tr>
    </w:tbl>
    <w:p w14:paraId="61D29D38" w14:textId="77777777" w:rsidR="00FC55DB" w:rsidRDefault="00FC55DB" w:rsidP="00FC55DB">
      <w:pPr>
        <w:tabs>
          <w:tab w:val="left" w:pos="567"/>
        </w:tabs>
        <w:spacing w:after="0" w:line="240" w:lineRule="auto"/>
        <w:ind w:left="360"/>
        <w:contextualSpacing/>
        <w:jc w:val="center"/>
        <w:rPr>
          <w:rFonts w:cstheme="minorHAnsi"/>
          <w:b/>
          <w:bCs/>
        </w:rPr>
      </w:pPr>
    </w:p>
    <w:p w14:paraId="63A382C5" w14:textId="77777777" w:rsidR="00D016C9" w:rsidRDefault="00D016C9" w:rsidP="00D016C9">
      <w:pPr>
        <w:tabs>
          <w:tab w:val="left" w:pos="567"/>
        </w:tabs>
        <w:spacing w:after="0" w:line="240" w:lineRule="auto"/>
        <w:ind w:left="284"/>
        <w:jc w:val="center"/>
        <w:rPr>
          <w:rFonts w:ascii="Times New Roman" w:hAnsi="Times New Roman" w:cs="Times New Roman"/>
          <w:b/>
          <w:bCs/>
          <w:sz w:val="24"/>
          <w:szCs w:val="24"/>
        </w:rPr>
      </w:pPr>
      <w:r w:rsidRPr="00820D59">
        <w:rPr>
          <w:rFonts w:ascii="Verdana" w:hAnsi="Verdana" w:cstheme="minorHAnsi"/>
          <w:b/>
          <w:bCs/>
          <w:sz w:val="20"/>
          <w:szCs w:val="20"/>
        </w:rPr>
        <w:t xml:space="preserve">INFORMACIJA APIE </w:t>
      </w:r>
      <w:r>
        <w:rPr>
          <w:rFonts w:ascii="Verdana" w:hAnsi="Verdana" w:cstheme="minorHAnsi"/>
          <w:b/>
          <w:bCs/>
          <w:sz w:val="20"/>
          <w:szCs w:val="20"/>
        </w:rPr>
        <w:t xml:space="preserve">ŪKIO SUBJEKTUS, KURIŲ PAJĖGUMAIS BUS REMIAMASI, KVAZIZUBTIEKĖJUS IR SUBTIEKĖJUS </w:t>
      </w:r>
    </w:p>
    <w:p w14:paraId="12DCAB64" w14:textId="77777777" w:rsidR="00D016C9" w:rsidRDefault="00D016C9" w:rsidP="00D016C9">
      <w:pPr>
        <w:tabs>
          <w:tab w:val="left" w:pos="567"/>
        </w:tabs>
        <w:spacing w:after="0" w:line="240" w:lineRule="auto"/>
        <w:ind w:left="284"/>
        <w:jc w:val="center"/>
        <w:rPr>
          <w:rFonts w:ascii="Times New Roman" w:hAnsi="Times New Roman" w:cs="Times New Roman"/>
          <w:b/>
          <w:bCs/>
          <w:sz w:val="24"/>
          <w:szCs w:val="24"/>
        </w:rPr>
      </w:pPr>
    </w:p>
    <w:p w14:paraId="36A7DD6A" w14:textId="77777777" w:rsidR="00D016C9" w:rsidRPr="00B72AD9" w:rsidRDefault="00D016C9" w:rsidP="00D016C9">
      <w:pPr>
        <w:tabs>
          <w:tab w:val="left" w:pos="567"/>
        </w:tabs>
        <w:spacing w:after="0" w:line="240" w:lineRule="auto"/>
        <w:ind w:firstLine="567"/>
        <w:jc w:val="both"/>
        <w:rPr>
          <w:rFonts w:ascii="Verdana" w:hAnsi="Verdana" w:cs="Times New Roman"/>
          <w:b/>
          <w:sz w:val="20"/>
          <w:szCs w:val="20"/>
        </w:rPr>
      </w:pPr>
      <w:r w:rsidRPr="00B72AD9">
        <w:rPr>
          <w:rFonts w:ascii="Verdana" w:hAnsi="Verdana" w:cs="Times New Roman"/>
          <w:b/>
          <w:sz w:val="20"/>
          <w:szCs w:val="20"/>
          <w:u w:val="single"/>
        </w:rPr>
        <w:t>Perkančioji organizacija reikalauja nurodyti, jeigu</w:t>
      </w:r>
      <w:r w:rsidRPr="00B72AD9">
        <w:rPr>
          <w:rFonts w:ascii="Verdana" w:hAnsi="Verdana" w:cs="Times New Roman"/>
          <w:b/>
          <w:sz w:val="20"/>
          <w:szCs w:val="20"/>
        </w:rPr>
        <w:t>:</w:t>
      </w:r>
    </w:p>
    <w:p w14:paraId="60E60D4A" w14:textId="6681464C" w:rsidR="00D016C9" w:rsidRDefault="00D016C9" w:rsidP="00D016C9">
      <w:pPr>
        <w:tabs>
          <w:tab w:val="left" w:pos="0"/>
          <w:tab w:val="left" w:pos="1080"/>
        </w:tabs>
        <w:spacing w:after="0" w:line="240" w:lineRule="auto"/>
        <w:ind w:firstLine="567"/>
        <w:jc w:val="both"/>
        <w:rPr>
          <w:rFonts w:ascii="Times New Roman" w:hAnsi="Times New Roman" w:cs="Times New Roman"/>
          <w:sz w:val="24"/>
          <w:szCs w:val="24"/>
        </w:rPr>
      </w:pPr>
      <w:r w:rsidRPr="00B72AD9">
        <w:rPr>
          <w:rFonts w:ascii="Verdana" w:hAnsi="Verdana" w:cs="Times New Roman"/>
          <w:b/>
          <w:bCs/>
          <w:sz w:val="20"/>
          <w:szCs w:val="20"/>
        </w:rPr>
        <w:t>1</w:t>
      </w:r>
      <w:r>
        <w:rPr>
          <w:rFonts w:ascii="Verdana" w:hAnsi="Verdana" w:cs="Times New Roman"/>
          <w:b/>
          <w:bCs/>
          <w:sz w:val="20"/>
          <w:szCs w:val="20"/>
        </w:rPr>
        <w:t>)</w:t>
      </w:r>
      <w:r w:rsidRPr="00B72AD9">
        <w:rPr>
          <w:rFonts w:ascii="Verdana" w:hAnsi="Verdana" w:cs="Times New Roman"/>
          <w:b/>
          <w:bCs/>
          <w:sz w:val="20"/>
          <w:szCs w:val="20"/>
        </w:rPr>
        <w:t xml:space="preserve"> </w:t>
      </w:r>
      <w:r w:rsidRPr="00B72AD9">
        <w:rPr>
          <w:rFonts w:ascii="Verdana" w:hAnsi="Verdana" w:cs="Times New Roman"/>
          <w:b/>
          <w:sz w:val="20"/>
          <w:szCs w:val="20"/>
        </w:rPr>
        <w:t>kvalifikacinių reikalavimų atitikčiai remsiuosi ūkio subjektų pajėgumais (t. y. pasitelksiu ūkio subjektus, kurio pajėgumais remsiuosi)</w:t>
      </w:r>
      <w:r w:rsidRPr="00B72AD9">
        <w:rPr>
          <w:rFonts w:ascii="Verdana" w:hAnsi="Verdana" w:cs="Times New Roman"/>
          <w:sz w:val="20"/>
          <w:szCs w:val="20"/>
        </w:rPr>
        <w:t xml:space="preserve"> </w:t>
      </w:r>
      <w:r w:rsidRPr="00B72AD9">
        <w:rPr>
          <w:rFonts w:ascii="Verdana" w:hAnsi="Verdana" w:cs="Times New Roman"/>
          <w:bCs/>
          <w:i/>
          <w:iCs/>
          <w:sz w:val="20"/>
          <w:szCs w:val="20"/>
        </w:rPr>
        <w:t>(</w:t>
      </w:r>
      <w:r>
        <w:rPr>
          <w:rFonts w:ascii="Verdana" w:hAnsi="Verdana" w:cs="Times New Roman"/>
          <w:bCs/>
          <w:i/>
          <w:iCs/>
          <w:sz w:val="20"/>
          <w:szCs w:val="20"/>
        </w:rPr>
        <w:t xml:space="preserve">pildoma </w:t>
      </w:r>
      <w:r w:rsidRPr="00B72AD9">
        <w:rPr>
          <w:rFonts w:ascii="Verdana" w:hAnsi="Verdana" w:cs="Times New Roman"/>
          <w:i/>
          <w:sz w:val="20"/>
          <w:szCs w:val="20"/>
        </w:rPr>
        <w:t>jei taikoma):</w:t>
      </w:r>
      <w:r>
        <w:rPr>
          <w:rFonts w:ascii="Times New Roman" w:hAnsi="Times New Roman" w:cs="Times New Roman"/>
          <w:i/>
          <w:sz w:val="24"/>
          <w:szCs w:val="24"/>
        </w:rPr>
        <w:t xml:space="preserve"> </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162"/>
      </w:tblGrid>
      <w:tr w:rsidR="00D016C9" w:rsidRPr="00B72AD9" w14:paraId="22586260" w14:textId="77777777" w:rsidTr="00D016C9">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7498AB4B" w14:textId="77777777" w:rsidR="00D016C9" w:rsidRPr="00B72AD9" w:rsidRDefault="00D016C9" w:rsidP="00F72DFB">
            <w:pPr>
              <w:spacing w:after="0" w:line="240" w:lineRule="auto"/>
              <w:rPr>
                <w:rFonts w:ascii="Verdana" w:hAnsi="Verdana" w:cs="Times New Roman"/>
                <w:iCs/>
                <w:sz w:val="20"/>
                <w:szCs w:val="20"/>
                <w:lang w:eastAsia="en-US"/>
              </w:rPr>
            </w:pPr>
            <w:r w:rsidRPr="00B72AD9">
              <w:rPr>
                <w:rFonts w:ascii="Verdana" w:hAnsi="Verdana" w:cs="Times New Roman"/>
                <w:b/>
                <w:iCs/>
                <w:sz w:val="20"/>
                <w:szCs w:val="20"/>
                <w:lang w:eastAsia="en-US"/>
              </w:rPr>
              <w:lastRenderedPageBreak/>
              <w:t>Eil. Nr.</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FF04D2A" w14:textId="77777777" w:rsidR="00D016C9" w:rsidRPr="00B72AD9" w:rsidRDefault="00D016C9" w:rsidP="00F72DFB">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60CD13E8" w14:textId="77777777" w:rsidR="00D016C9" w:rsidRPr="00B72AD9" w:rsidRDefault="00D016C9" w:rsidP="00F72DFB">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6818858" w14:textId="77777777" w:rsidR="00D016C9" w:rsidRPr="00B72AD9" w:rsidRDefault="00D016C9" w:rsidP="00F72DFB">
            <w:pPr>
              <w:spacing w:after="0" w:line="240" w:lineRule="auto"/>
              <w:ind w:left="34"/>
              <w:jc w:val="both"/>
              <w:rPr>
                <w:rFonts w:ascii="Verdana" w:hAnsi="Verdana" w:cs="Times New Roman"/>
                <w:b/>
                <w:iCs/>
                <w:sz w:val="20"/>
                <w:szCs w:val="20"/>
                <w:lang w:eastAsia="en-US"/>
              </w:rPr>
            </w:pPr>
            <w:r w:rsidRPr="00B72AD9">
              <w:rPr>
                <w:rFonts w:ascii="Verdana" w:hAnsi="Verdana" w:cs="Times New Roman"/>
                <w:b/>
                <w:iCs/>
                <w:sz w:val="20"/>
                <w:szCs w:val="20"/>
                <w:lang w:eastAsia="en-US"/>
              </w:rPr>
              <w:t xml:space="preserve">Nurodomas dokumentas pridedamas kartu su pasiūlymu </w:t>
            </w:r>
          </w:p>
        </w:tc>
      </w:tr>
      <w:tr w:rsidR="00D016C9" w:rsidRPr="00B72AD9" w14:paraId="44397EFD" w14:textId="77777777" w:rsidTr="00D016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C2BE83" w14:textId="77777777" w:rsidR="00D016C9" w:rsidRPr="00B72AD9" w:rsidRDefault="00D016C9" w:rsidP="00F72DFB">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1385ED" w14:textId="77777777" w:rsidR="00D016C9" w:rsidRPr="00B72AD9" w:rsidRDefault="00D016C9" w:rsidP="00F72DFB">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 xml:space="preserve">(.....) </w:t>
            </w:r>
            <w:r w:rsidRPr="00B72AD9">
              <w:rPr>
                <w:rFonts w:ascii="Verdana" w:hAnsi="Verdana" w:cs="Times New Roman"/>
                <w:i/>
                <w:sz w:val="20"/>
                <w:szCs w:val="20"/>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05A2DF" w14:textId="77777777" w:rsidR="00D016C9" w:rsidRPr="00B72AD9" w:rsidRDefault="00D016C9" w:rsidP="00F72DFB">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744633AE" w14:textId="77777777" w:rsidR="00D016C9" w:rsidRPr="00B72AD9" w:rsidRDefault="00D016C9" w:rsidP="00F72DFB">
            <w:pPr>
              <w:spacing w:after="0" w:line="240" w:lineRule="auto"/>
              <w:ind w:left="34"/>
              <w:rPr>
                <w:rFonts w:ascii="Verdana" w:hAnsi="Verdana" w:cs="Times New Roman"/>
                <w:sz w:val="20"/>
                <w:szCs w:val="20"/>
                <w:lang w:eastAsia="en-US"/>
              </w:rPr>
            </w:pPr>
          </w:p>
        </w:tc>
      </w:tr>
      <w:tr w:rsidR="00D016C9" w:rsidRPr="00B72AD9" w14:paraId="368EF0C0" w14:textId="77777777" w:rsidTr="00D016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C99596" w14:textId="77777777" w:rsidR="00D016C9" w:rsidRPr="00B72AD9" w:rsidRDefault="00D016C9" w:rsidP="00F72DFB">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7C87FE" w14:textId="77777777" w:rsidR="00D016C9" w:rsidRPr="00B72AD9" w:rsidRDefault="00D016C9" w:rsidP="00F72DFB">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79CF5A" w14:textId="77777777" w:rsidR="00D016C9" w:rsidRPr="00B72AD9" w:rsidRDefault="00D016C9" w:rsidP="00F72DFB">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7C146C62" w14:textId="77777777" w:rsidR="00D016C9" w:rsidRPr="00B72AD9" w:rsidRDefault="00D016C9" w:rsidP="00F72DFB">
            <w:pPr>
              <w:spacing w:after="0" w:line="240" w:lineRule="auto"/>
              <w:ind w:left="34"/>
              <w:rPr>
                <w:rFonts w:ascii="Verdana" w:hAnsi="Verdana" w:cs="Times New Roman"/>
                <w:sz w:val="20"/>
                <w:szCs w:val="20"/>
                <w:lang w:eastAsia="en-US"/>
              </w:rPr>
            </w:pPr>
          </w:p>
        </w:tc>
      </w:tr>
      <w:tr w:rsidR="00D016C9" w:rsidRPr="00B72AD9" w14:paraId="19D9A1EA" w14:textId="77777777" w:rsidTr="00D016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B6C70D" w14:textId="77777777" w:rsidR="00D016C9" w:rsidRPr="00B72AD9" w:rsidRDefault="00D016C9" w:rsidP="00F72DFB">
            <w:pPr>
              <w:spacing w:after="0" w:line="240" w:lineRule="auto"/>
              <w:rPr>
                <w:rFonts w:ascii="Verdana" w:hAnsi="Verdana" w:cs="Times New Roman"/>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FEF446" w14:textId="77777777" w:rsidR="00D016C9" w:rsidRPr="00B72AD9" w:rsidRDefault="00D016C9" w:rsidP="00F72DFB">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EDDDE5" w14:textId="77777777" w:rsidR="00D016C9" w:rsidRPr="00B72AD9" w:rsidRDefault="00D016C9" w:rsidP="00F72DFB">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15668A70" w14:textId="77777777" w:rsidR="00D016C9" w:rsidRPr="00B72AD9" w:rsidRDefault="00D016C9" w:rsidP="00F72DFB">
            <w:pPr>
              <w:spacing w:after="0" w:line="240" w:lineRule="auto"/>
              <w:ind w:left="34"/>
              <w:rPr>
                <w:rFonts w:ascii="Verdana" w:hAnsi="Verdana" w:cs="Times New Roman"/>
                <w:sz w:val="20"/>
                <w:szCs w:val="20"/>
                <w:lang w:eastAsia="en-US"/>
              </w:rPr>
            </w:pPr>
          </w:p>
        </w:tc>
      </w:tr>
    </w:tbl>
    <w:p w14:paraId="4D253C76" w14:textId="77777777" w:rsidR="00D016C9" w:rsidRPr="00B72AD9" w:rsidRDefault="00D016C9" w:rsidP="00D016C9">
      <w:pPr>
        <w:spacing w:after="0" w:line="240" w:lineRule="auto"/>
        <w:ind w:firstLine="567"/>
        <w:jc w:val="both"/>
        <w:textAlignment w:val="top"/>
        <w:rPr>
          <w:rFonts w:ascii="Verdana" w:hAnsi="Verdana" w:cs="Times New Roman"/>
          <w:i/>
          <w:sz w:val="20"/>
          <w:szCs w:val="20"/>
        </w:rPr>
      </w:pPr>
      <w:r w:rsidRPr="00B72AD9">
        <w:rPr>
          <w:rFonts w:ascii="Verdana" w:hAnsi="Verdana" w:cs="Times New Roman"/>
          <w:i/>
          <w:sz w:val="20"/>
          <w:szCs w:val="20"/>
        </w:rPr>
        <w:t>*</w:t>
      </w:r>
      <w:r w:rsidRPr="00B72AD9">
        <w:rPr>
          <w:rFonts w:ascii="Verdana" w:hAnsi="Verdana" w:cs="Times New Roman"/>
          <w:b/>
          <w:i/>
          <w:sz w:val="20"/>
          <w:szCs w:val="20"/>
        </w:rPr>
        <w:t xml:space="preserve">Ūkio subjektas, kurio pajėgumais remiamasi </w:t>
      </w:r>
      <w:r w:rsidRPr="0038224A">
        <w:rPr>
          <w:rFonts w:ascii="Verdana" w:hAnsi="Verdana" w:cs="Times New Roman"/>
          <w:bCs/>
          <w:i/>
          <w:sz w:val="20"/>
          <w:szCs w:val="20"/>
        </w:rPr>
        <w:t>–</w:t>
      </w:r>
      <w:r w:rsidRPr="00B72AD9">
        <w:rPr>
          <w:rFonts w:ascii="Verdana" w:hAnsi="Verdana" w:cs="Times New Roman"/>
          <w:b/>
          <w:i/>
          <w:sz w:val="20"/>
          <w:szCs w:val="20"/>
        </w:rPr>
        <w:t xml:space="preserve"> </w:t>
      </w:r>
      <w:r w:rsidRPr="00B72AD9">
        <w:rPr>
          <w:rFonts w:ascii="Verdana" w:hAnsi="Verdana" w:cs="Times New Roman"/>
          <w:i/>
          <w:sz w:val="20"/>
          <w:szCs w:val="20"/>
        </w:rPr>
        <w:t>tiekėjo sutarties vykdymui pasitelkiamas trečiasis asmuo, kurio kvalifikacija tiekėjas remiasi, kad atitiktų kvalifikacijos reikalavimus (</w:t>
      </w:r>
      <w:r w:rsidRPr="0038224A">
        <w:rPr>
          <w:rFonts w:ascii="Verdana" w:hAnsi="Verdana" w:cs="Times New Roman"/>
          <w:i/>
          <w:sz w:val="20"/>
          <w:szCs w:val="20"/>
        </w:rPr>
        <w:t>Tiekėjo kvalifikacijos reikalavimų nustatymo metodikos</w:t>
      </w:r>
      <w:r>
        <w:rPr>
          <w:rFonts w:ascii="Verdana" w:hAnsi="Verdana" w:cs="Times New Roman"/>
          <w:i/>
          <w:sz w:val="20"/>
          <w:szCs w:val="20"/>
        </w:rPr>
        <w:t xml:space="preserve"> (toliau – Metodika)</w:t>
      </w:r>
      <w:r w:rsidRPr="00B72AD9">
        <w:rPr>
          <w:rFonts w:ascii="Verdana" w:hAnsi="Verdana" w:cs="Times New Roman"/>
          <w:i/>
          <w:sz w:val="20"/>
          <w:szCs w:val="20"/>
        </w:rPr>
        <w:t xml:space="preserve"> 2.9 p.).</w:t>
      </w:r>
    </w:p>
    <w:p w14:paraId="288D6C63" w14:textId="77777777" w:rsidR="00D016C9" w:rsidRDefault="00D016C9" w:rsidP="00D016C9">
      <w:pPr>
        <w:spacing w:line="240" w:lineRule="auto"/>
        <w:contextualSpacing/>
        <w:rPr>
          <w:rFonts w:ascii="Times New Roman" w:hAnsi="Times New Roman" w:cs="Times New Roman"/>
          <w:b/>
          <w:bCs/>
          <w:sz w:val="24"/>
          <w:szCs w:val="24"/>
        </w:rPr>
      </w:pPr>
    </w:p>
    <w:p w14:paraId="5483CC8F" w14:textId="28D3D97E" w:rsidR="00D016C9" w:rsidRPr="0038224A" w:rsidRDefault="00D016C9" w:rsidP="00D016C9">
      <w:pPr>
        <w:spacing w:line="240" w:lineRule="auto"/>
        <w:ind w:firstLine="567"/>
        <w:contextualSpacing/>
        <w:jc w:val="both"/>
        <w:rPr>
          <w:rFonts w:ascii="Verdana" w:hAnsi="Verdana" w:cs="Times New Roman"/>
          <w:b/>
          <w:bCs/>
          <w:sz w:val="20"/>
          <w:szCs w:val="20"/>
        </w:rPr>
      </w:pPr>
      <w:r w:rsidRPr="687BED84">
        <w:rPr>
          <w:rFonts w:ascii="Verdana" w:hAnsi="Verdana" w:cs="Times New Roman"/>
          <w:b/>
          <w:bCs/>
          <w:sz w:val="20"/>
          <w:szCs w:val="20"/>
        </w:rPr>
        <w:t>2</w:t>
      </w:r>
      <w:r>
        <w:rPr>
          <w:rFonts w:ascii="Verdana" w:hAnsi="Verdana" w:cs="Times New Roman"/>
          <w:b/>
          <w:bCs/>
          <w:sz w:val="20"/>
          <w:szCs w:val="20"/>
        </w:rPr>
        <w:t>)</w:t>
      </w:r>
      <w:r w:rsidRPr="687BED84">
        <w:rPr>
          <w:rFonts w:ascii="Verdana" w:hAnsi="Verdana" w:cs="Times New Roman"/>
          <w:b/>
          <w:bCs/>
          <w:sz w:val="20"/>
          <w:szCs w:val="20"/>
        </w:rPr>
        <w:t xml:space="preserve"> kvalifikacinių reikalavimų atitikčiai remsiuosi kvazisubtiekėjų pajėgumais</w:t>
      </w:r>
      <w:r w:rsidRPr="687BED84">
        <w:rPr>
          <w:rFonts w:ascii="Verdana" w:hAnsi="Verdana" w:cs="Times New Roman"/>
          <w:b/>
          <w:bCs/>
          <w:i/>
          <w:iCs/>
          <w:sz w:val="20"/>
          <w:szCs w:val="20"/>
        </w:rPr>
        <w:t xml:space="preserve"> </w:t>
      </w:r>
      <w:r w:rsidRPr="687BED84">
        <w:rPr>
          <w:rFonts w:ascii="Verdana" w:hAnsi="Verdana" w:cs="Times New Roman"/>
          <w:i/>
          <w:iCs/>
          <w:sz w:val="20"/>
          <w:szCs w:val="20"/>
        </w:rPr>
        <w:t>(pildyti tuomet, jei pasiūlymo pateikimo momentui jie nėra tiekėjo ar jo pasitelkiamo subtiekėjo darbuotojai, tačiau laimėjimo atveju būtų įdarbinti):</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3010"/>
      </w:tblGrid>
      <w:tr w:rsidR="00D016C9" w:rsidRPr="007A604E" w14:paraId="18A8E302" w14:textId="77777777" w:rsidTr="00D016C9">
        <w:trPr>
          <w:trHeight w:val="299"/>
        </w:trPr>
        <w:tc>
          <w:tcPr>
            <w:tcW w:w="570"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tcPr>
          <w:p w14:paraId="5F4B656F" w14:textId="77777777" w:rsidR="00D016C9" w:rsidRPr="007A604E" w:rsidRDefault="00D016C9" w:rsidP="00F72DFB">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Eil. Nr.</w:t>
            </w:r>
          </w:p>
          <w:p w14:paraId="6A7F4B35" w14:textId="77777777" w:rsidR="00D016C9" w:rsidRPr="007A604E" w:rsidRDefault="00D016C9" w:rsidP="00F72DFB">
            <w:pPr>
              <w:spacing w:line="240" w:lineRule="auto"/>
              <w:contextualSpacing/>
              <w:jc w:val="both"/>
              <w:rPr>
                <w:rFonts w:ascii="Verdana" w:hAnsi="Verdana" w:cs="Times New Roman"/>
                <w:b/>
                <w:bCs/>
                <w:iCs/>
                <w:sz w:val="20"/>
                <w:szCs w:val="20"/>
                <w:lang w:eastAsia="en-US"/>
              </w:rPr>
            </w:pPr>
          </w:p>
        </w:tc>
        <w:tc>
          <w:tcPr>
            <w:tcW w:w="94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30752212" w14:textId="77777777" w:rsidR="00D016C9" w:rsidRPr="007A604E" w:rsidRDefault="00D016C9" w:rsidP="00F72DFB">
            <w:pPr>
              <w:spacing w:line="240" w:lineRule="auto"/>
              <w:contextualSpacing/>
              <w:jc w:val="both"/>
              <w:rPr>
                <w:rFonts w:ascii="Verdana" w:hAnsi="Verdana" w:cs="Times New Roman"/>
                <w:b/>
                <w:bCs/>
                <w:sz w:val="20"/>
                <w:szCs w:val="20"/>
                <w:u w:val="single"/>
                <w:lang w:eastAsia="en-US"/>
              </w:rPr>
            </w:pPr>
            <w:r w:rsidRPr="687BED84">
              <w:rPr>
                <w:rFonts w:ascii="Verdana" w:hAnsi="Verdana" w:cs="Times New Roman"/>
                <w:b/>
                <w:bCs/>
                <w:sz w:val="20"/>
                <w:szCs w:val="20"/>
                <w:u w:val="single"/>
                <w:lang w:eastAsia="en-US"/>
              </w:rPr>
              <w:t>Kvazisubtiekėjai*</w:t>
            </w:r>
          </w:p>
        </w:tc>
      </w:tr>
      <w:tr w:rsidR="00D016C9" w:rsidRPr="007A604E" w14:paraId="293F90C5" w14:textId="77777777" w:rsidTr="00D016C9">
        <w:trPr>
          <w:trHeight w:val="1"/>
        </w:trPr>
        <w:tc>
          <w:tcPr>
            <w:tcW w:w="0" w:type="auto"/>
            <w:vMerge/>
            <w:shd w:val="clear" w:color="auto" w:fill="DEEAF6" w:themeFill="accent5" w:themeFillTint="33"/>
            <w:vAlign w:val="center"/>
            <w:hideMark/>
          </w:tcPr>
          <w:p w14:paraId="22198EBB" w14:textId="77777777" w:rsidR="00D016C9" w:rsidRPr="007A604E" w:rsidRDefault="00D016C9" w:rsidP="00F72DFB">
            <w:pPr>
              <w:spacing w:after="0" w:line="256" w:lineRule="auto"/>
              <w:jc w:val="both"/>
              <w:rPr>
                <w:rFonts w:ascii="Verdana" w:hAnsi="Verdana" w:cs="Times New Roman"/>
                <w:b/>
                <w:bCs/>
                <w:iCs/>
                <w:sz w:val="20"/>
                <w:szCs w:val="20"/>
                <w:lang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49856EF4" w14:textId="77777777" w:rsidR="00D016C9" w:rsidRPr="007A604E" w:rsidRDefault="00D016C9" w:rsidP="00F72DFB">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EFE6A5F" w14:textId="77777777" w:rsidR="00D016C9" w:rsidRPr="007A604E" w:rsidRDefault="00D016C9" w:rsidP="00F72DFB">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1438F49" w14:textId="77777777" w:rsidR="00D016C9" w:rsidRPr="007A604E" w:rsidRDefault="00D016C9" w:rsidP="00F72DFB">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Kokioje įmonėje (Tiekėjo ar ūkio subjekto, kurio pajėgumais remiamasi) bus įdarbintas šis kvazisubtiekėjas sutarties laimėjimo atveju**</w:t>
            </w:r>
          </w:p>
        </w:tc>
        <w:tc>
          <w:tcPr>
            <w:tcW w:w="301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7DCB604" w14:textId="77777777" w:rsidR="00D016C9" w:rsidRPr="007A604E" w:rsidRDefault="00D016C9" w:rsidP="00F72DFB">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 xml:space="preserve">Nurodomas dokumentas pridedamas kartu su pasiūlymu </w:t>
            </w:r>
          </w:p>
        </w:tc>
      </w:tr>
      <w:tr w:rsidR="00D016C9" w:rsidRPr="007A604E" w14:paraId="3D359393" w14:textId="77777777" w:rsidTr="00D016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6A19CD4" w14:textId="77777777" w:rsidR="00D016C9" w:rsidRPr="007A604E" w:rsidRDefault="00D016C9" w:rsidP="00F72DFB">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10A1A88" w14:textId="77777777" w:rsidR="00D016C9" w:rsidRPr="007A604E" w:rsidRDefault="00D016C9" w:rsidP="00F72DFB">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 xml:space="preserve">(.....) </w:t>
            </w:r>
            <w:r w:rsidRPr="007A604E">
              <w:rPr>
                <w:rFonts w:ascii="Verdana" w:hAnsi="Verdana" w:cs="Times New Roman"/>
                <w:bCs/>
                <w:i/>
                <w:sz w:val="20"/>
                <w:szCs w:val="20"/>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A878A4" w14:textId="77777777" w:rsidR="00D016C9" w:rsidRPr="007A604E" w:rsidRDefault="00D016C9" w:rsidP="00F72DFB">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0929365A" w14:textId="77777777" w:rsidR="00D016C9" w:rsidRPr="007A604E" w:rsidRDefault="00D016C9" w:rsidP="00F72DFB">
            <w:pPr>
              <w:spacing w:line="240" w:lineRule="auto"/>
              <w:contextualSpacing/>
              <w:rPr>
                <w:rFonts w:ascii="Verdana" w:hAnsi="Verdana" w:cs="Times New Roman"/>
                <w:b/>
                <w:bCs/>
                <w:sz w:val="20"/>
                <w:szCs w:val="20"/>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6C2A3" w14:textId="77777777" w:rsidR="00D016C9" w:rsidRPr="007A604E" w:rsidRDefault="00D016C9" w:rsidP="00F72DFB">
            <w:pPr>
              <w:spacing w:line="240" w:lineRule="auto"/>
              <w:contextualSpacing/>
              <w:rPr>
                <w:rFonts w:ascii="Verdana" w:hAnsi="Verdana" w:cs="Times New Roman"/>
                <w:b/>
                <w:bCs/>
                <w:sz w:val="20"/>
                <w:szCs w:val="20"/>
                <w:lang w:eastAsia="en-US"/>
              </w:rPr>
            </w:pPr>
          </w:p>
        </w:tc>
      </w:tr>
      <w:tr w:rsidR="00D016C9" w:rsidRPr="007A604E" w14:paraId="5F49EEB1" w14:textId="77777777" w:rsidTr="00D016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B6B3642" w14:textId="77777777" w:rsidR="00D016C9" w:rsidRPr="007A604E" w:rsidRDefault="00D016C9" w:rsidP="00F72DFB">
            <w:pPr>
              <w:spacing w:line="240" w:lineRule="auto"/>
              <w:contextualSpacing/>
              <w:rPr>
                <w:rFonts w:ascii="Verdana" w:hAnsi="Verdana" w:cs="Times New Roman"/>
                <w:b/>
                <w:bCs/>
                <w:sz w:val="20"/>
                <w:szCs w:val="20"/>
                <w:lang w:eastAsia="en-US"/>
              </w:rPr>
            </w:pPr>
            <w:r w:rsidRPr="007A604E">
              <w:rPr>
                <w:rFonts w:ascii="Verdana" w:hAnsi="Verdana" w:cs="Times New Roman"/>
                <w:b/>
                <w:bCs/>
                <w:sz w:val="20"/>
                <w:szCs w:val="20"/>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0D633B" w14:textId="77777777" w:rsidR="00D016C9" w:rsidRPr="007A604E" w:rsidRDefault="00D016C9" w:rsidP="00F72DFB">
            <w:pPr>
              <w:spacing w:line="240" w:lineRule="auto"/>
              <w:contextualSpacing/>
              <w:rPr>
                <w:rFonts w:ascii="Verdana" w:hAnsi="Verdana" w:cs="Times New Roman"/>
                <w:b/>
                <w:bCs/>
                <w:sz w:val="20"/>
                <w:szCs w:val="20"/>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A4C5CB" w14:textId="77777777" w:rsidR="00D016C9" w:rsidRPr="007A604E" w:rsidRDefault="00D016C9" w:rsidP="00F72DFB">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7B44E438" w14:textId="77777777" w:rsidR="00D016C9" w:rsidRPr="007A604E" w:rsidRDefault="00D016C9" w:rsidP="00F72DFB">
            <w:pPr>
              <w:spacing w:line="240" w:lineRule="auto"/>
              <w:contextualSpacing/>
              <w:rPr>
                <w:rFonts w:ascii="Verdana" w:hAnsi="Verdana" w:cs="Times New Roman"/>
                <w:b/>
                <w:bCs/>
                <w:sz w:val="20"/>
                <w:szCs w:val="20"/>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14:paraId="1CF432B4" w14:textId="77777777" w:rsidR="00D016C9" w:rsidRPr="007A604E" w:rsidRDefault="00D016C9" w:rsidP="00F72DFB">
            <w:pPr>
              <w:spacing w:line="240" w:lineRule="auto"/>
              <w:contextualSpacing/>
              <w:rPr>
                <w:rFonts w:ascii="Verdana" w:hAnsi="Verdana" w:cs="Times New Roman"/>
                <w:b/>
                <w:bCs/>
                <w:sz w:val="20"/>
                <w:szCs w:val="20"/>
                <w:lang w:eastAsia="en-US"/>
              </w:rPr>
            </w:pPr>
          </w:p>
        </w:tc>
      </w:tr>
    </w:tbl>
    <w:p w14:paraId="3256EB32" w14:textId="77777777" w:rsidR="00D016C9" w:rsidRPr="007A604E" w:rsidRDefault="00D016C9" w:rsidP="00D016C9">
      <w:pPr>
        <w:spacing w:line="240" w:lineRule="auto"/>
        <w:ind w:firstLine="567"/>
        <w:contextualSpacing/>
        <w:jc w:val="both"/>
        <w:rPr>
          <w:rFonts w:ascii="Verdana" w:hAnsi="Verdana" w:cs="Times New Roman"/>
          <w:b/>
          <w:bCs/>
          <w:i/>
          <w:iCs/>
          <w:sz w:val="20"/>
          <w:szCs w:val="20"/>
        </w:rPr>
      </w:pPr>
      <w:r w:rsidRPr="687BED84">
        <w:rPr>
          <w:rFonts w:ascii="Verdana" w:hAnsi="Verdana" w:cs="Times New Roman"/>
          <w:i/>
          <w:iCs/>
          <w:sz w:val="20"/>
          <w:szCs w:val="20"/>
        </w:rPr>
        <w:t>*</w:t>
      </w:r>
      <w:r w:rsidRPr="687BED84">
        <w:rPr>
          <w:rFonts w:ascii="Verdana" w:hAnsi="Verdana" w:cs="Times New Roman"/>
          <w:b/>
          <w:bCs/>
          <w:i/>
          <w:iCs/>
          <w:sz w:val="20"/>
          <w:szCs w:val="20"/>
        </w:rPr>
        <w:t xml:space="preserve">Kvazisubtiekėjas </w:t>
      </w:r>
      <w:r w:rsidRPr="687BED84">
        <w:rPr>
          <w:rFonts w:ascii="Verdana" w:hAnsi="Verdana" w:cs="Times New Roman"/>
          <w:i/>
          <w:iCs/>
          <w:sz w:val="20"/>
          <w:szCs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B89B069" w14:textId="77777777" w:rsidR="00D016C9" w:rsidRPr="007A604E" w:rsidRDefault="00D016C9" w:rsidP="00D016C9">
      <w:pPr>
        <w:spacing w:line="240" w:lineRule="auto"/>
        <w:ind w:firstLine="567"/>
        <w:contextualSpacing/>
        <w:jc w:val="both"/>
        <w:rPr>
          <w:rFonts w:ascii="Verdana" w:hAnsi="Verdana" w:cs="Times New Roman"/>
          <w:i/>
          <w:iCs/>
          <w:sz w:val="20"/>
          <w:szCs w:val="20"/>
        </w:rPr>
      </w:pPr>
      <w:r w:rsidRPr="687BED84">
        <w:rPr>
          <w:rFonts w:ascii="Verdana" w:hAnsi="Verdana" w:cs="Times New Roman"/>
          <w:i/>
          <w:iCs/>
          <w:sz w:val="20"/>
          <w:szCs w:val="20"/>
        </w:rPr>
        <w:t xml:space="preserve">**Jei kvazisubtiekėjas bus įdarbintas </w:t>
      </w:r>
      <w:bookmarkStart w:id="61" w:name="_Hlk64018374"/>
      <w:r w:rsidRPr="687BED84">
        <w:rPr>
          <w:rFonts w:ascii="Verdana" w:hAnsi="Verdana" w:cs="Times New Roman"/>
          <w:i/>
          <w:iCs/>
          <w:sz w:val="20"/>
          <w:szCs w:val="20"/>
        </w:rPr>
        <w:t xml:space="preserve">ūkio subjekto, kurio pajėgumais remiamasi, </w:t>
      </w:r>
      <w:bookmarkEnd w:id="61"/>
      <w:r w:rsidRPr="687BED84">
        <w:rPr>
          <w:rFonts w:ascii="Verdana" w:hAnsi="Verdana"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7C417E6A" w14:textId="77777777" w:rsidR="00D016C9" w:rsidRDefault="00D016C9" w:rsidP="00D016C9">
      <w:pPr>
        <w:spacing w:line="240" w:lineRule="auto"/>
        <w:contextualSpacing/>
        <w:rPr>
          <w:rFonts w:ascii="Times New Roman" w:hAnsi="Times New Roman" w:cs="Times New Roman"/>
          <w:b/>
          <w:bCs/>
          <w:sz w:val="20"/>
          <w:szCs w:val="20"/>
        </w:rPr>
      </w:pPr>
    </w:p>
    <w:p w14:paraId="779B9347" w14:textId="78CBC011" w:rsidR="00D016C9" w:rsidRPr="00D22912" w:rsidRDefault="00D016C9" w:rsidP="00D016C9">
      <w:pPr>
        <w:tabs>
          <w:tab w:val="left" w:pos="0"/>
          <w:tab w:val="left" w:pos="1080"/>
        </w:tabs>
        <w:spacing w:after="0" w:line="240" w:lineRule="auto"/>
        <w:ind w:firstLine="567"/>
        <w:rPr>
          <w:rFonts w:ascii="Verdana" w:hAnsi="Verdana" w:cs="Times New Roman"/>
          <w:sz w:val="20"/>
          <w:szCs w:val="20"/>
        </w:rPr>
      </w:pPr>
      <w:r w:rsidRPr="00D22912">
        <w:rPr>
          <w:rFonts w:ascii="Verdana" w:hAnsi="Verdana" w:cs="Times New Roman"/>
          <w:b/>
          <w:sz w:val="20"/>
          <w:szCs w:val="20"/>
        </w:rPr>
        <w:t>3</w:t>
      </w:r>
      <w:r>
        <w:rPr>
          <w:rFonts w:ascii="Verdana" w:hAnsi="Verdana" w:cs="Times New Roman"/>
          <w:b/>
          <w:sz w:val="20"/>
          <w:szCs w:val="20"/>
        </w:rPr>
        <w:t>)</w:t>
      </w:r>
      <w:r w:rsidRPr="00D22912">
        <w:rPr>
          <w:rFonts w:ascii="Verdana" w:hAnsi="Verdana" w:cs="Times New Roman"/>
          <w:b/>
          <w:sz w:val="20"/>
          <w:szCs w:val="20"/>
        </w:rPr>
        <w:t xml:space="preserve"> sutarties vykdymui pasitelksiu subtiekėjus (jei jie yra žinomi)</w:t>
      </w:r>
      <w:r w:rsidRPr="00D22912">
        <w:rPr>
          <w:rFonts w:ascii="Verdana" w:hAnsi="Verdana" w:cs="Times New Roman"/>
          <w:sz w:val="20"/>
          <w:szCs w:val="20"/>
        </w:rPr>
        <w:t>:</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gridCol w:w="171"/>
      </w:tblGrid>
      <w:tr w:rsidR="00D016C9" w:rsidRPr="00D22912" w14:paraId="72EC63D7" w14:textId="77777777" w:rsidTr="00D016C9">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266E04DA" w14:textId="77777777" w:rsidR="00D016C9" w:rsidRPr="00237FCF" w:rsidRDefault="00D016C9" w:rsidP="00F72DFB">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Eil. Nr.</w:t>
            </w:r>
          </w:p>
        </w:tc>
        <w:tc>
          <w:tcPr>
            <w:tcW w:w="350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65BCF4FC" w14:textId="77777777" w:rsidR="00D016C9" w:rsidRPr="00237FCF" w:rsidRDefault="00D016C9" w:rsidP="00F72DFB">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Pirkimo sutarties dalis, kurios vykdymui bus pasitelkiami subtiekėjai*</w:t>
            </w:r>
          </w:p>
        </w:tc>
        <w:tc>
          <w:tcPr>
            <w:tcW w:w="597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D0F66ED" w14:textId="77777777" w:rsidR="00D016C9" w:rsidRPr="00237FCF" w:rsidRDefault="00D016C9" w:rsidP="00F72DFB">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Subtiekėjo pavadinimas. Nurodoma: juridinio asmens kodas (jei pasitelkiamas juridinis asmuo), adresas arba nurodomas vardas, pavardė. el. paštas (jei pasitelkiamas fizinis asmuo)</w:t>
            </w:r>
          </w:p>
        </w:tc>
      </w:tr>
      <w:tr w:rsidR="00D016C9" w:rsidRPr="00D22912" w14:paraId="197AD570" w14:textId="77777777" w:rsidTr="00D016C9">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BF35D3" w14:textId="77777777" w:rsidR="00D016C9" w:rsidRPr="00D22912" w:rsidRDefault="00D016C9" w:rsidP="00F72DFB">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lastRenderedPageBreak/>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80D045" w14:textId="77777777" w:rsidR="00D016C9" w:rsidRPr="00D22912" w:rsidRDefault="00D016C9" w:rsidP="00F72DFB">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Kita (</w:t>
            </w:r>
            <w:r w:rsidRPr="00D22912">
              <w:rPr>
                <w:rFonts w:ascii="Verdana" w:hAnsi="Verdana" w:cs="Times New Roman"/>
                <w:i/>
                <w:sz w:val="20"/>
                <w:szCs w:val="20"/>
                <w:lang w:eastAsia="en-US"/>
              </w:rPr>
              <w:t>pildoma, jei pasitelkiama</w:t>
            </w:r>
            <w:r w:rsidRPr="00D22912">
              <w:rPr>
                <w:rFonts w:ascii="Verdana" w:hAnsi="Verdana" w:cs="Times New Roman"/>
                <w:sz w:val="20"/>
                <w:szCs w:val="20"/>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C2C135" w14:textId="77777777" w:rsidR="00D016C9" w:rsidRPr="00D22912" w:rsidRDefault="00D016C9" w:rsidP="00F72DFB">
            <w:pPr>
              <w:spacing w:after="0" w:line="240" w:lineRule="auto"/>
              <w:rPr>
                <w:rFonts w:ascii="Verdana" w:hAnsi="Verdana" w:cs="Times New Roman"/>
                <w:sz w:val="20"/>
                <w:szCs w:val="20"/>
                <w:lang w:eastAsia="en-US"/>
              </w:rPr>
            </w:pPr>
          </w:p>
        </w:tc>
      </w:tr>
      <w:tr w:rsidR="00D016C9" w:rsidRPr="00D22912" w14:paraId="3D9BF77D" w14:textId="77777777" w:rsidTr="00D016C9">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5AF298" w14:textId="77777777" w:rsidR="00D016C9" w:rsidRPr="00D22912" w:rsidRDefault="00D016C9" w:rsidP="00F72DFB">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1980F1" w14:textId="77777777" w:rsidR="00D016C9" w:rsidRPr="00D22912" w:rsidRDefault="00D016C9" w:rsidP="00F72DFB">
            <w:pPr>
              <w:spacing w:after="0" w:line="240" w:lineRule="auto"/>
              <w:rPr>
                <w:rFonts w:ascii="Verdana" w:hAnsi="Verdana" w:cs="Times New Roman"/>
                <w:sz w:val="20"/>
                <w:szCs w:val="20"/>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748195" w14:textId="77777777" w:rsidR="00D016C9" w:rsidRPr="00D22912" w:rsidRDefault="00D016C9" w:rsidP="00F72DFB">
            <w:pPr>
              <w:spacing w:after="0" w:line="240" w:lineRule="auto"/>
              <w:rPr>
                <w:rFonts w:ascii="Verdana" w:hAnsi="Verdana" w:cs="Times New Roman"/>
                <w:sz w:val="20"/>
                <w:szCs w:val="20"/>
                <w:lang w:eastAsia="en-US"/>
              </w:rPr>
            </w:pPr>
          </w:p>
        </w:tc>
      </w:tr>
    </w:tbl>
    <w:p w14:paraId="23723F64" w14:textId="77777777" w:rsidR="00D016C9" w:rsidRPr="00D22912" w:rsidRDefault="00D016C9" w:rsidP="00D016C9">
      <w:pPr>
        <w:tabs>
          <w:tab w:val="left" w:pos="993"/>
          <w:tab w:val="left" w:pos="1560"/>
        </w:tabs>
        <w:overflowPunct w:val="0"/>
        <w:spacing w:after="0" w:line="240" w:lineRule="auto"/>
        <w:ind w:firstLine="567"/>
        <w:jc w:val="both"/>
        <w:textAlignment w:val="baseline"/>
        <w:rPr>
          <w:rFonts w:ascii="Verdana" w:hAnsi="Verdana" w:cs="Times New Roman"/>
          <w:i/>
          <w:sz w:val="20"/>
          <w:szCs w:val="20"/>
        </w:rPr>
      </w:pPr>
      <w:r w:rsidRPr="00237FCF">
        <w:rPr>
          <w:rFonts w:ascii="Verdana" w:hAnsi="Verdana" w:cs="Times New Roman"/>
          <w:bCs/>
          <w:i/>
          <w:sz w:val="20"/>
          <w:szCs w:val="20"/>
        </w:rPr>
        <w:t>*</w:t>
      </w:r>
      <w:r w:rsidRPr="00D22912">
        <w:rPr>
          <w:rFonts w:ascii="Verdana" w:hAnsi="Verdana" w:cs="Times New Roman"/>
          <w:b/>
          <w:i/>
          <w:sz w:val="20"/>
          <w:szCs w:val="20"/>
        </w:rPr>
        <w:t xml:space="preserve">Subtiekėjas </w:t>
      </w:r>
      <w:r w:rsidRPr="00D22912">
        <w:rPr>
          <w:rFonts w:ascii="Verdana" w:hAnsi="Verdana" w:cs="Times New Roman"/>
          <w:i/>
          <w:sz w:val="20"/>
          <w:szCs w:val="20"/>
        </w:rPr>
        <w:t>– tiekėjo sutarties vykdymui pasitelkiamas trečiasis asmuo, kurio kvalifikacija tiekėjas nesiremia, kad atitiktų kvalifikacijos reikalavimus (Metodikos 2.7 p.).</w:t>
      </w:r>
    </w:p>
    <w:p w14:paraId="1E3652CD" w14:textId="77777777" w:rsidR="00FC55DB" w:rsidRPr="00F2314B" w:rsidRDefault="00FC55DB" w:rsidP="00FC55DB">
      <w:pPr>
        <w:spacing w:after="0" w:line="240" w:lineRule="auto"/>
        <w:rPr>
          <w:rFonts w:cstheme="minorHAnsi"/>
        </w:rPr>
      </w:pPr>
    </w:p>
    <w:p w14:paraId="60199D01" w14:textId="77777777" w:rsidR="00143283" w:rsidRPr="00717372" w:rsidRDefault="00143283" w:rsidP="00740E34">
      <w:pPr>
        <w:spacing w:after="0" w:line="240" w:lineRule="auto"/>
        <w:contextualSpacing/>
        <w:jc w:val="center"/>
        <w:rPr>
          <w:rFonts w:ascii="Verdana" w:eastAsiaTheme="minorHAnsi" w:hAnsi="Verdana" w:cs="Tahoma"/>
          <w:color w:val="000000" w:themeColor="text1"/>
          <w:sz w:val="20"/>
          <w:szCs w:val="20"/>
          <w:lang w:eastAsia="en-US"/>
        </w:rPr>
      </w:pPr>
      <w:r w:rsidRPr="00717372">
        <w:rPr>
          <w:rFonts w:ascii="Verdana" w:eastAsiaTheme="minorHAnsi" w:hAnsi="Verdana" w:cs="Tahoma"/>
          <w:b/>
          <w:bCs/>
          <w:color w:val="000000" w:themeColor="text1"/>
          <w:sz w:val="20"/>
          <w:szCs w:val="20"/>
          <w:lang w:eastAsia="en-US"/>
        </w:rPr>
        <w:t>PASIŪLYMO KAINA</w:t>
      </w:r>
    </w:p>
    <w:p w14:paraId="51A91A96" w14:textId="77777777" w:rsidR="00143283" w:rsidRPr="00717372" w:rsidRDefault="00143283" w:rsidP="00740E34">
      <w:pPr>
        <w:spacing w:after="0" w:line="20" w:lineRule="atLeast"/>
        <w:ind w:firstLine="567"/>
        <w:jc w:val="both"/>
        <w:rPr>
          <w:rFonts w:ascii="Verdana" w:hAnsi="Verdana" w:cs="Tahoma"/>
          <w:bCs/>
          <w:iCs/>
          <w:color w:val="000000" w:themeColor="text1"/>
          <w:sz w:val="20"/>
          <w:szCs w:val="20"/>
        </w:rPr>
      </w:pPr>
    </w:p>
    <w:p w14:paraId="5F6DC38F" w14:textId="5DD73EBE" w:rsidR="00143283" w:rsidRDefault="00143283" w:rsidP="00143283">
      <w:pPr>
        <w:spacing w:after="0" w:line="20" w:lineRule="atLeast"/>
        <w:ind w:firstLine="567"/>
        <w:jc w:val="both"/>
        <w:rPr>
          <w:rFonts w:ascii="Verdana" w:hAnsi="Verdana" w:cs="Tahoma"/>
          <w:bCs/>
          <w:iCs/>
          <w:sz w:val="20"/>
          <w:szCs w:val="20"/>
        </w:rPr>
      </w:pPr>
      <w:r w:rsidRPr="00717372">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4736A5B6" w14:textId="6FB06013" w:rsidR="000D19C4" w:rsidRDefault="000D19C4" w:rsidP="00143283">
      <w:pPr>
        <w:spacing w:after="0" w:line="20" w:lineRule="atLeast"/>
        <w:ind w:firstLine="567"/>
        <w:jc w:val="both"/>
        <w:rPr>
          <w:rFonts w:ascii="Verdana" w:hAnsi="Verdana" w:cs="Tahoma"/>
          <w:bCs/>
          <w:iCs/>
          <w:sz w:val="20"/>
          <w:szCs w:val="20"/>
        </w:rPr>
      </w:pPr>
      <w:r w:rsidRPr="000D19C4">
        <w:rPr>
          <w:rFonts w:ascii="Verdana" w:hAnsi="Verdana" w:cs="Tahoma"/>
          <w:bCs/>
          <w:iCs/>
          <w:sz w:val="20"/>
          <w:szCs w:val="20"/>
        </w:rPr>
        <w:t>Siūlom</w:t>
      </w:r>
      <w:r w:rsidR="00D814E9">
        <w:rPr>
          <w:rFonts w:ascii="Verdana" w:hAnsi="Verdana" w:cs="Tahoma"/>
          <w:bCs/>
          <w:iCs/>
          <w:sz w:val="20"/>
          <w:szCs w:val="20"/>
        </w:rPr>
        <w:t>ų</w:t>
      </w:r>
      <w:r w:rsidRPr="000D19C4">
        <w:rPr>
          <w:rFonts w:ascii="Verdana" w:hAnsi="Verdana" w:cs="Tahoma"/>
          <w:bCs/>
          <w:iCs/>
          <w:sz w:val="20"/>
          <w:szCs w:val="20"/>
        </w:rPr>
        <w:t xml:space="preserve"> Paslaug</w:t>
      </w:r>
      <w:r w:rsidR="00D814E9">
        <w:rPr>
          <w:rFonts w:ascii="Verdana" w:hAnsi="Verdana" w:cs="Tahoma"/>
          <w:bCs/>
          <w:iCs/>
          <w:sz w:val="20"/>
          <w:szCs w:val="20"/>
        </w:rPr>
        <w:t>ų</w:t>
      </w:r>
      <w:r w:rsidRPr="000D19C4">
        <w:rPr>
          <w:rFonts w:ascii="Verdana" w:hAnsi="Verdana" w:cs="Tahoma"/>
          <w:bCs/>
          <w:iCs/>
          <w:sz w:val="20"/>
          <w:szCs w:val="20"/>
        </w:rPr>
        <w:t>, atitinkanči</w:t>
      </w:r>
      <w:r w:rsidR="00D814E9">
        <w:rPr>
          <w:rFonts w:ascii="Verdana" w:hAnsi="Verdana" w:cs="Tahoma"/>
          <w:bCs/>
          <w:iCs/>
          <w:sz w:val="20"/>
          <w:szCs w:val="20"/>
        </w:rPr>
        <w:t>os</w:t>
      </w:r>
      <w:r w:rsidRPr="000D19C4">
        <w:rPr>
          <w:rFonts w:ascii="Verdana" w:hAnsi="Verdana" w:cs="Tahoma"/>
          <w:bCs/>
          <w:iCs/>
          <w:sz w:val="20"/>
          <w:szCs w:val="20"/>
        </w:rPr>
        <w:t xml:space="preserve"> pirkimo dokumentuose nurodytus techninius reikalavimus (specifikaciją), kain</w:t>
      </w:r>
      <w:r w:rsidR="00D814E9">
        <w:rPr>
          <w:rFonts w:ascii="Verdana" w:hAnsi="Verdana" w:cs="Tahoma"/>
          <w:bCs/>
          <w:iCs/>
          <w:sz w:val="20"/>
          <w:szCs w:val="20"/>
        </w:rPr>
        <w:t>a</w:t>
      </w:r>
      <w:r w:rsidRPr="000D19C4">
        <w:rPr>
          <w:rFonts w:ascii="Verdana" w:hAnsi="Verdana" w:cs="Tahoma"/>
          <w:bCs/>
          <w:iCs/>
          <w:sz w:val="20"/>
          <w:szCs w:val="20"/>
        </w:rPr>
        <w:t>:</w:t>
      </w:r>
    </w:p>
    <w:tbl>
      <w:tblPr>
        <w:tblW w:w="10060" w:type="dxa"/>
        <w:tblCellMar>
          <w:left w:w="10" w:type="dxa"/>
          <w:right w:w="10" w:type="dxa"/>
        </w:tblCellMar>
        <w:tblLook w:val="04A0" w:firstRow="1" w:lastRow="0" w:firstColumn="1" w:lastColumn="0" w:noHBand="0" w:noVBand="1"/>
      </w:tblPr>
      <w:tblGrid>
        <w:gridCol w:w="704"/>
        <w:gridCol w:w="2268"/>
        <w:gridCol w:w="1701"/>
        <w:gridCol w:w="2126"/>
        <w:gridCol w:w="3261"/>
      </w:tblGrid>
      <w:tr w:rsidR="00D814E9" w14:paraId="7A059346" w14:textId="77777777" w:rsidTr="00D814E9">
        <w:trPr>
          <w:trHeight w:val="30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hideMark/>
          </w:tcPr>
          <w:p w14:paraId="1E5E3DA3" w14:textId="77777777" w:rsidR="00D814E9" w:rsidRDefault="00D814E9" w:rsidP="00F72DFB">
            <w:pPr>
              <w:spacing w:after="0"/>
              <w:jc w:val="center"/>
              <w:rPr>
                <w:rFonts w:ascii="Verdana" w:hAnsi="Verdana"/>
                <w:b/>
                <w:sz w:val="20"/>
                <w:szCs w:val="20"/>
              </w:rPr>
            </w:pPr>
            <w:r>
              <w:rPr>
                <w:rFonts w:ascii="Verdana" w:hAnsi="Verdana"/>
                <w:b/>
                <w:sz w:val="20"/>
                <w:szCs w:val="20"/>
              </w:rPr>
              <w:t>Eil. Nr.</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tcMar>
              <w:top w:w="0" w:type="dxa"/>
              <w:left w:w="108" w:type="dxa"/>
              <w:bottom w:w="0" w:type="dxa"/>
              <w:right w:w="108" w:type="dxa"/>
            </w:tcMar>
            <w:vAlign w:val="center"/>
          </w:tcPr>
          <w:p w14:paraId="206F53A9" w14:textId="77777777" w:rsidR="00D814E9" w:rsidRDefault="00D814E9" w:rsidP="00F72DFB">
            <w:pPr>
              <w:spacing w:after="0"/>
              <w:jc w:val="center"/>
              <w:rPr>
                <w:rFonts w:ascii="Verdana" w:hAnsi="Verdana"/>
                <w:b/>
                <w:iCs/>
                <w:sz w:val="20"/>
                <w:szCs w:val="20"/>
              </w:rPr>
            </w:pPr>
            <w:r>
              <w:rPr>
                <w:rFonts w:ascii="Verdana" w:hAnsi="Verdana"/>
                <w:b/>
                <w:iCs/>
                <w:sz w:val="20"/>
                <w:szCs w:val="20"/>
              </w:rPr>
              <w:t>Pirkimo objektas</w:t>
            </w:r>
          </w:p>
          <w:p w14:paraId="69E92BC5" w14:textId="77777777" w:rsidR="00D814E9" w:rsidRDefault="00D814E9" w:rsidP="00F72DFB">
            <w:pPr>
              <w:spacing w:after="0"/>
              <w:jc w:val="center"/>
              <w:rPr>
                <w:rFonts w:ascii="Verdana" w:hAnsi="Verdana"/>
                <w:b/>
                <w:sz w:val="20"/>
                <w:szCs w:val="20"/>
              </w:rPr>
            </w:pP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A442EAE" w14:textId="0EF5E4EF" w:rsidR="00D814E9" w:rsidRDefault="00D814E9" w:rsidP="00F72DFB">
            <w:pPr>
              <w:spacing w:after="0"/>
              <w:jc w:val="center"/>
              <w:rPr>
                <w:rFonts w:ascii="Verdana" w:hAnsi="Verdana"/>
                <w:b/>
                <w:sz w:val="20"/>
                <w:szCs w:val="20"/>
              </w:rPr>
            </w:pPr>
            <w:r>
              <w:rPr>
                <w:rFonts w:ascii="Verdana" w:hAnsi="Verdana"/>
                <w:b/>
                <w:sz w:val="20"/>
                <w:szCs w:val="20"/>
              </w:rPr>
              <w:t>Mato vnt.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hideMark/>
          </w:tcPr>
          <w:p w14:paraId="3141194E" w14:textId="5CFC0D88" w:rsidR="00D814E9" w:rsidRPr="00F73521" w:rsidRDefault="00D814E9" w:rsidP="00F72DFB">
            <w:pPr>
              <w:spacing w:after="0"/>
              <w:jc w:val="center"/>
              <w:rPr>
                <w:rFonts w:ascii="Verdana" w:hAnsi="Verdana"/>
                <w:b/>
                <w:sz w:val="20"/>
                <w:szCs w:val="20"/>
                <w:lang w:val="en-US"/>
              </w:rPr>
            </w:pPr>
            <w:r>
              <w:rPr>
                <w:rFonts w:ascii="Verdana" w:hAnsi="Verdana"/>
                <w:b/>
                <w:sz w:val="20"/>
                <w:szCs w:val="20"/>
              </w:rPr>
              <w:t>Kiekis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hideMark/>
          </w:tcPr>
          <w:p w14:paraId="29749F07" w14:textId="10157806" w:rsidR="00D814E9" w:rsidRDefault="00D814E9" w:rsidP="00F72DFB">
            <w:pPr>
              <w:spacing w:after="0"/>
              <w:jc w:val="center"/>
              <w:rPr>
                <w:rFonts w:ascii="Calibri" w:hAnsi="Calibri"/>
              </w:rPr>
            </w:pPr>
            <w:r>
              <w:rPr>
                <w:rFonts w:ascii="Verdana" w:hAnsi="Verdana"/>
                <w:b/>
                <w:sz w:val="20"/>
                <w:szCs w:val="20"/>
              </w:rPr>
              <w:t>Kaina, EUR be PVM*</w:t>
            </w:r>
          </w:p>
        </w:tc>
      </w:tr>
      <w:tr w:rsidR="004B17A3" w14:paraId="06D1800B" w14:textId="77777777" w:rsidTr="00D814E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Mar>
              <w:top w:w="0" w:type="dxa"/>
              <w:left w:w="108" w:type="dxa"/>
              <w:bottom w:w="0" w:type="dxa"/>
              <w:right w:w="108" w:type="dxa"/>
            </w:tcMar>
            <w:vAlign w:val="center"/>
          </w:tcPr>
          <w:p w14:paraId="6DDC5D9C" w14:textId="426083BB" w:rsidR="004B17A3" w:rsidRDefault="004B17A3" w:rsidP="004B17A3">
            <w:pPr>
              <w:spacing w:after="0"/>
              <w:jc w:val="center"/>
              <w:rPr>
                <w:rFonts w:ascii="Verdana" w:hAnsi="Verdana"/>
                <w:sz w:val="20"/>
                <w:szCs w:val="20"/>
              </w:rPr>
            </w:pPr>
            <w:r w:rsidRPr="002D0E75">
              <w:rPr>
                <w:rFonts w:ascii="Verdana" w:hAnsi="Verdana"/>
                <w:i/>
                <w:iCs/>
                <w:color w:val="000000" w:themeColor="text1"/>
                <w:sz w:val="16"/>
                <w:szCs w:val="16"/>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shd w:val="pct10" w:color="auto" w:fill="auto"/>
            <w:tcMar>
              <w:top w:w="0" w:type="dxa"/>
              <w:left w:w="108" w:type="dxa"/>
              <w:bottom w:w="0" w:type="dxa"/>
              <w:right w:w="108" w:type="dxa"/>
            </w:tcMar>
            <w:vAlign w:val="center"/>
          </w:tcPr>
          <w:p w14:paraId="3A002AB3" w14:textId="0BAA713B" w:rsidR="004B17A3" w:rsidRDefault="004B17A3" w:rsidP="004B17A3">
            <w:pPr>
              <w:spacing w:after="0"/>
              <w:jc w:val="center"/>
              <w:rPr>
                <w:rFonts w:ascii="Verdana" w:eastAsia="Times New Roman" w:hAnsi="Verdana" w:cs="Times New Roman"/>
                <w:sz w:val="20"/>
                <w:szCs w:val="20"/>
              </w:rPr>
            </w:pPr>
            <w:r w:rsidRPr="002D0E75">
              <w:rPr>
                <w:rFonts w:ascii="Verdana" w:eastAsia="Times New Roman" w:hAnsi="Verdana" w:cs="Times New Roman"/>
                <w:i/>
                <w:iCs/>
                <w:color w:val="000000" w:themeColor="text1"/>
                <w:sz w:val="16"/>
                <w:szCs w:val="16"/>
              </w:rPr>
              <w:t>2</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pct10" w:color="auto" w:fill="auto"/>
            <w:tcMar>
              <w:top w:w="0" w:type="dxa"/>
              <w:left w:w="108" w:type="dxa"/>
              <w:bottom w:w="0" w:type="dxa"/>
              <w:right w:w="108" w:type="dxa"/>
            </w:tcMar>
            <w:vAlign w:val="center"/>
          </w:tcPr>
          <w:p w14:paraId="3372E6C6" w14:textId="24C6A52C" w:rsidR="004B17A3" w:rsidRDefault="004B17A3" w:rsidP="004B17A3">
            <w:pPr>
              <w:spacing w:after="0"/>
              <w:jc w:val="center"/>
              <w:rPr>
                <w:rFonts w:ascii="Verdana" w:hAnsi="Verdana"/>
                <w:sz w:val="20"/>
                <w:szCs w:val="20"/>
              </w:rPr>
            </w:pPr>
            <w:r w:rsidRPr="002D0E75">
              <w:rPr>
                <w:rFonts w:ascii="Verdana" w:hAnsi="Verdana"/>
                <w:i/>
                <w:iCs/>
                <w:color w:val="000000" w:themeColor="text1"/>
                <w:sz w:val="16"/>
                <w:szCs w:val="16"/>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Mar>
              <w:top w:w="0" w:type="dxa"/>
              <w:left w:w="108" w:type="dxa"/>
              <w:bottom w:w="0" w:type="dxa"/>
              <w:right w:w="108" w:type="dxa"/>
            </w:tcMar>
            <w:vAlign w:val="center"/>
          </w:tcPr>
          <w:p w14:paraId="5A0C1A49" w14:textId="73BB606C" w:rsidR="004B17A3" w:rsidRDefault="004B17A3" w:rsidP="004B17A3">
            <w:pPr>
              <w:spacing w:after="0"/>
              <w:ind w:firstLine="41"/>
              <w:jc w:val="center"/>
              <w:rPr>
                <w:rFonts w:ascii="Verdana" w:hAnsi="Verdana"/>
                <w:i/>
                <w:iCs/>
                <w:color w:val="FF0000"/>
                <w:sz w:val="20"/>
                <w:szCs w:val="20"/>
              </w:rPr>
            </w:pPr>
            <w:r w:rsidRPr="002D0E75">
              <w:rPr>
                <w:rFonts w:ascii="Verdana" w:hAnsi="Verdana"/>
                <w:i/>
                <w:iCs/>
                <w:color w:val="000000" w:themeColor="text1"/>
                <w:sz w:val="16"/>
                <w:szCs w:val="16"/>
              </w:rPr>
              <w:t>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Mar>
              <w:top w:w="0" w:type="dxa"/>
              <w:left w:w="108" w:type="dxa"/>
              <w:bottom w:w="0" w:type="dxa"/>
              <w:right w:w="108" w:type="dxa"/>
            </w:tcMar>
            <w:vAlign w:val="center"/>
          </w:tcPr>
          <w:p w14:paraId="1D5952FD" w14:textId="5257828C" w:rsidR="004B17A3" w:rsidRDefault="004B17A3" w:rsidP="004B17A3">
            <w:pPr>
              <w:spacing w:after="0"/>
              <w:ind w:firstLine="41"/>
              <w:jc w:val="center"/>
              <w:rPr>
                <w:rFonts w:ascii="Verdana" w:hAnsi="Verdana"/>
                <w:sz w:val="20"/>
                <w:szCs w:val="20"/>
              </w:rPr>
            </w:pPr>
            <w:r w:rsidRPr="002D0E75">
              <w:rPr>
                <w:rFonts w:ascii="Verdana" w:hAnsi="Verdana"/>
                <w:i/>
                <w:iCs/>
                <w:color w:val="000000" w:themeColor="text1"/>
                <w:sz w:val="16"/>
                <w:szCs w:val="16"/>
              </w:rPr>
              <w:t>5</w:t>
            </w:r>
          </w:p>
        </w:tc>
      </w:tr>
      <w:tr w:rsidR="000D19C4" w14:paraId="1B9EED01" w14:textId="77777777" w:rsidTr="00D814E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B768E93" w14:textId="77777777" w:rsidR="000D19C4" w:rsidRDefault="000D19C4" w:rsidP="00F72DFB">
            <w:pPr>
              <w:spacing w:after="0"/>
              <w:jc w:val="center"/>
              <w:rPr>
                <w:rFonts w:ascii="Verdana" w:hAnsi="Verdana"/>
                <w:sz w:val="20"/>
                <w:szCs w:val="20"/>
              </w:rPr>
            </w:pPr>
            <w:bookmarkStart w:id="62" w:name="_Hlk169081946"/>
            <w:bookmarkStart w:id="63" w:name="_Hlk169082023"/>
            <w:r>
              <w:rPr>
                <w:rFonts w:ascii="Verdana" w:hAnsi="Verdana"/>
                <w:sz w:val="20"/>
                <w:szCs w:val="20"/>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center"/>
            <w:hideMark/>
          </w:tcPr>
          <w:p w14:paraId="5E4841BE" w14:textId="537AFD0E" w:rsidR="000D19C4" w:rsidRDefault="00D814E9" w:rsidP="00F72DFB">
            <w:pPr>
              <w:spacing w:after="0"/>
              <w:jc w:val="both"/>
              <w:rPr>
                <w:rFonts w:ascii="Calibri" w:hAnsi="Calibri"/>
              </w:rPr>
            </w:pPr>
            <w:r>
              <w:rPr>
                <w:rFonts w:ascii="Verdana" w:eastAsia="Times New Roman" w:hAnsi="Verdana" w:cs="Times New Roman"/>
                <w:sz w:val="20"/>
                <w:szCs w:val="20"/>
              </w:rPr>
              <w:t>M</w:t>
            </w:r>
            <w:r w:rsidR="00BB04F0" w:rsidRPr="00BB04F0">
              <w:rPr>
                <w:rFonts w:ascii="Verdana" w:eastAsia="Times New Roman" w:hAnsi="Verdana" w:cs="Times New Roman"/>
                <w:sz w:val="20"/>
                <w:szCs w:val="20"/>
              </w:rPr>
              <w:t>okym</w:t>
            </w:r>
            <w:r>
              <w:rPr>
                <w:rFonts w:ascii="Verdana" w:eastAsia="Times New Roman" w:hAnsi="Verdana" w:cs="Times New Roman"/>
                <w:sz w:val="20"/>
                <w:szCs w:val="20"/>
              </w:rPr>
              <w:t xml:space="preserve">o </w:t>
            </w:r>
            <w:r w:rsidR="00BB04F0" w:rsidRPr="00BB04F0">
              <w:rPr>
                <w:rFonts w:ascii="Verdana" w:eastAsia="Times New Roman" w:hAnsi="Verdana" w:cs="Times New Roman"/>
                <w:sz w:val="20"/>
                <w:szCs w:val="20"/>
              </w:rPr>
              <w:t>paslaugos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150EF389" w14:textId="4FD7A124" w:rsidR="000D19C4" w:rsidRDefault="00D814E9" w:rsidP="00F72DFB">
            <w:pPr>
              <w:spacing w:after="0"/>
              <w:jc w:val="center"/>
              <w:rPr>
                <w:rFonts w:ascii="Verdana" w:hAnsi="Verdana"/>
                <w:sz w:val="20"/>
                <w:szCs w:val="20"/>
              </w:rPr>
            </w:pPr>
            <w:r>
              <w:rPr>
                <w:rFonts w:ascii="Verdana" w:hAnsi="Verdana"/>
                <w:sz w:val="20"/>
                <w:szCs w:val="20"/>
              </w:rPr>
              <w:t>K</w:t>
            </w:r>
            <w:r w:rsidRPr="00A41B5D">
              <w:rPr>
                <w:rFonts w:ascii="Verdana" w:hAnsi="Verdana"/>
                <w:sz w:val="20"/>
                <w:szCs w:val="20"/>
              </w:rPr>
              <w:t>ompl.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79A19C9E" w14:textId="31EDC997" w:rsidR="000D19C4" w:rsidRPr="00D814E9" w:rsidRDefault="00D814E9" w:rsidP="00F72DFB">
            <w:pPr>
              <w:spacing w:after="0"/>
              <w:ind w:firstLine="41"/>
              <w:jc w:val="center"/>
              <w:rPr>
                <w:rFonts w:ascii="Verdana" w:hAnsi="Verdana"/>
                <w:sz w:val="20"/>
                <w:szCs w:val="20"/>
              </w:rPr>
            </w:pPr>
            <w:r w:rsidRPr="00D814E9">
              <w:rPr>
                <w:rFonts w:ascii="Verdana" w:hAnsi="Verdana"/>
                <w:sz w:val="20"/>
                <w:szCs w:val="20"/>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024F09" w14:textId="77777777" w:rsidR="000D19C4" w:rsidRDefault="000D19C4" w:rsidP="00F72DFB">
            <w:pPr>
              <w:spacing w:after="0"/>
              <w:ind w:firstLine="41"/>
              <w:rPr>
                <w:rFonts w:ascii="Verdana" w:hAnsi="Verdana"/>
                <w:sz w:val="20"/>
                <w:szCs w:val="20"/>
              </w:rPr>
            </w:pPr>
          </w:p>
        </w:tc>
      </w:tr>
      <w:tr w:rsidR="0047180D" w14:paraId="1A97EF50" w14:textId="77777777" w:rsidTr="00D814E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44D99" w14:textId="7334498F" w:rsidR="0047180D" w:rsidRDefault="0047180D" w:rsidP="0047180D">
            <w:pPr>
              <w:spacing w:after="0"/>
              <w:jc w:val="center"/>
              <w:rPr>
                <w:rFonts w:ascii="Verdana" w:hAnsi="Verdana"/>
                <w:sz w:val="20"/>
                <w:szCs w:val="20"/>
              </w:rPr>
            </w:pP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F3049" w14:textId="0A3CFC90" w:rsidR="0047180D" w:rsidRPr="00A41B5D" w:rsidRDefault="0047180D" w:rsidP="00F35794">
            <w:pPr>
              <w:spacing w:after="0"/>
              <w:ind w:firstLine="41"/>
              <w:jc w:val="right"/>
              <w:rPr>
                <w:rFonts w:ascii="Verdana" w:hAnsi="Verdana"/>
                <w:sz w:val="20"/>
                <w:szCs w:val="20"/>
              </w:rPr>
            </w:pPr>
            <w:r>
              <w:rPr>
                <w:rFonts w:ascii="Verdana" w:hAnsi="Verdana"/>
                <w:b/>
                <w:sz w:val="20"/>
                <w:szCs w:val="20"/>
              </w:rPr>
              <w:t xml:space="preserve">PVM_______ </w:t>
            </w:r>
            <w:r>
              <w:rPr>
                <w:rFonts w:ascii="Verdana" w:hAnsi="Verdana"/>
                <w:i/>
                <w:sz w:val="20"/>
                <w:szCs w:val="20"/>
              </w:rPr>
              <w:t>(nurodomas procentas)*</w:t>
            </w:r>
            <w:r w:rsidR="009460F4">
              <w:rPr>
                <w:rFonts w:ascii="Verdana" w:hAnsi="Verdana"/>
                <w:i/>
                <w:sz w:val="20"/>
                <w:szCs w:val="20"/>
                <w:lang w:val="en-US"/>
              </w:rPr>
              <w:t>*</w:t>
            </w:r>
            <w:r>
              <w:rPr>
                <w:rFonts w:ascii="Verdana" w:hAnsi="Verdana"/>
                <w:i/>
                <w:sz w:val="20"/>
                <w:szCs w:val="20"/>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C1400" w14:textId="77777777" w:rsidR="0047180D" w:rsidRDefault="0047180D" w:rsidP="0047180D">
            <w:pPr>
              <w:spacing w:after="0"/>
              <w:ind w:firstLine="41"/>
              <w:rPr>
                <w:rFonts w:ascii="Verdana" w:hAnsi="Verdana"/>
                <w:sz w:val="20"/>
                <w:szCs w:val="20"/>
              </w:rPr>
            </w:pPr>
          </w:p>
        </w:tc>
      </w:tr>
      <w:tr w:rsidR="00F35794" w14:paraId="5D75002E" w14:textId="77777777" w:rsidTr="00D814E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34EDA0" w14:textId="47ED91A0" w:rsidR="00F35794" w:rsidRDefault="00F35794" w:rsidP="00F35794">
            <w:pPr>
              <w:spacing w:after="0"/>
              <w:jc w:val="center"/>
              <w:rPr>
                <w:rFonts w:ascii="Verdana" w:hAnsi="Verdana"/>
                <w:sz w:val="20"/>
                <w:szCs w:val="20"/>
              </w:rPr>
            </w:pP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D0ADD" w14:textId="748FB3B1" w:rsidR="00F35794" w:rsidRDefault="00F35794" w:rsidP="00F35794">
            <w:pPr>
              <w:spacing w:after="0"/>
              <w:ind w:firstLine="41"/>
              <w:jc w:val="right"/>
              <w:rPr>
                <w:rFonts w:ascii="Verdana" w:hAnsi="Verdana"/>
                <w:b/>
                <w:sz w:val="20"/>
                <w:szCs w:val="20"/>
              </w:rPr>
            </w:pPr>
            <w:r>
              <w:rPr>
                <w:rFonts w:ascii="Verdana" w:hAnsi="Verdana"/>
                <w:b/>
                <w:sz w:val="20"/>
                <w:szCs w:val="20"/>
              </w:rPr>
              <w:t xml:space="preserve">Bendra pasiūlymo kaina </w:t>
            </w:r>
            <w:r>
              <w:rPr>
                <w:rFonts w:ascii="Verdana" w:hAnsi="Verdana"/>
                <w:b/>
                <w:iCs/>
                <w:sz w:val="20"/>
                <w:szCs w:val="20"/>
              </w:rPr>
              <w:t>EUR</w:t>
            </w:r>
            <w:r>
              <w:rPr>
                <w:rFonts w:ascii="Verdana" w:hAnsi="Verdana"/>
                <w:b/>
                <w:sz w:val="20"/>
                <w:szCs w:val="20"/>
              </w:rPr>
              <w:t xml:space="preserve"> su PVM:</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67DCE" w14:textId="77777777" w:rsidR="00F35794" w:rsidRDefault="00F35794" w:rsidP="00F35794">
            <w:pPr>
              <w:spacing w:after="0"/>
              <w:ind w:firstLine="41"/>
              <w:rPr>
                <w:rFonts w:ascii="Verdana" w:hAnsi="Verdana"/>
                <w:sz w:val="20"/>
                <w:szCs w:val="20"/>
              </w:rPr>
            </w:pPr>
          </w:p>
        </w:tc>
      </w:tr>
    </w:tbl>
    <w:bookmarkEnd w:id="62"/>
    <w:bookmarkEnd w:id="63"/>
    <w:p w14:paraId="0E2369B4" w14:textId="0F65B3E4" w:rsidR="0047180D" w:rsidRDefault="0047180D" w:rsidP="009460F4">
      <w:pPr>
        <w:spacing w:after="0" w:line="20" w:lineRule="atLeast"/>
        <w:ind w:firstLine="567"/>
        <w:jc w:val="both"/>
        <w:rPr>
          <w:rFonts w:ascii="Verdana" w:eastAsia="Times New Roman" w:hAnsi="Verdana" w:cs="Tahoma"/>
          <w:i/>
          <w:iCs/>
          <w:sz w:val="20"/>
          <w:szCs w:val="20"/>
          <w:lang w:eastAsia="en-US"/>
        </w:rPr>
      </w:pPr>
      <w:r>
        <w:rPr>
          <w:rFonts w:ascii="Verdana" w:hAnsi="Verdana" w:cs="Tahoma"/>
          <w:bCs/>
          <w:iCs/>
          <w:sz w:val="20"/>
          <w:szCs w:val="20"/>
        </w:rPr>
        <w:t>*</w:t>
      </w:r>
      <w:r w:rsidR="009460F4">
        <w:rPr>
          <w:rFonts w:ascii="Verdana" w:eastAsia="Times New Roman" w:hAnsi="Verdana" w:cs="Tahoma"/>
          <w:i/>
          <w:iCs/>
          <w:sz w:val="20"/>
          <w:szCs w:val="20"/>
          <w:lang w:eastAsia="en-US"/>
        </w:rPr>
        <w:t>K</w:t>
      </w:r>
      <w:r w:rsidRPr="00255F37">
        <w:rPr>
          <w:rFonts w:ascii="Verdana" w:eastAsia="Times New Roman" w:hAnsi="Verdana" w:cs="Tahoma"/>
          <w:i/>
          <w:iCs/>
          <w:sz w:val="20"/>
          <w:szCs w:val="20"/>
          <w:lang w:eastAsia="en-US"/>
        </w:rPr>
        <w:t>ainos pasiūlyme pateikiamos eurais, nurodomos suapvalintos, paliekant du skaitmenis po kablelio;</w:t>
      </w:r>
      <w:bookmarkStart w:id="64" w:name="_Hlk167442396"/>
    </w:p>
    <w:p w14:paraId="6057A05E" w14:textId="77777777" w:rsidR="009460F4" w:rsidRDefault="009460F4" w:rsidP="009460F4">
      <w:pPr>
        <w:spacing w:after="0" w:line="240" w:lineRule="auto"/>
        <w:ind w:firstLine="601"/>
        <w:jc w:val="both"/>
        <w:rPr>
          <w:rFonts w:ascii="Verdana" w:eastAsia="Times New Roman" w:hAnsi="Verdana" w:cs="Arial"/>
          <w:sz w:val="20"/>
          <w:szCs w:val="20"/>
        </w:rPr>
      </w:pPr>
      <w:r>
        <w:rPr>
          <w:rFonts w:ascii="Verdana" w:eastAsia="Times New Roman" w:hAnsi="Verdana" w:cs="Tahoma"/>
          <w:i/>
          <w:iCs/>
          <w:sz w:val="20"/>
          <w:szCs w:val="20"/>
          <w:lang w:eastAsia="en-US"/>
        </w:rPr>
        <w:t>**</w:t>
      </w:r>
      <w:r>
        <w:rPr>
          <w:rFonts w:ascii="Verdana" w:hAnsi="Verdana" w:cs="Tahoma"/>
          <w:i/>
          <w:sz w:val="20"/>
          <w:szCs w:val="20"/>
        </w:rPr>
        <w:t>T</w:t>
      </w:r>
      <w:r w:rsidRPr="00F61DF0">
        <w:rPr>
          <w:rFonts w:ascii="Verdana" w:hAnsi="Verdana" w:cs="Tahoma"/>
          <w:i/>
          <w:sz w:val="20"/>
          <w:szCs w:val="20"/>
        </w:rPr>
        <w:t>ais atvejais, kai pagal galiojančius teisės aktus Tiekėjui nereikia mokėti PVM,  Tiekėjas atitinkamų skilčių nepildo ir nurodo priežastis, dėl kurių PVM nemoka</w:t>
      </w:r>
      <w:r w:rsidRPr="004D4716">
        <w:rPr>
          <w:rFonts w:ascii="Verdana" w:hAnsi="Verdana" w:cs="Tahoma"/>
          <w:i/>
          <w:sz w:val="20"/>
          <w:szCs w:val="20"/>
        </w:rPr>
        <w:t>: ________________</w:t>
      </w:r>
    </w:p>
    <w:p w14:paraId="7F9AE5B8" w14:textId="42D59E0A" w:rsidR="0047180D" w:rsidRDefault="0047180D" w:rsidP="009460F4">
      <w:pPr>
        <w:spacing w:after="0" w:line="240" w:lineRule="auto"/>
        <w:ind w:firstLine="601"/>
        <w:jc w:val="both"/>
        <w:rPr>
          <w:rFonts w:ascii="Verdana" w:eastAsia="Arial" w:hAnsi="Verdana" w:cs="Times New Roman"/>
          <w:i/>
          <w:iCs/>
          <w:color w:val="000000" w:themeColor="text1"/>
          <w:sz w:val="20"/>
          <w:szCs w:val="20"/>
        </w:rPr>
      </w:pPr>
      <w:r w:rsidRPr="229F0C48">
        <w:rPr>
          <w:rFonts w:ascii="Verdana" w:eastAsia="Arial" w:hAnsi="Verdana" w:cs="Times New Roman"/>
          <w:i/>
          <w:iCs/>
          <w:color w:val="000000" w:themeColor="text1"/>
          <w:sz w:val="20"/>
          <w:szCs w:val="20"/>
        </w:rPr>
        <w:t xml:space="preserve">Perkančioji organizacija per didele, Perkančiajai organizacijai nepriimtina kaina laikys, jei bendra pasiūlymo kaina viršys </w:t>
      </w:r>
      <w:bookmarkStart w:id="65" w:name="_Hlk190453003"/>
      <w:r>
        <w:rPr>
          <w:rFonts w:ascii="Verdana" w:eastAsia="Arial" w:hAnsi="Verdana" w:cs="Times New Roman"/>
          <w:b/>
          <w:bCs/>
          <w:i/>
          <w:iCs/>
          <w:color w:val="000000" w:themeColor="text1"/>
          <w:sz w:val="20"/>
          <w:szCs w:val="20"/>
        </w:rPr>
        <w:t>15</w:t>
      </w:r>
      <w:r w:rsidRPr="229F0C48">
        <w:rPr>
          <w:rFonts w:ascii="Verdana" w:eastAsia="Arial" w:hAnsi="Verdana" w:cs="Times New Roman"/>
          <w:b/>
          <w:bCs/>
          <w:i/>
          <w:iCs/>
          <w:color w:val="000000" w:themeColor="text1"/>
          <w:sz w:val="20"/>
          <w:szCs w:val="20"/>
        </w:rPr>
        <w:t> 000,00 Eur be PVM</w:t>
      </w:r>
      <w:bookmarkEnd w:id="64"/>
      <w:bookmarkEnd w:id="65"/>
      <w:r w:rsidR="009460F4">
        <w:rPr>
          <w:rFonts w:ascii="Verdana" w:eastAsia="Arial" w:hAnsi="Verdana" w:cs="Times New Roman"/>
          <w:i/>
          <w:iCs/>
          <w:color w:val="000000" w:themeColor="text1"/>
          <w:sz w:val="20"/>
          <w:szCs w:val="20"/>
        </w:rPr>
        <w:t>.</w:t>
      </w:r>
    </w:p>
    <w:p w14:paraId="433A6EC5" w14:textId="77777777" w:rsidR="009460F4" w:rsidRPr="009460F4" w:rsidRDefault="009460F4" w:rsidP="009460F4">
      <w:pPr>
        <w:spacing w:after="0" w:line="240" w:lineRule="auto"/>
        <w:ind w:firstLine="601"/>
        <w:jc w:val="both"/>
        <w:rPr>
          <w:rFonts w:ascii="Verdana" w:eastAsia="Times New Roman" w:hAnsi="Verdana" w:cs="Arial"/>
          <w:sz w:val="20"/>
          <w:szCs w:val="20"/>
        </w:rPr>
      </w:pPr>
    </w:p>
    <w:p w14:paraId="191003F3" w14:textId="77777777" w:rsidR="008D0D19" w:rsidRPr="00717372" w:rsidRDefault="008D0D19" w:rsidP="008D0D19">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16744AA3" w14:textId="77777777" w:rsidR="008D0D19" w:rsidRPr="00717372" w:rsidRDefault="008D0D19" w:rsidP="008D0D19">
      <w:pPr>
        <w:spacing w:after="0" w:line="240" w:lineRule="auto"/>
        <w:ind w:left="1080"/>
        <w:contextualSpacing/>
        <w:rPr>
          <w:rFonts w:ascii="Verdana" w:eastAsiaTheme="minorHAnsi" w:hAnsi="Verdana" w:cs="Tahoma"/>
          <w:b/>
          <w:bCs/>
          <w:sz w:val="20"/>
          <w:szCs w:val="20"/>
          <w:lang w:eastAsia="en-US"/>
        </w:rPr>
      </w:pPr>
    </w:p>
    <w:p w14:paraId="065FFC07" w14:textId="77777777" w:rsidR="008D0D19" w:rsidRPr="00717372" w:rsidRDefault="008D0D19" w:rsidP="008D0D19">
      <w:pPr>
        <w:spacing w:after="0" w:line="240" w:lineRule="auto"/>
        <w:ind w:firstLine="567"/>
        <w:contextualSpacing/>
        <w:rPr>
          <w:rFonts w:ascii="Verdana" w:eastAsiaTheme="minorHAnsi" w:hAnsi="Verdana" w:cs="Tahoma"/>
          <w:sz w:val="20"/>
          <w:szCs w:val="20"/>
          <w:lang w:eastAsia="en-US"/>
        </w:rPr>
      </w:pPr>
      <w:r w:rsidRPr="00717372">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322"/>
        <w:gridCol w:w="2574"/>
      </w:tblGrid>
      <w:tr w:rsidR="008D0D19" w:rsidRPr="00717372" w14:paraId="473553A0" w14:textId="77777777" w:rsidTr="003A52FD">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543D7C" w14:textId="77777777" w:rsidR="008D0D19" w:rsidRPr="00717372" w:rsidRDefault="008D0D19" w:rsidP="000051C7">
            <w:pPr>
              <w:jc w:val="center"/>
              <w:rPr>
                <w:rFonts w:ascii="Verdana" w:hAnsi="Verdana" w:cs="Tahoma"/>
                <w:b/>
                <w:bCs/>
              </w:rPr>
            </w:pPr>
            <w:r w:rsidRPr="00717372">
              <w:rPr>
                <w:rFonts w:ascii="Verdana" w:hAnsi="Verdana" w:cs="Tahoma"/>
                <w:b/>
                <w:bCs/>
              </w:rPr>
              <w:t>Eil.</w:t>
            </w:r>
          </w:p>
          <w:p w14:paraId="59C78694" w14:textId="77777777" w:rsidR="008D0D19" w:rsidRPr="00717372" w:rsidRDefault="008D0D19" w:rsidP="000051C7">
            <w:pPr>
              <w:jc w:val="center"/>
              <w:rPr>
                <w:rFonts w:ascii="Verdana" w:hAnsi="Verdana" w:cs="Tahoma"/>
                <w:b/>
                <w:bCs/>
              </w:rPr>
            </w:pPr>
            <w:r w:rsidRPr="00717372">
              <w:rPr>
                <w:rFonts w:ascii="Verdana" w:hAnsi="Verdana" w:cs="Tahoma"/>
                <w:b/>
                <w:bC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82AF03" w14:textId="77777777" w:rsidR="008D0D19" w:rsidRPr="00717372" w:rsidRDefault="008D0D19" w:rsidP="000051C7">
            <w:pPr>
              <w:jc w:val="center"/>
              <w:rPr>
                <w:rFonts w:ascii="Verdana" w:hAnsi="Verdana" w:cs="Tahoma"/>
                <w:b/>
                <w:bCs/>
              </w:rPr>
            </w:pPr>
            <w:r w:rsidRPr="00717372">
              <w:rPr>
                <w:rFonts w:ascii="Verdana" w:hAnsi="Verdana" w:cs="Tahoma"/>
                <w:b/>
                <w:bCs/>
              </w:rPr>
              <w:t>Dokumentas</w:t>
            </w:r>
          </w:p>
        </w:tc>
        <w:tc>
          <w:tcPr>
            <w:tcW w:w="1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80D85C" w14:textId="77777777" w:rsidR="008D0D19" w:rsidRPr="00717372" w:rsidRDefault="008D0D19" w:rsidP="000051C7">
            <w:pPr>
              <w:jc w:val="center"/>
              <w:rPr>
                <w:rFonts w:ascii="Verdana" w:hAnsi="Verdana" w:cs="Tahoma"/>
                <w:b/>
                <w:bCs/>
              </w:rPr>
            </w:pPr>
            <w:r w:rsidRPr="00717372">
              <w:rPr>
                <w:rFonts w:ascii="Verdana" w:hAnsi="Verdana" w:cs="Tahoma"/>
                <w:b/>
                <w:bC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FF92C31" w14:textId="77777777" w:rsidR="008D0D19" w:rsidRPr="00717372" w:rsidRDefault="008D0D19" w:rsidP="000051C7">
            <w:pPr>
              <w:jc w:val="center"/>
              <w:rPr>
                <w:rFonts w:ascii="Verdana" w:hAnsi="Verdana" w:cs="Tahoma"/>
                <w:b/>
                <w:bCs/>
              </w:rPr>
            </w:pPr>
            <w:r w:rsidRPr="00717372">
              <w:rPr>
                <w:rFonts w:ascii="Verdana" w:hAnsi="Verdana" w:cs="Tahoma"/>
                <w:b/>
                <w:bCs/>
              </w:rPr>
              <w:t>Ar dokumente yra konfidencialios informacijos?</w:t>
            </w:r>
          </w:p>
          <w:p w14:paraId="75214DDB" w14:textId="77777777" w:rsidR="008D0D19" w:rsidRPr="00717372" w:rsidRDefault="008D0D19" w:rsidP="000051C7">
            <w:pPr>
              <w:jc w:val="center"/>
              <w:rPr>
                <w:rFonts w:ascii="Verdana" w:hAnsi="Verdana" w:cs="Tahoma"/>
                <w:b/>
                <w:bCs/>
              </w:rPr>
            </w:pPr>
            <w:r w:rsidRPr="00717372">
              <w:rPr>
                <w:rFonts w:ascii="Verdana" w:hAnsi="Verdana" w:cs="Tahoma"/>
                <w:b/>
                <w:bC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9B4C6A4" w14:textId="77777777" w:rsidR="008D0D19" w:rsidRPr="00717372" w:rsidRDefault="008D0D19" w:rsidP="000051C7">
            <w:pPr>
              <w:jc w:val="center"/>
              <w:rPr>
                <w:rFonts w:ascii="Verdana" w:hAnsi="Verdana" w:cs="Tahoma"/>
                <w:b/>
                <w:bCs/>
              </w:rPr>
            </w:pPr>
            <w:r w:rsidRPr="00717372">
              <w:rPr>
                <w:rFonts w:ascii="Verdana" w:hAnsi="Verdana" w:cs="Tahoma"/>
                <w:b/>
                <w:bCs/>
              </w:rPr>
              <w:t>Paaiškinimas, kokia konkreti informacija dokumente yra konfidenciali ir kodėl</w:t>
            </w:r>
          </w:p>
        </w:tc>
      </w:tr>
      <w:tr w:rsidR="008D0D19" w:rsidRPr="00717372" w14:paraId="3C7BB581" w14:textId="77777777" w:rsidTr="000051C7">
        <w:tc>
          <w:tcPr>
            <w:tcW w:w="0" w:type="auto"/>
            <w:tcBorders>
              <w:top w:val="single" w:sz="4" w:space="0" w:color="000000"/>
              <w:left w:val="single" w:sz="4" w:space="0" w:color="000000"/>
              <w:bottom w:val="single" w:sz="4" w:space="0" w:color="000000"/>
              <w:right w:val="single" w:sz="4" w:space="0" w:color="000000"/>
            </w:tcBorders>
            <w:vAlign w:val="center"/>
            <w:hideMark/>
          </w:tcPr>
          <w:p w14:paraId="63D5F6FE" w14:textId="77777777" w:rsidR="008D0D19" w:rsidRPr="00717372" w:rsidRDefault="008D0D19" w:rsidP="000051C7">
            <w:pPr>
              <w:jc w:val="center"/>
              <w:rPr>
                <w:rFonts w:ascii="Verdana" w:hAnsi="Verdana" w:cs="Tahoma"/>
                <w:bCs/>
                <w:sz w:val="16"/>
                <w:szCs w:val="16"/>
              </w:rPr>
            </w:pPr>
            <w:r w:rsidRPr="00717372">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714E42" w14:textId="77777777" w:rsidR="008D0D19" w:rsidRPr="00717372" w:rsidRDefault="008D0D19" w:rsidP="000051C7">
            <w:pPr>
              <w:jc w:val="center"/>
              <w:rPr>
                <w:rFonts w:ascii="Verdana" w:hAnsi="Verdana" w:cs="Tahoma"/>
                <w:bCs/>
                <w:sz w:val="16"/>
                <w:szCs w:val="16"/>
              </w:rPr>
            </w:pPr>
            <w:r w:rsidRPr="00717372">
              <w:rPr>
                <w:rFonts w:ascii="Verdana" w:hAnsi="Verdana" w:cs="Tahoma"/>
                <w:i/>
                <w:iCs/>
                <w:sz w:val="16"/>
                <w:szCs w:val="16"/>
              </w:rPr>
              <w:t>2</w:t>
            </w:r>
          </w:p>
        </w:tc>
        <w:tc>
          <w:tcPr>
            <w:tcW w:w="1118" w:type="dxa"/>
            <w:tcBorders>
              <w:top w:val="single" w:sz="4" w:space="0" w:color="000000"/>
              <w:left w:val="single" w:sz="4" w:space="0" w:color="000000"/>
              <w:bottom w:val="single" w:sz="4" w:space="0" w:color="000000"/>
              <w:right w:val="single" w:sz="4" w:space="0" w:color="000000"/>
            </w:tcBorders>
            <w:hideMark/>
          </w:tcPr>
          <w:p w14:paraId="6FD4079A" w14:textId="77777777" w:rsidR="008D0D19" w:rsidRPr="00717372" w:rsidRDefault="008D0D19" w:rsidP="000051C7">
            <w:pPr>
              <w:jc w:val="center"/>
              <w:rPr>
                <w:rFonts w:ascii="Verdana" w:hAnsi="Verdana" w:cs="Tahoma"/>
                <w:i/>
                <w:sz w:val="16"/>
                <w:szCs w:val="16"/>
              </w:rPr>
            </w:pPr>
            <w:r w:rsidRPr="00717372">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347FAE" w14:textId="77777777" w:rsidR="008D0D19" w:rsidRPr="00717372" w:rsidRDefault="008D0D19" w:rsidP="000051C7">
            <w:pPr>
              <w:jc w:val="center"/>
              <w:rPr>
                <w:rFonts w:ascii="Verdana" w:hAnsi="Verdana" w:cs="Tahoma"/>
                <w:bCs/>
                <w:i/>
                <w:iCs/>
                <w:sz w:val="16"/>
                <w:szCs w:val="16"/>
              </w:rPr>
            </w:pPr>
            <w:r w:rsidRPr="00717372">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12FCDE" w14:textId="77777777" w:rsidR="008D0D19" w:rsidRPr="00717372" w:rsidRDefault="008D0D19" w:rsidP="000051C7">
            <w:pPr>
              <w:jc w:val="center"/>
              <w:rPr>
                <w:rFonts w:ascii="Verdana" w:hAnsi="Verdana" w:cs="Tahoma"/>
                <w:bCs/>
                <w:sz w:val="16"/>
                <w:szCs w:val="16"/>
              </w:rPr>
            </w:pPr>
            <w:r w:rsidRPr="00717372">
              <w:rPr>
                <w:rFonts w:ascii="Verdana" w:hAnsi="Verdana" w:cs="Tahoma"/>
                <w:i/>
                <w:sz w:val="16"/>
                <w:szCs w:val="16"/>
              </w:rPr>
              <w:t>5</w:t>
            </w:r>
          </w:p>
        </w:tc>
      </w:tr>
      <w:tr w:rsidR="008D0D19" w:rsidRPr="00717372" w14:paraId="6A479528" w14:textId="77777777" w:rsidTr="000051C7">
        <w:trPr>
          <w:trHeight w:val="729"/>
        </w:trPr>
        <w:tc>
          <w:tcPr>
            <w:tcW w:w="0" w:type="auto"/>
            <w:tcBorders>
              <w:top w:val="single" w:sz="4" w:space="0" w:color="000000"/>
              <w:left w:val="single" w:sz="4" w:space="0" w:color="000000"/>
              <w:bottom w:val="single" w:sz="4" w:space="0" w:color="000000"/>
              <w:right w:val="single" w:sz="4" w:space="0" w:color="000000"/>
            </w:tcBorders>
            <w:hideMark/>
          </w:tcPr>
          <w:p w14:paraId="70EEDC12" w14:textId="77777777" w:rsidR="008D0D19" w:rsidRPr="00717372" w:rsidRDefault="008D0D19" w:rsidP="000051C7">
            <w:pPr>
              <w:rPr>
                <w:rFonts w:ascii="Verdana" w:hAnsi="Verdana" w:cs="Tahoma"/>
              </w:rPr>
            </w:pPr>
            <w:r w:rsidRPr="00717372">
              <w:rPr>
                <w:rFonts w:ascii="Verdana" w:hAnsi="Verdana" w:cs="Tahoma"/>
              </w:rPr>
              <w:t>1.</w:t>
            </w:r>
          </w:p>
        </w:tc>
        <w:tc>
          <w:tcPr>
            <w:tcW w:w="3478" w:type="dxa"/>
            <w:tcBorders>
              <w:top w:val="single" w:sz="4" w:space="0" w:color="000000"/>
              <w:left w:val="single" w:sz="4" w:space="0" w:color="000000"/>
              <w:bottom w:val="single" w:sz="4" w:space="0" w:color="000000"/>
              <w:right w:val="single" w:sz="4" w:space="0" w:color="000000"/>
            </w:tcBorders>
            <w:hideMark/>
          </w:tcPr>
          <w:p w14:paraId="167D7FF3" w14:textId="77777777" w:rsidR="008D0D19" w:rsidRPr="00792485" w:rsidRDefault="008D0D19" w:rsidP="000051C7">
            <w:pPr>
              <w:jc w:val="both"/>
              <w:rPr>
                <w:rFonts w:ascii="Verdana" w:hAnsi="Verdana" w:cs="Tahoma"/>
                <w:i/>
              </w:rPr>
            </w:pPr>
            <w:r w:rsidRPr="00792485">
              <w:rPr>
                <w:rFonts w:ascii="Verdana" w:hAnsi="Verdana" w:cs="Tahoma"/>
                <w:i/>
              </w:rPr>
              <w:t>Jungtinės veiklos sutarties kopija (</w:t>
            </w:r>
            <w:r w:rsidRPr="00792485">
              <w:rPr>
                <w:rFonts w:ascii="Verdana" w:eastAsiaTheme="minorHAnsi" w:hAnsi="Verdana" w:cs="Tahoma"/>
                <w:bCs/>
                <w:i/>
                <w:iCs/>
              </w:rPr>
              <w:t>jei pasiūlymą pateikia ūkio subjektų grupė)</w:t>
            </w:r>
          </w:p>
        </w:tc>
        <w:tc>
          <w:tcPr>
            <w:tcW w:w="1118" w:type="dxa"/>
            <w:tcBorders>
              <w:top w:val="single" w:sz="4" w:space="0" w:color="000000"/>
              <w:left w:val="single" w:sz="4" w:space="0" w:color="000000"/>
              <w:bottom w:val="single" w:sz="4" w:space="0" w:color="000000"/>
              <w:right w:val="single" w:sz="4" w:space="0" w:color="000000"/>
            </w:tcBorders>
          </w:tcPr>
          <w:p w14:paraId="67A245D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5E74FD"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BB01F9" w14:textId="77777777" w:rsidR="008D0D19" w:rsidRPr="00717372" w:rsidRDefault="008D0D19" w:rsidP="000051C7">
            <w:pPr>
              <w:rPr>
                <w:rFonts w:ascii="Verdana" w:hAnsi="Verdana" w:cs="Tahoma"/>
              </w:rPr>
            </w:pPr>
          </w:p>
        </w:tc>
      </w:tr>
      <w:tr w:rsidR="008D0D19" w:rsidRPr="00717372" w14:paraId="7737DB3D"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5732085B" w14:textId="77777777" w:rsidR="008D0D19" w:rsidRPr="00717372" w:rsidRDefault="008D0D19" w:rsidP="000051C7">
            <w:pPr>
              <w:rPr>
                <w:rFonts w:ascii="Verdana" w:eastAsia="Calibri" w:hAnsi="Verdana" w:cs="Tahoma"/>
              </w:rPr>
            </w:pPr>
            <w:r w:rsidRPr="00717372">
              <w:rPr>
                <w:rFonts w:ascii="Verdana" w:eastAsia="Calibri" w:hAnsi="Verdana" w:cs="Tahoma"/>
              </w:rPr>
              <w:t>2.</w:t>
            </w:r>
          </w:p>
        </w:tc>
        <w:tc>
          <w:tcPr>
            <w:tcW w:w="3478" w:type="dxa"/>
            <w:tcBorders>
              <w:top w:val="single" w:sz="4" w:space="0" w:color="000000"/>
              <w:left w:val="single" w:sz="4" w:space="0" w:color="000000"/>
              <w:bottom w:val="single" w:sz="4" w:space="0" w:color="000000"/>
              <w:right w:val="single" w:sz="4" w:space="0" w:color="000000"/>
            </w:tcBorders>
            <w:hideMark/>
          </w:tcPr>
          <w:p w14:paraId="35776952" w14:textId="77777777" w:rsidR="008D0D19" w:rsidRPr="00792485" w:rsidRDefault="008D0D19" w:rsidP="000051C7">
            <w:pPr>
              <w:jc w:val="both"/>
              <w:rPr>
                <w:rFonts w:ascii="Verdana" w:hAnsi="Verdana" w:cs="Tahoma"/>
                <w:i/>
              </w:rPr>
            </w:pPr>
            <w:r w:rsidRPr="00792485">
              <w:rPr>
                <w:rFonts w:ascii="Verdana" w:hAnsi="Verdana" w:cs="Tahoma"/>
                <w:i/>
              </w:rPr>
              <w:t xml:space="preserve">Įgaliojimo ar kito dokumento, suteikiančio teisę pateikti ir (ar) pasirašyti pasiūlymą bei kitus dokumentus, kopija (jeigu pasiūlymą pateikia ir ar dokumentus pasirašo ne tiekėjo, </w:t>
            </w:r>
            <w:r w:rsidRPr="00792485">
              <w:rPr>
                <w:rFonts w:ascii="Verdana" w:hAnsi="Verdana" w:cs="Tahoma"/>
                <w:i/>
              </w:rPr>
              <w:lastRenderedPageBreak/>
              <w:t>ūkio subjektų grupės dalyvių, subtiekėjų ar ūkio subjektų, kurių pajėgumais tiekėjas remiasi, vadovas)</w:t>
            </w:r>
          </w:p>
        </w:tc>
        <w:tc>
          <w:tcPr>
            <w:tcW w:w="1118" w:type="dxa"/>
            <w:tcBorders>
              <w:top w:val="single" w:sz="4" w:space="0" w:color="000000"/>
              <w:left w:val="single" w:sz="4" w:space="0" w:color="000000"/>
              <w:bottom w:val="single" w:sz="4" w:space="0" w:color="000000"/>
              <w:right w:val="single" w:sz="4" w:space="0" w:color="000000"/>
            </w:tcBorders>
          </w:tcPr>
          <w:p w14:paraId="4110359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5E4FB03"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C7E600E" w14:textId="77777777" w:rsidR="008D0D19" w:rsidRPr="00717372" w:rsidRDefault="008D0D19" w:rsidP="000051C7">
            <w:pPr>
              <w:rPr>
                <w:rFonts w:ascii="Verdana" w:hAnsi="Verdana" w:cs="Tahoma"/>
              </w:rPr>
            </w:pPr>
          </w:p>
        </w:tc>
      </w:tr>
      <w:tr w:rsidR="008D0D19" w:rsidRPr="00717372" w14:paraId="016859E8"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34E2B16A" w14:textId="77777777" w:rsidR="008D0D19" w:rsidRPr="00717372" w:rsidRDefault="008D0D19" w:rsidP="000051C7">
            <w:pPr>
              <w:rPr>
                <w:rFonts w:ascii="Verdana" w:eastAsia="Calibri" w:hAnsi="Verdana" w:cs="Tahoma"/>
                <w:bCs/>
              </w:rPr>
            </w:pPr>
            <w:r w:rsidRPr="00717372">
              <w:rPr>
                <w:rFonts w:ascii="Verdana" w:eastAsia="Calibri" w:hAnsi="Verdana" w:cs="Tahoma"/>
                <w:bCs/>
              </w:rPr>
              <w:t>3.</w:t>
            </w:r>
          </w:p>
        </w:tc>
        <w:tc>
          <w:tcPr>
            <w:tcW w:w="3478" w:type="dxa"/>
            <w:tcBorders>
              <w:top w:val="single" w:sz="4" w:space="0" w:color="000000"/>
              <w:left w:val="single" w:sz="4" w:space="0" w:color="000000"/>
              <w:bottom w:val="single" w:sz="4" w:space="0" w:color="000000"/>
              <w:right w:val="single" w:sz="4" w:space="0" w:color="000000"/>
            </w:tcBorders>
          </w:tcPr>
          <w:p w14:paraId="77BD0BE4" w14:textId="77777777" w:rsidR="008D0D19" w:rsidRPr="00792485" w:rsidRDefault="008D0D19" w:rsidP="000051C7">
            <w:pPr>
              <w:tabs>
                <w:tab w:val="left" w:pos="1701"/>
              </w:tabs>
              <w:spacing w:line="20" w:lineRule="atLeast"/>
              <w:jc w:val="both"/>
              <w:rPr>
                <w:rFonts w:ascii="Verdana" w:eastAsiaTheme="minorHAnsi" w:hAnsi="Verdana" w:cs="Tahoma"/>
                <w:bCs/>
                <w:i/>
                <w:iCs/>
              </w:rPr>
            </w:pPr>
            <w:r w:rsidRPr="00792485">
              <w:rPr>
                <w:rFonts w:ascii="Verdana" w:eastAsia="Calibri" w:hAnsi="Verdana" w:cs="Tahoma"/>
                <w:bCs/>
                <w:i/>
              </w:rPr>
              <w:t>Jei tiekėjas pasitelkia ūkio subjektus – įrodymai, kad šie ištekliai bus prieinami per visą sutartinių įsipareigojimų vykdymo laikotarpį</w:t>
            </w:r>
          </w:p>
        </w:tc>
        <w:tc>
          <w:tcPr>
            <w:tcW w:w="1118" w:type="dxa"/>
            <w:tcBorders>
              <w:top w:val="single" w:sz="4" w:space="0" w:color="000000"/>
              <w:left w:val="single" w:sz="4" w:space="0" w:color="000000"/>
              <w:bottom w:val="single" w:sz="4" w:space="0" w:color="000000"/>
              <w:right w:val="single" w:sz="4" w:space="0" w:color="000000"/>
            </w:tcBorders>
          </w:tcPr>
          <w:p w14:paraId="2A7E289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4E8A90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CA9993C" w14:textId="77777777" w:rsidR="008D0D19" w:rsidRPr="00717372" w:rsidRDefault="008D0D19" w:rsidP="000051C7">
            <w:pPr>
              <w:rPr>
                <w:rFonts w:ascii="Verdana" w:hAnsi="Verdana" w:cs="Tahoma"/>
              </w:rPr>
            </w:pPr>
          </w:p>
        </w:tc>
      </w:tr>
      <w:tr w:rsidR="008D0D19" w:rsidRPr="00717372" w14:paraId="1626E30C"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1B4DDB39" w14:textId="77777777" w:rsidR="008D0D19" w:rsidRPr="00717372" w:rsidRDefault="008D0D19" w:rsidP="000051C7">
            <w:pPr>
              <w:rPr>
                <w:rFonts w:ascii="Verdana" w:eastAsia="Calibri" w:hAnsi="Verdana" w:cs="Tahoma"/>
                <w:bCs/>
              </w:rPr>
            </w:pPr>
            <w:r w:rsidRPr="00717372">
              <w:rPr>
                <w:rFonts w:ascii="Verdana" w:eastAsia="Calibri" w:hAnsi="Verdana" w:cs="Tahoma"/>
                <w:bCs/>
              </w:rPr>
              <w:t>4.</w:t>
            </w:r>
          </w:p>
        </w:tc>
        <w:tc>
          <w:tcPr>
            <w:tcW w:w="3478" w:type="dxa"/>
            <w:tcBorders>
              <w:top w:val="single" w:sz="4" w:space="0" w:color="000000"/>
              <w:left w:val="single" w:sz="4" w:space="0" w:color="000000"/>
              <w:bottom w:val="single" w:sz="4" w:space="0" w:color="000000"/>
              <w:right w:val="single" w:sz="4" w:space="0" w:color="000000"/>
            </w:tcBorders>
            <w:hideMark/>
          </w:tcPr>
          <w:p w14:paraId="14DFC731" w14:textId="77777777" w:rsidR="008D0D19" w:rsidRPr="00792485" w:rsidRDefault="008D0D19" w:rsidP="000051C7">
            <w:pPr>
              <w:jc w:val="both"/>
              <w:rPr>
                <w:rFonts w:ascii="Verdana" w:hAnsi="Verdana" w:cs="Tahoma"/>
                <w:bCs/>
                <w:i/>
                <w:color w:val="000000" w:themeColor="text1"/>
              </w:rPr>
            </w:pPr>
            <w:r w:rsidRPr="00792485">
              <w:rPr>
                <w:rFonts w:ascii="Verdana" w:eastAsiaTheme="minorHAnsi" w:hAnsi="Verdana" w:cs="Tahoma"/>
                <w:bCs/>
                <w:i/>
                <w:iCs/>
              </w:rPr>
              <w:t>EBVPD (</w:t>
            </w:r>
            <w:r>
              <w:rPr>
                <w:rFonts w:ascii="Verdana" w:eastAsiaTheme="minorHAnsi" w:hAnsi="Verdana" w:cs="Tahoma"/>
                <w:bCs/>
                <w:i/>
                <w:iCs/>
              </w:rPr>
              <w:t xml:space="preserve">parengtas pagal specialiųjų </w:t>
            </w:r>
            <w:r w:rsidRPr="00792485">
              <w:rPr>
                <w:rFonts w:ascii="Verdana" w:eastAsiaTheme="minorHAnsi" w:hAnsi="Verdana" w:cs="Tahoma"/>
                <w:bCs/>
                <w:i/>
                <w:iCs/>
                <w:color w:val="000000" w:themeColor="text1"/>
              </w:rPr>
              <w:fldChar w:fldCharType="begin"/>
            </w:r>
            <w:r w:rsidRPr="00792485">
              <w:rPr>
                <w:rFonts w:ascii="Verdana" w:eastAsiaTheme="minorHAnsi" w:hAnsi="Verdana" w:cs="Tahoma"/>
                <w:bCs/>
                <w:i/>
                <w:iCs/>
                <w:color w:val="000000" w:themeColor="text1"/>
              </w:rPr>
              <w:instrText xml:space="preserve"> REF _Ref38898251 \h  \* MERGEFORMAT </w:instrText>
            </w:r>
            <w:r w:rsidRPr="00792485">
              <w:rPr>
                <w:rFonts w:ascii="Verdana" w:eastAsiaTheme="minorHAnsi" w:hAnsi="Verdana" w:cs="Tahoma"/>
                <w:bCs/>
                <w:i/>
                <w:iCs/>
                <w:color w:val="000000" w:themeColor="text1"/>
              </w:rPr>
            </w:r>
            <w:r w:rsidRPr="00792485">
              <w:rPr>
                <w:rFonts w:ascii="Verdana" w:eastAsiaTheme="minorHAnsi" w:hAnsi="Verdana" w:cs="Tahoma"/>
                <w:bCs/>
                <w:i/>
                <w:iCs/>
                <w:color w:val="000000" w:themeColor="text1"/>
              </w:rPr>
              <w:fldChar w:fldCharType="separate"/>
            </w:r>
            <w:r>
              <w:rPr>
                <w:rFonts w:ascii="Verdana" w:eastAsia="Calibri" w:hAnsi="Verdana" w:cs="Tahoma"/>
                <w:i/>
                <w:color w:val="000000" w:themeColor="text1"/>
              </w:rPr>
              <w:t>p</w:t>
            </w:r>
            <w:r w:rsidRPr="00792485">
              <w:rPr>
                <w:rFonts w:ascii="Verdana" w:eastAsia="Calibri" w:hAnsi="Verdana" w:cs="Tahoma"/>
                <w:i/>
                <w:color w:val="000000" w:themeColor="text1"/>
              </w:rPr>
              <w:t>irki</w:t>
            </w:r>
            <w:r>
              <w:rPr>
                <w:rFonts w:ascii="Verdana" w:eastAsia="Calibri" w:hAnsi="Verdana" w:cs="Tahoma"/>
                <w:i/>
                <w:color w:val="000000" w:themeColor="text1"/>
              </w:rPr>
              <w:t>mo sąlygų 5</w:t>
            </w:r>
            <w:r w:rsidRPr="00792485">
              <w:rPr>
                <w:rFonts w:ascii="Verdana" w:eastAsia="Calibri" w:hAnsi="Verdana" w:cs="Tahoma"/>
                <w:i/>
                <w:color w:val="000000" w:themeColor="text1"/>
              </w:rPr>
              <w:t xml:space="preserve"> pried</w:t>
            </w:r>
            <w:r>
              <w:rPr>
                <w:rFonts w:ascii="Verdana" w:eastAsia="Calibri" w:hAnsi="Verdana" w:cs="Tahoma"/>
                <w:i/>
                <w:color w:val="000000" w:themeColor="text1"/>
              </w:rPr>
              <w:t>ą</w:t>
            </w:r>
            <w:r w:rsidRPr="00792485">
              <w:rPr>
                <w:rFonts w:ascii="Verdana" w:eastAsia="Calibri" w:hAnsi="Verdana" w:cs="Tahoma"/>
                <w:i/>
                <w:color w:val="000000" w:themeColor="text1"/>
              </w:rPr>
              <w:t xml:space="preserve"> „EBVPD“</w:t>
            </w:r>
            <w:r w:rsidRPr="00792485">
              <w:rPr>
                <w:rFonts w:ascii="Verdana" w:hAnsi="Verdana" w:cs="Tahoma"/>
                <w:i/>
                <w:color w:val="000000" w:themeColor="text1"/>
              </w:rPr>
              <w:t xml:space="preserve"> (XML formatu)</w:t>
            </w:r>
            <w:r w:rsidRPr="00792485">
              <w:rPr>
                <w:rFonts w:ascii="Verdana" w:eastAsiaTheme="minorHAnsi" w:hAnsi="Verdana" w:cs="Tahoma"/>
                <w:bCs/>
                <w:i/>
                <w:iCs/>
                <w:color w:val="000000" w:themeColor="text1"/>
              </w:rPr>
              <w:fldChar w:fldCharType="end"/>
            </w:r>
            <w:r w:rsidRPr="00792485">
              <w:rPr>
                <w:rFonts w:ascii="Verdana" w:eastAsiaTheme="minorHAnsi" w:hAnsi="Verdana" w:cs="Tahoma"/>
                <w:bCs/>
                <w:i/>
                <w:iCs/>
                <w:color w:val="000000" w:themeColor="text1"/>
              </w:rPr>
              <w:t>.</w:t>
            </w:r>
            <w:r w:rsidRPr="00792485">
              <w:rPr>
                <w:rFonts w:ascii="Verdana" w:hAnsi="Verdana" w:cs="Tahoma"/>
                <w:bCs/>
                <w:i/>
                <w:color w:val="000000" w:themeColor="text1"/>
              </w:rPr>
              <w:t xml:space="preserve"> </w:t>
            </w:r>
          </w:p>
          <w:p w14:paraId="67E96B97" w14:textId="77777777" w:rsidR="008D0D19" w:rsidRPr="00792485" w:rsidRDefault="008D0D19" w:rsidP="000051C7">
            <w:pPr>
              <w:tabs>
                <w:tab w:val="left" w:pos="331"/>
              </w:tabs>
              <w:ind w:hanging="32"/>
              <w:jc w:val="both"/>
              <w:rPr>
                <w:rFonts w:ascii="Verdana" w:eastAsiaTheme="minorHAnsi" w:hAnsi="Verdana" w:cs="Tahoma"/>
                <w:bCs/>
                <w:i/>
              </w:rPr>
            </w:pPr>
            <w:r w:rsidRPr="00792485">
              <w:rPr>
                <w:rFonts w:ascii="Verdana" w:eastAsiaTheme="minorHAnsi" w:hAnsi="Verdana" w:cs="Tahoma"/>
                <w:bCs/>
                <w:i/>
              </w:rPr>
              <w:t>*Atskirą EBVPD pildo:</w:t>
            </w:r>
          </w:p>
          <w:p w14:paraId="00D17EAD" w14:textId="77777777" w:rsidR="008D0D19" w:rsidRPr="00792485" w:rsidRDefault="008D0D19" w:rsidP="000051C7">
            <w:pPr>
              <w:numPr>
                <w:ilvl w:val="0"/>
                <w:numId w:val="19"/>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tiekėjas;</w:t>
            </w:r>
          </w:p>
          <w:p w14:paraId="7FF5638C" w14:textId="77777777" w:rsidR="008D0D19" w:rsidRPr="00792485" w:rsidRDefault="008D0D19" w:rsidP="000051C7">
            <w:pPr>
              <w:numPr>
                <w:ilvl w:val="0"/>
                <w:numId w:val="19"/>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kiekvienas tiekėjų grupės narys (jeigu pasiūlymą teikia tiekėjų grupė);</w:t>
            </w:r>
          </w:p>
          <w:p w14:paraId="03F8F49D" w14:textId="77777777" w:rsidR="008D0D19" w:rsidRPr="00792485" w:rsidRDefault="008D0D19" w:rsidP="000051C7">
            <w:pPr>
              <w:numPr>
                <w:ilvl w:val="0"/>
                <w:numId w:val="19"/>
              </w:numPr>
              <w:tabs>
                <w:tab w:val="left" w:pos="0"/>
                <w:tab w:val="left" w:pos="331"/>
              </w:tabs>
              <w:spacing w:line="20" w:lineRule="atLeast"/>
              <w:ind w:left="0" w:hanging="32"/>
              <w:contextualSpacing/>
              <w:jc w:val="both"/>
              <w:rPr>
                <w:rFonts w:ascii="Verdana" w:eastAsiaTheme="minorHAnsi" w:hAnsi="Verdana" w:cs="Tahoma"/>
                <w:bCs/>
                <w:i/>
              </w:rPr>
            </w:pPr>
            <w:r w:rsidRPr="00792485">
              <w:rPr>
                <w:rFonts w:ascii="Verdana" w:eastAsiaTheme="minorHAnsi" w:hAnsi="Verdana" w:cs="Tahoma"/>
                <w:bCs/>
                <w:i/>
              </w:rPr>
              <w:t>kiekvienas ūkio subjektas, kurio pajėgumais remiasi tiekėjas pagal VPĮ 49 str. (jei yra);</w:t>
            </w:r>
          </w:p>
          <w:p w14:paraId="00CCE8B5" w14:textId="77777777" w:rsidR="008D0D19" w:rsidRPr="00792485" w:rsidRDefault="008D0D19" w:rsidP="000051C7">
            <w:pPr>
              <w:numPr>
                <w:ilvl w:val="0"/>
                <w:numId w:val="19"/>
              </w:numPr>
              <w:tabs>
                <w:tab w:val="left" w:pos="331"/>
              </w:tabs>
              <w:spacing w:line="20" w:lineRule="atLeast"/>
              <w:ind w:left="0" w:hanging="32"/>
              <w:contextualSpacing/>
              <w:jc w:val="both"/>
              <w:rPr>
                <w:rFonts w:ascii="Verdana" w:eastAsiaTheme="minorHAnsi" w:hAnsi="Verdana" w:cs="Tahoma"/>
                <w:bCs/>
                <w:i/>
                <w:iCs/>
              </w:rPr>
            </w:pPr>
            <w:r w:rsidRPr="00792485">
              <w:rPr>
                <w:rFonts w:ascii="Verdana" w:eastAsiaTheme="minorHAnsi" w:hAnsi="Verdana" w:cs="Tahoma"/>
                <w:i/>
                <w:iCs/>
              </w:rPr>
              <w:t>kiekvienas subtiekėjas atskirai.</w:t>
            </w:r>
          </w:p>
        </w:tc>
        <w:tc>
          <w:tcPr>
            <w:tcW w:w="1118" w:type="dxa"/>
            <w:tcBorders>
              <w:top w:val="single" w:sz="4" w:space="0" w:color="000000"/>
              <w:left w:val="single" w:sz="4" w:space="0" w:color="000000"/>
              <w:bottom w:val="single" w:sz="4" w:space="0" w:color="000000"/>
              <w:right w:val="single" w:sz="4" w:space="0" w:color="000000"/>
            </w:tcBorders>
          </w:tcPr>
          <w:p w14:paraId="500807A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F1B39D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2879333" w14:textId="77777777" w:rsidR="008D0D19" w:rsidRPr="00717372" w:rsidRDefault="008D0D19" w:rsidP="000051C7">
            <w:pPr>
              <w:rPr>
                <w:rFonts w:ascii="Verdana" w:hAnsi="Verdana" w:cs="Tahoma"/>
              </w:rPr>
            </w:pPr>
          </w:p>
        </w:tc>
      </w:tr>
      <w:tr w:rsidR="002118D4" w:rsidRPr="00717372" w14:paraId="0B4D5A03" w14:textId="77777777" w:rsidTr="000051C7">
        <w:tc>
          <w:tcPr>
            <w:tcW w:w="0" w:type="auto"/>
            <w:tcBorders>
              <w:top w:val="single" w:sz="4" w:space="0" w:color="000000"/>
              <w:left w:val="single" w:sz="4" w:space="0" w:color="000000"/>
              <w:bottom w:val="single" w:sz="4" w:space="0" w:color="000000"/>
              <w:right w:val="single" w:sz="4" w:space="0" w:color="000000"/>
            </w:tcBorders>
          </w:tcPr>
          <w:p w14:paraId="0D38CB8D" w14:textId="27647322" w:rsidR="002118D4" w:rsidRPr="00717372" w:rsidRDefault="002118D4" w:rsidP="000051C7">
            <w:pPr>
              <w:rPr>
                <w:rFonts w:ascii="Verdana" w:eastAsia="Calibri" w:hAnsi="Verdana" w:cs="Tahoma"/>
                <w:bCs/>
              </w:rPr>
            </w:pPr>
            <w:r>
              <w:rPr>
                <w:rFonts w:ascii="Verdana" w:eastAsia="Calibri" w:hAnsi="Verdana" w:cs="Tahoma"/>
                <w:bCs/>
              </w:rPr>
              <w:t>5.</w:t>
            </w:r>
          </w:p>
        </w:tc>
        <w:tc>
          <w:tcPr>
            <w:tcW w:w="3478" w:type="dxa"/>
            <w:tcBorders>
              <w:top w:val="single" w:sz="4" w:space="0" w:color="000000"/>
              <w:left w:val="single" w:sz="4" w:space="0" w:color="000000"/>
              <w:bottom w:val="single" w:sz="4" w:space="0" w:color="000000"/>
              <w:right w:val="single" w:sz="4" w:space="0" w:color="000000"/>
            </w:tcBorders>
          </w:tcPr>
          <w:p w14:paraId="56E58829" w14:textId="6983183E" w:rsidR="002118D4" w:rsidRPr="00792485" w:rsidRDefault="00143283" w:rsidP="000051C7">
            <w:pPr>
              <w:tabs>
                <w:tab w:val="left" w:pos="1701"/>
              </w:tabs>
              <w:spacing w:line="20" w:lineRule="atLeast"/>
              <w:contextualSpacing/>
              <w:jc w:val="both"/>
              <w:rPr>
                <w:rFonts w:ascii="Verdana" w:hAnsi="Verdana" w:cs="Tahoma"/>
                <w:i/>
                <w:iCs/>
              </w:rPr>
            </w:pPr>
            <w:r w:rsidRPr="00792485">
              <w:rPr>
                <w:rFonts w:ascii="Verdana" w:hAnsi="Verdana" w:cs="Tahoma"/>
                <w:i/>
                <w:iCs/>
              </w:rPr>
              <w:t>Kiti dokumentai</w:t>
            </w:r>
          </w:p>
        </w:tc>
        <w:tc>
          <w:tcPr>
            <w:tcW w:w="1118" w:type="dxa"/>
            <w:tcBorders>
              <w:top w:val="single" w:sz="4" w:space="0" w:color="000000"/>
              <w:left w:val="single" w:sz="4" w:space="0" w:color="000000"/>
              <w:bottom w:val="single" w:sz="4" w:space="0" w:color="000000"/>
              <w:right w:val="single" w:sz="4" w:space="0" w:color="000000"/>
            </w:tcBorders>
          </w:tcPr>
          <w:p w14:paraId="3EA55F9E"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6951F841"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8ADB6E0" w14:textId="77777777" w:rsidR="002118D4" w:rsidRPr="00717372" w:rsidRDefault="002118D4" w:rsidP="000051C7">
            <w:pPr>
              <w:rPr>
                <w:rFonts w:ascii="Verdana" w:hAnsi="Verdana" w:cs="Tahoma"/>
              </w:rPr>
            </w:pPr>
          </w:p>
        </w:tc>
      </w:tr>
      <w:tr w:rsidR="002118D4" w:rsidRPr="00717372" w14:paraId="34140926" w14:textId="77777777" w:rsidTr="000051C7">
        <w:tc>
          <w:tcPr>
            <w:tcW w:w="0" w:type="auto"/>
            <w:tcBorders>
              <w:top w:val="single" w:sz="4" w:space="0" w:color="000000"/>
              <w:left w:val="single" w:sz="4" w:space="0" w:color="000000"/>
              <w:bottom w:val="single" w:sz="4" w:space="0" w:color="000000"/>
              <w:right w:val="single" w:sz="4" w:space="0" w:color="000000"/>
            </w:tcBorders>
          </w:tcPr>
          <w:p w14:paraId="18C44408" w14:textId="306B81EF" w:rsidR="002118D4" w:rsidRPr="00717372" w:rsidRDefault="002118D4" w:rsidP="000051C7">
            <w:pPr>
              <w:rPr>
                <w:rFonts w:ascii="Verdana" w:eastAsia="Calibri" w:hAnsi="Verdana" w:cs="Tahoma"/>
                <w:bCs/>
              </w:rPr>
            </w:pPr>
            <w:r>
              <w:rPr>
                <w:rFonts w:ascii="Verdana" w:eastAsia="Calibri" w:hAnsi="Verdana" w:cs="Tahoma"/>
                <w:bCs/>
              </w:rPr>
              <w:t>6.</w:t>
            </w:r>
          </w:p>
        </w:tc>
        <w:tc>
          <w:tcPr>
            <w:tcW w:w="3478" w:type="dxa"/>
            <w:tcBorders>
              <w:top w:val="single" w:sz="4" w:space="0" w:color="000000"/>
              <w:left w:val="single" w:sz="4" w:space="0" w:color="000000"/>
              <w:bottom w:val="single" w:sz="4" w:space="0" w:color="000000"/>
              <w:right w:val="single" w:sz="4" w:space="0" w:color="000000"/>
            </w:tcBorders>
          </w:tcPr>
          <w:p w14:paraId="3C72B2CF" w14:textId="5BBABBE5" w:rsidR="002118D4" w:rsidRPr="00792485" w:rsidRDefault="002118D4" w:rsidP="000051C7">
            <w:pPr>
              <w:tabs>
                <w:tab w:val="left" w:pos="1701"/>
              </w:tabs>
              <w:spacing w:line="20" w:lineRule="atLeast"/>
              <w:contextualSpacing/>
              <w:jc w:val="both"/>
              <w:rPr>
                <w:rFonts w:ascii="Verdana" w:hAnsi="Verdana" w:cs="Tahoma"/>
                <w:i/>
                <w:iCs/>
              </w:rPr>
            </w:pPr>
          </w:p>
        </w:tc>
        <w:tc>
          <w:tcPr>
            <w:tcW w:w="1118" w:type="dxa"/>
            <w:tcBorders>
              <w:top w:val="single" w:sz="4" w:space="0" w:color="000000"/>
              <w:left w:val="single" w:sz="4" w:space="0" w:color="000000"/>
              <w:bottom w:val="single" w:sz="4" w:space="0" w:color="000000"/>
              <w:right w:val="single" w:sz="4" w:space="0" w:color="000000"/>
            </w:tcBorders>
          </w:tcPr>
          <w:p w14:paraId="1742891E"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6E92F62C"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16FAF19E" w14:textId="77777777" w:rsidR="002118D4" w:rsidRPr="00717372" w:rsidRDefault="002118D4" w:rsidP="000051C7">
            <w:pPr>
              <w:rPr>
                <w:rFonts w:ascii="Verdana" w:hAnsi="Verdana" w:cs="Tahoma"/>
              </w:rPr>
            </w:pPr>
          </w:p>
        </w:tc>
      </w:tr>
      <w:tr w:rsidR="000051C7" w:rsidRPr="00717372" w14:paraId="20E72A0B"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6CE0FCD4" w14:textId="5E15F388" w:rsidR="000051C7" w:rsidRPr="00717372" w:rsidRDefault="002118D4" w:rsidP="000051C7">
            <w:pPr>
              <w:rPr>
                <w:rFonts w:ascii="Verdana" w:eastAsia="Calibri" w:hAnsi="Verdana" w:cs="Tahoma"/>
                <w:bCs/>
              </w:rPr>
            </w:pPr>
            <w:r>
              <w:rPr>
                <w:rFonts w:ascii="Verdana" w:eastAsia="Calibri" w:hAnsi="Verdana" w:cs="Tahoma"/>
                <w:bCs/>
              </w:rPr>
              <w:t>7.</w:t>
            </w:r>
          </w:p>
        </w:tc>
        <w:tc>
          <w:tcPr>
            <w:tcW w:w="3478" w:type="dxa"/>
            <w:tcBorders>
              <w:top w:val="single" w:sz="4" w:space="0" w:color="000000"/>
              <w:left w:val="single" w:sz="4" w:space="0" w:color="000000"/>
              <w:bottom w:val="single" w:sz="4" w:space="0" w:color="000000"/>
              <w:right w:val="single" w:sz="4" w:space="0" w:color="000000"/>
            </w:tcBorders>
            <w:hideMark/>
          </w:tcPr>
          <w:p w14:paraId="0E503712" w14:textId="11770244" w:rsidR="000051C7" w:rsidRPr="00792485" w:rsidRDefault="000051C7" w:rsidP="000051C7">
            <w:pPr>
              <w:tabs>
                <w:tab w:val="left" w:pos="1701"/>
              </w:tabs>
              <w:spacing w:line="20" w:lineRule="atLeast"/>
              <w:contextualSpacing/>
              <w:jc w:val="both"/>
              <w:rPr>
                <w:rFonts w:ascii="Verdana" w:eastAsiaTheme="minorHAnsi" w:hAnsi="Verdana" w:cs="Tahoma"/>
                <w:bCs/>
                <w:i/>
                <w:iCs/>
              </w:rPr>
            </w:pPr>
          </w:p>
        </w:tc>
        <w:tc>
          <w:tcPr>
            <w:tcW w:w="1118" w:type="dxa"/>
            <w:tcBorders>
              <w:top w:val="single" w:sz="4" w:space="0" w:color="000000"/>
              <w:left w:val="single" w:sz="4" w:space="0" w:color="000000"/>
              <w:bottom w:val="single" w:sz="4" w:space="0" w:color="000000"/>
              <w:right w:val="single" w:sz="4" w:space="0" w:color="000000"/>
            </w:tcBorders>
          </w:tcPr>
          <w:p w14:paraId="365D704D"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9AA0DBE"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BDE0EB6" w14:textId="77777777" w:rsidR="000051C7" w:rsidRPr="00717372" w:rsidRDefault="000051C7" w:rsidP="000051C7">
            <w:pPr>
              <w:rPr>
                <w:rFonts w:ascii="Verdana" w:hAnsi="Verdana" w:cs="Tahoma"/>
              </w:rPr>
            </w:pPr>
          </w:p>
        </w:tc>
      </w:tr>
      <w:tr w:rsidR="000051C7" w:rsidRPr="00717372" w14:paraId="7EEA6E80"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5F44BE3D" w14:textId="40A94079" w:rsidR="000051C7" w:rsidRPr="00717372" w:rsidRDefault="002118D4" w:rsidP="000051C7">
            <w:pPr>
              <w:rPr>
                <w:rFonts w:ascii="Verdana" w:hAnsi="Verdana" w:cs="Tahoma"/>
              </w:rPr>
            </w:pPr>
            <w:r>
              <w:rPr>
                <w:rFonts w:ascii="Verdana" w:hAnsi="Verdana" w:cs="Tahoma"/>
              </w:rPr>
              <w:t>8.</w:t>
            </w:r>
          </w:p>
        </w:tc>
        <w:tc>
          <w:tcPr>
            <w:tcW w:w="3478" w:type="dxa"/>
            <w:tcBorders>
              <w:top w:val="single" w:sz="4" w:space="0" w:color="000000"/>
              <w:left w:val="single" w:sz="4" w:space="0" w:color="000000"/>
              <w:bottom w:val="single" w:sz="4" w:space="0" w:color="000000"/>
              <w:right w:val="single" w:sz="4" w:space="0" w:color="000000"/>
            </w:tcBorders>
          </w:tcPr>
          <w:p w14:paraId="6B43069F" w14:textId="79B22F47" w:rsidR="000051C7" w:rsidRPr="00792485" w:rsidRDefault="000051C7" w:rsidP="000051C7">
            <w:pPr>
              <w:rPr>
                <w:rFonts w:ascii="Verdana" w:hAnsi="Verdana" w:cs="Tahoma"/>
                <w:i/>
                <w:iCs/>
              </w:rPr>
            </w:pPr>
          </w:p>
        </w:tc>
        <w:tc>
          <w:tcPr>
            <w:tcW w:w="1118" w:type="dxa"/>
            <w:tcBorders>
              <w:top w:val="single" w:sz="4" w:space="0" w:color="000000"/>
              <w:left w:val="single" w:sz="4" w:space="0" w:color="000000"/>
              <w:bottom w:val="single" w:sz="4" w:space="0" w:color="000000"/>
              <w:right w:val="single" w:sz="4" w:space="0" w:color="000000"/>
            </w:tcBorders>
          </w:tcPr>
          <w:p w14:paraId="0561E126"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7072B20"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90E2692" w14:textId="77777777" w:rsidR="000051C7" w:rsidRPr="00717372" w:rsidRDefault="000051C7" w:rsidP="000051C7">
            <w:pPr>
              <w:rPr>
                <w:rFonts w:ascii="Verdana" w:hAnsi="Verdana" w:cs="Tahoma"/>
              </w:rPr>
            </w:pPr>
          </w:p>
        </w:tc>
      </w:tr>
    </w:tbl>
    <w:p w14:paraId="029E1EF0" w14:textId="77777777" w:rsidR="008D0D19" w:rsidRPr="00717372" w:rsidRDefault="008D0D19" w:rsidP="008D0D19">
      <w:pPr>
        <w:spacing w:after="0" w:line="240" w:lineRule="auto"/>
        <w:jc w:val="both"/>
        <w:rPr>
          <w:rFonts w:ascii="Tahoma" w:hAnsi="Tahoma" w:cs="Tahoma"/>
        </w:rPr>
      </w:pPr>
    </w:p>
    <w:p w14:paraId="0715892D" w14:textId="77777777" w:rsidR="008D0D19" w:rsidRPr="00717372" w:rsidRDefault="008D0D19" w:rsidP="008D0D19">
      <w:pPr>
        <w:spacing w:after="0" w:line="240" w:lineRule="auto"/>
        <w:jc w:val="both"/>
        <w:rPr>
          <w:rFonts w:ascii="Verdana" w:hAnsi="Verdana" w:cs="Tahoma"/>
          <w:b/>
          <w:bCs/>
          <w:sz w:val="20"/>
          <w:szCs w:val="20"/>
        </w:rPr>
      </w:pPr>
      <w:r w:rsidRPr="00717372">
        <w:rPr>
          <w:rFonts w:ascii="Verdana" w:hAnsi="Verdana" w:cs="Tahoma"/>
          <w:b/>
          <w:bCs/>
          <w:sz w:val="20"/>
          <w:szCs w:val="20"/>
        </w:rPr>
        <w:t>Pasirašydamas šį pasiūlymą, tvirtintu, kad:</w:t>
      </w:r>
    </w:p>
    <w:p w14:paraId="603C285D"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E55E46"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sutinku su pirkimo dokumentuose nustatytomis sąlygomis ir procedūromis,</w:t>
      </w:r>
    </w:p>
    <w:p w14:paraId="405EA6EE" w14:textId="77777777" w:rsidR="008D0D19" w:rsidRPr="00143283" w:rsidRDefault="008D0D19"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t>pasiūlymo dokumentuose pateikti duomenys ir informacija yra teisinga ir apima viską, ko reikia tinkamam sutarties įvykdymui;</w:t>
      </w:r>
    </w:p>
    <w:p w14:paraId="62F91AB1" w14:textId="151F0190" w:rsidR="00143283" w:rsidRPr="00717372" w:rsidRDefault="00143283"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Pr>
          <w:rFonts w:ascii="Verdana" w:eastAsiaTheme="minorHAnsi" w:hAnsi="Verdana" w:cs="Tahoma"/>
          <w:sz w:val="20"/>
          <w:szCs w:val="20"/>
          <w:lang w:eastAsia="en-US"/>
        </w:rPr>
        <w:t>s</w:t>
      </w:r>
      <w:r w:rsidRPr="00143283">
        <w:rPr>
          <w:rFonts w:ascii="Verdana" w:eastAsiaTheme="minorHAnsi" w:hAnsi="Verdana" w:cs="Tahoma"/>
          <w:sz w:val="20"/>
          <w:szCs w:val="20"/>
          <w:lang w:eastAsia="en-US"/>
        </w:rPr>
        <w:t>iūlomos paslaugos visiškai atitinka pirkimo dokumentuose nurodytus reikalavimus</w:t>
      </w:r>
      <w:r>
        <w:rPr>
          <w:rFonts w:ascii="Verdana" w:eastAsiaTheme="minorHAnsi" w:hAnsi="Verdana" w:cs="Tahoma"/>
          <w:sz w:val="20"/>
          <w:szCs w:val="20"/>
          <w:lang w:eastAsia="en-US"/>
        </w:rPr>
        <w:t>;</w:t>
      </w:r>
    </w:p>
    <w:p w14:paraId="0A36C9E9"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\w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Arial" w:eastAsiaTheme="minorHAnsi" w:hAnsi="Arial" w:cs="Arial"/>
          <w:color w:val="0070C0"/>
          <w:sz w:val="20"/>
          <w:szCs w:val="20"/>
          <w:lang w:eastAsia="en-US"/>
        </w:rPr>
        <w:t>‎</w:t>
      </w:r>
      <w:r>
        <w:rPr>
          <w:rFonts w:ascii="Verdana" w:eastAsiaTheme="minorHAnsi" w:hAnsi="Verdana" w:cs="Tahoma"/>
          <w:color w:val="0070C0"/>
          <w:sz w:val="20"/>
          <w:szCs w:val="20"/>
          <w:lang w:eastAsia="en-US"/>
        </w:rPr>
        <w:t>1</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p>
    <w:p w14:paraId="72ECB420" w14:textId="77777777" w:rsidR="008D0D19" w:rsidRPr="00717372" w:rsidRDefault="008D0D19" w:rsidP="008D0D19">
      <w:pPr>
        <w:spacing w:after="0" w:line="240" w:lineRule="auto"/>
        <w:rPr>
          <w:rFonts w:ascii="Tahoma" w:hAnsi="Tahoma" w:cs="Tahoma"/>
        </w:rPr>
      </w:pPr>
    </w:p>
    <w:p w14:paraId="7DC73093" w14:textId="77777777" w:rsidR="008D0D19" w:rsidRPr="00717372" w:rsidRDefault="008D0D19" w:rsidP="008D0D19">
      <w:pPr>
        <w:spacing w:after="0" w:line="240" w:lineRule="auto"/>
        <w:rPr>
          <w:rFonts w:ascii="Verdana" w:hAnsi="Verdana" w:cs="Tahoma"/>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8D0D19" w:rsidRPr="00717372" w14:paraId="321D8FEB" w14:textId="77777777" w:rsidTr="00740E34">
        <w:trPr>
          <w:trHeight w:val="186"/>
        </w:trPr>
        <w:tc>
          <w:tcPr>
            <w:tcW w:w="3888" w:type="dxa"/>
            <w:tcBorders>
              <w:top w:val="single" w:sz="4" w:space="0" w:color="auto"/>
              <w:left w:val="nil"/>
              <w:bottom w:val="nil"/>
              <w:right w:val="nil"/>
            </w:tcBorders>
            <w:hideMark/>
          </w:tcPr>
          <w:p w14:paraId="5D9F6878" w14:textId="4B1F59CA"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4777A12E" w14:textId="77777777"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536F3687" w14:textId="77777777" w:rsidR="008D0D19" w:rsidRPr="00717372" w:rsidRDefault="008D0D19" w:rsidP="00740E34">
            <w:pPr>
              <w:spacing w:after="0" w:line="240" w:lineRule="auto"/>
              <w:jc w:val="center"/>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6C8BCA8F" w14:textId="77777777"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p>
        </w:tc>
        <w:tc>
          <w:tcPr>
            <w:tcW w:w="2456" w:type="dxa"/>
            <w:tcBorders>
              <w:top w:val="single" w:sz="4" w:space="0" w:color="auto"/>
              <w:left w:val="nil"/>
              <w:bottom w:val="nil"/>
              <w:right w:val="nil"/>
            </w:tcBorders>
            <w:hideMark/>
          </w:tcPr>
          <w:p w14:paraId="49E6B0E8" w14:textId="77777777" w:rsidR="008D0D19" w:rsidRPr="00717372" w:rsidRDefault="008D0D19" w:rsidP="00740E34">
            <w:pPr>
              <w:spacing w:after="0" w:line="240" w:lineRule="auto"/>
              <w:jc w:val="right"/>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(Vardas, pavardė)</w:t>
            </w:r>
          </w:p>
        </w:tc>
      </w:tr>
    </w:tbl>
    <w:p w14:paraId="332709D5" w14:textId="77777777" w:rsidR="008D0D19" w:rsidRPr="00717372" w:rsidRDefault="008D0D19" w:rsidP="008D0D19">
      <w:pPr>
        <w:spacing w:after="0" w:line="240" w:lineRule="auto"/>
        <w:rPr>
          <w:rFonts w:ascii="Tahoma" w:hAnsi="Tahoma" w:cs="Tahoma"/>
        </w:rPr>
      </w:pPr>
    </w:p>
    <w:p w14:paraId="4917FFDD" w14:textId="77777777" w:rsidR="008D0D19" w:rsidRDefault="008D0D19" w:rsidP="008D0D19">
      <w:pPr>
        <w:jc w:val="center"/>
        <w:rPr>
          <w:rFonts w:cstheme="minorHAnsi"/>
          <w:color w:val="7030A0"/>
        </w:rPr>
      </w:pPr>
      <w:r w:rsidRPr="00F0499F">
        <w:rPr>
          <w:rFonts w:cstheme="minorHAnsi"/>
        </w:rPr>
        <w:t>__________</w:t>
      </w:r>
    </w:p>
    <w:p w14:paraId="3D8CCDF3" w14:textId="32D4032F" w:rsidR="008D704D" w:rsidRDefault="008D0D19" w:rsidP="00486650">
      <w:pPr>
        <w:pStyle w:val="Heading2"/>
        <w:ind w:left="5103"/>
        <w:rPr>
          <w:rFonts w:ascii="Verdana" w:eastAsia="Calibri" w:hAnsi="Verdana" w:cstheme="minorHAnsi"/>
          <w:color w:val="0070C0"/>
          <w:sz w:val="20"/>
          <w:szCs w:val="20"/>
        </w:rPr>
      </w:pPr>
      <w:r>
        <w:rPr>
          <w:rFonts w:cstheme="minorHAnsi"/>
          <w:color w:val="7030A0"/>
        </w:rPr>
        <w:br w:type="page"/>
      </w:r>
      <w:bookmarkStart w:id="66" w:name="_Ref39484039"/>
      <w:bookmarkStart w:id="67" w:name="_Ref40278562"/>
      <w:bookmarkStart w:id="68" w:name="_Toc191991269"/>
      <w:r w:rsidR="008D704D" w:rsidRPr="009A55D7">
        <w:rPr>
          <w:rFonts w:ascii="Verdana" w:eastAsia="Calibri" w:hAnsi="Verdana" w:cstheme="minorHAnsi"/>
          <w:color w:val="0070C0"/>
          <w:sz w:val="20"/>
          <w:szCs w:val="20"/>
        </w:rPr>
        <w:lastRenderedPageBreak/>
        <w:t xml:space="preserve">Pirkimo sąlygų </w:t>
      </w:r>
      <w:r w:rsidR="00910C39" w:rsidRPr="009A55D7">
        <w:rPr>
          <w:rFonts w:ascii="Verdana" w:eastAsia="Calibri" w:hAnsi="Verdana" w:cstheme="minorHAnsi"/>
          <w:color w:val="0070C0"/>
          <w:sz w:val="20"/>
          <w:szCs w:val="20"/>
        </w:rPr>
        <w:t>7</w:t>
      </w:r>
      <w:r w:rsidR="008D704D" w:rsidRPr="009A55D7">
        <w:rPr>
          <w:rFonts w:ascii="Verdana" w:eastAsia="Calibri" w:hAnsi="Verdana" w:cstheme="minorHAnsi"/>
          <w:color w:val="0070C0"/>
          <w:sz w:val="20"/>
          <w:szCs w:val="20"/>
        </w:rPr>
        <w:t xml:space="preserve"> priedas „Pasiūlymų vertinimo kriterijai ir sąlygos“</w:t>
      </w:r>
      <w:bookmarkEnd w:id="66"/>
      <w:bookmarkEnd w:id="67"/>
      <w:bookmarkEnd w:id="68"/>
    </w:p>
    <w:p w14:paraId="0FE3BDB6" w14:textId="77777777" w:rsidR="00486650" w:rsidRPr="00486650" w:rsidRDefault="00486650" w:rsidP="00486650"/>
    <w:p w14:paraId="5D0D442F" w14:textId="77777777" w:rsidR="009A55D7" w:rsidRPr="009A55D7" w:rsidRDefault="009A55D7" w:rsidP="009A55D7">
      <w:pPr>
        <w:numPr>
          <w:ilvl w:val="1"/>
          <w:numId w:val="0"/>
        </w:numPr>
        <w:spacing w:after="0"/>
        <w:jc w:val="center"/>
        <w:rPr>
          <w:rFonts w:ascii="Verdana" w:hAnsi="Verdana" w:cs="Tahoma"/>
          <w:b/>
          <w:bCs/>
          <w:caps/>
          <w:color w:val="404040" w:themeColor="text1" w:themeTint="BF"/>
          <w:spacing w:val="20"/>
          <w:sz w:val="20"/>
          <w:szCs w:val="20"/>
        </w:rPr>
      </w:pPr>
      <w:r w:rsidRPr="009A55D7">
        <w:rPr>
          <w:rFonts w:ascii="Verdana" w:hAnsi="Verdana" w:cs="Tahoma"/>
          <w:b/>
          <w:bCs/>
          <w:caps/>
          <w:color w:val="404040" w:themeColor="text1" w:themeTint="BF"/>
          <w:spacing w:val="20"/>
          <w:sz w:val="20"/>
          <w:szCs w:val="20"/>
        </w:rPr>
        <w:t>PASIŪLYMŲ VERTINIMO KRITERIJAI ir Sąlygos</w:t>
      </w:r>
    </w:p>
    <w:p w14:paraId="60FDB5D5" w14:textId="77777777" w:rsidR="009A55D7" w:rsidRPr="009A55D7" w:rsidRDefault="009A55D7" w:rsidP="009A55D7">
      <w:pPr>
        <w:spacing w:after="0"/>
      </w:pPr>
    </w:p>
    <w:p w14:paraId="1CBF6693" w14:textId="3DEEAFB9" w:rsidR="00026AD0" w:rsidRPr="007321F0" w:rsidRDefault="00026AD0" w:rsidP="00026AD0">
      <w:pPr>
        <w:numPr>
          <w:ilvl w:val="0"/>
          <w:numId w:val="32"/>
        </w:numPr>
        <w:spacing w:after="0" w:line="240" w:lineRule="auto"/>
        <w:ind w:left="0" w:firstLine="567"/>
        <w:contextualSpacing/>
        <w:jc w:val="both"/>
        <w:rPr>
          <w:rFonts w:ascii="Verdana" w:eastAsiaTheme="minorHAnsi" w:hAnsi="Verdana" w:cs="Tahoma"/>
          <w:sz w:val="20"/>
          <w:szCs w:val="20"/>
          <w:lang w:eastAsia="en-US"/>
        </w:rPr>
      </w:pPr>
      <w:r w:rsidRPr="00E2087A">
        <w:rPr>
          <w:rFonts w:ascii="Verdana" w:eastAsiaTheme="minorHAnsi" w:hAnsi="Verdana" w:cs="Tahoma"/>
          <w:sz w:val="20"/>
          <w:szCs w:val="20"/>
          <w:lang w:eastAsia="en-US"/>
        </w:rPr>
        <w:t xml:space="preserve">Tiekėjų pasiūlymo kaina su visom įskaičiuotomis išlaidomis ir visais mokesčiais negali būti didesnė nei </w:t>
      </w:r>
      <w:r>
        <w:rPr>
          <w:rFonts w:ascii="Verdana" w:eastAsiaTheme="minorHAnsi" w:hAnsi="Verdana" w:cs="Tahoma"/>
          <w:b/>
          <w:bCs/>
          <w:sz w:val="20"/>
          <w:szCs w:val="20"/>
          <w:lang w:eastAsia="en-US"/>
        </w:rPr>
        <w:t>15</w:t>
      </w:r>
      <w:r w:rsidRPr="007321F0">
        <w:rPr>
          <w:rFonts w:ascii="Verdana" w:eastAsiaTheme="minorHAnsi" w:hAnsi="Verdana" w:cs="Tahoma"/>
          <w:b/>
          <w:bCs/>
          <w:sz w:val="20"/>
          <w:szCs w:val="20"/>
          <w:lang w:eastAsia="en-US"/>
        </w:rPr>
        <w:t xml:space="preserve"> 000,00 Eur be PVM</w:t>
      </w:r>
      <w:r w:rsidRPr="00E2087A">
        <w:rPr>
          <w:rFonts w:ascii="Verdana" w:eastAsiaTheme="minorHAnsi" w:hAnsi="Verdana" w:cs="Tahoma"/>
          <w:sz w:val="20"/>
          <w:szCs w:val="20"/>
          <w:lang w:eastAsia="en-US"/>
        </w:rPr>
        <w:t xml:space="preserve">. Didesnę kainą perkančioji organizacija laikys, per didele ir </w:t>
      </w:r>
      <w:r w:rsidRPr="007321F0">
        <w:rPr>
          <w:rFonts w:ascii="Verdana" w:eastAsiaTheme="minorHAnsi" w:hAnsi="Verdana" w:cs="Tahoma"/>
          <w:sz w:val="20"/>
          <w:szCs w:val="20"/>
          <w:lang w:eastAsia="en-US"/>
        </w:rPr>
        <w:t>nepriimtina.</w:t>
      </w:r>
    </w:p>
    <w:p w14:paraId="189E55AE" w14:textId="77777777" w:rsidR="00026AD0" w:rsidRPr="009460F4" w:rsidRDefault="00026AD0" w:rsidP="009460F4">
      <w:pPr>
        <w:numPr>
          <w:ilvl w:val="0"/>
          <w:numId w:val="32"/>
        </w:numPr>
        <w:spacing w:after="0" w:line="240" w:lineRule="auto"/>
        <w:ind w:left="0" w:firstLine="567"/>
        <w:contextualSpacing/>
        <w:jc w:val="both"/>
        <w:rPr>
          <w:rFonts w:ascii="Verdana" w:eastAsiaTheme="minorHAnsi" w:hAnsi="Verdana" w:cs="Tahoma"/>
          <w:iCs/>
          <w:color w:val="000000" w:themeColor="text1"/>
          <w:sz w:val="20"/>
          <w:szCs w:val="20"/>
          <w:lang w:eastAsia="en-US"/>
        </w:rPr>
      </w:pPr>
      <w:r w:rsidRPr="009460F4">
        <w:rPr>
          <w:rFonts w:ascii="Verdana" w:eastAsiaTheme="minorHAnsi" w:hAnsi="Verdana" w:cs="Tahoma"/>
          <w:color w:val="000000" w:themeColor="text1"/>
          <w:sz w:val="20"/>
          <w:szCs w:val="20"/>
          <w:lang w:eastAsia="en-US"/>
        </w:rPr>
        <w:t xml:space="preserve">Perkančioji organizacija vertindama pasiūlymus atsižvelgs į tai, kokia </w:t>
      </w:r>
      <w:r w:rsidRPr="009460F4">
        <w:rPr>
          <w:rFonts w:ascii="Verdana" w:eastAsiaTheme="minorHAnsi" w:hAnsi="Verdana" w:cs="Tahoma"/>
          <w:bCs/>
          <w:color w:val="000000" w:themeColor="text1"/>
          <w:sz w:val="20"/>
          <w:szCs w:val="20"/>
          <w:lang w:eastAsia="en-US"/>
        </w:rPr>
        <w:t>bus galutinė lėšų suma išleista viešajam pirkimui, įskaitant ir dėl sutarties sudarymo su viešojo pirkimo laimėtoju jos pačios įgyjamas mokestines prievoles (ar teises).</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40FB65E" w14:textId="59C1A1A5" w:rsidR="00AE422D" w:rsidRPr="00A43CB8" w:rsidRDefault="00FE3D1F" w:rsidP="00A43CB8">
      <w:pPr>
        <w:pStyle w:val="Heading2"/>
        <w:ind w:left="5103"/>
        <w:rPr>
          <w:rFonts w:ascii="Verdana" w:hAnsi="Verdana"/>
          <w:color w:val="0070C0"/>
          <w:sz w:val="20"/>
          <w:szCs w:val="20"/>
        </w:rPr>
      </w:pPr>
      <w:bookmarkStart w:id="69" w:name="_Ref39586171"/>
      <w:bookmarkStart w:id="70" w:name="_Ref39673580"/>
      <w:bookmarkStart w:id="71" w:name="_Ref39674283"/>
      <w:bookmarkStart w:id="72" w:name="_Toc191991270"/>
      <w:r w:rsidRPr="009A496B">
        <w:rPr>
          <w:rFonts w:ascii="Verdana" w:hAnsi="Verdana"/>
          <w:color w:val="0070C0"/>
          <w:sz w:val="20"/>
          <w:szCs w:val="20"/>
        </w:rPr>
        <w:lastRenderedPageBreak/>
        <w:t xml:space="preserve">Pirkimo sąlygų </w:t>
      </w:r>
      <w:r w:rsidR="00761551">
        <w:rPr>
          <w:rFonts w:ascii="Verdana" w:hAnsi="Verdana"/>
          <w:color w:val="0070C0"/>
          <w:sz w:val="20"/>
          <w:szCs w:val="20"/>
        </w:rPr>
        <w:t>8</w:t>
      </w:r>
      <w:r w:rsidRPr="009A496B">
        <w:rPr>
          <w:rFonts w:ascii="Verdana" w:hAnsi="Verdana"/>
          <w:color w:val="0070C0"/>
          <w:sz w:val="20"/>
          <w:szCs w:val="20"/>
        </w:rPr>
        <w:t xml:space="preserve"> priedas </w:t>
      </w:r>
      <w:r w:rsidR="008D704D" w:rsidRPr="009A496B">
        <w:rPr>
          <w:rFonts w:ascii="Verdana" w:hAnsi="Verdana"/>
          <w:color w:val="0070C0"/>
          <w:sz w:val="20"/>
          <w:szCs w:val="20"/>
        </w:rPr>
        <w:t>„Sutarties projektas“</w:t>
      </w:r>
      <w:bookmarkEnd w:id="69"/>
      <w:bookmarkEnd w:id="70"/>
      <w:bookmarkEnd w:id="71"/>
      <w:bookmarkEnd w:id="72"/>
    </w:p>
    <w:p w14:paraId="45CDC9A8" w14:textId="77777777" w:rsidR="00181F5E" w:rsidRPr="00F0499F" w:rsidRDefault="00181F5E" w:rsidP="00AB5541"/>
    <w:p w14:paraId="0501AF11" w14:textId="2A9EA511" w:rsidR="00026AD0" w:rsidRDefault="00026AD0" w:rsidP="00026AD0">
      <w:pPr>
        <w:spacing w:after="0" w:line="240" w:lineRule="auto"/>
        <w:jc w:val="both"/>
        <w:rPr>
          <w:rFonts w:ascii="Verdana" w:eastAsia="Times New Roman" w:hAnsi="Verdana" w:cs="Tahoma"/>
          <w:bCs/>
          <w:sz w:val="20"/>
          <w:szCs w:val="20"/>
          <w:lang w:eastAsia="en-US"/>
        </w:rPr>
      </w:pPr>
      <w:r>
        <w:rPr>
          <w:rFonts w:ascii="Verdana" w:eastAsia="Times New Roman" w:hAnsi="Verdana" w:cs="Tahoma"/>
          <w:bCs/>
          <w:sz w:val="20"/>
          <w:szCs w:val="20"/>
          <w:lang w:eastAsia="en-US"/>
        </w:rPr>
        <w:t xml:space="preserve">Sutarties projektas pateikimas </w:t>
      </w:r>
      <w:r w:rsidRPr="004A1D11">
        <w:rPr>
          <w:rFonts w:ascii="Verdana" w:eastAsia="Times New Roman" w:hAnsi="Verdana" w:cs="Tahoma"/>
          <w:bCs/>
          <w:sz w:val="20"/>
          <w:szCs w:val="20"/>
          <w:lang w:eastAsia="en-US"/>
        </w:rPr>
        <w:t xml:space="preserve">atskirame </w:t>
      </w:r>
      <w:r>
        <w:rPr>
          <w:rFonts w:ascii="Verdana" w:eastAsia="Times New Roman" w:hAnsi="Verdana" w:cs="Tahoma"/>
          <w:bCs/>
          <w:sz w:val="20"/>
          <w:szCs w:val="20"/>
          <w:lang w:eastAsia="en-US"/>
        </w:rPr>
        <w:t>dokumente „P</w:t>
      </w:r>
      <w:r w:rsidRPr="00624BD4">
        <w:rPr>
          <w:rFonts w:ascii="Verdana" w:eastAsia="Times New Roman" w:hAnsi="Verdana" w:cs="Tahoma"/>
          <w:bCs/>
          <w:sz w:val="20"/>
          <w:szCs w:val="20"/>
          <w:lang w:eastAsia="en-US"/>
        </w:rPr>
        <w:t xml:space="preserve">irkimo sąlygų </w:t>
      </w:r>
      <w:r>
        <w:rPr>
          <w:rFonts w:ascii="Verdana" w:eastAsia="Times New Roman" w:hAnsi="Verdana" w:cs="Tahoma"/>
          <w:bCs/>
          <w:sz w:val="20"/>
          <w:szCs w:val="20"/>
          <w:lang w:eastAsia="en-US"/>
        </w:rPr>
        <w:t>8</w:t>
      </w:r>
      <w:r w:rsidRPr="00624BD4">
        <w:rPr>
          <w:rFonts w:ascii="Verdana" w:eastAsia="Times New Roman" w:hAnsi="Verdana" w:cs="Tahoma"/>
          <w:bCs/>
          <w:sz w:val="20"/>
          <w:szCs w:val="20"/>
          <w:lang w:eastAsia="en-US"/>
        </w:rPr>
        <w:t xml:space="preserve"> priedas. Sutarties projektas</w:t>
      </w:r>
      <w:r>
        <w:rPr>
          <w:rFonts w:ascii="Verdana" w:eastAsia="Times New Roman" w:hAnsi="Verdana" w:cs="Tahoma"/>
          <w:bCs/>
          <w:sz w:val="20"/>
          <w:szCs w:val="20"/>
          <w:lang w:eastAsia="en-US"/>
        </w:rPr>
        <w:t>“.</w:t>
      </w:r>
    </w:p>
    <w:p w14:paraId="78C852F3" w14:textId="77777777" w:rsidR="00EA2E84" w:rsidRDefault="00EA2E84" w:rsidP="00026AD0">
      <w:pPr>
        <w:spacing w:after="0" w:line="240" w:lineRule="auto"/>
        <w:jc w:val="both"/>
        <w:rPr>
          <w:rFonts w:ascii="Verdana" w:eastAsia="Times New Roman" w:hAnsi="Verdana" w:cs="Tahoma"/>
          <w:bCs/>
          <w:sz w:val="20"/>
          <w:szCs w:val="20"/>
          <w:lang w:eastAsia="en-US"/>
        </w:rPr>
      </w:pPr>
    </w:p>
    <w:p w14:paraId="38175639" w14:textId="77777777" w:rsidR="00EA2E84" w:rsidRDefault="00EA2E84" w:rsidP="00026AD0">
      <w:pPr>
        <w:spacing w:after="0" w:line="240" w:lineRule="auto"/>
        <w:jc w:val="both"/>
        <w:rPr>
          <w:rFonts w:ascii="Verdana" w:eastAsia="Times New Roman" w:hAnsi="Verdana" w:cs="Tahoma"/>
          <w:bCs/>
          <w:sz w:val="20"/>
          <w:szCs w:val="20"/>
          <w:lang w:eastAsia="en-US"/>
        </w:rPr>
      </w:pPr>
    </w:p>
    <w:p w14:paraId="0DF44202"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5A29F4D" w14:textId="77777777" w:rsidR="00EA2E84" w:rsidRDefault="00EA2E84" w:rsidP="00026AD0">
      <w:pPr>
        <w:spacing w:after="0" w:line="240" w:lineRule="auto"/>
        <w:jc w:val="both"/>
        <w:rPr>
          <w:rFonts w:ascii="Verdana" w:eastAsia="Times New Roman" w:hAnsi="Verdana" w:cs="Tahoma"/>
          <w:bCs/>
          <w:sz w:val="20"/>
          <w:szCs w:val="20"/>
          <w:lang w:eastAsia="en-US"/>
        </w:rPr>
      </w:pPr>
    </w:p>
    <w:p w14:paraId="1097B68C"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7809E1B"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C987498" w14:textId="77777777" w:rsidR="00EA2E84" w:rsidRDefault="00EA2E84" w:rsidP="00026AD0">
      <w:pPr>
        <w:spacing w:after="0" w:line="240" w:lineRule="auto"/>
        <w:jc w:val="both"/>
        <w:rPr>
          <w:rFonts w:ascii="Verdana" w:eastAsia="Times New Roman" w:hAnsi="Verdana" w:cs="Tahoma"/>
          <w:bCs/>
          <w:sz w:val="20"/>
          <w:szCs w:val="20"/>
          <w:lang w:eastAsia="en-US"/>
        </w:rPr>
      </w:pPr>
    </w:p>
    <w:p w14:paraId="23F7A03E" w14:textId="77777777" w:rsidR="00EA2E84" w:rsidRDefault="00EA2E84" w:rsidP="00026AD0">
      <w:pPr>
        <w:spacing w:after="0" w:line="240" w:lineRule="auto"/>
        <w:jc w:val="both"/>
        <w:rPr>
          <w:rFonts w:ascii="Verdana" w:eastAsia="Times New Roman" w:hAnsi="Verdana" w:cs="Tahoma"/>
          <w:bCs/>
          <w:sz w:val="20"/>
          <w:szCs w:val="20"/>
          <w:lang w:eastAsia="en-US"/>
        </w:rPr>
      </w:pPr>
    </w:p>
    <w:p w14:paraId="2680FE32"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E51696A"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A6C87DA" w14:textId="77777777" w:rsidR="00EA2E84" w:rsidRDefault="00EA2E84" w:rsidP="00026AD0">
      <w:pPr>
        <w:spacing w:after="0" w:line="240" w:lineRule="auto"/>
        <w:jc w:val="both"/>
        <w:rPr>
          <w:rFonts w:ascii="Verdana" w:eastAsia="Times New Roman" w:hAnsi="Verdana" w:cs="Tahoma"/>
          <w:bCs/>
          <w:sz w:val="20"/>
          <w:szCs w:val="20"/>
          <w:lang w:eastAsia="en-US"/>
        </w:rPr>
      </w:pPr>
    </w:p>
    <w:p w14:paraId="0398620F" w14:textId="77777777" w:rsidR="00EA2E84" w:rsidRDefault="00EA2E84" w:rsidP="00026AD0">
      <w:pPr>
        <w:spacing w:after="0" w:line="240" w:lineRule="auto"/>
        <w:jc w:val="both"/>
        <w:rPr>
          <w:rFonts w:ascii="Verdana" w:eastAsia="Times New Roman" w:hAnsi="Verdana" w:cs="Tahoma"/>
          <w:bCs/>
          <w:sz w:val="20"/>
          <w:szCs w:val="20"/>
          <w:lang w:eastAsia="en-US"/>
        </w:rPr>
      </w:pPr>
    </w:p>
    <w:p w14:paraId="17F0D8A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30A1897C"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5049E6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7E812EB" w14:textId="77777777" w:rsidR="00EA2E84" w:rsidRDefault="00EA2E84" w:rsidP="00026AD0">
      <w:pPr>
        <w:spacing w:after="0" w:line="240" w:lineRule="auto"/>
        <w:jc w:val="both"/>
        <w:rPr>
          <w:rFonts w:ascii="Verdana" w:eastAsia="Times New Roman" w:hAnsi="Verdana" w:cs="Tahoma"/>
          <w:bCs/>
          <w:sz w:val="20"/>
          <w:szCs w:val="20"/>
          <w:lang w:eastAsia="en-US"/>
        </w:rPr>
      </w:pPr>
    </w:p>
    <w:p w14:paraId="0D9B875B" w14:textId="77777777" w:rsidR="00EA2E84" w:rsidRDefault="00EA2E84" w:rsidP="00026AD0">
      <w:pPr>
        <w:spacing w:after="0" w:line="240" w:lineRule="auto"/>
        <w:jc w:val="both"/>
        <w:rPr>
          <w:rFonts w:ascii="Verdana" w:eastAsia="Times New Roman" w:hAnsi="Verdana" w:cs="Tahoma"/>
          <w:bCs/>
          <w:sz w:val="20"/>
          <w:szCs w:val="20"/>
          <w:lang w:eastAsia="en-US"/>
        </w:rPr>
      </w:pPr>
    </w:p>
    <w:p w14:paraId="173BB693" w14:textId="77777777" w:rsidR="00EA2E84" w:rsidRDefault="00EA2E84" w:rsidP="00026AD0">
      <w:pPr>
        <w:spacing w:after="0" w:line="240" w:lineRule="auto"/>
        <w:jc w:val="both"/>
        <w:rPr>
          <w:rFonts w:ascii="Verdana" w:eastAsia="Times New Roman" w:hAnsi="Verdana" w:cs="Tahoma"/>
          <w:bCs/>
          <w:sz w:val="20"/>
          <w:szCs w:val="20"/>
          <w:lang w:eastAsia="en-US"/>
        </w:rPr>
      </w:pPr>
    </w:p>
    <w:p w14:paraId="3C34DB13"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2E299ED" w14:textId="77777777" w:rsidR="00EA2E84" w:rsidRDefault="00EA2E84" w:rsidP="00026AD0">
      <w:pPr>
        <w:spacing w:after="0" w:line="240" w:lineRule="auto"/>
        <w:jc w:val="both"/>
        <w:rPr>
          <w:rFonts w:ascii="Verdana" w:eastAsia="Times New Roman" w:hAnsi="Verdana" w:cs="Tahoma"/>
          <w:bCs/>
          <w:sz w:val="20"/>
          <w:szCs w:val="20"/>
          <w:lang w:eastAsia="en-US"/>
        </w:rPr>
      </w:pPr>
    </w:p>
    <w:p w14:paraId="55F5C7B8"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7155FF7"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C124609" w14:textId="77777777" w:rsidR="00EA2E84" w:rsidRDefault="00EA2E84" w:rsidP="00026AD0">
      <w:pPr>
        <w:spacing w:after="0" w:line="240" w:lineRule="auto"/>
        <w:jc w:val="both"/>
        <w:rPr>
          <w:rFonts w:ascii="Verdana" w:eastAsia="Times New Roman" w:hAnsi="Verdana" w:cs="Tahoma"/>
          <w:bCs/>
          <w:sz w:val="20"/>
          <w:szCs w:val="20"/>
          <w:lang w:eastAsia="en-US"/>
        </w:rPr>
      </w:pPr>
    </w:p>
    <w:p w14:paraId="2F78E266"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32B9AE4"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9A13137"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3F91294" w14:textId="77777777" w:rsidR="00EA2E84" w:rsidRDefault="00EA2E84" w:rsidP="00026AD0">
      <w:pPr>
        <w:spacing w:after="0" w:line="240" w:lineRule="auto"/>
        <w:jc w:val="both"/>
        <w:rPr>
          <w:rFonts w:ascii="Verdana" w:eastAsia="Times New Roman" w:hAnsi="Verdana" w:cs="Tahoma"/>
          <w:bCs/>
          <w:sz w:val="20"/>
          <w:szCs w:val="20"/>
          <w:lang w:eastAsia="en-US"/>
        </w:rPr>
      </w:pPr>
    </w:p>
    <w:p w14:paraId="0BD455A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5F186D13"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CC3E91B" w14:textId="77777777" w:rsidR="00EA2E84" w:rsidRDefault="00EA2E84" w:rsidP="00026AD0">
      <w:pPr>
        <w:spacing w:after="0" w:line="240" w:lineRule="auto"/>
        <w:jc w:val="both"/>
        <w:rPr>
          <w:rFonts w:ascii="Verdana" w:eastAsia="Times New Roman" w:hAnsi="Verdana" w:cs="Tahoma"/>
          <w:bCs/>
          <w:sz w:val="20"/>
          <w:szCs w:val="20"/>
          <w:lang w:eastAsia="en-US"/>
        </w:rPr>
      </w:pPr>
    </w:p>
    <w:p w14:paraId="31A51969" w14:textId="77777777" w:rsidR="00EA2E84" w:rsidRDefault="00EA2E84" w:rsidP="00026AD0">
      <w:pPr>
        <w:spacing w:after="0" w:line="240" w:lineRule="auto"/>
        <w:jc w:val="both"/>
        <w:rPr>
          <w:rFonts w:ascii="Verdana" w:eastAsia="Times New Roman" w:hAnsi="Verdana" w:cs="Tahoma"/>
          <w:bCs/>
          <w:sz w:val="20"/>
          <w:szCs w:val="20"/>
          <w:lang w:eastAsia="en-US"/>
        </w:rPr>
      </w:pPr>
    </w:p>
    <w:p w14:paraId="34E87854"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A253E9D"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66C684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6D10BD6"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CE161E8" w14:textId="77777777" w:rsidR="00EA2E84" w:rsidRDefault="00EA2E84" w:rsidP="00026AD0">
      <w:pPr>
        <w:spacing w:after="0" w:line="240" w:lineRule="auto"/>
        <w:jc w:val="both"/>
        <w:rPr>
          <w:rFonts w:ascii="Verdana" w:eastAsia="Times New Roman" w:hAnsi="Verdana" w:cs="Tahoma"/>
          <w:bCs/>
          <w:sz w:val="20"/>
          <w:szCs w:val="20"/>
          <w:lang w:eastAsia="en-US"/>
        </w:rPr>
      </w:pPr>
    </w:p>
    <w:p w14:paraId="505AE3DE"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030DAA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2E8A6B6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0CF8CBCE"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6617E1E"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4541099"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A3AD5A4"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508DC9E" w14:textId="77777777" w:rsidR="00EA2E84" w:rsidRDefault="00EA2E84" w:rsidP="00026AD0">
      <w:pPr>
        <w:spacing w:after="0" w:line="240" w:lineRule="auto"/>
        <w:jc w:val="both"/>
        <w:rPr>
          <w:rFonts w:ascii="Verdana" w:eastAsia="Times New Roman" w:hAnsi="Verdana" w:cs="Tahoma"/>
          <w:bCs/>
          <w:sz w:val="20"/>
          <w:szCs w:val="20"/>
          <w:lang w:eastAsia="en-US"/>
        </w:rPr>
      </w:pPr>
    </w:p>
    <w:p w14:paraId="240F7A3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D5902C3" w14:textId="77777777" w:rsidR="004C7351" w:rsidRDefault="004C7351" w:rsidP="0053685D">
      <w:pPr>
        <w:spacing w:after="0"/>
        <w:jc w:val="right"/>
        <w:rPr>
          <w:rFonts w:ascii="Verdana" w:hAnsi="Verdana"/>
          <w:sz w:val="20"/>
          <w:szCs w:val="20"/>
        </w:rPr>
      </w:pPr>
    </w:p>
    <w:p w14:paraId="387191ED" w14:textId="77777777" w:rsidR="00EA2E84" w:rsidRDefault="00EA2E84" w:rsidP="00EA2E84">
      <w:pPr>
        <w:pStyle w:val="Heading2"/>
        <w:ind w:left="5103"/>
        <w:rPr>
          <w:rFonts w:ascii="Verdana" w:hAnsi="Verdana"/>
          <w:color w:val="0070C0"/>
          <w:sz w:val="20"/>
          <w:szCs w:val="20"/>
        </w:rPr>
        <w:sectPr w:rsidR="00EA2E84" w:rsidSect="00635EA2">
          <w:footerReference w:type="first" r:id="rId20"/>
          <w:pgSz w:w="12240" w:h="15840"/>
          <w:pgMar w:top="1134" w:right="616" w:bottom="993" w:left="1560" w:header="720" w:footer="720" w:gutter="0"/>
          <w:pgNumType w:start="6"/>
          <w:cols w:space="720"/>
          <w:titlePg/>
          <w:docGrid w:linePitch="360"/>
        </w:sectPr>
      </w:pPr>
    </w:p>
    <w:p w14:paraId="1AB3753F" w14:textId="4872E66E" w:rsidR="00EA2E84" w:rsidRPr="00A43CB8" w:rsidRDefault="00EA2E84" w:rsidP="00EA2E84">
      <w:pPr>
        <w:pStyle w:val="Heading2"/>
        <w:ind w:left="5103"/>
        <w:jc w:val="right"/>
        <w:rPr>
          <w:rFonts w:ascii="Verdana" w:hAnsi="Verdana"/>
          <w:color w:val="0070C0"/>
          <w:sz w:val="20"/>
          <w:szCs w:val="20"/>
        </w:rPr>
      </w:pPr>
      <w:bookmarkStart w:id="73" w:name="_Toc191991271"/>
      <w:r w:rsidRPr="009A496B">
        <w:rPr>
          <w:rFonts w:ascii="Verdana" w:hAnsi="Verdana"/>
          <w:color w:val="0070C0"/>
          <w:sz w:val="20"/>
          <w:szCs w:val="20"/>
        </w:rPr>
        <w:lastRenderedPageBreak/>
        <w:t xml:space="preserve">Pirkimo sąlygų </w:t>
      </w:r>
      <w:r>
        <w:rPr>
          <w:rFonts w:ascii="Verdana" w:hAnsi="Verdana"/>
          <w:color w:val="0070C0"/>
          <w:sz w:val="20"/>
          <w:szCs w:val="20"/>
        </w:rPr>
        <w:t>9</w:t>
      </w:r>
      <w:r w:rsidRPr="009A496B">
        <w:rPr>
          <w:rFonts w:ascii="Verdana" w:hAnsi="Verdana"/>
          <w:color w:val="0070C0"/>
          <w:sz w:val="20"/>
          <w:szCs w:val="20"/>
        </w:rPr>
        <w:t xml:space="preserve"> priedas „S</w:t>
      </w:r>
      <w:r>
        <w:rPr>
          <w:rFonts w:ascii="Verdana" w:hAnsi="Verdana"/>
          <w:color w:val="0070C0"/>
          <w:sz w:val="20"/>
          <w:szCs w:val="20"/>
        </w:rPr>
        <w:t>iūlomų specialistų sąrašas</w:t>
      </w:r>
      <w:r w:rsidRPr="009A496B">
        <w:rPr>
          <w:rFonts w:ascii="Verdana" w:hAnsi="Verdana"/>
          <w:color w:val="0070C0"/>
          <w:sz w:val="20"/>
          <w:szCs w:val="20"/>
        </w:rPr>
        <w:t>“</w:t>
      </w:r>
      <w:bookmarkEnd w:id="73"/>
    </w:p>
    <w:p w14:paraId="71A5B8D7" w14:textId="77777777" w:rsidR="00EA2E84" w:rsidRPr="00F0499F" w:rsidRDefault="00EA2E84" w:rsidP="00EA2E84"/>
    <w:p w14:paraId="1D46C429" w14:textId="18C7970E" w:rsidR="00EA2E84" w:rsidRPr="00EA2E84" w:rsidRDefault="00EA2E84" w:rsidP="000563CF">
      <w:pPr>
        <w:spacing w:after="0"/>
        <w:jc w:val="center"/>
        <w:rPr>
          <w:rFonts w:ascii="Verdana" w:eastAsia="Times New Roman" w:hAnsi="Verdana" w:cs="Tahoma"/>
          <w:b/>
          <w:bCs/>
          <w:sz w:val="20"/>
          <w:szCs w:val="20"/>
          <w:lang w:eastAsia="en-US"/>
        </w:rPr>
      </w:pPr>
      <w:r w:rsidRPr="00EA2E84">
        <w:rPr>
          <w:rFonts w:ascii="Verdana" w:eastAsia="Times New Roman" w:hAnsi="Verdana" w:cs="Tahoma"/>
          <w:b/>
          <w:bCs/>
          <w:sz w:val="20"/>
          <w:szCs w:val="20"/>
          <w:lang w:eastAsia="en-US"/>
        </w:rPr>
        <w:t>SIŪLOM</w:t>
      </w:r>
      <w:r>
        <w:rPr>
          <w:rFonts w:ascii="Verdana" w:eastAsia="Times New Roman" w:hAnsi="Verdana" w:cs="Tahoma"/>
          <w:b/>
          <w:bCs/>
          <w:sz w:val="20"/>
          <w:szCs w:val="20"/>
          <w:lang w:eastAsia="en-US"/>
        </w:rPr>
        <w:t>Ų</w:t>
      </w:r>
      <w:r w:rsidRPr="00EA2E84">
        <w:rPr>
          <w:rFonts w:ascii="Verdana" w:eastAsia="Times New Roman" w:hAnsi="Verdana" w:cs="Tahoma"/>
          <w:b/>
          <w:bCs/>
          <w:sz w:val="20"/>
          <w:szCs w:val="20"/>
          <w:lang w:eastAsia="en-US"/>
        </w:rPr>
        <w:t xml:space="preserve"> SPECIALIST</w:t>
      </w:r>
      <w:r w:rsidR="006F0416">
        <w:rPr>
          <w:rFonts w:ascii="Verdana" w:eastAsia="Times New Roman" w:hAnsi="Verdana" w:cs="Tahoma"/>
          <w:b/>
          <w:bCs/>
          <w:sz w:val="20"/>
          <w:szCs w:val="20"/>
          <w:lang w:eastAsia="en-US"/>
        </w:rPr>
        <w:t>Ų SĄRAŠAS</w:t>
      </w:r>
    </w:p>
    <w:p w14:paraId="3EE014C3" w14:textId="1B14C450" w:rsidR="00EA2E84" w:rsidRDefault="00EA2E84" w:rsidP="000563CF">
      <w:pPr>
        <w:spacing w:after="0"/>
        <w:jc w:val="center"/>
        <w:rPr>
          <w:rFonts w:ascii="Verdana" w:eastAsia="Times New Roman" w:hAnsi="Verdana" w:cs="Tahoma"/>
          <w:b/>
          <w:bCs/>
          <w:sz w:val="20"/>
          <w:szCs w:val="20"/>
          <w:lang w:eastAsia="en-US"/>
        </w:rPr>
      </w:pPr>
      <w:r w:rsidRPr="00EA2E84">
        <w:rPr>
          <w:rFonts w:ascii="Verdana" w:eastAsia="Times New Roman" w:hAnsi="Verdana" w:cs="Tahoma"/>
          <w:b/>
          <w:bCs/>
          <w:sz w:val="20"/>
          <w:szCs w:val="20"/>
          <w:lang w:eastAsia="en-US"/>
        </w:rPr>
        <w:t>(Pagal specialiųjų pirkimo sąlygų 4 priedo lentelės 2.1-2.</w:t>
      </w:r>
      <w:r w:rsidR="006F0416">
        <w:rPr>
          <w:rFonts w:ascii="Verdana" w:eastAsia="Times New Roman" w:hAnsi="Verdana" w:cs="Tahoma"/>
          <w:b/>
          <w:bCs/>
          <w:sz w:val="20"/>
          <w:szCs w:val="20"/>
          <w:lang w:eastAsia="en-US"/>
        </w:rPr>
        <w:t>2</w:t>
      </w:r>
      <w:r w:rsidRPr="00EA2E84">
        <w:rPr>
          <w:rFonts w:ascii="Verdana" w:eastAsia="Times New Roman" w:hAnsi="Verdana" w:cs="Tahoma"/>
          <w:b/>
          <w:bCs/>
          <w:sz w:val="20"/>
          <w:szCs w:val="20"/>
          <w:lang w:eastAsia="en-US"/>
        </w:rPr>
        <w:t xml:space="preserve"> p.)</w:t>
      </w:r>
    </w:p>
    <w:p w14:paraId="5F2F853E" w14:textId="77777777" w:rsidR="00F31B0D" w:rsidRDefault="00F31B0D" w:rsidP="000563CF">
      <w:pPr>
        <w:spacing w:after="0"/>
        <w:jc w:val="center"/>
        <w:rPr>
          <w:rFonts w:ascii="Verdana" w:eastAsia="Times New Roman" w:hAnsi="Verdana" w:cs="Tahoma"/>
          <w:b/>
          <w:bCs/>
          <w:sz w:val="20"/>
          <w:szCs w:val="20"/>
          <w:lang w:eastAsia="en-US"/>
        </w:rPr>
      </w:pPr>
    </w:p>
    <w:p w14:paraId="7481AC30" w14:textId="26791FC9" w:rsidR="00F31B0D" w:rsidRPr="003933CB" w:rsidRDefault="00F31B0D" w:rsidP="000563CF">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 xml:space="preserve">1 lentelė. Informacija apie </w:t>
      </w:r>
      <w:r w:rsidR="00D72B12">
        <w:rPr>
          <w:rFonts w:ascii="Verdana" w:eastAsia="Times New Roman" w:hAnsi="Verdana" w:cs="Times New Roman"/>
          <w:sz w:val="20"/>
          <w:szCs w:val="20"/>
          <w:lang w:eastAsia="en-US"/>
        </w:rPr>
        <w:t xml:space="preserve">siūlomą </w:t>
      </w:r>
      <w:r w:rsidRPr="003933CB">
        <w:rPr>
          <w:rFonts w:ascii="Verdana" w:eastAsia="Times New Roman" w:hAnsi="Verdana" w:cs="Times New Roman"/>
          <w:b/>
          <w:bCs/>
          <w:sz w:val="20"/>
          <w:szCs w:val="20"/>
          <w:lang w:eastAsia="en-US"/>
        </w:rPr>
        <w:t>koordinatori</w:t>
      </w:r>
      <w:r w:rsidR="00D72B12">
        <w:rPr>
          <w:rFonts w:ascii="Verdana" w:eastAsia="Times New Roman" w:hAnsi="Verdana" w:cs="Times New Roman"/>
          <w:b/>
          <w:bCs/>
          <w:sz w:val="20"/>
          <w:szCs w:val="20"/>
          <w:lang w:eastAsia="en-US"/>
        </w:rPr>
        <w:t>ų</w:t>
      </w:r>
      <w:r w:rsidRPr="003933CB">
        <w:rPr>
          <w:rFonts w:ascii="Verdana" w:eastAsia="Times New Roman" w:hAnsi="Verdana" w:cs="Times New Roman"/>
          <w:sz w:val="20"/>
          <w:szCs w:val="20"/>
          <w:lang w:eastAsia="en-US"/>
        </w:rPr>
        <w:t>:</w:t>
      </w:r>
    </w:p>
    <w:tbl>
      <w:tblPr>
        <w:tblStyle w:val="TableGrid5"/>
        <w:tblW w:w="14601" w:type="dxa"/>
        <w:tblInd w:w="-572" w:type="dxa"/>
        <w:tblLook w:val="04A0" w:firstRow="1" w:lastRow="0" w:firstColumn="1" w:lastColumn="0" w:noHBand="0" w:noVBand="1"/>
      </w:tblPr>
      <w:tblGrid>
        <w:gridCol w:w="567"/>
        <w:gridCol w:w="1759"/>
        <w:gridCol w:w="1927"/>
        <w:gridCol w:w="3544"/>
        <w:gridCol w:w="2268"/>
        <w:gridCol w:w="1984"/>
        <w:gridCol w:w="2552"/>
      </w:tblGrid>
      <w:tr w:rsidR="00F31B0D" w:rsidRPr="003933CB" w14:paraId="683E3840" w14:textId="77777777" w:rsidTr="00F72DFB">
        <w:tc>
          <w:tcPr>
            <w:tcW w:w="567" w:type="dxa"/>
            <w:shd w:val="clear" w:color="auto" w:fill="A6A6A6" w:themeFill="background1" w:themeFillShade="A6"/>
            <w:vAlign w:val="center"/>
          </w:tcPr>
          <w:p w14:paraId="2DB79A29" w14:textId="77777777" w:rsidR="00F31B0D" w:rsidRPr="003933CB" w:rsidRDefault="00F31B0D" w:rsidP="000563CF">
            <w:pPr>
              <w:jc w:val="center"/>
              <w:rPr>
                <w:rFonts w:ascii="Verdana" w:eastAsia="Times New Roman" w:hAnsi="Verdana" w:cs="Times New Roman"/>
                <w:sz w:val="20"/>
                <w:szCs w:val="20"/>
              </w:rPr>
            </w:pPr>
            <w:bookmarkStart w:id="74" w:name="_Hlk64898666"/>
            <w:bookmarkStart w:id="75" w:name="_Hlk27544876"/>
            <w:r w:rsidRPr="003933CB">
              <w:rPr>
                <w:rFonts w:ascii="Verdana" w:eastAsia="Times New Roman" w:hAnsi="Verdana" w:cs="Times New Roman"/>
                <w:sz w:val="20"/>
                <w:szCs w:val="20"/>
              </w:rPr>
              <w:t>Eil. Nr.</w:t>
            </w:r>
          </w:p>
        </w:tc>
        <w:tc>
          <w:tcPr>
            <w:tcW w:w="1759" w:type="dxa"/>
            <w:shd w:val="clear" w:color="auto" w:fill="A6A6A6" w:themeFill="background1" w:themeFillShade="A6"/>
            <w:vAlign w:val="center"/>
          </w:tcPr>
          <w:p w14:paraId="77A1DFF2"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vardas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pavardė</w:t>
            </w:r>
            <w:proofErr w:type="spellEnd"/>
          </w:p>
        </w:tc>
        <w:tc>
          <w:tcPr>
            <w:tcW w:w="1927" w:type="dxa"/>
            <w:shd w:val="clear" w:color="auto" w:fill="A6A6A6" w:themeFill="background1" w:themeFillShade="A6"/>
            <w:vAlign w:val="center"/>
          </w:tcPr>
          <w:p w14:paraId="18194AF1" w14:textId="77777777" w:rsidR="00F31B0D" w:rsidRPr="003933CB" w:rsidRDefault="00F31B0D" w:rsidP="000563CF">
            <w:pPr>
              <w:jc w:val="center"/>
              <w:rPr>
                <w:rFonts w:ascii="Verdana" w:eastAsia="Times New Roman" w:hAnsi="Verdana" w:cs="Times New Roman"/>
                <w:sz w:val="20"/>
                <w:szCs w:val="20"/>
                <w:highlight w:val="yellow"/>
              </w:rPr>
            </w:pPr>
            <w:proofErr w:type="spellStart"/>
            <w:r w:rsidRPr="003933CB">
              <w:rPr>
                <w:rFonts w:ascii="Verdana" w:eastAsia="Times New Roman" w:hAnsi="Verdana" w:cs="Times New Roman"/>
                <w:sz w:val="20"/>
                <w:szCs w:val="20"/>
              </w:rPr>
              <w:t>Sutarties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pavadinimas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trumpas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aprašymas</w:t>
            </w:r>
            <w:proofErr w:type="spellEnd"/>
          </w:p>
        </w:tc>
        <w:tc>
          <w:tcPr>
            <w:tcW w:w="3544" w:type="dxa"/>
            <w:shd w:val="clear" w:color="auto" w:fill="A6A6A6" w:themeFill="background1" w:themeFillShade="A6"/>
            <w:vAlign w:val="center"/>
          </w:tcPr>
          <w:p w14:paraId="1D5CB521" w14:textId="77777777" w:rsidR="00F31B0D" w:rsidRPr="003933CB" w:rsidRDefault="00F31B0D" w:rsidP="000563CF">
            <w:pPr>
              <w:jc w:val="center"/>
              <w:rPr>
                <w:rFonts w:ascii="Verdana" w:eastAsia="Times New Roman" w:hAnsi="Verdana" w:cs="Times New Roman"/>
                <w:sz w:val="20"/>
                <w:szCs w:val="20"/>
                <w:highlight w:val="yellow"/>
              </w:rPr>
            </w:pPr>
            <w:proofErr w:type="spellStart"/>
            <w:r w:rsidRPr="003933CB">
              <w:rPr>
                <w:rFonts w:ascii="Verdana" w:eastAsia="Times New Roman" w:hAnsi="Verdana" w:cs="Times New Roman"/>
                <w:sz w:val="20"/>
                <w:szCs w:val="20"/>
              </w:rPr>
              <w:t>Užsakovas</w:t>
            </w:r>
            <w:proofErr w:type="spellEnd"/>
            <w:r w:rsidRPr="003933CB">
              <w:rPr>
                <w:rFonts w:ascii="Verdana" w:eastAsia="Times New Roman" w:hAnsi="Verdana" w:cs="Times New Roman"/>
                <w:sz w:val="20"/>
                <w:szCs w:val="20"/>
              </w:rPr>
              <w:t xml:space="preserve">, jo </w:t>
            </w:r>
            <w:proofErr w:type="spellStart"/>
            <w:r w:rsidRPr="003933CB">
              <w:rPr>
                <w:rFonts w:ascii="Verdana" w:eastAsia="Times New Roman" w:hAnsi="Verdana" w:cs="Times New Roman"/>
                <w:sz w:val="20"/>
                <w:szCs w:val="20"/>
              </w:rPr>
              <w:t>atsakingų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asmenų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galinčių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patvirtinti</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teikiamą</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informaciją</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apie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patirtį</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kontaktiniai</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duomenys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telefono</w:t>
            </w:r>
            <w:proofErr w:type="spellEnd"/>
            <w:r w:rsidRPr="003933CB">
              <w:rPr>
                <w:rFonts w:ascii="Verdana" w:eastAsia="Times New Roman" w:hAnsi="Verdana" w:cs="Times New Roman"/>
                <w:sz w:val="20"/>
                <w:szCs w:val="20"/>
              </w:rPr>
              <w:t xml:space="preserve"> Nr., </w:t>
            </w:r>
            <w:proofErr w:type="spellStart"/>
            <w:r w:rsidRPr="003933CB">
              <w:rPr>
                <w:rFonts w:ascii="Verdana" w:eastAsia="Times New Roman" w:hAnsi="Verdana" w:cs="Times New Roman"/>
                <w:sz w:val="20"/>
                <w:szCs w:val="20"/>
              </w:rPr>
              <w:t>elektroninio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pašto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adresas</w:t>
            </w:r>
            <w:proofErr w:type="spellEnd"/>
            <w:r w:rsidRPr="003933CB">
              <w:rPr>
                <w:rFonts w:ascii="Verdana" w:eastAsia="Times New Roman" w:hAnsi="Verdana" w:cs="Times New Roman"/>
                <w:sz w:val="20"/>
                <w:szCs w:val="20"/>
              </w:rPr>
              <w:t>)</w:t>
            </w:r>
          </w:p>
        </w:tc>
        <w:tc>
          <w:tcPr>
            <w:tcW w:w="2268" w:type="dxa"/>
            <w:shd w:val="clear" w:color="auto" w:fill="A6A6A6" w:themeFill="background1" w:themeFillShade="A6"/>
            <w:vAlign w:val="center"/>
          </w:tcPr>
          <w:p w14:paraId="089D6199"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Sutarties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pradžios</w:t>
            </w:r>
            <w:proofErr w:type="spellEnd"/>
            <w:r w:rsidRPr="003933CB">
              <w:rPr>
                <w:rFonts w:ascii="Verdana" w:eastAsia="Times New Roman" w:hAnsi="Verdana" w:cs="Times New Roman"/>
                <w:sz w:val="20"/>
                <w:szCs w:val="20"/>
              </w:rPr>
              <w:t xml:space="preserve"> data </w:t>
            </w: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pabaigos</w:t>
            </w:r>
            <w:proofErr w:type="spellEnd"/>
            <w:r w:rsidRPr="003933CB">
              <w:rPr>
                <w:rFonts w:ascii="Verdana" w:eastAsia="Times New Roman" w:hAnsi="Verdana" w:cs="Times New Roman"/>
                <w:sz w:val="20"/>
                <w:szCs w:val="20"/>
              </w:rPr>
              <w:t xml:space="preserve"> data</w:t>
            </w:r>
          </w:p>
          <w:p w14:paraId="18B5DD50" w14:textId="77777777" w:rsidR="00F31B0D" w:rsidRPr="003933CB" w:rsidRDefault="00F31B0D" w:rsidP="000563CF">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p>
        </w:tc>
        <w:tc>
          <w:tcPr>
            <w:tcW w:w="1984" w:type="dxa"/>
            <w:shd w:val="clear" w:color="auto" w:fill="A6A6A6" w:themeFill="background1" w:themeFillShade="A6"/>
            <w:vAlign w:val="center"/>
          </w:tcPr>
          <w:p w14:paraId="13F7F86B"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sutartyje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pradžios</w:t>
            </w:r>
            <w:proofErr w:type="spellEnd"/>
            <w:r w:rsidRPr="003933CB">
              <w:rPr>
                <w:rFonts w:ascii="Verdana" w:eastAsia="Times New Roman" w:hAnsi="Verdana" w:cs="Times New Roman"/>
                <w:sz w:val="20"/>
                <w:szCs w:val="20"/>
              </w:rPr>
              <w:t xml:space="preserve"> data </w:t>
            </w: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pabaigos</w:t>
            </w:r>
            <w:proofErr w:type="spellEnd"/>
            <w:r w:rsidRPr="003933CB">
              <w:rPr>
                <w:rFonts w:ascii="Verdana" w:eastAsia="Times New Roman" w:hAnsi="Verdana" w:cs="Times New Roman"/>
                <w:sz w:val="20"/>
                <w:szCs w:val="20"/>
              </w:rPr>
              <w:t xml:space="preserve"> data </w:t>
            </w:r>
          </w:p>
          <w:p w14:paraId="2B01D6BF"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p>
        </w:tc>
        <w:tc>
          <w:tcPr>
            <w:tcW w:w="2552" w:type="dxa"/>
            <w:shd w:val="clear" w:color="auto" w:fill="A6A6A6" w:themeFill="background1" w:themeFillShade="A6"/>
            <w:vAlign w:val="center"/>
          </w:tcPr>
          <w:p w14:paraId="009827DF"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sutartyje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trumpas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apibūdinimas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pagrindinės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atsakomybės</w:t>
            </w:r>
            <w:proofErr w:type="spellEnd"/>
          </w:p>
        </w:tc>
      </w:tr>
      <w:tr w:rsidR="00F31B0D" w:rsidRPr="003933CB" w14:paraId="250ED29B" w14:textId="77777777" w:rsidTr="00F72DFB">
        <w:tc>
          <w:tcPr>
            <w:tcW w:w="567" w:type="dxa"/>
            <w:shd w:val="clear" w:color="auto" w:fill="A6A6A6" w:themeFill="background1" w:themeFillShade="A6"/>
          </w:tcPr>
          <w:p w14:paraId="3600EFD4"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1.</w:t>
            </w:r>
          </w:p>
        </w:tc>
        <w:tc>
          <w:tcPr>
            <w:tcW w:w="1759" w:type="dxa"/>
            <w:vMerge w:val="restart"/>
          </w:tcPr>
          <w:p w14:paraId="5CFD71A1" w14:textId="77777777" w:rsidR="00F31B0D" w:rsidRPr="003933CB" w:rsidRDefault="00F31B0D" w:rsidP="000563CF">
            <w:pPr>
              <w:jc w:val="both"/>
              <w:rPr>
                <w:rFonts w:ascii="Verdana" w:eastAsia="Times New Roman" w:hAnsi="Verdana" w:cs="Times New Roman"/>
                <w:sz w:val="20"/>
                <w:szCs w:val="20"/>
              </w:rPr>
            </w:pPr>
          </w:p>
        </w:tc>
        <w:tc>
          <w:tcPr>
            <w:tcW w:w="1927" w:type="dxa"/>
          </w:tcPr>
          <w:p w14:paraId="01FD109F" w14:textId="77777777" w:rsidR="00F31B0D" w:rsidRPr="003933CB" w:rsidRDefault="00F31B0D" w:rsidP="000563CF">
            <w:pPr>
              <w:jc w:val="both"/>
              <w:rPr>
                <w:rFonts w:ascii="Verdana" w:eastAsia="Times New Roman" w:hAnsi="Verdana" w:cs="Times New Roman"/>
                <w:sz w:val="20"/>
                <w:szCs w:val="20"/>
                <w:highlight w:val="yellow"/>
              </w:rPr>
            </w:pPr>
          </w:p>
        </w:tc>
        <w:tc>
          <w:tcPr>
            <w:tcW w:w="3544" w:type="dxa"/>
          </w:tcPr>
          <w:p w14:paraId="64736326" w14:textId="77777777" w:rsidR="00F31B0D" w:rsidRPr="003933CB" w:rsidRDefault="00F31B0D" w:rsidP="000563CF">
            <w:pPr>
              <w:jc w:val="both"/>
              <w:rPr>
                <w:rFonts w:ascii="Verdana" w:eastAsia="Times New Roman" w:hAnsi="Verdana" w:cs="Times New Roman"/>
                <w:sz w:val="20"/>
                <w:szCs w:val="20"/>
                <w:highlight w:val="yellow"/>
              </w:rPr>
            </w:pPr>
          </w:p>
        </w:tc>
        <w:tc>
          <w:tcPr>
            <w:tcW w:w="2268" w:type="dxa"/>
          </w:tcPr>
          <w:p w14:paraId="39AF9C46"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210AF064"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3BB4E054" w14:textId="77777777" w:rsidR="00F31B0D" w:rsidRPr="003933CB" w:rsidRDefault="00F31B0D" w:rsidP="000563CF">
            <w:pPr>
              <w:jc w:val="both"/>
              <w:rPr>
                <w:rFonts w:ascii="Verdana" w:eastAsia="Times New Roman" w:hAnsi="Verdana" w:cs="Times New Roman"/>
                <w:sz w:val="20"/>
                <w:szCs w:val="20"/>
                <w:highlight w:val="yellow"/>
              </w:rPr>
            </w:pPr>
          </w:p>
        </w:tc>
      </w:tr>
      <w:tr w:rsidR="00F31B0D" w:rsidRPr="003933CB" w14:paraId="0BAE8398" w14:textId="77777777" w:rsidTr="00F72DFB">
        <w:tc>
          <w:tcPr>
            <w:tcW w:w="567" w:type="dxa"/>
            <w:shd w:val="clear" w:color="auto" w:fill="A6A6A6" w:themeFill="background1" w:themeFillShade="A6"/>
          </w:tcPr>
          <w:p w14:paraId="44B240DA"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759" w:type="dxa"/>
            <w:vMerge/>
          </w:tcPr>
          <w:p w14:paraId="056EBC0C" w14:textId="77777777" w:rsidR="00F31B0D" w:rsidRPr="003933CB" w:rsidRDefault="00F31B0D" w:rsidP="000563CF">
            <w:pPr>
              <w:jc w:val="both"/>
              <w:rPr>
                <w:rFonts w:ascii="Verdana" w:eastAsia="Times New Roman" w:hAnsi="Verdana" w:cs="Times New Roman"/>
                <w:sz w:val="20"/>
                <w:szCs w:val="20"/>
                <w:highlight w:val="yellow"/>
              </w:rPr>
            </w:pPr>
          </w:p>
        </w:tc>
        <w:tc>
          <w:tcPr>
            <w:tcW w:w="1927" w:type="dxa"/>
          </w:tcPr>
          <w:p w14:paraId="0430CB77" w14:textId="77777777" w:rsidR="00F31B0D" w:rsidRPr="003933CB" w:rsidRDefault="00F31B0D" w:rsidP="000563CF">
            <w:pPr>
              <w:jc w:val="both"/>
              <w:rPr>
                <w:rFonts w:ascii="Verdana" w:eastAsia="Times New Roman" w:hAnsi="Verdana" w:cs="Times New Roman"/>
                <w:sz w:val="20"/>
                <w:szCs w:val="20"/>
                <w:highlight w:val="yellow"/>
              </w:rPr>
            </w:pPr>
          </w:p>
        </w:tc>
        <w:tc>
          <w:tcPr>
            <w:tcW w:w="3544" w:type="dxa"/>
          </w:tcPr>
          <w:p w14:paraId="5EFA430F" w14:textId="77777777" w:rsidR="00F31B0D" w:rsidRPr="003933CB" w:rsidRDefault="00F31B0D" w:rsidP="000563CF">
            <w:pPr>
              <w:jc w:val="both"/>
              <w:rPr>
                <w:rFonts w:ascii="Verdana" w:eastAsia="Times New Roman" w:hAnsi="Verdana" w:cs="Times New Roman"/>
                <w:sz w:val="20"/>
                <w:szCs w:val="20"/>
                <w:highlight w:val="yellow"/>
              </w:rPr>
            </w:pPr>
          </w:p>
        </w:tc>
        <w:tc>
          <w:tcPr>
            <w:tcW w:w="2268" w:type="dxa"/>
          </w:tcPr>
          <w:p w14:paraId="41EB8472"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0344D5C5"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02C99D91" w14:textId="77777777" w:rsidR="00F31B0D" w:rsidRPr="003933CB" w:rsidRDefault="00F31B0D" w:rsidP="000563CF">
            <w:pPr>
              <w:jc w:val="both"/>
              <w:rPr>
                <w:rFonts w:ascii="Verdana" w:eastAsia="Times New Roman" w:hAnsi="Verdana" w:cs="Times New Roman"/>
                <w:sz w:val="20"/>
                <w:szCs w:val="20"/>
                <w:highlight w:val="yellow"/>
              </w:rPr>
            </w:pPr>
          </w:p>
        </w:tc>
      </w:tr>
      <w:tr w:rsidR="00F31B0D" w:rsidRPr="003933CB" w14:paraId="170D6D00" w14:textId="77777777" w:rsidTr="00F72DFB">
        <w:tc>
          <w:tcPr>
            <w:tcW w:w="567" w:type="dxa"/>
            <w:shd w:val="clear" w:color="auto" w:fill="A6A6A6" w:themeFill="background1" w:themeFillShade="A6"/>
          </w:tcPr>
          <w:p w14:paraId="40FB265F"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3.</w:t>
            </w:r>
          </w:p>
        </w:tc>
        <w:tc>
          <w:tcPr>
            <w:tcW w:w="1759" w:type="dxa"/>
            <w:vMerge/>
          </w:tcPr>
          <w:p w14:paraId="7DFBD9A7" w14:textId="77777777" w:rsidR="00F31B0D" w:rsidRPr="003933CB" w:rsidRDefault="00F31B0D" w:rsidP="000563CF">
            <w:pPr>
              <w:jc w:val="both"/>
              <w:rPr>
                <w:rFonts w:ascii="Verdana" w:eastAsia="Times New Roman" w:hAnsi="Verdana" w:cs="Times New Roman"/>
                <w:sz w:val="20"/>
                <w:szCs w:val="20"/>
                <w:highlight w:val="yellow"/>
              </w:rPr>
            </w:pPr>
          </w:p>
        </w:tc>
        <w:tc>
          <w:tcPr>
            <w:tcW w:w="1927" w:type="dxa"/>
          </w:tcPr>
          <w:p w14:paraId="41D9CCCF" w14:textId="77777777" w:rsidR="00F31B0D" w:rsidRPr="003933CB" w:rsidRDefault="00F31B0D" w:rsidP="000563CF">
            <w:pPr>
              <w:jc w:val="both"/>
              <w:rPr>
                <w:rFonts w:ascii="Verdana" w:eastAsia="Times New Roman" w:hAnsi="Verdana" w:cs="Times New Roman"/>
                <w:sz w:val="20"/>
                <w:szCs w:val="20"/>
                <w:highlight w:val="yellow"/>
              </w:rPr>
            </w:pPr>
          </w:p>
        </w:tc>
        <w:tc>
          <w:tcPr>
            <w:tcW w:w="3544" w:type="dxa"/>
          </w:tcPr>
          <w:p w14:paraId="5B9305D4" w14:textId="77777777" w:rsidR="00F31B0D" w:rsidRPr="003933CB" w:rsidRDefault="00F31B0D" w:rsidP="000563CF">
            <w:pPr>
              <w:jc w:val="both"/>
              <w:rPr>
                <w:rFonts w:ascii="Verdana" w:eastAsia="Times New Roman" w:hAnsi="Verdana" w:cs="Times New Roman"/>
                <w:sz w:val="20"/>
                <w:szCs w:val="20"/>
                <w:highlight w:val="yellow"/>
              </w:rPr>
            </w:pPr>
          </w:p>
        </w:tc>
        <w:tc>
          <w:tcPr>
            <w:tcW w:w="2268" w:type="dxa"/>
          </w:tcPr>
          <w:p w14:paraId="32536DAF"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45A399FB"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30570FFF" w14:textId="77777777" w:rsidR="00F31B0D" w:rsidRPr="003933CB" w:rsidRDefault="00F31B0D" w:rsidP="000563CF">
            <w:pPr>
              <w:jc w:val="both"/>
              <w:rPr>
                <w:rFonts w:ascii="Verdana" w:eastAsia="Times New Roman" w:hAnsi="Verdana" w:cs="Times New Roman"/>
                <w:sz w:val="20"/>
                <w:szCs w:val="20"/>
                <w:highlight w:val="yellow"/>
              </w:rPr>
            </w:pPr>
          </w:p>
        </w:tc>
      </w:tr>
      <w:tr w:rsidR="00F31B0D" w:rsidRPr="003933CB" w14:paraId="0B6C5BB6" w14:textId="77777777" w:rsidTr="00F72DFB">
        <w:tc>
          <w:tcPr>
            <w:tcW w:w="567" w:type="dxa"/>
            <w:shd w:val="clear" w:color="auto" w:fill="A6A6A6" w:themeFill="background1" w:themeFillShade="A6"/>
          </w:tcPr>
          <w:p w14:paraId="791B57C9"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759" w:type="dxa"/>
            <w:vMerge/>
          </w:tcPr>
          <w:p w14:paraId="2903C277" w14:textId="77777777" w:rsidR="00F31B0D" w:rsidRPr="003933CB" w:rsidRDefault="00F31B0D" w:rsidP="000563CF">
            <w:pPr>
              <w:jc w:val="both"/>
              <w:rPr>
                <w:rFonts w:ascii="Verdana" w:eastAsia="Times New Roman" w:hAnsi="Verdana" w:cs="Times New Roman"/>
                <w:sz w:val="20"/>
                <w:szCs w:val="20"/>
                <w:highlight w:val="yellow"/>
              </w:rPr>
            </w:pPr>
          </w:p>
        </w:tc>
        <w:tc>
          <w:tcPr>
            <w:tcW w:w="1927" w:type="dxa"/>
          </w:tcPr>
          <w:p w14:paraId="1048203B" w14:textId="77777777" w:rsidR="00F31B0D" w:rsidRPr="003933CB" w:rsidRDefault="00F31B0D" w:rsidP="000563CF">
            <w:pPr>
              <w:jc w:val="both"/>
              <w:rPr>
                <w:rFonts w:ascii="Verdana" w:eastAsia="Times New Roman" w:hAnsi="Verdana" w:cs="Times New Roman"/>
                <w:sz w:val="20"/>
                <w:szCs w:val="20"/>
                <w:highlight w:val="yellow"/>
              </w:rPr>
            </w:pPr>
          </w:p>
        </w:tc>
        <w:tc>
          <w:tcPr>
            <w:tcW w:w="3544" w:type="dxa"/>
          </w:tcPr>
          <w:p w14:paraId="3A093879" w14:textId="77777777" w:rsidR="00F31B0D" w:rsidRPr="003933CB" w:rsidRDefault="00F31B0D" w:rsidP="000563CF">
            <w:pPr>
              <w:jc w:val="both"/>
              <w:rPr>
                <w:rFonts w:ascii="Verdana" w:eastAsia="Times New Roman" w:hAnsi="Verdana" w:cs="Times New Roman"/>
                <w:sz w:val="20"/>
                <w:szCs w:val="20"/>
                <w:highlight w:val="yellow"/>
              </w:rPr>
            </w:pPr>
          </w:p>
        </w:tc>
        <w:tc>
          <w:tcPr>
            <w:tcW w:w="2268" w:type="dxa"/>
          </w:tcPr>
          <w:p w14:paraId="0EC846E9"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34552107"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40E0CEDA" w14:textId="77777777" w:rsidR="00F31B0D" w:rsidRPr="003933CB" w:rsidRDefault="00F31B0D" w:rsidP="000563CF">
            <w:pPr>
              <w:jc w:val="both"/>
              <w:rPr>
                <w:rFonts w:ascii="Verdana" w:eastAsia="Times New Roman" w:hAnsi="Verdana" w:cs="Times New Roman"/>
                <w:sz w:val="20"/>
                <w:szCs w:val="20"/>
                <w:highlight w:val="yellow"/>
              </w:rPr>
            </w:pPr>
          </w:p>
        </w:tc>
      </w:tr>
    </w:tbl>
    <w:bookmarkEnd w:id="74"/>
    <w:p w14:paraId="570718C7" w14:textId="097EB5C2" w:rsidR="00F31B0D" w:rsidRPr="003933CB" w:rsidRDefault="00F31B0D" w:rsidP="000563CF">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bookmarkStart w:id="76" w:name="_Hlk191991051"/>
      <w:r w:rsidR="005D4F77">
        <w:rPr>
          <w:rFonts w:ascii="Verdana" w:eastAsia="Times New Roman" w:hAnsi="Verdana" w:cs="Times New Roman"/>
          <w:sz w:val="20"/>
          <w:szCs w:val="20"/>
          <w:lang w:eastAsia="en-US"/>
        </w:rPr>
        <w:t>S</w:t>
      </w:r>
      <w:r w:rsidR="005D4F77" w:rsidRPr="005D4F77">
        <w:rPr>
          <w:rFonts w:ascii="Verdana" w:eastAsia="Times New Roman" w:hAnsi="Verdana" w:cs="Times New Roman"/>
          <w:sz w:val="20"/>
          <w:szCs w:val="20"/>
          <w:lang w:eastAsia="en-US"/>
        </w:rPr>
        <w:t>pecialistų gyvenimo aprašyma</w:t>
      </w:r>
      <w:r w:rsidR="005D4F77">
        <w:rPr>
          <w:rFonts w:ascii="Verdana" w:eastAsia="Times New Roman" w:hAnsi="Verdana" w:cs="Times New Roman"/>
          <w:sz w:val="20"/>
          <w:szCs w:val="20"/>
          <w:lang w:eastAsia="en-US"/>
        </w:rPr>
        <w:t>s</w:t>
      </w:r>
      <w:r w:rsidR="005D4F77" w:rsidRPr="005D4F77">
        <w:rPr>
          <w:rFonts w:ascii="Verdana" w:eastAsia="Times New Roman" w:hAnsi="Verdana" w:cs="Times New Roman"/>
          <w:sz w:val="20"/>
          <w:szCs w:val="20"/>
          <w:lang w:eastAsia="en-US"/>
        </w:rPr>
        <w:t xml:space="preserve"> (CV)</w:t>
      </w:r>
      <w:bookmarkEnd w:id="76"/>
    </w:p>
    <w:p w14:paraId="464E64F5" w14:textId="77777777" w:rsidR="00F31B0D" w:rsidRPr="003933CB" w:rsidRDefault="00F31B0D" w:rsidP="000563CF">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bookmarkEnd w:id="75"/>
    </w:p>
    <w:p w14:paraId="4883DC9A" w14:textId="77777777" w:rsidR="00F31B0D" w:rsidRPr="003933CB" w:rsidRDefault="00F31B0D" w:rsidP="000563CF">
      <w:pPr>
        <w:spacing w:after="0" w:line="240" w:lineRule="auto"/>
        <w:jc w:val="both"/>
        <w:rPr>
          <w:rFonts w:ascii="Verdana" w:eastAsia="Times New Roman" w:hAnsi="Verdana" w:cs="Times New Roman"/>
          <w:b/>
          <w:bCs/>
          <w:sz w:val="20"/>
          <w:szCs w:val="20"/>
          <w:lang w:eastAsia="en-US"/>
        </w:rPr>
      </w:pPr>
    </w:p>
    <w:p w14:paraId="05B2D25F" w14:textId="23DE805E" w:rsidR="00F31B0D" w:rsidRPr="003933CB" w:rsidRDefault="00F31B0D" w:rsidP="000563CF">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 xml:space="preserve">2 lentelė. Informacija apie </w:t>
      </w:r>
      <w:r w:rsidR="00D72B12">
        <w:rPr>
          <w:rFonts w:ascii="Verdana" w:eastAsia="Times New Roman" w:hAnsi="Verdana" w:cs="Times New Roman"/>
          <w:sz w:val="20"/>
          <w:szCs w:val="20"/>
          <w:lang w:eastAsia="en-US"/>
        </w:rPr>
        <w:t xml:space="preserve">siūlomą </w:t>
      </w:r>
      <w:r w:rsidR="005D4F77">
        <w:rPr>
          <w:rFonts w:ascii="Verdana" w:eastAsia="Times New Roman" w:hAnsi="Verdana" w:cs="Times New Roman"/>
          <w:b/>
          <w:bCs/>
          <w:sz w:val="20"/>
          <w:szCs w:val="20"/>
          <w:lang w:eastAsia="en-US"/>
        </w:rPr>
        <w:t>mokymo</w:t>
      </w:r>
      <w:r w:rsidRPr="003933CB">
        <w:rPr>
          <w:rFonts w:ascii="Verdana" w:eastAsia="Times New Roman" w:hAnsi="Verdana" w:cs="Times New Roman"/>
          <w:b/>
          <w:bCs/>
          <w:sz w:val="20"/>
          <w:szCs w:val="20"/>
          <w:lang w:eastAsia="en-US"/>
        </w:rPr>
        <w:t xml:space="preserve"> ekspert</w:t>
      </w:r>
      <w:r w:rsidR="00D72B12">
        <w:rPr>
          <w:rFonts w:ascii="Verdana" w:eastAsia="Times New Roman" w:hAnsi="Verdana" w:cs="Times New Roman"/>
          <w:b/>
          <w:bCs/>
          <w:sz w:val="20"/>
          <w:szCs w:val="20"/>
          <w:lang w:eastAsia="en-US"/>
        </w:rPr>
        <w:t>ą</w:t>
      </w:r>
      <w:r w:rsidRPr="003933CB">
        <w:rPr>
          <w:rFonts w:ascii="Verdana" w:eastAsia="Times New Roman" w:hAnsi="Verdana" w:cs="Times New Roman"/>
          <w:sz w:val="20"/>
          <w:szCs w:val="20"/>
          <w:lang w:eastAsia="en-US"/>
        </w:rPr>
        <w:t>:</w:t>
      </w:r>
    </w:p>
    <w:tbl>
      <w:tblPr>
        <w:tblStyle w:val="TableGrid5"/>
        <w:tblW w:w="14601" w:type="dxa"/>
        <w:tblInd w:w="-572" w:type="dxa"/>
        <w:tblLook w:val="04A0" w:firstRow="1" w:lastRow="0" w:firstColumn="1" w:lastColumn="0" w:noHBand="0" w:noVBand="1"/>
      </w:tblPr>
      <w:tblGrid>
        <w:gridCol w:w="567"/>
        <w:gridCol w:w="1759"/>
        <w:gridCol w:w="1927"/>
        <w:gridCol w:w="3969"/>
        <w:gridCol w:w="1843"/>
        <w:gridCol w:w="1984"/>
        <w:gridCol w:w="2552"/>
      </w:tblGrid>
      <w:tr w:rsidR="00F31B0D" w:rsidRPr="003933CB" w14:paraId="4D34FDAB" w14:textId="77777777" w:rsidTr="00F72DFB">
        <w:tc>
          <w:tcPr>
            <w:tcW w:w="567" w:type="dxa"/>
            <w:shd w:val="clear" w:color="auto" w:fill="A6A6A6" w:themeFill="background1" w:themeFillShade="A6"/>
            <w:vAlign w:val="center"/>
          </w:tcPr>
          <w:p w14:paraId="383D327F"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Eil. Nr.</w:t>
            </w:r>
          </w:p>
        </w:tc>
        <w:tc>
          <w:tcPr>
            <w:tcW w:w="1759" w:type="dxa"/>
            <w:shd w:val="clear" w:color="auto" w:fill="A6A6A6" w:themeFill="background1" w:themeFillShade="A6"/>
            <w:vAlign w:val="center"/>
          </w:tcPr>
          <w:p w14:paraId="1EC6FD84"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vardas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pavardė</w:t>
            </w:r>
            <w:proofErr w:type="spellEnd"/>
          </w:p>
        </w:tc>
        <w:tc>
          <w:tcPr>
            <w:tcW w:w="1927" w:type="dxa"/>
            <w:shd w:val="clear" w:color="auto" w:fill="A6A6A6" w:themeFill="background1" w:themeFillShade="A6"/>
            <w:vAlign w:val="center"/>
          </w:tcPr>
          <w:p w14:paraId="52F88074" w14:textId="77777777" w:rsidR="00F31B0D" w:rsidRPr="003933CB" w:rsidRDefault="00F31B0D" w:rsidP="000563CF">
            <w:pPr>
              <w:jc w:val="center"/>
              <w:rPr>
                <w:rFonts w:ascii="Verdana" w:eastAsia="Times New Roman" w:hAnsi="Verdana" w:cs="Times New Roman"/>
                <w:sz w:val="20"/>
                <w:szCs w:val="20"/>
                <w:highlight w:val="yellow"/>
              </w:rPr>
            </w:pPr>
            <w:proofErr w:type="spellStart"/>
            <w:r w:rsidRPr="003933CB">
              <w:rPr>
                <w:rFonts w:ascii="Verdana" w:eastAsia="Times New Roman" w:hAnsi="Verdana" w:cs="Times New Roman"/>
                <w:sz w:val="20"/>
                <w:szCs w:val="20"/>
              </w:rPr>
              <w:t>Sutarties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pavadinimas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trumpas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aprašymas</w:t>
            </w:r>
            <w:proofErr w:type="spellEnd"/>
          </w:p>
        </w:tc>
        <w:tc>
          <w:tcPr>
            <w:tcW w:w="3969" w:type="dxa"/>
            <w:shd w:val="clear" w:color="auto" w:fill="A6A6A6" w:themeFill="background1" w:themeFillShade="A6"/>
            <w:vAlign w:val="center"/>
          </w:tcPr>
          <w:p w14:paraId="2264B144" w14:textId="77777777" w:rsidR="00F31B0D" w:rsidRPr="003933CB" w:rsidRDefault="00F31B0D" w:rsidP="000563CF">
            <w:pPr>
              <w:jc w:val="center"/>
              <w:rPr>
                <w:rFonts w:ascii="Verdana" w:eastAsia="Times New Roman" w:hAnsi="Verdana" w:cs="Times New Roman"/>
                <w:sz w:val="20"/>
                <w:szCs w:val="20"/>
                <w:highlight w:val="yellow"/>
              </w:rPr>
            </w:pPr>
            <w:proofErr w:type="spellStart"/>
            <w:r w:rsidRPr="003933CB">
              <w:rPr>
                <w:rFonts w:ascii="Verdana" w:eastAsia="Times New Roman" w:hAnsi="Verdana" w:cs="Times New Roman"/>
                <w:sz w:val="20"/>
                <w:szCs w:val="20"/>
              </w:rPr>
              <w:t>Užsakovas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arba</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darbdavys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jų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atsakingų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asmenų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galinčių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patvirtinti</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teikiamą</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informaciją</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apie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patirtį</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kontaktiniai</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duomenys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telefono</w:t>
            </w:r>
            <w:proofErr w:type="spellEnd"/>
            <w:r w:rsidRPr="003933CB">
              <w:rPr>
                <w:rFonts w:ascii="Verdana" w:eastAsia="Times New Roman" w:hAnsi="Verdana" w:cs="Times New Roman"/>
                <w:sz w:val="20"/>
                <w:szCs w:val="20"/>
              </w:rPr>
              <w:t xml:space="preserve"> Nr., </w:t>
            </w:r>
            <w:proofErr w:type="spellStart"/>
            <w:r w:rsidRPr="003933CB">
              <w:rPr>
                <w:rFonts w:ascii="Verdana" w:eastAsia="Times New Roman" w:hAnsi="Verdana" w:cs="Times New Roman"/>
                <w:sz w:val="20"/>
                <w:szCs w:val="20"/>
              </w:rPr>
              <w:t>elektroninio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pašto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adresas</w:t>
            </w:r>
            <w:proofErr w:type="spellEnd"/>
            <w:r w:rsidRPr="003933CB">
              <w:rPr>
                <w:rFonts w:ascii="Verdana" w:eastAsia="Times New Roman" w:hAnsi="Verdana" w:cs="Times New Roman"/>
                <w:sz w:val="20"/>
                <w:szCs w:val="20"/>
              </w:rPr>
              <w:t>)</w:t>
            </w:r>
          </w:p>
        </w:tc>
        <w:tc>
          <w:tcPr>
            <w:tcW w:w="1843" w:type="dxa"/>
            <w:shd w:val="clear" w:color="auto" w:fill="A6A6A6" w:themeFill="background1" w:themeFillShade="A6"/>
            <w:vAlign w:val="center"/>
          </w:tcPr>
          <w:p w14:paraId="0BF1505A"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Sutarties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pradžios</w:t>
            </w:r>
            <w:proofErr w:type="spellEnd"/>
            <w:r w:rsidRPr="003933CB">
              <w:rPr>
                <w:rFonts w:ascii="Verdana" w:eastAsia="Times New Roman" w:hAnsi="Verdana" w:cs="Times New Roman"/>
                <w:sz w:val="20"/>
                <w:szCs w:val="20"/>
              </w:rPr>
              <w:t xml:space="preserve"> data </w:t>
            </w: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pabaigos</w:t>
            </w:r>
            <w:proofErr w:type="spellEnd"/>
            <w:r w:rsidRPr="003933CB">
              <w:rPr>
                <w:rFonts w:ascii="Verdana" w:eastAsia="Times New Roman" w:hAnsi="Verdana" w:cs="Times New Roman"/>
                <w:sz w:val="20"/>
                <w:szCs w:val="20"/>
              </w:rPr>
              <w:t xml:space="preserve"> data</w:t>
            </w:r>
          </w:p>
          <w:p w14:paraId="43A44D95" w14:textId="77777777" w:rsidR="00F31B0D" w:rsidRPr="003933CB" w:rsidRDefault="00F31B0D" w:rsidP="000563CF">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p>
        </w:tc>
        <w:tc>
          <w:tcPr>
            <w:tcW w:w="1984" w:type="dxa"/>
            <w:shd w:val="clear" w:color="auto" w:fill="A6A6A6" w:themeFill="background1" w:themeFillShade="A6"/>
            <w:vAlign w:val="center"/>
          </w:tcPr>
          <w:p w14:paraId="11413283"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sutartyje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pradžios</w:t>
            </w:r>
            <w:proofErr w:type="spellEnd"/>
            <w:r w:rsidRPr="003933CB">
              <w:rPr>
                <w:rFonts w:ascii="Verdana" w:eastAsia="Times New Roman" w:hAnsi="Verdana" w:cs="Times New Roman"/>
                <w:sz w:val="20"/>
                <w:szCs w:val="20"/>
              </w:rPr>
              <w:t xml:space="preserve"> data </w:t>
            </w: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pabaigos</w:t>
            </w:r>
            <w:proofErr w:type="spellEnd"/>
            <w:r w:rsidRPr="003933CB">
              <w:rPr>
                <w:rFonts w:ascii="Verdana" w:eastAsia="Times New Roman" w:hAnsi="Verdana" w:cs="Times New Roman"/>
                <w:sz w:val="20"/>
                <w:szCs w:val="20"/>
              </w:rPr>
              <w:t xml:space="preserve"> data </w:t>
            </w:r>
          </w:p>
          <w:p w14:paraId="0D3B75DA"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p>
        </w:tc>
        <w:tc>
          <w:tcPr>
            <w:tcW w:w="2552" w:type="dxa"/>
            <w:shd w:val="clear" w:color="auto" w:fill="A6A6A6" w:themeFill="background1" w:themeFillShade="A6"/>
            <w:vAlign w:val="center"/>
          </w:tcPr>
          <w:p w14:paraId="3D24F0C1"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sutartyje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trumpas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apibūdinimas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pagrindinės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atsakomybės</w:t>
            </w:r>
            <w:proofErr w:type="spellEnd"/>
          </w:p>
        </w:tc>
      </w:tr>
      <w:tr w:rsidR="00F31B0D" w:rsidRPr="003933CB" w14:paraId="0713C822" w14:textId="77777777" w:rsidTr="00F72DFB">
        <w:tc>
          <w:tcPr>
            <w:tcW w:w="567" w:type="dxa"/>
            <w:shd w:val="clear" w:color="auto" w:fill="A6A6A6" w:themeFill="background1" w:themeFillShade="A6"/>
          </w:tcPr>
          <w:p w14:paraId="04F475FF"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1.</w:t>
            </w:r>
          </w:p>
        </w:tc>
        <w:tc>
          <w:tcPr>
            <w:tcW w:w="1759" w:type="dxa"/>
            <w:vMerge w:val="restart"/>
          </w:tcPr>
          <w:p w14:paraId="315F6831" w14:textId="77777777" w:rsidR="00F31B0D" w:rsidRPr="003933CB" w:rsidRDefault="00F31B0D" w:rsidP="000563CF">
            <w:pPr>
              <w:jc w:val="both"/>
              <w:rPr>
                <w:rFonts w:ascii="Verdana" w:eastAsia="Times New Roman" w:hAnsi="Verdana" w:cs="Times New Roman"/>
                <w:sz w:val="20"/>
                <w:szCs w:val="20"/>
              </w:rPr>
            </w:pPr>
          </w:p>
        </w:tc>
        <w:tc>
          <w:tcPr>
            <w:tcW w:w="1927" w:type="dxa"/>
          </w:tcPr>
          <w:p w14:paraId="342CEE40" w14:textId="77777777" w:rsidR="00F31B0D" w:rsidRPr="003933CB" w:rsidRDefault="00F31B0D" w:rsidP="000563CF">
            <w:pPr>
              <w:jc w:val="both"/>
              <w:rPr>
                <w:rFonts w:ascii="Verdana" w:eastAsia="Times New Roman" w:hAnsi="Verdana" w:cs="Times New Roman"/>
                <w:sz w:val="20"/>
                <w:szCs w:val="20"/>
                <w:highlight w:val="yellow"/>
              </w:rPr>
            </w:pPr>
          </w:p>
        </w:tc>
        <w:tc>
          <w:tcPr>
            <w:tcW w:w="3969" w:type="dxa"/>
          </w:tcPr>
          <w:p w14:paraId="3ABCEDE8" w14:textId="77777777" w:rsidR="00F31B0D" w:rsidRPr="003933CB" w:rsidRDefault="00F31B0D" w:rsidP="000563CF">
            <w:pPr>
              <w:jc w:val="both"/>
              <w:rPr>
                <w:rFonts w:ascii="Verdana" w:eastAsia="Times New Roman" w:hAnsi="Verdana" w:cs="Times New Roman"/>
                <w:sz w:val="20"/>
                <w:szCs w:val="20"/>
                <w:highlight w:val="yellow"/>
              </w:rPr>
            </w:pPr>
          </w:p>
        </w:tc>
        <w:tc>
          <w:tcPr>
            <w:tcW w:w="1843" w:type="dxa"/>
          </w:tcPr>
          <w:p w14:paraId="7CFFC341"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7AF29CFB"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487D3980" w14:textId="77777777" w:rsidR="00F31B0D" w:rsidRPr="003933CB" w:rsidRDefault="00F31B0D" w:rsidP="000563CF">
            <w:pPr>
              <w:jc w:val="both"/>
              <w:rPr>
                <w:rFonts w:ascii="Verdana" w:eastAsia="Times New Roman" w:hAnsi="Verdana" w:cs="Times New Roman"/>
                <w:sz w:val="20"/>
                <w:szCs w:val="20"/>
                <w:highlight w:val="yellow"/>
              </w:rPr>
            </w:pPr>
          </w:p>
        </w:tc>
      </w:tr>
      <w:tr w:rsidR="00F31B0D" w:rsidRPr="003933CB" w14:paraId="19B962E6" w14:textId="77777777" w:rsidTr="00F72DFB">
        <w:tc>
          <w:tcPr>
            <w:tcW w:w="567" w:type="dxa"/>
            <w:shd w:val="clear" w:color="auto" w:fill="A6A6A6" w:themeFill="background1" w:themeFillShade="A6"/>
          </w:tcPr>
          <w:p w14:paraId="1CF171A8"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759" w:type="dxa"/>
            <w:vMerge/>
          </w:tcPr>
          <w:p w14:paraId="75A2016F" w14:textId="77777777" w:rsidR="00F31B0D" w:rsidRPr="003933CB" w:rsidRDefault="00F31B0D" w:rsidP="000563CF">
            <w:pPr>
              <w:jc w:val="both"/>
              <w:rPr>
                <w:rFonts w:ascii="Verdana" w:eastAsia="Times New Roman" w:hAnsi="Verdana" w:cs="Times New Roman"/>
                <w:sz w:val="20"/>
                <w:szCs w:val="20"/>
                <w:highlight w:val="yellow"/>
              </w:rPr>
            </w:pPr>
          </w:p>
        </w:tc>
        <w:tc>
          <w:tcPr>
            <w:tcW w:w="1927" w:type="dxa"/>
          </w:tcPr>
          <w:p w14:paraId="631E037F" w14:textId="77777777" w:rsidR="00F31B0D" w:rsidRPr="003933CB" w:rsidRDefault="00F31B0D" w:rsidP="000563CF">
            <w:pPr>
              <w:jc w:val="both"/>
              <w:rPr>
                <w:rFonts w:ascii="Verdana" w:eastAsia="Times New Roman" w:hAnsi="Verdana" w:cs="Times New Roman"/>
                <w:sz w:val="20"/>
                <w:szCs w:val="20"/>
                <w:highlight w:val="yellow"/>
              </w:rPr>
            </w:pPr>
          </w:p>
        </w:tc>
        <w:tc>
          <w:tcPr>
            <w:tcW w:w="3969" w:type="dxa"/>
          </w:tcPr>
          <w:p w14:paraId="117908DD" w14:textId="77777777" w:rsidR="00F31B0D" w:rsidRPr="003933CB" w:rsidRDefault="00F31B0D" w:rsidP="000563CF">
            <w:pPr>
              <w:jc w:val="both"/>
              <w:rPr>
                <w:rFonts w:ascii="Verdana" w:eastAsia="Times New Roman" w:hAnsi="Verdana" w:cs="Times New Roman"/>
                <w:sz w:val="20"/>
                <w:szCs w:val="20"/>
                <w:highlight w:val="yellow"/>
              </w:rPr>
            </w:pPr>
          </w:p>
        </w:tc>
        <w:tc>
          <w:tcPr>
            <w:tcW w:w="1843" w:type="dxa"/>
          </w:tcPr>
          <w:p w14:paraId="6B55C513"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54764BFC"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594DD38B" w14:textId="77777777" w:rsidR="00F31B0D" w:rsidRPr="003933CB" w:rsidRDefault="00F31B0D" w:rsidP="000563CF">
            <w:pPr>
              <w:jc w:val="both"/>
              <w:rPr>
                <w:rFonts w:ascii="Verdana" w:eastAsia="Times New Roman" w:hAnsi="Verdana" w:cs="Times New Roman"/>
                <w:sz w:val="20"/>
                <w:szCs w:val="20"/>
                <w:highlight w:val="yellow"/>
              </w:rPr>
            </w:pPr>
          </w:p>
        </w:tc>
      </w:tr>
      <w:tr w:rsidR="00F31B0D" w:rsidRPr="003933CB" w14:paraId="5AFAFEBB" w14:textId="77777777" w:rsidTr="00F72DFB">
        <w:tc>
          <w:tcPr>
            <w:tcW w:w="567" w:type="dxa"/>
            <w:shd w:val="clear" w:color="auto" w:fill="A6A6A6" w:themeFill="background1" w:themeFillShade="A6"/>
          </w:tcPr>
          <w:p w14:paraId="7813DE81"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lastRenderedPageBreak/>
              <w:t>3.</w:t>
            </w:r>
          </w:p>
        </w:tc>
        <w:tc>
          <w:tcPr>
            <w:tcW w:w="1759" w:type="dxa"/>
            <w:vMerge/>
          </w:tcPr>
          <w:p w14:paraId="2D4BE99C" w14:textId="77777777" w:rsidR="00F31B0D" w:rsidRPr="003933CB" w:rsidRDefault="00F31B0D" w:rsidP="000563CF">
            <w:pPr>
              <w:jc w:val="both"/>
              <w:rPr>
                <w:rFonts w:ascii="Verdana" w:eastAsia="Times New Roman" w:hAnsi="Verdana" w:cs="Times New Roman"/>
                <w:sz w:val="20"/>
                <w:szCs w:val="20"/>
                <w:highlight w:val="yellow"/>
              </w:rPr>
            </w:pPr>
          </w:p>
        </w:tc>
        <w:tc>
          <w:tcPr>
            <w:tcW w:w="1927" w:type="dxa"/>
          </w:tcPr>
          <w:p w14:paraId="544DCB21" w14:textId="77777777" w:rsidR="00F31B0D" w:rsidRPr="003933CB" w:rsidRDefault="00F31B0D" w:rsidP="000563CF">
            <w:pPr>
              <w:jc w:val="both"/>
              <w:rPr>
                <w:rFonts w:ascii="Verdana" w:eastAsia="Times New Roman" w:hAnsi="Verdana" w:cs="Times New Roman"/>
                <w:sz w:val="20"/>
                <w:szCs w:val="20"/>
                <w:highlight w:val="yellow"/>
              </w:rPr>
            </w:pPr>
          </w:p>
        </w:tc>
        <w:tc>
          <w:tcPr>
            <w:tcW w:w="3969" w:type="dxa"/>
          </w:tcPr>
          <w:p w14:paraId="47769970" w14:textId="77777777" w:rsidR="00F31B0D" w:rsidRPr="003933CB" w:rsidRDefault="00F31B0D" w:rsidP="000563CF">
            <w:pPr>
              <w:jc w:val="both"/>
              <w:rPr>
                <w:rFonts w:ascii="Verdana" w:eastAsia="Times New Roman" w:hAnsi="Verdana" w:cs="Times New Roman"/>
                <w:sz w:val="20"/>
                <w:szCs w:val="20"/>
                <w:highlight w:val="yellow"/>
              </w:rPr>
            </w:pPr>
          </w:p>
        </w:tc>
        <w:tc>
          <w:tcPr>
            <w:tcW w:w="1843" w:type="dxa"/>
          </w:tcPr>
          <w:p w14:paraId="2BE93F78"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2E34BA02"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37D0A948" w14:textId="77777777" w:rsidR="00F31B0D" w:rsidRPr="003933CB" w:rsidRDefault="00F31B0D" w:rsidP="000563CF">
            <w:pPr>
              <w:jc w:val="both"/>
              <w:rPr>
                <w:rFonts w:ascii="Verdana" w:eastAsia="Times New Roman" w:hAnsi="Verdana" w:cs="Times New Roman"/>
                <w:sz w:val="20"/>
                <w:szCs w:val="20"/>
                <w:highlight w:val="yellow"/>
              </w:rPr>
            </w:pPr>
          </w:p>
        </w:tc>
      </w:tr>
      <w:tr w:rsidR="00F31B0D" w:rsidRPr="003933CB" w14:paraId="609DB434" w14:textId="77777777" w:rsidTr="00F72DFB">
        <w:tc>
          <w:tcPr>
            <w:tcW w:w="567" w:type="dxa"/>
            <w:shd w:val="clear" w:color="auto" w:fill="A6A6A6" w:themeFill="background1" w:themeFillShade="A6"/>
          </w:tcPr>
          <w:p w14:paraId="6A0B2206"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759" w:type="dxa"/>
            <w:vMerge/>
          </w:tcPr>
          <w:p w14:paraId="48253511" w14:textId="77777777" w:rsidR="00F31B0D" w:rsidRPr="003933CB" w:rsidRDefault="00F31B0D" w:rsidP="000563CF">
            <w:pPr>
              <w:jc w:val="both"/>
              <w:rPr>
                <w:rFonts w:ascii="Verdana" w:eastAsia="Times New Roman" w:hAnsi="Verdana" w:cs="Times New Roman"/>
                <w:sz w:val="20"/>
                <w:szCs w:val="20"/>
                <w:highlight w:val="yellow"/>
              </w:rPr>
            </w:pPr>
          </w:p>
        </w:tc>
        <w:tc>
          <w:tcPr>
            <w:tcW w:w="1927" w:type="dxa"/>
          </w:tcPr>
          <w:p w14:paraId="5671B4CD" w14:textId="77777777" w:rsidR="00F31B0D" w:rsidRPr="003933CB" w:rsidRDefault="00F31B0D" w:rsidP="000563CF">
            <w:pPr>
              <w:jc w:val="both"/>
              <w:rPr>
                <w:rFonts w:ascii="Verdana" w:eastAsia="Times New Roman" w:hAnsi="Verdana" w:cs="Times New Roman"/>
                <w:sz w:val="20"/>
                <w:szCs w:val="20"/>
                <w:highlight w:val="yellow"/>
              </w:rPr>
            </w:pPr>
          </w:p>
        </w:tc>
        <w:tc>
          <w:tcPr>
            <w:tcW w:w="3969" w:type="dxa"/>
          </w:tcPr>
          <w:p w14:paraId="6331FE54" w14:textId="77777777" w:rsidR="00F31B0D" w:rsidRPr="003933CB" w:rsidRDefault="00F31B0D" w:rsidP="000563CF">
            <w:pPr>
              <w:jc w:val="both"/>
              <w:rPr>
                <w:rFonts w:ascii="Verdana" w:eastAsia="Times New Roman" w:hAnsi="Verdana" w:cs="Times New Roman"/>
                <w:sz w:val="20"/>
                <w:szCs w:val="20"/>
                <w:highlight w:val="yellow"/>
              </w:rPr>
            </w:pPr>
          </w:p>
        </w:tc>
        <w:tc>
          <w:tcPr>
            <w:tcW w:w="1843" w:type="dxa"/>
          </w:tcPr>
          <w:p w14:paraId="0FF6BEE6"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080643FE"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736B10DB" w14:textId="77777777" w:rsidR="00F31B0D" w:rsidRDefault="00F31B0D" w:rsidP="000563CF">
            <w:pPr>
              <w:jc w:val="both"/>
              <w:rPr>
                <w:rFonts w:ascii="Verdana" w:eastAsia="Times New Roman" w:hAnsi="Verdana" w:cs="Times New Roman"/>
                <w:sz w:val="20"/>
                <w:szCs w:val="20"/>
                <w:highlight w:val="yellow"/>
              </w:rPr>
            </w:pPr>
          </w:p>
          <w:p w14:paraId="6D729A7E" w14:textId="77777777" w:rsidR="00F31B0D" w:rsidRPr="003933CB" w:rsidRDefault="00F31B0D" w:rsidP="000563CF">
            <w:pPr>
              <w:jc w:val="right"/>
              <w:rPr>
                <w:rFonts w:ascii="Verdana" w:eastAsia="Times New Roman" w:hAnsi="Verdana" w:cs="Times New Roman"/>
                <w:sz w:val="20"/>
                <w:szCs w:val="20"/>
                <w:highlight w:val="yellow"/>
              </w:rPr>
            </w:pPr>
          </w:p>
        </w:tc>
      </w:tr>
    </w:tbl>
    <w:p w14:paraId="1D172667" w14:textId="5A9B9BF1" w:rsidR="00F31B0D" w:rsidRPr="003933CB" w:rsidRDefault="00F31B0D" w:rsidP="000563CF">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005D4F77" w:rsidRPr="005D4F77">
        <w:rPr>
          <w:rFonts w:ascii="Verdana" w:eastAsia="Times New Roman" w:hAnsi="Verdana" w:cs="Times New Roman"/>
          <w:sz w:val="20"/>
          <w:szCs w:val="20"/>
          <w:lang w:eastAsia="en-US"/>
        </w:rPr>
        <w:t>Specialistų gyvenimo aprašymas (CV)</w:t>
      </w:r>
      <w:r w:rsidR="005D4F77">
        <w:rPr>
          <w:rFonts w:ascii="Verdana" w:eastAsia="Times New Roman" w:hAnsi="Verdana" w:cs="Times New Roman"/>
          <w:sz w:val="20"/>
          <w:szCs w:val="20"/>
          <w:lang w:eastAsia="en-US"/>
        </w:rPr>
        <w:t xml:space="preserve">, </w:t>
      </w:r>
      <w:r w:rsidRPr="003933CB">
        <w:rPr>
          <w:rFonts w:ascii="Verdana" w:eastAsia="Times New Roman" w:hAnsi="Verdana" w:cs="Times New Roman"/>
          <w:sz w:val="20"/>
          <w:szCs w:val="20"/>
          <w:lang w:eastAsia="en-US"/>
        </w:rPr>
        <w:t>aukštojo mokslo diplomų</w:t>
      </w:r>
      <w:r w:rsidR="005D4F77">
        <w:rPr>
          <w:rFonts w:ascii="Verdana" w:eastAsia="Times New Roman" w:hAnsi="Verdana" w:cs="Times New Roman"/>
          <w:sz w:val="20"/>
          <w:szCs w:val="20"/>
          <w:lang w:eastAsia="en-US"/>
        </w:rPr>
        <w:t>, sertifikatų</w:t>
      </w:r>
      <w:r w:rsidRPr="003933CB">
        <w:rPr>
          <w:rFonts w:ascii="Verdana" w:eastAsia="Times New Roman" w:hAnsi="Verdana" w:cs="Times New Roman"/>
          <w:sz w:val="20"/>
          <w:szCs w:val="20"/>
          <w:lang w:eastAsia="en-US"/>
        </w:rPr>
        <w:t xml:space="preserve"> kopijos.</w:t>
      </w:r>
    </w:p>
    <w:p w14:paraId="1C290C65" w14:textId="77777777" w:rsidR="00F31B0D" w:rsidRPr="003933CB" w:rsidRDefault="00F31B0D" w:rsidP="000563CF">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p>
    <w:p w14:paraId="6DCD4366" w14:textId="77777777" w:rsidR="00F31B0D" w:rsidRPr="003933CB" w:rsidRDefault="00F31B0D" w:rsidP="000563CF">
      <w:pPr>
        <w:spacing w:after="0" w:line="240" w:lineRule="auto"/>
        <w:jc w:val="both"/>
        <w:rPr>
          <w:rFonts w:ascii="Verdana" w:eastAsia="Times New Roman" w:hAnsi="Verdana" w:cs="Times New Roman"/>
          <w:sz w:val="20"/>
          <w:szCs w:val="20"/>
          <w:lang w:eastAsia="en-US"/>
        </w:rPr>
      </w:pPr>
    </w:p>
    <w:p w14:paraId="2895ED0B" w14:textId="77777777" w:rsidR="00EA2E84" w:rsidRPr="0053685D" w:rsidRDefault="00EA2E84" w:rsidP="0053685D">
      <w:pPr>
        <w:spacing w:after="0"/>
        <w:jc w:val="right"/>
        <w:rPr>
          <w:rFonts w:ascii="Verdana" w:hAnsi="Verdana"/>
          <w:sz w:val="20"/>
          <w:szCs w:val="20"/>
        </w:rPr>
      </w:pPr>
    </w:p>
    <w:sectPr w:rsidR="00EA2E84" w:rsidRPr="0053685D" w:rsidSect="000563CF">
      <w:pgSz w:w="15840" w:h="12240" w:orient="landscape" w:code="1"/>
      <w:pgMar w:top="1559" w:right="1134" w:bottom="6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74E1" w14:textId="77777777" w:rsidR="0067360F" w:rsidRDefault="0067360F" w:rsidP="00D05666">
      <w:r>
        <w:separator/>
      </w:r>
    </w:p>
  </w:endnote>
  <w:endnote w:type="continuationSeparator" w:id="0">
    <w:p w14:paraId="5020D301" w14:textId="77777777" w:rsidR="0067360F" w:rsidRDefault="0067360F" w:rsidP="00D05666">
      <w:r>
        <w:continuationSeparator/>
      </w:r>
    </w:p>
  </w:endnote>
  <w:endnote w:type="continuationNotice" w:id="1">
    <w:p w14:paraId="6F4EC814" w14:textId="77777777" w:rsidR="0067360F" w:rsidRDefault="00673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Verdana" w:hAnsi="Verdana"/>
        <w:noProof/>
        <w:sz w:val="20"/>
        <w:szCs w:val="20"/>
      </w:rPr>
    </w:sdtEndPr>
    <w:sdtContent>
      <w:p w14:paraId="5DFD40D0" w14:textId="5893C557" w:rsidR="008E032A" w:rsidRPr="004C7351" w:rsidRDefault="008E032A">
        <w:pPr>
          <w:pStyle w:val="Footer"/>
          <w:jc w:val="right"/>
          <w:rPr>
            <w:rFonts w:ascii="Verdana" w:hAnsi="Verdana"/>
            <w:sz w:val="20"/>
            <w:szCs w:val="20"/>
          </w:rPr>
        </w:pPr>
        <w:r w:rsidRPr="004C7351">
          <w:rPr>
            <w:rFonts w:ascii="Verdana" w:hAnsi="Verdana"/>
            <w:sz w:val="20"/>
            <w:szCs w:val="20"/>
          </w:rPr>
          <w:fldChar w:fldCharType="begin"/>
        </w:r>
        <w:r w:rsidRPr="004C7351">
          <w:rPr>
            <w:rFonts w:ascii="Verdana" w:hAnsi="Verdana"/>
            <w:sz w:val="20"/>
            <w:szCs w:val="20"/>
          </w:rPr>
          <w:instrText xml:space="preserve"> PAGE   \* MERGEFORMAT </w:instrText>
        </w:r>
        <w:r w:rsidRPr="004C7351">
          <w:rPr>
            <w:rFonts w:ascii="Verdana" w:hAnsi="Verdana"/>
            <w:sz w:val="20"/>
            <w:szCs w:val="20"/>
          </w:rPr>
          <w:fldChar w:fldCharType="separate"/>
        </w:r>
        <w:r w:rsidR="000B1FFE" w:rsidRPr="004C7351">
          <w:rPr>
            <w:rFonts w:ascii="Verdana" w:hAnsi="Verdana"/>
            <w:noProof/>
            <w:sz w:val="20"/>
            <w:szCs w:val="20"/>
          </w:rPr>
          <w:t>39</w:t>
        </w:r>
        <w:r w:rsidRPr="004C7351">
          <w:rPr>
            <w:rFonts w:ascii="Verdana" w:hAnsi="Verdana"/>
            <w:noProof/>
            <w:sz w:val="20"/>
            <w:szCs w:val="20"/>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55C518" w:rsidR="008E032A" w:rsidRPr="006D28C2" w:rsidRDefault="008E032A">
    <w:pPr>
      <w:pStyle w:val="Footer"/>
      <w:jc w:val="right"/>
      <w:rPr>
        <w:rFonts w:ascii="Verdana" w:hAnsi="Verdana"/>
        <w:sz w:val="20"/>
        <w:szCs w:val="20"/>
      </w:rPr>
    </w:pPr>
    <w:r w:rsidRPr="006D28C2">
      <w:rPr>
        <w:rFonts w:ascii="Verdana" w:hAnsi="Verdana"/>
        <w:sz w:val="20"/>
        <w:szCs w:val="20"/>
      </w:rPr>
      <w:fldChar w:fldCharType="begin"/>
    </w:r>
    <w:r w:rsidRPr="006D28C2">
      <w:rPr>
        <w:rFonts w:ascii="Verdana" w:hAnsi="Verdana"/>
        <w:sz w:val="20"/>
        <w:szCs w:val="20"/>
      </w:rPr>
      <w:instrText xml:space="preserve"> PAGE   \* MERGEFORMAT </w:instrText>
    </w:r>
    <w:r w:rsidRPr="006D28C2">
      <w:rPr>
        <w:rFonts w:ascii="Verdana" w:hAnsi="Verdana"/>
        <w:sz w:val="20"/>
        <w:szCs w:val="20"/>
      </w:rPr>
      <w:fldChar w:fldCharType="separate"/>
    </w:r>
    <w:r w:rsidR="00170753" w:rsidRPr="006D28C2">
      <w:rPr>
        <w:rFonts w:ascii="Verdana" w:hAnsi="Verdana"/>
        <w:noProof/>
        <w:sz w:val="20"/>
        <w:szCs w:val="20"/>
      </w:rPr>
      <w:t>80</w:t>
    </w:r>
    <w:r w:rsidRPr="006D28C2">
      <w:rPr>
        <w:rFonts w:ascii="Verdana" w:hAnsi="Verdana"/>
        <w:noProof/>
        <w:sz w:val="20"/>
        <w:szCs w:val="20"/>
      </w:rPr>
      <w:fldChar w:fldCharType="end"/>
    </w:r>
  </w:p>
  <w:p w14:paraId="0B840016" w14:textId="77777777" w:rsidR="008E032A" w:rsidRDefault="008E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6868" w14:textId="77777777" w:rsidR="0067360F" w:rsidRDefault="0067360F" w:rsidP="00D05666">
      <w:r>
        <w:separator/>
      </w:r>
    </w:p>
  </w:footnote>
  <w:footnote w:type="continuationSeparator" w:id="0">
    <w:p w14:paraId="184E7F67" w14:textId="77777777" w:rsidR="0067360F" w:rsidRDefault="0067360F" w:rsidP="00D05666">
      <w:r>
        <w:continuationSeparator/>
      </w:r>
    </w:p>
  </w:footnote>
  <w:footnote w:type="continuationNotice" w:id="1">
    <w:p w14:paraId="6FB23301" w14:textId="77777777" w:rsidR="0067360F" w:rsidRDefault="0067360F">
      <w:pPr>
        <w:spacing w:after="0" w:line="240" w:lineRule="auto"/>
      </w:pPr>
    </w:p>
  </w:footnote>
  <w:footnote w:id="2">
    <w:p w14:paraId="115B480B" w14:textId="77777777" w:rsidR="008E032A" w:rsidRPr="00CA2DCF" w:rsidRDefault="008E032A" w:rsidP="00CA2DCF">
      <w:pPr>
        <w:pStyle w:val="FootnoteText"/>
        <w:spacing w:after="0"/>
        <w:jc w:val="both"/>
        <w:rPr>
          <w:rFonts w:ascii="Verdana" w:hAnsi="Verdana"/>
          <w:i/>
          <w:iCs/>
          <w:sz w:val="16"/>
          <w:szCs w:val="16"/>
        </w:rPr>
      </w:pPr>
      <w:r w:rsidRPr="00CA2DCF">
        <w:rPr>
          <w:rStyle w:val="FootnoteReference"/>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E77CF9" w14:textId="77777777" w:rsidR="008E032A" w:rsidRPr="00CA2DCF" w:rsidRDefault="008E032A" w:rsidP="006D12BD">
      <w:pPr>
        <w:pStyle w:val="FootnoteText"/>
        <w:numPr>
          <w:ilvl w:val="0"/>
          <w:numId w:val="16"/>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4CB25863" w14:textId="77777777" w:rsidR="008E032A" w:rsidRDefault="008E032A" w:rsidP="006D12BD">
      <w:pPr>
        <w:pStyle w:val="FootnoteText"/>
        <w:numPr>
          <w:ilvl w:val="0"/>
          <w:numId w:val="16"/>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F5B896"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B73E8B" w14:textId="77777777" w:rsidR="008E032A" w:rsidRPr="00CA2DCF" w:rsidRDefault="008E032A" w:rsidP="006D12BD">
      <w:pPr>
        <w:pStyle w:val="FootnoteText"/>
        <w:numPr>
          <w:ilvl w:val="0"/>
          <w:numId w:val="17"/>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9E70B47" w14:textId="77777777" w:rsidR="008E032A" w:rsidRPr="00CA2DCF" w:rsidRDefault="008E032A" w:rsidP="006D12BD">
      <w:pPr>
        <w:pStyle w:val="FootnoteText"/>
        <w:numPr>
          <w:ilvl w:val="0"/>
          <w:numId w:val="17"/>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A85FC9"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F7651" w14:textId="77777777" w:rsidR="008E032A" w:rsidRPr="00CA2DCF" w:rsidRDefault="008E032A" w:rsidP="006D12BD">
      <w:pPr>
        <w:pStyle w:val="FootnoteText"/>
        <w:numPr>
          <w:ilvl w:val="0"/>
          <w:numId w:val="18"/>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41AC22B" w14:textId="77777777" w:rsidR="008E032A" w:rsidRPr="00CA2DCF" w:rsidRDefault="008E032A" w:rsidP="006D12BD">
      <w:pPr>
        <w:pStyle w:val="FootnoteText"/>
        <w:numPr>
          <w:ilvl w:val="0"/>
          <w:numId w:val="18"/>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pPr>
      <w:pStyle w:val="Header"/>
      <w:jc w:val="right"/>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251652"/>
    <w:multiLevelType w:val="multilevel"/>
    <w:tmpl w:val="EA267C3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DD321A"/>
    <w:multiLevelType w:val="hybridMultilevel"/>
    <w:tmpl w:val="8BC22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407DB"/>
    <w:multiLevelType w:val="multilevel"/>
    <w:tmpl w:val="3CEA5098"/>
    <w:lvl w:ilvl="0">
      <w:start w:val="8"/>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6A1A2D"/>
    <w:multiLevelType w:val="multilevel"/>
    <w:tmpl w:val="B4B4E60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582BF6"/>
    <w:multiLevelType w:val="multilevel"/>
    <w:tmpl w:val="1A126B6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21267770"/>
    <w:multiLevelType w:val="hybridMultilevel"/>
    <w:tmpl w:val="2D4666C6"/>
    <w:lvl w:ilvl="0" w:tplc="1B46AFF0">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7D3677"/>
    <w:multiLevelType w:val="hybridMultilevel"/>
    <w:tmpl w:val="6124378E"/>
    <w:lvl w:ilvl="0" w:tplc="380E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BF747D"/>
    <w:multiLevelType w:val="hybridMultilevel"/>
    <w:tmpl w:val="DE7A92D8"/>
    <w:lvl w:ilvl="0" w:tplc="6818E362">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1235B5"/>
    <w:multiLevelType w:val="hybridMultilevel"/>
    <w:tmpl w:val="2AAA14D4"/>
    <w:lvl w:ilvl="0" w:tplc="7492732A">
      <w:start w:val="1"/>
      <w:numFmt w:val="decimal"/>
      <w:lvlText w:val="%1."/>
      <w:lvlJc w:val="left"/>
      <w:pPr>
        <w:ind w:left="720" w:hanging="360"/>
      </w:pPr>
    </w:lvl>
    <w:lvl w:ilvl="1" w:tplc="9C2CD934">
      <w:start w:val="1"/>
      <w:numFmt w:val="decimal"/>
      <w:lvlText w:val="%2."/>
      <w:lvlJc w:val="left"/>
      <w:pPr>
        <w:ind w:left="720" w:hanging="360"/>
      </w:pPr>
    </w:lvl>
    <w:lvl w:ilvl="2" w:tplc="5BE26E9A">
      <w:start w:val="1"/>
      <w:numFmt w:val="decimal"/>
      <w:lvlText w:val="%3."/>
      <w:lvlJc w:val="left"/>
      <w:pPr>
        <w:ind w:left="720" w:hanging="360"/>
      </w:pPr>
    </w:lvl>
    <w:lvl w:ilvl="3" w:tplc="A47C9A6A">
      <w:start w:val="1"/>
      <w:numFmt w:val="decimal"/>
      <w:lvlText w:val="%4."/>
      <w:lvlJc w:val="left"/>
      <w:pPr>
        <w:ind w:left="720" w:hanging="360"/>
      </w:pPr>
    </w:lvl>
    <w:lvl w:ilvl="4" w:tplc="7E5AE106">
      <w:start w:val="1"/>
      <w:numFmt w:val="decimal"/>
      <w:lvlText w:val="%5."/>
      <w:lvlJc w:val="left"/>
      <w:pPr>
        <w:ind w:left="720" w:hanging="360"/>
      </w:pPr>
    </w:lvl>
    <w:lvl w:ilvl="5" w:tplc="27BA8178">
      <w:start w:val="1"/>
      <w:numFmt w:val="decimal"/>
      <w:lvlText w:val="%6."/>
      <w:lvlJc w:val="left"/>
      <w:pPr>
        <w:ind w:left="720" w:hanging="360"/>
      </w:pPr>
    </w:lvl>
    <w:lvl w:ilvl="6" w:tplc="39CC8F78">
      <w:start w:val="1"/>
      <w:numFmt w:val="decimal"/>
      <w:lvlText w:val="%7."/>
      <w:lvlJc w:val="left"/>
      <w:pPr>
        <w:ind w:left="720" w:hanging="360"/>
      </w:pPr>
    </w:lvl>
    <w:lvl w:ilvl="7" w:tplc="989AD6C4">
      <w:start w:val="1"/>
      <w:numFmt w:val="decimal"/>
      <w:lvlText w:val="%8."/>
      <w:lvlJc w:val="left"/>
      <w:pPr>
        <w:ind w:left="720" w:hanging="360"/>
      </w:pPr>
    </w:lvl>
    <w:lvl w:ilvl="8" w:tplc="B08C8662">
      <w:start w:val="1"/>
      <w:numFmt w:val="decimal"/>
      <w:lvlText w:val="%9."/>
      <w:lvlJc w:val="left"/>
      <w:pPr>
        <w:ind w:left="720" w:hanging="36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19C42B2"/>
    <w:multiLevelType w:val="multilevel"/>
    <w:tmpl w:val="F5CAF2EE"/>
    <w:lvl w:ilvl="0">
      <w:start w:val="9"/>
      <w:numFmt w:val="decimal"/>
      <w:lvlText w:val="%1."/>
      <w:lvlJc w:val="left"/>
      <w:pPr>
        <w:ind w:left="396" w:hanging="39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EEF601E"/>
    <w:multiLevelType w:val="multilevel"/>
    <w:tmpl w:val="324CE6D6"/>
    <w:lvl w:ilvl="0">
      <w:start w:val="1"/>
      <w:numFmt w:val="decimal"/>
      <w:lvlText w:val="%1."/>
      <w:lvlJc w:val="left"/>
      <w:pPr>
        <w:ind w:left="435" w:hanging="435"/>
      </w:pPr>
      <w:rPr>
        <w:rFonts w:ascii="Verdana" w:eastAsia="Calibri" w:hAnsi="Verdana" w:cs="Tahoma"/>
      </w:rPr>
    </w:lvl>
    <w:lvl w:ilvl="1">
      <w:start w:val="1"/>
      <w:numFmt w:val="decimal"/>
      <w:lvlText w:val="%1.%2."/>
      <w:lvlJc w:val="left"/>
      <w:pPr>
        <w:ind w:left="1287"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743189047">
    <w:abstractNumId w:val="10"/>
  </w:num>
  <w:num w:numId="2" w16cid:durableId="1755005748">
    <w:abstractNumId w:val="8"/>
  </w:num>
  <w:num w:numId="3" w16cid:durableId="359210363">
    <w:abstractNumId w:val="18"/>
  </w:num>
  <w:num w:numId="4" w16cid:durableId="970552567">
    <w:abstractNumId w:val="22"/>
  </w:num>
  <w:num w:numId="5" w16cid:durableId="259411014">
    <w:abstractNumId w:val="28"/>
  </w:num>
  <w:num w:numId="6" w16cid:durableId="1397239528">
    <w:abstractNumId w:val="15"/>
  </w:num>
  <w:num w:numId="7" w16cid:durableId="2037272092">
    <w:abstractNumId w:val="29"/>
  </w:num>
  <w:num w:numId="8" w16cid:durableId="563417429">
    <w:abstractNumId w:val="26"/>
  </w:num>
  <w:num w:numId="9" w16cid:durableId="1517386202">
    <w:abstractNumId w:val="6"/>
  </w:num>
  <w:num w:numId="10" w16cid:durableId="809708509">
    <w:abstractNumId w:val="27"/>
  </w:num>
  <w:num w:numId="11" w16cid:durableId="954947293">
    <w:abstractNumId w:val="24"/>
  </w:num>
  <w:num w:numId="12" w16cid:durableId="108284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1062404">
    <w:abstractNumId w:val="17"/>
  </w:num>
  <w:num w:numId="14" w16cid:durableId="1404717705">
    <w:abstractNumId w:val="20"/>
  </w:num>
  <w:num w:numId="15" w16cid:durableId="37822041">
    <w:abstractNumId w:val="11"/>
  </w:num>
  <w:num w:numId="16" w16cid:durableId="9948404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984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206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372507">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8921492">
    <w:abstractNumId w:val="14"/>
  </w:num>
  <w:num w:numId="22" w16cid:durableId="1287421732">
    <w:abstractNumId w:val="30"/>
  </w:num>
  <w:num w:numId="23" w16cid:durableId="1263957813">
    <w:abstractNumId w:val="9"/>
  </w:num>
  <w:num w:numId="24" w16cid:durableId="409885566">
    <w:abstractNumId w:val="16"/>
  </w:num>
  <w:num w:numId="25" w16cid:durableId="727146647">
    <w:abstractNumId w:val="4"/>
  </w:num>
  <w:num w:numId="26" w16cid:durableId="406923477">
    <w:abstractNumId w:val="25"/>
  </w:num>
  <w:num w:numId="27" w16cid:durableId="1949041626">
    <w:abstractNumId w:val="5"/>
  </w:num>
  <w:num w:numId="28" w16cid:durableId="1691224201">
    <w:abstractNumId w:val="21"/>
  </w:num>
  <w:num w:numId="29" w16cid:durableId="2129202592">
    <w:abstractNumId w:val="1"/>
  </w:num>
  <w:num w:numId="30" w16cid:durableId="78526992">
    <w:abstractNumId w:val="12"/>
  </w:num>
  <w:num w:numId="31" w16cid:durableId="1295797117">
    <w:abstractNumId w:val="3"/>
  </w:num>
  <w:num w:numId="32" w16cid:durableId="72155716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B56"/>
    <w:rsid w:val="00000F53"/>
    <w:rsid w:val="00001073"/>
    <w:rsid w:val="00001160"/>
    <w:rsid w:val="00001455"/>
    <w:rsid w:val="00001CCF"/>
    <w:rsid w:val="00003568"/>
    <w:rsid w:val="000035DA"/>
    <w:rsid w:val="00003A28"/>
    <w:rsid w:val="00003A3F"/>
    <w:rsid w:val="00004521"/>
    <w:rsid w:val="00004A08"/>
    <w:rsid w:val="000051C7"/>
    <w:rsid w:val="000053E2"/>
    <w:rsid w:val="000056F9"/>
    <w:rsid w:val="0000581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86"/>
    <w:rsid w:val="00013DF0"/>
    <w:rsid w:val="00013EF1"/>
    <w:rsid w:val="00013FF6"/>
    <w:rsid w:val="00014A61"/>
    <w:rsid w:val="00015C75"/>
    <w:rsid w:val="00015FC9"/>
    <w:rsid w:val="0001618D"/>
    <w:rsid w:val="0001658B"/>
    <w:rsid w:val="0001670E"/>
    <w:rsid w:val="00016893"/>
    <w:rsid w:val="00016FDD"/>
    <w:rsid w:val="00017009"/>
    <w:rsid w:val="00017A4B"/>
    <w:rsid w:val="00017C1E"/>
    <w:rsid w:val="000206C9"/>
    <w:rsid w:val="00020FD4"/>
    <w:rsid w:val="00021574"/>
    <w:rsid w:val="00021ECC"/>
    <w:rsid w:val="00021EFA"/>
    <w:rsid w:val="000221F4"/>
    <w:rsid w:val="00022DEB"/>
    <w:rsid w:val="00022E0C"/>
    <w:rsid w:val="00023641"/>
    <w:rsid w:val="000239CC"/>
    <w:rsid w:val="00024DB9"/>
    <w:rsid w:val="00024F1C"/>
    <w:rsid w:val="0002541F"/>
    <w:rsid w:val="00026246"/>
    <w:rsid w:val="00026673"/>
    <w:rsid w:val="00026690"/>
    <w:rsid w:val="00026A51"/>
    <w:rsid w:val="00026AD0"/>
    <w:rsid w:val="00026D16"/>
    <w:rsid w:val="000271FB"/>
    <w:rsid w:val="00030590"/>
    <w:rsid w:val="0003062F"/>
    <w:rsid w:val="00030C02"/>
    <w:rsid w:val="00030C76"/>
    <w:rsid w:val="00030F90"/>
    <w:rsid w:val="000315EB"/>
    <w:rsid w:val="0003169B"/>
    <w:rsid w:val="00031A62"/>
    <w:rsid w:val="000321E6"/>
    <w:rsid w:val="00032783"/>
    <w:rsid w:val="0003281A"/>
    <w:rsid w:val="00032D19"/>
    <w:rsid w:val="000342F9"/>
    <w:rsid w:val="00034A4A"/>
    <w:rsid w:val="00035221"/>
    <w:rsid w:val="000356C7"/>
    <w:rsid w:val="0003587B"/>
    <w:rsid w:val="00035BBE"/>
    <w:rsid w:val="0003638B"/>
    <w:rsid w:val="000372C8"/>
    <w:rsid w:val="000372F4"/>
    <w:rsid w:val="000373E5"/>
    <w:rsid w:val="00037454"/>
    <w:rsid w:val="00037649"/>
    <w:rsid w:val="00040233"/>
    <w:rsid w:val="00040C0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0E"/>
    <w:rsid w:val="0004774A"/>
    <w:rsid w:val="00047F6B"/>
    <w:rsid w:val="00047F87"/>
    <w:rsid w:val="00051151"/>
    <w:rsid w:val="0005129B"/>
    <w:rsid w:val="0005148B"/>
    <w:rsid w:val="00051544"/>
    <w:rsid w:val="00051A51"/>
    <w:rsid w:val="00051E9D"/>
    <w:rsid w:val="00051F2D"/>
    <w:rsid w:val="000521F2"/>
    <w:rsid w:val="00052365"/>
    <w:rsid w:val="0005295E"/>
    <w:rsid w:val="00053139"/>
    <w:rsid w:val="0005369D"/>
    <w:rsid w:val="000538DB"/>
    <w:rsid w:val="0005396D"/>
    <w:rsid w:val="00053ABC"/>
    <w:rsid w:val="00053F44"/>
    <w:rsid w:val="000543B5"/>
    <w:rsid w:val="00055235"/>
    <w:rsid w:val="000556CC"/>
    <w:rsid w:val="000561CC"/>
    <w:rsid w:val="000563CF"/>
    <w:rsid w:val="00056B8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9C"/>
    <w:rsid w:val="00066BB9"/>
    <w:rsid w:val="00066D29"/>
    <w:rsid w:val="00067499"/>
    <w:rsid w:val="00067A88"/>
    <w:rsid w:val="00067DCC"/>
    <w:rsid w:val="00067EAF"/>
    <w:rsid w:val="0007051B"/>
    <w:rsid w:val="0007069E"/>
    <w:rsid w:val="000714BF"/>
    <w:rsid w:val="00071548"/>
    <w:rsid w:val="000716B1"/>
    <w:rsid w:val="00072F31"/>
    <w:rsid w:val="00072FE6"/>
    <w:rsid w:val="000738C7"/>
    <w:rsid w:val="00073C4C"/>
    <w:rsid w:val="000749D7"/>
    <w:rsid w:val="00074A01"/>
    <w:rsid w:val="00074DEB"/>
    <w:rsid w:val="00074E9E"/>
    <w:rsid w:val="0007511C"/>
    <w:rsid w:val="00075511"/>
    <w:rsid w:val="00075D27"/>
    <w:rsid w:val="0007632F"/>
    <w:rsid w:val="00076FB7"/>
    <w:rsid w:val="00077583"/>
    <w:rsid w:val="000775B4"/>
    <w:rsid w:val="000800D9"/>
    <w:rsid w:val="00080396"/>
    <w:rsid w:val="00080EE8"/>
    <w:rsid w:val="00080F53"/>
    <w:rsid w:val="0008241E"/>
    <w:rsid w:val="0008284D"/>
    <w:rsid w:val="00082D12"/>
    <w:rsid w:val="00082F6A"/>
    <w:rsid w:val="0008369A"/>
    <w:rsid w:val="0008436A"/>
    <w:rsid w:val="000851E4"/>
    <w:rsid w:val="00085478"/>
    <w:rsid w:val="00085609"/>
    <w:rsid w:val="000859C8"/>
    <w:rsid w:val="00086C16"/>
    <w:rsid w:val="00086D57"/>
    <w:rsid w:val="00086DDB"/>
    <w:rsid w:val="00087211"/>
    <w:rsid w:val="000873A9"/>
    <w:rsid w:val="000876C6"/>
    <w:rsid w:val="00087BA7"/>
    <w:rsid w:val="00087EFE"/>
    <w:rsid w:val="00090235"/>
    <w:rsid w:val="000903D5"/>
    <w:rsid w:val="000904B3"/>
    <w:rsid w:val="00090916"/>
    <w:rsid w:val="00090F9B"/>
    <w:rsid w:val="00091346"/>
    <w:rsid w:val="000917F2"/>
    <w:rsid w:val="00091C9D"/>
    <w:rsid w:val="000926FD"/>
    <w:rsid w:val="0009436D"/>
    <w:rsid w:val="00094604"/>
    <w:rsid w:val="00095834"/>
    <w:rsid w:val="00095A99"/>
    <w:rsid w:val="0009724E"/>
    <w:rsid w:val="00097B80"/>
    <w:rsid w:val="000A05FB"/>
    <w:rsid w:val="000A09BB"/>
    <w:rsid w:val="000A0DFE"/>
    <w:rsid w:val="000A0F5D"/>
    <w:rsid w:val="000A1E34"/>
    <w:rsid w:val="000A202B"/>
    <w:rsid w:val="000A2CBA"/>
    <w:rsid w:val="000A2D88"/>
    <w:rsid w:val="000A3036"/>
    <w:rsid w:val="000A39EF"/>
    <w:rsid w:val="000A47F3"/>
    <w:rsid w:val="000A5738"/>
    <w:rsid w:val="000A5FB1"/>
    <w:rsid w:val="000A6BBE"/>
    <w:rsid w:val="000A76C1"/>
    <w:rsid w:val="000A7BF8"/>
    <w:rsid w:val="000A7E99"/>
    <w:rsid w:val="000B049C"/>
    <w:rsid w:val="000B0CED"/>
    <w:rsid w:val="000B1FFE"/>
    <w:rsid w:val="000B2E23"/>
    <w:rsid w:val="000B36CB"/>
    <w:rsid w:val="000B3B33"/>
    <w:rsid w:val="000B4CA8"/>
    <w:rsid w:val="000B4E01"/>
    <w:rsid w:val="000B4E6D"/>
    <w:rsid w:val="000B4E90"/>
    <w:rsid w:val="000B51DF"/>
    <w:rsid w:val="000B5255"/>
    <w:rsid w:val="000B653C"/>
    <w:rsid w:val="000B685D"/>
    <w:rsid w:val="000B7223"/>
    <w:rsid w:val="000C006A"/>
    <w:rsid w:val="000C02F3"/>
    <w:rsid w:val="000C18E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15"/>
    <w:rsid w:val="000D0419"/>
    <w:rsid w:val="000D0F58"/>
    <w:rsid w:val="000D13D6"/>
    <w:rsid w:val="000D18E9"/>
    <w:rsid w:val="000D19C4"/>
    <w:rsid w:val="000D26D8"/>
    <w:rsid w:val="000D412D"/>
    <w:rsid w:val="000D4406"/>
    <w:rsid w:val="000D4B9C"/>
    <w:rsid w:val="000D4E2B"/>
    <w:rsid w:val="000D500B"/>
    <w:rsid w:val="000D5C58"/>
    <w:rsid w:val="000D638A"/>
    <w:rsid w:val="000D71C2"/>
    <w:rsid w:val="000D746E"/>
    <w:rsid w:val="000D7494"/>
    <w:rsid w:val="000D7750"/>
    <w:rsid w:val="000D7AD2"/>
    <w:rsid w:val="000E083B"/>
    <w:rsid w:val="000E0EAE"/>
    <w:rsid w:val="000E10BD"/>
    <w:rsid w:val="000E149B"/>
    <w:rsid w:val="000E15C6"/>
    <w:rsid w:val="000E1743"/>
    <w:rsid w:val="000E174A"/>
    <w:rsid w:val="000E2119"/>
    <w:rsid w:val="000E266E"/>
    <w:rsid w:val="000E2FD9"/>
    <w:rsid w:val="000E31D4"/>
    <w:rsid w:val="000E3448"/>
    <w:rsid w:val="000E37BD"/>
    <w:rsid w:val="000E3A87"/>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589"/>
    <w:rsid w:val="000F1B57"/>
    <w:rsid w:val="000F2282"/>
    <w:rsid w:val="000F2369"/>
    <w:rsid w:val="000F2464"/>
    <w:rsid w:val="000F2FF1"/>
    <w:rsid w:val="000F32FF"/>
    <w:rsid w:val="000F36E8"/>
    <w:rsid w:val="000F403D"/>
    <w:rsid w:val="000F4071"/>
    <w:rsid w:val="000F453A"/>
    <w:rsid w:val="000F4AA3"/>
    <w:rsid w:val="000F4B8F"/>
    <w:rsid w:val="000F50B2"/>
    <w:rsid w:val="000F513D"/>
    <w:rsid w:val="000F52CE"/>
    <w:rsid w:val="000F5948"/>
    <w:rsid w:val="000F7102"/>
    <w:rsid w:val="00100B24"/>
    <w:rsid w:val="00100B38"/>
    <w:rsid w:val="001010F7"/>
    <w:rsid w:val="00101313"/>
    <w:rsid w:val="00101C48"/>
    <w:rsid w:val="00101DB0"/>
    <w:rsid w:val="00101E31"/>
    <w:rsid w:val="00101E6A"/>
    <w:rsid w:val="0010270D"/>
    <w:rsid w:val="00102D1D"/>
    <w:rsid w:val="00102F9B"/>
    <w:rsid w:val="00103779"/>
    <w:rsid w:val="001045A6"/>
    <w:rsid w:val="00104948"/>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4396"/>
    <w:rsid w:val="00115438"/>
    <w:rsid w:val="00115E32"/>
    <w:rsid w:val="00116A84"/>
    <w:rsid w:val="00116AAA"/>
    <w:rsid w:val="00117292"/>
    <w:rsid w:val="0011798C"/>
    <w:rsid w:val="00117DD0"/>
    <w:rsid w:val="00120F58"/>
    <w:rsid w:val="00121509"/>
    <w:rsid w:val="00121867"/>
    <w:rsid w:val="00121982"/>
    <w:rsid w:val="00121A8C"/>
    <w:rsid w:val="00121AA5"/>
    <w:rsid w:val="0012267C"/>
    <w:rsid w:val="001229FD"/>
    <w:rsid w:val="00122B91"/>
    <w:rsid w:val="00123A5C"/>
    <w:rsid w:val="00124338"/>
    <w:rsid w:val="00124345"/>
    <w:rsid w:val="00124FB1"/>
    <w:rsid w:val="00125082"/>
    <w:rsid w:val="0012584E"/>
    <w:rsid w:val="00125E03"/>
    <w:rsid w:val="0012639E"/>
    <w:rsid w:val="00127196"/>
    <w:rsid w:val="001275FB"/>
    <w:rsid w:val="00127F38"/>
    <w:rsid w:val="0013010B"/>
    <w:rsid w:val="0013140B"/>
    <w:rsid w:val="00131BA4"/>
    <w:rsid w:val="00132347"/>
    <w:rsid w:val="001329A7"/>
    <w:rsid w:val="00132BAE"/>
    <w:rsid w:val="00132C73"/>
    <w:rsid w:val="00132FC0"/>
    <w:rsid w:val="00133413"/>
    <w:rsid w:val="0013353A"/>
    <w:rsid w:val="00134825"/>
    <w:rsid w:val="0013485F"/>
    <w:rsid w:val="00135122"/>
    <w:rsid w:val="001351A4"/>
    <w:rsid w:val="00135B56"/>
    <w:rsid w:val="00135EEE"/>
    <w:rsid w:val="0013610E"/>
    <w:rsid w:val="00136424"/>
    <w:rsid w:val="001365CA"/>
    <w:rsid w:val="00136624"/>
    <w:rsid w:val="00136ACC"/>
    <w:rsid w:val="00137512"/>
    <w:rsid w:val="00137651"/>
    <w:rsid w:val="00140D50"/>
    <w:rsid w:val="00141292"/>
    <w:rsid w:val="001418FA"/>
    <w:rsid w:val="00141BF1"/>
    <w:rsid w:val="00142352"/>
    <w:rsid w:val="00142759"/>
    <w:rsid w:val="0014277F"/>
    <w:rsid w:val="001427AB"/>
    <w:rsid w:val="001429E3"/>
    <w:rsid w:val="00142AB7"/>
    <w:rsid w:val="00143283"/>
    <w:rsid w:val="00143338"/>
    <w:rsid w:val="00143940"/>
    <w:rsid w:val="0014414A"/>
    <w:rsid w:val="001451CC"/>
    <w:rsid w:val="001455B2"/>
    <w:rsid w:val="0014578C"/>
    <w:rsid w:val="00145B8E"/>
    <w:rsid w:val="00145F3F"/>
    <w:rsid w:val="00146BC9"/>
    <w:rsid w:val="00147552"/>
    <w:rsid w:val="001475EA"/>
    <w:rsid w:val="00147A63"/>
    <w:rsid w:val="00147A8C"/>
    <w:rsid w:val="0015079A"/>
    <w:rsid w:val="00150D95"/>
    <w:rsid w:val="00150E77"/>
    <w:rsid w:val="0015105D"/>
    <w:rsid w:val="0015376E"/>
    <w:rsid w:val="001538C5"/>
    <w:rsid w:val="00153D1C"/>
    <w:rsid w:val="00154487"/>
    <w:rsid w:val="00154BC7"/>
    <w:rsid w:val="0015529C"/>
    <w:rsid w:val="00155354"/>
    <w:rsid w:val="00155896"/>
    <w:rsid w:val="00156148"/>
    <w:rsid w:val="00156AC9"/>
    <w:rsid w:val="001578F5"/>
    <w:rsid w:val="00157F32"/>
    <w:rsid w:val="001607EC"/>
    <w:rsid w:val="001609D9"/>
    <w:rsid w:val="00160A4A"/>
    <w:rsid w:val="001640AF"/>
    <w:rsid w:val="00164443"/>
    <w:rsid w:val="001647BD"/>
    <w:rsid w:val="00164E7B"/>
    <w:rsid w:val="00166073"/>
    <w:rsid w:val="0016665C"/>
    <w:rsid w:val="00166EB7"/>
    <w:rsid w:val="00167192"/>
    <w:rsid w:val="00167555"/>
    <w:rsid w:val="001677BF"/>
    <w:rsid w:val="00167A34"/>
    <w:rsid w:val="00167E09"/>
    <w:rsid w:val="001702C6"/>
    <w:rsid w:val="00170676"/>
    <w:rsid w:val="00170753"/>
    <w:rsid w:val="00170BCF"/>
    <w:rsid w:val="00171470"/>
    <w:rsid w:val="0017154D"/>
    <w:rsid w:val="00171C73"/>
    <w:rsid w:val="00171FE7"/>
    <w:rsid w:val="0017277D"/>
    <w:rsid w:val="00172D53"/>
    <w:rsid w:val="00173ACB"/>
    <w:rsid w:val="00173E9D"/>
    <w:rsid w:val="001741F9"/>
    <w:rsid w:val="0017496C"/>
    <w:rsid w:val="00174A4C"/>
    <w:rsid w:val="00174EE0"/>
    <w:rsid w:val="0017506F"/>
    <w:rsid w:val="0017533E"/>
    <w:rsid w:val="00176FD3"/>
    <w:rsid w:val="00177EC6"/>
    <w:rsid w:val="001801B7"/>
    <w:rsid w:val="00180340"/>
    <w:rsid w:val="00180466"/>
    <w:rsid w:val="00181168"/>
    <w:rsid w:val="00181511"/>
    <w:rsid w:val="00181F5E"/>
    <w:rsid w:val="00182729"/>
    <w:rsid w:val="00182BC7"/>
    <w:rsid w:val="00182CBF"/>
    <w:rsid w:val="00182E25"/>
    <w:rsid w:val="0018349F"/>
    <w:rsid w:val="0018359F"/>
    <w:rsid w:val="001837E9"/>
    <w:rsid w:val="00183AD9"/>
    <w:rsid w:val="00183B66"/>
    <w:rsid w:val="00183BC8"/>
    <w:rsid w:val="00183BF1"/>
    <w:rsid w:val="001849BD"/>
    <w:rsid w:val="001853B6"/>
    <w:rsid w:val="00185454"/>
    <w:rsid w:val="00185997"/>
    <w:rsid w:val="00185BC4"/>
    <w:rsid w:val="001865A6"/>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95"/>
    <w:rsid w:val="00197943"/>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15A"/>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4F5"/>
    <w:rsid w:val="001B370C"/>
    <w:rsid w:val="001B381F"/>
    <w:rsid w:val="001B3C7D"/>
    <w:rsid w:val="001B3F4C"/>
    <w:rsid w:val="001B4041"/>
    <w:rsid w:val="001B4266"/>
    <w:rsid w:val="001B4AA6"/>
    <w:rsid w:val="001B4F43"/>
    <w:rsid w:val="001B50F3"/>
    <w:rsid w:val="001B53D6"/>
    <w:rsid w:val="001B598F"/>
    <w:rsid w:val="001B59DE"/>
    <w:rsid w:val="001B77FA"/>
    <w:rsid w:val="001C11AC"/>
    <w:rsid w:val="001C1405"/>
    <w:rsid w:val="001C1508"/>
    <w:rsid w:val="001C1970"/>
    <w:rsid w:val="001C1AD0"/>
    <w:rsid w:val="001C1CC5"/>
    <w:rsid w:val="001C24BC"/>
    <w:rsid w:val="001C305A"/>
    <w:rsid w:val="001C37BD"/>
    <w:rsid w:val="001C45C1"/>
    <w:rsid w:val="001C468D"/>
    <w:rsid w:val="001C4F12"/>
    <w:rsid w:val="001C545C"/>
    <w:rsid w:val="001C5D36"/>
    <w:rsid w:val="001C635E"/>
    <w:rsid w:val="001C6757"/>
    <w:rsid w:val="001C6A8E"/>
    <w:rsid w:val="001C762B"/>
    <w:rsid w:val="001C7C4B"/>
    <w:rsid w:val="001C7F48"/>
    <w:rsid w:val="001D2623"/>
    <w:rsid w:val="001D2CB6"/>
    <w:rsid w:val="001D37D8"/>
    <w:rsid w:val="001D414C"/>
    <w:rsid w:val="001D41F4"/>
    <w:rsid w:val="001D540E"/>
    <w:rsid w:val="001D5752"/>
    <w:rsid w:val="001D612E"/>
    <w:rsid w:val="001D65F8"/>
    <w:rsid w:val="001D7492"/>
    <w:rsid w:val="001D77E6"/>
    <w:rsid w:val="001D7890"/>
    <w:rsid w:val="001E0107"/>
    <w:rsid w:val="001E14F9"/>
    <w:rsid w:val="001E2433"/>
    <w:rsid w:val="001E250F"/>
    <w:rsid w:val="001E274D"/>
    <w:rsid w:val="001E2BC5"/>
    <w:rsid w:val="001E30E4"/>
    <w:rsid w:val="001E31AE"/>
    <w:rsid w:val="001E3801"/>
    <w:rsid w:val="001E3D5A"/>
    <w:rsid w:val="001E4891"/>
    <w:rsid w:val="001E494D"/>
    <w:rsid w:val="001E4AEF"/>
    <w:rsid w:val="001E4C29"/>
    <w:rsid w:val="001E4DB2"/>
    <w:rsid w:val="001E5701"/>
    <w:rsid w:val="001E61DF"/>
    <w:rsid w:val="001E68F8"/>
    <w:rsid w:val="001E76C7"/>
    <w:rsid w:val="001E7E24"/>
    <w:rsid w:val="001F04C1"/>
    <w:rsid w:val="001F15A0"/>
    <w:rsid w:val="001F1D6C"/>
    <w:rsid w:val="001F1DB6"/>
    <w:rsid w:val="001F1FB1"/>
    <w:rsid w:val="001F2168"/>
    <w:rsid w:val="001F273C"/>
    <w:rsid w:val="001F2E11"/>
    <w:rsid w:val="001F2EB6"/>
    <w:rsid w:val="001F3174"/>
    <w:rsid w:val="001F421B"/>
    <w:rsid w:val="001F5180"/>
    <w:rsid w:val="001F573E"/>
    <w:rsid w:val="001F5ED0"/>
    <w:rsid w:val="001F62B2"/>
    <w:rsid w:val="001F6551"/>
    <w:rsid w:val="001F6777"/>
    <w:rsid w:val="001F70BC"/>
    <w:rsid w:val="001F74B8"/>
    <w:rsid w:val="001F78B9"/>
    <w:rsid w:val="001F7BB6"/>
    <w:rsid w:val="001F7C60"/>
    <w:rsid w:val="00200101"/>
    <w:rsid w:val="00200212"/>
    <w:rsid w:val="00200BE3"/>
    <w:rsid w:val="00200F5D"/>
    <w:rsid w:val="002014CF"/>
    <w:rsid w:val="00201FD4"/>
    <w:rsid w:val="002022F2"/>
    <w:rsid w:val="00202323"/>
    <w:rsid w:val="0020254E"/>
    <w:rsid w:val="002027D7"/>
    <w:rsid w:val="00202A46"/>
    <w:rsid w:val="00202B69"/>
    <w:rsid w:val="00202DC9"/>
    <w:rsid w:val="00202F59"/>
    <w:rsid w:val="00203725"/>
    <w:rsid w:val="002037C0"/>
    <w:rsid w:val="00203D02"/>
    <w:rsid w:val="0020417D"/>
    <w:rsid w:val="002058A4"/>
    <w:rsid w:val="002059C4"/>
    <w:rsid w:val="00206179"/>
    <w:rsid w:val="002066F0"/>
    <w:rsid w:val="00206D65"/>
    <w:rsid w:val="0020734F"/>
    <w:rsid w:val="002078CF"/>
    <w:rsid w:val="0020796D"/>
    <w:rsid w:val="00207CC3"/>
    <w:rsid w:val="00207E02"/>
    <w:rsid w:val="00207E40"/>
    <w:rsid w:val="00207FAC"/>
    <w:rsid w:val="00210068"/>
    <w:rsid w:val="002101DC"/>
    <w:rsid w:val="00210594"/>
    <w:rsid w:val="00210870"/>
    <w:rsid w:val="002118D4"/>
    <w:rsid w:val="00212C25"/>
    <w:rsid w:val="00212E19"/>
    <w:rsid w:val="00212F68"/>
    <w:rsid w:val="002135C6"/>
    <w:rsid w:val="002140C5"/>
    <w:rsid w:val="00214B9D"/>
    <w:rsid w:val="00214D4B"/>
    <w:rsid w:val="00215B09"/>
    <w:rsid w:val="00215DB0"/>
    <w:rsid w:val="00215FB5"/>
    <w:rsid w:val="002163DC"/>
    <w:rsid w:val="00216723"/>
    <w:rsid w:val="00216766"/>
    <w:rsid w:val="00216820"/>
    <w:rsid w:val="00217893"/>
    <w:rsid w:val="00220212"/>
    <w:rsid w:val="00220588"/>
    <w:rsid w:val="0022062F"/>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CAE"/>
    <w:rsid w:val="00227D7C"/>
    <w:rsid w:val="00227D8C"/>
    <w:rsid w:val="002306AB"/>
    <w:rsid w:val="00231166"/>
    <w:rsid w:val="00231F9F"/>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CA6"/>
    <w:rsid w:val="002411C2"/>
    <w:rsid w:val="002415C7"/>
    <w:rsid w:val="0024180E"/>
    <w:rsid w:val="00241D43"/>
    <w:rsid w:val="00242459"/>
    <w:rsid w:val="002425E8"/>
    <w:rsid w:val="0024277B"/>
    <w:rsid w:val="00242CEB"/>
    <w:rsid w:val="002430AE"/>
    <w:rsid w:val="00243CC0"/>
    <w:rsid w:val="00244269"/>
    <w:rsid w:val="00244688"/>
    <w:rsid w:val="00245655"/>
    <w:rsid w:val="00245DD5"/>
    <w:rsid w:val="00245E8F"/>
    <w:rsid w:val="0024735B"/>
    <w:rsid w:val="002476D5"/>
    <w:rsid w:val="002504C0"/>
    <w:rsid w:val="002510C4"/>
    <w:rsid w:val="0025176F"/>
    <w:rsid w:val="00251D4A"/>
    <w:rsid w:val="00252A35"/>
    <w:rsid w:val="00253090"/>
    <w:rsid w:val="00253C3C"/>
    <w:rsid w:val="00253D7F"/>
    <w:rsid w:val="00254895"/>
    <w:rsid w:val="00254B13"/>
    <w:rsid w:val="00255225"/>
    <w:rsid w:val="00255860"/>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12"/>
    <w:rsid w:val="0026491C"/>
    <w:rsid w:val="00264B13"/>
    <w:rsid w:val="00264EBF"/>
    <w:rsid w:val="0026649F"/>
    <w:rsid w:val="002670AA"/>
    <w:rsid w:val="00267262"/>
    <w:rsid w:val="00267310"/>
    <w:rsid w:val="00267751"/>
    <w:rsid w:val="002677F7"/>
    <w:rsid w:val="00267E33"/>
    <w:rsid w:val="00267E9A"/>
    <w:rsid w:val="00270113"/>
    <w:rsid w:val="002701C2"/>
    <w:rsid w:val="002707A9"/>
    <w:rsid w:val="002713FB"/>
    <w:rsid w:val="00271411"/>
    <w:rsid w:val="002716D8"/>
    <w:rsid w:val="00272038"/>
    <w:rsid w:val="0027236E"/>
    <w:rsid w:val="00272857"/>
    <w:rsid w:val="0027399D"/>
    <w:rsid w:val="00273F59"/>
    <w:rsid w:val="00274C8A"/>
    <w:rsid w:val="00274E50"/>
    <w:rsid w:val="0027575B"/>
    <w:rsid w:val="00275B72"/>
    <w:rsid w:val="002764E2"/>
    <w:rsid w:val="00277535"/>
    <w:rsid w:val="00277634"/>
    <w:rsid w:val="0027776A"/>
    <w:rsid w:val="002779A1"/>
    <w:rsid w:val="00280265"/>
    <w:rsid w:val="00280AF0"/>
    <w:rsid w:val="00281309"/>
    <w:rsid w:val="00281581"/>
    <w:rsid w:val="00281735"/>
    <w:rsid w:val="002827A2"/>
    <w:rsid w:val="002827E4"/>
    <w:rsid w:val="00282C67"/>
    <w:rsid w:val="00282E1F"/>
    <w:rsid w:val="00283156"/>
    <w:rsid w:val="00283391"/>
    <w:rsid w:val="00283C6E"/>
    <w:rsid w:val="00283D6A"/>
    <w:rsid w:val="00284221"/>
    <w:rsid w:val="002847F1"/>
    <w:rsid w:val="00285B02"/>
    <w:rsid w:val="00285C1A"/>
    <w:rsid w:val="00285E5E"/>
    <w:rsid w:val="002863DA"/>
    <w:rsid w:val="0028647F"/>
    <w:rsid w:val="00287AAA"/>
    <w:rsid w:val="002907D9"/>
    <w:rsid w:val="00290850"/>
    <w:rsid w:val="00290E7C"/>
    <w:rsid w:val="00290F12"/>
    <w:rsid w:val="00291161"/>
    <w:rsid w:val="00291DCB"/>
    <w:rsid w:val="0029216D"/>
    <w:rsid w:val="002926A1"/>
    <w:rsid w:val="0029483D"/>
    <w:rsid w:val="00294B97"/>
    <w:rsid w:val="00294BE3"/>
    <w:rsid w:val="002955C5"/>
    <w:rsid w:val="00295EE2"/>
    <w:rsid w:val="002960E2"/>
    <w:rsid w:val="002970CF"/>
    <w:rsid w:val="00297179"/>
    <w:rsid w:val="00297490"/>
    <w:rsid w:val="002974D4"/>
    <w:rsid w:val="0029750A"/>
    <w:rsid w:val="002A00F8"/>
    <w:rsid w:val="002A1B78"/>
    <w:rsid w:val="002A1EB6"/>
    <w:rsid w:val="002A25D9"/>
    <w:rsid w:val="002A3684"/>
    <w:rsid w:val="002A3B3E"/>
    <w:rsid w:val="002A3C89"/>
    <w:rsid w:val="002A3EFD"/>
    <w:rsid w:val="002A43AA"/>
    <w:rsid w:val="002A4AC9"/>
    <w:rsid w:val="002A5143"/>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FCD"/>
    <w:rsid w:val="002B32CA"/>
    <w:rsid w:val="002B3F04"/>
    <w:rsid w:val="002B42DA"/>
    <w:rsid w:val="002B49CA"/>
    <w:rsid w:val="002B4DFD"/>
    <w:rsid w:val="002B5071"/>
    <w:rsid w:val="002B6251"/>
    <w:rsid w:val="002B6B9E"/>
    <w:rsid w:val="002B6E5B"/>
    <w:rsid w:val="002B6FF7"/>
    <w:rsid w:val="002B75F7"/>
    <w:rsid w:val="002C14FC"/>
    <w:rsid w:val="002C17A0"/>
    <w:rsid w:val="002C1FB6"/>
    <w:rsid w:val="002C215A"/>
    <w:rsid w:val="002C27BD"/>
    <w:rsid w:val="002C2936"/>
    <w:rsid w:val="002C2A10"/>
    <w:rsid w:val="002C2A21"/>
    <w:rsid w:val="002C2DD1"/>
    <w:rsid w:val="002C35EC"/>
    <w:rsid w:val="002C362D"/>
    <w:rsid w:val="002C368D"/>
    <w:rsid w:val="002C3BBC"/>
    <w:rsid w:val="002C42B3"/>
    <w:rsid w:val="002C4AE8"/>
    <w:rsid w:val="002C5249"/>
    <w:rsid w:val="002C52C2"/>
    <w:rsid w:val="002C53E8"/>
    <w:rsid w:val="002C5826"/>
    <w:rsid w:val="002C590C"/>
    <w:rsid w:val="002C5FF7"/>
    <w:rsid w:val="002C65B9"/>
    <w:rsid w:val="002C7383"/>
    <w:rsid w:val="002D085D"/>
    <w:rsid w:val="002D0E75"/>
    <w:rsid w:val="002D1083"/>
    <w:rsid w:val="002D1C99"/>
    <w:rsid w:val="002D1EFA"/>
    <w:rsid w:val="002D236C"/>
    <w:rsid w:val="002D28EF"/>
    <w:rsid w:val="002D3712"/>
    <w:rsid w:val="002D4257"/>
    <w:rsid w:val="002D470F"/>
    <w:rsid w:val="002D48BB"/>
    <w:rsid w:val="002D4A07"/>
    <w:rsid w:val="002D51D8"/>
    <w:rsid w:val="002D54D5"/>
    <w:rsid w:val="002D5ABC"/>
    <w:rsid w:val="002D61AE"/>
    <w:rsid w:val="002D6348"/>
    <w:rsid w:val="002D6D4F"/>
    <w:rsid w:val="002D6D51"/>
    <w:rsid w:val="002D6E52"/>
    <w:rsid w:val="002D6F74"/>
    <w:rsid w:val="002D71B6"/>
    <w:rsid w:val="002D7F06"/>
    <w:rsid w:val="002E00F1"/>
    <w:rsid w:val="002E02B7"/>
    <w:rsid w:val="002E0EFA"/>
    <w:rsid w:val="002E115D"/>
    <w:rsid w:val="002E120E"/>
    <w:rsid w:val="002E1796"/>
    <w:rsid w:val="002E259F"/>
    <w:rsid w:val="002E2B93"/>
    <w:rsid w:val="002E2CD8"/>
    <w:rsid w:val="002E348F"/>
    <w:rsid w:val="002E3C32"/>
    <w:rsid w:val="002E4A5A"/>
    <w:rsid w:val="002E5C9B"/>
    <w:rsid w:val="002E5EA9"/>
    <w:rsid w:val="002E6BB6"/>
    <w:rsid w:val="002E6F65"/>
    <w:rsid w:val="002F02EA"/>
    <w:rsid w:val="002F05C1"/>
    <w:rsid w:val="002F0663"/>
    <w:rsid w:val="002F0FBA"/>
    <w:rsid w:val="002F12E7"/>
    <w:rsid w:val="002F148F"/>
    <w:rsid w:val="002F1998"/>
    <w:rsid w:val="002F1CD9"/>
    <w:rsid w:val="002F1D5C"/>
    <w:rsid w:val="002F23D3"/>
    <w:rsid w:val="002F249A"/>
    <w:rsid w:val="002F396F"/>
    <w:rsid w:val="002F44C0"/>
    <w:rsid w:val="002F536E"/>
    <w:rsid w:val="002F5A85"/>
    <w:rsid w:val="002F5EE2"/>
    <w:rsid w:val="002F5F47"/>
    <w:rsid w:val="002F5F8E"/>
    <w:rsid w:val="002F67FD"/>
    <w:rsid w:val="002F6A4D"/>
    <w:rsid w:val="002F6EDD"/>
    <w:rsid w:val="002F7A04"/>
    <w:rsid w:val="002F7B28"/>
    <w:rsid w:val="002F7D23"/>
    <w:rsid w:val="00300BAF"/>
    <w:rsid w:val="00300FEF"/>
    <w:rsid w:val="00301185"/>
    <w:rsid w:val="00301B49"/>
    <w:rsid w:val="0030230E"/>
    <w:rsid w:val="0030307E"/>
    <w:rsid w:val="00303093"/>
    <w:rsid w:val="0030313E"/>
    <w:rsid w:val="00303395"/>
    <w:rsid w:val="00303C2A"/>
    <w:rsid w:val="00303D02"/>
    <w:rsid w:val="003049FC"/>
    <w:rsid w:val="00304E45"/>
    <w:rsid w:val="00305D7A"/>
    <w:rsid w:val="00306737"/>
    <w:rsid w:val="00306D9F"/>
    <w:rsid w:val="00306F87"/>
    <w:rsid w:val="003074D1"/>
    <w:rsid w:val="00307648"/>
    <w:rsid w:val="00307836"/>
    <w:rsid w:val="00307D1E"/>
    <w:rsid w:val="003101E1"/>
    <w:rsid w:val="00310753"/>
    <w:rsid w:val="0031109D"/>
    <w:rsid w:val="00311111"/>
    <w:rsid w:val="00311355"/>
    <w:rsid w:val="00311455"/>
    <w:rsid w:val="003127FC"/>
    <w:rsid w:val="0031284C"/>
    <w:rsid w:val="003129CC"/>
    <w:rsid w:val="00312FEE"/>
    <w:rsid w:val="00313947"/>
    <w:rsid w:val="00313A09"/>
    <w:rsid w:val="00313C2B"/>
    <w:rsid w:val="0031420A"/>
    <w:rsid w:val="00314972"/>
    <w:rsid w:val="00314A80"/>
    <w:rsid w:val="00314BA3"/>
    <w:rsid w:val="003155D3"/>
    <w:rsid w:val="00317AC3"/>
    <w:rsid w:val="00320115"/>
    <w:rsid w:val="003205C2"/>
    <w:rsid w:val="00321802"/>
    <w:rsid w:val="00321A79"/>
    <w:rsid w:val="00321B1F"/>
    <w:rsid w:val="003225D1"/>
    <w:rsid w:val="0032266C"/>
    <w:rsid w:val="003232C3"/>
    <w:rsid w:val="00324073"/>
    <w:rsid w:val="003241B0"/>
    <w:rsid w:val="003241B4"/>
    <w:rsid w:val="0032494C"/>
    <w:rsid w:val="00324977"/>
    <w:rsid w:val="003251BF"/>
    <w:rsid w:val="00325243"/>
    <w:rsid w:val="00325A84"/>
    <w:rsid w:val="00325BB7"/>
    <w:rsid w:val="00325D58"/>
    <w:rsid w:val="00325F1F"/>
    <w:rsid w:val="00326357"/>
    <w:rsid w:val="00326CB7"/>
    <w:rsid w:val="00326F19"/>
    <w:rsid w:val="00326F9E"/>
    <w:rsid w:val="003300F2"/>
    <w:rsid w:val="00331673"/>
    <w:rsid w:val="00331ED1"/>
    <w:rsid w:val="003328D9"/>
    <w:rsid w:val="00332FE3"/>
    <w:rsid w:val="00333BFA"/>
    <w:rsid w:val="0033497F"/>
    <w:rsid w:val="00334AB7"/>
    <w:rsid w:val="00334D33"/>
    <w:rsid w:val="00334EB8"/>
    <w:rsid w:val="00335A01"/>
    <w:rsid w:val="00335BFF"/>
    <w:rsid w:val="00335DA5"/>
    <w:rsid w:val="0033642E"/>
    <w:rsid w:val="003406FD"/>
    <w:rsid w:val="00340F7A"/>
    <w:rsid w:val="003412D9"/>
    <w:rsid w:val="00341929"/>
    <w:rsid w:val="00341D20"/>
    <w:rsid w:val="00341D9A"/>
    <w:rsid w:val="00342369"/>
    <w:rsid w:val="00343586"/>
    <w:rsid w:val="003436A3"/>
    <w:rsid w:val="003436D5"/>
    <w:rsid w:val="00343AFE"/>
    <w:rsid w:val="0034460F"/>
    <w:rsid w:val="00344F46"/>
    <w:rsid w:val="00345141"/>
    <w:rsid w:val="003451F8"/>
    <w:rsid w:val="003453C2"/>
    <w:rsid w:val="00345FB3"/>
    <w:rsid w:val="0034631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75"/>
    <w:rsid w:val="00356D0D"/>
    <w:rsid w:val="003570C3"/>
    <w:rsid w:val="003576C1"/>
    <w:rsid w:val="00357807"/>
    <w:rsid w:val="00357BB8"/>
    <w:rsid w:val="00357C23"/>
    <w:rsid w:val="003600F2"/>
    <w:rsid w:val="00360DB9"/>
    <w:rsid w:val="00360F9B"/>
    <w:rsid w:val="003610BD"/>
    <w:rsid w:val="00361525"/>
    <w:rsid w:val="003617F1"/>
    <w:rsid w:val="0036181C"/>
    <w:rsid w:val="00362719"/>
    <w:rsid w:val="00363134"/>
    <w:rsid w:val="00364383"/>
    <w:rsid w:val="00365331"/>
    <w:rsid w:val="00365384"/>
    <w:rsid w:val="00365449"/>
    <w:rsid w:val="003660B8"/>
    <w:rsid w:val="00366CC1"/>
    <w:rsid w:val="003671C3"/>
    <w:rsid w:val="003678E1"/>
    <w:rsid w:val="00370489"/>
    <w:rsid w:val="00370682"/>
    <w:rsid w:val="003707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7D6"/>
    <w:rsid w:val="00382939"/>
    <w:rsid w:val="00382A83"/>
    <w:rsid w:val="003833CD"/>
    <w:rsid w:val="003835F5"/>
    <w:rsid w:val="00384F5A"/>
    <w:rsid w:val="00385D49"/>
    <w:rsid w:val="00386C04"/>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5E59"/>
    <w:rsid w:val="00396BDC"/>
    <w:rsid w:val="00396CB4"/>
    <w:rsid w:val="003977D0"/>
    <w:rsid w:val="00397FDE"/>
    <w:rsid w:val="003A00F1"/>
    <w:rsid w:val="003A050E"/>
    <w:rsid w:val="003A050F"/>
    <w:rsid w:val="003A0CAA"/>
    <w:rsid w:val="003A0EC0"/>
    <w:rsid w:val="003A1229"/>
    <w:rsid w:val="003A1F9F"/>
    <w:rsid w:val="003A2F4F"/>
    <w:rsid w:val="003A30C5"/>
    <w:rsid w:val="003A3B84"/>
    <w:rsid w:val="003A3C99"/>
    <w:rsid w:val="003A3E7D"/>
    <w:rsid w:val="003A429E"/>
    <w:rsid w:val="003A43DD"/>
    <w:rsid w:val="003A441C"/>
    <w:rsid w:val="003A4559"/>
    <w:rsid w:val="003A52FD"/>
    <w:rsid w:val="003A5309"/>
    <w:rsid w:val="003A636D"/>
    <w:rsid w:val="003A6480"/>
    <w:rsid w:val="003A65F9"/>
    <w:rsid w:val="003A6638"/>
    <w:rsid w:val="003A6652"/>
    <w:rsid w:val="003A683D"/>
    <w:rsid w:val="003A6967"/>
    <w:rsid w:val="003A6BC4"/>
    <w:rsid w:val="003A7E0C"/>
    <w:rsid w:val="003B03D1"/>
    <w:rsid w:val="003B07D4"/>
    <w:rsid w:val="003B0F1F"/>
    <w:rsid w:val="003B12DE"/>
    <w:rsid w:val="003B160F"/>
    <w:rsid w:val="003B3624"/>
    <w:rsid w:val="003B3660"/>
    <w:rsid w:val="003B386F"/>
    <w:rsid w:val="003B39F9"/>
    <w:rsid w:val="003B4138"/>
    <w:rsid w:val="003B58C9"/>
    <w:rsid w:val="003B62A6"/>
    <w:rsid w:val="003B6924"/>
    <w:rsid w:val="003B73B7"/>
    <w:rsid w:val="003B7634"/>
    <w:rsid w:val="003B78AD"/>
    <w:rsid w:val="003C018A"/>
    <w:rsid w:val="003C0221"/>
    <w:rsid w:val="003C07A3"/>
    <w:rsid w:val="003C126F"/>
    <w:rsid w:val="003C16E9"/>
    <w:rsid w:val="003C1AB1"/>
    <w:rsid w:val="003C1B53"/>
    <w:rsid w:val="003C1BFB"/>
    <w:rsid w:val="003C2412"/>
    <w:rsid w:val="003C24A6"/>
    <w:rsid w:val="003C253D"/>
    <w:rsid w:val="003C269A"/>
    <w:rsid w:val="003C2837"/>
    <w:rsid w:val="003C2EEB"/>
    <w:rsid w:val="003C34BF"/>
    <w:rsid w:val="003C3F49"/>
    <w:rsid w:val="003C4C02"/>
    <w:rsid w:val="003C4C53"/>
    <w:rsid w:val="003C50DB"/>
    <w:rsid w:val="003C5AB4"/>
    <w:rsid w:val="003C5CA2"/>
    <w:rsid w:val="003C5F33"/>
    <w:rsid w:val="003C6C3A"/>
    <w:rsid w:val="003C6C7B"/>
    <w:rsid w:val="003C7285"/>
    <w:rsid w:val="003C73E9"/>
    <w:rsid w:val="003C7763"/>
    <w:rsid w:val="003C7AFD"/>
    <w:rsid w:val="003C7CF1"/>
    <w:rsid w:val="003D0037"/>
    <w:rsid w:val="003D03D9"/>
    <w:rsid w:val="003D11CB"/>
    <w:rsid w:val="003D1383"/>
    <w:rsid w:val="003D2521"/>
    <w:rsid w:val="003D25EF"/>
    <w:rsid w:val="003D31EF"/>
    <w:rsid w:val="003D33F6"/>
    <w:rsid w:val="003D346C"/>
    <w:rsid w:val="003D3597"/>
    <w:rsid w:val="003D3D4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38E8"/>
    <w:rsid w:val="003E4314"/>
    <w:rsid w:val="003E436D"/>
    <w:rsid w:val="003E4AC7"/>
    <w:rsid w:val="003E4DB9"/>
    <w:rsid w:val="003E51C1"/>
    <w:rsid w:val="003E6626"/>
    <w:rsid w:val="003E664F"/>
    <w:rsid w:val="003E7048"/>
    <w:rsid w:val="003E713F"/>
    <w:rsid w:val="003E73DB"/>
    <w:rsid w:val="003E7AE5"/>
    <w:rsid w:val="003E7F39"/>
    <w:rsid w:val="003F0093"/>
    <w:rsid w:val="003F0266"/>
    <w:rsid w:val="003F040B"/>
    <w:rsid w:val="003F084C"/>
    <w:rsid w:val="003F092C"/>
    <w:rsid w:val="003F0DA7"/>
    <w:rsid w:val="003F138E"/>
    <w:rsid w:val="003F139A"/>
    <w:rsid w:val="003F14C3"/>
    <w:rsid w:val="003F1531"/>
    <w:rsid w:val="003F18FD"/>
    <w:rsid w:val="003F1B76"/>
    <w:rsid w:val="003F1CE4"/>
    <w:rsid w:val="003F1D78"/>
    <w:rsid w:val="003F1F79"/>
    <w:rsid w:val="003F2587"/>
    <w:rsid w:val="003F25CB"/>
    <w:rsid w:val="003F36F6"/>
    <w:rsid w:val="003F3C34"/>
    <w:rsid w:val="003F3EFE"/>
    <w:rsid w:val="003F3FC9"/>
    <w:rsid w:val="003F4245"/>
    <w:rsid w:val="003F5489"/>
    <w:rsid w:val="003F54D8"/>
    <w:rsid w:val="003F54F0"/>
    <w:rsid w:val="003F5913"/>
    <w:rsid w:val="003F6806"/>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05E"/>
    <w:rsid w:val="0040657F"/>
    <w:rsid w:val="00406B9B"/>
    <w:rsid w:val="00407939"/>
    <w:rsid w:val="00407E1E"/>
    <w:rsid w:val="00410349"/>
    <w:rsid w:val="00410936"/>
    <w:rsid w:val="00410A15"/>
    <w:rsid w:val="0041188F"/>
    <w:rsid w:val="00411B94"/>
    <w:rsid w:val="00411BD7"/>
    <w:rsid w:val="0041208A"/>
    <w:rsid w:val="004132EE"/>
    <w:rsid w:val="0041361C"/>
    <w:rsid w:val="00413846"/>
    <w:rsid w:val="00413D2E"/>
    <w:rsid w:val="00413FA7"/>
    <w:rsid w:val="004147BD"/>
    <w:rsid w:val="00414C7E"/>
    <w:rsid w:val="004150BD"/>
    <w:rsid w:val="004157B6"/>
    <w:rsid w:val="0041685F"/>
    <w:rsid w:val="00416CD6"/>
    <w:rsid w:val="00416D08"/>
    <w:rsid w:val="004170BC"/>
    <w:rsid w:val="004173C4"/>
    <w:rsid w:val="00417604"/>
    <w:rsid w:val="00417954"/>
    <w:rsid w:val="00421D7D"/>
    <w:rsid w:val="0042288F"/>
    <w:rsid w:val="00424668"/>
    <w:rsid w:val="0042470D"/>
    <w:rsid w:val="00424B94"/>
    <w:rsid w:val="00424C4C"/>
    <w:rsid w:val="004252AF"/>
    <w:rsid w:val="0042578B"/>
    <w:rsid w:val="004257A5"/>
    <w:rsid w:val="00425CFB"/>
    <w:rsid w:val="0042788E"/>
    <w:rsid w:val="004310D0"/>
    <w:rsid w:val="00431627"/>
    <w:rsid w:val="00432574"/>
    <w:rsid w:val="0043288C"/>
    <w:rsid w:val="004332AA"/>
    <w:rsid w:val="0043335A"/>
    <w:rsid w:val="0043337E"/>
    <w:rsid w:val="00433991"/>
    <w:rsid w:val="00433A4A"/>
    <w:rsid w:val="00433FD7"/>
    <w:rsid w:val="004344CB"/>
    <w:rsid w:val="0043483A"/>
    <w:rsid w:val="004350FA"/>
    <w:rsid w:val="00435186"/>
    <w:rsid w:val="00435437"/>
    <w:rsid w:val="004356A8"/>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A96"/>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8B6"/>
    <w:rsid w:val="00451AF7"/>
    <w:rsid w:val="00451F5B"/>
    <w:rsid w:val="00451F73"/>
    <w:rsid w:val="00451FD4"/>
    <w:rsid w:val="004525F0"/>
    <w:rsid w:val="00452C1D"/>
    <w:rsid w:val="00452CC7"/>
    <w:rsid w:val="00452E47"/>
    <w:rsid w:val="00453770"/>
    <w:rsid w:val="004545ED"/>
    <w:rsid w:val="00454F45"/>
    <w:rsid w:val="00455131"/>
    <w:rsid w:val="00455810"/>
    <w:rsid w:val="00455A08"/>
    <w:rsid w:val="00455AA9"/>
    <w:rsid w:val="00455D76"/>
    <w:rsid w:val="00456067"/>
    <w:rsid w:val="00456537"/>
    <w:rsid w:val="00456A2D"/>
    <w:rsid w:val="00456B31"/>
    <w:rsid w:val="00457163"/>
    <w:rsid w:val="004576A1"/>
    <w:rsid w:val="0045773D"/>
    <w:rsid w:val="00457F5A"/>
    <w:rsid w:val="00460069"/>
    <w:rsid w:val="00460244"/>
    <w:rsid w:val="00460401"/>
    <w:rsid w:val="00460A16"/>
    <w:rsid w:val="0046176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180D"/>
    <w:rsid w:val="004720C4"/>
    <w:rsid w:val="00472910"/>
    <w:rsid w:val="004729D9"/>
    <w:rsid w:val="00472F7A"/>
    <w:rsid w:val="00472F8C"/>
    <w:rsid w:val="0047399D"/>
    <w:rsid w:val="00473DA9"/>
    <w:rsid w:val="004745B4"/>
    <w:rsid w:val="00475262"/>
    <w:rsid w:val="0047554A"/>
    <w:rsid w:val="00475F9B"/>
    <w:rsid w:val="00476119"/>
    <w:rsid w:val="0047687E"/>
    <w:rsid w:val="00476CDD"/>
    <w:rsid w:val="00476F8C"/>
    <w:rsid w:val="00477E28"/>
    <w:rsid w:val="00477E9D"/>
    <w:rsid w:val="004805AA"/>
    <w:rsid w:val="00481849"/>
    <w:rsid w:val="00482647"/>
    <w:rsid w:val="004826D9"/>
    <w:rsid w:val="00482BC0"/>
    <w:rsid w:val="00483066"/>
    <w:rsid w:val="00483462"/>
    <w:rsid w:val="00483E10"/>
    <w:rsid w:val="004847DE"/>
    <w:rsid w:val="00484906"/>
    <w:rsid w:val="00484ADF"/>
    <w:rsid w:val="00484E76"/>
    <w:rsid w:val="0048587E"/>
    <w:rsid w:val="00485E23"/>
    <w:rsid w:val="0048654D"/>
    <w:rsid w:val="00486650"/>
    <w:rsid w:val="004867B9"/>
    <w:rsid w:val="00486B0D"/>
    <w:rsid w:val="00486DCD"/>
    <w:rsid w:val="004873D5"/>
    <w:rsid w:val="004905CE"/>
    <w:rsid w:val="004909FF"/>
    <w:rsid w:val="0049102E"/>
    <w:rsid w:val="004916A8"/>
    <w:rsid w:val="004923AA"/>
    <w:rsid w:val="00492588"/>
    <w:rsid w:val="0049538A"/>
    <w:rsid w:val="004956C8"/>
    <w:rsid w:val="004959AE"/>
    <w:rsid w:val="00495F71"/>
    <w:rsid w:val="00496EFB"/>
    <w:rsid w:val="00497851"/>
    <w:rsid w:val="0049788B"/>
    <w:rsid w:val="00497DF3"/>
    <w:rsid w:val="004A01F5"/>
    <w:rsid w:val="004A0401"/>
    <w:rsid w:val="004A0E10"/>
    <w:rsid w:val="004A13CE"/>
    <w:rsid w:val="004A1BB5"/>
    <w:rsid w:val="004A282B"/>
    <w:rsid w:val="004A299F"/>
    <w:rsid w:val="004A29AC"/>
    <w:rsid w:val="004A2AD9"/>
    <w:rsid w:val="004A2CEE"/>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E0C"/>
    <w:rsid w:val="004B15B4"/>
    <w:rsid w:val="004B17A3"/>
    <w:rsid w:val="004B1B04"/>
    <w:rsid w:val="004B1F38"/>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CA"/>
    <w:rsid w:val="004C1141"/>
    <w:rsid w:val="004C11AA"/>
    <w:rsid w:val="004C29F1"/>
    <w:rsid w:val="004C346F"/>
    <w:rsid w:val="004C3894"/>
    <w:rsid w:val="004C3C5E"/>
    <w:rsid w:val="004C40E5"/>
    <w:rsid w:val="004C428D"/>
    <w:rsid w:val="004C42C8"/>
    <w:rsid w:val="004C432C"/>
    <w:rsid w:val="004C4413"/>
    <w:rsid w:val="004C4ADF"/>
    <w:rsid w:val="004C4FDA"/>
    <w:rsid w:val="004C5089"/>
    <w:rsid w:val="004C53C3"/>
    <w:rsid w:val="004C606C"/>
    <w:rsid w:val="004C7351"/>
    <w:rsid w:val="004C7DC4"/>
    <w:rsid w:val="004C7E0B"/>
    <w:rsid w:val="004C7E53"/>
    <w:rsid w:val="004D017C"/>
    <w:rsid w:val="004D1010"/>
    <w:rsid w:val="004D1899"/>
    <w:rsid w:val="004D1F12"/>
    <w:rsid w:val="004D248A"/>
    <w:rsid w:val="004D3BE3"/>
    <w:rsid w:val="004D459D"/>
    <w:rsid w:val="004D4C7B"/>
    <w:rsid w:val="004D5907"/>
    <w:rsid w:val="004D7072"/>
    <w:rsid w:val="004D7B52"/>
    <w:rsid w:val="004D7DFA"/>
    <w:rsid w:val="004E0049"/>
    <w:rsid w:val="004E0575"/>
    <w:rsid w:val="004E05A2"/>
    <w:rsid w:val="004E06BB"/>
    <w:rsid w:val="004E07B2"/>
    <w:rsid w:val="004E0D33"/>
    <w:rsid w:val="004E1135"/>
    <w:rsid w:val="004E13EA"/>
    <w:rsid w:val="004E1E30"/>
    <w:rsid w:val="004E1FB0"/>
    <w:rsid w:val="004E2034"/>
    <w:rsid w:val="004E2171"/>
    <w:rsid w:val="004E2550"/>
    <w:rsid w:val="004E3243"/>
    <w:rsid w:val="004E341E"/>
    <w:rsid w:val="004E4023"/>
    <w:rsid w:val="004E442B"/>
    <w:rsid w:val="004E4520"/>
    <w:rsid w:val="004E4612"/>
    <w:rsid w:val="004E47F9"/>
    <w:rsid w:val="004E4DB4"/>
    <w:rsid w:val="004E5340"/>
    <w:rsid w:val="004E5DE4"/>
    <w:rsid w:val="004E6243"/>
    <w:rsid w:val="004E63B6"/>
    <w:rsid w:val="004E6400"/>
    <w:rsid w:val="004E6AD3"/>
    <w:rsid w:val="004E6F7E"/>
    <w:rsid w:val="004E71CB"/>
    <w:rsid w:val="004E776B"/>
    <w:rsid w:val="004E7D39"/>
    <w:rsid w:val="004F0107"/>
    <w:rsid w:val="004F0C1D"/>
    <w:rsid w:val="004F1077"/>
    <w:rsid w:val="004F1635"/>
    <w:rsid w:val="004F1749"/>
    <w:rsid w:val="004F1855"/>
    <w:rsid w:val="004F1982"/>
    <w:rsid w:val="004F1E4F"/>
    <w:rsid w:val="004F2357"/>
    <w:rsid w:val="004F30E1"/>
    <w:rsid w:val="004F33F0"/>
    <w:rsid w:val="004F4D51"/>
    <w:rsid w:val="004F50BE"/>
    <w:rsid w:val="004F66AB"/>
    <w:rsid w:val="004F6FEF"/>
    <w:rsid w:val="004F7943"/>
    <w:rsid w:val="005002B8"/>
    <w:rsid w:val="00500818"/>
    <w:rsid w:val="00501200"/>
    <w:rsid w:val="00501215"/>
    <w:rsid w:val="005020EF"/>
    <w:rsid w:val="0050218B"/>
    <w:rsid w:val="0050224F"/>
    <w:rsid w:val="005032DE"/>
    <w:rsid w:val="005035B0"/>
    <w:rsid w:val="00503E5F"/>
    <w:rsid w:val="00503FDA"/>
    <w:rsid w:val="00504123"/>
    <w:rsid w:val="005047B8"/>
    <w:rsid w:val="00504C31"/>
    <w:rsid w:val="00504E9D"/>
    <w:rsid w:val="00504F2F"/>
    <w:rsid w:val="00505506"/>
    <w:rsid w:val="005067A8"/>
    <w:rsid w:val="005070CC"/>
    <w:rsid w:val="0050724C"/>
    <w:rsid w:val="00507441"/>
    <w:rsid w:val="00507DC9"/>
    <w:rsid w:val="005107DF"/>
    <w:rsid w:val="00510CA0"/>
    <w:rsid w:val="0051113D"/>
    <w:rsid w:val="0051148D"/>
    <w:rsid w:val="0051157F"/>
    <w:rsid w:val="0051173B"/>
    <w:rsid w:val="00511E57"/>
    <w:rsid w:val="005122FE"/>
    <w:rsid w:val="0051270F"/>
    <w:rsid w:val="00512760"/>
    <w:rsid w:val="00512962"/>
    <w:rsid w:val="00512A58"/>
    <w:rsid w:val="00512B1D"/>
    <w:rsid w:val="00512C9F"/>
    <w:rsid w:val="00512D6B"/>
    <w:rsid w:val="00512E53"/>
    <w:rsid w:val="00512FEA"/>
    <w:rsid w:val="0051329C"/>
    <w:rsid w:val="00513D2A"/>
    <w:rsid w:val="0051416C"/>
    <w:rsid w:val="0051508F"/>
    <w:rsid w:val="005154BA"/>
    <w:rsid w:val="00515C55"/>
    <w:rsid w:val="00515CBD"/>
    <w:rsid w:val="00515ED0"/>
    <w:rsid w:val="00516043"/>
    <w:rsid w:val="0051611C"/>
    <w:rsid w:val="0051688D"/>
    <w:rsid w:val="005175E9"/>
    <w:rsid w:val="00517A42"/>
    <w:rsid w:val="005209A8"/>
    <w:rsid w:val="005212AF"/>
    <w:rsid w:val="00522200"/>
    <w:rsid w:val="00522B71"/>
    <w:rsid w:val="00522C57"/>
    <w:rsid w:val="00522E11"/>
    <w:rsid w:val="005233E1"/>
    <w:rsid w:val="0052352E"/>
    <w:rsid w:val="00523DED"/>
    <w:rsid w:val="0052470F"/>
    <w:rsid w:val="005248F3"/>
    <w:rsid w:val="00524AB3"/>
    <w:rsid w:val="00525A62"/>
    <w:rsid w:val="00525B54"/>
    <w:rsid w:val="00525FD6"/>
    <w:rsid w:val="005260FE"/>
    <w:rsid w:val="005265F8"/>
    <w:rsid w:val="005269B3"/>
    <w:rsid w:val="00526D2D"/>
    <w:rsid w:val="00526D34"/>
    <w:rsid w:val="005273B1"/>
    <w:rsid w:val="00527D50"/>
    <w:rsid w:val="00530103"/>
    <w:rsid w:val="00530629"/>
    <w:rsid w:val="00530BB3"/>
    <w:rsid w:val="00530FFF"/>
    <w:rsid w:val="005311C6"/>
    <w:rsid w:val="005315A7"/>
    <w:rsid w:val="005321FB"/>
    <w:rsid w:val="0053239D"/>
    <w:rsid w:val="0053254A"/>
    <w:rsid w:val="005332CF"/>
    <w:rsid w:val="005334CF"/>
    <w:rsid w:val="00533865"/>
    <w:rsid w:val="00533C4A"/>
    <w:rsid w:val="005346BB"/>
    <w:rsid w:val="00535763"/>
    <w:rsid w:val="005357BB"/>
    <w:rsid w:val="0053685D"/>
    <w:rsid w:val="005377B5"/>
    <w:rsid w:val="005379E7"/>
    <w:rsid w:val="00537A4A"/>
    <w:rsid w:val="00540017"/>
    <w:rsid w:val="00540094"/>
    <w:rsid w:val="005404A6"/>
    <w:rsid w:val="00540743"/>
    <w:rsid w:val="00540C9A"/>
    <w:rsid w:val="0054132A"/>
    <w:rsid w:val="005415E4"/>
    <w:rsid w:val="00541BC4"/>
    <w:rsid w:val="005420ED"/>
    <w:rsid w:val="00542A74"/>
    <w:rsid w:val="005430C5"/>
    <w:rsid w:val="00543AE0"/>
    <w:rsid w:val="005448A6"/>
    <w:rsid w:val="00545088"/>
    <w:rsid w:val="00545256"/>
    <w:rsid w:val="005464B7"/>
    <w:rsid w:val="00547265"/>
    <w:rsid w:val="00547443"/>
    <w:rsid w:val="005505A6"/>
    <w:rsid w:val="005505BF"/>
    <w:rsid w:val="00551B0D"/>
    <w:rsid w:val="00551FA7"/>
    <w:rsid w:val="005531B5"/>
    <w:rsid w:val="00553286"/>
    <w:rsid w:val="00553CA1"/>
    <w:rsid w:val="00553E2C"/>
    <w:rsid w:val="0055476C"/>
    <w:rsid w:val="00556133"/>
    <w:rsid w:val="00556426"/>
    <w:rsid w:val="0055710D"/>
    <w:rsid w:val="00557458"/>
    <w:rsid w:val="0056039E"/>
    <w:rsid w:val="005605D0"/>
    <w:rsid w:val="00560AD2"/>
    <w:rsid w:val="00561265"/>
    <w:rsid w:val="00561B70"/>
    <w:rsid w:val="00561DBA"/>
    <w:rsid w:val="00562B41"/>
    <w:rsid w:val="00562ED5"/>
    <w:rsid w:val="00562F0D"/>
    <w:rsid w:val="0056365F"/>
    <w:rsid w:val="0056375F"/>
    <w:rsid w:val="00563961"/>
    <w:rsid w:val="00563B8D"/>
    <w:rsid w:val="00563DE6"/>
    <w:rsid w:val="0056412E"/>
    <w:rsid w:val="00564379"/>
    <w:rsid w:val="0056444E"/>
    <w:rsid w:val="005647FE"/>
    <w:rsid w:val="005648A8"/>
    <w:rsid w:val="00564AD2"/>
    <w:rsid w:val="00564ED0"/>
    <w:rsid w:val="00565036"/>
    <w:rsid w:val="005651C4"/>
    <w:rsid w:val="00565724"/>
    <w:rsid w:val="00565F39"/>
    <w:rsid w:val="005669CC"/>
    <w:rsid w:val="00566CC6"/>
    <w:rsid w:val="005670A1"/>
    <w:rsid w:val="00567348"/>
    <w:rsid w:val="00567800"/>
    <w:rsid w:val="00567A52"/>
    <w:rsid w:val="00567D50"/>
    <w:rsid w:val="00570722"/>
    <w:rsid w:val="0057110A"/>
    <w:rsid w:val="0057118D"/>
    <w:rsid w:val="00571314"/>
    <w:rsid w:val="0057158C"/>
    <w:rsid w:val="005717E5"/>
    <w:rsid w:val="005717E7"/>
    <w:rsid w:val="0057188A"/>
    <w:rsid w:val="00571EE0"/>
    <w:rsid w:val="0057250B"/>
    <w:rsid w:val="00572AF3"/>
    <w:rsid w:val="00572F01"/>
    <w:rsid w:val="00574529"/>
    <w:rsid w:val="005751A9"/>
    <w:rsid w:val="005753B6"/>
    <w:rsid w:val="00575D09"/>
    <w:rsid w:val="00575DFE"/>
    <w:rsid w:val="005765F9"/>
    <w:rsid w:val="005769FF"/>
    <w:rsid w:val="00576C9E"/>
    <w:rsid w:val="0057745D"/>
    <w:rsid w:val="00577925"/>
    <w:rsid w:val="00577A72"/>
    <w:rsid w:val="00577B83"/>
    <w:rsid w:val="005806D2"/>
    <w:rsid w:val="00580CEA"/>
    <w:rsid w:val="00580EF5"/>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0AA1"/>
    <w:rsid w:val="0059139F"/>
    <w:rsid w:val="00593111"/>
    <w:rsid w:val="00593816"/>
    <w:rsid w:val="00593D67"/>
    <w:rsid w:val="00593F3E"/>
    <w:rsid w:val="00594FA6"/>
    <w:rsid w:val="00595F0B"/>
    <w:rsid w:val="00595F1A"/>
    <w:rsid w:val="00595F8E"/>
    <w:rsid w:val="00596895"/>
    <w:rsid w:val="00596BDA"/>
    <w:rsid w:val="00596C27"/>
    <w:rsid w:val="00597090"/>
    <w:rsid w:val="00597743"/>
    <w:rsid w:val="00597972"/>
    <w:rsid w:val="005979E9"/>
    <w:rsid w:val="00597F3A"/>
    <w:rsid w:val="005A0791"/>
    <w:rsid w:val="005A07D8"/>
    <w:rsid w:val="005A07E9"/>
    <w:rsid w:val="005A0B9A"/>
    <w:rsid w:val="005A0F8E"/>
    <w:rsid w:val="005A102B"/>
    <w:rsid w:val="005A195F"/>
    <w:rsid w:val="005A2704"/>
    <w:rsid w:val="005A2AC1"/>
    <w:rsid w:val="005A2B07"/>
    <w:rsid w:val="005A54C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CBD"/>
    <w:rsid w:val="005C1594"/>
    <w:rsid w:val="005C17C2"/>
    <w:rsid w:val="005C1E12"/>
    <w:rsid w:val="005C3F18"/>
    <w:rsid w:val="005C5BD5"/>
    <w:rsid w:val="005C6C2A"/>
    <w:rsid w:val="005C6D8F"/>
    <w:rsid w:val="005C6ED7"/>
    <w:rsid w:val="005D0093"/>
    <w:rsid w:val="005D08AD"/>
    <w:rsid w:val="005D0CD2"/>
    <w:rsid w:val="005D1328"/>
    <w:rsid w:val="005D1747"/>
    <w:rsid w:val="005D1EC0"/>
    <w:rsid w:val="005D1F12"/>
    <w:rsid w:val="005D24F3"/>
    <w:rsid w:val="005D2CDD"/>
    <w:rsid w:val="005D342B"/>
    <w:rsid w:val="005D393D"/>
    <w:rsid w:val="005D3C75"/>
    <w:rsid w:val="005D46A9"/>
    <w:rsid w:val="005D4AB8"/>
    <w:rsid w:val="005D4F77"/>
    <w:rsid w:val="005D511B"/>
    <w:rsid w:val="005D556B"/>
    <w:rsid w:val="005D5B36"/>
    <w:rsid w:val="005D5E51"/>
    <w:rsid w:val="005D5FBB"/>
    <w:rsid w:val="005D6204"/>
    <w:rsid w:val="005D65CB"/>
    <w:rsid w:val="005D6A47"/>
    <w:rsid w:val="005D7383"/>
    <w:rsid w:val="005D7657"/>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4D"/>
    <w:rsid w:val="005E4667"/>
    <w:rsid w:val="005E4726"/>
    <w:rsid w:val="005E4B18"/>
    <w:rsid w:val="005E4E02"/>
    <w:rsid w:val="005E5C65"/>
    <w:rsid w:val="005E5FE0"/>
    <w:rsid w:val="005E62F0"/>
    <w:rsid w:val="005E6838"/>
    <w:rsid w:val="005E6C99"/>
    <w:rsid w:val="005F03EF"/>
    <w:rsid w:val="005F03F3"/>
    <w:rsid w:val="005F0B78"/>
    <w:rsid w:val="005F0E6E"/>
    <w:rsid w:val="005F0F73"/>
    <w:rsid w:val="005F1245"/>
    <w:rsid w:val="005F134E"/>
    <w:rsid w:val="005F13F0"/>
    <w:rsid w:val="005F1492"/>
    <w:rsid w:val="005F152B"/>
    <w:rsid w:val="005F17E7"/>
    <w:rsid w:val="005F1AE7"/>
    <w:rsid w:val="005F2443"/>
    <w:rsid w:val="005F2C28"/>
    <w:rsid w:val="005F2D7B"/>
    <w:rsid w:val="005F2E11"/>
    <w:rsid w:val="005F348F"/>
    <w:rsid w:val="005F35B9"/>
    <w:rsid w:val="005F3DEF"/>
    <w:rsid w:val="005F3FEB"/>
    <w:rsid w:val="005F4815"/>
    <w:rsid w:val="005F52DB"/>
    <w:rsid w:val="005F5663"/>
    <w:rsid w:val="005F5849"/>
    <w:rsid w:val="005F5EF4"/>
    <w:rsid w:val="005F5F2C"/>
    <w:rsid w:val="005F60EC"/>
    <w:rsid w:val="005F68D4"/>
    <w:rsid w:val="005F6991"/>
    <w:rsid w:val="005F70E4"/>
    <w:rsid w:val="005F7EBF"/>
    <w:rsid w:val="00600527"/>
    <w:rsid w:val="006015A1"/>
    <w:rsid w:val="006015E1"/>
    <w:rsid w:val="00601B91"/>
    <w:rsid w:val="00601DD0"/>
    <w:rsid w:val="0060200D"/>
    <w:rsid w:val="0060222F"/>
    <w:rsid w:val="00603491"/>
    <w:rsid w:val="00603951"/>
    <w:rsid w:val="00603E31"/>
    <w:rsid w:val="006041B7"/>
    <w:rsid w:val="0060451D"/>
    <w:rsid w:val="00605629"/>
    <w:rsid w:val="006059FB"/>
    <w:rsid w:val="00605D03"/>
    <w:rsid w:val="00606E14"/>
    <w:rsid w:val="00606FD4"/>
    <w:rsid w:val="0060731D"/>
    <w:rsid w:val="00607C46"/>
    <w:rsid w:val="00607F5B"/>
    <w:rsid w:val="006102F3"/>
    <w:rsid w:val="0061093E"/>
    <w:rsid w:val="00610AB4"/>
    <w:rsid w:val="00611109"/>
    <w:rsid w:val="006119DC"/>
    <w:rsid w:val="00612434"/>
    <w:rsid w:val="006128D9"/>
    <w:rsid w:val="00612CE6"/>
    <w:rsid w:val="00612DA3"/>
    <w:rsid w:val="00612EDD"/>
    <w:rsid w:val="00612FBA"/>
    <w:rsid w:val="00614A7B"/>
    <w:rsid w:val="00614FF2"/>
    <w:rsid w:val="006158E4"/>
    <w:rsid w:val="006158FB"/>
    <w:rsid w:val="00615C08"/>
    <w:rsid w:val="0061733E"/>
    <w:rsid w:val="0061741C"/>
    <w:rsid w:val="0061785B"/>
    <w:rsid w:val="00617AD3"/>
    <w:rsid w:val="006207BC"/>
    <w:rsid w:val="00621335"/>
    <w:rsid w:val="0062150E"/>
    <w:rsid w:val="00623F37"/>
    <w:rsid w:val="00623F56"/>
    <w:rsid w:val="00624173"/>
    <w:rsid w:val="006242E9"/>
    <w:rsid w:val="006250F6"/>
    <w:rsid w:val="006258F1"/>
    <w:rsid w:val="00626341"/>
    <w:rsid w:val="00626BBC"/>
    <w:rsid w:val="00626D4F"/>
    <w:rsid w:val="006274B9"/>
    <w:rsid w:val="0062770C"/>
    <w:rsid w:val="00627808"/>
    <w:rsid w:val="0062788C"/>
    <w:rsid w:val="00627CD4"/>
    <w:rsid w:val="006300B6"/>
    <w:rsid w:val="00630802"/>
    <w:rsid w:val="00630A0F"/>
    <w:rsid w:val="00630DE9"/>
    <w:rsid w:val="00630F03"/>
    <w:rsid w:val="0063163D"/>
    <w:rsid w:val="0063190D"/>
    <w:rsid w:val="00631E78"/>
    <w:rsid w:val="00632B0E"/>
    <w:rsid w:val="00632F7B"/>
    <w:rsid w:val="00633080"/>
    <w:rsid w:val="00633526"/>
    <w:rsid w:val="00633A99"/>
    <w:rsid w:val="00633F89"/>
    <w:rsid w:val="00634416"/>
    <w:rsid w:val="0063491E"/>
    <w:rsid w:val="006349FB"/>
    <w:rsid w:val="00634E47"/>
    <w:rsid w:val="00635013"/>
    <w:rsid w:val="0063557A"/>
    <w:rsid w:val="00635EA2"/>
    <w:rsid w:val="00636208"/>
    <w:rsid w:val="006375BD"/>
    <w:rsid w:val="00637BFC"/>
    <w:rsid w:val="00637F68"/>
    <w:rsid w:val="00640399"/>
    <w:rsid w:val="00640DBD"/>
    <w:rsid w:val="0064169B"/>
    <w:rsid w:val="0064259A"/>
    <w:rsid w:val="00642683"/>
    <w:rsid w:val="006428CA"/>
    <w:rsid w:val="00642E25"/>
    <w:rsid w:val="0064351F"/>
    <w:rsid w:val="00643C6F"/>
    <w:rsid w:val="006440AA"/>
    <w:rsid w:val="00644171"/>
    <w:rsid w:val="006448B8"/>
    <w:rsid w:val="00644B7C"/>
    <w:rsid w:val="00644BA9"/>
    <w:rsid w:val="00645BE0"/>
    <w:rsid w:val="00645D80"/>
    <w:rsid w:val="00645DF8"/>
    <w:rsid w:val="00645E83"/>
    <w:rsid w:val="006460FF"/>
    <w:rsid w:val="00646974"/>
    <w:rsid w:val="0064778F"/>
    <w:rsid w:val="00650301"/>
    <w:rsid w:val="0065107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CD2"/>
    <w:rsid w:val="00655F17"/>
    <w:rsid w:val="0065765C"/>
    <w:rsid w:val="00657675"/>
    <w:rsid w:val="0065785C"/>
    <w:rsid w:val="0066020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B9"/>
    <w:rsid w:val="00667847"/>
    <w:rsid w:val="00667E0E"/>
    <w:rsid w:val="006700AA"/>
    <w:rsid w:val="00670121"/>
    <w:rsid w:val="00670373"/>
    <w:rsid w:val="00670407"/>
    <w:rsid w:val="006715F4"/>
    <w:rsid w:val="00671B2B"/>
    <w:rsid w:val="00671DB5"/>
    <w:rsid w:val="0067281B"/>
    <w:rsid w:val="0067282A"/>
    <w:rsid w:val="00672923"/>
    <w:rsid w:val="00673084"/>
    <w:rsid w:val="00673538"/>
    <w:rsid w:val="0067360F"/>
    <w:rsid w:val="006752D5"/>
    <w:rsid w:val="00675AFC"/>
    <w:rsid w:val="00676607"/>
    <w:rsid w:val="00676714"/>
    <w:rsid w:val="006773B6"/>
    <w:rsid w:val="00677704"/>
    <w:rsid w:val="00680281"/>
    <w:rsid w:val="00681CDE"/>
    <w:rsid w:val="00681E77"/>
    <w:rsid w:val="006824FC"/>
    <w:rsid w:val="006837D6"/>
    <w:rsid w:val="00684097"/>
    <w:rsid w:val="0068448B"/>
    <w:rsid w:val="00684A39"/>
    <w:rsid w:val="00685538"/>
    <w:rsid w:val="0068572B"/>
    <w:rsid w:val="006858EE"/>
    <w:rsid w:val="00685C49"/>
    <w:rsid w:val="00685F30"/>
    <w:rsid w:val="006864E5"/>
    <w:rsid w:val="0068660C"/>
    <w:rsid w:val="006876B2"/>
    <w:rsid w:val="00687997"/>
    <w:rsid w:val="00687D35"/>
    <w:rsid w:val="00687E47"/>
    <w:rsid w:val="0069025B"/>
    <w:rsid w:val="00690580"/>
    <w:rsid w:val="0069058D"/>
    <w:rsid w:val="006906C5"/>
    <w:rsid w:val="00690B5C"/>
    <w:rsid w:val="00691BDB"/>
    <w:rsid w:val="00692F9F"/>
    <w:rsid w:val="00693034"/>
    <w:rsid w:val="006932C2"/>
    <w:rsid w:val="00693481"/>
    <w:rsid w:val="006937F3"/>
    <w:rsid w:val="00693BF3"/>
    <w:rsid w:val="00693D4F"/>
    <w:rsid w:val="006942B0"/>
    <w:rsid w:val="006944F4"/>
    <w:rsid w:val="00694911"/>
    <w:rsid w:val="00696781"/>
    <w:rsid w:val="006967C9"/>
    <w:rsid w:val="00696EED"/>
    <w:rsid w:val="0069737B"/>
    <w:rsid w:val="006974CE"/>
    <w:rsid w:val="00697CF0"/>
    <w:rsid w:val="00697FA2"/>
    <w:rsid w:val="006A049B"/>
    <w:rsid w:val="006A1307"/>
    <w:rsid w:val="006A137F"/>
    <w:rsid w:val="006A13BA"/>
    <w:rsid w:val="006A2327"/>
    <w:rsid w:val="006A2889"/>
    <w:rsid w:val="006A3033"/>
    <w:rsid w:val="006A4AF7"/>
    <w:rsid w:val="006A58FD"/>
    <w:rsid w:val="006A5FCC"/>
    <w:rsid w:val="006A64F5"/>
    <w:rsid w:val="006A6750"/>
    <w:rsid w:val="006A675A"/>
    <w:rsid w:val="006A737F"/>
    <w:rsid w:val="006A7476"/>
    <w:rsid w:val="006A7D03"/>
    <w:rsid w:val="006B019A"/>
    <w:rsid w:val="006B02BE"/>
    <w:rsid w:val="006B0411"/>
    <w:rsid w:val="006B257C"/>
    <w:rsid w:val="006B30B8"/>
    <w:rsid w:val="006B3353"/>
    <w:rsid w:val="006B35FA"/>
    <w:rsid w:val="006B3B0C"/>
    <w:rsid w:val="006B3FBF"/>
    <w:rsid w:val="006B43D6"/>
    <w:rsid w:val="006B4773"/>
    <w:rsid w:val="006B4B0E"/>
    <w:rsid w:val="006B5492"/>
    <w:rsid w:val="006B5692"/>
    <w:rsid w:val="006B56F2"/>
    <w:rsid w:val="006B5A2F"/>
    <w:rsid w:val="006B746E"/>
    <w:rsid w:val="006B7CCE"/>
    <w:rsid w:val="006B7F6F"/>
    <w:rsid w:val="006C0723"/>
    <w:rsid w:val="006C0B42"/>
    <w:rsid w:val="006C0F06"/>
    <w:rsid w:val="006C176F"/>
    <w:rsid w:val="006C1900"/>
    <w:rsid w:val="006C1CEA"/>
    <w:rsid w:val="006C2777"/>
    <w:rsid w:val="006C2ED7"/>
    <w:rsid w:val="006C3486"/>
    <w:rsid w:val="006C3970"/>
    <w:rsid w:val="006C3B38"/>
    <w:rsid w:val="006C4A69"/>
    <w:rsid w:val="006C4B06"/>
    <w:rsid w:val="006C5611"/>
    <w:rsid w:val="006C571E"/>
    <w:rsid w:val="006C5D8A"/>
    <w:rsid w:val="006C5D94"/>
    <w:rsid w:val="006C613D"/>
    <w:rsid w:val="006C6272"/>
    <w:rsid w:val="006C63B5"/>
    <w:rsid w:val="006C65D4"/>
    <w:rsid w:val="006C67DC"/>
    <w:rsid w:val="006C749B"/>
    <w:rsid w:val="006C7941"/>
    <w:rsid w:val="006C7984"/>
    <w:rsid w:val="006D0D4C"/>
    <w:rsid w:val="006D0EC0"/>
    <w:rsid w:val="006D1119"/>
    <w:rsid w:val="006D12BD"/>
    <w:rsid w:val="006D224F"/>
    <w:rsid w:val="006D2363"/>
    <w:rsid w:val="006D28C2"/>
    <w:rsid w:val="006D3202"/>
    <w:rsid w:val="006D3C8B"/>
    <w:rsid w:val="006D463E"/>
    <w:rsid w:val="006D5B83"/>
    <w:rsid w:val="006D5E06"/>
    <w:rsid w:val="006D65C1"/>
    <w:rsid w:val="006D6694"/>
    <w:rsid w:val="006D675E"/>
    <w:rsid w:val="006E04DD"/>
    <w:rsid w:val="006E0DEA"/>
    <w:rsid w:val="006E1496"/>
    <w:rsid w:val="006E1CFB"/>
    <w:rsid w:val="006E202E"/>
    <w:rsid w:val="006E28D7"/>
    <w:rsid w:val="006E2957"/>
    <w:rsid w:val="006E2F05"/>
    <w:rsid w:val="006E3394"/>
    <w:rsid w:val="006E3E2C"/>
    <w:rsid w:val="006E5188"/>
    <w:rsid w:val="006E533D"/>
    <w:rsid w:val="006E534B"/>
    <w:rsid w:val="006E61FC"/>
    <w:rsid w:val="006E6883"/>
    <w:rsid w:val="006E75C7"/>
    <w:rsid w:val="006E7679"/>
    <w:rsid w:val="006E7A3F"/>
    <w:rsid w:val="006F0416"/>
    <w:rsid w:val="006F0E5F"/>
    <w:rsid w:val="006F2478"/>
    <w:rsid w:val="006F2DD5"/>
    <w:rsid w:val="006F2F71"/>
    <w:rsid w:val="006F4380"/>
    <w:rsid w:val="006F506C"/>
    <w:rsid w:val="006F5B33"/>
    <w:rsid w:val="006F631C"/>
    <w:rsid w:val="006F6DAA"/>
    <w:rsid w:val="006F7115"/>
    <w:rsid w:val="00700E71"/>
    <w:rsid w:val="00701093"/>
    <w:rsid w:val="00701577"/>
    <w:rsid w:val="0070177A"/>
    <w:rsid w:val="00702102"/>
    <w:rsid w:val="007022FB"/>
    <w:rsid w:val="0070256E"/>
    <w:rsid w:val="00702FDC"/>
    <w:rsid w:val="00703132"/>
    <w:rsid w:val="00703337"/>
    <w:rsid w:val="00703430"/>
    <w:rsid w:val="0070349D"/>
    <w:rsid w:val="00704310"/>
    <w:rsid w:val="007046CE"/>
    <w:rsid w:val="0070681D"/>
    <w:rsid w:val="007069CD"/>
    <w:rsid w:val="00706BD5"/>
    <w:rsid w:val="00706F4D"/>
    <w:rsid w:val="00707712"/>
    <w:rsid w:val="00710024"/>
    <w:rsid w:val="007101B7"/>
    <w:rsid w:val="00710F05"/>
    <w:rsid w:val="0071157E"/>
    <w:rsid w:val="007117A7"/>
    <w:rsid w:val="007128D8"/>
    <w:rsid w:val="007128DA"/>
    <w:rsid w:val="00712D41"/>
    <w:rsid w:val="0071379D"/>
    <w:rsid w:val="00713A4F"/>
    <w:rsid w:val="00713C6F"/>
    <w:rsid w:val="00714305"/>
    <w:rsid w:val="007152B7"/>
    <w:rsid w:val="007160DA"/>
    <w:rsid w:val="0071650A"/>
    <w:rsid w:val="0071679C"/>
    <w:rsid w:val="00716F5E"/>
    <w:rsid w:val="00717339"/>
    <w:rsid w:val="00717372"/>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2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9E"/>
    <w:rsid w:val="007335E8"/>
    <w:rsid w:val="00733758"/>
    <w:rsid w:val="00734737"/>
    <w:rsid w:val="007349E0"/>
    <w:rsid w:val="00734BBA"/>
    <w:rsid w:val="0073524D"/>
    <w:rsid w:val="00735B7B"/>
    <w:rsid w:val="00735C77"/>
    <w:rsid w:val="00735E40"/>
    <w:rsid w:val="0073602A"/>
    <w:rsid w:val="0073676A"/>
    <w:rsid w:val="007367F6"/>
    <w:rsid w:val="00736EA4"/>
    <w:rsid w:val="0073711D"/>
    <w:rsid w:val="0073778F"/>
    <w:rsid w:val="00737AB0"/>
    <w:rsid w:val="00740CDB"/>
    <w:rsid w:val="00740E34"/>
    <w:rsid w:val="007422EF"/>
    <w:rsid w:val="007427DE"/>
    <w:rsid w:val="00742B71"/>
    <w:rsid w:val="00742F8F"/>
    <w:rsid w:val="00743205"/>
    <w:rsid w:val="007439F1"/>
    <w:rsid w:val="0074401D"/>
    <w:rsid w:val="0074429A"/>
    <w:rsid w:val="0074475B"/>
    <w:rsid w:val="0074491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1854"/>
    <w:rsid w:val="007520CD"/>
    <w:rsid w:val="0075257E"/>
    <w:rsid w:val="00752758"/>
    <w:rsid w:val="00752BFC"/>
    <w:rsid w:val="00752DE9"/>
    <w:rsid w:val="00752E01"/>
    <w:rsid w:val="00752FCB"/>
    <w:rsid w:val="007530F8"/>
    <w:rsid w:val="007538D2"/>
    <w:rsid w:val="00753948"/>
    <w:rsid w:val="00754043"/>
    <w:rsid w:val="00754259"/>
    <w:rsid w:val="007545D6"/>
    <w:rsid w:val="00754ABA"/>
    <w:rsid w:val="00754F0F"/>
    <w:rsid w:val="007552F1"/>
    <w:rsid w:val="00755450"/>
    <w:rsid w:val="007554D6"/>
    <w:rsid w:val="00755ABF"/>
    <w:rsid w:val="00755F3B"/>
    <w:rsid w:val="007560A1"/>
    <w:rsid w:val="007566CB"/>
    <w:rsid w:val="0075678B"/>
    <w:rsid w:val="00757947"/>
    <w:rsid w:val="00757968"/>
    <w:rsid w:val="00761551"/>
    <w:rsid w:val="007620BE"/>
    <w:rsid w:val="0076216E"/>
    <w:rsid w:val="0076284D"/>
    <w:rsid w:val="00762B52"/>
    <w:rsid w:val="00762FAD"/>
    <w:rsid w:val="007630E3"/>
    <w:rsid w:val="007649F8"/>
    <w:rsid w:val="00764CFF"/>
    <w:rsid w:val="00764FD6"/>
    <w:rsid w:val="00765189"/>
    <w:rsid w:val="007654C6"/>
    <w:rsid w:val="00765AF9"/>
    <w:rsid w:val="00766211"/>
    <w:rsid w:val="00767410"/>
    <w:rsid w:val="0076791F"/>
    <w:rsid w:val="00767D66"/>
    <w:rsid w:val="00767E88"/>
    <w:rsid w:val="00771A43"/>
    <w:rsid w:val="00771D7A"/>
    <w:rsid w:val="00771EC8"/>
    <w:rsid w:val="007720C2"/>
    <w:rsid w:val="007724D7"/>
    <w:rsid w:val="007731F0"/>
    <w:rsid w:val="007740AD"/>
    <w:rsid w:val="00774AA5"/>
    <w:rsid w:val="0077554C"/>
    <w:rsid w:val="00775B59"/>
    <w:rsid w:val="00775FC3"/>
    <w:rsid w:val="007763E1"/>
    <w:rsid w:val="00777670"/>
    <w:rsid w:val="00777DC5"/>
    <w:rsid w:val="00780F8E"/>
    <w:rsid w:val="00781CAF"/>
    <w:rsid w:val="00782B3B"/>
    <w:rsid w:val="00782BF8"/>
    <w:rsid w:val="00782DCD"/>
    <w:rsid w:val="00783192"/>
    <w:rsid w:val="007834AA"/>
    <w:rsid w:val="00783536"/>
    <w:rsid w:val="00783C19"/>
    <w:rsid w:val="0078453C"/>
    <w:rsid w:val="00785F17"/>
    <w:rsid w:val="007860B6"/>
    <w:rsid w:val="00786830"/>
    <w:rsid w:val="007869D1"/>
    <w:rsid w:val="00786D50"/>
    <w:rsid w:val="00786F21"/>
    <w:rsid w:val="007872CB"/>
    <w:rsid w:val="007872CE"/>
    <w:rsid w:val="00787DC2"/>
    <w:rsid w:val="00787EB6"/>
    <w:rsid w:val="0079007C"/>
    <w:rsid w:val="007901EA"/>
    <w:rsid w:val="007909D9"/>
    <w:rsid w:val="00790D67"/>
    <w:rsid w:val="00790FAD"/>
    <w:rsid w:val="00791021"/>
    <w:rsid w:val="007912DE"/>
    <w:rsid w:val="00791E5B"/>
    <w:rsid w:val="00791FC9"/>
    <w:rsid w:val="00792483"/>
    <w:rsid w:val="00792485"/>
    <w:rsid w:val="0079367F"/>
    <w:rsid w:val="00793A26"/>
    <w:rsid w:val="0079488E"/>
    <w:rsid w:val="007948D0"/>
    <w:rsid w:val="00794F1E"/>
    <w:rsid w:val="00796138"/>
    <w:rsid w:val="00796861"/>
    <w:rsid w:val="00796EB0"/>
    <w:rsid w:val="007976F5"/>
    <w:rsid w:val="0079777A"/>
    <w:rsid w:val="007A059A"/>
    <w:rsid w:val="007A130B"/>
    <w:rsid w:val="007A15EC"/>
    <w:rsid w:val="007A1E23"/>
    <w:rsid w:val="007A2F2E"/>
    <w:rsid w:val="007A3578"/>
    <w:rsid w:val="007A55C8"/>
    <w:rsid w:val="007A55C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B6F"/>
    <w:rsid w:val="007C1C57"/>
    <w:rsid w:val="007C2863"/>
    <w:rsid w:val="007C348D"/>
    <w:rsid w:val="007C3B9B"/>
    <w:rsid w:val="007C3E6B"/>
    <w:rsid w:val="007C4A8E"/>
    <w:rsid w:val="007C4EA7"/>
    <w:rsid w:val="007C4F49"/>
    <w:rsid w:val="007C4FA1"/>
    <w:rsid w:val="007C50E5"/>
    <w:rsid w:val="007C5376"/>
    <w:rsid w:val="007C65CC"/>
    <w:rsid w:val="007C67FC"/>
    <w:rsid w:val="007C729B"/>
    <w:rsid w:val="007C7A8A"/>
    <w:rsid w:val="007C7D39"/>
    <w:rsid w:val="007C7D60"/>
    <w:rsid w:val="007C7F97"/>
    <w:rsid w:val="007D0225"/>
    <w:rsid w:val="007D0F6B"/>
    <w:rsid w:val="007D1221"/>
    <w:rsid w:val="007D1BAE"/>
    <w:rsid w:val="007D2A85"/>
    <w:rsid w:val="007D41C0"/>
    <w:rsid w:val="007D5206"/>
    <w:rsid w:val="007D5983"/>
    <w:rsid w:val="007D5985"/>
    <w:rsid w:val="007D5C61"/>
    <w:rsid w:val="007D60F9"/>
    <w:rsid w:val="007D64BF"/>
    <w:rsid w:val="007D6857"/>
    <w:rsid w:val="007D6D19"/>
    <w:rsid w:val="007D7326"/>
    <w:rsid w:val="007D7364"/>
    <w:rsid w:val="007D7BC5"/>
    <w:rsid w:val="007D7CAB"/>
    <w:rsid w:val="007E05CD"/>
    <w:rsid w:val="007E0A9D"/>
    <w:rsid w:val="007E0B05"/>
    <w:rsid w:val="007E0B96"/>
    <w:rsid w:val="007E1003"/>
    <w:rsid w:val="007E10E2"/>
    <w:rsid w:val="007E1893"/>
    <w:rsid w:val="007E232C"/>
    <w:rsid w:val="007E2CF6"/>
    <w:rsid w:val="007E2E51"/>
    <w:rsid w:val="007E3D46"/>
    <w:rsid w:val="007E3D62"/>
    <w:rsid w:val="007E41FF"/>
    <w:rsid w:val="007E44E9"/>
    <w:rsid w:val="007E50FE"/>
    <w:rsid w:val="007E5F3B"/>
    <w:rsid w:val="007E5F55"/>
    <w:rsid w:val="007E625C"/>
    <w:rsid w:val="007E6857"/>
    <w:rsid w:val="007E6EBC"/>
    <w:rsid w:val="007E7010"/>
    <w:rsid w:val="007E7231"/>
    <w:rsid w:val="007E76F7"/>
    <w:rsid w:val="007E77AB"/>
    <w:rsid w:val="007E7A93"/>
    <w:rsid w:val="007F0164"/>
    <w:rsid w:val="007F1543"/>
    <w:rsid w:val="007F1A0D"/>
    <w:rsid w:val="007F1B2E"/>
    <w:rsid w:val="007F1B84"/>
    <w:rsid w:val="007F2173"/>
    <w:rsid w:val="007F2491"/>
    <w:rsid w:val="007F2536"/>
    <w:rsid w:val="007F2790"/>
    <w:rsid w:val="007F34C7"/>
    <w:rsid w:val="007F366E"/>
    <w:rsid w:val="007F47E7"/>
    <w:rsid w:val="007F4F75"/>
    <w:rsid w:val="007F5AA8"/>
    <w:rsid w:val="007F5E9D"/>
    <w:rsid w:val="007F6402"/>
    <w:rsid w:val="007F657C"/>
    <w:rsid w:val="007F6C4A"/>
    <w:rsid w:val="007F6C5E"/>
    <w:rsid w:val="007F70F3"/>
    <w:rsid w:val="007F7E95"/>
    <w:rsid w:val="0080079C"/>
    <w:rsid w:val="00802265"/>
    <w:rsid w:val="0080269D"/>
    <w:rsid w:val="00802F22"/>
    <w:rsid w:val="008040CB"/>
    <w:rsid w:val="008043C9"/>
    <w:rsid w:val="00804D0F"/>
    <w:rsid w:val="00804F45"/>
    <w:rsid w:val="008055AB"/>
    <w:rsid w:val="0080573E"/>
    <w:rsid w:val="00805D63"/>
    <w:rsid w:val="00806044"/>
    <w:rsid w:val="00806116"/>
    <w:rsid w:val="00806360"/>
    <w:rsid w:val="00807B75"/>
    <w:rsid w:val="00810237"/>
    <w:rsid w:val="00810AF3"/>
    <w:rsid w:val="00810FE2"/>
    <w:rsid w:val="00811DD6"/>
    <w:rsid w:val="00812ADC"/>
    <w:rsid w:val="00813105"/>
    <w:rsid w:val="008132A0"/>
    <w:rsid w:val="00813AE9"/>
    <w:rsid w:val="0081425E"/>
    <w:rsid w:val="008142E7"/>
    <w:rsid w:val="00814604"/>
    <w:rsid w:val="00814C2C"/>
    <w:rsid w:val="00814F72"/>
    <w:rsid w:val="008150F0"/>
    <w:rsid w:val="0081570A"/>
    <w:rsid w:val="00815D5F"/>
    <w:rsid w:val="00816329"/>
    <w:rsid w:val="0081651A"/>
    <w:rsid w:val="0081749C"/>
    <w:rsid w:val="008176D9"/>
    <w:rsid w:val="00817D5A"/>
    <w:rsid w:val="008216CF"/>
    <w:rsid w:val="00821BB1"/>
    <w:rsid w:val="00821C1E"/>
    <w:rsid w:val="00822636"/>
    <w:rsid w:val="00822FE2"/>
    <w:rsid w:val="00823BF2"/>
    <w:rsid w:val="0082502F"/>
    <w:rsid w:val="008253EC"/>
    <w:rsid w:val="00825493"/>
    <w:rsid w:val="0082571E"/>
    <w:rsid w:val="00825FEE"/>
    <w:rsid w:val="008265FB"/>
    <w:rsid w:val="0082692A"/>
    <w:rsid w:val="00826A7E"/>
    <w:rsid w:val="00826C98"/>
    <w:rsid w:val="008272CE"/>
    <w:rsid w:val="00827AF2"/>
    <w:rsid w:val="00827CCA"/>
    <w:rsid w:val="00830099"/>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31B"/>
    <w:rsid w:val="0084174D"/>
    <w:rsid w:val="008417FF"/>
    <w:rsid w:val="00841A32"/>
    <w:rsid w:val="00841A95"/>
    <w:rsid w:val="00841D4C"/>
    <w:rsid w:val="00841D69"/>
    <w:rsid w:val="00841F69"/>
    <w:rsid w:val="0084286B"/>
    <w:rsid w:val="008429BA"/>
    <w:rsid w:val="00842F7A"/>
    <w:rsid w:val="008447B6"/>
    <w:rsid w:val="00845944"/>
    <w:rsid w:val="00845A50"/>
    <w:rsid w:val="00845AD5"/>
    <w:rsid w:val="00846788"/>
    <w:rsid w:val="008475C6"/>
    <w:rsid w:val="008505E9"/>
    <w:rsid w:val="00851498"/>
    <w:rsid w:val="00851585"/>
    <w:rsid w:val="00851768"/>
    <w:rsid w:val="008517B7"/>
    <w:rsid w:val="00852202"/>
    <w:rsid w:val="00852979"/>
    <w:rsid w:val="00852F58"/>
    <w:rsid w:val="0085364E"/>
    <w:rsid w:val="0085372A"/>
    <w:rsid w:val="00853DE3"/>
    <w:rsid w:val="008540C3"/>
    <w:rsid w:val="0085443F"/>
    <w:rsid w:val="00855F05"/>
    <w:rsid w:val="008563C3"/>
    <w:rsid w:val="0085681A"/>
    <w:rsid w:val="00856832"/>
    <w:rsid w:val="00856CFA"/>
    <w:rsid w:val="008576A8"/>
    <w:rsid w:val="00857AC0"/>
    <w:rsid w:val="00857DE3"/>
    <w:rsid w:val="008601A5"/>
    <w:rsid w:val="00860F5E"/>
    <w:rsid w:val="00861205"/>
    <w:rsid w:val="00861C17"/>
    <w:rsid w:val="00861F49"/>
    <w:rsid w:val="0086202D"/>
    <w:rsid w:val="00862553"/>
    <w:rsid w:val="00862DB8"/>
    <w:rsid w:val="0086303D"/>
    <w:rsid w:val="00863417"/>
    <w:rsid w:val="008638DF"/>
    <w:rsid w:val="00863F6F"/>
    <w:rsid w:val="00864390"/>
    <w:rsid w:val="008643DD"/>
    <w:rsid w:val="00865064"/>
    <w:rsid w:val="008656E1"/>
    <w:rsid w:val="008662A0"/>
    <w:rsid w:val="008663CE"/>
    <w:rsid w:val="0086727C"/>
    <w:rsid w:val="00867806"/>
    <w:rsid w:val="008678E4"/>
    <w:rsid w:val="00867D33"/>
    <w:rsid w:val="00870F9D"/>
    <w:rsid w:val="008715AB"/>
    <w:rsid w:val="0087164F"/>
    <w:rsid w:val="008717FB"/>
    <w:rsid w:val="00871873"/>
    <w:rsid w:val="0087218A"/>
    <w:rsid w:val="008721F6"/>
    <w:rsid w:val="0087372C"/>
    <w:rsid w:val="00873AB8"/>
    <w:rsid w:val="00873D68"/>
    <w:rsid w:val="00874383"/>
    <w:rsid w:val="00875609"/>
    <w:rsid w:val="00875E60"/>
    <w:rsid w:val="00876B29"/>
    <w:rsid w:val="00876B6A"/>
    <w:rsid w:val="00876F48"/>
    <w:rsid w:val="00877A5D"/>
    <w:rsid w:val="00877F3B"/>
    <w:rsid w:val="008802B8"/>
    <w:rsid w:val="00881064"/>
    <w:rsid w:val="00881B1D"/>
    <w:rsid w:val="0088226A"/>
    <w:rsid w:val="0088228F"/>
    <w:rsid w:val="008826BD"/>
    <w:rsid w:val="00882826"/>
    <w:rsid w:val="00882956"/>
    <w:rsid w:val="008834C6"/>
    <w:rsid w:val="008846CE"/>
    <w:rsid w:val="00884B13"/>
    <w:rsid w:val="00884D1B"/>
    <w:rsid w:val="00885334"/>
    <w:rsid w:val="0088536D"/>
    <w:rsid w:val="0088667C"/>
    <w:rsid w:val="008877C1"/>
    <w:rsid w:val="00887B4D"/>
    <w:rsid w:val="00887B5D"/>
    <w:rsid w:val="00887FCF"/>
    <w:rsid w:val="008919DA"/>
    <w:rsid w:val="00891A20"/>
    <w:rsid w:val="008930CD"/>
    <w:rsid w:val="008930E8"/>
    <w:rsid w:val="008931B4"/>
    <w:rsid w:val="0089331B"/>
    <w:rsid w:val="008933BC"/>
    <w:rsid w:val="008934C9"/>
    <w:rsid w:val="008936A9"/>
    <w:rsid w:val="008936BE"/>
    <w:rsid w:val="00893C2B"/>
    <w:rsid w:val="00894B31"/>
    <w:rsid w:val="00894E6A"/>
    <w:rsid w:val="00894E86"/>
    <w:rsid w:val="00894EF3"/>
    <w:rsid w:val="00895F31"/>
    <w:rsid w:val="008966D0"/>
    <w:rsid w:val="008969D4"/>
    <w:rsid w:val="008978C5"/>
    <w:rsid w:val="008A00D5"/>
    <w:rsid w:val="008A0157"/>
    <w:rsid w:val="008A04BE"/>
    <w:rsid w:val="008A1182"/>
    <w:rsid w:val="008A1365"/>
    <w:rsid w:val="008A1AB1"/>
    <w:rsid w:val="008A1D5F"/>
    <w:rsid w:val="008A216D"/>
    <w:rsid w:val="008A22F5"/>
    <w:rsid w:val="008A2970"/>
    <w:rsid w:val="008A2E29"/>
    <w:rsid w:val="008A3657"/>
    <w:rsid w:val="008A3A6F"/>
    <w:rsid w:val="008A3C76"/>
    <w:rsid w:val="008A3C98"/>
    <w:rsid w:val="008A4861"/>
    <w:rsid w:val="008A504C"/>
    <w:rsid w:val="008A51A5"/>
    <w:rsid w:val="008A55E5"/>
    <w:rsid w:val="008A5606"/>
    <w:rsid w:val="008A5873"/>
    <w:rsid w:val="008A5D2E"/>
    <w:rsid w:val="008A6002"/>
    <w:rsid w:val="008A60BA"/>
    <w:rsid w:val="008A6723"/>
    <w:rsid w:val="008A6B05"/>
    <w:rsid w:val="008A7E15"/>
    <w:rsid w:val="008B0EAF"/>
    <w:rsid w:val="008B1FB2"/>
    <w:rsid w:val="008B233C"/>
    <w:rsid w:val="008B31B9"/>
    <w:rsid w:val="008B39ED"/>
    <w:rsid w:val="008B4531"/>
    <w:rsid w:val="008B47EE"/>
    <w:rsid w:val="008B4851"/>
    <w:rsid w:val="008B4E97"/>
    <w:rsid w:val="008B5444"/>
    <w:rsid w:val="008B5670"/>
    <w:rsid w:val="008B6104"/>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43D1"/>
    <w:rsid w:val="008C4CBE"/>
    <w:rsid w:val="008C5210"/>
    <w:rsid w:val="008C5433"/>
    <w:rsid w:val="008C5658"/>
    <w:rsid w:val="008C5F5E"/>
    <w:rsid w:val="008C6767"/>
    <w:rsid w:val="008C6C6D"/>
    <w:rsid w:val="008C6D60"/>
    <w:rsid w:val="008C6FC9"/>
    <w:rsid w:val="008C7B15"/>
    <w:rsid w:val="008C7C8C"/>
    <w:rsid w:val="008D03B2"/>
    <w:rsid w:val="008D058E"/>
    <w:rsid w:val="008D07EC"/>
    <w:rsid w:val="008D0A7E"/>
    <w:rsid w:val="008D0D19"/>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150"/>
    <w:rsid w:val="008E02DE"/>
    <w:rsid w:val="008E032A"/>
    <w:rsid w:val="008E173F"/>
    <w:rsid w:val="008E1835"/>
    <w:rsid w:val="008E1BD3"/>
    <w:rsid w:val="008E2035"/>
    <w:rsid w:val="008E3081"/>
    <w:rsid w:val="008E31B9"/>
    <w:rsid w:val="008E414D"/>
    <w:rsid w:val="008E42F1"/>
    <w:rsid w:val="008E479D"/>
    <w:rsid w:val="008E4A13"/>
    <w:rsid w:val="008E4A3C"/>
    <w:rsid w:val="008E4CB4"/>
    <w:rsid w:val="008E53D7"/>
    <w:rsid w:val="008E5421"/>
    <w:rsid w:val="008E654F"/>
    <w:rsid w:val="008E656A"/>
    <w:rsid w:val="008E6D07"/>
    <w:rsid w:val="008E7939"/>
    <w:rsid w:val="008E79CC"/>
    <w:rsid w:val="008E7C2A"/>
    <w:rsid w:val="008E7D27"/>
    <w:rsid w:val="008E7D87"/>
    <w:rsid w:val="008E7DB3"/>
    <w:rsid w:val="008F02EA"/>
    <w:rsid w:val="008F0404"/>
    <w:rsid w:val="008F0B38"/>
    <w:rsid w:val="008F1610"/>
    <w:rsid w:val="008F18F2"/>
    <w:rsid w:val="008F1C0B"/>
    <w:rsid w:val="008F242E"/>
    <w:rsid w:val="008F2477"/>
    <w:rsid w:val="008F27A4"/>
    <w:rsid w:val="008F2900"/>
    <w:rsid w:val="008F32D0"/>
    <w:rsid w:val="008F34D6"/>
    <w:rsid w:val="008F35AA"/>
    <w:rsid w:val="008F38C8"/>
    <w:rsid w:val="008F4194"/>
    <w:rsid w:val="008F49F7"/>
    <w:rsid w:val="008F4D52"/>
    <w:rsid w:val="008F5160"/>
    <w:rsid w:val="008F52B3"/>
    <w:rsid w:val="008F535A"/>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2DA"/>
    <w:rsid w:val="009025EC"/>
    <w:rsid w:val="009032BE"/>
    <w:rsid w:val="009034DF"/>
    <w:rsid w:val="00903F2F"/>
    <w:rsid w:val="009043AE"/>
    <w:rsid w:val="009048D5"/>
    <w:rsid w:val="00904B97"/>
    <w:rsid w:val="00904BC4"/>
    <w:rsid w:val="00905C8B"/>
    <w:rsid w:val="0090679C"/>
    <w:rsid w:val="00907904"/>
    <w:rsid w:val="009079D3"/>
    <w:rsid w:val="009102E8"/>
    <w:rsid w:val="00910450"/>
    <w:rsid w:val="00910C39"/>
    <w:rsid w:val="00911B90"/>
    <w:rsid w:val="00911C54"/>
    <w:rsid w:val="009121F3"/>
    <w:rsid w:val="009122A7"/>
    <w:rsid w:val="00912795"/>
    <w:rsid w:val="00912836"/>
    <w:rsid w:val="00913029"/>
    <w:rsid w:val="00913CF4"/>
    <w:rsid w:val="00913EE3"/>
    <w:rsid w:val="009142CB"/>
    <w:rsid w:val="00914D3F"/>
    <w:rsid w:val="009152F5"/>
    <w:rsid w:val="0091557F"/>
    <w:rsid w:val="00915A5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98"/>
    <w:rsid w:val="00924C09"/>
    <w:rsid w:val="00925348"/>
    <w:rsid w:val="00925B89"/>
    <w:rsid w:val="00925C3F"/>
    <w:rsid w:val="009265B6"/>
    <w:rsid w:val="00927DE7"/>
    <w:rsid w:val="00927FB2"/>
    <w:rsid w:val="00927FFC"/>
    <w:rsid w:val="009302A6"/>
    <w:rsid w:val="0093049E"/>
    <w:rsid w:val="00930569"/>
    <w:rsid w:val="00931518"/>
    <w:rsid w:val="00931E5B"/>
    <w:rsid w:val="00931F19"/>
    <w:rsid w:val="009323DD"/>
    <w:rsid w:val="0093261C"/>
    <w:rsid w:val="00933E77"/>
    <w:rsid w:val="00934599"/>
    <w:rsid w:val="00935371"/>
    <w:rsid w:val="00935826"/>
    <w:rsid w:val="009359D9"/>
    <w:rsid w:val="0093767A"/>
    <w:rsid w:val="00937E1D"/>
    <w:rsid w:val="009400B9"/>
    <w:rsid w:val="00940EF8"/>
    <w:rsid w:val="009411EB"/>
    <w:rsid w:val="00941745"/>
    <w:rsid w:val="00942030"/>
    <w:rsid w:val="00942226"/>
    <w:rsid w:val="00942379"/>
    <w:rsid w:val="009425A7"/>
    <w:rsid w:val="00942662"/>
    <w:rsid w:val="00942B80"/>
    <w:rsid w:val="00942BCA"/>
    <w:rsid w:val="00942C81"/>
    <w:rsid w:val="00942F95"/>
    <w:rsid w:val="00943725"/>
    <w:rsid w:val="0094429A"/>
    <w:rsid w:val="00944A51"/>
    <w:rsid w:val="00945504"/>
    <w:rsid w:val="009460F4"/>
    <w:rsid w:val="009465A0"/>
    <w:rsid w:val="00946722"/>
    <w:rsid w:val="009500E5"/>
    <w:rsid w:val="009501C3"/>
    <w:rsid w:val="009502BE"/>
    <w:rsid w:val="009502F5"/>
    <w:rsid w:val="0095251F"/>
    <w:rsid w:val="0095321C"/>
    <w:rsid w:val="009533F1"/>
    <w:rsid w:val="00953C96"/>
    <w:rsid w:val="00953D09"/>
    <w:rsid w:val="00953F2B"/>
    <w:rsid w:val="00954A8F"/>
    <w:rsid w:val="00955067"/>
    <w:rsid w:val="00955109"/>
    <w:rsid w:val="00955F2F"/>
    <w:rsid w:val="00956925"/>
    <w:rsid w:val="00956A0A"/>
    <w:rsid w:val="00956A4E"/>
    <w:rsid w:val="00956AB5"/>
    <w:rsid w:val="00956C2C"/>
    <w:rsid w:val="009572B3"/>
    <w:rsid w:val="00957893"/>
    <w:rsid w:val="00957A79"/>
    <w:rsid w:val="00960A92"/>
    <w:rsid w:val="00961502"/>
    <w:rsid w:val="009621A2"/>
    <w:rsid w:val="0096248C"/>
    <w:rsid w:val="00963009"/>
    <w:rsid w:val="0096353F"/>
    <w:rsid w:val="009639C8"/>
    <w:rsid w:val="00963E07"/>
    <w:rsid w:val="00963FF3"/>
    <w:rsid w:val="0096424C"/>
    <w:rsid w:val="00964D07"/>
    <w:rsid w:val="00965310"/>
    <w:rsid w:val="009655C4"/>
    <w:rsid w:val="0096562F"/>
    <w:rsid w:val="009657AE"/>
    <w:rsid w:val="00965894"/>
    <w:rsid w:val="00966032"/>
    <w:rsid w:val="0096678C"/>
    <w:rsid w:val="009670AC"/>
    <w:rsid w:val="00967185"/>
    <w:rsid w:val="009673B5"/>
    <w:rsid w:val="00967D0E"/>
    <w:rsid w:val="009700A8"/>
    <w:rsid w:val="0097048D"/>
    <w:rsid w:val="009705ED"/>
    <w:rsid w:val="00970624"/>
    <w:rsid w:val="009706D5"/>
    <w:rsid w:val="00970BA8"/>
    <w:rsid w:val="00971170"/>
    <w:rsid w:val="009716FC"/>
    <w:rsid w:val="00971D98"/>
    <w:rsid w:val="00972B48"/>
    <w:rsid w:val="00973D2D"/>
    <w:rsid w:val="009743D3"/>
    <w:rsid w:val="0097525D"/>
    <w:rsid w:val="00975737"/>
    <w:rsid w:val="00975F1F"/>
    <w:rsid w:val="00976056"/>
    <w:rsid w:val="0097609B"/>
    <w:rsid w:val="0097630F"/>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1D1"/>
    <w:rsid w:val="00984B02"/>
    <w:rsid w:val="009855D4"/>
    <w:rsid w:val="00985A84"/>
    <w:rsid w:val="00985F55"/>
    <w:rsid w:val="00986CE1"/>
    <w:rsid w:val="00986FE3"/>
    <w:rsid w:val="00987DE7"/>
    <w:rsid w:val="00990052"/>
    <w:rsid w:val="00990E9B"/>
    <w:rsid w:val="009910A4"/>
    <w:rsid w:val="00991D5A"/>
    <w:rsid w:val="00992094"/>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F42"/>
    <w:rsid w:val="009A3252"/>
    <w:rsid w:val="009A3A73"/>
    <w:rsid w:val="009A43BF"/>
    <w:rsid w:val="009A496B"/>
    <w:rsid w:val="009A50B5"/>
    <w:rsid w:val="009A51C4"/>
    <w:rsid w:val="009A54BC"/>
    <w:rsid w:val="009A55D7"/>
    <w:rsid w:val="009A61DC"/>
    <w:rsid w:val="009A6678"/>
    <w:rsid w:val="009A6900"/>
    <w:rsid w:val="009A7D11"/>
    <w:rsid w:val="009B1258"/>
    <w:rsid w:val="009B1978"/>
    <w:rsid w:val="009B2302"/>
    <w:rsid w:val="009B2808"/>
    <w:rsid w:val="009B2D7A"/>
    <w:rsid w:val="009B3266"/>
    <w:rsid w:val="009B338B"/>
    <w:rsid w:val="009B3AF8"/>
    <w:rsid w:val="009B3D97"/>
    <w:rsid w:val="009B3F3E"/>
    <w:rsid w:val="009B3FDD"/>
    <w:rsid w:val="009B490F"/>
    <w:rsid w:val="009B628E"/>
    <w:rsid w:val="009B62AA"/>
    <w:rsid w:val="009B654D"/>
    <w:rsid w:val="009B6595"/>
    <w:rsid w:val="009B6E32"/>
    <w:rsid w:val="009B6F95"/>
    <w:rsid w:val="009B711D"/>
    <w:rsid w:val="009C00DC"/>
    <w:rsid w:val="009C06DA"/>
    <w:rsid w:val="009C1155"/>
    <w:rsid w:val="009C1203"/>
    <w:rsid w:val="009C19E0"/>
    <w:rsid w:val="009C1B9B"/>
    <w:rsid w:val="009C2357"/>
    <w:rsid w:val="009C2518"/>
    <w:rsid w:val="009C30B3"/>
    <w:rsid w:val="009C3882"/>
    <w:rsid w:val="009C436F"/>
    <w:rsid w:val="009C43B4"/>
    <w:rsid w:val="009C4A6D"/>
    <w:rsid w:val="009C5825"/>
    <w:rsid w:val="009C5AA9"/>
    <w:rsid w:val="009C614D"/>
    <w:rsid w:val="009C621B"/>
    <w:rsid w:val="009C622E"/>
    <w:rsid w:val="009C658D"/>
    <w:rsid w:val="009C671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0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53"/>
    <w:rsid w:val="009E4CDE"/>
    <w:rsid w:val="009E57E8"/>
    <w:rsid w:val="009E61A9"/>
    <w:rsid w:val="009E6D64"/>
    <w:rsid w:val="009E6E3B"/>
    <w:rsid w:val="009F0698"/>
    <w:rsid w:val="009F0935"/>
    <w:rsid w:val="009F0A4E"/>
    <w:rsid w:val="009F18CF"/>
    <w:rsid w:val="009F2367"/>
    <w:rsid w:val="009F2DFB"/>
    <w:rsid w:val="009F3379"/>
    <w:rsid w:val="009F402F"/>
    <w:rsid w:val="009F474E"/>
    <w:rsid w:val="009F4CE8"/>
    <w:rsid w:val="009F4DD8"/>
    <w:rsid w:val="009F4E56"/>
    <w:rsid w:val="009F4FBE"/>
    <w:rsid w:val="009F50BD"/>
    <w:rsid w:val="009F5AAD"/>
    <w:rsid w:val="009F612D"/>
    <w:rsid w:val="009F639D"/>
    <w:rsid w:val="009F644C"/>
    <w:rsid w:val="009F7959"/>
    <w:rsid w:val="009F7C63"/>
    <w:rsid w:val="009F7D62"/>
    <w:rsid w:val="009F7F79"/>
    <w:rsid w:val="00A000BE"/>
    <w:rsid w:val="00A000F5"/>
    <w:rsid w:val="00A00765"/>
    <w:rsid w:val="00A01B3A"/>
    <w:rsid w:val="00A02167"/>
    <w:rsid w:val="00A0216C"/>
    <w:rsid w:val="00A021C2"/>
    <w:rsid w:val="00A02524"/>
    <w:rsid w:val="00A02559"/>
    <w:rsid w:val="00A028CC"/>
    <w:rsid w:val="00A03422"/>
    <w:rsid w:val="00A036E7"/>
    <w:rsid w:val="00A03B2D"/>
    <w:rsid w:val="00A0411B"/>
    <w:rsid w:val="00A0430F"/>
    <w:rsid w:val="00A044F9"/>
    <w:rsid w:val="00A045BC"/>
    <w:rsid w:val="00A0494F"/>
    <w:rsid w:val="00A04ACA"/>
    <w:rsid w:val="00A054B9"/>
    <w:rsid w:val="00A054C3"/>
    <w:rsid w:val="00A06455"/>
    <w:rsid w:val="00A065A2"/>
    <w:rsid w:val="00A06AC2"/>
    <w:rsid w:val="00A06CBB"/>
    <w:rsid w:val="00A07598"/>
    <w:rsid w:val="00A07631"/>
    <w:rsid w:val="00A07E54"/>
    <w:rsid w:val="00A109FD"/>
    <w:rsid w:val="00A10FCA"/>
    <w:rsid w:val="00A113C1"/>
    <w:rsid w:val="00A130D3"/>
    <w:rsid w:val="00A1325A"/>
    <w:rsid w:val="00A13EAF"/>
    <w:rsid w:val="00A147C9"/>
    <w:rsid w:val="00A14833"/>
    <w:rsid w:val="00A155FD"/>
    <w:rsid w:val="00A16BB9"/>
    <w:rsid w:val="00A176D5"/>
    <w:rsid w:val="00A1780C"/>
    <w:rsid w:val="00A215B6"/>
    <w:rsid w:val="00A217B2"/>
    <w:rsid w:val="00A21F3E"/>
    <w:rsid w:val="00A222A1"/>
    <w:rsid w:val="00A22CE7"/>
    <w:rsid w:val="00A23042"/>
    <w:rsid w:val="00A23B71"/>
    <w:rsid w:val="00A23C2A"/>
    <w:rsid w:val="00A2480E"/>
    <w:rsid w:val="00A2486D"/>
    <w:rsid w:val="00A24C31"/>
    <w:rsid w:val="00A24EBE"/>
    <w:rsid w:val="00A24FBA"/>
    <w:rsid w:val="00A25168"/>
    <w:rsid w:val="00A2523B"/>
    <w:rsid w:val="00A25311"/>
    <w:rsid w:val="00A2534E"/>
    <w:rsid w:val="00A25672"/>
    <w:rsid w:val="00A25751"/>
    <w:rsid w:val="00A25D08"/>
    <w:rsid w:val="00A264C1"/>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F9"/>
    <w:rsid w:val="00A34148"/>
    <w:rsid w:val="00A343F4"/>
    <w:rsid w:val="00A34C62"/>
    <w:rsid w:val="00A3512C"/>
    <w:rsid w:val="00A351CC"/>
    <w:rsid w:val="00A3544C"/>
    <w:rsid w:val="00A3675E"/>
    <w:rsid w:val="00A3699B"/>
    <w:rsid w:val="00A36D58"/>
    <w:rsid w:val="00A37503"/>
    <w:rsid w:val="00A41581"/>
    <w:rsid w:val="00A41AC1"/>
    <w:rsid w:val="00A41B5D"/>
    <w:rsid w:val="00A41C44"/>
    <w:rsid w:val="00A41CA4"/>
    <w:rsid w:val="00A42B33"/>
    <w:rsid w:val="00A42FE7"/>
    <w:rsid w:val="00A43140"/>
    <w:rsid w:val="00A4394E"/>
    <w:rsid w:val="00A43BC1"/>
    <w:rsid w:val="00A43C02"/>
    <w:rsid w:val="00A43CB8"/>
    <w:rsid w:val="00A44166"/>
    <w:rsid w:val="00A44C01"/>
    <w:rsid w:val="00A45433"/>
    <w:rsid w:val="00A4580A"/>
    <w:rsid w:val="00A4599F"/>
    <w:rsid w:val="00A45BF7"/>
    <w:rsid w:val="00A460D8"/>
    <w:rsid w:val="00A4619E"/>
    <w:rsid w:val="00A464A4"/>
    <w:rsid w:val="00A466F1"/>
    <w:rsid w:val="00A478DF"/>
    <w:rsid w:val="00A47A85"/>
    <w:rsid w:val="00A50436"/>
    <w:rsid w:val="00A507A9"/>
    <w:rsid w:val="00A510B9"/>
    <w:rsid w:val="00A51E81"/>
    <w:rsid w:val="00A5207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2EA1"/>
    <w:rsid w:val="00A63571"/>
    <w:rsid w:val="00A637A9"/>
    <w:rsid w:val="00A63C55"/>
    <w:rsid w:val="00A63C9A"/>
    <w:rsid w:val="00A64641"/>
    <w:rsid w:val="00A646E1"/>
    <w:rsid w:val="00A649F1"/>
    <w:rsid w:val="00A6570E"/>
    <w:rsid w:val="00A65A55"/>
    <w:rsid w:val="00A65B5C"/>
    <w:rsid w:val="00A65CD9"/>
    <w:rsid w:val="00A6625B"/>
    <w:rsid w:val="00A662BC"/>
    <w:rsid w:val="00A67357"/>
    <w:rsid w:val="00A67567"/>
    <w:rsid w:val="00A704CD"/>
    <w:rsid w:val="00A70D62"/>
    <w:rsid w:val="00A70DAE"/>
    <w:rsid w:val="00A70DC3"/>
    <w:rsid w:val="00A70E68"/>
    <w:rsid w:val="00A716B7"/>
    <w:rsid w:val="00A71BA0"/>
    <w:rsid w:val="00A728AD"/>
    <w:rsid w:val="00A72AAB"/>
    <w:rsid w:val="00A73148"/>
    <w:rsid w:val="00A73BF7"/>
    <w:rsid w:val="00A744AD"/>
    <w:rsid w:val="00A745F2"/>
    <w:rsid w:val="00A7464F"/>
    <w:rsid w:val="00A747AC"/>
    <w:rsid w:val="00A74B22"/>
    <w:rsid w:val="00A74B37"/>
    <w:rsid w:val="00A75114"/>
    <w:rsid w:val="00A75148"/>
    <w:rsid w:val="00A76F66"/>
    <w:rsid w:val="00A77900"/>
    <w:rsid w:val="00A8037D"/>
    <w:rsid w:val="00A8071F"/>
    <w:rsid w:val="00A80C02"/>
    <w:rsid w:val="00A80D01"/>
    <w:rsid w:val="00A81620"/>
    <w:rsid w:val="00A81AA2"/>
    <w:rsid w:val="00A81B5E"/>
    <w:rsid w:val="00A81FB7"/>
    <w:rsid w:val="00A82208"/>
    <w:rsid w:val="00A82267"/>
    <w:rsid w:val="00A8284B"/>
    <w:rsid w:val="00A829C4"/>
    <w:rsid w:val="00A82A79"/>
    <w:rsid w:val="00A82BCF"/>
    <w:rsid w:val="00A83F3F"/>
    <w:rsid w:val="00A84166"/>
    <w:rsid w:val="00A84566"/>
    <w:rsid w:val="00A84687"/>
    <w:rsid w:val="00A84D66"/>
    <w:rsid w:val="00A85DD2"/>
    <w:rsid w:val="00A86352"/>
    <w:rsid w:val="00A865DA"/>
    <w:rsid w:val="00A90AF8"/>
    <w:rsid w:val="00A9118E"/>
    <w:rsid w:val="00A91483"/>
    <w:rsid w:val="00A92013"/>
    <w:rsid w:val="00A9208B"/>
    <w:rsid w:val="00A92611"/>
    <w:rsid w:val="00A934E0"/>
    <w:rsid w:val="00A93C5D"/>
    <w:rsid w:val="00A940CF"/>
    <w:rsid w:val="00A94866"/>
    <w:rsid w:val="00A9488B"/>
    <w:rsid w:val="00A94AAE"/>
    <w:rsid w:val="00A954AF"/>
    <w:rsid w:val="00A96518"/>
    <w:rsid w:val="00A96630"/>
    <w:rsid w:val="00A96F3F"/>
    <w:rsid w:val="00A97192"/>
    <w:rsid w:val="00A97EDD"/>
    <w:rsid w:val="00A97EF0"/>
    <w:rsid w:val="00AA0DC1"/>
    <w:rsid w:val="00AA1198"/>
    <w:rsid w:val="00AA1D7C"/>
    <w:rsid w:val="00AA23FB"/>
    <w:rsid w:val="00AA2718"/>
    <w:rsid w:val="00AA29DF"/>
    <w:rsid w:val="00AA2A14"/>
    <w:rsid w:val="00AA34D7"/>
    <w:rsid w:val="00AA362E"/>
    <w:rsid w:val="00AA4CE6"/>
    <w:rsid w:val="00AA52E1"/>
    <w:rsid w:val="00AA62D6"/>
    <w:rsid w:val="00AA6640"/>
    <w:rsid w:val="00AA66DF"/>
    <w:rsid w:val="00AA6796"/>
    <w:rsid w:val="00AA758B"/>
    <w:rsid w:val="00AA78B2"/>
    <w:rsid w:val="00AA7C0D"/>
    <w:rsid w:val="00AA7DD1"/>
    <w:rsid w:val="00AB1754"/>
    <w:rsid w:val="00AB1C09"/>
    <w:rsid w:val="00AB1EF3"/>
    <w:rsid w:val="00AB2DB9"/>
    <w:rsid w:val="00AB2E78"/>
    <w:rsid w:val="00AB2FA0"/>
    <w:rsid w:val="00AB2FCF"/>
    <w:rsid w:val="00AB300C"/>
    <w:rsid w:val="00AB3B35"/>
    <w:rsid w:val="00AB3B5E"/>
    <w:rsid w:val="00AB3EA4"/>
    <w:rsid w:val="00AB5541"/>
    <w:rsid w:val="00AB5657"/>
    <w:rsid w:val="00AB5FFA"/>
    <w:rsid w:val="00AB65E9"/>
    <w:rsid w:val="00AB6922"/>
    <w:rsid w:val="00AB69B0"/>
    <w:rsid w:val="00AB7367"/>
    <w:rsid w:val="00AB7576"/>
    <w:rsid w:val="00AB7730"/>
    <w:rsid w:val="00AC01C5"/>
    <w:rsid w:val="00AC086D"/>
    <w:rsid w:val="00AC1757"/>
    <w:rsid w:val="00AC1D95"/>
    <w:rsid w:val="00AC2788"/>
    <w:rsid w:val="00AC2801"/>
    <w:rsid w:val="00AC2A50"/>
    <w:rsid w:val="00AC2A6E"/>
    <w:rsid w:val="00AC2AD3"/>
    <w:rsid w:val="00AC32A3"/>
    <w:rsid w:val="00AC4350"/>
    <w:rsid w:val="00AC4934"/>
    <w:rsid w:val="00AC588C"/>
    <w:rsid w:val="00AC69AA"/>
    <w:rsid w:val="00AC6CCC"/>
    <w:rsid w:val="00AC6E04"/>
    <w:rsid w:val="00AC6F14"/>
    <w:rsid w:val="00AC7575"/>
    <w:rsid w:val="00AC77C0"/>
    <w:rsid w:val="00AC7C29"/>
    <w:rsid w:val="00AD010C"/>
    <w:rsid w:val="00AD0431"/>
    <w:rsid w:val="00AD0911"/>
    <w:rsid w:val="00AD0F22"/>
    <w:rsid w:val="00AD16FA"/>
    <w:rsid w:val="00AD1B88"/>
    <w:rsid w:val="00AD2428"/>
    <w:rsid w:val="00AD28BE"/>
    <w:rsid w:val="00AD352D"/>
    <w:rsid w:val="00AD3648"/>
    <w:rsid w:val="00AD3951"/>
    <w:rsid w:val="00AD3DCD"/>
    <w:rsid w:val="00AD4055"/>
    <w:rsid w:val="00AD5069"/>
    <w:rsid w:val="00AD51F7"/>
    <w:rsid w:val="00AD539C"/>
    <w:rsid w:val="00AD56F4"/>
    <w:rsid w:val="00AD57B1"/>
    <w:rsid w:val="00AD5BC5"/>
    <w:rsid w:val="00AD5DD1"/>
    <w:rsid w:val="00AD6119"/>
    <w:rsid w:val="00AD6A9B"/>
    <w:rsid w:val="00AD7D83"/>
    <w:rsid w:val="00AE0668"/>
    <w:rsid w:val="00AE1244"/>
    <w:rsid w:val="00AE1C4F"/>
    <w:rsid w:val="00AE1C5F"/>
    <w:rsid w:val="00AE2B70"/>
    <w:rsid w:val="00AE3439"/>
    <w:rsid w:val="00AE422D"/>
    <w:rsid w:val="00AE55E5"/>
    <w:rsid w:val="00AE60D1"/>
    <w:rsid w:val="00AE622F"/>
    <w:rsid w:val="00AE6BCB"/>
    <w:rsid w:val="00AE7624"/>
    <w:rsid w:val="00AF0AB7"/>
    <w:rsid w:val="00AF0E3E"/>
    <w:rsid w:val="00AF0F4B"/>
    <w:rsid w:val="00AF120E"/>
    <w:rsid w:val="00AF1430"/>
    <w:rsid w:val="00AF176A"/>
    <w:rsid w:val="00AF17A1"/>
    <w:rsid w:val="00AF1844"/>
    <w:rsid w:val="00AF19EE"/>
    <w:rsid w:val="00AF2323"/>
    <w:rsid w:val="00AF2399"/>
    <w:rsid w:val="00AF24D0"/>
    <w:rsid w:val="00AF2695"/>
    <w:rsid w:val="00AF2BB5"/>
    <w:rsid w:val="00AF41B4"/>
    <w:rsid w:val="00AF42F9"/>
    <w:rsid w:val="00AF4EF5"/>
    <w:rsid w:val="00AF551E"/>
    <w:rsid w:val="00AF58B1"/>
    <w:rsid w:val="00AF5CF4"/>
    <w:rsid w:val="00AF6074"/>
    <w:rsid w:val="00AF60B3"/>
    <w:rsid w:val="00AF62E6"/>
    <w:rsid w:val="00AF6775"/>
    <w:rsid w:val="00AF6844"/>
    <w:rsid w:val="00AF76C1"/>
    <w:rsid w:val="00AF7CB0"/>
    <w:rsid w:val="00AF7F98"/>
    <w:rsid w:val="00AF7FB3"/>
    <w:rsid w:val="00B004F2"/>
    <w:rsid w:val="00B00B5F"/>
    <w:rsid w:val="00B00C12"/>
    <w:rsid w:val="00B012CF"/>
    <w:rsid w:val="00B015FC"/>
    <w:rsid w:val="00B01739"/>
    <w:rsid w:val="00B01A92"/>
    <w:rsid w:val="00B01C30"/>
    <w:rsid w:val="00B03CE0"/>
    <w:rsid w:val="00B04732"/>
    <w:rsid w:val="00B04E22"/>
    <w:rsid w:val="00B05A03"/>
    <w:rsid w:val="00B06665"/>
    <w:rsid w:val="00B06A47"/>
    <w:rsid w:val="00B06EA0"/>
    <w:rsid w:val="00B06F98"/>
    <w:rsid w:val="00B07665"/>
    <w:rsid w:val="00B1096B"/>
    <w:rsid w:val="00B1123C"/>
    <w:rsid w:val="00B123E4"/>
    <w:rsid w:val="00B12512"/>
    <w:rsid w:val="00B12BF6"/>
    <w:rsid w:val="00B1388F"/>
    <w:rsid w:val="00B14544"/>
    <w:rsid w:val="00B149EA"/>
    <w:rsid w:val="00B157D6"/>
    <w:rsid w:val="00B1610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3A3"/>
    <w:rsid w:val="00B424B6"/>
    <w:rsid w:val="00B42690"/>
    <w:rsid w:val="00B427E1"/>
    <w:rsid w:val="00B43A30"/>
    <w:rsid w:val="00B441CA"/>
    <w:rsid w:val="00B44939"/>
    <w:rsid w:val="00B44C07"/>
    <w:rsid w:val="00B44D70"/>
    <w:rsid w:val="00B44DAE"/>
    <w:rsid w:val="00B44DE6"/>
    <w:rsid w:val="00B45958"/>
    <w:rsid w:val="00B4694C"/>
    <w:rsid w:val="00B4698A"/>
    <w:rsid w:val="00B46BD1"/>
    <w:rsid w:val="00B46C90"/>
    <w:rsid w:val="00B47415"/>
    <w:rsid w:val="00B47535"/>
    <w:rsid w:val="00B477F1"/>
    <w:rsid w:val="00B4792F"/>
    <w:rsid w:val="00B47C05"/>
    <w:rsid w:val="00B50760"/>
    <w:rsid w:val="00B5221E"/>
    <w:rsid w:val="00B522AC"/>
    <w:rsid w:val="00B52729"/>
    <w:rsid w:val="00B53958"/>
    <w:rsid w:val="00B5429E"/>
    <w:rsid w:val="00B54910"/>
    <w:rsid w:val="00B54C37"/>
    <w:rsid w:val="00B54DAB"/>
    <w:rsid w:val="00B5521E"/>
    <w:rsid w:val="00B552CE"/>
    <w:rsid w:val="00B55A65"/>
    <w:rsid w:val="00B55FAF"/>
    <w:rsid w:val="00B56D81"/>
    <w:rsid w:val="00B56DE0"/>
    <w:rsid w:val="00B570A7"/>
    <w:rsid w:val="00B57190"/>
    <w:rsid w:val="00B5722D"/>
    <w:rsid w:val="00B600AE"/>
    <w:rsid w:val="00B606C9"/>
    <w:rsid w:val="00B60A40"/>
    <w:rsid w:val="00B60CB8"/>
    <w:rsid w:val="00B61E41"/>
    <w:rsid w:val="00B61F68"/>
    <w:rsid w:val="00B62973"/>
    <w:rsid w:val="00B62C56"/>
    <w:rsid w:val="00B62D48"/>
    <w:rsid w:val="00B6419B"/>
    <w:rsid w:val="00B64F95"/>
    <w:rsid w:val="00B6522C"/>
    <w:rsid w:val="00B653A2"/>
    <w:rsid w:val="00B65DE7"/>
    <w:rsid w:val="00B65F97"/>
    <w:rsid w:val="00B669F2"/>
    <w:rsid w:val="00B66E67"/>
    <w:rsid w:val="00B67D76"/>
    <w:rsid w:val="00B6C697"/>
    <w:rsid w:val="00B70104"/>
    <w:rsid w:val="00B712C7"/>
    <w:rsid w:val="00B71986"/>
    <w:rsid w:val="00B71B06"/>
    <w:rsid w:val="00B72551"/>
    <w:rsid w:val="00B72BAC"/>
    <w:rsid w:val="00B73A00"/>
    <w:rsid w:val="00B741D0"/>
    <w:rsid w:val="00B7494D"/>
    <w:rsid w:val="00B7560A"/>
    <w:rsid w:val="00B75AF1"/>
    <w:rsid w:val="00B75F6D"/>
    <w:rsid w:val="00B7632D"/>
    <w:rsid w:val="00B76501"/>
    <w:rsid w:val="00B76FA2"/>
    <w:rsid w:val="00B772DE"/>
    <w:rsid w:val="00B80303"/>
    <w:rsid w:val="00B80745"/>
    <w:rsid w:val="00B80E8A"/>
    <w:rsid w:val="00B81936"/>
    <w:rsid w:val="00B81E4A"/>
    <w:rsid w:val="00B83109"/>
    <w:rsid w:val="00B8383C"/>
    <w:rsid w:val="00B83AF3"/>
    <w:rsid w:val="00B84D7D"/>
    <w:rsid w:val="00B852B7"/>
    <w:rsid w:val="00B856FF"/>
    <w:rsid w:val="00B85888"/>
    <w:rsid w:val="00B85D0A"/>
    <w:rsid w:val="00B85D18"/>
    <w:rsid w:val="00B85EF8"/>
    <w:rsid w:val="00B864A7"/>
    <w:rsid w:val="00B8671F"/>
    <w:rsid w:val="00B86CBC"/>
    <w:rsid w:val="00B87909"/>
    <w:rsid w:val="00B87FE9"/>
    <w:rsid w:val="00B912C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CA"/>
    <w:rsid w:val="00BA080B"/>
    <w:rsid w:val="00BA0A4F"/>
    <w:rsid w:val="00BA0F66"/>
    <w:rsid w:val="00BA1311"/>
    <w:rsid w:val="00BA1D8F"/>
    <w:rsid w:val="00BA28D7"/>
    <w:rsid w:val="00BA31F7"/>
    <w:rsid w:val="00BA341F"/>
    <w:rsid w:val="00BA38A5"/>
    <w:rsid w:val="00BA3D88"/>
    <w:rsid w:val="00BA4ACB"/>
    <w:rsid w:val="00BA4D96"/>
    <w:rsid w:val="00BA5539"/>
    <w:rsid w:val="00BA58CD"/>
    <w:rsid w:val="00BA5C6D"/>
    <w:rsid w:val="00BA5D95"/>
    <w:rsid w:val="00BA69FA"/>
    <w:rsid w:val="00BA6AB3"/>
    <w:rsid w:val="00BA6EE1"/>
    <w:rsid w:val="00BA715C"/>
    <w:rsid w:val="00BA733E"/>
    <w:rsid w:val="00BA74D7"/>
    <w:rsid w:val="00BA762E"/>
    <w:rsid w:val="00BA781A"/>
    <w:rsid w:val="00BB04F0"/>
    <w:rsid w:val="00BB0514"/>
    <w:rsid w:val="00BB0FC8"/>
    <w:rsid w:val="00BB174C"/>
    <w:rsid w:val="00BB1ED5"/>
    <w:rsid w:val="00BB2548"/>
    <w:rsid w:val="00BB2F46"/>
    <w:rsid w:val="00BB3B0E"/>
    <w:rsid w:val="00BB410E"/>
    <w:rsid w:val="00BB42AF"/>
    <w:rsid w:val="00BB45B4"/>
    <w:rsid w:val="00BB45DF"/>
    <w:rsid w:val="00BB4A57"/>
    <w:rsid w:val="00BB4FB3"/>
    <w:rsid w:val="00BB5270"/>
    <w:rsid w:val="00BB536B"/>
    <w:rsid w:val="00BB54F0"/>
    <w:rsid w:val="00BB68AE"/>
    <w:rsid w:val="00BB6B79"/>
    <w:rsid w:val="00BB71B1"/>
    <w:rsid w:val="00BB76E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F9"/>
    <w:rsid w:val="00BC512A"/>
    <w:rsid w:val="00BC5391"/>
    <w:rsid w:val="00BC6032"/>
    <w:rsid w:val="00BC652D"/>
    <w:rsid w:val="00BC7052"/>
    <w:rsid w:val="00BC72B8"/>
    <w:rsid w:val="00BC759E"/>
    <w:rsid w:val="00BC7F89"/>
    <w:rsid w:val="00BD004C"/>
    <w:rsid w:val="00BD00CF"/>
    <w:rsid w:val="00BD0350"/>
    <w:rsid w:val="00BD0C86"/>
    <w:rsid w:val="00BD22D9"/>
    <w:rsid w:val="00BD354F"/>
    <w:rsid w:val="00BD3C64"/>
    <w:rsid w:val="00BD41D7"/>
    <w:rsid w:val="00BD4544"/>
    <w:rsid w:val="00BD584D"/>
    <w:rsid w:val="00BD65B2"/>
    <w:rsid w:val="00BD72C4"/>
    <w:rsid w:val="00BD7C43"/>
    <w:rsid w:val="00BD7DD9"/>
    <w:rsid w:val="00BE0587"/>
    <w:rsid w:val="00BE098D"/>
    <w:rsid w:val="00BE180E"/>
    <w:rsid w:val="00BE1858"/>
    <w:rsid w:val="00BE190E"/>
    <w:rsid w:val="00BE2540"/>
    <w:rsid w:val="00BE2699"/>
    <w:rsid w:val="00BE26FA"/>
    <w:rsid w:val="00BE3B73"/>
    <w:rsid w:val="00BE3C0E"/>
    <w:rsid w:val="00BE4EC3"/>
    <w:rsid w:val="00BE598F"/>
    <w:rsid w:val="00BE6552"/>
    <w:rsid w:val="00BE7C72"/>
    <w:rsid w:val="00BF073D"/>
    <w:rsid w:val="00BF129F"/>
    <w:rsid w:val="00BF1959"/>
    <w:rsid w:val="00BF1D3B"/>
    <w:rsid w:val="00BF22F5"/>
    <w:rsid w:val="00BF2B58"/>
    <w:rsid w:val="00BF426B"/>
    <w:rsid w:val="00BF4594"/>
    <w:rsid w:val="00BF588D"/>
    <w:rsid w:val="00BF5AEB"/>
    <w:rsid w:val="00BF6ABE"/>
    <w:rsid w:val="00BF6BED"/>
    <w:rsid w:val="00BF6C92"/>
    <w:rsid w:val="00BF73B5"/>
    <w:rsid w:val="00BF780E"/>
    <w:rsid w:val="00BF7842"/>
    <w:rsid w:val="00C00D6D"/>
    <w:rsid w:val="00C00F86"/>
    <w:rsid w:val="00C01740"/>
    <w:rsid w:val="00C0177E"/>
    <w:rsid w:val="00C01B4A"/>
    <w:rsid w:val="00C02966"/>
    <w:rsid w:val="00C02B55"/>
    <w:rsid w:val="00C03EB7"/>
    <w:rsid w:val="00C04406"/>
    <w:rsid w:val="00C0495E"/>
    <w:rsid w:val="00C04FFE"/>
    <w:rsid w:val="00C0533D"/>
    <w:rsid w:val="00C0558B"/>
    <w:rsid w:val="00C06CA3"/>
    <w:rsid w:val="00C06F50"/>
    <w:rsid w:val="00C07161"/>
    <w:rsid w:val="00C075EF"/>
    <w:rsid w:val="00C07985"/>
    <w:rsid w:val="00C07B07"/>
    <w:rsid w:val="00C07F25"/>
    <w:rsid w:val="00C10509"/>
    <w:rsid w:val="00C1117B"/>
    <w:rsid w:val="00C114E1"/>
    <w:rsid w:val="00C1157A"/>
    <w:rsid w:val="00C11703"/>
    <w:rsid w:val="00C11848"/>
    <w:rsid w:val="00C11B4C"/>
    <w:rsid w:val="00C11BF4"/>
    <w:rsid w:val="00C122CF"/>
    <w:rsid w:val="00C1259A"/>
    <w:rsid w:val="00C1268D"/>
    <w:rsid w:val="00C13065"/>
    <w:rsid w:val="00C137BA"/>
    <w:rsid w:val="00C13AA7"/>
    <w:rsid w:val="00C13AAB"/>
    <w:rsid w:val="00C13D69"/>
    <w:rsid w:val="00C13F9C"/>
    <w:rsid w:val="00C1441F"/>
    <w:rsid w:val="00C1458E"/>
    <w:rsid w:val="00C147E1"/>
    <w:rsid w:val="00C14E2C"/>
    <w:rsid w:val="00C158E9"/>
    <w:rsid w:val="00C160A1"/>
    <w:rsid w:val="00C16987"/>
    <w:rsid w:val="00C16D04"/>
    <w:rsid w:val="00C171EA"/>
    <w:rsid w:val="00C17340"/>
    <w:rsid w:val="00C179C4"/>
    <w:rsid w:val="00C20A77"/>
    <w:rsid w:val="00C20E68"/>
    <w:rsid w:val="00C21132"/>
    <w:rsid w:val="00C212D1"/>
    <w:rsid w:val="00C21A30"/>
    <w:rsid w:val="00C22DB0"/>
    <w:rsid w:val="00C23DFD"/>
    <w:rsid w:val="00C23E06"/>
    <w:rsid w:val="00C25FC8"/>
    <w:rsid w:val="00C26588"/>
    <w:rsid w:val="00C265EA"/>
    <w:rsid w:val="00C26B0A"/>
    <w:rsid w:val="00C271D1"/>
    <w:rsid w:val="00C3061F"/>
    <w:rsid w:val="00C31457"/>
    <w:rsid w:val="00C31BFE"/>
    <w:rsid w:val="00C32030"/>
    <w:rsid w:val="00C3248E"/>
    <w:rsid w:val="00C327B5"/>
    <w:rsid w:val="00C32B50"/>
    <w:rsid w:val="00C32D0C"/>
    <w:rsid w:val="00C32E53"/>
    <w:rsid w:val="00C338F5"/>
    <w:rsid w:val="00C33DBC"/>
    <w:rsid w:val="00C34753"/>
    <w:rsid w:val="00C34BAF"/>
    <w:rsid w:val="00C35066"/>
    <w:rsid w:val="00C3528A"/>
    <w:rsid w:val="00C357D8"/>
    <w:rsid w:val="00C35BA5"/>
    <w:rsid w:val="00C35C26"/>
    <w:rsid w:val="00C373EA"/>
    <w:rsid w:val="00C37677"/>
    <w:rsid w:val="00C37AE7"/>
    <w:rsid w:val="00C37C99"/>
    <w:rsid w:val="00C37CB5"/>
    <w:rsid w:val="00C37E50"/>
    <w:rsid w:val="00C4066F"/>
    <w:rsid w:val="00C420EB"/>
    <w:rsid w:val="00C42A0E"/>
    <w:rsid w:val="00C438F5"/>
    <w:rsid w:val="00C440C7"/>
    <w:rsid w:val="00C441D7"/>
    <w:rsid w:val="00C4463D"/>
    <w:rsid w:val="00C447D2"/>
    <w:rsid w:val="00C46234"/>
    <w:rsid w:val="00C46663"/>
    <w:rsid w:val="00C468E9"/>
    <w:rsid w:val="00C47599"/>
    <w:rsid w:val="00C476FC"/>
    <w:rsid w:val="00C477E1"/>
    <w:rsid w:val="00C47CE7"/>
    <w:rsid w:val="00C504F9"/>
    <w:rsid w:val="00C50B8F"/>
    <w:rsid w:val="00C50C80"/>
    <w:rsid w:val="00C515B6"/>
    <w:rsid w:val="00C5186D"/>
    <w:rsid w:val="00C51A69"/>
    <w:rsid w:val="00C52086"/>
    <w:rsid w:val="00C5254C"/>
    <w:rsid w:val="00C52854"/>
    <w:rsid w:val="00C52A24"/>
    <w:rsid w:val="00C53932"/>
    <w:rsid w:val="00C544C8"/>
    <w:rsid w:val="00C54574"/>
    <w:rsid w:val="00C55C0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25E4"/>
    <w:rsid w:val="00C727CF"/>
    <w:rsid w:val="00C72D44"/>
    <w:rsid w:val="00C73C61"/>
    <w:rsid w:val="00C744E2"/>
    <w:rsid w:val="00C75E83"/>
    <w:rsid w:val="00C761B8"/>
    <w:rsid w:val="00C7706C"/>
    <w:rsid w:val="00C77938"/>
    <w:rsid w:val="00C77AC5"/>
    <w:rsid w:val="00C77CAE"/>
    <w:rsid w:val="00C77F5E"/>
    <w:rsid w:val="00C80574"/>
    <w:rsid w:val="00C80DC5"/>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A8A"/>
    <w:rsid w:val="00C8715E"/>
    <w:rsid w:val="00C8726C"/>
    <w:rsid w:val="00C87941"/>
    <w:rsid w:val="00C87AB8"/>
    <w:rsid w:val="00C87B0E"/>
    <w:rsid w:val="00C87E49"/>
    <w:rsid w:val="00C903A3"/>
    <w:rsid w:val="00C906F5"/>
    <w:rsid w:val="00C90917"/>
    <w:rsid w:val="00C90BBD"/>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0F9"/>
    <w:rsid w:val="00CA64E1"/>
    <w:rsid w:val="00CA77FA"/>
    <w:rsid w:val="00CB1979"/>
    <w:rsid w:val="00CB1BFC"/>
    <w:rsid w:val="00CB1C73"/>
    <w:rsid w:val="00CB20ED"/>
    <w:rsid w:val="00CB21ED"/>
    <w:rsid w:val="00CB337C"/>
    <w:rsid w:val="00CB3C1E"/>
    <w:rsid w:val="00CB3E24"/>
    <w:rsid w:val="00CB46BF"/>
    <w:rsid w:val="00CB4FD2"/>
    <w:rsid w:val="00CB55B3"/>
    <w:rsid w:val="00CB5945"/>
    <w:rsid w:val="00CB5C1D"/>
    <w:rsid w:val="00CB5CA0"/>
    <w:rsid w:val="00CB5FF7"/>
    <w:rsid w:val="00CB607B"/>
    <w:rsid w:val="00CB6B3C"/>
    <w:rsid w:val="00CB70A1"/>
    <w:rsid w:val="00CB7156"/>
    <w:rsid w:val="00CB748D"/>
    <w:rsid w:val="00CC045F"/>
    <w:rsid w:val="00CC075B"/>
    <w:rsid w:val="00CC0E46"/>
    <w:rsid w:val="00CC108F"/>
    <w:rsid w:val="00CC1BF5"/>
    <w:rsid w:val="00CC1E27"/>
    <w:rsid w:val="00CC2247"/>
    <w:rsid w:val="00CC3078"/>
    <w:rsid w:val="00CC3925"/>
    <w:rsid w:val="00CC45EE"/>
    <w:rsid w:val="00CC4E78"/>
    <w:rsid w:val="00CC4EEC"/>
    <w:rsid w:val="00CC4F9F"/>
    <w:rsid w:val="00CC55A5"/>
    <w:rsid w:val="00CC565E"/>
    <w:rsid w:val="00CC620F"/>
    <w:rsid w:val="00CC70B1"/>
    <w:rsid w:val="00CC718A"/>
    <w:rsid w:val="00CC7433"/>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A66"/>
    <w:rsid w:val="00CD5A4E"/>
    <w:rsid w:val="00CD5F1C"/>
    <w:rsid w:val="00CD6C46"/>
    <w:rsid w:val="00CD6F81"/>
    <w:rsid w:val="00CD73FF"/>
    <w:rsid w:val="00CD7BAE"/>
    <w:rsid w:val="00CE07F5"/>
    <w:rsid w:val="00CE0A3E"/>
    <w:rsid w:val="00CE134E"/>
    <w:rsid w:val="00CE1414"/>
    <w:rsid w:val="00CE14DF"/>
    <w:rsid w:val="00CE1F13"/>
    <w:rsid w:val="00CE2489"/>
    <w:rsid w:val="00CE275A"/>
    <w:rsid w:val="00CE28F2"/>
    <w:rsid w:val="00CE2A25"/>
    <w:rsid w:val="00CE3247"/>
    <w:rsid w:val="00CE399B"/>
    <w:rsid w:val="00CE3BB2"/>
    <w:rsid w:val="00CE3D3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9C"/>
    <w:rsid w:val="00CF2677"/>
    <w:rsid w:val="00CF2CB6"/>
    <w:rsid w:val="00CF63E5"/>
    <w:rsid w:val="00CF66FF"/>
    <w:rsid w:val="00CF705D"/>
    <w:rsid w:val="00CF7B33"/>
    <w:rsid w:val="00D00392"/>
    <w:rsid w:val="00D00B14"/>
    <w:rsid w:val="00D01270"/>
    <w:rsid w:val="00D016C9"/>
    <w:rsid w:val="00D01D6B"/>
    <w:rsid w:val="00D021AA"/>
    <w:rsid w:val="00D0274C"/>
    <w:rsid w:val="00D029A4"/>
    <w:rsid w:val="00D02B3D"/>
    <w:rsid w:val="00D031A4"/>
    <w:rsid w:val="00D037B0"/>
    <w:rsid w:val="00D03CCF"/>
    <w:rsid w:val="00D03F7E"/>
    <w:rsid w:val="00D0406A"/>
    <w:rsid w:val="00D04642"/>
    <w:rsid w:val="00D04EE4"/>
    <w:rsid w:val="00D05014"/>
    <w:rsid w:val="00D05666"/>
    <w:rsid w:val="00D06478"/>
    <w:rsid w:val="00D068C1"/>
    <w:rsid w:val="00D07AEB"/>
    <w:rsid w:val="00D07D87"/>
    <w:rsid w:val="00D10344"/>
    <w:rsid w:val="00D1062D"/>
    <w:rsid w:val="00D10723"/>
    <w:rsid w:val="00D10A60"/>
    <w:rsid w:val="00D10ED2"/>
    <w:rsid w:val="00D10FA6"/>
    <w:rsid w:val="00D11917"/>
    <w:rsid w:val="00D11E3A"/>
    <w:rsid w:val="00D129E9"/>
    <w:rsid w:val="00D12CA2"/>
    <w:rsid w:val="00D134FE"/>
    <w:rsid w:val="00D137B6"/>
    <w:rsid w:val="00D13E74"/>
    <w:rsid w:val="00D1403A"/>
    <w:rsid w:val="00D1414C"/>
    <w:rsid w:val="00D14BB3"/>
    <w:rsid w:val="00D1501C"/>
    <w:rsid w:val="00D1581F"/>
    <w:rsid w:val="00D159D2"/>
    <w:rsid w:val="00D1609F"/>
    <w:rsid w:val="00D17093"/>
    <w:rsid w:val="00D17945"/>
    <w:rsid w:val="00D17972"/>
    <w:rsid w:val="00D202BA"/>
    <w:rsid w:val="00D20B5F"/>
    <w:rsid w:val="00D20E02"/>
    <w:rsid w:val="00D22226"/>
    <w:rsid w:val="00D232F1"/>
    <w:rsid w:val="00D23CC8"/>
    <w:rsid w:val="00D244C8"/>
    <w:rsid w:val="00D247A7"/>
    <w:rsid w:val="00D24970"/>
    <w:rsid w:val="00D24EF8"/>
    <w:rsid w:val="00D25088"/>
    <w:rsid w:val="00D25782"/>
    <w:rsid w:val="00D27B3A"/>
    <w:rsid w:val="00D27E76"/>
    <w:rsid w:val="00D27FAE"/>
    <w:rsid w:val="00D304B1"/>
    <w:rsid w:val="00D30CCE"/>
    <w:rsid w:val="00D311C5"/>
    <w:rsid w:val="00D31692"/>
    <w:rsid w:val="00D32314"/>
    <w:rsid w:val="00D324CF"/>
    <w:rsid w:val="00D325C1"/>
    <w:rsid w:val="00D331C2"/>
    <w:rsid w:val="00D3330B"/>
    <w:rsid w:val="00D33463"/>
    <w:rsid w:val="00D33783"/>
    <w:rsid w:val="00D33F7A"/>
    <w:rsid w:val="00D3495E"/>
    <w:rsid w:val="00D354EB"/>
    <w:rsid w:val="00D35747"/>
    <w:rsid w:val="00D3750D"/>
    <w:rsid w:val="00D37626"/>
    <w:rsid w:val="00D37664"/>
    <w:rsid w:val="00D37F5E"/>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63"/>
    <w:rsid w:val="00D51C5E"/>
    <w:rsid w:val="00D52087"/>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38"/>
    <w:rsid w:val="00D67D52"/>
    <w:rsid w:val="00D70555"/>
    <w:rsid w:val="00D707AB"/>
    <w:rsid w:val="00D714ED"/>
    <w:rsid w:val="00D7155A"/>
    <w:rsid w:val="00D72B12"/>
    <w:rsid w:val="00D734C6"/>
    <w:rsid w:val="00D73765"/>
    <w:rsid w:val="00D7377C"/>
    <w:rsid w:val="00D740D9"/>
    <w:rsid w:val="00D74236"/>
    <w:rsid w:val="00D74C95"/>
    <w:rsid w:val="00D75062"/>
    <w:rsid w:val="00D75E41"/>
    <w:rsid w:val="00D76CA3"/>
    <w:rsid w:val="00D76F46"/>
    <w:rsid w:val="00D77078"/>
    <w:rsid w:val="00D77C78"/>
    <w:rsid w:val="00D8046D"/>
    <w:rsid w:val="00D80CDF"/>
    <w:rsid w:val="00D80DFD"/>
    <w:rsid w:val="00D814E9"/>
    <w:rsid w:val="00D8178E"/>
    <w:rsid w:val="00D820FC"/>
    <w:rsid w:val="00D82164"/>
    <w:rsid w:val="00D8287E"/>
    <w:rsid w:val="00D83945"/>
    <w:rsid w:val="00D83CF2"/>
    <w:rsid w:val="00D840DA"/>
    <w:rsid w:val="00D84542"/>
    <w:rsid w:val="00D85A9B"/>
    <w:rsid w:val="00D8625D"/>
    <w:rsid w:val="00D86901"/>
    <w:rsid w:val="00D86A7B"/>
    <w:rsid w:val="00D8792F"/>
    <w:rsid w:val="00D8795A"/>
    <w:rsid w:val="00D90A24"/>
    <w:rsid w:val="00D90B3E"/>
    <w:rsid w:val="00D90C01"/>
    <w:rsid w:val="00D91242"/>
    <w:rsid w:val="00D91789"/>
    <w:rsid w:val="00D91CA7"/>
    <w:rsid w:val="00D92083"/>
    <w:rsid w:val="00D933E3"/>
    <w:rsid w:val="00D93420"/>
    <w:rsid w:val="00D934AE"/>
    <w:rsid w:val="00D93A2C"/>
    <w:rsid w:val="00D93AC0"/>
    <w:rsid w:val="00D93D12"/>
    <w:rsid w:val="00D94336"/>
    <w:rsid w:val="00D94650"/>
    <w:rsid w:val="00D94A6A"/>
    <w:rsid w:val="00D95310"/>
    <w:rsid w:val="00D95547"/>
    <w:rsid w:val="00D959F6"/>
    <w:rsid w:val="00D95F57"/>
    <w:rsid w:val="00D96083"/>
    <w:rsid w:val="00D9669E"/>
    <w:rsid w:val="00D96A3A"/>
    <w:rsid w:val="00D96AED"/>
    <w:rsid w:val="00D974EE"/>
    <w:rsid w:val="00D97A86"/>
    <w:rsid w:val="00DA05AB"/>
    <w:rsid w:val="00DA0A61"/>
    <w:rsid w:val="00DA0BE3"/>
    <w:rsid w:val="00DA16BF"/>
    <w:rsid w:val="00DA1942"/>
    <w:rsid w:val="00DA1B9B"/>
    <w:rsid w:val="00DA22F0"/>
    <w:rsid w:val="00DA2729"/>
    <w:rsid w:val="00DA303A"/>
    <w:rsid w:val="00DA62B5"/>
    <w:rsid w:val="00DA649F"/>
    <w:rsid w:val="00DA6C20"/>
    <w:rsid w:val="00DA6C21"/>
    <w:rsid w:val="00DA72F8"/>
    <w:rsid w:val="00DA758B"/>
    <w:rsid w:val="00DA7A2C"/>
    <w:rsid w:val="00DA7A8A"/>
    <w:rsid w:val="00DA7EE1"/>
    <w:rsid w:val="00DB04CD"/>
    <w:rsid w:val="00DB05E9"/>
    <w:rsid w:val="00DB0683"/>
    <w:rsid w:val="00DB27C4"/>
    <w:rsid w:val="00DB2857"/>
    <w:rsid w:val="00DB374C"/>
    <w:rsid w:val="00DB3B7F"/>
    <w:rsid w:val="00DB48B9"/>
    <w:rsid w:val="00DB4B5C"/>
    <w:rsid w:val="00DB4CE3"/>
    <w:rsid w:val="00DB58DD"/>
    <w:rsid w:val="00DB693A"/>
    <w:rsid w:val="00DB6BB0"/>
    <w:rsid w:val="00DB6D53"/>
    <w:rsid w:val="00DB735F"/>
    <w:rsid w:val="00DB7E29"/>
    <w:rsid w:val="00DB7F65"/>
    <w:rsid w:val="00DB7F9E"/>
    <w:rsid w:val="00DC0229"/>
    <w:rsid w:val="00DC09FD"/>
    <w:rsid w:val="00DC0DE3"/>
    <w:rsid w:val="00DC0F36"/>
    <w:rsid w:val="00DC165B"/>
    <w:rsid w:val="00DC18B0"/>
    <w:rsid w:val="00DC1957"/>
    <w:rsid w:val="00DC1AF4"/>
    <w:rsid w:val="00DC251C"/>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1114"/>
    <w:rsid w:val="00DD138F"/>
    <w:rsid w:val="00DD13C0"/>
    <w:rsid w:val="00DD1477"/>
    <w:rsid w:val="00DD1819"/>
    <w:rsid w:val="00DD1C9F"/>
    <w:rsid w:val="00DD21DA"/>
    <w:rsid w:val="00DD2519"/>
    <w:rsid w:val="00DD2736"/>
    <w:rsid w:val="00DD27A7"/>
    <w:rsid w:val="00DD2A10"/>
    <w:rsid w:val="00DD2ADA"/>
    <w:rsid w:val="00DD2E82"/>
    <w:rsid w:val="00DD314D"/>
    <w:rsid w:val="00DD3716"/>
    <w:rsid w:val="00DD37E7"/>
    <w:rsid w:val="00DD39A8"/>
    <w:rsid w:val="00DD47C8"/>
    <w:rsid w:val="00DD4900"/>
    <w:rsid w:val="00DD4C63"/>
    <w:rsid w:val="00DD55DB"/>
    <w:rsid w:val="00DD5A6E"/>
    <w:rsid w:val="00DD5EB4"/>
    <w:rsid w:val="00DD5F7F"/>
    <w:rsid w:val="00DD6064"/>
    <w:rsid w:val="00DD6138"/>
    <w:rsid w:val="00DD6240"/>
    <w:rsid w:val="00DD649E"/>
    <w:rsid w:val="00DD65A3"/>
    <w:rsid w:val="00DD6E16"/>
    <w:rsid w:val="00DD70DE"/>
    <w:rsid w:val="00DD7697"/>
    <w:rsid w:val="00DD772F"/>
    <w:rsid w:val="00DDB847"/>
    <w:rsid w:val="00DE0954"/>
    <w:rsid w:val="00DE0A53"/>
    <w:rsid w:val="00DE1660"/>
    <w:rsid w:val="00DE1720"/>
    <w:rsid w:val="00DE18FF"/>
    <w:rsid w:val="00DE2046"/>
    <w:rsid w:val="00DE23C0"/>
    <w:rsid w:val="00DE290C"/>
    <w:rsid w:val="00DE34A5"/>
    <w:rsid w:val="00DE36F4"/>
    <w:rsid w:val="00DE37BE"/>
    <w:rsid w:val="00DE3A17"/>
    <w:rsid w:val="00DE3D84"/>
    <w:rsid w:val="00DE41C1"/>
    <w:rsid w:val="00DE4696"/>
    <w:rsid w:val="00DE4BE1"/>
    <w:rsid w:val="00DE4CF8"/>
    <w:rsid w:val="00DE4FAD"/>
    <w:rsid w:val="00DE504D"/>
    <w:rsid w:val="00DE5120"/>
    <w:rsid w:val="00DE5711"/>
    <w:rsid w:val="00DE5F20"/>
    <w:rsid w:val="00DE661B"/>
    <w:rsid w:val="00DE69A9"/>
    <w:rsid w:val="00DE6E2B"/>
    <w:rsid w:val="00DE7037"/>
    <w:rsid w:val="00DF0AF7"/>
    <w:rsid w:val="00DF144A"/>
    <w:rsid w:val="00DF17DB"/>
    <w:rsid w:val="00DF1869"/>
    <w:rsid w:val="00DF1DC7"/>
    <w:rsid w:val="00DF27B3"/>
    <w:rsid w:val="00DF28BA"/>
    <w:rsid w:val="00DF2E44"/>
    <w:rsid w:val="00DF3708"/>
    <w:rsid w:val="00DF3DDF"/>
    <w:rsid w:val="00DF4D30"/>
    <w:rsid w:val="00DF5388"/>
    <w:rsid w:val="00DF5705"/>
    <w:rsid w:val="00DF58E2"/>
    <w:rsid w:val="00DF6558"/>
    <w:rsid w:val="00DF690E"/>
    <w:rsid w:val="00DF6A09"/>
    <w:rsid w:val="00DF6C8C"/>
    <w:rsid w:val="00DF75AC"/>
    <w:rsid w:val="00DF7D38"/>
    <w:rsid w:val="00DF7FC3"/>
    <w:rsid w:val="00E00F15"/>
    <w:rsid w:val="00E0152E"/>
    <w:rsid w:val="00E01599"/>
    <w:rsid w:val="00E0179C"/>
    <w:rsid w:val="00E02773"/>
    <w:rsid w:val="00E0288C"/>
    <w:rsid w:val="00E02E87"/>
    <w:rsid w:val="00E042BB"/>
    <w:rsid w:val="00E04697"/>
    <w:rsid w:val="00E04919"/>
    <w:rsid w:val="00E04A32"/>
    <w:rsid w:val="00E05676"/>
    <w:rsid w:val="00E05E2D"/>
    <w:rsid w:val="00E069E3"/>
    <w:rsid w:val="00E076BB"/>
    <w:rsid w:val="00E07BFF"/>
    <w:rsid w:val="00E101B8"/>
    <w:rsid w:val="00E10741"/>
    <w:rsid w:val="00E110DE"/>
    <w:rsid w:val="00E113C6"/>
    <w:rsid w:val="00E1204F"/>
    <w:rsid w:val="00E121DF"/>
    <w:rsid w:val="00E123CC"/>
    <w:rsid w:val="00E12A44"/>
    <w:rsid w:val="00E12FBA"/>
    <w:rsid w:val="00E1304E"/>
    <w:rsid w:val="00E1329C"/>
    <w:rsid w:val="00E13E63"/>
    <w:rsid w:val="00E14179"/>
    <w:rsid w:val="00E146F6"/>
    <w:rsid w:val="00E146F8"/>
    <w:rsid w:val="00E16072"/>
    <w:rsid w:val="00E160F5"/>
    <w:rsid w:val="00E16240"/>
    <w:rsid w:val="00E16397"/>
    <w:rsid w:val="00E203B5"/>
    <w:rsid w:val="00E20432"/>
    <w:rsid w:val="00E20832"/>
    <w:rsid w:val="00E20941"/>
    <w:rsid w:val="00E20B63"/>
    <w:rsid w:val="00E21018"/>
    <w:rsid w:val="00E213D4"/>
    <w:rsid w:val="00E217CA"/>
    <w:rsid w:val="00E2216E"/>
    <w:rsid w:val="00E2272C"/>
    <w:rsid w:val="00E22795"/>
    <w:rsid w:val="00E22FEC"/>
    <w:rsid w:val="00E23403"/>
    <w:rsid w:val="00E23ABA"/>
    <w:rsid w:val="00E242D0"/>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A51"/>
    <w:rsid w:val="00E30EE4"/>
    <w:rsid w:val="00E30F82"/>
    <w:rsid w:val="00E32664"/>
    <w:rsid w:val="00E32C8E"/>
    <w:rsid w:val="00E33261"/>
    <w:rsid w:val="00E33A1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487"/>
    <w:rsid w:val="00E43E42"/>
    <w:rsid w:val="00E43FBD"/>
    <w:rsid w:val="00E448B7"/>
    <w:rsid w:val="00E4710B"/>
    <w:rsid w:val="00E4784E"/>
    <w:rsid w:val="00E50209"/>
    <w:rsid w:val="00E50AD0"/>
    <w:rsid w:val="00E50D81"/>
    <w:rsid w:val="00E50F51"/>
    <w:rsid w:val="00E50F94"/>
    <w:rsid w:val="00E5253D"/>
    <w:rsid w:val="00E52B67"/>
    <w:rsid w:val="00E5330C"/>
    <w:rsid w:val="00E53CA2"/>
    <w:rsid w:val="00E53E12"/>
    <w:rsid w:val="00E54362"/>
    <w:rsid w:val="00E54941"/>
    <w:rsid w:val="00E54B86"/>
    <w:rsid w:val="00E54BE2"/>
    <w:rsid w:val="00E55E1A"/>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A7"/>
    <w:rsid w:val="00E670F8"/>
    <w:rsid w:val="00E70410"/>
    <w:rsid w:val="00E7043E"/>
    <w:rsid w:val="00E70976"/>
    <w:rsid w:val="00E70C2A"/>
    <w:rsid w:val="00E729B9"/>
    <w:rsid w:val="00E75068"/>
    <w:rsid w:val="00E76202"/>
    <w:rsid w:val="00E76292"/>
    <w:rsid w:val="00E76434"/>
    <w:rsid w:val="00E76A3A"/>
    <w:rsid w:val="00E77D11"/>
    <w:rsid w:val="00E80EDE"/>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20"/>
    <w:rsid w:val="00E85E8B"/>
    <w:rsid w:val="00E861C3"/>
    <w:rsid w:val="00E865C4"/>
    <w:rsid w:val="00E865CE"/>
    <w:rsid w:val="00E86BCE"/>
    <w:rsid w:val="00E871A9"/>
    <w:rsid w:val="00E9025B"/>
    <w:rsid w:val="00E909CE"/>
    <w:rsid w:val="00E90D60"/>
    <w:rsid w:val="00E91223"/>
    <w:rsid w:val="00E915FB"/>
    <w:rsid w:val="00E92CF3"/>
    <w:rsid w:val="00E9302B"/>
    <w:rsid w:val="00E93148"/>
    <w:rsid w:val="00E934C8"/>
    <w:rsid w:val="00E93534"/>
    <w:rsid w:val="00E93F89"/>
    <w:rsid w:val="00E93FE1"/>
    <w:rsid w:val="00E941C9"/>
    <w:rsid w:val="00E94274"/>
    <w:rsid w:val="00E9431B"/>
    <w:rsid w:val="00E9470E"/>
    <w:rsid w:val="00E94D4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DA"/>
    <w:rsid w:val="00EA256A"/>
    <w:rsid w:val="00EA2E84"/>
    <w:rsid w:val="00EA4193"/>
    <w:rsid w:val="00EA4970"/>
    <w:rsid w:val="00EA4E23"/>
    <w:rsid w:val="00EA56A6"/>
    <w:rsid w:val="00EA56FE"/>
    <w:rsid w:val="00EA6573"/>
    <w:rsid w:val="00EA6D1E"/>
    <w:rsid w:val="00EA6E8F"/>
    <w:rsid w:val="00EA6F5B"/>
    <w:rsid w:val="00EA7102"/>
    <w:rsid w:val="00EA76DD"/>
    <w:rsid w:val="00EB01C2"/>
    <w:rsid w:val="00EB03BA"/>
    <w:rsid w:val="00EB0868"/>
    <w:rsid w:val="00EB164F"/>
    <w:rsid w:val="00EB23E7"/>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121F"/>
    <w:rsid w:val="00EC1554"/>
    <w:rsid w:val="00EC1B6F"/>
    <w:rsid w:val="00EC27ED"/>
    <w:rsid w:val="00EC3339"/>
    <w:rsid w:val="00EC3E8D"/>
    <w:rsid w:val="00EC42F8"/>
    <w:rsid w:val="00EC48A0"/>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57"/>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50"/>
    <w:rsid w:val="00EE1B56"/>
    <w:rsid w:val="00EE1C85"/>
    <w:rsid w:val="00EE2596"/>
    <w:rsid w:val="00EE2914"/>
    <w:rsid w:val="00EE2F6A"/>
    <w:rsid w:val="00EE334B"/>
    <w:rsid w:val="00EE33F3"/>
    <w:rsid w:val="00EE3480"/>
    <w:rsid w:val="00EE433A"/>
    <w:rsid w:val="00EE4477"/>
    <w:rsid w:val="00EE44B0"/>
    <w:rsid w:val="00EE47AA"/>
    <w:rsid w:val="00EE523A"/>
    <w:rsid w:val="00EE54B9"/>
    <w:rsid w:val="00EE593B"/>
    <w:rsid w:val="00EE5D86"/>
    <w:rsid w:val="00EE5F7A"/>
    <w:rsid w:val="00EE5FC7"/>
    <w:rsid w:val="00EE6920"/>
    <w:rsid w:val="00EE6E4C"/>
    <w:rsid w:val="00EE6E84"/>
    <w:rsid w:val="00EE704B"/>
    <w:rsid w:val="00EE7654"/>
    <w:rsid w:val="00EF0039"/>
    <w:rsid w:val="00EF04FD"/>
    <w:rsid w:val="00EF13E9"/>
    <w:rsid w:val="00EF22B7"/>
    <w:rsid w:val="00EF2AA5"/>
    <w:rsid w:val="00EF2C7C"/>
    <w:rsid w:val="00EF393F"/>
    <w:rsid w:val="00EF5312"/>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1A5"/>
    <w:rsid w:val="00F1032E"/>
    <w:rsid w:val="00F10E0F"/>
    <w:rsid w:val="00F10EB1"/>
    <w:rsid w:val="00F11188"/>
    <w:rsid w:val="00F11539"/>
    <w:rsid w:val="00F1174E"/>
    <w:rsid w:val="00F12692"/>
    <w:rsid w:val="00F126A8"/>
    <w:rsid w:val="00F12F5D"/>
    <w:rsid w:val="00F1334C"/>
    <w:rsid w:val="00F133E3"/>
    <w:rsid w:val="00F13921"/>
    <w:rsid w:val="00F166A2"/>
    <w:rsid w:val="00F170D1"/>
    <w:rsid w:val="00F17A1F"/>
    <w:rsid w:val="00F17AE7"/>
    <w:rsid w:val="00F20241"/>
    <w:rsid w:val="00F207CB"/>
    <w:rsid w:val="00F2108C"/>
    <w:rsid w:val="00F211FE"/>
    <w:rsid w:val="00F217F8"/>
    <w:rsid w:val="00F21BAE"/>
    <w:rsid w:val="00F21F12"/>
    <w:rsid w:val="00F2293A"/>
    <w:rsid w:val="00F229DE"/>
    <w:rsid w:val="00F2347F"/>
    <w:rsid w:val="00F235F7"/>
    <w:rsid w:val="00F2421D"/>
    <w:rsid w:val="00F25241"/>
    <w:rsid w:val="00F26DD1"/>
    <w:rsid w:val="00F27588"/>
    <w:rsid w:val="00F302A5"/>
    <w:rsid w:val="00F308B9"/>
    <w:rsid w:val="00F30AA8"/>
    <w:rsid w:val="00F31B00"/>
    <w:rsid w:val="00F31B0D"/>
    <w:rsid w:val="00F32018"/>
    <w:rsid w:val="00F32DE5"/>
    <w:rsid w:val="00F332DC"/>
    <w:rsid w:val="00F33516"/>
    <w:rsid w:val="00F33852"/>
    <w:rsid w:val="00F33A43"/>
    <w:rsid w:val="00F33CCF"/>
    <w:rsid w:val="00F34532"/>
    <w:rsid w:val="00F346E3"/>
    <w:rsid w:val="00F34725"/>
    <w:rsid w:val="00F3565B"/>
    <w:rsid w:val="00F35794"/>
    <w:rsid w:val="00F35C40"/>
    <w:rsid w:val="00F36428"/>
    <w:rsid w:val="00F3656D"/>
    <w:rsid w:val="00F368F7"/>
    <w:rsid w:val="00F36AA8"/>
    <w:rsid w:val="00F37882"/>
    <w:rsid w:val="00F378A6"/>
    <w:rsid w:val="00F40198"/>
    <w:rsid w:val="00F40BD7"/>
    <w:rsid w:val="00F40E95"/>
    <w:rsid w:val="00F41BF7"/>
    <w:rsid w:val="00F42113"/>
    <w:rsid w:val="00F429B7"/>
    <w:rsid w:val="00F42BEE"/>
    <w:rsid w:val="00F42CE8"/>
    <w:rsid w:val="00F431D1"/>
    <w:rsid w:val="00F431D3"/>
    <w:rsid w:val="00F4353E"/>
    <w:rsid w:val="00F43C74"/>
    <w:rsid w:val="00F43D84"/>
    <w:rsid w:val="00F44527"/>
    <w:rsid w:val="00F44BB4"/>
    <w:rsid w:val="00F44F39"/>
    <w:rsid w:val="00F4541C"/>
    <w:rsid w:val="00F45ADC"/>
    <w:rsid w:val="00F45EB2"/>
    <w:rsid w:val="00F46733"/>
    <w:rsid w:val="00F4688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83"/>
    <w:rsid w:val="00F54219"/>
    <w:rsid w:val="00F54332"/>
    <w:rsid w:val="00F55531"/>
    <w:rsid w:val="00F555C4"/>
    <w:rsid w:val="00F55DB5"/>
    <w:rsid w:val="00F560B4"/>
    <w:rsid w:val="00F56281"/>
    <w:rsid w:val="00F56594"/>
    <w:rsid w:val="00F56FD0"/>
    <w:rsid w:val="00F57102"/>
    <w:rsid w:val="00F5729B"/>
    <w:rsid w:val="00F57665"/>
    <w:rsid w:val="00F57868"/>
    <w:rsid w:val="00F602FE"/>
    <w:rsid w:val="00F60839"/>
    <w:rsid w:val="00F610E0"/>
    <w:rsid w:val="00F611D1"/>
    <w:rsid w:val="00F61A15"/>
    <w:rsid w:val="00F6347F"/>
    <w:rsid w:val="00F636E5"/>
    <w:rsid w:val="00F638A8"/>
    <w:rsid w:val="00F63BE9"/>
    <w:rsid w:val="00F644F1"/>
    <w:rsid w:val="00F64B67"/>
    <w:rsid w:val="00F650C8"/>
    <w:rsid w:val="00F65227"/>
    <w:rsid w:val="00F65FF2"/>
    <w:rsid w:val="00F6698E"/>
    <w:rsid w:val="00F67417"/>
    <w:rsid w:val="00F678A1"/>
    <w:rsid w:val="00F701DB"/>
    <w:rsid w:val="00F709C6"/>
    <w:rsid w:val="00F71B90"/>
    <w:rsid w:val="00F7215F"/>
    <w:rsid w:val="00F73521"/>
    <w:rsid w:val="00F73B04"/>
    <w:rsid w:val="00F746E5"/>
    <w:rsid w:val="00F74ADE"/>
    <w:rsid w:val="00F75592"/>
    <w:rsid w:val="00F7593A"/>
    <w:rsid w:val="00F7599F"/>
    <w:rsid w:val="00F75C4F"/>
    <w:rsid w:val="00F75DDC"/>
    <w:rsid w:val="00F75FB4"/>
    <w:rsid w:val="00F7680D"/>
    <w:rsid w:val="00F76C42"/>
    <w:rsid w:val="00F7725C"/>
    <w:rsid w:val="00F7789D"/>
    <w:rsid w:val="00F80241"/>
    <w:rsid w:val="00F80B9A"/>
    <w:rsid w:val="00F81040"/>
    <w:rsid w:val="00F81C54"/>
    <w:rsid w:val="00F81F56"/>
    <w:rsid w:val="00F82282"/>
    <w:rsid w:val="00F82324"/>
    <w:rsid w:val="00F829D2"/>
    <w:rsid w:val="00F83041"/>
    <w:rsid w:val="00F83398"/>
    <w:rsid w:val="00F835DF"/>
    <w:rsid w:val="00F837C3"/>
    <w:rsid w:val="00F84093"/>
    <w:rsid w:val="00F85285"/>
    <w:rsid w:val="00F85EE3"/>
    <w:rsid w:val="00F861E2"/>
    <w:rsid w:val="00F86AF6"/>
    <w:rsid w:val="00F86F43"/>
    <w:rsid w:val="00F87CD9"/>
    <w:rsid w:val="00F87DF1"/>
    <w:rsid w:val="00F9024D"/>
    <w:rsid w:val="00F910F5"/>
    <w:rsid w:val="00F914B7"/>
    <w:rsid w:val="00F929A5"/>
    <w:rsid w:val="00F929B7"/>
    <w:rsid w:val="00F9327D"/>
    <w:rsid w:val="00F93A60"/>
    <w:rsid w:val="00F949E8"/>
    <w:rsid w:val="00F94AFD"/>
    <w:rsid w:val="00F94D71"/>
    <w:rsid w:val="00F952BE"/>
    <w:rsid w:val="00F953B3"/>
    <w:rsid w:val="00F9566B"/>
    <w:rsid w:val="00F9576C"/>
    <w:rsid w:val="00F96714"/>
    <w:rsid w:val="00FA0E33"/>
    <w:rsid w:val="00FA144D"/>
    <w:rsid w:val="00FA19B4"/>
    <w:rsid w:val="00FA263B"/>
    <w:rsid w:val="00FA310A"/>
    <w:rsid w:val="00FA36EB"/>
    <w:rsid w:val="00FA41C1"/>
    <w:rsid w:val="00FA56CE"/>
    <w:rsid w:val="00FA5EA4"/>
    <w:rsid w:val="00FA61E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BEA"/>
    <w:rsid w:val="00FC46D9"/>
    <w:rsid w:val="00FC55DB"/>
    <w:rsid w:val="00FC5AAA"/>
    <w:rsid w:val="00FC5CAE"/>
    <w:rsid w:val="00FC5EA5"/>
    <w:rsid w:val="00FC65CA"/>
    <w:rsid w:val="00FC674E"/>
    <w:rsid w:val="00FC6A6B"/>
    <w:rsid w:val="00FC7724"/>
    <w:rsid w:val="00FC7AD6"/>
    <w:rsid w:val="00FD003B"/>
    <w:rsid w:val="00FD03FA"/>
    <w:rsid w:val="00FD1513"/>
    <w:rsid w:val="00FD1A28"/>
    <w:rsid w:val="00FD1E9A"/>
    <w:rsid w:val="00FD296C"/>
    <w:rsid w:val="00FD2A30"/>
    <w:rsid w:val="00FD2A7C"/>
    <w:rsid w:val="00FD2CAE"/>
    <w:rsid w:val="00FD2E97"/>
    <w:rsid w:val="00FD34DC"/>
    <w:rsid w:val="00FD3E83"/>
    <w:rsid w:val="00FD46C9"/>
    <w:rsid w:val="00FD4E21"/>
    <w:rsid w:val="00FD51C2"/>
    <w:rsid w:val="00FD53CF"/>
    <w:rsid w:val="00FD58CB"/>
    <w:rsid w:val="00FD6707"/>
    <w:rsid w:val="00FD67F6"/>
    <w:rsid w:val="00FD6EE2"/>
    <w:rsid w:val="00FD6FC4"/>
    <w:rsid w:val="00FD79BE"/>
    <w:rsid w:val="00FD7C41"/>
    <w:rsid w:val="00FE0385"/>
    <w:rsid w:val="00FE07A7"/>
    <w:rsid w:val="00FE080E"/>
    <w:rsid w:val="00FE0E16"/>
    <w:rsid w:val="00FE0E84"/>
    <w:rsid w:val="00FE142D"/>
    <w:rsid w:val="00FE18D7"/>
    <w:rsid w:val="00FE1B67"/>
    <w:rsid w:val="00FE1C0E"/>
    <w:rsid w:val="00FE1F75"/>
    <w:rsid w:val="00FE20E1"/>
    <w:rsid w:val="00FE252E"/>
    <w:rsid w:val="00FE3597"/>
    <w:rsid w:val="00FE3D1F"/>
    <w:rsid w:val="00FE3D7C"/>
    <w:rsid w:val="00FE435B"/>
    <w:rsid w:val="00FE4654"/>
    <w:rsid w:val="00FE4E65"/>
    <w:rsid w:val="00FE5735"/>
    <w:rsid w:val="00FE574B"/>
    <w:rsid w:val="00FE6998"/>
    <w:rsid w:val="00FE6B53"/>
    <w:rsid w:val="00FE75A9"/>
    <w:rsid w:val="00FE7908"/>
    <w:rsid w:val="00FF0550"/>
    <w:rsid w:val="00FF0594"/>
    <w:rsid w:val="00FF05F7"/>
    <w:rsid w:val="00FF0683"/>
    <w:rsid w:val="00FF074B"/>
    <w:rsid w:val="00FF0E01"/>
    <w:rsid w:val="00FF116E"/>
    <w:rsid w:val="00FF12F1"/>
    <w:rsid w:val="00FF187B"/>
    <w:rsid w:val="00FF203A"/>
    <w:rsid w:val="00FF25B9"/>
    <w:rsid w:val="00FF3486"/>
    <w:rsid w:val="00FF3518"/>
    <w:rsid w:val="00FF4EF5"/>
    <w:rsid w:val="00FF5439"/>
    <w:rsid w:val="00FF5672"/>
    <w:rsid w:val="00FF5BD4"/>
    <w:rsid w:val="00FF607F"/>
    <w:rsid w:val="00FF6252"/>
    <w:rsid w:val="00FF6DA7"/>
    <w:rsid w:val="00FF769F"/>
    <w:rsid w:val="00FF7969"/>
    <w:rsid w:val="00FF7DDF"/>
    <w:rsid w:val="016882B6"/>
    <w:rsid w:val="01B3BC1B"/>
    <w:rsid w:val="02475DFB"/>
    <w:rsid w:val="0253ACD1"/>
    <w:rsid w:val="025E43DE"/>
    <w:rsid w:val="02C7005F"/>
    <w:rsid w:val="02C71D05"/>
    <w:rsid w:val="02FCD9F8"/>
    <w:rsid w:val="040D60DB"/>
    <w:rsid w:val="042C4E03"/>
    <w:rsid w:val="04883617"/>
    <w:rsid w:val="05A71347"/>
    <w:rsid w:val="05B271EF"/>
    <w:rsid w:val="060CDC08"/>
    <w:rsid w:val="062DF5DC"/>
    <w:rsid w:val="0649C5AA"/>
    <w:rsid w:val="064EB062"/>
    <w:rsid w:val="078640F4"/>
    <w:rsid w:val="079F3781"/>
    <w:rsid w:val="08795038"/>
    <w:rsid w:val="08C7CD04"/>
    <w:rsid w:val="0A338212"/>
    <w:rsid w:val="0A4FC840"/>
    <w:rsid w:val="0A562399"/>
    <w:rsid w:val="0AA8BEC1"/>
    <w:rsid w:val="0BA4E548"/>
    <w:rsid w:val="0BBCBC23"/>
    <w:rsid w:val="0BCA4ED4"/>
    <w:rsid w:val="0C8C0344"/>
    <w:rsid w:val="0CDAC9FF"/>
    <w:rsid w:val="0DDABCFA"/>
    <w:rsid w:val="0E1A5CCE"/>
    <w:rsid w:val="0E540E2C"/>
    <w:rsid w:val="0E875C56"/>
    <w:rsid w:val="0E9F67AF"/>
    <w:rsid w:val="0F5100FC"/>
    <w:rsid w:val="0F531156"/>
    <w:rsid w:val="0F6892F8"/>
    <w:rsid w:val="0FD6F7CD"/>
    <w:rsid w:val="1070FB4C"/>
    <w:rsid w:val="10808C8C"/>
    <w:rsid w:val="10F847D7"/>
    <w:rsid w:val="11690C5F"/>
    <w:rsid w:val="11A43325"/>
    <w:rsid w:val="122E87B6"/>
    <w:rsid w:val="127DD6E8"/>
    <w:rsid w:val="13C3E59B"/>
    <w:rsid w:val="13D82D87"/>
    <w:rsid w:val="1405D88F"/>
    <w:rsid w:val="145766F3"/>
    <w:rsid w:val="16E24906"/>
    <w:rsid w:val="178550F4"/>
    <w:rsid w:val="17B0EDBE"/>
    <w:rsid w:val="17F2A8B6"/>
    <w:rsid w:val="184A5157"/>
    <w:rsid w:val="18B372B8"/>
    <w:rsid w:val="19628E1A"/>
    <w:rsid w:val="199CB5D4"/>
    <w:rsid w:val="1A58EAD3"/>
    <w:rsid w:val="1A93B05D"/>
    <w:rsid w:val="1AA77D0F"/>
    <w:rsid w:val="1B02B292"/>
    <w:rsid w:val="1B089CF5"/>
    <w:rsid w:val="1B50AA71"/>
    <w:rsid w:val="1B69D2CE"/>
    <w:rsid w:val="1BB7D015"/>
    <w:rsid w:val="1CEE0E69"/>
    <w:rsid w:val="1D38F496"/>
    <w:rsid w:val="1D685762"/>
    <w:rsid w:val="1D8F5E3C"/>
    <w:rsid w:val="1DAE3FA9"/>
    <w:rsid w:val="1DBDA282"/>
    <w:rsid w:val="1E4C07C4"/>
    <w:rsid w:val="1EE40C6B"/>
    <w:rsid w:val="1FB90923"/>
    <w:rsid w:val="2046DA28"/>
    <w:rsid w:val="20C10B21"/>
    <w:rsid w:val="212699AF"/>
    <w:rsid w:val="213B82B5"/>
    <w:rsid w:val="2198511B"/>
    <w:rsid w:val="220D3511"/>
    <w:rsid w:val="226A615D"/>
    <w:rsid w:val="22CC8F73"/>
    <w:rsid w:val="23346773"/>
    <w:rsid w:val="2337DC67"/>
    <w:rsid w:val="233EDC7B"/>
    <w:rsid w:val="23669F6D"/>
    <w:rsid w:val="2389C5A5"/>
    <w:rsid w:val="23DB69CE"/>
    <w:rsid w:val="245DE49C"/>
    <w:rsid w:val="24A15850"/>
    <w:rsid w:val="24CE03D2"/>
    <w:rsid w:val="253BA818"/>
    <w:rsid w:val="260C2782"/>
    <w:rsid w:val="26112D16"/>
    <w:rsid w:val="26A5DCF4"/>
    <w:rsid w:val="26C0805F"/>
    <w:rsid w:val="26F6114B"/>
    <w:rsid w:val="274A2ABB"/>
    <w:rsid w:val="284C8067"/>
    <w:rsid w:val="28702742"/>
    <w:rsid w:val="287C90A4"/>
    <w:rsid w:val="287FAB2E"/>
    <w:rsid w:val="2880872B"/>
    <w:rsid w:val="2893385C"/>
    <w:rsid w:val="299A370B"/>
    <w:rsid w:val="29FF445E"/>
    <w:rsid w:val="2A093867"/>
    <w:rsid w:val="2A7E5FA4"/>
    <w:rsid w:val="2B4DEDE4"/>
    <w:rsid w:val="2BA08F6C"/>
    <w:rsid w:val="2BD601EA"/>
    <w:rsid w:val="2BEB28F9"/>
    <w:rsid w:val="2CD2FC98"/>
    <w:rsid w:val="2E3255FC"/>
    <w:rsid w:val="2F22C573"/>
    <w:rsid w:val="2F71CD79"/>
    <w:rsid w:val="2FBBBF34"/>
    <w:rsid w:val="30BA2180"/>
    <w:rsid w:val="30C4C4B4"/>
    <w:rsid w:val="30FA7BAF"/>
    <w:rsid w:val="3185D5A2"/>
    <w:rsid w:val="31A98CBF"/>
    <w:rsid w:val="327D9F25"/>
    <w:rsid w:val="32ABE1FA"/>
    <w:rsid w:val="333B943E"/>
    <w:rsid w:val="3398F89B"/>
    <w:rsid w:val="33F88EE6"/>
    <w:rsid w:val="34077A9A"/>
    <w:rsid w:val="35033C01"/>
    <w:rsid w:val="355AC5BD"/>
    <w:rsid w:val="3595FF21"/>
    <w:rsid w:val="35A51A90"/>
    <w:rsid w:val="3663A81D"/>
    <w:rsid w:val="3674D8CE"/>
    <w:rsid w:val="36D8901E"/>
    <w:rsid w:val="36FB7771"/>
    <w:rsid w:val="378F7779"/>
    <w:rsid w:val="383EC46F"/>
    <w:rsid w:val="38D98776"/>
    <w:rsid w:val="39E9EB68"/>
    <w:rsid w:val="3A44BE38"/>
    <w:rsid w:val="3A5CDF1D"/>
    <w:rsid w:val="3AD19AE1"/>
    <w:rsid w:val="3AD5FB4A"/>
    <w:rsid w:val="3B0336CE"/>
    <w:rsid w:val="3B1BE8C3"/>
    <w:rsid w:val="3B21011E"/>
    <w:rsid w:val="3B2EB020"/>
    <w:rsid w:val="3BB93F48"/>
    <w:rsid w:val="3BBD9531"/>
    <w:rsid w:val="3CA96C74"/>
    <w:rsid w:val="3D08E841"/>
    <w:rsid w:val="3D4DD333"/>
    <w:rsid w:val="3DBE143C"/>
    <w:rsid w:val="3DD10B38"/>
    <w:rsid w:val="3E208043"/>
    <w:rsid w:val="3E44E06D"/>
    <w:rsid w:val="3E847985"/>
    <w:rsid w:val="3EAF67BE"/>
    <w:rsid w:val="3F58CEB1"/>
    <w:rsid w:val="3FB1896A"/>
    <w:rsid w:val="40529ECA"/>
    <w:rsid w:val="4091183A"/>
    <w:rsid w:val="40A1E646"/>
    <w:rsid w:val="40AA14D1"/>
    <w:rsid w:val="40B9B93A"/>
    <w:rsid w:val="40DC6EFC"/>
    <w:rsid w:val="40E83534"/>
    <w:rsid w:val="4133760D"/>
    <w:rsid w:val="41C0342D"/>
    <w:rsid w:val="41E03D9D"/>
    <w:rsid w:val="4211D20F"/>
    <w:rsid w:val="42B0B6B1"/>
    <w:rsid w:val="4356B2A5"/>
    <w:rsid w:val="436B8008"/>
    <w:rsid w:val="43D6D34B"/>
    <w:rsid w:val="4592400E"/>
    <w:rsid w:val="45BB8F87"/>
    <w:rsid w:val="461E8AA7"/>
    <w:rsid w:val="46B93DB9"/>
    <w:rsid w:val="49317A5A"/>
    <w:rsid w:val="4978CFE3"/>
    <w:rsid w:val="497A03E0"/>
    <w:rsid w:val="4991D5A1"/>
    <w:rsid w:val="4A6D11D2"/>
    <w:rsid w:val="4B2F0331"/>
    <w:rsid w:val="4BD74370"/>
    <w:rsid w:val="4C0A131D"/>
    <w:rsid w:val="4C3C3AA6"/>
    <w:rsid w:val="4C831C77"/>
    <w:rsid w:val="4CBA6209"/>
    <w:rsid w:val="4CC77BEE"/>
    <w:rsid w:val="4DBECAE8"/>
    <w:rsid w:val="4DF1439D"/>
    <w:rsid w:val="4E07A25E"/>
    <w:rsid w:val="4E0A803B"/>
    <w:rsid w:val="4E885B9B"/>
    <w:rsid w:val="4E8F6EC4"/>
    <w:rsid w:val="4EA80E2B"/>
    <w:rsid w:val="4F0DA797"/>
    <w:rsid w:val="4F4FFFBE"/>
    <w:rsid w:val="4F6B3238"/>
    <w:rsid w:val="502FC1B3"/>
    <w:rsid w:val="5043369C"/>
    <w:rsid w:val="50860944"/>
    <w:rsid w:val="50CC865C"/>
    <w:rsid w:val="511B56B3"/>
    <w:rsid w:val="51AD3C93"/>
    <w:rsid w:val="51C83719"/>
    <w:rsid w:val="52538494"/>
    <w:rsid w:val="52F27601"/>
    <w:rsid w:val="53052ADD"/>
    <w:rsid w:val="538C0006"/>
    <w:rsid w:val="54A44937"/>
    <w:rsid w:val="55135482"/>
    <w:rsid w:val="55C51E6C"/>
    <w:rsid w:val="55EE2C50"/>
    <w:rsid w:val="55FAAA30"/>
    <w:rsid w:val="564E25B0"/>
    <w:rsid w:val="57E573D9"/>
    <w:rsid w:val="57F71738"/>
    <w:rsid w:val="58529BFA"/>
    <w:rsid w:val="58F5B838"/>
    <w:rsid w:val="58F8C6DE"/>
    <w:rsid w:val="594FA05F"/>
    <w:rsid w:val="596C4B5E"/>
    <w:rsid w:val="59A2466F"/>
    <w:rsid w:val="59B22692"/>
    <w:rsid w:val="59C7DBCC"/>
    <w:rsid w:val="5A55A5DE"/>
    <w:rsid w:val="5A7ECE9B"/>
    <w:rsid w:val="5AA6D377"/>
    <w:rsid w:val="5AC94544"/>
    <w:rsid w:val="5B1CE710"/>
    <w:rsid w:val="5B407698"/>
    <w:rsid w:val="5B52C493"/>
    <w:rsid w:val="5BDDAF4F"/>
    <w:rsid w:val="5BE13E7D"/>
    <w:rsid w:val="5C5F5BAB"/>
    <w:rsid w:val="5C681B47"/>
    <w:rsid w:val="5C7C80D9"/>
    <w:rsid w:val="5CB4ECB8"/>
    <w:rsid w:val="5CCFAF79"/>
    <w:rsid w:val="5D3A24C3"/>
    <w:rsid w:val="5DCFC948"/>
    <w:rsid w:val="5DCFF2E8"/>
    <w:rsid w:val="5DF32762"/>
    <w:rsid w:val="5E6632AF"/>
    <w:rsid w:val="5F1B5509"/>
    <w:rsid w:val="5F42D745"/>
    <w:rsid w:val="5F462FD5"/>
    <w:rsid w:val="5F4B7FAB"/>
    <w:rsid w:val="5FA70359"/>
    <w:rsid w:val="5FAE396F"/>
    <w:rsid w:val="5FB8E894"/>
    <w:rsid w:val="5FC39548"/>
    <w:rsid w:val="601D2E00"/>
    <w:rsid w:val="60A6047F"/>
    <w:rsid w:val="60B44648"/>
    <w:rsid w:val="60D6564E"/>
    <w:rsid w:val="6157D976"/>
    <w:rsid w:val="6158BBE4"/>
    <w:rsid w:val="62CFB121"/>
    <w:rsid w:val="63475743"/>
    <w:rsid w:val="63E918EA"/>
    <w:rsid w:val="64179AF2"/>
    <w:rsid w:val="6469A7EA"/>
    <w:rsid w:val="64B26020"/>
    <w:rsid w:val="64C15F1E"/>
    <w:rsid w:val="65164E7D"/>
    <w:rsid w:val="658560F2"/>
    <w:rsid w:val="65F1BE62"/>
    <w:rsid w:val="65F3331B"/>
    <w:rsid w:val="66B712C5"/>
    <w:rsid w:val="66FD2703"/>
    <w:rsid w:val="676706E7"/>
    <w:rsid w:val="67F6FB7A"/>
    <w:rsid w:val="68C66425"/>
    <w:rsid w:val="69BAC808"/>
    <w:rsid w:val="6A6E6C97"/>
    <w:rsid w:val="6ABDDFC7"/>
    <w:rsid w:val="6AD7B287"/>
    <w:rsid w:val="6B8C1185"/>
    <w:rsid w:val="6BBF8DC0"/>
    <w:rsid w:val="6BC9E537"/>
    <w:rsid w:val="6C1A4161"/>
    <w:rsid w:val="6D21C20F"/>
    <w:rsid w:val="6D626CA7"/>
    <w:rsid w:val="6DAF75FC"/>
    <w:rsid w:val="6DFA4F44"/>
    <w:rsid w:val="6E07B99D"/>
    <w:rsid w:val="6EA17DDC"/>
    <w:rsid w:val="6EC3C9B6"/>
    <w:rsid w:val="6F295977"/>
    <w:rsid w:val="6FC68502"/>
    <w:rsid w:val="701FB658"/>
    <w:rsid w:val="7048AC84"/>
    <w:rsid w:val="7096C741"/>
    <w:rsid w:val="709C0DF5"/>
    <w:rsid w:val="71385D76"/>
    <w:rsid w:val="7148BA73"/>
    <w:rsid w:val="71837FD8"/>
    <w:rsid w:val="719E1A33"/>
    <w:rsid w:val="72992D50"/>
    <w:rsid w:val="72A62815"/>
    <w:rsid w:val="735C5CC2"/>
    <w:rsid w:val="73AD03B0"/>
    <w:rsid w:val="73B66D7F"/>
    <w:rsid w:val="73DAC46E"/>
    <w:rsid w:val="7401BC84"/>
    <w:rsid w:val="74420439"/>
    <w:rsid w:val="74DD0E97"/>
    <w:rsid w:val="74F6AFE9"/>
    <w:rsid w:val="75E15D83"/>
    <w:rsid w:val="766A7ED6"/>
    <w:rsid w:val="7676E88E"/>
    <w:rsid w:val="76A6ED5A"/>
    <w:rsid w:val="76DDDDF8"/>
    <w:rsid w:val="778C0880"/>
    <w:rsid w:val="77ABB0FB"/>
    <w:rsid w:val="77F102DF"/>
    <w:rsid w:val="77FDF861"/>
    <w:rsid w:val="7808475C"/>
    <w:rsid w:val="78733A52"/>
    <w:rsid w:val="79244988"/>
    <w:rsid w:val="799489CF"/>
    <w:rsid w:val="79A52F8C"/>
    <w:rsid w:val="79AD2FE4"/>
    <w:rsid w:val="7AA90C64"/>
    <w:rsid w:val="7AAD5E53"/>
    <w:rsid w:val="7B0863DC"/>
    <w:rsid w:val="7B338C60"/>
    <w:rsid w:val="7B6239B5"/>
    <w:rsid w:val="7B8E1E5D"/>
    <w:rsid w:val="7BA49172"/>
    <w:rsid w:val="7C611334"/>
    <w:rsid w:val="7CDA57B9"/>
    <w:rsid w:val="7CF66721"/>
    <w:rsid w:val="7D179EF0"/>
    <w:rsid w:val="7D7EC100"/>
    <w:rsid w:val="7E6FF9DB"/>
    <w:rsid w:val="7EC20F75"/>
    <w:rsid w:val="7F2824D5"/>
    <w:rsid w:val="7F49609D"/>
    <w:rsid w:val="7FDE9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31F396-D7E2-4CFC-801E-F3E14459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6ACC"/>
    <w:rPr>
      <w:color w:val="605E5C"/>
      <w:shd w:val="clear" w:color="auto" w:fill="E1DFDD"/>
    </w:rPr>
  </w:style>
  <w:style w:type="paragraph" w:customStyle="1" w:styleId="NormalLent">
    <w:name w:val="Normal Lent"/>
    <w:basedOn w:val="Normal"/>
    <w:uiPriority w:val="99"/>
    <w:rsid w:val="00894E6A"/>
    <w:pPr>
      <w:spacing w:after="0" w:line="240" w:lineRule="auto"/>
      <w:ind w:firstLine="851"/>
      <w:jc w:val="both"/>
    </w:pPr>
    <w:rPr>
      <w:rFonts w:ascii="Times New Roman" w:eastAsia="Calibri" w:hAnsi="Times New Roman" w:cs="Times New Roman"/>
      <w:sz w:val="24"/>
      <w:szCs w:val="20"/>
      <w:lang w:eastAsia="en-US"/>
      <w14:ligatures w14:val="standardContextual"/>
    </w:rPr>
  </w:style>
  <w:style w:type="character" w:customStyle="1" w:styleId="Laukeliai">
    <w:name w:val="Laukeliai"/>
    <w:basedOn w:val="DefaultParagraphFont"/>
    <w:rsid w:val="008B6104"/>
    <w:rPr>
      <w:rFonts w:ascii="Arial" w:hAnsi="Arial" w:cs="Arial" w:hint="default"/>
      <w:sz w:val="20"/>
      <w:szCs w:val="20"/>
    </w:rPr>
  </w:style>
  <w:style w:type="paragraph" w:customStyle="1" w:styleId="Default">
    <w:name w:val="Default"/>
    <w:rsid w:val="00C50C80"/>
    <w:pPr>
      <w:suppressAutoHyphens/>
      <w:autoSpaceDE w:val="0"/>
      <w:autoSpaceDN w:val="0"/>
      <w:spacing w:after="0" w:line="240" w:lineRule="auto"/>
    </w:pPr>
    <w:rPr>
      <w:rFonts w:ascii="Arial" w:eastAsia="Calibri" w:hAnsi="Arial" w:cs="Arial"/>
      <w:color w:val="000000"/>
      <w:sz w:val="24"/>
      <w:szCs w:val="24"/>
      <w:lang w:eastAsia="en-US"/>
    </w:rPr>
  </w:style>
  <w:style w:type="character" w:customStyle="1" w:styleId="3lygDiagrama">
    <w:name w:val="3 lyg Diagrama"/>
    <w:link w:val="3lyg"/>
    <w:locked/>
    <w:rsid w:val="00DA16BF"/>
    <w:rPr>
      <w:rFonts w:ascii="Times New Roman" w:eastAsia="Times New Roman" w:hAnsi="Times New Roman" w:cs="Times New Roman"/>
      <w:bCs/>
      <w:sz w:val="24"/>
      <w:szCs w:val="24"/>
    </w:rPr>
  </w:style>
  <w:style w:type="paragraph" w:customStyle="1" w:styleId="3lyg">
    <w:name w:val="3 lyg"/>
    <w:basedOn w:val="Normal"/>
    <w:link w:val="3lygDiagrama"/>
    <w:qFormat/>
    <w:rsid w:val="00DA16BF"/>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paragraph" w:styleId="BodyText3">
    <w:name w:val="Body Text 3"/>
    <w:basedOn w:val="Normal"/>
    <w:link w:val="BodyText3Char"/>
    <w:uiPriority w:val="99"/>
    <w:semiHidden/>
    <w:unhideWhenUsed/>
    <w:rsid w:val="00D01270"/>
    <w:pPr>
      <w:spacing w:after="120"/>
    </w:pPr>
    <w:rPr>
      <w:sz w:val="16"/>
      <w:szCs w:val="16"/>
    </w:rPr>
  </w:style>
  <w:style w:type="character" w:customStyle="1" w:styleId="BodyText3Char">
    <w:name w:val="Body Text 3 Char"/>
    <w:basedOn w:val="DefaultParagraphFont"/>
    <w:link w:val="BodyText3"/>
    <w:uiPriority w:val="99"/>
    <w:semiHidden/>
    <w:rsid w:val="00D01270"/>
    <w:rPr>
      <w:sz w:val="16"/>
      <w:szCs w:val="16"/>
    </w:rPr>
  </w:style>
  <w:style w:type="paragraph" w:customStyle="1" w:styleId="paragraph">
    <w:name w:val="paragraph"/>
    <w:basedOn w:val="Normal"/>
    <w:rsid w:val="00D0127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1270"/>
  </w:style>
  <w:style w:type="character" w:customStyle="1" w:styleId="ui-provider">
    <w:name w:val="ui-provider"/>
    <w:basedOn w:val="DefaultParagraphFont"/>
    <w:rsid w:val="00D01270"/>
  </w:style>
  <w:style w:type="character" w:styleId="Mention">
    <w:name w:val="Mention"/>
    <w:basedOn w:val="DefaultParagraphFont"/>
    <w:unhideWhenUsed/>
    <w:rsid w:val="00D01270"/>
    <w:rPr>
      <w:color w:val="2B579A"/>
      <w:shd w:val="clear" w:color="auto" w:fill="E1DFDD"/>
    </w:rPr>
  </w:style>
  <w:style w:type="character" w:customStyle="1" w:styleId="cf31">
    <w:name w:val="cf31"/>
    <w:basedOn w:val="DefaultParagraphFont"/>
    <w:rsid w:val="00BB25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36904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15230526">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317715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908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68143148">
      <w:bodyDiv w:val="1"/>
      <w:marLeft w:val="0"/>
      <w:marRight w:val="0"/>
      <w:marTop w:val="0"/>
      <w:marBottom w:val="0"/>
      <w:divBdr>
        <w:top w:val="none" w:sz="0" w:space="0" w:color="auto"/>
        <w:left w:val="none" w:sz="0" w:space="0" w:color="auto"/>
        <w:bottom w:val="none" w:sz="0" w:space="0" w:color="auto"/>
        <w:right w:val="none" w:sz="0" w:space="0" w:color="auto"/>
      </w:divBdr>
    </w:div>
    <w:div w:id="67580786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588291">
      <w:bodyDiv w:val="1"/>
      <w:marLeft w:val="0"/>
      <w:marRight w:val="0"/>
      <w:marTop w:val="0"/>
      <w:marBottom w:val="0"/>
      <w:divBdr>
        <w:top w:val="none" w:sz="0" w:space="0" w:color="auto"/>
        <w:left w:val="none" w:sz="0" w:space="0" w:color="auto"/>
        <w:bottom w:val="none" w:sz="0" w:space="0" w:color="auto"/>
        <w:right w:val="none" w:sz="0" w:space="0" w:color="auto"/>
      </w:divBdr>
    </w:div>
    <w:div w:id="7032893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0016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9701E6CB44795B01EBFDC880E5040"/>
        <w:category>
          <w:name w:val="General"/>
          <w:gallery w:val="placeholder"/>
        </w:category>
        <w:types>
          <w:type w:val="bbPlcHdr"/>
        </w:types>
        <w:behaviors>
          <w:behavior w:val="content"/>
        </w:behaviors>
        <w:guid w:val="{BDD4743C-99F5-4132-84EE-4C1D5B639640}"/>
      </w:docPartPr>
      <w:docPartBody>
        <w:p w:rsidR="008936A9" w:rsidRDefault="008936A9" w:rsidP="008936A9">
          <w:pPr>
            <w:pStyle w:val="84F9701E6CB44795B01EBFDC880E5040"/>
          </w:pPr>
          <w:r w:rsidRPr="00211209">
            <w:rPr>
              <w:rFonts w:ascii="Times New Roman" w:hAnsi="Times New Roman" w:cs="Times New Roman"/>
              <w:i/>
              <w:highlight w:val="lightGray"/>
            </w:rPr>
            <w:t>Tiekėjo pavadinimas</w:t>
          </w:r>
        </w:p>
      </w:docPartBody>
    </w:docPart>
    <w:docPart>
      <w:docPartPr>
        <w:name w:val="6F065FDB2F0344FF8B74F1A986F0DC1E"/>
        <w:category>
          <w:name w:val="General"/>
          <w:gallery w:val="placeholder"/>
        </w:category>
        <w:types>
          <w:type w:val="bbPlcHdr"/>
        </w:types>
        <w:behaviors>
          <w:behavior w:val="content"/>
        </w:behaviors>
        <w:guid w:val="{31DB8A49-02FF-492A-97A1-8327FF72DC28}"/>
      </w:docPartPr>
      <w:docPartBody>
        <w:p w:rsidR="008936A9" w:rsidRDefault="008936A9" w:rsidP="008936A9">
          <w:pPr>
            <w:pStyle w:val="6F065FDB2F0344FF8B74F1A986F0DC1E"/>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78FF8DE9E5104BDDB95202A9C4E511B9"/>
        <w:category>
          <w:name w:val="General"/>
          <w:gallery w:val="placeholder"/>
        </w:category>
        <w:types>
          <w:type w:val="bbPlcHdr"/>
        </w:types>
        <w:behaviors>
          <w:behavior w:val="content"/>
        </w:behaviors>
        <w:guid w:val="{FDDD05C1-42E1-404A-B388-30E79AB040EF}"/>
      </w:docPartPr>
      <w:docPartBody>
        <w:p w:rsidR="008936A9" w:rsidRDefault="008936A9" w:rsidP="008936A9">
          <w:pPr>
            <w:pStyle w:val="78FF8DE9E5104BDDB95202A9C4E511B9"/>
          </w:pPr>
          <w:r w:rsidRPr="00211209">
            <w:rPr>
              <w:rFonts w:ascii="Times New Roman" w:hAnsi="Times New Roman" w:cs="Times New Roman"/>
              <w:i/>
              <w:highlight w:val="lightGray"/>
            </w:rPr>
            <w:t>nurodyti datą</w:t>
          </w:r>
        </w:p>
      </w:docPartBody>
    </w:docPart>
    <w:docPart>
      <w:docPartPr>
        <w:name w:val="A7531881966343D1BDD341D363B4F8B1"/>
        <w:category>
          <w:name w:val="General"/>
          <w:gallery w:val="placeholder"/>
        </w:category>
        <w:types>
          <w:type w:val="bbPlcHdr"/>
        </w:types>
        <w:behaviors>
          <w:behavior w:val="content"/>
        </w:behaviors>
        <w:guid w:val="{0D26F1C4-3211-419A-8A6F-02F6BC799F47}"/>
      </w:docPartPr>
      <w:docPartBody>
        <w:p w:rsidR="008936A9" w:rsidRDefault="008936A9" w:rsidP="008936A9">
          <w:pPr>
            <w:pStyle w:val="A7531881966343D1BDD341D363B4F8B1"/>
          </w:pPr>
          <w:r w:rsidRPr="00211209">
            <w:rPr>
              <w:rFonts w:ascii="Times New Roman" w:hAnsi="Times New Roman" w:cs="Times New Roman"/>
              <w:i/>
              <w:highlight w:val="lightGray"/>
            </w:rPr>
            <w:t>____</w:t>
          </w:r>
        </w:p>
      </w:docPartBody>
    </w:docPart>
    <w:docPart>
      <w:docPartPr>
        <w:name w:val="B2529D9A992D4C908571A1CDF6580A71"/>
        <w:category>
          <w:name w:val="General"/>
          <w:gallery w:val="placeholder"/>
        </w:category>
        <w:types>
          <w:type w:val="bbPlcHdr"/>
        </w:types>
        <w:behaviors>
          <w:behavior w:val="content"/>
        </w:behaviors>
        <w:guid w:val="{9FB9C4A5-AA53-4943-8FD9-2CE9D5F76F4A}"/>
      </w:docPartPr>
      <w:docPartBody>
        <w:p w:rsidR="008936A9" w:rsidRDefault="008936A9" w:rsidP="008936A9">
          <w:pPr>
            <w:pStyle w:val="B2529D9A992D4C908571A1CDF6580A71"/>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D"/>
    <w:rsid w:val="000C1C76"/>
    <w:rsid w:val="00127121"/>
    <w:rsid w:val="00154F89"/>
    <w:rsid w:val="0018359F"/>
    <w:rsid w:val="0019410C"/>
    <w:rsid w:val="001C11AC"/>
    <w:rsid w:val="00212E19"/>
    <w:rsid w:val="002D6D4F"/>
    <w:rsid w:val="002E6AE2"/>
    <w:rsid w:val="002F249A"/>
    <w:rsid w:val="003614DA"/>
    <w:rsid w:val="003A3E7D"/>
    <w:rsid w:val="004150BD"/>
    <w:rsid w:val="004B1F38"/>
    <w:rsid w:val="004C01E2"/>
    <w:rsid w:val="005F134E"/>
    <w:rsid w:val="00644171"/>
    <w:rsid w:val="00650301"/>
    <w:rsid w:val="006609BE"/>
    <w:rsid w:val="006949AD"/>
    <w:rsid w:val="006B3353"/>
    <w:rsid w:val="006D5B83"/>
    <w:rsid w:val="006E61FC"/>
    <w:rsid w:val="006F2DD5"/>
    <w:rsid w:val="0073329E"/>
    <w:rsid w:val="0079777A"/>
    <w:rsid w:val="007D2A85"/>
    <w:rsid w:val="00803C7D"/>
    <w:rsid w:val="00882DA2"/>
    <w:rsid w:val="008936A9"/>
    <w:rsid w:val="008B7B9C"/>
    <w:rsid w:val="00924998"/>
    <w:rsid w:val="00992094"/>
    <w:rsid w:val="009A51C4"/>
    <w:rsid w:val="009C2DEF"/>
    <w:rsid w:val="009F50BD"/>
    <w:rsid w:val="00A82208"/>
    <w:rsid w:val="00AF41B4"/>
    <w:rsid w:val="00B653A2"/>
    <w:rsid w:val="00C51A69"/>
    <w:rsid w:val="00D714ED"/>
    <w:rsid w:val="00D76F46"/>
    <w:rsid w:val="00D87A62"/>
    <w:rsid w:val="00DD1819"/>
    <w:rsid w:val="00E72231"/>
    <w:rsid w:val="00EC48A0"/>
    <w:rsid w:val="00ED5057"/>
    <w:rsid w:val="00EF2AA5"/>
    <w:rsid w:val="00F64B67"/>
    <w:rsid w:val="00FE4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F9701E6CB44795B01EBFDC880E5040">
    <w:name w:val="84F9701E6CB44795B01EBFDC880E5040"/>
    <w:rsid w:val="008936A9"/>
  </w:style>
  <w:style w:type="paragraph" w:customStyle="1" w:styleId="6F065FDB2F0344FF8B74F1A986F0DC1E">
    <w:name w:val="6F065FDB2F0344FF8B74F1A986F0DC1E"/>
    <w:rsid w:val="008936A9"/>
  </w:style>
  <w:style w:type="paragraph" w:customStyle="1" w:styleId="78FF8DE9E5104BDDB95202A9C4E511B9">
    <w:name w:val="78FF8DE9E5104BDDB95202A9C4E511B9"/>
    <w:rsid w:val="008936A9"/>
  </w:style>
  <w:style w:type="paragraph" w:customStyle="1" w:styleId="A7531881966343D1BDD341D363B4F8B1">
    <w:name w:val="A7531881966343D1BDD341D363B4F8B1"/>
    <w:rsid w:val="008936A9"/>
  </w:style>
  <w:style w:type="paragraph" w:customStyle="1" w:styleId="B2529D9A992D4C908571A1CDF6580A71">
    <w:name w:val="B2529D9A992D4C908571A1CDF6580A71"/>
    <w:rsid w:val="0089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802398B-089C-4F9B-A921-DEF11A3F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47654</Words>
  <Characters>27163</Characters>
  <Application>Microsoft Office Word</Application>
  <DocSecurity>0</DocSecurity>
  <Lines>226</Lines>
  <Paragraphs>149</Paragraphs>
  <ScaleCrop>false</ScaleCrop>
  <Company/>
  <LinksUpToDate>false</LinksUpToDate>
  <CharactersWithSpaces>74668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22</cp:revision>
  <dcterms:created xsi:type="dcterms:W3CDTF">2025-02-03T10:44:00Z</dcterms:created>
  <dcterms:modified xsi:type="dcterms:W3CDTF">2025-03-22T07:42:00Z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