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534D14D" w14:textId="77777777" w:rsidR="00B5170E" w:rsidRDefault="00FE439D" w:rsidP="00FE439D">
          <w:pPr>
            <w:spacing w:after="120"/>
            <w:ind w:left="567"/>
            <w:contextualSpacing/>
            <w:jc w:val="center"/>
            <w:rPr>
              <w:rFonts w:ascii="Times New Roman" w:hAnsi="Times New Roman" w:cs="Times New Roman"/>
              <w:b/>
              <w:bCs/>
              <w:sz w:val="28"/>
              <w:szCs w:val="28"/>
            </w:rPr>
          </w:pPr>
          <w:r w:rsidRPr="00317327">
            <w:rPr>
              <w:rFonts w:ascii="Times New Roman" w:hAnsi="Times New Roman" w:cs="Times New Roman"/>
              <w:b/>
              <w:bCs/>
              <w:sz w:val="28"/>
              <w:szCs w:val="28"/>
            </w:rPr>
            <w:t>ANYKŠČIŲ RAJONO SAVIVALDYBĖS ADMINISTRACIJA</w:t>
          </w:r>
        </w:p>
        <w:p w14:paraId="2FFACFFC" w14:textId="564E1ED5" w:rsidR="00B5170E" w:rsidRDefault="00FE439D" w:rsidP="00FE439D">
          <w:pPr>
            <w:spacing w:after="120"/>
            <w:ind w:left="567"/>
            <w:contextualSpacing/>
            <w:jc w:val="center"/>
            <w:rPr>
              <w:rFonts w:ascii="Times New Roman" w:hAnsi="Times New Roman" w:cs="Times New Roman"/>
              <w:b/>
              <w:bCs/>
              <w:sz w:val="28"/>
              <w:szCs w:val="28"/>
            </w:rPr>
          </w:pPr>
          <w:r w:rsidRPr="00317327">
            <w:rPr>
              <w:rFonts w:ascii="Times New Roman" w:hAnsi="Times New Roman" w:cs="Times New Roman"/>
              <w:b/>
              <w:bCs/>
              <w:sz w:val="28"/>
              <w:szCs w:val="28"/>
            </w:rPr>
            <w:t>(CENTRINĖ PERKANČIOJI ORGANIZACIJA)</w:t>
          </w:r>
        </w:p>
        <w:p w14:paraId="30259A0B" w14:textId="2D9364B9" w:rsidR="00B5170E" w:rsidRPr="00B5170E" w:rsidRDefault="00FE439D" w:rsidP="00B5170E">
          <w:pPr>
            <w:spacing w:after="120"/>
            <w:ind w:left="567"/>
            <w:contextualSpacing/>
            <w:jc w:val="center"/>
            <w:rPr>
              <w:rFonts w:ascii="Times New Roman" w:hAnsi="Times New Roman" w:cs="Times New Roman"/>
              <w:b/>
              <w:bCs/>
              <w:sz w:val="24"/>
              <w:szCs w:val="24"/>
            </w:rPr>
          </w:pPr>
          <w:r w:rsidRPr="00B5170E">
            <w:rPr>
              <w:rFonts w:ascii="Times New Roman" w:hAnsi="Times New Roman" w:cs="Times New Roman"/>
              <w:b/>
              <w:bCs/>
              <w:sz w:val="24"/>
              <w:szCs w:val="24"/>
            </w:rPr>
            <w:t>JURIDINIO ASMENS KODAS 188774637, ADRESAS: J. BILIŪNO G. 23,</w:t>
          </w:r>
          <w:r w:rsidR="00B5170E" w:rsidRPr="00B5170E">
            <w:rPr>
              <w:rFonts w:ascii="Times New Roman" w:hAnsi="Times New Roman" w:cs="Times New Roman"/>
              <w:b/>
              <w:bCs/>
              <w:sz w:val="24"/>
              <w:szCs w:val="24"/>
            </w:rPr>
            <w:t xml:space="preserve"> LT – 29111,</w:t>
          </w:r>
          <w:r w:rsidRPr="00B5170E">
            <w:rPr>
              <w:rFonts w:ascii="Times New Roman" w:hAnsi="Times New Roman" w:cs="Times New Roman"/>
              <w:b/>
              <w:bCs/>
              <w:sz w:val="24"/>
              <w:szCs w:val="24"/>
            </w:rPr>
            <w:t xml:space="preserve"> ANYKŠČIAI</w:t>
          </w:r>
        </w:p>
        <w:p w14:paraId="2640532E" w14:textId="0A8BE70D" w:rsidR="00FE439D" w:rsidRPr="00317327" w:rsidRDefault="00FE439D" w:rsidP="00B5170E">
          <w:pPr>
            <w:spacing w:after="120"/>
            <w:ind w:left="567"/>
            <w:contextualSpacing/>
            <w:jc w:val="center"/>
            <w:rPr>
              <w:rFonts w:ascii="Times New Roman" w:hAnsi="Times New Roman" w:cs="Times New Roman"/>
              <w:b/>
              <w:bCs/>
              <w:sz w:val="28"/>
              <w:szCs w:val="28"/>
            </w:rPr>
          </w:pPr>
          <w:r w:rsidRPr="00317327">
            <w:rPr>
              <w:rFonts w:ascii="Times New Roman" w:hAnsi="Times New Roman" w:cs="Times New Roman"/>
              <w:b/>
              <w:bCs/>
              <w:sz w:val="28"/>
              <w:szCs w:val="28"/>
            </w:rPr>
            <w:t>(TOLIAU – SAVIVALDYBĖS CPO)</w:t>
          </w:r>
        </w:p>
        <w:p w14:paraId="6DD44DF5" w14:textId="77777777" w:rsidR="00317327" w:rsidRPr="00F0499F" w:rsidRDefault="00317327" w:rsidP="00317327">
          <w:pPr>
            <w:tabs>
              <w:tab w:val="left" w:pos="870"/>
            </w:tabs>
            <w:spacing w:after="120" w:line="20" w:lineRule="atLeast"/>
            <w:contextualSpacing/>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6996C9E" w14:textId="77777777" w:rsidR="00317327" w:rsidRDefault="00317327" w:rsidP="00317327">
          <w:pPr>
            <w:tabs>
              <w:tab w:val="left" w:pos="5520"/>
              <w:tab w:val="right" w:leader="underscore" w:pos="8505"/>
            </w:tabs>
            <w:spacing w:after="0" w:line="240" w:lineRule="auto"/>
            <w:ind w:left="5523"/>
            <w:rPr>
              <w:rFonts w:ascii="Times New Roman" w:hAnsi="Times New Roman"/>
              <w:b/>
              <w:bCs/>
              <w:szCs w:val="24"/>
            </w:rPr>
          </w:pPr>
          <w:r w:rsidRPr="0094497E">
            <w:rPr>
              <w:rFonts w:ascii="Times New Roman" w:hAnsi="Times New Roman"/>
              <w:b/>
              <w:bCs/>
              <w:szCs w:val="24"/>
            </w:rPr>
            <w:t>Anykščių rajono savivaldybės administracijos</w:t>
          </w:r>
        </w:p>
        <w:p w14:paraId="26E8C6FC" w14:textId="77777777" w:rsidR="00317327" w:rsidRDefault="00317327" w:rsidP="00317327">
          <w:pPr>
            <w:tabs>
              <w:tab w:val="left" w:pos="5520"/>
              <w:tab w:val="right" w:leader="underscore" w:pos="8505"/>
            </w:tabs>
            <w:spacing w:after="0" w:line="240" w:lineRule="auto"/>
            <w:ind w:left="5523"/>
            <w:rPr>
              <w:rFonts w:ascii="Times New Roman" w:hAnsi="Times New Roman"/>
              <w:b/>
              <w:bCs/>
              <w:szCs w:val="24"/>
            </w:rPr>
          </w:pPr>
          <w:r w:rsidRPr="0094497E">
            <w:rPr>
              <w:rFonts w:ascii="Times New Roman" w:hAnsi="Times New Roman"/>
              <w:b/>
              <w:bCs/>
              <w:szCs w:val="24"/>
            </w:rPr>
            <w:t>Viešųjų pirkimų komisijos posėdžio</w:t>
          </w:r>
        </w:p>
        <w:p w14:paraId="4B26865E" w14:textId="0FC7B8AA" w:rsidR="00317327" w:rsidRDefault="00317327" w:rsidP="00317327">
          <w:pPr>
            <w:tabs>
              <w:tab w:val="left" w:pos="5520"/>
              <w:tab w:val="right" w:leader="underscore" w:pos="8505"/>
            </w:tabs>
            <w:spacing w:after="0" w:line="240" w:lineRule="auto"/>
            <w:ind w:left="5523"/>
            <w:rPr>
              <w:rFonts w:ascii="Times New Roman" w:hAnsi="Times New Roman"/>
              <w:b/>
              <w:bCs/>
              <w:szCs w:val="24"/>
            </w:rPr>
          </w:pPr>
          <w:r>
            <w:rPr>
              <w:rFonts w:ascii="Times New Roman" w:hAnsi="Times New Roman"/>
              <w:b/>
              <w:bCs/>
              <w:szCs w:val="24"/>
            </w:rPr>
            <w:tab/>
          </w:r>
          <w:r w:rsidRPr="003D1128">
            <w:rPr>
              <w:rFonts w:ascii="Times New Roman" w:hAnsi="Times New Roman"/>
              <w:b/>
              <w:bCs/>
              <w:szCs w:val="24"/>
            </w:rPr>
            <w:t xml:space="preserve">2025 m. </w:t>
          </w:r>
          <w:r w:rsidR="005252D7" w:rsidRPr="003D1128">
            <w:rPr>
              <w:rFonts w:ascii="Times New Roman" w:hAnsi="Times New Roman"/>
              <w:b/>
              <w:bCs/>
              <w:szCs w:val="24"/>
            </w:rPr>
            <w:t>kovo</w:t>
          </w:r>
          <w:r w:rsidRPr="003D1128">
            <w:rPr>
              <w:rFonts w:ascii="Times New Roman" w:hAnsi="Times New Roman"/>
              <w:b/>
              <w:bCs/>
              <w:szCs w:val="24"/>
            </w:rPr>
            <w:t xml:space="preserve"> </w:t>
          </w:r>
          <w:r w:rsidR="009469F1">
            <w:rPr>
              <w:rFonts w:ascii="Times New Roman" w:hAnsi="Times New Roman"/>
              <w:b/>
              <w:bCs/>
              <w:szCs w:val="24"/>
            </w:rPr>
            <w:t>13</w:t>
          </w:r>
          <w:r w:rsidR="00B5170E" w:rsidRPr="003D1128">
            <w:rPr>
              <w:rFonts w:ascii="Times New Roman" w:hAnsi="Times New Roman"/>
              <w:b/>
              <w:bCs/>
              <w:szCs w:val="24"/>
            </w:rPr>
            <w:t xml:space="preserve"> </w:t>
          </w:r>
          <w:r w:rsidRPr="003D1128">
            <w:rPr>
              <w:rFonts w:ascii="Times New Roman" w:hAnsi="Times New Roman"/>
              <w:b/>
              <w:bCs/>
              <w:szCs w:val="24"/>
            </w:rPr>
            <w:t>d. protokolu Nr.2.</w:t>
          </w:r>
        </w:p>
        <w:p w14:paraId="075DB15E" w14:textId="77777777" w:rsidR="00317327" w:rsidRPr="00DE58DE" w:rsidRDefault="00317327" w:rsidP="004E4612">
          <w:pPr>
            <w:spacing w:after="120" w:line="20" w:lineRule="atLeast"/>
            <w:ind w:left="5245"/>
            <w:contextualSpacing/>
            <w:rPr>
              <w:rFonts w:cstheme="minorHAnsi"/>
              <w:i/>
              <w:iCs/>
              <w:sz w:val="24"/>
              <w:szCs w:val="24"/>
            </w:rPr>
          </w:pPr>
        </w:p>
        <w:p w14:paraId="67BAD744" w14:textId="77777777" w:rsidR="00317327" w:rsidRPr="00DE58DE" w:rsidRDefault="00317327" w:rsidP="004E4612">
          <w:pPr>
            <w:spacing w:after="120" w:line="20" w:lineRule="atLeast"/>
            <w:ind w:left="5245"/>
            <w:contextualSpacing/>
            <w:rPr>
              <w:rFonts w:cstheme="minorHAnsi"/>
              <w:sz w:val="24"/>
              <w:szCs w:val="24"/>
            </w:rPr>
          </w:pPr>
        </w:p>
        <w:p w14:paraId="47810894" w14:textId="3917F911"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AF36455" w14:textId="77777777" w:rsidR="00317327" w:rsidRPr="008A59F1" w:rsidRDefault="00317327" w:rsidP="00317327">
          <w:pPr>
            <w:tabs>
              <w:tab w:val="left" w:pos="5520"/>
              <w:tab w:val="right" w:leader="underscore" w:pos="8505"/>
            </w:tabs>
            <w:spacing w:after="0" w:line="240" w:lineRule="auto"/>
            <w:ind w:left="5523"/>
            <w:rPr>
              <w:rFonts w:ascii="Times New Roman" w:hAnsi="Times New Roman"/>
              <w:b/>
              <w:bCs/>
              <w:szCs w:val="24"/>
            </w:rPr>
          </w:pPr>
          <w:r w:rsidRPr="008A59F1">
            <w:rPr>
              <w:rFonts w:ascii="Times New Roman" w:hAnsi="Times New Roman"/>
              <w:b/>
              <w:bCs/>
              <w:szCs w:val="24"/>
            </w:rPr>
            <w:t>Anykščių rajono savivaldybės administracijos</w:t>
          </w:r>
        </w:p>
        <w:p w14:paraId="465D02FF" w14:textId="77777777" w:rsidR="00317327" w:rsidRDefault="00317327" w:rsidP="00317327">
          <w:pPr>
            <w:tabs>
              <w:tab w:val="left" w:pos="5520"/>
              <w:tab w:val="right" w:leader="underscore" w:pos="8505"/>
            </w:tabs>
            <w:spacing w:after="0" w:line="240" w:lineRule="auto"/>
            <w:ind w:left="5523"/>
            <w:rPr>
              <w:rFonts w:ascii="Times New Roman" w:hAnsi="Times New Roman"/>
              <w:b/>
              <w:bCs/>
              <w:szCs w:val="24"/>
            </w:rPr>
          </w:pPr>
          <w:r w:rsidRPr="008A59F1">
            <w:rPr>
              <w:rFonts w:ascii="Times New Roman" w:hAnsi="Times New Roman"/>
              <w:b/>
              <w:bCs/>
              <w:szCs w:val="24"/>
            </w:rPr>
            <w:t>Viešųjų pirkimų komisijos posėdžio</w:t>
          </w:r>
        </w:p>
        <w:p w14:paraId="7948BC9C" w14:textId="2D77C87C" w:rsidR="00317327" w:rsidRPr="008A59F1" w:rsidRDefault="00317327" w:rsidP="00317327">
          <w:pPr>
            <w:tabs>
              <w:tab w:val="left" w:pos="5520"/>
              <w:tab w:val="right" w:leader="underscore" w:pos="8505"/>
            </w:tabs>
            <w:spacing w:after="0" w:line="240" w:lineRule="auto"/>
            <w:ind w:left="5523"/>
            <w:rPr>
              <w:rFonts w:ascii="Times New Roman" w:hAnsi="Times New Roman"/>
              <w:b/>
              <w:bCs/>
              <w:szCs w:val="24"/>
            </w:rPr>
          </w:pPr>
          <w:r>
            <w:rPr>
              <w:rFonts w:ascii="Times New Roman" w:hAnsi="Times New Roman"/>
              <w:b/>
              <w:bCs/>
              <w:szCs w:val="24"/>
            </w:rPr>
            <w:t>2</w:t>
          </w:r>
          <w:r w:rsidRPr="008A59F1">
            <w:rPr>
              <w:rFonts w:ascii="Times New Roman" w:hAnsi="Times New Roman"/>
              <w:b/>
              <w:bCs/>
              <w:szCs w:val="24"/>
            </w:rPr>
            <w:t>02</w:t>
          </w:r>
          <w:r>
            <w:rPr>
              <w:rFonts w:ascii="Times New Roman" w:hAnsi="Times New Roman"/>
              <w:b/>
              <w:bCs/>
              <w:szCs w:val="24"/>
            </w:rPr>
            <w:t>5</w:t>
          </w:r>
          <w:r w:rsidRPr="008A59F1">
            <w:rPr>
              <w:rFonts w:ascii="Times New Roman" w:hAnsi="Times New Roman"/>
              <w:b/>
              <w:bCs/>
              <w:szCs w:val="24"/>
            </w:rPr>
            <w:t xml:space="preserve"> m. ................. d. protokolu Nr.</w:t>
          </w:r>
        </w:p>
        <w:p w14:paraId="7350A7E2" w14:textId="78457EBC" w:rsidR="00D526C8" w:rsidRDefault="00D526C8" w:rsidP="004E4612">
          <w:pPr>
            <w:spacing w:after="120" w:line="20" w:lineRule="atLeast"/>
            <w:contextualSpacing/>
            <w:jc w:val="center"/>
            <w:rPr>
              <w:rFonts w:cstheme="minorHAnsi"/>
              <w:sz w:val="24"/>
              <w:szCs w:val="24"/>
            </w:rPr>
          </w:pPr>
        </w:p>
        <w:p w14:paraId="5672A586" w14:textId="77777777" w:rsidR="00317327" w:rsidRDefault="00317327" w:rsidP="004E4612">
          <w:pPr>
            <w:spacing w:after="120" w:line="20" w:lineRule="atLeast"/>
            <w:contextualSpacing/>
            <w:jc w:val="center"/>
            <w:rPr>
              <w:rFonts w:cstheme="minorHAnsi"/>
              <w:sz w:val="24"/>
              <w:szCs w:val="24"/>
            </w:rPr>
          </w:pPr>
        </w:p>
        <w:p w14:paraId="794B16F5" w14:textId="77777777" w:rsidR="00317327" w:rsidRPr="00F0499F" w:rsidRDefault="00317327" w:rsidP="004E4612">
          <w:pPr>
            <w:spacing w:after="120" w:line="20" w:lineRule="atLeast"/>
            <w:contextualSpacing/>
            <w:jc w:val="center"/>
            <w:rPr>
              <w:rFonts w:cstheme="minorHAnsi"/>
              <w:sz w:val="24"/>
              <w:szCs w:val="24"/>
            </w:rPr>
          </w:pPr>
        </w:p>
        <w:p w14:paraId="73390342" w14:textId="77777777" w:rsidR="00154F56" w:rsidRPr="00B5170E" w:rsidRDefault="007A130B" w:rsidP="004E4612">
          <w:pPr>
            <w:spacing w:after="120" w:line="20" w:lineRule="atLeast"/>
            <w:contextualSpacing/>
            <w:jc w:val="center"/>
            <w:rPr>
              <w:rFonts w:cstheme="minorHAnsi"/>
              <w:sz w:val="28"/>
              <w:szCs w:val="28"/>
            </w:rPr>
          </w:pPr>
          <w:r w:rsidRPr="00B5170E">
            <w:rPr>
              <w:rFonts w:cstheme="minorHAnsi"/>
              <w:sz w:val="28"/>
              <w:szCs w:val="28"/>
            </w:rPr>
            <w:t xml:space="preserve">SUPAPRASTINTO </w:t>
          </w:r>
          <w:r w:rsidR="00D526C8" w:rsidRPr="00B5170E">
            <w:rPr>
              <w:rFonts w:cstheme="minorHAnsi"/>
              <w:sz w:val="28"/>
              <w:szCs w:val="28"/>
            </w:rPr>
            <w:t xml:space="preserve">VIEŠOJO PIRKIMO </w:t>
          </w:r>
        </w:p>
        <w:p w14:paraId="74B5AB1C" w14:textId="77777777" w:rsidR="00B5170E" w:rsidRDefault="00B5170E" w:rsidP="004E4612">
          <w:pPr>
            <w:spacing w:after="120" w:line="20" w:lineRule="atLeast"/>
            <w:contextualSpacing/>
            <w:jc w:val="center"/>
            <w:rPr>
              <w:rFonts w:cstheme="minorHAnsi"/>
              <w:b/>
              <w:bCs/>
              <w:sz w:val="28"/>
              <w:szCs w:val="28"/>
            </w:rPr>
          </w:pPr>
        </w:p>
        <w:p w14:paraId="045B6746" w14:textId="586CEEEA" w:rsidR="005252D7" w:rsidRDefault="00D526C8" w:rsidP="004E4612">
          <w:pPr>
            <w:spacing w:after="120" w:line="20" w:lineRule="atLeast"/>
            <w:contextualSpacing/>
            <w:jc w:val="center"/>
            <w:rPr>
              <w:rFonts w:cstheme="minorHAnsi"/>
              <w:b/>
              <w:bCs/>
              <w:sz w:val="28"/>
              <w:szCs w:val="28"/>
            </w:rPr>
          </w:pPr>
          <w:r w:rsidRPr="00ED0E0C">
            <w:rPr>
              <w:rFonts w:cstheme="minorHAnsi"/>
              <w:b/>
              <w:bCs/>
              <w:sz w:val="28"/>
              <w:szCs w:val="28"/>
            </w:rPr>
            <w:t>„</w:t>
          </w:r>
          <w:r w:rsidR="005252D7">
            <w:rPr>
              <w:rFonts w:cstheme="minorHAnsi"/>
              <w:b/>
              <w:bCs/>
              <w:sz w:val="28"/>
              <w:szCs w:val="28"/>
            </w:rPr>
            <w:t>Techninių darbo projektų parengimas ir darbų pagal parengtus projektus rekonstrukcijos atlikimas“</w:t>
          </w:r>
        </w:p>
        <w:p w14:paraId="55B6D577" w14:textId="77777777" w:rsidR="00B5170E" w:rsidRDefault="00B5170E" w:rsidP="004E4612">
          <w:pPr>
            <w:spacing w:after="120" w:line="20" w:lineRule="atLeast"/>
            <w:contextualSpacing/>
            <w:jc w:val="center"/>
            <w:rPr>
              <w:rFonts w:cstheme="minorHAnsi"/>
              <w:b/>
              <w:bCs/>
              <w:sz w:val="28"/>
              <w:szCs w:val="28"/>
            </w:rPr>
          </w:pPr>
        </w:p>
        <w:p w14:paraId="18ACC6AD" w14:textId="7872586A" w:rsidR="00D526C8" w:rsidRPr="00B5170E" w:rsidRDefault="00D526C8" w:rsidP="004E4612">
          <w:pPr>
            <w:spacing w:after="120" w:line="20" w:lineRule="atLeast"/>
            <w:contextualSpacing/>
            <w:jc w:val="center"/>
            <w:rPr>
              <w:rFonts w:cstheme="minorHAnsi"/>
              <w:sz w:val="28"/>
              <w:szCs w:val="28"/>
            </w:rPr>
          </w:pPr>
          <w:r w:rsidRPr="00B5170E">
            <w:rPr>
              <w:rFonts w:cstheme="minorHAnsi"/>
              <w:sz w:val="28"/>
              <w:szCs w:val="28"/>
            </w:rPr>
            <w:t xml:space="preserve">ATVIRO KONKURSO </w:t>
          </w:r>
          <w:r w:rsidR="00EB164F" w:rsidRPr="00B5170E">
            <w:rPr>
              <w:rFonts w:cstheme="minorHAnsi"/>
              <w:sz w:val="28"/>
              <w:szCs w:val="28"/>
            </w:rPr>
            <w:t xml:space="preserve">SPECIALIOSIOS </w:t>
          </w:r>
          <w:r w:rsidRPr="00B5170E">
            <w:rPr>
              <w:rFonts w:cstheme="minorHAnsi"/>
              <w:sz w:val="28"/>
              <w:szCs w:val="28"/>
            </w:rPr>
            <w:t>SĄLYGOS</w:t>
          </w:r>
          <w:r w:rsidR="00EC4CB7" w:rsidRPr="00B5170E">
            <w:rPr>
              <w:rFonts w:cstheme="minorHAnsi"/>
              <w:sz w:val="28"/>
              <w:szCs w:val="28"/>
            </w:rPr>
            <w:t xml:space="preserve"> </w:t>
          </w:r>
        </w:p>
        <w:p w14:paraId="4EA12A62" w14:textId="77777777" w:rsidR="00ED0E0C" w:rsidRPr="00B5170E" w:rsidRDefault="00ED0E0C" w:rsidP="004E4612">
          <w:pPr>
            <w:spacing w:after="120" w:line="20" w:lineRule="atLeast"/>
            <w:contextualSpacing/>
            <w:jc w:val="center"/>
            <w:rPr>
              <w:rFonts w:cstheme="minorHAnsi"/>
              <w:sz w:val="28"/>
              <w:szCs w:val="28"/>
            </w:rPr>
          </w:pPr>
        </w:p>
        <w:p w14:paraId="1AD7EA84" w14:textId="77777777" w:rsidR="00ED0E0C" w:rsidRPr="00B5170E" w:rsidRDefault="00ED0E0C" w:rsidP="004E4612">
          <w:pPr>
            <w:spacing w:after="120" w:line="20" w:lineRule="atLeast"/>
            <w:contextualSpacing/>
            <w:jc w:val="center"/>
            <w:rPr>
              <w:rFonts w:cstheme="minorHAnsi"/>
              <w:sz w:val="28"/>
              <w:szCs w:val="28"/>
              <w:lang w:val="en-GB"/>
            </w:rPr>
          </w:pPr>
        </w:p>
        <w:p w14:paraId="2CC14556" w14:textId="77777777" w:rsidR="00ED0E0C" w:rsidRPr="00B5170E" w:rsidRDefault="00D53BF4" w:rsidP="004E4612">
          <w:pPr>
            <w:spacing w:after="120" w:line="20" w:lineRule="atLeast"/>
            <w:contextualSpacing/>
            <w:jc w:val="center"/>
            <w:rPr>
              <w:rFonts w:cstheme="minorHAnsi"/>
              <w:i/>
              <w:iCs/>
              <w:color w:val="7030A0"/>
              <w:sz w:val="28"/>
              <w:szCs w:val="28"/>
            </w:rPr>
          </w:pPr>
          <w:r w:rsidRPr="00B5170E">
            <w:rPr>
              <w:rFonts w:cstheme="minorHAnsi"/>
              <w:sz w:val="28"/>
              <w:szCs w:val="28"/>
            </w:rPr>
            <w:t>V</w:t>
          </w:r>
          <w:r w:rsidR="00755F3B" w:rsidRPr="00B5170E">
            <w:rPr>
              <w:rFonts w:cstheme="minorHAnsi"/>
              <w:sz w:val="28"/>
              <w:szCs w:val="28"/>
            </w:rPr>
            <w:t>ersija</w:t>
          </w:r>
          <w:r w:rsidRPr="00B5170E">
            <w:rPr>
              <w:rFonts w:cstheme="minorHAnsi"/>
              <w:sz w:val="28"/>
              <w:szCs w:val="28"/>
            </w:rPr>
            <w:t xml:space="preserve"> Nr. </w:t>
          </w:r>
          <w:r w:rsidR="00ED0E0C" w:rsidRPr="00B5170E">
            <w:rPr>
              <w:rFonts w:cstheme="minorHAnsi"/>
              <w:sz w:val="28"/>
              <w:szCs w:val="28"/>
            </w:rPr>
            <w:t>1</w:t>
          </w:r>
          <w:r w:rsidRPr="00B5170E">
            <w:rPr>
              <w:rFonts w:cstheme="minorHAnsi"/>
              <w:sz w:val="28"/>
              <w:szCs w:val="28"/>
            </w:rPr>
            <w:t>.</w:t>
          </w:r>
          <w:r w:rsidRPr="00B5170E">
            <w:rPr>
              <w:rFonts w:cstheme="minorHAnsi"/>
              <w:i/>
              <w:iCs/>
              <w:color w:val="7030A0"/>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1B383BC" w14:textId="589DE563" w:rsidR="00E93573"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541662" w:history="1">
                <w:r w:rsidR="00E93573" w:rsidRPr="0029424D">
                  <w:rPr>
                    <w:rStyle w:val="Hipersaitas"/>
                    <w:rFonts w:cstheme="minorHAnsi"/>
                    <w:noProof/>
                  </w:rPr>
                  <w:t>1.</w:t>
                </w:r>
                <w:r w:rsidR="00E93573">
                  <w:rPr>
                    <w:noProof/>
                    <w:kern w:val="2"/>
                    <w:sz w:val="24"/>
                    <w:szCs w:val="24"/>
                    <w14:ligatures w14:val="standardContextual"/>
                  </w:rPr>
                  <w:tab/>
                </w:r>
                <w:r w:rsidR="00E93573" w:rsidRPr="0029424D">
                  <w:rPr>
                    <w:rStyle w:val="Hipersaitas"/>
                    <w:rFonts w:cstheme="minorHAnsi"/>
                    <w:noProof/>
                  </w:rPr>
                  <w:t>Bendra informacija</w:t>
                </w:r>
                <w:r w:rsidR="00E93573">
                  <w:rPr>
                    <w:noProof/>
                    <w:webHidden/>
                  </w:rPr>
                  <w:tab/>
                </w:r>
                <w:r w:rsidR="00E93573">
                  <w:rPr>
                    <w:noProof/>
                    <w:webHidden/>
                  </w:rPr>
                  <w:fldChar w:fldCharType="begin"/>
                </w:r>
                <w:r w:rsidR="00E93573">
                  <w:rPr>
                    <w:noProof/>
                    <w:webHidden/>
                  </w:rPr>
                  <w:instrText xml:space="preserve"> PAGEREF _Toc191541662 \h </w:instrText>
                </w:r>
                <w:r w:rsidR="00E93573">
                  <w:rPr>
                    <w:noProof/>
                    <w:webHidden/>
                  </w:rPr>
                </w:r>
                <w:r w:rsidR="00E93573">
                  <w:rPr>
                    <w:noProof/>
                    <w:webHidden/>
                  </w:rPr>
                  <w:fldChar w:fldCharType="separate"/>
                </w:r>
                <w:r w:rsidR="006A4365">
                  <w:rPr>
                    <w:noProof/>
                    <w:webHidden/>
                  </w:rPr>
                  <w:t>3</w:t>
                </w:r>
                <w:r w:rsidR="00E93573">
                  <w:rPr>
                    <w:noProof/>
                    <w:webHidden/>
                  </w:rPr>
                  <w:fldChar w:fldCharType="end"/>
                </w:r>
              </w:hyperlink>
            </w:p>
            <w:p w14:paraId="2ED17593" w14:textId="5418A93E" w:rsidR="00E93573" w:rsidRDefault="00E93573">
              <w:pPr>
                <w:pStyle w:val="Turinys1"/>
                <w:rPr>
                  <w:noProof/>
                  <w:kern w:val="2"/>
                  <w:sz w:val="24"/>
                  <w:szCs w:val="24"/>
                  <w14:ligatures w14:val="standardContextual"/>
                </w:rPr>
              </w:pPr>
              <w:hyperlink w:anchor="_Toc191541663" w:history="1">
                <w:r w:rsidRPr="0029424D">
                  <w:rPr>
                    <w:rStyle w:val="Hipersaitas"/>
                    <w:rFonts w:ascii="Calibri" w:hAnsi="Calibri" w:cs="Calibri"/>
                    <w:noProof/>
                  </w:rPr>
                  <w:t>2</w:t>
                </w:r>
                <w:r w:rsidRPr="0029424D">
                  <w:rPr>
                    <w:rStyle w:val="Hipersaitas"/>
                    <w:noProof/>
                  </w:rPr>
                  <w:t xml:space="preserve">. </w:t>
                </w:r>
                <w:r w:rsidRPr="0029424D">
                  <w:rPr>
                    <w:rStyle w:val="Hipersaitas"/>
                    <w:rFonts w:cstheme="minorHAnsi"/>
                    <w:noProof/>
                  </w:rPr>
                  <w:t>Pirkimo objektas</w:t>
                </w:r>
                <w:r>
                  <w:rPr>
                    <w:noProof/>
                    <w:webHidden/>
                  </w:rPr>
                  <w:tab/>
                </w:r>
                <w:r>
                  <w:rPr>
                    <w:noProof/>
                    <w:webHidden/>
                  </w:rPr>
                  <w:fldChar w:fldCharType="begin"/>
                </w:r>
                <w:r>
                  <w:rPr>
                    <w:noProof/>
                    <w:webHidden/>
                  </w:rPr>
                  <w:instrText xml:space="preserve"> PAGEREF _Toc191541663 \h </w:instrText>
                </w:r>
                <w:r>
                  <w:rPr>
                    <w:noProof/>
                    <w:webHidden/>
                  </w:rPr>
                </w:r>
                <w:r>
                  <w:rPr>
                    <w:noProof/>
                    <w:webHidden/>
                  </w:rPr>
                  <w:fldChar w:fldCharType="separate"/>
                </w:r>
                <w:r w:rsidR="006A4365">
                  <w:rPr>
                    <w:noProof/>
                    <w:webHidden/>
                  </w:rPr>
                  <w:t>3</w:t>
                </w:r>
                <w:r>
                  <w:rPr>
                    <w:noProof/>
                    <w:webHidden/>
                  </w:rPr>
                  <w:fldChar w:fldCharType="end"/>
                </w:r>
              </w:hyperlink>
            </w:p>
            <w:p w14:paraId="34985DAC" w14:textId="0F8E1BBA" w:rsidR="00E93573" w:rsidRDefault="00E93573">
              <w:pPr>
                <w:pStyle w:val="Turinys1"/>
                <w:rPr>
                  <w:noProof/>
                  <w:kern w:val="2"/>
                  <w:sz w:val="24"/>
                  <w:szCs w:val="24"/>
                  <w14:ligatures w14:val="standardContextual"/>
                </w:rPr>
              </w:pPr>
              <w:hyperlink w:anchor="_Toc191541664" w:history="1">
                <w:r w:rsidRPr="0029424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_Toc191541664 \h </w:instrText>
                </w:r>
                <w:r>
                  <w:rPr>
                    <w:noProof/>
                    <w:webHidden/>
                  </w:rPr>
                </w:r>
                <w:r>
                  <w:rPr>
                    <w:noProof/>
                    <w:webHidden/>
                  </w:rPr>
                  <w:fldChar w:fldCharType="separate"/>
                </w:r>
                <w:r w:rsidR="006A4365">
                  <w:rPr>
                    <w:noProof/>
                    <w:webHidden/>
                  </w:rPr>
                  <w:t>4</w:t>
                </w:r>
                <w:r>
                  <w:rPr>
                    <w:noProof/>
                    <w:webHidden/>
                  </w:rPr>
                  <w:fldChar w:fldCharType="end"/>
                </w:r>
              </w:hyperlink>
            </w:p>
            <w:p w14:paraId="544E5E15" w14:textId="448A933F" w:rsidR="00E93573" w:rsidRDefault="00E93573">
              <w:pPr>
                <w:pStyle w:val="Turinys1"/>
                <w:rPr>
                  <w:noProof/>
                  <w:kern w:val="2"/>
                  <w:sz w:val="24"/>
                  <w:szCs w:val="24"/>
                  <w14:ligatures w14:val="standardContextual"/>
                </w:rPr>
              </w:pPr>
              <w:hyperlink w:anchor="_Toc191541665" w:history="1">
                <w:r w:rsidRPr="0029424D">
                  <w:rPr>
                    <w:rStyle w:val="Hipersaitas"/>
                    <w:rFonts w:cstheme="majorHAnsi"/>
                    <w:noProof/>
                  </w:rPr>
                  <w:t xml:space="preserve">4. </w:t>
                </w:r>
                <w:r w:rsidRPr="0029424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_Toc191541665 \h </w:instrText>
                </w:r>
                <w:r>
                  <w:rPr>
                    <w:noProof/>
                    <w:webHidden/>
                  </w:rPr>
                </w:r>
                <w:r>
                  <w:rPr>
                    <w:noProof/>
                    <w:webHidden/>
                  </w:rPr>
                  <w:fldChar w:fldCharType="separate"/>
                </w:r>
                <w:r w:rsidR="006A4365">
                  <w:rPr>
                    <w:noProof/>
                    <w:webHidden/>
                  </w:rPr>
                  <w:t>4</w:t>
                </w:r>
                <w:r>
                  <w:rPr>
                    <w:noProof/>
                    <w:webHidden/>
                  </w:rPr>
                  <w:fldChar w:fldCharType="end"/>
                </w:r>
              </w:hyperlink>
            </w:p>
            <w:p w14:paraId="5D7C3A39" w14:textId="0DA61D57" w:rsidR="00E93573" w:rsidRDefault="00E93573">
              <w:pPr>
                <w:pStyle w:val="Turinys1"/>
                <w:rPr>
                  <w:noProof/>
                  <w:kern w:val="2"/>
                  <w:sz w:val="24"/>
                  <w:szCs w:val="24"/>
                  <w14:ligatures w14:val="standardContextual"/>
                </w:rPr>
              </w:pPr>
              <w:hyperlink w:anchor="_Toc191541666" w:history="1">
                <w:r w:rsidRPr="0029424D">
                  <w:rPr>
                    <w:rStyle w:val="Hipersaitas"/>
                    <w:rFonts w:cstheme="minorHAnsi"/>
                    <w:noProof/>
                  </w:rPr>
                  <w:t>5.</w:t>
                </w:r>
                <w:r w:rsidRPr="0029424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_Toc191541666 \h </w:instrText>
                </w:r>
                <w:r>
                  <w:rPr>
                    <w:noProof/>
                    <w:webHidden/>
                  </w:rPr>
                </w:r>
                <w:r>
                  <w:rPr>
                    <w:noProof/>
                    <w:webHidden/>
                  </w:rPr>
                  <w:fldChar w:fldCharType="separate"/>
                </w:r>
                <w:r w:rsidR="006A4365">
                  <w:rPr>
                    <w:noProof/>
                    <w:webHidden/>
                  </w:rPr>
                  <w:t>4</w:t>
                </w:r>
                <w:r>
                  <w:rPr>
                    <w:noProof/>
                    <w:webHidden/>
                  </w:rPr>
                  <w:fldChar w:fldCharType="end"/>
                </w:r>
              </w:hyperlink>
            </w:p>
            <w:p w14:paraId="01D27A72" w14:textId="44A935A7" w:rsidR="00E93573" w:rsidRDefault="00E93573">
              <w:pPr>
                <w:pStyle w:val="Turinys1"/>
                <w:rPr>
                  <w:noProof/>
                  <w:kern w:val="2"/>
                  <w:sz w:val="24"/>
                  <w:szCs w:val="24"/>
                  <w14:ligatures w14:val="standardContextual"/>
                </w:rPr>
              </w:pPr>
              <w:hyperlink w:anchor="_Toc191541667" w:history="1">
                <w:r w:rsidRPr="0029424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_Toc191541667 \h </w:instrText>
                </w:r>
                <w:r>
                  <w:rPr>
                    <w:noProof/>
                    <w:webHidden/>
                  </w:rPr>
                </w:r>
                <w:r>
                  <w:rPr>
                    <w:noProof/>
                    <w:webHidden/>
                  </w:rPr>
                  <w:fldChar w:fldCharType="separate"/>
                </w:r>
                <w:r w:rsidR="006A4365">
                  <w:rPr>
                    <w:noProof/>
                    <w:webHidden/>
                  </w:rPr>
                  <w:t>5</w:t>
                </w:r>
                <w:r>
                  <w:rPr>
                    <w:noProof/>
                    <w:webHidden/>
                  </w:rPr>
                  <w:fldChar w:fldCharType="end"/>
                </w:r>
              </w:hyperlink>
            </w:p>
            <w:p w14:paraId="02B023CF" w14:textId="770FEA8B" w:rsidR="00E93573" w:rsidRDefault="00E93573">
              <w:pPr>
                <w:pStyle w:val="Turinys1"/>
                <w:tabs>
                  <w:tab w:val="left" w:pos="720"/>
                </w:tabs>
                <w:rPr>
                  <w:noProof/>
                  <w:kern w:val="2"/>
                  <w:sz w:val="24"/>
                  <w:szCs w:val="24"/>
                  <w14:ligatures w14:val="standardContextual"/>
                </w:rPr>
              </w:pPr>
              <w:hyperlink w:anchor="_Toc191541668" w:history="1">
                <w:r w:rsidRPr="0029424D">
                  <w:rPr>
                    <w:rStyle w:val="Hipersaitas"/>
                    <w:rFonts w:eastAsia="Calibri" w:cstheme="minorHAnsi"/>
                    <w:noProof/>
                  </w:rPr>
                  <w:t>7.</w:t>
                </w:r>
                <w:r>
                  <w:rPr>
                    <w:noProof/>
                    <w:kern w:val="2"/>
                    <w:sz w:val="24"/>
                    <w:szCs w:val="24"/>
                    <w14:ligatures w14:val="standardContextual"/>
                  </w:rPr>
                  <w:tab/>
                </w:r>
                <w:r w:rsidRPr="0029424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_Toc191541668 \h </w:instrText>
                </w:r>
                <w:r>
                  <w:rPr>
                    <w:noProof/>
                    <w:webHidden/>
                  </w:rPr>
                </w:r>
                <w:r>
                  <w:rPr>
                    <w:noProof/>
                    <w:webHidden/>
                  </w:rPr>
                  <w:fldChar w:fldCharType="separate"/>
                </w:r>
                <w:r w:rsidR="006A4365">
                  <w:rPr>
                    <w:noProof/>
                    <w:webHidden/>
                  </w:rPr>
                  <w:t>6</w:t>
                </w:r>
                <w:r>
                  <w:rPr>
                    <w:noProof/>
                    <w:webHidden/>
                  </w:rPr>
                  <w:fldChar w:fldCharType="end"/>
                </w:r>
              </w:hyperlink>
            </w:p>
            <w:p w14:paraId="3A5A7F1D" w14:textId="4A6FE220" w:rsidR="00E93573" w:rsidRDefault="00E93573">
              <w:pPr>
                <w:pStyle w:val="Turinys1"/>
                <w:tabs>
                  <w:tab w:val="left" w:pos="720"/>
                </w:tabs>
                <w:rPr>
                  <w:noProof/>
                  <w:kern w:val="2"/>
                  <w:sz w:val="24"/>
                  <w:szCs w:val="24"/>
                  <w14:ligatures w14:val="standardContextual"/>
                </w:rPr>
              </w:pPr>
              <w:hyperlink w:anchor="_Toc191541669" w:history="1">
                <w:r w:rsidRPr="0029424D">
                  <w:rPr>
                    <w:rStyle w:val="Hipersaitas"/>
                    <w:rFonts w:eastAsia="Calibri" w:cstheme="minorHAnsi"/>
                    <w:noProof/>
                  </w:rPr>
                  <w:t>8.</w:t>
                </w:r>
                <w:r>
                  <w:rPr>
                    <w:noProof/>
                    <w:kern w:val="2"/>
                    <w:sz w:val="24"/>
                    <w:szCs w:val="24"/>
                    <w14:ligatures w14:val="standardContextual"/>
                  </w:rPr>
                  <w:tab/>
                </w:r>
                <w:r w:rsidRPr="0029424D">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_Toc191541669 \h </w:instrText>
                </w:r>
                <w:r>
                  <w:rPr>
                    <w:noProof/>
                    <w:webHidden/>
                  </w:rPr>
                </w:r>
                <w:r>
                  <w:rPr>
                    <w:noProof/>
                    <w:webHidden/>
                  </w:rPr>
                  <w:fldChar w:fldCharType="separate"/>
                </w:r>
                <w:r w:rsidR="006A4365">
                  <w:rPr>
                    <w:noProof/>
                    <w:webHidden/>
                  </w:rPr>
                  <w:t>6</w:t>
                </w:r>
                <w:r>
                  <w:rPr>
                    <w:noProof/>
                    <w:webHidden/>
                  </w:rPr>
                  <w:fldChar w:fldCharType="end"/>
                </w:r>
              </w:hyperlink>
            </w:p>
            <w:p w14:paraId="3CCB4DE1" w14:textId="393F23D3" w:rsidR="00E93573" w:rsidRDefault="00E93573">
              <w:pPr>
                <w:pStyle w:val="Turinys1"/>
                <w:tabs>
                  <w:tab w:val="left" w:pos="720"/>
                </w:tabs>
                <w:rPr>
                  <w:noProof/>
                  <w:kern w:val="2"/>
                  <w:sz w:val="24"/>
                  <w:szCs w:val="24"/>
                  <w14:ligatures w14:val="standardContextual"/>
                </w:rPr>
              </w:pPr>
              <w:hyperlink w:anchor="_Toc191541670" w:history="1">
                <w:r w:rsidRPr="0029424D">
                  <w:rPr>
                    <w:rStyle w:val="Hipersaitas"/>
                    <w:rFonts w:eastAsia="Calibri" w:cstheme="minorHAnsi"/>
                    <w:noProof/>
                  </w:rPr>
                  <w:t>9.</w:t>
                </w:r>
                <w:r>
                  <w:rPr>
                    <w:noProof/>
                    <w:kern w:val="2"/>
                    <w:sz w:val="24"/>
                    <w:szCs w:val="24"/>
                    <w14:ligatures w14:val="standardContextual"/>
                  </w:rPr>
                  <w:tab/>
                </w:r>
                <w:r w:rsidRPr="0029424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_Toc191541670 \h </w:instrText>
                </w:r>
                <w:r>
                  <w:rPr>
                    <w:noProof/>
                    <w:webHidden/>
                  </w:rPr>
                </w:r>
                <w:r>
                  <w:rPr>
                    <w:noProof/>
                    <w:webHidden/>
                  </w:rPr>
                  <w:fldChar w:fldCharType="separate"/>
                </w:r>
                <w:r w:rsidR="006A4365">
                  <w:rPr>
                    <w:noProof/>
                    <w:webHidden/>
                  </w:rPr>
                  <w:t>6</w:t>
                </w:r>
                <w:r>
                  <w:rPr>
                    <w:noProof/>
                    <w:webHidden/>
                  </w:rPr>
                  <w:fldChar w:fldCharType="end"/>
                </w:r>
              </w:hyperlink>
            </w:p>
            <w:p w14:paraId="5E777479" w14:textId="4027AA74" w:rsidR="00E93573" w:rsidRDefault="00E93573">
              <w:pPr>
                <w:pStyle w:val="Turinys1"/>
                <w:tabs>
                  <w:tab w:val="left" w:pos="720"/>
                </w:tabs>
                <w:rPr>
                  <w:noProof/>
                  <w:kern w:val="2"/>
                  <w:sz w:val="24"/>
                  <w:szCs w:val="24"/>
                  <w14:ligatures w14:val="standardContextual"/>
                </w:rPr>
              </w:pPr>
              <w:hyperlink w:anchor="_Toc191541671" w:history="1">
                <w:r w:rsidRPr="0029424D">
                  <w:rPr>
                    <w:rStyle w:val="Hipersaitas"/>
                    <w:rFonts w:eastAsia="Calibri" w:cstheme="minorHAnsi"/>
                    <w:noProof/>
                  </w:rPr>
                  <w:t>10.</w:t>
                </w:r>
                <w:r>
                  <w:rPr>
                    <w:noProof/>
                    <w:kern w:val="2"/>
                    <w:sz w:val="24"/>
                    <w:szCs w:val="24"/>
                    <w14:ligatures w14:val="standardContextual"/>
                  </w:rPr>
                  <w:tab/>
                </w:r>
                <w:r w:rsidRPr="0029424D">
                  <w:rPr>
                    <w:rStyle w:val="Hipersaitas"/>
                    <w:rFonts w:cstheme="minorHAnsi"/>
                    <w:noProof/>
                  </w:rPr>
                  <w:t>Sutarties sudarymas</w:t>
                </w:r>
                <w:r>
                  <w:rPr>
                    <w:noProof/>
                    <w:webHidden/>
                  </w:rPr>
                  <w:tab/>
                </w:r>
                <w:r>
                  <w:rPr>
                    <w:noProof/>
                    <w:webHidden/>
                  </w:rPr>
                  <w:fldChar w:fldCharType="begin"/>
                </w:r>
                <w:r>
                  <w:rPr>
                    <w:noProof/>
                    <w:webHidden/>
                  </w:rPr>
                  <w:instrText xml:space="preserve"> PAGEREF _Toc191541671 \h </w:instrText>
                </w:r>
                <w:r>
                  <w:rPr>
                    <w:noProof/>
                    <w:webHidden/>
                  </w:rPr>
                </w:r>
                <w:r>
                  <w:rPr>
                    <w:noProof/>
                    <w:webHidden/>
                  </w:rPr>
                  <w:fldChar w:fldCharType="separate"/>
                </w:r>
                <w:r w:rsidR="006A4365">
                  <w:rPr>
                    <w:noProof/>
                    <w:webHidden/>
                  </w:rPr>
                  <w:t>6</w:t>
                </w:r>
                <w:r>
                  <w:rPr>
                    <w:noProof/>
                    <w:webHidden/>
                  </w:rPr>
                  <w:fldChar w:fldCharType="end"/>
                </w:r>
              </w:hyperlink>
            </w:p>
            <w:p w14:paraId="27BC2797" w14:textId="716AE2C6" w:rsidR="00E93573" w:rsidRDefault="00E93573">
              <w:pPr>
                <w:pStyle w:val="Turinys1"/>
                <w:tabs>
                  <w:tab w:val="left" w:pos="720"/>
                </w:tabs>
                <w:rPr>
                  <w:noProof/>
                  <w:kern w:val="2"/>
                  <w:sz w:val="24"/>
                  <w:szCs w:val="24"/>
                  <w14:ligatures w14:val="standardContextual"/>
                </w:rPr>
              </w:pPr>
              <w:hyperlink w:anchor="_Toc191541672" w:history="1">
                <w:r w:rsidRPr="0029424D">
                  <w:rPr>
                    <w:rStyle w:val="Hipersaitas"/>
                    <w:rFonts w:cstheme="minorHAnsi"/>
                    <w:noProof/>
                  </w:rPr>
                  <w:t>11.</w:t>
                </w:r>
                <w:r>
                  <w:rPr>
                    <w:noProof/>
                    <w:kern w:val="2"/>
                    <w:sz w:val="24"/>
                    <w:szCs w:val="24"/>
                    <w14:ligatures w14:val="standardContextual"/>
                  </w:rPr>
                  <w:tab/>
                </w:r>
                <w:r w:rsidRPr="0029424D">
                  <w:rPr>
                    <w:rStyle w:val="Hipersaitas"/>
                    <w:rFonts w:cstheme="minorHAnsi"/>
                    <w:noProof/>
                  </w:rPr>
                  <w:t>Kitos sąlygos</w:t>
                </w:r>
                <w:r>
                  <w:rPr>
                    <w:noProof/>
                    <w:webHidden/>
                  </w:rPr>
                  <w:tab/>
                </w:r>
                <w:r>
                  <w:rPr>
                    <w:noProof/>
                    <w:webHidden/>
                  </w:rPr>
                  <w:fldChar w:fldCharType="begin"/>
                </w:r>
                <w:r>
                  <w:rPr>
                    <w:noProof/>
                    <w:webHidden/>
                  </w:rPr>
                  <w:instrText xml:space="preserve"> PAGEREF _Toc191541672 \h </w:instrText>
                </w:r>
                <w:r>
                  <w:rPr>
                    <w:noProof/>
                    <w:webHidden/>
                  </w:rPr>
                </w:r>
                <w:r>
                  <w:rPr>
                    <w:noProof/>
                    <w:webHidden/>
                  </w:rPr>
                  <w:fldChar w:fldCharType="separate"/>
                </w:r>
                <w:r w:rsidR="006A4365">
                  <w:rPr>
                    <w:noProof/>
                    <w:webHidden/>
                  </w:rPr>
                  <w:t>7</w:t>
                </w:r>
                <w:r>
                  <w:rPr>
                    <w:noProof/>
                    <w:webHidden/>
                  </w:rPr>
                  <w:fldChar w:fldCharType="end"/>
                </w:r>
              </w:hyperlink>
            </w:p>
            <w:p w14:paraId="78479954" w14:textId="5FE05A8D" w:rsidR="00E93573" w:rsidRDefault="00E93573">
              <w:pPr>
                <w:pStyle w:val="Turinys1"/>
                <w:rPr>
                  <w:noProof/>
                  <w:kern w:val="2"/>
                  <w:sz w:val="24"/>
                  <w:szCs w:val="24"/>
                  <w14:ligatures w14:val="standardContextual"/>
                </w:rPr>
              </w:pPr>
              <w:hyperlink w:anchor="_Toc191541673" w:history="1">
                <w:r w:rsidRPr="0029424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_Toc191541673 \h </w:instrText>
                </w:r>
                <w:r>
                  <w:rPr>
                    <w:noProof/>
                    <w:webHidden/>
                  </w:rPr>
                </w:r>
                <w:r>
                  <w:rPr>
                    <w:noProof/>
                    <w:webHidden/>
                  </w:rPr>
                  <w:fldChar w:fldCharType="separate"/>
                </w:r>
                <w:r w:rsidR="006A4365">
                  <w:rPr>
                    <w:noProof/>
                    <w:webHidden/>
                  </w:rPr>
                  <w:t>8</w:t>
                </w:r>
                <w:r>
                  <w:rPr>
                    <w:noProof/>
                    <w:webHidden/>
                  </w:rPr>
                  <w:fldChar w:fldCharType="end"/>
                </w:r>
              </w:hyperlink>
            </w:p>
            <w:p w14:paraId="6DD224AC" w14:textId="151C0421" w:rsidR="00E93573" w:rsidRDefault="00E93573">
              <w:pPr>
                <w:pStyle w:val="Turinys1"/>
                <w:rPr>
                  <w:noProof/>
                  <w:kern w:val="2"/>
                  <w:sz w:val="24"/>
                  <w:szCs w:val="24"/>
                  <w14:ligatures w14:val="standardContextual"/>
                </w:rPr>
              </w:pPr>
              <w:hyperlink w:anchor="_Toc191541674" w:history="1">
                <w:r w:rsidRPr="0029424D">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_Toc191541674 \h </w:instrText>
                </w:r>
                <w:r>
                  <w:rPr>
                    <w:noProof/>
                    <w:webHidden/>
                  </w:rPr>
                </w:r>
                <w:r>
                  <w:rPr>
                    <w:noProof/>
                    <w:webHidden/>
                  </w:rPr>
                  <w:fldChar w:fldCharType="separate"/>
                </w:r>
                <w:r w:rsidR="006A4365">
                  <w:rPr>
                    <w:noProof/>
                    <w:webHidden/>
                  </w:rPr>
                  <w:t>11</w:t>
                </w:r>
                <w:r>
                  <w:rPr>
                    <w:noProof/>
                    <w:webHidden/>
                  </w:rPr>
                  <w:fldChar w:fldCharType="end"/>
                </w:r>
              </w:hyperlink>
            </w:p>
            <w:p w14:paraId="31D5CFC0" w14:textId="4DCA9276" w:rsidR="00E93573" w:rsidRDefault="00E93573">
              <w:pPr>
                <w:pStyle w:val="Turinys1"/>
                <w:rPr>
                  <w:noProof/>
                  <w:kern w:val="2"/>
                  <w:sz w:val="24"/>
                  <w:szCs w:val="24"/>
                  <w14:ligatures w14:val="standardContextual"/>
                </w:rPr>
              </w:pPr>
              <w:hyperlink w:anchor="_Toc191541675" w:history="1">
                <w:r w:rsidRPr="0029424D">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_Toc191541675 \h </w:instrText>
                </w:r>
                <w:r>
                  <w:rPr>
                    <w:noProof/>
                    <w:webHidden/>
                  </w:rPr>
                </w:r>
                <w:r>
                  <w:rPr>
                    <w:noProof/>
                    <w:webHidden/>
                  </w:rPr>
                  <w:fldChar w:fldCharType="separate"/>
                </w:r>
                <w:r w:rsidR="006A4365">
                  <w:rPr>
                    <w:noProof/>
                    <w:webHidden/>
                  </w:rPr>
                  <w:t>12</w:t>
                </w:r>
                <w:r>
                  <w:rPr>
                    <w:noProof/>
                    <w:webHidden/>
                  </w:rPr>
                  <w:fldChar w:fldCharType="end"/>
                </w:r>
              </w:hyperlink>
            </w:p>
            <w:p w14:paraId="728FB690" w14:textId="0E20719A" w:rsidR="00E93573" w:rsidRDefault="00E93573">
              <w:pPr>
                <w:pStyle w:val="Turinys1"/>
                <w:rPr>
                  <w:noProof/>
                  <w:kern w:val="2"/>
                  <w:sz w:val="24"/>
                  <w:szCs w:val="24"/>
                  <w14:ligatures w14:val="standardContextual"/>
                </w:rPr>
              </w:pPr>
              <w:hyperlink w:anchor="_Toc191541676" w:history="1">
                <w:r w:rsidRPr="0029424D">
                  <w:rPr>
                    <w:rStyle w:val="Hipersaitas"/>
                    <w:rFonts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_Toc191541676 \h </w:instrText>
                </w:r>
                <w:r>
                  <w:rPr>
                    <w:noProof/>
                    <w:webHidden/>
                  </w:rPr>
                </w:r>
                <w:r>
                  <w:rPr>
                    <w:noProof/>
                    <w:webHidden/>
                  </w:rPr>
                  <w:fldChar w:fldCharType="separate"/>
                </w:r>
                <w:r w:rsidR="006A4365">
                  <w:rPr>
                    <w:noProof/>
                    <w:webHidden/>
                  </w:rPr>
                  <w:t>24</w:t>
                </w:r>
                <w:r>
                  <w:rPr>
                    <w:noProof/>
                    <w:webHidden/>
                  </w:rPr>
                  <w:fldChar w:fldCharType="end"/>
                </w:r>
              </w:hyperlink>
            </w:p>
            <w:p w14:paraId="0E5BACE6" w14:textId="1F8F104A" w:rsidR="00E93573" w:rsidRDefault="00E93573">
              <w:pPr>
                <w:pStyle w:val="Turinys1"/>
                <w:rPr>
                  <w:noProof/>
                  <w:kern w:val="2"/>
                  <w:sz w:val="24"/>
                  <w:szCs w:val="24"/>
                  <w14:ligatures w14:val="standardContextual"/>
                </w:rPr>
              </w:pPr>
              <w:hyperlink w:anchor="_Toc191541677" w:history="1">
                <w:r w:rsidRPr="0029424D">
                  <w:rPr>
                    <w:rStyle w:val="Hipersaitas"/>
                    <w:rFonts w:cstheme="minorHAnsi"/>
                    <w:noProof/>
                  </w:rPr>
                  <w:t>Pirkimo sąlygų 5 priedas „EBVPD“ (XML formatu)</w:t>
                </w:r>
                <w:r>
                  <w:rPr>
                    <w:noProof/>
                    <w:webHidden/>
                  </w:rPr>
                  <w:tab/>
                </w:r>
                <w:r>
                  <w:rPr>
                    <w:noProof/>
                    <w:webHidden/>
                  </w:rPr>
                  <w:fldChar w:fldCharType="begin"/>
                </w:r>
                <w:r>
                  <w:rPr>
                    <w:noProof/>
                    <w:webHidden/>
                  </w:rPr>
                  <w:instrText xml:space="preserve"> PAGEREF _Toc191541677 \h </w:instrText>
                </w:r>
                <w:r>
                  <w:rPr>
                    <w:noProof/>
                    <w:webHidden/>
                  </w:rPr>
                </w:r>
                <w:r>
                  <w:rPr>
                    <w:noProof/>
                    <w:webHidden/>
                  </w:rPr>
                  <w:fldChar w:fldCharType="separate"/>
                </w:r>
                <w:r w:rsidR="006A4365">
                  <w:rPr>
                    <w:noProof/>
                    <w:webHidden/>
                  </w:rPr>
                  <w:t>30</w:t>
                </w:r>
                <w:r>
                  <w:rPr>
                    <w:noProof/>
                    <w:webHidden/>
                  </w:rPr>
                  <w:fldChar w:fldCharType="end"/>
                </w:r>
              </w:hyperlink>
            </w:p>
            <w:p w14:paraId="6E04AD52" w14:textId="53682FDD" w:rsidR="00E93573" w:rsidRDefault="00E93573">
              <w:pPr>
                <w:pStyle w:val="Turinys1"/>
                <w:rPr>
                  <w:noProof/>
                  <w:kern w:val="2"/>
                  <w:sz w:val="24"/>
                  <w:szCs w:val="24"/>
                  <w14:ligatures w14:val="standardContextual"/>
                </w:rPr>
              </w:pPr>
              <w:hyperlink w:anchor="_Toc191541678" w:history="1">
                <w:r w:rsidRPr="0029424D">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_Toc191541678 \h </w:instrText>
                </w:r>
                <w:r>
                  <w:rPr>
                    <w:noProof/>
                    <w:webHidden/>
                  </w:rPr>
                </w:r>
                <w:r>
                  <w:rPr>
                    <w:noProof/>
                    <w:webHidden/>
                  </w:rPr>
                  <w:fldChar w:fldCharType="separate"/>
                </w:r>
                <w:r w:rsidR="006A4365">
                  <w:rPr>
                    <w:noProof/>
                    <w:webHidden/>
                  </w:rPr>
                  <w:t>31</w:t>
                </w:r>
                <w:r>
                  <w:rPr>
                    <w:noProof/>
                    <w:webHidden/>
                  </w:rPr>
                  <w:fldChar w:fldCharType="end"/>
                </w:r>
              </w:hyperlink>
            </w:p>
            <w:p w14:paraId="447A24B7" w14:textId="4A2AED39" w:rsidR="00E93573" w:rsidRDefault="00E93573">
              <w:pPr>
                <w:pStyle w:val="Turinys1"/>
                <w:rPr>
                  <w:noProof/>
                  <w:kern w:val="2"/>
                  <w:sz w:val="24"/>
                  <w:szCs w:val="24"/>
                  <w14:ligatures w14:val="standardContextual"/>
                </w:rPr>
              </w:pPr>
              <w:hyperlink w:anchor="_Toc191541679" w:history="1">
                <w:r w:rsidRPr="0029424D">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_Toc191541679 \h </w:instrText>
                </w:r>
                <w:r>
                  <w:rPr>
                    <w:noProof/>
                    <w:webHidden/>
                  </w:rPr>
                </w:r>
                <w:r>
                  <w:rPr>
                    <w:noProof/>
                    <w:webHidden/>
                  </w:rPr>
                  <w:fldChar w:fldCharType="separate"/>
                </w:r>
                <w:r w:rsidR="006A4365">
                  <w:rPr>
                    <w:noProof/>
                    <w:webHidden/>
                  </w:rPr>
                  <w:t>36</w:t>
                </w:r>
                <w:r>
                  <w:rPr>
                    <w:noProof/>
                    <w:webHidden/>
                  </w:rPr>
                  <w:fldChar w:fldCharType="end"/>
                </w:r>
              </w:hyperlink>
            </w:p>
            <w:p w14:paraId="1CDF5920" w14:textId="5DC57D08" w:rsidR="00E93573" w:rsidRDefault="00E93573">
              <w:pPr>
                <w:pStyle w:val="Turinys1"/>
                <w:rPr>
                  <w:noProof/>
                  <w:kern w:val="2"/>
                  <w:sz w:val="24"/>
                  <w:szCs w:val="24"/>
                  <w14:ligatures w14:val="standardContextual"/>
                </w:rPr>
              </w:pPr>
              <w:hyperlink w:anchor="_Toc191541680" w:history="1">
                <w:r w:rsidRPr="0029424D">
                  <w:rPr>
                    <w:rStyle w:val="Hipersaitas"/>
                    <w:rFonts w:cstheme="minorHAnsi"/>
                    <w:noProof/>
                  </w:rPr>
                  <w:t>Pirkimo sąlygų 8 priedas „Sutarties projektas“</w:t>
                </w:r>
                <w:r>
                  <w:rPr>
                    <w:noProof/>
                    <w:webHidden/>
                  </w:rPr>
                  <w:tab/>
                </w:r>
                <w:r>
                  <w:rPr>
                    <w:noProof/>
                    <w:webHidden/>
                  </w:rPr>
                  <w:fldChar w:fldCharType="begin"/>
                </w:r>
                <w:r>
                  <w:rPr>
                    <w:noProof/>
                    <w:webHidden/>
                  </w:rPr>
                  <w:instrText xml:space="preserve"> PAGEREF _Toc191541680 \h </w:instrText>
                </w:r>
                <w:r>
                  <w:rPr>
                    <w:noProof/>
                    <w:webHidden/>
                  </w:rPr>
                </w:r>
                <w:r>
                  <w:rPr>
                    <w:noProof/>
                    <w:webHidden/>
                  </w:rPr>
                  <w:fldChar w:fldCharType="separate"/>
                </w:r>
                <w:r w:rsidR="006A4365">
                  <w:rPr>
                    <w:noProof/>
                    <w:webHidden/>
                  </w:rPr>
                  <w:t>37</w:t>
                </w:r>
                <w:r>
                  <w:rPr>
                    <w:noProof/>
                    <w:webHidden/>
                  </w:rPr>
                  <w:fldChar w:fldCharType="end"/>
                </w:r>
              </w:hyperlink>
            </w:p>
            <w:p w14:paraId="3F6ACF88" w14:textId="36A5E393" w:rsidR="00E93573" w:rsidRDefault="00E93573">
              <w:pPr>
                <w:pStyle w:val="Turinys1"/>
                <w:rPr>
                  <w:noProof/>
                  <w:kern w:val="2"/>
                  <w:sz w:val="24"/>
                  <w:szCs w:val="24"/>
                  <w14:ligatures w14:val="standardContextual"/>
                </w:rPr>
              </w:pPr>
              <w:hyperlink w:anchor="_Toc191541681" w:history="1">
                <w:r w:rsidRPr="0029424D">
                  <w:rPr>
                    <w:rStyle w:val="Hipersaitas"/>
                    <w:rFonts w:cstheme="minorHAnsi"/>
                    <w:noProof/>
                  </w:rPr>
                  <w:t>Pirkimo sąlygų 9 priedas „Už sutarties įvykdymą atsakingų specialistų sąrašas“</w:t>
                </w:r>
                <w:r>
                  <w:rPr>
                    <w:noProof/>
                    <w:webHidden/>
                  </w:rPr>
                  <w:tab/>
                </w:r>
                <w:r>
                  <w:rPr>
                    <w:noProof/>
                    <w:webHidden/>
                  </w:rPr>
                  <w:fldChar w:fldCharType="begin"/>
                </w:r>
                <w:r>
                  <w:rPr>
                    <w:noProof/>
                    <w:webHidden/>
                  </w:rPr>
                  <w:instrText xml:space="preserve"> PAGEREF _Toc191541681 \h </w:instrText>
                </w:r>
                <w:r>
                  <w:rPr>
                    <w:noProof/>
                    <w:webHidden/>
                  </w:rPr>
                </w:r>
                <w:r>
                  <w:rPr>
                    <w:noProof/>
                    <w:webHidden/>
                  </w:rPr>
                  <w:fldChar w:fldCharType="separate"/>
                </w:r>
                <w:r w:rsidR="006A4365">
                  <w:rPr>
                    <w:noProof/>
                    <w:webHidden/>
                  </w:rPr>
                  <w:t>38</w:t>
                </w:r>
                <w:r>
                  <w:rPr>
                    <w:noProof/>
                    <w:webHidden/>
                  </w:rPr>
                  <w:fldChar w:fldCharType="end"/>
                </w:r>
              </w:hyperlink>
            </w:p>
            <w:p w14:paraId="0DDC40AE" w14:textId="7FA8630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1541662"/>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7086D909" w:rsidR="005B5ED5" w:rsidRPr="00367F9D" w:rsidRDefault="00367F9D" w:rsidP="008E0AD3">
      <w:pPr>
        <w:pStyle w:val="Sraopastraipa"/>
        <w:numPr>
          <w:ilvl w:val="1"/>
          <w:numId w:val="1"/>
        </w:numPr>
        <w:spacing w:after="0" w:line="120" w:lineRule="atLeast"/>
        <w:ind w:left="0" w:firstLine="567"/>
        <w:jc w:val="both"/>
        <w:rPr>
          <w:color w:val="000000" w:themeColor="text1"/>
        </w:rPr>
      </w:pPr>
      <w:r w:rsidRPr="00367F9D">
        <w:rPr>
          <w:color w:val="000000" w:themeColor="text1"/>
        </w:rPr>
        <w:t xml:space="preserve">Perkančioji organizacija – Anykščių rajono savivaldybės administracija, juridinio asmens kodas 188774637, adresas J. Biliūno g. 23, Anykščiai LT-29111. </w:t>
      </w:r>
      <w:r w:rsidR="00E05E2D" w:rsidRPr="00367F9D">
        <w:rPr>
          <w:color w:val="000000" w:themeColor="text1"/>
        </w:rPr>
        <w:t>Perkančioji organizacija nėra PVM mokėtoja.</w:t>
      </w:r>
    </w:p>
    <w:p w14:paraId="2239DD1B" w14:textId="7EB41B01" w:rsidR="002F5F8E" w:rsidRPr="008E0AD3" w:rsidRDefault="002F5F8E" w:rsidP="008E0AD3">
      <w:pPr>
        <w:pStyle w:val="Sraopastraipa"/>
        <w:spacing w:after="0" w:line="120" w:lineRule="atLeast"/>
        <w:ind w:left="0" w:firstLine="567"/>
        <w:jc w:val="both"/>
        <w:rPr>
          <w:color w:val="000000" w:themeColor="text1"/>
        </w:rPr>
      </w:pPr>
      <w:r w:rsidRPr="6E07B99D">
        <w:rPr>
          <w:color w:val="000000" w:themeColor="text1"/>
        </w:rPr>
        <w:t>1.</w:t>
      </w:r>
      <w:r w:rsidR="00494D9D">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367F9D" w:rsidRPr="008E0AD3">
        <w:rPr>
          <w:color w:val="000000" w:themeColor="text1"/>
        </w:rPr>
        <w:t>šiuo metu melioracijos statinių remonto darbų nėra galimybės įsigyti.</w:t>
      </w:r>
    </w:p>
    <w:p w14:paraId="573233DF" w14:textId="3DB142E5" w:rsidR="00E32C8E" w:rsidRPr="00590030" w:rsidRDefault="002F5F8E" w:rsidP="00900168">
      <w:pPr>
        <w:spacing w:after="0" w:line="120" w:lineRule="atLeast"/>
        <w:ind w:firstLine="567"/>
        <w:jc w:val="both"/>
        <w:rPr>
          <w:rFonts w:cstheme="minorHAnsi"/>
        </w:rPr>
      </w:pPr>
      <w:r w:rsidRPr="0037691C">
        <w:rPr>
          <w:rFonts w:cstheme="minorHAnsi"/>
        </w:rPr>
        <w:t>1.</w:t>
      </w:r>
      <w:r w:rsidR="00494D9D">
        <w:rPr>
          <w:rFonts w:cstheme="minorHAnsi"/>
        </w:rPr>
        <w:t>3</w:t>
      </w:r>
      <w:r w:rsidRPr="0037691C">
        <w:rPr>
          <w:rFonts w:cstheme="minorHAnsi"/>
        </w:rPr>
        <w:t>.</w:t>
      </w:r>
      <w:r w:rsidR="00494D9D">
        <w:rPr>
          <w:rFonts w:cstheme="minorHAnsi"/>
        </w:rPr>
        <w:t xml:space="preserve"> </w:t>
      </w:r>
      <w:r w:rsidR="00494D9D" w:rsidRPr="009B2905">
        <w:rPr>
          <w:rFonts w:cstheme="minorHAnsi"/>
        </w:rPr>
        <w:t>Pirkimo Komisija</w:t>
      </w:r>
      <w:r w:rsidR="00494D9D">
        <w:rPr>
          <w:rFonts w:cstheme="minorHAnsi"/>
        </w:rPr>
        <w:t xml:space="preserve"> </w:t>
      </w:r>
      <w:sdt>
        <w:sdtPr>
          <w:rPr>
            <w:rFonts w:cstheme="minorHAnsi"/>
          </w:rPr>
          <w:id w:val="481666640"/>
          <w:placeholder>
            <w:docPart w:val="DA8C76DF2A984E36AE920AD6D0E3139B"/>
          </w:placeholder>
          <w15:color w:val="000000"/>
          <w:dropDownList>
            <w:listItem w:value="[Pasirinkite]"/>
            <w:listItem w:displayText="nėra" w:value="nėra"/>
            <w:listItem w:displayText="yra" w:value="yra"/>
          </w:dropDownList>
        </w:sdtPr>
        <w:sdtContent>
          <w:r w:rsidR="00494D9D" w:rsidRPr="009B2905">
            <w:rPr>
              <w:rFonts w:cstheme="minorHAnsi"/>
            </w:rPr>
            <w:t>yra</w:t>
          </w:r>
        </w:sdtContent>
      </w:sdt>
      <w:r w:rsidR="00494D9D" w:rsidRPr="009B2905" w:rsidDel="00A100C8">
        <w:rPr>
          <w:rFonts w:cstheme="minorHAnsi"/>
        </w:rPr>
        <w:t xml:space="preserve"> </w:t>
      </w:r>
      <w:r w:rsidR="00494D9D" w:rsidRPr="009B2905">
        <w:rPr>
          <w:rFonts w:cstheme="minorHAnsi"/>
        </w:rPr>
        <w:t>sudaroma.</w:t>
      </w:r>
      <w:r w:rsidR="00494D9D">
        <w:rPr>
          <w:rFonts w:cstheme="minorHAnsi"/>
        </w:rPr>
        <w:t xml:space="preserve"> </w:t>
      </w:r>
      <w:r w:rsidR="00494D9D" w:rsidRPr="009B2905">
        <w:rPr>
          <w:rFonts w:cstheme="minorHAnsi"/>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4D9D">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10F59C39" w:rsidR="005E62F0" w:rsidRPr="0029175D" w:rsidRDefault="003A502A" w:rsidP="008E0AD3">
      <w:pPr>
        <w:pStyle w:val="Sraopastraipa"/>
        <w:numPr>
          <w:ilvl w:val="1"/>
          <w:numId w:val="20"/>
        </w:numPr>
        <w:spacing w:after="0" w:line="120" w:lineRule="atLeast"/>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B003E6">
        <w:rPr>
          <w:rFonts w:cstheme="minorHAnsi"/>
        </w:rPr>
        <w:t>4.3</w:t>
      </w:r>
      <w:r w:rsidRPr="00997065">
        <w:rPr>
          <w:rFonts w:cstheme="minorHAnsi"/>
        </w:rPr>
        <w:t xml:space="preserve"> punktu</w:t>
      </w:r>
      <w:r w:rsidR="00B003E6">
        <w:rPr>
          <w:rFonts w:cstheme="minorHAnsi"/>
        </w:rPr>
        <w:t xml:space="preserve">, </w:t>
      </w:r>
      <w:r w:rsidR="00B003E6" w:rsidRPr="002C57FF">
        <w:rPr>
          <w:color w:val="000000"/>
        </w:rPr>
        <w:t>perkama</w:t>
      </w:r>
      <w:r w:rsidR="002C57FF" w:rsidRPr="002C57FF">
        <w:rPr>
          <w:color w:val="000000"/>
        </w:rPr>
        <w:t>m</w:t>
      </w:r>
      <w:r w:rsidR="00B003E6" w:rsidRPr="002C57FF">
        <w:rPr>
          <w:color w:val="000000"/>
        </w:rPr>
        <w:t xml:space="preserve">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29175D" w:rsidRPr="0029175D">
        <w:rPr>
          <w:rFonts w:cstheme="minorHAnsi"/>
        </w:rPr>
        <w:t>.</w:t>
      </w:r>
      <w:r w:rsidRPr="0029175D">
        <w:rPr>
          <w:rFonts w:cstheme="minorHAnsi"/>
        </w:rPr>
        <w:t xml:space="preserve"> Aplinkos apaugos kriterijai nustatyti </w:t>
      </w:r>
      <w:r w:rsidR="0029175D" w:rsidRPr="0029175D">
        <w:rPr>
          <w:rFonts w:cstheme="minorHAnsi"/>
        </w:rPr>
        <w:t>Pirkimo sąlygų 4 priede „Tiekėjų kvalifikacijos reikalavimai ir reikalaujami kokybės bei aplinkos vadybos sistemų standartai“.</w:t>
      </w:r>
    </w:p>
    <w:p w14:paraId="69991D5D" w14:textId="77777777" w:rsidR="00EB414E" w:rsidRDefault="00EB414E" w:rsidP="00613028">
      <w:pPr>
        <w:pStyle w:val="Sraopastraipa"/>
        <w:numPr>
          <w:ilvl w:val="1"/>
          <w:numId w:val="7"/>
        </w:numPr>
        <w:spacing w:after="0" w:line="120" w:lineRule="atLeast"/>
        <w:ind w:left="0" w:firstLine="567"/>
        <w:jc w:val="both"/>
        <w:rPr>
          <w:rFonts w:cstheme="minorHAnsi"/>
        </w:rPr>
      </w:pPr>
      <w:r w:rsidRPr="00EB414E">
        <w:rPr>
          <w:rFonts w:cstheme="minorHAnsi"/>
        </w:rPr>
        <w:t>Perkančioji organizacija nerezervuoja teisės dalyvauti pirkime.</w:t>
      </w:r>
    </w:p>
    <w:p w14:paraId="7DB7AD32" w14:textId="79526928" w:rsidR="00EB414E" w:rsidRPr="00EB414E" w:rsidRDefault="00EB414E" w:rsidP="00613028">
      <w:pPr>
        <w:pStyle w:val="Sraopastraipa"/>
        <w:numPr>
          <w:ilvl w:val="1"/>
          <w:numId w:val="7"/>
        </w:numPr>
        <w:spacing w:after="0" w:line="120" w:lineRule="atLeast"/>
        <w:ind w:left="0" w:firstLine="567"/>
        <w:jc w:val="both"/>
        <w:rPr>
          <w:rFonts w:cstheme="minorHAnsi"/>
        </w:rPr>
      </w:pPr>
      <w:r w:rsidRPr="00EB414E">
        <w:rPr>
          <w:rFonts w:cstheme="minorHAnsi"/>
        </w:rPr>
        <w:t xml:space="preserve">Išankstinis skelbimas apie pirkimą nebuvo skelbtas. </w:t>
      </w:r>
    </w:p>
    <w:p w14:paraId="466DA387" w14:textId="77777777" w:rsidR="00EB414E" w:rsidRPr="00EB414E" w:rsidRDefault="00015FC9" w:rsidP="00900168">
      <w:pPr>
        <w:pStyle w:val="Sraopastraipa"/>
        <w:numPr>
          <w:ilvl w:val="1"/>
          <w:numId w:val="7"/>
        </w:numPr>
        <w:spacing w:after="0" w:line="120" w:lineRule="atLeast"/>
        <w:ind w:left="0" w:firstLine="567"/>
        <w:jc w:val="both"/>
        <w:rPr>
          <w:rFonts w:cstheme="minorHAnsi"/>
          <w:color w:val="7030A0"/>
        </w:rPr>
      </w:pPr>
      <w:r w:rsidRPr="00EB414E">
        <w:rPr>
          <w:rFonts w:cstheme="minorHAnsi"/>
          <w:lang w:eastAsia="en-US"/>
        </w:rPr>
        <w:t>P</w:t>
      </w:r>
      <w:r w:rsidR="00E32C8E" w:rsidRPr="00EB414E">
        <w:rPr>
          <w:rFonts w:cstheme="minorHAnsi"/>
          <w:lang w:eastAsia="en-US"/>
        </w:rPr>
        <w:t>irkime</w:t>
      </w:r>
      <w:r w:rsidR="00E32C8E" w:rsidRPr="00EB414E">
        <w:rPr>
          <w:rFonts w:cstheme="minorHAnsi"/>
        </w:rPr>
        <w:t xml:space="preserve"> </w:t>
      </w:r>
      <w:r w:rsidR="007A68AD" w:rsidRPr="00EB414E">
        <w:rPr>
          <w:rFonts w:cstheme="minorHAnsi"/>
        </w:rPr>
        <w:t>perkančioji organizacija</w:t>
      </w:r>
      <w:r w:rsidR="00E32C8E" w:rsidRPr="00EB414E">
        <w:rPr>
          <w:rFonts w:cstheme="minorHAnsi"/>
          <w:lang w:eastAsia="en-US"/>
        </w:rPr>
        <w:t xml:space="preserve"> nenumato skelbti pranešimo dėl savanoriško </w:t>
      </w:r>
      <w:proofErr w:type="spellStart"/>
      <w:r w:rsidR="00E32C8E" w:rsidRPr="00EB414E">
        <w:rPr>
          <w:rFonts w:cstheme="minorHAnsi"/>
          <w:i/>
          <w:iCs/>
          <w:lang w:eastAsia="en-US"/>
        </w:rPr>
        <w:t>ex</w:t>
      </w:r>
      <w:proofErr w:type="spellEnd"/>
      <w:r w:rsidR="00E32C8E" w:rsidRPr="00EB414E">
        <w:rPr>
          <w:rFonts w:cstheme="minorHAnsi"/>
          <w:i/>
          <w:iCs/>
          <w:lang w:eastAsia="en-US"/>
        </w:rPr>
        <w:t xml:space="preserve"> ante</w:t>
      </w:r>
      <w:r w:rsidR="00E32C8E" w:rsidRPr="00EB414E">
        <w:rPr>
          <w:rFonts w:cstheme="minorHAnsi"/>
          <w:lang w:eastAsia="en-US"/>
        </w:rPr>
        <w:t xml:space="preserve"> skaidrumo.</w:t>
      </w:r>
    </w:p>
    <w:p w14:paraId="0972A8A3" w14:textId="77777777" w:rsidR="00EB414E" w:rsidRDefault="007466F8" w:rsidP="00F71983">
      <w:pPr>
        <w:pStyle w:val="Sraopastraipa"/>
        <w:numPr>
          <w:ilvl w:val="1"/>
          <w:numId w:val="7"/>
        </w:numPr>
        <w:spacing w:after="0" w:line="120" w:lineRule="atLeast"/>
        <w:ind w:left="0" w:firstLine="567"/>
        <w:jc w:val="both"/>
        <w:rPr>
          <w:rFonts w:cstheme="minorHAnsi"/>
        </w:rPr>
      </w:pPr>
      <w:r w:rsidRPr="00EB414E">
        <w:rPr>
          <w:rFonts w:cstheme="minorHAnsi"/>
        </w:rPr>
        <w:t>Pirkime neleidžia</w:t>
      </w:r>
      <w:r w:rsidR="00216820" w:rsidRPr="00EB414E">
        <w:rPr>
          <w:rFonts w:cstheme="minorHAnsi"/>
        </w:rPr>
        <w:t>ma</w:t>
      </w:r>
      <w:r w:rsidRPr="00EB414E">
        <w:rPr>
          <w:rFonts w:cstheme="minorHAnsi"/>
        </w:rPr>
        <w:t xml:space="preserve"> pateikti alternatyvių </w:t>
      </w:r>
      <w:r w:rsidR="00D27E76" w:rsidRPr="00EB414E">
        <w:rPr>
          <w:rFonts w:cstheme="minorHAnsi"/>
        </w:rPr>
        <w:t>p</w:t>
      </w:r>
      <w:r w:rsidRPr="00EB414E">
        <w:rPr>
          <w:rFonts w:cstheme="minorHAnsi"/>
        </w:rPr>
        <w:t xml:space="preserve">asiūlymų. </w:t>
      </w:r>
    </w:p>
    <w:p w14:paraId="0C002F05" w14:textId="77AB80A1" w:rsidR="00E32C8E" w:rsidRPr="00EB414E" w:rsidRDefault="00E32C8E" w:rsidP="00F71983">
      <w:pPr>
        <w:pStyle w:val="Sraopastraipa"/>
        <w:numPr>
          <w:ilvl w:val="1"/>
          <w:numId w:val="7"/>
        </w:numPr>
        <w:spacing w:after="0" w:line="120" w:lineRule="atLeast"/>
        <w:ind w:left="0" w:firstLine="567"/>
        <w:jc w:val="both"/>
        <w:rPr>
          <w:rFonts w:cstheme="minorHAnsi"/>
        </w:rPr>
      </w:pPr>
      <w:r w:rsidRPr="00EB414E">
        <w:rPr>
          <w:rFonts w:eastAsia="Arial" w:cstheme="minorHAnsi"/>
          <w:color w:val="333333"/>
        </w:rPr>
        <w:t xml:space="preserve">Bendrosios </w:t>
      </w:r>
      <w:r w:rsidR="007E5F55" w:rsidRPr="00EB414E">
        <w:rPr>
          <w:rFonts w:eastAsia="Arial" w:cstheme="minorHAnsi"/>
          <w:color w:val="333333"/>
        </w:rPr>
        <w:t xml:space="preserve">pirkimo </w:t>
      </w:r>
      <w:r w:rsidRPr="00EB414E">
        <w:rPr>
          <w:rFonts w:eastAsia="Arial" w:cstheme="minorHAnsi"/>
          <w:color w:val="333333"/>
        </w:rPr>
        <w:t>sąlygos yra neatskiriama ši</w:t>
      </w:r>
      <w:r w:rsidR="00C07F25" w:rsidRPr="00EB414E">
        <w:rPr>
          <w:rFonts w:eastAsia="Arial" w:cstheme="minorHAnsi"/>
          <w:color w:val="333333"/>
        </w:rPr>
        <w:t>ų</w:t>
      </w:r>
      <w:r w:rsidRPr="00EB414E">
        <w:rPr>
          <w:rFonts w:eastAsia="Arial" w:cstheme="minorHAnsi"/>
          <w:color w:val="333333"/>
        </w:rPr>
        <w:t xml:space="preserve"> </w:t>
      </w:r>
      <w:r w:rsidR="00F4541C" w:rsidRPr="00EB414E">
        <w:rPr>
          <w:rFonts w:eastAsia="Arial" w:cstheme="minorHAnsi"/>
          <w:color w:val="333333"/>
        </w:rPr>
        <w:t>p</w:t>
      </w:r>
      <w:r w:rsidRPr="00EB414E">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154166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0DA452B" w:rsidR="00B41C66" w:rsidRPr="00F35A93" w:rsidRDefault="00B41C66" w:rsidP="008E0AD3">
      <w:pPr>
        <w:pStyle w:val="Betarp"/>
        <w:numPr>
          <w:ilvl w:val="1"/>
          <w:numId w:val="5"/>
        </w:numPr>
        <w:spacing w:after="120"/>
        <w:ind w:left="0" w:firstLine="567"/>
        <w:contextualSpacing/>
        <w:jc w:val="both"/>
        <w:rPr>
          <w:rFonts w:cstheme="minorHAnsi"/>
        </w:rPr>
      </w:pPr>
      <w:r w:rsidRPr="00F0499F">
        <w:rPr>
          <w:rFonts w:eastAsia="Calibri"/>
          <w:color w:val="000000" w:themeColor="text1"/>
        </w:rPr>
        <w:t>Perkančioji organizacija numato įsigyti</w:t>
      </w:r>
      <w:r w:rsidR="00B03543">
        <w:rPr>
          <w:rFonts w:eastAsia="Calibri"/>
          <w:color w:val="000000" w:themeColor="text1"/>
        </w:rPr>
        <w:t xml:space="preserve"> </w:t>
      </w:r>
      <w:r w:rsidR="00B03543" w:rsidRPr="00BE7477">
        <w:rPr>
          <w:rFonts w:eastAsia="Calibri"/>
          <w:b/>
          <w:bCs/>
          <w:color w:val="000000" w:themeColor="text1"/>
        </w:rPr>
        <w:t>Techninių darbo projektų parengimą ir darbų pagal parengtus projektus rekonstrukcijos atlikimą.</w:t>
      </w:r>
      <w:r w:rsidR="00B03543">
        <w:rPr>
          <w:rFonts w:eastAsia="Calibri"/>
          <w:color w:val="000000" w:themeColor="text1"/>
        </w:rPr>
        <w:t xml:space="preserve"> </w:t>
      </w:r>
      <w:r w:rsidR="00BE7477">
        <w:rPr>
          <w:rFonts w:eastAsia="Calibri"/>
          <w:color w:val="000000" w:themeColor="text1"/>
        </w:rPr>
        <w:t>Projektų „</w:t>
      </w:r>
      <w:bookmarkStart w:id="6" w:name="_Hlk193367913"/>
      <w:r w:rsidR="00BE7477">
        <w:rPr>
          <w:rFonts w:eastAsia="Calibri"/>
          <w:color w:val="000000" w:themeColor="text1"/>
        </w:rPr>
        <w:t xml:space="preserve">Anykščių rajone, Nemuno baseino Nevėžio pabaseinyje, esančių, valstybei nuosavybės teise priklausančių, blogos būklės melioracijos inžinerinių statinių rekonstravimas: Anykščių rajono </w:t>
      </w:r>
      <w:proofErr w:type="spellStart"/>
      <w:r w:rsidR="00BE7477" w:rsidRPr="00BE7477">
        <w:rPr>
          <w:rFonts w:eastAsia="Calibri"/>
          <w:b/>
          <w:bCs/>
          <w:color w:val="000000" w:themeColor="text1"/>
        </w:rPr>
        <w:t>Levaniškio</w:t>
      </w:r>
      <w:proofErr w:type="spellEnd"/>
      <w:r w:rsidR="00BE7477" w:rsidRPr="00BE7477">
        <w:rPr>
          <w:rFonts w:eastAsia="Calibri"/>
          <w:b/>
          <w:bCs/>
          <w:color w:val="000000" w:themeColor="text1"/>
        </w:rPr>
        <w:t xml:space="preserve"> k. v.</w:t>
      </w:r>
      <w:r w:rsidR="00BE7477">
        <w:rPr>
          <w:rFonts w:eastAsia="Calibri"/>
          <w:color w:val="000000" w:themeColor="text1"/>
        </w:rPr>
        <w:t xml:space="preserve"> melioracijos projektų Nr.3 (1962), Nr.4 (1964), nr.9 (1978), Nr.10 (1983)</w:t>
      </w:r>
      <w:r w:rsidR="009E66E0">
        <w:rPr>
          <w:rFonts w:eastAsia="Calibri"/>
          <w:color w:val="000000" w:themeColor="text1"/>
        </w:rPr>
        <w:t xml:space="preserve"> ir</w:t>
      </w:r>
      <w:r w:rsidR="00BE7477">
        <w:rPr>
          <w:rFonts w:eastAsia="Calibri"/>
          <w:color w:val="000000" w:themeColor="text1"/>
        </w:rPr>
        <w:t xml:space="preserve"> </w:t>
      </w:r>
      <w:r w:rsidR="009E66E0">
        <w:rPr>
          <w:rFonts w:eastAsia="Calibri"/>
          <w:color w:val="000000" w:themeColor="text1"/>
        </w:rPr>
        <w:t xml:space="preserve">Anykščių rajono </w:t>
      </w:r>
      <w:r w:rsidR="009E66E0" w:rsidRPr="00BE7477">
        <w:rPr>
          <w:rFonts w:eastAsia="Calibri"/>
          <w:b/>
          <w:bCs/>
          <w:color w:val="000000" w:themeColor="text1"/>
        </w:rPr>
        <w:t>Traupio k.</w:t>
      </w:r>
      <w:r w:rsidR="009E66E0">
        <w:rPr>
          <w:rFonts w:eastAsia="Calibri"/>
          <w:b/>
          <w:bCs/>
          <w:color w:val="000000" w:themeColor="text1"/>
        </w:rPr>
        <w:t xml:space="preserve"> </w:t>
      </w:r>
      <w:r w:rsidR="009E66E0" w:rsidRPr="00BE7477">
        <w:rPr>
          <w:rFonts w:eastAsia="Calibri"/>
          <w:b/>
          <w:bCs/>
          <w:color w:val="000000" w:themeColor="text1"/>
        </w:rPr>
        <w:t>v</w:t>
      </w:r>
      <w:r w:rsidR="009E66E0">
        <w:rPr>
          <w:rFonts w:eastAsia="Calibri"/>
          <w:color w:val="000000" w:themeColor="text1"/>
        </w:rPr>
        <w:t xml:space="preserve">. melioracijos projektų Nr.3 (1963), Nr.4 (1963), Nr.8 (1973), Nr.10 (1976) </w:t>
      </w:r>
      <w:r w:rsidR="00BE7477">
        <w:rPr>
          <w:rFonts w:eastAsia="Calibri"/>
          <w:color w:val="000000" w:themeColor="text1"/>
        </w:rPr>
        <w:t>griovių su priklausiniais rekonstrukcija su projekto parengimu</w:t>
      </w:r>
      <w:bookmarkEnd w:id="6"/>
      <w:r w:rsidR="00BE7477">
        <w:rPr>
          <w:rFonts w:eastAsia="Calibri"/>
          <w:color w:val="000000" w:themeColor="text1"/>
        </w:rPr>
        <w:t>“</w:t>
      </w:r>
      <w:r w:rsidR="009E66E0">
        <w:rPr>
          <w:rFonts w:eastAsia="Calibri"/>
          <w:color w:val="000000" w:themeColor="text1"/>
        </w:rPr>
        <w:t xml:space="preserve"> </w:t>
      </w:r>
      <w:r w:rsidR="00BE7477">
        <w:rPr>
          <w:rFonts w:eastAsia="Calibri"/>
          <w:color w:val="000000" w:themeColor="text1"/>
        </w:rPr>
        <w:t xml:space="preserve">tyrinėjimo – projektavimo paslaugos (techninis darbo projektas) ir griovių rekonstrukcija. </w:t>
      </w:r>
      <w:r w:rsidR="00D87348">
        <w:rPr>
          <w:rFonts w:eastAsia="Calibri"/>
          <w:color w:val="000000" w:themeColor="text1"/>
        </w:rPr>
        <w:t>Darbų atlikimo vieta</w:t>
      </w:r>
      <w:r w:rsidR="00BE7477">
        <w:rPr>
          <w:rFonts w:eastAsia="Calibri"/>
          <w:color w:val="000000" w:themeColor="text1"/>
        </w:rPr>
        <w:t>, Anykščių rajono</w:t>
      </w:r>
      <w:r w:rsidR="00D87348">
        <w:rPr>
          <w:rFonts w:eastAsia="Calibri"/>
          <w:color w:val="000000" w:themeColor="text1"/>
        </w:rPr>
        <w:t xml:space="preserve"> – </w:t>
      </w:r>
      <w:r w:rsidR="00BE7477">
        <w:rPr>
          <w:rFonts w:eastAsia="Calibri"/>
          <w:color w:val="000000" w:themeColor="text1"/>
        </w:rPr>
        <w:t>Traupio</w:t>
      </w:r>
      <w:r w:rsidR="00D87348">
        <w:rPr>
          <w:rFonts w:eastAsia="Calibri"/>
          <w:color w:val="000000" w:themeColor="text1"/>
        </w:rPr>
        <w:t xml:space="preserve"> kadastrinė vietovė</w:t>
      </w:r>
      <w:r w:rsidR="00BE7477">
        <w:rPr>
          <w:rFonts w:eastAsia="Calibri"/>
          <w:color w:val="000000" w:themeColor="text1"/>
        </w:rPr>
        <w:t xml:space="preserve"> ir </w:t>
      </w:r>
      <w:proofErr w:type="spellStart"/>
      <w:r w:rsidR="00BE7477">
        <w:rPr>
          <w:rFonts w:eastAsia="Calibri"/>
          <w:color w:val="000000" w:themeColor="text1"/>
        </w:rPr>
        <w:t>Levaniškio</w:t>
      </w:r>
      <w:proofErr w:type="spellEnd"/>
      <w:r w:rsidR="00BE7477">
        <w:rPr>
          <w:rFonts w:eastAsia="Calibri"/>
          <w:color w:val="000000" w:themeColor="text1"/>
        </w:rPr>
        <w:t xml:space="preserve"> kadastrinė vietovė.</w:t>
      </w:r>
      <w:r w:rsidR="00D87348">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5B5E96">
        <w:rPr>
          <w:rFonts w:cstheme="minorHAnsi"/>
        </w:rPr>
        <w:t xml:space="preserve">sąlygų </w:t>
      </w:r>
      <w:r w:rsidR="00F35A93" w:rsidRPr="005B5E96">
        <w:rPr>
          <w:rFonts w:cstheme="minorHAnsi"/>
        </w:rPr>
        <w:t xml:space="preserve">Nr. 2 </w:t>
      </w:r>
      <w:r w:rsidR="00444CAF" w:rsidRPr="005B5E96">
        <w:rPr>
          <w:rFonts w:cstheme="minorHAnsi"/>
        </w:rPr>
        <w:t>priede</w:t>
      </w:r>
      <w:r w:rsidR="00F35A93" w:rsidRPr="005B5E96">
        <w:rPr>
          <w:rFonts w:cstheme="minorHAnsi"/>
        </w:rPr>
        <w:t xml:space="preserve"> „Techninė specifikacija“</w:t>
      </w:r>
      <w:r w:rsidRPr="005B5E96">
        <w:rPr>
          <w:rFonts w:cstheme="minorHAnsi"/>
        </w:rPr>
        <w:t>.</w:t>
      </w:r>
    </w:p>
    <w:p w14:paraId="6C3320DA" w14:textId="20A5BA05" w:rsidR="004636B1" w:rsidRDefault="00B41C66" w:rsidP="007D132F">
      <w:pPr>
        <w:pStyle w:val="Betarp"/>
        <w:numPr>
          <w:ilvl w:val="1"/>
          <w:numId w:val="5"/>
        </w:numPr>
        <w:spacing w:after="120"/>
        <w:ind w:left="0" w:firstLine="567"/>
        <w:contextualSpacing/>
        <w:jc w:val="both"/>
        <w:rPr>
          <w:rFonts w:cstheme="minorHAnsi"/>
        </w:rPr>
      </w:pPr>
      <w:r w:rsidRPr="00DC1957">
        <w:rPr>
          <w:rFonts w:cstheme="minorHAnsi"/>
        </w:rPr>
        <w:t xml:space="preserve">Pirkimo objektas </w:t>
      </w:r>
      <w:r w:rsidR="004636B1">
        <w:rPr>
          <w:rFonts w:cstheme="minorHAnsi"/>
        </w:rPr>
        <w:t xml:space="preserve">skaidomas </w:t>
      </w:r>
      <w:r w:rsidRPr="00DC1957">
        <w:rPr>
          <w:rFonts w:cstheme="minorHAnsi"/>
        </w:rPr>
        <w:t>į</w:t>
      </w:r>
      <w:r w:rsidR="004636B1">
        <w:rPr>
          <w:rFonts w:cstheme="minorHAnsi"/>
        </w:rPr>
        <w:t xml:space="preserve"> 2 (dvi) pirkimo</w:t>
      </w:r>
      <w:r w:rsidRPr="00DC1957">
        <w:rPr>
          <w:rFonts w:cstheme="minorHAnsi"/>
        </w:rPr>
        <w:t xml:space="preserve"> dalis</w:t>
      </w:r>
      <w:r w:rsidR="004636B1">
        <w:rPr>
          <w:rFonts w:cstheme="minorHAnsi"/>
        </w:rPr>
        <w:t xml:space="preserve">, kurių apimtys ir dalykas, reikalavimai ir techninė specifikacija apibrėžti specialiųjų </w:t>
      </w:r>
      <w:r w:rsidR="004636B1" w:rsidRPr="005B5E96">
        <w:rPr>
          <w:rFonts w:cstheme="minorHAnsi"/>
        </w:rPr>
        <w:t xml:space="preserve">pirkimo sąlygų priede Nr. 2 „Techninė </w:t>
      </w:r>
      <w:r w:rsidR="005B5E96" w:rsidRPr="005B5E96">
        <w:rPr>
          <w:rFonts w:cstheme="minorHAnsi"/>
        </w:rPr>
        <w:t>specifikacija</w:t>
      </w:r>
      <w:r w:rsidR="004636B1">
        <w:rPr>
          <w:rFonts w:cstheme="minorHAnsi"/>
        </w:rPr>
        <w:t>“.</w:t>
      </w:r>
      <w:r w:rsidR="00AA03CC">
        <w:rPr>
          <w:rFonts w:cstheme="minorHAnsi"/>
        </w:rPr>
        <w:t xml:space="preserve"> </w:t>
      </w:r>
      <w:r w:rsidR="004636B1">
        <w:rPr>
          <w:rFonts w:cstheme="minorHAnsi"/>
        </w:rPr>
        <w:t xml:space="preserve">Perkančioji organizacija sudarys </w:t>
      </w:r>
      <w:r w:rsidR="00B400B2">
        <w:rPr>
          <w:rFonts w:cstheme="minorHAnsi"/>
        </w:rPr>
        <w:t>atskiras</w:t>
      </w:r>
      <w:r w:rsidR="00EE6EC3">
        <w:rPr>
          <w:rFonts w:cstheme="minorHAnsi"/>
        </w:rPr>
        <w:t xml:space="preserve"> sutart</w:t>
      </w:r>
      <w:r w:rsidR="00B400B2">
        <w:rPr>
          <w:rFonts w:cstheme="minorHAnsi"/>
        </w:rPr>
        <w:t>is</w:t>
      </w:r>
      <w:r w:rsidR="00EE6EC3">
        <w:rPr>
          <w:rFonts w:cstheme="minorHAnsi"/>
        </w:rPr>
        <w:t xml:space="preserve"> dėl pirkimo dalių, dėl kurių laimėtoju nustatytas tas pats tiekėjas. </w:t>
      </w:r>
    </w:p>
    <w:p w14:paraId="4EAEC241" w14:textId="0C0378E9" w:rsidR="004636B1" w:rsidRDefault="004636B1" w:rsidP="007D132F">
      <w:pPr>
        <w:pStyle w:val="Betarp"/>
        <w:numPr>
          <w:ilvl w:val="2"/>
          <w:numId w:val="5"/>
        </w:numPr>
        <w:spacing w:after="120"/>
        <w:ind w:left="0" w:firstLine="567"/>
        <w:contextualSpacing/>
        <w:jc w:val="both"/>
        <w:rPr>
          <w:rFonts w:cstheme="minorHAnsi"/>
        </w:rPr>
      </w:pPr>
      <w:r w:rsidRPr="00E27BDE">
        <w:rPr>
          <w:rFonts w:cstheme="minorHAnsi"/>
          <w:b/>
          <w:bCs/>
        </w:rPr>
        <w:t>I-a pirkimo</w:t>
      </w:r>
      <w:r w:rsidR="00E27BDE" w:rsidRPr="00E27BDE">
        <w:rPr>
          <w:rFonts w:cstheme="minorHAnsi"/>
          <w:b/>
          <w:bCs/>
        </w:rPr>
        <w:t xml:space="preserve"> </w:t>
      </w:r>
      <w:r w:rsidR="00E27BDE" w:rsidRPr="009E66E0">
        <w:rPr>
          <w:rFonts w:cstheme="minorHAnsi"/>
          <w:b/>
          <w:bCs/>
        </w:rPr>
        <w:t>dalis:</w:t>
      </w:r>
      <w:r w:rsidR="00E27BDE">
        <w:rPr>
          <w:rFonts w:cstheme="minorHAnsi"/>
        </w:rPr>
        <w:t xml:space="preserve"> </w:t>
      </w:r>
      <w:r w:rsidR="00E27BDE" w:rsidRPr="009E66E0">
        <w:rPr>
          <w:rFonts w:cstheme="minorHAnsi"/>
          <w:b/>
          <w:bCs/>
        </w:rPr>
        <w:t xml:space="preserve">Anykščių rajono </w:t>
      </w:r>
      <w:proofErr w:type="spellStart"/>
      <w:r w:rsidR="00E27BDE" w:rsidRPr="009E66E0">
        <w:rPr>
          <w:rFonts w:cstheme="minorHAnsi"/>
          <w:b/>
          <w:bCs/>
        </w:rPr>
        <w:t>Levaniškio</w:t>
      </w:r>
      <w:proofErr w:type="spellEnd"/>
      <w:r w:rsidR="00E27BDE" w:rsidRPr="009E66E0">
        <w:rPr>
          <w:rFonts w:cstheme="minorHAnsi"/>
          <w:b/>
          <w:bCs/>
        </w:rPr>
        <w:t xml:space="preserve"> k. v. melioracijos projektų Nr.3 (1962), Nr.4 (1964), Nr.9 (1978), Nr.10 (1983) griovių su priklausiniais rekonstrukcija: techninio darbo projekto parengimo paslauga ir rangos darbai</w:t>
      </w:r>
      <w:r w:rsidR="00E27BDE">
        <w:rPr>
          <w:rFonts w:cstheme="minorHAnsi"/>
        </w:rPr>
        <w:t xml:space="preserve">. </w:t>
      </w:r>
      <w:bookmarkStart w:id="7" w:name="_Hlk193117458"/>
      <w:r w:rsidR="00E27BDE">
        <w:rPr>
          <w:rFonts w:cstheme="minorHAnsi"/>
        </w:rPr>
        <w:t xml:space="preserve">Darbų atlikimo vieta – </w:t>
      </w:r>
      <w:proofErr w:type="spellStart"/>
      <w:r w:rsidR="00E27BDE">
        <w:rPr>
          <w:rFonts w:cstheme="minorHAnsi"/>
        </w:rPr>
        <w:t>Levaniškio</w:t>
      </w:r>
      <w:proofErr w:type="spellEnd"/>
      <w:r w:rsidR="00E27BDE">
        <w:rPr>
          <w:rFonts w:cstheme="minorHAnsi"/>
        </w:rPr>
        <w:t xml:space="preserve"> kadastrinė vietovė</w:t>
      </w:r>
      <w:r w:rsidR="00197B1B">
        <w:rPr>
          <w:rFonts w:cstheme="minorHAnsi"/>
        </w:rPr>
        <w:t xml:space="preserve">, darbų </w:t>
      </w:r>
      <w:r w:rsidR="00197B1B">
        <w:rPr>
          <w:rFonts w:cstheme="minorHAnsi"/>
        </w:rPr>
        <w:lastRenderedPageBreak/>
        <w:t>apimtis: atlikti 10,442 km ilgio melioracijos griovių ir 10 pralaidų rekonstrukciją</w:t>
      </w:r>
      <w:bookmarkEnd w:id="7"/>
      <w:r w:rsidR="00197B1B">
        <w:rPr>
          <w:rFonts w:cstheme="minorHAnsi"/>
        </w:rPr>
        <w:t>.</w:t>
      </w:r>
      <w:r w:rsidR="006D12B0" w:rsidRPr="007D132F">
        <w:rPr>
          <w:rFonts w:cstheme="minorHAnsi"/>
        </w:rPr>
        <w:t xml:space="preserve"> </w:t>
      </w:r>
      <w:r w:rsidR="007554D6" w:rsidRPr="007D132F">
        <w:rPr>
          <w:rFonts w:cstheme="minorHAnsi"/>
        </w:rPr>
        <w:t xml:space="preserve">Pirkimo apimtys, reikalavimai ir techninė specifikacija apibrėžti </w:t>
      </w:r>
      <w:r w:rsidR="007204DB" w:rsidRPr="007D132F">
        <w:rPr>
          <w:rFonts w:cstheme="minorHAnsi"/>
        </w:rPr>
        <w:t xml:space="preserve">specialiųjų </w:t>
      </w:r>
      <w:r w:rsidR="007554D6" w:rsidRPr="007D132F">
        <w:rPr>
          <w:rFonts w:cstheme="minorHAnsi"/>
        </w:rPr>
        <w:t>pirkimo sąlygų</w:t>
      </w:r>
      <w:r w:rsidR="00F35A93" w:rsidRPr="007D132F">
        <w:rPr>
          <w:rFonts w:cstheme="minorHAnsi"/>
        </w:rPr>
        <w:t xml:space="preserve"> </w:t>
      </w:r>
      <w:r w:rsidR="00F35A93" w:rsidRPr="00CD5F4B">
        <w:rPr>
          <w:rFonts w:cstheme="minorHAnsi"/>
        </w:rPr>
        <w:t xml:space="preserve">Nr.2 </w:t>
      </w:r>
      <w:r w:rsidR="007554D6" w:rsidRPr="00CD5F4B">
        <w:rPr>
          <w:rFonts w:cstheme="minorHAnsi"/>
        </w:rPr>
        <w:t>priede</w:t>
      </w:r>
      <w:r w:rsidR="00FC6152" w:rsidRPr="00CD5F4B">
        <w:rPr>
          <w:rFonts w:cstheme="minorHAnsi"/>
        </w:rPr>
        <w:t xml:space="preserve"> „Techninė specifikacija</w:t>
      </w:r>
      <w:r w:rsidR="00CD5F4B">
        <w:rPr>
          <w:rFonts w:cstheme="minorHAnsi"/>
        </w:rPr>
        <w:t>“ (Priedas Nr. 2.1. – I-</w:t>
      </w:r>
      <w:proofErr w:type="spellStart"/>
      <w:r w:rsidR="00CD5F4B">
        <w:rPr>
          <w:rFonts w:cstheme="minorHAnsi"/>
        </w:rPr>
        <w:t>os</w:t>
      </w:r>
      <w:proofErr w:type="spellEnd"/>
      <w:r w:rsidR="00CD5F4B">
        <w:rPr>
          <w:rFonts w:cstheme="minorHAnsi"/>
        </w:rPr>
        <w:t xml:space="preserve"> pirkimo dalies Techninė specifikacija).</w:t>
      </w:r>
    </w:p>
    <w:p w14:paraId="4316C589" w14:textId="319F8F69" w:rsidR="007D132F" w:rsidRPr="007D132F" w:rsidRDefault="00197B1B" w:rsidP="007D132F">
      <w:pPr>
        <w:pStyle w:val="Betarp"/>
        <w:numPr>
          <w:ilvl w:val="2"/>
          <w:numId w:val="5"/>
        </w:numPr>
        <w:spacing w:after="120"/>
        <w:ind w:left="0" w:firstLine="567"/>
        <w:contextualSpacing/>
        <w:jc w:val="both"/>
        <w:rPr>
          <w:rFonts w:cstheme="minorHAnsi"/>
        </w:rPr>
      </w:pPr>
      <w:r w:rsidRPr="00197B1B">
        <w:rPr>
          <w:rFonts w:cstheme="minorHAnsi"/>
          <w:b/>
          <w:bCs/>
        </w:rPr>
        <w:t>II-a pirkimo dalis</w:t>
      </w:r>
      <w:r>
        <w:rPr>
          <w:rFonts w:cstheme="minorHAnsi"/>
        </w:rPr>
        <w:t xml:space="preserve">: </w:t>
      </w:r>
      <w:r w:rsidRPr="009E66E0">
        <w:rPr>
          <w:rFonts w:cstheme="minorHAnsi"/>
          <w:b/>
          <w:bCs/>
        </w:rPr>
        <w:t>Anykščių rajono Traupio k. v. melioracijos projektų Nr.3 (196</w:t>
      </w:r>
      <w:r w:rsidR="009E66E0" w:rsidRPr="009E66E0">
        <w:rPr>
          <w:rFonts w:cstheme="minorHAnsi"/>
          <w:b/>
          <w:bCs/>
        </w:rPr>
        <w:t>3</w:t>
      </w:r>
      <w:r w:rsidRPr="009E66E0">
        <w:rPr>
          <w:rFonts w:cstheme="minorHAnsi"/>
          <w:b/>
          <w:bCs/>
        </w:rPr>
        <w:t>), Nr.4 (196</w:t>
      </w:r>
      <w:r w:rsidR="009E66E0" w:rsidRPr="009E66E0">
        <w:rPr>
          <w:rFonts w:cstheme="minorHAnsi"/>
          <w:b/>
          <w:bCs/>
        </w:rPr>
        <w:t>3</w:t>
      </w:r>
      <w:r w:rsidRPr="009E66E0">
        <w:rPr>
          <w:rFonts w:cstheme="minorHAnsi"/>
          <w:b/>
          <w:bCs/>
        </w:rPr>
        <w:t>), Nr.</w:t>
      </w:r>
      <w:r w:rsidR="009E66E0" w:rsidRPr="009E66E0">
        <w:rPr>
          <w:rFonts w:cstheme="minorHAnsi"/>
          <w:b/>
          <w:bCs/>
        </w:rPr>
        <w:t>8</w:t>
      </w:r>
      <w:r w:rsidRPr="009E66E0">
        <w:rPr>
          <w:rFonts w:cstheme="minorHAnsi"/>
          <w:b/>
          <w:bCs/>
        </w:rPr>
        <w:t xml:space="preserve"> (197</w:t>
      </w:r>
      <w:r w:rsidR="009E66E0" w:rsidRPr="009E66E0">
        <w:rPr>
          <w:rFonts w:cstheme="minorHAnsi"/>
          <w:b/>
          <w:bCs/>
        </w:rPr>
        <w:t>3</w:t>
      </w:r>
      <w:r w:rsidRPr="009E66E0">
        <w:rPr>
          <w:rFonts w:cstheme="minorHAnsi"/>
          <w:b/>
          <w:bCs/>
        </w:rPr>
        <w:t>), Nr.10 (19</w:t>
      </w:r>
      <w:r w:rsidR="009E66E0" w:rsidRPr="009E66E0">
        <w:rPr>
          <w:rFonts w:cstheme="minorHAnsi"/>
          <w:b/>
          <w:bCs/>
        </w:rPr>
        <w:t>76</w:t>
      </w:r>
      <w:r w:rsidRPr="009E66E0">
        <w:rPr>
          <w:rFonts w:cstheme="minorHAnsi"/>
          <w:b/>
          <w:bCs/>
        </w:rPr>
        <w:t>) griovių su priklausiniais rekonstrukcija: techninio darbo projekto parengimo paslauga ir rangos darbai.</w:t>
      </w:r>
      <w:r>
        <w:rPr>
          <w:rFonts w:cstheme="minorHAnsi"/>
        </w:rPr>
        <w:t xml:space="preserve"> Darbų atlikimo vieta – </w:t>
      </w:r>
      <w:r w:rsidR="009E66E0">
        <w:rPr>
          <w:rFonts w:cstheme="minorHAnsi"/>
        </w:rPr>
        <w:t>Traupio</w:t>
      </w:r>
      <w:r>
        <w:rPr>
          <w:rFonts w:cstheme="minorHAnsi"/>
        </w:rPr>
        <w:t xml:space="preserve"> kadastrinė vietovė, darbų apimtis: atlikti </w:t>
      </w:r>
      <w:r w:rsidR="009E66E0">
        <w:rPr>
          <w:rFonts w:cstheme="minorHAnsi"/>
        </w:rPr>
        <w:t>22,271</w:t>
      </w:r>
      <w:r>
        <w:rPr>
          <w:rFonts w:cstheme="minorHAnsi"/>
        </w:rPr>
        <w:t xml:space="preserve"> km ilgio melioracijos griovių ir </w:t>
      </w:r>
      <w:r w:rsidR="009E66E0">
        <w:rPr>
          <w:rFonts w:cstheme="minorHAnsi"/>
        </w:rPr>
        <w:t>17</w:t>
      </w:r>
      <w:r>
        <w:rPr>
          <w:rFonts w:cstheme="minorHAnsi"/>
        </w:rPr>
        <w:t xml:space="preserve"> pralaidų rekonstrukciją.</w:t>
      </w:r>
      <w:r w:rsidRPr="007D132F">
        <w:rPr>
          <w:rFonts w:cstheme="minorHAnsi"/>
        </w:rPr>
        <w:t xml:space="preserve"> Pirkimo apimtys, reikalavimai ir techninė specifikacija apibrėžti specialiųjų pirkimo sąlygų </w:t>
      </w:r>
      <w:r w:rsidRPr="00CD5F4B">
        <w:rPr>
          <w:rFonts w:cstheme="minorHAnsi"/>
        </w:rPr>
        <w:t>Nr.2 priede „Techninė specifikacija</w:t>
      </w:r>
      <w:r w:rsidR="00CD5F4B">
        <w:rPr>
          <w:rFonts w:cstheme="minorHAnsi"/>
        </w:rPr>
        <w:t xml:space="preserve"> (Priedas Nr. 2.2. – II-</w:t>
      </w:r>
      <w:proofErr w:type="spellStart"/>
      <w:r w:rsidR="00CD5F4B">
        <w:rPr>
          <w:rFonts w:cstheme="minorHAnsi"/>
        </w:rPr>
        <w:t>os</w:t>
      </w:r>
      <w:proofErr w:type="spellEnd"/>
      <w:r w:rsidR="00CD5F4B">
        <w:rPr>
          <w:rFonts w:cstheme="minorHAnsi"/>
        </w:rPr>
        <w:t xml:space="preserve"> pirkimo dalies Techninė specifikacija).</w:t>
      </w:r>
    </w:p>
    <w:p w14:paraId="1422F4D3" w14:textId="215F1A4C" w:rsidR="00E40CBD" w:rsidRDefault="00815D5F" w:rsidP="00E40CBD">
      <w:pPr>
        <w:pStyle w:val="Betarp"/>
        <w:spacing w:line="120" w:lineRule="atLeast"/>
        <w:ind w:firstLine="567"/>
        <w:contextualSpacing/>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w:t>
      </w:r>
      <w:r w:rsidR="00FC6152">
        <w:rPr>
          <w:rFonts w:cstheme="minorHAnsi"/>
        </w:rPr>
        <w:t>T</w:t>
      </w:r>
      <w:r w:rsidR="00E53E12" w:rsidRPr="00E53E12">
        <w:rPr>
          <w:rFonts w:cstheme="minorHAnsi"/>
        </w:rPr>
        <w:t xml:space="preserve">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laikoma, kad kiekviena tokia nuoroda yra pateikta su žodžiais „arba lygiavertis“.</w:t>
      </w:r>
    </w:p>
    <w:p w14:paraId="3031DC86" w14:textId="58809D04" w:rsidR="00004521" w:rsidRDefault="00004521" w:rsidP="00E40CBD">
      <w:pPr>
        <w:pStyle w:val="Betarp"/>
        <w:spacing w:line="120" w:lineRule="atLeast"/>
        <w:ind w:firstLine="567"/>
        <w:contextualSpacing/>
        <w:jc w:val="both"/>
        <w:rPr>
          <w:rFonts w:cstheme="minorHAnsi"/>
        </w:rPr>
      </w:pPr>
      <w:r>
        <w:rPr>
          <w:rFonts w:cstheme="minorHAnsi"/>
        </w:rPr>
        <w:t>2.</w:t>
      </w:r>
      <w:r w:rsidR="00E40CBD">
        <w:rPr>
          <w:rFonts w:cstheme="minorHAnsi"/>
        </w:rPr>
        <w:t>4</w:t>
      </w:r>
      <w:r>
        <w:rPr>
          <w:rFonts w:cstheme="minorHAnsi"/>
        </w:rPr>
        <w:t xml:space="preserve"> Jeigu a</w:t>
      </w:r>
      <w:r w:rsidRPr="00E53E12">
        <w:rPr>
          <w:rFonts w:cstheme="minorHAnsi"/>
        </w:rPr>
        <w:t xml:space="preserve">pibūdinant pirkimo objektą </w:t>
      </w:r>
      <w:r w:rsidR="006C20AF">
        <w:rPr>
          <w:rFonts w:cstheme="minorHAnsi"/>
        </w:rPr>
        <w:t>T</w:t>
      </w:r>
      <w:r w:rsidRPr="00E53E12">
        <w:rPr>
          <w:rFonts w:cstheme="minorHAnsi"/>
        </w:rPr>
        <w: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91541664"/>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48D73A53" w:rsidR="00B176FD" w:rsidRPr="00F0499F" w:rsidRDefault="00862DB8" w:rsidP="000D1BCF">
      <w:pPr>
        <w:pStyle w:val="Sraopastraipa"/>
        <w:spacing w:after="0" w:line="120" w:lineRule="atLeast"/>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C4FB72C" w:rsidR="00BE0587" w:rsidRPr="00F0499F" w:rsidRDefault="000D1BCF" w:rsidP="000D1BCF">
      <w:pPr>
        <w:pStyle w:val="Sraopastraipa"/>
        <w:spacing w:after="0" w:line="120" w:lineRule="atLeast"/>
        <w:ind w:left="0" w:firstLine="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1541665"/>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1050A40" w:rsidR="002C5249" w:rsidRDefault="009D2F13" w:rsidP="00E40CBD">
      <w:pPr>
        <w:pStyle w:val="Sraopastraipa"/>
        <w:spacing w:after="0" w:line="1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6C20AF">
        <w:rPr>
          <w:rFonts w:eastAsia="Calibri"/>
        </w:rPr>
        <w:t xml:space="preserve">priede </w:t>
      </w:r>
      <w:r w:rsidR="006C20AF" w:rsidRPr="008D7018">
        <w:rPr>
          <w:rFonts w:eastAsia="Calibri"/>
        </w:rPr>
        <w:t>Nr. 3 „Tiekėjų pašalinimo pagrindai“</w:t>
      </w:r>
      <w:r w:rsidR="002C5249" w:rsidRPr="127DD6E8">
        <w:t>.</w:t>
      </w:r>
    </w:p>
    <w:p w14:paraId="34E32D48" w14:textId="3A07FFA8" w:rsidR="007B6F6D" w:rsidRPr="00765189" w:rsidRDefault="00970624" w:rsidP="00970624">
      <w:pPr>
        <w:pStyle w:val="Sraopastraipa"/>
        <w:tabs>
          <w:tab w:val="left" w:pos="851"/>
        </w:tabs>
        <w:spacing w:after="0" w:line="20" w:lineRule="atLeast"/>
        <w:ind w:left="0" w:firstLine="567"/>
        <w:jc w:val="both"/>
        <w:rPr>
          <w:highlight w:val="yellow"/>
        </w:rPr>
      </w:pPr>
      <w:r>
        <w:t>4.2.</w:t>
      </w:r>
      <w:r w:rsidR="000D1BCF">
        <w:t xml:space="preserve"> </w:t>
      </w:r>
      <w:r w:rsidR="00A6625B" w:rsidRPr="000D1BCF">
        <w:t xml:space="preserve">Tiekėjams nustatomi kvalifikacijos reikalavimai ir reikalavimai dėl kokybės vadybos sistemos ir aplinkos apsaugos vadybos sistemos standartų laikymosi ir jų atitiktį patvirtinantys dokumentai nurodyti </w:t>
      </w:r>
      <w:r w:rsidR="00765189" w:rsidRPr="000D1BCF">
        <w:t>specialiųjų p</w:t>
      </w:r>
      <w:r w:rsidR="00551FA7" w:rsidRPr="000D1BCF">
        <w:t xml:space="preserve">irkimo </w:t>
      </w:r>
      <w:r w:rsidR="00A6625B" w:rsidRPr="000D1BCF">
        <w:t>sąlygų</w:t>
      </w:r>
      <w:r w:rsidR="006C20AF">
        <w:t xml:space="preserve"> priede Nr. 4 „Tiekėjų kvalifikacijos reikalavimai ir reikalaujami kokybės bei aplinkos vadybos sistemų standartai“</w:t>
      </w:r>
      <w:r w:rsidR="00A6625B" w:rsidRPr="000D1BCF">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9154166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3A724E18" w14:textId="030B0A09" w:rsidR="00E43E42" w:rsidRPr="00B81936" w:rsidRDefault="00D24970" w:rsidP="0039073B">
      <w:pPr>
        <w:spacing w:before="120" w:after="0" w:line="120" w:lineRule="atLeast"/>
        <w:ind w:firstLine="567"/>
        <w:jc w:val="both"/>
      </w:pPr>
      <w:r>
        <w:rPr>
          <w:rFonts w:cstheme="minorHAnsi"/>
          <w:color w:val="000000" w:themeColor="text1"/>
        </w:rPr>
        <w:t>5</w:t>
      </w:r>
      <w:r w:rsidR="0037632B">
        <w:rPr>
          <w:rFonts w:cstheme="minorHAnsi"/>
          <w:color w:val="000000" w:themeColor="text1"/>
        </w:rPr>
        <w:t>.1</w:t>
      </w:r>
      <w:r w:rsidR="0039073B">
        <w:rPr>
          <w:rFonts w:cstheme="minorHAnsi"/>
          <w:color w:val="000000" w:themeColor="text1"/>
        </w:rPr>
        <w:t xml:space="preserve">. </w:t>
      </w:r>
      <w:r w:rsidR="0039073B" w:rsidRPr="0039073B">
        <w:t xml:space="preserve">Perkančioji organizacija, įrašyta į Saugiojo tinklo naudotojų sąrašą, laiko, kad perkami darbai ir į jų sudėtį įeinančios paslaugos ar prekės nepatenka į VPĮ </w:t>
      </w:r>
      <w:hyperlink r:id="rId12" w:tgtFrame="_parent" w:tooltip="Pirkimų politikos formavimas ir pirkimų valdyme dalyvaujančios institucijos (str. 92)" w:history="1">
        <w:r w:rsidR="0039073B" w:rsidRPr="0039073B">
          <w:t>92</w:t>
        </w:r>
      </w:hyperlink>
      <w:r w:rsidR="0039073B" w:rsidRPr="0039073B">
        <w:t xml:space="preserve"> str. 13 d. apibrėžiamą BVPŽ prekių ir paslaugų kodų sąrašą. Nereikalaujama, kad tiekėjas pateiktų Viešųjų pirkimų tarnybos nustatytos formos Nacionalinio saugumo reikalavimų atitikties deklaraciją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91541667"/>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6C164D" w:rsidRDefault="00192AF9" w:rsidP="00B03897">
      <w:pPr>
        <w:spacing w:after="0" w:line="120" w:lineRule="atLeast"/>
        <w:ind w:firstLine="567"/>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5623B49" w:rsidR="00FF12F1" w:rsidRPr="00C25E0E" w:rsidRDefault="003F0DA7" w:rsidP="00B03897">
      <w:pPr>
        <w:pStyle w:val="Sraopastraipa"/>
        <w:numPr>
          <w:ilvl w:val="2"/>
          <w:numId w:val="8"/>
        </w:numPr>
        <w:spacing w:after="0" w:line="120" w:lineRule="atLeast"/>
        <w:ind w:left="0" w:firstLine="567"/>
        <w:jc w:val="both"/>
        <w:rPr>
          <w:rFonts w:cstheme="minorHAnsi"/>
          <w:u w:val="single"/>
        </w:rPr>
      </w:pPr>
      <w:r w:rsidRPr="00A81B46">
        <w:rPr>
          <w:b/>
          <w:bCs/>
        </w:rPr>
        <w:t xml:space="preserve">tiekėjo pasirašytas </w:t>
      </w:r>
      <w:r w:rsidR="005A195F" w:rsidRPr="00A81B46">
        <w:rPr>
          <w:b/>
          <w:bCs/>
        </w:rPr>
        <w:t>p</w:t>
      </w:r>
      <w:r w:rsidRPr="00A81B46">
        <w:rPr>
          <w:b/>
          <w:bCs/>
        </w:rPr>
        <w:t>asiūlymas</w:t>
      </w:r>
      <w:r w:rsidRPr="00C25E0E">
        <w:t xml:space="preserve">, parengtas pagal </w:t>
      </w:r>
      <w:r w:rsidR="007C1C57" w:rsidRPr="00C25E0E">
        <w:t>specialiųjų p</w:t>
      </w:r>
      <w:r w:rsidR="00551FA7" w:rsidRPr="00C25E0E">
        <w:t xml:space="preserve">irkimo </w:t>
      </w:r>
      <w:r w:rsidR="00476F8C" w:rsidRPr="00C25E0E">
        <w:t>sąlygų</w:t>
      </w:r>
      <w:r w:rsidR="00E023F5" w:rsidRPr="00C25E0E">
        <w:t xml:space="preserve"> priede </w:t>
      </w:r>
      <w:r w:rsidR="00E023F5" w:rsidRPr="00C5696A">
        <w:t xml:space="preserve">Nr. 6 „Pasiūlymo forma“ </w:t>
      </w:r>
      <w:r w:rsidR="00C35C26" w:rsidRPr="00C5696A">
        <w:t>p</w:t>
      </w:r>
      <w:r w:rsidRPr="00C5696A">
        <w:rPr>
          <w:rFonts w:cstheme="minorHAnsi"/>
        </w:rPr>
        <w:t>asiūlymo</w:t>
      </w:r>
      <w:r w:rsidRPr="00C25E0E">
        <w:rPr>
          <w:rFonts w:cstheme="minorHAnsi"/>
        </w:rPr>
        <w:t xml:space="preserve"> formą.</w:t>
      </w:r>
    </w:p>
    <w:p w14:paraId="3459FD0B" w14:textId="2A7EA56D" w:rsidR="009C1155" w:rsidRPr="003C1B53" w:rsidRDefault="002E3BBF" w:rsidP="00B03897">
      <w:pPr>
        <w:pStyle w:val="Sraopastraipa"/>
        <w:numPr>
          <w:ilvl w:val="2"/>
          <w:numId w:val="8"/>
        </w:numPr>
        <w:spacing w:after="0" w:line="120" w:lineRule="atLeast"/>
        <w:ind w:left="0" w:firstLine="567"/>
        <w:jc w:val="both"/>
        <w:rPr>
          <w:rFonts w:cstheme="minorHAnsi"/>
          <w:u w:val="single"/>
        </w:rPr>
      </w:pPr>
      <w:r>
        <w:rPr>
          <w:rFonts w:cstheme="minorHAnsi"/>
        </w:rPr>
        <w:t>Tiekėjo, tiekėjo nurodytų subtiekėjų, jungtinės veiklos partnerių</w:t>
      </w:r>
      <w:r w:rsidR="009E5B30">
        <w:rPr>
          <w:rFonts w:cstheme="minorHAnsi"/>
        </w:rPr>
        <w:t xml:space="preserve"> ir ūkio subjektų, kurių pajėgumais tiekėjas numato remtis</w:t>
      </w:r>
      <w:r w:rsidR="009E5B30" w:rsidRPr="00A81B46">
        <w:rPr>
          <w:rFonts w:cstheme="minorHAnsi"/>
          <w:b/>
          <w:bCs/>
        </w:rPr>
        <w:t xml:space="preserve">, </w:t>
      </w:r>
      <w:r w:rsidR="009C1155" w:rsidRPr="00A81B46">
        <w:rPr>
          <w:rFonts w:cstheme="minorHAnsi"/>
          <w:b/>
          <w:bCs/>
        </w:rPr>
        <w:t>užpildyt</w:t>
      </w:r>
      <w:r w:rsidR="009E5B30" w:rsidRPr="00A81B46">
        <w:rPr>
          <w:rFonts w:cstheme="minorHAnsi"/>
          <w:b/>
          <w:bCs/>
        </w:rPr>
        <w:t>i</w:t>
      </w:r>
      <w:r w:rsidR="009C1155" w:rsidRPr="00A81B46">
        <w:rPr>
          <w:rFonts w:cstheme="minorHAnsi"/>
          <w:b/>
          <w:bCs/>
        </w:rPr>
        <w:t xml:space="preserve"> EBVPD</w:t>
      </w:r>
      <w:r w:rsidR="009C1155" w:rsidRPr="003C1B53">
        <w:rPr>
          <w:rFonts w:cstheme="minorHAnsi"/>
        </w:rPr>
        <w:t xml:space="preserve"> (specialiųjų pirkimo sąlygų </w:t>
      </w:r>
      <w:r w:rsidR="00F053DF">
        <w:rPr>
          <w:rFonts w:cstheme="minorHAnsi"/>
        </w:rPr>
        <w:t>priedas Nr</w:t>
      </w:r>
      <w:r w:rsidR="00F053DF" w:rsidRPr="00C5696A">
        <w:rPr>
          <w:rFonts w:cstheme="minorHAnsi"/>
        </w:rPr>
        <w:t>. 5 „EBVPD“</w:t>
      </w:r>
      <w:r w:rsidR="009C1155" w:rsidRPr="00C5696A">
        <w:rPr>
          <w:rFonts w:cstheme="minorHAnsi"/>
        </w:rPr>
        <w:t>).</w:t>
      </w:r>
      <w:r w:rsidR="009C1155" w:rsidRPr="003C1B53">
        <w:rPr>
          <w:rFonts w:cstheme="minorHAnsi"/>
        </w:rPr>
        <w:t xml:space="preserve"> Pasirašydamas </w:t>
      </w:r>
      <w:r w:rsidR="00C35C26" w:rsidRPr="003C1B53">
        <w:rPr>
          <w:rFonts w:cstheme="minorHAnsi"/>
        </w:rPr>
        <w:t>p</w:t>
      </w:r>
      <w:r w:rsidR="009C1155" w:rsidRPr="003C1B53">
        <w:rPr>
          <w:rFonts w:cstheme="minorHAnsi"/>
        </w:rPr>
        <w:t>asiūlymą, tiekėjas patvirtina ir EBVPD tikrumą;</w:t>
      </w:r>
    </w:p>
    <w:p w14:paraId="021CA68F" w14:textId="346D8E49" w:rsidR="007C1C57" w:rsidRPr="00C35C26" w:rsidRDefault="000C55D6" w:rsidP="00B03897">
      <w:pPr>
        <w:pStyle w:val="Sraopastraipa"/>
        <w:numPr>
          <w:ilvl w:val="2"/>
          <w:numId w:val="8"/>
        </w:numPr>
        <w:spacing w:after="0" w:line="120" w:lineRule="atLeast"/>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B03897">
      <w:pPr>
        <w:pStyle w:val="Sraopastraipa"/>
        <w:numPr>
          <w:ilvl w:val="2"/>
          <w:numId w:val="8"/>
        </w:numPr>
        <w:spacing w:after="0" w:line="120" w:lineRule="atLeast"/>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60E5E4D9" w:rsidR="006D0EC0" w:rsidRPr="00CA64E1" w:rsidRDefault="009E5B30" w:rsidP="00B03897">
      <w:pPr>
        <w:pStyle w:val="Sraopastraipa"/>
        <w:numPr>
          <w:ilvl w:val="2"/>
          <w:numId w:val="8"/>
        </w:numPr>
        <w:tabs>
          <w:tab w:val="left" w:pos="1276"/>
        </w:tabs>
        <w:spacing w:after="0" w:line="120" w:lineRule="atLeast"/>
        <w:ind w:left="0" w:firstLine="567"/>
        <w:jc w:val="both"/>
        <w:rPr>
          <w:rFonts w:cstheme="minorHAnsi"/>
          <w:u w:val="single"/>
        </w:rPr>
      </w:pPr>
      <w:r>
        <w:rPr>
          <w:rFonts w:cstheme="minorHAnsi"/>
        </w:rPr>
        <w:t xml:space="preserve">tiekėjo ir jo nurodytų subtiekėjų, jungtinės veiklos partnerių, ūkio subjektų, kurių pajėgumais tiekėjas numato remtis, </w:t>
      </w:r>
      <w:r w:rsidRPr="00C5696A">
        <w:rPr>
          <w:rFonts w:cstheme="minorHAnsi"/>
          <w:b/>
          <w:bCs/>
        </w:rPr>
        <w:t>laisvos formos deklaracija apie</w:t>
      </w:r>
      <w:r w:rsidR="006C33DD" w:rsidRPr="00C5696A">
        <w:rPr>
          <w:rFonts w:cstheme="minorHAnsi"/>
          <w:b/>
          <w:bCs/>
        </w:rPr>
        <w:t xml:space="preserve"> atitikimą tiekėjų kvalifikacijos reikalavimams ir reikalaujamiems kokybės bei aplinkos apsaugos vadybos sistemų standartams</w:t>
      </w:r>
      <w:r w:rsidR="006D0EC0" w:rsidRPr="00CA64E1">
        <w:rPr>
          <w:rFonts w:cstheme="minorHAnsi"/>
        </w:rPr>
        <w:t>;</w:t>
      </w:r>
    </w:p>
    <w:p w14:paraId="53A8B5A3" w14:textId="109B0BB3" w:rsidR="00450415" w:rsidRPr="00CA64E1" w:rsidRDefault="00450415" w:rsidP="00B03897">
      <w:pPr>
        <w:pStyle w:val="Sraopastraipa"/>
        <w:numPr>
          <w:ilvl w:val="2"/>
          <w:numId w:val="8"/>
        </w:numPr>
        <w:spacing w:after="0" w:line="120" w:lineRule="atLeast"/>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B03897">
      <w:pPr>
        <w:pStyle w:val="Sraopastraipa"/>
        <w:numPr>
          <w:ilvl w:val="2"/>
          <w:numId w:val="8"/>
        </w:numPr>
        <w:spacing w:after="0" w:line="120" w:lineRule="atLeast"/>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4CF78EC1" w:rsidR="00450415" w:rsidRPr="00CA4996" w:rsidRDefault="0043480D" w:rsidP="00CA4996">
      <w:pPr>
        <w:pStyle w:val="Sraopastraipa"/>
        <w:numPr>
          <w:ilvl w:val="2"/>
          <w:numId w:val="8"/>
        </w:numPr>
        <w:tabs>
          <w:tab w:val="left" w:pos="1276"/>
        </w:tabs>
        <w:spacing w:after="0" w:line="120" w:lineRule="atLeast"/>
        <w:ind w:left="0" w:firstLine="567"/>
        <w:jc w:val="both"/>
        <w:rPr>
          <w:rFonts w:cstheme="minorHAnsi"/>
          <w:b/>
          <w:bCs/>
          <w:u w:val="single"/>
        </w:rPr>
      </w:pPr>
      <w:r>
        <w:rPr>
          <w:rFonts w:cstheme="minorHAnsi"/>
          <w:b/>
          <w:bCs/>
        </w:rPr>
        <w:t xml:space="preserve"> tiekėjų kvalifikacijos reikalavimus ir reikalaujamus kokybės bei aplinkos vadybos sistemų standartus patvirtinančių dokumentų bus prašoma pateikti tik galimo viešojo pirkimo laimėtojo.</w:t>
      </w:r>
    </w:p>
    <w:p w14:paraId="479B3B42" w14:textId="5FBC682E" w:rsidR="00FD03FA" w:rsidRPr="00F0499F" w:rsidRDefault="00C7179F" w:rsidP="00AA3EF4">
      <w:pPr>
        <w:spacing w:after="0" w:line="120" w:lineRule="atLeast"/>
        <w:ind w:firstLine="567"/>
        <w:jc w:val="both"/>
        <w:rPr>
          <w:u w:val="single"/>
        </w:rPr>
      </w:pPr>
      <w:r>
        <w:rPr>
          <w:rFonts w:cstheme="minorHAnsi"/>
        </w:rPr>
        <w:t>6.2</w:t>
      </w:r>
      <w:r w:rsidR="00EE3480" w:rsidRPr="00A1780C">
        <w:rPr>
          <w:rFonts w:cstheme="minorHAnsi"/>
        </w:rPr>
        <w:t>.</w:t>
      </w:r>
      <w:r w:rsidR="00AA3EF4">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w:t>
      </w:r>
      <w:r w:rsidR="00FD03FA" w:rsidRPr="00A81B46">
        <w:rPr>
          <w:rFonts w:eastAsia="Calibri" w:cstheme="minorHAnsi"/>
          <w:b/>
          <w:bCs/>
        </w:rPr>
        <w:t xml:space="preserve">pasirašytas </w:t>
      </w:r>
      <w:r w:rsidR="00DD138F" w:rsidRPr="00A81B46">
        <w:rPr>
          <w:rFonts w:eastAsia="Calibri" w:cstheme="minorHAnsi"/>
          <w:b/>
          <w:bCs/>
        </w:rPr>
        <w:t xml:space="preserve">fiziniu parašu arba </w:t>
      </w:r>
      <w:r w:rsidR="00FD03FA" w:rsidRPr="00A81B46">
        <w:rPr>
          <w:rFonts w:eastAsia="Calibri" w:cstheme="minorHAnsi"/>
          <w:b/>
          <w:bCs/>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046CA57" w:rsidR="0096678C" w:rsidRPr="00DD5A6E" w:rsidRDefault="0099696F" w:rsidP="007B3C4C">
      <w:pPr>
        <w:pStyle w:val="Sraopastraipa"/>
        <w:numPr>
          <w:ilvl w:val="1"/>
          <w:numId w:val="9"/>
        </w:numPr>
        <w:spacing w:after="0" w:line="120" w:lineRule="atLeast"/>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AA3EF4">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AA3EF4">
        <w:t xml:space="preserve">pateikti vertimą atlikusio asmens parašu ir vertimų biuro antspaudu (jei turi) patvirtintą šio dokumento vertimą </w:t>
      </w:r>
      <w:r w:rsidR="00AA3EF4" w:rsidRPr="00AA3EF4">
        <w:t>arba</w:t>
      </w:r>
      <w:r w:rsidR="0048587E" w:rsidRPr="00AA3EF4">
        <w:t xml:space="preserve"> kad vertimą atlikusio asmens parašas būtų patvirtintas notariškai. </w:t>
      </w:r>
    </w:p>
    <w:p w14:paraId="4172BF9D" w14:textId="07243BB2" w:rsidR="00380B99" w:rsidRPr="00AA3EF4" w:rsidRDefault="008D03B2" w:rsidP="00537CB2">
      <w:pPr>
        <w:pStyle w:val="Sraopastraipa"/>
        <w:numPr>
          <w:ilvl w:val="1"/>
          <w:numId w:val="9"/>
        </w:numPr>
        <w:spacing w:after="0" w:line="120" w:lineRule="atLeast"/>
        <w:ind w:left="0" w:firstLine="567"/>
        <w:jc w:val="both"/>
        <w:rPr>
          <w:rFonts w:cstheme="minorHAnsi"/>
          <w:b/>
          <w:bCs/>
        </w:rPr>
      </w:pPr>
      <w:r w:rsidRPr="00AA3EF4">
        <w:rPr>
          <w:rFonts w:eastAsia="Arial"/>
          <w:b/>
          <w:bCs/>
        </w:rPr>
        <w:t xml:space="preserve">Bendra </w:t>
      </w:r>
      <w:r w:rsidR="00BA6AB3" w:rsidRPr="00AA3EF4">
        <w:rPr>
          <w:rFonts w:eastAsia="Arial"/>
          <w:b/>
          <w:bCs/>
        </w:rPr>
        <w:t>p</w:t>
      </w:r>
      <w:r w:rsidRPr="00AA3EF4">
        <w:rPr>
          <w:rFonts w:eastAsia="Arial"/>
          <w:b/>
          <w:bCs/>
        </w:rPr>
        <w:t>asiūlymo kaina</w:t>
      </w:r>
      <w:r w:rsidR="00D247A7" w:rsidRPr="00AA3EF4">
        <w:rPr>
          <w:rFonts w:eastAsia="Arial"/>
          <w:b/>
          <w:bCs/>
        </w:rPr>
        <w:t xml:space="preserve"> </w:t>
      </w:r>
      <w:r w:rsidR="008D3752" w:rsidRPr="00AA3EF4">
        <w:rPr>
          <w:rFonts w:eastAsia="Arial"/>
          <w:b/>
          <w:bCs/>
        </w:rPr>
        <w:t>(</w:t>
      </w:r>
      <w:r w:rsidR="00D247A7" w:rsidRPr="00AA3EF4">
        <w:rPr>
          <w:rFonts w:eastAsia="Arial"/>
          <w:b/>
          <w:bCs/>
        </w:rPr>
        <w:t>sąnaudos</w:t>
      </w:r>
      <w:r w:rsidR="008D3752" w:rsidRPr="00AA3EF4">
        <w:rPr>
          <w:rFonts w:eastAsia="Arial"/>
          <w:b/>
          <w:bCs/>
        </w:rPr>
        <w:t>)</w:t>
      </w:r>
      <w:r w:rsidR="00D247A7" w:rsidRPr="00AA3EF4">
        <w:rPr>
          <w:rFonts w:eastAsia="Arial"/>
          <w:b/>
          <w:bCs/>
        </w:rPr>
        <w:t xml:space="preserve"> </w:t>
      </w:r>
      <w:r w:rsidR="008D3752" w:rsidRPr="00AA3EF4">
        <w:rPr>
          <w:rFonts w:eastAsia="Arial"/>
          <w:b/>
          <w:bCs/>
        </w:rPr>
        <w:t>su PVM</w:t>
      </w:r>
      <w:r w:rsidR="000B049C" w:rsidRPr="00AA3EF4">
        <w:rPr>
          <w:rFonts w:eastAsia="Arial"/>
          <w:b/>
          <w:bCs/>
        </w:rPr>
        <w:t xml:space="preserve"> turi būti nurodoma </w:t>
      </w:r>
      <w:r w:rsidR="00D247A7" w:rsidRPr="00AA3EF4">
        <w:rPr>
          <w:rFonts w:eastAsia="Arial"/>
          <w:b/>
          <w:bCs/>
        </w:rPr>
        <w:t xml:space="preserve">dviejų skaičių po kablelio tikslumu. </w:t>
      </w:r>
      <w:r w:rsidR="00B75F6D" w:rsidRPr="00AA3EF4">
        <w:rPr>
          <w:rFonts w:eastAsia="Arial" w:cstheme="minorHAnsi"/>
          <w:b/>
          <w:bCs/>
        </w:rPr>
        <w:t>Šią kainą sudarančios kainos sudedamosios dalys ar įkainiai gali būti išreikštos neribojant skaičių po kablelio kiekio</w:t>
      </w:r>
      <w:r w:rsidR="00B75F6D" w:rsidRPr="00AA3EF4">
        <w:rPr>
          <w:rFonts w:ascii="Arial" w:eastAsia="Arial" w:hAnsi="Arial" w:cs="Arial"/>
          <w:b/>
          <w:bCs/>
        </w:rPr>
        <w:t>.</w:t>
      </w:r>
    </w:p>
    <w:p w14:paraId="22059CDA" w14:textId="115FFCF1" w:rsidR="003A0EC0" w:rsidRPr="00AA3EF4" w:rsidRDefault="003A0EC0" w:rsidP="00537CB2">
      <w:pPr>
        <w:pStyle w:val="Sraopastraipa"/>
        <w:numPr>
          <w:ilvl w:val="1"/>
          <w:numId w:val="9"/>
        </w:numPr>
        <w:spacing w:after="0" w:line="120" w:lineRule="atLeast"/>
        <w:ind w:left="0" w:firstLine="567"/>
        <w:jc w:val="both"/>
        <w:rPr>
          <w:rFonts w:cstheme="minorHAnsi"/>
          <w:b/>
          <w:bCs/>
        </w:rPr>
      </w:pPr>
      <w:r w:rsidRPr="00AA3EF4">
        <w:rPr>
          <w:rFonts w:eastAsia="Arial"/>
          <w:b/>
          <w:bCs/>
        </w:rPr>
        <w:t xml:space="preserve">Tiekėjų </w:t>
      </w:r>
      <w:r w:rsidR="00A217B2" w:rsidRPr="00AA3EF4">
        <w:rPr>
          <w:rFonts w:eastAsia="Arial"/>
          <w:b/>
          <w:bCs/>
        </w:rPr>
        <w:t>p</w:t>
      </w:r>
      <w:r w:rsidRPr="00AA3EF4">
        <w:rPr>
          <w:rFonts w:eastAsia="Arial"/>
          <w:b/>
          <w:bCs/>
        </w:rPr>
        <w:t xml:space="preserve">asiūlymuose nurodytos kainos bus vertinamos </w:t>
      </w:r>
      <w:r w:rsidRPr="00AA3EF4">
        <w:rPr>
          <w:b/>
          <w:bCs/>
        </w:rPr>
        <w:t>ir lyginamos su visais mokesčiais, įskaitant PVM</w:t>
      </w:r>
      <w:r w:rsidR="006E3394" w:rsidRPr="00AA3EF4">
        <w:rPr>
          <w:b/>
          <w:bCs/>
        </w:rPr>
        <w:t>.</w:t>
      </w:r>
      <w:r w:rsidRPr="00AA3EF4">
        <w:rPr>
          <w:b/>
          <w:bCs/>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1541668"/>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2B38CB47" w14:textId="02ED8F77" w:rsidR="00B3551C" w:rsidRPr="00F0499F" w:rsidRDefault="00655F17" w:rsidP="0066110E">
      <w:pPr>
        <w:pStyle w:val="Sraopastraipa"/>
        <w:spacing w:after="0" w:line="120" w:lineRule="atLeast"/>
        <w:ind w:left="0" w:firstLine="561"/>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1541669"/>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0300E96F" w:rsidR="00040C0F" w:rsidRPr="00F0499F" w:rsidRDefault="002827E4" w:rsidP="006F3EA5">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1541670"/>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4636B579" w:rsidR="004E71CB" w:rsidRPr="00E16C3F" w:rsidRDefault="002D470F" w:rsidP="006F3EA5">
      <w:pPr>
        <w:spacing w:after="0" w:line="120" w:lineRule="atLeast"/>
        <w:ind w:firstLine="567"/>
        <w:jc w:val="both"/>
        <w:rPr>
          <w:rFonts w:cstheme="minorHAnsi"/>
          <w:b/>
          <w:bCs/>
        </w:rPr>
      </w:pPr>
      <w:r w:rsidRPr="00E16C3F">
        <w:rPr>
          <w:rFonts w:cstheme="minorHAnsi"/>
          <w:b/>
          <w:bCs/>
        </w:rPr>
        <w:t xml:space="preserve">9.1. </w:t>
      </w:r>
      <w:r w:rsidR="004E71CB" w:rsidRPr="00E16C3F">
        <w:rPr>
          <w:rFonts w:eastAsia="Calibri" w:cstheme="minorHAnsi"/>
          <w:b/>
          <w:bCs/>
        </w:rPr>
        <w:t xml:space="preserve">Perkančioji organizacija ekonomiškai naudingiausią pasiūlymą išrenka pagal tiekėjo pasiūlyme nurodytą </w:t>
      </w:r>
      <w:r w:rsidR="00003A3F" w:rsidRPr="00E16C3F">
        <w:rPr>
          <w:rFonts w:eastAsia="Calibri" w:cstheme="minorHAnsi"/>
          <w:b/>
          <w:bCs/>
        </w:rPr>
        <w:t>kain</w:t>
      </w:r>
      <w:r w:rsidR="004E71CB" w:rsidRPr="00E16C3F">
        <w:rPr>
          <w:rFonts w:eastAsia="Calibri" w:cstheme="minorHAnsi"/>
          <w:b/>
          <w:bCs/>
        </w:rPr>
        <w:t>ą</w:t>
      </w:r>
      <w:r w:rsidR="00003A3F" w:rsidRPr="00E16C3F">
        <w:rPr>
          <w:rFonts w:eastAsia="Calibri" w:cstheme="minorHAnsi"/>
          <w:b/>
          <w:bCs/>
        </w:rPr>
        <w:t xml:space="preserve">, kuri turi būti apskaičiuota ir nurodyta taip, kaip reikalaujama </w:t>
      </w:r>
      <w:bookmarkStart w:id="39" w:name="_Hlk91157291"/>
      <w:r w:rsidR="00CE14DF" w:rsidRPr="00E16C3F">
        <w:rPr>
          <w:rFonts w:eastAsia="Calibri" w:cstheme="minorHAnsi"/>
          <w:b/>
          <w:bCs/>
        </w:rPr>
        <w:t xml:space="preserve">specialiųjų </w:t>
      </w:r>
      <w:r w:rsidR="00090235" w:rsidRPr="00E16C3F">
        <w:rPr>
          <w:rFonts w:eastAsia="Calibri" w:cstheme="minorHAnsi"/>
          <w:b/>
          <w:bCs/>
        </w:rPr>
        <w:t>p</w:t>
      </w:r>
      <w:r w:rsidR="00551FA7" w:rsidRPr="00E16C3F">
        <w:rPr>
          <w:rFonts w:eastAsia="Calibri" w:cstheme="minorHAnsi"/>
          <w:b/>
          <w:bCs/>
        </w:rPr>
        <w:t xml:space="preserve">irkimo </w:t>
      </w:r>
      <w:r w:rsidR="00A176D5" w:rsidRPr="00E16C3F">
        <w:rPr>
          <w:rFonts w:eastAsia="Calibri" w:cstheme="minorHAnsi"/>
          <w:b/>
          <w:bCs/>
        </w:rPr>
        <w:t xml:space="preserve">sąlygų </w:t>
      </w:r>
      <w:r w:rsidR="002B3A1E" w:rsidRPr="00E16C3F">
        <w:rPr>
          <w:rFonts w:eastAsia="Calibri" w:cstheme="minorHAnsi"/>
          <w:b/>
          <w:bCs/>
        </w:rPr>
        <w:t>priede Nr</w:t>
      </w:r>
      <w:r w:rsidR="002B3A1E" w:rsidRPr="00C5696A">
        <w:rPr>
          <w:rFonts w:eastAsia="Calibri" w:cstheme="minorHAnsi"/>
          <w:b/>
          <w:bCs/>
        </w:rPr>
        <w:t>. 6 „Pasiūlymo forma“</w:t>
      </w:r>
      <w:bookmarkEnd w:id="39"/>
      <w:r w:rsidR="00090235" w:rsidRPr="00C5696A">
        <w:rPr>
          <w:rFonts w:eastAsia="Calibri" w:cstheme="minorHAnsi"/>
          <w:b/>
          <w:bCs/>
        </w:rPr>
        <w:t>.</w:t>
      </w:r>
    </w:p>
    <w:p w14:paraId="102136D3" w14:textId="3AFFA035" w:rsidR="00D734C6" w:rsidRPr="006F3EA5" w:rsidRDefault="00D734C6" w:rsidP="006F3EA5">
      <w:pPr>
        <w:pStyle w:val="Sraopastraipa"/>
        <w:numPr>
          <w:ilvl w:val="1"/>
          <w:numId w:val="9"/>
        </w:numPr>
        <w:spacing w:after="0" w:line="120" w:lineRule="atLeast"/>
        <w:ind w:left="0" w:firstLine="567"/>
        <w:jc w:val="both"/>
        <w:rPr>
          <w:rFonts w:eastAsiaTheme="minorHAnsi" w:cstheme="minorHAnsi"/>
          <w:bCs/>
          <w:iCs/>
        </w:rPr>
      </w:pPr>
      <w:r w:rsidRPr="006F3EA5">
        <w:rPr>
          <w:rFonts w:cstheme="minorHAnsi"/>
          <w:color w:val="000000" w:themeColor="text1"/>
        </w:rPr>
        <w:t xml:space="preserve">Laimėjusiu </w:t>
      </w:r>
      <w:r w:rsidR="005D7D8C" w:rsidRPr="006F3EA5">
        <w:rPr>
          <w:rFonts w:cstheme="minorHAnsi"/>
          <w:color w:val="000000" w:themeColor="text1"/>
        </w:rPr>
        <w:t>pasiūlymu</w:t>
      </w:r>
      <w:r w:rsidRPr="006F3EA5">
        <w:rPr>
          <w:rFonts w:cstheme="minorHAnsi"/>
          <w:color w:val="000000" w:themeColor="text1"/>
        </w:rPr>
        <w:t xml:space="preserve"> galės būti pripažintas tik 1 (vienas) </w:t>
      </w:r>
      <w:r w:rsidR="005D7D8C" w:rsidRPr="006F3EA5">
        <w:rPr>
          <w:rFonts w:cstheme="minorHAnsi"/>
          <w:color w:val="000000" w:themeColor="text1"/>
        </w:rPr>
        <w:t>ekonomiškai naudingiausias pasiūlymas, esantis pasiūlymų eilės pirmojoje vietoje</w:t>
      </w:r>
      <w:r w:rsidRPr="006F3EA5">
        <w:rPr>
          <w:rFonts w:cstheme="minorHAnsi"/>
          <w:color w:val="000000" w:themeColor="text1"/>
        </w:rPr>
        <w:t xml:space="preserve">. </w:t>
      </w:r>
    </w:p>
    <w:p w14:paraId="37D793B0" w14:textId="77777777" w:rsidR="00E16C3F" w:rsidRPr="000948FA" w:rsidRDefault="00A9488B" w:rsidP="006F3EA5">
      <w:pPr>
        <w:pStyle w:val="Betarp"/>
        <w:numPr>
          <w:ilvl w:val="1"/>
          <w:numId w:val="9"/>
        </w:numPr>
        <w:spacing w:line="120" w:lineRule="atLeast"/>
        <w:ind w:left="0" w:firstLine="567"/>
        <w:contextualSpacing/>
        <w:jc w:val="both"/>
        <w:rPr>
          <w:rStyle w:val="cf01"/>
          <w:rFonts w:asciiTheme="minorHAnsi" w:eastAsiaTheme="minorHAnsi" w:hAnsiTheme="minorHAnsi" w:cstheme="minorHAnsi"/>
          <w:bCs/>
          <w:i/>
          <w:iCs/>
          <w:sz w:val="21"/>
          <w:szCs w:val="21"/>
        </w:rPr>
      </w:pPr>
      <w:r>
        <w:rPr>
          <w:rStyle w:val="cf01"/>
          <w:rFonts w:asciiTheme="minorHAnsi" w:hAnsiTheme="minorHAnsi" w:cstheme="minorHAnsi"/>
          <w:sz w:val="21"/>
          <w:szCs w:val="21"/>
        </w:rPr>
        <w:t xml:space="preserve">Perkančioji organizacija </w:t>
      </w:r>
      <w:r w:rsidRPr="004C759B">
        <w:rPr>
          <w:rStyle w:val="cf01"/>
          <w:rFonts w:asciiTheme="minorHAnsi" w:hAnsiTheme="minorHAnsi" w:cstheme="minorHAnsi"/>
          <w:b/>
          <w:bCs/>
          <w:sz w:val="21"/>
          <w:szCs w:val="21"/>
        </w:rPr>
        <w:t>atmes tiekėjo pasiūlymą</w:t>
      </w:r>
      <w:r>
        <w:rPr>
          <w:rStyle w:val="cf01"/>
          <w:rFonts w:asciiTheme="minorHAnsi" w:hAnsiTheme="minorHAnsi" w:cstheme="minorHAnsi"/>
          <w:sz w:val="21"/>
          <w:szCs w:val="21"/>
        </w:rPr>
        <w:t>,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w:t>
      </w:r>
      <w:r w:rsidR="00B2125E" w:rsidRPr="00E16C3F">
        <w:rPr>
          <w:rStyle w:val="cf01"/>
          <w:rFonts w:asciiTheme="minorHAnsi" w:hAnsiTheme="minorHAnsi" w:cstheme="minorHAnsi"/>
          <w:sz w:val="21"/>
          <w:szCs w:val="21"/>
        </w:rPr>
        <w:t>dokumentai:</w:t>
      </w:r>
    </w:p>
    <w:p w14:paraId="42E37BFF" w14:textId="1533111A" w:rsidR="000948FA" w:rsidRDefault="000948FA" w:rsidP="00E16C3F">
      <w:pPr>
        <w:pStyle w:val="Betarp"/>
        <w:spacing w:line="120" w:lineRule="atLeast"/>
        <w:ind w:firstLine="709"/>
        <w:contextualSpacing/>
        <w:jc w:val="both"/>
        <w:rPr>
          <w:rStyle w:val="cf01"/>
          <w:rFonts w:asciiTheme="minorHAnsi" w:eastAsiaTheme="minorHAnsi" w:hAnsiTheme="minorHAnsi" w:cstheme="minorHAnsi"/>
          <w:bCs/>
          <w:sz w:val="21"/>
          <w:szCs w:val="21"/>
        </w:rPr>
      </w:pPr>
      <w:r>
        <w:rPr>
          <w:rStyle w:val="cf01"/>
          <w:rFonts w:asciiTheme="minorHAnsi" w:eastAsiaTheme="minorHAnsi" w:hAnsiTheme="minorHAnsi" w:cstheme="minorHAnsi"/>
          <w:bCs/>
          <w:sz w:val="21"/>
          <w:szCs w:val="21"/>
        </w:rPr>
        <w:t xml:space="preserve">9.4.1. Užpildyta ir </w:t>
      </w:r>
      <w:r w:rsidRPr="000948FA">
        <w:rPr>
          <w:rStyle w:val="cf01"/>
          <w:rFonts w:asciiTheme="minorHAnsi" w:eastAsiaTheme="minorHAnsi" w:hAnsiTheme="minorHAnsi" w:cstheme="minorHAnsi"/>
          <w:bCs/>
          <w:sz w:val="21"/>
          <w:szCs w:val="21"/>
          <w:u w:val="single"/>
        </w:rPr>
        <w:t>tiekėjo pasirašyta Pasiūlymo forma</w:t>
      </w:r>
      <w:r>
        <w:rPr>
          <w:rStyle w:val="cf01"/>
          <w:rFonts w:asciiTheme="minorHAnsi" w:eastAsiaTheme="minorHAnsi" w:hAnsiTheme="minorHAnsi" w:cstheme="minorHAnsi"/>
          <w:bCs/>
          <w:sz w:val="21"/>
          <w:szCs w:val="21"/>
        </w:rPr>
        <w:t xml:space="preserve">. </w:t>
      </w:r>
    </w:p>
    <w:p w14:paraId="7608F6B7" w14:textId="70BCE5C3" w:rsidR="00E16C3F" w:rsidRDefault="00E16C3F" w:rsidP="00E16C3F">
      <w:pPr>
        <w:pStyle w:val="Betarp"/>
        <w:spacing w:line="120" w:lineRule="atLeast"/>
        <w:ind w:firstLine="709"/>
        <w:contextualSpacing/>
        <w:jc w:val="both"/>
        <w:rPr>
          <w:rStyle w:val="cf01"/>
          <w:rFonts w:asciiTheme="minorHAnsi" w:eastAsiaTheme="minorHAnsi" w:hAnsiTheme="minorHAnsi" w:cstheme="minorHAnsi"/>
          <w:bCs/>
          <w:sz w:val="21"/>
          <w:szCs w:val="21"/>
        </w:rPr>
      </w:pPr>
      <w:r>
        <w:rPr>
          <w:rStyle w:val="cf01"/>
          <w:rFonts w:asciiTheme="minorHAnsi" w:eastAsiaTheme="minorHAnsi" w:hAnsiTheme="minorHAnsi" w:cstheme="minorHAnsi"/>
          <w:bCs/>
          <w:sz w:val="21"/>
          <w:szCs w:val="21"/>
        </w:rPr>
        <w:t>9.4.</w:t>
      </w:r>
      <w:r w:rsidR="000948FA">
        <w:rPr>
          <w:rStyle w:val="cf01"/>
          <w:rFonts w:asciiTheme="minorHAnsi" w:eastAsiaTheme="minorHAnsi" w:hAnsiTheme="minorHAnsi" w:cstheme="minorHAnsi"/>
          <w:bCs/>
          <w:sz w:val="21"/>
          <w:szCs w:val="21"/>
        </w:rPr>
        <w:t>2</w:t>
      </w:r>
      <w:r>
        <w:rPr>
          <w:rStyle w:val="cf01"/>
          <w:rFonts w:asciiTheme="minorHAnsi" w:eastAsiaTheme="minorHAnsi" w:hAnsiTheme="minorHAnsi" w:cstheme="minorHAnsi"/>
          <w:bCs/>
          <w:sz w:val="21"/>
          <w:szCs w:val="21"/>
        </w:rPr>
        <w:t xml:space="preserve">. Tiekėjo, tiekėjo nurodytų subtiekėjų, jungtinės veiklos partnerių ir ūkio subjektų, kurių pajėgumais tiekėjas numato remtis, </w:t>
      </w:r>
      <w:r w:rsidRPr="00E16C3F">
        <w:rPr>
          <w:rStyle w:val="cf01"/>
          <w:rFonts w:asciiTheme="minorHAnsi" w:eastAsiaTheme="minorHAnsi" w:hAnsiTheme="minorHAnsi" w:cstheme="minorHAnsi"/>
          <w:bCs/>
          <w:sz w:val="21"/>
          <w:szCs w:val="21"/>
          <w:u w:val="single"/>
        </w:rPr>
        <w:t>užpildyti EBVPD</w:t>
      </w:r>
      <w:r>
        <w:rPr>
          <w:rStyle w:val="cf01"/>
          <w:rFonts w:asciiTheme="minorHAnsi" w:eastAsiaTheme="minorHAnsi" w:hAnsiTheme="minorHAnsi" w:cstheme="minorHAnsi"/>
          <w:bCs/>
          <w:sz w:val="21"/>
          <w:szCs w:val="21"/>
        </w:rPr>
        <w:t>.</w:t>
      </w:r>
    </w:p>
    <w:p w14:paraId="5C29F73E" w14:textId="116D030F" w:rsidR="00E16C3F" w:rsidRDefault="00E16C3F" w:rsidP="00E16C3F">
      <w:pPr>
        <w:pStyle w:val="Betarp"/>
        <w:spacing w:line="120" w:lineRule="atLeast"/>
        <w:ind w:firstLine="709"/>
        <w:contextualSpacing/>
        <w:jc w:val="both"/>
        <w:rPr>
          <w:rStyle w:val="cf01"/>
          <w:rFonts w:asciiTheme="minorHAnsi" w:eastAsiaTheme="minorHAnsi" w:hAnsiTheme="minorHAnsi" w:cstheme="minorHAnsi"/>
          <w:bCs/>
          <w:sz w:val="21"/>
          <w:szCs w:val="21"/>
        </w:rPr>
      </w:pPr>
      <w:r>
        <w:rPr>
          <w:rStyle w:val="cf01"/>
          <w:rFonts w:asciiTheme="minorHAnsi" w:eastAsiaTheme="minorHAnsi" w:hAnsiTheme="minorHAnsi" w:cstheme="minorHAnsi"/>
          <w:bCs/>
          <w:sz w:val="21"/>
          <w:szCs w:val="21"/>
        </w:rPr>
        <w:t>9.4.</w:t>
      </w:r>
      <w:r w:rsidR="000948FA">
        <w:rPr>
          <w:rStyle w:val="cf01"/>
          <w:rFonts w:asciiTheme="minorHAnsi" w:eastAsiaTheme="minorHAnsi" w:hAnsiTheme="minorHAnsi" w:cstheme="minorHAnsi"/>
          <w:bCs/>
          <w:sz w:val="21"/>
          <w:szCs w:val="21"/>
        </w:rPr>
        <w:t>3</w:t>
      </w:r>
      <w:r>
        <w:rPr>
          <w:rStyle w:val="cf01"/>
          <w:rFonts w:asciiTheme="minorHAnsi" w:eastAsiaTheme="minorHAnsi" w:hAnsiTheme="minorHAnsi" w:cstheme="minorHAnsi"/>
          <w:bCs/>
          <w:sz w:val="21"/>
          <w:szCs w:val="21"/>
        </w:rPr>
        <w:t xml:space="preserve">. </w:t>
      </w:r>
      <w:r w:rsidRPr="00E16C3F">
        <w:rPr>
          <w:rStyle w:val="cf01"/>
          <w:rFonts w:asciiTheme="minorHAnsi" w:eastAsiaTheme="minorHAnsi" w:hAnsiTheme="minorHAnsi" w:cstheme="minorHAnsi"/>
          <w:bCs/>
          <w:sz w:val="21"/>
          <w:szCs w:val="21"/>
          <w:u w:val="single"/>
        </w:rPr>
        <w:t>Dokumentas, patvirtinantis, kad asmuo</w:t>
      </w:r>
      <w:r>
        <w:rPr>
          <w:rStyle w:val="cf01"/>
          <w:rFonts w:asciiTheme="minorHAnsi" w:eastAsiaTheme="minorHAnsi" w:hAnsiTheme="minorHAnsi" w:cstheme="minorHAnsi"/>
          <w:bCs/>
          <w:sz w:val="21"/>
          <w:szCs w:val="21"/>
        </w:rPr>
        <w:t xml:space="preserve">, kuri pasirašė pasiūlymą (jei jis ne tiekėjo vadovas), </w:t>
      </w:r>
      <w:r w:rsidRPr="00E16C3F">
        <w:rPr>
          <w:rStyle w:val="cf01"/>
          <w:rFonts w:asciiTheme="minorHAnsi" w:eastAsiaTheme="minorHAnsi" w:hAnsiTheme="minorHAnsi" w:cstheme="minorHAnsi"/>
          <w:bCs/>
          <w:sz w:val="21"/>
          <w:szCs w:val="21"/>
          <w:u w:val="single"/>
        </w:rPr>
        <w:t>turėjo teisę jį pasirašyt</w:t>
      </w:r>
      <w:r>
        <w:rPr>
          <w:rStyle w:val="cf01"/>
          <w:rFonts w:asciiTheme="minorHAnsi" w:eastAsiaTheme="minorHAnsi" w:hAnsiTheme="minorHAnsi" w:cstheme="minorHAnsi"/>
          <w:bCs/>
          <w:sz w:val="21"/>
          <w:szCs w:val="21"/>
        </w:rPr>
        <w:t>i.</w:t>
      </w:r>
    </w:p>
    <w:p w14:paraId="2655C6BA" w14:textId="0DCBC11C" w:rsidR="00E16C3F" w:rsidRDefault="00E16C3F" w:rsidP="00E16C3F">
      <w:pPr>
        <w:pStyle w:val="Betarp"/>
        <w:spacing w:line="120" w:lineRule="atLeast"/>
        <w:ind w:firstLine="709"/>
        <w:contextualSpacing/>
        <w:jc w:val="both"/>
        <w:rPr>
          <w:rStyle w:val="cf01"/>
          <w:rFonts w:asciiTheme="minorHAnsi" w:eastAsiaTheme="minorHAnsi" w:hAnsiTheme="minorHAnsi" w:cstheme="minorHAnsi"/>
          <w:bCs/>
          <w:sz w:val="21"/>
          <w:szCs w:val="21"/>
        </w:rPr>
      </w:pPr>
      <w:r>
        <w:rPr>
          <w:rStyle w:val="cf01"/>
          <w:rFonts w:asciiTheme="minorHAnsi" w:eastAsiaTheme="minorHAnsi" w:hAnsiTheme="minorHAnsi" w:cstheme="minorHAnsi"/>
          <w:bCs/>
          <w:sz w:val="21"/>
          <w:szCs w:val="21"/>
        </w:rPr>
        <w:t>9.4.</w:t>
      </w:r>
      <w:r w:rsidR="000948FA">
        <w:rPr>
          <w:rStyle w:val="cf01"/>
          <w:rFonts w:asciiTheme="minorHAnsi" w:eastAsiaTheme="minorHAnsi" w:hAnsiTheme="minorHAnsi" w:cstheme="minorHAnsi"/>
          <w:bCs/>
          <w:sz w:val="21"/>
          <w:szCs w:val="21"/>
        </w:rPr>
        <w:t>4</w:t>
      </w:r>
      <w:r>
        <w:rPr>
          <w:rStyle w:val="cf01"/>
          <w:rFonts w:asciiTheme="minorHAnsi" w:eastAsiaTheme="minorHAnsi" w:hAnsiTheme="minorHAnsi" w:cstheme="minorHAnsi"/>
          <w:bCs/>
          <w:sz w:val="21"/>
          <w:szCs w:val="21"/>
        </w:rPr>
        <w:t xml:space="preserve">. Tiekėjo ir jo nurodytų subtiekėjų, jungtinės veiklos partnerių, ūkio subjektų, kurių pajėgumais tiekėjas numato remtis, </w:t>
      </w:r>
      <w:r w:rsidRPr="00E16C3F">
        <w:rPr>
          <w:rStyle w:val="cf01"/>
          <w:rFonts w:asciiTheme="minorHAnsi" w:eastAsiaTheme="minorHAnsi" w:hAnsiTheme="minorHAnsi" w:cstheme="minorHAnsi"/>
          <w:bCs/>
          <w:sz w:val="21"/>
          <w:szCs w:val="21"/>
          <w:u w:val="single"/>
        </w:rPr>
        <w:t>laisvos formos deklaracija apie atitikimą tiekėjų kvalifikacijos reikalavimams ir reikalaujamiems kokybės bei aplinkos apsaugos vadybos sistemų standartams</w:t>
      </w:r>
      <w:r>
        <w:rPr>
          <w:rStyle w:val="cf01"/>
          <w:rFonts w:asciiTheme="minorHAnsi" w:eastAsiaTheme="minorHAnsi" w:hAnsiTheme="minorHAnsi" w:cstheme="minorHAnsi"/>
          <w:bCs/>
          <w:sz w:val="21"/>
          <w:szCs w:val="21"/>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154167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6FB8148" w14:textId="180B012A" w:rsidR="003300F2" w:rsidRPr="00C5696A" w:rsidRDefault="00432BC6" w:rsidP="00432BC6">
      <w:pPr>
        <w:pStyle w:val="Sraopastraipa"/>
        <w:numPr>
          <w:ilvl w:val="1"/>
          <w:numId w:val="14"/>
        </w:numPr>
        <w:spacing w:after="0" w:line="120" w:lineRule="atLeast"/>
        <w:ind w:left="0" w:firstLine="567"/>
        <w:jc w:val="both"/>
        <w:rPr>
          <w:rFonts w:cstheme="minorHAnsi"/>
          <w:color w:val="000000" w:themeColor="text1"/>
        </w:rPr>
      </w:pPr>
      <w:r w:rsidRPr="00A145F6">
        <w:rPr>
          <w:color w:val="000000" w:themeColor="text1"/>
        </w:rPr>
        <w:t>Ši pirkimo procedūra atliekama siekiant sudaryti sutartį su tiekėju, kurio pasiūlymas, vadovaujantis pirkimo sąlygose</w:t>
      </w:r>
      <w:r w:rsidRPr="00A145F6">
        <w:rPr>
          <w:color w:val="0070C0"/>
        </w:rPr>
        <w:t xml:space="preserve"> </w:t>
      </w:r>
      <w:r w:rsidRPr="00A145F6">
        <w:rPr>
          <w:color w:val="000000" w:themeColor="text1"/>
        </w:rPr>
        <w:t xml:space="preserve">nustatyta tvarka, bus pripažintas laimėjęs. </w:t>
      </w:r>
      <w:r w:rsidRPr="009C696A">
        <w:rPr>
          <w:color w:val="000000" w:themeColor="text1"/>
          <w:u w:val="single"/>
        </w:rPr>
        <w:t xml:space="preserve">Sutarties sąlygos </w:t>
      </w:r>
      <w:r w:rsidRPr="009C696A">
        <w:rPr>
          <w:u w:val="single"/>
        </w:rPr>
        <w:t xml:space="preserve">pateikiamos specialiųjų Pirkimo sąlygų priede </w:t>
      </w:r>
      <w:r w:rsidR="00A145F6" w:rsidRPr="00C5696A">
        <w:rPr>
          <w:u w:val="single"/>
        </w:rPr>
        <w:t>Nr.</w:t>
      </w:r>
      <w:r w:rsidR="000B44CB" w:rsidRPr="00C5696A">
        <w:rPr>
          <w:u w:val="single"/>
        </w:rPr>
        <w:t xml:space="preserve"> </w:t>
      </w:r>
      <w:r w:rsidR="00E93F20" w:rsidRPr="00C5696A">
        <w:rPr>
          <w:u w:val="single"/>
        </w:rPr>
        <w:t>8</w:t>
      </w:r>
      <w:r w:rsidR="000B44CB" w:rsidRPr="00C5696A">
        <w:rPr>
          <w:u w:val="single"/>
        </w:rPr>
        <w:t xml:space="preserve"> </w:t>
      </w:r>
      <w:r w:rsidRPr="00C5696A">
        <w:rPr>
          <w:u w:val="single"/>
        </w:rPr>
        <w:t xml:space="preserve">„Sutarties projektas“ </w:t>
      </w:r>
    </w:p>
    <w:p w14:paraId="202AB6B0" w14:textId="736AD3EC" w:rsidR="00A145F6" w:rsidRDefault="00A145F6" w:rsidP="00432BC6">
      <w:pPr>
        <w:pStyle w:val="Sraopastraipa"/>
        <w:numPr>
          <w:ilvl w:val="1"/>
          <w:numId w:val="14"/>
        </w:numPr>
        <w:spacing w:after="0" w:line="120" w:lineRule="atLeast"/>
        <w:ind w:left="0" w:firstLine="567"/>
        <w:jc w:val="both"/>
        <w:rPr>
          <w:rFonts w:cstheme="minorHAnsi"/>
          <w:color w:val="000000" w:themeColor="text1"/>
        </w:rPr>
      </w:pPr>
      <w:r>
        <w:rPr>
          <w:rFonts w:cstheme="minorHAnsi"/>
          <w:color w:val="000000" w:themeColor="text1"/>
        </w:rPr>
        <w:t>Rangovas turės atlikti</w:t>
      </w:r>
      <w:r w:rsidR="006A030B">
        <w:rPr>
          <w:rFonts w:cstheme="minorHAnsi"/>
          <w:color w:val="000000" w:themeColor="text1"/>
        </w:rPr>
        <w:t xml:space="preserve"> Techninių darbo projektų parengimą ir rekonstrukcijos darbų pagal parengtus projektus atlikimą</w:t>
      </w:r>
      <w:r w:rsidR="006A030B" w:rsidRPr="006A030B">
        <w:rPr>
          <w:rFonts w:cstheme="minorHAnsi"/>
          <w:b/>
          <w:bCs/>
          <w:color w:val="000000" w:themeColor="text1"/>
        </w:rPr>
        <w:t>. I-ai pirkimo daliai -</w:t>
      </w:r>
      <w:r w:rsidR="006A030B">
        <w:rPr>
          <w:rFonts w:cstheme="minorHAnsi"/>
          <w:color w:val="000000" w:themeColor="text1"/>
        </w:rPr>
        <w:t xml:space="preserve"> </w:t>
      </w:r>
      <w:r w:rsidR="006A030B" w:rsidRPr="009E66E0">
        <w:rPr>
          <w:rFonts w:cstheme="minorHAnsi"/>
          <w:b/>
          <w:bCs/>
        </w:rPr>
        <w:t xml:space="preserve">Anykščių rajono </w:t>
      </w:r>
      <w:proofErr w:type="spellStart"/>
      <w:r w:rsidR="006A030B" w:rsidRPr="009E66E0">
        <w:rPr>
          <w:rFonts w:cstheme="minorHAnsi"/>
          <w:b/>
          <w:bCs/>
        </w:rPr>
        <w:t>Levaniškio</w:t>
      </w:r>
      <w:proofErr w:type="spellEnd"/>
      <w:r w:rsidR="006A030B" w:rsidRPr="009E66E0">
        <w:rPr>
          <w:rFonts w:cstheme="minorHAnsi"/>
          <w:b/>
          <w:bCs/>
        </w:rPr>
        <w:t xml:space="preserve"> k. v. melioracijos projektų Nr.3 (1962), Nr.4 (1964), Nr.9 (1978), Nr.10 (1983) griovių su priklausiniais rekonstrukcija: techninio darbo projekto parengimo paslauga ir rangos darbai</w:t>
      </w:r>
      <w:r w:rsidR="006A030B">
        <w:rPr>
          <w:rFonts w:cstheme="minorHAnsi"/>
        </w:rPr>
        <w:t xml:space="preserve">. Darbų atlikimo vieta – </w:t>
      </w:r>
      <w:proofErr w:type="spellStart"/>
      <w:r w:rsidR="006A030B">
        <w:rPr>
          <w:rFonts w:cstheme="minorHAnsi"/>
        </w:rPr>
        <w:t>Levaniškio</w:t>
      </w:r>
      <w:proofErr w:type="spellEnd"/>
      <w:r w:rsidR="006A030B">
        <w:rPr>
          <w:rFonts w:cstheme="minorHAnsi"/>
        </w:rPr>
        <w:t xml:space="preserve"> kadastrinė vietovė, darbų apimtis: atlikti 10,442 km ilgio melioracijos griovių ir 10 pralaidų rekonstrukciją.</w:t>
      </w:r>
      <w:r w:rsidR="006A030B">
        <w:rPr>
          <w:rFonts w:cstheme="minorHAnsi"/>
          <w:color w:val="000000" w:themeColor="text1"/>
        </w:rPr>
        <w:t xml:space="preserve"> </w:t>
      </w:r>
      <w:r w:rsidR="006A030B" w:rsidRPr="00197B1B">
        <w:rPr>
          <w:rFonts w:cstheme="minorHAnsi"/>
          <w:b/>
          <w:bCs/>
        </w:rPr>
        <w:t>II-a</w:t>
      </w:r>
      <w:r w:rsidR="006A030B">
        <w:rPr>
          <w:rFonts w:cstheme="minorHAnsi"/>
          <w:b/>
          <w:bCs/>
        </w:rPr>
        <w:t>i</w:t>
      </w:r>
      <w:r w:rsidR="006A030B" w:rsidRPr="00197B1B">
        <w:rPr>
          <w:rFonts w:cstheme="minorHAnsi"/>
          <w:b/>
          <w:bCs/>
        </w:rPr>
        <w:t xml:space="preserve"> pirkimo dali</w:t>
      </w:r>
      <w:r w:rsidR="006A030B">
        <w:rPr>
          <w:rFonts w:cstheme="minorHAnsi"/>
          <w:b/>
          <w:bCs/>
        </w:rPr>
        <w:t>ai</w:t>
      </w:r>
      <w:r w:rsidR="006A030B">
        <w:rPr>
          <w:rFonts w:cstheme="minorHAnsi"/>
        </w:rPr>
        <w:t xml:space="preserve">: </w:t>
      </w:r>
      <w:r w:rsidR="006A030B" w:rsidRPr="009E66E0">
        <w:rPr>
          <w:rFonts w:cstheme="minorHAnsi"/>
          <w:b/>
          <w:bCs/>
        </w:rPr>
        <w:t>Anykščių rajono Traupio k. v. melioracijos projektų Nr.3 (1963), Nr.4 (1963), Nr.8 (1973), Nr.10 (1976) griovių su priklausiniais rekonstrukcija: techninio darbo projekto parengimo paslauga ir rangos darbai.</w:t>
      </w:r>
      <w:r w:rsidR="006A030B">
        <w:rPr>
          <w:rFonts w:cstheme="minorHAnsi"/>
        </w:rPr>
        <w:t xml:space="preserve"> Darbų atlikimo vieta – Traupio kadastrinė vietovė, darbų apimtis: atlikti 22,271 km ilgio melioracijos griovių ir 17 pralaidų rekonstrukciją. </w:t>
      </w:r>
    </w:p>
    <w:p w14:paraId="6380D038" w14:textId="23642068" w:rsidR="005D79F0" w:rsidRDefault="005D79F0" w:rsidP="00432BC6">
      <w:pPr>
        <w:pStyle w:val="Sraopastraipa"/>
        <w:numPr>
          <w:ilvl w:val="1"/>
          <w:numId w:val="14"/>
        </w:numPr>
        <w:spacing w:after="0" w:line="120" w:lineRule="atLeast"/>
        <w:ind w:left="0" w:firstLine="567"/>
        <w:jc w:val="both"/>
        <w:rPr>
          <w:rFonts w:cstheme="minorHAnsi"/>
          <w:color w:val="000000" w:themeColor="text1"/>
        </w:rPr>
      </w:pPr>
      <w:bookmarkStart w:id="43" w:name="_Hlk191457709"/>
      <w:r>
        <w:rPr>
          <w:rFonts w:cstheme="minorHAnsi"/>
          <w:color w:val="000000" w:themeColor="text1"/>
        </w:rPr>
        <w:t>Projektavimo paslauga laikoma baigta, kai gaunamas statybos leidimas rekonstrukcijai vykdyti. Užsakovas įgalioja projektuotoją teikti prašymus, paaiškinimus, vykdyti susirašinėjimą</w:t>
      </w:r>
      <w:r w:rsidR="000C4492">
        <w:rPr>
          <w:rFonts w:cstheme="minorHAnsi"/>
          <w:color w:val="000000" w:themeColor="text1"/>
        </w:rPr>
        <w:t xml:space="preserve"> portale „</w:t>
      </w:r>
      <w:proofErr w:type="spellStart"/>
      <w:r w:rsidR="000C4492">
        <w:rPr>
          <w:rFonts w:cstheme="minorHAnsi"/>
          <w:color w:val="000000" w:themeColor="text1"/>
        </w:rPr>
        <w:t>Infostatyba</w:t>
      </w:r>
      <w:proofErr w:type="spellEnd"/>
      <w:r w:rsidR="000C4492">
        <w:rPr>
          <w:rFonts w:cstheme="minorHAnsi"/>
          <w:color w:val="000000" w:themeColor="text1"/>
        </w:rPr>
        <w:t>“, kad būtų gautas statybos leidimas rekonstrukcijai vykdyti.</w:t>
      </w:r>
    </w:p>
    <w:p w14:paraId="3C481C76" w14:textId="6B879B91" w:rsidR="000C4492" w:rsidRDefault="000C4492" w:rsidP="00432BC6">
      <w:pPr>
        <w:pStyle w:val="Sraopastraipa"/>
        <w:numPr>
          <w:ilvl w:val="1"/>
          <w:numId w:val="14"/>
        </w:numPr>
        <w:spacing w:after="0" w:line="120" w:lineRule="atLeast"/>
        <w:ind w:left="0" w:firstLine="567"/>
        <w:jc w:val="both"/>
        <w:rPr>
          <w:rFonts w:cstheme="minorHAnsi"/>
          <w:color w:val="000000" w:themeColor="text1"/>
        </w:rPr>
      </w:pPr>
      <w:r>
        <w:rPr>
          <w:rFonts w:cstheme="minorHAnsi"/>
          <w:color w:val="000000" w:themeColor="text1"/>
        </w:rPr>
        <w:lastRenderedPageBreak/>
        <w:t xml:space="preserve">Užsakovui pateikiama projektinės dokumentacijos (Techninio darbo projekto byla) kiekis: 2 komplektai – atspausdinti ir elektroninė versija – 1 vienetas (USB laikmena). Tekstas, lentelės ir brėžiniai pateikiami PDF ir DWG formatais). Projektinė dokumentacija pateikiama lietuvių kalba. </w:t>
      </w:r>
    </w:p>
    <w:p w14:paraId="7F53421B" w14:textId="14914080" w:rsidR="006739A8" w:rsidRPr="00C55E70" w:rsidRDefault="00C55E70" w:rsidP="00432BC6">
      <w:pPr>
        <w:pStyle w:val="Sraopastraipa"/>
        <w:numPr>
          <w:ilvl w:val="1"/>
          <w:numId w:val="14"/>
        </w:numPr>
        <w:spacing w:after="0" w:line="120" w:lineRule="atLeast"/>
        <w:ind w:left="0" w:firstLine="567"/>
        <w:jc w:val="both"/>
        <w:rPr>
          <w:rFonts w:cstheme="minorHAnsi"/>
          <w:color w:val="000000" w:themeColor="text1"/>
        </w:rPr>
      </w:pPr>
      <w:r>
        <w:rPr>
          <w:rFonts w:cstheme="minorHAnsi"/>
          <w:color w:val="000000" w:themeColor="text1"/>
        </w:rPr>
        <w:t>Baigus</w:t>
      </w:r>
      <w:r w:rsidR="000C4492">
        <w:rPr>
          <w:rFonts w:cstheme="minorHAnsi"/>
          <w:color w:val="000000" w:themeColor="text1"/>
        </w:rPr>
        <w:t xml:space="preserve"> rekonstrukcijos</w:t>
      </w:r>
      <w:r>
        <w:rPr>
          <w:rFonts w:cstheme="minorHAnsi"/>
          <w:color w:val="000000" w:themeColor="text1"/>
        </w:rPr>
        <w:t xml:space="preserve"> darbus pateikiama Darbų įvykdymo išpildomoji dokumentacija. Statinių kontrolinė geodezinė nuotrauka pateikiama kartu su paskutiniu darbų perdavimo – priėmimo aktu. Statinių kontrolinė geodezinė nuotrauka turi būti parengta vadovaujantis techninių reikalavimų reglamento GKTR 2.11.03:2014 „</w:t>
      </w:r>
      <w:r w:rsidRPr="006423F8">
        <w:rPr>
          <w:rFonts w:eastAsia="Calibri" w:cstheme="minorHAnsi"/>
          <w:sz w:val="22"/>
          <w:szCs w:val="22"/>
        </w:rPr>
        <w:t>Topografinių erdvinių objektų rinkinys ir topografinių erdvinių objektų sutartiniai ženklai“ aktualia redakcija. Už išpildomosios nuotraukos atlikimą ir tikslumą atsakingas Rangovas.</w:t>
      </w:r>
    </w:p>
    <w:bookmarkEnd w:id="43"/>
    <w:p w14:paraId="090913DF" w14:textId="3BC5BC80" w:rsidR="00C55E70" w:rsidRPr="000A6665" w:rsidRDefault="00C55E70" w:rsidP="00432BC6">
      <w:pPr>
        <w:pStyle w:val="Sraopastraipa"/>
        <w:numPr>
          <w:ilvl w:val="1"/>
          <w:numId w:val="14"/>
        </w:numPr>
        <w:spacing w:after="0" w:line="120" w:lineRule="atLeast"/>
        <w:ind w:left="0" w:firstLine="567"/>
        <w:jc w:val="both"/>
        <w:rPr>
          <w:rFonts w:cstheme="minorHAnsi"/>
          <w:color w:val="000000" w:themeColor="text1"/>
        </w:rPr>
      </w:pPr>
      <w:r w:rsidRPr="000A6665">
        <w:rPr>
          <w:rFonts w:eastAsia="Calibri" w:cstheme="minorHAnsi"/>
          <w:b/>
          <w:bCs/>
          <w:sz w:val="22"/>
          <w:szCs w:val="22"/>
        </w:rPr>
        <w:t>Darbai turi būti baigti iki 202</w:t>
      </w:r>
      <w:r w:rsidR="008B034C">
        <w:rPr>
          <w:rFonts w:eastAsia="Calibri" w:cstheme="minorHAnsi"/>
          <w:b/>
          <w:bCs/>
          <w:sz w:val="22"/>
          <w:szCs w:val="22"/>
        </w:rPr>
        <w:t>5</w:t>
      </w:r>
      <w:r w:rsidRPr="000A6665">
        <w:rPr>
          <w:rFonts w:eastAsia="Calibri" w:cstheme="minorHAnsi"/>
          <w:b/>
          <w:bCs/>
          <w:sz w:val="22"/>
          <w:szCs w:val="22"/>
        </w:rPr>
        <w:t xml:space="preserve"> m. </w:t>
      </w:r>
      <w:r w:rsidR="008B034C">
        <w:rPr>
          <w:rFonts w:eastAsia="Calibri" w:cstheme="minorHAnsi"/>
          <w:b/>
          <w:bCs/>
          <w:sz w:val="22"/>
          <w:szCs w:val="22"/>
        </w:rPr>
        <w:t>lapkričio 20</w:t>
      </w:r>
      <w:r w:rsidRPr="000A6665">
        <w:rPr>
          <w:rFonts w:eastAsia="Calibri" w:cstheme="minorHAnsi"/>
          <w:b/>
          <w:bCs/>
          <w:sz w:val="22"/>
          <w:szCs w:val="22"/>
        </w:rPr>
        <w:t xml:space="preserve"> d.</w:t>
      </w:r>
      <w:r>
        <w:rPr>
          <w:rFonts w:eastAsia="Calibri" w:cstheme="minorHAnsi"/>
          <w:sz w:val="22"/>
          <w:szCs w:val="22"/>
        </w:rPr>
        <w:t xml:space="preserve"> nuo Rangos darbų sutarties (toliau – Sutartis) įsigaliojimo dienos.</w:t>
      </w:r>
      <w:r w:rsidR="008B034C">
        <w:rPr>
          <w:rFonts w:eastAsia="Calibri" w:cstheme="minorHAnsi"/>
          <w:sz w:val="22"/>
          <w:szCs w:val="22"/>
        </w:rPr>
        <w:t xml:space="preserve"> </w:t>
      </w:r>
      <w:r w:rsidR="008B034C" w:rsidRPr="003A76F1">
        <w:rPr>
          <w:rFonts w:eastAsia="Calibri" w:cstheme="minorHAnsi"/>
          <w:b/>
          <w:bCs/>
          <w:sz w:val="22"/>
          <w:szCs w:val="22"/>
        </w:rPr>
        <w:t>Techninis darbo projektas turi būti atliktas per 90 (devyniasdešimt) kalendorinių dienų</w:t>
      </w:r>
      <w:r w:rsidR="008B034C">
        <w:rPr>
          <w:rFonts w:eastAsia="Calibri" w:cstheme="minorHAnsi"/>
          <w:sz w:val="22"/>
          <w:szCs w:val="22"/>
        </w:rPr>
        <w:t xml:space="preserve"> nuo Sutarties įsigaliojimo dienos.</w:t>
      </w:r>
      <w:r>
        <w:rPr>
          <w:rFonts w:eastAsia="Calibri" w:cstheme="minorHAnsi"/>
          <w:sz w:val="22"/>
          <w:szCs w:val="22"/>
        </w:rPr>
        <w:t xml:space="preserve"> </w:t>
      </w:r>
      <w:r w:rsidRPr="0039372B">
        <w:rPr>
          <w:rFonts w:eastAsia="Calibri" w:cstheme="minorHAnsi"/>
          <w:b/>
          <w:bCs/>
          <w:sz w:val="22"/>
          <w:szCs w:val="22"/>
        </w:rPr>
        <w:t>Darbų atlik</w:t>
      </w:r>
      <w:r w:rsidR="008B034C">
        <w:rPr>
          <w:rFonts w:eastAsia="Calibri" w:cstheme="minorHAnsi"/>
          <w:b/>
          <w:bCs/>
          <w:sz w:val="22"/>
          <w:szCs w:val="22"/>
        </w:rPr>
        <w:t>im</w:t>
      </w:r>
      <w:r w:rsidRPr="0039372B">
        <w:rPr>
          <w:rFonts w:eastAsia="Calibri" w:cstheme="minorHAnsi"/>
          <w:b/>
          <w:bCs/>
          <w:sz w:val="22"/>
          <w:szCs w:val="22"/>
        </w:rPr>
        <w:t>o terminas be pratęsimo galimybės</w:t>
      </w:r>
      <w:r w:rsidRPr="000A6665">
        <w:rPr>
          <w:rFonts w:eastAsia="Calibri" w:cstheme="minorHAnsi"/>
          <w:b/>
          <w:bCs/>
          <w:sz w:val="22"/>
          <w:szCs w:val="22"/>
        </w:rPr>
        <w:t>.</w:t>
      </w:r>
      <w:r w:rsidR="005D79F0">
        <w:rPr>
          <w:rFonts w:eastAsia="Calibri" w:cstheme="minorHAnsi"/>
          <w:b/>
          <w:bCs/>
          <w:sz w:val="22"/>
          <w:szCs w:val="22"/>
        </w:rPr>
        <w:t xml:space="preserve"> Darbų atlikimo terminas gali būti pratęstas dėl trečiųjų asmenų veikimo ar neveikimo ir esant išskirtinai nepalankioms gamtinėms sąlygoms (sąlygų atsiradimas patvirtinamas LR meteorologijos tarnybos duomenimis).</w:t>
      </w:r>
      <w:r w:rsidRPr="000A6665">
        <w:rPr>
          <w:rFonts w:eastAsia="Calibri" w:cstheme="minorHAnsi"/>
          <w:b/>
          <w:bCs/>
          <w:sz w:val="22"/>
          <w:szCs w:val="22"/>
        </w:rPr>
        <w:t xml:space="preserve"> </w:t>
      </w:r>
    </w:p>
    <w:p w14:paraId="5870E979" w14:textId="55043D4B" w:rsidR="000A6665" w:rsidRPr="00757581" w:rsidRDefault="00757581" w:rsidP="00432BC6">
      <w:pPr>
        <w:pStyle w:val="Sraopastraipa"/>
        <w:numPr>
          <w:ilvl w:val="1"/>
          <w:numId w:val="14"/>
        </w:numPr>
        <w:spacing w:after="0" w:line="120" w:lineRule="atLeast"/>
        <w:ind w:left="0" w:firstLine="567"/>
        <w:jc w:val="both"/>
        <w:rPr>
          <w:rFonts w:cstheme="minorHAnsi"/>
          <w:color w:val="000000" w:themeColor="text1"/>
        </w:rPr>
      </w:pPr>
      <w:r w:rsidRPr="00757581">
        <w:rPr>
          <w:rFonts w:eastAsia="Calibri" w:cstheme="minorHAnsi"/>
          <w:sz w:val="22"/>
          <w:szCs w:val="22"/>
        </w:rPr>
        <w:t xml:space="preserve">Tiekėjas, kurio </w:t>
      </w:r>
      <w:r>
        <w:rPr>
          <w:rFonts w:eastAsia="Calibri" w:cstheme="minorHAnsi"/>
          <w:sz w:val="22"/>
          <w:szCs w:val="22"/>
        </w:rPr>
        <w:t xml:space="preserve">pasiūlymas bus pripažintas laimėjusiu, pasirašius rangos sutartį, turi apžiūrėti melioracijos objektą vietoje, įvertindamas jo teritorijoje augančias žemės ūkio kultūras ir naudmenas, ir </w:t>
      </w:r>
      <w:r w:rsidRPr="00BE4BC2">
        <w:rPr>
          <w:rFonts w:eastAsia="Calibri" w:cstheme="minorHAnsi"/>
          <w:b/>
          <w:bCs/>
          <w:sz w:val="22"/>
          <w:szCs w:val="22"/>
        </w:rPr>
        <w:t>sudar</w:t>
      </w:r>
      <w:r w:rsidR="0039372B" w:rsidRPr="00BE4BC2">
        <w:rPr>
          <w:rFonts w:eastAsia="Calibri" w:cstheme="minorHAnsi"/>
          <w:b/>
          <w:bCs/>
          <w:sz w:val="22"/>
          <w:szCs w:val="22"/>
        </w:rPr>
        <w:t>yti</w:t>
      </w:r>
      <w:r w:rsidRPr="00BE4BC2">
        <w:rPr>
          <w:rFonts w:eastAsia="Calibri" w:cstheme="minorHAnsi"/>
          <w:b/>
          <w:bCs/>
          <w:sz w:val="22"/>
          <w:szCs w:val="22"/>
        </w:rPr>
        <w:t xml:space="preserve"> numatomų melioracijos darbų preliminarų kalendorinį atlikimo grafiką pagal patvirtintą formą</w:t>
      </w:r>
      <w:r w:rsidR="0039372B">
        <w:rPr>
          <w:rFonts w:eastAsia="Calibri" w:cstheme="minorHAnsi"/>
          <w:sz w:val="22"/>
          <w:szCs w:val="22"/>
        </w:rPr>
        <w:t>,</w:t>
      </w:r>
      <w:r>
        <w:rPr>
          <w:rFonts w:eastAsia="Calibri" w:cstheme="minorHAnsi"/>
          <w:sz w:val="22"/>
          <w:szCs w:val="22"/>
        </w:rPr>
        <w:t xml:space="preserve"> melioracijos mechanizmų judėjimo melioracijos objekte schemą taip, kad nebūtų daroma žala naudotojui.</w:t>
      </w:r>
    </w:p>
    <w:p w14:paraId="0E6FC391" w14:textId="6D2944D5" w:rsidR="00757581" w:rsidRPr="00757581" w:rsidRDefault="00757581" w:rsidP="00432BC6">
      <w:pPr>
        <w:pStyle w:val="Sraopastraipa"/>
        <w:numPr>
          <w:ilvl w:val="1"/>
          <w:numId w:val="14"/>
        </w:numPr>
        <w:spacing w:after="0" w:line="120" w:lineRule="atLeast"/>
        <w:ind w:left="0" w:firstLine="567"/>
        <w:jc w:val="both"/>
        <w:rPr>
          <w:rFonts w:cstheme="minorHAnsi"/>
          <w:color w:val="000000" w:themeColor="text1"/>
        </w:rPr>
      </w:pPr>
      <w:r>
        <w:rPr>
          <w:rFonts w:eastAsia="Calibri" w:cstheme="minorHAnsi"/>
          <w:sz w:val="22"/>
          <w:szCs w:val="22"/>
        </w:rPr>
        <w:t>Apie numatomus melioracijos darbus visuomenė informuojama pakartotinai ne vėliau kaip 20 dienų iki numatomų melioracijos darbų pradžios. Rangovas vietinėje spaudoje, o statytojas savivaldybės interneto tinklalapyje skelbia Grafiką.</w:t>
      </w:r>
    </w:p>
    <w:p w14:paraId="0995B1FC" w14:textId="1497EEBD" w:rsidR="00757581" w:rsidRPr="00D22AAC" w:rsidRDefault="00D22AAC" w:rsidP="00432BC6">
      <w:pPr>
        <w:pStyle w:val="Sraopastraipa"/>
        <w:numPr>
          <w:ilvl w:val="1"/>
          <w:numId w:val="14"/>
        </w:numPr>
        <w:spacing w:after="0" w:line="120" w:lineRule="atLeast"/>
        <w:ind w:left="0" w:firstLine="567"/>
        <w:jc w:val="both"/>
        <w:rPr>
          <w:rFonts w:cstheme="minorHAnsi"/>
          <w:color w:val="000000" w:themeColor="text1"/>
        </w:rPr>
      </w:pPr>
      <w:r>
        <w:rPr>
          <w:rFonts w:eastAsia="Calibri" w:cstheme="minorHAnsi"/>
          <w:sz w:val="22"/>
          <w:szCs w:val="22"/>
        </w:rPr>
        <w:t>Seniūnijos (-jų), kurios (-</w:t>
      </w:r>
      <w:proofErr w:type="spellStart"/>
      <w:r>
        <w:rPr>
          <w:rFonts w:eastAsia="Calibri" w:cstheme="minorHAnsi"/>
          <w:sz w:val="22"/>
          <w:szCs w:val="22"/>
        </w:rPr>
        <w:t>ių</w:t>
      </w:r>
      <w:proofErr w:type="spellEnd"/>
      <w:r>
        <w:rPr>
          <w:rFonts w:eastAsia="Calibri" w:cstheme="minorHAnsi"/>
          <w:sz w:val="22"/>
          <w:szCs w:val="22"/>
        </w:rPr>
        <w:t>) teritorijoje bus atliekami melioracijos darbai, skelbimų lentoje skelbiami melioracijos statinių projekto planai ir grafikas.</w:t>
      </w:r>
    </w:p>
    <w:p w14:paraId="7BF08D70" w14:textId="31A41A52" w:rsidR="00D22AAC" w:rsidRPr="00D22AAC" w:rsidRDefault="00D22AAC" w:rsidP="00432BC6">
      <w:pPr>
        <w:pStyle w:val="Sraopastraipa"/>
        <w:numPr>
          <w:ilvl w:val="1"/>
          <w:numId w:val="14"/>
        </w:numPr>
        <w:spacing w:after="0" w:line="120" w:lineRule="atLeast"/>
        <w:ind w:left="0" w:firstLine="567"/>
        <w:jc w:val="both"/>
        <w:rPr>
          <w:rFonts w:cstheme="minorHAnsi"/>
          <w:color w:val="000000" w:themeColor="text1"/>
        </w:rPr>
      </w:pPr>
      <w:r>
        <w:rPr>
          <w:rFonts w:eastAsia="Calibri" w:cstheme="minorHAnsi"/>
          <w:sz w:val="22"/>
          <w:szCs w:val="22"/>
        </w:rPr>
        <w:t>Skelbimuose turi būti nurodyta data ir laikas, vieta (adresas), kur naudotojai gali susitikti su rangovu dėl grafiko koregavimo, rangovo kontaktai.</w:t>
      </w:r>
    </w:p>
    <w:p w14:paraId="331BEED6" w14:textId="7080B78C" w:rsidR="00D22AAC" w:rsidRPr="00BE45A2" w:rsidRDefault="00D22AAC" w:rsidP="00432BC6">
      <w:pPr>
        <w:pStyle w:val="Sraopastraipa"/>
        <w:numPr>
          <w:ilvl w:val="1"/>
          <w:numId w:val="14"/>
        </w:numPr>
        <w:spacing w:after="0" w:line="120" w:lineRule="atLeast"/>
        <w:ind w:left="0" w:firstLine="567"/>
        <w:jc w:val="both"/>
        <w:rPr>
          <w:rFonts w:cstheme="minorHAnsi"/>
          <w:b/>
          <w:bCs/>
          <w:color w:val="000000" w:themeColor="text1"/>
        </w:rPr>
      </w:pPr>
      <w:r w:rsidRPr="00BE45A2">
        <w:rPr>
          <w:rFonts w:eastAsia="Calibri" w:cstheme="minorHAnsi"/>
          <w:b/>
          <w:bCs/>
          <w:sz w:val="22"/>
          <w:szCs w:val="22"/>
        </w:rPr>
        <w:t xml:space="preserve">Rangovas privalo įsigyti ir pildyti elektroninį statybos darbų žurnalą, įforminti norminiuose statybos dokumentuose nurodytą statybos atlikimo dokumentaciją. </w:t>
      </w:r>
    </w:p>
    <w:p w14:paraId="7B13E586" w14:textId="137691E2" w:rsidR="004D29D8" w:rsidRPr="00936C33" w:rsidRDefault="007469D4" w:rsidP="004D29D8">
      <w:pPr>
        <w:pStyle w:val="Sraopastraipa"/>
        <w:numPr>
          <w:ilvl w:val="1"/>
          <w:numId w:val="14"/>
        </w:numPr>
        <w:spacing w:after="0" w:line="120" w:lineRule="atLeast"/>
        <w:ind w:left="0" w:firstLine="567"/>
        <w:jc w:val="both"/>
        <w:rPr>
          <w:rFonts w:cstheme="minorHAnsi"/>
          <w:b/>
          <w:bCs/>
          <w:color w:val="000000" w:themeColor="text1"/>
        </w:rPr>
      </w:pPr>
      <w:r w:rsidRPr="00936C33">
        <w:rPr>
          <w:rFonts w:eastAsia="Calibri" w:cstheme="minorHAnsi"/>
          <w:b/>
          <w:bCs/>
          <w:sz w:val="22"/>
          <w:szCs w:val="22"/>
        </w:rPr>
        <w:t xml:space="preserve">Sutarties įvykdymo užtikrinamas pasirinktinai: </w:t>
      </w:r>
      <w:r w:rsidR="009C696A">
        <w:rPr>
          <w:rFonts w:eastAsia="Calibri" w:cstheme="minorHAnsi"/>
          <w:b/>
          <w:bCs/>
          <w:sz w:val="22"/>
          <w:szCs w:val="22"/>
        </w:rPr>
        <w:t xml:space="preserve">besąlyginiu ir neatšaukiamu </w:t>
      </w:r>
      <w:r w:rsidR="004D29D8" w:rsidRPr="00936C33">
        <w:rPr>
          <w:rFonts w:eastAsia="Calibri" w:cstheme="minorHAnsi"/>
          <w:b/>
          <w:bCs/>
          <w:sz w:val="22"/>
          <w:szCs w:val="22"/>
        </w:rPr>
        <w:t xml:space="preserve">banko ar </w:t>
      </w:r>
      <w:r w:rsidR="009C696A">
        <w:rPr>
          <w:rFonts w:eastAsia="Calibri" w:cstheme="minorHAnsi"/>
          <w:b/>
          <w:bCs/>
          <w:sz w:val="22"/>
          <w:szCs w:val="22"/>
        </w:rPr>
        <w:t>kitos finansų institucijos</w:t>
      </w:r>
      <w:r w:rsidR="004D29D8" w:rsidRPr="00936C33">
        <w:rPr>
          <w:rFonts w:eastAsia="Calibri" w:cstheme="minorHAnsi"/>
          <w:b/>
          <w:bCs/>
          <w:sz w:val="22"/>
          <w:szCs w:val="22"/>
        </w:rPr>
        <w:t xml:space="preserve"> garantija, arba</w:t>
      </w:r>
      <w:r w:rsidR="009C696A">
        <w:rPr>
          <w:rFonts w:eastAsia="Calibri" w:cstheme="minorHAnsi"/>
          <w:b/>
          <w:bCs/>
          <w:sz w:val="22"/>
          <w:szCs w:val="22"/>
        </w:rPr>
        <w:t xml:space="preserve"> besąlyginiu ir neatšaukiamu</w:t>
      </w:r>
      <w:r w:rsidR="004D29D8" w:rsidRPr="00936C33">
        <w:rPr>
          <w:rFonts w:eastAsia="Calibri" w:cstheme="minorHAnsi"/>
          <w:b/>
          <w:bCs/>
          <w:sz w:val="22"/>
          <w:szCs w:val="22"/>
        </w:rPr>
        <w:t xml:space="preserve"> draudimo bendrovės laidavimo raštu. Užtikrinimo suma – 10 (dešimt) proc. nuo pradinės Sutarties vertės su PVM. Rangovas privalo pateikti Užsakovui Sutarties užtikrinimą ne vėliau kaip per 10 (dešimt) darbo dienų nuo Sutarties pasirašymo dienos. </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91541672"/>
      <w:bookmarkEnd w:id="2"/>
      <w:r w:rsidRPr="00F065D6">
        <w:rPr>
          <w:rFonts w:asciiTheme="minorHAnsi" w:hAnsiTheme="minorHAnsi" w:cstheme="minorHAnsi"/>
        </w:rPr>
        <w:t>Kitos sąlygos</w:t>
      </w:r>
      <w:bookmarkEnd w:id="44"/>
    </w:p>
    <w:p w14:paraId="28DF579A" w14:textId="474EE06D" w:rsidR="00D43E2A" w:rsidRPr="004931AA" w:rsidRDefault="00640DBD" w:rsidP="00501215">
      <w:pPr>
        <w:shd w:val="clear" w:color="auto" w:fill="FFFFFF"/>
        <w:spacing w:after="0" w:line="240" w:lineRule="auto"/>
        <w:jc w:val="both"/>
        <w:rPr>
          <w:rFonts w:eastAsia="Times New Roman" w:cstheme="minorHAnsi"/>
          <w:i/>
          <w:iCs/>
        </w:rPr>
      </w:pPr>
      <w:r w:rsidRPr="004931AA">
        <w:rPr>
          <w:rFonts w:eastAsia="Times New Roman" w:cstheme="minorHAnsi"/>
          <w:i/>
          <w:iCs/>
        </w:rPr>
        <w:t>Perkančioji organizacija</w:t>
      </w:r>
      <w:r w:rsidR="004931AA" w:rsidRPr="004931AA">
        <w:rPr>
          <w:rFonts w:eastAsia="Times New Roman" w:cstheme="minorHAnsi"/>
          <w:i/>
          <w:iCs/>
        </w:rPr>
        <w:t xml:space="preserve"> ne</w:t>
      </w:r>
      <w:r w:rsidRPr="004931AA">
        <w:rPr>
          <w:rFonts w:eastAsia="Times New Roman" w:cstheme="minorHAnsi"/>
          <w:i/>
          <w:iCs/>
        </w:rPr>
        <w:t>nurod</w:t>
      </w:r>
      <w:r w:rsidR="004931AA" w:rsidRPr="004931AA">
        <w:rPr>
          <w:rFonts w:eastAsia="Times New Roman" w:cstheme="minorHAnsi"/>
          <w:i/>
          <w:iCs/>
        </w:rPr>
        <w:t>o</w:t>
      </w:r>
      <w:r w:rsidRPr="004931AA">
        <w:rPr>
          <w:rFonts w:eastAsia="Times New Roman" w:cstheme="minorHAnsi"/>
          <w:i/>
          <w:iCs/>
        </w:rPr>
        <w:t xml:space="preserve"> papildom</w:t>
      </w:r>
      <w:r w:rsidR="004931AA" w:rsidRPr="004931AA">
        <w:rPr>
          <w:rFonts w:eastAsia="Times New Roman" w:cstheme="minorHAnsi"/>
          <w:i/>
          <w:iCs/>
        </w:rPr>
        <w:t>ų</w:t>
      </w:r>
      <w:r w:rsidRPr="004931AA">
        <w:rPr>
          <w:rFonts w:eastAsia="Times New Roman" w:cstheme="minorHAnsi"/>
          <w:i/>
          <w:iCs/>
        </w:rPr>
        <w:t xml:space="preserve"> pirkime taikom</w:t>
      </w:r>
      <w:r w:rsidR="004931AA" w:rsidRPr="004931AA">
        <w:rPr>
          <w:rFonts w:eastAsia="Times New Roman" w:cstheme="minorHAnsi"/>
          <w:i/>
          <w:iCs/>
        </w:rPr>
        <w:t>ų</w:t>
      </w:r>
      <w:r w:rsidRPr="004931AA">
        <w:rPr>
          <w:rFonts w:eastAsia="Times New Roman" w:cstheme="minorHAnsi"/>
          <w:i/>
          <w:iCs/>
        </w:rPr>
        <w:t xml:space="preserve"> sąlyg</w:t>
      </w:r>
      <w:r w:rsidR="004931AA" w:rsidRPr="004931AA">
        <w:rPr>
          <w:rFonts w:eastAsia="Times New Roman" w:cstheme="minorHAnsi"/>
          <w:i/>
          <w:iCs/>
        </w:rPr>
        <w:t>ų</w:t>
      </w:r>
      <w:r w:rsidR="00662701" w:rsidRPr="004931AA">
        <w:rPr>
          <w:rFonts w:eastAsia="Times New Roman" w:cstheme="minorHAnsi"/>
          <w:i/>
          <w:iCs/>
        </w:rPr>
        <w:t>.</w:t>
      </w:r>
    </w:p>
    <w:p w14:paraId="227847EE" w14:textId="77777777" w:rsidR="004931AA" w:rsidRDefault="004931AA" w:rsidP="00C87AB8">
      <w:pPr>
        <w:shd w:val="clear" w:color="auto" w:fill="FFFFFF"/>
        <w:spacing w:after="0" w:line="240" w:lineRule="auto"/>
        <w:jc w:val="center"/>
        <w:rPr>
          <w:rFonts w:eastAsia="Calibri" w:cstheme="minorHAnsi"/>
        </w:rPr>
      </w:pPr>
    </w:p>
    <w:p w14:paraId="24776085"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41D41ED" w14:textId="77777777" w:rsidR="003C20B7" w:rsidRPr="003C20B7" w:rsidRDefault="003C20B7" w:rsidP="003C20B7">
      <w:pPr>
        <w:rPr>
          <w:rFonts w:eastAsia="Calibri" w:cstheme="minorHAnsi"/>
        </w:rPr>
      </w:pPr>
    </w:p>
    <w:p w14:paraId="7231398C" w14:textId="77777777" w:rsidR="003C20B7" w:rsidRPr="003C20B7" w:rsidRDefault="003C20B7" w:rsidP="003C20B7">
      <w:pPr>
        <w:rPr>
          <w:rFonts w:eastAsia="Calibri" w:cstheme="minorHAnsi"/>
        </w:rPr>
      </w:pPr>
    </w:p>
    <w:p w14:paraId="06E5D8D7" w14:textId="250E8B86" w:rsidR="004E301A" w:rsidRDefault="004E301A">
      <w:pPr>
        <w:rPr>
          <w:rFonts w:eastAsia="Calibri" w:cstheme="minorHAnsi"/>
        </w:rPr>
      </w:pPr>
      <w:r>
        <w:rPr>
          <w:rFonts w:eastAsia="Calibri" w:cstheme="minorHAnsi"/>
        </w:rPr>
        <w:br w:type="page"/>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5" w:name="_Toc19154167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317"/>
        <w:gridCol w:w="3144"/>
        <w:gridCol w:w="2512"/>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BA3A704" w:rsidR="00774AA5" w:rsidRPr="00CA1F44" w:rsidRDefault="00CA1F44" w:rsidP="0003169B">
            <w:pPr>
              <w:spacing w:after="0" w:line="240" w:lineRule="auto"/>
              <w:rPr>
                <w:rFonts w:cstheme="minorHAnsi"/>
              </w:rPr>
            </w:pPr>
            <w:r w:rsidRPr="00CA1F44">
              <w:rPr>
                <w:rFonts w:cstheme="minorHAnsi"/>
              </w:rPr>
              <w:t>6 (šešios)</w:t>
            </w:r>
            <w:r w:rsidR="005F17E7" w:rsidRPr="00CA1F44">
              <w:rPr>
                <w:rFonts w:cstheme="minorHAnsi"/>
              </w:rPr>
              <w:t xml:space="preserve"> dien</w:t>
            </w:r>
            <w:r>
              <w:rPr>
                <w:rFonts w:cstheme="minorHAnsi"/>
              </w:rPr>
              <w:t>os</w:t>
            </w:r>
            <w:r w:rsidR="005F17E7" w:rsidRPr="00CA1F44">
              <w:rPr>
                <w:rFonts w:cstheme="minorHAnsi"/>
              </w:rPr>
              <w:t xml:space="preserve"> iki pasiūlymų pateikimo termino </w:t>
            </w:r>
            <w:r>
              <w:rPr>
                <w:rFonts w:cstheme="minorHAnsi"/>
              </w:rPr>
              <w:t>pabaigos</w:t>
            </w:r>
          </w:p>
        </w:tc>
        <w:tc>
          <w:tcPr>
            <w:tcW w:w="2954" w:type="dxa"/>
            <w:shd w:val="clear" w:color="auto" w:fill="auto"/>
            <w:tcMar>
              <w:top w:w="0" w:type="dxa"/>
              <w:left w:w="108" w:type="dxa"/>
              <w:bottom w:w="0" w:type="dxa"/>
              <w:right w:w="108" w:type="dxa"/>
            </w:tcMar>
          </w:tcPr>
          <w:p w14:paraId="6B3FEA86" w14:textId="504B4EF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9B3BA1C" w:rsidR="00774AA5" w:rsidRPr="00CA1F44" w:rsidRDefault="00CA1F44" w:rsidP="00CA1F44">
            <w:pPr>
              <w:spacing w:after="0" w:line="240" w:lineRule="auto"/>
              <w:rPr>
                <w:rFonts w:cstheme="minorHAnsi"/>
                <w:bCs/>
              </w:rPr>
            </w:pPr>
            <w:r>
              <w:rPr>
                <w:rFonts w:cstheme="minorHAnsi"/>
                <w:bCs/>
              </w:rPr>
              <w:t xml:space="preserve">4. </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331E08A" w:rsidR="00774AA5" w:rsidRPr="00CA1F44" w:rsidRDefault="00CA1F44" w:rsidP="0003169B">
            <w:pPr>
              <w:spacing w:after="0" w:line="240" w:lineRule="auto"/>
              <w:rPr>
                <w:rFonts w:cstheme="minorHAnsi"/>
              </w:rPr>
            </w:pPr>
            <w:r w:rsidRPr="00CA1F44">
              <w:rPr>
                <w:rFonts w:cstheme="minorHAnsi"/>
              </w:rPr>
              <w:t>4 (keturios)</w:t>
            </w:r>
            <w:r w:rsidR="00CE1F13" w:rsidRPr="00CA1F44">
              <w:rPr>
                <w:rFonts w:cstheme="minorHAnsi"/>
              </w:rPr>
              <w:t xml:space="preserve"> dien</w:t>
            </w:r>
            <w:r>
              <w:rPr>
                <w:rFonts w:cstheme="minorHAnsi"/>
              </w:rPr>
              <w:t>os</w:t>
            </w:r>
            <w:r w:rsidR="00CE1F13" w:rsidRPr="00CA1F44">
              <w:rPr>
                <w:rFonts w:cstheme="minorHAnsi"/>
              </w:rPr>
              <w:t xml:space="preserve"> iki pasiūlymų pateikimo termino </w:t>
            </w:r>
            <w:r>
              <w:rPr>
                <w:rFonts w:cstheme="minorHAnsi"/>
              </w:rPr>
              <w:t>pabaigos</w:t>
            </w:r>
          </w:p>
        </w:tc>
        <w:tc>
          <w:tcPr>
            <w:tcW w:w="2954" w:type="dxa"/>
            <w:shd w:val="clear" w:color="auto" w:fill="auto"/>
            <w:tcMar>
              <w:top w:w="0" w:type="dxa"/>
              <w:left w:w="108" w:type="dxa"/>
              <w:bottom w:w="0" w:type="dxa"/>
              <w:right w:w="108" w:type="dxa"/>
            </w:tcMar>
          </w:tcPr>
          <w:p w14:paraId="2E898EC9" w14:textId="6B7FD5FD"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60D8D0DA" w:rsidR="00774AA5" w:rsidRPr="00CA1F44" w:rsidRDefault="00CA1F44" w:rsidP="00CA1F44">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78D1190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7BEC2764" w:rsidR="00774AA5" w:rsidRPr="00CA1F44" w:rsidRDefault="00CA1F44" w:rsidP="00CA1F44">
            <w:pPr>
              <w:spacing w:after="0" w:line="240" w:lineRule="auto"/>
              <w:jc w:val="both"/>
              <w:rPr>
                <w:rFonts w:cstheme="minorHAnsi"/>
                <w:bCs/>
              </w:rPr>
            </w:pPr>
            <w:r w:rsidRPr="00CA1F44">
              <w:rPr>
                <w:rFonts w:cstheme="minorHAnsi"/>
                <w:bCs/>
              </w:rPr>
              <w:t xml:space="preserve">6. </w:t>
            </w: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A62565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58BCBD60" w:rsidR="00774AA5" w:rsidRPr="00CA1F44" w:rsidRDefault="00CA1F44" w:rsidP="00CA1F44">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276FCB7" w14:textId="0D4971DB" w:rsidR="00774AA5" w:rsidRPr="00CA1F44" w:rsidRDefault="00774AA5" w:rsidP="00CA1F4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5B984C11" w:rsidR="00774AA5" w:rsidRPr="00CA1F44" w:rsidRDefault="00CA1F44" w:rsidP="00CA1F44">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E8A0FB6" w14:textId="77777777" w:rsidR="00774AA5" w:rsidRDefault="00CA1F44" w:rsidP="0003169B">
            <w:pPr>
              <w:spacing w:after="0" w:line="240" w:lineRule="auto"/>
              <w:rPr>
                <w:rFonts w:cstheme="minorHAnsi"/>
                <w:iCs/>
              </w:rPr>
            </w:pPr>
            <w:r w:rsidRPr="00CA1F44">
              <w:rPr>
                <w:rFonts w:cstheme="minorHAnsi"/>
                <w:iCs/>
              </w:rPr>
              <w:t>6</w:t>
            </w:r>
            <w:r w:rsidR="00774AA5" w:rsidRPr="00CA1F44">
              <w:rPr>
                <w:rFonts w:cstheme="minorHAnsi"/>
                <w:iCs/>
              </w:rPr>
              <w:t xml:space="preserve">0 </w:t>
            </w:r>
            <w:r w:rsidRPr="00CA1F44">
              <w:rPr>
                <w:rFonts w:cstheme="minorHAnsi"/>
                <w:iCs/>
              </w:rPr>
              <w:t>(šeš</w:t>
            </w:r>
            <w:r w:rsidR="00774AA5" w:rsidRPr="00CA1F44">
              <w:rPr>
                <w:rFonts w:cstheme="minorHAnsi"/>
                <w:iCs/>
              </w:rPr>
              <w:t>iasdešimt) dienų nuo pasiūlymų pateikimo galutinio termino pabaigos</w:t>
            </w:r>
            <w:r>
              <w:rPr>
                <w:rFonts w:cstheme="minorHAnsi"/>
                <w:iCs/>
              </w:rPr>
              <w:t>.</w:t>
            </w:r>
          </w:p>
          <w:p w14:paraId="1D8F2053" w14:textId="39268DD3" w:rsidR="00CA1F44" w:rsidRPr="00F0499F" w:rsidRDefault="00CA1F44" w:rsidP="0003169B">
            <w:pPr>
              <w:spacing w:after="0" w:line="240" w:lineRule="auto"/>
              <w:rPr>
                <w:rFonts w:cstheme="minorHAnsi"/>
                <w:iCs/>
              </w:rPr>
            </w:pPr>
            <w:r>
              <w:rPr>
                <w:rFonts w:cstheme="minorHAnsi"/>
                <w:iCs/>
              </w:rPr>
              <w:t>Pasiūlymo galiojimo užtikrinimas -NETAIKOMAS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33FCDB0D" w:rsidR="00774AA5" w:rsidRPr="00D5428E" w:rsidRDefault="00CA1F44" w:rsidP="00CA1F44">
            <w:pPr>
              <w:spacing w:after="0" w:line="240" w:lineRule="auto"/>
            </w:pPr>
            <w:r>
              <w:t>9.</w:t>
            </w: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CBBDBF1" w:rsidR="00EF6436" w:rsidRPr="00CA1F44" w:rsidRDefault="00CA1F44" w:rsidP="0003169B">
            <w:pPr>
              <w:spacing w:after="0" w:line="240" w:lineRule="auto"/>
              <w:rPr>
                <w:rFonts w:cstheme="minorHAnsi"/>
              </w:rPr>
            </w:pPr>
            <w:r w:rsidRPr="00CA1F44">
              <w:rPr>
                <w:rFonts w:cstheme="minorHAnsi"/>
                <w:iCs/>
              </w:rPr>
              <w:t>NETAIKOMA</w:t>
            </w:r>
          </w:p>
          <w:p w14:paraId="4DD4DD87" w14:textId="36DF3448" w:rsidR="00774AA5" w:rsidRPr="00CA1F44"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4DF1A49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DE102B1" w:rsidR="00774AA5" w:rsidRPr="00CA1F44" w:rsidRDefault="00CA1F44" w:rsidP="00CA1F44">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7E956F01" w:rsidR="006E5188" w:rsidRPr="00CA1F44" w:rsidRDefault="00CA1F44" w:rsidP="006E5188">
            <w:pPr>
              <w:spacing w:after="0" w:line="240" w:lineRule="auto"/>
              <w:jc w:val="both"/>
              <w:rPr>
                <w:rFonts w:cstheme="minorHAnsi"/>
              </w:rPr>
            </w:pPr>
            <w:r w:rsidRPr="00CA1F44">
              <w:rPr>
                <w:rFonts w:cstheme="minorHAnsi"/>
              </w:rPr>
              <w:t>NETAIKOMA</w:t>
            </w:r>
          </w:p>
          <w:p w14:paraId="684369EC" w14:textId="06D354C1" w:rsidR="00774AA5" w:rsidRPr="00CA1F44"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45D06E6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0460415" w:rsidR="00774AA5" w:rsidRPr="00CA1F44" w:rsidRDefault="00CA1F44" w:rsidP="00CA1F44">
            <w:pPr>
              <w:spacing w:after="0" w:line="240" w:lineRule="auto"/>
              <w:rPr>
                <w:rFonts w:cstheme="minorHAnsi"/>
                <w:bCs/>
              </w:rPr>
            </w:pPr>
            <w:r>
              <w:rPr>
                <w:rFonts w:cstheme="minorHAnsi"/>
                <w:bCs/>
              </w:rPr>
              <w:lastRenderedPageBreak/>
              <w:t>11.</w:t>
            </w: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49F8255A" w:rsidR="00774AA5" w:rsidRPr="00CA1F44" w:rsidRDefault="00CA1F44" w:rsidP="00CA1F44">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78312BC" w:rsidR="00774AA5" w:rsidRPr="00CA1F44" w:rsidRDefault="00CA1F44" w:rsidP="00CA1F44">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763B0147" w:rsidR="00774AA5" w:rsidRPr="00CA1F44" w:rsidRDefault="00CA1F44" w:rsidP="00CA1F44">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0050A581" w:rsidR="00774AA5" w:rsidRPr="00BA5294" w:rsidRDefault="00BA5294" w:rsidP="00BA5294">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F0499F">
              <w:rPr>
                <w:rFonts w:cstheme="minorHAnsi"/>
              </w:rPr>
              <w:lastRenderedPageBreak/>
              <w:t>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01B1CE7" w:rsidR="00774AA5" w:rsidRPr="00BA5294" w:rsidRDefault="00BA5294" w:rsidP="00BA5294">
            <w:pPr>
              <w:spacing w:after="0" w:line="240" w:lineRule="auto"/>
              <w:jc w:val="both"/>
              <w:rPr>
                <w:rFonts w:cstheme="minorHAnsi"/>
                <w:bCs/>
              </w:rPr>
            </w:pPr>
            <w:r w:rsidRPr="00BA5294">
              <w:rPr>
                <w:rFonts w:cstheme="minorHAnsi"/>
                <w:bCs/>
              </w:rPr>
              <w:t xml:space="preserve">16. </w:t>
            </w: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99DA7CC" w:rsidR="00774AA5" w:rsidRPr="00BA5294" w:rsidRDefault="00BA5294" w:rsidP="00BA5294">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61738B82" w:rsidR="00F50C57" w:rsidRPr="00BA5294" w:rsidRDefault="00BA5294" w:rsidP="00BA5294">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A5294" w:rsidRDefault="000B4E01" w:rsidP="00451AF7">
            <w:pPr>
              <w:spacing w:after="0" w:line="240" w:lineRule="auto"/>
              <w:jc w:val="both"/>
              <w:rPr>
                <w:rFonts w:cstheme="minorHAnsi"/>
                <w:i/>
                <w:iCs/>
              </w:rPr>
            </w:pPr>
            <w:r w:rsidRPr="00BA529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D9364A" w:rsidRDefault="008D704D" w:rsidP="00D9364A">
      <w:pPr>
        <w:pStyle w:val="Antrat1"/>
        <w:jc w:val="right"/>
        <w:rPr>
          <w:rFonts w:asciiTheme="minorHAns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91541674"/>
      <w:r w:rsidRPr="00D9364A">
        <w:rPr>
          <w:rFonts w:asciiTheme="minorHAnsi" w:hAnsiTheme="minorHAnsi" w:cstheme="minorHAnsi"/>
          <w:color w:val="0070C0"/>
          <w:sz w:val="21"/>
          <w:szCs w:val="21"/>
        </w:rPr>
        <w:lastRenderedPageBreak/>
        <w:t xml:space="preserve">Pirkimo sąlygų </w:t>
      </w:r>
      <w:r w:rsidR="005F0B78" w:rsidRPr="00D9364A">
        <w:rPr>
          <w:rFonts w:asciiTheme="minorHAnsi" w:hAnsiTheme="minorHAnsi" w:cstheme="minorHAnsi"/>
          <w:color w:val="0070C0"/>
          <w:sz w:val="21"/>
          <w:szCs w:val="21"/>
        </w:rPr>
        <w:t>2</w:t>
      </w:r>
      <w:r w:rsidRPr="00D9364A">
        <w:rPr>
          <w:rFonts w:asciiTheme="minorHAns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6C73F630" w14:textId="77777777" w:rsidR="00D6104C" w:rsidRDefault="00A7350C" w:rsidP="00A7350C">
      <w:r>
        <w:t>Pridedama atskir</w:t>
      </w:r>
      <w:r w:rsidR="00D6104C">
        <w:t>ais</w:t>
      </w:r>
      <w:r>
        <w:t xml:space="preserve"> fail</w:t>
      </w:r>
      <w:r w:rsidR="00D6104C">
        <w:t>ais:</w:t>
      </w:r>
    </w:p>
    <w:p w14:paraId="49EAD8E5" w14:textId="77777777" w:rsidR="00D6104C" w:rsidRDefault="00D6104C" w:rsidP="00A7350C">
      <w:r>
        <w:t>Priedas Nr. 2.1. - I-</w:t>
      </w:r>
      <w:proofErr w:type="spellStart"/>
      <w:r>
        <w:t>os</w:t>
      </w:r>
      <w:proofErr w:type="spellEnd"/>
      <w:r>
        <w:t xml:space="preserve"> pirkimo dalies </w:t>
      </w:r>
      <w:r w:rsidR="00A7350C">
        <w:t xml:space="preserve">Techninė </w:t>
      </w:r>
      <w:r w:rsidR="008942C5">
        <w:t>specifikacija</w:t>
      </w:r>
      <w:r>
        <w:t>;</w:t>
      </w:r>
    </w:p>
    <w:p w14:paraId="72C537C5" w14:textId="68D30F6F" w:rsidR="00A7350C" w:rsidRPr="00A7350C" w:rsidRDefault="00D6104C" w:rsidP="00A7350C">
      <w:r>
        <w:t>Priedas Nr.2.2. – II-</w:t>
      </w:r>
      <w:proofErr w:type="spellStart"/>
      <w:r>
        <w:t>os</w:t>
      </w:r>
      <w:proofErr w:type="spellEnd"/>
      <w:r>
        <w:t xml:space="preserve"> pirkimo dalies Techninė specifikacija.</w:t>
      </w:r>
    </w:p>
    <w:p w14:paraId="28BC3366" w14:textId="77777777" w:rsidR="00A7350C" w:rsidRPr="0054381F" w:rsidRDefault="00A7350C" w:rsidP="006015A1">
      <w:pPr>
        <w:pBdr>
          <w:bottom w:val="single" w:sz="12" w:space="1" w:color="auto"/>
        </w:pBdr>
        <w:tabs>
          <w:tab w:val="left" w:pos="810"/>
          <w:tab w:val="left" w:pos="990"/>
        </w:tabs>
        <w:spacing w:after="0" w:line="240" w:lineRule="auto"/>
        <w:jc w:val="both"/>
        <w:rPr>
          <w:rFonts w:eastAsia="Calibri" w:cstheme="minorHAnsi"/>
          <w:i/>
          <w:iCs/>
        </w:rPr>
      </w:pPr>
    </w:p>
    <w:p w14:paraId="28BD01CF" w14:textId="75FB1F6A" w:rsidR="00A7350C" w:rsidRDefault="00A7350C">
      <w:pPr>
        <w:rPr>
          <w:rFonts w:eastAsia="Calibri" w:cstheme="minorHAnsi"/>
          <w:i/>
          <w:iCs/>
          <w:color w:val="7030A0"/>
        </w:rPr>
      </w:pPr>
      <w:r>
        <w:rPr>
          <w:rFonts w:eastAsia="Calibri" w:cstheme="minorHAnsi"/>
          <w:i/>
          <w:iCs/>
          <w:color w:val="7030A0"/>
        </w:rPr>
        <w:br w:type="page"/>
      </w:r>
    </w:p>
    <w:p w14:paraId="11D35D3F" w14:textId="578648AC" w:rsidR="000E6657" w:rsidRPr="00A7350C" w:rsidRDefault="008D704D" w:rsidP="00A7350C">
      <w:pPr>
        <w:pStyle w:val="Antrat1"/>
        <w:jc w:val="right"/>
        <w:rPr>
          <w:rFonts w:asciiTheme="minorHAnsi" w:hAnsiTheme="minorHAnsi" w:cstheme="minorHAnsi"/>
          <w:color w:val="0070C0"/>
          <w:sz w:val="21"/>
          <w:szCs w:val="21"/>
        </w:rPr>
      </w:pPr>
      <w:bookmarkStart w:id="51" w:name="_Ref38285444"/>
      <w:bookmarkStart w:id="52" w:name="_Ref38291496"/>
      <w:bookmarkStart w:id="53" w:name="_Toc191541675"/>
      <w:r w:rsidRPr="00A7350C">
        <w:rPr>
          <w:rFonts w:asciiTheme="minorHAnsi" w:hAnsiTheme="minorHAnsi" w:cstheme="minorHAnsi"/>
          <w:color w:val="0070C0"/>
          <w:sz w:val="21"/>
          <w:szCs w:val="21"/>
        </w:rPr>
        <w:lastRenderedPageBreak/>
        <w:t xml:space="preserve">Pirkimo sąlygų </w:t>
      </w:r>
      <w:r w:rsidR="00F1334C" w:rsidRPr="00A7350C">
        <w:rPr>
          <w:rFonts w:asciiTheme="minorHAnsi" w:hAnsiTheme="minorHAnsi" w:cstheme="minorHAnsi"/>
          <w:color w:val="0070C0"/>
          <w:sz w:val="21"/>
          <w:szCs w:val="21"/>
        </w:rPr>
        <w:t>3</w:t>
      </w:r>
      <w:r w:rsidRPr="00A7350C">
        <w:rPr>
          <w:rFonts w:asciiTheme="minorHAnsi" w:hAnsiTheme="minorHAnsi" w:cstheme="minorHAnsi"/>
          <w:color w:val="0070C0"/>
          <w:sz w:val="21"/>
          <w:szCs w:val="21"/>
        </w:rPr>
        <w:t xml:space="preserve"> priedas „Tiekėjų pašalinimo pagrindai“</w:t>
      </w:r>
      <w:bookmarkEnd w:id="51"/>
      <w:bookmarkEnd w:id="52"/>
      <w:bookmarkEnd w:id="53"/>
    </w:p>
    <w:p w14:paraId="626BA16A" w14:textId="7E655DFB" w:rsidR="000E6657" w:rsidRDefault="000E6657" w:rsidP="00BE1858">
      <w:pPr>
        <w:pStyle w:val="Paantrat"/>
        <w:jc w:val="center"/>
      </w:pPr>
      <w:r w:rsidRPr="00F0499F">
        <w:t>TIEKĖJŲ PAŠALINIMO PAGRINDAI</w:t>
      </w:r>
    </w:p>
    <w:p w14:paraId="34BF6D78" w14:textId="3EBDEA64" w:rsidR="00802E20" w:rsidRPr="00C85294" w:rsidRDefault="00802E20" w:rsidP="00B1327E">
      <w:pPr>
        <w:pStyle w:val="Betarp"/>
        <w:numPr>
          <w:ilvl w:val="0"/>
          <w:numId w:val="21"/>
        </w:numPr>
        <w:ind w:left="0" w:firstLine="567"/>
        <w:jc w:val="both"/>
        <w:rPr>
          <w:rFonts w:eastAsia="Calibri" w:cstheme="minorHAnsi"/>
        </w:rPr>
      </w:pPr>
      <w:r w:rsidRPr="00BE4BC2">
        <w:rPr>
          <w:rFonts w:eastAsia="Calibri" w:cstheme="minorHAnsi"/>
          <w:b/>
          <w:bCs/>
        </w:rPr>
        <w:t>Su pasiūlymu teikiamas tik EBVPD</w:t>
      </w:r>
      <w:r w:rsidRPr="00C85294">
        <w:rPr>
          <w:rFonts w:eastAsia="Calibri" w:cstheme="minorHAnsi"/>
        </w:rPr>
        <w:t xml:space="preserve">. Perkančioji organizacija su pasiūlymu nereikalauja pateikti lentelėje nurodytų pašalinimo pagrindų nebuvimą įrodančių dokumentų. </w:t>
      </w:r>
      <w:r w:rsidRPr="00BE4BC2">
        <w:rPr>
          <w:rFonts w:eastAsia="Calibri" w:cstheme="minorHAnsi"/>
          <w:b/>
          <w:bCs/>
        </w:rPr>
        <w:t>Šių dokumentų prašoma tik iš ekonomiškai naudingiausią pasiūlymą pateikusio tiekėjo prieš nustatant laimėjusį pasiūlymą</w:t>
      </w:r>
      <w:r w:rsidRPr="00C85294">
        <w:rPr>
          <w:rFonts w:eastAsia="Calibri" w:cstheme="minorHAnsi"/>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D771A8" w14:textId="2D543268" w:rsidR="00802E20" w:rsidRPr="00DA74D6" w:rsidRDefault="00802E20" w:rsidP="00B1327E">
      <w:pPr>
        <w:pStyle w:val="Betarp"/>
        <w:numPr>
          <w:ilvl w:val="0"/>
          <w:numId w:val="21"/>
        </w:numPr>
        <w:ind w:left="0" w:firstLine="567"/>
        <w:jc w:val="both"/>
        <w:rPr>
          <w:rFonts w:ascii="Verdana" w:hAnsi="Verdana"/>
          <w:sz w:val="22"/>
          <w:szCs w:val="22"/>
        </w:rPr>
      </w:pPr>
      <w:r w:rsidRPr="00C85294">
        <w:rPr>
          <w:rFonts w:eastAsia="Calibri" w:cstheme="minorHAnsi"/>
        </w:rPr>
        <w:t xml:space="preserve">Pašalinimo pagrindai taikomi tiekėjui (kai pasiūlymą teikia ūkio subjektų grupė – visiems tos grupės nariams) ir ūkio subjektams, kurių pajėgumais tiekėjas remiasi. </w:t>
      </w:r>
    </w:p>
    <w:p w14:paraId="1A300470" w14:textId="77777777" w:rsidR="00802E20" w:rsidRPr="00C85294" w:rsidRDefault="00802E20" w:rsidP="00B1327E">
      <w:pPr>
        <w:pStyle w:val="Betarp"/>
        <w:numPr>
          <w:ilvl w:val="0"/>
          <w:numId w:val="21"/>
        </w:numPr>
        <w:ind w:left="0" w:firstLine="567"/>
        <w:jc w:val="both"/>
        <w:rPr>
          <w:rFonts w:eastAsia="Calibri" w:cstheme="minorHAnsi"/>
        </w:rPr>
      </w:pPr>
      <w:r w:rsidRPr="00C85294">
        <w:rPr>
          <w:rFonts w:eastAsia="Calibri" w:cstheme="minorHAns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F26FE53" w14:textId="77777777" w:rsidR="00802E20" w:rsidRPr="00C85294" w:rsidRDefault="00802E20" w:rsidP="00B1327E">
      <w:pPr>
        <w:pStyle w:val="Betarp"/>
        <w:numPr>
          <w:ilvl w:val="0"/>
          <w:numId w:val="21"/>
        </w:numPr>
        <w:ind w:left="0" w:firstLine="567"/>
        <w:jc w:val="both"/>
        <w:rPr>
          <w:rFonts w:eastAsia="Calibri" w:cstheme="minorHAnsi"/>
        </w:rPr>
      </w:pPr>
      <w:r w:rsidRPr="00C85294">
        <w:rPr>
          <w:rFonts w:eastAsia="Calibri"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F7947C" w14:textId="77777777" w:rsidR="00802E20" w:rsidRPr="00C85294" w:rsidRDefault="00802E20" w:rsidP="00B1327E">
      <w:pPr>
        <w:pStyle w:val="Betarp"/>
        <w:numPr>
          <w:ilvl w:val="0"/>
          <w:numId w:val="21"/>
        </w:numPr>
        <w:ind w:left="0" w:firstLine="567"/>
        <w:jc w:val="both"/>
        <w:rPr>
          <w:rFonts w:eastAsia="Calibri" w:cstheme="minorHAnsi"/>
        </w:rPr>
      </w:pPr>
      <w:r w:rsidRPr="00C85294">
        <w:rPr>
          <w:rFonts w:eastAsia="Calibri" w:cstheme="minorHAnsi"/>
        </w:rPr>
        <w:t>Perkančioji organizacija visų pirma reikalauja tokios rūšies pažymų ir tokių dokumentinių įrodymų formų, apie kuriuos pateikta informacija Europos Komisijos informacinėje dokumentų saugykloje „e-</w:t>
      </w:r>
      <w:proofErr w:type="spellStart"/>
      <w:r w:rsidRPr="00C85294">
        <w:rPr>
          <w:rFonts w:eastAsia="Calibri" w:cstheme="minorHAnsi"/>
        </w:rPr>
        <w:t>Certis</w:t>
      </w:r>
      <w:proofErr w:type="spellEnd"/>
      <w:r w:rsidRPr="00C85294">
        <w:rPr>
          <w:rFonts w:eastAsia="Calibri" w:cstheme="minorHAnsi"/>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C85294">
        <w:rPr>
          <w:rFonts w:eastAsia="Calibri" w:cstheme="minorHAnsi"/>
        </w:rPr>
        <w:t>Certis</w:t>
      </w:r>
      <w:proofErr w:type="spellEnd"/>
      <w:r w:rsidRPr="00C85294">
        <w:rPr>
          <w:rFonts w:eastAsia="Calibri" w:cstheme="minorHAnsi"/>
        </w:rPr>
        <w:t xml:space="preserve">“, adresu </w:t>
      </w:r>
      <w:hyperlink r:id="rId13" w:history="1">
        <w:r w:rsidRPr="00C85294">
          <w:rPr>
            <w:rFonts w:cstheme="minorHAnsi"/>
          </w:rPr>
          <w:t>https://ec.europa.eu/tools/ecertis/</w:t>
        </w:r>
      </w:hyperlink>
      <w:r w:rsidRPr="00C85294">
        <w:rPr>
          <w:rFonts w:eastAsia="Calibri" w:cstheme="minorHAnsi"/>
        </w:rPr>
        <w:t xml:space="preserve">. </w:t>
      </w:r>
    </w:p>
    <w:p w14:paraId="16084D30" w14:textId="77777777" w:rsidR="00802E20" w:rsidRPr="00C85294" w:rsidRDefault="00802E20" w:rsidP="00B1327E">
      <w:pPr>
        <w:pStyle w:val="Betarp"/>
        <w:numPr>
          <w:ilvl w:val="0"/>
          <w:numId w:val="21"/>
        </w:numPr>
        <w:ind w:left="0" w:firstLine="567"/>
        <w:jc w:val="both"/>
        <w:rPr>
          <w:rFonts w:eastAsia="Calibri" w:cstheme="minorHAnsi"/>
        </w:rPr>
      </w:pPr>
      <w:r w:rsidRPr="00C85294">
        <w:rPr>
          <w:rFonts w:eastAsia="Calibri" w:cstheme="minorHAnsi"/>
        </w:rPr>
        <w:t>Perkančioji organizacija nereikalauja iš tiekėjo pateikti dokumentų, patvirtinančių jo pašalinimo pagrindų nebuvimą, jeigu ji:</w:t>
      </w:r>
    </w:p>
    <w:p w14:paraId="525C086A" w14:textId="7255EC24" w:rsidR="007A4CB0" w:rsidRDefault="00802E20" w:rsidP="00B1327E">
      <w:pPr>
        <w:pStyle w:val="Betarp"/>
        <w:numPr>
          <w:ilvl w:val="1"/>
          <w:numId w:val="21"/>
        </w:numPr>
        <w:ind w:left="0" w:firstLine="567"/>
        <w:jc w:val="both"/>
        <w:rPr>
          <w:rFonts w:eastAsia="Calibri" w:cstheme="minorHAnsi"/>
        </w:rPr>
      </w:pPr>
      <w:r w:rsidRPr="007A4CB0">
        <w:rPr>
          <w:rFonts w:eastAsia="Calibri"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BE47BA" w14:textId="77C896AA" w:rsidR="00802E20" w:rsidRPr="007A4CB0" w:rsidRDefault="00802E20" w:rsidP="00B1327E">
      <w:pPr>
        <w:pStyle w:val="Betarp"/>
        <w:numPr>
          <w:ilvl w:val="1"/>
          <w:numId w:val="21"/>
        </w:numPr>
        <w:ind w:left="0" w:firstLine="567"/>
        <w:jc w:val="both"/>
        <w:rPr>
          <w:rFonts w:eastAsia="Calibri" w:cstheme="minorHAnsi"/>
        </w:rPr>
      </w:pPr>
      <w:r w:rsidRPr="007A4CB0">
        <w:rPr>
          <w:rFonts w:eastAsia="Calibri"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46D28934" w14:textId="77777777" w:rsidR="00802E20" w:rsidRPr="007A4CB0" w:rsidRDefault="00802E20" w:rsidP="00B1327E">
      <w:pPr>
        <w:pStyle w:val="Betarp"/>
        <w:ind w:left="567"/>
        <w:jc w:val="both"/>
        <w:rPr>
          <w:rFonts w:eastAsia="Calibri" w:cstheme="minorHAnsi"/>
        </w:rPr>
      </w:pPr>
      <w:r w:rsidRPr="007A4CB0">
        <w:rPr>
          <w:rFonts w:eastAsia="Calibri"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E6798B" w14:textId="7A2274E7" w:rsidR="00802E20" w:rsidRPr="007A4CB0" w:rsidRDefault="00802E20" w:rsidP="00B1327E">
      <w:pPr>
        <w:pStyle w:val="Betarp"/>
        <w:ind w:left="567"/>
        <w:jc w:val="both"/>
        <w:rPr>
          <w:rFonts w:eastAsia="Calibri" w:cstheme="minorHAnsi"/>
        </w:rPr>
      </w:pPr>
      <w:r w:rsidRPr="007A4CB0">
        <w:rPr>
          <w:rFonts w:eastAsia="Calibri" w:cstheme="minorHAnsi"/>
        </w:rPr>
        <w:t>6</w:t>
      </w:r>
      <w:r w:rsidR="007A4CB0">
        <w:rPr>
          <w:rFonts w:eastAsia="Calibri" w:cstheme="minorHAnsi"/>
          <w:vertAlign w:val="superscript"/>
        </w:rPr>
        <w:t>2</w:t>
      </w:r>
      <w:r w:rsidRPr="007A4CB0">
        <w:rPr>
          <w:rFonts w:eastAsia="Calibri" w:cstheme="minorHAnsi"/>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5D18151" w14:textId="77777777" w:rsidR="00802E20" w:rsidRPr="00476338" w:rsidRDefault="00802E20" w:rsidP="00B1327E">
      <w:pPr>
        <w:pStyle w:val="Betarp"/>
        <w:numPr>
          <w:ilvl w:val="0"/>
          <w:numId w:val="21"/>
        </w:numPr>
        <w:ind w:left="0" w:firstLine="567"/>
        <w:jc w:val="both"/>
        <w:rPr>
          <w:rFonts w:eastAsia="Calibri" w:cstheme="minorHAnsi"/>
        </w:rPr>
      </w:pPr>
      <w:r w:rsidRPr="00476338">
        <w:rPr>
          <w:rFonts w:eastAsia="Calibri" w:cstheme="minorHAnsi"/>
        </w:rPr>
        <w:t xml:space="preserve">Jeigu tiekėjas negali pateikti nurodytų dokumentų, įrodančių, kad nėra pašalinimo pagrindų, numatytų VPĮ 46 straipsnio 1 ir 3 dalyse ir 6 dalies 2 punkte, nes valstybėje narėje ar </w:t>
      </w:r>
      <w:r w:rsidRPr="00476338">
        <w:rPr>
          <w:rFonts w:eastAsia="Calibri" w:cstheme="minorHAnsi"/>
        </w:rPr>
        <w:lastRenderedPageBreak/>
        <w:t>atitinkamoje šalyje tokie dokumentai neišduodami arba toje šalyje išduodami dokumentai neapima visų 46 straipsnio 1 ir 3 dalyse ir 6 dalies 2 punkte keliamų klausimų, jie gali būti pakeisti:</w:t>
      </w:r>
    </w:p>
    <w:p w14:paraId="115AE6A2" w14:textId="3E76B48C" w:rsidR="00802E20" w:rsidRPr="00476338" w:rsidRDefault="00802E20" w:rsidP="00B1327E">
      <w:pPr>
        <w:pStyle w:val="Betarp"/>
        <w:numPr>
          <w:ilvl w:val="1"/>
          <w:numId w:val="21"/>
        </w:numPr>
        <w:jc w:val="both"/>
        <w:rPr>
          <w:rFonts w:eastAsia="Calibri" w:cstheme="minorHAnsi"/>
        </w:rPr>
      </w:pPr>
      <w:r w:rsidRPr="00476338">
        <w:rPr>
          <w:rFonts w:eastAsia="Calibri" w:cstheme="minorHAnsi"/>
        </w:rPr>
        <w:t>priesaikos deklaracija;</w:t>
      </w:r>
    </w:p>
    <w:p w14:paraId="674E7F09" w14:textId="7AACBBCD" w:rsidR="00802E20" w:rsidRPr="00476338" w:rsidRDefault="00802E20" w:rsidP="00B1327E">
      <w:pPr>
        <w:pStyle w:val="Betarp"/>
        <w:numPr>
          <w:ilvl w:val="1"/>
          <w:numId w:val="21"/>
        </w:numPr>
        <w:ind w:left="0" w:firstLine="567"/>
        <w:jc w:val="both"/>
        <w:rPr>
          <w:rFonts w:eastAsia="Calibri" w:cstheme="minorHAnsi"/>
        </w:rPr>
      </w:pPr>
      <w:r w:rsidRPr="00476338">
        <w:rPr>
          <w:rFonts w:eastAsia="Calibri" w:cstheme="minorHAns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C153FA" w14:textId="77777777" w:rsidR="00802E20" w:rsidRPr="007A4CB0" w:rsidRDefault="00802E20" w:rsidP="00B1327E">
      <w:pPr>
        <w:pStyle w:val="Betarp"/>
        <w:jc w:val="both"/>
        <w:rPr>
          <w:rFonts w:eastAsia="Calibri" w:cstheme="minorHAnsi"/>
        </w:rPr>
      </w:pPr>
    </w:p>
    <w:tbl>
      <w:tblPr>
        <w:tblW w:w="5074" w:type="pct"/>
        <w:tblInd w:w="-147" w:type="dxa"/>
        <w:tblLayout w:type="fixed"/>
        <w:tblCellMar>
          <w:left w:w="10" w:type="dxa"/>
          <w:right w:w="10" w:type="dxa"/>
        </w:tblCellMar>
        <w:tblLook w:val="04A0" w:firstRow="1" w:lastRow="0" w:firstColumn="1" w:lastColumn="0" w:noHBand="0" w:noVBand="1"/>
      </w:tblPr>
      <w:tblGrid>
        <w:gridCol w:w="561"/>
        <w:gridCol w:w="2870"/>
        <w:gridCol w:w="1722"/>
        <w:gridCol w:w="3806"/>
      </w:tblGrid>
      <w:tr w:rsidR="00B1327E" w:rsidRPr="00A6304F" w14:paraId="7750D8A6"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89BC96" w14:textId="77777777" w:rsidR="00B1327E" w:rsidRPr="00A6304F" w:rsidRDefault="00B1327E" w:rsidP="003B427B">
            <w:pPr>
              <w:spacing w:after="0" w:line="240" w:lineRule="auto"/>
              <w:jc w:val="center"/>
              <w:rPr>
                <w:rFonts w:cstheme="minorHAnsi"/>
                <w:b/>
                <w:bCs/>
              </w:rPr>
            </w:pPr>
            <w:r w:rsidRPr="00A6304F">
              <w:rPr>
                <w:rFonts w:cstheme="minorHAnsi"/>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148FDA" w14:textId="77777777" w:rsidR="00B1327E" w:rsidRPr="00A6304F" w:rsidRDefault="00B1327E" w:rsidP="003B427B">
            <w:pPr>
              <w:spacing w:after="0" w:line="240" w:lineRule="auto"/>
              <w:jc w:val="center"/>
              <w:rPr>
                <w:rFonts w:cstheme="minorHAnsi"/>
                <w:bCs/>
                <w:lang w:eastAsia="en-US"/>
              </w:rPr>
            </w:pPr>
            <w:r w:rsidRPr="00A6304F">
              <w:rPr>
                <w:rFonts w:cstheme="minorHAnsi"/>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F4B01" w14:textId="77777777" w:rsidR="00B1327E" w:rsidRPr="00A6304F" w:rsidRDefault="00B1327E" w:rsidP="003B427B">
            <w:pPr>
              <w:spacing w:after="0" w:line="240" w:lineRule="auto"/>
              <w:jc w:val="center"/>
              <w:rPr>
                <w:rFonts w:eastAsia="Yu Mincho" w:cstheme="minorHAnsi"/>
                <w:b/>
                <w:bCs/>
              </w:rPr>
            </w:pPr>
            <w:r w:rsidRPr="00A6304F">
              <w:rPr>
                <w:rFonts w:eastAsia="Yu Mincho" w:cstheme="minorHAnsi"/>
                <w:b/>
                <w:bCs/>
              </w:rPr>
              <w:t xml:space="preserve">VPĮ straipsnis,  dalis, punktas bei 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D30AB" w14:textId="77777777" w:rsidR="00B1327E" w:rsidRPr="00A6304F" w:rsidRDefault="00B1327E" w:rsidP="003B427B">
            <w:pPr>
              <w:spacing w:after="0" w:line="240" w:lineRule="auto"/>
              <w:jc w:val="center"/>
              <w:rPr>
                <w:rFonts w:cstheme="minorHAnsi"/>
                <w:bCs/>
                <w:iCs/>
                <w:lang w:eastAsia="en-US"/>
              </w:rPr>
            </w:pPr>
            <w:r w:rsidRPr="00A6304F">
              <w:rPr>
                <w:rFonts w:cstheme="minorHAnsi"/>
                <w:b/>
              </w:rPr>
              <w:t>Pašalinimo pagrindų nebuvimą įrodantys dokumentai</w:t>
            </w:r>
          </w:p>
        </w:tc>
      </w:tr>
      <w:tr w:rsidR="00B1327E" w:rsidRPr="00A6304F" w14:paraId="58B9010F"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7E83" w14:textId="77777777" w:rsidR="00B1327E" w:rsidRPr="00A6304F" w:rsidRDefault="00B1327E" w:rsidP="00B1327E">
            <w:pPr>
              <w:numPr>
                <w:ilvl w:val="0"/>
                <w:numId w:val="25"/>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C3E0E" w14:textId="77777777" w:rsidR="00B1327E" w:rsidRPr="00A6304F" w:rsidRDefault="00B1327E" w:rsidP="003B427B">
            <w:pPr>
              <w:spacing w:after="0" w:line="240" w:lineRule="auto"/>
              <w:jc w:val="both"/>
              <w:rPr>
                <w:rFonts w:cstheme="minorHAnsi"/>
                <w:b/>
                <w:bCs/>
                <w:lang w:eastAsia="en-US"/>
              </w:rPr>
            </w:pPr>
            <w:r w:rsidRPr="00A6304F">
              <w:rPr>
                <w:rFonts w:cstheme="minorHAnsi"/>
                <w:lang w:eastAsia="en-US"/>
              </w:rPr>
              <w:t>Tiekėjas arba jo atsakingas asmuo, nurodytas VPĮ 46 straipsnio 2 dalies 2 punkte, nuteistas už šią nusikalstamą veiką:</w:t>
            </w:r>
          </w:p>
          <w:p w14:paraId="57959074"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1) dalyvavimą nusikalstamame susivienijime, jo organizavimą ar vadovavimą jam;</w:t>
            </w:r>
          </w:p>
          <w:p w14:paraId="1FD3852A"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2) kyšininkavimą, prekybą poveikiu, papirkimą;</w:t>
            </w:r>
          </w:p>
          <w:p w14:paraId="10A859A1"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A6304F">
              <w:rPr>
                <w:rFonts w:cstheme="minorHAnsi"/>
                <w:bCs/>
                <w:lang w:eastAsia="en-US"/>
              </w:rPr>
              <w:lastRenderedPageBreak/>
              <w:t>nusikalstamomis veikomis kėsinamasi į Europos Sąjungos finansinius interesus, kaip apibrėžta Konvencijos dėl Europos Bendrijų finansinių interesų apsaugos 1 straipsnyje;</w:t>
            </w:r>
          </w:p>
          <w:p w14:paraId="25831FE6"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4) nusikalstamą bankrotą;</w:t>
            </w:r>
          </w:p>
          <w:p w14:paraId="326B8D0D"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5) teroristinį ir su teroristine veikla susijusį nusikaltimą;</w:t>
            </w:r>
          </w:p>
          <w:p w14:paraId="630F0509"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6) nusikalstamu būdu gauto turto legalizavimą;</w:t>
            </w:r>
          </w:p>
          <w:p w14:paraId="524117E4"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7) prekybą žmonėmis, vaiko pirkimą arba pardavimą;</w:t>
            </w:r>
          </w:p>
          <w:p w14:paraId="263E55B4"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406AA5FE" w14:textId="77777777" w:rsidR="00B1327E" w:rsidRPr="00A6304F" w:rsidRDefault="00B1327E" w:rsidP="003B427B">
            <w:pPr>
              <w:spacing w:after="0" w:line="240" w:lineRule="auto"/>
              <w:jc w:val="both"/>
              <w:rPr>
                <w:rFonts w:cstheme="minorHAnsi"/>
                <w:b/>
                <w:bCs/>
                <w:lang w:eastAsia="en-US"/>
              </w:rPr>
            </w:pPr>
          </w:p>
          <w:p w14:paraId="566EE5AD"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Laikoma, kad tiekėjas arba jo atsakingas asmuo nuteistas už aukščiau nurodytą nusikalstamą veiką, kai dėl:</w:t>
            </w:r>
          </w:p>
          <w:p w14:paraId="776E06F8" w14:textId="77777777" w:rsidR="00B1327E" w:rsidRPr="00A6304F" w:rsidRDefault="00B1327E" w:rsidP="003B427B">
            <w:pPr>
              <w:spacing w:after="0" w:line="240" w:lineRule="auto"/>
              <w:jc w:val="both"/>
              <w:rPr>
                <w:rFonts w:cstheme="minorHAnsi"/>
                <w:bCs/>
                <w:lang w:eastAsia="en-US"/>
              </w:rPr>
            </w:pPr>
            <w:r w:rsidRPr="00A6304F">
              <w:rPr>
                <w:rFonts w:cstheme="minorHAnsi"/>
                <w:bCs/>
                <w:lang w:eastAsia="en-US"/>
              </w:rPr>
              <w:t>1) tiekėjo, kuris yra fizinis asmuo, per pastaruosius 5 metus buvo priimtas ir įsiteisėjęs apkaltinamasis teismo nuosprendis ir šis asmuo turi neišnykusį ar nepanaikintą teistumą;</w:t>
            </w:r>
          </w:p>
          <w:p w14:paraId="530E523A" w14:textId="77777777" w:rsidR="00B1327E" w:rsidRPr="00A6304F" w:rsidRDefault="00B1327E" w:rsidP="003B427B">
            <w:pPr>
              <w:spacing w:after="0" w:line="240" w:lineRule="auto"/>
              <w:jc w:val="both"/>
              <w:rPr>
                <w:rFonts w:cstheme="minorHAnsi"/>
                <w:color w:val="000000" w:themeColor="text1"/>
                <w:lang w:eastAsia="en-US"/>
              </w:rPr>
            </w:pPr>
            <w:r w:rsidRPr="00A6304F">
              <w:rPr>
                <w:rFonts w:cstheme="minorHAnsi"/>
                <w:color w:val="000000" w:themeColor="text1"/>
                <w:lang w:eastAsia="en-US"/>
              </w:rPr>
              <w:t xml:space="preserve">2) tiekėjo, kuris yra juridinis asmuo, kita organizacija ar jos </w:t>
            </w:r>
            <w:r w:rsidRPr="00A6304F">
              <w:rPr>
                <w:rFonts w:cstheme="minorHAnsi"/>
                <w:b/>
                <w:bCs/>
                <w:color w:val="000000" w:themeColor="text1"/>
                <w:lang w:eastAsia="en-US"/>
              </w:rPr>
              <w:t>struktūrinis</w:t>
            </w:r>
            <w:r w:rsidRPr="00A6304F">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557E8" w14:textId="77777777" w:rsidR="00B1327E" w:rsidRPr="00A6304F" w:rsidRDefault="00B1327E" w:rsidP="003B427B">
            <w:pPr>
              <w:spacing w:after="0" w:line="240" w:lineRule="auto"/>
              <w:jc w:val="both"/>
              <w:rPr>
                <w:rFonts w:cstheme="minorHAnsi"/>
                <w:b/>
                <w:bCs/>
                <w:lang w:eastAsia="en-US"/>
              </w:rPr>
            </w:pPr>
            <w:r w:rsidRPr="00A6304F">
              <w:rPr>
                <w:rFonts w:cstheme="minorHAnsi"/>
                <w:bCs/>
                <w:color w:val="000000" w:themeColor="text1"/>
                <w:lang w:eastAsia="en-US"/>
              </w:rPr>
              <w:t xml:space="preserve">3) tiekėjo, kuris yra juridinis asmuo, kita organizacija ar jos </w:t>
            </w:r>
            <w:r w:rsidRPr="00A6304F">
              <w:rPr>
                <w:rFonts w:cstheme="minorHAnsi"/>
                <w:b/>
                <w:color w:val="000000" w:themeColor="text1"/>
                <w:lang w:eastAsia="en-US"/>
              </w:rPr>
              <w:lastRenderedPageBreak/>
              <w:t>struktūrinis</w:t>
            </w:r>
            <w:r w:rsidRPr="00A6304F">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A3B25" w14:textId="77777777" w:rsidR="00B1327E" w:rsidRPr="00A6304F" w:rsidRDefault="00B1327E" w:rsidP="003B427B">
            <w:pPr>
              <w:spacing w:after="0" w:line="240" w:lineRule="auto"/>
              <w:jc w:val="both"/>
              <w:rPr>
                <w:rFonts w:eastAsia="Yu Mincho" w:cstheme="minorHAnsi"/>
                <w:b/>
                <w:bCs/>
                <w:lang w:eastAsia="en-US"/>
              </w:rPr>
            </w:pPr>
            <w:r w:rsidRPr="00A6304F">
              <w:rPr>
                <w:rFonts w:eastAsia="Yu Mincho" w:cstheme="minorHAnsi"/>
                <w:b/>
                <w:bCs/>
                <w:lang w:eastAsia="en-US"/>
              </w:rPr>
              <w:lastRenderedPageBreak/>
              <w:t>VPĮ 46 straipsnio 1 dalis</w:t>
            </w:r>
          </w:p>
          <w:p w14:paraId="527BC871" w14:textId="77777777" w:rsidR="00B1327E" w:rsidRPr="00A6304F" w:rsidRDefault="00B1327E" w:rsidP="003B427B">
            <w:pPr>
              <w:spacing w:after="0" w:line="240" w:lineRule="auto"/>
              <w:jc w:val="both"/>
              <w:rPr>
                <w:rFonts w:eastAsia="Yu Mincho" w:cstheme="minorHAnsi"/>
                <w:lang w:eastAsia="en-US"/>
              </w:rPr>
            </w:pPr>
          </w:p>
          <w:p w14:paraId="71C57442" w14:textId="77777777" w:rsidR="00B1327E" w:rsidRPr="00A6304F" w:rsidRDefault="00B1327E" w:rsidP="003B427B">
            <w:pPr>
              <w:spacing w:after="0" w:line="240" w:lineRule="auto"/>
              <w:jc w:val="both"/>
              <w:rPr>
                <w:rFonts w:eastAsia="Yu Mincho" w:cstheme="minorHAnsi"/>
                <w:lang w:eastAsia="en-US"/>
              </w:rPr>
            </w:pPr>
            <w:r w:rsidRPr="00A6304F">
              <w:rPr>
                <w:rFonts w:eastAsia="Yu Mincho" w:cstheme="minorHAnsi"/>
                <w:lang w:eastAsia="en-US"/>
              </w:rPr>
              <w:t>EBVPD III dalies A1-A6 punktai</w:t>
            </w:r>
          </w:p>
          <w:p w14:paraId="3F0A06AE" w14:textId="77777777" w:rsidR="00B1327E" w:rsidRPr="00A6304F" w:rsidRDefault="00B1327E" w:rsidP="003B427B">
            <w:pPr>
              <w:spacing w:after="0" w:line="240" w:lineRule="auto"/>
              <w:jc w:val="both"/>
              <w:rPr>
                <w:rFonts w:eastAsia="Yu Mincho" w:cstheme="minorHAnsi"/>
                <w:lang w:eastAsia="en-US"/>
              </w:rPr>
            </w:pPr>
          </w:p>
          <w:p w14:paraId="7EAF210A" w14:textId="77777777" w:rsidR="00B1327E" w:rsidRPr="00A6304F" w:rsidRDefault="00B1327E" w:rsidP="003B427B">
            <w:pPr>
              <w:spacing w:after="0" w:line="240" w:lineRule="auto"/>
              <w:jc w:val="both"/>
              <w:rPr>
                <w:rFonts w:eastAsia="Yu Mincho" w:cstheme="minorHAnsi"/>
                <w:lang w:eastAsia="en-US"/>
              </w:rPr>
            </w:pPr>
            <w:r w:rsidRPr="00A6304F">
              <w:rPr>
                <w:rFonts w:eastAsia="Yu Mincho" w:cstheme="minorHAnsi"/>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3890D" w14:textId="77777777" w:rsidR="00B1327E" w:rsidRPr="00A6304F" w:rsidRDefault="00B1327E" w:rsidP="003B427B">
            <w:pPr>
              <w:spacing w:after="0" w:line="240" w:lineRule="auto"/>
              <w:jc w:val="both"/>
              <w:rPr>
                <w:rFonts w:cstheme="minorHAnsi"/>
              </w:rPr>
            </w:pPr>
            <w:r w:rsidRPr="00A6304F">
              <w:rPr>
                <w:rFonts w:cstheme="minorHAnsi"/>
                <w:lang w:eastAsia="en-US"/>
              </w:rPr>
              <w:t>Iš Lietuvoje įsteigtų subjektų reikalaujama:</w:t>
            </w:r>
          </w:p>
          <w:p w14:paraId="79FD7A7B" w14:textId="77777777" w:rsidR="00B1327E" w:rsidRPr="00A6304F" w:rsidRDefault="00B1327E" w:rsidP="00B1327E">
            <w:pPr>
              <w:numPr>
                <w:ilvl w:val="0"/>
                <w:numId w:val="24"/>
              </w:numPr>
              <w:spacing w:after="0" w:line="240" w:lineRule="auto"/>
              <w:ind w:left="0"/>
              <w:jc w:val="both"/>
              <w:rPr>
                <w:rFonts w:cstheme="minorHAnsi"/>
                <w:b/>
                <w:bCs/>
              </w:rPr>
            </w:pPr>
            <w:r>
              <w:rPr>
                <w:rFonts w:cstheme="minorHAnsi"/>
              </w:rPr>
              <w:t xml:space="preserve">- </w:t>
            </w:r>
            <w:r w:rsidRPr="00A6304F">
              <w:rPr>
                <w:rFonts w:cstheme="minorHAnsi"/>
              </w:rPr>
              <w:t>išrašo iš teismo sprendimo arba</w:t>
            </w:r>
          </w:p>
          <w:p w14:paraId="0C50BAD2" w14:textId="77777777" w:rsidR="00B1327E" w:rsidRPr="00A6304F" w:rsidRDefault="00B1327E" w:rsidP="00B1327E">
            <w:pPr>
              <w:numPr>
                <w:ilvl w:val="0"/>
                <w:numId w:val="24"/>
              </w:numPr>
              <w:spacing w:after="0" w:line="240" w:lineRule="auto"/>
              <w:ind w:left="0"/>
              <w:jc w:val="both"/>
              <w:rPr>
                <w:rFonts w:cstheme="minorHAnsi"/>
                <w:b/>
                <w:bCs/>
              </w:rPr>
            </w:pPr>
            <w:r>
              <w:rPr>
                <w:rFonts w:cstheme="minorHAnsi"/>
              </w:rPr>
              <w:t xml:space="preserve">- </w:t>
            </w:r>
            <w:r w:rsidRPr="00A6304F">
              <w:rPr>
                <w:rFonts w:cstheme="minorHAnsi"/>
              </w:rPr>
              <w:t>Informatikos ir ryšių departamento prie Vidaus reikalų ministerijos pažymos, arba</w:t>
            </w:r>
          </w:p>
          <w:p w14:paraId="101BC0C4" w14:textId="77777777" w:rsidR="00B1327E" w:rsidRPr="00A6304F" w:rsidRDefault="00B1327E" w:rsidP="00B1327E">
            <w:pPr>
              <w:numPr>
                <w:ilvl w:val="0"/>
                <w:numId w:val="24"/>
              </w:numPr>
              <w:spacing w:after="0" w:line="240" w:lineRule="auto"/>
              <w:ind w:left="0"/>
              <w:jc w:val="both"/>
              <w:rPr>
                <w:rFonts w:cstheme="minorHAnsi"/>
                <w:b/>
                <w:bCs/>
              </w:rPr>
            </w:pPr>
            <w:r>
              <w:rPr>
                <w:rFonts w:cstheme="minorHAnsi"/>
              </w:rPr>
              <w:t xml:space="preserve">- </w:t>
            </w:r>
            <w:r w:rsidRPr="00A6304F">
              <w:rPr>
                <w:rFonts w:cstheme="minorHAnsi"/>
              </w:rPr>
              <w:t>valstybės įmonės Registrų centro Lietuvos Respublikos Vyriausybės nustatyta tvarka išduoto dokumento, patvirtinančio jungtinius kompetentingų institucijų tvarkomus duomenis.</w:t>
            </w:r>
          </w:p>
          <w:p w14:paraId="13BED4B4" w14:textId="77777777" w:rsidR="00B1327E" w:rsidRPr="00A6304F" w:rsidRDefault="00B1327E" w:rsidP="003B427B">
            <w:pPr>
              <w:spacing w:after="0" w:line="240" w:lineRule="auto"/>
              <w:jc w:val="both"/>
              <w:rPr>
                <w:rFonts w:cstheme="minorHAnsi"/>
                <w:lang w:eastAsia="en-US"/>
              </w:rPr>
            </w:pPr>
          </w:p>
          <w:p w14:paraId="1AF2CB65" w14:textId="77777777" w:rsidR="00B1327E" w:rsidRPr="00A6304F" w:rsidRDefault="00B1327E" w:rsidP="003B427B">
            <w:pPr>
              <w:spacing w:after="0" w:line="240" w:lineRule="auto"/>
              <w:jc w:val="both"/>
              <w:rPr>
                <w:rFonts w:cstheme="minorHAnsi"/>
              </w:rPr>
            </w:pPr>
            <w:r w:rsidRPr="00A6304F">
              <w:rPr>
                <w:rFonts w:cstheme="minorHAnsi"/>
                <w:lang w:eastAsia="en-US"/>
              </w:rPr>
              <w:t>Iš ne Lietuvoje įsteigtų subjektų reikalaujama:</w:t>
            </w:r>
          </w:p>
          <w:p w14:paraId="6F719889" w14:textId="77777777" w:rsidR="00B1327E" w:rsidRPr="00A6304F" w:rsidRDefault="00B1327E" w:rsidP="00B1327E">
            <w:pPr>
              <w:numPr>
                <w:ilvl w:val="0"/>
                <w:numId w:val="24"/>
              </w:numPr>
              <w:spacing w:after="0" w:line="240" w:lineRule="auto"/>
              <w:ind w:left="0"/>
              <w:jc w:val="both"/>
              <w:rPr>
                <w:rFonts w:cstheme="minorHAnsi"/>
                <w:b/>
                <w:bCs/>
              </w:rPr>
            </w:pPr>
            <w:r>
              <w:rPr>
                <w:rFonts w:cstheme="minorHAnsi"/>
              </w:rPr>
              <w:t>-</w:t>
            </w:r>
            <w:r w:rsidRPr="00A6304F">
              <w:rPr>
                <w:rFonts w:cstheme="minorHAnsi"/>
              </w:rPr>
              <w:t>atitinkamos užsienio šalies institucijos dokumento</w:t>
            </w:r>
            <w:r w:rsidRPr="00A6304F">
              <w:rPr>
                <w:rFonts w:cstheme="minorHAnsi"/>
                <w:vertAlign w:val="superscript"/>
              </w:rPr>
              <w:footnoteReference w:id="2"/>
            </w:r>
            <w:r w:rsidRPr="00A6304F">
              <w:rPr>
                <w:rFonts w:cstheme="minorHAnsi"/>
              </w:rPr>
              <w:t>.</w:t>
            </w:r>
          </w:p>
          <w:p w14:paraId="73F5BE78" w14:textId="77777777" w:rsidR="00B1327E" w:rsidRPr="00A6304F" w:rsidRDefault="00B1327E" w:rsidP="003B427B">
            <w:pPr>
              <w:spacing w:after="0" w:line="240" w:lineRule="auto"/>
              <w:jc w:val="both"/>
              <w:rPr>
                <w:rFonts w:cstheme="minorHAnsi"/>
              </w:rPr>
            </w:pPr>
          </w:p>
          <w:p w14:paraId="359907CB" w14:textId="77777777" w:rsidR="00B1327E" w:rsidRPr="00A6304F" w:rsidRDefault="00B1327E" w:rsidP="003B427B">
            <w:pPr>
              <w:spacing w:after="0" w:line="240" w:lineRule="auto"/>
              <w:jc w:val="both"/>
              <w:rPr>
                <w:rFonts w:cstheme="minorHAnsi"/>
                <w:color w:val="7030A0"/>
              </w:rPr>
            </w:pPr>
            <w:r w:rsidRPr="00A6304F">
              <w:rPr>
                <w:rFonts w:cstheme="minorHAnsi"/>
              </w:rPr>
              <w:t xml:space="preserve">Nurodyti dokumentai turi būti išduoti ne anksčiau kaip </w:t>
            </w:r>
            <w:r w:rsidRPr="00A6304F">
              <w:rPr>
                <w:rFonts w:cstheme="minorHAnsi"/>
                <w:b/>
                <w:color w:val="000000" w:themeColor="text1"/>
              </w:rPr>
              <w:t>180 dienų</w:t>
            </w:r>
            <w:r w:rsidRPr="00A6304F">
              <w:rPr>
                <w:rFonts w:cstheme="minorHAnsi"/>
                <w:color w:val="000000" w:themeColor="text1"/>
              </w:rPr>
              <w:t xml:space="preserve"> </w:t>
            </w:r>
            <w:r w:rsidRPr="00A6304F">
              <w:rPr>
                <w:rFonts w:cstheme="minorHAnsi"/>
              </w:rPr>
              <w:t xml:space="preserve">iki </w:t>
            </w:r>
            <w:r w:rsidRPr="00A6304F">
              <w:rPr>
                <w:rFonts w:eastAsia="Times New Roman" w:cstheme="minorHAnsi"/>
                <w:i/>
                <w:iCs/>
              </w:rPr>
              <w:t>tos dienos, kai tiekėjas perkančiosios organizacijos prašymu turės pateikti pašalinimo pagrindų nebuvimą patvirtinančius dok</w:t>
            </w:r>
            <w:r w:rsidRPr="00A6304F">
              <w:rPr>
                <w:rFonts w:eastAsia="Times New Roman" w:cstheme="minorHAnsi"/>
              </w:rPr>
              <w:t>umentus</w:t>
            </w:r>
            <w:r w:rsidRPr="00A6304F">
              <w:rPr>
                <w:rFonts w:cstheme="minorHAnsi"/>
              </w:rPr>
              <w:t xml:space="preserve">. </w:t>
            </w:r>
            <w:r w:rsidRPr="00A6304F">
              <w:rPr>
                <w:rFonts w:cstheme="minorHAnsi"/>
                <w:b/>
                <w:bCs/>
                <w:i/>
                <w:iCs/>
                <w:color w:val="000000" w:themeColor="text1"/>
              </w:rPr>
              <w:t>Pavyzdys</w:t>
            </w:r>
            <w:r w:rsidRPr="00A6304F">
              <w:rPr>
                <w:rFonts w:cstheme="minorHAnsi"/>
                <w:i/>
                <w:iCs/>
                <w:color w:val="000000" w:themeColor="text1"/>
              </w:rPr>
              <w:t xml:space="preserve">: Jeigu perkančioji organizacija 2022-10-10 kreipėsi į tiekėją prašydama iki 2022-10-14 pateikti įrodančius dokumentus, jie turi būti išduoti </w:t>
            </w:r>
            <w:r w:rsidRPr="00A6304F">
              <w:rPr>
                <w:rFonts w:cstheme="minorHAnsi"/>
                <w:i/>
                <w:iCs/>
                <w:color w:val="000000" w:themeColor="text1"/>
              </w:rPr>
              <w:lastRenderedPageBreak/>
              <w:t xml:space="preserve">ne anksčiau kaip 180 dienų, jas skaičiuojant atgal nuo 2022-10-14. </w:t>
            </w:r>
          </w:p>
          <w:p w14:paraId="4ACCB682" w14:textId="77777777" w:rsidR="00B1327E" w:rsidRPr="00A6304F" w:rsidRDefault="00B1327E" w:rsidP="003B427B">
            <w:pPr>
              <w:spacing w:after="0" w:line="240" w:lineRule="auto"/>
              <w:jc w:val="both"/>
              <w:rPr>
                <w:rFonts w:cstheme="minorHAnsi"/>
                <w:b/>
                <w:bCs/>
              </w:rPr>
            </w:pPr>
          </w:p>
          <w:p w14:paraId="2A82892C" w14:textId="77777777" w:rsidR="00B1327E" w:rsidRPr="00A6304F" w:rsidRDefault="00B1327E" w:rsidP="003B427B">
            <w:pPr>
              <w:spacing w:after="0" w:line="240" w:lineRule="auto"/>
              <w:jc w:val="both"/>
              <w:rPr>
                <w:rFonts w:cstheme="minorHAnsi"/>
                <w:bCs/>
              </w:rPr>
            </w:pPr>
            <w:r w:rsidRPr="00A6304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D51EB2" w14:textId="77777777" w:rsidR="00B1327E" w:rsidRDefault="00B1327E" w:rsidP="003B427B">
            <w:pPr>
              <w:spacing w:after="0" w:line="240" w:lineRule="auto"/>
              <w:jc w:val="both"/>
              <w:rPr>
                <w:rFonts w:cstheme="minorHAnsi"/>
                <w:b/>
                <w:bCs/>
                <w:i/>
                <w:iCs/>
                <w:color w:val="000000" w:themeColor="text1"/>
              </w:rPr>
            </w:pPr>
          </w:p>
          <w:p w14:paraId="470777F8" w14:textId="77777777" w:rsidR="00B1327E" w:rsidRPr="00A6304F" w:rsidRDefault="00B1327E" w:rsidP="003B427B">
            <w:pPr>
              <w:spacing w:after="0" w:line="240" w:lineRule="auto"/>
              <w:jc w:val="both"/>
              <w:rPr>
                <w:rFonts w:cstheme="minorHAnsi"/>
                <w:b/>
                <w:bCs/>
                <w:i/>
                <w:iCs/>
                <w:color w:val="000000" w:themeColor="text1"/>
              </w:rPr>
            </w:pPr>
            <w:r w:rsidRPr="00A6304F">
              <w:rPr>
                <w:rFonts w:cstheme="minorHAnsi"/>
                <w:b/>
                <w:bCs/>
                <w:i/>
                <w:iCs/>
                <w:color w:val="000000" w:themeColor="text1"/>
              </w:rPr>
              <w:t>PASTABA</w:t>
            </w:r>
          </w:p>
          <w:p w14:paraId="04922EC1" w14:textId="77777777" w:rsidR="00B1327E" w:rsidRDefault="00B1327E" w:rsidP="003B427B">
            <w:pPr>
              <w:spacing w:after="0" w:line="240" w:lineRule="auto"/>
              <w:jc w:val="both"/>
              <w:rPr>
                <w:rFonts w:cstheme="minorHAnsi"/>
                <w:color w:val="000000" w:themeColor="text1"/>
              </w:rPr>
            </w:pPr>
          </w:p>
          <w:p w14:paraId="7718446D" w14:textId="77777777" w:rsidR="00B1327E" w:rsidRPr="00A6304F" w:rsidRDefault="00B1327E" w:rsidP="003B427B">
            <w:pPr>
              <w:spacing w:after="0" w:line="240" w:lineRule="auto"/>
              <w:jc w:val="both"/>
              <w:rPr>
                <w:rFonts w:cstheme="minorHAnsi"/>
                <w:color w:val="000000" w:themeColor="text1"/>
              </w:rPr>
            </w:pPr>
            <w:r w:rsidRPr="00A6304F">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79061124" w14:textId="77777777" w:rsidR="00B1327E" w:rsidRPr="00A6304F" w:rsidRDefault="00B1327E" w:rsidP="003B427B">
            <w:pPr>
              <w:spacing w:after="0" w:line="240" w:lineRule="auto"/>
              <w:jc w:val="both"/>
              <w:rPr>
                <w:rFonts w:cstheme="minorHAnsi"/>
                <w:b/>
                <w:bCs/>
              </w:rPr>
            </w:pPr>
          </w:p>
          <w:p w14:paraId="78CC828B" w14:textId="77777777" w:rsidR="00B1327E" w:rsidRPr="00A6304F" w:rsidRDefault="00B1327E" w:rsidP="003B427B">
            <w:pPr>
              <w:spacing w:after="0" w:line="240" w:lineRule="auto"/>
              <w:jc w:val="both"/>
              <w:rPr>
                <w:rFonts w:cstheme="minorHAnsi"/>
                <w:b/>
                <w:bCs/>
              </w:rPr>
            </w:pPr>
          </w:p>
        </w:tc>
      </w:tr>
      <w:tr w:rsidR="00B1327E" w:rsidRPr="00A6304F" w14:paraId="5F176F3D"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A9250" w14:textId="77777777" w:rsidR="00B1327E" w:rsidRPr="00A6304F" w:rsidRDefault="00B1327E" w:rsidP="00B1327E">
            <w:pPr>
              <w:numPr>
                <w:ilvl w:val="0"/>
                <w:numId w:val="25"/>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BD630" w14:textId="77777777" w:rsidR="00B1327E" w:rsidRPr="00A6304F" w:rsidRDefault="00B1327E" w:rsidP="003B427B">
            <w:pPr>
              <w:spacing w:after="0" w:line="240" w:lineRule="auto"/>
              <w:jc w:val="both"/>
              <w:rPr>
                <w:rFonts w:cstheme="minorHAnsi"/>
                <w:lang w:eastAsia="en-US"/>
              </w:rPr>
            </w:pPr>
            <w:r w:rsidRPr="00E925E5">
              <w:rPr>
                <w:rFonts w:cstheme="minorHAnsi"/>
                <w:lang w:eastAsia="en-US"/>
              </w:rPr>
              <w:t>Tiekėjas yra neatlikęs jam paskirtos baudžiamojo poveikio priemonės – uždraudimo juridiniam asmeniui dalyvauti viešuosiuose pirkimuose.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C215" w14:textId="77777777" w:rsidR="00B1327E" w:rsidRPr="00E925E5" w:rsidRDefault="00B1327E" w:rsidP="003B427B">
            <w:pPr>
              <w:spacing w:after="0" w:line="240" w:lineRule="auto"/>
              <w:jc w:val="both"/>
              <w:rPr>
                <w:rFonts w:eastAsia="Yu Mincho" w:cstheme="minorHAnsi"/>
                <w:b/>
                <w:bCs/>
                <w:lang w:eastAsia="en-US"/>
              </w:rPr>
            </w:pPr>
            <w:r w:rsidRPr="00E925E5">
              <w:rPr>
                <w:rFonts w:eastAsia="Yu Mincho" w:cstheme="minorHAnsi"/>
                <w:b/>
                <w:bCs/>
                <w:lang w:eastAsia="en-US"/>
              </w:rPr>
              <w:t>VPĮ 46 straipsnio 2¹ dalis</w:t>
            </w:r>
          </w:p>
          <w:p w14:paraId="492686E1" w14:textId="77777777" w:rsidR="00B1327E" w:rsidRPr="00E925E5" w:rsidRDefault="00B1327E" w:rsidP="003B427B">
            <w:pPr>
              <w:spacing w:after="0" w:line="240" w:lineRule="auto"/>
              <w:jc w:val="both"/>
              <w:rPr>
                <w:rFonts w:eastAsia="Yu Mincho" w:cstheme="minorHAnsi"/>
                <w:b/>
                <w:bCs/>
                <w:lang w:eastAsia="en-US"/>
              </w:rPr>
            </w:pPr>
          </w:p>
          <w:p w14:paraId="66114B1D" w14:textId="77777777" w:rsidR="00B1327E" w:rsidRPr="00E925E5" w:rsidRDefault="00B1327E" w:rsidP="003B427B">
            <w:pPr>
              <w:spacing w:after="0" w:line="240" w:lineRule="auto"/>
              <w:jc w:val="both"/>
              <w:rPr>
                <w:rFonts w:eastAsia="Yu Mincho" w:cstheme="minorHAnsi"/>
                <w:bCs/>
                <w:lang w:eastAsia="en-US"/>
              </w:rPr>
            </w:pPr>
            <w:r w:rsidRPr="00E925E5">
              <w:rPr>
                <w:rFonts w:eastAsia="Yu Mincho" w:cstheme="minorHAnsi"/>
                <w:bCs/>
                <w:lang w:eastAsia="en-US"/>
              </w:rPr>
              <w:t>EBVPD III dalies D2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B8E86" w14:textId="77777777" w:rsidR="00B1327E" w:rsidRPr="00A6304F" w:rsidRDefault="00B1327E" w:rsidP="003B427B">
            <w:pPr>
              <w:spacing w:after="0" w:line="240" w:lineRule="auto"/>
              <w:jc w:val="both"/>
              <w:rPr>
                <w:rFonts w:cstheme="minorHAnsi"/>
                <w:lang w:eastAsia="en-US"/>
              </w:rPr>
            </w:pPr>
            <w:r w:rsidRPr="00E925E5">
              <w:rPr>
                <w:rFonts w:cstheme="minorHAnsi"/>
                <w:lang w:eastAsia="en-US"/>
              </w:rPr>
              <w:t>Iš Lietuvoje įsteigtų subjektų įrodančių dokumentų nereikalaujama. Užtenka pateikto EBVPD.</w:t>
            </w:r>
          </w:p>
        </w:tc>
      </w:tr>
      <w:tr w:rsidR="00B1327E" w:rsidRPr="00A6304F" w14:paraId="207F7A2B"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358B8" w14:textId="77777777" w:rsidR="00B1327E" w:rsidRPr="00A6304F" w:rsidRDefault="00B1327E" w:rsidP="00B1327E">
            <w:pPr>
              <w:numPr>
                <w:ilvl w:val="0"/>
                <w:numId w:val="25"/>
              </w:numPr>
              <w:spacing w:after="0" w:line="240" w:lineRule="auto"/>
              <w:rPr>
                <w:rFonts w:cstheme="minorHAnsi"/>
                <w:b/>
                <w:bCs/>
              </w:rPr>
            </w:pPr>
            <w:bookmarkStart w:id="54"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F5159" w14:textId="77777777" w:rsidR="00B1327E" w:rsidRPr="00A6304F" w:rsidRDefault="00B1327E" w:rsidP="003B427B">
            <w:pPr>
              <w:spacing w:after="0" w:line="240" w:lineRule="auto"/>
              <w:jc w:val="both"/>
              <w:rPr>
                <w:rFonts w:cstheme="minorHAnsi"/>
                <w:b/>
                <w:bCs/>
                <w:lang w:eastAsia="en-US"/>
              </w:rPr>
            </w:pPr>
            <w:r w:rsidRPr="00A6304F">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20C09C" w14:textId="77777777" w:rsidR="00B1327E" w:rsidRPr="00A6304F" w:rsidRDefault="00B1327E" w:rsidP="003B427B">
            <w:pPr>
              <w:spacing w:after="0" w:line="240" w:lineRule="auto"/>
              <w:jc w:val="both"/>
              <w:rPr>
                <w:rFonts w:cstheme="minorHAnsi"/>
                <w:b/>
                <w:bCs/>
                <w:lang w:eastAsia="en-US"/>
              </w:rPr>
            </w:pPr>
          </w:p>
          <w:p w14:paraId="298A157D"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Laikoma, kad tiekėjas nuteistas už aukščiau nurodytą nusikalstamą veiką, kai dėl:</w:t>
            </w:r>
          </w:p>
          <w:p w14:paraId="316716B5" w14:textId="77777777" w:rsidR="00B1327E" w:rsidRPr="00A6304F" w:rsidRDefault="00B1327E" w:rsidP="003B427B">
            <w:pPr>
              <w:spacing w:after="0" w:line="240" w:lineRule="auto"/>
              <w:jc w:val="both"/>
              <w:rPr>
                <w:rFonts w:cstheme="minorHAnsi"/>
                <w:bCs/>
                <w:lang w:eastAsia="en-US"/>
              </w:rPr>
            </w:pPr>
            <w:r w:rsidRPr="00A6304F">
              <w:rPr>
                <w:rFonts w:cstheme="minorHAnsi"/>
                <w:bCs/>
                <w:lang w:eastAsia="en-US"/>
              </w:rPr>
              <w:t xml:space="preserve">1) tiekėjo, kuris yra fizinis asmuo, per pastaruosius 5 metus buvo priimtas ir įsiteisėjęs apkaltinamasis </w:t>
            </w:r>
            <w:r w:rsidRPr="00A6304F">
              <w:rPr>
                <w:rFonts w:cstheme="minorHAnsi"/>
                <w:bCs/>
                <w:lang w:eastAsia="en-US"/>
              </w:rPr>
              <w:lastRenderedPageBreak/>
              <w:t>teismo nuosprendis ir šis asmuo turi neišnykusį ar nepanaikintą teistumą;</w:t>
            </w:r>
          </w:p>
          <w:p w14:paraId="5ADEDD5E" w14:textId="77777777" w:rsidR="00B1327E" w:rsidRPr="00A6304F" w:rsidRDefault="00B1327E" w:rsidP="003B427B">
            <w:pPr>
              <w:spacing w:after="0" w:line="240" w:lineRule="auto"/>
              <w:jc w:val="both"/>
              <w:rPr>
                <w:rFonts w:cstheme="minorHAnsi"/>
                <w:b/>
                <w:bCs/>
                <w:color w:val="000000" w:themeColor="text1"/>
                <w:lang w:eastAsia="en-US"/>
              </w:rPr>
            </w:pPr>
            <w:r w:rsidRPr="00A6304F">
              <w:rPr>
                <w:rFonts w:cstheme="minorHAnsi"/>
                <w:bCs/>
                <w:color w:val="000000" w:themeColor="text1"/>
                <w:lang w:eastAsia="en-US"/>
              </w:rPr>
              <w:t xml:space="preserve">2) tiekėjo, kuris yra juridinis asmuo, kita organizacija ar jos </w:t>
            </w:r>
            <w:r w:rsidRPr="00A6304F">
              <w:rPr>
                <w:rFonts w:cstheme="minorHAnsi"/>
                <w:b/>
                <w:color w:val="000000" w:themeColor="text1"/>
                <w:lang w:eastAsia="en-US"/>
              </w:rPr>
              <w:t>struktūrinis</w:t>
            </w:r>
            <w:r w:rsidRPr="00A6304F">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F4128"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Tačiau ši nuostata netaikoma, jeigu:</w:t>
            </w:r>
          </w:p>
          <w:p w14:paraId="39D3657C"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1) tiekėjas yra įsipareigojęs sumokėti mokesčius, įskaitant socialinio draudimo įmokas ir dėl to laikomas jau įvykdžiusiu šioje dalyje nurodytus įsipareigojimus;</w:t>
            </w:r>
          </w:p>
          <w:p w14:paraId="7DE92A99"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2) įsiskolinimo suma neviršija 50 Eur (penkiasdešimt eurų);</w:t>
            </w:r>
          </w:p>
          <w:p w14:paraId="751426A4" w14:textId="77777777" w:rsidR="00B1327E" w:rsidRPr="00A6304F" w:rsidRDefault="00B1327E" w:rsidP="003B427B">
            <w:pPr>
              <w:spacing w:after="0" w:line="240" w:lineRule="auto"/>
              <w:jc w:val="both"/>
              <w:rPr>
                <w:rFonts w:cstheme="minorHAnsi"/>
                <w:b/>
                <w:bCs/>
                <w:lang w:eastAsia="en-US"/>
              </w:rPr>
            </w:pPr>
            <w:r w:rsidRPr="00A6304F">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6304F">
              <w:rPr>
                <w:rFonts w:cstheme="minorHAnsi"/>
                <w:bCs/>
                <w:lang w:eastAsia="en-US"/>
              </w:rPr>
              <w:lastRenderedPageBreak/>
              <w:t>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538C"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lastRenderedPageBreak/>
              <w:t>VPĮ 46 straipsnio 3 dalis</w:t>
            </w:r>
          </w:p>
          <w:p w14:paraId="3060DFFA" w14:textId="77777777" w:rsidR="00B1327E" w:rsidRPr="00A6304F" w:rsidRDefault="00B1327E" w:rsidP="003B427B">
            <w:pPr>
              <w:spacing w:after="0" w:line="240" w:lineRule="auto"/>
              <w:jc w:val="both"/>
              <w:rPr>
                <w:rFonts w:eastAsia="Arial" w:cstheme="minorHAnsi"/>
              </w:rPr>
            </w:pPr>
          </w:p>
          <w:p w14:paraId="0F7D438E" w14:textId="77777777" w:rsidR="00B1327E" w:rsidRPr="00A6304F" w:rsidRDefault="00B1327E" w:rsidP="003B427B">
            <w:pPr>
              <w:spacing w:after="0" w:line="240" w:lineRule="auto"/>
              <w:jc w:val="both"/>
              <w:rPr>
                <w:rFonts w:eastAsia="Yu Mincho" w:cstheme="minorHAnsi"/>
              </w:rPr>
            </w:pPr>
            <w:r w:rsidRPr="00A6304F">
              <w:rPr>
                <w:rFonts w:eastAsia="Arial" w:cstheme="minorHAnsi"/>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547DF" w14:textId="77777777" w:rsidR="00B1327E" w:rsidRDefault="00B1327E" w:rsidP="003B427B">
            <w:pPr>
              <w:spacing w:after="0" w:line="240" w:lineRule="auto"/>
              <w:jc w:val="both"/>
              <w:rPr>
                <w:rFonts w:cstheme="minorHAnsi"/>
              </w:rPr>
            </w:pPr>
            <w:r w:rsidRPr="00E925E5">
              <w:rPr>
                <w:rFonts w:cstheme="minorHAnsi"/>
              </w:rPr>
              <w:t>Iš Lietuvoje įsteigtų subjektų reikalaujama:</w:t>
            </w:r>
          </w:p>
          <w:p w14:paraId="20F31313" w14:textId="77777777" w:rsidR="00B1327E" w:rsidRPr="00A6304F" w:rsidRDefault="00B1327E" w:rsidP="003B427B">
            <w:pPr>
              <w:spacing w:after="0" w:line="240" w:lineRule="auto"/>
              <w:jc w:val="both"/>
              <w:rPr>
                <w:rFonts w:cstheme="minorHAnsi"/>
                <w:b/>
                <w:bCs/>
              </w:rPr>
            </w:pPr>
            <w:r w:rsidRPr="00A6304F">
              <w:rPr>
                <w:rFonts w:cstheme="minorHAnsi"/>
              </w:rPr>
              <w:t>1) Dėl įsipareigojimų, susijusių su mokesčių mokėjimu, įvykdymo i</w:t>
            </w:r>
            <w:r w:rsidRPr="00A6304F">
              <w:rPr>
                <w:rFonts w:cstheme="minorHAnsi"/>
                <w:lang w:eastAsia="en-US"/>
              </w:rPr>
              <w:t xml:space="preserve">š Lietuvoje įsteigtų subjektų </w:t>
            </w:r>
            <w:r w:rsidRPr="00A6304F">
              <w:rPr>
                <w:rFonts w:cstheme="minorHAnsi"/>
              </w:rPr>
              <w:t>prašoma:</w:t>
            </w:r>
          </w:p>
          <w:p w14:paraId="282F8A4F" w14:textId="77777777" w:rsidR="00B1327E" w:rsidRPr="00A6304F" w:rsidRDefault="00B1327E" w:rsidP="003B427B">
            <w:pPr>
              <w:spacing w:after="0" w:line="240" w:lineRule="auto"/>
              <w:jc w:val="both"/>
              <w:rPr>
                <w:rFonts w:cstheme="minorHAnsi"/>
                <w:b/>
                <w:bCs/>
              </w:rPr>
            </w:pPr>
          </w:p>
          <w:p w14:paraId="42D9BA56" w14:textId="77777777" w:rsidR="00B1327E" w:rsidRDefault="00B1327E" w:rsidP="00B1327E">
            <w:pPr>
              <w:numPr>
                <w:ilvl w:val="0"/>
                <w:numId w:val="23"/>
              </w:numPr>
              <w:spacing w:after="0" w:line="240" w:lineRule="auto"/>
              <w:ind w:left="0"/>
              <w:jc w:val="both"/>
              <w:rPr>
                <w:rFonts w:cstheme="minorHAnsi"/>
              </w:rPr>
            </w:pPr>
            <w:r>
              <w:rPr>
                <w:rFonts w:cstheme="minorHAnsi"/>
              </w:rPr>
              <w:t xml:space="preserve">- </w:t>
            </w:r>
            <w:r w:rsidRPr="00A6304F">
              <w:rPr>
                <w:rFonts w:cstheme="minorHAnsi"/>
              </w:rPr>
              <w:t xml:space="preserve">išrašo iš teismo sprendimo (jei toks yra) </w:t>
            </w:r>
          </w:p>
          <w:p w14:paraId="35CE5394" w14:textId="77777777" w:rsidR="00B1327E" w:rsidRPr="00A6304F" w:rsidRDefault="00B1327E" w:rsidP="00B1327E">
            <w:pPr>
              <w:numPr>
                <w:ilvl w:val="0"/>
                <w:numId w:val="23"/>
              </w:numPr>
              <w:spacing w:after="0" w:line="240" w:lineRule="auto"/>
              <w:ind w:left="0"/>
              <w:jc w:val="both"/>
              <w:rPr>
                <w:rFonts w:cstheme="minorHAnsi"/>
              </w:rPr>
            </w:pPr>
            <w:r>
              <w:rPr>
                <w:rFonts w:cstheme="minorHAnsi"/>
              </w:rPr>
              <w:t xml:space="preserve">- </w:t>
            </w:r>
            <w:r w:rsidRPr="00A6304F">
              <w:rPr>
                <w:rFonts w:cstheme="minorHAnsi"/>
              </w:rPr>
              <w:t>arba</w:t>
            </w:r>
            <w:r>
              <w:rPr>
                <w:rFonts w:cstheme="minorHAnsi"/>
              </w:rPr>
              <w:t xml:space="preserve"> </w:t>
            </w:r>
            <w:r w:rsidRPr="00A6304F">
              <w:rPr>
                <w:rFonts w:cstheme="minorHAnsi"/>
              </w:rPr>
              <w:t>Valstybinės mokesčių inspekcijos prie Lietuvos Respublikos finansų ministerijos išduoto dokumento,</w:t>
            </w:r>
          </w:p>
          <w:p w14:paraId="4769228B" w14:textId="77777777" w:rsidR="00B1327E" w:rsidRPr="00A6304F" w:rsidRDefault="00B1327E" w:rsidP="00B1327E">
            <w:pPr>
              <w:numPr>
                <w:ilvl w:val="0"/>
                <w:numId w:val="22"/>
              </w:numPr>
              <w:spacing w:after="0" w:line="240" w:lineRule="auto"/>
              <w:ind w:left="0"/>
              <w:jc w:val="both"/>
              <w:rPr>
                <w:rFonts w:cstheme="minorHAnsi"/>
              </w:rPr>
            </w:pPr>
            <w:r>
              <w:rPr>
                <w:rFonts w:cstheme="minorHAnsi"/>
              </w:rPr>
              <w:t xml:space="preserve">- </w:t>
            </w:r>
            <w:r w:rsidRPr="00A6304F">
              <w:rPr>
                <w:rFonts w:cstheme="minorHAnsi"/>
              </w:rPr>
              <w:t>arba valstybės įmonės Registrų centro Lietuvos Respublikos Vyriausybės nustatyta tvarka išduoto dokumento, patvirtinančio jungtinius kompetentingų institucijų tvarkomus duomenis.</w:t>
            </w:r>
          </w:p>
          <w:p w14:paraId="275EF6CE" w14:textId="77777777" w:rsidR="00B1327E" w:rsidRPr="00A6304F" w:rsidRDefault="00B1327E" w:rsidP="003B427B">
            <w:pPr>
              <w:spacing w:after="0" w:line="240" w:lineRule="auto"/>
              <w:jc w:val="both"/>
              <w:rPr>
                <w:rFonts w:cstheme="minorHAnsi"/>
              </w:rPr>
            </w:pPr>
            <w:r w:rsidRPr="00A6304F">
              <w:rPr>
                <w:rFonts w:cstheme="minorHAnsi"/>
                <w:lang w:eastAsia="en-US"/>
              </w:rPr>
              <w:t>Iš ne Lietuvoje įsteigtų subjektų reikalaujama:</w:t>
            </w:r>
          </w:p>
          <w:p w14:paraId="012EFB2E" w14:textId="77777777" w:rsidR="00B1327E" w:rsidRPr="00A6304F" w:rsidRDefault="00B1327E" w:rsidP="00B1327E">
            <w:pPr>
              <w:numPr>
                <w:ilvl w:val="0"/>
                <w:numId w:val="24"/>
              </w:numPr>
              <w:spacing w:after="0" w:line="240" w:lineRule="auto"/>
              <w:ind w:left="0"/>
              <w:jc w:val="both"/>
              <w:rPr>
                <w:rFonts w:cstheme="minorHAnsi"/>
                <w:b/>
                <w:bCs/>
              </w:rPr>
            </w:pPr>
            <w:r w:rsidRPr="00A6304F">
              <w:rPr>
                <w:rFonts w:cstheme="minorHAnsi"/>
              </w:rPr>
              <w:t>atitinkamos užsienio šalies institucijos dokumento</w:t>
            </w:r>
            <w:r w:rsidRPr="00A6304F">
              <w:rPr>
                <w:rFonts w:cstheme="minorHAnsi"/>
                <w:vertAlign w:val="superscript"/>
              </w:rPr>
              <w:footnoteReference w:id="3"/>
            </w:r>
            <w:r w:rsidRPr="00A6304F">
              <w:rPr>
                <w:rFonts w:cstheme="minorHAnsi"/>
              </w:rPr>
              <w:t>.</w:t>
            </w:r>
          </w:p>
          <w:p w14:paraId="0266CBFC" w14:textId="77777777" w:rsidR="00B1327E" w:rsidRPr="00A6304F" w:rsidRDefault="00B1327E" w:rsidP="003B427B">
            <w:pPr>
              <w:spacing w:after="0" w:line="240" w:lineRule="auto"/>
              <w:jc w:val="both"/>
              <w:rPr>
                <w:rFonts w:eastAsia="Yu Mincho" w:cstheme="minorHAnsi"/>
              </w:rPr>
            </w:pPr>
          </w:p>
          <w:p w14:paraId="3CAC45D6" w14:textId="77777777" w:rsidR="00B1327E" w:rsidRPr="00A6304F" w:rsidRDefault="00B1327E" w:rsidP="003B427B">
            <w:pPr>
              <w:spacing w:after="0" w:line="240" w:lineRule="auto"/>
              <w:jc w:val="both"/>
              <w:rPr>
                <w:rFonts w:cstheme="minorHAnsi"/>
                <w:i/>
                <w:iCs/>
                <w:color w:val="000000" w:themeColor="text1"/>
              </w:rPr>
            </w:pPr>
            <w:r w:rsidRPr="00A6304F">
              <w:rPr>
                <w:rFonts w:cstheme="minorHAnsi"/>
              </w:rPr>
              <w:t xml:space="preserve">Nurodyti dokumentai turi būti  išduoti ne anksčiau kaip </w:t>
            </w:r>
            <w:r w:rsidRPr="00A6304F">
              <w:rPr>
                <w:rFonts w:cstheme="minorHAnsi"/>
                <w:b/>
                <w:color w:val="000000" w:themeColor="text1"/>
              </w:rPr>
              <w:t xml:space="preserve">120 dienų </w:t>
            </w:r>
            <w:r w:rsidRPr="00A6304F">
              <w:rPr>
                <w:rFonts w:cstheme="minorHAnsi"/>
              </w:rPr>
              <w:t xml:space="preserve">iki </w:t>
            </w:r>
            <w:r w:rsidRPr="00A6304F">
              <w:rPr>
                <w:rFonts w:eastAsia="Times New Roman" w:cstheme="minorHAnsi"/>
                <w:i/>
                <w:iCs/>
              </w:rPr>
              <w:t xml:space="preserve">tos dienos, kai </w:t>
            </w:r>
            <w:r w:rsidRPr="00A6304F">
              <w:rPr>
                <w:rFonts w:eastAsia="Times New Roman" w:cstheme="minorHAnsi"/>
                <w:i/>
                <w:iCs/>
              </w:rPr>
              <w:lastRenderedPageBreak/>
              <w:t>tiekėjas perkančiosios organizacijos prašymu turės pateikti pašalinimo pagrindų nebuvimą patvirtinančius dok</w:t>
            </w:r>
            <w:r w:rsidRPr="00A6304F">
              <w:rPr>
                <w:rFonts w:eastAsia="Times New Roman" w:cstheme="minorHAnsi"/>
              </w:rPr>
              <w:t>umentus</w:t>
            </w:r>
            <w:r w:rsidRPr="00A6304F">
              <w:rPr>
                <w:rFonts w:cstheme="minorHAnsi"/>
              </w:rPr>
              <w:t xml:space="preserve">. </w:t>
            </w:r>
            <w:r w:rsidRPr="00A6304F">
              <w:rPr>
                <w:rFonts w:cstheme="minorHAnsi"/>
                <w:b/>
                <w:bCs/>
                <w:i/>
                <w:iCs/>
                <w:color w:val="000000" w:themeColor="text1"/>
              </w:rPr>
              <w:t>Pavyzdys</w:t>
            </w:r>
            <w:r w:rsidRPr="00A6304F">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37FFE610" w14:textId="77777777" w:rsidR="00B1327E" w:rsidRPr="00A6304F" w:rsidRDefault="00B1327E" w:rsidP="003B427B">
            <w:pPr>
              <w:spacing w:after="0" w:line="240" w:lineRule="auto"/>
              <w:jc w:val="both"/>
              <w:rPr>
                <w:rFonts w:cstheme="minorHAnsi"/>
                <w:i/>
                <w:iCs/>
                <w:color w:val="7030A0"/>
              </w:rPr>
            </w:pPr>
          </w:p>
          <w:p w14:paraId="6F29D1B2" w14:textId="77777777" w:rsidR="00B1327E" w:rsidRPr="00A6304F" w:rsidRDefault="00B1327E" w:rsidP="003B427B">
            <w:pPr>
              <w:spacing w:after="0" w:line="240" w:lineRule="auto"/>
              <w:jc w:val="both"/>
              <w:rPr>
                <w:rFonts w:cstheme="minorHAnsi"/>
                <w:b/>
                <w:bCs/>
              </w:rPr>
            </w:pPr>
            <w:r w:rsidRPr="00A6304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25E8A5B" w14:textId="77777777" w:rsidR="00B1327E" w:rsidRPr="00A6304F" w:rsidRDefault="00B1327E" w:rsidP="003B427B">
            <w:pPr>
              <w:spacing w:after="0" w:line="240" w:lineRule="auto"/>
              <w:jc w:val="both"/>
              <w:rPr>
                <w:rFonts w:cstheme="minorHAnsi"/>
                <w:b/>
                <w:bCs/>
              </w:rPr>
            </w:pPr>
          </w:p>
          <w:p w14:paraId="6FEEA617" w14:textId="77777777" w:rsidR="00B1327E" w:rsidRPr="00A6304F" w:rsidRDefault="00B1327E" w:rsidP="003B427B">
            <w:pPr>
              <w:spacing w:after="0" w:line="240" w:lineRule="auto"/>
              <w:jc w:val="both"/>
              <w:rPr>
                <w:rFonts w:cstheme="minorHAnsi"/>
                <w:b/>
                <w:bCs/>
              </w:rPr>
            </w:pPr>
            <w:r w:rsidRPr="00A6304F">
              <w:rPr>
                <w:rFonts w:cstheme="minorHAnsi"/>
                <w:bCs/>
              </w:rPr>
              <w:t>2) Dėl įsipareigojimų, susijusių su socialinio draudimo įmokų mokėjimu, įvykdymo i</w:t>
            </w:r>
            <w:r w:rsidRPr="00A6304F">
              <w:rPr>
                <w:rFonts w:cstheme="minorHAnsi"/>
                <w:lang w:eastAsia="en-US"/>
              </w:rPr>
              <w:t xml:space="preserve">š Lietuvoje įsteigtų subjektų </w:t>
            </w:r>
            <w:r w:rsidRPr="00A6304F">
              <w:rPr>
                <w:rFonts w:cstheme="minorHAnsi"/>
                <w:bCs/>
              </w:rPr>
              <w:t>prašoma:</w:t>
            </w:r>
          </w:p>
          <w:p w14:paraId="3166A2D0" w14:textId="77777777" w:rsidR="00B1327E" w:rsidRPr="00A6304F" w:rsidRDefault="00B1327E" w:rsidP="003B427B">
            <w:pPr>
              <w:spacing w:after="0" w:line="240" w:lineRule="auto"/>
              <w:jc w:val="both"/>
              <w:rPr>
                <w:rFonts w:cstheme="minorHAnsi"/>
                <w:bCs/>
              </w:rPr>
            </w:pPr>
            <w:r w:rsidRPr="00A6304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6304F">
                <w:rPr>
                  <w:rFonts w:cstheme="minorHAnsi"/>
                  <w:bCs/>
                  <w:u w:val="single"/>
                </w:rPr>
                <w:t>http://draudejai.sodra.lt/draudeju_viesi_duomenys/</w:t>
              </w:r>
            </w:hyperlink>
            <w:r w:rsidRPr="00A6304F">
              <w:rPr>
                <w:rFonts w:cstheme="minorHAnsi"/>
                <w:bCs/>
              </w:rPr>
              <w:t>.</w:t>
            </w:r>
          </w:p>
          <w:p w14:paraId="4980D31D" w14:textId="77777777" w:rsidR="00B1327E" w:rsidRPr="00A6304F" w:rsidRDefault="00B1327E" w:rsidP="003B427B">
            <w:pPr>
              <w:spacing w:after="0" w:line="240" w:lineRule="auto"/>
              <w:jc w:val="both"/>
              <w:rPr>
                <w:rFonts w:cstheme="minorHAnsi"/>
                <w:b/>
                <w:bCs/>
              </w:rPr>
            </w:pPr>
          </w:p>
          <w:p w14:paraId="6E2FD94C" w14:textId="77777777" w:rsidR="00B1327E" w:rsidRPr="00A6304F" w:rsidRDefault="00B1327E" w:rsidP="003B427B">
            <w:pPr>
              <w:spacing w:after="0" w:line="240" w:lineRule="auto"/>
              <w:jc w:val="both"/>
              <w:rPr>
                <w:rFonts w:cstheme="minorHAnsi"/>
              </w:rPr>
            </w:pPr>
            <w:r w:rsidRPr="00A6304F">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A6304F">
              <w:rPr>
                <w:rFonts w:cstheme="minorHAnsi"/>
              </w:rPr>
              <w:lastRenderedPageBreak/>
              <w:t>jungtinius kompetentingų institucijų tvarkomus duomenis.</w:t>
            </w:r>
          </w:p>
          <w:p w14:paraId="3CB029AD" w14:textId="77777777" w:rsidR="00B1327E" w:rsidRPr="00A6304F" w:rsidRDefault="00B1327E" w:rsidP="003B427B">
            <w:pPr>
              <w:spacing w:after="0" w:line="240" w:lineRule="auto"/>
              <w:jc w:val="both"/>
              <w:rPr>
                <w:rFonts w:cstheme="minorHAnsi"/>
                <w:b/>
                <w:bCs/>
              </w:rPr>
            </w:pPr>
          </w:p>
          <w:p w14:paraId="4D3BAF6F" w14:textId="77777777" w:rsidR="00B1327E" w:rsidRPr="00A6304F" w:rsidRDefault="00B1327E" w:rsidP="003B427B">
            <w:pPr>
              <w:spacing w:after="0" w:line="240" w:lineRule="auto"/>
              <w:jc w:val="both"/>
              <w:rPr>
                <w:rFonts w:cstheme="minorHAnsi"/>
              </w:rPr>
            </w:pPr>
            <w:r w:rsidRPr="00A6304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60A26" w14:textId="77777777" w:rsidR="00B1327E" w:rsidRPr="00A6304F" w:rsidRDefault="00B1327E" w:rsidP="003B427B">
            <w:pPr>
              <w:spacing w:after="0" w:line="240" w:lineRule="auto"/>
              <w:jc w:val="both"/>
              <w:rPr>
                <w:rFonts w:cstheme="minorHAnsi"/>
                <w:b/>
                <w:bCs/>
              </w:rPr>
            </w:pPr>
          </w:p>
          <w:p w14:paraId="197FF899" w14:textId="77777777" w:rsidR="00B1327E" w:rsidRPr="00A6304F" w:rsidRDefault="00B1327E" w:rsidP="003B427B">
            <w:pPr>
              <w:spacing w:after="0" w:line="240" w:lineRule="auto"/>
              <w:jc w:val="both"/>
              <w:rPr>
                <w:rFonts w:cstheme="minorHAnsi"/>
              </w:rPr>
            </w:pPr>
            <w:r w:rsidRPr="00A6304F">
              <w:rPr>
                <w:rFonts w:cstheme="minorHAnsi"/>
                <w:lang w:eastAsia="en-US"/>
              </w:rPr>
              <w:t>Iš ne Lietuvoje įsteigtų subjektų reikalaujama:</w:t>
            </w:r>
          </w:p>
          <w:p w14:paraId="5D70C02D" w14:textId="77777777" w:rsidR="00B1327E" w:rsidRPr="00A6304F" w:rsidRDefault="00B1327E" w:rsidP="00B1327E">
            <w:pPr>
              <w:numPr>
                <w:ilvl w:val="0"/>
                <w:numId w:val="24"/>
              </w:numPr>
              <w:spacing w:after="0" w:line="240" w:lineRule="auto"/>
              <w:ind w:left="0"/>
              <w:jc w:val="both"/>
              <w:rPr>
                <w:rFonts w:cstheme="minorHAnsi"/>
                <w:b/>
                <w:bCs/>
              </w:rPr>
            </w:pPr>
            <w:r w:rsidRPr="00A6304F">
              <w:rPr>
                <w:rFonts w:cstheme="minorHAnsi"/>
              </w:rPr>
              <w:t>atitinkamos užsienio šalies kompetentingos institucijos dokumento</w:t>
            </w:r>
            <w:r w:rsidRPr="00A6304F">
              <w:rPr>
                <w:rFonts w:cstheme="minorHAnsi"/>
                <w:vertAlign w:val="superscript"/>
              </w:rPr>
              <w:footnoteReference w:id="4"/>
            </w:r>
            <w:r w:rsidRPr="00A6304F">
              <w:rPr>
                <w:rFonts w:cstheme="minorHAnsi"/>
              </w:rPr>
              <w:t>.</w:t>
            </w:r>
          </w:p>
          <w:p w14:paraId="498959D6" w14:textId="77777777" w:rsidR="00B1327E" w:rsidRPr="00A6304F" w:rsidRDefault="00B1327E" w:rsidP="003B427B">
            <w:pPr>
              <w:spacing w:after="0" w:line="240" w:lineRule="auto"/>
              <w:jc w:val="both"/>
              <w:rPr>
                <w:rFonts w:cstheme="minorHAnsi"/>
                <w:b/>
                <w:bCs/>
              </w:rPr>
            </w:pPr>
          </w:p>
          <w:p w14:paraId="35483844" w14:textId="77777777" w:rsidR="00B1327E" w:rsidRPr="00A6304F" w:rsidRDefault="00B1327E" w:rsidP="003B427B">
            <w:pPr>
              <w:spacing w:after="0" w:line="240" w:lineRule="auto"/>
              <w:jc w:val="both"/>
              <w:rPr>
                <w:rFonts w:cstheme="minorHAnsi"/>
                <w:i/>
                <w:iCs/>
                <w:color w:val="7030A0"/>
              </w:rPr>
            </w:pPr>
            <w:r w:rsidRPr="00A6304F">
              <w:rPr>
                <w:rFonts w:cstheme="minorHAnsi"/>
              </w:rPr>
              <w:t xml:space="preserve">Nurodyti dokumentai turi būti  išduoti ne anksčiau kaip </w:t>
            </w:r>
            <w:r w:rsidRPr="00A6304F">
              <w:rPr>
                <w:rFonts w:cstheme="minorHAnsi"/>
                <w:b/>
                <w:color w:val="000000" w:themeColor="text1"/>
              </w:rPr>
              <w:t>120 dienų</w:t>
            </w:r>
            <w:r w:rsidRPr="00A6304F">
              <w:rPr>
                <w:rFonts w:cstheme="minorHAnsi"/>
                <w:color w:val="000000" w:themeColor="text1"/>
              </w:rPr>
              <w:t xml:space="preserve"> </w:t>
            </w:r>
            <w:r w:rsidRPr="00A6304F">
              <w:rPr>
                <w:rFonts w:cstheme="minorHAnsi"/>
              </w:rPr>
              <w:t xml:space="preserve">iki </w:t>
            </w:r>
            <w:r w:rsidRPr="00A6304F">
              <w:rPr>
                <w:rFonts w:eastAsia="Times New Roman" w:cstheme="minorHAnsi"/>
                <w:i/>
                <w:iCs/>
              </w:rPr>
              <w:t>tos dienos, kai tiekėjas perkančiosios organizacijos prašymu turės pateikti pašalinimo pagrindų nebuvimą patvirtinančius dok</w:t>
            </w:r>
            <w:r w:rsidRPr="00A6304F">
              <w:rPr>
                <w:rFonts w:eastAsia="Times New Roman" w:cstheme="minorHAnsi"/>
              </w:rPr>
              <w:t>umentus</w:t>
            </w:r>
            <w:r w:rsidRPr="00A6304F">
              <w:rPr>
                <w:rFonts w:cstheme="minorHAnsi"/>
              </w:rPr>
              <w:t xml:space="preserve">. </w:t>
            </w:r>
            <w:r w:rsidRPr="00A6304F">
              <w:rPr>
                <w:rFonts w:cstheme="minorHAnsi"/>
                <w:b/>
                <w:bCs/>
                <w:i/>
                <w:iCs/>
                <w:color w:val="000000" w:themeColor="text1"/>
              </w:rPr>
              <w:t>Pavyzdys</w:t>
            </w:r>
            <w:r w:rsidRPr="00A6304F">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EA35428" w14:textId="77777777" w:rsidR="00B1327E" w:rsidRPr="00A6304F" w:rsidRDefault="00B1327E" w:rsidP="003B427B">
            <w:pPr>
              <w:spacing w:after="0" w:line="240" w:lineRule="auto"/>
              <w:jc w:val="both"/>
              <w:rPr>
                <w:rFonts w:cstheme="minorHAnsi"/>
                <w:b/>
                <w:bCs/>
              </w:rPr>
            </w:pPr>
          </w:p>
          <w:p w14:paraId="4AE05900" w14:textId="77777777" w:rsidR="00B1327E" w:rsidRPr="00A6304F" w:rsidRDefault="00B1327E" w:rsidP="003B427B">
            <w:pPr>
              <w:spacing w:after="0" w:line="240" w:lineRule="auto"/>
              <w:jc w:val="both"/>
              <w:rPr>
                <w:rFonts w:cstheme="minorHAnsi"/>
              </w:rPr>
            </w:pPr>
            <w:r w:rsidRPr="00A6304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BC32001" w14:textId="77777777" w:rsidR="00B1327E" w:rsidRPr="00A6304F" w:rsidRDefault="00B1327E" w:rsidP="003B427B">
            <w:pPr>
              <w:spacing w:after="0" w:line="240" w:lineRule="auto"/>
              <w:jc w:val="both"/>
              <w:rPr>
                <w:rFonts w:cstheme="minorHAnsi"/>
              </w:rPr>
            </w:pPr>
          </w:p>
          <w:p w14:paraId="27AF9963" w14:textId="77777777" w:rsidR="00B1327E" w:rsidRPr="00A6304F" w:rsidRDefault="00B1327E" w:rsidP="003B427B">
            <w:pPr>
              <w:spacing w:after="0" w:line="240" w:lineRule="auto"/>
              <w:jc w:val="both"/>
              <w:rPr>
                <w:rFonts w:cstheme="minorHAnsi"/>
                <w:b/>
                <w:bCs/>
                <w:i/>
                <w:iCs/>
                <w:color w:val="000000" w:themeColor="text1"/>
              </w:rPr>
            </w:pPr>
            <w:r w:rsidRPr="00A6304F">
              <w:rPr>
                <w:rFonts w:cstheme="minorHAnsi"/>
                <w:b/>
                <w:bCs/>
                <w:i/>
                <w:iCs/>
                <w:color w:val="000000" w:themeColor="text1"/>
              </w:rPr>
              <w:t>PASTABA</w:t>
            </w:r>
          </w:p>
          <w:p w14:paraId="169C2855" w14:textId="77777777" w:rsidR="00B1327E" w:rsidRPr="00A6304F" w:rsidRDefault="00B1327E" w:rsidP="003B427B">
            <w:pPr>
              <w:spacing w:after="0" w:line="240" w:lineRule="auto"/>
              <w:jc w:val="both"/>
              <w:rPr>
                <w:rFonts w:cstheme="minorHAnsi"/>
                <w:color w:val="000000" w:themeColor="text1"/>
              </w:rPr>
            </w:pPr>
            <w:r w:rsidRPr="00A6304F">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7FC415A6" w14:textId="77777777" w:rsidR="00B1327E" w:rsidRPr="00A6304F" w:rsidRDefault="00B1327E" w:rsidP="003B427B">
            <w:pPr>
              <w:spacing w:after="0" w:line="240" w:lineRule="auto"/>
              <w:jc w:val="both"/>
              <w:rPr>
                <w:rFonts w:cstheme="minorHAnsi"/>
                <w:b/>
                <w:bCs/>
              </w:rPr>
            </w:pPr>
          </w:p>
        </w:tc>
      </w:tr>
      <w:bookmarkEnd w:id="54"/>
      <w:tr w:rsidR="00B1327E" w:rsidRPr="00A6304F" w14:paraId="7A43ED06"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E76A5" w14:textId="77777777" w:rsidR="00B1327E" w:rsidRPr="00A6304F" w:rsidRDefault="00B1327E" w:rsidP="00B1327E">
            <w:pPr>
              <w:numPr>
                <w:ilvl w:val="0"/>
                <w:numId w:val="25"/>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A8C87" w14:textId="77777777" w:rsidR="00B1327E" w:rsidRPr="00A6304F" w:rsidRDefault="00B1327E" w:rsidP="003B427B">
            <w:pPr>
              <w:spacing w:after="0" w:line="240" w:lineRule="auto"/>
              <w:jc w:val="both"/>
              <w:rPr>
                <w:rFonts w:cstheme="minorHAnsi"/>
                <w:b/>
                <w:bCs/>
              </w:rPr>
            </w:pPr>
            <w:r w:rsidRPr="00A6304F">
              <w:rPr>
                <w:rFonts w:cstheme="minorHAnsi"/>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0929"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t>VPĮ 46 straipsnio 4 dalies 1 punktas</w:t>
            </w:r>
          </w:p>
          <w:p w14:paraId="108235F3" w14:textId="77777777" w:rsidR="00B1327E" w:rsidRPr="00A6304F" w:rsidRDefault="00B1327E" w:rsidP="003B427B">
            <w:pPr>
              <w:spacing w:after="0" w:line="240" w:lineRule="auto"/>
              <w:jc w:val="both"/>
              <w:rPr>
                <w:rFonts w:eastAsia="Yu Mincho" w:cstheme="minorHAnsi"/>
              </w:rPr>
            </w:pPr>
          </w:p>
          <w:p w14:paraId="6E5C6CC3" w14:textId="77777777" w:rsidR="00B1327E" w:rsidRPr="00A6304F" w:rsidRDefault="00B1327E" w:rsidP="003B427B">
            <w:pPr>
              <w:spacing w:after="0" w:line="240" w:lineRule="auto"/>
              <w:jc w:val="both"/>
              <w:rPr>
                <w:rFonts w:eastAsia="Yu Mincho" w:cstheme="minorHAnsi"/>
                <w:lang w:eastAsia="en-US"/>
              </w:rPr>
            </w:pPr>
            <w:r w:rsidRPr="00A6304F">
              <w:rPr>
                <w:rFonts w:eastAsia="Yu Mincho" w:cstheme="minorHAnsi"/>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56B99" w14:textId="77777777" w:rsidR="00B1327E" w:rsidRPr="00A6304F" w:rsidRDefault="00B1327E" w:rsidP="003B427B">
            <w:pPr>
              <w:spacing w:after="0" w:line="240" w:lineRule="auto"/>
              <w:jc w:val="both"/>
              <w:rPr>
                <w:rFonts w:cstheme="minorHAnsi"/>
                <w:lang w:eastAsia="en-US"/>
              </w:rPr>
            </w:pPr>
            <w:r w:rsidRPr="00A6304F">
              <w:rPr>
                <w:rFonts w:cstheme="minorHAnsi"/>
                <w:lang w:eastAsia="en-US"/>
              </w:rPr>
              <w:t>Iš Lietuvoje įsteigtų subjektų įrodančių dokumentų nereikalaujama. Užtenka pateikto EBVPD.</w:t>
            </w:r>
          </w:p>
          <w:p w14:paraId="32BDC90A" w14:textId="77777777" w:rsidR="00B1327E" w:rsidRPr="00A6304F" w:rsidRDefault="00B1327E" w:rsidP="003B427B">
            <w:pPr>
              <w:spacing w:after="0" w:line="240" w:lineRule="auto"/>
              <w:jc w:val="both"/>
              <w:rPr>
                <w:rFonts w:cstheme="minorHAnsi"/>
                <w:bCs/>
                <w:iCs/>
                <w:lang w:eastAsia="en-US"/>
              </w:rPr>
            </w:pPr>
          </w:p>
          <w:p w14:paraId="35D6533C" w14:textId="77777777" w:rsidR="00B1327E" w:rsidRPr="00A6304F" w:rsidRDefault="00B1327E" w:rsidP="003B427B">
            <w:pPr>
              <w:spacing w:after="0" w:line="240" w:lineRule="auto"/>
              <w:jc w:val="both"/>
              <w:rPr>
                <w:rFonts w:cstheme="minorHAnsi"/>
                <w:b/>
                <w:bCs/>
                <w:iCs/>
                <w:lang w:eastAsia="en-US"/>
              </w:rPr>
            </w:pPr>
          </w:p>
        </w:tc>
      </w:tr>
      <w:tr w:rsidR="00B1327E" w:rsidRPr="00A6304F" w14:paraId="2BC2D985"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90348" w14:textId="77777777" w:rsidR="00B1327E" w:rsidRPr="00A6304F" w:rsidRDefault="00B1327E" w:rsidP="00B1327E">
            <w:pPr>
              <w:numPr>
                <w:ilvl w:val="0"/>
                <w:numId w:val="25"/>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F9D9F" w14:textId="77777777" w:rsidR="00B1327E" w:rsidRPr="00A6304F" w:rsidRDefault="00B1327E" w:rsidP="003B427B">
            <w:pPr>
              <w:spacing w:after="0" w:line="240" w:lineRule="auto"/>
              <w:jc w:val="both"/>
              <w:rPr>
                <w:rFonts w:cstheme="minorHAnsi"/>
                <w:b/>
                <w:bCs/>
              </w:rPr>
            </w:pPr>
            <w:r w:rsidRPr="00A6304F">
              <w:rPr>
                <w:rFonts w:cstheme="minorHAnsi"/>
              </w:rPr>
              <w:t xml:space="preserve">Tiekėjas pirkimo metu pateko į interesų konflikto situaciją, kaip apibrėžta VPĮ 21 straipsnyje, ir atitinkamos padėties negalima ištaisyti. </w:t>
            </w:r>
          </w:p>
          <w:p w14:paraId="55BECD01" w14:textId="77777777" w:rsidR="00B1327E" w:rsidRPr="00A6304F" w:rsidRDefault="00B1327E" w:rsidP="003B427B">
            <w:pPr>
              <w:spacing w:after="0" w:line="240" w:lineRule="auto"/>
              <w:jc w:val="both"/>
              <w:rPr>
                <w:rFonts w:cstheme="minorHAnsi"/>
                <w:b/>
                <w:bCs/>
              </w:rPr>
            </w:pPr>
            <w:r w:rsidRPr="00A6304F">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B7D1A"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t>VPĮ 46 straipsnio 4 dalies 2 punktas</w:t>
            </w:r>
          </w:p>
          <w:p w14:paraId="008B0AD7" w14:textId="77777777" w:rsidR="00B1327E" w:rsidRPr="00A6304F" w:rsidRDefault="00B1327E" w:rsidP="003B427B">
            <w:pPr>
              <w:spacing w:after="0" w:line="240" w:lineRule="auto"/>
              <w:jc w:val="both"/>
              <w:rPr>
                <w:rFonts w:eastAsia="Yu Mincho" w:cstheme="minorHAnsi"/>
              </w:rPr>
            </w:pPr>
          </w:p>
          <w:p w14:paraId="712B9D04" w14:textId="77777777" w:rsidR="00B1327E" w:rsidRPr="00A6304F" w:rsidRDefault="00B1327E" w:rsidP="003B427B">
            <w:pPr>
              <w:spacing w:after="0" w:line="240" w:lineRule="auto"/>
              <w:jc w:val="both"/>
              <w:rPr>
                <w:rFonts w:eastAsia="Yu Mincho" w:cstheme="minorHAnsi"/>
              </w:rPr>
            </w:pPr>
            <w:r w:rsidRPr="00A6304F">
              <w:rPr>
                <w:rFonts w:eastAsia="Yu Mincho" w:cstheme="minorHAnsi"/>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38429" w14:textId="77777777" w:rsidR="00B1327E" w:rsidRPr="00A6304F" w:rsidRDefault="00B1327E" w:rsidP="003B427B">
            <w:pPr>
              <w:spacing w:after="0" w:line="240" w:lineRule="auto"/>
              <w:jc w:val="both"/>
              <w:rPr>
                <w:rFonts w:cstheme="minorHAnsi"/>
                <w:lang w:eastAsia="en-US"/>
              </w:rPr>
            </w:pPr>
            <w:r w:rsidRPr="00A6304F">
              <w:rPr>
                <w:rFonts w:cstheme="minorHAnsi"/>
                <w:lang w:eastAsia="en-US"/>
              </w:rPr>
              <w:t>Iš Lietuvoje įsteigtų subjektų įrodančių dokumentų nereikalaujama. Užtenka pateikto EBVPD.</w:t>
            </w:r>
          </w:p>
          <w:p w14:paraId="2061F8E1" w14:textId="77777777" w:rsidR="00B1327E" w:rsidRPr="00A6304F" w:rsidRDefault="00B1327E" w:rsidP="003B427B">
            <w:pPr>
              <w:spacing w:after="0" w:line="240" w:lineRule="auto"/>
              <w:jc w:val="both"/>
              <w:rPr>
                <w:rFonts w:cstheme="minorHAnsi"/>
                <w:bCs/>
                <w:iCs/>
                <w:lang w:eastAsia="en-US"/>
              </w:rPr>
            </w:pPr>
          </w:p>
          <w:p w14:paraId="69959D5D" w14:textId="77777777" w:rsidR="00B1327E" w:rsidRPr="00A6304F" w:rsidRDefault="00B1327E" w:rsidP="003B427B">
            <w:pPr>
              <w:spacing w:after="0" w:line="240" w:lineRule="auto"/>
              <w:jc w:val="both"/>
              <w:rPr>
                <w:rFonts w:cstheme="minorHAnsi"/>
                <w:b/>
                <w:bCs/>
                <w:iCs/>
                <w:lang w:eastAsia="en-US"/>
              </w:rPr>
            </w:pPr>
          </w:p>
        </w:tc>
      </w:tr>
      <w:tr w:rsidR="00B1327E" w:rsidRPr="00A6304F" w14:paraId="7F51EAB9"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F89E5" w14:textId="77777777" w:rsidR="00B1327E" w:rsidRPr="00A6304F" w:rsidRDefault="00B1327E" w:rsidP="00B1327E">
            <w:pPr>
              <w:numPr>
                <w:ilvl w:val="0"/>
                <w:numId w:val="25"/>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A1A70" w14:textId="77777777" w:rsidR="00B1327E" w:rsidRPr="00A6304F" w:rsidRDefault="00B1327E" w:rsidP="003B427B">
            <w:pPr>
              <w:spacing w:after="0" w:line="240" w:lineRule="auto"/>
              <w:jc w:val="both"/>
              <w:rPr>
                <w:rFonts w:cstheme="minorHAnsi"/>
                <w:b/>
                <w:bCs/>
              </w:rPr>
            </w:pPr>
            <w:r w:rsidRPr="00A6304F">
              <w:rPr>
                <w:rFonts w:cstheme="minorHAnsi"/>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52B75"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t>VPĮ 46 straipsnio 4 dalies 3 punktas</w:t>
            </w:r>
          </w:p>
          <w:p w14:paraId="42F0E937" w14:textId="77777777" w:rsidR="00B1327E" w:rsidRPr="00A6304F" w:rsidRDefault="00B1327E" w:rsidP="003B427B">
            <w:pPr>
              <w:spacing w:after="0" w:line="240" w:lineRule="auto"/>
              <w:jc w:val="both"/>
              <w:rPr>
                <w:rFonts w:eastAsia="Yu Mincho" w:cstheme="minorHAnsi"/>
              </w:rPr>
            </w:pPr>
          </w:p>
          <w:p w14:paraId="2F2FC849" w14:textId="77777777" w:rsidR="00B1327E" w:rsidRPr="00A6304F" w:rsidRDefault="00B1327E" w:rsidP="003B427B">
            <w:pPr>
              <w:spacing w:after="0" w:line="240" w:lineRule="auto"/>
              <w:jc w:val="both"/>
              <w:rPr>
                <w:rFonts w:eastAsia="Yu Mincho" w:cstheme="minorHAnsi"/>
                <w:lang w:eastAsia="en-US"/>
              </w:rPr>
            </w:pPr>
            <w:r w:rsidRPr="00A6304F">
              <w:rPr>
                <w:rFonts w:eastAsia="Yu Mincho" w:cstheme="minorHAnsi"/>
              </w:rPr>
              <w:t>EBVPD III dalies C13 punktas</w:t>
            </w:r>
            <w:r w:rsidRPr="00A6304F">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3622C" w14:textId="77777777" w:rsidR="00B1327E" w:rsidRPr="00A6304F" w:rsidRDefault="00B1327E" w:rsidP="003B427B">
            <w:pPr>
              <w:spacing w:after="0" w:line="240" w:lineRule="auto"/>
              <w:jc w:val="both"/>
              <w:rPr>
                <w:rFonts w:cstheme="minorHAnsi"/>
                <w:lang w:eastAsia="en-US"/>
              </w:rPr>
            </w:pPr>
            <w:r w:rsidRPr="00A6304F">
              <w:rPr>
                <w:rFonts w:cstheme="minorHAnsi"/>
                <w:lang w:eastAsia="en-US"/>
              </w:rPr>
              <w:t>Iš Lietuvoje įsteigtų subjektų įrodančių dokumentų nereikalaujama. Užtenka pateikto EBVPD.</w:t>
            </w:r>
          </w:p>
          <w:p w14:paraId="037A2108" w14:textId="77777777" w:rsidR="00B1327E" w:rsidRPr="00A6304F" w:rsidRDefault="00B1327E" w:rsidP="003B427B">
            <w:pPr>
              <w:spacing w:after="0" w:line="240" w:lineRule="auto"/>
              <w:jc w:val="both"/>
              <w:rPr>
                <w:rFonts w:cstheme="minorHAnsi"/>
                <w:b/>
                <w:bCs/>
                <w:iCs/>
                <w:lang w:eastAsia="en-US"/>
              </w:rPr>
            </w:pPr>
          </w:p>
        </w:tc>
      </w:tr>
      <w:tr w:rsidR="00B1327E" w:rsidRPr="00A6304F" w14:paraId="7DDF757E"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6AB9A" w14:textId="77777777" w:rsidR="00B1327E" w:rsidRPr="00A6304F" w:rsidRDefault="00B1327E" w:rsidP="00B1327E">
            <w:pPr>
              <w:numPr>
                <w:ilvl w:val="0"/>
                <w:numId w:val="25"/>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1F81C" w14:textId="77777777" w:rsidR="00B1327E" w:rsidRPr="00A6304F" w:rsidRDefault="00B1327E" w:rsidP="003B427B">
            <w:pPr>
              <w:spacing w:after="0" w:line="240" w:lineRule="auto"/>
              <w:jc w:val="both"/>
              <w:rPr>
                <w:rFonts w:cstheme="minorHAnsi"/>
              </w:rPr>
            </w:pPr>
            <w:r w:rsidRPr="00A6304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A6304F">
              <w:rPr>
                <w:rFonts w:cstheme="minorHAnsi"/>
              </w:rPr>
              <w:lastRenderedPageBreak/>
              <w:t xml:space="preserve">reikalaujamų pagal VPĮ 50 straipsnį. </w:t>
            </w:r>
          </w:p>
          <w:p w14:paraId="1167F063" w14:textId="77777777" w:rsidR="00B1327E" w:rsidRPr="00A6304F" w:rsidRDefault="00B1327E" w:rsidP="003B427B">
            <w:pPr>
              <w:spacing w:after="0" w:line="240" w:lineRule="auto"/>
              <w:jc w:val="both"/>
              <w:rPr>
                <w:rFonts w:cstheme="minorHAnsi"/>
                <w:bCs/>
              </w:rPr>
            </w:pPr>
            <w:r w:rsidRPr="00A6304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7DD1DE" w14:textId="77777777" w:rsidR="00B1327E" w:rsidRPr="00A6304F" w:rsidRDefault="00B1327E" w:rsidP="003B427B">
            <w:pPr>
              <w:spacing w:after="0" w:line="240" w:lineRule="auto"/>
              <w:jc w:val="both"/>
              <w:rPr>
                <w:rFonts w:cstheme="minorHAnsi"/>
                <w:bCs/>
              </w:rPr>
            </w:pPr>
            <w:r w:rsidRPr="00A6304F">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90B91"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lastRenderedPageBreak/>
              <w:t>VPĮ 46 straipsnio 4 dalies 4 punktas</w:t>
            </w:r>
          </w:p>
          <w:p w14:paraId="7B6D6BF3" w14:textId="77777777" w:rsidR="00B1327E" w:rsidRPr="00A6304F" w:rsidRDefault="00B1327E" w:rsidP="003B427B">
            <w:pPr>
              <w:spacing w:after="0" w:line="240" w:lineRule="auto"/>
              <w:jc w:val="both"/>
              <w:rPr>
                <w:rFonts w:eastAsia="Yu Mincho" w:cstheme="minorHAnsi"/>
              </w:rPr>
            </w:pPr>
          </w:p>
          <w:p w14:paraId="2FD344E9" w14:textId="77777777" w:rsidR="00B1327E" w:rsidRPr="00A6304F" w:rsidRDefault="00B1327E" w:rsidP="003B427B">
            <w:pPr>
              <w:spacing w:after="0" w:line="240" w:lineRule="auto"/>
              <w:jc w:val="both"/>
              <w:rPr>
                <w:rFonts w:eastAsia="Yu Mincho" w:cstheme="minorHAnsi"/>
                <w:lang w:eastAsia="en-US"/>
              </w:rPr>
            </w:pPr>
            <w:r w:rsidRPr="00A6304F">
              <w:rPr>
                <w:rFonts w:eastAsia="Yu Mincho" w:cstheme="minorHAnsi"/>
              </w:rPr>
              <w:t>EBVPD III dalies C15 punktas</w:t>
            </w:r>
            <w:r w:rsidRPr="00A6304F">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76D65" w14:textId="77777777" w:rsidR="00B1327E" w:rsidRPr="00A6304F" w:rsidRDefault="00B1327E" w:rsidP="003B427B">
            <w:pPr>
              <w:spacing w:after="0" w:line="240" w:lineRule="auto"/>
              <w:jc w:val="both"/>
              <w:rPr>
                <w:rFonts w:cstheme="minorHAnsi"/>
                <w:lang w:eastAsia="en-US"/>
              </w:rPr>
            </w:pPr>
            <w:r w:rsidRPr="00A6304F">
              <w:rPr>
                <w:rFonts w:cstheme="minorHAnsi"/>
                <w:lang w:eastAsia="en-US"/>
              </w:rPr>
              <w:t>Iš Lietuvoje įsteigtų subjektų įrodančių dokumentų nereikalaujama. Užtenka pateikto EBVPD.</w:t>
            </w:r>
          </w:p>
          <w:p w14:paraId="52FC91DC" w14:textId="77777777" w:rsidR="00B1327E" w:rsidRPr="00A6304F" w:rsidRDefault="00B1327E" w:rsidP="003B427B">
            <w:pPr>
              <w:spacing w:after="0" w:line="240" w:lineRule="auto"/>
              <w:jc w:val="both"/>
              <w:rPr>
                <w:rFonts w:cstheme="minorHAnsi"/>
                <w:bCs/>
                <w:iCs/>
                <w:lang w:eastAsia="en-US"/>
              </w:rPr>
            </w:pPr>
          </w:p>
          <w:p w14:paraId="3E747A6A" w14:textId="77777777" w:rsidR="00B1327E" w:rsidRPr="00A6304F" w:rsidRDefault="00B1327E" w:rsidP="003B427B">
            <w:pPr>
              <w:spacing w:after="0" w:line="240" w:lineRule="auto"/>
              <w:jc w:val="both"/>
              <w:rPr>
                <w:rFonts w:cstheme="minorHAnsi"/>
                <w:bCs/>
                <w:iCs/>
                <w:lang w:eastAsia="en-US"/>
              </w:rPr>
            </w:pPr>
          </w:p>
          <w:p w14:paraId="15891804" w14:textId="77777777" w:rsidR="00B1327E" w:rsidRPr="00A6304F" w:rsidRDefault="00B1327E" w:rsidP="003B427B">
            <w:pPr>
              <w:spacing w:after="0" w:line="240" w:lineRule="auto"/>
              <w:jc w:val="both"/>
              <w:rPr>
                <w:rFonts w:cstheme="minorHAnsi"/>
                <w:b/>
                <w:bCs/>
              </w:rPr>
            </w:pPr>
            <w:r w:rsidRPr="00A6304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76B0D52" w14:textId="77777777" w:rsidR="00B1327E" w:rsidRPr="00A6304F" w:rsidRDefault="00B1327E" w:rsidP="003B427B">
            <w:pPr>
              <w:spacing w:after="0" w:line="240" w:lineRule="auto"/>
              <w:jc w:val="both"/>
              <w:rPr>
                <w:rFonts w:cstheme="minorHAnsi"/>
                <w:b/>
                <w:bCs/>
              </w:rPr>
            </w:pPr>
          </w:p>
          <w:p w14:paraId="70EAE1A5" w14:textId="77777777" w:rsidR="00B1327E" w:rsidRPr="00A6304F" w:rsidRDefault="00B1327E" w:rsidP="003B427B">
            <w:pPr>
              <w:spacing w:after="0" w:line="240" w:lineRule="auto"/>
              <w:jc w:val="both"/>
              <w:rPr>
                <w:rFonts w:cstheme="minorHAnsi"/>
                <w:b/>
                <w:bCs/>
              </w:rPr>
            </w:pPr>
            <w:r w:rsidRPr="00E059C9">
              <w:rPr>
                <w:rFonts w:cstheme="minorHAnsi"/>
                <w:u w:val="single"/>
              </w:rPr>
              <w:lastRenderedPageBreak/>
              <w:t>https://vpt.lrv.lt/lt/nuorodos/kiti-duomenys/powerbi/melaginga-informacija-pateikusiu-tiekeju-sarasas-3/</w:t>
            </w:r>
          </w:p>
        </w:tc>
      </w:tr>
      <w:tr w:rsidR="00B1327E" w:rsidRPr="00A6304F" w14:paraId="39912BC8"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B5B0A" w14:textId="77777777" w:rsidR="00B1327E" w:rsidRPr="00A6304F" w:rsidRDefault="00B1327E" w:rsidP="00B1327E">
            <w:pPr>
              <w:numPr>
                <w:ilvl w:val="0"/>
                <w:numId w:val="25"/>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03047" w14:textId="77777777" w:rsidR="00B1327E" w:rsidRPr="00A6304F" w:rsidRDefault="00B1327E" w:rsidP="003B427B">
            <w:pPr>
              <w:spacing w:after="0" w:line="240" w:lineRule="auto"/>
              <w:jc w:val="both"/>
              <w:rPr>
                <w:rFonts w:cstheme="minorHAnsi"/>
                <w:b/>
                <w:bCs/>
              </w:rPr>
            </w:pPr>
            <w:r w:rsidRPr="00A6304F">
              <w:rPr>
                <w:rFonts w:cstheme="minorHAnsi"/>
              </w:rPr>
              <w:t xml:space="preserve">Tiekėjas pirkimo metu ėmėsi neteisėtų veiksmų, siekdamas daryti įtaką perkančiosios organizacijos sprendimams, gauti konfidencialios informacijos, kuri suteiktų jam </w:t>
            </w:r>
            <w:r w:rsidRPr="00A6304F">
              <w:rPr>
                <w:rFonts w:cstheme="minorHAnsi"/>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DC9F"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lastRenderedPageBreak/>
              <w:t>VPĮ 46 straipsnio 4 dalies 5 punktas</w:t>
            </w:r>
          </w:p>
          <w:p w14:paraId="1B94BA59" w14:textId="77777777" w:rsidR="00B1327E" w:rsidRPr="00A6304F" w:rsidRDefault="00B1327E" w:rsidP="003B427B">
            <w:pPr>
              <w:spacing w:after="0" w:line="240" w:lineRule="auto"/>
              <w:jc w:val="both"/>
              <w:rPr>
                <w:rFonts w:eastAsia="Yu Mincho" w:cstheme="minorHAnsi"/>
              </w:rPr>
            </w:pPr>
          </w:p>
          <w:p w14:paraId="33BDA21A" w14:textId="77777777" w:rsidR="00B1327E" w:rsidRPr="00A6304F" w:rsidRDefault="00B1327E" w:rsidP="003B427B">
            <w:pPr>
              <w:spacing w:after="0" w:line="240" w:lineRule="auto"/>
              <w:jc w:val="both"/>
              <w:rPr>
                <w:rFonts w:eastAsia="Yu Mincho" w:cstheme="minorHAnsi"/>
              </w:rPr>
            </w:pPr>
            <w:r w:rsidRPr="00A6304F">
              <w:rPr>
                <w:rFonts w:eastAsia="Yu Mincho" w:cstheme="minorHAnsi"/>
              </w:rPr>
              <w:t>EBVPD</w:t>
            </w:r>
            <w:r w:rsidRPr="00A6304F">
              <w:rPr>
                <w:rFonts w:eastAsia="Arial" w:cstheme="minorHAnsi"/>
              </w:rPr>
              <w:t xml:space="preserve"> III dalies C15 punktas</w:t>
            </w:r>
          </w:p>
          <w:p w14:paraId="0D009B03" w14:textId="77777777" w:rsidR="00B1327E" w:rsidRPr="00A6304F" w:rsidRDefault="00B1327E" w:rsidP="003B427B">
            <w:pPr>
              <w:spacing w:after="0" w:line="240" w:lineRule="auto"/>
              <w:jc w:val="both"/>
              <w:rPr>
                <w:rFonts w:eastAsia="Yu Mincho" w:cstheme="minorHAnsi"/>
                <w:lang w:eastAsia="en-US"/>
              </w:rPr>
            </w:pPr>
          </w:p>
          <w:p w14:paraId="6B477437" w14:textId="77777777" w:rsidR="00B1327E" w:rsidRPr="00A6304F" w:rsidRDefault="00B1327E" w:rsidP="003B427B">
            <w:pPr>
              <w:spacing w:after="0" w:line="240" w:lineRule="auto"/>
              <w:jc w:val="both"/>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24FAD" w14:textId="77777777" w:rsidR="00B1327E" w:rsidRPr="00A6304F" w:rsidRDefault="00B1327E" w:rsidP="003B427B">
            <w:pPr>
              <w:spacing w:after="0" w:line="240" w:lineRule="auto"/>
              <w:jc w:val="both"/>
              <w:rPr>
                <w:rFonts w:cstheme="minorHAnsi"/>
                <w:lang w:eastAsia="en-US"/>
              </w:rPr>
            </w:pPr>
            <w:r w:rsidRPr="00A6304F">
              <w:rPr>
                <w:rFonts w:cstheme="minorHAnsi"/>
                <w:lang w:eastAsia="en-US"/>
              </w:rPr>
              <w:lastRenderedPageBreak/>
              <w:t>Iš Lietuvoje įsteigtų subjektų įrodančių dokumentų nereikalaujama. Užtenka pateikto EBVPD.</w:t>
            </w:r>
          </w:p>
          <w:p w14:paraId="1DF776B1" w14:textId="77777777" w:rsidR="00B1327E" w:rsidRPr="00A6304F" w:rsidRDefault="00B1327E" w:rsidP="003B427B">
            <w:pPr>
              <w:spacing w:after="0" w:line="240" w:lineRule="auto"/>
              <w:jc w:val="both"/>
              <w:rPr>
                <w:rFonts w:cstheme="minorHAnsi"/>
                <w:b/>
                <w:bCs/>
                <w:iCs/>
                <w:lang w:eastAsia="en-US"/>
              </w:rPr>
            </w:pPr>
          </w:p>
        </w:tc>
      </w:tr>
      <w:tr w:rsidR="00B1327E" w:rsidRPr="00A6304F" w14:paraId="295344A8"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97C70" w14:textId="77777777" w:rsidR="00B1327E" w:rsidRPr="00A6304F" w:rsidRDefault="00B1327E" w:rsidP="00B1327E">
            <w:pPr>
              <w:numPr>
                <w:ilvl w:val="0"/>
                <w:numId w:val="25"/>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793ED" w14:textId="77777777" w:rsidR="00B1327E" w:rsidRPr="00A6304F" w:rsidRDefault="00B1327E" w:rsidP="003B427B">
            <w:pPr>
              <w:spacing w:after="0" w:line="240" w:lineRule="auto"/>
              <w:jc w:val="both"/>
              <w:rPr>
                <w:rFonts w:cstheme="minorHAnsi"/>
              </w:rPr>
            </w:pPr>
            <w:r w:rsidRPr="00A6304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A6304F">
              <w:rPr>
                <w:rFonts w:cstheme="minorHAnsi"/>
              </w:rPr>
              <w:lastRenderedPageBreak/>
              <w:t xml:space="preserve">trūkumais ir dėl to buvo pritaikyta sutartyje nustatyta sankcija. </w:t>
            </w:r>
          </w:p>
          <w:p w14:paraId="2E32D0A0" w14:textId="77777777" w:rsidR="00B1327E" w:rsidRPr="00A6304F" w:rsidRDefault="00B1327E" w:rsidP="003B427B">
            <w:pPr>
              <w:spacing w:after="0" w:line="240" w:lineRule="auto"/>
              <w:jc w:val="both"/>
              <w:rPr>
                <w:rFonts w:cstheme="minorHAnsi"/>
              </w:rPr>
            </w:pPr>
            <w:r w:rsidRPr="00A6304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A68AF"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lastRenderedPageBreak/>
              <w:t>VPĮ 46 straipsnio 4 dalies 6 punktas</w:t>
            </w:r>
          </w:p>
          <w:p w14:paraId="690EE441" w14:textId="77777777" w:rsidR="00B1327E" w:rsidRPr="00A6304F" w:rsidRDefault="00B1327E" w:rsidP="003B427B">
            <w:pPr>
              <w:spacing w:after="0" w:line="240" w:lineRule="auto"/>
              <w:jc w:val="both"/>
              <w:rPr>
                <w:rFonts w:eastAsia="Yu Mincho" w:cstheme="minorHAnsi"/>
              </w:rPr>
            </w:pPr>
          </w:p>
          <w:p w14:paraId="7B5773FE" w14:textId="77777777" w:rsidR="00B1327E" w:rsidRPr="00A6304F" w:rsidRDefault="00B1327E" w:rsidP="003B427B">
            <w:pPr>
              <w:spacing w:after="0" w:line="240" w:lineRule="auto"/>
              <w:jc w:val="both"/>
              <w:rPr>
                <w:rFonts w:eastAsia="Yu Mincho" w:cstheme="minorHAnsi"/>
              </w:rPr>
            </w:pPr>
            <w:r w:rsidRPr="00A6304F">
              <w:rPr>
                <w:rFonts w:eastAsia="Yu Mincho" w:cstheme="minorHAnsi"/>
              </w:rPr>
              <w:t>EBVPD</w:t>
            </w:r>
            <w:r w:rsidRPr="00A6304F">
              <w:rPr>
                <w:rFonts w:eastAsia="Arial" w:cstheme="minorHAnsi"/>
              </w:rPr>
              <w:t xml:space="preserve"> III dalies C14 punktas</w:t>
            </w:r>
          </w:p>
          <w:p w14:paraId="6509C411" w14:textId="77777777" w:rsidR="00B1327E" w:rsidRPr="00A6304F" w:rsidRDefault="00B1327E" w:rsidP="003B427B">
            <w:pPr>
              <w:spacing w:after="0" w:line="240" w:lineRule="auto"/>
              <w:jc w:val="both"/>
              <w:rPr>
                <w:rFonts w:eastAsia="Yu Mincho" w:cstheme="minorHAnsi"/>
                <w:lang w:eastAsia="en-US"/>
              </w:rPr>
            </w:pPr>
          </w:p>
          <w:p w14:paraId="42B3B67D" w14:textId="77777777" w:rsidR="00B1327E" w:rsidRPr="00A6304F" w:rsidRDefault="00B1327E" w:rsidP="003B427B">
            <w:pPr>
              <w:spacing w:after="0" w:line="240" w:lineRule="auto"/>
              <w:jc w:val="both"/>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CABFC" w14:textId="77777777" w:rsidR="00B1327E" w:rsidRPr="00A6304F" w:rsidRDefault="00B1327E" w:rsidP="003B427B">
            <w:pPr>
              <w:spacing w:after="0" w:line="240" w:lineRule="auto"/>
              <w:jc w:val="both"/>
              <w:rPr>
                <w:rFonts w:cstheme="minorHAnsi"/>
                <w:lang w:eastAsia="en-US"/>
              </w:rPr>
            </w:pPr>
            <w:r w:rsidRPr="00A6304F">
              <w:rPr>
                <w:rFonts w:cstheme="minorHAnsi"/>
                <w:lang w:eastAsia="en-US"/>
              </w:rPr>
              <w:t>Iš Lietuvoje įsteigtų subjektų įrodančių dokumentų nereikalaujama. Užtenka pateikto EBVPD.</w:t>
            </w:r>
          </w:p>
          <w:p w14:paraId="7B0E9C77" w14:textId="77777777" w:rsidR="00B1327E" w:rsidRPr="00A6304F" w:rsidRDefault="00B1327E" w:rsidP="003B427B">
            <w:pPr>
              <w:spacing w:after="0" w:line="240" w:lineRule="auto"/>
              <w:jc w:val="both"/>
              <w:rPr>
                <w:rFonts w:cstheme="minorHAnsi"/>
                <w:bCs/>
                <w:iCs/>
                <w:lang w:eastAsia="en-US"/>
              </w:rPr>
            </w:pPr>
          </w:p>
          <w:p w14:paraId="7A956ABA" w14:textId="77777777" w:rsidR="00B1327E" w:rsidRPr="00A6304F" w:rsidRDefault="00B1327E" w:rsidP="003B427B">
            <w:pPr>
              <w:spacing w:after="0" w:line="240" w:lineRule="auto"/>
              <w:jc w:val="both"/>
              <w:rPr>
                <w:rFonts w:cstheme="minorHAnsi"/>
                <w:b/>
                <w:bCs/>
              </w:rPr>
            </w:pPr>
            <w:r w:rsidRPr="00A6304F">
              <w:rPr>
                <w:rFonts w:cstheme="minorHAnsi"/>
                <w:b/>
                <w:bCs/>
              </w:rPr>
              <w:t xml:space="preserve">Priimant sprendimus dėl tiekėjo pašalinimo iš pirkimo procedūros šiame punkte nurodytu pašalinimo pagrindu, gali būti atsižvelgiama į pagal VPĮ 91 straipsnį skelbiamą informaciją: </w:t>
            </w:r>
          </w:p>
          <w:p w14:paraId="512C582E" w14:textId="77777777" w:rsidR="00B1327E" w:rsidRPr="00A6304F" w:rsidRDefault="00B1327E" w:rsidP="003B427B">
            <w:pPr>
              <w:spacing w:after="0" w:line="240" w:lineRule="auto"/>
              <w:jc w:val="both"/>
              <w:rPr>
                <w:rFonts w:cstheme="minorHAnsi"/>
              </w:rPr>
            </w:pPr>
          </w:p>
          <w:p w14:paraId="2D3FCB3B" w14:textId="77777777" w:rsidR="00B1327E" w:rsidRPr="00E059C9" w:rsidRDefault="00B1327E" w:rsidP="003B427B">
            <w:pPr>
              <w:spacing w:after="0" w:line="240" w:lineRule="auto"/>
              <w:jc w:val="both"/>
              <w:rPr>
                <w:rFonts w:cstheme="minorHAnsi"/>
              </w:rPr>
            </w:pPr>
            <w:r w:rsidRPr="00E059C9">
              <w:rPr>
                <w:rFonts w:cstheme="minorHAnsi"/>
              </w:rPr>
              <w:t>https://vpt.lrv.lt/lt/nuorodos/kiti-duomenys/powerbi/nepatikimi-tiekejai-1/</w:t>
            </w:r>
          </w:p>
          <w:p w14:paraId="03646D34" w14:textId="77777777" w:rsidR="00B1327E" w:rsidRPr="00E059C9" w:rsidRDefault="00B1327E" w:rsidP="003B427B">
            <w:pPr>
              <w:spacing w:after="0" w:line="240" w:lineRule="auto"/>
              <w:jc w:val="both"/>
              <w:rPr>
                <w:rFonts w:cstheme="minorHAnsi"/>
              </w:rPr>
            </w:pPr>
          </w:p>
          <w:p w14:paraId="3EBE2467" w14:textId="77777777" w:rsidR="00B1327E" w:rsidRPr="00A6304F" w:rsidRDefault="00B1327E" w:rsidP="003B427B">
            <w:pPr>
              <w:spacing w:after="0" w:line="240" w:lineRule="auto"/>
              <w:jc w:val="both"/>
              <w:rPr>
                <w:rFonts w:cstheme="minorHAnsi"/>
                <w:bCs/>
              </w:rPr>
            </w:pPr>
            <w:r w:rsidRPr="00E059C9">
              <w:rPr>
                <w:rFonts w:cstheme="minorHAnsi"/>
              </w:rPr>
              <w:t>https://vpt.lrv.lt/lt/pasalinimo-pagrindai-1/nepatikimu-koncesininku-sarasas-1/nepatikimu-koncesininku-sarasas/</w:t>
            </w:r>
          </w:p>
          <w:p w14:paraId="1F876C52" w14:textId="77777777" w:rsidR="00B1327E" w:rsidRPr="00A6304F" w:rsidRDefault="00B1327E" w:rsidP="003B427B">
            <w:pPr>
              <w:spacing w:after="0" w:line="240" w:lineRule="auto"/>
              <w:jc w:val="both"/>
              <w:rPr>
                <w:rFonts w:cstheme="minorHAnsi"/>
                <w:b/>
                <w:bCs/>
              </w:rPr>
            </w:pPr>
          </w:p>
        </w:tc>
      </w:tr>
      <w:tr w:rsidR="00B1327E" w:rsidRPr="00A6304F" w14:paraId="1C334771"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DA3B7" w14:textId="77777777" w:rsidR="00B1327E" w:rsidRPr="00A6304F" w:rsidRDefault="00B1327E" w:rsidP="00B1327E">
            <w:pPr>
              <w:numPr>
                <w:ilvl w:val="0"/>
                <w:numId w:val="25"/>
              </w:numPr>
              <w:spacing w:after="0" w:line="240" w:lineRule="auto"/>
              <w:rPr>
                <w:rFonts w:cstheme="minorHAnsi"/>
              </w:rPr>
            </w:pPr>
          </w:p>
          <w:p w14:paraId="40FE96A5" w14:textId="77777777" w:rsidR="00B1327E" w:rsidRPr="00A6304F" w:rsidRDefault="00B1327E" w:rsidP="003B427B">
            <w:pPr>
              <w:spacing w:after="0" w:line="240" w:lineRule="auto"/>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618D4" w14:textId="77777777" w:rsidR="00B1327E" w:rsidRPr="00A6304F" w:rsidRDefault="00B1327E" w:rsidP="003B427B">
            <w:pPr>
              <w:spacing w:after="0" w:line="240" w:lineRule="auto"/>
              <w:jc w:val="both"/>
              <w:rPr>
                <w:rFonts w:cstheme="minorHAnsi"/>
              </w:rPr>
            </w:pPr>
            <w:r w:rsidRPr="00A6304F">
              <w:rPr>
                <w:rFonts w:cstheme="minorHAnsi"/>
              </w:rPr>
              <w:t>Tiekėjas yra padaręs rimtą profesinį pažeidimą, dėl kurio perkančioji organizacija abejoja tiekėjo sąžiningumu, kai jis</w:t>
            </w:r>
            <w:bookmarkStart w:id="55" w:name="part_030e6c6c64ba4f96a23474e439d1b80c"/>
            <w:bookmarkEnd w:id="55"/>
            <w:r w:rsidRPr="00A6304F">
              <w:rPr>
                <w:rFonts w:cstheme="minorHAnsi"/>
              </w:rPr>
              <w:t xml:space="preserve"> yra padaręs finansinės atskaitomybės ir audito teisės aktų pažeidimą ir nuo jo padarymo dienos praėjo mažiau kaip vieni metai.</w:t>
            </w:r>
          </w:p>
          <w:p w14:paraId="73532B2B" w14:textId="77777777" w:rsidR="00B1327E" w:rsidRPr="00A6304F" w:rsidRDefault="00B1327E" w:rsidP="003B427B">
            <w:pPr>
              <w:spacing w:after="0" w:line="240" w:lineRule="auto"/>
              <w:jc w:val="both"/>
              <w:rPr>
                <w:rFonts w:cstheme="minorHAnsi"/>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C0CA1"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t>VPĮ 46 straipsnio 4 dalies 7 punkto a papunktis</w:t>
            </w:r>
          </w:p>
          <w:p w14:paraId="5B6D5E91" w14:textId="77777777" w:rsidR="00B1327E" w:rsidRPr="00A6304F" w:rsidRDefault="00B1327E" w:rsidP="003B427B">
            <w:pPr>
              <w:spacing w:after="0" w:line="240" w:lineRule="auto"/>
              <w:jc w:val="both"/>
              <w:rPr>
                <w:rFonts w:eastAsia="Yu Mincho" w:cstheme="minorHAnsi"/>
              </w:rPr>
            </w:pPr>
          </w:p>
          <w:p w14:paraId="0DD1D7F7" w14:textId="77777777" w:rsidR="00B1327E" w:rsidRPr="00A6304F" w:rsidRDefault="00B1327E" w:rsidP="003B427B">
            <w:pPr>
              <w:spacing w:after="0" w:line="240" w:lineRule="auto"/>
              <w:jc w:val="both"/>
              <w:rPr>
                <w:rFonts w:eastAsia="Yu Mincho" w:cstheme="minorHAnsi"/>
              </w:rPr>
            </w:pPr>
            <w:r w:rsidRPr="00A6304F">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6D8CD" w14:textId="77777777" w:rsidR="00B1327E" w:rsidRPr="00A6304F" w:rsidRDefault="00B1327E" w:rsidP="003B427B">
            <w:pPr>
              <w:spacing w:after="0" w:line="240" w:lineRule="auto"/>
              <w:jc w:val="both"/>
              <w:rPr>
                <w:rFonts w:cstheme="minorHAnsi"/>
              </w:rPr>
            </w:pPr>
            <w:r w:rsidRPr="00A6304F">
              <w:rPr>
                <w:rFonts w:cstheme="minorHAnsi"/>
                <w:lang w:eastAsia="en-US"/>
              </w:rPr>
              <w:t xml:space="preserve">Iš Lietuvoje įsteigtų subjektų įrodančių dokumentų nereikalaujama. Užtenka pateikto EBVPD. </w:t>
            </w:r>
            <w:r w:rsidRPr="00A6304F">
              <w:rPr>
                <w:rFonts w:cstheme="minorHAnsi"/>
              </w:rPr>
              <w:t>Priimant sprendimus dėl tiekėjo pašalinimo iš pirkimo procedūros šiame punkte nurodytu pašalinimo pagrindu, be kita ko, atsižvelgiama į</w:t>
            </w:r>
            <w:r w:rsidRPr="00A6304F">
              <w:rPr>
                <w:rFonts w:cstheme="minorHAnsi"/>
                <w:b/>
                <w:bCs/>
              </w:rPr>
              <w:t xml:space="preserve"> </w:t>
            </w:r>
            <w:r w:rsidRPr="00A6304F">
              <w:rPr>
                <w:rFonts w:cstheme="minorHAnsi"/>
              </w:rPr>
              <w:t xml:space="preserve">nacionalinėje duomenų bazėje adresu: </w:t>
            </w:r>
            <w:hyperlink r:id="rId15" w:history="1">
              <w:r w:rsidRPr="00A6304F">
                <w:rPr>
                  <w:rFonts w:cstheme="minorHAnsi"/>
                  <w:u w:val="single"/>
                </w:rPr>
                <w:t>https://www.registrucentras.lt/jar/p/index.php</w:t>
              </w:r>
            </w:hyperlink>
          </w:p>
          <w:p w14:paraId="0CC8018C" w14:textId="77777777" w:rsidR="00B1327E" w:rsidRPr="00A6304F" w:rsidRDefault="00B1327E" w:rsidP="003B427B">
            <w:pPr>
              <w:spacing w:after="0" w:line="240" w:lineRule="auto"/>
              <w:jc w:val="both"/>
              <w:rPr>
                <w:rFonts w:cstheme="minorHAnsi"/>
              </w:rPr>
            </w:pPr>
            <w:r w:rsidRPr="00A6304F">
              <w:rPr>
                <w:rFonts w:cstheme="minorHAnsi"/>
              </w:rPr>
              <w:t>paskelbtą informaciją, taip pat į šiame informaciniame pranešime pateiktą informaciją:</w:t>
            </w:r>
          </w:p>
          <w:p w14:paraId="6FF01FDD" w14:textId="77777777" w:rsidR="00B1327E" w:rsidRPr="00A6304F" w:rsidRDefault="00B1327E" w:rsidP="003B427B">
            <w:pPr>
              <w:spacing w:after="0" w:line="240" w:lineRule="auto"/>
              <w:jc w:val="both"/>
              <w:rPr>
                <w:rFonts w:cstheme="minorHAnsi"/>
                <w:lang w:eastAsia="en-US"/>
              </w:rPr>
            </w:pPr>
            <w:hyperlink r:id="rId16" w:history="1">
              <w:r w:rsidRPr="00A6304F">
                <w:rPr>
                  <w:rFonts w:cstheme="minorHAnsi"/>
                </w:rPr>
                <w:t>https://vpt.lrv.lt/lt/naujienos/finansiniu-ataskaitu-nepateikimas-gali-tapti-kliutimi-dalyvauti-viesuosiuose-pirkimuose</w:t>
              </w:r>
            </w:hyperlink>
          </w:p>
          <w:p w14:paraId="6A03507A" w14:textId="77777777" w:rsidR="00B1327E" w:rsidRPr="00A6304F" w:rsidRDefault="00B1327E" w:rsidP="003B427B">
            <w:pPr>
              <w:spacing w:after="0" w:line="240" w:lineRule="auto"/>
              <w:jc w:val="both"/>
              <w:rPr>
                <w:rFonts w:cstheme="minorHAnsi"/>
                <w:b/>
                <w:bCs/>
                <w:iCs/>
              </w:rPr>
            </w:pPr>
          </w:p>
        </w:tc>
      </w:tr>
      <w:tr w:rsidR="00B1327E" w:rsidRPr="00A6304F" w14:paraId="0354C1DF"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87BD6" w14:textId="77777777" w:rsidR="00B1327E" w:rsidRPr="00A6304F" w:rsidRDefault="00B1327E" w:rsidP="00B1327E">
            <w:pPr>
              <w:numPr>
                <w:ilvl w:val="0"/>
                <w:numId w:val="25"/>
              </w:numPr>
              <w:spacing w:after="0" w:line="240" w:lineRule="auto"/>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3AD03" w14:textId="77777777" w:rsidR="00B1327E" w:rsidRPr="00A6304F" w:rsidRDefault="00B1327E" w:rsidP="003B427B">
            <w:pPr>
              <w:spacing w:after="0" w:line="240" w:lineRule="auto"/>
              <w:jc w:val="both"/>
              <w:rPr>
                <w:rFonts w:cstheme="minorHAnsi"/>
                <w:b/>
                <w:bCs/>
              </w:rPr>
            </w:pPr>
            <w:r w:rsidRPr="00A6304F">
              <w:rPr>
                <w:rFonts w:cstheme="minorHAnsi"/>
              </w:rPr>
              <w:t xml:space="preserve">Tiekėjas yra padaręs rimtą profesinį pažeidimą, dėl kurio perkančioji organizacija abejoja tiekėjo sąžiningumu, </w:t>
            </w:r>
            <w:r w:rsidRPr="00A6304F">
              <w:rPr>
                <w:rFonts w:eastAsia="Times New Roman" w:cstheme="minorHAnsi"/>
              </w:rPr>
              <w:t xml:space="preserve"> kai jis (tiekėjas) neatitinka minimalių patikimo mokesčių mokėtojo kriterijų, nustatytų Lietuvos Respublikos mokesčių </w:t>
            </w:r>
            <w:r w:rsidRPr="00A6304F">
              <w:rPr>
                <w:rFonts w:eastAsia="Times New Roman" w:cstheme="minorHAnsi"/>
              </w:rPr>
              <w:lastRenderedPageBreak/>
              <w:t>administravimo įstatymo 40</w:t>
            </w:r>
            <w:r w:rsidRPr="00A6304F">
              <w:rPr>
                <w:rFonts w:eastAsia="Times New Roman" w:cstheme="minorHAnsi"/>
                <w:vertAlign w:val="superscript"/>
              </w:rPr>
              <w:t>1</w:t>
            </w:r>
            <w:r w:rsidRPr="00A6304F">
              <w:rPr>
                <w:rFonts w:eastAsia="Times New Roman" w:cstheme="minorHAnsi"/>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13810"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lastRenderedPageBreak/>
              <w:t>VPĮ 46 straipsnio 4 dalies 7 punkto b papunktis</w:t>
            </w:r>
          </w:p>
          <w:p w14:paraId="4B608DD6" w14:textId="77777777" w:rsidR="00B1327E" w:rsidRPr="00A6304F" w:rsidRDefault="00B1327E" w:rsidP="003B427B">
            <w:pPr>
              <w:spacing w:after="0" w:line="240" w:lineRule="auto"/>
              <w:jc w:val="both"/>
              <w:rPr>
                <w:rFonts w:eastAsia="Yu Mincho" w:cstheme="minorHAnsi"/>
              </w:rPr>
            </w:pPr>
          </w:p>
          <w:p w14:paraId="522E2448" w14:textId="77777777" w:rsidR="00B1327E" w:rsidRPr="00A6304F" w:rsidRDefault="00B1327E" w:rsidP="003B427B">
            <w:pPr>
              <w:spacing w:after="0" w:line="240" w:lineRule="auto"/>
              <w:jc w:val="both"/>
              <w:rPr>
                <w:rFonts w:eastAsia="Yu Mincho" w:cstheme="minorHAnsi"/>
                <w:lang w:eastAsia="en-US"/>
              </w:rPr>
            </w:pPr>
            <w:r w:rsidRPr="00A6304F">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2BA51" w14:textId="77777777" w:rsidR="00B1327E" w:rsidRPr="00A6304F" w:rsidRDefault="00B1327E" w:rsidP="003B427B">
            <w:pPr>
              <w:spacing w:after="0" w:line="240" w:lineRule="auto"/>
              <w:jc w:val="both"/>
              <w:rPr>
                <w:rFonts w:cstheme="minorHAnsi"/>
                <w:lang w:eastAsia="en-US"/>
              </w:rPr>
            </w:pPr>
            <w:r w:rsidRPr="00A6304F">
              <w:rPr>
                <w:rFonts w:cstheme="minorHAnsi"/>
                <w:lang w:eastAsia="en-US"/>
              </w:rPr>
              <w:t>Iš Lietuvoje įsteigtų subjektų įrodančių dokumentų nereikalaujama. Užtenka pateikto EBVPD.</w:t>
            </w:r>
          </w:p>
          <w:p w14:paraId="68229F4C" w14:textId="77777777" w:rsidR="00B1327E" w:rsidRPr="00A6304F" w:rsidRDefault="00B1327E" w:rsidP="003B427B">
            <w:pPr>
              <w:spacing w:after="0" w:line="240" w:lineRule="auto"/>
              <w:jc w:val="both"/>
              <w:rPr>
                <w:rFonts w:cstheme="minorHAnsi"/>
                <w:b/>
                <w:bCs/>
                <w:iCs/>
                <w:lang w:eastAsia="en-US"/>
              </w:rPr>
            </w:pPr>
          </w:p>
          <w:p w14:paraId="134619B4" w14:textId="77777777" w:rsidR="00B1327E" w:rsidRPr="00A6304F" w:rsidRDefault="00B1327E" w:rsidP="003B427B">
            <w:pPr>
              <w:spacing w:after="0" w:line="240" w:lineRule="auto"/>
              <w:jc w:val="both"/>
              <w:rPr>
                <w:rFonts w:cstheme="minorHAnsi"/>
                <w:b/>
                <w:bCs/>
              </w:rPr>
            </w:pPr>
            <w:r w:rsidRPr="00A6304F">
              <w:rPr>
                <w:rFonts w:cstheme="minorHAnsi"/>
              </w:rPr>
              <w:t>Priimant sprendimus dėl tiekėjo pašalinimo iš pirkimo procedūros šiame punkte nurodytu pašalinimo pagrindu, be kita ko, atsižvelgiama į</w:t>
            </w:r>
            <w:r w:rsidRPr="00A6304F">
              <w:rPr>
                <w:rFonts w:cstheme="minorHAnsi"/>
                <w:b/>
                <w:bCs/>
              </w:rPr>
              <w:t xml:space="preserve"> </w:t>
            </w:r>
            <w:r w:rsidRPr="00A6304F">
              <w:rPr>
                <w:rFonts w:cstheme="minorHAnsi"/>
              </w:rPr>
              <w:t xml:space="preserve">nacionalinėje duomenų bazėje adresu </w:t>
            </w:r>
            <w:hyperlink r:id="rId17">
              <w:r w:rsidRPr="00A6304F">
                <w:rPr>
                  <w:rFonts w:cstheme="minorHAnsi"/>
                  <w:u w:val="single"/>
                </w:rPr>
                <w:t>https://www.vmi.lt/evmi/mokesciu-moketoju-informacija</w:t>
              </w:r>
            </w:hyperlink>
            <w:r w:rsidRPr="00A6304F">
              <w:rPr>
                <w:rFonts w:cstheme="minorHAnsi"/>
              </w:rPr>
              <w:t xml:space="preserve"> skelbiamą informaciją.</w:t>
            </w:r>
          </w:p>
        </w:tc>
      </w:tr>
      <w:tr w:rsidR="00B1327E" w:rsidRPr="00A6304F" w14:paraId="2EF567A4" w14:textId="77777777" w:rsidTr="003B427B">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351" w14:textId="77777777" w:rsidR="00B1327E" w:rsidRPr="00A6304F" w:rsidRDefault="00B1327E" w:rsidP="00B1327E">
            <w:pPr>
              <w:numPr>
                <w:ilvl w:val="0"/>
                <w:numId w:val="25"/>
              </w:numPr>
              <w:spacing w:after="0" w:line="240" w:lineRule="auto"/>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3AA2F" w14:textId="77777777" w:rsidR="00B1327E" w:rsidRPr="00A6304F" w:rsidRDefault="00B1327E" w:rsidP="003B427B">
            <w:pPr>
              <w:spacing w:after="0" w:line="240" w:lineRule="auto"/>
              <w:jc w:val="both"/>
              <w:rPr>
                <w:rFonts w:cstheme="minorHAnsi"/>
              </w:rPr>
            </w:pPr>
            <w:r w:rsidRPr="00A6304F">
              <w:rPr>
                <w:rFonts w:cstheme="minorHAnsi"/>
              </w:rPr>
              <w:t>Tiekėjas yra padaręs rimtą profesinį pažeidimą, dėl kurio perkančioji organizacija abejoja tiekėjo sąžiningumu,</w:t>
            </w:r>
            <w:r w:rsidRPr="00A6304F">
              <w:rPr>
                <w:rFonts w:eastAsia="Times New Roman" w:cstheme="minorHAnsi"/>
              </w:rPr>
              <w:t xml:space="preserve"> kai jis </w:t>
            </w:r>
            <w:r w:rsidRPr="00A6304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48BF0" w14:textId="77777777" w:rsidR="00B1327E" w:rsidRPr="00A6304F" w:rsidRDefault="00B1327E" w:rsidP="003B427B">
            <w:pPr>
              <w:spacing w:after="0" w:line="240" w:lineRule="auto"/>
              <w:jc w:val="both"/>
              <w:rPr>
                <w:rFonts w:eastAsia="Yu Mincho" w:cstheme="minorHAnsi"/>
                <w:b/>
                <w:bCs/>
              </w:rPr>
            </w:pPr>
            <w:r w:rsidRPr="00A6304F">
              <w:rPr>
                <w:rFonts w:eastAsia="Yu Mincho" w:cstheme="minorHAnsi"/>
                <w:b/>
                <w:bCs/>
              </w:rPr>
              <w:t>VPĮ 46 straipsnio 4 dalies 7 punkto c papunktis</w:t>
            </w:r>
          </w:p>
          <w:p w14:paraId="70B95F3C" w14:textId="77777777" w:rsidR="00B1327E" w:rsidRPr="00A6304F" w:rsidRDefault="00B1327E" w:rsidP="003B427B">
            <w:pPr>
              <w:spacing w:after="0" w:line="240" w:lineRule="auto"/>
              <w:jc w:val="both"/>
              <w:rPr>
                <w:rFonts w:eastAsia="Yu Mincho" w:cstheme="minorHAnsi"/>
              </w:rPr>
            </w:pPr>
          </w:p>
          <w:p w14:paraId="12877F6E" w14:textId="77777777" w:rsidR="00B1327E" w:rsidRPr="00A6304F" w:rsidRDefault="00B1327E" w:rsidP="003B427B">
            <w:pPr>
              <w:spacing w:after="0" w:line="240" w:lineRule="auto"/>
              <w:jc w:val="both"/>
              <w:rPr>
                <w:rFonts w:eastAsia="Yu Mincho" w:cstheme="minorHAnsi"/>
                <w:lang w:eastAsia="en-US"/>
              </w:rPr>
            </w:pPr>
            <w:r w:rsidRPr="00A6304F">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05189" w14:textId="77777777" w:rsidR="00B1327E" w:rsidRPr="00A6304F" w:rsidRDefault="00B1327E" w:rsidP="003B427B">
            <w:pPr>
              <w:spacing w:after="0" w:line="240" w:lineRule="auto"/>
              <w:jc w:val="both"/>
              <w:rPr>
                <w:rFonts w:cstheme="minorHAnsi"/>
                <w:lang w:eastAsia="en-US"/>
              </w:rPr>
            </w:pPr>
            <w:r w:rsidRPr="00A6304F">
              <w:rPr>
                <w:rFonts w:cstheme="minorHAnsi"/>
                <w:lang w:eastAsia="en-US"/>
              </w:rPr>
              <w:t>Iš Lietuvoje įsteigtų subjektų įrodančių dokumentų nereikalaujama. Užtenka pateikto EBVPD.</w:t>
            </w:r>
          </w:p>
          <w:p w14:paraId="1FB4E5EA" w14:textId="77777777" w:rsidR="00B1327E" w:rsidRPr="00A6304F" w:rsidRDefault="00B1327E" w:rsidP="003B427B">
            <w:pPr>
              <w:spacing w:after="0" w:line="240" w:lineRule="auto"/>
              <w:jc w:val="both"/>
              <w:rPr>
                <w:rFonts w:cstheme="minorHAnsi"/>
                <w:bCs/>
                <w:iCs/>
                <w:lang w:eastAsia="en-US"/>
              </w:rPr>
            </w:pPr>
          </w:p>
          <w:p w14:paraId="79E50045" w14:textId="77777777" w:rsidR="00B1327E" w:rsidRPr="00A6304F" w:rsidRDefault="00B1327E" w:rsidP="003B427B">
            <w:pPr>
              <w:spacing w:after="0" w:line="240" w:lineRule="auto"/>
              <w:rPr>
                <w:rFonts w:cstheme="minorHAnsi"/>
                <w:b/>
                <w:bCs/>
              </w:rPr>
            </w:pPr>
            <w:r w:rsidRPr="00A6304F">
              <w:rPr>
                <w:rFonts w:cstheme="minorHAnsi"/>
                <w:b/>
                <w:bCs/>
              </w:rPr>
              <w:t xml:space="preserve">Priimant sprendimus dėl tiekėjo pašalinimo iš pirkimo procedūros šiame punkte nurodytu pašalinimo pagrindu, be kita ko, atsižvelgiama į nacionalinėje duomenų bazėje adresu: </w:t>
            </w:r>
          </w:p>
          <w:p w14:paraId="61485518" w14:textId="77777777" w:rsidR="00B1327E" w:rsidRPr="00A6304F" w:rsidRDefault="00B1327E" w:rsidP="003B427B">
            <w:pPr>
              <w:spacing w:after="0" w:line="240" w:lineRule="auto"/>
              <w:rPr>
                <w:rFonts w:cstheme="minorHAnsi"/>
                <w:bCs/>
                <w:iCs/>
                <w:lang w:eastAsia="en-US"/>
              </w:rPr>
            </w:pPr>
            <w:hyperlink r:id="rId18" w:history="1">
              <w:r w:rsidRPr="00A6304F">
                <w:rPr>
                  <w:rFonts w:cstheme="minorHAnsi"/>
                  <w:u w:val="single"/>
                </w:rPr>
                <w:t>https://kt.gov.lt/lt/atviri-duomenys/diskvalifikavimas-is-viesuju-pirkimu</w:t>
              </w:r>
            </w:hyperlink>
            <w:r w:rsidRPr="00A6304F">
              <w:rPr>
                <w:rFonts w:cstheme="minorHAnsi"/>
              </w:rPr>
              <w:t xml:space="preserve"> skelbiamą informaciją. </w:t>
            </w:r>
          </w:p>
        </w:tc>
      </w:tr>
      <w:tr w:rsidR="00B1327E" w:rsidRPr="00A6304F" w14:paraId="3B0684CC"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D8656" w14:textId="77777777" w:rsidR="00B1327E" w:rsidRPr="00A6304F" w:rsidRDefault="00B1327E" w:rsidP="00B1327E">
            <w:pPr>
              <w:numPr>
                <w:ilvl w:val="0"/>
                <w:numId w:val="25"/>
              </w:numPr>
              <w:spacing w:after="0" w:line="240" w:lineRule="auto"/>
              <w:rPr>
                <w:rFonts w:cstheme="minorHAnsi"/>
              </w:rPr>
            </w:pPr>
            <w:bookmarkStart w:id="56"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5F64" w14:textId="77777777" w:rsidR="00B1327E" w:rsidRPr="00A6304F" w:rsidRDefault="00B1327E" w:rsidP="003B427B">
            <w:pPr>
              <w:spacing w:after="0" w:line="240" w:lineRule="auto"/>
              <w:jc w:val="both"/>
              <w:rPr>
                <w:rFonts w:cstheme="minorHAnsi"/>
              </w:rPr>
            </w:pPr>
            <w:r w:rsidRPr="00A6304F">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B36A7A" w14:textId="77777777" w:rsidR="00B1327E" w:rsidRPr="00A6304F" w:rsidRDefault="00B1327E" w:rsidP="003B427B">
            <w:pPr>
              <w:spacing w:after="0" w:line="240" w:lineRule="auto"/>
              <w:jc w:val="both"/>
              <w:rPr>
                <w:rFonts w:cstheme="minorHAnsi"/>
              </w:rPr>
            </w:pPr>
            <w:r w:rsidRPr="00A6304F">
              <w:rPr>
                <w:rFonts w:cstheme="minorHAnsi"/>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89A6C" w14:textId="77777777" w:rsidR="00B1327E" w:rsidRPr="00A6304F" w:rsidRDefault="00B1327E" w:rsidP="003B427B">
            <w:pPr>
              <w:spacing w:after="0" w:line="240" w:lineRule="auto"/>
              <w:rPr>
                <w:rFonts w:eastAsia="Yu Mincho" w:cstheme="minorHAnsi"/>
              </w:rPr>
            </w:pPr>
            <w:r w:rsidRPr="00A6304F">
              <w:rPr>
                <w:rFonts w:eastAsia="Yu Mincho" w:cstheme="minorHAnsi"/>
                <w:b/>
                <w:bCs/>
              </w:rPr>
              <w:t>VPĮ 46 straipsnio 6 dalies 2 punktas</w:t>
            </w:r>
          </w:p>
          <w:p w14:paraId="5718DB61" w14:textId="77777777" w:rsidR="00B1327E" w:rsidRPr="00A6304F" w:rsidRDefault="00B1327E" w:rsidP="003B427B">
            <w:pPr>
              <w:spacing w:after="0" w:line="240" w:lineRule="auto"/>
              <w:jc w:val="both"/>
              <w:rPr>
                <w:rFonts w:eastAsia="Yu Mincho" w:cstheme="minorHAnsi"/>
              </w:rPr>
            </w:pPr>
          </w:p>
          <w:p w14:paraId="6FA4F047" w14:textId="77777777" w:rsidR="00B1327E" w:rsidRPr="00A6304F" w:rsidRDefault="00B1327E" w:rsidP="003B427B">
            <w:pPr>
              <w:spacing w:after="0" w:line="240" w:lineRule="auto"/>
              <w:jc w:val="both"/>
              <w:rPr>
                <w:rFonts w:eastAsia="Yu Mincho" w:cstheme="minorHAnsi"/>
              </w:rPr>
            </w:pPr>
            <w:r w:rsidRPr="00A6304F">
              <w:rPr>
                <w:rFonts w:eastAsia="Yu Mincho" w:cstheme="minorHAnsi"/>
              </w:rPr>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2BE0B" w14:textId="77777777" w:rsidR="00B1327E" w:rsidRPr="00A6304F" w:rsidRDefault="00B1327E" w:rsidP="003B427B">
            <w:pPr>
              <w:spacing w:after="0" w:line="240" w:lineRule="auto"/>
              <w:jc w:val="both"/>
              <w:rPr>
                <w:rFonts w:cstheme="minorHAnsi"/>
              </w:rPr>
            </w:pPr>
            <w:r w:rsidRPr="00A6304F">
              <w:rPr>
                <w:rFonts w:cstheme="minorHAnsi"/>
                <w:lang w:eastAsia="en-US"/>
              </w:rPr>
              <w:t xml:space="preserve">Iš Lietuvoje įsteigtų subjektų įrodančių dokumentų nereikalaujama, užtenka pateikto EBVPD. </w:t>
            </w:r>
            <w:r w:rsidRPr="00A6304F">
              <w:rPr>
                <w:rFonts w:cstheme="minorHAnsi"/>
              </w:rPr>
              <w:t>Perkančioji organizacija savarankiškai patikrina duomenis nacionalinėje duomenų bazėje, adresu:</w:t>
            </w:r>
          </w:p>
          <w:p w14:paraId="6F617559" w14:textId="77777777" w:rsidR="00B1327E" w:rsidRPr="00A6304F" w:rsidRDefault="00B1327E" w:rsidP="003B427B">
            <w:pPr>
              <w:spacing w:after="0" w:line="240" w:lineRule="auto"/>
              <w:jc w:val="both"/>
              <w:rPr>
                <w:rFonts w:cstheme="minorHAnsi"/>
                <w:bCs/>
              </w:rPr>
            </w:pPr>
            <w:hyperlink r:id="rId19" w:history="1">
              <w:r w:rsidRPr="00A6304F">
                <w:rPr>
                  <w:rFonts w:cstheme="minorHAnsi"/>
                  <w:bCs/>
                  <w:u w:val="single"/>
                </w:rPr>
                <w:t>https://www.registrucentras.lt/jar/p/</w:t>
              </w:r>
            </w:hyperlink>
            <w:r w:rsidRPr="00A6304F">
              <w:rPr>
                <w:rFonts w:cstheme="minorHAnsi"/>
                <w:bCs/>
              </w:rPr>
              <w:t xml:space="preserve">. </w:t>
            </w:r>
          </w:p>
          <w:p w14:paraId="08DFD0DF" w14:textId="77777777" w:rsidR="00B1327E" w:rsidRPr="00A6304F" w:rsidRDefault="00B1327E" w:rsidP="003B427B">
            <w:pPr>
              <w:spacing w:after="0" w:line="240" w:lineRule="auto"/>
              <w:jc w:val="both"/>
              <w:rPr>
                <w:rFonts w:cstheme="minorHAnsi"/>
                <w:b/>
                <w:bCs/>
              </w:rPr>
            </w:pPr>
          </w:p>
          <w:p w14:paraId="0D5CA01B" w14:textId="77777777" w:rsidR="00B1327E" w:rsidRPr="00A6304F" w:rsidRDefault="00B1327E" w:rsidP="003B427B">
            <w:pPr>
              <w:spacing w:after="0" w:line="240" w:lineRule="auto"/>
              <w:jc w:val="both"/>
              <w:rPr>
                <w:rFonts w:cstheme="minorHAnsi"/>
                <w:i/>
                <w:iCs/>
                <w:color w:val="000000" w:themeColor="text1"/>
              </w:rPr>
            </w:pPr>
            <w:r w:rsidRPr="00A6304F">
              <w:rPr>
                <w:rFonts w:cstheme="minorHAnsi"/>
              </w:rPr>
              <w:t xml:space="preserve">Prireikus, perkančioji organizacija turi teisę prašyti pateikti valstybės įmonės Registrų centro Lietuvos Respublikos </w:t>
            </w:r>
            <w:r w:rsidRPr="00A6304F">
              <w:rPr>
                <w:rFonts w:cstheme="minorHAnsi"/>
                <w:color w:val="000000" w:themeColor="text1"/>
              </w:rPr>
              <w:t xml:space="preserve">Vyriausybės nustatyta tvarka išduoto dokumento, patvirtinančio jungtinius kompetentingų institucijų tvarkomus duomenis. Tokiu atveju dokumentas turi būti  išduotas ne anksčiau kaip </w:t>
            </w:r>
            <w:r w:rsidRPr="00E059C9">
              <w:rPr>
                <w:rFonts w:cstheme="minorHAnsi"/>
                <w:b/>
                <w:color w:val="000000" w:themeColor="text1"/>
              </w:rPr>
              <w:t>120 dienų</w:t>
            </w:r>
            <w:r w:rsidRPr="00A6304F">
              <w:rPr>
                <w:rFonts w:cstheme="minorHAnsi"/>
                <w:color w:val="000000" w:themeColor="text1"/>
              </w:rPr>
              <w:t xml:space="preserve"> iki </w:t>
            </w:r>
            <w:r w:rsidRPr="00A6304F">
              <w:rPr>
                <w:rFonts w:eastAsia="Times New Roman" w:cstheme="minorHAnsi"/>
                <w:i/>
                <w:iCs/>
                <w:color w:val="000000" w:themeColor="text1"/>
              </w:rPr>
              <w:t>tos dienos, kai tiekėjas perkančiosios organizacijos prašymu turės pateikti pašalinimo pagrindų nebuvimą patvirtinančius dok</w:t>
            </w:r>
            <w:r w:rsidRPr="00A6304F">
              <w:rPr>
                <w:rFonts w:eastAsia="Times New Roman" w:cstheme="minorHAnsi"/>
                <w:color w:val="000000" w:themeColor="text1"/>
              </w:rPr>
              <w:t>umentus</w:t>
            </w:r>
            <w:r w:rsidRPr="00A6304F">
              <w:rPr>
                <w:rFonts w:cstheme="minorHAnsi"/>
              </w:rPr>
              <w:t xml:space="preserve">. </w:t>
            </w:r>
            <w:r w:rsidRPr="00A6304F">
              <w:rPr>
                <w:rFonts w:cstheme="minorHAnsi"/>
                <w:b/>
                <w:bCs/>
                <w:i/>
                <w:iCs/>
                <w:color w:val="000000" w:themeColor="text1"/>
              </w:rPr>
              <w:t>Pavyzdys</w:t>
            </w:r>
            <w:r w:rsidRPr="00A6304F">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576DBEA" w14:textId="77777777" w:rsidR="00B1327E" w:rsidRPr="00A6304F" w:rsidRDefault="00B1327E" w:rsidP="003B427B">
            <w:pPr>
              <w:spacing w:after="0" w:line="240" w:lineRule="auto"/>
              <w:jc w:val="both"/>
              <w:rPr>
                <w:rFonts w:cstheme="minorHAnsi"/>
              </w:rPr>
            </w:pPr>
          </w:p>
          <w:p w14:paraId="2BDF6B03" w14:textId="77777777" w:rsidR="00B1327E" w:rsidRPr="00A6304F" w:rsidRDefault="00B1327E" w:rsidP="003B427B">
            <w:pPr>
              <w:spacing w:after="0" w:line="240" w:lineRule="auto"/>
              <w:jc w:val="both"/>
              <w:rPr>
                <w:rFonts w:cstheme="minorHAnsi"/>
              </w:rPr>
            </w:pPr>
            <w:r w:rsidRPr="00A6304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19251D" w14:textId="77777777" w:rsidR="00B1327E" w:rsidRPr="00A6304F" w:rsidRDefault="00B1327E" w:rsidP="003B427B">
            <w:pPr>
              <w:spacing w:after="0" w:line="240" w:lineRule="auto"/>
              <w:jc w:val="both"/>
              <w:rPr>
                <w:rFonts w:cstheme="minorHAnsi"/>
                <w:b/>
                <w:bCs/>
                <w:color w:val="7030A0"/>
                <w:lang w:eastAsia="en-US"/>
              </w:rPr>
            </w:pPr>
          </w:p>
          <w:p w14:paraId="20B186E7" w14:textId="77777777" w:rsidR="00B1327E" w:rsidRPr="00A6304F" w:rsidRDefault="00B1327E" w:rsidP="003B427B">
            <w:pPr>
              <w:spacing w:after="0" w:line="240" w:lineRule="auto"/>
              <w:jc w:val="both"/>
              <w:rPr>
                <w:rFonts w:cstheme="minorHAnsi"/>
                <w:b/>
                <w:bCs/>
                <w:i/>
                <w:iCs/>
                <w:color w:val="000000" w:themeColor="text1"/>
              </w:rPr>
            </w:pPr>
            <w:r w:rsidRPr="00A6304F">
              <w:rPr>
                <w:rFonts w:cstheme="minorHAnsi"/>
                <w:b/>
                <w:bCs/>
                <w:i/>
                <w:iCs/>
                <w:color w:val="000000" w:themeColor="text1"/>
              </w:rPr>
              <w:t>PASTABA</w:t>
            </w:r>
          </w:p>
          <w:p w14:paraId="55911CB1" w14:textId="77777777" w:rsidR="00B1327E" w:rsidRPr="00A6304F" w:rsidRDefault="00B1327E" w:rsidP="003B427B">
            <w:pPr>
              <w:spacing w:after="0" w:line="240" w:lineRule="auto"/>
              <w:jc w:val="both"/>
              <w:rPr>
                <w:rFonts w:cstheme="minorHAnsi"/>
                <w:b/>
                <w:bCs/>
              </w:rPr>
            </w:pPr>
            <w:r w:rsidRPr="00A6304F">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6"/>
      <w:tr w:rsidR="00B1327E" w:rsidRPr="00A6304F" w14:paraId="50B895F8" w14:textId="77777777" w:rsidTr="003B427B">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15F6E" w14:textId="77777777" w:rsidR="00B1327E" w:rsidRPr="00A6304F" w:rsidRDefault="00B1327E" w:rsidP="00B1327E">
            <w:pPr>
              <w:numPr>
                <w:ilvl w:val="0"/>
                <w:numId w:val="25"/>
              </w:numPr>
              <w:spacing w:after="0" w:line="240" w:lineRule="auto"/>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9FDC" w14:textId="77777777" w:rsidR="00B1327E" w:rsidRPr="00A6304F" w:rsidRDefault="00B1327E" w:rsidP="003B427B">
            <w:pPr>
              <w:spacing w:after="0" w:line="240" w:lineRule="auto"/>
              <w:jc w:val="both"/>
              <w:rPr>
                <w:rFonts w:cstheme="minorHAnsi"/>
              </w:rPr>
            </w:pPr>
            <w:r w:rsidRPr="00A6304F">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6470" w14:textId="77777777" w:rsidR="00B1327E" w:rsidRPr="00A6304F" w:rsidRDefault="00B1327E" w:rsidP="003B427B">
            <w:pPr>
              <w:spacing w:after="0" w:line="240" w:lineRule="auto"/>
              <w:rPr>
                <w:rFonts w:eastAsia="Yu Mincho" w:cstheme="minorHAnsi"/>
              </w:rPr>
            </w:pPr>
            <w:r w:rsidRPr="00A6304F">
              <w:rPr>
                <w:rFonts w:eastAsia="Yu Mincho" w:cstheme="minorHAnsi"/>
                <w:b/>
                <w:bCs/>
              </w:rPr>
              <w:t>VPĮ 46 straipsnio 6 dalies 3 punktas</w:t>
            </w:r>
          </w:p>
          <w:p w14:paraId="5FFCC1ED" w14:textId="77777777" w:rsidR="00B1327E" w:rsidRPr="00A6304F" w:rsidRDefault="00B1327E" w:rsidP="003B427B">
            <w:pPr>
              <w:spacing w:after="0" w:line="240" w:lineRule="auto"/>
              <w:jc w:val="both"/>
              <w:rPr>
                <w:rFonts w:eastAsia="Yu Mincho" w:cstheme="minorHAnsi"/>
              </w:rPr>
            </w:pPr>
          </w:p>
          <w:p w14:paraId="7EA88580" w14:textId="77777777" w:rsidR="00B1327E" w:rsidRPr="00A6304F" w:rsidRDefault="00B1327E" w:rsidP="003B427B">
            <w:pPr>
              <w:spacing w:after="0" w:line="240" w:lineRule="auto"/>
              <w:jc w:val="both"/>
              <w:rPr>
                <w:rFonts w:eastAsia="Yu Mincho" w:cstheme="minorHAnsi"/>
              </w:rPr>
            </w:pPr>
            <w:r w:rsidRPr="00A6304F">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668A0" w14:textId="77777777" w:rsidR="00B1327E" w:rsidRPr="00A6304F" w:rsidRDefault="00B1327E" w:rsidP="003B427B">
            <w:pPr>
              <w:spacing w:after="0" w:line="240" w:lineRule="auto"/>
              <w:jc w:val="both"/>
              <w:rPr>
                <w:rFonts w:cstheme="minorHAnsi"/>
                <w:color w:val="00B050"/>
                <w:lang w:eastAsia="en-US"/>
              </w:rPr>
            </w:pPr>
            <w:r w:rsidRPr="00A6304F">
              <w:rPr>
                <w:rFonts w:cstheme="minorHAnsi"/>
                <w:lang w:eastAsia="en-US"/>
              </w:rPr>
              <w:t>Iš Lietuvoje įsteigtų subjektų įrodančių dokumentų nereikalaujama, užtenka pateikto EBVPD.</w:t>
            </w:r>
          </w:p>
        </w:tc>
      </w:tr>
    </w:tbl>
    <w:p w14:paraId="545E2EBF" w14:textId="77777777" w:rsidR="00B1327E" w:rsidRDefault="00B1327E" w:rsidP="00B1327E">
      <w:pPr>
        <w:jc w:val="center"/>
        <w:rPr>
          <w:rFonts w:cstheme="minorHAnsi"/>
          <w:smallCaps/>
          <w:sz w:val="22"/>
          <w:szCs w:val="22"/>
        </w:rPr>
      </w:pPr>
      <w:r w:rsidRPr="00A6304F">
        <w:rPr>
          <w:rFonts w:cstheme="minorHAnsi"/>
          <w:smallCaps/>
          <w:sz w:val="22"/>
          <w:szCs w:val="22"/>
        </w:rPr>
        <w:t>__________</w:t>
      </w:r>
    </w:p>
    <w:p w14:paraId="4ABD3238" w14:textId="77777777" w:rsidR="00802E20" w:rsidRPr="00802E20" w:rsidRDefault="00802E20"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0CEF2728" w:rsidR="002F396F" w:rsidRPr="0004048A" w:rsidRDefault="008D704D" w:rsidP="0004048A">
      <w:pPr>
        <w:pStyle w:val="Antrat1"/>
        <w:jc w:val="right"/>
        <w:rPr>
          <w:rFonts w:asciiTheme="minorHAnsi" w:hAnsiTheme="minorHAnsi" w:cstheme="minorHAnsi"/>
          <w:color w:val="0070C0"/>
          <w:sz w:val="21"/>
          <w:szCs w:val="21"/>
        </w:rPr>
      </w:pPr>
      <w:bookmarkStart w:id="57" w:name="_Ref38291223"/>
      <w:bookmarkStart w:id="58" w:name="_Ref38291334"/>
      <w:bookmarkStart w:id="59" w:name="_Ref38533412"/>
      <w:bookmarkStart w:id="60" w:name="_Toc191541676"/>
      <w:r w:rsidRPr="0004048A">
        <w:rPr>
          <w:rFonts w:asciiTheme="minorHAnsi" w:hAnsiTheme="minorHAnsi" w:cstheme="minorHAnsi"/>
          <w:color w:val="0070C0"/>
          <w:sz w:val="21"/>
          <w:szCs w:val="21"/>
        </w:rPr>
        <w:lastRenderedPageBreak/>
        <w:t xml:space="preserve">Pirkimo sąlygų </w:t>
      </w:r>
      <w:r w:rsidR="00F1334C" w:rsidRPr="0004048A">
        <w:rPr>
          <w:rFonts w:asciiTheme="minorHAnsi" w:hAnsiTheme="minorHAnsi" w:cstheme="minorHAnsi"/>
          <w:color w:val="0070C0"/>
          <w:sz w:val="21"/>
          <w:szCs w:val="21"/>
        </w:rPr>
        <w:t>4</w:t>
      </w:r>
      <w:r w:rsidRPr="0004048A">
        <w:rPr>
          <w:rFonts w:asciiTheme="minorHAnsi" w:hAnsiTheme="minorHAnsi" w:cstheme="minorHAnsi"/>
          <w:color w:val="0070C0"/>
          <w:sz w:val="21"/>
          <w:szCs w:val="21"/>
        </w:rPr>
        <w:t xml:space="preserve"> priedas „Tiekėjų kvalifikacijos reikalavimai</w:t>
      </w:r>
      <w:r w:rsidR="00283391" w:rsidRPr="0004048A">
        <w:rPr>
          <w:rFonts w:asciiTheme="minorHAnsi" w:hAnsiTheme="minorHAnsi" w:cstheme="minorHAnsi"/>
          <w:color w:val="0070C0"/>
          <w:sz w:val="21"/>
          <w:szCs w:val="21"/>
        </w:rPr>
        <w:t xml:space="preserve"> ir reikalaujami kokybės bei aplinkos apsaugos vadybos sistemų standartai</w:t>
      </w:r>
      <w:r w:rsidRPr="0004048A">
        <w:rPr>
          <w:rFonts w:asciiTheme="minorHAnsi" w:hAnsiTheme="minorHAnsi" w:cstheme="minorHAnsi"/>
          <w:color w:val="0070C0"/>
          <w:sz w:val="21"/>
          <w:szCs w:val="21"/>
        </w:rPr>
        <w:t>“</w:t>
      </w:r>
      <w:bookmarkEnd w:id="57"/>
      <w:bookmarkEnd w:id="58"/>
      <w:bookmarkEnd w:id="59"/>
      <w:bookmarkEnd w:id="60"/>
    </w:p>
    <w:p w14:paraId="2E4A6A51" w14:textId="33387442"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APLINKOS APSAUGOS VADYBOS SISTEMOS STANDARTŲ</w:t>
      </w:r>
    </w:p>
    <w:p w14:paraId="50F0B811" w14:textId="6B3599EE" w:rsidR="004005C0" w:rsidRDefault="004005C0" w:rsidP="007431A2">
      <w:pPr>
        <w:pStyle w:val="Sraopastraipa"/>
        <w:numPr>
          <w:ilvl w:val="0"/>
          <w:numId w:val="3"/>
        </w:numPr>
        <w:spacing w:after="0" w:line="120" w:lineRule="atLeast"/>
        <w:ind w:left="0" w:firstLine="567"/>
        <w:jc w:val="both"/>
        <w:rPr>
          <w:rFonts w:eastAsiaTheme="minorHAnsi" w:cstheme="minorHAnsi"/>
          <w:lang w:eastAsia="en-US"/>
        </w:rPr>
      </w:pPr>
      <w:r w:rsidRPr="00F0499F">
        <w:rPr>
          <w:rFonts w:eastAsiaTheme="minorHAnsi" w:cstheme="minorHAnsi"/>
          <w:lang w:eastAsia="en-US"/>
        </w:rPr>
        <w:t xml:space="preserve">Tiekėjo kvalifikacija turi atitikti šiame priede nustatytus reikalavimus kvalifikacijai. </w:t>
      </w:r>
      <w:r w:rsidR="007431A2" w:rsidRPr="007431A2">
        <w:rPr>
          <w:rFonts w:eastAsiaTheme="minorHAnsi" w:cstheme="minorHAnsi"/>
          <w:lang w:eastAsia="en-US"/>
        </w:rPr>
        <w:t>Jeigu tiekėjo kvalifikacija dėl teisės verstis atitinkama veikla nėra tikrinama visa apimtimi, tiekėjas Perkančiajai organizacijai įsipareigoja, kad sutartį vykdys tik teisę verstis atitinkama veikla turintys asmenys.</w:t>
      </w:r>
    </w:p>
    <w:p w14:paraId="034C3BA1" w14:textId="2D94C611" w:rsidR="002F396F" w:rsidRPr="007431A2" w:rsidRDefault="00F52B84" w:rsidP="007431A2">
      <w:pPr>
        <w:pStyle w:val="Sraopastraipa"/>
        <w:numPr>
          <w:ilvl w:val="0"/>
          <w:numId w:val="3"/>
        </w:numPr>
        <w:spacing w:after="0" w:line="120" w:lineRule="atLeast"/>
        <w:ind w:left="0" w:firstLine="567"/>
        <w:jc w:val="both"/>
        <w:rPr>
          <w:rFonts w:eastAsiaTheme="minorHAnsi" w:cstheme="minorHAnsi"/>
          <w:lang w:eastAsia="en-US"/>
        </w:rPr>
      </w:pPr>
      <w:r w:rsidRPr="007431A2">
        <w:rPr>
          <w:rFonts w:eastAsiaTheme="minorHAnsi" w:cstheme="minorHAnsi"/>
          <w:lang w:eastAsia="en-US"/>
        </w:rPr>
        <w:t>Kai tiekėjas remiasi kitų ūkio subjektų pajėgumais, kad atitiktų nustatytus ekonominio ir finansinio pajėgumo reikalavimus</w:t>
      </w:r>
      <w:r w:rsidR="007431A2" w:rsidRPr="007431A2">
        <w:rPr>
          <w:rFonts w:eastAsiaTheme="minorHAnsi" w:cstheme="minorHAnsi"/>
          <w:lang w:eastAsia="en-US"/>
        </w:rPr>
        <w:t xml:space="preserve"> </w:t>
      </w:r>
      <w:r w:rsidRPr="007431A2">
        <w:rPr>
          <w:rFonts w:eastAsiaTheme="minorHAnsi" w:cstheme="minorHAnsi"/>
          <w:lang w:eastAsia="en-US"/>
        </w:rPr>
        <w:t xml:space="preserve">jie privalo prisiimti solidarią atsakomybę už sutarties įvykdymą. </w:t>
      </w:r>
    </w:p>
    <w:p w14:paraId="6F4E1EE0" w14:textId="7ABA4227" w:rsidR="007431A2" w:rsidRPr="00010B8D" w:rsidRDefault="007431A2" w:rsidP="007431A2">
      <w:pPr>
        <w:pStyle w:val="Sraopastraipa"/>
        <w:numPr>
          <w:ilvl w:val="0"/>
          <w:numId w:val="3"/>
        </w:numPr>
        <w:spacing w:after="0" w:line="120" w:lineRule="atLeast"/>
        <w:ind w:left="0" w:firstLine="567"/>
        <w:jc w:val="both"/>
        <w:rPr>
          <w:rFonts w:eastAsiaTheme="minorHAnsi" w:cstheme="minorHAnsi"/>
          <w:b/>
          <w:bCs/>
          <w:lang w:eastAsia="en-US"/>
        </w:rPr>
      </w:pPr>
      <w:r w:rsidRPr="00010B8D">
        <w:rPr>
          <w:rFonts w:eastAsiaTheme="minorHAnsi" w:cstheme="minorHAnsi"/>
          <w:b/>
          <w:bCs/>
          <w:lang w:eastAsia="en-US"/>
        </w:rPr>
        <w:t xml:space="preserve">Aktualius kvalifikaciją įrodančius dokumentus turės pateikti tik pirkimo laimėtojas. </w:t>
      </w:r>
    </w:p>
    <w:p w14:paraId="47B7427A" w14:textId="77777777" w:rsidR="007431A2" w:rsidRDefault="007431A2" w:rsidP="007431A2">
      <w:pPr>
        <w:pStyle w:val="Sraopastraipa"/>
        <w:spacing w:after="0" w:line="120" w:lineRule="atLeast"/>
        <w:ind w:left="567"/>
        <w:jc w:val="both"/>
        <w:rPr>
          <w:rFonts w:eastAsiaTheme="minorHAnsi" w:cstheme="minorHAnsi"/>
          <w:lang w:eastAsia="en-US"/>
        </w:rPr>
      </w:pPr>
    </w:p>
    <w:p w14:paraId="0B953F84" w14:textId="77777777" w:rsidR="00197A86" w:rsidRDefault="00197A86" w:rsidP="00197A86">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1275A146" w14:textId="77777777" w:rsidR="0020417D" w:rsidRDefault="0020417D" w:rsidP="002D71B6">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570"/>
        <w:gridCol w:w="2783"/>
        <w:gridCol w:w="3023"/>
        <w:gridCol w:w="2452"/>
      </w:tblGrid>
      <w:tr w:rsidR="00197A86" w:rsidRPr="00F0499F" w14:paraId="579503C2" w14:textId="77777777" w:rsidTr="00A241A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68E17ED" w14:textId="77777777" w:rsidR="00197A86" w:rsidRPr="00F0499F" w:rsidRDefault="00197A86" w:rsidP="00A241A0">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38C24E" w14:textId="77777777" w:rsidR="00197A86" w:rsidRPr="00CB20ED" w:rsidRDefault="00197A86" w:rsidP="00A241A0">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082F0B2" w14:textId="77777777" w:rsidR="00197A86" w:rsidRPr="00F0499F" w:rsidRDefault="00197A86" w:rsidP="00A241A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A58A5A5" w14:textId="77777777" w:rsidR="00197A86" w:rsidRPr="00CB20ED" w:rsidRDefault="00197A86" w:rsidP="00A241A0">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5D781A3" w14:textId="77777777" w:rsidR="00197A86" w:rsidRPr="00CB20ED" w:rsidRDefault="00197A86" w:rsidP="00A241A0">
            <w:pPr>
              <w:autoSpaceDE w:val="0"/>
              <w:autoSpaceDN w:val="0"/>
              <w:adjustRightInd w:val="0"/>
              <w:jc w:val="center"/>
              <w:rPr>
                <w:rFonts w:cstheme="minorHAnsi"/>
                <w:b/>
                <w:bCs/>
                <w:color w:val="000000"/>
              </w:rPr>
            </w:pPr>
          </w:p>
        </w:tc>
      </w:tr>
      <w:tr w:rsidR="00197A86" w:rsidRPr="00CB20ED" w14:paraId="6250D87B" w14:textId="77777777" w:rsidTr="00A241A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E1680" w14:textId="77777777" w:rsidR="00197A86" w:rsidRPr="00CB20ED" w:rsidRDefault="00197A86" w:rsidP="00A241A0">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1EAFE" w14:textId="77777777" w:rsidR="00197A86" w:rsidRPr="00CB20ED" w:rsidRDefault="00197A86" w:rsidP="00A241A0">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197A86" w:rsidRPr="00CB20ED" w14:paraId="73AF3F02" w14:textId="77777777" w:rsidTr="00A241A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C817" w14:textId="77777777" w:rsidR="00197A86" w:rsidRPr="00CB20ED" w:rsidRDefault="00197A86" w:rsidP="00A241A0">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41F94B" w14:textId="703E347F" w:rsidR="00197A86" w:rsidRPr="006423F8" w:rsidRDefault="00197A86" w:rsidP="00A241A0">
            <w:pPr>
              <w:snapToGrid w:val="0"/>
              <w:ind w:left="34"/>
              <w:jc w:val="both"/>
              <w:rPr>
                <w:rFonts w:asciiTheme="minorHAnsi" w:hAnsiTheme="minorHAnsi" w:cstheme="minorHAnsi"/>
                <w:sz w:val="21"/>
                <w:szCs w:val="21"/>
              </w:rPr>
            </w:pPr>
            <w:bookmarkStart w:id="61" w:name="_Hlk193375679"/>
            <w:r w:rsidRPr="006423F8">
              <w:rPr>
                <w:rFonts w:asciiTheme="minorHAnsi" w:hAnsiTheme="minorHAnsi" w:cstheme="minorHAnsi"/>
                <w:sz w:val="21"/>
                <w:szCs w:val="21"/>
              </w:rPr>
              <w:t xml:space="preserve">Tiekėjas turi verstis ta veikla, kuri reikalinga pirkimo sutarčiai įvykdyti, t. y. </w:t>
            </w:r>
            <w:r w:rsidRPr="003E4AFD">
              <w:rPr>
                <w:rFonts w:asciiTheme="minorHAnsi" w:hAnsiTheme="minorHAnsi" w:cstheme="minorHAnsi"/>
                <w:b/>
                <w:bCs/>
                <w:sz w:val="21"/>
                <w:szCs w:val="21"/>
              </w:rPr>
              <w:t>turėti teisę atlikti melioracijos statybos darbus</w:t>
            </w:r>
            <w:r w:rsidRPr="006423F8">
              <w:rPr>
                <w:rFonts w:asciiTheme="minorHAnsi" w:hAnsiTheme="minorHAnsi" w:cstheme="minorHAnsi"/>
                <w:sz w:val="21"/>
                <w:szCs w:val="21"/>
              </w:rPr>
              <w:t>.</w:t>
            </w:r>
            <w:bookmarkEnd w:id="61"/>
            <w:r w:rsidRPr="006423F8">
              <w:rPr>
                <w:rFonts w:asciiTheme="minorHAnsi" w:hAnsiTheme="minorHAnsi" w:cstheme="minorHAnsi"/>
                <w:sz w:val="21"/>
                <w:szCs w:val="21"/>
              </w:rPr>
              <w:t xml:space="preserve"> </w:t>
            </w:r>
          </w:p>
          <w:p w14:paraId="12056B0B" w14:textId="77777777" w:rsidR="00197A86" w:rsidRPr="006423F8" w:rsidRDefault="00197A86" w:rsidP="00A241A0">
            <w:pPr>
              <w:snapToGrid w:val="0"/>
              <w:ind w:left="34"/>
              <w:jc w:val="both"/>
              <w:rPr>
                <w:rFonts w:asciiTheme="minorHAnsi" w:hAnsiTheme="minorHAnsi" w:cstheme="minorHAnsi"/>
                <w:sz w:val="21"/>
                <w:szCs w:val="21"/>
              </w:rPr>
            </w:pPr>
          </w:p>
          <w:p w14:paraId="74E852B2" w14:textId="77777777" w:rsidR="00197A86" w:rsidRPr="006423F8" w:rsidRDefault="00197A86" w:rsidP="00A241A0">
            <w:pPr>
              <w:shd w:val="clear" w:color="auto" w:fill="FFFFFF" w:themeFill="background1"/>
              <w:jc w:val="both"/>
              <w:rPr>
                <w:rFonts w:asciiTheme="minorHAnsi" w:hAnsiTheme="minorHAnsi" w:cstheme="minorHAnsi"/>
                <w:i/>
                <w:sz w:val="21"/>
                <w:szCs w:val="21"/>
              </w:rPr>
            </w:pPr>
            <w:r w:rsidRPr="006423F8">
              <w:rPr>
                <w:rFonts w:asciiTheme="minorHAnsi" w:hAnsiTheme="minorHAnsi" w:cstheme="minorHAnsi"/>
                <w:i/>
                <w:sz w:val="21"/>
                <w:szCs w:val="21"/>
              </w:rPr>
              <w:t xml:space="preserve">Statinio kategorija: Neypatingi statiniai; </w:t>
            </w:r>
          </w:p>
          <w:p w14:paraId="0FB95E5E" w14:textId="77777777" w:rsidR="00197A86" w:rsidRPr="006423F8" w:rsidRDefault="00197A86" w:rsidP="00A241A0">
            <w:pPr>
              <w:shd w:val="clear" w:color="auto" w:fill="FFFFFF" w:themeFill="background1"/>
              <w:jc w:val="both"/>
              <w:rPr>
                <w:rFonts w:asciiTheme="minorHAnsi" w:hAnsiTheme="minorHAnsi" w:cstheme="minorHAnsi"/>
                <w:i/>
                <w:sz w:val="21"/>
                <w:szCs w:val="21"/>
              </w:rPr>
            </w:pPr>
            <w:r w:rsidRPr="006423F8">
              <w:rPr>
                <w:rFonts w:asciiTheme="minorHAnsi" w:hAnsiTheme="minorHAnsi" w:cstheme="minorHAnsi"/>
                <w:i/>
                <w:sz w:val="21"/>
                <w:szCs w:val="21"/>
              </w:rPr>
              <w:t xml:space="preserve">Statinio grupė: Melioracijos statiniai; </w:t>
            </w:r>
          </w:p>
          <w:p w14:paraId="5565FE9C" w14:textId="77777777" w:rsidR="00197A86" w:rsidRPr="006423F8" w:rsidRDefault="00197A86" w:rsidP="00A241A0">
            <w:pPr>
              <w:shd w:val="clear" w:color="auto" w:fill="FFFFFF" w:themeFill="background1"/>
              <w:jc w:val="both"/>
              <w:rPr>
                <w:rFonts w:asciiTheme="minorHAnsi" w:hAnsiTheme="minorHAnsi" w:cstheme="minorHAnsi"/>
                <w:i/>
                <w:sz w:val="21"/>
                <w:szCs w:val="21"/>
              </w:rPr>
            </w:pPr>
            <w:r w:rsidRPr="006423F8">
              <w:rPr>
                <w:rFonts w:asciiTheme="minorHAnsi" w:hAnsiTheme="minorHAnsi" w:cstheme="minorHAnsi"/>
                <w:i/>
                <w:sz w:val="21"/>
                <w:szCs w:val="21"/>
              </w:rPr>
              <w:t xml:space="preserve">Statybos rūšis: </w:t>
            </w:r>
            <w:r>
              <w:rPr>
                <w:rFonts w:asciiTheme="minorHAnsi" w:hAnsiTheme="minorHAnsi" w:cstheme="minorHAnsi"/>
                <w:i/>
                <w:sz w:val="21"/>
                <w:szCs w:val="21"/>
              </w:rPr>
              <w:t>Remontas</w:t>
            </w:r>
            <w:r w:rsidRPr="006423F8">
              <w:rPr>
                <w:rFonts w:asciiTheme="minorHAnsi" w:hAnsiTheme="minorHAnsi" w:cstheme="minorHAnsi"/>
                <w:i/>
                <w:sz w:val="21"/>
                <w:szCs w:val="21"/>
              </w:rPr>
              <w:t>.</w:t>
            </w:r>
          </w:p>
          <w:p w14:paraId="44E584EF" w14:textId="77777777" w:rsidR="00197A86" w:rsidRPr="006423F8" w:rsidRDefault="00197A86" w:rsidP="00A241A0">
            <w:pPr>
              <w:snapToGrid w:val="0"/>
              <w:ind w:left="34"/>
              <w:jc w:val="both"/>
              <w:rPr>
                <w:rFonts w:asciiTheme="minorHAnsi" w:hAnsiTheme="minorHAnsi" w:cstheme="minorHAnsi"/>
                <w:sz w:val="21"/>
                <w:szCs w:val="21"/>
              </w:rPr>
            </w:pPr>
          </w:p>
          <w:p w14:paraId="34298BA2" w14:textId="77777777" w:rsidR="00197A86" w:rsidRPr="006423F8" w:rsidRDefault="00197A86" w:rsidP="00A241A0">
            <w:pPr>
              <w:spacing w:line="100" w:lineRule="atLeast"/>
              <w:jc w:val="both"/>
              <w:rPr>
                <w:rFonts w:asciiTheme="minorHAnsi" w:hAnsiTheme="minorHAnsi" w:cstheme="minorHAnsi"/>
                <w:sz w:val="21"/>
                <w:szCs w:val="21"/>
              </w:rPr>
            </w:pPr>
            <w:r w:rsidRPr="006423F8">
              <w:rPr>
                <w:rFonts w:asciiTheme="minorHAnsi" w:hAnsiTheme="minorHAnsi" w:cstheme="minorHAnsi"/>
                <w:i/>
                <w:spacing w:val="-2"/>
                <w:sz w:val="21"/>
                <w:szCs w:val="21"/>
              </w:rPr>
              <w:t>Reikalaujamos veiklos teisinis pagrindas: Lietuvos Respublikos melioracijos įstatymo 8 straipsnio 3 dalis.</w:t>
            </w:r>
          </w:p>
          <w:p w14:paraId="38DE9247" w14:textId="77777777" w:rsidR="00197A86" w:rsidRPr="00CB20ED" w:rsidRDefault="00197A86" w:rsidP="00A241A0">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D9E921F" w14:textId="77777777" w:rsidR="00197A86" w:rsidRPr="006423F8" w:rsidRDefault="00197A86" w:rsidP="00A241A0">
            <w:pPr>
              <w:rPr>
                <w:rFonts w:asciiTheme="minorHAnsi" w:hAnsiTheme="minorHAnsi" w:cstheme="minorHAnsi"/>
                <w:sz w:val="21"/>
                <w:szCs w:val="21"/>
              </w:rPr>
            </w:pPr>
            <w:r w:rsidRPr="006423F8">
              <w:rPr>
                <w:rFonts w:asciiTheme="minorHAnsi" w:hAnsiTheme="minorHAnsi" w:cstheme="minorHAnsi"/>
                <w:sz w:val="21"/>
                <w:szCs w:val="21"/>
              </w:rPr>
              <w:t>Pateikiama:</w:t>
            </w:r>
          </w:p>
          <w:p w14:paraId="5758916B" w14:textId="77777777" w:rsidR="00197A86" w:rsidRPr="006423F8" w:rsidRDefault="00197A86" w:rsidP="00A241A0">
            <w:pPr>
              <w:jc w:val="both"/>
              <w:rPr>
                <w:rFonts w:asciiTheme="minorHAnsi" w:hAnsiTheme="minorHAnsi" w:cstheme="minorHAnsi"/>
                <w:sz w:val="21"/>
                <w:szCs w:val="21"/>
                <w:lang w:eastAsia="ar-SA"/>
              </w:rPr>
            </w:pPr>
            <w:r w:rsidRPr="006423F8">
              <w:rPr>
                <w:rFonts w:asciiTheme="minorHAnsi" w:hAnsiTheme="minorHAnsi" w:cstheme="minorHAnsi"/>
                <w:sz w:val="21"/>
                <w:szCs w:val="21"/>
                <w:lang w:eastAsia="ar-SA"/>
              </w:rPr>
              <w:t xml:space="preserve">1)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w:t>
            </w:r>
            <w:r w:rsidRPr="006423F8">
              <w:rPr>
                <w:rFonts w:asciiTheme="minorHAnsi" w:hAnsiTheme="minorHAnsi" w:cstheme="minorHAnsi"/>
                <w:sz w:val="21"/>
                <w:szCs w:val="21"/>
                <w:u w:val="single"/>
                <w:lang w:eastAsia="ar-SA"/>
              </w:rPr>
              <w:t>skaitmeninę kopiją</w:t>
            </w:r>
            <w:r w:rsidRPr="006423F8">
              <w:rPr>
                <w:rFonts w:asciiTheme="minorHAnsi" w:hAnsiTheme="minorHAnsi" w:cstheme="minorHAnsi"/>
                <w:sz w:val="21"/>
                <w:szCs w:val="21"/>
                <w:lang w:eastAsia="ar-SA"/>
              </w:rPr>
              <w:t xml:space="preserve">, ar kitų dokumentų, patvirtinančių tiekėjo teisę verstis statybos veikla, </w:t>
            </w:r>
            <w:r w:rsidRPr="006423F8">
              <w:rPr>
                <w:rFonts w:asciiTheme="minorHAnsi" w:hAnsiTheme="minorHAnsi" w:cstheme="minorHAnsi"/>
                <w:sz w:val="21"/>
                <w:szCs w:val="21"/>
                <w:u w:val="single"/>
                <w:lang w:eastAsia="ar-SA"/>
              </w:rPr>
              <w:t>skaitmeninę kopiją</w:t>
            </w:r>
            <w:r w:rsidRPr="006423F8">
              <w:rPr>
                <w:rFonts w:asciiTheme="minorHAnsi" w:hAnsiTheme="minorHAnsi" w:cstheme="minorHAnsi"/>
                <w:sz w:val="21"/>
                <w:szCs w:val="21"/>
                <w:lang w:eastAsia="ar-SA"/>
              </w:rPr>
              <w:t>. Asmuo, besiverčiantis veikla turint verslo liudijimą, – verslo liudijimo kopiją.</w:t>
            </w:r>
          </w:p>
          <w:p w14:paraId="7BCF8DC2" w14:textId="77777777" w:rsidR="00197A86" w:rsidRPr="006423F8" w:rsidRDefault="00197A86" w:rsidP="00A241A0">
            <w:pPr>
              <w:rPr>
                <w:rFonts w:asciiTheme="minorHAnsi" w:hAnsiTheme="minorHAnsi" w:cstheme="minorHAnsi"/>
                <w:sz w:val="21"/>
                <w:szCs w:val="21"/>
                <w:lang w:eastAsia="ar-SA"/>
              </w:rPr>
            </w:pPr>
          </w:p>
          <w:p w14:paraId="647E4E26" w14:textId="77777777" w:rsidR="00197A86" w:rsidRPr="00CB20ED" w:rsidRDefault="00197A86" w:rsidP="00A241A0">
            <w:pPr>
              <w:autoSpaceDE w:val="0"/>
              <w:autoSpaceDN w:val="0"/>
              <w:adjustRightInd w:val="0"/>
              <w:jc w:val="both"/>
              <w:rPr>
                <w:rFonts w:cstheme="minorHAnsi"/>
                <w:color w:val="000000"/>
              </w:rPr>
            </w:pPr>
            <w:r w:rsidRPr="006423F8">
              <w:rPr>
                <w:rFonts w:asciiTheme="minorHAnsi" w:hAnsiTheme="minorHAnsi" w:cstheme="minorHAnsi"/>
                <w:sz w:val="21"/>
                <w:szCs w:val="21"/>
                <w:lang w:eastAsia="ar-SA"/>
              </w:rPr>
              <w:t xml:space="preserve">2) Lietuvos Respublikos Žemės ūkio ministerijos išduoto galiojančio kvalifikacijos atestato ar Teisės pripažinimo pažymos, arba atitinkamos užsienio šalies institucijos išduoto dokumento, </w:t>
            </w:r>
            <w:r w:rsidRPr="00CF6B9A">
              <w:rPr>
                <w:rFonts w:asciiTheme="minorHAnsi" w:hAnsiTheme="minorHAnsi" w:cstheme="minorHAnsi"/>
                <w:sz w:val="21"/>
                <w:szCs w:val="21"/>
                <w:u w:val="single"/>
                <w:lang w:eastAsia="ar-SA"/>
              </w:rPr>
              <w:t>suteikiančio teisę atlikti melioracijos statinių statybos darbus, kopija</w:t>
            </w:r>
            <w:r w:rsidRPr="006423F8">
              <w:rPr>
                <w:rFonts w:asciiTheme="minorHAnsi" w:hAnsiTheme="minorHAnsi" w:cstheme="minorHAnsi"/>
                <w:sz w:val="21"/>
                <w:szCs w:val="21"/>
                <w:lang w:eastAsia="ar-SA"/>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8FF9D" w14:textId="77777777" w:rsidR="00197A86" w:rsidRPr="006423F8" w:rsidRDefault="00197A86" w:rsidP="00A241A0">
            <w:pPr>
              <w:widowControl w:val="0"/>
              <w:suppressAutoHyphens/>
              <w:jc w:val="both"/>
              <w:rPr>
                <w:rStyle w:val="markedcontent"/>
                <w:rFonts w:asciiTheme="minorHAnsi" w:hAnsiTheme="minorHAnsi" w:cstheme="minorHAnsi"/>
                <w:i/>
                <w:sz w:val="21"/>
                <w:szCs w:val="21"/>
              </w:rPr>
            </w:pPr>
            <w:r w:rsidRPr="006423F8">
              <w:rPr>
                <w:rFonts w:asciiTheme="minorHAnsi" w:hAnsiTheme="minorHAnsi" w:cstheme="minorHAnsi"/>
                <w:i/>
                <w:sz w:val="21"/>
                <w:szCs w:val="21"/>
                <w:lang w:eastAsia="en-US"/>
              </w:rPr>
              <w:t xml:space="preserve">-jeigu </w:t>
            </w:r>
            <w:r w:rsidRPr="006423F8">
              <w:rPr>
                <w:rStyle w:val="markedcontent"/>
                <w:rFonts w:asciiTheme="minorHAnsi" w:hAnsiTheme="minorHAnsi" w:cstheme="minorHAnsi"/>
                <w:i/>
                <w:sz w:val="21"/>
                <w:szCs w:val="21"/>
              </w:rPr>
              <w:t>pasiūlymą teikia ūkio subjektų grupė – reikalavimą turi atitikti kiekvienas ūkio subjektų grupės narys (-</w:t>
            </w:r>
            <w:proofErr w:type="spellStart"/>
            <w:r w:rsidRPr="006423F8">
              <w:rPr>
                <w:rStyle w:val="markedcontent"/>
                <w:rFonts w:asciiTheme="minorHAnsi" w:hAnsiTheme="minorHAnsi" w:cstheme="minorHAnsi"/>
                <w:i/>
                <w:sz w:val="21"/>
                <w:szCs w:val="21"/>
              </w:rPr>
              <w:t>iai</w:t>
            </w:r>
            <w:proofErr w:type="spellEnd"/>
            <w:r w:rsidRPr="006423F8">
              <w:rPr>
                <w:rStyle w:val="markedcontent"/>
                <w:rFonts w:asciiTheme="minorHAnsi" w:hAnsiTheme="minorHAnsi" w:cstheme="minorHAnsi"/>
                <w:i/>
                <w:sz w:val="21"/>
                <w:szCs w:val="21"/>
              </w:rPr>
              <w:t>), pagal jų prisiimamus įsipareigojimus pirkimo sutarčiai vykdyti;</w:t>
            </w:r>
          </w:p>
          <w:p w14:paraId="0EC314E3" w14:textId="77777777" w:rsidR="00197A86" w:rsidRPr="006423F8" w:rsidRDefault="00197A86" w:rsidP="00A241A0">
            <w:pPr>
              <w:autoSpaceDE w:val="0"/>
              <w:autoSpaceDN w:val="0"/>
              <w:adjustRightInd w:val="0"/>
              <w:jc w:val="both"/>
              <w:rPr>
                <w:rFonts w:asciiTheme="minorHAnsi" w:hAnsiTheme="minorHAnsi" w:cstheme="minorHAnsi"/>
                <w:i/>
                <w:sz w:val="21"/>
                <w:szCs w:val="21"/>
              </w:rPr>
            </w:pPr>
          </w:p>
          <w:p w14:paraId="6D04FCB0" w14:textId="77777777" w:rsidR="00197A86" w:rsidRPr="006423F8" w:rsidRDefault="00197A86" w:rsidP="00A241A0">
            <w:pPr>
              <w:widowControl w:val="0"/>
              <w:suppressAutoHyphens/>
              <w:jc w:val="both"/>
              <w:rPr>
                <w:rStyle w:val="markedcontent"/>
                <w:rFonts w:asciiTheme="minorHAnsi" w:hAnsiTheme="minorHAnsi" w:cstheme="minorHAnsi"/>
                <w:i/>
                <w:sz w:val="21"/>
                <w:szCs w:val="21"/>
              </w:rPr>
            </w:pPr>
            <w:r w:rsidRPr="006423F8">
              <w:rPr>
                <w:rFonts w:asciiTheme="minorHAnsi" w:hAnsiTheme="minorHAnsi" w:cstheme="minorHAnsi"/>
                <w:i/>
                <w:sz w:val="21"/>
                <w:szCs w:val="21"/>
                <w:lang w:eastAsia="en-US"/>
              </w:rPr>
              <w:t xml:space="preserve">-tiekėjas </w:t>
            </w:r>
            <w:r w:rsidRPr="006423F8">
              <w:rPr>
                <w:rStyle w:val="markedcontent"/>
                <w:rFonts w:asciiTheme="minorHAnsi" w:hAnsiTheme="minorHAnsi" w:cstheme="minorHAnsi"/>
                <w:i/>
                <w:sz w:val="21"/>
                <w:szCs w:val="21"/>
              </w:rPr>
              <w:t>gali remtis kitų ūkio subjektų pajėgumais tik tuomet, kai tie subjektai, kurių pajėgumais buvo pasiremta, patys tieks prekes, teiks paslaugas ar atliks darbus, kuriems reikia jų pajėgumų;</w:t>
            </w:r>
          </w:p>
          <w:p w14:paraId="735EDCED" w14:textId="77777777" w:rsidR="00197A86" w:rsidRPr="006423F8" w:rsidRDefault="00197A86" w:rsidP="00A241A0">
            <w:pPr>
              <w:autoSpaceDE w:val="0"/>
              <w:autoSpaceDN w:val="0"/>
              <w:adjustRightInd w:val="0"/>
              <w:jc w:val="both"/>
              <w:rPr>
                <w:rFonts w:asciiTheme="minorHAnsi" w:hAnsiTheme="minorHAnsi" w:cstheme="minorHAnsi"/>
                <w:i/>
                <w:sz w:val="21"/>
                <w:szCs w:val="21"/>
              </w:rPr>
            </w:pPr>
          </w:p>
          <w:p w14:paraId="194E6D01" w14:textId="77777777" w:rsidR="00197A86" w:rsidRPr="006423F8" w:rsidRDefault="00197A86" w:rsidP="00A241A0">
            <w:pPr>
              <w:widowControl w:val="0"/>
              <w:suppressAutoHyphens/>
              <w:jc w:val="both"/>
              <w:rPr>
                <w:rFonts w:asciiTheme="minorHAnsi" w:hAnsiTheme="minorHAnsi" w:cstheme="minorHAnsi"/>
                <w:i/>
                <w:sz w:val="21"/>
                <w:szCs w:val="21"/>
                <w:lang w:eastAsia="en-US"/>
              </w:rPr>
            </w:pPr>
            <w:r w:rsidRPr="006423F8">
              <w:rPr>
                <w:rStyle w:val="markedcontent"/>
                <w:rFonts w:asciiTheme="minorHAnsi" w:hAnsiTheme="minorHAnsi" w:cstheme="minorHAnsi"/>
                <w:i/>
                <w:sz w:val="21"/>
                <w:szCs w:val="21"/>
              </w:rPr>
              <w:t>-subrangovai</w:t>
            </w:r>
            <w:r w:rsidRPr="006423F8">
              <w:rPr>
                <w:rFonts w:asciiTheme="minorHAnsi" w:hAnsiTheme="minorHAnsi" w:cstheme="minorHAnsi"/>
                <w:i/>
                <w:sz w:val="21"/>
                <w:szCs w:val="21"/>
              </w:rPr>
              <w:t xml:space="preserve">,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 tokią teisę turintys asmenys, ir nurodo, kad pirkimo vykdytojui pareikalavus, </w:t>
            </w:r>
            <w:r w:rsidRPr="006423F8">
              <w:rPr>
                <w:rFonts w:asciiTheme="minorHAnsi" w:hAnsiTheme="minorHAnsi" w:cstheme="minorHAnsi"/>
                <w:i/>
                <w:sz w:val="21"/>
                <w:szCs w:val="21"/>
              </w:rPr>
              <w:lastRenderedPageBreak/>
              <w:t>tiekėjas turės pateikti dokumentus, įrodančius subrangovo teisę verstis atitinkama veikla, kuriai jis pasitelkiamas.</w:t>
            </w:r>
          </w:p>
          <w:p w14:paraId="70B89168" w14:textId="77777777" w:rsidR="00197A86" w:rsidRPr="00CB20ED" w:rsidRDefault="00197A86" w:rsidP="00A241A0">
            <w:pPr>
              <w:autoSpaceDE w:val="0"/>
              <w:autoSpaceDN w:val="0"/>
              <w:adjustRightInd w:val="0"/>
              <w:rPr>
                <w:rFonts w:asciiTheme="minorHAnsi" w:hAnsiTheme="minorHAnsi" w:cstheme="minorHAnsi"/>
                <w:color w:val="000000"/>
                <w:sz w:val="21"/>
                <w:szCs w:val="21"/>
              </w:rPr>
            </w:pPr>
          </w:p>
        </w:tc>
      </w:tr>
      <w:tr w:rsidR="00DA1CC5" w:rsidRPr="00CB20ED" w14:paraId="42782D33" w14:textId="77777777" w:rsidTr="00A241A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1363A" w14:textId="6AAB874D" w:rsidR="00DA1CC5" w:rsidRPr="00CB20ED" w:rsidRDefault="00DA1CC5" w:rsidP="00DA1CC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lastRenderedPageBreak/>
              <w:t>1.</w:t>
            </w:r>
            <w:r>
              <w:rPr>
                <w:rFonts w:asciiTheme="minorHAnsi" w:eastAsiaTheme="minorHAnsi" w:hAnsiTheme="minorHAnsi" w:cstheme="minorHAnsi"/>
                <w:sz w:val="21"/>
                <w:szCs w:val="21"/>
              </w:rPr>
              <w:t>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B3B07F1" w14:textId="009EB0B4" w:rsidR="00DA1CC5" w:rsidRDefault="00DA1CC5" w:rsidP="00DA1CC5">
            <w:pPr>
              <w:snapToGrid w:val="0"/>
              <w:ind w:left="34"/>
              <w:jc w:val="both"/>
              <w:rPr>
                <w:rFonts w:asciiTheme="minorHAnsi" w:hAnsiTheme="minorHAnsi" w:cstheme="minorHAnsi"/>
                <w:sz w:val="21"/>
                <w:szCs w:val="21"/>
              </w:rPr>
            </w:pPr>
            <w:bookmarkStart w:id="62" w:name="_Hlk193375717"/>
            <w:r w:rsidRPr="006423F8">
              <w:rPr>
                <w:rFonts w:asciiTheme="minorHAnsi" w:hAnsiTheme="minorHAnsi" w:cstheme="minorHAnsi"/>
                <w:sz w:val="21"/>
                <w:szCs w:val="21"/>
              </w:rPr>
              <w:t xml:space="preserve">Tiekėjas turi verstis ta veikla, kuri reikalinga pirkimo sutarčiai įvykdyti, </w:t>
            </w:r>
            <w:r w:rsidRPr="003E4AFD">
              <w:rPr>
                <w:rFonts w:asciiTheme="minorHAnsi" w:hAnsiTheme="minorHAnsi" w:cstheme="minorHAnsi"/>
                <w:b/>
                <w:bCs/>
                <w:sz w:val="21"/>
                <w:szCs w:val="21"/>
              </w:rPr>
              <w:t>t. y. turėti teisę verstis melioracijos statinių projektų rengimo veikla</w:t>
            </w:r>
            <w:r>
              <w:rPr>
                <w:rFonts w:asciiTheme="minorHAnsi" w:hAnsiTheme="minorHAnsi" w:cstheme="minorHAnsi"/>
                <w:sz w:val="21"/>
                <w:szCs w:val="21"/>
              </w:rPr>
              <w:t>.</w:t>
            </w:r>
          </w:p>
          <w:bookmarkEnd w:id="62"/>
          <w:p w14:paraId="18C437F3" w14:textId="22704A5C" w:rsidR="00DA1CC5" w:rsidRPr="006423F8" w:rsidRDefault="00DA1CC5" w:rsidP="00DA1CC5">
            <w:pPr>
              <w:spacing w:line="100" w:lineRule="atLeast"/>
              <w:jc w:val="both"/>
              <w:rPr>
                <w:rFonts w:asciiTheme="minorHAnsi" w:hAnsiTheme="minorHAnsi" w:cstheme="minorHAnsi"/>
                <w:sz w:val="21"/>
                <w:szCs w:val="21"/>
              </w:rPr>
            </w:pPr>
            <w:r w:rsidRPr="006423F8">
              <w:rPr>
                <w:rFonts w:asciiTheme="minorHAnsi" w:hAnsiTheme="minorHAnsi" w:cstheme="minorHAnsi"/>
                <w:i/>
                <w:spacing w:val="-2"/>
                <w:sz w:val="21"/>
                <w:szCs w:val="21"/>
              </w:rPr>
              <w:t xml:space="preserve">Reikalaujamos veiklos teisinis pagrindas: </w:t>
            </w:r>
            <w:r>
              <w:rPr>
                <w:rFonts w:asciiTheme="minorHAnsi" w:hAnsiTheme="minorHAnsi" w:cstheme="minorHAnsi"/>
                <w:i/>
                <w:spacing w:val="-2"/>
                <w:sz w:val="21"/>
                <w:szCs w:val="21"/>
              </w:rPr>
              <w:t>Melioracijos techninis reglamentas. MTR 1.05.01:2005 „Melioracijos statinių projektavimas“ 9.1 punktas.</w:t>
            </w:r>
          </w:p>
          <w:p w14:paraId="50A4E273" w14:textId="77777777" w:rsidR="00DA1CC5" w:rsidRPr="006423F8" w:rsidRDefault="00DA1CC5" w:rsidP="00DA1CC5">
            <w:pPr>
              <w:snapToGrid w:val="0"/>
              <w:ind w:left="34"/>
              <w:jc w:val="both"/>
              <w:rPr>
                <w:rFonts w:asciiTheme="minorHAnsi" w:hAnsiTheme="minorHAnsi" w:cstheme="minorHAnsi"/>
                <w:sz w:val="21"/>
                <w:szCs w:val="21"/>
              </w:rPr>
            </w:pPr>
          </w:p>
          <w:p w14:paraId="205A0459" w14:textId="77777777" w:rsidR="00DA1CC5" w:rsidRPr="00CB20ED" w:rsidRDefault="00DA1CC5" w:rsidP="00DA1CC5">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658C0E4" w14:textId="77777777" w:rsidR="00DA1CC5" w:rsidRPr="006423F8" w:rsidRDefault="00DA1CC5" w:rsidP="00DA1CC5">
            <w:pPr>
              <w:rPr>
                <w:rFonts w:asciiTheme="minorHAnsi" w:hAnsiTheme="minorHAnsi" w:cstheme="minorHAnsi"/>
                <w:sz w:val="21"/>
                <w:szCs w:val="21"/>
              </w:rPr>
            </w:pPr>
            <w:r w:rsidRPr="006423F8">
              <w:rPr>
                <w:rFonts w:asciiTheme="minorHAnsi" w:hAnsiTheme="minorHAnsi" w:cstheme="minorHAnsi"/>
                <w:sz w:val="21"/>
                <w:szCs w:val="21"/>
              </w:rPr>
              <w:t>Pateikiama:</w:t>
            </w:r>
          </w:p>
          <w:p w14:paraId="25ECC318" w14:textId="77777777" w:rsidR="00DA1CC5" w:rsidRPr="006423F8" w:rsidRDefault="00DA1CC5" w:rsidP="00DA1CC5">
            <w:pPr>
              <w:jc w:val="both"/>
              <w:rPr>
                <w:rFonts w:asciiTheme="minorHAnsi" w:hAnsiTheme="minorHAnsi" w:cstheme="minorHAnsi"/>
                <w:sz w:val="21"/>
                <w:szCs w:val="21"/>
                <w:lang w:eastAsia="ar-SA"/>
              </w:rPr>
            </w:pPr>
            <w:r w:rsidRPr="006423F8">
              <w:rPr>
                <w:rFonts w:asciiTheme="minorHAnsi" w:hAnsiTheme="minorHAnsi" w:cstheme="minorHAnsi"/>
                <w:sz w:val="21"/>
                <w:szCs w:val="21"/>
                <w:lang w:eastAsia="ar-SA"/>
              </w:rPr>
              <w:t xml:space="preserve">1)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w:t>
            </w:r>
            <w:r w:rsidRPr="006423F8">
              <w:rPr>
                <w:rFonts w:asciiTheme="minorHAnsi" w:hAnsiTheme="minorHAnsi" w:cstheme="minorHAnsi"/>
                <w:sz w:val="21"/>
                <w:szCs w:val="21"/>
                <w:u w:val="single"/>
                <w:lang w:eastAsia="ar-SA"/>
              </w:rPr>
              <w:t>skaitmeninę kopiją</w:t>
            </w:r>
            <w:r w:rsidRPr="006423F8">
              <w:rPr>
                <w:rFonts w:asciiTheme="minorHAnsi" w:hAnsiTheme="minorHAnsi" w:cstheme="minorHAnsi"/>
                <w:sz w:val="21"/>
                <w:szCs w:val="21"/>
                <w:lang w:eastAsia="ar-SA"/>
              </w:rPr>
              <w:t xml:space="preserve">, ar kitų dokumentų, patvirtinančių tiekėjo teisę verstis statybos veikla, </w:t>
            </w:r>
            <w:r w:rsidRPr="006423F8">
              <w:rPr>
                <w:rFonts w:asciiTheme="minorHAnsi" w:hAnsiTheme="minorHAnsi" w:cstheme="minorHAnsi"/>
                <w:sz w:val="21"/>
                <w:szCs w:val="21"/>
                <w:u w:val="single"/>
                <w:lang w:eastAsia="ar-SA"/>
              </w:rPr>
              <w:t>skaitmeninę kopiją</w:t>
            </w:r>
            <w:r w:rsidRPr="006423F8">
              <w:rPr>
                <w:rFonts w:asciiTheme="minorHAnsi" w:hAnsiTheme="minorHAnsi" w:cstheme="minorHAnsi"/>
                <w:sz w:val="21"/>
                <w:szCs w:val="21"/>
                <w:lang w:eastAsia="ar-SA"/>
              </w:rPr>
              <w:t>. Asmuo, besiverčiantis veikla turint verslo liudijimą, – verslo liudijimo kopiją.</w:t>
            </w:r>
          </w:p>
          <w:p w14:paraId="07054883" w14:textId="77777777" w:rsidR="00DA1CC5" w:rsidRPr="006423F8" w:rsidRDefault="00DA1CC5" w:rsidP="00DA1CC5">
            <w:pPr>
              <w:rPr>
                <w:rFonts w:asciiTheme="minorHAnsi" w:hAnsiTheme="minorHAnsi" w:cstheme="minorHAnsi"/>
                <w:sz w:val="21"/>
                <w:szCs w:val="21"/>
                <w:lang w:eastAsia="ar-SA"/>
              </w:rPr>
            </w:pPr>
          </w:p>
          <w:p w14:paraId="3865836E" w14:textId="7A32A8D1" w:rsidR="00DA1CC5" w:rsidRPr="00CB20ED" w:rsidRDefault="00DA1CC5" w:rsidP="00DA1CC5">
            <w:pPr>
              <w:autoSpaceDE w:val="0"/>
              <w:autoSpaceDN w:val="0"/>
              <w:adjustRightInd w:val="0"/>
              <w:rPr>
                <w:rFonts w:cstheme="minorHAnsi"/>
                <w:color w:val="000000"/>
              </w:rPr>
            </w:pPr>
            <w:r w:rsidRPr="006423F8">
              <w:rPr>
                <w:rFonts w:asciiTheme="minorHAnsi" w:hAnsiTheme="minorHAnsi" w:cstheme="minorHAnsi"/>
                <w:sz w:val="21"/>
                <w:szCs w:val="21"/>
                <w:lang w:eastAsia="ar-SA"/>
              </w:rPr>
              <w:t xml:space="preserve">2) Lietuvos Respublikos Žemės ūkio ministerijos išduoto galiojančio kvalifikacijos atestato ar Teisės pripažinimo pažymos, arba atitinkamos užsienio šalies institucijos išduoto dokumento, </w:t>
            </w:r>
            <w:r w:rsidRPr="00CF6B9A">
              <w:rPr>
                <w:rFonts w:asciiTheme="minorHAnsi" w:hAnsiTheme="minorHAnsi" w:cstheme="minorHAnsi"/>
                <w:sz w:val="21"/>
                <w:szCs w:val="21"/>
                <w:u w:val="single"/>
                <w:lang w:eastAsia="ar-SA"/>
              </w:rPr>
              <w:t xml:space="preserve">suteikiančio teisę atlikti melioracijos statinių </w:t>
            </w:r>
            <w:r>
              <w:rPr>
                <w:rFonts w:asciiTheme="minorHAnsi" w:hAnsiTheme="minorHAnsi" w:cstheme="minorHAnsi"/>
                <w:sz w:val="21"/>
                <w:szCs w:val="21"/>
                <w:u w:val="single"/>
                <w:lang w:eastAsia="ar-SA"/>
              </w:rPr>
              <w:t>projektų rengimą</w:t>
            </w:r>
            <w:r w:rsidRPr="00CF6B9A">
              <w:rPr>
                <w:rFonts w:asciiTheme="minorHAnsi" w:hAnsiTheme="minorHAnsi" w:cstheme="minorHAnsi"/>
                <w:sz w:val="21"/>
                <w:szCs w:val="21"/>
                <w:u w:val="single"/>
                <w:lang w:eastAsia="ar-SA"/>
              </w:rPr>
              <w:t>, kopija</w:t>
            </w:r>
            <w:r w:rsidRPr="006423F8">
              <w:rPr>
                <w:rFonts w:asciiTheme="minorHAnsi" w:hAnsiTheme="minorHAnsi" w:cstheme="minorHAnsi"/>
                <w:sz w:val="21"/>
                <w:szCs w:val="21"/>
                <w:lang w:eastAsia="ar-SA"/>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417F9" w14:textId="77777777" w:rsidR="00DA1CC5" w:rsidRPr="006423F8" w:rsidRDefault="00DA1CC5" w:rsidP="00DA1CC5">
            <w:pPr>
              <w:widowControl w:val="0"/>
              <w:suppressAutoHyphens/>
              <w:jc w:val="both"/>
              <w:rPr>
                <w:rStyle w:val="markedcontent"/>
                <w:rFonts w:asciiTheme="minorHAnsi" w:hAnsiTheme="minorHAnsi" w:cstheme="minorHAnsi"/>
                <w:i/>
                <w:sz w:val="21"/>
                <w:szCs w:val="21"/>
              </w:rPr>
            </w:pPr>
            <w:r w:rsidRPr="006423F8">
              <w:rPr>
                <w:rFonts w:asciiTheme="minorHAnsi" w:hAnsiTheme="minorHAnsi" w:cstheme="minorHAnsi"/>
                <w:i/>
                <w:sz w:val="21"/>
                <w:szCs w:val="21"/>
                <w:lang w:eastAsia="en-US"/>
              </w:rPr>
              <w:t xml:space="preserve">-jeigu </w:t>
            </w:r>
            <w:r w:rsidRPr="006423F8">
              <w:rPr>
                <w:rStyle w:val="markedcontent"/>
                <w:rFonts w:asciiTheme="minorHAnsi" w:hAnsiTheme="minorHAnsi" w:cstheme="minorHAnsi"/>
                <w:i/>
                <w:sz w:val="21"/>
                <w:szCs w:val="21"/>
              </w:rPr>
              <w:t>pasiūlymą teikia ūkio subjektų grupė – reikalavimą turi atitikti kiekvienas ūkio subjektų grupės narys (-</w:t>
            </w:r>
            <w:proofErr w:type="spellStart"/>
            <w:r w:rsidRPr="006423F8">
              <w:rPr>
                <w:rStyle w:val="markedcontent"/>
                <w:rFonts w:asciiTheme="minorHAnsi" w:hAnsiTheme="minorHAnsi" w:cstheme="minorHAnsi"/>
                <w:i/>
                <w:sz w:val="21"/>
                <w:szCs w:val="21"/>
              </w:rPr>
              <w:t>iai</w:t>
            </w:r>
            <w:proofErr w:type="spellEnd"/>
            <w:r w:rsidRPr="006423F8">
              <w:rPr>
                <w:rStyle w:val="markedcontent"/>
                <w:rFonts w:asciiTheme="minorHAnsi" w:hAnsiTheme="minorHAnsi" w:cstheme="minorHAnsi"/>
                <w:i/>
                <w:sz w:val="21"/>
                <w:szCs w:val="21"/>
              </w:rPr>
              <w:t>), pagal jų prisiimamus įsipareigojimus pirkimo sutarčiai vykdyti;</w:t>
            </w:r>
          </w:p>
          <w:p w14:paraId="05188201" w14:textId="77777777" w:rsidR="00DA1CC5" w:rsidRPr="006423F8" w:rsidRDefault="00DA1CC5" w:rsidP="00DA1CC5">
            <w:pPr>
              <w:autoSpaceDE w:val="0"/>
              <w:autoSpaceDN w:val="0"/>
              <w:adjustRightInd w:val="0"/>
              <w:jc w:val="both"/>
              <w:rPr>
                <w:rFonts w:asciiTheme="minorHAnsi" w:hAnsiTheme="minorHAnsi" w:cstheme="minorHAnsi"/>
                <w:i/>
                <w:sz w:val="21"/>
                <w:szCs w:val="21"/>
              </w:rPr>
            </w:pPr>
          </w:p>
          <w:p w14:paraId="18400BF9" w14:textId="77777777" w:rsidR="00DA1CC5" w:rsidRPr="006423F8" w:rsidRDefault="00DA1CC5" w:rsidP="00DA1CC5">
            <w:pPr>
              <w:widowControl w:val="0"/>
              <w:suppressAutoHyphens/>
              <w:jc w:val="both"/>
              <w:rPr>
                <w:rStyle w:val="markedcontent"/>
                <w:rFonts w:asciiTheme="minorHAnsi" w:hAnsiTheme="minorHAnsi" w:cstheme="minorHAnsi"/>
                <w:i/>
                <w:sz w:val="21"/>
                <w:szCs w:val="21"/>
              </w:rPr>
            </w:pPr>
            <w:r w:rsidRPr="006423F8">
              <w:rPr>
                <w:rFonts w:asciiTheme="minorHAnsi" w:hAnsiTheme="minorHAnsi" w:cstheme="minorHAnsi"/>
                <w:i/>
                <w:sz w:val="21"/>
                <w:szCs w:val="21"/>
                <w:lang w:eastAsia="en-US"/>
              </w:rPr>
              <w:t xml:space="preserve">-tiekėjas </w:t>
            </w:r>
            <w:r w:rsidRPr="006423F8">
              <w:rPr>
                <w:rStyle w:val="markedcontent"/>
                <w:rFonts w:asciiTheme="minorHAnsi" w:hAnsiTheme="minorHAnsi" w:cstheme="minorHAnsi"/>
                <w:i/>
                <w:sz w:val="21"/>
                <w:szCs w:val="21"/>
              </w:rPr>
              <w:t>gali remtis kitų ūkio subjektų pajėgumais tik tuomet, kai tie subjektai, kurių pajėgumais buvo pasiremta, patys tieks prekes, teiks paslaugas ar atliks darbus, kuriems reikia jų pajėgumų;</w:t>
            </w:r>
          </w:p>
          <w:p w14:paraId="6C181E5B" w14:textId="77777777" w:rsidR="00DA1CC5" w:rsidRPr="006423F8" w:rsidRDefault="00DA1CC5" w:rsidP="00DA1CC5">
            <w:pPr>
              <w:autoSpaceDE w:val="0"/>
              <w:autoSpaceDN w:val="0"/>
              <w:adjustRightInd w:val="0"/>
              <w:jc w:val="both"/>
              <w:rPr>
                <w:rFonts w:asciiTheme="minorHAnsi" w:hAnsiTheme="minorHAnsi" w:cstheme="minorHAnsi"/>
                <w:i/>
                <w:sz w:val="21"/>
                <w:szCs w:val="21"/>
              </w:rPr>
            </w:pPr>
          </w:p>
          <w:p w14:paraId="74516D29" w14:textId="77777777" w:rsidR="00DA1CC5" w:rsidRPr="006423F8" w:rsidRDefault="00DA1CC5" w:rsidP="00DA1CC5">
            <w:pPr>
              <w:widowControl w:val="0"/>
              <w:suppressAutoHyphens/>
              <w:jc w:val="both"/>
              <w:rPr>
                <w:rFonts w:asciiTheme="minorHAnsi" w:hAnsiTheme="minorHAnsi" w:cstheme="minorHAnsi"/>
                <w:i/>
                <w:sz w:val="21"/>
                <w:szCs w:val="21"/>
                <w:lang w:eastAsia="en-US"/>
              </w:rPr>
            </w:pPr>
            <w:r w:rsidRPr="006423F8">
              <w:rPr>
                <w:rStyle w:val="markedcontent"/>
                <w:rFonts w:asciiTheme="minorHAnsi" w:hAnsiTheme="minorHAnsi" w:cstheme="minorHAnsi"/>
                <w:i/>
                <w:sz w:val="21"/>
                <w:szCs w:val="21"/>
              </w:rPr>
              <w:t>-subrangovai</w:t>
            </w:r>
            <w:r w:rsidRPr="006423F8">
              <w:rPr>
                <w:rFonts w:asciiTheme="minorHAnsi" w:hAnsiTheme="minorHAnsi" w:cstheme="minorHAnsi"/>
                <w:i/>
                <w:sz w:val="21"/>
                <w:szCs w:val="21"/>
              </w:rPr>
              <w:t xml:space="preserve">,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 tokią teisę turintys asmenys, ir nurodo, kad pirkimo vykdytojui pareikalavus, tiekėjas turės pateikti dokumentus, įrodančius subrangovo teisę verstis atitinkama veikla, kuriai </w:t>
            </w:r>
            <w:r w:rsidRPr="006423F8">
              <w:rPr>
                <w:rFonts w:asciiTheme="minorHAnsi" w:hAnsiTheme="minorHAnsi" w:cstheme="minorHAnsi"/>
                <w:i/>
                <w:sz w:val="21"/>
                <w:szCs w:val="21"/>
              </w:rPr>
              <w:lastRenderedPageBreak/>
              <w:t>jis pasitelkiamas.</w:t>
            </w:r>
          </w:p>
          <w:p w14:paraId="296FD62C" w14:textId="77777777" w:rsidR="00DA1CC5" w:rsidRPr="00CB20ED" w:rsidRDefault="00DA1CC5" w:rsidP="00DA1CC5">
            <w:pPr>
              <w:autoSpaceDE w:val="0"/>
              <w:autoSpaceDN w:val="0"/>
              <w:adjustRightInd w:val="0"/>
              <w:rPr>
                <w:rFonts w:asciiTheme="minorHAnsi" w:hAnsiTheme="minorHAnsi" w:cstheme="minorHAnsi"/>
                <w:color w:val="000000"/>
                <w:sz w:val="21"/>
                <w:szCs w:val="21"/>
              </w:rPr>
            </w:pPr>
          </w:p>
        </w:tc>
      </w:tr>
    </w:tbl>
    <w:p w14:paraId="0DB8D79C" w14:textId="50ABAB8A" w:rsidR="00197A86" w:rsidRDefault="00197A86" w:rsidP="002D71B6">
      <w:pPr>
        <w:spacing w:before="60" w:after="60" w:line="256" w:lineRule="auto"/>
        <w:rPr>
          <w:rFonts w:eastAsiaTheme="minorHAnsi" w:cstheme="minorHAnsi"/>
          <w:b/>
          <w:bCs/>
        </w:rPr>
        <w:sectPr w:rsidR="00197A86" w:rsidSect="00E505B9">
          <w:footerReference w:type="default" r:id="rId20"/>
          <w:footerReference w:type="first" r:id="rId21"/>
          <w:pgSz w:w="12240" w:h="15840"/>
          <w:pgMar w:top="1701" w:right="1701" w:bottom="1134" w:left="1701" w:header="720" w:footer="720" w:gutter="0"/>
          <w:pgNumType w:start="1"/>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3"/>
        <w:gridCol w:w="3222"/>
        <w:gridCol w:w="3411"/>
        <w:gridCol w:w="2686"/>
      </w:tblGrid>
      <w:tr w:rsidR="003F2587" w:rsidRPr="00F0499F" w14:paraId="4E32B1E2" w14:textId="647459D9" w:rsidTr="00CA0F1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48705633" w:rsidR="0020417D" w:rsidRPr="00CB20ED" w:rsidRDefault="0020417D" w:rsidP="00C8691A">
            <w:pPr>
              <w:autoSpaceDE w:val="0"/>
              <w:autoSpaceDN w:val="0"/>
              <w:adjustRightInd w:val="0"/>
              <w:jc w:val="center"/>
              <w:rPr>
                <w:rFonts w:cstheme="minorHAnsi"/>
                <w:b/>
                <w:bCs/>
                <w:color w:val="000000"/>
              </w:rPr>
            </w:pPr>
          </w:p>
        </w:tc>
      </w:tr>
      <w:tr w:rsidR="00024A2F"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024A2F" w:rsidRPr="00CB20ED" w:rsidRDefault="00024A2F" w:rsidP="00024A2F">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024A2F" w:rsidRPr="00CB20ED" w:rsidRDefault="00024A2F" w:rsidP="00024A2F">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24A2F" w:rsidRPr="00CB20ED" w14:paraId="3B360BFB" w14:textId="41E448BB" w:rsidTr="00CA0F1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024A2F" w:rsidRPr="00CB20ED" w:rsidRDefault="00024A2F" w:rsidP="00024A2F">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tcPr>
          <w:p w14:paraId="5BCB9883" w14:textId="77777777" w:rsidR="0063622E" w:rsidRPr="00BD5E33" w:rsidRDefault="00024A2F" w:rsidP="00024A2F">
            <w:pPr>
              <w:autoSpaceDE w:val="0"/>
              <w:autoSpaceDN w:val="0"/>
              <w:adjustRightInd w:val="0"/>
              <w:jc w:val="both"/>
              <w:rPr>
                <w:rFonts w:asciiTheme="minorHAnsi" w:eastAsia="Calibri" w:hAnsiTheme="minorHAnsi" w:cstheme="minorHAnsi"/>
                <w:sz w:val="21"/>
                <w:szCs w:val="21"/>
              </w:rPr>
            </w:pPr>
            <w:bookmarkStart w:id="63" w:name="_Hlk193375791"/>
            <w:r w:rsidRPr="00A37B1B">
              <w:rPr>
                <w:rFonts w:asciiTheme="minorHAnsi" w:eastAsia="Calibri" w:hAnsiTheme="minorHAnsi" w:cstheme="minorHAnsi"/>
                <w:sz w:val="21"/>
                <w:szCs w:val="21"/>
              </w:rPr>
              <w:t>Tiekėjas per paskutinius 5 metus* iki pasiūlymo pateikimo termino pabaigos yra atlikęs</w:t>
            </w:r>
            <w:r w:rsidR="008C334C">
              <w:rPr>
                <w:rFonts w:asciiTheme="minorHAnsi" w:eastAsia="Calibri" w:hAnsiTheme="minorHAnsi" w:cstheme="minorHAnsi"/>
                <w:sz w:val="21"/>
                <w:szCs w:val="21"/>
              </w:rPr>
              <w:t xml:space="preserve"> svarbiausių darbų (</w:t>
            </w:r>
            <w:r w:rsidR="000112A1">
              <w:rPr>
                <w:rFonts w:asciiTheme="minorHAnsi" w:eastAsia="Calibri" w:hAnsiTheme="minorHAnsi" w:cstheme="minorHAnsi"/>
                <w:sz w:val="21"/>
                <w:szCs w:val="21"/>
              </w:rPr>
              <w:t>melioracijos statinių naujos statybos ir/ar rekonstravimo ir/ar remonto darbų</w:t>
            </w:r>
            <w:r w:rsidR="008C334C">
              <w:rPr>
                <w:rFonts w:asciiTheme="minorHAnsi" w:eastAsia="Calibri" w:hAnsiTheme="minorHAnsi" w:cstheme="minorHAnsi"/>
                <w:sz w:val="21"/>
                <w:szCs w:val="21"/>
              </w:rPr>
              <w:t>)</w:t>
            </w:r>
            <w:r w:rsidR="000112A1">
              <w:rPr>
                <w:rFonts w:asciiTheme="minorHAnsi" w:eastAsia="Calibri" w:hAnsiTheme="minorHAnsi" w:cstheme="minorHAnsi"/>
                <w:sz w:val="21"/>
                <w:szCs w:val="21"/>
              </w:rPr>
              <w:t xml:space="preserve"> pagal vieną</w:t>
            </w:r>
            <w:r w:rsidR="008C334C">
              <w:rPr>
                <w:rFonts w:asciiTheme="minorHAnsi" w:eastAsia="Calibri" w:hAnsiTheme="minorHAnsi" w:cstheme="minorHAnsi"/>
                <w:sz w:val="21"/>
                <w:szCs w:val="21"/>
              </w:rPr>
              <w:t xml:space="preserve"> </w:t>
            </w:r>
            <w:r w:rsidR="000112A1">
              <w:rPr>
                <w:rFonts w:asciiTheme="minorHAnsi" w:eastAsia="Calibri" w:hAnsiTheme="minorHAnsi" w:cstheme="minorHAnsi"/>
                <w:sz w:val="21"/>
                <w:szCs w:val="21"/>
              </w:rPr>
              <w:t xml:space="preserve">sutartį </w:t>
            </w:r>
            <w:r w:rsidR="000112A1" w:rsidRPr="00BD5E33">
              <w:rPr>
                <w:rFonts w:asciiTheme="minorHAnsi" w:eastAsia="Calibri" w:hAnsiTheme="minorHAnsi" w:cstheme="minorHAnsi"/>
                <w:sz w:val="21"/>
                <w:szCs w:val="21"/>
              </w:rPr>
              <w:t>yra atlikęs savo jėgomis, kurių bendra vertė ne mažesnė</w:t>
            </w:r>
            <w:r w:rsidR="0063622E" w:rsidRPr="00BD5E33">
              <w:rPr>
                <w:rFonts w:asciiTheme="minorHAnsi" w:eastAsia="Calibri" w:hAnsiTheme="minorHAnsi" w:cstheme="minorHAnsi"/>
                <w:sz w:val="21"/>
                <w:szCs w:val="21"/>
              </w:rPr>
              <w:t>:</w:t>
            </w:r>
          </w:p>
          <w:p w14:paraId="5348D123" w14:textId="049A4CD0" w:rsidR="0063622E" w:rsidRPr="0063622E" w:rsidRDefault="0063622E" w:rsidP="0063622E">
            <w:pPr>
              <w:pStyle w:val="Sraopastraipa"/>
              <w:numPr>
                <w:ilvl w:val="0"/>
                <w:numId w:val="34"/>
              </w:numPr>
              <w:autoSpaceDE w:val="0"/>
              <w:autoSpaceDN w:val="0"/>
              <w:adjustRightInd w:val="0"/>
              <w:jc w:val="both"/>
              <w:rPr>
                <w:rFonts w:eastAsia="Calibri" w:cstheme="minorHAnsi"/>
              </w:rPr>
            </w:pPr>
            <w:r w:rsidRPr="00BD5E33">
              <w:rPr>
                <w:rFonts w:asciiTheme="minorHAnsi" w:eastAsia="Calibri" w:hAnsiTheme="minorHAnsi" w:cstheme="minorHAnsi"/>
                <w:b/>
                <w:bCs/>
                <w:sz w:val="21"/>
                <w:szCs w:val="21"/>
              </w:rPr>
              <w:t>I-ai pirkimo daliai</w:t>
            </w:r>
            <w:r w:rsidR="000112A1" w:rsidRPr="00BD5E33">
              <w:rPr>
                <w:rFonts w:asciiTheme="minorHAnsi" w:eastAsia="Calibri" w:hAnsiTheme="minorHAnsi" w:cstheme="minorHAnsi"/>
                <w:b/>
                <w:bCs/>
                <w:sz w:val="21"/>
                <w:szCs w:val="21"/>
              </w:rPr>
              <w:t xml:space="preserve"> kaip </w:t>
            </w:r>
            <w:r w:rsidR="00BD5E33" w:rsidRPr="00BD5E33">
              <w:rPr>
                <w:rFonts w:asciiTheme="minorHAnsi" w:eastAsia="Calibri" w:hAnsiTheme="minorHAnsi" w:cstheme="minorHAnsi"/>
                <w:b/>
                <w:bCs/>
                <w:sz w:val="21"/>
                <w:szCs w:val="21"/>
              </w:rPr>
              <w:t>40</w:t>
            </w:r>
            <w:r w:rsidR="00024A2F" w:rsidRPr="00BD5E33">
              <w:rPr>
                <w:rFonts w:asciiTheme="minorHAnsi" w:eastAsia="Calibri" w:hAnsiTheme="minorHAnsi" w:cstheme="minorHAnsi"/>
                <w:b/>
                <w:bCs/>
                <w:sz w:val="21"/>
                <w:szCs w:val="21"/>
              </w:rPr>
              <w:t> 000,00 Eur be PVM</w:t>
            </w:r>
            <w:r w:rsidRPr="0063622E">
              <w:rPr>
                <w:rFonts w:eastAsia="Calibri" w:cstheme="minorHAnsi"/>
              </w:rPr>
              <w:t xml:space="preserve"> ir svarbiausių darbų atlikimas ir galutiniai rezultatai buvo tinkami</w:t>
            </w:r>
            <w:r>
              <w:rPr>
                <w:rFonts w:eastAsia="Calibri" w:cstheme="minorHAnsi"/>
              </w:rPr>
              <w:t>;</w:t>
            </w:r>
          </w:p>
          <w:p w14:paraId="53A61CCF" w14:textId="0006711B" w:rsidR="00024A2F" w:rsidRPr="0063622E" w:rsidRDefault="0063622E" w:rsidP="0063622E">
            <w:pPr>
              <w:pStyle w:val="Sraopastraipa"/>
              <w:numPr>
                <w:ilvl w:val="0"/>
                <w:numId w:val="34"/>
              </w:numPr>
              <w:autoSpaceDE w:val="0"/>
              <w:autoSpaceDN w:val="0"/>
              <w:adjustRightInd w:val="0"/>
              <w:jc w:val="both"/>
              <w:rPr>
                <w:rFonts w:eastAsia="Calibri" w:cstheme="minorHAnsi"/>
              </w:rPr>
            </w:pPr>
            <w:r w:rsidRPr="00BD5E33">
              <w:rPr>
                <w:rFonts w:asciiTheme="minorHAnsi" w:eastAsia="Calibri" w:hAnsiTheme="minorHAnsi" w:cstheme="minorHAnsi"/>
                <w:b/>
                <w:bCs/>
                <w:sz w:val="21"/>
                <w:szCs w:val="21"/>
              </w:rPr>
              <w:t xml:space="preserve">II-ai pirkimo daliai </w:t>
            </w:r>
            <w:r w:rsidR="00BD5E33" w:rsidRPr="00BD5E33">
              <w:rPr>
                <w:rFonts w:asciiTheme="minorHAnsi" w:eastAsia="Calibri" w:hAnsiTheme="minorHAnsi" w:cstheme="minorHAnsi"/>
                <w:b/>
                <w:bCs/>
                <w:sz w:val="21"/>
                <w:szCs w:val="21"/>
              </w:rPr>
              <w:t>70</w:t>
            </w:r>
            <w:r w:rsidRPr="00BD5E33">
              <w:rPr>
                <w:rFonts w:asciiTheme="minorHAnsi" w:eastAsia="Calibri" w:hAnsiTheme="minorHAnsi" w:cstheme="minorHAnsi"/>
                <w:b/>
                <w:bCs/>
                <w:sz w:val="21"/>
                <w:szCs w:val="21"/>
              </w:rPr>
              <w:t> 000,00 Eur be PVM</w:t>
            </w:r>
            <w:r>
              <w:rPr>
                <w:rFonts w:eastAsia="Calibri" w:cstheme="minorHAnsi"/>
              </w:rPr>
              <w:t xml:space="preserve"> </w:t>
            </w:r>
            <w:r w:rsidR="00024A2F" w:rsidRPr="0063622E">
              <w:rPr>
                <w:rFonts w:eastAsia="Calibri" w:cstheme="minorHAnsi"/>
              </w:rPr>
              <w:t>ir svarbiausių darbų atlikimas ir galutiniai rezultatai buvo tinkami.</w:t>
            </w:r>
          </w:p>
          <w:bookmarkEnd w:id="63"/>
          <w:p w14:paraId="43D906F2" w14:textId="77777777" w:rsidR="008C334C" w:rsidRPr="00A37B1B" w:rsidRDefault="008C334C" w:rsidP="00024A2F">
            <w:pPr>
              <w:autoSpaceDE w:val="0"/>
              <w:autoSpaceDN w:val="0"/>
              <w:adjustRightInd w:val="0"/>
              <w:jc w:val="both"/>
              <w:rPr>
                <w:rFonts w:asciiTheme="minorHAnsi" w:eastAsia="Calibri" w:hAnsiTheme="minorHAnsi" w:cstheme="minorHAnsi"/>
                <w:sz w:val="21"/>
                <w:szCs w:val="21"/>
              </w:rPr>
            </w:pPr>
          </w:p>
          <w:p w14:paraId="35EB5C5B" w14:textId="77777777" w:rsidR="008C334C" w:rsidRPr="00A37B1B" w:rsidRDefault="008C334C" w:rsidP="008C334C">
            <w:pPr>
              <w:autoSpaceDE w:val="0"/>
              <w:autoSpaceDN w:val="0"/>
              <w:adjustRightInd w:val="0"/>
              <w:jc w:val="both"/>
              <w:rPr>
                <w:rStyle w:val="markedcontent"/>
                <w:rFonts w:asciiTheme="minorHAnsi" w:hAnsiTheme="minorHAnsi" w:cstheme="minorHAnsi"/>
                <w:sz w:val="21"/>
                <w:szCs w:val="21"/>
              </w:rPr>
            </w:pPr>
            <w:r w:rsidRPr="000F0AC5">
              <w:rPr>
                <w:rFonts w:asciiTheme="minorHAnsi" w:eastAsia="Calibri" w:hAnsiTheme="minorHAnsi" w:cstheme="minorHAnsi"/>
                <w:sz w:val="21"/>
                <w:szCs w:val="21"/>
                <w:u w:val="single"/>
              </w:rPr>
              <w:t xml:space="preserve">Svarbiausiais darbais laikomi </w:t>
            </w:r>
            <w:r w:rsidRPr="000F0AC5">
              <w:rPr>
                <w:rStyle w:val="markedcontent"/>
                <w:rFonts w:asciiTheme="minorHAnsi" w:hAnsiTheme="minorHAnsi" w:cstheme="minorHAnsi"/>
                <w:sz w:val="21"/>
                <w:szCs w:val="21"/>
                <w:u w:val="single"/>
              </w:rPr>
              <w:t>melioracijos statinių naujos statybos ir/ar rekonstravimo ir/ar remonto darbai</w:t>
            </w:r>
            <w:r w:rsidRPr="00A37B1B">
              <w:rPr>
                <w:rStyle w:val="markedcontent"/>
                <w:rFonts w:asciiTheme="minorHAnsi" w:hAnsiTheme="minorHAnsi" w:cstheme="minorHAnsi"/>
                <w:sz w:val="21"/>
                <w:szCs w:val="21"/>
              </w:rPr>
              <w:t>.</w:t>
            </w:r>
          </w:p>
          <w:p w14:paraId="26AC1528" w14:textId="77777777" w:rsidR="00024A2F" w:rsidRDefault="00024A2F" w:rsidP="00024A2F">
            <w:pPr>
              <w:autoSpaceDE w:val="0"/>
              <w:autoSpaceDN w:val="0"/>
              <w:adjustRightInd w:val="0"/>
              <w:jc w:val="both"/>
              <w:rPr>
                <w:rFonts w:asciiTheme="minorHAnsi" w:eastAsia="Calibri" w:hAnsiTheme="minorHAnsi" w:cstheme="minorHAnsi"/>
                <w:sz w:val="21"/>
                <w:szCs w:val="21"/>
              </w:rPr>
            </w:pPr>
          </w:p>
          <w:p w14:paraId="226B57FB" w14:textId="77777777" w:rsidR="008C334C" w:rsidRPr="00A37B1B" w:rsidRDefault="008C334C" w:rsidP="00024A2F">
            <w:pPr>
              <w:autoSpaceDE w:val="0"/>
              <w:autoSpaceDN w:val="0"/>
              <w:adjustRightInd w:val="0"/>
              <w:jc w:val="both"/>
              <w:rPr>
                <w:rFonts w:asciiTheme="minorHAnsi" w:eastAsia="Calibri" w:hAnsiTheme="minorHAnsi" w:cstheme="minorHAnsi"/>
                <w:sz w:val="21"/>
                <w:szCs w:val="21"/>
              </w:rPr>
            </w:pPr>
          </w:p>
          <w:p w14:paraId="32B45ED9" w14:textId="652CBA81" w:rsidR="00024A2F" w:rsidRPr="00B14526" w:rsidRDefault="00904CD7" w:rsidP="00024A2F">
            <w:pPr>
              <w:autoSpaceDE w:val="0"/>
              <w:autoSpaceDN w:val="0"/>
              <w:adjustRightInd w:val="0"/>
              <w:jc w:val="both"/>
              <w:rPr>
                <w:rFonts w:eastAsia="Calibri"/>
                <w:i/>
                <w:iCs/>
              </w:rPr>
            </w:pPr>
            <w:r w:rsidRPr="00B14526">
              <w:rPr>
                <w:rFonts w:asciiTheme="minorHAnsi" w:eastAsia="Calibri" w:hAnsiTheme="minorHAnsi" w:cstheme="minorHAnsi"/>
                <w:i/>
                <w:iCs/>
                <w:sz w:val="21"/>
                <w:szCs w:val="21"/>
              </w:rPr>
              <w:t>Darbai, atlikti savo jėgomis – tai darbai, kuriuos rangovas atliko savo jėgomis kaip rangovas, rangovų grupės partneris ar subrangovas, nepasitelkiant trečiųjų subjektų. Tokiu atveju turi būti vertinami</w:t>
            </w:r>
            <w:r w:rsidR="00F9044A">
              <w:rPr>
                <w:rFonts w:asciiTheme="minorHAnsi" w:eastAsia="Calibri" w:hAnsiTheme="minorHAnsi" w:cstheme="minorHAnsi"/>
                <w:i/>
                <w:iCs/>
                <w:sz w:val="21"/>
                <w:szCs w:val="21"/>
              </w:rPr>
              <w:t xml:space="preserve"> būtent konkretaus rangovo, rangovų grupės partnerių ar subrangovo, kurio pajėgumais remiamasi pirkime, atlikti darbai, jų apimtis, vertė, o ne sutarties objektas apskritai. </w:t>
            </w:r>
          </w:p>
          <w:p w14:paraId="4CA770F7" w14:textId="77777777" w:rsidR="00024A2F" w:rsidRPr="00A37B1B" w:rsidRDefault="00024A2F" w:rsidP="00024A2F">
            <w:pPr>
              <w:autoSpaceDE w:val="0"/>
              <w:autoSpaceDN w:val="0"/>
              <w:adjustRightInd w:val="0"/>
              <w:jc w:val="both"/>
              <w:rPr>
                <w:rFonts w:asciiTheme="minorHAnsi" w:eastAsia="Calibri" w:hAnsiTheme="minorHAnsi" w:cstheme="minorHAnsi"/>
                <w:sz w:val="21"/>
                <w:szCs w:val="21"/>
              </w:rPr>
            </w:pPr>
            <w:r w:rsidRPr="00A37B1B">
              <w:rPr>
                <w:rFonts w:asciiTheme="minorHAnsi" w:eastAsia="Calibri" w:hAnsiTheme="minorHAnsi" w:cstheme="minorHAnsi"/>
                <w:sz w:val="21"/>
                <w:szCs w:val="21"/>
              </w:rPr>
              <w:t xml:space="preserve"> </w:t>
            </w:r>
          </w:p>
          <w:p w14:paraId="4EA58E2B" w14:textId="6D41B297" w:rsidR="00024A2F" w:rsidRPr="00A37B1B" w:rsidRDefault="00024A2F" w:rsidP="00024A2F">
            <w:pPr>
              <w:autoSpaceDE w:val="0"/>
              <w:autoSpaceDN w:val="0"/>
              <w:adjustRightInd w:val="0"/>
              <w:jc w:val="both"/>
              <w:rPr>
                <w:rFonts w:asciiTheme="minorHAnsi" w:eastAsia="Calibri" w:hAnsiTheme="minorHAnsi" w:cstheme="minorHAnsi"/>
                <w:sz w:val="21"/>
                <w:szCs w:val="21"/>
                <w:u w:val="single"/>
              </w:rPr>
            </w:pPr>
            <w:r w:rsidRPr="008C334C">
              <w:rPr>
                <w:rFonts w:asciiTheme="minorHAnsi" w:eastAsia="Calibri" w:hAnsiTheme="minorHAnsi" w:cstheme="minorHAnsi"/>
                <w:sz w:val="21"/>
                <w:szCs w:val="21"/>
                <w:u w:val="single"/>
              </w:rPr>
              <w:t>Galutinį rezultatą tiekėjas gali būti pasiekęs pagal vieną sutart</w:t>
            </w:r>
            <w:r w:rsidR="00E93573">
              <w:rPr>
                <w:rFonts w:asciiTheme="minorHAnsi" w:eastAsia="Calibri" w:hAnsiTheme="minorHAnsi" w:cstheme="minorHAnsi"/>
                <w:sz w:val="21"/>
                <w:szCs w:val="21"/>
                <w:u w:val="single"/>
              </w:rPr>
              <w:t>į</w:t>
            </w:r>
            <w:r w:rsidRPr="008C334C">
              <w:rPr>
                <w:rFonts w:asciiTheme="minorHAnsi" w:eastAsia="Calibri" w:hAnsiTheme="minorHAnsi" w:cstheme="minorHAnsi"/>
                <w:sz w:val="21"/>
                <w:szCs w:val="21"/>
                <w:u w:val="single"/>
              </w:rPr>
              <w:t xml:space="preserve">, </w:t>
            </w:r>
            <w:r w:rsidRPr="008C334C">
              <w:rPr>
                <w:rFonts w:asciiTheme="minorHAnsi" w:eastAsia="Calibri" w:hAnsiTheme="minorHAnsi" w:cstheme="minorHAnsi"/>
                <w:sz w:val="21"/>
                <w:szCs w:val="21"/>
                <w:u w:val="single"/>
              </w:rPr>
              <w:lastRenderedPageBreak/>
              <w:t>sudaryt</w:t>
            </w:r>
            <w:r w:rsidR="00E93573">
              <w:rPr>
                <w:rFonts w:asciiTheme="minorHAnsi" w:eastAsia="Calibri" w:hAnsiTheme="minorHAnsi" w:cstheme="minorHAnsi"/>
                <w:sz w:val="21"/>
                <w:szCs w:val="21"/>
                <w:u w:val="single"/>
              </w:rPr>
              <w:t>ą</w:t>
            </w:r>
            <w:r w:rsidRPr="008C334C">
              <w:rPr>
                <w:rFonts w:asciiTheme="minorHAnsi" w:eastAsia="Calibri" w:hAnsiTheme="minorHAnsi" w:cstheme="minorHAnsi"/>
                <w:sz w:val="21"/>
                <w:szCs w:val="21"/>
                <w:u w:val="single"/>
              </w:rPr>
              <w:t xml:space="preserve"> dėl vieno ir to paties objekto.</w:t>
            </w:r>
          </w:p>
          <w:p w14:paraId="404BEAAD" w14:textId="77777777" w:rsidR="00024A2F" w:rsidRPr="00A37B1B" w:rsidRDefault="00024A2F" w:rsidP="00024A2F">
            <w:pPr>
              <w:autoSpaceDE w:val="0"/>
              <w:autoSpaceDN w:val="0"/>
              <w:adjustRightInd w:val="0"/>
              <w:jc w:val="both"/>
              <w:rPr>
                <w:rFonts w:asciiTheme="minorHAnsi" w:eastAsia="Calibri" w:hAnsiTheme="minorHAnsi" w:cstheme="minorHAnsi"/>
                <w:sz w:val="21"/>
                <w:szCs w:val="21"/>
              </w:rPr>
            </w:pPr>
          </w:p>
          <w:p w14:paraId="3B76CDA2" w14:textId="77777777" w:rsidR="00024A2F" w:rsidRPr="00A37B1B" w:rsidRDefault="00024A2F" w:rsidP="00024A2F">
            <w:pPr>
              <w:autoSpaceDE w:val="0"/>
              <w:autoSpaceDN w:val="0"/>
              <w:adjustRightInd w:val="0"/>
              <w:jc w:val="both"/>
              <w:rPr>
                <w:rFonts w:asciiTheme="minorHAnsi" w:eastAsia="Calibri" w:hAnsiTheme="minorHAnsi" w:cstheme="minorHAnsi"/>
                <w:i/>
                <w:iCs/>
                <w:sz w:val="21"/>
                <w:szCs w:val="21"/>
              </w:rPr>
            </w:pPr>
            <w:r w:rsidRPr="00A37B1B">
              <w:rPr>
                <w:rFonts w:asciiTheme="minorHAnsi" w:eastAsia="Calibri" w:hAnsiTheme="minorHAnsi" w:cstheme="minorHAnsi"/>
                <w:i/>
                <w:iCs/>
                <w:sz w:val="21"/>
                <w:szCs w:val="21"/>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14:paraId="57BB9113" w14:textId="77777777" w:rsidR="00024A2F" w:rsidRPr="00A37B1B" w:rsidRDefault="00024A2F" w:rsidP="00024A2F">
            <w:pPr>
              <w:autoSpaceDE w:val="0"/>
              <w:autoSpaceDN w:val="0"/>
              <w:adjustRightInd w:val="0"/>
              <w:jc w:val="both"/>
              <w:rPr>
                <w:rFonts w:asciiTheme="minorHAnsi" w:eastAsia="Calibri" w:hAnsiTheme="minorHAnsi" w:cstheme="minorHAnsi"/>
                <w:sz w:val="21"/>
                <w:szCs w:val="21"/>
              </w:rPr>
            </w:pPr>
          </w:p>
          <w:p w14:paraId="7D80563F" w14:textId="51B95BD8" w:rsidR="00024A2F" w:rsidRPr="00CB20ED" w:rsidRDefault="00024A2F" w:rsidP="00024A2F">
            <w:pPr>
              <w:autoSpaceDE w:val="0"/>
              <w:autoSpaceDN w:val="0"/>
              <w:adjustRightInd w:val="0"/>
              <w:rPr>
                <w:rFonts w:asciiTheme="minorHAnsi" w:hAnsiTheme="minorHAnsi" w:cstheme="minorHAnsi"/>
                <w:color w:val="000000"/>
                <w:sz w:val="21"/>
                <w:szCs w:val="21"/>
              </w:rPr>
            </w:pPr>
            <w:r w:rsidRPr="00A37B1B">
              <w:rPr>
                <w:rFonts w:asciiTheme="minorHAnsi" w:eastAsia="SimSun" w:hAnsiTheme="minorHAnsi" w:cstheme="minorHAnsi"/>
                <w:kern w:val="1"/>
                <w:sz w:val="21"/>
                <w:szCs w:val="21"/>
                <w:lang w:eastAsia="hi-IN" w:bidi="hi-IN"/>
              </w:rPr>
              <w:t>*</w:t>
            </w:r>
            <w:r w:rsidRPr="00A37B1B">
              <w:rPr>
                <w:rFonts w:asciiTheme="minorHAnsi" w:eastAsia="SimSun" w:hAnsiTheme="minorHAnsi" w:cstheme="minorHAnsi"/>
                <w:i/>
                <w:kern w:val="1"/>
                <w:sz w:val="21"/>
                <w:szCs w:val="21"/>
                <w:lang w:eastAsia="hi-IN" w:bidi="hi-IN"/>
              </w:rPr>
              <w:t>arba per laiką nuo tiekėjo įregistravimo dienos, jeigu tiekėjas vykdė veiklą mažiau nei 5 metus.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52C157F" w14:textId="77777777" w:rsidR="000112A1" w:rsidRPr="00A37B1B" w:rsidRDefault="000112A1" w:rsidP="000112A1">
            <w:pPr>
              <w:pStyle w:val="Default"/>
              <w:jc w:val="both"/>
              <w:rPr>
                <w:rStyle w:val="markedcontent"/>
                <w:rFonts w:asciiTheme="minorHAnsi" w:eastAsia="Times New Roman" w:hAnsiTheme="minorHAnsi" w:cstheme="minorHAnsi"/>
                <w:color w:val="auto"/>
                <w:sz w:val="21"/>
                <w:szCs w:val="21"/>
                <w:lang w:val="lt-LT"/>
              </w:rPr>
            </w:pPr>
            <w:r w:rsidRPr="00A37B1B">
              <w:rPr>
                <w:rStyle w:val="markedcontent"/>
                <w:rFonts w:asciiTheme="minorHAnsi" w:eastAsia="Times New Roman" w:hAnsiTheme="minorHAnsi" w:cstheme="minorHAnsi"/>
                <w:color w:val="auto"/>
                <w:sz w:val="21"/>
                <w:szCs w:val="21"/>
                <w:lang w:val="lt-LT"/>
              </w:rPr>
              <w:lastRenderedPageBreak/>
              <w:t>Pateikiama:</w:t>
            </w:r>
          </w:p>
          <w:p w14:paraId="4B42ADE6" w14:textId="40A64D68" w:rsidR="0064785C" w:rsidRDefault="000112A1" w:rsidP="0064785C">
            <w:pPr>
              <w:pStyle w:val="Default"/>
              <w:numPr>
                <w:ilvl w:val="0"/>
                <w:numId w:val="30"/>
              </w:numPr>
              <w:jc w:val="both"/>
              <w:rPr>
                <w:rFonts w:asciiTheme="minorHAnsi" w:hAnsiTheme="minorHAnsi" w:cstheme="minorHAnsi"/>
                <w:color w:val="auto"/>
                <w:sz w:val="21"/>
                <w:szCs w:val="21"/>
                <w:lang w:val="lt-LT"/>
              </w:rPr>
            </w:pPr>
            <w:r w:rsidRPr="000112A1">
              <w:rPr>
                <w:rFonts w:asciiTheme="minorHAnsi" w:hAnsiTheme="minorHAnsi" w:cstheme="minorHAnsi"/>
                <w:color w:val="auto"/>
                <w:sz w:val="21"/>
                <w:szCs w:val="21"/>
                <w:lang w:val="lt-LT"/>
              </w:rPr>
              <w:t xml:space="preserve">per paskutinius 5 metus* atliktų darbų sąrašas </w:t>
            </w:r>
            <w:r w:rsidRPr="008C334C">
              <w:rPr>
                <w:rFonts w:asciiTheme="minorHAnsi" w:hAnsiTheme="minorHAnsi" w:cstheme="minorHAnsi"/>
                <w:color w:val="auto"/>
                <w:sz w:val="21"/>
                <w:szCs w:val="21"/>
                <w:lang w:val="lt-LT"/>
              </w:rPr>
              <w:t xml:space="preserve">(specialiųjų pirkimo sąlygų </w:t>
            </w:r>
            <w:hyperlink w:anchor="_Pirkimo_sąlygų_8" w:history="1">
              <w:r w:rsidRPr="008C334C">
                <w:rPr>
                  <w:lang w:val="lt-LT"/>
                </w:rPr>
                <w:t>8 priedas</w:t>
              </w:r>
            </w:hyperlink>
            <w:r w:rsidRPr="008C334C">
              <w:rPr>
                <w:rFonts w:asciiTheme="minorHAnsi" w:hAnsiTheme="minorHAnsi" w:cstheme="minorHAnsi"/>
                <w:color w:val="auto"/>
                <w:sz w:val="21"/>
                <w:szCs w:val="21"/>
                <w:lang w:val="lt-LT"/>
              </w:rPr>
              <w:t>)</w:t>
            </w:r>
            <w:r w:rsidRPr="000112A1">
              <w:rPr>
                <w:rFonts w:asciiTheme="minorHAnsi" w:hAnsiTheme="minorHAnsi" w:cstheme="minorHAnsi"/>
                <w:color w:val="auto"/>
                <w:sz w:val="21"/>
                <w:szCs w:val="21"/>
                <w:lang w:val="lt-LT"/>
              </w:rPr>
              <w:t xml:space="preserve"> kartu su užsakovų (tiek viešųjų, tiek privačiųjų) pažymomis, apie tai, kad</w:t>
            </w:r>
            <w:r w:rsidR="000F0AC5">
              <w:rPr>
                <w:rFonts w:asciiTheme="minorHAnsi" w:hAnsiTheme="minorHAnsi" w:cstheme="minorHAnsi"/>
                <w:color w:val="auto"/>
                <w:sz w:val="21"/>
                <w:szCs w:val="21"/>
                <w:lang w:val="lt-LT"/>
              </w:rPr>
              <w:t xml:space="preserve"> svarbiausių darbų </w:t>
            </w:r>
            <w:r w:rsidR="000F0AC5" w:rsidRPr="00972C37">
              <w:rPr>
                <w:rFonts w:asciiTheme="minorHAnsi" w:hAnsiTheme="minorHAnsi" w:cstheme="minorHAnsi"/>
                <w:color w:val="auto"/>
                <w:sz w:val="21"/>
                <w:szCs w:val="21"/>
                <w:lang w:val="lt-LT"/>
              </w:rPr>
              <w:t>(</w:t>
            </w:r>
            <w:r w:rsidR="0064785C" w:rsidRPr="00972C37">
              <w:rPr>
                <w:rFonts w:asciiTheme="minorHAnsi" w:hAnsiTheme="minorHAnsi" w:cstheme="minorHAnsi"/>
                <w:sz w:val="21"/>
                <w:szCs w:val="21"/>
                <w:lang w:val="lt-LT"/>
              </w:rPr>
              <w:t>melioracijos statinių naujos statybos ir/ar rekonstravimo ir/ar remonto darb</w:t>
            </w:r>
            <w:r w:rsidR="000F0AC5" w:rsidRPr="00972C37">
              <w:rPr>
                <w:rFonts w:asciiTheme="minorHAnsi" w:hAnsiTheme="minorHAnsi" w:cstheme="minorHAnsi"/>
                <w:sz w:val="21"/>
                <w:szCs w:val="21"/>
                <w:lang w:val="lt-LT"/>
              </w:rPr>
              <w:t>ai</w:t>
            </w:r>
            <w:r w:rsidR="000F0AC5">
              <w:rPr>
                <w:rFonts w:asciiTheme="minorHAnsi" w:hAnsiTheme="minorHAnsi" w:cstheme="minorHAnsi"/>
                <w:sz w:val="21"/>
                <w:szCs w:val="21"/>
              </w:rPr>
              <w:t>)</w:t>
            </w:r>
            <w:r w:rsidRPr="000112A1">
              <w:rPr>
                <w:rFonts w:asciiTheme="minorHAnsi" w:hAnsiTheme="minorHAnsi" w:cstheme="minorHAnsi"/>
                <w:color w:val="auto"/>
                <w:sz w:val="21"/>
                <w:szCs w:val="21"/>
                <w:lang w:val="lt-LT"/>
              </w:rPr>
              <w:t xml:space="preserve"> atlikimas</w:t>
            </w:r>
            <w:r w:rsidR="000F0AC5">
              <w:rPr>
                <w:rFonts w:asciiTheme="minorHAnsi" w:hAnsiTheme="minorHAnsi" w:cstheme="minorHAnsi"/>
                <w:color w:val="auto"/>
                <w:sz w:val="21"/>
                <w:szCs w:val="21"/>
                <w:lang w:val="lt-LT"/>
              </w:rPr>
              <w:t xml:space="preserve"> ir galutiniai rezultatai buvo tinkami.</w:t>
            </w:r>
          </w:p>
          <w:p w14:paraId="29898B7F" w14:textId="77777777" w:rsidR="000F0AC5" w:rsidRDefault="000F0AC5" w:rsidP="000F0AC5">
            <w:pPr>
              <w:pStyle w:val="Default"/>
              <w:jc w:val="both"/>
              <w:rPr>
                <w:rFonts w:asciiTheme="minorHAnsi" w:hAnsiTheme="minorHAnsi" w:cstheme="minorHAnsi"/>
                <w:color w:val="auto"/>
                <w:sz w:val="21"/>
                <w:szCs w:val="21"/>
                <w:lang w:val="lt-LT"/>
              </w:rPr>
            </w:pPr>
          </w:p>
          <w:p w14:paraId="474182AD" w14:textId="2ADDA34B" w:rsidR="000112A1" w:rsidRDefault="000F0AC5" w:rsidP="000F0AC5">
            <w:pPr>
              <w:pStyle w:val="Default"/>
              <w:jc w:val="both"/>
              <w:rPr>
                <w:rFonts w:asciiTheme="minorHAnsi" w:hAnsiTheme="minorHAnsi" w:cstheme="minorHAnsi"/>
                <w:color w:val="auto"/>
                <w:sz w:val="21"/>
                <w:szCs w:val="21"/>
                <w:lang w:val="lt-LT"/>
              </w:rPr>
            </w:pPr>
            <w:r>
              <w:rPr>
                <w:rFonts w:asciiTheme="minorHAnsi" w:hAnsiTheme="minorHAnsi" w:cstheme="minorHAnsi"/>
                <w:color w:val="auto"/>
                <w:sz w:val="21"/>
                <w:szCs w:val="21"/>
                <w:lang w:val="lt-LT"/>
              </w:rPr>
              <w:t>Pateikiami</w:t>
            </w:r>
            <w:r w:rsidR="000112A1" w:rsidRPr="000112A1">
              <w:rPr>
                <w:rFonts w:asciiTheme="minorHAnsi" w:hAnsiTheme="minorHAnsi" w:cstheme="minorHAnsi"/>
                <w:color w:val="auto"/>
                <w:sz w:val="21"/>
                <w:szCs w:val="21"/>
                <w:lang w:val="lt-LT"/>
              </w:rPr>
              <w:t xml:space="preserve"> </w:t>
            </w:r>
            <w:r w:rsidR="0064785C">
              <w:rPr>
                <w:rFonts w:asciiTheme="minorHAnsi" w:hAnsiTheme="minorHAnsi" w:cstheme="minorHAnsi"/>
                <w:color w:val="auto"/>
                <w:sz w:val="21"/>
                <w:szCs w:val="21"/>
                <w:lang w:val="lt-LT"/>
              </w:rPr>
              <w:t>įrodymai, kad</w:t>
            </w:r>
            <w:r w:rsidR="000112A1" w:rsidRPr="000112A1">
              <w:rPr>
                <w:rFonts w:asciiTheme="minorHAnsi" w:hAnsiTheme="minorHAnsi" w:cstheme="minorHAnsi"/>
                <w:color w:val="auto"/>
                <w:sz w:val="21"/>
                <w:szCs w:val="21"/>
                <w:lang w:val="lt-LT"/>
              </w:rPr>
              <w:t xml:space="preserve"> galutiniai rezultatai buvo tinkami. </w:t>
            </w:r>
            <w:r w:rsidR="0064785C">
              <w:rPr>
                <w:rFonts w:asciiTheme="minorHAnsi" w:hAnsiTheme="minorHAnsi" w:cstheme="minorHAnsi"/>
                <w:color w:val="auto"/>
                <w:sz w:val="21"/>
                <w:szCs w:val="21"/>
                <w:lang w:val="lt-LT"/>
              </w:rPr>
              <w:t xml:space="preserve">Pateikiama melioracijos statinių pripažinimo tinkamais naudoti aktas ir užsakovo pažyma apie rangovo atliktus melioracijos statinių statybos ar/ir rekonstrukcijos darbų ir/ar remonto darbus. </w:t>
            </w:r>
          </w:p>
          <w:p w14:paraId="07634D9B" w14:textId="77777777" w:rsidR="000112A1" w:rsidRPr="00A37B1B" w:rsidRDefault="000112A1" w:rsidP="000112A1">
            <w:pPr>
              <w:tabs>
                <w:tab w:val="left" w:pos="3861"/>
                <w:tab w:val="left" w:pos="3895"/>
              </w:tabs>
              <w:ind w:right="34"/>
              <w:jc w:val="both"/>
              <w:rPr>
                <w:rFonts w:asciiTheme="minorHAnsi" w:hAnsiTheme="minorHAnsi" w:cstheme="minorHAnsi"/>
                <w:sz w:val="21"/>
                <w:szCs w:val="21"/>
              </w:rPr>
            </w:pPr>
          </w:p>
          <w:p w14:paraId="07A4D9AD" w14:textId="77777777" w:rsidR="000112A1" w:rsidRPr="00A37B1B" w:rsidRDefault="000112A1" w:rsidP="000112A1">
            <w:pPr>
              <w:tabs>
                <w:tab w:val="left" w:pos="3861"/>
                <w:tab w:val="left" w:pos="3895"/>
              </w:tabs>
              <w:ind w:right="34"/>
              <w:jc w:val="both"/>
              <w:rPr>
                <w:rFonts w:ascii="Calibri" w:hAnsi="Calibri" w:cs="Calibri"/>
                <w:i/>
                <w:sz w:val="22"/>
                <w:szCs w:val="22"/>
              </w:rPr>
            </w:pPr>
            <w:r w:rsidRPr="00A37B1B">
              <w:rPr>
                <w:rFonts w:ascii="Calibri" w:hAnsi="Calibri" w:cs="Calibri"/>
                <w:i/>
                <w:sz w:val="22"/>
                <w:szCs w:val="22"/>
              </w:rPr>
              <w:t>Pastaba: Sutarties pradžia gali nepatekti į pastarųjų 5 metų laikotarpį, šiuo atveju pateikiama įvykdytos sutarties dalies vertė Eur be PVM per pastaruosius 5 metus (skaičiuoti iki pasiūlymo termino pabaigos).</w:t>
            </w:r>
          </w:p>
          <w:p w14:paraId="5A3F7552" w14:textId="77777777" w:rsidR="000112A1" w:rsidRPr="00A37B1B" w:rsidRDefault="000112A1" w:rsidP="000112A1">
            <w:pPr>
              <w:tabs>
                <w:tab w:val="left" w:pos="3861"/>
                <w:tab w:val="left" w:pos="3895"/>
              </w:tabs>
              <w:ind w:right="34"/>
              <w:jc w:val="both"/>
              <w:rPr>
                <w:rFonts w:asciiTheme="minorHAnsi" w:hAnsiTheme="minorHAnsi" w:cstheme="minorHAnsi"/>
                <w:sz w:val="21"/>
                <w:szCs w:val="21"/>
              </w:rPr>
            </w:pPr>
          </w:p>
          <w:p w14:paraId="4F84C2D3" w14:textId="77777777" w:rsidR="000112A1" w:rsidRPr="00972C37" w:rsidRDefault="000112A1" w:rsidP="000112A1">
            <w:pPr>
              <w:pStyle w:val="Default"/>
              <w:jc w:val="both"/>
              <w:rPr>
                <w:rFonts w:asciiTheme="minorHAnsi" w:hAnsiTheme="minorHAnsi" w:cstheme="minorHAnsi"/>
                <w:color w:val="auto"/>
                <w:sz w:val="21"/>
                <w:szCs w:val="21"/>
                <w:lang w:val="lt-LT"/>
              </w:rPr>
            </w:pPr>
            <w:r w:rsidRPr="00972C37">
              <w:rPr>
                <w:rFonts w:asciiTheme="minorHAnsi" w:hAnsiTheme="minorHAnsi" w:cstheme="minorHAnsi"/>
                <w:color w:val="auto"/>
                <w:sz w:val="21"/>
                <w:szCs w:val="21"/>
                <w:lang w:val="lt-LT"/>
              </w:rPr>
              <w:t>*</w:t>
            </w:r>
            <w:r w:rsidRPr="00972C37">
              <w:rPr>
                <w:rFonts w:asciiTheme="minorHAnsi" w:hAnsiTheme="minorHAnsi" w:cstheme="minorHAnsi"/>
                <w:i/>
                <w:color w:val="auto"/>
                <w:sz w:val="21"/>
                <w:szCs w:val="21"/>
                <w:lang w:val="lt-LT"/>
              </w:rPr>
              <w:t>arba per laiką nuo tiekėjo įregistravimo dienos, jeigu tiekėjas vykdė veiklą mažiau nei 5 metus</w:t>
            </w:r>
          </w:p>
          <w:p w14:paraId="3332F20B" w14:textId="77777777" w:rsidR="000112A1" w:rsidRPr="00A37B1B" w:rsidRDefault="000112A1" w:rsidP="000112A1">
            <w:pPr>
              <w:widowControl w:val="0"/>
              <w:suppressAutoHyphens/>
              <w:jc w:val="both"/>
              <w:rPr>
                <w:rFonts w:asciiTheme="minorHAnsi" w:hAnsiTheme="minorHAnsi" w:cstheme="minorHAnsi"/>
                <w:b/>
                <w:sz w:val="21"/>
                <w:szCs w:val="21"/>
              </w:rPr>
            </w:pPr>
          </w:p>
          <w:p w14:paraId="52C42293" w14:textId="77777777" w:rsidR="00024A2F" w:rsidRPr="00CB20ED" w:rsidRDefault="00024A2F" w:rsidP="00024A2F">
            <w:pPr>
              <w:autoSpaceDE w:val="0"/>
              <w:autoSpaceDN w:val="0"/>
              <w:adjustRightInd w:val="0"/>
              <w:rPr>
                <w:rFonts w:cstheme="minorHAnsi"/>
                <w:color w:val="000000"/>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909EF" w14:textId="77777777" w:rsidR="000112A1" w:rsidRPr="00972C37" w:rsidRDefault="000112A1" w:rsidP="000112A1">
            <w:pPr>
              <w:pStyle w:val="Default"/>
              <w:jc w:val="both"/>
              <w:rPr>
                <w:rFonts w:asciiTheme="minorHAnsi" w:hAnsiTheme="minorHAnsi" w:cstheme="minorHAnsi"/>
                <w:i/>
                <w:color w:val="auto"/>
                <w:sz w:val="21"/>
                <w:szCs w:val="21"/>
                <w:lang w:val="lt-LT"/>
              </w:rPr>
            </w:pPr>
            <w:r w:rsidRPr="00972C37">
              <w:rPr>
                <w:rFonts w:asciiTheme="minorHAnsi" w:hAnsiTheme="minorHAnsi" w:cstheme="minorHAnsi"/>
                <w:i/>
                <w:color w:val="auto"/>
                <w:sz w:val="21"/>
                <w:szCs w:val="21"/>
                <w:lang w:val="lt-LT"/>
              </w:rPr>
              <w:t xml:space="preserve">-jeigu pasiūlymą teikia ūkio subjektų grupė – reikalavimą turi atitikti visi ūkio subjektų grupės nariai kartu (ūkio subjektų grupės narių turima patirtis sumuojama), atsižvelgiant į jų prisiimamus įsipareigojimus; </w:t>
            </w:r>
          </w:p>
          <w:p w14:paraId="27BEFEE0" w14:textId="77777777" w:rsidR="000112A1" w:rsidRPr="00972C37" w:rsidRDefault="000112A1" w:rsidP="000112A1">
            <w:pPr>
              <w:widowControl w:val="0"/>
              <w:suppressAutoHyphens/>
              <w:jc w:val="both"/>
              <w:rPr>
                <w:rFonts w:asciiTheme="minorHAnsi" w:hAnsiTheme="minorHAnsi" w:cstheme="minorHAnsi"/>
                <w:b/>
                <w:i/>
                <w:sz w:val="21"/>
                <w:szCs w:val="21"/>
              </w:rPr>
            </w:pPr>
          </w:p>
          <w:p w14:paraId="6544A453" w14:textId="77777777" w:rsidR="000112A1" w:rsidRPr="00972C37" w:rsidRDefault="000112A1" w:rsidP="000112A1">
            <w:pPr>
              <w:pStyle w:val="Default"/>
              <w:jc w:val="both"/>
              <w:rPr>
                <w:rFonts w:asciiTheme="minorHAnsi" w:hAnsiTheme="minorHAnsi" w:cstheme="minorHAnsi"/>
                <w:i/>
                <w:color w:val="auto"/>
                <w:sz w:val="21"/>
                <w:szCs w:val="21"/>
                <w:lang w:val="lt-LT"/>
              </w:rPr>
            </w:pPr>
            <w:r w:rsidRPr="00972C37">
              <w:rPr>
                <w:rFonts w:asciiTheme="minorHAnsi" w:hAnsiTheme="minorHAnsi" w:cstheme="minorHAnsi"/>
                <w:i/>
                <w:color w:val="auto"/>
                <w:sz w:val="21"/>
                <w:szCs w:val="21"/>
                <w:lang w:val="lt-LT"/>
              </w:rPr>
              <w:t>-tiekėjas gali remtis kitų ūkio subjektų pajėgumais tik tuo atveju, jeigu tie subjektai patys vykdys tą pirkimo sutarties dalį, kuriai reikia jų turimų pajėgumų;</w:t>
            </w:r>
          </w:p>
          <w:p w14:paraId="1560F2E6" w14:textId="77777777" w:rsidR="000112A1" w:rsidRPr="00972C37" w:rsidRDefault="000112A1" w:rsidP="000112A1">
            <w:pPr>
              <w:pStyle w:val="Default"/>
              <w:jc w:val="both"/>
              <w:rPr>
                <w:rFonts w:asciiTheme="minorHAnsi" w:hAnsiTheme="minorHAnsi" w:cstheme="minorHAnsi"/>
                <w:i/>
                <w:color w:val="auto"/>
                <w:sz w:val="21"/>
                <w:szCs w:val="21"/>
                <w:lang w:val="lt-LT"/>
              </w:rPr>
            </w:pPr>
          </w:p>
          <w:p w14:paraId="435326DD" w14:textId="77777777" w:rsidR="000112A1" w:rsidRPr="00972C37" w:rsidRDefault="000112A1" w:rsidP="000112A1">
            <w:pPr>
              <w:pStyle w:val="Default"/>
              <w:jc w:val="both"/>
              <w:rPr>
                <w:rFonts w:asciiTheme="minorHAnsi" w:hAnsiTheme="minorHAnsi" w:cstheme="minorHAnsi"/>
                <w:i/>
                <w:color w:val="auto"/>
                <w:sz w:val="21"/>
                <w:szCs w:val="21"/>
                <w:lang w:val="lt-LT"/>
              </w:rPr>
            </w:pPr>
            <w:r w:rsidRPr="00972C37">
              <w:rPr>
                <w:rFonts w:asciiTheme="minorHAnsi" w:hAnsiTheme="minorHAnsi" w:cstheme="minorHAnsi"/>
                <w:i/>
                <w:color w:val="auto"/>
                <w:sz w:val="21"/>
                <w:szCs w:val="21"/>
                <w:lang w:val="lt-LT"/>
              </w:rPr>
              <w:t xml:space="preserve">-subtiekėjams šis reikalavimas nenustatomas. </w:t>
            </w:r>
          </w:p>
          <w:p w14:paraId="6DC6F317" w14:textId="22DB5121" w:rsidR="00024A2F" w:rsidRPr="00CB20ED" w:rsidRDefault="00024A2F" w:rsidP="00024A2F">
            <w:pPr>
              <w:autoSpaceDE w:val="0"/>
              <w:autoSpaceDN w:val="0"/>
              <w:adjustRightInd w:val="0"/>
              <w:rPr>
                <w:rFonts w:asciiTheme="minorHAnsi" w:hAnsiTheme="minorHAnsi" w:cstheme="minorHAnsi"/>
                <w:color w:val="000000"/>
                <w:sz w:val="21"/>
                <w:szCs w:val="21"/>
              </w:rPr>
            </w:pPr>
          </w:p>
        </w:tc>
      </w:tr>
      <w:tr w:rsidR="004D2B33" w:rsidRPr="00CB20ED" w14:paraId="43410BD1" w14:textId="77777777" w:rsidTr="00CA0F1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E7509" w14:textId="77777777" w:rsidR="004D2B33" w:rsidRPr="00CB20ED" w:rsidRDefault="004D2B33" w:rsidP="00024A2F">
            <w:pPr>
              <w:pStyle w:val="Sraopastraipa"/>
              <w:numPr>
                <w:ilvl w:val="1"/>
                <w:numId w:val="10"/>
              </w:numPr>
              <w:spacing w:before="60" w:after="60" w:line="257" w:lineRule="auto"/>
              <w:ind w:left="357" w:hanging="357"/>
              <w:jc w:val="right"/>
              <w:rPr>
                <w:rFonts w:eastAsiaTheme="minorHAnsi" w:cstheme="minorHAnsi"/>
              </w:rPr>
            </w:pP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tcPr>
          <w:p w14:paraId="02CDBA05" w14:textId="22E11F03" w:rsidR="004D2B33" w:rsidRPr="00A37B1B" w:rsidRDefault="004D2B33" w:rsidP="004D2B33">
            <w:pPr>
              <w:spacing w:after="120"/>
              <w:jc w:val="both"/>
              <w:rPr>
                <w:rFonts w:asciiTheme="minorHAnsi" w:hAnsiTheme="minorHAnsi" w:cstheme="minorHAnsi"/>
                <w:noProof/>
                <w:sz w:val="21"/>
                <w:szCs w:val="21"/>
                <w:lang w:eastAsia="en-US"/>
              </w:rPr>
            </w:pPr>
            <w:bookmarkStart w:id="64" w:name="_Hlk193375893"/>
            <w:r w:rsidRPr="00A37B1B">
              <w:rPr>
                <w:rFonts w:asciiTheme="minorHAnsi" w:hAnsiTheme="minorHAnsi" w:cstheme="minorHAnsi"/>
                <w:noProof/>
                <w:sz w:val="21"/>
                <w:szCs w:val="21"/>
                <w:lang w:eastAsia="en-US"/>
              </w:rPr>
              <w:t xml:space="preserve">Tiekėjas pirkimo sutarties vykdymui turi turėti </w:t>
            </w:r>
            <w:r w:rsidRPr="00A37B1B">
              <w:rPr>
                <w:rFonts w:asciiTheme="minorHAnsi" w:hAnsiTheme="minorHAnsi" w:cstheme="minorHAnsi"/>
                <w:b/>
                <w:noProof/>
                <w:sz w:val="21"/>
                <w:szCs w:val="21"/>
                <w:lang w:eastAsia="en-US"/>
              </w:rPr>
              <w:t>bent 1 (vieną) melioracijos statinių statybos vadovą</w:t>
            </w:r>
            <w:r w:rsidRPr="00A37B1B">
              <w:rPr>
                <w:rFonts w:asciiTheme="minorHAnsi" w:hAnsiTheme="minorHAnsi" w:cstheme="minorHAnsi"/>
                <w:noProof/>
                <w:sz w:val="21"/>
                <w:szCs w:val="21"/>
                <w:lang w:eastAsia="en-US"/>
              </w:rPr>
              <w:t>, atestuotą melioracijos statinių statybos srityje</w:t>
            </w:r>
            <w:r>
              <w:rPr>
                <w:rFonts w:asciiTheme="minorHAnsi" w:hAnsiTheme="minorHAnsi" w:cstheme="minorHAnsi"/>
                <w:noProof/>
                <w:sz w:val="21"/>
                <w:szCs w:val="21"/>
                <w:lang w:eastAsia="en-US"/>
              </w:rPr>
              <w:t xml:space="preserve"> ir turintį </w:t>
            </w:r>
            <w:r w:rsidRPr="00E93573">
              <w:rPr>
                <w:rFonts w:asciiTheme="minorHAnsi" w:hAnsiTheme="minorHAnsi" w:cstheme="minorHAnsi"/>
                <w:noProof/>
                <w:sz w:val="21"/>
                <w:szCs w:val="21"/>
                <w:lang w:eastAsia="en-US"/>
              </w:rPr>
              <w:t>ne maž</w:t>
            </w:r>
            <w:r w:rsidR="00EC180D" w:rsidRPr="00E93573">
              <w:rPr>
                <w:rFonts w:asciiTheme="minorHAnsi" w:hAnsiTheme="minorHAnsi" w:cstheme="minorHAnsi"/>
                <w:noProof/>
                <w:sz w:val="21"/>
                <w:szCs w:val="21"/>
                <w:lang w:eastAsia="en-US"/>
              </w:rPr>
              <w:t xml:space="preserve">esnę nei </w:t>
            </w:r>
            <w:r w:rsidR="00EC180D" w:rsidRPr="00E93573">
              <w:rPr>
                <w:rFonts w:asciiTheme="minorHAnsi" w:hAnsiTheme="minorHAnsi" w:cstheme="minorHAnsi"/>
                <w:b/>
                <w:bCs/>
                <w:noProof/>
                <w:sz w:val="21"/>
                <w:szCs w:val="21"/>
                <w:lang w:eastAsia="en-US"/>
              </w:rPr>
              <w:t>3 metų darbo patirt</w:t>
            </w:r>
            <w:r w:rsidR="00EC180D" w:rsidRPr="00E93573">
              <w:rPr>
                <w:rFonts w:asciiTheme="minorHAnsi" w:hAnsiTheme="minorHAnsi" w:cstheme="minorHAnsi"/>
                <w:noProof/>
                <w:sz w:val="21"/>
                <w:szCs w:val="21"/>
                <w:lang w:eastAsia="en-US"/>
              </w:rPr>
              <w:t>į</w:t>
            </w:r>
            <w:bookmarkEnd w:id="64"/>
            <w:r w:rsidR="00E93573">
              <w:rPr>
                <w:rFonts w:asciiTheme="minorHAnsi" w:hAnsiTheme="minorHAnsi" w:cstheme="minorHAnsi"/>
                <w:noProof/>
                <w:sz w:val="21"/>
                <w:szCs w:val="21"/>
                <w:lang w:eastAsia="en-US"/>
              </w:rPr>
              <w:t>.</w:t>
            </w:r>
          </w:p>
          <w:p w14:paraId="6A8C9ADB" w14:textId="77777777" w:rsidR="004D2B33" w:rsidRPr="00A37B1B" w:rsidRDefault="004D2B33" w:rsidP="00024A2F">
            <w:pPr>
              <w:autoSpaceDE w:val="0"/>
              <w:autoSpaceDN w:val="0"/>
              <w:adjustRightInd w:val="0"/>
              <w:jc w:val="both"/>
              <w:rPr>
                <w:rFonts w:eastAsia="Calibri" w:cstheme="minorHAnsi"/>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759477F" w14:textId="77777777" w:rsidR="00EC180D" w:rsidRPr="00A37B1B" w:rsidRDefault="00EC180D" w:rsidP="00EC180D">
            <w:pPr>
              <w:spacing w:line="100" w:lineRule="atLeast"/>
              <w:jc w:val="both"/>
              <w:rPr>
                <w:rFonts w:asciiTheme="minorHAnsi" w:hAnsiTheme="minorHAnsi" w:cstheme="minorHAnsi"/>
                <w:sz w:val="21"/>
                <w:szCs w:val="21"/>
              </w:rPr>
            </w:pPr>
            <w:r w:rsidRPr="00A37B1B">
              <w:rPr>
                <w:rFonts w:asciiTheme="minorHAnsi" w:hAnsiTheme="minorHAnsi" w:cstheme="minorHAnsi"/>
                <w:sz w:val="21"/>
                <w:szCs w:val="21"/>
              </w:rPr>
              <w:t>Pateikiama:</w:t>
            </w:r>
          </w:p>
          <w:p w14:paraId="3718B9A4" w14:textId="1C61F59A" w:rsidR="00EC180D" w:rsidRPr="00A37B1B" w:rsidRDefault="00EC180D" w:rsidP="00EC180D">
            <w:pPr>
              <w:spacing w:line="100" w:lineRule="atLeast"/>
              <w:jc w:val="both"/>
              <w:rPr>
                <w:rFonts w:asciiTheme="minorHAnsi" w:hAnsiTheme="minorHAnsi" w:cstheme="minorHAnsi"/>
                <w:sz w:val="21"/>
                <w:szCs w:val="21"/>
              </w:rPr>
            </w:pPr>
            <w:r w:rsidRPr="00A37B1B">
              <w:rPr>
                <w:rFonts w:asciiTheme="minorHAnsi" w:hAnsiTheme="minorHAnsi" w:cstheme="minorHAnsi"/>
                <w:sz w:val="21"/>
                <w:szCs w:val="21"/>
              </w:rPr>
              <w:t>1. Už sutarties vykdymą atsakingų vadovaujančių specialistų sąrašas (</w:t>
            </w:r>
            <w:r w:rsidRPr="00E93F20">
              <w:rPr>
                <w:rFonts w:asciiTheme="minorHAnsi" w:hAnsiTheme="minorHAnsi" w:cstheme="minorHAnsi"/>
                <w:sz w:val="21"/>
                <w:szCs w:val="21"/>
              </w:rPr>
              <w:t xml:space="preserve">pirkimo specialiųjų sąlygų </w:t>
            </w:r>
            <w:hyperlink w:anchor="_Pirkimo_sąlygų_9" w:history="1">
              <w:r w:rsidRPr="00E93F20">
                <w:rPr>
                  <w:rStyle w:val="Hipersaitas"/>
                  <w:rFonts w:asciiTheme="minorHAnsi" w:hAnsiTheme="minorHAnsi" w:cstheme="minorHAnsi"/>
                  <w:sz w:val="21"/>
                  <w:szCs w:val="21"/>
                </w:rPr>
                <w:t>9 priedas</w:t>
              </w:r>
            </w:hyperlink>
            <w:r w:rsidRPr="00E93F20">
              <w:rPr>
                <w:rFonts w:asciiTheme="minorHAnsi" w:hAnsiTheme="minorHAnsi" w:cstheme="minorHAnsi"/>
                <w:sz w:val="21"/>
                <w:szCs w:val="21"/>
              </w:rPr>
              <w:t>),</w:t>
            </w:r>
            <w:r w:rsidRPr="00A37B1B">
              <w:rPr>
                <w:rFonts w:asciiTheme="minorHAnsi" w:hAnsiTheme="minorHAnsi" w:cstheme="minorHAnsi"/>
                <w:sz w:val="21"/>
                <w:szCs w:val="21"/>
              </w:rPr>
              <w:t xml:space="preserve"> kuriame turi būti nurodyta: specialisto vardas, pavardė, pareigos vykdant užduotį, kvalifikacijos dokumento pavadinimas ir numeris, darbovietė</w:t>
            </w:r>
            <w:r w:rsidR="00947EDB">
              <w:rPr>
                <w:rFonts w:asciiTheme="minorHAnsi" w:hAnsiTheme="minorHAnsi" w:cstheme="minorHAnsi"/>
                <w:sz w:val="21"/>
                <w:szCs w:val="21"/>
              </w:rPr>
              <w:t>, darbo patirtis metais.</w:t>
            </w:r>
          </w:p>
          <w:p w14:paraId="4A968EA3" w14:textId="77777777" w:rsidR="00EC180D" w:rsidRPr="00A37B1B" w:rsidRDefault="00EC180D" w:rsidP="00EC180D">
            <w:pPr>
              <w:spacing w:line="100" w:lineRule="atLeast"/>
              <w:jc w:val="both"/>
              <w:rPr>
                <w:rFonts w:asciiTheme="minorHAnsi" w:hAnsiTheme="minorHAnsi" w:cstheme="minorHAnsi"/>
                <w:sz w:val="21"/>
                <w:szCs w:val="21"/>
              </w:rPr>
            </w:pPr>
          </w:p>
          <w:p w14:paraId="0CEAD6B0" w14:textId="7517D9CD" w:rsidR="00EC180D" w:rsidRPr="00A37B1B" w:rsidRDefault="00EC180D" w:rsidP="00EC180D">
            <w:pPr>
              <w:spacing w:line="100" w:lineRule="atLeast"/>
              <w:jc w:val="both"/>
              <w:rPr>
                <w:rFonts w:asciiTheme="minorHAnsi" w:hAnsiTheme="minorHAnsi" w:cstheme="minorHAnsi"/>
                <w:sz w:val="21"/>
                <w:szCs w:val="21"/>
              </w:rPr>
            </w:pPr>
            <w:r w:rsidRPr="00A37B1B">
              <w:rPr>
                <w:rFonts w:asciiTheme="minorHAnsi" w:hAnsiTheme="minorHAnsi" w:cstheme="minorHAnsi"/>
                <w:sz w:val="21"/>
                <w:szCs w:val="21"/>
              </w:rPr>
              <w:t xml:space="preserve">2. Pateikiamas Žemės ūkio ministerijos išduotas galiojantis atestatas, suteikiantis teisę būti melioracijos statinių statybos darbų vadovu ar atitinkamos užsienio šalies institucijos išduoti dokumentai ir pripažinti LR teisės aktų nustatyta tvarka, išskyrus kai duomenys apie kvalifikaciją patalpinti Statybos produkcijos sertifikavimo centro internetinės svetainės </w:t>
            </w:r>
            <w:hyperlink r:id="rId22" w:history="1">
              <w:r w:rsidRPr="00A37B1B">
                <w:rPr>
                  <w:rFonts w:asciiTheme="minorHAnsi" w:eastAsia="Calibri" w:hAnsiTheme="minorHAnsi" w:cstheme="minorHAnsi"/>
                  <w:sz w:val="21"/>
                  <w:szCs w:val="21"/>
                  <w:u w:val="single"/>
                </w:rPr>
                <w:t>www.spsc.lt</w:t>
              </w:r>
            </w:hyperlink>
            <w:r w:rsidRPr="00A37B1B">
              <w:rPr>
                <w:rFonts w:asciiTheme="minorHAnsi" w:hAnsiTheme="minorHAnsi" w:cstheme="minorHAnsi"/>
                <w:sz w:val="21"/>
                <w:szCs w:val="21"/>
              </w:rPr>
              <w:t xml:space="preserve"> registrų grafoje.</w:t>
            </w:r>
          </w:p>
          <w:p w14:paraId="283ADEC1" w14:textId="77777777" w:rsidR="00EC180D" w:rsidRPr="00A37B1B" w:rsidRDefault="00EC180D" w:rsidP="00EC180D">
            <w:pPr>
              <w:suppressAutoHyphens/>
              <w:autoSpaceDE w:val="0"/>
              <w:spacing w:before="100" w:beforeAutospacing="1"/>
              <w:jc w:val="both"/>
              <w:rPr>
                <w:rFonts w:asciiTheme="minorHAnsi" w:hAnsiTheme="minorHAnsi" w:cstheme="minorHAnsi"/>
                <w:kern w:val="1"/>
                <w:sz w:val="21"/>
                <w:szCs w:val="21"/>
                <w:lang w:eastAsia="ar-SA"/>
              </w:rPr>
            </w:pPr>
            <w:r w:rsidRPr="00A37B1B">
              <w:rPr>
                <w:rFonts w:asciiTheme="minorHAnsi" w:hAnsiTheme="minorHAnsi" w:cstheme="minorHAnsi"/>
                <w:kern w:val="1"/>
                <w:sz w:val="21"/>
                <w:szCs w:val="21"/>
                <w:lang w:eastAsia="ar-SA"/>
              </w:rPr>
              <w:t xml:space="preserve">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w:t>
            </w:r>
            <w:r w:rsidRPr="00A37B1B">
              <w:rPr>
                <w:rFonts w:asciiTheme="minorHAnsi" w:hAnsiTheme="minorHAnsi" w:cstheme="minorHAnsi"/>
                <w:kern w:val="1"/>
                <w:sz w:val="21"/>
                <w:szCs w:val="21"/>
                <w:lang w:eastAsia="ar-SA"/>
              </w:rPr>
              <w:lastRenderedPageBreak/>
              <w:t xml:space="preserve">įstatymo nustatyta tvarka išduotą teisės pripažinimo dokumentą (kopiją), įrodantį specialisto išsilavinimą. Užsienio tiekėjo turimos kvalifikacijos patvirtinimo dokumentai Lietuvoje gali būti išduoti ir po galutinės pasiūlymų pateikimo datos. </w:t>
            </w:r>
          </w:p>
          <w:p w14:paraId="75804A28" w14:textId="77777777" w:rsidR="00EC180D" w:rsidRPr="00A37B1B" w:rsidRDefault="00EC180D" w:rsidP="00EC180D">
            <w:pPr>
              <w:spacing w:line="100" w:lineRule="atLeast"/>
              <w:jc w:val="both"/>
              <w:rPr>
                <w:rFonts w:asciiTheme="minorHAnsi" w:hAnsiTheme="minorHAnsi" w:cstheme="minorHAnsi"/>
                <w:sz w:val="21"/>
                <w:szCs w:val="21"/>
              </w:rPr>
            </w:pPr>
          </w:p>
          <w:p w14:paraId="55A9DBA3" w14:textId="77777777" w:rsidR="00EC180D" w:rsidRPr="00A37B1B" w:rsidRDefault="00EC180D" w:rsidP="00EC180D">
            <w:pPr>
              <w:jc w:val="both"/>
              <w:rPr>
                <w:rFonts w:asciiTheme="minorHAnsi" w:hAnsiTheme="minorHAnsi" w:cstheme="minorHAnsi"/>
                <w:i/>
                <w:iCs/>
                <w:sz w:val="21"/>
                <w:szCs w:val="21"/>
                <w:lang w:eastAsia="en-US"/>
              </w:rPr>
            </w:pPr>
            <w:r w:rsidRPr="00A37B1B">
              <w:rPr>
                <w:rFonts w:asciiTheme="minorHAnsi" w:hAnsiTheme="minorHAnsi" w:cstheme="minorHAnsi"/>
                <w:i/>
                <w:iCs/>
                <w:sz w:val="21"/>
                <w:szCs w:val="21"/>
                <w:lang w:eastAsia="en-US"/>
              </w:rPr>
              <w:t>-jeigu siūlomas specialistas nėra tiekėjo (pavienio tiekėjo, ūkio subjektų grupės nario, kai pasiūlymą teikia ūkio subjektų grupė), ar subrangovo darbuotojas), pridedama tiekėjo ir specialisto pasirašyta deklaracija, kad tiekėjas, jo pasiūlymą pripažinus laimėjusiu, sudarys darbo sutartį su specialistu, o specialistas vykdys numatytas funkcijas.</w:t>
            </w:r>
          </w:p>
          <w:p w14:paraId="705BE6D6" w14:textId="57EA56CE" w:rsidR="00EC180D" w:rsidRPr="00A37B1B" w:rsidRDefault="00EC180D" w:rsidP="00EC180D">
            <w:pPr>
              <w:jc w:val="both"/>
              <w:rPr>
                <w:rFonts w:asciiTheme="minorHAnsi" w:hAnsiTheme="minorHAnsi" w:cstheme="minorHAnsi"/>
                <w:i/>
                <w:iCs/>
                <w:noProof/>
                <w:sz w:val="21"/>
                <w:szCs w:val="21"/>
                <w:lang w:eastAsia="en-US"/>
              </w:rPr>
            </w:pPr>
          </w:p>
          <w:p w14:paraId="2F1DB36E" w14:textId="10B38BCB" w:rsidR="004D2B33" w:rsidRPr="00A37B1B" w:rsidRDefault="00EC180D" w:rsidP="00EC180D">
            <w:pPr>
              <w:pStyle w:val="Default"/>
              <w:jc w:val="both"/>
              <w:rPr>
                <w:rStyle w:val="markedcontent"/>
                <w:rFonts w:asciiTheme="minorHAnsi" w:eastAsia="Times New Roman" w:hAnsiTheme="minorHAnsi" w:cstheme="minorHAnsi"/>
                <w:color w:val="auto"/>
                <w:sz w:val="21"/>
                <w:szCs w:val="21"/>
                <w:lang w:val="lt-LT"/>
              </w:rPr>
            </w:pPr>
            <w:r w:rsidRPr="000C5BAC">
              <w:rPr>
                <w:rFonts w:asciiTheme="minorHAnsi" w:hAnsiTheme="minorHAnsi" w:cstheme="minorHAnsi"/>
                <w:i/>
                <w:sz w:val="21"/>
                <w:szCs w:val="21"/>
                <w:lang w:val="lt-LT" w:eastAsia="ar-SA"/>
              </w:rPr>
              <w:t>Pateikiami skenuoti dokumentai elektronine forma</w:t>
            </w:r>
            <w:r w:rsidRPr="00A37B1B">
              <w:rPr>
                <w:rFonts w:asciiTheme="minorHAnsi" w:hAnsiTheme="minorHAnsi" w:cstheme="minorHAnsi"/>
                <w:i/>
                <w:sz w:val="21"/>
                <w:szCs w:val="21"/>
                <w:lang w:eastAsia="ar-SA"/>
              </w:rPr>
              <w:t>.</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C892A" w14:textId="77777777" w:rsidR="00EC180D" w:rsidRPr="000C5BAC" w:rsidRDefault="00EC180D" w:rsidP="00EC180D">
            <w:pPr>
              <w:pStyle w:val="Default"/>
              <w:jc w:val="both"/>
              <w:rPr>
                <w:rFonts w:asciiTheme="minorHAnsi" w:hAnsiTheme="minorHAnsi" w:cstheme="minorHAnsi"/>
                <w:i/>
                <w:color w:val="auto"/>
                <w:sz w:val="22"/>
                <w:szCs w:val="22"/>
                <w:lang w:val="lt-LT"/>
              </w:rPr>
            </w:pPr>
            <w:r w:rsidRPr="000C5BAC">
              <w:rPr>
                <w:rFonts w:asciiTheme="minorHAnsi" w:hAnsiTheme="minorHAnsi" w:cstheme="minorHAnsi"/>
                <w:i/>
                <w:color w:val="auto"/>
                <w:sz w:val="22"/>
                <w:szCs w:val="22"/>
                <w:lang w:val="lt-LT"/>
              </w:rPr>
              <w:lastRenderedPageBreak/>
              <w:t>-jeigu pasiūlymą teikia ūkio subjektų grupė – reikalavimą turi atitikti ūkio subjektų grupės nario (-</w:t>
            </w:r>
            <w:proofErr w:type="spellStart"/>
            <w:r w:rsidRPr="000C5BAC">
              <w:rPr>
                <w:rFonts w:asciiTheme="minorHAnsi" w:hAnsiTheme="minorHAnsi" w:cstheme="minorHAnsi"/>
                <w:i/>
                <w:color w:val="auto"/>
                <w:sz w:val="22"/>
                <w:szCs w:val="22"/>
                <w:lang w:val="lt-LT"/>
              </w:rPr>
              <w:t>ių</w:t>
            </w:r>
            <w:proofErr w:type="spellEnd"/>
            <w:r w:rsidRPr="000C5BAC">
              <w:rPr>
                <w:rFonts w:asciiTheme="minorHAnsi" w:hAnsiTheme="minorHAnsi" w:cstheme="minorHAnsi"/>
                <w:i/>
                <w:color w:val="auto"/>
                <w:sz w:val="22"/>
                <w:szCs w:val="22"/>
                <w:lang w:val="lt-LT"/>
              </w:rPr>
              <w:t>) specialistai, atsižvelgiant į jų prisiimamus įsipareigojimus pirkimo sutarčiai vykdyti;</w:t>
            </w:r>
          </w:p>
          <w:p w14:paraId="2A0701C7" w14:textId="77777777" w:rsidR="00EC180D" w:rsidRPr="000C5BAC" w:rsidRDefault="00EC180D" w:rsidP="00EC180D">
            <w:pPr>
              <w:pStyle w:val="Default"/>
              <w:jc w:val="both"/>
              <w:rPr>
                <w:rFonts w:asciiTheme="minorHAnsi" w:hAnsiTheme="minorHAnsi" w:cstheme="minorHAnsi"/>
                <w:i/>
                <w:color w:val="auto"/>
                <w:sz w:val="22"/>
                <w:szCs w:val="22"/>
                <w:lang w:val="lt-LT"/>
              </w:rPr>
            </w:pPr>
          </w:p>
          <w:p w14:paraId="69DBE9E2" w14:textId="77777777" w:rsidR="00EC180D" w:rsidRPr="000C5BAC" w:rsidRDefault="00EC180D" w:rsidP="00EC180D">
            <w:pPr>
              <w:pStyle w:val="Default"/>
              <w:jc w:val="both"/>
              <w:rPr>
                <w:rFonts w:asciiTheme="minorHAnsi" w:hAnsiTheme="minorHAnsi" w:cstheme="minorHAnsi"/>
                <w:i/>
                <w:color w:val="auto"/>
                <w:sz w:val="22"/>
                <w:szCs w:val="22"/>
                <w:lang w:val="lt-LT"/>
              </w:rPr>
            </w:pPr>
            <w:r w:rsidRPr="000C5BAC">
              <w:rPr>
                <w:rFonts w:asciiTheme="minorHAnsi" w:hAnsiTheme="minorHAnsi" w:cstheme="minorHAnsi"/>
                <w:i/>
                <w:color w:val="auto"/>
                <w:sz w:val="22"/>
                <w:szCs w:val="22"/>
                <w:lang w:val="lt-LT"/>
              </w:rPr>
              <w:t>-tiekėjas gali remtis kitų ūkio subjektų pajėgumais tik tuo atveju, jeigu tie subjektai (jų darbuotojai) patys vykdys tą pirkimo sutarties dalį, kuriai reikia jų turimų pajėgumų;</w:t>
            </w:r>
          </w:p>
          <w:p w14:paraId="34A884F4" w14:textId="77777777" w:rsidR="00EC180D" w:rsidRPr="000C5BAC" w:rsidRDefault="00EC180D" w:rsidP="00EC180D">
            <w:pPr>
              <w:pStyle w:val="Default"/>
              <w:jc w:val="both"/>
              <w:rPr>
                <w:rFonts w:asciiTheme="minorHAnsi" w:hAnsiTheme="minorHAnsi" w:cstheme="minorHAnsi"/>
                <w:i/>
                <w:color w:val="auto"/>
                <w:sz w:val="22"/>
                <w:szCs w:val="22"/>
                <w:lang w:val="lt-LT"/>
              </w:rPr>
            </w:pPr>
          </w:p>
          <w:p w14:paraId="21793DB5" w14:textId="4001562A" w:rsidR="004D2B33" w:rsidRPr="00A37B1B" w:rsidRDefault="00EC180D" w:rsidP="00EC180D">
            <w:pPr>
              <w:pStyle w:val="Default"/>
              <w:jc w:val="both"/>
              <w:rPr>
                <w:rFonts w:asciiTheme="minorHAnsi" w:hAnsiTheme="minorHAnsi" w:cstheme="minorHAnsi"/>
                <w:i/>
                <w:color w:val="auto"/>
                <w:sz w:val="21"/>
                <w:szCs w:val="21"/>
              </w:rPr>
            </w:pPr>
            <w:r w:rsidRPr="000C5BAC">
              <w:rPr>
                <w:rFonts w:asciiTheme="minorHAnsi" w:hAnsiTheme="minorHAnsi" w:cstheme="minorHAnsi"/>
                <w:i/>
                <w:sz w:val="22"/>
                <w:szCs w:val="22"/>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A0F1E" w:rsidRPr="00CB20ED" w14:paraId="2EFC60C1" w14:textId="77777777" w:rsidTr="00CA0F1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F914" w14:textId="2D89F2E4" w:rsidR="00CA0F1E" w:rsidRPr="00537CD8" w:rsidRDefault="00CA0F1E" w:rsidP="00CA0F1E">
            <w:pPr>
              <w:pStyle w:val="Sraopastraipa"/>
              <w:numPr>
                <w:ilvl w:val="1"/>
                <w:numId w:val="10"/>
              </w:numPr>
              <w:spacing w:before="60" w:after="60" w:line="257" w:lineRule="auto"/>
              <w:ind w:left="357" w:hanging="357"/>
              <w:jc w:val="right"/>
              <w:rPr>
                <w:rFonts w:eastAsiaTheme="minorHAnsi" w:cstheme="minorHAnsi"/>
              </w:rPr>
            </w:pPr>
          </w:p>
        </w:tc>
        <w:tc>
          <w:tcPr>
            <w:tcW w:w="1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6B47F" w14:textId="2ADBBC9C" w:rsidR="00CA0F1E" w:rsidRPr="00A37B1B" w:rsidRDefault="00CA0F1E" w:rsidP="00CA0F1E">
            <w:pPr>
              <w:spacing w:after="120"/>
              <w:jc w:val="both"/>
              <w:rPr>
                <w:rFonts w:asciiTheme="minorHAnsi" w:hAnsiTheme="minorHAnsi" w:cstheme="minorHAnsi"/>
                <w:noProof/>
                <w:sz w:val="21"/>
                <w:szCs w:val="21"/>
                <w:lang w:eastAsia="en-US"/>
              </w:rPr>
            </w:pPr>
            <w:r w:rsidRPr="00A37B1B">
              <w:rPr>
                <w:rFonts w:asciiTheme="minorHAnsi" w:hAnsiTheme="minorHAnsi" w:cstheme="minorHAnsi"/>
                <w:noProof/>
                <w:sz w:val="21"/>
                <w:szCs w:val="21"/>
                <w:lang w:eastAsia="en-US"/>
              </w:rPr>
              <w:t xml:space="preserve">Tiekėjas pirkimo sutarties vykdymui turi turėti </w:t>
            </w:r>
            <w:r w:rsidRPr="00A37B1B">
              <w:rPr>
                <w:rFonts w:asciiTheme="minorHAnsi" w:hAnsiTheme="minorHAnsi" w:cstheme="minorHAnsi"/>
                <w:b/>
                <w:noProof/>
                <w:sz w:val="21"/>
                <w:szCs w:val="21"/>
                <w:lang w:eastAsia="en-US"/>
              </w:rPr>
              <w:t xml:space="preserve">bent 1 (vieną) melioracijos statinių </w:t>
            </w:r>
            <w:r>
              <w:rPr>
                <w:rFonts w:asciiTheme="minorHAnsi" w:hAnsiTheme="minorHAnsi" w:cstheme="minorHAnsi"/>
                <w:b/>
                <w:noProof/>
                <w:sz w:val="21"/>
                <w:szCs w:val="21"/>
                <w:lang w:eastAsia="en-US"/>
              </w:rPr>
              <w:t>projektų</w:t>
            </w:r>
            <w:r w:rsidRPr="00A37B1B">
              <w:rPr>
                <w:rFonts w:asciiTheme="minorHAnsi" w:hAnsiTheme="minorHAnsi" w:cstheme="minorHAnsi"/>
                <w:b/>
                <w:noProof/>
                <w:sz w:val="21"/>
                <w:szCs w:val="21"/>
                <w:lang w:eastAsia="en-US"/>
              </w:rPr>
              <w:t xml:space="preserve"> vadovą</w:t>
            </w:r>
            <w:r w:rsidRPr="00A37B1B">
              <w:rPr>
                <w:rFonts w:asciiTheme="minorHAnsi" w:hAnsiTheme="minorHAnsi" w:cstheme="minorHAnsi"/>
                <w:noProof/>
                <w:sz w:val="21"/>
                <w:szCs w:val="21"/>
                <w:lang w:eastAsia="en-US"/>
              </w:rPr>
              <w:t>, atestuotą melioracijos statinių statybos srityje</w:t>
            </w:r>
            <w:r>
              <w:rPr>
                <w:rFonts w:asciiTheme="minorHAnsi" w:hAnsiTheme="minorHAnsi" w:cstheme="minorHAnsi"/>
                <w:noProof/>
                <w:sz w:val="21"/>
                <w:szCs w:val="21"/>
                <w:lang w:eastAsia="en-US"/>
              </w:rPr>
              <w:t xml:space="preserve"> ir turintį </w:t>
            </w:r>
            <w:r w:rsidRPr="00E93573">
              <w:rPr>
                <w:rFonts w:asciiTheme="minorHAnsi" w:hAnsiTheme="minorHAnsi" w:cstheme="minorHAnsi"/>
                <w:noProof/>
                <w:sz w:val="21"/>
                <w:szCs w:val="21"/>
                <w:lang w:eastAsia="en-US"/>
              </w:rPr>
              <w:t xml:space="preserve">ne mažesnę nei </w:t>
            </w:r>
            <w:r w:rsidRPr="00E93573">
              <w:rPr>
                <w:rFonts w:asciiTheme="minorHAnsi" w:hAnsiTheme="minorHAnsi" w:cstheme="minorHAnsi"/>
                <w:b/>
                <w:bCs/>
                <w:noProof/>
                <w:sz w:val="21"/>
                <w:szCs w:val="21"/>
                <w:lang w:eastAsia="en-US"/>
              </w:rPr>
              <w:t>3 metų darbo patirt</w:t>
            </w:r>
            <w:r w:rsidRPr="00E93573">
              <w:rPr>
                <w:rFonts w:asciiTheme="minorHAnsi" w:hAnsiTheme="minorHAnsi" w:cstheme="minorHAnsi"/>
                <w:noProof/>
                <w:sz w:val="21"/>
                <w:szCs w:val="21"/>
                <w:lang w:eastAsia="en-US"/>
              </w:rPr>
              <w:t>į</w:t>
            </w:r>
            <w:r>
              <w:rPr>
                <w:rFonts w:asciiTheme="minorHAnsi" w:hAnsiTheme="minorHAnsi" w:cstheme="minorHAnsi"/>
                <w:noProof/>
                <w:sz w:val="21"/>
                <w:szCs w:val="21"/>
                <w:lang w:eastAsia="en-US"/>
              </w:rPr>
              <w:t>.</w:t>
            </w:r>
          </w:p>
          <w:p w14:paraId="2C154903" w14:textId="77777777" w:rsidR="00CA0F1E" w:rsidRPr="00CB20ED" w:rsidRDefault="00CA0F1E" w:rsidP="00CA0F1E">
            <w:pPr>
              <w:autoSpaceDE w:val="0"/>
              <w:autoSpaceDN w:val="0"/>
              <w:adjustRightInd w:val="0"/>
              <w:jc w:val="center"/>
              <w:rPr>
                <w:rFonts w:cstheme="minorHAnsi"/>
                <w:b/>
                <w:bCs/>
                <w:color w:val="000000"/>
              </w:rPr>
            </w:pP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FDA2" w14:textId="77777777" w:rsidR="00CA0F1E" w:rsidRPr="00A37B1B" w:rsidRDefault="00CA0F1E" w:rsidP="00CA0F1E">
            <w:pPr>
              <w:spacing w:line="100" w:lineRule="atLeast"/>
              <w:jc w:val="both"/>
              <w:rPr>
                <w:rFonts w:asciiTheme="minorHAnsi" w:hAnsiTheme="minorHAnsi" w:cstheme="minorHAnsi"/>
                <w:sz w:val="21"/>
                <w:szCs w:val="21"/>
              </w:rPr>
            </w:pPr>
            <w:r w:rsidRPr="00A37B1B">
              <w:rPr>
                <w:rFonts w:asciiTheme="minorHAnsi" w:hAnsiTheme="minorHAnsi" w:cstheme="minorHAnsi"/>
                <w:sz w:val="21"/>
                <w:szCs w:val="21"/>
              </w:rPr>
              <w:t>Pateikiama:</w:t>
            </w:r>
          </w:p>
          <w:p w14:paraId="594CEFD7" w14:textId="77777777" w:rsidR="00CA0F1E" w:rsidRPr="00A37B1B" w:rsidRDefault="00CA0F1E" w:rsidP="00CA0F1E">
            <w:pPr>
              <w:spacing w:line="100" w:lineRule="atLeast"/>
              <w:jc w:val="both"/>
              <w:rPr>
                <w:rFonts w:asciiTheme="minorHAnsi" w:hAnsiTheme="minorHAnsi" w:cstheme="minorHAnsi"/>
                <w:sz w:val="21"/>
                <w:szCs w:val="21"/>
              </w:rPr>
            </w:pPr>
            <w:r w:rsidRPr="00A37B1B">
              <w:rPr>
                <w:rFonts w:asciiTheme="minorHAnsi" w:hAnsiTheme="minorHAnsi" w:cstheme="minorHAnsi"/>
                <w:sz w:val="21"/>
                <w:szCs w:val="21"/>
              </w:rPr>
              <w:t xml:space="preserve">1. </w:t>
            </w:r>
            <w:r w:rsidRPr="00CA0F1E">
              <w:rPr>
                <w:rFonts w:asciiTheme="minorHAnsi" w:hAnsiTheme="minorHAnsi" w:cstheme="minorHAnsi"/>
                <w:b/>
                <w:bCs/>
                <w:sz w:val="21"/>
                <w:szCs w:val="21"/>
              </w:rPr>
              <w:t>Už sutarties vykdymą atsakingų vadovaujančių specialistų sąrašas</w:t>
            </w:r>
            <w:r w:rsidRPr="00A37B1B">
              <w:rPr>
                <w:rFonts w:asciiTheme="minorHAnsi" w:hAnsiTheme="minorHAnsi" w:cstheme="minorHAnsi"/>
                <w:sz w:val="21"/>
                <w:szCs w:val="21"/>
              </w:rPr>
              <w:t xml:space="preserve"> (</w:t>
            </w:r>
            <w:r w:rsidRPr="00E93F20">
              <w:rPr>
                <w:rFonts w:asciiTheme="minorHAnsi" w:hAnsiTheme="minorHAnsi" w:cstheme="minorHAnsi"/>
                <w:sz w:val="21"/>
                <w:szCs w:val="21"/>
              </w:rPr>
              <w:t xml:space="preserve">pirkimo specialiųjų sąlygų </w:t>
            </w:r>
            <w:hyperlink w:anchor="_Pirkimo_sąlygų_9" w:history="1">
              <w:r w:rsidRPr="00E93F20">
                <w:rPr>
                  <w:rStyle w:val="Hipersaitas"/>
                  <w:rFonts w:asciiTheme="minorHAnsi" w:hAnsiTheme="minorHAnsi" w:cstheme="minorHAnsi"/>
                  <w:sz w:val="21"/>
                  <w:szCs w:val="21"/>
                </w:rPr>
                <w:t>9 priedas</w:t>
              </w:r>
            </w:hyperlink>
            <w:r w:rsidRPr="00E93F20">
              <w:rPr>
                <w:rFonts w:asciiTheme="minorHAnsi" w:hAnsiTheme="minorHAnsi" w:cstheme="minorHAnsi"/>
                <w:sz w:val="21"/>
                <w:szCs w:val="21"/>
              </w:rPr>
              <w:t>),</w:t>
            </w:r>
            <w:r w:rsidRPr="00A37B1B">
              <w:rPr>
                <w:rFonts w:asciiTheme="minorHAnsi" w:hAnsiTheme="minorHAnsi" w:cstheme="minorHAnsi"/>
                <w:sz w:val="21"/>
                <w:szCs w:val="21"/>
              </w:rPr>
              <w:t xml:space="preserve"> kuriame turi būti nurodyta: specialisto vardas, pavardė, pareigos vykdant užduotį, kvalifikacijos dokumento pavadinimas ir numeris, darbovietė</w:t>
            </w:r>
            <w:r>
              <w:rPr>
                <w:rFonts w:asciiTheme="minorHAnsi" w:hAnsiTheme="minorHAnsi" w:cstheme="minorHAnsi"/>
                <w:sz w:val="21"/>
                <w:szCs w:val="21"/>
              </w:rPr>
              <w:t>, darbo patirtis metais.</w:t>
            </w:r>
          </w:p>
          <w:p w14:paraId="7799E996" w14:textId="77777777" w:rsidR="00CA0F1E" w:rsidRPr="00A37B1B" w:rsidRDefault="00CA0F1E" w:rsidP="00CA0F1E">
            <w:pPr>
              <w:spacing w:line="100" w:lineRule="atLeast"/>
              <w:jc w:val="both"/>
              <w:rPr>
                <w:rFonts w:asciiTheme="minorHAnsi" w:hAnsiTheme="minorHAnsi" w:cstheme="minorHAnsi"/>
                <w:sz w:val="21"/>
                <w:szCs w:val="21"/>
              </w:rPr>
            </w:pPr>
          </w:p>
          <w:p w14:paraId="66A32191" w14:textId="65850269" w:rsidR="00CA0F1E" w:rsidRPr="00A37B1B" w:rsidRDefault="00CA0F1E" w:rsidP="00CA0F1E">
            <w:pPr>
              <w:spacing w:line="100" w:lineRule="atLeast"/>
              <w:jc w:val="both"/>
              <w:rPr>
                <w:rFonts w:asciiTheme="minorHAnsi" w:hAnsiTheme="minorHAnsi" w:cstheme="minorHAnsi"/>
                <w:sz w:val="21"/>
                <w:szCs w:val="21"/>
              </w:rPr>
            </w:pPr>
            <w:r w:rsidRPr="00A37B1B">
              <w:rPr>
                <w:rFonts w:asciiTheme="minorHAnsi" w:hAnsiTheme="minorHAnsi" w:cstheme="minorHAnsi"/>
                <w:sz w:val="21"/>
                <w:szCs w:val="21"/>
              </w:rPr>
              <w:t xml:space="preserve">2. Pateikiamas Žemės ūkio ministerijos išduotas galiojantis atestatas, suteikiantis teisę būti melioracijos statinių </w:t>
            </w:r>
            <w:r w:rsidR="00F949AA">
              <w:rPr>
                <w:rFonts w:asciiTheme="minorHAnsi" w:hAnsiTheme="minorHAnsi" w:cstheme="minorHAnsi"/>
                <w:sz w:val="21"/>
                <w:szCs w:val="21"/>
              </w:rPr>
              <w:t xml:space="preserve">projektų </w:t>
            </w:r>
            <w:r w:rsidRPr="00A37B1B">
              <w:rPr>
                <w:rFonts w:asciiTheme="minorHAnsi" w:hAnsiTheme="minorHAnsi" w:cstheme="minorHAnsi"/>
                <w:sz w:val="21"/>
                <w:szCs w:val="21"/>
              </w:rPr>
              <w:t xml:space="preserve">vadovu ar atitinkamos užsienio šalies institucijos išduoti dokumentai ir pripažinti LR teisės aktų nustatyta tvarka, išskyrus kai duomenys apie kvalifikaciją patalpinti Statybos produkcijos sertifikavimo centro internetinės svetainės </w:t>
            </w:r>
            <w:hyperlink r:id="rId23" w:history="1">
              <w:r w:rsidRPr="00A37B1B">
                <w:rPr>
                  <w:rFonts w:asciiTheme="minorHAnsi" w:eastAsia="Calibri" w:hAnsiTheme="minorHAnsi" w:cstheme="minorHAnsi"/>
                  <w:sz w:val="21"/>
                  <w:szCs w:val="21"/>
                  <w:u w:val="single"/>
                </w:rPr>
                <w:t>www.spsc.lt</w:t>
              </w:r>
            </w:hyperlink>
            <w:r w:rsidRPr="00A37B1B">
              <w:rPr>
                <w:rFonts w:asciiTheme="minorHAnsi" w:hAnsiTheme="minorHAnsi" w:cstheme="minorHAnsi"/>
                <w:sz w:val="21"/>
                <w:szCs w:val="21"/>
              </w:rPr>
              <w:t xml:space="preserve"> registrų grafoje.</w:t>
            </w:r>
          </w:p>
          <w:p w14:paraId="1B4B9E1B" w14:textId="6CE0F9A2" w:rsidR="00CA0F1E" w:rsidRPr="00A37B1B" w:rsidRDefault="00CA0F1E" w:rsidP="00CA0F1E">
            <w:pPr>
              <w:suppressAutoHyphens/>
              <w:autoSpaceDE w:val="0"/>
              <w:spacing w:before="100" w:beforeAutospacing="1"/>
              <w:jc w:val="both"/>
              <w:rPr>
                <w:rFonts w:asciiTheme="minorHAnsi" w:hAnsiTheme="minorHAnsi" w:cstheme="minorHAnsi"/>
                <w:kern w:val="1"/>
                <w:sz w:val="21"/>
                <w:szCs w:val="21"/>
                <w:lang w:eastAsia="ar-SA"/>
              </w:rPr>
            </w:pPr>
            <w:r w:rsidRPr="00A37B1B">
              <w:rPr>
                <w:rFonts w:asciiTheme="minorHAnsi" w:hAnsiTheme="minorHAnsi" w:cstheme="minorHAnsi"/>
                <w:kern w:val="1"/>
                <w:sz w:val="21"/>
                <w:szCs w:val="21"/>
                <w:lang w:eastAsia="ar-SA"/>
              </w:rPr>
              <w:t xml:space="preserve">Europos Sąjungos valstybės narės, Šveicarijos Konfederacijos arba </w:t>
            </w:r>
            <w:r w:rsidRPr="00A37B1B">
              <w:rPr>
                <w:rFonts w:asciiTheme="minorHAnsi" w:hAnsiTheme="minorHAnsi" w:cstheme="minorHAnsi"/>
                <w:kern w:val="1"/>
                <w:sz w:val="21"/>
                <w:szCs w:val="21"/>
                <w:lang w:eastAsia="ar-SA"/>
              </w:rPr>
              <w:lastRenderedPageBreak/>
              <w:t>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p>
          <w:p w14:paraId="3EFD30E6" w14:textId="77777777" w:rsidR="00CA0F1E" w:rsidRPr="00A37B1B" w:rsidRDefault="00CA0F1E" w:rsidP="00CA0F1E">
            <w:pPr>
              <w:spacing w:line="100" w:lineRule="atLeast"/>
              <w:jc w:val="both"/>
              <w:rPr>
                <w:rFonts w:asciiTheme="minorHAnsi" w:hAnsiTheme="minorHAnsi" w:cstheme="minorHAnsi"/>
                <w:sz w:val="21"/>
                <w:szCs w:val="21"/>
              </w:rPr>
            </w:pPr>
          </w:p>
          <w:p w14:paraId="1249BF26" w14:textId="77777777" w:rsidR="00CA0F1E" w:rsidRPr="00A37B1B" w:rsidRDefault="00CA0F1E" w:rsidP="00CA0F1E">
            <w:pPr>
              <w:jc w:val="both"/>
              <w:rPr>
                <w:rFonts w:asciiTheme="minorHAnsi" w:hAnsiTheme="minorHAnsi" w:cstheme="minorHAnsi"/>
                <w:i/>
                <w:iCs/>
                <w:sz w:val="21"/>
                <w:szCs w:val="21"/>
                <w:lang w:eastAsia="en-US"/>
              </w:rPr>
            </w:pPr>
            <w:r w:rsidRPr="00A37B1B">
              <w:rPr>
                <w:rFonts w:asciiTheme="minorHAnsi" w:hAnsiTheme="minorHAnsi" w:cstheme="minorHAnsi"/>
                <w:i/>
                <w:iCs/>
                <w:sz w:val="21"/>
                <w:szCs w:val="21"/>
                <w:lang w:eastAsia="en-US"/>
              </w:rPr>
              <w:t>-jeigu siūlomas specialistas nėra tiekėjo (pavienio tiekėjo, ūkio subjektų grupės nario, kai pasiūlymą teikia ūkio subjektų grupė), ar subrangovo darbuotojas), pridedama tiekėjo ir specialisto pasirašyta deklaracija, kad tiekėjas, jo pasiūlymą pripažinus laimėjusiu, sudarys darbo sutartį su specialistu, o specialistas vykdys numatytas funkcijas.</w:t>
            </w:r>
          </w:p>
          <w:p w14:paraId="3236D53F" w14:textId="77777777" w:rsidR="00CA0F1E" w:rsidRPr="00A37B1B" w:rsidRDefault="00CA0F1E" w:rsidP="00CA0F1E">
            <w:pPr>
              <w:jc w:val="both"/>
              <w:rPr>
                <w:rFonts w:asciiTheme="minorHAnsi" w:hAnsiTheme="minorHAnsi" w:cstheme="minorHAnsi"/>
                <w:i/>
                <w:iCs/>
                <w:noProof/>
                <w:sz w:val="21"/>
                <w:szCs w:val="21"/>
                <w:lang w:eastAsia="en-US"/>
              </w:rPr>
            </w:pPr>
          </w:p>
          <w:p w14:paraId="479EBC46" w14:textId="7C9F8D74" w:rsidR="00CA0F1E" w:rsidRPr="00CB20ED" w:rsidRDefault="00CA0F1E" w:rsidP="00CA0F1E">
            <w:pPr>
              <w:autoSpaceDE w:val="0"/>
              <w:autoSpaceDN w:val="0"/>
              <w:adjustRightInd w:val="0"/>
              <w:rPr>
                <w:rFonts w:cstheme="minorHAnsi"/>
                <w:b/>
                <w:bCs/>
                <w:color w:val="000000"/>
              </w:rPr>
            </w:pPr>
            <w:r w:rsidRPr="000C5BAC">
              <w:rPr>
                <w:rFonts w:asciiTheme="minorHAnsi" w:hAnsiTheme="minorHAnsi" w:cstheme="minorHAnsi"/>
                <w:i/>
                <w:sz w:val="21"/>
                <w:szCs w:val="21"/>
                <w:lang w:eastAsia="ar-SA"/>
              </w:rPr>
              <w:t>Pateikiami skenuoti dokumentai elektronine forma</w:t>
            </w:r>
            <w:r w:rsidRPr="00A37B1B">
              <w:rPr>
                <w:rFonts w:asciiTheme="minorHAnsi" w:hAnsiTheme="minorHAnsi" w:cstheme="minorHAnsi"/>
                <w:i/>
                <w:sz w:val="21"/>
                <w:szCs w:val="21"/>
                <w:lang w:eastAsia="ar-SA"/>
              </w:rPr>
              <w:t>.</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1E58F" w14:textId="77777777" w:rsidR="00CA0F1E" w:rsidRPr="000C5BAC" w:rsidRDefault="00CA0F1E" w:rsidP="00CA0F1E">
            <w:pPr>
              <w:pStyle w:val="Default"/>
              <w:jc w:val="both"/>
              <w:rPr>
                <w:rFonts w:asciiTheme="minorHAnsi" w:hAnsiTheme="minorHAnsi" w:cstheme="minorHAnsi"/>
                <w:i/>
                <w:color w:val="auto"/>
                <w:sz w:val="22"/>
                <w:szCs w:val="22"/>
                <w:lang w:val="lt-LT"/>
              </w:rPr>
            </w:pPr>
            <w:r w:rsidRPr="000C5BAC">
              <w:rPr>
                <w:rFonts w:asciiTheme="minorHAnsi" w:hAnsiTheme="minorHAnsi" w:cstheme="minorHAnsi"/>
                <w:i/>
                <w:color w:val="auto"/>
                <w:sz w:val="22"/>
                <w:szCs w:val="22"/>
                <w:lang w:val="lt-LT"/>
              </w:rPr>
              <w:lastRenderedPageBreak/>
              <w:t>-jeigu pasiūlymą teikia ūkio subjektų grupė – reikalavimą turi atitikti ūkio subjektų grupės nario (-</w:t>
            </w:r>
            <w:proofErr w:type="spellStart"/>
            <w:r w:rsidRPr="000C5BAC">
              <w:rPr>
                <w:rFonts w:asciiTheme="minorHAnsi" w:hAnsiTheme="minorHAnsi" w:cstheme="minorHAnsi"/>
                <w:i/>
                <w:color w:val="auto"/>
                <w:sz w:val="22"/>
                <w:szCs w:val="22"/>
                <w:lang w:val="lt-LT"/>
              </w:rPr>
              <w:t>ių</w:t>
            </w:r>
            <w:proofErr w:type="spellEnd"/>
            <w:r w:rsidRPr="000C5BAC">
              <w:rPr>
                <w:rFonts w:asciiTheme="minorHAnsi" w:hAnsiTheme="minorHAnsi" w:cstheme="minorHAnsi"/>
                <w:i/>
                <w:color w:val="auto"/>
                <w:sz w:val="22"/>
                <w:szCs w:val="22"/>
                <w:lang w:val="lt-LT"/>
              </w:rPr>
              <w:t>) specialistai, atsižvelgiant į jų prisiimamus įsipareigojimus pirkimo sutarčiai vykdyti;</w:t>
            </w:r>
          </w:p>
          <w:p w14:paraId="70B06095" w14:textId="77777777" w:rsidR="00CA0F1E" w:rsidRPr="000C5BAC" w:rsidRDefault="00CA0F1E" w:rsidP="00CA0F1E">
            <w:pPr>
              <w:pStyle w:val="Default"/>
              <w:jc w:val="both"/>
              <w:rPr>
                <w:rFonts w:asciiTheme="minorHAnsi" w:hAnsiTheme="minorHAnsi" w:cstheme="minorHAnsi"/>
                <w:i/>
                <w:color w:val="auto"/>
                <w:sz w:val="22"/>
                <w:szCs w:val="22"/>
                <w:lang w:val="lt-LT"/>
              </w:rPr>
            </w:pPr>
          </w:p>
          <w:p w14:paraId="397638D4" w14:textId="77777777" w:rsidR="00CA0F1E" w:rsidRPr="000C5BAC" w:rsidRDefault="00CA0F1E" w:rsidP="00CA0F1E">
            <w:pPr>
              <w:pStyle w:val="Default"/>
              <w:jc w:val="both"/>
              <w:rPr>
                <w:rFonts w:asciiTheme="minorHAnsi" w:hAnsiTheme="minorHAnsi" w:cstheme="minorHAnsi"/>
                <w:i/>
                <w:color w:val="auto"/>
                <w:sz w:val="22"/>
                <w:szCs w:val="22"/>
                <w:lang w:val="lt-LT"/>
              </w:rPr>
            </w:pPr>
            <w:r w:rsidRPr="000C5BAC">
              <w:rPr>
                <w:rFonts w:asciiTheme="minorHAnsi" w:hAnsiTheme="minorHAnsi" w:cstheme="minorHAnsi"/>
                <w:i/>
                <w:color w:val="auto"/>
                <w:sz w:val="22"/>
                <w:szCs w:val="22"/>
                <w:lang w:val="lt-LT"/>
              </w:rPr>
              <w:t>-tiekėjas gali remtis kitų ūkio subjektų pajėgumais tik tuo atveju, jeigu tie subjektai (jų darbuotojai) patys vykdys tą pirkimo sutarties dalį, kuriai reikia jų turimų pajėgumų;</w:t>
            </w:r>
          </w:p>
          <w:p w14:paraId="076EEADF" w14:textId="77777777" w:rsidR="00CA0F1E" w:rsidRPr="000C5BAC" w:rsidRDefault="00CA0F1E" w:rsidP="00CA0F1E">
            <w:pPr>
              <w:pStyle w:val="Default"/>
              <w:jc w:val="both"/>
              <w:rPr>
                <w:rFonts w:asciiTheme="minorHAnsi" w:hAnsiTheme="minorHAnsi" w:cstheme="minorHAnsi"/>
                <w:i/>
                <w:color w:val="auto"/>
                <w:sz w:val="22"/>
                <w:szCs w:val="22"/>
                <w:lang w:val="lt-LT"/>
              </w:rPr>
            </w:pPr>
          </w:p>
          <w:p w14:paraId="6EFE5B2B" w14:textId="453515EC" w:rsidR="00CA0F1E" w:rsidRPr="00CB20ED" w:rsidRDefault="00CA0F1E" w:rsidP="00F949AA">
            <w:pPr>
              <w:autoSpaceDE w:val="0"/>
              <w:autoSpaceDN w:val="0"/>
              <w:adjustRightInd w:val="0"/>
              <w:jc w:val="both"/>
              <w:rPr>
                <w:rFonts w:cstheme="minorHAnsi"/>
                <w:b/>
                <w:bCs/>
                <w:color w:val="000000"/>
              </w:rPr>
            </w:pPr>
            <w:r w:rsidRPr="000C5BAC">
              <w:rPr>
                <w:rFonts w:asciiTheme="minorHAnsi" w:hAnsiTheme="minorHAnsi" w:cstheme="minorHAnsi"/>
                <w:i/>
                <w:sz w:val="22"/>
                <w:szCs w:val="22"/>
              </w:rPr>
              <w:t>-</w:t>
            </w:r>
            <w:r w:rsidRPr="00F949AA">
              <w:rPr>
                <w:rFonts w:asciiTheme="minorHAnsi" w:eastAsia="Calibri" w:hAnsiTheme="minorHAnsi" w:cstheme="minorHAnsi"/>
                <w:i/>
                <w:sz w:val="22"/>
                <w:szCs w:val="22"/>
              </w:rPr>
              <w:t>subtiekėjai – jei tiekėjas (jo pasitelkiami specialistai) pats atitinka nustatytą reikalavimą, tačiau ketina pasitelkti subtiekėjus</w:t>
            </w:r>
            <w:r w:rsidRPr="000C5BAC">
              <w:rPr>
                <w:rFonts w:asciiTheme="minorHAnsi" w:hAnsiTheme="minorHAnsi" w:cstheme="minorHAnsi"/>
                <w:i/>
                <w:sz w:val="22"/>
                <w:szCs w:val="22"/>
              </w:rPr>
              <w:t xml:space="preserve"> (jo specialistus), subtiekėjų specialistai privalo atitikti </w:t>
            </w:r>
            <w:r w:rsidRPr="000C5BAC">
              <w:rPr>
                <w:rFonts w:asciiTheme="minorHAnsi" w:hAnsiTheme="minorHAnsi" w:cstheme="minorHAnsi"/>
                <w:i/>
                <w:sz w:val="22"/>
                <w:szCs w:val="22"/>
              </w:rPr>
              <w:lastRenderedPageBreak/>
              <w:t>nustatytus reikalavimus, jeigu subtiekėjai (jų darbuotojai) patys vykdys tą pirkimo sutarties dalį, kuriai reikia nustatytos kvalifikacijos.</w:t>
            </w:r>
          </w:p>
        </w:tc>
      </w:tr>
      <w:tr w:rsidR="00CA0F1E" w:rsidRPr="00CB20ED" w14:paraId="7C1C7185" w14:textId="77777777" w:rsidTr="007F33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4B9F7" w14:textId="0453CCEC" w:rsidR="00CA0F1E" w:rsidRDefault="00CA0F1E" w:rsidP="00CA0F1E">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lastRenderedPageBreak/>
              <w:t>Aplinkos apsaugos vadybos</w:t>
            </w:r>
            <w:r>
              <w:rPr>
                <w:rFonts w:asciiTheme="minorHAnsi" w:hAnsiTheme="minorHAnsi" w:cstheme="minorHAnsi"/>
                <w:b/>
                <w:bCs/>
                <w:color w:val="000000"/>
                <w:sz w:val="21"/>
                <w:szCs w:val="21"/>
              </w:rPr>
              <w:t xml:space="preserve"> sistemos standartų priemonės</w:t>
            </w:r>
          </w:p>
          <w:p w14:paraId="14B366A6" w14:textId="77777777" w:rsidR="00CA0F1E" w:rsidRDefault="00CA0F1E" w:rsidP="00CA0F1E">
            <w:pPr>
              <w:autoSpaceDE w:val="0"/>
              <w:autoSpaceDN w:val="0"/>
              <w:adjustRightInd w:val="0"/>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(nepriskiriamos prie kvalifikacinių reikalavimų)</w:t>
            </w:r>
          </w:p>
          <w:p w14:paraId="469D780E" w14:textId="759F8733" w:rsidR="00CA0F1E" w:rsidRPr="007F3313" w:rsidRDefault="00CA0F1E" w:rsidP="00CA0F1E">
            <w:pPr>
              <w:autoSpaceDE w:val="0"/>
              <w:autoSpaceDN w:val="0"/>
              <w:adjustRightInd w:val="0"/>
              <w:jc w:val="center"/>
              <w:rPr>
                <w:rFonts w:asciiTheme="minorHAnsi" w:hAnsiTheme="minorHAnsi" w:cstheme="minorHAnsi"/>
                <w:color w:val="000000"/>
                <w:sz w:val="21"/>
                <w:szCs w:val="21"/>
              </w:rPr>
            </w:pPr>
            <w:r>
              <w:rPr>
                <w:rFonts w:asciiTheme="minorHAnsi" w:hAnsiTheme="minorHAnsi" w:cstheme="minorHAnsi"/>
                <w:color w:val="000000"/>
                <w:sz w:val="21"/>
                <w:szCs w:val="21"/>
              </w:rPr>
              <w:t>Tiekėjai turi atitikti šiame priede nustatytus reikalavimus dėl aplinkos apsaugos vadybos sistemos standartų laikymosi</w:t>
            </w:r>
          </w:p>
        </w:tc>
      </w:tr>
      <w:tr w:rsidR="00CA0F1E" w:rsidRPr="00CB20ED" w14:paraId="6DAB63CA" w14:textId="77777777" w:rsidTr="00CA0F1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864E134" w14:textId="051E0512" w:rsidR="00CA0F1E" w:rsidRPr="00CB20ED" w:rsidRDefault="00CA0F1E" w:rsidP="00CA0F1E">
            <w:pPr>
              <w:spacing w:before="60" w:after="60" w:line="257"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Eil. Nr.</w:t>
            </w: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21202F4E" w14:textId="0F578078" w:rsidR="00CA0F1E" w:rsidRPr="00CB20ED" w:rsidRDefault="00CA0F1E" w:rsidP="00CA0F1E">
            <w:pPr>
              <w:autoSpaceDE w:val="0"/>
              <w:autoSpaceDN w:val="0"/>
              <w:adjustRightInd w:val="0"/>
              <w:jc w:val="both"/>
              <w:rPr>
                <w:rFonts w:asciiTheme="minorHAnsi" w:hAnsiTheme="minorHAnsi" w:cstheme="minorHAnsi"/>
                <w:color w:val="000000"/>
                <w:sz w:val="21"/>
                <w:szCs w:val="21"/>
              </w:rPr>
            </w:pPr>
            <w:r w:rsidRPr="00A37B1B">
              <w:rPr>
                <w:rFonts w:asciiTheme="minorHAnsi" w:hAnsiTheme="minorHAnsi" w:cstheme="minorHAnsi"/>
                <w:b/>
                <w:bCs/>
                <w:sz w:val="21"/>
                <w:szCs w:val="21"/>
              </w:rPr>
              <w:t xml:space="preserve">Reikalavimas </w:t>
            </w:r>
            <w:r w:rsidRPr="00A37B1B">
              <w:rPr>
                <w:rFonts w:asciiTheme="minorHAnsi" w:eastAsiaTheme="minorHAnsi" w:hAnsiTheme="minorHAnsi" w:cstheme="minorHAnsi"/>
                <w:b/>
                <w:bCs/>
                <w:sz w:val="21"/>
                <w:szCs w:val="21"/>
                <w:lang w:eastAsia="en-US"/>
              </w:rPr>
              <w:t xml:space="preserve">dėl </w:t>
            </w:r>
            <w:r w:rsidRPr="00A37B1B">
              <w:rPr>
                <w:rFonts w:asciiTheme="minorHAnsi" w:eastAsia="Calibri" w:hAnsiTheme="minorHAnsi" w:cstheme="minorHAnsi"/>
                <w:b/>
                <w:bCs/>
                <w:iCs/>
                <w:sz w:val="21"/>
                <w:szCs w:val="21"/>
                <w:lang w:eastAsia="en-US"/>
              </w:rPr>
              <w:t>aplinkos apsaugos vadybos sistemos standartų</w:t>
            </w:r>
            <w:r w:rsidRPr="00A37B1B">
              <w:rPr>
                <w:rFonts w:asciiTheme="minorHAnsi" w:eastAsiaTheme="minorHAnsi" w:hAnsiTheme="minorHAnsi" w:cstheme="minorHAnsi"/>
                <w:b/>
                <w:bCs/>
                <w:sz w:val="21"/>
                <w:szCs w:val="21"/>
                <w:lang w:eastAsia="en-US"/>
              </w:rPr>
              <w:t xml:space="preserve"> laikymosi.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6AC38BA4" w14:textId="2AE829FA" w:rsidR="00CA0F1E" w:rsidRPr="00CB20ED" w:rsidRDefault="00CA0F1E" w:rsidP="00CA0F1E">
            <w:pPr>
              <w:autoSpaceDE w:val="0"/>
              <w:autoSpaceDN w:val="0"/>
              <w:adjustRightInd w:val="0"/>
              <w:jc w:val="both"/>
              <w:rPr>
                <w:rFonts w:cstheme="minorHAnsi"/>
                <w:color w:val="000000"/>
              </w:rPr>
            </w:pPr>
            <w:r w:rsidRPr="00A37B1B">
              <w:rPr>
                <w:rFonts w:asciiTheme="minorHAnsi" w:hAnsiTheme="minorHAnsi" w:cstheme="minorHAnsi"/>
                <w:b/>
                <w:bCs/>
                <w:sz w:val="21"/>
                <w:szCs w:val="21"/>
              </w:rPr>
              <w:t>Atitiktį reikalavimui įrodantys dokumentai</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79F2002" w14:textId="77777777" w:rsidR="00CA0F1E" w:rsidRPr="00A37B1B" w:rsidRDefault="00CA0F1E" w:rsidP="00CA0F1E">
            <w:pPr>
              <w:autoSpaceDE w:val="0"/>
              <w:autoSpaceDN w:val="0"/>
              <w:adjustRightInd w:val="0"/>
              <w:rPr>
                <w:rFonts w:asciiTheme="minorHAnsi" w:hAnsiTheme="minorHAnsi" w:cstheme="minorHAnsi"/>
                <w:b/>
                <w:bCs/>
                <w:sz w:val="21"/>
                <w:szCs w:val="21"/>
              </w:rPr>
            </w:pPr>
            <w:r w:rsidRPr="00A37B1B">
              <w:rPr>
                <w:rFonts w:asciiTheme="minorHAnsi" w:hAnsiTheme="minorHAnsi" w:cstheme="minorHAnsi"/>
                <w:b/>
                <w:bCs/>
                <w:sz w:val="21"/>
                <w:szCs w:val="21"/>
              </w:rPr>
              <w:t>Subjektas, kuris turi atitikti reikalavimą</w:t>
            </w:r>
          </w:p>
          <w:p w14:paraId="6AD0F748" w14:textId="77777777" w:rsidR="00CA0F1E" w:rsidRPr="00CB20ED" w:rsidRDefault="00CA0F1E" w:rsidP="00CA0F1E">
            <w:pPr>
              <w:autoSpaceDE w:val="0"/>
              <w:autoSpaceDN w:val="0"/>
              <w:adjustRightInd w:val="0"/>
              <w:jc w:val="both"/>
              <w:rPr>
                <w:rFonts w:asciiTheme="minorHAnsi" w:hAnsiTheme="minorHAnsi" w:cstheme="minorHAnsi"/>
                <w:color w:val="000000"/>
                <w:sz w:val="21"/>
                <w:szCs w:val="21"/>
              </w:rPr>
            </w:pPr>
          </w:p>
        </w:tc>
      </w:tr>
      <w:tr w:rsidR="00CA0F1E" w:rsidRPr="00CB20ED" w14:paraId="7134429F" w14:textId="77777777" w:rsidTr="00CA0F1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6EF4242" w:rsidR="00CA0F1E" w:rsidRPr="007F3313" w:rsidRDefault="00CA0F1E" w:rsidP="00CA0F1E">
            <w:pPr>
              <w:pStyle w:val="Sraopastraipa"/>
              <w:numPr>
                <w:ilvl w:val="0"/>
                <w:numId w:val="31"/>
              </w:numPr>
              <w:spacing w:before="60" w:after="60" w:line="257" w:lineRule="auto"/>
              <w:jc w:val="right"/>
              <w:rPr>
                <w:rFonts w:eastAsiaTheme="minorHAnsi" w:cstheme="minorHAnsi"/>
              </w:rPr>
            </w:pP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tcPr>
          <w:p w14:paraId="78850481" w14:textId="136C75A1" w:rsidR="00CA0F1E" w:rsidRDefault="00CA0F1E" w:rsidP="00CA0F1E">
            <w:pPr>
              <w:autoSpaceDE w:val="0"/>
              <w:autoSpaceDN w:val="0"/>
              <w:adjustRightInd w:val="0"/>
              <w:jc w:val="both"/>
              <w:rPr>
                <w:rFonts w:asciiTheme="minorHAnsi" w:hAnsiTheme="minorHAnsi" w:cstheme="minorHAnsi"/>
                <w:color w:val="000000"/>
                <w:sz w:val="21"/>
                <w:szCs w:val="21"/>
              </w:rPr>
            </w:pPr>
            <w:r w:rsidRPr="00A37B1B">
              <w:rPr>
                <w:rFonts w:asciiTheme="minorHAnsi" w:hAnsiTheme="minorHAnsi" w:cstheme="minorHAnsi"/>
                <w:sz w:val="21"/>
                <w:szCs w:val="21"/>
              </w:rPr>
              <w:t xml:space="preserve">Tiekėjas </w:t>
            </w:r>
            <w:r w:rsidRPr="00A37B1B">
              <w:rPr>
                <w:rStyle w:val="markedcontent"/>
                <w:rFonts w:asciiTheme="minorHAnsi" w:hAnsiTheme="minorHAnsi" w:cstheme="minorHAnsi"/>
                <w:sz w:val="21"/>
                <w:szCs w:val="21"/>
              </w:rPr>
              <w:t xml:space="preserve">melioracijos statinių naujos statybos ir/ar rekonstravimo ir/ar remonto </w:t>
            </w:r>
            <w:r w:rsidRPr="00A37B1B">
              <w:rPr>
                <w:rFonts w:asciiTheme="minorHAnsi" w:hAnsiTheme="minorHAnsi" w:cstheme="minorHAnsi"/>
                <w:sz w:val="21"/>
                <w:szCs w:val="21"/>
              </w:rPr>
              <w:t xml:space="preserve">darbams taiko Europos Sąjungos aplinkos apsaugos vadybos ir audito sistemą (angl. </w:t>
            </w:r>
            <w:proofErr w:type="spellStart"/>
            <w:r w:rsidRPr="00A37B1B">
              <w:rPr>
                <w:rFonts w:asciiTheme="minorHAnsi" w:hAnsiTheme="minorHAnsi" w:cstheme="minorHAnsi"/>
                <w:sz w:val="21"/>
                <w:szCs w:val="21"/>
              </w:rPr>
              <w:t>Eco</w:t>
            </w:r>
            <w:proofErr w:type="spellEnd"/>
            <w:r w:rsidRPr="00A37B1B">
              <w:rPr>
                <w:rFonts w:asciiTheme="minorHAnsi" w:hAnsiTheme="minorHAnsi" w:cstheme="minorHAnsi"/>
                <w:sz w:val="21"/>
                <w:szCs w:val="21"/>
              </w:rPr>
              <w:t>–</w:t>
            </w:r>
            <w:proofErr w:type="spellStart"/>
            <w:r w:rsidRPr="00A37B1B">
              <w:rPr>
                <w:rFonts w:asciiTheme="minorHAnsi" w:hAnsiTheme="minorHAnsi" w:cstheme="minorHAnsi"/>
                <w:sz w:val="21"/>
                <w:szCs w:val="21"/>
              </w:rPr>
              <w:t>Management</w:t>
            </w:r>
            <w:proofErr w:type="spellEnd"/>
            <w:r w:rsidRPr="00A37B1B">
              <w:rPr>
                <w:rFonts w:asciiTheme="minorHAnsi" w:hAnsiTheme="minorHAnsi" w:cstheme="minorHAnsi"/>
                <w:sz w:val="21"/>
                <w:szCs w:val="21"/>
              </w:rPr>
              <w:t xml:space="preserve"> </w:t>
            </w:r>
            <w:proofErr w:type="spellStart"/>
            <w:r w:rsidRPr="00A37B1B">
              <w:rPr>
                <w:rFonts w:asciiTheme="minorHAnsi" w:hAnsiTheme="minorHAnsi" w:cstheme="minorHAnsi"/>
                <w:sz w:val="21"/>
                <w:szCs w:val="21"/>
              </w:rPr>
              <w:t>and</w:t>
            </w:r>
            <w:proofErr w:type="spellEnd"/>
            <w:r w:rsidRPr="00A37B1B">
              <w:rPr>
                <w:rFonts w:asciiTheme="minorHAnsi" w:hAnsiTheme="minorHAnsi" w:cstheme="minorHAnsi"/>
                <w:sz w:val="21"/>
                <w:szCs w:val="21"/>
              </w:rPr>
              <w:t xml:space="preserve"> </w:t>
            </w:r>
            <w:proofErr w:type="spellStart"/>
            <w:r w:rsidRPr="00A37B1B">
              <w:rPr>
                <w:rFonts w:asciiTheme="minorHAnsi" w:hAnsiTheme="minorHAnsi" w:cstheme="minorHAnsi"/>
                <w:sz w:val="21"/>
                <w:szCs w:val="21"/>
              </w:rPr>
              <w:t>Audit</w:t>
            </w:r>
            <w:proofErr w:type="spellEnd"/>
            <w:r w:rsidRPr="00A37B1B">
              <w:rPr>
                <w:rFonts w:asciiTheme="minorHAnsi" w:hAnsiTheme="minorHAnsi" w:cstheme="minorHAnsi"/>
                <w:sz w:val="21"/>
                <w:szCs w:val="21"/>
              </w:rPr>
              <w:t xml:space="preserve"> </w:t>
            </w:r>
            <w:proofErr w:type="spellStart"/>
            <w:r w:rsidRPr="00A37B1B">
              <w:rPr>
                <w:rFonts w:asciiTheme="minorHAnsi" w:hAnsiTheme="minorHAnsi" w:cstheme="minorHAnsi"/>
                <w:sz w:val="21"/>
                <w:szCs w:val="21"/>
              </w:rPr>
              <w:t>Scheme</w:t>
            </w:r>
            <w:proofErr w:type="spellEnd"/>
            <w:r w:rsidRPr="00A37B1B">
              <w:rPr>
                <w:rFonts w:asciiTheme="minorHAnsi" w:hAnsiTheme="minorHAnsi" w:cstheme="minorHAnsi"/>
                <w:sz w:val="21"/>
                <w:szCs w:val="21"/>
              </w:rPr>
              <w:t xml:space="preserve">, EMAS) arba kitas aplinkos apsaugos vadybos sistemas, pripažįstamas pagal 2009 m. lapkričio 25 d. Europos Parlamento ir Tarybos reglamento (EB) Nr. 1221/2009 dėl </w:t>
            </w:r>
            <w:r w:rsidRPr="00A37B1B">
              <w:rPr>
                <w:rFonts w:asciiTheme="minorHAnsi" w:hAnsiTheme="minorHAnsi" w:cstheme="minorHAnsi"/>
                <w:sz w:val="21"/>
                <w:szCs w:val="21"/>
              </w:rPr>
              <w:lastRenderedPageBreak/>
              <w:t>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ED3F0C3" w14:textId="77777777" w:rsidR="00CA0F1E" w:rsidRDefault="00CA0F1E" w:rsidP="00CA0F1E">
            <w:pPr>
              <w:autoSpaceDE w:val="0"/>
              <w:autoSpaceDN w:val="0"/>
              <w:adjustRightInd w:val="0"/>
              <w:jc w:val="both"/>
              <w:rPr>
                <w:rFonts w:asciiTheme="minorHAnsi" w:hAnsiTheme="minorHAnsi" w:cstheme="minorHAnsi"/>
                <w:color w:val="000000"/>
                <w:sz w:val="21"/>
                <w:szCs w:val="21"/>
              </w:rPr>
            </w:pPr>
          </w:p>
          <w:p w14:paraId="4384A81B" w14:textId="6EB6F894" w:rsidR="00CA0F1E" w:rsidRPr="00CB20ED" w:rsidRDefault="00CA0F1E" w:rsidP="00CA0F1E">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4CBDF1F" w14:textId="77777777" w:rsidR="00CA0F1E" w:rsidRPr="00A37B1B" w:rsidRDefault="00CA0F1E" w:rsidP="00CA0F1E">
            <w:pPr>
              <w:pStyle w:val="Style8"/>
              <w:widowControl/>
              <w:spacing w:line="240" w:lineRule="auto"/>
              <w:rPr>
                <w:rFonts w:asciiTheme="minorHAnsi" w:hAnsiTheme="minorHAnsi" w:cstheme="minorHAnsi"/>
                <w:sz w:val="21"/>
                <w:szCs w:val="21"/>
              </w:rPr>
            </w:pPr>
            <w:r w:rsidRPr="00A37B1B">
              <w:rPr>
                <w:rFonts w:asciiTheme="minorHAnsi" w:hAnsiTheme="minorHAnsi" w:cstheme="minorHAnsi"/>
                <w:sz w:val="21"/>
                <w:szCs w:val="21"/>
              </w:rPr>
              <w:lastRenderedPageBreak/>
              <w:t>Pateikiama:</w:t>
            </w:r>
          </w:p>
          <w:p w14:paraId="1C3B4EDA" w14:textId="77777777" w:rsidR="00CA0F1E" w:rsidRPr="00A37B1B" w:rsidRDefault="00CA0F1E" w:rsidP="00CA0F1E">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r w:rsidRPr="00A37B1B">
              <w:rPr>
                <w:rFonts w:asciiTheme="minorHAnsi" w:eastAsia="SimSun" w:hAnsiTheme="minorHAnsi" w:cstheme="minorHAnsi"/>
                <w:kern w:val="1"/>
                <w:sz w:val="21"/>
                <w:szCs w:val="21"/>
                <w:lang w:eastAsia="hi-IN" w:bidi="hi-IN"/>
              </w:rPr>
              <w:t xml:space="preserve">Nepriklausomos įstaigos išduoto </w:t>
            </w:r>
            <w:r w:rsidRPr="00A37B1B">
              <w:rPr>
                <w:rFonts w:asciiTheme="minorHAnsi" w:eastAsia="SimSun" w:hAnsiTheme="minorHAnsi" w:cstheme="minorHAnsi"/>
                <w:kern w:val="1"/>
                <w:sz w:val="21"/>
                <w:szCs w:val="21"/>
                <w:u w:val="single"/>
                <w:lang w:eastAsia="hi-IN" w:bidi="hi-IN"/>
              </w:rPr>
              <w:t>galiojančio</w:t>
            </w:r>
            <w:r w:rsidRPr="00A37B1B">
              <w:rPr>
                <w:rFonts w:asciiTheme="minorHAnsi" w:eastAsia="SimSun" w:hAnsiTheme="minorHAnsi" w:cstheme="minorHAnsi"/>
                <w:kern w:val="1"/>
                <w:sz w:val="21"/>
                <w:szCs w:val="21"/>
                <w:lang w:eastAsia="hi-IN" w:bidi="hi-IN"/>
              </w:rPr>
              <w:t xml:space="preserve"> sertifikato, patvirtinančio, kad tiekėjas laikosi reikalaujamos aplinkos apsaugos vadybos sistemos standartų, skaitmeninė kopija.</w:t>
            </w:r>
          </w:p>
          <w:p w14:paraId="2A4CC994" w14:textId="77777777" w:rsidR="00CA0F1E" w:rsidRPr="00A37B1B" w:rsidRDefault="00CA0F1E" w:rsidP="00CA0F1E">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p>
          <w:p w14:paraId="5EDDF813" w14:textId="77777777" w:rsidR="00CA0F1E" w:rsidRPr="00A37B1B" w:rsidRDefault="00CA0F1E" w:rsidP="00CA0F1E">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r w:rsidRPr="00A37B1B">
              <w:rPr>
                <w:rFonts w:asciiTheme="minorHAnsi" w:eastAsia="SimSun" w:hAnsiTheme="minorHAnsi" w:cstheme="minorHAnsi"/>
                <w:kern w:val="1"/>
                <w:sz w:val="21"/>
                <w:szCs w:val="21"/>
                <w:lang w:eastAsia="hi-IN" w:bidi="hi-IN"/>
              </w:rPr>
              <w:t xml:space="preserve">Perkančioji organizacija pripažįsta lygiaverčius sertifikatus, išduotus kitose valstybėse narėse įsteigtų nepriklausomų įstaigų. Taip pat priima ir kitus lygiaverčius aplinkosaugos </w:t>
            </w:r>
            <w:r w:rsidRPr="00A37B1B">
              <w:rPr>
                <w:rFonts w:asciiTheme="minorHAnsi" w:eastAsia="SimSun" w:hAnsiTheme="minorHAnsi" w:cstheme="minorHAnsi"/>
                <w:kern w:val="1"/>
                <w:sz w:val="21"/>
                <w:szCs w:val="21"/>
                <w:lang w:eastAsia="hi-IN" w:bidi="hi-IN"/>
              </w:rPr>
              <w:lastRenderedPageBreak/>
              <w:t>vadybos priemonių įrodymus, jeigu tiekėjas įrodo, kad dėl nuo jo nepriklausančių objektyvių priežasčių jis negali pateikti sertifikatų per nustatytą laiką.</w:t>
            </w:r>
          </w:p>
          <w:p w14:paraId="0482CB6B" w14:textId="77777777" w:rsidR="00CA0F1E" w:rsidRPr="00A37B1B" w:rsidRDefault="00CA0F1E" w:rsidP="00CA0F1E">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p>
          <w:p w14:paraId="28C28B88" w14:textId="77777777" w:rsidR="00CA0F1E" w:rsidRPr="00A37B1B" w:rsidRDefault="00CA0F1E" w:rsidP="00CA0F1E">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r w:rsidRPr="00A37B1B">
              <w:rPr>
                <w:rFonts w:asciiTheme="minorHAnsi" w:eastAsia="SimSun" w:hAnsiTheme="minorHAnsi" w:cstheme="minorHAnsi"/>
                <w:kern w:val="1"/>
                <w:sz w:val="21"/>
                <w:szCs w:val="21"/>
                <w:lang w:eastAsia="hi-IN" w:bidi="hi-IN"/>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A6FBB12" w14:textId="58519E5F" w:rsidR="00CA0F1E" w:rsidRPr="00A37B1B" w:rsidRDefault="00CA0F1E" w:rsidP="00CA0F1E">
            <w:pPr>
              <w:autoSpaceDE w:val="0"/>
              <w:autoSpaceDN w:val="0"/>
              <w:adjustRightInd w:val="0"/>
              <w:jc w:val="both"/>
              <w:rPr>
                <w:rFonts w:asciiTheme="minorHAnsi" w:hAnsiTheme="minorHAnsi" w:cstheme="minorHAnsi"/>
                <w:sz w:val="21"/>
                <w:szCs w:val="21"/>
              </w:rPr>
            </w:pPr>
            <w:r w:rsidRPr="00A37B1B">
              <w:rPr>
                <w:rFonts w:asciiTheme="minorHAnsi" w:eastAsia="SimSun" w:hAnsiTheme="minorHAnsi" w:cstheme="minorHAnsi"/>
                <w:kern w:val="1"/>
                <w:sz w:val="21"/>
                <w:szCs w:val="21"/>
                <w:lang w:eastAsia="hi-IN" w:bidi="hi-IN"/>
              </w:rPr>
              <w:t xml:space="preserve">Jeigu Tiekėjas pats atitinka šį reikalavimą, tačiau pasitelkia Subtiekėjus </w:t>
            </w:r>
            <w:r w:rsidRPr="00A37B1B">
              <w:rPr>
                <w:rStyle w:val="markedcontent"/>
                <w:rFonts w:asciiTheme="minorHAnsi" w:hAnsiTheme="minorHAnsi" w:cstheme="minorHAnsi"/>
                <w:sz w:val="21"/>
                <w:szCs w:val="21"/>
              </w:rPr>
              <w:t>melioracijos statinių naujos statybos ir/ar rekonstravimo ir/ar remonto darbams,</w:t>
            </w:r>
            <w:r w:rsidRPr="00A37B1B">
              <w:rPr>
                <w:rFonts w:asciiTheme="minorHAnsi" w:eastAsia="SimSun" w:hAnsiTheme="minorHAnsi" w:cstheme="minorHAnsi"/>
                <w:kern w:val="1"/>
                <w:sz w:val="21"/>
                <w:szCs w:val="21"/>
                <w:lang w:eastAsia="hi-IN" w:bidi="hi-IN"/>
              </w:rPr>
              <w:t xml:space="preserve"> kuriems (-</w:t>
            </w:r>
            <w:proofErr w:type="spellStart"/>
            <w:r w:rsidRPr="00A37B1B">
              <w:rPr>
                <w:rFonts w:asciiTheme="minorHAnsi" w:eastAsia="SimSun" w:hAnsiTheme="minorHAnsi" w:cstheme="minorHAnsi"/>
                <w:kern w:val="1"/>
                <w:sz w:val="21"/>
                <w:szCs w:val="21"/>
                <w:lang w:eastAsia="hi-IN" w:bidi="hi-IN"/>
              </w:rPr>
              <w:t>ioms</w:t>
            </w:r>
            <w:proofErr w:type="spellEnd"/>
            <w:r w:rsidRPr="00A37B1B">
              <w:rPr>
                <w:rFonts w:asciiTheme="minorHAnsi" w:eastAsia="SimSun" w:hAnsiTheme="minorHAnsi" w:cstheme="minorHAnsi"/>
                <w:kern w:val="1"/>
                <w:sz w:val="21"/>
                <w:szCs w:val="21"/>
                <w:lang w:eastAsia="hi-IN" w:bidi="hi-IN"/>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A37B1B">
              <w:rPr>
                <w:rFonts w:asciiTheme="minorHAnsi" w:eastAsia="SimSun" w:hAnsiTheme="minorHAnsi" w:cstheme="minorHAnsi"/>
                <w:kern w:val="1"/>
                <w:sz w:val="21"/>
                <w:szCs w:val="21"/>
                <w:lang w:eastAsia="hi-IN" w:bidi="hi-IN"/>
              </w:rPr>
              <w:t>os</w:t>
            </w:r>
            <w:proofErr w:type="spellEnd"/>
            <w:r w:rsidRPr="00A37B1B">
              <w:rPr>
                <w:rFonts w:asciiTheme="minorHAnsi" w:eastAsia="SimSun" w:hAnsiTheme="minorHAnsi" w:cstheme="minorHAnsi"/>
                <w:kern w:val="1"/>
                <w:sz w:val="21"/>
                <w:szCs w:val="21"/>
                <w:lang w:eastAsia="hi-IN" w:bidi="hi-IN"/>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p w14:paraId="3B687323" w14:textId="77777777" w:rsidR="00CA0F1E" w:rsidRPr="00A37B1B" w:rsidRDefault="00CA0F1E" w:rsidP="00CA0F1E">
            <w:pPr>
              <w:jc w:val="both"/>
              <w:rPr>
                <w:rFonts w:asciiTheme="minorHAnsi" w:hAnsiTheme="minorHAnsi" w:cstheme="minorHAnsi"/>
                <w:sz w:val="21"/>
                <w:szCs w:val="21"/>
              </w:rPr>
            </w:pPr>
          </w:p>
          <w:p w14:paraId="3115D823" w14:textId="77777777" w:rsidR="00CA0F1E" w:rsidRPr="00A37B1B" w:rsidRDefault="00CA0F1E" w:rsidP="00CA0F1E">
            <w:pPr>
              <w:autoSpaceDE w:val="0"/>
              <w:autoSpaceDN w:val="0"/>
              <w:adjustRightInd w:val="0"/>
              <w:jc w:val="both"/>
              <w:rPr>
                <w:rFonts w:asciiTheme="minorHAnsi" w:hAnsiTheme="minorHAnsi" w:cstheme="minorHAnsi"/>
                <w:sz w:val="21"/>
                <w:szCs w:val="21"/>
              </w:rPr>
            </w:pPr>
            <w:r w:rsidRPr="00A37B1B">
              <w:rPr>
                <w:rFonts w:asciiTheme="minorHAnsi" w:hAnsiTheme="minorHAnsi" w:cstheme="minorHAnsi"/>
                <w:i/>
                <w:sz w:val="21"/>
                <w:szCs w:val="21"/>
                <w:lang w:eastAsia="ar-SA"/>
              </w:rPr>
              <w:t>Pateikiami skenuoti dokumentai elektronine forma.</w:t>
            </w:r>
          </w:p>
          <w:p w14:paraId="5AB50008" w14:textId="79491C34" w:rsidR="00CA0F1E" w:rsidRPr="00CB20ED" w:rsidRDefault="00CA0F1E" w:rsidP="00CA0F1E">
            <w:pPr>
              <w:autoSpaceDE w:val="0"/>
              <w:autoSpaceDN w:val="0"/>
              <w:adjustRightInd w:val="0"/>
              <w:jc w:val="both"/>
              <w:rPr>
                <w:rFonts w:cstheme="minorHAnsi"/>
                <w:color w:val="000000"/>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3B201" w14:textId="77777777" w:rsidR="00CA0F1E" w:rsidRPr="00A37B1B" w:rsidRDefault="00CA0F1E" w:rsidP="00CA0F1E">
            <w:pPr>
              <w:widowControl w:val="0"/>
              <w:suppressAutoHyphens/>
              <w:jc w:val="both"/>
              <w:rPr>
                <w:rFonts w:asciiTheme="minorHAnsi" w:hAnsiTheme="minorHAnsi" w:cstheme="minorHAnsi"/>
                <w:i/>
                <w:sz w:val="21"/>
                <w:szCs w:val="21"/>
              </w:rPr>
            </w:pPr>
            <w:r w:rsidRPr="00A37B1B">
              <w:rPr>
                <w:rStyle w:val="markedcontent"/>
                <w:rFonts w:asciiTheme="minorHAnsi" w:hAnsiTheme="minorHAnsi" w:cstheme="minorHAnsi"/>
                <w:i/>
                <w:sz w:val="21"/>
                <w:szCs w:val="21"/>
              </w:rPr>
              <w:lastRenderedPageBreak/>
              <w:t>-jeigu pasiūlymą teikia ūkio subjektų grupė – reikalavimą turi atitikti ūkio subjektų grupės narys (-</w:t>
            </w:r>
            <w:proofErr w:type="spellStart"/>
            <w:r w:rsidRPr="00A37B1B">
              <w:rPr>
                <w:rStyle w:val="markedcontent"/>
                <w:rFonts w:asciiTheme="minorHAnsi" w:hAnsiTheme="minorHAnsi" w:cstheme="minorHAnsi"/>
                <w:i/>
                <w:sz w:val="21"/>
                <w:szCs w:val="21"/>
              </w:rPr>
              <w:t>iai</w:t>
            </w:r>
            <w:proofErr w:type="spellEnd"/>
            <w:r w:rsidRPr="00A37B1B">
              <w:rPr>
                <w:rStyle w:val="markedcontent"/>
                <w:rFonts w:asciiTheme="minorHAnsi" w:hAnsiTheme="minorHAnsi" w:cstheme="minorHAnsi"/>
                <w:i/>
                <w:sz w:val="21"/>
                <w:szCs w:val="21"/>
              </w:rPr>
              <w:t>), atsižvelgiant į jų prisiimamus įsipareigojimus pirkimo sutarčiai vykdyti;</w:t>
            </w:r>
          </w:p>
          <w:p w14:paraId="1310BB24" w14:textId="77777777" w:rsidR="00CA0F1E" w:rsidRPr="00A37B1B" w:rsidRDefault="00CA0F1E" w:rsidP="00CA0F1E">
            <w:pPr>
              <w:autoSpaceDE w:val="0"/>
              <w:autoSpaceDN w:val="0"/>
              <w:adjustRightInd w:val="0"/>
              <w:jc w:val="both"/>
              <w:rPr>
                <w:rFonts w:asciiTheme="minorHAnsi" w:hAnsiTheme="minorHAnsi" w:cstheme="minorHAnsi"/>
                <w:i/>
                <w:sz w:val="21"/>
                <w:szCs w:val="21"/>
              </w:rPr>
            </w:pPr>
          </w:p>
          <w:p w14:paraId="03E8016A" w14:textId="77777777" w:rsidR="00CA0F1E" w:rsidRPr="00A37B1B" w:rsidRDefault="00CA0F1E" w:rsidP="00CA0F1E">
            <w:pPr>
              <w:widowControl w:val="0"/>
              <w:suppressAutoHyphens/>
              <w:jc w:val="both"/>
              <w:rPr>
                <w:rStyle w:val="markedcontent"/>
                <w:rFonts w:asciiTheme="minorHAnsi" w:hAnsiTheme="minorHAnsi" w:cstheme="minorHAnsi"/>
                <w:i/>
                <w:sz w:val="21"/>
                <w:szCs w:val="21"/>
              </w:rPr>
            </w:pPr>
            <w:r w:rsidRPr="00A37B1B">
              <w:rPr>
                <w:rStyle w:val="markedcontent"/>
                <w:rFonts w:asciiTheme="minorHAnsi" w:hAnsiTheme="minorHAnsi" w:cstheme="minorHAnsi"/>
                <w:i/>
                <w:sz w:val="21"/>
                <w:szCs w:val="21"/>
              </w:rPr>
              <w:t xml:space="preserve">-tiekėjas gali remtis kitų ūkio subjektų pajėgumais atsižvelgiant į jų prisiimamus įsipareigojimus pirkimo </w:t>
            </w:r>
            <w:r w:rsidRPr="00A37B1B">
              <w:rPr>
                <w:rStyle w:val="markedcontent"/>
                <w:rFonts w:asciiTheme="minorHAnsi" w:hAnsiTheme="minorHAnsi" w:cstheme="minorHAnsi"/>
                <w:i/>
                <w:sz w:val="21"/>
                <w:szCs w:val="21"/>
              </w:rPr>
              <w:lastRenderedPageBreak/>
              <w:t>sutarčiai vykdyti;</w:t>
            </w:r>
          </w:p>
          <w:p w14:paraId="768AEEDC" w14:textId="77777777" w:rsidR="00CA0F1E" w:rsidRPr="00A37B1B" w:rsidRDefault="00CA0F1E" w:rsidP="00CA0F1E">
            <w:pPr>
              <w:widowControl w:val="0"/>
              <w:suppressAutoHyphens/>
              <w:jc w:val="both"/>
              <w:rPr>
                <w:rStyle w:val="markedcontent"/>
                <w:rFonts w:asciiTheme="minorHAnsi" w:hAnsiTheme="minorHAnsi" w:cstheme="minorHAnsi"/>
                <w:i/>
                <w:sz w:val="21"/>
                <w:szCs w:val="21"/>
              </w:rPr>
            </w:pPr>
          </w:p>
          <w:p w14:paraId="4AFA6655" w14:textId="77777777" w:rsidR="00CA0F1E" w:rsidRPr="00A37B1B" w:rsidRDefault="00CA0F1E" w:rsidP="00CA0F1E">
            <w:pPr>
              <w:widowControl w:val="0"/>
              <w:suppressAutoHyphens/>
              <w:jc w:val="both"/>
              <w:rPr>
                <w:rStyle w:val="markedcontent"/>
                <w:rFonts w:asciiTheme="minorHAnsi" w:hAnsiTheme="minorHAnsi" w:cstheme="minorHAnsi"/>
                <w:i/>
                <w:sz w:val="21"/>
                <w:szCs w:val="21"/>
              </w:rPr>
            </w:pPr>
            <w:r w:rsidRPr="00A37B1B">
              <w:rPr>
                <w:rStyle w:val="markedcontent"/>
                <w:rFonts w:asciiTheme="minorHAnsi" w:hAnsiTheme="minorHAnsi" w:cstheme="minorHAnsi"/>
                <w:i/>
                <w:sz w:val="21"/>
                <w:szCs w:val="21"/>
              </w:rPr>
              <w:t>-tiekėjo</w:t>
            </w:r>
            <w:r w:rsidRPr="00A37B1B">
              <w:rPr>
                <w:rFonts w:asciiTheme="minorHAnsi" w:hAnsiTheme="minorHAnsi" w:cstheme="minorHAnsi"/>
                <w:i/>
                <w:sz w:val="21"/>
                <w:szCs w:val="21"/>
              </w:rPr>
              <w:t xml:space="preserve"> S</w:t>
            </w:r>
            <w:r w:rsidRPr="00A37B1B">
              <w:rPr>
                <w:rStyle w:val="markedcontent"/>
                <w:rFonts w:asciiTheme="minorHAnsi" w:hAnsiTheme="minorHAnsi" w:cstheme="minorHAnsi"/>
                <w:i/>
                <w:sz w:val="21"/>
                <w:szCs w:val="21"/>
              </w:rPr>
              <w:t>utarties vykdymui pasitelkiamas trečias asmuo, kurio kvalifikacija tiekėjas nesiremia turi laikytis reikalaujamų aplinkos apsaugos vadybos sistemos priemonių, atsižvelgiant į jų prisiimamus įsipareigojimus pirkimo sutarčiai vykdyti.</w:t>
            </w:r>
          </w:p>
          <w:p w14:paraId="0334A0D3" w14:textId="77777777" w:rsidR="00CA0F1E" w:rsidRPr="00A37B1B" w:rsidRDefault="00CA0F1E" w:rsidP="00CA0F1E">
            <w:pPr>
              <w:widowControl w:val="0"/>
              <w:suppressAutoHyphens/>
              <w:jc w:val="both"/>
              <w:rPr>
                <w:rStyle w:val="markedcontent"/>
                <w:rFonts w:asciiTheme="minorHAnsi" w:hAnsiTheme="minorHAnsi" w:cstheme="minorHAnsi"/>
              </w:rPr>
            </w:pPr>
          </w:p>
          <w:p w14:paraId="756D8ADF" w14:textId="150A7F3E" w:rsidR="00CA0F1E" w:rsidRPr="00CB20ED" w:rsidRDefault="00CA0F1E" w:rsidP="00CA0F1E">
            <w:pPr>
              <w:autoSpaceDE w:val="0"/>
              <w:autoSpaceDN w:val="0"/>
              <w:adjustRightInd w:val="0"/>
              <w:jc w:val="both"/>
              <w:rPr>
                <w:rFonts w:asciiTheme="minorHAnsi" w:hAnsiTheme="minorHAnsi" w:cstheme="minorHAnsi"/>
                <w:color w:val="000000"/>
                <w:sz w:val="21"/>
                <w:szCs w:val="21"/>
              </w:rPr>
            </w:pPr>
            <w:r w:rsidRPr="00A37B1B">
              <w:rPr>
                <w:rFonts w:asciiTheme="minorHAnsi" w:hAnsiTheme="minorHAnsi" w:cstheme="minorHAnsi"/>
                <w:b/>
                <w:bCs/>
                <w:i/>
                <w:sz w:val="21"/>
                <w:szCs w:val="21"/>
              </w:rPr>
              <w:t>Pastaba:</w:t>
            </w:r>
            <w:r w:rsidRPr="00A37B1B">
              <w:rPr>
                <w:rFonts w:asciiTheme="minorHAnsi" w:hAnsiTheme="minorHAnsi" w:cstheme="minorHAnsi"/>
                <w:i/>
                <w:sz w:val="21"/>
                <w:szCs w:val="21"/>
              </w:rPr>
              <w:t xml:space="preserve"> Jeigu Tiekėjas pats atitinka šį reikalavimą, tačiau pasitelkia Subtiekėjus (melioracijos statinių naujos statybos ir/ar rekonstravimo ir/ar remonto darbams), </w:t>
            </w:r>
            <w:r w:rsidRPr="00A37B1B">
              <w:rPr>
                <w:rStyle w:val="cf01"/>
                <w:rFonts w:asciiTheme="minorHAnsi" w:hAnsiTheme="minorHAnsi" w:cstheme="minorHAnsi"/>
                <w:i/>
                <w:sz w:val="21"/>
                <w:szCs w:val="21"/>
              </w:rPr>
              <w:t xml:space="preserve"> </w:t>
            </w:r>
            <w:r w:rsidRPr="00A37B1B">
              <w:rPr>
                <w:rFonts w:asciiTheme="minorHAnsi" w:hAnsiTheme="minorHAnsi" w:cstheme="minorHAnsi"/>
                <w:i/>
                <w:sz w:val="21"/>
                <w:szCs w:val="21"/>
              </w:rPr>
              <w:t>kuriems (-</w:t>
            </w:r>
            <w:proofErr w:type="spellStart"/>
            <w:r w:rsidRPr="00A37B1B">
              <w:rPr>
                <w:rFonts w:asciiTheme="minorHAnsi" w:hAnsiTheme="minorHAnsi" w:cstheme="minorHAnsi"/>
                <w:i/>
                <w:sz w:val="21"/>
                <w:szCs w:val="21"/>
              </w:rPr>
              <w:t>ioms</w:t>
            </w:r>
            <w:proofErr w:type="spellEnd"/>
            <w:r w:rsidRPr="00A37B1B">
              <w:rPr>
                <w:rFonts w:asciiTheme="minorHAnsi" w:hAnsiTheme="minorHAnsi" w:cstheme="minorHAnsi"/>
                <w:i/>
                <w:sz w:val="21"/>
                <w:szCs w:val="21"/>
              </w:rPr>
              <w:t>) yra keliamas šis reikalavimas, tokiu atveju Subtiekėjai turi laikytis reikalaujamo aplinkos apsaugos vadybos standarto reikalavimų, atsižvelgiant į jų prisiimamus įsipareigojimus pirkimo sutarčiai vykdyti.</w:t>
            </w:r>
          </w:p>
        </w:tc>
      </w:tr>
    </w:tbl>
    <w:p w14:paraId="15825DC1" w14:textId="77777777" w:rsidR="002D71B6" w:rsidRDefault="002D71B6" w:rsidP="003626BC">
      <w:pPr>
        <w:spacing w:before="60" w:after="60" w:line="256" w:lineRule="auto"/>
        <w:jc w:val="center"/>
        <w:rPr>
          <w:rFonts w:eastAsiaTheme="minorHAnsi" w:cstheme="minorHAnsi"/>
          <w:b/>
          <w:bCs/>
        </w:rPr>
      </w:pPr>
      <w:r w:rsidRPr="002D71B6">
        <w:rPr>
          <w:rFonts w:eastAsiaTheme="minorHAnsi" w:cstheme="minorHAnsi"/>
          <w:b/>
          <w:bCs/>
        </w:rPr>
        <w:lastRenderedPageBreak/>
        <w:t>Tiekėjų kvalifikacijos reikalavimai</w:t>
      </w:r>
    </w:p>
    <w:p w14:paraId="5BE9913F" w14:textId="77777777" w:rsidR="003626BC" w:rsidRDefault="003626BC" w:rsidP="002D71B6">
      <w:pPr>
        <w:spacing w:before="60" w:after="60" w:line="256" w:lineRule="auto"/>
        <w:jc w:val="center"/>
        <w:rPr>
          <w:rFonts w:eastAsiaTheme="minorHAnsi" w:cstheme="minorHAnsi"/>
          <w:b/>
          <w:bCs/>
        </w:rPr>
      </w:pPr>
    </w:p>
    <w:p w14:paraId="13E1CD6B" w14:textId="77777777" w:rsidR="003626BC" w:rsidRDefault="003626BC" w:rsidP="002D71B6">
      <w:pPr>
        <w:spacing w:before="60" w:after="60" w:line="256" w:lineRule="auto"/>
        <w:jc w:val="center"/>
        <w:rPr>
          <w:rFonts w:eastAsiaTheme="minorHAnsi" w:cstheme="minorHAnsi"/>
          <w:b/>
          <w:bCs/>
        </w:rPr>
        <w:sectPr w:rsidR="003626BC" w:rsidSect="00BE6BBA">
          <w:pgSz w:w="12240" w:h="15840"/>
          <w:pgMar w:top="1134" w:right="567" w:bottom="1134" w:left="1701" w:header="720" w:footer="720" w:gutter="0"/>
          <w:pgNumType w:start="25"/>
          <w:cols w:space="720"/>
          <w:titlePg/>
          <w:docGrid w:linePitch="360"/>
        </w:sectPr>
      </w:pPr>
    </w:p>
    <w:p w14:paraId="5D0FDE6E" w14:textId="673BD49A" w:rsidR="008D704D" w:rsidRPr="00F0499F" w:rsidRDefault="008D704D" w:rsidP="00AE3EEC">
      <w:pPr>
        <w:pStyle w:val="Antrat1"/>
        <w:jc w:val="right"/>
        <w:rPr>
          <w:rFonts w:asciiTheme="minorHAnsi" w:hAnsiTheme="minorHAnsi" w:cstheme="minorHAnsi"/>
          <w:color w:val="0070C0"/>
          <w:sz w:val="21"/>
          <w:szCs w:val="21"/>
        </w:rPr>
      </w:pPr>
      <w:bookmarkStart w:id="65" w:name="_Ref38291379"/>
      <w:bookmarkStart w:id="66" w:name="_Ref38291394"/>
      <w:bookmarkStart w:id="67" w:name="_Ref38898251"/>
      <w:bookmarkStart w:id="68" w:name="_Toc191541677"/>
      <w:r w:rsidRPr="00AE3EEC">
        <w:rPr>
          <w:rFonts w:asciiTheme="minorHAnsi" w:hAnsiTheme="minorHAnsi" w:cstheme="minorHAnsi"/>
          <w:color w:val="0070C0"/>
          <w:sz w:val="21"/>
          <w:szCs w:val="21"/>
        </w:rPr>
        <w:lastRenderedPageBreak/>
        <w:t xml:space="preserve">Pirkimo sąlygų </w:t>
      </w:r>
      <w:r w:rsidR="00F1334C" w:rsidRPr="00AE3EEC">
        <w:rPr>
          <w:rFonts w:asciiTheme="minorHAnsi" w:hAnsiTheme="minorHAnsi" w:cstheme="minorHAnsi"/>
          <w:color w:val="0070C0"/>
          <w:sz w:val="21"/>
          <w:szCs w:val="21"/>
        </w:rPr>
        <w:t>5</w:t>
      </w:r>
      <w:r w:rsidRPr="00AE3EEC">
        <w:rPr>
          <w:rFonts w:asciiTheme="minorHAnsi" w:hAnsiTheme="minorHAnsi" w:cstheme="minorHAnsi"/>
          <w:color w:val="0070C0"/>
          <w:sz w:val="21"/>
          <w:szCs w:val="21"/>
        </w:rPr>
        <w:t xml:space="preserve"> priedas „EBVPD“</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C8DB491" w:rsidR="002F396F" w:rsidRPr="00F0499F" w:rsidRDefault="0061263F" w:rsidP="002F396F">
      <w:pPr>
        <w:jc w:val="both"/>
        <w:rPr>
          <w:rFonts w:cstheme="minorHAnsi"/>
          <w:sz w:val="22"/>
          <w:szCs w:val="22"/>
        </w:rPr>
      </w:pPr>
      <w:r>
        <w:rPr>
          <w:rFonts w:cstheme="minorHAnsi"/>
          <w:sz w:val="22"/>
          <w:szCs w:val="22"/>
        </w:rPr>
        <w:t xml:space="preserve">Pateikiamas </w:t>
      </w:r>
      <w:r w:rsidR="002F396F" w:rsidRPr="00F0499F">
        <w:rPr>
          <w:rFonts w:cstheme="minorHAnsi"/>
          <w:sz w:val="22"/>
          <w:szCs w:val="22"/>
        </w:rPr>
        <w:t>„Europos bendrasis viešųjų pirkimų dokumentas (EBVPD)“</w:t>
      </w:r>
      <w:r>
        <w:rPr>
          <w:rFonts w:cstheme="minorHAnsi"/>
          <w:sz w:val="22"/>
          <w:szCs w:val="22"/>
        </w:rPr>
        <w:t xml:space="preserve"> atskiru failu. </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E3EEC" w:rsidRDefault="008D704D" w:rsidP="00AE3EEC">
      <w:pPr>
        <w:pStyle w:val="Antrat1"/>
        <w:jc w:val="right"/>
        <w:rPr>
          <w:rFonts w:asciiTheme="minorHAnsi" w:hAnsiTheme="minorHAnsi" w:cstheme="minorHAnsi"/>
          <w:color w:val="0070C0"/>
          <w:sz w:val="21"/>
          <w:szCs w:val="21"/>
        </w:rPr>
      </w:pPr>
      <w:bookmarkStart w:id="69" w:name="_Ref38540913"/>
      <w:bookmarkStart w:id="70" w:name="_Ref38898051"/>
      <w:bookmarkStart w:id="71" w:name="_Ref38901392"/>
      <w:bookmarkStart w:id="72" w:name="_Toc191541678"/>
      <w:r w:rsidRPr="00AE3EEC">
        <w:rPr>
          <w:rFonts w:asciiTheme="minorHAnsi" w:hAnsiTheme="minorHAnsi" w:cstheme="minorHAnsi"/>
          <w:color w:val="0070C0"/>
          <w:sz w:val="21"/>
          <w:szCs w:val="21"/>
        </w:rPr>
        <w:lastRenderedPageBreak/>
        <w:t xml:space="preserve">Pirkimo sąlygų </w:t>
      </w:r>
      <w:r w:rsidR="00F1334C" w:rsidRPr="00AE3EEC">
        <w:rPr>
          <w:rFonts w:asciiTheme="minorHAnsi" w:hAnsiTheme="minorHAnsi" w:cstheme="minorHAnsi"/>
          <w:color w:val="0070C0"/>
          <w:sz w:val="21"/>
          <w:szCs w:val="21"/>
        </w:rPr>
        <w:t>6</w:t>
      </w:r>
      <w:r w:rsidRPr="00AE3EEC">
        <w:rPr>
          <w:rFonts w:asciiTheme="minorHAnsi" w:hAnsiTheme="minorHAnsi" w:cstheme="minorHAnsi"/>
          <w:color w:val="0070C0"/>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778FAF00" w14:textId="3407ECC5" w:rsidR="001D4653" w:rsidRDefault="001D4653" w:rsidP="00CE7076">
      <w:pPr>
        <w:spacing w:after="0" w:line="240" w:lineRule="auto"/>
        <w:jc w:val="center"/>
        <w:rPr>
          <w:rFonts w:cstheme="minorHAnsi"/>
          <w:b/>
        </w:rPr>
      </w:pPr>
      <w:r>
        <w:rPr>
          <w:rFonts w:cstheme="minorHAnsi"/>
          <w:b/>
        </w:rPr>
        <w:t>Anykščių rajono savivaldybės administracijai (Savivaldybės CPO)</w:t>
      </w:r>
    </w:p>
    <w:p w14:paraId="5F13A331" w14:textId="77777777" w:rsidR="001D4653" w:rsidRDefault="001D4653" w:rsidP="00CE7076">
      <w:pPr>
        <w:spacing w:after="0" w:line="240" w:lineRule="auto"/>
        <w:jc w:val="center"/>
        <w:rPr>
          <w:rFonts w:cstheme="minorHAnsi"/>
          <w:b/>
        </w:rPr>
      </w:pPr>
    </w:p>
    <w:p w14:paraId="07FD38B9" w14:textId="77777777" w:rsidR="00A25E5D" w:rsidRDefault="00A25E5D" w:rsidP="00CE7076">
      <w:pPr>
        <w:spacing w:after="0" w:line="240" w:lineRule="auto"/>
        <w:jc w:val="center"/>
        <w:rPr>
          <w:rFonts w:cstheme="minorHAnsi"/>
          <w:b/>
        </w:rPr>
      </w:pPr>
    </w:p>
    <w:p w14:paraId="1C5BD3F3" w14:textId="5E3980EB" w:rsidR="00CE7076" w:rsidRPr="006423F8" w:rsidRDefault="00CE7076" w:rsidP="00CE7076">
      <w:pPr>
        <w:spacing w:after="0" w:line="240" w:lineRule="auto"/>
        <w:jc w:val="center"/>
        <w:rPr>
          <w:rFonts w:cstheme="minorHAnsi"/>
          <w:b/>
        </w:rPr>
      </w:pPr>
      <w:r w:rsidRPr="006423F8">
        <w:rPr>
          <w:rFonts w:cstheme="minorHAnsi"/>
          <w:b/>
        </w:rPr>
        <w:t>ATVIRO (SUPAPRASTINTO) KONKURSO</w:t>
      </w:r>
    </w:p>
    <w:p w14:paraId="09DECFFF" w14:textId="77777777" w:rsidR="00CE7076" w:rsidRPr="006423F8" w:rsidRDefault="00CE7076" w:rsidP="00CE7076">
      <w:pPr>
        <w:spacing w:after="0" w:line="240" w:lineRule="auto"/>
        <w:jc w:val="center"/>
        <w:rPr>
          <w:rFonts w:cstheme="minorHAnsi"/>
          <w:b/>
        </w:rPr>
      </w:pPr>
    </w:p>
    <w:p w14:paraId="43DE1E63" w14:textId="5C3271FE" w:rsidR="00CE7076" w:rsidRDefault="00CE7076" w:rsidP="00CE7076">
      <w:pPr>
        <w:autoSpaceDE w:val="0"/>
        <w:spacing w:after="0" w:line="240" w:lineRule="auto"/>
        <w:jc w:val="center"/>
        <w:rPr>
          <w:rFonts w:ascii="Calibri" w:eastAsia="Calibri" w:hAnsi="Calibri" w:cs="Calibri"/>
          <w:b/>
        </w:rPr>
      </w:pPr>
      <w:r w:rsidRPr="009D6D5F">
        <w:rPr>
          <w:rFonts w:ascii="Calibri" w:eastAsia="Calibri" w:hAnsi="Calibri" w:cs="Calibri"/>
          <w:b/>
        </w:rPr>
        <w:t>„</w:t>
      </w:r>
      <w:r>
        <w:rPr>
          <w:rFonts w:ascii="Calibri" w:eastAsia="Calibri" w:hAnsi="Calibri" w:cs="Arial"/>
          <w:b/>
        </w:rPr>
        <w:t xml:space="preserve">ANYKŠČIŲ R. </w:t>
      </w:r>
      <w:r w:rsidR="00594DD1">
        <w:rPr>
          <w:rFonts w:ascii="Calibri" w:eastAsia="Calibri" w:hAnsi="Calibri" w:cs="Arial"/>
          <w:b/>
        </w:rPr>
        <w:t>LEVANIŠKIO</w:t>
      </w:r>
      <w:r>
        <w:rPr>
          <w:rFonts w:ascii="Calibri" w:eastAsia="Calibri" w:hAnsi="Calibri" w:cs="Arial"/>
          <w:b/>
        </w:rPr>
        <w:t xml:space="preserve"> K.V. MELIORACIJOS </w:t>
      </w:r>
      <w:r w:rsidR="00E047AC">
        <w:rPr>
          <w:rFonts w:ascii="Calibri" w:eastAsia="Calibri" w:hAnsi="Calibri" w:cs="Arial"/>
          <w:b/>
        </w:rPr>
        <w:t>PROJEKTŲ NR.</w:t>
      </w:r>
      <w:r w:rsidR="00594DD1">
        <w:rPr>
          <w:rFonts w:ascii="Calibri" w:eastAsia="Calibri" w:hAnsi="Calibri" w:cs="Arial"/>
          <w:b/>
        </w:rPr>
        <w:t>3 (1962)</w:t>
      </w:r>
      <w:r w:rsidR="00E047AC">
        <w:rPr>
          <w:rFonts w:ascii="Calibri" w:eastAsia="Calibri" w:hAnsi="Calibri" w:cs="Arial"/>
          <w:b/>
        </w:rPr>
        <w:t>, NR.4</w:t>
      </w:r>
      <w:r w:rsidR="00594DD1">
        <w:rPr>
          <w:rFonts w:ascii="Calibri" w:eastAsia="Calibri" w:hAnsi="Calibri" w:cs="Arial"/>
          <w:b/>
        </w:rPr>
        <w:t xml:space="preserve"> (1964)</w:t>
      </w:r>
      <w:r w:rsidR="00E047AC">
        <w:rPr>
          <w:rFonts w:ascii="Calibri" w:eastAsia="Calibri" w:hAnsi="Calibri" w:cs="Arial"/>
          <w:b/>
        </w:rPr>
        <w:t>, NR.</w:t>
      </w:r>
      <w:r w:rsidR="00594DD1">
        <w:rPr>
          <w:rFonts w:ascii="Calibri" w:eastAsia="Calibri" w:hAnsi="Calibri" w:cs="Arial"/>
          <w:b/>
        </w:rPr>
        <w:t>9 (1978), NR.10 (1983)</w:t>
      </w:r>
      <w:r w:rsidR="00E047AC">
        <w:rPr>
          <w:rFonts w:ascii="Calibri" w:eastAsia="Calibri" w:hAnsi="Calibri" w:cs="Arial"/>
          <w:b/>
        </w:rPr>
        <w:t xml:space="preserve"> GRIOVIŲ </w:t>
      </w:r>
      <w:r w:rsidR="00594DD1">
        <w:rPr>
          <w:rFonts w:ascii="Calibri" w:eastAsia="Calibri" w:hAnsi="Calibri" w:cs="Arial"/>
          <w:b/>
        </w:rPr>
        <w:t>SU PRIKLAUSINIAIS REKONSTRUKCIJA: TECHNINIO DARBO PROJEKTO PARENGIMO PASLAUGA IR RANGOS DARBAI</w:t>
      </w:r>
      <w:r w:rsidRPr="00E023F5">
        <w:rPr>
          <w:rFonts w:ascii="Calibri" w:eastAsia="Calibri" w:hAnsi="Calibri" w:cs="Calibri"/>
          <w:b/>
        </w:rPr>
        <w:t>“</w:t>
      </w:r>
    </w:p>
    <w:p w14:paraId="7D4AEE92" w14:textId="68C98AA6" w:rsidR="00594DD1" w:rsidRDefault="00594DD1" w:rsidP="00CE7076">
      <w:pPr>
        <w:autoSpaceDE w:val="0"/>
        <w:spacing w:after="0" w:line="240" w:lineRule="auto"/>
        <w:jc w:val="center"/>
        <w:rPr>
          <w:rFonts w:ascii="Calibri" w:eastAsia="Calibri" w:hAnsi="Calibri" w:cs="Calibri"/>
          <w:b/>
        </w:rPr>
      </w:pPr>
      <w:r>
        <w:rPr>
          <w:rFonts w:ascii="Calibri" w:eastAsia="Calibri" w:hAnsi="Calibri" w:cs="Calibri"/>
          <w:b/>
        </w:rPr>
        <w:t>IR</w:t>
      </w:r>
    </w:p>
    <w:p w14:paraId="22A49B54" w14:textId="6B207562" w:rsidR="00594DD1" w:rsidRDefault="00594DD1" w:rsidP="00594DD1">
      <w:pPr>
        <w:autoSpaceDE w:val="0"/>
        <w:spacing w:after="0" w:line="240" w:lineRule="auto"/>
        <w:jc w:val="center"/>
        <w:rPr>
          <w:rFonts w:ascii="Calibri" w:eastAsia="Calibri" w:hAnsi="Calibri" w:cs="Calibri"/>
          <w:b/>
        </w:rPr>
      </w:pPr>
      <w:r w:rsidRPr="009D6D5F">
        <w:rPr>
          <w:rFonts w:ascii="Calibri" w:eastAsia="Calibri" w:hAnsi="Calibri" w:cs="Calibri"/>
          <w:b/>
        </w:rPr>
        <w:t>„</w:t>
      </w:r>
      <w:r>
        <w:rPr>
          <w:rFonts w:ascii="Calibri" w:eastAsia="Calibri" w:hAnsi="Calibri" w:cs="Arial"/>
          <w:b/>
        </w:rPr>
        <w:t>ANYKŠČIŲ R. TRAUPIO K.V. MELIORACIJOS PROJEKTŲ NR.3 (1963), NR.4 (1963), NR.8 (1973), NR.10 (1976) GRIOVIŲ SU PRIKLAUSINIAIS REKONSTRUKCIJA: TECHNINIO DARBO PROJEKTO PARENGIMO PASLAUGA IR RANGOS DARBAI</w:t>
      </w:r>
      <w:r w:rsidRPr="00E023F5">
        <w:rPr>
          <w:rFonts w:ascii="Calibri" w:eastAsia="Calibri" w:hAnsi="Calibri" w:cs="Calibri"/>
          <w:b/>
        </w:rPr>
        <w:t>“</w:t>
      </w:r>
    </w:p>
    <w:p w14:paraId="3707D9C9" w14:textId="77777777" w:rsidR="00CE7076" w:rsidRPr="006423F8" w:rsidRDefault="00CE7076" w:rsidP="00CE7076">
      <w:pPr>
        <w:spacing w:after="0" w:line="240" w:lineRule="auto"/>
        <w:jc w:val="center"/>
        <w:rPr>
          <w:rFonts w:cstheme="minorHAnsi"/>
          <w:b/>
          <w:sz w:val="24"/>
          <w:szCs w:val="24"/>
        </w:rPr>
      </w:pPr>
    </w:p>
    <w:p w14:paraId="433AC89D" w14:textId="77777777" w:rsidR="00CE7076" w:rsidRPr="006423F8" w:rsidRDefault="00CE7076" w:rsidP="00CE7076">
      <w:pPr>
        <w:spacing w:after="0" w:line="240" w:lineRule="auto"/>
        <w:jc w:val="center"/>
        <w:rPr>
          <w:rFonts w:cstheme="minorHAnsi"/>
          <w:b/>
        </w:rPr>
      </w:pPr>
      <w:r w:rsidRPr="006423F8">
        <w:rPr>
          <w:rFonts w:cstheme="minorHAnsi"/>
          <w:b/>
          <w:bCs/>
        </w:rPr>
        <w:t>PASIŪLYMAS</w:t>
      </w:r>
    </w:p>
    <w:p w14:paraId="6C8BCE68" w14:textId="77777777" w:rsidR="001D4653" w:rsidRDefault="001D4653" w:rsidP="00CE7076">
      <w:pPr>
        <w:shd w:val="clear" w:color="auto" w:fill="FFFFFF"/>
        <w:spacing w:after="0" w:line="240" w:lineRule="auto"/>
        <w:jc w:val="center"/>
        <w:rPr>
          <w:rFonts w:cstheme="minorHAnsi"/>
        </w:rPr>
      </w:pPr>
    </w:p>
    <w:p w14:paraId="412F0BA6" w14:textId="2025FDF1" w:rsidR="00CE7076" w:rsidRPr="006423F8" w:rsidRDefault="00CE7076" w:rsidP="00CE7076">
      <w:pPr>
        <w:shd w:val="clear" w:color="auto" w:fill="FFFFFF"/>
        <w:spacing w:after="0" w:line="240" w:lineRule="auto"/>
        <w:jc w:val="center"/>
        <w:rPr>
          <w:rFonts w:cstheme="minorHAnsi"/>
        </w:rPr>
      </w:pPr>
      <w:r w:rsidRPr="006423F8">
        <w:rPr>
          <w:rFonts w:cstheme="minorHAnsi"/>
        </w:rPr>
        <w:t>____________________</w:t>
      </w:r>
    </w:p>
    <w:p w14:paraId="44DEA643" w14:textId="57442989" w:rsidR="00CE7076" w:rsidRDefault="00CE7076" w:rsidP="00CE7076">
      <w:pPr>
        <w:shd w:val="clear" w:color="auto" w:fill="FFFFFF"/>
        <w:spacing w:after="0" w:line="240" w:lineRule="auto"/>
        <w:jc w:val="center"/>
        <w:rPr>
          <w:rFonts w:cstheme="minorHAnsi"/>
        </w:rPr>
      </w:pPr>
      <w:r w:rsidRPr="006423F8">
        <w:rPr>
          <w:rFonts w:cstheme="minorHAnsi"/>
        </w:rPr>
        <w:t>(Data)</w:t>
      </w:r>
    </w:p>
    <w:p w14:paraId="7949D2B9" w14:textId="77777777" w:rsidR="001D4653" w:rsidRPr="006423F8" w:rsidRDefault="001D4653" w:rsidP="00CE7076">
      <w:pPr>
        <w:shd w:val="clear" w:color="auto" w:fill="FFFFFF"/>
        <w:spacing w:after="0" w:line="240" w:lineRule="auto"/>
        <w:jc w:val="center"/>
        <w:rPr>
          <w:rFonts w:cstheme="minorHAnsi"/>
        </w:rPr>
      </w:pPr>
    </w:p>
    <w:p w14:paraId="2C9D32B4" w14:textId="77777777" w:rsidR="00CE7076" w:rsidRDefault="00CE7076" w:rsidP="00CE7076">
      <w:pPr>
        <w:shd w:val="clear" w:color="auto" w:fill="FFFFFF"/>
        <w:spacing w:after="0" w:line="240" w:lineRule="auto"/>
        <w:jc w:val="center"/>
        <w:rPr>
          <w:rFonts w:cstheme="minorHAnsi"/>
        </w:rPr>
      </w:pPr>
      <w:r w:rsidRPr="006423F8">
        <w:rPr>
          <w:rFonts w:cstheme="minorHAnsi"/>
        </w:rPr>
        <w:t>______________</w:t>
      </w:r>
    </w:p>
    <w:p w14:paraId="59D2CFF7" w14:textId="77777777" w:rsidR="001D4653" w:rsidRPr="006423F8" w:rsidRDefault="001D4653" w:rsidP="00CE7076">
      <w:pPr>
        <w:shd w:val="clear" w:color="auto" w:fill="FFFFFF"/>
        <w:spacing w:after="0" w:line="240" w:lineRule="auto"/>
        <w:jc w:val="center"/>
        <w:rPr>
          <w:rFonts w:cstheme="minorHAnsi"/>
        </w:rPr>
      </w:pPr>
    </w:p>
    <w:p w14:paraId="25AEFF7B" w14:textId="77777777" w:rsidR="00CE7076" w:rsidRPr="006423F8" w:rsidRDefault="00CE7076" w:rsidP="00CE7076">
      <w:pPr>
        <w:shd w:val="clear" w:color="auto" w:fill="FFFFFF"/>
        <w:spacing w:after="0" w:line="240" w:lineRule="auto"/>
        <w:jc w:val="center"/>
        <w:rPr>
          <w:rFonts w:cstheme="minorHAnsi"/>
        </w:rPr>
      </w:pPr>
      <w:r w:rsidRPr="006423F8">
        <w:rPr>
          <w:rFonts w:cstheme="minorHAnsi"/>
        </w:rPr>
        <w:t>(Sudarymo vieta)</w:t>
      </w:r>
    </w:p>
    <w:p w14:paraId="1113C963" w14:textId="77777777" w:rsidR="00A25E5D" w:rsidRPr="006423F8" w:rsidRDefault="00A25E5D" w:rsidP="00CE7076">
      <w:pPr>
        <w:spacing w:line="240" w:lineRule="auto"/>
        <w:jc w:val="center"/>
        <w:rPr>
          <w:rFonts w:cstheme="minorHAnsi"/>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819"/>
      </w:tblGrid>
      <w:tr w:rsidR="00CE7076" w:rsidRPr="006423F8" w14:paraId="57698FD1" w14:textId="77777777" w:rsidTr="004A1594">
        <w:trPr>
          <w:trHeight w:val="8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7357EC" w14:textId="77777777" w:rsidR="00CE7076" w:rsidRPr="006423F8" w:rsidRDefault="00CE7076" w:rsidP="004A1594">
            <w:pPr>
              <w:spacing w:line="240" w:lineRule="auto"/>
              <w:rPr>
                <w:rFonts w:cstheme="minorHAnsi"/>
                <w:i/>
              </w:rPr>
            </w:pPr>
            <w:r w:rsidRPr="006423F8">
              <w:rPr>
                <w:rFonts w:cstheme="minorHAnsi"/>
              </w:rPr>
              <w:t xml:space="preserve">Tiekėjo pavadinimas ir kodas </w:t>
            </w:r>
            <w:r w:rsidRPr="006423F8">
              <w:rPr>
                <w:rFonts w:cstheme="minorHAnsi"/>
                <w:i/>
              </w:rPr>
              <w:t>/ Jeigu pasiūlymą teikia ūkio subjektų grupė, nurodomi visų partnerių pavadinimai ir kodai/</w:t>
            </w:r>
          </w:p>
        </w:tc>
        <w:tc>
          <w:tcPr>
            <w:tcW w:w="4819" w:type="dxa"/>
            <w:tcBorders>
              <w:top w:val="single" w:sz="4" w:space="0" w:color="auto"/>
              <w:left w:val="single" w:sz="4" w:space="0" w:color="auto"/>
              <w:bottom w:val="single" w:sz="4" w:space="0" w:color="auto"/>
              <w:right w:val="single" w:sz="4" w:space="0" w:color="auto"/>
            </w:tcBorders>
          </w:tcPr>
          <w:p w14:paraId="2700ABD6" w14:textId="77777777" w:rsidR="00CE7076" w:rsidRPr="006423F8" w:rsidRDefault="00CE7076" w:rsidP="004A1594">
            <w:pPr>
              <w:spacing w:line="240" w:lineRule="auto"/>
              <w:jc w:val="center"/>
              <w:rPr>
                <w:rFonts w:cstheme="minorHAnsi"/>
              </w:rPr>
            </w:pPr>
          </w:p>
          <w:p w14:paraId="5FCD05EF" w14:textId="77777777" w:rsidR="00CE7076" w:rsidRPr="006423F8" w:rsidRDefault="00CE7076" w:rsidP="004A1594">
            <w:pPr>
              <w:spacing w:line="240" w:lineRule="auto"/>
              <w:rPr>
                <w:rFonts w:cstheme="minorHAnsi"/>
              </w:rPr>
            </w:pPr>
          </w:p>
        </w:tc>
      </w:tr>
      <w:tr w:rsidR="00CE7076" w:rsidRPr="006423F8" w14:paraId="5027BC77" w14:textId="77777777" w:rsidTr="004A1594">
        <w:trPr>
          <w:trHeight w:val="7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BF37A5" w14:textId="77777777" w:rsidR="00CE7076" w:rsidRPr="006423F8" w:rsidRDefault="00CE7076" w:rsidP="004A1594">
            <w:pPr>
              <w:spacing w:line="240" w:lineRule="auto"/>
              <w:rPr>
                <w:rFonts w:cstheme="minorHAnsi"/>
              </w:rPr>
            </w:pPr>
            <w:r w:rsidRPr="006423F8">
              <w:rPr>
                <w:rFonts w:cstheme="minorHAnsi"/>
              </w:rPr>
              <w:t>Tiekėjo adresas</w:t>
            </w:r>
            <w:r w:rsidRPr="006423F8">
              <w:rPr>
                <w:rFonts w:cstheme="minorHAnsi"/>
                <w:i/>
              </w:rPr>
              <w:t xml:space="preserve"> / Jeigu pasiūlymą teikia ūkio subjektų grupė, nurodomi visų partnerių adresai/</w:t>
            </w:r>
          </w:p>
        </w:tc>
        <w:tc>
          <w:tcPr>
            <w:tcW w:w="4819" w:type="dxa"/>
            <w:tcBorders>
              <w:top w:val="single" w:sz="4" w:space="0" w:color="auto"/>
              <w:left w:val="single" w:sz="4" w:space="0" w:color="auto"/>
              <w:bottom w:val="single" w:sz="4" w:space="0" w:color="auto"/>
              <w:right w:val="single" w:sz="4" w:space="0" w:color="auto"/>
            </w:tcBorders>
          </w:tcPr>
          <w:p w14:paraId="4DC66BF0" w14:textId="77777777" w:rsidR="00CE7076" w:rsidRPr="006423F8" w:rsidRDefault="00CE7076" w:rsidP="004A1594">
            <w:pPr>
              <w:spacing w:line="240" w:lineRule="auto"/>
              <w:rPr>
                <w:rFonts w:cstheme="minorHAnsi"/>
              </w:rPr>
            </w:pPr>
          </w:p>
        </w:tc>
      </w:tr>
      <w:tr w:rsidR="00CE7076" w:rsidRPr="006423F8" w14:paraId="75BA2565" w14:textId="77777777" w:rsidTr="004A1594">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75F8C0" w14:textId="77777777" w:rsidR="00CE7076" w:rsidRPr="006423F8" w:rsidRDefault="00CE7076" w:rsidP="004A1594">
            <w:pPr>
              <w:spacing w:line="240" w:lineRule="auto"/>
              <w:rPr>
                <w:rFonts w:cstheme="minorHAnsi"/>
              </w:rPr>
            </w:pPr>
            <w:r w:rsidRPr="006423F8">
              <w:rPr>
                <w:rFonts w:cstheme="minorHAnsi"/>
              </w:rPr>
              <w:t>Asmens, pasirašiusio pasiūlymą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0BD49739" w14:textId="77777777" w:rsidR="00CE7076" w:rsidRPr="006423F8" w:rsidRDefault="00CE7076" w:rsidP="004A1594">
            <w:pPr>
              <w:spacing w:line="240" w:lineRule="auto"/>
              <w:rPr>
                <w:rFonts w:cstheme="minorHAnsi"/>
              </w:rPr>
            </w:pPr>
          </w:p>
        </w:tc>
      </w:tr>
      <w:tr w:rsidR="00CE7076" w:rsidRPr="006423F8" w14:paraId="15D36272" w14:textId="77777777" w:rsidTr="004A1594">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397CAC" w14:textId="77777777" w:rsidR="00CE7076" w:rsidRPr="006423F8" w:rsidRDefault="00CE7076" w:rsidP="004A1594">
            <w:pPr>
              <w:spacing w:line="240" w:lineRule="auto"/>
              <w:rPr>
                <w:rFonts w:cstheme="minorHAnsi"/>
              </w:rPr>
            </w:pPr>
            <w:r w:rsidRPr="006423F8">
              <w:rPr>
                <w:rFonts w:cstheme="minorHAnsi"/>
              </w:rPr>
              <w:t>Telefono numeris</w:t>
            </w:r>
          </w:p>
        </w:tc>
        <w:tc>
          <w:tcPr>
            <w:tcW w:w="4819" w:type="dxa"/>
            <w:tcBorders>
              <w:top w:val="single" w:sz="4" w:space="0" w:color="auto"/>
              <w:left w:val="single" w:sz="4" w:space="0" w:color="auto"/>
              <w:bottom w:val="single" w:sz="4" w:space="0" w:color="auto"/>
              <w:right w:val="single" w:sz="4" w:space="0" w:color="auto"/>
            </w:tcBorders>
          </w:tcPr>
          <w:p w14:paraId="15707208" w14:textId="77777777" w:rsidR="00CE7076" w:rsidRPr="006423F8" w:rsidRDefault="00CE7076" w:rsidP="004A1594">
            <w:pPr>
              <w:spacing w:line="240" w:lineRule="auto"/>
              <w:rPr>
                <w:rFonts w:cstheme="minorHAnsi"/>
              </w:rPr>
            </w:pPr>
          </w:p>
        </w:tc>
      </w:tr>
      <w:tr w:rsidR="00CE7076" w:rsidRPr="006423F8" w14:paraId="6CF05C8F" w14:textId="77777777" w:rsidTr="004A1594">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745D9B" w14:textId="77777777" w:rsidR="00CE7076" w:rsidRPr="006423F8" w:rsidRDefault="00CE7076" w:rsidP="004A1594">
            <w:pPr>
              <w:spacing w:line="240" w:lineRule="auto"/>
              <w:rPr>
                <w:rFonts w:cstheme="minorHAnsi"/>
              </w:rPr>
            </w:pPr>
            <w:r w:rsidRPr="006423F8">
              <w:rPr>
                <w:rFonts w:cstheme="minorHAnsi"/>
              </w:rPr>
              <w:t>Fakso numeris</w:t>
            </w:r>
          </w:p>
        </w:tc>
        <w:tc>
          <w:tcPr>
            <w:tcW w:w="4819" w:type="dxa"/>
            <w:tcBorders>
              <w:top w:val="single" w:sz="4" w:space="0" w:color="auto"/>
              <w:left w:val="single" w:sz="4" w:space="0" w:color="auto"/>
              <w:bottom w:val="single" w:sz="4" w:space="0" w:color="auto"/>
              <w:right w:val="single" w:sz="4" w:space="0" w:color="auto"/>
            </w:tcBorders>
          </w:tcPr>
          <w:p w14:paraId="3037EF9E" w14:textId="77777777" w:rsidR="00CE7076" w:rsidRPr="006423F8" w:rsidRDefault="00CE7076" w:rsidP="004A1594">
            <w:pPr>
              <w:spacing w:line="240" w:lineRule="auto"/>
              <w:rPr>
                <w:rFonts w:cstheme="minorHAnsi"/>
              </w:rPr>
            </w:pPr>
          </w:p>
        </w:tc>
      </w:tr>
      <w:tr w:rsidR="00CE7076" w:rsidRPr="006423F8" w14:paraId="5FE63CF2" w14:textId="77777777" w:rsidTr="004A1594">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1BC3D2" w14:textId="77777777" w:rsidR="00CE7076" w:rsidRPr="006423F8" w:rsidRDefault="00CE7076" w:rsidP="004A1594">
            <w:pPr>
              <w:spacing w:line="240" w:lineRule="auto"/>
              <w:rPr>
                <w:rFonts w:cstheme="minorHAnsi"/>
              </w:rPr>
            </w:pPr>
            <w:r w:rsidRPr="006423F8">
              <w:rPr>
                <w:rFonts w:cstheme="minorHAnsi"/>
              </w:rPr>
              <w:t>El. pašto adresas</w:t>
            </w:r>
          </w:p>
        </w:tc>
        <w:tc>
          <w:tcPr>
            <w:tcW w:w="4819" w:type="dxa"/>
            <w:tcBorders>
              <w:top w:val="single" w:sz="4" w:space="0" w:color="auto"/>
              <w:left w:val="single" w:sz="4" w:space="0" w:color="auto"/>
              <w:bottom w:val="single" w:sz="4" w:space="0" w:color="auto"/>
              <w:right w:val="single" w:sz="4" w:space="0" w:color="auto"/>
            </w:tcBorders>
          </w:tcPr>
          <w:p w14:paraId="30344275" w14:textId="77777777" w:rsidR="00CE7076" w:rsidRPr="006423F8" w:rsidRDefault="00CE7076" w:rsidP="004A1594">
            <w:pPr>
              <w:spacing w:line="240" w:lineRule="auto"/>
              <w:rPr>
                <w:rFonts w:cstheme="minorHAnsi"/>
              </w:rPr>
            </w:pPr>
          </w:p>
        </w:tc>
      </w:tr>
    </w:tbl>
    <w:p w14:paraId="384C9AEF" w14:textId="77777777" w:rsidR="00CE7076" w:rsidRPr="006423F8" w:rsidRDefault="00CE7076" w:rsidP="00CE7076">
      <w:pPr>
        <w:pStyle w:val="Sraopastraipa"/>
        <w:spacing w:after="120" w:line="240" w:lineRule="auto"/>
        <w:ind w:left="0"/>
        <w:rPr>
          <w:rFonts w:cstheme="minorHAnsi"/>
        </w:rPr>
      </w:pPr>
    </w:p>
    <w:p w14:paraId="6DE090AC" w14:textId="0FBF7B02" w:rsidR="00CE7076" w:rsidRPr="006423F8" w:rsidRDefault="00CE7076" w:rsidP="00CE7076">
      <w:pPr>
        <w:pStyle w:val="Sraopastraipa"/>
        <w:numPr>
          <w:ilvl w:val="0"/>
          <w:numId w:val="32"/>
        </w:numPr>
        <w:spacing w:after="0" w:line="240" w:lineRule="auto"/>
        <w:contextualSpacing w:val="0"/>
        <w:jc w:val="both"/>
        <w:rPr>
          <w:rFonts w:cstheme="minorHAnsi"/>
        </w:rPr>
      </w:pPr>
      <w:r w:rsidRPr="006423F8">
        <w:rPr>
          <w:rFonts w:cstheme="minorHAnsi"/>
        </w:rPr>
        <w:t>Šiuo pasiūlymu pažymime, kad sutinkame su visomis Pirkimo dokumentų sąlygomis.</w:t>
      </w:r>
      <w:r w:rsidR="00E047AC">
        <w:rPr>
          <w:rFonts w:cstheme="minorHAnsi"/>
        </w:rPr>
        <w:t xml:space="preserve"> Įsipareigojame jų laikytis vykdant sutartį, jei būsime pripažinti viešojo pirkimo laimėtoju. Įsipareigojame laikytis ir kitų</w:t>
      </w:r>
      <w:r w:rsidR="001D4653">
        <w:rPr>
          <w:rFonts w:cstheme="minorHAnsi"/>
        </w:rPr>
        <w:t xml:space="preserve"> Lietuvos Respublikoje galiojančių pirkimo objektui bei viešojo pirkimo sutarčiai taikomų teisės aktų reikalavimų.</w:t>
      </w:r>
    </w:p>
    <w:p w14:paraId="5B1B0C1F" w14:textId="77777777" w:rsidR="00CE7076" w:rsidRPr="006423F8" w:rsidRDefault="00CE7076" w:rsidP="00CE7076">
      <w:pPr>
        <w:pStyle w:val="Sraopastraipa"/>
        <w:numPr>
          <w:ilvl w:val="0"/>
          <w:numId w:val="32"/>
        </w:numPr>
        <w:spacing w:after="0" w:line="240" w:lineRule="auto"/>
        <w:contextualSpacing w:val="0"/>
        <w:jc w:val="both"/>
        <w:rPr>
          <w:rFonts w:cstheme="minorHAnsi"/>
        </w:rPr>
      </w:pPr>
      <w:r w:rsidRPr="006423F8">
        <w:rPr>
          <w:rFonts w:cstheme="minorHAnsi"/>
        </w:rPr>
        <w:t>Atsižvelgdami į pirkimo dokumentuose išdėstytas sąlygas, teikiame savo pasiūlymą.</w:t>
      </w:r>
    </w:p>
    <w:p w14:paraId="37ACE1FF" w14:textId="2CA85D2E" w:rsidR="00CE7076" w:rsidRPr="006423F8" w:rsidRDefault="00CE7076" w:rsidP="00CE7076">
      <w:pPr>
        <w:pStyle w:val="Sraopastraipa"/>
        <w:numPr>
          <w:ilvl w:val="0"/>
          <w:numId w:val="32"/>
        </w:numPr>
        <w:spacing w:after="0" w:line="240" w:lineRule="auto"/>
        <w:contextualSpacing w:val="0"/>
        <w:jc w:val="both"/>
        <w:rPr>
          <w:rFonts w:cstheme="minorHAnsi"/>
        </w:rPr>
      </w:pPr>
      <w:r w:rsidRPr="006423F8">
        <w:rPr>
          <w:rFonts w:cstheme="minorHAnsi"/>
        </w:rPr>
        <w:t>Pasirašydam</w:t>
      </w:r>
      <w:r w:rsidR="001D4653">
        <w:rPr>
          <w:rFonts w:cstheme="minorHAnsi"/>
        </w:rPr>
        <w:t>i</w:t>
      </w:r>
      <w:r w:rsidRPr="006423F8">
        <w:rPr>
          <w:rFonts w:cstheme="minorHAnsi"/>
        </w:rPr>
        <w:t xml:space="preserve"> CVP IS priemonėmis teikiamą pasiūlymą parašu, patvirtin</w:t>
      </w:r>
      <w:r w:rsidR="001D4653">
        <w:rPr>
          <w:rFonts w:cstheme="minorHAnsi"/>
        </w:rPr>
        <w:t>ame</w:t>
      </w:r>
      <w:r w:rsidRPr="006423F8">
        <w:rPr>
          <w:rFonts w:cstheme="minorHAnsi"/>
        </w:rPr>
        <w:t>, kad dokumentų skaitmeninės kopijos ir elektroninėmis priemonėmis pateikti duomenys yra tikri.</w:t>
      </w:r>
      <w:r w:rsidR="001D4653">
        <w:rPr>
          <w:rFonts w:cstheme="minorHAnsi"/>
        </w:rPr>
        <w:t xml:space="preserve"> Patvirtiname, kad į pasiūlymo kainą įskaičiuotos visos sutarties vykdymo išlaidos ir kad prisiimame riziką už visas išlaidas, kurias teikdami </w:t>
      </w:r>
      <w:r w:rsidR="004B7165">
        <w:rPr>
          <w:rFonts w:cstheme="minorHAnsi"/>
        </w:rPr>
        <w:t>pasiūlymą</w:t>
      </w:r>
      <w:r w:rsidR="001D4653">
        <w:rPr>
          <w:rFonts w:cstheme="minorHAnsi"/>
        </w:rPr>
        <w:t xml:space="preserve"> ir laikydamiesi pirkimo dokumentuose nustatytų reikalavimų, privalėjome įskaičiuoti į pasiūlymo kainą.</w:t>
      </w:r>
    </w:p>
    <w:p w14:paraId="7E66BA37" w14:textId="77777777" w:rsidR="00CE7076" w:rsidRDefault="00CE7076" w:rsidP="00CE7076">
      <w:pPr>
        <w:pStyle w:val="Sraopastraipa"/>
        <w:numPr>
          <w:ilvl w:val="0"/>
          <w:numId w:val="32"/>
        </w:numPr>
        <w:spacing w:after="0" w:line="240" w:lineRule="auto"/>
        <w:contextualSpacing w:val="0"/>
        <w:jc w:val="both"/>
        <w:rPr>
          <w:rFonts w:cstheme="minorHAnsi"/>
        </w:rPr>
      </w:pPr>
      <w:r w:rsidRPr="006423F8">
        <w:rPr>
          <w:rFonts w:cstheme="minorHAnsi"/>
        </w:rPr>
        <w:lastRenderedPageBreak/>
        <w:t>Siūlome šią Pirkimo objekto kainą:</w:t>
      </w:r>
    </w:p>
    <w:p w14:paraId="28D88EB3" w14:textId="77777777" w:rsidR="004B7165" w:rsidRPr="006423F8" w:rsidRDefault="004B7165" w:rsidP="004B7165">
      <w:pPr>
        <w:pStyle w:val="Sraopastraipa"/>
        <w:spacing w:after="0" w:line="240" w:lineRule="auto"/>
        <w:contextualSpacing w:val="0"/>
        <w:jc w:val="both"/>
        <w:rPr>
          <w:rFonts w:cstheme="minorHAnsi"/>
        </w:rPr>
      </w:pPr>
    </w:p>
    <w:tbl>
      <w:tblPr>
        <w:tblW w:w="931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510"/>
        <w:gridCol w:w="1511"/>
        <w:gridCol w:w="1432"/>
        <w:gridCol w:w="1366"/>
      </w:tblGrid>
      <w:tr w:rsidR="00CE7076" w:rsidRPr="006423F8" w14:paraId="79FE28D4" w14:textId="77777777" w:rsidTr="00B16B31">
        <w:trPr>
          <w:trHeight w:val="667"/>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02D43B" w14:textId="77777777" w:rsidR="00CE7076" w:rsidRPr="006423F8" w:rsidRDefault="00CE7076" w:rsidP="004A1594">
            <w:pPr>
              <w:jc w:val="center"/>
              <w:rPr>
                <w:rFonts w:cstheme="minorHAnsi"/>
                <w:b/>
                <w:sz w:val="22"/>
                <w:szCs w:val="22"/>
              </w:rPr>
            </w:pPr>
            <w:bookmarkStart w:id="73" w:name="_Hlk193117893"/>
            <w:bookmarkStart w:id="74" w:name="_Hlk191546526"/>
            <w:r w:rsidRPr="006423F8">
              <w:rPr>
                <w:rFonts w:cstheme="minorHAnsi"/>
                <w:b/>
                <w:sz w:val="22"/>
                <w:szCs w:val="22"/>
              </w:rPr>
              <w:t>Eil. Nr.</w:t>
            </w:r>
          </w:p>
        </w:tc>
        <w:tc>
          <w:tcPr>
            <w:tcW w:w="4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3175CF" w14:textId="77777777" w:rsidR="00CE7076" w:rsidRDefault="00CE7076" w:rsidP="004A1594">
            <w:pPr>
              <w:jc w:val="center"/>
              <w:rPr>
                <w:rFonts w:eastAsia="MS Mincho" w:cstheme="minorHAnsi"/>
                <w:b/>
                <w:bCs/>
                <w:sz w:val="22"/>
                <w:szCs w:val="22"/>
              </w:rPr>
            </w:pPr>
            <w:r w:rsidRPr="006423F8">
              <w:rPr>
                <w:rFonts w:eastAsia="MS Mincho" w:cstheme="minorHAnsi"/>
                <w:b/>
                <w:bCs/>
                <w:sz w:val="22"/>
                <w:szCs w:val="22"/>
              </w:rPr>
              <w:t>Pirkimo objektas</w:t>
            </w:r>
          </w:p>
          <w:p w14:paraId="05A64F3C" w14:textId="3129EF82" w:rsidR="00EB6362" w:rsidRDefault="00EB6362" w:rsidP="004A1594">
            <w:pPr>
              <w:jc w:val="center"/>
              <w:rPr>
                <w:rFonts w:eastAsia="MS Mincho" w:cstheme="minorHAnsi"/>
                <w:b/>
                <w:bCs/>
                <w:sz w:val="22"/>
                <w:szCs w:val="22"/>
              </w:rPr>
            </w:pPr>
            <w:r>
              <w:rPr>
                <w:rFonts w:eastAsia="MS Mincho" w:cstheme="minorHAnsi"/>
                <w:b/>
                <w:bCs/>
                <w:sz w:val="22"/>
                <w:szCs w:val="22"/>
              </w:rPr>
              <w:t>I-a pirkimo dalis:</w:t>
            </w:r>
          </w:p>
          <w:p w14:paraId="7594A5D6" w14:textId="78743DA9" w:rsidR="00A25E5D" w:rsidRPr="006423F8" w:rsidRDefault="00A25E5D" w:rsidP="004A1594">
            <w:pPr>
              <w:jc w:val="center"/>
              <w:rPr>
                <w:rFonts w:eastAsia="MS Mincho" w:cstheme="minorHAnsi"/>
                <w:b/>
                <w:bCs/>
                <w:sz w:val="22"/>
                <w:szCs w:val="22"/>
              </w:rPr>
            </w:pPr>
            <w:r w:rsidRPr="009E66E0">
              <w:rPr>
                <w:rFonts w:cstheme="minorHAnsi"/>
                <w:b/>
                <w:bCs/>
              </w:rPr>
              <w:t xml:space="preserve">Anykščių rajono </w:t>
            </w:r>
            <w:proofErr w:type="spellStart"/>
            <w:r w:rsidRPr="009E66E0">
              <w:rPr>
                <w:rFonts w:cstheme="minorHAnsi"/>
                <w:b/>
                <w:bCs/>
              </w:rPr>
              <w:t>Levaniškio</w:t>
            </w:r>
            <w:proofErr w:type="spellEnd"/>
            <w:r w:rsidRPr="009E66E0">
              <w:rPr>
                <w:rFonts w:cstheme="minorHAnsi"/>
                <w:b/>
                <w:bCs/>
              </w:rPr>
              <w:t xml:space="preserve"> k. v. melioracijos projektų Nr.3 (1962), Nr.4 (1964), Nr.9 (1978), Nr.10 (1983) griovių su priklausiniais rekonstrukcija: techninio darbo projekto parengimo paslauga ir rangos darbai</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AAEABE" w14:textId="31BDAAF6" w:rsidR="00CE7076" w:rsidRPr="006423F8" w:rsidRDefault="00CE7076" w:rsidP="004A1594">
            <w:pPr>
              <w:jc w:val="center"/>
              <w:rPr>
                <w:rFonts w:cstheme="minorHAnsi"/>
                <w:b/>
                <w:sz w:val="22"/>
                <w:szCs w:val="22"/>
              </w:rPr>
            </w:pPr>
            <w:r w:rsidRPr="006423F8">
              <w:rPr>
                <w:rFonts w:cstheme="minorHAnsi"/>
                <w:b/>
                <w:sz w:val="22"/>
                <w:szCs w:val="22"/>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FC595B" w14:textId="4342C267" w:rsidR="00CE7076" w:rsidRPr="006423F8" w:rsidRDefault="00CE7076" w:rsidP="004A1594">
            <w:pPr>
              <w:jc w:val="center"/>
              <w:rPr>
                <w:rFonts w:cstheme="minorHAnsi"/>
                <w:b/>
                <w:sz w:val="22"/>
                <w:szCs w:val="22"/>
              </w:rPr>
            </w:pPr>
            <w:r w:rsidRPr="006423F8">
              <w:rPr>
                <w:rFonts w:cstheme="minorHAnsi"/>
                <w:b/>
                <w:sz w:val="22"/>
                <w:szCs w:val="22"/>
                <w:lang w:eastAsia="en-US"/>
              </w:rPr>
              <w:t>PVM dydis Eur</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FCEC32" w14:textId="33823889" w:rsidR="00CE7076" w:rsidRPr="006423F8" w:rsidRDefault="00CE7076" w:rsidP="004A1594">
            <w:pPr>
              <w:jc w:val="center"/>
              <w:rPr>
                <w:rFonts w:cstheme="minorHAnsi"/>
                <w:b/>
                <w:sz w:val="22"/>
                <w:szCs w:val="22"/>
              </w:rPr>
            </w:pPr>
            <w:r w:rsidRPr="006423F8">
              <w:rPr>
                <w:rFonts w:cstheme="minorHAnsi"/>
                <w:b/>
                <w:sz w:val="22"/>
                <w:szCs w:val="22"/>
                <w:lang w:eastAsia="en-US"/>
              </w:rPr>
              <w:t>Bendra kaina su PVM Eur</w:t>
            </w:r>
          </w:p>
        </w:tc>
      </w:tr>
      <w:tr w:rsidR="00CE7076" w:rsidRPr="006423F8" w14:paraId="5EF17748"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715816" w14:textId="77777777" w:rsidR="00CE7076" w:rsidRPr="006423F8" w:rsidRDefault="00CE7076" w:rsidP="004A1594">
            <w:pPr>
              <w:rPr>
                <w:rFonts w:cstheme="minorHAnsi"/>
                <w:sz w:val="22"/>
                <w:szCs w:val="22"/>
              </w:rPr>
            </w:pPr>
            <w:r w:rsidRPr="006423F8">
              <w:rPr>
                <w:rFonts w:cstheme="minorHAnsi"/>
                <w:sz w:val="22"/>
                <w:szCs w:val="22"/>
              </w:rPr>
              <w:t>1.</w:t>
            </w:r>
          </w:p>
        </w:tc>
        <w:tc>
          <w:tcPr>
            <w:tcW w:w="4510" w:type="dxa"/>
            <w:tcBorders>
              <w:top w:val="single" w:sz="4" w:space="0" w:color="auto"/>
              <w:left w:val="single" w:sz="4" w:space="0" w:color="auto"/>
              <w:bottom w:val="single" w:sz="4" w:space="0" w:color="auto"/>
              <w:right w:val="single" w:sz="4" w:space="0" w:color="auto"/>
            </w:tcBorders>
          </w:tcPr>
          <w:p w14:paraId="654CFC43" w14:textId="30984D05" w:rsidR="00CE7076" w:rsidRPr="002B03A7" w:rsidRDefault="00F47886" w:rsidP="004A1594">
            <w:pPr>
              <w:rPr>
                <w:rFonts w:ascii="Calibri" w:eastAsia="MS Mincho" w:hAnsi="Calibri" w:cs="Arial"/>
                <w:bCs/>
              </w:rPr>
            </w:pPr>
            <w:r>
              <w:rPr>
                <w:rFonts w:ascii="Calibri" w:eastAsia="Calibri" w:hAnsi="Calibri" w:cs="Arial"/>
              </w:rPr>
              <w:t>Techninio darbo projekto parengimas</w:t>
            </w:r>
          </w:p>
        </w:tc>
        <w:tc>
          <w:tcPr>
            <w:tcW w:w="1511" w:type="dxa"/>
            <w:tcBorders>
              <w:top w:val="single" w:sz="4" w:space="0" w:color="auto"/>
              <w:left w:val="single" w:sz="4" w:space="0" w:color="auto"/>
              <w:bottom w:val="single" w:sz="4" w:space="0" w:color="auto"/>
              <w:right w:val="single" w:sz="4" w:space="0" w:color="auto"/>
            </w:tcBorders>
          </w:tcPr>
          <w:p w14:paraId="55767FFD" w14:textId="77777777" w:rsidR="00CE7076" w:rsidRPr="006423F8" w:rsidRDefault="00CE7076" w:rsidP="004A1594">
            <w:pPr>
              <w:jc w:val="center"/>
              <w:rPr>
                <w:rFonts w:eastAsia="Times New Roman" w:cstheme="minorHAnsi"/>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3E18EB18" w14:textId="77777777" w:rsidR="00CE7076" w:rsidRPr="006423F8" w:rsidRDefault="00CE7076" w:rsidP="004A1594">
            <w:pPr>
              <w:jc w:val="center"/>
              <w:rPr>
                <w:rFonts w:eastAsia="Times New Roman" w:cstheme="minorHAnsi"/>
                <w:b/>
                <w:sz w:val="22"/>
                <w:szCs w:val="22"/>
              </w:rPr>
            </w:pPr>
          </w:p>
        </w:tc>
        <w:tc>
          <w:tcPr>
            <w:tcW w:w="1366" w:type="dxa"/>
            <w:tcBorders>
              <w:top w:val="single" w:sz="4" w:space="0" w:color="auto"/>
              <w:left w:val="single" w:sz="4" w:space="0" w:color="auto"/>
              <w:bottom w:val="single" w:sz="4" w:space="0" w:color="auto"/>
              <w:right w:val="single" w:sz="4" w:space="0" w:color="auto"/>
            </w:tcBorders>
          </w:tcPr>
          <w:p w14:paraId="5CFFDDEB" w14:textId="77777777" w:rsidR="00CE7076" w:rsidRPr="006423F8" w:rsidRDefault="00CE7076" w:rsidP="004A1594">
            <w:pPr>
              <w:jc w:val="center"/>
              <w:rPr>
                <w:rFonts w:eastAsia="Times New Roman" w:cstheme="minorHAnsi"/>
                <w:b/>
                <w:sz w:val="22"/>
                <w:szCs w:val="22"/>
              </w:rPr>
            </w:pPr>
          </w:p>
        </w:tc>
      </w:tr>
      <w:tr w:rsidR="00F47886" w:rsidRPr="006423F8" w14:paraId="574D78E7"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0F2730" w14:textId="4D2F8F21" w:rsidR="00F47886" w:rsidRPr="006423F8" w:rsidRDefault="00F47886" w:rsidP="004A1594">
            <w:pPr>
              <w:rPr>
                <w:rFonts w:cstheme="minorHAnsi"/>
                <w:sz w:val="22"/>
                <w:szCs w:val="22"/>
              </w:rPr>
            </w:pPr>
            <w:r>
              <w:rPr>
                <w:rFonts w:cstheme="minorHAnsi"/>
                <w:sz w:val="22"/>
                <w:szCs w:val="22"/>
              </w:rPr>
              <w:t>2.</w:t>
            </w:r>
          </w:p>
        </w:tc>
        <w:tc>
          <w:tcPr>
            <w:tcW w:w="4510" w:type="dxa"/>
            <w:tcBorders>
              <w:top w:val="single" w:sz="4" w:space="0" w:color="auto"/>
              <w:left w:val="single" w:sz="4" w:space="0" w:color="auto"/>
              <w:bottom w:val="single" w:sz="4" w:space="0" w:color="auto"/>
              <w:right w:val="single" w:sz="4" w:space="0" w:color="auto"/>
            </w:tcBorders>
          </w:tcPr>
          <w:p w14:paraId="7D5F3380" w14:textId="1F43DC2E" w:rsidR="00F47886" w:rsidRDefault="00F47886" w:rsidP="004A1594">
            <w:pPr>
              <w:rPr>
                <w:rFonts w:ascii="Calibri" w:eastAsia="Calibri" w:hAnsi="Calibri" w:cs="Arial"/>
              </w:rPr>
            </w:pPr>
            <w:r>
              <w:rPr>
                <w:rFonts w:ascii="Calibri" w:eastAsia="Calibri" w:hAnsi="Calibri" w:cs="Arial"/>
              </w:rPr>
              <w:t>Remonto darbų atlikimas</w:t>
            </w:r>
          </w:p>
        </w:tc>
        <w:tc>
          <w:tcPr>
            <w:tcW w:w="1511" w:type="dxa"/>
            <w:tcBorders>
              <w:top w:val="single" w:sz="4" w:space="0" w:color="auto"/>
              <w:left w:val="single" w:sz="4" w:space="0" w:color="auto"/>
              <w:bottom w:val="single" w:sz="4" w:space="0" w:color="auto"/>
              <w:right w:val="single" w:sz="4" w:space="0" w:color="auto"/>
            </w:tcBorders>
          </w:tcPr>
          <w:p w14:paraId="4847B840" w14:textId="77777777" w:rsidR="00F47886" w:rsidRPr="006423F8" w:rsidRDefault="00F47886" w:rsidP="004A1594">
            <w:pPr>
              <w:jc w:val="center"/>
              <w:rPr>
                <w:rFonts w:eastAsia="Times New Roman" w:cstheme="minorHAnsi"/>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027447BF" w14:textId="77777777" w:rsidR="00F47886" w:rsidRPr="006423F8" w:rsidRDefault="00F47886" w:rsidP="004A1594">
            <w:pPr>
              <w:jc w:val="center"/>
              <w:rPr>
                <w:rFonts w:eastAsia="Times New Roman" w:cstheme="minorHAnsi"/>
                <w:b/>
                <w:sz w:val="22"/>
                <w:szCs w:val="22"/>
              </w:rPr>
            </w:pPr>
          </w:p>
        </w:tc>
        <w:tc>
          <w:tcPr>
            <w:tcW w:w="1366" w:type="dxa"/>
            <w:tcBorders>
              <w:top w:val="single" w:sz="4" w:space="0" w:color="auto"/>
              <w:left w:val="single" w:sz="4" w:space="0" w:color="auto"/>
              <w:bottom w:val="single" w:sz="4" w:space="0" w:color="auto"/>
              <w:right w:val="single" w:sz="4" w:space="0" w:color="auto"/>
            </w:tcBorders>
          </w:tcPr>
          <w:p w14:paraId="41F10B5B" w14:textId="77777777" w:rsidR="00F47886" w:rsidRPr="006423F8" w:rsidRDefault="00F47886" w:rsidP="004A1594">
            <w:pPr>
              <w:jc w:val="center"/>
              <w:rPr>
                <w:rFonts w:eastAsia="Times New Roman" w:cstheme="minorHAnsi"/>
                <w:b/>
                <w:sz w:val="22"/>
                <w:szCs w:val="22"/>
              </w:rPr>
            </w:pPr>
          </w:p>
        </w:tc>
      </w:tr>
      <w:tr w:rsidR="001D4653" w:rsidRPr="006423F8" w14:paraId="681A2E22"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F2A8D2" w14:textId="7E9286F5" w:rsidR="001D4653" w:rsidRPr="006423F8" w:rsidRDefault="00F47886" w:rsidP="004A1594">
            <w:pPr>
              <w:rPr>
                <w:rFonts w:cstheme="minorHAnsi"/>
                <w:sz w:val="22"/>
                <w:szCs w:val="22"/>
              </w:rPr>
            </w:pPr>
            <w:r>
              <w:rPr>
                <w:rFonts w:cstheme="minorHAnsi"/>
                <w:sz w:val="22"/>
                <w:szCs w:val="22"/>
              </w:rPr>
              <w:t>3</w:t>
            </w:r>
            <w:r w:rsidR="009B684E">
              <w:rPr>
                <w:rFonts w:cstheme="minorHAnsi"/>
                <w:sz w:val="22"/>
                <w:szCs w:val="22"/>
              </w:rPr>
              <w:t>.</w:t>
            </w:r>
          </w:p>
        </w:tc>
        <w:tc>
          <w:tcPr>
            <w:tcW w:w="4510" w:type="dxa"/>
            <w:tcBorders>
              <w:top w:val="single" w:sz="4" w:space="0" w:color="auto"/>
              <w:left w:val="single" w:sz="4" w:space="0" w:color="auto"/>
              <w:bottom w:val="single" w:sz="4" w:space="0" w:color="auto"/>
              <w:right w:val="single" w:sz="4" w:space="0" w:color="auto"/>
            </w:tcBorders>
          </w:tcPr>
          <w:p w14:paraId="0C434F44" w14:textId="18A75F7E" w:rsidR="001D4653" w:rsidRDefault="001D4653" w:rsidP="004A1594">
            <w:pPr>
              <w:rPr>
                <w:rFonts w:ascii="Calibri" w:eastAsia="Calibri" w:hAnsi="Calibri" w:cs="Arial"/>
              </w:rPr>
            </w:pPr>
            <w:r>
              <w:rPr>
                <w:rFonts w:ascii="Calibri" w:eastAsia="Calibri" w:hAnsi="Calibri" w:cs="Arial"/>
              </w:rPr>
              <w:t>Statinių kontrolinė geodezinė nuotrauka</w:t>
            </w:r>
          </w:p>
        </w:tc>
        <w:tc>
          <w:tcPr>
            <w:tcW w:w="1511" w:type="dxa"/>
            <w:tcBorders>
              <w:top w:val="single" w:sz="4" w:space="0" w:color="auto"/>
              <w:left w:val="single" w:sz="4" w:space="0" w:color="auto"/>
              <w:bottom w:val="single" w:sz="4" w:space="0" w:color="auto"/>
              <w:right w:val="single" w:sz="4" w:space="0" w:color="auto"/>
            </w:tcBorders>
          </w:tcPr>
          <w:p w14:paraId="0D44A86A" w14:textId="77777777" w:rsidR="001D4653" w:rsidRPr="006423F8" w:rsidRDefault="001D4653" w:rsidP="004A1594">
            <w:pPr>
              <w:jc w:val="center"/>
              <w:rPr>
                <w:rFonts w:eastAsia="Times New Roman" w:cstheme="minorHAnsi"/>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1DFDB3A4" w14:textId="77777777" w:rsidR="001D4653" w:rsidRPr="006423F8" w:rsidRDefault="001D4653" w:rsidP="004A1594">
            <w:pPr>
              <w:jc w:val="center"/>
              <w:rPr>
                <w:rFonts w:eastAsia="Times New Roman" w:cstheme="minorHAnsi"/>
                <w:b/>
                <w:sz w:val="22"/>
                <w:szCs w:val="22"/>
              </w:rPr>
            </w:pPr>
          </w:p>
        </w:tc>
        <w:tc>
          <w:tcPr>
            <w:tcW w:w="1366" w:type="dxa"/>
            <w:tcBorders>
              <w:top w:val="single" w:sz="4" w:space="0" w:color="auto"/>
              <w:left w:val="single" w:sz="4" w:space="0" w:color="auto"/>
              <w:bottom w:val="single" w:sz="4" w:space="0" w:color="auto"/>
              <w:right w:val="single" w:sz="4" w:space="0" w:color="auto"/>
            </w:tcBorders>
          </w:tcPr>
          <w:p w14:paraId="28E158D8" w14:textId="77777777" w:rsidR="001D4653" w:rsidRPr="006423F8" w:rsidRDefault="001D4653" w:rsidP="004A1594">
            <w:pPr>
              <w:jc w:val="center"/>
              <w:rPr>
                <w:rFonts w:eastAsia="Times New Roman" w:cstheme="minorHAnsi"/>
                <w:b/>
                <w:sz w:val="22"/>
                <w:szCs w:val="22"/>
              </w:rPr>
            </w:pPr>
          </w:p>
        </w:tc>
      </w:tr>
      <w:tr w:rsidR="0090632A" w:rsidRPr="006423F8" w14:paraId="003B1EDB"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750E3C" w14:textId="3849ED98" w:rsidR="0090632A" w:rsidRPr="006423F8" w:rsidRDefault="00F47886" w:rsidP="004A1594">
            <w:pPr>
              <w:rPr>
                <w:rFonts w:cstheme="minorHAnsi"/>
                <w:sz w:val="22"/>
                <w:szCs w:val="22"/>
              </w:rPr>
            </w:pPr>
            <w:r>
              <w:rPr>
                <w:rFonts w:cstheme="minorHAnsi"/>
                <w:sz w:val="22"/>
                <w:szCs w:val="22"/>
              </w:rPr>
              <w:t>5</w:t>
            </w:r>
            <w:r w:rsidR="009B684E">
              <w:rPr>
                <w:rFonts w:cstheme="minorHAnsi"/>
                <w:sz w:val="22"/>
                <w:szCs w:val="22"/>
              </w:rPr>
              <w:t>.</w:t>
            </w:r>
          </w:p>
        </w:tc>
        <w:tc>
          <w:tcPr>
            <w:tcW w:w="4510" w:type="dxa"/>
            <w:tcBorders>
              <w:top w:val="single" w:sz="4" w:space="0" w:color="auto"/>
              <w:left w:val="single" w:sz="4" w:space="0" w:color="auto"/>
              <w:bottom w:val="single" w:sz="4" w:space="0" w:color="auto"/>
              <w:right w:val="single" w:sz="4" w:space="0" w:color="auto"/>
            </w:tcBorders>
          </w:tcPr>
          <w:p w14:paraId="65AFF14E" w14:textId="741588F0" w:rsidR="0090632A" w:rsidRDefault="0090632A" w:rsidP="004A1594">
            <w:pPr>
              <w:rPr>
                <w:rFonts w:ascii="Calibri" w:eastAsia="Calibri" w:hAnsi="Calibri" w:cs="Arial"/>
              </w:rPr>
            </w:pPr>
            <w:r>
              <w:rPr>
                <w:rFonts w:ascii="Calibri" w:eastAsia="Calibri" w:hAnsi="Calibri" w:cs="Arial"/>
              </w:rPr>
              <w:t>Iš viso:</w:t>
            </w:r>
          </w:p>
        </w:tc>
        <w:tc>
          <w:tcPr>
            <w:tcW w:w="1511" w:type="dxa"/>
            <w:tcBorders>
              <w:top w:val="single" w:sz="4" w:space="0" w:color="auto"/>
              <w:left w:val="single" w:sz="4" w:space="0" w:color="auto"/>
              <w:bottom w:val="single" w:sz="4" w:space="0" w:color="auto"/>
              <w:right w:val="single" w:sz="4" w:space="0" w:color="auto"/>
            </w:tcBorders>
          </w:tcPr>
          <w:p w14:paraId="29C9318D" w14:textId="77777777" w:rsidR="0090632A" w:rsidRPr="006423F8" w:rsidRDefault="0090632A" w:rsidP="004A1594">
            <w:pPr>
              <w:jc w:val="center"/>
              <w:rPr>
                <w:rFonts w:eastAsia="Times New Roman" w:cstheme="minorHAnsi"/>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267EBD80" w14:textId="77777777" w:rsidR="0090632A" w:rsidRPr="006423F8" w:rsidRDefault="0090632A" w:rsidP="004A1594">
            <w:pPr>
              <w:jc w:val="center"/>
              <w:rPr>
                <w:rFonts w:eastAsia="Times New Roman" w:cstheme="minorHAnsi"/>
                <w:b/>
                <w:sz w:val="22"/>
                <w:szCs w:val="22"/>
              </w:rPr>
            </w:pPr>
          </w:p>
        </w:tc>
        <w:tc>
          <w:tcPr>
            <w:tcW w:w="1366" w:type="dxa"/>
            <w:tcBorders>
              <w:top w:val="single" w:sz="4" w:space="0" w:color="auto"/>
              <w:left w:val="single" w:sz="4" w:space="0" w:color="auto"/>
              <w:bottom w:val="single" w:sz="4" w:space="0" w:color="auto"/>
              <w:right w:val="single" w:sz="4" w:space="0" w:color="auto"/>
            </w:tcBorders>
          </w:tcPr>
          <w:p w14:paraId="673891B8" w14:textId="77777777" w:rsidR="0090632A" w:rsidRPr="006423F8" w:rsidRDefault="0090632A" w:rsidP="004A1594">
            <w:pPr>
              <w:jc w:val="center"/>
              <w:rPr>
                <w:rFonts w:eastAsia="Times New Roman" w:cstheme="minorHAnsi"/>
                <w:b/>
                <w:sz w:val="22"/>
                <w:szCs w:val="22"/>
              </w:rPr>
            </w:pPr>
          </w:p>
        </w:tc>
      </w:tr>
      <w:bookmarkEnd w:id="73"/>
      <w:tr w:rsidR="00EB6362" w:rsidRPr="006423F8" w14:paraId="0D8CA5D1"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1B4194" w14:textId="77777777" w:rsidR="00EB6362" w:rsidRDefault="00EB6362" w:rsidP="00EB6362">
            <w:pPr>
              <w:rPr>
                <w:rFonts w:cstheme="minorHAnsi"/>
                <w:sz w:val="22"/>
                <w:szCs w:val="22"/>
              </w:rPr>
            </w:pPr>
          </w:p>
        </w:tc>
        <w:tc>
          <w:tcPr>
            <w:tcW w:w="45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8A9F4F" w14:textId="77777777" w:rsidR="00EB6362" w:rsidRDefault="00EB6362" w:rsidP="00EB6362">
            <w:pPr>
              <w:jc w:val="center"/>
              <w:rPr>
                <w:rFonts w:eastAsia="MS Mincho" w:cstheme="minorHAnsi"/>
                <w:b/>
                <w:bCs/>
                <w:sz w:val="22"/>
                <w:szCs w:val="22"/>
              </w:rPr>
            </w:pPr>
            <w:r w:rsidRPr="006423F8">
              <w:rPr>
                <w:rFonts w:eastAsia="MS Mincho" w:cstheme="minorHAnsi"/>
                <w:b/>
                <w:bCs/>
                <w:sz w:val="22"/>
                <w:szCs w:val="22"/>
              </w:rPr>
              <w:t>Pirkimo objektas</w:t>
            </w:r>
          </w:p>
          <w:p w14:paraId="0E0E5040" w14:textId="080FBDCC" w:rsidR="00EB6362" w:rsidRDefault="00EB6362" w:rsidP="00EB6362">
            <w:pPr>
              <w:jc w:val="center"/>
              <w:rPr>
                <w:rFonts w:eastAsia="MS Mincho" w:cstheme="minorHAnsi"/>
                <w:b/>
                <w:bCs/>
                <w:sz w:val="22"/>
                <w:szCs w:val="22"/>
              </w:rPr>
            </w:pPr>
            <w:r>
              <w:rPr>
                <w:rFonts w:eastAsia="MS Mincho" w:cstheme="minorHAnsi"/>
                <w:b/>
                <w:bCs/>
                <w:sz w:val="22"/>
                <w:szCs w:val="22"/>
              </w:rPr>
              <w:t>II-a pirkimo dalis:</w:t>
            </w:r>
          </w:p>
          <w:p w14:paraId="5B3D2AD4" w14:textId="29F6DC4B" w:rsidR="00EB6362" w:rsidRDefault="00EB6362" w:rsidP="00EB6362">
            <w:pPr>
              <w:jc w:val="center"/>
              <w:rPr>
                <w:rFonts w:eastAsia="MS Mincho" w:cstheme="minorHAnsi"/>
                <w:b/>
                <w:bCs/>
                <w:sz w:val="22"/>
                <w:szCs w:val="22"/>
              </w:rPr>
            </w:pPr>
            <w:r w:rsidRPr="009E66E0">
              <w:rPr>
                <w:rFonts w:cstheme="minorHAnsi"/>
                <w:b/>
                <w:bCs/>
              </w:rPr>
              <w:t>Anykščių rajono Traupio k. v. melioracijos projektų Nr.3 (1963), Nr.4 (1963), Nr.8 (1973), Nr.10 (1976) griovių su priklausiniais rekonstrukcija: techninio darbo projekto parengimo paslauga ir rangos darbai</w:t>
            </w:r>
          </w:p>
          <w:p w14:paraId="12AFB4CB" w14:textId="77777777" w:rsidR="00EB6362" w:rsidRDefault="00EB6362" w:rsidP="00EB6362">
            <w:pPr>
              <w:rPr>
                <w:rFonts w:ascii="Calibri" w:eastAsia="Calibri" w:hAnsi="Calibri" w:cs="Arial"/>
              </w:rPr>
            </w:pP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B7840B" w14:textId="54545B63" w:rsidR="00EB6362" w:rsidRPr="006423F8" w:rsidRDefault="00EB6362" w:rsidP="00EB6362">
            <w:pPr>
              <w:jc w:val="center"/>
              <w:rPr>
                <w:rFonts w:eastAsia="Times New Roman" w:cstheme="minorHAnsi"/>
                <w:b/>
                <w:sz w:val="22"/>
                <w:szCs w:val="22"/>
              </w:rPr>
            </w:pPr>
            <w:r w:rsidRPr="006423F8">
              <w:rPr>
                <w:rFonts w:cstheme="minorHAnsi"/>
                <w:b/>
                <w:sz w:val="22"/>
                <w:szCs w:val="22"/>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5191F6" w14:textId="55A4EF6E" w:rsidR="00EB6362" w:rsidRPr="006423F8" w:rsidRDefault="00EB6362" w:rsidP="00EB6362">
            <w:pPr>
              <w:jc w:val="center"/>
              <w:rPr>
                <w:rFonts w:eastAsia="Times New Roman" w:cstheme="minorHAnsi"/>
                <w:b/>
                <w:sz w:val="22"/>
                <w:szCs w:val="22"/>
              </w:rPr>
            </w:pPr>
            <w:r w:rsidRPr="006423F8">
              <w:rPr>
                <w:rFonts w:cstheme="minorHAnsi"/>
                <w:b/>
                <w:sz w:val="22"/>
                <w:szCs w:val="22"/>
                <w:lang w:eastAsia="en-US"/>
              </w:rPr>
              <w:t>PVM dydis</w:t>
            </w:r>
            <w:r>
              <w:rPr>
                <w:rFonts w:cstheme="minorHAnsi"/>
                <w:b/>
                <w:sz w:val="22"/>
                <w:szCs w:val="22"/>
                <w:lang w:eastAsia="en-US"/>
              </w:rPr>
              <w:t xml:space="preserve"> </w:t>
            </w:r>
            <w:r w:rsidRPr="006423F8">
              <w:rPr>
                <w:rFonts w:cstheme="minorHAnsi"/>
                <w:b/>
                <w:sz w:val="22"/>
                <w:szCs w:val="22"/>
                <w:lang w:eastAsia="en-US"/>
              </w:rPr>
              <w:t>Eur</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593681" w14:textId="25BFB6FD" w:rsidR="00EB6362" w:rsidRPr="006423F8" w:rsidRDefault="00EB6362" w:rsidP="00EB6362">
            <w:pPr>
              <w:jc w:val="center"/>
              <w:rPr>
                <w:rFonts w:eastAsia="Times New Roman" w:cstheme="minorHAnsi"/>
                <w:b/>
                <w:sz w:val="22"/>
                <w:szCs w:val="22"/>
              </w:rPr>
            </w:pPr>
            <w:r w:rsidRPr="006423F8">
              <w:rPr>
                <w:rFonts w:cstheme="minorHAnsi"/>
                <w:b/>
                <w:sz w:val="22"/>
                <w:szCs w:val="22"/>
                <w:lang w:eastAsia="en-US"/>
              </w:rPr>
              <w:t>Bendra kaina su PVM Eur</w:t>
            </w:r>
          </w:p>
        </w:tc>
      </w:tr>
      <w:tr w:rsidR="00E74E90" w:rsidRPr="006423F8" w14:paraId="64D8872D"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184E1C" w14:textId="54CCB94B" w:rsidR="00E74E90" w:rsidRDefault="00E74E90" w:rsidP="00E74E90">
            <w:pPr>
              <w:rPr>
                <w:rFonts w:cstheme="minorHAnsi"/>
                <w:sz w:val="22"/>
                <w:szCs w:val="22"/>
              </w:rPr>
            </w:pPr>
            <w:r>
              <w:rPr>
                <w:rFonts w:cstheme="minorHAnsi"/>
                <w:sz w:val="22"/>
                <w:szCs w:val="22"/>
              </w:rPr>
              <w:t>1.</w:t>
            </w:r>
          </w:p>
        </w:tc>
        <w:tc>
          <w:tcPr>
            <w:tcW w:w="4510" w:type="dxa"/>
            <w:tcBorders>
              <w:top w:val="single" w:sz="4" w:space="0" w:color="auto"/>
              <w:left w:val="single" w:sz="4" w:space="0" w:color="auto"/>
              <w:bottom w:val="single" w:sz="4" w:space="0" w:color="auto"/>
              <w:right w:val="single" w:sz="4" w:space="0" w:color="auto"/>
            </w:tcBorders>
          </w:tcPr>
          <w:p w14:paraId="4C798EBE" w14:textId="50AC7A7C" w:rsidR="00E74E90" w:rsidRDefault="00E74E90" w:rsidP="00E74E90">
            <w:pPr>
              <w:rPr>
                <w:rFonts w:ascii="Calibri" w:eastAsia="Calibri" w:hAnsi="Calibri" w:cs="Arial"/>
              </w:rPr>
            </w:pPr>
            <w:r>
              <w:rPr>
                <w:rFonts w:ascii="Calibri" w:eastAsia="Calibri" w:hAnsi="Calibri" w:cs="Arial"/>
              </w:rPr>
              <w:t>Techninio darbo projekto parengimas</w:t>
            </w:r>
          </w:p>
        </w:tc>
        <w:tc>
          <w:tcPr>
            <w:tcW w:w="1511" w:type="dxa"/>
            <w:tcBorders>
              <w:top w:val="single" w:sz="4" w:space="0" w:color="auto"/>
              <w:left w:val="single" w:sz="4" w:space="0" w:color="auto"/>
              <w:bottom w:val="single" w:sz="4" w:space="0" w:color="auto"/>
              <w:right w:val="single" w:sz="4" w:space="0" w:color="auto"/>
            </w:tcBorders>
          </w:tcPr>
          <w:p w14:paraId="6E65F18D" w14:textId="77777777" w:rsidR="00E74E90" w:rsidRPr="006423F8" w:rsidRDefault="00E74E90" w:rsidP="00E74E90">
            <w:pPr>
              <w:jc w:val="center"/>
              <w:rPr>
                <w:rFonts w:eastAsia="Times New Roman" w:cstheme="minorHAnsi"/>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57F0A8F4" w14:textId="77777777" w:rsidR="00E74E90" w:rsidRPr="006423F8" w:rsidRDefault="00E74E90" w:rsidP="00E74E90">
            <w:pPr>
              <w:jc w:val="center"/>
              <w:rPr>
                <w:rFonts w:eastAsia="Times New Roman" w:cstheme="minorHAnsi"/>
                <w:b/>
                <w:sz w:val="22"/>
                <w:szCs w:val="22"/>
              </w:rPr>
            </w:pPr>
          </w:p>
        </w:tc>
        <w:tc>
          <w:tcPr>
            <w:tcW w:w="1366" w:type="dxa"/>
            <w:tcBorders>
              <w:top w:val="single" w:sz="4" w:space="0" w:color="auto"/>
              <w:left w:val="single" w:sz="4" w:space="0" w:color="auto"/>
              <w:bottom w:val="single" w:sz="4" w:space="0" w:color="auto"/>
              <w:right w:val="single" w:sz="4" w:space="0" w:color="auto"/>
            </w:tcBorders>
          </w:tcPr>
          <w:p w14:paraId="468E86DC" w14:textId="77777777" w:rsidR="00E74E90" w:rsidRPr="006423F8" w:rsidRDefault="00E74E90" w:rsidP="00E74E90">
            <w:pPr>
              <w:jc w:val="center"/>
              <w:rPr>
                <w:rFonts w:eastAsia="Times New Roman" w:cstheme="minorHAnsi"/>
                <w:b/>
                <w:sz w:val="22"/>
                <w:szCs w:val="22"/>
              </w:rPr>
            </w:pPr>
          </w:p>
        </w:tc>
      </w:tr>
      <w:tr w:rsidR="00E74E90" w:rsidRPr="006423F8" w14:paraId="2622EF90"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09AC13" w14:textId="48E57EA2" w:rsidR="00E74E90" w:rsidRDefault="00E74E90" w:rsidP="00E74E90">
            <w:pPr>
              <w:rPr>
                <w:rFonts w:cstheme="minorHAnsi"/>
                <w:sz w:val="22"/>
                <w:szCs w:val="22"/>
              </w:rPr>
            </w:pPr>
            <w:r>
              <w:rPr>
                <w:rFonts w:cstheme="minorHAnsi"/>
                <w:sz w:val="22"/>
                <w:szCs w:val="22"/>
              </w:rPr>
              <w:t>2.</w:t>
            </w:r>
          </w:p>
        </w:tc>
        <w:tc>
          <w:tcPr>
            <w:tcW w:w="4510" w:type="dxa"/>
            <w:tcBorders>
              <w:top w:val="single" w:sz="4" w:space="0" w:color="auto"/>
              <w:left w:val="single" w:sz="4" w:space="0" w:color="auto"/>
              <w:bottom w:val="single" w:sz="4" w:space="0" w:color="auto"/>
              <w:right w:val="single" w:sz="4" w:space="0" w:color="auto"/>
            </w:tcBorders>
          </w:tcPr>
          <w:p w14:paraId="031B48BF" w14:textId="03E3BD25" w:rsidR="00E74E90" w:rsidRDefault="00E74E90" w:rsidP="00E74E90">
            <w:pPr>
              <w:rPr>
                <w:rFonts w:ascii="Calibri" w:eastAsia="Calibri" w:hAnsi="Calibri" w:cs="Arial"/>
              </w:rPr>
            </w:pPr>
            <w:r>
              <w:rPr>
                <w:rFonts w:ascii="Calibri" w:eastAsia="Calibri" w:hAnsi="Calibri" w:cs="Arial"/>
              </w:rPr>
              <w:t>Remonto darbų atlikimas</w:t>
            </w:r>
          </w:p>
        </w:tc>
        <w:tc>
          <w:tcPr>
            <w:tcW w:w="1511" w:type="dxa"/>
            <w:tcBorders>
              <w:top w:val="single" w:sz="4" w:space="0" w:color="auto"/>
              <w:left w:val="single" w:sz="4" w:space="0" w:color="auto"/>
              <w:bottom w:val="single" w:sz="4" w:space="0" w:color="auto"/>
              <w:right w:val="single" w:sz="4" w:space="0" w:color="auto"/>
            </w:tcBorders>
          </w:tcPr>
          <w:p w14:paraId="48C273F8" w14:textId="77777777" w:rsidR="00E74E90" w:rsidRPr="006423F8" w:rsidRDefault="00E74E90" w:rsidP="00E74E90">
            <w:pPr>
              <w:jc w:val="center"/>
              <w:rPr>
                <w:rFonts w:eastAsia="Times New Roman" w:cstheme="minorHAnsi"/>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66E7CDDB" w14:textId="77777777" w:rsidR="00E74E90" w:rsidRPr="006423F8" w:rsidRDefault="00E74E90" w:rsidP="00E74E90">
            <w:pPr>
              <w:jc w:val="center"/>
              <w:rPr>
                <w:rFonts w:eastAsia="Times New Roman" w:cstheme="minorHAnsi"/>
                <w:b/>
                <w:sz w:val="22"/>
                <w:szCs w:val="22"/>
              </w:rPr>
            </w:pPr>
          </w:p>
        </w:tc>
        <w:tc>
          <w:tcPr>
            <w:tcW w:w="1366" w:type="dxa"/>
            <w:tcBorders>
              <w:top w:val="single" w:sz="4" w:space="0" w:color="auto"/>
              <w:left w:val="single" w:sz="4" w:space="0" w:color="auto"/>
              <w:bottom w:val="single" w:sz="4" w:space="0" w:color="auto"/>
              <w:right w:val="single" w:sz="4" w:space="0" w:color="auto"/>
            </w:tcBorders>
          </w:tcPr>
          <w:p w14:paraId="65D13674" w14:textId="77777777" w:rsidR="00E74E90" w:rsidRPr="006423F8" w:rsidRDefault="00E74E90" w:rsidP="00E74E90">
            <w:pPr>
              <w:jc w:val="center"/>
              <w:rPr>
                <w:rFonts w:eastAsia="Times New Roman" w:cstheme="minorHAnsi"/>
                <w:b/>
                <w:sz w:val="22"/>
                <w:szCs w:val="22"/>
              </w:rPr>
            </w:pPr>
          </w:p>
        </w:tc>
      </w:tr>
      <w:tr w:rsidR="00E74E90" w:rsidRPr="006423F8" w14:paraId="33894362"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739571" w14:textId="29B06269" w:rsidR="00E74E90" w:rsidRDefault="00E74E90" w:rsidP="00E74E90">
            <w:pPr>
              <w:rPr>
                <w:rFonts w:cstheme="minorHAnsi"/>
                <w:sz w:val="22"/>
                <w:szCs w:val="22"/>
              </w:rPr>
            </w:pPr>
            <w:r>
              <w:rPr>
                <w:rFonts w:cstheme="minorHAnsi"/>
                <w:sz w:val="22"/>
                <w:szCs w:val="22"/>
              </w:rPr>
              <w:t>3.</w:t>
            </w:r>
          </w:p>
        </w:tc>
        <w:tc>
          <w:tcPr>
            <w:tcW w:w="4510" w:type="dxa"/>
            <w:tcBorders>
              <w:top w:val="single" w:sz="4" w:space="0" w:color="auto"/>
              <w:left w:val="single" w:sz="4" w:space="0" w:color="auto"/>
              <w:bottom w:val="single" w:sz="4" w:space="0" w:color="auto"/>
              <w:right w:val="single" w:sz="4" w:space="0" w:color="auto"/>
            </w:tcBorders>
          </w:tcPr>
          <w:p w14:paraId="4238F2BB" w14:textId="52DBDC9A" w:rsidR="00E74E90" w:rsidRDefault="00E74E90" w:rsidP="00E74E90">
            <w:pPr>
              <w:rPr>
                <w:rFonts w:ascii="Calibri" w:eastAsia="Calibri" w:hAnsi="Calibri" w:cs="Arial"/>
              </w:rPr>
            </w:pPr>
            <w:r>
              <w:rPr>
                <w:rFonts w:ascii="Calibri" w:eastAsia="Calibri" w:hAnsi="Calibri" w:cs="Arial"/>
              </w:rPr>
              <w:t>Statinių kontrolinė geodezinė nuotrauka</w:t>
            </w:r>
          </w:p>
        </w:tc>
        <w:tc>
          <w:tcPr>
            <w:tcW w:w="1511" w:type="dxa"/>
            <w:tcBorders>
              <w:top w:val="single" w:sz="4" w:space="0" w:color="auto"/>
              <w:left w:val="single" w:sz="4" w:space="0" w:color="auto"/>
              <w:bottom w:val="single" w:sz="4" w:space="0" w:color="auto"/>
              <w:right w:val="single" w:sz="4" w:space="0" w:color="auto"/>
            </w:tcBorders>
          </w:tcPr>
          <w:p w14:paraId="1DC4D23E" w14:textId="77777777" w:rsidR="00E74E90" w:rsidRPr="006423F8" w:rsidRDefault="00E74E90" w:rsidP="00E74E90">
            <w:pPr>
              <w:jc w:val="center"/>
              <w:rPr>
                <w:rFonts w:eastAsia="Times New Roman" w:cstheme="minorHAnsi"/>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22C253FD" w14:textId="77777777" w:rsidR="00E74E90" w:rsidRPr="006423F8" w:rsidRDefault="00E74E90" w:rsidP="00E74E90">
            <w:pPr>
              <w:jc w:val="center"/>
              <w:rPr>
                <w:rFonts w:eastAsia="Times New Roman" w:cstheme="minorHAnsi"/>
                <w:b/>
                <w:sz w:val="22"/>
                <w:szCs w:val="22"/>
              </w:rPr>
            </w:pPr>
          </w:p>
        </w:tc>
        <w:tc>
          <w:tcPr>
            <w:tcW w:w="1366" w:type="dxa"/>
            <w:tcBorders>
              <w:top w:val="single" w:sz="4" w:space="0" w:color="auto"/>
              <w:left w:val="single" w:sz="4" w:space="0" w:color="auto"/>
              <w:bottom w:val="single" w:sz="4" w:space="0" w:color="auto"/>
              <w:right w:val="single" w:sz="4" w:space="0" w:color="auto"/>
            </w:tcBorders>
          </w:tcPr>
          <w:p w14:paraId="141CE4FC" w14:textId="77777777" w:rsidR="00E74E90" w:rsidRPr="006423F8" w:rsidRDefault="00E74E90" w:rsidP="00E74E90">
            <w:pPr>
              <w:jc w:val="center"/>
              <w:rPr>
                <w:rFonts w:eastAsia="Times New Roman" w:cstheme="minorHAnsi"/>
                <w:b/>
                <w:sz w:val="22"/>
                <w:szCs w:val="22"/>
              </w:rPr>
            </w:pPr>
          </w:p>
        </w:tc>
      </w:tr>
      <w:tr w:rsidR="00E74E90" w:rsidRPr="006423F8" w14:paraId="47690B34" w14:textId="77777777" w:rsidTr="00B16B31">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F2E395" w14:textId="3CB14203" w:rsidR="00E74E90" w:rsidRDefault="00E74E90" w:rsidP="00E74E90">
            <w:pPr>
              <w:rPr>
                <w:rFonts w:cstheme="minorHAnsi"/>
                <w:sz w:val="22"/>
                <w:szCs w:val="22"/>
              </w:rPr>
            </w:pPr>
            <w:r>
              <w:rPr>
                <w:rFonts w:cstheme="minorHAnsi"/>
                <w:sz w:val="22"/>
                <w:szCs w:val="22"/>
              </w:rPr>
              <w:t>5.</w:t>
            </w:r>
          </w:p>
        </w:tc>
        <w:tc>
          <w:tcPr>
            <w:tcW w:w="4510" w:type="dxa"/>
            <w:tcBorders>
              <w:top w:val="single" w:sz="4" w:space="0" w:color="auto"/>
              <w:left w:val="single" w:sz="4" w:space="0" w:color="auto"/>
              <w:bottom w:val="single" w:sz="4" w:space="0" w:color="auto"/>
              <w:right w:val="single" w:sz="4" w:space="0" w:color="auto"/>
            </w:tcBorders>
          </w:tcPr>
          <w:p w14:paraId="6311B740" w14:textId="5282ADE5" w:rsidR="00E74E90" w:rsidRDefault="00E74E90" w:rsidP="00E74E90">
            <w:pPr>
              <w:rPr>
                <w:rFonts w:ascii="Calibri" w:eastAsia="Calibri" w:hAnsi="Calibri" w:cs="Arial"/>
              </w:rPr>
            </w:pPr>
            <w:r>
              <w:rPr>
                <w:rFonts w:ascii="Calibri" w:eastAsia="Calibri" w:hAnsi="Calibri" w:cs="Arial"/>
              </w:rPr>
              <w:t>Iš viso:</w:t>
            </w:r>
          </w:p>
        </w:tc>
        <w:tc>
          <w:tcPr>
            <w:tcW w:w="1511" w:type="dxa"/>
            <w:tcBorders>
              <w:top w:val="single" w:sz="4" w:space="0" w:color="auto"/>
              <w:left w:val="single" w:sz="4" w:space="0" w:color="auto"/>
              <w:bottom w:val="single" w:sz="4" w:space="0" w:color="auto"/>
              <w:right w:val="single" w:sz="4" w:space="0" w:color="auto"/>
            </w:tcBorders>
          </w:tcPr>
          <w:p w14:paraId="39AFF036" w14:textId="77777777" w:rsidR="00E74E90" w:rsidRPr="006423F8" w:rsidRDefault="00E74E90" w:rsidP="00E74E90">
            <w:pPr>
              <w:jc w:val="center"/>
              <w:rPr>
                <w:rFonts w:eastAsia="Times New Roman" w:cstheme="minorHAnsi"/>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2D9F18EA" w14:textId="77777777" w:rsidR="00E74E90" w:rsidRPr="006423F8" w:rsidRDefault="00E74E90" w:rsidP="00E74E90">
            <w:pPr>
              <w:jc w:val="center"/>
              <w:rPr>
                <w:rFonts w:eastAsia="Times New Roman" w:cstheme="minorHAnsi"/>
                <w:b/>
                <w:sz w:val="22"/>
                <w:szCs w:val="22"/>
              </w:rPr>
            </w:pPr>
          </w:p>
        </w:tc>
        <w:tc>
          <w:tcPr>
            <w:tcW w:w="1366" w:type="dxa"/>
            <w:tcBorders>
              <w:top w:val="single" w:sz="4" w:space="0" w:color="auto"/>
              <w:left w:val="single" w:sz="4" w:space="0" w:color="auto"/>
              <w:bottom w:val="single" w:sz="4" w:space="0" w:color="auto"/>
              <w:right w:val="single" w:sz="4" w:space="0" w:color="auto"/>
            </w:tcBorders>
          </w:tcPr>
          <w:p w14:paraId="4B8BA5EB" w14:textId="77777777" w:rsidR="00E74E90" w:rsidRPr="006423F8" w:rsidRDefault="00E74E90" w:rsidP="00E74E90">
            <w:pPr>
              <w:jc w:val="center"/>
              <w:rPr>
                <w:rFonts w:eastAsia="Times New Roman" w:cstheme="minorHAnsi"/>
                <w:b/>
                <w:sz w:val="22"/>
                <w:szCs w:val="22"/>
              </w:rPr>
            </w:pPr>
          </w:p>
        </w:tc>
      </w:tr>
    </w:tbl>
    <w:bookmarkEnd w:id="74"/>
    <w:p w14:paraId="7079E91C" w14:textId="442DB2C7" w:rsidR="00CE7076" w:rsidRPr="00DC6FD6" w:rsidRDefault="00DC6FD6" w:rsidP="00CE7076">
      <w:pPr>
        <w:spacing w:after="0" w:line="240" w:lineRule="auto"/>
        <w:rPr>
          <w:rFonts w:cstheme="minorHAnsi"/>
          <w:i/>
          <w:iCs/>
        </w:rPr>
      </w:pPr>
      <w:r>
        <w:rPr>
          <w:rFonts w:cstheme="minorHAnsi"/>
          <w:b/>
          <w:bCs/>
        </w:rPr>
        <w:tab/>
      </w:r>
      <w:r w:rsidRPr="00DC6FD6">
        <w:rPr>
          <w:rFonts w:cstheme="minorHAnsi"/>
          <w:i/>
          <w:iCs/>
        </w:rPr>
        <w:t>Pastabos:</w:t>
      </w:r>
    </w:p>
    <w:p w14:paraId="63C3ACBC" w14:textId="6708A9F1" w:rsidR="00DC6FD6" w:rsidRDefault="00DC6FD6" w:rsidP="00DC6FD6">
      <w:pPr>
        <w:pStyle w:val="Sraopastraipa"/>
        <w:numPr>
          <w:ilvl w:val="0"/>
          <w:numId w:val="33"/>
        </w:numPr>
        <w:spacing w:after="0" w:line="240" w:lineRule="auto"/>
        <w:rPr>
          <w:rFonts w:cstheme="minorHAnsi"/>
          <w:i/>
          <w:iCs/>
        </w:rPr>
      </w:pPr>
      <w:r w:rsidRPr="00DC6FD6">
        <w:rPr>
          <w:rFonts w:cstheme="minorHAnsi"/>
          <w:i/>
          <w:iCs/>
        </w:rPr>
        <w:t xml:space="preserve">Kainos </w:t>
      </w:r>
      <w:r>
        <w:rPr>
          <w:rFonts w:cstheme="minorHAnsi"/>
          <w:i/>
          <w:iCs/>
        </w:rPr>
        <w:t>pasiūlyme nurodomos paliekant du skaitmenis po kablelio.</w:t>
      </w:r>
    </w:p>
    <w:p w14:paraId="279EDAC3" w14:textId="020BDB42" w:rsidR="00DC6FD6" w:rsidRDefault="00DC6FD6" w:rsidP="00DC6FD6">
      <w:pPr>
        <w:pStyle w:val="Sraopastraipa"/>
        <w:numPr>
          <w:ilvl w:val="0"/>
          <w:numId w:val="33"/>
        </w:numPr>
        <w:spacing w:after="0" w:line="240" w:lineRule="auto"/>
        <w:rPr>
          <w:rFonts w:cstheme="minorHAnsi"/>
          <w:i/>
          <w:iCs/>
        </w:rPr>
      </w:pPr>
      <w:r>
        <w:rPr>
          <w:rFonts w:cstheme="minorHAnsi"/>
          <w:i/>
          <w:iCs/>
        </w:rPr>
        <w:t>Į kainą turi būti įskaičiuotos visos išlaidos, mokesčiai ir kt.</w:t>
      </w:r>
    </w:p>
    <w:p w14:paraId="2F5520C8" w14:textId="77777777" w:rsidR="00F02113" w:rsidRDefault="00F02113" w:rsidP="00F02113">
      <w:pPr>
        <w:pStyle w:val="Sraopastraipa"/>
        <w:spacing w:after="0" w:line="240" w:lineRule="auto"/>
        <w:ind w:left="1665"/>
        <w:rPr>
          <w:rFonts w:cstheme="minorHAnsi"/>
          <w:i/>
          <w:iCs/>
        </w:rPr>
      </w:pPr>
    </w:p>
    <w:p w14:paraId="13CC3BEC" w14:textId="77777777" w:rsidR="00E74E90" w:rsidRPr="00F02113" w:rsidRDefault="00E74E90" w:rsidP="00F02113">
      <w:pPr>
        <w:pStyle w:val="Sraopastraipa"/>
        <w:spacing w:after="0" w:line="240" w:lineRule="auto"/>
        <w:ind w:left="1665"/>
        <w:rPr>
          <w:rFonts w:cstheme="minorHAnsi"/>
          <w:i/>
          <w:iCs/>
        </w:rPr>
      </w:pPr>
    </w:p>
    <w:p w14:paraId="3A950BA3" w14:textId="69F5A75F" w:rsidR="0037552B" w:rsidRDefault="00CE7076" w:rsidP="00CE7076">
      <w:pPr>
        <w:tabs>
          <w:tab w:val="left" w:pos="284"/>
        </w:tabs>
        <w:spacing w:after="0" w:line="240" w:lineRule="auto"/>
        <w:rPr>
          <w:rFonts w:cstheme="minorHAnsi"/>
          <w:b/>
          <w:bCs/>
        </w:rPr>
      </w:pPr>
      <w:r w:rsidRPr="006423F8">
        <w:rPr>
          <w:rFonts w:cstheme="minorHAnsi"/>
          <w:b/>
          <w:bCs/>
        </w:rPr>
        <w:t xml:space="preserve">         Bendra pasiūlymo suma</w:t>
      </w:r>
      <w:r w:rsidR="00E74E90">
        <w:rPr>
          <w:rFonts w:cstheme="minorHAnsi"/>
          <w:b/>
          <w:bCs/>
        </w:rPr>
        <w:t xml:space="preserve"> I-ai pirkimo daliai :</w:t>
      </w:r>
      <w:r w:rsidRPr="006423F8">
        <w:rPr>
          <w:rFonts w:cstheme="minorHAnsi"/>
          <w:b/>
          <w:bCs/>
        </w:rPr>
        <w:t xml:space="preserve"> ____________________</w:t>
      </w:r>
      <w:r w:rsidR="004D746F">
        <w:rPr>
          <w:rFonts w:cstheme="minorHAnsi"/>
          <w:b/>
          <w:bCs/>
        </w:rPr>
        <w:t>___</w:t>
      </w:r>
      <w:r w:rsidRPr="006423F8">
        <w:rPr>
          <w:rFonts w:cstheme="minorHAnsi"/>
          <w:b/>
          <w:bCs/>
        </w:rPr>
        <w:t xml:space="preserve">Eur </w:t>
      </w:r>
    </w:p>
    <w:p w14:paraId="0FF0BCDA" w14:textId="2000E311" w:rsidR="00CE7076" w:rsidRPr="006423F8" w:rsidRDefault="00CE7076" w:rsidP="00CE7076">
      <w:pPr>
        <w:tabs>
          <w:tab w:val="left" w:pos="284"/>
        </w:tabs>
        <w:spacing w:after="0" w:line="240" w:lineRule="auto"/>
        <w:rPr>
          <w:rFonts w:cstheme="minorHAnsi"/>
          <w:b/>
          <w:bCs/>
        </w:rPr>
      </w:pPr>
      <w:r w:rsidRPr="006423F8">
        <w:rPr>
          <w:rFonts w:cstheme="minorHAnsi"/>
          <w:b/>
          <w:bCs/>
        </w:rPr>
        <w:t>______________________________________________</w:t>
      </w:r>
      <w:r w:rsidR="0037552B">
        <w:rPr>
          <w:rFonts w:cstheme="minorHAnsi"/>
          <w:b/>
          <w:bCs/>
        </w:rPr>
        <w:t>____________________________________</w:t>
      </w:r>
      <w:r w:rsidR="004D746F">
        <w:rPr>
          <w:rFonts w:cstheme="minorHAnsi"/>
          <w:b/>
          <w:bCs/>
        </w:rPr>
        <w:t>_________</w:t>
      </w:r>
      <w:r w:rsidRPr="006423F8">
        <w:rPr>
          <w:rFonts w:cstheme="minorHAnsi"/>
          <w:b/>
          <w:bCs/>
        </w:rPr>
        <w:t>,</w:t>
      </w:r>
    </w:p>
    <w:p w14:paraId="2189BD68" w14:textId="434C663D" w:rsidR="00CE7076" w:rsidRPr="006423F8" w:rsidRDefault="0037552B" w:rsidP="00CE7076">
      <w:pPr>
        <w:spacing w:after="0" w:line="240" w:lineRule="auto"/>
        <w:rPr>
          <w:rFonts w:cstheme="minorHAnsi"/>
          <w:b/>
          <w:bCs/>
        </w:rPr>
      </w:pPr>
      <w:r>
        <w:rPr>
          <w:rFonts w:cstheme="minorHAnsi"/>
        </w:rPr>
        <w:t xml:space="preserve">                                                                                   </w:t>
      </w:r>
      <w:r w:rsidR="00CE7076" w:rsidRPr="006423F8">
        <w:rPr>
          <w:rFonts w:cstheme="minorHAnsi"/>
        </w:rPr>
        <w:t xml:space="preserve">         </w:t>
      </w:r>
      <w:r w:rsidR="00CE7076" w:rsidRPr="006423F8">
        <w:rPr>
          <w:rFonts w:cstheme="minorHAnsi"/>
          <w:b/>
          <w:bCs/>
        </w:rPr>
        <w:t xml:space="preserve">(skaičiais)                                                     (žodžiais) </w:t>
      </w:r>
    </w:p>
    <w:p w14:paraId="3C33F9D3" w14:textId="77777777" w:rsidR="00CE7076" w:rsidRPr="006423F8" w:rsidRDefault="00CE7076" w:rsidP="00CE7076">
      <w:pPr>
        <w:spacing w:after="0" w:line="240" w:lineRule="auto"/>
        <w:rPr>
          <w:rFonts w:cstheme="minorHAnsi"/>
          <w:b/>
          <w:bCs/>
        </w:rPr>
      </w:pPr>
      <w:r w:rsidRPr="006423F8">
        <w:rPr>
          <w:rFonts w:cstheme="minorHAnsi"/>
          <w:b/>
          <w:bCs/>
        </w:rPr>
        <w:lastRenderedPageBreak/>
        <w:t xml:space="preserve">   </w:t>
      </w:r>
    </w:p>
    <w:p w14:paraId="3103F296" w14:textId="77777777" w:rsidR="00CE7076" w:rsidRPr="006423F8" w:rsidRDefault="00CE7076" w:rsidP="00CE7076">
      <w:pPr>
        <w:spacing w:after="0" w:line="240" w:lineRule="auto"/>
        <w:rPr>
          <w:rFonts w:cstheme="minorHAnsi"/>
          <w:b/>
          <w:bCs/>
        </w:rPr>
      </w:pPr>
      <w:r w:rsidRPr="006423F8">
        <w:rPr>
          <w:rFonts w:cstheme="minorHAnsi"/>
          <w:b/>
          <w:bCs/>
        </w:rPr>
        <w:t xml:space="preserve">       tame skaičiuje PVM__________________Eur______________________________________________________.  </w:t>
      </w:r>
    </w:p>
    <w:p w14:paraId="7F7E43A6" w14:textId="77777777" w:rsidR="00CE7076" w:rsidRPr="006423F8" w:rsidRDefault="00CE7076" w:rsidP="00CE7076">
      <w:pPr>
        <w:spacing w:after="0" w:line="240" w:lineRule="auto"/>
        <w:rPr>
          <w:rFonts w:cstheme="minorHAnsi"/>
          <w:b/>
          <w:bCs/>
        </w:rPr>
      </w:pPr>
      <w:r w:rsidRPr="006423F8">
        <w:rPr>
          <w:rFonts w:cstheme="minorHAnsi"/>
        </w:rPr>
        <w:t xml:space="preserve">                                                       </w:t>
      </w:r>
      <w:r w:rsidRPr="006423F8">
        <w:rPr>
          <w:rFonts w:cstheme="minorHAnsi"/>
          <w:b/>
          <w:bCs/>
        </w:rPr>
        <w:t>(skaičiais)                                          (žodžiais)</w:t>
      </w:r>
    </w:p>
    <w:p w14:paraId="29F62B5F" w14:textId="77777777" w:rsidR="00CE7076" w:rsidRPr="006423F8" w:rsidRDefault="00CE7076" w:rsidP="00CE7076">
      <w:pPr>
        <w:ind w:left="142" w:hanging="142"/>
        <w:rPr>
          <w:rFonts w:cstheme="minorHAnsi"/>
          <w:b/>
          <w:bCs/>
        </w:rPr>
      </w:pPr>
      <w:r w:rsidRPr="006423F8">
        <w:rPr>
          <w:rFonts w:cstheme="minorHAnsi"/>
          <w:b/>
          <w:bCs/>
        </w:rPr>
        <w:t xml:space="preserve">  </w:t>
      </w:r>
    </w:p>
    <w:p w14:paraId="63EA9CEC" w14:textId="77777777" w:rsidR="00CE7076" w:rsidRDefault="00CE7076" w:rsidP="00CE7076">
      <w:pPr>
        <w:ind w:left="142" w:hanging="142"/>
        <w:rPr>
          <w:rFonts w:eastAsia="Times New Roman" w:cstheme="minorHAnsi"/>
        </w:rPr>
      </w:pPr>
      <w:r>
        <w:rPr>
          <w:rFonts w:eastAsia="Times New Roman" w:cstheme="minorHAnsi"/>
        </w:rPr>
        <w:t xml:space="preserve">   </w:t>
      </w:r>
      <w:r w:rsidRPr="006423F8">
        <w:rPr>
          <w:rFonts w:eastAsia="Times New Roman" w:cstheme="minorHAnsi"/>
        </w:rPr>
        <w:t>Tais atvejais, kai, pagal galiojančius teisės aktus, Tiekėjui nereikia mokėti PVM, jis nurodo priežastis, dėl kurių PVM  nemokamas: _________________________________________________________________________________.</w:t>
      </w:r>
    </w:p>
    <w:p w14:paraId="46A02F75" w14:textId="77777777" w:rsidR="00E74E90" w:rsidRDefault="00E74E90" w:rsidP="00CE7076">
      <w:pPr>
        <w:ind w:left="142" w:hanging="142"/>
        <w:rPr>
          <w:rFonts w:eastAsia="Times New Roman" w:cstheme="minorHAnsi"/>
        </w:rPr>
      </w:pPr>
    </w:p>
    <w:p w14:paraId="4EA96C5F" w14:textId="69633261" w:rsidR="00E74E90" w:rsidRPr="006423F8" w:rsidRDefault="00E74E90" w:rsidP="00E74E90">
      <w:pPr>
        <w:tabs>
          <w:tab w:val="left" w:pos="284"/>
        </w:tabs>
        <w:spacing w:after="0" w:line="240" w:lineRule="auto"/>
        <w:rPr>
          <w:rFonts w:cstheme="minorHAnsi"/>
          <w:b/>
          <w:bCs/>
        </w:rPr>
      </w:pPr>
      <w:r w:rsidRPr="006423F8">
        <w:rPr>
          <w:rFonts w:cstheme="minorHAnsi"/>
          <w:b/>
          <w:bCs/>
        </w:rPr>
        <w:t xml:space="preserve">         Bendra pasiūlymo suma</w:t>
      </w:r>
      <w:r>
        <w:rPr>
          <w:rFonts w:cstheme="minorHAnsi"/>
          <w:b/>
          <w:bCs/>
        </w:rPr>
        <w:t xml:space="preserve"> II-ai pirkimo daliai:</w:t>
      </w:r>
      <w:r w:rsidRPr="006423F8">
        <w:rPr>
          <w:rFonts w:cstheme="minorHAnsi"/>
          <w:b/>
          <w:bCs/>
        </w:rPr>
        <w:t xml:space="preserve"> ____________________Eur ______________________________________________</w:t>
      </w:r>
      <w:r w:rsidR="004D746F">
        <w:rPr>
          <w:rFonts w:cstheme="minorHAnsi"/>
          <w:b/>
          <w:bCs/>
        </w:rPr>
        <w:t>________________________________________________</w:t>
      </w:r>
      <w:r w:rsidRPr="006423F8">
        <w:rPr>
          <w:rFonts w:cstheme="minorHAnsi"/>
          <w:b/>
          <w:bCs/>
        </w:rPr>
        <w:t>,</w:t>
      </w:r>
    </w:p>
    <w:p w14:paraId="54AF5EA3" w14:textId="77777777" w:rsidR="00E74E90" w:rsidRPr="006423F8" w:rsidRDefault="00E74E90" w:rsidP="00E74E90">
      <w:pPr>
        <w:spacing w:after="0" w:line="240" w:lineRule="auto"/>
        <w:rPr>
          <w:rFonts w:cstheme="minorHAnsi"/>
          <w:b/>
          <w:bCs/>
        </w:rPr>
      </w:pPr>
      <w:r w:rsidRPr="006423F8">
        <w:rPr>
          <w:rFonts w:cstheme="minorHAnsi"/>
        </w:rPr>
        <w:t xml:space="preserve">                                                                </w:t>
      </w:r>
      <w:r w:rsidRPr="006423F8">
        <w:rPr>
          <w:rFonts w:cstheme="minorHAnsi"/>
          <w:b/>
          <w:bCs/>
        </w:rPr>
        <w:t xml:space="preserve">(skaičiais)                                                     (žodžiais) </w:t>
      </w:r>
    </w:p>
    <w:p w14:paraId="66CE8328" w14:textId="77777777" w:rsidR="00E74E90" w:rsidRPr="006423F8" w:rsidRDefault="00E74E90" w:rsidP="00E74E90">
      <w:pPr>
        <w:spacing w:after="0" w:line="240" w:lineRule="auto"/>
        <w:rPr>
          <w:rFonts w:cstheme="minorHAnsi"/>
          <w:b/>
          <w:bCs/>
        </w:rPr>
      </w:pPr>
      <w:r w:rsidRPr="006423F8">
        <w:rPr>
          <w:rFonts w:cstheme="minorHAnsi"/>
          <w:b/>
          <w:bCs/>
        </w:rPr>
        <w:t xml:space="preserve">   </w:t>
      </w:r>
    </w:p>
    <w:p w14:paraId="1B8A7D9C" w14:textId="77777777" w:rsidR="00E74E90" w:rsidRPr="006423F8" w:rsidRDefault="00E74E90" w:rsidP="00E74E90">
      <w:pPr>
        <w:spacing w:after="0" w:line="240" w:lineRule="auto"/>
        <w:rPr>
          <w:rFonts w:cstheme="minorHAnsi"/>
          <w:b/>
          <w:bCs/>
        </w:rPr>
      </w:pPr>
      <w:r w:rsidRPr="006423F8">
        <w:rPr>
          <w:rFonts w:cstheme="minorHAnsi"/>
          <w:b/>
          <w:bCs/>
        </w:rPr>
        <w:t xml:space="preserve">       tame skaičiuje PVM__________________Eur______________________________________________________.  </w:t>
      </w:r>
    </w:p>
    <w:p w14:paraId="2B01889D" w14:textId="77777777" w:rsidR="00E74E90" w:rsidRPr="006423F8" w:rsidRDefault="00E74E90" w:rsidP="00E74E90">
      <w:pPr>
        <w:spacing w:after="0" w:line="240" w:lineRule="auto"/>
        <w:rPr>
          <w:rFonts w:cstheme="minorHAnsi"/>
          <w:b/>
          <w:bCs/>
        </w:rPr>
      </w:pPr>
      <w:r w:rsidRPr="006423F8">
        <w:rPr>
          <w:rFonts w:cstheme="minorHAnsi"/>
        </w:rPr>
        <w:t xml:space="preserve">                                                       </w:t>
      </w:r>
      <w:r w:rsidRPr="006423F8">
        <w:rPr>
          <w:rFonts w:cstheme="minorHAnsi"/>
          <w:b/>
          <w:bCs/>
        </w:rPr>
        <w:t>(skaičiais)                                          (žodžiais)</w:t>
      </w:r>
    </w:p>
    <w:p w14:paraId="74E2B8B0" w14:textId="77777777" w:rsidR="00E74E90" w:rsidRPr="006423F8" w:rsidRDefault="00E74E90" w:rsidP="00E74E90">
      <w:pPr>
        <w:ind w:left="142" w:hanging="142"/>
        <w:rPr>
          <w:rFonts w:cstheme="minorHAnsi"/>
          <w:b/>
          <w:bCs/>
        </w:rPr>
      </w:pPr>
      <w:r w:rsidRPr="006423F8">
        <w:rPr>
          <w:rFonts w:cstheme="minorHAnsi"/>
          <w:b/>
          <w:bCs/>
        </w:rPr>
        <w:t xml:space="preserve">  </w:t>
      </w:r>
    </w:p>
    <w:p w14:paraId="38D426FB" w14:textId="77777777" w:rsidR="00E74E90" w:rsidRPr="006423F8" w:rsidRDefault="00E74E90" w:rsidP="00E74E90">
      <w:pPr>
        <w:ind w:left="142" w:hanging="142"/>
        <w:rPr>
          <w:rFonts w:eastAsia="Times New Roman" w:cstheme="minorHAnsi"/>
        </w:rPr>
      </w:pPr>
      <w:r>
        <w:rPr>
          <w:rFonts w:eastAsia="Times New Roman" w:cstheme="minorHAnsi"/>
        </w:rPr>
        <w:t xml:space="preserve">   </w:t>
      </w:r>
      <w:r w:rsidRPr="006423F8">
        <w:rPr>
          <w:rFonts w:eastAsia="Times New Roman" w:cstheme="minorHAnsi"/>
        </w:rPr>
        <w:t>Tais atvejais, kai, pagal galiojančius teisės aktus, Tiekėjui nereikia mokėti PVM, jis nurodo priežastis, dėl kurių PVM  nemokamas: _________________________________________________________________________________.</w:t>
      </w:r>
    </w:p>
    <w:p w14:paraId="70999300" w14:textId="77777777" w:rsidR="00E74E90" w:rsidRPr="006423F8" w:rsidRDefault="00E74E90" w:rsidP="00CE7076">
      <w:pPr>
        <w:ind w:left="142" w:hanging="142"/>
        <w:rPr>
          <w:rFonts w:eastAsia="Times New Roman" w:cstheme="minorHAnsi"/>
        </w:rPr>
      </w:pPr>
    </w:p>
    <w:p w14:paraId="337B8A2F" w14:textId="77777777" w:rsidR="00CE7076" w:rsidRPr="006423F8" w:rsidRDefault="00CE7076" w:rsidP="00CE7076">
      <w:pPr>
        <w:widowControl w:val="0"/>
        <w:numPr>
          <w:ilvl w:val="0"/>
          <w:numId w:val="32"/>
        </w:numPr>
        <w:suppressAutoHyphens/>
        <w:spacing w:after="0" w:line="240" w:lineRule="auto"/>
        <w:jc w:val="both"/>
        <w:rPr>
          <w:rFonts w:eastAsia="Times New Roman" w:cstheme="minorHAnsi"/>
          <w:lang w:eastAsia="en-US"/>
        </w:rPr>
      </w:pPr>
      <w:r w:rsidRPr="006423F8">
        <w:rPr>
          <w:rFonts w:eastAsia="Times New Roman" w:cstheme="minorHAnsi"/>
          <w:lang w:eastAsia="en-US"/>
        </w:rPr>
        <w:t xml:space="preserve">Informacija apie </w:t>
      </w:r>
      <w:r w:rsidRPr="006423F8">
        <w:rPr>
          <w:rFonts w:eastAsia="Times New Roman" w:cstheme="minorHAnsi"/>
          <w:b/>
          <w:u w:val="single"/>
          <w:lang w:eastAsia="en-US"/>
        </w:rPr>
        <w:t>kiekvieno tiekėjų ūkio subjektų grupės partnerio</w:t>
      </w:r>
      <w:r w:rsidRPr="006423F8">
        <w:rPr>
          <w:rFonts w:eastAsia="Times New Roman" w:cstheme="minorHAnsi"/>
          <w:lang w:eastAsia="en-US"/>
        </w:rPr>
        <w:t xml:space="preserve"> savo jėgomis numatomų atlikti darbų / teikti paslaugų dalies vertę (pildoma, kai pasiūlymą pateikia ūkio subjektų grupė):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12"/>
        <w:gridCol w:w="2804"/>
        <w:gridCol w:w="2207"/>
        <w:gridCol w:w="1195"/>
      </w:tblGrid>
      <w:tr w:rsidR="00CE7076" w:rsidRPr="006423F8" w14:paraId="7B319EDB" w14:textId="77777777" w:rsidTr="004A1594">
        <w:trPr>
          <w:jc w:val="center"/>
        </w:trPr>
        <w:tc>
          <w:tcPr>
            <w:tcW w:w="562" w:type="dxa"/>
            <w:vMerge w:val="restart"/>
            <w:shd w:val="clear" w:color="auto" w:fill="D9E2F3" w:themeFill="accent1" w:themeFillTint="33"/>
            <w:vAlign w:val="center"/>
          </w:tcPr>
          <w:p w14:paraId="2570F442"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Eil. Nr.</w:t>
            </w:r>
          </w:p>
        </w:tc>
        <w:tc>
          <w:tcPr>
            <w:tcW w:w="3012" w:type="dxa"/>
            <w:vMerge w:val="restart"/>
            <w:shd w:val="clear" w:color="auto" w:fill="D9E2F3" w:themeFill="accent1" w:themeFillTint="33"/>
            <w:vAlign w:val="center"/>
          </w:tcPr>
          <w:p w14:paraId="795750E1"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Partnerio pavadinimas</w:t>
            </w:r>
          </w:p>
        </w:tc>
        <w:tc>
          <w:tcPr>
            <w:tcW w:w="2804" w:type="dxa"/>
            <w:vMerge w:val="restart"/>
            <w:shd w:val="clear" w:color="auto" w:fill="D9E2F3" w:themeFill="accent1" w:themeFillTint="33"/>
            <w:vAlign w:val="center"/>
          </w:tcPr>
          <w:p w14:paraId="25C6BDD4"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Numatomi atlikti darbai</w:t>
            </w:r>
          </w:p>
        </w:tc>
        <w:tc>
          <w:tcPr>
            <w:tcW w:w="3402" w:type="dxa"/>
            <w:gridSpan w:val="2"/>
            <w:shd w:val="clear" w:color="auto" w:fill="D9E2F3" w:themeFill="accent1" w:themeFillTint="33"/>
            <w:vAlign w:val="center"/>
          </w:tcPr>
          <w:p w14:paraId="546D2BAE"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Partnerio darbų dalies vertė pasiūlymo kainoje</w:t>
            </w:r>
          </w:p>
        </w:tc>
      </w:tr>
      <w:tr w:rsidR="00CE7076" w:rsidRPr="006423F8" w14:paraId="4BA0FBF3" w14:textId="77777777" w:rsidTr="004A1594">
        <w:trPr>
          <w:jc w:val="center"/>
        </w:trPr>
        <w:tc>
          <w:tcPr>
            <w:tcW w:w="562" w:type="dxa"/>
            <w:vMerge/>
            <w:shd w:val="clear" w:color="auto" w:fill="D9E2F3" w:themeFill="accent1" w:themeFillTint="33"/>
          </w:tcPr>
          <w:p w14:paraId="39A81FEF" w14:textId="77777777" w:rsidR="00CE7076" w:rsidRPr="006423F8" w:rsidRDefault="00CE7076" w:rsidP="004A1594">
            <w:pPr>
              <w:spacing w:line="240" w:lineRule="auto"/>
              <w:rPr>
                <w:rFonts w:cstheme="minorHAnsi"/>
                <w:b/>
                <w:lang w:eastAsia="en-US"/>
              </w:rPr>
            </w:pPr>
          </w:p>
        </w:tc>
        <w:tc>
          <w:tcPr>
            <w:tcW w:w="3012" w:type="dxa"/>
            <w:vMerge/>
            <w:shd w:val="clear" w:color="auto" w:fill="D9E2F3" w:themeFill="accent1" w:themeFillTint="33"/>
          </w:tcPr>
          <w:p w14:paraId="01DDEEB7" w14:textId="77777777" w:rsidR="00CE7076" w:rsidRPr="006423F8" w:rsidRDefault="00CE7076" w:rsidP="004A1594">
            <w:pPr>
              <w:spacing w:line="240" w:lineRule="auto"/>
              <w:rPr>
                <w:rFonts w:cstheme="minorHAnsi"/>
                <w:b/>
                <w:lang w:eastAsia="en-US"/>
              </w:rPr>
            </w:pPr>
          </w:p>
        </w:tc>
        <w:tc>
          <w:tcPr>
            <w:tcW w:w="2804" w:type="dxa"/>
            <w:vMerge/>
            <w:shd w:val="clear" w:color="auto" w:fill="D9E2F3" w:themeFill="accent1" w:themeFillTint="33"/>
          </w:tcPr>
          <w:p w14:paraId="3A1BA29F" w14:textId="77777777" w:rsidR="00CE7076" w:rsidRPr="006423F8" w:rsidRDefault="00CE7076" w:rsidP="004A1594">
            <w:pPr>
              <w:spacing w:line="240" w:lineRule="auto"/>
              <w:rPr>
                <w:rFonts w:cstheme="minorHAnsi"/>
                <w:b/>
                <w:lang w:eastAsia="en-US"/>
              </w:rPr>
            </w:pPr>
          </w:p>
        </w:tc>
        <w:tc>
          <w:tcPr>
            <w:tcW w:w="2207" w:type="dxa"/>
            <w:shd w:val="clear" w:color="auto" w:fill="D9E2F3" w:themeFill="accent1" w:themeFillTint="33"/>
          </w:tcPr>
          <w:p w14:paraId="513A73D2"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EUR su PVM</w:t>
            </w:r>
          </w:p>
        </w:tc>
        <w:tc>
          <w:tcPr>
            <w:tcW w:w="1195" w:type="dxa"/>
            <w:shd w:val="clear" w:color="auto" w:fill="D9E2F3" w:themeFill="accent1" w:themeFillTint="33"/>
          </w:tcPr>
          <w:p w14:paraId="4A7A29C3"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Proc.</w:t>
            </w:r>
          </w:p>
        </w:tc>
      </w:tr>
      <w:tr w:rsidR="00CE7076" w:rsidRPr="006423F8" w14:paraId="1B660173" w14:textId="77777777" w:rsidTr="004A1594">
        <w:trPr>
          <w:jc w:val="center"/>
        </w:trPr>
        <w:tc>
          <w:tcPr>
            <w:tcW w:w="562" w:type="dxa"/>
            <w:shd w:val="clear" w:color="auto" w:fill="auto"/>
          </w:tcPr>
          <w:p w14:paraId="79EE7882" w14:textId="77777777" w:rsidR="00CE7076" w:rsidRPr="006423F8" w:rsidRDefault="00CE7076" w:rsidP="004A1594">
            <w:pPr>
              <w:spacing w:line="240" w:lineRule="auto"/>
              <w:rPr>
                <w:rFonts w:cstheme="minorHAnsi"/>
                <w:lang w:eastAsia="en-US"/>
              </w:rPr>
            </w:pPr>
          </w:p>
        </w:tc>
        <w:tc>
          <w:tcPr>
            <w:tcW w:w="3012" w:type="dxa"/>
            <w:shd w:val="clear" w:color="auto" w:fill="auto"/>
          </w:tcPr>
          <w:p w14:paraId="4C920E42" w14:textId="77777777" w:rsidR="00CE7076" w:rsidRPr="006423F8" w:rsidRDefault="00CE7076" w:rsidP="004A1594">
            <w:pPr>
              <w:spacing w:line="240" w:lineRule="auto"/>
              <w:rPr>
                <w:rFonts w:cstheme="minorHAnsi"/>
                <w:lang w:eastAsia="en-US"/>
              </w:rPr>
            </w:pPr>
          </w:p>
        </w:tc>
        <w:tc>
          <w:tcPr>
            <w:tcW w:w="2804" w:type="dxa"/>
            <w:shd w:val="clear" w:color="auto" w:fill="auto"/>
          </w:tcPr>
          <w:p w14:paraId="1A39DDB5" w14:textId="77777777" w:rsidR="00CE7076" w:rsidRPr="006423F8" w:rsidRDefault="00CE7076" w:rsidP="004A1594">
            <w:pPr>
              <w:spacing w:line="240" w:lineRule="auto"/>
              <w:rPr>
                <w:rFonts w:cstheme="minorHAnsi"/>
                <w:lang w:eastAsia="en-US"/>
              </w:rPr>
            </w:pPr>
          </w:p>
        </w:tc>
        <w:tc>
          <w:tcPr>
            <w:tcW w:w="2207" w:type="dxa"/>
            <w:shd w:val="clear" w:color="auto" w:fill="auto"/>
          </w:tcPr>
          <w:p w14:paraId="38FB3987" w14:textId="77777777" w:rsidR="00CE7076" w:rsidRPr="006423F8" w:rsidRDefault="00CE7076" w:rsidP="004A1594">
            <w:pPr>
              <w:spacing w:line="240" w:lineRule="auto"/>
              <w:rPr>
                <w:rFonts w:cstheme="minorHAnsi"/>
                <w:lang w:eastAsia="en-US"/>
              </w:rPr>
            </w:pPr>
          </w:p>
        </w:tc>
        <w:tc>
          <w:tcPr>
            <w:tcW w:w="1195" w:type="dxa"/>
            <w:shd w:val="clear" w:color="auto" w:fill="auto"/>
          </w:tcPr>
          <w:p w14:paraId="18DAC28B" w14:textId="77777777" w:rsidR="00CE7076" w:rsidRPr="006423F8" w:rsidRDefault="00CE7076" w:rsidP="004A1594">
            <w:pPr>
              <w:spacing w:line="240" w:lineRule="auto"/>
              <w:rPr>
                <w:rFonts w:cstheme="minorHAnsi"/>
                <w:lang w:eastAsia="en-US"/>
              </w:rPr>
            </w:pPr>
          </w:p>
        </w:tc>
      </w:tr>
      <w:tr w:rsidR="00CE7076" w:rsidRPr="006423F8" w14:paraId="3D75B25F" w14:textId="77777777" w:rsidTr="004A1594">
        <w:trPr>
          <w:jc w:val="center"/>
        </w:trPr>
        <w:tc>
          <w:tcPr>
            <w:tcW w:w="562" w:type="dxa"/>
            <w:shd w:val="clear" w:color="auto" w:fill="auto"/>
          </w:tcPr>
          <w:p w14:paraId="33526009" w14:textId="77777777" w:rsidR="00CE7076" w:rsidRPr="006423F8" w:rsidRDefault="00CE7076" w:rsidP="004A1594">
            <w:pPr>
              <w:spacing w:line="240" w:lineRule="auto"/>
              <w:rPr>
                <w:rFonts w:cstheme="minorHAnsi"/>
                <w:lang w:eastAsia="en-US"/>
              </w:rPr>
            </w:pPr>
          </w:p>
        </w:tc>
        <w:tc>
          <w:tcPr>
            <w:tcW w:w="3012" w:type="dxa"/>
            <w:shd w:val="clear" w:color="auto" w:fill="auto"/>
          </w:tcPr>
          <w:p w14:paraId="7A3B0924" w14:textId="77777777" w:rsidR="00CE7076" w:rsidRPr="006423F8" w:rsidRDefault="00CE7076" w:rsidP="004A1594">
            <w:pPr>
              <w:spacing w:line="240" w:lineRule="auto"/>
              <w:rPr>
                <w:rFonts w:cstheme="minorHAnsi"/>
                <w:lang w:eastAsia="en-US"/>
              </w:rPr>
            </w:pPr>
          </w:p>
        </w:tc>
        <w:tc>
          <w:tcPr>
            <w:tcW w:w="2804" w:type="dxa"/>
            <w:shd w:val="clear" w:color="auto" w:fill="auto"/>
          </w:tcPr>
          <w:p w14:paraId="45DA9C0B" w14:textId="77777777" w:rsidR="00CE7076" w:rsidRPr="006423F8" w:rsidRDefault="00CE7076" w:rsidP="004A1594">
            <w:pPr>
              <w:spacing w:line="240" w:lineRule="auto"/>
              <w:rPr>
                <w:rFonts w:cstheme="minorHAnsi"/>
                <w:lang w:eastAsia="en-US"/>
              </w:rPr>
            </w:pPr>
          </w:p>
        </w:tc>
        <w:tc>
          <w:tcPr>
            <w:tcW w:w="2207" w:type="dxa"/>
            <w:shd w:val="clear" w:color="auto" w:fill="auto"/>
          </w:tcPr>
          <w:p w14:paraId="6EA13679" w14:textId="77777777" w:rsidR="00CE7076" w:rsidRPr="006423F8" w:rsidRDefault="00CE7076" w:rsidP="004A1594">
            <w:pPr>
              <w:spacing w:line="240" w:lineRule="auto"/>
              <w:rPr>
                <w:rFonts w:cstheme="minorHAnsi"/>
                <w:lang w:eastAsia="en-US"/>
              </w:rPr>
            </w:pPr>
          </w:p>
        </w:tc>
        <w:tc>
          <w:tcPr>
            <w:tcW w:w="1195" w:type="dxa"/>
            <w:shd w:val="clear" w:color="auto" w:fill="auto"/>
          </w:tcPr>
          <w:p w14:paraId="39B3B00D" w14:textId="77777777" w:rsidR="00CE7076" w:rsidRPr="006423F8" w:rsidRDefault="00CE7076" w:rsidP="004A1594">
            <w:pPr>
              <w:spacing w:line="240" w:lineRule="auto"/>
              <w:rPr>
                <w:rFonts w:cstheme="minorHAnsi"/>
                <w:lang w:eastAsia="en-US"/>
              </w:rPr>
            </w:pPr>
          </w:p>
        </w:tc>
      </w:tr>
      <w:tr w:rsidR="00CE7076" w:rsidRPr="006423F8" w14:paraId="00DEC615" w14:textId="77777777" w:rsidTr="004A1594">
        <w:trPr>
          <w:jc w:val="center"/>
        </w:trPr>
        <w:tc>
          <w:tcPr>
            <w:tcW w:w="6378" w:type="dxa"/>
            <w:gridSpan w:val="3"/>
            <w:shd w:val="clear" w:color="auto" w:fill="auto"/>
          </w:tcPr>
          <w:p w14:paraId="6748C392" w14:textId="77777777" w:rsidR="00CE7076" w:rsidRPr="006423F8" w:rsidRDefault="00CE7076" w:rsidP="004A1594">
            <w:pPr>
              <w:spacing w:line="240" w:lineRule="auto"/>
              <w:jc w:val="right"/>
              <w:rPr>
                <w:rFonts w:cstheme="minorHAnsi"/>
                <w:b/>
                <w:lang w:eastAsia="en-US"/>
              </w:rPr>
            </w:pPr>
            <w:r w:rsidRPr="006423F8">
              <w:rPr>
                <w:rFonts w:cstheme="minorHAnsi"/>
                <w:b/>
                <w:lang w:eastAsia="en-US"/>
              </w:rPr>
              <w:t>Viso:</w:t>
            </w:r>
          </w:p>
        </w:tc>
        <w:tc>
          <w:tcPr>
            <w:tcW w:w="2207" w:type="dxa"/>
            <w:shd w:val="clear" w:color="auto" w:fill="auto"/>
          </w:tcPr>
          <w:p w14:paraId="6D83A8CE" w14:textId="77777777" w:rsidR="00CE7076" w:rsidRPr="006423F8" w:rsidRDefault="00CE7076" w:rsidP="004A1594">
            <w:pPr>
              <w:spacing w:line="240" w:lineRule="auto"/>
              <w:rPr>
                <w:rFonts w:cstheme="minorHAnsi"/>
                <w:lang w:eastAsia="en-US"/>
              </w:rPr>
            </w:pPr>
          </w:p>
        </w:tc>
        <w:tc>
          <w:tcPr>
            <w:tcW w:w="1195" w:type="dxa"/>
            <w:shd w:val="clear" w:color="auto" w:fill="auto"/>
          </w:tcPr>
          <w:p w14:paraId="6EEFCED5" w14:textId="77777777" w:rsidR="00CE7076" w:rsidRPr="006423F8" w:rsidRDefault="00CE7076" w:rsidP="004A1594">
            <w:pPr>
              <w:spacing w:line="240" w:lineRule="auto"/>
              <w:rPr>
                <w:rFonts w:cstheme="minorHAnsi"/>
                <w:lang w:eastAsia="en-US"/>
              </w:rPr>
            </w:pPr>
          </w:p>
        </w:tc>
      </w:tr>
    </w:tbl>
    <w:p w14:paraId="7D61BB1D" w14:textId="77777777" w:rsidR="00CE7076" w:rsidRPr="006423F8" w:rsidRDefault="00CE7076" w:rsidP="00CE7076">
      <w:pPr>
        <w:widowControl w:val="0"/>
        <w:numPr>
          <w:ilvl w:val="0"/>
          <w:numId w:val="32"/>
        </w:numPr>
        <w:suppressAutoHyphens/>
        <w:spacing w:after="0" w:line="240" w:lineRule="auto"/>
        <w:jc w:val="both"/>
        <w:rPr>
          <w:rFonts w:cstheme="minorHAnsi"/>
        </w:rPr>
      </w:pPr>
      <w:r w:rsidRPr="006423F8">
        <w:rPr>
          <w:rFonts w:eastAsia="Times New Roman" w:cstheme="minorHAnsi"/>
          <w:lang w:eastAsia="en-US"/>
        </w:rPr>
        <w:t xml:space="preserve">Informacija apie </w:t>
      </w:r>
      <w:r w:rsidRPr="006423F8">
        <w:rPr>
          <w:rFonts w:cstheme="minorHAnsi"/>
          <w:bCs/>
          <w:color w:val="000000"/>
        </w:rPr>
        <w:t>pasitelkiamus subrangovus, kitus ūkio subjektus kurių</w:t>
      </w:r>
      <w:r w:rsidRPr="006423F8">
        <w:rPr>
          <w:rFonts w:cstheme="minorHAnsi"/>
          <w:bCs/>
        </w:rPr>
        <w:t xml:space="preserve"> pajėgumais </w:t>
      </w:r>
      <w:r w:rsidRPr="006423F8">
        <w:rPr>
          <w:rFonts w:cstheme="minorHAnsi"/>
          <w:b/>
          <w:bCs/>
          <w:u w:val="single"/>
        </w:rPr>
        <w:t>remiamasi</w:t>
      </w:r>
      <w:r w:rsidRPr="006423F8">
        <w:rPr>
          <w:rFonts w:cstheme="minorHAnsi"/>
          <w:bCs/>
        </w:rPr>
        <w:t xml:space="preserve"> įrodinėjant kvalifikacijos atitiktį (</w:t>
      </w:r>
      <w:r w:rsidRPr="006423F8">
        <w:rPr>
          <w:rFonts w:eastAsia="Times New Roman" w:cstheme="minorHAnsi"/>
          <w:lang w:eastAsia="en-US"/>
        </w:rPr>
        <w:t xml:space="preserve">pildoma, kai </w:t>
      </w:r>
      <w:r w:rsidRPr="006423F8">
        <w:rPr>
          <w:rFonts w:cstheme="minorHAnsi"/>
          <w:bCs/>
        </w:rPr>
        <w:t>sutarties vykdymui pasitelkiami subrangovai, kurių pajėgumais tiekėjas remiasi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53"/>
        <w:gridCol w:w="2835"/>
        <w:gridCol w:w="2268"/>
        <w:gridCol w:w="1156"/>
      </w:tblGrid>
      <w:tr w:rsidR="00CE7076" w:rsidRPr="006423F8" w14:paraId="2A718B46" w14:textId="77777777" w:rsidTr="004A1594">
        <w:trPr>
          <w:jc w:val="center"/>
        </w:trPr>
        <w:tc>
          <w:tcPr>
            <w:tcW w:w="486" w:type="dxa"/>
            <w:vMerge w:val="restart"/>
            <w:shd w:val="clear" w:color="auto" w:fill="D9E2F3" w:themeFill="accent1" w:themeFillTint="33"/>
            <w:vAlign w:val="center"/>
          </w:tcPr>
          <w:p w14:paraId="29543D2D"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Eil. Nr.</w:t>
            </w:r>
          </w:p>
        </w:tc>
        <w:tc>
          <w:tcPr>
            <w:tcW w:w="3053" w:type="dxa"/>
            <w:vMerge w:val="restart"/>
            <w:shd w:val="clear" w:color="auto" w:fill="D9E2F3" w:themeFill="accent1" w:themeFillTint="33"/>
            <w:vAlign w:val="center"/>
          </w:tcPr>
          <w:p w14:paraId="1FBBAD1C"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Pavadinimas, kodas ir adresas</w:t>
            </w:r>
          </w:p>
        </w:tc>
        <w:tc>
          <w:tcPr>
            <w:tcW w:w="2835" w:type="dxa"/>
            <w:vMerge w:val="restart"/>
            <w:shd w:val="clear" w:color="auto" w:fill="D9E2F3" w:themeFill="accent1" w:themeFillTint="33"/>
            <w:vAlign w:val="center"/>
          </w:tcPr>
          <w:p w14:paraId="7DECC2C4"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Numatomi atlikti darbai</w:t>
            </w:r>
          </w:p>
        </w:tc>
        <w:tc>
          <w:tcPr>
            <w:tcW w:w="3424" w:type="dxa"/>
            <w:gridSpan w:val="2"/>
            <w:shd w:val="clear" w:color="auto" w:fill="D9E2F3" w:themeFill="accent1" w:themeFillTint="33"/>
            <w:vAlign w:val="center"/>
          </w:tcPr>
          <w:p w14:paraId="7EF8D0DC"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 xml:space="preserve">Pirkimo sutarties dalis pasiūlymo kainoje, kuriai ketinama pasitelkti </w:t>
            </w:r>
            <w:r w:rsidRPr="006423F8">
              <w:rPr>
                <w:rFonts w:cstheme="minorHAnsi"/>
                <w:b/>
                <w:color w:val="000000"/>
                <w:lang w:eastAsia="en-US"/>
              </w:rPr>
              <w:t>subrangovai, kiti ūkio subjektai</w:t>
            </w:r>
          </w:p>
        </w:tc>
      </w:tr>
      <w:tr w:rsidR="00CE7076" w:rsidRPr="006423F8" w14:paraId="41F11CC4" w14:textId="77777777" w:rsidTr="004A1594">
        <w:trPr>
          <w:jc w:val="center"/>
        </w:trPr>
        <w:tc>
          <w:tcPr>
            <w:tcW w:w="486" w:type="dxa"/>
            <w:vMerge/>
            <w:shd w:val="clear" w:color="auto" w:fill="D9E2F3" w:themeFill="accent1" w:themeFillTint="33"/>
            <w:vAlign w:val="center"/>
          </w:tcPr>
          <w:p w14:paraId="60F8BFF0" w14:textId="77777777" w:rsidR="00CE7076" w:rsidRPr="006423F8" w:rsidRDefault="00CE7076" w:rsidP="004A1594">
            <w:pPr>
              <w:spacing w:line="240" w:lineRule="auto"/>
              <w:jc w:val="center"/>
              <w:rPr>
                <w:rFonts w:cstheme="minorHAnsi"/>
                <w:b/>
                <w:lang w:eastAsia="en-US"/>
              </w:rPr>
            </w:pPr>
          </w:p>
        </w:tc>
        <w:tc>
          <w:tcPr>
            <w:tcW w:w="3053" w:type="dxa"/>
            <w:vMerge/>
            <w:shd w:val="clear" w:color="auto" w:fill="D9E2F3" w:themeFill="accent1" w:themeFillTint="33"/>
            <w:vAlign w:val="center"/>
          </w:tcPr>
          <w:p w14:paraId="41E84D47" w14:textId="77777777" w:rsidR="00CE7076" w:rsidRPr="006423F8" w:rsidRDefault="00CE7076" w:rsidP="004A1594">
            <w:pPr>
              <w:spacing w:line="240" w:lineRule="auto"/>
              <w:jc w:val="center"/>
              <w:rPr>
                <w:rFonts w:cstheme="minorHAnsi"/>
                <w:b/>
                <w:lang w:eastAsia="en-US"/>
              </w:rPr>
            </w:pPr>
          </w:p>
        </w:tc>
        <w:tc>
          <w:tcPr>
            <w:tcW w:w="2835" w:type="dxa"/>
            <w:vMerge/>
            <w:shd w:val="clear" w:color="auto" w:fill="D9E2F3" w:themeFill="accent1" w:themeFillTint="33"/>
            <w:vAlign w:val="center"/>
          </w:tcPr>
          <w:p w14:paraId="07E976A3" w14:textId="77777777" w:rsidR="00CE7076" w:rsidRPr="006423F8" w:rsidRDefault="00CE7076" w:rsidP="004A1594">
            <w:pPr>
              <w:spacing w:line="240" w:lineRule="auto"/>
              <w:jc w:val="center"/>
              <w:rPr>
                <w:rFonts w:cstheme="minorHAnsi"/>
                <w:b/>
                <w:lang w:eastAsia="en-US"/>
              </w:rPr>
            </w:pPr>
          </w:p>
        </w:tc>
        <w:tc>
          <w:tcPr>
            <w:tcW w:w="2268" w:type="dxa"/>
            <w:shd w:val="clear" w:color="auto" w:fill="D9E2F3" w:themeFill="accent1" w:themeFillTint="33"/>
            <w:vAlign w:val="center"/>
          </w:tcPr>
          <w:p w14:paraId="2278F687"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EUR su PVM</w:t>
            </w:r>
          </w:p>
        </w:tc>
        <w:tc>
          <w:tcPr>
            <w:tcW w:w="1156" w:type="dxa"/>
            <w:shd w:val="clear" w:color="auto" w:fill="D9E2F3" w:themeFill="accent1" w:themeFillTint="33"/>
            <w:vAlign w:val="center"/>
          </w:tcPr>
          <w:p w14:paraId="15964C12"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Proc.</w:t>
            </w:r>
          </w:p>
        </w:tc>
      </w:tr>
      <w:tr w:rsidR="00CE7076" w:rsidRPr="006423F8" w14:paraId="4E0371C7" w14:textId="77777777" w:rsidTr="004A1594">
        <w:trPr>
          <w:jc w:val="center"/>
        </w:trPr>
        <w:tc>
          <w:tcPr>
            <w:tcW w:w="486" w:type="dxa"/>
            <w:shd w:val="clear" w:color="auto" w:fill="auto"/>
          </w:tcPr>
          <w:p w14:paraId="59E956F4" w14:textId="77777777" w:rsidR="00CE7076" w:rsidRPr="006423F8" w:rsidRDefault="00CE7076" w:rsidP="004A1594">
            <w:pPr>
              <w:spacing w:line="240" w:lineRule="auto"/>
              <w:jc w:val="center"/>
              <w:rPr>
                <w:rFonts w:cstheme="minorHAnsi"/>
                <w:lang w:eastAsia="en-US"/>
              </w:rPr>
            </w:pPr>
          </w:p>
        </w:tc>
        <w:tc>
          <w:tcPr>
            <w:tcW w:w="3053" w:type="dxa"/>
            <w:shd w:val="clear" w:color="auto" w:fill="auto"/>
          </w:tcPr>
          <w:p w14:paraId="67B9C0FB" w14:textId="77777777" w:rsidR="00CE7076" w:rsidRPr="006423F8" w:rsidRDefault="00CE7076" w:rsidP="004A1594">
            <w:pPr>
              <w:spacing w:line="240" w:lineRule="auto"/>
              <w:jc w:val="center"/>
              <w:rPr>
                <w:rFonts w:cstheme="minorHAnsi"/>
                <w:lang w:eastAsia="en-US"/>
              </w:rPr>
            </w:pPr>
          </w:p>
        </w:tc>
        <w:tc>
          <w:tcPr>
            <w:tcW w:w="2835" w:type="dxa"/>
            <w:shd w:val="clear" w:color="auto" w:fill="auto"/>
          </w:tcPr>
          <w:p w14:paraId="5C2D3E11" w14:textId="77777777" w:rsidR="00CE7076" w:rsidRPr="006423F8" w:rsidRDefault="00CE7076" w:rsidP="004A1594">
            <w:pPr>
              <w:spacing w:line="240" w:lineRule="auto"/>
              <w:jc w:val="center"/>
              <w:rPr>
                <w:rFonts w:cstheme="minorHAnsi"/>
                <w:lang w:eastAsia="en-US"/>
              </w:rPr>
            </w:pPr>
          </w:p>
        </w:tc>
        <w:tc>
          <w:tcPr>
            <w:tcW w:w="2268" w:type="dxa"/>
            <w:shd w:val="clear" w:color="auto" w:fill="auto"/>
          </w:tcPr>
          <w:p w14:paraId="4EB2E6B2" w14:textId="77777777" w:rsidR="00CE7076" w:rsidRPr="006423F8" w:rsidRDefault="00CE7076" w:rsidP="004A1594">
            <w:pPr>
              <w:spacing w:line="240" w:lineRule="auto"/>
              <w:jc w:val="center"/>
              <w:rPr>
                <w:rFonts w:cstheme="minorHAnsi"/>
                <w:lang w:eastAsia="en-US"/>
              </w:rPr>
            </w:pPr>
          </w:p>
        </w:tc>
        <w:tc>
          <w:tcPr>
            <w:tcW w:w="1156" w:type="dxa"/>
            <w:shd w:val="clear" w:color="auto" w:fill="auto"/>
          </w:tcPr>
          <w:p w14:paraId="4049104F" w14:textId="77777777" w:rsidR="00CE7076" w:rsidRPr="006423F8" w:rsidRDefault="00CE7076" w:rsidP="004A1594">
            <w:pPr>
              <w:spacing w:line="240" w:lineRule="auto"/>
              <w:jc w:val="center"/>
              <w:rPr>
                <w:rFonts w:cstheme="minorHAnsi"/>
                <w:lang w:eastAsia="en-US"/>
              </w:rPr>
            </w:pPr>
          </w:p>
        </w:tc>
      </w:tr>
      <w:tr w:rsidR="00CE7076" w:rsidRPr="006423F8" w14:paraId="2B5A9709" w14:textId="77777777" w:rsidTr="004A1594">
        <w:trPr>
          <w:jc w:val="center"/>
        </w:trPr>
        <w:tc>
          <w:tcPr>
            <w:tcW w:w="486" w:type="dxa"/>
            <w:shd w:val="clear" w:color="auto" w:fill="auto"/>
          </w:tcPr>
          <w:p w14:paraId="7530B947" w14:textId="77777777" w:rsidR="00CE7076" w:rsidRPr="006423F8" w:rsidRDefault="00CE7076" w:rsidP="004A1594">
            <w:pPr>
              <w:spacing w:line="240" w:lineRule="auto"/>
              <w:rPr>
                <w:rFonts w:cstheme="minorHAnsi"/>
                <w:lang w:eastAsia="en-US"/>
              </w:rPr>
            </w:pPr>
          </w:p>
        </w:tc>
        <w:tc>
          <w:tcPr>
            <w:tcW w:w="3053" w:type="dxa"/>
            <w:shd w:val="clear" w:color="auto" w:fill="auto"/>
          </w:tcPr>
          <w:p w14:paraId="6940DEC3" w14:textId="77777777" w:rsidR="00CE7076" w:rsidRPr="006423F8" w:rsidRDefault="00CE7076" w:rsidP="004A1594">
            <w:pPr>
              <w:spacing w:line="240" w:lineRule="auto"/>
              <w:rPr>
                <w:rFonts w:cstheme="minorHAnsi"/>
                <w:lang w:eastAsia="en-US"/>
              </w:rPr>
            </w:pPr>
          </w:p>
        </w:tc>
        <w:tc>
          <w:tcPr>
            <w:tcW w:w="2835" w:type="dxa"/>
            <w:shd w:val="clear" w:color="auto" w:fill="auto"/>
          </w:tcPr>
          <w:p w14:paraId="78AED659" w14:textId="77777777" w:rsidR="00CE7076" w:rsidRPr="006423F8" w:rsidRDefault="00CE7076" w:rsidP="004A1594">
            <w:pPr>
              <w:spacing w:line="240" w:lineRule="auto"/>
              <w:rPr>
                <w:rFonts w:cstheme="minorHAnsi"/>
                <w:lang w:eastAsia="en-US"/>
              </w:rPr>
            </w:pPr>
          </w:p>
        </w:tc>
        <w:tc>
          <w:tcPr>
            <w:tcW w:w="2268" w:type="dxa"/>
            <w:shd w:val="clear" w:color="auto" w:fill="auto"/>
          </w:tcPr>
          <w:p w14:paraId="666209AB" w14:textId="77777777" w:rsidR="00CE7076" w:rsidRPr="006423F8" w:rsidRDefault="00CE7076" w:rsidP="004A1594">
            <w:pPr>
              <w:spacing w:line="240" w:lineRule="auto"/>
              <w:rPr>
                <w:rFonts w:cstheme="minorHAnsi"/>
                <w:lang w:eastAsia="en-US"/>
              </w:rPr>
            </w:pPr>
          </w:p>
        </w:tc>
        <w:tc>
          <w:tcPr>
            <w:tcW w:w="1156" w:type="dxa"/>
            <w:shd w:val="clear" w:color="auto" w:fill="auto"/>
          </w:tcPr>
          <w:p w14:paraId="5A19D058" w14:textId="77777777" w:rsidR="00CE7076" w:rsidRPr="006423F8" w:rsidRDefault="00CE7076" w:rsidP="004A1594">
            <w:pPr>
              <w:spacing w:line="240" w:lineRule="auto"/>
              <w:rPr>
                <w:rFonts w:cstheme="minorHAnsi"/>
                <w:lang w:eastAsia="en-US"/>
              </w:rPr>
            </w:pPr>
          </w:p>
        </w:tc>
      </w:tr>
      <w:tr w:rsidR="00CE7076" w:rsidRPr="006423F8" w14:paraId="0D4F090B" w14:textId="77777777" w:rsidTr="004A1594">
        <w:trPr>
          <w:jc w:val="center"/>
        </w:trPr>
        <w:tc>
          <w:tcPr>
            <w:tcW w:w="6374" w:type="dxa"/>
            <w:gridSpan w:val="3"/>
            <w:shd w:val="clear" w:color="auto" w:fill="auto"/>
          </w:tcPr>
          <w:p w14:paraId="4D6110A8" w14:textId="77777777" w:rsidR="00CE7076" w:rsidRPr="006423F8" w:rsidRDefault="00CE7076" w:rsidP="004A1594">
            <w:pPr>
              <w:spacing w:line="240" w:lineRule="auto"/>
              <w:jc w:val="right"/>
              <w:rPr>
                <w:rFonts w:cstheme="minorHAnsi"/>
                <w:lang w:eastAsia="en-US"/>
              </w:rPr>
            </w:pPr>
            <w:r w:rsidRPr="006423F8">
              <w:rPr>
                <w:rFonts w:cstheme="minorHAnsi"/>
                <w:b/>
                <w:lang w:eastAsia="en-US"/>
              </w:rPr>
              <w:t>Viso:</w:t>
            </w:r>
          </w:p>
        </w:tc>
        <w:tc>
          <w:tcPr>
            <w:tcW w:w="2268" w:type="dxa"/>
            <w:shd w:val="clear" w:color="auto" w:fill="auto"/>
          </w:tcPr>
          <w:p w14:paraId="1FC8D573" w14:textId="77777777" w:rsidR="00CE7076" w:rsidRPr="006423F8" w:rsidRDefault="00CE7076" w:rsidP="004A1594">
            <w:pPr>
              <w:spacing w:line="240" w:lineRule="auto"/>
              <w:rPr>
                <w:rFonts w:cstheme="minorHAnsi"/>
                <w:lang w:eastAsia="en-US"/>
              </w:rPr>
            </w:pPr>
          </w:p>
        </w:tc>
        <w:tc>
          <w:tcPr>
            <w:tcW w:w="1156" w:type="dxa"/>
            <w:shd w:val="clear" w:color="auto" w:fill="auto"/>
          </w:tcPr>
          <w:p w14:paraId="76B15D23" w14:textId="77777777" w:rsidR="00CE7076" w:rsidRPr="006423F8" w:rsidRDefault="00CE7076" w:rsidP="004A1594">
            <w:pPr>
              <w:spacing w:line="240" w:lineRule="auto"/>
              <w:rPr>
                <w:rFonts w:cstheme="minorHAnsi"/>
                <w:lang w:eastAsia="en-US"/>
              </w:rPr>
            </w:pPr>
          </w:p>
        </w:tc>
      </w:tr>
    </w:tbl>
    <w:p w14:paraId="2C1AB241" w14:textId="77777777" w:rsidR="00CE7076" w:rsidRPr="006423F8" w:rsidRDefault="00CE7076" w:rsidP="00CE7076">
      <w:pPr>
        <w:widowControl w:val="0"/>
        <w:numPr>
          <w:ilvl w:val="0"/>
          <w:numId w:val="32"/>
        </w:numPr>
        <w:suppressAutoHyphens/>
        <w:spacing w:after="0" w:line="240" w:lineRule="auto"/>
        <w:jc w:val="both"/>
        <w:rPr>
          <w:rFonts w:cstheme="minorHAnsi"/>
        </w:rPr>
      </w:pPr>
      <w:r w:rsidRPr="006423F8">
        <w:rPr>
          <w:rFonts w:eastAsia="Times New Roman" w:cstheme="minorHAnsi"/>
          <w:lang w:eastAsia="en-US"/>
        </w:rPr>
        <w:t xml:space="preserve">Informacija apie </w:t>
      </w:r>
      <w:r w:rsidRPr="006423F8">
        <w:rPr>
          <w:rFonts w:cstheme="minorHAnsi"/>
          <w:bCs/>
        </w:rPr>
        <w:t xml:space="preserve">pasitelkiamus subrangovus, kurių pajėgumais </w:t>
      </w:r>
      <w:r w:rsidRPr="006423F8">
        <w:rPr>
          <w:rFonts w:cstheme="minorHAnsi"/>
          <w:b/>
          <w:bCs/>
          <w:u w:val="single"/>
        </w:rPr>
        <w:t>nesiremiama</w:t>
      </w:r>
      <w:r w:rsidRPr="006423F8">
        <w:rPr>
          <w:rFonts w:cstheme="minorHAnsi"/>
          <w:bCs/>
        </w:rPr>
        <w:t xml:space="preserve"> įrodinėjant kvalifikacijos atitiktį (</w:t>
      </w:r>
      <w:r w:rsidRPr="006423F8">
        <w:rPr>
          <w:rFonts w:eastAsia="Times New Roman" w:cstheme="minorHAnsi"/>
          <w:lang w:eastAsia="en-US"/>
        </w:rPr>
        <w:t xml:space="preserve">pildoma, kai </w:t>
      </w:r>
      <w:r w:rsidRPr="006423F8">
        <w:rPr>
          <w:rFonts w:cstheme="minorHAnsi"/>
          <w:bCs/>
        </w:rPr>
        <w:t>sutarties vykdymui pasitelkiami subrangovai, kurių pajėgumais tiekėjas nesiremia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195"/>
        <w:gridCol w:w="2693"/>
        <w:gridCol w:w="2268"/>
        <w:gridCol w:w="1242"/>
      </w:tblGrid>
      <w:tr w:rsidR="00CE7076" w:rsidRPr="006423F8" w14:paraId="57148653" w14:textId="77777777" w:rsidTr="004A1594">
        <w:trPr>
          <w:jc w:val="center"/>
        </w:trPr>
        <w:tc>
          <w:tcPr>
            <w:tcW w:w="486" w:type="dxa"/>
            <w:vMerge w:val="restart"/>
            <w:shd w:val="clear" w:color="auto" w:fill="D9E2F3" w:themeFill="accent1" w:themeFillTint="33"/>
            <w:vAlign w:val="center"/>
          </w:tcPr>
          <w:p w14:paraId="1735377D"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lastRenderedPageBreak/>
              <w:t>Eil. Nr.</w:t>
            </w:r>
          </w:p>
        </w:tc>
        <w:tc>
          <w:tcPr>
            <w:tcW w:w="3195" w:type="dxa"/>
            <w:vMerge w:val="restart"/>
            <w:shd w:val="clear" w:color="auto" w:fill="D9E2F3" w:themeFill="accent1" w:themeFillTint="33"/>
            <w:vAlign w:val="center"/>
          </w:tcPr>
          <w:p w14:paraId="6F9E8203"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Pavadinimas, kodas ir adresas</w:t>
            </w:r>
          </w:p>
        </w:tc>
        <w:tc>
          <w:tcPr>
            <w:tcW w:w="2693" w:type="dxa"/>
            <w:vMerge w:val="restart"/>
            <w:shd w:val="clear" w:color="auto" w:fill="D9E2F3" w:themeFill="accent1" w:themeFillTint="33"/>
            <w:vAlign w:val="center"/>
          </w:tcPr>
          <w:p w14:paraId="2EEE917F"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Numatomi atlikti darbai</w:t>
            </w:r>
          </w:p>
        </w:tc>
        <w:tc>
          <w:tcPr>
            <w:tcW w:w="3510" w:type="dxa"/>
            <w:gridSpan w:val="2"/>
            <w:shd w:val="clear" w:color="auto" w:fill="D9E2F3" w:themeFill="accent1" w:themeFillTint="33"/>
            <w:vAlign w:val="center"/>
          </w:tcPr>
          <w:p w14:paraId="115077E7"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Pirkimo sutarties dalis pasiūlymo kainoje, kuriai ketinama pasitelkti subrangovas</w:t>
            </w:r>
          </w:p>
        </w:tc>
      </w:tr>
      <w:tr w:rsidR="00CE7076" w:rsidRPr="006423F8" w14:paraId="59D4C157" w14:textId="77777777" w:rsidTr="004A1594">
        <w:trPr>
          <w:jc w:val="center"/>
        </w:trPr>
        <w:tc>
          <w:tcPr>
            <w:tcW w:w="486" w:type="dxa"/>
            <w:vMerge/>
            <w:shd w:val="clear" w:color="auto" w:fill="D9E2F3" w:themeFill="accent1" w:themeFillTint="33"/>
            <w:vAlign w:val="center"/>
          </w:tcPr>
          <w:p w14:paraId="4971FAD7" w14:textId="77777777" w:rsidR="00CE7076" w:rsidRPr="006423F8" w:rsidRDefault="00CE7076" w:rsidP="004A1594">
            <w:pPr>
              <w:spacing w:line="240" w:lineRule="auto"/>
              <w:jc w:val="center"/>
              <w:rPr>
                <w:rFonts w:cstheme="minorHAnsi"/>
                <w:b/>
                <w:lang w:eastAsia="en-US"/>
              </w:rPr>
            </w:pPr>
          </w:p>
        </w:tc>
        <w:tc>
          <w:tcPr>
            <w:tcW w:w="3195" w:type="dxa"/>
            <w:vMerge/>
            <w:shd w:val="clear" w:color="auto" w:fill="D9E2F3" w:themeFill="accent1" w:themeFillTint="33"/>
            <w:vAlign w:val="center"/>
          </w:tcPr>
          <w:p w14:paraId="34B0D808" w14:textId="77777777" w:rsidR="00CE7076" w:rsidRPr="006423F8" w:rsidRDefault="00CE7076" w:rsidP="004A1594">
            <w:pPr>
              <w:spacing w:line="240" w:lineRule="auto"/>
              <w:jc w:val="center"/>
              <w:rPr>
                <w:rFonts w:cstheme="minorHAnsi"/>
                <w:b/>
                <w:lang w:eastAsia="en-US"/>
              </w:rPr>
            </w:pPr>
          </w:p>
        </w:tc>
        <w:tc>
          <w:tcPr>
            <w:tcW w:w="2693" w:type="dxa"/>
            <w:vMerge/>
            <w:shd w:val="clear" w:color="auto" w:fill="D9E2F3" w:themeFill="accent1" w:themeFillTint="33"/>
            <w:vAlign w:val="center"/>
          </w:tcPr>
          <w:p w14:paraId="7F5C8125" w14:textId="77777777" w:rsidR="00CE7076" w:rsidRPr="006423F8" w:rsidRDefault="00CE7076" w:rsidP="004A1594">
            <w:pPr>
              <w:spacing w:line="240" w:lineRule="auto"/>
              <w:jc w:val="center"/>
              <w:rPr>
                <w:rFonts w:cstheme="minorHAnsi"/>
                <w:b/>
                <w:lang w:eastAsia="en-US"/>
              </w:rPr>
            </w:pPr>
          </w:p>
        </w:tc>
        <w:tc>
          <w:tcPr>
            <w:tcW w:w="2268" w:type="dxa"/>
            <w:shd w:val="clear" w:color="auto" w:fill="D9E2F3" w:themeFill="accent1" w:themeFillTint="33"/>
            <w:vAlign w:val="center"/>
          </w:tcPr>
          <w:p w14:paraId="1AD36B45"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EUR su PVM</w:t>
            </w:r>
          </w:p>
        </w:tc>
        <w:tc>
          <w:tcPr>
            <w:tcW w:w="1242" w:type="dxa"/>
            <w:shd w:val="clear" w:color="auto" w:fill="D9E2F3" w:themeFill="accent1" w:themeFillTint="33"/>
            <w:vAlign w:val="center"/>
          </w:tcPr>
          <w:p w14:paraId="3BC6EF3D"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Proc.</w:t>
            </w:r>
          </w:p>
        </w:tc>
      </w:tr>
      <w:tr w:rsidR="00CE7076" w:rsidRPr="006423F8" w14:paraId="748050B4" w14:textId="77777777" w:rsidTr="004A1594">
        <w:trPr>
          <w:jc w:val="center"/>
        </w:trPr>
        <w:tc>
          <w:tcPr>
            <w:tcW w:w="486" w:type="dxa"/>
            <w:shd w:val="clear" w:color="auto" w:fill="auto"/>
          </w:tcPr>
          <w:p w14:paraId="5209F9B3" w14:textId="77777777" w:rsidR="00CE7076" w:rsidRPr="006423F8" w:rsidRDefault="00CE7076" w:rsidP="004A1594">
            <w:pPr>
              <w:spacing w:line="240" w:lineRule="auto"/>
              <w:jc w:val="center"/>
              <w:rPr>
                <w:rFonts w:cstheme="minorHAnsi"/>
                <w:lang w:eastAsia="en-US"/>
              </w:rPr>
            </w:pPr>
          </w:p>
        </w:tc>
        <w:tc>
          <w:tcPr>
            <w:tcW w:w="3195" w:type="dxa"/>
            <w:shd w:val="clear" w:color="auto" w:fill="auto"/>
          </w:tcPr>
          <w:p w14:paraId="63BD32B9" w14:textId="77777777" w:rsidR="00CE7076" w:rsidRPr="006423F8" w:rsidRDefault="00CE7076" w:rsidP="004A1594">
            <w:pPr>
              <w:spacing w:line="240" w:lineRule="auto"/>
              <w:jc w:val="center"/>
              <w:rPr>
                <w:rFonts w:cstheme="minorHAnsi"/>
                <w:lang w:eastAsia="en-US"/>
              </w:rPr>
            </w:pPr>
          </w:p>
        </w:tc>
        <w:tc>
          <w:tcPr>
            <w:tcW w:w="2693" w:type="dxa"/>
            <w:shd w:val="clear" w:color="auto" w:fill="auto"/>
          </w:tcPr>
          <w:p w14:paraId="6C4FD638" w14:textId="77777777" w:rsidR="00CE7076" w:rsidRPr="006423F8" w:rsidRDefault="00CE7076" w:rsidP="004A1594">
            <w:pPr>
              <w:spacing w:line="240" w:lineRule="auto"/>
              <w:jc w:val="center"/>
              <w:rPr>
                <w:rFonts w:cstheme="minorHAnsi"/>
                <w:lang w:eastAsia="en-US"/>
              </w:rPr>
            </w:pPr>
          </w:p>
        </w:tc>
        <w:tc>
          <w:tcPr>
            <w:tcW w:w="2268" w:type="dxa"/>
            <w:shd w:val="clear" w:color="auto" w:fill="auto"/>
          </w:tcPr>
          <w:p w14:paraId="4DDA1B94" w14:textId="77777777" w:rsidR="00CE7076" w:rsidRPr="006423F8" w:rsidRDefault="00CE7076" w:rsidP="004A1594">
            <w:pPr>
              <w:spacing w:line="240" w:lineRule="auto"/>
              <w:jc w:val="center"/>
              <w:rPr>
                <w:rFonts w:cstheme="minorHAnsi"/>
                <w:lang w:eastAsia="en-US"/>
              </w:rPr>
            </w:pPr>
          </w:p>
        </w:tc>
        <w:tc>
          <w:tcPr>
            <w:tcW w:w="1242" w:type="dxa"/>
            <w:shd w:val="clear" w:color="auto" w:fill="auto"/>
          </w:tcPr>
          <w:p w14:paraId="4360D2B5" w14:textId="77777777" w:rsidR="00CE7076" w:rsidRPr="006423F8" w:rsidRDefault="00CE7076" w:rsidP="004A1594">
            <w:pPr>
              <w:spacing w:line="240" w:lineRule="auto"/>
              <w:jc w:val="center"/>
              <w:rPr>
                <w:rFonts w:cstheme="minorHAnsi"/>
                <w:lang w:eastAsia="en-US"/>
              </w:rPr>
            </w:pPr>
          </w:p>
        </w:tc>
      </w:tr>
      <w:tr w:rsidR="00CE7076" w:rsidRPr="006423F8" w14:paraId="2E59A4B1" w14:textId="77777777" w:rsidTr="004A1594">
        <w:trPr>
          <w:jc w:val="center"/>
        </w:trPr>
        <w:tc>
          <w:tcPr>
            <w:tcW w:w="486" w:type="dxa"/>
            <w:shd w:val="clear" w:color="auto" w:fill="auto"/>
          </w:tcPr>
          <w:p w14:paraId="79A4F941" w14:textId="77777777" w:rsidR="00CE7076" w:rsidRPr="006423F8" w:rsidRDefault="00CE7076" w:rsidP="004A1594">
            <w:pPr>
              <w:spacing w:line="240" w:lineRule="auto"/>
              <w:rPr>
                <w:rFonts w:cstheme="minorHAnsi"/>
                <w:lang w:eastAsia="en-US"/>
              </w:rPr>
            </w:pPr>
          </w:p>
        </w:tc>
        <w:tc>
          <w:tcPr>
            <w:tcW w:w="3195" w:type="dxa"/>
            <w:shd w:val="clear" w:color="auto" w:fill="auto"/>
          </w:tcPr>
          <w:p w14:paraId="48FB3A29" w14:textId="77777777" w:rsidR="00CE7076" w:rsidRPr="006423F8" w:rsidRDefault="00CE7076" w:rsidP="004A1594">
            <w:pPr>
              <w:spacing w:line="240" w:lineRule="auto"/>
              <w:rPr>
                <w:rFonts w:cstheme="minorHAnsi"/>
                <w:lang w:eastAsia="en-US"/>
              </w:rPr>
            </w:pPr>
          </w:p>
        </w:tc>
        <w:tc>
          <w:tcPr>
            <w:tcW w:w="2693" w:type="dxa"/>
            <w:shd w:val="clear" w:color="auto" w:fill="auto"/>
          </w:tcPr>
          <w:p w14:paraId="68F300FF" w14:textId="77777777" w:rsidR="00CE7076" w:rsidRPr="006423F8" w:rsidRDefault="00CE7076" w:rsidP="004A1594">
            <w:pPr>
              <w:spacing w:line="240" w:lineRule="auto"/>
              <w:rPr>
                <w:rFonts w:cstheme="minorHAnsi"/>
                <w:lang w:eastAsia="en-US"/>
              </w:rPr>
            </w:pPr>
          </w:p>
        </w:tc>
        <w:tc>
          <w:tcPr>
            <w:tcW w:w="2268" w:type="dxa"/>
            <w:shd w:val="clear" w:color="auto" w:fill="auto"/>
          </w:tcPr>
          <w:p w14:paraId="4D7A2920" w14:textId="77777777" w:rsidR="00CE7076" w:rsidRPr="006423F8" w:rsidRDefault="00CE7076" w:rsidP="004A1594">
            <w:pPr>
              <w:spacing w:line="240" w:lineRule="auto"/>
              <w:rPr>
                <w:rFonts w:cstheme="minorHAnsi"/>
                <w:lang w:eastAsia="en-US"/>
              </w:rPr>
            </w:pPr>
          </w:p>
        </w:tc>
        <w:tc>
          <w:tcPr>
            <w:tcW w:w="1242" w:type="dxa"/>
            <w:shd w:val="clear" w:color="auto" w:fill="auto"/>
          </w:tcPr>
          <w:p w14:paraId="62889F71" w14:textId="77777777" w:rsidR="00CE7076" w:rsidRPr="006423F8" w:rsidRDefault="00CE7076" w:rsidP="004A1594">
            <w:pPr>
              <w:spacing w:line="240" w:lineRule="auto"/>
              <w:rPr>
                <w:rFonts w:cstheme="minorHAnsi"/>
                <w:lang w:eastAsia="en-US"/>
              </w:rPr>
            </w:pPr>
          </w:p>
        </w:tc>
      </w:tr>
      <w:tr w:rsidR="00CE7076" w:rsidRPr="006423F8" w14:paraId="5F2EB6F9" w14:textId="77777777" w:rsidTr="004A1594">
        <w:trPr>
          <w:jc w:val="center"/>
        </w:trPr>
        <w:tc>
          <w:tcPr>
            <w:tcW w:w="6374" w:type="dxa"/>
            <w:gridSpan w:val="3"/>
            <w:shd w:val="clear" w:color="auto" w:fill="auto"/>
          </w:tcPr>
          <w:p w14:paraId="400FF0B2" w14:textId="77777777" w:rsidR="00CE7076" w:rsidRPr="006423F8" w:rsidRDefault="00CE7076" w:rsidP="004A1594">
            <w:pPr>
              <w:spacing w:line="240" w:lineRule="auto"/>
              <w:jc w:val="right"/>
              <w:rPr>
                <w:rFonts w:cstheme="minorHAnsi"/>
                <w:b/>
                <w:lang w:eastAsia="en-US"/>
              </w:rPr>
            </w:pPr>
            <w:r w:rsidRPr="006423F8">
              <w:rPr>
                <w:rFonts w:cstheme="minorHAnsi"/>
                <w:b/>
                <w:lang w:eastAsia="en-US"/>
              </w:rPr>
              <w:t>Viso:</w:t>
            </w:r>
          </w:p>
        </w:tc>
        <w:tc>
          <w:tcPr>
            <w:tcW w:w="2268" w:type="dxa"/>
            <w:shd w:val="clear" w:color="auto" w:fill="auto"/>
          </w:tcPr>
          <w:p w14:paraId="3E91A0B3" w14:textId="77777777" w:rsidR="00CE7076" w:rsidRPr="006423F8" w:rsidRDefault="00CE7076" w:rsidP="004A1594">
            <w:pPr>
              <w:spacing w:line="240" w:lineRule="auto"/>
              <w:rPr>
                <w:rFonts w:cstheme="minorHAnsi"/>
                <w:lang w:eastAsia="en-US"/>
              </w:rPr>
            </w:pPr>
          </w:p>
        </w:tc>
        <w:tc>
          <w:tcPr>
            <w:tcW w:w="1242" w:type="dxa"/>
            <w:shd w:val="clear" w:color="auto" w:fill="auto"/>
          </w:tcPr>
          <w:p w14:paraId="73CECA2B" w14:textId="77777777" w:rsidR="00CE7076" w:rsidRPr="006423F8" w:rsidRDefault="00CE7076" w:rsidP="004A1594">
            <w:pPr>
              <w:spacing w:line="240" w:lineRule="auto"/>
              <w:rPr>
                <w:rFonts w:cstheme="minorHAnsi"/>
                <w:lang w:eastAsia="en-US"/>
              </w:rPr>
            </w:pPr>
          </w:p>
        </w:tc>
      </w:tr>
    </w:tbl>
    <w:p w14:paraId="1E2E6944" w14:textId="77777777" w:rsidR="00CE7076" w:rsidRPr="006423F8" w:rsidRDefault="00CE7076" w:rsidP="00CE7076">
      <w:pPr>
        <w:spacing w:line="240" w:lineRule="auto"/>
        <w:ind w:left="426" w:right="452" w:hanging="426"/>
        <w:contextualSpacing/>
        <w:rPr>
          <w:rFonts w:eastAsia="Times New Roman" w:cstheme="minorHAnsi"/>
          <w:b/>
          <w:lang w:val="pt-BR" w:eastAsia="en-US"/>
        </w:rPr>
      </w:pPr>
      <w:r w:rsidRPr="006423F8">
        <w:rPr>
          <w:rFonts w:eastAsia="Times New Roman" w:cstheme="minorHAnsi"/>
          <w:b/>
          <w:lang w:val="pt-BR" w:eastAsia="en-US"/>
        </w:rPr>
        <w:t xml:space="preserve">        Pastaba. Tiekėjo (tiekėjų grupės partnerių) ir subrangovų bendra numatomų atlikti darbų vertė turi atitikti bendrą pasiūlymo sumą EUR su PVM.</w:t>
      </w:r>
    </w:p>
    <w:p w14:paraId="75892460" w14:textId="77777777" w:rsidR="00CE7076" w:rsidRPr="006423F8" w:rsidRDefault="00CE7076" w:rsidP="00CE7076">
      <w:pPr>
        <w:widowControl w:val="0"/>
        <w:numPr>
          <w:ilvl w:val="0"/>
          <w:numId w:val="32"/>
        </w:numPr>
        <w:suppressAutoHyphens/>
        <w:spacing w:after="0" w:line="240" w:lineRule="auto"/>
        <w:ind w:right="452"/>
        <w:jc w:val="both"/>
        <w:rPr>
          <w:rFonts w:eastAsia="Times New Roman" w:cstheme="minorHAnsi"/>
          <w:lang w:eastAsia="en-US"/>
        </w:rPr>
      </w:pPr>
      <w:r w:rsidRPr="006423F8">
        <w:rPr>
          <w:rFonts w:eastAsia="Times New Roman" w:cstheme="minorHAnsi"/>
          <w:lang w:eastAsia="en-US"/>
        </w:rPr>
        <w:t xml:space="preserve">Informacija apie specialistus, kuriais bus remiamasi įrodinėjant tiekėjo kvalifikaciją ir vykdant pirkimo sutartį, tačiau jie nėra tiekėjo ar tiekėjo pasitelkiamo (-ų) subrangovo (-ų) darbuotojai pasiūlymo pateikimo metu, bet </w:t>
      </w:r>
      <w:r w:rsidRPr="006423F8">
        <w:rPr>
          <w:rFonts w:eastAsia="Times New Roman" w:cstheme="minorHAnsi"/>
          <w:b/>
          <w:u w:val="single"/>
          <w:lang w:eastAsia="en-US"/>
        </w:rPr>
        <w:t>laimėjimo atveju būtų įdarbinti: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4108"/>
        <w:gridCol w:w="4649"/>
      </w:tblGrid>
      <w:tr w:rsidR="00CE7076" w:rsidRPr="006423F8" w14:paraId="18FE1C17" w14:textId="77777777" w:rsidTr="004A1594">
        <w:trPr>
          <w:jc w:val="center"/>
        </w:trPr>
        <w:tc>
          <w:tcPr>
            <w:tcW w:w="1165" w:type="dxa"/>
            <w:shd w:val="clear" w:color="auto" w:fill="D9E2F3" w:themeFill="accent1" w:themeFillTint="33"/>
          </w:tcPr>
          <w:p w14:paraId="29456C70"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Eil. Nr.</w:t>
            </w:r>
          </w:p>
        </w:tc>
        <w:tc>
          <w:tcPr>
            <w:tcW w:w="4108" w:type="dxa"/>
            <w:shd w:val="clear" w:color="auto" w:fill="D9E2F3" w:themeFill="accent1" w:themeFillTint="33"/>
          </w:tcPr>
          <w:p w14:paraId="675DDE60"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Vardas ir pavardė</w:t>
            </w:r>
          </w:p>
        </w:tc>
        <w:tc>
          <w:tcPr>
            <w:tcW w:w="4649" w:type="dxa"/>
            <w:shd w:val="clear" w:color="auto" w:fill="D9E2F3" w:themeFill="accent1" w:themeFillTint="33"/>
          </w:tcPr>
          <w:p w14:paraId="1728F2FA" w14:textId="77777777" w:rsidR="00CE7076" w:rsidRPr="006423F8" w:rsidRDefault="00CE7076" w:rsidP="004A1594">
            <w:pPr>
              <w:spacing w:line="240" w:lineRule="auto"/>
              <w:jc w:val="center"/>
              <w:rPr>
                <w:rFonts w:cstheme="minorHAnsi"/>
                <w:b/>
                <w:lang w:eastAsia="en-US"/>
              </w:rPr>
            </w:pPr>
            <w:r w:rsidRPr="006423F8">
              <w:rPr>
                <w:rFonts w:cstheme="minorHAnsi"/>
                <w:b/>
                <w:lang w:eastAsia="en-US"/>
              </w:rPr>
              <w:t>Specialisto dabartinė darbovietė</w:t>
            </w:r>
          </w:p>
        </w:tc>
      </w:tr>
      <w:tr w:rsidR="00CE7076" w:rsidRPr="006423F8" w14:paraId="42C4F31F" w14:textId="77777777" w:rsidTr="004A1594">
        <w:trPr>
          <w:jc w:val="center"/>
        </w:trPr>
        <w:tc>
          <w:tcPr>
            <w:tcW w:w="1165" w:type="dxa"/>
            <w:shd w:val="clear" w:color="auto" w:fill="auto"/>
          </w:tcPr>
          <w:p w14:paraId="67886BD4" w14:textId="77777777" w:rsidR="00CE7076" w:rsidRPr="006423F8" w:rsidRDefault="00CE7076" w:rsidP="004A1594">
            <w:pPr>
              <w:spacing w:line="240" w:lineRule="auto"/>
              <w:rPr>
                <w:rFonts w:cstheme="minorHAnsi"/>
                <w:lang w:eastAsia="en-US"/>
              </w:rPr>
            </w:pPr>
          </w:p>
        </w:tc>
        <w:tc>
          <w:tcPr>
            <w:tcW w:w="4108" w:type="dxa"/>
            <w:shd w:val="clear" w:color="auto" w:fill="auto"/>
          </w:tcPr>
          <w:p w14:paraId="779D9D2C" w14:textId="77777777" w:rsidR="00CE7076" w:rsidRPr="006423F8" w:rsidRDefault="00CE7076" w:rsidP="004A1594">
            <w:pPr>
              <w:spacing w:line="240" w:lineRule="auto"/>
              <w:rPr>
                <w:rFonts w:cstheme="minorHAnsi"/>
                <w:lang w:eastAsia="en-US"/>
              </w:rPr>
            </w:pPr>
          </w:p>
        </w:tc>
        <w:tc>
          <w:tcPr>
            <w:tcW w:w="4649" w:type="dxa"/>
            <w:shd w:val="clear" w:color="auto" w:fill="auto"/>
          </w:tcPr>
          <w:p w14:paraId="74A3962B" w14:textId="77777777" w:rsidR="00CE7076" w:rsidRPr="006423F8" w:rsidRDefault="00CE7076" w:rsidP="004A1594">
            <w:pPr>
              <w:spacing w:line="240" w:lineRule="auto"/>
              <w:rPr>
                <w:rFonts w:cstheme="minorHAnsi"/>
                <w:lang w:eastAsia="en-US"/>
              </w:rPr>
            </w:pPr>
          </w:p>
        </w:tc>
      </w:tr>
      <w:tr w:rsidR="00CE7076" w:rsidRPr="006423F8" w14:paraId="326B5366" w14:textId="77777777" w:rsidTr="004A1594">
        <w:trPr>
          <w:jc w:val="center"/>
        </w:trPr>
        <w:tc>
          <w:tcPr>
            <w:tcW w:w="1165" w:type="dxa"/>
            <w:shd w:val="clear" w:color="auto" w:fill="auto"/>
          </w:tcPr>
          <w:p w14:paraId="18AFBDB6" w14:textId="77777777" w:rsidR="00CE7076" w:rsidRPr="006423F8" w:rsidRDefault="00CE7076" w:rsidP="004A1594">
            <w:pPr>
              <w:spacing w:line="240" w:lineRule="auto"/>
              <w:rPr>
                <w:rFonts w:cstheme="minorHAnsi"/>
                <w:lang w:eastAsia="en-US"/>
              </w:rPr>
            </w:pPr>
          </w:p>
        </w:tc>
        <w:tc>
          <w:tcPr>
            <w:tcW w:w="4108" w:type="dxa"/>
            <w:shd w:val="clear" w:color="auto" w:fill="auto"/>
          </w:tcPr>
          <w:p w14:paraId="290DB39A" w14:textId="77777777" w:rsidR="00CE7076" w:rsidRPr="006423F8" w:rsidRDefault="00CE7076" w:rsidP="004A1594">
            <w:pPr>
              <w:spacing w:line="240" w:lineRule="auto"/>
              <w:rPr>
                <w:rFonts w:cstheme="minorHAnsi"/>
                <w:lang w:eastAsia="en-US"/>
              </w:rPr>
            </w:pPr>
          </w:p>
        </w:tc>
        <w:tc>
          <w:tcPr>
            <w:tcW w:w="4649" w:type="dxa"/>
            <w:shd w:val="clear" w:color="auto" w:fill="auto"/>
          </w:tcPr>
          <w:p w14:paraId="0DAFF589" w14:textId="77777777" w:rsidR="00CE7076" w:rsidRPr="006423F8" w:rsidRDefault="00CE7076" w:rsidP="004A1594">
            <w:pPr>
              <w:spacing w:line="240" w:lineRule="auto"/>
              <w:rPr>
                <w:rFonts w:cstheme="minorHAnsi"/>
                <w:lang w:eastAsia="en-US"/>
              </w:rPr>
            </w:pPr>
          </w:p>
        </w:tc>
      </w:tr>
    </w:tbl>
    <w:p w14:paraId="5A6B4698" w14:textId="77777777" w:rsidR="00CE7076" w:rsidRPr="006423F8" w:rsidRDefault="00CE7076" w:rsidP="00CE7076">
      <w:pPr>
        <w:widowControl w:val="0"/>
        <w:numPr>
          <w:ilvl w:val="0"/>
          <w:numId w:val="32"/>
        </w:numPr>
        <w:suppressAutoHyphens/>
        <w:spacing w:before="120" w:after="0" w:line="240" w:lineRule="auto"/>
        <w:jc w:val="both"/>
        <w:rPr>
          <w:rFonts w:eastAsia="Times New Roman" w:cstheme="minorHAnsi"/>
        </w:rPr>
      </w:pPr>
      <w:r w:rsidRPr="006423F8">
        <w:rPr>
          <w:rFonts w:eastAsia="Times New Roman" w:cstheme="minorHAnsi"/>
        </w:rPr>
        <w:t>Kartu su pasiūlymu teikiami šie dokumentai: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45"/>
      </w:tblGrid>
      <w:tr w:rsidR="00CE7076" w:rsidRPr="006423F8" w14:paraId="7EA1CC26" w14:textId="77777777" w:rsidTr="004A1594">
        <w:trPr>
          <w:jc w:val="center"/>
        </w:trPr>
        <w:tc>
          <w:tcPr>
            <w:tcW w:w="1177" w:type="dxa"/>
            <w:shd w:val="clear" w:color="auto" w:fill="D9E2F3" w:themeFill="accent1" w:themeFillTint="33"/>
          </w:tcPr>
          <w:p w14:paraId="60802D8D" w14:textId="77777777" w:rsidR="00CE7076" w:rsidRPr="006423F8" w:rsidRDefault="00CE7076" w:rsidP="004A1594">
            <w:pPr>
              <w:spacing w:line="240" w:lineRule="auto"/>
              <w:jc w:val="center"/>
              <w:rPr>
                <w:rFonts w:cstheme="minorHAnsi"/>
                <w:b/>
              </w:rPr>
            </w:pPr>
            <w:r w:rsidRPr="006423F8">
              <w:rPr>
                <w:rFonts w:cstheme="minorHAnsi"/>
                <w:b/>
              </w:rPr>
              <w:t>Eil. Nr.</w:t>
            </w:r>
          </w:p>
        </w:tc>
        <w:tc>
          <w:tcPr>
            <w:tcW w:w="8745" w:type="dxa"/>
            <w:shd w:val="clear" w:color="auto" w:fill="D9E2F3" w:themeFill="accent1" w:themeFillTint="33"/>
          </w:tcPr>
          <w:p w14:paraId="30606F7D" w14:textId="77777777" w:rsidR="00CE7076" w:rsidRPr="006423F8" w:rsidRDefault="00CE7076" w:rsidP="004A1594">
            <w:pPr>
              <w:spacing w:line="240" w:lineRule="auto"/>
              <w:jc w:val="center"/>
              <w:rPr>
                <w:rFonts w:cstheme="minorHAnsi"/>
                <w:b/>
              </w:rPr>
            </w:pPr>
            <w:r w:rsidRPr="006423F8">
              <w:rPr>
                <w:rFonts w:cstheme="minorHAnsi"/>
                <w:b/>
              </w:rPr>
              <w:t>Pateiktų dokumentų pavadinimas</w:t>
            </w:r>
          </w:p>
        </w:tc>
      </w:tr>
      <w:tr w:rsidR="00CE7076" w:rsidRPr="006423F8" w14:paraId="64C228AE" w14:textId="77777777" w:rsidTr="004A1594">
        <w:trPr>
          <w:jc w:val="center"/>
        </w:trPr>
        <w:tc>
          <w:tcPr>
            <w:tcW w:w="1177" w:type="dxa"/>
          </w:tcPr>
          <w:p w14:paraId="2021C16C" w14:textId="77777777" w:rsidR="00CE7076" w:rsidRPr="006423F8" w:rsidRDefault="00CE7076" w:rsidP="004A1594">
            <w:pPr>
              <w:spacing w:line="240" w:lineRule="auto"/>
              <w:rPr>
                <w:rFonts w:cstheme="minorHAnsi"/>
              </w:rPr>
            </w:pPr>
            <w:r w:rsidRPr="006423F8">
              <w:rPr>
                <w:rFonts w:cstheme="minorHAnsi"/>
              </w:rPr>
              <w:t>1.</w:t>
            </w:r>
          </w:p>
        </w:tc>
        <w:tc>
          <w:tcPr>
            <w:tcW w:w="8745" w:type="dxa"/>
          </w:tcPr>
          <w:p w14:paraId="4A060A33" w14:textId="77777777" w:rsidR="00CE7076" w:rsidRPr="006423F8" w:rsidRDefault="00CE7076" w:rsidP="004A1594">
            <w:pPr>
              <w:shd w:val="clear" w:color="auto" w:fill="FFFFFF"/>
              <w:spacing w:line="240" w:lineRule="auto"/>
              <w:rPr>
                <w:rFonts w:cstheme="minorHAnsi"/>
                <w:i/>
                <w:color w:val="FF5050"/>
              </w:rPr>
            </w:pPr>
          </w:p>
        </w:tc>
      </w:tr>
      <w:tr w:rsidR="00CE7076" w:rsidRPr="006423F8" w14:paraId="7AD213F1" w14:textId="77777777" w:rsidTr="004A1594">
        <w:trPr>
          <w:jc w:val="center"/>
        </w:trPr>
        <w:tc>
          <w:tcPr>
            <w:tcW w:w="1177" w:type="dxa"/>
          </w:tcPr>
          <w:p w14:paraId="079F9978" w14:textId="77777777" w:rsidR="00CE7076" w:rsidRPr="006423F8" w:rsidRDefault="00CE7076" w:rsidP="004A1594">
            <w:pPr>
              <w:spacing w:line="240" w:lineRule="auto"/>
              <w:rPr>
                <w:rFonts w:cstheme="minorHAnsi"/>
              </w:rPr>
            </w:pPr>
            <w:r w:rsidRPr="006423F8">
              <w:rPr>
                <w:rFonts w:cstheme="minorHAnsi"/>
              </w:rPr>
              <w:t>2.</w:t>
            </w:r>
          </w:p>
        </w:tc>
        <w:tc>
          <w:tcPr>
            <w:tcW w:w="8745" w:type="dxa"/>
          </w:tcPr>
          <w:p w14:paraId="10CF468C" w14:textId="77777777" w:rsidR="00CE7076" w:rsidRPr="006423F8" w:rsidRDefault="00CE7076" w:rsidP="004A1594">
            <w:pPr>
              <w:spacing w:line="240" w:lineRule="auto"/>
              <w:rPr>
                <w:rFonts w:cstheme="minorHAnsi"/>
                <w:i/>
                <w:color w:val="FF5050"/>
              </w:rPr>
            </w:pPr>
          </w:p>
        </w:tc>
      </w:tr>
      <w:tr w:rsidR="00CE7076" w:rsidRPr="006423F8" w14:paraId="53EFA24F" w14:textId="77777777" w:rsidTr="004A1594">
        <w:trPr>
          <w:jc w:val="center"/>
        </w:trPr>
        <w:tc>
          <w:tcPr>
            <w:tcW w:w="1177" w:type="dxa"/>
          </w:tcPr>
          <w:p w14:paraId="6853EF65" w14:textId="77777777" w:rsidR="00CE7076" w:rsidRPr="006423F8" w:rsidRDefault="00CE7076" w:rsidP="004A1594">
            <w:pPr>
              <w:spacing w:line="240" w:lineRule="auto"/>
              <w:rPr>
                <w:rFonts w:cstheme="minorHAnsi"/>
              </w:rPr>
            </w:pPr>
            <w:r w:rsidRPr="006423F8">
              <w:rPr>
                <w:rFonts w:cstheme="minorHAnsi"/>
              </w:rPr>
              <w:t>3.</w:t>
            </w:r>
          </w:p>
        </w:tc>
        <w:tc>
          <w:tcPr>
            <w:tcW w:w="8745" w:type="dxa"/>
          </w:tcPr>
          <w:p w14:paraId="7713F6CA" w14:textId="77777777" w:rsidR="00CE7076" w:rsidRPr="006423F8" w:rsidRDefault="00CE7076" w:rsidP="004A1594">
            <w:pPr>
              <w:spacing w:line="240" w:lineRule="auto"/>
              <w:rPr>
                <w:rFonts w:cstheme="minorHAnsi"/>
                <w:i/>
                <w:color w:val="FF5050"/>
              </w:rPr>
            </w:pPr>
          </w:p>
        </w:tc>
      </w:tr>
      <w:tr w:rsidR="00CE7076" w:rsidRPr="006423F8" w14:paraId="32C61DDE" w14:textId="77777777" w:rsidTr="004A1594">
        <w:trPr>
          <w:jc w:val="center"/>
        </w:trPr>
        <w:tc>
          <w:tcPr>
            <w:tcW w:w="1177" w:type="dxa"/>
          </w:tcPr>
          <w:p w14:paraId="2B32A584" w14:textId="77777777" w:rsidR="00CE7076" w:rsidRPr="006423F8" w:rsidRDefault="00CE7076" w:rsidP="004A1594">
            <w:pPr>
              <w:spacing w:line="240" w:lineRule="auto"/>
              <w:rPr>
                <w:rFonts w:cstheme="minorHAnsi"/>
              </w:rPr>
            </w:pPr>
            <w:r w:rsidRPr="006423F8">
              <w:rPr>
                <w:rFonts w:cstheme="minorHAnsi"/>
              </w:rPr>
              <w:t>4.</w:t>
            </w:r>
          </w:p>
        </w:tc>
        <w:tc>
          <w:tcPr>
            <w:tcW w:w="8745" w:type="dxa"/>
          </w:tcPr>
          <w:p w14:paraId="5104733F" w14:textId="77777777" w:rsidR="00CE7076" w:rsidRPr="006423F8" w:rsidRDefault="00CE7076" w:rsidP="004A1594">
            <w:pPr>
              <w:spacing w:line="240" w:lineRule="auto"/>
              <w:rPr>
                <w:rFonts w:cstheme="minorHAnsi"/>
              </w:rPr>
            </w:pPr>
          </w:p>
        </w:tc>
      </w:tr>
    </w:tbl>
    <w:p w14:paraId="7574894A" w14:textId="77777777" w:rsidR="00CE7076" w:rsidRPr="006423F8" w:rsidRDefault="00CE7076" w:rsidP="00CE7076">
      <w:pPr>
        <w:widowControl w:val="0"/>
        <w:numPr>
          <w:ilvl w:val="0"/>
          <w:numId w:val="32"/>
        </w:numPr>
        <w:suppressAutoHyphens/>
        <w:spacing w:before="120" w:after="0" w:line="240" w:lineRule="auto"/>
        <w:jc w:val="both"/>
        <w:rPr>
          <w:rFonts w:cstheme="minorHAnsi"/>
        </w:rPr>
      </w:pPr>
      <w:r w:rsidRPr="006423F8">
        <w:rPr>
          <w:rFonts w:cstheme="minorHAnsi"/>
        </w:rPr>
        <w:t>Šiame pasiūlyme yra pateikta konfidenciali informacija</w:t>
      </w:r>
      <w:r w:rsidRPr="006423F8">
        <w:rPr>
          <w:rFonts w:cstheme="minorHAnsi"/>
          <w:vertAlign w:val="superscript"/>
        </w:rPr>
        <w:sym w:font="Symbol" w:char="F02A"/>
      </w:r>
      <w:r w:rsidRPr="006423F8">
        <w:rPr>
          <w:rFonts w:cstheme="minorHAnsi"/>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55"/>
        <w:gridCol w:w="3260"/>
        <w:gridCol w:w="3432"/>
      </w:tblGrid>
      <w:tr w:rsidR="00CE7076" w:rsidRPr="006423F8" w14:paraId="63A78C73" w14:textId="77777777" w:rsidTr="004A1594">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C3CC34" w14:textId="77777777" w:rsidR="00CE7076" w:rsidRPr="006423F8" w:rsidRDefault="00CE7076" w:rsidP="004A1594">
            <w:pPr>
              <w:suppressLineNumbers/>
              <w:spacing w:line="240" w:lineRule="auto"/>
              <w:jc w:val="center"/>
              <w:rPr>
                <w:rFonts w:cstheme="minorHAnsi"/>
                <w:b/>
                <w:bCs/>
              </w:rPr>
            </w:pPr>
            <w:r w:rsidRPr="006423F8">
              <w:rPr>
                <w:rFonts w:cstheme="minorHAnsi"/>
                <w:b/>
                <w:bCs/>
              </w:rPr>
              <w:t>Eil. Nr.</w:t>
            </w:r>
          </w:p>
        </w:tc>
        <w:tc>
          <w:tcPr>
            <w:tcW w:w="19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7DA527" w14:textId="77777777" w:rsidR="00CE7076" w:rsidRPr="006423F8" w:rsidRDefault="00CE7076" w:rsidP="004A1594">
            <w:pPr>
              <w:suppressLineNumbers/>
              <w:spacing w:line="240" w:lineRule="auto"/>
              <w:jc w:val="center"/>
              <w:rPr>
                <w:rFonts w:cstheme="minorHAnsi"/>
                <w:b/>
                <w:bCs/>
              </w:rPr>
            </w:pPr>
            <w:r w:rsidRPr="006423F8">
              <w:rPr>
                <w:rFonts w:cstheme="minorHAnsi"/>
                <w:b/>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35C732" w14:textId="77777777" w:rsidR="00CE7076" w:rsidRPr="006423F8" w:rsidRDefault="00CE7076" w:rsidP="004A1594">
            <w:pPr>
              <w:suppressLineNumbers/>
              <w:spacing w:line="240" w:lineRule="auto"/>
              <w:jc w:val="center"/>
              <w:rPr>
                <w:rFonts w:cstheme="minorHAnsi"/>
                <w:b/>
                <w:bCs/>
              </w:rPr>
            </w:pPr>
            <w:r w:rsidRPr="006423F8">
              <w:rPr>
                <w:rFonts w:cstheme="minorHAnsi"/>
                <w:b/>
                <w:bCs/>
              </w:rPr>
              <w:t>Dokumente esanti konfidenciali informacija (nurodoma dokumento dalis / puslapis, kuriame yra konfidenciali informacija)</w:t>
            </w:r>
            <w:r w:rsidRPr="006423F8">
              <w:rPr>
                <w:rFonts w:cstheme="minorHAnsi"/>
                <w:b/>
              </w:rPr>
              <w:t>*</w:t>
            </w:r>
          </w:p>
        </w:tc>
        <w:tc>
          <w:tcPr>
            <w:tcW w:w="3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27B715" w14:textId="77777777" w:rsidR="00CE7076" w:rsidRPr="006423F8" w:rsidRDefault="00CE7076" w:rsidP="004A1594">
            <w:pPr>
              <w:suppressLineNumbers/>
              <w:spacing w:line="240" w:lineRule="auto"/>
              <w:jc w:val="center"/>
              <w:rPr>
                <w:rFonts w:cstheme="minorHAnsi"/>
                <w:b/>
                <w:bCs/>
              </w:rPr>
            </w:pPr>
            <w:r w:rsidRPr="006423F8">
              <w:rPr>
                <w:rFonts w:cstheme="minorHAnsi"/>
                <w:b/>
                <w:bCs/>
              </w:rPr>
              <w:t>Konfidencialios informacijos pagrindimas (paaiškinama, kuo remiantis nurodytas dokumentas ar jo dalis yra konfidencialūs)</w:t>
            </w:r>
          </w:p>
        </w:tc>
      </w:tr>
      <w:tr w:rsidR="00CE7076" w:rsidRPr="006423F8" w14:paraId="32C72FA5" w14:textId="77777777" w:rsidTr="004A1594">
        <w:tc>
          <w:tcPr>
            <w:tcW w:w="1134" w:type="dxa"/>
            <w:tcBorders>
              <w:top w:val="single" w:sz="4" w:space="0" w:color="auto"/>
              <w:left w:val="single" w:sz="4" w:space="0" w:color="auto"/>
              <w:bottom w:val="single" w:sz="4" w:space="0" w:color="auto"/>
              <w:right w:val="single" w:sz="4" w:space="0" w:color="auto"/>
            </w:tcBorders>
          </w:tcPr>
          <w:p w14:paraId="2DC4003B" w14:textId="77777777" w:rsidR="00CE7076" w:rsidRPr="006423F8" w:rsidRDefault="00CE7076" w:rsidP="004A1594">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534992DA" w14:textId="77777777" w:rsidR="00CE7076" w:rsidRPr="006423F8" w:rsidRDefault="00CE7076" w:rsidP="004A1594">
            <w:pPr>
              <w:suppressLineNumber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4893909C" w14:textId="77777777" w:rsidR="00CE7076" w:rsidRPr="006423F8" w:rsidRDefault="00CE7076" w:rsidP="004A1594">
            <w:pPr>
              <w:suppressLineNumbers/>
              <w:spacing w:line="240" w:lineRule="auto"/>
              <w:rPr>
                <w:rFonts w:cstheme="minorHAnsi"/>
              </w:rPr>
            </w:pPr>
          </w:p>
        </w:tc>
        <w:tc>
          <w:tcPr>
            <w:tcW w:w="3432" w:type="dxa"/>
            <w:tcBorders>
              <w:top w:val="single" w:sz="4" w:space="0" w:color="auto"/>
              <w:left w:val="single" w:sz="4" w:space="0" w:color="auto"/>
              <w:bottom w:val="single" w:sz="4" w:space="0" w:color="auto"/>
              <w:right w:val="single" w:sz="4" w:space="0" w:color="auto"/>
            </w:tcBorders>
          </w:tcPr>
          <w:p w14:paraId="601F7B39" w14:textId="77777777" w:rsidR="00CE7076" w:rsidRPr="006423F8" w:rsidRDefault="00CE7076" w:rsidP="004A1594">
            <w:pPr>
              <w:suppressLineNumbers/>
              <w:spacing w:line="240" w:lineRule="auto"/>
              <w:rPr>
                <w:rFonts w:cstheme="minorHAnsi"/>
              </w:rPr>
            </w:pPr>
          </w:p>
        </w:tc>
      </w:tr>
      <w:tr w:rsidR="00CE7076" w:rsidRPr="006423F8" w14:paraId="74F7DF87" w14:textId="77777777" w:rsidTr="004A1594">
        <w:tc>
          <w:tcPr>
            <w:tcW w:w="1134" w:type="dxa"/>
            <w:tcBorders>
              <w:top w:val="single" w:sz="4" w:space="0" w:color="auto"/>
              <w:left w:val="single" w:sz="4" w:space="0" w:color="auto"/>
              <w:bottom w:val="single" w:sz="4" w:space="0" w:color="auto"/>
              <w:right w:val="single" w:sz="4" w:space="0" w:color="auto"/>
            </w:tcBorders>
          </w:tcPr>
          <w:p w14:paraId="1E7BA309" w14:textId="77777777" w:rsidR="00CE7076" w:rsidRPr="006423F8" w:rsidRDefault="00CE7076" w:rsidP="004A1594">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082A5ECC" w14:textId="77777777" w:rsidR="00CE7076" w:rsidRPr="006423F8" w:rsidRDefault="00CE7076" w:rsidP="004A1594">
            <w:pPr>
              <w:suppressLineNumbers/>
              <w:tabs>
                <w:tab w:val="left" w:pos="1296"/>
                <w:tab w:val="center" w:pos="4320"/>
                <w:tab w:val="right" w:pos="8640"/>
              </w:tab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5C83795F" w14:textId="77777777" w:rsidR="00CE7076" w:rsidRPr="006423F8" w:rsidRDefault="00CE7076" w:rsidP="004A1594">
            <w:pPr>
              <w:suppressLineNumbers/>
              <w:tabs>
                <w:tab w:val="left" w:pos="1296"/>
                <w:tab w:val="center" w:pos="4320"/>
                <w:tab w:val="right" w:pos="8640"/>
              </w:tabs>
              <w:spacing w:line="240" w:lineRule="auto"/>
              <w:rPr>
                <w:rFonts w:cstheme="minorHAnsi"/>
              </w:rPr>
            </w:pPr>
          </w:p>
        </w:tc>
        <w:tc>
          <w:tcPr>
            <w:tcW w:w="3432" w:type="dxa"/>
            <w:tcBorders>
              <w:top w:val="single" w:sz="4" w:space="0" w:color="auto"/>
              <w:left w:val="single" w:sz="4" w:space="0" w:color="auto"/>
              <w:bottom w:val="single" w:sz="4" w:space="0" w:color="auto"/>
              <w:right w:val="single" w:sz="4" w:space="0" w:color="auto"/>
            </w:tcBorders>
          </w:tcPr>
          <w:p w14:paraId="3AD4135E" w14:textId="77777777" w:rsidR="00CE7076" w:rsidRPr="006423F8" w:rsidRDefault="00CE7076" w:rsidP="004A1594">
            <w:pPr>
              <w:suppressLineNumbers/>
              <w:tabs>
                <w:tab w:val="left" w:pos="1296"/>
                <w:tab w:val="center" w:pos="4320"/>
                <w:tab w:val="right" w:pos="8640"/>
              </w:tabs>
              <w:spacing w:line="240" w:lineRule="auto"/>
              <w:rPr>
                <w:rFonts w:cstheme="minorHAnsi"/>
              </w:rPr>
            </w:pPr>
          </w:p>
        </w:tc>
      </w:tr>
      <w:tr w:rsidR="00342B60" w:rsidRPr="006423F8" w14:paraId="08A03431" w14:textId="77777777" w:rsidTr="004A1594">
        <w:tc>
          <w:tcPr>
            <w:tcW w:w="1134" w:type="dxa"/>
            <w:tcBorders>
              <w:top w:val="single" w:sz="4" w:space="0" w:color="auto"/>
              <w:left w:val="single" w:sz="4" w:space="0" w:color="auto"/>
              <w:bottom w:val="single" w:sz="4" w:space="0" w:color="auto"/>
              <w:right w:val="single" w:sz="4" w:space="0" w:color="auto"/>
            </w:tcBorders>
          </w:tcPr>
          <w:p w14:paraId="545BCFE1" w14:textId="77777777" w:rsidR="00342B60" w:rsidRPr="006423F8" w:rsidRDefault="00342B60" w:rsidP="004A1594">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6142DCDA" w14:textId="77777777" w:rsidR="00342B60" w:rsidRPr="006423F8" w:rsidRDefault="00342B60" w:rsidP="004A1594">
            <w:pPr>
              <w:suppressLineNumbers/>
              <w:tabs>
                <w:tab w:val="left" w:pos="1296"/>
                <w:tab w:val="center" w:pos="4320"/>
                <w:tab w:val="right" w:pos="8640"/>
              </w:tab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5D1F8989" w14:textId="77777777" w:rsidR="00342B60" w:rsidRPr="006423F8" w:rsidRDefault="00342B60" w:rsidP="004A1594">
            <w:pPr>
              <w:suppressLineNumbers/>
              <w:tabs>
                <w:tab w:val="left" w:pos="1296"/>
                <w:tab w:val="center" w:pos="4320"/>
                <w:tab w:val="right" w:pos="8640"/>
              </w:tabs>
              <w:spacing w:line="240" w:lineRule="auto"/>
              <w:rPr>
                <w:rFonts w:cstheme="minorHAnsi"/>
              </w:rPr>
            </w:pPr>
          </w:p>
        </w:tc>
        <w:tc>
          <w:tcPr>
            <w:tcW w:w="3432" w:type="dxa"/>
            <w:tcBorders>
              <w:top w:val="single" w:sz="4" w:space="0" w:color="auto"/>
              <w:left w:val="single" w:sz="4" w:space="0" w:color="auto"/>
              <w:bottom w:val="single" w:sz="4" w:space="0" w:color="auto"/>
              <w:right w:val="single" w:sz="4" w:space="0" w:color="auto"/>
            </w:tcBorders>
          </w:tcPr>
          <w:p w14:paraId="1DEC2DA7" w14:textId="77777777" w:rsidR="00342B60" w:rsidRPr="006423F8" w:rsidRDefault="00342B60" w:rsidP="004A1594">
            <w:pPr>
              <w:suppressLineNumbers/>
              <w:tabs>
                <w:tab w:val="left" w:pos="1296"/>
                <w:tab w:val="center" w:pos="4320"/>
                <w:tab w:val="right" w:pos="8640"/>
              </w:tabs>
              <w:spacing w:line="240" w:lineRule="auto"/>
              <w:rPr>
                <w:rFonts w:cstheme="minorHAnsi"/>
              </w:rPr>
            </w:pPr>
          </w:p>
        </w:tc>
      </w:tr>
    </w:tbl>
    <w:p w14:paraId="64472AD6" w14:textId="77777777" w:rsidR="00CE7076" w:rsidRPr="006423F8" w:rsidRDefault="00CE7076" w:rsidP="00CE7076">
      <w:pPr>
        <w:spacing w:before="120" w:line="240" w:lineRule="auto"/>
        <w:ind w:right="452"/>
        <w:jc w:val="both"/>
        <w:rPr>
          <w:rFonts w:cstheme="minorHAnsi"/>
          <w:i/>
        </w:rPr>
      </w:pPr>
      <w:r w:rsidRPr="006423F8">
        <w:rPr>
          <w:rFonts w:cstheme="minorHAnsi"/>
          <w:i/>
          <w:vertAlign w:val="superscript"/>
        </w:rPr>
        <w:sym w:font="Symbol" w:char="F02A"/>
      </w:r>
      <w:r w:rsidRPr="006423F8">
        <w:rPr>
          <w:rFonts w:cstheme="minorHAnsi"/>
          <w:bCs/>
          <w:i/>
        </w:rPr>
        <w:t> Pildoma tuomet, jeigu teikiama konfidenciali informacija. Tiekėjas negali nurodyti, kad konfidenciali yra Pasiūlymo kaina.</w:t>
      </w:r>
      <w:r w:rsidRPr="006423F8">
        <w:rPr>
          <w:rFonts w:cstheme="minorHAnsi"/>
          <w:i/>
        </w:rPr>
        <w:t xml:space="preserve"> Jei Tiekėjas šios lentelės neužpildo ir (arba) failo pavadinime nenurodo „konfidencialu“, Perkančioji organizacija laiko, kad pateiktame Pasiūlyme nėra konfidencialios informacijos.</w:t>
      </w:r>
    </w:p>
    <w:p w14:paraId="19434A0F" w14:textId="77777777" w:rsidR="00CE7076" w:rsidRPr="006423F8" w:rsidRDefault="00CE7076" w:rsidP="00CE7076">
      <w:pPr>
        <w:spacing w:before="120" w:line="240" w:lineRule="auto"/>
        <w:ind w:right="131"/>
        <w:jc w:val="both"/>
        <w:rPr>
          <w:rFonts w:cstheme="minorHAnsi"/>
          <w:i/>
        </w:rPr>
      </w:pPr>
      <w:r w:rsidRPr="006423F8">
        <w:rPr>
          <w:rFonts w:cstheme="minorHAnsi"/>
          <w:b/>
          <w:bCs/>
          <w:i/>
          <w:iCs/>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w:t>
      </w:r>
      <w:r w:rsidRPr="006423F8">
        <w:rPr>
          <w:rFonts w:cstheme="minorHAnsi"/>
          <w:b/>
          <w:bCs/>
          <w:i/>
          <w:iCs/>
          <w:color w:val="000000" w:themeColor="text1"/>
        </w:rPr>
        <w:t xml:space="preserve">per 15 dienų nuo pirkimo sutarties sudarymo ar jos sąlygų pakeitimo, </w:t>
      </w:r>
      <w:r w:rsidRPr="006423F8">
        <w:rPr>
          <w:rFonts w:cstheme="minorHAnsi"/>
          <w:b/>
          <w:i/>
          <w:color w:val="000000" w:themeColor="text1"/>
        </w:rPr>
        <w:lastRenderedPageBreak/>
        <w:t>bet ne vėliau kaip iki pirmojo mokėjimo pagal jas,</w:t>
      </w:r>
      <w:r w:rsidRPr="006423F8">
        <w:rPr>
          <w:rFonts w:cstheme="minorHAnsi"/>
          <w:color w:val="000000" w:themeColor="text1"/>
        </w:rPr>
        <w:t xml:space="preserve"> </w:t>
      </w:r>
      <w:r w:rsidRPr="006423F8">
        <w:rPr>
          <w:rFonts w:cstheme="minorHAnsi"/>
          <w:b/>
          <w:bCs/>
          <w:i/>
          <w:iCs/>
        </w:rPr>
        <w:t>turi paskelbti Centrinėje viešųjų pirkimų informacinėje sistemoje. Prašome konfidencialią informaciją nurodyti aiškiai, pagrįstai, pageidaujama – atskiru (-</w:t>
      </w:r>
      <w:proofErr w:type="spellStart"/>
      <w:r w:rsidRPr="006423F8">
        <w:rPr>
          <w:rFonts w:cstheme="minorHAnsi"/>
          <w:b/>
          <w:bCs/>
          <w:i/>
          <w:iCs/>
        </w:rPr>
        <w:t>ais</w:t>
      </w:r>
      <w:proofErr w:type="spellEnd"/>
      <w:r w:rsidRPr="006423F8">
        <w:rPr>
          <w:rFonts w:cstheme="minorHAnsi"/>
          <w:b/>
          <w:bCs/>
          <w:i/>
          <w:iCs/>
        </w:rPr>
        <w:t>) dokumentu (-</w:t>
      </w:r>
      <w:proofErr w:type="spellStart"/>
      <w:r w:rsidRPr="006423F8">
        <w:rPr>
          <w:rFonts w:cstheme="minorHAnsi"/>
          <w:b/>
          <w:bCs/>
          <w:i/>
          <w:iCs/>
        </w:rPr>
        <w:t>ais</w:t>
      </w:r>
      <w:proofErr w:type="spellEnd"/>
      <w:r w:rsidRPr="006423F8">
        <w:rPr>
          <w:rFonts w:cstheme="minorHAnsi"/>
          <w:b/>
          <w:bCs/>
          <w:i/>
          <w:iCs/>
        </w:rPr>
        <w:t>).</w:t>
      </w:r>
    </w:p>
    <w:p w14:paraId="457CCDA8" w14:textId="77777777" w:rsidR="00CE7076" w:rsidRPr="006423F8" w:rsidRDefault="00CE7076" w:rsidP="00CE7076">
      <w:pPr>
        <w:spacing w:before="120" w:line="240" w:lineRule="auto"/>
        <w:ind w:right="131"/>
        <w:jc w:val="both"/>
        <w:rPr>
          <w:rFonts w:cstheme="minorHAnsi"/>
          <w:i/>
        </w:rPr>
      </w:pPr>
      <w:r w:rsidRPr="006423F8">
        <w:rPr>
          <w:rFonts w:cstheme="minorHAnsi"/>
        </w:rPr>
        <w:t>Užtikriname Pasiūlymo galiojimą pirkimo dokumentuose nurodytomis sąlygomis.</w:t>
      </w:r>
    </w:p>
    <w:p w14:paraId="5FEA8650" w14:textId="77777777" w:rsidR="00CE7076" w:rsidRPr="006423F8" w:rsidRDefault="00CE7076" w:rsidP="00CE7076">
      <w:pPr>
        <w:spacing w:before="120" w:line="240" w:lineRule="auto"/>
        <w:jc w:val="both"/>
        <w:rPr>
          <w:rFonts w:cstheme="minorHAnsi"/>
          <w:b/>
        </w:rPr>
      </w:pPr>
      <w:r w:rsidRPr="006423F8">
        <w:rPr>
          <w:rFonts w:cstheme="minorHAnsi"/>
          <w:b/>
        </w:rPr>
        <w:t>Pasiūlymas galioja iki pirkimo dokumentuose nurodyto termino.</w:t>
      </w:r>
    </w:p>
    <w:p w14:paraId="432F9490" w14:textId="77777777" w:rsidR="00CE7076" w:rsidRPr="006423F8" w:rsidRDefault="00CE7076" w:rsidP="00CE7076">
      <w:pPr>
        <w:spacing w:before="120" w:line="240" w:lineRule="auto"/>
        <w:jc w:val="both"/>
        <w:rPr>
          <w:rFonts w:cstheme="minorHAnsi"/>
          <w:b/>
        </w:rPr>
      </w:pPr>
      <w:r w:rsidRPr="006423F8">
        <w:rPr>
          <w:rFonts w:cstheme="minorHAnsi"/>
        </w:rPr>
        <w:t xml:space="preserve">Pastaba. Jeigu pasiūlymas pasirašomas tiekėjo įgalioto asmens, kartu su pasiūlymu </w:t>
      </w:r>
      <w:r w:rsidRPr="006423F8">
        <w:rPr>
          <w:rFonts w:cstheme="minorHAnsi"/>
          <w:u w:val="single"/>
        </w:rPr>
        <w:t>turi būti pateiktas įgaliojimas</w:t>
      </w:r>
      <w:r w:rsidRPr="006423F8">
        <w:rPr>
          <w:rFonts w:cstheme="minorHAnsi"/>
        </w:rPr>
        <w:t xml:space="preserve"> (originalas arba tinkamai patvirtinta kopija) asmeniui pasirašyti pasiūlymą (ir kitus su pirkimu susijusius dokumentus).</w:t>
      </w:r>
    </w:p>
    <w:p w14:paraId="13632890" w14:textId="77777777" w:rsidR="00CE7076" w:rsidRPr="006423F8" w:rsidRDefault="00CE7076" w:rsidP="00CE7076">
      <w:pPr>
        <w:spacing w:after="0" w:line="240" w:lineRule="auto"/>
        <w:rPr>
          <w:rFonts w:cstheme="minorHAnsi"/>
        </w:rPr>
      </w:pPr>
      <w:r w:rsidRPr="006423F8">
        <w:rPr>
          <w:rFonts w:cstheme="minorHAnsi"/>
        </w:rPr>
        <w:t>___________________________________                         __________</w:t>
      </w:r>
      <w:r w:rsidRPr="006423F8">
        <w:rPr>
          <w:rFonts w:cstheme="minorHAnsi"/>
        </w:rPr>
        <w:tab/>
      </w:r>
      <w:r>
        <w:rPr>
          <w:rFonts w:cstheme="minorHAnsi"/>
        </w:rPr>
        <w:t xml:space="preserve">            </w:t>
      </w:r>
      <w:r w:rsidRPr="006423F8">
        <w:rPr>
          <w:rFonts w:cstheme="minorHAnsi"/>
        </w:rPr>
        <w:t xml:space="preserve">     ___________________</w:t>
      </w:r>
    </w:p>
    <w:p w14:paraId="5E17E464" w14:textId="77777777" w:rsidR="00CE7076" w:rsidRPr="006423F8" w:rsidRDefault="00CE7076" w:rsidP="00CE7076">
      <w:pPr>
        <w:spacing w:after="0" w:line="240" w:lineRule="auto"/>
        <w:rPr>
          <w:rFonts w:cstheme="minorHAnsi"/>
          <w:i/>
        </w:rPr>
      </w:pPr>
      <w:r w:rsidRPr="006423F8">
        <w:rPr>
          <w:rFonts w:cstheme="minorHAnsi"/>
          <w:i/>
        </w:rPr>
        <w:t xml:space="preserve">  Tiekėjas arba jo įgaliotas asmens pareigos                             parašas   </w:t>
      </w:r>
      <w:r w:rsidRPr="006423F8">
        <w:rPr>
          <w:rFonts w:cstheme="minorHAnsi"/>
          <w:i/>
        </w:rPr>
        <w:tab/>
        <w:t xml:space="preserve">                         vardas ir pavardė</w:t>
      </w:r>
    </w:p>
    <w:p w14:paraId="1E866E84" w14:textId="77777777" w:rsidR="00CE7076" w:rsidRDefault="00CE7076" w:rsidP="00CE7076">
      <w:pPr>
        <w:jc w:val="both"/>
        <w:rPr>
          <w:rFonts w:cstheme="minorHAnsi"/>
        </w:rPr>
      </w:pPr>
    </w:p>
    <w:p w14:paraId="5A12B57E" w14:textId="6B650BE6"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AE3EEC" w:rsidRDefault="008D704D" w:rsidP="00AE3EEC">
      <w:pPr>
        <w:pStyle w:val="Antrat1"/>
        <w:jc w:val="right"/>
        <w:rPr>
          <w:rFonts w:asciiTheme="minorHAnsi" w:hAnsiTheme="minorHAnsi" w:cstheme="minorHAnsi"/>
          <w:color w:val="0070C0"/>
          <w:sz w:val="21"/>
          <w:szCs w:val="21"/>
        </w:rPr>
      </w:pPr>
      <w:bookmarkStart w:id="75" w:name="_Ref39484039"/>
      <w:bookmarkStart w:id="76" w:name="_Ref40278562"/>
      <w:bookmarkStart w:id="77" w:name="_Toc191541679"/>
      <w:r w:rsidRPr="00AE3EEC">
        <w:rPr>
          <w:rFonts w:asciiTheme="minorHAnsi" w:hAnsiTheme="minorHAnsi" w:cstheme="minorHAnsi"/>
          <w:color w:val="0070C0"/>
          <w:sz w:val="21"/>
          <w:szCs w:val="21"/>
        </w:rPr>
        <w:t xml:space="preserve">Pirkimo sąlygų </w:t>
      </w:r>
      <w:r w:rsidR="00910C39" w:rsidRPr="00AE3EEC">
        <w:rPr>
          <w:rFonts w:asciiTheme="minorHAnsi" w:hAnsiTheme="minorHAnsi" w:cstheme="minorHAnsi"/>
          <w:color w:val="0070C0"/>
          <w:sz w:val="21"/>
          <w:szCs w:val="21"/>
        </w:rPr>
        <w:t>7</w:t>
      </w:r>
      <w:r w:rsidRPr="00AE3EEC">
        <w:rPr>
          <w:rFonts w:asciiTheme="minorHAns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58FABA3D" w:rsidR="00210870" w:rsidRPr="00AD2D21" w:rsidRDefault="00AD2D21" w:rsidP="00AD2D21">
      <w:r>
        <w:t xml:space="preserve">Perkančioji organizacija ekonomiškai naudingiausią pasiūlymą išrenka pagal mažiausią pasiūlymo kainą. Bendrieji pasiūlymų vertinimo principai išdėstyti Bendrųjų pirkimo sąlygų 17 </w:t>
      </w:r>
      <w:proofErr w:type="spellStart"/>
      <w:r>
        <w:t>sk</w:t>
      </w:r>
      <w:proofErr w:type="spellEnd"/>
      <w:r>
        <w:t xml:space="preserve"> „Pasiūlymų vertinimas“ ir specialiųjų pirkimo sąlygų </w:t>
      </w:r>
      <w:r w:rsidR="00700109">
        <w:t xml:space="preserve">9 p. „Pasiūlymų vertinimas“.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009FF21E" w:rsidR="008D704D" w:rsidRPr="00947EDB" w:rsidRDefault="00FE3D1F" w:rsidP="00947EDB">
      <w:pPr>
        <w:pStyle w:val="Antrat1"/>
        <w:jc w:val="right"/>
        <w:rPr>
          <w:rFonts w:asciiTheme="minorHAnsi" w:hAnsiTheme="minorHAnsi" w:cstheme="minorHAnsi"/>
          <w:color w:val="0070C0"/>
          <w:sz w:val="21"/>
          <w:szCs w:val="21"/>
        </w:rPr>
      </w:pPr>
      <w:bookmarkStart w:id="78" w:name="_Ref39586171"/>
      <w:bookmarkStart w:id="79" w:name="_Ref39673580"/>
      <w:bookmarkStart w:id="80" w:name="_Ref39674283"/>
      <w:bookmarkStart w:id="81" w:name="_Toc191541680"/>
      <w:r w:rsidRPr="00947EDB">
        <w:rPr>
          <w:rFonts w:asciiTheme="minorHAnsi" w:hAnsiTheme="minorHAnsi" w:cstheme="minorHAnsi"/>
          <w:color w:val="0070C0"/>
          <w:sz w:val="21"/>
          <w:szCs w:val="21"/>
        </w:rPr>
        <w:lastRenderedPageBreak/>
        <w:t xml:space="preserve">Pirkimo sąlygų </w:t>
      </w:r>
      <w:r w:rsidR="0055336F">
        <w:rPr>
          <w:rFonts w:asciiTheme="minorHAnsi" w:hAnsiTheme="minorHAnsi" w:cstheme="minorHAnsi"/>
          <w:color w:val="0070C0"/>
          <w:sz w:val="21"/>
          <w:szCs w:val="21"/>
        </w:rPr>
        <w:t>8</w:t>
      </w:r>
      <w:r w:rsidRPr="00947EDB">
        <w:rPr>
          <w:rFonts w:asciiTheme="minorHAnsi" w:hAnsiTheme="minorHAnsi" w:cstheme="minorHAnsi"/>
          <w:color w:val="0070C0"/>
          <w:sz w:val="21"/>
          <w:szCs w:val="21"/>
        </w:rPr>
        <w:t xml:space="preserve"> priedas </w:t>
      </w:r>
      <w:r w:rsidR="008D704D" w:rsidRPr="00947EDB">
        <w:rPr>
          <w:rFonts w:asciiTheme="minorHAnsi" w:hAnsiTheme="minorHAnsi" w:cstheme="minorHAnsi"/>
          <w:color w:val="0070C0"/>
          <w:sz w:val="21"/>
          <w:szCs w:val="21"/>
        </w:rPr>
        <w:t>„Sutarties projektas“</w:t>
      </w:r>
      <w:bookmarkEnd w:id="78"/>
      <w:bookmarkEnd w:id="79"/>
      <w:bookmarkEnd w:id="80"/>
      <w:bookmarkEnd w:id="81"/>
    </w:p>
    <w:p w14:paraId="040FB65E" w14:textId="77777777" w:rsidR="00AE422D" w:rsidRPr="00947EDB" w:rsidRDefault="00AE422D" w:rsidP="00947EDB">
      <w:pPr>
        <w:pStyle w:val="Antrat1"/>
        <w:jc w:val="right"/>
        <w:rPr>
          <w:rFonts w:asciiTheme="minorHAnsi" w:hAnsiTheme="minorHAnsi" w:cstheme="minorHAnsi"/>
          <w:color w:val="0070C0"/>
          <w:sz w:val="21"/>
          <w:szCs w:val="21"/>
        </w:rPr>
      </w:pPr>
    </w:p>
    <w:p w14:paraId="68A407D2" w14:textId="6F1CD9A5" w:rsidR="00661CE0" w:rsidRDefault="0071224C" w:rsidP="00463465">
      <w:pPr>
        <w:jc w:val="both"/>
        <w:rPr>
          <w:rFonts w:eastAsia="Calibri" w:cstheme="minorHAnsi"/>
        </w:rPr>
      </w:pPr>
      <w:r>
        <w:rPr>
          <w:rFonts w:eastAsia="Calibri" w:cstheme="minorHAnsi"/>
        </w:rPr>
        <w:t>Sutarties projektas pateikiamas atskir</w:t>
      </w:r>
      <w:r w:rsidR="00661CE0">
        <w:rPr>
          <w:rFonts w:eastAsia="Calibri" w:cstheme="minorHAnsi"/>
        </w:rPr>
        <w:t>ais</w:t>
      </w:r>
      <w:r>
        <w:rPr>
          <w:rFonts w:eastAsia="Calibri" w:cstheme="minorHAnsi"/>
        </w:rPr>
        <w:t xml:space="preserve"> dokument</w:t>
      </w:r>
      <w:r w:rsidR="00661CE0">
        <w:rPr>
          <w:rFonts w:eastAsia="Calibri" w:cstheme="minorHAnsi"/>
        </w:rPr>
        <w:t>ais: CVP IS priemonėmis:</w:t>
      </w:r>
    </w:p>
    <w:p w14:paraId="740C4595" w14:textId="77777777" w:rsidR="00661CE0" w:rsidRDefault="00661CE0" w:rsidP="00463465">
      <w:pPr>
        <w:jc w:val="both"/>
        <w:rPr>
          <w:rFonts w:eastAsia="Calibri" w:cstheme="minorHAnsi"/>
        </w:rPr>
      </w:pPr>
      <w:r>
        <w:rPr>
          <w:rFonts w:eastAsia="Calibri" w:cstheme="minorHAnsi"/>
        </w:rPr>
        <w:t xml:space="preserve">Priedas Nr. 8.1. – Sutarties projektas </w:t>
      </w:r>
      <w:proofErr w:type="spellStart"/>
      <w:r>
        <w:rPr>
          <w:rFonts w:eastAsia="Calibri" w:cstheme="minorHAnsi"/>
        </w:rPr>
        <w:t>Levaniškio</w:t>
      </w:r>
      <w:proofErr w:type="spellEnd"/>
      <w:r>
        <w:rPr>
          <w:rFonts w:eastAsia="Calibri" w:cstheme="minorHAnsi"/>
        </w:rPr>
        <w:t>;</w:t>
      </w:r>
    </w:p>
    <w:p w14:paraId="637B3A2E" w14:textId="2C8A6F7C" w:rsidR="0071224C" w:rsidRPr="0071224C" w:rsidRDefault="00661CE0" w:rsidP="00463465">
      <w:pPr>
        <w:jc w:val="both"/>
        <w:rPr>
          <w:rFonts w:eastAsia="Calibri" w:cstheme="minorHAnsi"/>
        </w:rPr>
      </w:pPr>
      <w:r>
        <w:rPr>
          <w:rFonts w:eastAsia="Calibri" w:cstheme="minorHAnsi"/>
        </w:rPr>
        <w:t xml:space="preserve">Priedas Nr. 8.2. – </w:t>
      </w:r>
      <w:r w:rsidR="007C0CFA">
        <w:rPr>
          <w:rFonts w:eastAsia="Calibri" w:cstheme="minorHAnsi"/>
        </w:rPr>
        <w:t>Sutarties</w:t>
      </w:r>
      <w:r>
        <w:rPr>
          <w:rFonts w:eastAsia="Calibri" w:cstheme="minorHAnsi"/>
        </w:rPr>
        <w:t xml:space="preserve"> projektas Traupio.</w:t>
      </w:r>
    </w:p>
    <w:p w14:paraId="62138159" w14:textId="77777777" w:rsidR="0071224C" w:rsidRPr="006B33F6" w:rsidRDefault="0071224C" w:rsidP="00463465">
      <w:pPr>
        <w:jc w:val="both"/>
        <w:rPr>
          <w:rFonts w:eastAsia="Calibri" w:cstheme="minorHAnsi"/>
          <w:i/>
          <w:iCs/>
        </w:rPr>
      </w:pPr>
    </w:p>
    <w:p w14:paraId="00889D07" w14:textId="77777777" w:rsidR="0071224C" w:rsidRPr="006B33F6" w:rsidRDefault="0071224C" w:rsidP="00463465">
      <w:pPr>
        <w:jc w:val="both"/>
        <w:rPr>
          <w:rFonts w:eastAsia="Calibri" w:cstheme="minorHAnsi"/>
          <w:i/>
          <w:iCs/>
        </w:rPr>
      </w:pPr>
    </w:p>
    <w:p w14:paraId="09DB31DF" w14:textId="13FCBE9B"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2826B120" w14:textId="1FBA7867" w:rsidR="008D704D" w:rsidRPr="00947EDB" w:rsidRDefault="008D704D" w:rsidP="00947EDB">
      <w:pPr>
        <w:pStyle w:val="Antrat1"/>
        <w:jc w:val="right"/>
        <w:rPr>
          <w:rFonts w:asciiTheme="minorHAnsi" w:hAnsiTheme="minorHAnsi" w:cstheme="minorHAnsi"/>
          <w:color w:val="0070C0"/>
          <w:sz w:val="21"/>
          <w:szCs w:val="21"/>
        </w:rPr>
      </w:pPr>
      <w:bookmarkStart w:id="82" w:name="_Ref39673589"/>
      <w:bookmarkStart w:id="83" w:name="_Toc191541681"/>
      <w:r w:rsidRPr="00947EDB">
        <w:rPr>
          <w:rFonts w:asciiTheme="minorHAnsi" w:hAnsiTheme="minorHAnsi" w:cstheme="minorHAnsi"/>
          <w:color w:val="0070C0"/>
          <w:sz w:val="21"/>
          <w:szCs w:val="21"/>
        </w:rPr>
        <w:lastRenderedPageBreak/>
        <w:t xml:space="preserve">Pirkimo sąlygų </w:t>
      </w:r>
      <w:r w:rsidR="0055336F">
        <w:rPr>
          <w:rFonts w:asciiTheme="minorHAnsi" w:hAnsiTheme="minorHAnsi" w:cstheme="minorHAnsi"/>
          <w:color w:val="0070C0"/>
          <w:sz w:val="21"/>
          <w:szCs w:val="21"/>
        </w:rPr>
        <w:t>9</w:t>
      </w:r>
      <w:r w:rsidRPr="00947EDB">
        <w:rPr>
          <w:rFonts w:asciiTheme="minorHAnsi" w:hAnsiTheme="minorHAnsi" w:cstheme="minorHAnsi"/>
          <w:color w:val="0070C0"/>
          <w:sz w:val="21"/>
          <w:szCs w:val="21"/>
        </w:rPr>
        <w:t xml:space="preserve"> priedas „</w:t>
      </w:r>
      <w:r w:rsidR="00947EDB" w:rsidRPr="00947EDB">
        <w:rPr>
          <w:rFonts w:asciiTheme="minorHAnsi" w:hAnsiTheme="minorHAnsi" w:cstheme="minorHAnsi"/>
          <w:color w:val="0070C0"/>
          <w:sz w:val="21"/>
          <w:szCs w:val="21"/>
        </w:rPr>
        <w:t>Už sutarties įvykdymą atsakingų specialistų sąrašas</w:t>
      </w:r>
      <w:r w:rsidRPr="00947EDB">
        <w:rPr>
          <w:rFonts w:asciiTheme="minorHAnsi" w:hAnsiTheme="minorHAnsi" w:cstheme="minorHAnsi"/>
          <w:color w:val="0070C0"/>
          <w:sz w:val="21"/>
          <w:szCs w:val="21"/>
        </w:rPr>
        <w:t>“</w:t>
      </w:r>
      <w:bookmarkEnd w:id="82"/>
      <w:bookmarkEnd w:id="83"/>
    </w:p>
    <w:p w14:paraId="569A0903" w14:textId="77777777" w:rsidR="00947EDB" w:rsidRDefault="00947EDB" w:rsidP="008D704D">
      <w:pPr>
        <w:tabs>
          <w:tab w:val="left" w:pos="2977"/>
        </w:tabs>
        <w:spacing w:after="120" w:line="20" w:lineRule="atLeast"/>
        <w:rPr>
          <w:rFonts w:eastAsia="Calibri" w:cstheme="minorHAnsi"/>
          <w:color w:val="0070C0"/>
        </w:rPr>
      </w:pPr>
    </w:p>
    <w:p w14:paraId="65D760EF" w14:textId="77777777" w:rsidR="00724AA9" w:rsidRPr="006423F8" w:rsidRDefault="00724AA9" w:rsidP="00724AA9">
      <w:pPr>
        <w:jc w:val="center"/>
        <w:rPr>
          <w:rFonts w:cstheme="minorHAnsi"/>
          <w:b/>
        </w:rPr>
      </w:pPr>
      <w:r w:rsidRPr="006423F8">
        <w:rPr>
          <w:rFonts w:cstheme="minorHAnsi"/>
          <w:b/>
        </w:rPr>
        <w:t>UŽ SUTARTIES ĮVYKDYMĄ ATSAKINGŲ SPECIALISTŲ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882"/>
        <w:gridCol w:w="1363"/>
        <w:gridCol w:w="1586"/>
        <w:gridCol w:w="1586"/>
        <w:gridCol w:w="1665"/>
        <w:gridCol w:w="1323"/>
      </w:tblGrid>
      <w:tr w:rsidR="003B770F" w:rsidRPr="006423F8" w14:paraId="43662268" w14:textId="1FFC6376" w:rsidTr="003B770F">
        <w:tc>
          <w:tcPr>
            <w:tcW w:w="557" w:type="dxa"/>
            <w:shd w:val="clear" w:color="auto" w:fill="D9E2F3" w:themeFill="accent1" w:themeFillTint="33"/>
            <w:vAlign w:val="center"/>
          </w:tcPr>
          <w:p w14:paraId="12AEA38B" w14:textId="77777777" w:rsidR="003B770F" w:rsidRPr="006423F8" w:rsidRDefault="003B770F" w:rsidP="001A2644">
            <w:pPr>
              <w:spacing w:before="120" w:after="120"/>
              <w:jc w:val="center"/>
              <w:rPr>
                <w:rFonts w:cstheme="minorHAnsi"/>
                <w:caps/>
              </w:rPr>
            </w:pPr>
            <w:r w:rsidRPr="006423F8">
              <w:rPr>
                <w:rFonts w:cstheme="minorHAnsi"/>
              </w:rPr>
              <w:t>Eil. Nr.</w:t>
            </w:r>
          </w:p>
        </w:tc>
        <w:tc>
          <w:tcPr>
            <w:tcW w:w="1882" w:type="dxa"/>
            <w:shd w:val="clear" w:color="auto" w:fill="D9E2F3" w:themeFill="accent1" w:themeFillTint="33"/>
            <w:vAlign w:val="center"/>
          </w:tcPr>
          <w:p w14:paraId="50C4D97F" w14:textId="77777777" w:rsidR="003B770F" w:rsidRPr="006423F8" w:rsidRDefault="003B770F" w:rsidP="001A2644">
            <w:pPr>
              <w:tabs>
                <w:tab w:val="center" w:pos="1337"/>
              </w:tabs>
              <w:spacing w:before="120" w:after="120"/>
              <w:jc w:val="center"/>
              <w:rPr>
                <w:rFonts w:cstheme="minorHAnsi"/>
                <w:caps/>
              </w:rPr>
            </w:pPr>
            <w:r w:rsidRPr="006423F8">
              <w:rPr>
                <w:rFonts w:cstheme="minorHAnsi"/>
              </w:rPr>
              <w:t>Specialisto vardas, pavardė</w:t>
            </w:r>
          </w:p>
        </w:tc>
        <w:tc>
          <w:tcPr>
            <w:tcW w:w="1363" w:type="dxa"/>
            <w:shd w:val="clear" w:color="auto" w:fill="D9E2F3" w:themeFill="accent1" w:themeFillTint="33"/>
            <w:vAlign w:val="center"/>
          </w:tcPr>
          <w:p w14:paraId="2AD8BA59" w14:textId="77777777" w:rsidR="003B770F" w:rsidRPr="006423F8" w:rsidRDefault="003B770F" w:rsidP="001A2644">
            <w:pPr>
              <w:spacing w:before="120" w:after="120"/>
              <w:jc w:val="center"/>
              <w:rPr>
                <w:rFonts w:cstheme="minorHAnsi"/>
                <w:caps/>
              </w:rPr>
            </w:pPr>
            <w:r w:rsidRPr="006423F8">
              <w:rPr>
                <w:rFonts w:cstheme="minorHAnsi"/>
              </w:rPr>
              <w:t>Pareigos vykdant užduotį</w:t>
            </w:r>
          </w:p>
        </w:tc>
        <w:tc>
          <w:tcPr>
            <w:tcW w:w="1586" w:type="dxa"/>
            <w:shd w:val="clear" w:color="auto" w:fill="D9E2F3" w:themeFill="accent1" w:themeFillTint="33"/>
            <w:vAlign w:val="center"/>
          </w:tcPr>
          <w:p w14:paraId="5771C0AC" w14:textId="77777777" w:rsidR="003B770F" w:rsidRPr="006423F8" w:rsidRDefault="003B770F" w:rsidP="001A2644">
            <w:pPr>
              <w:spacing w:before="120" w:after="120"/>
              <w:jc w:val="center"/>
              <w:rPr>
                <w:rFonts w:cstheme="minorHAnsi"/>
                <w:caps/>
              </w:rPr>
            </w:pPr>
            <w:r w:rsidRPr="006423F8">
              <w:rPr>
                <w:rFonts w:cstheme="minorHAnsi"/>
              </w:rPr>
              <w:t>Kvalifikacijos dokumento pavadinimas</w:t>
            </w:r>
          </w:p>
        </w:tc>
        <w:tc>
          <w:tcPr>
            <w:tcW w:w="1586" w:type="dxa"/>
            <w:shd w:val="clear" w:color="auto" w:fill="D9E2F3" w:themeFill="accent1" w:themeFillTint="33"/>
            <w:vAlign w:val="center"/>
          </w:tcPr>
          <w:p w14:paraId="41F9663E" w14:textId="77777777" w:rsidR="003B770F" w:rsidRPr="006423F8" w:rsidRDefault="003B770F" w:rsidP="001A2644">
            <w:pPr>
              <w:spacing w:before="120" w:after="120"/>
              <w:jc w:val="center"/>
              <w:rPr>
                <w:rFonts w:cstheme="minorHAnsi"/>
                <w:caps/>
              </w:rPr>
            </w:pPr>
            <w:r w:rsidRPr="006423F8">
              <w:rPr>
                <w:rFonts w:cstheme="minorHAnsi"/>
              </w:rPr>
              <w:t>Kvalifikacijos dokumento numeris</w:t>
            </w:r>
          </w:p>
        </w:tc>
        <w:tc>
          <w:tcPr>
            <w:tcW w:w="1665" w:type="dxa"/>
            <w:shd w:val="clear" w:color="auto" w:fill="D9E2F3" w:themeFill="accent1" w:themeFillTint="33"/>
            <w:vAlign w:val="center"/>
          </w:tcPr>
          <w:p w14:paraId="17D4379C" w14:textId="77777777" w:rsidR="003B770F" w:rsidRPr="006423F8" w:rsidRDefault="003B770F" w:rsidP="001A2644">
            <w:pPr>
              <w:spacing w:before="120" w:after="120"/>
              <w:jc w:val="center"/>
              <w:rPr>
                <w:rFonts w:cstheme="minorHAnsi"/>
                <w:caps/>
                <w:lang w:val="en-US"/>
              </w:rPr>
            </w:pPr>
            <w:r w:rsidRPr="006423F8">
              <w:rPr>
                <w:rFonts w:cstheme="minorHAnsi"/>
              </w:rPr>
              <w:t>Darbovietė</w:t>
            </w:r>
          </w:p>
        </w:tc>
        <w:tc>
          <w:tcPr>
            <w:tcW w:w="1323" w:type="dxa"/>
            <w:shd w:val="clear" w:color="auto" w:fill="D9E2F3" w:themeFill="accent1" w:themeFillTint="33"/>
          </w:tcPr>
          <w:p w14:paraId="30807B49" w14:textId="1DA83F6A" w:rsidR="003B770F" w:rsidRPr="006423F8" w:rsidRDefault="003B770F" w:rsidP="00C53839">
            <w:pPr>
              <w:spacing w:before="120" w:after="120"/>
              <w:jc w:val="center"/>
              <w:rPr>
                <w:rFonts w:cstheme="minorHAnsi"/>
              </w:rPr>
            </w:pPr>
            <w:r>
              <w:rPr>
                <w:rFonts w:cstheme="minorHAnsi"/>
              </w:rPr>
              <w:t>Darbinė patirtis, metais</w:t>
            </w:r>
          </w:p>
        </w:tc>
      </w:tr>
      <w:tr w:rsidR="003B770F" w:rsidRPr="006423F8" w14:paraId="63B8BEC2" w14:textId="4C067C0E" w:rsidTr="003B770F">
        <w:tc>
          <w:tcPr>
            <w:tcW w:w="557" w:type="dxa"/>
            <w:vAlign w:val="center"/>
          </w:tcPr>
          <w:p w14:paraId="4042B53D" w14:textId="77777777" w:rsidR="003B770F" w:rsidRPr="006423F8" w:rsidRDefault="003B770F" w:rsidP="001A2644">
            <w:pPr>
              <w:spacing w:before="120" w:after="120"/>
              <w:rPr>
                <w:rFonts w:cstheme="minorHAnsi"/>
                <w:caps/>
                <w:color w:val="000000" w:themeColor="text1"/>
              </w:rPr>
            </w:pPr>
            <w:r w:rsidRPr="006423F8">
              <w:rPr>
                <w:rFonts w:cstheme="minorHAnsi"/>
                <w:caps/>
                <w:color w:val="000000" w:themeColor="text1"/>
              </w:rPr>
              <w:t>1.</w:t>
            </w:r>
          </w:p>
        </w:tc>
        <w:tc>
          <w:tcPr>
            <w:tcW w:w="1882" w:type="dxa"/>
            <w:vAlign w:val="center"/>
          </w:tcPr>
          <w:p w14:paraId="5A2FCD9C" w14:textId="77777777" w:rsidR="003B770F" w:rsidRPr="006423F8" w:rsidRDefault="003B770F" w:rsidP="001A2644">
            <w:pPr>
              <w:spacing w:before="120" w:after="120"/>
              <w:jc w:val="center"/>
              <w:rPr>
                <w:rFonts w:cstheme="minorHAnsi"/>
                <w:b/>
                <w:caps/>
                <w:color w:val="000000" w:themeColor="text1"/>
              </w:rPr>
            </w:pPr>
          </w:p>
        </w:tc>
        <w:tc>
          <w:tcPr>
            <w:tcW w:w="1363" w:type="dxa"/>
            <w:vAlign w:val="center"/>
          </w:tcPr>
          <w:p w14:paraId="76EFBB73" w14:textId="77777777" w:rsidR="003B770F" w:rsidRPr="006423F8" w:rsidRDefault="003B770F" w:rsidP="001A2644">
            <w:pPr>
              <w:spacing w:before="120" w:after="120"/>
              <w:jc w:val="center"/>
              <w:rPr>
                <w:rFonts w:cstheme="minorHAnsi"/>
                <w:b/>
                <w:caps/>
                <w:color w:val="000000" w:themeColor="text1"/>
              </w:rPr>
            </w:pPr>
          </w:p>
        </w:tc>
        <w:tc>
          <w:tcPr>
            <w:tcW w:w="1586" w:type="dxa"/>
            <w:vAlign w:val="center"/>
          </w:tcPr>
          <w:p w14:paraId="65F72C8D" w14:textId="77777777" w:rsidR="003B770F" w:rsidRPr="006423F8" w:rsidRDefault="003B770F" w:rsidP="001A2644">
            <w:pPr>
              <w:spacing w:before="120" w:after="120"/>
              <w:jc w:val="center"/>
              <w:rPr>
                <w:rFonts w:cstheme="minorHAnsi"/>
                <w:b/>
                <w:caps/>
                <w:color w:val="000000" w:themeColor="text1"/>
              </w:rPr>
            </w:pPr>
          </w:p>
        </w:tc>
        <w:tc>
          <w:tcPr>
            <w:tcW w:w="1586" w:type="dxa"/>
            <w:vAlign w:val="center"/>
          </w:tcPr>
          <w:p w14:paraId="56750E23" w14:textId="77777777" w:rsidR="003B770F" w:rsidRPr="006423F8" w:rsidRDefault="003B770F" w:rsidP="001A2644">
            <w:pPr>
              <w:spacing w:before="120" w:after="120"/>
              <w:jc w:val="center"/>
              <w:rPr>
                <w:rFonts w:cstheme="minorHAnsi"/>
                <w:b/>
                <w:caps/>
                <w:color w:val="000000" w:themeColor="text1"/>
              </w:rPr>
            </w:pPr>
          </w:p>
        </w:tc>
        <w:tc>
          <w:tcPr>
            <w:tcW w:w="1665" w:type="dxa"/>
            <w:vAlign w:val="center"/>
          </w:tcPr>
          <w:p w14:paraId="63AC4AA6" w14:textId="77777777" w:rsidR="003B770F" w:rsidRPr="006423F8" w:rsidRDefault="003B770F" w:rsidP="001A2644">
            <w:pPr>
              <w:spacing w:before="120" w:after="120"/>
              <w:jc w:val="center"/>
              <w:rPr>
                <w:rFonts w:cstheme="minorHAnsi"/>
                <w:b/>
                <w:caps/>
                <w:color w:val="000000" w:themeColor="text1"/>
              </w:rPr>
            </w:pPr>
          </w:p>
        </w:tc>
        <w:tc>
          <w:tcPr>
            <w:tcW w:w="1323" w:type="dxa"/>
          </w:tcPr>
          <w:p w14:paraId="2FD20B70" w14:textId="77777777" w:rsidR="003B770F" w:rsidRPr="006423F8" w:rsidRDefault="003B770F" w:rsidP="001A2644">
            <w:pPr>
              <w:spacing w:before="120" w:after="120"/>
              <w:jc w:val="center"/>
              <w:rPr>
                <w:rFonts w:cstheme="minorHAnsi"/>
                <w:b/>
                <w:caps/>
                <w:color w:val="000000" w:themeColor="text1"/>
              </w:rPr>
            </w:pPr>
          </w:p>
        </w:tc>
      </w:tr>
      <w:tr w:rsidR="00C53839" w:rsidRPr="006423F8" w14:paraId="295C79BC" w14:textId="77777777" w:rsidTr="003B770F">
        <w:tc>
          <w:tcPr>
            <w:tcW w:w="557" w:type="dxa"/>
            <w:vAlign w:val="center"/>
          </w:tcPr>
          <w:p w14:paraId="4E696B00" w14:textId="12BC82B2" w:rsidR="00C53839" w:rsidRPr="006423F8" w:rsidRDefault="00C53839" w:rsidP="001A2644">
            <w:pPr>
              <w:spacing w:before="120" w:after="120"/>
              <w:rPr>
                <w:rFonts w:cstheme="minorHAnsi"/>
                <w:caps/>
                <w:color w:val="000000" w:themeColor="text1"/>
              </w:rPr>
            </w:pPr>
            <w:r>
              <w:rPr>
                <w:rFonts w:cstheme="minorHAnsi"/>
                <w:caps/>
                <w:color w:val="000000" w:themeColor="text1"/>
              </w:rPr>
              <w:t>2.</w:t>
            </w:r>
          </w:p>
        </w:tc>
        <w:tc>
          <w:tcPr>
            <w:tcW w:w="1882" w:type="dxa"/>
            <w:vAlign w:val="center"/>
          </w:tcPr>
          <w:p w14:paraId="3D3AB338" w14:textId="77777777" w:rsidR="00C53839" w:rsidRPr="006423F8" w:rsidRDefault="00C53839" w:rsidP="001A2644">
            <w:pPr>
              <w:spacing w:before="120" w:after="120"/>
              <w:jc w:val="center"/>
              <w:rPr>
                <w:rFonts w:cstheme="minorHAnsi"/>
                <w:b/>
                <w:caps/>
                <w:color w:val="000000" w:themeColor="text1"/>
              </w:rPr>
            </w:pPr>
          </w:p>
        </w:tc>
        <w:tc>
          <w:tcPr>
            <w:tcW w:w="1363" w:type="dxa"/>
            <w:vAlign w:val="center"/>
          </w:tcPr>
          <w:p w14:paraId="0FFA4B7B" w14:textId="77777777" w:rsidR="00C53839" w:rsidRPr="006423F8" w:rsidRDefault="00C53839" w:rsidP="001A2644">
            <w:pPr>
              <w:spacing w:before="120" w:after="120"/>
              <w:jc w:val="center"/>
              <w:rPr>
                <w:rFonts w:cstheme="minorHAnsi"/>
                <w:b/>
                <w:caps/>
                <w:color w:val="000000" w:themeColor="text1"/>
              </w:rPr>
            </w:pPr>
          </w:p>
        </w:tc>
        <w:tc>
          <w:tcPr>
            <w:tcW w:w="1586" w:type="dxa"/>
            <w:vAlign w:val="center"/>
          </w:tcPr>
          <w:p w14:paraId="102E62E3" w14:textId="77777777" w:rsidR="00C53839" w:rsidRPr="006423F8" w:rsidRDefault="00C53839" w:rsidP="001A2644">
            <w:pPr>
              <w:spacing w:before="120" w:after="120"/>
              <w:jc w:val="center"/>
              <w:rPr>
                <w:rFonts w:cstheme="minorHAnsi"/>
                <w:b/>
                <w:caps/>
                <w:color w:val="000000" w:themeColor="text1"/>
              </w:rPr>
            </w:pPr>
          </w:p>
        </w:tc>
        <w:tc>
          <w:tcPr>
            <w:tcW w:w="1586" w:type="dxa"/>
            <w:vAlign w:val="center"/>
          </w:tcPr>
          <w:p w14:paraId="5E945097" w14:textId="77777777" w:rsidR="00C53839" w:rsidRPr="006423F8" w:rsidRDefault="00C53839" w:rsidP="001A2644">
            <w:pPr>
              <w:spacing w:before="120" w:after="120"/>
              <w:jc w:val="center"/>
              <w:rPr>
                <w:rFonts w:cstheme="minorHAnsi"/>
                <w:b/>
                <w:caps/>
                <w:color w:val="000000" w:themeColor="text1"/>
              </w:rPr>
            </w:pPr>
          </w:p>
        </w:tc>
        <w:tc>
          <w:tcPr>
            <w:tcW w:w="1665" w:type="dxa"/>
            <w:vAlign w:val="center"/>
          </w:tcPr>
          <w:p w14:paraId="7AE49E8C" w14:textId="77777777" w:rsidR="00C53839" w:rsidRPr="006423F8" w:rsidRDefault="00C53839" w:rsidP="001A2644">
            <w:pPr>
              <w:spacing w:before="120" w:after="120"/>
              <w:jc w:val="center"/>
              <w:rPr>
                <w:rFonts w:cstheme="minorHAnsi"/>
                <w:b/>
                <w:caps/>
                <w:color w:val="000000" w:themeColor="text1"/>
              </w:rPr>
            </w:pPr>
          </w:p>
        </w:tc>
        <w:tc>
          <w:tcPr>
            <w:tcW w:w="1323" w:type="dxa"/>
          </w:tcPr>
          <w:p w14:paraId="2FA35E11" w14:textId="77777777" w:rsidR="00C53839" w:rsidRPr="006423F8" w:rsidRDefault="00C53839" w:rsidP="001A2644">
            <w:pPr>
              <w:spacing w:before="120" w:after="120"/>
              <w:jc w:val="center"/>
              <w:rPr>
                <w:rFonts w:cstheme="minorHAnsi"/>
                <w:b/>
                <w:caps/>
                <w:color w:val="000000" w:themeColor="text1"/>
              </w:rPr>
            </w:pPr>
          </w:p>
        </w:tc>
      </w:tr>
    </w:tbl>
    <w:p w14:paraId="417B0D5D" w14:textId="77777777" w:rsidR="00724AA9" w:rsidRPr="006423F8" w:rsidRDefault="00724AA9" w:rsidP="00724AA9">
      <w:pPr>
        <w:jc w:val="right"/>
        <w:rPr>
          <w:rFonts w:cstheme="minorHAnsi"/>
          <w:b/>
          <w:caps/>
          <w:color w:val="000000" w:themeColor="text1"/>
        </w:rPr>
      </w:pPr>
    </w:p>
    <w:tbl>
      <w:tblPr>
        <w:tblW w:w="9499" w:type="dxa"/>
        <w:tblLayout w:type="fixed"/>
        <w:tblCellMar>
          <w:left w:w="0" w:type="dxa"/>
          <w:right w:w="0" w:type="dxa"/>
        </w:tblCellMar>
        <w:tblLook w:val="0000" w:firstRow="0" w:lastRow="0" w:firstColumn="0" w:lastColumn="0" w:noHBand="0" w:noVBand="0"/>
      </w:tblPr>
      <w:tblGrid>
        <w:gridCol w:w="5030"/>
        <w:gridCol w:w="279"/>
        <w:gridCol w:w="1676"/>
        <w:gridCol w:w="278"/>
        <w:gridCol w:w="2236"/>
      </w:tblGrid>
      <w:tr w:rsidR="00724AA9" w:rsidRPr="006423F8" w14:paraId="760E79FD" w14:textId="77777777" w:rsidTr="001A2644">
        <w:trPr>
          <w:cantSplit/>
          <w:trHeight w:val="283"/>
        </w:trPr>
        <w:tc>
          <w:tcPr>
            <w:tcW w:w="5030" w:type="dxa"/>
            <w:tcBorders>
              <w:bottom w:val="single" w:sz="4" w:space="0" w:color="auto"/>
            </w:tcBorders>
            <w:vAlign w:val="center"/>
          </w:tcPr>
          <w:p w14:paraId="28BC906A" w14:textId="77777777" w:rsidR="00724AA9" w:rsidRPr="006423F8" w:rsidRDefault="00724AA9" w:rsidP="001A2644">
            <w:pPr>
              <w:rPr>
                <w:rFonts w:cstheme="minorHAnsi"/>
                <w:color w:val="000000" w:themeColor="text1"/>
              </w:rPr>
            </w:pPr>
          </w:p>
        </w:tc>
        <w:tc>
          <w:tcPr>
            <w:tcW w:w="279" w:type="dxa"/>
            <w:vAlign w:val="center"/>
          </w:tcPr>
          <w:p w14:paraId="64FCEE00" w14:textId="77777777" w:rsidR="00724AA9" w:rsidRPr="006423F8" w:rsidRDefault="00724AA9" w:rsidP="001A2644">
            <w:pPr>
              <w:rPr>
                <w:rFonts w:cstheme="minorHAnsi"/>
                <w:color w:val="000000" w:themeColor="text1"/>
              </w:rPr>
            </w:pPr>
          </w:p>
        </w:tc>
        <w:tc>
          <w:tcPr>
            <w:tcW w:w="1676" w:type="dxa"/>
            <w:vAlign w:val="center"/>
          </w:tcPr>
          <w:p w14:paraId="56435861" w14:textId="77777777" w:rsidR="00724AA9" w:rsidRPr="006423F8" w:rsidRDefault="00724AA9" w:rsidP="001A2644">
            <w:pPr>
              <w:jc w:val="center"/>
              <w:rPr>
                <w:rFonts w:cstheme="minorHAnsi"/>
                <w:color w:val="000000" w:themeColor="text1"/>
              </w:rPr>
            </w:pPr>
          </w:p>
        </w:tc>
        <w:tc>
          <w:tcPr>
            <w:tcW w:w="278" w:type="dxa"/>
            <w:vAlign w:val="center"/>
          </w:tcPr>
          <w:p w14:paraId="70A26E08" w14:textId="77777777" w:rsidR="00724AA9" w:rsidRPr="006423F8" w:rsidRDefault="00724AA9" w:rsidP="001A2644">
            <w:pPr>
              <w:rPr>
                <w:rFonts w:cstheme="minorHAnsi"/>
                <w:color w:val="000000" w:themeColor="text1"/>
              </w:rPr>
            </w:pPr>
          </w:p>
        </w:tc>
        <w:tc>
          <w:tcPr>
            <w:tcW w:w="2236" w:type="dxa"/>
            <w:tcBorders>
              <w:bottom w:val="single" w:sz="4" w:space="0" w:color="auto"/>
            </w:tcBorders>
            <w:vAlign w:val="bottom"/>
          </w:tcPr>
          <w:p w14:paraId="22641F38" w14:textId="77777777" w:rsidR="00724AA9" w:rsidRPr="006423F8" w:rsidRDefault="00724AA9" w:rsidP="001A2644">
            <w:pPr>
              <w:jc w:val="right"/>
              <w:rPr>
                <w:rFonts w:cstheme="minorHAnsi"/>
                <w:color w:val="000000" w:themeColor="text1"/>
              </w:rPr>
            </w:pPr>
          </w:p>
        </w:tc>
      </w:tr>
      <w:tr w:rsidR="00724AA9" w:rsidRPr="006423F8" w14:paraId="731875BE" w14:textId="77777777" w:rsidTr="001A2644">
        <w:trPr>
          <w:cantSplit/>
          <w:trHeight w:val="281"/>
        </w:trPr>
        <w:tc>
          <w:tcPr>
            <w:tcW w:w="5030" w:type="dxa"/>
          </w:tcPr>
          <w:p w14:paraId="246AC62A" w14:textId="77777777" w:rsidR="00724AA9" w:rsidRPr="006423F8" w:rsidRDefault="00724AA9" w:rsidP="001A2644">
            <w:pPr>
              <w:rPr>
                <w:rFonts w:cstheme="minorHAnsi"/>
                <w:i/>
                <w:color w:val="000000" w:themeColor="text1"/>
              </w:rPr>
            </w:pPr>
            <w:r w:rsidRPr="006423F8">
              <w:rPr>
                <w:rFonts w:cstheme="minorHAnsi"/>
                <w:i/>
                <w:color w:val="000000" w:themeColor="text1"/>
              </w:rPr>
              <w:t>(Tiekėjo arba jo įgalioto asmens pareigų pavadinimas)</w:t>
            </w:r>
          </w:p>
        </w:tc>
        <w:tc>
          <w:tcPr>
            <w:tcW w:w="279" w:type="dxa"/>
          </w:tcPr>
          <w:p w14:paraId="2F40F86C" w14:textId="77777777" w:rsidR="00724AA9" w:rsidRPr="006423F8" w:rsidRDefault="00724AA9" w:rsidP="001A2644">
            <w:pPr>
              <w:rPr>
                <w:rFonts w:cstheme="minorHAnsi"/>
                <w:i/>
                <w:color w:val="000000" w:themeColor="text1"/>
              </w:rPr>
            </w:pPr>
          </w:p>
        </w:tc>
        <w:tc>
          <w:tcPr>
            <w:tcW w:w="1676" w:type="dxa"/>
            <w:tcBorders>
              <w:top w:val="single" w:sz="4" w:space="0" w:color="auto"/>
            </w:tcBorders>
          </w:tcPr>
          <w:p w14:paraId="6A8725CB" w14:textId="77777777" w:rsidR="00724AA9" w:rsidRPr="006423F8" w:rsidRDefault="00724AA9" w:rsidP="001A2644">
            <w:pPr>
              <w:rPr>
                <w:rFonts w:cstheme="minorHAnsi"/>
                <w:i/>
                <w:color w:val="000000" w:themeColor="text1"/>
              </w:rPr>
            </w:pPr>
            <w:r w:rsidRPr="006423F8">
              <w:rPr>
                <w:rFonts w:cstheme="minorHAnsi"/>
                <w:i/>
                <w:color w:val="000000" w:themeColor="text1"/>
              </w:rPr>
              <w:t xml:space="preserve">           (parašas)</w:t>
            </w:r>
          </w:p>
        </w:tc>
        <w:tc>
          <w:tcPr>
            <w:tcW w:w="278" w:type="dxa"/>
          </w:tcPr>
          <w:p w14:paraId="5DC1BF6D" w14:textId="77777777" w:rsidR="00724AA9" w:rsidRPr="006423F8" w:rsidRDefault="00724AA9" w:rsidP="001A2644">
            <w:pPr>
              <w:rPr>
                <w:rFonts w:cstheme="minorHAnsi"/>
                <w:i/>
                <w:color w:val="000000" w:themeColor="text1"/>
              </w:rPr>
            </w:pPr>
          </w:p>
        </w:tc>
        <w:tc>
          <w:tcPr>
            <w:tcW w:w="2236" w:type="dxa"/>
          </w:tcPr>
          <w:p w14:paraId="6CD99AE7" w14:textId="77777777" w:rsidR="00724AA9" w:rsidRPr="006423F8" w:rsidRDefault="00724AA9" w:rsidP="001A2644">
            <w:pPr>
              <w:rPr>
                <w:rFonts w:cstheme="minorHAnsi"/>
                <w:i/>
                <w:color w:val="000000" w:themeColor="text1"/>
              </w:rPr>
            </w:pPr>
            <w:r w:rsidRPr="006423F8">
              <w:rPr>
                <w:rFonts w:cstheme="minorHAnsi"/>
                <w:i/>
                <w:color w:val="000000" w:themeColor="text1"/>
              </w:rPr>
              <w:t xml:space="preserve">         (vardas ir pavardė)</w:t>
            </w:r>
          </w:p>
        </w:tc>
      </w:tr>
    </w:tbl>
    <w:p w14:paraId="63516F17" w14:textId="77777777" w:rsidR="00947EDB" w:rsidRPr="00203725" w:rsidRDefault="00947EDB" w:rsidP="008D704D">
      <w:pPr>
        <w:tabs>
          <w:tab w:val="left" w:pos="2977"/>
        </w:tabs>
        <w:spacing w:after="120" w:line="20" w:lineRule="atLeast"/>
        <w:rPr>
          <w:rFonts w:eastAsia="Calibri" w:cstheme="minorHAnsi"/>
          <w:color w:val="0070C0"/>
        </w:rPr>
      </w:pPr>
    </w:p>
    <w:sectPr w:rsidR="00947EDB" w:rsidRPr="00203725" w:rsidSect="00BE6BBA">
      <w:pgSz w:w="12240" w:h="15840"/>
      <w:pgMar w:top="1134" w:right="567" w:bottom="1134" w:left="1701"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2D23" w14:textId="77777777" w:rsidR="004C14C9" w:rsidRDefault="004C14C9" w:rsidP="00D05666">
      <w:r>
        <w:separator/>
      </w:r>
    </w:p>
  </w:endnote>
  <w:endnote w:type="continuationSeparator" w:id="0">
    <w:p w14:paraId="73AC816A" w14:textId="77777777" w:rsidR="004C14C9" w:rsidRDefault="004C14C9" w:rsidP="00D05666">
      <w:r>
        <w:continuationSeparator/>
      </w:r>
    </w:p>
  </w:endnote>
  <w:endnote w:type="continuationNotice" w:id="1">
    <w:p w14:paraId="284598DF" w14:textId="77777777" w:rsidR="004C14C9" w:rsidRDefault="004C1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46527"/>
      <w:docPartObj>
        <w:docPartGallery w:val="Page Numbers (Bottom of Page)"/>
        <w:docPartUnique/>
      </w:docPartObj>
    </w:sdtPr>
    <w:sdtContent>
      <w:p w14:paraId="599438FE" w14:textId="49C98862" w:rsidR="00BE6BBA" w:rsidRDefault="00BE6BBA">
        <w:pPr>
          <w:pStyle w:val="Porat"/>
          <w:jc w:val="center"/>
        </w:pPr>
        <w:r>
          <w:fldChar w:fldCharType="begin"/>
        </w:r>
        <w:r>
          <w:instrText>PAGE   \* MERGEFORMAT</w:instrText>
        </w:r>
        <w:r>
          <w:fldChar w:fldCharType="separate"/>
        </w:r>
        <w:r>
          <w:t>2</w:t>
        </w:r>
        <w:r>
          <w:fldChar w:fldCharType="end"/>
        </w:r>
      </w:p>
    </w:sdtContent>
  </w:sdt>
  <w:p w14:paraId="0EB20695" w14:textId="77777777" w:rsidR="00BE6BBA" w:rsidRDefault="00BE6B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2637867D" w:rsidR="00BE180E" w:rsidRDefault="00BE180E" w:rsidP="003C20B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CC78" w14:textId="77777777" w:rsidR="004C14C9" w:rsidRDefault="004C14C9" w:rsidP="00D05666">
      <w:r>
        <w:separator/>
      </w:r>
    </w:p>
  </w:footnote>
  <w:footnote w:type="continuationSeparator" w:id="0">
    <w:p w14:paraId="518959F9" w14:textId="77777777" w:rsidR="004C14C9" w:rsidRDefault="004C14C9" w:rsidP="00D05666">
      <w:r>
        <w:continuationSeparator/>
      </w:r>
    </w:p>
  </w:footnote>
  <w:footnote w:type="continuationNotice" w:id="1">
    <w:p w14:paraId="407E1F44" w14:textId="77777777" w:rsidR="004C14C9" w:rsidRDefault="004C14C9">
      <w:pPr>
        <w:spacing w:after="0" w:line="240" w:lineRule="auto"/>
      </w:pPr>
    </w:p>
  </w:footnote>
  <w:footnote w:id="2">
    <w:p w14:paraId="3C5D2F34" w14:textId="77777777" w:rsidR="00B1327E" w:rsidRPr="001620D3" w:rsidRDefault="00B1327E" w:rsidP="00B1327E">
      <w:pPr>
        <w:pStyle w:val="Puslapioinaostekstas"/>
        <w:spacing w:after="0" w:line="240" w:lineRule="auto"/>
        <w:jc w:val="both"/>
        <w:rPr>
          <w:i/>
          <w:iCs/>
        </w:rPr>
      </w:pPr>
      <w:r w:rsidRPr="00A70306">
        <w:rPr>
          <w:rStyle w:val="Puslapioinaosnuoroda"/>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Jeigu tiekėjas negali pateikti nurodytų dokumentų, įrodančių, kad nėra pašalinimo pagrindų, numatytų Lietuvos Respublikos viešųjų pirkimų įstatymo 46 straipsnio 1 ir 3 dalyse ir 6 dalies 2 punkte, nes valstybėje narėje ar atitinkamoje </w:t>
      </w:r>
      <w:r w:rsidRPr="001620D3">
        <w:rPr>
          <w:rFonts w:ascii="Calibri" w:eastAsia="Yu Mincho" w:hAnsi="Calibri" w:cs="Arial"/>
          <w:i/>
          <w:iCs/>
        </w:rPr>
        <w:t xml:space="preserve">šalyje tokie dokumentai neišduodami arba toje šalyje išduodami dokumentai neapima visų 46 straipsnio 1 ir 3 dalyse ir 6 dalies 2 punkte keliamų klausimų, jie gali būti pakeisti: </w:t>
      </w:r>
    </w:p>
    <w:p w14:paraId="5DE8B6D4" w14:textId="77777777" w:rsidR="00B1327E" w:rsidRPr="001620D3" w:rsidRDefault="00B1327E" w:rsidP="00B1327E">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BAD428" w14:textId="77777777" w:rsidR="00B1327E" w:rsidRDefault="00B1327E" w:rsidP="00B1327E">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69E702" w14:textId="77777777" w:rsidR="00B1327E" w:rsidRPr="001620D3" w:rsidRDefault="00B1327E" w:rsidP="00B1327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D027D3" w14:textId="77777777" w:rsidR="00B1327E" w:rsidRPr="001620D3" w:rsidRDefault="00B1327E" w:rsidP="00B1327E">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2EF" w14:textId="77777777" w:rsidR="00B1327E" w:rsidRDefault="00B1327E" w:rsidP="00B1327E">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0A3E40" w14:textId="77777777" w:rsidR="00B1327E" w:rsidRPr="001620D3" w:rsidRDefault="00B1327E" w:rsidP="00B1327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2E7CE" w14:textId="77777777" w:rsidR="00B1327E" w:rsidRPr="001620D3" w:rsidRDefault="00B1327E" w:rsidP="00B1327E">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A839969" w14:textId="77777777" w:rsidR="00B1327E" w:rsidRDefault="00B1327E" w:rsidP="00B1327E">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6AE7DA" w14:textId="4F553CDD" w:rsidR="00197A86" w:rsidRDefault="00197A86" w:rsidP="00197A8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B4D665E" w14:textId="77777777" w:rsidR="00197A86" w:rsidRDefault="00197A86" w:rsidP="00197A86">
      <w:pPr>
        <w:pStyle w:val="Puslapioinaostekstas"/>
      </w:pP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03F4F"/>
    <w:multiLevelType w:val="multilevel"/>
    <w:tmpl w:val="E2B868E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3D07F66"/>
    <w:multiLevelType w:val="hybridMultilevel"/>
    <w:tmpl w:val="27F69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8562A"/>
    <w:multiLevelType w:val="hybridMultilevel"/>
    <w:tmpl w:val="13C4C0D8"/>
    <w:lvl w:ilvl="0" w:tplc="4E989C7E">
      <w:start w:val="1"/>
      <w:numFmt w:val="bullet"/>
      <w:lvlText w:val="-"/>
      <w:lvlJc w:val="left"/>
      <w:pPr>
        <w:ind w:left="1665" w:hanging="360"/>
      </w:pPr>
      <w:rPr>
        <w:rFonts w:ascii="Calibri" w:eastAsiaTheme="minorEastAsia" w:hAnsi="Calibri" w:cs="Calibri"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5207A2"/>
    <w:multiLevelType w:val="hybridMultilevel"/>
    <w:tmpl w:val="DBFE3B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881DBD"/>
    <w:multiLevelType w:val="hybridMultilevel"/>
    <w:tmpl w:val="3260163E"/>
    <w:lvl w:ilvl="0" w:tplc="04270001">
      <w:start w:val="1"/>
      <w:numFmt w:val="bullet"/>
      <w:lvlText w:val=""/>
      <w:lvlJc w:val="left"/>
      <w:pPr>
        <w:ind w:left="5965" w:hanging="360"/>
      </w:pPr>
      <w:rPr>
        <w:rFonts w:ascii="Symbol" w:hAnsi="Symbol" w:hint="default"/>
      </w:rPr>
    </w:lvl>
    <w:lvl w:ilvl="1" w:tplc="04270003" w:tentative="1">
      <w:start w:val="1"/>
      <w:numFmt w:val="bullet"/>
      <w:lvlText w:val="o"/>
      <w:lvlJc w:val="left"/>
      <w:pPr>
        <w:ind w:left="6685" w:hanging="360"/>
      </w:pPr>
      <w:rPr>
        <w:rFonts w:ascii="Courier New" w:hAnsi="Courier New" w:cs="Courier New" w:hint="default"/>
      </w:rPr>
    </w:lvl>
    <w:lvl w:ilvl="2" w:tplc="04270005" w:tentative="1">
      <w:start w:val="1"/>
      <w:numFmt w:val="bullet"/>
      <w:lvlText w:val=""/>
      <w:lvlJc w:val="left"/>
      <w:pPr>
        <w:ind w:left="7405" w:hanging="360"/>
      </w:pPr>
      <w:rPr>
        <w:rFonts w:ascii="Wingdings" w:hAnsi="Wingdings" w:hint="default"/>
      </w:rPr>
    </w:lvl>
    <w:lvl w:ilvl="3" w:tplc="04270001" w:tentative="1">
      <w:start w:val="1"/>
      <w:numFmt w:val="bullet"/>
      <w:lvlText w:val=""/>
      <w:lvlJc w:val="left"/>
      <w:pPr>
        <w:ind w:left="8125" w:hanging="360"/>
      </w:pPr>
      <w:rPr>
        <w:rFonts w:ascii="Symbol" w:hAnsi="Symbol" w:hint="default"/>
      </w:rPr>
    </w:lvl>
    <w:lvl w:ilvl="4" w:tplc="04270003" w:tentative="1">
      <w:start w:val="1"/>
      <w:numFmt w:val="bullet"/>
      <w:lvlText w:val="o"/>
      <w:lvlJc w:val="left"/>
      <w:pPr>
        <w:ind w:left="8845" w:hanging="360"/>
      </w:pPr>
      <w:rPr>
        <w:rFonts w:ascii="Courier New" w:hAnsi="Courier New" w:cs="Courier New" w:hint="default"/>
      </w:rPr>
    </w:lvl>
    <w:lvl w:ilvl="5" w:tplc="04270005" w:tentative="1">
      <w:start w:val="1"/>
      <w:numFmt w:val="bullet"/>
      <w:lvlText w:val=""/>
      <w:lvlJc w:val="left"/>
      <w:pPr>
        <w:ind w:left="9565" w:hanging="360"/>
      </w:pPr>
      <w:rPr>
        <w:rFonts w:ascii="Wingdings" w:hAnsi="Wingdings" w:hint="default"/>
      </w:rPr>
    </w:lvl>
    <w:lvl w:ilvl="6" w:tplc="04270001" w:tentative="1">
      <w:start w:val="1"/>
      <w:numFmt w:val="bullet"/>
      <w:lvlText w:val=""/>
      <w:lvlJc w:val="left"/>
      <w:pPr>
        <w:ind w:left="10285" w:hanging="360"/>
      </w:pPr>
      <w:rPr>
        <w:rFonts w:ascii="Symbol" w:hAnsi="Symbol" w:hint="default"/>
      </w:rPr>
    </w:lvl>
    <w:lvl w:ilvl="7" w:tplc="04270003" w:tentative="1">
      <w:start w:val="1"/>
      <w:numFmt w:val="bullet"/>
      <w:lvlText w:val="o"/>
      <w:lvlJc w:val="left"/>
      <w:pPr>
        <w:ind w:left="11005" w:hanging="360"/>
      </w:pPr>
      <w:rPr>
        <w:rFonts w:ascii="Courier New" w:hAnsi="Courier New" w:cs="Courier New" w:hint="default"/>
      </w:rPr>
    </w:lvl>
    <w:lvl w:ilvl="8" w:tplc="04270005" w:tentative="1">
      <w:start w:val="1"/>
      <w:numFmt w:val="bullet"/>
      <w:lvlText w:val=""/>
      <w:lvlJc w:val="left"/>
      <w:pPr>
        <w:ind w:left="11725"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9B15080"/>
    <w:multiLevelType w:val="hybridMultilevel"/>
    <w:tmpl w:val="744AC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90660C"/>
    <w:multiLevelType w:val="hybridMultilevel"/>
    <w:tmpl w:val="AFE0C13A"/>
    <w:lvl w:ilvl="0" w:tplc="B426B282">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85"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5045C"/>
    <w:multiLevelType w:val="multilevel"/>
    <w:tmpl w:val="E170329C"/>
    <w:lvl w:ilvl="0">
      <w:start w:val="1"/>
      <w:numFmt w:val="decimal"/>
      <w:lvlText w:val="%1."/>
      <w:lvlJc w:val="left"/>
      <w:pPr>
        <w:ind w:left="360" w:hanging="360"/>
      </w:pPr>
      <w:rPr>
        <w:rFonts w:cstheme="minorHAnsi" w:hint="default"/>
      </w:rPr>
    </w:lvl>
    <w:lvl w:ilvl="1">
      <w:start w:val="4"/>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712110"/>
    <w:multiLevelType w:val="hybridMultilevel"/>
    <w:tmpl w:val="F7B6CD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AE06B63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5"/>
  </w:num>
  <w:num w:numId="3" w16cid:durableId="1528367431">
    <w:abstractNumId w:val="20"/>
  </w:num>
  <w:num w:numId="4" w16cid:durableId="1484615006">
    <w:abstractNumId w:val="25"/>
  </w:num>
  <w:num w:numId="5" w16cid:durableId="607934237">
    <w:abstractNumId w:val="17"/>
  </w:num>
  <w:num w:numId="6" w16cid:durableId="408162091">
    <w:abstractNumId w:val="33"/>
  </w:num>
  <w:num w:numId="7" w16cid:durableId="12269543">
    <w:abstractNumId w:val="31"/>
  </w:num>
  <w:num w:numId="8" w16cid:durableId="749809940">
    <w:abstractNumId w:val="4"/>
  </w:num>
  <w:num w:numId="9" w16cid:durableId="412043720">
    <w:abstractNumId w:val="32"/>
  </w:num>
  <w:num w:numId="10" w16cid:durableId="1996449446">
    <w:abstractNumId w:val="29"/>
  </w:num>
  <w:num w:numId="11" w16cid:durableId="1482305889">
    <w:abstractNumId w:val="24"/>
  </w:num>
  <w:num w:numId="12" w16cid:durableId="32313854">
    <w:abstractNumId w:val="12"/>
  </w:num>
  <w:num w:numId="13" w16cid:durableId="1318921492">
    <w:abstractNumId w:val="16"/>
  </w:num>
  <w:num w:numId="14" w16cid:durableId="1864435576">
    <w:abstractNumId w:val="27"/>
  </w:num>
  <w:num w:numId="15" w16cid:durableId="1941065713">
    <w:abstractNumId w:val="6"/>
  </w:num>
  <w:num w:numId="16" w16cid:durableId="19859238">
    <w:abstractNumId w:val="7"/>
  </w:num>
  <w:num w:numId="17" w16cid:durableId="1297491117">
    <w:abstractNumId w:val="14"/>
  </w:num>
  <w:num w:numId="18" w16cid:durableId="1382680050">
    <w:abstractNumId w:val="11"/>
  </w:num>
  <w:num w:numId="19" w16cid:durableId="745423310">
    <w:abstractNumId w:val="1"/>
  </w:num>
  <w:num w:numId="20" w16cid:durableId="2139569692">
    <w:abstractNumId w:val="22"/>
  </w:num>
  <w:num w:numId="21" w16cid:durableId="1884630571">
    <w:abstractNumId w:val="15"/>
  </w:num>
  <w:num w:numId="22" w16cid:durableId="266277653">
    <w:abstractNumId w:val="10"/>
  </w:num>
  <w:num w:numId="23" w16cid:durableId="1128008637">
    <w:abstractNumId w:val="23"/>
  </w:num>
  <w:num w:numId="24" w16cid:durableId="1647465551">
    <w:abstractNumId w:val="19"/>
  </w:num>
  <w:num w:numId="25" w16cid:durableId="1689797735">
    <w:abstractNumId w:val="28"/>
  </w:num>
  <w:num w:numId="26" w16cid:durableId="1092162653">
    <w:abstractNumId w:val="21"/>
  </w:num>
  <w:num w:numId="27" w16cid:durableId="1092047199">
    <w:abstractNumId w:val="26"/>
  </w:num>
  <w:num w:numId="28" w16cid:durableId="2118594713">
    <w:abstractNumId w:val="0"/>
  </w:num>
  <w:num w:numId="29" w16cid:durableId="409154626">
    <w:abstractNumId w:val="30"/>
  </w:num>
  <w:num w:numId="30" w16cid:durableId="1069614045">
    <w:abstractNumId w:val="9"/>
  </w:num>
  <w:num w:numId="31" w16cid:durableId="695353368">
    <w:abstractNumId w:val="2"/>
  </w:num>
  <w:num w:numId="32" w16cid:durableId="2093505972">
    <w:abstractNumId w:val="13"/>
  </w:num>
  <w:num w:numId="33" w16cid:durableId="214704657">
    <w:abstractNumId w:val="3"/>
  </w:num>
  <w:num w:numId="34" w16cid:durableId="200632390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B8D"/>
    <w:rsid w:val="00010EAD"/>
    <w:rsid w:val="00010FA6"/>
    <w:rsid w:val="000112A1"/>
    <w:rsid w:val="00011887"/>
    <w:rsid w:val="00011A8D"/>
    <w:rsid w:val="00011B40"/>
    <w:rsid w:val="00012892"/>
    <w:rsid w:val="00012BE7"/>
    <w:rsid w:val="000133D6"/>
    <w:rsid w:val="00013DF0"/>
    <w:rsid w:val="00013EF1"/>
    <w:rsid w:val="00013FF6"/>
    <w:rsid w:val="0001452D"/>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A2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2DC"/>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3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FA"/>
    <w:rsid w:val="00095834"/>
    <w:rsid w:val="00095A99"/>
    <w:rsid w:val="00096B9C"/>
    <w:rsid w:val="0009724E"/>
    <w:rsid w:val="00097B80"/>
    <w:rsid w:val="000A05FB"/>
    <w:rsid w:val="000A09BB"/>
    <w:rsid w:val="000A0DFE"/>
    <w:rsid w:val="000A0F5D"/>
    <w:rsid w:val="000A1E34"/>
    <w:rsid w:val="000A202B"/>
    <w:rsid w:val="000A2243"/>
    <w:rsid w:val="000A2CBA"/>
    <w:rsid w:val="000A2D88"/>
    <w:rsid w:val="000A5738"/>
    <w:rsid w:val="000A5FB1"/>
    <w:rsid w:val="000A6665"/>
    <w:rsid w:val="000A6BBE"/>
    <w:rsid w:val="000A76C1"/>
    <w:rsid w:val="000A7BF8"/>
    <w:rsid w:val="000A7E99"/>
    <w:rsid w:val="000B01A0"/>
    <w:rsid w:val="000B049C"/>
    <w:rsid w:val="000B0CED"/>
    <w:rsid w:val="000B2494"/>
    <w:rsid w:val="000B2E23"/>
    <w:rsid w:val="000B36CB"/>
    <w:rsid w:val="000B44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492"/>
    <w:rsid w:val="000C4D87"/>
    <w:rsid w:val="000C4DF9"/>
    <w:rsid w:val="000C55D6"/>
    <w:rsid w:val="000C59B8"/>
    <w:rsid w:val="000C5BAC"/>
    <w:rsid w:val="000C6068"/>
    <w:rsid w:val="000C7160"/>
    <w:rsid w:val="000D0F58"/>
    <w:rsid w:val="000D13D6"/>
    <w:rsid w:val="000D18E9"/>
    <w:rsid w:val="000D1BCF"/>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AC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07E"/>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F6"/>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F56"/>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86"/>
    <w:rsid w:val="00197B1B"/>
    <w:rsid w:val="00197EF6"/>
    <w:rsid w:val="001A0B73"/>
    <w:rsid w:val="001A0DE5"/>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04"/>
    <w:rsid w:val="001D2623"/>
    <w:rsid w:val="001D2CB6"/>
    <w:rsid w:val="001D37D8"/>
    <w:rsid w:val="001D414C"/>
    <w:rsid w:val="001D41F4"/>
    <w:rsid w:val="001D4653"/>
    <w:rsid w:val="001D5752"/>
    <w:rsid w:val="001D612E"/>
    <w:rsid w:val="001D65F8"/>
    <w:rsid w:val="001D7492"/>
    <w:rsid w:val="001D7890"/>
    <w:rsid w:val="001E0107"/>
    <w:rsid w:val="001E250F"/>
    <w:rsid w:val="001E2BC5"/>
    <w:rsid w:val="001E3801"/>
    <w:rsid w:val="001E3D5A"/>
    <w:rsid w:val="001E4891"/>
    <w:rsid w:val="001E4C29"/>
    <w:rsid w:val="001E4DB2"/>
    <w:rsid w:val="001E4EC8"/>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8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5D"/>
    <w:rsid w:val="00291DCB"/>
    <w:rsid w:val="0029216D"/>
    <w:rsid w:val="002926A1"/>
    <w:rsid w:val="00294B97"/>
    <w:rsid w:val="00294BE3"/>
    <w:rsid w:val="002955C5"/>
    <w:rsid w:val="002960E2"/>
    <w:rsid w:val="002970CF"/>
    <w:rsid w:val="00297490"/>
    <w:rsid w:val="002974D4"/>
    <w:rsid w:val="002A00F8"/>
    <w:rsid w:val="002A1EB6"/>
    <w:rsid w:val="002A25D9"/>
    <w:rsid w:val="002A2B87"/>
    <w:rsid w:val="002A3B3E"/>
    <w:rsid w:val="002A3C89"/>
    <w:rsid w:val="002A43AA"/>
    <w:rsid w:val="002A4AC9"/>
    <w:rsid w:val="002A4E85"/>
    <w:rsid w:val="002A5143"/>
    <w:rsid w:val="002A62B6"/>
    <w:rsid w:val="002A637A"/>
    <w:rsid w:val="002A6658"/>
    <w:rsid w:val="002A70E6"/>
    <w:rsid w:val="002A71C8"/>
    <w:rsid w:val="002A7A35"/>
    <w:rsid w:val="002B0002"/>
    <w:rsid w:val="002B03A7"/>
    <w:rsid w:val="002B062F"/>
    <w:rsid w:val="002B12BE"/>
    <w:rsid w:val="002B144C"/>
    <w:rsid w:val="002B165D"/>
    <w:rsid w:val="002B189A"/>
    <w:rsid w:val="002B19CD"/>
    <w:rsid w:val="002B1AD3"/>
    <w:rsid w:val="002B2DC6"/>
    <w:rsid w:val="002B2FCD"/>
    <w:rsid w:val="002B32CA"/>
    <w:rsid w:val="002B3A1E"/>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C1F"/>
    <w:rsid w:val="002C5249"/>
    <w:rsid w:val="002C52C2"/>
    <w:rsid w:val="002C53E8"/>
    <w:rsid w:val="002C57FF"/>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B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2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E8"/>
    <w:rsid w:val="003328D9"/>
    <w:rsid w:val="00333BFA"/>
    <w:rsid w:val="00334D33"/>
    <w:rsid w:val="00334EB8"/>
    <w:rsid w:val="003354F0"/>
    <w:rsid w:val="00335A01"/>
    <w:rsid w:val="00335DA5"/>
    <w:rsid w:val="0033642E"/>
    <w:rsid w:val="003406FD"/>
    <w:rsid w:val="00340F7A"/>
    <w:rsid w:val="00341929"/>
    <w:rsid w:val="00341D9A"/>
    <w:rsid w:val="00342B60"/>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919"/>
    <w:rsid w:val="00360DB9"/>
    <w:rsid w:val="00360F9B"/>
    <w:rsid w:val="00361525"/>
    <w:rsid w:val="003617F1"/>
    <w:rsid w:val="003625CD"/>
    <w:rsid w:val="003626BC"/>
    <w:rsid w:val="00362719"/>
    <w:rsid w:val="00363134"/>
    <w:rsid w:val="00364325"/>
    <w:rsid w:val="00365384"/>
    <w:rsid w:val="003660B8"/>
    <w:rsid w:val="003671C3"/>
    <w:rsid w:val="00367F9D"/>
    <w:rsid w:val="00370489"/>
    <w:rsid w:val="00370682"/>
    <w:rsid w:val="003713E4"/>
    <w:rsid w:val="00371433"/>
    <w:rsid w:val="00373245"/>
    <w:rsid w:val="00373C97"/>
    <w:rsid w:val="003741D5"/>
    <w:rsid w:val="00374529"/>
    <w:rsid w:val="00374650"/>
    <w:rsid w:val="00374A04"/>
    <w:rsid w:val="00375417"/>
    <w:rsid w:val="0037545E"/>
    <w:rsid w:val="003754D9"/>
    <w:rsid w:val="0037552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8EB"/>
    <w:rsid w:val="00385D49"/>
    <w:rsid w:val="00386E76"/>
    <w:rsid w:val="003903FB"/>
    <w:rsid w:val="0039073B"/>
    <w:rsid w:val="00390B20"/>
    <w:rsid w:val="0039114B"/>
    <w:rsid w:val="0039183A"/>
    <w:rsid w:val="00391939"/>
    <w:rsid w:val="00391FE7"/>
    <w:rsid w:val="0039299B"/>
    <w:rsid w:val="00393698"/>
    <w:rsid w:val="0039371E"/>
    <w:rsid w:val="0039372B"/>
    <w:rsid w:val="00394C27"/>
    <w:rsid w:val="0039597E"/>
    <w:rsid w:val="003961DB"/>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F1"/>
    <w:rsid w:val="003B03D1"/>
    <w:rsid w:val="003B0F1F"/>
    <w:rsid w:val="003B12DE"/>
    <w:rsid w:val="003B160F"/>
    <w:rsid w:val="003B3624"/>
    <w:rsid w:val="003B3660"/>
    <w:rsid w:val="003B386F"/>
    <w:rsid w:val="003B39F9"/>
    <w:rsid w:val="003B4138"/>
    <w:rsid w:val="003B558D"/>
    <w:rsid w:val="003B6924"/>
    <w:rsid w:val="003B73B7"/>
    <w:rsid w:val="003B7634"/>
    <w:rsid w:val="003B770F"/>
    <w:rsid w:val="003B78AD"/>
    <w:rsid w:val="003C018A"/>
    <w:rsid w:val="003C07A3"/>
    <w:rsid w:val="003C126F"/>
    <w:rsid w:val="003C1AB1"/>
    <w:rsid w:val="003C1B53"/>
    <w:rsid w:val="003C1BFB"/>
    <w:rsid w:val="003C20B7"/>
    <w:rsid w:val="003C2412"/>
    <w:rsid w:val="003C253D"/>
    <w:rsid w:val="003C269A"/>
    <w:rsid w:val="003C2837"/>
    <w:rsid w:val="003C29AE"/>
    <w:rsid w:val="003C2EEB"/>
    <w:rsid w:val="003C34BF"/>
    <w:rsid w:val="003C3F49"/>
    <w:rsid w:val="003C4C02"/>
    <w:rsid w:val="003C4C53"/>
    <w:rsid w:val="003C50DB"/>
    <w:rsid w:val="003C56F0"/>
    <w:rsid w:val="003C5AB4"/>
    <w:rsid w:val="003C5CA2"/>
    <w:rsid w:val="003C6B8F"/>
    <w:rsid w:val="003C6C3A"/>
    <w:rsid w:val="003C6C7B"/>
    <w:rsid w:val="003C7285"/>
    <w:rsid w:val="003C73E9"/>
    <w:rsid w:val="003C742E"/>
    <w:rsid w:val="003C7763"/>
    <w:rsid w:val="003C7AFD"/>
    <w:rsid w:val="003C7CF1"/>
    <w:rsid w:val="003D0037"/>
    <w:rsid w:val="003D03D9"/>
    <w:rsid w:val="003D1128"/>
    <w:rsid w:val="003D11CB"/>
    <w:rsid w:val="003D1383"/>
    <w:rsid w:val="003D19B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AFD"/>
    <w:rsid w:val="003E4DB9"/>
    <w:rsid w:val="003E51C1"/>
    <w:rsid w:val="003E6626"/>
    <w:rsid w:val="003E664F"/>
    <w:rsid w:val="003E713F"/>
    <w:rsid w:val="003E7F39"/>
    <w:rsid w:val="003F084C"/>
    <w:rsid w:val="003F092C"/>
    <w:rsid w:val="003F0DA7"/>
    <w:rsid w:val="003F139A"/>
    <w:rsid w:val="003F13B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C0"/>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4"/>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2BC6"/>
    <w:rsid w:val="0043335A"/>
    <w:rsid w:val="00433991"/>
    <w:rsid w:val="00433A4A"/>
    <w:rsid w:val="00433FD7"/>
    <w:rsid w:val="004344CB"/>
    <w:rsid w:val="0043480D"/>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B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0A"/>
    <w:rsid w:val="00472F7A"/>
    <w:rsid w:val="00472F8C"/>
    <w:rsid w:val="0047399D"/>
    <w:rsid w:val="00473DA9"/>
    <w:rsid w:val="004745B4"/>
    <w:rsid w:val="00475262"/>
    <w:rsid w:val="0047554A"/>
    <w:rsid w:val="00475F9B"/>
    <w:rsid w:val="00476119"/>
    <w:rsid w:val="00476338"/>
    <w:rsid w:val="0047687E"/>
    <w:rsid w:val="00476CDD"/>
    <w:rsid w:val="00476F8C"/>
    <w:rsid w:val="00477E28"/>
    <w:rsid w:val="00481256"/>
    <w:rsid w:val="00481849"/>
    <w:rsid w:val="00482647"/>
    <w:rsid w:val="00482BC0"/>
    <w:rsid w:val="00483066"/>
    <w:rsid w:val="0048306C"/>
    <w:rsid w:val="00483462"/>
    <w:rsid w:val="00483E10"/>
    <w:rsid w:val="0048461B"/>
    <w:rsid w:val="004847DE"/>
    <w:rsid w:val="00484906"/>
    <w:rsid w:val="00484E76"/>
    <w:rsid w:val="0048587E"/>
    <w:rsid w:val="00485E23"/>
    <w:rsid w:val="0048654D"/>
    <w:rsid w:val="004867B9"/>
    <w:rsid w:val="00486B0D"/>
    <w:rsid w:val="00486DCD"/>
    <w:rsid w:val="004873D5"/>
    <w:rsid w:val="004905CE"/>
    <w:rsid w:val="004909FF"/>
    <w:rsid w:val="004923AA"/>
    <w:rsid w:val="004931AA"/>
    <w:rsid w:val="00493E55"/>
    <w:rsid w:val="00494D9D"/>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165"/>
    <w:rsid w:val="004B7455"/>
    <w:rsid w:val="004B7E66"/>
    <w:rsid w:val="004B7FBC"/>
    <w:rsid w:val="004C010A"/>
    <w:rsid w:val="004C076A"/>
    <w:rsid w:val="004C0B12"/>
    <w:rsid w:val="004C0BB9"/>
    <w:rsid w:val="004C1141"/>
    <w:rsid w:val="004C11AA"/>
    <w:rsid w:val="004C14C9"/>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59B"/>
    <w:rsid w:val="004C7DC4"/>
    <w:rsid w:val="004C7E0B"/>
    <w:rsid w:val="004C7E53"/>
    <w:rsid w:val="004D017C"/>
    <w:rsid w:val="004D070C"/>
    <w:rsid w:val="004D1010"/>
    <w:rsid w:val="004D248A"/>
    <w:rsid w:val="004D29D8"/>
    <w:rsid w:val="004D2B33"/>
    <w:rsid w:val="004D3BE3"/>
    <w:rsid w:val="004D459D"/>
    <w:rsid w:val="004D4C7B"/>
    <w:rsid w:val="004D56D9"/>
    <w:rsid w:val="004D7072"/>
    <w:rsid w:val="004D746F"/>
    <w:rsid w:val="004D7B52"/>
    <w:rsid w:val="004D7DFA"/>
    <w:rsid w:val="004E0049"/>
    <w:rsid w:val="004E05A2"/>
    <w:rsid w:val="004E06BB"/>
    <w:rsid w:val="004E07B2"/>
    <w:rsid w:val="004E1135"/>
    <w:rsid w:val="004E13EA"/>
    <w:rsid w:val="004E1E30"/>
    <w:rsid w:val="004E1FB0"/>
    <w:rsid w:val="004E2034"/>
    <w:rsid w:val="004E2171"/>
    <w:rsid w:val="004E2550"/>
    <w:rsid w:val="004E301A"/>
    <w:rsid w:val="004E3243"/>
    <w:rsid w:val="004E341E"/>
    <w:rsid w:val="004E4023"/>
    <w:rsid w:val="004E442B"/>
    <w:rsid w:val="004E4612"/>
    <w:rsid w:val="004E47F9"/>
    <w:rsid w:val="004E4DB4"/>
    <w:rsid w:val="004E5340"/>
    <w:rsid w:val="004E5C03"/>
    <w:rsid w:val="004E63B6"/>
    <w:rsid w:val="004E6400"/>
    <w:rsid w:val="004E653C"/>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982"/>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E7A"/>
    <w:rsid w:val="0052470F"/>
    <w:rsid w:val="00524AB3"/>
    <w:rsid w:val="00525131"/>
    <w:rsid w:val="005252D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DE"/>
    <w:rsid w:val="00535763"/>
    <w:rsid w:val="005357BB"/>
    <w:rsid w:val="005377B5"/>
    <w:rsid w:val="005379E7"/>
    <w:rsid w:val="00537A4A"/>
    <w:rsid w:val="00537CB2"/>
    <w:rsid w:val="00537CD8"/>
    <w:rsid w:val="00540094"/>
    <w:rsid w:val="005404A6"/>
    <w:rsid w:val="00540743"/>
    <w:rsid w:val="00540C9A"/>
    <w:rsid w:val="0054132A"/>
    <w:rsid w:val="005415E4"/>
    <w:rsid w:val="00541BC4"/>
    <w:rsid w:val="005420ED"/>
    <w:rsid w:val="00542A74"/>
    <w:rsid w:val="00543248"/>
    <w:rsid w:val="0054381F"/>
    <w:rsid w:val="00543AE0"/>
    <w:rsid w:val="005448A6"/>
    <w:rsid w:val="005464B7"/>
    <w:rsid w:val="00547265"/>
    <w:rsid w:val="00547443"/>
    <w:rsid w:val="005505A6"/>
    <w:rsid w:val="005505BF"/>
    <w:rsid w:val="0055121D"/>
    <w:rsid w:val="00551B0D"/>
    <w:rsid w:val="00551FA7"/>
    <w:rsid w:val="00553286"/>
    <w:rsid w:val="0055336F"/>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1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98A"/>
    <w:rsid w:val="00593111"/>
    <w:rsid w:val="00593816"/>
    <w:rsid w:val="00593D67"/>
    <w:rsid w:val="00593F3E"/>
    <w:rsid w:val="00594DD1"/>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CB1"/>
    <w:rsid w:val="005B3D70"/>
    <w:rsid w:val="005B46C1"/>
    <w:rsid w:val="005B484F"/>
    <w:rsid w:val="005B537C"/>
    <w:rsid w:val="005B5793"/>
    <w:rsid w:val="005B5E96"/>
    <w:rsid w:val="005B5ED5"/>
    <w:rsid w:val="005B75FF"/>
    <w:rsid w:val="005C0258"/>
    <w:rsid w:val="005C0B37"/>
    <w:rsid w:val="005C17C2"/>
    <w:rsid w:val="005C1E12"/>
    <w:rsid w:val="005C3F18"/>
    <w:rsid w:val="005C54B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88"/>
    <w:rsid w:val="005D46A9"/>
    <w:rsid w:val="005D4AB8"/>
    <w:rsid w:val="005D511B"/>
    <w:rsid w:val="005D5B36"/>
    <w:rsid w:val="005D5E51"/>
    <w:rsid w:val="005D5FBB"/>
    <w:rsid w:val="005D6204"/>
    <w:rsid w:val="005D65CB"/>
    <w:rsid w:val="005D6A47"/>
    <w:rsid w:val="005D7383"/>
    <w:rsid w:val="005D7998"/>
    <w:rsid w:val="005D79F0"/>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63F"/>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22E"/>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8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6"/>
    <w:rsid w:val="00660F6D"/>
    <w:rsid w:val="0066110E"/>
    <w:rsid w:val="006616B4"/>
    <w:rsid w:val="0066179A"/>
    <w:rsid w:val="00661860"/>
    <w:rsid w:val="00661CE0"/>
    <w:rsid w:val="00661FC2"/>
    <w:rsid w:val="00662606"/>
    <w:rsid w:val="00662701"/>
    <w:rsid w:val="0066271C"/>
    <w:rsid w:val="00663099"/>
    <w:rsid w:val="00663813"/>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9A8"/>
    <w:rsid w:val="006752D5"/>
    <w:rsid w:val="00675AFC"/>
    <w:rsid w:val="00676607"/>
    <w:rsid w:val="006773B6"/>
    <w:rsid w:val="00677704"/>
    <w:rsid w:val="00680281"/>
    <w:rsid w:val="00681CDE"/>
    <w:rsid w:val="00681E77"/>
    <w:rsid w:val="006824FC"/>
    <w:rsid w:val="006837D6"/>
    <w:rsid w:val="0068448B"/>
    <w:rsid w:val="006846AE"/>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B2"/>
    <w:rsid w:val="00693BF3"/>
    <w:rsid w:val="00693D4F"/>
    <w:rsid w:val="006942B0"/>
    <w:rsid w:val="006944F4"/>
    <w:rsid w:val="00694911"/>
    <w:rsid w:val="00696781"/>
    <w:rsid w:val="006967C9"/>
    <w:rsid w:val="00696EED"/>
    <w:rsid w:val="006974CE"/>
    <w:rsid w:val="00697FA2"/>
    <w:rsid w:val="006A030B"/>
    <w:rsid w:val="006A049B"/>
    <w:rsid w:val="006A1307"/>
    <w:rsid w:val="006A13BA"/>
    <w:rsid w:val="006A1E5B"/>
    <w:rsid w:val="006A2327"/>
    <w:rsid w:val="006A257B"/>
    <w:rsid w:val="006A2889"/>
    <w:rsid w:val="006A3033"/>
    <w:rsid w:val="006A4365"/>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3F6"/>
    <w:rsid w:val="006B3512"/>
    <w:rsid w:val="006B35FA"/>
    <w:rsid w:val="006B3794"/>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64D"/>
    <w:rsid w:val="006C176F"/>
    <w:rsid w:val="006C1CEA"/>
    <w:rsid w:val="006C20AF"/>
    <w:rsid w:val="006C2ED7"/>
    <w:rsid w:val="006C33DD"/>
    <w:rsid w:val="006C35E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2B0"/>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EA5"/>
    <w:rsid w:val="006F4380"/>
    <w:rsid w:val="006F506C"/>
    <w:rsid w:val="006F5B33"/>
    <w:rsid w:val="006F631C"/>
    <w:rsid w:val="006F6DAA"/>
    <w:rsid w:val="006F7115"/>
    <w:rsid w:val="00700109"/>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4C"/>
    <w:rsid w:val="007128D8"/>
    <w:rsid w:val="007128DA"/>
    <w:rsid w:val="00712D41"/>
    <w:rsid w:val="0071379D"/>
    <w:rsid w:val="00713C6F"/>
    <w:rsid w:val="00714305"/>
    <w:rsid w:val="007152B7"/>
    <w:rsid w:val="007160DA"/>
    <w:rsid w:val="0071650A"/>
    <w:rsid w:val="0071679C"/>
    <w:rsid w:val="00716EA4"/>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A9"/>
    <w:rsid w:val="00724B68"/>
    <w:rsid w:val="00725292"/>
    <w:rsid w:val="00725A44"/>
    <w:rsid w:val="00725AB6"/>
    <w:rsid w:val="00725D1E"/>
    <w:rsid w:val="00726D3A"/>
    <w:rsid w:val="00726E9F"/>
    <w:rsid w:val="007270DC"/>
    <w:rsid w:val="00727581"/>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1A2"/>
    <w:rsid w:val="00743205"/>
    <w:rsid w:val="0074401D"/>
    <w:rsid w:val="0074429A"/>
    <w:rsid w:val="0074475B"/>
    <w:rsid w:val="007449CC"/>
    <w:rsid w:val="00744D22"/>
    <w:rsid w:val="00745110"/>
    <w:rsid w:val="00746011"/>
    <w:rsid w:val="007461B1"/>
    <w:rsid w:val="007466F8"/>
    <w:rsid w:val="007469D4"/>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81"/>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890"/>
    <w:rsid w:val="00793A26"/>
    <w:rsid w:val="0079488E"/>
    <w:rsid w:val="007948D0"/>
    <w:rsid w:val="00794F1E"/>
    <w:rsid w:val="00796861"/>
    <w:rsid w:val="00796EB0"/>
    <w:rsid w:val="0079714A"/>
    <w:rsid w:val="007976F5"/>
    <w:rsid w:val="007A059A"/>
    <w:rsid w:val="007A130B"/>
    <w:rsid w:val="007A15EC"/>
    <w:rsid w:val="007A1E23"/>
    <w:rsid w:val="007A2F2E"/>
    <w:rsid w:val="007A3B79"/>
    <w:rsid w:val="007A4CB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4C"/>
    <w:rsid w:val="007B43A1"/>
    <w:rsid w:val="007B4DFE"/>
    <w:rsid w:val="007B52AF"/>
    <w:rsid w:val="007B53FD"/>
    <w:rsid w:val="007B6219"/>
    <w:rsid w:val="007B6B69"/>
    <w:rsid w:val="007B6F6D"/>
    <w:rsid w:val="007B732B"/>
    <w:rsid w:val="007B7443"/>
    <w:rsid w:val="007B7651"/>
    <w:rsid w:val="007B773D"/>
    <w:rsid w:val="007C0612"/>
    <w:rsid w:val="007C0CFA"/>
    <w:rsid w:val="007C136F"/>
    <w:rsid w:val="007C1C57"/>
    <w:rsid w:val="007C348D"/>
    <w:rsid w:val="007C3B9B"/>
    <w:rsid w:val="007C4A8E"/>
    <w:rsid w:val="007C4EA7"/>
    <w:rsid w:val="007C4F49"/>
    <w:rsid w:val="007C4FA1"/>
    <w:rsid w:val="007C50E5"/>
    <w:rsid w:val="007C5376"/>
    <w:rsid w:val="007C65CC"/>
    <w:rsid w:val="007C7617"/>
    <w:rsid w:val="007C7A8A"/>
    <w:rsid w:val="007C7D60"/>
    <w:rsid w:val="007D0225"/>
    <w:rsid w:val="007D0F6B"/>
    <w:rsid w:val="007D1221"/>
    <w:rsid w:val="007D132F"/>
    <w:rsid w:val="007D1BAE"/>
    <w:rsid w:val="007D41C0"/>
    <w:rsid w:val="007D5985"/>
    <w:rsid w:val="007D5C61"/>
    <w:rsid w:val="007D5E86"/>
    <w:rsid w:val="007D60F9"/>
    <w:rsid w:val="007D64BF"/>
    <w:rsid w:val="007D6857"/>
    <w:rsid w:val="007D6D19"/>
    <w:rsid w:val="007D7326"/>
    <w:rsid w:val="007D7364"/>
    <w:rsid w:val="007D7BC5"/>
    <w:rsid w:val="007E0247"/>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5EE"/>
    <w:rsid w:val="007F0164"/>
    <w:rsid w:val="007F01A0"/>
    <w:rsid w:val="007F1543"/>
    <w:rsid w:val="007F1A0D"/>
    <w:rsid w:val="007F1B2E"/>
    <w:rsid w:val="007F1B84"/>
    <w:rsid w:val="007F2173"/>
    <w:rsid w:val="007F2491"/>
    <w:rsid w:val="007F2536"/>
    <w:rsid w:val="007F3313"/>
    <w:rsid w:val="007F34C7"/>
    <w:rsid w:val="007F366E"/>
    <w:rsid w:val="007F47E7"/>
    <w:rsid w:val="007F4F75"/>
    <w:rsid w:val="007F6402"/>
    <w:rsid w:val="007F6C4A"/>
    <w:rsid w:val="007F6C5E"/>
    <w:rsid w:val="007F70F3"/>
    <w:rsid w:val="00800539"/>
    <w:rsid w:val="0080079C"/>
    <w:rsid w:val="0080269D"/>
    <w:rsid w:val="00802E20"/>
    <w:rsid w:val="008040CB"/>
    <w:rsid w:val="008043C9"/>
    <w:rsid w:val="008047A6"/>
    <w:rsid w:val="00804D0F"/>
    <w:rsid w:val="00804F45"/>
    <w:rsid w:val="008055AB"/>
    <w:rsid w:val="0080573E"/>
    <w:rsid w:val="00805933"/>
    <w:rsid w:val="00805D63"/>
    <w:rsid w:val="00806028"/>
    <w:rsid w:val="00806044"/>
    <w:rsid w:val="00806116"/>
    <w:rsid w:val="00806360"/>
    <w:rsid w:val="00806BBD"/>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69"/>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E0"/>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2C5"/>
    <w:rsid w:val="00894EF3"/>
    <w:rsid w:val="00895F31"/>
    <w:rsid w:val="008969D4"/>
    <w:rsid w:val="008978C5"/>
    <w:rsid w:val="008A00D5"/>
    <w:rsid w:val="008A0157"/>
    <w:rsid w:val="008A0AB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4C"/>
    <w:rsid w:val="008B1FB2"/>
    <w:rsid w:val="008B31B9"/>
    <w:rsid w:val="008B47EE"/>
    <w:rsid w:val="008B4851"/>
    <w:rsid w:val="008B5444"/>
    <w:rsid w:val="008B5670"/>
    <w:rsid w:val="008B6309"/>
    <w:rsid w:val="008B6389"/>
    <w:rsid w:val="008B6A41"/>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4C"/>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99"/>
    <w:rsid w:val="008D3AE8"/>
    <w:rsid w:val="008D454C"/>
    <w:rsid w:val="008D6DD2"/>
    <w:rsid w:val="008D6F67"/>
    <w:rsid w:val="008D6FCC"/>
    <w:rsid w:val="008D7018"/>
    <w:rsid w:val="008D704D"/>
    <w:rsid w:val="008E02DE"/>
    <w:rsid w:val="008E0AD3"/>
    <w:rsid w:val="008E1835"/>
    <w:rsid w:val="008E1BD3"/>
    <w:rsid w:val="008E2035"/>
    <w:rsid w:val="008E3081"/>
    <w:rsid w:val="008E31B9"/>
    <w:rsid w:val="008E42F1"/>
    <w:rsid w:val="008E479D"/>
    <w:rsid w:val="008E4A13"/>
    <w:rsid w:val="008E4A3C"/>
    <w:rsid w:val="008E4B60"/>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0C"/>
    <w:rsid w:val="008F66FF"/>
    <w:rsid w:val="008F6A15"/>
    <w:rsid w:val="008F6D6B"/>
    <w:rsid w:val="008F7142"/>
    <w:rsid w:val="008F7226"/>
    <w:rsid w:val="008F78D4"/>
    <w:rsid w:val="008F7BC1"/>
    <w:rsid w:val="008F7F9A"/>
    <w:rsid w:val="00900168"/>
    <w:rsid w:val="009003B1"/>
    <w:rsid w:val="00900D5D"/>
    <w:rsid w:val="00901552"/>
    <w:rsid w:val="00901FB3"/>
    <w:rsid w:val="009025EC"/>
    <w:rsid w:val="009032BE"/>
    <w:rsid w:val="009034DF"/>
    <w:rsid w:val="00903F2F"/>
    <w:rsid w:val="009043AE"/>
    <w:rsid w:val="00904BC4"/>
    <w:rsid w:val="00904CD7"/>
    <w:rsid w:val="00905C8B"/>
    <w:rsid w:val="0090632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E0"/>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3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9F1"/>
    <w:rsid w:val="00947EDB"/>
    <w:rsid w:val="009501C3"/>
    <w:rsid w:val="009502BE"/>
    <w:rsid w:val="009502F5"/>
    <w:rsid w:val="00951693"/>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3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3B7"/>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49"/>
    <w:rsid w:val="009A180D"/>
    <w:rsid w:val="009A201E"/>
    <w:rsid w:val="009A3252"/>
    <w:rsid w:val="009A3A73"/>
    <w:rsid w:val="009A43BF"/>
    <w:rsid w:val="009A50B5"/>
    <w:rsid w:val="009A61DC"/>
    <w:rsid w:val="009A6678"/>
    <w:rsid w:val="009A7D11"/>
    <w:rsid w:val="009B1258"/>
    <w:rsid w:val="009B1AB1"/>
    <w:rsid w:val="009B2302"/>
    <w:rsid w:val="009B2D7A"/>
    <w:rsid w:val="009B3266"/>
    <w:rsid w:val="009B338B"/>
    <w:rsid w:val="009B3AF8"/>
    <w:rsid w:val="009B3D97"/>
    <w:rsid w:val="009B3F3E"/>
    <w:rsid w:val="009B3FDD"/>
    <w:rsid w:val="009B490F"/>
    <w:rsid w:val="009B5493"/>
    <w:rsid w:val="009B62AA"/>
    <w:rsid w:val="009B654D"/>
    <w:rsid w:val="009B6595"/>
    <w:rsid w:val="009B684E"/>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6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B30"/>
    <w:rsid w:val="009E61A9"/>
    <w:rsid w:val="009E66E0"/>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5F6"/>
    <w:rsid w:val="00A147C9"/>
    <w:rsid w:val="00A14833"/>
    <w:rsid w:val="00A14A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5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C7A"/>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1E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50C"/>
    <w:rsid w:val="00A73BF7"/>
    <w:rsid w:val="00A744AD"/>
    <w:rsid w:val="00A747AC"/>
    <w:rsid w:val="00A74B22"/>
    <w:rsid w:val="00A74B37"/>
    <w:rsid w:val="00A74E3D"/>
    <w:rsid w:val="00A75114"/>
    <w:rsid w:val="00A75148"/>
    <w:rsid w:val="00A760F3"/>
    <w:rsid w:val="00A76F66"/>
    <w:rsid w:val="00A77900"/>
    <w:rsid w:val="00A8071F"/>
    <w:rsid w:val="00A80C02"/>
    <w:rsid w:val="00A80D01"/>
    <w:rsid w:val="00A81620"/>
    <w:rsid w:val="00A81AA2"/>
    <w:rsid w:val="00A81B46"/>
    <w:rsid w:val="00A81B5E"/>
    <w:rsid w:val="00A81FB7"/>
    <w:rsid w:val="00A82267"/>
    <w:rsid w:val="00A8284B"/>
    <w:rsid w:val="00A828C6"/>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3CC"/>
    <w:rsid w:val="00AA0DC1"/>
    <w:rsid w:val="00AA1198"/>
    <w:rsid w:val="00AA1D7C"/>
    <w:rsid w:val="00AA23FB"/>
    <w:rsid w:val="00AA2718"/>
    <w:rsid w:val="00AA29DF"/>
    <w:rsid w:val="00AA2A14"/>
    <w:rsid w:val="00AA362E"/>
    <w:rsid w:val="00AA3EF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D4"/>
    <w:rsid w:val="00AB3EA4"/>
    <w:rsid w:val="00AB5541"/>
    <w:rsid w:val="00AB5657"/>
    <w:rsid w:val="00AB5FFA"/>
    <w:rsid w:val="00AB6922"/>
    <w:rsid w:val="00AB6994"/>
    <w:rsid w:val="00AB69B0"/>
    <w:rsid w:val="00AB7367"/>
    <w:rsid w:val="00AB7576"/>
    <w:rsid w:val="00AB7730"/>
    <w:rsid w:val="00AC0232"/>
    <w:rsid w:val="00AC086D"/>
    <w:rsid w:val="00AC1757"/>
    <w:rsid w:val="00AC1D95"/>
    <w:rsid w:val="00AC2788"/>
    <w:rsid w:val="00AC2801"/>
    <w:rsid w:val="00AC2A50"/>
    <w:rsid w:val="00AC2A6E"/>
    <w:rsid w:val="00AC2AD3"/>
    <w:rsid w:val="00AC32A3"/>
    <w:rsid w:val="00AC4350"/>
    <w:rsid w:val="00AC4934"/>
    <w:rsid w:val="00AC6626"/>
    <w:rsid w:val="00AC69AA"/>
    <w:rsid w:val="00AC6CCC"/>
    <w:rsid w:val="00AC6F14"/>
    <w:rsid w:val="00AC7575"/>
    <w:rsid w:val="00AC7C29"/>
    <w:rsid w:val="00AD010C"/>
    <w:rsid w:val="00AD0431"/>
    <w:rsid w:val="00AD0911"/>
    <w:rsid w:val="00AD0F22"/>
    <w:rsid w:val="00AD16FA"/>
    <w:rsid w:val="00AD1B88"/>
    <w:rsid w:val="00AD2428"/>
    <w:rsid w:val="00AD2D2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FC2"/>
    <w:rsid w:val="00AE3439"/>
    <w:rsid w:val="00AE3EEC"/>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EF8"/>
    <w:rsid w:val="00AF551E"/>
    <w:rsid w:val="00AF58B1"/>
    <w:rsid w:val="00AF5CF4"/>
    <w:rsid w:val="00AF6074"/>
    <w:rsid w:val="00AF62E6"/>
    <w:rsid w:val="00AF6775"/>
    <w:rsid w:val="00AF67C1"/>
    <w:rsid w:val="00AF6844"/>
    <w:rsid w:val="00AF76C1"/>
    <w:rsid w:val="00AF7CB0"/>
    <w:rsid w:val="00AF7F98"/>
    <w:rsid w:val="00AF7FB3"/>
    <w:rsid w:val="00B003E6"/>
    <w:rsid w:val="00B004F2"/>
    <w:rsid w:val="00B00C12"/>
    <w:rsid w:val="00B012CF"/>
    <w:rsid w:val="00B015FC"/>
    <w:rsid w:val="00B01A92"/>
    <w:rsid w:val="00B01C30"/>
    <w:rsid w:val="00B03543"/>
    <w:rsid w:val="00B03897"/>
    <w:rsid w:val="00B03CE0"/>
    <w:rsid w:val="00B044E6"/>
    <w:rsid w:val="00B05A03"/>
    <w:rsid w:val="00B06A47"/>
    <w:rsid w:val="00B06EA0"/>
    <w:rsid w:val="00B07665"/>
    <w:rsid w:val="00B1096B"/>
    <w:rsid w:val="00B11173"/>
    <w:rsid w:val="00B1123C"/>
    <w:rsid w:val="00B123E4"/>
    <w:rsid w:val="00B12512"/>
    <w:rsid w:val="00B1290A"/>
    <w:rsid w:val="00B12BF6"/>
    <w:rsid w:val="00B1327E"/>
    <w:rsid w:val="00B1388F"/>
    <w:rsid w:val="00B14526"/>
    <w:rsid w:val="00B14544"/>
    <w:rsid w:val="00B149EA"/>
    <w:rsid w:val="00B157D6"/>
    <w:rsid w:val="00B16159"/>
    <w:rsid w:val="00B16562"/>
    <w:rsid w:val="00B166BC"/>
    <w:rsid w:val="00B16A8C"/>
    <w:rsid w:val="00B16B31"/>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2F"/>
    <w:rsid w:val="00B3287D"/>
    <w:rsid w:val="00B33394"/>
    <w:rsid w:val="00B33EAC"/>
    <w:rsid w:val="00B348E9"/>
    <w:rsid w:val="00B34FE6"/>
    <w:rsid w:val="00B3551C"/>
    <w:rsid w:val="00B359A7"/>
    <w:rsid w:val="00B35FC1"/>
    <w:rsid w:val="00B368D9"/>
    <w:rsid w:val="00B3699E"/>
    <w:rsid w:val="00B37854"/>
    <w:rsid w:val="00B40021"/>
    <w:rsid w:val="00B400B2"/>
    <w:rsid w:val="00B4080D"/>
    <w:rsid w:val="00B40DCB"/>
    <w:rsid w:val="00B41056"/>
    <w:rsid w:val="00B411DB"/>
    <w:rsid w:val="00B413C6"/>
    <w:rsid w:val="00B41C66"/>
    <w:rsid w:val="00B42273"/>
    <w:rsid w:val="00B424B6"/>
    <w:rsid w:val="00B43A30"/>
    <w:rsid w:val="00B43D6A"/>
    <w:rsid w:val="00B44939"/>
    <w:rsid w:val="00B44C07"/>
    <w:rsid w:val="00B44DAE"/>
    <w:rsid w:val="00B4694C"/>
    <w:rsid w:val="00B4698A"/>
    <w:rsid w:val="00B46BD1"/>
    <w:rsid w:val="00B46C90"/>
    <w:rsid w:val="00B47415"/>
    <w:rsid w:val="00B47535"/>
    <w:rsid w:val="00B477F1"/>
    <w:rsid w:val="00B4792F"/>
    <w:rsid w:val="00B47C05"/>
    <w:rsid w:val="00B50760"/>
    <w:rsid w:val="00B5170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94"/>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5E33"/>
    <w:rsid w:val="00BD65B2"/>
    <w:rsid w:val="00BD7C43"/>
    <w:rsid w:val="00BE0587"/>
    <w:rsid w:val="00BE0761"/>
    <w:rsid w:val="00BE180E"/>
    <w:rsid w:val="00BE1858"/>
    <w:rsid w:val="00BE190E"/>
    <w:rsid w:val="00BE1BCA"/>
    <w:rsid w:val="00BE2540"/>
    <w:rsid w:val="00BE2699"/>
    <w:rsid w:val="00BE26FA"/>
    <w:rsid w:val="00BE2D5F"/>
    <w:rsid w:val="00BE3B73"/>
    <w:rsid w:val="00BE3C0E"/>
    <w:rsid w:val="00BE45A2"/>
    <w:rsid w:val="00BE4BC2"/>
    <w:rsid w:val="00BE598F"/>
    <w:rsid w:val="00BE6552"/>
    <w:rsid w:val="00BE6BBA"/>
    <w:rsid w:val="00BE7477"/>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0E8"/>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E0E"/>
    <w:rsid w:val="00C25FC8"/>
    <w:rsid w:val="00C26588"/>
    <w:rsid w:val="00C265EA"/>
    <w:rsid w:val="00C2673F"/>
    <w:rsid w:val="00C271D1"/>
    <w:rsid w:val="00C30419"/>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839"/>
    <w:rsid w:val="00C544C8"/>
    <w:rsid w:val="00C54574"/>
    <w:rsid w:val="00C55E70"/>
    <w:rsid w:val="00C56765"/>
    <w:rsid w:val="00C5696A"/>
    <w:rsid w:val="00C5753C"/>
    <w:rsid w:val="00C57816"/>
    <w:rsid w:val="00C605A8"/>
    <w:rsid w:val="00C61071"/>
    <w:rsid w:val="00C611D3"/>
    <w:rsid w:val="00C612F6"/>
    <w:rsid w:val="00C616F4"/>
    <w:rsid w:val="00C61989"/>
    <w:rsid w:val="00C619A2"/>
    <w:rsid w:val="00C62047"/>
    <w:rsid w:val="00C62355"/>
    <w:rsid w:val="00C62D98"/>
    <w:rsid w:val="00C632A3"/>
    <w:rsid w:val="00C6399F"/>
    <w:rsid w:val="00C63A00"/>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294"/>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25"/>
    <w:rsid w:val="00C955E6"/>
    <w:rsid w:val="00C95B05"/>
    <w:rsid w:val="00C95D9A"/>
    <w:rsid w:val="00C96406"/>
    <w:rsid w:val="00C96CEC"/>
    <w:rsid w:val="00C970BE"/>
    <w:rsid w:val="00C970C8"/>
    <w:rsid w:val="00CA02E5"/>
    <w:rsid w:val="00CA02FE"/>
    <w:rsid w:val="00CA0664"/>
    <w:rsid w:val="00CA0F1E"/>
    <w:rsid w:val="00CA1743"/>
    <w:rsid w:val="00CA1F44"/>
    <w:rsid w:val="00CA237E"/>
    <w:rsid w:val="00CA4139"/>
    <w:rsid w:val="00CA42C1"/>
    <w:rsid w:val="00CA47CB"/>
    <w:rsid w:val="00CA4996"/>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A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5F4B"/>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076"/>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B9A"/>
    <w:rsid w:val="00CF705D"/>
    <w:rsid w:val="00CF7B33"/>
    <w:rsid w:val="00D00392"/>
    <w:rsid w:val="00D00B14"/>
    <w:rsid w:val="00D011DF"/>
    <w:rsid w:val="00D01D6B"/>
    <w:rsid w:val="00D021AA"/>
    <w:rsid w:val="00D0274C"/>
    <w:rsid w:val="00D029A4"/>
    <w:rsid w:val="00D02B3D"/>
    <w:rsid w:val="00D032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2EA"/>
    <w:rsid w:val="00D134FE"/>
    <w:rsid w:val="00D137B6"/>
    <w:rsid w:val="00D14BB3"/>
    <w:rsid w:val="00D1501C"/>
    <w:rsid w:val="00D1581F"/>
    <w:rsid w:val="00D159D2"/>
    <w:rsid w:val="00D1609F"/>
    <w:rsid w:val="00D17945"/>
    <w:rsid w:val="00D17972"/>
    <w:rsid w:val="00D202BA"/>
    <w:rsid w:val="00D20B5F"/>
    <w:rsid w:val="00D22226"/>
    <w:rsid w:val="00D22AAC"/>
    <w:rsid w:val="00D232F1"/>
    <w:rsid w:val="00D239B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C"/>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66"/>
    <w:rsid w:val="00D77C78"/>
    <w:rsid w:val="00D8046D"/>
    <w:rsid w:val="00D80CDF"/>
    <w:rsid w:val="00D8178E"/>
    <w:rsid w:val="00D820FC"/>
    <w:rsid w:val="00D83945"/>
    <w:rsid w:val="00D840DA"/>
    <w:rsid w:val="00D84542"/>
    <w:rsid w:val="00D8625D"/>
    <w:rsid w:val="00D86901"/>
    <w:rsid w:val="00D86A7B"/>
    <w:rsid w:val="00D87348"/>
    <w:rsid w:val="00D8792F"/>
    <w:rsid w:val="00D8795A"/>
    <w:rsid w:val="00D90066"/>
    <w:rsid w:val="00D90B3E"/>
    <w:rsid w:val="00D90C01"/>
    <w:rsid w:val="00D91242"/>
    <w:rsid w:val="00D91789"/>
    <w:rsid w:val="00D92083"/>
    <w:rsid w:val="00D93420"/>
    <w:rsid w:val="00D934AE"/>
    <w:rsid w:val="00D9364A"/>
    <w:rsid w:val="00D93A2C"/>
    <w:rsid w:val="00D93AC0"/>
    <w:rsid w:val="00D94336"/>
    <w:rsid w:val="00D94650"/>
    <w:rsid w:val="00D94A6A"/>
    <w:rsid w:val="00D95547"/>
    <w:rsid w:val="00D959F6"/>
    <w:rsid w:val="00D95F57"/>
    <w:rsid w:val="00D96083"/>
    <w:rsid w:val="00D965A3"/>
    <w:rsid w:val="00D9669E"/>
    <w:rsid w:val="00D96A3A"/>
    <w:rsid w:val="00D974EE"/>
    <w:rsid w:val="00D97A86"/>
    <w:rsid w:val="00DA05AB"/>
    <w:rsid w:val="00DA0A61"/>
    <w:rsid w:val="00DA0BE3"/>
    <w:rsid w:val="00DA1942"/>
    <w:rsid w:val="00DA1B9B"/>
    <w:rsid w:val="00DA1CC5"/>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D6"/>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D0C"/>
    <w:rsid w:val="00DE34A5"/>
    <w:rsid w:val="00DE36F4"/>
    <w:rsid w:val="00DE37BE"/>
    <w:rsid w:val="00DE3D84"/>
    <w:rsid w:val="00DE4696"/>
    <w:rsid w:val="00DE4BE1"/>
    <w:rsid w:val="00DE4FAD"/>
    <w:rsid w:val="00DE504D"/>
    <w:rsid w:val="00DE5120"/>
    <w:rsid w:val="00DE5711"/>
    <w:rsid w:val="00DE58DE"/>
    <w:rsid w:val="00DE5F20"/>
    <w:rsid w:val="00DE661B"/>
    <w:rsid w:val="00DE6E2B"/>
    <w:rsid w:val="00DE6ED4"/>
    <w:rsid w:val="00DE7037"/>
    <w:rsid w:val="00DF0AF7"/>
    <w:rsid w:val="00DF144A"/>
    <w:rsid w:val="00DF17DB"/>
    <w:rsid w:val="00DF1869"/>
    <w:rsid w:val="00DF1AB3"/>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F5"/>
    <w:rsid w:val="00E02773"/>
    <w:rsid w:val="00E0288C"/>
    <w:rsid w:val="00E02E87"/>
    <w:rsid w:val="00E042BB"/>
    <w:rsid w:val="00E04697"/>
    <w:rsid w:val="00E047AC"/>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C3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BD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CBD"/>
    <w:rsid w:val="00E41326"/>
    <w:rsid w:val="00E41B4B"/>
    <w:rsid w:val="00E42587"/>
    <w:rsid w:val="00E42A6B"/>
    <w:rsid w:val="00E42AB8"/>
    <w:rsid w:val="00E42B7C"/>
    <w:rsid w:val="00E43E42"/>
    <w:rsid w:val="00E43FBD"/>
    <w:rsid w:val="00E448B7"/>
    <w:rsid w:val="00E505B9"/>
    <w:rsid w:val="00E50D81"/>
    <w:rsid w:val="00E50F51"/>
    <w:rsid w:val="00E50F94"/>
    <w:rsid w:val="00E52B67"/>
    <w:rsid w:val="00E53455"/>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3F"/>
    <w:rsid w:val="00E670F8"/>
    <w:rsid w:val="00E67CF1"/>
    <w:rsid w:val="00E70410"/>
    <w:rsid w:val="00E7043E"/>
    <w:rsid w:val="00E729B9"/>
    <w:rsid w:val="00E74E90"/>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C3"/>
    <w:rsid w:val="00E865C4"/>
    <w:rsid w:val="00E865CE"/>
    <w:rsid w:val="00E86BCE"/>
    <w:rsid w:val="00E871A9"/>
    <w:rsid w:val="00E9025B"/>
    <w:rsid w:val="00E909CE"/>
    <w:rsid w:val="00E90D60"/>
    <w:rsid w:val="00E91223"/>
    <w:rsid w:val="00E915FB"/>
    <w:rsid w:val="00E93148"/>
    <w:rsid w:val="00E934C8"/>
    <w:rsid w:val="00E93534"/>
    <w:rsid w:val="00E93573"/>
    <w:rsid w:val="00E93F20"/>
    <w:rsid w:val="00E93F89"/>
    <w:rsid w:val="00E941C9"/>
    <w:rsid w:val="00E94274"/>
    <w:rsid w:val="00E9431B"/>
    <w:rsid w:val="00E9470E"/>
    <w:rsid w:val="00E957CD"/>
    <w:rsid w:val="00E95964"/>
    <w:rsid w:val="00E959F1"/>
    <w:rsid w:val="00E95F7F"/>
    <w:rsid w:val="00E96378"/>
    <w:rsid w:val="00E9667A"/>
    <w:rsid w:val="00E96B28"/>
    <w:rsid w:val="00E96E22"/>
    <w:rsid w:val="00E97228"/>
    <w:rsid w:val="00E97C7F"/>
    <w:rsid w:val="00E97E30"/>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066"/>
    <w:rsid w:val="00EB164F"/>
    <w:rsid w:val="00EB23E7"/>
    <w:rsid w:val="00EB3280"/>
    <w:rsid w:val="00EB33BE"/>
    <w:rsid w:val="00EB35C1"/>
    <w:rsid w:val="00EB3686"/>
    <w:rsid w:val="00EB381D"/>
    <w:rsid w:val="00EB414E"/>
    <w:rsid w:val="00EB444B"/>
    <w:rsid w:val="00EB4CA8"/>
    <w:rsid w:val="00EB4E31"/>
    <w:rsid w:val="00EB5160"/>
    <w:rsid w:val="00EB58C7"/>
    <w:rsid w:val="00EB5A03"/>
    <w:rsid w:val="00EB5C52"/>
    <w:rsid w:val="00EB5C85"/>
    <w:rsid w:val="00EB5DC1"/>
    <w:rsid w:val="00EB6362"/>
    <w:rsid w:val="00EB6D85"/>
    <w:rsid w:val="00EB6E93"/>
    <w:rsid w:val="00EB79EA"/>
    <w:rsid w:val="00EB7A08"/>
    <w:rsid w:val="00EB7FCE"/>
    <w:rsid w:val="00EC0799"/>
    <w:rsid w:val="00EC121F"/>
    <w:rsid w:val="00EC1554"/>
    <w:rsid w:val="00EC180D"/>
    <w:rsid w:val="00EC1B6F"/>
    <w:rsid w:val="00EC3339"/>
    <w:rsid w:val="00EC3E8D"/>
    <w:rsid w:val="00EC42F8"/>
    <w:rsid w:val="00EC4989"/>
    <w:rsid w:val="00EC4A1B"/>
    <w:rsid w:val="00EC4CB7"/>
    <w:rsid w:val="00EC4EBE"/>
    <w:rsid w:val="00EC5275"/>
    <w:rsid w:val="00EC76CF"/>
    <w:rsid w:val="00EC77B6"/>
    <w:rsid w:val="00ED0C16"/>
    <w:rsid w:val="00ED0DC7"/>
    <w:rsid w:val="00ED0E0C"/>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EC3"/>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113"/>
    <w:rsid w:val="00F02806"/>
    <w:rsid w:val="00F02B98"/>
    <w:rsid w:val="00F02C2E"/>
    <w:rsid w:val="00F03222"/>
    <w:rsid w:val="00F032A4"/>
    <w:rsid w:val="00F03537"/>
    <w:rsid w:val="00F03EE0"/>
    <w:rsid w:val="00F0480A"/>
    <w:rsid w:val="00F0499F"/>
    <w:rsid w:val="00F053DF"/>
    <w:rsid w:val="00F05F84"/>
    <w:rsid w:val="00F0622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93"/>
    <w:rsid w:val="00F35C40"/>
    <w:rsid w:val="00F36428"/>
    <w:rsid w:val="00F3656D"/>
    <w:rsid w:val="00F368F7"/>
    <w:rsid w:val="00F36AA8"/>
    <w:rsid w:val="00F37882"/>
    <w:rsid w:val="00F40BD7"/>
    <w:rsid w:val="00F40E95"/>
    <w:rsid w:val="00F41BF7"/>
    <w:rsid w:val="00F41D8C"/>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886"/>
    <w:rsid w:val="00F500F9"/>
    <w:rsid w:val="00F50491"/>
    <w:rsid w:val="00F504C4"/>
    <w:rsid w:val="00F50C57"/>
    <w:rsid w:val="00F510FD"/>
    <w:rsid w:val="00F511B0"/>
    <w:rsid w:val="00F51433"/>
    <w:rsid w:val="00F5171B"/>
    <w:rsid w:val="00F51A87"/>
    <w:rsid w:val="00F5204C"/>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C9"/>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4A"/>
    <w:rsid w:val="00F910C0"/>
    <w:rsid w:val="00F914B7"/>
    <w:rsid w:val="00F929A5"/>
    <w:rsid w:val="00F929B7"/>
    <w:rsid w:val="00F9327D"/>
    <w:rsid w:val="00F934CA"/>
    <w:rsid w:val="00F949AA"/>
    <w:rsid w:val="00F94AFD"/>
    <w:rsid w:val="00F94D71"/>
    <w:rsid w:val="00F952BE"/>
    <w:rsid w:val="00F953B3"/>
    <w:rsid w:val="00F9566B"/>
    <w:rsid w:val="00F9576C"/>
    <w:rsid w:val="00F966C7"/>
    <w:rsid w:val="00F96714"/>
    <w:rsid w:val="00FA0E33"/>
    <w:rsid w:val="00FA144D"/>
    <w:rsid w:val="00FA19B4"/>
    <w:rsid w:val="00FA263B"/>
    <w:rsid w:val="00FA36EB"/>
    <w:rsid w:val="00FA5266"/>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152"/>
    <w:rsid w:val="00FC674E"/>
    <w:rsid w:val="00FC70F2"/>
    <w:rsid w:val="00FC7724"/>
    <w:rsid w:val="00FC7AD6"/>
    <w:rsid w:val="00FD003B"/>
    <w:rsid w:val="00FD03FA"/>
    <w:rsid w:val="00FD0898"/>
    <w:rsid w:val="00FD1A28"/>
    <w:rsid w:val="00FD1E9A"/>
    <w:rsid w:val="00FD2A30"/>
    <w:rsid w:val="00FD34DC"/>
    <w:rsid w:val="00FD3CA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39D"/>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0FF7E4C"/>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294580-D49B-418B-BAF2-633648FD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rsid w:val="00024A2F"/>
  </w:style>
  <w:style w:type="paragraph" w:customStyle="1" w:styleId="Default">
    <w:name w:val="Default"/>
    <w:rsid w:val="000112A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odytext2">
    <w:name w:val="Body text (2)"/>
    <w:basedOn w:val="prastasis"/>
    <w:link w:val="Bodytext20"/>
    <w:rsid w:val="00EC180D"/>
    <w:pPr>
      <w:widowControl w:val="0"/>
      <w:shd w:val="clear" w:color="auto" w:fill="FFFFFF"/>
      <w:suppressAutoHyphens/>
      <w:spacing w:before="120" w:after="0" w:line="230" w:lineRule="exact"/>
      <w:ind w:hanging="740"/>
      <w:jc w:val="both"/>
    </w:pPr>
    <w:rPr>
      <w:rFonts w:ascii="Microsoft Sans Serif" w:eastAsia="Microsoft Sans Serif" w:hAnsi="Microsoft Sans Serif" w:cs="Microsoft Sans Serif"/>
      <w:kern w:val="2"/>
      <w:sz w:val="20"/>
      <w:szCs w:val="20"/>
      <w:lang w:eastAsia="ar-SA"/>
    </w:rPr>
  </w:style>
  <w:style w:type="character" w:customStyle="1" w:styleId="Bodytext20">
    <w:name w:val="Body text (2)_"/>
    <w:link w:val="Bodytext2"/>
    <w:rsid w:val="00EC180D"/>
    <w:rPr>
      <w:rFonts w:ascii="Microsoft Sans Serif" w:eastAsia="Microsoft Sans Serif" w:hAnsi="Microsoft Sans Serif" w:cs="Microsoft Sans Serif"/>
      <w:kern w:val="2"/>
      <w:sz w:val="20"/>
      <w:szCs w:val="20"/>
      <w:shd w:val="clear" w:color="auto" w:fill="FFFFFF"/>
      <w:lang w:eastAsia="ar-SA"/>
    </w:rPr>
  </w:style>
  <w:style w:type="paragraph" w:customStyle="1" w:styleId="Style8">
    <w:name w:val="Style8"/>
    <w:basedOn w:val="prastasis"/>
    <w:uiPriority w:val="99"/>
    <w:rsid w:val="00197A86"/>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www.spsc.lt/"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sps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8C76DF2A984E36AE920AD6D0E3139B"/>
        <w:category>
          <w:name w:val="Bendrosios nuostatos"/>
          <w:gallery w:val="placeholder"/>
        </w:category>
        <w:types>
          <w:type w:val="bbPlcHdr"/>
        </w:types>
        <w:behaviors>
          <w:behavior w:val="content"/>
        </w:behaviors>
        <w:guid w:val="{0B4F625A-41AD-447D-A3D3-E261B1A5A8A9}"/>
      </w:docPartPr>
      <w:docPartBody>
        <w:p w:rsidR="008724E3" w:rsidRDefault="001139CB" w:rsidP="001139CB">
          <w:pPr>
            <w:pStyle w:val="DA8C76DF2A984E36AE920AD6D0E3139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CB"/>
    <w:rsid w:val="000602DC"/>
    <w:rsid w:val="000F6A18"/>
    <w:rsid w:val="001116D1"/>
    <w:rsid w:val="001139CB"/>
    <w:rsid w:val="00151670"/>
    <w:rsid w:val="001A0DE5"/>
    <w:rsid w:val="001D0004"/>
    <w:rsid w:val="00241446"/>
    <w:rsid w:val="00282BB3"/>
    <w:rsid w:val="002A6809"/>
    <w:rsid w:val="00331942"/>
    <w:rsid w:val="003325E8"/>
    <w:rsid w:val="003428A3"/>
    <w:rsid w:val="00371EFA"/>
    <w:rsid w:val="00374DD2"/>
    <w:rsid w:val="003C29AE"/>
    <w:rsid w:val="00430E29"/>
    <w:rsid w:val="00445A83"/>
    <w:rsid w:val="00462049"/>
    <w:rsid w:val="00475DCD"/>
    <w:rsid w:val="0048461B"/>
    <w:rsid w:val="004C1BD7"/>
    <w:rsid w:val="004C5632"/>
    <w:rsid w:val="004D56D9"/>
    <w:rsid w:val="004E2D1F"/>
    <w:rsid w:val="005476B7"/>
    <w:rsid w:val="0055231A"/>
    <w:rsid w:val="00554025"/>
    <w:rsid w:val="005C54B9"/>
    <w:rsid w:val="006B3512"/>
    <w:rsid w:val="006C35E7"/>
    <w:rsid w:val="006C73F8"/>
    <w:rsid w:val="00727581"/>
    <w:rsid w:val="00765291"/>
    <w:rsid w:val="007E61AA"/>
    <w:rsid w:val="00826B43"/>
    <w:rsid w:val="008724E3"/>
    <w:rsid w:val="008778E0"/>
    <w:rsid w:val="00992250"/>
    <w:rsid w:val="009A1149"/>
    <w:rsid w:val="009A5573"/>
    <w:rsid w:val="009B5493"/>
    <w:rsid w:val="009E7EF3"/>
    <w:rsid w:val="009F0712"/>
    <w:rsid w:val="00A27018"/>
    <w:rsid w:val="00A651E1"/>
    <w:rsid w:val="00A94C82"/>
    <w:rsid w:val="00AA6B88"/>
    <w:rsid w:val="00AB3BD4"/>
    <w:rsid w:val="00AC6626"/>
    <w:rsid w:val="00AE7245"/>
    <w:rsid w:val="00AF1209"/>
    <w:rsid w:val="00B5455C"/>
    <w:rsid w:val="00BE1BCA"/>
    <w:rsid w:val="00C100E8"/>
    <w:rsid w:val="00C238B8"/>
    <w:rsid w:val="00C30419"/>
    <w:rsid w:val="00C32EB5"/>
    <w:rsid w:val="00C60898"/>
    <w:rsid w:val="00C74895"/>
    <w:rsid w:val="00C920B8"/>
    <w:rsid w:val="00D83BF7"/>
    <w:rsid w:val="00D85EE7"/>
    <w:rsid w:val="00DB59AF"/>
    <w:rsid w:val="00DE2D0C"/>
    <w:rsid w:val="00E53455"/>
    <w:rsid w:val="00EA4063"/>
    <w:rsid w:val="00EB7A08"/>
    <w:rsid w:val="00EC0C17"/>
    <w:rsid w:val="00F10B3C"/>
    <w:rsid w:val="00FE4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8C76DF2A984E36AE920AD6D0E3139B">
    <w:name w:val="DA8C76DF2A984E36AE920AD6D0E3139B"/>
    <w:rsid w:val="00113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41</Pages>
  <Words>48220</Words>
  <Characters>27486</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Liucija Vaicekauskiene</cp:lastModifiedBy>
  <cp:revision>123</cp:revision>
  <cp:lastPrinted>2025-03-17T08:07:00Z</cp:lastPrinted>
  <dcterms:created xsi:type="dcterms:W3CDTF">2024-11-28T07:07:00Z</dcterms:created>
  <dcterms:modified xsi:type="dcterms:W3CDTF">2025-03-20T13:28:00Z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