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4489B7B1" w:rsidR="00952986" w:rsidRDefault="00F3511B" w:rsidP="00714CA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Avarinių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valstybei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nuosavybės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teise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priklausančių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melioracijos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statinių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gedimų</w:t>
      </w:r>
      <w:proofErr w:type="spellEnd"/>
      <w:r w:rsidR="005C0175" w:rsidRPr="005C0175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="005C0175" w:rsidRPr="005C0175">
        <w:rPr>
          <w:rFonts w:ascii="TimesLT" w:eastAsia="Times New Roman" w:hAnsi="TimesLT" w:cs="Times New Roman"/>
          <w:szCs w:val="20"/>
          <w:lang w:val="en-US"/>
        </w:rPr>
        <w:t>remont</w:t>
      </w:r>
      <w:r w:rsidR="005C0175">
        <w:rPr>
          <w:rFonts w:ascii="TimesLT" w:eastAsia="Times New Roman" w:hAnsi="TimesLT" w:cs="Times New Roman"/>
          <w:szCs w:val="20"/>
          <w:lang w:val="en-US"/>
        </w:rPr>
        <w:t>as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ir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630276">
        <w:rPr>
          <w:rFonts w:eastAsia="Times New Roman" w:cs="Times New Roman"/>
          <w:color w:val="000000" w:themeColor="text1"/>
          <w:szCs w:val="24"/>
          <w:lang w:eastAsia="lt-LT"/>
        </w:rPr>
        <w:t>ą</w:t>
      </w:r>
      <w:r w:rsidR="005C0175">
        <w:rPr>
          <w:rFonts w:eastAsia="Times New Roman" w:cs="Times New Roman"/>
          <w:color w:val="000000" w:themeColor="text1"/>
          <w:szCs w:val="24"/>
          <w:lang w:eastAsia="lt-LT"/>
        </w:rPr>
        <w:t xml:space="preserve"> (kalba netaisyta)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240E47CA" w14:textId="77777777" w:rsidR="005C0175" w:rsidRPr="005C0175" w:rsidRDefault="005C0175" w:rsidP="005C0175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5C0175">
        <w:rPr>
          <w:rFonts w:eastAsia="Calibri" w:cs="Times New Roman"/>
          <w:color w:val="00241A"/>
          <w:szCs w:val="24"/>
          <w:lang w:eastAsia="lt-LT"/>
        </w:rPr>
        <w:t xml:space="preserve">„Sutartyje numatyta: </w:t>
      </w:r>
    </w:p>
    <w:p w14:paraId="52E4DEAF" w14:textId="77777777" w:rsidR="005C0175" w:rsidRPr="005C0175" w:rsidRDefault="005C0175" w:rsidP="005C0175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5C0175">
        <w:rPr>
          <w:rFonts w:eastAsia="Calibri" w:cs="Times New Roman"/>
          <w:color w:val="00241A"/>
          <w:szCs w:val="24"/>
          <w:lang w:eastAsia="lt-LT"/>
        </w:rPr>
        <w:t xml:space="preserve">7.1. Darbų pabaiga pagal Sutartį bus laikomas momentas, kai bus užbaigti visi Sutartyje numatyti Darbai, ištaisyti defektai, pasirašytas (-i) Darbų perdavimo-priėmimo aktas (-ai) ir pateikta atliktų darbų kontrolinė geodezinė (išpildomoji) nuotrauka (kai tokia yra reikalinga parengti). Darbų rezultatas turi atitikti Lietuvoje galiojančių teisės aktų reikalavimus ir šios Sutarties keliamus reikalavimus. </w:t>
      </w:r>
    </w:p>
    <w:p w14:paraId="313FB24C" w14:textId="77777777" w:rsidR="005C0175" w:rsidRPr="005C0175" w:rsidRDefault="005C0175" w:rsidP="005C0175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5C0175">
        <w:rPr>
          <w:rFonts w:eastAsia="Calibri" w:cs="Times New Roman"/>
          <w:color w:val="00241A"/>
          <w:szCs w:val="24"/>
          <w:lang w:eastAsia="lt-LT"/>
        </w:rPr>
        <w:t>17.12. Atlikus Darbus tinkamai parengti ir pateikti Užsakovui atliktų darbų kontrolinę geodezinę nuotrauką: popieriniu formatu ir elektronine forma, su brėžiniais *.</w:t>
      </w:r>
      <w:proofErr w:type="spellStart"/>
      <w:r w:rsidRPr="005C0175">
        <w:rPr>
          <w:rFonts w:eastAsia="Calibri" w:cs="Times New Roman"/>
          <w:color w:val="00241A"/>
          <w:szCs w:val="24"/>
          <w:lang w:eastAsia="lt-LT"/>
        </w:rPr>
        <w:t>dwg</w:t>
      </w:r>
      <w:proofErr w:type="spellEnd"/>
      <w:r w:rsidRPr="005C0175">
        <w:rPr>
          <w:rFonts w:eastAsia="Calibri" w:cs="Times New Roman"/>
          <w:color w:val="00241A"/>
          <w:szCs w:val="24"/>
          <w:lang w:eastAsia="lt-LT"/>
        </w:rPr>
        <w:t xml:space="preserve"> ir </w:t>
      </w:r>
      <w:proofErr w:type="spellStart"/>
      <w:r w:rsidRPr="005C0175">
        <w:rPr>
          <w:rFonts w:eastAsia="Calibri" w:cs="Times New Roman"/>
          <w:color w:val="00241A"/>
          <w:szCs w:val="24"/>
          <w:lang w:eastAsia="lt-LT"/>
        </w:rPr>
        <w:t>shape</w:t>
      </w:r>
      <w:proofErr w:type="spellEnd"/>
      <w:r w:rsidRPr="005C0175">
        <w:rPr>
          <w:rFonts w:eastAsia="Calibri" w:cs="Times New Roman"/>
          <w:color w:val="00241A"/>
          <w:szCs w:val="24"/>
          <w:lang w:eastAsia="lt-LT"/>
        </w:rPr>
        <w:t xml:space="preserve"> formatais, vadovaujantis VĮ Valstybės žemės fondas patvirtinta </w:t>
      </w:r>
      <w:proofErr w:type="spellStart"/>
      <w:r w:rsidRPr="005C0175">
        <w:rPr>
          <w:rFonts w:eastAsia="Calibri" w:cs="Times New Roman"/>
          <w:color w:val="00241A"/>
          <w:szCs w:val="24"/>
          <w:lang w:eastAsia="lt-LT"/>
        </w:rPr>
        <w:t>MelGIS</w:t>
      </w:r>
      <w:proofErr w:type="spellEnd"/>
      <w:r w:rsidRPr="005C0175">
        <w:rPr>
          <w:rFonts w:eastAsia="Calibri" w:cs="Times New Roman"/>
          <w:color w:val="00241A"/>
          <w:szCs w:val="24"/>
          <w:lang w:eastAsia="lt-LT"/>
        </w:rPr>
        <w:t xml:space="preserve"> specifikacija (šios dokumentacijos parengimas yra sudėtinė Sutarties kainos dalis), kai tai yra privaloma.</w:t>
      </w:r>
    </w:p>
    <w:p w14:paraId="73A7D576" w14:textId="77777777" w:rsidR="005C0175" w:rsidRPr="005C0175" w:rsidRDefault="005C0175" w:rsidP="005C0175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5C0175">
        <w:rPr>
          <w:rFonts w:eastAsia="Calibri" w:cs="Times New Roman"/>
          <w:color w:val="00241A"/>
          <w:szCs w:val="24"/>
          <w:lang w:eastAsia="lt-LT"/>
        </w:rPr>
        <w:t>Klausimas: kada pagal šio pirkimo sutartį yra reikalinga ir privaloma parengti atliktų darbų kontrolinę geodezinę nuotrauką, o kada nereikalinga ir neprivaloma? Atsakymą pagrįskite teisės aktais.“</w:t>
      </w:r>
    </w:p>
    <w:p w14:paraId="08DDECE2" w14:textId="2B1BE80D" w:rsidR="00960B93" w:rsidRDefault="00960B93" w:rsidP="00630276">
      <w:pPr>
        <w:spacing w:after="0" w:line="276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4230B1D8" w:rsidR="0016230B" w:rsidRDefault="00512A56" w:rsidP="00714CAC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630276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302A73CF" w14:textId="77777777" w:rsidR="005C0175" w:rsidRPr="005C0175" w:rsidRDefault="005C0175" w:rsidP="005C0175">
      <w:pPr>
        <w:spacing w:after="0" w:line="240" w:lineRule="auto"/>
        <w:ind w:firstLine="709"/>
        <w:jc w:val="both"/>
        <w:rPr>
          <w:rFonts w:eastAsia="Times New Roman" w:cs="Times New Roman"/>
          <w:szCs w:val="20"/>
          <w:lang w:val="en-US"/>
        </w:rPr>
      </w:pPr>
      <w:proofErr w:type="spellStart"/>
      <w:r w:rsidRPr="005C0175">
        <w:rPr>
          <w:rFonts w:eastAsia="Times New Roman" w:cs="Times New Roman"/>
          <w:szCs w:val="20"/>
          <w:lang w:val="en-US"/>
        </w:rPr>
        <w:t>Šiai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sutarčiai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nėra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taikoma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kontrolinės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geodezinės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nuotraukos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parengimo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C0175">
        <w:rPr>
          <w:rFonts w:eastAsia="Times New Roman" w:cs="Times New Roman"/>
          <w:szCs w:val="20"/>
          <w:lang w:val="en-US"/>
        </w:rPr>
        <w:t>procedūra</w:t>
      </w:r>
      <w:proofErr w:type="spellEnd"/>
      <w:r w:rsidRPr="005C0175">
        <w:rPr>
          <w:rFonts w:eastAsia="Times New Roman" w:cs="Times New Roman"/>
          <w:szCs w:val="20"/>
          <w:lang w:val="en-US"/>
        </w:rPr>
        <w:t xml:space="preserve">, </w:t>
      </w:r>
      <w:proofErr w:type="spellStart"/>
      <w:r w:rsidRPr="005C0175">
        <w:rPr>
          <w:rFonts w:eastAsia="Times New Roman" w:cs="Times New Roman"/>
          <w:szCs w:val="20"/>
          <w:lang w:val="en-US"/>
        </w:rPr>
        <w:t>todėl</w:t>
      </w:r>
      <w:proofErr w:type="spellEnd"/>
      <w:r w:rsidRPr="005C0175">
        <w:rPr>
          <w:rFonts w:eastAsia="Times New Roman" w:cs="Times New Roman"/>
          <w:szCs w:val="20"/>
          <w:lang w:val="en-US"/>
        </w:rPr>
        <w:t>:</w:t>
      </w:r>
    </w:p>
    <w:p w14:paraId="67A99554" w14:textId="7E683C3D" w:rsidR="005C0175" w:rsidRPr="005C0175" w:rsidRDefault="005C0175" w:rsidP="005C017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5C0175">
        <w:rPr>
          <w:rFonts w:eastAsia="Times New Roman" w:cs="Times New Roman"/>
          <w:szCs w:val="20"/>
          <w:lang w:val="en-US"/>
        </w:rPr>
        <w:t xml:space="preserve">1. </w:t>
      </w:r>
      <w:r w:rsidRPr="005C0175">
        <w:rPr>
          <w:rFonts w:eastAsia="Times New Roman" w:cs="Times New Roman"/>
          <w:bCs/>
          <w:szCs w:val="24"/>
        </w:rPr>
        <w:t xml:space="preserve">Sutarties projekto </w:t>
      </w:r>
      <w:r w:rsidRPr="005C0175">
        <w:rPr>
          <w:rFonts w:eastAsia="Times New Roman" w:cs="Times New Roman"/>
          <w:bCs/>
          <w:i/>
          <w:szCs w:val="24"/>
        </w:rPr>
        <w:t>7.1 papunkt</w:t>
      </w:r>
      <w:r>
        <w:rPr>
          <w:rFonts w:eastAsia="Times New Roman" w:cs="Times New Roman"/>
          <w:bCs/>
          <w:i/>
          <w:szCs w:val="24"/>
        </w:rPr>
        <w:t>is</w:t>
      </w:r>
      <w:r w:rsidRPr="005C0175">
        <w:rPr>
          <w:rFonts w:eastAsia="Times New Roman" w:cs="Times New Roman"/>
          <w:bCs/>
          <w:szCs w:val="24"/>
        </w:rPr>
        <w:t xml:space="preserve"> „7.1. </w:t>
      </w:r>
      <w:r w:rsidRPr="005C0175">
        <w:rPr>
          <w:rFonts w:eastAsia="Calibri" w:cs="Times New Roman"/>
        </w:rPr>
        <w:t>Darbų pabaiga</w:t>
      </w:r>
      <w:r w:rsidRPr="005C0175">
        <w:rPr>
          <w:rFonts w:eastAsia="Times New Roman" w:cs="Times New Roman"/>
          <w:szCs w:val="20"/>
        </w:rPr>
        <w:t xml:space="preserve"> pagal Sutartį bus laikomas momentas, kai bus užbaigti visi Sutartyje numatyti Darbai, ištaisyti defektai, pasirašytas (-i) Darbų perdavimo-priėmimo aktas (-ai) ir pateikta atliktų darbų kontrolinė geodezinė (išpildomoji) nuotrauka (kai tokia yra reikalinga parengti).</w:t>
      </w:r>
      <w:r w:rsidRPr="005C0175">
        <w:rPr>
          <w:rFonts w:eastAsia="Calibri" w:cs="Times New Roman"/>
          <w:color w:val="000000"/>
        </w:rPr>
        <w:t xml:space="preserve"> </w:t>
      </w:r>
      <w:r w:rsidRPr="005C0175">
        <w:rPr>
          <w:rFonts w:eastAsia="Times New Roman" w:cs="Times New Roman"/>
          <w:szCs w:val="20"/>
          <w:lang w:eastAsia="ar-SA"/>
        </w:rPr>
        <w:t>Darbų rezultatas turi atitikti Lietuvoje galiojančių teisės aktų reikalavimus ir šios Sutarties keliamus reikalavimus.</w:t>
      </w:r>
      <w:r w:rsidRPr="005C0175">
        <w:rPr>
          <w:rFonts w:eastAsia="Times New Roman" w:cs="Times New Roman"/>
          <w:szCs w:val="24"/>
          <w:lang w:eastAsia="lt-LT"/>
        </w:rPr>
        <w:t xml:space="preserve">“ </w:t>
      </w:r>
      <w:r w:rsidRPr="005C0175">
        <w:rPr>
          <w:rFonts w:eastAsia="Times New Roman" w:cs="Times New Roman"/>
          <w:bCs/>
          <w:i/>
          <w:szCs w:val="24"/>
        </w:rPr>
        <w:t>tais</w:t>
      </w:r>
      <w:r>
        <w:rPr>
          <w:rFonts w:eastAsia="Times New Roman" w:cs="Times New Roman"/>
          <w:bCs/>
          <w:i/>
          <w:szCs w:val="24"/>
        </w:rPr>
        <w:t>omas</w:t>
      </w:r>
      <w:r w:rsidRPr="005C0175">
        <w:rPr>
          <w:rFonts w:eastAsia="Times New Roman" w:cs="Times New Roman"/>
          <w:bCs/>
          <w:i/>
          <w:szCs w:val="24"/>
        </w:rPr>
        <w:t xml:space="preserve"> ir išdėst</w:t>
      </w:r>
      <w:r>
        <w:rPr>
          <w:rFonts w:eastAsia="Times New Roman" w:cs="Times New Roman"/>
          <w:bCs/>
          <w:i/>
          <w:szCs w:val="24"/>
        </w:rPr>
        <w:t>omas</w:t>
      </w:r>
      <w:r w:rsidRPr="005C0175">
        <w:rPr>
          <w:rFonts w:eastAsia="Times New Roman" w:cs="Times New Roman"/>
          <w:bCs/>
          <w:i/>
          <w:szCs w:val="24"/>
        </w:rPr>
        <w:t xml:space="preserve"> taip</w:t>
      </w:r>
      <w:r w:rsidRPr="005C0175">
        <w:rPr>
          <w:rFonts w:eastAsia="Times New Roman" w:cs="Times New Roman"/>
          <w:bCs/>
          <w:szCs w:val="24"/>
        </w:rPr>
        <w:t xml:space="preserve">: „7.1. </w:t>
      </w:r>
      <w:r w:rsidRPr="005C0175">
        <w:rPr>
          <w:rFonts w:eastAsia="Calibri" w:cs="Times New Roman"/>
        </w:rPr>
        <w:t>Darbų pabaiga</w:t>
      </w:r>
      <w:r w:rsidRPr="005C0175">
        <w:rPr>
          <w:rFonts w:eastAsia="Times New Roman" w:cs="Times New Roman"/>
          <w:szCs w:val="20"/>
        </w:rPr>
        <w:t xml:space="preserve"> pagal Sutartį bus laikomas momentas, kai bus užbaigti visi Sutartyje numatyti Darbai, ištaisyti defektai, pasirašytas (-i) Darbų perdavimo-priėmimo aktas. </w:t>
      </w:r>
      <w:r w:rsidRPr="005C0175">
        <w:rPr>
          <w:rFonts w:eastAsia="Times New Roman" w:cs="Times New Roman"/>
          <w:szCs w:val="20"/>
          <w:lang w:eastAsia="ar-SA"/>
        </w:rPr>
        <w:t>Darbų rezultatas turi atitikti Lietuvoje galiojančių teisės aktų reikalavimus ir šios Sutarties keliamus reikalavimus.</w:t>
      </w:r>
      <w:r w:rsidRPr="005C0175">
        <w:rPr>
          <w:rFonts w:eastAsia="Times New Roman" w:cs="Times New Roman"/>
          <w:color w:val="000000"/>
          <w:szCs w:val="24"/>
          <w:lang w:eastAsia="lt-LT"/>
        </w:rPr>
        <w:t>“;</w:t>
      </w:r>
    </w:p>
    <w:p w14:paraId="6FD29C24" w14:textId="507338F6" w:rsidR="005C0175" w:rsidRPr="005C0175" w:rsidRDefault="005C0175" w:rsidP="005C0175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  <w:r w:rsidRPr="005C0175">
        <w:rPr>
          <w:rFonts w:eastAsia="Calibri" w:cs="Times New Roman"/>
          <w:kern w:val="2"/>
        </w:rPr>
        <w:t xml:space="preserve">2. </w:t>
      </w:r>
      <w:r w:rsidRPr="005C0175">
        <w:rPr>
          <w:rFonts w:eastAsia="Times New Roman" w:cs="Times New Roman"/>
          <w:bCs/>
          <w:szCs w:val="24"/>
        </w:rPr>
        <w:t xml:space="preserve">Sutarties projekto </w:t>
      </w:r>
      <w:r w:rsidRPr="005C0175">
        <w:rPr>
          <w:rFonts w:eastAsia="Times New Roman" w:cs="Times New Roman"/>
          <w:bCs/>
          <w:i/>
          <w:szCs w:val="24"/>
        </w:rPr>
        <w:t>17.12 papunkt</w:t>
      </w:r>
      <w:r>
        <w:rPr>
          <w:rFonts w:eastAsia="Times New Roman" w:cs="Times New Roman"/>
          <w:bCs/>
          <w:i/>
          <w:szCs w:val="24"/>
        </w:rPr>
        <w:t>is</w:t>
      </w:r>
      <w:r w:rsidRPr="005C0175">
        <w:rPr>
          <w:rFonts w:eastAsia="Times New Roman" w:cs="Times New Roman"/>
          <w:bCs/>
          <w:szCs w:val="24"/>
        </w:rPr>
        <w:t xml:space="preserve"> „</w:t>
      </w:r>
      <w:r w:rsidRPr="005C0175">
        <w:rPr>
          <w:rFonts w:eastAsia="Calibri" w:cs="Times New Roman"/>
          <w:kern w:val="2"/>
        </w:rPr>
        <w:t>17.12. Atlikus Darbus tinkamai parengti ir pateikti Užsakovui atliktų darbų kontrolinę geodezinę nuotrauką: popieriniu formatu ir elektronine forma, su brėžiniais *.</w:t>
      </w:r>
      <w:proofErr w:type="spellStart"/>
      <w:r w:rsidRPr="005C0175">
        <w:rPr>
          <w:rFonts w:eastAsia="Calibri" w:cs="Times New Roman"/>
          <w:kern w:val="2"/>
        </w:rPr>
        <w:t>dwg</w:t>
      </w:r>
      <w:proofErr w:type="spellEnd"/>
      <w:r w:rsidRPr="005C0175">
        <w:rPr>
          <w:rFonts w:eastAsia="Calibri" w:cs="Times New Roman"/>
          <w:kern w:val="2"/>
        </w:rPr>
        <w:t xml:space="preserve"> ir </w:t>
      </w:r>
      <w:proofErr w:type="spellStart"/>
      <w:r w:rsidRPr="005C0175">
        <w:rPr>
          <w:rFonts w:eastAsia="Calibri" w:cs="Times New Roman"/>
          <w:kern w:val="2"/>
        </w:rPr>
        <w:t>shape</w:t>
      </w:r>
      <w:proofErr w:type="spellEnd"/>
      <w:r w:rsidRPr="005C0175">
        <w:rPr>
          <w:rFonts w:eastAsia="Calibri" w:cs="Times New Roman"/>
          <w:kern w:val="2"/>
        </w:rPr>
        <w:t xml:space="preserve"> formatais, vadovaujantis VĮ Valstybės žemės fondas patvirtinta </w:t>
      </w:r>
      <w:proofErr w:type="spellStart"/>
      <w:r w:rsidRPr="005C0175">
        <w:rPr>
          <w:rFonts w:eastAsia="Calibri" w:cs="Times New Roman"/>
          <w:kern w:val="2"/>
        </w:rPr>
        <w:t>MelGIS</w:t>
      </w:r>
      <w:proofErr w:type="spellEnd"/>
      <w:r w:rsidRPr="005C0175">
        <w:rPr>
          <w:rFonts w:eastAsia="Calibri" w:cs="Times New Roman"/>
          <w:kern w:val="2"/>
        </w:rPr>
        <w:t xml:space="preserve"> specifikacija (šios dokumentacijos parengimas yra sudėtinė Sutarties kainos dalis), kai tai yra privaloma“ </w:t>
      </w:r>
      <w:r w:rsidRPr="005C0175">
        <w:rPr>
          <w:rFonts w:eastAsia="Times New Roman" w:cs="Times New Roman"/>
          <w:bCs/>
          <w:i/>
          <w:szCs w:val="24"/>
        </w:rPr>
        <w:t>tais</w:t>
      </w:r>
      <w:r>
        <w:rPr>
          <w:rFonts w:eastAsia="Times New Roman" w:cs="Times New Roman"/>
          <w:bCs/>
          <w:i/>
          <w:szCs w:val="24"/>
        </w:rPr>
        <w:t>omas</w:t>
      </w:r>
      <w:r w:rsidRPr="005C0175">
        <w:rPr>
          <w:rFonts w:eastAsia="Times New Roman" w:cs="Times New Roman"/>
          <w:bCs/>
          <w:i/>
          <w:szCs w:val="24"/>
        </w:rPr>
        <w:t xml:space="preserve"> ir išdėst</w:t>
      </w:r>
      <w:r>
        <w:rPr>
          <w:rFonts w:eastAsia="Times New Roman" w:cs="Times New Roman"/>
          <w:bCs/>
          <w:i/>
          <w:szCs w:val="24"/>
        </w:rPr>
        <w:t>omas</w:t>
      </w:r>
      <w:bookmarkStart w:id="0" w:name="_GoBack"/>
      <w:bookmarkEnd w:id="0"/>
      <w:r w:rsidRPr="005C0175">
        <w:rPr>
          <w:rFonts w:eastAsia="Times New Roman" w:cs="Times New Roman"/>
          <w:bCs/>
          <w:i/>
          <w:szCs w:val="24"/>
        </w:rPr>
        <w:t xml:space="preserve"> taip</w:t>
      </w:r>
      <w:r w:rsidRPr="005C0175">
        <w:rPr>
          <w:rFonts w:eastAsia="Times New Roman" w:cs="Times New Roman"/>
          <w:bCs/>
          <w:szCs w:val="24"/>
        </w:rPr>
        <w:t>: „</w:t>
      </w:r>
      <w:r w:rsidRPr="005C0175">
        <w:rPr>
          <w:rFonts w:eastAsia="Calibri" w:cs="Times New Roman"/>
          <w:kern w:val="2"/>
        </w:rPr>
        <w:t>17.12. Atlikus Darbus tinkamai parengti ir pateikti Užsakovui atliktų darbų kontrolinę geodezinę nuotrauką: popieriniu formatu ir elektronine forma, su brėžiniais *.</w:t>
      </w:r>
      <w:proofErr w:type="spellStart"/>
      <w:r w:rsidRPr="005C0175">
        <w:rPr>
          <w:rFonts w:eastAsia="Calibri" w:cs="Times New Roman"/>
          <w:kern w:val="2"/>
        </w:rPr>
        <w:t>dwg</w:t>
      </w:r>
      <w:proofErr w:type="spellEnd"/>
      <w:r w:rsidRPr="005C0175">
        <w:rPr>
          <w:rFonts w:eastAsia="Calibri" w:cs="Times New Roman"/>
          <w:kern w:val="2"/>
        </w:rPr>
        <w:t xml:space="preserve"> ir </w:t>
      </w:r>
      <w:proofErr w:type="spellStart"/>
      <w:r w:rsidRPr="005C0175">
        <w:rPr>
          <w:rFonts w:eastAsia="Calibri" w:cs="Times New Roman"/>
          <w:kern w:val="2"/>
        </w:rPr>
        <w:t>shape</w:t>
      </w:r>
      <w:proofErr w:type="spellEnd"/>
      <w:r w:rsidRPr="005C0175">
        <w:rPr>
          <w:rFonts w:eastAsia="Calibri" w:cs="Times New Roman"/>
          <w:kern w:val="2"/>
        </w:rPr>
        <w:t xml:space="preserve"> formatais, vadovaujantis VĮ Valstybės žemės fondas patvirtinta </w:t>
      </w:r>
      <w:proofErr w:type="spellStart"/>
      <w:r w:rsidRPr="005C0175">
        <w:rPr>
          <w:rFonts w:eastAsia="Calibri" w:cs="Times New Roman"/>
          <w:kern w:val="2"/>
        </w:rPr>
        <w:t>MelGIS</w:t>
      </w:r>
      <w:proofErr w:type="spellEnd"/>
      <w:r w:rsidRPr="005C0175">
        <w:rPr>
          <w:rFonts w:eastAsia="Calibri" w:cs="Times New Roman"/>
          <w:kern w:val="2"/>
        </w:rPr>
        <w:t xml:space="preserve"> specifikacija (šios dokumentacijos parengimas yra sudėtinė Sutarties kainos dalis), kai tai yra privaloma (netaikoma).“</w:t>
      </w:r>
    </w:p>
    <w:p w14:paraId="1BE0A8AD" w14:textId="326D7471" w:rsidR="00630276" w:rsidRPr="00630276" w:rsidRDefault="00630276" w:rsidP="005C0175">
      <w:pPr>
        <w:spacing w:line="276" w:lineRule="auto"/>
        <w:ind w:firstLine="709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 xml:space="preserve">Informuojame tiekėjus, kad nukeliamas </w:t>
      </w:r>
      <w:r w:rsidRPr="00630276">
        <w:rPr>
          <w:rFonts w:eastAsia="Times New Roman" w:cs="Times New Roman"/>
          <w:szCs w:val="24"/>
        </w:rPr>
        <w:t>pasiūlymų pateikimo termin</w:t>
      </w:r>
      <w:r>
        <w:rPr>
          <w:rFonts w:eastAsia="Times New Roman" w:cs="Times New Roman"/>
          <w:szCs w:val="24"/>
        </w:rPr>
        <w:t>as</w:t>
      </w:r>
      <w:r w:rsidRPr="00630276">
        <w:rPr>
          <w:rFonts w:eastAsia="Times New Roman" w:cs="Times New Roman"/>
          <w:szCs w:val="24"/>
        </w:rPr>
        <w:t xml:space="preserve"> iš </w:t>
      </w:r>
      <w:r w:rsidRPr="00630276">
        <w:rPr>
          <w:rFonts w:eastAsia="Times New Roman" w:cs="Times New Roman"/>
          <w:bCs/>
          <w:color w:val="000000"/>
          <w:szCs w:val="24"/>
        </w:rPr>
        <w:t>202</w:t>
      </w:r>
      <w:r w:rsidR="005C0175">
        <w:rPr>
          <w:rFonts w:eastAsia="Times New Roman" w:cs="Times New Roman"/>
          <w:bCs/>
          <w:color w:val="000000"/>
          <w:szCs w:val="24"/>
        </w:rPr>
        <w:t>5</w:t>
      </w:r>
      <w:r w:rsidRPr="00630276">
        <w:rPr>
          <w:rFonts w:eastAsia="Times New Roman" w:cs="Times New Roman"/>
          <w:bCs/>
          <w:color w:val="000000"/>
          <w:szCs w:val="24"/>
        </w:rPr>
        <w:t xml:space="preserve"> m. </w:t>
      </w:r>
      <w:r w:rsidR="005C0175">
        <w:rPr>
          <w:rFonts w:eastAsia="Times New Roman" w:cs="Times New Roman"/>
          <w:bCs/>
          <w:color w:val="000000"/>
          <w:szCs w:val="24"/>
        </w:rPr>
        <w:t>kovo</w:t>
      </w:r>
      <w:r w:rsidRPr="00630276">
        <w:rPr>
          <w:rFonts w:eastAsia="Times New Roman" w:cs="Times New Roman"/>
          <w:bCs/>
          <w:color w:val="000000"/>
          <w:szCs w:val="24"/>
        </w:rPr>
        <w:t xml:space="preserve"> 2</w:t>
      </w:r>
      <w:r w:rsidR="005C0175">
        <w:rPr>
          <w:rFonts w:eastAsia="Times New Roman" w:cs="Times New Roman"/>
          <w:bCs/>
          <w:color w:val="000000"/>
          <w:szCs w:val="24"/>
        </w:rPr>
        <w:t>7</w:t>
      </w:r>
      <w:r w:rsidRPr="00630276">
        <w:rPr>
          <w:rFonts w:eastAsia="Times New Roman" w:cs="Times New Roman"/>
          <w:bCs/>
          <w:color w:val="000000"/>
          <w:szCs w:val="24"/>
        </w:rPr>
        <w:t xml:space="preserve"> d. </w:t>
      </w:r>
      <w:r w:rsidR="005C0175">
        <w:rPr>
          <w:rFonts w:eastAsia="Times New Roman" w:cs="Times New Roman"/>
          <w:bCs/>
          <w:color w:val="000000"/>
          <w:szCs w:val="24"/>
        </w:rPr>
        <w:t>9</w:t>
      </w:r>
      <w:r w:rsidRPr="00630276">
        <w:rPr>
          <w:rFonts w:eastAsia="Times New Roman" w:cs="Times New Roman"/>
          <w:bCs/>
          <w:color w:val="000000"/>
          <w:szCs w:val="24"/>
        </w:rPr>
        <w:t>.00 val. į 202</w:t>
      </w:r>
      <w:r w:rsidR="005C0175">
        <w:rPr>
          <w:rFonts w:eastAsia="Times New Roman" w:cs="Times New Roman"/>
          <w:bCs/>
          <w:color w:val="000000"/>
          <w:szCs w:val="24"/>
        </w:rPr>
        <w:t>5</w:t>
      </w:r>
      <w:r w:rsidRPr="00630276">
        <w:rPr>
          <w:rFonts w:eastAsia="Times New Roman" w:cs="Times New Roman"/>
          <w:bCs/>
          <w:color w:val="000000"/>
          <w:szCs w:val="24"/>
        </w:rPr>
        <w:t xml:space="preserve"> m. </w:t>
      </w:r>
      <w:r w:rsidR="005C0175">
        <w:rPr>
          <w:rFonts w:eastAsia="Times New Roman" w:cs="Times New Roman"/>
          <w:bCs/>
          <w:color w:val="000000"/>
          <w:szCs w:val="24"/>
        </w:rPr>
        <w:t>kovo</w:t>
      </w:r>
      <w:r w:rsidRPr="00630276">
        <w:rPr>
          <w:rFonts w:eastAsia="Times New Roman" w:cs="Times New Roman"/>
          <w:bCs/>
          <w:color w:val="000000"/>
          <w:szCs w:val="24"/>
        </w:rPr>
        <w:t xml:space="preserve"> 2</w:t>
      </w:r>
      <w:r w:rsidR="005C0175">
        <w:rPr>
          <w:rFonts w:eastAsia="Times New Roman" w:cs="Times New Roman"/>
          <w:bCs/>
          <w:color w:val="000000"/>
          <w:szCs w:val="24"/>
        </w:rPr>
        <w:t>8</w:t>
      </w:r>
      <w:r w:rsidRPr="00630276">
        <w:rPr>
          <w:rFonts w:eastAsia="Times New Roman" w:cs="Times New Roman"/>
          <w:bCs/>
          <w:color w:val="000000"/>
          <w:szCs w:val="24"/>
        </w:rPr>
        <w:t xml:space="preserve"> d. 9.00 val.</w:t>
      </w:r>
    </w:p>
    <w:p w14:paraId="332E66B4" w14:textId="08F0E07C" w:rsidR="00D038E0" w:rsidRPr="00714CAC" w:rsidRDefault="00D038E0" w:rsidP="00630276">
      <w:pPr>
        <w:spacing w:after="0" w:line="276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0B39" w14:textId="77777777" w:rsidR="001C0A03" w:rsidRDefault="001C0A03" w:rsidP="004B4905">
      <w:pPr>
        <w:spacing w:after="0" w:line="240" w:lineRule="auto"/>
      </w:pPr>
      <w:r>
        <w:separator/>
      </w:r>
    </w:p>
  </w:endnote>
  <w:endnote w:type="continuationSeparator" w:id="0">
    <w:p w14:paraId="73723FCB" w14:textId="77777777" w:rsidR="001C0A03" w:rsidRDefault="001C0A03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7A7EE" w14:textId="77777777" w:rsidR="001C0A03" w:rsidRDefault="001C0A03" w:rsidP="004B4905">
      <w:pPr>
        <w:spacing w:after="0" w:line="240" w:lineRule="auto"/>
      </w:pPr>
      <w:r>
        <w:separator/>
      </w:r>
    </w:p>
  </w:footnote>
  <w:footnote w:type="continuationSeparator" w:id="0">
    <w:p w14:paraId="4AD55BF7" w14:textId="77777777" w:rsidR="001C0A03" w:rsidRDefault="001C0A03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2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16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9"/>
  </w:num>
  <w:num w:numId="10">
    <w:abstractNumId w:val="2"/>
  </w:num>
  <w:num w:numId="11">
    <w:abstractNumId w:val="12"/>
  </w:num>
  <w:num w:numId="12">
    <w:abstractNumId w:val="3"/>
  </w:num>
  <w:num w:numId="13">
    <w:abstractNumId w:val="20"/>
  </w:num>
  <w:num w:numId="14">
    <w:abstractNumId w:val="1"/>
  </w:num>
  <w:num w:numId="15">
    <w:abstractNumId w:val="13"/>
  </w:num>
  <w:num w:numId="16">
    <w:abstractNumId w:val="0"/>
  </w:num>
  <w:num w:numId="17">
    <w:abstractNumId w:val="18"/>
  </w:num>
  <w:num w:numId="18">
    <w:abstractNumId w:val="21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C0175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B71680"/>
    <w:rsid w:val="00B749CE"/>
    <w:rsid w:val="00B82100"/>
    <w:rsid w:val="00BB13F9"/>
    <w:rsid w:val="00BC006D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6ED8"/>
    <w:rsid w:val="00D571C3"/>
    <w:rsid w:val="00DA4749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5F1E-D933-4370-A47F-1459899F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2025-03-24T08:31:00Z</dcterms:created>
  <dcterms:modified xsi:type="dcterms:W3CDTF">2025-03-24T08:31:00Z</dcterms:modified>
</cp:coreProperties>
</file>