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08CB" w14:textId="77777777" w:rsidR="0065139F" w:rsidRPr="0065139F" w:rsidRDefault="0065139F" w:rsidP="0065139F">
      <w:pPr>
        <w:spacing w:after="0" w:line="240" w:lineRule="auto"/>
        <w:ind w:left="7314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65139F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Pirkimo sąlygų 6 priedas „Pasiūlymų vertinimo kriterijai ir sąlygos“</w:t>
      </w:r>
    </w:p>
    <w:p w14:paraId="635C2A96" w14:textId="77777777" w:rsidR="0065139F" w:rsidRPr="0065139F" w:rsidRDefault="0065139F" w:rsidP="0065139F">
      <w:pPr>
        <w:spacing w:after="0" w:line="240" w:lineRule="auto"/>
        <w:ind w:left="7314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61DAAA56" w14:textId="77777777" w:rsidR="0065139F" w:rsidRPr="0065139F" w:rsidRDefault="0065139F" w:rsidP="0065139F">
      <w:pPr>
        <w:spacing w:after="0" w:line="300" w:lineRule="auto"/>
        <w:ind w:firstLine="697"/>
        <w:jc w:val="center"/>
        <w:rPr>
          <w:rFonts w:ascii="Calibri" w:eastAsia="Calibri" w:hAnsi="Calibri" w:cs="Arial"/>
          <w:b/>
          <w:kern w:val="0"/>
          <w:sz w:val="21"/>
          <w:lang w:eastAsia="lt-LT"/>
          <w14:ligatures w14:val="none"/>
        </w:rPr>
      </w:pPr>
    </w:p>
    <w:p w14:paraId="1CC58A06" w14:textId="77777777" w:rsidR="0065139F" w:rsidRPr="0065139F" w:rsidRDefault="0065139F" w:rsidP="0065139F">
      <w:pPr>
        <w:spacing w:after="240" w:line="300" w:lineRule="auto"/>
        <w:ind w:left="1004" w:hanging="437"/>
        <w:jc w:val="center"/>
        <w:rPr>
          <w:rFonts w:ascii="Calibri" w:eastAsia="Calibri" w:hAnsi="Calibri" w:cs="Calibri"/>
          <w:bCs/>
          <w:caps/>
          <w:smallCaps/>
          <w:color w:val="404040"/>
          <w:spacing w:val="20"/>
          <w:kern w:val="0"/>
          <w:sz w:val="22"/>
          <w:szCs w:val="22"/>
          <w:lang w:eastAsia="lt-LT"/>
          <w14:ligatures w14:val="none"/>
        </w:rPr>
      </w:pPr>
      <w:r w:rsidRPr="0065139F">
        <w:rPr>
          <w:rFonts w:ascii="Calibri" w:eastAsia="Calibri" w:hAnsi="Calibri" w:cs="Arial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  <w:t>PASIŪLYMŲ VERTINIMO KRITERIJAI ir Sąlygos</w:t>
      </w:r>
    </w:p>
    <w:p w14:paraId="614CC76B" w14:textId="77777777" w:rsidR="0065139F" w:rsidRPr="0065139F" w:rsidRDefault="0065139F" w:rsidP="0065139F">
      <w:pPr>
        <w:spacing w:after="0" w:line="240" w:lineRule="auto"/>
        <w:ind w:left="7314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59B33C75" w14:textId="74061C58" w:rsidR="001D710C" w:rsidRPr="0065139F" w:rsidRDefault="0065139F" w:rsidP="0065139F">
      <w:pPr>
        <w:spacing w:after="0" w:line="300" w:lineRule="auto"/>
        <w:ind w:firstLine="697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65139F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Ekonomiškai naudingiausia pasiūlymas </w:t>
      </w:r>
      <w:proofErr w:type="spellStart"/>
      <w:r w:rsidRPr="0065139F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išrenkas</w:t>
      </w:r>
      <w:proofErr w:type="spellEnd"/>
      <w:r w:rsidRPr="0065139F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 xml:space="preserve"> pagal kainą. Ekonomiškai naudingiausias pasiūlymas laikomas mažiausios kainos pasiūlyma</w:t>
      </w:r>
      <w:r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s.</w:t>
      </w:r>
    </w:p>
    <w:sectPr w:rsidR="001D710C" w:rsidRPr="006513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9F"/>
    <w:rsid w:val="001D710C"/>
    <w:rsid w:val="00531464"/>
    <w:rsid w:val="0065139F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A296"/>
  <w15:chartTrackingRefBased/>
  <w15:docId w15:val="{DC2B89CB-45A2-421F-A22D-263BA9B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1</cp:revision>
  <dcterms:created xsi:type="dcterms:W3CDTF">2025-03-12T15:06:00Z</dcterms:created>
  <dcterms:modified xsi:type="dcterms:W3CDTF">2025-03-12T15:07:00Z</dcterms:modified>
</cp:coreProperties>
</file>