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A544" w14:textId="77777777" w:rsidR="00DA5429" w:rsidRDefault="00DA5429">
      <w:pPr>
        <w:rPr>
          <w:rFonts w:ascii="Times New Roman" w:hAnsi="Times New Roman" w:cs="Times New Roman"/>
          <w:i/>
          <w:iCs/>
        </w:rPr>
      </w:pPr>
    </w:p>
    <w:p w14:paraId="170D1BD7" w14:textId="6F78B0E8" w:rsidR="000D585B" w:rsidRPr="000D585B" w:rsidRDefault="000545FD" w:rsidP="000D585B">
      <w:pPr>
        <w:jc w:val="both"/>
        <w:rPr>
          <w:rFonts w:ascii="Times New Roman" w:hAnsi="Times New Roman" w:cs="Times New Roman"/>
          <w:lang w:val="lt-LT"/>
        </w:rPr>
      </w:pPr>
      <w:bookmarkStart w:id="0" w:name="_Hlk193716848"/>
      <w:r w:rsidRPr="000D585B">
        <w:rPr>
          <w:rFonts w:ascii="Times New Roman" w:hAnsi="Times New Roman" w:cs="Times New Roman"/>
          <w:lang w:val="lt-LT"/>
        </w:rPr>
        <w:t xml:space="preserve">Informuojame, kad </w:t>
      </w:r>
      <w:r w:rsidR="000D585B" w:rsidRPr="000D585B">
        <w:rPr>
          <w:rFonts w:ascii="Times New Roman" w:hAnsi="Times New Roman" w:cs="Times New Roman"/>
          <w:lang w:val="lt-LT"/>
        </w:rPr>
        <w:t xml:space="preserve">yra keičiamos specialiosios sąlygos, bei pratęsiamas pasiūlymų pateikimo terminas. </w:t>
      </w:r>
    </w:p>
    <w:p w14:paraId="0FDB9CF3" w14:textId="45A0A264" w:rsidR="000D585B" w:rsidRPr="000D585B" w:rsidRDefault="00DA5429" w:rsidP="000D585B">
      <w:pPr>
        <w:pStyle w:val="Sraopastraipa"/>
        <w:numPr>
          <w:ilvl w:val="0"/>
          <w:numId w:val="1"/>
        </w:numPr>
        <w:jc w:val="both"/>
        <w:rPr>
          <w:rFonts w:ascii="Times New Roman" w:hAnsi="Times New Roman" w:cs="Times New Roman"/>
          <w:bCs/>
          <w:lang w:val="lt-LT"/>
        </w:rPr>
      </w:pPr>
      <w:r w:rsidRPr="000D585B">
        <w:rPr>
          <w:rFonts w:ascii="Times New Roman" w:hAnsi="Times New Roman" w:cs="Times New Roman"/>
        </w:rPr>
        <w:t xml:space="preserve"> </w:t>
      </w:r>
      <w:r w:rsidR="000D585B" w:rsidRPr="000D585B">
        <w:rPr>
          <w:rFonts w:ascii="Times New Roman" w:hAnsi="Times New Roman" w:cs="Times New Roman"/>
          <w:bCs/>
          <w:lang w:val="lt-LT"/>
        </w:rPr>
        <w:t>S</w:t>
      </w:r>
      <w:r w:rsidRPr="000D585B">
        <w:rPr>
          <w:rFonts w:ascii="Times New Roman" w:hAnsi="Times New Roman" w:cs="Times New Roman"/>
          <w:bCs/>
          <w:lang w:val="lt-LT"/>
        </w:rPr>
        <w:t>pecialiųjų pirkimo sąlygų 1.4 punktas</w:t>
      </w:r>
      <w:r w:rsidR="000D585B" w:rsidRPr="000D585B">
        <w:rPr>
          <w:rFonts w:ascii="Times New Roman" w:hAnsi="Times New Roman" w:cs="Times New Roman"/>
          <w:bCs/>
          <w:lang w:val="lt-LT"/>
        </w:rPr>
        <w:t xml:space="preserve"> ir išdėstomas taip:</w:t>
      </w:r>
    </w:p>
    <w:p w14:paraId="72C2B72A" w14:textId="141504EE" w:rsidR="000D585B" w:rsidRDefault="000D585B" w:rsidP="000D585B">
      <w:pPr>
        <w:jc w:val="both"/>
        <w:rPr>
          <w:rFonts w:ascii="Times New Roman" w:hAnsi="Times New Roman" w:cs="Times New Roman"/>
          <w:bCs/>
          <w:lang w:val="lt-LT"/>
        </w:rPr>
      </w:pPr>
      <w:r>
        <w:rPr>
          <w:rFonts w:ascii="Times New Roman" w:hAnsi="Times New Roman" w:cs="Times New Roman"/>
          <w:bCs/>
          <w:lang w:val="lt-LT"/>
        </w:rPr>
        <w:t xml:space="preserve"> „</w:t>
      </w:r>
      <w:bookmarkStart w:id="1" w:name="_Hlk193709671"/>
      <w:r w:rsidRPr="000D585B">
        <w:rPr>
          <w:rFonts w:ascii="Times New Roman" w:hAnsi="Times New Roman" w:cs="Times New Roman"/>
          <w:bCs/>
          <w:lang w:val="lt-LT"/>
        </w:rPr>
        <w:t xml:space="preserve">Atliekamas žaliasis pirkimas. Pirkimas vykdomas vadovaujantis Aplinkos apsaugos kriterijų taikymo, vykdant žaliuosius pirkimus, tvarkos aprašo, patvirtinto Lietuvos Respublikos aplinkos ministro 2011 m. birželio 28 d. įsakymu Nr. D-1 ,,Dėl Aplinkos apsaugos kriterijų taikymo, vykdant žaliuosius pirkimus, tvarkos aprašo patvirtinimo“ (toliau – Aprašas) 4.4.4 punktu, kai pirkdamas produktą pirkimo vykdytojas savarankiškai nustato aplinkos apsaugos kriterijus, kurie yra susiję su pirkimo objektu. Taikomas Aprašo 4.4.4.5 papunktis, kai  prekė, virtusi atliekomis, tinka paruošti pakartotinai naudoti ar perdirbti </w:t>
      </w:r>
      <w:r w:rsidRPr="005A7E08">
        <w:rPr>
          <w:rFonts w:ascii="Times New Roman" w:hAnsi="Times New Roman" w:cs="Times New Roman"/>
          <w:b/>
          <w:lang w:val="lt-LT"/>
        </w:rPr>
        <w:t>arba prekės audinys pagamintas ir perdirbtų medžiagų.</w:t>
      </w:r>
      <w:r w:rsidRPr="000D585B">
        <w:rPr>
          <w:rFonts w:ascii="Times New Roman" w:hAnsi="Times New Roman" w:cs="Times New Roman"/>
          <w:bCs/>
          <w:lang w:val="lt-LT"/>
        </w:rPr>
        <w:t xml:space="preserve"> Reikalavimas nustatomas techninėje specifikacijoje ir kaip sutarties vykdymo sąlyga“</w:t>
      </w:r>
      <w:bookmarkEnd w:id="1"/>
      <w:r>
        <w:rPr>
          <w:rFonts w:ascii="Times New Roman" w:hAnsi="Times New Roman" w:cs="Times New Roman"/>
          <w:bCs/>
          <w:lang w:val="lt-LT"/>
        </w:rPr>
        <w:t>;</w:t>
      </w:r>
    </w:p>
    <w:p w14:paraId="5F5E8A1F" w14:textId="320AF4C3" w:rsidR="000D585B" w:rsidRPr="000D585B" w:rsidRDefault="00DA5429" w:rsidP="000D585B">
      <w:pPr>
        <w:pStyle w:val="Sraopastraipa"/>
        <w:numPr>
          <w:ilvl w:val="0"/>
          <w:numId w:val="1"/>
        </w:numPr>
        <w:jc w:val="both"/>
        <w:rPr>
          <w:rFonts w:ascii="Times New Roman" w:hAnsi="Times New Roman" w:cs="Times New Roman"/>
          <w:bCs/>
          <w:lang w:val="lt-LT"/>
        </w:rPr>
      </w:pPr>
      <w:r w:rsidRPr="000D585B">
        <w:rPr>
          <w:rFonts w:ascii="Times New Roman" w:hAnsi="Times New Roman" w:cs="Times New Roman"/>
          <w:bCs/>
          <w:lang w:val="lt-LT"/>
        </w:rPr>
        <w:t>1 priedo ,,Techninė specifikacija“ 14 punktas</w:t>
      </w:r>
      <w:r w:rsidR="000D585B" w:rsidRPr="000D585B">
        <w:rPr>
          <w:rFonts w:ascii="Times New Roman" w:hAnsi="Times New Roman" w:cs="Times New Roman"/>
          <w:bCs/>
          <w:lang w:val="lt-LT"/>
        </w:rPr>
        <w:t xml:space="preserve"> išdėstomas taip:</w:t>
      </w:r>
    </w:p>
    <w:p w14:paraId="3E07F8B5" w14:textId="16317B01" w:rsidR="000D585B" w:rsidRPr="005A7E08" w:rsidRDefault="000D585B" w:rsidP="000D585B">
      <w:pPr>
        <w:jc w:val="both"/>
        <w:rPr>
          <w:rFonts w:ascii="Times New Roman" w:hAnsi="Times New Roman" w:cs="Times New Roman"/>
          <w:b/>
          <w:lang w:val="lt-LT"/>
        </w:rPr>
      </w:pPr>
      <w:r>
        <w:rPr>
          <w:rFonts w:ascii="Times New Roman" w:hAnsi="Times New Roman" w:cs="Times New Roman"/>
          <w:bCs/>
          <w:lang w:val="lt-LT"/>
        </w:rPr>
        <w:t xml:space="preserve"> „</w:t>
      </w:r>
      <w:r w:rsidRPr="000D585B">
        <w:rPr>
          <w:rFonts w:ascii="Times New Roman" w:hAnsi="Times New Roman" w:cs="Times New Roman"/>
          <w:bCs/>
          <w:lang w:val="lt-LT"/>
        </w:rPr>
        <w:t xml:space="preserve">Atliekamas žaliasis pirkimas. Pirkimas vykdomas vadovaujantis Lietuvos Respublikos aplinkos ministro 2011 m. birželio 28 d. įsakymo Nr. D1-50 "Dėl Aplinkos apsaugos kriterijų taikymo, vykdant žaliuosius pirkimus, tvarkos aprašo patvirtinimo " 4.4.4 punktu, kai pirkdamas produktą pirkimo vykdytojas savarankiškai nustato aplinkos apsaugos kriterijus, kurie yra susiję su pirkimo objektu, taikydamas bent vieną iš numatytų aplinkosauginių principų viename, keliuose ar visuose produkto gyvavimo ciklo etapuose. Reikalavimai nustatyti taikant šio tvarkos aprašo 4.4.4.5 papunktį, kai prekė virtusi atliekomis, tinka paruošti pakartotinai naudoti ar perdirbti </w:t>
      </w:r>
      <w:r w:rsidRPr="005A7E08">
        <w:rPr>
          <w:rFonts w:ascii="Times New Roman" w:hAnsi="Times New Roman" w:cs="Times New Roman"/>
          <w:b/>
          <w:lang w:val="lt-LT"/>
        </w:rPr>
        <w:t>arba prekės audinys pagamintas ir perdirbtų medžiagų.</w:t>
      </w:r>
      <w:r w:rsidRPr="000D585B">
        <w:rPr>
          <w:rFonts w:ascii="Times New Roman" w:hAnsi="Times New Roman" w:cs="Times New Roman"/>
          <w:bCs/>
          <w:lang w:val="lt-LT"/>
        </w:rPr>
        <w:t xml:space="preserve"> Pateikiami atitiktį aplinkos apsaugos kriterijus įrodantys dokumentai: tiekėjo deklaracija ar kiti dokumentai, kuriuose detalizuota/aprašyta kaip Prekė galėtų būti panaudota pakartotinai ar perdirbama </w:t>
      </w:r>
      <w:r w:rsidRPr="005A7E08">
        <w:rPr>
          <w:rFonts w:ascii="Times New Roman" w:hAnsi="Times New Roman" w:cs="Times New Roman"/>
          <w:b/>
          <w:lang w:val="lt-LT"/>
        </w:rPr>
        <w:t>arba pateikiami įrodantys dokumentai, kad prekės audinys pagamintas iš perdirbtų medžiagų“</w:t>
      </w:r>
      <w:r w:rsidR="005A7E08">
        <w:rPr>
          <w:rFonts w:ascii="Times New Roman" w:hAnsi="Times New Roman" w:cs="Times New Roman"/>
          <w:b/>
          <w:lang w:val="lt-LT"/>
        </w:rPr>
        <w:t>.</w:t>
      </w:r>
    </w:p>
    <w:p w14:paraId="4B2CFFC5" w14:textId="45DB738D" w:rsidR="000D585B" w:rsidRDefault="000D585B" w:rsidP="000D585B">
      <w:pPr>
        <w:ind w:firstLine="720"/>
        <w:jc w:val="both"/>
        <w:rPr>
          <w:rFonts w:ascii="Times New Roman" w:hAnsi="Times New Roman" w:cs="Times New Roman"/>
          <w:bCs/>
          <w:lang w:val="lt-LT"/>
        </w:rPr>
      </w:pPr>
      <w:r>
        <w:rPr>
          <w:rFonts w:ascii="Times New Roman" w:hAnsi="Times New Roman" w:cs="Times New Roman"/>
          <w:bCs/>
          <w:lang w:val="lt-LT"/>
        </w:rPr>
        <w:t>-</w:t>
      </w:r>
      <w:r w:rsidR="00DA5429" w:rsidRPr="000545FD">
        <w:rPr>
          <w:rFonts w:ascii="Times New Roman" w:hAnsi="Times New Roman" w:cs="Times New Roman"/>
          <w:bCs/>
          <w:lang w:val="lt-LT"/>
        </w:rPr>
        <w:t xml:space="preserve">  2 priedo ,,Pasiūlymo forma“ sąlygų 5 punkto aplinkosauginių reikalavimų skilt</w:t>
      </w:r>
      <w:r w:rsidR="00DA5429" w:rsidRPr="00DA5429">
        <w:rPr>
          <w:rFonts w:ascii="Times New Roman" w:hAnsi="Times New Roman" w:cs="Times New Roman"/>
          <w:bCs/>
          <w:lang w:val="lt-LT"/>
        </w:rPr>
        <w:t>is</w:t>
      </w:r>
      <w:r>
        <w:rPr>
          <w:rFonts w:ascii="Times New Roman" w:hAnsi="Times New Roman" w:cs="Times New Roman"/>
          <w:bCs/>
          <w:lang w:val="lt-LT"/>
        </w:rPr>
        <w:t xml:space="preserve"> išdėstoma taip:</w:t>
      </w:r>
    </w:p>
    <w:p w14:paraId="4D2F74C8" w14:textId="03488E3D" w:rsidR="000D585B" w:rsidRPr="005A7E08" w:rsidRDefault="000D585B" w:rsidP="000D585B">
      <w:pPr>
        <w:spacing w:after="0"/>
        <w:jc w:val="both"/>
        <w:rPr>
          <w:rFonts w:ascii="Times New Roman" w:hAnsi="Times New Roman" w:cs="Times New Roman"/>
          <w:b/>
          <w:lang w:val="lt-LT"/>
        </w:rPr>
      </w:pPr>
      <w:r w:rsidRPr="000D585B">
        <w:rPr>
          <w:rFonts w:ascii="Times New Roman" w:hAnsi="Times New Roman" w:cs="Times New Roman"/>
          <w:bCs/>
          <w:lang w:val="lt-LT"/>
        </w:rPr>
        <w:t>„</w:t>
      </w:r>
      <w:r w:rsidRPr="000D585B">
        <w:rPr>
          <w:rFonts w:ascii="Times New Roman" w:hAnsi="Times New Roman" w:cs="Times New Roman"/>
          <w:bCs/>
          <w:lang w:val="fi-FI"/>
        </w:rPr>
        <w:t xml:space="preserve">Reikalaujama, kad perkama prekė galėtų būti panaudota pakartotinai ar perdirbama, </w:t>
      </w:r>
      <w:r w:rsidRPr="005A7E08">
        <w:rPr>
          <w:rFonts w:ascii="Times New Roman" w:hAnsi="Times New Roman" w:cs="Times New Roman"/>
          <w:b/>
          <w:lang w:val="fi-FI"/>
        </w:rPr>
        <w:t xml:space="preserve">arba </w:t>
      </w:r>
      <w:r w:rsidRPr="005A7E08">
        <w:rPr>
          <w:rFonts w:ascii="Times New Roman" w:hAnsi="Times New Roman" w:cs="Times New Roman"/>
          <w:b/>
          <w:lang w:val="lt-LT"/>
        </w:rPr>
        <w:t>prekės audinys pagamintas ir perdirbtų medžiagų</w:t>
      </w:r>
      <w:r w:rsidRPr="000D585B">
        <w:rPr>
          <w:rFonts w:ascii="Times New Roman" w:hAnsi="Times New Roman" w:cs="Times New Roman"/>
          <w:bCs/>
          <w:lang w:val="lt-LT"/>
        </w:rPr>
        <w:t>, o   Atitikimų aplinkosauginiams reikalavimams skiltį taip:</w:t>
      </w:r>
      <w:r w:rsidRPr="000D585B">
        <w:rPr>
          <w:rFonts w:ascii="Times New Roman" w:hAnsi="Times New Roman" w:cs="Times New Roman"/>
          <w:b/>
          <w:bCs/>
          <w:lang w:val="lt-LT"/>
        </w:rPr>
        <w:t xml:space="preserve"> </w:t>
      </w:r>
      <w:r w:rsidRPr="000D585B">
        <w:rPr>
          <w:rFonts w:ascii="Times New Roman" w:hAnsi="Times New Roman" w:cs="Times New Roman"/>
          <w:bCs/>
          <w:lang w:val="lt-LT"/>
        </w:rPr>
        <w:t xml:space="preserve">,,Pateikiama tiekėjo deklaracija ar kiti dokumentai, kuriuose detalizuota/aprašyta kaip Prekė galėtų būti panaudota pakartotinai ar perdirbama. </w:t>
      </w:r>
      <w:r w:rsidRPr="005A7E08">
        <w:rPr>
          <w:rFonts w:ascii="Times New Roman" w:hAnsi="Times New Roman" w:cs="Times New Roman"/>
          <w:b/>
          <w:lang w:val="lt-LT"/>
        </w:rPr>
        <w:t>Arba pateikiami įrodantys dokumentai, kad prekės audinys pagamintas iš perdirbtų medžiagų</w:t>
      </w:r>
      <w:r w:rsidRPr="005A7E08">
        <w:rPr>
          <w:rFonts w:ascii="Times New Roman" w:hAnsi="Times New Roman" w:cs="Times New Roman"/>
          <w:bCs/>
          <w:lang w:val="lt-LT"/>
        </w:rPr>
        <w:t>”.</w:t>
      </w:r>
    </w:p>
    <w:p w14:paraId="5BDCD8D8" w14:textId="02A8D187" w:rsidR="00DA5429" w:rsidRPr="00D81FE7" w:rsidRDefault="000D585B" w:rsidP="000D585B">
      <w:pPr>
        <w:spacing w:after="0"/>
        <w:ind w:firstLine="720"/>
        <w:jc w:val="both"/>
        <w:rPr>
          <w:rFonts w:ascii="Times New Roman" w:hAnsi="Times New Roman" w:cs="Times New Roman"/>
          <w:bCs/>
          <w:lang w:val="lt-LT"/>
        </w:rPr>
      </w:pPr>
      <w:r w:rsidRPr="00D81FE7">
        <w:rPr>
          <w:rFonts w:ascii="Times New Roman" w:hAnsi="Times New Roman" w:cs="Times New Roman"/>
          <w:bCs/>
          <w:lang w:val="lt-LT"/>
        </w:rPr>
        <w:t xml:space="preserve">- </w:t>
      </w:r>
      <w:r w:rsidR="00DA5429" w:rsidRPr="00D81FE7">
        <w:rPr>
          <w:rFonts w:ascii="Times New Roman" w:hAnsi="Times New Roman" w:cs="Times New Roman"/>
          <w:bCs/>
          <w:lang w:val="lt-LT"/>
        </w:rPr>
        <w:t xml:space="preserve"> </w:t>
      </w:r>
      <w:r w:rsidRPr="00D81FE7">
        <w:rPr>
          <w:rFonts w:ascii="Times New Roman" w:hAnsi="Times New Roman" w:cs="Times New Roman"/>
          <w:bCs/>
          <w:lang w:val="lt-LT"/>
        </w:rPr>
        <w:t>P</w:t>
      </w:r>
      <w:r w:rsidR="00DA5429" w:rsidRPr="00D81FE7">
        <w:rPr>
          <w:rFonts w:ascii="Times New Roman" w:hAnsi="Times New Roman" w:cs="Times New Roman"/>
          <w:bCs/>
          <w:lang w:val="lt-LT"/>
        </w:rPr>
        <w:t xml:space="preserve">ratęsiamas </w:t>
      </w:r>
      <w:r w:rsidR="00DA5429" w:rsidRPr="00D81FE7">
        <w:rPr>
          <w:rFonts w:ascii="Times New Roman" w:hAnsi="Times New Roman" w:cs="Times New Roman"/>
          <w:lang w:val="lt-LT"/>
        </w:rPr>
        <w:t xml:space="preserve">pasiūlymų pateikimo terminas  iki </w:t>
      </w:r>
      <w:r w:rsidR="00DA5429" w:rsidRPr="00D81FE7">
        <w:rPr>
          <w:rFonts w:ascii="Times New Roman" w:hAnsi="Times New Roman" w:cs="Times New Roman"/>
          <w:b/>
          <w:bCs/>
          <w:lang w:val="lt-LT"/>
        </w:rPr>
        <w:t>2025 m. kovo 31 d. 10.00 val</w:t>
      </w:r>
      <w:r w:rsidR="00DA5429" w:rsidRPr="00D81FE7">
        <w:rPr>
          <w:rFonts w:ascii="Times New Roman" w:hAnsi="Times New Roman" w:cs="Times New Roman"/>
          <w:lang w:val="lt-LT"/>
        </w:rPr>
        <w:t xml:space="preserve">., paaiškinimų pateikimo terminas  – iki </w:t>
      </w:r>
      <w:r w:rsidR="00DA5429" w:rsidRPr="00D81FE7">
        <w:rPr>
          <w:rFonts w:ascii="Times New Roman" w:hAnsi="Times New Roman" w:cs="Times New Roman"/>
          <w:b/>
          <w:bCs/>
          <w:lang w:val="lt-LT"/>
        </w:rPr>
        <w:t>2025 m. kovo 28 d. 10.00 val</w:t>
      </w:r>
      <w:r w:rsidRPr="00D81FE7">
        <w:rPr>
          <w:rFonts w:ascii="Times New Roman" w:hAnsi="Times New Roman" w:cs="Times New Roman"/>
          <w:b/>
          <w:bCs/>
          <w:lang w:val="lt-LT"/>
        </w:rPr>
        <w:t>.</w:t>
      </w:r>
    </w:p>
    <w:bookmarkEnd w:id="0"/>
    <w:p w14:paraId="05E72A89" w14:textId="77777777" w:rsidR="00DA5429" w:rsidRDefault="00DA5429" w:rsidP="000545FD">
      <w:pPr>
        <w:rPr>
          <w:rFonts w:ascii="Times New Roman" w:hAnsi="Times New Roman" w:cs="Times New Roman"/>
        </w:rPr>
      </w:pPr>
    </w:p>
    <w:p w14:paraId="460580D0" w14:textId="77777777" w:rsidR="005A7E08" w:rsidRPr="005A7E08" w:rsidRDefault="005A7E08" w:rsidP="000545FD">
      <w:pPr>
        <w:rPr>
          <w:rFonts w:ascii="Times New Roman" w:hAnsi="Times New Roman" w:cs="Times New Roman"/>
          <w:i/>
          <w:iCs/>
        </w:rPr>
      </w:pPr>
    </w:p>
    <w:p w14:paraId="712AFB5D" w14:textId="3F35CA06" w:rsidR="000545FD" w:rsidRPr="005A7E08" w:rsidRDefault="005A7E08" w:rsidP="000545FD">
      <w:pPr>
        <w:rPr>
          <w:rFonts w:ascii="Times New Roman" w:hAnsi="Times New Roman" w:cs="Times New Roman"/>
          <w:i/>
          <w:iCs/>
          <w:lang w:val="lt-LT"/>
        </w:rPr>
      </w:pPr>
      <w:proofErr w:type="spellStart"/>
      <w:r w:rsidRPr="005A7E08">
        <w:rPr>
          <w:rFonts w:ascii="Times New Roman" w:hAnsi="Times New Roman" w:cs="Times New Roman"/>
          <w:b/>
          <w:bCs/>
          <w:i/>
          <w:iCs/>
        </w:rPr>
        <w:t>Pastabos</w:t>
      </w:r>
      <w:proofErr w:type="spellEnd"/>
      <w:r>
        <w:rPr>
          <w:rFonts w:ascii="Times New Roman" w:hAnsi="Times New Roman" w:cs="Times New Roman"/>
          <w:i/>
          <w:iCs/>
        </w:rPr>
        <w:t xml:space="preserve">: </w:t>
      </w:r>
      <w:r w:rsidRPr="005A7E08">
        <w:rPr>
          <w:rFonts w:ascii="Times New Roman" w:hAnsi="Times New Roman" w:cs="Times New Roman"/>
          <w:i/>
          <w:iCs/>
          <w:lang w:val="lt-LT"/>
        </w:rPr>
        <w:t>paryškintu tekstu pažymėti pakeitimai.</w:t>
      </w:r>
    </w:p>
    <w:sectPr w:rsidR="000545FD" w:rsidRPr="005A7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3426"/>
    <w:multiLevelType w:val="hybridMultilevel"/>
    <w:tmpl w:val="278A3566"/>
    <w:lvl w:ilvl="0" w:tplc="25B056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06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0B"/>
    <w:rsid w:val="000334F3"/>
    <w:rsid w:val="000545FD"/>
    <w:rsid w:val="000D585B"/>
    <w:rsid w:val="001277F4"/>
    <w:rsid w:val="004A3E49"/>
    <w:rsid w:val="005A7E08"/>
    <w:rsid w:val="00744B85"/>
    <w:rsid w:val="009E150B"/>
    <w:rsid w:val="00A74A06"/>
    <w:rsid w:val="00A94479"/>
    <w:rsid w:val="00D81FE7"/>
    <w:rsid w:val="00DA5429"/>
    <w:rsid w:val="00F1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050F"/>
  <w15:chartTrackingRefBased/>
  <w15:docId w15:val="{F78F3CA9-0194-47C0-B81A-A703B802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1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1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15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15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15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15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15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15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15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15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15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15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15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15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15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15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15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15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15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15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15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15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150B"/>
    <w:rPr>
      <w:i/>
      <w:iCs/>
      <w:color w:val="404040" w:themeColor="text1" w:themeTint="BF"/>
    </w:rPr>
  </w:style>
  <w:style w:type="paragraph" w:styleId="Sraopastraipa">
    <w:name w:val="List Paragraph"/>
    <w:basedOn w:val="prastasis"/>
    <w:uiPriority w:val="34"/>
    <w:qFormat/>
    <w:rsid w:val="009E150B"/>
    <w:pPr>
      <w:ind w:left="720"/>
      <w:contextualSpacing/>
    </w:pPr>
  </w:style>
  <w:style w:type="character" w:styleId="Rykuspabraukimas">
    <w:name w:val="Intense Emphasis"/>
    <w:basedOn w:val="Numatytasispastraiposriftas"/>
    <w:uiPriority w:val="21"/>
    <w:qFormat/>
    <w:rsid w:val="009E150B"/>
    <w:rPr>
      <w:i/>
      <w:iCs/>
      <w:color w:val="2F5496" w:themeColor="accent1" w:themeShade="BF"/>
    </w:rPr>
  </w:style>
  <w:style w:type="paragraph" w:styleId="Iskirtacitata">
    <w:name w:val="Intense Quote"/>
    <w:basedOn w:val="prastasis"/>
    <w:next w:val="prastasis"/>
    <w:link w:val="IskirtacitataDiagrama"/>
    <w:uiPriority w:val="30"/>
    <w:qFormat/>
    <w:rsid w:val="009E1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150B"/>
    <w:rPr>
      <w:i/>
      <w:iCs/>
      <w:color w:val="2F5496" w:themeColor="accent1" w:themeShade="BF"/>
    </w:rPr>
  </w:style>
  <w:style w:type="character" w:styleId="Rykinuoroda">
    <w:name w:val="Intense Reference"/>
    <w:basedOn w:val="Numatytasispastraiposriftas"/>
    <w:uiPriority w:val="32"/>
    <w:qFormat/>
    <w:rsid w:val="009E1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2445">
      <w:bodyDiv w:val="1"/>
      <w:marLeft w:val="0"/>
      <w:marRight w:val="0"/>
      <w:marTop w:val="0"/>
      <w:marBottom w:val="0"/>
      <w:divBdr>
        <w:top w:val="none" w:sz="0" w:space="0" w:color="auto"/>
        <w:left w:val="none" w:sz="0" w:space="0" w:color="auto"/>
        <w:bottom w:val="none" w:sz="0" w:space="0" w:color="auto"/>
        <w:right w:val="none" w:sz="0" w:space="0" w:color="auto"/>
      </w:divBdr>
    </w:div>
    <w:div w:id="517888431">
      <w:bodyDiv w:val="1"/>
      <w:marLeft w:val="0"/>
      <w:marRight w:val="0"/>
      <w:marTop w:val="0"/>
      <w:marBottom w:val="0"/>
      <w:divBdr>
        <w:top w:val="none" w:sz="0" w:space="0" w:color="auto"/>
        <w:left w:val="none" w:sz="0" w:space="0" w:color="auto"/>
        <w:bottom w:val="none" w:sz="0" w:space="0" w:color="auto"/>
        <w:right w:val="none" w:sz="0" w:space="0" w:color="auto"/>
      </w:divBdr>
    </w:div>
    <w:div w:id="597103221">
      <w:bodyDiv w:val="1"/>
      <w:marLeft w:val="0"/>
      <w:marRight w:val="0"/>
      <w:marTop w:val="0"/>
      <w:marBottom w:val="0"/>
      <w:divBdr>
        <w:top w:val="none" w:sz="0" w:space="0" w:color="auto"/>
        <w:left w:val="none" w:sz="0" w:space="0" w:color="auto"/>
        <w:bottom w:val="none" w:sz="0" w:space="0" w:color="auto"/>
        <w:right w:val="none" w:sz="0" w:space="0" w:color="auto"/>
      </w:divBdr>
    </w:div>
    <w:div w:id="942684331">
      <w:bodyDiv w:val="1"/>
      <w:marLeft w:val="0"/>
      <w:marRight w:val="0"/>
      <w:marTop w:val="0"/>
      <w:marBottom w:val="0"/>
      <w:divBdr>
        <w:top w:val="none" w:sz="0" w:space="0" w:color="auto"/>
        <w:left w:val="none" w:sz="0" w:space="0" w:color="auto"/>
        <w:bottom w:val="none" w:sz="0" w:space="0" w:color="auto"/>
        <w:right w:val="none" w:sz="0" w:space="0" w:color="auto"/>
      </w:divBdr>
    </w:div>
    <w:div w:id="1717468087">
      <w:bodyDiv w:val="1"/>
      <w:marLeft w:val="0"/>
      <w:marRight w:val="0"/>
      <w:marTop w:val="0"/>
      <w:marBottom w:val="0"/>
      <w:divBdr>
        <w:top w:val="none" w:sz="0" w:space="0" w:color="auto"/>
        <w:left w:val="none" w:sz="0" w:space="0" w:color="auto"/>
        <w:bottom w:val="none" w:sz="0" w:space="0" w:color="auto"/>
        <w:right w:val="none" w:sz="0" w:space="0" w:color="auto"/>
      </w:divBdr>
    </w:div>
    <w:div w:id="1885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405</Words>
  <Characters>2314</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Ratkevičienė</dc:creator>
  <cp:keywords/>
  <dc:description/>
  <cp:lastModifiedBy>Neringa Ratkevičienė</cp:lastModifiedBy>
  <cp:revision>6</cp:revision>
  <dcterms:created xsi:type="dcterms:W3CDTF">2025-03-24T11:37:00Z</dcterms:created>
  <dcterms:modified xsi:type="dcterms:W3CDTF">2025-03-24T12:56:00Z</dcterms:modified>
</cp:coreProperties>
</file>