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A956D" w14:textId="32111B38" w:rsidR="001D5EED" w:rsidRPr="00C2151B" w:rsidRDefault="00575D3E" w:rsidP="002A5A9E">
      <w:pPr>
        <w:spacing w:after="0" w:line="240" w:lineRule="auto"/>
        <w:jc w:val="center"/>
        <w:rPr>
          <w:rFonts w:ascii="Verdana" w:hAnsi="Verdana" w:cs="Times New Roman"/>
          <w:sz w:val="20"/>
          <w:szCs w:val="20"/>
          <w:lang w:val="lt-LT"/>
        </w:rPr>
      </w:pPr>
      <w:r w:rsidRPr="00C2151B">
        <w:rPr>
          <w:rFonts w:ascii="Verdana" w:hAnsi="Verdana"/>
          <w:noProof/>
          <w:sz w:val="20"/>
          <w:szCs w:val="20"/>
          <w:lang w:val="lt-LT"/>
        </w:rPr>
        <w:drawing>
          <wp:inline distT="0" distB="0" distL="0" distR="0" wp14:anchorId="554E107B" wp14:editId="2EDB100F">
            <wp:extent cx="838200" cy="3683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C3AD02" w14:textId="77777777" w:rsidR="00C839BD" w:rsidRDefault="00C839BD" w:rsidP="00C839BD">
      <w:pPr>
        <w:spacing w:after="0"/>
        <w:jc w:val="center"/>
        <w:rPr>
          <w:rFonts w:ascii="Verdana" w:hAnsi="Verdana" w:cs="Times New Roman"/>
          <w:b/>
          <w:bCs/>
          <w:sz w:val="20"/>
          <w:szCs w:val="20"/>
          <w:lang w:val="lt-LT"/>
        </w:rPr>
      </w:pPr>
    </w:p>
    <w:p w14:paraId="56462A3E" w14:textId="77777777" w:rsidR="00C839BD" w:rsidRPr="00C2151B" w:rsidRDefault="00C839BD" w:rsidP="00C839BD">
      <w:pPr>
        <w:spacing w:before="480" w:after="0" w:line="240" w:lineRule="auto"/>
        <w:jc w:val="center"/>
        <w:rPr>
          <w:rFonts w:ascii="Verdana" w:hAnsi="Verdana" w:cs="Times New Roman"/>
          <w:b/>
          <w:bCs/>
          <w:sz w:val="20"/>
          <w:szCs w:val="20"/>
          <w:lang w:val="lt-LT"/>
        </w:rPr>
      </w:pPr>
      <w:r w:rsidRPr="00C2151B">
        <w:rPr>
          <w:rFonts w:ascii="Verdana" w:hAnsi="Verdana" w:cs="Times New Roman"/>
          <w:b/>
          <w:bCs/>
          <w:sz w:val="20"/>
          <w:szCs w:val="20"/>
          <w:lang w:val="lt-LT"/>
        </w:rPr>
        <w:t xml:space="preserve">RINKOS KONSULTACIJA: </w:t>
      </w:r>
    </w:p>
    <w:p w14:paraId="6B7E34BF" w14:textId="77777777" w:rsidR="000655A3" w:rsidRPr="00035023" w:rsidRDefault="000655A3" w:rsidP="000655A3">
      <w:pPr>
        <w:spacing w:after="480" w:line="240" w:lineRule="auto"/>
        <w:jc w:val="center"/>
        <w:rPr>
          <w:rFonts w:ascii="Verdana" w:hAnsi="Verdana" w:cs="Times New Roman"/>
          <w:b/>
          <w:bCs/>
          <w:sz w:val="20"/>
          <w:szCs w:val="20"/>
          <w:lang w:val="lt-LT"/>
        </w:rPr>
      </w:pPr>
      <w:r>
        <w:rPr>
          <w:rFonts w:ascii="Verdana" w:hAnsi="Verdana" w:cs="Times New Roman"/>
          <w:b/>
          <w:bCs/>
          <w:sz w:val="20"/>
          <w:szCs w:val="20"/>
          <w:lang w:val="lt-LT"/>
        </w:rPr>
        <w:t>AUDIO IR VIDEO GROTUVO PIRKIMAS</w:t>
      </w:r>
    </w:p>
    <w:p w14:paraId="70F2833E" w14:textId="1A3FCB14" w:rsidR="00C839BD" w:rsidRDefault="00C839BD" w:rsidP="00C839BD">
      <w:pPr>
        <w:tabs>
          <w:tab w:val="left" w:pos="1134"/>
        </w:tabs>
        <w:spacing w:after="0"/>
        <w:ind w:firstLine="709"/>
        <w:jc w:val="both"/>
        <w:rPr>
          <w:rFonts w:ascii="Verdana" w:hAnsi="Verdana" w:cs="Times New Roman"/>
          <w:sz w:val="20"/>
          <w:szCs w:val="20"/>
          <w:lang w:val="lt-LT"/>
        </w:rPr>
      </w:pPr>
      <w:r w:rsidRPr="00412385">
        <w:rPr>
          <w:rFonts w:ascii="Verdana" w:hAnsi="Verdana" w:cs="Times New Roman"/>
          <w:sz w:val="20"/>
          <w:szCs w:val="20"/>
          <w:lang w:val="lt-LT"/>
        </w:rPr>
        <w:t xml:space="preserve">VšĮ Lietuvos nacionalinis radijas ir televizija (toliau – Perkančioji organizacija) </w:t>
      </w:r>
      <w:r w:rsidRPr="004430A7">
        <w:rPr>
          <w:rFonts w:ascii="Verdana" w:hAnsi="Verdana" w:cs="Times New Roman"/>
          <w:sz w:val="20"/>
          <w:szCs w:val="20"/>
          <w:lang w:val="lt-LT"/>
        </w:rPr>
        <w:t>202</w:t>
      </w:r>
      <w:r>
        <w:rPr>
          <w:rFonts w:ascii="Verdana" w:hAnsi="Verdana" w:cs="Times New Roman"/>
          <w:sz w:val="20"/>
          <w:szCs w:val="20"/>
          <w:lang w:val="lt-LT"/>
        </w:rPr>
        <w:t>5</w:t>
      </w:r>
      <w:r w:rsidRPr="004430A7">
        <w:rPr>
          <w:rFonts w:ascii="Verdana" w:hAnsi="Verdana" w:cs="Times New Roman"/>
          <w:sz w:val="20"/>
          <w:szCs w:val="20"/>
          <w:lang w:val="lt-LT"/>
        </w:rPr>
        <w:t>-</w:t>
      </w:r>
      <w:r>
        <w:rPr>
          <w:rFonts w:ascii="Verdana" w:hAnsi="Verdana" w:cs="Times New Roman"/>
          <w:sz w:val="20"/>
          <w:szCs w:val="20"/>
          <w:lang w:val="lt-LT"/>
        </w:rPr>
        <w:t>0</w:t>
      </w:r>
      <w:r w:rsidR="000655A3">
        <w:rPr>
          <w:rFonts w:ascii="Verdana" w:hAnsi="Verdana" w:cs="Times New Roman"/>
          <w:sz w:val="20"/>
          <w:szCs w:val="20"/>
          <w:lang w:val="lt-LT"/>
        </w:rPr>
        <w:t>3</w:t>
      </w:r>
      <w:r w:rsidRPr="004430A7">
        <w:rPr>
          <w:rFonts w:ascii="Verdana" w:hAnsi="Verdana" w:cs="Times New Roman"/>
          <w:sz w:val="20"/>
          <w:szCs w:val="20"/>
          <w:lang w:val="lt-LT"/>
        </w:rPr>
        <w:t>-</w:t>
      </w:r>
      <w:r>
        <w:rPr>
          <w:rFonts w:ascii="Verdana" w:hAnsi="Verdana" w:cs="Times New Roman"/>
          <w:sz w:val="20"/>
          <w:szCs w:val="20"/>
          <w:lang w:val="lt-LT"/>
        </w:rPr>
        <w:t>14</w:t>
      </w:r>
      <w:r w:rsidRPr="004430A7">
        <w:rPr>
          <w:rFonts w:ascii="Verdana" w:hAnsi="Verdana" w:cs="Times New Roman"/>
          <w:sz w:val="20"/>
          <w:szCs w:val="20"/>
          <w:lang w:val="lt-LT"/>
        </w:rPr>
        <w:t xml:space="preserve"> Centrinėje viešųjų pirkimų informacinėje sistemoje (toliau – CVP IS) paskelbė rinkos konsultaciją </w:t>
      </w:r>
      <w:r>
        <w:rPr>
          <w:rFonts w:ascii="Verdana" w:hAnsi="Verdana" w:cs="Times New Roman"/>
          <w:sz w:val="20"/>
          <w:szCs w:val="20"/>
          <w:lang w:val="lt-LT"/>
        </w:rPr>
        <w:t>(</w:t>
      </w:r>
      <w:r>
        <w:rPr>
          <w:rFonts w:ascii="Verdana" w:hAnsi="Verdana" w:cs="Times New Roman"/>
          <w:sz w:val="20"/>
          <w:szCs w:val="20"/>
        </w:rPr>
        <w:t xml:space="preserve">ID </w:t>
      </w:r>
      <w:r w:rsidR="000655A3" w:rsidRPr="000655A3">
        <w:rPr>
          <w:rFonts w:ascii="Verdana" w:hAnsi="Verdana" w:cs="Times New Roman"/>
          <w:sz w:val="20"/>
          <w:szCs w:val="20"/>
        </w:rPr>
        <w:t>1676365</w:t>
      </w:r>
      <w:r>
        <w:rPr>
          <w:rFonts w:ascii="Verdana" w:hAnsi="Verdana" w:cs="Times New Roman"/>
          <w:sz w:val="20"/>
          <w:szCs w:val="20"/>
        </w:rPr>
        <w:t xml:space="preserve">) </w:t>
      </w:r>
      <w:r w:rsidRPr="004430A7">
        <w:rPr>
          <w:rFonts w:ascii="Verdana" w:hAnsi="Verdana" w:cs="Times New Roman"/>
          <w:sz w:val="20"/>
          <w:szCs w:val="20"/>
          <w:lang w:val="lt-LT"/>
        </w:rPr>
        <w:t xml:space="preserve">dėl </w:t>
      </w:r>
      <w:r w:rsidR="000655A3" w:rsidRPr="007365A2">
        <w:rPr>
          <w:rFonts w:ascii="Verdana" w:hAnsi="Verdana" w:cs="Times New Roman"/>
          <w:sz w:val="20"/>
          <w:szCs w:val="20"/>
        </w:rPr>
        <w:t>audio ir video grotuvo programinės įrangos licencijos nuomos su palaikymu</w:t>
      </w:r>
      <w:r w:rsidR="000655A3" w:rsidRPr="007365A2">
        <w:rPr>
          <w:rFonts w:ascii="Verdana" w:hAnsi="Verdana" w:cs="Times New Roman"/>
          <w:b/>
          <w:bCs/>
          <w:i/>
          <w:iCs/>
          <w:sz w:val="20"/>
          <w:szCs w:val="20"/>
          <w:lang w:val="lt-LT"/>
        </w:rPr>
        <w:t xml:space="preserve"> </w:t>
      </w:r>
      <w:r w:rsidR="000655A3" w:rsidRPr="007365A2">
        <w:rPr>
          <w:rFonts w:ascii="Verdana" w:hAnsi="Verdana" w:cs="Times New Roman"/>
          <w:sz w:val="20"/>
          <w:szCs w:val="20"/>
          <w:lang w:val="lt-LT"/>
        </w:rPr>
        <w:t>pirkim</w:t>
      </w:r>
      <w:r w:rsidR="000655A3">
        <w:rPr>
          <w:rFonts w:ascii="Verdana" w:hAnsi="Verdana" w:cs="Times New Roman"/>
          <w:sz w:val="20"/>
          <w:szCs w:val="20"/>
          <w:lang w:val="lt-LT"/>
        </w:rPr>
        <w:t>o</w:t>
      </w:r>
      <w:r w:rsidRPr="00412385">
        <w:rPr>
          <w:rFonts w:ascii="Verdana" w:hAnsi="Verdana" w:cs="Times New Roman"/>
          <w:sz w:val="20"/>
          <w:szCs w:val="20"/>
          <w:lang w:val="lt-LT"/>
        </w:rPr>
        <w:t xml:space="preserve"> (toliau – pirkimas)</w:t>
      </w:r>
      <w:r w:rsidR="000655A3">
        <w:rPr>
          <w:rFonts w:ascii="Verdana" w:hAnsi="Verdana" w:cs="Times New Roman"/>
          <w:sz w:val="20"/>
          <w:szCs w:val="20"/>
          <w:lang w:val="lt-LT"/>
        </w:rPr>
        <w:t>.</w:t>
      </w:r>
    </w:p>
    <w:p w14:paraId="5AD86023" w14:textId="77777777" w:rsidR="00E273DD" w:rsidRDefault="00E273DD" w:rsidP="00C839BD">
      <w:pPr>
        <w:tabs>
          <w:tab w:val="left" w:pos="1134"/>
        </w:tabs>
        <w:spacing w:after="0"/>
        <w:ind w:firstLine="709"/>
        <w:jc w:val="both"/>
        <w:rPr>
          <w:rFonts w:ascii="Verdana" w:hAnsi="Verdana" w:cs="Times New Roman"/>
          <w:sz w:val="20"/>
          <w:szCs w:val="20"/>
          <w:lang w:val="lt-LT"/>
        </w:rPr>
      </w:pPr>
    </w:p>
    <w:p w14:paraId="14C564EE" w14:textId="713F8069" w:rsidR="00C839BD" w:rsidRDefault="00821BEF" w:rsidP="00C839BD">
      <w:pPr>
        <w:tabs>
          <w:tab w:val="left" w:pos="1134"/>
        </w:tabs>
        <w:spacing w:after="0"/>
        <w:ind w:firstLine="709"/>
        <w:jc w:val="both"/>
        <w:rPr>
          <w:rFonts w:ascii="Verdana" w:hAnsi="Verdana" w:cs="Times New Roman"/>
          <w:sz w:val="20"/>
          <w:szCs w:val="20"/>
          <w:lang w:val="lt-LT"/>
        </w:rPr>
      </w:pPr>
      <w:r>
        <w:rPr>
          <w:rFonts w:ascii="Verdana" w:hAnsi="Verdana" w:cs="Times New Roman"/>
          <w:sz w:val="20"/>
          <w:szCs w:val="20"/>
          <w:lang w:val="lt-LT"/>
        </w:rPr>
        <w:t xml:space="preserve">Pasiūlymų, pastabų iš rinkos dalyvių negauta. </w:t>
      </w:r>
    </w:p>
    <w:p w14:paraId="4BFADD1F" w14:textId="28D90A5C" w:rsidR="00C839BD" w:rsidRDefault="00C839BD" w:rsidP="00C839BD">
      <w:pPr>
        <w:pStyle w:val="ListParagraph"/>
        <w:tabs>
          <w:tab w:val="left" w:pos="1134"/>
        </w:tabs>
        <w:spacing w:before="120"/>
        <w:ind w:left="0" w:firstLine="709"/>
        <w:contextualSpacing w:val="0"/>
        <w:jc w:val="both"/>
        <w:rPr>
          <w:rFonts w:ascii="Verdana" w:hAnsi="Verdana" w:cs="Times New Roman"/>
          <w:sz w:val="20"/>
          <w:szCs w:val="20"/>
          <w:lang w:val="lt-LT"/>
        </w:rPr>
      </w:pPr>
      <w:r w:rsidRPr="00412385">
        <w:rPr>
          <w:rFonts w:ascii="Verdana" w:hAnsi="Verdana" w:cs="Times New Roman"/>
          <w:sz w:val="20"/>
          <w:szCs w:val="20"/>
          <w:lang w:val="lt-LT"/>
        </w:rPr>
        <w:t>Informuojame, kad Perkančioji organizacija artimiausiu metu</w:t>
      </w:r>
      <w:r>
        <w:rPr>
          <w:rFonts w:ascii="Verdana" w:hAnsi="Verdana" w:cs="Times New Roman"/>
          <w:sz w:val="20"/>
          <w:szCs w:val="20"/>
          <w:lang w:val="lt-LT"/>
        </w:rPr>
        <w:t xml:space="preserve"> planuoja</w:t>
      </w:r>
      <w:r w:rsidRPr="00412385">
        <w:rPr>
          <w:rFonts w:ascii="Verdana" w:hAnsi="Verdana" w:cs="Times New Roman"/>
          <w:sz w:val="20"/>
          <w:szCs w:val="20"/>
          <w:lang w:val="lt-LT"/>
        </w:rPr>
        <w:t xml:space="preserve"> </w:t>
      </w:r>
      <w:r>
        <w:rPr>
          <w:rFonts w:ascii="Verdana" w:hAnsi="Verdana" w:cs="Times New Roman"/>
          <w:sz w:val="20"/>
          <w:szCs w:val="20"/>
          <w:lang w:val="lt-LT"/>
        </w:rPr>
        <w:t>skelbti skelbimą apie pirkimą, t. y. vykdyti pirkimo procedūras. Prašome sekti informaciją CVP IS.</w:t>
      </w:r>
    </w:p>
    <w:p w14:paraId="41077D26" w14:textId="77777777" w:rsidR="000655A3" w:rsidRDefault="000655A3" w:rsidP="00C839BD">
      <w:pPr>
        <w:pStyle w:val="ListParagraph"/>
        <w:tabs>
          <w:tab w:val="left" w:pos="1134"/>
        </w:tabs>
        <w:spacing w:before="120"/>
        <w:ind w:left="0" w:firstLine="709"/>
        <w:contextualSpacing w:val="0"/>
        <w:jc w:val="both"/>
        <w:rPr>
          <w:rFonts w:ascii="Verdana" w:hAnsi="Verdana" w:cs="Times New Roman"/>
          <w:sz w:val="20"/>
          <w:szCs w:val="20"/>
          <w:lang w:val="lt-LT"/>
        </w:rPr>
      </w:pPr>
    </w:p>
    <w:p w14:paraId="0B99E503" w14:textId="77777777" w:rsidR="000655A3" w:rsidRDefault="000655A3" w:rsidP="00C839BD">
      <w:pPr>
        <w:pStyle w:val="ListParagraph"/>
        <w:tabs>
          <w:tab w:val="left" w:pos="1134"/>
        </w:tabs>
        <w:spacing w:before="120"/>
        <w:ind w:left="0" w:firstLine="709"/>
        <w:contextualSpacing w:val="0"/>
        <w:jc w:val="both"/>
        <w:rPr>
          <w:rFonts w:ascii="Verdana" w:hAnsi="Verdana" w:cs="Times New Roman"/>
          <w:sz w:val="20"/>
          <w:szCs w:val="20"/>
          <w:lang w:val="lt-LT"/>
        </w:rPr>
      </w:pPr>
    </w:p>
    <w:p w14:paraId="390768AA" w14:textId="77777777" w:rsidR="000655A3" w:rsidRPr="00134383" w:rsidRDefault="000655A3" w:rsidP="000655A3">
      <w:pPr>
        <w:spacing w:after="0" w:line="320" w:lineRule="exact"/>
        <w:ind w:firstLine="709"/>
        <w:jc w:val="center"/>
        <w:rPr>
          <w:rFonts w:ascii="Verdana" w:hAnsi="Verdana" w:cs="Times New Roman"/>
          <w:b/>
          <w:bCs/>
          <w:sz w:val="20"/>
          <w:szCs w:val="20"/>
          <w:lang w:val="lt-LT"/>
        </w:rPr>
      </w:pPr>
      <w:r w:rsidRPr="00134383">
        <w:rPr>
          <w:rFonts w:ascii="Verdana" w:hAnsi="Verdana" w:cs="Times New Roman"/>
          <w:b/>
          <w:bCs/>
          <w:sz w:val="20"/>
          <w:szCs w:val="20"/>
          <w:lang w:val="lt-LT"/>
        </w:rPr>
        <w:t>MARKET ADVICE:</w:t>
      </w:r>
    </w:p>
    <w:p w14:paraId="6C470C29" w14:textId="61C64A7F" w:rsidR="000655A3" w:rsidRDefault="000655A3" w:rsidP="000655A3">
      <w:pPr>
        <w:spacing w:after="0" w:line="320" w:lineRule="exact"/>
        <w:ind w:firstLine="709"/>
        <w:jc w:val="center"/>
        <w:rPr>
          <w:rFonts w:ascii="Verdana" w:hAnsi="Verdana" w:cs="Times New Roman"/>
          <w:b/>
          <w:bCs/>
          <w:sz w:val="20"/>
          <w:szCs w:val="20"/>
          <w:lang w:val="lt-LT"/>
        </w:rPr>
      </w:pPr>
      <w:r w:rsidRPr="00134383">
        <w:rPr>
          <w:rFonts w:ascii="Verdana" w:hAnsi="Verdana" w:cs="Times New Roman"/>
          <w:b/>
          <w:bCs/>
          <w:sz w:val="20"/>
          <w:szCs w:val="20"/>
          <w:lang w:val="lt-LT"/>
        </w:rPr>
        <w:t xml:space="preserve">PURCHASE OF AN AUDIO AND VIDEO </w:t>
      </w:r>
      <w:r>
        <w:rPr>
          <w:rFonts w:ascii="Verdana" w:hAnsi="Verdana" w:cs="Times New Roman"/>
          <w:b/>
          <w:bCs/>
          <w:sz w:val="20"/>
          <w:szCs w:val="20"/>
          <w:lang w:val="lt-LT"/>
        </w:rPr>
        <w:t>PLAYER</w:t>
      </w:r>
    </w:p>
    <w:p w14:paraId="787B9B72" w14:textId="77777777" w:rsidR="000655A3" w:rsidRDefault="000655A3" w:rsidP="00C839BD">
      <w:pPr>
        <w:pStyle w:val="ListParagraph"/>
        <w:tabs>
          <w:tab w:val="left" w:pos="1134"/>
        </w:tabs>
        <w:spacing w:before="120"/>
        <w:ind w:left="0" w:firstLine="709"/>
        <w:contextualSpacing w:val="0"/>
        <w:jc w:val="both"/>
        <w:rPr>
          <w:rFonts w:ascii="Verdana" w:hAnsi="Verdana" w:cs="Times New Roman"/>
          <w:sz w:val="20"/>
          <w:szCs w:val="20"/>
          <w:lang w:val="lt-LT"/>
        </w:rPr>
      </w:pPr>
    </w:p>
    <w:p w14:paraId="6F289DE8" w14:textId="77777777" w:rsidR="000655A3" w:rsidRPr="000655A3" w:rsidRDefault="000655A3" w:rsidP="000655A3">
      <w:pPr>
        <w:pStyle w:val="ListParagraph"/>
        <w:tabs>
          <w:tab w:val="left" w:pos="1134"/>
        </w:tabs>
        <w:spacing w:before="120"/>
        <w:ind w:left="0" w:firstLine="709"/>
        <w:jc w:val="both"/>
        <w:rPr>
          <w:rFonts w:ascii="Verdana" w:hAnsi="Verdana" w:cs="Times New Roman"/>
          <w:sz w:val="20"/>
          <w:szCs w:val="20"/>
          <w:lang w:val="lt-LT"/>
        </w:rPr>
      </w:pPr>
      <w:r w:rsidRPr="000655A3">
        <w:rPr>
          <w:rFonts w:ascii="Verdana" w:hAnsi="Verdana" w:cs="Times New Roman"/>
          <w:sz w:val="20"/>
          <w:szCs w:val="20"/>
          <w:lang w:val="lt-LT"/>
        </w:rPr>
        <w:t>On 14 March 2025-03-14, the Public Institution Lithuanian National Radio and Television (hereinafter referred to as the "Contracting Authority") published a market consultation (ID 1676365) in the Central Information System for Public Procurement (hereinafter referred to as the "CVP IS") for the purchase of a software licence for the rental of an audio and video player with support (hereinafter referred to as "the purchase").</w:t>
      </w:r>
    </w:p>
    <w:p w14:paraId="043EC22C" w14:textId="77777777" w:rsidR="000655A3" w:rsidRPr="000655A3" w:rsidRDefault="000655A3" w:rsidP="000655A3">
      <w:pPr>
        <w:pStyle w:val="ListParagraph"/>
        <w:tabs>
          <w:tab w:val="left" w:pos="1134"/>
        </w:tabs>
        <w:spacing w:before="120"/>
        <w:ind w:left="0" w:firstLine="709"/>
        <w:jc w:val="both"/>
        <w:rPr>
          <w:rFonts w:ascii="Verdana" w:hAnsi="Verdana" w:cs="Times New Roman"/>
          <w:sz w:val="20"/>
          <w:szCs w:val="20"/>
          <w:lang w:val="lt-LT"/>
        </w:rPr>
      </w:pPr>
    </w:p>
    <w:p w14:paraId="76ABD33E" w14:textId="77777777" w:rsidR="000655A3" w:rsidRPr="000655A3" w:rsidRDefault="000655A3" w:rsidP="000655A3">
      <w:pPr>
        <w:pStyle w:val="ListParagraph"/>
        <w:tabs>
          <w:tab w:val="left" w:pos="1134"/>
        </w:tabs>
        <w:spacing w:before="120"/>
        <w:ind w:left="0" w:firstLine="709"/>
        <w:jc w:val="both"/>
        <w:rPr>
          <w:rFonts w:ascii="Verdana" w:hAnsi="Verdana" w:cs="Times New Roman"/>
          <w:sz w:val="20"/>
          <w:szCs w:val="20"/>
          <w:lang w:val="lt-LT"/>
        </w:rPr>
      </w:pPr>
      <w:r w:rsidRPr="000655A3">
        <w:rPr>
          <w:rFonts w:ascii="Verdana" w:hAnsi="Verdana" w:cs="Times New Roman"/>
          <w:sz w:val="20"/>
          <w:szCs w:val="20"/>
          <w:lang w:val="lt-LT"/>
        </w:rPr>
        <w:t xml:space="preserve">No bids or comments were received from market participants. </w:t>
      </w:r>
    </w:p>
    <w:p w14:paraId="38D3F9BE" w14:textId="77777777" w:rsidR="000655A3" w:rsidRPr="000655A3" w:rsidRDefault="000655A3" w:rsidP="000655A3">
      <w:pPr>
        <w:pStyle w:val="ListParagraph"/>
        <w:tabs>
          <w:tab w:val="left" w:pos="1134"/>
        </w:tabs>
        <w:spacing w:before="120"/>
        <w:ind w:left="0" w:firstLine="709"/>
        <w:jc w:val="both"/>
        <w:rPr>
          <w:rFonts w:ascii="Verdana" w:hAnsi="Verdana" w:cs="Times New Roman"/>
          <w:sz w:val="20"/>
          <w:szCs w:val="20"/>
          <w:lang w:val="lt-LT"/>
        </w:rPr>
      </w:pPr>
      <w:r w:rsidRPr="000655A3">
        <w:rPr>
          <w:rFonts w:ascii="Verdana" w:hAnsi="Verdana" w:cs="Times New Roman"/>
          <w:sz w:val="20"/>
          <w:szCs w:val="20"/>
          <w:lang w:val="lt-LT"/>
        </w:rPr>
        <w:t>Please be informed that the Contracting Authority plans to publish a contract notice in the near future, i.e. to carry out the procurement procedures. Please keep an eye on the CVP IS.</w:t>
      </w:r>
    </w:p>
    <w:p w14:paraId="43F26702" w14:textId="38EA9DB6" w:rsidR="000655A3" w:rsidRPr="00C839BD" w:rsidRDefault="000655A3" w:rsidP="000655A3">
      <w:pPr>
        <w:pStyle w:val="ListParagraph"/>
        <w:tabs>
          <w:tab w:val="left" w:pos="1134"/>
        </w:tabs>
        <w:spacing w:before="120"/>
        <w:ind w:left="0" w:firstLine="709"/>
        <w:contextualSpacing w:val="0"/>
        <w:jc w:val="both"/>
        <w:rPr>
          <w:rFonts w:ascii="Verdana" w:hAnsi="Verdana" w:cs="Times New Roman"/>
          <w:sz w:val="20"/>
          <w:szCs w:val="20"/>
          <w:lang w:val="lt-LT"/>
        </w:rPr>
      </w:pPr>
    </w:p>
    <w:sectPr w:rsidR="000655A3" w:rsidRPr="00C839BD" w:rsidSect="004242D9">
      <w:pgSz w:w="11907" w:h="16840"/>
      <w:pgMar w:top="1134" w:right="567" w:bottom="1134" w:left="1701" w:header="567" w:footer="567" w:gutter="0"/>
      <w:cols w:space="708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C7F5F"/>
    <w:multiLevelType w:val="hybridMultilevel"/>
    <w:tmpl w:val="A01CDF0E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7B75D5C"/>
    <w:multiLevelType w:val="hybridMultilevel"/>
    <w:tmpl w:val="F6187F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D81B17"/>
    <w:multiLevelType w:val="hybridMultilevel"/>
    <w:tmpl w:val="CEBC84D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8F518A"/>
    <w:multiLevelType w:val="hybridMultilevel"/>
    <w:tmpl w:val="69C2A9CA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7BEC5DB9"/>
    <w:multiLevelType w:val="hybridMultilevel"/>
    <w:tmpl w:val="F6187FBA"/>
    <w:lvl w:ilvl="0" w:tplc="040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num w:numId="1" w16cid:durableId="2031176733">
    <w:abstractNumId w:val="3"/>
  </w:num>
  <w:num w:numId="2" w16cid:durableId="38210442">
    <w:abstractNumId w:val="0"/>
  </w:num>
  <w:num w:numId="3" w16cid:durableId="439566382">
    <w:abstractNumId w:val="4"/>
  </w:num>
  <w:num w:numId="4" w16cid:durableId="1300265711">
    <w:abstractNumId w:val="1"/>
  </w:num>
  <w:num w:numId="5" w16cid:durableId="45988196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A9E"/>
    <w:rsid w:val="000171C2"/>
    <w:rsid w:val="00017322"/>
    <w:rsid w:val="000655A3"/>
    <w:rsid w:val="000725BC"/>
    <w:rsid w:val="000B712D"/>
    <w:rsid w:val="000F29BA"/>
    <w:rsid w:val="001146CB"/>
    <w:rsid w:val="0015228A"/>
    <w:rsid w:val="00152D96"/>
    <w:rsid w:val="00162F3B"/>
    <w:rsid w:val="00195E41"/>
    <w:rsid w:val="001D39FD"/>
    <w:rsid w:val="001D5D40"/>
    <w:rsid w:val="001D5EED"/>
    <w:rsid w:val="00256B43"/>
    <w:rsid w:val="0027286C"/>
    <w:rsid w:val="002A157C"/>
    <w:rsid w:val="002A5A9E"/>
    <w:rsid w:val="002D6CDA"/>
    <w:rsid w:val="002E50B3"/>
    <w:rsid w:val="003254AE"/>
    <w:rsid w:val="003952CD"/>
    <w:rsid w:val="003C0F76"/>
    <w:rsid w:val="003D364C"/>
    <w:rsid w:val="004218C3"/>
    <w:rsid w:val="004242D9"/>
    <w:rsid w:val="00461997"/>
    <w:rsid w:val="00461EDA"/>
    <w:rsid w:val="004F2A8E"/>
    <w:rsid w:val="00532CB6"/>
    <w:rsid w:val="00540B6A"/>
    <w:rsid w:val="00575D3E"/>
    <w:rsid w:val="005A5E3A"/>
    <w:rsid w:val="005C3164"/>
    <w:rsid w:val="006303C1"/>
    <w:rsid w:val="006431A4"/>
    <w:rsid w:val="00667F72"/>
    <w:rsid w:val="0067595B"/>
    <w:rsid w:val="0068557E"/>
    <w:rsid w:val="006C175A"/>
    <w:rsid w:val="0071425D"/>
    <w:rsid w:val="007412DF"/>
    <w:rsid w:val="00751AC3"/>
    <w:rsid w:val="0077670B"/>
    <w:rsid w:val="007A6C14"/>
    <w:rsid w:val="007B13BB"/>
    <w:rsid w:val="007C249F"/>
    <w:rsid w:val="007C24D2"/>
    <w:rsid w:val="007E1E40"/>
    <w:rsid w:val="007E5D6E"/>
    <w:rsid w:val="00821BEF"/>
    <w:rsid w:val="00827C2D"/>
    <w:rsid w:val="00832D9D"/>
    <w:rsid w:val="008A6EDA"/>
    <w:rsid w:val="008B3618"/>
    <w:rsid w:val="008D68A4"/>
    <w:rsid w:val="008E1B6C"/>
    <w:rsid w:val="0091634E"/>
    <w:rsid w:val="00936B6D"/>
    <w:rsid w:val="00947583"/>
    <w:rsid w:val="009A197A"/>
    <w:rsid w:val="009B6761"/>
    <w:rsid w:val="009C540C"/>
    <w:rsid w:val="009F162D"/>
    <w:rsid w:val="00A07BAA"/>
    <w:rsid w:val="00A07E82"/>
    <w:rsid w:val="00A137A7"/>
    <w:rsid w:val="00A175A3"/>
    <w:rsid w:val="00A30A28"/>
    <w:rsid w:val="00A618FA"/>
    <w:rsid w:val="00A71B79"/>
    <w:rsid w:val="00A93542"/>
    <w:rsid w:val="00AC293B"/>
    <w:rsid w:val="00AE5962"/>
    <w:rsid w:val="00AF7DFF"/>
    <w:rsid w:val="00B00DCF"/>
    <w:rsid w:val="00B207A4"/>
    <w:rsid w:val="00B25E75"/>
    <w:rsid w:val="00B60DB2"/>
    <w:rsid w:val="00B64029"/>
    <w:rsid w:val="00B721E8"/>
    <w:rsid w:val="00B77E09"/>
    <w:rsid w:val="00C07A71"/>
    <w:rsid w:val="00C2151B"/>
    <w:rsid w:val="00C42FDE"/>
    <w:rsid w:val="00C839BD"/>
    <w:rsid w:val="00CB57F9"/>
    <w:rsid w:val="00D530FB"/>
    <w:rsid w:val="00D73A7A"/>
    <w:rsid w:val="00D969AE"/>
    <w:rsid w:val="00DA6D82"/>
    <w:rsid w:val="00DE5623"/>
    <w:rsid w:val="00DE7D11"/>
    <w:rsid w:val="00E22623"/>
    <w:rsid w:val="00E273DD"/>
    <w:rsid w:val="00E43CC3"/>
    <w:rsid w:val="00E871FA"/>
    <w:rsid w:val="00E93084"/>
    <w:rsid w:val="00EB37BC"/>
    <w:rsid w:val="00ED72B5"/>
    <w:rsid w:val="00EF2594"/>
    <w:rsid w:val="00F55E42"/>
    <w:rsid w:val="00F761F5"/>
    <w:rsid w:val="00F76D34"/>
    <w:rsid w:val="00F80EE4"/>
    <w:rsid w:val="00FD529B"/>
    <w:rsid w:val="00FE4DEC"/>
    <w:rsid w:val="00FF4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60584"/>
  <w15:chartTrackingRefBased/>
  <w15:docId w15:val="{D2E0EB60-1437-40B5-8BA7-ED3448E20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529B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249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D68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68A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D68A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68A4"/>
    <w:rPr>
      <w:color w:val="605E5C"/>
      <w:shd w:val="clear" w:color="auto" w:fill="E1DFDD"/>
    </w:rPr>
  </w:style>
  <w:style w:type="character" w:customStyle="1" w:styleId="ml-10">
    <w:name w:val="ml-10"/>
    <w:basedOn w:val="DefaultParagraphFont"/>
    <w:rsid w:val="008D68A4"/>
  </w:style>
  <w:style w:type="character" w:styleId="FollowedHyperlink">
    <w:name w:val="FollowedHyperlink"/>
    <w:basedOn w:val="DefaultParagraphFont"/>
    <w:uiPriority w:val="99"/>
    <w:semiHidden/>
    <w:unhideWhenUsed/>
    <w:rsid w:val="002A157C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C42FDE"/>
    <w:pPr>
      <w:spacing w:after="0" w:line="240" w:lineRule="auto"/>
    </w:pPr>
  </w:style>
  <w:style w:type="table" w:styleId="TableGrid">
    <w:name w:val="Table Grid"/>
    <w:basedOn w:val="TableNormal"/>
    <w:uiPriority w:val="39"/>
    <w:rsid w:val="00C42FDE"/>
    <w:pPr>
      <w:spacing w:after="0" w:line="240" w:lineRule="auto"/>
    </w:pPr>
    <w:rPr>
      <w:kern w:val="2"/>
      <w:lang w:val="lt-LT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935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9354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9354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35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354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46f32780-7999-413e-bf6a-675bbeb34e60}" enabled="1" method="Standard" siteId="{d8967df1-82fd-49ae-8495-bfd989f50b9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840</Words>
  <Characters>480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Akvilė Lodaitė</dc:creator>
  <cp:keywords/>
  <dc:description/>
  <cp:lastModifiedBy>Agnė Urbelionytė</cp:lastModifiedBy>
  <cp:revision>34</cp:revision>
  <dcterms:created xsi:type="dcterms:W3CDTF">2023-04-17T07:39:00Z</dcterms:created>
  <dcterms:modified xsi:type="dcterms:W3CDTF">2025-03-24T13:59:00Z</dcterms:modified>
</cp:coreProperties>
</file>