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7269" w14:textId="1B4A422D" w:rsidR="00DC5C48" w:rsidRDefault="00DC5C48" w:rsidP="00DC5C48">
      <w:pPr>
        <w:widowControl w:val="0"/>
        <w:autoSpaceDE w:val="0"/>
        <w:autoSpaceDN w:val="0"/>
        <w:spacing w:before="0" w:after="0" w:line="288" w:lineRule="auto"/>
        <w:jc w:val="center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KVIETIMAS DALYVAUTI RINKOS</w:t>
      </w:r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KONSULTACIJOJE</w:t>
      </w:r>
    </w:p>
    <w:p w14:paraId="0AD97A10" w14:textId="542C76C0" w:rsidR="00DC5C48" w:rsidRDefault="00DC5C48" w:rsidP="00DC5C48">
      <w:pPr>
        <w:widowControl w:val="0"/>
        <w:autoSpaceDE w:val="0"/>
        <w:autoSpaceDN w:val="0"/>
        <w:spacing w:before="0" w:after="0" w:line="288" w:lineRule="auto"/>
        <w:rPr>
          <w:rFonts w:ascii="Times New Roman"/>
          <w:b/>
          <w:color w:val="000000"/>
          <w:sz w:val="24"/>
        </w:rPr>
      </w:pPr>
    </w:p>
    <w:p w14:paraId="0D771312" w14:textId="017AA44B" w:rsidR="00DC5C48" w:rsidRPr="006633AD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 w:hAnsi="Times New Roman" w:cs="Times New Roman"/>
          <w:color w:val="000000"/>
          <w:sz w:val="24"/>
        </w:rPr>
      </w:pPr>
      <w:r w:rsidRPr="006633AD">
        <w:rPr>
          <w:rFonts w:ascii="Times New Roman" w:hAnsi="Times New Roman" w:cs="Times New Roman"/>
          <w:color w:val="000000"/>
          <w:sz w:val="24"/>
        </w:rPr>
        <w:t>Uždaroji akcinė bendrovė „Kauno švara“</w:t>
      </w:r>
      <w:r w:rsidR="00F56EDB">
        <w:rPr>
          <w:rFonts w:ascii="Times New Roman" w:hAnsi="Times New Roman" w:cs="Times New Roman"/>
          <w:color w:val="000000"/>
          <w:spacing w:val="103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(toliau</w:t>
      </w:r>
      <w:r w:rsidRPr="006633AD">
        <w:rPr>
          <w:rFonts w:ascii="Times New Roman" w:hAnsi="Times New Roman" w:cs="Times New Roman"/>
          <w:color w:val="000000"/>
          <w:spacing w:val="108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–</w:t>
      </w:r>
      <w:r w:rsidRPr="006633AD">
        <w:rPr>
          <w:rFonts w:ascii="Times New Roman" w:hAnsi="Times New Roman" w:cs="Times New Roman"/>
          <w:color w:val="000000"/>
          <w:spacing w:val="103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Perkančioji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organizacija),</w:t>
      </w:r>
      <w:r w:rsidRPr="006633AD">
        <w:rPr>
          <w:rFonts w:ascii="Times New Roman" w:hAnsi="Times New Roman" w:cs="Times New Roman"/>
          <w:color w:val="000000"/>
          <w:spacing w:val="8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vadovaudamasi</w:t>
      </w:r>
      <w:r w:rsidRPr="006633AD">
        <w:rPr>
          <w:rFonts w:ascii="Times New Roman" w:hAnsi="Times New Roman" w:cs="Times New Roman"/>
          <w:color w:val="000000"/>
          <w:spacing w:val="89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pacing w:val="-1"/>
          <w:sz w:val="24"/>
        </w:rPr>
        <w:t>Lietuvos</w:t>
      </w:r>
      <w:r w:rsidRPr="006633AD">
        <w:rPr>
          <w:rFonts w:ascii="Times New Roman" w:hAnsi="Times New Roman" w:cs="Times New Roman"/>
          <w:color w:val="000000"/>
          <w:spacing w:val="8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Respublikos</w:t>
      </w:r>
      <w:r w:rsidRPr="006633AD">
        <w:rPr>
          <w:rFonts w:ascii="Times New Roman" w:hAnsi="Times New Roman" w:cs="Times New Roman"/>
          <w:color w:val="000000"/>
          <w:spacing w:val="86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viešųjų</w:t>
      </w:r>
      <w:r w:rsidRPr="006633AD">
        <w:rPr>
          <w:rFonts w:ascii="Times New Roman" w:hAnsi="Times New Roman" w:cs="Times New Roman"/>
          <w:color w:val="000000"/>
          <w:spacing w:val="86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pacing w:val="1"/>
          <w:sz w:val="24"/>
        </w:rPr>
        <w:t>pirkimų</w:t>
      </w:r>
      <w:r w:rsidRPr="006633AD">
        <w:rPr>
          <w:rFonts w:ascii="Times New Roman" w:hAnsi="Times New Roman" w:cs="Times New Roman"/>
          <w:color w:val="000000"/>
          <w:spacing w:val="83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pacing w:val="-1"/>
          <w:sz w:val="24"/>
        </w:rPr>
        <w:t>įstatymo</w:t>
      </w:r>
      <w:r w:rsidRPr="006633AD">
        <w:rPr>
          <w:rFonts w:ascii="Times New Roman" w:hAnsi="Times New Roman" w:cs="Times New Roman"/>
          <w:color w:val="000000"/>
          <w:spacing w:val="8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(toliau</w:t>
      </w:r>
      <w:r w:rsidRPr="006633AD">
        <w:rPr>
          <w:rFonts w:ascii="Times New Roman" w:hAnsi="Times New Roman" w:cs="Times New Roman"/>
          <w:color w:val="000000"/>
          <w:spacing w:val="88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–</w:t>
      </w:r>
      <w:r w:rsidRPr="006633AD">
        <w:rPr>
          <w:rFonts w:ascii="Times New Roman" w:hAnsi="Times New Roman" w:cs="Times New Roman"/>
          <w:color w:val="000000"/>
          <w:spacing w:val="86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VPĮ)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27 straipsnio</w:t>
      </w:r>
      <w:r w:rsidRPr="006633AD">
        <w:rPr>
          <w:rFonts w:ascii="Times New Roman" w:hAnsi="Times New Roman" w:cs="Times New Roman"/>
          <w:color w:val="000000"/>
          <w:spacing w:val="41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nuostatomis,</w:t>
      </w:r>
      <w:r w:rsidRPr="006633AD">
        <w:rPr>
          <w:rFonts w:ascii="Times New Roman" w:hAnsi="Times New Roman" w:cs="Times New Roman"/>
          <w:color w:val="000000"/>
          <w:spacing w:val="41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siekdama</w:t>
      </w:r>
      <w:r w:rsidRPr="006633AD">
        <w:rPr>
          <w:rFonts w:ascii="Times New Roman" w:hAnsi="Times New Roman" w:cs="Times New Roman"/>
          <w:color w:val="000000"/>
          <w:spacing w:val="40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pasirengti</w:t>
      </w:r>
      <w:r w:rsidRPr="006633AD">
        <w:rPr>
          <w:rFonts w:ascii="Times New Roman" w:hAnsi="Times New Roman" w:cs="Times New Roman"/>
          <w:color w:val="000000"/>
          <w:spacing w:val="42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viešajam</w:t>
      </w:r>
      <w:r w:rsidRPr="006633AD">
        <w:rPr>
          <w:rFonts w:ascii="Times New Roman" w:hAnsi="Times New Roman" w:cs="Times New Roman"/>
          <w:color w:val="000000"/>
          <w:spacing w:val="40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pirkimui</w:t>
      </w:r>
      <w:r w:rsidRPr="006633AD">
        <w:rPr>
          <w:rFonts w:ascii="Times New Roman" w:hAnsi="Times New Roman" w:cs="Times New Roman"/>
          <w:color w:val="000000"/>
          <w:spacing w:val="45"/>
          <w:sz w:val="24"/>
        </w:rPr>
        <w:t xml:space="preserve"> </w:t>
      </w:r>
      <w:r w:rsidRPr="006633AD">
        <w:rPr>
          <w:rFonts w:ascii="Times New Roman" w:hAnsi="Times New Roman" w:cs="Times New Roman"/>
          <w:b/>
          <w:color w:val="000000"/>
          <w:sz w:val="24"/>
        </w:rPr>
        <w:t>„</w:t>
      </w:r>
      <w:r w:rsidR="00694D22" w:rsidRPr="00694D22">
        <w:rPr>
          <w:rFonts w:ascii="Times New Roman" w:hAnsi="Times New Roman" w:cs="Times New Roman"/>
          <w:b/>
          <w:color w:val="000000"/>
          <w:sz w:val="24"/>
        </w:rPr>
        <w:t>Aspiracinė gaisro aptikimo ir signalizacijos sistema</w:t>
      </w:r>
      <w:r w:rsidR="00694D22" w:rsidRPr="00694D22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6633AD">
        <w:rPr>
          <w:rFonts w:ascii="Times New Roman" w:hAnsi="Times New Roman" w:cs="Times New Roman"/>
          <w:b/>
          <w:color w:val="000000"/>
          <w:sz w:val="24"/>
        </w:rPr>
        <w:t>“</w:t>
      </w:r>
      <w:r w:rsidRPr="006633AD">
        <w:rPr>
          <w:rFonts w:ascii="Times New Roman" w:hAnsi="Times New Roman" w:cs="Times New Roman"/>
          <w:b/>
          <w:color w:val="000000"/>
          <w:spacing w:val="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(toliau</w:t>
      </w:r>
      <w:r w:rsidRPr="006633AD">
        <w:rPr>
          <w:rFonts w:ascii="Times New Roman" w:hAnsi="Times New Roman" w:cs="Times New Roman"/>
          <w:color w:val="000000"/>
          <w:spacing w:val="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–</w:t>
      </w:r>
      <w:r w:rsidRPr="006633AD">
        <w:rPr>
          <w:rFonts w:ascii="Times New Roman" w:hAnsi="Times New Roman" w:cs="Times New Roman"/>
          <w:color w:val="000000"/>
          <w:spacing w:val="5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Pirkimas)</w:t>
      </w:r>
      <w:r w:rsidRPr="006633AD">
        <w:rPr>
          <w:rFonts w:ascii="Times New Roman" w:hAnsi="Times New Roman" w:cs="Times New Roman"/>
          <w:color w:val="000000"/>
          <w:spacing w:val="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prašo</w:t>
      </w:r>
      <w:r w:rsidRPr="006633AD">
        <w:rPr>
          <w:rFonts w:ascii="Times New Roman" w:hAnsi="Times New Roman" w:cs="Times New Roman"/>
          <w:color w:val="000000"/>
          <w:spacing w:val="8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nepriklausomų</w:t>
      </w:r>
      <w:r w:rsidRPr="006633AD">
        <w:rPr>
          <w:rFonts w:ascii="Times New Roman" w:hAnsi="Times New Roman" w:cs="Times New Roman"/>
          <w:color w:val="000000"/>
          <w:spacing w:val="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ekspertų,</w:t>
      </w:r>
      <w:r w:rsidRPr="006633AD">
        <w:rPr>
          <w:rFonts w:ascii="Times New Roman" w:hAnsi="Times New Roman" w:cs="Times New Roman"/>
          <w:color w:val="000000"/>
          <w:spacing w:val="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institucijų</w:t>
      </w:r>
      <w:r w:rsidRPr="006633AD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arba</w:t>
      </w:r>
      <w:r w:rsidRPr="006633AD">
        <w:rPr>
          <w:rFonts w:ascii="Times New Roman" w:hAnsi="Times New Roman" w:cs="Times New Roman"/>
          <w:color w:val="000000"/>
          <w:spacing w:val="6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rinkos</w:t>
      </w:r>
      <w:r w:rsidRPr="006633AD">
        <w:rPr>
          <w:rFonts w:ascii="Times New Roman" w:hAnsi="Times New Roman" w:cs="Times New Roman"/>
          <w:color w:val="000000"/>
          <w:spacing w:val="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pacing w:val="-1"/>
          <w:sz w:val="24"/>
        </w:rPr>
        <w:t>dalyvių</w:t>
      </w:r>
      <w:r w:rsidRPr="006633AD">
        <w:rPr>
          <w:rFonts w:ascii="Times New Roman" w:hAnsi="Times New Roman" w:cs="Times New Roman"/>
          <w:color w:val="000000"/>
          <w:spacing w:val="8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suteikti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konsultacijas.</w:t>
      </w:r>
    </w:p>
    <w:p w14:paraId="31D69453" w14:textId="77777777" w:rsidR="00D01EE5" w:rsidRPr="00DC776B" w:rsidRDefault="00D01EE5" w:rsidP="00D01EE5">
      <w:pPr>
        <w:spacing w:before="0" w:after="0" w:line="288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 w:rsidRPr="00DC776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>Konsultacija skelbiama iki Pirkimo pradžios.</w:t>
      </w:r>
    </w:p>
    <w:p w14:paraId="1E77FABF" w14:textId="10050D2C" w:rsidR="00D01EE5" w:rsidRPr="00DC776B" w:rsidRDefault="00D01EE5" w:rsidP="00D01EE5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 w:hAnsi="Times New Roman" w:cs="Times New Roman"/>
          <w:b/>
          <w:color w:val="000000"/>
          <w:sz w:val="24"/>
          <w:lang w:val="pl-PL"/>
        </w:rPr>
      </w:pPr>
      <w:r w:rsidRPr="00DC776B">
        <w:rPr>
          <w:rFonts w:ascii="Times New Roman" w:hAnsi="Times New Roman" w:cs="Times New Roman"/>
          <w:sz w:val="24"/>
          <w:szCs w:val="24"/>
          <w:lang w:val="pl-PL"/>
        </w:rPr>
        <w:t>Konsultacija nėra skelbimas apie Pirkimą ar išankstinis skelbimas apie Pirkimą.</w:t>
      </w:r>
    </w:p>
    <w:p w14:paraId="520F29B6" w14:textId="11B5A595" w:rsidR="00DC5C48" w:rsidRPr="00DC776B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bCs/>
          <w:color w:val="000000"/>
          <w:sz w:val="24"/>
          <w:lang w:val="pl-PL"/>
        </w:rPr>
      </w:pPr>
      <w:r w:rsidRPr="00DC776B">
        <w:rPr>
          <w:rFonts w:ascii="Times New Roman"/>
          <w:b/>
          <w:color w:val="000000"/>
          <w:sz w:val="24"/>
          <w:lang w:val="pl-PL"/>
        </w:rPr>
        <w:t>Rinkos konsultacijos objektas:</w:t>
      </w:r>
      <w:r w:rsidRPr="00DC776B">
        <w:rPr>
          <w:rFonts w:ascii="Times New Roman"/>
          <w:b/>
          <w:color w:val="000000"/>
          <w:spacing w:val="1"/>
          <w:sz w:val="24"/>
          <w:lang w:val="pl-PL"/>
        </w:rPr>
        <w:t xml:space="preserve"> </w:t>
      </w:r>
      <w:r w:rsidR="00694D22" w:rsidRPr="00694D22">
        <w:rPr>
          <w:rFonts w:ascii="Times New Roman" w:hAnsi="Times New Roman" w:cs="Times New Roman"/>
          <w:bCs/>
          <w:color w:val="000000"/>
          <w:sz w:val="24"/>
        </w:rPr>
        <w:t>Aspiracinė gaisro aptikimo ir signalizacijos sistema</w:t>
      </w:r>
      <w:r w:rsidRPr="00DC776B">
        <w:rPr>
          <w:rFonts w:ascii="Times New Roman" w:hAnsi="Times New Roman" w:cs="Times New Roman"/>
          <w:bCs/>
          <w:color w:val="000000"/>
          <w:sz w:val="24"/>
          <w:lang w:val="pl-PL"/>
        </w:rPr>
        <w:t>, pateikt</w:t>
      </w:r>
      <w:r w:rsidR="00694D22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a </w:t>
      </w:r>
      <w:r w:rsidRPr="00DC776B">
        <w:rPr>
          <w:rFonts w:ascii="Times New Roman" w:hAnsi="Times New Roman" w:cs="Times New Roman"/>
          <w:bCs/>
          <w:color w:val="000000"/>
          <w:sz w:val="24"/>
          <w:lang w:val="pl-PL"/>
        </w:rPr>
        <w:t>techninėje specifikacijoje.</w:t>
      </w:r>
    </w:p>
    <w:p w14:paraId="1119B2FB" w14:textId="77777777" w:rsidR="00D01EE5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b/>
          <w:color w:val="000000"/>
          <w:spacing w:val="-4"/>
          <w:sz w:val="24"/>
        </w:rPr>
      </w:pPr>
      <w:r>
        <w:rPr>
          <w:rFonts w:ascii="Times New Roman"/>
          <w:b/>
          <w:color w:val="000000"/>
          <w:sz w:val="24"/>
        </w:rPr>
        <w:t>Rinkos</w:t>
      </w:r>
      <w:r>
        <w:rPr>
          <w:rFonts w:ascii="Times New Roman"/>
          <w:b/>
          <w:color w:val="000000"/>
          <w:spacing w:val="-5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konsultacijos</w:t>
      </w:r>
      <w:r>
        <w:rPr>
          <w:rFonts w:ascii="Times New Roman"/>
          <w:b/>
          <w:color w:val="000000"/>
          <w:spacing w:val="-5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tiksla</w:t>
      </w:r>
      <w:r w:rsidR="00D01EE5">
        <w:rPr>
          <w:rFonts w:ascii="Times New Roman"/>
          <w:b/>
          <w:color w:val="000000"/>
          <w:sz w:val="24"/>
        </w:rPr>
        <w:t>i</w:t>
      </w:r>
      <w:r>
        <w:rPr>
          <w:rFonts w:ascii="Times New Roman"/>
          <w:b/>
          <w:color w:val="000000"/>
          <w:sz w:val="24"/>
        </w:rPr>
        <w:t>:</w:t>
      </w:r>
      <w:r>
        <w:rPr>
          <w:rFonts w:ascii="Times New Roman"/>
          <w:b/>
          <w:color w:val="000000"/>
          <w:spacing w:val="-4"/>
          <w:sz w:val="24"/>
        </w:rPr>
        <w:t xml:space="preserve"> </w:t>
      </w:r>
    </w:p>
    <w:p w14:paraId="3514B0D5" w14:textId="1A6DDAD3" w:rsidR="00DC5C48" w:rsidRDefault="00DC5C48" w:rsidP="00D01EE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0" w:after="0" w:line="288" w:lineRule="auto"/>
        <w:ind w:left="0" w:firstLine="851"/>
        <w:rPr>
          <w:rFonts w:ascii="Times New Roman"/>
          <w:color w:val="000000"/>
          <w:sz w:val="24"/>
        </w:rPr>
      </w:pPr>
      <w:r w:rsidRPr="00D01EE5">
        <w:rPr>
          <w:rFonts w:ascii="Times New Roman"/>
          <w:color w:val="000000"/>
          <w:sz w:val="24"/>
        </w:rPr>
        <w:t>Tinkamai</w:t>
      </w:r>
      <w:r w:rsidRPr="00D01EE5">
        <w:rPr>
          <w:rFonts w:ascii="Times New Roman"/>
          <w:color w:val="000000"/>
          <w:spacing w:val="-5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pasirengti</w:t>
      </w:r>
      <w:r w:rsidRPr="00D01EE5">
        <w:rPr>
          <w:rFonts w:ascii="Times New Roman"/>
          <w:color w:val="000000"/>
          <w:spacing w:val="-4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Pirkimui</w:t>
      </w:r>
      <w:r w:rsidRPr="00D01EE5">
        <w:rPr>
          <w:rFonts w:ascii="Times New Roman"/>
          <w:color w:val="000000"/>
          <w:spacing w:val="-7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ir</w:t>
      </w:r>
      <w:r w:rsidRPr="00D01EE5">
        <w:rPr>
          <w:rFonts w:ascii="Times New Roman"/>
          <w:color w:val="000000"/>
          <w:spacing w:val="-5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iki</w:t>
      </w:r>
      <w:r w:rsidRPr="00D01EE5">
        <w:rPr>
          <w:rFonts w:ascii="Times New Roman"/>
          <w:color w:val="000000"/>
          <w:spacing w:val="-4"/>
          <w:sz w:val="24"/>
        </w:rPr>
        <w:t xml:space="preserve"> </w:t>
      </w:r>
      <w:r w:rsidRPr="00D01EE5">
        <w:rPr>
          <w:rFonts w:ascii="Times New Roman"/>
          <w:color w:val="000000"/>
          <w:spacing w:val="2"/>
          <w:sz w:val="24"/>
        </w:rPr>
        <w:t>P</w:t>
      </w:r>
      <w:r w:rsidRPr="00D01EE5">
        <w:rPr>
          <w:rFonts w:ascii="Times New Roman"/>
          <w:color w:val="000000"/>
          <w:sz w:val="24"/>
        </w:rPr>
        <w:t>irkimo</w:t>
      </w:r>
      <w:r w:rsidRPr="00D01EE5">
        <w:rPr>
          <w:rFonts w:ascii="Times New Roman"/>
          <w:color w:val="000000"/>
          <w:spacing w:val="-6"/>
          <w:sz w:val="24"/>
        </w:rPr>
        <w:t xml:space="preserve"> </w:t>
      </w:r>
      <w:r w:rsidRPr="00D01EE5">
        <w:rPr>
          <w:rFonts w:ascii="Times New Roman" w:hAnsi="Times New Roman" w:cs="Times New Roman"/>
          <w:color w:val="000000"/>
          <w:sz w:val="24"/>
        </w:rPr>
        <w:t>pradžios</w:t>
      </w:r>
      <w:r w:rsidRPr="00D01EE5">
        <w:rPr>
          <w:rFonts w:ascii="Times New Roman"/>
          <w:color w:val="000000"/>
          <w:spacing w:val="-4"/>
          <w:sz w:val="24"/>
        </w:rPr>
        <w:t xml:space="preserve"> i</w:t>
      </w:r>
      <w:r w:rsidRPr="00D01EE5">
        <w:rPr>
          <w:rFonts w:ascii="Times New Roman"/>
          <w:color w:val="000000"/>
          <w:sz w:val="24"/>
        </w:rPr>
        <w:t>nformuoti rinkos</w:t>
      </w:r>
      <w:r w:rsidRPr="00D01EE5">
        <w:rPr>
          <w:rFonts w:ascii="Times New Roman"/>
          <w:color w:val="000000"/>
          <w:spacing w:val="14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dalyvius</w:t>
      </w:r>
      <w:r w:rsidRPr="00D01EE5">
        <w:rPr>
          <w:rFonts w:ascii="Times New Roman"/>
          <w:color w:val="000000"/>
          <w:spacing w:val="15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bei</w:t>
      </w:r>
      <w:r w:rsidRPr="00D01EE5">
        <w:rPr>
          <w:rFonts w:ascii="Times New Roman"/>
          <w:color w:val="000000"/>
          <w:spacing w:val="15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kitus</w:t>
      </w:r>
      <w:r w:rsidRPr="00D01EE5">
        <w:rPr>
          <w:rFonts w:ascii="Times New Roman"/>
          <w:color w:val="000000"/>
          <w:spacing w:val="16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suinteresuotus</w:t>
      </w:r>
      <w:r w:rsidRPr="00D01EE5">
        <w:rPr>
          <w:rFonts w:ascii="Times New Roman"/>
          <w:color w:val="000000"/>
          <w:spacing w:val="17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asmenis</w:t>
      </w:r>
      <w:r w:rsidRPr="00D01EE5">
        <w:rPr>
          <w:rFonts w:ascii="Times New Roman"/>
          <w:color w:val="000000"/>
          <w:spacing w:val="17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apie</w:t>
      </w:r>
      <w:r w:rsidRPr="00D01EE5">
        <w:rPr>
          <w:rFonts w:ascii="Times New Roman"/>
          <w:color w:val="000000"/>
          <w:spacing w:val="14"/>
          <w:sz w:val="24"/>
        </w:rPr>
        <w:t xml:space="preserve"> </w:t>
      </w:r>
      <w:r w:rsidRPr="00D01EE5">
        <w:rPr>
          <w:rFonts w:ascii="Times New Roman" w:hAnsi="Times New Roman" w:cs="Times New Roman"/>
          <w:color w:val="000000"/>
          <w:sz w:val="24"/>
        </w:rPr>
        <w:t>ketinimą</w:t>
      </w:r>
      <w:r w:rsidRPr="00D01EE5">
        <w:rPr>
          <w:rFonts w:ascii="Times New Roman"/>
          <w:color w:val="000000"/>
          <w:spacing w:val="13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vykdyti</w:t>
      </w:r>
      <w:r w:rsidRPr="00D01EE5">
        <w:rPr>
          <w:rFonts w:ascii="Times New Roman"/>
          <w:color w:val="000000"/>
          <w:spacing w:val="20"/>
          <w:sz w:val="24"/>
        </w:rPr>
        <w:t xml:space="preserve"> </w:t>
      </w:r>
      <w:r w:rsidRPr="00D01EE5">
        <w:rPr>
          <w:rFonts w:ascii="Times New Roman"/>
          <w:color w:val="000000"/>
          <w:spacing w:val="1"/>
          <w:sz w:val="24"/>
        </w:rPr>
        <w:t>P</w:t>
      </w:r>
      <w:r w:rsidRPr="00D01EE5">
        <w:rPr>
          <w:rFonts w:ascii="Times New Roman" w:hAnsi="Times New Roman" w:cs="Times New Roman"/>
          <w:color w:val="000000"/>
          <w:spacing w:val="1"/>
          <w:sz w:val="24"/>
        </w:rPr>
        <w:t>irkimą</w:t>
      </w:r>
      <w:r w:rsidRPr="00D01EE5">
        <w:rPr>
          <w:rFonts w:ascii="Times New Roman"/>
          <w:color w:val="000000"/>
          <w:spacing w:val="13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bei</w:t>
      </w:r>
      <w:r w:rsidRPr="00D01EE5">
        <w:rPr>
          <w:rFonts w:ascii="Times New Roman"/>
          <w:color w:val="000000"/>
          <w:spacing w:val="18"/>
          <w:sz w:val="24"/>
        </w:rPr>
        <w:t xml:space="preserve"> r</w:t>
      </w:r>
      <w:r w:rsidRPr="00D01EE5">
        <w:rPr>
          <w:rFonts w:ascii="Times New Roman"/>
          <w:color w:val="000000"/>
          <w:sz w:val="24"/>
        </w:rPr>
        <w:t>eikalavimus</w:t>
      </w:r>
      <w:r w:rsidRPr="00D01EE5">
        <w:rPr>
          <w:rFonts w:ascii="Times New Roman"/>
          <w:color w:val="000000"/>
          <w:spacing w:val="16"/>
          <w:sz w:val="24"/>
        </w:rPr>
        <w:t xml:space="preserve"> </w:t>
      </w:r>
      <w:r w:rsidRPr="00D01EE5">
        <w:rPr>
          <w:rFonts w:ascii="Times New Roman"/>
          <w:color w:val="000000"/>
          <w:spacing w:val="3"/>
          <w:sz w:val="24"/>
        </w:rPr>
        <w:t xml:space="preserve">ir </w:t>
      </w:r>
      <w:r w:rsidRPr="00D01EE5">
        <w:rPr>
          <w:rFonts w:ascii="Times New Roman"/>
          <w:color w:val="000000"/>
          <w:spacing w:val="-1"/>
          <w:sz w:val="24"/>
        </w:rPr>
        <w:t>gauti</w:t>
      </w:r>
      <w:r w:rsidRPr="00D01EE5">
        <w:rPr>
          <w:rFonts w:ascii="Times New Roman"/>
          <w:color w:val="000000"/>
          <w:spacing w:val="30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rinkos</w:t>
      </w:r>
      <w:r w:rsidRPr="00D01EE5">
        <w:rPr>
          <w:rFonts w:ascii="Times New Roman"/>
          <w:color w:val="000000"/>
          <w:spacing w:val="29"/>
          <w:sz w:val="24"/>
        </w:rPr>
        <w:t xml:space="preserve"> </w:t>
      </w:r>
      <w:r w:rsidRPr="00D01EE5">
        <w:rPr>
          <w:rFonts w:ascii="Times New Roman" w:hAnsi="Times New Roman" w:cs="Times New Roman"/>
          <w:color w:val="000000"/>
          <w:sz w:val="24"/>
        </w:rPr>
        <w:t>dalyvių</w:t>
      </w:r>
      <w:r w:rsidRPr="00D01EE5">
        <w:rPr>
          <w:rFonts w:ascii="Times New Roman"/>
          <w:color w:val="000000"/>
          <w:spacing w:val="29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ir</w:t>
      </w:r>
      <w:r w:rsidRPr="00D01EE5">
        <w:rPr>
          <w:rFonts w:ascii="Times New Roman"/>
          <w:color w:val="000000"/>
          <w:spacing w:val="28"/>
          <w:sz w:val="24"/>
        </w:rPr>
        <w:t xml:space="preserve"> </w:t>
      </w:r>
      <w:r w:rsidRPr="00D01EE5">
        <w:rPr>
          <w:rFonts w:ascii="Times New Roman" w:hAnsi="Times New Roman" w:cs="Times New Roman"/>
          <w:color w:val="000000"/>
          <w:spacing w:val="1"/>
          <w:sz w:val="24"/>
        </w:rPr>
        <w:t>kitų</w:t>
      </w:r>
      <w:r w:rsidRPr="00D01EE5">
        <w:rPr>
          <w:rFonts w:ascii="Times New Roman"/>
          <w:color w:val="000000"/>
          <w:spacing w:val="28"/>
          <w:sz w:val="24"/>
        </w:rPr>
        <w:t xml:space="preserve"> </w:t>
      </w:r>
      <w:r w:rsidRPr="00D01EE5">
        <w:rPr>
          <w:rFonts w:ascii="Times New Roman" w:hAnsi="Times New Roman" w:cs="Times New Roman"/>
          <w:color w:val="000000"/>
          <w:sz w:val="24"/>
        </w:rPr>
        <w:t>suinteresuotų</w:t>
      </w:r>
      <w:r w:rsidRPr="00D01EE5">
        <w:rPr>
          <w:rFonts w:ascii="Times New Roman"/>
          <w:color w:val="000000"/>
          <w:spacing w:val="29"/>
          <w:sz w:val="24"/>
        </w:rPr>
        <w:t xml:space="preserve"> </w:t>
      </w:r>
      <w:r w:rsidRPr="00D01EE5">
        <w:rPr>
          <w:rFonts w:ascii="Times New Roman" w:hAnsi="Times New Roman" w:cs="Times New Roman"/>
          <w:color w:val="000000"/>
          <w:sz w:val="24"/>
        </w:rPr>
        <w:t>asmenų</w:t>
      </w:r>
      <w:r w:rsidRPr="00D01EE5">
        <w:rPr>
          <w:rFonts w:ascii="Times New Roman"/>
          <w:color w:val="000000"/>
          <w:spacing w:val="35"/>
          <w:sz w:val="24"/>
        </w:rPr>
        <w:t xml:space="preserve"> </w:t>
      </w:r>
      <w:r w:rsidRPr="00D01EE5">
        <w:rPr>
          <w:rFonts w:ascii="Times New Roman" w:hAnsi="Times New Roman" w:cs="Times New Roman"/>
          <w:color w:val="000000"/>
          <w:sz w:val="24"/>
        </w:rPr>
        <w:t>pasiūlymus,</w:t>
      </w:r>
      <w:r w:rsidRPr="00D01EE5">
        <w:rPr>
          <w:rFonts w:ascii="Times New Roman"/>
          <w:color w:val="000000"/>
          <w:spacing w:val="30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pastabas,</w:t>
      </w:r>
      <w:r w:rsidRPr="00D01EE5">
        <w:rPr>
          <w:rFonts w:ascii="Times New Roman"/>
          <w:color w:val="000000"/>
          <w:spacing w:val="29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rekomendacijas</w:t>
      </w:r>
      <w:r w:rsidRPr="00D01EE5">
        <w:rPr>
          <w:rFonts w:ascii="Times New Roman"/>
          <w:color w:val="000000"/>
          <w:spacing w:val="29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Techninei specifikacijai</w:t>
      </w:r>
      <w:r w:rsidR="00D01EE5">
        <w:rPr>
          <w:rFonts w:ascii="Times New Roman"/>
          <w:color w:val="000000"/>
          <w:sz w:val="24"/>
        </w:rPr>
        <w:t>;</w:t>
      </w:r>
    </w:p>
    <w:p w14:paraId="03708209" w14:textId="73BC9912" w:rsidR="00D01EE5" w:rsidRPr="00D01EE5" w:rsidRDefault="00D01EE5" w:rsidP="00D01EE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0" w:after="0" w:line="288" w:lineRule="auto"/>
        <w:ind w:left="0" w:firstLine="851"/>
        <w:rPr>
          <w:rFonts w:ascii="Times New Roman" w:hAnsi="Times New Roman" w:cs="Times New Roman"/>
          <w:color w:val="000000"/>
          <w:sz w:val="24"/>
        </w:rPr>
      </w:pPr>
      <w:r w:rsidRPr="00D01EE5">
        <w:rPr>
          <w:rFonts w:ascii="Times New Roman" w:hAnsi="Times New Roman" w:cs="Times New Roman"/>
          <w:sz w:val="24"/>
          <w:szCs w:val="24"/>
        </w:rPr>
        <w:t>Pritraukti kuo didesnį Dalyvių ratą ir pasiekti maksimalią galimą konkurenciją būsimo Pirkimo metu, kas galimai sumažintų tikimybę Perkančiajai organizacijai būti priklausomai nuo riboto suinteresuotų Dalyvių skaičiaus.</w:t>
      </w:r>
    </w:p>
    <w:p w14:paraId="66EC1D04" w14:textId="3D1B4515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Rinkos</w:t>
      </w:r>
      <w:r>
        <w:rPr>
          <w:rFonts w:ascii="Times New Roman"/>
          <w:b/>
          <w:color w:val="000000"/>
          <w:spacing w:val="100"/>
          <w:sz w:val="24"/>
        </w:rPr>
        <w:t xml:space="preserve"> </w:t>
      </w:r>
      <w:r>
        <w:rPr>
          <w:rFonts w:ascii="Times New Roman"/>
          <w:b/>
          <w:color w:val="000000"/>
          <w:spacing w:val="2"/>
          <w:sz w:val="24"/>
        </w:rPr>
        <w:t>k</w:t>
      </w:r>
      <w:r>
        <w:rPr>
          <w:rFonts w:ascii="Times New Roman"/>
          <w:b/>
          <w:color w:val="000000"/>
          <w:sz w:val="24"/>
        </w:rPr>
        <w:t>onsultacijos</w:t>
      </w:r>
      <w:r>
        <w:rPr>
          <w:rFonts w:ascii="Times New Roman"/>
          <w:b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24"/>
        </w:rPr>
        <w:t>būdas</w:t>
      </w:r>
      <w:r>
        <w:rPr>
          <w:rFonts w:ascii="Times New Roman"/>
          <w:color w:val="000000"/>
          <w:sz w:val="24"/>
        </w:rPr>
        <w:t>: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/>
          <w:color w:val="000000"/>
          <w:sz w:val="24"/>
        </w:rPr>
        <w:t>rinkos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z w:val="24"/>
        </w:rPr>
        <w:t>konsultacija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/>
          <w:color w:val="000000"/>
          <w:sz w:val="24"/>
        </w:rPr>
        <w:t>vykdoma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Centrinės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viešųjų pirkimų informacinės</w:t>
      </w:r>
      <w:r>
        <w:rPr>
          <w:rFonts w:ascii="Times New Roman"/>
          <w:color w:val="000000"/>
          <w:sz w:val="24"/>
        </w:rPr>
        <w:t xml:space="preserve"> sistemos (toliau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–</w:t>
      </w:r>
      <w:r>
        <w:rPr>
          <w:rFonts w:ascii="Times New Roman"/>
          <w:color w:val="000000"/>
          <w:sz w:val="24"/>
        </w:rPr>
        <w:t xml:space="preserve"> CVP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IS)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priemonėmis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Viešųjų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pirkimų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tarnybos</w:t>
      </w:r>
      <w:r>
        <w:rPr>
          <w:rFonts w:ascii="Times New Roman"/>
          <w:color w:val="000000"/>
          <w:sz w:val="24"/>
        </w:rPr>
        <w:t xml:space="preserve"> nustatyta tvarka</w:t>
      </w:r>
      <w:r w:rsidR="00D01EE5">
        <w:rPr>
          <w:rFonts w:ascii="Times New Roman"/>
          <w:color w:val="000000"/>
          <w:sz w:val="24"/>
        </w:rPr>
        <w:t xml:space="preserve">, </w:t>
      </w:r>
      <w:r w:rsidR="00D01EE5" w:rsidRPr="005027A6">
        <w:rPr>
          <w:rFonts w:ascii="Times New Roman" w:eastAsia="Calibri" w:hAnsi="Times New Roman" w:cs="Times New Roman"/>
          <w:sz w:val="24"/>
          <w:szCs w:val="24"/>
        </w:rPr>
        <w:t>lietuvių kalba.</w:t>
      </w:r>
    </w:p>
    <w:p w14:paraId="61CAEDA7" w14:textId="3F802EED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Rinkos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z w:val="24"/>
        </w:rPr>
        <w:t>dalyviai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kviečiami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susipažinti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z w:val="24"/>
        </w:rPr>
        <w:t>su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techninės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z w:val="24"/>
        </w:rPr>
        <w:t>specifikacijos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z w:val="24"/>
        </w:rPr>
        <w:t>projektu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z w:val="24"/>
        </w:rPr>
        <w:t>(1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z w:val="24"/>
        </w:rPr>
        <w:t>priedas)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z w:val="24"/>
        </w:rPr>
        <w:t>ir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ne </w:t>
      </w:r>
      <w:r>
        <w:rPr>
          <w:rFonts w:ascii="Times New Roman" w:hAnsi="Times New Roman" w:cs="Times New Roman"/>
          <w:color w:val="000000"/>
          <w:sz w:val="24"/>
        </w:rPr>
        <w:t>vėliau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z w:val="24"/>
        </w:rPr>
        <w:t>kaip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z w:val="24"/>
        </w:rPr>
        <w:t>iki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z w:val="24"/>
        </w:rPr>
        <w:t>termino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z w:val="24"/>
        </w:rPr>
        <w:t>nurodyto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z w:val="24"/>
        </w:rPr>
        <w:t>CVP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IS,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z w:val="24"/>
        </w:rPr>
        <w:t>t.y.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iki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202</w:t>
      </w:r>
      <w:r w:rsidR="00321ED5">
        <w:rPr>
          <w:rFonts w:ascii="Times New Roman"/>
          <w:b/>
          <w:color w:val="000000"/>
          <w:sz w:val="24"/>
        </w:rPr>
        <w:t>5</w:t>
      </w:r>
      <w:r>
        <w:rPr>
          <w:rFonts w:ascii="Times New Roman"/>
          <w:b/>
          <w:color w:val="000000"/>
          <w:spacing w:val="48"/>
          <w:sz w:val="24"/>
        </w:rPr>
        <w:t xml:space="preserve"> </w:t>
      </w:r>
      <w:r>
        <w:rPr>
          <w:rFonts w:ascii="Times New Roman"/>
          <w:b/>
          <w:color w:val="000000"/>
          <w:spacing w:val="-3"/>
          <w:sz w:val="24"/>
        </w:rPr>
        <w:t>m.</w:t>
      </w:r>
      <w:r w:rsidR="006A2F94">
        <w:rPr>
          <w:rFonts w:ascii="Times New Roman"/>
          <w:b/>
          <w:color w:val="000000"/>
          <w:spacing w:val="51"/>
          <w:sz w:val="24"/>
        </w:rPr>
        <w:t xml:space="preserve"> baland</w:t>
      </w:r>
      <w:r w:rsidR="006A2F94">
        <w:rPr>
          <w:rFonts w:ascii="Times New Roman"/>
          <w:b/>
          <w:color w:val="000000"/>
          <w:spacing w:val="51"/>
          <w:sz w:val="24"/>
        </w:rPr>
        <w:t>ž</w:t>
      </w:r>
      <w:r w:rsidR="006A2F94">
        <w:rPr>
          <w:rFonts w:ascii="Times New Roman"/>
          <w:b/>
          <w:color w:val="000000"/>
          <w:spacing w:val="51"/>
          <w:sz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</w:rPr>
        <w:t>o</w:t>
      </w:r>
      <w:r>
        <w:rPr>
          <w:rFonts w:ascii="Times New Roman"/>
          <w:b/>
          <w:color w:val="000000"/>
          <w:spacing w:val="46"/>
          <w:sz w:val="24"/>
        </w:rPr>
        <w:t xml:space="preserve"> </w:t>
      </w:r>
      <w:r w:rsidR="006A2F94">
        <w:rPr>
          <w:rFonts w:ascii="Times New Roman"/>
          <w:b/>
          <w:color w:val="000000"/>
          <w:sz w:val="24"/>
        </w:rPr>
        <w:t>3</w:t>
      </w:r>
      <w:r>
        <w:rPr>
          <w:rFonts w:ascii="Times New Roman"/>
          <w:b/>
          <w:color w:val="000000"/>
          <w:spacing w:val="50"/>
          <w:sz w:val="24"/>
        </w:rPr>
        <w:t xml:space="preserve"> </w:t>
      </w:r>
      <w:r>
        <w:rPr>
          <w:rFonts w:ascii="Times New Roman"/>
          <w:b/>
          <w:color w:val="000000"/>
          <w:spacing w:val="1"/>
          <w:sz w:val="24"/>
        </w:rPr>
        <w:t>d.</w:t>
      </w:r>
      <w:r>
        <w:rPr>
          <w:rFonts w:ascii="Times New Roman"/>
          <w:b/>
          <w:color w:val="000000"/>
          <w:spacing w:val="47"/>
          <w:sz w:val="24"/>
        </w:rPr>
        <w:t xml:space="preserve"> </w:t>
      </w:r>
      <w:r w:rsidR="00C156FA">
        <w:rPr>
          <w:rFonts w:ascii="Times New Roman"/>
          <w:b/>
          <w:color w:val="000000"/>
          <w:sz w:val="24"/>
        </w:rPr>
        <w:t>1</w:t>
      </w:r>
      <w:r w:rsidR="000049BC">
        <w:rPr>
          <w:rFonts w:ascii="Times New Roman"/>
          <w:b/>
          <w:color w:val="000000"/>
          <w:sz w:val="24"/>
        </w:rPr>
        <w:t>2</w:t>
      </w:r>
      <w:r>
        <w:rPr>
          <w:rFonts w:ascii="Times New Roman"/>
          <w:b/>
          <w:color w:val="000000"/>
          <w:sz w:val="24"/>
        </w:rPr>
        <w:t>.00</w:t>
      </w:r>
      <w:r>
        <w:rPr>
          <w:rFonts w:ascii="Times New Roman"/>
          <w:b/>
          <w:color w:val="000000"/>
          <w:spacing w:val="48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val.</w:t>
      </w:r>
      <w:r>
        <w:rPr>
          <w:rFonts w:ascii="Times New Roman"/>
          <w:b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z w:val="24"/>
        </w:rPr>
        <w:t>CVP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 xml:space="preserve">IS </w:t>
      </w:r>
      <w:r>
        <w:rPr>
          <w:rFonts w:ascii="Times New Roman" w:hAnsi="Times New Roman" w:cs="Times New Roman"/>
          <w:color w:val="000000"/>
          <w:sz w:val="24"/>
        </w:rPr>
        <w:t>priemonėmis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teikti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klausimus,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pastabas,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rekomendacijas,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pasiūlymus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bei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atsakymus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į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z w:val="24"/>
        </w:rPr>
        <w:t>pateiktus klausimus (2 priedas).</w:t>
      </w:r>
    </w:p>
    <w:p w14:paraId="591CE103" w14:textId="23E26A3A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Klausimai,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z w:val="24"/>
        </w:rPr>
        <w:t>pastabos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(siūlymai),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z w:val="24"/>
        </w:rPr>
        <w:t>gauti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z w:val="24"/>
        </w:rPr>
        <w:t>pasibaigus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aukščiau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z w:val="24"/>
        </w:rPr>
        <w:t>nurodytam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z w:val="24"/>
        </w:rPr>
        <w:t>terminui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 xml:space="preserve">gali </w:t>
      </w:r>
      <w:r>
        <w:rPr>
          <w:rFonts w:ascii="Times New Roman" w:hAnsi="Times New Roman" w:cs="Times New Roman"/>
          <w:color w:val="000000"/>
          <w:sz w:val="24"/>
        </w:rPr>
        <w:t>būti nenagrinėjami.</w:t>
      </w:r>
    </w:p>
    <w:p w14:paraId="79B63ED4" w14:textId="77777777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Susitikimai su dalyviais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>rengiami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>nebus.</w:t>
      </w:r>
    </w:p>
    <w:p w14:paraId="4D436EFD" w14:textId="30E3B624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pacing w:val="-1"/>
          <w:sz w:val="24"/>
        </w:rPr>
        <w:t>Bus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peržiūrimos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z w:val="24"/>
        </w:rPr>
        <w:t>ir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z w:val="24"/>
        </w:rPr>
        <w:t>vertinamos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z w:val="24"/>
        </w:rPr>
        <w:t>CVP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>IS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priemonėmis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gautos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z w:val="24"/>
        </w:rPr>
        <w:t>pastabos,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z w:val="24"/>
        </w:rPr>
        <w:t>klausimai, rekomendacijos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z w:val="24"/>
        </w:rPr>
        <w:t>bei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pasiūlymai.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z w:val="24"/>
        </w:rPr>
        <w:t>Teikiant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z w:val="24"/>
        </w:rPr>
        <w:t>klausimus,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z w:val="24"/>
        </w:rPr>
        <w:t>pastabas,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z w:val="24"/>
        </w:rPr>
        <w:t>rekomendacijas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z w:val="24"/>
        </w:rPr>
        <w:t>bei p</w:t>
      </w:r>
      <w:r>
        <w:rPr>
          <w:rFonts w:ascii="Times New Roman" w:hAnsi="Times New Roman" w:cs="Times New Roman"/>
          <w:color w:val="000000"/>
          <w:sz w:val="24"/>
        </w:rPr>
        <w:t>asiūlymus, prašome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aiškiai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nurodyti,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z w:val="24"/>
        </w:rPr>
        <w:t>kuri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z w:val="24"/>
        </w:rPr>
        <w:t>informacija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yra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konfidenciali,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nes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siūlomi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sprendimai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ir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iš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 xml:space="preserve">dalyvių </w:t>
      </w:r>
      <w:r>
        <w:rPr>
          <w:rFonts w:ascii="Times New Roman"/>
          <w:color w:val="000000"/>
          <w:sz w:val="24"/>
        </w:rPr>
        <w:t>gaunama informacija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gali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būti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>nuasmeninta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z w:val="24"/>
        </w:rPr>
        <w:t>ir skelbiama.</w:t>
      </w:r>
      <w:r w:rsidR="00710798">
        <w:rPr>
          <w:rFonts w:ascii="Times New Roman"/>
          <w:color w:val="000000"/>
          <w:sz w:val="24"/>
        </w:rPr>
        <w:t xml:space="preserve"> </w:t>
      </w:r>
      <w:r w:rsidR="000A07D8">
        <w:rPr>
          <w:rFonts w:ascii="Times New Roman" w:eastAsia="Calibri" w:hAnsi="Times New Roman" w:cs="Times New Roman"/>
          <w:sz w:val="24"/>
          <w:szCs w:val="24"/>
        </w:rPr>
        <w:t>K</w:t>
      </w:r>
      <w:r w:rsidR="000A07D8" w:rsidRPr="00A25294">
        <w:rPr>
          <w:rFonts w:ascii="Times New Roman" w:eastAsia="Calibri" w:hAnsi="Times New Roman" w:cs="Times New Roman"/>
          <w:sz w:val="24"/>
          <w:szCs w:val="24"/>
        </w:rPr>
        <w:t>onfidencialia informacija</w:t>
      </w:r>
      <w:r w:rsidR="000A07D8">
        <w:rPr>
          <w:rFonts w:ascii="Times New Roman" w:eastAsia="Calibri" w:hAnsi="Times New Roman" w:cs="Times New Roman"/>
          <w:sz w:val="24"/>
          <w:szCs w:val="24"/>
        </w:rPr>
        <w:t xml:space="preserve"> n</w:t>
      </w:r>
      <w:r w:rsidR="00710798" w:rsidRPr="00A25294">
        <w:rPr>
          <w:rFonts w:ascii="Times New Roman" w:eastAsia="Calibri" w:hAnsi="Times New Roman" w:cs="Times New Roman"/>
          <w:sz w:val="24"/>
          <w:szCs w:val="24"/>
        </w:rPr>
        <w:t>egali būti laikom</w:t>
      </w:r>
      <w:r w:rsidR="00710798">
        <w:rPr>
          <w:rFonts w:ascii="Times New Roman" w:eastAsia="Calibri" w:hAnsi="Times New Roman" w:cs="Times New Roman"/>
          <w:sz w:val="24"/>
          <w:szCs w:val="24"/>
        </w:rPr>
        <w:t>a</w:t>
      </w:r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informacija, jei pateikimo metu nėra pateikiamas specifinis technologinis sprendimas ar atskleidžiama informacija, turinti dalyviui komercinę vertę.</w:t>
      </w:r>
      <w:r w:rsidR="00710798" w:rsidRPr="007107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0798" w:rsidRPr="00A25294">
        <w:rPr>
          <w:rFonts w:ascii="Times New Roman" w:eastAsia="Calibri" w:hAnsi="Times New Roman" w:cs="Times New Roman"/>
          <w:sz w:val="24"/>
          <w:szCs w:val="24"/>
        </w:rPr>
        <w:t>Dalyvis neturi teisės drausti ar kitaip apriboti Perkančio</w:t>
      </w:r>
      <w:r w:rsidR="000A07D8">
        <w:rPr>
          <w:rFonts w:ascii="Times New Roman" w:eastAsia="Calibri" w:hAnsi="Times New Roman" w:cs="Times New Roman"/>
          <w:sz w:val="24"/>
          <w:szCs w:val="24"/>
        </w:rPr>
        <w:t>sios</w:t>
      </w:r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7D8">
        <w:rPr>
          <w:rFonts w:ascii="Times New Roman" w:eastAsia="Calibri" w:hAnsi="Times New Roman" w:cs="Times New Roman"/>
          <w:sz w:val="24"/>
          <w:szCs w:val="24"/>
        </w:rPr>
        <w:t>organizacijos</w:t>
      </w:r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teisės dėl išvadų viešo skelbimo ar skelbiamos informacijos turinio.</w:t>
      </w:r>
    </w:p>
    <w:p w14:paraId="7AFC639E" w14:textId="77777777" w:rsidR="002F6966" w:rsidRPr="002F6966" w:rsidRDefault="002F6966" w:rsidP="002F6966">
      <w:pPr>
        <w:spacing w:before="0" w:after="0" w:line="288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2F6966">
        <w:rPr>
          <w:rFonts w:ascii="Times New Roman" w:hAnsi="Times New Roman" w:cs="Times New Roman"/>
          <w:b/>
          <w:bCs/>
          <w:sz w:val="24"/>
          <w:szCs w:val="24"/>
        </w:rPr>
        <w:t>Planuojamas rezultatas:</w:t>
      </w:r>
    </w:p>
    <w:p w14:paraId="3F86A700" w14:textId="1E84F757" w:rsidR="002F6966" w:rsidRPr="002F6966" w:rsidRDefault="002F6966" w:rsidP="002F6966">
      <w:pPr>
        <w:spacing w:before="0"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F6966">
        <w:rPr>
          <w:rFonts w:ascii="Times New Roman" w:hAnsi="Times New Roman" w:cs="Times New Roman"/>
          <w:sz w:val="24"/>
          <w:szCs w:val="24"/>
        </w:rPr>
        <w:t>Perkan</w:t>
      </w:r>
      <w:r>
        <w:rPr>
          <w:rFonts w:ascii="Times New Roman" w:hAnsi="Times New Roman" w:cs="Times New Roman"/>
          <w:sz w:val="24"/>
          <w:szCs w:val="24"/>
        </w:rPr>
        <w:t>čioji</w:t>
      </w:r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organizacija</w:t>
      </w:r>
      <w:r w:rsidRPr="002F6966">
        <w:rPr>
          <w:rFonts w:ascii="Times New Roman" w:hAnsi="Times New Roman" w:cs="Times New Roman"/>
          <w:sz w:val="24"/>
          <w:szCs w:val="24"/>
        </w:rPr>
        <w:t>, gav</w:t>
      </w:r>
      <w:r>
        <w:rPr>
          <w:rFonts w:ascii="Times New Roman" w:hAnsi="Times New Roman" w:cs="Times New Roman"/>
          <w:sz w:val="24"/>
          <w:szCs w:val="24"/>
        </w:rPr>
        <w:t>usi</w:t>
      </w:r>
      <w:r w:rsidRPr="002F6966">
        <w:rPr>
          <w:rFonts w:ascii="Times New Roman" w:hAnsi="Times New Roman" w:cs="Times New Roman"/>
          <w:sz w:val="24"/>
          <w:szCs w:val="24"/>
        </w:rPr>
        <w:t xml:space="preserve"> pastabas ir pasiūlymus dėl Pirkimo, juos išnagrinės bei įvertins jų svarbą ir atitiktį Perkančio</w:t>
      </w:r>
      <w:r w:rsidR="00C3297E">
        <w:rPr>
          <w:rFonts w:ascii="Times New Roman" w:hAnsi="Times New Roman" w:cs="Times New Roman"/>
          <w:sz w:val="24"/>
          <w:szCs w:val="24"/>
        </w:rPr>
        <w:t>sios</w:t>
      </w:r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r w:rsidR="00C3297E">
        <w:rPr>
          <w:rFonts w:ascii="Times New Roman" w:hAnsi="Times New Roman" w:cs="Times New Roman"/>
          <w:sz w:val="24"/>
          <w:szCs w:val="24"/>
        </w:rPr>
        <w:t>organizacij</w:t>
      </w:r>
      <w:r w:rsidRPr="002F6966">
        <w:rPr>
          <w:rFonts w:ascii="Times New Roman" w:hAnsi="Times New Roman" w:cs="Times New Roman"/>
          <w:sz w:val="24"/>
          <w:szCs w:val="24"/>
        </w:rPr>
        <w:t>o</w:t>
      </w:r>
      <w:r w:rsidR="00C3297E">
        <w:rPr>
          <w:rFonts w:ascii="Times New Roman" w:hAnsi="Times New Roman" w:cs="Times New Roman"/>
          <w:sz w:val="24"/>
          <w:szCs w:val="24"/>
        </w:rPr>
        <w:t>s</w:t>
      </w:r>
      <w:r w:rsidRPr="002F6966">
        <w:rPr>
          <w:rFonts w:ascii="Times New Roman" w:hAnsi="Times New Roman" w:cs="Times New Roman"/>
          <w:sz w:val="24"/>
          <w:szCs w:val="24"/>
        </w:rPr>
        <w:t xml:space="preserve"> poreikiams.</w:t>
      </w:r>
    </w:p>
    <w:p w14:paraId="2BC1758E" w14:textId="3B20F259" w:rsidR="002F6966" w:rsidRPr="002F6966" w:rsidRDefault="00C3297E" w:rsidP="002F6966">
      <w:pPr>
        <w:spacing w:before="0"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F6966" w:rsidRPr="002F6966">
        <w:rPr>
          <w:rFonts w:ascii="Times New Roman" w:hAnsi="Times New Roman" w:cs="Times New Roman"/>
          <w:sz w:val="24"/>
          <w:szCs w:val="24"/>
        </w:rPr>
        <w:t>. Apibendrinta ir nuasmeninta informacija, Perkančio</w:t>
      </w:r>
      <w:r>
        <w:rPr>
          <w:rFonts w:ascii="Times New Roman" w:hAnsi="Times New Roman" w:cs="Times New Roman"/>
          <w:sz w:val="24"/>
          <w:szCs w:val="24"/>
        </w:rPr>
        <w:t>sios</w:t>
      </w:r>
      <w:r w:rsidR="002F6966" w:rsidRPr="002F6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organizacijos</w:t>
      </w:r>
      <w:r w:rsidR="002F6966" w:rsidRPr="002F6966">
        <w:rPr>
          <w:rFonts w:ascii="Times New Roman" w:hAnsi="Times New Roman" w:cs="Times New Roman"/>
          <w:sz w:val="24"/>
          <w:szCs w:val="24"/>
        </w:rPr>
        <w:t xml:space="preserve"> sprendimu, gali būti paviešinta.</w:t>
      </w:r>
    </w:p>
    <w:p w14:paraId="69123807" w14:textId="77777777" w:rsidR="002F6966" w:rsidRDefault="002F6966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</w:p>
    <w:p w14:paraId="72F198EF" w14:textId="16D88089" w:rsidR="00E27093" w:rsidRDefault="00E27093" w:rsidP="00C156FA">
      <w:pPr>
        <w:spacing w:before="0" w:after="0" w:line="288" w:lineRule="auto"/>
        <w:ind w:firstLine="851"/>
        <w:rPr>
          <w:bCs/>
        </w:rPr>
      </w:pPr>
    </w:p>
    <w:p w14:paraId="2F55444C" w14:textId="77777777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PRIDEDAMA:</w:t>
      </w:r>
    </w:p>
    <w:p w14:paraId="201E0B3E" w14:textId="298731BA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lastRenderedPageBreak/>
        <w:t xml:space="preserve">1 priedas </w:t>
      </w:r>
      <w:r>
        <w:rPr>
          <w:rFonts w:ascii="Times New Roman" w:hAnsi="Times New Roman" w:cs="Times New Roman"/>
          <w:color w:val="000000"/>
          <w:sz w:val="24"/>
        </w:rPr>
        <w:t>„Techninė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specifikacija“</w:t>
      </w:r>
      <w:r>
        <w:rPr>
          <w:rFonts w:ascii="Times New Roman"/>
          <w:color w:val="000000"/>
          <w:spacing w:val="1"/>
          <w:sz w:val="24"/>
        </w:rPr>
        <w:t xml:space="preserve"> (</w:t>
      </w:r>
      <w:r>
        <w:rPr>
          <w:rFonts w:ascii="Times New Roman"/>
          <w:color w:val="000000"/>
          <w:sz w:val="24"/>
        </w:rPr>
        <w:t xml:space="preserve">projektas), </w:t>
      </w:r>
      <w:r w:rsidR="00F56EDB">
        <w:rPr>
          <w:rFonts w:ascii="Times New Roman"/>
          <w:color w:val="000000"/>
          <w:sz w:val="24"/>
        </w:rPr>
        <w:t>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lapa</w:t>
      </w:r>
      <w:r w:rsidR="002B66FC">
        <w:rPr>
          <w:rFonts w:ascii="Times New Roman"/>
          <w:color w:val="000000"/>
          <w:sz w:val="24"/>
        </w:rPr>
        <w:t>i</w:t>
      </w:r>
      <w:r>
        <w:rPr>
          <w:rFonts w:ascii="Times New Roman"/>
          <w:color w:val="000000"/>
          <w:sz w:val="24"/>
        </w:rPr>
        <w:t>;</w:t>
      </w:r>
    </w:p>
    <w:p w14:paraId="0AC7D579" w14:textId="2ACF5606" w:rsidR="00DC5C48" w:rsidRPr="00DC5C48" w:rsidRDefault="00DC5C48" w:rsidP="000A07D8">
      <w:pPr>
        <w:widowControl w:val="0"/>
        <w:autoSpaceDE w:val="0"/>
        <w:autoSpaceDN w:val="0"/>
        <w:spacing w:before="0" w:after="0" w:line="288" w:lineRule="auto"/>
        <w:ind w:firstLine="851"/>
      </w:pPr>
      <w:r>
        <w:rPr>
          <w:rFonts w:ascii="Times New Roman"/>
          <w:color w:val="000000"/>
          <w:sz w:val="24"/>
        </w:rPr>
        <w:t xml:space="preserve">2 priedas </w:t>
      </w:r>
      <w:r>
        <w:rPr>
          <w:rFonts w:ascii="Times New Roman" w:hAnsi="Times New Roman" w:cs="Times New Roman"/>
          <w:color w:val="000000"/>
          <w:sz w:val="24"/>
        </w:rPr>
        <w:t>„Rinkos</w:t>
      </w:r>
      <w:r>
        <w:rPr>
          <w:rFonts w:ascii="Times New Roman"/>
          <w:color w:val="000000"/>
          <w:sz w:val="24"/>
        </w:rPr>
        <w:t xml:space="preserve"> konsultacijos </w:t>
      </w:r>
      <w:r>
        <w:rPr>
          <w:rFonts w:ascii="Times New Roman" w:hAnsi="Times New Roman" w:cs="Times New Roman"/>
          <w:color w:val="000000"/>
          <w:sz w:val="24"/>
        </w:rPr>
        <w:t>klausimynas“</w:t>
      </w:r>
      <w:r>
        <w:rPr>
          <w:rFonts w:ascii="Times New Roman"/>
          <w:color w:val="000000"/>
          <w:sz w:val="24"/>
        </w:rPr>
        <w:t>, 1 lapas.</w:t>
      </w:r>
    </w:p>
    <w:sectPr w:rsidR="00DC5C48" w:rsidRPr="00DC5C48" w:rsidSect="00DC5C4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2A8"/>
    <w:multiLevelType w:val="hybridMultilevel"/>
    <w:tmpl w:val="9BF23C0C"/>
    <w:lvl w:ilvl="0" w:tplc="2BA6F7F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0006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48"/>
    <w:rsid w:val="000049BC"/>
    <w:rsid w:val="00037EA0"/>
    <w:rsid w:val="000A07D8"/>
    <w:rsid w:val="000B616C"/>
    <w:rsid w:val="002B66FC"/>
    <w:rsid w:val="002F6966"/>
    <w:rsid w:val="00321ED5"/>
    <w:rsid w:val="003514E5"/>
    <w:rsid w:val="006632C7"/>
    <w:rsid w:val="00694D22"/>
    <w:rsid w:val="006A2F94"/>
    <w:rsid w:val="007008C0"/>
    <w:rsid w:val="00710798"/>
    <w:rsid w:val="007416D4"/>
    <w:rsid w:val="009E47B5"/>
    <w:rsid w:val="00C156FA"/>
    <w:rsid w:val="00C3297E"/>
    <w:rsid w:val="00D01EE5"/>
    <w:rsid w:val="00D825DC"/>
    <w:rsid w:val="00DC5C48"/>
    <w:rsid w:val="00DC776B"/>
    <w:rsid w:val="00E27093"/>
    <w:rsid w:val="00F5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CC6DE5"/>
  <w15:chartTrackingRefBased/>
  <w15:docId w15:val="{DB584355-1EED-490B-9083-5013266C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5C48"/>
    <w:pPr>
      <w:spacing w:before="120" w:after="24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Stirbytė</dc:creator>
  <cp:keywords/>
  <dc:description/>
  <cp:lastModifiedBy>Eglė Grušauskaitė</cp:lastModifiedBy>
  <cp:revision>9</cp:revision>
  <dcterms:created xsi:type="dcterms:W3CDTF">2025-02-19T09:28:00Z</dcterms:created>
  <dcterms:modified xsi:type="dcterms:W3CDTF">2025-03-24T14:22:00Z</dcterms:modified>
</cp:coreProperties>
</file>