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DF83" w14:textId="3665E956" w:rsidR="00DF1C13" w:rsidRDefault="00DF1C13" w:rsidP="00DF1C13">
      <w:pPr>
        <w:spacing w:before="480" w:after="48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F1C13">
        <w:rPr>
          <w:rFonts w:ascii="Times New Roman" w:hAnsi="Times New Roman" w:cs="Times New Roman"/>
          <w:b/>
          <w:bCs/>
          <w:sz w:val="24"/>
          <w:szCs w:val="24"/>
          <w:lang w:val="lt-LT"/>
        </w:rPr>
        <w:t>ORIENTACINĖ TECHNINĖ SPECIFIKACIJA</w:t>
      </w:r>
    </w:p>
    <w:p w14:paraId="7EB553C4" w14:textId="3CABA3E5" w:rsidR="00DF1C13" w:rsidRDefault="00907D58" w:rsidP="00C17C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062732">
        <w:rPr>
          <w:rFonts w:ascii="Times New Roman" w:hAnsi="Times New Roman" w:cs="Times New Roman"/>
          <w:sz w:val="24"/>
          <w:szCs w:val="24"/>
          <w:lang w:val="lt-LT"/>
        </w:rPr>
        <w:t>Pirkimų</w:t>
      </w:r>
      <w:r w:rsidR="00DF1C13" w:rsidRPr="00DF1C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B51E5">
        <w:rPr>
          <w:rFonts w:ascii="Times New Roman" w:hAnsi="Times New Roman" w:cs="Times New Roman"/>
          <w:sz w:val="24"/>
          <w:szCs w:val="24"/>
          <w:lang w:val="lt-LT"/>
        </w:rPr>
        <w:t>pagal dinaminę pirkim</w:t>
      </w:r>
      <w:r w:rsidR="008A7AB8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9B51E5">
        <w:rPr>
          <w:rFonts w:ascii="Times New Roman" w:hAnsi="Times New Roman" w:cs="Times New Roman"/>
          <w:sz w:val="24"/>
          <w:szCs w:val="24"/>
          <w:lang w:val="lt-LT"/>
        </w:rPr>
        <w:t xml:space="preserve"> sistemą (toliau </w:t>
      </w:r>
      <w:r w:rsidR="009B51E5">
        <w:rPr>
          <w:rFonts w:ascii="Times New Roman" w:hAnsi="Times New Roman" w:cs="Times New Roman"/>
          <w:sz w:val="24"/>
          <w:szCs w:val="24"/>
          <w:lang w:val="lt-LT"/>
        </w:rPr>
        <w:sym w:font="Symbol" w:char="F02D"/>
      </w:r>
      <w:r w:rsidR="009B51E5">
        <w:rPr>
          <w:rFonts w:ascii="Times New Roman" w:hAnsi="Times New Roman" w:cs="Times New Roman"/>
          <w:sz w:val="24"/>
          <w:szCs w:val="24"/>
          <w:lang w:val="lt-LT"/>
        </w:rPr>
        <w:t xml:space="preserve"> DPS) </w:t>
      </w:r>
      <w:r w:rsidR="00DF1C13" w:rsidRPr="00DF1C13">
        <w:rPr>
          <w:rFonts w:ascii="Times New Roman" w:hAnsi="Times New Roman" w:cs="Times New Roman"/>
          <w:sz w:val="24"/>
          <w:szCs w:val="24"/>
          <w:lang w:val="lt-LT"/>
        </w:rPr>
        <w:t>objektas yra</w:t>
      </w:r>
      <w:r w:rsidR="00A625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03D0">
        <w:rPr>
          <w:rFonts w:ascii="Times New Roman" w:hAnsi="Times New Roman" w:cs="Times New Roman"/>
          <w:b/>
          <w:bCs/>
          <w:sz w:val="24"/>
          <w:szCs w:val="24"/>
          <w:lang w:val="lt-LT"/>
        </w:rPr>
        <w:t>statinių (apimant, bet n</w:t>
      </w:r>
      <w:r w:rsidR="00541A15">
        <w:rPr>
          <w:rFonts w:ascii="Times New Roman" w:hAnsi="Times New Roman" w:cs="Times New Roman"/>
          <w:b/>
          <w:bCs/>
          <w:sz w:val="24"/>
          <w:szCs w:val="24"/>
          <w:lang w:val="lt-LT"/>
        </w:rPr>
        <w:t>e</w:t>
      </w:r>
      <w:r w:rsidR="004B03D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apsiribojant </w:t>
      </w:r>
      <w:r w:rsidR="00FE3E5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pastatais, </w:t>
      </w:r>
      <w:r w:rsidR="004B03D0">
        <w:rPr>
          <w:rFonts w:ascii="Times New Roman" w:hAnsi="Times New Roman" w:cs="Times New Roman"/>
          <w:b/>
          <w:bCs/>
          <w:sz w:val="24"/>
          <w:szCs w:val="24"/>
          <w:lang w:val="lt-LT"/>
        </w:rPr>
        <w:t>inžinerini</w:t>
      </w:r>
      <w:r w:rsidR="00B959DD">
        <w:rPr>
          <w:rFonts w:ascii="Times New Roman" w:hAnsi="Times New Roman" w:cs="Times New Roman"/>
          <w:b/>
          <w:bCs/>
          <w:sz w:val="24"/>
          <w:szCs w:val="24"/>
          <w:lang w:val="lt-LT"/>
        </w:rPr>
        <w:t>ais</w:t>
      </w:r>
      <w:r w:rsidR="004B03D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statini</w:t>
      </w:r>
      <w:r w:rsidR="00B959DD">
        <w:rPr>
          <w:rFonts w:ascii="Times New Roman" w:hAnsi="Times New Roman" w:cs="Times New Roman"/>
          <w:b/>
          <w:bCs/>
          <w:sz w:val="24"/>
          <w:szCs w:val="24"/>
          <w:lang w:val="lt-LT"/>
        </w:rPr>
        <w:t>ais</w:t>
      </w:r>
      <w:r w:rsidR="00FE3E5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jų elementais</w:t>
      </w:r>
      <w:r w:rsidR="004B03D0">
        <w:rPr>
          <w:rFonts w:ascii="Times New Roman" w:hAnsi="Times New Roman" w:cs="Times New Roman"/>
          <w:b/>
          <w:bCs/>
          <w:sz w:val="24"/>
          <w:szCs w:val="24"/>
          <w:lang w:val="lt-LT"/>
        </w:rPr>
        <w:t>, statinio priklausini</w:t>
      </w:r>
      <w:r w:rsidR="00B959DD">
        <w:rPr>
          <w:rFonts w:ascii="Times New Roman" w:hAnsi="Times New Roman" w:cs="Times New Roman"/>
          <w:b/>
          <w:bCs/>
          <w:sz w:val="24"/>
          <w:szCs w:val="24"/>
          <w:lang w:val="lt-LT"/>
        </w:rPr>
        <w:t>ais</w:t>
      </w:r>
      <w:r w:rsidR="004B03D0">
        <w:rPr>
          <w:rFonts w:ascii="Times New Roman" w:hAnsi="Times New Roman" w:cs="Times New Roman"/>
          <w:b/>
          <w:bCs/>
          <w:sz w:val="24"/>
          <w:szCs w:val="24"/>
          <w:lang w:val="lt-LT"/>
        </w:rPr>
        <w:t>, garaž</w:t>
      </w:r>
      <w:r w:rsidR="00B959DD">
        <w:rPr>
          <w:rFonts w:ascii="Times New Roman" w:hAnsi="Times New Roman" w:cs="Times New Roman"/>
          <w:b/>
          <w:bCs/>
          <w:sz w:val="24"/>
          <w:szCs w:val="24"/>
          <w:lang w:val="lt-LT"/>
        </w:rPr>
        <w:t>ais)</w:t>
      </w:r>
      <w:r w:rsidR="00FE3E58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4B03D0" w:rsidRPr="00A6253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A62536" w:rsidRPr="00A62536">
        <w:rPr>
          <w:rFonts w:ascii="Times New Roman" w:hAnsi="Times New Roman" w:cs="Times New Roman"/>
          <w:b/>
          <w:bCs/>
          <w:sz w:val="24"/>
          <w:szCs w:val="24"/>
          <w:lang w:val="lt-LT"/>
        </w:rPr>
        <w:t>išorės ir</w:t>
      </w:r>
      <w:r w:rsidR="00DF1C13" w:rsidRPr="00DF1C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1C13" w:rsidRPr="00DF1C13">
        <w:rPr>
          <w:rFonts w:ascii="Times New Roman" w:hAnsi="Times New Roman" w:cs="Times New Roman"/>
          <w:b/>
          <w:bCs/>
          <w:sz w:val="24"/>
          <w:szCs w:val="24"/>
          <w:lang w:val="lt-LT"/>
        </w:rPr>
        <w:t>vidaus patalpų</w:t>
      </w:r>
      <w:r w:rsidR="00FE3E58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4B03D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kiti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remonto darb</w:t>
      </w:r>
      <w:r w:rsidR="00062732">
        <w:rPr>
          <w:rFonts w:ascii="Times New Roman" w:hAnsi="Times New Roman" w:cs="Times New Roman"/>
          <w:b/>
          <w:bCs/>
          <w:sz w:val="24"/>
          <w:szCs w:val="24"/>
          <w:lang w:val="lt-LT"/>
        </w:rPr>
        <w:t>ai</w:t>
      </w:r>
      <w:r w:rsidR="009B51E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B51E5" w:rsidRPr="009B51E5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9B51E5" w:rsidRPr="009B51E5">
        <w:rPr>
          <w:rFonts w:ascii="Times New Roman" w:hAnsi="Times New Roman" w:cs="Times New Roman"/>
          <w:sz w:val="24"/>
          <w:szCs w:val="24"/>
          <w:lang w:val="lt-LT"/>
        </w:rPr>
        <w:sym w:font="Symbol" w:char="F02D"/>
      </w:r>
      <w:r w:rsidR="009B51E5" w:rsidRPr="009B51E5">
        <w:rPr>
          <w:rFonts w:ascii="Times New Roman" w:hAnsi="Times New Roman" w:cs="Times New Roman"/>
          <w:sz w:val="24"/>
          <w:szCs w:val="24"/>
          <w:lang w:val="lt-LT"/>
        </w:rPr>
        <w:t xml:space="preserve"> Darbai)</w:t>
      </w:r>
      <w:r w:rsidR="00BA6F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>Konkretūs reikalavimai įsigyjamam Pirkimo objektui bus pateikiami konkretaus pirkimo, vykdomo DPS pagrindu, dokumentuose.</w:t>
      </w:r>
      <w:r w:rsidR="008C14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>Pažymėtina, kad šio DPS pagrindu konkretūs perkami darbai gali būti</w:t>
      </w:r>
      <w:r w:rsidR="002B03C8">
        <w:rPr>
          <w:rFonts w:ascii="Times New Roman" w:hAnsi="Times New Roman" w:cs="Times New Roman"/>
          <w:sz w:val="24"/>
          <w:szCs w:val="24"/>
          <w:lang w:val="lt-LT"/>
        </w:rPr>
        <w:t xml:space="preserve"> iš šių statybos darbų sričių pagal</w:t>
      </w:r>
      <w:r w:rsidR="00A625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62536" w:rsidRPr="00A62536">
        <w:rPr>
          <w:rFonts w:ascii="Times New Roman" w:hAnsi="Times New Roman" w:cs="Times New Roman"/>
          <w:sz w:val="24"/>
          <w:szCs w:val="24"/>
          <w:lang w:val="lt-LT"/>
        </w:rPr>
        <w:t>STR 1.06.01:2016 „Statybos darbai. Statinio statybos priežiūra“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DF2093E" w14:textId="4A120836" w:rsidR="005E7A7E" w:rsidRDefault="00907D58" w:rsidP="005E7A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1.1. </w:t>
      </w:r>
      <w:r w:rsidR="00C17CBA">
        <w:rPr>
          <w:rFonts w:ascii="Times New Roman" w:hAnsi="Times New Roman" w:cs="Times New Roman"/>
          <w:b/>
          <w:bCs/>
          <w:sz w:val="24"/>
          <w:szCs w:val="24"/>
          <w:lang w:val="lt-LT"/>
        </w:rPr>
        <w:t>B</w:t>
      </w:r>
      <w:r w:rsidRPr="4AEE5E97">
        <w:rPr>
          <w:rFonts w:ascii="Times New Roman" w:hAnsi="Times New Roman" w:cs="Times New Roman"/>
          <w:b/>
          <w:bCs/>
          <w:sz w:val="24"/>
          <w:szCs w:val="24"/>
          <w:lang w:val="lt-LT"/>
        </w:rPr>
        <w:t>endrieji statybos darbai</w:t>
      </w:r>
      <w:r w:rsidR="000A31F8" w:rsidRPr="00CE3AB1">
        <w:rPr>
          <w:rFonts w:ascii="Times New Roman" w:hAnsi="Times New Roman" w:cs="Times New Roman"/>
          <w:b/>
        </w:rPr>
        <w:t>:</w:t>
      </w:r>
      <w:r w:rsidR="0067608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A62536" w:rsidRPr="00A62536">
        <w:rPr>
          <w:rFonts w:ascii="Times New Roman" w:hAnsi="Times New Roman" w:cs="Times New Roman"/>
          <w:sz w:val="24"/>
          <w:szCs w:val="24"/>
          <w:lang w:val="lt-LT"/>
        </w:rPr>
        <w:t>žemės darbai</w:t>
      </w:r>
      <w:r w:rsidR="00BB7DDC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BB7DDC" w:rsidRPr="00BB7DDC">
        <w:rPr>
          <w:rFonts w:ascii="Times New Roman" w:hAnsi="Times New Roman" w:cs="Times New Roman"/>
          <w:sz w:val="24"/>
          <w:szCs w:val="24"/>
          <w:lang w:val="lt-LT"/>
        </w:rPr>
        <w:t>statybos sklypo reljefo tvarkymas, pamatų duobių, iškasų, tranšėjų kasimas ir užpylimas</w:t>
      </w:r>
      <w:r w:rsidR="00BB7DDC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2536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A62536" w:rsidRPr="00A62536">
        <w:rPr>
          <w:rFonts w:ascii="Times New Roman" w:hAnsi="Times New Roman" w:cs="Times New Roman"/>
          <w:sz w:val="24"/>
          <w:szCs w:val="24"/>
          <w:lang w:val="lt-LT"/>
        </w:rPr>
        <w:t>statybinių konstrukcijų (gelžbetonio, betono, metalo, mūro, medžio ir kitų) statyba ir montavimas; hidroizoliacija; stogų įrengimas;</w:t>
      </w:r>
      <w:r w:rsidR="00A6253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676082">
        <w:rPr>
          <w:rFonts w:ascii="Times New Roman" w:hAnsi="Times New Roman" w:cs="Times New Roman"/>
          <w:sz w:val="24"/>
          <w:szCs w:val="24"/>
          <w:lang w:val="lt-LT"/>
        </w:rPr>
        <w:t>apdailos darbai</w:t>
      </w:r>
      <w:r w:rsidR="00676082" w:rsidRPr="00E62EB6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; </w:t>
      </w:r>
      <w:r w:rsidR="45F27067" w:rsidRPr="00E62EB6">
        <w:rPr>
          <w:rFonts w:ascii="Times New Roman" w:hAnsi="Times New Roman" w:cs="Times New Roman"/>
          <w:sz w:val="24"/>
          <w:szCs w:val="24"/>
          <w:lang w:val="lt-LT"/>
        </w:rPr>
        <w:t>kiti panašaus profilio darbai</w:t>
      </w:r>
      <w:r w:rsidR="008838ED" w:rsidRPr="00E62EB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D98ACC0" w14:textId="51D040F3" w:rsidR="00907D58" w:rsidRPr="00907D58" w:rsidRDefault="00907D58" w:rsidP="00C17C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4AEE5E97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0A31F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C17CBA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Pr="4AEE5E97">
        <w:rPr>
          <w:rFonts w:ascii="Times New Roman" w:hAnsi="Times New Roman" w:cs="Times New Roman"/>
          <w:b/>
          <w:bCs/>
          <w:sz w:val="24"/>
          <w:szCs w:val="24"/>
          <w:lang w:val="lt-LT"/>
        </w:rPr>
        <w:t>pecialieji statybos darbai</w:t>
      </w:r>
      <w:r w:rsidR="000A31F8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65B7C00A" w14:textId="79D1D764" w:rsidR="2B089BBA" w:rsidRPr="002414A2" w:rsidRDefault="2B089BBA" w:rsidP="00C17C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tab/>
      </w:r>
      <w:r w:rsidRPr="009A253F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0A31F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642BB90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9A253F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642BB90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67535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 xml:space="preserve">mechanikos darbai (vandentiekio ir nuotekų šalinimo tinklų tiesimas; </w:t>
      </w:r>
      <w:proofErr w:type="spellStart"/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>betranšėjis</w:t>
      </w:r>
      <w:proofErr w:type="spellEnd"/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 xml:space="preserve"> inžinerinių tinklų tiesimas; statinio </w:t>
      </w:r>
      <w:r w:rsidR="0049178D">
        <w:rPr>
          <w:rFonts w:ascii="Times New Roman" w:hAnsi="Times New Roman" w:cs="Times New Roman"/>
          <w:sz w:val="24"/>
          <w:szCs w:val="24"/>
          <w:lang w:val="lt-LT"/>
        </w:rPr>
        <w:t xml:space="preserve">vidaus 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>vandentiekio ir nuotekų šalinimo inžinerinių sistemų įrengimas; šilumos tiekimo tinklų tiesimas; šilumos gamybos įrenginių montavimas; statinio šildymo, vėdinimo, oro kondicionavimo inžinerinių sistemų įrengimas; statinių vidaus gaisrinio vandentiekio sistemų įrengimas, stacionariųjų gaisrų gesinimo sistemų įrengimas, lauko gaisrinio vandentiekio tinklų įrengimas, dūmų ir šilumos valdymo sistemų įrengimas; kiti panašūs darbai</w:t>
      </w:r>
      <w:r w:rsidR="008A3B81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8A3B81" w:rsidRPr="002414A2">
        <w:rPr>
          <w:rFonts w:ascii="Times New Roman" w:hAnsi="Times New Roman" w:cs="Times New Roman"/>
          <w:sz w:val="24"/>
          <w:szCs w:val="24"/>
          <w:lang w:val="lt-LT"/>
        </w:rPr>
        <w:t xml:space="preserve">patenkantys į </w:t>
      </w:r>
      <w:r w:rsidR="000C58D7" w:rsidRPr="002414A2">
        <w:rPr>
          <w:rFonts w:ascii="Times New Roman" w:hAnsi="Times New Roman" w:cs="Times New Roman"/>
          <w:sz w:val="24"/>
          <w:szCs w:val="24"/>
          <w:lang w:val="lt-LT"/>
        </w:rPr>
        <w:t>paprastojo remonto apibrėžtį</w:t>
      </w:r>
      <w:r w:rsidR="002B03C8" w:rsidRPr="002414A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E03C81" w:rsidRPr="002414A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E947883" w14:textId="495298B1" w:rsidR="00077045" w:rsidRDefault="49253D38" w:rsidP="000770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tab/>
      </w:r>
      <w:r w:rsidRPr="4AEE5E97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0A31F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4AEE5E97">
        <w:rPr>
          <w:rFonts w:ascii="Times New Roman" w:hAnsi="Times New Roman" w:cs="Times New Roman"/>
          <w:sz w:val="24"/>
          <w:szCs w:val="24"/>
          <w:lang w:val="lt-LT"/>
        </w:rPr>
        <w:t>.2</w:t>
      </w:r>
      <w:r w:rsidR="0067535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>elektrotechnikos darbai (elektros energijos tiekimo ir skirstymo įrenginių montavimas; elektros tinklų (išskyrus žemos ir vidutinės įtampos) tiesimas; statinio elektros inžinerinių sistemų įrengimas; procesų valdymo ir automatizavimo sistemų įrengimas; nuotolinio ryšio (telekomunikacijų) tinklų tiesimas; statinio nuotolinio ryšio (telekomunikacijų) inžinerinių sistemų įrengimas; statinio apsauginės signalizacijos, gaisrinės saugos</w:t>
      </w:r>
      <w:r w:rsidR="00700971">
        <w:rPr>
          <w:rFonts w:ascii="Times New Roman" w:hAnsi="Times New Roman" w:cs="Times New Roman"/>
          <w:sz w:val="24"/>
          <w:szCs w:val="24"/>
          <w:lang w:val="lt-LT"/>
        </w:rPr>
        <w:t xml:space="preserve"> (signalizacijos)</w:t>
      </w:r>
      <w:r w:rsidR="002B03C8" w:rsidRPr="002B03C8">
        <w:rPr>
          <w:rFonts w:ascii="Times New Roman" w:hAnsi="Times New Roman" w:cs="Times New Roman"/>
          <w:sz w:val="24"/>
          <w:szCs w:val="24"/>
          <w:lang w:val="lt-LT"/>
        </w:rPr>
        <w:t xml:space="preserve"> inžinerinių sistemų įrengimas; kiti panašūs darbai</w:t>
      </w:r>
      <w:r w:rsidR="005519C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0B88F87" w14:textId="79D51E6A" w:rsidR="0033769C" w:rsidRDefault="00271F4B" w:rsidP="000770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1.2.3. </w:t>
      </w:r>
      <w:r w:rsidRPr="001B7E54">
        <w:rPr>
          <w:rFonts w:ascii="Times New Roman" w:hAnsi="Times New Roman" w:cs="Times New Roman"/>
          <w:sz w:val="24"/>
          <w:szCs w:val="24"/>
          <w:lang w:val="lt-LT"/>
        </w:rPr>
        <w:t>Apdailos darbai – tai baigiamųjų statybos darbų rūšys: grindų įrengimas, galutinis grindų dangų įrengimas (šlifavimas, lakavimas, kiliminių ir kt. grindų dangų klojimas), langų ir durų blokų montavimas</w:t>
      </w:r>
      <w:r w:rsidR="004B03D0">
        <w:rPr>
          <w:rFonts w:ascii="Times New Roman" w:hAnsi="Times New Roman" w:cs="Times New Roman"/>
          <w:sz w:val="24"/>
          <w:szCs w:val="24"/>
          <w:lang w:val="lt-LT"/>
        </w:rPr>
        <w:t>, žaliuzių</w:t>
      </w:r>
      <w:r w:rsidR="00331E2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4179E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331E2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4179E">
        <w:rPr>
          <w:rFonts w:ascii="Times New Roman" w:hAnsi="Times New Roman" w:cs="Times New Roman"/>
          <w:sz w:val="24"/>
          <w:szCs w:val="24"/>
          <w:lang w:val="lt-LT"/>
        </w:rPr>
        <w:t>roletų</w:t>
      </w:r>
      <w:proofErr w:type="spellEnd"/>
      <w:r w:rsidR="00F07157">
        <w:rPr>
          <w:rFonts w:ascii="Times New Roman" w:hAnsi="Times New Roman" w:cs="Times New Roman"/>
          <w:sz w:val="24"/>
          <w:szCs w:val="24"/>
          <w:lang w:val="lt-LT"/>
        </w:rPr>
        <w:t xml:space="preserve"> remontas</w:t>
      </w:r>
      <w:r w:rsidRPr="001B7E5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105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D5B38">
        <w:rPr>
          <w:rFonts w:ascii="Times New Roman" w:hAnsi="Times New Roman" w:cs="Times New Roman"/>
          <w:sz w:val="24"/>
          <w:szCs w:val="24"/>
          <w:lang w:val="lt-LT"/>
        </w:rPr>
        <w:t>tik negalint suremontuoti,</w:t>
      </w:r>
      <w:r w:rsidR="00D10529">
        <w:rPr>
          <w:rFonts w:ascii="Times New Roman" w:hAnsi="Times New Roman" w:cs="Times New Roman"/>
          <w:sz w:val="24"/>
          <w:szCs w:val="24"/>
          <w:lang w:val="lt-LT"/>
        </w:rPr>
        <w:t xml:space="preserve"> pakei</w:t>
      </w:r>
      <w:r w:rsidR="002D5B38">
        <w:rPr>
          <w:rFonts w:ascii="Times New Roman" w:hAnsi="Times New Roman" w:cs="Times New Roman"/>
          <w:sz w:val="24"/>
          <w:szCs w:val="24"/>
          <w:lang w:val="lt-LT"/>
        </w:rPr>
        <w:t>sti</w:t>
      </w:r>
      <w:r w:rsidR="00D10529">
        <w:rPr>
          <w:rFonts w:ascii="Times New Roman" w:hAnsi="Times New Roman" w:cs="Times New Roman"/>
          <w:sz w:val="24"/>
          <w:szCs w:val="24"/>
          <w:lang w:val="lt-LT"/>
        </w:rPr>
        <w:t xml:space="preserve"> naujomis</w:t>
      </w:r>
      <w:r w:rsidR="00D42CE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1B7E54">
        <w:rPr>
          <w:rFonts w:ascii="Times New Roman" w:hAnsi="Times New Roman" w:cs="Times New Roman"/>
          <w:sz w:val="24"/>
          <w:szCs w:val="24"/>
          <w:lang w:val="lt-LT"/>
        </w:rPr>
        <w:t xml:space="preserve"> tinkavimas, dažymas, apmušalų klijavimas, paviršių apdaila plytelėmis, fasadų, pertvarų, lubų, grindų įrengimas iš plokščių, atitvarų apšiltinimas, technologinių vamzdynų ir įrenginių dažymas</w:t>
      </w:r>
      <w:r w:rsidR="00A3666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1B7E54">
        <w:rPr>
          <w:rFonts w:ascii="Times New Roman" w:hAnsi="Times New Roman" w:cs="Times New Roman"/>
          <w:sz w:val="24"/>
          <w:szCs w:val="24"/>
          <w:lang w:val="lt-LT"/>
        </w:rPr>
        <w:t xml:space="preserve"> kitos panašaus profilio baigiamųjų statybos darbų rūšys.</w:t>
      </w:r>
    </w:p>
    <w:p w14:paraId="7F40DEA7" w14:textId="26AB21BC" w:rsidR="00B211AE" w:rsidRPr="002414A2" w:rsidRDefault="00B211AE" w:rsidP="00241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1.2.4. </w:t>
      </w:r>
      <w:r w:rsidR="00951DE4">
        <w:rPr>
          <w:rFonts w:ascii="Times New Roman" w:hAnsi="Times New Roman" w:cs="Times New Roman"/>
          <w:sz w:val="24"/>
          <w:szCs w:val="24"/>
          <w:lang w:val="lt-LT"/>
        </w:rPr>
        <w:t>Statinio priklausinių (aikštelių) darbai</w:t>
      </w:r>
      <w:r w:rsidR="00EA79DF">
        <w:rPr>
          <w:rFonts w:ascii="Times New Roman" w:hAnsi="Times New Roman" w:cs="Times New Roman"/>
          <w:sz w:val="24"/>
          <w:szCs w:val="24"/>
          <w:lang w:val="lt-LT"/>
        </w:rPr>
        <w:t xml:space="preserve"> – tai remonto darbų aprašo parengimas, kiemo aikštelių </w:t>
      </w:r>
      <w:proofErr w:type="spellStart"/>
      <w:r w:rsidR="00C54C9F" w:rsidRPr="00246850">
        <w:rPr>
          <w:rFonts w:ascii="Times New Roman" w:hAnsi="Times New Roman" w:cs="Times New Roman"/>
          <w:sz w:val="24"/>
          <w:szCs w:val="24"/>
        </w:rPr>
        <w:t>trinkelių</w:t>
      </w:r>
      <w:proofErr w:type="spellEnd"/>
      <w:r w:rsidR="00C54C9F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9F" w:rsidRPr="00246850">
        <w:rPr>
          <w:rFonts w:ascii="Times New Roman" w:hAnsi="Times New Roman" w:cs="Times New Roman"/>
          <w:sz w:val="24"/>
          <w:szCs w:val="24"/>
        </w:rPr>
        <w:t>demontavimas</w:t>
      </w:r>
      <w:proofErr w:type="spellEnd"/>
      <w:r w:rsidR="00C54C9F" w:rsidRPr="00246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4C9F" w:rsidRPr="00246850">
        <w:rPr>
          <w:rFonts w:ascii="Times New Roman" w:hAnsi="Times New Roman" w:cs="Times New Roman"/>
          <w:sz w:val="24"/>
          <w:szCs w:val="24"/>
        </w:rPr>
        <w:t>pagrindo</w:t>
      </w:r>
      <w:proofErr w:type="spellEnd"/>
      <w:r w:rsidR="00C54C9F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9F" w:rsidRPr="00246850">
        <w:rPr>
          <w:rFonts w:ascii="Times New Roman" w:hAnsi="Times New Roman" w:cs="Times New Roman"/>
          <w:sz w:val="24"/>
          <w:szCs w:val="24"/>
        </w:rPr>
        <w:t>formavimas</w:t>
      </w:r>
      <w:proofErr w:type="spellEnd"/>
      <w:r w:rsidR="00C54C9F" w:rsidRPr="00246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4C9F" w:rsidRPr="00246850">
        <w:rPr>
          <w:rFonts w:ascii="Times New Roman" w:hAnsi="Times New Roman" w:cs="Times New Roman"/>
          <w:sz w:val="24"/>
          <w:szCs w:val="24"/>
        </w:rPr>
        <w:t>trinkelių</w:t>
      </w:r>
      <w:proofErr w:type="spellEnd"/>
      <w:r w:rsidR="00C54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9F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="00C54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9F">
        <w:rPr>
          <w:rFonts w:ascii="Times New Roman" w:hAnsi="Times New Roman" w:cs="Times New Roman"/>
          <w:sz w:val="24"/>
          <w:szCs w:val="24"/>
        </w:rPr>
        <w:t>atstatymas</w:t>
      </w:r>
      <w:proofErr w:type="spellEnd"/>
      <w:r w:rsidR="00C54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EA">
        <w:rPr>
          <w:rFonts w:ascii="Times New Roman" w:hAnsi="Times New Roman" w:cs="Times New Roman"/>
          <w:sz w:val="24"/>
          <w:szCs w:val="24"/>
        </w:rPr>
        <w:t>š</w:t>
      </w:r>
      <w:r w:rsidR="004E01EA" w:rsidRPr="00246850">
        <w:rPr>
          <w:rFonts w:ascii="Times New Roman" w:hAnsi="Times New Roman" w:cs="Times New Roman"/>
          <w:sz w:val="24"/>
          <w:szCs w:val="24"/>
        </w:rPr>
        <w:t>viesd</w:t>
      </w:r>
      <w:r w:rsidR="004E01EA">
        <w:rPr>
          <w:rFonts w:ascii="Times New Roman" w:hAnsi="Times New Roman" w:cs="Times New Roman"/>
          <w:sz w:val="24"/>
          <w:szCs w:val="24"/>
        </w:rPr>
        <w:t>u</w:t>
      </w:r>
      <w:r w:rsidR="004E01EA" w:rsidRPr="00246850">
        <w:rPr>
          <w:rFonts w:ascii="Times New Roman" w:hAnsi="Times New Roman" w:cs="Times New Roman"/>
          <w:sz w:val="24"/>
          <w:szCs w:val="24"/>
        </w:rPr>
        <w:t>obi</w:t>
      </w:r>
      <w:r w:rsidR="00BB2371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4E01EA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1EA" w:rsidRPr="00246850"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 w:rsidR="004E01EA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1EA" w:rsidRPr="00246850">
        <w:rPr>
          <w:rFonts w:ascii="Times New Roman" w:hAnsi="Times New Roman" w:cs="Times New Roman"/>
          <w:sz w:val="24"/>
          <w:szCs w:val="24"/>
        </w:rPr>
        <w:t>vandens</w:t>
      </w:r>
      <w:proofErr w:type="spellEnd"/>
      <w:r w:rsidR="004E01EA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1EA" w:rsidRPr="00246850">
        <w:rPr>
          <w:rFonts w:ascii="Times New Roman" w:hAnsi="Times New Roman" w:cs="Times New Roman"/>
          <w:sz w:val="24"/>
          <w:szCs w:val="24"/>
        </w:rPr>
        <w:t>nuvedimo</w:t>
      </w:r>
      <w:proofErr w:type="spellEnd"/>
      <w:r w:rsidR="004E01EA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1EA" w:rsidRPr="00246850">
        <w:rPr>
          <w:rFonts w:ascii="Times New Roman" w:hAnsi="Times New Roman" w:cs="Times New Roman"/>
          <w:sz w:val="24"/>
          <w:szCs w:val="24"/>
        </w:rPr>
        <w:t>išvadų</w:t>
      </w:r>
      <w:proofErr w:type="spellEnd"/>
      <w:r w:rsidR="004E01EA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1EA" w:rsidRPr="00246850"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 w:rsidR="004E0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5E3C">
        <w:rPr>
          <w:rFonts w:ascii="Times New Roman" w:hAnsi="Times New Roman" w:cs="Times New Roman"/>
          <w:sz w:val="24"/>
          <w:szCs w:val="24"/>
        </w:rPr>
        <w:t>p</w:t>
      </w:r>
      <w:r w:rsidR="007C5E3C" w:rsidRPr="00246850">
        <w:rPr>
          <w:rFonts w:ascii="Times New Roman" w:hAnsi="Times New Roman" w:cs="Times New Roman"/>
          <w:sz w:val="24"/>
          <w:szCs w:val="24"/>
        </w:rPr>
        <w:t>aviršinio</w:t>
      </w:r>
      <w:proofErr w:type="spellEnd"/>
      <w:r w:rsidR="007C5E3C" w:rsidRPr="002468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5E3C" w:rsidRPr="00246850"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 w:rsidR="007C5E3C" w:rsidRPr="0024685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C5E3C" w:rsidRPr="00246850">
        <w:rPr>
          <w:rFonts w:ascii="Times New Roman" w:hAnsi="Times New Roman" w:cs="Times New Roman"/>
          <w:sz w:val="24"/>
          <w:szCs w:val="24"/>
        </w:rPr>
        <w:t>vandens</w:t>
      </w:r>
      <w:proofErr w:type="spellEnd"/>
      <w:r w:rsidR="007C5E3C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3C" w:rsidRPr="00246850"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 w:rsidR="007C5E3C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3C" w:rsidRPr="00246850">
        <w:rPr>
          <w:rFonts w:ascii="Times New Roman" w:hAnsi="Times New Roman" w:cs="Times New Roman"/>
          <w:sz w:val="24"/>
          <w:szCs w:val="24"/>
        </w:rPr>
        <w:t>kanalo</w:t>
      </w:r>
      <w:proofErr w:type="spellEnd"/>
      <w:r w:rsidR="007C5E3C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3C" w:rsidRPr="00246850"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 w:rsidR="007C5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4705">
        <w:rPr>
          <w:rFonts w:ascii="Times New Roman" w:hAnsi="Times New Roman" w:cs="Times New Roman"/>
          <w:sz w:val="24"/>
          <w:szCs w:val="24"/>
        </w:rPr>
        <w:t>p</w:t>
      </w:r>
      <w:r w:rsidR="00554705" w:rsidRPr="00246850">
        <w:rPr>
          <w:rFonts w:ascii="Times New Roman" w:hAnsi="Times New Roman" w:cs="Times New Roman"/>
          <w:sz w:val="24"/>
          <w:szCs w:val="24"/>
        </w:rPr>
        <w:t>arkavimo</w:t>
      </w:r>
      <w:proofErr w:type="spellEnd"/>
      <w:r w:rsidR="00554705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705" w:rsidRPr="00246850">
        <w:rPr>
          <w:rFonts w:ascii="Times New Roman" w:hAnsi="Times New Roman" w:cs="Times New Roman"/>
          <w:sz w:val="24"/>
          <w:szCs w:val="24"/>
        </w:rPr>
        <w:t>vietos</w:t>
      </w:r>
      <w:proofErr w:type="spellEnd"/>
      <w:r w:rsidR="00554705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705" w:rsidRPr="00246850">
        <w:rPr>
          <w:rFonts w:ascii="Times New Roman" w:hAnsi="Times New Roman" w:cs="Times New Roman"/>
          <w:sz w:val="24"/>
          <w:szCs w:val="24"/>
        </w:rPr>
        <w:t>neįgaliems</w:t>
      </w:r>
      <w:proofErr w:type="spellEnd"/>
      <w:r w:rsidR="00554705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705" w:rsidRPr="00246850">
        <w:rPr>
          <w:rFonts w:ascii="Times New Roman" w:hAnsi="Times New Roman" w:cs="Times New Roman"/>
          <w:sz w:val="24"/>
          <w:szCs w:val="24"/>
        </w:rPr>
        <w:t>pažymėjimas</w:t>
      </w:r>
      <w:proofErr w:type="spellEnd"/>
      <w:r w:rsidR="00554705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CAC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970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CAC"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 w:rsidR="00970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CAC">
        <w:rPr>
          <w:rFonts w:ascii="Times New Roman" w:hAnsi="Times New Roman" w:cs="Times New Roman"/>
          <w:sz w:val="24"/>
          <w:szCs w:val="24"/>
        </w:rPr>
        <w:t>grindinio</w:t>
      </w:r>
      <w:proofErr w:type="spellEnd"/>
      <w:r w:rsidR="00554705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705">
        <w:rPr>
          <w:rFonts w:ascii="Times New Roman" w:hAnsi="Times New Roman" w:cs="Times New Roman"/>
          <w:sz w:val="24"/>
          <w:szCs w:val="24"/>
        </w:rPr>
        <w:t>a</w:t>
      </w:r>
      <w:r w:rsidR="00554705" w:rsidRPr="0024685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54705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705" w:rsidRPr="00246850">
        <w:rPr>
          <w:rFonts w:ascii="Times New Roman" w:hAnsi="Times New Roman" w:cs="Times New Roman"/>
          <w:sz w:val="24"/>
          <w:szCs w:val="24"/>
        </w:rPr>
        <w:t>pastatant</w:t>
      </w:r>
      <w:proofErr w:type="spellEnd"/>
      <w:r w:rsidR="00554705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705" w:rsidRPr="00246850">
        <w:rPr>
          <w:rFonts w:ascii="Times New Roman" w:hAnsi="Times New Roman" w:cs="Times New Roman"/>
          <w:sz w:val="24"/>
          <w:szCs w:val="24"/>
        </w:rPr>
        <w:t>vertikal</w:t>
      </w:r>
      <w:r w:rsidR="00554705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554705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705" w:rsidRPr="00246850">
        <w:rPr>
          <w:rFonts w:ascii="Times New Roman" w:hAnsi="Times New Roman" w:cs="Times New Roman"/>
          <w:sz w:val="24"/>
          <w:szCs w:val="24"/>
        </w:rPr>
        <w:t>ženkl</w:t>
      </w:r>
      <w:r w:rsidR="0055470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F6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E22">
        <w:rPr>
          <w:rFonts w:ascii="Times New Roman" w:hAnsi="Times New Roman" w:cs="Times New Roman"/>
          <w:sz w:val="24"/>
          <w:szCs w:val="24"/>
        </w:rPr>
        <w:t>d</w:t>
      </w:r>
      <w:r w:rsidR="00F60E22" w:rsidRPr="00246850">
        <w:rPr>
          <w:rFonts w:ascii="Times New Roman" w:hAnsi="Times New Roman" w:cs="Times New Roman"/>
          <w:sz w:val="24"/>
          <w:szCs w:val="24"/>
        </w:rPr>
        <w:t>uobių</w:t>
      </w:r>
      <w:proofErr w:type="spellEnd"/>
      <w:r w:rsidR="00F60E22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E22" w:rsidRPr="00246850">
        <w:rPr>
          <w:rFonts w:ascii="Times New Roman" w:hAnsi="Times New Roman" w:cs="Times New Roman"/>
          <w:sz w:val="24"/>
          <w:szCs w:val="24"/>
        </w:rPr>
        <w:t>automobilių</w:t>
      </w:r>
      <w:proofErr w:type="spellEnd"/>
      <w:r w:rsidR="00F60E22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E22" w:rsidRPr="00246850">
        <w:rPr>
          <w:rFonts w:ascii="Times New Roman" w:hAnsi="Times New Roman" w:cs="Times New Roman"/>
          <w:sz w:val="24"/>
          <w:szCs w:val="24"/>
        </w:rPr>
        <w:t>parkavimo</w:t>
      </w:r>
      <w:proofErr w:type="spellEnd"/>
      <w:r w:rsidR="00F60E22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E22" w:rsidRPr="00246850"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 w:rsidR="00F60E22" w:rsidRPr="00246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E22" w:rsidRPr="00246850">
        <w:rPr>
          <w:rFonts w:ascii="Times New Roman" w:hAnsi="Times New Roman" w:cs="Times New Roman"/>
          <w:sz w:val="24"/>
          <w:szCs w:val="24"/>
        </w:rPr>
        <w:t>užlyginimas</w:t>
      </w:r>
      <w:proofErr w:type="spellEnd"/>
      <w:r w:rsidR="00F60E22">
        <w:rPr>
          <w:rFonts w:ascii="Times New Roman" w:hAnsi="Times New Roman" w:cs="Times New Roman"/>
          <w:sz w:val="24"/>
          <w:szCs w:val="24"/>
        </w:rPr>
        <w:t xml:space="preserve"> ir pan.</w:t>
      </w:r>
    </w:p>
    <w:p w14:paraId="04455654" w14:textId="5B0D900A" w:rsidR="000A17AE" w:rsidRDefault="00BA6FF8" w:rsidP="00C17C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456CF912"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15E3D" w:rsidRPr="4AEE5E97">
        <w:rPr>
          <w:rFonts w:ascii="Times New Roman" w:hAnsi="Times New Roman" w:cs="Times New Roman"/>
          <w:sz w:val="24"/>
          <w:szCs w:val="24"/>
          <w:lang w:val="lt-LT"/>
        </w:rPr>
        <w:t>Darbų atlikimo terminai bus nustatomi</w:t>
      </w:r>
      <w:r w:rsidR="002305A1">
        <w:rPr>
          <w:rFonts w:ascii="Times New Roman" w:hAnsi="Times New Roman" w:cs="Times New Roman"/>
          <w:sz w:val="24"/>
          <w:szCs w:val="24"/>
          <w:lang w:val="lt-LT"/>
        </w:rPr>
        <w:t xml:space="preserve"> prieš pradedant vykdyti pirkimą pagal DPS</w:t>
      </w:r>
      <w:r w:rsidR="00D736B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15E3D"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 atsižvelgiant į </w:t>
      </w:r>
      <w:r w:rsidR="00FF00DD">
        <w:rPr>
          <w:rFonts w:ascii="Times New Roman" w:hAnsi="Times New Roman" w:cs="Times New Roman"/>
          <w:sz w:val="24"/>
          <w:szCs w:val="24"/>
          <w:lang w:val="lt-LT"/>
        </w:rPr>
        <w:t xml:space="preserve">pirkimo </w:t>
      </w:r>
      <w:r w:rsidR="00115E3D"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objekto sudėtingumą, </w:t>
      </w:r>
      <w:r w:rsidR="00D3182D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15E3D" w:rsidRPr="4AEE5E97">
        <w:rPr>
          <w:rFonts w:ascii="Times New Roman" w:hAnsi="Times New Roman" w:cs="Times New Roman"/>
          <w:sz w:val="24"/>
          <w:szCs w:val="24"/>
          <w:lang w:val="lt-LT"/>
        </w:rPr>
        <w:t xml:space="preserve">arbų apimtis ir kt. aplinkybes. </w:t>
      </w:r>
      <w:r w:rsidR="000A31F8">
        <w:rPr>
          <w:rFonts w:ascii="Times New Roman" w:hAnsi="Times New Roman" w:cs="Times New Roman"/>
          <w:sz w:val="24"/>
          <w:szCs w:val="24"/>
          <w:lang w:val="lt-LT"/>
        </w:rPr>
        <w:t>Konkretus darbų atlikimo terminas bus nustatomas konkretaus pirkimo atveju.</w:t>
      </w:r>
    </w:p>
    <w:p w14:paraId="327A677D" w14:textId="42EFD1E1" w:rsidR="00D8015E" w:rsidRDefault="00D8015E" w:rsidP="00C17C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 DPS skaidoma į šias kategorijas:</w:t>
      </w:r>
    </w:p>
    <w:p w14:paraId="713CADA4" w14:textId="70799223" w:rsidR="00D8015E" w:rsidRPr="00D8015E" w:rsidRDefault="005264B9" w:rsidP="00D8015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D8015E" w:rsidRPr="00D8015E">
        <w:rPr>
          <w:rFonts w:ascii="Times New Roman" w:hAnsi="Times New Roman" w:cs="Times New Roman"/>
          <w:sz w:val="24"/>
          <w:szCs w:val="24"/>
          <w:lang w:val="lt-LT"/>
        </w:rPr>
        <w:t>1 kategorija: negyvenamieji pastatai, esantys kultūros paveldo objekto teritorijoje, jo apsaugos zonoje ir vietovėje (ypatingi statiniai);</w:t>
      </w:r>
    </w:p>
    <w:p w14:paraId="3FDE4EF6" w14:textId="02E84ED7" w:rsidR="00D8015E" w:rsidRPr="00D8015E" w:rsidRDefault="005264B9" w:rsidP="00D8015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D8015E" w:rsidRPr="00D8015E">
        <w:rPr>
          <w:rFonts w:ascii="Times New Roman" w:hAnsi="Times New Roman" w:cs="Times New Roman"/>
          <w:sz w:val="24"/>
          <w:szCs w:val="24"/>
          <w:lang w:val="lt-LT"/>
        </w:rPr>
        <w:t>2 kategorija: negyvenamieji pastatai, nesantys kultūros paveldo objekto teritorijoje, jo apsaugos zonoje ir vietovėje (ypatingi statiniai);</w:t>
      </w:r>
    </w:p>
    <w:p w14:paraId="4E87F9E0" w14:textId="252546FA" w:rsidR="00D8015E" w:rsidRPr="00D8015E" w:rsidRDefault="005264B9" w:rsidP="00D8015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D8015E" w:rsidRPr="00D8015E">
        <w:rPr>
          <w:rFonts w:ascii="Times New Roman" w:hAnsi="Times New Roman" w:cs="Times New Roman"/>
          <w:sz w:val="24"/>
          <w:szCs w:val="24"/>
          <w:lang w:val="lt-LT"/>
        </w:rPr>
        <w:t>3 kategorija: negyvenamieji pastatai, esantys kultūros paveldo objekto teritorijoje, jo apsaugos zonoje ir vietovėje (neypatingi statiniai);</w:t>
      </w:r>
    </w:p>
    <w:p w14:paraId="5189DD4B" w14:textId="2220B97E" w:rsidR="00D8015E" w:rsidRDefault="005264B9" w:rsidP="00D8015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ab/>
      </w:r>
      <w:r w:rsidR="00D8015E" w:rsidRPr="00D8015E">
        <w:rPr>
          <w:rFonts w:ascii="Times New Roman" w:hAnsi="Times New Roman" w:cs="Times New Roman"/>
          <w:sz w:val="24"/>
          <w:szCs w:val="24"/>
          <w:lang w:val="lt-LT"/>
        </w:rPr>
        <w:t>4 kategorija: negyvenamieji pastatai, nesantys kultūros paveldo objekto teritorijoje, jo apsaugos zonoje ir vietovėje (neypatingi statiniai)</w:t>
      </w:r>
      <w:r w:rsidR="00331E2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CC8F210" w14:textId="175A69C9" w:rsidR="004C5085" w:rsidRPr="00DF1C13" w:rsidRDefault="000934AA" w:rsidP="000934A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 Darbų atlikimo vieta – visa šalies teritorija (Vilniaus, Kauno, Panevėžio ir Klaipėdos regionuose esantys pastatai). Konkreti darbų atlikimo vieta bus nustatoma konkretaus pirkimo metu.</w:t>
      </w:r>
    </w:p>
    <w:sectPr w:rsidR="004C5085" w:rsidRPr="00DF1C13" w:rsidSect="00331E25">
      <w:pgSz w:w="11907" w:h="16840"/>
      <w:pgMar w:top="851" w:right="567" w:bottom="1134" w:left="1701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7D12"/>
    <w:multiLevelType w:val="multilevel"/>
    <w:tmpl w:val="24A07CF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 w15:restartNumberingAfterBreak="0">
    <w:nsid w:val="2D8A3DB0"/>
    <w:multiLevelType w:val="multilevel"/>
    <w:tmpl w:val="AE06C2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67082C"/>
    <w:multiLevelType w:val="hybridMultilevel"/>
    <w:tmpl w:val="7E144C3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6B58FE"/>
    <w:multiLevelType w:val="hybridMultilevel"/>
    <w:tmpl w:val="80FA5B7C"/>
    <w:lvl w:ilvl="0" w:tplc="83642E24">
      <w:numFmt w:val="bullet"/>
      <w:lvlText w:val="•"/>
      <w:lvlJc w:val="left"/>
      <w:pPr>
        <w:ind w:left="1129" w:hanging="4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E04303D"/>
    <w:multiLevelType w:val="multilevel"/>
    <w:tmpl w:val="A1E2D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080AE1"/>
    <w:multiLevelType w:val="multilevel"/>
    <w:tmpl w:val="388EFE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6" w15:restartNumberingAfterBreak="0">
    <w:nsid w:val="5B3F5C99"/>
    <w:multiLevelType w:val="hybridMultilevel"/>
    <w:tmpl w:val="A4920CA0"/>
    <w:lvl w:ilvl="0" w:tplc="6D306C6A">
      <w:numFmt w:val="bullet"/>
      <w:lvlText w:val="•"/>
      <w:lvlJc w:val="left"/>
      <w:pPr>
        <w:ind w:left="1129" w:hanging="4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B1A01CE"/>
    <w:multiLevelType w:val="multilevel"/>
    <w:tmpl w:val="AE06C238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71285208">
    <w:abstractNumId w:val="2"/>
  </w:num>
  <w:num w:numId="2" w16cid:durableId="1473861262">
    <w:abstractNumId w:val="0"/>
  </w:num>
  <w:num w:numId="3" w16cid:durableId="116291523">
    <w:abstractNumId w:val="3"/>
  </w:num>
  <w:num w:numId="4" w16cid:durableId="875432729">
    <w:abstractNumId w:val="6"/>
  </w:num>
  <w:num w:numId="5" w16cid:durableId="1818187777">
    <w:abstractNumId w:val="5"/>
  </w:num>
  <w:num w:numId="6" w16cid:durableId="1221668817">
    <w:abstractNumId w:val="1"/>
  </w:num>
  <w:num w:numId="7" w16cid:durableId="488637487">
    <w:abstractNumId w:val="7"/>
  </w:num>
  <w:num w:numId="8" w16cid:durableId="961378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13"/>
    <w:rsid w:val="00020655"/>
    <w:rsid w:val="00056865"/>
    <w:rsid w:val="00062732"/>
    <w:rsid w:val="00065D09"/>
    <w:rsid w:val="00077045"/>
    <w:rsid w:val="0008336A"/>
    <w:rsid w:val="000914F5"/>
    <w:rsid w:val="000934AA"/>
    <w:rsid w:val="000A17AE"/>
    <w:rsid w:val="000A31F8"/>
    <w:rsid w:val="000C58D7"/>
    <w:rsid w:val="00115E3D"/>
    <w:rsid w:val="001460C4"/>
    <w:rsid w:val="001849B8"/>
    <w:rsid w:val="001A3B31"/>
    <w:rsid w:val="001B7E54"/>
    <w:rsid w:val="001D5EED"/>
    <w:rsid w:val="00206085"/>
    <w:rsid w:val="00207A81"/>
    <w:rsid w:val="002305A1"/>
    <w:rsid w:val="002414A2"/>
    <w:rsid w:val="00242A79"/>
    <w:rsid w:val="00271F4B"/>
    <w:rsid w:val="00290B0A"/>
    <w:rsid w:val="00297030"/>
    <w:rsid w:val="002B03C8"/>
    <w:rsid w:val="002D5B38"/>
    <w:rsid w:val="002D751F"/>
    <w:rsid w:val="003175B4"/>
    <w:rsid w:val="00331E25"/>
    <w:rsid w:val="0033769C"/>
    <w:rsid w:val="00340B76"/>
    <w:rsid w:val="00381249"/>
    <w:rsid w:val="003A601B"/>
    <w:rsid w:val="003B642E"/>
    <w:rsid w:val="003B6D03"/>
    <w:rsid w:val="003E1C16"/>
    <w:rsid w:val="003E3271"/>
    <w:rsid w:val="00423F15"/>
    <w:rsid w:val="0049178D"/>
    <w:rsid w:val="004A0C5B"/>
    <w:rsid w:val="004B03D0"/>
    <w:rsid w:val="004C5085"/>
    <w:rsid w:val="004D6321"/>
    <w:rsid w:val="004E01EA"/>
    <w:rsid w:val="004F55F9"/>
    <w:rsid w:val="005151B3"/>
    <w:rsid w:val="005264B9"/>
    <w:rsid w:val="00534D5D"/>
    <w:rsid w:val="00541A15"/>
    <w:rsid w:val="005470B5"/>
    <w:rsid w:val="005519CB"/>
    <w:rsid w:val="00554705"/>
    <w:rsid w:val="005A09C4"/>
    <w:rsid w:val="005B405F"/>
    <w:rsid w:val="005B59E4"/>
    <w:rsid w:val="005E7A7E"/>
    <w:rsid w:val="0061238C"/>
    <w:rsid w:val="00675358"/>
    <w:rsid w:val="00676082"/>
    <w:rsid w:val="00677D06"/>
    <w:rsid w:val="006AB72A"/>
    <w:rsid w:val="006B0BDA"/>
    <w:rsid w:val="006C5D06"/>
    <w:rsid w:val="006D1205"/>
    <w:rsid w:val="006E046F"/>
    <w:rsid w:val="00700971"/>
    <w:rsid w:val="00740587"/>
    <w:rsid w:val="007750A1"/>
    <w:rsid w:val="00785EC1"/>
    <w:rsid w:val="007B07BA"/>
    <w:rsid w:val="007C5E3C"/>
    <w:rsid w:val="007D2BBD"/>
    <w:rsid w:val="007F2175"/>
    <w:rsid w:val="007F3F87"/>
    <w:rsid w:val="00805BBF"/>
    <w:rsid w:val="0084179E"/>
    <w:rsid w:val="008838ED"/>
    <w:rsid w:val="008A3B81"/>
    <w:rsid w:val="008A7393"/>
    <w:rsid w:val="008A7AB8"/>
    <w:rsid w:val="008B36B7"/>
    <w:rsid w:val="008B782C"/>
    <w:rsid w:val="008C14CA"/>
    <w:rsid w:val="008F6491"/>
    <w:rsid w:val="00907D58"/>
    <w:rsid w:val="00951DE4"/>
    <w:rsid w:val="00970CAC"/>
    <w:rsid w:val="009863FC"/>
    <w:rsid w:val="009A253F"/>
    <w:rsid w:val="009B51E5"/>
    <w:rsid w:val="009D60D8"/>
    <w:rsid w:val="009E21D6"/>
    <w:rsid w:val="009F0414"/>
    <w:rsid w:val="00A27DDB"/>
    <w:rsid w:val="00A3666C"/>
    <w:rsid w:val="00A62536"/>
    <w:rsid w:val="00A827AA"/>
    <w:rsid w:val="00AD68B0"/>
    <w:rsid w:val="00AF6216"/>
    <w:rsid w:val="00B02B84"/>
    <w:rsid w:val="00B211AE"/>
    <w:rsid w:val="00B4078B"/>
    <w:rsid w:val="00B5437D"/>
    <w:rsid w:val="00B959DD"/>
    <w:rsid w:val="00BA6FF8"/>
    <w:rsid w:val="00BB08B4"/>
    <w:rsid w:val="00BB2371"/>
    <w:rsid w:val="00BB7DDC"/>
    <w:rsid w:val="00BC551D"/>
    <w:rsid w:val="00C00274"/>
    <w:rsid w:val="00C07F6E"/>
    <w:rsid w:val="00C17CBA"/>
    <w:rsid w:val="00C54C9F"/>
    <w:rsid w:val="00C66B1F"/>
    <w:rsid w:val="00C843F7"/>
    <w:rsid w:val="00C918A6"/>
    <w:rsid w:val="00C9356C"/>
    <w:rsid w:val="00CB73A9"/>
    <w:rsid w:val="00CE3AB1"/>
    <w:rsid w:val="00D10529"/>
    <w:rsid w:val="00D20E29"/>
    <w:rsid w:val="00D24CC1"/>
    <w:rsid w:val="00D26545"/>
    <w:rsid w:val="00D3182D"/>
    <w:rsid w:val="00D42CEB"/>
    <w:rsid w:val="00D546C1"/>
    <w:rsid w:val="00D614D6"/>
    <w:rsid w:val="00D736B9"/>
    <w:rsid w:val="00D8015E"/>
    <w:rsid w:val="00DB3F7E"/>
    <w:rsid w:val="00DE5623"/>
    <w:rsid w:val="00DF1C13"/>
    <w:rsid w:val="00E03C81"/>
    <w:rsid w:val="00E413BF"/>
    <w:rsid w:val="00E509B8"/>
    <w:rsid w:val="00E605EA"/>
    <w:rsid w:val="00E62EB6"/>
    <w:rsid w:val="00EA7868"/>
    <w:rsid w:val="00EA79DF"/>
    <w:rsid w:val="00F0003F"/>
    <w:rsid w:val="00F07157"/>
    <w:rsid w:val="00F60E22"/>
    <w:rsid w:val="00FD3810"/>
    <w:rsid w:val="00FE1317"/>
    <w:rsid w:val="00FE3E58"/>
    <w:rsid w:val="00FE540F"/>
    <w:rsid w:val="00FF00DD"/>
    <w:rsid w:val="0102F61A"/>
    <w:rsid w:val="0280CFD2"/>
    <w:rsid w:val="0295B598"/>
    <w:rsid w:val="02AED262"/>
    <w:rsid w:val="07659C38"/>
    <w:rsid w:val="0875C90F"/>
    <w:rsid w:val="08CB3330"/>
    <w:rsid w:val="0A119970"/>
    <w:rsid w:val="0A670391"/>
    <w:rsid w:val="0AD5E397"/>
    <w:rsid w:val="0B5A15B9"/>
    <w:rsid w:val="0B684011"/>
    <w:rsid w:val="0C94422C"/>
    <w:rsid w:val="0E104B56"/>
    <w:rsid w:val="0E6F3AD6"/>
    <w:rsid w:val="0F7BA9EC"/>
    <w:rsid w:val="0F7C1A93"/>
    <w:rsid w:val="100B0B37"/>
    <w:rsid w:val="1013CC2C"/>
    <w:rsid w:val="106E0C86"/>
    <w:rsid w:val="10C680F3"/>
    <w:rsid w:val="11AA4BD5"/>
    <w:rsid w:val="12A1E29E"/>
    <w:rsid w:val="153C0946"/>
    <w:rsid w:val="17872C78"/>
    <w:rsid w:val="17CA83D0"/>
    <w:rsid w:val="17F23EE3"/>
    <w:rsid w:val="18B68C7B"/>
    <w:rsid w:val="1ABECD3A"/>
    <w:rsid w:val="1D21DE6C"/>
    <w:rsid w:val="1E6F6074"/>
    <w:rsid w:val="1EB440D9"/>
    <w:rsid w:val="20E43062"/>
    <w:rsid w:val="20E773E1"/>
    <w:rsid w:val="2195C091"/>
    <w:rsid w:val="21F592E5"/>
    <w:rsid w:val="21FEE50F"/>
    <w:rsid w:val="23DD5539"/>
    <w:rsid w:val="2657FC88"/>
    <w:rsid w:val="26585B84"/>
    <w:rsid w:val="292003D9"/>
    <w:rsid w:val="294B5799"/>
    <w:rsid w:val="2AE727FA"/>
    <w:rsid w:val="2B089BBA"/>
    <w:rsid w:val="2E649C59"/>
    <w:rsid w:val="2E96DE13"/>
    <w:rsid w:val="2F6402B0"/>
    <w:rsid w:val="30238478"/>
    <w:rsid w:val="33AD4233"/>
    <w:rsid w:val="3414833D"/>
    <w:rsid w:val="3500301A"/>
    <w:rsid w:val="351CB587"/>
    <w:rsid w:val="356DF713"/>
    <w:rsid w:val="35D038C4"/>
    <w:rsid w:val="3735C8D7"/>
    <w:rsid w:val="39AE0D96"/>
    <w:rsid w:val="3BD7AB95"/>
    <w:rsid w:val="3C295D5B"/>
    <w:rsid w:val="3CB934EE"/>
    <w:rsid w:val="3D3D2E7F"/>
    <w:rsid w:val="3E26479D"/>
    <w:rsid w:val="3F986AAB"/>
    <w:rsid w:val="3FDC38E6"/>
    <w:rsid w:val="40A10E0D"/>
    <w:rsid w:val="417E8EB8"/>
    <w:rsid w:val="42E9EEA2"/>
    <w:rsid w:val="43226B7E"/>
    <w:rsid w:val="44679F73"/>
    <w:rsid w:val="456CF912"/>
    <w:rsid w:val="45F27067"/>
    <w:rsid w:val="46F1FBDB"/>
    <w:rsid w:val="486A2DC3"/>
    <w:rsid w:val="4892C2F7"/>
    <w:rsid w:val="49253D38"/>
    <w:rsid w:val="4AEE5E97"/>
    <w:rsid w:val="4B2522EB"/>
    <w:rsid w:val="4BA4FB7B"/>
    <w:rsid w:val="4BE3C0B4"/>
    <w:rsid w:val="4EFA45E9"/>
    <w:rsid w:val="4F166CC6"/>
    <w:rsid w:val="4F2D5DA7"/>
    <w:rsid w:val="50FE6905"/>
    <w:rsid w:val="53F89024"/>
    <w:rsid w:val="563B79A1"/>
    <w:rsid w:val="564D4423"/>
    <w:rsid w:val="5887FFD2"/>
    <w:rsid w:val="5AC4869F"/>
    <w:rsid w:val="5AD3C8D1"/>
    <w:rsid w:val="5B458CC7"/>
    <w:rsid w:val="5CF2CB03"/>
    <w:rsid w:val="5D81EC9A"/>
    <w:rsid w:val="5EE617BC"/>
    <w:rsid w:val="600C1FD6"/>
    <w:rsid w:val="60E4E96C"/>
    <w:rsid w:val="61235496"/>
    <w:rsid w:val="61ED23EE"/>
    <w:rsid w:val="622C1C1F"/>
    <w:rsid w:val="632A983B"/>
    <w:rsid w:val="63B988DF"/>
    <w:rsid w:val="642BB908"/>
    <w:rsid w:val="64C920E4"/>
    <w:rsid w:val="65A71520"/>
    <w:rsid w:val="681731BB"/>
    <w:rsid w:val="690AB745"/>
    <w:rsid w:val="692AA7D5"/>
    <w:rsid w:val="6BC49AC4"/>
    <w:rsid w:val="6C1656A4"/>
    <w:rsid w:val="6DFE4BC9"/>
    <w:rsid w:val="6E7CD2F8"/>
    <w:rsid w:val="6E92E828"/>
    <w:rsid w:val="7083EC94"/>
    <w:rsid w:val="71624D39"/>
    <w:rsid w:val="7312B975"/>
    <w:rsid w:val="7381850F"/>
    <w:rsid w:val="744DA755"/>
    <w:rsid w:val="74CC807F"/>
    <w:rsid w:val="75D04F59"/>
    <w:rsid w:val="7621B7C1"/>
    <w:rsid w:val="77BF8C9B"/>
    <w:rsid w:val="77FB105E"/>
    <w:rsid w:val="7A46DBB3"/>
    <w:rsid w:val="7B53BB70"/>
    <w:rsid w:val="7B871A3F"/>
    <w:rsid w:val="7C3F90DD"/>
    <w:rsid w:val="7E9B220A"/>
    <w:rsid w:val="7ED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CA3A"/>
  <w15:docId w15:val="{D348B3DD-3DE0-464B-95D3-79DFE2CD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C1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04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46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46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04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046F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D6321"/>
    <w:pPr>
      <w:ind w:left="720"/>
      <w:contextualSpacing/>
    </w:pPr>
  </w:style>
  <w:style w:type="paragraph" w:styleId="Betarp">
    <w:name w:val="No Spacing"/>
    <w:uiPriority w:val="1"/>
    <w:qFormat/>
    <w:pPr>
      <w:spacing w:after="0" w:line="240" w:lineRule="auto"/>
    </w:pPr>
  </w:style>
  <w:style w:type="paragraph" w:styleId="Pataisymai">
    <w:name w:val="Revision"/>
    <w:hidden/>
    <w:uiPriority w:val="99"/>
    <w:semiHidden/>
    <w:rsid w:val="0033769C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7C5E3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BEAB2CB163D84391851E07CD29B63E" ma:contentTypeVersion="2" ma:contentTypeDescription="Kurkite naują dokumentą." ma:contentTypeScope="" ma:versionID="ba76af842a5e0d5860d31e4d3b24866f">
  <xsd:schema xmlns:xsd="http://www.w3.org/2001/XMLSchema" xmlns:xs="http://www.w3.org/2001/XMLSchema" xmlns:p="http://schemas.microsoft.com/office/2006/metadata/properties" xmlns:ns2="78ca5584-5b29-40e8-a63c-8f6985f3a76d" targetNamespace="http://schemas.microsoft.com/office/2006/metadata/properties" ma:root="true" ma:fieldsID="788daf041fd35c64051bd59ea673d1ff" ns2:_="">
    <xsd:import namespace="78ca5584-5b29-40e8-a63c-8f6985f3a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a5584-5b29-40e8-a63c-8f6985f3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05256-4FCC-4B18-BEA2-04A6639C6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36336-0B56-4E12-BC93-54BCD407C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a5584-5b29-40e8-a63c-8f6985f3a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E7FFC-962E-49CB-9100-38F1BAFF58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KRIŠTOLAITIS, Edmundas | Turto bankas</cp:lastModifiedBy>
  <cp:revision>5</cp:revision>
  <dcterms:created xsi:type="dcterms:W3CDTF">2024-08-12T07:09:00Z</dcterms:created>
  <dcterms:modified xsi:type="dcterms:W3CDTF">2024-08-26T06:31:00Z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0x01010017BEAB2CB163D84391851E07CD29B63E</vt:lpwstr>
  </property>
</Properties>
</file>