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6E471A7D"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w:t>
          </w:r>
          <w:r w:rsidR="00D76D0E">
            <w:rPr>
              <w:rFonts w:ascii="Times New Roman" w:hAnsi="Times New Roman" w:cs="Times New Roman"/>
              <w:sz w:val="24"/>
              <w:szCs w:val="24"/>
            </w:rPr>
            <w:t>3</w:t>
          </w:r>
          <w:r>
            <w:rPr>
              <w:rFonts w:ascii="Times New Roman" w:hAnsi="Times New Roman" w:cs="Times New Roman"/>
              <w:sz w:val="24"/>
              <w:szCs w:val="24"/>
            </w:rPr>
            <w:t>-</w:t>
          </w:r>
          <w:r w:rsidR="00D76D0E">
            <w:rPr>
              <w:rFonts w:ascii="Times New Roman" w:hAnsi="Times New Roman" w:cs="Times New Roman"/>
              <w:sz w:val="24"/>
              <w:szCs w:val="24"/>
            </w:rPr>
            <w:t>25</w:t>
          </w:r>
          <w:r>
            <w:rPr>
              <w:rFonts w:ascii="Times New Roman" w:hAnsi="Times New Roman" w:cs="Times New Roman"/>
              <w:sz w:val="24"/>
              <w:szCs w:val="24"/>
            </w:rPr>
            <w:t xml:space="preserve"> Nr. </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1BD0725E" w:rsidR="0074481E" w:rsidRPr="0074481E" w:rsidRDefault="004F5F8B" w:rsidP="0074481E">
          <w:pPr>
            <w:spacing w:after="0" w:line="240" w:lineRule="auto"/>
            <w:contextualSpacing/>
            <w:jc w:val="center"/>
            <w:rPr>
              <w:rFonts w:ascii="Times New Roman" w:hAnsi="Times New Roman" w:cs="Times New Roman"/>
              <w:b/>
              <w:bCs/>
              <w:sz w:val="24"/>
              <w:szCs w:val="24"/>
            </w:rPr>
          </w:pPr>
          <w:r w:rsidRPr="00CD3F07">
            <w:rPr>
              <w:rFonts w:ascii="Times New Roman" w:hAnsi="Times New Roman" w:cs="Times New Roman"/>
              <w:b/>
              <w:bCs/>
              <w:sz w:val="24"/>
              <w:szCs w:val="24"/>
            </w:rPr>
            <w:t>SUPAPRASTINTO</w:t>
          </w:r>
          <w:r w:rsidR="0074481E" w:rsidRPr="0074481E">
            <w:rPr>
              <w:rFonts w:ascii="Times New Roman" w:hAnsi="Times New Roman" w:cs="Times New Roman"/>
              <w:b/>
              <w:bCs/>
              <w:sz w:val="24"/>
              <w:szCs w:val="24"/>
            </w:rPr>
            <w:t xml:space="preserve"> VIEŠOJO PIRKIMO „</w:t>
          </w:r>
          <w:r w:rsidR="009E2DBD" w:rsidRPr="00C047FD">
            <w:rPr>
              <w:rFonts w:ascii="Times New Roman" w:hAnsi="Times New Roman" w:cs="Times New Roman"/>
              <w:b/>
              <w:bCs/>
              <w:sz w:val="24"/>
              <w:szCs w:val="24"/>
              <w:shd w:val="clear" w:color="auto" w:fill="FFFFFF"/>
            </w:rPr>
            <w:t>ILGALAIKĖS ŠVIETIMO ĮSTAIGŲ (IŠSKYRUS AUKŠTĄSIAS MOKYKLAS) VADOVŲ MENTORYSTĖS PASLAUGOS PIRMUS-DVEJUS METUS DIRBANTIEMS VADOVAMS</w:t>
          </w:r>
          <w:r w:rsidR="0074481E" w:rsidRPr="0074481E">
            <w:rPr>
              <w:rFonts w:ascii="Times New Roman" w:hAnsi="Times New Roman" w:cs="Times New Roman"/>
              <w:b/>
              <w:bCs/>
              <w:sz w:val="24"/>
              <w:szCs w:val="24"/>
            </w:rPr>
            <w:t>“</w:t>
          </w:r>
        </w:p>
        <w:p w14:paraId="6080ADBC" w14:textId="77777777" w:rsidR="0074481E" w:rsidRPr="0074481E" w:rsidRDefault="0074481E"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Fonts w:ascii="Times New Roman" w:hAnsi="Times New Roman" w:cs="Times New Roman"/>
              <w:sz w:val="24"/>
              <w:szCs w:val="24"/>
            </w:rPr>
            <w:fldChar w:fldCharType="begin"/>
          </w:r>
          <w:r w:rsidRPr="002E6047">
            <w:rPr>
              <w:rStyle w:val="IndexLink"/>
              <w:rFonts w:ascii="Times New Roman" w:hAnsi="Times New Roman" w:cs="Times New Roman"/>
              <w:webHidden/>
              <w:sz w:val="24"/>
              <w:szCs w:val="24"/>
            </w:rPr>
            <w:instrText xml:space="preserve"> TOC \z \o "1-3" \u \h</w:instrText>
          </w:r>
          <w:r w:rsidRPr="002E6047">
            <w:rPr>
              <w:rStyle w:val="IndexLink"/>
            </w:rPr>
            <w:fldChar w:fldCharType="separate"/>
          </w:r>
          <w:hyperlink w:anchor="_Toc126333928">
            <w:r w:rsidRPr="002E6047">
              <w:rPr>
                <w:rStyle w:val="IndexLink"/>
                <w:rFonts w:ascii="Times New Roman" w:hAnsi="Times New Roman" w:cs="Times New Roman"/>
                <w:webHidden/>
                <w:sz w:val="24"/>
                <w:szCs w:val="24"/>
              </w:rPr>
              <w:t>1.</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Bendra informacija</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_Toc126333928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2</w:t>
            </w:r>
            <w:r w:rsidRPr="002E6047">
              <w:rPr>
                <w:rFonts w:ascii="Times New Roman" w:hAnsi="Times New Roman" w:cs="Times New Roman"/>
                <w:webHidden/>
                <w:sz w:val="24"/>
                <w:szCs w:val="24"/>
              </w:rPr>
              <w:fldChar w:fldCharType="end"/>
            </w:r>
          </w:hyperlink>
        </w:p>
        <w:p w14:paraId="7A32BDD6"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2E6047">
              <w:rPr>
                <w:rStyle w:val="IndexLink"/>
                <w:rFonts w:ascii="Times New Roman" w:hAnsi="Times New Roman" w:cs="Times New Roman"/>
                <w:webHidden/>
                <w:sz w:val="24"/>
                <w:szCs w:val="24"/>
              </w:rPr>
              <w:t>2.  Pirkimo objektas</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_Toc126333929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3</w:t>
            </w:r>
            <w:r w:rsidRPr="002E6047">
              <w:rPr>
                <w:rFonts w:ascii="Times New Roman" w:hAnsi="Times New Roman" w:cs="Times New Roman"/>
                <w:webHidden/>
                <w:sz w:val="24"/>
                <w:szCs w:val="24"/>
              </w:rPr>
              <w:fldChar w:fldCharType="end"/>
            </w:r>
          </w:hyperlink>
        </w:p>
        <w:p w14:paraId="07A9B2C8"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2E6047">
              <w:rPr>
                <w:rStyle w:val="IndexLink"/>
                <w:rFonts w:ascii="Times New Roman" w:hAnsi="Times New Roman" w:cs="Times New Roman"/>
                <w:webHidden/>
                <w:sz w:val="24"/>
                <w:szCs w:val="24"/>
              </w:rPr>
              <w:t>3.  Susitikimai su tiekėjais ir objekto apžiūra</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_Toc126333930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3</w:t>
            </w:r>
            <w:r w:rsidRPr="002E6047">
              <w:rPr>
                <w:rFonts w:ascii="Times New Roman" w:hAnsi="Times New Roman" w:cs="Times New Roman"/>
                <w:webHidden/>
                <w:sz w:val="24"/>
                <w:szCs w:val="24"/>
              </w:rPr>
              <w:fldChar w:fldCharType="end"/>
            </w:r>
          </w:hyperlink>
        </w:p>
        <w:p w14:paraId="143C55D6"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2E6047">
              <w:rPr>
                <w:rStyle w:val="IndexLink"/>
                <w:rFonts w:ascii="Times New Roman" w:hAnsi="Times New Roman" w:cs="Times New Roman"/>
                <w:webHidden/>
                <w:sz w:val="24"/>
                <w:szCs w:val="24"/>
              </w:rPr>
              <w:t>4.  Tiekėjų pašalinimo pagrindai ir kvalifikacijos reikalavimai</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_Toc126333931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4</w:t>
            </w:r>
            <w:r w:rsidRPr="002E6047">
              <w:rPr>
                <w:rFonts w:ascii="Times New Roman" w:hAnsi="Times New Roman" w:cs="Times New Roman"/>
                <w:webHidden/>
                <w:sz w:val="24"/>
                <w:szCs w:val="24"/>
              </w:rPr>
              <w:fldChar w:fldCharType="end"/>
            </w:r>
          </w:hyperlink>
        </w:p>
        <w:p w14:paraId="69B5A88A"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2E6047">
              <w:rPr>
                <w:rStyle w:val="IndexLink"/>
                <w:rFonts w:ascii="Times New Roman" w:hAnsi="Times New Roman" w:cs="Times New Roman"/>
                <w:webHidden/>
                <w:sz w:val="24"/>
                <w:szCs w:val="24"/>
              </w:rPr>
              <w:t>5.  Reikalavimai, susiję su nacionaliniu saugumu</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_Toc126333932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4</w:t>
            </w:r>
            <w:r w:rsidRPr="002E6047">
              <w:rPr>
                <w:rFonts w:ascii="Times New Roman" w:hAnsi="Times New Roman" w:cs="Times New Roman"/>
                <w:webHidden/>
                <w:sz w:val="24"/>
                <w:szCs w:val="24"/>
              </w:rPr>
              <w:fldChar w:fldCharType="end"/>
            </w:r>
          </w:hyperlink>
        </w:p>
        <w:p w14:paraId="790FA001" w14:textId="1F6FCC6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6.  Specialieji reikalavimai pasiūlymų rengimui ir pateikimui</w:t>
          </w:r>
          <w:r w:rsidR="001F2CFC">
            <w:rPr>
              <w:rStyle w:val="IndexLink"/>
              <w:rFonts w:ascii="Times New Roman" w:hAnsi="Times New Roman" w:cs="Times New Roman"/>
              <w:webHidden/>
              <w:sz w:val="24"/>
              <w:szCs w:val="24"/>
            </w:rPr>
            <w:t xml:space="preserve">                                                                </w:t>
          </w:r>
          <w:r w:rsidR="001F2CFC">
            <w:rPr>
              <w:rFonts w:ascii="Times New Roman" w:hAnsi="Times New Roman" w:cs="Times New Roman"/>
              <w:sz w:val="24"/>
              <w:szCs w:val="24"/>
            </w:rPr>
            <w:t>5</w:t>
          </w:r>
        </w:p>
        <w:p w14:paraId="677A3973" w14:textId="5BB5D08E"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7.</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Pasiūlymo galiojimo užtikrinimas</w:t>
          </w:r>
          <w:r w:rsidR="003C2A07">
            <w:rPr>
              <w:rStyle w:val="IndexLink"/>
              <w:rFonts w:ascii="Times New Roman" w:hAnsi="Times New Roman" w:cs="Times New Roman"/>
              <w:sz w:val="24"/>
              <w:szCs w:val="24"/>
            </w:rPr>
            <w:t xml:space="preserve">                                                                                                      </w:t>
          </w:r>
          <w:r w:rsidR="003C2A07">
            <w:rPr>
              <w:rFonts w:ascii="Times New Roman" w:hAnsi="Times New Roman" w:cs="Times New Roman"/>
              <w:sz w:val="24"/>
              <w:szCs w:val="24"/>
            </w:rPr>
            <w:t>5</w:t>
          </w:r>
        </w:p>
        <w:p w14:paraId="56FAF0FB" w14:textId="2D8808A3"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2E6047">
              <w:rPr>
                <w:rStyle w:val="IndexLink"/>
                <w:rFonts w:ascii="Times New Roman" w:eastAsia="Calibri" w:hAnsi="Times New Roman" w:cs="Times New Roman"/>
                <w:webHidden/>
                <w:sz w:val="24"/>
                <w:szCs w:val="24"/>
              </w:rPr>
              <w:t>8.</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Elektroninis aukciona</w:t>
            </w:r>
            <w:r w:rsidR="00A3080A">
              <w:rPr>
                <w:rStyle w:val="IndexLink"/>
                <w:rFonts w:ascii="Times New Roman" w:hAnsi="Times New Roman" w:cs="Times New Roman"/>
                <w:sz w:val="24"/>
                <w:szCs w:val="24"/>
              </w:rPr>
              <w:t>s</w:t>
            </w:r>
          </w:hyperlink>
          <w:r w:rsidR="00A3080A">
            <w:rPr>
              <w:rFonts w:ascii="Times New Roman" w:hAnsi="Times New Roman" w:cs="Times New Roman"/>
              <w:sz w:val="24"/>
              <w:szCs w:val="24"/>
            </w:rPr>
            <w:t xml:space="preserve">                                                                                                                        5</w:t>
          </w:r>
        </w:p>
        <w:p w14:paraId="73FB9EDA" w14:textId="1B16CCF0"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9.</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Pasiūlymų vertinimas</w:t>
          </w:r>
          <w:r w:rsidR="00B130F3">
            <w:rPr>
              <w:rStyle w:val="IndexLink"/>
              <w:rFonts w:ascii="Times New Roman" w:hAnsi="Times New Roman" w:cs="Times New Roman"/>
              <w:sz w:val="24"/>
              <w:szCs w:val="24"/>
            </w:rPr>
            <w:t xml:space="preserve">                                                                                                                         </w:t>
          </w:r>
          <w:r w:rsidR="00B130F3">
            <w:rPr>
              <w:rFonts w:ascii="Times New Roman" w:hAnsi="Times New Roman" w:cs="Times New Roman"/>
              <w:sz w:val="24"/>
              <w:szCs w:val="24"/>
            </w:rPr>
            <w:t>5</w:t>
          </w:r>
        </w:p>
        <w:p w14:paraId="170A10F3" w14:textId="1C18C45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 xml:space="preserve">10. </w:t>
          </w:r>
          <w:r w:rsidRPr="002E6047">
            <w:rPr>
              <w:rStyle w:val="IndexLink"/>
              <w:rFonts w:ascii="Times New Roman" w:hAnsi="Times New Roman" w:cs="Times New Roman"/>
              <w:sz w:val="24"/>
              <w:szCs w:val="24"/>
            </w:rPr>
            <w:t>Sutarties sudarymas</w:t>
          </w:r>
          <w:r w:rsidR="00055043">
            <w:rPr>
              <w:rStyle w:val="IndexLink"/>
              <w:rFonts w:ascii="Times New Roman" w:hAnsi="Times New Roman" w:cs="Times New Roman"/>
              <w:sz w:val="24"/>
              <w:szCs w:val="24"/>
            </w:rPr>
            <w:t xml:space="preserve">                                                                                                                          </w:t>
          </w:r>
          <w:r w:rsidR="00B47084">
            <w:rPr>
              <w:rFonts w:ascii="Times New Roman" w:hAnsi="Times New Roman" w:cs="Times New Roman"/>
              <w:sz w:val="24"/>
              <w:szCs w:val="24"/>
            </w:rPr>
            <w:t>5</w:t>
          </w:r>
        </w:p>
        <w:p w14:paraId="78390893" w14:textId="32E86EF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11.Kitos sąlygos</w:t>
          </w:r>
          <w:r w:rsidR="00D33074">
            <w:rPr>
              <w:rStyle w:val="IndexLink"/>
              <w:rFonts w:ascii="Times New Roman" w:hAnsi="Times New Roman" w:cs="Times New Roman"/>
              <w:webHidden/>
              <w:sz w:val="24"/>
              <w:szCs w:val="24"/>
            </w:rPr>
            <w:t xml:space="preserve">                                                                                                                                     </w:t>
          </w:r>
          <w:r w:rsidR="007625E6">
            <w:rPr>
              <w:rStyle w:val="IndexLink"/>
              <w:rFonts w:ascii="Times New Roman" w:hAnsi="Times New Roman" w:cs="Times New Roman"/>
              <w:webHidden/>
              <w:sz w:val="24"/>
              <w:szCs w:val="24"/>
            </w:rPr>
            <w:t xml:space="preserve"> </w:t>
          </w:r>
          <w:r w:rsidR="00D33074">
            <w:rPr>
              <w:rFonts w:ascii="Times New Roman" w:hAnsi="Times New Roman" w:cs="Times New Roman"/>
              <w:sz w:val="24"/>
              <w:szCs w:val="24"/>
            </w:rPr>
            <w:t>5</w:t>
          </w:r>
        </w:p>
        <w:p w14:paraId="3F0AE87D" w14:textId="22482DFD"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Fonts w:ascii="Times New Roman" w:hAnsi="Times New Roman" w:cs="Times New Roman"/>
              <w:sz w:val="24"/>
              <w:szCs w:val="24"/>
            </w:rPr>
            <w:t xml:space="preserve">  </w:t>
          </w:r>
          <w:r w:rsidRPr="002E6047">
            <w:rPr>
              <w:rStyle w:val="IndexLink"/>
              <w:rFonts w:ascii="Times New Roman" w:hAnsi="Times New Roman" w:cs="Times New Roman"/>
              <w:webHidden/>
              <w:sz w:val="24"/>
              <w:szCs w:val="24"/>
            </w:rPr>
            <w:t>Pirkimo sąlygų 1 priedas „Terminai“</w:t>
          </w:r>
          <w:r w:rsidR="007625E6">
            <w:rPr>
              <w:rStyle w:val="IndexLink"/>
              <w:rFonts w:ascii="Times New Roman" w:hAnsi="Times New Roman" w:cs="Times New Roman"/>
              <w:webHidden/>
              <w:sz w:val="24"/>
              <w:szCs w:val="24"/>
            </w:rPr>
            <w:t xml:space="preserve">                                                                                                  </w:t>
          </w:r>
          <w:r w:rsidR="007625E6" w:rsidRPr="002E6047" w:rsidDel="007625E6">
            <w:rPr>
              <w:rFonts w:ascii="Times New Roman" w:hAnsi="Times New Roman" w:cs="Times New Roman"/>
              <w:webHidden/>
              <w:sz w:val="24"/>
              <w:szCs w:val="24"/>
            </w:rPr>
            <w:t xml:space="preserve"> </w:t>
          </w:r>
          <w:r w:rsidR="007625E6">
            <w:rPr>
              <w:rFonts w:ascii="Times New Roman" w:hAnsi="Times New Roman" w:cs="Times New Roman"/>
              <w:sz w:val="24"/>
              <w:szCs w:val="24"/>
            </w:rPr>
            <w:t>6</w:t>
          </w:r>
        </w:p>
        <w:p w14:paraId="2085CB45" w14:textId="0C7F2298"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2 priedas „Techninė specifikacija“</w:t>
          </w:r>
          <w:r w:rsidR="009023C0" w:rsidRPr="002E6047">
            <w:rPr>
              <w:rStyle w:val="IndexLink"/>
              <w:rFonts w:ascii="Times New Roman" w:eastAsia="Calibri" w:hAnsi="Times New Roman" w:cs="Times New Roman"/>
              <w:webHidden/>
              <w:sz w:val="24"/>
              <w:szCs w:val="24"/>
            </w:rPr>
            <w:t xml:space="preserve"> </w:t>
          </w:r>
          <w:r w:rsidR="00E9255D" w:rsidRPr="002E6047">
            <w:rPr>
              <w:rStyle w:val="IndexLink"/>
              <w:rFonts w:ascii="Times New Roman" w:eastAsia="Calibri" w:hAnsi="Times New Roman" w:cs="Times New Roman"/>
              <w:webHidden/>
              <w:sz w:val="24"/>
              <w:szCs w:val="24"/>
            </w:rPr>
            <w:t xml:space="preserve">                                                                             </w:t>
          </w:r>
          <w:r w:rsidR="00823C60" w:rsidRPr="002E6047">
            <w:rPr>
              <w:rFonts w:ascii="Times New Roman" w:hAnsi="Times New Roman" w:cs="Times New Roman"/>
              <w:sz w:val="24"/>
              <w:szCs w:val="24"/>
            </w:rPr>
            <w:t>1</w:t>
          </w:r>
          <w:r w:rsidR="00765CAD">
            <w:rPr>
              <w:rFonts w:ascii="Times New Roman" w:hAnsi="Times New Roman" w:cs="Times New Roman"/>
              <w:sz w:val="24"/>
              <w:szCs w:val="24"/>
            </w:rPr>
            <w:t>0</w:t>
          </w:r>
        </w:p>
        <w:p w14:paraId="47D3D0F6" w14:textId="72B10EFC"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3 priedas „Tiekėjų pašalinimo pagrindai“</w:t>
          </w:r>
          <w:r w:rsidR="00102D98" w:rsidRPr="002E6047">
            <w:rPr>
              <w:rStyle w:val="IndexLink"/>
              <w:rFonts w:ascii="Times New Roman" w:eastAsia="Calibri" w:hAnsi="Times New Roman" w:cs="Times New Roman"/>
              <w:webHidden/>
              <w:sz w:val="24"/>
              <w:szCs w:val="24"/>
            </w:rPr>
            <w:t xml:space="preserve"> </w:t>
          </w:r>
          <w:r w:rsidR="00B61F15" w:rsidRPr="002E6047">
            <w:rPr>
              <w:rStyle w:val="IndexLink"/>
              <w:rFonts w:ascii="Times New Roman" w:eastAsia="Calibri" w:hAnsi="Times New Roman" w:cs="Times New Roman"/>
              <w:webHidden/>
              <w:sz w:val="24"/>
              <w:szCs w:val="24"/>
            </w:rPr>
            <w:t xml:space="preserve">                                                                  </w:t>
          </w:r>
          <w:r w:rsidR="00102D98" w:rsidRPr="002E6047">
            <w:rPr>
              <w:rFonts w:ascii="Times New Roman" w:hAnsi="Times New Roman" w:cs="Times New Roman"/>
              <w:sz w:val="24"/>
              <w:szCs w:val="24"/>
            </w:rPr>
            <w:t>1</w:t>
          </w:r>
          <w:r w:rsidR="000A4811">
            <w:rPr>
              <w:rFonts w:ascii="Times New Roman" w:hAnsi="Times New Roman" w:cs="Times New Roman"/>
              <w:sz w:val="24"/>
              <w:szCs w:val="24"/>
            </w:rPr>
            <w:t>1</w:t>
          </w:r>
        </w:p>
        <w:p w14:paraId="24043E5E" w14:textId="36F83359"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00CA0A7D" w:rsidRPr="002E6047" w:rsidDel="00CA0A7D">
            <w:rPr>
              <w:rFonts w:ascii="Times New Roman" w:hAnsi="Times New Roman" w:cs="Times New Roman"/>
              <w:webHidden/>
              <w:sz w:val="24"/>
              <w:szCs w:val="24"/>
            </w:rPr>
            <w:t xml:space="preserve"> </w:t>
          </w:r>
          <w:r w:rsidR="00CA0A7D" w:rsidRPr="002E6047">
            <w:rPr>
              <w:rFonts w:ascii="Times New Roman" w:hAnsi="Times New Roman" w:cs="Times New Roman"/>
              <w:webHidden/>
              <w:sz w:val="24"/>
              <w:szCs w:val="24"/>
            </w:rPr>
            <w:t xml:space="preserve">                                                                                                </w:t>
          </w:r>
          <w:r w:rsidR="00C36FF8">
            <w:rPr>
              <w:rFonts w:ascii="Times New Roman" w:hAnsi="Times New Roman" w:cs="Times New Roman"/>
              <w:sz w:val="24"/>
              <w:szCs w:val="24"/>
            </w:rPr>
            <w:t>2</w:t>
          </w:r>
          <w:r w:rsidR="00712EC7">
            <w:rPr>
              <w:rFonts w:ascii="Times New Roman" w:hAnsi="Times New Roman" w:cs="Times New Roman"/>
              <w:sz w:val="24"/>
              <w:szCs w:val="24"/>
            </w:rPr>
            <w:t>4</w:t>
          </w:r>
        </w:p>
        <w:p w14:paraId="51D95D2F" w14:textId="4578C86A"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 xml:space="preserve">Pirkimo sąlygų 5 priedas „EBVPD“ </w:t>
          </w:r>
          <w:r w:rsidRPr="002E6047">
            <w:rPr>
              <w:rStyle w:val="IndexLink"/>
              <w:rFonts w:ascii="Times New Roman" w:hAnsi="Times New Roman" w:cs="Times New Roman"/>
              <w:sz w:val="24"/>
              <w:szCs w:val="24"/>
            </w:rPr>
            <w:t>(XML formatu)</w:t>
          </w:r>
          <w:r w:rsidR="00A564E4" w:rsidRPr="002E6047">
            <w:rPr>
              <w:rStyle w:val="IndexLink"/>
              <w:rFonts w:ascii="Times New Roman" w:hAnsi="Times New Roman" w:cs="Times New Roman"/>
              <w:sz w:val="24"/>
              <w:szCs w:val="24"/>
            </w:rPr>
            <w:t xml:space="preserve"> </w:t>
          </w:r>
          <w:r w:rsidR="000E72A2" w:rsidRPr="002E6047">
            <w:rPr>
              <w:rStyle w:val="IndexLink"/>
              <w:rFonts w:ascii="Times New Roman" w:hAnsi="Times New Roman" w:cs="Times New Roman"/>
              <w:sz w:val="24"/>
              <w:szCs w:val="24"/>
            </w:rPr>
            <w:t xml:space="preserve">                                                                         </w:t>
          </w:r>
          <w:r w:rsidR="00712EC7">
            <w:rPr>
              <w:rFonts w:ascii="Times New Roman" w:hAnsi="Times New Roman" w:cs="Times New Roman"/>
              <w:sz w:val="24"/>
              <w:szCs w:val="24"/>
            </w:rPr>
            <w:t>25</w:t>
          </w:r>
        </w:p>
        <w:p w14:paraId="1AD8C764" w14:textId="17D5B65F"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6 priedas „Pasiūlymo forma</w:t>
          </w:r>
          <w:r w:rsidR="00CF4CD2" w:rsidRPr="002E6047">
            <w:rPr>
              <w:rStyle w:val="IndexLink"/>
              <w:rFonts w:ascii="Times New Roman" w:eastAsia="Calibri" w:hAnsi="Times New Roman" w:cs="Times New Roman"/>
              <w:webHidden/>
              <w:sz w:val="24"/>
              <w:szCs w:val="24"/>
            </w:rPr>
            <w:t xml:space="preserve">                                                                                        </w:t>
          </w:r>
          <w:r w:rsidR="00712EC7">
            <w:rPr>
              <w:rFonts w:ascii="Times New Roman" w:hAnsi="Times New Roman" w:cs="Times New Roman"/>
              <w:sz w:val="24"/>
              <w:szCs w:val="24"/>
            </w:rPr>
            <w:t>26</w:t>
          </w:r>
        </w:p>
        <w:p w14:paraId="29117A32" w14:textId="03A49580"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 xml:space="preserve">Pirkimo sąlygų </w:t>
          </w:r>
          <w:r w:rsidR="002B5B4A" w:rsidRPr="002E6047">
            <w:rPr>
              <w:rStyle w:val="IndexLink"/>
              <w:rFonts w:ascii="Times New Roman" w:hAnsi="Times New Roman" w:cs="Times New Roman"/>
              <w:webHidden/>
              <w:sz w:val="24"/>
              <w:szCs w:val="24"/>
            </w:rPr>
            <w:t>7</w:t>
          </w:r>
          <w:r w:rsidRPr="002E6047">
            <w:rPr>
              <w:rStyle w:val="IndexLink"/>
              <w:rFonts w:ascii="Times New Roman" w:hAnsi="Times New Roman" w:cs="Times New Roman"/>
              <w:webHidden/>
              <w:sz w:val="24"/>
              <w:szCs w:val="24"/>
            </w:rPr>
            <w:t xml:space="preserve"> priedas „Sutarties projektas“</w:t>
          </w:r>
          <w:r w:rsidR="00CF4CD2" w:rsidRPr="002E6047">
            <w:rPr>
              <w:rStyle w:val="IndexLink"/>
              <w:rFonts w:ascii="Times New Roman" w:hAnsi="Times New Roman" w:cs="Times New Roman"/>
              <w:webHidden/>
              <w:sz w:val="24"/>
              <w:szCs w:val="24"/>
            </w:rPr>
            <w:t xml:space="preserve"> </w:t>
          </w:r>
          <w:r w:rsidR="00A14EB3" w:rsidRPr="002E6047">
            <w:rPr>
              <w:rStyle w:val="IndexLink"/>
              <w:rFonts w:ascii="Times New Roman" w:hAnsi="Times New Roman" w:cs="Times New Roman"/>
              <w:webHidden/>
              <w:sz w:val="24"/>
              <w:szCs w:val="24"/>
            </w:rPr>
            <w:t xml:space="preserve">                                                                                   </w:t>
          </w:r>
          <w:r w:rsidR="00712EC7">
            <w:rPr>
              <w:rFonts w:ascii="Times New Roman" w:hAnsi="Times New Roman" w:cs="Times New Roman"/>
              <w:sz w:val="24"/>
              <w:szCs w:val="24"/>
            </w:rPr>
            <w:t>27</w:t>
          </w:r>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2E6047">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7BA9C798"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Perkančioji organizacija numato įsigyti</w:t>
      </w:r>
      <w:r w:rsidR="009611BF">
        <w:rPr>
          <w:rFonts w:ascii="Times New Roman" w:eastAsia="Calibri" w:hAnsi="Times New Roman" w:cs="Times New Roman"/>
          <w:color w:val="000000" w:themeColor="text1"/>
          <w:sz w:val="24"/>
          <w:szCs w:val="24"/>
        </w:rPr>
        <w:t xml:space="preserve"> </w:t>
      </w:r>
      <w:r w:rsidR="00DF1E96" w:rsidRPr="00DA1FC0">
        <w:rPr>
          <w:rFonts w:ascii="Times New Roman" w:hAnsi="Times New Roman" w:cs="Times New Roman"/>
          <w:sz w:val="24"/>
          <w:szCs w:val="24"/>
          <w:shd w:val="clear" w:color="auto" w:fill="FFFFFF"/>
        </w:rPr>
        <w:t>Ilgalaikės švietimo įstaigų (išskyrus aukštąsias mokyklas) vadovų mentorystės paslaugos pirmus-dvejus metus dirbantiems vadovams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62B5DCE3" w:rsidR="00302E84" w:rsidRDefault="00302E84" w:rsidP="00253B6D">
      <w:pPr>
        <w:pStyle w:val="Betarp"/>
        <w:spacing w:after="120"/>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612502">
        <w:rPr>
          <w:rFonts w:ascii="Times New Roman" w:hAnsi="Times New Roman" w:cs="Times New Roman"/>
          <w:sz w:val="24"/>
          <w:szCs w:val="24"/>
        </w:rPr>
        <w:t xml:space="preserve">Pirkimo </w:t>
      </w:r>
      <w:r w:rsidR="004978C8" w:rsidRPr="00612502">
        <w:rPr>
          <w:rFonts w:ascii="Times New Roman" w:hAnsi="Times New Roman" w:cs="Times New Roman"/>
          <w:sz w:val="24"/>
          <w:szCs w:val="24"/>
        </w:rPr>
        <w:t xml:space="preserve">objektas skaidomas į </w:t>
      </w:r>
      <w:r w:rsidR="00193210">
        <w:rPr>
          <w:rFonts w:ascii="Times New Roman" w:hAnsi="Times New Roman" w:cs="Times New Roman"/>
          <w:sz w:val="24"/>
          <w:szCs w:val="24"/>
        </w:rPr>
        <w:t>6</w:t>
      </w:r>
      <w:r w:rsidR="004978C8" w:rsidRPr="00612502">
        <w:rPr>
          <w:rFonts w:ascii="Times New Roman" w:hAnsi="Times New Roman" w:cs="Times New Roman"/>
          <w:i/>
          <w:iCs/>
          <w:sz w:val="24"/>
          <w:szCs w:val="24"/>
        </w:rPr>
        <w:t xml:space="preserve"> </w:t>
      </w:r>
      <w:r w:rsidR="004978C8" w:rsidRPr="00612502">
        <w:rPr>
          <w:rFonts w:ascii="Times New Roman" w:hAnsi="Times New Roman" w:cs="Times New Roman"/>
          <w:sz w:val="24"/>
          <w:szCs w:val="24"/>
        </w:rPr>
        <w:t>dalis</w:t>
      </w:r>
      <w:r w:rsidR="007B5E94" w:rsidRPr="00612502">
        <w:rPr>
          <w:rFonts w:ascii="Times New Roman" w:hAnsi="Times New Roman" w:cs="Times New Roman"/>
          <w:sz w:val="24"/>
          <w:szCs w:val="24"/>
        </w:rPr>
        <w:t xml:space="preserve"> (</w:t>
      </w:r>
      <w:proofErr w:type="spellStart"/>
      <w:r w:rsidR="007B5E94" w:rsidRPr="00612502">
        <w:rPr>
          <w:rFonts w:ascii="Times New Roman" w:hAnsi="Times New Roman" w:cs="Times New Roman"/>
          <w:sz w:val="24"/>
          <w:szCs w:val="24"/>
        </w:rPr>
        <w:t>ių</w:t>
      </w:r>
      <w:proofErr w:type="spellEnd"/>
      <w:r w:rsidR="007B5E94" w:rsidRPr="00612502">
        <w:rPr>
          <w:rFonts w:ascii="Times New Roman" w:hAnsi="Times New Roman" w:cs="Times New Roman"/>
          <w:sz w:val="24"/>
          <w:szCs w:val="24"/>
        </w:rPr>
        <w:t>)</w:t>
      </w:r>
      <w:r w:rsidR="004978C8" w:rsidRPr="00612502">
        <w:rPr>
          <w:rFonts w:ascii="Times New Roman" w:hAnsi="Times New Roman" w:cs="Times New Roman"/>
          <w:sz w:val="24"/>
          <w:szCs w:val="24"/>
        </w:rPr>
        <w:t xml:space="preserve">, kurių apimtys ir dalykas, reikalavimai ir techninė specifikacija apibrėžti </w:t>
      </w:r>
      <w:bookmarkStart w:id="6" w:name="_Hlk91152632"/>
      <w:r w:rsidR="004978C8" w:rsidRPr="00612502">
        <w:rPr>
          <w:rFonts w:ascii="Times New Roman" w:hAnsi="Times New Roman" w:cs="Times New Roman"/>
          <w:sz w:val="24"/>
          <w:szCs w:val="24"/>
        </w:rPr>
        <w:t xml:space="preserve">specialiųjų pirkimo sąlygų </w:t>
      </w:r>
      <w:r w:rsidR="00EE4672" w:rsidRPr="00612502">
        <w:rPr>
          <w:rFonts w:ascii="Times New Roman" w:hAnsi="Times New Roman" w:cs="Times New Roman"/>
          <w:sz w:val="24"/>
          <w:szCs w:val="24"/>
        </w:rPr>
        <w:t>2</w:t>
      </w:r>
      <w:r w:rsidR="004978C8" w:rsidRPr="00612502">
        <w:rPr>
          <w:rFonts w:ascii="Times New Roman" w:hAnsi="Times New Roman" w:cs="Times New Roman"/>
          <w:sz w:val="24"/>
          <w:szCs w:val="24"/>
        </w:rPr>
        <w:t xml:space="preserve"> priede</w:t>
      </w:r>
      <w:bookmarkEnd w:id="6"/>
      <w:r w:rsidR="004978C8" w:rsidRPr="00612502">
        <w:rPr>
          <w:rFonts w:ascii="Times New Roman" w:hAnsi="Times New Roman" w:cs="Times New Roman"/>
          <w:sz w:val="24"/>
          <w:szCs w:val="24"/>
        </w:rPr>
        <w:t>. Perkančioji organizacija sudarys</w:t>
      </w:r>
      <w:r w:rsidR="00CD5E31" w:rsidRPr="00612502">
        <w:rPr>
          <w:rFonts w:ascii="Times New Roman" w:hAnsi="Times New Roman" w:cs="Times New Roman"/>
          <w:sz w:val="24"/>
          <w:szCs w:val="24"/>
        </w:rPr>
        <w:t xml:space="preserve"> </w:t>
      </w:r>
      <w:r w:rsidR="004978C8" w:rsidRPr="00612502">
        <w:rPr>
          <w:rFonts w:ascii="Times New Roman" w:hAnsi="Times New Roman" w:cs="Times New Roman"/>
          <w:sz w:val="24"/>
          <w:szCs w:val="24"/>
        </w:rPr>
        <w:t>atskiras sutartis dėl pirkimo dalių, dėl kurių laimėtoju nustatytas tas pats tiekėjas.</w:t>
      </w:r>
    </w:p>
    <w:p w14:paraId="3BC65519" w14:textId="14F4C499"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t>2.</w:t>
      </w:r>
      <w:r w:rsidR="00D21B9B">
        <w:rPr>
          <w:rFonts w:ascii="Times New Roman" w:hAnsi="Times New Roman" w:cs="Times New Roman"/>
          <w:sz w:val="24"/>
          <w:szCs w:val="24"/>
        </w:rPr>
        <w:t>2</w:t>
      </w:r>
      <w:r w:rsidRPr="006C39E9">
        <w:rPr>
          <w:rFonts w:ascii="Times New Roman" w:hAnsi="Times New Roman" w:cs="Times New Roman"/>
          <w:sz w:val="24"/>
          <w:szCs w:val="24"/>
        </w:rPr>
        <w:t xml:space="preserve">.1. pirkimo dalis. „Ilgalaikės mentorystės paslaugų suteikimas Šiaulių Petro Avižonio ugdymo centro  vadovui“; </w:t>
      </w:r>
    </w:p>
    <w:p w14:paraId="42BB6EFB" w14:textId="0D26E938"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t>2.</w:t>
      </w:r>
      <w:r w:rsidR="00D21B9B">
        <w:rPr>
          <w:rFonts w:ascii="Times New Roman" w:hAnsi="Times New Roman" w:cs="Times New Roman"/>
          <w:sz w:val="24"/>
          <w:szCs w:val="24"/>
        </w:rPr>
        <w:t>2</w:t>
      </w:r>
      <w:r w:rsidRPr="006C39E9">
        <w:rPr>
          <w:rFonts w:ascii="Times New Roman" w:hAnsi="Times New Roman" w:cs="Times New Roman"/>
          <w:sz w:val="24"/>
          <w:szCs w:val="24"/>
        </w:rPr>
        <w:t xml:space="preserve">.2. pirkimo dalis. „Ilgalaikės mentorystės paslaugų suteikimas  Šiaulių technologijų mokymo centro vadovui“; </w:t>
      </w:r>
    </w:p>
    <w:p w14:paraId="2B9D774A" w14:textId="28CDAF56"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t>2.</w:t>
      </w:r>
      <w:r w:rsidR="00D21B9B">
        <w:rPr>
          <w:rFonts w:ascii="Times New Roman" w:hAnsi="Times New Roman" w:cs="Times New Roman"/>
          <w:sz w:val="24"/>
          <w:szCs w:val="24"/>
        </w:rPr>
        <w:t>2</w:t>
      </w:r>
      <w:r w:rsidRPr="006C39E9">
        <w:rPr>
          <w:rFonts w:ascii="Times New Roman" w:hAnsi="Times New Roman" w:cs="Times New Roman"/>
          <w:sz w:val="24"/>
          <w:szCs w:val="24"/>
        </w:rPr>
        <w:t xml:space="preserve">.3. pirkimo dalis. „Ilgalaikės mentorystės paslaugų suteikimas Klaipėdos „Varpo“ gimnazijos vadovui“; </w:t>
      </w:r>
    </w:p>
    <w:p w14:paraId="52F61F22" w14:textId="75CC2D3D"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t>2.</w:t>
      </w:r>
      <w:r w:rsidR="00D21B9B">
        <w:rPr>
          <w:rFonts w:ascii="Times New Roman" w:hAnsi="Times New Roman" w:cs="Times New Roman"/>
          <w:sz w:val="24"/>
          <w:szCs w:val="24"/>
        </w:rPr>
        <w:t>2</w:t>
      </w:r>
      <w:r w:rsidRPr="006C39E9">
        <w:rPr>
          <w:rFonts w:ascii="Times New Roman" w:hAnsi="Times New Roman" w:cs="Times New Roman"/>
          <w:sz w:val="24"/>
          <w:szCs w:val="24"/>
        </w:rPr>
        <w:t>.4. pirkimo dalis. „Ilgalaikės mentorystės paslaugų suteikimas Kauno lopšelio-darželio „</w:t>
      </w:r>
      <w:proofErr w:type="spellStart"/>
      <w:r w:rsidRPr="006C39E9">
        <w:rPr>
          <w:rFonts w:ascii="Times New Roman" w:hAnsi="Times New Roman" w:cs="Times New Roman"/>
          <w:sz w:val="24"/>
          <w:szCs w:val="24"/>
        </w:rPr>
        <w:t>Drevinukas</w:t>
      </w:r>
      <w:proofErr w:type="spellEnd"/>
      <w:r w:rsidRPr="006C39E9">
        <w:rPr>
          <w:rFonts w:ascii="Times New Roman" w:hAnsi="Times New Roman" w:cs="Times New Roman"/>
          <w:sz w:val="24"/>
          <w:szCs w:val="24"/>
        </w:rPr>
        <w:t>“ vadovui;</w:t>
      </w:r>
    </w:p>
    <w:p w14:paraId="47153F9B" w14:textId="34F06370"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lastRenderedPageBreak/>
        <w:t>2.</w:t>
      </w:r>
      <w:r w:rsidR="00D21B9B">
        <w:rPr>
          <w:rFonts w:ascii="Times New Roman" w:hAnsi="Times New Roman" w:cs="Times New Roman"/>
          <w:sz w:val="24"/>
          <w:szCs w:val="24"/>
        </w:rPr>
        <w:t>2</w:t>
      </w:r>
      <w:r w:rsidRPr="006C39E9">
        <w:rPr>
          <w:rFonts w:ascii="Times New Roman" w:hAnsi="Times New Roman" w:cs="Times New Roman"/>
          <w:sz w:val="24"/>
          <w:szCs w:val="24"/>
        </w:rPr>
        <w:t>.5. pirkimo dalis. „Ilgalaikės mentorystės paslaugų suteikimas Kauno lopšelio – darželio ,,</w:t>
      </w:r>
      <w:proofErr w:type="spellStart"/>
      <w:r w:rsidRPr="006C39E9">
        <w:rPr>
          <w:rFonts w:ascii="Times New Roman" w:hAnsi="Times New Roman" w:cs="Times New Roman"/>
          <w:sz w:val="24"/>
          <w:szCs w:val="24"/>
        </w:rPr>
        <w:t>Židinėlis</w:t>
      </w:r>
      <w:proofErr w:type="spellEnd"/>
      <w:r w:rsidRPr="006C39E9">
        <w:rPr>
          <w:rFonts w:ascii="Times New Roman" w:hAnsi="Times New Roman" w:cs="Times New Roman"/>
          <w:sz w:val="24"/>
          <w:szCs w:val="24"/>
        </w:rPr>
        <w:t>“ vadovui;</w:t>
      </w:r>
    </w:p>
    <w:p w14:paraId="1535F880" w14:textId="05239748" w:rsidR="006C39E9" w:rsidRPr="006C39E9" w:rsidRDefault="006C39E9" w:rsidP="003614A2">
      <w:pPr>
        <w:autoSpaceDE w:val="0"/>
        <w:autoSpaceDN w:val="0"/>
        <w:adjustRightInd w:val="0"/>
        <w:spacing w:after="0" w:line="240" w:lineRule="auto"/>
        <w:ind w:firstLine="357"/>
        <w:jc w:val="both"/>
        <w:rPr>
          <w:rFonts w:ascii="Times New Roman" w:hAnsi="Times New Roman" w:cs="Times New Roman"/>
          <w:sz w:val="24"/>
          <w:szCs w:val="24"/>
        </w:rPr>
      </w:pPr>
      <w:r w:rsidRPr="006C39E9">
        <w:rPr>
          <w:rFonts w:ascii="Times New Roman" w:hAnsi="Times New Roman" w:cs="Times New Roman"/>
          <w:sz w:val="24"/>
          <w:szCs w:val="24"/>
        </w:rPr>
        <w:t>2.</w:t>
      </w:r>
      <w:r w:rsidR="00D21B9B">
        <w:rPr>
          <w:rFonts w:ascii="Times New Roman" w:hAnsi="Times New Roman" w:cs="Times New Roman"/>
          <w:sz w:val="24"/>
          <w:szCs w:val="24"/>
        </w:rPr>
        <w:t>2</w:t>
      </w:r>
      <w:r w:rsidRPr="006C39E9">
        <w:rPr>
          <w:rFonts w:ascii="Times New Roman" w:hAnsi="Times New Roman" w:cs="Times New Roman"/>
          <w:sz w:val="24"/>
          <w:szCs w:val="24"/>
        </w:rPr>
        <w:t xml:space="preserve">.6. pirkimo dalis. „Ilgalaikės mentorystės paslaugų suteikimas Kauno r. Garliavos lopšelio-darželio „Obelėlė“ vadovui. </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A91258">
        <w:rPr>
          <w:rFonts w:ascii="Times New Roman" w:hAnsi="Times New Roman" w:cs="Times New Roman"/>
          <w:sz w:val="24"/>
          <w:szCs w:val="24"/>
        </w:rPr>
        <w:t>2.3.  Jeigu apibūdinant pirkimo objektą techninėje specifikacijoje</w:t>
      </w:r>
      <w:r w:rsidRPr="00BA359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8BD4E71" w14:textId="12103880"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5.1. </w:t>
      </w:r>
      <w:r w:rsidR="00DD2EF3">
        <w:rPr>
          <w:rFonts w:ascii="Times New Roman" w:hAnsi="Times New Roman" w:cs="Times New Roman"/>
          <w:color w:val="000000" w:themeColor="text1"/>
          <w:sz w:val="24"/>
          <w:szCs w:val="24"/>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014D2F" w:rsidRDefault="00192AF9" w:rsidP="00FA5480">
      <w:pPr>
        <w:tabs>
          <w:tab w:val="left" w:pos="142"/>
          <w:tab w:val="left" w:pos="851"/>
          <w:tab w:val="left" w:pos="1560"/>
        </w:tabs>
        <w:spacing w:after="0" w:line="20" w:lineRule="atLeast"/>
        <w:ind w:firstLine="851"/>
        <w:jc w:val="both"/>
        <w:rPr>
          <w:rFonts w:ascii="Times New Roman" w:hAnsi="Times New Roman" w:cs="Times New Roman"/>
          <w:i/>
          <w:iCs/>
          <w:color w:val="7030A0"/>
          <w:sz w:val="24"/>
          <w:szCs w:val="24"/>
        </w:rPr>
      </w:pPr>
      <w:r w:rsidRPr="00014D2F">
        <w:rPr>
          <w:rFonts w:ascii="Times New Roman" w:hAnsi="Times New Roman" w:cs="Times New Roman"/>
          <w:sz w:val="24"/>
          <w:szCs w:val="24"/>
        </w:rPr>
        <w:t xml:space="preserve">6.1. </w:t>
      </w:r>
      <w:r w:rsidR="00EF5623" w:rsidRPr="00014D2F">
        <w:rPr>
          <w:rFonts w:ascii="Times New Roman" w:hAnsi="Times New Roman" w:cs="Times New Roman"/>
          <w:sz w:val="24"/>
          <w:szCs w:val="24"/>
        </w:rPr>
        <w:t xml:space="preserve">Tiekėjo </w:t>
      </w:r>
      <w:r w:rsidR="0058726C" w:rsidRPr="00014D2F">
        <w:rPr>
          <w:rFonts w:ascii="Times New Roman" w:hAnsi="Times New Roman" w:cs="Times New Roman"/>
          <w:sz w:val="24"/>
          <w:szCs w:val="24"/>
        </w:rPr>
        <w:t>p</w:t>
      </w:r>
      <w:r w:rsidR="00EF5623" w:rsidRPr="00014D2F">
        <w:rPr>
          <w:rFonts w:ascii="Times New Roman" w:hAnsi="Times New Roman" w:cs="Times New Roman"/>
          <w:sz w:val="24"/>
          <w:szCs w:val="24"/>
        </w:rPr>
        <w:t>asiūlymą sudaro CVP IS pateikiamų ir žemiau nurodytų dokumentų visuma</w:t>
      </w:r>
      <w:r w:rsidR="00FD53CF" w:rsidRPr="00014D2F">
        <w:rPr>
          <w:rFonts w:ascii="Times New Roman" w:hAnsi="Times New Roman" w:cs="Times New Roman"/>
          <w:sz w:val="24"/>
          <w:szCs w:val="24"/>
        </w:rPr>
        <w:t>:</w:t>
      </w:r>
    </w:p>
    <w:p w14:paraId="1ED6ED17" w14:textId="29322241"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tiekėjo pasirašytas pasiūlymas, parengtas pagal specialiųjų pirkimo sąlygų </w:t>
      </w:r>
      <w:r w:rsidR="006C5A19" w:rsidRPr="004C6ECE">
        <w:rPr>
          <w:rFonts w:ascii="Times New Roman" w:hAnsi="Times New Roman" w:cs="Times New Roman"/>
          <w:color w:val="00B050"/>
          <w:sz w:val="24"/>
          <w:szCs w:val="24"/>
          <w:shd w:val="clear" w:color="auto" w:fill="FFFFFF"/>
        </w:rPr>
        <w:t>6</w:t>
      </w:r>
      <w:r w:rsidRPr="004C6ECE">
        <w:rPr>
          <w:rFonts w:ascii="Times New Roman" w:hAnsi="Times New Roman" w:cs="Times New Roman"/>
          <w:sz w:val="24"/>
          <w:szCs w:val="24"/>
          <w:shd w:val="clear" w:color="auto" w:fill="FFFFFF"/>
        </w:rPr>
        <w:t xml:space="preserve"> </w:t>
      </w:r>
      <w:r w:rsidRPr="004C6ECE">
        <w:rPr>
          <w:rFonts w:ascii="Times New Roman" w:hAnsi="Times New Roman" w:cs="Times New Roman"/>
          <w:sz w:val="24"/>
          <w:szCs w:val="24"/>
        </w:rPr>
        <w:t>priede pateiktą pasiūlymo formą.</w:t>
      </w:r>
    </w:p>
    <w:p w14:paraId="365242BA" w14:textId="0358D210"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užpildytas EBVPD (specialiųjų pirkimo sąlygų </w:t>
      </w:r>
      <w:r w:rsidR="00E704B5" w:rsidRPr="004C6ECE">
        <w:rPr>
          <w:rFonts w:ascii="Times New Roman" w:hAnsi="Times New Roman" w:cs="Times New Roman"/>
          <w:color w:val="00B050"/>
          <w:sz w:val="24"/>
          <w:szCs w:val="24"/>
        </w:rPr>
        <w:t>5</w:t>
      </w:r>
      <w:r w:rsidRPr="004C6ECE">
        <w:rPr>
          <w:rFonts w:ascii="Times New Roman" w:hAnsi="Times New Roman" w:cs="Times New Roman"/>
          <w:color w:val="00B050"/>
          <w:sz w:val="24"/>
          <w:szCs w:val="24"/>
        </w:rPr>
        <w:t xml:space="preserve"> </w:t>
      </w:r>
      <w:r w:rsidRPr="004C6ECE">
        <w:rPr>
          <w:rFonts w:ascii="Times New Roman" w:hAnsi="Times New Roman" w:cs="Times New Roman"/>
          <w:sz w:val="24"/>
          <w:szCs w:val="24"/>
        </w:rPr>
        <w:t>priedas). Pasirašydamas pasiūlymą, tiekėjas patvirtina ir EBVPD tikrumą;</w:t>
      </w:r>
    </w:p>
    <w:p w14:paraId="0CD6BC54"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lastRenderedPageBreak/>
        <w:t>jungtinės veiklos sutarties kopija (jeigu pirkime dalyvauja ūkio subjektų grupė jungtinės veiklos sutarties pagrindu);</w:t>
      </w:r>
    </w:p>
    <w:p w14:paraId="2503A56E"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dokumentas, patvirtinantis, kad asmuo, kuris pasirašė pasiūlymą (jei jis ne tiekėjo vadovas), turėjo teisę jį pasirašyti;</w:t>
      </w:r>
    </w:p>
    <w:p w14:paraId="17EE284F" w14:textId="77777777" w:rsidR="000C2386" w:rsidRPr="004C6ECE" w:rsidRDefault="000C2386" w:rsidP="00FA5480">
      <w:pPr>
        <w:pStyle w:val="Sraopastraipa"/>
        <w:numPr>
          <w:ilvl w:val="2"/>
          <w:numId w:val="12"/>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pasiūlymo galiojimą užtikrinantis dokumentas (jeigu reikalaujama);</w:t>
      </w:r>
    </w:p>
    <w:p w14:paraId="268D0CC8"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C302356"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DC84314" w14:textId="017F5701" w:rsidR="000C2386" w:rsidRPr="00F81D93"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F81D93">
        <w:rPr>
          <w:rFonts w:ascii="Times New Roman" w:hAnsi="Times New Roman" w:cs="Times New Roman"/>
          <w:sz w:val="24"/>
          <w:szCs w:val="24"/>
        </w:rPr>
        <w:t xml:space="preserve">dokumentai, patvirtinantys, kad ūkio subjektas, kurio pajėgumais tiekėjas remiasi, atsižvelgdamas į specialiųjų pirkimo sąlygų </w:t>
      </w:r>
      <w:r w:rsidR="00140E10" w:rsidRPr="00F81D93">
        <w:rPr>
          <w:rFonts w:ascii="Times New Roman" w:hAnsi="Times New Roman" w:cs="Times New Roman"/>
          <w:color w:val="00B050"/>
          <w:sz w:val="24"/>
          <w:szCs w:val="24"/>
        </w:rPr>
        <w:t xml:space="preserve">2 </w:t>
      </w:r>
      <w:r w:rsidRPr="00F81D9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81D93">
        <w:rPr>
          <w:rFonts w:ascii="Times New Roman" w:hAnsi="Times New Roman" w:cs="Times New Roman"/>
          <w:i/>
          <w:iCs/>
          <w:color w:val="FF0000"/>
          <w:sz w:val="24"/>
          <w:szCs w:val="24"/>
        </w:rPr>
        <w:t xml:space="preserve"> </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3D632C3C" w:rsidR="00225BEF" w:rsidRPr="009C187D" w:rsidRDefault="00C878B9" w:rsidP="005532CF">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6.2.3. </w:t>
      </w:r>
      <w:r w:rsidR="00225BEF"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00225BEF"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00225BEF"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00225BEF"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00225BEF"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00225BEF"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00225BEF"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00225BEF"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5CE1F32C" w:rsidR="00197943" w:rsidRPr="009C187D" w:rsidRDefault="00C878B9" w:rsidP="005532CF">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 xml:space="preserve">6.2.4. </w:t>
      </w:r>
      <w:r w:rsidR="00225BEF" w:rsidRPr="009C187D">
        <w:rPr>
          <w:rFonts w:ascii="Times New Roman" w:eastAsia="Calibri" w:hAnsi="Times New Roman" w:cs="Times New Roman"/>
          <w:bCs/>
          <w:iCs/>
          <w:sz w:val="24"/>
          <w:szCs w:val="24"/>
        </w:rPr>
        <w:t>skaitmeninės dokumentų kopijos (</w:t>
      </w:r>
      <w:r w:rsidR="00225BEF"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25BEF" w:rsidRPr="009C187D">
        <w:rPr>
          <w:rFonts w:ascii="Times New Roman" w:eastAsia="Calibri" w:hAnsi="Times New Roman" w:cs="Times New Roman"/>
          <w:bCs/>
          <w:iCs/>
          <w:sz w:val="24"/>
          <w:szCs w:val="24"/>
        </w:rPr>
        <w:t>.</w:t>
      </w:r>
    </w:p>
    <w:p w14:paraId="6602056D" w14:textId="31976923" w:rsidR="0096678C" w:rsidRPr="009C187D" w:rsidRDefault="006236DE" w:rsidP="005532CF">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7EEDA9AC" w:rsidR="00380B99" w:rsidRPr="009C187D" w:rsidRDefault="006236DE" w:rsidP="005532CF">
      <w:pPr>
        <w:pStyle w:val="Sraopastraipa"/>
        <w:spacing w:line="240" w:lineRule="auto"/>
        <w:ind w:left="-142" w:firstLine="852"/>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008D03B2"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F0CA04D" w:rsidR="003A0EC0" w:rsidRPr="00723492" w:rsidRDefault="008D2E2E" w:rsidP="005532CF">
      <w:pPr>
        <w:pStyle w:val="Sraopastraipa"/>
        <w:spacing w:line="240" w:lineRule="auto"/>
        <w:ind w:left="-142" w:firstLine="852"/>
        <w:jc w:val="both"/>
        <w:rPr>
          <w:rFonts w:cstheme="minorHAnsi"/>
        </w:rPr>
      </w:pPr>
      <w:r>
        <w:rPr>
          <w:rFonts w:ascii="Times New Roman" w:eastAsia="Arial" w:hAnsi="Times New Roman" w:cs="Times New Roman"/>
          <w:sz w:val="24"/>
          <w:szCs w:val="24"/>
        </w:rPr>
        <w:t xml:space="preserve">6.5. </w:t>
      </w:r>
      <w:r w:rsidR="003A0EC0"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003A0EC0" w:rsidRPr="009C187D">
        <w:rPr>
          <w:rFonts w:ascii="Times New Roman" w:eastAsia="Arial" w:hAnsi="Times New Roman" w:cs="Times New Roman"/>
          <w:sz w:val="24"/>
          <w:szCs w:val="24"/>
        </w:rPr>
        <w:t xml:space="preserve">asiūlymuose nurodytos kainos bus vertinamos </w:t>
      </w:r>
      <w:r w:rsidR="003A0EC0" w:rsidRPr="009C187D">
        <w:rPr>
          <w:rFonts w:ascii="Times New Roman" w:hAnsi="Times New Roman" w:cs="Times New Roman"/>
          <w:sz w:val="24"/>
          <w:szCs w:val="24"/>
        </w:rPr>
        <w:t>ir lyginamos su visais mokesčiais, įskaitant</w:t>
      </w:r>
      <w:r w:rsidR="003A0EC0" w:rsidRPr="00A217B2">
        <w:t xml:space="preserve"> PVM</w:t>
      </w:r>
      <w:r w:rsidR="006E3394" w:rsidRPr="00A217B2">
        <w:t>.</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5680D4CB" w:rsidR="00003A3F" w:rsidRPr="00CB30AD" w:rsidRDefault="002D470F" w:rsidP="004F053D">
      <w:pPr>
        <w:pStyle w:val="Sraopastraipa"/>
        <w:spacing w:after="0" w:line="240" w:lineRule="auto"/>
        <w:ind w:left="0" w:firstLine="709"/>
        <w:jc w:val="both"/>
        <w:rPr>
          <w:rFonts w:ascii="Times New Roman" w:eastAsia="Calibri" w:hAnsi="Times New Roman" w:cs="Times New Roman"/>
          <w:sz w:val="24"/>
          <w:szCs w:val="24"/>
        </w:rPr>
      </w:pPr>
      <w:r>
        <w:rPr>
          <w:rFonts w:cstheme="minorHAnsi"/>
        </w:rPr>
        <w:t xml:space="preserve">9.1. </w:t>
      </w:r>
      <w:r w:rsidR="00465280" w:rsidRPr="00CB30A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465280" w:rsidRPr="00CB30AD">
        <w:rPr>
          <w:rFonts w:ascii="Times New Roman" w:eastAsia="Calibri" w:hAnsi="Times New Roman" w:cs="Times New Roman"/>
          <w:sz w:val="24"/>
          <w:szCs w:val="24"/>
        </w:rPr>
        <w:t xml:space="preserve">specialiųjų pirkimo sąlygų </w:t>
      </w:r>
      <w:r w:rsidR="007F31B8" w:rsidRPr="00CB30AD">
        <w:rPr>
          <w:rFonts w:ascii="Times New Roman" w:hAnsi="Times New Roman" w:cs="Times New Roman"/>
          <w:color w:val="00B050"/>
          <w:sz w:val="24"/>
          <w:szCs w:val="24"/>
          <w:shd w:val="clear" w:color="auto" w:fill="FFFFFF"/>
        </w:rPr>
        <w:t>6</w:t>
      </w:r>
      <w:bookmarkEnd w:id="37"/>
      <w:r w:rsidR="00465280" w:rsidRPr="00CB30AD">
        <w:rPr>
          <w:rFonts w:ascii="Times New Roman" w:eastAsia="Calibri" w:hAnsi="Times New Roman" w:cs="Times New Roman"/>
          <w:sz w:val="24"/>
          <w:szCs w:val="24"/>
        </w:rPr>
        <w:t xml:space="preserve"> priede.</w:t>
      </w:r>
      <w:r w:rsidR="00465280" w:rsidRPr="00CB30AD">
        <w:rPr>
          <w:rFonts w:ascii="Times New Roman" w:eastAsia="Calibri" w:hAnsi="Times New Roman" w:cs="Times New Roman"/>
          <w:color w:val="7030A0"/>
          <w:sz w:val="24"/>
          <w:szCs w:val="24"/>
        </w:rPr>
        <w:t xml:space="preserve"> </w:t>
      </w:r>
    </w:p>
    <w:p w14:paraId="102136D3" w14:textId="3E12FEFF" w:rsidR="00D734C6" w:rsidRPr="00CB30AD" w:rsidRDefault="00A33278" w:rsidP="00A33278">
      <w:pPr>
        <w:pStyle w:val="Betarp"/>
        <w:spacing w:line="20" w:lineRule="atLeast"/>
        <w:ind w:firstLine="567"/>
        <w:contextualSpacing/>
        <w:jc w:val="both"/>
        <w:rPr>
          <w:rFonts w:ascii="Times New Roman" w:hAnsi="Times New Roman" w:cs="Times New Roman"/>
          <w:sz w:val="24"/>
          <w:szCs w:val="24"/>
        </w:rPr>
      </w:pPr>
      <w:r w:rsidRPr="00CB30AD">
        <w:rPr>
          <w:rFonts w:ascii="Times New Roman" w:hAnsi="Times New Roman" w:cs="Times New Roman"/>
          <w:color w:val="000000" w:themeColor="text1"/>
          <w:sz w:val="24"/>
          <w:szCs w:val="24"/>
        </w:rPr>
        <w:t xml:space="preserve">9.2. </w:t>
      </w:r>
      <w:r w:rsidR="003832E5" w:rsidRPr="00CB30A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3832E5" w:rsidRPr="00CB30AD">
        <w:rPr>
          <w:rFonts w:ascii="Times New Roman" w:hAnsi="Times New Roman" w:cs="Times New Roman"/>
          <w:sz w:val="24"/>
          <w:szCs w:val="24"/>
        </w:rPr>
        <w:t xml:space="preserve"> Tas pats tiekėjas gali būti nustatomas laimėtoju dėl visų pirkimo objekto dalių</w:t>
      </w:r>
      <w:r w:rsidR="00C26CF8" w:rsidRPr="00CB30AD">
        <w:rPr>
          <w:rFonts w:ascii="Times New Roman" w:hAnsi="Times New Roman" w:cs="Times New Roman"/>
          <w:i/>
          <w:iCs/>
          <w:sz w:val="24"/>
          <w:szCs w:val="24"/>
        </w:rPr>
        <w:t>.</w:t>
      </w:r>
    </w:p>
    <w:p w14:paraId="60FEBC05" w14:textId="10682BEB" w:rsidR="001A25FD" w:rsidRPr="00CB30AD"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4"/>
          <w:szCs w:val="24"/>
        </w:rPr>
      </w:pPr>
      <w:r w:rsidRPr="00CB30AD">
        <w:rPr>
          <w:rStyle w:val="cf01"/>
          <w:rFonts w:ascii="Times New Roman" w:hAnsi="Times New Roman" w:cs="Times New Roman"/>
          <w:sz w:val="24"/>
          <w:szCs w:val="24"/>
        </w:rPr>
        <w:t>Perkančioji organizacija atmes tiekėjo pasiūlymą, jei</w:t>
      </w:r>
      <w:r w:rsidR="00195572" w:rsidRPr="00CB30AD">
        <w:rPr>
          <w:rStyle w:val="cf01"/>
          <w:rFonts w:ascii="Times New Roman" w:hAnsi="Times New Roman" w:cs="Times New Roman"/>
          <w:sz w:val="24"/>
          <w:szCs w:val="24"/>
        </w:rPr>
        <w:t xml:space="preserve">gu kartu su pasiūlymu </w:t>
      </w:r>
      <w:r w:rsidR="00B2125E" w:rsidRPr="00CB30AD">
        <w:rPr>
          <w:rStyle w:val="cf01"/>
          <w:rFonts w:ascii="Times New Roman" w:hAnsi="Times New Roman" w:cs="Times New Roman"/>
          <w:sz w:val="24"/>
          <w:szCs w:val="24"/>
        </w:rPr>
        <w:t xml:space="preserve">nebus pateikti šie </w:t>
      </w:r>
      <w:r w:rsidR="00277634" w:rsidRPr="00CB30AD">
        <w:rPr>
          <w:rStyle w:val="cf01"/>
          <w:rFonts w:ascii="Times New Roman" w:hAnsi="Times New Roman" w:cs="Times New Roman"/>
          <w:sz w:val="24"/>
          <w:szCs w:val="24"/>
        </w:rPr>
        <w:t>p</w:t>
      </w:r>
      <w:r w:rsidR="00B2125E" w:rsidRPr="00CB30AD">
        <w:rPr>
          <w:rStyle w:val="cf01"/>
          <w:rFonts w:ascii="Times New Roman" w:hAnsi="Times New Roman" w:cs="Times New Roman"/>
          <w:sz w:val="24"/>
          <w:szCs w:val="24"/>
        </w:rPr>
        <w:t xml:space="preserve">irkimo sąlygose reikalaujami pateikti dokumentai: </w:t>
      </w:r>
      <w:r w:rsidR="002B4119" w:rsidRPr="00CB30AD">
        <w:rPr>
          <w:rStyle w:val="cf01"/>
          <w:rFonts w:ascii="Times New Roman" w:hAnsi="Times New Roman" w:cs="Times New Roman"/>
          <w:sz w:val="24"/>
          <w:szCs w:val="24"/>
        </w:rPr>
        <w:t>pasiūlymo forma (6 priedas).</w:t>
      </w:r>
      <w:r w:rsidR="002B4119" w:rsidRPr="00CB30AD" w:rsidDel="002B4119">
        <w:rPr>
          <w:rFonts w:ascii="Times New Roman" w:hAnsi="Times New Roman" w:cs="Times New Roman"/>
          <w:color w:val="00B050"/>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51C6AE6" w14:textId="244C29B4" w:rsidR="00F56C9D" w:rsidRPr="00FB1862" w:rsidRDefault="00F56C9D" w:rsidP="00CB30AD">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B186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B1862">
        <w:rPr>
          <w:rFonts w:ascii="Times New Roman" w:hAnsi="Times New Roman" w:cs="Times New Roman"/>
          <w:color w:val="0070C0"/>
          <w:sz w:val="24"/>
          <w:szCs w:val="24"/>
        </w:rPr>
        <w:t xml:space="preserve"> </w:t>
      </w:r>
      <w:r w:rsidRPr="00FB186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FB1862">
        <w:rPr>
          <w:rFonts w:ascii="Times New Roman" w:hAnsi="Times New Roman" w:cs="Times New Roman"/>
          <w:sz w:val="24"/>
          <w:szCs w:val="24"/>
        </w:rPr>
        <w:t xml:space="preserve">Sutarties sąlygos pateikiamos </w:t>
      </w:r>
      <w:r w:rsidRPr="00FB1862">
        <w:rPr>
          <w:rFonts w:ascii="Times New Roman" w:hAnsi="Times New Roman" w:cs="Times New Roman"/>
          <w:color w:val="00B050"/>
          <w:sz w:val="24"/>
          <w:szCs w:val="24"/>
        </w:rPr>
        <w:t>Pirkimo sąlygų</w:t>
      </w:r>
      <w:r w:rsidR="00FB1862" w:rsidRPr="00FB1862">
        <w:rPr>
          <w:rFonts w:ascii="Times New Roman" w:hAnsi="Times New Roman" w:cs="Times New Roman"/>
          <w:color w:val="00B050"/>
          <w:sz w:val="24"/>
          <w:szCs w:val="24"/>
        </w:rPr>
        <w:t xml:space="preserve"> 7 </w:t>
      </w:r>
      <w:r w:rsidRPr="00FB1862">
        <w:rPr>
          <w:rFonts w:ascii="Times New Roman" w:hAnsi="Times New Roman" w:cs="Times New Roman"/>
          <w:color w:val="00B050"/>
          <w:sz w:val="24"/>
          <w:szCs w:val="24"/>
        </w:rPr>
        <w:t xml:space="preserve"> priede „Sutarties projektas“</w:t>
      </w:r>
      <w:r w:rsidRPr="00FB1862">
        <w:rPr>
          <w:rFonts w:ascii="Times New Roman" w:hAnsi="Times New Roman" w:cs="Times New Roman"/>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7EA876E7" w14:textId="77777777" w:rsidR="002B4119" w:rsidRPr="002B4119"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rPr>
      </w:pPr>
      <w:r w:rsidRPr="002B4119">
        <w:rPr>
          <w:rFonts w:ascii="Times New Roman" w:eastAsia="Times New Roman" w:hAnsi="Times New Roman" w:cs="Times New Roman"/>
          <w:i/>
          <w:iCs/>
        </w:rPr>
        <w:t>netaikomos</w:t>
      </w:r>
    </w:p>
    <w:p w14:paraId="28DF579A" w14:textId="65F4F28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0F0DE44A" w:rsidR="00F50C31" w:rsidRPr="00BA359A" w:rsidRDefault="00CD534A" w:rsidP="0080499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50C31" w:rsidRPr="00BA359A">
              <w:rPr>
                <w:rFonts w:ascii="Times New Roman" w:hAnsi="Times New Roman" w:cs="Times New Roman"/>
                <w:sz w:val="24"/>
                <w:szCs w:val="24"/>
              </w:rPr>
              <w:t xml:space="preserve"> (</w:t>
            </w:r>
            <w:r>
              <w:rPr>
                <w:rFonts w:ascii="Times New Roman" w:hAnsi="Times New Roman" w:cs="Times New Roman"/>
                <w:sz w:val="24"/>
                <w:szCs w:val="24"/>
              </w:rPr>
              <w:t>šešios</w:t>
            </w:r>
            <w:r w:rsidR="00F50C31" w:rsidRPr="00BA359A">
              <w:rPr>
                <w:rFonts w:ascii="Times New Roman" w:hAnsi="Times New Roman" w:cs="Times New Roman"/>
                <w:sz w:val="24"/>
                <w:szCs w:val="24"/>
              </w:rPr>
              <w:t>) dien</w:t>
            </w:r>
            <w:r>
              <w:rPr>
                <w:rFonts w:ascii="Times New Roman" w:hAnsi="Times New Roman" w:cs="Times New Roman"/>
                <w:sz w:val="24"/>
                <w:szCs w:val="24"/>
              </w:rPr>
              <w:t>os</w:t>
            </w:r>
            <w:r w:rsidR="00F50C31" w:rsidRPr="00BA359A">
              <w:rPr>
                <w:rFonts w:ascii="Times New Roman" w:hAnsi="Times New Roman" w:cs="Times New Roman"/>
                <w:sz w:val="24"/>
                <w:szCs w:val="24"/>
              </w:rPr>
              <w:t xml:space="preserve">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0CA94C58"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000F38D6">
              <w:rPr>
                <w:rFonts w:ascii="Times New Roman" w:hAnsi="Times New Roman" w:cs="Times New Roman"/>
                <w:sz w:val="24"/>
                <w:szCs w:val="24"/>
              </w:rPr>
              <w:t xml:space="preserve">4 </w:t>
            </w:r>
            <w:r w:rsidRPr="00BA359A">
              <w:rPr>
                <w:rFonts w:ascii="Times New Roman" w:hAnsi="Times New Roman" w:cs="Times New Roman"/>
                <w:sz w:val="24"/>
                <w:szCs w:val="24"/>
              </w:rPr>
              <w:t>(</w:t>
            </w:r>
            <w:r w:rsidR="000F38D6">
              <w:rPr>
                <w:rFonts w:ascii="Times New Roman" w:hAnsi="Times New Roman" w:cs="Times New Roman"/>
                <w:sz w:val="24"/>
                <w:szCs w:val="24"/>
              </w:rPr>
              <w:t>keturios</w:t>
            </w:r>
            <w:r w:rsidRPr="00BA359A">
              <w:rPr>
                <w:rFonts w:ascii="Times New Roman" w:hAnsi="Times New Roman" w:cs="Times New Roman"/>
                <w:sz w:val="24"/>
                <w:szCs w:val="24"/>
              </w:rPr>
              <w:t>)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708D8357" w:rsidR="00F50C31" w:rsidRPr="00BA359A" w:rsidRDefault="00CB01FF"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2</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04E79F6" w14:textId="77777777" w:rsidR="00F50C31" w:rsidRDefault="00F50C31" w:rsidP="0080499E">
            <w:pPr>
              <w:spacing w:after="0" w:line="240" w:lineRule="auto"/>
              <w:rPr>
                <w:rFonts w:ascii="Times New Roman" w:hAnsi="Times New Roman" w:cs="Times New Roman"/>
                <w:sz w:val="24"/>
                <w:szCs w:val="24"/>
              </w:rPr>
            </w:pPr>
          </w:p>
          <w:p w14:paraId="5B528335" w14:textId="77777777" w:rsidR="008716FC" w:rsidRPr="008716FC" w:rsidRDefault="008716FC" w:rsidP="00765CAD">
            <w:pPr>
              <w:rPr>
                <w:rFonts w:ascii="Times New Roman" w:hAnsi="Times New Roman" w:cs="Times New Roman"/>
                <w:sz w:val="24"/>
                <w:szCs w:val="24"/>
              </w:rPr>
            </w:pPr>
          </w:p>
          <w:p w14:paraId="67509593" w14:textId="77777777" w:rsidR="008716FC" w:rsidRPr="008716FC" w:rsidRDefault="008716FC" w:rsidP="00765CAD">
            <w:pPr>
              <w:rPr>
                <w:rFonts w:ascii="Times New Roman" w:hAnsi="Times New Roman" w:cs="Times New Roman"/>
                <w:sz w:val="24"/>
                <w:szCs w:val="24"/>
              </w:rPr>
            </w:pPr>
          </w:p>
          <w:p w14:paraId="6C034F78" w14:textId="77777777" w:rsidR="008716FC" w:rsidRPr="008716FC" w:rsidRDefault="008716FC" w:rsidP="00765CAD">
            <w:pPr>
              <w:rPr>
                <w:rFonts w:ascii="Times New Roman" w:hAnsi="Times New Roman" w:cs="Times New Roman"/>
                <w:sz w:val="24"/>
                <w:szCs w:val="24"/>
              </w:rPr>
            </w:pPr>
          </w:p>
          <w:p w14:paraId="3C2B016E" w14:textId="77777777" w:rsidR="008716FC" w:rsidRPr="008716FC" w:rsidRDefault="008716FC" w:rsidP="00765CAD">
            <w:pPr>
              <w:rPr>
                <w:rFonts w:ascii="Times New Roman" w:hAnsi="Times New Roman" w:cs="Times New Roman"/>
                <w:sz w:val="24"/>
                <w:szCs w:val="24"/>
              </w:rPr>
            </w:pPr>
          </w:p>
          <w:p w14:paraId="4FC3C423" w14:textId="77777777" w:rsidR="008716FC" w:rsidRPr="008716FC" w:rsidRDefault="008716FC" w:rsidP="00765CAD">
            <w:pPr>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90D9224" w14:textId="77777777" w:rsidR="009C34A4" w:rsidRPr="003B74FA" w:rsidRDefault="009C34A4" w:rsidP="009C34A4">
            <w:pPr>
              <w:spacing w:after="0" w:line="240" w:lineRule="auto"/>
              <w:rPr>
                <w:rFonts w:ascii="Times New Roman" w:hAnsi="Times New Roman" w:cs="Times New Roman"/>
                <w:sz w:val="24"/>
                <w:szCs w:val="24"/>
              </w:rPr>
            </w:pPr>
            <w:r w:rsidRPr="003B74FA">
              <w:rPr>
                <w:rFonts w:ascii="Times New Roman" w:hAnsi="Times New Roman" w:cs="Times New Roman"/>
                <w:sz w:val="24"/>
                <w:szCs w:val="24"/>
              </w:rPr>
              <w:t>5 (penkias) darbo dienas</w:t>
            </w:r>
          </w:p>
          <w:p w14:paraId="10145E73" w14:textId="7FF48215"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47F67E41" w:rsidR="00F50C31" w:rsidRPr="00633A34" w:rsidRDefault="00633A34" w:rsidP="0080499E">
            <w:pPr>
              <w:spacing w:after="0" w:line="240" w:lineRule="auto"/>
              <w:rPr>
                <w:rFonts w:ascii="Times New Roman" w:hAnsi="Times New Roman" w:cs="Times New Roman"/>
                <w:sz w:val="24"/>
                <w:szCs w:val="24"/>
              </w:rPr>
            </w:pPr>
            <w:r w:rsidRPr="00A74ED4">
              <w:rPr>
                <w:rFonts w:ascii="Times New Roman" w:hAnsi="Times New Roman" w:cs="Times New Roman"/>
                <w:bCs/>
                <w:sz w:val="24"/>
                <w:szCs w:val="24"/>
              </w:rPr>
              <w:t>5 (penkių) darbo dienų,</w:t>
            </w:r>
            <w:r w:rsidRPr="00A74ED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BA359A">
              <w:rPr>
                <w:rFonts w:ascii="Times New Roman" w:hAnsi="Times New Roman" w:cs="Times New Roman"/>
                <w:sz w:val="24"/>
                <w:szCs w:val="24"/>
              </w:rPr>
              <w:lastRenderedPageBreak/>
              <w:t>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73CE1CA" w14:textId="262EEB1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AEC11A" w14:textId="70FD96A9"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32B731" w14:textId="77777777" w:rsidR="00083963" w:rsidRPr="00DA74D6" w:rsidRDefault="00083963" w:rsidP="00083963">
      <w:pPr>
        <w:pStyle w:val="Betarp"/>
        <w:numPr>
          <w:ilvl w:val="0"/>
          <w:numId w:val="3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70AACE34" w14:textId="77777777" w:rsidR="00083963" w:rsidRPr="00DA74D6" w:rsidRDefault="00083963" w:rsidP="00083963">
      <w:pPr>
        <w:pStyle w:val="Betarp"/>
        <w:numPr>
          <w:ilvl w:val="0"/>
          <w:numId w:val="3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B5A763"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5"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4AE35C9A"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F645F68"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ACDBFF"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80767E" w14:textId="77777777" w:rsidR="00083963" w:rsidRPr="004D6129" w:rsidRDefault="00083963" w:rsidP="00083963">
      <w:pPr>
        <w:pStyle w:val="Betarp"/>
        <w:ind w:firstLine="851"/>
        <w:jc w:val="both"/>
        <w:rPr>
          <w:rFonts w:ascii="Verdana" w:hAnsi="Verdana" w:cs="Times New Roman"/>
          <w:sz w:val="22"/>
          <w:szCs w:val="22"/>
        </w:rPr>
      </w:pPr>
      <w:r w:rsidRPr="004D6129">
        <w:rPr>
          <w:rFonts w:ascii="Verdana" w:hAnsi="Verdana"/>
          <w:sz w:val="22"/>
          <w:szCs w:val="22"/>
        </w:rPr>
        <w:t xml:space="preserve">6¹. Nuo </w:t>
      </w:r>
      <w:r w:rsidRPr="004D6129">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4E83BB" w14:textId="77777777" w:rsidR="00083963" w:rsidRPr="004D6129" w:rsidRDefault="00083963" w:rsidP="00083963">
      <w:pPr>
        <w:pStyle w:val="Betarp"/>
        <w:ind w:firstLine="851"/>
        <w:jc w:val="both"/>
        <w:rPr>
          <w:rFonts w:ascii="Verdana" w:hAnsi="Verdana" w:cs="Times New Roman"/>
          <w:sz w:val="22"/>
          <w:szCs w:val="22"/>
        </w:rPr>
      </w:pPr>
      <w:r w:rsidRPr="004D6129">
        <w:rPr>
          <w:rFonts w:ascii="Verdana" w:hAnsi="Verdana" w:cs="Times New Roman"/>
          <w:sz w:val="22"/>
          <w:szCs w:val="22"/>
        </w:rPr>
        <w:lastRenderedPageBreak/>
        <w:t>6</w:t>
      </w:r>
      <w:r w:rsidRPr="004D6129">
        <w:rPr>
          <w:rStyle w:val="Puslapioinaosnuoroda"/>
          <w:rFonts w:ascii="Verdana" w:hAnsi="Verdana" w:cs="Times New Roman"/>
          <w:sz w:val="22"/>
          <w:szCs w:val="22"/>
        </w:rPr>
        <w:t>2</w:t>
      </w:r>
      <w:r w:rsidRPr="004D6129">
        <w:rPr>
          <w:rFonts w:ascii="Verdana" w:hAnsi="Verdana" w:cs="Times New Roman"/>
          <w:sz w:val="22"/>
          <w:szCs w:val="22"/>
        </w:rPr>
        <w:t>. Nuo 2024-07-01 įsigaliojus PĮ 37 straipsnio 1 dalies pakeitimui, a</w:t>
      </w:r>
      <w:r w:rsidRPr="004D6129">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8209378"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C64A39"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priesaikos deklaracija;</w:t>
      </w:r>
    </w:p>
    <w:p w14:paraId="161A2847" w14:textId="77777777" w:rsidR="00083963" w:rsidRPr="00DA74D6" w:rsidRDefault="00083963" w:rsidP="00083963">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A359A">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341A169E" w14:textId="77777777" w:rsidR="00F2785D" w:rsidRPr="004D6129" w:rsidRDefault="00F2785D" w:rsidP="00F2785D">
            <w:pPr>
              <w:pStyle w:val="Betarp"/>
              <w:jc w:val="both"/>
              <w:rPr>
                <w:rFonts w:ascii="Verdana" w:hAnsi="Verdana"/>
                <w:sz w:val="22"/>
                <w:szCs w:val="22"/>
                <w:lang w:eastAsia="en-US"/>
              </w:rPr>
            </w:pPr>
            <w:r w:rsidRPr="004D6129">
              <w:rPr>
                <w:rFonts w:ascii="Verdana" w:hAnsi="Verdana"/>
                <w:sz w:val="22"/>
                <w:szCs w:val="22"/>
                <w:lang w:eastAsia="en-US"/>
              </w:rPr>
              <w:lastRenderedPageBreak/>
              <w:t xml:space="preserve">2) tiekėjo, kuris yra juridinis asmuo, kita organizacija ar jos </w:t>
            </w:r>
            <w:r w:rsidRPr="004D6129">
              <w:rPr>
                <w:rFonts w:ascii="Verdana" w:hAnsi="Verdana"/>
                <w:b/>
                <w:bCs/>
                <w:sz w:val="22"/>
                <w:szCs w:val="22"/>
                <w:lang w:eastAsia="en-US"/>
              </w:rPr>
              <w:t>struktūrinis</w:t>
            </w:r>
            <w:r w:rsidRPr="004D6129">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3A92EA29" w:rsidR="00577741" w:rsidRPr="00BA359A" w:rsidRDefault="00DC5002" w:rsidP="0080499E">
            <w:pPr>
              <w:pStyle w:val="Betarp"/>
              <w:jc w:val="both"/>
              <w:rPr>
                <w:rFonts w:ascii="Times New Roman" w:hAnsi="Times New Roman" w:cs="Times New Roman"/>
                <w:b/>
                <w:bCs/>
                <w:sz w:val="24"/>
                <w:szCs w:val="24"/>
                <w:lang w:eastAsia="en-US"/>
              </w:rPr>
            </w:pPr>
            <w:r w:rsidRPr="004D6129">
              <w:rPr>
                <w:rFonts w:ascii="Verdana" w:hAnsi="Verdana" w:cstheme="minorHAnsi"/>
                <w:bCs/>
                <w:sz w:val="22"/>
                <w:szCs w:val="22"/>
                <w:lang w:eastAsia="en-US"/>
              </w:rPr>
              <w:t xml:space="preserve">3) tiekėjo, kuris yra juridinis asmuo, kita organizacija ar jos </w:t>
            </w:r>
            <w:r w:rsidRPr="004D6129">
              <w:rPr>
                <w:rFonts w:ascii="Verdana" w:hAnsi="Verdana" w:cstheme="minorHAnsi"/>
                <w:b/>
                <w:sz w:val="22"/>
                <w:szCs w:val="22"/>
                <w:lang w:eastAsia="en-US"/>
              </w:rPr>
              <w:t>struktūrinis</w:t>
            </w:r>
            <w:r w:rsidRPr="004D612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7C48C144" w14:textId="77777777" w:rsidR="00CE2AD4" w:rsidRPr="004D6129" w:rsidRDefault="00CE2AD4" w:rsidP="00CE2AD4">
            <w:pPr>
              <w:pStyle w:val="Betarp"/>
              <w:jc w:val="both"/>
              <w:rPr>
                <w:rFonts w:ascii="Verdana" w:hAnsi="Verdana" w:cs="Times New Roman"/>
                <w:b/>
                <w:bCs/>
                <w:i/>
                <w:iCs/>
                <w:sz w:val="22"/>
                <w:szCs w:val="22"/>
              </w:rPr>
            </w:pPr>
            <w:r w:rsidRPr="004D6129">
              <w:rPr>
                <w:rFonts w:ascii="Verdana" w:hAnsi="Verdana" w:cs="Times New Roman"/>
                <w:b/>
                <w:bCs/>
                <w:i/>
                <w:iCs/>
                <w:sz w:val="22"/>
                <w:szCs w:val="22"/>
              </w:rPr>
              <w:t>PASTABA</w:t>
            </w:r>
          </w:p>
          <w:p w14:paraId="0E2B5540" w14:textId="77777777" w:rsidR="00CE2AD4" w:rsidRPr="004D6129" w:rsidRDefault="00CE2AD4" w:rsidP="00CE2AD4">
            <w:pPr>
              <w:pStyle w:val="Betarp"/>
              <w:jc w:val="both"/>
              <w:rPr>
                <w:rFonts w:ascii="Verdana" w:hAnsi="Verdana" w:cs="Times New Roman"/>
                <w:sz w:val="22"/>
                <w:szCs w:val="22"/>
              </w:rPr>
            </w:pPr>
            <w:r w:rsidRPr="004D612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BA359A" w:rsidRDefault="00A45425" w:rsidP="00A45425">
            <w:pPr>
              <w:pStyle w:val="Betarp"/>
              <w:jc w:val="both"/>
              <w:rPr>
                <w:rFonts w:ascii="Times New Roman" w:hAnsi="Times New Roman" w:cs="Times New Roman"/>
                <w:sz w:val="24"/>
                <w:szCs w:val="24"/>
                <w:lang w:eastAsia="en-US"/>
              </w:rPr>
            </w:pPr>
            <w:r w:rsidRPr="004D6129">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4D6129" w:rsidRDefault="00A45425" w:rsidP="00A45425">
            <w:pPr>
              <w:pStyle w:val="Betarp"/>
              <w:jc w:val="both"/>
              <w:rPr>
                <w:rFonts w:ascii="Verdana" w:eastAsia="Yu Mincho" w:hAnsi="Verdana" w:cs="Arial"/>
                <w:b/>
                <w:bCs/>
                <w:sz w:val="22"/>
                <w:szCs w:val="22"/>
                <w:lang w:eastAsia="en-US"/>
              </w:rPr>
            </w:pPr>
            <w:r w:rsidRPr="004D6129">
              <w:rPr>
                <w:rFonts w:ascii="Verdana" w:eastAsia="Yu Mincho" w:hAnsi="Verdana" w:cs="Arial"/>
                <w:b/>
                <w:bCs/>
                <w:sz w:val="22"/>
                <w:szCs w:val="22"/>
                <w:lang w:eastAsia="en-US"/>
              </w:rPr>
              <w:t>VPĮ 46 straipsnio 2¹ dalis</w:t>
            </w:r>
          </w:p>
          <w:p w14:paraId="10640377" w14:textId="77777777" w:rsidR="00A45425" w:rsidRPr="004D6129" w:rsidRDefault="00A45425" w:rsidP="00A45425">
            <w:pPr>
              <w:pStyle w:val="Betarp"/>
              <w:jc w:val="both"/>
              <w:rPr>
                <w:rFonts w:ascii="Verdana" w:eastAsia="Yu Mincho" w:hAnsi="Verdana" w:cs="Arial"/>
                <w:b/>
                <w:bCs/>
                <w:sz w:val="22"/>
                <w:szCs w:val="22"/>
              </w:rPr>
            </w:pPr>
          </w:p>
          <w:p w14:paraId="6E93C681" w14:textId="67E5A387" w:rsidR="00A45425" w:rsidRPr="00BA359A" w:rsidRDefault="00A45425" w:rsidP="00A45425">
            <w:pPr>
              <w:pStyle w:val="Betarp"/>
              <w:jc w:val="both"/>
              <w:rPr>
                <w:rFonts w:ascii="Times New Roman" w:eastAsia="Yu Mincho" w:hAnsi="Times New Roman" w:cs="Times New Roman"/>
                <w:b/>
                <w:bCs/>
                <w:sz w:val="24"/>
                <w:szCs w:val="24"/>
              </w:rPr>
            </w:pPr>
            <w:r w:rsidRPr="004D6129">
              <w:rPr>
                <w:rFonts w:ascii="Verdana" w:eastAsia="Yu Mincho" w:hAnsi="Verdana" w:cs="Arial"/>
                <w:sz w:val="22"/>
                <w:szCs w:val="22"/>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4D6129" w:rsidRDefault="00A45425" w:rsidP="00A45425">
            <w:pPr>
              <w:pStyle w:val="Betarp"/>
              <w:jc w:val="both"/>
              <w:rPr>
                <w:rFonts w:ascii="Verdana" w:hAnsi="Verdana"/>
                <w:sz w:val="22"/>
                <w:szCs w:val="22"/>
                <w:lang w:eastAsia="en-US"/>
              </w:rPr>
            </w:pPr>
            <w:r w:rsidRPr="004D6129">
              <w:rPr>
                <w:rFonts w:ascii="Verdana" w:hAnsi="Verdana"/>
                <w:sz w:val="22"/>
                <w:szCs w:val="22"/>
                <w:lang w:eastAsia="en-US"/>
              </w:rPr>
              <w:t>Iš Lietuvoje įsteigtų subjektų įrodančių dokumentų nereikalaujama. Užtenka pateikto EBVPD.</w:t>
            </w:r>
          </w:p>
          <w:p w14:paraId="36332FBC" w14:textId="77777777" w:rsidR="00A45425" w:rsidRPr="00BA359A"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A359A">
              <w:rPr>
                <w:rFonts w:ascii="Times New Roman" w:hAnsi="Times New Roman" w:cs="Times New Roman"/>
                <w:sz w:val="24"/>
                <w:szCs w:val="24"/>
                <w:lang w:eastAsia="en-US"/>
              </w:rPr>
              <w:lastRenderedPageBreak/>
              <w:t xml:space="preserve">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sidRPr="00BA359A">
              <w:rPr>
                <w:rFonts w:ascii="Times New Roman" w:hAnsi="Times New Roman" w:cs="Times New Roman"/>
                <w:bCs/>
                <w:sz w:val="24"/>
                <w:szCs w:val="24"/>
              </w:rPr>
              <w:lastRenderedPageBreak/>
              <w:t>EBVPD galutinis pateikimo terminas, toks dokumentas jo 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A359A">
              <w:rPr>
                <w:rFonts w:ascii="Times New Roman" w:hAnsi="Times New Roman" w:cs="Times New Roman"/>
                <w:sz w:val="24"/>
                <w:szCs w:val="24"/>
              </w:rPr>
              <w:lastRenderedPageBreak/>
              <w:t>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ne anksčiau kaip 120 dienų, jas 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421F67A1" w14:textId="77777777" w:rsidR="00380DEB" w:rsidRPr="004D6129" w:rsidRDefault="00380DEB" w:rsidP="00380DEB">
            <w:pPr>
              <w:pStyle w:val="Betarp"/>
              <w:jc w:val="both"/>
              <w:rPr>
                <w:rFonts w:ascii="Verdana" w:hAnsi="Verdana" w:cs="Times New Roman"/>
                <w:b/>
                <w:bCs/>
                <w:i/>
                <w:iCs/>
                <w:sz w:val="22"/>
                <w:szCs w:val="22"/>
              </w:rPr>
            </w:pPr>
            <w:bookmarkStart w:id="50" w:name="_Hlk90887843"/>
            <w:bookmarkEnd w:id="50"/>
            <w:r w:rsidRPr="004D6129">
              <w:rPr>
                <w:rFonts w:ascii="Verdana" w:hAnsi="Verdana" w:cs="Times New Roman"/>
                <w:b/>
                <w:bCs/>
                <w:i/>
                <w:iCs/>
                <w:sz w:val="22"/>
                <w:szCs w:val="22"/>
              </w:rPr>
              <w:t>PASTABA</w:t>
            </w:r>
          </w:p>
          <w:p w14:paraId="49D75272" w14:textId="77777777" w:rsidR="00380DEB" w:rsidRPr="004D6129" w:rsidRDefault="00380DEB" w:rsidP="00380DEB">
            <w:pPr>
              <w:pStyle w:val="Betarp"/>
              <w:jc w:val="both"/>
              <w:rPr>
                <w:rFonts w:ascii="Verdana" w:hAnsi="Verdana" w:cs="Times New Roman"/>
                <w:sz w:val="22"/>
                <w:szCs w:val="22"/>
              </w:rPr>
            </w:pPr>
            <w:r w:rsidRPr="004D612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w:t>
            </w:r>
            <w:r w:rsidRPr="00BA359A">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A359A">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w:t>
              </w:r>
              <w:r w:rsidRPr="00BA359A">
                <w:rPr>
                  <w:rStyle w:val="Hipersaitas"/>
                  <w:rFonts w:ascii="Times New Roman" w:hAnsi="Times New Roman" w:cs="Times New Roman"/>
                  <w:sz w:val="24"/>
                  <w:szCs w:val="24"/>
                </w:rPr>
                <w:lastRenderedPageBreak/>
                <w:t>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w:t>
            </w:r>
            <w:r w:rsidRPr="00BA359A">
              <w:rPr>
                <w:rFonts w:ascii="Times New Roman" w:hAnsi="Times New Roman" w:cs="Times New Roman"/>
                <w:sz w:val="24"/>
                <w:szCs w:val="24"/>
              </w:rPr>
              <w:lastRenderedPageBreak/>
              <w:t>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lastRenderedPageBreak/>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BA359A">
              <w:rPr>
                <w:rFonts w:ascii="Times New Roman" w:hAnsi="Times New Roman" w:cs="Times New Roman"/>
                <w:sz w:val="24"/>
                <w:szCs w:val="24"/>
              </w:rPr>
              <w:t xml:space="preserve">Priimant sprendimus dėl tiekėjo </w:t>
            </w:r>
            <w:r w:rsidRPr="00BA359A">
              <w:rPr>
                <w:rFonts w:ascii="Times New Roman" w:hAnsi="Times New Roman" w:cs="Times New Roman"/>
                <w:sz w:val="24"/>
                <w:szCs w:val="24"/>
              </w:rPr>
              <w:lastRenderedPageBreak/>
              <w:t>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4F853A57"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B567716" w14:textId="77777777" w:rsidR="0080499E" w:rsidRPr="00C77DE4" w:rsidRDefault="0080499E" w:rsidP="0080499E">
      <w:pPr>
        <w:spacing w:before="60" w:after="60" w:line="120" w:lineRule="auto"/>
        <w:rPr>
          <w:rFonts w:ascii="Times New Roman" w:hAnsi="Times New Roman" w:cs="Times New Roman"/>
          <w:b/>
        </w:rPr>
      </w:pPr>
    </w:p>
    <w:p w14:paraId="1F237211" w14:textId="77777777" w:rsidR="0080499E" w:rsidRPr="00C77DE4" w:rsidRDefault="0080499E" w:rsidP="0080499E">
      <w:pPr>
        <w:pStyle w:val="Sraopastraipa"/>
        <w:spacing w:before="60" w:after="60" w:line="240" w:lineRule="auto"/>
        <w:ind w:left="0"/>
        <w:jc w:val="center"/>
        <w:rPr>
          <w:rFonts w:ascii="Times New Roman" w:hAnsi="Times New Roman" w:cs="Times New Roman"/>
          <w:b/>
        </w:rPr>
      </w:pPr>
      <w:r w:rsidRPr="00C77DE4">
        <w:rPr>
          <w:rFonts w:ascii="Times New Roman" w:hAnsi="Times New Roman" w:cs="Times New Roman"/>
          <w:b/>
        </w:rPr>
        <w:t>TIEKĖJŲ KVALIFIKACIJOS REIKALAVIMAI</w:t>
      </w:r>
    </w:p>
    <w:p w14:paraId="2DDBBF4F"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42055D7" w14:textId="60091245" w:rsidR="00807A40" w:rsidRPr="009A2A4B" w:rsidRDefault="00807A40" w:rsidP="00807A40">
      <w:pPr>
        <w:shd w:val="clear" w:color="auto" w:fill="FFFFFF"/>
        <w:spacing w:after="0" w:line="240" w:lineRule="auto"/>
        <w:rPr>
          <w:rFonts w:ascii="Times New Roman" w:eastAsia="Times New Roman" w:hAnsi="Times New Roman" w:cs="Times New Roman"/>
          <w:color w:val="242424"/>
        </w:rPr>
      </w:pPr>
      <w:r>
        <w:rPr>
          <w:rFonts w:ascii="Times New Roman" w:eastAsia="Times New Roman" w:hAnsi="Times New Roman" w:cs="Times New Roman"/>
          <w:b/>
          <w:bCs/>
          <w:color w:val="000000"/>
          <w:bdr w:val="none" w:sz="0" w:space="0" w:color="auto" w:frame="1"/>
        </w:rPr>
        <w:t>1</w:t>
      </w:r>
      <w:r w:rsidRPr="009A2A4B">
        <w:rPr>
          <w:rFonts w:ascii="Times New Roman" w:eastAsia="Times New Roman" w:hAnsi="Times New Roman" w:cs="Times New Roman"/>
          <w:b/>
          <w:bCs/>
          <w:color w:val="000000"/>
          <w:bdr w:val="none" w:sz="0" w:space="0" w:color="auto" w:frame="1"/>
        </w:rPr>
        <w:t xml:space="preserve"> lentelė. Kvalifikacijos reikalavimai t</w:t>
      </w:r>
      <w:r>
        <w:rPr>
          <w:rFonts w:ascii="Times New Roman" w:eastAsia="Times New Roman" w:hAnsi="Times New Roman" w:cs="Times New Roman"/>
          <w:b/>
          <w:bCs/>
          <w:color w:val="000000"/>
          <w:bdr w:val="none" w:sz="0" w:space="0" w:color="auto" w:frame="1"/>
        </w:rPr>
        <w:t>ei</w:t>
      </w:r>
      <w:r w:rsidRPr="009A2A4B">
        <w:rPr>
          <w:rFonts w:ascii="Times New Roman" w:eastAsia="Times New Roman" w:hAnsi="Times New Roman" w:cs="Times New Roman"/>
          <w:b/>
          <w:bCs/>
          <w:color w:val="000000"/>
          <w:bdr w:val="none" w:sz="0" w:space="0" w:color="auto" w:frame="1"/>
        </w:rPr>
        <w:t>kėjams: </w:t>
      </w:r>
    </w:p>
    <w:p w14:paraId="2789FF3C" w14:textId="77777777" w:rsidR="00807A40" w:rsidRPr="009A2A4B" w:rsidRDefault="00807A40" w:rsidP="00807A40">
      <w:pPr>
        <w:shd w:val="clear" w:color="auto" w:fill="FFFFFF"/>
        <w:spacing w:after="0" w:line="240" w:lineRule="auto"/>
        <w:textAlignment w:val="baseline"/>
        <w:rPr>
          <w:rFonts w:ascii="Times New Roman" w:eastAsia="Times New Roman" w:hAnsi="Times New Roman" w:cs="Times New Roman"/>
          <w:color w:val="242424"/>
        </w:rPr>
      </w:pPr>
      <w:r w:rsidRPr="009A2A4B">
        <w:rPr>
          <w:rFonts w:ascii="Times New Roman" w:eastAsia="Times New Roman" w:hAnsi="Times New Roman" w:cs="Times New Roman"/>
          <w:color w:val="242424"/>
          <w:bdr w:val="none" w:sz="0" w:space="0" w:color="auto" w:frame="1"/>
        </w:rPr>
        <w:t></w:t>
      </w:r>
    </w:p>
    <w:tbl>
      <w:tblPr>
        <w:tblW w:w="10516" w:type="dxa"/>
        <w:tblCellMar>
          <w:top w:w="15" w:type="dxa"/>
          <w:left w:w="15" w:type="dxa"/>
          <w:bottom w:w="15" w:type="dxa"/>
          <w:right w:w="15" w:type="dxa"/>
        </w:tblCellMar>
        <w:tblLook w:val="04A0" w:firstRow="1" w:lastRow="0" w:firstColumn="1" w:lastColumn="0" w:noHBand="0" w:noVBand="1"/>
      </w:tblPr>
      <w:tblGrid>
        <w:gridCol w:w="999"/>
        <w:gridCol w:w="4775"/>
        <w:gridCol w:w="4659"/>
        <w:gridCol w:w="83"/>
      </w:tblGrid>
      <w:tr w:rsidR="00807A40" w:rsidRPr="009A2A4B" w14:paraId="28C0DD98" w14:textId="77777777" w:rsidTr="0015598E">
        <w:trPr>
          <w:trHeight w:val="241"/>
        </w:trPr>
        <w:tc>
          <w:tcPr>
            <w:tcW w:w="999" w:type="dxa"/>
            <w:tcBorders>
              <w:top w:val="single" w:sz="8" w:space="0" w:color="4F81BD"/>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74116A60"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Eil. Nr. </w:t>
            </w:r>
          </w:p>
        </w:tc>
        <w:tc>
          <w:tcPr>
            <w:tcW w:w="4792" w:type="dxa"/>
            <w:tcBorders>
              <w:top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5B2ACCF3" w14:textId="77777777" w:rsidR="00807A40" w:rsidRPr="009A2A4B" w:rsidRDefault="00807A40" w:rsidP="0015598E">
            <w:pPr>
              <w:spacing w:after="0" w:line="240" w:lineRule="auto"/>
              <w:jc w:val="center"/>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Kvalifikacijos reikalavimai </w:t>
            </w:r>
          </w:p>
        </w:tc>
        <w:tc>
          <w:tcPr>
            <w:tcW w:w="4675" w:type="dxa"/>
            <w:tcBorders>
              <w:top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14056BA9" w14:textId="77777777" w:rsidR="00807A40" w:rsidRPr="009A2A4B" w:rsidRDefault="00807A40" w:rsidP="0015598E">
            <w:pPr>
              <w:spacing w:after="0" w:line="240" w:lineRule="auto"/>
              <w:jc w:val="center"/>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Atitiktį įrodantys dokumentai </w:t>
            </w:r>
          </w:p>
        </w:tc>
        <w:tc>
          <w:tcPr>
            <w:tcW w:w="50" w:type="dxa"/>
            <w:tcBorders>
              <w:bottom w:val="single" w:sz="8" w:space="0" w:color="4F81BD"/>
            </w:tcBorders>
            <w:vAlign w:val="center"/>
            <w:hideMark/>
          </w:tcPr>
          <w:p w14:paraId="2EFFDCA8"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 </w:t>
            </w:r>
          </w:p>
        </w:tc>
      </w:tr>
      <w:tr w:rsidR="00807A40" w:rsidRPr="009A2A4B" w14:paraId="01E56805" w14:textId="77777777" w:rsidTr="0015598E">
        <w:trPr>
          <w:gridAfter w:val="1"/>
          <w:wAfter w:w="50" w:type="dxa"/>
          <w:trHeight w:val="257"/>
        </w:trPr>
        <w:tc>
          <w:tcPr>
            <w:tcW w:w="10466" w:type="dxa"/>
            <w:gridSpan w:val="3"/>
            <w:tcBorders>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0A01CB6A" w14:textId="77777777" w:rsidR="00807A40" w:rsidRPr="009A2A4B" w:rsidRDefault="00807A40" w:rsidP="0015598E">
            <w:pPr>
              <w:spacing w:after="0" w:line="240" w:lineRule="auto"/>
              <w:jc w:val="center"/>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Techninis ir profesinis pajėgumas </w:t>
            </w:r>
          </w:p>
        </w:tc>
      </w:tr>
      <w:tr w:rsidR="00807A40" w:rsidRPr="009A2A4B" w14:paraId="2D6413D6" w14:textId="77777777" w:rsidTr="0015598E">
        <w:trPr>
          <w:trHeight w:val="257"/>
        </w:trPr>
        <w:tc>
          <w:tcPr>
            <w:tcW w:w="999" w:type="dxa"/>
            <w:tcBorders>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58D4385E" w14:textId="77777777" w:rsidR="00807A40" w:rsidRPr="009A2A4B" w:rsidRDefault="00807A40" w:rsidP="00807A40">
            <w:pPr>
              <w:numPr>
                <w:ilvl w:val="0"/>
                <w:numId w:val="40"/>
              </w:numPr>
              <w:spacing w:after="0" w:line="240" w:lineRule="auto"/>
              <w:jc w:val="center"/>
              <w:rPr>
                <w:rFonts w:ascii="Times New Roman" w:eastAsia="Times New Roman" w:hAnsi="Times New Roman" w:cs="Times New Roman"/>
                <w:color w:val="000000"/>
              </w:rPr>
            </w:pPr>
            <w:r w:rsidRPr="009A2A4B">
              <w:rPr>
                <w:rFonts w:ascii="Times New Roman" w:eastAsia="Times New Roman" w:hAnsi="Times New Roman" w:cs="Times New Roman"/>
                <w:color w:val="000000"/>
                <w:bdr w:val="none" w:sz="0" w:space="0" w:color="auto" w:frame="1"/>
              </w:rPr>
              <w:t> </w:t>
            </w:r>
          </w:p>
        </w:tc>
        <w:tc>
          <w:tcPr>
            <w:tcW w:w="4792" w:type="dxa"/>
            <w:tcBorders>
              <w:bottom w:val="single" w:sz="8" w:space="0" w:color="4F81BD"/>
              <w:right w:val="single" w:sz="8" w:space="0" w:color="4F81BD"/>
            </w:tcBorders>
            <w:tcMar>
              <w:top w:w="0" w:type="dxa"/>
              <w:left w:w="108" w:type="dxa"/>
              <w:bottom w:w="0" w:type="dxa"/>
              <w:right w:w="108" w:type="dxa"/>
            </w:tcMar>
            <w:hideMark/>
          </w:tcPr>
          <w:p w14:paraId="608362F6"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 </w:t>
            </w:r>
            <w:r w:rsidRPr="009A2A4B">
              <w:rPr>
                <w:rFonts w:ascii="Times New Roman" w:eastAsia="Times New Roman" w:hAnsi="Times New Roman" w:cs="Times New Roman"/>
                <w:color w:val="000000"/>
                <w:bdr w:val="none" w:sz="0" w:space="0" w:color="auto" w:frame="1"/>
                <w:shd w:val="clear" w:color="auto" w:fill="FFFFFF"/>
              </w:rPr>
              <w:t>T</w:t>
            </w:r>
            <w:r>
              <w:rPr>
                <w:rFonts w:ascii="Times New Roman" w:eastAsia="Times New Roman" w:hAnsi="Times New Roman" w:cs="Times New Roman"/>
                <w:color w:val="000000"/>
                <w:bdr w:val="none" w:sz="0" w:space="0" w:color="auto" w:frame="1"/>
                <w:shd w:val="clear" w:color="auto" w:fill="FFFFFF"/>
              </w:rPr>
              <w:t>ei</w:t>
            </w:r>
            <w:r w:rsidRPr="009A2A4B">
              <w:rPr>
                <w:rFonts w:ascii="Times New Roman" w:eastAsia="Times New Roman" w:hAnsi="Times New Roman" w:cs="Times New Roman"/>
                <w:color w:val="000000"/>
                <w:bdr w:val="none" w:sz="0" w:space="0" w:color="auto" w:frame="1"/>
                <w:shd w:val="clear" w:color="auto" w:fill="FFFFFF"/>
              </w:rPr>
              <w:t>kėjų pasiūlymuose nurodyti mentoriai </w:t>
            </w:r>
            <w:r w:rsidRPr="009A2A4B">
              <w:rPr>
                <w:rFonts w:ascii="Times New Roman" w:eastAsia="Times New Roman" w:hAnsi="Times New Roman" w:cs="Times New Roman"/>
                <w:color w:val="000000"/>
                <w:bdr w:val="none" w:sz="0" w:space="0" w:color="auto" w:frame="1"/>
              </w:rPr>
              <w:t xml:space="preserve">turi atitikti švietimo įstaigų vadovų mentorių kvalifikaciją/kompetencijas </w:t>
            </w:r>
            <w:r>
              <w:rPr>
                <w:rFonts w:ascii="Times New Roman" w:eastAsia="Times New Roman" w:hAnsi="Times New Roman" w:cs="Times New Roman"/>
                <w:color w:val="000000"/>
                <w:bdr w:val="none" w:sz="0" w:space="0" w:color="auto" w:frame="1"/>
              </w:rPr>
              <w:t>laikantis</w:t>
            </w:r>
            <w:r w:rsidRPr="009A2A4B">
              <w:rPr>
                <w:rFonts w:ascii="Times New Roman" w:eastAsia="Times New Roman" w:hAnsi="Times New Roman" w:cs="Times New Roman"/>
                <w:color w:val="000000"/>
                <w:bdr w:val="none" w:sz="0" w:space="0" w:color="auto" w:frame="1"/>
              </w:rPr>
              <w:t xml:space="preserve"> </w:t>
            </w:r>
            <w:r w:rsidRPr="009A2A4B">
              <w:rPr>
                <w:rFonts w:ascii="Times New Roman" w:hAnsi="Times New Roman" w:cs="Times New Roman"/>
              </w:rPr>
              <w:t xml:space="preserve">Lietuvos Respublikos švietimo, mokslo ir sporto ministro </w:t>
            </w:r>
            <w:r w:rsidRPr="009A2A4B">
              <w:rPr>
                <w:rFonts w:ascii="Times New Roman" w:hAnsi="Times New Roman" w:cs="Times New Roman"/>
                <w:bCs/>
              </w:rPr>
              <w:t xml:space="preserve"> 2018 m. balandžio 23 d. įsakymo Nr. V-393 „Dėl Švietimo įstaigų vadovų rezervo reglamento patvirtinimo“ priedo I</w:t>
            </w:r>
            <w:r>
              <w:rPr>
                <w:rFonts w:ascii="Times New Roman" w:hAnsi="Times New Roman" w:cs="Times New Roman"/>
                <w:bCs/>
              </w:rPr>
              <w:t>II</w:t>
            </w:r>
            <w:r w:rsidRPr="009A2A4B">
              <w:rPr>
                <w:rFonts w:ascii="Times New Roman" w:hAnsi="Times New Roman" w:cs="Times New Roman"/>
                <w:bCs/>
              </w:rPr>
              <w:t xml:space="preserve"> skyriaus nuostat</w:t>
            </w:r>
            <w:r>
              <w:rPr>
                <w:rFonts w:ascii="Times New Roman" w:hAnsi="Times New Roman" w:cs="Times New Roman"/>
                <w:bCs/>
              </w:rPr>
              <w:t>ų</w:t>
            </w:r>
            <w:r w:rsidRPr="009A2A4B">
              <w:rPr>
                <w:rFonts w:ascii="Times New Roman" w:hAnsi="Times New Roman" w:cs="Times New Roman"/>
                <w:bCs/>
              </w:rPr>
              <w:t>.</w:t>
            </w:r>
          </w:p>
          <w:p w14:paraId="2B786F07" w14:textId="77777777" w:rsidR="00807A40" w:rsidRPr="009A2A4B" w:rsidRDefault="00807A40" w:rsidP="0015598E">
            <w:pPr>
              <w:spacing w:after="0" w:line="240" w:lineRule="auto"/>
              <w:jc w:val="both"/>
              <w:rPr>
                <w:rFonts w:ascii="Times New Roman" w:eastAsia="Times New Roman" w:hAnsi="Times New Roman" w:cs="Times New Roman"/>
              </w:rPr>
            </w:pPr>
          </w:p>
        </w:tc>
        <w:tc>
          <w:tcPr>
            <w:tcW w:w="4675" w:type="dxa"/>
            <w:tcBorders>
              <w:bottom w:val="single" w:sz="8" w:space="0" w:color="4F81BD"/>
              <w:right w:val="single" w:sz="8" w:space="0" w:color="4F81BD"/>
            </w:tcBorders>
            <w:tcMar>
              <w:top w:w="0" w:type="dxa"/>
              <w:left w:w="108" w:type="dxa"/>
              <w:bottom w:w="0" w:type="dxa"/>
              <w:right w:w="108" w:type="dxa"/>
            </w:tcMar>
            <w:hideMark/>
          </w:tcPr>
          <w:p w14:paraId="46483C74"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Pateikiami atsakymai pildant EBVPD.  </w:t>
            </w:r>
          </w:p>
          <w:p w14:paraId="5C4410F8"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Iš te</w:t>
            </w:r>
            <w:r>
              <w:rPr>
                <w:rFonts w:ascii="Times New Roman" w:eastAsia="Times New Roman" w:hAnsi="Times New Roman" w:cs="Times New Roman"/>
                <w:color w:val="000000"/>
                <w:bdr w:val="none" w:sz="0" w:space="0" w:color="auto" w:frame="1"/>
              </w:rPr>
              <w:t>i</w:t>
            </w:r>
            <w:r w:rsidRPr="009A2A4B">
              <w:rPr>
                <w:rFonts w:ascii="Times New Roman" w:eastAsia="Times New Roman" w:hAnsi="Times New Roman" w:cs="Times New Roman"/>
                <w:color w:val="000000"/>
                <w:bdr w:val="none" w:sz="0" w:space="0" w:color="auto" w:frame="1"/>
              </w:rPr>
              <w:t>kėjų nereikalaujama pateikti įrodančių dokumentų. Perkančioji organizacija duomenis tikrina pati viešajame atestuotų mentorių sąraše, patvirtintame Nacionalinės švietimo agentūros direktoriaus 2021 m. balandžio 23 d. įsakymu Nr. VK-225  „Dėl švietimo įstaigų vadovų mentorių sąrašo tvirtinimo“. </w:t>
            </w:r>
          </w:p>
          <w:p w14:paraId="3A4BEA56"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i/>
                <w:iCs/>
                <w:color w:val="000000"/>
                <w:bdr w:val="none" w:sz="0" w:space="0" w:color="auto" w:frame="1"/>
              </w:rPr>
              <w:t> </w:t>
            </w:r>
          </w:p>
        </w:tc>
        <w:tc>
          <w:tcPr>
            <w:tcW w:w="50" w:type="dxa"/>
            <w:tcBorders>
              <w:bottom w:val="single" w:sz="8" w:space="0" w:color="4F81BD"/>
            </w:tcBorders>
            <w:vAlign w:val="center"/>
            <w:hideMark/>
          </w:tcPr>
          <w:p w14:paraId="0D69C2D5"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 </w:t>
            </w:r>
          </w:p>
        </w:tc>
      </w:tr>
      <w:tr w:rsidR="00807A40" w:rsidRPr="009A2A4B" w14:paraId="4EEB1CCD" w14:textId="77777777" w:rsidTr="0015598E">
        <w:trPr>
          <w:gridAfter w:val="1"/>
          <w:wAfter w:w="50" w:type="dxa"/>
          <w:trHeight w:val="257"/>
        </w:trPr>
        <w:tc>
          <w:tcPr>
            <w:tcW w:w="10466" w:type="dxa"/>
            <w:gridSpan w:val="3"/>
            <w:tcBorders>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7359C3E4"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Ūkio subjektų grupės dalyvavimo pirkime ir/ar rėmimosi kitų ūkio subjektų pajėgumais sąlygos: </w:t>
            </w:r>
          </w:p>
          <w:p w14:paraId="55BD0926"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i/>
                <w:iCs/>
                <w:color w:val="000000"/>
                <w:bdr w:val="none" w:sz="0" w:space="0" w:color="auto" w:frame="1"/>
              </w:rPr>
              <w:t>a) reikalavimą turi atitikti visi ūkio subjektų grupės nariai kartu, atsižvelgiant į jų prisiimamus įsipareigojimus pirkimo sutarčiai vykdyti (patirtis sumuojama); </w:t>
            </w:r>
          </w:p>
          <w:p w14:paraId="49DA1882" w14:textId="05ACFBF3"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i/>
                <w:iCs/>
                <w:color w:val="000000"/>
                <w:bdr w:val="none" w:sz="0" w:space="0" w:color="auto" w:frame="1"/>
              </w:rPr>
              <w:t>b) tiekėjas gali remtis kitų ūkio subjektų pajėgumais tik tuo atveju, kai tie ūkio subjektai, kurių pajėgumais buvo pasiremta, vykdys tą pirkimo sutarties dalį, kuriai reikia jų turimų pajėgumų.  </w:t>
            </w: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562040E"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81572D">
        <w:rPr>
          <w:rFonts w:cstheme="minorHAnsi"/>
          <w:sz w:val="22"/>
          <w:szCs w:val="22"/>
        </w:rPr>
        <w:t xml:space="preserve"> PDF ir</w:t>
      </w:r>
      <w:r w:rsidRPr="00F0499F">
        <w:rPr>
          <w:rFonts w:cstheme="minorHAnsi"/>
          <w:sz w:val="22"/>
          <w:szCs w:val="22"/>
        </w:rPr>
        <w:t xml:space="preserve"> .</w:t>
      </w:r>
      <w:proofErr w:type="spellStart"/>
      <w:r w:rsidRPr="00F0499F">
        <w:rPr>
          <w:rFonts w:cstheme="minorHAnsi"/>
          <w:sz w:val="22"/>
          <w:szCs w:val="22"/>
        </w:rPr>
        <w:t>xml</w:t>
      </w:r>
      <w:proofErr w:type="spellEnd"/>
      <w:r w:rsidRPr="00F0499F">
        <w:rPr>
          <w:rFonts w:cstheme="minorHAnsi"/>
          <w:sz w:val="22"/>
          <w:szCs w:val="22"/>
        </w:rPr>
        <w:t xml:space="preserve"> format</w:t>
      </w:r>
      <w:r w:rsidR="0081572D">
        <w:rPr>
          <w:rFonts w:cstheme="minorHAnsi"/>
          <w:sz w:val="22"/>
          <w:szCs w:val="22"/>
        </w:rPr>
        <w:t>ais</w:t>
      </w:r>
      <w:r w:rsidRPr="00F0499F">
        <w:rPr>
          <w:rFonts w:cstheme="minorHAnsi"/>
          <w:sz w:val="22"/>
          <w:szCs w:val="22"/>
        </w:rPr>
        <w:t>.</w:t>
      </w:r>
    </w:p>
    <w:p w14:paraId="66A5745F" w14:textId="6A375FB9" w:rsidR="004D6129" w:rsidRPr="00176A48" w:rsidRDefault="00B970B0" w:rsidP="004D6129">
      <w:pPr>
        <w:rPr>
          <w:rFonts w:cstheme="minorHAnsi"/>
          <w:sz w:val="22"/>
          <w:szCs w:val="22"/>
        </w:rPr>
      </w:pPr>
      <w:r w:rsidRPr="00F0499F">
        <w:rPr>
          <w:rFonts w:cstheme="minorHAnsi"/>
          <w:smallCaps/>
          <w:sz w:val="22"/>
          <w:szCs w:val="22"/>
        </w:rPr>
        <w:t>__________</w:t>
      </w:r>
    </w:p>
    <w:p w14:paraId="45878BEF" w14:textId="77777777" w:rsidR="004D6129" w:rsidRPr="00176A48" w:rsidRDefault="004D6129" w:rsidP="004D6129">
      <w:pPr>
        <w:rPr>
          <w:rFonts w:cstheme="minorHAnsi"/>
          <w:sz w:val="22"/>
          <w:szCs w:val="22"/>
        </w:rPr>
      </w:pPr>
    </w:p>
    <w:p w14:paraId="13322F66" w14:textId="77777777" w:rsidR="004D6129" w:rsidRPr="00176A48" w:rsidRDefault="004D6129" w:rsidP="004D6129">
      <w:pPr>
        <w:rPr>
          <w:rFonts w:cstheme="minorHAnsi"/>
          <w:sz w:val="22"/>
          <w:szCs w:val="22"/>
        </w:rPr>
      </w:pPr>
    </w:p>
    <w:p w14:paraId="4C911D49" w14:textId="77777777" w:rsidR="004D6129" w:rsidRPr="00176A48" w:rsidRDefault="004D6129" w:rsidP="004D6129">
      <w:pPr>
        <w:rPr>
          <w:rFonts w:cstheme="minorHAnsi"/>
          <w:sz w:val="22"/>
          <w:szCs w:val="22"/>
        </w:rPr>
      </w:pPr>
    </w:p>
    <w:p w14:paraId="5C42170B" w14:textId="77777777" w:rsidR="004D6129" w:rsidRPr="00176A48" w:rsidRDefault="004D6129" w:rsidP="004D6129">
      <w:pPr>
        <w:rPr>
          <w:rFonts w:cstheme="minorHAnsi"/>
          <w:sz w:val="22"/>
          <w:szCs w:val="22"/>
        </w:rPr>
      </w:pPr>
    </w:p>
    <w:p w14:paraId="7C68FB8C" w14:textId="77777777" w:rsidR="004D6129" w:rsidRPr="00176A48" w:rsidRDefault="004D6129" w:rsidP="004D6129">
      <w:pPr>
        <w:rPr>
          <w:rFonts w:cstheme="minorHAnsi"/>
          <w:sz w:val="22"/>
          <w:szCs w:val="22"/>
        </w:rPr>
      </w:pPr>
    </w:p>
    <w:p w14:paraId="73911A26" w14:textId="77777777" w:rsidR="004D6129" w:rsidRPr="00176A48" w:rsidRDefault="004D6129" w:rsidP="004D6129">
      <w:pPr>
        <w:rPr>
          <w:rFonts w:cstheme="minorHAnsi"/>
          <w:sz w:val="22"/>
          <w:szCs w:val="22"/>
        </w:rPr>
      </w:pPr>
    </w:p>
    <w:p w14:paraId="760504DA" w14:textId="77777777" w:rsidR="004D6129" w:rsidRPr="00176A48" w:rsidRDefault="004D6129" w:rsidP="004D6129">
      <w:pPr>
        <w:rPr>
          <w:rFonts w:cstheme="minorHAnsi"/>
          <w:sz w:val="22"/>
          <w:szCs w:val="22"/>
        </w:rPr>
      </w:pPr>
    </w:p>
    <w:p w14:paraId="1CC574B2" w14:textId="77777777" w:rsidR="004D6129" w:rsidRPr="00176A48" w:rsidRDefault="004D6129" w:rsidP="004D6129">
      <w:pPr>
        <w:rPr>
          <w:rFonts w:cstheme="minorHAnsi"/>
          <w:sz w:val="22"/>
          <w:szCs w:val="22"/>
        </w:rPr>
      </w:pPr>
    </w:p>
    <w:p w14:paraId="3E769AC5" w14:textId="77777777" w:rsidR="004D6129" w:rsidRPr="00176A48" w:rsidRDefault="004D6129" w:rsidP="004D6129">
      <w:pPr>
        <w:rPr>
          <w:rFonts w:cstheme="minorHAnsi"/>
          <w:sz w:val="22"/>
          <w:szCs w:val="22"/>
        </w:rPr>
      </w:pPr>
    </w:p>
    <w:p w14:paraId="45322B88" w14:textId="77777777" w:rsidR="004D6129" w:rsidRPr="00176A48" w:rsidRDefault="004D6129" w:rsidP="004D6129">
      <w:pPr>
        <w:rPr>
          <w:rFonts w:cstheme="minorHAnsi"/>
          <w:sz w:val="22"/>
          <w:szCs w:val="22"/>
        </w:rPr>
      </w:pPr>
    </w:p>
    <w:p w14:paraId="559DB09F" w14:textId="77777777" w:rsidR="004D6129" w:rsidRPr="00176A48" w:rsidRDefault="004D6129" w:rsidP="004D6129">
      <w:pPr>
        <w:rPr>
          <w:rFonts w:cstheme="minorHAnsi"/>
          <w:sz w:val="22"/>
          <w:szCs w:val="22"/>
        </w:rPr>
      </w:pPr>
    </w:p>
    <w:p w14:paraId="5E9BBAD4" w14:textId="77777777" w:rsidR="004D6129" w:rsidRPr="00176A48" w:rsidRDefault="004D6129" w:rsidP="004D6129">
      <w:pPr>
        <w:rPr>
          <w:rFonts w:cstheme="minorHAnsi"/>
          <w:sz w:val="22"/>
          <w:szCs w:val="22"/>
        </w:rPr>
      </w:pPr>
    </w:p>
    <w:p w14:paraId="239B8EA2" w14:textId="77777777" w:rsidR="004D6129" w:rsidRPr="00176A48" w:rsidRDefault="004D6129" w:rsidP="004D6129">
      <w:pPr>
        <w:rPr>
          <w:rFonts w:cstheme="minorHAnsi"/>
          <w:sz w:val="22"/>
          <w:szCs w:val="22"/>
        </w:rPr>
      </w:pPr>
    </w:p>
    <w:p w14:paraId="36FDF143" w14:textId="77777777" w:rsidR="004D6129" w:rsidRPr="00176A48" w:rsidRDefault="004D6129" w:rsidP="004D6129">
      <w:pPr>
        <w:rPr>
          <w:rFonts w:cstheme="minorHAnsi"/>
          <w:sz w:val="22"/>
          <w:szCs w:val="22"/>
        </w:rPr>
      </w:pPr>
    </w:p>
    <w:p w14:paraId="4D8EFA46" w14:textId="77777777" w:rsidR="004D6129" w:rsidRPr="00176A48" w:rsidRDefault="004D6129" w:rsidP="004D6129">
      <w:pPr>
        <w:rPr>
          <w:rFonts w:cstheme="minorHAnsi"/>
          <w:sz w:val="22"/>
          <w:szCs w:val="22"/>
        </w:rPr>
      </w:pPr>
    </w:p>
    <w:p w14:paraId="6352ED9B" w14:textId="77777777" w:rsidR="004D6129" w:rsidRPr="00176A48" w:rsidRDefault="004D6129" w:rsidP="004D6129">
      <w:pPr>
        <w:rPr>
          <w:rFonts w:cstheme="minorHAnsi"/>
          <w:sz w:val="22"/>
          <w:szCs w:val="22"/>
        </w:rPr>
      </w:pPr>
    </w:p>
    <w:p w14:paraId="5F4B4D9D" w14:textId="77777777" w:rsidR="004D6129" w:rsidRPr="00176A48" w:rsidRDefault="004D6129" w:rsidP="004D6129">
      <w:pPr>
        <w:rPr>
          <w:rFonts w:cstheme="minorHAnsi"/>
          <w:sz w:val="22"/>
          <w:szCs w:val="22"/>
        </w:rPr>
      </w:pPr>
    </w:p>
    <w:p w14:paraId="3C8C21CE" w14:textId="77777777" w:rsidR="004D6129" w:rsidRPr="00176A48" w:rsidRDefault="004D6129" w:rsidP="004D6129">
      <w:pPr>
        <w:rPr>
          <w:rFonts w:cstheme="minorHAnsi"/>
          <w:sz w:val="22"/>
          <w:szCs w:val="22"/>
        </w:rPr>
      </w:pPr>
    </w:p>
    <w:p w14:paraId="18EF88C5" w14:textId="77777777" w:rsidR="004D6129" w:rsidRPr="00176A48" w:rsidRDefault="004D6129" w:rsidP="004D6129">
      <w:pPr>
        <w:rPr>
          <w:rFonts w:cstheme="minorHAnsi"/>
          <w:sz w:val="22"/>
          <w:szCs w:val="22"/>
        </w:rPr>
      </w:pPr>
    </w:p>
    <w:p w14:paraId="227467BD" w14:textId="77777777" w:rsidR="004D6129" w:rsidRPr="00176A48" w:rsidRDefault="004D6129" w:rsidP="004D6129">
      <w:pPr>
        <w:rPr>
          <w:rFonts w:cstheme="minorHAnsi"/>
          <w:sz w:val="22"/>
          <w:szCs w:val="22"/>
        </w:rPr>
      </w:pPr>
    </w:p>
    <w:p w14:paraId="67B74D17" w14:textId="77777777" w:rsidR="004D6129" w:rsidRPr="00176A48" w:rsidRDefault="004D6129" w:rsidP="004D6129">
      <w:pPr>
        <w:rPr>
          <w:rFonts w:cstheme="minorHAnsi"/>
          <w:sz w:val="22"/>
          <w:szCs w:val="22"/>
        </w:rPr>
      </w:pPr>
    </w:p>
    <w:p w14:paraId="4760FD64" w14:textId="77777777" w:rsidR="004D6129" w:rsidRPr="00176A48" w:rsidRDefault="004D6129" w:rsidP="004D6129">
      <w:pPr>
        <w:rPr>
          <w:rFonts w:cstheme="minorHAnsi"/>
          <w:sz w:val="22"/>
          <w:szCs w:val="22"/>
        </w:rPr>
      </w:pP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4AA5FAD3" w14:textId="789FF30B" w:rsidR="00693D4F" w:rsidRPr="00915D36" w:rsidRDefault="0080499E" w:rsidP="00DE290C">
      <w:pPr>
        <w:rPr>
          <w:rFonts w:ascii="Times New Roman" w:hAnsi="Times New Roman" w:cs="Times New Roman"/>
          <w:color w:val="7030A0"/>
          <w:sz w:val="24"/>
          <w:szCs w:val="24"/>
        </w:rPr>
      </w:pPr>
      <w:r w:rsidRPr="00915D36">
        <w:rPr>
          <w:rFonts w:ascii="Times New Roman" w:hAnsi="Times New Roman" w:cs="Times New Roman"/>
          <w:color w:val="7030A0"/>
          <w:sz w:val="24"/>
          <w:szCs w:val="24"/>
        </w:rPr>
        <w:t>Pateikiamas atskiru dokumentu.</w:t>
      </w:r>
    </w:p>
    <w:p w14:paraId="2826B120" w14:textId="2F3036D2" w:rsidR="008D704D" w:rsidRPr="00203725" w:rsidRDefault="008D704D" w:rsidP="00960E23">
      <w:pPr>
        <w:jc w:val="both"/>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2EDE" w14:textId="77777777" w:rsidR="00202E93" w:rsidRDefault="00202E93" w:rsidP="00D05666">
      <w:r>
        <w:separator/>
      </w:r>
    </w:p>
  </w:endnote>
  <w:endnote w:type="continuationSeparator" w:id="0">
    <w:p w14:paraId="4D67233E" w14:textId="77777777" w:rsidR="00202E93" w:rsidRDefault="00202E93" w:rsidP="00D05666">
      <w:r>
        <w:continuationSeparator/>
      </w:r>
    </w:p>
  </w:endnote>
  <w:endnote w:type="continuationNotice" w:id="1">
    <w:p w14:paraId="46268FBD" w14:textId="77777777" w:rsidR="00202E93" w:rsidRDefault="00202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0499E" w:rsidRDefault="008049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0499E" w:rsidRDefault="0080499E">
    <w:pPr>
      <w:pStyle w:val="Porat"/>
      <w:jc w:val="right"/>
    </w:pPr>
  </w:p>
  <w:p w14:paraId="2575BBBA" w14:textId="77777777" w:rsidR="0080499E" w:rsidRDefault="008049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0499E" w:rsidRDefault="008049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DB8E" w14:textId="77777777" w:rsidR="00202E93" w:rsidRDefault="00202E93" w:rsidP="00D05666">
      <w:r>
        <w:separator/>
      </w:r>
    </w:p>
  </w:footnote>
  <w:footnote w:type="continuationSeparator" w:id="0">
    <w:p w14:paraId="08F65CE5" w14:textId="77777777" w:rsidR="00202E93" w:rsidRDefault="00202E93" w:rsidP="00D05666">
      <w:r>
        <w:continuationSeparator/>
      </w:r>
    </w:p>
  </w:footnote>
  <w:footnote w:type="continuationNotice" w:id="1">
    <w:p w14:paraId="02F6DB46" w14:textId="77777777" w:rsidR="00202E93" w:rsidRDefault="00202E93">
      <w:pPr>
        <w:spacing w:after="0" w:line="240" w:lineRule="auto"/>
      </w:pPr>
    </w:p>
  </w:footnote>
  <w:footnote w:id="2">
    <w:p w14:paraId="3113210A" w14:textId="77777777" w:rsidR="0080499E" w:rsidRDefault="0080499E"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0499E" w:rsidRDefault="0080499E">
    <w:pPr>
      <w:pStyle w:val="Antrats"/>
      <w:jc w:val="right"/>
    </w:pPr>
  </w:p>
  <w:p w14:paraId="68E3FFE8" w14:textId="3805043F" w:rsidR="0080499E" w:rsidRDefault="0080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4"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5"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3"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67234755">
    <w:abstractNumId w:val="10"/>
  </w:num>
  <w:num w:numId="2" w16cid:durableId="2113043360">
    <w:abstractNumId w:val="3"/>
  </w:num>
  <w:num w:numId="3" w16cid:durableId="773790993">
    <w:abstractNumId w:val="26"/>
  </w:num>
  <w:num w:numId="4" w16cid:durableId="175729717">
    <w:abstractNumId w:val="29"/>
  </w:num>
  <w:num w:numId="5" w16cid:durableId="505679489">
    <w:abstractNumId w:val="22"/>
  </w:num>
  <w:num w:numId="6" w16cid:durableId="1600219414">
    <w:abstractNumId w:val="37"/>
  </w:num>
  <w:num w:numId="7" w16cid:durableId="344600897">
    <w:abstractNumId w:val="34"/>
  </w:num>
  <w:num w:numId="8" w16cid:durableId="949436745">
    <w:abstractNumId w:val="0"/>
  </w:num>
  <w:num w:numId="9" w16cid:durableId="722601488">
    <w:abstractNumId w:val="35"/>
  </w:num>
  <w:num w:numId="10" w16cid:durableId="1086616013">
    <w:abstractNumId w:val="31"/>
  </w:num>
  <w:num w:numId="11" w16cid:durableId="1670787627">
    <w:abstractNumId w:val="28"/>
  </w:num>
  <w:num w:numId="12" w16cid:durableId="93330317">
    <w:abstractNumId w:val="14"/>
  </w:num>
  <w:num w:numId="13" w16cid:durableId="532353527">
    <w:abstractNumId w:val="20"/>
  </w:num>
  <w:num w:numId="14" w16cid:durableId="1931622091">
    <w:abstractNumId w:val="30"/>
  </w:num>
  <w:num w:numId="15" w16cid:durableId="592906981">
    <w:abstractNumId w:val="4"/>
  </w:num>
  <w:num w:numId="16" w16cid:durableId="1530295569">
    <w:abstractNumId w:val="7"/>
  </w:num>
  <w:num w:numId="17" w16cid:durableId="652221631">
    <w:abstractNumId w:val="18"/>
  </w:num>
  <w:num w:numId="18" w16cid:durableId="1995640854">
    <w:abstractNumId w:val="27"/>
  </w:num>
  <w:num w:numId="19" w16cid:durableId="7370679">
    <w:abstractNumId w:val="12"/>
  </w:num>
  <w:num w:numId="20" w16cid:durableId="543057843">
    <w:abstractNumId w:val="32"/>
  </w:num>
  <w:num w:numId="21" w16cid:durableId="72246235">
    <w:abstractNumId w:val="1"/>
  </w:num>
  <w:num w:numId="22" w16cid:durableId="1429041850">
    <w:abstractNumId w:val="8"/>
  </w:num>
  <w:num w:numId="23" w16cid:durableId="1905873582">
    <w:abstractNumId w:val="17"/>
  </w:num>
  <w:num w:numId="24" w16cid:durableId="393626990">
    <w:abstractNumId w:val="36"/>
  </w:num>
  <w:num w:numId="25" w16cid:durableId="1658536496">
    <w:abstractNumId w:val="5"/>
  </w:num>
  <w:num w:numId="26" w16cid:durableId="233054786">
    <w:abstractNumId w:val="16"/>
  </w:num>
  <w:num w:numId="27" w16cid:durableId="961038219">
    <w:abstractNumId w:val="11"/>
  </w:num>
  <w:num w:numId="28" w16cid:durableId="1490747634">
    <w:abstractNumId w:val="9"/>
  </w:num>
  <w:num w:numId="29" w16cid:durableId="819465123">
    <w:abstractNumId w:val="21"/>
  </w:num>
  <w:num w:numId="30" w16cid:durableId="610015989">
    <w:abstractNumId w:val="13"/>
  </w:num>
  <w:num w:numId="31" w16cid:durableId="796683887">
    <w:abstractNumId w:val="2"/>
  </w:num>
  <w:num w:numId="32" w16cid:durableId="1145507258">
    <w:abstractNumId w:val="25"/>
  </w:num>
  <w:num w:numId="33" w16cid:durableId="1666200421">
    <w:abstractNumId w:val="23"/>
  </w:num>
  <w:num w:numId="34" w16cid:durableId="2030908405">
    <w:abstractNumId w:val="15"/>
  </w:num>
  <w:num w:numId="35" w16cid:durableId="797256631">
    <w:abstractNumId w:val="33"/>
  </w:num>
  <w:num w:numId="36" w16cid:durableId="1611887500">
    <w:abstractNumId w:val="23"/>
    <w:lvlOverride w:ilvl="0">
      <w:startOverride w:val="1"/>
    </w:lvlOverride>
  </w:num>
  <w:num w:numId="37" w16cid:durableId="759956536">
    <w:abstractNumId w:val="33"/>
    <w:lvlOverride w:ilvl="0">
      <w:startOverride w:val="4"/>
    </w:lvlOverride>
  </w:num>
  <w:num w:numId="38" w16cid:durableId="1059400794">
    <w:abstractNumId w:val="24"/>
  </w:num>
  <w:num w:numId="39" w16cid:durableId="1884630571">
    <w:abstractNumId w:val="19"/>
  </w:num>
  <w:num w:numId="40" w16cid:durableId="17314200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725"/>
    <w:rsid w:val="00014A61"/>
    <w:rsid w:val="00014D2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43"/>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96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811"/>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6"/>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2A2"/>
    <w:rsid w:val="000E799D"/>
    <w:rsid w:val="000E7CF8"/>
    <w:rsid w:val="000F01E1"/>
    <w:rsid w:val="000F04F7"/>
    <w:rsid w:val="000F051B"/>
    <w:rsid w:val="000F1287"/>
    <w:rsid w:val="000F1B57"/>
    <w:rsid w:val="000F2282"/>
    <w:rsid w:val="000F2369"/>
    <w:rsid w:val="000F27C8"/>
    <w:rsid w:val="000F2FF1"/>
    <w:rsid w:val="000F32FF"/>
    <w:rsid w:val="000F38D6"/>
    <w:rsid w:val="000F403D"/>
    <w:rsid w:val="000F4AA3"/>
    <w:rsid w:val="000F4B8F"/>
    <w:rsid w:val="000F513D"/>
    <w:rsid w:val="000F5948"/>
    <w:rsid w:val="000F7102"/>
    <w:rsid w:val="00100660"/>
    <w:rsid w:val="00100B38"/>
    <w:rsid w:val="001010F7"/>
    <w:rsid w:val="00101313"/>
    <w:rsid w:val="00101C48"/>
    <w:rsid w:val="00101DB0"/>
    <w:rsid w:val="0010270D"/>
    <w:rsid w:val="00102D1D"/>
    <w:rsid w:val="00102D98"/>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E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1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210"/>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DE0"/>
    <w:rsid w:val="001C635E"/>
    <w:rsid w:val="001C6757"/>
    <w:rsid w:val="001C6A8E"/>
    <w:rsid w:val="001C762B"/>
    <w:rsid w:val="001C7F48"/>
    <w:rsid w:val="001D2623"/>
    <w:rsid w:val="001D2CB6"/>
    <w:rsid w:val="001D37D8"/>
    <w:rsid w:val="001D414C"/>
    <w:rsid w:val="001D41F4"/>
    <w:rsid w:val="001D498D"/>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2E93"/>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6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89"/>
    <w:rsid w:val="002A25D9"/>
    <w:rsid w:val="002A3B3E"/>
    <w:rsid w:val="002A3B9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5B4A"/>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47"/>
    <w:rsid w:val="002E6BB6"/>
    <w:rsid w:val="002E79A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091"/>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A2"/>
    <w:rsid w:val="00361525"/>
    <w:rsid w:val="003617F1"/>
    <w:rsid w:val="00362719"/>
    <w:rsid w:val="00363134"/>
    <w:rsid w:val="00365384"/>
    <w:rsid w:val="003660B8"/>
    <w:rsid w:val="003671C3"/>
    <w:rsid w:val="00370489"/>
    <w:rsid w:val="00370682"/>
    <w:rsid w:val="003713E4"/>
    <w:rsid w:val="00371433"/>
    <w:rsid w:val="00372EC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EB"/>
    <w:rsid w:val="00380DF6"/>
    <w:rsid w:val="003812C4"/>
    <w:rsid w:val="003813C1"/>
    <w:rsid w:val="003819C8"/>
    <w:rsid w:val="00381A66"/>
    <w:rsid w:val="003821B2"/>
    <w:rsid w:val="00382939"/>
    <w:rsid w:val="00382A83"/>
    <w:rsid w:val="003832E5"/>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4FA"/>
    <w:rsid w:val="003B7634"/>
    <w:rsid w:val="003B78AD"/>
    <w:rsid w:val="003C018A"/>
    <w:rsid w:val="003C07A3"/>
    <w:rsid w:val="003C126F"/>
    <w:rsid w:val="003C1AB1"/>
    <w:rsid w:val="003C1B53"/>
    <w:rsid w:val="003C1BFB"/>
    <w:rsid w:val="003C2412"/>
    <w:rsid w:val="003C253D"/>
    <w:rsid w:val="003C269A"/>
    <w:rsid w:val="003C2837"/>
    <w:rsid w:val="003C2A07"/>
    <w:rsid w:val="003C2EEB"/>
    <w:rsid w:val="003C34BF"/>
    <w:rsid w:val="003C3F49"/>
    <w:rsid w:val="003C4027"/>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69"/>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95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28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49"/>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8C8"/>
    <w:rsid w:val="00497DF3"/>
    <w:rsid w:val="004A01F5"/>
    <w:rsid w:val="004A0401"/>
    <w:rsid w:val="004A0E10"/>
    <w:rsid w:val="004A111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E"/>
    <w:rsid w:val="004C7DC4"/>
    <w:rsid w:val="004C7E0B"/>
    <w:rsid w:val="004C7E53"/>
    <w:rsid w:val="004D017C"/>
    <w:rsid w:val="004D070C"/>
    <w:rsid w:val="004D1010"/>
    <w:rsid w:val="004D248A"/>
    <w:rsid w:val="004D3BE3"/>
    <w:rsid w:val="004D459D"/>
    <w:rsid w:val="004D4C7B"/>
    <w:rsid w:val="004D61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A2"/>
    <w:rsid w:val="004F0107"/>
    <w:rsid w:val="004F053D"/>
    <w:rsid w:val="004F0C1D"/>
    <w:rsid w:val="004F1077"/>
    <w:rsid w:val="004F1635"/>
    <w:rsid w:val="004F1855"/>
    <w:rsid w:val="004F1982"/>
    <w:rsid w:val="004F1E4F"/>
    <w:rsid w:val="004F30E1"/>
    <w:rsid w:val="004F33F0"/>
    <w:rsid w:val="004F4D51"/>
    <w:rsid w:val="004F50BE"/>
    <w:rsid w:val="004F5F8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296A"/>
    <w:rsid w:val="00553286"/>
    <w:rsid w:val="005532CF"/>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1B7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14"/>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26D"/>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502"/>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DE"/>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34"/>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82D"/>
    <w:rsid w:val="006439F6"/>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AAD"/>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9E9"/>
    <w:rsid w:val="006C3B38"/>
    <w:rsid w:val="006C4A69"/>
    <w:rsid w:val="006C4B06"/>
    <w:rsid w:val="006C5611"/>
    <w:rsid w:val="006C571E"/>
    <w:rsid w:val="006C5A19"/>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5BB"/>
    <w:rsid w:val="007117A7"/>
    <w:rsid w:val="007128D8"/>
    <w:rsid w:val="007128DA"/>
    <w:rsid w:val="00712D41"/>
    <w:rsid w:val="00712EC7"/>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E6"/>
    <w:rsid w:val="0076284D"/>
    <w:rsid w:val="00762B52"/>
    <w:rsid w:val="007630E3"/>
    <w:rsid w:val="00764CFF"/>
    <w:rsid w:val="00764FD6"/>
    <w:rsid w:val="00765189"/>
    <w:rsid w:val="007654C6"/>
    <w:rsid w:val="00765CAD"/>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94"/>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B8"/>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A4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3C6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6FC"/>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2E"/>
    <w:rsid w:val="008D3175"/>
    <w:rsid w:val="008D3187"/>
    <w:rsid w:val="008D3752"/>
    <w:rsid w:val="008D3AE8"/>
    <w:rsid w:val="008D454C"/>
    <w:rsid w:val="008D6DD2"/>
    <w:rsid w:val="008D6F67"/>
    <w:rsid w:val="008D6FCC"/>
    <w:rsid w:val="008D704D"/>
    <w:rsid w:val="008D776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C0"/>
    <w:rsid w:val="009025EC"/>
    <w:rsid w:val="009032BE"/>
    <w:rsid w:val="009034DF"/>
    <w:rsid w:val="00903F2F"/>
    <w:rsid w:val="009043AE"/>
    <w:rsid w:val="00904BC4"/>
    <w:rsid w:val="00905C8B"/>
    <w:rsid w:val="009079D3"/>
    <w:rsid w:val="00910282"/>
    <w:rsid w:val="00910A98"/>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018"/>
    <w:rsid w:val="0092370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1B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01"/>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4A4"/>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DBD"/>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EB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0A"/>
    <w:rsid w:val="00A30DEC"/>
    <w:rsid w:val="00A3113F"/>
    <w:rsid w:val="00A31171"/>
    <w:rsid w:val="00A311DE"/>
    <w:rsid w:val="00A31436"/>
    <w:rsid w:val="00A322CD"/>
    <w:rsid w:val="00A32686"/>
    <w:rsid w:val="00A32BE9"/>
    <w:rsid w:val="00A32C66"/>
    <w:rsid w:val="00A32DFF"/>
    <w:rsid w:val="00A33278"/>
    <w:rsid w:val="00A33366"/>
    <w:rsid w:val="00A33684"/>
    <w:rsid w:val="00A33A03"/>
    <w:rsid w:val="00A3401E"/>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E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D19"/>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4ED4"/>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5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190"/>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0F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084"/>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15"/>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25"/>
    <w:rsid w:val="00B95A24"/>
    <w:rsid w:val="00B9652B"/>
    <w:rsid w:val="00B9672B"/>
    <w:rsid w:val="00B96756"/>
    <w:rsid w:val="00B968E2"/>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6A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7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021"/>
    <w:rsid w:val="00C171EA"/>
    <w:rsid w:val="00C179C4"/>
    <w:rsid w:val="00C20A77"/>
    <w:rsid w:val="00C20E68"/>
    <w:rsid w:val="00C21132"/>
    <w:rsid w:val="00C21A30"/>
    <w:rsid w:val="00C22DB0"/>
    <w:rsid w:val="00C23DFD"/>
    <w:rsid w:val="00C23E06"/>
    <w:rsid w:val="00C25FC8"/>
    <w:rsid w:val="00C26588"/>
    <w:rsid w:val="00C265EA"/>
    <w:rsid w:val="00C26CF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F8"/>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8B9"/>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0A7D"/>
    <w:rsid w:val="00CA1743"/>
    <w:rsid w:val="00CA237E"/>
    <w:rsid w:val="00CA4139"/>
    <w:rsid w:val="00CA42C1"/>
    <w:rsid w:val="00CA47CB"/>
    <w:rsid w:val="00CA5166"/>
    <w:rsid w:val="00CA64E1"/>
    <w:rsid w:val="00CA77FA"/>
    <w:rsid w:val="00CB01FF"/>
    <w:rsid w:val="00CB0CC5"/>
    <w:rsid w:val="00CB1979"/>
    <w:rsid w:val="00CB1BFC"/>
    <w:rsid w:val="00CB1C73"/>
    <w:rsid w:val="00CB20ED"/>
    <w:rsid w:val="00CB21ED"/>
    <w:rsid w:val="00CB30A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F07"/>
    <w:rsid w:val="00CD41CC"/>
    <w:rsid w:val="00CD46EA"/>
    <w:rsid w:val="00CD483E"/>
    <w:rsid w:val="00CD4A66"/>
    <w:rsid w:val="00CD534A"/>
    <w:rsid w:val="00CD5A4E"/>
    <w:rsid w:val="00CD5E31"/>
    <w:rsid w:val="00CD5F1C"/>
    <w:rsid w:val="00CD6F81"/>
    <w:rsid w:val="00CD73FF"/>
    <w:rsid w:val="00CE07F5"/>
    <w:rsid w:val="00CE0A3E"/>
    <w:rsid w:val="00CE134E"/>
    <w:rsid w:val="00CE1414"/>
    <w:rsid w:val="00CE14DF"/>
    <w:rsid w:val="00CE1F13"/>
    <w:rsid w:val="00CE2489"/>
    <w:rsid w:val="00CE275A"/>
    <w:rsid w:val="00CE28F2"/>
    <w:rsid w:val="00CE2A25"/>
    <w:rsid w:val="00CE2AD4"/>
    <w:rsid w:val="00CE3247"/>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D2"/>
    <w:rsid w:val="00CF63E5"/>
    <w:rsid w:val="00CF66FF"/>
    <w:rsid w:val="00CF705D"/>
    <w:rsid w:val="00CF7B33"/>
    <w:rsid w:val="00D00392"/>
    <w:rsid w:val="00D00B14"/>
    <w:rsid w:val="00D00D1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9B"/>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074"/>
    <w:rsid w:val="00D331C2"/>
    <w:rsid w:val="00D3330B"/>
    <w:rsid w:val="00D33F7A"/>
    <w:rsid w:val="00D3495E"/>
    <w:rsid w:val="00D34EE7"/>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D0E"/>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34"/>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C0"/>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02"/>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EF3"/>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96"/>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4B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255D"/>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72"/>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7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85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C9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93"/>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7F4"/>
    <w:rsid w:val="00F94AFD"/>
    <w:rsid w:val="00F94D71"/>
    <w:rsid w:val="00F952BE"/>
    <w:rsid w:val="00F953B3"/>
    <w:rsid w:val="00F9566B"/>
    <w:rsid w:val="00F9576C"/>
    <w:rsid w:val="00F966C7"/>
    <w:rsid w:val="00F96714"/>
    <w:rsid w:val="00FA0E33"/>
    <w:rsid w:val="00FA144D"/>
    <w:rsid w:val="00FA19B4"/>
    <w:rsid w:val="00FA263B"/>
    <w:rsid w:val="00FA36EB"/>
    <w:rsid w:val="00FA5480"/>
    <w:rsid w:val="00FA56CE"/>
    <w:rsid w:val="00FA5EA4"/>
    <w:rsid w:val="00FA5ECB"/>
    <w:rsid w:val="00FA6816"/>
    <w:rsid w:val="00FA7142"/>
    <w:rsid w:val="00FA7269"/>
    <w:rsid w:val="00FA75F8"/>
    <w:rsid w:val="00FA7D78"/>
    <w:rsid w:val="00FB0339"/>
    <w:rsid w:val="00FB059B"/>
    <w:rsid w:val="00FB10F0"/>
    <w:rsid w:val="00FB1862"/>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2FA33355-A479-4BA2-96A1-778084081DA5}">
  <ds:schemaRefs>
    <ds:schemaRef ds:uri="http://schemas.openxmlformats.org/officeDocument/2006/bibliography"/>
  </ds:schemaRefs>
</ds:datastoreItem>
</file>

<file path=customXml/itemProps3.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0F9D8-119B-4B5A-ACCE-C50F597BF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26831</Words>
  <Characters>15294</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8</cp:revision>
  <dcterms:created xsi:type="dcterms:W3CDTF">2025-03-24T11:43:00Z</dcterms:created>
  <dcterms:modified xsi:type="dcterms:W3CDTF">2025-03-24T11:54:00Z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