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A17D" w14:textId="77777777" w:rsidR="005D7823" w:rsidRPr="005A1B2C" w:rsidRDefault="005D7823" w:rsidP="005D7823">
      <w:pPr>
        <w:jc w:val="center"/>
      </w:pPr>
      <w:r w:rsidRPr="005A1B2C">
        <w:t xml:space="preserve">Herbas </w:t>
      </w:r>
      <w:proofErr w:type="spellStart"/>
      <w:r w:rsidRPr="005A1B2C">
        <w:t>arba</w:t>
      </w:r>
      <w:proofErr w:type="spellEnd"/>
      <w:r w:rsidRPr="005A1B2C">
        <w:t xml:space="preserve"> </w:t>
      </w:r>
      <w:proofErr w:type="spellStart"/>
      <w:r w:rsidRPr="005A1B2C">
        <w:t>prekių</w:t>
      </w:r>
      <w:proofErr w:type="spellEnd"/>
      <w:r w:rsidRPr="005A1B2C">
        <w:t xml:space="preserve"> </w:t>
      </w:r>
      <w:proofErr w:type="spellStart"/>
      <w:r w:rsidRPr="005A1B2C">
        <w:t>ženklas</w:t>
      </w:r>
      <w:proofErr w:type="spellEnd"/>
    </w:p>
    <w:p w14:paraId="558300F1" w14:textId="77777777" w:rsidR="005D7823" w:rsidRPr="005A1B2C" w:rsidRDefault="005D7823" w:rsidP="005D7823">
      <w:pPr>
        <w:jc w:val="center"/>
      </w:pPr>
    </w:p>
    <w:p w14:paraId="1DC7F0CC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1A6D9462" w14:textId="77777777" w:rsidR="005D7823" w:rsidRPr="005A1B2C" w:rsidRDefault="005D7823" w:rsidP="005D7823">
      <w:pPr>
        <w:jc w:val="center"/>
      </w:pPr>
    </w:p>
    <w:p w14:paraId="78E23802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198B9EB6" w14:textId="77777777" w:rsidR="005D7823" w:rsidRPr="005A1B2C" w:rsidRDefault="005D7823" w:rsidP="005D7823">
      <w:pPr>
        <w:jc w:val="both"/>
      </w:pPr>
    </w:p>
    <w:p w14:paraId="1C547ADF" w14:textId="77777777" w:rsidR="005D7823" w:rsidRPr="005A1B2C" w:rsidRDefault="005D7823" w:rsidP="005D7823">
      <w:pPr>
        <w:jc w:val="both"/>
      </w:pPr>
      <w:r w:rsidRPr="005A1B2C">
        <w:t>______________________</w:t>
      </w:r>
    </w:p>
    <w:p w14:paraId="6FFA6CD0" w14:textId="77777777" w:rsidR="005D7823" w:rsidRPr="005A1B2C" w:rsidRDefault="005D7823" w:rsidP="005D7823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752D636B" w14:textId="77777777" w:rsidR="005D7823" w:rsidRPr="005A1B2C" w:rsidRDefault="005D7823" w:rsidP="005D7823">
      <w:pPr>
        <w:jc w:val="both"/>
        <w:rPr>
          <w:b/>
        </w:rPr>
      </w:pPr>
    </w:p>
    <w:p w14:paraId="694BE373" w14:textId="77777777" w:rsidR="005D7823" w:rsidRPr="005A1B2C" w:rsidRDefault="005D7823" w:rsidP="005D7823">
      <w:pPr>
        <w:jc w:val="center"/>
        <w:rPr>
          <w:b/>
        </w:rPr>
      </w:pPr>
      <w:r w:rsidRPr="005A1B2C">
        <w:rPr>
          <w:b/>
        </w:rPr>
        <w:t>PASIŪLYMAS</w:t>
      </w:r>
    </w:p>
    <w:p w14:paraId="1F619C0E" w14:textId="7A60499E" w:rsidR="005D7823" w:rsidRPr="00706806" w:rsidRDefault="00221C85" w:rsidP="005D7823">
      <w:pPr>
        <w:tabs>
          <w:tab w:val="left" w:pos="3861"/>
        </w:tabs>
        <w:jc w:val="center"/>
        <w:rPr>
          <w:b/>
        </w:rPr>
      </w:pPr>
      <w:r>
        <w:rPr>
          <w:b/>
        </w:rPr>
        <w:t>STUDIJŲ, MOKYMO PROGRAMŲ IR KVALIFIKACIJŲ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 xml:space="preserve">PROGRAMINĖS ĮRANGOS PRIEŽIŪROS IR VYSTYMO PASLAUGŲ </w:t>
      </w:r>
      <w:r w:rsidR="005D7823" w:rsidRPr="00706806">
        <w:rPr>
          <w:b/>
        </w:rPr>
        <w:t>PIRKIMO</w:t>
      </w:r>
    </w:p>
    <w:p w14:paraId="7EAC806D" w14:textId="77777777" w:rsidR="005D7823" w:rsidRPr="005A1B2C" w:rsidRDefault="005D7823" w:rsidP="005D7823">
      <w:pPr>
        <w:tabs>
          <w:tab w:val="left" w:pos="3861"/>
        </w:tabs>
        <w:jc w:val="center"/>
      </w:pPr>
    </w:p>
    <w:p w14:paraId="3AC7D068" w14:textId="77777777" w:rsidR="005D7823" w:rsidRPr="005A1B2C" w:rsidRDefault="005D7823" w:rsidP="005D7823">
      <w:pPr>
        <w:jc w:val="center"/>
        <w:rPr>
          <w:i/>
        </w:rPr>
      </w:pPr>
      <w:r w:rsidRPr="005A1B2C">
        <w:rPr>
          <w:b/>
        </w:rPr>
        <w:t>B DALIS. KAINOS</w:t>
      </w:r>
    </w:p>
    <w:p w14:paraId="1E92F489" w14:textId="77777777" w:rsidR="005D7823" w:rsidRPr="005A1B2C" w:rsidRDefault="005D7823" w:rsidP="005D7823">
      <w:pPr>
        <w:shd w:val="clear" w:color="auto" w:fill="FFFFFF"/>
        <w:jc w:val="center"/>
      </w:pPr>
    </w:p>
    <w:p w14:paraId="06BBDB94" w14:textId="77777777" w:rsidR="005D7823" w:rsidRPr="005A1B2C" w:rsidRDefault="005D7823" w:rsidP="005D7823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6FE36BE5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02AF13B3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119375E6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095"/>
      </w:tblGrid>
      <w:tr w:rsidR="005D7823" w:rsidRPr="005A1B2C" w14:paraId="16734B78" w14:textId="77777777" w:rsidTr="00DA3F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0D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717B2EEA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1DC3B621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782ED1D9" w14:textId="77777777" w:rsidR="005D7823" w:rsidRPr="005A1B2C" w:rsidRDefault="005D7823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513" w14:textId="77777777" w:rsidR="005D7823" w:rsidRPr="005A1B2C" w:rsidRDefault="005D7823" w:rsidP="00DA3F71">
            <w:pPr>
              <w:jc w:val="both"/>
            </w:pPr>
          </w:p>
        </w:tc>
      </w:tr>
    </w:tbl>
    <w:p w14:paraId="6022EB98" w14:textId="77777777" w:rsidR="005D7823" w:rsidRPr="005A1B2C" w:rsidRDefault="005D7823" w:rsidP="005D7823">
      <w:pPr>
        <w:jc w:val="both"/>
      </w:pPr>
    </w:p>
    <w:p w14:paraId="36B51E7B" w14:textId="77777777" w:rsidR="005D7823" w:rsidRPr="009B1625" w:rsidRDefault="005D7823" w:rsidP="005D7823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993"/>
        <w:jc w:val="both"/>
        <w:rPr>
          <w:color w:val="1F497D"/>
        </w:rPr>
      </w:pPr>
      <w:proofErr w:type="spellStart"/>
      <w:r w:rsidRPr="005A1B2C">
        <w:rPr>
          <w:b/>
        </w:rPr>
        <w:t>Mūsų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B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yra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A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siūlomų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paslaugų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kainos</w:t>
      </w:r>
      <w:proofErr w:type="spellEnd"/>
      <w:r w:rsidRPr="005A1B2C">
        <w:rPr>
          <w:b/>
        </w:rPr>
        <w:t xml:space="preserve"> 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šioje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lentelėje</w:t>
      </w:r>
      <w:proofErr w:type="spellEnd"/>
      <w:r w:rsidRPr="005A1B2C">
        <w:rPr>
          <w:b/>
        </w:rPr>
        <w:t>:</w:t>
      </w:r>
    </w:p>
    <w:p w14:paraId="5D5F1C9D" w14:textId="77777777" w:rsidR="005D7823" w:rsidRDefault="005D7823" w:rsidP="005D7823">
      <w:pPr>
        <w:keepNext/>
        <w:jc w:val="both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1985"/>
        <w:gridCol w:w="1843"/>
        <w:gridCol w:w="1559"/>
        <w:gridCol w:w="1564"/>
      </w:tblGrid>
      <w:tr w:rsidR="005B2A1E" w:rsidRPr="007334F7" w14:paraId="05C3B3BF" w14:textId="77777777" w:rsidTr="00DA3F7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C75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Eil. Nr.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695E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Paslaugų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BDB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Preliminari paslaugų apimtis </w:t>
            </w:r>
            <w:r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23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 mėn. laikotarpiui valandomis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E69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įkainis, Eur be PVM /val.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BA8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 su PVM, Eur/val.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4D38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Bendra viso paslaugų kiekio kaina EUR be PVM</w:t>
            </w:r>
          </w:p>
          <w:p w14:paraId="18335EA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b/>
                <w:bCs/>
                <w:bdr w:val="none" w:sz="0" w:space="0" w:color="auto" w:frame="1"/>
              </w:rPr>
              <w:t>(6</w:t>
            </w:r>
            <w:r>
              <w:rPr>
                <w:b/>
                <w:bCs/>
                <w:bdr w:val="none" w:sz="0" w:space="0" w:color="auto" w:frame="1"/>
                <w:lang w:val="en-US"/>
              </w:rPr>
              <w:t>=3*4)</w:t>
            </w:r>
          </w:p>
        </w:tc>
      </w:tr>
      <w:tr w:rsidR="005B2A1E" w:rsidRPr="007334F7" w14:paraId="7A838A48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4FE6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F62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0F0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F9F2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3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B0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6</w:t>
            </w:r>
          </w:p>
        </w:tc>
      </w:tr>
      <w:tr w:rsidR="005B2A1E" w:rsidRPr="007334F7" w14:paraId="703F18B9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8C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dr w:val="none" w:sz="0" w:space="0" w:color="auto" w:frame="1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D60" w14:textId="5C38A343" w:rsidR="005B2A1E" w:rsidRPr="008A2679" w:rsidRDefault="008A2679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rFonts w:ascii="Calibri Light" w:hAnsi="Calibri Light" w:cs="Calibri Light"/>
                <w:bCs/>
              </w:rPr>
            </w:pPr>
            <w:r>
              <w:rPr>
                <w:bCs/>
              </w:rPr>
              <w:t>S</w:t>
            </w:r>
            <w:r w:rsidRPr="008A2679">
              <w:rPr>
                <w:bCs/>
              </w:rPr>
              <w:t>tudijų, mokymo programų ir kvalifikacijų registro programinės įrangos priežiūros ir vystymo paslaugos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123B" w14:textId="528A307F" w:rsidR="005B2A1E" w:rsidRPr="00AF79CF" w:rsidRDefault="00F87FB8" w:rsidP="00DA3F71">
            <w:pPr>
              <w:pStyle w:val="xmsolistparagraph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5B2A1E" w:rsidRPr="00AF79CF">
              <w:rPr>
                <w:rFonts w:ascii="Calibri Light" w:hAnsi="Calibri Light" w:cs="Calibri Light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198F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384D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A20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  <w:tr w:rsidR="005B2A1E" w:rsidRPr="007334F7" w14:paraId="4F09F597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5443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</w:pPr>
            <w:r w:rsidRPr="00A6381F"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>PVM</w:t>
            </w:r>
            <w:r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 xml:space="preserve"> </w:t>
            </w: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(jei taikoma)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D47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</w:pPr>
          </w:p>
        </w:tc>
      </w:tr>
      <w:tr w:rsidR="005B2A1E" w:rsidRPr="007334F7" w14:paraId="541E1358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F8E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</w:rPr>
            </w:pP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Bendra kaina Eur su PVM (jei taikoma)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7824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</w:tc>
      </w:tr>
    </w:tbl>
    <w:p w14:paraId="5A4EB47E" w14:textId="77777777" w:rsidR="00F50373" w:rsidRPr="00D0135F" w:rsidRDefault="00F50373" w:rsidP="00F50373">
      <w:pPr>
        <w:pStyle w:val="xmsonormal"/>
        <w:spacing w:after="200"/>
        <w:ind w:firstLine="567"/>
        <w:textAlignment w:val="baseline"/>
        <w:rPr>
          <w:b/>
          <w:i/>
          <w:color w:val="000000"/>
        </w:rPr>
      </w:pPr>
      <w:r w:rsidRPr="00D0135F">
        <w:rPr>
          <w:b/>
          <w:i/>
          <w:color w:val="000000"/>
        </w:rPr>
        <w:t>*</w:t>
      </w:r>
      <w:r w:rsidRPr="00D0135F">
        <w:rPr>
          <w:b/>
          <w:i/>
          <w:iCs/>
          <w:color w:val="000000"/>
        </w:rPr>
        <w:t xml:space="preserve">Pirkėjas neįsipareigoja nupirkti nurodytos preliminarios paslaugų apimties. Paslaugos bus perkamos pagal Pirkėjo poreikį. </w:t>
      </w:r>
    </w:p>
    <w:p w14:paraId="186F25D6" w14:textId="77777777" w:rsidR="00F50373" w:rsidRPr="00FA5091" w:rsidRDefault="00F50373" w:rsidP="00F50373">
      <w:pPr>
        <w:ind w:firstLine="720"/>
        <w:rPr>
          <w:u w:val="single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EE654A" wp14:editId="72B0991A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101600" cy="1432560"/>
                <wp:effectExtent l="0" t="0" r="12700" b="1524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82A1" w14:textId="77777777" w:rsidR="00F50373" w:rsidRDefault="00F50373" w:rsidP="00F503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654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48.45pt;margin-top:11.9pt;width: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" o:allowincell="f" filled="f" stroked="f">
                <v:textbox style="layout-flow:vertical;mso-layout-flow-alt:bottom-to-top" inset="0,0,0,0">
                  <w:txbxContent>
                    <w:p w14:paraId="20B282A1" w14:textId="77777777" w:rsidR="00F50373" w:rsidRDefault="00F50373" w:rsidP="00F503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proofErr w:type="spellStart"/>
      <w:r>
        <w:rPr>
          <w:u w:val="single"/>
        </w:rPr>
        <w:t>Eur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suma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skaičiais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žodžiais</w:t>
      </w:r>
      <w:proofErr w:type="spellEnd"/>
      <w:r>
        <w:rPr>
          <w:u w:val="single"/>
        </w:rPr>
        <w:t>)</w:t>
      </w:r>
    </w:p>
    <w:p w14:paraId="7B0B30F8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 xml:space="preserve">Jei suma skaičiais neatitinka sumos žodžiais, teisinga laikoma suma žodžiais. </w:t>
      </w:r>
    </w:p>
    <w:p w14:paraId="77629D11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>Į šią sumą įeina visos išlaidos ir visi mokesčiai.</w:t>
      </w:r>
    </w:p>
    <w:p w14:paraId="1D308280" w14:textId="77777777" w:rsidR="00F50373" w:rsidRPr="007C0850" w:rsidRDefault="00F50373" w:rsidP="00F50373">
      <w:pPr>
        <w:rPr>
          <w:rFonts w:ascii="Calibri Light" w:hAnsi="Calibri Light" w:cs="Calibri Light"/>
          <w:b/>
          <w:i/>
          <w:iCs/>
          <w:lang w:val="lt-LT"/>
        </w:rPr>
      </w:pPr>
      <w:r w:rsidRPr="007C0850">
        <w:rPr>
          <w:rFonts w:ascii="Calibri Light" w:hAnsi="Calibri Light" w:cs="Calibri Light"/>
          <w:b/>
          <w:i/>
          <w:iCs/>
          <w:lang w:val="lt-LT"/>
        </w:rPr>
        <w:t>Pastabos:</w:t>
      </w:r>
    </w:p>
    <w:p w14:paraId="690B1C93" w14:textId="77777777" w:rsidR="00F50373" w:rsidRPr="007C0850" w:rsidRDefault="00F50373" w:rsidP="00F50373">
      <w:pPr>
        <w:rPr>
          <w:rFonts w:ascii="Calibri Light" w:hAnsi="Calibri Light" w:cs="Calibri Light"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1)* kainos pasiūlyme nurodomos suapvalintos, paliekant du skaitmenis po kablelio;</w:t>
      </w:r>
    </w:p>
    <w:p w14:paraId="6A541675" w14:textId="77777777" w:rsidR="00F50373" w:rsidRPr="007C0850" w:rsidRDefault="00F50373" w:rsidP="00F50373">
      <w:pPr>
        <w:rPr>
          <w:rFonts w:ascii="Calibri Light" w:hAnsi="Calibri Light" w:cs="Calibri Light"/>
          <w:bCs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2) ** tais atvejais, kai pagal galiojančius teisės aktus Teikėjui nereikia mokėti  PVM,  Teikėjas atitinkamų skilčių nepildo  ir nurodo priežastis, dėl kurių PVM nemoka.</w:t>
      </w:r>
      <w:r w:rsidRPr="007C0850" w:rsidDel="00BE72AC">
        <w:rPr>
          <w:rFonts w:ascii="Calibri Light" w:hAnsi="Calibri Light" w:cs="Calibri Light"/>
          <w:bCs/>
          <w:i/>
          <w:iCs/>
          <w:lang w:val="lt-LT"/>
        </w:rPr>
        <w:t xml:space="preserve"> </w:t>
      </w:r>
    </w:p>
    <w:p w14:paraId="1681A3DF" w14:textId="77777777" w:rsidR="005D7823" w:rsidRDefault="005D7823" w:rsidP="005D7823">
      <w:pPr>
        <w:jc w:val="both"/>
      </w:pPr>
    </w:p>
    <w:p w14:paraId="06785C4F" w14:textId="77777777" w:rsidR="005D7823" w:rsidRPr="005A1B2C" w:rsidRDefault="005D7823" w:rsidP="005D7823">
      <w:pPr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823" w:rsidRPr="005A1B2C" w14:paraId="52D00F71" w14:textId="77777777" w:rsidTr="00DA3F71">
        <w:trPr>
          <w:trHeight w:val="683"/>
        </w:trPr>
        <w:tc>
          <w:tcPr>
            <w:tcW w:w="4082" w:type="dxa"/>
          </w:tcPr>
          <w:p w14:paraId="527A0250" w14:textId="77777777" w:rsidR="005D7823" w:rsidRPr="005A1B2C" w:rsidRDefault="005D7823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DB79912" w14:textId="4268899D" w:rsidR="005D7823" w:rsidRPr="005A1B2C" w:rsidRDefault="005D7823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814" w:type="dxa"/>
          </w:tcPr>
          <w:p w14:paraId="7778117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43F354" w14:textId="3F7428A6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741" w:type="dxa"/>
          </w:tcPr>
          <w:p w14:paraId="4DDAAE5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95FFF40" w14:textId="66482F43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4C8770BB" w14:textId="77777777" w:rsidR="00A2563E" w:rsidRPr="005D7823" w:rsidRDefault="00A2563E" w:rsidP="005D7823"/>
    <w:sectPr w:rsidR="00A2563E" w:rsidRPr="005D7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BDB4339"/>
    <w:multiLevelType w:val="multilevel"/>
    <w:tmpl w:val="34563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 w16cid:durableId="1281961695">
    <w:abstractNumId w:val="1"/>
  </w:num>
  <w:num w:numId="2" w16cid:durableId="197941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A7B7F"/>
    <w:rsid w:val="00221C85"/>
    <w:rsid w:val="00437E3C"/>
    <w:rsid w:val="005B2A1E"/>
    <w:rsid w:val="005B604D"/>
    <w:rsid w:val="005D7823"/>
    <w:rsid w:val="00877CBA"/>
    <w:rsid w:val="008A2679"/>
    <w:rsid w:val="0099616F"/>
    <w:rsid w:val="00A10E6E"/>
    <w:rsid w:val="00A2563E"/>
    <w:rsid w:val="00A44585"/>
    <w:rsid w:val="00A60189"/>
    <w:rsid w:val="00DF3B32"/>
    <w:rsid w:val="00EA0289"/>
    <w:rsid w:val="00F5037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1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1">
    <w:name w:val="Sąrašo pastraipa Diagrama1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  <w:style w:type="table" w:styleId="Lentelstinklelis">
    <w:name w:val="Table Grid"/>
    <w:basedOn w:val="prastojilentel"/>
    <w:uiPriority w:val="59"/>
    <w:rsid w:val="005D7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11</cp:revision>
  <dcterms:created xsi:type="dcterms:W3CDTF">2024-11-09T13:16:00Z</dcterms:created>
  <dcterms:modified xsi:type="dcterms:W3CDTF">2024-11-09T14:37:00Z</dcterms:modified>
</cp:coreProperties>
</file>