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4516" w14:textId="77777777" w:rsidR="00C301AA" w:rsidRDefault="00C301AA" w:rsidP="00C301AA">
      <w:pPr>
        <w:pStyle w:val="Betarp"/>
      </w:pPr>
    </w:p>
    <w:p w14:paraId="205EFF2B" w14:textId="77777777" w:rsidR="00C301AA" w:rsidRPr="00C301AA" w:rsidRDefault="00C301AA" w:rsidP="00C301AA">
      <w:pPr>
        <w:pStyle w:val="Betarp"/>
        <w:ind w:left="6480"/>
        <w:rPr>
          <w:sz w:val="22"/>
          <w:szCs w:val="22"/>
        </w:rPr>
      </w:pPr>
      <w:r w:rsidRPr="00C301AA">
        <w:rPr>
          <w:sz w:val="22"/>
          <w:szCs w:val="22"/>
        </w:rPr>
        <w:t>Konkurso sąlygų aprašo</w:t>
      </w:r>
    </w:p>
    <w:p w14:paraId="2B49DBF3" w14:textId="1785F427" w:rsidR="00C301AA" w:rsidRPr="00C301AA" w:rsidRDefault="00C301AA" w:rsidP="00C301AA">
      <w:pPr>
        <w:pStyle w:val="Betarp"/>
        <w:ind w:left="5184" w:firstLine="1296"/>
        <w:rPr>
          <w:sz w:val="22"/>
          <w:szCs w:val="22"/>
        </w:rPr>
      </w:pPr>
      <w:r>
        <w:rPr>
          <w:sz w:val="22"/>
          <w:szCs w:val="22"/>
        </w:rPr>
        <w:t>6</w:t>
      </w:r>
      <w:r w:rsidRPr="00C301AA">
        <w:rPr>
          <w:sz w:val="22"/>
          <w:szCs w:val="22"/>
        </w:rPr>
        <w:t xml:space="preserve"> priedas</w:t>
      </w:r>
    </w:p>
    <w:p w14:paraId="338D2527" w14:textId="77777777" w:rsidR="00C301AA" w:rsidRPr="00C301AA" w:rsidRDefault="00C301AA" w:rsidP="00C301AA">
      <w:pPr>
        <w:pStyle w:val="Betarp"/>
        <w:rPr>
          <w:sz w:val="22"/>
          <w:szCs w:val="22"/>
        </w:rPr>
      </w:pPr>
    </w:p>
    <w:p w14:paraId="73020E3D" w14:textId="6A9793A2" w:rsidR="00B861C5" w:rsidRPr="00183D24" w:rsidRDefault="00B861C5" w:rsidP="000E3CCD">
      <w:pPr>
        <w:pStyle w:val="Betarp"/>
        <w:tabs>
          <w:tab w:val="left" w:pos="4155"/>
        </w:tabs>
        <w:jc w:val="center"/>
        <w:rPr>
          <w:rFonts w:cs="Times New Roman"/>
        </w:rPr>
      </w:pPr>
      <w:r w:rsidRPr="00C301AA">
        <w:rPr>
          <w:rFonts w:cs="Times New Roman"/>
          <w:b/>
          <w:bCs/>
          <w:sz w:val="20"/>
          <w:szCs w:val="20"/>
        </w:rPr>
        <w:br/>
      </w:r>
      <w:bookmarkStart w:id="0" w:name="_Hlk192507181"/>
      <w:r w:rsidRPr="00183D24">
        <w:rPr>
          <w:rFonts w:cs="Times New Roman"/>
        </w:rPr>
        <w:t>UGDOMOJO CIKLO ORGANIZAVIMO</w:t>
      </w:r>
      <w:r w:rsidR="00F20736" w:rsidRPr="00F20736">
        <w:t xml:space="preserve"> </w:t>
      </w:r>
      <w:r w:rsidR="00F20736">
        <w:t xml:space="preserve">PROGRAMOS </w:t>
      </w:r>
      <w:r w:rsidR="00F20736" w:rsidRPr="00F20736">
        <w:rPr>
          <w:rFonts w:cs="Times New Roman"/>
        </w:rPr>
        <w:t>PARENGIMO IR ĮGYVENDINIMO</w:t>
      </w:r>
      <w:r w:rsidRPr="00183D24">
        <w:rPr>
          <w:rFonts w:cs="Times New Roman"/>
        </w:rPr>
        <w:t xml:space="preserve"> PASLAUGŲ </w:t>
      </w:r>
      <w:bookmarkEnd w:id="0"/>
      <w:r w:rsidRPr="00183D24">
        <w:rPr>
          <w:rFonts w:cs="Times New Roman"/>
        </w:rPr>
        <w:t>TECHNINĖ SPECIFIKACIJA</w:t>
      </w:r>
    </w:p>
    <w:p w14:paraId="06E284FB" w14:textId="77777777" w:rsidR="00B861C5" w:rsidRPr="00183D24" w:rsidRDefault="00B861C5" w:rsidP="00C301AA">
      <w:pPr>
        <w:pStyle w:val="Antrat1"/>
        <w:spacing w:line="276" w:lineRule="auto"/>
        <w:jc w:val="left"/>
        <w:rPr>
          <w:rFonts w:cs="Times New Roman"/>
        </w:rPr>
      </w:pPr>
    </w:p>
    <w:p w14:paraId="30E93DA9" w14:textId="638B3FE7" w:rsidR="00B861C5" w:rsidRPr="00183D24" w:rsidRDefault="007C2AD2" w:rsidP="00B861C5">
      <w:pPr>
        <w:pStyle w:val="Antrat1"/>
        <w:numPr>
          <w:ilvl w:val="0"/>
          <w:numId w:val="5"/>
        </w:numPr>
        <w:spacing w:line="276" w:lineRule="auto"/>
        <w:rPr>
          <w:rFonts w:cs="Times New Roman"/>
        </w:rPr>
      </w:pPr>
      <w:r>
        <w:rPr>
          <w:rFonts w:cs="Times New Roman"/>
        </w:rPr>
        <w:t>BENDRA</w:t>
      </w:r>
      <w:r w:rsidR="00B861C5" w:rsidRPr="00183D24">
        <w:rPr>
          <w:rFonts w:cs="Times New Roman"/>
        </w:rPr>
        <w:t xml:space="preserve"> INFORMACIJA</w:t>
      </w:r>
    </w:p>
    <w:p w14:paraId="7EEF4DD7" w14:textId="77777777" w:rsidR="00B861C5" w:rsidRPr="00183D24" w:rsidRDefault="00B861C5" w:rsidP="00B861C5">
      <w:pPr>
        <w:spacing w:line="276" w:lineRule="auto"/>
        <w:jc w:val="left"/>
        <w:rPr>
          <w:rFonts w:cs="Times New Roman"/>
        </w:rPr>
      </w:pPr>
    </w:p>
    <w:p w14:paraId="3D8A1BF4" w14:textId="347AFCA5" w:rsidR="00B861C5" w:rsidRDefault="00B861C5" w:rsidP="000F21CC">
      <w:pPr>
        <w:pStyle w:val="Sraopastraipa"/>
        <w:numPr>
          <w:ilvl w:val="0"/>
          <w:numId w:val="2"/>
        </w:numPr>
        <w:tabs>
          <w:tab w:val="left" w:pos="851"/>
        </w:tabs>
        <w:spacing w:line="276" w:lineRule="auto"/>
        <w:ind w:left="0" w:firstLine="567"/>
        <w:rPr>
          <w:rFonts w:cs="Times New Roman"/>
        </w:rPr>
      </w:pPr>
      <w:r w:rsidRPr="00E53542">
        <w:rPr>
          <w:rFonts w:cs="Times New Roman"/>
          <w:b/>
          <w:bCs/>
        </w:rPr>
        <w:t>Perkančioji organizacija</w:t>
      </w:r>
      <w:r w:rsidRPr="00183D24">
        <w:rPr>
          <w:rFonts w:cs="Times New Roman"/>
        </w:rPr>
        <w:t xml:space="preserve"> – Klaipėdos „Santarvės“ progimnazija, juridinio asmens kodas 190444664, buveinės adresas  Gedminų g. 7, Klaipėda, LT LT-94222;</w:t>
      </w:r>
    </w:p>
    <w:p w14:paraId="765F3A60" w14:textId="32695F8F" w:rsidR="00B861C5" w:rsidRPr="00E53542" w:rsidRDefault="00B861C5" w:rsidP="00E53542">
      <w:pPr>
        <w:pStyle w:val="Sraopastraipa"/>
        <w:numPr>
          <w:ilvl w:val="0"/>
          <w:numId w:val="2"/>
        </w:numPr>
        <w:tabs>
          <w:tab w:val="left" w:pos="851"/>
        </w:tabs>
        <w:spacing w:line="276" w:lineRule="auto"/>
        <w:ind w:left="0" w:firstLine="567"/>
        <w:rPr>
          <w:rFonts w:cs="Times New Roman"/>
        </w:rPr>
      </w:pPr>
      <w:r w:rsidRPr="00E53542">
        <w:rPr>
          <w:rFonts w:cs="Times New Roman"/>
        </w:rPr>
        <w:t xml:space="preserve">Klaipėdos </w:t>
      </w:r>
      <w:r w:rsidR="00E53542">
        <w:rPr>
          <w:rFonts w:cs="Times New Roman"/>
        </w:rPr>
        <w:t>„</w:t>
      </w:r>
      <w:r w:rsidRPr="00E53542">
        <w:rPr>
          <w:rFonts w:cs="Times New Roman"/>
        </w:rPr>
        <w:t>Santarvės</w:t>
      </w:r>
      <w:r w:rsidR="00E53542">
        <w:rPr>
          <w:rFonts w:cs="Times New Roman"/>
        </w:rPr>
        <w:t>“</w:t>
      </w:r>
      <w:r w:rsidRPr="00E53542">
        <w:rPr>
          <w:rFonts w:cs="Times New Roman"/>
        </w:rPr>
        <w:t xml:space="preserve"> progimnazija dalyvauja Tūkstantmečio mokyklų (toliau – TŪM) programoje, kurios pagrindinis tikslas iki 2030 metų kiekvienoje Lietuvos savivaldybėje sukurti integralias, optimalias ir kokybiškas ugdymo(</w:t>
      </w:r>
      <w:proofErr w:type="spellStart"/>
      <w:r w:rsidRPr="00E53542">
        <w:rPr>
          <w:rFonts w:cs="Times New Roman"/>
        </w:rPr>
        <w:t>si</w:t>
      </w:r>
      <w:proofErr w:type="spellEnd"/>
      <w:r w:rsidRPr="00E53542">
        <w:rPr>
          <w:rFonts w:cs="Times New Roman"/>
        </w:rPr>
        <w:t>) sąlygas mokinių pasiekimų atotrūkiams mažinti.  Siek</w:t>
      </w:r>
      <w:r w:rsidR="00EE4A8F" w:rsidRPr="00E53542">
        <w:rPr>
          <w:rFonts w:cs="Times New Roman"/>
        </w:rPr>
        <w:t>damas</w:t>
      </w:r>
      <w:r w:rsidRPr="00E53542">
        <w:rPr>
          <w:rFonts w:cs="Times New Roman"/>
        </w:rPr>
        <w:t xml:space="preserve"> TŪM programos uždavinio „Stiprinti mokyklų vadovų ir pedagogų asmeninės ir komandinės lyderystės, STEAM ir kultūrinio ugdymo kompetencijas“ ir Pažangos </w:t>
      </w:r>
      <w:r w:rsidR="00EE4A8F" w:rsidRPr="00E53542">
        <w:rPr>
          <w:rFonts w:cs="Times New Roman"/>
        </w:rPr>
        <w:t xml:space="preserve">plano rodiklių, Paslaugų gavėjas perka </w:t>
      </w:r>
      <w:r w:rsidR="00EE4A8F" w:rsidRPr="00E53542">
        <w:rPr>
          <w:rFonts w:cs="Times New Roman"/>
          <w:b/>
        </w:rPr>
        <w:t>Ugdomojo ciklo programą.</w:t>
      </w:r>
    </w:p>
    <w:p w14:paraId="2DD772F9" w14:textId="29F2895D" w:rsidR="000E3CCD" w:rsidRPr="00DF2E2F" w:rsidRDefault="00225F6A" w:rsidP="000E3CCD">
      <w:pPr>
        <w:pBdr>
          <w:top w:val="nil"/>
          <w:left w:val="nil"/>
          <w:bottom w:val="nil"/>
          <w:right w:val="nil"/>
          <w:between w:val="nil"/>
        </w:pBdr>
        <w:tabs>
          <w:tab w:val="left" w:pos="567"/>
        </w:tabs>
        <w:rPr>
          <w:rFonts w:eastAsia="Times New Roman" w:cs="Times New Roman"/>
          <w:color w:val="000000"/>
        </w:rPr>
      </w:pPr>
      <w:r>
        <w:rPr>
          <w:rFonts w:eastAsia="Times New Roman" w:cs="Times New Roman"/>
          <w:b/>
          <w:color w:val="000000"/>
        </w:rPr>
        <w:tab/>
      </w:r>
    </w:p>
    <w:p w14:paraId="154A3277" w14:textId="7A5F628F" w:rsidR="00B861C5" w:rsidRPr="000F21CC" w:rsidRDefault="00B861C5" w:rsidP="007C2AD2">
      <w:pPr>
        <w:pStyle w:val="Antrat1"/>
        <w:numPr>
          <w:ilvl w:val="0"/>
          <w:numId w:val="5"/>
        </w:numPr>
        <w:spacing w:line="276" w:lineRule="auto"/>
        <w:rPr>
          <w:rFonts w:cs="Times New Roman"/>
        </w:rPr>
      </w:pPr>
      <w:r w:rsidRPr="000F21CC">
        <w:rPr>
          <w:rFonts w:cs="Times New Roman"/>
        </w:rPr>
        <w:t>BENDRIEJI REIKALAVIMAI PASLAUGOMS</w:t>
      </w:r>
    </w:p>
    <w:p w14:paraId="5A7EC13E" w14:textId="77777777" w:rsidR="00B861C5" w:rsidRPr="000F21CC" w:rsidRDefault="00B861C5" w:rsidP="000F21CC">
      <w:pPr>
        <w:spacing w:line="276" w:lineRule="auto"/>
        <w:rPr>
          <w:rFonts w:cs="Times New Roman"/>
        </w:rPr>
      </w:pPr>
    </w:p>
    <w:p w14:paraId="7EDB635F" w14:textId="140C9674" w:rsidR="00B861C5"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Ugdomojo ciklo veiklos turi vykti lietuvių kalba.</w:t>
      </w:r>
    </w:p>
    <w:p w14:paraId="65E5FCB2" w14:textId="1CECE1AC" w:rsidR="00B861C5" w:rsidRPr="00DA5CF2" w:rsidRDefault="00225F6A" w:rsidP="00DA5CF2">
      <w:pPr>
        <w:pStyle w:val="Sraopastraipa"/>
        <w:numPr>
          <w:ilvl w:val="0"/>
          <w:numId w:val="2"/>
        </w:numPr>
        <w:tabs>
          <w:tab w:val="left" w:pos="851"/>
        </w:tabs>
        <w:ind w:left="0" w:firstLine="567"/>
        <w:rPr>
          <w:rFonts w:cs="Times New Roman"/>
        </w:rPr>
      </w:pPr>
      <w:r w:rsidRPr="00DA5CF2">
        <w:rPr>
          <w:rFonts w:cs="Times New Roman"/>
        </w:rPr>
        <w:t>Programa sudaroma</w:t>
      </w:r>
      <w:r w:rsidR="00B861C5" w:rsidRPr="00DA5CF2">
        <w:rPr>
          <w:rFonts w:cs="Times New Roman"/>
        </w:rPr>
        <w:t xml:space="preserve"> iš plano rodiklių, </w:t>
      </w:r>
      <w:r w:rsidR="008C6C26" w:rsidRPr="00DA5CF2">
        <w:rPr>
          <w:rFonts w:cs="Times New Roman"/>
        </w:rPr>
        <w:t xml:space="preserve">Perkančioji organizacija </w:t>
      </w:r>
      <w:r w:rsidR="00B861C5" w:rsidRPr="00DA5CF2">
        <w:rPr>
          <w:rFonts w:cs="Times New Roman"/>
        </w:rPr>
        <w:t>perka ugdomojo ciklo programą (toliau – Ugdomasis ciklas)</w:t>
      </w:r>
      <w:r w:rsidR="00CA4DEF">
        <w:rPr>
          <w:rFonts w:cs="Times New Roman"/>
        </w:rPr>
        <w:t>,</w:t>
      </w:r>
      <w:r w:rsidR="00DD20EE" w:rsidRPr="00DA5CF2">
        <w:rPr>
          <w:rFonts w:cs="Times New Roman"/>
        </w:rPr>
        <w:t xml:space="preserve"> </w:t>
      </w:r>
      <w:r w:rsidR="00DA5CF2">
        <w:rPr>
          <w:rFonts w:cs="Times New Roman"/>
        </w:rPr>
        <w:t>p</w:t>
      </w:r>
      <w:r w:rsidR="00DA5CF2" w:rsidRPr="00DA5CF2">
        <w:rPr>
          <w:rFonts w:cs="Times New Roman"/>
        </w:rPr>
        <w:t>reliminarus Paslaugų teikimo laikas – 6 mėnesių laikotarpi</w:t>
      </w:r>
      <w:r w:rsidR="00DA5CF2">
        <w:rPr>
          <w:rFonts w:cs="Times New Roman"/>
        </w:rPr>
        <w:t>s</w:t>
      </w:r>
      <w:r w:rsidR="00DA5CF2" w:rsidRPr="00DA5CF2">
        <w:rPr>
          <w:rFonts w:cs="Times New Roman"/>
        </w:rPr>
        <w:t xml:space="preserve">  pagal iš anksto su Perkančiąja organizacija suderintą grafiką. </w:t>
      </w:r>
      <w:r w:rsidR="00DA5CF2">
        <w:rPr>
          <w:rFonts w:cs="Times New Roman"/>
        </w:rPr>
        <w:t>P</w:t>
      </w:r>
      <w:r w:rsidR="00DA5CF2" w:rsidRPr="00DA5CF2">
        <w:rPr>
          <w:rFonts w:cs="Times New Roman"/>
        </w:rPr>
        <w:t>rograma ir darbotvarkė turi būti pateikta derinimui Perkančiajai organizacijai per 1 mėnesį po sutarties pasirašymo, bet likus ne mažiau kaip 10 d. d. iki Paslaugų teikimo pradžios. Paslaugų teikimo pradžia laikytina pirma Programos diena.</w:t>
      </w:r>
    </w:p>
    <w:p w14:paraId="7E710549" w14:textId="4E80455E"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Projekto tikslas - Paskatinti mokytoju</w:t>
      </w:r>
      <w:r w:rsidR="00EE4A8F" w:rsidRPr="000F21CC">
        <w:rPr>
          <w:rFonts w:cs="Times New Roman"/>
        </w:rPr>
        <w:t>s ir mokinius dirbti kūrybiškai</w:t>
      </w:r>
      <w:r w:rsidR="0034452D">
        <w:rPr>
          <w:rFonts w:cs="Times New Roman"/>
        </w:rPr>
        <w:t xml:space="preserve">, </w:t>
      </w:r>
      <w:r w:rsidR="00EE4A8F" w:rsidRPr="000F21CC">
        <w:rPr>
          <w:rFonts w:cs="Times New Roman"/>
        </w:rPr>
        <w:t>s</w:t>
      </w:r>
      <w:r w:rsidRPr="000F21CC">
        <w:rPr>
          <w:rFonts w:cs="Times New Roman"/>
        </w:rPr>
        <w:t xml:space="preserve">udaryti galimybę mokytojams </w:t>
      </w:r>
      <w:r w:rsidR="00EE4A8F" w:rsidRPr="000F21CC">
        <w:rPr>
          <w:rFonts w:cs="Times New Roman"/>
        </w:rPr>
        <w:t>susipažinti su naujais metodais</w:t>
      </w:r>
      <w:r w:rsidR="0034452D">
        <w:rPr>
          <w:rFonts w:cs="Times New Roman"/>
        </w:rPr>
        <w:t>,</w:t>
      </w:r>
      <w:r w:rsidRPr="000F21CC">
        <w:rPr>
          <w:rFonts w:cs="Times New Roman"/>
        </w:rPr>
        <w:t xml:space="preserve"> bendradarbiauti su kūrėjais ir </w:t>
      </w:r>
      <w:proofErr w:type="spellStart"/>
      <w:r w:rsidRPr="000F21CC">
        <w:rPr>
          <w:rFonts w:cs="Times New Roman"/>
        </w:rPr>
        <w:t>edukatoriais</w:t>
      </w:r>
      <w:proofErr w:type="spellEnd"/>
      <w:r w:rsidRPr="000F21CC">
        <w:rPr>
          <w:rFonts w:cs="Times New Roman"/>
        </w:rPr>
        <w:t xml:space="preserve">. </w:t>
      </w:r>
    </w:p>
    <w:p w14:paraId="0EF40C26" w14:textId="74EC5C2F"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Pirki</w:t>
      </w:r>
      <w:r w:rsidR="00EE4A8F" w:rsidRPr="000F21CC">
        <w:rPr>
          <w:rFonts w:cs="Times New Roman"/>
        </w:rPr>
        <w:t>mo objektas – Ugdomasis ciklas „</w:t>
      </w:r>
      <w:r w:rsidRPr="000F21CC">
        <w:rPr>
          <w:rFonts w:cs="Times New Roman"/>
        </w:rPr>
        <w:t>Šokio, teatro, muzikos, dailės kūrybinių dirbtuvių veiklos organizavimas</w:t>
      </w:r>
      <w:r w:rsidR="00EE4A8F" w:rsidRPr="000F21CC">
        <w:rPr>
          <w:rFonts w:cs="Times New Roman"/>
        </w:rPr>
        <w:t>“</w:t>
      </w:r>
      <w:r w:rsidRPr="000F21CC">
        <w:rPr>
          <w:rFonts w:cs="Times New Roman"/>
        </w:rPr>
        <w:t xml:space="preserve"> - ne mažiau kaip 60 ak. val. </w:t>
      </w:r>
    </w:p>
    <w:p w14:paraId="011F5010" w14:textId="77777777"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Dalyvių tikslinė grupė/skaičius - 12 mokytojų ir 4 grupės V - VIII klasių mokinių  iš 4 mokyklų (ne mažiau kaip po 15 ir ne daugiau kaip po 30).</w:t>
      </w:r>
    </w:p>
    <w:p w14:paraId="4EDF2CBC" w14:textId="53656351" w:rsidR="00B861C5" w:rsidRPr="0034452D" w:rsidRDefault="0034452D"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b/>
          <w:bCs/>
        </w:rPr>
      </w:pPr>
      <w:r w:rsidRPr="0034452D">
        <w:rPr>
          <w:rFonts w:cs="Times New Roman"/>
          <w:b/>
          <w:bCs/>
        </w:rPr>
        <w:t>V</w:t>
      </w:r>
      <w:r w:rsidR="00B861C5" w:rsidRPr="0034452D">
        <w:rPr>
          <w:rFonts w:cs="Times New Roman"/>
          <w:b/>
          <w:bCs/>
        </w:rPr>
        <w:t>eiklų cikl</w:t>
      </w:r>
      <w:r w:rsidRPr="0034452D">
        <w:rPr>
          <w:rFonts w:cs="Times New Roman"/>
          <w:b/>
          <w:bCs/>
        </w:rPr>
        <w:t>ą sudaro</w:t>
      </w:r>
      <w:r w:rsidR="00B861C5" w:rsidRPr="0034452D">
        <w:rPr>
          <w:rFonts w:cs="Times New Roman"/>
          <w:b/>
          <w:bCs/>
        </w:rPr>
        <w:t>:</w:t>
      </w:r>
    </w:p>
    <w:p w14:paraId="4AC502EB" w14:textId="2E875B03" w:rsidR="00B861C5" w:rsidRPr="000F21CC" w:rsidRDefault="00B861C5"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4 grupėms apsilankymas spektakliuose ir edukacijose Klaipėdos dramos teatre arba Klaipėdos koncertų salėje, arba k</w:t>
      </w:r>
      <w:r w:rsidR="00A51726">
        <w:rPr>
          <w:rFonts w:cs="Times New Roman"/>
        </w:rPr>
        <w:t>itoje tiekėjo pasiūlytoje ir su Perkančiąja organizacija suderintoje vietoje</w:t>
      </w:r>
      <w:r w:rsidRPr="000F21CC">
        <w:rPr>
          <w:rFonts w:cs="Times New Roman"/>
        </w:rPr>
        <w:t xml:space="preserve"> (ne mažiau kaip 8 ak. val.)</w:t>
      </w:r>
      <w:r w:rsidR="0034452D">
        <w:rPr>
          <w:rFonts w:cs="Times New Roman"/>
        </w:rPr>
        <w:t>;</w:t>
      </w:r>
    </w:p>
    <w:p w14:paraId="7686C4A3" w14:textId="19BB3DF6" w:rsidR="00B861C5" w:rsidRPr="000F21CC" w:rsidRDefault="00B861C5"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4 grupėms apsilankymas spektaklyje ir edukacijoje Klaipėdos valstybiniame muzikiniame teatre  (ne mažiau kaip 8 ak. val.)</w:t>
      </w:r>
      <w:r w:rsidR="0034452D">
        <w:rPr>
          <w:rFonts w:cs="Times New Roman"/>
        </w:rPr>
        <w:t>;</w:t>
      </w:r>
    </w:p>
    <w:p w14:paraId="40C555A7" w14:textId="3F44BEDD" w:rsidR="00B861C5" w:rsidRPr="000F21CC" w:rsidRDefault="00B861C5"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4 grupėms edukacinė - pažintinė išvyka į Vilnių (</w:t>
      </w:r>
      <w:r w:rsidR="000F21CC" w:rsidRPr="004C664D">
        <w:rPr>
          <w:rFonts w:eastAsia="Times New Roman" w:cs="Times New Roman"/>
        </w:rPr>
        <w:t>transporto nuoma, vienkartinis  kelionės draudimas,</w:t>
      </w:r>
      <w:r w:rsidR="0034452D">
        <w:rPr>
          <w:rFonts w:eastAsia="Times New Roman" w:cs="Times New Roman"/>
        </w:rPr>
        <w:t xml:space="preserve"> </w:t>
      </w:r>
      <w:r w:rsidR="000F21CC" w:rsidRPr="004C664D">
        <w:rPr>
          <w:rFonts w:eastAsia="Times New Roman" w:cs="Times New Roman"/>
        </w:rPr>
        <w:t>kelionės vadovas,</w:t>
      </w:r>
      <w:r w:rsidR="0034452D">
        <w:rPr>
          <w:rFonts w:eastAsia="Times New Roman" w:cs="Times New Roman"/>
        </w:rPr>
        <w:t xml:space="preserve"> </w:t>
      </w:r>
      <w:r w:rsidRPr="004C664D">
        <w:rPr>
          <w:rFonts w:cs="Times New Roman"/>
        </w:rPr>
        <w:t>spektaklis, edukac</w:t>
      </w:r>
      <w:r w:rsidRPr="000F21CC">
        <w:rPr>
          <w:rFonts w:cs="Times New Roman"/>
        </w:rPr>
        <w:t>ija Nacionaliniame operos ir baleto teatre, apsilankymas Nacionaliniame Lietuvos Didžiosios Kunigaikštystės valdovų rūmų muziejuje ar kt.) (ne mažiau kaip 8 ak. val.)</w:t>
      </w:r>
      <w:r w:rsidR="0034452D">
        <w:rPr>
          <w:rFonts w:cs="Times New Roman"/>
        </w:rPr>
        <w:t>;</w:t>
      </w:r>
      <w:r w:rsidRPr="000F21CC">
        <w:rPr>
          <w:rFonts w:cs="Times New Roman"/>
        </w:rPr>
        <w:t xml:space="preserve"> </w:t>
      </w:r>
    </w:p>
    <w:p w14:paraId="4DD91919" w14:textId="4B5AFC7A" w:rsidR="00B861C5" w:rsidRPr="000F21CC" w:rsidRDefault="00B861C5"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 xml:space="preserve">4 kūrybinės dirbtuvės su teatro režisieriumi (Valentinu Masalskiu, </w:t>
      </w:r>
      <w:proofErr w:type="spellStart"/>
      <w:r w:rsidRPr="000F21CC">
        <w:rPr>
          <w:rFonts w:cs="Times New Roman"/>
        </w:rPr>
        <w:t>Agnija</w:t>
      </w:r>
      <w:proofErr w:type="spellEnd"/>
      <w:r w:rsidRPr="000F21CC">
        <w:rPr>
          <w:rFonts w:cs="Times New Roman"/>
        </w:rPr>
        <w:t xml:space="preserve"> Šeiko ar kt.) (16 ak. val.)</w:t>
      </w:r>
      <w:r w:rsidR="0034452D">
        <w:rPr>
          <w:rFonts w:cs="Times New Roman"/>
        </w:rPr>
        <w:t>;</w:t>
      </w:r>
    </w:p>
    <w:p w14:paraId="30C4F15B" w14:textId="7C94A623" w:rsidR="00B861C5" w:rsidRPr="000F21CC" w:rsidRDefault="00B861C5"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4 grupėms apsila</w:t>
      </w:r>
      <w:r w:rsidR="00DF2E2F">
        <w:rPr>
          <w:rFonts w:cs="Times New Roman"/>
        </w:rPr>
        <w:t>nkymas virtualios realybės filmuose</w:t>
      </w:r>
      <w:r w:rsidRPr="000F21CC">
        <w:rPr>
          <w:rFonts w:cs="Times New Roman"/>
        </w:rPr>
        <w:t xml:space="preserve"> „Angelų takais“</w:t>
      </w:r>
      <w:r w:rsidR="00DF2E2F">
        <w:rPr>
          <w:rFonts w:cs="Times New Roman"/>
        </w:rPr>
        <w:t xml:space="preserve"> ir/ar </w:t>
      </w:r>
      <w:r w:rsidR="00DF2E2F">
        <w:t>„Pasaulių sutvėrimas“</w:t>
      </w:r>
      <w:r w:rsidRPr="000F21CC">
        <w:rPr>
          <w:rFonts w:cs="Times New Roman"/>
        </w:rPr>
        <w:t xml:space="preserve"> (2 ak. val.)</w:t>
      </w:r>
      <w:r w:rsidR="0034452D">
        <w:rPr>
          <w:rFonts w:cs="Times New Roman"/>
        </w:rPr>
        <w:t>;</w:t>
      </w:r>
    </w:p>
    <w:p w14:paraId="080EF6F6" w14:textId="5A9A1011" w:rsidR="00B861C5" w:rsidRPr="000F21CC" w:rsidRDefault="0034452D" w:rsidP="000F21CC">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Pr>
          <w:rFonts w:cs="Times New Roman"/>
        </w:rPr>
        <w:lastRenderedPageBreak/>
        <w:t>s</w:t>
      </w:r>
      <w:r w:rsidR="00B861C5" w:rsidRPr="000F21CC">
        <w:rPr>
          <w:rFonts w:cs="Times New Roman"/>
        </w:rPr>
        <w:t>avarankiškas darbas - kūrybinio projekto rengimas (10  ak. val.)</w:t>
      </w:r>
      <w:r>
        <w:rPr>
          <w:rFonts w:cs="Times New Roman"/>
        </w:rPr>
        <w:t>;</w:t>
      </w:r>
    </w:p>
    <w:p w14:paraId="55D95333" w14:textId="6DD1C5B7" w:rsidR="0034452D" w:rsidRPr="0034452D" w:rsidRDefault="0034452D" w:rsidP="0034452D">
      <w:pPr>
        <w:pStyle w:val="Sraopastraipa"/>
        <w:numPr>
          <w:ilvl w:val="1"/>
          <w:numId w:val="2"/>
        </w:numPr>
        <w:tabs>
          <w:tab w:val="left" w:pos="851"/>
          <w:tab w:val="left" w:pos="993"/>
          <w:tab w:val="left" w:pos="1134"/>
          <w:tab w:val="left" w:pos="1276"/>
          <w:tab w:val="left" w:pos="1418"/>
        </w:tabs>
        <w:spacing w:line="276" w:lineRule="auto"/>
        <w:ind w:left="0" w:firstLine="567"/>
        <w:rPr>
          <w:rFonts w:cs="Times New Roman"/>
        </w:rPr>
      </w:pPr>
      <w:r>
        <w:rPr>
          <w:rFonts w:cs="Times New Roman"/>
        </w:rPr>
        <w:t>u</w:t>
      </w:r>
      <w:r w:rsidR="00B861C5" w:rsidRPr="000F21CC">
        <w:rPr>
          <w:rFonts w:cs="Times New Roman"/>
        </w:rPr>
        <w:t>žbaigimo renginys, integruotos pamokos su kūrėjais, kūrybinių projektų pristatymas, programos refleksija (8 ak. val.)</w:t>
      </w:r>
      <w:r>
        <w:rPr>
          <w:rFonts w:cs="Times New Roman"/>
        </w:rPr>
        <w:t>.</w:t>
      </w:r>
    </w:p>
    <w:p w14:paraId="7DAD75E1" w14:textId="5ACC3AD6" w:rsidR="00B861C5"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cs="Times New Roman"/>
        </w:rPr>
        <w:t xml:space="preserve">Paslaugų teikėjas turi aprūpinti visomis Ugdomajam ciklui reikalingomis priemonėmis (atminties laikmenomis, rašikliais, popieriumi ir kt. - ne mažiau kaip už 1 000 Eur). Paslaugų teikimui naudojama įranga ir priemonės turi atitikti universalaus dizaino principus (pvz., prieinamumo, lankstumo, paprasto ir intuityvaus naudojimo, tolerancijos klaidoms ir kt.). (daugiau apie universalųjį dizainą: </w:t>
      </w:r>
      <w:hyperlink r:id="rId7" w:history="1">
        <w:r w:rsidR="0034452D" w:rsidRPr="00B258DE">
          <w:rPr>
            <w:rStyle w:val="Hipersaitas"/>
            <w:rFonts w:cs="Times New Roman"/>
          </w:rPr>
          <w:t>https://tukstantmeciomokyklos.lt/wp-content/uploads/2023/04/Universalaus-dizaino-mokymuisi-gaires.pdf</w:t>
        </w:r>
      </w:hyperlink>
      <w:r w:rsidRPr="000F21CC">
        <w:rPr>
          <w:rFonts w:cs="Times New Roman"/>
        </w:rPr>
        <w:t>).</w:t>
      </w:r>
    </w:p>
    <w:p w14:paraId="4376EAA1" w14:textId="3F4A999D" w:rsidR="00727653" w:rsidRDefault="00727653" w:rsidP="00727653">
      <w:pPr>
        <w:pStyle w:val="Sraopastraipa"/>
        <w:numPr>
          <w:ilvl w:val="0"/>
          <w:numId w:val="2"/>
        </w:numPr>
        <w:tabs>
          <w:tab w:val="left" w:pos="851"/>
          <w:tab w:val="left" w:pos="993"/>
        </w:tabs>
        <w:ind w:left="0" w:firstLine="567"/>
        <w:rPr>
          <w:rFonts w:cs="Times New Roman"/>
          <w:highlight w:val="lightGray"/>
          <w:u w:val="single"/>
        </w:rPr>
      </w:pPr>
      <w:bookmarkStart w:id="1" w:name="_Hlk192684532"/>
      <w:r w:rsidRPr="00F60AA0">
        <w:rPr>
          <w:rFonts w:cs="Times New Roman"/>
          <w:highlight w:val="lightGray"/>
          <w:u w:val="single"/>
        </w:rPr>
        <w:t xml:space="preserve">Perkančioji organizacija </w:t>
      </w:r>
      <w:r w:rsidR="00F60AA0" w:rsidRPr="00F60AA0">
        <w:rPr>
          <w:rFonts w:cs="Times New Roman"/>
          <w:highlight w:val="lightGray"/>
          <w:u w:val="single"/>
        </w:rPr>
        <w:t xml:space="preserve">prieš pasirašant sutartį </w:t>
      </w:r>
      <w:r w:rsidRPr="00F60AA0">
        <w:rPr>
          <w:rFonts w:cs="Times New Roman"/>
          <w:highlight w:val="lightGray"/>
          <w:u w:val="single"/>
        </w:rPr>
        <w:t>patikrins, ar pasiūlymą teikiantis Tiekėjas, jungtinės veiklos partneris arba ūkio subjektas, kurio pajėgumais teikėjas remia</w:t>
      </w:r>
      <w:r w:rsidR="00F60AA0">
        <w:rPr>
          <w:rFonts w:cs="Times New Roman"/>
          <w:highlight w:val="lightGray"/>
          <w:u w:val="single"/>
        </w:rPr>
        <w:t>si</w:t>
      </w:r>
      <w:r w:rsidRPr="00F60AA0">
        <w:rPr>
          <w:rFonts w:cs="Times New Roman"/>
          <w:highlight w:val="lightGray"/>
          <w:u w:val="single"/>
        </w:rPr>
        <w:t>, yra akredituotų įstaigų sąraše: https://www.nsa.smm.lt/wp-content/uploads/2024/05/AI_sarasas05-03.pdf,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p w14:paraId="2BF3E29F" w14:textId="45C5E1A6" w:rsidR="00F60AA0" w:rsidRPr="00F60AA0" w:rsidRDefault="00F60AA0" w:rsidP="00727653">
      <w:pPr>
        <w:pStyle w:val="Sraopastraipa"/>
        <w:numPr>
          <w:ilvl w:val="0"/>
          <w:numId w:val="2"/>
        </w:numPr>
        <w:tabs>
          <w:tab w:val="left" w:pos="851"/>
          <w:tab w:val="left" w:pos="993"/>
        </w:tabs>
        <w:ind w:left="0" w:firstLine="567"/>
        <w:rPr>
          <w:rFonts w:cs="Times New Roman"/>
          <w:highlight w:val="lightGray"/>
          <w:u w:val="single"/>
        </w:rPr>
      </w:pPr>
      <w:r>
        <w:rPr>
          <w:rFonts w:cs="Times New Roman"/>
          <w:highlight w:val="lightGray"/>
          <w:u w:val="single"/>
        </w:rPr>
        <w:t xml:space="preserve">Paslaugų teikėjas turi užtikrinti, kad šioje techninėje specifikacijoje nurodytas paslaugas teiks </w:t>
      </w:r>
      <w:r w:rsidR="006373F1">
        <w:rPr>
          <w:rFonts w:cs="Times New Roman"/>
          <w:highlight w:val="lightGray"/>
          <w:u w:val="single"/>
        </w:rPr>
        <w:t xml:space="preserve">tam reikiamą kvalifikaciją turintys lektoriai. </w:t>
      </w:r>
    </w:p>
    <w:bookmarkEnd w:id="1"/>
    <w:p w14:paraId="4DF8FAAD" w14:textId="65C9E199" w:rsidR="00B861C5" w:rsidRPr="006E5814" w:rsidRDefault="00B861C5" w:rsidP="0066471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6E5814">
        <w:rPr>
          <w:rFonts w:eastAsia="Times New Roman" w:cs="Times New Roman"/>
        </w:rPr>
        <w:t xml:space="preserve">Tiekėjas turi paskirti asmenį atsakingą už </w:t>
      </w:r>
      <w:r w:rsidR="00DD78A3">
        <w:rPr>
          <w:rFonts w:eastAsia="Times New Roman" w:cs="Times New Roman"/>
        </w:rPr>
        <w:t>paslaugų</w:t>
      </w:r>
      <w:r w:rsidRPr="006E5814">
        <w:rPr>
          <w:rFonts w:eastAsia="Times New Roman" w:cs="Times New Roman"/>
        </w:rPr>
        <w:t xml:space="preserve"> vykdymą, į kurį </w:t>
      </w:r>
      <w:r w:rsidR="00DD78A3">
        <w:rPr>
          <w:rFonts w:eastAsia="Times New Roman" w:cs="Times New Roman"/>
        </w:rPr>
        <w:t>Perkančioji organizacija</w:t>
      </w:r>
      <w:r w:rsidRPr="006E5814">
        <w:rPr>
          <w:rFonts w:eastAsia="Times New Roman" w:cs="Times New Roman"/>
        </w:rPr>
        <w:t xml:space="preserve"> galėtų kreiptis dėl teikiamų paslaugų ar atsiskaitymų, taip pat, kilus problemoms Ugdomojo ciklo  organizavimo metu. </w:t>
      </w:r>
    </w:p>
    <w:p w14:paraId="21CB278D" w14:textId="5EB4AA77"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eastAsia="Times New Roman" w:cs="Times New Roman"/>
        </w:rPr>
        <w:t xml:space="preserve">Esant būtinybei Ugdomojo ciklo grafikas gali būti koreguojamas tik suderinus su </w:t>
      </w:r>
      <w:r w:rsidR="00DD78A3" w:rsidRPr="00DD78A3">
        <w:rPr>
          <w:rFonts w:eastAsia="Times New Roman" w:cs="Times New Roman"/>
        </w:rPr>
        <w:t>Perkančiąj</w:t>
      </w:r>
      <w:r w:rsidR="00DD78A3">
        <w:rPr>
          <w:rFonts w:eastAsia="Times New Roman" w:cs="Times New Roman"/>
        </w:rPr>
        <w:t>ą</w:t>
      </w:r>
      <w:r w:rsidR="00DD78A3" w:rsidRPr="00DD78A3">
        <w:rPr>
          <w:rFonts w:eastAsia="Times New Roman" w:cs="Times New Roman"/>
        </w:rPr>
        <w:t xml:space="preserve"> organizaciją</w:t>
      </w:r>
      <w:r w:rsidRPr="000F21CC">
        <w:rPr>
          <w:rFonts w:eastAsia="Times New Roman" w:cs="Times New Roman"/>
        </w:rPr>
        <w:t xml:space="preserve"> ir apie tai iš anksto  informuojant Ugdomojo ciklo dalyvius. Programą sudaro – pavadinimas, tikslas,  temos, trukmė (akademinėmis valandomis), šalis (jei programa vykdoma ne Lietuvoje), ugdomos kompetencijos. </w:t>
      </w:r>
    </w:p>
    <w:p w14:paraId="11FC2B6A" w14:textId="61464F76" w:rsidR="00B861C5" w:rsidRPr="000F21CC" w:rsidRDefault="00DD78A3"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Pr>
          <w:rFonts w:eastAsia="Times New Roman" w:cs="Times New Roman"/>
        </w:rPr>
        <w:t>Perkančioji organizacija</w:t>
      </w:r>
      <w:r w:rsidR="00B861C5" w:rsidRPr="000F21CC">
        <w:rPr>
          <w:rFonts w:eastAsia="Times New Roman" w:cs="Times New Roman"/>
        </w:rPr>
        <w:t xml:space="preserve"> pateiks Tiekėjui dalyvių sąrašus su el. pašto adresais ne vėliau kaip prieš 5 d. d. iki Ugdomojo ciklo pradžios.</w:t>
      </w:r>
    </w:p>
    <w:p w14:paraId="6FF6F390" w14:textId="7EC4C5F4" w:rsidR="00B861C5" w:rsidRPr="000F21CC" w:rsidRDefault="00727653"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Pr>
          <w:rFonts w:eastAsia="Times New Roman" w:cs="Times New Roman"/>
        </w:rPr>
        <w:t>T</w:t>
      </w:r>
      <w:r w:rsidR="00B861C5" w:rsidRPr="000F21CC">
        <w:rPr>
          <w:rFonts w:eastAsia="Times New Roman" w:cs="Times New Roman"/>
        </w:rPr>
        <w:t xml:space="preserve">eikėjas yra atsakingas už Ugdomojo ciklo dalyvių pakvietimą, informavimą (Ugdomojo ciklo priminimus ir pan.), darbotvarkės, </w:t>
      </w:r>
      <w:proofErr w:type="spellStart"/>
      <w:r w:rsidR="00B861C5" w:rsidRPr="000F21CC">
        <w:rPr>
          <w:rFonts w:eastAsia="Times New Roman" w:cs="Times New Roman"/>
        </w:rPr>
        <w:t>dalomosios</w:t>
      </w:r>
      <w:proofErr w:type="spellEnd"/>
      <w:r w:rsidR="00B861C5" w:rsidRPr="000F21CC">
        <w:rPr>
          <w:rFonts w:eastAsia="Times New Roman" w:cs="Times New Roman"/>
        </w:rPr>
        <w:t xml:space="preserve"> medžiagos (jei aktualu) pateikimą. </w:t>
      </w:r>
    </w:p>
    <w:p w14:paraId="1F34AC61" w14:textId="3177DC13"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eastAsia="Times New Roman" w:cs="Times New Roman"/>
        </w:rPr>
        <w:t xml:space="preserve">Paslaugų teikėjas, pagal  </w:t>
      </w:r>
      <w:r w:rsidR="007C2AD2">
        <w:rPr>
          <w:rFonts w:eastAsia="Times New Roman" w:cs="Times New Roman"/>
        </w:rPr>
        <w:t xml:space="preserve">Perkančiosios organizacijos </w:t>
      </w:r>
      <w:r w:rsidRPr="000F21CC">
        <w:rPr>
          <w:rFonts w:eastAsia="Times New Roman" w:cs="Times New Roman"/>
        </w:rPr>
        <w:t xml:space="preserve">pateiktą dalyvių sąrašą, kiekvienam dalyviui visą su Ugdomuoju ciklu susijusią informaciją (pvz. darbotvarkes, Ugdomojo ciklo medžiagą, praktines užduotis ir pan. (jei aktualu))  siunčia el. paštu arba pasirūpina e-mokymų ar virtualia Ugdomojo ciklo platforma, kurioje būtų talpinama Ugdomojo  ciklo medžiaga ir dalyviai turėtų galimybę dirbti savarankiškai.  </w:t>
      </w:r>
    </w:p>
    <w:p w14:paraId="600143FA" w14:textId="024A0D6C" w:rsidR="00B861C5" w:rsidRPr="000F21CC" w:rsidRDefault="00B861C5"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cs="Times New Roman"/>
        </w:rPr>
      </w:pPr>
      <w:r w:rsidRPr="000F21CC">
        <w:rPr>
          <w:rFonts w:eastAsia="Times New Roman" w:cs="Times New Roman"/>
        </w:rPr>
        <w:t xml:space="preserve">Ugdomojo ciklo pabaigoje </w:t>
      </w:r>
      <w:r w:rsidR="007C2AD2">
        <w:rPr>
          <w:rFonts w:eastAsia="Times New Roman" w:cs="Times New Roman"/>
        </w:rPr>
        <w:t>T</w:t>
      </w:r>
      <w:r w:rsidRPr="000F21CC">
        <w:rPr>
          <w:rFonts w:eastAsia="Times New Roman" w:cs="Times New Roman"/>
        </w:rPr>
        <w:t xml:space="preserve">iekėjas turi atlikti dalyvių apklausą (el. versija) dėl Ugdomojo ciklo veiksmingumo. Apklausos formą parengia </w:t>
      </w:r>
      <w:r w:rsidR="007C2AD2">
        <w:rPr>
          <w:rFonts w:eastAsia="Times New Roman" w:cs="Times New Roman"/>
        </w:rPr>
        <w:t>T</w:t>
      </w:r>
      <w:r w:rsidRPr="000F21CC">
        <w:rPr>
          <w:rFonts w:eastAsia="Times New Roman" w:cs="Times New Roman"/>
        </w:rPr>
        <w:t xml:space="preserve">eikėjas bei suderina ją su </w:t>
      </w:r>
      <w:r w:rsidR="007C2AD2">
        <w:rPr>
          <w:rFonts w:eastAsia="Times New Roman" w:cs="Times New Roman"/>
        </w:rPr>
        <w:t>Perkančiąja organizacija</w:t>
      </w:r>
      <w:r w:rsidRPr="000F21CC">
        <w:rPr>
          <w:rFonts w:eastAsia="Times New Roman" w:cs="Times New Roman"/>
        </w:rPr>
        <w:t xml:space="preserve">. Paslaugų teikėjas atlieka Apklausos duomenų analizę ir pateikia suvestinę. </w:t>
      </w:r>
    </w:p>
    <w:p w14:paraId="2AF3E43D" w14:textId="6324D357" w:rsidR="00B861C5" w:rsidRPr="000F21CC" w:rsidRDefault="007C2AD2"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eastAsia="Times New Roman" w:cs="Times New Roman"/>
        </w:rPr>
      </w:pPr>
      <w:r w:rsidRPr="00153CCC">
        <w:rPr>
          <w:rFonts w:eastAsia="Times New Roman" w:cs="Times New Roman"/>
          <w:u w:val="single"/>
        </w:rPr>
        <w:t>T</w:t>
      </w:r>
      <w:r w:rsidR="00B861C5" w:rsidRPr="00153CCC">
        <w:rPr>
          <w:rFonts w:eastAsia="Times New Roman" w:cs="Times New Roman"/>
          <w:u w:val="single"/>
        </w:rPr>
        <w:t>eikėjas turi išduoti Ugdomojo ciklo dalyviams pažymėjimus. Pažymėjimo turinys turi būti suderintas su Užsakovu (pažymėjime turi būti nurodyta: Ugdomojo ciklo programos pavadinimas akreditacijos pažymos numeris (taikoma pirkimo I-VIII dalims), unikalus pažymėjimo numeris, išklausytų akademinių valandų skaičius, ES viešinimo reikalavimus atitinkanti simbolika, ES finansavimo fondas, Dalyvio Vardas ir Pavardė, paslaugų teikėjas, pažymėjimo išdavimo data). Paslaugų teikėjas pažymėjimus dalyviams turi išsiųsti pasibaigus ugdomajam ciklui individualiai el</w:t>
      </w:r>
      <w:r w:rsidR="00B861C5" w:rsidRPr="000F21CC">
        <w:rPr>
          <w:rFonts w:eastAsia="Times New Roman" w:cs="Times New Roman"/>
        </w:rPr>
        <w:t xml:space="preserve">. </w:t>
      </w:r>
      <w:r w:rsidR="00B861C5" w:rsidRPr="00153CCC">
        <w:rPr>
          <w:rFonts w:eastAsia="Times New Roman" w:cs="Times New Roman"/>
          <w:u w:val="single"/>
        </w:rPr>
        <w:t>paštu.</w:t>
      </w:r>
    </w:p>
    <w:p w14:paraId="0D37491D" w14:textId="2806622C" w:rsidR="00B861C5" w:rsidRPr="000F21CC" w:rsidRDefault="00A11CCD" w:rsidP="000F21CC">
      <w:pPr>
        <w:pStyle w:val="Sraopastraipa"/>
        <w:numPr>
          <w:ilvl w:val="0"/>
          <w:numId w:val="2"/>
        </w:numPr>
        <w:tabs>
          <w:tab w:val="left" w:pos="851"/>
          <w:tab w:val="left" w:pos="993"/>
          <w:tab w:val="left" w:pos="1134"/>
          <w:tab w:val="left" w:pos="1276"/>
          <w:tab w:val="left" w:pos="1418"/>
        </w:tabs>
        <w:spacing w:line="276" w:lineRule="auto"/>
        <w:ind w:left="0" w:firstLine="567"/>
        <w:rPr>
          <w:rFonts w:eastAsia="Times New Roman" w:cs="Times New Roman"/>
        </w:rPr>
      </w:pPr>
      <w:r w:rsidRPr="00A11CCD">
        <w:rPr>
          <w:rFonts w:eastAsia="Times New Roman" w:cs="Times New Roman"/>
          <w:b/>
          <w:bCs/>
        </w:rPr>
        <w:t>T</w:t>
      </w:r>
      <w:r w:rsidR="00B861C5" w:rsidRPr="00A11CCD">
        <w:rPr>
          <w:rFonts w:eastAsia="Times New Roman" w:cs="Times New Roman"/>
          <w:b/>
          <w:bCs/>
        </w:rPr>
        <w:t xml:space="preserve">eikėjas, atsiskaitydamas </w:t>
      </w:r>
      <w:r w:rsidRPr="00A11CCD">
        <w:rPr>
          <w:rFonts w:eastAsia="Times New Roman" w:cs="Times New Roman"/>
          <w:b/>
          <w:bCs/>
        </w:rPr>
        <w:t>Perkančiajai organizacijai</w:t>
      </w:r>
      <w:r w:rsidR="00B861C5" w:rsidRPr="00A11CCD">
        <w:rPr>
          <w:rFonts w:eastAsia="Times New Roman" w:cs="Times New Roman"/>
          <w:b/>
          <w:bCs/>
        </w:rPr>
        <w:t xml:space="preserve"> už pravestą Ugdomąjį ciklą  turi pateikti šiuos dokumentus</w:t>
      </w:r>
      <w:r w:rsidR="00B861C5" w:rsidRPr="000F21CC">
        <w:rPr>
          <w:rFonts w:eastAsia="Times New Roman" w:cs="Times New Roman"/>
        </w:rPr>
        <w:t>:</w:t>
      </w:r>
    </w:p>
    <w:p w14:paraId="1CFC98F5" w14:textId="17F1004A" w:rsidR="00B861C5" w:rsidRPr="000F21CC" w:rsidRDefault="00B861C5"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0F21CC">
        <w:rPr>
          <w:rFonts w:eastAsia="Times New Roman" w:cs="Times New Roman"/>
        </w:rPr>
        <w:t>Ugdomojo ciklo  programą, Ugdomojo ciklo  grafiką, darbotvarkę(-</w:t>
      </w:r>
      <w:proofErr w:type="spellStart"/>
      <w:r w:rsidRPr="000F21CC">
        <w:rPr>
          <w:rFonts w:eastAsia="Times New Roman" w:cs="Times New Roman"/>
        </w:rPr>
        <w:t>es</w:t>
      </w:r>
      <w:proofErr w:type="spellEnd"/>
      <w:r w:rsidRPr="000F21CC">
        <w:rPr>
          <w:rFonts w:eastAsia="Times New Roman" w:cs="Times New Roman"/>
        </w:rPr>
        <w:t>) (el. versija).</w:t>
      </w:r>
    </w:p>
    <w:p w14:paraId="311A3C81" w14:textId="77777777" w:rsidR="00B861C5" w:rsidRPr="000F21CC" w:rsidRDefault="00B861C5"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0F21CC">
        <w:rPr>
          <w:rFonts w:eastAsia="Times New Roman" w:cs="Times New Roman"/>
        </w:rPr>
        <w:lastRenderedPageBreak/>
        <w:t>Ugdomojo ciklo dalyvių sąrašus su parašais už kiekvieną renginio dieną pagal Užsakovo pateiktą formą.</w:t>
      </w:r>
    </w:p>
    <w:p w14:paraId="4E927FE4" w14:textId="1A1C0811" w:rsidR="00B861C5" w:rsidRPr="000F21CC" w:rsidRDefault="00B861C5"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0F21CC">
        <w:rPr>
          <w:rFonts w:cs="Times New Roman"/>
        </w:rPr>
        <w:t>Jei ugdomojo ciklo veikl</w:t>
      </w:r>
      <w:r w:rsidR="00A11CCD">
        <w:rPr>
          <w:rFonts w:cs="Times New Roman"/>
        </w:rPr>
        <w:t>a</w:t>
      </w:r>
      <w:r w:rsidRPr="000F21CC">
        <w:rPr>
          <w:rFonts w:cs="Times New Roman"/>
        </w:rPr>
        <w:t xml:space="preserve"> buvo vedam</w:t>
      </w:r>
      <w:r w:rsidR="00A11CCD">
        <w:rPr>
          <w:rFonts w:cs="Times New Roman"/>
        </w:rPr>
        <w:t>a</w:t>
      </w:r>
      <w:r w:rsidRPr="000F21CC">
        <w:rPr>
          <w:rFonts w:cs="Times New Roman"/>
        </w:rPr>
        <w:t xml:space="preserve"> nuotoliniu būdu, vietoje dalyvių sąrašų su parašais teikiamas vienas iš žemiau išvardintų dalyvio dalyvavimą patvirtinančių dokumentų:</w:t>
      </w:r>
    </w:p>
    <w:p w14:paraId="10AA1110" w14:textId="35E196FD" w:rsidR="00B861C5" w:rsidRPr="000F21CC" w:rsidRDefault="0080475C" w:rsidP="000F21CC">
      <w:pPr>
        <w:pStyle w:val="Sraopastraipa"/>
        <w:numPr>
          <w:ilvl w:val="2"/>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0F21CC">
        <w:rPr>
          <w:rFonts w:cs="Times New Roman"/>
        </w:rPr>
        <w:t>momentin</w:t>
      </w:r>
      <w:r>
        <w:rPr>
          <w:rFonts w:cs="Times New Roman"/>
        </w:rPr>
        <w:t>ė ekrano kopija</w:t>
      </w:r>
      <w:r w:rsidRPr="00DD20EE">
        <w:rPr>
          <w:rFonts w:cs="Times New Roman"/>
          <w:i/>
        </w:rPr>
        <w:t xml:space="preserve"> </w:t>
      </w:r>
      <w:r>
        <w:rPr>
          <w:rFonts w:cs="Times New Roman"/>
          <w:i/>
        </w:rPr>
        <w:t>(</w:t>
      </w:r>
      <w:proofErr w:type="spellStart"/>
      <w:r w:rsidR="00B861C5" w:rsidRPr="00DD20EE">
        <w:rPr>
          <w:rFonts w:cs="Times New Roman"/>
          <w:i/>
        </w:rPr>
        <w:t>print</w:t>
      </w:r>
      <w:proofErr w:type="spellEnd"/>
      <w:r w:rsidR="00B861C5" w:rsidRPr="00DD20EE">
        <w:rPr>
          <w:rFonts w:cs="Times New Roman"/>
          <w:i/>
        </w:rPr>
        <w:t xml:space="preserve"> </w:t>
      </w:r>
      <w:proofErr w:type="spellStart"/>
      <w:r w:rsidR="00B861C5" w:rsidRPr="00DD20EE">
        <w:rPr>
          <w:rFonts w:cs="Times New Roman"/>
          <w:i/>
        </w:rPr>
        <w:t>screen'as</w:t>
      </w:r>
      <w:proofErr w:type="spellEnd"/>
      <w:r>
        <w:rPr>
          <w:rFonts w:cs="Times New Roman"/>
          <w:i/>
        </w:rPr>
        <w:t>),</w:t>
      </w:r>
      <w:r>
        <w:rPr>
          <w:rFonts w:cs="Times New Roman"/>
        </w:rPr>
        <w:t xml:space="preserve"> kurioje</w:t>
      </w:r>
      <w:r w:rsidR="00DD20EE">
        <w:rPr>
          <w:rFonts w:cs="Times New Roman"/>
        </w:rPr>
        <w:t xml:space="preserve"> matyti</w:t>
      </w:r>
      <w:r w:rsidR="00B861C5" w:rsidRPr="000F21CC">
        <w:rPr>
          <w:rFonts w:cs="Times New Roman"/>
        </w:rPr>
        <w:t xml:space="preserve"> prisijungimo pradžios ir pabaigos laikas (arba bendra trukmė), prisijungusio dalyvio vardas ir pavardė, jeigu ugdomojo veiklos ciklo veiklos buvo vedam</w:t>
      </w:r>
      <w:r w:rsidR="00A11CCD">
        <w:rPr>
          <w:rFonts w:cs="Times New Roman"/>
        </w:rPr>
        <w:t xml:space="preserve">os </w:t>
      </w:r>
      <w:r w:rsidR="00B861C5" w:rsidRPr="000F21CC">
        <w:rPr>
          <w:rFonts w:cs="Times New Roman"/>
        </w:rPr>
        <w:t xml:space="preserve">per kompiuterinę programinę įrangą arba dalyvių patvirtinimas el. paštu apie dalyvavimą nuotolinėse veiklose. </w:t>
      </w:r>
    </w:p>
    <w:p w14:paraId="5DE6A431" w14:textId="637C0E58" w:rsidR="00B861C5" w:rsidRPr="000F21CC" w:rsidRDefault="00B861C5" w:rsidP="000F21CC">
      <w:pPr>
        <w:pStyle w:val="Sraopastraipa"/>
        <w:numPr>
          <w:ilvl w:val="2"/>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0F21CC">
        <w:rPr>
          <w:rFonts w:cs="Times New Roman"/>
        </w:rPr>
        <w:t>Dalyvių ir prisijungimų ataskaita, kuri b</w:t>
      </w:r>
      <w:r w:rsidR="0080475C">
        <w:rPr>
          <w:rFonts w:cs="Times New Roman"/>
        </w:rPr>
        <w:t>ūtų išimta</w:t>
      </w:r>
      <w:r w:rsidRPr="000F21CC">
        <w:rPr>
          <w:rFonts w:cs="Times New Roman"/>
        </w:rPr>
        <w:t xml:space="preserve"> iš programos po nuotolinių užsiėmimų. </w:t>
      </w:r>
    </w:p>
    <w:p w14:paraId="37045EC1" w14:textId="17882C09" w:rsidR="00B861C5" w:rsidRPr="000F21CC" w:rsidRDefault="0080475C"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Pr>
          <w:rFonts w:cs="Times New Roman"/>
        </w:rPr>
        <w:t>Išduotų pažymėjimų registras</w:t>
      </w:r>
      <w:r w:rsidR="00B861C5" w:rsidRPr="000F21CC">
        <w:rPr>
          <w:rFonts w:cs="Times New Roman"/>
        </w:rPr>
        <w:t xml:space="preserve"> ir</w:t>
      </w:r>
      <w:r w:rsidR="00183D24">
        <w:rPr>
          <w:rFonts w:cs="Times New Roman"/>
        </w:rPr>
        <w:t xml:space="preserve"> pažymėjimo kopijos (el. versija</w:t>
      </w:r>
      <w:r w:rsidR="00B861C5" w:rsidRPr="000F21CC">
        <w:rPr>
          <w:rFonts w:cs="Times New Roman"/>
        </w:rPr>
        <w:t>).</w:t>
      </w:r>
    </w:p>
    <w:p w14:paraId="4C927CC5" w14:textId="2A103E89" w:rsidR="00B861C5" w:rsidRPr="000F21CC" w:rsidRDefault="0080475C"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Pr>
          <w:rFonts w:cs="Times New Roman"/>
        </w:rPr>
        <w:t>Dalyvių užpildytos apklausos anketo</w:t>
      </w:r>
      <w:r w:rsidR="00B861C5" w:rsidRPr="000F21CC">
        <w:rPr>
          <w:rFonts w:cs="Times New Roman"/>
        </w:rPr>
        <w:t>s i</w:t>
      </w:r>
      <w:r w:rsidR="00183D24">
        <w:rPr>
          <w:rFonts w:cs="Times New Roman"/>
        </w:rPr>
        <w:t>r duomenų suvestinė (el. versija</w:t>
      </w:r>
      <w:r w:rsidR="00B861C5" w:rsidRPr="000F21CC">
        <w:rPr>
          <w:rFonts w:cs="Times New Roman"/>
        </w:rPr>
        <w:t>).</w:t>
      </w:r>
    </w:p>
    <w:p w14:paraId="49AB7F33" w14:textId="25676D34" w:rsidR="00B861C5" w:rsidRPr="0049614D" w:rsidRDefault="00183D24" w:rsidP="000F21CC">
      <w:pPr>
        <w:pStyle w:val="Sraopastraipa"/>
        <w:numPr>
          <w:ilvl w:val="1"/>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Pr>
          <w:rFonts w:cs="Times New Roman"/>
        </w:rPr>
        <w:t>Kiti dokumentai</w:t>
      </w:r>
      <w:r w:rsidR="00B861C5" w:rsidRPr="000F21CC">
        <w:rPr>
          <w:rFonts w:cs="Times New Roman"/>
        </w:rPr>
        <w:t>, kuriais būtų galima patikimai įrodyti Ugdomojo ciklo pravedimo faktą, pvz., Ugdomojo ciklo medžiagą, kelionės dokumentus, išlaidų ar kitus aktualius dokumentus.</w:t>
      </w:r>
    </w:p>
    <w:p w14:paraId="36D12061" w14:textId="77777777" w:rsidR="0049614D" w:rsidRDefault="000E3CCD" w:rsidP="0049614D">
      <w:pPr>
        <w:pStyle w:val="Sraopastraipa"/>
        <w:numPr>
          <w:ilvl w:val="0"/>
          <w:numId w:val="2"/>
        </w:numPr>
        <w:tabs>
          <w:tab w:val="left" w:pos="567"/>
          <w:tab w:val="left" w:pos="851"/>
          <w:tab w:val="left" w:pos="993"/>
          <w:tab w:val="left" w:pos="1134"/>
          <w:tab w:val="left" w:pos="1276"/>
          <w:tab w:val="left" w:pos="1418"/>
        </w:tabs>
        <w:spacing w:line="276" w:lineRule="auto"/>
        <w:ind w:left="0" w:firstLine="567"/>
        <w:rPr>
          <w:rFonts w:eastAsia="Times New Roman" w:cs="Times New Roman"/>
        </w:rPr>
      </w:pPr>
      <w:r w:rsidRPr="0049614D">
        <w:rPr>
          <w:rFonts w:eastAsia="Times New Roman" w:cs="Times New Roman"/>
        </w:rPr>
        <w:t xml:space="preserve">Perkančioji organizacija </w:t>
      </w:r>
      <w:r w:rsidRPr="0049614D">
        <w:rPr>
          <w:rFonts w:eastAsia="Times New Roman" w:cs="Times New Roman"/>
          <w:b/>
          <w:bCs/>
        </w:rPr>
        <w:t>vykdo Žaliąjį pirkimą</w:t>
      </w:r>
      <w:r w:rsidRPr="0049614D">
        <w:rPr>
          <w:rFonts w:eastAsia="Times New Roman" w:cs="Times New Roman"/>
        </w:rPr>
        <w:t xml:space="preserve"> ir vadovaujantis Aplinkos apsaugos kriterijų taikymo, vykdant žaliuosius pirkimus, Tvarkos aprašo, patvirtinto 2011 m. birželio 28 d. įsakymu D1-508 „Dėl Aplinkos apsaugos kriterijų taikymo, vykdant žaliuosius pirkimus, tvarkos aprašo patvirtinimo“ (toliau – Tvarkos aprašas) 4.4.4.p. nuostatomis pirkdamas produktą pirkimo vykdytojas savarankiškai nustato aplinkos apsaugos kriterijus:</w:t>
      </w:r>
    </w:p>
    <w:p w14:paraId="49E3D52E" w14:textId="14ED798D" w:rsidR="000E3CCD" w:rsidRDefault="000E3CCD" w:rsidP="0049614D">
      <w:pPr>
        <w:pStyle w:val="Sraopastraipa"/>
        <w:numPr>
          <w:ilvl w:val="1"/>
          <w:numId w:val="2"/>
        </w:numPr>
        <w:tabs>
          <w:tab w:val="left" w:pos="360"/>
          <w:tab w:val="left" w:pos="567"/>
          <w:tab w:val="left" w:pos="993"/>
          <w:tab w:val="left" w:pos="1134"/>
          <w:tab w:val="left" w:pos="1276"/>
          <w:tab w:val="left" w:pos="1418"/>
        </w:tabs>
        <w:spacing w:line="276" w:lineRule="auto"/>
        <w:ind w:left="0" w:firstLine="567"/>
        <w:rPr>
          <w:rFonts w:eastAsia="Times New Roman" w:cs="Times New Roman"/>
        </w:rPr>
      </w:pPr>
      <w:r w:rsidRPr="0049614D">
        <w:rPr>
          <w:rFonts w:eastAsia="Times New Roman" w:cs="Times New Roman"/>
        </w:rPr>
        <w:t xml:space="preserve"> vadovaujantis papunkčiu 4.4.4.1 „prekei pagaminti ir (ar) tiekti, paslaugai teikti ar darbams atlikti sunaudojama mažiau gamtos išteklių ir (ar) sudėtyje yra pakartotinai panaudotų ir (ar) perdirbtų medžiagų“, t. y. 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49614D">
        <w:rPr>
          <w:rFonts w:eastAsia="Times New Roman" w:cs="Times New Roman"/>
        </w:rPr>
        <w:t>Forest</w:t>
      </w:r>
      <w:proofErr w:type="spellEnd"/>
      <w:r w:rsidRPr="0049614D">
        <w:rPr>
          <w:rFonts w:eastAsia="Times New Roman" w:cs="Times New Roman"/>
        </w:rPr>
        <w:t xml:space="preserve"> </w:t>
      </w:r>
      <w:proofErr w:type="spellStart"/>
      <w:r w:rsidRPr="0049614D">
        <w:rPr>
          <w:rFonts w:eastAsia="Times New Roman" w:cs="Times New Roman"/>
        </w:rPr>
        <w:t>Stewardship</w:t>
      </w:r>
      <w:proofErr w:type="spellEnd"/>
      <w:r w:rsidRPr="0049614D">
        <w:rPr>
          <w:rFonts w:eastAsia="Times New Roman" w:cs="Times New Roman"/>
        </w:rPr>
        <w:t xml:space="preserve"> </w:t>
      </w:r>
      <w:proofErr w:type="spellStart"/>
      <w:r w:rsidRPr="0049614D">
        <w:rPr>
          <w:rFonts w:eastAsia="Times New Roman" w:cs="Times New Roman"/>
        </w:rPr>
        <w:t>Council</w:t>
      </w:r>
      <w:proofErr w:type="spellEnd"/>
      <w:r w:rsidRPr="0049614D">
        <w:rPr>
          <w:rFonts w:eastAsia="Times New Roman" w:cs="Times New Roman"/>
        </w:rPr>
        <w:t xml:space="preserve"> (toliau – FSC) ar Miškų sertifikavimo sistemų pripažinimo programą (angl. </w:t>
      </w:r>
      <w:proofErr w:type="spellStart"/>
      <w:r w:rsidRPr="0049614D">
        <w:rPr>
          <w:rFonts w:eastAsia="Times New Roman" w:cs="Times New Roman"/>
        </w:rPr>
        <w:t>Programme</w:t>
      </w:r>
      <w:proofErr w:type="spellEnd"/>
      <w:r w:rsidRPr="0049614D">
        <w:rPr>
          <w:rFonts w:eastAsia="Times New Roman" w:cs="Times New Roman"/>
        </w:rPr>
        <w:t xml:space="preserve"> </w:t>
      </w:r>
      <w:proofErr w:type="spellStart"/>
      <w:r w:rsidRPr="0049614D">
        <w:rPr>
          <w:rFonts w:eastAsia="Times New Roman" w:cs="Times New Roman"/>
        </w:rPr>
        <w:t>for</w:t>
      </w:r>
      <w:proofErr w:type="spellEnd"/>
      <w:r w:rsidRPr="0049614D">
        <w:rPr>
          <w:rFonts w:eastAsia="Times New Roman" w:cs="Times New Roman"/>
        </w:rPr>
        <w:t xml:space="preserve"> </w:t>
      </w:r>
      <w:proofErr w:type="spellStart"/>
      <w:r w:rsidRPr="0049614D">
        <w:rPr>
          <w:rFonts w:eastAsia="Times New Roman" w:cs="Times New Roman"/>
        </w:rPr>
        <w:t>the</w:t>
      </w:r>
      <w:proofErr w:type="spellEnd"/>
      <w:r w:rsidRPr="0049614D">
        <w:rPr>
          <w:rFonts w:eastAsia="Times New Roman" w:cs="Times New Roman"/>
        </w:rPr>
        <w:t xml:space="preserve"> </w:t>
      </w:r>
      <w:proofErr w:type="spellStart"/>
      <w:r w:rsidRPr="0049614D">
        <w:rPr>
          <w:rFonts w:eastAsia="Times New Roman" w:cs="Times New Roman"/>
        </w:rPr>
        <w:t>Endorsement</w:t>
      </w:r>
      <w:proofErr w:type="spellEnd"/>
      <w:r w:rsidRPr="0049614D">
        <w:rPr>
          <w:rFonts w:eastAsia="Times New Roman" w:cs="Times New Roman"/>
        </w:rPr>
        <w:t xml:space="preserve"> </w:t>
      </w:r>
      <w:proofErr w:type="spellStart"/>
      <w:r w:rsidRPr="0049614D">
        <w:rPr>
          <w:rFonts w:eastAsia="Times New Roman" w:cs="Times New Roman"/>
        </w:rPr>
        <w:t>of</w:t>
      </w:r>
      <w:proofErr w:type="spellEnd"/>
      <w:r w:rsidRPr="0049614D">
        <w:rPr>
          <w:rFonts w:eastAsia="Times New Roman" w:cs="Times New Roman"/>
        </w:rPr>
        <w:t xml:space="preserve"> </w:t>
      </w:r>
      <w:proofErr w:type="spellStart"/>
      <w:r w:rsidRPr="0049614D">
        <w:rPr>
          <w:rFonts w:eastAsia="Times New Roman" w:cs="Times New Roman"/>
        </w:rPr>
        <w:t>Forest</w:t>
      </w:r>
      <w:proofErr w:type="spellEnd"/>
      <w:r w:rsidRPr="0049614D">
        <w:rPr>
          <w:rFonts w:eastAsia="Times New Roman" w:cs="Times New Roman"/>
        </w:rPr>
        <w:t xml:space="preserve"> </w:t>
      </w:r>
      <w:proofErr w:type="spellStart"/>
      <w:r w:rsidRPr="0049614D">
        <w:rPr>
          <w:rFonts w:eastAsia="Times New Roman" w:cs="Times New Roman"/>
        </w:rPr>
        <w:t>Certification</w:t>
      </w:r>
      <w:proofErr w:type="spellEnd"/>
      <w:r w:rsidRPr="0049614D">
        <w:rPr>
          <w:rFonts w:eastAsia="Times New Roman" w:cs="Times New Roman"/>
        </w:rPr>
        <w:t xml:space="preserve"> </w:t>
      </w:r>
      <w:proofErr w:type="spellStart"/>
      <w:r w:rsidRPr="0049614D">
        <w:rPr>
          <w:rFonts w:eastAsia="Times New Roman" w:cs="Times New Roman"/>
        </w:rPr>
        <w:t>schemes</w:t>
      </w:r>
      <w:proofErr w:type="spellEnd"/>
      <w:r w:rsidRPr="0049614D">
        <w:rPr>
          <w:rFonts w:eastAsia="Times New Roman" w:cs="Times New Roman"/>
        </w:rPr>
        <w:t xml:space="preserve"> (toliau – PEFC) arba lygiavertes miškų sertifikavimo sistemas, kita dalis – iš perdirbto popieriaus plaušų). Atitiktį įrodantys dokumentai pateikiami sutarties vykdymo metu</w:t>
      </w:r>
      <w:r w:rsidR="0049614D">
        <w:rPr>
          <w:rFonts w:eastAsia="Times New Roman" w:cs="Times New Roman"/>
        </w:rPr>
        <w:t>;</w:t>
      </w:r>
    </w:p>
    <w:p w14:paraId="44761D61" w14:textId="533421C1" w:rsidR="000E3CCD" w:rsidRDefault="000E3CCD" w:rsidP="0049614D">
      <w:pPr>
        <w:pStyle w:val="Sraopastraipa"/>
        <w:numPr>
          <w:ilvl w:val="1"/>
          <w:numId w:val="2"/>
        </w:numPr>
        <w:tabs>
          <w:tab w:val="left" w:pos="360"/>
          <w:tab w:val="left" w:pos="567"/>
          <w:tab w:val="left" w:pos="993"/>
          <w:tab w:val="left" w:pos="1134"/>
          <w:tab w:val="left" w:pos="1276"/>
          <w:tab w:val="left" w:pos="1418"/>
        </w:tabs>
        <w:spacing w:line="276" w:lineRule="auto"/>
        <w:ind w:left="0" w:firstLine="567"/>
        <w:rPr>
          <w:rFonts w:eastAsia="Times New Roman" w:cs="Times New Roman"/>
        </w:rPr>
      </w:pPr>
      <w:r w:rsidRPr="0049614D">
        <w:rPr>
          <w:rFonts w:eastAsia="Times New Roman" w:cs="Times New Roman"/>
        </w:rPr>
        <w:t>vadovaujantis papunkčiu 4.4.4.3. „prekei pagaminti, paslaugai teikti ar darbams atlikti naudojama mažiau ar nenaudojama pavojingųjų cheminių medžiagų, neteršiama aplinka ir nekeliamas pavojus sveikatai“, t. y., 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0251D9A6" w14:textId="1C802830" w:rsidR="000E3CCD" w:rsidRPr="0049614D" w:rsidRDefault="000E3CCD" w:rsidP="003350B9">
      <w:pPr>
        <w:pStyle w:val="Sraopastraipa"/>
        <w:numPr>
          <w:ilvl w:val="2"/>
          <w:numId w:val="2"/>
        </w:numPr>
        <w:tabs>
          <w:tab w:val="left" w:pos="709"/>
          <w:tab w:val="left" w:pos="1134"/>
          <w:tab w:val="left" w:pos="1276"/>
          <w:tab w:val="left" w:pos="1418"/>
        </w:tabs>
        <w:spacing w:line="276" w:lineRule="auto"/>
        <w:ind w:left="0" w:firstLine="567"/>
        <w:rPr>
          <w:rFonts w:eastAsia="Times New Roman" w:cs="Times New Roman"/>
        </w:rPr>
      </w:pPr>
      <w:r w:rsidRPr="0049614D">
        <w:rPr>
          <w:rFonts w:eastAsia="Times New Roman" w:cs="Times New Roman"/>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19176CC1" w14:textId="6DD3874D" w:rsidR="000E3CCD" w:rsidRDefault="000E3CCD" w:rsidP="003350B9">
      <w:pPr>
        <w:pStyle w:val="Sraopastraipa"/>
        <w:numPr>
          <w:ilvl w:val="2"/>
          <w:numId w:val="2"/>
        </w:numPr>
        <w:tabs>
          <w:tab w:val="left" w:pos="709"/>
          <w:tab w:val="left" w:pos="993"/>
          <w:tab w:val="left" w:pos="1134"/>
          <w:tab w:val="left" w:pos="1418"/>
        </w:tabs>
        <w:spacing w:line="276" w:lineRule="auto"/>
        <w:ind w:left="0" w:firstLine="720"/>
        <w:rPr>
          <w:rFonts w:eastAsia="Times New Roman" w:cs="Times New Roman"/>
        </w:rPr>
      </w:pPr>
      <w:r w:rsidRPr="0049614D">
        <w:rPr>
          <w:rFonts w:eastAsia="Times New Roman" w:cs="Times New Roman"/>
        </w:rPr>
        <w:t xml:space="preserve"> M3, N2, N3 kategorijų transporto priemonės turėtų atitikti ne mažesnį kaip „Euro 6“ teršalų išmetimo standartą;</w:t>
      </w:r>
    </w:p>
    <w:p w14:paraId="32B3EB7A" w14:textId="192EA375" w:rsidR="000E3CCD" w:rsidRDefault="000E3CCD" w:rsidP="003350B9">
      <w:pPr>
        <w:pStyle w:val="Sraopastraipa"/>
        <w:numPr>
          <w:ilvl w:val="2"/>
          <w:numId w:val="2"/>
        </w:numPr>
        <w:tabs>
          <w:tab w:val="left" w:pos="709"/>
          <w:tab w:val="left" w:pos="993"/>
          <w:tab w:val="left" w:pos="1134"/>
          <w:tab w:val="left" w:pos="1418"/>
        </w:tabs>
        <w:spacing w:line="276" w:lineRule="auto"/>
        <w:ind w:left="0" w:firstLine="720"/>
        <w:rPr>
          <w:rFonts w:eastAsia="Times New Roman" w:cs="Times New Roman"/>
        </w:rPr>
      </w:pPr>
      <w:r w:rsidRPr="003350B9">
        <w:rPr>
          <w:rFonts w:eastAsia="Times New Roman" w:cs="Times New Roman"/>
        </w:rPr>
        <w:t>atitiktį įrodantys dokumentai pateikiami sutarties vykdymo metu (ne mažiau kaip  10 d. d. iki išvykos) – gamintojo techniniai dokumentai (transporto priemonės tipo patvirtinimo dokumentai) arba tiekėjo deklaracija (pateikiant objektyvius įrodymus), arba kiti lygiaverčiai įrodymai;</w:t>
      </w:r>
    </w:p>
    <w:p w14:paraId="1F828D41" w14:textId="72C26ECF" w:rsidR="000E3CCD" w:rsidRPr="003350B9" w:rsidRDefault="000E3CCD" w:rsidP="003350B9">
      <w:pPr>
        <w:pStyle w:val="Sraopastraipa"/>
        <w:numPr>
          <w:ilvl w:val="2"/>
          <w:numId w:val="2"/>
        </w:numPr>
        <w:tabs>
          <w:tab w:val="left" w:pos="709"/>
          <w:tab w:val="left" w:pos="993"/>
          <w:tab w:val="left" w:pos="1134"/>
          <w:tab w:val="left" w:pos="1418"/>
        </w:tabs>
        <w:spacing w:line="276" w:lineRule="auto"/>
        <w:ind w:left="0" w:firstLine="720"/>
        <w:rPr>
          <w:rFonts w:eastAsia="Times New Roman" w:cs="Times New Roman"/>
        </w:rPr>
      </w:pPr>
      <w:r w:rsidRPr="003350B9">
        <w:rPr>
          <w:rFonts w:eastAsia="Times New Roman" w:cs="Times New Roman"/>
        </w:rPr>
        <w:lastRenderedPageBreak/>
        <w:t>vadovaujantis papunkčiu 4.4.4.4 „prekė yra tvirta, ilgaamžė, funkcionali, ji ar jos sudedamosios dalys tinka naudoti daug kartų ir (ar) lengvai pataisomos, ir (ar) pakeičiamos“,  t. y. maistas ir gėrimai turi būti pateikiami naudojant daugkartinio naudojimo stalo įrankius, stiklinius ir kitokius indus bei staltieses arba atsinaujinančių išteklių pagrindu pagamintus stalo įrankius, indus bei viešojo maitinimo reikmenis</w:t>
      </w:r>
      <w:r w:rsidR="003350B9">
        <w:rPr>
          <w:rFonts w:eastAsia="Times New Roman" w:cs="Times New Roman"/>
        </w:rPr>
        <w:t>.</w:t>
      </w:r>
    </w:p>
    <w:p w14:paraId="70845528" w14:textId="77777777" w:rsidR="00B861C5" w:rsidRPr="00B861C5" w:rsidRDefault="00B861C5" w:rsidP="00B861C5">
      <w:pPr>
        <w:pStyle w:val="Sraopastraipa"/>
        <w:tabs>
          <w:tab w:val="left" w:pos="567"/>
        </w:tabs>
        <w:spacing w:line="276" w:lineRule="auto"/>
        <w:ind w:left="792"/>
        <w:jc w:val="left"/>
        <w:rPr>
          <w:rFonts w:ascii="Arial" w:eastAsia="Times New Roman" w:hAnsi="Arial" w:cs="Arial"/>
        </w:rPr>
      </w:pPr>
    </w:p>
    <w:sectPr w:rsidR="00B861C5" w:rsidRPr="00B861C5" w:rsidSect="00183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1641" w14:textId="77777777" w:rsidR="00AA01E1" w:rsidRDefault="00AA01E1" w:rsidP="00B861C5">
      <w:r>
        <w:separator/>
      </w:r>
    </w:p>
  </w:endnote>
  <w:endnote w:type="continuationSeparator" w:id="0">
    <w:p w14:paraId="0518DF91" w14:textId="77777777" w:rsidR="00AA01E1" w:rsidRDefault="00AA01E1" w:rsidP="00B8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Aptos Display">
    <w:altName w:val="Times New Roman"/>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25C5" w14:textId="77777777" w:rsidR="00AA01E1" w:rsidRDefault="00AA01E1" w:rsidP="00B861C5">
      <w:r>
        <w:separator/>
      </w:r>
    </w:p>
  </w:footnote>
  <w:footnote w:type="continuationSeparator" w:id="0">
    <w:p w14:paraId="67FE9C7A" w14:textId="77777777" w:rsidR="00AA01E1" w:rsidRDefault="00AA01E1" w:rsidP="00B86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C14"/>
    <w:multiLevelType w:val="hybridMultilevel"/>
    <w:tmpl w:val="F8D843B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321090"/>
    <w:multiLevelType w:val="hybridMultilevel"/>
    <w:tmpl w:val="27F8A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133E46"/>
    <w:multiLevelType w:val="hybridMultilevel"/>
    <w:tmpl w:val="2C8077E4"/>
    <w:lvl w:ilvl="0" w:tplc="A73E97B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537F8C"/>
    <w:multiLevelType w:val="hybridMultilevel"/>
    <w:tmpl w:val="E3CC9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28143C"/>
    <w:multiLevelType w:val="hybridMultilevel"/>
    <w:tmpl w:val="AF38A5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B71693"/>
    <w:multiLevelType w:val="hybridMultilevel"/>
    <w:tmpl w:val="570854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44192E"/>
    <w:multiLevelType w:val="multilevel"/>
    <w:tmpl w:val="A98623D6"/>
    <w:lvl w:ilvl="0">
      <w:start w:val="1"/>
      <w:numFmt w:val="decimal"/>
      <w:lvlText w:val="%1."/>
      <w:lvlJc w:val="left"/>
      <w:pPr>
        <w:ind w:left="786" w:hanging="360"/>
      </w:pPr>
      <w:rPr>
        <w:u w:val="none"/>
      </w:rPr>
    </w:lvl>
    <w:lvl w:ilvl="1">
      <w:start w:val="3"/>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7" w15:restartNumberingAfterBreak="0">
    <w:nsid w:val="4A0C7088"/>
    <w:multiLevelType w:val="hybridMultilevel"/>
    <w:tmpl w:val="C3EA903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43924"/>
    <w:multiLevelType w:val="hybridMultilevel"/>
    <w:tmpl w:val="AEDCC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005737"/>
    <w:multiLevelType w:val="multilevel"/>
    <w:tmpl w:val="D4C04994"/>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2"/>
  </w:num>
  <w:num w:numId="4">
    <w:abstractNumId w:val="5"/>
  </w:num>
  <w:num w:numId="5">
    <w:abstractNumId w:val="4"/>
  </w:num>
  <w:num w:numId="6">
    <w:abstractNumId w:val="0"/>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C5"/>
    <w:rsid w:val="000605AD"/>
    <w:rsid w:val="000E3CCD"/>
    <w:rsid w:val="000F21CC"/>
    <w:rsid w:val="00153CCC"/>
    <w:rsid w:val="00183D24"/>
    <w:rsid w:val="0020485C"/>
    <w:rsid w:val="00225F6A"/>
    <w:rsid w:val="003350B9"/>
    <w:rsid w:val="003424AC"/>
    <w:rsid w:val="0034452D"/>
    <w:rsid w:val="004455F7"/>
    <w:rsid w:val="00472467"/>
    <w:rsid w:val="004827B5"/>
    <w:rsid w:val="0049614D"/>
    <w:rsid w:val="004C664D"/>
    <w:rsid w:val="0052785B"/>
    <w:rsid w:val="006373F1"/>
    <w:rsid w:val="006E5814"/>
    <w:rsid w:val="00727653"/>
    <w:rsid w:val="007C2AD2"/>
    <w:rsid w:val="0080475C"/>
    <w:rsid w:val="008C6C26"/>
    <w:rsid w:val="009A549E"/>
    <w:rsid w:val="009D1582"/>
    <w:rsid w:val="00A11CCD"/>
    <w:rsid w:val="00A30929"/>
    <w:rsid w:val="00A51726"/>
    <w:rsid w:val="00AA01E1"/>
    <w:rsid w:val="00B70D23"/>
    <w:rsid w:val="00B861C5"/>
    <w:rsid w:val="00C301AA"/>
    <w:rsid w:val="00C716AC"/>
    <w:rsid w:val="00CA4DEF"/>
    <w:rsid w:val="00DA5CF2"/>
    <w:rsid w:val="00DD20EE"/>
    <w:rsid w:val="00DD78A3"/>
    <w:rsid w:val="00DF2E2F"/>
    <w:rsid w:val="00E00491"/>
    <w:rsid w:val="00E53542"/>
    <w:rsid w:val="00E94AD1"/>
    <w:rsid w:val="00EC3DCF"/>
    <w:rsid w:val="00EE4A8F"/>
    <w:rsid w:val="00F20736"/>
    <w:rsid w:val="00F60AA0"/>
    <w:rsid w:val="00F67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1E79"/>
  <w15:docId w15:val="{0674E363-DE8E-40E0-943F-09FFB14B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3DCF"/>
    <w:pPr>
      <w:spacing w:after="0" w:line="240" w:lineRule="auto"/>
      <w:jc w:val="both"/>
    </w:pPr>
    <w:rPr>
      <w:rFonts w:ascii="Times New Roman" w:hAnsi="Times New Roman"/>
    </w:rPr>
  </w:style>
  <w:style w:type="paragraph" w:styleId="Antrat1">
    <w:name w:val="heading 1"/>
    <w:basedOn w:val="prastasis"/>
    <w:next w:val="prastasis"/>
    <w:link w:val="Antrat1Diagrama"/>
    <w:uiPriority w:val="9"/>
    <w:qFormat/>
    <w:rsid w:val="00B861C5"/>
    <w:pPr>
      <w:keepNext/>
      <w:keepLines/>
      <w:jc w:val="center"/>
      <w:outlineLvl w:val="0"/>
    </w:pPr>
    <w:rPr>
      <w:rFonts w:eastAsiaTheme="majorEastAsia" w:cstheme="majorBidi"/>
      <w:b/>
      <w:caps/>
      <w:szCs w:val="40"/>
    </w:rPr>
  </w:style>
  <w:style w:type="paragraph" w:styleId="Antrat2">
    <w:name w:val="heading 2"/>
    <w:basedOn w:val="prastasis"/>
    <w:next w:val="prastasis"/>
    <w:link w:val="Antrat2Diagrama"/>
    <w:uiPriority w:val="9"/>
    <w:semiHidden/>
    <w:unhideWhenUsed/>
    <w:qFormat/>
    <w:rsid w:val="00B86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61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61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61C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861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1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861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1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1C5"/>
    <w:rPr>
      <w:rFonts w:ascii="Times New Roman" w:eastAsiaTheme="majorEastAsia" w:hAnsi="Times New Roman" w:cstheme="majorBidi"/>
      <w:b/>
      <w:caps/>
      <w:szCs w:val="40"/>
    </w:rPr>
  </w:style>
  <w:style w:type="character" w:customStyle="1" w:styleId="Antrat2Diagrama">
    <w:name w:val="Antraštė 2 Diagrama"/>
    <w:basedOn w:val="Numatytasispastraiposriftas"/>
    <w:link w:val="Antrat2"/>
    <w:uiPriority w:val="9"/>
    <w:semiHidden/>
    <w:rsid w:val="00B861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61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61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61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61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1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1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1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1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1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1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1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1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861C5"/>
    <w:rPr>
      <w:rFonts w:ascii="Times New Roman" w:hAnsi="Times New Roman"/>
      <w:i/>
      <w:iCs/>
      <w:color w:val="404040" w:themeColor="text1" w:themeTint="BF"/>
    </w:rPr>
  </w:style>
  <w:style w:type="paragraph" w:styleId="Sraopastraipa">
    <w:name w:val="List Paragraph"/>
    <w:basedOn w:val="prastasis"/>
    <w:uiPriority w:val="34"/>
    <w:qFormat/>
    <w:rsid w:val="00B861C5"/>
    <w:pPr>
      <w:ind w:left="720"/>
      <w:contextualSpacing/>
    </w:pPr>
  </w:style>
  <w:style w:type="character" w:styleId="Rykuspabraukimas">
    <w:name w:val="Intense Emphasis"/>
    <w:basedOn w:val="Numatytasispastraiposriftas"/>
    <w:uiPriority w:val="21"/>
    <w:qFormat/>
    <w:rsid w:val="00B861C5"/>
    <w:rPr>
      <w:i/>
      <w:iCs/>
      <w:color w:val="0F4761" w:themeColor="accent1" w:themeShade="BF"/>
    </w:rPr>
  </w:style>
  <w:style w:type="paragraph" w:styleId="Iskirtacitata">
    <w:name w:val="Intense Quote"/>
    <w:basedOn w:val="prastasis"/>
    <w:next w:val="prastasis"/>
    <w:link w:val="IskirtacitataDiagrama"/>
    <w:uiPriority w:val="30"/>
    <w:qFormat/>
    <w:rsid w:val="00B86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61C5"/>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B861C5"/>
    <w:rPr>
      <w:b/>
      <w:bCs/>
      <w:smallCaps/>
      <w:color w:val="0F4761" w:themeColor="accent1" w:themeShade="BF"/>
      <w:spacing w:val="5"/>
    </w:rPr>
  </w:style>
  <w:style w:type="paragraph" w:customStyle="1" w:styleId="Default">
    <w:name w:val="Default"/>
    <w:rsid w:val="00472467"/>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etarp">
    <w:name w:val="No Spacing"/>
    <w:uiPriority w:val="1"/>
    <w:qFormat/>
    <w:rsid w:val="00C301AA"/>
    <w:pPr>
      <w:spacing w:after="0" w:line="240" w:lineRule="auto"/>
      <w:jc w:val="both"/>
    </w:pPr>
    <w:rPr>
      <w:rFonts w:ascii="Times New Roman" w:hAnsi="Times New Roman"/>
    </w:rPr>
  </w:style>
  <w:style w:type="character" w:styleId="Hipersaitas">
    <w:name w:val="Hyperlink"/>
    <w:basedOn w:val="Numatytasispastraiposriftas"/>
    <w:uiPriority w:val="99"/>
    <w:unhideWhenUsed/>
    <w:rsid w:val="0034452D"/>
    <w:rPr>
      <w:color w:val="467886" w:themeColor="hyperlink"/>
      <w:u w:val="single"/>
    </w:rPr>
  </w:style>
  <w:style w:type="character" w:styleId="Neapdorotaspaminjimas">
    <w:name w:val="Unresolved Mention"/>
    <w:basedOn w:val="Numatytasispastraiposriftas"/>
    <w:uiPriority w:val="99"/>
    <w:semiHidden/>
    <w:unhideWhenUsed/>
    <w:rsid w:val="0034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4994">
      <w:bodyDiv w:val="1"/>
      <w:marLeft w:val="0"/>
      <w:marRight w:val="0"/>
      <w:marTop w:val="0"/>
      <w:marBottom w:val="0"/>
      <w:divBdr>
        <w:top w:val="none" w:sz="0" w:space="0" w:color="auto"/>
        <w:left w:val="none" w:sz="0" w:space="0" w:color="auto"/>
        <w:bottom w:val="none" w:sz="0" w:space="0" w:color="auto"/>
        <w:right w:val="none" w:sz="0" w:space="0" w:color="auto"/>
      </w:divBdr>
    </w:div>
    <w:div w:id="12567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kstantmeciomokyklos.lt/wp-content/uploads/2023/04/Universalaus-dizaino-mokymuisi-gai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6783</Words>
  <Characters>3867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Vaitiekūnas</dc:creator>
  <cp:keywords/>
  <dc:description/>
  <cp:lastModifiedBy>Sonata Gylienė</cp:lastModifiedBy>
  <cp:revision>2</cp:revision>
  <dcterms:created xsi:type="dcterms:W3CDTF">2025-03-17T14:49:00Z</dcterms:created>
  <dcterms:modified xsi:type="dcterms:W3CDTF">2025-03-17T14:49:00Z</dcterms:modified>
</cp:coreProperties>
</file>