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29B4359" w:rsidR="005A5832" w:rsidRPr="0088592B" w:rsidRDefault="00326D1D">
            <w:pPr>
              <w:jc w:val="both"/>
              <w:rPr>
                <w:rFonts w:ascii="Cambria" w:hAnsi="Cambria"/>
                <w:kern w:val="2"/>
                <w:sz w:val="20"/>
              </w:rPr>
            </w:pPr>
            <w:proofErr w:type="spellStart"/>
            <w:r>
              <w:rPr>
                <w:rFonts w:ascii="Cambria" w:hAnsi="Cambria"/>
                <w:kern w:val="2"/>
                <w:sz w:val="20"/>
              </w:rPr>
              <w:t>Podologinė</w:t>
            </w:r>
            <w:proofErr w:type="spellEnd"/>
            <w:r>
              <w:rPr>
                <w:rFonts w:ascii="Cambria" w:hAnsi="Cambria"/>
                <w:kern w:val="2"/>
                <w:sz w:val="20"/>
              </w:rPr>
              <w:t xml:space="preserve"> įranga ir instrumentai </w:t>
            </w:r>
            <w:r w:rsidRPr="00B64031">
              <w:rPr>
                <w:rFonts w:ascii="Cambria" w:hAnsi="Cambria"/>
                <w:bCs/>
                <w:i/>
                <w:sz w:val="20"/>
              </w:rPr>
              <w:t>(pildoma atitinkamai pagal laimėtą pirkimo objekto dalį)</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trPr>
          <w:trHeight w:val="30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73FB">
        <w:trPr>
          <w:trHeight w:val="30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73FB">
        <w:trPr>
          <w:trHeight w:val="30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trPr>
          <w:trHeight w:val="30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73FB">
        <w:trPr>
          <w:trHeight w:val="30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BEFA9B0"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326D1D">
              <w:rPr>
                <w:rFonts w:ascii="Cambria" w:hAnsi="Cambria"/>
                <w:b/>
                <w:kern w:val="2"/>
                <w:sz w:val="20"/>
              </w:rPr>
              <w:t>podologinę</w:t>
            </w:r>
            <w:proofErr w:type="spellEnd"/>
            <w:r w:rsidR="00326D1D">
              <w:rPr>
                <w:rFonts w:ascii="Cambria" w:hAnsi="Cambria"/>
                <w:b/>
                <w:kern w:val="2"/>
                <w:sz w:val="20"/>
              </w:rPr>
              <w:t xml:space="preserve"> įrangą ir instrumentus </w:t>
            </w:r>
            <w:r w:rsidR="00326D1D" w:rsidRPr="00B64031">
              <w:rPr>
                <w:rFonts w:ascii="Cambria" w:hAnsi="Cambria"/>
                <w:bCs/>
                <w:i/>
                <w:sz w:val="20"/>
              </w:rPr>
              <w:t>(pildoma atitinkamai pagal laimėtą pirkimo objekto dalį</w:t>
            </w:r>
            <w:r w:rsidR="00326D1D">
              <w:rPr>
                <w:rFonts w:ascii="Cambria" w:hAnsi="Cambria"/>
                <w:bCs/>
                <w:i/>
                <w:sz w:val="20"/>
              </w:rPr>
              <w:t>)</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326D1D">
              <w:rPr>
                <w:rFonts w:ascii="Cambria" w:hAnsi="Cambria"/>
                <w:sz w:val="20"/>
              </w:rPr>
              <w:t xml:space="preserve"> </w:t>
            </w:r>
            <w:r w:rsidR="00326D1D" w:rsidRPr="00326D1D">
              <w:rPr>
                <w:rFonts w:ascii="Cambria" w:hAnsi="Cambria"/>
                <w:i/>
                <w:sz w:val="20"/>
              </w:rPr>
              <w:t xml:space="preserve">(instaliavimo/sumontavimo, įpakavimo medžiagų išvežimo (utilizavimo) ir specialistų apmokymo naudotis prekėmis </w:t>
            </w:r>
            <w:r w:rsidR="00326D1D">
              <w:rPr>
                <w:rFonts w:ascii="Cambria" w:hAnsi="Cambria"/>
                <w:i/>
                <w:sz w:val="20"/>
              </w:rPr>
              <w:t>reikalavimas</w:t>
            </w:r>
            <w:r w:rsidR="00326D1D" w:rsidRPr="00326D1D">
              <w:rPr>
                <w:rFonts w:ascii="Cambria" w:hAnsi="Cambria"/>
                <w:i/>
                <w:sz w:val="20"/>
              </w:rPr>
              <w:t xml:space="preserve"> taikoma</w:t>
            </w:r>
            <w:r w:rsidR="00326D1D">
              <w:rPr>
                <w:rFonts w:ascii="Cambria" w:hAnsi="Cambria"/>
                <w:i/>
                <w:sz w:val="20"/>
              </w:rPr>
              <w:t>s</w:t>
            </w:r>
            <w:r w:rsidR="00326D1D" w:rsidRPr="00326D1D">
              <w:rPr>
                <w:rFonts w:ascii="Cambria" w:hAnsi="Cambria"/>
                <w:i/>
                <w:sz w:val="20"/>
              </w:rPr>
              <w:t xml:space="preserve"> 1 pirkimo daliai</w:t>
            </w:r>
            <w:r w:rsidR="00326D1D" w:rsidRPr="00326D1D">
              <w:rPr>
                <w:rFonts w:ascii="Cambria" w:hAnsi="Cambria"/>
                <w:i/>
                <w:color w:val="000000"/>
                <w:kern w:val="2"/>
                <w:sz w:val="20"/>
              </w:rPr>
              <w:t xml:space="preserve"> (atitinkamai išbraukti)).</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73FB">
        <w:trPr>
          <w:trHeight w:val="30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73FB">
        <w:trPr>
          <w:trHeight w:val="30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trPr>
          <w:trHeight w:val="30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73FB">
        <w:trPr>
          <w:trHeight w:val="1191"/>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71E88F33" w:rsidR="005A5832" w:rsidRPr="0088592B" w:rsidRDefault="00527376" w:rsidP="00326D1D">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96660" w:rsidRPr="00527376">
              <w:rPr>
                <w:rFonts w:ascii="Cambria" w:hAnsi="Cambria"/>
                <w:sz w:val="20"/>
              </w:rPr>
              <w:t>instaliavimas</w:t>
            </w:r>
            <w:r w:rsidR="0088592B" w:rsidRPr="00527376">
              <w:rPr>
                <w:rFonts w:ascii="Cambria" w:hAnsi="Cambria"/>
                <w:sz w:val="20"/>
              </w:rPr>
              <w:t>/sumontavimas</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Pr>
                <w:rFonts w:ascii="Cambria" w:hAnsi="Cambria"/>
                <w:color w:val="000000" w:themeColor="text1"/>
                <w:sz w:val="20"/>
              </w:rPr>
              <w:t>as</w:t>
            </w:r>
            <w:r w:rsidRPr="0088592B">
              <w:rPr>
                <w:rFonts w:ascii="Cambria" w:hAnsi="Cambria"/>
                <w:color w:val="000000" w:themeColor="text1"/>
                <w:sz w:val="20"/>
              </w:rPr>
              <w:t xml:space="preserve"> (utilizavim</w:t>
            </w:r>
            <w:r>
              <w:rPr>
                <w:rFonts w:ascii="Cambria" w:hAnsi="Cambria"/>
                <w:color w:val="000000" w:themeColor="text1"/>
                <w:sz w:val="20"/>
              </w:rPr>
              <w:t>as</w:t>
            </w:r>
            <w:r w:rsidRPr="0088592B">
              <w:rPr>
                <w:rFonts w:ascii="Cambria" w:hAnsi="Cambria"/>
                <w:color w:val="000000" w:themeColor="text1"/>
                <w:sz w:val="20"/>
              </w:rPr>
              <w:t>),</w:t>
            </w:r>
            <w:r>
              <w:rPr>
                <w:rFonts w:ascii="Cambria" w:hAnsi="Cambria"/>
                <w:color w:val="000000" w:themeColor="text1"/>
                <w:sz w:val="20"/>
              </w:rPr>
              <w:t xml:space="preserve"> </w:t>
            </w:r>
            <w:r w:rsidR="00796660" w:rsidRPr="00527376">
              <w:rPr>
                <w:rFonts w:ascii="Cambria" w:hAnsi="Cambria"/>
                <w:sz w:val="20"/>
              </w:rPr>
              <w:t>Pirkėjo specialistų apmokymas naudotis Prekėmis</w:t>
            </w:r>
            <w:r w:rsidR="00FE1655">
              <w:rPr>
                <w:rFonts w:ascii="Cambria" w:hAnsi="Cambria"/>
                <w:sz w:val="20"/>
              </w:rPr>
              <w:t xml:space="preserve"> </w:t>
            </w:r>
            <w:r w:rsidR="00796660" w:rsidRPr="00527376">
              <w:rPr>
                <w:rFonts w:ascii="Cambria" w:hAnsi="Cambria"/>
                <w:sz w:val="20"/>
              </w:rPr>
              <w:t xml:space="preserve">turi būti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326D1D">
              <w:rPr>
                <w:rFonts w:ascii="Cambria" w:hAnsi="Cambria"/>
                <w:sz w:val="20"/>
              </w:rPr>
              <w:t>rekių pristatymo dienos (</w:t>
            </w:r>
            <w:r w:rsidR="00326D1D">
              <w:rPr>
                <w:rFonts w:ascii="Cambria" w:hAnsi="Cambria"/>
                <w:i/>
                <w:sz w:val="20"/>
              </w:rPr>
              <w:t>reikalavimas</w:t>
            </w:r>
            <w:r w:rsidR="00326D1D" w:rsidRPr="00326D1D">
              <w:rPr>
                <w:rFonts w:ascii="Cambria" w:hAnsi="Cambria"/>
                <w:i/>
                <w:sz w:val="20"/>
              </w:rPr>
              <w:t xml:space="preserve"> taikoma</w:t>
            </w:r>
            <w:r w:rsidR="00326D1D">
              <w:rPr>
                <w:rFonts w:ascii="Cambria" w:hAnsi="Cambria"/>
                <w:i/>
                <w:sz w:val="20"/>
              </w:rPr>
              <w:t>s</w:t>
            </w:r>
            <w:r w:rsidR="00326D1D" w:rsidRPr="00326D1D">
              <w:rPr>
                <w:rFonts w:ascii="Cambria" w:hAnsi="Cambria"/>
                <w:i/>
                <w:sz w:val="20"/>
              </w:rPr>
              <w:t xml:space="preserve"> 1 pirkimo daliai</w:t>
            </w:r>
            <w:r w:rsidR="00326D1D" w:rsidRPr="00326D1D">
              <w:rPr>
                <w:rFonts w:ascii="Cambria" w:hAnsi="Cambria"/>
                <w:i/>
                <w:color w:val="000000"/>
                <w:kern w:val="2"/>
                <w:sz w:val="20"/>
              </w:rPr>
              <w:t xml:space="preserve"> (atitinkamai išbraukti))</w:t>
            </w:r>
            <w:r w:rsidR="00326D1D">
              <w:rPr>
                <w:rFonts w:ascii="Cambria" w:hAnsi="Cambria"/>
                <w:i/>
                <w:color w:val="000000"/>
                <w:kern w:val="2"/>
                <w:sz w:val="20"/>
              </w:rPr>
              <w:t>.</w:t>
            </w:r>
          </w:p>
        </w:tc>
      </w:tr>
      <w:tr w:rsidR="005A5832" w:rsidRPr="0088592B" w14:paraId="4E5B9CB2" w14:textId="77777777" w:rsidTr="007F73FB">
        <w:trPr>
          <w:trHeight w:val="30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73FB">
        <w:trPr>
          <w:trHeight w:val="30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73FB">
        <w:trPr>
          <w:trHeight w:val="30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326D1D">
        <w:trPr>
          <w:trHeight w:val="283"/>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01CA90B1" w14:textId="77777777" w:rsidR="00326D1D" w:rsidRDefault="00A10867" w:rsidP="00326D1D">
            <w:pPr>
              <w:tabs>
                <w:tab w:val="left" w:pos="444"/>
              </w:tabs>
              <w:jc w:val="both"/>
              <w:rPr>
                <w:rFonts w:ascii="Cambria" w:hAnsi="Cambria"/>
                <w:kern w:val="2"/>
                <w:sz w:val="20"/>
              </w:rPr>
            </w:pPr>
            <w:r w:rsidRPr="0088592B">
              <w:rPr>
                <w:rFonts w:ascii="Cambria" w:hAnsi="Cambria"/>
                <w:kern w:val="2"/>
                <w:sz w:val="20"/>
              </w:rPr>
              <w:t xml:space="preserve">Kartu su Prekėmis pateikiami šie dokumentai: </w:t>
            </w:r>
          </w:p>
          <w:p w14:paraId="53F4B383" w14:textId="1071ECA9" w:rsidR="00326D1D" w:rsidRPr="00326D1D" w:rsidRDefault="00846860" w:rsidP="00326D1D">
            <w:pPr>
              <w:pStyle w:val="Sraopastraipa"/>
              <w:numPr>
                <w:ilvl w:val="0"/>
                <w:numId w:val="3"/>
              </w:numPr>
              <w:tabs>
                <w:tab w:val="left" w:pos="444"/>
              </w:tabs>
              <w:spacing w:after="0" w:line="240" w:lineRule="auto"/>
              <w:ind w:left="0" w:firstLine="0"/>
              <w:jc w:val="both"/>
              <w:rPr>
                <w:rFonts w:ascii="Cambria" w:hAnsi="Cambria"/>
                <w:kern w:val="2"/>
                <w:sz w:val="20"/>
              </w:rPr>
            </w:pPr>
            <w:proofErr w:type="spellStart"/>
            <w:r w:rsidRPr="00326D1D">
              <w:rPr>
                <w:rFonts w:ascii="Cambria" w:hAnsi="Cambria"/>
                <w:kern w:val="2"/>
                <w:sz w:val="20"/>
              </w:rPr>
              <w:t>naudojimo</w:t>
            </w:r>
            <w:proofErr w:type="spellEnd"/>
            <w:r w:rsidRPr="00326D1D">
              <w:rPr>
                <w:rFonts w:ascii="Cambria" w:hAnsi="Cambria"/>
                <w:kern w:val="2"/>
                <w:sz w:val="20"/>
              </w:rPr>
              <w:t xml:space="preserve"> </w:t>
            </w:r>
            <w:proofErr w:type="spellStart"/>
            <w:r w:rsidRPr="00326D1D">
              <w:rPr>
                <w:rFonts w:ascii="Cambria" w:hAnsi="Cambria"/>
                <w:kern w:val="2"/>
                <w:sz w:val="20"/>
              </w:rPr>
              <w:t>instr</w:t>
            </w:r>
            <w:r w:rsidR="00527376" w:rsidRPr="00326D1D">
              <w:rPr>
                <w:rFonts w:ascii="Cambria" w:hAnsi="Cambria"/>
                <w:kern w:val="2"/>
                <w:sz w:val="20"/>
              </w:rPr>
              <w:t>ukcija</w:t>
            </w:r>
            <w:proofErr w:type="spellEnd"/>
            <w:r w:rsidR="00527376" w:rsidRPr="00326D1D">
              <w:rPr>
                <w:rFonts w:ascii="Cambria" w:hAnsi="Cambria"/>
                <w:kern w:val="2"/>
                <w:sz w:val="20"/>
              </w:rPr>
              <w:t xml:space="preserve"> </w:t>
            </w:r>
            <w:proofErr w:type="spellStart"/>
            <w:r w:rsidR="00527376" w:rsidRPr="00326D1D">
              <w:rPr>
                <w:rFonts w:ascii="Cambria" w:hAnsi="Cambria"/>
                <w:kern w:val="2"/>
                <w:sz w:val="20"/>
              </w:rPr>
              <w:t>lietuvių</w:t>
            </w:r>
            <w:proofErr w:type="spellEnd"/>
            <w:r w:rsidR="00527376" w:rsidRPr="00326D1D">
              <w:rPr>
                <w:rFonts w:ascii="Cambria" w:hAnsi="Cambria"/>
                <w:kern w:val="2"/>
                <w:sz w:val="20"/>
              </w:rPr>
              <w:t xml:space="preserve"> </w:t>
            </w:r>
            <w:proofErr w:type="spellStart"/>
            <w:r w:rsidR="00527376" w:rsidRPr="00326D1D">
              <w:rPr>
                <w:rFonts w:ascii="Cambria" w:hAnsi="Cambria"/>
                <w:kern w:val="2"/>
                <w:sz w:val="20"/>
              </w:rPr>
              <w:t>ir</w:t>
            </w:r>
            <w:proofErr w:type="spellEnd"/>
            <w:r w:rsidR="00527376" w:rsidRPr="00326D1D">
              <w:rPr>
                <w:rFonts w:ascii="Cambria" w:hAnsi="Cambria"/>
                <w:kern w:val="2"/>
                <w:sz w:val="20"/>
              </w:rPr>
              <w:t xml:space="preserve"> </w:t>
            </w:r>
            <w:proofErr w:type="spellStart"/>
            <w:r w:rsidR="00527376" w:rsidRPr="00326D1D">
              <w:rPr>
                <w:rFonts w:ascii="Cambria" w:hAnsi="Cambria"/>
                <w:kern w:val="2"/>
                <w:sz w:val="20"/>
              </w:rPr>
              <w:t>anglų</w:t>
            </w:r>
            <w:proofErr w:type="spellEnd"/>
            <w:r w:rsidR="00527376" w:rsidRPr="00326D1D">
              <w:rPr>
                <w:rFonts w:ascii="Cambria" w:hAnsi="Cambria"/>
                <w:kern w:val="2"/>
                <w:sz w:val="20"/>
              </w:rPr>
              <w:t xml:space="preserve"> </w:t>
            </w:r>
            <w:proofErr w:type="spellStart"/>
            <w:r w:rsidR="00527376" w:rsidRPr="00326D1D">
              <w:rPr>
                <w:rFonts w:ascii="Cambria" w:hAnsi="Cambria"/>
                <w:kern w:val="2"/>
                <w:sz w:val="20"/>
              </w:rPr>
              <w:t>kalba</w:t>
            </w:r>
            <w:proofErr w:type="spellEnd"/>
            <w:r w:rsidR="00326D1D" w:rsidRPr="00326D1D">
              <w:rPr>
                <w:rFonts w:ascii="Cambria" w:hAnsi="Cambria"/>
                <w:kern w:val="2"/>
                <w:sz w:val="20"/>
              </w:rPr>
              <w:t xml:space="preserve"> (</w:t>
            </w:r>
            <w:proofErr w:type="spellStart"/>
            <w:r w:rsidR="00326D1D" w:rsidRPr="00326D1D">
              <w:rPr>
                <w:rFonts w:ascii="Cambria" w:hAnsi="Cambria"/>
                <w:kern w:val="2"/>
                <w:sz w:val="20"/>
              </w:rPr>
              <w:t>Techninės</w:t>
            </w:r>
            <w:proofErr w:type="spellEnd"/>
            <w:r w:rsidR="00326D1D" w:rsidRPr="00326D1D">
              <w:rPr>
                <w:rFonts w:ascii="Cambria" w:hAnsi="Cambria"/>
                <w:kern w:val="2"/>
                <w:sz w:val="20"/>
              </w:rPr>
              <w:t xml:space="preserve"> </w:t>
            </w:r>
            <w:proofErr w:type="spellStart"/>
            <w:r w:rsidR="00326D1D" w:rsidRPr="00326D1D">
              <w:rPr>
                <w:rFonts w:ascii="Cambria" w:hAnsi="Cambria"/>
                <w:kern w:val="2"/>
                <w:sz w:val="20"/>
              </w:rPr>
              <w:t>specifikacijos</w:t>
            </w:r>
            <w:proofErr w:type="spellEnd"/>
            <w:r w:rsidR="00326D1D" w:rsidRPr="00326D1D">
              <w:rPr>
                <w:rFonts w:ascii="Cambria" w:hAnsi="Cambria"/>
                <w:kern w:val="2"/>
                <w:sz w:val="20"/>
              </w:rPr>
              <w:t xml:space="preserve"> 1.10.1</w:t>
            </w:r>
            <w:r w:rsidR="00144F4A" w:rsidRPr="00326D1D">
              <w:rPr>
                <w:rFonts w:ascii="Cambria" w:hAnsi="Cambria"/>
                <w:kern w:val="2"/>
                <w:sz w:val="20"/>
              </w:rPr>
              <w:t xml:space="preserve"> p.)</w:t>
            </w:r>
            <w:r w:rsidR="002E0F46">
              <w:rPr>
                <w:rFonts w:ascii="Cambria" w:hAnsi="Cambria"/>
                <w:kern w:val="2"/>
                <w:sz w:val="20"/>
              </w:rPr>
              <w:t xml:space="preserve"> </w:t>
            </w:r>
            <w:r w:rsidR="002E0F46">
              <w:rPr>
                <w:rFonts w:ascii="Cambria" w:hAnsi="Cambria"/>
                <w:sz w:val="20"/>
              </w:rPr>
              <w:t>(</w:t>
            </w:r>
            <w:proofErr w:type="spellStart"/>
            <w:r w:rsidR="002E0F46">
              <w:rPr>
                <w:rFonts w:ascii="Cambria" w:hAnsi="Cambria"/>
                <w:i/>
                <w:sz w:val="20"/>
              </w:rPr>
              <w:t>reikalavimas</w:t>
            </w:r>
            <w:proofErr w:type="spellEnd"/>
            <w:r w:rsidR="002E0F46" w:rsidRPr="00326D1D">
              <w:rPr>
                <w:rFonts w:ascii="Cambria" w:hAnsi="Cambria"/>
                <w:i/>
                <w:sz w:val="20"/>
              </w:rPr>
              <w:t xml:space="preserve"> </w:t>
            </w:r>
            <w:proofErr w:type="spellStart"/>
            <w:r w:rsidR="002E0F46" w:rsidRPr="00326D1D">
              <w:rPr>
                <w:rFonts w:ascii="Cambria" w:hAnsi="Cambria"/>
                <w:i/>
                <w:sz w:val="20"/>
              </w:rPr>
              <w:t>taikoma</w:t>
            </w:r>
            <w:r w:rsidR="002E0F46">
              <w:rPr>
                <w:rFonts w:ascii="Cambria" w:hAnsi="Cambria"/>
                <w:i/>
                <w:sz w:val="20"/>
              </w:rPr>
              <w:t>s</w:t>
            </w:r>
            <w:proofErr w:type="spellEnd"/>
            <w:r w:rsidR="002E0F46" w:rsidRPr="00326D1D">
              <w:rPr>
                <w:rFonts w:ascii="Cambria" w:hAnsi="Cambria"/>
                <w:i/>
                <w:sz w:val="20"/>
              </w:rPr>
              <w:t xml:space="preserve"> 1 </w:t>
            </w:r>
            <w:proofErr w:type="spellStart"/>
            <w:r w:rsidR="002E0F46" w:rsidRPr="00326D1D">
              <w:rPr>
                <w:rFonts w:ascii="Cambria" w:hAnsi="Cambria"/>
                <w:i/>
                <w:sz w:val="20"/>
              </w:rPr>
              <w:t>pirkimo</w:t>
            </w:r>
            <w:proofErr w:type="spellEnd"/>
            <w:r w:rsidR="002E0F46" w:rsidRPr="00326D1D">
              <w:rPr>
                <w:rFonts w:ascii="Cambria" w:hAnsi="Cambria"/>
                <w:i/>
                <w:sz w:val="20"/>
              </w:rPr>
              <w:t xml:space="preserve"> </w:t>
            </w:r>
            <w:proofErr w:type="spellStart"/>
            <w:r w:rsidR="002E0F46" w:rsidRPr="00326D1D">
              <w:rPr>
                <w:rFonts w:ascii="Cambria" w:hAnsi="Cambria"/>
                <w:i/>
                <w:sz w:val="20"/>
              </w:rPr>
              <w:t>daliai</w:t>
            </w:r>
            <w:proofErr w:type="spellEnd"/>
            <w:r w:rsidR="002E0F46" w:rsidRPr="00326D1D">
              <w:rPr>
                <w:rFonts w:ascii="Cambria" w:hAnsi="Cambria"/>
                <w:i/>
                <w:color w:val="000000"/>
                <w:kern w:val="2"/>
                <w:sz w:val="20"/>
              </w:rPr>
              <w:t xml:space="preserve"> (</w:t>
            </w:r>
            <w:proofErr w:type="spellStart"/>
            <w:r w:rsidR="002E0F46" w:rsidRPr="00326D1D">
              <w:rPr>
                <w:rFonts w:ascii="Cambria" w:hAnsi="Cambria"/>
                <w:i/>
                <w:color w:val="000000"/>
                <w:kern w:val="2"/>
                <w:sz w:val="20"/>
              </w:rPr>
              <w:t>atitinkamai</w:t>
            </w:r>
            <w:proofErr w:type="spellEnd"/>
            <w:r w:rsidR="002E0F46" w:rsidRPr="00326D1D">
              <w:rPr>
                <w:rFonts w:ascii="Cambria" w:hAnsi="Cambria"/>
                <w:i/>
                <w:color w:val="000000"/>
                <w:kern w:val="2"/>
                <w:sz w:val="20"/>
              </w:rPr>
              <w:t xml:space="preserve"> </w:t>
            </w:r>
            <w:proofErr w:type="spellStart"/>
            <w:r w:rsidR="002E0F46" w:rsidRPr="00326D1D">
              <w:rPr>
                <w:rFonts w:ascii="Cambria" w:hAnsi="Cambria"/>
                <w:i/>
                <w:color w:val="000000"/>
                <w:kern w:val="2"/>
                <w:sz w:val="20"/>
              </w:rPr>
              <w:t>išbraukti</w:t>
            </w:r>
            <w:proofErr w:type="spellEnd"/>
            <w:r w:rsidR="002E0F46" w:rsidRPr="00326D1D">
              <w:rPr>
                <w:rFonts w:ascii="Cambria" w:hAnsi="Cambria"/>
                <w:i/>
                <w:color w:val="000000"/>
                <w:kern w:val="2"/>
                <w:sz w:val="20"/>
              </w:rPr>
              <w:t>))</w:t>
            </w:r>
            <w:r w:rsidR="00527376" w:rsidRPr="00326D1D">
              <w:rPr>
                <w:rFonts w:ascii="Cambria" w:hAnsi="Cambria"/>
                <w:kern w:val="2"/>
                <w:sz w:val="20"/>
              </w:rPr>
              <w:t xml:space="preserve">; </w:t>
            </w:r>
          </w:p>
          <w:p w14:paraId="5A08867C" w14:textId="0366F212" w:rsidR="00326D1D" w:rsidRDefault="00846860" w:rsidP="00326D1D">
            <w:pPr>
              <w:pStyle w:val="Sraopastraipa"/>
              <w:numPr>
                <w:ilvl w:val="0"/>
                <w:numId w:val="3"/>
              </w:numPr>
              <w:tabs>
                <w:tab w:val="left" w:pos="444"/>
              </w:tabs>
              <w:spacing w:after="0" w:line="240" w:lineRule="auto"/>
              <w:ind w:left="0" w:firstLine="0"/>
              <w:jc w:val="both"/>
              <w:rPr>
                <w:rFonts w:ascii="Cambria" w:hAnsi="Cambria"/>
                <w:kern w:val="2"/>
                <w:sz w:val="20"/>
              </w:rPr>
            </w:pPr>
            <w:proofErr w:type="spellStart"/>
            <w:r w:rsidRPr="00326D1D">
              <w:rPr>
                <w:rFonts w:ascii="Cambria" w:hAnsi="Cambria"/>
                <w:kern w:val="2"/>
                <w:sz w:val="20"/>
              </w:rPr>
              <w:t>serviso</w:t>
            </w:r>
            <w:proofErr w:type="spellEnd"/>
            <w:r w:rsidRPr="00326D1D">
              <w:rPr>
                <w:rFonts w:ascii="Cambria" w:hAnsi="Cambria"/>
                <w:kern w:val="2"/>
                <w:sz w:val="20"/>
              </w:rPr>
              <w:t xml:space="preserve"> </w:t>
            </w:r>
            <w:proofErr w:type="spellStart"/>
            <w:r w:rsidRPr="00326D1D">
              <w:rPr>
                <w:rFonts w:ascii="Cambria" w:hAnsi="Cambria"/>
                <w:kern w:val="2"/>
                <w:sz w:val="20"/>
              </w:rPr>
              <w:t>dokumentacija</w:t>
            </w:r>
            <w:proofErr w:type="spellEnd"/>
            <w:r w:rsidRPr="00326D1D">
              <w:rPr>
                <w:rFonts w:ascii="Cambria" w:hAnsi="Cambria"/>
                <w:kern w:val="2"/>
                <w:sz w:val="20"/>
              </w:rPr>
              <w:t xml:space="preserve"> </w:t>
            </w:r>
            <w:proofErr w:type="spellStart"/>
            <w:r w:rsidRPr="00326D1D">
              <w:rPr>
                <w:rFonts w:ascii="Cambria" w:hAnsi="Cambria"/>
                <w:kern w:val="2"/>
                <w:sz w:val="20"/>
              </w:rPr>
              <w:t>lietuvių</w:t>
            </w:r>
            <w:proofErr w:type="spellEnd"/>
            <w:r w:rsidRPr="00326D1D">
              <w:rPr>
                <w:rFonts w:ascii="Cambria" w:hAnsi="Cambria"/>
                <w:kern w:val="2"/>
                <w:sz w:val="20"/>
              </w:rPr>
              <w:t xml:space="preserve"> </w:t>
            </w:r>
            <w:proofErr w:type="spellStart"/>
            <w:r w:rsidRPr="00326D1D">
              <w:rPr>
                <w:rFonts w:ascii="Cambria" w:hAnsi="Cambria"/>
                <w:kern w:val="2"/>
                <w:sz w:val="20"/>
              </w:rPr>
              <w:t>arba</w:t>
            </w:r>
            <w:proofErr w:type="spellEnd"/>
            <w:r w:rsidRPr="00326D1D">
              <w:rPr>
                <w:rFonts w:ascii="Cambria" w:hAnsi="Cambria"/>
                <w:kern w:val="2"/>
                <w:sz w:val="20"/>
              </w:rPr>
              <w:t xml:space="preserve"> </w:t>
            </w:r>
            <w:proofErr w:type="spellStart"/>
            <w:r w:rsidRPr="00326D1D">
              <w:rPr>
                <w:rFonts w:ascii="Cambria" w:hAnsi="Cambria"/>
                <w:kern w:val="2"/>
                <w:sz w:val="20"/>
              </w:rPr>
              <w:t>anglų</w:t>
            </w:r>
            <w:proofErr w:type="spellEnd"/>
            <w:r w:rsidRPr="00326D1D">
              <w:rPr>
                <w:rFonts w:ascii="Cambria" w:hAnsi="Cambria"/>
                <w:kern w:val="2"/>
                <w:sz w:val="20"/>
              </w:rPr>
              <w:t xml:space="preserve"> </w:t>
            </w:r>
            <w:proofErr w:type="spellStart"/>
            <w:r w:rsidRPr="00326D1D">
              <w:rPr>
                <w:rFonts w:ascii="Cambria" w:hAnsi="Cambria"/>
                <w:kern w:val="2"/>
                <w:sz w:val="20"/>
              </w:rPr>
              <w:t>kalba</w:t>
            </w:r>
            <w:proofErr w:type="spellEnd"/>
            <w:r w:rsidR="00144F4A" w:rsidRPr="00326D1D">
              <w:rPr>
                <w:rFonts w:ascii="Cambria" w:hAnsi="Cambria"/>
                <w:kern w:val="2"/>
                <w:sz w:val="20"/>
              </w:rPr>
              <w:t xml:space="preserve"> (</w:t>
            </w:r>
            <w:proofErr w:type="spellStart"/>
            <w:r w:rsidR="00144F4A" w:rsidRPr="00326D1D">
              <w:rPr>
                <w:rFonts w:ascii="Cambria" w:hAnsi="Cambria"/>
                <w:kern w:val="2"/>
                <w:sz w:val="20"/>
              </w:rPr>
              <w:t>Techninės</w:t>
            </w:r>
            <w:proofErr w:type="spellEnd"/>
            <w:r w:rsidR="00144F4A" w:rsidRPr="00326D1D">
              <w:rPr>
                <w:rFonts w:ascii="Cambria" w:hAnsi="Cambria"/>
                <w:kern w:val="2"/>
                <w:sz w:val="20"/>
              </w:rPr>
              <w:t xml:space="preserve"> </w:t>
            </w:r>
            <w:proofErr w:type="spellStart"/>
            <w:r w:rsidR="00144F4A" w:rsidRPr="00326D1D">
              <w:rPr>
                <w:rFonts w:ascii="Cambria" w:hAnsi="Cambria"/>
                <w:kern w:val="2"/>
                <w:sz w:val="20"/>
              </w:rPr>
              <w:t>specifikacijos</w:t>
            </w:r>
            <w:proofErr w:type="spellEnd"/>
            <w:r w:rsidR="00144F4A" w:rsidRPr="00326D1D">
              <w:rPr>
                <w:rFonts w:ascii="Cambria" w:hAnsi="Cambria"/>
                <w:kern w:val="2"/>
                <w:sz w:val="20"/>
              </w:rPr>
              <w:t xml:space="preserve"> </w:t>
            </w:r>
            <w:r w:rsidR="00326D1D">
              <w:rPr>
                <w:rFonts w:ascii="Cambria" w:hAnsi="Cambria"/>
                <w:kern w:val="2"/>
                <w:sz w:val="20"/>
              </w:rPr>
              <w:t>1.10.2</w:t>
            </w:r>
            <w:r w:rsidR="00144F4A" w:rsidRPr="00326D1D">
              <w:rPr>
                <w:rFonts w:ascii="Cambria" w:hAnsi="Cambria"/>
                <w:kern w:val="2"/>
                <w:sz w:val="20"/>
              </w:rPr>
              <w:t xml:space="preserve"> p.)</w:t>
            </w:r>
            <w:r w:rsidR="002E0F46">
              <w:rPr>
                <w:rFonts w:ascii="Cambria" w:hAnsi="Cambria"/>
                <w:kern w:val="2"/>
                <w:sz w:val="20"/>
              </w:rPr>
              <w:t xml:space="preserve"> </w:t>
            </w:r>
            <w:r w:rsidR="002E0F46">
              <w:rPr>
                <w:rFonts w:ascii="Cambria" w:hAnsi="Cambria"/>
                <w:sz w:val="20"/>
              </w:rPr>
              <w:t>(</w:t>
            </w:r>
            <w:proofErr w:type="spellStart"/>
            <w:r w:rsidR="002E0F46">
              <w:rPr>
                <w:rFonts w:ascii="Cambria" w:hAnsi="Cambria"/>
                <w:i/>
                <w:sz w:val="20"/>
              </w:rPr>
              <w:t>reikalavimas</w:t>
            </w:r>
            <w:proofErr w:type="spellEnd"/>
            <w:r w:rsidR="002E0F46" w:rsidRPr="00326D1D">
              <w:rPr>
                <w:rFonts w:ascii="Cambria" w:hAnsi="Cambria"/>
                <w:i/>
                <w:sz w:val="20"/>
              </w:rPr>
              <w:t xml:space="preserve"> </w:t>
            </w:r>
            <w:proofErr w:type="spellStart"/>
            <w:r w:rsidR="002E0F46" w:rsidRPr="00326D1D">
              <w:rPr>
                <w:rFonts w:ascii="Cambria" w:hAnsi="Cambria"/>
                <w:i/>
                <w:sz w:val="20"/>
              </w:rPr>
              <w:t>taikoma</w:t>
            </w:r>
            <w:r w:rsidR="002E0F46">
              <w:rPr>
                <w:rFonts w:ascii="Cambria" w:hAnsi="Cambria"/>
                <w:i/>
                <w:sz w:val="20"/>
              </w:rPr>
              <w:t>s</w:t>
            </w:r>
            <w:proofErr w:type="spellEnd"/>
            <w:r w:rsidR="002E0F46" w:rsidRPr="00326D1D">
              <w:rPr>
                <w:rFonts w:ascii="Cambria" w:hAnsi="Cambria"/>
                <w:i/>
                <w:sz w:val="20"/>
              </w:rPr>
              <w:t xml:space="preserve"> 1 </w:t>
            </w:r>
            <w:proofErr w:type="spellStart"/>
            <w:r w:rsidR="002E0F46" w:rsidRPr="00326D1D">
              <w:rPr>
                <w:rFonts w:ascii="Cambria" w:hAnsi="Cambria"/>
                <w:i/>
                <w:sz w:val="20"/>
              </w:rPr>
              <w:t>pirkimo</w:t>
            </w:r>
            <w:proofErr w:type="spellEnd"/>
            <w:r w:rsidR="002E0F46" w:rsidRPr="00326D1D">
              <w:rPr>
                <w:rFonts w:ascii="Cambria" w:hAnsi="Cambria"/>
                <w:i/>
                <w:sz w:val="20"/>
              </w:rPr>
              <w:t xml:space="preserve"> </w:t>
            </w:r>
            <w:proofErr w:type="spellStart"/>
            <w:r w:rsidR="002E0F46" w:rsidRPr="00326D1D">
              <w:rPr>
                <w:rFonts w:ascii="Cambria" w:hAnsi="Cambria"/>
                <w:i/>
                <w:sz w:val="20"/>
              </w:rPr>
              <w:t>daliai</w:t>
            </w:r>
            <w:proofErr w:type="spellEnd"/>
            <w:r w:rsidR="002E0F46" w:rsidRPr="00326D1D">
              <w:rPr>
                <w:rFonts w:ascii="Cambria" w:hAnsi="Cambria"/>
                <w:i/>
                <w:color w:val="000000"/>
                <w:kern w:val="2"/>
                <w:sz w:val="20"/>
              </w:rPr>
              <w:t xml:space="preserve"> (</w:t>
            </w:r>
            <w:proofErr w:type="spellStart"/>
            <w:r w:rsidR="002E0F46" w:rsidRPr="00326D1D">
              <w:rPr>
                <w:rFonts w:ascii="Cambria" w:hAnsi="Cambria"/>
                <w:i/>
                <w:color w:val="000000"/>
                <w:kern w:val="2"/>
                <w:sz w:val="20"/>
              </w:rPr>
              <w:t>atitinkamai</w:t>
            </w:r>
            <w:proofErr w:type="spellEnd"/>
            <w:r w:rsidR="002E0F46" w:rsidRPr="00326D1D">
              <w:rPr>
                <w:rFonts w:ascii="Cambria" w:hAnsi="Cambria"/>
                <w:i/>
                <w:color w:val="000000"/>
                <w:kern w:val="2"/>
                <w:sz w:val="20"/>
              </w:rPr>
              <w:t xml:space="preserve"> </w:t>
            </w:r>
            <w:proofErr w:type="spellStart"/>
            <w:r w:rsidR="002E0F46" w:rsidRPr="00326D1D">
              <w:rPr>
                <w:rFonts w:ascii="Cambria" w:hAnsi="Cambria"/>
                <w:i/>
                <w:color w:val="000000"/>
                <w:kern w:val="2"/>
                <w:sz w:val="20"/>
              </w:rPr>
              <w:t>išbraukti</w:t>
            </w:r>
            <w:proofErr w:type="spellEnd"/>
            <w:r w:rsidR="002E0F46" w:rsidRPr="00326D1D">
              <w:rPr>
                <w:rFonts w:ascii="Cambria" w:hAnsi="Cambria"/>
                <w:i/>
                <w:color w:val="000000"/>
                <w:kern w:val="2"/>
                <w:sz w:val="20"/>
              </w:rPr>
              <w:t>))</w:t>
            </w:r>
            <w:r w:rsidR="00527376" w:rsidRPr="00326D1D">
              <w:rPr>
                <w:rFonts w:ascii="Cambria" w:hAnsi="Cambria"/>
                <w:kern w:val="2"/>
                <w:sz w:val="20"/>
              </w:rPr>
              <w:t xml:space="preserve">; </w:t>
            </w:r>
          </w:p>
          <w:p w14:paraId="1F6153D7" w14:textId="77777777" w:rsidR="002E0F46" w:rsidRDefault="003C72A1" w:rsidP="00326D1D">
            <w:pPr>
              <w:pStyle w:val="Sraopastraipa"/>
              <w:numPr>
                <w:ilvl w:val="0"/>
                <w:numId w:val="3"/>
              </w:numPr>
              <w:tabs>
                <w:tab w:val="left" w:pos="444"/>
              </w:tabs>
              <w:spacing w:after="0" w:line="240" w:lineRule="auto"/>
              <w:ind w:left="0" w:firstLine="0"/>
              <w:jc w:val="both"/>
              <w:rPr>
                <w:rFonts w:ascii="Cambria" w:hAnsi="Cambria"/>
                <w:kern w:val="2"/>
                <w:sz w:val="20"/>
              </w:rPr>
            </w:pPr>
            <w:proofErr w:type="spellStart"/>
            <w:r w:rsidRPr="00326D1D">
              <w:rPr>
                <w:rFonts w:ascii="Cambria" w:hAnsi="Cambria"/>
                <w:kern w:val="2"/>
                <w:sz w:val="20"/>
              </w:rPr>
              <w:t>Prekių</w:t>
            </w:r>
            <w:proofErr w:type="spellEnd"/>
            <w:r w:rsidRPr="00326D1D">
              <w:rPr>
                <w:rFonts w:ascii="Cambria" w:hAnsi="Cambria"/>
                <w:kern w:val="2"/>
                <w:sz w:val="20"/>
              </w:rPr>
              <w:t xml:space="preserve"> </w:t>
            </w:r>
            <w:proofErr w:type="spellStart"/>
            <w:r w:rsidRPr="00326D1D">
              <w:rPr>
                <w:rFonts w:ascii="Cambria" w:hAnsi="Cambria"/>
                <w:kern w:val="2"/>
                <w:sz w:val="20"/>
              </w:rPr>
              <w:t>perdavimo-priėmimo</w:t>
            </w:r>
            <w:proofErr w:type="spellEnd"/>
            <w:r w:rsidRPr="00326D1D">
              <w:rPr>
                <w:rFonts w:ascii="Cambria" w:hAnsi="Cambria"/>
                <w:kern w:val="2"/>
                <w:sz w:val="20"/>
              </w:rPr>
              <w:t xml:space="preserve"> </w:t>
            </w:r>
            <w:proofErr w:type="spellStart"/>
            <w:r w:rsidRPr="00326D1D">
              <w:rPr>
                <w:rFonts w:ascii="Cambria" w:hAnsi="Cambria"/>
                <w:kern w:val="2"/>
                <w:sz w:val="20"/>
              </w:rPr>
              <w:t>aktas</w:t>
            </w:r>
            <w:proofErr w:type="spellEnd"/>
            <w:r w:rsidRPr="00326D1D">
              <w:rPr>
                <w:rFonts w:ascii="Cambria" w:hAnsi="Cambria"/>
                <w:kern w:val="2"/>
                <w:sz w:val="20"/>
              </w:rPr>
              <w:t xml:space="preserve"> </w:t>
            </w:r>
            <w:proofErr w:type="spellStart"/>
            <w:r w:rsidRPr="00326D1D">
              <w:rPr>
                <w:rFonts w:ascii="Cambria" w:hAnsi="Cambria"/>
                <w:kern w:val="2"/>
                <w:sz w:val="20"/>
              </w:rPr>
              <w:t>arba</w:t>
            </w:r>
            <w:proofErr w:type="spellEnd"/>
            <w:r w:rsidRPr="00326D1D">
              <w:rPr>
                <w:rFonts w:ascii="Cambria" w:hAnsi="Cambria"/>
                <w:kern w:val="2"/>
                <w:sz w:val="20"/>
              </w:rPr>
              <w:t xml:space="preserve"> </w:t>
            </w:r>
            <w:proofErr w:type="spellStart"/>
            <w:r w:rsidRPr="00326D1D">
              <w:rPr>
                <w:rFonts w:ascii="Cambria" w:hAnsi="Cambria"/>
                <w:kern w:val="2"/>
                <w:sz w:val="20"/>
              </w:rPr>
              <w:t>lygiavertis</w:t>
            </w:r>
            <w:proofErr w:type="spellEnd"/>
            <w:r w:rsidRPr="00326D1D">
              <w:rPr>
                <w:rFonts w:ascii="Cambria" w:hAnsi="Cambria"/>
                <w:kern w:val="2"/>
                <w:sz w:val="20"/>
              </w:rPr>
              <w:t xml:space="preserve"> </w:t>
            </w:r>
            <w:proofErr w:type="spellStart"/>
            <w:r w:rsidRPr="00326D1D">
              <w:rPr>
                <w:rFonts w:ascii="Cambria" w:hAnsi="Cambria"/>
                <w:kern w:val="2"/>
                <w:sz w:val="20"/>
              </w:rPr>
              <w:t>dokumentas</w:t>
            </w:r>
            <w:proofErr w:type="spellEnd"/>
            <w:r w:rsidRPr="00326D1D">
              <w:rPr>
                <w:rFonts w:ascii="Cambria" w:hAnsi="Cambria"/>
                <w:kern w:val="2"/>
                <w:sz w:val="20"/>
              </w:rPr>
              <w:t>.</w:t>
            </w:r>
          </w:p>
          <w:p w14:paraId="53B21A2F" w14:textId="73DA1487" w:rsidR="0088592B" w:rsidRPr="00326D1D" w:rsidRDefault="00A10867" w:rsidP="002E0F46">
            <w:pPr>
              <w:pStyle w:val="Sraopastraipa"/>
              <w:tabs>
                <w:tab w:val="left" w:pos="444"/>
              </w:tabs>
              <w:spacing w:after="0" w:line="240" w:lineRule="auto"/>
              <w:ind w:left="0"/>
              <w:jc w:val="both"/>
              <w:rPr>
                <w:rFonts w:ascii="Cambria" w:hAnsi="Cambria"/>
                <w:kern w:val="2"/>
                <w:sz w:val="20"/>
              </w:rPr>
            </w:pPr>
            <w:r w:rsidRPr="00326D1D">
              <w:rPr>
                <w:rFonts w:ascii="Cambria" w:hAnsi="Cambria"/>
                <w:kern w:val="2"/>
                <w:sz w:val="20"/>
              </w:rPr>
              <w:t xml:space="preserve"> </w:t>
            </w:r>
          </w:p>
          <w:p w14:paraId="63043AC8" w14:textId="72A363B9" w:rsidR="00D7496E" w:rsidRPr="0088592B" w:rsidRDefault="00A10867" w:rsidP="00326D1D">
            <w:pPr>
              <w:tabs>
                <w:tab w:val="left" w:pos="444"/>
              </w:tabs>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trPr>
          <w:trHeight w:val="30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73FB">
        <w:trPr>
          <w:trHeight w:val="30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73FB">
        <w:trPr>
          <w:trHeight w:val="30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2C7F281B"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73FB">
        <w:trPr>
          <w:trHeight w:val="30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73FB">
        <w:trPr>
          <w:trHeight w:val="30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xml:space="preserve">) Sutarties </w:t>
            </w:r>
            <w:r w:rsidRPr="0088592B">
              <w:rPr>
                <w:rFonts w:ascii="Cambria" w:hAnsi="Cambria"/>
                <w:kern w:val="2"/>
                <w:sz w:val="20"/>
              </w:rPr>
              <w:lastRenderedPageBreak/>
              <w:t>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73FB">
        <w:trPr>
          <w:trHeight w:val="30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73FB">
        <w:trPr>
          <w:trHeight w:val="30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73FB">
        <w:trPr>
          <w:trHeight w:val="30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73FB">
        <w:trPr>
          <w:trHeight w:val="30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73FB">
        <w:trPr>
          <w:trHeight w:val="30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0C34DBAA"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w:t>
            </w:r>
            <w:r w:rsidR="00AB4C04">
              <w:rPr>
                <w:rFonts w:ascii="Cambria" w:hAnsi="Cambria"/>
                <w:iCs/>
                <w:color w:val="000000"/>
                <w:sz w:val="20"/>
                <w:shd w:val="clear" w:color="auto" w:fill="FFFFFF"/>
              </w:rPr>
              <w:t xml:space="preserve"> </w:t>
            </w:r>
            <w:r w:rsidR="00AB4C04" w:rsidRPr="00AB4C04">
              <w:rPr>
                <w:rFonts w:ascii="Cambria" w:hAnsi="Cambria"/>
                <w:i/>
                <w:iCs/>
                <w:color w:val="000000"/>
                <w:sz w:val="20"/>
                <w:shd w:val="clear" w:color="auto" w:fill="FFFFFF"/>
              </w:rPr>
              <w:t>(</w:t>
            </w:r>
            <w:r w:rsidR="00AB4C04" w:rsidRPr="00AB4C04">
              <w:rPr>
                <w:rFonts w:ascii="Cambria" w:hAnsi="Cambria"/>
                <w:bCs/>
                <w:i/>
                <w:sz w:val="20"/>
              </w:rPr>
              <w:t>Naujo ilgalaikio turto – medicininės aparatūros naudojimo pradžios nustatymo akto</w:t>
            </w:r>
            <w:r w:rsidR="00AB4C04" w:rsidRPr="00AB4C04">
              <w:rPr>
                <w:rFonts w:ascii="Cambria" w:hAnsi="Cambria"/>
                <w:i/>
                <w:iCs/>
                <w:color w:val="000000"/>
                <w:sz w:val="20"/>
                <w:shd w:val="clear" w:color="auto" w:fill="FFFFFF"/>
              </w:rPr>
              <w:t xml:space="preserve"> pasirašymo sąlyga taikoma pirkimo daliai Nr. 1 (atitinkamai išbraukti))</w:t>
            </w:r>
            <w:r w:rsidRPr="0088592B">
              <w:rPr>
                <w:rFonts w:ascii="Cambria" w:hAnsi="Cambria"/>
                <w:iCs/>
                <w:color w:val="000000"/>
                <w:sz w:val="20"/>
                <w:shd w:val="clear" w:color="auto" w:fill="FFFFFF"/>
              </w:rPr>
              <w:t>,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73FB">
        <w:trPr>
          <w:trHeight w:val="30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73FB">
        <w:trPr>
          <w:trHeight w:val="30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trPr>
          <w:trHeight w:val="30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73FB">
        <w:trPr>
          <w:trHeight w:val="30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626D8763" w14:textId="77777777" w:rsidR="00AB4C04" w:rsidRPr="00AB4C04" w:rsidRDefault="00A10867" w:rsidP="00AB4C04">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AB4C04">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w:t>
            </w:r>
          </w:p>
          <w:p w14:paraId="563941A5" w14:textId="3800C351" w:rsidR="003F5220" w:rsidRPr="00144F4A" w:rsidRDefault="00A10867" w:rsidP="00AB4C04">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73FB">
        <w:trPr>
          <w:trHeight w:val="30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trPr>
          <w:trHeight w:val="30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73FB">
        <w:trPr>
          <w:trHeight w:val="30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trPr>
          <w:trHeight w:val="30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73FB">
        <w:trPr>
          <w:trHeight w:val="30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AB4C04">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73FB">
        <w:trPr>
          <w:trHeight w:val="30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trPr>
          <w:trHeight w:val="30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73FB">
        <w:trPr>
          <w:trHeight w:val="30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73FB">
        <w:trPr>
          <w:trHeight w:val="30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73FB">
        <w:trPr>
          <w:trHeight w:val="30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30F28455" w:rsidR="005A5832" w:rsidRPr="0088592B" w:rsidRDefault="00A10867" w:rsidP="00AB4C04">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AB4C04">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73FB">
        <w:trPr>
          <w:trHeight w:val="30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73FB">
        <w:trPr>
          <w:trHeight w:val="30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73FB">
        <w:trPr>
          <w:trHeight w:val="30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73FB">
        <w:trPr>
          <w:trHeight w:val="30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73FB">
        <w:trPr>
          <w:trHeight w:val="30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73FB">
        <w:trPr>
          <w:trHeight w:val="30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trPr>
          <w:trHeight w:val="30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73FB">
        <w:trPr>
          <w:trHeight w:val="30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73FB">
        <w:trPr>
          <w:trHeight w:val="30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trPr>
          <w:trHeight w:val="30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73FB">
        <w:trPr>
          <w:trHeight w:val="30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73FB">
        <w:trPr>
          <w:trHeight w:val="30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trPr>
          <w:trHeight w:val="30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73FB">
        <w:trPr>
          <w:trHeight w:val="30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73FB">
        <w:trPr>
          <w:trHeight w:val="30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73FB">
        <w:trPr>
          <w:trHeight w:val="30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73FB">
        <w:trPr>
          <w:trHeight w:val="30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73FB">
        <w:trPr>
          <w:trHeight w:val="30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trPr>
          <w:trHeight w:val="30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73FB">
        <w:trPr>
          <w:trHeight w:val="30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9A5337">
            <w:pPr>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73FB">
        <w:trPr>
          <w:trHeight w:val="30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73FB">
        <w:trPr>
          <w:trHeight w:val="30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73FB">
        <w:trPr>
          <w:trHeight w:val="30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73FB">
        <w:trPr>
          <w:trHeight w:val="30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trPr>
          <w:trHeight w:val="30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73FB">
        <w:trPr>
          <w:trHeight w:val="30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73FB">
        <w:trPr>
          <w:trHeight w:val="30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73FB">
        <w:trPr>
          <w:trHeight w:val="30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73FB">
        <w:trPr>
          <w:trHeight w:val="30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73FB">
        <w:trPr>
          <w:trHeight w:val="30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58539F64" w14:textId="77777777" w:rsidR="00AB4C04" w:rsidRPr="00A047D3" w:rsidRDefault="00AB4C04" w:rsidP="00AB4C04">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2CB79B5" w14:textId="77777777" w:rsidR="00AB4C04" w:rsidRDefault="00AB4C04">
      <w:pPr>
        <w:jc w:val="center"/>
        <w:rPr>
          <w:rFonts w:ascii="Cambria" w:hAnsi="Cambria"/>
          <w:sz w:val="20"/>
        </w:rPr>
      </w:pPr>
    </w:p>
    <w:tbl>
      <w:tblPr>
        <w:tblW w:w="10109" w:type="dxa"/>
        <w:tblInd w:w="-147" w:type="dxa"/>
        <w:tblLook w:val="04A0" w:firstRow="1" w:lastRow="0" w:firstColumn="1" w:lastColumn="0" w:noHBand="0" w:noVBand="1"/>
      </w:tblPr>
      <w:tblGrid>
        <w:gridCol w:w="1114"/>
        <w:gridCol w:w="2718"/>
        <w:gridCol w:w="2063"/>
        <w:gridCol w:w="821"/>
        <w:gridCol w:w="888"/>
        <w:gridCol w:w="938"/>
        <w:gridCol w:w="801"/>
        <w:gridCol w:w="766"/>
      </w:tblGrid>
      <w:tr w:rsidR="00391513" w:rsidRPr="00391513" w14:paraId="2A9AFD8E" w14:textId="77777777" w:rsidTr="003E2326">
        <w:trPr>
          <w:trHeight w:val="767"/>
        </w:trPr>
        <w:tc>
          <w:tcPr>
            <w:tcW w:w="1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3A26C"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Pirkimo dalies Nr.</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14:paraId="1FCAD0BB"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Pavadinimas</w:t>
            </w:r>
          </w:p>
        </w:tc>
        <w:tc>
          <w:tcPr>
            <w:tcW w:w="2063" w:type="dxa"/>
            <w:tcBorders>
              <w:top w:val="single" w:sz="4" w:space="0" w:color="auto"/>
              <w:left w:val="nil"/>
              <w:bottom w:val="single" w:sz="4" w:space="0" w:color="auto"/>
              <w:right w:val="single" w:sz="4" w:space="0" w:color="auto"/>
            </w:tcBorders>
            <w:shd w:val="clear" w:color="000000" w:fill="FFFFFF"/>
            <w:vAlign w:val="center"/>
            <w:hideMark/>
          </w:tcPr>
          <w:p w14:paraId="42B66B3D"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Modelis/katalogo numeris, gamintojo pavadinimas</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6B3CE86C"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Mato vnt.</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1AAD76EA"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 xml:space="preserve"> Kiekis</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0BB7B645"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Vieneto kaina Eur</w:t>
            </w:r>
            <w:r w:rsidRPr="00391513">
              <w:rPr>
                <w:rFonts w:ascii="Cambria" w:hAnsi="Cambria" w:cs="Calibri"/>
                <w:b/>
                <w:bCs/>
                <w:sz w:val="20"/>
                <w:lang w:eastAsia="lt-LT"/>
              </w:rPr>
              <w:br/>
              <w:t>(be PVM)</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21D81E94"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 xml:space="preserve">Kaina viso    Eur </w:t>
            </w:r>
            <w:r w:rsidRPr="00391513">
              <w:rPr>
                <w:rFonts w:ascii="Cambria" w:hAnsi="Cambria" w:cs="Calibri"/>
                <w:b/>
                <w:bCs/>
                <w:sz w:val="20"/>
                <w:lang w:eastAsia="lt-LT"/>
              </w:rPr>
              <w:br/>
              <w:t>(be PVM)</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7B19DF5D" w14:textId="77777777" w:rsidR="00391513" w:rsidRPr="00391513" w:rsidRDefault="00391513" w:rsidP="00391513">
            <w:pPr>
              <w:jc w:val="center"/>
              <w:rPr>
                <w:rFonts w:ascii="Cambria" w:hAnsi="Cambria" w:cs="Calibri"/>
                <w:b/>
                <w:bCs/>
                <w:sz w:val="20"/>
                <w:lang w:eastAsia="lt-LT"/>
              </w:rPr>
            </w:pPr>
            <w:r w:rsidRPr="00391513">
              <w:rPr>
                <w:rFonts w:ascii="Cambria" w:hAnsi="Cambria" w:cs="Calibri"/>
                <w:b/>
                <w:bCs/>
                <w:sz w:val="20"/>
                <w:lang w:eastAsia="lt-LT"/>
              </w:rPr>
              <w:t xml:space="preserve">Kaina viso    Eur </w:t>
            </w:r>
            <w:r w:rsidRPr="00391513">
              <w:rPr>
                <w:rFonts w:ascii="Cambria" w:hAnsi="Cambria" w:cs="Calibri"/>
                <w:b/>
                <w:bCs/>
                <w:sz w:val="20"/>
                <w:lang w:eastAsia="lt-LT"/>
              </w:rPr>
              <w:br/>
              <w:t>(su PVM)</w:t>
            </w:r>
          </w:p>
        </w:tc>
      </w:tr>
      <w:tr w:rsidR="00391513" w:rsidRPr="00391513" w14:paraId="2C98CF22" w14:textId="77777777" w:rsidTr="003E2326">
        <w:trPr>
          <w:trHeight w:val="268"/>
        </w:trPr>
        <w:tc>
          <w:tcPr>
            <w:tcW w:w="1114" w:type="dxa"/>
            <w:tcBorders>
              <w:top w:val="nil"/>
              <w:left w:val="single" w:sz="4" w:space="0" w:color="auto"/>
              <w:bottom w:val="single" w:sz="4" w:space="0" w:color="auto"/>
              <w:right w:val="single" w:sz="4" w:space="0" w:color="auto"/>
            </w:tcBorders>
            <w:shd w:val="clear" w:color="000000" w:fill="D9D9D9"/>
            <w:vAlign w:val="center"/>
            <w:hideMark/>
          </w:tcPr>
          <w:p w14:paraId="16FDF35A"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1</w:t>
            </w:r>
          </w:p>
        </w:tc>
        <w:tc>
          <w:tcPr>
            <w:tcW w:w="8995" w:type="dxa"/>
            <w:gridSpan w:val="7"/>
            <w:tcBorders>
              <w:top w:val="single" w:sz="4" w:space="0" w:color="auto"/>
              <w:left w:val="nil"/>
              <w:bottom w:val="single" w:sz="4" w:space="0" w:color="auto"/>
              <w:right w:val="single" w:sz="4" w:space="0" w:color="000000"/>
            </w:tcBorders>
            <w:shd w:val="clear" w:color="000000" w:fill="D9D9D9"/>
            <w:noWrap/>
            <w:vAlign w:val="center"/>
            <w:hideMark/>
          </w:tcPr>
          <w:p w14:paraId="276D711B" w14:textId="77777777" w:rsidR="00391513" w:rsidRPr="00391513" w:rsidRDefault="00391513" w:rsidP="00391513">
            <w:pPr>
              <w:rPr>
                <w:rFonts w:ascii="Cambria" w:hAnsi="Cambria" w:cs="Calibri"/>
                <w:b/>
                <w:bCs/>
                <w:color w:val="000000"/>
                <w:sz w:val="20"/>
                <w:lang w:eastAsia="lt-LT"/>
              </w:rPr>
            </w:pPr>
            <w:proofErr w:type="spellStart"/>
            <w:r w:rsidRPr="00391513">
              <w:rPr>
                <w:rFonts w:ascii="Cambria" w:hAnsi="Cambria" w:cs="Calibri"/>
                <w:b/>
                <w:bCs/>
                <w:color w:val="000000"/>
                <w:sz w:val="20"/>
                <w:lang w:eastAsia="lt-LT"/>
              </w:rPr>
              <w:t>Podologijos</w:t>
            </w:r>
            <w:proofErr w:type="spellEnd"/>
            <w:r w:rsidRPr="00391513">
              <w:rPr>
                <w:rFonts w:ascii="Cambria" w:hAnsi="Cambria" w:cs="Calibri"/>
                <w:b/>
                <w:bCs/>
                <w:color w:val="000000"/>
                <w:sz w:val="20"/>
                <w:lang w:eastAsia="lt-LT"/>
              </w:rPr>
              <w:t xml:space="preserve"> įranga vienai darbo vietai (1 </w:t>
            </w:r>
            <w:proofErr w:type="spellStart"/>
            <w:r w:rsidRPr="00391513">
              <w:rPr>
                <w:rFonts w:ascii="Cambria" w:hAnsi="Cambria" w:cs="Calibri"/>
                <w:b/>
                <w:bCs/>
                <w:color w:val="000000"/>
                <w:sz w:val="20"/>
                <w:lang w:eastAsia="lt-LT"/>
              </w:rPr>
              <w:t>kompl</w:t>
            </w:r>
            <w:proofErr w:type="spellEnd"/>
            <w:r w:rsidRPr="00391513">
              <w:rPr>
                <w:rFonts w:ascii="Cambria" w:hAnsi="Cambria" w:cs="Calibri"/>
                <w:b/>
                <w:bCs/>
                <w:color w:val="000000"/>
                <w:sz w:val="20"/>
                <w:lang w:eastAsia="lt-LT"/>
              </w:rPr>
              <w:t>.):</w:t>
            </w:r>
          </w:p>
        </w:tc>
      </w:tr>
      <w:tr w:rsidR="00391513" w:rsidRPr="00391513" w14:paraId="3A9D868B" w14:textId="77777777" w:rsidTr="003E2326">
        <w:trPr>
          <w:trHeight w:val="294"/>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D4F194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1.1</w:t>
            </w:r>
          </w:p>
        </w:tc>
        <w:tc>
          <w:tcPr>
            <w:tcW w:w="2718" w:type="dxa"/>
            <w:tcBorders>
              <w:top w:val="nil"/>
              <w:left w:val="nil"/>
              <w:bottom w:val="single" w:sz="4" w:space="0" w:color="auto"/>
              <w:right w:val="single" w:sz="4" w:space="0" w:color="auto"/>
            </w:tcBorders>
            <w:shd w:val="clear" w:color="auto" w:fill="auto"/>
            <w:noWrap/>
            <w:vAlign w:val="center"/>
            <w:hideMark/>
          </w:tcPr>
          <w:p w14:paraId="5E898F09" w14:textId="77777777" w:rsidR="00391513" w:rsidRPr="00391513" w:rsidRDefault="00391513" w:rsidP="00391513">
            <w:pPr>
              <w:rPr>
                <w:rFonts w:ascii="Cambria" w:hAnsi="Cambria" w:cs="Calibri"/>
                <w:color w:val="000000"/>
                <w:sz w:val="20"/>
                <w:lang w:eastAsia="lt-LT"/>
              </w:rPr>
            </w:pPr>
            <w:proofErr w:type="spellStart"/>
            <w:r w:rsidRPr="00391513">
              <w:rPr>
                <w:rFonts w:ascii="Cambria" w:hAnsi="Cambria" w:cs="Calibri"/>
                <w:color w:val="000000"/>
                <w:sz w:val="20"/>
                <w:lang w:eastAsia="lt-LT"/>
              </w:rPr>
              <w:t>Podologinė</w:t>
            </w:r>
            <w:proofErr w:type="spellEnd"/>
            <w:r w:rsidRPr="00391513">
              <w:rPr>
                <w:rFonts w:ascii="Cambria" w:hAnsi="Cambria" w:cs="Calibri"/>
                <w:color w:val="000000"/>
                <w:sz w:val="20"/>
                <w:lang w:eastAsia="lt-LT"/>
              </w:rPr>
              <w:t xml:space="preserve"> paciento kėdė</w:t>
            </w:r>
          </w:p>
        </w:tc>
        <w:tc>
          <w:tcPr>
            <w:tcW w:w="2063" w:type="dxa"/>
            <w:tcBorders>
              <w:top w:val="nil"/>
              <w:left w:val="nil"/>
              <w:bottom w:val="single" w:sz="4" w:space="0" w:color="auto"/>
              <w:right w:val="single" w:sz="4" w:space="0" w:color="auto"/>
            </w:tcBorders>
            <w:shd w:val="clear" w:color="auto" w:fill="auto"/>
            <w:noWrap/>
            <w:vAlign w:val="center"/>
            <w:hideMark/>
          </w:tcPr>
          <w:p w14:paraId="5E4128C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4C74D3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6CE908EB"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43082172"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29F7F8D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2912358F"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14AE2483" w14:textId="77777777" w:rsidTr="003E2326">
        <w:trPr>
          <w:trHeight w:val="588"/>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483F42EF"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1.2</w:t>
            </w:r>
          </w:p>
        </w:tc>
        <w:tc>
          <w:tcPr>
            <w:tcW w:w="2718" w:type="dxa"/>
            <w:tcBorders>
              <w:top w:val="nil"/>
              <w:left w:val="nil"/>
              <w:bottom w:val="single" w:sz="4" w:space="0" w:color="auto"/>
              <w:right w:val="single" w:sz="4" w:space="0" w:color="auto"/>
            </w:tcBorders>
            <w:shd w:val="clear" w:color="auto" w:fill="auto"/>
            <w:vAlign w:val="center"/>
            <w:hideMark/>
          </w:tcPr>
          <w:p w14:paraId="3DF7ACC2"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Specialisto darbo kėdė su nugarą saugančia ir sėdėjimo padėtį koreguojančia sistema</w:t>
            </w:r>
          </w:p>
        </w:tc>
        <w:tc>
          <w:tcPr>
            <w:tcW w:w="2063" w:type="dxa"/>
            <w:tcBorders>
              <w:top w:val="nil"/>
              <w:left w:val="nil"/>
              <w:bottom w:val="single" w:sz="4" w:space="0" w:color="auto"/>
              <w:right w:val="single" w:sz="4" w:space="0" w:color="auto"/>
            </w:tcBorders>
            <w:shd w:val="clear" w:color="auto" w:fill="auto"/>
            <w:noWrap/>
            <w:vAlign w:val="center"/>
            <w:hideMark/>
          </w:tcPr>
          <w:p w14:paraId="61AB517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461048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18F818D2"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00DCFF5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393C784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5FDF4D8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729BF08D" w14:textId="77777777" w:rsidTr="003E2326">
        <w:trPr>
          <w:trHeight w:val="25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7BB81B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1.3</w:t>
            </w:r>
          </w:p>
        </w:tc>
        <w:tc>
          <w:tcPr>
            <w:tcW w:w="2718" w:type="dxa"/>
            <w:tcBorders>
              <w:top w:val="nil"/>
              <w:left w:val="nil"/>
              <w:bottom w:val="single" w:sz="4" w:space="0" w:color="auto"/>
              <w:right w:val="single" w:sz="4" w:space="0" w:color="auto"/>
            </w:tcBorders>
            <w:shd w:val="clear" w:color="auto" w:fill="auto"/>
            <w:noWrap/>
            <w:vAlign w:val="center"/>
            <w:hideMark/>
          </w:tcPr>
          <w:p w14:paraId="6F6C384C"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Mobili pedikiūro spintelė su LED stalčiumi</w:t>
            </w:r>
          </w:p>
        </w:tc>
        <w:tc>
          <w:tcPr>
            <w:tcW w:w="2063" w:type="dxa"/>
            <w:tcBorders>
              <w:top w:val="nil"/>
              <w:left w:val="nil"/>
              <w:bottom w:val="single" w:sz="4" w:space="0" w:color="auto"/>
              <w:right w:val="single" w:sz="4" w:space="0" w:color="auto"/>
            </w:tcBorders>
            <w:shd w:val="clear" w:color="auto" w:fill="auto"/>
            <w:noWrap/>
            <w:vAlign w:val="center"/>
            <w:hideMark/>
          </w:tcPr>
          <w:p w14:paraId="25B8AE5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3904839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7D38FEB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0E916C0F"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7BEB355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096B40A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015D8DD1" w14:textId="77777777" w:rsidTr="003E2326">
        <w:trPr>
          <w:trHeight w:val="25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63683FA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1.4</w:t>
            </w:r>
          </w:p>
        </w:tc>
        <w:tc>
          <w:tcPr>
            <w:tcW w:w="2718" w:type="dxa"/>
            <w:tcBorders>
              <w:top w:val="nil"/>
              <w:left w:val="nil"/>
              <w:bottom w:val="nil"/>
              <w:right w:val="nil"/>
            </w:tcBorders>
            <w:shd w:val="clear" w:color="auto" w:fill="auto"/>
            <w:noWrap/>
            <w:vAlign w:val="bottom"/>
            <w:hideMark/>
          </w:tcPr>
          <w:p w14:paraId="315F5312" w14:textId="77777777" w:rsidR="00391513" w:rsidRPr="00391513" w:rsidRDefault="00391513" w:rsidP="00391513">
            <w:pPr>
              <w:rPr>
                <w:color w:val="000000"/>
                <w:sz w:val="22"/>
                <w:szCs w:val="22"/>
                <w:lang w:eastAsia="lt-LT"/>
              </w:rPr>
            </w:pPr>
            <w:r w:rsidRPr="00391513">
              <w:rPr>
                <w:color w:val="000000"/>
                <w:sz w:val="22"/>
                <w:szCs w:val="22"/>
                <w:lang w:eastAsia="lt-LT"/>
              </w:rPr>
              <w:t>Kojų mirkymo vonelė</w:t>
            </w:r>
          </w:p>
        </w:tc>
        <w:tc>
          <w:tcPr>
            <w:tcW w:w="2063" w:type="dxa"/>
            <w:tcBorders>
              <w:top w:val="nil"/>
              <w:left w:val="single" w:sz="4" w:space="0" w:color="auto"/>
              <w:bottom w:val="single" w:sz="4" w:space="0" w:color="auto"/>
              <w:right w:val="single" w:sz="4" w:space="0" w:color="auto"/>
            </w:tcBorders>
            <w:shd w:val="clear" w:color="auto" w:fill="auto"/>
            <w:noWrap/>
            <w:vAlign w:val="center"/>
            <w:hideMark/>
          </w:tcPr>
          <w:p w14:paraId="3102AC1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4E918E7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4112E1A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0C6720D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6B632D1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56C5E7E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5524F619" w14:textId="77777777" w:rsidTr="003E2326">
        <w:trPr>
          <w:trHeight w:val="25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7D162DB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1.5</w:t>
            </w:r>
          </w:p>
        </w:tc>
        <w:tc>
          <w:tcPr>
            <w:tcW w:w="2718" w:type="dxa"/>
            <w:tcBorders>
              <w:top w:val="single" w:sz="4" w:space="0" w:color="auto"/>
              <w:left w:val="nil"/>
              <w:bottom w:val="single" w:sz="4" w:space="0" w:color="auto"/>
              <w:right w:val="single" w:sz="4" w:space="0" w:color="auto"/>
            </w:tcBorders>
            <w:shd w:val="clear" w:color="auto" w:fill="auto"/>
            <w:noWrap/>
            <w:vAlign w:val="center"/>
            <w:hideMark/>
          </w:tcPr>
          <w:p w14:paraId="56E3C3EE"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Lempa su didinamuoju stiklu</w:t>
            </w:r>
          </w:p>
        </w:tc>
        <w:tc>
          <w:tcPr>
            <w:tcW w:w="2063" w:type="dxa"/>
            <w:tcBorders>
              <w:top w:val="nil"/>
              <w:left w:val="nil"/>
              <w:bottom w:val="single" w:sz="4" w:space="0" w:color="auto"/>
              <w:right w:val="single" w:sz="4" w:space="0" w:color="auto"/>
            </w:tcBorders>
            <w:shd w:val="clear" w:color="auto" w:fill="auto"/>
            <w:noWrap/>
            <w:vAlign w:val="center"/>
            <w:hideMark/>
          </w:tcPr>
          <w:p w14:paraId="7AE064BD"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D859A5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597F338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7FE9A5A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4184D40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1FC7F59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7B2646EE" w14:textId="77777777" w:rsidTr="003E2326">
        <w:trPr>
          <w:trHeight w:val="549"/>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601F3E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1.6</w:t>
            </w:r>
          </w:p>
        </w:tc>
        <w:tc>
          <w:tcPr>
            <w:tcW w:w="2718" w:type="dxa"/>
            <w:tcBorders>
              <w:top w:val="nil"/>
              <w:left w:val="nil"/>
              <w:bottom w:val="single" w:sz="4" w:space="0" w:color="auto"/>
              <w:right w:val="single" w:sz="4" w:space="0" w:color="auto"/>
            </w:tcBorders>
            <w:shd w:val="clear" w:color="auto" w:fill="auto"/>
            <w:vAlign w:val="center"/>
            <w:hideMark/>
          </w:tcPr>
          <w:p w14:paraId="13F79295"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Odos ir nagų šlifavimo priežiūros sistema su dulkių siurbliu</w:t>
            </w:r>
          </w:p>
        </w:tc>
        <w:tc>
          <w:tcPr>
            <w:tcW w:w="2063" w:type="dxa"/>
            <w:tcBorders>
              <w:top w:val="nil"/>
              <w:left w:val="nil"/>
              <w:bottom w:val="single" w:sz="4" w:space="0" w:color="auto"/>
              <w:right w:val="single" w:sz="4" w:space="0" w:color="auto"/>
            </w:tcBorders>
            <w:shd w:val="clear" w:color="auto" w:fill="auto"/>
            <w:noWrap/>
            <w:vAlign w:val="center"/>
            <w:hideMark/>
          </w:tcPr>
          <w:p w14:paraId="1BBF1C8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DB6E61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3CA6329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4EF0693B"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7801DF1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7AD93DD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6F80EB5E" w14:textId="77777777" w:rsidTr="003E2326">
        <w:trPr>
          <w:trHeight w:val="25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067C12F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1.7</w:t>
            </w:r>
          </w:p>
        </w:tc>
        <w:tc>
          <w:tcPr>
            <w:tcW w:w="2718" w:type="dxa"/>
            <w:tcBorders>
              <w:top w:val="nil"/>
              <w:left w:val="nil"/>
              <w:bottom w:val="single" w:sz="4" w:space="0" w:color="auto"/>
              <w:right w:val="single" w:sz="4" w:space="0" w:color="auto"/>
            </w:tcBorders>
            <w:shd w:val="clear" w:color="auto" w:fill="auto"/>
            <w:noWrap/>
            <w:vAlign w:val="center"/>
            <w:hideMark/>
          </w:tcPr>
          <w:p w14:paraId="60F08D55"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Ultragarsinė instrumentų ir frezų plovimo vonelė</w:t>
            </w:r>
          </w:p>
        </w:tc>
        <w:tc>
          <w:tcPr>
            <w:tcW w:w="2063" w:type="dxa"/>
            <w:tcBorders>
              <w:top w:val="nil"/>
              <w:left w:val="nil"/>
              <w:bottom w:val="single" w:sz="4" w:space="0" w:color="auto"/>
              <w:right w:val="single" w:sz="4" w:space="0" w:color="auto"/>
            </w:tcBorders>
            <w:shd w:val="clear" w:color="auto" w:fill="auto"/>
            <w:noWrap/>
            <w:vAlign w:val="center"/>
            <w:hideMark/>
          </w:tcPr>
          <w:p w14:paraId="076ADC8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299B216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3F5D37A5"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w:t>
            </w:r>
          </w:p>
        </w:tc>
        <w:tc>
          <w:tcPr>
            <w:tcW w:w="938" w:type="dxa"/>
            <w:tcBorders>
              <w:top w:val="nil"/>
              <w:left w:val="nil"/>
              <w:bottom w:val="single" w:sz="4" w:space="0" w:color="auto"/>
              <w:right w:val="single" w:sz="4" w:space="0" w:color="auto"/>
            </w:tcBorders>
            <w:shd w:val="clear" w:color="auto" w:fill="auto"/>
            <w:noWrap/>
            <w:vAlign w:val="center"/>
            <w:hideMark/>
          </w:tcPr>
          <w:p w14:paraId="762C9CDD"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288AC80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6F28137F"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595643C2" w14:textId="77777777" w:rsidTr="003E2326">
        <w:trPr>
          <w:trHeight w:val="255"/>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3FD2554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1.8</w:t>
            </w:r>
          </w:p>
        </w:tc>
        <w:tc>
          <w:tcPr>
            <w:tcW w:w="2718" w:type="dxa"/>
            <w:tcBorders>
              <w:top w:val="nil"/>
              <w:left w:val="nil"/>
              <w:bottom w:val="single" w:sz="4" w:space="0" w:color="auto"/>
              <w:right w:val="single" w:sz="4" w:space="0" w:color="auto"/>
            </w:tcBorders>
            <w:shd w:val="clear" w:color="auto" w:fill="auto"/>
            <w:noWrap/>
            <w:vAlign w:val="center"/>
            <w:hideMark/>
          </w:tcPr>
          <w:p w14:paraId="031E86CC"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Frezų rinkinys nagų ir odos šlifavimui</w:t>
            </w:r>
          </w:p>
        </w:tc>
        <w:tc>
          <w:tcPr>
            <w:tcW w:w="2063" w:type="dxa"/>
            <w:tcBorders>
              <w:top w:val="nil"/>
              <w:left w:val="nil"/>
              <w:bottom w:val="single" w:sz="4" w:space="0" w:color="auto"/>
              <w:right w:val="single" w:sz="4" w:space="0" w:color="auto"/>
            </w:tcBorders>
            <w:shd w:val="clear" w:color="auto" w:fill="auto"/>
            <w:noWrap/>
            <w:vAlign w:val="center"/>
            <w:hideMark/>
          </w:tcPr>
          <w:p w14:paraId="4525F93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5CD62977" w14:textId="77777777" w:rsidR="00391513" w:rsidRPr="00391513" w:rsidRDefault="00391513" w:rsidP="00391513">
            <w:pPr>
              <w:jc w:val="center"/>
              <w:rPr>
                <w:rFonts w:ascii="Cambria" w:hAnsi="Cambria" w:cs="Calibri"/>
                <w:color w:val="000000"/>
                <w:sz w:val="20"/>
                <w:lang w:eastAsia="lt-LT"/>
              </w:rPr>
            </w:pPr>
            <w:proofErr w:type="spellStart"/>
            <w:r w:rsidRPr="00391513">
              <w:rPr>
                <w:rFonts w:ascii="Cambria" w:hAnsi="Cambria" w:cs="Calibri"/>
                <w:color w:val="000000"/>
                <w:sz w:val="20"/>
                <w:lang w:eastAsia="lt-LT"/>
              </w:rPr>
              <w:t>Kompl</w:t>
            </w:r>
            <w:proofErr w:type="spellEnd"/>
            <w:r w:rsidRPr="00391513">
              <w:rPr>
                <w:rFonts w:ascii="Cambria" w:hAnsi="Cambria" w:cs="Calibri"/>
                <w:color w:val="000000"/>
                <w:sz w:val="20"/>
                <w:lang w:eastAsia="lt-LT"/>
              </w:rPr>
              <w:t>.</w:t>
            </w:r>
          </w:p>
        </w:tc>
        <w:tc>
          <w:tcPr>
            <w:tcW w:w="888" w:type="dxa"/>
            <w:tcBorders>
              <w:top w:val="nil"/>
              <w:left w:val="nil"/>
              <w:bottom w:val="single" w:sz="4" w:space="0" w:color="auto"/>
              <w:right w:val="single" w:sz="4" w:space="0" w:color="auto"/>
            </w:tcBorders>
            <w:shd w:val="clear" w:color="auto" w:fill="auto"/>
            <w:noWrap/>
            <w:vAlign w:val="center"/>
            <w:hideMark/>
          </w:tcPr>
          <w:p w14:paraId="1F01A87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1DA8250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56A19B4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10CE671B"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5F1AFAF6" w14:textId="77777777" w:rsidTr="003E2326">
        <w:trPr>
          <w:trHeight w:val="358"/>
        </w:trPr>
        <w:tc>
          <w:tcPr>
            <w:tcW w:w="1114" w:type="dxa"/>
            <w:tcBorders>
              <w:top w:val="nil"/>
              <w:left w:val="single" w:sz="4" w:space="0" w:color="auto"/>
              <w:bottom w:val="single" w:sz="4" w:space="0" w:color="auto"/>
              <w:right w:val="single" w:sz="4" w:space="0" w:color="auto"/>
            </w:tcBorders>
            <w:shd w:val="clear" w:color="auto" w:fill="auto"/>
            <w:noWrap/>
            <w:vAlign w:val="center"/>
            <w:hideMark/>
          </w:tcPr>
          <w:p w14:paraId="5D72583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1.9</w:t>
            </w:r>
          </w:p>
        </w:tc>
        <w:tc>
          <w:tcPr>
            <w:tcW w:w="2718" w:type="dxa"/>
            <w:tcBorders>
              <w:top w:val="nil"/>
              <w:left w:val="nil"/>
              <w:bottom w:val="single" w:sz="4" w:space="0" w:color="auto"/>
              <w:right w:val="single" w:sz="4" w:space="0" w:color="auto"/>
            </w:tcBorders>
            <w:shd w:val="clear" w:color="auto" w:fill="auto"/>
            <w:vAlign w:val="center"/>
            <w:hideMark/>
          </w:tcPr>
          <w:p w14:paraId="06AF4805"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Nagų ir odos šlifavimo kepurėlės</w:t>
            </w:r>
          </w:p>
        </w:tc>
        <w:tc>
          <w:tcPr>
            <w:tcW w:w="2063" w:type="dxa"/>
            <w:tcBorders>
              <w:top w:val="nil"/>
              <w:left w:val="nil"/>
              <w:bottom w:val="single" w:sz="4" w:space="0" w:color="auto"/>
              <w:right w:val="single" w:sz="4" w:space="0" w:color="auto"/>
            </w:tcBorders>
            <w:shd w:val="clear" w:color="auto" w:fill="auto"/>
            <w:noWrap/>
            <w:vAlign w:val="center"/>
            <w:hideMark/>
          </w:tcPr>
          <w:p w14:paraId="0D6A9BF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4DEE3CC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479D92C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3000</w:t>
            </w:r>
          </w:p>
        </w:tc>
        <w:tc>
          <w:tcPr>
            <w:tcW w:w="938" w:type="dxa"/>
            <w:tcBorders>
              <w:top w:val="nil"/>
              <w:left w:val="nil"/>
              <w:bottom w:val="single" w:sz="4" w:space="0" w:color="auto"/>
              <w:right w:val="single" w:sz="4" w:space="0" w:color="auto"/>
            </w:tcBorders>
            <w:shd w:val="clear" w:color="auto" w:fill="auto"/>
            <w:noWrap/>
            <w:vAlign w:val="center"/>
            <w:hideMark/>
          </w:tcPr>
          <w:p w14:paraId="0314ADE5"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4B5FD64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36AB279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6E88677E" w14:textId="77777777" w:rsidTr="003E2326">
        <w:trPr>
          <w:trHeight w:val="286"/>
        </w:trPr>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A9C2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1.10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C734"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Nagų ir odos šlifavimo  kepurėlių laikiklis</w:t>
            </w:r>
          </w:p>
        </w:tc>
        <w:tc>
          <w:tcPr>
            <w:tcW w:w="2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80ED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951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D3E1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2DA3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905E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3CB45E0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7A0A1BDC"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725B7667"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2</w:t>
            </w:r>
          </w:p>
        </w:tc>
        <w:tc>
          <w:tcPr>
            <w:tcW w:w="2718" w:type="dxa"/>
            <w:tcBorders>
              <w:top w:val="nil"/>
              <w:left w:val="single" w:sz="4" w:space="0" w:color="auto"/>
              <w:bottom w:val="single" w:sz="4" w:space="0" w:color="auto"/>
              <w:right w:val="single" w:sz="4" w:space="0" w:color="auto"/>
            </w:tcBorders>
            <w:shd w:val="clear" w:color="auto" w:fill="auto"/>
            <w:vAlign w:val="center"/>
            <w:hideMark/>
          </w:tcPr>
          <w:p w14:paraId="39DA3FFD"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Storų nagų žnyplės</w:t>
            </w:r>
          </w:p>
        </w:tc>
        <w:tc>
          <w:tcPr>
            <w:tcW w:w="2063" w:type="dxa"/>
            <w:tcBorders>
              <w:top w:val="nil"/>
              <w:left w:val="nil"/>
              <w:bottom w:val="single" w:sz="4" w:space="0" w:color="auto"/>
              <w:right w:val="single" w:sz="4" w:space="0" w:color="auto"/>
            </w:tcBorders>
            <w:shd w:val="clear" w:color="auto" w:fill="auto"/>
            <w:noWrap/>
            <w:vAlign w:val="center"/>
            <w:hideMark/>
          </w:tcPr>
          <w:p w14:paraId="04D58CF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0F8E11E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5851EF3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5A53B79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58B74A83"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0AB26CF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5764BF61"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70DBBD9B"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3</w:t>
            </w:r>
          </w:p>
        </w:tc>
        <w:tc>
          <w:tcPr>
            <w:tcW w:w="2718" w:type="dxa"/>
            <w:tcBorders>
              <w:top w:val="nil"/>
              <w:left w:val="single" w:sz="4" w:space="0" w:color="auto"/>
              <w:bottom w:val="single" w:sz="4" w:space="0" w:color="auto"/>
              <w:right w:val="single" w:sz="4" w:space="0" w:color="auto"/>
            </w:tcBorders>
            <w:shd w:val="clear" w:color="auto" w:fill="auto"/>
            <w:vAlign w:val="center"/>
            <w:hideMark/>
          </w:tcPr>
          <w:p w14:paraId="3905D8B9"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Nagų kampų žnyplės</w:t>
            </w:r>
          </w:p>
        </w:tc>
        <w:tc>
          <w:tcPr>
            <w:tcW w:w="2063" w:type="dxa"/>
            <w:tcBorders>
              <w:top w:val="nil"/>
              <w:left w:val="nil"/>
              <w:bottom w:val="single" w:sz="4" w:space="0" w:color="auto"/>
              <w:right w:val="single" w:sz="4" w:space="0" w:color="auto"/>
            </w:tcBorders>
            <w:shd w:val="clear" w:color="auto" w:fill="auto"/>
            <w:noWrap/>
            <w:vAlign w:val="center"/>
            <w:hideMark/>
          </w:tcPr>
          <w:p w14:paraId="3057FCF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3A90355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495B51D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4F5FECB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2E08FE2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2A09DCB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3A5B5570"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4F0ECBD9"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4</w:t>
            </w:r>
          </w:p>
        </w:tc>
        <w:tc>
          <w:tcPr>
            <w:tcW w:w="2718" w:type="dxa"/>
            <w:tcBorders>
              <w:top w:val="nil"/>
              <w:left w:val="single" w:sz="4" w:space="0" w:color="auto"/>
              <w:bottom w:val="single" w:sz="4" w:space="0" w:color="auto"/>
              <w:right w:val="single" w:sz="4" w:space="0" w:color="auto"/>
            </w:tcBorders>
            <w:shd w:val="clear" w:color="auto" w:fill="auto"/>
            <w:vAlign w:val="center"/>
            <w:hideMark/>
          </w:tcPr>
          <w:p w14:paraId="05AF14FC"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Nagų kampų žnyplės</w:t>
            </w:r>
            <w:bookmarkStart w:id="0" w:name="_GoBack"/>
            <w:bookmarkEnd w:id="0"/>
          </w:p>
        </w:tc>
        <w:tc>
          <w:tcPr>
            <w:tcW w:w="2063" w:type="dxa"/>
            <w:tcBorders>
              <w:top w:val="nil"/>
              <w:left w:val="nil"/>
              <w:bottom w:val="single" w:sz="4" w:space="0" w:color="auto"/>
              <w:right w:val="single" w:sz="4" w:space="0" w:color="auto"/>
            </w:tcBorders>
            <w:shd w:val="clear" w:color="auto" w:fill="auto"/>
            <w:noWrap/>
            <w:vAlign w:val="center"/>
            <w:hideMark/>
          </w:tcPr>
          <w:p w14:paraId="28C4B02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1CA6D99B"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47F6D87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63DA255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42D66C1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36FD9C2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636CFFAA"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5CE96D0C"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5</w:t>
            </w:r>
          </w:p>
        </w:tc>
        <w:tc>
          <w:tcPr>
            <w:tcW w:w="2718" w:type="dxa"/>
            <w:tcBorders>
              <w:top w:val="nil"/>
              <w:left w:val="single" w:sz="4" w:space="0" w:color="auto"/>
              <w:bottom w:val="single" w:sz="4" w:space="0" w:color="auto"/>
              <w:right w:val="single" w:sz="4" w:space="0" w:color="auto"/>
            </w:tcBorders>
            <w:shd w:val="clear" w:color="auto" w:fill="auto"/>
            <w:vAlign w:val="center"/>
            <w:hideMark/>
          </w:tcPr>
          <w:p w14:paraId="02094A84"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Odelių žnyplės</w:t>
            </w:r>
          </w:p>
        </w:tc>
        <w:tc>
          <w:tcPr>
            <w:tcW w:w="2063" w:type="dxa"/>
            <w:tcBorders>
              <w:top w:val="nil"/>
              <w:left w:val="nil"/>
              <w:bottom w:val="single" w:sz="4" w:space="0" w:color="auto"/>
              <w:right w:val="single" w:sz="4" w:space="0" w:color="auto"/>
            </w:tcBorders>
            <w:shd w:val="clear" w:color="auto" w:fill="auto"/>
            <w:noWrap/>
            <w:vAlign w:val="center"/>
            <w:hideMark/>
          </w:tcPr>
          <w:p w14:paraId="397C65A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74554868"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06C7B53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367FED8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64C71E4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45E0FD9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27146691"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679901FC"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6</w:t>
            </w:r>
          </w:p>
        </w:tc>
        <w:tc>
          <w:tcPr>
            <w:tcW w:w="2718" w:type="dxa"/>
            <w:tcBorders>
              <w:top w:val="nil"/>
              <w:left w:val="single" w:sz="4" w:space="0" w:color="auto"/>
              <w:bottom w:val="single" w:sz="4" w:space="0" w:color="auto"/>
              <w:right w:val="single" w:sz="4" w:space="0" w:color="auto"/>
            </w:tcBorders>
            <w:shd w:val="clear" w:color="auto" w:fill="auto"/>
            <w:vAlign w:val="center"/>
            <w:hideMark/>
          </w:tcPr>
          <w:p w14:paraId="73EE0998"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Plonų nagų ir odos/odelių kirpimo žirklės</w:t>
            </w:r>
          </w:p>
        </w:tc>
        <w:tc>
          <w:tcPr>
            <w:tcW w:w="2063" w:type="dxa"/>
            <w:tcBorders>
              <w:top w:val="nil"/>
              <w:left w:val="nil"/>
              <w:bottom w:val="single" w:sz="4" w:space="0" w:color="auto"/>
              <w:right w:val="single" w:sz="4" w:space="0" w:color="auto"/>
            </w:tcBorders>
            <w:shd w:val="clear" w:color="auto" w:fill="auto"/>
            <w:noWrap/>
            <w:vAlign w:val="center"/>
            <w:hideMark/>
          </w:tcPr>
          <w:p w14:paraId="0DF2FF63"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3E3C337C"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268FF09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7B0CC05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333AD4D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730522C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54A089A2"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54AF91BB"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7</w:t>
            </w:r>
          </w:p>
        </w:tc>
        <w:tc>
          <w:tcPr>
            <w:tcW w:w="2718" w:type="dxa"/>
            <w:tcBorders>
              <w:top w:val="nil"/>
              <w:left w:val="single" w:sz="4" w:space="0" w:color="auto"/>
              <w:bottom w:val="single" w:sz="4" w:space="0" w:color="auto"/>
              <w:right w:val="single" w:sz="4" w:space="0" w:color="auto"/>
            </w:tcBorders>
            <w:shd w:val="clear" w:color="auto" w:fill="auto"/>
            <w:vAlign w:val="center"/>
            <w:hideMark/>
          </w:tcPr>
          <w:p w14:paraId="6E769097"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Plonų nagų kirpimo žirklės</w:t>
            </w:r>
          </w:p>
        </w:tc>
        <w:tc>
          <w:tcPr>
            <w:tcW w:w="2063" w:type="dxa"/>
            <w:tcBorders>
              <w:top w:val="nil"/>
              <w:left w:val="nil"/>
              <w:bottom w:val="single" w:sz="4" w:space="0" w:color="auto"/>
              <w:right w:val="single" w:sz="4" w:space="0" w:color="auto"/>
            </w:tcBorders>
            <w:shd w:val="clear" w:color="auto" w:fill="auto"/>
            <w:noWrap/>
            <w:vAlign w:val="center"/>
            <w:hideMark/>
          </w:tcPr>
          <w:p w14:paraId="5595F30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74985AD5"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13E185AF"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4DD2380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14BD54B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3E68C6D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42E2CB2B"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2DCCE4CB"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8</w:t>
            </w:r>
          </w:p>
        </w:tc>
        <w:tc>
          <w:tcPr>
            <w:tcW w:w="2718" w:type="dxa"/>
            <w:tcBorders>
              <w:top w:val="nil"/>
              <w:left w:val="single" w:sz="4" w:space="0" w:color="auto"/>
              <w:bottom w:val="single" w:sz="4" w:space="0" w:color="auto"/>
              <w:right w:val="single" w:sz="4" w:space="0" w:color="auto"/>
            </w:tcBorders>
            <w:shd w:val="clear" w:color="auto" w:fill="auto"/>
            <w:noWrap/>
            <w:vAlign w:val="bottom"/>
            <w:hideMark/>
          </w:tcPr>
          <w:p w14:paraId="28720A87"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Audinių kirpimo žirklės</w:t>
            </w:r>
          </w:p>
        </w:tc>
        <w:tc>
          <w:tcPr>
            <w:tcW w:w="2063" w:type="dxa"/>
            <w:tcBorders>
              <w:top w:val="nil"/>
              <w:left w:val="nil"/>
              <w:bottom w:val="single" w:sz="4" w:space="0" w:color="auto"/>
              <w:right w:val="single" w:sz="4" w:space="0" w:color="auto"/>
            </w:tcBorders>
            <w:shd w:val="clear" w:color="auto" w:fill="auto"/>
            <w:noWrap/>
            <w:vAlign w:val="center"/>
            <w:hideMark/>
          </w:tcPr>
          <w:p w14:paraId="3A0A9B2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43EF3DA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4C1BF2C6"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673D72FD"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3B7144A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036488D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3CC34399"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1198FE66"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9</w:t>
            </w:r>
          </w:p>
        </w:tc>
        <w:tc>
          <w:tcPr>
            <w:tcW w:w="2718" w:type="dxa"/>
            <w:tcBorders>
              <w:top w:val="nil"/>
              <w:left w:val="single" w:sz="4" w:space="0" w:color="auto"/>
              <w:bottom w:val="single" w:sz="4" w:space="0" w:color="auto"/>
              <w:right w:val="single" w:sz="4" w:space="0" w:color="auto"/>
            </w:tcBorders>
            <w:shd w:val="clear" w:color="auto" w:fill="auto"/>
            <w:noWrap/>
            <w:vAlign w:val="bottom"/>
            <w:hideMark/>
          </w:tcPr>
          <w:p w14:paraId="3564575D"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Pincetas</w:t>
            </w:r>
          </w:p>
        </w:tc>
        <w:tc>
          <w:tcPr>
            <w:tcW w:w="2063" w:type="dxa"/>
            <w:tcBorders>
              <w:top w:val="nil"/>
              <w:left w:val="nil"/>
              <w:bottom w:val="single" w:sz="4" w:space="0" w:color="auto"/>
              <w:right w:val="single" w:sz="4" w:space="0" w:color="auto"/>
            </w:tcBorders>
            <w:shd w:val="clear" w:color="auto" w:fill="auto"/>
            <w:noWrap/>
            <w:vAlign w:val="center"/>
            <w:hideMark/>
          </w:tcPr>
          <w:p w14:paraId="6578492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529A2F42"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0013E0A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159D385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4B8614E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71DCC01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76F73A79"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2A05126F"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10</w:t>
            </w:r>
          </w:p>
        </w:tc>
        <w:tc>
          <w:tcPr>
            <w:tcW w:w="2718" w:type="dxa"/>
            <w:tcBorders>
              <w:top w:val="nil"/>
              <w:left w:val="single" w:sz="4" w:space="0" w:color="auto"/>
              <w:bottom w:val="single" w:sz="4" w:space="0" w:color="auto"/>
              <w:right w:val="single" w:sz="4" w:space="0" w:color="auto"/>
            </w:tcBorders>
            <w:shd w:val="clear" w:color="auto" w:fill="auto"/>
            <w:noWrap/>
            <w:vAlign w:val="bottom"/>
            <w:hideMark/>
          </w:tcPr>
          <w:p w14:paraId="1FA0FB9A"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 xml:space="preserve">Tamponavimo </w:t>
            </w:r>
            <w:proofErr w:type="spellStart"/>
            <w:r w:rsidRPr="00391513">
              <w:rPr>
                <w:rFonts w:ascii="Cambria" w:hAnsi="Cambria" w:cs="Calibri"/>
                <w:color w:val="000000"/>
                <w:sz w:val="20"/>
                <w:lang w:eastAsia="lt-LT"/>
              </w:rPr>
              <w:t>liestukas</w:t>
            </w:r>
            <w:proofErr w:type="spellEnd"/>
          </w:p>
        </w:tc>
        <w:tc>
          <w:tcPr>
            <w:tcW w:w="2063" w:type="dxa"/>
            <w:tcBorders>
              <w:top w:val="nil"/>
              <w:left w:val="nil"/>
              <w:bottom w:val="single" w:sz="4" w:space="0" w:color="auto"/>
              <w:right w:val="single" w:sz="4" w:space="0" w:color="auto"/>
            </w:tcBorders>
            <w:shd w:val="clear" w:color="auto" w:fill="auto"/>
            <w:noWrap/>
            <w:vAlign w:val="center"/>
            <w:hideMark/>
          </w:tcPr>
          <w:p w14:paraId="7DE0FD2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3B5D134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7CB8FDD4"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5FEE9DF5"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602EA83A"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78F8AC4F"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721770F7" w14:textId="77777777" w:rsidTr="003E2326">
        <w:trPr>
          <w:trHeight w:val="255"/>
        </w:trPr>
        <w:tc>
          <w:tcPr>
            <w:tcW w:w="1114" w:type="dxa"/>
            <w:tcBorders>
              <w:top w:val="nil"/>
              <w:left w:val="single" w:sz="4" w:space="0" w:color="auto"/>
              <w:bottom w:val="single" w:sz="4" w:space="0" w:color="auto"/>
              <w:right w:val="nil"/>
            </w:tcBorders>
            <w:shd w:val="clear" w:color="auto" w:fill="auto"/>
            <w:noWrap/>
            <w:vAlign w:val="center"/>
            <w:hideMark/>
          </w:tcPr>
          <w:p w14:paraId="058B23D4" w14:textId="77777777" w:rsidR="00391513" w:rsidRPr="00391513" w:rsidRDefault="00391513" w:rsidP="00391513">
            <w:pPr>
              <w:jc w:val="center"/>
              <w:rPr>
                <w:rFonts w:ascii="Cambria" w:hAnsi="Cambria" w:cs="Calibri"/>
                <w:b/>
                <w:bCs/>
                <w:color w:val="000000"/>
                <w:sz w:val="20"/>
                <w:lang w:eastAsia="lt-LT"/>
              </w:rPr>
            </w:pPr>
            <w:r w:rsidRPr="00391513">
              <w:rPr>
                <w:rFonts w:ascii="Cambria" w:hAnsi="Cambria" w:cs="Calibri"/>
                <w:b/>
                <w:bCs/>
                <w:color w:val="000000"/>
                <w:sz w:val="20"/>
                <w:lang w:eastAsia="lt-LT"/>
              </w:rPr>
              <w:t>11</w:t>
            </w:r>
          </w:p>
        </w:tc>
        <w:tc>
          <w:tcPr>
            <w:tcW w:w="2718" w:type="dxa"/>
            <w:tcBorders>
              <w:top w:val="nil"/>
              <w:left w:val="single" w:sz="4" w:space="0" w:color="auto"/>
              <w:bottom w:val="single" w:sz="4" w:space="0" w:color="auto"/>
              <w:right w:val="single" w:sz="4" w:space="0" w:color="auto"/>
            </w:tcBorders>
            <w:shd w:val="clear" w:color="auto" w:fill="auto"/>
            <w:noWrap/>
            <w:vAlign w:val="center"/>
            <w:hideMark/>
          </w:tcPr>
          <w:p w14:paraId="45EA36D6" w14:textId="77777777" w:rsidR="00391513" w:rsidRPr="00391513" w:rsidRDefault="00391513" w:rsidP="00391513">
            <w:pPr>
              <w:rPr>
                <w:rFonts w:ascii="Cambria" w:hAnsi="Cambria" w:cs="Calibri"/>
                <w:color w:val="000000"/>
                <w:sz w:val="20"/>
                <w:lang w:eastAsia="lt-LT"/>
              </w:rPr>
            </w:pPr>
            <w:r w:rsidRPr="00391513">
              <w:rPr>
                <w:rFonts w:ascii="Cambria" w:hAnsi="Cambria" w:cs="Calibri"/>
                <w:color w:val="000000"/>
                <w:sz w:val="20"/>
                <w:lang w:eastAsia="lt-LT"/>
              </w:rPr>
              <w:t>Padėklas instrumentams ir frezoms</w:t>
            </w:r>
          </w:p>
        </w:tc>
        <w:tc>
          <w:tcPr>
            <w:tcW w:w="2063" w:type="dxa"/>
            <w:tcBorders>
              <w:top w:val="nil"/>
              <w:left w:val="nil"/>
              <w:bottom w:val="single" w:sz="4" w:space="0" w:color="auto"/>
              <w:right w:val="single" w:sz="4" w:space="0" w:color="auto"/>
            </w:tcBorders>
            <w:shd w:val="clear" w:color="auto" w:fill="auto"/>
            <w:noWrap/>
            <w:vAlign w:val="center"/>
            <w:hideMark/>
          </w:tcPr>
          <w:p w14:paraId="454679C5"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21" w:type="dxa"/>
            <w:tcBorders>
              <w:top w:val="nil"/>
              <w:left w:val="nil"/>
              <w:bottom w:val="single" w:sz="4" w:space="0" w:color="auto"/>
              <w:right w:val="single" w:sz="4" w:space="0" w:color="auto"/>
            </w:tcBorders>
            <w:shd w:val="clear" w:color="auto" w:fill="auto"/>
            <w:noWrap/>
            <w:vAlign w:val="center"/>
            <w:hideMark/>
          </w:tcPr>
          <w:p w14:paraId="3BBA6617"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vnt.</w:t>
            </w:r>
          </w:p>
        </w:tc>
        <w:tc>
          <w:tcPr>
            <w:tcW w:w="888" w:type="dxa"/>
            <w:tcBorders>
              <w:top w:val="nil"/>
              <w:left w:val="nil"/>
              <w:bottom w:val="single" w:sz="4" w:space="0" w:color="auto"/>
              <w:right w:val="single" w:sz="4" w:space="0" w:color="auto"/>
            </w:tcBorders>
            <w:shd w:val="clear" w:color="auto" w:fill="auto"/>
            <w:noWrap/>
            <w:vAlign w:val="center"/>
            <w:hideMark/>
          </w:tcPr>
          <w:p w14:paraId="78EB4CEE"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10</w:t>
            </w:r>
          </w:p>
        </w:tc>
        <w:tc>
          <w:tcPr>
            <w:tcW w:w="938" w:type="dxa"/>
            <w:tcBorders>
              <w:top w:val="nil"/>
              <w:left w:val="nil"/>
              <w:bottom w:val="single" w:sz="4" w:space="0" w:color="auto"/>
              <w:right w:val="single" w:sz="4" w:space="0" w:color="auto"/>
            </w:tcBorders>
            <w:shd w:val="clear" w:color="auto" w:fill="auto"/>
            <w:noWrap/>
            <w:vAlign w:val="center"/>
            <w:hideMark/>
          </w:tcPr>
          <w:p w14:paraId="75F338B9"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801" w:type="dxa"/>
            <w:tcBorders>
              <w:top w:val="nil"/>
              <w:left w:val="nil"/>
              <w:bottom w:val="single" w:sz="4" w:space="0" w:color="auto"/>
              <w:right w:val="single" w:sz="4" w:space="0" w:color="auto"/>
            </w:tcBorders>
            <w:shd w:val="clear" w:color="auto" w:fill="auto"/>
            <w:noWrap/>
            <w:vAlign w:val="center"/>
            <w:hideMark/>
          </w:tcPr>
          <w:p w14:paraId="0ED41190"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c>
          <w:tcPr>
            <w:tcW w:w="766" w:type="dxa"/>
            <w:tcBorders>
              <w:top w:val="nil"/>
              <w:left w:val="nil"/>
              <w:bottom w:val="single" w:sz="4" w:space="0" w:color="auto"/>
              <w:right w:val="single" w:sz="4" w:space="0" w:color="auto"/>
            </w:tcBorders>
            <w:shd w:val="clear" w:color="auto" w:fill="auto"/>
            <w:noWrap/>
            <w:vAlign w:val="center"/>
            <w:hideMark/>
          </w:tcPr>
          <w:p w14:paraId="78B27AA1" w14:textId="77777777" w:rsidR="00391513" w:rsidRPr="00391513" w:rsidRDefault="00391513" w:rsidP="00391513">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1230D8" w:rsidRPr="00391513" w14:paraId="4D1905EA" w14:textId="77777777" w:rsidTr="003E2326">
        <w:trPr>
          <w:trHeight w:val="255"/>
        </w:trPr>
        <w:tc>
          <w:tcPr>
            <w:tcW w:w="9343" w:type="dxa"/>
            <w:gridSpan w:val="7"/>
            <w:tcBorders>
              <w:top w:val="nil"/>
              <w:left w:val="single" w:sz="4" w:space="0" w:color="auto"/>
              <w:bottom w:val="single" w:sz="4" w:space="0" w:color="auto"/>
              <w:right w:val="single" w:sz="4" w:space="0" w:color="auto"/>
            </w:tcBorders>
            <w:shd w:val="clear" w:color="auto" w:fill="auto"/>
            <w:noWrap/>
            <w:vAlign w:val="center"/>
          </w:tcPr>
          <w:p w14:paraId="23F5C97D" w14:textId="5166B045" w:rsidR="001230D8" w:rsidRPr="00391513" w:rsidRDefault="001230D8" w:rsidP="001230D8">
            <w:pPr>
              <w:jc w:val="right"/>
              <w:rPr>
                <w:rFonts w:ascii="Cambria" w:hAnsi="Cambria" w:cs="Calibri"/>
                <w:color w:val="000000"/>
                <w:sz w:val="20"/>
                <w:lang w:eastAsia="lt-LT"/>
              </w:rPr>
            </w:pPr>
            <w:r>
              <w:rPr>
                <w:rFonts w:ascii="Cambria" w:hAnsi="Cambria" w:cs="Calibri"/>
                <w:color w:val="000000"/>
                <w:sz w:val="20"/>
                <w:lang w:eastAsia="lt-LT"/>
              </w:rPr>
              <w:t>Pradinės sutarties vertė Eur (su PVM):</w:t>
            </w:r>
          </w:p>
        </w:tc>
        <w:tc>
          <w:tcPr>
            <w:tcW w:w="766" w:type="dxa"/>
            <w:tcBorders>
              <w:top w:val="nil"/>
              <w:left w:val="nil"/>
              <w:bottom w:val="single" w:sz="4" w:space="0" w:color="auto"/>
              <w:right w:val="single" w:sz="4" w:space="0" w:color="auto"/>
            </w:tcBorders>
            <w:shd w:val="clear" w:color="auto" w:fill="auto"/>
            <w:noWrap/>
            <w:vAlign w:val="center"/>
            <w:hideMark/>
          </w:tcPr>
          <w:p w14:paraId="273F93E2" w14:textId="77777777" w:rsidR="001230D8" w:rsidRPr="00391513" w:rsidRDefault="001230D8" w:rsidP="00512EDB">
            <w:pPr>
              <w:jc w:val="center"/>
              <w:rPr>
                <w:rFonts w:ascii="Cambria" w:hAnsi="Cambria" w:cs="Calibri"/>
                <w:color w:val="000000"/>
                <w:sz w:val="20"/>
                <w:lang w:eastAsia="lt-LT"/>
              </w:rPr>
            </w:pPr>
            <w:r w:rsidRPr="00391513">
              <w:rPr>
                <w:rFonts w:ascii="Cambria" w:hAnsi="Cambria" w:cs="Calibri"/>
                <w:color w:val="000000"/>
                <w:sz w:val="20"/>
                <w:lang w:eastAsia="lt-LT"/>
              </w:rPr>
              <w:t> </w:t>
            </w:r>
          </w:p>
        </w:tc>
      </w:tr>
      <w:tr w:rsidR="00391513" w:rsidRPr="00391513" w14:paraId="3D5B7AD5" w14:textId="77777777" w:rsidTr="003E2326">
        <w:trPr>
          <w:trHeight w:val="255"/>
        </w:trPr>
        <w:tc>
          <w:tcPr>
            <w:tcW w:w="1114" w:type="dxa"/>
            <w:tcBorders>
              <w:top w:val="nil"/>
              <w:left w:val="nil"/>
              <w:bottom w:val="nil"/>
              <w:right w:val="nil"/>
            </w:tcBorders>
            <w:shd w:val="clear" w:color="auto" w:fill="auto"/>
            <w:noWrap/>
            <w:vAlign w:val="center"/>
            <w:hideMark/>
          </w:tcPr>
          <w:p w14:paraId="0855A4F3" w14:textId="77777777" w:rsidR="00391513" w:rsidRPr="00391513" w:rsidRDefault="00391513" w:rsidP="00391513">
            <w:pPr>
              <w:jc w:val="center"/>
              <w:rPr>
                <w:rFonts w:ascii="Cambria" w:hAnsi="Cambria" w:cs="Calibri"/>
                <w:color w:val="000000"/>
                <w:sz w:val="20"/>
                <w:lang w:eastAsia="lt-LT"/>
              </w:rPr>
            </w:pPr>
          </w:p>
        </w:tc>
        <w:tc>
          <w:tcPr>
            <w:tcW w:w="2718" w:type="dxa"/>
            <w:tcBorders>
              <w:top w:val="nil"/>
              <w:left w:val="nil"/>
              <w:bottom w:val="nil"/>
              <w:right w:val="nil"/>
            </w:tcBorders>
            <w:shd w:val="clear" w:color="auto" w:fill="auto"/>
            <w:noWrap/>
            <w:vAlign w:val="bottom"/>
            <w:hideMark/>
          </w:tcPr>
          <w:p w14:paraId="58A5C36F" w14:textId="77777777" w:rsidR="00391513" w:rsidRPr="00391513" w:rsidRDefault="00391513" w:rsidP="00391513">
            <w:pPr>
              <w:jc w:val="center"/>
              <w:rPr>
                <w:sz w:val="20"/>
                <w:lang w:eastAsia="lt-LT"/>
              </w:rPr>
            </w:pPr>
          </w:p>
        </w:tc>
        <w:tc>
          <w:tcPr>
            <w:tcW w:w="2063" w:type="dxa"/>
            <w:tcBorders>
              <w:top w:val="nil"/>
              <w:left w:val="nil"/>
              <w:bottom w:val="nil"/>
              <w:right w:val="nil"/>
            </w:tcBorders>
            <w:shd w:val="clear" w:color="auto" w:fill="auto"/>
            <w:noWrap/>
            <w:vAlign w:val="center"/>
            <w:hideMark/>
          </w:tcPr>
          <w:p w14:paraId="6A476C43" w14:textId="77777777" w:rsidR="00391513" w:rsidRPr="00391513" w:rsidRDefault="00391513" w:rsidP="00391513">
            <w:pPr>
              <w:rPr>
                <w:sz w:val="20"/>
                <w:lang w:eastAsia="lt-LT"/>
              </w:rPr>
            </w:pPr>
          </w:p>
        </w:tc>
        <w:tc>
          <w:tcPr>
            <w:tcW w:w="821" w:type="dxa"/>
            <w:tcBorders>
              <w:top w:val="nil"/>
              <w:left w:val="nil"/>
              <w:bottom w:val="nil"/>
              <w:right w:val="nil"/>
            </w:tcBorders>
            <w:shd w:val="clear" w:color="auto" w:fill="auto"/>
            <w:noWrap/>
            <w:vAlign w:val="center"/>
            <w:hideMark/>
          </w:tcPr>
          <w:p w14:paraId="5111389B" w14:textId="77777777" w:rsidR="00391513" w:rsidRPr="00391513" w:rsidRDefault="00391513" w:rsidP="00391513">
            <w:pPr>
              <w:jc w:val="center"/>
              <w:rPr>
                <w:sz w:val="20"/>
                <w:lang w:eastAsia="lt-LT"/>
              </w:rPr>
            </w:pPr>
          </w:p>
        </w:tc>
        <w:tc>
          <w:tcPr>
            <w:tcW w:w="888" w:type="dxa"/>
            <w:tcBorders>
              <w:top w:val="nil"/>
              <w:left w:val="nil"/>
              <w:bottom w:val="nil"/>
              <w:right w:val="nil"/>
            </w:tcBorders>
            <w:shd w:val="clear" w:color="auto" w:fill="auto"/>
            <w:noWrap/>
            <w:vAlign w:val="center"/>
            <w:hideMark/>
          </w:tcPr>
          <w:p w14:paraId="1CB56C3A" w14:textId="77777777" w:rsidR="00391513" w:rsidRPr="00391513" w:rsidRDefault="00391513" w:rsidP="00391513">
            <w:pPr>
              <w:jc w:val="center"/>
              <w:rPr>
                <w:sz w:val="20"/>
                <w:lang w:eastAsia="lt-LT"/>
              </w:rPr>
            </w:pPr>
          </w:p>
        </w:tc>
        <w:tc>
          <w:tcPr>
            <w:tcW w:w="938" w:type="dxa"/>
            <w:tcBorders>
              <w:top w:val="nil"/>
              <w:left w:val="nil"/>
              <w:bottom w:val="nil"/>
              <w:right w:val="nil"/>
            </w:tcBorders>
            <w:shd w:val="clear" w:color="auto" w:fill="auto"/>
            <w:noWrap/>
            <w:vAlign w:val="center"/>
            <w:hideMark/>
          </w:tcPr>
          <w:p w14:paraId="77059F58" w14:textId="77777777" w:rsidR="00391513" w:rsidRPr="00391513" w:rsidRDefault="00391513" w:rsidP="00391513">
            <w:pPr>
              <w:jc w:val="center"/>
              <w:rPr>
                <w:sz w:val="20"/>
                <w:lang w:eastAsia="lt-LT"/>
              </w:rPr>
            </w:pPr>
          </w:p>
        </w:tc>
        <w:tc>
          <w:tcPr>
            <w:tcW w:w="801" w:type="dxa"/>
            <w:tcBorders>
              <w:top w:val="nil"/>
              <w:left w:val="nil"/>
              <w:bottom w:val="nil"/>
              <w:right w:val="nil"/>
            </w:tcBorders>
            <w:shd w:val="clear" w:color="auto" w:fill="auto"/>
            <w:noWrap/>
            <w:vAlign w:val="center"/>
            <w:hideMark/>
          </w:tcPr>
          <w:p w14:paraId="2DBEEE9A" w14:textId="77777777" w:rsidR="00391513" w:rsidRPr="00391513" w:rsidRDefault="00391513" w:rsidP="00391513">
            <w:pPr>
              <w:jc w:val="center"/>
              <w:rPr>
                <w:sz w:val="20"/>
                <w:lang w:eastAsia="lt-LT"/>
              </w:rPr>
            </w:pPr>
          </w:p>
        </w:tc>
        <w:tc>
          <w:tcPr>
            <w:tcW w:w="766" w:type="dxa"/>
            <w:tcBorders>
              <w:top w:val="nil"/>
              <w:left w:val="nil"/>
              <w:bottom w:val="nil"/>
              <w:right w:val="nil"/>
            </w:tcBorders>
            <w:shd w:val="clear" w:color="auto" w:fill="auto"/>
            <w:noWrap/>
            <w:vAlign w:val="center"/>
            <w:hideMark/>
          </w:tcPr>
          <w:p w14:paraId="10D458B3" w14:textId="77777777" w:rsidR="00391513" w:rsidRPr="00391513" w:rsidRDefault="00391513" w:rsidP="00391513">
            <w:pPr>
              <w:jc w:val="center"/>
              <w:rPr>
                <w:sz w:val="20"/>
                <w:lang w:eastAsia="lt-LT"/>
              </w:rPr>
            </w:pP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C99A" w14:textId="77777777" w:rsidR="002454F7" w:rsidRDefault="002454F7">
      <w:pPr>
        <w:rPr>
          <w:kern w:val="2"/>
          <w:sz w:val="22"/>
          <w:szCs w:val="22"/>
          <w:lang w:val="en-US"/>
        </w:rPr>
      </w:pPr>
      <w:r>
        <w:rPr>
          <w:kern w:val="2"/>
          <w:sz w:val="22"/>
          <w:szCs w:val="22"/>
          <w:lang w:val="en-US"/>
        </w:rPr>
        <w:separator/>
      </w:r>
    </w:p>
  </w:endnote>
  <w:endnote w:type="continuationSeparator" w:id="0">
    <w:p w14:paraId="3CE82569" w14:textId="77777777" w:rsidR="002454F7" w:rsidRDefault="002454F7">
      <w:pPr>
        <w:rPr>
          <w:kern w:val="2"/>
          <w:sz w:val="22"/>
          <w:szCs w:val="22"/>
          <w:lang w:val="en-US"/>
        </w:rPr>
      </w:pPr>
      <w:r>
        <w:rPr>
          <w:kern w:val="2"/>
          <w:sz w:val="22"/>
          <w:szCs w:val="22"/>
          <w:lang w:val="en-US"/>
        </w:rPr>
        <w:continuationSeparator/>
      </w:r>
    </w:p>
  </w:endnote>
  <w:endnote w:type="continuationNotice" w:id="1">
    <w:p w14:paraId="01C1D4D0" w14:textId="77777777" w:rsidR="002454F7" w:rsidRDefault="002454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391513" w:rsidRDefault="0039151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391513" w:rsidRDefault="0039151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391513" w:rsidRDefault="0039151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723C9" w14:textId="77777777" w:rsidR="002454F7" w:rsidRDefault="002454F7">
      <w:pPr>
        <w:rPr>
          <w:kern w:val="2"/>
          <w:sz w:val="22"/>
          <w:szCs w:val="22"/>
          <w:lang w:val="en-US"/>
        </w:rPr>
      </w:pPr>
      <w:r>
        <w:rPr>
          <w:kern w:val="2"/>
          <w:sz w:val="22"/>
          <w:szCs w:val="22"/>
          <w:lang w:val="en-US"/>
        </w:rPr>
        <w:separator/>
      </w:r>
    </w:p>
  </w:footnote>
  <w:footnote w:type="continuationSeparator" w:id="0">
    <w:p w14:paraId="37FFF811" w14:textId="77777777" w:rsidR="002454F7" w:rsidRDefault="002454F7">
      <w:pPr>
        <w:rPr>
          <w:kern w:val="2"/>
          <w:sz w:val="22"/>
          <w:szCs w:val="22"/>
          <w:lang w:val="en-US"/>
        </w:rPr>
      </w:pPr>
      <w:r>
        <w:rPr>
          <w:kern w:val="2"/>
          <w:sz w:val="22"/>
          <w:szCs w:val="22"/>
          <w:lang w:val="en-US"/>
        </w:rPr>
        <w:continuationSeparator/>
      </w:r>
    </w:p>
  </w:footnote>
  <w:footnote w:type="continuationNotice" w:id="1">
    <w:p w14:paraId="342E61DE" w14:textId="77777777" w:rsidR="002454F7" w:rsidRDefault="002454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391513" w:rsidRDefault="00391513">
    <w:pPr>
      <w:tabs>
        <w:tab w:val="center" w:pos="4680"/>
        <w:tab w:val="right" w:pos="9360"/>
      </w:tabs>
      <w:spacing w:after="160" w:line="259" w:lineRule="auto"/>
      <w:rPr>
        <w:kern w:val="2"/>
        <w:sz w:val="22"/>
        <w:szCs w:val="22"/>
        <w:lang w:val="en-US"/>
      </w:rPr>
    </w:pPr>
  </w:p>
  <w:p w14:paraId="434F0E27" w14:textId="77777777" w:rsidR="00391513" w:rsidRDefault="003915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391513" w:rsidRPr="00A10867" w:rsidRDefault="00391513" w:rsidP="00A10867">
    <w:pPr>
      <w:tabs>
        <w:tab w:val="center" w:pos="4819"/>
        <w:tab w:val="right" w:pos="9638"/>
      </w:tabs>
      <w:jc w:val="center"/>
    </w:pPr>
    <w:r>
      <w:fldChar w:fldCharType="begin"/>
    </w:r>
    <w:r>
      <w:instrText>PAGE   \* MERGEFORMAT</w:instrText>
    </w:r>
    <w:r>
      <w:fldChar w:fldCharType="separate"/>
    </w:r>
    <w:r>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391513" w:rsidRDefault="0039151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7BF36A41"/>
    <w:multiLevelType w:val="hybridMultilevel"/>
    <w:tmpl w:val="D34A6852"/>
    <w:lvl w:ilvl="0" w:tplc="6248C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230D8"/>
    <w:rsid w:val="00132E99"/>
    <w:rsid w:val="001439FA"/>
    <w:rsid w:val="00144F4A"/>
    <w:rsid w:val="001627DB"/>
    <w:rsid w:val="001C68DF"/>
    <w:rsid w:val="001D14E3"/>
    <w:rsid w:val="0021674C"/>
    <w:rsid w:val="0022136E"/>
    <w:rsid w:val="00237A5A"/>
    <w:rsid w:val="002454F7"/>
    <w:rsid w:val="00263923"/>
    <w:rsid w:val="002B3386"/>
    <w:rsid w:val="002E0F46"/>
    <w:rsid w:val="002E1AED"/>
    <w:rsid w:val="002F060A"/>
    <w:rsid w:val="00326D1D"/>
    <w:rsid w:val="0035164F"/>
    <w:rsid w:val="00387B4C"/>
    <w:rsid w:val="00391513"/>
    <w:rsid w:val="003A1CE6"/>
    <w:rsid w:val="003C72A1"/>
    <w:rsid w:val="003D2C5E"/>
    <w:rsid w:val="003E2326"/>
    <w:rsid w:val="003F5220"/>
    <w:rsid w:val="004107B0"/>
    <w:rsid w:val="004226CD"/>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73FB"/>
    <w:rsid w:val="008047FA"/>
    <w:rsid w:val="00846860"/>
    <w:rsid w:val="0088592B"/>
    <w:rsid w:val="00932FBE"/>
    <w:rsid w:val="0093389B"/>
    <w:rsid w:val="00991899"/>
    <w:rsid w:val="009A5337"/>
    <w:rsid w:val="009F4E1E"/>
    <w:rsid w:val="00A10867"/>
    <w:rsid w:val="00A33550"/>
    <w:rsid w:val="00A35759"/>
    <w:rsid w:val="00A41359"/>
    <w:rsid w:val="00A658E2"/>
    <w:rsid w:val="00A869BE"/>
    <w:rsid w:val="00AB4C04"/>
    <w:rsid w:val="00AC2310"/>
    <w:rsid w:val="00AE3E7B"/>
    <w:rsid w:val="00B352E3"/>
    <w:rsid w:val="00B67484"/>
    <w:rsid w:val="00B97D5F"/>
    <w:rsid w:val="00BD0629"/>
    <w:rsid w:val="00C00566"/>
    <w:rsid w:val="00C1353B"/>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533D6"/>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97627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79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91C9D3-BE3E-4261-93B1-306235C3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10563</Words>
  <Characters>6022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2025-03-16T15:59:00Z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