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402228"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2F6BA7" w:rsidRDefault="00B6559B">
      <w:pPr>
        <w:pStyle w:val="Body2"/>
        <w:rPr>
          <w:rFonts w:cs="Times New Roman"/>
          <w:lang w:val="lt-LT"/>
        </w:rPr>
      </w:pPr>
    </w:p>
    <w:p w14:paraId="7C83C28F" w14:textId="41F919A8" w:rsidR="009F5C20" w:rsidRPr="002F6BA7" w:rsidRDefault="009F5C2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PERIFERINĖS KRAUJOTAKOS VERTINIMO DIAGNOSTINĖ</w:t>
      </w:r>
    </w:p>
    <w:p w14:paraId="14CF99F2" w14:textId="7528EB7F" w:rsidR="00BC4632" w:rsidRPr="002F6BA7" w:rsidRDefault="009F5C2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r w:rsidRPr="002F6BA7">
        <w:rPr>
          <w:rFonts w:eastAsia="Times New Roman"/>
          <w:b/>
          <w:bCs/>
          <w:color w:val="000000"/>
          <w:sz w:val="22"/>
          <w:szCs w:val="22"/>
          <w:lang w:val="lt-LT" w:eastAsia="lt-LT"/>
        </w:rPr>
        <w:t>SISTEMA</w:t>
      </w: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67FBA180" w:rsidR="00B6559B" w:rsidRPr="002F6BA7" w:rsidRDefault="00A6663D"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hyperlink r:id="rId11" w:history="1">
        <w:r w:rsidR="00AC76FF" w:rsidRPr="002F6BA7">
          <w:rPr>
            <w:rStyle w:val="Hipersaitas"/>
            <w:sz w:val="22"/>
            <w:szCs w:val="22"/>
            <w:lang w:val="lt-LT"/>
          </w:rPr>
          <w:t>info@siauliuligonine.lt</w:t>
        </w:r>
      </w:hyperlink>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9F5C20" w:rsidRPr="002F6BA7">
        <w:rPr>
          <w:sz w:val="22"/>
          <w:szCs w:val="22"/>
          <w:bdr w:val="none" w:sz="0" w:space="0" w:color="auto"/>
          <w:lang w:val="lt-LT" w:eastAsia="lt-LT"/>
        </w:rPr>
        <w:t xml:space="preserve">Periferinės kraujotakos vertinimo diagnostinę sistemą </w:t>
      </w:r>
      <w:r w:rsidR="00724C85" w:rsidRPr="002F6BA7">
        <w:rPr>
          <w:sz w:val="22"/>
          <w:szCs w:val="22"/>
          <w:lang w:val="lt-LT"/>
        </w:rPr>
        <w:t xml:space="preserve">(toliau – </w:t>
      </w:r>
      <w:r w:rsidR="00CB7696" w:rsidRPr="002F6BA7">
        <w:rPr>
          <w:sz w:val="22"/>
          <w:szCs w:val="22"/>
          <w:lang w:val="lt-LT"/>
        </w:rPr>
        <w:t>prekė</w:t>
      </w:r>
      <w:r w:rsidR="00102426" w:rsidRPr="002F6BA7">
        <w:rPr>
          <w:sz w:val="22"/>
          <w:szCs w:val="22"/>
          <w:lang w:val="lt-LT"/>
        </w:rPr>
        <w:t>s</w:t>
      </w:r>
      <w:r w:rsidR="00724C85" w:rsidRPr="002F6BA7">
        <w:rPr>
          <w:sz w:val="22"/>
          <w:szCs w:val="22"/>
          <w:lang w:val="lt-LT"/>
        </w:rPr>
        <w:t>)</w:t>
      </w:r>
      <w:r w:rsidR="009E5697" w:rsidRPr="002F6BA7">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6BB140A1" w14:textId="5098F3B1" w:rsidR="00102426" w:rsidRPr="002F6BA7" w:rsidRDefault="00A6663D" w:rsidP="00A63A73">
      <w:pPr>
        <w:spacing w:line="252" w:lineRule="auto"/>
        <w:jc w:val="both"/>
        <w:rPr>
          <w:sz w:val="22"/>
          <w:szCs w:val="22"/>
          <w:bdr w:val="none" w:sz="0" w:space="0" w:color="auto"/>
          <w:lang w:val="lt-LT" w:eastAsia="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6609BB" w:rsidRPr="002F6BA7">
        <w:rPr>
          <w:color w:val="000000"/>
          <w:sz w:val="22"/>
          <w:szCs w:val="22"/>
          <w:lang w:val="lt-LT" w:eastAsia="lt-LT"/>
        </w:rPr>
        <w:t xml:space="preserve">Medicinos technikos </w:t>
      </w:r>
      <w:r w:rsidR="00A63A73" w:rsidRPr="002F6BA7">
        <w:rPr>
          <w:color w:val="000000"/>
          <w:sz w:val="22"/>
          <w:szCs w:val="22"/>
          <w:lang w:val="lt-LT" w:eastAsia="lt-LT"/>
        </w:rPr>
        <w:t>skyriaus v</w:t>
      </w:r>
      <w:r w:rsidR="00F25883" w:rsidRPr="002F6BA7">
        <w:rPr>
          <w:color w:val="000000"/>
          <w:sz w:val="22"/>
          <w:szCs w:val="22"/>
          <w:lang w:val="lt-LT" w:eastAsia="lt-LT"/>
        </w:rPr>
        <w:t>yriausiasis specialistas</w:t>
      </w:r>
      <w:r w:rsidR="00A63A73" w:rsidRPr="002F6BA7">
        <w:rPr>
          <w:color w:val="000000"/>
          <w:sz w:val="22"/>
          <w:szCs w:val="22"/>
          <w:lang w:val="lt-LT" w:eastAsia="lt-LT"/>
        </w:rPr>
        <w:t> </w:t>
      </w:r>
      <w:r w:rsidR="00EA39F3" w:rsidRPr="002F6BA7">
        <w:rPr>
          <w:sz w:val="22"/>
          <w:szCs w:val="22"/>
          <w:bdr w:val="none" w:sz="0" w:space="0" w:color="auto"/>
          <w:lang w:val="lt-LT"/>
        </w:rPr>
        <w:t>Vladas Daujotas</w:t>
      </w:r>
      <w:r w:rsidR="00C72B51" w:rsidRPr="002F6BA7">
        <w:rPr>
          <w:sz w:val="22"/>
          <w:szCs w:val="22"/>
          <w:bdr w:val="none" w:sz="0" w:space="0" w:color="auto"/>
          <w:lang w:val="lt-LT"/>
        </w:rPr>
        <w:t xml:space="preserve"> </w:t>
      </w:r>
      <w:r w:rsidR="009E5697" w:rsidRPr="002F6BA7">
        <w:rPr>
          <w:sz w:val="22"/>
          <w:szCs w:val="22"/>
          <w:bdr w:val="none" w:sz="0" w:space="0" w:color="auto"/>
          <w:lang w:val="lt-LT"/>
        </w:rPr>
        <w:t xml:space="preserve">Tel. </w:t>
      </w:r>
      <w:r w:rsidR="00AF3E51" w:rsidRPr="002F6BA7">
        <w:rPr>
          <w:sz w:val="22"/>
          <w:szCs w:val="22"/>
          <w:bdr w:val="none" w:sz="0" w:space="0" w:color="auto"/>
          <w:lang w:val="lt-LT"/>
        </w:rPr>
        <w:t>+370</w:t>
      </w:r>
      <w:r w:rsidR="00AF3E51" w:rsidRPr="002F6BA7">
        <w:rPr>
          <w:sz w:val="22"/>
          <w:szCs w:val="22"/>
          <w:lang w:val="lt-LT" w:eastAsia="lt-LT"/>
        </w:rPr>
        <w:t xml:space="preserve">41 </w:t>
      </w:r>
      <w:r w:rsidR="00EA39F3" w:rsidRPr="002F6BA7">
        <w:rPr>
          <w:sz w:val="22"/>
          <w:szCs w:val="22"/>
          <w:lang w:val="lt-LT" w:eastAsia="lt-LT"/>
        </w:rPr>
        <w:t>524306</w:t>
      </w:r>
      <w:r w:rsidR="00A63A73" w:rsidRPr="002F6BA7">
        <w:rPr>
          <w:sz w:val="22"/>
          <w:szCs w:val="22"/>
          <w:lang w:val="lt-LT" w:eastAsia="lt-LT"/>
        </w:rPr>
        <w:t>,</w:t>
      </w:r>
      <w:r w:rsidR="009E5697" w:rsidRPr="002F6BA7">
        <w:rPr>
          <w:sz w:val="22"/>
          <w:szCs w:val="22"/>
          <w:bdr w:val="none" w:sz="0" w:space="0" w:color="auto"/>
          <w:lang w:val="lt-LT"/>
        </w:rPr>
        <w:t xml:space="preserve"> </w:t>
      </w:r>
      <w:r w:rsidR="0058053B" w:rsidRPr="002F6BA7">
        <w:rPr>
          <w:bCs/>
          <w:sz w:val="22"/>
          <w:szCs w:val="22"/>
          <w:lang w:val="lt-LT"/>
        </w:rPr>
        <w:t xml:space="preserve">el. paštas: </w:t>
      </w:r>
      <w:hyperlink r:id="rId12" w:history="1">
        <w:r w:rsidR="004433CD" w:rsidRPr="002F6BA7">
          <w:rPr>
            <w:rStyle w:val="Hipersaitas"/>
            <w:bCs/>
            <w:sz w:val="22"/>
            <w:szCs w:val="22"/>
            <w:lang w:val="lt-LT"/>
          </w:rPr>
          <w:t>vladas.daujotas@siauliuligonine.lt</w:t>
        </w:r>
      </w:hyperlink>
      <w:r w:rsidR="0058053B" w:rsidRPr="002F6BA7">
        <w:rPr>
          <w:bCs/>
          <w:sz w:val="22"/>
          <w:szCs w:val="22"/>
          <w:lang w:val="lt-LT"/>
        </w:rPr>
        <w:t>.</w:t>
      </w:r>
      <w:r w:rsidR="00540D4E" w:rsidRPr="002F6BA7">
        <w:rPr>
          <w:bCs/>
          <w:sz w:val="22"/>
          <w:szCs w:val="22"/>
          <w:lang w:val="lt-LT"/>
        </w:rPr>
        <w:t xml:space="preserve"> </w:t>
      </w:r>
    </w:p>
    <w:p w14:paraId="0A094CFD" w14:textId="77777777" w:rsidR="00092AC2" w:rsidRPr="002F6BA7" w:rsidRDefault="00092AC2">
      <w:pPr>
        <w:pStyle w:val="Body2"/>
        <w:rPr>
          <w:rFonts w:cs="Times New Roman"/>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128DEA28" w:rsidR="00594CE3" w:rsidRPr="002F6BA7" w:rsidRDefault="00594CE3">
      <w:pPr>
        <w:pStyle w:val="Body2"/>
        <w:rPr>
          <w:rFonts w:cs="Times New Roman"/>
          <w:lang w:val="lt-LT"/>
        </w:rPr>
      </w:pPr>
      <w:r w:rsidRPr="002F6BA7">
        <w:rPr>
          <w:rFonts w:cs="Times New Roman"/>
          <w:lang w:val="lt-LT"/>
        </w:rPr>
        <w:t xml:space="preserve">             2.5.  Prekės pristatymo vieta: V. Kudirkos 99, Šiauliai.</w:t>
      </w:r>
    </w:p>
    <w:p w14:paraId="33AEAC58" w14:textId="7C0952E1"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6B6D84" w:rsidRPr="002F6BA7">
        <w:rPr>
          <w:rFonts w:ascii="TimesNewRomanPSMT" w:hAnsi="TimesNewRomanPSMT" w:cs="TimesNewRomanPSMT"/>
          <w:sz w:val="22"/>
          <w:szCs w:val="22"/>
          <w:bdr w:val="none" w:sz="0" w:space="0" w:color="auto"/>
          <w:lang w:val="lt-LT" w:eastAsia="lt-LT"/>
        </w:rPr>
        <w:t>Tiekėjas turi užtikrinti galimybę įsigyti siūlomos prekės originalias (arba joms lygiavertes) atsargines dalis (jų tiekimą rinkai) ne trumpiau kaip 5 metus (prašome nurodyti konkrečią trukmę) nuo</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2F6BA7">
        <w:rPr>
          <w:rFonts w:ascii="TimesNewRomanPSMT" w:hAnsi="TimesNewRomanPSMT" w:cs="TimesNewRomanPSMT"/>
          <w:b/>
          <w:bCs/>
          <w:sz w:val="22"/>
          <w:szCs w:val="22"/>
          <w:bdr w:val="none" w:sz="0" w:space="0" w:color="auto"/>
          <w:lang w:val="lt-LT" w:eastAsia="lt-LT"/>
        </w:rPr>
        <w:t>būtinas tiekėjo ir/arba gamintojo atitinkamas patvirtinimas</w:t>
      </w:r>
      <w:r w:rsidR="006B6D84" w:rsidRPr="002F6BA7">
        <w:rPr>
          <w:rFonts w:ascii="TimesNewRomanPSMT" w:hAnsi="TimesNewRomanPSMT" w:cs="TimesNewRomanPSMT"/>
          <w:sz w:val="22"/>
          <w:szCs w:val="22"/>
          <w:bdr w:val="none" w:sz="0" w:space="0" w:color="auto"/>
          <w:lang w:val="lt-LT" w:eastAsia="lt-LT"/>
        </w:rPr>
        <w:t>). Reikalavimas taikomas vadovaujantis Lietuvos</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lastRenderedPageBreak/>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2F6BA7">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13414CB5" w14:textId="3711C56A" w:rsidR="00E32C2D" w:rsidRPr="002F6BA7" w:rsidRDefault="00E32C2D" w:rsidP="00E32C2D">
      <w:pPr>
        <w:pStyle w:val="Body2"/>
        <w:tabs>
          <w:tab w:val="left" w:pos="709"/>
        </w:tabs>
        <w:ind w:firstLine="709"/>
        <w:rPr>
          <w:rFonts w:cs="Times New Roman"/>
          <w:lang w:val="lt-LT"/>
        </w:rPr>
      </w:pPr>
      <w:r w:rsidRPr="002F6BA7">
        <w:rPr>
          <w:rFonts w:cs="Times New Roman"/>
          <w:lang w:val="lt-LT"/>
        </w:rPr>
        <w:t xml:space="preserve">5.11.6.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2F6BA7">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04D926A3" w14:textId="77777777" w:rsidR="00B6559B" w:rsidRPr="002F6BA7" w:rsidRDefault="00A6663D">
      <w:pPr>
        <w:pStyle w:val="Body2"/>
        <w:rPr>
          <w:rFonts w:cs="Times New Roman"/>
          <w:lang w:val="lt-LT"/>
        </w:rPr>
      </w:pPr>
      <w:r w:rsidRPr="002F6BA7">
        <w:rPr>
          <w:rFonts w:cs="Times New Roman"/>
          <w:lang w:val="lt-LT"/>
        </w:rPr>
        <w:tab/>
        <w:t>18.</w:t>
      </w:r>
      <w:r w:rsidR="00511B0E" w:rsidRPr="002F6BA7">
        <w:rPr>
          <w:rFonts w:cs="Times New Roman"/>
          <w:lang w:val="lt-LT"/>
        </w:rPr>
        <w:t>2</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r w:rsidRPr="002F6BA7">
        <w:rPr>
          <w:rFonts w:cs="Times New Roman"/>
          <w:color w:val="357CA2"/>
          <w:lang w:val="lt-LT"/>
        </w:rPr>
        <w:tab/>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1C5A23C" w14:textId="18B3A3AF" w:rsidR="004433CD" w:rsidRPr="002F6BA7" w:rsidRDefault="000E6B62"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 xml:space="preserve">DĖL </w:t>
      </w:r>
      <w:r w:rsidR="004433CD" w:rsidRPr="002F6BA7">
        <w:rPr>
          <w:rFonts w:eastAsia="Times New Roman"/>
          <w:b/>
          <w:bCs/>
          <w:color w:val="000000"/>
          <w:sz w:val="22"/>
          <w:szCs w:val="22"/>
          <w:lang w:val="lt-LT" w:eastAsia="lt-LT"/>
        </w:rPr>
        <w:t>PERIFERINĖS KRAUJOTAKOS VERTINIMO DIAGNOSTINĖS</w:t>
      </w:r>
    </w:p>
    <w:p w14:paraId="30B5CBA1" w14:textId="6722B4E4" w:rsidR="000E6B62" w:rsidRPr="002F6BA7" w:rsidRDefault="004433CD"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 xml:space="preserve">SISTEMOS </w:t>
      </w:r>
      <w:r w:rsidR="000E6B62"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2F6BA7"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2F6BA7"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2F6BA7"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2F6BA7"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2F6BA7"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2F6BA7"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2F6BA7" w14:paraId="19B3EDC3" w14:textId="77777777" w:rsidTr="004433CD">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2F6BA7" w:rsidRDefault="00490BB7"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2F6BA7" w:rsidRDefault="00490BB7"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2F6BA7" w:rsidRDefault="00490BB7"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490BB7" w:rsidRPr="002F6BA7" w:rsidRDefault="00490BB7" w:rsidP="004D3FB2">
            <w:pPr>
              <w:jc w:val="center"/>
              <w:rPr>
                <w:rFonts w:eastAsia="Times New Roman"/>
                <w:b/>
                <w:bCs/>
                <w:color w:val="000000"/>
                <w:sz w:val="22"/>
                <w:szCs w:val="22"/>
                <w:lang w:val="lt-LT"/>
              </w:rPr>
            </w:pPr>
          </w:p>
          <w:p w14:paraId="3D590031" w14:textId="60FA71F0" w:rsidR="00490BB7" w:rsidRPr="002F6BA7" w:rsidRDefault="00490BB7" w:rsidP="00CA02AB">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F299C95" w:rsidR="00490BB7" w:rsidRPr="002F6BA7" w:rsidRDefault="00490BB7" w:rsidP="004D3FB2">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kataloginis</w:t>
            </w:r>
            <w:proofErr w:type="spellEnd"/>
            <w:r w:rsidRPr="002F6BA7">
              <w:rPr>
                <w:b/>
                <w:sz w:val="22"/>
                <w:szCs w:val="22"/>
              </w:rPr>
              <w:t xml:space="preserve"> </w:t>
            </w:r>
            <w:proofErr w:type="spellStart"/>
            <w:r w:rsidRPr="002F6BA7">
              <w:rPr>
                <w:b/>
                <w:sz w:val="22"/>
                <w:szCs w:val="22"/>
              </w:rPr>
              <w:t>numeris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2F6BA7" w:rsidRDefault="00490BB7"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2F6BA7" w:rsidRDefault="00490BB7"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1607C2" w:rsidRPr="002F6BA7"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2F6BA7" w:rsidRDefault="00490BB7"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A31D0CA" w14:textId="60E8B868" w:rsidR="004433CD" w:rsidRPr="002F6BA7" w:rsidRDefault="004433CD"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Periferinės kraujotakos vertinimo diagnostinė</w:t>
            </w:r>
          </w:p>
          <w:p w14:paraId="55AC39BD" w14:textId="5D57FB5A" w:rsidR="00490BB7" w:rsidRPr="002F6BA7" w:rsidRDefault="004433CD" w:rsidP="004433CD">
            <w:pPr>
              <w:jc w:val="center"/>
              <w:rPr>
                <w:b/>
                <w:sz w:val="22"/>
                <w:szCs w:val="22"/>
                <w:lang w:val="lt-LT"/>
              </w:rPr>
            </w:pPr>
            <w:r w:rsidRPr="002F6BA7">
              <w:rPr>
                <w:rFonts w:eastAsia="Times New Roman"/>
                <w:b/>
                <w:bCs/>
                <w:color w:val="000000"/>
                <w:sz w:val="22"/>
                <w:szCs w:val="22"/>
                <w:lang w:val="lt-LT" w:eastAsia="lt-LT"/>
              </w:rPr>
              <w:t>sistema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726AE6CD" w:rsidR="00490BB7" w:rsidRPr="002F6BA7" w:rsidRDefault="001607C2" w:rsidP="004D3FB2">
            <w:pPr>
              <w:jc w:val="center"/>
              <w:rPr>
                <w:rFonts w:eastAsia="Calibri"/>
                <w:sz w:val="22"/>
                <w:szCs w:val="22"/>
                <w:lang w:val="lt-LT"/>
              </w:rPr>
            </w:pPr>
            <w:r w:rsidRPr="002F6BA7">
              <w:rPr>
                <w:rFonts w:eastAsia="Calibri"/>
                <w:b/>
                <w:bCs/>
                <w:sz w:val="22"/>
                <w:szCs w:val="22"/>
                <w:lang w:val="lt-LT"/>
              </w:rPr>
              <w:t xml:space="preserve">1 </w:t>
            </w:r>
            <w:proofErr w:type="spellStart"/>
            <w:r w:rsidR="004433CD" w:rsidRPr="002F6BA7">
              <w:rPr>
                <w:rFonts w:eastAsia="Calibri"/>
                <w:b/>
                <w:bCs/>
                <w:sz w:val="22"/>
                <w:szCs w:val="22"/>
                <w:lang w:val="lt-LT"/>
              </w:rPr>
              <w:t>kompl</w:t>
            </w:r>
            <w:proofErr w:type="spellEnd"/>
            <w:r w:rsidR="002E01B7"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2F6BA7" w:rsidRDefault="00490BB7" w:rsidP="004D3FB2">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2F6BA7" w:rsidRDefault="00490BB7" w:rsidP="004D3FB2">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2F6BA7" w:rsidRDefault="00490BB7"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lastRenderedPageBreak/>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2F6BA7"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2F6BA7"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2F6BA7"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2F6BA7"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2F6BA7"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2F6BA7"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438BCC26" w14:textId="77777777" w:rsidR="00362599" w:rsidRPr="002F6BA7" w:rsidRDefault="00362599" w:rsidP="00362599">
      <w:pPr>
        <w:ind w:firstLine="851"/>
        <w:jc w:val="center"/>
        <w:rPr>
          <w:rFonts w:eastAsia="Calibri"/>
          <w:b/>
          <w:bCs/>
          <w:sz w:val="22"/>
          <w:szCs w:val="22"/>
        </w:rPr>
      </w:pPr>
      <w:r w:rsidRPr="002F6BA7">
        <w:rPr>
          <w:rFonts w:eastAsia="Calibri"/>
          <w:b/>
          <w:bCs/>
          <w:sz w:val="22"/>
          <w:szCs w:val="22"/>
        </w:rPr>
        <w:t>TECHNINĖ SPECIFIKACIJA</w:t>
      </w:r>
    </w:p>
    <w:p w14:paraId="0504E968" w14:textId="77777777" w:rsidR="00E32C2D" w:rsidRPr="002F6BA7" w:rsidRDefault="00E32C2D" w:rsidP="00362599">
      <w:pPr>
        <w:ind w:firstLine="851"/>
        <w:jc w:val="center"/>
        <w:rPr>
          <w:rFonts w:eastAsia="Calibri"/>
          <w:b/>
          <w:bCs/>
          <w:sz w:val="22"/>
          <w:szCs w:val="22"/>
        </w:rPr>
      </w:pPr>
    </w:p>
    <w:p w14:paraId="1D158BF1"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PASTABOS: </w:t>
      </w:r>
    </w:p>
    <w:p w14:paraId="5EA64F33"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1. </w:t>
      </w:r>
      <w:proofErr w:type="spellStart"/>
      <w:r w:rsidRPr="002F6BA7">
        <w:rPr>
          <w:iCs/>
          <w:sz w:val="22"/>
          <w:szCs w:val="22"/>
        </w:rPr>
        <w:t>Jeigu</w:t>
      </w:r>
      <w:proofErr w:type="spellEnd"/>
      <w:r w:rsidRPr="002F6BA7">
        <w:rPr>
          <w:iCs/>
          <w:sz w:val="22"/>
          <w:szCs w:val="22"/>
        </w:rPr>
        <w:t xml:space="preserve"> </w:t>
      </w:r>
      <w:proofErr w:type="spellStart"/>
      <w:r w:rsidRPr="002F6BA7">
        <w:rPr>
          <w:iCs/>
          <w:sz w:val="22"/>
          <w:szCs w:val="22"/>
        </w:rPr>
        <w:t>techninėje</w:t>
      </w:r>
      <w:proofErr w:type="spellEnd"/>
      <w:r w:rsidRPr="002F6BA7">
        <w:rPr>
          <w:iCs/>
          <w:sz w:val="22"/>
          <w:szCs w:val="22"/>
        </w:rPr>
        <w:t xml:space="preserve"> </w:t>
      </w:r>
      <w:proofErr w:type="spellStart"/>
      <w:r w:rsidRPr="002F6BA7">
        <w:rPr>
          <w:iCs/>
          <w:sz w:val="22"/>
          <w:szCs w:val="22"/>
        </w:rPr>
        <w:t>specifikacijoje</w:t>
      </w:r>
      <w:proofErr w:type="spellEnd"/>
      <w:r w:rsidRPr="002F6BA7">
        <w:rPr>
          <w:iCs/>
          <w:sz w:val="22"/>
          <w:szCs w:val="22"/>
        </w:rPr>
        <w:t xml:space="preserve"> </w:t>
      </w:r>
      <w:proofErr w:type="spellStart"/>
      <w:r w:rsidRPr="002F6BA7">
        <w:rPr>
          <w:iCs/>
          <w:sz w:val="22"/>
          <w:szCs w:val="22"/>
        </w:rPr>
        <w:t>nurodomas</w:t>
      </w:r>
      <w:proofErr w:type="spellEnd"/>
      <w:r w:rsidRPr="002F6BA7">
        <w:rPr>
          <w:iCs/>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modelis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tiekimo</w:t>
      </w:r>
      <w:proofErr w:type="spellEnd"/>
      <w:r w:rsidRPr="002F6BA7">
        <w:rPr>
          <w:sz w:val="22"/>
          <w:szCs w:val="22"/>
        </w:rPr>
        <w:t xml:space="preserve"> </w:t>
      </w:r>
      <w:proofErr w:type="spellStart"/>
      <w:r w:rsidRPr="002F6BA7">
        <w:rPr>
          <w:sz w:val="22"/>
          <w:szCs w:val="22"/>
        </w:rPr>
        <w:t>šaltinis</w:t>
      </w:r>
      <w:proofErr w:type="spellEnd"/>
      <w:r w:rsidRPr="002F6BA7">
        <w:rPr>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procesas</w:t>
      </w:r>
      <w:proofErr w:type="spellEnd"/>
      <w:r w:rsidRPr="002F6BA7">
        <w:rPr>
          <w:sz w:val="22"/>
          <w:szCs w:val="22"/>
        </w:rPr>
        <w:t xml:space="preserve">, </w:t>
      </w:r>
      <w:proofErr w:type="spellStart"/>
      <w:r w:rsidRPr="002F6BA7">
        <w:rPr>
          <w:sz w:val="22"/>
          <w:szCs w:val="22"/>
        </w:rPr>
        <w:t>būdingas</w:t>
      </w:r>
      <w:proofErr w:type="spellEnd"/>
      <w:r w:rsidRPr="002F6BA7">
        <w:rPr>
          <w:sz w:val="22"/>
          <w:szCs w:val="22"/>
        </w:rPr>
        <w:t xml:space="preserve"> </w:t>
      </w:r>
      <w:proofErr w:type="spellStart"/>
      <w:r w:rsidRPr="002F6BA7">
        <w:rPr>
          <w:sz w:val="22"/>
          <w:szCs w:val="22"/>
        </w:rPr>
        <w:t>konkretaus</w:t>
      </w:r>
      <w:proofErr w:type="spellEnd"/>
      <w:r w:rsidRPr="002F6BA7">
        <w:rPr>
          <w:sz w:val="22"/>
          <w:szCs w:val="22"/>
        </w:rPr>
        <w:t xml:space="preserve"> </w:t>
      </w:r>
      <w:proofErr w:type="spellStart"/>
      <w:r w:rsidRPr="002F6BA7">
        <w:rPr>
          <w:sz w:val="22"/>
          <w:szCs w:val="22"/>
        </w:rPr>
        <w:t>tiekėjo</w:t>
      </w:r>
      <w:proofErr w:type="spellEnd"/>
      <w:r w:rsidRPr="002F6BA7">
        <w:rPr>
          <w:sz w:val="22"/>
          <w:szCs w:val="22"/>
        </w:rPr>
        <w:t xml:space="preserve"> </w:t>
      </w:r>
      <w:proofErr w:type="spellStart"/>
      <w:r w:rsidRPr="002F6BA7">
        <w:rPr>
          <w:sz w:val="22"/>
          <w:szCs w:val="22"/>
        </w:rPr>
        <w:t>tiekiamoms</w:t>
      </w:r>
      <w:proofErr w:type="spellEnd"/>
      <w:r w:rsidRPr="002F6BA7">
        <w:rPr>
          <w:sz w:val="22"/>
          <w:szCs w:val="22"/>
        </w:rPr>
        <w:t xml:space="preserve"> </w:t>
      </w:r>
      <w:proofErr w:type="spellStart"/>
      <w:r w:rsidRPr="002F6BA7">
        <w:rPr>
          <w:sz w:val="22"/>
          <w:szCs w:val="22"/>
        </w:rPr>
        <w:t>prekėms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teikiamoms</w:t>
      </w:r>
      <w:proofErr w:type="spellEnd"/>
      <w:r w:rsidRPr="002F6BA7">
        <w:rPr>
          <w:sz w:val="22"/>
          <w:szCs w:val="22"/>
        </w:rPr>
        <w:t xml:space="preserve"> </w:t>
      </w:r>
      <w:proofErr w:type="spellStart"/>
      <w:r w:rsidRPr="002F6BA7">
        <w:rPr>
          <w:sz w:val="22"/>
          <w:szCs w:val="22"/>
        </w:rPr>
        <w:t>paslaugoms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prekių</w:t>
      </w:r>
      <w:proofErr w:type="spellEnd"/>
      <w:r w:rsidRPr="002F6BA7">
        <w:rPr>
          <w:sz w:val="22"/>
          <w:szCs w:val="22"/>
        </w:rPr>
        <w:t xml:space="preserve"> </w:t>
      </w:r>
      <w:proofErr w:type="spellStart"/>
      <w:r w:rsidRPr="002F6BA7">
        <w:rPr>
          <w:sz w:val="22"/>
          <w:szCs w:val="22"/>
        </w:rPr>
        <w:t>ženklas</w:t>
      </w:r>
      <w:proofErr w:type="spellEnd"/>
      <w:r w:rsidRPr="002F6BA7">
        <w:rPr>
          <w:sz w:val="22"/>
          <w:szCs w:val="22"/>
        </w:rPr>
        <w:t xml:space="preserve">, </w:t>
      </w:r>
      <w:proofErr w:type="spellStart"/>
      <w:r w:rsidRPr="002F6BA7">
        <w:rPr>
          <w:sz w:val="22"/>
          <w:szCs w:val="22"/>
        </w:rPr>
        <w:t>patentas</w:t>
      </w:r>
      <w:proofErr w:type="spellEnd"/>
      <w:r w:rsidRPr="002F6BA7">
        <w:rPr>
          <w:sz w:val="22"/>
          <w:szCs w:val="22"/>
        </w:rPr>
        <w:t xml:space="preserve">, </w:t>
      </w:r>
      <w:proofErr w:type="spellStart"/>
      <w:r w:rsidRPr="002F6BA7">
        <w:rPr>
          <w:sz w:val="22"/>
          <w:szCs w:val="22"/>
        </w:rPr>
        <w:t>tipai</w:t>
      </w:r>
      <w:proofErr w:type="spellEnd"/>
      <w:r w:rsidRPr="002F6BA7">
        <w:rPr>
          <w:sz w:val="22"/>
          <w:szCs w:val="22"/>
        </w:rPr>
        <w:t xml:space="preserve">, </w:t>
      </w:r>
      <w:proofErr w:type="spellStart"/>
      <w:r w:rsidRPr="002F6BA7">
        <w:rPr>
          <w:sz w:val="22"/>
          <w:szCs w:val="22"/>
        </w:rPr>
        <w:t>konkreti</w:t>
      </w:r>
      <w:proofErr w:type="spellEnd"/>
      <w:r w:rsidRPr="002F6BA7">
        <w:rPr>
          <w:sz w:val="22"/>
          <w:szCs w:val="22"/>
        </w:rPr>
        <w:t xml:space="preserve"> </w:t>
      </w:r>
      <w:proofErr w:type="spellStart"/>
      <w:r w:rsidRPr="002F6BA7">
        <w:rPr>
          <w:sz w:val="22"/>
          <w:szCs w:val="22"/>
        </w:rPr>
        <w:t>kilmė</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gamyba</w:t>
      </w:r>
      <w:proofErr w:type="spellEnd"/>
      <w:r w:rsidRPr="002F6BA7">
        <w:rPr>
          <w:sz w:val="22"/>
          <w:szCs w:val="22"/>
        </w:rPr>
        <w:t xml:space="preserve">, </w:t>
      </w:r>
      <w:proofErr w:type="spellStart"/>
      <w:r w:rsidRPr="002F6BA7">
        <w:rPr>
          <w:sz w:val="22"/>
          <w:szCs w:val="22"/>
        </w:rPr>
        <w:t>standartai</w:t>
      </w:r>
      <w:proofErr w:type="spellEnd"/>
      <w:r w:rsidRPr="002F6BA7">
        <w:rPr>
          <w:sz w:val="22"/>
          <w:szCs w:val="22"/>
        </w:rPr>
        <w:t xml:space="preserve">, </w:t>
      </w:r>
      <w:proofErr w:type="spellStart"/>
      <w:r w:rsidRPr="002F6BA7">
        <w:rPr>
          <w:sz w:val="22"/>
          <w:szCs w:val="22"/>
        </w:rPr>
        <w:t>sertifikatai</w:t>
      </w:r>
      <w:proofErr w:type="spellEnd"/>
      <w:r w:rsidRPr="002F6BA7">
        <w:rPr>
          <w:sz w:val="22"/>
          <w:szCs w:val="22"/>
        </w:rPr>
        <w:t xml:space="preserve"> </w:t>
      </w:r>
      <w:proofErr w:type="spellStart"/>
      <w:r w:rsidRPr="002F6BA7">
        <w:rPr>
          <w:sz w:val="22"/>
          <w:szCs w:val="22"/>
        </w:rPr>
        <w:t>dėl</w:t>
      </w:r>
      <w:proofErr w:type="spellEnd"/>
      <w:r w:rsidRPr="002F6BA7">
        <w:rPr>
          <w:sz w:val="22"/>
          <w:szCs w:val="22"/>
        </w:rPr>
        <w:t xml:space="preserve"> </w:t>
      </w:r>
      <w:proofErr w:type="spellStart"/>
      <w:r w:rsidRPr="002F6BA7">
        <w:rPr>
          <w:sz w:val="22"/>
          <w:szCs w:val="22"/>
        </w:rPr>
        <w:t>kurių</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subjektams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produktams</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sudarytos</w:t>
      </w:r>
      <w:proofErr w:type="spellEnd"/>
      <w:r w:rsidRPr="002F6BA7">
        <w:rPr>
          <w:sz w:val="22"/>
          <w:szCs w:val="22"/>
        </w:rPr>
        <w:t xml:space="preserve"> </w:t>
      </w:r>
      <w:proofErr w:type="spellStart"/>
      <w:r w:rsidRPr="002F6BA7">
        <w:rPr>
          <w:sz w:val="22"/>
          <w:szCs w:val="22"/>
        </w:rPr>
        <w:t>palankesnės</w:t>
      </w:r>
      <w:proofErr w:type="spellEnd"/>
      <w:r w:rsidRPr="002F6BA7">
        <w:rPr>
          <w:sz w:val="22"/>
          <w:szCs w:val="22"/>
        </w:rPr>
        <w:t xml:space="preserve"> </w:t>
      </w:r>
      <w:proofErr w:type="spellStart"/>
      <w:r w:rsidRPr="002F6BA7">
        <w:rPr>
          <w:sz w:val="22"/>
          <w:szCs w:val="22"/>
        </w:rPr>
        <w:t>sąlygos</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jie</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atmesti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būti</w:t>
      </w:r>
      <w:proofErr w:type="spellEnd"/>
      <w:r w:rsidRPr="002F6BA7">
        <w:rPr>
          <w:iCs/>
          <w:sz w:val="22"/>
          <w:szCs w:val="22"/>
        </w:rPr>
        <w:t xml:space="preserve"> </w:t>
      </w:r>
      <w:proofErr w:type="spellStart"/>
      <w:r w:rsidRPr="002F6BA7">
        <w:rPr>
          <w:iCs/>
          <w:sz w:val="22"/>
          <w:szCs w:val="22"/>
        </w:rPr>
        <w:t>pateikiamas</w:t>
      </w:r>
      <w:proofErr w:type="spellEnd"/>
      <w:r w:rsidRPr="002F6BA7">
        <w:rPr>
          <w:iCs/>
          <w:sz w:val="22"/>
          <w:szCs w:val="22"/>
        </w:rPr>
        <w:t xml:space="preserve"> </w:t>
      </w:r>
      <w:proofErr w:type="spellStart"/>
      <w:r w:rsidRPr="002F6BA7">
        <w:rPr>
          <w:iCs/>
          <w:sz w:val="22"/>
          <w:szCs w:val="22"/>
        </w:rPr>
        <w:t>lygiavertis</w:t>
      </w:r>
      <w:proofErr w:type="spellEnd"/>
      <w:r w:rsidRPr="002F6BA7">
        <w:rPr>
          <w:iCs/>
          <w:sz w:val="22"/>
          <w:szCs w:val="22"/>
        </w:rPr>
        <w:t xml:space="preserve"> </w:t>
      </w:r>
      <w:proofErr w:type="spellStart"/>
      <w:r w:rsidRPr="002F6BA7">
        <w:rPr>
          <w:iCs/>
          <w:sz w:val="22"/>
          <w:szCs w:val="22"/>
        </w:rPr>
        <w:t>objektas</w:t>
      </w:r>
      <w:proofErr w:type="spellEnd"/>
      <w:r w:rsidRPr="002F6BA7">
        <w:rPr>
          <w:iCs/>
          <w:sz w:val="22"/>
          <w:szCs w:val="22"/>
        </w:rPr>
        <w:t xml:space="preserve"> </w:t>
      </w:r>
      <w:proofErr w:type="spellStart"/>
      <w:r w:rsidRPr="002F6BA7">
        <w:rPr>
          <w:iCs/>
          <w:sz w:val="22"/>
          <w:szCs w:val="22"/>
        </w:rPr>
        <w:t>nurodytajam</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iCs/>
          <w:sz w:val="22"/>
          <w:szCs w:val="22"/>
        </w:rPr>
        <w:t>minimalūs</w:t>
      </w:r>
      <w:proofErr w:type="spellEnd"/>
      <w:r w:rsidRPr="002F6BA7">
        <w:rPr>
          <w:iCs/>
          <w:sz w:val="22"/>
          <w:szCs w:val="22"/>
        </w:rPr>
        <w:t xml:space="preserve"> </w:t>
      </w:r>
      <w:proofErr w:type="spellStart"/>
      <w:r w:rsidRPr="002F6BA7">
        <w:rPr>
          <w:iCs/>
          <w:sz w:val="22"/>
          <w:szCs w:val="22"/>
        </w:rPr>
        <w:t>reikalavimai</w:t>
      </w:r>
      <w:proofErr w:type="spellEnd"/>
      <w:r w:rsidRPr="002F6BA7">
        <w:rPr>
          <w:iCs/>
          <w:sz w:val="22"/>
          <w:szCs w:val="22"/>
        </w:rPr>
        <w:t xml:space="preserve">. </w:t>
      </w:r>
      <w:proofErr w:type="spellStart"/>
      <w:r w:rsidRPr="002F6BA7">
        <w:rPr>
          <w:iCs/>
          <w:sz w:val="22"/>
          <w:szCs w:val="22"/>
        </w:rPr>
        <w:t>Tiekėjai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siūlyti</w:t>
      </w:r>
      <w:proofErr w:type="spellEnd"/>
      <w:r w:rsidRPr="002F6BA7">
        <w:rPr>
          <w:iCs/>
          <w:sz w:val="22"/>
          <w:szCs w:val="22"/>
        </w:rPr>
        <w:t xml:space="preserve"> </w:t>
      </w:r>
      <w:proofErr w:type="spellStart"/>
      <w:r w:rsidRPr="002F6BA7">
        <w:rPr>
          <w:iCs/>
          <w:sz w:val="22"/>
          <w:szCs w:val="22"/>
        </w:rPr>
        <w:t>geresnių</w:t>
      </w:r>
      <w:proofErr w:type="spellEnd"/>
      <w:r w:rsidRPr="002F6BA7">
        <w:rPr>
          <w:iCs/>
          <w:sz w:val="22"/>
          <w:szCs w:val="22"/>
        </w:rPr>
        <w:t xml:space="preserve"> </w:t>
      </w:r>
      <w:proofErr w:type="spellStart"/>
      <w:r w:rsidRPr="002F6BA7">
        <w:rPr>
          <w:iCs/>
          <w:sz w:val="22"/>
          <w:szCs w:val="22"/>
        </w:rPr>
        <w:t>charakteristikų</w:t>
      </w:r>
      <w:proofErr w:type="spellEnd"/>
      <w:r w:rsidRPr="002F6BA7">
        <w:rPr>
          <w:iCs/>
          <w:sz w:val="22"/>
          <w:szCs w:val="22"/>
        </w:rPr>
        <w:t xml:space="preserve"> </w:t>
      </w:r>
      <w:proofErr w:type="spellStart"/>
      <w:r w:rsidRPr="002F6BA7">
        <w:rPr>
          <w:iCs/>
          <w:sz w:val="22"/>
          <w:szCs w:val="22"/>
        </w:rPr>
        <w:t>pirkimo</w:t>
      </w:r>
      <w:proofErr w:type="spellEnd"/>
      <w:r w:rsidRPr="002F6BA7">
        <w:rPr>
          <w:iCs/>
          <w:sz w:val="22"/>
          <w:szCs w:val="22"/>
        </w:rPr>
        <w:t xml:space="preserve"> </w:t>
      </w:r>
      <w:proofErr w:type="spellStart"/>
      <w:r w:rsidRPr="002F6BA7">
        <w:rPr>
          <w:iCs/>
          <w:sz w:val="22"/>
          <w:szCs w:val="22"/>
        </w:rPr>
        <w:t>objektą</w:t>
      </w:r>
      <w:proofErr w:type="spellEnd"/>
      <w:r w:rsidRPr="002F6BA7">
        <w:rPr>
          <w:iCs/>
          <w:sz w:val="22"/>
          <w:szCs w:val="22"/>
        </w:rPr>
        <w:t>.</w:t>
      </w:r>
    </w:p>
    <w:p w14:paraId="2D394FA4" w14:textId="77777777" w:rsidR="00E32C2D" w:rsidRPr="002F6BA7" w:rsidRDefault="00E32C2D" w:rsidP="00E32C2D">
      <w:pPr>
        <w:tabs>
          <w:tab w:val="left" w:pos="3192"/>
          <w:tab w:val="right" w:leader="underscore" w:pos="8640"/>
        </w:tabs>
        <w:jc w:val="both"/>
        <w:rPr>
          <w:sz w:val="22"/>
          <w:szCs w:val="22"/>
        </w:rPr>
      </w:pPr>
      <w:r w:rsidRPr="002F6BA7">
        <w:rPr>
          <w:iCs/>
          <w:sz w:val="22"/>
          <w:szCs w:val="22"/>
        </w:rPr>
        <w:t xml:space="preserve">2. Kartu </w:t>
      </w:r>
      <w:proofErr w:type="spellStart"/>
      <w:r w:rsidRPr="002F6BA7">
        <w:rPr>
          <w:iCs/>
          <w:sz w:val="22"/>
          <w:szCs w:val="22"/>
        </w:rPr>
        <w:t>su</w:t>
      </w:r>
      <w:proofErr w:type="spellEnd"/>
      <w:r w:rsidRPr="002F6BA7">
        <w:rPr>
          <w:iCs/>
          <w:sz w:val="22"/>
          <w:szCs w:val="22"/>
        </w:rPr>
        <w:t xml:space="preserve"> </w:t>
      </w:r>
      <w:proofErr w:type="spellStart"/>
      <w:r w:rsidRPr="002F6BA7">
        <w:rPr>
          <w:iCs/>
          <w:sz w:val="22"/>
          <w:szCs w:val="22"/>
        </w:rPr>
        <w:t>pasiūlymu</w:t>
      </w:r>
      <w:proofErr w:type="spellEnd"/>
      <w:r w:rsidRPr="002F6BA7">
        <w:rPr>
          <w:iCs/>
          <w:sz w:val="22"/>
          <w:szCs w:val="22"/>
        </w:rPr>
        <w:t xml:space="preserve"> </w:t>
      </w:r>
      <w:proofErr w:type="spellStart"/>
      <w:r w:rsidRPr="002F6BA7">
        <w:rPr>
          <w:iCs/>
          <w:sz w:val="22"/>
          <w:szCs w:val="22"/>
        </w:rPr>
        <w:t>privaloma</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w:t>
      </w:r>
      <w:proofErr w:type="spellStart"/>
      <w:r w:rsidRPr="002F6BA7">
        <w:rPr>
          <w:sz w:val="22"/>
          <w:szCs w:val="22"/>
        </w:rPr>
        <w:t>patvirtinančią</w:t>
      </w:r>
      <w:proofErr w:type="spellEnd"/>
      <w:r w:rsidRPr="002F6BA7">
        <w:rPr>
          <w:sz w:val="22"/>
          <w:szCs w:val="22"/>
        </w:rPr>
        <w:t xml:space="preserve"> </w:t>
      </w:r>
      <w:proofErr w:type="spellStart"/>
      <w:r w:rsidRPr="002F6BA7">
        <w:rPr>
          <w:sz w:val="22"/>
          <w:szCs w:val="22"/>
        </w:rPr>
        <w:t>gamintojo</w:t>
      </w:r>
      <w:proofErr w:type="spellEnd"/>
      <w:r w:rsidRPr="002F6BA7">
        <w:rPr>
          <w:sz w:val="22"/>
          <w:szCs w:val="22"/>
        </w:rPr>
        <w:t xml:space="preserve"> </w:t>
      </w:r>
      <w:proofErr w:type="spellStart"/>
      <w:r w:rsidRPr="002F6BA7">
        <w:rPr>
          <w:sz w:val="22"/>
          <w:szCs w:val="22"/>
        </w:rPr>
        <w:t>dokumentaciją</w:t>
      </w:r>
      <w:proofErr w:type="spellEnd"/>
      <w:r w:rsidRPr="002F6BA7">
        <w:rPr>
          <w:sz w:val="22"/>
          <w:szCs w:val="22"/>
        </w:rPr>
        <w:t xml:space="preserve"> (</w:t>
      </w:r>
      <w:proofErr w:type="spellStart"/>
      <w:r w:rsidRPr="002F6BA7">
        <w:rPr>
          <w:sz w:val="22"/>
          <w:szCs w:val="22"/>
        </w:rPr>
        <w:t>techninius</w:t>
      </w:r>
      <w:proofErr w:type="spellEnd"/>
      <w:r w:rsidRPr="002F6BA7">
        <w:rPr>
          <w:sz w:val="22"/>
          <w:szCs w:val="22"/>
        </w:rPr>
        <w:t xml:space="preserve"> </w:t>
      </w:r>
      <w:proofErr w:type="spellStart"/>
      <w:r w:rsidRPr="002F6BA7">
        <w:rPr>
          <w:sz w:val="22"/>
          <w:szCs w:val="22"/>
        </w:rPr>
        <w:t>aprašus</w:t>
      </w:r>
      <w:proofErr w:type="spellEnd"/>
      <w:r w:rsidRPr="002F6BA7">
        <w:rPr>
          <w:sz w:val="22"/>
          <w:szCs w:val="22"/>
        </w:rPr>
        <w:t xml:space="preserve">, </w:t>
      </w:r>
      <w:proofErr w:type="spellStart"/>
      <w:r w:rsidRPr="002F6BA7">
        <w:rPr>
          <w:sz w:val="22"/>
          <w:szCs w:val="22"/>
        </w:rPr>
        <w:t>naudojimo</w:t>
      </w:r>
      <w:proofErr w:type="spellEnd"/>
      <w:r w:rsidRPr="002F6BA7">
        <w:rPr>
          <w:sz w:val="22"/>
          <w:szCs w:val="22"/>
        </w:rPr>
        <w:t xml:space="preserve"> </w:t>
      </w:r>
      <w:proofErr w:type="spellStart"/>
      <w:r w:rsidRPr="002F6BA7">
        <w:rPr>
          <w:sz w:val="22"/>
          <w:szCs w:val="22"/>
        </w:rPr>
        <w:t>instrukcijas</w:t>
      </w:r>
      <w:proofErr w:type="spellEnd"/>
      <w:r w:rsidRPr="002F6BA7">
        <w:rPr>
          <w:sz w:val="22"/>
          <w:szCs w:val="22"/>
        </w:rPr>
        <w:t xml:space="preserve">, </w:t>
      </w:r>
      <w:proofErr w:type="spellStart"/>
      <w:r w:rsidRPr="002F6BA7">
        <w:rPr>
          <w:sz w:val="22"/>
          <w:szCs w:val="22"/>
        </w:rPr>
        <w:t>bukletus</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pan.)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atžymomis</w:t>
      </w:r>
      <w:proofErr w:type="spellEnd"/>
      <w:r w:rsidRPr="002F6BA7">
        <w:rPr>
          <w:sz w:val="22"/>
          <w:szCs w:val="22"/>
        </w:rPr>
        <w:t xml:space="preserve"> į </w:t>
      </w:r>
      <w:proofErr w:type="spellStart"/>
      <w:r w:rsidRPr="002F6BA7">
        <w:rPr>
          <w:sz w:val="22"/>
          <w:szCs w:val="22"/>
        </w:rPr>
        <w:t>prekės</w:t>
      </w:r>
      <w:proofErr w:type="spellEnd"/>
      <w:r w:rsidRPr="002F6BA7">
        <w:rPr>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nustatytiems</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Bet </w:t>
      </w:r>
      <w:proofErr w:type="spellStart"/>
      <w:r w:rsidRPr="002F6BA7">
        <w:rPr>
          <w:sz w:val="22"/>
          <w:szCs w:val="22"/>
        </w:rPr>
        <w:t>kokia</w:t>
      </w:r>
      <w:proofErr w:type="spellEnd"/>
      <w:r w:rsidRPr="002F6BA7">
        <w:rPr>
          <w:sz w:val="22"/>
          <w:szCs w:val="22"/>
        </w:rPr>
        <w:t xml:space="preserve"> </w:t>
      </w:r>
      <w:proofErr w:type="spellStart"/>
      <w:r w:rsidRPr="002F6BA7">
        <w:rPr>
          <w:sz w:val="22"/>
          <w:szCs w:val="22"/>
        </w:rPr>
        <w:t>kita</w:t>
      </w:r>
      <w:proofErr w:type="spellEnd"/>
      <w:r w:rsidRPr="002F6BA7">
        <w:rPr>
          <w:sz w:val="22"/>
          <w:szCs w:val="22"/>
        </w:rPr>
        <w:t xml:space="preserve"> </w:t>
      </w:r>
      <w:proofErr w:type="spellStart"/>
      <w:r w:rsidRPr="002F6BA7">
        <w:rPr>
          <w:sz w:val="22"/>
          <w:szCs w:val="22"/>
        </w:rPr>
        <w:t>kalba</w:t>
      </w:r>
      <w:proofErr w:type="spellEnd"/>
      <w:r w:rsidRPr="002F6BA7">
        <w:rPr>
          <w:sz w:val="22"/>
          <w:szCs w:val="22"/>
        </w:rPr>
        <w:t xml:space="preserve"> (</w:t>
      </w:r>
      <w:proofErr w:type="spellStart"/>
      <w:r w:rsidRPr="002F6BA7">
        <w:rPr>
          <w:sz w:val="22"/>
          <w:szCs w:val="22"/>
        </w:rPr>
        <w:t>išskyrus</w:t>
      </w:r>
      <w:proofErr w:type="spellEnd"/>
      <w:r w:rsidRPr="002F6BA7">
        <w:rPr>
          <w:sz w:val="22"/>
          <w:szCs w:val="22"/>
        </w:rPr>
        <w:t xml:space="preserve">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ir</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parengti</w:t>
      </w:r>
      <w:proofErr w:type="spellEnd"/>
      <w:r w:rsidRPr="002F6BA7">
        <w:rPr>
          <w:sz w:val="22"/>
          <w:szCs w:val="22"/>
        </w:rPr>
        <w:t xml:space="preserve"> </w:t>
      </w:r>
      <w:proofErr w:type="spellStart"/>
      <w:r w:rsidRPr="002F6BA7">
        <w:rPr>
          <w:sz w:val="22"/>
          <w:szCs w:val="22"/>
        </w:rPr>
        <w:t>dokumentai</w:t>
      </w:r>
      <w:proofErr w:type="spellEnd"/>
      <w:r w:rsidRPr="002F6BA7">
        <w:rPr>
          <w:sz w:val="22"/>
          <w:szCs w:val="22"/>
        </w:rPr>
        <w:t xml:space="preserve"> </w:t>
      </w:r>
      <w:proofErr w:type="spellStart"/>
      <w:r w:rsidRPr="002F6BA7">
        <w:rPr>
          <w:sz w:val="22"/>
          <w:szCs w:val="22"/>
        </w:rPr>
        <w:t>turi</w:t>
      </w:r>
      <w:proofErr w:type="spellEnd"/>
      <w:r w:rsidRPr="002F6BA7">
        <w:rPr>
          <w:sz w:val="22"/>
          <w:szCs w:val="22"/>
        </w:rPr>
        <w:t xml:space="preserve"> </w:t>
      </w:r>
      <w:proofErr w:type="spellStart"/>
      <w:r w:rsidRPr="002F6BA7">
        <w:rPr>
          <w:sz w:val="22"/>
          <w:szCs w:val="22"/>
        </w:rPr>
        <w:t>būti</w:t>
      </w:r>
      <w:proofErr w:type="spellEnd"/>
      <w:r w:rsidRPr="002F6BA7">
        <w:rPr>
          <w:sz w:val="22"/>
          <w:szCs w:val="22"/>
        </w:rPr>
        <w:t xml:space="preserve"> </w:t>
      </w:r>
      <w:proofErr w:type="spellStart"/>
      <w:r w:rsidRPr="002F6BA7">
        <w:rPr>
          <w:sz w:val="22"/>
          <w:szCs w:val="22"/>
        </w:rPr>
        <w:t>pateikiami</w:t>
      </w:r>
      <w:proofErr w:type="spellEnd"/>
      <w:r w:rsidRPr="002F6BA7">
        <w:rPr>
          <w:sz w:val="22"/>
          <w:szCs w:val="22"/>
        </w:rPr>
        <w:t xml:space="preserve">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vertimu</w:t>
      </w:r>
      <w:proofErr w:type="spellEnd"/>
      <w:r w:rsidRPr="002F6BA7">
        <w:rPr>
          <w:sz w:val="22"/>
          <w:szCs w:val="22"/>
        </w:rPr>
        <w:t xml:space="preserve"> į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kalbą</w:t>
      </w:r>
      <w:proofErr w:type="spellEnd"/>
      <w:r w:rsidRPr="002F6BA7">
        <w:rPr>
          <w:sz w:val="22"/>
          <w:szCs w:val="22"/>
        </w:rPr>
        <w:t xml:space="preserve">. </w:t>
      </w:r>
      <w:r w:rsidRPr="002F6BA7">
        <w:rPr>
          <w:sz w:val="22"/>
          <w:szCs w:val="22"/>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2F6BA7">
        <w:rPr>
          <w:sz w:val="22"/>
          <w:szCs w:val="22"/>
        </w:rPr>
        <w:t>Pateikiamos</w:t>
      </w:r>
      <w:proofErr w:type="spellEnd"/>
      <w:r w:rsidRPr="002F6BA7">
        <w:rPr>
          <w:sz w:val="22"/>
          <w:szCs w:val="22"/>
        </w:rPr>
        <w:t xml:space="preserve"> </w:t>
      </w:r>
      <w:proofErr w:type="spellStart"/>
      <w:r w:rsidRPr="002F6BA7">
        <w:rPr>
          <w:sz w:val="22"/>
          <w:szCs w:val="22"/>
        </w:rPr>
        <w:t>skaitmeninės</w:t>
      </w:r>
      <w:proofErr w:type="spellEnd"/>
      <w:r w:rsidRPr="002F6BA7">
        <w:rPr>
          <w:sz w:val="22"/>
          <w:szCs w:val="22"/>
        </w:rPr>
        <w:t xml:space="preserve"> </w:t>
      </w:r>
      <w:proofErr w:type="spellStart"/>
      <w:r w:rsidRPr="002F6BA7">
        <w:rPr>
          <w:sz w:val="22"/>
          <w:szCs w:val="22"/>
        </w:rPr>
        <w:t>dokumentų</w:t>
      </w:r>
      <w:proofErr w:type="spellEnd"/>
      <w:r w:rsidRPr="002F6BA7">
        <w:rPr>
          <w:sz w:val="22"/>
          <w:szCs w:val="22"/>
        </w:rPr>
        <w:t xml:space="preserve"> </w:t>
      </w:r>
      <w:proofErr w:type="spellStart"/>
      <w:r w:rsidRPr="002F6BA7">
        <w:rPr>
          <w:sz w:val="22"/>
          <w:szCs w:val="22"/>
        </w:rPr>
        <w:t>kopijos</w:t>
      </w:r>
      <w:proofErr w:type="spellEnd"/>
      <w:r w:rsidRPr="002F6BA7">
        <w:rPr>
          <w:sz w:val="22"/>
          <w:szCs w:val="22"/>
        </w:rPr>
        <w:t xml:space="preserve">. </w:t>
      </w:r>
    </w:p>
    <w:p w14:paraId="09D055AA" w14:textId="77777777" w:rsidR="001607C2" w:rsidRPr="002F6BA7" w:rsidRDefault="001607C2" w:rsidP="00E32C2D">
      <w:pPr>
        <w:tabs>
          <w:tab w:val="left" w:pos="3192"/>
          <w:tab w:val="right" w:leader="underscore" w:pos="8640"/>
        </w:tabs>
        <w:jc w:val="both"/>
        <w:rPr>
          <w:sz w:val="22"/>
          <w:szCs w:val="22"/>
        </w:rPr>
      </w:pPr>
    </w:p>
    <w:p w14:paraId="2E598A12" w14:textId="77777777" w:rsidR="00B4589F" w:rsidRPr="002F6BA7" w:rsidRDefault="00B4589F" w:rsidP="00B4589F">
      <w:pPr>
        <w:pStyle w:val="Betarp"/>
        <w:jc w:val="center"/>
        <w:rPr>
          <w:rFonts w:ascii="Times New Roman" w:hAnsi="Times New Roman"/>
          <w:b/>
          <w:bCs/>
          <w:lang w:val="pt-PT"/>
        </w:rPr>
      </w:pPr>
      <w:bookmarkStart w:id="1" w:name="_Hlk90628239"/>
      <w:r w:rsidRPr="002F6BA7">
        <w:rPr>
          <w:rFonts w:ascii="Times New Roman" w:hAnsi="Times New Roman"/>
          <w:b/>
          <w:bCs/>
          <w:lang w:val="pt-PT"/>
        </w:rPr>
        <w:t>PERIFERINĖS KRAUJOTAKOS VERTINIMO DIAGNOSTINĖ SISTEMA</w:t>
      </w:r>
    </w:p>
    <w:p w14:paraId="3C12AB9B" w14:textId="77777777" w:rsidR="00B4589F" w:rsidRPr="002F6BA7" w:rsidRDefault="00B4589F" w:rsidP="00B4589F">
      <w:pPr>
        <w:rPr>
          <w:i/>
          <w:iCs/>
          <w:color w:val="000000" w:themeColor="text1"/>
          <w:sz w:val="22"/>
          <w:szCs w:val="22"/>
          <w:lang w:val="et-EE"/>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118"/>
        <w:gridCol w:w="3827"/>
        <w:gridCol w:w="1134"/>
        <w:gridCol w:w="1418"/>
      </w:tblGrid>
      <w:tr w:rsidR="00B4589F" w:rsidRPr="002F6BA7" w14:paraId="51BA1A01"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4E35B2" w14:textId="77777777" w:rsidR="00B4589F" w:rsidRPr="002F6BA7" w:rsidRDefault="00B4589F" w:rsidP="00571B5F">
            <w:pPr>
              <w:rPr>
                <w:color w:val="000000" w:themeColor="text1"/>
                <w:sz w:val="22"/>
                <w:szCs w:val="22"/>
                <w:lang w:val="et-EE"/>
              </w:rPr>
            </w:pPr>
            <w:bookmarkStart w:id="2" w:name="_Hlk90884181"/>
            <w:r w:rsidRPr="002F6BA7">
              <w:rPr>
                <w:color w:val="000000" w:themeColor="text1"/>
                <w:sz w:val="22"/>
                <w:szCs w:val="22"/>
                <w:lang w:val="et-EE"/>
              </w:rPr>
              <w:t>Eil Nr.</w:t>
            </w:r>
          </w:p>
        </w:tc>
        <w:tc>
          <w:tcPr>
            <w:tcW w:w="3118" w:type="dxa"/>
            <w:shd w:val="clear" w:color="auto" w:fill="F2F2F2" w:themeFill="background1" w:themeFillShade="F2"/>
            <w:vAlign w:val="center"/>
          </w:tcPr>
          <w:p w14:paraId="5A6EC614" w14:textId="77777777" w:rsidR="00B4589F" w:rsidRPr="002F6BA7" w:rsidRDefault="00B4589F" w:rsidP="00571B5F">
            <w:pPr>
              <w:rPr>
                <w:color w:val="000000" w:themeColor="text1"/>
                <w:sz w:val="22"/>
                <w:szCs w:val="22"/>
                <w:lang w:val="et-EE"/>
              </w:rPr>
            </w:pPr>
            <w:proofErr w:type="spellStart"/>
            <w:r w:rsidRPr="002F6BA7">
              <w:rPr>
                <w:bCs/>
                <w:sz w:val="22"/>
                <w:szCs w:val="22"/>
              </w:rPr>
              <w:t>Techniniai</w:t>
            </w:r>
            <w:proofErr w:type="spellEnd"/>
            <w:r w:rsidRPr="002F6BA7">
              <w:rPr>
                <w:bCs/>
                <w:sz w:val="22"/>
                <w:szCs w:val="22"/>
              </w:rPr>
              <w:t xml:space="preserve"> </w:t>
            </w:r>
            <w:proofErr w:type="spellStart"/>
            <w:r w:rsidRPr="002F6BA7">
              <w:rPr>
                <w:bCs/>
                <w:sz w:val="22"/>
                <w:szCs w:val="22"/>
              </w:rPr>
              <w:t>reikalavimai</w:t>
            </w:r>
            <w:proofErr w:type="spellEnd"/>
          </w:p>
        </w:tc>
        <w:tc>
          <w:tcPr>
            <w:tcW w:w="3827" w:type="dxa"/>
            <w:shd w:val="clear" w:color="auto" w:fill="F2F2F2" w:themeFill="background1" w:themeFillShade="F2"/>
            <w:vAlign w:val="center"/>
          </w:tcPr>
          <w:p w14:paraId="66B1D3FE" w14:textId="77777777" w:rsidR="00B4589F" w:rsidRPr="002F6BA7" w:rsidRDefault="00B4589F" w:rsidP="00571B5F">
            <w:pPr>
              <w:rPr>
                <w:color w:val="000000" w:themeColor="text1"/>
                <w:sz w:val="22"/>
                <w:szCs w:val="22"/>
                <w:lang w:val="et-EE"/>
              </w:rPr>
            </w:pPr>
            <w:proofErr w:type="spellStart"/>
            <w:r w:rsidRPr="002F6BA7">
              <w:rPr>
                <w:bCs/>
                <w:sz w:val="22"/>
                <w:szCs w:val="22"/>
              </w:rPr>
              <w:t>Reikalaujama</w:t>
            </w:r>
            <w:proofErr w:type="spellEnd"/>
            <w:r w:rsidRPr="002F6BA7">
              <w:rPr>
                <w:bCs/>
                <w:sz w:val="22"/>
                <w:szCs w:val="22"/>
              </w:rPr>
              <w:t xml:space="preserve"> </w:t>
            </w:r>
            <w:proofErr w:type="spellStart"/>
            <w:r w:rsidRPr="002F6BA7">
              <w:rPr>
                <w:bCs/>
                <w:sz w:val="22"/>
                <w:szCs w:val="22"/>
              </w:rPr>
              <w:t>reikšmė</w:t>
            </w:r>
            <w:proofErr w:type="spellEnd"/>
          </w:p>
        </w:tc>
        <w:tc>
          <w:tcPr>
            <w:tcW w:w="1134" w:type="dxa"/>
            <w:shd w:val="clear" w:color="auto" w:fill="F2F2F2" w:themeFill="background1" w:themeFillShade="F2"/>
          </w:tcPr>
          <w:p w14:paraId="4F1E923C" w14:textId="77777777" w:rsidR="00B4589F" w:rsidRPr="002F6BA7" w:rsidRDefault="00B4589F" w:rsidP="00571B5F">
            <w:pPr>
              <w:rPr>
                <w:sz w:val="22"/>
                <w:szCs w:val="22"/>
                <w:lang w:val="et-EE"/>
              </w:rPr>
            </w:pPr>
            <w:proofErr w:type="spellStart"/>
            <w:r w:rsidRPr="002F6BA7">
              <w:rPr>
                <w:bCs/>
                <w:sz w:val="22"/>
                <w:szCs w:val="22"/>
              </w:rPr>
              <w:t>Siūloma</w:t>
            </w:r>
            <w:proofErr w:type="spellEnd"/>
            <w:r w:rsidRPr="002F6BA7">
              <w:rPr>
                <w:bCs/>
                <w:sz w:val="22"/>
                <w:szCs w:val="22"/>
              </w:rPr>
              <w:t xml:space="preserve"> </w:t>
            </w:r>
            <w:proofErr w:type="spellStart"/>
            <w:r w:rsidRPr="002F6BA7">
              <w:rPr>
                <w:bCs/>
                <w:sz w:val="22"/>
                <w:szCs w:val="22"/>
              </w:rPr>
              <w:t>parametro</w:t>
            </w:r>
            <w:proofErr w:type="spellEnd"/>
            <w:r w:rsidRPr="002F6BA7">
              <w:rPr>
                <w:bCs/>
                <w:sz w:val="22"/>
                <w:szCs w:val="22"/>
              </w:rPr>
              <w:t xml:space="preserve"> </w:t>
            </w:r>
            <w:proofErr w:type="spellStart"/>
            <w:r w:rsidRPr="002F6BA7">
              <w:rPr>
                <w:bCs/>
                <w:sz w:val="22"/>
                <w:szCs w:val="22"/>
              </w:rPr>
              <w:t>reikšmė</w:t>
            </w:r>
            <w:proofErr w:type="spellEnd"/>
          </w:p>
        </w:tc>
        <w:tc>
          <w:tcPr>
            <w:tcW w:w="1418" w:type="dxa"/>
            <w:shd w:val="clear" w:color="auto" w:fill="F2F2F2" w:themeFill="background1" w:themeFillShade="F2"/>
          </w:tcPr>
          <w:p w14:paraId="62DCF544" w14:textId="77777777" w:rsidR="00B4589F" w:rsidRPr="002F6BA7" w:rsidRDefault="00B4589F" w:rsidP="00571B5F">
            <w:pPr>
              <w:rPr>
                <w:sz w:val="22"/>
                <w:szCs w:val="22"/>
                <w:lang w:val="et-EE"/>
              </w:rPr>
            </w:pPr>
            <w:r w:rsidRPr="002F6BA7">
              <w:rPr>
                <w:bCs/>
                <w:sz w:val="22"/>
                <w:szCs w:val="22"/>
                <w:lang w:val="es-ES_tradnl"/>
              </w:rPr>
              <w:t>Pasiūlymo lapo Nr., kuriame yra nurodytą parametrą patvirtinantis dokumentas</w:t>
            </w:r>
          </w:p>
        </w:tc>
      </w:tr>
      <w:tr w:rsidR="00B4589F" w:rsidRPr="002F6BA7" w14:paraId="03387D88"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46C35"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w:t>
            </w:r>
          </w:p>
        </w:tc>
        <w:tc>
          <w:tcPr>
            <w:tcW w:w="3118" w:type="dxa"/>
            <w:tcBorders>
              <w:top w:val="single" w:sz="4" w:space="0" w:color="000000"/>
              <w:left w:val="single" w:sz="4" w:space="0" w:color="000000"/>
              <w:bottom w:val="single" w:sz="4" w:space="0" w:color="000000"/>
              <w:right w:val="single" w:sz="4" w:space="0" w:color="000000"/>
            </w:tcBorders>
          </w:tcPr>
          <w:p w14:paraId="523810E8" w14:textId="77777777" w:rsidR="00B4589F" w:rsidRPr="002F6BA7" w:rsidRDefault="00B4589F" w:rsidP="00571B5F">
            <w:pPr>
              <w:rPr>
                <w:color w:val="000000" w:themeColor="text1"/>
                <w:sz w:val="22"/>
                <w:szCs w:val="22"/>
              </w:rPr>
            </w:pPr>
            <w:r w:rsidRPr="002F6BA7">
              <w:rPr>
                <w:color w:val="000000" w:themeColor="text1"/>
                <w:sz w:val="22"/>
                <w:szCs w:val="22"/>
                <w:lang w:val="et-EE"/>
              </w:rPr>
              <w:t>Paskirtis</w:t>
            </w:r>
          </w:p>
        </w:tc>
        <w:tc>
          <w:tcPr>
            <w:tcW w:w="3827" w:type="dxa"/>
            <w:tcBorders>
              <w:top w:val="single" w:sz="4" w:space="0" w:color="000000"/>
              <w:left w:val="single" w:sz="4" w:space="0" w:color="000000"/>
              <w:bottom w:val="single" w:sz="4" w:space="0" w:color="000000"/>
              <w:right w:val="single" w:sz="4" w:space="0" w:color="000000"/>
            </w:tcBorders>
          </w:tcPr>
          <w:p w14:paraId="4BED8499"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 Periferinių arterijų ligų diagnostika;</w:t>
            </w:r>
          </w:p>
          <w:p w14:paraId="7204C622"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 Venų įvertinimas;</w:t>
            </w:r>
          </w:p>
        </w:tc>
        <w:tc>
          <w:tcPr>
            <w:tcW w:w="1134" w:type="dxa"/>
            <w:tcBorders>
              <w:top w:val="single" w:sz="4" w:space="0" w:color="000000"/>
              <w:left w:val="single" w:sz="4" w:space="0" w:color="000000"/>
              <w:bottom w:val="single" w:sz="4" w:space="0" w:color="000000"/>
              <w:right w:val="single" w:sz="4" w:space="0" w:color="000000"/>
            </w:tcBorders>
          </w:tcPr>
          <w:p w14:paraId="3C31FD6A" w14:textId="77777777" w:rsidR="00B4589F" w:rsidRPr="002F6BA7" w:rsidRDefault="00B4589F" w:rsidP="00571B5F">
            <w:pPr>
              <w:tabs>
                <w:tab w:val="left" w:pos="175"/>
                <w:tab w:val="left" w:pos="2432"/>
              </w:tabs>
              <w:ind w:left="-108" w:right="2017"/>
              <w:rPr>
                <w:color w:val="000000" w:themeColor="text1"/>
                <w:sz w:val="22"/>
                <w:szCs w:val="22"/>
                <w:lang w:val="et-EE"/>
              </w:rPr>
            </w:pPr>
          </w:p>
          <w:p w14:paraId="64D3971C" w14:textId="77777777" w:rsidR="00B4589F" w:rsidRPr="002F6BA7" w:rsidRDefault="00B4589F" w:rsidP="00571B5F">
            <w:pPr>
              <w:rPr>
                <w:sz w:val="22"/>
                <w:szCs w:val="22"/>
                <w:lang w:val="es-ES_tradnl"/>
              </w:rPr>
            </w:pPr>
          </w:p>
        </w:tc>
        <w:tc>
          <w:tcPr>
            <w:tcW w:w="1418" w:type="dxa"/>
            <w:tcBorders>
              <w:top w:val="single" w:sz="4" w:space="0" w:color="000000"/>
              <w:left w:val="single" w:sz="4" w:space="0" w:color="000000"/>
              <w:bottom w:val="single" w:sz="4" w:space="0" w:color="000000"/>
              <w:right w:val="single" w:sz="4" w:space="0" w:color="000000"/>
            </w:tcBorders>
          </w:tcPr>
          <w:p w14:paraId="2458F194"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D2B7A23"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293477D1"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CE54340"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Sistemos sudėtis ir funkcijos</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6251D32D" w14:textId="77777777" w:rsidR="00B4589F" w:rsidRPr="002F6BA7" w:rsidRDefault="00B4589F" w:rsidP="00571B5F">
            <w:pPr>
              <w:rPr>
                <w:color w:val="000000" w:themeColor="text1"/>
                <w:sz w:val="22"/>
                <w:szCs w:val="22"/>
              </w:rPr>
            </w:pPr>
            <w:r w:rsidRPr="002F6BA7">
              <w:rPr>
                <w:color w:val="000000" w:themeColor="text1"/>
                <w:sz w:val="22"/>
                <w:szCs w:val="22"/>
                <w:lang w:val="et-EE"/>
              </w:rPr>
              <w:t>1 kompl.</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81F58E2"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5A1D9C0"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483532E"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7F94CF5"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20A2E58"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 xml:space="preserve">Vežimėlis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BA0A98E"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 Ne mažiau kaip 4 ratukai</w:t>
            </w:r>
          </w:p>
          <w:p w14:paraId="4D958048"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 Krepšys priedams susidėti;</w:t>
            </w:r>
          </w:p>
        </w:tc>
        <w:tc>
          <w:tcPr>
            <w:tcW w:w="1134" w:type="dxa"/>
            <w:tcBorders>
              <w:top w:val="single" w:sz="4" w:space="0" w:color="000000"/>
              <w:left w:val="single" w:sz="4" w:space="0" w:color="000000"/>
              <w:bottom w:val="single" w:sz="4" w:space="0" w:color="000000"/>
              <w:right w:val="single" w:sz="4" w:space="0" w:color="000000"/>
            </w:tcBorders>
          </w:tcPr>
          <w:p w14:paraId="7B671FDF"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3E3EA66C"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20E9817"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D1ACC4D"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81C6F7A"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Dopleris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5ED7C6E"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 Palaikomi dažniai 4Mhz, 8 Mhz</w:t>
            </w:r>
          </w:p>
          <w:p w14:paraId="02CB4B07"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 Kreivių ir spektro rodymas ekrane</w:t>
            </w:r>
          </w:p>
          <w:p w14:paraId="4C09EE76"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 xml:space="preserve">3. PVR analizė </w:t>
            </w:r>
          </w:p>
          <w:p w14:paraId="340DF113"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4. PPG lizdai 2 vnt.</w:t>
            </w:r>
          </w:p>
          <w:p w14:paraId="15E625F8"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5. Slėgio kanalai</w:t>
            </w:r>
          </w:p>
          <w:p w14:paraId="394B5A2F"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6. 8-kanalų slėgio pasirinkimas</w:t>
            </w:r>
          </w:p>
          <w:p w14:paraId="1ACF94AB"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7. Mobilus, su baterija</w:t>
            </w:r>
          </w:p>
        </w:tc>
        <w:tc>
          <w:tcPr>
            <w:tcW w:w="1134" w:type="dxa"/>
            <w:tcBorders>
              <w:top w:val="single" w:sz="4" w:space="0" w:color="000000"/>
              <w:left w:val="single" w:sz="4" w:space="0" w:color="000000"/>
              <w:bottom w:val="single" w:sz="4" w:space="0" w:color="000000"/>
              <w:right w:val="single" w:sz="4" w:space="0" w:color="000000"/>
            </w:tcBorders>
          </w:tcPr>
          <w:p w14:paraId="28872490"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639263E1"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0A16F6F"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4ED6CAC"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6EAC73"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Sistolinio slėgio matavimas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DA7774"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 Matuojama dopleriu;</w:t>
            </w:r>
          </w:p>
          <w:p w14:paraId="43259D3B"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 Matuojama PPG sensoriumi;</w:t>
            </w:r>
          </w:p>
          <w:p w14:paraId="150DBACD"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3. Matuojama manžetėmis (automatinis oro pripūtimas ir išleidimas);</w:t>
            </w:r>
          </w:p>
          <w:p w14:paraId="4AC40032"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5. ABI ir TBI matavimai</w:t>
            </w:r>
          </w:p>
        </w:tc>
        <w:tc>
          <w:tcPr>
            <w:tcW w:w="1134" w:type="dxa"/>
            <w:tcBorders>
              <w:top w:val="single" w:sz="4" w:space="0" w:color="000000"/>
              <w:left w:val="single" w:sz="4" w:space="0" w:color="000000"/>
              <w:bottom w:val="single" w:sz="4" w:space="0" w:color="000000"/>
              <w:right w:val="single" w:sz="4" w:space="0" w:color="000000"/>
            </w:tcBorders>
          </w:tcPr>
          <w:p w14:paraId="5C486111"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5FC0C063"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35A8819D"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C3CA427"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725A2A"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Pulso garsumo įrašymas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6F9D513"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Įrašomi keturių bangų formos</w:t>
            </w:r>
          </w:p>
        </w:tc>
        <w:tc>
          <w:tcPr>
            <w:tcW w:w="1134" w:type="dxa"/>
            <w:tcBorders>
              <w:top w:val="single" w:sz="4" w:space="0" w:color="000000"/>
              <w:left w:val="single" w:sz="4" w:space="0" w:color="000000"/>
              <w:bottom w:val="single" w:sz="4" w:space="0" w:color="000000"/>
              <w:right w:val="single" w:sz="4" w:space="0" w:color="000000"/>
            </w:tcBorders>
          </w:tcPr>
          <w:p w14:paraId="29700F3F"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4B05B974"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3777A30C"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C814226"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D364AD"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Valdymas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9CA1584"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Jutiminiu spalvotu ekranu ir pedalu</w:t>
            </w:r>
          </w:p>
        </w:tc>
        <w:tc>
          <w:tcPr>
            <w:tcW w:w="1134" w:type="dxa"/>
            <w:tcBorders>
              <w:top w:val="single" w:sz="4" w:space="0" w:color="000000"/>
              <w:left w:val="single" w:sz="4" w:space="0" w:color="000000"/>
              <w:bottom w:val="single" w:sz="4" w:space="0" w:color="000000"/>
              <w:right w:val="single" w:sz="4" w:space="0" w:color="000000"/>
            </w:tcBorders>
          </w:tcPr>
          <w:p w14:paraId="18A84C89"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0B8CE69C"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ADF7E4F"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3B6DBEE"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91FE167"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Reikalavimai ataskaitų lapui</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716D8C6"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1. Konfiguruojamos ataskaitos;</w:t>
            </w:r>
          </w:p>
          <w:p w14:paraId="42871226"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2. Eksportavimas PDF ar lygiaverčiu formatu;</w:t>
            </w:r>
          </w:p>
          <w:p w14:paraId="52D01D23"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3. Ataskaitas galima perkelti į USB laikmeną arba kompiuterį;</w:t>
            </w:r>
          </w:p>
          <w:p w14:paraId="14FA9FAF" w14:textId="77777777" w:rsidR="00B4589F" w:rsidRPr="002F6BA7" w:rsidRDefault="00B4589F" w:rsidP="00571B5F">
            <w:pPr>
              <w:rPr>
                <w:color w:val="000000" w:themeColor="text1"/>
                <w:sz w:val="22"/>
                <w:szCs w:val="22"/>
                <w:lang w:val="et-EE"/>
              </w:rPr>
            </w:pPr>
            <w:r w:rsidRPr="002F6BA7">
              <w:rPr>
                <w:color w:val="000000" w:themeColor="text1"/>
                <w:sz w:val="22"/>
                <w:szCs w:val="22"/>
              </w:rPr>
              <w:t xml:space="preserve">5. </w:t>
            </w:r>
            <w:proofErr w:type="spellStart"/>
            <w:r w:rsidRPr="002F6BA7">
              <w:rPr>
                <w:color w:val="000000" w:themeColor="text1"/>
                <w:sz w:val="22"/>
                <w:szCs w:val="22"/>
              </w:rPr>
              <w:t>Neribotos</w:t>
            </w:r>
            <w:proofErr w:type="spellEnd"/>
            <w:r w:rsidRPr="002F6BA7">
              <w:rPr>
                <w:color w:val="000000" w:themeColor="text1"/>
                <w:sz w:val="22"/>
                <w:szCs w:val="22"/>
              </w:rPr>
              <w:t xml:space="preserve"> </w:t>
            </w:r>
            <w:proofErr w:type="spellStart"/>
            <w:r w:rsidRPr="002F6BA7">
              <w:rPr>
                <w:color w:val="000000" w:themeColor="text1"/>
                <w:sz w:val="22"/>
                <w:szCs w:val="22"/>
              </w:rPr>
              <w:t>peržiūros</w:t>
            </w:r>
            <w:proofErr w:type="spellEnd"/>
            <w:r w:rsidRPr="002F6BA7">
              <w:rPr>
                <w:color w:val="000000" w:themeColor="text1"/>
                <w:sz w:val="22"/>
                <w:szCs w:val="22"/>
              </w:rPr>
              <w:t xml:space="preserve"> </w:t>
            </w:r>
            <w:proofErr w:type="spellStart"/>
            <w:r w:rsidRPr="002F6BA7">
              <w:rPr>
                <w:color w:val="000000" w:themeColor="text1"/>
                <w:sz w:val="22"/>
                <w:szCs w:val="22"/>
              </w:rPr>
              <w:t>licencijos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DCCB97D"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61F4E419"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10FC7469"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AFD4D67"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8F44CF" w14:textId="77777777" w:rsidR="00B4589F" w:rsidRPr="002F6BA7" w:rsidRDefault="00B4589F" w:rsidP="0057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et-EE"/>
              </w:rPr>
            </w:pPr>
            <w:r w:rsidRPr="002F6BA7">
              <w:rPr>
                <w:color w:val="000000" w:themeColor="text1"/>
                <w:sz w:val="22"/>
                <w:szCs w:val="22"/>
                <w:lang w:val="et-EE"/>
              </w:rPr>
              <w:t>Komplektacija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4F6B40"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Sistema pristatoma kartu su:</w:t>
            </w:r>
          </w:p>
          <w:p w14:paraId="1AD25CFB"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lastRenderedPageBreak/>
              <w:t>3.1 Dopleris – 1 vnt.</w:t>
            </w:r>
            <w:r w:rsidRPr="002F6BA7">
              <w:rPr>
                <w:color w:val="000000" w:themeColor="text1"/>
                <w:sz w:val="22"/>
                <w:szCs w:val="22"/>
                <w:lang w:val="et-EE"/>
              </w:rPr>
              <w:br/>
              <w:t>3.2 8 MHz daviklis  – 1 vnt.</w:t>
            </w:r>
            <w:r w:rsidRPr="002F6BA7">
              <w:rPr>
                <w:color w:val="000000" w:themeColor="text1"/>
                <w:sz w:val="22"/>
                <w:szCs w:val="22"/>
                <w:lang w:val="et-EE"/>
              </w:rPr>
              <w:br/>
              <w:t>3.3 PPG jutikliai  – 2 vnt.</w:t>
            </w:r>
          </w:p>
          <w:p w14:paraId="1345BDDC" w14:textId="77777777" w:rsidR="00B4589F" w:rsidRPr="002F6BA7" w:rsidRDefault="00B4589F" w:rsidP="00571B5F">
            <w:pPr>
              <w:rPr>
                <w:strike/>
                <w:color w:val="000000" w:themeColor="text1"/>
                <w:sz w:val="22"/>
                <w:szCs w:val="22"/>
                <w:lang w:val="et-EE"/>
              </w:rPr>
            </w:pPr>
            <w:r w:rsidRPr="002F6BA7">
              <w:rPr>
                <w:color w:val="000000" w:themeColor="text1"/>
                <w:sz w:val="22"/>
                <w:szCs w:val="22"/>
                <w:lang w:val="et-EE"/>
              </w:rPr>
              <w:t xml:space="preserve">3.4 Trijų skirtingų dydžių manžetės (4 vnt. Kiekvieno dydžio) </w:t>
            </w:r>
          </w:p>
          <w:p w14:paraId="75916EFF"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 xml:space="preserve">3.5 Manžetės pirštams – 2 vnt. </w:t>
            </w:r>
          </w:p>
          <w:p w14:paraId="675C10D0"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 xml:space="preserve">3.6 Kojinio jungiklio pedalas – 1 vnt </w:t>
            </w:r>
            <w:r w:rsidRPr="002F6BA7">
              <w:rPr>
                <w:color w:val="000000" w:themeColor="text1"/>
                <w:sz w:val="22"/>
                <w:szCs w:val="22"/>
                <w:lang w:val="et-EE"/>
              </w:rPr>
              <w:br/>
              <w:t>3.7 Vežimėlis – 1 vnt.</w:t>
            </w:r>
          </w:p>
          <w:p w14:paraId="51FDF638"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3.8. Nuotolinio valdymo pultas  – 1 vnt.</w:t>
            </w:r>
          </w:p>
          <w:p w14:paraId="16DBA973"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3.9 Monitorius su apsauginiu dėklu</w:t>
            </w:r>
          </w:p>
        </w:tc>
        <w:tc>
          <w:tcPr>
            <w:tcW w:w="1134" w:type="dxa"/>
            <w:tcBorders>
              <w:top w:val="single" w:sz="4" w:space="0" w:color="000000"/>
              <w:left w:val="single" w:sz="4" w:space="0" w:color="000000"/>
              <w:bottom w:val="single" w:sz="4" w:space="0" w:color="000000"/>
              <w:right w:val="single" w:sz="4" w:space="0" w:color="000000"/>
            </w:tcBorders>
          </w:tcPr>
          <w:p w14:paraId="040051DC"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1B51176D"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27F821AF"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00AA262"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30452F4" w14:textId="77777777" w:rsidR="00B4589F" w:rsidRPr="002F6BA7" w:rsidRDefault="00B4589F" w:rsidP="00571B5F">
            <w:pPr>
              <w:rPr>
                <w:color w:val="000000" w:themeColor="text1"/>
                <w:sz w:val="22"/>
                <w:szCs w:val="22"/>
                <w:lang w:val="et-EE"/>
              </w:rPr>
            </w:pPr>
            <w:proofErr w:type="spellStart"/>
            <w:r w:rsidRPr="002F6BA7">
              <w:rPr>
                <w:color w:val="000000"/>
                <w:sz w:val="22"/>
                <w:szCs w:val="22"/>
              </w:rPr>
              <w:t>Garantinio</w:t>
            </w:r>
            <w:proofErr w:type="spellEnd"/>
            <w:r w:rsidRPr="002F6BA7">
              <w:rPr>
                <w:color w:val="000000"/>
                <w:sz w:val="22"/>
                <w:szCs w:val="22"/>
              </w:rPr>
              <w:t xml:space="preserve"> </w:t>
            </w:r>
            <w:proofErr w:type="spellStart"/>
            <w:r w:rsidRPr="002F6BA7">
              <w:rPr>
                <w:color w:val="000000"/>
                <w:sz w:val="22"/>
                <w:szCs w:val="22"/>
              </w:rPr>
              <w:t>aptarnavimo</w:t>
            </w:r>
            <w:proofErr w:type="spellEnd"/>
            <w:r w:rsidRPr="002F6BA7">
              <w:rPr>
                <w:color w:val="000000"/>
                <w:sz w:val="22"/>
                <w:szCs w:val="22"/>
              </w:rPr>
              <w:t xml:space="preserve"> </w:t>
            </w:r>
            <w:proofErr w:type="spellStart"/>
            <w:r w:rsidRPr="002F6BA7">
              <w:rPr>
                <w:color w:val="000000"/>
                <w:sz w:val="22"/>
                <w:szCs w:val="22"/>
              </w:rPr>
              <w:t>laikotarpis</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EF542E"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Ne mažiau kaip 24 mėn.</w:t>
            </w:r>
          </w:p>
          <w:p w14:paraId="037D0DCE" w14:textId="77777777" w:rsidR="00B4589F" w:rsidRPr="002F6BA7" w:rsidRDefault="00B4589F" w:rsidP="00571B5F">
            <w:pPr>
              <w:rPr>
                <w:color w:val="000000" w:themeColor="text1"/>
                <w:sz w:val="22"/>
                <w:szCs w:val="22"/>
                <w:lang w:val="et-EE"/>
              </w:rPr>
            </w:pPr>
          </w:p>
        </w:tc>
        <w:tc>
          <w:tcPr>
            <w:tcW w:w="1134" w:type="dxa"/>
            <w:tcBorders>
              <w:top w:val="single" w:sz="4" w:space="0" w:color="000000"/>
              <w:left w:val="single" w:sz="4" w:space="0" w:color="000000"/>
              <w:bottom w:val="single" w:sz="4" w:space="0" w:color="000000"/>
              <w:right w:val="single" w:sz="4" w:space="0" w:color="000000"/>
            </w:tcBorders>
          </w:tcPr>
          <w:p w14:paraId="6F8747F0" w14:textId="77777777" w:rsidR="00B4589F" w:rsidRPr="002F6BA7" w:rsidRDefault="00B4589F" w:rsidP="00571B5F">
            <w:pPr>
              <w:tabs>
                <w:tab w:val="left" w:pos="175"/>
                <w:tab w:val="left" w:pos="2432"/>
              </w:tabs>
              <w:ind w:left="-108" w:right="2017"/>
              <w:rPr>
                <w:color w:val="000000" w:themeColor="text1"/>
                <w:sz w:val="22"/>
                <w:szCs w:val="22"/>
                <w:lang w:val="et-EE"/>
              </w:rPr>
            </w:pPr>
          </w:p>
        </w:tc>
        <w:tc>
          <w:tcPr>
            <w:tcW w:w="1418" w:type="dxa"/>
            <w:tcBorders>
              <w:top w:val="single" w:sz="4" w:space="0" w:color="000000"/>
              <w:left w:val="single" w:sz="4" w:space="0" w:color="000000"/>
              <w:bottom w:val="single" w:sz="4" w:space="0" w:color="000000"/>
              <w:right w:val="single" w:sz="4" w:space="0" w:color="000000"/>
            </w:tcBorders>
          </w:tcPr>
          <w:p w14:paraId="33DFB38E" w14:textId="77777777" w:rsidR="00B4589F" w:rsidRPr="002F6BA7" w:rsidRDefault="00B4589F" w:rsidP="00571B5F">
            <w:pPr>
              <w:tabs>
                <w:tab w:val="left" w:pos="175"/>
                <w:tab w:val="left" w:pos="2432"/>
              </w:tabs>
              <w:ind w:left="-108" w:right="2017"/>
              <w:rPr>
                <w:color w:val="000000" w:themeColor="text1"/>
                <w:sz w:val="22"/>
                <w:szCs w:val="22"/>
                <w:lang w:val="et-EE"/>
              </w:rPr>
            </w:pPr>
          </w:p>
        </w:tc>
      </w:tr>
      <w:tr w:rsidR="00B4589F" w:rsidRPr="002F6BA7" w14:paraId="07AF7DD8" w14:textId="77777777" w:rsidTr="00571B5F">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530FAE8" w14:textId="77777777" w:rsidR="00B4589F" w:rsidRPr="002F6BA7" w:rsidRDefault="00B4589F" w:rsidP="00571B5F">
            <w:pPr>
              <w:rPr>
                <w:color w:val="000000" w:themeColor="text1"/>
                <w:sz w:val="22"/>
                <w:szCs w:val="22"/>
                <w:lang w:val="et-EE"/>
              </w:rPr>
            </w:pPr>
            <w:r w:rsidRPr="002F6BA7">
              <w:rPr>
                <w:color w:val="000000" w:themeColor="text1"/>
                <w:sz w:val="22"/>
                <w:szCs w:val="22"/>
                <w:lang w:val="et-EE"/>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316894B" w14:textId="77777777" w:rsidR="00B4589F" w:rsidRPr="002F6BA7" w:rsidRDefault="00B4589F" w:rsidP="00571B5F">
            <w:pPr>
              <w:rPr>
                <w:color w:val="000000" w:themeColor="text1"/>
                <w:sz w:val="22"/>
                <w:szCs w:val="22"/>
                <w:lang w:val="et-EE"/>
              </w:rPr>
            </w:pPr>
            <w:proofErr w:type="spellStart"/>
            <w:r w:rsidRPr="002F6BA7">
              <w:rPr>
                <w:color w:val="000000" w:themeColor="text1"/>
                <w:sz w:val="22"/>
                <w:szCs w:val="22"/>
              </w:rPr>
              <w:t>Galimybė</w:t>
            </w:r>
            <w:proofErr w:type="spellEnd"/>
            <w:r w:rsidRPr="002F6BA7">
              <w:rPr>
                <w:color w:val="000000" w:themeColor="text1"/>
                <w:sz w:val="22"/>
                <w:szCs w:val="22"/>
              </w:rPr>
              <w:t xml:space="preserve"> </w:t>
            </w:r>
            <w:proofErr w:type="spellStart"/>
            <w:r w:rsidRPr="002F6BA7">
              <w:rPr>
                <w:color w:val="000000" w:themeColor="text1"/>
                <w:sz w:val="22"/>
                <w:szCs w:val="22"/>
              </w:rPr>
              <w:t>įsigyti</w:t>
            </w:r>
            <w:proofErr w:type="spellEnd"/>
            <w:r w:rsidRPr="002F6BA7">
              <w:rPr>
                <w:color w:val="000000" w:themeColor="text1"/>
                <w:sz w:val="22"/>
                <w:szCs w:val="22"/>
              </w:rPr>
              <w:t xml:space="preserve"> </w:t>
            </w:r>
            <w:proofErr w:type="spellStart"/>
            <w:r w:rsidRPr="002F6BA7">
              <w:rPr>
                <w:color w:val="000000" w:themeColor="text1"/>
                <w:sz w:val="22"/>
                <w:szCs w:val="22"/>
              </w:rPr>
              <w:t>originalias</w:t>
            </w:r>
            <w:proofErr w:type="spellEnd"/>
            <w:r w:rsidRPr="002F6BA7">
              <w:rPr>
                <w:color w:val="000000" w:themeColor="text1"/>
                <w:sz w:val="22"/>
                <w:szCs w:val="22"/>
              </w:rPr>
              <w:t xml:space="preserve"> (</w:t>
            </w:r>
            <w:proofErr w:type="spellStart"/>
            <w:r w:rsidRPr="002F6BA7">
              <w:rPr>
                <w:color w:val="000000" w:themeColor="text1"/>
                <w:sz w:val="22"/>
                <w:szCs w:val="22"/>
              </w:rPr>
              <w:t>arba</w:t>
            </w:r>
            <w:proofErr w:type="spellEnd"/>
            <w:r w:rsidRPr="002F6BA7">
              <w:rPr>
                <w:color w:val="000000" w:themeColor="text1"/>
                <w:sz w:val="22"/>
                <w:szCs w:val="22"/>
              </w:rPr>
              <w:t xml:space="preserve"> </w:t>
            </w:r>
            <w:proofErr w:type="spellStart"/>
            <w:r w:rsidRPr="002F6BA7">
              <w:rPr>
                <w:color w:val="000000" w:themeColor="text1"/>
                <w:sz w:val="22"/>
                <w:szCs w:val="22"/>
              </w:rPr>
              <w:t>joms</w:t>
            </w:r>
            <w:proofErr w:type="spellEnd"/>
            <w:r w:rsidRPr="002F6BA7">
              <w:rPr>
                <w:color w:val="000000" w:themeColor="text1"/>
                <w:sz w:val="22"/>
                <w:szCs w:val="22"/>
              </w:rPr>
              <w:t xml:space="preserve"> </w:t>
            </w:r>
            <w:proofErr w:type="spellStart"/>
            <w:r w:rsidRPr="002F6BA7">
              <w:rPr>
                <w:color w:val="000000" w:themeColor="text1"/>
                <w:sz w:val="22"/>
                <w:szCs w:val="22"/>
              </w:rPr>
              <w:t>lygiavertes</w:t>
            </w:r>
            <w:proofErr w:type="spellEnd"/>
            <w:r w:rsidRPr="002F6BA7">
              <w:rPr>
                <w:color w:val="000000" w:themeColor="text1"/>
                <w:sz w:val="22"/>
                <w:szCs w:val="22"/>
              </w:rPr>
              <w:t xml:space="preserve">) </w:t>
            </w:r>
            <w:proofErr w:type="spellStart"/>
            <w:r w:rsidRPr="002F6BA7">
              <w:rPr>
                <w:color w:val="000000" w:themeColor="text1"/>
                <w:sz w:val="22"/>
                <w:szCs w:val="22"/>
              </w:rPr>
              <w:t>atsargines</w:t>
            </w:r>
            <w:proofErr w:type="spellEnd"/>
            <w:r w:rsidRPr="002F6BA7">
              <w:rPr>
                <w:color w:val="000000" w:themeColor="text1"/>
                <w:sz w:val="22"/>
                <w:szCs w:val="22"/>
              </w:rPr>
              <w:t xml:space="preserve"> </w:t>
            </w:r>
            <w:proofErr w:type="spellStart"/>
            <w:r w:rsidRPr="002F6BA7">
              <w:rPr>
                <w:color w:val="000000" w:themeColor="text1"/>
                <w:sz w:val="22"/>
                <w:szCs w:val="22"/>
              </w:rPr>
              <w:t>dalis</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9DFB8E" w14:textId="77777777" w:rsidR="00B4589F" w:rsidRPr="002F6BA7" w:rsidRDefault="00B4589F" w:rsidP="00571B5F">
            <w:pPr>
              <w:spacing w:after="120"/>
              <w:rPr>
                <w:color w:val="000000" w:themeColor="text1"/>
                <w:sz w:val="22"/>
                <w:szCs w:val="22"/>
                <w:bdr w:val="none" w:sz="0" w:space="0" w:color="auto" w:frame="1"/>
                <w:lang w:val="et-EE"/>
              </w:rPr>
            </w:pPr>
            <w:r w:rsidRPr="002F6BA7">
              <w:rPr>
                <w:color w:val="000000" w:themeColor="text1"/>
                <w:sz w:val="22"/>
                <w:szCs w:val="22"/>
                <w:bdr w:val="none" w:sz="0" w:space="0" w:color="auto" w:frame="1"/>
                <w:lang w:val="et-EE"/>
              </w:rPr>
              <w:t>Tiekėjas turi užtikrinti galimybę įsigyti siūlomos prekės originalias (arba joms lygiavertes) atsargines dalis (jų tiekimą rinkai) ne trumpiau kaip 5 metus (</w:t>
            </w:r>
            <w:r w:rsidRPr="002F6BA7">
              <w:rPr>
                <w:i/>
                <w:iCs/>
                <w:color w:val="000000" w:themeColor="text1"/>
                <w:sz w:val="22"/>
                <w:szCs w:val="22"/>
                <w:bdr w:val="none" w:sz="0" w:space="0" w:color="auto" w:frame="1"/>
                <w:lang w:val="et-EE"/>
              </w:rPr>
              <w:t>prašome nurodyti konkrečią trukmę</w:t>
            </w:r>
            <w:r w:rsidRPr="002F6BA7">
              <w:rPr>
                <w:color w:val="000000" w:themeColor="text1"/>
                <w:sz w:val="22"/>
                <w:szCs w:val="22"/>
                <w:bdr w:val="none" w:sz="0" w:space="0" w:color="auto" w:frame="1"/>
                <w:lang w:val="et-EE"/>
              </w:rPr>
              <w:t>) nuo prekės garantinio laikotarpio pabaigos, išskyrus atvejus, kai siūlomos prekės originalios (arba joms lygiavertės) atsarginės dalys dėl objektyvių priežasčių negali būti tiekiamos Lietuvos Respublikos rinkai (</w:t>
            </w:r>
            <w:r w:rsidRPr="002F6BA7">
              <w:rPr>
                <w:i/>
                <w:iCs/>
                <w:color w:val="000000" w:themeColor="text1"/>
                <w:sz w:val="22"/>
                <w:szCs w:val="22"/>
                <w:bdr w:val="none" w:sz="0" w:space="0" w:color="auto" w:frame="1"/>
                <w:lang w:val="et-EE"/>
              </w:rPr>
              <w:t>būtinas tiekėjo ir/arba gamintojo atitinkamas patvirtinimas</w:t>
            </w:r>
            <w:r w:rsidRPr="002F6BA7">
              <w:rPr>
                <w:color w:val="000000" w:themeColor="text1"/>
                <w:sz w:val="22"/>
                <w:szCs w:val="22"/>
                <w:bdr w:val="none" w:sz="0" w:space="0" w:color="auto" w:frame="1"/>
                <w:lang w:val="et-EE"/>
              </w:rPr>
              <w:t>).</w:t>
            </w:r>
          </w:p>
          <w:p w14:paraId="41C8536C" w14:textId="77777777" w:rsidR="00B4589F" w:rsidRPr="002F6BA7" w:rsidRDefault="00B4589F" w:rsidP="00571B5F">
            <w:pPr>
              <w:rPr>
                <w:color w:val="FFFFFF" w:themeColor="background1"/>
                <w:sz w:val="22"/>
                <w:szCs w:val="22"/>
                <w:lang w:val="et-EE"/>
              </w:rPr>
            </w:pPr>
            <w:r w:rsidRPr="002F6BA7">
              <w:rPr>
                <w:color w:val="000000" w:themeColor="text1"/>
                <w:sz w:val="22"/>
                <w:szCs w:val="22"/>
                <w:u w:val="single"/>
                <w:bdr w:val="none" w:sz="0" w:space="0" w:color="auto" w:frame="1"/>
                <w:lang w:val="es-ES_tradnl"/>
              </w:rPr>
              <w:t>Pastaba:</w:t>
            </w:r>
            <w:r w:rsidRPr="002F6BA7">
              <w:rPr>
                <w:color w:val="000000" w:themeColor="text1"/>
                <w:sz w:val="22"/>
                <w:szCs w:val="22"/>
                <w:bdr w:val="none" w:sz="0" w:space="0" w:color="auto" w:frame="1"/>
                <w:lang w:val="es-ES_tradnl"/>
              </w:rPr>
              <w:t xml:space="preserve"> Reikalavimas taikomas vadovaujantis </w:t>
            </w:r>
            <w:r w:rsidRPr="002F6BA7">
              <w:rPr>
                <w:color w:val="000000" w:themeColor="text1"/>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p>
        </w:tc>
        <w:tc>
          <w:tcPr>
            <w:tcW w:w="1134" w:type="dxa"/>
            <w:tcBorders>
              <w:top w:val="single" w:sz="4" w:space="0" w:color="000000"/>
              <w:left w:val="single" w:sz="4" w:space="0" w:color="000000"/>
              <w:bottom w:val="single" w:sz="4" w:space="0" w:color="000000"/>
              <w:right w:val="single" w:sz="4" w:space="0" w:color="000000"/>
            </w:tcBorders>
          </w:tcPr>
          <w:p w14:paraId="3D353219" w14:textId="77777777" w:rsidR="00B4589F" w:rsidRPr="002F6BA7" w:rsidRDefault="00B4589F" w:rsidP="00571B5F">
            <w:pPr>
              <w:tabs>
                <w:tab w:val="left" w:pos="175"/>
                <w:tab w:val="left" w:pos="2432"/>
              </w:tabs>
              <w:spacing w:after="120"/>
              <w:ind w:left="-108" w:right="2017"/>
              <w:rPr>
                <w:color w:val="000000" w:themeColor="text1"/>
                <w:sz w:val="22"/>
                <w:szCs w:val="22"/>
                <w:bdr w:val="none" w:sz="0" w:space="0" w:color="auto" w:frame="1"/>
                <w:lang w:val="es-ES_tradnl"/>
              </w:rPr>
            </w:pPr>
          </w:p>
        </w:tc>
        <w:tc>
          <w:tcPr>
            <w:tcW w:w="1418" w:type="dxa"/>
            <w:tcBorders>
              <w:top w:val="single" w:sz="4" w:space="0" w:color="000000"/>
              <w:left w:val="single" w:sz="4" w:space="0" w:color="000000"/>
              <w:bottom w:val="single" w:sz="4" w:space="0" w:color="000000"/>
              <w:right w:val="single" w:sz="4" w:space="0" w:color="000000"/>
            </w:tcBorders>
          </w:tcPr>
          <w:p w14:paraId="3CCFB715" w14:textId="77777777" w:rsidR="00B4589F" w:rsidRPr="002F6BA7" w:rsidRDefault="00B4589F" w:rsidP="00571B5F">
            <w:pPr>
              <w:tabs>
                <w:tab w:val="left" w:pos="175"/>
                <w:tab w:val="left" w:pos="2432"/>
              </w:tabs>
              <w:spacing w:after="120"/>
              <w:ind w:left="-108" w:right="2017"/>
              <w:rPr>
                <w:color w:val="000000" w:themeColor="text1"/>
                <w:sz w:val="22"/>
                <w:szCs w:val="22"/>
                <w:bdr w:val="none" w:sz="0" w:space="0" w:color="auto" w:frame="1"/>
                <w:lang w:val="es-ES_tradnl"/>
              </w:rPr>
            </w:pPr>
          </w:p>
        </w:tc>
      </w:tr>
      <w:bookmarkEnd w:id="1"/>
      <w:bookmarkEnd w:id="2"/>
    </w:tbl>
    <w:p w14:paraId="3EB8AC1F" w14:textId="77777777" w:rsidR="004C5414" w:rsidRPr="002F6BA7" w:rsidRDefault="004C5414" w:rsidP="00632DBD">
      <w:pPr>
        <w:jc w:val="right"/>
        <w:rPr>
          <w:sz w:val="22"/>
          <w:szCs w:val="22"/>
          <w:lang w:val="lt-LT"/>
        </w:rPr>
      </w:pPr>
    </w:p>
    <w:p w14:paraId="2529419E" w14:textId="77777777" w:rsidR="00B4589F" w:rsidRPr="002F6BA7" w:rsidRDefault="00B4589F" w:rsidP="0060588A">
      <w:pPr>
        <w:numPr>
          <w:ilvl w:val="0"/>
          <w:numId w:val="1"/>
        </w:numPr>
        <w:jc w:val="right"/>
        <w:rPr>
          <w:sz w:val="22"/>
          <w:szCs w:val="22"/>
          <w:lang w:val="lt-LT"/>
        </w:rPr>
      </w:pPr>
    </w:p>
    <w:p w14:paraId="040E121D" w14:textId="77777777" w:rsidR="00B4589F" w:rsidRPr="002F6BA7" w:rsidRDefault="00B4589F" w:rsidP="0060588A">
      <w:pPr>
        <w:numPr>
          <w:ilvl w:val="0"/>
          <w:numId w:val="1"/>
        </w:numPr>
        <w:jc w:val="right"/>
        <w:rPr>
          <w:sz w:val="22"/>
          <w:szCs w:val="22"/>
          <w:lang w:val="lt-LT"/>
        </w:rPr>
      </w:pPr>
    </w:p>
    <w:p w14:paraId="77938BD0" w14:textId="77777777" w:rsidR="00B4589F" w:rsidRPr="002F6BA7" w:rsidRDefault="00B4589F" w:rsidP="0060588A">
      <w:pPr>
        <w:numPr>
          <w:ilvl w:val="0"/>
          <w:numId w:val="1"/>
        </w:numPr>
        <w:jc w:val="right"/>
        <w:rPr>
          <w:sz w:val="22"/>
          <w:szCs w:val="22"/>
          <w:lang w:val="lt-LT"/>
        </w:rPr>
      </w:pPr>
    </w:p>
    <w:p w14:paraId="0B3A938B" w14:textId="77777777" w:rsidR="00B4589F" w:rsidRPr="002F6BA7" w:rsidRDefault="00B4589F" w:rsidP="0060588A">
      <w:pPr>
        <w:numPr>
          <w:ilvl w:val="0"/>
          <w:numId w:val="1"/>
        </w:numPr>
        <w:jc w:val="right"/>
        <w:rPr>
          <w:sz w:val="22"/>
          <w:szCs w:val="22"/>
          <w:lang w:val="lt-LT"/>
        </w:rPr>
      </w:pPr>
    </w:p>
    <w:p w14:paraId="2E530818" w14:textId="77777777" w:rsidR="00B4589F" w:rsidRPr="002F6BA7" w:rsidRDefault="00B4589F" w:rsidP="0060588A">
      <w:pPr>
        <w:numPr>
          <w:ilvl w:val="0"/>
          <w:numId w:val="1"/>
        </w:numPr>
        <w:jc w:val="right"/>
        <w:rPr>
          <w:sz w:val="22"/>
          <w:szCs w:val="22"/>
          <w:lang w:val="lt-LT"/>
        </w:rPr>
      </w:pPr>
    </w:p>
    <w:p w14:paraId="0338479C" w14:textId="77777777" w:rsidR="00B4589F" w:rsidRPr="002F6BA7" w:rsidRDefault="00B4589F" w:rsidP="0060588A">
      <w:pPr>
        <w:numPr>
          <w:ilvl w:val="0"/>
          <w:numId w:val="1"/>
        </w:numPr>
        <w:jc w:val="right"/>
        <w:rPr>
          <w:sz w:val="22"/>
          <w:szCs w:val="22"/>
          <w:lang w:val="lt-LT"/>
        </w:rPr>
      </w:pPr>
    </w:p>
    <w:p w14:paraId="603075EC" w14:textId="77777777" w:rsidR="00B4589F" w:rsidRPr="002F6BA7" w:rsidRDefault="00B4589F" w:rsidP="0060588A">
      <w:pPr>
        <w:numPr>
          <w:ilvl w:val="0"/>
          <w:numId w:val="1"/>
        </w:numPr>
        <w:jc w:val="right"/>
        <w:rPr>
          <w:sz w:val="22"/>
          <w:szCs w:val="22"/>
          <w:lang w:val="lt-LT"/>
        </w:rPr>
      </w:pPr>
    </w:p>
    <w:p w14:paraId="400ED998" w14:textId="77777777" w:rsidR="00B4589F" w:rsidRPr="002F6BA7" w:rsidRDefault="00B4589F" w:rsidP="0060588A">
      <w:pPr>
        <w:numPr>
          <w:ilvl w:val="0"/>
          <w:numId w:val="1"/>
        </w:numPr>
        <w:jc w:val="right"/>
        <w:rPr>
          <w:sz w:val="22"/>
          <w:szCs w:val="22"/>
          <w:lang w:val="lt-LT"/>
        </w:rPr>
      </w:pPr>
    </w:p>
    <w:p w14:paraId="69371575" w14:textId="77777777" w:rsidR="00B4589F" w:rsidRDefault="00B4589F" w:rsidP="00FD1791">
      <w:pPr>
        <w:jc w:val="right"/>
        <w:rPr>
          <w:sz w:val="22"/>
          <w:szCs w:val="22"/>
          <w:lang w:val="lt-LT"/>
        </w:rPr>
      </w:pPr>
    </w:p>
    <w:p w14:paraId="3AE3AE85" w14:textId="77777777" w:rsidR="00FD1791" w:rsidRDefault="00FD1791" w:rsidP="00FD1791">
      <w:pPr>
        <w:jc w:val="right"/>
        <w:rPr>
          <w:sz w:val="22"/>
          <w:szCs w:val="22"/>
          <w:lang w:val="lt-LT"/>
        </w:rPr>
      </w:pPr>
    </w:p>
    <w:p w14:paraId="7A131421" w14:textId="77777777" w:rsidR="00FD1791" w:rsidRDefault="00FD1791" w:rsidP="00FD1791">
      <w:pPr>
        <w:jc w:val="right"/>
        <w:rPr>
          <w:sz w:val="22"/>
          <w:szCs w:val="22"/>
          <w:lang w:val="lt-LT"/>
        </w:rPr>
      </w:pPr>
    </w:p>
    <w:p w14:paraId="76D075B3" w14:textId="77777777" w:rsidR="00FD1791" w:rsidRDefault="00FD1791" w:rsidP="00FD1791">
      <w:pPr>
        <w:jc w:val="right"/>
        <w:rPr>
          <w:sz w:val="22"/>
          <w:szCs w:val="22"/>
          <w:lang w:val="lt-LT"/>
        </w:rPr>
      </w:pPr>
    </w:p>
    <w:p w14:paraId="5929386E" w14:textId="77777777" w:rsidR="00FD1791" w:rsidRDefault="00FD1791" w:rsidP="00FD1791">
      <w:pPr>
        <w:jc w:val="right"/>
        <w:rPr>
          <w:sz w:val="22"/>
          <w:szCs w:val="22"/>
          <w:lang w:val="lt-LT"/>
        </w:rPr>
      </w:pPr>
    </w:p>
    <w:p w14:paraId="070104D4" w14:textId="77777777" w:rsidR="00FD1791" w:rsidRPr="002F6BA7" w:rsidRDefault="00FD1791" w:rsidP="00FD1791">
      <w:pPr>
        <w:jc w:val="right"/>
        <w:rPr>
          <w:sz w:val="22"/>
          <w:szCs w:val="22"/>
          <w:lang w:val="lt-LT"/>
        </w:rPr>
      </w:pPr>
    </w:p>
    <w:p w14:paraId="6AE2E7F5" w14:textId="77777777" w:rsidR="00B4589F" w:rsidRPr="002F6BA7" w:rsidRDefault="00B4589F" w:rsidP="0060588A">
      <w:pPr>
        <w:numPr>
          <w:ilvl w:val="0"/>
          <w:numId w:val="1"/>
        </w:numPr>
        <w:jc w:val="right"/>
        <w:rPr>
          <w:sz w:val="22"/>
          <w:szCs w:val="22"/>
          <w:lang w:val="lt-LT"/>
        </w:rPr>
      </w:pPr>
    </w:p>
    <w:p w14:paraId="22018204" w14:textId="77777777" w:rsidR="00B4589F" w:rsidRPr="002F6BA7" w:rsidRDefault="00B4589F" w:rsidP="0060588A">
      <w:pPr>
        <w:numPr>
          <w:ilvl w:val="0"/>
          <w:numId w:val="1"/>
        </w:numPr>
        <w:jc w:val="right"/>
        <w:rPr>
          <w:sz w:val="22"/>
          <w:szCs w:val="22"/>
          <w:lang w:val="lt-LT"/>
        </w:rPr>
      </w:pPr>
    </w:p>
    <w:p w14:paraId="3ADA1791" w14:textId="77777777" w:rsidR="00B4589F" w:rsidRPr="002F6BA7" w:rsidRDefault="00B4589F" w:rsidP="0060588A">
      <w:pPr>
        <w:numPr>
          <w:ilvl w:val="0"/>
          <w:numId w:val="1"/>
        </w:numPr>
        <w:jc w:val="right"/>
        <w:rPr>
          <w:sz w:val="22"/>
          <w:szCs w:val="22"/>
          <w:lang w:val="lt-LT"/>
        </w:rPr>
      </w:pPr>
    </w:p>
    <w:p w14:paraId="79CB4D87" w14:textId="77777777" w:rsidR="00B4589F" w:rsidRPr="002F6BA7" w:rsidRDefault="00B4589F" w:rsidP="0060588A">
      <w:pPr>
        <w:numPr>
          <w:ilvl w:val="0"/>
          <w:numId w:val="1"/>
        </w:numPr>
        <w:jc w:val="right"/>
        <w:rPr>
          <w:sz w:val="22"/>
          <w:szCs w:val="22"/>
          <w:lang w:val="lt-LT"/>
        </w:rPr>
      </w:pPr>
    </w:p>
    <w:p w14:paraId="0EE4D7E9" w14:textId="77777777" w:rsidR="00B4589F" w:rsidRPr="002F6BA7" w:rsidRDefault="00B4589F" w:rsidP="0060588A">
      <w:pPr>
        <w:numPr>
          <w:ilvl w:val="0"/>
          <w:numId w:val="1"/>
        </w:numPr>
        <w:jc w:val="right"/>
        <w:rPr>
          <w:sz w:val="22"/>
          <w:szCs w:val="22"/>
          <w:lang w:val="lt-LT"/>
        </w:rPr>
      </w:pPr>
    </w:p>
    <w:p w14:paraId="1DE5A1A5" w14:textId="77777777" w:rsidR="00B4589F" w:rsidRPr="002F6BA7" w:rsidRDefault="00B4589F" w:rsidP="0060588A">
      <w:pPr>
        <w:numPr>
          <w:ilvl w:val="0"/>
          <w:numId w:val="1"/>
        </w:numPr>
        <w:jc w:val="right"/>
        <w:rPr>
          <w:sz w:val="22"/>
          <w:szCs w:val="22"/>
          <w:lang w:val="lt-LT"/>
        </w:rPr>
      </w:pPr>
    </w:p>
    <w:p w14:paraId="2B026362" w14:textId="77777777" w:rsidR="00B4589F" w:rsidRPr="002F6BA7" w:rsidRDefault="00B4589F" w:rsidP="0060588A">
      <w:pPr>
        <w:numPr>
          <w:ilvl w:val="0"/>
          <w:numId w:val="1"/>
        </w:num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lastRenderedPageBreak/>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7E1F37FD"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B4589F" w:rsidRPr="00FD1791">
        <w:rPr>
          <w:b/>
          <w:sz w:val="22"/>
          <w:szCs w:val="22"/>
          <w:lang w:val="lt-LT"/>
        </w:rPr>
        <w:t>384</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1BF483C7"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D076B0" w:rsidRPr="00FD1791">
        <w:rPr>
          <w:rFonts w:eastAsia="Times New Roman"/>
          <w:b/>
          <w:bCs/>
          <w:color w:val="000000"/>
          <w:sz w:val="22"/>
          <w:szCs w:val="22"/>
          <w:lang w:val="lt-LT" w:eastAsia="lt-LT"/>
        </w:rPr>
        <w:t>Periferinės kraujotakos vertinimo diagnostinės sistemos</w:t>
      </w:r>
      <w:r w:rsidR="00D076B0"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444CF2ED"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6F240A" w:rsidRPr="00FD1791">
        <w:rPr>
          <w:b/>
          <w:bCs/>
          <w:color w:val="000000"/>
          <w:sz w:val="22"/>
          <w:szCs w:val="22"/>
        </w:rPr>
        <w:t>Periferinės kraujotakos vertinimo diagnostinei sistemai</w:t>
      </w:r>
      <w:r w:rsidR="00C46C32" w:rsidRPr="00FD1791">
        <w:rPr>
          <w:b/>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B4589F" w:rsidRPr="00FD1791">
        <w:rPr>
          <w:b/>
          <w:bCs/>
          <w:color w:val="000000" w:themeColor="text1"/>
          <w:sz w:val="22"/>
          <w:szCs w:val="22"/>
        </w:rPr>
        <w:t>384</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EC5947" w:rsidRPr="00FD1791">
        <w:rPr>
          <w:color w:val="333333"/>
          <w:sz w:val="22"/>
          <w:szCs w:val="22"/>
          <w:shd w:val="clear" w:color="auto" w:fill="FFFFFF"/>
        </w:rPr>
        <w:t>1814001</w:t>
      </w:r>
      <w:r w:rsidR="00A4520F" w:rsidRPr="00FD1791">
        <w:rPr>
          <w:color w:val="000000" w:themeColor="text1"/>
          <w:sz w:val="22"/>
          <w:szCs w:val="22"/>
        </w:rPr>
        <w:t>)</w:t>
      </w:r>
      <w:r w:rsidRPr="00FD1791">
        <w:rPr>
          <w:color w:val="000000" w:themeColor="text1"/>
          <w:sz w:val="22"/>
          <w:szCs w:val="22"/>
        </w:rPr>
        <w:t>, įsipareigoja parduoti, o Pirkėjas įsipareigoja priimti prekes,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7754B607" w14:textId="0B9263A1" w:rsidR="00AF79DD" w:rsidRPr="00FD1791" w:rsidRDefault="00AF79DD" w:rsidP="00AF79DD">
      <w:pPr>
        <w:tabs>
          <w:tab w:val="left" w:pos="567"/>
        </w:tabs>
        <w:jc w:val="both"/>
        <w:rPr>
          <w:sz w:val="22"/>
          <w:szCs w:val="22"/>
          <w:lang w:val="lt-LT"/>
        </w:rPr>
      </w:pPr>
      <w:r w:rsidRPr="00FD1791">
        <w:rPr>
          <w:sz w:val="22"/>
          <w:szCs w:val="22"/>
          <w:lang w:val="lt-LT"/>
        </w:rPr>
        <w:t xml:space="preserve">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3"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2AF50CB9"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prekes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3"/>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lastRenderedPageBreak/>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B8DE9DE"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 xml:space="preserve">rekes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3" w:history="1">
        <w:r w:rsidR="00646E1B" w:rsidRPr="00FD1791">
          <w:rPr>
            <w:rStyle w:val="Hipersaitas"/>
            <w:sz w:val="22"/>
            <w:szCs w:val="22"/>
            <w:lang w:val="lt-LT"/>
          </w:rPr>
          <w:t>https://sabis.nbfc.lt/</w:t>
        </w:r>
      </w:hyperlink>
    </w:p>
    <w:p w14:paraId="62E0BEBF" w14:textId="3D965328"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w:t>
      </w:r>
      <w:r w:rsidRPr="00FD1791">
        <w:rPr>
          <w:rFonts w:eastAsia="Times New Roman"/>
          <w:color w:val="000000"/>
          <w:sz w:val="22"/>
          <w:szCs w:val="22"/>
          <w:bdr w:val="none" w:sz="0" w:space="0" w:color="auto"/>
          <w:lang w:val="lt-LT"/>
        </w:rPr>
        <w:lastRenderedPageBreak/>
        <w:t xml:space="preserve">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4" w:name="_Hlk491243795"/>
    </w:p>
    <w:p w14:paraId="579D0BB4" w14:textId="3C3ECF06" w:rsidR="009A5E79" w:rsidRPr="00FD1791" w:rsidRDefault="007B2F63" w:rsidP="00AC09A2">
      <w:pPr>
        <w:spacing w:line="252" w:lineRule="auto"/>
        <w:jc w:val="both"/>
        <w:rPr>
          <w:bCs/>
          <w:sz w:val="22"/>
          <w:szCs w:val="22"/>
          <w:lang w:val="lt-LT"/>
        </w:rPr>
      </w:pPr>
      <w:r w:rsidRPr="00FD1791">
        <w:rPr>
          <w:color w:val="000000"/>
          <w:sz w:val="22"/>
          <w:szCs w:val="22"/>
          <w:lang w:val="lt-LT" w:eastAsia="lt-LT"/>
        </w:rPr>
        <w:t>Medicinos technikos skyriaus vyriausiasis specialistas </w:t>
      </w:r>
      <w:r w:rsidR="009A5E79" w:rsidRPr="00FD1791">
        <w:rPr>
          <w:sz w:val="22"/>
          <w:szCs w:val="22"/>
          <w:bdr w:val="none" w:sz="0" w:space="0" w:color="auto"/>
          <w:lang w:val="lt-LT"/>
        </w:rPr>
        <w:t>Vladas Daujotas</w:t>
      </w:r>
      <w:r w:rsidR="00AC09A2" w:rsidRPr="00FD1791">
        <w:rPr>
          <w:sz w:val="22"/>
          <w:szCs w:val="22"/>
          <w:bdr w:val="none" w:sz="0" w:space="0" w:color="auto"/>
          <w:lang w:val="lt-LT"/>
        </w:rPr>
        <w:t xml:space="preserve"> </w:t>
      </w:r>
      <w:r w:rsidR="009A5E79" w:rsidRPr="00FD1791">
        <w:rPr>
          <w:sz w:val="22"/>
          <w:szCs w:val="22"/>
          <w:bdr w:val="none" w:sz="0" w:space="0" w:color="auto"/>
          <w:lang w:val="lt-LT"/>
        </w:rPr>
        <w:t>+370</w:t>
      </w:r>
      <w:r w:rsidR="009A5E79" w:rsidRPr="00FD1791">
        <w:rPr>
          <w:sz w:val="22"/>
          <w:szCs w:val="22"/>
          <w:lang w:val="lt-LT" w:eastAsia="lt-LT"/>
        </w:rPr>
        <w:t>41 524306,</w:t>
      </w:r>
      <w:r w:rsidR="009A5E79" w:rsidRPr="00FD1791">
        <w:rPr>
          <w:sz w:val="22"/>
          <w:szCs w:val="22"/>
          <w:bdr w:val="none" w:sz="0" w:space="0" w:color="auto"/>
          <w:lang w:val="lt-LT"/>
        </w:rPr>
        <w:t xml:space="preserve"> </w:t>
      </w:r>
      <w:r w:rsidR="009A5E79" w:rsidRPr="00FD1791">
        <w:rPr>
          <w:bCs/>
          <w:sz w:val="22"/>
          <w:szCs w:val="22"/>
          <w:lang w:val="lt-LT"/>
        </w:rPr>
        <w:t xml:space="preserve">el. paštas: </w:t>
      </w:r>
      <w:hyperlink r:id="rId14" w:history="1">
        <w:r w:rsidR="009A5E79" w:rsidRPr="00FD1791">
          <w:rPr>
            <w:rStyle w:val="Hipersaitas"/>
            <w:bCs/>
            <w:sz w:val="22"/>
            <w:szCs w:val="22"/>
            <w:lang w:val="lt-LT"/>
          </w:rPr>
          <w:t>vladas.daujotas@siauliuligonine.lt</w:t>
        </w:r>
      </w:hyperlink>
      <w:r w:rsidR="009A5E79" w:rsidRPr="00FD1791">
        <w:rPr>
          <w:bCs/>
          <w:sz w:val="22"/>
          <w:szCs w:val="22"/>
          <w:lang w:val="lt-LT"/>
        </w:rPr>
        <w:t xml:space="preserve">. </w:t>
      </w:r>
    </w:p>
    <w:p w14:paraId="65684804" w14:textId="561D4722"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4"/>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0756F5B4" w14:textId="5DE7E67B" w:rsidR="005800EA" w:rsidRPr="0071159D"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71159D">
        <w:rPr>
          <w:color w:val="000000" w:themeColor="text1"/>
          <w:sz w:val="22"/>
          <w:szCs w:val="22"/>
          <w:lang w:val="lt-LT"/>
        </w:rPr>
        <w:t xml:space="preserve">4.1. Tiekėjas Prekes pristato adresu: V. Kudirkos 99, Šiauliai, savo transportu ir savo lėšomis  </w:t>
      </w:r>
      <w:r w:rsidRPr="0071159D">
        <w:rPr>
          <w:b/>
          <w:bCs/>
          <w:color w:val="000000" w:themeColor="text1"/>
          <w:sz w:val="22"/>
          <w:szCs w:val="22"/>
          <w:lang w:val="lt-LT"/>
        </w:rPr>
        <w:t xml:space="preserve">per </w:t>
      </w:r>
      <w:r w:rsidR="006D4529" w:rsidRPr="0071159D">
        <w:rPr>
          <w:b/>
          <w:bCs/>
          <w:color w:val="000000" w:themeColor="text1"/>
          <w:sz w:val="22"/>
          <w:szCs w:val="22"/>
          <w:lang w:val="lt-LT"/>
        </w:rPr>
        <w:t>4</w:t>
      </w:r>
      <w:r w:rsidRPr="0071159D">
        <w:rPr>
          <w:b/>
          <w:bCs/>
          <w:color w:val="000000" w:themeColor="text1"/>
          <w:sz w:val="22"/>
          <w:szCs w:val="22"/>
          <w:lang w:val="lt-LT"/>
        </w:rPr>
        <w:t xml:space="preserve"> (</w:t>
      </w:r>
      <w:r w:rsidR="006D4529" w:rsidRPr="0071159D">
        <w:rPr>
          <w:b/>
          <w:bCs/>
          <w:color w:val="000000" w:themeColor="text1"/>
          <w:sz w:val="22"/>
          <w:szCs w:val="22"/>
          <w:lang w:val="lt-LT"/>
        </w:rPr>
        <w:t>keturis</w:t>
      </w:r>
      <w:r w:rsidRPr="0071159D">
        <w:rPr>
          <w:b/>
          <w:bCs/>
          <w:color w:val="000000" w:themeColor="text1"/>
          <w:sz w:val="22"/>
          <w:szCs w:val="22"/>
          <w:lang w:val="lt-LT"/>
        </w:rPr>
        <w:t xml:space="preserve">) </w:t>
      </w:r>
    </w:p>
    <w:p w14:paraId="66EB788B" w14:textId="61F1765F" w:rsidR="00D268DA" w:rsidRPr="00FD1791" w:rsidRDefault="00D268DA" w:rsidP="00D268DA">
      <w:pPr>
        <w:pStyle w:val="Punktai"/>
        <w:numPr>
          <w:ilvl w:val="0"/>
          <w:numId w:val="0"/>
        </w:numPr>
        <w:tabs>
          <w:tab w:val="left" w:pos="0"/>
        </w:tabs>
        <w:ind w:left="360" w:hanging="360"/>
        <w:jc w:val="both"/>
        <w:rPr>
          <w:color w:val="000000" w:themeColor="text1"/>
          <w:sz w:val="22"/>
          <w:szCs w:val="22"/>
          <w:lang w:val="lt-LT"/>
        </w:rPr>
      </w:pPr>
      <w:r w:rsidRPr="0071159D">
        <w:rPr>
          <w:b/>
          <w:bCs/>
          <w:color w:val="000000" w:themeColor="text1"/>
          <w:sz w:val="22"/>
          <w:szCs w:val="22"/>
          <w:lang w:val="lt-LT"/>
        </w:rPr>
        <w:t>mėnesius</w:t>
      </w:r>
      <w:r w:rsidRPr="0071159D">
        <w:rPr>
          <w:color w:val="000000" w:themeColor="text1"/>
          <w:sz w:val="22"/>
          <w:szCs w:val="22"/>
          <w:lang w:val="lt-LT"/>
        </w:rPr>
        <w:t xml:space="preserve"> nuo sutarties </w:t>
      </w:r>
      <w:r w:rsidR="005B37B8" w:rsidRPr="0071159D">
        <w:rPr>
          <w:color w:val="000000" w:themeColor="text1"/>
          <w:sz w:val="22"/>
          <w:szCs w:val="22"/>
          <w:lang w:val="lt-LT"/>
        </w:rPr>
        <w:t xml:space="preserve">įsigaliojimo </w:t>
      </w:r>
      <w:r w:rsidRPr="0071159D">
        <w:rPr>
          <w:color w:val="000000" w:themeColor="text1"/>
          <w:sz w:val="22"/>
          <w:szCs w:val="22"/>
          <w:lang w:val="lt-LT"/>
        </w:rPr>
        <w:t>dienos.</w:t>
      </w:r>
    </w:p>
    <w:p w14:paraId="3EA752DF"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Prekių priėmimo faktą patvirtina pasirašytas Prekių perdavimo – priėmimo </w:t>
      </w:r>
      <w:smartTag w:uri="schemas-tilde-lt/tildestengine" w:element="templates">
        <w:smartTagPr>
          <w:attr w:name="id" w:val="-1"/>
          <w:attr w:name="baseform" w:val="aktas"/>
          <w:attr w:name="text" w:val="aktas"/>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27778253" w14:textId="652B068E"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4.2.1. Prekės pristatytos nurodytu adresu;</w:t>
      </w:r>
    </w:p>
    <w:p w14:paraId="5C161997"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4.2.2. Prekės išpakuotos;</w:t>
      </w:r>
    </w:p>
    <w:p w14:paraId="69947E1E" w14:textId="56E09B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4.2.3. Prekės instaliuotos, įranga suderinta, nustatyti gamintojo nurodyti reikalaujami parametrai ir išbandytas įrangos veikimas darbinėje aplinkoje.</w:t>
      </w:r>
    </w:p>
    <w:p w14:paraId="00B729AE" w14:textId="0A60DD49"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4.2.4. perduota  Pirkėjui vartotojo instrukcija, kita techninė dokumentacija originalo ir lietuvių kalbomis;</w:t>
      </w:r>
    </w:p>
    <w:p w14:paraId="0DC6B774" w14:textId="4115FC81"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4.2.5. apmokytas Pirkėjo medicinos ir/ar techninis personalas (pateikiamas įrangos pasas su užpildytomis gra</w:t>
      </w:r>
      <w:r w:rsidR="00646E1B" w:rsidRPr="00FD1791">
        <w:rPr>
          <w:color w:val="000000"/>
          <w:sz w:val="22"/>
          <w:szCs w:val="22"/>
          <w:lang w:val="es-ES_tradnl"/>
        </w:rPr>
        <w:t>f</w:t>
      </w:r>
      <w:r w:rsidRPr="00FD1791">
        <w:rPr>
          <w:color w:val="000000"/>
          <w:sz w:val="22"/>
          <w:szCs w:val="22"/>
          <w:lang w:val="es-ES_tradnl"/>
        </w:rPr>
        <w:t>omis) (jei taikoma).</w:t>
      </w:r>
    </w:p>
    <w:p w14:paraId="1B789C4F" w14:textId="0384C98B"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4.2.6.  Prekių priėmimą perdavimo – priėmimo akte Pirkėjo įgaliotas asmuo patvirtina parašu, nurodydamas vardą, pavardę, pareigas, Prekių priėmimo datą.</w:t>
      </w:r>
    </w:p>
    <w:p w14:paraId="17425661" w14:textId="183483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4.4. Pirkėjas turi teisę atsisakyti priimti neatitinkančias užsakymo ir/ar nekokybiškas Prekes.</w:t>
      </w:r>
    </w:p>
    <w:p w14:paraId="4C76DCA5" w14:textId="08150996"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4.5. Iki užsakytų Prekių priėmimo visa atsakomybė dėl Prekių atsitiktinio žuvimo ar sugadinimo tenka Tiekėjui. </w:t>
      </w:r>
    </w:p>
    <w:p w14:paraId="06FB9630" w14:textId="6F9E2FAC"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 xml:space="preserve">4.6. Parduodamoms Prekėms yra suteikiama ne trumpesnė kaip </w:t>
      </w:r>
      <w:r w:rsidR="006D4529" w:rsidRPr="00FD1791">
        <w:rPr>
          <w:color w:val="000000"/>
          <w:sz w:val="22"/>
          <w:szCs w:val="22"/>
          <w:lang w:val="lt-LT"/>
        </w:rPr>
        <w:t>24</w:t>
      </w:r>
      <w:r w:rsidRPr="00FD1791">
        <w:rPr>
          <w:color w:val="000000"/>
          <w:sz w:val="22"/>
          <w:szCs w:val="22"/>
          <w:lang w:val="lt-LT"/>
        </w:rPr>
        <w:t xml:space="preserve"> mėn. garantija. Jei gamintojas</w:t>
      </w:r>
      <w:r w:rsidR="006D4529" w:rsidRPr="00FD1791">
        <w:rPr>
          <w:color w:val="000000"/>
          <w:sz w:val="22"/>
          <w:szCs w:val="22"/>
          <w:lang w:val="lt-LT"/>
        </w:rPr>
        <w:t xml:space="preserve"> ar teikėjas</w:t>
      </w:r>
      <w:r w:rsidRPr="00FD1791">
        <w:rPr>
          <w:color w:val="000000"/>
          <w:sz w:val="22"/>
          <w:szCs w:val="22"/>
          <w:lang w:val="lt-LT"/>
        </w:rPr>
        <w:t xml:space="preserve"> prekei suteikia ilgesnę garantiją nei </w:t>
      </w:r>
      <w:r w:rsidR="006D4529" w:rsidRPr="00FD1791">
        <w:rPr>
          <w:color w:val="000000"/>
          <w:sz w:val="22"/>
          <w:szCs w:val="22"/>
          <w:lang w:val="lt-LT"/>
        </w:rPr>
        <w:t>24</w:t>
      </w:r>
      <w:r w:rsidRPr="00FD1791">
        <w:rPr>
          <w:color w:val="000000"/>
          <w:sz w:val="22"/>
          <w:szCs w:val="22"/>
          <w:lang w:val="lt-LT"/>
        </w:rPr>
        <w:t xml:space="preserve"> mėnesių, galioja </w:t>
      </w:r>
      <w:r w:rsidR="006D4529" w:rsidRPr="00FD1791">
        <w:rPr>
          <w:color w:val="000000"/>
          <w:sz w:val="22"/>
          <w:szCs w:val="22"/>
          <w:lang w:val="lt-LT"/>
        </w:rPr>
        <w:t xml:space="preserve">suteikta </w:t>
      </w:r>
      <w:r w:rsidRPr="00FD1791">
        <w:rPr>
          <w:color w:val="000000"/>
          <w:sz w:val="22"/>
          <w:szCs w:val="22"/>
          <w:lang w:val="lt-LT"/>
        </w:rPr>
        <w:t xml:space="preserve">gamintojo </w:t>
      </w:r>
      <w:r w:rsidR="006D4529" w:rsidRPr="00FD1791">
        <w:rPr>
          <w:color w:val="000000"/>
          <w:sz w:val="22"/>
          <w:szCs w:val="22"/>
          <w:lang w:val="lt-LT"/>
        </w:rPr>
        <w:t xml:space="preserve">ar tiekėjo </w:t>
      </w:r>
      <w:r w:rsidRPr="00FD1791">
        <w:rPr>
          <w:color w:val="000000"/>
          <w:sz w:val="22"/>
          <w:szCs w:val="22"/>
          <w:lang w:val="lt-LT"/>
        </w:rPr>
        <w:t>garantija.</w:t>
      </w:r>
    </w:p>
    <w:p w14:paraId="7CBD66A8" w14:textId="31A3EE8E" w:rsidR="00D268DA" w:rsidRPr="00FD1791"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4.7.  Garantiniu laikotarpiu paaiškėjus, kad Prekė neatitinka kokybės reikalavimų ar atsiradus Prekių defektams, Tiekėjas turi juos neatlygintinai pašalinti arba Prekes pakeisti naujomis savo lėšomis.</w:t>
      </w:r>
    </w:p>
    <w:p w14:paraId="298AC4D6" w14:textId="63253060" w:rsidR="00D268DA" w:rsidRPr="0071159D" w:rsidRDefault="000C7528" w:rsidP="00D85A0C">
      <w:pPr>
        <w:pStyle w:val="Punktai"/>
        <w:numPr>
          <w:ilvl w:val="0"/>
          <w:numId w:val="0"/>
        </w:numPr>
        <w:tabs>
          <w:tab w:val="left" w:pos="0"/>
        </w:tabs>
        <w:jc w:val="both"/>
        <w:rPr>
          <w:sz w:val="22"/>
          <w:szCs w:val="22"/>
          <w:lang w:val="lt-LT"/>
        </w:rPr>
      </w:pPr>
      <w:r w:rsidRPr="0071159D">
        <w:rPr>
          <w:sz w:val="22"/>
          <w:szCs w:val="22"/>
          <w:lang w:val="lt-LT"/>
        </w:rPr>
        <w:t>4.8.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r w:rsidR="0071159D" w:rsidRPr="0071159D">
        <w:rPr>
          <w:sz w:val="22"/>
          <w:szCs w:val="22"/>
          <w:lang w:val="lt-LT"/>
        </w:rPr>
        <w:t>.</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71159D" w:rsidRDefault="00402228" w:rsidP="00402228">
      <w:pPr>
        <w:pStyle w:val="Betarp"/>
        <w:jc w:val="both"/>
        <w:rPr>
          <w:rFonts w:ascii="Times New Roman" w:hAnsi="Times New Roman"/>
          <w:lang w:val="lt-LT"/>
        </w:rPr>
      </w:pPr>
      <w:r w:rsidRPr="0071159D">
        <w:rPr>
          <w:rFonts w:ascii="Times New Roman" w:hAnsi="Times New Roman"/>
          <w:bCs/>
          <w:lang w:val="lt-LT"/>
        </w:rPr>
        <w:t xml:space="preserve">5.1. </w:t>
      </w:r>
      <w:r w:rsidRPr="0071159D">
        <w:rPr>
          <w:rFonts w:ascii="Times New Roman" w:hAnsi="Times New Roman"/>
          <w:lang w:val="lt-LT"/>
        </w:rPr>
        <w:t xml:space="preserve">Jeigu Prekė bus nekokybiškos dėl gamintojo arba Tiekėjo kaltės, Pirkėjas turi teisę atsisakyti priimti neatitinkančias užsakymo ir / ar nekokybiškas Prekę ir pareikalauti, kad Prekė būtų pakeista į tinkamos kokybės </w:t>
      </w:r>
      <w:r w:rsidRPr="0071159D">
        <w:rPr>
          <w:rFonts w:ascii="Times New Roman" w:hAnsi="Times New Roman"/>
          <w:lang w:val="lt-LT"/>
        </w:rPr>
        <w:lastRenderedPageBreak/>
        <w:t xml:space="preserve">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01DBE32C"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5.5.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 xml:space="preserve">5.6.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lastRenderedPageBreak/>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D1791" w:rsidRDefault="005B7638" w:rsidP="00784706">
      <w:pPr>
        <w:pStyle w:val="Pagrindiniotekstotrauka"/>
        <w:suppressAutoHyphens w:val="0"/>
        <w:ind w:firstLine="0"/>
        <w:rPr>
          <w:color w:val="000000" w:themeColor="text1"/>
          <w:sz w:val="22"/>
          <w:szCs w:val="22"/>
          <w:lang w:val="lt-LT" w:eastAsia="ar-SA"/>
        </w:rPr>
      </w:pPr>
      <w:r w:rsidRPr="00FD1791">
        <w:rPr>
          <w:color w:val="000000" w:themeColor="text1"/>
          <w:sz w:val="22"/>
          <w:szCs w:val="22"/>
          <w:lang w:val="lt-LT"/>
        </w:rPr>
        <w:t>8</w:t>
      </w:r>
      <w:r w:rsidR="00784706" w:rsidRPr="00FD1791">
        <w:rPr>
          <w:color w:val="000000" w:themeColor="text1"/>
          <w:sz w:val="22"/>
          <w:szCs w:val="22"/>
          <w:lang w:val="lt-LT"/>
        </w:rPr>
        <w:t>.1</w:t>
      </w:r>
      <w:r w:rsidRPr="00FD1791">
        <w:rPr>
          <w:color w:val="000000" w:themeColor="text1"/>
          <w:sz w:val="22"/>
          <w:szCs w:val="22"/>
          <w:lang w:val="lt-LT"/>
        </w:rPr>
        <w:t>1</w:t>
      </w:r>
      <w:r w:rsidR="00784706" w:rsidRPr="00FD1791">
        <w:rPr>
          <w:color w:val="000000" w:themeColor="text1"/>
          <w:sz w:val="22"/>
          <w:szCs w:val="22"/>
          <w:lang w:val="lt-LT"/>
        </w:rPr>
        <w:t xml:space="preserve">. </w:t>
      </w:r>
      <w:proofErr w:type="spellStart"/>
      <w:r w:rsidR="00641FDE" w:rsidRPr="00FD1791">
        <w:rPr>
          <w:color w:val="000000"/>
          <w:sz w:val="22"/>
          <w:szCs w:val="22"/>
          <w:bdr w:val="none" w:sz="0" w:space="0" w:color="auto" w:frame="1"/>
        </w:rPr>
        <w:t>Tiekėjas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užtikrina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galimybę</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įsigyti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dalis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tiekimą</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trumpiau</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kaip</w:t>
      </w:r>
      <w:proofErr w:type="spellEnd"/>
      <w:r w:rsidR="00641FDE" w:rsidRPr="00FD1791">
        <w:rPr>
          <w:color w:val="000000"/>
          <w:sz w:val="22"/>
          <w:szCs w:val="22"/>
          <w:bdr w:val="none" w:sz="0" w:space="0" w:color="auto" w:frame="1"/>
        </w:rPr>
        <w:t xml:space="preserve"> 5 </w:t>
      </w:r>
      <w:proofErr w:type="spellStart"/>
      <w:r w:rsidR="00641FDE" w:rsidRPr="00FD1791">
        <w:rPr>
          <w:color w:val="000000"/>
          <w:sz w:val="22"/>
          <w:szCs w:val="22"/>
          <w:bdr w:val="none" w:sz="0" w:space="0" w:color="auto" w:frame="1"/>
        </w:rPr>
        <w:t>metus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nuo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garantinio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laikotarpio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pabaigos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išskyrus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atvejus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dalys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dėl</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objektyvių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priežasčių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negali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būti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tiekiamos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Lietuvos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Respublikos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784706" w:rsidRPr="00FD1791">
        <w:rPr>
          <w:color w:val="000000" w:themeColor="text1"/>
          <w:sz w:val="22"/>
          <w:szCs w:val="22"/>
          <w:lang w:val="lt-LT"/>
        </w:rPr>
        <w:t>.</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77777777" w:rsidR="00EC428C" w:rsidRPr="00FD1791" w:rsidRDefault="00EC428C" w:rsidP="004D3FB2">
            <w:pPr>
              <w:rPr>
                <w:sz w:val="22"/>
                <w:szCs w:val="22"/>
                <w:lang w:val="lt-LT"/>
              </w:rPr>
            </w:pPr>
            <w:r w:rsidRPr="00FD1791">
              <w:rPr>
                <w:sz w:val="22"/>
                <w:szCs w:val="22"/>
                <w:lang w:val="lt-LT"/>
              </w:rPr>
              <w:t>AB Šiaulių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5"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8053C1" w:rsidRPr="002F6BA7" w14:paraId="030FF942" w14:textId="77777777" w:rsidTr="00571B5F">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5B90B" w14:textId="77777777" w:rsidR="008053C1" w:rsidRPr="002F6BA7" w:rsidRDefault="008053C1" w:rsidP="00571B5F">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376889AD"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407691E8" w14:textId="77777777" w:rsidR="008053C1" w:rsidRPr="002F6BA7" w:rsidRDefault="008053C1" w:rsidP="00571B5F">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1FC845E1" w14:textId="77777777" w:rsidR="008053C1" w:rsidRPr="002F6BA7" w:rsidRDefault="008053C1" w:rsidP="00571B5F">
            <w:pPr>
              <w:jc w:val="center"/>
              <w:rPr>
                <w:rFonts w:eastAsia="Times New Roman"/>
                <w:b/>
                <w:bCs/>
                <w:color w:val="000000"/>
                <w:sz w:val="22"/>
                <w:szCs w:val="22"/>
                <w:lang w:val="lt-LT"/>
              </w:rPr>
            </w:pPr>
          </w:p>
          <w:p w14:paraId="612D7EFC" w14:textId="77777777" w:rsidR="008053C1" w:rsidRPr="002F6BA7" w:rsidRDefault="008053C1" w:rsidP="00571B5F">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296D76DE" w14:textId="77777777" w:rsidR="008053C1" w:rsidRPr="002F6BA7" w:rsidRDefault="008053C1" w:rsidP="00571B5F">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kataloginis</w:t>
            </w:r>
            <w:proofErr w:type="spellEnd"/>
            <w:r w:rsidRPr="002F6BA7">
              <w:rPr>
                <w:b/>
                <w:sz w:val="22"/>
                <w:szCs w:val="22"/>
              </w:rPr>
              <w:t xml:space="preserve"> </w:t>
            </w:r>
            <w:proofErr w:type="spellStart"/>
            <w:r w:rsidRPr="002F6BA7">
              <w:rPr>
                <w:b/>
                <w:sz w:val="22"/>
                <w:szCs w:val="22"/>
              </w:rPr>
              <w:t>numeris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6775FD03"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478382E" w14:textId="77777777" w:rsidR="008053C1" w:rsidRPr="002F6BA7" w:rsidRDefault="008053C1" w:rsidP="00571B5F">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8053C1" w:rsidRPr="002F6BA7" w14:paraId="74F42C6C" w14:textId="77777777" w:rsidTr="00571B5F">
        <w:tc>
          <w:tcPr>
            <w:tcW w:w="638" w:type="dxa"/>
            <w:tcBorders>
              <w:top w:val="single" w:sz="4" w:space="0" w:color="auto"/>
              <w:left w:val="single" w:sz="4" w:space="0" w:color="auto"/>
              <w:bottom w:val="single" w:sz="4" w:space="0" w:color="auto"/>
              <w:right w:val="single" w:sz="4" w:space="0" w:color="auto"/>
            </w:tcBorders>
            <w:shd w:val="clear" w:color="auto" w:fill="auto"/>
          </w:tcPr>
          <w:p w14:paraId="16DA0377" w14:textId="77777777" w:rsidR="008053C1" w:rsidRPr="002F6BA7" w:rsidRDefault="008053C1" w:rsidP="00571B5F">
            <w:pPr>
              <w:jc w:val="center"/>
              <w:rPr>
                <w:rFonts w:eastAsia="Calibri"/>
                <w:sz w:val="22"/>
                <w:szCs w:val="22"/>
                <w:lang w:val="lt-LT"/>
              </w:rPr>
            </w:pPr>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44C39F55" w14:textId="77777777" w:rsidR="008053C1" w:rsidRPr="002F6BA7" w:rsidRDefault="008053C1" w:rsidP="00571B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Periferinės kraujotakos vertinimo diagnostinė</w:t>
            </w:r>
          </w:p>
          <w:p w14:paraId="1FC46C14" w14:textId="77777777" w:rsidR="008053C1" w:rsidRPr="002F6BA7" w:rsidRDefault="008053C1" w:rsidP="00571B5F">
            <w:pPr>
              <w:jc w:val="center"/>
              <w:rPr>
                <w:b/>
                <w:sz w:val="22"/>
                <w:szCs w:val="22"/>
                <w:lang w:val="lt-LT"/>
              </w:rPr>
            </w:pPr>
            <w:r w:rsidRPr="002F6BA7">
              <w:rPr>
                <w:rFonts w:eastAsia="Times New Roman"/>
                <w:b/>
                <w:bCs/>
                <w:color w:val="000000"/>
                <w:sz w:val="22"/>
                <w:szCs w:val="22"/>
                <w:lang w:val="lt-LT" w:eastAsia="lt-LT"/>
              </w:rPr>
              <w:t>sistema</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72F9D5" w14:textId="77777777" w:rsidR="008053C1" w:rsidRPr="002F6BA7" w:rsidRDefault="008053C1" w:rsidP="00571B5F">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4EE72D8E" w14:textId="77777777" w:rsidR="008053C1" w:rsidRPr="002F6BA7" w:rsidRDefault="008053C1" w:rsidP="00571B5F">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5CB7DE0" w14:textId="77777777" w:rsidR="008053C1" w:rsidRPr="002F6BA7" w:rsidRDefault="008053C1" w:rsidP="00571B5F">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A8B352" w14:textId="77777777" w:rsidR="008053C1" w:rsidRPr="002F6BA7" w:rsidRDefault="008053C1" w:rsidP="00571B5F">
            <w:pPr>
              <w:jc w:val="center"/>
              <w:rPr>
                <w:rFonts w:eastAsia="Calibri"/>
                <w:sz w:val="22"/>
                <w:szCs w:val="22"/>
                <w:lang w:val="lt-LT"/>
              </w:rPr>
            </w:pPr>
          </w:p>
        </w:tc>
      </w:tr>
    </w:tbl>
    <w:p w14:paraId="405EFCD1" w14:textId="77777777" w:rsidR="008053C1" w:rsidRPr="002F6BA7" w:rsidRDefault="008053C1" w:rsidP="00213818">
      <w:pPr>
        <w:jc w:val="center"/>
        <w:rPr>
          <w:b/>
          <w:sz w:val="22"/>
          <w:szCs w:val="22"/>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2F6BA7" w14:paraId="5872E8D3" w14:textId="77777777" w:rsidTr="004D3FB2">
        <w:tc>
          <w:tcPr>
            <w:tcW w:w="5366"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rPr>
          <w:gridBefore w:val="1"/>
          <w:wBefore w:w="1101" w:type="dxa"/>
        </w:trPr>
        <w:tc>
          <w:tcPr>
            <w:tcW w:w="4799" w:type="dxa"/>
            <w:gridSpan w:val="3"/>
          </w:tcPr>
          <w:p w14:paraId="07BE4944" w14:textId="77777777" w:rsidR="00213818" w:rsidRPr="002F6BA7" w:rsidRDefault="00213818" w:rsidP="004D3FB2">
            <w:pPr>
              <w:rPr>
                <w:sz w:val="22"/>
                <w:szCs w:val="22"/>
                <w:lang w:val="lt-LT"/>
              </w:rPr>
            </w:pPr>
          </w:p>
        </w:tc>
        <w:tc>
          <w:tcPr>
            <w:tcW w:w="4521"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ED75" w14:textId="77777777" w:rsidR="00543BC2" w:rsidRDefault="00543BC2">
      <w:r>
        <w:separator/>
      </w:r>
    </w:p>
  </w:endnote>
  <w:endnote w:type="continuationSeparator" w:id="0">
    <w:p w14:paraId="2397B4FD" w14:textId="77777777" w:rsidR="00543BC2" w:rsidRDefault="0054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5C90" w14:textId="77777777" w:rsidR="00543BC2" w:rsidRDefault="00543BC2">
      <w:r>
        <w:separator/>
      </w:r>
    </w:p>
  </w:footnote>
  <w:footnote w:type="continuationSeparator" w:id="0">
    <w:p w14:paraId="61E27750" w14:textId="77777777" w:rsidR="00543BC2" w:rsidRDefault="00543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9"/>
  </w:num>
  <w:num w:numId="4" w16cid:durableId="738552869">
    <w:abstractNumId w:val="5"/>
  </w:num>
  <w:num w:numId="5" w16cid:durableId="192111199">
    <w:abstractNumId w:val="7"/>
  </w:num>
  <w:num w:numId="6" w16cid:durableId="1353384537">
    <w:abstractNumId w:val="8"/>
  </w:num>
  <w:num w:numId="7" w16cid:durableId="106779678">
    <w:abstractNumId w:val="4"/>
  </w:num>
  <w:num w:numId="8" w16cid:durableId="86448866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2426"/>
    <w:rsid w:val="00105CAA"/>
    <w:rsid w:val="00107134"/>
    <w:rsid w:val="0012180F"/>
    <w:rsid w:val="00122D65"/>
    <w:rsid w:val="00122F0E"/>
    <w:rsid w:val="001254F2"/>
    <w:rsid w:val="00126940"/>
    <w:rsid w:val="00135548"/>
    <w:rsid w:val="0013642E"/>
    <w:rsid w:val="00147DB1"/>
    <w:rsid w:val="001527E1"/>
    <w:rsid w:val="001600A2"/>
    <w:rsid w:val="001607C2"/>
    <w:rsid w:val="00162B4B"/>
    <w:rsid w:val="00162D51"/>
    <w:rsid w:val="001643AD"/>
    <w:rsid w:val="00165FE9"/>
    <w:rsid w:val="00166448"/>
    <w:rsid w:val="0017477D"/>
    <w:rsid w:val="001760C9"/>
    <w:rsid w:val="001812DA"/>
    <w:rsid w:val="001A136D"/>
    <w:rsid w:val="001A2B6D"/>
    <w:rsid w:val="001A57CC"/>
    <w:rsid w:val="001B1556"/>
    <w:rsid w:val="001B39BC"/>
    <w:rsid w:val="001B44E3"/>
    <w:rsid w:val="001B679B"/>
    <w:rsid w:val="001C006A"/>
    <w:rsid w:val="001C325E"/>
    <w:rsid w:val="001D10F5"/>
    <w:rsid w:val="001D1F66"/>
    <w:rsid w:val="001D2A0B"/>
    <w:rsid w:val="001D57B0"/>
    <w:rsid w:val="001D7946"/>
    <w:rsid w:val="001D7E7B"/>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4A57"/>
    <w:rsid w:val="002E599C"/>
    <w:rsid w:val="002E63C0"/>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C5B59"/>
    <w:rsid w:val="003C7995"/>
    <w:rsid w:val="003D3AE2"/>
    <w:rsid w:val="003D59A2"/>
    <w:rsid w:val="003D7774"/>
    <w:rsid w:val="003D78CD"/>
    <w:rsid w:val="003E32A5"/>
    <w:rsid w:val="003F101E"/>
    <w:rsid w:val="003F14F4"/>
    <w:rsid w:val="003F569F"/>
    <w:rsid w:val="003F6A4F"/>
    <w:rsid w:val="0040055D"/>
    <w:rsid w:val="00402228"/>
    <w:rsid w:val="00403969"/>
    <w:rsid w:val="00403BB1"/>
    <w:rsid w:val="0041038A"/>
    <w:rsid w:val="00412D49"/>
    <w:rsid w:val="00413929"/>
    <w:rsid w:val="0041444C"/>
    <w:rsid w:val="00416081"/>
    <w:rsid w:val="00416E51"/>
    <w:rsid w:val="00417485"/>
    <w:rsid w:val="004221D4"/>
    <w:rsid w:val="004267D1"/>
    <w:rsid w:val="0043197B"/>
    <w:rsid w:val="00433A3B"/>
    <w:rsid w:val="00440400"/>
    <w:rsid w:val="00440F43"/>
    <w:rsid w:val="00441FE5"/>
    <w:rsid w:val="004433CD"/>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2382"/>
    <w:rsid w:val="004C152B"/>
    <w:rsid w:val="004C3258"/>
    <w:rsid w:val="004C38E0"/>
    <w:rsid w:val="004C5414"/>
    <w:rsid w:val="004C7FB1"/>
    <w:rsid w:val="004D3FB2"/>
    <w:rsid w:val="004D4320"/>
    <w:rsid w:val="004D7DBF"/>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BC2"/>
    <w:rsid w:val="00544DFB"/>
    <w:rsid w:val="005459DE"/>
    <w:rsid w:val="00550E84"/>
    <w:rsid w:val="0055358D"/>
    <w:rsid w:val="00554A1B"/>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E16F2"/>
    <w:rsid w:val="005E18CA"/>
    <w:rsid w:val="005E2864"/>
    <w:rsid w:val="005E5812"/>
    <w:rsid w:val="005F2AEA"/>
    <w:rsid w:val="00600F98"/>
    <w:rsid w:val="006029F4"/>
    <w:rsid w:val="0060588A"/>
    <w:rsid w:val="00607705"/>
    <w:rsid w:val="006146D7"/>
    <w:rsid w:val="0061673A"/>
    <w:rsid w:val="00620104"/>
    <w:rsid w:val="006227CD"/>
    <w:rsid w:val="006236AA"/>
    <w:rsid w:val="00623915"/>
    <w:rsid w:val="00630D9A"/>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4529"/>
    <w:rsid w:val="006D7E4B"/>
    <w:rsid w:val="006F240A"/>
    <w:rsid w:val="006F44F0"/>
    <w:rsid w:val="006F7E82"/>
    <w:rsid w:val="00707DEE"/>
    <w:rsid w:val="007108E9"/>
    <w:rsid w:val="0071122F"/>
    <w:rsid w:val="0071159D"/>
    <w:rsid w:val="00712CCC"/>
    <w:rsid w:val="0071355F"/>
    <w:rsid w:val="00714AED"/>
    <w:rsid w:val="00714C11"/>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810"/>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6AC8"/>
    <w:rsid w:val="00880571"/>
    <w:rsid w:val="00883795"/>
    <w:rsid w:val="0089011C"/>
    <w:rsid w:val="008A1C9F"/>
    <w:rsid w:val="008A1F49"/>
    <w:rsid w:val="008A2C8D"/>
    <w:rsid w:val="008A42EB"/>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559D"/>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E725E"/>
    <w:rsid w:val="009F5C20"/>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4F0E"/>
    <w:rsid w:val="00A374A1"/>
    <w:rsid w:val="00A415AB"/>
    <w:rsid w:val="00A4520F"/>
    <w:rsid w:val="00A455A8"/>
    <w:rsid w:val="00A51B34"/>
    <w:rsid w:val="00A57D81"/>
    <w:rsid w:val="00A63A73"/>
    <w:rsid w:val="00A6663D"/>
    <w:rsid w:val="00A73181"/>
    <w:rsid w:val="00A7329B"/>
    <w:rsid w:val="00A819E8"/>
    <w:rsid w:val="00A81B54"/>
    <w:rsid w:val="00A84E0E"/>
    <w:rsid w:val="00A8530E"/>
    <w:rsid w:val="00A8672B"/>
    <w:rsid w:val="00A96F3E"/>
    <w:rsid w:val="00A97715"/>
    <w:rsid w:val="00A978F9"/>
    <w:rsid w:val="00AA0BDB"/>
    <w:rsid w:val="00AA2D5F"/>
    <w:rsid w:val="00AA32B2"/>
    <w:rsid w:val="00AA6E84"/>
    <w:rsid w:val="00AA7603"/>
    <w:rsid w:val="00AB074B"/>
    <w:rsid w:val="00AB23F8"/>
    <w:rsid w:val="00AB28BC"/>
    <w:rsid w:val="00AB350E"/>
    <w:rsid w:val="00AB62EC"/>
    <w:rsid w:val="00AB6349"/>
    <w:rsid w:val="00AC075F"/>
    <w:rsid w:val="00AC09A2"/>
    <w:rsid w:val="00AC592E"/>
    <w:rsid w:val="00AC65A5"/>
    <w:rsid w:val="00AC7572"/>
    <w:rsid w:val="00AC76FF"/>
    <w:rsid w:val="00AC7D51"/>
    <w:rsid w:val="00AD2CC7"/>
    <w:rsid w:val="00AD308B"/>
    <w:rsid w:val="00AD5EA8"/>
    <w:rsid w:val="00AD745D"/>
    <w:rsid w:val="00AE53E2"/>
    <w:rsid w:val="00AF3E51"/>
    <w:rsid w:val="00AF79DD"/>
    <w:rsid w:val="00B00E0E"/>
    <w:rsid w:val="00B0455D"/>
    <w:rsid w:val="00B06CBE"/>
    <w:rsid w:val="00B10204"/>
    <w:rsid w:val="00B10D0D"/>
    <w:rsid w:val="00B15F01"/>
    <w:rsid w:val="00B17B6F"/>
    <w:rsid w:val="00B2727F"/>
    <w:rsid w:val="00B311FC"/>
    <w:rsid w:val="00B42A9D"/>
    <w:rsid w:val="00B45491"/>
    <w:rsid w:val="00B4589F"/>
    <w:rsid w:val="00B471BF"/>
    <w:rsid w:val="00B62C92"/>
    <w:rsid w:val="00B6559B"/>
    <w:rsid w:val="00B7106B"/>
    <w:rsid w:val="00B734DD"/>
    <w:rsid w:val="00B7422E"/>
    <w:rsid w:val="00B77BC1"/>
    <w:rsid w:val="00B81EEC"/>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D1768"/>
    <w:rsid w:val="00BD216E"/>
    <w:rsid w:val="00BD2CD2"/>
    <w:rsid w:val="00BE4380"/>
    <w:rsid w:val="00BE7878"/>
    <w:rsid w:val="00BF7AFC"/>
    <w:rsid w:val="00BF7F3A"/>
    <w:rsid w:val="00C045AE"/>
    <w:rsid w:val="00C05A4C"/>
    <w:rsid w:val="00C06B0C"/>
    <w:rsid w:val="00C1452F"/>
    <w:rsid w:val="00C15B80"/>
    <w:rsid w:val="00C17A01"/>
    <w:rsid w:val="00C2141A"/>
    <w:rsid w:val="00C25D75"/>
    <w:rsid w:val="00C25F86"/>
    <w:rsid w:val="00C27ADC"/>
    <w:rsid w:val="00C34C99"/>
    <w:rsid w:val="00C356BD"/>
    <w:rsid w:val="00C35D52"/>
    <w:rsid w:val="00C44ABA"/>
    <w:rsid w:val="00C44DB7"/>
    <w:rsid w:val="00C46C32"/>
    <w:rsid w:val="00C47F24"/>
    <w:rsid w:val="00C5454C"/>
    <w:rsid w:val="00C5635B"/>
    <w:rsid w:val="00C56666"/>
    <w:rsid w:val="00C56BB3"/>
    <w:rsid w:val="00C6211C"/>
    <w:rsid w:val="00C67BA6"/>
    <w:rsid w:val="00C67E4E"/>
    <w:rsid w:val="00C71FB9"/>
    <w:rsid w:val="00C72375"/>
    <w:rsid w:val="00C72B51"/>
    <w:rsid w:val="00C75E76"/>
    <w:rsid w:val="00C81460"/>
    <w:rsid w:val="00C90591"/>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3B0B"/>
    <w:rsid w:val="00D804C9"/>
    <w:rsid w:val="00D80D2E"/>
    <w:rsid w:val="00D83143"/>
    <w:rsid w:val="00D85A0C"/>
    <w:rsid w:val="00D85F76"/>
    <w:rsid w:val="00D91D0E"/>
    <w:rsid w:val="00D95170"/>
    <w:rsid w:val="00D97E81"/>
    <w:rsid w:val="00DA3921"/>
    <w:rsid w:val="00DA4E0C"/>
    <w:rsid w:val="00DB287E"/>
    <w:rsid w:val="00DB3559"/>
    <w:rsid w:val="00DB73B1"/>
    <w:rsid w:val="00DC1F0D"/>
    <w:rsid w:val="00DC754D"/>
    <w:rsid w:val="00DD065D"/>
    <w:rsid w:val="00DD06F3"/>
    <w:rsid w:val="00DD1881"/>
    <w:rsid w:val="00DD3CD3"/>
    <w:rsid w:val="00DD3E71"/>
    <w:rsid w:val="00DD5E78"/>
    <w:rsid w:val="00DD794F"/>
    <w:rsid w:val="00DE08C7"/>
    <w:rsid w:val="00DE20E0"/>
    <w:rsid w:val="00DF51C1"/>
    <w:rsid w:val="00E01CCB"/>
    <w:rsid w:val="00E02B0E"/>
    <w:rsid w:val="00E02DB6"/>
    <w:rsid w:val="00E03139"/>
    <w:rsid w:val="00E05A65"/>
    <w:rsid w:val="00E17CC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39F3"/>
    <w:rsid w:val="00EA756D"/>
    <w:rsid w:val="00EB4902"/>
    <w:rsid w:val="00EC2600"/>
    <w:rsid w:val="00EC428C"/>
    <w:rsid w:val="00EC573F"/>
    <w:rsid w:val="00EC5947"/>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61FA"/>
    <w:rsid w:val="00FC79EE"/>
    <w:rsid w:val="00FD0689"/>
    <w:rsid w:val="00FD1791"/>
    <w:rsid w:val="00FD6C68"/>
    <w:rsid w:val="00FE1883"/>
    <w:rsid w:val="00FE18F5"/>
    <w:rsid w:val="00FE2DA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as.daujotas@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vladas.daujotas@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18</Pages>
  <Words>33598</Words>
  <Characters>19151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52644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207</cp:revision>
  <cp:lastPrinted>2025-03-25T08:14:00Z</cp:lastPrinted>
  <dcterms:created xsi:type="dcterms:W3CDTF">2023-07-04T12:19:00Z</dcterms:created>
  <dcterms:modified xsi:type="dcterms:W3CDTF">2025-03-25T10:32:00Z</dcterms:modified>
</cp:coreProperties>
</file>