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3D1DA" w14:textId="28FD51A9" w:rsidR="00827BA6" w:rsidRPr="00827BA6" w:rsidRDefault="00827BA6" w:rsidP="00827BA6">
      <w:pPr>
        <w:widowControl w:val="0"/>
        <w:pBdr>
          <w:top w:val="nil"/>
          <w:left w:val="nil"/>
          <w:bottom w:val="nil"/>
          <w:right w:val="nil"/>
          <w:between w:val="nil"/>
        </w:pBdr>
        <w:tabs>
          <w:tab w:val="left" w:pos="567"/>
          <w:tab w:val="left" w:pos="851"/>
        </w:tabs>
        <w:jc w:val="right"/>
        <w:rPr>
          <w:rFonts w:ascii="Times New Roman" w:eastAsia="Times New Roman" w:hAnsi="Times New Roman" w:cs="Times New Roman"/>
          <w:caps/>
          <w:kern w:val="0"/>
          <w:sz w:val="24"/>
          <w:szCs w:val="24"/>
          <w14:ligatures w14:val="none"/>
        </w:rPr>
      </w:pPr>
      <w:r>
        <w:rPr>
          <w:rFonts w:ascii="Times New Roman" w:eastAsia="Times New Roman" w:hAnsi="Times New Roman" w:cs="Times New Roman"/>
          <w:kern w:val="0"/>
          <w:sz w:val="24"/>
          <w:szCs w:val="24"/>
          <w14:ligatures w14:val="none"/>
        </w:rPr>
        <w:t>Pirkimo sąlygų 5 priedas</w:t>
      </w:r>
    </w:p>
    <w:p w14:paraId="78A50209" w14:textId="77777777" w:rsidR="00827BA6" w:rsidRDefault="00827BA6" w:rsidP="00827BA6">
      <w:pPr>
        <w:widowControl w:val="0"/>
        <w:pBdr>
          <w:top w:val="nil"/>
          <w:left w:val="nil"/>
          <w:bottom w:val="nil"/>
          <w:right w:val="nil"/>
          <w:between w:val="nil"/>
        </w:pBdr>
        <w:tabs>
          <w:tab w:val="left" w:pos="567"/>
          <w:tab w:val="left" w:pos="851"/>
        </w:tabs>
        <w:rPr>
          <w:rFonts w:ascii="Times New Roman" w:eastAsia="Times New Roman" w:hAnsi="Times New Roman" w:cs="Times New Roman"/>
          <w:b/>
          <w:bCs/>
          <w:caps/>
          <w:kern w:val="0"/>
          <w:sz w:val="24"/>
          <w:szCs w:val="24"/>
          <w14:ligatures w14:val="none"/>
        </w:rPr>
      </w:pPr>
    </w:p>
    <w:p w14:paraId="518E7577" w14:textId="457BF286" w:rsidR="009A5961" w:rsidRPr="000539C9" w:rsidRDefault="009A5961" w:rsidP="000539C9">
      <w:pPr>
        <w:widowControl w:val="0"/>
        <w:pBdr>
          <w:top w:val="nil"/>
          <w:left w:val="nil"/>
          <w:bottom w:val="nil"/>
          <w:right w:val="nil"/>
          <w:between w:val="nil"/>
        </w:pBdr>
        <w:tabs>
          <w:tab w:val="left" w:pos="567"/>
          <w:tab w:val="left" w:pos="851"/>
        </w:tabs>
        <w:jc w:val="center"/>
        <w:rPr>
          <w:rFonts w:ascii="Times New Roman" w:eastAsia="Times New Roman" w:hAnsi="Times New Roman" w:cs="Times New Roman"/>
          <w:b/>
          <w:bCs/>
          <w:caps/>
          <w:kern w:val="0"/>
          <w:sz w:val="24"/>
          <w:szCs w:val="24"/>
          <w14:ligatures w14:val="none"/>
        </w:rPr>
      </w:pPr>
      <w:r w:rsidRPr="009A5961">
        <w:rPr>
          <w:rFonts w:ascii="Times New Roman" w:eastAsia="Times New Roman" w:hAnsi="Times New Roman" w:cs="Times New Roman"/>
          <w:b/>
          <w:bCs/>
          <w:caps/>
          <w:kern w:val="0"/>
          <w:sz w:val="24"/>
          <w:szCs w:val="24"/>
          <w14:ligatures w14:val="none"/>
        </w:rPr>
        <w:t>paslaugų pirkimo-pardavimo sutarties Specialiosios sąlygos</w:t>
      </w:r>
    </w:p>
    <w:p w14:paraId="613D2461" w14:textId="77777777" w:rsidR="009A5961" w:rsidRPr="009A5961" w:rsidRDefault="009A5961" w:rsidP="009A5961">
      <w:pPr>
        <w:jc w:val="cente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A5961" w:rsidRPr="009A5961" w14:paraId="7E425C51" w14:textId="77777777" w:rsidTr="00E1174D">
        <w:tc>
          <w:tcPr>
            <w:tcW w:w="2448" w:type="dxa"/>
          </w:tcPr>
          <w:p w14:paraId="01A98864" w14:textId="77777777" w:rsidR="009A5961" w:rsidRPr="009A5961" w:rsidRDefault="009A5961" w:rsidP="009A5961">
            <w:pP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Sutarties pavadinimas</w:t>
            </w:r>
          </w:p>
        </w:tc>
        <w:tc>
          <w:tcPr>
            <w:tcW w:w="7110" w:type="dxa"/>
            <w:gridSpan w:val="3"/>
          </w:tcPr>
          <w:p w14:paraId="5FE20E10" w14:textId="4808F7B3" w:rsidR="009A5961" w:rsidRPr="000D231E" w:rsidRDefault="000D231E" w:rsidP="009A5961">
            <w:pPr>
              <w:rPr>
                <w:rFonts w:ascii="Times New Roman" w:eastAsia="Times New Roman" w:hAnsi="Times New Roman" w:cs="Times New Roman"/>
                <w:b/>
                <w:bCs/>
                <w:sz w:val="24"/>
                <w:szCs w:val="24"/>
                <w14:ligatures w14:val="none"/>
              </w:rPr>
            </w:pPr>
            <w:r w:rsidRPr="000D231E">
              <w:rPr>
                <w:rFonts w:ascii="Times New Roman" w:eastAsia="Times New Roman" w:hAnsi="Times New Roman" w:cs="Times New Roman"/>
                <w:b/>
                <w:bCs/>
                <w:sz w:val="24"/>
                <w:szCs w:val="24"/>
                <w14:ligatures w14:val="none"/>
              </w:rPr>
              <w:t>ASBESTO ATLIEKŲ SUSIDARIUSIŲ NAMŲ ŪKIUOSE SURINKIMO IR TRANSPORTAVIMO IKI ŠALINIMO ĮRENGINIŲ SUTARTIS</w:t>
            </w:r>
          </w:p>
        </w:tc>
      </w:tr>
      <w:tr w:rsidR="009A5961" w:rsidRPr="009A5961" w14:paraId="37E19E7B" w14:textId="77777777" w:rsidTr="00E1174D">
        <w:tc>
          <w:tcPr>
            <w:tcW w:w="2448" w:type="dxa"/>
          </w:tcPr>
          <w:p w14:paraId="52DC994B" w14:textId="77777777" w:rsidR="009A5961" w:rsidRPr="009A5961" w:rsidRDefault="009A5961" w:rsidP="009A5961">
            <w:pP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Sutarties data</w:t>
            </w:r>
          </w:p>
        </w:tc>
        <w:tc>
          <w:tcPr>
            <w:tcW w:w="2177" w:type="dxa"/>
          </w:tcPr>
          <w:p w14:paraId="73F1B479" w14:textId="77777777" w:rsidR="009A5961" w:rsidRPr="009A5961" w:rsidRDefault="009A5961" w:rsidP="009A5961">
            <w:pPr>
              <w:rPr>
                <w:rFonts w:ascii="Times New Roman" w:eastAsia="Times New Roman" w:hAnsi="Times New Roman" w:cs="Times New Roman"/>
                <w:sz w:val="24"/>
                <w:szCs w:val="24"/>
                <w14:ligatures w14:val="none"/>
              </w:rPr>
            </w:pPr>
          </w:p>
        </w:tc>
        <w:tc>
          <w:tcPr>
            <w:tcW w:w="2362" w:type="dxa"/>
          </w:tcPr>
          <w:p w14:paraId="1AA58B2F" w14:textId="77777777" w:rsidR="009A5961" w:rsidRPr="009A5961" w:rsidRDefault="009A5961" w:rsidP="009A5961">
            <w:pP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Sutarties numeris</w:t>
            </w:r>
          </w:p>
        </w:tc>
        <w:tc>
          <w:tcPr>
            <w:tcW w:w="2571" w:type="dxa"/>
          </w:tcPr>
          <w:p w14:paraId="5BD93C0D" w14:textId="77777777" w:rsidR="009A5961" w:rsidRPr="009A5961" w:rsidRDefault="009A5961" w:rsidP="009A5961">
            <w:pPr>
              <w:rPr>
                <w:rFonts w:ascii="Times New Roman" w:eastAsia="Times New Roman" w:hAnsi="Times New Roman" w:cs="Times New Roman"/>
                <w:sz w:val="24"/>
                <w:szCs w:val="24"/>
                <w14:ligatures w14:val="none"/>
              </w:rPr>
            </w:pPr>
          </w:p>
        </w:tc>
      </w:tr>
    </w:tbl>
    <w:p w14:paraId="6589B3C4" w14:textId="77777777" w:rsidR="009A5961" w:rsidRPr="009A5961" w:rsidRDefault="009A5961" w:rsidP="009A5961">
      <w:pPr>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A5961" w:rsidRPr="009A5961" w14:paraId="3002766F" w14:textId="77777777" w:rsidTr="00E1174D">
        <w:tc>
          <w:tcPr>
            <w:tcW w:w="9558" w:type="dxa"/>
            <w:gridSpan w:val="3"/>
          </w:tcPr>
          <w:p w14:paraId="6EC2534C"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 SUTARTIES ŠALYS</w:t>
            </w:r>
          </w:p>
        </w:tc>
      </w:tr>
      <w:tr w:rsidR="009A5961" w:rsidRPr="009A5961" w14:paraId="1F74D4E5" w14:textId="77777777" w:rsidTr="00E1174D">
        <w:tc>
          <w:tcPr>
            <w:tcW w:w="2808" w:type="dxa"/>
            <w:vMerge w:val="restart"/>
          </w:tcPr>
          <w:p w14:paraId="6986427C" w14:textId="77777777" w:rsidR="009A5961" w:rsidRPr="009A5961" w:rsidRDefault="009A5961" w:rsidP="009A5961">
            <w:pPr>
              <w:jc w:val="center"/>
              <w:rPr>
                <w:rFonts w:ascii="Times New Roman" w:eastAsia="Times New Roman" w:hAnsi="Times New Roman" w:cs="Times New Roman"/>
                <w:b/>
                <w:sz w:val="24"/>
                <w:szCs w:val="24"/>
                <w14:ligatures w14:val="none"/>
              </w:rPr>
            </w:pPr>
          </w:p>
          <w:p w14:paraId="5EB177CC" w14:textId="77777777" w:rsidR="009A5961" w:rsidRPr="009A5961" w:rsidRDefault="009A5961" w:rsidP="009A5961">
            <w:pPr>
              <w:jc w:val="center"/>
              <w:rPr>
                <w:rFonts w:ascii="Times New Roman" w:eastAsia="Times New Roman" w:hAnsi="Times New Roman" w:cs="Times New Roman"/>
                <w:b/>
                <w:sz w:val="24"/>
                <w:szCs w:val="24"/>
                <w14:ligatures w14:val="none"/>
              </w:rPr>
            </w:pPr>
          </w:p>
          <w:p w14:paraId="594DA466" w14:textId="77777777" w:rsidR="009A5961" w:rsidRPr="009A5961" w:rsidRDefault="009A5961" w:rsidP="009A5961">
            <w:pPr>
              <w:jc w:val="center"/>
              <w:rPr>
                <w:rFonts w:ascii="Times New Roman" w:eastAsia="Times New Roman" w:hAnsi="Times New Roman" w:cs="Times New Roman"/>
                <w:b/>
                <w:sz w:val="24"/>
                <w:szCs w:val="24"/>
                <w14:ligatures w14:val="none"/>
              </w:rPr>
            </w:pPr>
          </w:p>
          <w:p w14:paraId="12A8CE59"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7100F862"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1.1. Pirkėjas</w:t>
            </w:r>
          </w:p>
        </w:tc>
        <w:tc>
          <w:tcPr>
            <w:tcW w:w="3240" w:type="dxa"/>
          </w:tcPr>
          <w:p w14:paraId="4D45AF74"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1.1.1. Pavadinimas</w:t>
            </w:r>
          </w:p>
        </w:tc>
        <w:tc>
          <w:tcPr>
            <w:tcW w:w="3510" w:type="dxa"/>
          </w:tcPr>
          <w:p w14:paraId="0568C5B1" w14:textId="5AAD2582" w:rsidR="009A5961" w:rsidRPr="009A5961" w:rsidRDefault="009A5961" w:rsidP="009A5961">
            <w:pPr>
              <w:rPr>
                <w:rFonts w:ascii="Times New Roman" w:eastAsia="Times New Roman" w:hAnsi="Times New Roman" w:cs="Times New Roman"/>
                <w:sz w:val="24"/>
                <w:szCs w:val="24"/>
                <w14:ligatures w14:val="none"/>
              </w:rPr>
            </w:pPr>
            <w:r w:rsidRPr="009A5961">
              <w:rPr>
                <w:rFonts w:ascii="Times New Roman" w:eastAsia="Calibri" w:hAnsi="Times New Roman" w:cs="Times New Roman"/>
                <w:sz w:val="24"/>
                <w:szCs w:val="24"/>
                <w:lang w:eastAsia="lt-LT"/>
              </w:rPr>
              <w:t>Ukmergės rajono savivaldybės administracija</w:t>
            </w:r>
          </w:p>
        </w:tc>
      </w:tr>
      <w:tr w:rsidR="009A5961" w:rsidRPr="009A5961" w14:paraId="2F757EFA" w14:textId="77777777" w:rsidTr="00E1174D">
        <w:tc>
          <w:tcPr>
            <w:tcW w:w="2808" w:type="dxa"/>
            <w:vMerge/>
          </w:tcPr>
          <w:p w14:paraId="60181481"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16D7855D"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1.1.2. Juridinio asmens kodas</w:t>
            </w:r>
          </w:p>
        </w:tc>
        <w:tc>
          <w:tcPr>
            <w:tcW w:w="3510" w:type="dxa"/>
          </w:tcPr>
          <w:p w14:paraId="6523F4DC" w14:textId="17F5B96C" w:rsidR="009A5961" w:rsidRPr="009A5961" w:rsidRDefault="009A5961" w:rsidP="009A5961">
            <w:pPr>
              <w:tabs>
                <w:tab w:val="left" w:pos="720"/>
              </w:tabs>
              <w:rPr>
                <w:rFonts w:ascii="Times New Roman" w:eastAsia="Times New Roman" w:hAnsi="Times New Roman" w:cs="Times New Roman"/>
                <w:sz w:val="24"/>
                <w:szCs w:val="24"/>
                <w14:ligatures w14:val="none"/>
              </w:rPr>
            </w:pPr>
            <w:r w:rsidRPr="009A5961">
              <w:rPr>
                <w:rFonts w:ascii="Times New Roman" w:hAnsi="Times New Roman" w:cs="Times New Roman"/>
                <w:sz w:val="24"/>
                <w:szCs w:val="24"/>
              </w:rPr>
              <w:t>188752174</w:t>
            </w:r>
          </w:p>
        </w:tc>
      </w:tr>
      <w:tr w:rsidR="009A5961" w:rsidRPr="009A5961" w14:paraId="32C2625C" w14:textId="77777777" w:rsidTr="00E1174D">
        <w:tc>
          <w:tcPr>
            <w:tcW w:w="2808" w:type="dxa"/>
            <w:vMerge/>
          </w:tcPr>
          <w:p w14:paraId="49951B9B"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7850DA87"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1.1.3. Adresas</w:t>
            </w:r>
          </w:p>
        </w:tc>
        <w:tc>
          <w:tcPr>
            <w:tcW w:w="3510" w:type="dxa"/>
          </w:tcPr>
          <w:p w14:paraId="50DC6959" w14:textId="64F2AA5E" w:rsidR="009A5961" w:rsidRPr="009A5961" w:rsidRDefault="009A5961" w:rsidP="009A5961">
            <w:pPr>
              <w:rPr>
                <w:rFonts w:ascii="Times New Roman" w:eastAsia="Times New Roman" w:hAnsi="Times New Roman" w:cs="Times New Roman"/>
                <w:sz w:val="24"/>
                <w:szCs w:val="24"/>
                <w14:ligatures w14:val="none"/>
              </w:rPr>
            </w:pPr>
            <w:r w:rsidRPr="009A5961">
              <w:rPr>
                <w:rFonts w:ascii="Times New Roman" w:hAnsi="Times New Roman" w:cs="Times New Roman"/>
                <w:sz w:val="24"/>
                <w:szCs w:val="24"/>
              </w:rPr>
              <w:t>Kęstučio a. 3, 20114 Ukmergė</w:t>
            </w:r>
          </w:p>
        </w:tc>
      </w:tr>
      <w:tr w:rsidR="009A5961" w:rsidRPr="009A5961" w14:paraId="2B549C91" w14:textId="77777777" w:rsidTr="00E1174D">
        <w:tc>
          <w:tcPr>
            <w:tcW w:w="2808" w:type="dxa"/>
            <w:vMerge/>
          </w:tcPr>
          <w:p w14:paraId="664433E5"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6187B52D"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1.1.4. PVM mokėtojo kodas</w:t>
            </w:r>
          </w:p>
        </w:tc>
        <w:tc>
          <w:tcPr>
            <w:tcW w:w="3510" w:type="dxa"/>
          </w:tcPr>
          <w:p w14:paraId="2E3E6926" w14:textId="39A66B6C" w:rsidR="009A5961" w:rsidRPr="009A5961" w:rsidRDefault="00342843" w:rsidP="009A5961">
            <w:pPr>
              <w:tabs>
                <w:tab w:val="left" w:pos="693"/>
              </w:tabs>
              <w:rPr>
                <w:rFonts w:ascii="Times New Roman" w:eastAsia="Times New Roman" w:hAnsi="Times New Roman" w:cs="Times New Roman"/>
                <w:sz w:val="24"/>
                <w:szCs w:val="24"/>
                <w14:ligatures w14:val="none"/>
              </w:rPr>
            </w:pPr>
            <w:r>
              <w:rPr>
                <w:rFonts w:ascii="Times New Roman" w:hAnsi="Times New Roman" w:cs="Times New Roman"/>
                <w:sz w:val="24"/>
                <w:szCs w:val="24"/>
              </w:rPr>
              <w:t>-</w:t>
            </w:r>
          </w:p>
        </w:tc>
      </w:tr>
      <w:tr w:rsidR="009A5961" w:rsidRPr="009A5961" w14:paraId="02497185" w14:textId="77777777" w:rsidTr="00E1174D">
        <w:tc>
          <w:tcPr>
            <w:tcW w:w="2808" w:type="dxa"/>
            <w:vMerge/>
          </w:tcPr>
          <w:p w14:paraId="68071E45"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742134B9"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1.1.5. Atsiskaitomoji sąskaita</w:t>
            </w:r>
          </w:p>
        </w:tc>
        <w:tc>
          <w:tcPr>
            <w:tcW w:w="3510" w:type="dxa"/>
          </w:tcPr>
          <w:p w14:paraId="38F0A07B" w14:textId="3E368472" w:rsidR="009A5961" w:rsidRPr="009A5961" w:rsidRDefault="009A5961" w:rsidP="009A5961">
            <w:pPr>
              <w:tabs>
                <w:tab w:val="left" w:pos="653"/>
              </w:tabs>
              <w:rPr>
                <w:rFonts w:ascii="Times New Roman" w:eastAsia="Times New Roman" w:hAnsi="Times New Roman" w:cs="Times New Roman"/>
                <w:sz w:val="24"/>
                <w:szCs w:val="24"/>
                <w14:ligatures w14:val="none"/>
              </w:rPr>
            </w:pPr>
            <w:r w:rsidRPr="009A5961">
              <w:rPr>
                <w:rFonts w:ascii="Times New Roman" w:hAnsi="Times New Roman" w:cs="Times New Roman"/>
                <w:sz w:val="24"/>
                <w:szCs w:val="24"/>
              </w:rPr>
              <w:t>Nr. LT17 4010 0429 0042 0938</w:t>
            </w:r>
          </w:p>
        </w:tc>
      </w:tr>
      <w:tr w:rsidR="009A5961" w:rsidRPr="009A5961" w14:paraId="09E7FAAD" w14:textId="77777777" w:rsidTr="00E1174D">
        <w:tc>
          <w:tcPr>
            <w:tcW w:w="2808" w:type="dxa"/>
            <w:vMerge/>
          </w:tcPr>
          <w:p w14:paraId="56949ED5"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1E9E2EF8"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1.1.6. Bankas, banko kodas</w:t>
            </w:r>
          </w:p>
        </w:tc>
        <w:tc>
          <w:tcPr>
            <w:tcW w:w="3510" w:type="dxa"/>
          </w:tcPr>
          <w:p w14:paraId="357CA58E" w14:textId="3E54DE29" w:rsidR="009A5961" w:rsidRPr="009A5961" w:rsidRDefault="009A5961" w:rsidP="009A5961">
            <w:pPr>
              <w:tabs>
                <w:tab w:val="left" w:pos="213"/>
              </w:tabs>
              <w:rPr>
                <w:rFonts w:ascii="Times New Roman" w:eastAsia="Times New Roman" w:hAnsi="Times New Roman" w:cs="Times New Roman"/>
                <w:sz w:val="24"/>
                <w:szCs w:val="24"/>
                <w14:ligatures w14:val="none"/>
              </w:rPr>
            </w:pPr>
            <w:r w:rsidRPr="009A5961">
              <w:rPr>
                <w:rFonts w:ascii="Times New Roman" w:hAnsi="Times New Roman" w:cs="Times New Roman"/>
                <w:sz w:val="24"/>
                <w:szCs w:val="24"/>
              </w:rPr>
              <w:t>Luminor Bank AS Lietuvos skyrius, 40100</w:t>
            </w:r>
          </w:p>
        </w:tc>
      </w:tr>
      <w:tr w:rsidR="009A5961" w:rsidRPr="009A5961" w14:paraId="1D2A84B8" w14:textId="77777777" w:rsidTr="00E1174D">
        <w:tc>
          <w:tcPr>
            <w:tcW w:w="2808" w:type="dxa"/>
            <w:vMerge/>
          </w:tcPr>
          <w:p w14:paraId="23887A45"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45C75E1E"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1.1.7. Telefonas</w:t>
            </w:r>
          </w:p>
        </w:tc>
        <w:tc>
          <w:tcPr>
            <w:tcW w:w="3510" w:type="dxa"/>
          </w:tcPr>
          <w:p w14:paraId="0C726F75" w14:textId="43E88DA1" w:rsidR="009A5961" w:rsidRPr="009A5961" w:rsidRDefault="009A5961" w:rsidP="009A5961">
            <w:pPr>
              <w:rPr>
                <w:rFonts w:ascii="Times New Roman" w:eastAsia="Times New Roman" w:hAnsi="Times New Roman" w:cs="Times New Roman"/>
                <w:sz w:val="24"/>
                <w:szCs w:val="24"/>
                <w14:ligatures w14:val="none"/>
              </w:rPr>
            </w:pPr>
            <w:r w:rsidRPr="009A5961">
              <w:rPr>
                <w:rFonts w:ascii="Times New Roman" w:hAnsi="Times New Roman" w:cs="Times New Roman"/>
                <w:sz w:val="24"/>
                <w:szCs w:val="24"/>
              </w:rPr>
              <w:t>0 340 60302</w:t>
            </w:r>
          </w:p>
        </w:tc>
      </w:tr>
      <w:tr w:rsidR="009A5961" w:rsidRPr="009A5961" w14:paraId="6866DC10" w14:textId="77777777" w:rsidTr="00E1174D">
        <w:tc>
          <w:tcPr>
            <w:tcW w:w="2808" w:type="dxa"/>
            <w:vMerge/>
          </w:tcPr>
          <w:p w14:paraId="03323694"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386473EE"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1.1.8. El. paštas</w:t>
            </w:r>
          </w:p>
        </w:tc>
        <w:tc>
          <w:tcPr>
            <w:tcW w:w="3510" w:type="dxa"/>
          </w:tcPr>
          <w:p w14:paraId="00C032BB" w14:textId="0E1EBDAE" w:rsidR="009A5961" w:rsidRPr="009A5961" w:rsidRDefault="009A5961" w:rsidP="009A5961">
            <w:pPr>
              <w:rPr>
                <w:rFonts w:ascii="Times New Roman" w:eastAsia="Times New Roman" w:hAnsi="Times New Roman" w:cs="Times New Roman"/>
                <w:sz w:val="24"/>
                <w:szCs w:val="24"/>
                <w14:ligatures w14:val="none"/>
              </w:rPr>
            </w:pPr>
            <w:hyperlink r:id="rId7" w:history="1">
              <w:r w:rsidRPr="009A5961">
                <w:rPr>
                  <w:rStyle w:val="Hipersaitas"/>
                  <w:rFonts w:ascii="Times New Roman" w:eastAsiaTheme="majorEastAsia" w:hAnsi="Times New Roman" w:cs="Times New Roman"/>
                  <w:sz w:val="24"/>
                  <w:szCs w:val="24"/>
                </w:rPr>
                <w:t>savivaldybe@ukmerge.lt</w:t>
              </w:r>
            </w:hyperlink>
          </w:p>
        </w:tc>
      </w:tr>
      <w:tr w:rsidR="009A5961" w:rsidRPr="009A5961" w14:paraId="19F60D88" w14:textId="77777777" w:rsidTr="00E1174D">
        <w:tc>
          <w:tcPr>
            <w:tcW w:w="2808" w:type="dxa"/>
            <w:vMerge/>
          </w:tcPr>
          <w:p w14:paraId="4D15517E"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45E4217F"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1.1.9. Šalies atstovas</w:t>
            </w:r>
          </w:p>
        </w:tc>
        <w:tc>
          <w:tcPr>
            <w:tcW w:w="3510" w:type="dxa"/>
          </w:tcPr>
          <w:p w14:paraId="5BE5CCFE"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68F840E7" w14:textId="77777777" w:rsidTr="00E1174D">
        <w:tc>
          <w:tcPr>
            <w:tcW w:w="2808" w:type="dxa"/>
            <w:vMerge/>
          </w:tcPr>
          <w:p w14:paraId="0F71EB68"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3240" w:type="dxa"/>
          </w:tcPr>
          <w:p w14:paraId="2060B5D2"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1.1.10. Atstovavimo pagrindas</w:t>
            </w:r>
          </w:p>
        </w:tc>
        <w:tc>
          <w:tcPr>
            <w:tcW w:w="3510" w:type="dxa"/>
          </w:tcPr>
          <w:p w14:paraId="392C063E"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503C17B4" w14:textId="77777777" w:rsidTr="00E1174D">
        <w:tc>
          <w:tcPr>
            <w:tcW w:w="2808" w:type="dxa"/>
            <w:vMerge w:val="restart"/>
          </w:tcPr>
          <w:p w14:paraId="16DEC998"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7BE8805E"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2191802D"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65EEF2B8"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1.2. Tiekėjas</w:t>
            </w:r>
          </w:p>
          <w:p w14:paraId="5D418F27" w14:textId="77777777" w:rsidR="009A5961" w:rsidRPr="009A5961" w:rsidRDefault="009A5961" w:rsidP="006A41FC">
            <w:pPr>
              <w:jc w:val="left"/>
              <w:rPr>
                <w:rFonts w:ascii="Times New Roman" w:eastAsia="Times New Roman" w:hAnsi="Times New Roman" w:cs="Times New Roman"/>
                <w:b/>
                <w:sz w:val="24"/>
                <w:szCs w:val="24"/>
                <w14:ligatures w14:val="none"/>
              </w:rPr>
            </w:pPr>
          </w:p>
        </w:tc>
        <w:tc>
          <w:tcPr>
            <w:tcW w:w="3240" w:type="dxa"/>
          </w:tcPr>
          <w:p w14:paraId="371DB963"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1.2.1. Pavadinimas</w:t>
            </w:r>
          </w:p>
        </w:tc>
        <w:tc>
          <w:tcPr>
            <w:tcW w:w="3510" w:type="dxa"/>
          </w:tcPr>
          <w:p w14:paraId="0A5DEC3A"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3BDFEF74" w14:textId="77777777" w:rsidTr="00E1174D">
        <w:tc>
          <w:tcPr>
            <w:tcW w:w="2808" w:type="dxa"/>
            <w:vMerge/>
          </w:tcPr>
          <w:p w14:paraId="2C663BCB"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6910A7B2"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1.2.2. Juridinio asmens kodas</w:t>
            </w:r>
          </w:p>
        </w:tc>
        <w:tc>
          <w:tcPr>
            <w:tcW w:w="3510" w:type="dxa"/>
          </w:tcPr>
          <w:p w14:paraId="3EFE4669"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292B7054" w14:textId="77777777" w:rsidTr="00E1174D">
        <w:tc>
          <w:tcPr>
            <w:tcW w:w="2808" w:type="dxa"/>
            <w:vMerge/>
          </w:tcPr>
          <w:p w14:paraId="18F20FA8"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194F63B2"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1.2.3. Adresas</w:t>
            </w:r>
          </w:p>
        </w:tc>
        <w:tc>
          <w:tcPr>
            <w:tcW w:w="3510" w:type="dxa"/>
          </w:tcPr>
          <w:p w14:paraId="15B057F8"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6C78084E" w14:textId="77777777" w:rsidTr="00E1174D">
        <w:tc>
          <w:tcPr>
            <w:tcW w:w="2808" w:type="dxa"/>
            <w:vMerge/>
          </w:tcPr>
          <w:p w14:paraId="028118F1"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2DA68189"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1.2.4. PVM mokėtojo kodas</w:t>
            </w:r>
          </w:p>
        </w:tc>
        <w:tc>
          <w:tcPr>
            <w:tcW w:w="3510" w:type="dxa"/>
          </w:tcPr>
          <w:p w14:paraId="67C43026"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021CBAA9" w14:textId="77777777" w:rsidTr="00E1174D">
        <w:tc>
          <w:tcPr>
            <w:tcW w:w="2808" w:type="dxa"/>
            <w:vMerge/>
          </w:tcPr>
          <w:p w14:paraId="53E384C2"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5A68DA05"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1.2.5. Atsiskaitomoji sąskaita</w:t>
            </w:r>
          </w:p>
        </w:tc>
        <w:tc>
          <w:tcPr>
            <w:tcW w:w="3510" w:type="dxa"/>
          </w:tcPr>
          <w:p w14:paraId="0380DFF7"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6D0B2B7A" w14:textId="77777777" w:rsidTr="00E1174D">
        <w:tc>
          <w:tcPr>
            <w:tcW w:w="2808" w:type="dxa"/>
            <w:vMerge/>
          </w:tcPr>
          <w:p w14:paraId="23319427"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400D5CD5"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1.2.6. Bankas, banko kodas</w:t>
            </w:r>
          </w:p>
        </w:tc>
        <w:tc>
          <w:tcPr>
            <w:tcW w:w="3510" w:type="dxa"/>
          </w:tcPr>
          <w:p w14:paraId="5BAF3EDA"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79BBA0B5" w14:textId="77777777" w:rsidTr="00E1174D">
        <w:tc>
          <w:tcPr>
            <w:tcW w:w="2808" w:type="dxa"/>
            <w:vMerge/>
          </w:tcPr>
          <w:p w14:paraId="608FD1F1"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0875F6AD"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1.2.7. Telefonas</w:t>
            </w:r>
          </w:p>
        </w:tc>
        <w:tc>
          <w:tcPr>
            <w:tcW w:w="3510" w:type="dxa"/>
          </w:tcPr>
          <w:p w14:paraId="30850272"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70A2BBB2" w14:textId="77777777" w:rsidTr="00E1174D">
        <w:tc>
          <w:tcPr>
            <w:tcW w:w="2808" w:type="dxa"/>
            <w:vMerge/>
          </w:tcPr>
          <w:p w14:paraId="2E114308"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6745465F"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1.2.8. El. paštas</w:t>
            </w:r>
          </w:p>
        </w:tc>
        <w:tc>
          <w:tcPr>
            <w:tcW w:w="3510" w:type="dxa"/>
          </w:tcPr>
          <w:p w14:paraId="67A99AC1"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3119B980" w14:textId="77777777" w:rsidTr="00E1174D">
        <w:tc>
          <w:tcPr>
            <w:tcW w:w="2808" w:type="dxa"/>
            <w:vMerge/>
          </w:tcPr>
          <w:p w14:paraId="2E0796D9"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7432CDFB"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1.2.9. Šalies atstovas</w:t>
            </w:r>
          </w:p>
        </w:tc>
        <w:tc>
          <w:tcPr>
            <w:tcW w:w="3510" w:type="dxa"/>
          </w:tcPr>
          <w:p w14:paraId="5C151D81"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5ED0E581" w14:textId="77777777" w:rsidTr="00E1174D">
        <w:tc>
          <w:tcPr>
            <w:tcW w:w="2808" w:type="dxa"/>
            <w:vMerge/>
          </w:tcPr>
          <w:p w14:paraId="42EE42F5" w14:textId="77777777" w:rsidR="009A5961" w:rsidRPr="009A5961" w:rsidRDefault="009A5961" w:rsidP="009A5961">
            <w:pPr>
              <w:jc w:val="left"/>
              <w:rPr>
                <w:rFonts w:ascii="Times New Roman" w:eastAsia="Times New Roman" w:hAnsi="Times New Roman" w:cs="Times New Roman"/>
                <w:b/>
                <w:sz w:val="24"/>
                <w:szCs w:val="24"/>
                <w14:ligatures w14:val="none"/>
              </w:rPr>
            </w:pPr>
          </w:p>
        </w:tc>
        <w:tc>
          <w:tcPr>
            <w:tcW w:w="3240" w:type="dxa"/>
          </w:tcPr>
          <w:p w14:paraId="498B9A94"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1.2.10. Atstovavimo pagrindas</w:t>
            </w:r>
          </w:p>
        </w:tc>
        <w:tc>
          <w:tcPr>
            <w:tcW w:w="3510" w:type="dxa"/>
          </w:tcPr>
          <w:p w14:paraId="0BB5F6FC" w14:textId="77777777" w:rsidR="009A5961" w:rsidRPr="009A5961" w:rsidRDefault="009A5961" w:rsidP="009A5961">
            <w:pPr>
              <w:jc w:val="center"/>
              <w:rPr>
                <w:rFonts w:ascii="Times New Roman" w:eastAsia="Times New Roman" w:hAnsi="Times New Roman" w:cs="Times New Roman"/>
                <w:sz w:val="24"/>
                <w:szCs w:val="24"/>
                <w14:ligatures w14:val="none"/>
              </w:rPr>
            </w:pPr>
          </w:p>
        </w:tc>
      </w:tr>
    </w:tbl>
    <w:p w14:paraId="0F017C67" w14:textId="77777777" w:rsidR="009A5961" w:rsidRPr="009A5961" w:rsidRDefault="009A5961" w:rsidP="009A5961">
      <w:pPr>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9A5961" w:rsidRPr="009A5961" w14:paraId="08350154" w14:textId="77777777" w:rsidTr="00E1174D">
        <w:trPr>
          <w:trHeight w:val="300"/>
        </w:trPr>
        <w:tc>
          <w:tcPr>
            <w:tcW w:w="9535" w:type="dxa"/>
            <w:gridSpan w:val="4"/>
          </w:tcPr>
          <w:p w14:paraId="470E3C88"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2. ATSAKINGI ASMENYS</w:t>
            </w:r>
          </w:p>
        </w:tc>
      </w:tr>
      <w:tr w:rsidR="009A5961" w:rsidRPr="009A5961" w14:paraId="553FD7F6" w14:textId="77777777" w:rsidTr="00E1174D">
        <w:trPr>
          <w:trHeight w:val="300"/>
        </w:trPr>
        <w:tc>
          <w:tcPr>
            <w:tcW w:w="3094" w:type="dxa"/>
            <w:gridSpan w:val="2"/>
          </w:tcPr>
          <w:p w14:paraId="7480B7C6"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2.1. Pirkėjo kontaktiniai asmenys, atsakingi už Sutarties vykdymą, </w:t>
            </w:r>
            <w:r w:rsidRPr="009A5961">
              <w:rPr>
                <w:rFonts w:ascii="Times New Roman" w:eastAsia="Times New Roman" w:hAnsi="Times New Roman" w:cs="Times New Roman"/>
                <w:b/>
                <w:kern w:val="0"/>
                <w:sz w:val="24"/>
                <w:szCs w:val="24"/>
                <w14:ligatures w14:val="none"/>
              </w:rPr>
              <w:t>Paslaugų</w:t>
            </w:r>
            <w:r w:rsidRPr="009A5961">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091712FB" w14:textId="77777777" w:rsidR="009A5961" w:rsidRPr="009A5961" w:rsidRDefault="009A5961" w:rsidP="009A5961">
            <w:pPr>
              <w:jc w:val="left"/>
              <w:rPr>
                <w:rFonts w:ascii="Times New Roman" w:eastAsia="Times New Roman" w:hAnsi="Times New Roman" w:cs="Times New Roman"/>
                <w:color w:val="4472C4"/>
                <w:sz w:val="24"/>
                <w:szCs w:val="24"/>
                <w14:ligatures w14:val="none"/>
              </w:rPr>
            </w:pPr>
            <w:r w:rsidRPr="009A5961">
              <w:rPr>
                <w:rFonts w:ascii="Times New Roman" w:eastAsia="Times New Roman" w:hAnsi="Times New Roman" w:cs="Times New Roman"/>
                <w:color w:val="4472C4"/>
                <w:sz w:val="24"/>
                <w:szCs w:val="24"/>
                <w14:ligatures w14:val="none"/>
              </w:rPr>
              <w:t>(nurodyti padalinį / skyrių, pareigas, vardą, pavardę, tel., el. paštą)</w:t>
            </w:r>
          </w:p>
        </w:tc>
      </w:tr>
      <w:tr w:rsidR="009A5961" w:rsidRPr="009A5961" w14:paraId="11D0419B" w14:textId="77777777" w:rsidTr="00E1174D">
        <w:trPr>
          <w:trHeight w:val="300"/>
        </w:trPr>
        <w:tc>
          <w:tcPr>
            <w:tcW w:w="3094" w:type="dxa"/>
            <w:gridSpan w:val="2"/>
          </w:tcPr>
          <w:p w14:paraId="0D4CDBBA"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58961C80" w14:textId="77777777" w:rsidR="009A5961" w:rsidRPr="009A5961" w:rsidRDefault="009A5961" w:rsidP="009A5961">
            <w:pPr>
              <w:jc w:val="left"/>
              <w:rPr>
                <w:rFonts w:ascii="Times New Roman" w:eastAsia="Times New Roman" w:hAnsi="Times New Roman" w:cs="Times New Roman"/>
                <w:color w:val="4472C4"/>
                <w:sz w:val="24"/>
                <w:szCs w:val="24"/>
                <w14:ligatures w14:val="none"/>
              </w:rPr>
            </w:pPr>
            <w:r w:rsidRPr="009A5961">
              <w:rPr>
                <w:rFonts w:ascii="Times New Roman" w:eastAsia="Times New Roman" w:hAnsi="Times New Roman" w:cs="Times New Roman"/>
                <w:color w:val="4472C4"/>
                <w:sz w:val="24"/>
                <w:szCs w:val="24"/>
                <w14:ligatures w14:val="none"/>
              </w:rPr>
              <w:t>(nurodyti padalinį / skyrių, pareigas, vardą, pavardę, tel., el. paštą)</w:t>
            </w:r>
          </w:p>
        </w:tc>
      </w:tr>
      <w:tr w:rsidR="009A5961" w:rsidRPr="009A5961" w14:paraId="078A16D5" w14:textId="77777777" w:rsidTr="00E1174D">
        <w:trPr>
          <w:trHeight w:val="300"/>
        </w:trPr>
        <w:tc>
          <w:tcPr>
            <w:tcW w:w="9535" w:type="dxa"/>
            <w:gridSpan w:val="4"/>
          </w:tcPr>
          <w:p w14:paraId="7D718862"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3. SUTARTIES DALYKAS</w:t>
            </w:r>
          </w:p>
        </w:tc>
      </w:tr>
      <w:tr w:rsidR="009A5961" w:rsidRPr="009A5961" w14:paraId="38D3507D" w14:textId="77777777" w:rsidTr="00E1174D">
        <w:trPr>
          <w:trHeight w:val="300"/>
        </w:trPr>
        <w:tc>
          <w:tcPr>
            <w:tcW w:w="3094" w:type="dxa"/>
            <w:gridSpan w:val="2"/>
          </w:tcPr>
          <w:p w14:paraId="579AAD56"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3.1. Sutarties dalykas</w:t>
            </w:r>
          </w:p>
        </w:tc>
        <w:tc>
          <w:tcPr>
            <w:tcW w:w="6441" w:type="dxa"/>
            <w:gridSpan w:val="2"/>
          </w:tcPr>
          <w:p w14:paraId="63F8B2C7" w14:textId="7CD55992" w:rsidR="009A5961" w:rsidRDefault="009A5961" w:rsidP="008E7339">
            <w:pPr>
              <w:rPr>
                <w:rFonts w:ascii="Times New Roman" w:eastAsia="Times New Roman" w:hAnsi="Times New Roman" w:cs="Times New Roman"/>
                <w:color w:val="000000"/>
                <w:sz w:val="24"/>
                <w:szCs w:val="24"/>
                <w14:ligatures w14:val="none"/>
              </w:rPr>
            </w:pPr>
            <w:r w:rsidRPr="009A5961">
              <w:rPr>
                <w:rFonts w:ascii="Times New Roman" w:eastAsia="Times New Roman" w:hAnsi="Times New Roman" w:cs="Times New Roman"/>
                <w:sz w:val="24"/>
                <w:szCs w:val="24"/>
                <w14:ligatures w14:val="none"/>
              </w:rPr>
              <w:t>Tiekėjas įsipareigoja Sutartyje numatytomis sąlygomis suteikti Pirkėjui Paslaugas</w:t>
            </w:r>
            <w:r w:rsidR="008E7339">
              <w:rPr>
                <w:rFonts w:ascii="Times New Roman" w:eastAsia="Times New Roman" w:hAnsi="Times New Roman" w:cs="Times New Roman"/>
                <w:sz w:val="24"/>
                <w:szCs w:val="24"/>
                <w14:ligatures w14:val="none"/>
              </w:rPr>
              <w:t xml:space="preserve"> </w:t>
            </w:r>
            <w:r w:rsidR="008E7339" w:rsidRPr="008E7339">
              <w:rPr>
                <w:rFonts w:ascii="Times New Roman" w:hAnsi="Times New Roman" w:cs="Times New Roman"/>
                <w:sz w:val="24"/>
                <w:szCs w:val="24"/>
              </w:rPr>
              <w:t>–</w:t>
            </w:r>
            <w:r w:rsidRPr="009A5961">
              <w:rPr>
                <w:rFonts w:ascii="Times New Roman" w:eastAsia="Times New Roman" w:hAnsi="Times New Roman" w:cs="Times New Roman"/>
                <w:sz w:val="24"/>
                <w:szCs w:val="24"/>
                <w14:ligatures w14:val="none"/>
              </w:rPr>
              <w:t xml:space="preserve"> </w:t>
            </w:r>
            <w:r w:rsidR="008E7339" w:rsidRPr="008E7339">
              <w:rPr>
                <w:rFonts w:ascii="Times New Roman" w:hAnsi="Times New Roman" w:cs="Times New Roman"/>
                <w:sz w:val="24"/>
                <w:szCs w:val="24"/>
                <w:shd w:val="clear" w:color="auto" w:fill="FFFFFF"/>
              </w:rPr>
              <w:t xml:space="preserve">asbesto atliekų, susidariusių Ukmergės r. savivaldybės namų ūkiuose, </w:t>
            </w:r>
            <w:r w:rsidR="008E7339" w:rsidRPr="008E7339">
              <w:rPr>
                <w:rFonts w:ascii="Times New Roman" w:eastAsia="Times New Roman" w:hAnsi="Times New Roman" w:cs="Times New Roman"/>
                <w:sz w:val="24"/>
                <w:szCs w:val="24"/>
              </w:rPr>
              <w:t xml:space="preserve">surinkimo (įskaitant pakrovimą) </w:t>
            </w:r>
            <w:r w:rsidR="008E7339" w:rsidRPr="008E7339">
              <w:rPr>
                <w:rFonts w:ascii="Times New Roman" w:eastAsia="Times New Roman" w:hAnsi="Times New Roman" w:cs="Times New Roman"/>
                <w:sz w:val="24"/>
                <w:szCs w:val="24"/>
              </w:rPr>
              <w:lastRenderedPageBreak/>
              <w:t>apvažiavimo būdu ir transportavimo iki šalinimo įrenginių (įskaitant iškrovimą) ir perdavimo šalinimui paslauga</w:t>
            </w:r>
            <w:r w:rsidR="008E7339">
              <w:rPr>
                <w:rFonts w:ascii="Times New Roman" w:eastAsia="Times New Roman" w:hAnsi="Times New Roman" w:cs="Times New Roman"/>
                <w:sz w:val="24"/>
                <w:szCs w:val="24"/>
              </w:rPr>
              <w:t>s</w:t>
            </w:r>
            <w:r w:rsidRPr="009A5961">
              <w:rPr>
                <w:rFonts w:ascii="Times New Roman" w:eastAsia="Times New Roman" w:hAnsi="Times New Roman" w:cs="Times New Roman"/>
                <w:color w:val="000000"/>
                <w:sz w:val="24"/>
                <w:szCs w:val="24"/>
                <w14:ligatures w14:val="none"/>
              </w:rPr>
              <w:t xml:space="preserve"> (toliau – Paslaugos).</w:t>
            </w:r>
            <w:r w:rsidR="00E70AD6">
              <w:rPr>
                <w:rFonts w:ascii="Times New Roman" w:eastAsia="Times New Roman" w:hAnsi="Times New Roman" w:cs="Times New Roman"/>
                <w:color w:val="000000"/>
                <w:sz w:val="24"/>
                <w:szCs w:val="24"/>
                <w14:ligatures w14:val="none"/>
              </w:rPr>
              <w:t xml:space="preserve"> </w:t>
            </w:r>
            <w:r w:rsidR="00E70AD6" w:rsidRPr="00E70AD6">
              <w:rPr>
                <w:rFonts w:ascii="Times New Roman" w:eastAsia="Times New Roman" w:hAnsi="Times New Roman" w:cs="Times New Roman"/>
                <w:color w:val="000000"/>
                <w:sz w:val="24"/>
                <w:szCs w:val="24"/>
                <w14:ligatures w14:val="none"/>
              </w:rPr>
              <w:t>Preliminarus planuojamas surinkti ir išvežti atliekų kiekis apie 390 t.</w:t>
            </w:r>
          </w:p>
          <w:p w14:paraId="56EF63C5" w14:textId="1848B591" w:rsidR="009A5961" w:rsidRPr="009A5961" w:rsidRDefault="009A5961" w:rsidP="008E7339">
            <w:pPr>
              <w:rPr>
                <w:rFonts w:ascii="Times New Roman" w:eastAsia="Times New Roman" w:hAnsi="Times New Roman" w:cs="Times New Roman"/>
                <w:color w:val="000000"/>
                <w:sz w:val="24"/>
                <w:szCs w:val="24"/>
                <w14:ligatures w14:val="none"/>
              </w:rPr>
            </w:pPr>
            <w:r w:rsidRPr="009A5961">
              <w:rPr>
                <w:rFonts w:ascii="Times New Roman" w:eastAsia="Times New Roman" w:hAnsi="Times New Roman" w:cs="Times New Roman"/>
                <w:color w:val="000000"/>
                <w:sz w:val="24"/>
                <w:szCs w:val="24"/>
                <w14:ligatures w14:val="none"/>
              </w:rPr>
              <w:t xml:space="preserve">Išsamus </w:t>
            </w:r>
            <w:r w:rsidRPr="009A5961">
              <w:rPr>
                <w:rFonts w:ascii="Times New Roman" w:eastAsia="Times New Roman" w:hAnsi="Times New Roman" w:cs="Times New Roman"/>
                <w:color w:val="000000"/>
                <w:kern w:val="0"/>
                <w:sz w:val="24"/>
                <w:szCs w:val="24"/>
                <w14:ligatures w14:val="none"/>
              </w:rPr>
              <w:t>Paslaugų</w:t>
            </w:r>
            <w:r w:rsidRPr="009A5961">
              <w:rPr>
                <w:rFonts w:ascii="Times New Roman" w:eastAsia="Times New Roman" w:hAnsi="Times New Roman" w:cs="Times New Roman"/>
                <w:color w:val="000000"/>
                <w:sz w:val="24"/>
                <w:szCs w:val="24"/>
                <w14:ligatures w14:val="none"/>
              </w:rPr>
              <w:t xml:space="preserve"> aprašymas ir kiti reikalavimai teikiamoms </w:t>
            </w:r>
            <w:r w:rsidRPr="009A5961">
              <w:rPr>
                <w:rFonts w:ascii="Times New Roman" w:eastAsia="Times New Roman" w:hAnsi="Times New Roman" w:cs="Times New Roman"/>
                <w:color w:val="000000"/>
                <w:kern w:val="0"/>
                <w:sz w:val="24"/>
                <w:szCs w:val="24"/>
                <w14:ligatures w14:val="none"/>
              </w:rPr>
              <w:t>Paslaugoms</w:t>
            </w:r>
            <w:r w:rsidRPr="009A5961">
              <w:rPr>
                <w:rFonts w:ascii="Times New Roman" w:eastAsia="Times New Roman" w:hAnsi="Times New Roman" w:cs="Times New Roman"/>
                <w:color w:val="000000"/>
                <w:sz w:val="24"/>
                <w:szCs w:val="24"/>
                <w14:ligatures w14:val="none"/>
              </w:rPr>
              <w:t xml:space="preserve"> nustatyti Sutarties priede Nr. </w:t>
            </w:r>
            <w:r w:rsidR="008E7339">
              <w:rPr>
                <w:rFonts w:ascii="Times New Roman" w:eastAsia="Times New Roman" w:hAnsi="Times New Roman" w:cs="Times New Roman"/>
                <w:color w:val="000000"/>
                <w:sz w:val="24"/>
                <w:szCs w:val="24"/>
                <w14:ligatures w14:val="none"/>
              </w:rPr>
              <w:t>1</w:t>
            </w:r>
            <w:r w:rsidRPr="009A5961">
              <w:rPr>
                <w:rFonts w:ascii="Times New Roman" w:eastAsia="Times New Roman" w:hAnsi="Times New Roman" w:cs="Times New Roman"/>
                <w:color w:val="000000"/>
                <w:sz w:val="24"/>
                <w:szCs w:val="24"/>
                <w14:ligatures w14:val="none"/>
              </w:rPr>
              <w:t xml:space="preserve"> „Techninė specifikacija“ (toliau – Techninė specifikacija) ir Sutarties priede Nr. </w:t>
            </w:r>
            <w:r w:rsidR="008E7339">
              <w:rPr>
                <w:rFonts w:ascii="Times New Roman" w:eastAsia="Times New Roman" w:hAnsi="Times New Roman" w:cs="Times New Roman"/>
                <w:color w:val="000000"/>
                <w:sz w:val="24"/>
                <w:szCs w:val="24"/>
                <w14:ligatures w14:val="none"/>
              </w:rPr>
              <w:t>2</w:t>
            </w:r>
            <w:r w:rsidRPr="009A5961">
              <w:rPr>
                <w:rFonts w:ascii="Times New Roman" w:eastAsia="Times New Roman" w:hAnsi="Times New Roman" w:cs="Times New Roman"/>
                <w:color w:val="000000"/>
                <w:sz w:val="24"/>
                <w:szCs w:val="24"/>
                <w14:ligatures w14:val="none"/>
              </w:rPr>
              <w:t xml:space="preserve"> „Pasiūlymas“.</w:t>
            </w:r>
          </w:p>
        </w:tc>
      </w:tr>
      <w:tr w:rsidR="009A5961" w:rsidRPr="009A5961" w14:paraId="20FA6B9D" w14:textId="77777777" w:rsidTr="00E1174D">
        <w:trPr>
          <w:trHeight w:val="300"/>
        </w:trPr>
        <w:tc>
          <w:tcPr>
            <w:tcW w:w="3094" w:type="dxa"/>
            <w:gridSpan w:val="2"/>
          </w:tcPr>
          <w:p w14:paraId="1DC38FAC"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726B7F2A" w14:textId="14E19FDD" w:rsidR="009A5961" w:rsidRPr="009A5961" w:rsidRDefault="00870EFE" w:rsidP="00A54147">
            <w:pPr>
              <w:rPr>
                <w:rFonts w:ascii="Times New Roman" w:eastAsia="Times New Roman" w:hAnsi="Times New Roman" w:cs="Times New Roman"/>
                <w:sz w:val="24"/>
                <w:szCs w:val="24"/>
                <w14:ligatures w14:val="none"/>
              </w:rPr>
            </w:pPr>
            <w:r w:rsidRPr="00870EFE">
              <w:rPr>
                <w:rFonts w:ascii="Times New Roman" w:eastAsia="Times New Roman" w:hAnsi="Times New Roman" w:cs="Times New Roman"/>
                <w:sz w:val="24"/>
                <w:szCs w:val="24"/>
                <w14:ligatures w14:val="none"/>
              </w:rPr>
              <w:t>Asbesto atliekų susidariusių namų ūkiuose surinkim</w:t>
            </w:r>
            <w:r>
              <w:rPr>
                <w:rFonts w:ascii="Times New Roman" w:eastAsia="Times New Roman" w:hAnsi="Times New Roman" w:cs="Times New Roman"/>
                <w:sz w:val="24"/>
                <w:szCs w:val="24"/>
                <w14:ligatures w14:val="none"/>
              </w:rPr>
              <w:t>o</w:t>
            </w:r>
            <w:r w:rsidRPr="00870EFE">
              <w:rPr>
                <w:rFonts w:ascii="Times New Roman" w:eastAsia="Times New Roman" w:hAnsi="Times New Roman" w:cs="Times New Roman"/>
                <w:sz w:val="24"/>
                <w:szCs w:val="24"/>
                <w14:ligatures w14:val="none"/>
              </w:rPr>
              <w:t xml:space="preserve"> ir transportavim</w:t>
            </w:r>
            <w:r>
              <w:rPr>
                <w:rFonts w:ascii="Times New Roman" w:eastAsia="Times New Roman" w:hAnsi="Times New Roman" w:cs="Times New Roman"/>
                <w:sz w:val="24"/>
                <w:szCs w:val="24"/>
                <w14:ligatures w14:val="none"/>
              </w:rPr>
              <w:t>o</w:t>
            </w:r>
            <w:r w:rsidRPr="00870EFE">
              <w:rPr>
                <w:rFonts w:ascii="Times New Roman" w:eastAsia="Times New Roman" w:hAnsi="Times New Roman" w:cs="Times New Roman"/>
                <w:sz w:val="24"/>
                <w:szCs w:val="24"/>
                <w14:ligatures w14:val="none"/>
              </w:rPr>
              <w:t xml:space="preserve"> iki šalinimo įrenginių</w:t>
            </w:r>
            <w:r>
              <w:rPr>
                <w:rFonts w:ascii="Times New Roman" w:eastAsia="Times New Roman" w:hAnsi="Times New Roman" w:cs="Times New Roman"/>
                <w:sz w:val="24"/>
                <w:szCs w:val="24"/>
                <w14:ligatures w14:val="none"/>
              </w:rPr>
              <w:t xml:space="preserve"> viešasis pirkimas (Skelbiama apklausa</w:t>
            </w:r>
            <w:r w:rsidRPr="00D4686A">
              <w:rPr>
                <w:rFonts w:ascii="Times New Roman" w:eastAsia="Times New Roman" w:hAnsi="Times New Roman" w:cs="Times New Roman"/>
                <w:sz w:val="24"/>
                <w:szCs w:val="24"/>
                <w14:ligatures w14:val="none"/>
              </w:rPr>
              <w:t xml:space="preserve">), </w:t>
            </w:r>
            <w:r w:rsidR="00D4686A" w:rsidRPr="00D4686A">
              <w:rPr>
                <w:rFonts w:ascii="Times New Roman" w:eastAsia="Times New Roman" w:hAnsi="Times New Roman" w:cs="Times New Roman"/>
                <w:sz w:val="24"/>
                <w:szCs w:val="24"/>
                <w14:ligatures w14:val="none"/>
              </w:rPr>
              <w:t>1794711</w:t>
            </w:r>
          </w:p>
        </w:tc>
      </w:tr>
      <w:tr w:rsidR="009A5961" w:rsidRPr="009A5961" w14:paraId="3F30262B" w14:textId="77777777" w:rsidTr="00E1174D">
        <w:trPr>
          <w:trHeight w:val="300"/>
        </w:trPr>
        <w:tc>
          <w:tcPr>
            <w:tcW w:w="3094" w:type="dxa"/>
            <w:gridSpan w:val="2"/>
          </w:tcPr>
          <w:p w14:paraId="41FF3B87"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779B8D8B"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64D7A05E" w14:textId="24E9A284" w:rsidR="009A5961" w:rsidRPr="009A5961" w:rsidRDefault="009A5961" w:rsidP="009A5961">
            <w:pPr>
              <w:jc w:val="left"/>
              <w:rPr>
                <w:rFonts w:ascii="Times New Roman" w:eastAsia="Times New Roman" w:hAnsi="Times New Roman" w:cs="Times New Roman"/>
                <w:sz w:val="24"/>
                <w:szCs w:val="24"/>
                <w14:ligatures w14:val="none"/>
              </w:rPr>
            </w:pPr>
          </w:p>
        </w:tc>
      </w:tr>
      <w:tr w:rsidR="009A5961" w:rsidRPr="009A5961" w14:paraId="4E8C5327" w14:textId="77777777" w:rsidTr="00E1174D">
        <w:trPr>
          <w:trHeight w:val="300"/>
        </w:trPr>
        <w:tc>
          <w:tcPr>
            <w:tcW w:w="9535" w:type="dxa"/>
            <w:gridSpan w:val="4"/>
          </w:tcPr>
          <w:p w14:paraId="3535084D"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4. PASLAUGŲ SUTEIKIMO TERMINAI IR PASLAUGŲ PERDAVIMO </w:t>
            </w:r>
            <w:r w:rsidRPr="009A5961">
              <w:rPr>
                <w:rFonts w:ascii="Times New Roman" w:eastAsia="Times New Roman" w:hAnsi="Times New Roman" w:cs="Times New Roman"/>
                <w:color w:val="000000"/>
                <w:sz w:val="24"/>
                <w:szCs w:val="24"/>
                <w14:ligatures w14:val="none"/>
              </w:rPr>
              <w:t>–</w:t>
            </w:r>
            <w:r w:rsidRPr="009A5961">
              <w:rPr>
                <w:rFonts w:ascii="Times New Roman" w:eastAsia="Times New Roman" w:hAnsi="Times New Roman" w:cs="Times New Roman"/>
                <w:b/>
                <w:sz w:val="24"/>
                <w:szCs w:val="24"/>
                <w14:ligatures w14:val="none"/>
              </w:rPr>
              <w:t xml:space="preserve"> PRIĖMIMO TVARKA</w:t>
            </w:r>
          </w:p>
        </w:tc>
      </w:tr>
      <w:tr w:rsidR="009A5961" w:rsidRPr="009A5961" w14:paraId="41E1E811" w14:textId="77777777" w:rsidTr="00E1174D">
        <w:trPr>
          <w:trHeight w:val="300"/>
        </w:trPr>
        <w:tc>
          <w:tcPr>
            <w:tcW w:w="3094" w:type="dxa"/>
            <w:gridSpan w:val="2"/>
          </w:tcPr>
          <w:p w14:paraId="785EEF8F"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4.1. </w:t>
            </w:r>
            <w:r w:rsidRPr="009A5961">
              <w:rPr>
                <w:rFonts w:ascii="Times New Roman" w:eastAsia="Times New Roman" w:hAnsi="Times New Roman" w:cs="Times New Roman"/>
                <w:b/>
                <w:kern w:val="0"/>
                <w:sz w:val="24"/>
                <w:szCs w:val="24"/>
                <w14:ligatures w14:val="none"/>
              </w:rPr>
              <w:t>Paslaugų</w:t>
            </w:r>
            <w:r w:rsidRPr="009A5961">
              <w:rPr>
                <w:rFonts w:ascii="Times New Roman" w:eastAsia="Times New Roman" w:hAnsi="Times New Roman" w:cs="Times New Roman"/>
                <w:b/>
                <w:sz w:val="24"/>
                <w:szCs w:val="24"/>
                <w14:ligatures w14:val="none"/>
              </w:rPr>
              <w:t xml:space="preserve"> </w:t>
            </w:r>
            <w:r w:rsidRPr="009A5961">
              <w:rPr>
                <w:rFonts w:ascii="Times New Roman" w:eastAsia="Times New Roman" w:hAnsi="Times New Roman" w:cs="Times New Roman"/>
                <w:b/>
                <w:kern w:val="0"/>
                <w:sz w:val="24"/>
                <w:szCs w:val="24"/>
                <w14:ligatures w14:val="none"/>
              </w:rPr>
              <w:t>suteikimo</w:t>
            </w:r>
            <w:r w:rsidRPr="009A5961">
              <w:rPr>
                <w:rFonts w:ascii="Times New Roman" w:eastAsia="Times New Roman" w:hAnsi="Times New Roman" w:cs="Times New Roman"/>
                <w:b/>
                <w:sz w:val="24"/>
                <w:szCs w:val="24"/>
                <w14:ligatures w14:val="none"/>
              </w:rPr>
              <w:t xml:space="preserve"> terminas, kai </w:t>
            </w:r>
            <w:r w:rsidRPr="009A5961">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3F2334DE" w14:textId="77777777" w:rsidR="009A5961" w:rsidRPr="009A5961" w:rsidRDefault="009A5961" w:rsidP="009F0EA2">
            <w:pPr>
              <w:jc w:val="left"/>
              <w:rPr>
                <w:rFonts w:ascii="Times New Roman" w:eastAsia="Times New Roman" w:hAnsi="Times New Roman" w:cs="Times New Roman"/>
                <w:b/>
                <w:color w:val="FF0000"/>
                <w:sz w:val="24"/>
                <w:szCs w:val="24"/>
                <w14:ligatures w14:val="none"/>
              </w:rPr>
            </w:pPr>
          </w:p>
        </w:tc>
        <w:tc>
          <w:tcPr>
            <w:tcW w:w="6441" w:type="dxa"/>
            <w:gridSpan w:val="2"/>
          </w:tcPr>
          <w:p w14:paraId="2B3DDF8F" w14:textId="01B71735" w:rsidR="009A5961" w:rsidRPr="009F0EA2" w:rsidRDefault="009A5961" w:rsidP="009F0EA2">
            <w:pPr>
              <w:rPr>
                <w:rFonts w:ascii="Times New Roman" w:eastAsia="Times New Roman" w:hAnsi="Times New Roman" w:cs="Times New Roman"/>
                <w:kern w:val="0"/>
                <w:sz w:val="24"/>
                <w:szCs w:val="24"/>
                <w14:ligatures w14:val="none"/>
              </w:rPr>
            </w:pPr>
            <w:r w:rsidRPr="009F0EA2">
              <w:rPr>
                <w:rFonts w:ascii="Times New Roman" w:eastAsia="Times New Roman" w:hAnsi="Times New Roman" w:cs="Times New Roman"/>
                <w:kern w:val="0"/>
                <w:sz w:val="24"/>
                <w:szCs w:val="24"/>
                <w14:ligatures w14:val="none"/>
              </w:rPr>
              <w:t xml:space="preserve">Tiekėjas Paslaugas įsipareigoja suteikti </w:t>
            </w:r>
            <w:r w:rsidRPr="009F0EA2">
              <w:rPr>
                <w:rFonts w:ascii="Times New Roman" w:eastAsia="Times New Roman" w:hAnsi="Times New Roman" w:cs="Times New Roman"/>
                <w:b/>
                <w:kern w:val="0"/>
                <w:sz w:val="24"/>
                <w:szCs w:val="24"/>
                <w14:ligatures w14:val="none"/>
              </w:rPr>
              <w:t>ne vėliau kaip per</w:t>
            </w:r>
            <w:r w:rsidRPr="009F0EA2">
              <w:rPr>
                <w:rFonts w:ascii="Times New Roman" w:eastAsia="Times New Roman" w:hAnsi="Times New Roman" w:cs="Times New Roman"/>
                <w:kern w:val="0"/>
                <w:sz w:val="24"/>
                <w:szCs w:val="24"/>
                <w14:ligatures w14:val="none"/>
              </w:rPr>
              <w:t xml:space="preserve"> </w:t>
            </w:r>
            <w:r w:rsidR="00BD5BCD" w:rsidRPr="009F0EA2">
              <w:rPr>
                <w:rFonts w:ascii="Times New Roman" w:eastAsia="Times New Roman" w:hAnsi="Times New Roman" w:cs="Times New Roman"/>
                <w:kern w:val="0"/>
                <w:sz w:val="24"/>
                <w:szCs w:val="24"/>
                <w14:ligatures w14:val="none"/>
              </w:rPr>
              <w:t>23 (dvidešimt tris) mėnesius</w:t>
            </w:r>
            <w:r w:rsidRPr="009F0EA2">
              <w:rPr>
                <w:rFonts w:ascii="Times New Roman" w:eastAsia="Times New Roman" w:hAnsi="Times New Roman" w:cs="Times New Roman"/>
                <w:kern w:val="0"/>
                <w:sz w:val="24"/>
                <w:szCs w:val="24"/>
                <w14:ligatures w14:val="none"/>
              </w:rPr>
              <w:t xml:space="preserve"> nuo Sutarties įsigaliojimo dienos.</w:t>
            </w:r>
          </w:p>
          <w:p w14:paraId="7FB63F8C" w14:textId="77777777" w:rsidR="009A5961" w:rsidRPr="009F0EA2" w:rsidRDefault="009A5961" w:rsidP="009F0EA2">
            <w:pPr>
              <w:rPr>
                <w:rFonts w:ascii="Times New Roman" w:eastAsia="Times New Roman" w:hAnsi="Times New Roman" w:cs="Times New Roman"/>
                <w:kern w:val="0"/>
                <w:sz w:val="24"/>
                <w:szCs w:val="24"/>
                <w14:ligatures w14:val="none"/>
              </w:rPr>
            </w:pPr>
          </w:p>
          <w:p w14:paraId="470FBD67" w14:textId="6801FC81" w:rsidR="009A5961" w:rsidRPr="009A5961" w:rsidRDefault="009A5961" w:rsidP="009A5961">
            <w:pPr>
              <w:jc w:val="left"/>
              <w:rPr>
                <w:rFonts w:ascii="Times New Roman" w:eastAsia="Times New Roman" w:hAnsi="Times New Roman" w:cs="Times New Roman"/>
                <w:color w:val="4472C4"/>
                <w:kern w:val="0"/>
                <w:sz w:val="24"/>
                <w:szCs w:val="24"/>
                <w14:ligatures w14:val="none"/>
              </w:rPr>
            </w:pPr>
          </w:p>
        </w:tc>
      </w:tr>
      <w:tr w:rsidR="009A5961" w:rsidRPr="009A5961" w14:paraId="72D07EAE" w14:textId="77777777" w:rsidTr="00E1174D">
        <w:trPr>
          <w:trHeight w:val="300"/>
        </w:trPr>
        <w:tc>
          <w:tcPr>
            <w:tcW w:w="3094" w:type="dxa"/>
            <w:gridSpan w:val="2"/>
          </w:tcPr>
          <w:p w14:paraId="4723BB6D"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40DA2E3F"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7BAB39AC" w14:textId="4D9127CF" w:rsidR="009A5961" w:rsidRPr="009A5961" w:rsidRDefault="009A5961" w:rsidP="009A5961">
            <w:pPr>
              <w:jc w:val="left"/>
              <w:rPr>
                <w:rFonts w:ascii="Times New Roman" w:eastAsia="Times New Roman" w:hAnsi="Times New Roman" w:cs="Times New Roman"/>
                <w:kern w:val="0"/>
                <w:sz w:val="24"/>
                <w:szCs w:val="24"/>
                <w14:ligatures w14:val="none"/>
              </w:rPr>
            </w:pPr>
          </w:p>
        </w:tc>
      </w:tr>
      <w:tr w:rsidR="009A5961" w:rsidRPr="009A5961" w14:paraId="2123AAD5" w14:textId="77777777" w:rsidTr="00E1174D">
        <w:trPr>
          <w:trHeight w:val="300"/>
        </w:trPr>
        <w:tc>
          <w:tcPr>
            <w:tcW w:w="3094" w:type="dxa"/>
            <w:gridSpan w:val="2"/>
          </w:tcPr>
          <w:p w14:paraId="4398DB83"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4.3. Užsakymų teikimo tvarka</w:t>
            </w:r>
          </w:p>
        </w:tc>
        <w:tc>
          <w:tcPr>
            <w:tcW w:w="6441" w:type="dxa"/>
            <w:gridSpan w:val="2"/>
          </w:tcPr>
          <w:p w14:paraId="53633CE3" w14:textId="093D2990" w:rsidR="00531531" w:rsidRPr="00531531" w:rsidRDefault="009A5961" w:rsidP="00CB5E5C">
            <w:pPr>
              <w:rPr>
                <w:rFonts w:ascii="Times New Roman" w:eastAsia="Times New Roman" w:hAnsi="Times New Roman" w:cs="Times New Roman"/>
                <w:sz w:val="24"/>
                <w:szCs w:val="24"/>
                <w14:ligatures w14:val="none"/>
              </w:rPr>
            </w:pPr>
            <w:r w:rsidRPr="00334277">
              <w:rPr>
                <w:rFonts w:ascii="Times New Roman" w:eastAsia="Times New Roman" w:hAnsi="Times New Roman" w:cs="Times New Roman"/>
                <w:sz w:val="24"/>
                <w:szCs w:val="24"/>
                <w14:ligatures w14:val="none"/>
              </w:rPr>
              <w:t>Užsakymai teikiami Tiekėjo nurodytu elektroniniu paštu /</w:t>
            </w:r>
            <w:r w:rsidRPr="00334277">
              <w:rPr>
                <w:rFonts w:ascii="Times New Roman" w:eastAsia="Times New Roman" w:hAnsi="Times New Roman" w:cs="Times New Roman"/>
                <w:kern w:val="0"/>
                <w:sz w:val="24"/>
                <w:szCs w:val="24"/>
                <w14:ligatures w14:val="none"/>
              </w:rPr>
              <w:t xml:space="preserve"> tekstiniu pranešimu</w:t>
            </w:r>
            <w:r w:rsidRPr="00334277">
              <w:rPr>
                <w:rFonts w:ascii="Times New Roman" w:eastAsia="Times New Roman" w:hAnsi="Times New Roman" w:cs="Times New Roman"/>
                <w:sz w:val="24"/>
                <w:szCs w:val="24"/>
                <w14:ligatures w14:val="none"/>
              </w:rPr>
              <w:t xml:space="preserve"> ir laikomi gautais po 24 (dvidešimt keturių) valandų nuo Užsakymo pateikimo</w:t>
            </w:r>
            <w:r w:rsidR="00531531">
              <w:rPr>
                <w:rFonts w:ascii="Times New Roman" w:eastAsia="Times New Roman" w:hAnsi="Times New Roman" w:cs="Times New Roman"/>
                <w:sz w:val="24"/>
                <w:szCs w:val="24"/>
                <w14:ligatures w14:val="none"/>
              </w:rPr>
              <w:t xml:space="preserve"> ir T</w:t>
            </w:r>
            <w:r w:rsidR="00531531" w:rsidRPr="00531531">
              <w:rPr>
                <w:rFonts w:ascii="Times New Roman" w:eastAsia="Times New Roman" w:hAnsi="Times New Roman" w:cs="Times New Roman"/>
                <w:kern w:val="0"/>
                <w:sz w:val="24"/>
                <w:szCs w:val="24"/>
                <w14:ligatures w14:val="none"/>
              </w:rPr>
              <w:t>i</w:t>
            </w:r>
            <w:r w:rsidR="00531531">
              <w:rPr>
                <w:rFonts w:ascii="Times New Roman" w:eastAsia="Times New Roman" w:hAnsi="Times New Roman" w:cs="Times New Roman"/>
                <w:kern w:val="0"/>
                <w:sz w:val="24"/>
                <w:szCs w:val="24"/>
                <w14:ligatures w14:val="none"/>
              </w:rPr>
              <w:t>e</w:t>
            </w:r>
            <w:r w:rsidR="00531531" w:rsidRPr="00531531">
              <w:rPr>
                <w:rFonts w:ascii="Times New Roman" w:eastAsia="Times New Roman" w:hAnsi="Times New Roman" w:cs="Times New Roman"/>
                <w:kern w:val="0"/>
                <w:sz w:val="24"/>
                <w:szCs w:val="24"/>
                <w14:ligatures w14:val="none"/>
              </w:rPr>
              <w:t xml:space="preserve">kėjas, vadovaudamasis gauta informacija, per 5 darbo dienas susisiekia su fiziniais asmenimis (atliekų turėtojais) ir suderina </w:t>
            </w:r>
            <w:r w:rsidR="00531531">
              <w:rPr>
                <w:rFonts w:ascii="Times New Roman" w:eastAsia="Times New Roman" w:hAnsi="Times New Roman" w:cs="Times New Roman"/>
                <w:kern w:val="0"/>
                <w:sz w:val="24"/>
                <w:szCs w:val="24"/>
                <w14:ligatures w14:val="none"/>
              </w:rPr>
              <w:t>a</w:t>
            </w:r>
            <w:r w:rsidR="00531531" w:rsidRPr="00531531">
              <w:rPr>
                <w:rFonts w:ascii="Times New Roman" w:eastAsia="Times New Roman" w:hAnsi="Times New Roman" w:cs="Times New Roman"/>
                <w:kern w:val="0"/>
                <w:sz w:val="24"/>
                <w:szCs w:val="24"/>
                <w14:ligatures w14:val="none"/>
              </w:rPr>
              <w:t>tliekų paėmimo datą.</w:t>
            </w:r>
          </w:p>
        </w:tc>
      </w:tr>
      <w:tr w:rsidR="009A5961" w:rsidRPr="009A5961" w14:paraId="7B7C1722" w14:textId="77777777" w:rsidTr="00E1174D">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705D631A"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910FB0D" w14:textId="7F16ECFD" w:rsidR="009A5961" w:rsidRPr="008E7E86"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tc>
      </w:tr>
      <w:tr w:rsidR="009A5961" w:rsidRPr="009A5961" w14:paraId="718AAFC5" w14:textId="77777777" w:rsidTr="00E1174D">
        <w:trPr>
          <w:trHeight w:val="300"/>
        </w:trPr>
        <w:tc>
          <w:tcPr>
            <w:tcW w:w="3094" w:type="dxa"/>
            <w:gridSpan w:val="2"/>
          </w:tcPr>
          <w:p w14:paraId="62906564" w14:textId="77777777" w:rsidR="009A5961" w:rsidRPr="009A5961" w:rsidRDefault="009A5961" w:rsidP="009A5961">
            <w:pPr>
              <w:jc w:val="left"/>
              <w:rPr>
                <w:rFonts w:ascii="Times New Roman" w:eastAsia="Times New Roman" w:hAnsi="Times New Roman" w:cs="Times New Roman"/>
                <w:b/>
                <w:sz w:val="24"/>
                <w:szCs w:val="24"/>
                <w14:ligatures w14:val="none"/>
              </w:rPr>
            </w:pPr>
            <w:bookmarkStart w:id="0" w:name="_Hlk193293728"/>
            <w:r w:rsidRPr="009A5961">
              <w:rPr>
                <w:rFonts w:ascii="Times New Roman" w:eastAsia="Times New Roman" w:hAnsi="Times New Roman" w:cs="Times New Roman"/>
                <w:b/>
                <w:sz w:val="24"/>
                <w:szCs w:val="24"/>
                <w14:ligatures w14:val="none"/>
              </w:rPr>
              <w:t xml:space="preserve">4.5. </w:t>
            </w:r>
            <w:bookmarkStart w:id="1" w:name="_Hlk193293135"/>
            <w:r w:rsidRPr="009A5961">
              <w:rPr>
                <w:rFonts w:ascii="Times New Roman" w:eastAsia="Times New Roman" w:hAnsi="Times New Roman" w:cs="Times New Roman"/>
                <w:b/>
                <w:sz w:val="24"/>
                <w:szCs w:val="24"/>
                <w14:ligatures w14:val="none"/>
              </w:rPr>
              <w:t>Pateikiami dokumentai</w:t>
            </w:r>
            <w:bookmarkEnd w:id="1"/>
          </w:p>
        </w:tc>
        <w:tc>
          <w:tcPr>
            <w:tcW w:w="6441" w:type="dxa"/>
            <w:gridSpan w:val="2"/>
          </w:tcPr>
          <w:p w14:paraId="7F7A6F19" w14:textId="137F8E8D" w:rsidR="00C60435" w:rsidRPr="00E64CA4" w:rsidRDefault="00C60435" w:rsidP="009236CE">
            <w:pPr>
              <w:rPr>
                <w:rFonts w:ascii="Times New Roman" w:hAnsi="Times New Roman"/>
                <w:sz w:val="24"/>
                <w:szCs w:val="24"/>
              </w:rPr>
            </w:pPr>
            <w:bookmarkStart w:id="2" w:name="_Hlk193286915"/>
            <w:r w:rsidRPr="00CD5FC9">
              <w:rPr>
                <w:rFonts w:ascii="Times New Roman" w:eastAsia="Times New Roman" w:hAnsi="Times New Roman" w:cs="Times New Roman"/>
                <w:sz w:val="24"/>
                <w:szCs w:val="24"/>
                <w14:ligatures w14:val="none"/>
              </w:rPr>
              <w:t xml:space="preserve">Turi būti pateikiami šie dokumentai: </w:t>
            </w:r>
            <w:r w:rsidRPr="00CD5FC9">
              <w:rPr>
                <w:rFonts w:ascii="Times New Roman" w:hAnsi="Times New Roman" w:cs="Times New Roman"/>
                <w:sz w:val="24"/>
                <w:szCs w:val="24"/>
              </w:rPr>
              <w:t>Ti</w:t>
            </w:r>
            <w:r w:rsidR="009B68BB" w:rsidRPr="00CD5FC9">
              <w:rPr>
                <w:rFonts w:ascii="Times New Roman" w:hAnsi="Times New Roman" w:cs="Times New Roman"/>
                <w:sz w:val="24"/>
                <w:szCs w:val="24"/>
              </w:rPr>
              <w:t>e</w:t>
            </w:r>
            <w:r w:rsidRPr="00CD5FC9">
              <w:rPr>
                <w:rFonts w:ascii="Times New Roman" w:hAnsi="Times New Roman" w:cs="Times New Roman"/>
                <w:sz w:val="24"/>
                <w:szCs w:val="24"/>
              </w:rPr>
              <w:t>kėjas Paslaugų teikimo metu, prasidėjus kiekvienam naujam mėnesiui, per 5</w:t>
            </w:r>
            <w:r w:rsidR="00C544C3">
              <w:rPr>
                <w:rFonts w:ascii="Times New Roman" w:hAnsi="Times New Roman" w:cs="Times New Roman"/>
                <w:sz w:val="24"/>
                <w:szCs w:val="24"/>
              </w:rPr>
              <w:t xml:space="preserve"> (penkias)</w:t>
            </w:r>
            <w:r w:rsidRPr="00CD5FC9">
              <w:rPr>
                <w:rFonts w:ascii="Times New Roman" w:hAnsi="Times New Roman" w:cs="Times New Roman"/>
                <w:sz w:val="24"/>
                <w:szCs w:val="24"/>
              </w:rPr>
              <w:t xml:space="preserve"> darbo dienas pateikia </w:t>
            </w:r>
            <w:r w:rsidR="00CD5FC9" w:rsidRPr="00CD5FC9">
              <w:rPr>
                <w:rFonts w:ascii="Times New Roman" w:hAnsi="Times New Roman" w:cs="Times New Roman"/>
                <w:sz w:val="24"/>
                <w:szCs w:val="24"/>
              </w:rPr>
              <w:t>a</w:t>
            </w:r>
            <w:r w:rsidRPr="00CD5FC9">
              <w:rPr>
                <w:rFonts w:ascii="Times New Roman" w:hAnsi="Times New Roman" w:cs="Times New Roman"/>
                <w:sz w:val="24"/>
                <w:szCs w:val="24"/>
              </w:rPr>
              <w:t xml:space="preserve">tliekų </w:t>
            </w:r>
            <w:r w:rsidR="001C41C3" w:rsidRPr="00CD5FC9">
              <w:rPr>
                <w:rFonts w:ascii="Times New Roman" w:hAnsi="Times New Roman" w:cs="Times New Roman"/>
                <w:sz w:val="24"/>
                <w:szCs w:val="24"/>
              </w:rPr>
              <w:t>paėmimo iš atliekų turėtojo</w:t>
            </w:r>
            <w:r w:rsidRPr="00CD5FC9">
              <w:rPr>
                <w:rFonts w:ascii="Times New Roman" w:hAnsi="Times New Roman" w:cs="Times New Roman"/>
                <w:sz w:val="24"/>
                <w:szCs w:val="24"/>
              </w:rPr>
              <w:t xml:space="preserve"> ataskaitą (Techninės specifikacijos 1 priedas</w:t>
            </w:r>
            <w:r w:rsidR="009B68BB" w:rsidRPr="00CD5FC9">
              <w:rPr>
                <w:rFonts w:ascii="Times New Roman" w:hAnsi="Times New Roman" w:cs="Times New Roman"/>
                <w:sz w:val="24"/>
                <w:szCs w:val="24"/>
              </w:rPr>
              <w:t>)</w:t>
            </w:r>
            <w:r w:rsidRPr="00CD5FC9">
              <w:rPr>
                <w:rFonts w:ascii="Times New Roman" w:hAnsi="Times New Roman" w:cs="Times New Roman"/>
                <w:sz w:val="24"/>
                <w:szCs w:val="24"/>
              </w:rPr>
              <w:t xml:space="preserve"> ir Sąskaitą, už praeitą mėnesį </w:t>
            </w:r>
            <w:r w:rsidRPr="00CD5FC9">
              <w:rPr>
                <w:rFonts w:ascii="Times New Roman" w:hAnsi="Times New Roman" w:cs="Times New Roman"/>
                <w:sz w:val="24"/>
                <w:szCs w:val="24"/>
              </w:rPr>
              <w:lastRenderedPageBreak/>
              <w:t xml:space="preserve">suteiktas Paslaugas. Prie mėnesinės ataskaitos taip pat pridedami </w:t>
            </w:r>
            <w:r w:rsidR="00CD5FC9" w:rsidRPr="00CD5FC9">
              <w:rPr>
                <w:rFonts w:ascii="Times New Roman" w:hAnsi="Times New Roman" w:cs="Times New Roman"/>
                <w:sz w:val="24"/>
                <w:szCs w:val="24"/>
              </w:rPr>
              <w:t>a</w:t>
            </w:r>
            <w:r w:rsidRPr="00CD5FC9">
              <w:rPr>
                <w:rFonts w:ascii="Times New Roman" w:hAnsi="Times New Roman" w:cs="Times New Roman"/>
                <w:sz w:val="24"/>
                <w:szCs w:val="24"/>
              </w:rPr>
              <w:t>tliekų paėmimo iš atliekų turėtojų aktai</w:t>
            </w:r>
            <w:r w:rsidR="00CD5FC9" w:rsidRPr="00CD5FC9">
              <w:rPr>
                <w:rFonts w:ascii="Times New Roman" w:hAnsi="Times New Roman"/>
                <w:sz w:val="24"/>
                <w:szCs w:val="24"/>
              </w:rPr>
              <w:t xml:space="preserve">, </w:t>
            </w:r>
            <w:r w:rsidRPr="00CD5FC9">
              <w:rPr>
                <w:rFonts w:ascii="Times New Roman" w:hAnsi="Times New Roman" w:cs="Times New Roman"/>
                <w:sz w:val="24"/>
                <w:szCs w:val="24"/>
              </w:rPr>
              <w:t xml:space="preserve">atliekų šalinimo </w:t>
            </w:r>
            <w:r w:rsidR="009B68BB" w:rsidRPr="00CD5FC9">
              <w:rPr>
                <w:rFonts w:ascii="Times New Roman" w:hAnsi="Times New Roman"/>
                <w:bCs/>
                <w:sz w:val="24"/>
                <w:szCs w:val="24"/>
              </w:rPr>
              <w:t>sąvartyn</w:t>
            </w:r>
            <w:r w:rsidR="001C41C3" w:rsidRPr="00CD5FC9">
              <w:rPr>
                <w:rFonts w:ascii="Times New Roman" w:hAnsi="Times New Roman"/>
                <w:bCs/>
                <w:sz w:val="24"/>
                <w:szCs w:val="24"/>
              </w:rPr>
              <w:t>e</w:t>
            </w:r>
            <w:r w:rsidR="009B68BB" w:rsidRPr="00CD5FC9">
              <w:rPr>
                <w:rFonts w:ascii="Times New Roman" w:hAnsi="Times New Roman"/>
                <w:bCs/>
                <w:sz w:val="24"/>
                <w:szCs w:val="24"/>
              </w:rPr>
              <w:t xml:space="preserve"> </w:t>
            </w:r>
            <w:r w:rsidR="001C41C3" w:rsidRPr="00CD5FC9">
              <w:rPr>
                <w:rFonts w:ascii="Times New Roman" w:hAnsi="Times New Roman"/>
                <w:bCs/>
                <w:sz w:val="24"/>
                <w:szCs w:val="24"/>
              </w:rPr>
              <w:t>a</w:t>
            </w:r>
            <w:r w:rsidR="001C41C3" w:rsidRPr="00CD5FC9">
              <w:rPr>
                <w:rFonts w:ascii="Times New Roman" w:hAnsi="Times New Roman" w:cs="Times New Roman"/>
                <w:sz w:val="24"/>
                <w:szCs w:val="24"/>
              </w:rPr>
              <w:t xml:space="preserve">ktai, t. y. </w:t>
            </w:r>
            <w:r w:rsidR="001C41C3" w:rsidRPr="00CD5FC9">
              <w:rPr>
                <w:rFonts w:ascii="Times New Roman" w:hAnsi="Times New Roman"/>
                <w:sz w:val="24"/>
                <w:szCs w:val="24"/>
              </w:rPr>
              <w:t xml:space="preserve">deklaracija ir (arba) išrašas iš </w:t>
            </w:r>
            <w:r w:rsidR="001C41C3" w:rsidRPr="00CD5FC9">
              <w:rPr>
                <w:rFonts w:ascii="Times New Roman" w:hAnsi="Times New Roman"/>
                <w:bCs/>
                <w:sz w:val="24"/>
                <w:szCs w:val="24"/>
              </w:rPr>
              <w:t xml:space="preserve">Vilniaus regioninio nepavojingų atliekų sąvartyno </w:t>
            </w:r>
            <w:r w:rsidR="001C41C3" w:rsidRPr="00CD5FC9">
              <w:rPr>
                <w:rFonts w:ascii="Times New Roman" w:hAnsi="Times New Roman"/>
                <w:sz w:val="24"/>
                <w:szCs w:val="24"/>
              </w:rPr>
              <w:t>apie priduotus atliekų kiekius</w:t>
            </w:r>
            <w:r w:rsidR="00CD5FC9" w:rsidRPr="00CD5FC9">
              <w:rPr>
                <w:rFonts w:ascii="Times New Roman" w:hAnsi="Times New Roman"/>
                <w:sz w:val="24"/>
                <w:szCs w:val="24"/>
              </w:rPr>
              <w:t>, atliktų darbų priėmimo aktai</w:t>
            </w:r>
            <w:r w:rsidRPr="00CD5FC9">
              <w:rPr>
                <w:rFonts w:ascii="Times New Roman" w:hAnsi="Times New Roman" w:cs="Times New Roman"/>
                <w:sz w:val="24"/>
                <w:szCs w:val="24"/>
              </w:rPr>
              <w:t xml:space="preserve">. </w:t>
            </w:r>
            <w:r w:rsidR="009B68BB" w:rsidRPr="00CD5FC9">
              <w:rPr>
                <w:rFonts w:ascii="Times New Roman" w:hAnsi="Times New Roman" w:cs="Times New Roman"/>
                <w:sz w:val="24"/>
                <w:szCs w:val="24"/>
              </w:rPr>
              <w:t>Pirkėjui</w:t>
            </w:r>
            <w:r w:rsidRPr="00CD5FC9">
              <w:rPr>
                <w:rFonts w:ascii="Times New Roman" w:hAnsi="Times New Roman" w:cs="Times New Roman"/>
                <w:sz w:val="24"/>
                <w:szCs w:val="24"/>
              </w:rPr>
              <w:t xml:space="preserve"> pareikalavus </w:t>
            </w:r>
            <w:r w:rsidR="009B68BB" w:rsidRPr="00CD5FC9">
              <w:rPr>
                <w:rFonts w:ascii="Times New Roman" w:hAnsi="Times New Roman" w:cs="Times New Roman"/>
                <w:sz w:val="24"/>
                <w:szCs w:val="24"/>
              </w:rPr>
              <w:t>Tiekėjas</w:t>
            </w:r>
            <w:r w:rsidRPr="00CD5FC9">
              <w:rPr>
                <w:rFonts w:ascii="Times New Roman" w:hAnsi="Times New Roman" w:cs="Times New Roman"/>
                <w:sz w:val="24"/>
                <w:szCs w:val="24"/>
              </w:rPr>
              <w:t xml:space="preserve"> privalės pateikti ir kitus </w:t>
            </w:r>
            <w:r w:rsidR="009B68BB" w:rsidRPr="00CD5FC9">
              <w:rPr>
                <w:rFonts w:ascii="Times New Roman" w:hAnsi="Times New Roman" w:cs="Times New Roman"/>
                <w:sz w:val="24"/>
                <w:szCs w:val="24"/>
              </w:rPr>
              <w:t>a</w:t>
            </w:r>
            <w:r w:rsidRPr="00CD5FC9">
              <w:rPr>
                <w:rFonts w:ascii="Times New Roman" w:hAnsi="Times New Roman" w:cs="Times New Roman"/>
                <w:sz w:val="24"/>
                <w:szCs w:val="24"/>
              </w:rPr>
              <w:t>tliekų vežimo dokumentus.</w:t>
            </w:r>
            <w:bookmarkStart w:id="3" w:name="_Hlk193293212"/>
          </w:p>
          <w:p w14:paraId="588E98D9" w14:textId="40AD3E14" w:rsidR="00020DB2" w:rsidRPr="001C41C3" w:rsidRDefault="009A5961" w:rsidP="009236CE">
            <w:pPr>
              <w:rPr>
                <w:rFonts w:ascii="Times New Roman" w:hAnsi="Times New Roman"/>
                <w:sz w:val="24"/>
                <w:szCs w:val="24"/>
              </w:rPr>
            </w:pPr>
            <w:r w:rsidRPr="009A5961">
              <w:rPr>
                <w:rFonts w:ascii="Times New Roman" w:eastAsia="Times New Roman" w:hAnsi="Times New Roman" w:cs="Times New Roman"/>
                <w:sz w:val="24"/>
                <w:szCs w:val="24"/>
                <w14:ligatures w14:val="none"/>
              </w:rPr>
              <w:t>Tiekėjui nepateikus nurodytų dokumentų, laikoma, kad Paslaugos neatitinka Sutartyje nustatytų reikalavimų.</w:t>
            </w:r>
            <w:bookmarkEnd w:id="2"/>
            <w:bookmarkEnd w:id="3"/>
          </w:p>
        </w:tc>
      </w:tr>
      <w:bookmarkEnd w:id="0"/>
      <w:tr w:rsidR="009A5961" w:rsidRPr="009A5961" w14:paraId="615A675E" w14:textId="77777777" w:rsidTr="00E1174D">
        <w:trPr>
          <w:trHeight w:val="300"/>
        </w:trPr>
        <w:tc>
          <w:tcPr>
            <w:tcW w:w="9535" w:type="dxa"/>
            <w:gridSpan w:val="4"/>
          </w:tcPr>
          <w:p w14:paraId="70860AD4"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lastRenderedPageBreak/>
              <w:t>5. SUTARTIES KAINA IR ATSISKAITYMO TVARKA</w:t>
            </w:r>
          </w:p>
        </w:tc>
      </w:tr>
      <w:tr w:rsidR="009A5961" w:rsidRPr="009A5961" w14:paraId="43328BDB" w14:textId="77777777" w:rsidTr="00E1174D">
        <w:trPr>
          <w:trHeight w:val="300"/>
        </w:trPr>
        <w:tc>
          <w:tcPr>
            <w:tcW w:w="3094" w:type="dxa"/>
            <w:gridSpan w:val="2"/>
          </w:tcPr>
          <w:p w14:paraId="643C60D4"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1BDF3E89"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Fiksuoto įkainio kainodara</w:t>
            </w:r>
          </w:p>
          <w:p w14:paraId="5E6EBCAC" w14:textId="77777777" w:rsidR="009A5961" w:rsidRPr="009A5961" w:rsidRDefault="009A5961" w:rsidP="009A5961">
            <w:pPr>
              <w:jc w:val="left"/>
              <w:rPr>
                <w:rFonts w:ascii="Times New Roman" w:eastAsia="Times New Roman" w:hAnsi="Times New Roman" w:cs="Times New Roman"/>
                <w:sz w:val="24"/>
                <w:szCs w:val="24"/>
                <w14:ligatures w14:val="none"/>
              </w:rPr>
            </w:pPr>
          </w:p>
          <w:p w14:paraId="22EEEE23" w14:textId="44720D49" w:rsidR="009A5961" w:rsidRPr="009A5961" w:rsidRDefault="009A5961" w:rsidP="009A5961">
            <w:pPr>
              <w:jc w:val="left"/>
              <w:rPr>
                <w:rFonts w:ascii="Times New Roman" w:eastAsia="Times New Roman" w:hAnsi="Times New Roman" w:cs="Times New Roman"/>
                <w:color w:val="4472C4"/>
                <w:sz w:val="24"/>
                <w:szCs w:val="24"/>
                <w14:ligatures w14:val="none"/>
              </w:rPr>
            </w:pPr>
          </w:p>
        </w:tc>
      </w:tr>
      <w:tr w:rsidR="009A5961" w:rsidRPr="009A5961" w14:paraId="5EB940DF" w14:textId="77777777" w:rsidTr="00E1174D">
        <w:trPr>
          <w:trHeight w:val="300"/>
        </w:trPr>
        <w:tc>
          <w:tcPr>
            <w:tcW w:w="3094" w:type="dxa"/>
            <w:gridSpan w:val="2"/>
          </w:tcPr>
          <w:p w14:paraId="3C99804B"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5.2. Pradinės Sutarties vertė ir Sutarties kaina, kai taikoma </w:t>
            </w:r>
            <w:r w:rsidRPr="009A5961">
              <w:rPr>
                <w:rFonts w:ascii="Times New Roman" w:eastAsia="Times New Roman" w:hAnsi="Times New Roman" w:cs="Times New Roman"/>
                <w:b/>
                <w:sz w:val="24"/>
                <w:szCs w:val="24"/>
                <w:u w:val="single"/>
                <w14:ligatures w14:val="none"/>
              </w:rPr>
              <w:t>fiksuoto įkainio</w:t>
            </w:r>
            <w:r w:rsidRPr="009A5961">
              <w:rPr>
                <w:rFonts w:ascii="Times New Roman" w:eastAsia="Times New Roman" w:hAnsi="Times New Roman" w:cs="Times New Roman"/>
                <w:b/>
                <w:sz w:val="24"/>
                <w:szCs w:val="24"/>
                <w14:ligatures w14:val="none"/>
              </w:rPr>
              <w:t xml:space="preserve"> kainodara</w:t>
            </w:r>
          </w:p>
          <w:p w14:paraId="67DB9163"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6D65827E"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6A4BFB74"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7FFA8FB1"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4A67717C"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7D79895F"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3A97EDDC"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718CDD92"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441D2346"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2CDF0A60"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039DC578"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56AD2FBC"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77ECBE9B" w14:textId="77777777" w:rsidR="009A5961" w:rsidRPr="009A5961" w:rsidRDefault="009A5961" w:rsidP="00CB73AF">
            <w:pPr>
              <w:rPr>
                <w:rFonts w:ascii="Times New Roman" w:eastAsia="Times New Roman" w:hAnsi="Times New Roman" w:cs="Times New Roman"/>
                <w:b/>
                <w:sz w:val="24"/>
                <w:szCs w:val="24"/>
                <w14:ligatures w14:val="none"/>
              </w:rPr>
            </w:pPr>
          </w:p>
        </w:tc>
        <w:tc>
          <w:tcPr>
            <w:tcW w:w="6441" w:type="dxa"/>
            <w:gridSpan w:val="2"/>
          </w:tcPr>
          <w:p w14:paraId="67366AC2" w14:textId="3C6A077B" w:rsidR="009A5961" w:rsidRPr="000E1BA4" w:rsidRDefault="009A5961" w:rsidP="006841B3">
            <w:pPr>
              <w:rPr>
                <w:rFonts w:ascii="Times New Roman" w:eastAsia="Times New Roman" w:hAnsi="Times New Roman" w:cs="Times New Roman"/>
                <w:kern w:val="0"/>
                <w:sz w:val="24"/>
                <w:szCs w:val="24"/>
                <w14:ligatures w14:val="none"/>
              </w:rPr>
            </w:pPr>
            <w:r w:rsidRPr="000E1BA4">
              <w:rPr>
                <w:rFonts w:ascii="Times New Roman" w:eastAsia="Times New Roman" w:hAnsi="Times New Roman" w:cs="Times New Roman"/>
                <w:sz w:val="24"/>
                <w:szCs w:val="24"/>
                <w14:ligatures w14:val="none"/>
              </w:rPr>
              <w:t xml:space="preserve">Pradinės Sutarties vertė yra </w:t>
            </w:r>
            <w:r w:rsidR="00376F63" w:rsidRPr="000E1BA4">
              <w:rPr>
                <w:rFonts w:ascii="Times New Roman" w:eastAsia="Times New Roman" w:hAnsi="Times New Roman" w:cs="Times New Roman"/>
                <w:sz w:val="24"/>
                <w:szCs w:val="24"/>
                <w14:ligatures w14:val="none"/>
              </w:rPr>
              <w:t>57 851,24</w:t>
            </w:r>
            <w:r w:rsidRPr="000E1BA4">
              <w:rPr>
                <w:rFonts w:ascii="Times New Roman" w:eastAsia="Times New Roman" w:hAnsi="Times New Roman" w:cs="Times New Roman"/>
                <w:sz w:val="24"/>
                <w:szCs w:val="24"/>
                <w14:ligatures w14:val="none"/>
              </w:rPr>
              <w:t xml:space="preserve"> Eur </w:t>
            </w:r>
            <w:r w:rsidR="00376F63" w:rsidRPr="000E1BA4">
              <w:rPr>
                <w:rFonts w:ascii="Times New Roman" w:eastAsia="Times New Roman" w:hAnsi="Times New Roman" w:cs="Times New Roman"/>
                <w:sz w:val="24"/>
                <w:szCs w:val="24"/>
                <w14:ligatures w14:val="none"/>
              </w:rPr>
              <w:t xml:space="preserve">(penkiasdešimt septyni tūkstančiai aštuoni šimtai penkiasdešimt vienas euras, 24 ct) </w:t>
            </w:r>
            <w:r w:rsidRPr="000E1BA4">
              <w:rPr>
                <w:rFonts w:ascii="Times New Roman" w:eastAsia="Times New Roman" w:hAnsi="Times New Roman" w:cs="Times New Roman"/>
                <w:sz w:val="24"/>
                <w:szCs w:val="24"/>
                <w14:ligatures w14:val="none"/>
              </w:rPr>
              <w:t>be PVM.</w:t>
            </w:r>
          </w:p>
          <w:p w14:paraId="2DAA8D0A" w14:textId="26E45A60" w:rsidR="009A5961" w:rsidRPr="000E1BA4" w:rsidRDefault="009A5961" w:rsidP="006841B3">
            <w:pPr>
              <w:rPr>
                <w:rFonts w:ascii="Times New Roman" w:eastAsia="Times New Roman" w:hAnsi="Times New Roman" w:cs="Times New Roman"/>
                <w:kern w:val="0"/>
                <w:sz w:val="24"/>
                <w:szCs w:val="24"/>
                <w14:ligatures w14:val="none"/>
              </w:rPr>
            </w:pPr>
            <w:r w:rsidRPr="000E1BA4">
              <w:rPr>
                <w:rFonts w:ascii="Times New Roman" w:eastAsia="Times New Roman" w:hAnsi="Times New Roman" w:cs="Times New Roman"/>
                <w:sz w:val="24"/>
                <w:szCs w:val="24"/>
                <w14:ligatures w14:val="none"/>
              </w:rPr>
              <w:t xml:space="preserve">PVM sudaro </w:t>
            </w:r>
            <w:r w:rsidR="000E1BA4" w:rsidRPr="000E1BA4">
              <w:rPr>
                <w:rFonts w:ascii="Times New Roman" w:eastAsia="Times New Roman" w:hAnsi="Times New Roman" w:cs="Times New Roman"/>
                <w:sz w:val="24"/>
                <w:szCs w:val="24"/>
                <w14:ligatures w14:val="none"/>
              </w:rPr>
              <w:t>12</w:t>
            </w:r>
            <w:r w:rsidR="00690A4C">
              <w:rPr>
                <w:rFonts w:ascii="Times New Roman" w:eastAsia="Times New Roman" w:hAnsi="Times New Roman" w:cs="Times New Roman"/>
                <w:sz w:val="24"/>
                <w:szCs w:val="24"/>
                <w14:ligatures w14:val="none"/>
              </w:rPr>
              <w:t xml:space="preserve"> </w:t>
            </w:r>
            <w:r w:rsidR="000E1BA4" w:rsidRPr="000E1BA4">
              <w:rPr>
                <w:rFonts w:ascii="Times New Roman" w:eastAsia="Times New Roman" w:hAnsi="Times New Roman" w:cs="Times New Roman"/>
                <w:sz w:val="24"/>
                <w:szCs w:val="24"/>
                <w14:ligatures w14:val="none"/>
              </w:rPr>
              <w:t>148,76</w:t>
            </w:r>
            <w:r w:rsidRPr="000E1BA4">
              <w:rPr>
                <w:rFonts w:ascii="Times New Roman" w:eastAsia="Times New Roman" w:hAnsi="Times New Roman" w:cs="Times New Roman"/>
                <w:sz w:val="24"/>
                <w:szCs w:val="24"/>
                <w14:ligatures w14:val="none"/>
              </w:rPr>
              <w:t xml:space="preserve"> Eur (</w:t>
            </w:r>
            <w:r w:rsidR="000E1BA4" w:rsidRPr="000E1BA4">
              <w:rPr>
                <w:rFonts w:ascii="Times New Roman" w:eastAsia="Times New Roman" w:hAnsi="Times New Roman" w:cs="Times New Roman"/>
                <w:sz w:val="24"/>
                <w:szCs w:val="24"/>
                <w14:ligatures w14:val="none"/>
              </w:rPr>
              <w:t>dvylika tūkstančių vienas šimtas keturiasdešimt aštuoni eurai, 76 ct</w:t>
            </w:r>
            <w:r w:rsidRPr="000E1BA4">
              <w:rPr>
                <w:rFonts w:ascii="Times New Roman" w:eastAsia="Times New Roman" w:hAnsi="Times New Roman" w:cs="Times New Roman"/>
                <w:sz w:val="24"/>
                <w:szCs w:val="24"/>
                <w14:ligatures w14:val="none"/>
              </w:rPr>
              <w:t>).</w:t>
            </w:r>
          </w:p>
          <w:p w14:paraId="25C5A00F" w14:textId="66EBBAAF" w:rsidR="00F67382" w:rsidRPr="00F67382" w:rsidRDefault="009A5961" w:rsidP="006841B3">
            <w:pPr>
              <w:rPr>
                <w:rFonts w:ascii="Times New Roman" w:eastAsia="Times New Roman" w:hAnsi="Times New Roman" w:cs="Times New Roman"/>
                <w:kern w:val="0"/>
                <w:sz w:val="24"/>
                <w:szCs w:val="24"/>
                <w14:ligatures w14:val="none"/>
              </w:rPr>
            </w:pPr>
            <w:r w:rsidRPr="000E1BA4">
              <w:rPr>
                <w:rFonts w:ascii="Times New Roman" w:eastAsia="Times New Roman" w:hAnsi="Times New Roman" w:cs="Times New Roman"/>
                <w:sz w:val="24"/>
                <w:szCs w:val="24"/>
                <w14:ligatures w14:val="none"/>
              </w:rPr>
              <w:t xml:space="preserve">Sutarties kaina yra </w:t>
            </w:r>
            <w:r w:rsidR="000E1BA4" w:rsidRPr="000E1BA4">
              <w:rPr>
                <w:rFonts w:ascii="Times New Roman" w:eastAsia="Times New Roman" w:hAnsi="Times New Roman" w:cs="Times New Roman"/>
                <w:sz w:val="24"/>
                <w:szCs w:val="24"/>
                <w14:ligatures w14:val="none"/>
              </w:rPr>
              <w:t>70 000,00</w:t>
            </w:r>
            <w:r w:rsidRPr="000E1BA4">
              <w:rPr>
                <w:rFonts w:ascii="Times New Roman" w:eastAsia="Times New Roman" w:hAnsi="Times New Roman" w:cs="Times New Roman"/>
                <w:sz w:val="24"/>
                <w:szCs w:val="24"/>
                <w14:ligatures w14:val="none"/>
              </w:rPr>
              <w:t xml:space="preserve"> Eur (</w:t>
            </w:r>
            <w:r w:rsidR="000E1BA4" w:rsidRPr="000E1BA4">
              <w:rPr>
                <w:rFonts w:ascii="Times New Roman" w:eastAsia="Times New Roman" w:hAnsi="Times New Roman"/>
                <w:sz w:val="24"/>
                <w:szCs w:val="24"/>
              </w:rPr>
              <w:t>septyniasdešimt tūkstančių eurų, 00 ct</w:t>
            </w:r>
            <w:r w:rsidRPr="000E1BA4">
              <w:rPr>
                <w:rFonts w:ascii="Times New Roman" w:eastAsia="Times New Roman" w:hAnsi="Times New Roman" w:cs="Times New Roman"/>
                <w:sz w:val="24"/>
                <w:szCs w:val="24"/>
                <w14:ligatures w14:val="none"/>
              </w:rPr>
              <w:t>) su PVM</w:t>
            </w:r>
            <w:r w:rsidR="00690A4C">
              <w:rPr>
                <w:rFonts w:ascii="Times New Roman" w:eastAsia="Times New Roman" w:hAnsi="Times New Roman" w:cs="Times New Roman"/>
                <w:sz w:val="24"/>
                <w:szCs w:val="24"/>
                <w14:ligatures w14:val="none"/>
              </w:rPr>
              <w:t>:</w:t>
            </w:r>
          </w:p>
          <w:p w14:paraId="044B8EA6" w14:textId="1AD0FAFB" w:rsidR="009A5961" w:rsidRDefault="00F67382" w:rsidP="006841B3">
            <w:pPr>
              <w:rPr>
                <w:rFonts w:ascii="Times New Roman" w:hAnsi="Times New Roman" w:cs="Times New Roman"/>
                <w:sz w:val="24"/>
                <w:szCs w:val="24"/>
              </w:rPr>
            </w:pPr>
            <w:r>
              <w:rPr>
                <w:rFonts w:ascii="Times New Roman" w:hAnsi="Times New Roman" w:cs="Times New Roman"/>
                <w:sz w:val="24"/>
                <w:szCs w:val="24"/>
              </w:rPr>
              <w:t xml:space="preserve">5.2.1. </w:t>
            </w:r>
            <w:r w:rsidR="00690A4C">
              <w:rPr>
                <w:rFonts w:ascii="Times New Roman" w:hAnsi="Times New Roman" w:cs="Times New Roman"/>
                <w:sz w:val="24"/>
                <w:szCs w:val="24"/>
              </w:rPr>
              <w:t xml:space="preserve">maksimali </w:t>
            </w:r>
            <w:r w:rsidR="00B179D4">
              <w:rPr>
                <w:rFonts w:ascii="Times New Roman" w:hAnsi="Times New Roman" w:cs="Times New Roman"/>
                <w:sz w:val="24"/>
                <w:szCs w:val="24"/>
              </w:rPr>
              <w:t>asbesto</w:t>
            </w:r>
            <w:r w:rsidR="00665BF0">
              <w:rPr>
                <w:rFonts w:ascii="Times New Roman" w:hAnsi="Times New Roman" w:cs="Times New Roman"/>
                <w:sz w:val="24"/>
                <w:szCs w:val="24"/>
              </w:rPr>
              <w:t xml:space="preserve"> atliekų</w:t>
            </w:r>
            <w:r w:rsidR="00B179D4">
              <w:rPr>
                <w:rFonts w:ascii="Times New Roman" w:hAnsi="Times New Roman" w:cs="Times New Roman"/>
                <w:sz w:val="24"/>
                <w:szCs w:val="24"/>
              </w:rPr>
              <w:t xml:space="preserve"> </w:t>
            </w:r>
            <w:r w:rsidR="00690A4C">
              <w:rPr>
                <w:rFonts w:ascii="Times New Roman" w:hAnsi="Times New Roman" w:cs="Times New Roman"/>
                <w:sz w:val="24"/>
                <w:szCs w:val="24"/>
              </w:rPr>
              <w:t xml:space="preserve">surinkimo ir vežimo kaina </w:t>
            </w:r>
            <w:r w:rsidR="00D57F3C">
              <w:rPr>
                <w:rFonts w:ascii="Times New Roman" w:hAnsi="Times New Roman" w:cs="Times New Roman"/>
                <w:sz w:val="24"/>
                <w:szCs w:val="24"/>
              </w:rPr>
              <w:t>yra</w:t>
            </w:r>
            <w:r w:rsidR="00690A4C">
              <w:rPr>
                <w:rFonts w:ascii="Times New Roman" w:hAnsi="Times New Roman" w:cs="Times New Roman"/>
                <w:sz w:val="24"/>
                <w:szCs w:val="24"/>
              </w:rPr>
              <w:t xml:space="preserve"> 26 397,24 Eur </w:t>
            </w:r>
            <w:r>
              <w:rPr>
                <w:rFonts w:ascii="Times New Roman" w:hAnsi="Times New Roman" w:cs="Times New Roman"/>
                <w:sz w:val="24"/>
                <w:szCs w:val="24"/>
              </w:rPr>
              <w:t>(</w:t>
            </w:r>
            <w:r w:rsidRPr="00F67382">
              <w:rPr>
                <w:rFonts w:ascii="Times New Roman" w:hAnsi="Times New Roman" w:cs="Times New Roman"/>
                <w:sz w:val="24"/>
                <w:szCs w:val="24"/>
              </w:rPr>
              <w:t>dvidešimt šeši tūkstančiai trys šimtai devyniasdešimt septyni eurai, 24 ct</w:t>
            </w:r>
            <w:r>
              <w:rPr>
                <w:rFonts w:ascii="Times New Roman" w:hAnsi="Times New Roman" w:cs="Times New Roman"/>
                <w:sz w:val="24"/>
                <w:szCs w:val="24"/>
              </w:rPr>
              <w:t xml:space="preserve">) </w:t>
            </w:r>
            <w:r w:rsidR="00690A4C">
              <w:rPr>
                <w:rFonts w:ascii="Times New Roman" w:hAnsi="Times New Roman" w:cs="Times New Roman"/>
                <w:sz w:val="24"/>
                <w:szCs w:val="24"/>
              </w:rPr>
              <w:t>be PVM</w:t>
            </w:r>
            <w:r>
              <w:rPr>
                <w:rFonts w:ascii="Times New Roman" w:hAnsi="Times New Roman" w:cs="Times New Roman"/>
                <w:sz w:val="24"/>
                <w:szCs w:val="24"/>
              </w:rPr>
              <w:t xml:space="preserve"> / </w:t>
            </w:r>
            <w:r w:rsidRPr="00F67382">
              <w:rPr>
                <w:rFonts w:ascii="Times New Roman" w:hAnsi="Times New Roman" w:cs="Times New Roman"/>
                <w:sz w:val="24"/>
                <w:szCs w:val="24"/>
              </w:rPr>
              <w:t>31</w:t>
            </w:r>
            <w:r>
              <w:rPr>
                <w:rFonts w:ascii="Times New Roman" w:hAnsi="Times New Roman" w:cs="Times New Roman"/>
                <w:sz w:val="24"/>
                <w:szCs w:val="24"/>
              </w:rPr>
              <w:t> </w:t>
            </w:r>
            <w:r w:rsidRPr="00F67382">
              <w:rPr>
                <w:rFonts w:ascii="Times New Roman" w:hAnsi="Times New Roman" w:cs="Times New Roman"/>
                <w:sz w:val="24"/>
                <w:szCs w:val="24"/>
              </w:rPr>
              <w:t>940</w:t>
            </w:r>
            <w:r>
              <w:rPr>
                <w:rFonts w:ascii="Times New Roman" w:hAnsi="Times New Roman" w:cs="Times New Roman"/>
                <w:sz w:val="24"/>
                <w:szCs w:val="24"/>
              </w:rPr>
              <w:t>,</w:t>
            </w:r>
            <w:r w:rsidRPr="00F67382">
              <w:rPr>
                <w:rFonts w:ascii="Times New Roman" w:hAnsi="Times New Roman" w:cs="Times New Roman"/>
                <w:sz w:val="24"/>
                <w:szCs w:val="24"/>
              </w:rPr>
              <w:t>66</w:t>
            </w:r>
            <w:r>
              <w:rPr>
                <w:rFonts w:ascii="Times New Roman" w:hAnsi="Times New Roman" w:cs="Times New Roman"/>
                <w:sz w:val="24"/>
                <w:szCs w:val="24"/>
              </w:rPr>
              <w:t xml:space="preserve"> Eur (</w:t>
            </w:r>
            <w:r w:rsidRPr="00F67382">
              <w:rPr>
                <w:rFonts w:ascii="Times New Roman" w:hAnsi="Times New Roman" w:cs="Times New Roman"/>
                <w:sz w:val="24"/>
                <w:szCs w:val="24"/>
              </w:rPr>
              <w:t>trisdešimt vienas tūkstančiai devyni šimtai keturiasdešimt eurų, 66 ct</w:t>
            </w:r>
            <w:r>
              <w:rPr>
                <w:rFonts w:ascii="Times New Roman" w:hAnsi="Times New Roman" w:cs="Times New Roman"/>
                <w:sz w:val="24"/>
                <w:szCs w:val="24"/>
              </w:rPr>
              <w:t>) su PVM;</w:t>
            </w:r>
          </w:p>
          <w:p w14:paraId="3A470630" w14:textId="75433A3C" w:rsidR="00F67382" w:rsidRDefault="00F67382" w:rsidP="006841B3">
            <w:pPr>
              <w:rPr>
                <w:rFonts w:ascii="Times New Roman" w:hAnsi="Times New Roman" w:cs="Times New Roman"/>
                <w:sz w:val="24"/>
                <w:szCs w:val="24"/>
              </w:rPr>
            </w:pPr>
            <w:r>
              <w:rPr>
                <w:rFonts w:ascii="Times New Roman" w:hAnsi="Times New Roman" w:cs="Times New Roman"/>
                <w:sz w:val="24"/>
                <w:szCs w:val="24"/>
              </w:rPr>
              <w:t xml:space="preserve">5.2.2. maksimali asbesto atliekų šalinimo kaina </w:t>
            </w:r>
            <w:r w:rsidR="00D57F3C">
              <w:rPr>
                <w:rFonts w:ascii="Times New Roman" w:hAnsi="Times New Roman" w:cs="Times New Roman"/>
                <w:sz w:val="24"/>
                <w:szCs w:val="24"/>
              </w:rPr>
              <w:t>yra</w:t>
            </w:r>
            <w:r>
              <w:rPr>
                <w:rFonts w:ascii="Times New Roman" w:hAnsi="Times New Roman" w:cs="Times New Roman"/>
                <w:sz w:val="24"/>
                <w:szCs w:val="24"/>
              </w:rPr>
              <w:t xml:space="preserve"> 31 454,00 Eur (</w:t>
            </w:r>
            <w:r w:rsidRPr="00F67382">
              <w:rPr>
                <w:rFonts w:ascii="Times New Roman" w:hAnsi="Times New Roman" w:cs="Times New Roman"/>
                <w:sz w:val="24"/>
                <w:szCs w:val="24"/>
              </w:rPr>
              <w:t>trisdešimt vienas tūkstančiai keturi šimtai penkiasdešimt keturi eurai</w:t>
            </w:r>
            <w:r>
              <w:rPr>
                <w:rFonts w:ascii="Times New Roman" w:hAnsi="Times New Roman" w:cs="Times New Roman"/>
                <w:sz w:val="24"/>
                <w:szCs w:val="24"/>
              </w:rPr>
              <w:t xml:space="preserve">, 00 ct) be PVM / </w:t>
            </w:r>
            <w:r w:rsidRPr="00F67382">
              <w:rPr>
                <w:rFonts w:ascii="Times New Roman" w:hAnsi="Times New Roman" w:cs="Times New Roman"/>
                <w:sz w:val="24"/>
                <w:szCs w:val="24"/>
              </w:rPr>
              <w:t>38</w:t>
            </w:r>
            <w:r>
              <w:rPr>
                <w:rFonts w:ascii="Times New Roman" w:hAnsi="Times New Roman" w:cs="Times New Roman"/>
                <w:sz w:val="24"/>
                <w:szCs w:val="24"/>
              </w:rPr>
              <w:t> </w:t>
            </w:r>
            <w:r w:rsidRPr="00F67382">
              <w:rPr>
                <w:rFonts w:ascii="Times New Roman" w:hAnsi="Times New Roman" w:cs="Times New Roman"/>
                <w:sz w:val="24"/>
                <w:szCs w:val="24"/>
              </w:rPr>
              <w:t>059</w:t>
            </w:r>
            <w:r>
              <w:rPr>
                <w:rFonts w:ascii="Times New Roman" w:hAnsi="Times New Roman" w:cs="Times New Roman"/>
                <w:sz w:val="24"/>
                <w:szCs w:val="24"/>
              </w:rPr>
              <w:t>,</w:t>
            </w:r>
            <w:r w:rsidRPr="00F67382">
              <w:rPr>
                <w:rFonts w:ascii="Times New Roman" w:hAnsi="Times New Roman" w:cs="Times New Roman"/>
                <w:sz w:val="24"/>
                <w:szCs w:val="24"/>
              </w:rPr>
              <w:t>34</w:t>
            </w:r>
            <w:r>
              <w:rPr>
                <w:rFonts w:ascii="Times New Roman" w:hAnsi="Times New Roman" w:cs="Times New Roman"/>
                <w:sz w:val="24"/>
                <w:szCs w:val="24"/>
              </w:rPr>
              <w:t xml:space="preserve"> Eur (</w:t>
            </w:r>
            <w:r w:rsidRPr="00F67382">
              <w:rPr>
                <w:rFonts w:ascii="Times New Roman" w:hAnsi="Times New Roman" w:cs="Times New Roman"/>
                <w:sz w:val="24"/>
                <w:szCs w:val="24"/>
              </w:rPr>
              <w:t>trisdešimt aštuoni tūkstančiai penkiasdešimt devyni eurai, 34 ct</w:t>
            </w:r>
            <w:r>
              <w:rPr>
                <w:rFonts w:ascii="Times New Roman" w:hAnsi="Times New Roman" w:cs="Times New Roman"/>
                <w:sz w:val="24"/>
                <w:szCs w:val="24"/>
              </w:rPr>
              <w:t>) su PVM.</w:t>
            </w:r>
          </w:p>
          <w:p w14:paraId="6D71E25D" w14:textId="77777777" w:rsidR="00690A4C" w:rsidRPr="009A5961" w:rsidRDefault="00690A4C" w:rsidP="006841B3">
            <w:pPr>
              <w:rPr>
                <w:rFonts w:ascii="Times New Roman" w:eastAsia="Times New Roman" w:hAnsi="Times New Roman" w:cs="Times New Roman"/>
                <w:sz w:val="24"/>
                <w:szCs w:val="24"/>
                <w14:ligatures w14:val="none"/>
              </w:rPr>
            </w:pPr>
          </w:p>
          <w:p w14:paraId="61AC1E51" w14:textId="02FDFEDC" w:rsidR="009A5961" w:rsidRPr="009A5961" w:rsidRDefault="009A5961" w:rsidP="006841B3">
            <w:pPr>
              <w:rPr>
                <w:rFonts w:ascii="Times New Roman" w:eastAsia="Times New Roman" w:hAnsi="Times New Roman" w:cs="Times New Roman"/>
                <w:color w:val="000000"/>
                <w:sz w:val="24"/>
                <w:szCs w:val="24"/>
                <w14:ligatures w14:val="none"/>
              </w:rPr>
            </w:pPr>
            <w:r w:rsidRPr="009A5961">
              <w:rPr>
                <w:rFonts w:ascii="Times New Roman" w:eastAsia="Times New Roman" w:hAnsi="Times New Roman" w:cs="Times New Roman"/>
                <w:color w:val="000000"/>
                <w:sz w:val="24"/>
                <w:szCs w:val="24"/>
                <w14:ligatures w14:val="none"/>
              </w:rPr>
              <w:t xml:space="preserve">Šioje Sutartyje Pradinės Sutarties vertė yra lygi </w:t>
            </w:r>
            <w:r w:rsidRPr="009A5961">
              <w:rPr>
                <w:rFonts w:ascii="Times New Roman" w:eastAsia="Times New Roman" w:hAnsi="Times New Roman" w:cs="Times New Roman"/>
                <w:b/>
                <w:color w:val="000000"/>
                <w:sz w:val="24"/>
                <w:szCs w:val="24"/>
                <w14:ligatures w14:val="none"/>
              </w:rPr>
              <w:t xml:space="preserve">maksimaliai pirkimui skirtai lėšų sumai be PVM </w:t>
            </w:r>
            <w:r w:rsidRPr="009A5961">
              <w:rPr>
                <w:rFonts w:ascii="Times New Roman" w:eastAsia="Times New Roman" w:hAnsi="Times New Roman" w:cs="Times New Roman"/>
                <w:color w:val="000000"/>
                <w:sz w:val="24"/>
                <w:szCs w:val="24"/>
                <w14:ligatures w14:val="none"/>
              </w:rPr>
              <w:t xml:space="preserve">pirkimo dokumentuose ir Sutartyje nurodytų </w:t>
            </w:r>
            <w:r w:rsidRPr="009A5961">
              <w:rPr>
                <w:rFonts w:ascii="Times New Roman" w:eastAsia="Times New Roman" w:hAnsi="Times New Roman" w:cs="Times New Roman"/>
                <w:color w:val="000000"/>
                <w:kern w:val="0"/>
                <w:sz w:val="24"/>
                <w:szCs w:val="24"/>
                <w14:ligatures w14:val="none"/>
              </w:rPr>
              <w:t xml:space="preserve">Paslaugų </w:t>
            </w:r>
            <w:r w:rsidRPr="009A5961">
              <w:rPr>
                <w:rFonts w:ascii="Times New Roman" w:eastAsia="Times New Roman" w:hAnsi="Times New Roman" w:cs="Times New Roman"/>
                <w:color w:val="000000"/>
                <w:sz w:val="24"/>
                <w:szCs w:val="24"/>
                <w14:ligatures w14:val="none"/>
              </w:rPr>
              <w:t>įsigijimui Tiekėjo pasiūlyme nurodytais įkainiais be PVM.</w:t>
            </w:r>
            <w:r w:rsidRPr="009A5961">
              <w:rPr>
                <w:rFonts w:ascii="Times New Roman" w:eastAsia="Times New Roman" w:hAnsi="Times New Roman" w:cs="Times New Roman"/>
                <w:color w:val="2B579A"/>
                <w:sz w:val="24"/>
                <w:szCs w:val="24"/>
                <w14:ligatures w14:val="none"/>
              </w:rPr>
              <w:t xml:space="preserve"> </w:t>
            </w:r>
            <w:r w:rsidRPr="009A5961">
              <w:rPr>
                <w:rFonts w:ascii="Times New Roman" w:eastAsia="Times New Roman" w:hAnsi="Times New Roman" w:cs="Times New Roman"/>
                <w:color w:val="000000"/>
                <w:sz w:val="24"/>
                <w:szCs w:val="24"/>
                <w14:ligatures w14:val="none"/>
              </w:rPr>
              <w:t xml:space="preserve">Pirkėjas perka </w:t>
            </w:r>
            <w:r w:rsidRPr="009A5961">
              <w:rPr>
                <w:rFonts w:ascii="Times New Roman" w:eastAsia="Times New Roman" w:hAnsi="Times New Roman" w:cs="Times New Roman"/>
                <w:color w:val="000000"/>
                <w:kern w:val="0"/>
                <w:sz w:val="24"/>
                <w:szCs w:val="24"/>
                <w14:ligatures w14:val="none"/>
              </w:rPr>
              <w:t>Paslaugas</w:t>
            </w:r>
            <w:r w:rsidRPr="009A5961">
              <w:rPr>
                <w:rFonts w:ascii="Times New Roman" w:eastAsia="Times New Roman" w:hAnsi="Times New Roman" w:cs="Times New Roman"/>
                <w:color w:val="000000"/>
                <w:sz w:val="24"/>
                <w:szCs w:val="24"/>
                <w14:ligatures w14:val="none"/>
              </w:rPr>
              <w:t xml:space="preserve"> pagal poreikį Sutartyje arba jos priede Nr</w:t>
            </w:r>
            <w:r w:rsidRPr="008F68F8">
              <w:rPr>
                <w:rFonts w:ascii="Times New Roman" w:eastAsia="Times New Roman" w:hAnsi="Times New Roman" w:cs="Times New Roman"/>
                <w:color w:val="000000"/>
                <w:sz w:val="24"/>
                <w:szCs w:val="24"/>
                <w14:ligatures w14:val="none"/>
              </w:rPr>
              <w:t>.</w:t>
            </w:r>
            <w:r w:rsidRPr="008F68F8">
              <w:rPr>
                <w:rFonts w:ascii="Times New Roman" w:eastAsia="Times New Roman" w:hAnsi="Times New Roman" w:cs="Times New Roman"/>
                <w:sz w:val="24"/>
                <w:szCs w:val="24"/>
                <w14:ligatures w14:val="none"/>
              </w:rPr>
              <w:t xml:space="preserve"> </w:t>
            </w:r>
            <w:r w:rsidR="00F67382" w:rsidRPr="008F68F8">
              <w:rPr>
                <w:rFonts w:ascii="Times New Roman" w:eastAsia="Times New Roman" w:hAnsi="Times New Roman" w:cs="Times New Roman"/>
                <w:sz w:val="24"/>
                <w:szCs w:val="24"/>
                <w14:ligatures w14:val="none"/>
              </w:rPr>
              <w:t>2</w:t>
            </w:r>
            <w:r w:rsidRPr="009A5961">
              <w:rPr>
                <w:rFonts w:ascii="Times New Roman" w:eastAsia="Times New Roman" w:hAnsi="Times New Roman" w:cs="Times New Roman"/>
                <w:sz w:val="24"/>
                <w:szCs w:val="24"/>
                <w14:ligatures w14:val="none"/>
              </w:rPr>
              <w:t xml:space="preserve"> </w:t>
            </w:r>
            <w:r w:rsidRPr="009A5961">
              <w:rPr>
                <w:rFonts w:ascii="Times New Roman" w:eastAsia="Times New Roman" w:hAnsi="Times New Roman" w:cs="Times New Roman"/>
                <w:color w:val="000000"/>
                <w:sz w:val="24"/>
                <w:szCs w:val="24"/>
                <w14:ligatures w14:val="none"/>
              </w:rPr>
              <w:t xml:space="preserve">nurodytais įkainiais, neviršijant Sutarties kainos. Sutartyje arba jos priede Nr. </w:t>
            </w:r>
            <w:r w:rsidR="00F67382">
              <w:rPr>
                <w:rFonts w:ascii="Times New Roman" w:eastAsia="Times New Roman" w:hAnsi="Times New Roman" w:cs="Times New Roman"/>
                <w:sz w:val="24"/>
                <w:szCs w:val="24"/>
                <w14:ligatures w14:val="none"/>
              </w:rPr>
              <w:t>2</w:t>
            </w:r>
            <w:r w:rsidRPr="009A5961">
              <w:rPr>
                <w:rFonts w:ascii="Times New Roman" w:eastAsia="Times New Roman" w:hAnsi="Times New Roman" w:cs="Times New Roman"/>
                <w:sz w:val="24"/>
                <w:szCs w:val="24"/>
                <w14:ligatures w14:val="none"/>
              </w:rPr>
              <w:t xml:space="preserve"> </w:t>
            </w:r>
            <w:r w:rsidRPr="009A5961">
              <w:rPr>
                <w:rFonts w:ascii="Times New Roman" w:eastAsia="Times New Roman" w:hAnsi="Times New Roman" w:cs="Times New Roman"/>
                <w:color w:val="000000"/>
                <w:sz w:val="24"/>
                <w:szCs w:val="24"/>
                <w14:ligatures w14:val="none"/>
              </w:rPr>
              <w:t xml:space="preserve">atskirose eilutėse nurodytas </w:t>
            </w:r>
            <w:r w:rsidRPr="009A5961">
              <w:rPr>
                <w:rFonts w:ascii="Times New Roman" w:eastAsia="Times New Roman" w:hAnsi="Times New Roman" w:cs="Times New Roman"/>
                <w:color w:val="000000"/>
                <w:kern w:val="0"/>
                <w:sz w:val="24"/>
                <w:szCs w:val="24"/>
                <w14:ligatures w14:val="none"/>
              </w:rPr>
              <w:t>Paslaugų</w:t>
            </w:r>
            <w:r w:rsidRPr="009A5961">
              <w:rPr>
                <w:rFonts w:ascii="Times New Roman" w:eastAsia="Times New Roman" w:hAnsi="Times New Roman" w:cs="Times New Roman"/>
                <w:color w:val="000000"/>
                <w:sz w:val="24"/>
                <w:szCs w:val="24"/>
                <w14:ligatures w14:val="none"/>
              </w:rPr>
              <w:t xml:space="preserve"> kiekis gali būti keičiamas (didėti ar mažėti).</w:t>
            </w:r>
          </w:p>
          <w:p w14:paraId="0D2C044E" w14:textId="77777777" w:rsidR="00F67382" w:rsidRDefault="00F67382" w:rsidP="006841B3">
            <w:pPr>
              <w:rPr>
                <w:rFonts w:ascii="Times New Roman" w:eastAsia="Times New Roman" w:hAnsi="Times New Roman" w:cs="Times New Roman"/>
                <w:color w:val="4472C4"/>
                <w:sz w:val="24"/>
                <w:szCs w:val="24"/>
                <w14:ligatures w14:val="none"/>
              </w:rPr>
            </w:pPr>
          </w:p>
          <w:p w14:paraId="53F0FA25" w14:textId="3C32CA32" w:rsidR="009A5961" w:rsidRPr="008F68F8" w:rsidRDefault="009A5961" w:rsidP="006841B3">
            <w:pPr>
              <w:rPr>
                <w:rFonts w:ascii="Times New Roman" w:eastAsia="Times New Roman" w:hAnsi="Times New Roman" w:cs="Times New Roman"/>
                <w:sz w:val="24"/>
                <w:szCs w:val="24"/>
                <w14:ligatures w14:val="none"/>
              </w:rPr>
            </w:pPr>
            <w:r w:rsidRPr="00F67382">
              <w:rPr>
                <w:rFonts w:ascii="Times New Roman" w:eastAsia="Times New Roman" w:hAnsi="Times New Roman" w:cs="Times New Roman"/>
                <w:sz w:val="24"/>
                <w:szCs w:val="24"/>
                <w14:ligatures w14:val="none"/>
              </w:rPr>
              <w:t>Pirkėjas neįsipareigoja išpirkti preliminaraus Paslaugų kiekio ar bet kokios jo dalies</w:t>
            </w:r>
            <w:r w:rsidR="00F67382" w:rsidRPr="00F67382">
              <w:rPr>
                <w:rFonts w:ascii="Times New Roman" w:eastAsia="Times New Roman" w:hAnsi="Times New Roman" w:cs="Times New Roman"/>
                <w:sz w:val="24"/>
                <w:szCs w:val="24"/>
                <w14:ligatures w14:val="none"/>
              </w:rPr>
              <w:t>.</w:t>
            </w:r>
          </w:p>
        </w:tc>
      </w:tr>
      <w:tr w:rsidR="009A5961" w:rsidRPr="009A5961" w14:paraId="18CABDBB" w14:textId="77777777" w:rsidTr="00E1174D">
        <w:trPr>
          <w:trHeight w:val="300"/>
        </w:trPr>
        <w:tc>
          <w:tcPr>
            <w:tcW w:w="3094" w:type="dxa"/>
            <w:gridSpan w:val="2"/>
          </w:tcPr>
          <w:p w14:paraId="4FA52638"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5.3. Sutarties kainos / įkainių perskaičiavimas taikant </w:t>
            </w:r>
            <w:r w:rsidRPr="009A5961">
              <w:rPr>
                <w:rFonts w:ascii="Times New Roman" w:eastAsia="Times New Roman" w:hAnsi="Times New Roman" w:cs="Times New Roman"/>
                <w:b/>
                <w:sz w:val="24"/>
                <w:szCs w:val="24"/>
                <w:u w:val="single"/>
                <w14:ligatures w14:val="none"/>
              </w:rPr>
              <w:t>peržiūros</w:t>
            </w:r>
            <w:r w:rsidRPr="009A5961">
              <w:rPr>
                <w:rFonts w:ascii="Times New Roman" w:eastAsia="Times New Roman" w:hAnsi="Times New Roman" w:cs="Times New Roman"/>
                <w:b/>
                <w:sz w:val="24"/>
                <w:szCs w:val="24"/>
                <w14:ligatures w14:val="none"/>
              </w:rPr>
              <w:t xml:space="preserve"> taisykles</w:t>
            </w:r>
          </w:p>
          <w:p w14:paraId="0DB805AB" w14:textId="77777777" w:rsidR="009A5961" w:rsidRPr="009A5961" w:rsidRDefault="009A5961" w:rsidP="009A5961">
            <w:pPr>
              <w:jc w:val="left"/>
              <w:rPr>
                <w:rFonts w:ascii="Times New Roman" w:eastAsia="Times New Roman" w:hAnsi="Times New Roman" w:cs="Times New Roman"/>
                <w:b/>
                <w:sz w:val="24"/>
                <w:szCs w:val="24"/>
                <w14:ligatures w14:val="none"/>
              </w:rPr>
            </w:pPr>
          </w:p>
          <w:p w14:paraId="67BE23FF" w14:textId="77777777" w:rsidR="009A5961" w:rsidRPr="009A5961" w:rsidRDefault="009A5961" w:rsidP="009A5961">
            <w:pPr>
              <w:jc w:val="left"/>
              <w:rPr>
                <w:rFonts w:ascii="Times New Roman" w:eastAsia="Times New Roman" w:hAnsi="Times New Roman" w:cs="Times New Roman"/>
                <w:sz w:val="24"/>
                <w:szCs w:val="24"/>
                <w14:ligatures w14:val="none"/>
              </w:rPr>
            </w:pPr>
          </w:p>
        </w:tc>
        <w:tc>
          <w:tcPr>
            <w:tcW w:w="6441" w:type="dxa"/>
            <w:gridSpan w:val="2"/>
          </w:tcPr>
          <w:p w14:paraId="2533F8F8" w14:textId="59F99FA1" w:rsidR="009A5961" w:rsidRPr="00B51AB4" w:rsidRDefault="009A5961" w:rsidP="00B51AB4">
            <w:pPr>
              <w:rPr>
                <w:rFonts w:ascii="Times New Roman" w:eastAsia="Times New Roman" w:hAnsi="Times New Roman" w:cs="Times New Roman"/>
                <w:kern w:val="0"/>
                <w:sz w:val="24"/>
                <w:szCs w:val="24"/>
                <w14:ligatures w14:val="none"/>
              </w:rPr>
            </w:pPr>
            <w:r w:rsidRPr="00B51AB4">
              <w:rPr>
                <w:rFonts w:ascii="Times New Roman" w:eastAsia="Times New Roman" w:hAnsi="Times New Roman" w:cs="Times New Roman"/>
                <w:sz w:val="24"/>
                <w:szCs w:val="24"/>
                <w14:ligatures w14:val="none"/>
              </w:rPr>
              <w:t>Sutarties įkainiai bus perskaičiuojami:</w:t>
            </w:r>
          </w:p>
          <w:p w14:paraId="55E303A8" w14:textId="77777777" w:rsidR="009A5961" w:rsidRPr="00B51AB4" w:rsidRDefault="009A5961" w:rsidP="00B51AB4">
            <w:pPr>
              <w:rPr>
                <w:rFonts w:ascii="Times New Roman" w:eastAsia="Times New Roman" w:hAnsi="Times New Roman" w:cs="Times New Roman"/>
                <w:sz w:val="24"/>
                <w:szCs w:val="24"/>
                <w14:ligatures w14:val="none"/>
              </w:rPr>
            </w:pPr>
            <w:r w:rsidRPr="00B51AB4">
              <w:rPr>
                <w:rFonts w:ascii="Times New Roman" w:eastAsia="Times New Roman" w:hAnsi="Times New Roman" w:cs="Times New Roman"/>
                <w:sz w:val="24"/>
                <w:szCs w:val="24"/>
                <w14:ligatures w14:val="none"/>
              </w:rPr>
              <w:t>5.3.1. dėl PVM tarifo pasikeitimo;</w:t>
            </w:r>
          </w:p>
          <w:p w14:paraId="61F7E9F3" w14:textId="5D50F210" w:rsidR="009A5961" w:rsidRPr="00B51AB4" w:rsidRDefault="009A5961" w:rsidP="00B51AB4">
            <w:pPr>
              <w:rPr>
                <w:rFonts w:ascii="Times New Roman" w:eastAsia="Times New Roman" w:hAnsi="Times New Roman" w:cs="Times New Roman"/>
                <w:sz w:val="24"/>
                <w:szCs w:val="24"/>
                <w14:ligatures w14:val="none"/>
              </w:rPr>
            </w:pPr>
            <w:r w:rsidRPr="00B51AB4">
              <w:rPr>
                <w:rFonts w:ascii="Times New Roman" w:eastAsia="Times New Roman" w:hAnsi="Times New Roman" w:cs="Times New Roman"/>
                <w:sz w:val="24"/>
                <w:szCs w:val="24"/>
                <w14:ligatures w14:val="none"/>
              </w:rPr>
              <w:t>5.3.</w:t>
            </w:r>
            <w:r w:rsidR="00B51AB4" w:rsidRPr="00B51AB4">
              <w:rPr>
                <w:rFonts w:ascii="Times New Roman" w:eastAsia="Times New Roman" w:hAnsi="Times New Roman" w:cs="Times New Roman"/>
                <w:sz w:val="24"/>
                <w:szCs w:val="24"/>
                <w14:ligatures w14:val="none"/>
              </w:rPr>
              <w:t>2</w:t>
            </w:r>
            <w:r w:rsidRPr="00B51AB4">
              <w:rPr>
                <w:rFonts w:ascii="Times New Roman" w:eastAsia="Times New Roman" w:hAnsi="Times New Roman" w:cs="Times New Roman"/>
                <w:sz w:val="24"/>
                <w:szCs w:val="24"/>
                <w14:ligatures w14:val="none"/>
              </w:rPr>
              <w:t>. dėl kainų lygio pokyčio</w:t>
            </w:r>
            <w:r w:rsidR="00B51AB4" w:rsidRPr="00B51AB4">
              <w:rPr>
                <w:rFonts w:ascii="Times New Roman" w:eastAsia="Times New Roman" w:hAnsi="Times New Roman" w:cs="Times New Roman"/>
                <w:sz w:val="24"/>
                <w:szCs w:val="24"/>
                <w14:ligatures w14:val="none"/>
              </w:rPr>
              <w:t>.</w:t>
            </w:r>
          </w:p>
          <w:p w14:paraId="7ED6FD92" w14:textId="263A160A" w:rsidR="009A5961" w:rsidRPr="009A5961" w:rsidRDefault="009A5961" w:rsidP="009A5961">
            <w:pPr>
              <w:jc w:val="left"/>
              <w:rPr>
                <w:rFonts w:ascii="Times New Roman" w:eastAsia="Times New Roman" w:hAnsi="Times New Roman" w:cs="Times New Roman"/>
                <w:color w:val="FF0000"/>
                <w:sz w:val="24"/>
                <w:szCs w:val="24"/>
                <w14:ligatures w14:val="none"/>
              </w:rPr>
            </w:pPr>
          </w:p>
        </w:tc>
      </w:tr>
      <w:tr w:rsidR="009A5961" w:rsidRPr="009A5961" w14:paraId="79FF818D" w14:textId="77777777" w:rsidTr="00E1174D">
        <w:trPr>
          <w:trHeight w:val="300"/>
        </w:trPr>
        <w:tc>
          <w:tcPr>
            <w:tcW w:w="3094" w:type="dxa"/>
            <w:gridSpan w:val="2"/>
          </w:tcPr>
          <w:p w14:paraId="34DD73CB"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5.3.1. Sutarties kainos / įkainių peržiūra dėl PVM tarifo pasikeitimo</w:t>
            </w:r>
          </w:p>
        </w:tc>
        <w:tc>
          <w:tcPr>
            <w:tcW w:w="6441" w:type="dxa"/>
            <w:gridSpan w:val="2"/>
          </w:tcPr>
          <w:p w14:paraId="2EB009D0" w14:textId="77777777" w:rsidR="009A5961" w:rsidRPr="009A5961" w:rsidRDefault="009A5961" w:rsidP="00AF3420">
            <w:pPr>
              <w:rPr>
                <w:rFonts w:ascii="Times New Roman" w:eastAsia="Times New Roman" w:hAnsi="Times New Roman" w:cs="Times New Roman"/>
                <w:kern w:val="0"/>
                <w:sz w:val="24"/>
                <w:szCs w:val="24"/>
                <w14:ligatures w14:val="none"/>
              </w:rPr>
            </w:pPr>
            <w:r w:rsidRPr="009A5961">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9A5961">
              <w:rPr>
                <w:rFonts w:ascii="Times New Roman" w:eastAsia="Times New Roman" w:hAnsi="Times New Roman" w:cs="Times New Roman"/>
                <w:kern w:val="0"/>
                <w:sz w:val="24"/>
                <w:szCs w:val="24"/>
                <w14:ligatures w14:val="none"/>
              </w:rPr>
              <w:t>ei</w:t>
            </w:r>
            <w:r w:rsidRPr="009A5961">
              <w:rPr>
                <w:rFonts w:ascii="Times New Roman" w:eastAsia="Times New Roman" w:hAnsi="Times New Roman" w:cs="Times New Roman"/>
                <w:sz w:val="24"/>
                <w:szCs w:val="24"/>
                <w14:ligatures w14:val="none"/>
              </w:rPr>
              <w:t>kiamų P</w:t>
            </w:r>
            <w:r w:rsidRPr="009A5961">
              <w:rPr>
                <w:rFonts w:ascii="Times New Roman" w:eastAsia="Times New Roman" w:hAnsi="Times New Roman" w:cs="Times New Roman"/>
                <w:kern w:val="0"/>
                <w:sz w:val="24"/>
                <w:szCs w:val="24"/>
                <w14:ligatures w14:val="none"/>
              </w:rPr>
              <w:t>aslaugų</w:t>
            </w:r>
            <w:r w:rsidRPr="009A5961">
              <w:rPr>
                <w:rFonts w:ascii="Times New Roman" w:eastAsia="Times New Roman" w:hAnsi="Times New Roman" w:cs="Times New Roman"/>
                <w:sz w:val="24"/>
                <w:szCs w:val="24"/>
                <w14:ligatures w14:val="none"/>
              </w:rPr>
              <w:t xml:space="preserve"> Sutartyje nurodytai kainai / įkainiams, </w:t>
            </w:r>
            <w:r w:rsidRPr="009A5961">
              <w:rPr>
                <w:rFonts w:ascii="Times New Roman" w:eastAsia="Times New Roman" w:hAnsi="Times New Roman" w:cs="Times New Roman"/>
                <w:sz w:val="24"/>
                <w:szCs w:val="24"/>
                <w14:ligatures w14:val="none"/>
              </w:rPr>
              <w:lastRenderedPageBreak/>
              <w:t>Sutarties kaina / įkainiai perskaičiuojami nekeičiant P</w:t>
            </w:r>
            <w:r w:rsidRPr="009A5961">
              <w:rPr>
                <w:rFonts w:ascii="Times New Roman" w:eastAsia="Times New Roman" w:hAnsi="Times New Roman" w:cs="Times New Roman"/>
                <w:kern w:val="0"/>
                <w:sz w:val="24"/>
                <w:szCs w:val="24"/>
                <w14:ligatures w14:val="none"/>
              </w:rPr>
              <w:t>aslaugų</w:t>
            </w:r>
            <w:r w:rsidRPr="009A5961">
              <w:rPr>
                <w:rFonts w:ascii="Times New Roman" w:eastAsia="Times New Roman" w:hAnsi="Times New Roman" w:cs="Times New Roman"/>
                <w:sz w:val="24"/>
                <w:szCs w:val="24"/>
                <w14:ligatures w14:val="none"/>
              </w:rPr>
              <w:t xml:space="preserve"> kainos / įkainio be PVM.</w:t>
            </w:r>
          </w:p>
          <w:p w14:paraId="0CC21856" w14:textId="77777777" w:rsidR="009A5961" w:rsidRPr="009A5961" w:rsidRDefault="009A5961" w:rsidP="00AF3420">
            <w:pPr>
              <w:rPr>
                <w:rFonts w:ascii="Times New Roman" w:eastAsia="Times New Roman" w:hAnsi="Times New Roman" w:cs="Times New Roman"/>
                <w:sz w:val="24"/>
                <w:szCs w:val="24"/>
                <w14:ligatures w14:val="none"/>
              </w:rPr>
            </w:pPr>
          </w:p>
          <w:p w14:paraId="0D2C5D2F" w14:textId="77777777" w:rsidR="009A5961" w:rsidRPr="009A5961" w:rsidRDefault="009A5961" w:rsidP="00AF3420">
            <w:pPr>
              <w:rPr>
                <w:rFonts w:ascii="Times New Roman" w:eastAsia="Times New Roman" w:hAnsi="Times New Roman" w:cs="Times New Roman"/>
                <w:kern w:val="0"/>
                <w:sz w:val="24"/>
                <w:szCs w:val="24"/>
                <w14:ligatures w14:val="none"/>
              </w:rPr>
            </w:pPr>
            <w:r w:rsidRPr="009A5961">
              <w:rPr>
                <w:rFonts w:ascii="Times New Roman" w:eastAsia="Times New Roman" w:hAnsi="Times New Roman" w:cs="Times New Roman"/>
                <w:sz w:val="24"/>
                <w:szCs w:val="24"/>
                <w14:ligatures w14:val="none"/>
              </w:rPr>
              <w:t>Perskaičiuota (-i) Sutarties kaina / įkainiai įforminama (-i) Susitarimu ir turi būti taikoma (-i) nuo naujo PVM įvedimo datos (nepriklausomai nuo to, kada pasirašytas Susitarimas).</w:t>
            </w:r>
          </w:p>
        </w:tc>
      </w:tr>
      <w:tr w:rsidR="009A5961" w:rsidRPr="009A5961" w14:paraId="3B9DB056" w14:textId="77777777" w:rsidTr="00E1174D">
        <w:trPr>
          <w:trHeight w:val="300"/>
        </w:trPr>
        <w:tc>
          <w:tcPr>
            <w:tcW w:w="3094" w:type="dxa"/>
            <w:gridSpan w:val="2"/>
          </w:tcPr>
          <w:p w14:paraId="5A1A083D" w14:textId="77777777" w:rsidR="009A5961" w:rsidRPr="009A5961" w:rsidRDefault="009A5961" w:rsidP="009A5961">
            <w:pPr>
              <w:jc w:val="left"/>
              <w:rPr>
                <w:rFonts w:ascii="Times New Roman" w:eastAsia="Times New Roman" w:hAnsi="Times New Roman" w:cs="Times New Roman"/>
                <w:kern w:val="0"/>
                <w:sz w:val="24"/>
                <w:szCs w:val="24"/>
                <w14:ligatures w14:val="none"/>
              </w:rPr>
            </w:pPr>
            <w:r w:rsidRPr="009A5961">
              <w:rPr>
                <w:rFonts w:ascii="Times New Roman" w:eastAsia="Times New Roman" w:hAnsi="Times New Roman" w:cs="Times New Roman"/>
                <w:b/>
                <w:bCs/>
                <w:sz w:val="24"/>
                <w:szCs w:val="24"/>
                <w14:ligatures w14:val="none"/>
              </w:rPr>
              <w:lastRenderedPageBreak/>
              <w:t>5.3.2.</w:t>
            </w:r>
            <w:r w:rsidRPr="009A5961">
              <w:rPr>
                <w:rFonts w:ascii="Times New Roman" w:eastAsia="Times New Roman" w:hAnsi="Times New Roman" w:cs="Times New Roman"/>
                <w:sz w:val="24"/>
                <w:szCs w:val="24"/>
                <w14:ligatures w14:val="none"/>
              </w:rPr>
              <w:t xml:space="preserve"> </w:t>
            </w:r>
            <w:r w:rsidRPr="009A5961">
              <w:rPr>
                <w:rFonts w:ascii="Times New Roman" w:eastAsia="Times New Roman" w:hAnsi="Times New Roman" w:cs="Times New Roman"/>
                <w:b/>
                <w:bCs/>
                <w:sz w:val="24"/>
                <w:szCs w:val="24"/>
                <w14:ligatures w14:val="none"/>
              </w:rPr>
              <w:t>Sutarties kainos / įkainių peržiūra dėl kitų mokesčių, lemiančių Paslaugų kainos / įkainių pokytį, pasikeitimo</w:t>
            </w:r>
          </w:p>
        </w:tc>
        <w:tc>
          <w:tcPr>
            <w:tcW w:w="6441" w:type="dxa"/>
            <w:gridSpan w:val="2"/>
          </w:tcPr>
          <w:p w14:paraId="33BAFC7B"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2774B8E0" w14:textId="77777777" w:rsidR="009A5961" w:rsidRPr="009A5961" w:rsidRDefault="009A5961" w:rsidP="009A5961">
            <w:pPr>
              <w:jc w:val="left"/>
              <w:rPr>
                <w:rFonts w:ascii="Times New Roman" w:eastAsia="Times New Roman" w:hAnsi="Times New Roman" w:cs="Times New Roman"/>
                <w:sz w:val="24"/>
                <w:szCs w:val="24"/>
                <w14:ligatures w14:val="none"/>
              </w:rPr>
            </w:pPr>
          </w:p>
          <w:p w14:paraId="4E44AC95" w14:textId="65A04EDC" w:rsidR="009A5961" w:rsidRPr="009A5961" w:rsidRDefault="009A5961" w:rsidP="009A5961">
            <w:pPr>
              <w:jc w:val="left"/>
              <w:rPr>
                <w:rFonts w:ascii="Times New Roman" w:eastAsia="Times New Roman" w:hAnsi="Times New Roman" w:cs="Times New Roman"/>
                <w:kern w:val="0"/>
                <w:sz w:val="24"/>
                <w:szCs w:val="24"/>
                <w14:ligatures w14:val="none"/>
              </w:rPr>
            </w:pPr>
          </w:p>
        </w:tc>
      </w:tr>
      <w:tr w:rsidR="009A5961" w:rsidRPr="009A5961" w14:paraId="4A411AB5" w14:textId="77777777" w:rsidTr="00E1174D">
        <w:trPr>
          <w:trHeight w:val="300"/>
        </w:trPr>
        <w:tc>
          <w:tcPr>
            <w:tcW w:w="3094" w:type="dxa"/>
            <w:gridSpan w:val="2"/>
          </w:tcPr>
          <w:p w14:paraId="7CC9EEAD" w14:textId="12ED5D86"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5.3.3. Sutarties kainos / įkainių peržiūra dėl kainų lygio pokyčio</w:t>
            </w:r>
          </w:p>
        </w:tc>
        <w:tc>
          <w:tcPr>
            <w:tcW w:w="6441" w:type="dxa"/>
            <w:gridSpan w:val="2"/>
          </w:tcPr>
          <w:p w14:paraId="29AC3636" w14:textId="11C1D372" w:rsidR="009A5961" w:rsidRPr="00095955" w:rsidRDefault="009A5961" w:rsidP="00095955">
            <w:pPr>
              <w:rPr>
                <w:rFonts w:ascii="Times New Roman" w:eastAsia="Times New Roman" w:hAnsi="Times New Roman" w:cs="Times New Roman"/>
                <w:kern w:val="0"/>
                <w:sz w:val="24"/>
                <w:szCs w:val="24"/>
                <w14:ligatures w14:val="none"/>
              </w:rPr>
            </w:pPr>
            <w:r w:rsidRPr="00095955">
              <w:rPr>
                <w:rFonts w:ascii="Times New Roman" w:eastAsia="Times New Roman" w:hAnsi="Times New Roman" w:cs="Times New Roman"/>
                <w:kern w:val="0"/>
                <w:sz w:val="24"/>
                <w:szCs w:val="24"/>
                <w14:ligatures w14:val="none"/>
              </w:rPr>
              <w:t xml:space="preserve">5.3.3.1. Bet kuri Sutarties Šalis Sutarties galiojimo metu turi teisę inicijuoti Sutarties įkainių peržiūrą (keitimą) ne anksčiau kaip po </w:t>
            </w:r>
            <w:r w:rsidR="00537916" w:rsidRPr="00095955">
              <w:rPr>
                <w:rFonts w:ascii="Times New Roman" w:eastAsia="Times New Roman" w:hAnsi="Times New Roman" w:cs="Times New Roman"/>
                <w:kern w:val="0"/>
                <w:sz w:val="24"/>
                <w:szCs w:val="24"/>
                <w14:ligatures w14:val="none"/>
              </w:rPr>
              <w:t>6 (šešių) mėnesių</w:t>
            </w:r>
            <w:r w:rsidRPr="00095955">
              <w:rPr>
                <w:rFonts w:ascii="Times New Roman" w:eastAsia="Times New Roman" w:hAnsi="Times New Roman" w:cs="Times New Roman"/>
                <w:kern w:val="0"/>
                <w:sz w:val="24"/>
                <w:szCs w:val="24"/>
                <w14:ligatures w14:val="none"/>
              </w:rPr>
              <w:t xml:space="preserve"> nuo Sutarties įsigaliojimo dienos</w:t>
            </w:r>
            <w:r w:rsidR="00537916" w:rsidRPr="00095955">
              <w:rPr>
                <w:rFonts w:ascii="Times New Roman" w:eastAsia="Times New Roman" w:hAnsi="Times New Roman" w:cs="Times New Roman"/>
                <w:kern w:val="0"/>
                <w:sz w:val="24"/>
                <w:szCs w:val="24"/>
                <w14:ligatures w14:val="none"/>
              </w:rPr>
              <w:t xml:space="preserve"> </w:t>
            </w:r>
            <w:r w:rsidRPr="00095955">
              <w:rPr>
                <w:rFonts w:ascii="Times New Roman" w:eastAsia="Times New Roman" w:hAnsi="Times New Roman" w:cs="Times New Roman"/>
                <w:kern w:val="0"/>
                <w:sz w:val="24"/>
                <w:szCs w:val="24"/>
                <w14:ligatures w14:val="none"/>
              </w:rPr>
              <w:t>(jeigu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w:t>
            </w:r>
            <w:r w:rsidR="00537916" w:rsidRPr="00095955">
              <w:rPr>
                <w:rFonts w:ascii="Times New Roman" w:eastAsia="Times New Roman" w:hAnsi="Times New Roman" w:cs="Times New Roman"/>
                <w:kern w:val="0"/>
                <w:sz w:val="24"/>
                <w:szCs w:val="24"/>
                <w14:ligatures w14:val="none"/>
              </w:rPr>
              <w:t xml:space="preserve"> 6</w:t>
            </w:r>
            <w:r w:rsidRPr="00095955">
              <w:rPr>
                <w:rFonts w:ascii="Times New Roman" w:eastAsia="Times New Roman" w:hAnsi="Times New Roman" w:cs="Times New Roman"/>
                <w:kern w:val="0"/>
                <w:sz w:val="24"/>
                <w:szCs w:val="24"/>
                <w14:ligatures w14:val="none"/>
              </w:rPr>
              <w:t xml:space="preserve"> (</w:t>
            </w:r>
            <w:r w:rsidR="00537916" w:rsidRPr="00095955">
              <w:rPr>
                <w:rFonts w:ascii="Times New Roman" w:eastAsia="Times New Roman" w:hAnsi="Times New Roman" w:cs="Times New Roman"/>
                <w:kern w:val="0"/>
                <w:sz w:val="24"/>
                <w:szCs w:val="24"/>
                <w14:ligatures w14:val="none"/>
              </w:rPr>
              <w:t>šeši</w:t>
            </w:r>
            <w:r w:rsidRPr="00095955">
              <w:rPr>
                <w:rFonts w:ascii="Times New Roman" w:eastAsia="Times New Roman" w:hAnsi="Times New Roman" w:cs="Times New Roman"/>
                <w:kern w:val="0"/>
                <w:sz w:val="24"/>
                <w:szCs w:val="24"/>
                <w14:ligatures w14:val="none"/>
              </w:rPr>
              <w:t>) mėnesiai.</w:t>
            </w:r>
          </w:p>
          <w:p w14:paraId="4EA8772E" w14:textId="5B0D4850" w:rsidR="009A5961" w:rsidRPr="00095955" w:rsidRDefault="009A5961" w:rsidP="00095955">
            <w:pPr>
              <w:rPr>
                <w:rFonts w:ascii="Times New Roman" w:eastAsia="Times New Roman" w:hAnsi="Times New Roman" w:cs="Times New Roman"/>
                <w:sz w:val="24"/>
                <w:szCs w:val="24"/>
                <w:shd w:val="clear" w:color="auto" w:fill="FFFFFF"/>
                <w14:ligatures w14:val="none"/>
              </w:rPr>
            </w:pPr>
            <w:r w:rsidRPr="00095955">
              <w:rPr>
                <w:rFonts w:ascii="Times New Roman" w:eastAsia="Times New Roman" w:hAnsi="Times New Roman" w:cs="Times New Roman"/>
                <w:sz w:val="24"/>
                <w:szCs w:val="24"/>
                <w14:ligatures w14:val="none"/>
              </w:rPr>
              <w:t xml:space="preserve">5.3.3.2. Sutarties </w:t>
            </w:r>
            <w:r w:rsidRPr="00095955">
              <w:rPr>
                <w:rFonts w:ascii="Times New Roman" w:eastAsia="Times New Roman" w:hAnsi="Times New Roman" w:cs="Times New Roman"/>
                <w:sz w:val="24"/>
                <w:szCs w:val="24"/>
                <w:shd w:val="clear" w:color="auto" w:fill="FFFFFF"/>
                <w14:ligatures w14:val="none"/>
              </w:rPr>
              <w:t>įkainiai peržiūrimi tik tai Sutarties daliai, kuri nėra išpirkta, t. y. Paslaugoms, kurios nėra priimtos ir apmokėtos. Vėlesnė Sutarties įkainių peržiūra negali apimti laikotarpio, už kurį jau buvo atlikta peržiūra.</w:t>
            </w:r>
          </w:p>
          <w:p w14:paraId="2FF0F714" w14:textId="279C0FC3" w:rsidR="009A5961" w:rsidRPr="00095955" w:rsidRDefault="009A5961" w:rsidP="00095955">
            <w:pPr>
              <w:rPr>
                <w:rFonts w:ascii="Times New Roman" w:eastAsia="Times New Roman" w:hAnsi="Times New Roman" w:cs="Times New Roman"/>
                <w:sz w:val="24"/>
                <w:szCs w:val="24"/>
                <w:shd w:val="clear" w:color="auto" w:fill="FFFFFF"/>
                <w14:ligatures w14:val="none"/>
              </w:rPr>
            </w:pPr>
            <w:r w:rsidRPr="00095955">
              <w:rPr>
                <w:rFonts w:ascii="Times New Roman" w:eastAsia="Times New Roman" w:hAnsi="Times New Roman" w:cs="Times New Roman"/>
                <w:sz w:val="24"/>
                <w:szCs w:val="24"/>
                <w14:ligatures w14:val="none"/>
              </w:rPr>
              <w:t xml:space="preserve">5.3.3.3. </w:t>
            </w:r>
            <w:r w:rsidRPr="00095955">
              <w:rPr>
                <w:rFonts w:ascii="Times New Roman" w:eastAsia="Times New Roman" w:hAnsi="Times New Roman" w:cs="Times New Roman"/>
                <w:sz w:val="24"/>
                <w:szCs w:val="24"/>
                <w:shd w:val="clear" w:color="auto" w:fill="FFFFFF"/>
                <w14:ligatures w14:val="none"/>
              </w:rPr>
              <w:t>Jeigu P</w:t>
            </w:r>
            <w:r w:rsidRPr="00095955">
              <w:rPr>
                <w:rFonts w:ascii="Times New Roman" w:eastAsia="Times New Roman" w:hAnsi="Times New Roman" w:cs="Times New Roman"/>
                <w:kern w:val="0"/>
                <w:sz w:val="24"/>
                <w:szCs w:val="24"/>
                <w14:ligatures w14:val="none"/>
              </w:rPr>
              <w:t>aslaugų teikimas</w:t>
            </w:r>
            <w:r w:rsidRPr="00095955">
              <w:rPr>
                <w:rFonts w:ascii="Times New Roman" w:eastAsia="Times New Roman" w:hAnsi="Times New Roman" w:cs="Times New Roman"/>
                <w:sz w:val="24"/>
                <w:szCs w:val="24"/>
                <w:shd w:val="clear" w:color="auto" w:fill="FFFFFF"/>
                <w14:ligatures w14:val="none"/>
              </w:rPr>
              <w:t xml:space="preserve"> vėluoja dėl Tiekėjo kaltės, uždelstų suteikti P</w:t>
            </w:r>
            <w:r w:rsidRPr="00095955">
              <w:rPr>
                <w:rFonts w:ascii="Times New Roman" w:eastAsia="Times New Roman" w:hAnsi="Times New Roman" w:cs="Times New Roman"/>
                <w:kern w:val="0"/>
                <w:sz w:val="24"/>
                <w:szCs w:val="24"/>
                <w14:ligatures w14:val="none"/>
              </w:rPr>
              <w:t>aslaugų</w:t>
            </w:r>
            <w:r w:rsidRPr="00095955">
              <w:rPr>
                <w:rFonts w:ascii="Times New Roman" w:eastAsia="Times New Roman" w:hAnsi="Times New Roman" w:cs="Times New Roman"/>
                <w:sz w:val="24"/>
                <w:szCs w:val="24"/>
                <w:shd w:val="clear" w:color="auto" w:fill="FFFFFF"/>
                <w14:ligatures w14:val="none"/>
              </w:rPr>
              <w:t xml:space="preserve"> įkainiai nėra perskaičiuojami dėl kainų lygio kilimo (gali būti mažinami, tačiau negali būti didinami).</w:t>
            </w:r>
          </w:p>
          <w:p w14:paraId="4A438C29" w14:textId="49B8EFCD" w:rsidR="009A5961" w:rsidRPr="00095955" w:rsidRDefault="009A5961" w:rsidP="00095955">
            <w:pPr>
              <w:rPr>
                <w:rFonts w:ascii="Times New Roman" w:eastAsia="Times New Roman" w:hAnsi="Times New Roman" w:cs="Times New Roman"/>
                <w:sz w:val="24"/>
                <w:szCs w:val="24"/>
                <w:shd w:val="clear" w:color="auto" w:fill="FFFFFF"/>
                <w14:ligatures w14:val="none"/>
              </w:rPr>
            </w:pPr>
            <w:r w:rsidRPr="00095955">
              <w:rPr>
                <w:rFonts w:ascii="Times New Roman" w:eastAsia="Times New Roman" w:hAnsi="Times New Roman" w:cs="Times New Roman"/>
                <w:sz w:val="24"/>
                <w:szCs w:val="24"/>
                <w14:ligatures w14:val="none"/>
              </w:rPr>
              <w:t xml:space="preserve">5.3.3.4. Atlikdamos Sutarties įkainių peržiūrą </w:t>
            </w:r>
            <w:r w:rsidRPr="00095955">
              <w:rPr>
                <w:rFonts w:ascii="Times New Roman" w:eastAsia="Times New Roman" w:hAnsi="Times New Roman" w:cs="Times New Roman"/>
                <w:sz w:val="24"/>
                <w:szCs w:val="24"/>
                <w:shd w:val="clear" w:color="auto" w:fill="FFFFFF"/>
                <w14:ligatures w14:val="none"/>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C64EF31" w14:textId="440E6973" w:rsidR="009A5961" w:rsidRPr="00095955" w:rsidRDefault="009A5961" w:rsidP="00095955">
            <w:pPr>
              <w:rPr>
                <w:rFonts w:ascii="Times New Roman" w:eastAsia="Times New Roman" w:hAnsi="Times New Roman" w:cs="Times New Roman"/>
                <w:sz w:val="24"/>
                <w:szCs w:val="24"/>
                <w:shd w:val="clear" w:color="auto" w:fill="FFFFFF"/>
                <w14:ligatures w14:val="none"/>
              </w:rPr>
            </w:pPr>
            <w:r w:rsidRPr="00095955">
              <w:rPr>
                <w:rFonts w:ascii="Times New Roman" w:eastAsia="Times New Roman" w:hAnsi="Times New Roman" w:cs="Times New Roman"/>
                <w:sz w:val="24"/>
                <w:szCs w:val="24"/>
                <w:shd w:val="clear" w:color="auto" w:fill="FFFFFF"/>
                <w14:ligatures w14:val="none"/>
              </w:rPr>
              <w:t>5.3.3.5. Šalys privalo Susitarime nurodyti vartojimo prekių ir paslaugų indekso reikšmę laikotarpio pradžioje ir jo nustatymo datą, indekso reikšmę laikotarpio pabaigoje ir jo nustatymo datą, kainų pokytį (k), perskaičiuot</w:t>
            </w:r>
            <w:r w:rsidR="00537916" w:rsidRPr="00095955">
              <w:rPr>
                <w:rFonts w:ascii="Times New Roman" w:eastAsia="Times New Roman" w:hAnsi="Times New Roman" w:cs="Times New Roman"/>
                <w:sz w:val="24"/>
                <w:szCs w:val="24"/>
                <w:shd w:val="clear" w:color="auto" w:fill="FFFFFF"/>
                <w14:ligatures w14:val="none"/>
              </w:rPr>
              <w:t>us</w:t>
            </w:r>
            <w:r w:rsidRPr="00095955">
              <w:rPr>
                <w:rFonts w:ascii="Times New Roman" w:eastAsia="Times New Roman" w:hAnsi="Times New Roman" w:cs="Times New Roman"/>
                <w:sz w:val="24"/>
                <w:szCs w:val="24"/>
                <w:shd w:val="clear" w:color="auto" w:fill="FFFFFF"/>
                <w14:ligatures w14:val="none"/>
              </w:rPr>
              <w:t xml:space="preserve"> Sutarties įkainius, perskaičiuotą Pradinės Sutarties vertę.</w:t>
            </w:r>
          </w:p>
          <w:p w14:paraId="6738ECA9" w14:textId="1B4AC189" w:rsidR="009A5961" w:rsidRPr="00095955" w:rsidRDefault="009A5961" w:rsidP="00095955">
            <w:pPr>
              <w:rPr>
                <w:rFonts w:ascii="Times New Roman" w:eastAsia="Times New Roman" w:hAnsi="Times New Roman" w:cs="Times New Roman"/>
                <w:kern w:val="0"/>
                <w:sz w:val="24"/>
                <w:szCs w:val="24"/>
                <w14:ligatures w14:val="none"/>
              </w:rPr>
            </w:pPr>
            <w:r w:rsidRPr="00095955">
              <w:rPr>
                <w:rFonts w:ascii="Times New Roman" w:eastAsia="Times New Roman" w:hAnsi="Times New Roman" w:cs="Times New Roman"/>
                <w:sz w:val="24"/>
                <w:szCs w:val="24"/>
                <w:shd w:val="clear" w:color="auto" w:fill="FFFFFF"/>
                <w14:ligatures w14:val="none"/>
              </w:rPr>
              <w:t>5.3.3.6. Nauj</w:t>
            </w:r>
            <w:r w:rsidR="00537916" w:rsidRPr="00095955">
              <w:rPr>
                <w:rFonts w:ascii="Times New Roman" w:eastAsia="Times New Roman" w:hAnsi="Times New Roman" w:cs="Times New Roman"/>
                <w:sz w:val="24"/>
                <w:szCs w:val="24"/>
                <w:shd w:val="clear" w:color="auto" w:fill="FFFFFF"/>
                <w14:ligatures w14:val="none"/>
              </w:rPr>
              <w:t>i</w:t>
            </w:r>
            <w:r w:rsidRPr="00095955">
              <w:rPr>
                <w:rFonts w:ascii="Times New Roman" w:eastAsia="Times New Roman" w:hAnsi="Times New Roman" w:cs="Times New Roman"/>
                <w:sz w:val="24"/>
                <w:szCs w:val="24"/>
                <w:shd w:val="clear" w:color="auto" w:fill="FFFFFF"/>
                <w14:ligatures w14:val="none"/>
              </w:rPr>
              <w:t xml:space="preserve"> Sutarties įkainiai apskaičiuojami pagal žemiau pateiktą formulę:</w:t>
            </w:r>
          </w:p>
          <w:p w14:paraId="0DDC02A3" w14:textId="77777777" w:rsidR="009A5961" w:rsidRPr="00095955" w:rsidRDefault="009A5961" w:rsidP="00095955">
            <w:pPr>
              <w:rPr>
                <w:rFonts w:ascii="Times New Roman" w:eastAsia="Times New Roman" w:hAnsi="Times New Roman" w:cs="Times New Roman"/>
                <w:kern w:val="0"/>
                <w:sz w:val="24"/>
                <w:szCs w:val="24"/>
                <w14:ligatures w14:val="none"/>
              </w:rPr>
            </w:pPr>
          </w:p>
          <w:p w14:paraId="4C5DE8A0" w14:textId="004C03A7" w:rsidR="009A5961" w:rsidRPr="00095955" w:rsidRDefault="00E70AD6" w:rsidP="00095955">
            <w:pPr>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9A5961" w:rsidRPr="00095955">
              <w:rPr>
                <w:rFonts w:ascii="Times New Roman" w:eastAsia="Times New Roman" w:hAnsi="Times New Roman" w:cs="Times New Roman"/>
                <w:sz w:val="24"/>
                <w:szCs w:val="24"/>
                <w14:ligatures w14:val="none"/>
              </w:rPr>
              <w:t>, kur a –</w:t>
            </w:r>
            <w:r w:rsidR="00C27C11" w:rsidRPr="00095955">
              <w:rPr>
                <w:rFonts w:ascii="Times New Roman" w:eastAsia="Times New Roman" w:hAnsi="Times New Roman" w:cs="Times New Roman"/>
                <w:sz w:val="24"/>
                <w:szCs w:val="24"/>
                <w14:ligatures w14:val="none"/>
              </w:rPr>
              <w:t xml:space="preserve"> </w:t>
            </w:r>
            <w:r w:rsidR="009A5961" w:rsidRPr="00095955">
              <w:rPr>
                <w:rFonts w:ascii="Times New Roman" w:eastAsia="Times New Roman" w:hAnsi="Times New Roman" w:cs="Times New Roman"/>
                <w:sz w:val="24"/>
                <w:szCs w:val="24"/>
                <w14:ligatures w14:val="none"/>
              </w:rPr>
              <w:t>įkainis (Eur be PVM) (jei peržiūra jau buvo atlikta, tai po paskutinio perskaičiavimo)</w:t>
            </w:r>
          </w:p>
          <w:p w14:paraId="49B231EB" w14:textId="29705CCC" w:rsidR="009A5961" w:rsidRPr="00095955" w:rsidRDefault="009A5961" w:rsidP="00095955">
            <w:pPr>
              <w:textAlignment w:val="baseline"/>
              <w:rPr>
                <w:rFonts w:ascii="Times New Roman" w:eastAsia="Times New Roman" w:hAnsi="Times New Roman" w:cs="Times New Roman"/>
                <w:kern w:val="0"/>
                <w:sz w:val="24"/>
                <w:szCs w:val="24"/>
                <w14:ligatures w14:val="none"/>
              </w:rPr>
            </w:pPr>
            <w:r w:rsidRPr="00095955">
              <w:rPr>
                <w:rFonts w:ascii="Times New Roman" w:eastAsia="Times New Roman" w:hAnsi="Times New Roman" w:cs="Times New Roman"/>
                <w:sz w:val="24"/>
                <w:szCs w:val="24"/>
                <w14:ligatures w14:val="none"/>
              </w:rPr>
              <w:t>a</w:t>
            </w:r>
            <w:r w:rsidRPr="00095955">
              <w:rPr>
                <w:rFonts w:ascii="Times New Roman" w:eastAsia="Times New Roman" w:hAnsi="Times New Roman" w:cs="Times New Roman"/>
                <w:sz w:val="24"/>
                <w:szCs w:val="24"/>
                <w:vertAlign w:val="subscript"/>
                <w14:ligatures w14:val="none"/>
              </w:rPr>
              <w:t>1</w:t>
            </w:r>
            <w:r w:rsidRPr="00095955">
              <w:rPr>
                <w:rFonts w:ascii="Times New Roman" w:eastAsia="Times New Roman" w:hAnsi="Times New Roman" w:cs="Times New Roman"/>
                <w:sz w:val="24"/>
                <w:szCs w:val="24"/>
                <w14:ligatures w14:val="none"/>
              </w:rPr>
              <w:t xml:space="preserve"> – perskaičiuota (pakeista</w:t>
            </w:r>
            <w:r w:rsidR="00C27C11" w:rsidRPr="00095955">
              <w:rPr>
                <w:rFonts w:ascii="Times New Roman" w:eastAsia="Times New Roman" w:hAnsi="Times New Roman" w:cs="Times New Roman"/>
                <w:sz w:val="24"/>
                <w:szCs w:val="24"/>
                <w14:ligatures w14:val="none"/>
              </w:rPr>
              <w:t>s</w:t>
            </w:r>
            <w:r w:rsidRPr="00095955">
              <w:rPr>
                <w:rFonts w:ascii="Times New Roman" w:eastAsia="Times New Roman" w:hAnsi="Times New Roman" w:cs="Times New Roman"/>
                <w:sz w:val="24"/>
                <w:szCs w:val="24"/>
                <w14:ligatures w14:val="none"/>
              </w:rPr>
              <w:t>) įkainis (Eur be PVM)</w:t>
            </w:r>
          </w:p>
          <w:p w14:paraId="5431DE82" w14:textId="2B7EA224" w:rsidR="009A5961" w:rsidRPr="00095955" w:rsidRDefault="009A5961" w:rsidP="00095955">
            <w:pPr>
              <w:textAlignment w:val="baseline"/>
              <w:rPr>
                <w:rFonts w:ascii="Times New Roman" w:eastAsia="Times New Roman" w:hAnsi="Times New Roman" w:cs="Times New Roman"/>
                <w:kern w:val="0"/>
                <w:sz w:val="24"/>
                <w:szCs w:val="24"/>
                <w14:ligatures w14:val="none"/>
              </w:rPr>
            </w:pPr>
            <w:r w:rsidRPr="00095955">
              <w:rPr>
                <w:rFonts w:ascii="Times New Roman" w:eastAsia="Times New Roman" w:hAnsi="Times New Roman" w:cs="Times New Roman"/>
                <w:sz w:val="24"/>
                <w:szCs w:val="24"/>
                <w14:ligatures w14:val="none"/>
              </w:rPr>
              <w:t xml:space="preserve">k – pagal vartotojų kainų indeksą </w:t>
            </w:r>
            <w:r w:rsidR="00095955" w:rsidRPr="00095955">
              <w:rPr>
                <w:rFonts w:ascii="Times New Roman" w:hAnsi="Times New Roman" w:cs="Times New Roman"/>
                <w:i/>
                <w:iCs/>
                <w:sz w:val="24"/>
                <w:szCs w:val="24"/>
              </w:rPr>
              <w:t xml:space="preserve">(šiuos duomenis galima rasti (paieškos seka): </w:t>
            </w:r>
            <w:hyperlink r:id="rId8" w:history="1">
              <w:r w:rsidR="00095955" w:rsidRPr="00095955">
                <w:rPr>
                  <w:rStyle w:val="Hipersaitas"/>
                  <w:rFonts w:ascii="Times New Roman" w:eastAsiaTheme="majorEastAsia" w:hAnsi="Times New Roman" w:cs="Times New Roman"/>
                  <w:i/>
                  <w:iCs/>
                  <w:color w:val="auto"/>
                  <w:sz w:val="24"/>
                  <w:szCs w:val="24"/>
                </w:rPr>
                <w:t>https://osp.stat.gov.lt</w:t>
              </w:r>
            </w:hyperlink>
            <w:r w:rsidR="00095955" w:rsidRPr="00095955">
              <w:rPr>
                <w:rFonts w:ascii="Times New Roman" w:hAnsi="Times New Roman" w:cs="Times New Roman"/>
                <w:i/>
                <w:iCs/>
                <w:sz w:val="24"/>
                <w:szCs w:val="24"/>
              </w:rPr>
              <w:t>;</w:t>
            </w:r>
            <w:r w:rsidR="00095955" w:rsidRPr="00095955">
              <w:rPr>
                <w:rFonts w:ascii="Times New Roman" w:hAnsi="Times New Roman" w:cs="Times New Roman"/>
                <w:sz w:val="24"/>
                <w:szCs w:val="24"/>
              </w:rPr>
              <w:t xml:space="preserve"> </w:t>
            </w:r>
            <w:r w:rsidR="00095955" w:rsidRPr="00095955">
              <w:rPr>
                <w:rFonts w:ascii="Times New Roman" w:hAnsi="Times New Roman" w:cs="Times New Roman"/>
                <w:i/>
                <w:iCs/>
                <w:sz w:val="24"/>
                <w:szCs w:val="24"/>
              </w:rPr>
              <w:t xml:space="preserve">Visi rodikliai; Rodiklių duomenų bazė; Pagal temą; Ūkis ir finansai (makroekonomika); Kainų indeksai, pokyčiai ir kainos; Vartotojų kainų indeksai </w:t>
            </w:r>
            <w:r w:rsidR="00095955" w:rsidRPr="00095955">
              <w:rPr>
                <w:rFonts w:ascii="Times New Roman" w:hAnsi="Times New Roman" w:cs="Times New Roman"/>
                <w:i/>
                <w:iCs/>
                <w:sz w:val="24"/>
                <w:szCs w:val="24"/>
              </w:rPr>
              <w:lastRenderedPageBreak/>
              <w:t>(VKI), kainų pokyčiai, svoriai, vidutinės kainos; Vartotojų kainų indeksai; Vartotojų kainų indeksai (2015 m. – 100); Viršuje spaudžiame Lentelės parinktys; Individualaus vartojimo išlaidų pagal paskirtį klasifikatorius (COICOP)</w:t>
            </w:r>
            <w:r w:rsidR="00095955" w:rsidRPr="00095955">
              <w:rPr>
                <w:rFonts w:ascii="Times New Roman" w:hAnsi="Times New Roman" w:cs="Times New Roman"/>
                <w:sz w:val="24"/>
                <w:szCs w:val="24"/>
              </w:rPr>
              <w:t xml:space="preserve">; </w:t>
            </w:r>
            <w:r w:rsidR="00095955" w:rsidRPr="00095955">
              <w:rPr>
                <w:rFonts w:ascii="Times New Roman" w:hAnsi="Times New Roman" w:cs="Times New Roman"/>
                <w:i/>
                <w:iCs/>
                <w:sz w:val="24"/>
                <w:szCs w:val="24"/>
              </w:rPr>
              <w:t>Nurodome: „00 Vartojimo prekės ir paslaugos“; Nurodome laikotarpį</w:t>
            </w:r>
            <w:r w:rsidR="00095955" w:rsidRPr="00095955">
              <w:rPr>
                <w:i/>
                <w:iCs/>
              </w:rPr>
              <w:t xml:space="preserve">) </w:t>
            </w:r>
            <w:r w:rsidRPr="00095955">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18320EC6" w14:textId="77777777" w:rsidR="009A5961" w:rsidRPr="00095955" w:rsidRDefault="009A5961" w:rsidP="00095955">
            <w:pPr>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095955">
              <w:rPr>
                <w:rFonts w:ascii="Times New Roman" w:eastAsia="Times New Roman" w:hAnsi="Times New Roman" w:cs="Times New Roman"/>
                <w:sz w:val="24"/>
                <w:szCs w:val="24"/>
                <w14:ligatures w14:val="none"/>
              </w:rPr>
              <w:t>, (proc.) kur</w:t>
            </w:r>
          </w:p>
          <w:p w14:paraId="536D8AD6" w14:textId="67CFDEA2" w:rsidR="009A5961" w:rsidRPr="00095955" w:rsidRDefault="009A5961" w:rsidP="00095955">
            <w:pPr>
              <w:textAlignment w:val="baseline"/>
              <w:rPr>
                <w:rFonts w:ascii="Times New Roman" w:eastAsia="Times New Roman" w:hAnsi="Times New Roman" w:cs="Times New Roman"/>
                <w:kern w:val="0"/>
                <w:sz w:val="24"/>
                <w:szCs w:val="24"/>
                <w14:ligatures w14:val="none"/>
              </w:rPr>
            </w:pPr>
            <w:r w:rsidRPr="00095955">
              <w:rPr>
                <w:rFonts w:ascii="Times New Roman" w:eastAsia="Times New Roman" w:hAnsi="Times New Roman" w:cs="Times New Roman"/>
                <w:sz w:val="24"/>
                <w:szCs w:val="24"/>
                <w14:ligatures w14:val="none"/>
              </w:rPr>
              <w:t>Ind</w:t>
            </w:r>
            <w:r w:rsidRPr="00095955">
              <w:rPr>
                <w:rFonts w:ascii="Times New Roman" w:eastAsia="Times New Roman" w:hAnsi="Times New Roman" w:cs="Times New Roman"/>
                <w:sz w:val="24"/>
                <w:szCs w:val="24"/>
                <w:vertAlign w:val="subscript"/>
                <w14:ligatures w14:val="none"/>
              </w:rPr>
              <w:t>naujausias</w:t>
            </w:r>
            <w:r w:rsidRPr="00095955">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w:t>
            </w:r>
            <w:r w:rsidR="00095955" w:rsidRPr="00095955">
              <w:rPr>
                <w:rFonts w:ascii="Times New Roman" w:eastAsia="Times New Roman" w:hAnsi="Times New Roman" w:cs="Times New Roman"/>
                <w:sz w:val="24"/>
                <w:szCs w:val="24"/>
                <w14:ligatures w14:val="none"/>
              </w:rPr>
              <w:t xml:space="preserve"> </w:t>
            </w:r>
            <w:r w:rsidR="00095955" w:rsidRPr="00095955">
              <w:rPr>
                <w:rFonts w:ascii="Times New Roman" w:hAnsi="Times New Roman" w:cs="Times New Roman"/>
                <w:i/>
                <w:iCs/>
                <w:sz w:val="24"/>
                <w:szCs w:val="24"/>
              </w:rPr>
              <w:t>„00 Vartojimo prekės ir paslaugos“</w:t>
            </w:r>
            <w:r w:rsidRPr="00095955">
              <w:rPr>
                <w:rFonts w:ascii="Times New Roman" w:eastAsia="Times New Roman" w:hAnsi="Times New Roman" w:cs="Times New Roman"/>
                <w:sz w:val="24"/>
                <w:szCs w:val="24"/>
                <w14:ligatures w14:val="none"/>
              </w:rPr>
              <w:t>.</w:t>
            </w:r>
          </w:p>
          <w:p w14:paraId="2C740378" w14:textId="60047EBF" w:rsidR="009A5961" w:rsidRPr="00095955" w:rsidRDefault="009A5961" w:rsidP="00095955">
            <w:pPr>
              <w:rPr>
                <w:rFonts w:ascii="Times New Roman" w:eastAsia="Times New Roman" w:hAnsi="Times New Roman" w:cs="Times New Roman"/>
                <w:kern w:val="0"/>
                <w:sz w:val="24"/>
                <w:szCs w:val="24"/>
                <w14:ligatures w14:val="none"/>
              </w:rPr>
            </w:pPr>
            <w:r w:rsidRPr="00095955">
              <w:rPr>
                <w:rFonts w:ascii="Times New Roman" w:eastAsia="Times New Roman" w:hAnsi="Times New Roman" w:cs="Times New Roman"/>
                <w:sz w:val="24"/>
                <w:szCs w:val="24"/>
                <w14:ligatures w14:val="none"/>
              </w:rPr>
              <w:t>Ind</w:t>
            </w:r>
            <w:r w:rsidRPr="00095955">
              <w:rPr>
                <w:rFonts w:ascii="Times New Roman" w:eastAsia="Times New Roman" w:hAnsi="Times New Roman" w:cs="Times New Roman"/>
                <w:sz w:val="24"/>
                <w:szCs w:val="24"/>
                <w:vertAlign w:val="subscript"/>
                <w14:ligatures w14:val="none"/>
              </w:rPr>
              <w:t>pradžia</w:t>
            </w:r>
            <w:r w:rsidRPr="00095955">
              <w:rPr>
                <w:rFonts w:ascii="Times New Roman" w:eastAsia="Times New Roman" w:hAnsi="Times New Roman" w:cs="Times New Roman"/>
                <w:sz w:val="24"/>
                <w:szCs w:val="24"/>
                <w14:ligatures w14:val="none"/>
              </w:rPr>
              <w:t xml:space="preserve"> – laikotarpio pradžios datos (mėnesio) vartojimo prekių ir paslaugų indeksas </w:t>
            </w:r>
            <w:r w:rsidR="00095955" w:rsidRPr="00095955">
              <w:rPr>
                <w:rFonts w:ascii="Times New Roman" w:hAnsi="Times New Roman" w:cs="Times New Roman"/>
                <w:i/>
                <w:iCs/>
                <w:sz w:val="24"/>
                <w:szCs w:val="24"/>
              </w:rPr>
              <w:t>„00 Vartojimo prekės ir paslaugos“</w:t>
            </w:r>
            <w:r w:rsidRPr="00095955">
              <w:rPr>
                <w:rFonts w:ascii="Times New Roman" w:eastAsia="Times New Roman" w:hAnsi="Times New Roman" w:cs="Times New Roman"/>
                <w:sz w:val="24"/>
                <w:szCs w:val="24"/>
                <w14:ligatures w14:val="none"/>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00095955" w:rsidRPr="00095955">
              <w:rPr>
                <w:rFonts w:ascii="Times New Roman" w:eastAsia="Times New Roman" w:hAnsi="Times New Roman" w:cs="Times New Roman"/>
                <w:sz w:val="24"/>
                <w:szCs w:val="24"/>
                <w14:ligatures w14:val="none"/>
              </w:rPr>
              <w:t xml:space="preserve"> </w:t>
            </w:r>
          </w:p>
          <w:p w14:paraId="79B5D042" w14:textId="557955FF" w:rsidR="009A5961" w:rsidRPr="00095955" w:rsidRDefault="009A5961" w:rsidP="00095955">
            <w:pPr>
              <w:rPr>
                <w:rFonts w:ascii="Times New Roman" w:eastAsia="Times New Roman" w:hAnsi="Times New Roman" w:cs="Times New Roman"/>
                <w:sz w:val="24"/>
                <w:szCs w:val="24"/>
                <w:shd w:val="clear" w:color="auto" w:fill="FFFFFF"/>
                <w14:ligatures w14:val="none"/>
              </w:rPr>
            </w:pPr>
            <w:r w:rsidRPr="00095955">
              <w:rPr>
                <w:rFonts w:ascii="Times New Roman" w:eastAsia="Times New Roman" w:hAnsi="Times New Roman" w:cs="Times New Roman"/>
                <w:sz w:val="24"/>
                <w:szCs w:val="24"/>
                <w14:ligatures w14:val="none"/>
              </w:rPr>
              <w:t xml:space="preserve">5.3.3.7. </w:t>
            </w:r>
            <w:r w:rsidRPr="00095955">
              <w:rPr>
                <w:rFonts w:ascii="Times New Roman" w:eastAsia="Times New Roman" w:hAnsi="Times New Roman" w:cs="Times New Roman"/>
                <w:sz w:val="24"/>
                <w:szCs w:val="24"/>
                <w:shd w:val="clear" w:color="auto" w:fill="FFFFFF"/>
                <w14:ligatures w14:val="none"/>
              </w:rPr>
              <w:t xml:space="preserve">Skaičiavimams indeksų reikšmės imamos </w:t>
            </w:r>
            <w:r w:rsidRPr="00095955">
              <w:rPr>
                <w:rFonts w:ascii="Times New Roman" w:eastAsia="Times New Roman" w:hAnsi="Times New Roman" w:cs="Times New Roman"/>
                <w:b/>
                <w:sz w:val="24"/>
                <w:szCs w:val="24"/>
                <w:shd w:val="clear" w:color="auto" w:fill="FFFFFF"/>
                <w14:ligatures w14:val="none"/>
              </w:rPr>
              <w:t>keturių</w:t>
            </w:r>
            <w:r w:rsidRPr="00095955">
              <w:rPr>
                <w:rFonts w:ascii="Times New Roman" w:eastAsia="Times New Roman" w:hAnsi="Times New Roman" w:cs="Times New Roman"/>
                <w:sz w:val="24"/>
                <w:szCs w:val="24"/>
                <w:shd w:val="clear" w:color="auto" w:fill="FFFFFF"/>
                <w14:ligatures w14:val="none"/>
              </w:rPr>
              <w:t xml:space="preserve"> skaitmenų po kablelio tikslumu. Apskaičiuotas pokytis (k) tolimesniems skaičiavimams naudojamas suapvalinus iki </w:t>
            </w:r>
            <w:r w:rsidRPr="00095955">
              <w:rPr>
                <w:rFonts w:ascii="Times New Roman" w:eastAsia="Times New Roman" w:hAnsi="Times New Roman" w:cs="Times New Roman"/>
                <w:b/>
                <w:sz w:val="24"/>
                <w:szCs w:val="24"/>
                <w:shd w:val="clear" w:color="auto" w:fill="FFFFFF"/>
                <w14:ligatures w14:val="none"/>
              </w:rPr>
              <w:t>vieno</w:t>
            </w:r>
            <w:r w:rsidRPr="00095955">
              <w:rPr>
                <w:rFonts w:ascii="Times New Roman" w:eastAsia="Times New Roman" w:hAnsi="Times New Roman" w:cs="Times New Roman"/>
                <w:sz w:val="24"/>
                <w:szCs w:val="24"/>
                <w:shd w:val="clear" w:color="auto" w:fill="FFFFFF"/>
                <w14:ligatures w14:val="none"/>
              </w:rPr>
              <w:t xml:space="preserve"> skaitmens po kablelio, o apskaičiuotas įkainis „a</w:t>
            </w:r>
            <w:r w:rsidRPr="00095955">
              <w:rPr>
                <w:rFonts w:ascii="Times New Roman" w:eastAsia="Times New Roman" w:hAnsi="Times New Roman" w:cs="Times New Roman"/>
                <w:sz w:val="24"/>
                <w:szCs w:val="24"/>
                <w:shd w:val="clear" w:color="auto" w:fill="FFFFFF"/>
                <w:vertAlign w:val="subscript"/>
                <w14:ligatures w14:val="none"/>
              </w:rPr>
              <w:t>1</w:t>
            </w:r>
            <w:r w:rsidRPr="00095955">
              <w:rPr>
                <w:rFonts w:ascii="Times New Roman" w:eastAsia="Times New Roman" w:hAnsi="Times New Roman" w:cs="Times New Roman"/>
                <w:sz w:val="24"/>
                <w:szCs w:val="24"/>
                <w:shd w:val="clear" w:color="auto" w:fill="FFFFFF"/>
                <w14:ligatures w14:val="none"/>
              </w:rPr>
              <w:t xml:space="preserve">“ suapvalinamas iki </w:t>
            </w:r>
            <w:r w:rsidRPr="00095955">
              <w:rPr>
                <w:rFonts w:ascii="Times New Roman" w:eastAsia="Times New Roman" w:hAnsi="Times New Roman" w:cs="Times New Roman"/>
                <w:b/>
                <w:sz w:val="24"/>
                <w:szCs w:val="24"/>
                <w:shd w:val="clear" w:color="auto" w:fill="FFFFFF"/>
                <w14:ligatures w14:val="none"/>
              </w:rPr>
              <w:t xml:space="preserve">dviejų </w:t>
            </w:r>
            <w:r w:rsidRPr="00095955">
              <w:rPr>
                <w:rFonts w:ascii="Times New Roman" w:eastAsia="Times New Roman" w:hAnsi="Times New Roman" w:cs="Times New Roman"/>
                <w:sz w:val="24"/>
                <w:szCs w:val="24"/>
                <w:shd w:val="clear" w:color="auto" w:fill="FFFFFF"/>
                <w14:ligatures w14:val="none"/>
              </w:rPr>
              <w:t>skaitmenų po kablelio.</w:t>
            </w:r>
          </w:p>
          <w:p w14:paraId="4F03609F" w14:textId="2C7DE214" w:rsidR="009A5961" w:rsidRPr="00095955" w:rsidRDefault="009A5961" w:rsidP="00095955">
            <w:pPr>
              <w:rPr>
                <w:rFonts w:ascii="Times New Roman" w:eastAsia="Times New Roman" w:hAnsi="Times New Roman" w:cs="Times New Roman"/>
                <w:sz w:val="24"/>
                <w:szCs w:val="24"/>
                <w:shd w:val="clear" w:color="auto" w:fill="FFFFFF"/>
                <w14:ligatures w14:val="none"/>
              </w:rPr>
            </w:pPr>
            <w:r w:rsidRPr="00095955">
              <w:rPr>
                <w:rFonts w:ascii="Times New Roman" w:eastAsia="Times New Roman" w:hAnsi="Times New Roman" w:cs="Times New Roman"/>
                <w:sz w:val="24"/>
                <w:szCs w:val="24"/>
                <w:shd w:val="clear" w:color="auto" w:fill="FFFFFF"/>
                <w14:ligatures w14:val="none"/>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095955">
              <w:rPr>
                <w:rFonts w:ascii="Times New Roman" w:eastAsia="Times New Roman" w:hAnsi="Times New Roman" w:cs="Times New Roman"/>
                <w:sz w:val="24"/>
                <w:szCs w:val="24"/>
                <w:bdr w:val="none" w:sz="0" w:space="0" w:color="auto" w:frame="1"/>
                <w14:ligatures w14:val="none"/>
              </w:rPr>
              <w:t>kitus oficialius šaltinių duomenis</w:t>
            </w:r>
            <w:r w:rsidRPr="00095955">
              <w:rPr>
                <w:rFonts w:ascii="Times New Roman" w:eastAsia="Times New Roman" w:hAnsi="Times New Roman" w:cs="Times New Roman"/>
                <w:sz w:val="24"/>
                <w:szCs w:val="24"/>
                <w:shd w:val="clear" w:color="auto" w:fill="FFFFFF"/>
                <w14:ligatures w14:val="none"/>
              </w:rPr>
              <w:t>, kita svarbi informacija. Prašyme Šalis neturi teisės nurodyti kito indekso ar prašyti perskaičiavimo pagal kitą indeksą nei nurodytas šioje procedūroje.</w:t>
            </w:r>
          </w:p>
          <w:p w14:paraId="4F9E9C49" w14:textId="291A51CA" w:rsidR="009A5961" w:rsidRPr="00095955" w:rsidRDefault="009A5961" w:rsidP="00095955">
            <w:pPr>
              <w:rPr>
                <w:rFonts w:ascii="Times New Roman" w:eastAsia="Times New Roman" w:hAnsi="Times New Roman" w:cs="Times New Roman"/>
                <w:sz w:val="24"/>
                <w:szCs w:val="24"/>
                <w:shd w:val="clear" w:color="auto" w:fill="FFFFFF"/>
                <w14:ligatures w14:val="none"/>
              </w:rPr>
            </w:pPr>
            <w:r w:rsidRPr="00095955">
              <w:rPr>
                <w:rFonts w:ascii="Times New Roman" w:eastAsia="Times New Roman" w:hAnsi="Times New Roman" w:cs="Times New Roman"/>
                <w:sz w:val="24"/>
                <w:szCs w:val="24"/>
                <w:shd w:val="clear" w:color="auto" w:fill="FFFFFF"/>
                <w14:ligatures w14:val="none"/>
              </w:rPr>
              <w:t>5</w:t>
            </w:r>
            <w:r w:rsidRPr="00095955">
              <w:rPr>
                <w:rFonts w:ascii="Times New Roman" w:eastAsia="Times New Roman" w:hAnsi="Times New Roman" w:cs="Times New Roman"/>
                <w:sz w:val="24"/>
                <w:szCs w:val="24"/>
                <w14:ligatures w14:val="none"/>
              </w:rPr>
              <w:t xml:space="preserve">.3.3.9. </w:t>
            </w:r>
            <w:r w:rsidRPr="00095955">
              <w:rPr>
                <w:rFonts w:ascii="Times New Roman" w:eastAsia="Times New Roman" w:hAnsi="Times New Roman" w:cs="Times New Roman"/>
                <w:sz w:val="24"/>
                <w:szCs w:val="24"/>
                <w:shd w:val="clear" w:color="auto" w:fill="FFFFFF"/>
                <w14:ligatures w14:val="none"/>
              </w:rPr>
              <w:t xml:space="preserve">Susitarimas turi būti sudarytas per </w:t>
            </w:r>
            <w:r w:rsidR="00095955" w:rsidRPr="00095955">
              <w:rPr>
                <w:rFonts w:ascii="Times New Roman" w:eastAsia="Times New Roman" w:hAnsi="Times New Roman" w:cs="Times New Roman"/>
                <w:sz w:val="24"/>
                <w:szCs w:val="24"/>
                <w:shd w:val="clear" w:color="auto" w:fill="FFFFFF"/>
                <w14:ligatures w14:val="none"/>
              </w:rPr>
              <w:t>10 (dešimt) darbo dienų</w:t>
            </w:r>
            <w:r w:rsidRPr="00095955">
              <w:rPr>
                <w:rFonts w:ascii="Times New Roman" w:eastAsia="Times New Roman" w:hAnsi="Times New Roman" w:cs="Times New Roman"/>
                <w:sz w:val="24"/>
                <w:szCs w:val="24"/>
                <w:shd w:val="clear" w:color="auto" w:fill="FFFFFF"/>
                <w14:ligatures w14:val="none"/>
              </w:rPr>
              <w:t xml:space="preserve"> nuo Šalies pateikto tinkamo prašymo perskaičiuoti S</w:t>
            </w:r>
            <w:r w:rsidRPr="00095955">
              <w:rPr>
                <w:rFonts w:ascii="Times New Roman" w:eastAsia="Times New Roman" w:hAnsi="Times New Roman" w:cs="Times New Roman"/>
                <w:sz w:val="24"/>
                <w:szCs w:val="24"/>
                <w14:ligatures w14:val="none"/>
              </w:rPr>
              <w:t xml:space="preserve">utarties </w:t>
            </w:r>
            <w:r w:rsidRPr="00095955">
              <w:rPr>
                <w:rFonts w:ascii="Times New Roman" w:eastAsia="Times New Roman" w:hAnsi="Times New Roman" w:cs="Times New Roman"/>
                <w:sz w:val="24"/>
                <w:szCs w:val="24"/>
                <w:shd w:val="clear" w:color="auto" w:fill="FFFFFF"/>
                <w14:ligatures w14:val="none"/>
              </w:rPr>
              <w:t>įkainius gavimo dienos.</w:t>
            </w:r>
          </w:p>
          <w:p w14:paraId="4A195E3D" w14:textId="6CEC6DD0" w:rsidR="009A5961" w:rsidRPr="00CF5039" w:rsidRDefault="009A5961" w:rsidP="00095955">
            <w:pPr>
              <w:rPr>
                <w:rFonts w:ascii="Times New Roman" w:eastAsia="Times New Roman" w:hAnsi="Times New Roman" w:cs="Times New Roman"/>
                <w:sz w:val="24"/>
                <w:szCs w:val="24"/>
                <w:bdr w:val="none" w:sz="0" w:space="0" w:color="auto" w:frame="1"/>
                <w14:ligatures w14:val="none"/>
              </w:rPr>
            </w:pPr>
            <w:r w:rsidRPr="00095955">
              <w:rPr>
                <w:rFonts w:ascii="Times New Roman" w:eastAsia="Times New Roman" w:hAnsi="Times New Roman" w:cs="Times New Roman"/>
                <w:sz w:val="24"/>
                <w:szCs w:val="24"/>
                <w:shd w:val="clear" w:color="auto" w:fill="FFFFFF"/>
                <w14:ligatures w14:val="none"/>
              </w:rPr>
              <w:t xml:space="preserve">5.3.3.10. </w:t>
            </w:r>
            <w:r w:rsidRPr="00095955">
              <w:rPr>
                <w:rFonts w:ascii="Times New Roman" w:eastAsia="Times New Roman" w:hAnsi="Times New Roman" w:cs="Times New Roman"/>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9A5961" w:rsidRPr="009A5961" w14:paraId="2FCC5EF1" w14:textId="77777777" w:rsidTr="00E1174D">
        <w:trPr>
          <w:trHeight w:val="300"/>
        </w:trPr>
        <w:tc>
          <w:tcPr>
            <w:tcW w:w="3094" w:type="dxa"/>
            <w:gridSpan w:val="2"/>
          </w:tcPr>
          <w:p w14:paraId="3EAA75B5"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lastRenderedPageBreak/>
              <w:t xml:space="preserve">5.3.4. Sutarties kainos / įkainių peržiūra dėl kainų lygio pokyčio pagal </w:t>
            </w:r>
            <w:r w:rsidRPr="009A5961">
              <w:rPr>
                <w:rFonts w:ascii="Times New Roman" w:eastAsia="Times New Roman" w:hAnsi="Times New Roman" w:cs="Times New Roman"/>
                <w:b/>
                <w:bCs/>
                <w:sz w:val="24"/>
                <w:szCs w:val="24"/>
                <w14:ligatures w14:val="none"/>
              </w:rPr>
              <w:t>Paslaugų</w:t>
            </w:r>
            <w:r w:rsidRPr="009A5961">
              <w:rPr>
                <w:rFonts w:ascii="Times New Roman" w:eastAsia="Times New Roman" w:hAnsi="Times New Roman" w:cs="Times New Roman"/>
                <w:b/>
                <w:sz w:val="24"/>
                <w:szCs w:val="24"/>
                <w14:ligatures w14:val="none"/>
              </w:rPr>
              <w:t xml:space="preserve"> grupių kainų pokyčius</w:t>
            </w:r>
          </w:p>
        </w:tc>
        <w:tc>
          <w:tcPr>
            <w:tcW w:w="6441" w:type="dxa"/>
            <w:gridSpan w:val="2"/>
          </w:tcPr>
          <w:p w14:paraId="2C72866F"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6F627917" w14:textId="33B0AE37" w:rsidR="009A5961" w:rsidRPr="009A5961" w:rsidRDefault="009A5961" w:rsidP="009A5961">
            <w:pPr>
              <w:jc w:val="left"/>
              <w:rPr>
                <w:rFonts w:ascii="Times New Roman" w:eastAsia="Times New Roman" w:hAnsi="Times New Roman" w:cs="Times New Roman"/>
                <w:kern w:val="0"/>
                <w:sz w:val="24"/>
                <w:szCs w:val="24"/>
                <w14:ligatures w14:val="none"/>
              </w:rPr>
            </w:pPr>
          </w:p>
        </w:tc>
      </w:tr>
      <w:tr w:rsidR="009A5961" w:rsidRPr="009A5961" w14:paraId="3C11F2D4" w14:textId="77777777" w:rsidTr="00E1174D">
        <w:trPr>
          <w:trHeight w:val="300"/>
        </w:trPr>
        <w:tc>
          <w:tcPr>
            <w:tcW w:w="3094" w:type="dxa"/>
            <w:gridSpan w:val="2"/>
          </w:tcPr>
          <w:p w14:paraId="4E63197E" w14:textId="77777777" w:rsidR="009A5961" w:rsidRPr="009A5961" w:rsidRDefault="009A5961" w:rsidP="009A5961">
            <w:pPr>
              <w:jc w:val="left"/>
              <w:rPr>
                <w:rFonts w:ascii="Times New Roman" w:eastAsia="Times New Roman" w:hAnsi="Times New Roman" w:cs="Times New Roman"/>
                <w:b/>
                <w:bCs/>
                <w:sz w:val="24"/>
                <w:szCs w:val="24"/>
                <w14:ligatures w14:val="none"/>
              </w:rPr>
            </w:pPr>
            <w:r w:rsidRPr="009A5961">
              <w:rPr>
                <w:rFonts w:ascii="Times New Roman" w:eastAsia="Times New Roman" w:hAnsi="Times New Roman" w:cs="Times New Roman"/>
                <w:b/>
                <w:bCs/>
                <w:sz w:val="24"/>
                <w:szCs w:val="24"/>
                <w14:ligatures w14:val="none"/>
              </w:rPr>
              <w:t xml:space="preserve">5.4. Sutarties kainos / įkainių apskaičiavimas </w:t>
            </w:r>
            <w:r w:rsidRPr="009A5961">
              <w:rPr>
                <w:rFonts w:ascii="Times New Roman" w:eastAsia="Times New Roman" w:hAnsi="Times New Roman" w:cs="Times New Roman"/>
                <w:b/>
                <w:bCs/>
                <w:sz w:val="24"/>
                <w:szCs w:val="24"/>
                <w14:ligatures w14:val="none"/>
              </w:rPr>
              <w:lastRenderedPageBreak/>
              <w:t xml:space="preserve">taikant </w:t>
            </w:r>
            <w:r w:rsidRPr="009A5961">
              <w:rPr>
                <w:rFonts w:ascii="Times New Roman" w:eastAsia="Times New Roman" w:hAnsi="Times New Roman" w:cs="Times New Roman"/>
                <w:b/>
                <w:bCs/>
                <w:sz w:val="24"/>
                <w:szCs w:val="24"/>
                <w:u w:val="single"/>
                <w14:ligatures w14:val="none"/>
              </w:rPr>
              <w:t>kiekio (apimties)</w:t>
            </w:r>
            <w:r w:rsidRPr="009A5961">
              <w:rPr>
                <w:rFonts w:ascii="Times New Roman" w:eastAsia="Times New Roman" w:hAnsi="Times New Roman" w:cs="Times New Roman"/>
                <w:b/>
                <w:bCs/>
                <w:sz w:val="24"/>
                <w:szCs w:val="24"/>
                <w14:ligatures w14:val="none"/>
              </w:rPr>
              <w:t xml:space="preserve"> keitimo taisykles</w:t>
            </w:r>
          </w:p>
        </w:tc>
        <w:tc>
          <w:tcPr>
            <w:tcW w:w="6441" w:type="dxa"/>
            <w:gridSpan w:val="2"/>
          </w:tcPr>
          <w:p w14:paraId="4AD5DDB9"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lastRenderedPageBreak/>
              <w:t>Netaikoma</w:t>
            </w:r>
          </w:p>
          <w:p w14:paraId="09A7F214" w14:textId="77777777" w:rsidR="009A5961" w:rsidRPr="009A5961" w:rsidRDefault="009A5961" w:rsidP="009A5961">
            <w:pPr>
              <w:jc w:val="left"/>
              <w:rPr>
                <w:rFonts w:ascii="Times New Roman" w:eastAsia="Times New Roman" w:hAnsi="Times New Roman" w:cs="Times New Roman"/>
                <w:sz w:val="24"/>
                <w:szCs w:val="24"/>
                <w14:ligatures w14:val="none"/>
              </w:rPr>
            </w:pPr>
          </w:p>
          <w:p w14:paraId="54F4529B" w14:textId="79C8C7C7" w:rsidR="009A5961" w:rsidRPr="009A5961" w:rsidRDefault="009A5961" w:rsidP="000A489F">
            <w:pPr>
              <w:jc w:val="left"/>
              <w:rPr>
                <w:rFonts w:ascii="Times New Roman" w:eastAsia="Times New Roman" w:hAnsi="Times New Roman" w:cs="Times New Roman"/>
                <w:kern w:val="0"/>
                <w:sz w:val="24"/>
                <w:szCs w:val="24"/>
                <w14:ligatures w14:val="none"/>
              </w:rPr>
            </w:pPr>
          </w:p>
        </w:tc>
      </w:tr>
      <w:tr w:rsidR="009A5961" w:rsidRPr="009A5961" w14:paraId="4CA3E5FF" w14:textId="77777777" w:rsidTr="00E1174D">
        <w:trPr>
          <w:trHeight w:val="300"/>
        </w:trPr>
        <w:tc>
          <w:tcPr>
            <w:tcW w:w="3094" w:type="dxa"/>
            <w:gridSpan w:val="2"/>
          </w:tcPr>
          <w:p w14:paraId="179D85C9" w14:textId="77777777" w:rsidR="009A5961" w:rsidRPr="009A5961" w:rsidRDefault="009A5961" w:rsidP="009A5961">
            <w:pPr>
              <w:jc w:val="left"/>
              <w:rPr>
                <w:rFonts w:ascii="Times New Roman" w:eastAsia="Times New Roman" w:hAnsi="Times New Roman" w:cs="Times New Roman"/>
                <w:b/>
                <w:sz w:val="24"/>
                <w:szCs w:val="24"/>
                <w14:ligatures w14:val="none"/>
              </w:rPr>
            </w:pPr>
            <w:bookmarkStart w:id="4" w:name="_Hlk193293588"/>
            <w:r w:rsidRPr="009A5961">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11223089" w14:textId="3FCA06D4" w:rsidR="009A5961" w:rsidRPr="00C64A8F" w:rsidRDefault="009A5961" w:rsidP="00826AF4">
            <w:pPr>
              <w:rPr>
                <w:rFonts w:ascii="Times New Roman" w:eastAsia="Times New Roman" w:hAnsi="Times New Roman" w:cs="Times New Roman"/>
                <w:sz w:val="24"/>
                <w:szCs w:val="24"/>
                <w14:ligatures w14:val="none"/>
              </w:rPr>
            </w:pPr>
            <w:bookmarkStart w:id="5" w:name="_Hlk193293237"/>
            <w:r w:rsidRPr="00C64A8F">
              <w:rPr>
                <w:rFonts w:ascii="Times New Roman" w:eastAsia="Times New Roman" w:hAnsi="Times New Roman" w:cs="Times New Roman"/>
                <w:sz w:val="24"/>
                <w:szCs w:val="24"/>
                <w14:ligatures w14:val="none"/>
              </w:rPr>
              <w:t xml:space="preserve">Pirkėjas atsiskaito su Tiekėju ne vėliau kaip per </w:t>
            </w:r>
            <w:r w:rsidR="00F7381E" w:rsidRPr="00C64A8F">
              <w:rPr>
                <w:rFonts w:ascii="Times New Roman" w:hAnsi="Times New Roman" w:cs="Times New Roman"/>
                <w:sz w:val="24"/>
                <w:szCs w:val="24"/>
              </w:rPr>
              <w:t xml:space="preserve">30 (trisdešimt)  </w:t>
            </w:r>
            <w:r w:rsidR="00F7381E" w:rsidRPr="00C64A8F">
              <w:rPr>
                <w:rFonts w:ascii="Times New Roman" w:hAnsi="Times New Roman" w:cs="Times New Roman"/>
                <w:sz w:val="24"/>
                <w:szCs w:val="24"/>
                <w:shd w:val="clear" w:color="auto" w:fill="FFFFFF"/>
              </w:rPr>
              <w:t>kalendorinių dienų</w:t>
            </w:r>
            <w:r w:rsidR="00F7381E" w:rsidRPr="00C64A8F">
              <w:rPr>
                <w:rFonts w:ascii="Times New Roman" w:eastAsia="Times New Roman" w:hAnsi="Times New Roman" w:cs="Times New Roman"/>
                <w:sz w:val="24"/>
                <w:szCs w:val="24"/>
                <w14:ligatures w14:val="none"/>
              </w:rPr>
              <w:t xml:space="preserve"> </w:t>
            </w:r>
            <w:r w:rsidRPr="00C64A8F">
              <w:rPr>
                <w:rFonts w:ascii="Times New Roman" w:eastAsia="Times New Roman" w:hAnsi="Times New Roman" w:cs="Times New Roman"/>
                <w:sz w:val="24"/>
                <w:szCs w:val="24"/>
                <w14:ligatures w14:val="none"/>
              </w:rPr>
              <w:t xml:space="preserve">nuo Sąskaitos </w:t>
            </w:r>
            <w:r w:rsidR="008001F9" w:rsidRPr="00C64A8F">
              <w:rPr>
                <w:rFonts w:ascii="Times New Roman" w:eastAsia="Times New Roman" w:hAnsi="Times New Roman" w:cs="Times New Roman"/>
                <w:sz w:val="24"/>
                <w:szCs w:val="24"/>
                <w14:ligatures w14:val="none"/>
              </w:rPr>
              <w:t xml:space="preserve">ir </w:t>
            </w:r>
            <w:r w:rsidR="00E517F5">
              <w:rPr>
                <w:rFonts w:ascii="Times New Roman" w:eastAsia="Times New Roman" w:hAnsi="Times New Roman" w:cs="Times New Roman"/>
                <w:sz w:val="24"/>
                <w:szCs w:val="24"/>
                <w14:ligatures w14:val="none"/>
              </w:rPr>
              <w:t xml:space="preserve">kitų </w:t>
            </w:r>
            <w:r w:rsidR="008001F9" w:rsidRPr="00C64A8F">
              <w:rPr>
                <w:rFonts w:ascii="Times New Roman" w:eastAsia="Times New Roman" w:hAnsi="Times New Roman" w:cs="Times New Roman"/>
                <w:sz w:val="24"/>
                <w:szCs w:val="24"/>
                <w14:ligatures w14:val="none"/>
              </w:rPr>
              <w:t>Sutarties 4.5 punkte</w:t>
            </w:r>
            <w:r w:rsidR="00E517F5">
              <w:rPr>
                <w:rFonts w:ascii="Times New Roman" w:eastAsia="Times New Roman" w:hAnsi="Times New Roman" w:cs="Times New Roman"/>
                <w:sz w:val="24"/>
                <w:szCs w:val="24"/>
                <w14:ligatures w14:val="none"/>
              </w:rPr>
              <w:t xml:space="preserve"> </w:t>
            </w:r>
            <w:r w:rsidR="008001F9" w:rsidRPr="00C64A8F">
              <w:rPr>
                <w:rFonts w:ascii="Times New Roman" w:eastAsia="Times New Roman" w:hAnsi="Times New Roman" w:cs="Times New Roman"/>
                <w:sz w:val="24"/>
                <w:szCs w:val="24"/>
                <w14:ligatures w14:val="none"/>
              </w:rPr>
              <w:t xml:space="preserve">nurodytų dokumentų </w:t>
            </w:r>
            <w:r w:rsidRPr="00C64A8F">
              <w:rPr>
                <w:rFonts w:ascii="Times New Roman" w:eastAsia="Times New Roman" w:hAnsi="Times New Roman" w:cs="Times New Roman"/>
                <w:sz w:val="24"/>
                <w:szCs w:val="24"/>
                <w14:ligatures w14:val="none"/>
              </w:rPr>
              <w:t>gavimo dienos.</w:t>
            </w:r>
          </w:p>
          <w:p w14:paraId="68742790" w14:textId="77777777" w:rsidR="009A5961" w:rsidRPr="00C64A8F" w:rsidRDefault="009A5961" w:rsidP="00826AF4">
            <w:pPr>
              <w:rPr>
                <w:rFonts w:ascii="Times New Roman" w:eastAsia="Times New Roman" w:hAnsi="Times New Roman" w:cs="Times New Roman"/>
                <w:sz w:val="24"/>
                <w:szCs w:val="24"/>
                <w:shd w:val="clear" w:color="auto" w:fill="FFFFFF"/>
                <w14:ligatures w14:val="none"/>
              </w:rPr>
            </w:pPr>
          </w:p>
          <w:p w14:paraId="4B1EA85D" w14:textId="66A81F57" w:rsidR="009A5961" w:rsidRPr="009A5961" w:rsidRDefault="009A5961" w:rsidP="00826AF4">
            <w:pPr>
              <w:rPr>
                <w:rFonts w:ascii="Times New Roman" w:eastAsia="Times New Roman" w:hAnsi="Times New Roman" w:cs="Times New Roman"/>
                <w:color w:val="000000"/>
                <w:sz w:val="24"/>
                <w:szCs w:val="24"/>
                <w:shd w:val="clear" w:color="auto" w:fill="FFFFFF"/>
                <w14:ligatures w14:val="none"/>
              </w:rPr>
            </w:pPr>
            <w:r w:rsidRPr="009A5961">
              <w:rPr>
                <w:rFonts w:ascii="Times New Roman" w:eastAsia="Times New Roman" w:hAnsi="Times New Roman" w:cs="Times New Roman"/>
                <w:color w:val="000000"/>
                <w:sz w:val="24"/>
                <w:szCs w:val="24"/>
                <w:shd w:val="clear" w:color="auto" w:fill="FFFFFF"/>
                <w14:ligatures w14:val="none"/>
              </w:rPr>
              <w:t>Apmokėjimo sąlygos</w:t>
            </w:r>
            <w:r w:rsidRPr="009A5961">
              <w:rPr>
                <w:rFonts w:ascii="Times New Roman" w:eastAsia="Times New Roman" w:hAnsi="Times New Roman" w:cs="Times New Roman"/>
                <w:color w:val="4472C4"/>
                <w:sz w:val="24"/>
                <w:szCs w:val="24"/>
                <w:shd w:val="clear" w:color="auto" w:fill="FFFFFF"/>
                <w14:ligatures w14:val="none"/>
              </w:rPr>
              <w:t>:</w:t>
            </w:r>
          </w:p>
          <w:p w14:paraId="7FE98826" w14:textId="2C4EC350" w:rsidR="00760331" w:rsidRPr="00BA016A" w:rsidRDefault="009A5961" w:rsidP="003B0FD3">
            <w:pPr>
              <w:rPr>
                <w:rFonts w:ascii="Times New Roman" w:eastAsia="Times New Roman" w:hAnsi="Times New Roman" w:cs="Times New Roman"/>
                <w:strike/>
                <w:sz w:val="24"/>
                <w:szCs w:val="24"/>
                <w:shd w:val="clear" w:color="auto" w:fill="FFFFFF"/>
                <w14:ligatures w14:val="none"/>
              </w:rPr>
            </w:pPr>
            <w:r w:rsidRPr="00BA016A">
              <w:rPr>
                <w:rFonts w:ascii="Times New Roman" w:eastAsia="Times New Roman" w:hAnsi="Times New Roman" w:cs="Times New Roman"/>
                <w:sz w:val="24"/>
                <w:szCs w:val="24"/>
                <w:shd w:val="clear" w:color="auto" w:fill="FFFFFF"/>
                <w14:ligatures w14:val="none"/>
              </w:rPr>
              <w:t>1)</w:t>
            </w:r>
            <w:r w:rsidR="00B82E53">
              <w:rPr>
                <w:rFonts w:ascii="Times New Roman" w:eastAsia="Times New Roman" w:hAnsi="Times New Roman" w:cs="Times New Roman"/>
                <w:sz w:val="24"/>
                <w:szCs w:val="24"/>
                <w:shd w:val="clear" w:color="auto" w:fill="FFFFFF"/>
                <w14:ligatures w14:val="none"/>
              </w:rPr>
              <w:t xml:space="preserve"> </w:t>
            </w:r>
            <w:r w:rsidRPr="00BA016A">
              <w:rPr>
                <w:rFonts w:ascii="Times New Roman" w:eastAsia="Times New Roman" w:hAnsi="Times New Roman" w:cs="Times New Roman"/>
                <w:sz w:val="24"/>
                <w:szCs w:val="24"/>
                <w:shd w:val="clear" w:color="auto" w:fill="FFFFFF"/>
                <w14:ligatures w14:val="none"/>
              </w:rPr>
              <w:t xml:space="preserve">įvykdžius Užsakymą, mokama už </w:t>
            </w:r>
            <w:r w:rsidR="003B0FD3" w:rsidRPr="00BA016A">
              <w:rPr>
                <w:rFonts w:ascii="Times New Roman" w:hAnsi="Times New Roman" w:cs="Times New Roman"/>
                <w:sz w:val="24"/>
                <w:szCs w:val="24"/>
              </w:rPr>
              <w:t>faktiškai surinktų, transportuotų ir iškrautų šalinimo įrenginiuose atliekų kiekį</w:t>
            </w:r>
            <w:r w:rsidR="00C34D26" w:rsidRPr="00BA016A">
              <w:rPr>
                <w:rFonts w:ascii="Times New Roman" w:hAnsi="Times New Roman" w:cs="Times New Roman"/>
                <w:sz w:val="24"/>
                <w:szCs w:val="24"/>
              </w:rPr>
              <w:t xml:space="preserve"> </w:t>
            </w:r>
            <w:r w:rsidR="00C34D26" w:rsidRPr="00BA016A">
              <w:rPr>
                <w:rFonts w:ascii="Times New Roman" w:hAnsi="Times New Roman" w:cs="Times New Roman"/>
                <w:sz w:val="24"/>
                <w:szCs w:val="24"/>
                <w:shd w:val="clear" w:color="auto" w:fill="FFFFFF"/>
              </w:rPr>
              <w:t xml:space="preserve">pagal </w:t>
            </w:r>
            <w:r w:rsidR="00CB053B" w:rsidRPr="00BA016A">
              <w:rPr>
                <w:rFonts w:ascii="Times New Roman" w:hAnsi="Times New Roman" w:cs="Times New Roman"/>
                <w:sz w:val="24"/>
                <w:szCs w:val="24"/>
                <w:shd w:val="clear" w:color="auto" w:fill="FFFFFF"/>
              </w:rPr>
              <w:t>Tiekėjo p</w:t>
            </w:r>
            <w:r w:rsidR="00170E2C" w:rsidRPr="00BA016A">
              <w:rPr>
                <w:rFonts w:ascii="Times New Roman" w:hAnsi="Times New Roman" w:cs="Times New Roman"/>
                <w:sz w:val="24"/>
                <w:szCs w:val="24"/>
                <w:shd w:val="clear" w:color="auto" w:fill="FFFFFF"/>
              </w:rPr>
              <w:t xml:space="preserve">asiūlyme </w:t>
            </w:r>
            <w:r w:rsidR="00C34D26" w:rsidRPr="00BA016A">
              <w:rPr>
                <w:rFonts w:ascii="Times New Roman" w:hAnsi="Times New Roman" w:cs="Times New Roman"/>
                <w:sz w:val="24"/>
                <w:szCs w:val="24"/>
                <w:shd w:val="clear" w:color="auto" w:fill="FFFFFF"/>
              </w:rPr>
              <w:t>nu</w:t>
            </w:r>
            <w:r w:rsidR="00CB053B" w:rsidRPr="00BA016A">
              <w:rPr>
                <w:rFonts w:ascii="Times New Roman" w:hAnsi="Times New Roman" w:cs="Times New Roman"/>
                <w:sz w:val="24"/>
                <w:szCs w:val="24"/>
                <w:shd w:val="clear" w:color="auto" w:fill="FFFFFF"/>
              </w:rPr>
              <w:t>statytus</w:t>
            </w:r>
            <w:r w:rsidR="00C34D26" w:rsidRPr="00BA016A">
              <w:rPr>
                <w:rFonts w:ascii="Times New Roman" w:hAnsi="Times New Roman" w:cs="Times New Roman"/>
                <w:sz w:val="24"/>
                <w:szCs w:val="24"/>
                <w:shd w:val="clear" w:color="auto" w:fill="FFFFFF"/>
              </w:rPr>
              <w:t xml:space="preserve"> įkaini</w:t>
            </w:r>
            <w:r w:rsidR="00CB053B" w:rsidRPr="00BA016A">
              <w:rPr>
                <w:rFonts w:ascii="Times New Roman" w:hAnsi="Times New Roman" w:cs="Times New Roman"/>
                <w:sz w:val="24"/>
                <w:szCs w:val="24"/>
                <w:shd w:val="clear" w:color="auto" w:fill="FFFFFF"/>
              </w:rPr>
              <w:t>us</w:t>
            </w:r>
            <w:r w:rsidR="003B0FD3" w:rsidRPr="00BA016A">
              <w:rPr>
                <w:rFonts w:ascii="Times New Roman" w:hAnsi="Times New Roman" w:cs="Times New Roman"/>
                <w:sz w:val="24"/>
                <w:szCs w:val="24"/>
              </w:rPr>
              <w:t>;</w:t>
            </w:r>
          </w:p>
          <w:p w14:paraId="3452AA84" w14:textId="6A92736D" w:rsidR="00826AF4" w:rsidRDefault="007005A9" w:rsidP="00826AF4">
            <w:pPr>
              <w:rPr>
                <w:rFonts w:ascii="Times New Roman" w:hAnsi="Times New Roman"/>
                <w:bCs/>
                <w:sz w:val="24"/>
                <w:szCs w:val="24"/>
              </w:rPr>
            </w:pPr>
            <w:r w:rsidRPr="006A41FC">
              <w:rPr>
                <w:rFonts w:ascii="Times New Roman" w:eastAsia="Times New Roman" w:hAnsi="Times New Roman" w:cs="Times New Roman"/>
                <w:sz w:val="24"/>
                <w:szCs w:val="24"/>
                <w:shd w:val="clear" w:color="auto" w:fill="FFFFFF"/>
                <w14:ligatures w14:val="none"/>
              </w:rPr>
              <w:t xml:space="preserve">2) </w:t>
            </w:r>
            <w:r w:rsidRPr="007005A9">
              <w:rPr>
                <w:rFonts w:ascii="Times New Roman" w:hAnsi="Times New Roman"/>
                <w:bCs/>
                <w:sz w:val="24"/>
                <w:szCs w:val="24"/>
              </w:rPr>
              <w:t xml:space="preserve">Tiekėjas savo sąskaita sumoka sutvarkytų asbesto atliekų pašalinimo regioniniame atliekų tvarkymo sąvartyne mokestį, o Pirkėjas įsipareigoja sumokėti </w:t>
            </w:r>
            <w:r w:rsidR="00722FE3">
              <w:rPr>
                <w:rFonts w:ascii="Times New Roman" w:hAnsi="Times New Roman"/>
                <w:bCs/>
                <w:sz w:val="24"/>
                <w:szCs w:val="24"/>
              </w:rPr>
              <w:t>T</w:t>
            </w:r>
            <w:r w:rsidRPr="007005A9">
              <w:rPr>
                <w:rFonts w:ascii="Times New Roman" w:hAnsi="Times New Roman"/>
                <w:bCs/>
                <w:sz w:val="24"/>
                <w:szCs w:val="24"/>
              </w:rPr>
              <w:t>i</w:t>
            </w:r>
            <w:r w:rsidR="00722FE3">
              <w:rPr>
                <w:rFonts w:ascii="Times New Roman" w:hAnsi="Times New Roman"/>
                <w:bCs/>
                <w:sz w:val="24"/>
                <w:szCs w:val="24"/>
              </w:rPr>
              <w:t>e</w:t>
            </w:r>
            <w:r w:rsidRPr="007005A9">
              <w:rPr>
                <w:rFonts w:ascii="Times New Roman" w:hAnsi="Times New Roman"/>
                <w:bCs/>
                <w:sz w:val="24"/>
                <w:szCs w:val="24"/>
              </w:rPr>
              <w:t xml:space="preserve">kėjui už faktiškai suteiktas Paslaugas pagal </w:t>
            </w:r>
            <w:r w:rsidR="00722FE3">
              <w:rPr>
                <w:rFonts w:ascii="Times New Roman" w:hAnsi="Times New Roman"/>
                <w:bCs/>
                <w:sz w:val="24"/>
                <w:szCs w:val="24"/>
              </w:rPr>
              <w:t xml:space="preserve">Tiekėjo </w:t>
            </w:r>
            <w:r w:rsidR="00826AF4">
              <w:rPr>
                <w:rFonts w:ascii="Times New Roman" w:hAnsi="Times New Roman"/>
                <w:bCs/>
                <w:sz w:val="24"/>
                <w:szCs w:val="24"/>
              </w:rPr>
              <w:t>p</w:t>
            </w:r>
            <w:r w:rsidRPr="007005A9">
              <w:rPr>
                <w:rFonts w:ascii="Times New Roman" w:eastAsia="Times New Roman" w:hAnsi="Times New Roman" w:cs="Times New Roman"/>
                <w:bCs/>
                <w:color w:val="000000"/>
                <w:sz w:val="24"/>
                <w:szCs w:val="24"/>
                <w14:ligatures w14:val="none"/>
              </w:rPr>
              <w:t>asiūlym</w:t>
            </w:r>
            <w:r w:rsidR="00826AF4">
              <w:rPr>
                <w:rFonts w:ascii="Times New Roman" w:eastAsia="Times New Roman" w:hAnsi="Times New Roman" w:cs="Times New Roman"/>
                <w:bCs/>
                <w:color w:val="000000"/>
                <w:sz w:val="24"/>
                <w:szCs w:val="24"/>
                <w14:ligatures w14:val="none"/>
              </w:rPr>
              <w:t xml:space="preserve">e </w:t>
            </w:r>
            <w:r w:rsidR="001D2299">
              <w:rPr>
                <w:rFonts w:ascii="Times New Roman" w:eastAsia="Times New Roman" w:hAnsi="Times New Roman" w:cs="Times New Roman"/>
                <w:bCs/>
                <w:color w:val="000000"/>
                <w:sz w:val="24"/>
                <w:szCs w:val="24"/>
                <w14:ligatures w14:val="none"/>
              </w:rPr>
              <w:t>(</w:t>
            </w:r>
            <w:r w:rsidR="00826AF4">
              <w:rPr>
                <w:rFonts w:ascii="Times New Roman" w:eastAsia="Times New Roman" w:hAnsi="Times New Roman" w:cs="Times New Roman"/>
                <w:bCs/>
                <w:color w:val="000000"/>
                <w:sz w:val="24"/>
                <w:szCs w:val="24"/>
                <w14:ligatures w14:val="none"/>
              </w:rPr>
              <w:t>Sutarties priedas Nr. 2)</w:t>
            </w:r>
            <w:r w:rsidRPr="007005A9">
              <w:rPr>
                <w:rFonts w:ascii="Times New Roman" w:eastAsia="Times New Roman" w:hAnsi="Times New Roman" w:cs="Times New Roman"/>
                <w:bCs/>
                <w:color w:val="000000"/>
                <w:sz w:val="24"/>
                <w:szCs w:val="24"/>
                <w14:ligatures w14:val="none"/>
              </w:rPr>
              <w:t xml:space="preserve"> </w:t>
            </w:r>
            <w:r w:rsidRPr="007005A9">
              <w:rPr>
                <w:rFonts w:ascii="Times New Roman" w:hAnsi="Times New Roman"/>
                <w:bCs/>
                <w:sz w:val="24"/>
                <w:szCs w:val="24"/>
              </w:rPr>
              <w:t>nu</w:t>
            </w:r>
            <w:r w:rsidR="00826AF4">
              <w:rPr>
                <w:rFonts w:ascii="Times New Roman" w:hAnsi="Times New Roman"/>
                <w:bCs/>
                <w:sz w:val="24"/>
                <w:szCs w:val="24"/>
              </w:rPr>
              <w:t>rodyt</w:t>
            </w:r>
            <w:r w:rsidR="00577D18">
              <w:rPr>
                <w:rFonts w:ascii="Times New Roman" w:hAnsi="Times New Roman"/>
                <w:bCs/>
                <w:sz w:val="24"/>
                <w:szCs w:val="24"/>
              </w:rPr>
              <w:t>ą</w:t>
            </w:r>
            <w:r w:rsidRPr="007005A9">
              <w:rPr>
                <w:rFonts w:ascii="Times New Roman" w:hAnsi="Times New Roman"/>
                <w:bCs/>
                <w:sz w:val="24"/>
                <w:szCs w:val="24"/>
              </w:rPr>
              <w:t xml:space="preserve"> įkain</w:t>
            </w:r>
            <w:r w:rsidR="00577D18">
              <w:rPr>
                <w:rFonts w:ascii="Times New Roman" w:hAnsi="Times New Roman"/>
                <w:bCs/>
                <w:sz w:val="24"/>
                <w:szCs w:val="24"/>
              </w:rPr>
              <w:t>į</w:t>
            </w:r>
            <w:r w:rsidRPr="007005A9">
              <w:rPr>
                <w:rFonts w:ascii="Times New Roman" w:hAnsi="Times New Roman"/>
                <w:bCs/>
                <w:sz w:val="24"/>
                <w:szCs w:val="24"/>
              </w:rPr>
              <w:t xml:space="preserve"> bei kompensuoti 100 proc. sutvarkytų asbesto atliekų pašalinimo regioniniame atliekų tvarkymo sąvartyne kainos, bet ne daugiau nei atliekų pristatymo į sąvartyną metu Vilniaus regioniniame nepavojingų atliekų sąvartyne nustatyta asbesto atliekų šalinimo kaina su PVM.</w:t>
            </w:r>
          </w:p>
          <w:bookmarkEnd w:id="5"/>
          <w:p w14:paraId="1CF70C69" w14:textId="6CE98B1E" w:rsidR="00826AF4" w:rsidRPr="00826AF4" w:rsidRDefault="00826AF4" w:rsidP="00826AF4">
            <w:pPr>
              <w:rPr>
                <w:rFonts w:ascii="Times New Roman" w:hAnsi="Times New Roman"/>
                <w:b/>
                <w:bCs/>
                <w:sz w:val="24"/>
                <w:szCs w:val="24"/>
              </w:rPr>
            </w:pPr>
          </w:p>
        </w:tc>
      </w:tr>
      <w:bookmarkEnd w:id="4"/>
      <w:tr w:rsidR="009A5961" w:rsidRPr="009A5961" w14:paraId="2B43B775" w14:textId="77777777" w:rsidTr="00E1174D">
        <w:trPr>
          <w:trHeight w:val="300"/>
        </w:trPr>
        <w:tc>
          <w:tcPr>
            <w:tcW w:w="3094" w:type="dxa"/>
            <w:gridSpan w:val="2"/>
          </w:tcPr>
          <w:p w14:paraId="46BB36E9"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5.6. Avansas</w:t>
            </w:r>
          </w:p>
        </w:tc>
        <w:tc>
          <w:tcPr>
            <w:tcW w:w="6441" w:type="dxa"/>
            <w:gridSpan w:val="2"/>
          </w:tcPr>
          <w:p w14:paraId="1736693B"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77665124" w14:textId="623BAC30" w:rsidR="009A5961" w:rsidRPr="009A5961" w:rsidRDefault="009A5961" w:rsidP="009A5961">
            <w:pPr>
              <w:spacing w:line="259" w:lineRule="auto"/>
              <w:jc w:val="left"/>
              <w:rPr>
                <w:rFonts w:ascii="Times New Roman" w:eastAsia="Times New Roman" w:hAnsi="Times New Roman" w:cs="Times New Roman"/>
                <w:color w:val="000000"/>
                <w:sz w:val="24"/>
                <w:szCs w:val="24"/>
                <w:shd w:val="clear" w:color="auto" w:fill="FFFFFF"/>
                <w14:ligatures w14:val="none"/>
              </w:rPr>
            </w:pPr>
          </w:p>
        </w:tc>
      </w:tr>
      <w:tr w:rsidR="009A5961" w:rsidRPr="009A5961" w14:paraId="6FEDEC5F" w14:textId="77777777" w:rsidTr="00E1174D">
        <w:trPr>
          <w:trHeight w:val="300"/>
        </w:trPr>
        <w:tc>
          <w:tcPr>
            <w:tcW w:w="3094" w:type="dxa"/>
            <w:gridSpan w:val="2"/>
          </w:tcPr>
          <w:p w14:paraId="5FE1D433"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5.7. Avanso užtikrinimas</w:t>
            </w:r>
          </w:p>
        </w:tc>
        <w:tc>
          <w:tcPr>
            <w:tcW w:w="6441" w:type="dxa"/>
            <w:gridSpan w:val="2"/>
          </w:tcPr>
          <w:p w14:paraId="75969A6A"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06D9E334" w14:textId="72A0095F"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color w:val="000000"/>
                <w:sz w:val="24"/>
                <w:szCs w:val="24"/>
                <w:shd w:val="clear" w:color="auto" w:fill="FFFFFF"/>
                <w14:ligatures w14:val="none"/>
              </w:rPr>
              <w:t xml:space="preserve"> </w:t>
            </w:r>
          </w:p>
        </w:tc>
      </w:tr>
      <w:tr w:rsidR="009A5961" w:rsidRPr="009A5961" w14:paraId="1BF0F6F4" w14:textId="77777777" w:rsidTr="00E1174D">
        <w:trPr>
          <w:trHeight w:val="300"/>
        </w:trPr>
        <w:tc>
          <w:tcPr>
            <w:tcW w:w="9535" w:type="dxa"/>
            <w:gridSpan w:val="4"/>
          </w:tcPr>
          <w:p w14:paraId="1591F858"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6. PASLAUGŲ KOKYBĖ IR GARANTINIAI ĮSIPAREIGOJIMAI</w:t>
            </w:r>
          </w:p>
        </w:tc>
      </w:tr>
      <w:tr w:rsidR="009A5961" w:rsidRPr="009A5961" w14:paraId="54AC31F2" w14:textId="77777777" w:rsidTr="00E1174D">
        <w:trPr>
          <w:trHeight w:val="300"/>
        </w:trPr>
        <w:tc>
          <w:tcPr>
            <w:tcW w:w="3094" w:type="dxa"/>
            <w:gridSpan w:val="2"/>
          </w:tcPr>
          <w:p w14:paraId="063E9DD9"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6.1. Garantinis terminas</w:t>
            </w:r>
          </w:p>
        </w:tc>
        <w:tc>
          <w:tcPr>
            <w:tcW w:w="6441" w:type="dxa"/>
            <w:gridSpan w:val="2"/>
          </w:tcPr>
          <w:p w14:paraId="2B3A51F2"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73350921" w14:textId="08F7D7CA" w:rsidR="009A5961" w:rsidRPr="009A5961" w:rsidRDefault="009A5961" w:rsidP="009A5961">
            <w:pPr>
              <w:jc w:val="left"/>
              <w:rPr>
                <w:rFonts w:ascii="Times New Roman" w:eastAsia="Times New Roman" w:hAnsi="Times New Roman" w:cs="Times New Roman"/>
                <w:kern w:val="0"/>
                <w:sz w:val="24"/>
                <w:szCs w:val="24"/>
                <w14:ligatures w14:val="none"/>
              </w:rPr>
            </w:pPr>
          </w:p>
        </w:tc>
      </w:tr>
      <w:tr w:rsidR="009A5961" w:rsidRPr="009A5961" w14:paraId="34C3AA27" w14:textId="77777777" w:rsidTr="00E1174D">
        <w:trPr>
          <w:trHeight w:val="300"/>
        </w:trPr>
        <w:tc>
          <w:tcPr>
            <w:tcW w:w="3094" w:type="dxa"/>
            <w:gridSpan w:val="2"/>
          </w:tcPr>
          <w:p w14:paraId="6D04ED99"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24F15E05" w14:textId="700973F5" w:rsidR="009A5961" w:rsidRPr="008B1FAE" w:rsidRDefault="008B1FAE" w:rsidP="008B1FAE">
            <w:pPr>
              <w:rPr>
                <w:rFonts w:ascii="Times New Roman" w:eastAsia="Times New Roman" w:hAnsi="Times New Roman" w:cs="Times New Roman"/>
                <w:sz w:val="24"/>
                <w:szCs w:val="24"/>
                <w14:ligatures w14:val="none"/>
              </w:rPr>
            </w:pPr>
            <w:r w:rsidRPr="008B1FAE">
              <w:rPr>
                <w:rFonts w:ascii="Times New Roman" w:eastAsia="Times New Roman" w:hAnsi="Times New Roman" w:cs="Times New Roman"/>
                <w:sz w:val="24"/>
                <w:szCs w:val="24"/>
                <w14:ligatures w14:val="none"/>
              </w:rPr>
              <w:t>B</w:t>
            </w:r>
            <w:r w:rsidR="009A5961" w:rsidRPr="008B1FAE">
              <w:rPr>
                <w:rFonts w:ascii="Times New Roman" w:eastAsia="Times New Roman" w:hAnsi="Times New Roman" w:cs="Times New Roman"/>
                <w:sz w:val="24"/>
                <w:szCs w:val="24"/>
                <w14:ligatures w14:val="none"/>
              </w:rPr>
              <w:t xml:space="preserve">et kuriuo Sutarties galiojimo metu nustačius Paslaugų trūkumų, Tiekėjas turi </w:t>
            </w:r>
            <w:r w:rsidR="009A5961" w:rsidRPr="008B1FAE">
              <w:rPr>
                <w:rFonts w:ascii="Times New Roman" w:eastAsia="Times New Roman" w:hAnsi="Times New Roman" w:cs="Times New Roman"/>
                <w:b/>
                <w:sz w:val="24"/>
                <w:szCs w:val="24"/>
                <w14:ligatures w14:val="none"/>
              </w:rPr>
              <w:t>ne vėliau kaip</w:t>
            </w:r>
            <w:r w:rsidR="009A5961" w:rsidRPr="008B1FAE">
              <w:rPr>
                <w:rFonts w:ascii="Times New Roman" w:eastAsia="Times New Roman" w:hAnsi="Times New Roman" w:cs="Times New Roman"/>
                <w:sz w:val="24"/>
                <w:szCs w:val="24"/>
                <w14:ligatures w14:val="none"/>
              </w:rPr>
              <w:t xml:space="preserve"> per </w:t>
            </w:r>
            <w:r w:rsidRPr="008B1FAE">
              <w:rPr>
                <w:rFonts w:ascii="Times New Roman" w:hAnsi="Times New Roman" w:cs="Times New Roman"/>
                <w:sz w:val="24"/>
                <w:szCs w:val="24"/>
              </w:rPr>
              <w:t>10 (dešimt) dienų</w:t>
            </w:r>
            <w:r w:rsidR="009A5961" w:rsidRPr="008B1FAE">
              <w:rPr>
                <w:rFonts w:ascii="Times New Roman" w:eastAsia="Times New Roman" w:hAnsi="Times New Roman" w:cs="Times New Roman"/>
                <w:sz w:val="24"/>
                <w:szCs w:val="24"/>
                <w14:ligatures w14:val="none"/>
              </w:rPr>
              <w:t xml:space="preserve"> nuo rašytinės pretenzijos gavimo dienos pašalinti Paslaugų trūkumus.</w:t>
            </w:r>
          </w:p>
          <w:p w14:paraId="42A7A722" w14:textId="2A672BAF" w:rsidR="009A5961" w:rsidRPr="009A5961" w:rsidRDefault="009A5961" w:rsidP="009A5961">
            <w:pPr>
              <w:jc w:val="left"/>
              <w:rPr>
                <w:rFonts w:ascii="Times New Roman" w:eastAsia="Times New Roman" w:hAnsi="Times New Roman" w:cs="Times New Roman"/>
                <w:sz w:val="24"/>
                <w:szCs w:val="24"/>
                <w14:ligatures w14:val="none"/>
              </w:rPr>
            </w:pPr>
          </w:p>
        </w:tc>
      </w:tr>
      <w:tr w:rsidR="009A5961" w:rsidRPr="009A5961" w14:paraId="39E25D53" w14:textId="77777777" w:rsidTr="00E1174D">
        <w:trPr>
          <w:trHeight w:val="300"/>
        </w:trPr>
        <w:tc>
          <w:tcPr>
            <w:tcW w:w="3094" w:type="dxa"/>
            <w:gridSpan w:val="2"/>
          </w:tcPr>
          <w:p w14:paraId="51637C19" w14:textId="77777777" w:rsidR="009A5961" w:rsidRPr="009A5961" w:rsidRDefault="009A5961" w:rsidP="009A5961">
            <w:pPr>
              <w:jc w:val="left"/>
              <w:rPr>
                <w:rFonts w:ascii="Times New Roman" w:eastAsia="Times New Roman" w:hAnsi="Times New Roman" w:cs="Times New Roman"/>
                <w:b/>
                <w:kern w:val="0"/>
                <w:sz w:val="24"/>
                <w:szCs w:val="24"/>
                <w14:ligatures w14:val="none"/>
              </w:rPr>
            </w:pPr>
            <w:r w:rsidRPr="009A5961">
              <w:rPr>
                <w:rFonts w:ascii="Times New Roman" w:eastAsia="Times New Roman" w:hAnsi="Times New Roman" w:cs="Times New Roman"/>
                <w:b/>
                <w:kern w:val="0"/>
                <w:sz w:val="24"/>
                <w:szCs w:val="24"/>
                <w14:ligatures w14:val="none"/>
              </w:rPr>
              <w:t xml:space="preserve">6.3. Kokybinių kriterijų įgyvendinimo </w:t>
            </w:r>
            <w:r w:rsidRPr="009A5961">
              <w:rPr>
                <w:rFonts w:ascii="Times New Roman" w:eastAsia="Times New Roman" w:hAnsi="Times New Roman" w:cs="Times New Roman"/>
                <w:b/>
                <w:bCs/>
                <w:kern w:val="0"/>
                <w:sz w:val="24"/>
                <w:szCs w:val="24"/>
                <w14:ligatures w14:val="none"/>
              </w:rPr>
              <w:t xml:space="preserve">ir </w:t>
            </w:r>
            <w:r w:rsidRPr="009A5961">
              <w:rPr>
                <w:rFonts w:ascii="Times New Roman" w:eastAsia="Times New Roman" w:hAnsi="Times New Roman" w:cs="Times New Roman"/>
                <w:b/>
                <w:kern w:val="0"/>
                <w:sz w:val="24"/>
                <w:szCs w:val="24"/>
                <w14:ligatures w14:val="none"/>
              </w:rPr>
              <w:t>tikrinimo tvarka</w:t>
            </w:r>
          </w:p>
        </w:tc>
        <w:tc>
          <w:tcPr>
            <w:tcW w:w="6441" w:type="dxa"/>
            <w:gridSpan w:val="2"/>
          </w:tcPr>
          <w:p w14:paraId="709CB46E" w14:textId="31D63D86" w:rsidR="00C7691F" w:rsidRPr="009A5961" w:rsidRDefault="009A5961" w:rsidP="00C7691F">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 xml:space="preserve">Netaikoma </w:t>
            </w:r>
          </w:p>
          <w:p w14:paraId="146676A5" w14:textId="129DFFD8" w:rsidR="009A5961" w:rsidRPr="009A5961" w:rsidRDefault="009A5961" w:rsidP="009A5961">
            <w:pPr>
              <w:jc w:val="left"/>
              <w:rPr>
                <w:rFonts w:ascii="Times New Roman" w:eastAsia="Times New Roman" w:hAnsi="Times New Roman" w:cs="Times New Roman"/>
                <w:sz w:val="24"/>
                <w:szCs w:val="24"/>
                <w14:ligatures w14:val="none"/>
              </w:rPr>
            </w:pPr>
          </w:p>
        </w:tc>
      </w:tr>
      <w:tr w:rsidR="009A5961" w:rsidRPr="009A5961" w14:paraId="29C19EC1" w14:textId="77777777" w:rsidTr="00E1174D">
        <w:trPr>
          <w:trHeight w:val="300"/>
        </w:trPr>
        <w:tc>
          <w:tcPr>
            <w:tcW w:w="9535" w:type="dxa"/>
            <w:gridSpan w:val="4"/>
          </w:tcPr>
          <w:p w14:paraId="3C231AA2"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7. SUTARTIES VYKDYMUI PASITELKIAMI SUBTIEKĖJAI IR (AR) SPECIALISTAI</w:t>
            </w:r>
          </w:p>
        </w:tc>
      </w:tr>
      <w:tr w:rsidR="009A5961" w:rsidRPr="009A5961" w14:paraId="6971958B" w14:textId="77777777" w:rsidTr="00E1174D">
        <w:trPr>
          <w:trHeight w:val="300"/>
        </w:trPr>
        <w:tc>
          <w:tcPr>
            <w:tcW w:w="3094" w:type="dxa"/>
            <w:gridSpan w:val="2"/>
          </w:tcPr>
          <w:p w14:paraId="03F42D28" w14:textId="77777777" w:rsidR="009A5961" w:rsidRPr="009A5961" w:rsidRDefault="009A5961" w:rsidP="009A5961">
            <w:pPr>
              <w:jc w:val="left"/>
              <w:rPr>
                <w:rFonts w:ascii="Times New Roman" w:eastAsia="Times New Roman" w:hAnsi="Times New Roman" w:cs="Times New Roman"/>
                <w:b/>
                <w:bCs/>
                <w:sz w:val="24"/>
                <w:szCs w:val="24"/>
                <w14:ligatures w14:val="none"/>
              </w:rPr>
            </w:pPr>
            <w:r w:rsidRPr="009A5961">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30EC0466" w14:textId="02C7C818" w:rsidR="009A5961" w:rsidRPr="009A5961" w:rsidRDefault="009A5961" w:rsidP="00D33D45">
            <w:pP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sz w:val="24"/>
                <w:szCs w:val="24"/>
                <w14:ligatures w14:val="none"/>
              </w:rPr>
              <w:t xml:space="preserve">Sutarties vykdymui pasitelkiami subtiekėjai ir (ar) specialistai yra nurodyti Sutarties priede Nr. </w:t>
            </w:r>
            <w:r w:rsidR="00BA016A">
              <w:rPr>
                <w:rFonts w:ascii="Times New Roman" w:eastAsia="Times New Roman" w:hAnsi="Times New Roman" w:cs="Times New Roman"/>
                <w:sz w:val="24"/>
                <w:szCs w:val="24"/>
                <w14:ligatures w14:val="none"/>
              </w:rPr>
              <w:t>4</w:t>
            </w:r>
            <w:r w:rsidRPr="009A5961">
              <w:rPr>
                <w:rFonts w:ascii="Times New Roman" w:eastAsia="Times New Roman" w:hAnsi="Times New Roman" w:cs="Times New Roman"/>
                <w:sz w:val="24"/>
                <w:szCs w:val="24"/>
                <w14:ligatures w14:val="none"/>
              </w:rPr>
              <w:t xml:space="preserve"> „Sutarties vykdymui pasitelkiami subtiekėjai ir (ar) specialistai“</w:t>
            </w:r>
          </w:p>
        </w:tc>
      </w:tr>
      <w:tr w:rsidR="009A5961" w:rsidRPr="009A5961" w14:paraId="4952A5A4" w14:textId="77777777" w:rsidTr="00E1174D">
        <w:trPr>
          <w:trHeight w:val="300"/>
        </w:trPr>
        <w:tc>
          <w:tcPr>
            <w:tcW w:w="9535" w:type="dxa"/>
            <w:gridSpan w:val="4"/>
          </w:tcPr>
          <w:p w14:paraId="4582E331"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8. PRIEVOLIŲ PAGAL SUTARTĮ ĮVYKDYMO UŽTIKRINIMAS</w:t>
            </w:r>
          </w:p>
        </w:tc>
      </w:tr>
      <w:tr w:rsidR="009A5961" w:rsidRPr="009A5961" w14:paraId="2FD6A80E" w14:textId="77777777" w:rsidTr="00E1174D">
        <w:trPr>
          <w:trHeight w:val="300"/>
        </w:trPr>
        <w:tc>
          <w:tcPr>
            <w:tcW w:w="3094" w:type="dxa"/>
            <w:gridSpan w:val="2"/>
          </w:tcPr>
          <w:p w14:paraId="02A9726D"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9977E03" w14:textId="0A51D090"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Prievolių pagal Sutartį įvykdymas užtikrinamas:</w:t>
            </w:r>
          </w:p>
          <w:p w14:paraId="03CA1EB3" w14:textId="652A075D"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Netesybomis (delspinigiais, bauda)</w:t>
            </w:r>
            <w:r w:rsidR="0028381E">
              <w:rPr>
                <w:rFonts w:ascii="Times New Roman" w:eastAsia="Times New Roman" w:hAnsi="Times New Roman" w:cs="Times New Roman"/>
                <w:sz w:val="24"/>
                <w:szCs w:val="24"/>
                <w14:ligatures w14:val="none"/>
              </w:rPr>
              <w:t>.</w:t>
            </w:r>
          </w:p>
          <w:p w14:paraId="4E51B697" w14:textId="32B9507E" w:rsidR="009A5961" w:rsidRPr="009A5961" w:rsidRDefault="009A5961" w:rsidP="009A5961">
            <w:pPr>
              <w:jc w:val="left"/>
              <w:rPr>
                <w:rFonts w:ascii="Times New Roman" w:eastAsia="Times New Roman" w:hAnsi="Times New Roman" w:cs="Times New Roman"/>
                <w:sz w:val="24"/>
                <w:szCs w:val="24"/>
                <w14:ligatures w14:val="none"/>
              </w:rPr>
            </w:pPr>
          </w:p>
        </w:tc>
      </w:tr>
      <w:tr w:rsidR="009A5961" w:rsidRPr="009A5961" w14:paraId="1FBFA652" w14:textId="77777777" w:rsidTr="00E1174D">
        <w:trPr>
          <w:trHeight w:val="300"/>
        </w:trPr>
        <w:tc>
          <w:tcPr>
            <w:tcW w:w="3094" w:type="dxa"/>
            <w:gridSpan w:val="2"/>
          </w:tcPr>
          <w:p w14:paraId="58F9FBD3"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093EA639"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437B80A5" w14:textId="77777777" w:rsidR="009A5961" w:rsidRPr="009A5961" w:rsidRDefault="009A5961" w:rsidP="009A5961">
            <w:pPr>
              <w:jc w:val="left"/>
              <w:rPr>
                <w:rFonts w:ascii="Times New Roman" w:eastAsia="Times New Roman" w:hAnsi="Times New Roman" w:cs="Times New Roman"/>
                <w:sz w:val="24"/>
                <w:szCs w:val="24"/>
                <w14:ligatures w14:val="none"/>
              </w:rPr>
            </w:pPr>
          </w:p>
          <w:p w14:paraId="5D97B31F" w14:textId="552F6669" w:rsidR="009A5961" w:rsidRPr="009A5961" w:rsidRDefault="009A5961" w:rsidP="009A5961">
            <w:pPr>
              <w:jc w:val="left"/>
              <w:rPr>
                <w:rFonts w:ascii="Times New Roman" w:eastAsia="Times New Roman" w:hAnsi="Times New Roman" w:cs="Times New Roman"/>
                <w:sz w:val="24"/>
                <w:szCs w:val="24"/>
                <w14:ligatures w14:val="none"/>
              </w:rPr>
            </w:pPr>
          </w:p>
        </w:tc>
      </w:tr>
      <w:tr w:rsidR="009A5961" w:rsidRPr="009A5961" w14:paraId="60FB089E" w14:textId="77777777" w:rsidTr="00E1174D">
        <w:trPr>
          <w:trHeight w:val="300"/>
        </w:trPr>
        <w:tc>
          <w:tcPr>
            <w:tcW w:w="3094" w:type="dxa"/>
            <w:gridSpan w:val="2"/>
          </w:tcPr>
          <w:p w14:paraId="165C6D83"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lastRenderedPageBreak/>
              <w:t>8.3. Sutarties įvykdymo užtikrinimo pateikimas</w:t>
            </w:r>
          </w:p>
        </w:tc>
        <w:tc>
          <w:tcPr>
            <w:tcW w:w="6441" w:type="dxa"/>
            <w:gridSpan w:val="2"/>
          </w:tcPr>
          <w:p w14:paraId="72E1E645"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5F65D721" w14:textId="31737B77" w:rsidR="009A5961" w:rsidRPr="009A5961" w:rsidRDefault="009A5961" w:rsidP="009A5961">
            <w:pPr>
              <w:jc w:val="left"/>
              <w:rPr>
                <w:rFonts w:ascii="Times New Roman" w:eastAsia="Times New Roman" w:hAnsi="Times New Roman" w:cs="Times New Roman"/>
                <w:kern w:val="0"/>
                <w:sz w:val="24"/>
                <w:szCs w:val="24"/>
                <w14:ligatures w14:val="none"/>
              </w:rPr>
            </w:pPr>
          </w:p>
        </w:tc>
      </w:tr>
      <w:tr w:rsidR="009A5961" w:rsidRPr="009A5961" w14:paraId="5976DA04" w14:textId="77777777" w:rsidTr="00E1174D">
        <w:trPr>
          <w:trHeight w:val="300"/>
        </w:trPr>
        <w:tc>
          <w:tcPr>
            <w:tcW w:w="9535" w:type="dxa"/>
            <w:gridSpan w:val="4"/>
          </w:tcPr>
          <w:p w14:paraId="19868A5D"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9. ŠALIŲ ATSAKOMYBĖ</w:t>
            </w:r>
          </w:p>
        </w:tc>
      </w:tr>
      <w:tr w:rsidR="009A5961" w:rsidRPr="009A5961" w14:paraId="6C042499" w14:textId="77777777" w:rsidTr="00E1174D">
        <w:trPr>
          <w:trHeight w:val="300"/>
        </w:trPr>
        <w:tc>
          <w:tcPr>
            <w:tcW w:w="3094" w:type="dxa"/>
            <w:gridSpan w:val="2"/>
          </w:tcPr>
          <w:p w14:paraId="3F96A930"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11E57932" w14:textId="6A4B2D02" w:rsidR="009A5961" w:rsidRPr="00582652" w:rsidRDefault="009A5961" w:rsidP="00582652">
            <w:pPr>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color w:val="000000"/>
                <w:sz w:val="24"/>
                <w:szCs w:val="24"/>
                <w14:ligatures w14:val="none"/>
              </w:rPr>
              <w:t xml:space="preserve">Jei </w:t>
            </w:r>
            <w:r w:rsidRPr="00582652">
              <w:rPr>
                <w:rFonts w:ascii="Times New Roman" w:eastAsia="Times New Roman" w:hAnsi="Times New Roman" w:cs="Times New Roman"/>
                <w:sz w:val="24"/>
                <w:szCs w:val="24"/>
                <w14:ligatures w14:val="none"/>
              </w:rPr>
              <w:t>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5F5A692" w14:textId="610A9A03" w:rsidR="009A5961" w:rsidRPr="009A5961" w:rsidRDefault="009A5961" w:rsidP="009A5961">
            <w:pPr>
              <w:spacing w:line="259" w:lineRule="auto"/>
              <w:jc w:val="left"/>
              <w:rPr>
                <w:rFonts w:ascii="Times New Roman" w:eastAsia="Times New Roman" w:hAnsi="Times New Roman" w:cs="Times New Roman"/>
                <w:color w:val="000000"/>
                <w:sz w:val="24"/>
                <w:szCs w:val="24"/>
                <w14:ligatures w14:val="none"/>
              </w:rPr>
            </w:pPr>
          </w:p>
        </w:tc>
      </w:tr>
      <w:tr w:rsidR="009A5961" w:rsidRPr="009A5961" w14:paraId="198BAE27" w14:textId="77777777" w:rsidTr="00E1174D">
        <w:trPr>
          <w:trHeight w:val="300"/>
        </w:trPr>
        <w:tc>
          <w:tcPr>
            <w:tcW w:w="3094" w:type="dxa"/>
            <w:gridSpan w:val="2"/>
          </w:tcPr>
          <w:p w14:paraId="75FD01A2"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06348E07" w14:textId="791657AC" w:rsidR="009A5961" w:rsidRPr="003B44D5" w:rsidRDefault="009A5961" w:rsidP="00127968">
            <w:pPr>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color w:val="000000"/>
                <w:sz w:val="24"/>
                <w:szCs w:val="24"/>
                <w14:ligatures w14:val="none"/>
              </w:rPr>
              <w:t xml:space="preserve">9.2.1. Jeigu Tiekėjas vėluoja suteikti Paslaugas arba nevykdo kitų </w:t>
            </w:r>
            <w:r w:rsidRPr="003B44D5">
              <w:rPr>
                <w:rFonts w:ascii="Times New Roman" w:eastAsia="Times New Roman" w:hAnsi="Times New Roman" w:cs="Times New Roman"/>
                <w:sz w:val="24"/>
                <w:szCs w:val="24"/>
                <w14:ligatures w14:val="none"/>
              </w:rPr>
              <w:t>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293964DB" w14:textId="77777777" w:rsidR="009A5961" w:rsidRPr="003B44D5" w:rsidRDefault="009A5961" w:rsidP="00127968">
            <w:pPr>
              <w:rPr>
                <w:rFonts w:ascii="Times New Roman" w:eastAsia="Times New Roman" w:hAnsi="Times New Roman" w:cs="Times New Roman"/>
                <w:sz w:val="24"/>
                <w:szCs w:val="24"/>
                <w14:ligatures w14:val="none"/>
              </w:rPr>
            </w:pPr>
          </w:p>
          <w:p w14:paraId="19DEF5E2" w14:textId="3AD9A2BF" w:rsidR="009A5961" w:rsidRPr="009A5961" w:rsidRDefault="009A5961" w:rsidP="00127968">
            <w:pPr>
              <w:rPr>
                <w:rFonts w:ascii="Times New Roman" w:eastAsia="Times New Roman" w:hAnsi="Times New Roman" w:cs="Times New Roman"/>
                <w:b/>
                <w:sz w:val="24"/>
                <w:szCs w:val="24"/>
                <w14:ligatures w14:val="none"/>
              </w:rPr>
            </w:pPr>
            <w:r w:rsidRPr="003B44D5">
              <w:rPr>
                <w:rFonts w:ascii="Times New Roman" w:eastAsia="Times New Roman" w:hAnsi="Times New Roman" w:cs="Times New Roman"/>
                <w:sz w:val="24"/>
                <w:szCs w:val="24"/>
                <w14:ligatures w14:val="none"/>
              </w:rPr>
              <w:t xml:space="preserve">9.2.2. Tiekėjas privalo sumokėti Pirkėjui netesybas per </w:t>
            </w:r>
            <w:r w:rsidR="00A820DF" w:rsidRPr="003B44D5">
              <w:rPr>
                <w:rFonts w:ascii="Times New Roman" w:eastAsia="Times New Roman" w:hAnsi="Times New Roman" w:cs="Times New Roman"/>
                <w:sz w:val="24"/>
                <w:szCs w:val="24"/>
                <w14:ligatures w14:val="none"/>
              </w:rPr>
              <w:t>30 (trisdešimt)</w:t>
            </w:r>
            <w:r w:rsidRPr="003B44D5">
              <w:rPr>
                <w:rFonts w:ascii="Times New Roman" w:eastAsia="Times New Roman" w:hAnsi="Times New Roman" w:cs="Times New Roman"/>
                <w:sz w:val="24"/>
                <w:szCs w:val="24"/>
                <w14:ligatures w14:val="none"/>
              </w:rPr>
              <w:t xml:space="preserve"> dienų nuo Pirkėjo pareikalavimo, jeigu netesybų suma nėra </w:t>
            </w:r>
            <w:r w:rsidRPr="003B44D5">
              <w:rPr>
                <w:rFonts w:ascii="Times New Roman" w:eastAsia="Times New Roman" w:hAnsi="Times New Roman" w:cs="Times New Roman"/>
                <w:kern w:val="0"/>
                <w:sz w:val="24"/>
                <w:szCs w:val="24"/>
                <w14:ligatures w14:val="none"/>
              </w:rPr>
              <w:t>išskaitoma iš Tiekėjui mokėtinos sumos.</w:t>
            </w:r>
          </w:p>
        </w:tc>
      </w:tr>
      <w:tr w:rsidR="009A5961" w:rsidRPr="009A5961" w14:paraId="1AFCD5F5" w14:textId="77777777" w:rsidTr="00E1174D">
        <w:trPr>
          <w:trHeight w:val="300"/>
        </w:trPr>
        <w:tc>
          <w:tcPr>
            <w:tcW w:w="3094" w:type="dxa"/>
            <w:gridSpan w:val="2"/>
          </w:tcPr>
          <w:p w14:paraId="1EA4D9D9"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35461ED8" w14:textId="5F9E5514" w:rsidR="009A5961" w:rsidRPr="009A5961" w:rsidRDefault="009A5961" w:rsidP="00A820DF">
            <w:pPr>
              <w:rPr>
                <w:rFonts w:ascii="Times New Roman" w:eastAsia="Times New Roman" w:hAnsi="Times New Roman" w:cs="Times New Roman"/>
                <w:kern w:val="0"/>
                <w:sz w:val="24"/>
                <w:szCs w:val="24"/>
                <w14:ligatures w14:val="none"/>
              </w:rPr>
            </w:pPr>
            <w:r w:rsidRPr="009A5961">
              <w:rPr>
                <w:rFonts w:ascii="Times New Roman" w:eastAsia="Times New Roman" w:hAnsi="Times New Roman" w:cs="Times New Roman"/>
                <w:sz w:val="24"/>
                <w:szCs w:val="24"/>
                <w14:ligatures w14:val="none"/>
              </w:rPr>
              <w:t>9.</w:t>
            </w:r>
            <w:r w:rsidRPr="00A820DF">
              <w:rPr>
                <w:rFonts w:ascii="Times New Roman" w:eastAsia="Times New Roman" w:hAnsi="Times New Roman" w:cs="Times New Roman"/>
                <w:sz w:val="24"/>
                <w:szCs w:val="24"/>
                <w14:ligatures w14:val="none"/>
              </w:rPr>
              <w:t xml:space="preserve">3.1. </w:t>
            </w:r>
            <w:r w:rsidR="00A820DF" w:rsidRPr="00A820DF">
              <w:rPr>
                <w:rFonts w:ascii="Times New Roman" w:hAnsi="Times New Roman" w:cs="Times New Roman"/>
                <w:sz w:val="24"/>
                <w:szCs w:val="24"/>
              </w:rPr>
              <w:t>Nutraukus Sutartį dėl esminio Sutarties pažeidimo, nustatyto Sutarties Specialiosiose sąlygose, mokama 10 (dešimties) procentų dydžio bauda nuo Pradinės Sutarties vertės, nurodytos Specialiųjų sąlygų 5.2 punkte.</w:t>
            </w:r>
          </w:p>
          <w:p w14:paraId="297D291B" w14:textId="77777777" w:rsidR="009A5961" w:rsidRPr="009A5961" w:rsidRDefault="009A5961" w:rsidP="00A820DF">
            <w:pPr>
              <w:rPr>
                <w:rFonts w:ascii="Times New Roman" w:eastAsia="Times New Roman" w:hAnsi="Times New Roman" w:cs="Times New Roman"/>
                <w:kern w:val="0"/>
                <w:sz w:val="24"/>
                <w:szCs w:val="24"/>
                <w14:ligatures w14:val="none"/>
              </w:rPr>
            </w:pPr>
          </w:p>
          <w:p w14:paraId="419EB5E5" w14:textId="43B4F129" w:rsidR="009A5961" w:rsidRPr="00A820DF" w:rsidRDefault="009A5961" w:rsidP="00A820DF">
            <w:pPr>
              <w:rPr>
                <w:rFonts w:ascii="Times New Roman" w:eastAsia="Times New Roman" w:hAnsi="Times New Roman" w:cs="Times New Roman"/>
                <w:kern w:val="0"/>
                <w:sz w:val="24"/>
                <w:szCs w:val="24"/>
                <w14:ligatures w14:val="none"/>
              </w:rPr>
            </w:pPr>
            <w:r w:rsidRPr="00A820DF">
              <w:rPr>
                <w:rFonts w:ascii="Times New Roman" w:eastAsia="Times New Roman" w:hAnsi="Times New Roman" w:cs="Times New Roman"/>
                <w:kern w:val="0"/>
                <w:sz w:val="24"/>
                <w:szCs w:val="24"/>
                <w14:ligatures w14:val="none"/>
              </w:rPr>
              <w:t xml:space="preserve">9.3.2. Nepagrįstai nutraukus Sutarties vykdymą ne Sutartyje nustatyta tvarka, mokama </w:t>
            </w:r>
            <w:r w:rsidR="00A820DF" w:rsidRPr="00A820DF">
              <w:rPr>
                <w:rFonts w:ascii="Times New Roman" w:hAnsi="Times New Roman" w:cs="Times New Roman"/>
                <w:sz w:val="24"/>
                <w:szCs w:val="24"/>
              </w:rPr>
              <w:t>10 (dešimties)</w:t>
            </w:r>
            <w:r w:rsidRPr="00A820DF">
              <w:rPr>
                <w:rFonts w:ascii="Times New Roman" w:eastAsia="Times New Roman" w:hAnsi="Times New Roman" w:cs="Times New Roman"/>
                <w:sz w:val="24"/>
                <w:szCs w:val="24"/>
                <w14:ligatures w14:val="none"/>
              </w:rPr>
              <w:t xml:space="preserve"> procentų dydžio bauda nuo Pradinės Sutarties vertės, nurodytos Specialiųjų sąlygų 5.2 punkte.</w:t>
            </w:r>
          </w:p>
          <w:p w14:paraId="48164FB6" w14:textId="30528FC2" w:rsidR="009A5961" w:rsidRPr="009A5961" w:rsidRDefault="009A5961" w:rsidP="009A5961">
            <w:pPr>
              <w:jc w:val="left"/>
              <w:rPr>
                <w:rFonts w:ascii="Times New Roman" w:eastAsia="Times New Roman" w:hAnsi="Times New Roman" w:cs="Times New Roman"/>
                <w:sz w:val="24"/>
                <w:szCs w:val="24"/>
                <w14:ligatures w14:val="none"/>
              </w:rPr>
            </w:pPr>
          </w:p>
        </w:tc>
      </w:tr>
      <w:tr w:rsidR="009A5961" w:rsidRPr="009A5961" w14:paraId="0E5AF2CD" w14:textId="77777777" w:rsidTr="00E1174D">
        <w:trPr>
          <w:trHeight w:val="300"/>
        </w:trPr>
        <w:tc>
          <w:tcPr>
            <w:tcW w:w="3094" w:type="dxa"/>
            <w:gridSpan w:val="2"/>
          </w:tcPr>
          <w:p w14:paraId="70A8CD80"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8B9ADAF" w14:textId="77777777" w:rsidR="008A2884" w:rsidRPr="008A2884" w:rsidRDefault="008A2884" w:rsidP="008A2884">
            <w:pPr>
              <w:rPr>
                <w:rFonts w:ascii="Times New Roman" w:hAnsi="Times New Roman" w:cs="Times New Roman"/>
                <w:sz w:val="24"/>
                <w:szCs w:val="24"/>
              </w:rPr>
            </w:pPr>
            <w:r w:rsidRPr="008A2884">
              <w:rPr>
                <w:rFonts w:ascii="Times New Roman" w:hAnsi="Times New Roman" w:cs="Times New Roman"/>
                <w:sz w:val="24"/>
                <w:szCs w:val="24"/>
              </w:rPr>
              <w:t>1 000,00 Eur (vieno tūkstančio eurų) dydžio bauda už kiekvieną tokį pažeidimo atvejį.</w:t>
            </w:r>
          </w:p>
          <w:p w14:paraId="4DBE088D" w14:textId="626646DE" w:rsidR="009A5961" w:rsidRPr="009A5961" w:rsidRDefault="009A5961" w:rsidP="009A5961">
            <w:pPr>
              <w:jc w:val="left"/>
              <w:rPr>
                <w:rFonts w:ascii="Times New Roman" w:eastAsia="Times New Roman" w:hAnsi="Times New Roman" w:cs="Times New Roman"/>
                <w:sz w:val="24"/>
                <w:szCs w:val="24"/>
                <w14:ligatures w14:val="none"/>
              </w:rPr>
            </w:pPr>
          </w:p>
        </w:tc>
      </w:tr>
      <w:tr w:rsidR="009A5961" w:rsidRPr="009A5961" w14:paraId="3C118807" w14:textId="77777777" w:rsidTr="00E1174D">
        <w:trPr>
          <w:trHeight w:val="300"/>
        </w:trPr>
        <w:tc>
          <w:tcPr>
            <w:tcW w:w="3094" w:type="dxa"/>
            <w:gridSpan w:val="2"/>
          </w:tcPr>
          <w:p w14:paraId="52215353"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63868179" w14:textId="77777777" w:rsidR="009A5961" w:rsidRPr="009A5961" w:rsidRDefault="009A5961" w:rsidP="009A5961">
            <w:pPr>
              <w:jc w:val="left"/>
              <w:rPr>
                <w:rFonts w:ascii="Times New Roman" w:eastAsia="Times New Roman" w:hAnsi="Times New Roman" w:cs="Times New Roman"/>
                <w:color w:val="000000"/>
                <w:sz w:val="24"/>
                <w:szCs w:val="24"/>
                <w14:ligatures w14:val="none"/>
              </w:rPr>
            </w:pPr>
            <w:r w:rsidRPr="009A5961">
              <w:rPr>
                <w:rFonts w:ascii="Times New Roman" w:eastAsia="Times New Roman" w:hAnsi="Times New Roman" w:cs="Times New Roman"/>
                <w:color w:val="000000"/>
                <w:sz w:val="24"/>
                <w:szCs w:val="24"/>
                <w14:ligatures w14:val="none"/>
              </w:rPr>
              <w:t>Netaikoma</w:t>
            </w:r>
          </w:p>
          <w:p w14:paraId="10DC41B4" w14:textId="77777777" w:rsidR="009A5961" w:rsidRDefault="009A5961" w:rsidP="009A5961">
            <w:pPr>
              <w:jc w:val="left"/>
              <w:rPr>
                <w:rFonts w:ascii="Times New Roman" w:eastAsia="Times New Roman" w:hAnsi="Times New Roman" w:cs="Times New Roman"/>
                <w:color w:val="FF0000"/>
                <w:sz w:val="24"/>
                <w:szCs w:val="24"/>
                <w14:ligatures w14:val="none"/>
              </w:rPr>
            </w:pPr>
          </w:p>
          <w:p w14:paraId="333F8481" w14:textId="77777777" w:rsidR="008A2884" w:rsidRDefault="008A2884" w:rsidP="009A5961">
            <w:pPr>
              <w:jc w:val="left"/>
              <w:rPr>
                <w:rFonts w:ascii="Times New Roman" w:eastAsia="Times New Roman" w:hAnsi="Times New Roman" w:cs="Times New Roman"/>
                <w:color w:val="FF0000"/>
                <w:sz w:val="24"/>
                <w:szCs w:val="24"/>
                <w14:ligatures w14:val="none"/>
              </w:rPr>
            </w:pPr>
          </w:p>
          <w:p w14:paraId="57CBBE69" w14:textId="77777777" w:rsidR="008A2884" w:rsidRDefault="008A2884" w:rsidP="009A5961">
            <w:pPr>
              <w:jc w:val="left"/>
              <w:rPr>
                <w:rFonts w:ascii="Times New Roman" w:eastAsia="Times New Roman" w:hAnsi="Times New Roman" w:cs="Times New Roman"/>
                <w:color w:val="FF0000"/>
                <w:sz w:val="24"/>
                <w:szCs w:val="24"/>
                <w14:ligatures w14:val="none"/>
              </w:rPr>
            </w:pPr>
          </w:p>
          <w:p w14:paraId="32A3416C" w14:textId="646F6686" w:rsidR="008A2884" w:rsidRPr="009A5961" w:rsidRDefault="008A2884" w:rsidP="009A5961">
            <w:pPr>
              <w:jc w:val="left"/>
              <w:rPr>
                <w:rFonts w:ascii="Times New Roman" w:eastAsia="Times New Roman" w:hAnsi="Times New Roman" w:cs="Times New Roman"/>
                <w:color w:val="4472C4"/>
                <w:sz w:val="24"/>
                <w:szCs w:val="24"/>
                <w14:ligatures w14:val="none"/>
              </w:rPr>
            </w:pPr>
          </w:p>
        </w:tc>
      </w:tr>
      <w:tr w:rsidR="009A5961" w:rsidRPr="009A5961" w14:paraId="67A1B355" w14:textId="77777777" w:rsidTr="00E1174D">
        <w:trPr>
          <w:trHeight w:val="300"/>
        </w:trPr>
        <w:tc>
          <w:tcPr>
            <w:tcW w:w="3094" w:type="dxa"/>
            <w:gridSpan w:val="2"/>
          </w:tcPr>
          <w:p w14:paraId="079C4C70"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22D1AA4"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6763B0A9" w14:textId="77777777" w:rsidR="009A5961" w:rsidRPr="009A5961" w:rsidRDefault="009A5961" w:rsidP="009A5961">
            <w:pPr>
              <w:jc w:val="left"/>
              <w:rPr>
                <w:rFonts w:ascii="Times New Roman" w:eastAsia="Times New Roman" w:hAnsi="Times New Roman" w:cs="Times New Roman"/>
                <w:sz w:val="24"/>
                <w:szCs w:val="24"/>
                <w14:ligatures w14:val="none"/>
              </w:rPr>
            </w:pPr>
          </w:p>
          <w:p w14:paraId="3A97ABAC" w14:textId="6E4F2D3E" w:rsidR="009A5961" w:rsidRPr="009A5961" w:rsidRDefault="009A5961" w:rsidP="009A5961">
            <w:pPr>
              <w:jc w:val="left"/>
              <w:rPr>
                <w:rFonts w:ascii="Times New Roman" w:eastAsia="Times New Roman" w:hAnsi="Times New Roman" w:cs="Times New Roman"/>
                <w:color w:val="4472C4"/>
                <w:sz w:val="24"/>
                <w:szCs w:val="24"/>
                <w14:ligatures w14:val="none"/>
              </w:rPr>
            </w:pPr>
          </w:p>
        </w:tc>
      </w:tr>
      <w:tr w:rsidR="009A5961" w:rsidRPr="009A5961" w14:paraId="35A24319" w14:textId="77777777" w:rsidTr="00E1174D">
        <w:trPr>
          <w:trHeight w:val="300"/>
        </w:trPr>
        <w:tc>
          <w:tcPr>
            <w:tcW w:w="3094" w:type="dxa"/>
            <w:gridSpan w:val="2"/>
          </w:tcPr>
          <w:p w14:paraId="4169C4FB"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lastRenderedPageBreak/>
              <w:t>9.7. Tiekėjui taikomos netesybos dėl pirkimo dokumentuose nustatytų kokybinių kriterijų nepasiekimo Sutarties vykdymo metu</w:t>
            </w:r>
          </w:p>
        </w:tc>
        <w:tc>
          <w:tcPr>
            <w:tcW w:w="6441" w:type="dxa"/>
            <w:gridSpan w:val="2"/>
          </w:tcPr>
          <w:p w14:paraId="11B6A9C1" w14:textId="45CD55F2" w:rsidR="000C4F03" w:rsidRPr="009A5961" w:rsidRDefault="009A5961" w:rsidP="000C4F03">
            <w:pPr>
              <w:jc w:val="left"/>
              <w:rPr>
                <w:rFonts w:ascii="Times New Roman" w:eastAsia="Times New Roman" w:hAnsi="Times New Roman" w:cs="Times New Roman"/>
                <w:color w:val="4472C4"/>
                <w:sz w:val="24"/>
                <w:szCs w:val="24"/>
                <w14:ligatures w14:val="none"/>
              </w:rPr>
            </w:pPr>
            <w:r w:rsidRPr="009A5961">
              <w:rPr>
                <w:rFonts w:ascii="Times New Roman" w:eastAsia="Times New Roman" w:hAnsi="Times New Roman" w:cs="Times New Roman"/>
                <w:kern w:val="0"/>
                <w:sz w:val="24"/>
                <w:szCs w:val="24"/>
                <w14:ligatures w14:val="none"/>
              </w:rPr>
              <w:t xml:space="preserve">Netaikoma </w:t>
            </w:r>
          </w:p>
          <w:p w14:paraId="5E5D2005" w14:textId="61B8F753" w:rsidR="009A5961" w:rsidRPr="009A5961" w:rsidRDefault="009A5961" w:rsidP="009A5961">
            <w:pPr>
              <w:jc w:val="left"/>
              <w:rPr>
                <w:rFonts w:ascii="Times New Roman" w:eastAsia="Times New Roman" w:hAnsi="Times New Roman" w:cs="Times New Roman"/>
                <w:color w:val="4472C4"/>
                <w:sz w:val="24"/>
                <w:szCs w:val="24"/>
                <w14:ligatures w14:val="none"/>
              </w:rPr>
            </w:pPr>
          </w:p>
        </w:tc>
      </w:tr>
      <w:tr w:rsidR="009A5961" w:rsidRPr="009A5961" w14:paraId="7DC0DC7F" w14:textId="77777777" w:rsidTr="00E1174D">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CF4E369"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9.8. Tiekėjui taikomos netesybos dėl Sutarties įvykdymo užtikrinimo </w:t>
            </w:r>
            <w:r w:rsidRPr="009A5961">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9C4F801"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2001BD1E" w14:textId="7293F850" w:rsidR="009A5961" w:rsidRPr="009A5961" w:rsidRDefault="009A5961" w:rsidP="009A5961">
            <w:pPr>
              <w:jc w:val="left"/>
              <w:rPr>
                <w:rFonts w:ascii="Times New Roman" w:eastAsia="Times New Roman" w:hAnsi="Times New Roman" w:cs="Times New Roman"/>
                <w:color w:val="4472C4"/>
                <w:sz w:val="24"/>
                <w:szCs w:val="24"/>
                <w14:ligatures w14:val="none"/>
              </w:rPr>
            </w:pPr>
          </w:p>
        </w:tc>
      </w:tr>
      <w:tr w:rsidR="009A5961" w:rsidRPr="009A5961" w14:paraId="4D342845" w14:textId="77777777" w:rsidTr="00E1174D">
        <w:trPr>
          <w:trHeight w:val="300"/>
        </w:trPr>
        <w:tc>
          <w:tcPr>
            <w:tcW w:w="3094" w:type="dxa"/>
            <w:gridSpan w:val="2"/>
          </w:tcPr>
          <w:p w14:paraId="6AD7E19B" w14:textId="77777777" w:rsidR="009A5961" w:rsidRPr="009A5961" w:rsidRDefault="009A5961" w:rsidP="009A5961">
            <w:pPr>
              <w:jc w:val="left"/>
              <w:rPr>
                <w:rFonts w:ascii="Times New Roman" w:eastAsia="Times New Roman" w:hAnsi="Times New Roman" w:cs="Times New Roman"/>
                <w:b/>
                <w:bCs/>
                <w:sz w:val="24"/>
                <w:szCs w:val="24"/>
                <w14:ligatures w14:val="none"/>
              </w:rPr>
            </w:pPr>
            <w:r w:rsidRPr="009A5961">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D0A219A" w14:textId="0713E035" w:rsidR="002F3A7C" w:rsidRPr="002F3A7C" w:rsidRDefault="002F3A7C" w:rsidP="002F3A7C">
            <w:pPr>
              <w:rPr>
                <w:rFonts w:ascii="Times New Roman" w:hAnsi="Times New Roman" w:cs="Times New Roman"/>
                <w:sz w:val="24"/>
                <w:szCs w:val="24"/>
              </w:rPr>
            </w:pPr>
            <w:r w:rsidRPr="002F3A7C">
              <w:rPr>
                <w:rFonts w:ascii="Times New Roman" w:hAnsi="Times New Roman" w:cs="Times New Roman"/>
                <w:sz w:val="24"/>
                <w:szCs w:val="24"/>
              </w:rPr>
              <w:t>1000,00 (vienas tūkstantis eurų) Eur.</w:t>
            </w:r>
          </w:p>
          <w:p w14:paraId="14D51285" w14:textId="77777777" w:rsidR="009A5961" w:rsidRPr="009A5961" w:rsidRDefault="009A5961" w:rsidP="009A5961">
            <w:pPr>
              <w:jc w:val="left"/>
              <w:rPr>
                <w:rFonts w:ascii="Times New Roman" w:eastAsia="Times New Roman" w:hAnsi="Times New Roman" w:cs="Times New Roman"/>
                <w:color w:val="4472C4"/>
                <w:sz w:val="24"/>
                <w:szCs w:val="24"/>
                <w14:ligatures w14:val="none"/>
              </w:rPr>
            </w:pPr>
          </w:p>
        </w:tc>
      </w:tr>
      <w:tr w:rsidR="009A5961" w:rsidRPr="009A5961" w14:paraId="1BB6F50A" w14:textId="77777777" w:rsidTr="00E1174D">
        <w:trPr>
          <w:trHeight w:val="300"/>
        </w:trPr>
        <w:tc>
          <w:tcPr>
            <w:tcW w:w="3094" w:type="dxa"/>
            <w:gridSpan w:val="2"/>
          </w:tcPr>
          <w:p w14:paraId="64F9C27F" w14:textId="77777777" w:rsidR="009A5961" w:rsidRPr="009A5961" w:rsidRDefault="009A5961" w:rsidP="009A5961">
            <w:pPr>
              <w:jc w:val="left"/>
              <w:rPr>
                <w:rFonts w:ascii="Times New Roman" w:eastAsia="Times New Roman" w:hAnsi="Times New Roman" w:cs="Times New Roman"/>
                <w:b/>
                <w:sz w:val="24"/>
                <w:szCs w:val="24"/>
                <w:lang w:val="en-US"/>
                <w14:ligatures w14:val="none"/>
              </w:rPr>
            </w:pPr>
            <w:r w:rsidRPr="009A5961">
              <w:rPr>
                <w:rFonts w:ascii="Times New Roman" w:eastAsia="Times New Roman" w:hAnsi="Times New Roman" w:cs="Times New Roman"/>
                <w:b/>
                <w:sz w:val="24"/>
                <w:szCs w:val="24"/>
                <w:lang w:val="en-US"/>
                <w14:ligatures w14:val="none"/>
              </w:rPr>
              <w:t xml:space="preserve">9.9. </w:t>
            </w:r>
            <w:r w:rsidRPr="009A5961">
              <w:rPr>
                <w:rFonts w:ascii="Times New Roman" w:eastAsia="Times New Roman" w:hAnsi="Times New Roman" w:cs="Times New Roman"/>
                <w:b/>
                <w:sz w:val="24"/>
                <w:szCs w:val="24"/>
                <w14:ligatures w14:val="none"/>
              </w:rPr>
              <w:t>Kitos netesybos</w:t>
            </w:r>
          </w:p>
        </w:tc>
        <w:tc>
          <w:tcPr>
            <w:tcW w:w="6441" w:type="dxa"/>
            <w:gridSpan w:val="2"/>
          </w:tcPr>
          <w:p w14:paraId="5CA75D66" w14:textId="78561A0D" w:rsidR="009A5961" w:rsidRPr="009A5961" w:rsidRDefault="009A5961" w:rsidP="009A5961">
            <w:pPr>
              <w:jc w:val="left"/>
              <w:rPr>
                <w:rFonts w:ascii="Times New Roman" w:eastAsia="Times New Roman" w:hAnsi="Times New Roman" w:cs="Times New Roman"/>
                <w:color w:val="4472C4"/>
                <w:sz w:val="24"/>
                <w:szCs w:val="24"/>
                <w14:ligatures w14:val="none"/>
              </w:rPr>
            </w:pPr>
          </w:p>
        </w:tc>
      </w:tr>
      <w:tr w:rsidR="009A5961" w:rsidRPr="009A5961" w14:paraId="2B054B56" w14:textId="77777777" w:rsidTr="00E1174D">
        <w:trPr>
          <w:trHeight w:val="300"/>
        </w:trPr>
        <w:tc>
          <w:tcPr>
            <w:tcW w:w="9535" w:type="dxa"/>
            <w:gridSpan w:val="4"/>
          </w:tcPr>
          <w:p w14:paraId="54E33216" w14:textId="77777777" w:rsidR="009A5961" w:rsidRPr="009A5961" w:rsidRDefault="009A5961" w:rsidP="009A5961">
            <w:pPr>
              <w:jc w:val="center"/>
              <w:rPr>
                <w:rFonts w:ascii="Times New Roman" w:eastAsia="Times New Roman" w:hAnsi="Times New Roman" w:cs="Times New Roman"/>
                <w:color w:val="4472C4"/>
                <w:sz w:val="24"/>
                <w:szCs w:val="24"/>
                <w14:ligatures w14:val="none"/>
              </w:rPr>
            </w:pPr>
            <w:r w:rsidRPr="009A5961">
              <w:rPr>
                <w:rFonts w:ascii="Times New Roman" w:eastAsia="Times New Roman" w:hAnsi="Times New Roman" w:cs="Times New Roman"/>
                <w:b/>
                <w:sz w:val="24"/>
                <w:szCs w:val="24"/>
                <w14:ligatures w14:val="none"/>
              </w:rPr>
              <w:t>10. ESMINĖS SUTARTIES SĄLYGOS</w:t>
            </w:r>
          </w:p>
        </w:tc>
      </w:tr>
      <w:tr w:rsidR="009A5961" w:rsidRPr="009A5961" w14:paraId="74D5ED90" w14:textId="77777777" w:rsidTr="00E1174D">
        <w:trPr>
          <w:trHeight w:val="300"/>
        </w:trPr>
        <w:tc>
          <w:tcPr>
            <w:tcW w:w="3094" w:type="dxa"/>
            <w:gridSpan w:val="2"/>
          </w:tcPr>
          <w:p w14:paraId="0527F7D0" w14:textId="77777777" w:rsidR="009A5961" w:rsidRPr="009A5961" w:rsidRDefault="009A5961" w:rsidP="009A5961">
            <w:pPr>
              <w:jc w:val="left"/>
              <w:rPr>
                <w:rFonts w:ascii="Times New Roman" w:eastAsia="Times New Roman" w:hAnsi="Times New Roman" w:cs="Times New Roman"/>
                <w:b/>
                <w:sz w:val="24"/>
                <w:szCs w:val="24"/>
                <w:lang w:val="en-US"/>
                <w14:ligatures w14:val="none"/>
              </w:rPr>
            </w:pPr>
            <w:r w:rsidRPr="009A5961">
              <w:rPr>
                <w:rFonts w:ascii="Times New Roman" w:eastAsia="Times New Roman" w:hAnsi="Times New Roman" w:cs="Times New Roman"/>
                <w:b/>
                <w:sz w:val="24"/>
                <w:szCs w:val="24"/>
                <w:lang w:val="en-US"/>
                <w14:ligatures w14:val="none"/>
              </w:rPr>
              <w:t xml:space="preserve">10.1. </w:t>
            </w:r>
            <w:r w:rsidRPr="009A5961">
              <w:rPr>
                <w:rFonts w:ascii="Times New Roman" w:eastAsia="Times New Roman" w:hAnsi="Times New Roman" w:cs="Times New Roman"/>
                <w:b/>
                <w:sz w:val="24"/>
                <w:szCs w:val="24"/>
                <w14:ligatures w14:val="none"/>
              </w:rPr>
              <w:t>Esminės Sutarties sąlygos</w:t>
            </w:r>
          </w:p>
        </w:tc>
        <w:tc>
          <w:tcPr>
            <w:tcW w:w="6441" w:type="dxa"/>
            <w:gridSpan w:val="2"/>
          </w:tcPr>
          <w:p w14:paraId="695AAAAC"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0D00DAC8" w14:textId="1A326693" w:rsidR="009A5961" w:rsidRPr="009A5961" w:rsidRDefault="009A5961" w:rsidP="009A5961">
            <w:pPr>
              <w:jc w:val="left"/>
              <w:rPr>
                <w:rFonts w:ascii="Times New Roman" w:eastAsia="Times New Roman" w:hAnsi="Times New Roman" w:cs="Times New Roman"/>
                <w:color w:val="4472C4"/>
                <w:sz w:val="24"/>
                <w:szCs w:val="24"/>
                <w14:ligatures w14:val="none"/>
              </w:rPr>
            </w:pPr>
          </w:p>
        </w:tc>
      </w:tr>
      <w:tr w:rsidR="009A5961" w:rsidRPr="009A5961" w14:paraId="18C6450C" w14:textId="77777777" w:rsidTr="00E1174D">
        <w:trPr>
          <w:trHeight w:val="300"/>
        </w:trPr>
        <w:tc>
          <w:tcPr>
            <w:tcW w:w="9535" w:type="dxa"/>
            <w:gridSpan w:val="4"/>
          </w:tcPr>
          <w:p w14:paraId="4E07B562"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11. SUTARTIES GALIOJIMAS IR KEITIMAS</w:t>
            </w:r>
          </w:p>
        </w:tc>
      </w:tr>
      <w:tr w:rsidR="009A5961" w:rsidRPr="009A5961" w14:paraId="58329875" w14:textId="77777777" w:rsidTr="00E1174D">
        <w:trPr>
          <w:trHeight w:val="300"/>
        </w:trPr>
        <w:tc>
          <w:tcPr>
            <w:tcW w:w="3094" w:type="dxa"/>
            <w:gridSpan w:val="2"/>
          </w:tcPr>
          <w:p w14:paraId="0953AC0A"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75E16934" w14:textId="77777777" w:rsidR="009A5961" w:rsidRPr="005225A1" w:rsidRDefault="009A5961" w:rsidP="005225A1">
            <w:pPr>
              <w:rPr>
                <w:rFonts w:ascii="Times New Roman" w:eastAsia="Times New Roman" w:hAnsi="Times New Roman" w:cs="Times New Roman"/>
                <w:sz w:val="24"/>
                <w:szCs w:val="24"/>
                <w14:ligatures w14:val="none"/>
              </w:rPr>
            </w:pPr>
            <w:r w:rsidRPr="005225A1">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3FFC96D1" w14:textId="253CB2D0" w:rsidR="009A5961" w:rsidRPr="009A5961" w:rsidRDefault="009A5961" w:rsidP="005225A1">
            <w:pPr>
              <w:rPr>
                <w:rFonts w:ascii="Times New Roman" w:eastAsia="Times New Roman" w:hAnsi="Times New Roman" w:cs="Times New Roman"/>
                <w:color w:val="4472C4"/>
                <w:sz w:val="24"/>
                <w:szCs w:val="24"/>
                <w14:ligatures w14:val="none"/>
              </w:rPr>
            </w:pPr>
            <w:r w:rsidRPr="005225A1">
              <w:rPr>
                <w:rFonts w:ascii="Times New Roman" w:eastAsia="Times New Roman" w:hAnsi="Times New Roman" w:cs="Times New Roman"/>
                <w:color w:val="000000"/>
                <w:sz w:val="24"/>
                <w:szCs w:val="24"/>
                <w14:ligatures w14:val="none"/>
              </w:rPr>
              <w:t>Sutartis galioja iki visiško prievolių įvykdymo (kol bus išnaudota Pradinės Sutarties vertė</w:t>
            </w:r>
            <w:r w:rsidR="003F142D">
              <w:rPr>
                <w:rFonts w:ascii="Times New Roman" w:eastAsia="Times New Roman" w:hAnsi="Times New Roman" w:cs="Times New Roman"/>
                <w:color w:val="000000"/>
                <w:sz w:val="24"/>
                <w:szCs w:val="24"/>
                <w14:ligatures w14:val="none"/>
              </w:rPr>
              <w:t>)</w:t>
            </w:r>
            <w:r w:rsidRPr="005225A1">
              <w:rPr>
                <w:rFonts w:ascii="Times New Roman" w:eastAsia="Times New Roman" w:hAnsi="Times New Roman" w:cs="Times New Roman"/>
                <w:color w:val="000000"/>
                <w:sz w:val="24"/>
                <w:szCs w:val="24"/>
                <w14:ligatures w14:val="none"/>
              </w:rPr>
              <w:t xml:space="preserve">, bet jos terminas negali būti ilgesnis kaip </w:t>
            </w:r>
            <w:r w:rsidR="005225A1" w:rsidRPr="005225A1">
              <w:rPr>
                <w:rFonts w:ascii="Times New Roman" w:hAnsi="Times New Roman" w:cs="Times New Roman"/>
                <w:sz w:val="24"/>
                <w:szCs w:val="24"/>
              </w:rPr>
              <w:t>24 (dvidešimt keturi) mėnesiai.</w:t>
            </w:r>
          </w:p>
        </w:tc>
      </w:tr>
      <w:tr w:rsidR="009A5961" w:rsidRPr="009A5961" w14:paraId="1E257BE8" w14:textId="77777777" w:rsidTr="00E1174D">
        <w:trPr>
          <w:trHeight w:val="300"/>
        </w:trPr>
        <w:tc>
          <w:tcPr>
            <w:tcW w:w="3094" w:type="dxa"/>
            <w:gridSpan w:val="2"/>
          </w:tcPr>
          <w:p w14:paraId="280F93C0"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78A3FF05" w14:textId="77777777" w:rsidR="009A5961" w:rsidRPr="009A5961" w:rsidRDefault="009A5961" w:rsidP="009A5961">
            <w:pPr>
              <w:jc w:val="left"/>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Netaikoma</w:t>
            </w:r>
          </w:p>
          <w:p w14:paraId="05EE32F4" w14:textId="4841EC84" w:rsidR="009A5961" w:rsidRPr="009A5961" w:rsidRDefault="009A5961" w:rsidP="009A5961">
            <w:pPr>
              <w:jc w:val="left"/>
              <w:rPr>
                <w:rFonts w:ascii="Times New Roman" w:eastAsia="Times New Roman" w:hAnsi="Times New Roman" w:cs="Times New Roman"/>
                <w:sz w:val="24"/>
                <w:szCs w:val="24"/>
                <w14:ligatures w14:val="none"/>
              </w:rPr>
            </w:pPr>
          </w:p>
        </w:tc>
      </w:tr>
      <w:tr w:rsidR="009A5961" w:rsidRPr="009A5961" w14:paraId="24824450" w14:textId="77777777" w:rsidTr="00E1174D">
        <w:trPr>
          <w:trHeight w:val="300"/>
        </w:trPr>
        <w:tc>
          <w:tcPr>
            <w:tcW w:w="9535" w:type="dxa"/>
            <w:gridSpan w:val="4"/>
          </w:tcPr>
          <w:p w14:paraId="1F0F2EC7"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12. SUTARTIES NUTRAUKIMAS</w:t>
            </w:r>
          </w:p>
        </w:tc>
      </w:tr>
      <w:tr w:rsidR="009A5961" w:rsidRPr="009A5961" w14:paraId="0F4A8A11" w14:textId="77777777" w:rsidTr="00E1174D">
        <w:trPr>
          <w:trHeight w:val="300"/>
        </w:trPr>
        <w:tc>
          <w:tcPr>
            <w:tcW w:w="3058" w:type="dxa"/>
            <w:tcBorders>
              <w:top w:val="single" w:sz="4" w:space="0" w:color="auto"/>
              <w:left w:val="single" w:sz="4" w:space="0" w:color="auto"/>
              <w:bottom w:val="single" w:sz="4" w:space="0" w:color="auto"/>
              <w:right w:val="single" w:sz="4" w:space="0" w:color="auto"/>
            </w:tcBorders>
          </w:tcPr>
          <w:p w14:paraId="3483777F"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8C1316" w14:textId="77777777" w:rsidR="009A5961" w:rsidRPr="009A5961" w:rsidRDefault="009A5961" w:rsidP="00A014B4">
            <w:pPr>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Sutartis gali būti nutraukiama rašytiniu Šalių susitarimu arba vienašališkai, Bendrosiose sąlygose nustatyta tvarka.</w:t>
            </w:r>
          </w:p>
          <w:p w14:paraId="423BE845" w14:textId="2A88B522" w:rsidR="009A5961" w:rsidRPr="009A5961" w:rsidRDefault="009A5961" w:rsidP="009A5961">
            <w:pPr>
              <w:jc w:val="left"/>
              <w:rPr>
                <w:rFonts w:ascii="Times New Roman" w:eastAsia="Times New Roman" w:hAnsi="Times New Roman" w:cs="Times New Roman"/>
                <w:color w:val="4472C4"/>
                <w:sz w:val="24"/>
                <w:szCs w:val="24"/>
                <w14:ligatures w14:val="none"/>
              </w:rPr>
            </w:pPr>
          </w:p>
        </w:tc>
      </w:tr>
      <w:tr w:rsidR="009A5961" w:rsidRPr="009A5961" w14:paraId="5E60EAC9" w14:textId="77777777" w:rsidTr="00E1174D">
        <w:trPr>
          <w:trHeight w:val="300"/>
        </w:trPr>
        <w:tc>
          <w:tcPr>
            <w:tcW w:w="3058" w:type="dxa"/>
            <w:tcBorders>
              <w:top w:val="single" w:sz="4" w:space="0" w:color="auto"/>
              <w:left w:val="single" w:sz="4" w:space="0" w:color="auto"/>
              <w:bottom w:val="single" w:sz="4" w:space="0" w:color="auto"/>
              <w:right w:val="single" w:sz="4" w:space="0" w:color="auto"/>
            </w:tcBorders>
          </w:tcPr>
          <w:p w14:paraId="399F7057"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12.2. Esminiai Sutarties </w:t>
            </w:r>
            <w:r w:rsidRPr="009A5961">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929691" w14:textId="59093D47" w:rsidR="009A5961" w:rsidRPr="00E50B73" w:rsidRDefault="009A5961" w:rsidP="00E50B73">
            <w:pPr>
              <w:rPr>
                <w:rFonts w:ascii="Times New Roman" w:eastAsia="Times New Roman" w:hAnsi="Times New Roman" w:cs="Times New Roman"/>
                <w:sz w:val="24"/>
                <w:szCs w:val="24"/>
                <w14:ligatures w14:val="none"/>
              </w:rPr>
            </w:pPr>
            <w:r w:rsidRPr="00E50B73">
              <w:rPr>
                <w:rFonts w:ascii="Times New Roman" w:eastAsia="Times New Roman" w:hAnsi="Times New Roman" w:cs="Times New Roman"/>
                <w:sz w:val="24"/>
                <w:szCs w:val="24"/>
                <w14:ligatures w14:val="none"/>
              </w:rPr>
              <w:t>12.2.1. jeigu Tiekėjas nevykdo prisiimtų įsipareigojimų už Sutartyje nustatyt</w:t>
            </w:r>
            <w:r w:rsidR="00E50B73" w:rsidRPr="00E50B73">
              <w:rPr>
                <w:rFonts w:ascii="Times New Roman" w:eastAsia="Times New Roman" w:hAnsi="Times New Roman" w:cs="Times New Roman"/>
                <w:sz w:val="24"/>
                <w:szCs w:val="24"/>
                <w14:ligatures w14:val="none"/>
              </w:rPr>
              <w:t>us</w:t>
            </w:r>
            <w:r w:rsidRPr="00E50B73">
              <w:rPr>
                <w:rFonts w:ascii="Times New Roman" w:eastAsia="Times New Roman" w:hAnsi="Times New Roman" w:cs="Times New Roman"/>
                <w:sz w:val="24"/>
                <w:szCs w:val="24"/>
                <w14:ligatures w14:val="none"/>
              </w:rPr>
              <w:t xml:space="preserve"> Sutarties įkainius;</w:t>
            </w:r>
          </w:p>
          <w:p w14:paraId="78DDE6B2" w14:textId="14009ED9" w:rsidR="009A5961" w:rsidRPr="00E50B73" w:rsidRDefault="009A5961" w:rsidP="00E50B73">
            <w:pPr>
              <w:tabs>
                <w:tab w:val="left" w:pos="567"/>
                <w:tab w:val="left" w:pos="851"/>
                <w:tab w:val="left" w:pos="992"/>
                <w:tab w:val="left" w:pos="1134"/>
              </w:tabs>
              <w:spacing w:line="257" w:lineRule="auto"/>
              <w:rPr>
                <w:rFonts w:ascii="Times New Roman" w:eastAsia="Arial" w:hAnsi="Times New Roman" w:cs="Times New Roman"/>
                <w:sz w:val="24"/>
                <w:szCs w:val="24"/>
                <w:lang w:val="lt"/>
                <w14:ligatures w14:val="none"/>
              </w:rPr>
            </w:pPr>
            <w:r w:rsidRPr="00E50B73">
              <w:rPr>
                <w:rFonts w:ascii="Times New Roman" w:eastAsia="Arial" w:hAnsi="Times New Roman" w:cs="Times New Roman"/>
                <w:sz w:val="24"/>
                <w:szCs w:val="24"/>
                <w:lang w:val="lt"/>
                <w14:ligatures w14:val="none"/>
              </w:rPr>
              <w:t>12.2.</w:t>
            </w:r>
            <w:r w:rsidR="00E50B73" w:rsidRPr="00E50B73">
              <w:rPr>
                <w:rFonts w:ascii="Times New Roman" w:eastAsia="Arial" w:hAnsi="Times New Roman" w:cs="Times New Roman"/>
                <w:sz w:val="24"/>
                <w:szCs w:val="24"/>
                <w:lang w:val="lt"/>
                <w14:ligatures w14:val="none"/>
              </w:rPr>
              <w:t>2</w:t>
            </w:r>
            <w:r w:rsidRPr="00E50B73">
              <w:rPr>
                <w:rFonts w:ascii="Times New Roman" w:eastAsia="Arial" w:hAnsi="Times New Roman" w:cs="Times New Roman"/>
                <w:sz w:val="24"/>
                <w:szCs w:val="24"/>
                <w:lang w:val="lt"/>
                <w14:ligatures w14:val="none"/>
              </w:rPr>
              <w:t>. Tiekėjas daugiau kaip 2 (du) kartus suteikia Paslaugas, kurios neatitinka Sutartyje ir (ar) įstatymuose nustatytų reikalavimų Paslaugoms;</w:t>
            </w:r>
          </w:p>
          <w:p w14:paraId="73E82249" w14:textId="3AB61CDB" w:rsidR="009A5961" w:rsidRPr="00E50B73" w:rsidRDefault="009A5961" w:rsidP="00E50B73">
            <w:pPr>
              <w:tabs>
                <w:tab w:val="left" w:pos="567"/>
                <w:tab w:val="left" w:pos="851"/>
                <w:tab w:val="left" w:pos="992"/>
                <w:tab w:val="left" w:pos="1134"/>
              </w:tabs>
              <w:spacing w:line="257" w:lineRule="auto"/>
              <w:rPr>
                <w:rFonts w:ascii="Times New Roman" w:eastAsia="Arial" w:hAnsi="Times New Roman" w:cs="Times New Roman"/>
                <w:sz w:val="24"/>
                <w:szCs w:val="24"/>
                <w:lang w:val="lt"/>
                <w14:ligatures w14:val="none"/>
              </w:rPr>
            </w:pPr>
            <w:r w:rsidRPr="00E50B73">
              <w:rPr>
                <w:rFonts w:ascii="Times New Roman" w:eastAsia="Arial" w:hAnsi="Times New Roman" w:cs="Times New Roman"/>
                <w:sz w:val="24"/>
                <w:szCs w:val="24"/>
                <w:lang w:val="lt"/>
                <w14:ligatures w14:val="none"/>
              </w:rPr>
              <w:t>12.2.</w:t>
            </w:r>
            <w:r w:rsidR="00E50B73" w:rsidRPr="00E50B73">
              <w:rPr>
                <w:rFonts w:ascii="Times New Roman" w:eastAsia="Arial" w:hAnsi="Times New Roman" w:cs="Times New Roman"/>
                <w:sz w:val="24"/>
                <w:szCs w:val="24"/>
                <w:lang w:val="lt"/>
                <w14:ligatures w14:val="none"/>
              </w:rPr>
              <w:t>3</w:t>
            </w:r>
            <w:r w:rsidRPr="00E50B73">
              <w:rPr>
                <w:rFonts w:ascii="Times New Roman" w:eastAsia="Arial" w:hAnsi="Times New Roman" w:cs="Times New Roman"/>
                <w:sz w:val="24"/>
                <w:szCs w:val="24"/>
                <w:lang w:val="lt"/>
                <w14:ligatures w14:val="none"/>
              </w:rPr>
              <w:t xml:space="preserve">. Tiekėjo kvalifikacija tapo nebeatitinkančia pirkimo dokumentuose nustatytų Sutarties tinkamam vykdymui būtinų reikalavimų ir šie neatitikimai nebuvo ištaisyti per 14 </w:t>
            </w:r>
            <w:r w:rsidRPr="00E50B73">
              <w:rPr>
                <w:rFonts w:ascii="Times New Roman" w:eastAsia="Arial" w:hAnsi="Times New Roman" w:cs="Times New Roman"/>
                <w:sz w:val="24"/>
                <w:szCs w:val="24"/>
                <w:lang w:val="lt"/>
                <w14:ligatures w14:val="none"/>
              </w:rPr>
              <w:lastRenderedPageBreak/>
              <w:t>(keturiolika) kalendorinių dienų nuo kvalifikacijos tapimo neatitinkančia dienos;</w:t>
            </w:r>
          </w:p>
          <w:p w14:paraId="3EDA7901" w14:textId="6E0FF0CC" w:rsidR="009A5961" w:rsidRPr="00E50B73" w:rsidRDefault="009A5961" w:rsidP="00E50B73">
            <w:pPr>
              <w:spacing w:line="257" w:lineRule="auto"/>
              <w:rPr>
                <w:rFonts w:ascii="Times New Roman" w:eastAsia="Arial" w:hAnsi="Times New Roman" w:cs="Times New Roman"/>
                <w:color w:val="FF0000"/>
                <w:sz w:val="24"/>
                <w:szCs w:val="24"/>
                <w:lang w:val="lt"/>
                <w14:ligatures w14:val="none"/>
              </w:rPr>
            </w:pPr>
            <w:r w:rsidRPr="00E50B73">
              <w:rPr>
                <w:rFonts w:ascii="Times New Roman" w:eastAsia="Arial" w:hAnsi="Times New Roman" w:cs="Times New Roman"/>
                <w:sz w:val="24"/>
                <w:szCs w:val="24"/>
                <w:lang w:val="lt"/>
                <w14:ligatures w14:val="none"/>
              </w:rPr>
              <w:t>12.2.</w:t>
            </w:r>
            <w:r w:rsidR="00E50B73" w:rsidRPr="00E50B73">
              <w:rPr>
                <w:rFonts w:ascii="Times New Roman" w:eastAsia="Arial" w:hAnsi="Times New Roman" w:cs="Times New Roman"/>
                <w:sz w:val="24"/>
                <w:szCs w:val="24"/>
                <w:lang w:val="lt"/>
                <w14:ligatures w14:val="none"/>
              </w:rPr>
              <w:t>4</w:t>
            </w:r>
            <w:r w:rsidRPr="00E50B73">
              <w:rPr>
                <w:rFonts w:ascii="Times New Roman" w:eastAsia="Arial" w:hAnsi="Times New Roman" w:cs="Times New Roman"/>
                <w:sz w:val="24"/>
                <w:szCs w:val="24"/>
                <w:lang w:val="lt"/>
                <w14:ligatures w14:val="none"/>
              </w:rPr>
              <w:t>. Tiekėjas pažeidžia Bendrųjų sąlygų nuostatas dėl Sutarties vykdymui pasitelkiamų naujų subtiekėjų ir (ar) specialistų / esamų subtiekėjų ir (ar) specialistų keitimo</w:t>
            </w:r>
            <w:r w:rsidR="00E50B73" w:rsidRPr="00E50B73">
              <w:rPr>
                <w:rFonts w:ascii="Times New Roman" w:eastAsia="Arial" w:hAnsi="Times New Roman" w:cs="Times New Roman"/>
                <w:sz w:val="24"/>
                <w:szCs w:val="24"/>
                <w:lang w:val="lt"/>
                <w14:ligatures w14:val="none"/>
              </w:rPr>
              <w:t>.</w:t>
            </w:r>
          </w:p>
        </w:tc>
      </w:tr>
      <w:tr w:rsidR="009A5961" w:rsidRPr="009A5961" w14:paraId="1A8CF7E7" w14:textId="77777777" w:rsidTr="00E1174D">
        <w:trPr>
          <w:trHeight w:val="300"/>
        </w:trPr>
        <w:tc>
          <w:tcPr>
            <w:tcW w:w="9535" w:type="dxa"/>
            <w:gridSpan w:val="4"/>
          </w:tcPr>
          <w:p w14:paraId="471C0F8A" w14:textId="30827A92" w:rsidR="009A5961" w:rsidRPr="009A5961" w:rsidRDefault="009A5961" w:rsidP="009A5961">
            <w:pPr>
              <w:jc w:val="center"/>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b/>
                <w:sz w:val="24"/>
                <w:szCs w:val="24"/>
                <w14:ligatures w14:val="none"/>
              </w:rPr>
              <w:lastRenderedPageBreak/>
              <w:t xml:space="preserve">13. APLINKOS APSAUGOS IR SOCIALINIAI KRITERIJAI </w:t>
            </w:r>
          </w:p>
        </w:tc>
      </w:tr>
      <w:tr w:rsidR="009A5961" w:rsidRPr="009A5961" w14:paraId="5F1BDA86" w14:textId="77777777" w:rsidTr="00E1174D">
        <w:trPr>
          <w:trHeight w:val="300"/>
        </w:trPr>
        <w:tc>
          <w:tcPr>
            <w:tcW w:w="3058" w:type="dxa"/>
          </w:tcPr>
          <w:p w14:paraId="2D0F196F"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79C1D897" w14:textId="6D36B70A" w:rsidR="007D3782" w:rsidRDefault="007D3782" w:rsidP="007D3782">
            <w:pPr>
              <w:rPr>
                <w:rFonts w:ascii="Times New Roman" w:hAnsi="Times New Roman"/>
                <w:sz w:val="24"/>
                <w:szCs w:val="24"/>
              </w:rPr>
            </w:pPr>
            <w:r>
              <w:rPr>
                <w:rFonts w:ascii="Times New Roman" w:eastAsia="Times New Roman" w:hAnsi="Times New Roman"/>
                <w:sz w:val="24"/>
                <w:szCs w:val="24"/>
              </w:rPr>
              <w:t>Atliekamas</w:t>
            </w:r>
            <w:r w:rsidRPr="00DD0D77">
              <w:rPr>
                <w:rFonts w:ascii="Times New Roman" w:eastAsia="Times New Roman" w:hAnsi="Times New Roman"/>
                <w:sz w:val="24"/>
                <w:szCs w:val="24"/>
              </w:rPr>
              <w:t xml:space="preserve"> žaliasis pirkimas vadovaujantis </w:t>
            </w:r>
            <w:r w:rsidRPr="00DD0D77">
              <w:rPr>
                <w:rFonts w:ascii="Times New Roman" w:hAnsi="Times New Roman"/>
                <w:sz w:val="24"/>
                <w:szCs w:val="24"/>
              </w:rPr>
              <w:t xml:space="preserve">Lietuvos Respublikos aplinkos ministro 2011 m. birželio 28 d. įsakymo Nr. D1-508 „Dėl </w:t>
            </w:r>
            <w:r>
              <w:rPr>
                <w:rFonts w:ascii="Times New Roman" w:hAnsi="Times New Roman"/>
                <w:sz w:val="24"/>
                <w:szCs w:val="24"/>
              </w:rPr>
              <w:t>A</w:t>
            </w:r>
            <w:r w:rsidRPr="00DD0D77">
              <w:rPr>
                <w:rFonts w:ascii="Times New Roman" w:hAnsi="Times New Roman"/>
                <w:bCs/>
                <w:sz w:val="24"/>
                <w:szCs w:val="24"/>
              </w:rPr>
              <w:t>plinkos apsaugos kriterijų taikymo, vykdant žaliuosius pirkimus tvarkos aprašo patvirtinimo“ (</w:t>
            </w:r>
            <w:r w:rsidRPr="00DD0D77">
              <w:rPr>
                <w:rFonts w:ascii="Times New Roman" w:hAnsi="Times New Roman"/>
                <w:bCs/>
                <w:noProof/>
                <w:sz w:val="24"/>
                <w:szCs w:val="24"/>
              </w:rPr>
              <w:t>aktuali</w:t>
            </w:r>
            <w:r w:rsidR="00A52524">
              <w:rPr>
                <w:rFonts w:ascii="Times New Roman" w:hAnsi="Times New Roman"/>
                <w:bCs/>
                <w:noProof/>
                <w:sz w:val="24"/>
                <w:szCs w:val="24"/>
              </w:rPr>
              <w:t>a</w:t>
            </w:r>
            <w:r w:rsidRPr="00DD0D77">
              <w:rPr>
                <w:rFonts w:ascii="Times New Roman" w:hAnsi="Times New Roman"/>
                <w:bCs/>
                <w:noProof/>
                <w:sz w:val="24"/>
                <w:szCs w:val="24"/>
              </w:rPr>
              <w:t xml:space="preserve"> redakcija)</w:t>
            </w:r>
            <w:r w:rsidRPr="00DD0D77">
              <w:rPr>
                <w:rFonts w:ascii="Times New Roman" w:hAnsi="Times New Roman"/>
                <w:sz w:val="24"/>
                <w:szCs w:val="24"/>
              </w:rPr>
              <w:t xml:space="preserve"> Aplinkos apsaugos kriterijų taikymo, vykdant žaliuosius pirkimus tvarkos aprašo 4.4.1 papunkčiu, t. y. pirkimo objektas patenka į orientacinį aplinkosauginį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75A2ECB" w14:textId="77777777" w:rsidR="007D3782" w:rsidRPr="009A5961" w:rsidRDefault="007D3782" w:rsidP="009A5961">
            <w:pPr>
              <w:jc w:val="left"/>
              <w:rPr>
                <w:rFonts w:ascii="Times New Roman" w:eastAsia="Times New Roman" w:hAnsi="Times New Roman" w:cs="Times New Roman"/>
                <w:color w:val="000000"/>
                <w:sz w:val="24"/>
                <w:szCs w:val="24"/>
                <w:shd w:val="clear" w:color="auto" w:fill="FFFFFF"/>
                <w14:ligatures w14:val="none"/>
              </w:rPr>
            </w:pPr>
          </w:p>
          <w:p w14:paraId="1D79A782" w14:textId="18A503BD" w:rsidR="009A5961" w:rsidRPr="007D3782" w:rsidRDefault="009A5961" w:rsidP="009A5961">
            <w:pPr>
              <w:jc w:val="left"/>
              <w:rPr>
                <w:rFonts w:ascii="Times New Roman" w:eastAsia="Times New Roman" w:hAnsi="Times New Roman" w:cs="Times New Roman"/>
                <w:color w:val="000000"/>
                <w:sz w:val="24"/>
                <w:szCs w:val="24"/>
                <w:shd w:val="clear" w:color="auto" w:fill="FFFFFF"/>
                <w14:ligatures w14:val="none"/>
              </w:rPr>
            </w:pPr>
            <w:r w:rsidRPr="009A5961">
              <w:rPr>
                <w:rFonts w:ascii="Times New Roman" w:eastAsia="Times New Roman" w:hAnsi="Times New Roman" w:cs="Times New Roman"/>
                <w:color w:val="000000"/>
                <w:sz w:val="24"/>
                <w:szCs w:val="24"/>
                <w:shd w:val="clear" w:color="auto" w:fill="FFFFFF"/>
                <w14:ligatures w14:val="none"/>
              </w:rPr>
              <w:t>Nustačius, kad Tiekėjas šiame papunktyje nustatyto kriterijaus (-jų) nesilaiko, Tiekėjui taikoma Specialiųjų sąlygų 9.5 punkte nurodyto dydžio bauda.</w:t>
            </w:r>
          </w:p>
        </w:tc>
      </w:tr>
      <w:tr w:rsidR="009A5961" w:rsidRPr="009A5961" w14:paraId="4C690EE2" w14:textId="77777777" w:rsidTr="00E1174D">
        <w:trPr>
          <w:trHeight w:val="300"/>
        </w:trPr>
        <w:tc>
          <w:tcPr>
            <w:tcW w:w="3058" w:type="dxa"/>
          </w:tcPr>
          <w:p w14:paraId="4A9B3EA4"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40BEEC00" w14:textId="77777777" w:rsidR="009A5961" w:rsidRPr="009A5961" w:rsidRDefault="009A5961" w:rsidP="009A5961">
            <w:pPr>
              <w:jc w:val="left"/>
              <w:rPr>
                <w:rFonts w:ascii="Times New Roman" w:eastAsia="Times New Roman" w:hAnsi="Times New Roman" w:cs="Times New Roman"/>
                <w:color w:val="000000"/>
                <w:sz w:val="24"/>
                <w:szCs w:val="24"/>
                <w:shd w:val="clear" w:color="auto" w:fill="FFFFFF"/>
                <w14:ligatures w14:val="none"/>
              </w:rPr>
            </w:pPr>
            <w:r w:rsidRPr="009A5961">
              <w:rPr>
                <w:rFonts w:ascii="Times New Roman" w:eastAsia="Times New Roman" w:hAnsi="Times New Roman" w:cs="Times New Roman"/>
                <w:color w:val="000000"/>
                <w:sz w:val="24"/>
                <w:szCs w:val="24"/>
                <w:shd w:val="clear" w:color="auto" w:fill="FFFFFF"/>
                <w14:ligatures w14:val="none"/>
              </w:rPr>
              <w:t>Netaikoma</w:t>
            </w:r>
          </w:p>
          <w:p w14:paraId="77708E58" w14:textId="77777777" w:rsidR="009A5961" w:rsidRPr="009A5961" w:rsidRDefault="009A5961" w:rsidP="009A5961">
            <w:pPr>
              <w:jc w:val="left"/>
              <w:rPr>
                <w:rFonts w:ascii="Times New Roman" w:eastAsia="Times New Roman" w:hAnsi="Times New Roman" w:cs="Times New Roman"/>
                <w:color w:val="000000"/>
                <w:sz w:val="24"/>
                <w:szCs w:val="24"/>
                <w:shd w:val="clear" w:color="auto" w:fill="FFFFFF"/>
                <w14:ligatures w14:val="none"/>
              </w:rPr>
            </w:pPr>
          </w:p>
          <w:p w14:paraId="03A0D71C" w14:textId="29759079" w:rsidR="009A5961" w:rsidRPr="009A5961" w:rsidRDefault="009A5961" w:rsidP="009A5961">
            <w:pPr>
              <w:jc w:val="left"/>
              <w:rPr>
                <w:rFonts w:ascii="Times New Roman" w:eastAsia="Times New Roman" w:hAnsi="Times New Roman" w:cs="Times New Roman"/>
                <w:color w:val="0070C0"/>
                <w:sz w:val="24"/>
                <w:szCs w:val="24"/>
                <w14:ligatures w14:val="none"/>
              </w:rPr>
            </w:pPr>
          </w:p>
        </w:tc>
      </w:tr>
      <w:tr w:rsidR="009A5961" w:rsidRPr="009A5961" w14:paraId="20317572" w14:textId="77777777" w:rsidTr="00E1174D">
        <w:trPr>
          <w:trHeight w:val="300"/>
        </w:trPr>
        <w:tc>
          <w:tcPr>
            <w:tcW w:w="9535" w:type="dxa"/>
            <w:gridSpan w:val="4"/>
          </w:tcPr>
          <w:p w14:paraId="756CD967"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14. BENDRŲJŲ SĄLYGŲ PAKEITIMAI IR PAPILDYMAI </w:t>
            </w:r>
          </w:p>
          <w:p w14:paraId="6BDD346F" w14:textId="4AFE1CFC" w:rsidR="009A5961" w:rsidRPr="009A5961" w:rsidRDefault="009A5961" w:rsidP="009A5961">
            <w:pPr>
              <w:jc w:val="center"/>
              <w:rPr>
                <w:rFonts w:ascii="Times New Roman" w:eastAsia="Times New Roman" w:hAnsi="Times New Roman" w:cs="Times New Roman"/>
                <w:sz w:val="24"/>
                <w:szCs w:val="24"/>
                <w14:ligatures w14:val="none"/>
              </w:rPr>
            </w:pPr>
          </w:p>
        </w:tc>
      </w:tr>
      <w:tr w:rsidR="009A5961" w:rsidRPr="009A5961" w14:paraId="2E4FF410" w14:textId="77777777" w:rsidTr="00E1174D">
        <w:trPr>
          <w:trHeight w:val="300"/>
        </w:trPr>
        <w:tc>
          <w:tcPr>
            <w:tcW w:w="3058" w:type="dxa"/>
          </w:tcPr>
          <w:p w14:paraId="24735847"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 xml:space="preserve">14.1. </w:t>
            </w:r>
          </w:p>
        </w:tc>
        <w:tc>
          <w:tcPr>
            <w:tcW w:w="6477" w:type="dxa"/>
            <w:gridSpan w:val="3"/>
          </w:tcPr>
          <w:p w14:paraId="5BD24FE5" w14:textId="5F4D4C49" w:rsidR="009A5961" w:rsidRPr="009A5961" w:rsidRDefault="009A5961" w:rsidP="00D120D9">
            <w:pPr>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 xml:space="preserve">Šalys susitaria pakeisti nurodytą </w:t>
            </w:r>
            <w:r w:rsidRPr="00FF160B">
              <w:rPr>
                <w:rFonts w:ascii="Times New Roman" w:eastAsia="Times New Roman" w:hAnsi="Times New Roman" w:cs="Times New Roman"/>
                <w:sz w:val="24"/>
                <w:szCs w:val="24"/>
                <w14:ligatures w14:val="none"/>
              </w:rPr>
              <w:t xml:space="preserve">Sutarties Bendrųjų sąlygų punktą ir išdėstyti jį nauja redakcija: </w:t>
            </w:r>
            <w:r w:rsidR="00FF160B" w:rsidRPr="00FF160B">
              <w:rPr>
                <w:rFonts w:ascii="Times New Roman" w:hAnsi="Times New Roman" w:cs="Times New Roman"/>
                <w:i/>
                <w:iCs/>
                <w:sz w:val="24"/>
                <w:szCs w:val="24"/>
              </w:rPr>
              <w:t>nekeičiama</w:t>
            </w:r>
            <w:r w:rsidRPr="00FF160B">
              <w:rPr>
                <w:rFonts w:ascii="Times New Roman" w:eastAsia="Times New Roman" w:hAnsi="Times New Roman" w:cs="Times New Roman"/>
                <w:sz w:val="24"/>
                <w:szCs w:val="24"/>
                <w14:ligatures w14:val="none"/>
              </w:rPr>
              <w:t>.</w:t>
            </w:r>
          </w:p>
        </w:tc>
      </w:tr>
      <w:tr w:rsidR="009A5961" w:rsidRPr="009A5961" w14:paraId="339521B7" w14:textId="77777777" w:rsidTr="00E1174D">
        <w:trPr>
          <w:trHeight w:val="300"/>
        </w:trPr>
        <w:tc>
          <w:tcPr>
            <w:tcW w:w="3058" w:type="dxa"/>
          </w:tcPr>
          <w:p w14:paraId="4C52C48E"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14.2.</w:t>
            </w:r>
          </w:p>
        </w:tc>
        <w:tc>
          <w:tcPr>
            <w:tcW w:w="6477" w:type="dxa"/>
            <w:gridSpan w:val="3"/>
          </w:tcPr>
          <w:p w14:paraId="4D6EED5F" w14:textId="66511458" w:rsidR="009A5961" w:rsidRPr="009A5961" w:rsidRDefault="009A5961" w:rsidP="00D120D9">
            <w:pPr>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 xml:space="preserve">Šalys susitaria papildyti Sutarties Bendrąsias </w:t>
            </w:r>
            <w:r w:rsidRPr="00FF160B">
              <w:rPr>
                <w:rFonts w:ascii="Times New Roman" w:eastAsia="Times New Roman" w:hAnsi="Times New Roman" w:cs="Times New Roman"/>
                <w:sz w:val="24"/>
                <w:szCs w:val="24"/>
                <w14:ligatures w14:val="none"/>
              </w:rPr>
              <w:t xml:space="preserve">sąlygas nurodytu punktu, tačiau kitų punktų numeracijos nekeisti: </w:t>
            </w:r>
            <w:r w:rsidR="00FF160B" w:rsidRPr="00FF160B">
              <w:rPr>
                <w:rFonts w:ascii="Times New Roman" w:hAnsi="Times New Roman" w:cs="Times New Roman"/>
                <w:i/>
                <w:iCs/>
                <w:sz w:val="24"/>
                <w:szCs w:val="24"/>
              </w:rPr>
              <w:t>nepapildoma</w:t>
            </w:r>
            <w:r w:rsidRPr="00FF160B">
              <w:rPr>
                <w:rFonts w:ascii="Times New Roman" w:eastAsia="Times New Roman" w:hAnsi="Times New Roman" w:cs="Times New Roman"/>
                <w:sz w:val="24"/>
                <w:szCs w:val="24"/>
                <w14:ligatures w14:val="none"/>
              </w:rPr>
              <w:t>.</w:t>
            </w:r>
          </w:p>
        </w:tc>
      </w:tr>
      <w:tr w:rsidR="009A5961" w:rsidRPr="009A5961" w14:paraId="1516EFE4" w14:textId="77777777" w:rsidTr="00E1174D">
        <w:trPr>
          <w:trHeight w:val="300"/>
        </w:trPr>
        <w:tc>
          <w:tcPr>
            <w:tcW w:w="3058" w:type="dxa"/>
          </w:tcPr>
          <w:p w14:paraId="7B3B38E7"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14.3.</w:t>
            </w:r>
          </w:p>
        </w:tc>
        <w:tc>
          <w:tcPr>
            <w:tcW w:w="6477" w:type="dxa"/>
            <w:gridSpan w:val="3"/>
          </w:tcPr>
          <w:p w14:paraId="4C027387" w14:textId="1255B537" w:rsidR="009A5961" w:rsidRPr="009A5961" w:rsidRDefault="009A5961" w:rsidP="00D120D9">
            <w:pPr>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 xml:space="preserve">Šalys susitaria išbraukti nurodytą Sutarties </w:t>
            </w:r>
            <w:r w:rsidRPr="00FF160B">
              <w:rPr>
                <w:rFonts w:ascii="Times New Roman" w:eastAsia="Times New Roman" w:hAnsi="Times New Roman" w:cs="Times New Roman"/>
                <w:sz w:val="24"/>
                <w:szCs w:val="24"/>
                <w14:ligatures w14:val="none"/>
              </w:rPr>
              <w:t xml:space="preserve">Bendrųjų sąlygų punktą, tačiau kitų punktų numeracijos nekeisti: </w:t>
            </w:r>
            <w:r w:rsidR="00FF160B" w:rsidRPr="00FF160B">
              <w:rPr>
                <w:rFonts w:ascii="Times New Roman" w:hAnsi="Times New Roman" w:cs="Times New Roman"/>
                <w:i/>
                <w:iCs/>
                <w:sz w:val="24"/>
                <w:szCs w:val="24"/>
              </w:rPr>
              <w:t>neišbraukiama</w:t>
            </w:r>
            <w:r w:rsidRPr="00FF160B">
              <w:rPr>
                <w:rFonts w:ascii="Times New Roman" w:eastAsia="Times New Roman" w:hAnsi="Times New Roman" w:cs="Times New Roman"/>
                <w:sz w:val="24"/>
                <w:szCs w:val="24"/>
                <w14:ligatures w14:val="none"/>
              </w:rPr>
              <w:t>.</w:t>
            </w:r>
          </w:p>
        </w:tc>
      </w:tr>
      <w:tr w:rsidR="009A5961" w:rsidRPr="009A5961" w14:paraId="5F45BD27" w14:textId="77777777" w:rsidTr="00E1174D">
        <w:trPr>
          <w:trHeight w:val="300"/>
        </w:trPr>
        <w:tc>
          <w:tcPr>
            <w:tcW w:w="3058" w:type="dxa"/>
          </w:tcPr>
          <w:p w14:paraId="2BFDBC3F"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14.4.</w:t>
            </w:r>
          </w:p>
        </w:tc>
        <w:tc>
          <w:tcPr>
            <w:tcW w:w="6477" w:type="dxa"/>
            <w:gridSpan w:val="3"/>
          </w:tcPr>
          <w:p w14:paraId="402B7C20" w14:textId="7BA2D1E8" w:rsidR="009A5961" w:rsidRPr="009A5961" w:rsidRDefault="009A5961" w:rsidP="009A5961">
            <w:pPr>
              <w:jc w:val="left"/>
              <w:rPr>
                <w:rFonts w:ascii="Times New Roman" w:eastAsia="Times New Roman" w:hAnsi="Times New Roman" w:cs="Times New Roman"/>
                <w:color w:val="0070C0"/>
                <w:sz w:val="24"/>
                <w:szCs w:val="24"/>
                <w14:ligatures w14:val="none"/>
              </w:rPr>
            </w:pPr>
          </w:p>
        </w:tc>
      </w:tr>
      <w:tr w:rsidR="009A5961" w:rsidRPr="009A5961" w14:paraId="00C48A8F" w14:textId="77777777" w:rsidTr="00E1174D">
        <w:trPr>
          <w:trHeight w:val="300"/>
        </w:trPr>
        <w:tc>
          <w:tcPr>
            <w:tcW w:w="3058" w:type="dxa"/>
          </w:tcPr>
          <w:p w14:paraId="11765FBB" w14:textId="77777777" w:rsidR="009A5961" w:rsidRPr="009A5961" w:rsidRDefault="009A5961" w:rsidP="009A5961">
            <w:pPr>
              <w:jc w:val="left"/>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14.5.</w:t>
            </w:r>
          </w:p>
        </w:tc>
        <w:tc>
          <w:tcPr>
            <w:tcW w:w="6477" w:type="dxa"/>
            <w:gridSpan w:val="3"/>
          </w:tcPr>
          <w:p w14:paraId="05434541" w14:textId="77777777" w:rsidR="009A5961" w:rsidRPr="009A5961" w:rsidRDefault="009A5961" w:rsidP="00845391">
            <w:pPr>
              <w:rPr>
                <w:rFonts w:ascii="Times New Roman" w:eastAsia="Times New Roman" w:hAnsi="Times New Roman" w:cs="Times New Roman"/>
                <w:sz w:val="24"/>
                <w:szCs w:val="24"/>
                <w14:ligatures w14:val="none"/>
              </w:rPr>
            </w:pPr>
            <w:r w:rsidRPr="009A5961">
              <w:rPr>
                <w:rFonts w:ascii="Times New Roman" w:eastAsia="Times New Roman" w:hAnsi="Times New Roman" w:cs="Times New Roman"/>
                <w:sz w:val="24"/>
                <w:szCs w:val="24"/>
                <w14:ligatures w14:val="none"/>
              </w:rPr>
              <w:t>Sutarties Bendrosiose sąlygose nurodytos alternatyvios nuostatos (su prierašu „jei taikoma“ ir pan.) taikomos tik tokiu atveju, jeigu jos konkrečiai aprašomos Sutarties Specialiosiose sąlygose arba prieduose.</w:t>
            </w:r>
          </w:p>
        </w:tc>
      </w:tr>
      <w:tr w:rsidR="009A5961" w:rsidRPr="009A5961" w14:paraId="33676994" w14:textId="77777777" w:rsidTr="00E1174D">
        <w:trPr>
          <w:trHeight w:val="300"/>
        </w:trPr>
        <w:tc>
          <w:tcPr>
            <w:tcW w:w="9535" w:type="dxa"/>
            <w:gridSpan w:val="4"/>
          </w:tcPr>
          <w:p w14:paraId="0F044F6B"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15. SUTARTIES PRIEDAI</w:t>
            </w:r>
          </w:p>
        </w:tc>
      </w:tr>
      <w:tr w:rsidR="009A5961" w:rsidRPr="009A5961" w14:paraId="39CF4EF1" w14:textId="77777777" w:rsidTr="00E1174D">
        <w:trPr>
          <w:trHeight w:val="300"/>
        </w:trPr>
        <w:tc>
          <w:tcPr>
            <w:tcW w:w="3058" w:type="dxa"/>
          </w:tcPr>
          <w:p w14:paraId="214A3077"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15.1. Priedas Nr. 1</w:t>
            </w:r>
          </w:p>
        </w:tc>
        <w:tc>
          <w:tcPr>
            <w:tcW w:w="6477" w:type="dxa"/>
            <w:gridSpan w:val="3"/>
          </w:tcPr>
          <w:p w14:paraId="36321152" w14:textId="5F842FF6" w:rsidR="009A5961" w:rsidRPr="009F29AB" w:rsidRDefault="0041031B" w:rsidP="0041031B">
            <w:pPr>
              <w:rPr>
                <w:rFonts w:ascii="Times New Roman" w:eastAsia="Times New Roman" w:hAnsi="Times New Roman" w:cs="Times New Roman"/>
                <w:b/>
                <w:sz w:val="24"/>
                <w:szCs w:val="24"/>
                <w14:ligatures w14:val="none"/>
              </w:rPr>
            </w:pPr>
            <w:r w:rsidRPr="009F29AB">
              <w:rPr>
                <w:rFonts w:ascii="Times New Roman" w:hAnsi="Times New Roman" w:cs="Times New Roman"/>
                <w:bCs/>
                <w:sz w:val="24"/>
                <w:szCs w:val="24"/>
              </w:rPr>
              <w:t>Techninė specifikacija</w:t>
            </w:r>
          </w:p>
        </w:tc>
      </w:tr>
      <w:tr w:rsidR="009A5961" w:rsidRPr="009A5961" w14:paraId="1BD8BF21" w14:textId="77777777" w:rsidTr="00E1174D">
        <w:trPr>
          <w:trHeight w:val="300"/>
        </w:trPr>
        <w:tc>
          <w:tcPr>
            <w:tcW w:w="3058" w:type="dxa"/>
          </w:tcPr>
          <w:p w14:paraId="6114551B"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15.2. Priedas Nr. 2</w:t>
            </w:r>
          </w:p>
        </w:tc>
        <w:tc>
          <w:tcPr>
            <w:tcW w:w="6477" w:type="dxa"/>
            <w:gridSpan w:val="3"/>
          </w:tcPr>
          <w:p w14:paraId="6411D9AD" w14:textId="16CA510D" w:rsidR="009A5961" w:rsidRPr="009F29AB" w:rsidRDefault="0041031B" w:rsidP="0041031B">
            <w:pPr>
              <w:rPr>
                <w:rFonts w:ascii="Times New Roman" w:eastAsia="Times New Roman" w:hAnsi="Times New Roman" w:cs="Times New Roman"/>
                <w:b/>
                <w:sz w:val="24"/>
                <w:szCs w:val="24"/>
                <w14:ligatures w14:val="none"/>
              </w:rPr>
            </w:pPr>
            <w:r w:rsidRPr="009F29AB">
              <w:rPr>
                <w:rFonts w:ascii="Times New Roman" w:hAnsi="Times New Roman" w:cs="Times New Roman"/>
                <w:bCs/>
                <w:sz w:val="24"/>
                <w:szCs w:val="24"/>
              </w:rPr>
              <w:t>Pasiūlymas</w:t>
            </w:r>
          </w:p>
        </w:tc>
      </w:tr>
      <w:tr w:rsidR="009A5961" w:rsidRPr="009A5961" w14:paraId="4519F5F2" w14:textId="77777777" w:rsidTr="00E1174D">
        <w:trPr>
          <w:trHeight w:val="300"/>
        </w:trPr>
        <w:tc>
          <w:tcPr>
            <w:tcW w:w="3058" w:type="dxa"/>
          </w:tcPr>
          <w:p w14:paraId="65292370"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15.3. Priedas Nr. 3</w:t>
            </w:r>
          </w:p>
        </w:tc>
        <w:tc>
          <w:tcPr>
            <w:tcW w:w="6477" w:type="dxa"/>
            <w:gridSpan w:val="3"/>
          </w:tcPr>
          <w:p w14:paraId="76416058" w14:textId="767173C3" w:rsidR="009A5961" w:rsidRPr="009F29AB" w:rsidRDefault="009A483F" w:rsidP="0041031B">
            <w:pPr>
              <w:rPr>
                <w:rFonts w:ascii="Times New Roman" w:eastAsia="Times New Roman" w:hAnsi="Times New Roman" w:cs="Times New Roman"/>
                <w:b/>
                <w:sz w:val="24"/>
                <w:szCs w:val="24"/>
                <w14:ligatures w14:val="none"/>
              </w:rPr>
            </w:pPr>
            <w:r w:rsidRPr="00A074F5">
              <w:rPr>
                <w:rFonts w:ascii="Times New Roman" w:eastAsia="Times New Roman" w:hAnsi="Times New Roman" w:cs="Times New Roman"/>
                <w:bCs/>
                <w:sz w:val="24"/>
                <w:szCs w:val="24"/>
                <w14:ligatures w14:val="none"/>
              </w:rPr>
              <w:t>Susitarimas dėl asmens duomenų tvarkymo</w:t>
            </w:r>
          </w:p>
        </w:tc>
      </w:tr>
      <w:tr w:rsidR="009A5961" w:rsidRPr="009A5961" w14:paraId="5C86AF61" w14:textId="77777777" w:rsidTr="00E1174D">
        <w:trPr>
          <w:trHeight w:val="300"/>
        </w:trPr>
        <w:tc>
          <w:tcPr>
            <w:tcW w:w="3058" w:type="dxa"/>
          </w:tcPr>
          <w:p w14:paraId="0FFD2700"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15.4. Priedas Nr. 4</w:t>
            </w:r>
          </w:p>
        </w:tc>
        <w:tc>
          <w:tcPr>
            <w:tcW w:w="6477" w:type="dxa"/>
            <w:gridSpan w:val="3"/>
          </w:tcPr>
          <w:p w14:paraId="7DCDD58E" w14:textId="0BF9EB49" w:rsidR="009A5961" w:rsidRPr="00A074F5" w:rsidRDefault="009A483F" w:rsidP="0041031B">
            <w:pPr>
              <w:rPr>
                <w:rFonts w:ascii="Times New Roman" w:eastAsia="Times New Roman" w:hAnsi="Times New Roman" w:cs="Times New Roman"/>
                <w:bCs/>
                <w:sz w:val="24"/>
                <w:szCs w:val="24"/>
                <w14:ligatures w14:val="none"/>
              </w:rPr>
            </w:pPr>
            <w:r w:rsidRPr="009F29AB">
              <w:rPr>
                <w:rFonts w:ascii="Times New Roman" w:hAnsi="Times New Roman" w:cs="Times New Roman"/>
                <w:sz w:val="24"/>
                <w:szCs w:val="24"/>
              </w:rPr>
              <w:t>Sutarties vykdymui pasitelkiami subtiekėjai ir (ar) specialistai</w:t>
            </w:r>
          </w:p>
        </w:tc>
      </w:tr>
      <w:tr w:rsidR="00587F1C" w:rsidRPr="009A5961" w14:paraId="72EBD2D5" w14:textId="77777777" w:rsidTr="00E1174D">
        <w:trPr>
          <w:trHeight w:val="300"/>
        </w:trPr>
        <w:tc>
          <w:tcPr>
            <w:tcW w:w="3058" w:type="dxa"/>
          </w:tcPr>
          <w:p w14:paraId="0F8915F7" w14:textId="2DDE1C9A" w:rsidR="00587F1C" w:rsidRPr="009A5961" w:rsidRDefault="00587F1C" w:rsidP="00587F1C">
            <w:pPr>
              <w:jc w:val="center"/>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15.5. Priedas Nr. 5</w:t>
            </w:r>
          </w:p>
        </w:tc>
        <w:tc>
          <w:tcPr>
            <w:tcW w:w="6477" w:type="dxa"/>
            <w:gridSpan w:val="3"/>
          </w:tcPr>
          <w:p w14:paraId="191C6F70" w14:textId="4682DC49" w:rsidR="00587F1C" w:rsidRPr="009F29AB" w:rsidRDefault="00587F1C" w:rsidP="0041031B">
            <w:pPr>
              <w:rPr>
                <w:rFonts w:ascii="Times New Roman" w:hAnsi="Times New Roman" w:cs="Times New Roman"/>
                <w:sz w:val="24"/>
                <w:szCs w:val="24"/>
              </w:rPr>
            </w:pPr>
            <w:r w:rsidRPr="00587F1C">
              <w:rPr>
                <w:rFonts w:ascii="Times New Roman" w:hAnsi="Times New Roman" w:cs="Times New Roman"/>
                <w:sz w:val="24"/>
                <w:szCs w:val="24"/>
              </w:rPr>
              <w:t>Pirkimo sąlygos</w:t>
            </w:r>
            <w:r w:rsidR="00767A91">
              <w:rPr>
                <w:rFonts w:ascii="Times New Roman" w:hAnsi="Times New Roman" w:cs="Times New Roman"/>
                <w:sz w:val="24"/>
                <w:szCs w:val="24"/>
              </w:rPr>
              <w:t xml:space="preserve"> bei jų </w:t>
            </w:r>
            <w:r w:rsidRPr="00587F1C">
              <w:rPr>
                <w:rFonts w:ascii="Times New Roman" w:hAnsi="Times New Roman" w:cs="Times New Roman"/>
                <w:sz w:val="24"/>
                <w:szCs w:val="24"/>
              </w:rPr>
              <w:t>paaiškinimai/patikslinimai (originalai saugomi</w:t>
            </w:r>
            <w:r>
              <w:rPr>
                <w:rFonts w:ascii="Times New Roman" w:hAnsi="Times New Roman" w:cs="Times New Roman"/>
                <w:sz w:val="24"/>
                <w:szCs w:val="24"/>
              </w:rPr>
              <w:t xml:space="preserve"> Pirkėjo</w:t>
            </w:r>
            <w:r w:rsidRPr="00587F1C">
              <w:rPr>
                <w:rFonts w:ascii="Times New Roman" w:hAnsi="Times New Roman" w:cs="Times New Roman"/>
                <w:sz w:val="24"/>
                <w:szCs w:val="24"/>
              </w:rPr>
              <w:t>, kopijos pateiktos CVP IS)</w:t>
            </w:r>
          </w:p>
        </w:tc>
      </w:tr>
      <w:tr w:rsidR="009A5961" w:rsidRPr="009A5961" w14:paraId="570E6726" w14:textId="77777777" w:rsidTr="00E1174D">
        <w:tc>
          <w:tcPr>
            <w:tcW w:w="9535" w:type="dxa"/>
            <w:gridSpan w:val="4"/>
          </w:tcPr>
          <w:p w14:paraId="1103BA4A"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16. ŠALIŲ ATSTOVŲ PARAŠAI</w:t>
            </w:r>
          </w:p>
        </w:tc>
      </w:tr>
      <w:tr w:rsidR="009A5961" w:rsidRPr="009A5961" w14:paraId="0C5E0699" w14:textId="77777777" w:rsidTr="00E1174D">
        <w:tc>
          <w:tcPr>
            <w:tcW w:w="5224" w:type="dxa"/>
            <w:gridSpan w:val="3"/>
          </w:tcPr>
          <w:p w14:paraId="5E97F478"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PIRKĖJAS</w:t>
            </w:r>
          </w:p>
        </w:tc>
        <w:tc>
          <w:tcPr>
            <w:tcW w:w="4311" w:type="dxa"/>
          </w:tcPr>
          <w:p w14:paraId="068A8D5E"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b/>
                <w:sz w:val="24"/>
                <w:szCs w:val="24"/>
                <w14:ligatures w14:val="none"/>
              </w:rPr>
              <w:t>TIEKĖJAS</w:t>
            </w:r>
          </w:p>
        </w:tc>
      </w:tr>
      <w:tr w:rsidR="009A5961" w:rsidRPr="009A5961" w14:paraId="5EBCE378" w14:textId="77777777" w:rsidTr="00E1174D">
        <w:tc>
          <w:tcPr>
            <w:tcW w:w="5224" w:type="dxa"/>
            <w:gridSpan w:val="3"/>
          </w:tcPr>
          <w:p w14:paraId="0E2FDEF2" w14:textId="77777777" w:rsidR="009A5961" w:rsidRPr="009A5961" w:rsidRDefault="009A5961" w:rsidP="009A5961">
            <w:pPr>
              <w:jc w:val="center"/>
              <w:rPr>
                <w:rFonts w:ascii="Times New Roman" w:eastAsia="Times New Roman" w:hAnsi="Times New Roman" w:cs="Times New Roman"/>
                <w:color w:val="4472C4"/>
                <w:sz w:val="24"/>
                <w:szCs w:val="24"/>
                <w14:ligatures w14:val="none"/>
              </w:rPr>
            </w:pPr>
            <w:r w:rsidRPr="009A5961">
              <w:rPr>
                <w:rFonts w:ascii="Times New Roman" w:eastAsia="Times New Roman" w:hAnsi="Times New Roman" w:cs="Times New Roman"/>
                <w:color w:val="4472C4"/>
                <w:sz w:val="24"/>
                <w:szCs w:val="24"/>
                <w14:ligatures w14:val="none"/>
              </w:rPr>
              <w:t>(nurodomos atstovo pareigos, vardas, pavardė)</w:t>
            </w:r>
          </w:p>
        </w:tc>
        <w:tc>
          <w:tcPr>
            <w:tcW w:w="4311" w:type="dxa"/>
          </w:tcPr>
          <w:p w14:paraId="5D88A8B4" w14:textId="77777777" w:rsidR="009A5961" w:rsidRPr="009A5961" w:rsidRDefault="009A5961" w:rsidP="009A5961">
            <w:pPr>
              <w:jc w:val="center"/>
              <w:rPr>
                <w:rFonts w:ascii="Times New Roman" w:eastAsia="Times New Roman" w:hAnsi="Times New Roman" w:cs="Times New Roman"/>
                <w:b/>
                <w:sz w:val="24"/>
                <w:szCs w:val="24"/>
                <w14:ligatures w14:val="none"/>
              </w:rPr>
            </w:pPr>
            <w:r w:rsidRPr="009A5961">
              <w:rPr>
                <w:rFonts w:ascii="Times New Roman" w:eastAsia="Times New Roman" w:hAnsi="Times New Roman" w:cs="Times New Roman"/>
                <w:color w:val="4472C4"/>
                <w:sz w:val="24"/>
                <w:szCs w:val="24"/>
                <w14:ligatures w14:val="none"/>
              </w:rPr>
              <w:t>(nurodomos atstovo pareigos, vardas, pavardė)</w:t>
            </w:r>
          </w:p>
        </w:tc>
      </w:tr>
      <w:tr w:rsidR="009A5961" w:rsidRPr="009A5961" w14:paraId="3851ABCA" w14:textId="77777777" w:rsidTr="00E1174D">
        <w:tc>
          <w:tcPr>
            <w:tcW w:w="5224" w:type="dxa"/>
            <w:gridSpan w:val="3"/>
          </w:tcPr>
          <w:p w14:paraId="0F6F69E2" w14:textId="77777777" w:rsidR="009A5961" w:rsidRPr="00E53D5C" w:rsidRDefault="009A5961" w:rsidP="009A5961">
            <w:pPr>
              <w:jc w:val="center"/>
              <w:rPr>
                <w:rFonts w:ascii="Times New Roman" w:eastAsia="Times New Roman" w:hAnsi="Times New Roman" w:cs="Times New Roman"/>
                <w:b/>
                <w:sz w:val="24"/>
                <w:szCs w:val="24"/>
                <w14:ligatures w14:val="none"/>
              </w:rPr>
            </w:pPr>
          </w:p>
          <w:p w14:paraId="403DBD2C" w14:textId="77777777" w:rsidR="009A5961" w:rsidRPr="00E53D5C" w:rsidRDefault="009A5961" w:rsidP="009A5961">
            <w:pPr>
              <w:jc w:val="center"/>
              <w:rPr>
                <w:rFonts w:ascii="Times New Roman" w:eastAsia="Times New Roman" w:hAnsi="Times New Roman" w:cs="Times New Roman"/>
                <w:b/>
                <w:sz w:val="24"/>
                <w:szCs w:val="24"/>
                <w14:ligatures w14:val="none"/>
              </w:rPr>
            </w:pPr>
            <w:r w:rsidRPr="00E53D5C">
              <w:rPr>
                <w:rFonts w:ascii="Times New Roman" w:eastAsia="Times New Roman" w:hAnsi="Times New Roman" w:cs="Times New Roman"/>
                <w:b/>
                <w:sz w:val="24"/>
                <w:szCs w:val="24"/>
                <w14:ligatures w14:val="none"/>
              </w:rPr>
              <w:t>(parašas)</w:t>
            </w:r>
          </w:p>
          <w:p w14:paraId="1B8F120F" w14:textId="77777777" w:rsidR="009A5961" w:rsidRPr="00E53D5C" w:rsidRDefault="009A5961" w:rsidP="009A5961">
            <w:pPr>
              <w:jc w:val="center"/>
              <w:rPr>
                <w:rFonts w:ascii="Times New Roman" w:eastAsia="Times New Roman" w:hAnsi="Times New Roman" w:cs="Times New Roman"/>
                <w:b/>
                <w:sz w:val="24"/>
                <w:szCs w:val="24"/>
                <w14:ligatures w14:val="none"/>
              </w:rPr>
            </w:pPr>
          </w:p>
          <w:p w14:paraId="5AB49174" w14:textId="77777777" w:rsidR="009A5961" w:rsidRPr="00E53D5C" w:rsidRDefault="009A5961" w:rsidP="009A5961">
            <w:pPr>
              <w:jc w:val="center"/>
              <w:rPr>
                <w:rFonts w:ascii="Times New Roman" w:eastAsia="Times New Roman" w:hAnsi="Times New Roman" w:cs="Times New Roman"/>
                <w:b/>
                <w:sz w:val="24"/>
                <w:szCs w:val="24"/>
                <w14:ligatures w14:val="none"/>
              </w:rPr>
            </w:pPr>
          </w:p>
        </w:tc>
        <w:tc>
          <w:tcPr>
            <w:tcW w:w="4311" w:type="dxa"/>
          </w:tcPr>
          <w:p w14:paraId="5C3CFE55" w14:textId="77777777" w:rsidR="009A5961" w:rsidRPr="00E53D5C" w:rsidRDefault="009A5961" w:rsidP="009A5961">
            <w:pPr>
              <w:jc w:val="center"/>
              <w:rPr>
                <w:rFonts w:ascii="Times New Roman" w:eastAsia="Times New Roman" w:hAnsi="Times New Roman" w:cs="Times New Roman"/>
                <w:b/>
                <w:sz w:val="24"/>
                <w:szCs w:val="24"/>
                <w14:ligatures w14:val="none"/>
              </w:rPr>
            </w:pPr>
          </w:p>
          <w:p w14:paraId="2AF5F200" w14:textId="77777777" w:rsidR="009A5961" w:rsidRPr="00E53D5C" w:rsidRDefault="009A5961" w:rsidP="009A5961">
            <w:pPr>
              <w:jc w:val="center"/>
              <w:rPr>
                <w:rFonts w:ascii="Times New Roman" w:eastAsia="Times New Roman" w:hAnsi="Times New Roman" w:cs="Times New Roman"/>
                <w:b/>
                <w:sz w:val="24"/>
                <w:szCs w:val="24"/>
                <w14:ligatures w14:val="none"/>
              </w:rPr>
            </w:pPr>
            <w:r w:rsidRPr="00E53D5C">
              <w:rPr>
                <w:rFonts w:ascii="Times New Roman" w:eastAsia="Times New Roman" w:hAnsi="Times New Roman" w:cs="Times New Roman"/>
                <w:b/>
                <w:sz w:val="24"/>
                <w:szCs w:val="24"/>
                <w14:ligatures w14:val="none"/>
              </w:rPr>
              <w:t>(parašas)</w:t>
            </w:r>
          </w:p>
        </w:tc>
      </w:tr>
    </w:tbl>
    <w:p w14:paraId="30382A4B" w14:textId="77777777" w:rsidR="009A5961" w:rsidRPr="009A5961" w:rsidRDefault="009A5961" w:rsidP="009A5961">
      <w:pPr>
        <w:jc w:val="left"/>
        <w:rPr>
          <w:rFonts w:ascii="Times New Roman" w:eastAsia="Times New Roman" w:hAnsi="Times New Roman" w:cs="Times New Roman"/>
          <w:kern w:val="0"/>
          <w:sz w:val="24"/>
          <w:szCs w:val="24"/>
          <w14:ligatures w14:val="none"/>
        </w:rPr>
      </w:pPr>
    </w:p>
    <w:p w14:paraId="75BB44C7" w14:textId="77777777" w:rsidR="009A5961" w:rsidRPr="009A5961" w:rsidRDefault="009A5961" w:rsidP="009A5961">
      <w:pPr>
        <w:jc w:val="left"/>
        <w:rPr>
          <w:rFonts w:ascii="Times New Roman" w:eastAsia="Times New Roman" w:hAnsi="Times New Roman" w:cs="Times New Roman"/>
          <w:kern w:val="0"/>
          <w:sz w:val="24"/>
          <w:szCs w:val="24"/>
          <w14:ligatures w14:val="none"/>
        </w:rPr>
      </w:pPr>
    </w:p>
    <w:p w14:paraId="2C4A75B6" w14:textId="77777777" w:rsidR="009A5961" w:rsidRPr="009A5961" w:rsidRDefault="009A5961" w:rsidP="009A5961">
      <w:pPr>
        <w:tabs>
          <w:tab w:val="left" w:pos="5400"/>
        </w:tabs>
        <w:jc w:val="center"/>
        <w:textAlignment w:val="center"/>
        <w:rPr>
          <w:rFonts w:ascii="Times New Roman" w:eastAsia="Times New Roman" w:hAnsi="Times New Roman" w:cs="Times New Roman"/>
          <w:kern w:val="0"/>
          <w:sz w:val="24"/>
          <w:szCs w:val="20"/>
          <w14:ligatures w14:val="none"/>
        </w:rPr>
      </w:pPr>
      <w:r w:rsidRPr="009A5961">
        <w:rPr>
          <w:rFonts w:ascii="Times New Roman" w:eastAsia="Times New Roman" w:hAnsi="Times New Roman" w:cs="Times New Roman"/>
          <w:b/>
          <w:bCs/>
          <w:kern w:val="0"/>
          <w:sz w:val="24"/>
          <w:szCs w:val="20"/>
          <w14:ligatures w14:val="none"/>
        </w:rPr>
        <w:t>______________</w:t>
      </w:r>
    </w:p>
    <w:p w14:paraId="07AF90E8" w14:textId="77777777" w:rsidR="00AB194F" w:rsidRDefault="00AB194F"/>
    <w:p w14:paraId="490871AF" w14:textId="77777777" w:rsidR="0027732C" w:rsidRDefault="0027732C"/>
    <w:p w14:paraId="5B1884BD" w14:textId="77777777" w:rsidR="002A67B9" w:rsidRDefault="002A67B9" w:rsidP="0027732C">
      <w:pPr>
        <w:jc w:val="right"/>
        <w:rPr>
          <w:rFonts w:ascii="Times New Roman" w:hAnsi="Times New Roman" w:cs="Times New Roman"/>
          <w:sz w:val="24"/>
          <w:szCs w:val="24"/>
        </w:rPr>
      </w:pPr>
    </w:p>
    <w:p w14:paraId="314520B1" w14:textId="77777777" w:rsidR="002A67B9" w:rsidRDefault="002A67B9" w:rsidP="0027732C">
      <w:pPr>
        <w:jc w:val="right"/>
        <w:rPr>
          <w:rFonts w:ascii="Times New Roman" w:hAnsi="Times New Roman" w:cs="Times New Roman"/>
          <w:sz w:val="24"/>
          <w:szCs w:val="24"/>
        </w:rPr>
      </w:pPr>
    </w:p>
    <w:p w14:paraId="652D9D4A" w14:textId="77777777" w:rsidR="002A67B9" w:rsidRDefault="002A67B9" w:rsidP="0027732C">
      <w:pPr>
        <w:jc w:val="right"/>
        <w:rPr>
          <w:rFonts w:ascii="Times New Roman" w:hAnsi="Times New Roman" w:cs="Times New Roman"/>
          <w:sz w:val="24"/>
          <w:szCs w:val="24"/>
        </w:rPr>
      </w:pPr>
    </w:p>
    <w:p w14:paraId="4133FFE1" w14:textId="77777777" w:rsidR="002A67B9" w:rsidRDefault="002A67B9" w:rsidP="0027732C">
      <w:pPr>
        <w:jc w:val="right"/>
        <w:rPr>
          <w:rFonts w:ascii="Times New Roman" w:hAnsi="Times New Roman" w:cs="Times New Roman"/>
          <w:sz w:val="24"/>
          <w:szCs w:val="24"/>
        </w:rPr>
      </w:pPr>
    </w:p>
    <w:p w14:paraId="3A98A437" w14:textId="77777777" w:rsidR="002A67B9" w:rsidRDefault="002A67B9" w:rsidP="0027732C">
      <w:pPr>
        <w:jc w:val="right"/>
        <w:rPr>
          <w:rFonts w:ascii="Times New Roman" w:hAnsi="Times New Roman" w:cs="Times New Roman"/>
          <w:sz w:val="24"/>
          <w:szCs w:val="24"/>
        </w:rPr>
      </w:pPr>
    </w:p>
    <w:p w14:paraId="20101848" w14:textId="77777777" w:rsidR="002A67B9" w:rsidRDefault="002A67B9" w:rsidP="0027732C">
      <w:pPr>
        <w:jc w:val="right"/>
        <w:rPr>
          <w:rFonts w:ascii="Times New Roman" w:hAnsi="Times New Roman" w:cs="Times New Roman"/>
          <w:sz w:val="24"/>
          <w:szCs w:val="24"/>
        </w:rPr>
      </w:pPr>
    </w:p>
    <w:p w14:paraId="6548BD03" w14:textId="77777777" w:rsidR="002A67B9" w:rsidRDefault="002A67B9" w:rsidP="0027732C">
      <w:pPr>
        <w:jc w:val="right"/>
        <w:rPr>
          <w:rFonts w:ascii="Times New Roman" w:hAnsi="Times New Roman" w:cs="Times New Roman"/>
          <w:sz w:val="24"/>
          <w:szCs w:val="24"/>
        </w:rPr>
      </w:pPr>
    </w:p>
    <w:p w14:paraId="2A0E624B" w14:textId="77777777" w:rsidR="002A67B9" w:rsidRDefault="002A67B9" w:rsidP="0027732C">
      <w:pPr>
        <w:jc w:val="right"/>
        <w:rPr>
          <w:rFonts w:ascii="Times New Roman" w:hAnsi="Times New Roman" w:cs="Times New Roman"/>
          <w:sz w:val="24"/>
          <w:szCs w:val="24"/>
        </w:rPr>
      </w:pPr>
    </w:p>
    <w:p w14:paraId="42C38582" w14:textId="77777777" w:rsidR="002A67B9" w:rsidRDefault="002A67B9" w:rsidP="0027732C">
      <w:pPr>
        <w:jc w:val="right"/>
        <w:rPr>
          <w:rFonts w:ascii="Times New Roman" w:hAnsi="Times New Roman" w:cs="Times New Roman"/>
          <w:sz w:val="24"/>
          <w:szCs w:val="24"/>
        </w:rPr>
      </w:pPr>
    </w:p>
    <w:p w14:paraId="415A54C5" w14:textId="77777777" w:rsidR="002A67B9" w:rsidRDefault="002A67B9" w:rsidP="0027732C">
      <w:pPr>
        <w:jc w:val="right"/>
        <w:rPr>
          <w:rFonts w:ascii="Times New Roman" w:hAnsi="Times New Roman" w:cs="Times New Roman"/>
          <w:sz w:val="24"/>
          <w:szCs w:val="24"/>
        </w:rPr>
      </w:pPr>
    </w:p>
    <w:p w14:paraId="71D823F0" w14:textId="77777777" w:rsidR="002A67B9" w:rsidRDefault="002A67B9" w:rsidP="0027732C">
      <w:pPr>
        <w:jc w:val="right"/>
        <w:rPr>
          <w:rFonts w:ascii="Times New Roman" w:hAnsi="Times New Roman" w:cs="Times New Roman"/>
          <w:sz w:val="24"/>
          <w:szCs w:val="24"/>
        </w:rPr>
      </w:pPr>
    </w:p>
    <w:p w14:paraId="51E92659" w14:textId="77777777" w:rsidR="002A67B9" w:rsidRDefault="002A67B9" w:rsidP="0027732C">
      <w:pPr>
        <w:jc w:val="right"/>
        <w:rPr>
          <w:rFonts w:ascii="Times New Roman" w:hAnsi="Times New Roman" w:cs="Times New Roman"/>
          <w:sz w:val="24"/>
          <w:szCs w:val="24"/>
        </w:rPr>
      </w:pPr>
    </w:p>
    <w:p w14:paraId="22D943E4" w14:textId="77777777" w:rsidR="002A67B9" w:rsidRDefault="002A67B9" w:rsidP="0027732C">
      <w:pPr>
        <w:jc w:val="right"/>
        <w:rPr>
          <w:rFonts w:ascii="Times New Roman" w:hAnsi="Times New Roman" w:cs="Times New Roman"/>
          <w:sz w:val="24"/>
          <w:szCs w:val="24"/>
        </w:rPr>
      </w:pPr>
    </w:p>
    <w:p w14:paraId="315BF4C8" w14:textId="77777777" w:rsidR="002A67B9" w:rsidRDefault="002A67B9" w:rsidP="0027732C">
      <w:pPr>
        <w:jc w:val="right"/>
        <w:rPr>
          <w:rFonts w:ascii="Times New Roman" w:hAnsi="Times New Roman" w:cs="Times New Roman"/>
          <w:sz w:val="24"/>
          <w:szCs w:val="24"/>
        </w:rPr>
      </w:pPr>
    </w:p>
    <w:p w14:paraId="062DAC6F" w14:textId="77777777" w:rsidR="002A67B9" w:rsidRDefault="002A67B9" w:rsidP="0027732C">
      <w:pPr>
        <w:jc w:val="right"/>
        <w:rPr>
          <w:rFonts w:ascii="Times New Roman" w:hAnsi="Times New Roman" w:cs="Times New Roman"/>
          <w:sz w:val="24"/>
          <w:szCs w:val="24"/>
        </w:rPr>
      </w:pPr>
    </w:p>
    <w:p w14:paraId="329D55ED" w14:textId="77777777" w:rsidR="002A67B9" w:rsidRDefault="002A67B9" w:rsidP="0027732C">
      <w:pPr>
        <w:jc w:val="right"/>
        <w:rPr>
          <w:rFonts w:ascii="Times New Roman" w:hAnsi="Times New Roman" w:cs="Times New Roman"/>
          <w:sz w:val="24"/>
          <w:szCs w:val="24"/>
        </w:rPr>
      </w:pPr>
    </w:p>
    <w:p w14:paraId="7749EC58" w14:textId="77777777" w:rsidR="002A67B9" w:rsidRDefault="002A67B9" w:rsidP="0027732C">
      <w:pPr>
        <w:jc w:val="right"/>
        <w:rPr>
          <w:rFonts w:ascii="Times New Roman" w:hAnsi="Times New Roman" w:cs="Times New Roman"/>
          <w:sz w:val="24"/>
          <w:szCs w:val="24"/>
        </w:rPr>
      </w:pPr>
    </w:p>
    <w:p w14:paraId="24008822" w14:textId="77777777" w:rsidR="002A67B9" w:rsidRDefault="002A67B9" w:rsidP="0027732C">
      <w:pPr>
        <w:jc w:val="right"/>
        <w:rPr>
          <w:rFonts w:ascii="Times New Roman" w:hAnsi="Times New Roman" w:cs="Times New Roman"/>
          <w:sz w:val="24"/>
          <w:szCs w:val="24"/>
        </w:rPr>
      </w:pPr>
    </w:p>
    <w:p w14:paraId="39DF4C6A" w14:textId="77777777" w:rsidR="002A67B9" w:rsidRDefault="002A67B9" w:rsidP="0027732C">
      <w:pPr>
        <w:jc w:val="right"/>
        <w:rPr>
          <w:rFonts w:ascii="Times New Roman" w:hAnsi="Times New Roman" w:cs="Times New Roman"/>
          <w:sz w:val="24"/>
          <w:szCs w:val="24"/>
        </w:rPr>
      </w:pPr>
    </w:p>
    <w:p w14:paraId="383A3BFF" w14:textId="77777777" w:rsidR="002A67B9" w:rsidRDefault="002A67B9" w:rsidP="0027732C">
      <w:pPr>
        <w:jc w:val="right"/>
        <w:rPr>
          <w:rFonts w:ascii="Times New Roman" w:hAnsi="Times New Roman" w:cs="Times New Roman"/>
          <w:sz w:val="24"/>
          <w:szCs w:val="24"/>
        </w:rPr>
      </w:pPr>
    </w:p>
    <w:p w14:paraId="375C33A0" w14:textId="77777777" w:rsidR="002A67B9" w:rsidRDefault="002A67B9" w:rsidP="0027732C">
      <w:pPr>
        <w:jc w:val="right"/>
        <w:rPr>
          <w:rFonts w:ascii="Times New Roman" w:hAnsi="Times New Roman" w:cs="Times New Roman"/>
          <w:sz w:val="24"/>
          <w:szCs w:val="24"/>
        </w:rPr>
      </w:pPr>
    </w:p>
    <w:p w14:paraId="03B63581" w14:textId="77777777" w:rsidR="002A67B9" w:rsidRDefault="002A67B9" w:rsidP="0027732C">
      <w:pPr>
        <w:jc w:val="right"/>
        <w:rPr>
          <w:rFonts w:ascii="Times New Roman" w:hAnsi="Times New Roman" w:cs="Times New Roman"/>
          <w:sz w:val="24"/>
          <w:szCs w:val="24"/>
        </w:rPr>
      </w:pPr>
    </w:p>
    <w:p w14:paraId="2F5FD453" w14:textId="77777777" w:rsidR="002A67B9" w:rsidRDefault="002A67B9" w:rsidP="0027732C">
      <w:pPr>
        <w:jc w:val="right"/>
        <w:rPr>
          <w:rFonts w:ascii="Times New Roman" w:hAnsi="Times New Roman" w:cs="Times New Roman"/>
          <w:sz w:val="24"/>
          <w:szCs w:val="24"/>
        </w:rPr>
      </w:pPr>
    </w:p>
    <w:p w14:paraId="4FE62142" w14:textId="77777777" w:rsidR="002A67B9" w:rsidRDefault="002A67B9" w:rsidP="0027732C">
      <w:pPr>
        <w:jc w:val="right"/>
        <w:rPr>
          <w:rFonts w:ascii="Times New Roman" w:hAnsi="Times New Roman" w:cs="Times New Roman"/>
          <w:sz w:val="24"/>
          <w:szCs w:val="24"/>
        </w:rPr>
      </w:pPr>
    </w:p>
    <w:p w14:paraId="1205A70F" w14:textId="77777777" w:rsidR="002A67B9" w:rsidRDefault="002A67B9" w:rsidP="0027732C">
      <w:pPr>
        <w:jc w:val="right"/>
        <w:rPr>
          <w:rFonts w:ascii="Times New Roman" w:hAnsi="Times New Roman" w:cs="Times New Roman"/>
          <w:sz w:val="24"/>
          <w:szCs w:val="24"/>
        </w:rPr>
      </w:pPr>
    </w:p>
    <w:p w14:paraId="1616DE50" w14:textId="77777777" w:rsidR="002A67B9" w:rsidRDefault="002A67B9" w:rsidP="0027732C">
      <w:pPr>
        <w:jc w:val="right"/>
        <w:rPr>
          <w:rFonts w:ascii="Times New Roman" w:hAnsi="Times New Roman" w:cs="Times New Roman"/>
          <w:sz w:val="24"/>
          <w:szCs w:val="24"/>
        </w:rPr>
      </w:pPr>
    </w:p>
    <w:p w14:paraId="793BFBFE" w14:textId="77777777" w:rsidR="002A67B9" w:rsidRDefault="002A67B9" w:rsidP="0027732C">
      <w:pPr>
        <w:jc w:val="right"/>
        <w:rPr>
          <w:rFonts w:ascii="Times New Roman" w:hAnsi="Times New Roman" w:cs="Times New Roman"/>
          <w:sz w:val="24"/>
          <w:szCs w:val="24"/>
        </w:rPr>
      </w:pPr>
    </w:p>
    <w:p w14:paraId="4B7C1F35" w14:textId="77777777" w:rsidR="002A67B9" w:rsidRDefault="002A67B9" w:rsidP="0027732C">
      <w:pPr>
        <w:jc w:val="right"/>
        <w:rPr>
          <w:rFonts w:ascii="Times New Roman" w:hAnsi="Times New Roman" w:cs="Times New Roman"/>
          <w:sz w:val="24"/>
          <w:szCs w:val="24"/>
        </w:rPr>
      </w:pPr>
    </w:p>
    <w:p w14:paraId="13227D59" w14:textId="77777777" w:rsidR="002A67B9" w:rsidRDefault="002A67B9" w:rsidP="0027732C">
      <w:pPr>
        <w:jc w:val="right"/>
        <w:rPr>
          <w:rFonts w:ascii="Times New Roman" w:hAnsi="Times New Roman" w:cs="Times New Roman"/>
          <w:sz w:val="24"/>
          <w:szCs w:val="24"/>
        </w:rPr>
      </w:pPr>
    </w:p>
    <w:p w14:paraId="0FA208E4" w14:textId="77777777" w:rsidR="002A67B9" w:rsidRDefault="002A67B9" w:rsidP="0027732C">
      <w:pPr>
        <w:jc w:val="right"/>
        <w:rPr>
          <w:rFonts w:ascii="Times New Roman" w:hAnsi="Times New Roman" w:cs="Times New Roman"/>
          <w:sz w:val="24"/>
          <w:szCs w:val="24"/>
        </w:rPr>
      </w:pPr>
    </w:p>
    <w:p w14:paraId="51EDC512" w14:textId="77777777" w:rsidR="002A67B9" w:rsidRDefault="002A67B9" w:rsidP="0027732C">
      <w:pPr>
        <w:jc w:val="right"/>
        <w:rPr>
          <w:rFonts w:ascii="Times New Roman" w:hAnsi="Times New Roman" w:cs="Times New Roman"/>
          <w:sz w:val="24"/>
          <w:szCs w:val="24"/>
        </w:rPr>
      </w:pPr>
    </w:p>
    <w:p w14:paraId="19870E72" w14:textId="77777777" w:rsidR="002A67B9" w:rsidRDefault="002A67B9" w:rsidP="0027732C">
      <w:pPr>
        <w:jc w:val="right"/>
        <w:rPr>
          <w:rFonts w:ascii="Times New Roman" w:hAnsi="Times New Roman" w:cs="Times New Roman"/>
          <w:sz w:val="24"/>
          <w:szCs w:val="24"/>
        </w:rPr>
      </w:pPr>
    </w:p>
    <w:p w14:paraId="13F69828" w14:textId="77777777" w:rsidR="002A67B9" w:rsidRDefault="002A67B9" w:rsidP="0027732C">
      <w:pPr>
        <w:jc w:val="right"/>
        <w:rPr>
          <w:rFonts w:ascii="Times New Roman" w:hAnsi="Times New Roman" w:cs="Times New Roman"/>
          <w:sz w:val="24"/>
          <w:szCs w:val="24"/>
        </w:rPr>
      </w:pPr>
    </w:p>
    <w:p w14:paraId="012E391D" w14:textId="77777777" w:rsidR="00C846DC" w:rsidRDefault="00C846DC" w:rsidP="0027732C">
      <w:pPr>
        <w:jc w:val="right"/>
        <w:rPr>
          <w:rFonts w:ascii="Times New Roman" w:hAnsi="Times New Roman" w:cs="Times New Roman"/>
          <w:sz w:val="24"/>
          <w:szCs w:val="24"/>
        </w:rPr>
      </w:pPr>
    </w:p>
    <w:p w14:paraId="0E7D09B6" w14:textId="77777777" w:rsidR="00C846DC" w:rsidRDefault="00C846DC" w:rsidP="0027732C">
      <w:pPr>
        <w:jc w:val="right"/>
        <w:rPr>
          <w:rFonts w:ascii="Times New Roman" w:hAnsi="Times New Roman" w:cs="Times New Roman"/>
          <w:sz w:val="24"/>
          <w:szCs w:val="24"/>
        </w:rPr>
      </w:pPr>
    </w:p>
    <w:p w14:paraId="50336A96" w14:textId="77777777" w:rsidR="00C846DC" w:rsidRDefault="00C846DC" w:rsidP="0027732C">
      <w:pPr>
        <w:jc w:val="right"/>
        <w:rPr>
          <w:rFonts w:ascii="Times New Roman" w:hAnsi="Times New Roman" w:cs="Times New Roman"/>
          <w:sz w:val="24"/>
          <w:szCs w:val="24"/>
        </w:rPr>
      </w:pPr>
    </w:p>
    <w:p w14:paraId="734B9248" w14:textId="77777777" w:rsidR="003A2DBD" w:rsidRPr="0027732C" w:rsidRDefault="003A2DBD" w:rsidP="0027732C">
      <w:pPr>
        <w:jc w:val="right"/>
        <w:rPr>
          <w:rFonts w:ascii="Times New Roman" w:hAnsi="Times New Roman" w:cs="Times New Roman"/>
          <w:sz w:val="24"/>
          <w:szCs w:val="24"/>
        </w:rPr>
      </w:pPr>
    </w:p>
    <w:p w14:paraId="60991BD3" w14:textId="06B49B6A" w:rsidR="0027732C" w:rsidRDefault="0027732C" w:rsidP="0027732C">
      <w:pPr>
        <w:jc w:val="right"/>
        <w:rPr>
          <w:rFonts w:ascii="Times New Roman" w:hAnsi="Times New Roman" w:cs="Times New Roman"/>
          <w:sz w:val="24"/>
          <w:szCs w:val="24"/>
        </w:rPr>
      </w:pPr>
      <w:r w:rsidRPr="0027732C">
        <w:rPr>
          <w:rFonts w:ascii="Times New Roman" w:hAnsi="Times New Roman" w:cs="Times New Roman"/>
          <w:sz w:val="24"/>
          <w:szCs w:val="24"/>
        </w:rPr>
        <w:t>Sutarties priedas Nr. 1</w:t>
      </w:r>
    </w:p>
    <w:p w14:paraId="152B12DD" w14:textId="77777777" w:rsidR="0027732C" w:rsidRDefault="0027732C" w:rsidP="0027732C">
      <w:pPr>
        <w:jc w:val="right"/>
        <w:rPr>
          <w:rFonts w:ascii="Times New Roman" w:hAnsi="Times New Roman" w:cs="Times New Roman"/>
          <w:sz w:val="24"/>
          <w:szCs w:val="24"/>
        </w:rPr>
      </w:pPr>
    </w:p>
    <w:p w14:paraId="24FDCAD4" w14:textId="17519A84" w:rsidR="0027732C" w:rsidRPr="0027732C" w:rsidRDefault="0027732C" w:rsidP="0027732C">
      <w:pPr>
        <w:jc w:val="center"/>
        <w:rPr>
          <w:rFonts w:ascii="Times New Roman" w:hAnsi="Times New Roman" w:cs="Times New Roman"/>
          <w:b/>
          <w:sz w:val="24"/>
          <w:szCs w:val="24"/>
        </w:rPr>
      </w:pPr>
      <w:r w:rsidRPr="0027732C">
        <w:rPr>
          <w:rFonts w:ascii="Times New Roman" w:hAnsi="Times New Roman" w:cs="Times New Roman"/>
          <w:b/>
          <w:sz w:val="24"/>
          <w:szCs w:val="24"/>
        </w:rPr>
        <w:t>TECHNINĖ SPECIFIKACIJA</w:t>
      </w:r>
    </w:p>
    <w:p w14:paraId="34B0779C" w14:textId="77777777" w:rsidR="0027732C" w:rsidRDefault="0027732C" w:rsidP="0027732C">
      <w:pPr>
        <w:jc w:val="center"/>
        <w:rPr>
          <w:rFonts w:ascii="Times New Roman" w:hAnsi="Times New Roman" w:cs="Times New Roman"/>
          <w:b/>
          <w:sz w:val="24"/>
          <w:szCs w:val="24"/>
        </w:rPr>
      </w:pPr>
    </w:p>
    <w:p w14:paraId="3D05A378" w14:textId="77777777" w:rsidR="0027732C" w:rsidRDefault="0027732C" w:rsidP="0027732C">
      <w:pPr>
        <w:jc w:val="center"/>
        <w:rPr>
          <w:rFonts w:ascii="Times New Roman" w:hAnsi="Times New Roman" w:cs="Times New Roman"/>
          <w:b/>
          <w:sz w:val="24"/>
          <w:szCs w:val="24"/>
        </w:rPr>
      </w:pPr>
    </w:p>
    <w:p w14:paraId="2121AFC7" w14:textId="77777777" w:rsidR="0027732C" w:rsidRPr="009A5961" w:rsidRDefault="0027732C" w:rsidP="0027732C">
      <w:pPr>
        <w:tabs>
          <w:tab w:val="left" w:pos="5400"/>
        </w:tabs>
        <w:jc w:val="center"/>
        <w:textAlignment w:val="center"/>
        <w:rPr>
          <w:rFonts w:ascii="Times New Roman" w:eastAsia="Times New Roman" w:hAnsi="Times New Roman" w:cs="Times New Roman"/>
          <w:kern w:val="0"/>
          <w:sz w:val="24"/>
          <w:szCs w:val="20"/>
          <w14:ligatures w14:val="none"/>
        </w:rPr>
      </w:pPr>
      <w:r w:rsidRPr="009A5961">
        <w:rPr>
          <w:rFonts w:ascii="Times New Roman" w:eastAsia="Times New Roman" w:hAnsi="Times New Roman" w:cs="Times New Roman"/>
          <w:b/>
          <w:bCs/>
          <w:kern w:val="0"/>
          <w:sz w:val="24"/>
          <w:szCs w:val="20"/>
          <w14:ligatures w14:val="none"/>
        </w:rPr>
        <w:t>______________</w:t>
      </w:r>
    </w:p>
    <w:p w14:paraId="3DAA92B8" w14:textId="77777777" w:rsidR="0027732C" w:rsidRDefault="0027732C" w:rsidP="0027732C">
      <w:pPr>
        <w:jc w:val="center"/>
        <w:rPr>
          <w:rFonts w:ascii="Times New Roman" w:hAnsi="Times New Roman" w:cs="Times New Roman"/>
          <w:b/>
          <w:sz w:val="24"/>
          <w:szCs w:val="24"/>
        </w:rPr>
      </w:pPr>
    </w:p>
    <w:p w14:paraId="3C648DFA" w14:textId="77777777" w:rsidR="0027732C" w:rsidRDefault="0027732C" w:rsidP="0027732C">
      <w:pPr>
        <w:jc w:val="center"/>
        <w:rPr>
          <w:rFonts w:ascii="Times New Roman" w:hAnsi="Times New Roman" w:cs="Times New Roman"/>
          <w:b/>
          <w:sz w:val="24"/>
          <w:szCs w:val="24"/>
        </w:rPr>
      </w:pPr>
    </w:p>
    <w:p w14:paraId="39EC21E6" w14:textId="77777777" w:rsidR="0027732C" w:rsidRDefault="0027732C" w:rsidP="0027732C">
      <w:pPr>
        <w:jc w:val="center"/>
        <w:rPr>
          <w:rFonts w:ascii="Times New Roman" w:hAnsi="Times New Roman" w:cs="Times New Roman"/>
          <w:b/>
          <w:sz w:val="24"/>
          <w:szCs w:val="24"/>
        </w:rPr>
      </w:pPr>
    </w:p>
    <w:p w14:paraId="70B057DE" w14:textId="77777777" w:rsidR="0027732C" w:rsidRDefault="0027732C" w:rsidP="0027732C">
      <w:pPr>
        <w:jc w:val="center"/>
        <w:rPr>
          <w:rFonts w:ascii="Times New Roman" w:hAnsi="Times New Roman" w:cs="Times New Roman"/>
          <w:b/>
          <w:sz w:val="24"/>
          <w:szCs w:val="24"/>
        </w:rPr>
      </w:pPr>
    </w:p>
    <w:p w14:paraId="6A9E7891" w14:textId="77777777" w:rsidR="0027732C" w:rsidRDefault="0027732C" w:rsidP="0027732C">
      <w:pPr>
        <w:jc w:val="center"/>
        <w:rPr>
          <w:rFonts w:ascii="Times New Roman" w:hAnsi="Times New Roman" w:cs="Times New Roman"/>
          <w:b/>
          <w:sz w:val="24"/>
          <w:szCs w:val="24"/>
        </w:rPr>
      </w:pPr>
    </w:p>
    <w:p w14:paraId="58951421" w14:textId="77777777" w:rsidR="0027732C" w:rsidRDefault="0027732C" w:rsidP="0027732C">
      <w:pPr>
        <w:jc w:val="center"/>
        <w:rPr>
          <w:rFonts w:ascii="Times New Roman" w:hAnsi="Times New Roman" w:cs="Times New Roman"/>
          <w:b/>
          <w:sz w:val="24"/>
          <w:szCs w:val="24"/>
        </w:rPr>
      </w:pPr>
    </w:p>
    <w:p w14:paraId="1E8A5EB2" w14:textId="77777777" w:rsidR="0027732C" w:rsidRDefault="0027732C" w:rsidP="0027732C">
      <w:pPr>
        <w:jc w:val="center"/>
        <w:rPr>
          <w:rFonts w:ascii="Times New Roman" w:hAnsi="Times New Roman" w:cs="Times New Roman"/>
          <w:b/>
          <w:sz w:val="24"/>
          <w:szCs w:val="24"/>
        </w:rPr>
      </w:pPr>
    </w:p>
    <w:p w14:paraId="1997CBFB" w14:textId="77777777" w:rsidR="0027732C" w:rsidRDefault="0027732C" w:rsidP="0027732C">
      <w:pPr>
        <w:jc w:val="center"/>
        <w:rPr>
          <w:rFonts w:ascii="Times New Roman" w:hAnsi="Times New Roman" w:cs="Times New Roman"/>
          <w:b/>
          <w:sz w:val="24"/>
          <w:szCs w:val="24"/>
        </w:rPr>
      </w:pPr>
    </w:p>
    <w:p w14:paraId="11608352" w14:textId="77777777" w:rsidR="0027732C" w:rsidRDefault="0027732C" w:rsidP="0027732C">
      <w:pPr>
        <w:jc w:val="center"/>
        <w:rPr>
          <w:rFonts w:ascii="Times New Roman" w:hAnsi="Times New Roman" w:cs="Times New Roman"/>
          <w:b/>
          <w:sz w:val="24"/>
          <w:szCs w:val="24"/>
        </w:rPr>
      </w:pPr>
    </w:p>
    <w:p w14:paraId="4D253021" w14:textId="77777777" w:rsidR="0027732C" w:rsidRDefault="0027732C" w:rsidP="0027732C">
      <w:pPr>
        <w:jc w:val="center"/>
        <w:rPr>
          <w:rFonts w:ascii="Times New Roman" w:hAnsi="Times New Roman" w:cs="Times New Roman"/>
          <w:b/>
          <w:sz w:val="24"/>
          <w:szCs w:val="24"/>
        </w:rPr>
      </w:pPr>
    </w:p>
    <w:p w14:paraId="6E5923CD" w14:textId="77777777" w:rsidR="0027732C" w:rsidRDefault="0027732C" w:rsidP="0027732C">
      <w:pPr>
        <w:jc w:val="center"/>
        <w:rPr>
          <w:rFonts w:ascii="Times New Roman" w:hAnsi="Times New Roman" w:cs="Times New Roman"/>
          <w:b/>
          <w:sz w:val="24"/>
          <w:szCs w:val="24"/>
        </w:rPr>
      </w:pPr>
    </w:p>
    <w:p w14:paraId="06461BF2" w14:textId="77777777" w:rsidR="0027732C" w:rsidRDefault="0027732C" w:rsidP="0027732C">
      <w:pPr>
        <w:jc w:val="center"/>
        <w:rPr>
          <w:rFonts w:ascii="Times New Roman" w:hAnsi="Times New Roman" w:cs="Times New Roman"/>
          <w:b/>
          <w:sz w:val="24"/>
          <w:szCs w:val="24"/>
        </w:rPr>
      </w:pPr>
    </w:p>
    <w:p w14:paraId="1330CB86" w14:textId="77777777" w:rsidR="0027732C" w:rsidRDefault="0027732C" w:rsidP="0027732C">
      <w:pPr>
        <w:jc w:val="center"/>
        <w:rPr>
          <w:rFonts w:ascii="Times New Roman" w:hAnsi="Times New Roman" w:cs="Times New Roman"/>
          <w:b/>
          <w:sz w:val="24"/>
          <w:szCs w:val="24"/>
        </w:rPr>
      </w:pPr>
    </w:p>
    <w:p w14:paraId="5F27A338" w14:textId="77777777" w:rsidR="0027732C" w:rsidRDefault="0027732C" w:rsidP="0027732C">
      <w:pPr>
        <w:jc w:val="center"/>
        <w:rPr>
          <w:rFonts w:ascii="Times New Roman" w:hAnsi="Times New Roman" w:cs="Times New Roman"/>
          <w:b/>
          <w:sz w:val="24"/>
          <w:szCs w:val="24"/>
        </w:rPr>
      </w:pPr>
    </w:p>
    <w:p w14:paraId="332FB2D0" w14:textId="77777777" w:rsidR="0027732C" w:rsidRDefault="0027732C" w:rsidP="0027732C">
      <w:pPr>
        <w:jc w:val="center"/>
        <w:rPr>
          <w:rFonts w:ascii="Times New Roman" w:hAnsi="Times New Roman" w:cs="Times New Roman"/>
          <w:b/>
          <w:sz w:val="24"/>
          <w:szCs w:val="24"/>
        </w:rPr>
      </w:pPr>
    </w:p>
    <w:p w14:paraId="33D240D6" w14:textId="77777777" w:rsidR="0027732C" w:rsidRDefault="0027732C" w:rsidP="0027732C">
      <w:pPr>
        <w:jc w:val="center"/>
        <w:rPr>
          <w:rFonts w:ascii="Times New Roman" w:hAnsi="Times New Roman" w:cs="Times New Roman"/>
          <w:b/>
          <w:sz w:val="24"/>
          <w:szCs w:val="24"/>
        </w:rPr>
      </w:pPr>
    </w:p>
    <w:p w14:paraId="4F90BA74" w14:textId="77777777" w:rsidR="0027732C" w:rsidRDefault="0027732C" w:rsidP="0027732C">
      <w:pPr>
        <w:jc w:val="center"/>
        <w:rPr>
          <w:rFonts w:ascii="Times New Roman" w:hAnsi="Times New Roman" w:cs="Times New Roman"/>
          <w:b/>
          <w:sz w:val="24"/>
          <w:szCs w:val="24"/>
        </w:rPr>
      </w:pPr>
    </w:p>
    <w:p w14:paraId="0C288DBC" w14:textId="77777777" w:rsidR="0027732C" w:rsidRDefault="0027732C" w:rsidP="0027732C">
      <w:pPr>
        <w:jc w:val="center"/>
        <w:rPr>
          <w:rFonts w:ascii="Times New Roman" w:hAnsi="Times New Roman" w:cs="Times New Roman"/>
          <w:b/>
          <w:sz w:val="24"/>
          <w:szCs w:val="24"/>
        </w:rPr>
      </w:pPr>
    </w:p>
    <w:p w14:paraId="3AB6A276" w14:textId="77777777" w:rsidR="0027732C" w:rsidRDefault="0027732C" w:rsidP="0027732C">
      <w:pPr>
        <w:jc w:val="center"/>
        <w:rPr>
          <w:rFonts w:ascii="Times New Roman" w:hAnsi="Times New Roman" w:cs="Times New Roman"/>
          <w:b/>
          <w:sz w:val="24"/>
          <w:szCs w:val="24"/>
        </w:rPr>
      </w:pPr>
    </w:p>
    <w:p w14:paraId="4AF2C57A" w14:textId="77777777" w:rsidR="0027732C" w:rsidRDefault="0027732C" w:rsidP="0027732C">
      <w:pPr>
        <w:jc w:val="center"/>
        <w:rPr>
          <w:rFonts w:ascii="Times New Roman" w:hAnsi="Times New Roman" w:cs="Times New Roman"/>
          <w:b/>
          <w:sz w:val="24"/>
          <w:szCs w:val="24"/>
        </w:rPr>
      </w:pPr>
    </w:p>
    <w:p w14:paraId="23C0FA77" w14:textId="77777777" w:rsidR="0027732C" w:rsidRDefault="0027732C" w:rsidP="0027732C">
      <w:pPr>
        <w:jc w:val="center"/>
        <w:rPr>
          <w:rFonts w:ascii="Times New Roman" w:hAnsi="Times New Roman" w:cs="Times New Roman"/>
          <w:b/>
          <w:sz w:val="24"/>
          <w:szCs w:val="24"/>
        </w:rPr>
      </w:pPr>
    </w:p>
    <w:p w14:paraId="10E14845" w14:textId="77777777" w:rsidR="0027732C" w:rsidRDefault="0027732C" w:rsidP="0027732C">
      <w:pPr>
        <w:jc w:val="center"/>
        <w:rPr>
          <w:rFonts w:ascii="Times New Roman" w:hAnsi="Times New Roman" w:cs="Times New Roman"/>
          <w:b/>
          <w:sz w:val="24"/>
          <w:szCs w:val="24"/>
        </w:rPr>
      </w:pPr>
    </w:p>
    <w:p w14:paraId="2B7E33B8" w14:textId="77777777" w:rsidR="0027732C" w:rsidRDefault="0027732C" w:rsidP="0027732C">
      <w:pPr>
        <w:jc w:val="center"/>
        <w:rPr>
          <w:rFonts w:ascii="Times New Roman" w:hAnsi="Times New Roman" w:cs="Times New Roman"/>
          <w:b/>
          <w:sz w:val="24"/>
          <w:szCs w:val="24"/>
        </w:rPr>
      </w:pPr>
    </w:p>
    <w:p w14:paraId="53E6BCEC" w14:textId="77777777" w:rsidR="0027732C" w:rsidRDefault="0027732C" w:rsidP="0027732C">
      <w:pPr>
        <w:jc w:val="center"/>
        <w:rPr>
          <w:rFonts w:ascii="Times New Roman" w:hAnsi="Times New Roman" w:cs="Times New Roman"/>
          <w:b/>
          <w:sz w:val="24"/>
          <w:szCs w:val="24"/>
        </w:rPr>
      </w:pPr>
    </w:p>
    <w:p w14:paraId="234A531B" w14:textId="77777777" w:rsidR="0027732C" w:rsidRDefault="0027732C" w:rsidP="0027732C">
      <w:pPr>
        <w:jc w:val="center"/>
        <w:rPr>
          <w:rFonts w:ascii="Times New Roman" w:hAnsi="Times New Roman" w:cs="Times New Roman"/>
          <w:b/>
          <w:sz w:val="24"/>
          <w:szCs w:val="24"/>
        </w:rPr>
      </w:pPr>
    </w:p>
    <w:p w14:paraId="737BD2E3" w14:textId="77777777" w:rsidR="0027732C" w:rsidRDefault="0027732C" w:rsidP="0027732C">
      <w:pPr>
        <w:jc w:val="center"/>
        <w:rPr>
          <w:rFonts w:ascii="Times New Roman" w:hAnsi="Times New Roman" w:cs="Times New Roman"/>
          <w:b/>
          <w:sz w:val="24"/>
          <w:szCs w:val="24"/>
        </w:rPr>
      </w:pPr>
    </w:p>
    <w:p w14:paraId="3A7C4336" w14:textId="77777777" w:rsidR="0027732C" w:rsidRDefault="0027732C" w:rsidP="0027732C">
      <w:pPr>
        <w:jc w:val="center"/>
        <w:rPr>
          <w:rFonts w:ascii="Times New Roman" w:hAnsi="Times New Roman" w:cs="Times New Roman"/>
          <w:b/>
          <w:sz w:val="24"/>
          <w:szCs w:val="24"/>
        </w:rPr>
      </w:pPr>
    </w:p>
    <w:p w14:paraId="3547EE00" w14:textId="77777777" w:rsidR="0027732C" w:rsidRDefault="0027732C" w:rsidP="0027732C">
      <w:pPr>
        <w:jc w:val="center"/>
        <w:rPr>
          <w:rFonts w:ascii="Times New Roman" w:hAnsi="Times New Roman" w:cs="Times New Roman"/>
          <w:b/>
          <w:sz w:val="24"/>
          <w:szCs w:val="24"/>
        </w:rPr>
      </w:pPr>
    </w:p>
    <w:p w14:paraId="5A90ED84" w14:textId="77777777" w:rsidR="0027732C" w:rsidRDefault="0027732C" w:rsidP="0027732C">
      <w:pPr>
        <w:jc w:val="center"/>
        <w:rPr>
          <w:rFonts w:ascii="Times New Roman" w:hAnsi="Times New Roman" w:cs="Times New Roman"/>
          <w:b/>
          <w:sz w:val="24"/>
          <w:szCs w:val="24"/>
        </w:rPr>
      </w:pPr>
    </w:p>
    <w:p w14:paraId="3D7ABABA" w14:textId="77777777" w:rsidR="0027732C" w:rsidRDefault="0027732C" w:rsidP="0027732C">
      <w:pPr>
        <w:jc w:val="center"/>
        <w:rPr>
          <w:rFonts w:ascii="Times New Roman" w:hAnsi="Times New Roman" w:cs="Times New Roman"/>
          <w:b/>
          <w:sz w:val="24"/>
          <w:szCs w:val="24"/>
        </w:rPr>
      </w:pPr>
    </w:p>
    <w:p w14:paraId="29E69A02" w14:textId="77777777" w:rsidR="0027732C" w:rsidRDefault="0027732C" w:rsidP="0027732C">
      <w:pPr>
        <w:jc w:val="center"/>
        <w:rPr>
          <w:rFonts w:ascii="Times New Roman" w:hAnsi="Times New Roman" w:cs="Times New Roman"/>
          <w:b/>
          <w:sz w:val="24"/>
          <w:szCs w:val="24"/>
        </w:rPr>
      </w:pPr>
    </w:p>
    <w:p w14:paraId="6DFDC7F7" w14:textId="77777777" w:rsidR="0027732C" w:rsidRDefault="0027732C" w:rsidP="0027732C">
      <w:pPr>
        <w:jc w:val="center"/>
        <w:rPr>
          <w:rFonts w:ascii="Times New Roman" w:hAnsi="Times New Roman" w:cs="Times New Roman"/>
          <w:b/>
          <w:sz w:val="24"/>
          <w:szCs w:val="24"/>
        </w:rPr>
      </w:pPr>
    </w:p>
    <w:p w14:paraId="19F438D5" w14:textId="77777777" w:rsidR="0027732C" w:rsidRDefault="0027732C" w:rsidP="0027732C">
      <w:pPr>
        <w:jc w:val="center"/>
        <w:rPr>
          <w:rFonts w:ascii="Times New Roman" w:hAnsi="Times New Roman" w:cs="Times New Roman"/>
          <w:b/>
          <w:sz w:val="24"/>
          <w:szCs w:val="24"/>
        </w:rPr>
      </w:pPr>
    </w:p>
    <w:p w14:paraId="122547C2" w14:textId="77777777" w:rsidR="0027732C" w:rsidRDefault="0027732C" w:rsidP="0027732C">
      <w:pPr>
        <w:jc w:val="center"/>
        <w:rPr>
          <w:rFonts w:ascii="Times New Roman" w:hAnsi="Times New Roman" w:cs="Times New Roman"/>
          <w:b/>
          <w:sz w:val="24"/>
          <w:szCs w:val="24"/>
        </w:rPr>
      </w:pPr>
    </w:p>
    <w:p w14:paraId="694BDDD2" w14:textId="77777777" w:rsidR="0027732C" w:rsidRDefault="0027732C" w:rsidP="0027732C">
      <w:pPr>
        <w:jc w:val="center"/>
        <w:rPr>
          <w:rFonts w:ascii="Times New Roman" w:hAnsi="Times New Roman" w:cs="Times New Roman"/>
          <w:b/>
          <w:sz w:val="24"/>
          <w:szCs w:val="24"/>
        </w:rPr>
      </w:pPr>
    </w:p>
    <w:p w14:paraId="2338CE52" w14:textId="77777777" w:rsidR="0027732C" w:rsidRDefault="0027732C" w:rsidP="0027732C">
      <w:pPr>
        <w:jc w:val="center"/>
        <w:rPr>
          <w:rFonts w:ascii="Times New Roman" w:hAnsi="Times New Roman" w:cs="Times New Roman"/>
          <w:b/>
          <w:sz w:val="24"/>
          <w:szCs w:val="24"/>
        </w:rPr>
      </w:pPr>
    </w:p>
    <w:p w14:paraId="5E30F736" w14:textId="77777777" w:rsidR="0027732C" w:rsidRDefault="0027732C" w:rsidP="005C3649">
      <w:pPr>
        <w:rPr>
          <w:rFonts w:ascii="Times New Roman" w:hAnsi="Times New Roman" w:cs="Times New Roman"/>
          <w:sz w:val="24"/>
          <w:szCs w:val="24"/>
        </w:rPr>
      </w:pPr>
    </w:p>
    <w:p w14:paraId="6DC1DB67" w14:textId="77777777" w:rsidR="0027732C" w:rsidRPr="0027732C" w:rsidRDefault="0027732C" w:rsidP="0027732C">
      <w:pPr>
        <w:jc w:val="right"/>
        <w:rPr>
          <w:rFonts w:ascii="Times New Roman" w:hAnsi="Times New Roman" w:cs="Times New Roman"/>
          <w:sz w:val="24"/>
          <w:szCs w:val="24"/>
        </w:rPr>
      </w:pPr>
    </w:p>
    <w:p w14:paraId="2670C1FE" w14:textId="77777777" w:rsidR="002A67B9" w:rsidRDefault="002A67B9" w:rsidP="0027732C">
      <w:pPr>
        <w:jc w:val="right"/>
        <w:rPr>
          <w:rFonts w:ascii="Times New Roman" w:hAnsi="Times New Roman" w:cs="Times New Roman"/>
          <w:sz w:val="24"/>
          <w:szCs w:val="24"/>
        </w:rPr>
      </w:pPr>
    </w:p>
    <w:p w14:paraId="76E659FD" w14:textId="77777777" w:rsidR="002A67B9" w:rsidRDefault="002A67B9" w:rsidP="0027732C">
      <w:pPr>
        <w:jc w:val="right"/>
        <w:rPr>
          <w:rFonts w:ascii="Times New Roman" w:hAnsi="Times New Roman" w:cs="Times New Roman"/>
          <w:sz w:val="24"/>
          <w:szCs w:val="24"/>
        </w:rPr>
      </w:pPr>
    </w:p>
    <w:p w14:paraId="1788AF4E" w14:textId="4ECF0457" w:rsidR="0027732C" w:rsidRDefault="0027732C" w:rsidP="0027732C">
      <w:pPr>
        <w:jc w:val="right"/>
        <w:rPr>
          <w:rFonts w:ascii="Times New Roman" w:hAnsi="Times New Roman" w:cs="Times New Roman"/>
          <w:sz w:val="24"/>
          <w:szCs w:val="24"/>
        </w:rPr>
      </w:pPr>
      <w:r w:rsidRPr="0027732C">
        <w:rPr>
          <w:rFonts w:ascii="Times New Roman" w:hAnsi="Times New Roman" w:cs="Times New Roman"/>
          <w:sz w:val="24"/>
          <w:szCs w:val="24"/>
        </w:rPr>
        <w:t xml:space="preserve">Sutarties priedas Nr. </w:t>
      </w:r>
      <w:r>
        <w:rPr>
          <w:rFonts w:ascii="Times New Roman" w:hAnsi="Times New Roman" w:cs="Times New Roman"/>
          <w:sz w:val="24"/>
          <w:szCs w:val="24"/>
        </w:rPr>
        <w:t>2</w:t>
      </w:r>
    </w:p>
    <w:p w14:paraId="5C638604" w14:textId="77777777" w:rsidR="002A67B9" w:rsidRDefault="002A67B9" w:rsidP="0027732C">
      <w:pPr>
        <w:jc w:val="right"/>
        <w:rPr>
          <w:rFonts w:ascii="Times New Roman" w:hAnsi="Times New Roman" w:cs="Times New Roman"/>
          <w:sz w:val="24"/>
          <w:szCs w:val="24"/>
        </w:rPr>
      </w:pPr>
    </w:p>
    <w:p w14:paraId="0A350D96" w14:textId="45DF4E61" w:rsidR="0027732C" w:rsidRPr="0027732C" w:rsidRDefault="0027732C" w:rsidP="0027732C">
      <w:pPr>
        <w:jc w:val="center"/>
        <w:rPr>
          <w:rFonts w:ascii="Times New Roman" w:hAnsi="Times New Roman" w:cs="Times New Roman"/>
          <w:b/>
          <w:sz w:val="24"/>
          <w:szCs w:val="24"/>
        </w:rPr>
      </w:pPr>
      <w:r>
        <w:rPr>
          <w:rFonts w:ascii="Times New Roman" w:hAnsi="Times New Roman" w:cs="Times New Roman"/>
          <w:b/>
          <w:sz w:val="24"/>
          <w:szCs w:val="24"/>
        </w:rPr>
        <w:t>PASIŪLYMAS</w:t>
      </w:r>
    </w:p>
    <w:p w14:paraId="3056E9AB" w14:textId="77777777" w:rsidR="0027732C" w:rsidRDefault="0027732C" w:rsidP="0027732C">
      <w:pPr>
        <w:jc w:val="center"/>
        <w:rPr>
          <w:rFonts w:ascii="Times New Roman" w:hAnsi="Times New Roman" w:cs="Times New Roman"/>
          <w:b/>
          <w:sz w:val="24"/>
          <w:szCs w:val="24"/>
        </w:rPr>
      </w:pPr>
    </w:p>
    <w:p w14:paraId="114F051D" w14:textId="77777777" w:rsidR="0027732C" w:rsidRDefault="0027732C" w:rsidP="0027732C">
      <w:pPr>
        <w:jc w:val="center"/>
        <w:rPr>
          <w:rFonts w:ascii="Times New Roman" w:hAnsi="Times New Roman" w:cs="Times New Roman"/>
          <w:b/>
          <w:sz w:val="24"/>
          <w:szCs w:val="24"/>
        </w:rPr>
      </w:pPr>
    </w:p>
    <w:p w14:paraId="1F83E1A9" w14:textId="77777777" w:rsidR="0027732C" w:rsidRPr="009A5961" w:rsidRDefault="0027732C" w:rsidP="0027732C">
      <w:pPr>
        <w:tabs>
          <w:tab w:val="left" w:pos="5400"/>
        </w:tabs>
        <w:jc w:val="center"/>
        <w:textAlignment w:val="center"/>
        <w:rPr>
          <w:rFonts w:ascii="Times New Roman" w:eastAsia="Times New Roman" w:hAnsi="Times New Roman" w:cs="Times New Roman"/>
          <w:kern w:val="0"/>
          <w:sz w:val="24"/>
          <w:szCs w:val="20"/>
          <w14:ligatures w14:val="none"/>
        </w:rPr>
      </w:pPr>
      <w:r w:rsidRPr="009A5961">
        <w:rPr>
          <w:rFonts w:ascii="Times New Roman" w:eastAsia="Times New Roman" w:hAnsi="Times New Roman" w:cs="Times New Roman"/>
          <w:b/>
          <w:bCs/>
          <w:kern w:val="0"/>
          <w:sz w:val="24"/>
          <w:szCs w:val="20"/>
          <w14:ligatures w14:val="none"/>
        </w:rPr>
        <w:t>______________</w:t>
      </w:r>
    </w:p>
    <w:p w14:paraId="45622EC5" w14:textId="77777777" w:rsidR="0027732C" w:rsidRDefault="0027732C" w:rsidP="0027732C">
      <w:pPr>
        <w:jc w:val="center"/>
        <w:rPr>
          <w:rFonts w:ascii="Times New Roman" w:hAnsi="Times New Roman" w:cs="Times New Roman"/>
          <w:b/>
          <w:sz w:val="24"/>
          <w:szCs w:val="24"/>
        </w:rPr>
      </w:pPr>
    </w:p>
    <w:p w14:paraId="0D227763" w14:textId="77777777" w:rsidR="0027732C" w:rsidRDefault="0027732C" w:rsidP="0027732C">
      <w:pPr>
        <w:jc w:val="center"/>
        <w:rPr>
          <w:rFonts w:ascii="Times New Roman" w:hAnsi="Times New Roman" w:cs="Times New Roman"/>
          <w:b/>
          <w:sz w:val="24"/>
          <w:szCs w:val="24"/>
        </w:rPr>
      </w:pPr>
    </w:p>
    <w:p w14:paraId="5CCE7768" w14:textId="77777777" w:rsidR="0027732C" w:rsidRDefault="0027732C" w:rsidP="0027732C">
      <w:pPr>
        <w:jc w:val="center"/>
        <w:rPr>
          <w:rFonts w:ascii="Times New Roman" w:hAnsi="Times New Roman" w:cs="Times New Roman"/>
          <w:b/>
          <w:sz w:val="24"/>
          <w:szCs w:val="24"/>
        </w:rPr>
      </w:pPr>
    </w:p>
    <w:p w14:paraId="423703F1" w14:textId="77777777" w:rsidR="0027732C" w:rsidRDefault="0027732C" w:rsidP="0027732C">
      <w:pPr>
        <w:jc w:val="center"/>
        <w:rPr>
          <w:rFonts w:ascii="Times New Roman" w:hAnsi="Times New Roman" w:cs="Times New Roman"/>
          <w:b/>
          <w:sz w:val="24"/>
          <w:szCs w:val="24"/>
        </w:rPr>
      </w:pPr>
    </w:p>
    <w:p w14:paraId="187C1E0E" w14:textId="77777777" w:rsidR="0027732C" w:rsidRDefault="0027732C" w:rsidP="0027732C">
      <w:pPr>
        <w:jc w:val="center"/>
        <w:rPr>
          <w:rFonts w:ascii="Times New Roman" w:hAnsi="Times New Roman" w:cs="Times New Roman"/>
          <w:b/>
          <w:sz w:val="24"/>
          <w:szCs w:val="24"/>
        </w:rPr>
      </w:pPr>
    </w:p>
    <w:p w14:paraId="5FA90CE1" w14:textId="77777777" w:rsidR="0027732C" w:rsidRDefault="0027732C" w:rsidP="0027732C">
      <w:pPr>
        <w:jc w:val="center"/>
        <w:rPr>
          <w:rFonts w:ascii="Times New Roman" w:hAnsi="Times New Roman" w:cs="Times New Roman"/>
          <w:b/>
          <w:sz w:val="24"/>
          <w:szCs w:val="24"/>
        </w:rPr>
      </w:pPr>
    </w:p>
    <w:p w14:paraId="448B7D05" w14:textId="77777777" w:rsidR="0027732C" w:rsidRDefault="0027732C" w:rsidP="0027732C">
      <w:pPr>
        <w:jc w:val="center"/>
        <w:rPr>
          <w:rFonts w:ascii="Times New Roman" w:hAnsi="Times New Roman" w:cs="Times New Roman"/>
          <w:b/>
          <w:sz w:val="24"/>
          <w:szCs w:val="24"/>
        </w:rPr>
      </w:pPr>
    </w:p>
    <w:p w14:paraId="04DCAA39" w14:textId="77777777" w:rsidR="0027732C" w:rsidRDefault="0027732C" w:rsidP="0027732C">
      <w:pPr>
        <w:jc w:val="center"/>
        <w:rPr>
          <w:rFonts w:ascii="Times New Roman" w:hAnsi="Times New Roman" w:cs="Times New Roman"/>
          <w:b/>
          <w:sz w:val="24"/>
          <w:szCs w:val="24"/>
        </w:rPr>
      </w:pPr>
    </w:p>
    <w:p w14:paraId="29839F98" w14:textId="77777777" w:rsidR="0027732C" w:rsidRDefault="0027732C" w:rsidP="0027732C">
      <w:pPr>
        <w:jc w:val="center"/>
        <w:rPr>
          <w:rFonts w:ascii="Times New Roman" w:hAnsi="Times New Roman" w:cs="Times New Roman"/>
          <w:b/>
          <w:sz w:val="24"/>
          <w:szCs w:val="24"/>
        </w:rPr>
      </w:pPr>
    </w:p>
    <w:p w14:paraId="22E7100F" w14:textId="77777777" w:rsidR="0027732C" w:rsidRDefault="0027732C" w:rsidP="0027732C">
      <w:pPr>
        <w:jc w:val="center"/>
        <w:rPr>
          <w:rFonts w:ascii="Times New Roman" w:hAnsi="Times New Roman" w:cs="Times New Roman"/>
          <w:b/>
          <w:sz w:val="24"/>
          <w:szCs w:val="24"/>
        </w:rPr>
      </w:pPr>
    </w:p>
    <w:p w14:paraId="1985E494" w14:textId="77777777" w:rsidR="0027732C" w:rsidRDefault="0027732C" w:rsidP="0027732C">
      <w:pPr>
        <w:jc w:val="center"/>
        <w:rPr>
          <w:rFonts w:ascii="Times New Roman" w:hAnsi="Times New Roman" w:cs="Times New Roman"/>
          <w:b/>
          <w:sz w:val="24"/>
          <w:szCs w:val="24"/>
        </w:rPr>
      </w:pPr>
    </w:p>
    <w:p w14:paraId="243CD5F4" w14:textId="77777777" w:rsidR="0027732C" w:rsidRDefault="0027732C" w:rsidP="0027732C">
      <w:pPr>
        <w:jc w:val="center"/>
        <w:rPr>
          <w:rFonts w:ascii="Times New Roman" w:hAnsi="Times New Roman" w:cs="Times New Roman"/>
          <w:b/>
          <w:sz w:val="24"/>
          <w:szCs w:val="24"/>
        </w:rPr>
      </w:pPr>
    </w:p>
    <w:p w14:paraId="19AAC12B" w14:textId="77777777" w:rsidR="0027732C" w:rsidRDefault="0027732C" w:rsidP="0027732C">
      <w:pPr>
        <w:jc w:val="center"/>
        <w:rPr>
          <w:rFonts w:ascii="Times New Roman" w:hAnsi="Times New Roman" w:cs="Times New Roman"/>
          <w:b/>
          <w:sz w:val="24"/>
          <w:szCs w:val="24"/>
        </w:rPr>
      </w:pPr>
    </w:p>
    <w:p w14:paraId="01E5EA2B" w14:textId="77777777" w:rsidR="0027732C" w:rsidRDefault="0027732C" w:rsidP="0027732C">
      <w:pPr>
        <w:jc w:val="center"/>
        <w:rPr>
          <w:rFonts w:ascii="Times New Roman" w:hAnsi="Times New Roman" w:cs="Times New Roman"/>
          <w:b/>
          <w:sz w:val="24"/>
          <w:szCs w:val="24"/>
        </w:rPr>
      </w:pPr>
    </w:p>
    <w:p w14:paraId="19510131" w14:textId="77777777" w:rsidR="0027732C" w:rsidRDefault="0027732C" w:rsidP="0027732C">
      <w:pPr>
        <w:jc w:val="center"/>
        <w:rPr>
          <w:rFonts w:ascii="Times New Roman" w:hAnsi="Times New Roman" w:cs="Times New Roman"/>
          <w:b/>
          <w:sz w:val="24"/>
          <w:szCs w:val="24"/>
        </w:rPr>
      </w:pPr>
    </w:p>
    <w:p w14:paraId="58EDB6BD" w14:textId="77777777" w:rsidR="0027732C" w:rsidRDefault="0027732C" w:rsidP="0027732C">
      <w:pPr>
        <w:jc w:val="center"/>
        <w:rPr>
          <w:rFonts w:ascii="Times New Roman" w:hAnsi="Times New Roman" w:cs="Times New Roman"/>
          <w:b/>
          <w:sz w:val="24"/>
          <w:szCs w:val="24"/>
        </w:rPr>
      </w:pPr>
    </w:p>
    <w:p w14:paraId="33EF0788" w14:textId="77777777" w:rsidR="0027732C" w:rsidRDefault="0027732C" w:rsidP="0027732C">
      <w:pPr>
        <w:jc w:val="center"/>
        <w:rPr>
          <w:rFonts w:ascii="Times New Roman" w:hAnsi="Times New Roman" w:cs="Times New Roman"/>
          <w:b/>
          <w:sz w:val="24"/>
          <w:szCs w:val="24"/>
        </w:rPr>
      </w:pPr>
    </w:p>
    <w:p w14:paraId="5BF339DE" w14:textId="77777777" w:rsidR="0027732C" w:rsidRDefault="0027732C" w:rsidP="0027732C">
      <w:pPr>
        <w:jc w:val="center"/>
        <w:rPr>
          <w:rFonts w:ascii="Times New Roman" w:hAnsi="Times New Roman" w:cs="Times New Roman"/>
          <w:b/>
          <w:sz w:val="24"/>
          <w:szCs w:val="24"/>
        </w:rPr>
      </w:pPr>
    </w:p>
    <w:p w14:paraId="218E83FA" w14:textId="77777777" w:rsidR="0027732C" w:rsidRDefault="0027732C" w:rsidP="0027732C">
      <w:pPr>
        <w:jc w:val="center"/>
        <w:rPr>
          <w:rFonts w:ascii="Times New Roman" w:hAnsi="Times New Roman" w:cs="Times New Roman"/>
          <w:b/>
          <w:sz w:val="24"/>
          <w:szCs w:val="24"/>
        </w:rPr>
      </w:pPr>
    </w:p>
    <w:p w14:paraId="3B519079" w14:textId="77777777" w:rsidR="0027732C" w:rsidRDefault="0027732C" w:rsidP="0027732C">
      <w:pPr>
        <w:jc w:val="center"/>
        <w:rPr>
          <w:rFonts w:ascii="Times New Roman" w:hAnsi="Times New Roman" w:cs="Times New Roman"/>
          <w:b/>
          <w:sz w:val="24"/>
          <w:szCs w:val="24"/>
        </w:rPr>
      </w:pPr>
    </w:p>
    <w:p w14:paraId="4611C4EC" w14:textId="77777777" w:rsidR="0027732C" w:rsidRDefault="0027732C" w:rsidP="0027732C">
      <w:pPr>
        <w:jc w:val="center"/>
        <w:rPr>
          <w:rFonts w:ascii="Times New Roman" w:hAnsi="Times New Roman" w:cs="Times New Roman"/>
          <w:b/>
          <w:sz w:val="24"/>
          <w:szCs w:val="24"/>
        </w:rPr>
      </w:pPr>
    </w:p>
    <w:p w14:paraId="0377610F" w14:textId="77777777" w:rsidR="0027732C" w:rsidRDefault="0027732C" w:rsidP="0027732C">
      <w:pPr>
        <w:jc w:val="center"/>
        <w:rPr>
          <w:rFonts w:ascii="Times New Roman" w:hAnsi="Times New Roman" w:cs="Times New Roman"/>
          <w:b/>
          <w:sz w:val="24"/>
          <w:szCs w:val="24"/>
        </w:rPr>
      </w:pPr>
    </w:p>
    <w:p w14:paraId="611EF190" w14:textId="77777777" w:rsidR="0027732C" w:rsidRDefault="0027732C" w:rsidP="0027732C">
      <w:pPr>
        <w:jc w:val="center"/>
        <w:rPr>
          <w:rFonts w:ascii="Times New Roman" w:hAnsi="Times New Roman" w:cs="Times New Roman"/>
          <w:b/>
          <w:sz w:val="24"/>
          <w:szCs w:val="24"/>
        </w:rPr>
      </w:pPr>
    </w:p>
    <w:p w14:paraId="7CD00570" w14:textId="77777777" w:rsidR="0027732C" w:rsidRDefault="0027732C" w:rsidP="0027732C">
      <w:pPr>
        <w:jc w:val="center"/>
        <w:rPr>
          <w:rFonts w:ascii="Times New Roman" w:hAnsi="Times New Roman" w:cs="Times New Roman"/>
          <w:b/>
          <w:sz w:val="24"/>
          <w:szCs w:val="24"/>
        </w:rPr>
      </w:pPr>
    </w:p>
    <w:p w14:paraId="2DFD99DA" w14:textId="77777777" w:rsidR="0027732C" w:rsidRDefault="0027732C" w:rsidP="0027732C">
      <w:pPr>
        <w:jc w:val="center"/>
        <w:rPr>
          <w:rFonts w:ascii="Times New Roman" w:hAnsi="Times New Roman" w:cs="Times New Roman"/>
          <w:b/>
          <w:sz w:val="24"/>
          <w:szCs w:val="24"/>
        </w:rPr>
      </w:pPr>
    </w:p>
    <w:p w14:paraId="39A9B9F8" w14:textId="77777777" w:rsidR="0027732C" w:rsidRDefault="0027732C" w:rsidP="0027732C">
      <w:pPr>
        <w:jc w:val="center"/>
        <w:rPr>
          <w:rFonts w:ascii="Times New Roman" w:hAnsi="Times New Roman" w:cs="Times New Roman"/>
          <w:b/>
          <w:sz w:val="24"/>
          <w:szCs w:val="24"/>
        </w:rPr>
      </w:pPr>
    </w:p>
    <w:p w14:paraId="00E1DA50" w14:textId="77777777" w:rsidR="0027732C" w:rsidRDefault="0027732C" w:rsidP="0027732C">
      <w:pPr>
        <w:jc w:val="center"/>
        <w:rPr>
          <w:rFonts w:ascii="Times New Roman" w:hAnsi="Times New Roman" w:cs="Times New Roman"/>
          <w:b/>
          <w:sz w:val="24"/>
          <w:szCs w:val="24"/>
        </w:rPr>
      </w:pPr>
    </w:p>
    <w:p w14:paraId="34E0FE64" w14:textId="77777777" w:rsidR="0027732C" w:rsidRDefault="0027732C" w:rsidP="0027732C">
      <w:pPr>
        <w:jc w:val="center"/>
        <w:rPr>
          <w:rFonts w:ascii="Times New Roman" w:hAnsi="Times New Roman" w:cs="Times New Roman"/>
          <w:b/>
          <w:sz w:val="24"/>
          <w:szCs w:val="24"/>
        </w:rPr>
      </w:pPr>
    </w:p>
    <w:p w14:paraId="35588F5E" w14:textId="77777777" w:rsidR="0027732C" w:rsidRDefault="0027732C" w:rsidP="0027732C">
      <w:pPr>
        <w:jc w:val="center"/>
        <w:rPr>
          <w:rFonts w:ascii="Times New Roman" w:hAnsi="Times New Roman" w:cs="Times New Roman"/>
          <w:b/>
          <w:sz w:val="24"/>
          <w:szCs w:val="24"/>
        </w:rPr>
      </w:pPr>
    </w:p>
    <w:p w14:paraId="666EAE27" w14:textId="77777777" w:rsidR="0027732C" w:rsidRDefault="0027732C" w:rsidP="0027732C">
      <w:pPr>
        <w:jc w:val="center"/>
        <w:rPr>
          <w:rFonts w:ascii="Times New Roman" w:hAnsi="Times New Roman" w:cs="Times New Roman"/>
          <w:b/>
          <w:sz w:val="24"/>
          <w:szCs w:val="24"/>
        </w:rPr>
      </w:pPr>
    </w:p>
    <w:p w14:paraId="2EEACC04" w14:textId="77777777" w:rsidR="0027732C" w:rsidRDefault="0027732C" w:rsidP="0027732C">
      <w:pPr>
        <w:jc w:val="center"/>
        <w:rPr>
          <w:rFonts w:ascii="Times New Roman" w:hAnsi="Times New Roman" w:cs="Times New Roman"/>
          <w:b/>
          <w:sz w:val="24"/>
          <w:szCs w:val="24"/>
        </w:rPr>
      </w:pPr>
    </w:p>
    <w:p w14:paraId="51703D01" w14:textId="77777777" w:rsidR="0027732C" w:rsidRDefault="0027732C" w:rsidP="0027732C">
      <w:pPr>
        <w:jc w:val="center"/>
        <w:rPr>
          <w:rFonts w:ascii="Times New Roman" w:hAnsi="Times New Roman" w:cs="Times New Roman"/>
          <w:b/>
          <w:sz w:val="24"/>
          <w:szCs w:val="24"/>
        </w:rPr>
      </w:pPr>
    </w:p>
    <w:p w14:paraId="2D6C933C" w14:textId="77777777" w:rsidR="0027732C" w:rsidRDefault="0027732C" w:rsidP="0027732C">
      <w:pPr>
        <w:jc w:val="center"/>
        <w:rPr>
          <w:rFonts w:ascii="Times New Roman" w:hAnsi="Times New Roman" w:cs="Times New Roman"/>
          <w:b/>
          <w:sz w:val="24"/>
          <w:szCs w:val="24"/>
        </w:rPr>
      </w:pPr>
    </w:p>
    <w:p w14:paraId="2F65E928" w14:textId="77777777" w:rsidR="0027732C" w:rsidRDefault="0027732C" w:rsidP="0027732C">
      <w:pPr>
        <w:jc w:val="center"/>
        <w:rPr>
          <w:rFonts w:ascii="Times New Roman" w:hAnsi="Times New Roman" w:cs="Times New Roman"/>
          <w:b/>
          <w:sz w:val="24"/>
          <w:szCs w:val="24"/>
        </w:rPr>
      </w:pPr>
    </w:p>
    <w:p w14:paraId="055D7619" w14:textId="77777777" w:rsidR="0027732C" w:rsidRDefault="0027732C" w:rsidP="0027732C">
      <w:pPr>
        <w:jc w:val="center"/>
        <w:rPr>
          <w:rFonts w:ascii="Times New Roman" w:hAnsi="Times New Roman" w:cs="Times New Roman"/>
          <w:b/>
          <w:sz w:val="24"/>
          <w:szCs w:val="24"/>
        </w:rPr>
      </w:pPr>
    </w:p>
    <w:p w14:paraId="1F98E5DE" w14:textId="77777777" w:rsidR="0027732C" w:rsidRDefault="0027732C" w:rsidP="0027732C">
      <w:pPr>
        <w:jc w:val="center"/>
        <w:rPr>
          <w:rFonts w:ascii="Times New Roman" w:hAnsi="Times New Roman" w:cs="Times New Roman"/>
          <w:b/>
          <w:sz w:val="24"/>
          <w:szCs w:val="24"/>
        </w:rPr>
      </w:pPr>
    </w:p>
    <w:p w14:paraId="5B636342" w14:textId="77777777" w:rsidR="0027732C" w:rsidRDefault="0027732C" w:rsidP="0027732C">
      <w:pPr>
        <w:jc w:val="center"/>
        <w:rPr>
          <w:rFonts w:ascii="Times New Roman" w:hAnsi="Times New Roman" w:cs="Times New Roman"/>
          <w:b/>
          <w:sz w:val="24"/>
          <w:szCs w:val="24"/>
        </w:rPr>
      </w:pPr>
    </w:p>
    <w:p w14:paraId="51CD39E3" w14:textId="77777777" w:rsidR="0027732C" w:rsidRDefault="0027732C" w:rsidP="0027732C">
      <w:pPr>
        <w:jc w:val="center"/>
        <w:rPr>
          <w:rFonts w:ascii="Times New Roman" w:hAnsi="Times New Roman" w:cs="Times New Roman"/>
          <w:b/>
          <w:sz w:val="24"/>
          <w:szCs w:val="24"/>
        </w:rPr>
      </w:pPr>
    </w:p>
    <w:p w14:paraId="37BF412D" w14:textId="77777777" w:rsidR="0027732C" w:rsidRDefault="0027732C" w:rsidP="0027732C">
      <w:pPr>
        <w:jc w:val="center"/>
        <w:rPr>
          <w:rFonts w:ascii="Times New Roman" w:hAnsi="Times New Roman" w:cs="Times New Roman"/>
          <w:b/>
          <w:sz w:val="24"/>
          <w:szCs w:val="24"/>
        </w:rPr>
      </w:pPr>
    </w:p>
    <w:p w14:paraId="1744EA33" w14:textId="77777777" w:rsidR="0027732C" w:rsidRDefault="0027732C" w:rsidP="0027732C">
      <w:pPr>
        <w:rPr>
          <w:rFonts w:ascii="Times New Roman" w:hAnsi="Times New Roman" w:cs="Times New Roman"/>
          <w:b/>
          <w:sz w:val="24"/>
          <w:szCs w:val="24"/>
        </w:rPr>
      </w:pPr>
    </w:p>
    <w:p w14:paraId="53F09167" w14:textId="77777777" w:rsidR="00E76B2E" w:rsidRDefault="00E76B2E" w:rsidP="009A483F">
      <w:pPr>
        <w:rPr>
          <w:rFonts w:ascii="Times New Roman" w:hAnsi="Times New Roman" w:cs="Times New Roman"/>
          <w:sz w:val="24"/>
          <w:szCs w:val="24"/>
        </w:rPr>
      </w:pPr>
    </w:p>
    <w:p w14:paraId="3B8B766A" w14:textId="3F611E8D" w:rsidR="00E76B2E" w:rsidRPr="0027732C" w:rsidRDefault="00E76B2E" w:rsidP="00E76B2E">
      <w:pPr>
        <w:ind w:left="6480" w:firstLine="720"/>
        <w:jc w:val="center"/>
        <w:rPr>
          <w:rFonts w:ascii="Times New Roman" w:hAnsi="Times New Roman" w:cs="Times New Roman"/>
          <w:sz w:val="24"/>
          <w:szCs w:val="24"/>
        </w:rPr>
      </w:pPr>
      <w:r w:rsidRPr="0027732C">
        <w:rPr>
          <w:rFonts w:ascii="Times New Roman" w:hAnsi="Times New Roman" w:cs="Times New Roman"/>
          <w:sz w:val="24"/>
          <w:szCs w:val="24"/>
        </w:rPr>
        <w:t xml:space="preserve">Sutarties priedas Nr. </w:t>
      </w:r>
      <w:r w:rsidR="009A483F">
        <w:rPr>
          <w:rFonts w:ascii="Times New Roman" w:hAnsi="Times New Roman" w:cs="Times New Roman"/>
          <w:sz w:val="24"/>
          <w:szCs w:val="24"/>
        </w:rPr>
        <w:t>3</w:t>
      </w:r>
    </w:p>
    <w:p w14:paraId="0226AFBC" w14:textId="77777777" w:rsidR="001E3ADD" w:rsidRDefault="001E3ADD" w:rsidP="00E76B2E">
      <w:pPr>
        <w:rPr>
          <w:rFonts w:ascii="Times New Roman" w:eastAsia="Times New Roman" w:hAnsi="Times New Roman" w:cs="Times New Roman"/>
          <w:bCs/>
          <w:sz w:val="24"/>
          <w:szCs w:val="24"/>
          <w14:ligatures w14:val="none"/>
        </w:rPr>
      </w:pPr>
    </w:p>
    <w:p w14:paraId="1FA15E2F" w14:textId="77777777" w:rsidR="00E76B2E" w:rsidRDefault="00E76B2E" w:rsidP="00E76B2E">
      <w:pPr>
        <w:jc w:val="center"/>
        <w:rPr>
          <w:rFonts w:ascii="Times New Roman" w:eastAsia="Times New Roman" w:hAnsi="Times New Roman" w:cs="Times New Roman"/>
          <w:b/>
          <w:bCs/>
          <w:sz w:val="24"/>
          <w:szCs w:val="24"/>
          <w14:ligatures w14:val="none"/>
        </w:rPr>
      </w:pPr>
      <w:r w:rsidRPr="00E76B2E">
        <w:rPr>
          <w:rFonts w:ascii="Times New Roman" w:eastAsia="Times New Roman" w:hAnsi="Times New Roman" w:cs="Times New Roman"/>
          <w:b/>
          <w:bCs/>
          <w:sz w:val="24"/>
          <w:szCs w:val="24"/>
          <w14:ligatures w14:val="none"/>
        </w:rPr>
        <w:t>SUSITARIMAS DĖL ASMENS DUOMENŲ TVARKYMO</w:t>
      </w:r>
    </w:p>
    <w:p w14:paraId="03910A19" w14:textId="77777777" w:rsidR="00C97F1E" w:rsidRPr="00DE5E49" w:rsidRDefault="00C97F1E" w:rsidP="00C97F1E">
      <w:pPr>
        <w:pStyle w:val="Betarp"/>
        <w:rPr>
          <w:rFonts w:ascii="Times New Roman" w:hAnsi="Times New Roman" w:cs="Times New Roman"/>
          <w:b/>
          <w:bCs/>
          <w:caps/>
          <w:sz w:val="24"/>
          <w:szCs w:val="24"/>
        </w:rPr>
      </w:pPr>
    </w:p>
    <w:p w14:paraId="6E3D026C" w14:textId="77777777" w:rsidR="00C97F1E" w:rsidRPr="00DE5E49" w:rsidRDefault="00C97F1E" w:rsidP="00C97F1E">
      <w:pPr>
        <w:pStyle w:val="Betarp"/>
        <w:jc w:val="center"/>
        <w:rPr>
          <w:rFonts w:ascii="Times New Roman" w:hAnsi="Times New Roman" w:cs="Times New Roman"/>
          <w:sz w:val="24"/>
          <w:szCs w:val="24"/>
        </w:rPr>
      </w:pPr>
      <w:r w:rsidRPr="00DE5E49">
        <w:rPr>
          <w:rFonts w:ascii="Times New Roman" w:hAnsi="Times New Roman" w:cs="Times New Roman"/>
          <w:sz w:val="24"/>
          <w:szCs w:val="24"/>
          <w:lang w:val="es-ES"/>
        </w:rPr>
        <w:t>20</w:t>
      </w:r>
      <w:r w:rsidRPr="00DE5E49">
        <w:rPr>
          <w:rFonts w:ascii="Times New Roman" w:hAnsi="Times New Roman" w:cs="Times New Roman"/>
          <w:sz w:val="24"/>
          <w:szCs w:val="24"/>
        </w:rPr>
        <w:t>25 m. balandžio     d.</w:t>
      </w:r>
    </w:p>
    <w:p w14:paraId="3592E2EB" w14:textId="77777777" w:rsidR="00C97F1E" w:rsidRPr="00DE5E49" w:rsidRDefault="00C97F1E" w:rsidP="00C97F1E">
      <w:pPr>
        <w:pStyle w:val="Betarp"/>
        <w:jc w:val="center"/>
        <w:rPr>
          <w:rFonts w:ascii="Times New Roman" w:hAnsi="Times New Roman" w:cs="Times New Roman"/>
          <w:sz w:val="24"/>
          <w:szCs w:val="24"/>
          <w:vertAlign w:val="superscript"/>
        </w:rPr>
      </w:pPr>
      <w:r w:rsidRPr="00DE5E49">
        <w:rPr>
          <w:rFonts w:ascii="Times New Roman" w:hAnsi="Times New Roman" w:cs="Times New Roman"/>
          <w:sz w:val="24"/>
          <w:szCs w:val="24"/>
        </w:rPr>
        <w:t>Ukmergė</w:t>
      </w:r>
    </w:p>
    <w:p w14:paraId="5F182A9C" w14:textId="77777777" w:rsidR="00C97F1E" w:rsidRPr="00DE5E49" w:rsidRDefault="00C97F1E" w:rsidP="00C97F1E">
      <w:pPr>
        <w:spacing w:line="360" w:lineRule="auto"/>
        <w:ind w:firstLine="709"/>
        <w:rPr>
          <w:rFonts w:ascii="Times New Roman" w:eastAsia="Times New Roman" w:hAnsi="Times New Roman" w:cs="Times New Roman"/>
          <w:kern w:val="0"/>
          <w:sz w:val="24"/>
          <w:szCs w:val="24"/>
          <w:lang w:eastAsia="lt-LT"/>
          <w14:ligatures w14:val="none"/>
        </w:rPr>
      </w:pPr>
    </w:p>
    <w:p w14:paraId="3D278953" w14:textId="249C62FE" w:rsidR="00C97F1E" w:rsidRPr="00DE5E49" w:rsidRDefault="00C97F1E" w:rsidP="00C97F1E">
      <w:pPr>
        <w:tabs>
          <w:tab w:val="right" w:leader="underscore" w:pos="9071"/>
        </w:tabs>
        <w:ind w:right="-1" w:firstLine="1276"/>
        <w:rPr>
          <w:rFonts w:ascii="Times New Roman" w:eastAsia="Times New Roman" w:hAnsi="Times New Roman" w:cs="Times New Roman"/>
          <w:kern w:val="0"/>
          <w:sz w:val="24"/>
          <w:szCs w:val="20"/>
          <w14:ligatures w14:val="none"/>
        </w:rPr>
      </w:pPr>
      <w:r w:rsidRPr="00DE5E49">
        <w:rPr>
          <w:rFonts w:ascii="Times New Roman" w:eastAsia="Times New Roman" w:hAnsi="Times New Roman" w:cs="Times New Roman"/>
          <w:b/>
          <w:bCs/>
          <w:kern w:val="0"/>
          <w:sz w:val="24"/>
          <w:szCs w:val="20"/>
          <w:lang w:eastAsia="lt-LT"/>
          <w14:ligatures w14:val="none"/>
        </w:rPr>
        <w:t>Ukmergės rajono savivaldybės administracija</w:t>
      </w:r>
      <w:r w:rsidRPr="00DE5E49">
        <w:rPr>
          <w:rFonts w:ascii="Times New Roman" w:eastAsia="Times New Roman" w:hAnsi="Times New Roman" w:cs="Times New Roman"/>
          <w:kern w:val="0"/>
          <w:sz w:val="24"/>
          <w:szCs w:val="20"/>
          <w:lang w:eastAsia="lt-LT"/>
          <w14:ligatures w14:val="none"/>
        </w:rPr>
        <w:t>,</w:t>
      </w:r>
      <w:r w:rsidRPr="00DE5E49">
        <w:rPr>
          <w:rFonts w:ascii="Times New Roman" w:eastAsia="Times New Roman" w:hAnsi="Times New Roman" w:cs="Times New Roman"/>
          <w:kern w:val="0"/>
          <w:sz w:val="24"/>
          <w:szCs w:val="20"/>
          <w14:ligatures w14:val="none"/>
        </w:rPr>
        <w:t xml:space="preserve"> juridinio asmens kodas 188752174, kurios buveinė yra Kęstučio a. 3, 20114 Ukmergė, atstovaujama </w:t>
      </w:r>
      <w:r w:rsidRPr="00DE5E49">
        <w:rPr>
          <w:rFonts w:ascii="Times New Roman" w:eastAsia="Times New Roman" w:hAnsi="Times New Roman" w:cs="Times New Roman"/>
          <w:i/>
          <w:iCs/>
          <w:kern w:val="0"/>
          <w:sz w:val="24"/>
          <w:szCs w:val="20"/>
          <w14:ligatures w14:val="none"/>
        </w:rPr>
        <w:t>(pareigos, vardas, pavardė, atstovavimo pagrindas)</w:t>
      </w:r>
      <w:r w:rsidRPr="00DE5E49">
        <w:rPr>
          <w:rFonts w:ascii="Times New Roman" w:eastAsia="Times New Roman" w:hAnsi="Times New Roman" w:cs="Times New Roman"/>
          <w:kern w:val="0"/>
          <w:sz w:val="24"/>
          <w:szCs w:val="20"/>
          <w14:ligatures w14:val="none"/>
        </w:rPr>
        <w:t>, toliau tekste „</w:t>
      </w:r>
      <w:r w:rsidR="005D07A8">
        <w:rPr>
          <w:rFonts w:ascii="Times New Roman" w:eastAsia="Times New Roman" w:hAnsi="Times New Roman" w:cs="Times New Roman"/>
          <w:kern w:val="0"/>
          <w:sz w:val="24"/>
          <w:szCs w:val="20"/>
          <w14:ligatures w14:val="none"/>
        </w:rPr>
        <w:t>d</w:t>
      </w:r>
      <w:r w:rsidRPr="00DE5E49">
        <w:rPr>
          <w:rFonts w:ascii="Times New Roman" w:eastAsia="Times New Roman" w:hAnsi="Times New Roman" w:cs="Times New Roman"/>
          <w:kern w:val="0"/>
          <w:sz w:val="24"/>
          <w:szCs w:val="20"/>
          <w14:ligatures w14:val="none"/>
        </w:rPr>
        <w:t>uomenų valdytojas“,</w:t>
      </w:r>
    </w:p>
    <w:p w14:paraId="30CC0926" w14:textId="419D9565" w:rsidR="00C97F1E" w:rsidRPr="00DE5E49" w:rsidRDefault="00C97F1E" w:rsidP="00C97F1E">
      <w:pPr>
        <w:tabs>
          <w:tab w:val="right" w:leader="underscore" w:pos="9071"/>
        </w:tabs>
        <w:ind w:right="-1" w:firstLine="1276"/>
        <w:rPr>
          <w:rFonts w:ascii="Times New Roman" w:eastAsia="Times New Roman" w:hAnsi="Times New Roman" w:cs="Times New Roman"/>
          <w:kern w:val="0"/>
          <w:sz w:val="24"/>
          <w:szCs w:val="20"/>
          <w14:ligatures w14:val="none"/>
        </w:rPr>
      </w:pPr>
      <w:r w:rsidRPr="00DE5E49">
        <w:rPr>
          <w:rFonts w:ascii="Times New Roman" w:eastAsia="Times New Roman" w:hAnsi="Times New Roman" w:cs="Times New Roman"/>
          <w:kern w:val="0"/>
          <w:sz w:val="24"/>
          <w:szCs w:val="20"/>
          <w:lang w:eastAsia="lt-LT"/>
          <w14:ligatures w14:val="none"/>
        </w:rPr>
        <w:t xml:space="preserve">ir </w:t>
      </w:r>
      <w:r>
        <w:rPr>
          <w:rFonts w:ascii="Times New Roman" w:eastAsia="Times New Roman" w:hAnsi="Times New Roman" w:cs="Times New Roman"/>
          <w:i/>
          <w:iCs/>
          <w:kern w:val="0"/>
          <w:sz w:val="24"/>
          <w:szCs w:val="20"/>
          <w:lang w:eastAsia="lt-LT"/>
          <w14:ligatures w14:val="none"/>
        </w:rPr>
        <w:t>(</w:t>
      </w:r>
      <w:r w:rsidRPr="00DE5E49">
        <w:rPr>
          <w:rFonts w:ascii="Times New Roman" w:eastAsia="Times New Roman" w:hAnsi="Times New Roman" w:cs="Times New Roman"/>
          <w:i/>
          <w:iCs/>
          <w:kern w:val="0"/>
          <w:sz w:val="24"/>
          <w:szCs w:val="20"/>
          <w:lang w:eastAsia="lt-LT"/>
          <w14:ligatures w14:val="none"/>
        </w:rPr>
        <w:t>duomenų tvarkytojo pavadinimas, kodas, buveinės adresas</w:t>
      </w:r>
      <w:r>
        <w:rPr>
          <w:rFonts w:ascii="Times New Roman" w:eastAsia="Times New Roman" w:hAnsi="Times New Roman" w:cs="Times New Roman"/>
          <w:i/>
          <w:iCs/>
          <w:kern w:val="0"/>
          <w:sz w:val="24"/>
          <w:szCs w:val="20"/>
          <w:lang w:eastAsia="lt-LT"/>
          <w14:ligatures w14:val="none"/>
        </w:rPr>
        <w:t>)</w:t>
      </w:r>
      <w:r w:rsidRPr="00DE5E49">
        <w:rPr>
          <w:rFonts w:ascii="Times New Roman" w:eastAsia="Times New Roman" w:hAnsi="Times New Roman" w:cs="Times New Roman"/>
          <w:kern w:val="0"/>
          <w:sz w:val="24"/>
          <w:szCs w:val="20"/>
          <w:lang w:eastAsia="lt-LT"/>
          <w14:ligatures w14:val="none"/>
        </w:rPr>
        <w:t xml:space="preserve">, atstovaujama </w:t>
      </w:r>
      <w:r>
        <w:rPr>
          <w:rFonts w:ascii="Times New Roman" w:eastAsia="Times New Roman" w:hAnsi="Times New Roman" w:cs="Times New Roman"/>
          <w:i/>
          <w:iCs/>
          <w:kern w:val="0"/>
          <w:sz w:val="24"/>
          <w:szCs w:val="20"/>
          <w14:ligatures w14:val="none"/>
        </w:rPr>
        <w:t>(</w:t>
      </w:r>
      <w:r w:rsidRPr="00DE5E49">
        <w:rPr>
          <w:rFonts w:ascii="Times New Roman" w:eastAsia="Times New Roman" w:hAnsi="Times New Roman" w:cs="Times New Roman"/>
          <w:i/>
          <w:iCs/>
          <w:kern w:val="0"/>
          <w:sz w:val="24"/>
          <w:szCs w:val="20"/>
          <w14:ligatures w14:val="none"/>
        </w:rPr>
        <w:t>pareigos, vardas, pavardė, atstovavimo pagrindas</w:t>
      </w:r>
      <w:r>
        <w:rPr>
          <w:rFonts w:ascii="Times New Roman" w:eastAsia="Times New Roman" w:hAnsi="Times New Roman" w:cs="Times New Roman"/>
          <w:i/>
          <w:iCs/>
          <w:kern w:val="0"/>
          <w:sz w:val="24"/>
          <w:szCs w:val="20"/>
          <w14:ligatures w14:val="none"/>
        </w:rPr>
        <w:t>)</w:t>
      </w:r>
      <w:r w:rsidRPr="00DE5E49">
        <w:rPr>
          <w:rFonts w:ascii="Times New Roman" w:eastAsia="Times New Roman" w:hAnsi="Times New Roman" w:cs="Times New Roman"/>
          <w:kern w:val="0"/>
          <w:sz w:val="24"/>
          <w:szCs w:val="20"/>
          <w14:ligatures w14:val="none"/>
        </w:rPr>
        <w:t>, toliau tekste „</w:t>
      </w:r>
      <w:r w:rsidR="005D07A8">
        <w:rPr>
          <w:rFonts w:ascii="Times New Roman" w:eastAsia="Times New Roman" w:hAnsi="Times New Roman" w:cs="Times New Roman"/>
          <w:kern w:val="0"/>
          <w:sz w:val="24"/>
          <w:szCs w:val="20"/>
          <w14:ligatures w14:val="none"/>
        </w:rPr>
        <w:t>d</w:t>
      </w:r>
      <w:r w:rsidRPr="00DE5E49">
        <w:rPr>
          <w:rFonts w:ascii="Times New Roman" w:eastAsia="Times New Roman" w:hAnsi="Times New Roman" w:cs="Times New Roman"/>
          <w:kern w:val="0"/>
          <w:sz w:val="24"/>
          <w:szCs w:val="20"/>
          <w14:ligatures w14:val="none"/>
        </w:rPr>
        <w:t xml:space="preserve">uomenų </w:t>
      </w:r>
      <w:r w:rsidRPr="00DE5E49">
        <w:rPr>
          <w:rFonts w:ascii="Times New Roman" w:eastAsia="Times New Roman" w:hAnsi="Times New Roman" w:cs="Times New Roman"/>
          <w:kern w:val="0"/>
          <w:sz w:val="24"/>
          <w:szCs w:val="20"/>
          <w:lang w:eastAsia="lt-LT"/>
          <w14:ligatures w14:val="none"/>
        </w:rPr>
        <w:t>tvarkytojas</w:t>
      </w:r>
      <w:r w:rsidRPr="00DE5E49">
        <w:rPr>
          <w:rFonts w:ascii="Times New Roman" w:eastAsia="Times New Roman" w:hAnsi="Times New Roman" w:cs="Times New Roman"/>
          <w:kern w:val="0"/>
          <w:sz w:val="24"/>
          <w:szCs w:val="20"/>
          <w14:ligatures w14:val="none"/>
        </w:rPr>
        <w:t>“,</w:t>
      </w:r>
    </w:p>
    <w:p w14:paraId="1E87C209" w14:textId="77777777" w:rsidR="00C97F1E" w:rsidRPr="00DE5E49" w:rsidRDefault="00C97F1E" w:rsidP="00C97F1E">
      <w:pPr>
        <w:tabs>
          <w:tab w:val="right" w:leader="underscore" w:pos="9071"/>
        </w:tabs>
        <w:ind w:right="-1" w:firstLine="1276"/>
        <w:rPr>
          <w:rFonts w:ascii="Times New Roman" w:eastAsia="Times New Roman" w:hAnsi="Times New Roman" w:cs="Times New Roman"/>
          <w:kern w:val="0"/>
          <w:sz w:val="24"/>
          <w:szCs w:val="20"/>
          <w14:ligatures w14:val="none"/>
        </w:rPr>
      </w:pPr>
      <w:r w:rsidRPr="00DE5E49">
        <w:rPr>
          <w:rFonts w:ascii="Times New Roman" w:eastAsia="Times New Roman" w:hAnsi="Times New Roman" w:cs="Times New Roman"/>
          <w:kern w:val="0"/>
          <w:sz w:val="24"/>
          <w:szCs w:val="20"/>
          <w14:ligatures w14:val="none"/>
        </w:rPr>
        <w:t>kiekvienas atskirai vadinamas „Šalimi“, o kartu „Šalimis“,</w:t>
      </w:r>
    </w:p>
    <w:p w14:paraId="592B94D5" w14:textId="77777777" w:rsidR="00C97F1E" w:rsidRPr="00DE5E49" w:rsidRDefault="00C97F1E" w:rsidP="00C97F1E">
      <w:pPr>
        <w:tabs>
          <w:tab w:val="right" w:leader="underscore" w:pos="9071"/>
        </w:tabs>
        <w:ind w:right="-1" w:firstLine="1276"/>
        <w:rPr>
          <w:rFonts w:ascii="Times New Roman" w:eastAsia="Times New Roman" w:hAnsi="Times New Roman" w:cs="Times New Roman"/>
          <w:kern w:val="0"/>
          <w:sz w:val="24"/>
          <w:szCs w:val="20"/>
          <w14:ligatures w14:val="none"/>
        </w:rPr>
      </w:pPr>
      <w:r w:rsidRPr="00DE5E49">
        <w:rPr>
          <w:rFonts w:ascii="Times New Roman" w:eastAsia="Times New Roman" w:hAnsi="Times New Roman" w:cs="Times New Roman"/>
          <w:kern w:val="0"/>
          <w:sz w:val="24"/>
          <w:szCs w:val="20"/>
          <w14:ligatures w14:val="none"/>
        </w:rPr>
        <w:t xml:space="preserve">vadovaudamosi 2016 m. balandžio 27 d. Europos Parlamento ir Tarybos reglamento (ES) 2016/679 dėl fizinių asmenų apsaugos tvarkant asmens duomenis ir dėl laisvo tokių duomenų judėjimo ir kuriuo panaikinama Direktyva 95/46/EB (Bendrasis duomenų apsaugos reglamentas) (toliau – </w:t>
      </w:r>
      <w:r w:rsidRPr="00DE5E49">
        <w:rPr>
          <w:rFonts w:ascii="Times New Roman" w:eastAsia="Times New Roman" w:hAnsi="Times New Roman" w:cs="Times New Roman"/>
          <w:color w:val="000000"/>
          <w:kern w:val="0"/>
          <w:sz w:val="24"/>
          <w:szCs w:val="20"/>
          <w14:ligatures w14:val="none"/>
        </w:rPr>
        <w:t>Reglamentas (ES) 2016/679</w:t>
      </w:r>
      <w:r w:rsidRPr="00DE5E49">
        <w:rPr>
          <w:rFonts w:ascii="Times New Roman" w:eastAsia="Times New Roman" w:hAnsi="Times New Roman" w:cs="Times New Roman"/>
          <w:kern w:val="0"/>
          <w:sz w:val="24"/>
          <w:szCs w:val="20"/>
          <w14:ligatures w14:val="none"/>
        </w:rPr>
        <w:t>),</w:t>
      </w:r>
    </w:p>
    <w:p w14:paraId="77F986BE" w14:textId="578A2BE5" w:rsidR="00C97F1E" w:rsidRPr="00DE5E49" w:rsidRDefault="00C97F1E" w:rsidP="00C97F1E">
      <w:pPr>
        <w:tabs>
          <w:tab w:val="right" w:leader="underscore" w:pos="9071"/>
        </w:tabs>
        <w:ind w:right="-1" w:firstLine="1276"/>
        <w:rPr>
          <w:rFonts w:ascii="Times New Roman" w:eastAsia="Times New Roman" w:hAnsi="Times New Roman" w:cs="Times New Roman"/>
          <w:kern w:val="0"/>
          <w:sz w:val="24"/>
          <w:szCs w:val="20"/>
          <w14:ligatures w14:val="none"/>
        </w:rPr>
      </w:pPr>
      <w:r w:rsidRPr="00DE5E49">
        <w:rPr>
          <w:rFonts w:ascii="Times New Roman" w:eastAsia="Times New Roman" w:hAnsi="Times New Roman" w:cs="Times New Roman"/>
          <w:b/>
          <w:bCs/>
          <w:kern w:val="0"/>
          <w:sz w:val="24"/>
          <w:szCs w:val="24"/>
          <w:lang w:eastAsia="lt-LT"/>
          <w14:ligatures w14:val="none"/>
        </w:rPr>
        <w:t>susitarė</w:t>
      </w:r>
      <w:r w:rsidRPr="00DE5E49">
        <w:rPr>
          <w:rFonts w:ascii="Times New Roman" w:eastAsia="Times New Roman" w:hAnsi="Times New Roman" w:cs="Times New Roman"/>
          <w:kern w:val="0"/>
          <w:sz w:val="24"/>
          <w:szCs w:val="24"/>
          <w:lang w:eastAsia="lt-LT"/>
          <w14:ligatures w14:val="none"/>
        </w:rPr>
        <w:t xml:space="preserve"> dėl asmens duomenų tvarkymo </w:t>
      </w:r>
      <w:r w:rsidR="00620CC8">
        <w:rPr>
          <w:rFonts w:ascii="Times New Roman" w:eastAsia="Times New Roman" w:hAnsi="Times New Roman" w:cs="Times New Roman"/>
          <w:kern w:val="0"/>
          <w:sz w:val="24"/>
          <w:szCs w:val="24"/>
          <w:lang w:eastAsia="lt-LT"/>
          <w14:ligatures w14:val="none"/>
        </w:rPr>
        <w:t>sąlygų</w:t>
      </w:r>
      <w:r w:rsidRPr="00DE5E49">
        <w:rPr>
          <w:rFonts w:ascii="Times New Roman" w:eastAsia="Times New Roman" w:hAnsi="Times New Roman" w:cs="Times New Roman"/>
          <w:kern w:val="0"/>
          <w:sz w:val="24"/>
          <w:szCs w:val="24"/>
          <w:lang w:eastAsia="lt-LT"/>
          <w14:ligatures w14:val="none"/>
        </w:rPr>
        <w:t xml:space="preserve"> (toliau </w:t>
      </w:r>
      <w:r w:rsidRPr="00DE5E49">
        <w:rPr>
          <w:rFonts w:ascii="Times New Roman" w:eastAsia="Times New Roman" w:hAnsi="Times New Roman" w:cs="Times New Roman"/>
          <w:kern w:val="0"/>
          <w:sz w:val="24"/>
          <w:szCs w:val="24"/>
          <w14:ligatures w14:val="none"/>
        </w:rPr>
        <w:t>–</w:t>
      </w:r>
      <w:r w:rsidRPr="00DE5E49">
        <w:rPr>
          <w:rFonts w:ascii="Times New Roman" w:eastAsia="Times New Roman" w:hAnsi="Times New Roman" w:cs="Times New Roman"/>
          <w:kern w:val="0"/>
          <w:sz w:val="24"/>
          <w:szCs w:val="24"/>
          <w:lang w:eastAsia="lt-LT"/>
          <w14:ligatures w14:val="none"/>
        </w:rPr>
        <w:t xml:space="preserve"> Sąlygos):</w:t>
      </w:r>
    </w:p>
    <w:p w14:paraId="27F218F2" w14:textId="77777777" w:rsidR="001E3ADD" w:rsidRDefault="001E3ADD" w:rsidP="00C97F1E">
      <w:pPr>
        <w:jc w:val="left"/>
        <w:rPr>
          <w:rFonts w:ascii="Times New Roman" w:eastAsia="Times New Roman" w:hAnsi="Times New Roman" w:cs="Times New Roman"/>
          <w:b/>
          <w:bCs/>
          <w:sz w:val="24"/>
          <w:szCs w:val="24"/>
          <w14:ligatures w14:val="none"/>
        </w:rPr>
      </w:pPr>
    </w:p>
    <w:p w14:paraId="1D3B2B9A" w14:textId="77777777" w:rsidR="00C97F1E" w:rsidRPr="00DE5E49" w:rsidRDefault="00C97F1E" w:rsidP="00C97F1E">
      <w:pPr>
        <w:jc w:val="center"/>
        <w:rPr>
          <w:rFonts w:ascii="Times New Roman" w:eastAsia="Times New Roman" w:hAnsi="Times New Roman" w:cs="Times New Roman"/>
          <w:b/>
          <w:kern w:val="0"/>
          <w:sz w:val="24"/>
          <w:szCs w:val="24"/>
          <w14:ligatures w14:val="none"/>
        </w:rPr>
      </w:pPr>
      <w:r w:rsidRPr="00DE5E49">
        <w:rPr>
          <w:rFonts w:ascii="Times New Roman" w:eastAsia="Times New Roman" w:hAnsi="Times New Roman" w:cs="Times New Roman"/>
          <w:b/>
          <w:kern w:val="0"/>
          <w:sz w:val="24"/>
          <w:szCs w:val="24"/>
          <w14:ligatures w14:val="none"/>
        </w:rPr>
        <w:t>I SKYRIUS</w:t>
      </w:r>
    </w:p>
    <w:p w14:paraId="0204812D" w14:textId="77777777" w:rsidR="00C97F1E" w:rsidRPr="00DE5E49" w:rsidRDefault="00C97F1E" w:rsidP="00C97F1E">
      <w:pPr>
        <w:jc w:val="center"/>
        <w:rPr>
          <w:rFonts w:ascii="Times New Roman" w:eastAsia="Times New Roman" w:hAnsi="Times New Roman" w:cs="Times New Roman"/>
          <w:kern w:val="0"/>
          <w:sz w:val="24"/>
          <w:szCs w:val="24"/>
          <w14:ligatures w14:val="none"/>
        </w:rPr>
      </w:pPr>
      <w:r w:rsidRPr="00DE5E49">
        <w:rPr>
          <w:rFonts w:ascii="Times New Roman" w:eastAsia="Times New Roman" w:hAnsi="Times New Roman" w:cs="Times New Roman"/>
          <w:b/>
          <w:kern w:val="0"/>
          <w:sz w:val="24"/>
          <w:szCs w:val="24"/>
          <w14:ligatures w14:val="none"/>
        </w:rPr>
        <w:t>SĄLYGŲ TIKSLAS</w:t>
      </w:r>
    </w:p>
    <w:p w14:paraId="01DC40BE" w14:textId="77777777" w:rsidR="00C97F1E" w:rsidRPr="00DE5E49" w:rsidRDefault="00C97F1E" w:rsidP="00C97F1E">
      <w:pPr>
        <w:ind w:left="720"/>
        <w:jc w:val="left"/>
        <w:rPr>
          <w:rFonts w:ascii="Times New Roman" w:eastAsia="Times New Roman" w:hAnsi="Times New Roman" w:cs="Times New Roman"/>
          <w:kern w:val="0"/>
          <w:sz w:val="24"/>
          <w:szCs w:val="24"/>
          <w14:ligatures w14:val="none"/>
        </w:rPr>
      </w:pPr>
    </w:p>
    <w:p w14:paraId="79AC5EA3"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1</w:t>
      </w:r>
      <w:bookmarkStart w:id="6" w:name="_Hlk193444803"/>
      <w:r w:rsidRPr="005D07A8">
        <w:rPr>
          <w:rFonts w:ascii="Times New Roman" w:eastAsia="Times New Roman" w:hAnsi="Times New Roman" w:cs="Times New Roman"/>
          <w:kern w:val="0"/>
          <w:sz w:val="24"/>
          <w:szCs w:val="24"/>
          <w14:ligatures w14:val="none"/>
        </w:rPr>
        <w:t xml:space="preserve">. Siekiant įgyvendinti </w:t>
      </w:r>
      <w:r w:rsidRPr="005D07A8">
        <w:rPr>
          <w:rFonts w:ascii="Times New Roman" w:eastAsia="Times New Roman" w:hAnsi="Times New Roman" w:cs="Times New Roman"/>
          <w:color w:val="000000"/>
          <w:kern w:val="0"/>
          <w:sz w:val="24"/>
          <w:szCs w:val="24"/>
          <w14:ligatures w14:val="none"/>
        </w:rPr>
        <w:t xml:space="preserve">Reglamento (ES) 2016/679 </w:t>
      </w:r>
      <w:r w:rsidRPr="005D07A8">
        <w:rPr>
          <w:rFonts w:ascii="Times New Roman" w:eastAsia="Times New Roman" w:hAnsi="Times New Roman" w:cs="Times New Roman"/>
          <w:kern w:val="0"/>
          <w:sz w:val="24"/>
          <w:szCs w:val="24"/>
          <w14:ligatures w14:val="none"/>
        </w:rPr>
        <w:t>28 straipsnio 3 dalį, nustatomos duomenų valdytojo ir duomenų tvarkytojo teisės bei pareigos, duomenų valdytojo vardu tvarkant asmens duomenis. Sąlygomis turi būti siekiama apsaugoti duomenų subjektų teises, mažinti konkrečią asmens duomenų apsaugos riziką ir užtikrinti duomenų valdytojo ir duomenų tvarkytojo santykių bei atitinkamų teisių ir pareigų aiškumą.</w:t>
      </w:r>
    </w:p>
    <w:p w14:paraId="64B78B18" w14:textId="14F05C4D"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 xml:space="preserve">2. Teikdamas </w:t>
      </w:r>
      <w:r w:rsidRPr="005D07A8">
        <w:rPr>
          <w:rFonts w:ascii="Times New Roman" w:hAnsi="Times New Roman" w:cs="Times New Roman"/>
          <w:sz w:val="24"/>
          <w:szCs w:val="24"/>
          <w:shd w:val="clear" w:color="auto" w:fill="FFFFFF"/>
        </w:rPr>
        <w:t xml:space="preserve">asbesto atliekų, susidariusių Ukmergės r. savivaldybės namų ūkiuose, </w:t>
      </w:r>
      <w:r w:rsidRPr="005D07A8">
        <w:rPr>
          <w:rFonts w:ascii="Times New Roman" w:eastAsia="Times New Roman" w:hAnsi="Times New Roman" w:cs="Times New Roman"/>
          <w:sz w:val="24"/>
          <w:szCs w:val="24"/>
        </w:rPr>
        <w:t xml:space="preserve">surinkimo (įskaitant pakrovimą) apvažiavimo būdu ir transportavimo iki šalinimo įrenginių (įskaitant iškrovimą) ir perdavimo šalinimui </w:t>
      </w:r>
      <w:r w:rsidRPr="005D07A8">
        <w:rPr>
          <w:rFonts w:ascii="Times New Roman" w:eastAsia="Times New Roman" w:hAnsi="Times New Roman" w:cs="Times New Roman"/>
          <w:kern w:val="0"/>
          <w:sz w:val="24"/>
          <w:szCs w:val="24"/>
          <w14:ligatures w14:val="none"/>
        </w:rPr>
        <w:t xml:space="preserve"> paslaugas, duomenų tvarkytojas tvarkys asmens duomenis duomenų valdytojo vardu pagal šias Sąlygas. Asmens duomenų tvarkymo sąlygos nustatytos </w:t>
      </w:r>
      <w:r w:rsidRPr="00444617">
        <w:rPr>
          <w:rFonts w:ascii="Times New Roman" w:eastAsia="Times New Roman" w:hAnsi="Times New Roman" w:cs="Times New Roman"/>
          <w:kern w:val="0"/>
          <w:sz w:val="24"/>
          <w:szCs w:val="24"/>
          <w14:ligatures w14:val="none"/>
        </w:rPr>
        <w:t>Sąlygų 1 priede.</w:t>
      </w:r>
      <w:r w:rsidRPr="005D07A8">
        <w:rPr>
          <w:rFonts w:ascii="Times New Roman" w:eastAsia="Times New Roman" w:hAnsi="Times New Roman" w:cs="Times New Roman"/>
          <w:kern w:val="0"/>
          <w:sz w:val="24"/>
          <w:szCs w:val="24"/>
          <w14:ligatures w14:val="none"/>
        </w:rPr>
        <w:t xml:space="preserve"> </w:t>
      </w:r>
    </w:p>
    <w:bookmarkEnd w:id="6"/>
    <w:p w14:paraId="404764F2" w14:textId="2019FA3B" w:rsidR="0027732C" w:rsidRPr="005D07A8" w:rsidRDefault="0027732C" w:rsidP="005D07A8">
      <w:pPr>
        <w:rPr>
          <w:rFonts w:ascii="Times New Roman" w:hAnsi="Times New Roman" w:cs="Times New Roman"/>
          <w:b/>
          <w:sz w:val="24"/>
          <w:szCs w:val="24"/>
        </w:rPr>
      </w:pPr>
    </w:p>
    <w:p w14:paraId="0CAF5A12"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II SKYRIUS</w:t>
      </w:r>
    </w:p>
    <w:p w14:paraId="3E1F1744"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ŠALIŲ ĮSIPAREIGOJIMAI</w:t>
      </w:r>
    </w:p>
    <w:p w14:paraId="4ECC4203" w14:textId="77777777" w:rsidR="00C97F1E" w:rsidRPr="005D07A8" w:rsidRDefault="00C97F1E" w:rsidP="005D07A8">
      <w:pPr>
        <w:rPr>
          <w:rFonts w:ascii="Times New Roman" w:hAnsi="Times New Roman" w:cs="Times New Roman"/>
          <w:b/>
          <w:sz w:val="24"/>
          <w:szCs w:val="24"/>
        </w:rPr>
      </w:pPr>
    </w:p>
    <w:p w14:paraId="202DA46A"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bookmarkStart w:id="7" w:name="_Hlk193444843"/>
      <w:r w:rsidRPr="005D07A8">
        <w:rPr>
          <w:rFonts w:ascii="Times New Roman" w:eastAsia="Times New Roman" w:hAnsi="Times New Roman" w:cs="Times New Roman"/>
          <w:kern w:val="0"/>
          <w:sz w:val="24"/>
          <w:szCs w:val="24"/>
          <w14:ligatures w14:val="none"/>
        </w:rPr>
        <w:t>3. Duomenų valdytojas:</w:t>
      </w:r>
    </w:p>
    <w:p w14:paraId="09FD5558" w14:textId="4552E314"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 xml:space="preserve">3.1. įsipareigoja užtikrinti, kad asmens duomenys būtų tvarkomi laikantis </w:t>
      </w:r>
      <w:r w:rsidRPr="005D07A8">
        <w:rPr>
          <w:rFonts w:ascii="Times New Roman" w:eastAsia="Times New Roman" w:hAnsi="Times New Roman" w:cs="Times New Roman"/>
          <w:color w:val="000000"/>
          <w:kern w:val="0"/>
          <w:sz w:val="24"/>
          <w:szCs w:val="24"/>
          <w14:ligatures w14:val="none"/>
        </w:rPr>
        <w:t>Reglamento (ES) 2016/679 (žr. Reglamento (ES) 2016/679 24 straipsnį)</w:t>
      </w:r>
      <w:r w:rsidRPr="005D07A8">
        <w:rPr>
          <w:rFonts w:ascii="Times New Roman" w:eastAsia="Times New Roman" w:hAnsi="Times New Roman" w:cs="Times New Roman"/>
          <w:kern w:val="0"/>
          <w:sz w:val="24"/>
          <w:szCs w:val="24"/>
          <w14:ligatures w14:val="none"/>
        </w:rPr>
        <w:t>, kitų asmens duomenų apsaugą ir (ar) tvarkymą reglamentuojančių Europos Sąjungos ar jos valstybės narės teisės aktų ir šių Sąlygų</w:t>
      </w:r>
      <w:bookmarkEnd w:id="7"/>
      <w:r w:rsidRPr="005D07A8">
        <w:rPr>
          <w:rFonts w:ascii="Times New Roman" w:eastAsia="Times New Roman" w:hAnsi="Times New Roman" w:cs="Times New Roman"/>
          <w:kern w:val="0"/>
          <w:sz w:val="24"/>
          <w:szCs w:val="24"/>
          <w14:ligatures w14:val="none"/>
        </w:rPr>
        <w:t>;</w:t>
      </w:r>
    </w:p>
    <w:p w14:paraId="5D5CF0D2" w14:textId="17362BB3"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3.2. turi teisę ir pareigą priimti sprendimus dėl asmens duomenų tvarkymo tikslų ir priemonių;</w:t>
      </w:r>
    </w:p>
    <w:p w14:paraId="53BE553C" w14:textId="72569FCE"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3.3. yra atsakingas, įskaitant, bet neapsiribojant,  už tai, kad asmens duomenų tvarkymas, kurį duomenų tvarkytojui pavesta atlikti, turėtų teisinį pagrindą.</w:t>
      </w:r>
    </w:p>
    <w:p w14:paraId="7837E6B3" w14:textId="59EFDA33"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lastRenderedPageBreak/>
        <w:tab/>
      </w:r>
      <w:r w:rsidRPr="005D07A8">
        <w:rPr>
          <w:rFonts w:ascii="Times New Roman" w:eastAsia="Times New Roman" w:hAnsi="Times New Roman" w:cs="Times New Roman"/>
          <w:kern w:val="0"/>
          <w:sz w:val="24"/>
          <w:szCs w:val="24"/>
          <w14:ligatures w14:val="none"/>
        </w:rPr>
        <w:tab/>
        <w:t>4. Duomenų tvarkytojas įsipareigoja:</w:t>
      </w:r>
    </w:p>
    <w:p w14:paraId="139A6175" w14:textId="2DA8C23C"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4.1. tvarkyti asmens duomenis tik pagal duomenų valdytojo pateiktus dokumentais įformintus nurodymus, išskyrus atvejus, kai to reikalaujama pagal Europos Sąjungos ar jos valstybės narės teisės aktus, kurie yra taikomi duomenų tvarkytojui (tokiais atvejais duomenų tvarkytojas informuoja duomenų valdytoją apie šiuos reikalavimus, išskyrus atvejus, kai teisės aktai draudžiama minėtą informaciją pateikti dėl svarbaus viešojo intereso)</w:t>
      </w:r>
      <w:r w:rsidR="00444617">
        <w:rPr>
          <w:rFonts w:ascii="Times New Roman" w:eastAsia="Times New Roman" w:hAnsi="Times New Roman" w:cs="Times New Roman"/>
          <w:kern w:val="0"/>
          <w:sz w:val="24"/>
          <w:szCs w:val="24"/>
          <w14:ligatures w14:val="none"/>
        </w:rPr>
        <w:t>;</w:t>
      </w:r>
    </w:p>
    <w:p w14:paraId="249985DF"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 xml:space="preserve">4.2. nedelsiant informuoti duomenų valdytoją, jei duomenų valdytojo nurodymai, duomenų tvarkytojo nuomone, prieštarauja </w:t>
      </w:r>
      <w:r w:rsidRPr="005D07A8">
        <w:rPr>
          <w:rFonts w:ascii="Times New Roman" w:eastAsia="Times New Roman" w:hAnsi="Times New Roman" w:cs="Times New Roman"/>
          <w:color w:val="000000"/>
          <w:kern w:val="0"/>
          <w:sz w:val="24"/>
          <w:szCs w:val="24"/>
          <w14:ligatures w14:val="none"/>
        </w:rPr>
        <w:t xml:space="preserve">Reglamentui (ES) 2016/679 </w:t>
      </w:r>
      <w:r w:rsidRPr="005D07A8">
        <w:rPr>
          <w:rFonts w:ascii="Times New Roman" w:eastAsia="Times New Roman" w:hAnsi="Times New Roman" w:cs="Times New Roman"/>
          <w:kern w:val="0"/>
          <w:sz w:val="24"/>
          <w:szCs w:val="24"/>
          <w14:ligatures w14:val="none"/>
        </w:rPr>
        <w:t>arba kitiems asmens duomenų apsaugą reglamentuojantiems Europos Sąjungos ar jos valstybių narių teisės aktams;</w:t>
      </w:r>
    </w:p>
    <w:p w14:paraId="30B1709D"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 xml:space="preserve">4.3. tvarkyti su asmens duomenų tvarkymo veikla, vykdoma duomenų valdytojo vardu, susijusius įrašus. Ši pareiga taikoma kiekvienam duomenų tvarkytojui ir, kai taikoma, duomenų tvarkytojo atstovui pagal </w:t>
      </w:r>
      <w:r w:rsidRPr="005D07A8">
        <w:rPr>
          <w:rFonts w:ascii="Times New Roman" w:eastAsia="Times New Roman" w:hAnsi="Times New Roman" w:cs="Times New Roman"/>
          <w:color w:val="000000"/>
          <w:kern w:val="0"/>
          <w:sz w:val="24"/>
          <w:szCs w:val="24"/>
          <w14:ligatures w14:val="none"/>
        </w:rPr>
        <w:t xml:space="preserve">Reglamento (ES) 2016/679 </w:t>
      </w:r>
      <w:r w:rsidRPr="005D07A8">
        <w:rPr>
          <w:rFonts w:ascii="Times New Roman" w:eastAsia="Times New Roman" w:hAnsi="Times New Roman" w:cs="Times New Roman"/>
          <w:kern w:val="0"/>
          <w:sz w:val="24"/>
          <w:szCs w:val="24"/>
          <w14:ligatures w14:val="none"/>
        </w:rPr>
        <w:t>30 straipsnio 2 dalį.</w:t>
      </w:r>
    </w:p>
    <w:p w14:paraId="2239FE25"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 xml:space="preserve">5. Šios Sąlygos neatleidžia Šalių nuo kitų pareigų, kurios joms taikomos pagal </w:t>
      </w:r>
      <w:r w:rsidRPr="005D07A8">
        <w:rPr>
          <w:rFonts w:ascii="Times New Roman" w:eastAsia="Times New Roman" w:hAnsi="Times New Roman" w:cs="Times New Roman"/>
          <w:color w:val="000000"/>
          <w:kern w:val="0"/>
          <w:sz w:val="24"/>
          <w:szCs w:val="24"/>
          <w14:ligatures w14:val="none"/>
        </w:rPr>
        <w:t xml:space="preserve">Reglamentą (ES) 2016/679 </w:t>
      </w:r>
      <w:r w:rsidRPr="005D07A8">
        <w:rPr>
          <w:rFonts w:ascii="Times New Roman" w:eastAsia="Times New Roman" w:hAnsi="Times New Roman" w:cs="Times New Roman"/>
          <w:kern w:val="0"/>
          <w:sz w:val="24"/>
          <w:szCs w:val="24"/>
          <w14:ligatures w14:val="none"/>
        </w:rPr>
        <w:t>ar kitus teisės aktus.</w:t>
      </w:r>
    </w:p>
    <w:p w14:paraId="3FE771BF"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p>
    <w:p w14:paraId="0287351C"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III SKYRIUS</w:t>
      </w:r>
    </w:p>
    <w:p w14:paraId="180D26CD"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KONFIDENCIALUMAS</w:t>
      </w:r>
    </w:p>
    <w:p w14:paraId="4B963FB8"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p>
    <w:p w14:paraId="5E175DFE"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6. 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Šalys užtikrina, kad:</w:t>
      </w:r>
    </w:p>
    <w:p w14:paraId="38AE871B" w14:textId="77777777" w:rsidR="00444617" w:rsidRDefault="00C97F1E" w:rsidP="00444617">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6.1.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r w:rsidR="00444617">
        <w:rPr>
          <w:rFonts w:ascii="Times New Roman" w:eastAsia="Times New Roman" w:hAnsi="Times New Roman" w:cs="Times New Roman"/>
          <w:kern w:val="0"/>
          <w:sz w:val="24"/>
          <w:szCs w:val="24"/>
          <w14:ligatures w14:val="none"/>
        </w:rPr>
        <w:t>;</w:t>
      </w:r>
    </w:p>
    <w:p w14:paraId="014E3B63" w14:textId="5BC6B89B" w:rsidR="00444617" w:rsidRPr="005D07A8" w:rsidRDefault="00444617" w:rsidP="005D07A8">
      <w:pPr>
        <w:widowControl w:val="0"/>
        <w:tabs>
          <w:tab w:val="left" w:pos="567"/>
        </w:tabs>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t xml:space="preserve">6.2. </w:t>
      </w:r>
      <w:r w:rsidRPr="00444617">
        <w:rPr>
          <w:rFonts w:ascii="Times New Roman" w:eastAsia="Times New Roman" w:hAnsi="Times New Roman" w:cs="Times New Roman"/>
          <w:kern w:val="0"/>
          <w:sz w:val="24"/>
          <w:szCs w:val="24"/>
          <w14:ligatures w14:val="none"/>
        </w:rPr>
        <w:t>Asmenų, kuriems suteikta prieiga prie asmens duomenų, sąrašas turi būti periodiškai peržiūrimas ne rečiau kaip kartą kas 6 mėnesius. Vadovaujantis šia peržiūra, tokia prieiga prie asmens duomenų panaikinama, jei tokia prieiga nebereikalinga, todėl asmens duomenys nebegalės būti prieinami tiems asmenims.</w:t>
      </w:r>
    </w:p>
    <w:p w14:paraId="11105165" w14:textId="77777777" w:rsidR="00C97F1E" w:rsidRPr="005D07A8" w:rsidRDefault="00C97F1E" w:rsidP="005D07A8">
      <w:pPr>
        <w:widowControl w:val="0"/>
        <w:tabs>
          <w:tab w:val="left" w:pos="567"/>
        </w:tabs>
        <w:rPr>
          <w:rFonts w:ascii="Times New Roman" w:eastAsia="Calibri" w:hAnsi="Times New Roman" w:cs="Times New Roman"/>
          <w:color w:val="000000"/>
          <w:kern w:val="0"/>
          <w:sz w:val="24"/>
          <w:szCs w:val="24"/>
          <w:lang w:bidi="en-US"/>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 xml:space="preserve">7. </w:t>
      </w:r>
      <w:r w:rsidRPr="005D07A8">
        <w:rPr>
          <w:rFonts w:ascii="Times New Roman" w:eastAsia="Calibri" w:hAnsi="Times New Roman" w:cs="Times New Roman"/>
          <w:color w:val="000000"/>
          <w:kern w:val="0"/>
          <w:sz w:val="24"/>
          <w:szCs w:val="24"/>
          <w:lang w:bidi="en-US"/>
          <w14:ligatures w14:val="none"/>
        </w:rPr>
        <w:t xml:space="preserve">Duomenų tvarkytojas duomenų valdytojo prašymu įrodo, kad asmenims, kuriems vadovauja duomenų tvarkytojas ir kuriems pavesta tvarkyti asmens duomenis, taikoma </w:t>
      </w:r>
      <w:r w:rsidRPr="00444617">
        <w:rPr>
          <w:rFonts w:ascii="Times New Roman" w:eastAsia="Calibri" w:hAnsi="Times New Roman" w:cs="Times New Roman"/>
          <w:color w:val="000000"/>
          <w:kern w:val="0"/>
          <w:sz w:val="24"/>
          <w:szCs w:val="24"/>
          <w:lang w:bidi="en-US"/>
          <w14:ligatures w14:val="none"/>
        </w:rPr>
        <w:t>Sąlygų 6</w:t>
      </w:r>
      <w:r w:rsidRPr="005D07A8">
        <w:rPr>
          <w:rFonts w:ascii="Times New Roman" w:eastAsia="Calibri" w:hAnsi="Times New Roman" w:cs="Times New Roman"/>
          <w:color w:val="000000"/>
          <w:kern w:val="0"/>
          <w:sz w:val="24"/>
          <w:szCs w:val="24"/>
          <w:lang w:bidi="en-US"/>
          <w14:ligatures w14:val="none"/>
        </w:rPr>
        <w:t xml:space="preserve"> punkte nurodyta konfidencialumo pareiga.</w:t>
      </w:r>
    </w:p>
    <w:p w14:paraId="220F5131"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p>
    <w:p w14:paraId="6B2D20F4"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IV SKYRIUS</w:t>
      </w:r>
    </w:p>
    <w:p w14:paraId="3D562860"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DUOMENŲ TVARKYMO SAUGUMAS</w:t>
      </w:r>
    </w:p>
    <w:p w14:paraId="2D57CEE8" w14:textId="77777777" w:rsidR="00C97F1E" w:rsidRPr="005D07A8" w:rsidRDefault="00C97F1E" w:rsidP="005D07A8">
      <w:pPr>
        <w:widowControl w:val="0"/>
        <w:tabs>
          <w:tab w:val="left" w:pos="567"/>
        </w:tabs>
        <w:jc w:val="center"/>
        <w:rPr>
          <w:rFonts w:ascii="Times New Roman" w:eastAsia="Times New Roman" w:hAnsi="Times New Roman" w:cs="Times New Roman"/>
          <w:kern w:val="0"/>
          <w:sz w:val="24"/>
          <w:szCs w:val="24"/>
          <w14:ligatures w14:val="none"/>
        </w:rPr>
      </w:pPr>
    </w:p>
    <w:p w14:paraId="1CA96091"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lang w:eastAsia="lt-LT"/>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 xml:space="preserve">8. Vadovaujantis </w:t>
      </w:r>
      <w:r w:rsidRPr="005D07A8">
        <w:rPr>
          <w:rFonts w:ascii="Times New Roman" w:eastAsia="Times New Roman" w:hAnsi="Times New Roman" w:cs="Times New Roman"/>
          <w:color w:val="000000"/>
          <w:kern w:val="0"/>
          <w:sz w:val="24"/>
          <w:szCs w:val="24"/>
          <w14:ligatures w14:val="none"/>
        </w:rPr>
        <w:t xml:space="preserve">Reglamento (ES) 2016/679 </w:t>
      </w:r>
      <w:r w:rsidRPr="005D07A8">
        <w:rPr>
          <w:rFonts w:ascii="Times New Roman" w:eastAsia="Times New Roman" w:hAnsi="Times New Roman" w:cs="Times New Roman"/>
          <w:kern w:val="0"/>
          <w:sz w:val="24"/>
          <w:szCs w:val="24"/>
          <w14:ligatures w14:val="none"/>
        </w:rPr>
        <w:t xml:space="preserve">32 straipsniu, </w:t>
      </w:r>
      <w:r w:rsidRPr="005D07A8">
        <w:rPr>
          <w:rFonts w:ascii="Times New Roman" w:eastAsia="Times New Roman" w:hAnsi="Times New Roman" w:cs="Times New Roman"/>
          <w:kern w:val="0"/>
          <w:sz w:val="24"/>
          <w:szCs w:val="24"/>
          <w:lang w:eastAsia="lt-LT"/>
          <w14:ligatures w14:val="none"/>
        </w:rPr>
        <w:t xml:space="preserve">duomenų valdytojas ir duomenų tvarkytojas įgyvendina tinkamas technines ir organizacines priemones, kad būtų užtikrintas pavojų atitinkančio lygio saugumas, atsižvelgiant į </w:t>
      </w:r>
      <w:r w:rsidRPr="005D07A8">
        <w:rPr>
          <w:rFonts w:ascii="Times New Roman" w:eastAsia="Times New Roman" w:hAnsi="Times New Roman" w:cs="Times New Roman"/>
          <w:kern w:val="0"/>
          <w:sz w:val="24"/>
          <w:szCs w:val="24"/>
          <w14:ligatures w14:val="none"/>
        </w:rPr>
        <w:t>techninių galimybių išsivystymo lygį, įgyvendinimo sąnaudas bei duomenų tvarkymo pobūdį, aprėptį, kontekstą ir tikslus, taip pat duomenų tvarkymo keliamus įvairios tikimybės ir rimtumo pavojus fizinių asmenų teisėms ir laisvėms</w:t>
      </w:r>
      <w:r w:rsidRPr="005D07A8">
        <w:rPr>
          <w:rFonts w:ascii="Times New Roman" w:eastAsia="Times New Roman" w:hAnsi="Times New Roman" w:cs="Times New Roman"/>
          <w:kern w:val="0"/>
          <w:sz w:val="24"/>
          <w:szCs w:val="24"/>
          <w:lang w:eastAsia="lt-LT"/>
          <w14:ligatures w14:val="none"/>
        </w:rPr>
        <w:t xml:space="preserve">. </w:t>
      </w:r>
    </w:p>
    <w:p w14:paraId="19D4C902" w14:textId="77777777" w:rsidR="00C97F1E" w:rsidRPr="005D07A8" w:rsidRDefault="00C97F1E" w:rsidP="005D07A8">
      <w:pPr>
        <w:tabs>
          <w:tab w:val="left" w:pos="567"/>
        </w:tabs>
        <w:rPr>
          <w:rFonts w:ascii="Times New Roman" w:eastAsia="Times New Roman" w:hAnsi="Times New Roman" w:cs="Times New Roman"/>
          <w:b/>
          <w:kern w:val="0"/>
          <w:sz w:val="24"/>
          <w:szCs w:val="24"/>
          <w14:ligatures w14:val="none"/>
        </w:rPr>
      </w:pPr>
    </w:p>
    <w:p w14:paraId="4EB631EE" w14:textId="28C49D5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V SKYRIUS</w:t>
      </w:r>
    </w:p>
    <w:p w14:paraId="3EA65160"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KITŲ DUOMENŲ TVARKYTOJŲ PASITELKIMAS</w:t>
      </w:r>
    </w:p>
    <w:p w14:paraId="0D8CA885" w14:textId="77777777" w:rsidR="00C97F1E" w:rsidRPr="005D07A8" w:rsidRDefault="00C97F1E" w:rsidP="005D07A8">
      <w:pPr>
        <w:tabs>
          <w:tab w:val="left" w:pos="567"/>
        </w:tabs>
        <w:rPr>
          <w:rFonts w:ascii="Times New Roman" w:eastAsia="Times New Roman" w:hAnsi="Times New Roman" w:cs="Times New Roman"/>
          <w:kern w:val="0"/>
          <w:sz w:val="24"/>
          <w:szCs w:val="24"/>
          <w14:ligatures w14:val="none"/>
        </w:rPr>
      </w:pPr>
    </w:p>
    <w:p w14:paraId="6829A538"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lastRenderedPageBreak/>
        <w:tab/>
      </w:r>
      <w:r w:rsidRPr="005D07A8">
        <w:rPr>
          <w:rFonts w:ascii="Times New Roman" w:eastAsia="Times New Roman" w:hAnsi="Times New Roman" w:cs="Times New Roman"/>
          <w:kern w:val="0"/>
          <w:sz w:val="24"/>
          <w:szCs w:val="24"/>
          <w14:ligatures w14:val="none"/>
        </w:rPr>
        <w:tab/>
        <w:t xml:space="preserve">9. Duomenų tvarkytojas turi laikytis </w:t>
      </w:r>
      <w:r w:rsidRPr="005D07A8">
        <w:rPr>
          <w:rFonts w:ascii="Times New Roman" w:eastAsia="Times New Roman" w:hAnsi="Times New Roman" w:cs="Times New Roman"/>
          <w:color w:val="000000"/>
          <w:kern w:val="0"/>
          <w:sz w:val="24"/>
          <w:szCs w:val="24"/>
          <w14:ligatures w14:val="none"/>
        </w:rPr>
        <w:t xml:space="preserve">Reglamento (ES) 2016/679 </w:t>
      </w:r>
      <w:r w:rsidRPr="005D07A8">
        <w:rPr>
          <w:rFonts w:ascii="Times New Roman" w:eastAsia="Times New Roman" w:hAnsi="Times New Roman" w:cs="Times New Roman"/>
          <w:kern w:val="0"/>
          <w:sz w:val="24"/>
          <w:szCs w:val="24"/>
          <w14:ligatures w14:val="none"/>
        </w:rPr>
        <w:t>28 straipsnio 2 ir 4 dalyse nurodytus reikalavimus, kad galėtų pasitelkti kitą duomenų tvarkytoją (toliau – pagalbinis duomenų tvarkytojas).</w:t>
      </w:r>
    </w:p>
    <w:p w14:paraId="20B44A4F"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 xml:space="preserve">10. Duomenų valdytojo sąlygos, kuriomis vadovaujantis duomenų tvarkytojas galės pasitelkti pagalbinis duomenų tvarkytojus, ir duomenų valdytojo įgaliotų pagalbinių duomenų tvarkytojų sąrašas </w:t>
      </w:r>
      <w:r w:rsidRPr="004D0768">
        <w:rPr>
          <w:rFonts w:ascii="Times New Roman" w:eastAsia="Times New Roman" w:hAnsi="Times New Roman" w:cs="Times New Roman"/>
          <w:kern w:val="0"/>
          <w:sz w:val="24"/>
          <w:szCs w:val="24"/>
          <w14:ligatures w14:val="none"/>
        </w:rPr>
        <w:t>pateikiamos Sąlygų 2 priede.</w:t>
      </w:r>
    </w:p>
    <w:p w14:paraId="3F9380EE" w14:textId="528EE548"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1</w:t>
      </w:r>
      <w:r w:rsidR="001254BE">
        <w:rPr>
          <w:rFonts w:ascii="Times New Roman" w:eastAsia="Times New Roman" w:hAnsi="Times New Roman" w:cs="Times New Roman"/>
          <w:kern w:val="0"/>
          <w:sz w:val="24"/>
          <w:szCs w:val="24"/>
          <w14:ligatures w14:val="none"/>
        </w:rPr>
        <w:t>1</w:t>
      </w:r>
      <w:r w:rsidRPr="005D07A8">
        <w:rPr>
          <w:rFonts w:ascii="Times New Roman" w:eastAsia="Times New Roman" w:hAnsi="Times New Roman" w:cs="Times New Roman"/>
          <w:kern w:val="0"/>
          <w:sz w:val="24"/>
          <w:szCs w:val="24"/>
          <w14:ligatures w14:val="none"/>
        </w:rPr>
        <w:t>. Duomenų tvarkytojas nepasitelkia pagalbinio duomenų tvarkytojo Asmens duomenų tvarkymui pagal šias Sąlygas be išankstinio rašytinio duomenų valdytojo leidimo.</w:t>
      </w:r>
    </w:p>
    <w:p w14:paraId="18C60833" w14:textId="21B6C6E1"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1</w:t>
      </w:r>
      <w:r w:rsidR="001254BE">
        <w:rPr>
          <w:rFonts w:ascii="Times New Roman" w:eastAsia="Times New Roman" w:hAnsi="Times New Roman" w:cs="Times New Roman"/>
          <w:kern w:val="0"/>
          <w:sz w:val="24"/>
          <w:szCs w:val="24"/>
          <w14:ligatures w14:val="none"/>
        </w:rPr>
        <w:t>2</w:t>
      </w:r>
      <w:r w:rsidRPr="005D07A8">
        <w:rPr>
          <w:rFonts w:ascii="Times New Roman" w:eastAsia="Times New Roman" w:hAnsi="Times New Roman" w:cs="Times New Roman"/>
          <w:kern w:val="0"/>
          <w:sz w:val="24"/>
          <w:szCs w:val="24"/>
          <w14:ligatures w14:val="none"/>
        </w:rPr>
        <w:t xml:space="preserve">. Kai duomenų tvarkytojas konkrečiai duomenų tvarkymo veiklai duomenų valdytojo vardu atlikti pasitelkia pagalbinį duomenų tvarkytoją, sutartimi ar kitu teisės aktu pagal Sąjungos ar valstybės narės teisę, tam pagalbiniam duomenų tvarkytojui nustatomos tos pačios duomenų apsaugos prievolės, kaip ir prievolės, nustatytos Sąlygose ar kitame teisės akte, visų pirma prievolė pakankamai užtikrinti, kad tinkamos techninės ir organizacinės priemonės bus įgyvendintos tokiu būdu, kad duomenų tvarkymas atitiktų Sąlygų ir </w:t>
      </w:r>
      <w:r w:rsidRPr="005D07A8">
        <w:rPr>
          <w:rFonts w:ascii="Times New Roman" w:eastAsia="Times New Roman" w:hAnsi="Times New Roman" w:cs="Times New Roman"/>
          <w:color w:val="000000"/>
          <w:kern w:val="0"/>
          <w:sz w:val="24"/>
          <w:szCs w:val="24"/>
          <w14:ligatures w14:val="none"/>
        </w:rPr>
        <w:t xml:space="preserve">Reglamento (ES) 2016/679 </w:t>
      </w:r>
      <w:r w:rsidRPr="005D07A8">
        <w:rPr>
          <w:rFonts w:ascii="Times New Roman" w:eastAsia="Times New Roman" w:hAnsi="Times New Roman" w:cs="Times New Roman"/>
          <w:kern w:val="0"/>
          <w:sz w:val="24"/>
          <w:szCs w:val="24"/>
          <w14:ligatures w14:val="none"/>
        </w:rPr>
        <w:t xml:space="preserve">reikalavimus. Prieš pradėdamas tvarkyti asmens duomenis, duomenų tvarkytojas informuoja pagalbinį duomenų tvarkytoją apie tai, kurio duomenų valdytojo asmens duomenų tvarkymui jis yra pasitelkiamas, nurodydamas duomenų valdytojo tapatybę ir kontaktinius duomenis. </w:t>
      </w:r>
    </w:p>
    <w:p w14:paraId="003548EC" w14:textId="0440C51A"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1</w:t>
      </w:r>
      <w:r w:rsidR="001254BE">
        <w:rPr>
          <w:rFonts w:ascii="Times New Roman" w:eastAsia="Times New Roman" w:hAnsi="Times New Roman" w:cs="Times New Roman"/>
          <w:kern w:val="0"/>
          <w:sz w:val="24"/>
          <w:szCs w:val="24"/>
          <w14:ligatures w14:val="none"/>
        </w:rPr>
        <w:t>3</w:t>
      </w:r>
      <w:r w:rsidRPr="005D07A8">
        <w:rPr>
          <w:rFonts w:ascii="Times New Roman" w:eastAsia="Times New Roman" w:hAnsi="Times New Roman" w:cs="Times New Roman"/>
          <w:kern w:val="0"/>
          <w:sz w:val="24"/>
          <w:szCs w:val="24"/>
          <w14:ligatures w14:val="none"/>
        </w:rPr>
        <w:t>. Sąlygų su pagalbiniu duomenų tvarkytoju kopija ir jos vėlesni pakeitimai, duomenų valdytojo prašymu, pateikiami duomenų valdytojui, tokiu būdu suteikiant duomenų valdytojui galimybę užtikrinti, kad pagalbiniam duomenų tvarkytojui taikomos tos pačios duomenų apsaugos prievolės, kaip yra nustatyta Sąlygose. Duomenų tvarkytojas turi informuoti duomenų valdytoją apie visus netinkamo pagalbinio duomenų tvarkytojo pareigų, nustatytų tokia sutartimi ar kitu teisės aktu, atvejus. Duomenų valdytojui nėra privaloma pateikti asmens duomenų tvarkymo sutarties dėl su verslu susijusių nuostatų, kurios nedaro įtakos su pagalbiniu duomenų tvarkytoju sudarytos sutarties teisinėms asmens duomenų apsaugos sąlygoms.</w:t>
      </w:r>
    </w:p>
    <w:p w14:paraId="173B48A6" w14:textId="08D122E5"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t>1</w:t>
      </w:r>
      <w:r w:rsidR="001254BE">
        <w:rPr>
          <w:rFonts w:ascii="Times New Roman" w:eastAsia="Times New Roman" w:hAnsi="Times New Roman" w:cs="Times New Roman"/>
          <w:kern w:val="0"/>
          <w:sz w:val="24"/>
          <w:szCs w:val="24"/>
          <w14:ligatures w14:val="none"/>
        </w:rPr>
        <w:t>4</w:t>
      </w:r>
      <w:r w:rsidRPr="005D07A8">
        <w:rPr>
          <w:rFonts w:ascii="Times New Roman" w:eastAsia="Times New Roman" w:hAnsi="Times New Roman" w:cs="Times New Roman"/>
          <w:kern w:val="0"/>
          <w:sz w:val="24"/>
          <w:szCs w:val="24"/>
          <w14:ligatures w14:val="none"/>
        </w:rPr>
        <w:t>. Duomenų tvarkytojas turi susitarti su pagalbiniu duomenų tvarkytoju, jei toks pasitelkiamas, kad pirminio duomenų tvarkytojo bankroto atveju, duomenų valdytojas turi teisę tęsti duomenų tvarkymo santykius su pirminio duomenų tvarkytojo pasitelktu pagalbiniu duomenų tvarkytoju tiesiogiai ir (arba) teikti tiesioginius nurodymus dėl duomenų tvarkymo, pavyzdžiui, nurodyti pagalbiniam duomenų valdytojui ištrinti arba grąžinti asmens duomenis.</w:t>
      </w:r>
    </w:p>
    <w:p w14:paraId="585EC3A6" w14:textId="2F14CEF8"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kern w:val="0"/>
          <w:sz w:val="24"/>
          <w:szCs w:val="24"/>
          <w14:ligatures w14:val="none"/>
        </w:rPr>
        <w:t>15</w:t>
      </w:r>
      <w:r w:rsidRPr="005D07A8">
        <w:rPr>
          <w:rFonts w:ascii="Times New Roman" w:eastAsia="Times New Roman" w:hAnsi="Times New Roman" w:cs="Times New Roman"/>
          <w:kern w:val="0"/>
          <w:sz w:val="24"/>
          <w:szCs w:val="24"/>
          <w14:ligatures w14:val="none"/>
        </w:rPr>
        <w:t xml:space="preserve">. Duomenų tvarkytojas yra atsakingas už reikalavimą, kad pagalbinis duomenų tvarkytojas laikytųsi bent tų pareigų, kurios duomenų tvarkytojui taikomos pagal Sąlygas ir </w:t>
      </w:r>
      <w:r w:rsidRPr="005D07A8">
        <w:rPr>
          <w:rFonts w:ascii="Times New Roman" w:eastAsia="Times New Roman" w:hAnsi="Times New Roman" w:cs="Times New Roman"/>
          <w:color w:val="000000"/>
          <w:kern w:val="0"/>
          <w:sz w:val="24"/>
          <w:szCs w:val="24"/>
          <w14:ligatures w14:val="none"/>
        </w:rPr>
        <w:t>Reglamentą (ES) 2016/679</w:t>
      </w:r>
      <w:r w:rsidRPr="005D07A8">
        <w:rPr>
          <w:rFonts w:ascii="Times New Roman" w:eastAsia="Times New Roman" w:hAnsi="Times New Roman" w:cs="Times New Roman"/>
          <w:kern w:val="0"/>
          <w:sz w:val="24"/>
          <w:szCs w:val="24"/>
          <w14:ligatures w14:val="none"/>
        </w:rPr>
        <w:t xml:space="preserve">. Jei pagalbinis duomenų tvarkytojas nevykdo asmens duomenų apsaugos prievolių, pirminis duomenų tvarkytojas, su kuriuo sudaryta asmens duomenų tvarkymo sutartis, išlieka visiškai atsakingas duomenų valdytojui už pagalbinio duomenų tvarkytojo prievolių vykdymą. Tai nedaro įtakos duomenų subjektų teisėms pagal </w:t>
      </w:r>
      <w:r w:rsidRPr="005D07A8">
        <w:rPr>
          <w:rFonts w:ascii="Times New Roman" w:eastAsia="Times New Roman" w:hAnsi="Times New Roman" w:cs="Times New Roman"/>
          <w:color w:val="000000"/>
          <w:kern w:val="0"/>
          <w:sz w:val="24"/>
          <w:szCs w:val="24"/>
          <w14:ligatures w14:val="none"/>
        </w:rPr>
        <w:t>Reglamentą (ES) 2016/679</w:t>
      </w:r>
      <w:r w:rsidRPr="005D07A8">
        <w:rPr>
          <w:rFonts w:ascii="Times New Roman" w:eastAsia="Times New Roman" w:hAnsi="Times New Roman" w:cs="Times New Roman"/>
          <w:kern w:val="0"/>
          <w:sz w:val="24"/>
          <w:szCs w:val="24"/>
          <w14:ligatures w14:val="none"/>
        </w:rPr>
        <w:t xml:space="preserve">, ypač </w:t>
      </w:r>
      <w:r w:rsidRPr="005D07A8">
        <w:rPr>
          <w:rFonts w:ascii="Times New Roman" w:eastAsia="Times New Roman" w:hAnsi="Times New Roman" w:cs="Times New Roman"/>
          <w:color w:val="000000"/>
          <w:kern w:val="0"/>
          <w:sz w:val="24"/>
          <w:szCs w:val="24"/>
          <w14:ligatures w14:val="none"/>
        </w:rPr>
        <w:t>Reglamento (ES) 2016/679</w:t>
      </w:r>
      <w:r w:rsidRPr="005D07A8">
        <w:rPr>
          <w:rFonts w:ascii="Times New Roman" w:eastAsia="Times New Roman" w:hAnsi="Times New Roman" w:cs="Times New Roman"/>
          <w:kern w:val="0"/>
          <w:sz w:val="24"/>
          <w:szCs w:val="24"/>
          <w14:ligatures w14:val="none"/>
        </w:rPr>
        <w:t xml:space="preserve"> 79 ir 82 straipsniuose numatytoms teisėms, duomenų valdytojo ir duomenų tvarkytojo, įskaitant pagalbinius duomenų tvarkytojus, atžvilgiu.</w:t>
      </w:r>
    </w:p>
    <w:p w14:paraId="1F59AFB3"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p>
    <w:p w14:paraId="75086ABA" w14:textId="56449A7E"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VI SKYRIUS</w:t>
      </w:r>
    </w:p>
    <w:p w14:paraId="5EF34AC5"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PAGALBA DUOMENŲ VALDYTOJUI</w:t>
      </w:r>
    </w:p>
    <w:p w14:paraId="3688424E"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p>
    <w:p w14:paraId="246482E7" w14:textId="6C95CA60"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 xml:space="preserve">6. Atsižvelgdamas į duomenų tvarkymo pobūdį, duomenų tvarkytojas, kiek tai įmanoma, padeda duomenų valdytojui tinkamomis techninėmis ir organizacinėmis priemonėmis įvykdyti duomenų valdytojo prievoles atsakyti į prašymus naudotis duomenų subjekto teisėmis, nustatytomis </w:t>
      </w:r>
      <w:r w:rsidRPr="005D07A8">
        <w:rPr>
          <w:rFonts w:ascii="Times New Roman" w:eastAsia="Times New Roman" w:hAnsi="Times New Roman" w:cs="Times New Roman"/>
          <w:color w:val="000000"/>
          <w:kern w:val="0"/>
          <w:sz w:val="24"/>
          <w:szCs w:val="24"/>
          <w14:ligatures w14:val="none"/>
        </w:rPr>
        <w:t>Reglamento (ES) 2016/679</w:t>
      </w:r>
      <w:r w:rsidRPr="005D07A8">
        <w:rPr>
          <w:rFonts w:ascii="Times New Roman" w:eastAsia="Times New Roman" w:hAnsi="Times New Roman" w:cs="Times New Roman"/>
          <w:kern w:val="0"/>
          <w:sz w:val="24"/>
          <w:szCs w:val="24"/>
          <w14:ligatures w14:val="none"/>
        </w:rPr>
        <w:t xml:space="preserve"> </w:t>
      </w:r>
      <w:r w:rsidRPr="005D07A8">
        <w:rPr>
          <w:rFonts w:ascii="Times New Roman" w:eastAsia="Times New Roman" w:hAnsi="Times New Roman" w:cs="Times New Roman"/>
          <w:bCs/>
          <w:kern w:val="0"/>
          <w:sz w:val="24"/>
          <w:szCs w:val="24"/>
          <w14:ligatures w14:val="none"/>
        </w:rPr>
        <w:t>III skyriuje. Tai reiškia, kad duomenų tvarkytojas, kiek tai įmanoma, padeda duomenų valdytojui, kad duomenų valdytojas įgyvendintų:</w:t>
      </w:r>
    </w:p>
    <w:p w14:paraId="3EFEA638" w14:textId="4259E77A"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lastRenderedPageBreak/>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6.1. teisę būti informuotam renkant asmens duomenis iš duomenų subjekto;</w:t>
      </w:r>
    </w:p>
    <w:p w14:paraId="4A3B8510" w14:textId="677E1952"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6.2. teisę būti informuotam, kai asmens duomenys yra gauti ne iš duomenų subjekto;</w:t>
      </w:r>
    </w:p>
    <w:p w14:paraId="686CA508" w14:textId="32E06847"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 xml:space="preserve">6.3. teisę susipažinti su duomenimis; </w:t>
      </w:r>
    </w:p>
    <w:p w14:paraId="2B04052A" w14:textId="254F33DF"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6.4. teisę reikalauti ištaisyti duomenis;</w:t>
      </w:r>
    </w:p>
    <w:p w14:paraId="5446ED41" w14:textId="2783178B"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6.5. teisę reikalauti ištrinti duomenis („teisę būti pamirštam“);</w:t>
      </w:r>
    </w:p>
    <w:p w14:paraId="4008BE04" w14:textId="6CEF7B77"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6.6. teisę apriboti duomenų tvarkymą;</w:t>
      </w:r>
    </w:p>
    <w:p w14:paraId="2A6E6C68" w14:textId="1FA397AA"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6.7. prievolę pranešti apie asmens duomenų ištaisymą ar ištrynimą arba duomenų tvarkymo apribojimą;</w:t>
      </w:r>
    </w:p>
    <w:p w14:paraId="69419A29" w14:textId="6D96A90A"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 xml:space="preserve">6.8. teisę į duomenų </w:t>
      </w:r>
      <w:proofErr w:type="spellStart"/>
      <w:r w:rsidRPr="005D07A8">
        <w:rPr>
          <w:rFonts w:ascii="Times New Roman" w:eastAsia="Times New Roman" w:hAnsi="Times New Roman" w:cs="Times New Roman"/>
          <w:bCs/>
          <w:kern w:val="0"/>
          <w:sz w:val="24"/>
          <w:szCs w:val="24"/>
          <w14:ligatures w14:val="none"/>
        </w:rPr>
        <w:t>perkeliamumą</w:t>
      </w:r>
      <w:proofErr w:type="spellEnd"/>
      <w:r w:rsidRPr="005D07A8">
        <w:rPr>
          <w:rFonts w:ascii="Times New Roman" w:eastAsia="Times New Roman" w:hAnsi="Times New Roman" w:cs="Times New Roman"/>
          <w:bCs/>
          <w:kern w:val="0"/>
          <w:sz w:val="24"/>
          <w:szCs w:val="24"/>
          <w14:ligatures w14:val="none"/>
        </w:rPr>
        <w:t>;</w:t>
      </w:r>
    </w:p>
    <w:p w14:paraId="14C40292" w14:textId="700ABD90"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6.9. teisę nesutikti su duomenų tvarkymu;</w:t>
      </w:r>
    </w:p>
    <w:p w14:paraId="3EA34F31" w14:textId="7FC5781C"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w:t>
      </w:r>
      <w:r w:rsidRPr="005D07A8">
        <w:rPr>
          <w:rFonts w:ascii="Times New Roman" w:eastAsia="Times New Roman" w:hAnsi="Times New Roman" w:cs="Times New Roman"/>
          <w:bCs/>
          <w:kern w:val="0"/>
          <w:sz w:val="24"/>
          <w:szCs w:val="24"/>
          <w14:ligatures w14:val="none"/>
        </w:rPr>
        <w:t>6.10. teisę, kad nebūtų taikomi sprendimai, pagrįsti vien automatiniu tvarkymu, įskaitant profiliavimą.</w:t>
      </w:r>
    </w:p>
    <w:p w14:paraId="4A7ABA35" w14:textId="77777777"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p>
    <w:p w14:paraId="3928C0DF" w14:textId="20E7BEFF"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VII SKYRIUS</w:t>
      </w:r>
    </w:p>
    <w:p w14:paraId="6B7C0872"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PRANEŠIMAS APIE ASMENS DUOMENŲ SAUGUMO PAŽEIDIMĄ</w:t>
      </w:r>
    </w:p>
    <w:p w14:paraId="105CEAAA" w14:textId="77777777" w:rsidR="00C97F1E" w:rsidRPr="005D07A8" w:rsidRDefault="00C97F1E" w:rsidP="005D07A8">
      <w:pPr>
        <w:tabs>
          <w:tab w:val="left" w:pos="567"/>
        </w:tabs>
        <w:rPr>
          <w:rFonts w:ascii="Times New Roman" w:eastAsia="Times New Roman" w:hAnsi="Times New Roman" w:cs="Times New Roman"/>
          <w:kern w:val="0"/>
          <w:sz w:val="24"/>
          <w:szCs w:val="24"/>
          <w14:ligatures w14:val="none"/>
        </w:rPr>
      </w:pPr>
    </w:p>
    <w:p w14:paraId="57A328F0" w14:textId="72AA3B29" w:rsidR="00C97F1E" w:rsidRPr="005D07A8" w:rsidRDefault="00C97F1E" w:rsidP="005D07A8">
      <w:pPr>
        <w:widowControl w:val="0"/>
        <w:tabs>
          <w:tab w:val="left" w:pos="567"/>
        </w:tabs>
        <w:rPr>
          <w:rFonts w:ascii="Times New Roman" w:eastAsia="Times New Roman" w:hAnsi="Times New Roman" w:cs="Times New Roman"/>
          <w:bCs/>
          <w:kern w:val="0"/>
          <w:sz w:val="24"/>
          <w:szCs w:val="24"/>
          <w14:ligatures w14:val="none"/>
        </w:rPr>
      </w:pPr>
      <w:r w:rsidRPr="005D07A8">
        <w:rPr>
          <w:rFonts w:ascii="Times New Roman" w:eastAsia="Times New Roman" w:hAnsi="Times New Roman" w:cs="Times New Roman"/>
          <w:bCs/>
          <w:kern w:val="0"/>
          <w:sz w:val="24"/>
          <w:szCs w:val="24"/>
          <w14:ligatures w14:val="none"/>
        </w:rPr>
        <w:tab/>
      </w:r>
      <w:r w:rsidRPr="005D07A8">
        <w:rPr>
          <w:rFonts w:ascii="Times New Roman" w:eastAsia="Times New Roman" w:hAnsi="Times New Roman" w:cs="Times New Roman"/>
          <w:bCs/>
          <w:kern w:val="0"/>
          <w:sz w:val="24"/>
          <w:szCs w:val="24"/>
          <w14:ligatures w14:val="none"/>
        </w:rPr>
        <w:tab/>
      </w:r>
      <w:r w:rsidR="001254BE">
        <w:rPr>
          <w:rFonts w:ascii="Times New Roman" w:eastAsia="Times New Roman" w:hAnsi="Times New Roman" w:cs="Times New Roman"/>
          <w:bCs/>
          <w:kern w:val="0"/>
          <w:sz w:val="24"/>
          <w:szCs w:val="24"/>
          <w14:ligatures w14:val="none"/>
        </w:rPr>
        <w:t>17</w:t>
      </w:r>
      <w:r w:rsidRPr="005D07A8">
        <w:rPr>
          <w:rFonts w:ascii="Times New Roman" w:eastAsia="Times New Roman" w:hAnsi="Times New Roman" w:cs="Times New Roman"/>
          <w:bCs/>
          <w:kern w:val="0"/>
          <w:sz w:val="24"/>
          <w:szCs w:val="24"/>
          <w14:ligatures w14:val="none"/>
        </w:rPr>
        <w:t>. Duomenų</w:t>
      </w:r>
      <w:r w:rsidRPr="005D07A8">
        <w:rPr>
          <w:rFonts w:ascii="Times New Roman" w:eastAsia="Times New Roman" w:hAnsi="Times New Roman" w:cs="Times New Roman"/>
          <w:kern w:val="0"/>
          <w:sz w:val="24"/>
          <w:szCs w:val="24"/>
          <w:shd w:val="clear" w:color="auto" w:fill="FFFFFF"/>
          <w14:ligatures w14:val="none"/>
        </w:rPr>
        <w:t xml:space="preserve"> tvarkytojas, sužinojęs apie asmens duomenų saugumo pažeidimą, nepagrįstai nedelsdamas apie tai praneša duomenų valdytojui. </w:t>
      </w:r>
      <w:r w:rsidRPr="005D07A8">
        <w:rPr>
          <w:rFonts w:ascii="Times New Roman" w:eastAsia="Times New Roman" w:hAnsi="Times New Roman" w:cs="Times New Roman"/>
          <w:bCs/>
          <w:kern w:val="0"/>
          <w:sz w:val="24"/>
          <w:szCs w:val="24"/>
          <w14:ligatures w14:val="none"/>
        </w:rPr>
        <w:t xml:space="preserve">Duomenų tvarkytojas praneša duomenų valdytojui per 24 (dvidešimt keturias) valandas po to, kai duomenų tvarkytojas sužinojo apie asmens duomenų saugumo pažeidimą, kad duomenų valdytojas galėtų įvykdyti duomenų valdytojo pareigą pranešti apie asmens duomenų saugumo pažeidimą kompetentingai priežiūros institucijai, pagal </w:t>
      </w:r>
      <w:r w:rsidRPr="005D07A8">
        <w:rPr>
          <w:rFonts w:ascii="Times New Roman" w:eastAsia="Times New Roman" w:hAnsi="Times New Roman" w:cs="Times New Roman"/>
          <w:color w:val="000000"/>
          <w:kern w:val="0"/>
          <w:sz w:val="24"/>
          <w:szCs w:val="24"/>
          <w14:ligatures w14:val="none"/>
        </w:rPr>
        <w:t>Reglamento (ES) 2016/679</w:t>
      </w:r>
      <w:r w:rsidRPr="005D07A8">
        <w:rPr>
          <w:rFonts w:ascii="Times New Roman" w:eastAsia="Times New Roman" w:hAnsi="Times New Roman" w:cs="Times New Roman"/>
          <w:kern w:val="0"/>
          <w:sz w:val="24"/>
          <w:szCs w:val="24"/>
          <w14:ligatures w14:val="none"/>
        </w:rPr>
        <w:t xml:space="preserve"> </w:t>
      </w:r>
      <w:r w:rsidRPr="005D07A8">
        <w:rPr>
          <w:rFonts w:ascii="Times New Roman" w:eastAsia="Times New Roman" w:hAnsi="Times New Roman" w:cs="Times New Roman"/>
          <w:bCs/>
          <w:kern w:val="0"/>
          <w:sz w:val="24"/>
          <w:szCs w:val="24"/>
          <w14:ligatures w14:val="none"/>
        </w:rPr>
        <w:t>33 straipsnį.</w:t>
      </w:r>
    </w:p>
    <w:p w14:paraId="28DAED07" w14:textId="60000789" w:rsidR="00C97F1E" w:rsidRPr="005D07A8" w:rsidRDefault="000E1C50" w:rsidP="005D07A8">
      <w:pPr>
        <w:tabs>
          <w:tab w:val="left" w:pos="567"/>
        </w:tabs>
        <w:jc w:val="center"/>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VIII</w:t>
      </w:r>
      <w:r w:rsidR="00C97F1E" w:rsidRPr="005D07A8">
        <w:rPr>
          <w:rFonts w:ascii="Times New Roman" w:eastAsia="Times New Roman" w:hAnsi="Times New Roman" w:cs="Times New Roman"/>
          <w:b/>
          <w:kern w:val="0"/>
          <w:sz w:val="24"/>
          <w:szCs w:val="24"/>
          <w14:ligatures w14:val="none"/>
        </w:rPr>
        <w:t xml:space="preserve"> SKYRIUS</w:t>
      </w:r>
    </w:p>
    <w:p w14:paraId="71C3FCAF"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DUOMENŲ TVARKYTOJO AUDITAS IR TIKRINIMAS</w:t>
      </w:r>
    </w:p>
    <w:p w14:paraId="06C1A8EF" w14:textId="77777777" w:rsidR="00C97F1E" w:rsidRPr="005D07A8" w:rsidRDefault="00C97F1E" w:rsidP="005D07A8">
      <w:pPr>
        <w:tabs>
          <w:tab w:val="left" w:pos="567"/>
        </w:tabs>
        <w:rPr>
          <w:rFonts w:ascii="Times New Roman" w:eastAsia="Times New Roman" w:hAnsi="Times New Roman" w:cs="Times New Roman"/>
          <w:kern w:val="0"/>
          <w:sz w:val="24"/>
          <w:szCs w:val="24"/>
          <w14:ligatures w14:val="none"/>
        </w:rPr>
      </w:pPr>
    </w:p>
    <w:p w14:paraId="4D9640F5" w14:textId="06E23F99"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kern w:val="0"/>
          <w:sz w:val="24"/>
          <w:szCs w:val="24"/>
          <w14:ligatures w14:val="none"/>
        </w:rPr>
        <w:t>18</w:t>
      </w:r>
      <w:r w:rsidRPr="005D07A8">
        <w:rPr>
          <w:rFonts w:ascii="Times New Roman" w:eastAsia="Times New Roman" w:hAnsi="Times New Roman" w:cs="Times New Roman"/>
          <w:kern w:val="0"/>
          <w:sz w:val="24"/>
          <w:szCs w:val="24"/>
          <w14:ligatures w14:val="none"/>
        </w:rPr>
        <w:t xml:space="preserve">. Duomenų tvarkytojas duomenų valdytojui suteikia visą informaciją, reikalingą įrodyti, kad laikomasi </w:t>
      </w:r>
      <w:r w:rsidRPr="005D07A8">
        <w:rPr>
          <w:rFonts w:ascii="Times New Roman" w:eastAsia="Times New Roman" w:hAnsi="Times New Roman" w:cs="Times New Roman"/>
          <w:color w:val="000000"/>
          <w:kern w:val="0"/>
          <w:sz w:val="24"/>
          <w:szCs w:val="24"/>
          <w14:ligatures w14:val="none"/>
        </w:rPr>
        <w:t>Reglamento (ES) 2016/679</w:t>
      </w:r>
      <w:r w:rsidRPr="005D07A8">
        <w:rPr>
          <w:rFonts w:ascii="Times New Roman" w:eastAsia="Times New Roman" w:hAnsi="Times New Roman" w:cs="Times New Roman"/>
          <w:kern w:val="0"/>
          <w:sz w:val="24"/>
          <w:szCs w:val="24"/>
          <w14:ligatures w14:val="none"/>
        </w:rPr>
        <w:t xml:space="preserve"> 28 straipsnyje ir Sąlygose nustatytų pareigų, ir sudaro sąlygas ir padeda atlikti duomenų valdytojui ar kitam duomenų valdytojo įgaliotam auditoriui auditą, įskaitant patikrinimus vietoje. </w:t>
      </w:r>
    </w:p>
    <w:p w14:paraId="5BCA255E" w14:textId="181436DD"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kern w:val="0"/>
          <w:sz w:val="24"/>
          <w:szCs w:val="24"/>
          <w14:ligatures w14:val="none"/>
        </w:rPr>
        <w:t>19</w:t>
      </w:r>
      <w:r w:rsidRPr="005D07A8">
        <w:rPr>
          <w:rFonts w:ascii="Times New Roman" w:eastAsia="Times New Roman" w:hAnsi="Times New Roman" w:cs="Times New Roman"/>
          <w:kern w:val="0"/>
          <w:sz w:val="24"/>
          <w:szCs w:val="24"/>
          <w14:ligatures w14:val="none"/>
        </w:rPr>
        <w:t>. 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14:paraId="19B2E140" w14:textId="77777777"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p>
    <w:p w14:paraId="07B051BC" w14:textId="0BDD4BB0"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I</w:t>
      </w:r>
      <w:r w:rsidR="000E1C50">
        <w:rPr>
          <w:rFonts w:ascii="Times New Roman" w:eastAsia="Times New Roman" w:hAnsi="Times New Roman" w:cs="Times New Roman"/>
          <w:b/>
          <w:kern w:val="0"/>
          <w:sz w:val="24"/>
          <w:szCs w:val="24"/>
          <w14:ligatures w14:val="none"/>
        </w:rPr>
        <w:t>X</w:t>
      </w:r>
      <w:r w:rsidRPr="005D07A8">
        <w:rPr>
          <w:rFonts w:ascii="Times New Roman" w:eastAsia="Times New Roman" w:hAnsi="Times New Roman" w:cs="Times New Roman"/>
          <w:b/>
          <w:kern w:val="0"/>
          <w:sz w:val="24"/>
          <w:szCs w:val="24"/>
          <w14:ligatures w14:val="none"/>
        </w:rPr>
        <w:t xml:space="preserve"> SKYRIUS</w:t>
      </w:r>
    </w:p>
    <w:p w14:paraId="123C52FF" w14:textId="77777777" w:rsidR="00C97F1E" w:rsidRPr="005D07A8" w:rsidRDefault="00C97F1E" w:rsidP="005D07A8">
      <w:pPr>
        <w:tabs>
          <w:tab w:val="left" w:pos="567"/>
        </w:tabs>
        <w:jc w:val="center"/>
        <w:rPr>
          <w:rFonts w:ascii="Times New Roman" w:eastAsia="Times New Roman" w:hAnsi="Times New Roman" w:cs="Times New Roman"/>
          <w:b/>
          <w:kern w:val="0"/>
          <w:sz w:val="24"/>
          <w:szCs w:val="24"/>
          <w14:ligatures w14:val="none"/>
        </w:rPr>
      </w:pPr>
      <w:r w:rsidRPr="005D07A8">
        <w:rPr>
          <w:rFonts w:ascii="Times New Roman" w:eastAsia="Times New Roman" w:hAnsi="Times New Roman" w:cs="Times New Roman"/>
          <w:b/>
          <w:kern w:val="0"/>
          <w:sz w:val="24"/>
          <w:szCs w:val="24"/>
          <w14:ligatures w14:val="none"/>
        </w:rPr>
        <w:t>BAIGIAMOSIOS NUOSTATOS</w:t>
      </w:r>
    </w:p>
    <w:p w14:paraId="2F48AEDE" w14:textId="77777777" w:rsidR="00C97F1E" w:rsidRPr="005D07A8" w:rsidRDefault="00C97F1E" w:rsidP="005D07A8">
      <w:pPr>
        <w:tabs>
          <w:tab w:val="left" w:pos="567"/>
        </w:tabs>
        <w:jc w:val="center"/>
        <w:rPr>
          <w:rFonts w:ascii="Times New Roman" w:eastAsia="Times New Roman" w:hAnsi="Times New Roman" w:cs="Times New Roman"/>
          <w:kern w:val="0"/>
          <w:sz w:val="24"/>
          <w:szCs w:val="24"/>
          <w14:ligatures w14:val="none"/>
        </w:rPr>
      </w:pPr>
    </w:p>
    <w:p w14:paraId="12695743" w14:textId="005CE61A"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kern w:val="0"/>
          <w:sz w:val="24"/>
          <w:szCs w:val="24"/>
          <w14:ligatures w14:val="none"/>
        </w:rPr>
        <w:t>20</w:t>
      </w:r>
      <w:r w:rsidRPr="005D07A8">
        <w:rPr>
          <w:rFonts w:ascii="Times New Roman" w:eastAsia="Times New Roman" w:hAnsi="Times New Roman" w:cs="Times New Roman"/>
          <w:kern w:val="0"/>
          <w:sz w:val="24"/>
          <w:szCs w:val="24"/>
          <w14:ligatures w14:val="none"/>
        </w:rPr>
        <w:t>. Sąlygos įsigalioja nuo jų pasirašymo dienos.</w:t>
      </w:r>
    </w:p>
    <w:p w14:paraId="6E456C4B" w14:textId="6A21F306"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kern w:val="0"/>
          <w:sz w:val="24"/>
          <w:szCs w:val="24"/>
          <w14:ligatures w14:val="none"/>
        </w:rPr>
        <w:t>21</w:t>
      </w:r>
      <w:r w:rsidRPr="005D07A8">
        <w:rPr>
          <w:rFonts w:ascii="Times New Roman" w:eastAsia="Times New Roman" w:hAnsi="Times New Roman" w:cs="Times New Roman"/>
          <w:kern w:val="0"/>
          <w:sz w:val="24"/>
          <w:szCs w:val="24"/>
          <w14:ligatures w14:val="none"/>
        </w:rPr>
        <w:t>. Asmens duomenų tvarkymo paslaugų teikimo laikotarpiu Sąlygos negali būti nutrauktos, jei šalys nėra susitarusios dėl kitų Sąlygų, reglamentuojančių asmens duomenų tvarkymo paslaugų teikimą.</w:t>
      </w:r>
    </w:p>
    <w:p w14:paraId="785879F8" w14:textId="72BA4048"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bCs/>
          <w:kern w:val="0"/>
          <w:sz w:val="24"/>
          <w:szCs w:val="24"/>
          <w14:ligatures w14:val="none"/>
        </w:rPr>
        <w:t>22</w:t>
      </w:r>
      <w:r w:rsidRPr="005D07A8">
        <w:rPr>
          <w:rFonts w:ascii="Times New Roman" w:eastAsia="Times New Roman" w:hAnsi="Times New Roman" w:cs="Times New Roman"/>
          <w:bCs/>
          <w:kern w:val="0"/>
          <w:sz w:val="24"/>
          <w:szCs w:val="24"/>
          <w14:ligatures w14:val="none"/>
        </w:rPr>
        <w:t xml:space="preserve">. </w:t>
      </w:r>
      <w:r w:rsidRPr="005D07A8">
        <w:rPr>
          <w:rFonts w:ascii="Times New Roman" w:eastAsia="Times New Roman" w:hAnsi="Times New Roman" w:cs="Times New Roman"/>
          <w:kern w:val="0"/>
          <w:sz w:val="24"/>
          <w:szCs w:val="24"/>
          <w14:ligatures w14:val="none"/>
        </w:rPr>
        <w:t>Jei</w:t>
      </w:r>
      <w:r w:rsidRPr="005D07A8">
        <w:rPr>
          <w:rFonts w:ascii="Times New Roman" w:eastAsia="Times New Roman" w:hAnsi="Times New Roman" w:cs="Times New Roman"/>
          <w:bCs/>
          <w:kern w:val="0"/>
          <w:sz w:val="24"/>
          <w:szCs w:val="24"/>
          <w14:ligatures w14:val="none"/>
        </w:rPr>
        <w:t xml:space="preserve"> asmens duomenų tvarkymo paslaugų teikimas yra nutraukiamas, o asmens duomenys ištrinami arba grąžinami duomenų valdytojui, Sąlygos gali būti nutraukiamos bet kuriai šaliai pateikus rašytinį pranešimą.</w:t>
      </w:r>
    </w:p>
    <w:p w14:paraId="754C21B1" w14:textId="32E16BBD"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bCs/>
          <w:kern w:val="0"/>
          <w:sz w:val="24"/>
          <w:szCs w:val="24"/>
          <w14:ligatures w14:val="none"/>
        </w:rPr>
        <w:t>23</w:t>
      </w:r>
      <w:r w:rsidRPr="005D07A8">
        <w:rPr>
          <w:rFonts w:ascii="Times New Roman" w:eastAsia="Times New Roman" w:hAnsi="Times New Roman" w:cs="Times New Roman"/>
          <w:bCs/>
          <w:kern w:val="0"/>
          <w:sz w:val="24"/>
          <w:szCs w:val="24"/>
          <w14:ligatures w14:val="none"/>
        </w:rPr>
        <w:t xml:space="preserve">. </w:t>
      </w:r>
      <w:r w:rsidRPr="005D07A8">
        <w:rPr>
          <w:rFonts w:ascii="Times New Roman" w:eastAsia="Times New Roman" w:hAnsi="Times New Roman" w:cs="Times New Roman"/>
          <w:kern w:val="0"/>
          <w:sz w:val="24"/>
          <w:szCs w:val="24"/>
          <w14:ligatures w14:val="none"/>
        </w:rPr>
        <w:t xml:space="preserve">Nedarant poveikio jokioms </w:t>
      </w:r>
      <w:r w:rsidRPr="005D07A8">
        <w:rPr>
          <w:rFonts w:ascii="Times New Roman" w:eastAsia="Times New Roman" w:hAnsi="Times New Roman" w:cs="Times New Roman"/>
          <w:color w:val="000000"/>
          <w:kern w:val="0"/>
          <w:sz w:val="24"/>
          <w:szCs w:val="24"/>
          <w14:ligatures w14:val="none"/>
        </w:rPr>
        <w:t>Reglamento (ES) 2016/679</w:t>
      </w:r>
      <w:r w:rsidRPr="005D07A8">
        <w:rPr>
          <w:rFonts w:ascii="Times New Roman" w:eastAsia="Times New Roman" w:hAnsi="Times New Roman" w:cs="Times New Roman"/>
          <w:kern w:val="0"/>
          <w:sz w:val="24"/>
          <w:szCs w:val="24"/>
          <w14:ligatures w14:val="none"/>
        </w:rPr>
        <w:t xml:space="preserve"> nuostatoms, duomenų </w:t>
      </w:r>
      <w:r w:rsidRPr="005D07A8">
        <w:rPr>
          <w:rFonts w:ascii="Times New Roman" w:eastAsia="Times New Roman" w:hAnsi="Times New Roman" w:cs="Times New Roman"/>
          <w:kern w:val="0"/>
          <w:sz w:val="24"/>
          <w:szCs w:val="24"/>
          <w14:ligatures w14:val="none"/>
        </w:rPr>
        <w:lastRenderedPageBreak/>
        <w:t>tvarkytojui pažeidus pareigas pagal šias Sąlygas, duomenų valdytojas gali nurodyti duomenų tvarkytojui laikinai sustabdyti asmens duomenų tvarkymą, kol pastarasis laikysis šių Sąlygų arba Sąlygos bus nutrauktos. Duomenų tvarkytojas nedelsdamas informuoja duomenų valdytoją, jei dėl kokios nors priežasties jis negali vykdyti Sąlygų.</w:t>
      </w:r>
    </w:p>
    <w:p w14:paraId="04B57439" w14:textId="7DD4BFA4"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bCs/>
          <w:kern w:val="0"/>
          <w:sz w:val="24"/>
          <w:szCs w:val="24"/>
          <w14:ligatures w14:val="none"/>
        </w:rPr>
        <w:t>24</w:t>
      </w:r>
      <w:r w:rsidRPr="005D07A8">
        <w:rPr>
          <w:rFonts w:ascii="Times New Roman" w:eastAsia="Times New Roman" w:hAnsi="Times New Roman" w:cs="Times New Roman"/>
          <w:bCs/>
          <w:kern w:val="0"/>
          <w:sz w:val="24"/>
          <w:szCs w:val="24"/>
          <w14:ligatures w14:val="none"/>
        </w:rPr>
        <w:t xml:space="preserve">. </w:t>
      </w:r>
      <w:r w:rsidRPr="005D07A8">
        <w:rPr>
          <w:rFonts w:ascii="Times New Roman" w:eastAsia="Times New Roman" w:hAnsi="Times New Roman" w:cs="Times New Roman"/>
          <w:kern w:val="0"/>
          <w:sz w:val="24"/>
          <w:szCs w:val="24"/>
          <w14:ligatures w14:val="none"/>
        </w:rPr>
        <w:t>Duomenų valdytojas turi teisę nutraukti Sąlygas, jeigu:</w:t>
      </w:r>
    </w:p>
    <w:p w14:paraId="403857FE" w14:textId="1B8E28CD"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bCs/>
          <w:kern w:val="0"/>
          <w:sz w:val="24"/>
          <w:szCs w:val="24"/>
          <w14:ligatures w14:val="none"/>
        </w:rPr>
        <w:t>24</w:t>
      </w:r>
      <w:r w:rsidRPr="005D07A8">
        <w:rPr>
          <w:rFonts w:ascii="Times New Roman" w:eastAsia="Times New Roman" w:hAnsi="Times New Roman" w:cs="Times New Roman"/>
          <w:bCs/>
          <w:kern w:val="0"/>
          <w:sz w:val="24"/>
          <w:szCs w:val="24"/>
          <w14:ligatures w14:val="none"/>
        </w:rPr>
        <w:t xml:space="preserve">.1. </w:t>
      </w:r>
      <w:r w:rsidRPr="005D07A8">
        <w:rPr>
          <w:rFonts w:ascii="Times New Roman" w:eastAsia="Times New Roman" w:hAnsi="Times New Roman" w:cs="Times New Roman"/>
          <w:kern w:val="0"/>
          <w:sz w:val="24"/>
          <w:szCs w:val="24"/>
          <w14:ligatures w14:val="none"/>
        </w:rPr>
        <w:t xml:space="preserve">duomenų tvarkytojas iš esmės arba nuolat pažeidžia Sąlygas arba savo įsipareigojimus pagal </w:t>
      </w:r>
      <w:r w:rsidRPr="005D07A8">
        <w:rPr>
          <w:rFonts w:ascii="Times New Roman" w:eastAsia="Times New Roman" w:hAnsi="Times New Roman" w:cs="Times New Roman"/>
          <w:color w:val="000000"/>
          <w:kern w:val="0"/>
          <w:sz w:val="24"/>
          <w:szCs w:val="24"/>
          <w14:ligatures w14:val="none"/>
        </w:rPr>
        <w:t>Reglamentą (ES) 2016/679</w:t>
      </w:r>
      <w:r w:rsidRPr="005D07A8">
        <w:rPr>
          <w:rFonts w:ascii="Times New Roman" w:eastAsia="Times New Roman" w:hAnsi="Times New Roman" w:cs="Times New Roman"/>
          <w:kern w:val="0"/>
          <w:sz w:val="24"/>
          <w:szCs w:val="24"/>
          <w14:ligatures w14:val="none"/>
        </w:rPr>
        <w:t>;</w:t>
      </w:r>
    </w:p>
    <w:p w14:paraId="4C948855" w14:textId="6EE8F7E6"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kern w:val="0"/>
          <w:sz w:val="24"/>
          <w:szCs w:val="24"/>
          <w14:ligatures w14:val="none"/>
        </w:rPr>
        <w:t>24</w:t>
      </w:r>
      <w:r w:rsidRPr="005D07A8">
        <w:rPr>
          <w:rFonts w:ascii="Times New Roman" w:eastAsia="Times New Roman" w:hAnsi="Times New Roman" w:cs="Times New Roman"/>
          <w:kern w:val="0"/>
          <w:sz w:val="24"/>
          <w:szCs w:val="24"/>
          <w14:ligatures w14:val="none"/>
        </w:rPr>
        <w:t xml:space="preserve">.2. </w:t>
      </w:r>
      <w:r w:rsidRPr="005D07A8">
        <w:rPr>
          <w:rFonts w:ascii="Times New Roman" w:eastAsia="Times New Roman" w:hAnsi="Times New Roman" w:cs="Times New Roman"/>
          <w:bCs/>
          <w:kern w:val="0"/>
          <w:sz w:val="24"/>
          <w:szCs w:val="24"/>
          <w14:ligatures w14:val="none"/>
        </w:rPr>
        <w:t>duomenų</w:t>
      </w:r>
      <w:r w:rsidRPr="005D07A8">
        <w:rPr>
          <w:rFonts w:ascii="Times New Roman" w:eastAsia="Times New Roman" w:hAnsi="Times New Roman" w:cs="Times New Roman"/>
          <w:kern w:val="0"/>
          <w:sz w:val="24"/>
          <w:szCs w:val="24"/>
          <w14:ligatures w14:val="none"/>
        </w:rPr>
        <w:t xml:space="preserve"> tvarkytojas nesilaiko privalomo teismo arba priežiūros institucijos sprendimo dėl savo įsipareigojimų pagal Sąlygas arba </w:t>
      </w:r>
      <w:r w:rsidRPr="005D07A8">
        <w:rPr>
          <w:rFonts w:ascii="Times New Roman" w:eastAsia="Times New Roman" w:hAnsi="Times New Roman" w:cs="Times New Roman"/>
          <w:color w:val="000000"/>
          <w:kern w:val="0"/>
          <w:sz w:val="24"/>
          <w:szCs w:val="24"/>
          <w14:ligatures w14:val="none"/>
        </w:rPr>
        <w:t>Reglamentą (ES) 2016/679.</w:t>
      </w:r>
    </w:p>
    <w:p w14:paraId="793F15A5" w14:textId="60F13BAA" w:rsidR="00C97F1E" w:rsidRPr="005D07A8" w:rsidRDefault="00C97F1E" w:rsidP="005D07A8">
      <w:pPr>
        <w:widowControl w:val="0"/>
        <w:tabs>
          <w:tab w:val="left" w:pos="567"/>
        </w:tabs>
        <w:rPr>
          <w:rFonts w:ascii="Times New Roman" w:eastAsia="Times New Roman" w:hAnsi="Times New Roman" w:cs="Times New Roman"/>
          <w:kern w:val="0"/>
          <w:sz w:val="24"/>
          <w:szCs w:val="24"/>
          <w14:ligatures w14:val="none"/>
        </w:rPr>
      </w:pPr>
      <w:r w:rsidRPr="005D07A8">
        <w:rPr>
          <w:rFonts w:ascii="Times New Roman" w:eastAsia="Times New Roman" w:hAnsi="Times New Roman" w:cs="Times New Roman"/>
          <w:kern w:val="0"/>
          <w:sz w:val="24"/>
          <w:szCs w:val="24"/>
          <w14:ligatures w14:val="none"/>
        </w:rPr>
        <w:tab/>
      </w:r>
      <w:r w:rsidRPr="005D07A8">
        <w:rPr>
          <w:rFonts w:ascii="Times New Roman" w:eastAsia="Times New Roman" w:hAnsi="Times New Roman" w:cs="Times New Roman"/>
          <w:kern w:val="0"/>
          <w:sz w:val="24"/>
          <w:szCs w:val="24"/>
          <w14:ligatures w14:val="none"/>
        </w:rPr>
        <w:tab/>
      </w:r>
      <w:r w:rsidR="001254BE">
        <w:rPr>
          <w:rFonts w:ascii="Times New Roman" w:eastAsia="Times New Roman" w:hAnsi="Times New Roman" w:cs="Times New Roman"/>
          <w:kern w:val="0"/>
          <w:sz w:val="24"/>
          <w:szCs w:val="24"/>
          <w14:ligatures w14:val="none"/>
        </w:rPr>
        <w:t>25</w:t>
      </w:r>
      <w:r w:rsidRPr="005D07A8">
        <w:rPr>
          <w:rFonts w:ascii="Times New Roman" w:eastAsia="Times New Roman" w:hAnsi="Times New Roman" w:cs="Times New Roman"/>
          <w:kern w:val="0"/>
          <w:sz w:val="24"/>
          <w:szCs w:val="24"/>
          <w14:ligatures w14:val="none"/>
        </w:rPr>
        <w:t>. Sąlygos turi pirmenybę prieš bet kokias panašias su asmens duomenų tvarkymu susijusias nuostatas kituose Šalių susitarimuose.</w:t>
      </w:r>
    </w:p>
    <w:p w14:paraId="042E42F2" w14:textId="77777777" w:rsidR="00C97F1E" w:rsidRPr="007A237F" w:rsidRDefault="00C97F1E" w:rsidP="00C97F1E">
      <w:pPr>
        <w:widowControl w:val="0"/>
        <w:tabs>
          <w:tab w:val="left" w:pos="567"/>
        </w:tabs>
        <w:spacing w:line="276"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
      </w:r>
      <w:r>
        <w:rPr>
          <w:rFonts w:ascii="Times New Roman" w:eastAsia="Times New Roman" w:hAnsi="Times New Roman" w:cs="Times New Roman"/>
          <w:kern w:val="0"/>
          <w:sz w:val="24"/>
          <w:szCs w:val="24"/>
          <w14:ligatures w14:val="none"/>
        </w:rPr>
        <w:tab/>
      </w:r>
    </w:p>
    <w:p w14:paraId="7DCAF5E2" w14:textId="6C6A70BA" w:rsidR="00C97F1E" w:rsidRPr="00DE5E49" w:rsidRDefault="00C97F1E" w:rsidP="00C97F1E">
      <w:pPr>
        <w:tabs>
          <w:tab w:val="left" w:pos="567"/>
          <w:tab w:val="left" w:pos="1418"/>
        </w:tabs>
        <w:jc w:val="center"/>
        <w:rPr>
          <w:rFonts w:ascii="Times New Roman" w:eastAsia="Times New Roman" w:hAnsi="Times New Roman" w:cs="Times New Roman"/>
          <w:b/>
          <w:kern w:val="0"/>
          <w:sz w:val="24"/>
          <w:szCs w:val="24"/>
          <w14:ligatures w14:val="none"/>
        </w:rPr>
      </w:pPr>
      <w:r w:rsidRPr="00DE5E49">
        <w:rPr>
          <w:rFonts w:ascii="Times New Roman" w:eastAsia="Times New Roman" w:hAnsi="Times New Roman" w:cs="Times New Roman"/>
          <w:b/>
          <w:kern w:val="0"/>
          <w:sz w:val="24"/>
          <w:szCs w:val="24"/>
          <w14:ligatures w14:val="none"/>
        </w:rPr>
        <w:t>X SKYRIUS</w:t>
      </w:r>
    </w:p>
    <w:p w14:paraId="6E47D33D" w14:textId="77777777" w:rsidR="00C97F1E" w:rsidRPr="00DE5E49" w:rsidRDefault="00C97F1E" w:rsidP="00C97F1E">
      <w:pPr>
        <w:tabs>
          <w:tab w:val="left" w:pos="567"/>
          <w:tab w:val="left" w:pos="1418"/>
        </w:tabs>
        <w:jc w:val="center"/>
        <w:rPr>
          <w:rFonts w:ascii="Times New Roman" w:eastAsia="Times New Roman" w:hAnsi="Times New Roman" w:cs="Times New Roman"/>
          <w:b/>
          <w:kern w:val="0"/>
          <w:sz w:val="24"/>
          <w:szCs w:val="24"/>
          <w14:ligatures w14:val="none"/>
        </w:rPr>
      </w:pPr>
      <w:r w:rsidRPr="00DE5E49">
        <w:rPr>
          <w:rFonts w:ascii="Times New Roman" w:eastAsia="Times New Roman" w:hAnsi="Times New Roman" w:cs="Times New Roman"/>
          <w:b/>
          <w:kern w:val="0"/>
          <w:sz w:val="24"/>
          <w:szCs w:val="24"/>
          <w14:ligatures w14:val="none"/>
        </w:rPr>
        <w:t>ŠALIŲ REKVIZITAI, PARAŠAI</w:t>
      </w:r>
    </w:p>
    <w:p w14:paraId="547FB9FA" w14:textId="77777777" w:rsidR="00C97F1E" w:rsidRPr="00DE5E49" w:rsidRDefault="00C97F1E" w:rsidP="00C97F1E">
      <w:pPr>
        <w:tabs>
          <w:tab w:val="left" w:pos="426"/>
          <w:tab w:val="left" w:pos="567"/>
        </w:tabs>
        <w:jc w:val="left"/>
        <w:rPr>
          <w:rFonts w:ascii="Times New Roman" w:eastAsia="Times New Roman" w:hAnsi="Times New Roman" w:cs="Times New Roman"/>
          <w:i/>
          <w:kern w:val="0"/>
          <w:sz w:val="24"/>
          <w:szCs w:val="24"/>
          <w14:ligatures w14:val="none"/>
        </w:rPr>
      </w:pPr>
    </w:p>
    <w:p w14:paraId="430E9E89" w14:textId="77777777" w:rsidR="00C97F1E" w:rsidRPr="00DE5E49" w:rsidRDefault="00C97F1E" w:rsidP="00C97F1E">
      <w:pPr>
        <w:tabs>
          <w:tab w:val="left" w:pos="567"/>
          <w:tab w:val="left" w:pos="2835"/>
          <w:tab w:val="left" w:pos="6237"/>
        </w:tabs>
        <w:rPr>
          <w:rFonts w:ascii="Times New Roman" w:eastAsia="Times New Roman" w:hAnsi="Times New Roman" w:cs="Times New Roman"/>
          <w:iCs/>
          <w:kern w:val="0"/>
          <w:sz w:val="24"/>
          <w:szCs w:val="24"/>
          <w14:ligatures w14:val="none"/>
        </w:rPr>
      </w:pPr>
      <w:r w:rsidRPr="00DE5E49">
        <w:rPr>
          <w:rFonts w:ascii="Times New Roman" w:eastAsia="Times New Roman" w:hAnsi="Times New Roman" w:cs="Times New Roman"/>
          <w:iCs/>
          <w:kern w:val="0"/>
          <w:sz w:val="24"/>
          <w:szCs w:val="24"/>
          <w14:ligatures w14:val="none"/>
        </w:rPr>
        <w:t>Duomenų valdytojo vardu:</w:t>
      </w:r>
      <w:r w:rsidRPr="00DE5E49">
        <w:rPr>
          <w:rFonts w:ascii="Times New Roman" w:eastAsia="Times New Roman" w:hAnsi="Times New Roman" w:cs="Times New Roman"/>
          <w:iCs/>
          <w:kern w:val="0"/>
          <w:sz w:val="24"/>
          <w:szCs w:val="24"/>
          <w14:ligatures w14:val="none"/>
        </w:rPr>
        <w:tab/>
      </w:r>
      <w:r w:rsidRPr="00DE5E49">
        <w:rPr>
          <w:rFonts w:ascii="Times New Roman" w:eastAsia="Times New Roman" w:hAnsi="Times New Roman" w:cs="Times New Roman"/>
          <w:iCs/>
          <w:kern w:val="0"/>
          <w:sz w:val="24"/>
          <w:szCs w:val="24"/>
          <w14:ligatures w14:val="none"/>
        </w:rPr>
        <w:tab/>
        <w:t>Duomenų tvarkytojo vardu:</w:t>
      </w:r>
    </w:p>
    <w:p w14:paraId="22E4CB22" w14:textId="77777777" w:rsidR="00C97F1E" w:rsidRPr="00DE5E49" w:rsidRDefault="00C97F1E" w:rsidP="00C97F1E">
      <w:pPr>
        <w:tabs>
          <w:tab w:val="left" w:pos="426"/>
          <w:tab w:val="left" w:pos="567"/>
        </w:tabs>
        <w:rPr>
          <w:rFonts w:ascii="Times New Roman" w:eastAsia="Times New Roman" w:hAnsi="Times New Roman" w:cs="Times New Roman"/>
          <w:i/>
          <w:kern w:val="0"/>
          <w:sz w:val="24"/>
          <w:szCs w:val="24"/>
          <w14:ligatures w14:val="none"/>
        </w:rPr>
      </w:pPr>
    </w:p>
    <w:p w14:paraId="3E519744" w14:textId="77777777" w:rsidR="00C97F1E" w:rsidRPr="00DE5E49" w:rsidRDefault="00C97F1E" w:rsidP="00C97F1E">
      <w:pPr>
        <w:tabs>
          <w:tab w:val="left" w:pos="567"/>
          <w:tab w:val="left" w:pos="2835"/>
          <w:tab w:val="left" w:pos="6237"/>
        </w:tabs>
        <w:rPr>
          <w:rFonts w:ascii="Times New Roman" w:eastAsia="Times New Roman" w:hAnsi="Times New Roman" w:cs="Times New Roman"/>
          <w:i/>
          <w:kern w:val="0"/>
          <w:sz w:val="24"/>
          <w:szCs w:val="24"/>
          <w14:ligatures w14:val="none"/>
        </w:rPr>
      </w:pPr>
      <w:r w:rsidRPr="00DE5E49">
        <w:rPr>
          <w:rFonts w:ascii="Times New Roman" w:eastAsia="Times New Roman" w:hAnsi="Times New Roman" w:cs="Times New Roman"/>
          <w:i/>
          <w:kern w:val="0"/>
          <w:sz w:val="24"/>
          <w:szCs w:val="24"/>
          <w14:ligatures w14:val="none"/>
        </w:rPr>
        <w:t>pareigos</w:t>
      </w:r>
      <w:r w:rsidRPr="00DE5E49">
        <w:rPr>
          <w:rFonts w:ascii="Times New Roman" w:eastAsia="Times New Roman" w:hAnsi="Times New Roman" w:cs="Times New Roman"/>
          <w:i/>
          <w:kern w:val="0"/>
          <w:sz w:val="24"/>
          <w:szCs w:val="24"/>
          <w14:ligatures w14:val="none"/>
        </w:rPr>
        <w:tab/>
      </w:r>
      <w:r w:rsidRPr="00DE5E49">
        <w:rPr>
          <w:rFonts w:ascii="Times New Roman" w:eastAsia="Times New Roman" w:hAnsi="Times New Roman" w:cs="Times New Roman"/>
          <w:i/>
          <w:kern w:val="0"/>
          <w:sz w:val="24"/>
          <w:szCs w:val="24"/>
          <w14:ligatures w14:val="none"/>
        </w:rPr>
        <w:tab/>
      </w:r>
      <w:proofErr w:type="spellStart"/>
      <w:r w:rsidRPr="00DE5E49">
        <w:rPr>
          <w:rFonts w:ascii="Times New Roman" w:eastAsia="Times New Roman" w:hAnsi="Times New Roman" w:cs="Times New Roman"/>
          <w:i/>
          <w:kern w:val="0"/>
          <w:sz w:val="24"/>
          <w:szCs w:val="24"/>
          <w14:ligatures w14:val="none"/>
        </w:rPr>
        <w:t>pareigos</w:t>
      </w:r>
      <w:proofErr w:type="spellEnd"/>
    </w:p>
    <w:p w14:paraId="5B24E338" w14:textId="77777777" w:rsidR="00C97F1E" w:rsidRPr="00DE5E49" w:rsidRDefault="00C97F1E" w:rsidP="00C97F1E">
      <w:pPr>
        <w:tabs>
          <w:tab w:val="left" w:pos="567"/>
          <w:tab w:val="left" w:pos="2835"/>
          <w:tab w:val="left" w:pos="6237"/>
        </w:tabs>
        <w:rPr>
          <w:rFonts w:ascii="Times New Roman" w:eastAsia="Times New Roman" w:hAnsi="Times New Roman" w:cs="Times New Roman"/>
          <w:i/>
          <w:kern w:val="0"/>
          <w:sz w:val="24"/>
          <w:szCs w:val="24"/>
          <w14:ligatures w14:val="none"/>
        </w:rPr>
      </w:pPr>
      <w:r w:rsidRPr="00DE5E49">
        <w:rPr>
          <w:rFonts w:ascii="Times New Roman" w:eastAsia="Times New Roman" w:hAnsi="Times New Roman" w:cs="Times New Roman"/>
          <w:i/>
          <w:kern w:val="0"/>
          <w:sz w:val="24"/>
          <w:szCs w:val="24"/>
          <w14:ligatures w14:val="none"/>
        </w:rPr>
        <w:t xml:space="preserve">vardas, pavardė </w:t>
      </w:r>
      <w:r w:rsidRPr="00DE5E49">
        <w:rPr>
          <w:rFonts w:ascii="Times New Roman" w:eastAsia="Times New Roman" w:hAnsi="Times New Roman" w:cs="Times New Roman"/>
          <w:i/>
          <w:kern w:val="0"/>
          <w:sz w:val="24"/>
          <w:szCs w:val="24"/>
          <w14:ligatures w14:val="none"/>
        </w:rPr>
        <w:tab/>
      </w:r>
      <w:r w:rsidRPr="00DE5E49">
        <w:rPr>
          <w:rFonts w:ascii="Times New Roman" w:eastAsia="Times New Roman" w:hAnsi="Times New Roman" w:cs="Times New Roman"/>
          <w:i/>
          <w:kern w:val="0"/>
          <w:sz w:val="24"/>
          <w:szCs w:val="24"/>
          <w14:ligatures w14:val="none"/>
        </w:rPr>
        <w:tab/>
        <w:t>vardas, pavardė</w:t>
      </w:r>
    </w:p>
    <w:p w14:paraId="67C66EAD" w14:textId="77777777" w:rsidR="00C97F1E" w:rsidRDefault="00C97F1E" w:rsidP="00C97F1E">
      <w:pPr>
        <w:rPr>
          <w:rFonts w:ascii="Times New Roman" w:hAnsi="Times New Roman" w:cs="Times New Roman"/>
          <w:b/>
          <w:sz w:val="24"/>
          <w:szCs w:val="24"/>
        </w:rPr>
      </w:pPr>
    </w:p>
    <w:p w14:paraId="2A7917EB" w14:textId="77777777" w:rsidR="00DA5C1D" w:rsidRDefault="00DA5C1D" w:rsidP="00C97F1E">
      <w:pPr>
        <w:rPr>
          <w:rFonts w:ascii="Times New Roman" w:hAnsi="Times New Roman" w:cs="Times New Roman"/>
          <w:b/>
          <w:sz w:val="24"/>
          <w:szCs w:val="24"/>
        </w:rPr>
      </w:pPr>
    </w:p>
    <w:p w14:paraId="7B77F527" w14:textId="77777777" w:rsidR="008E5958" w:rsidRDefault="008E5958" w:rsidP="00C97F1E">
      <w:pPr>
        <w:rPr>
          <w:rFonts w:ascii="Times New Roman" w:hAnsi="Times New Roman" w:cs="Times New Roman"/>
          <w:b/>
          <w:sz w:val="24"/>
          <w:szCs w:val="24"/>
        </w:rPr>
      </w:pPr>
    </w:p>
    <w:p w14:paraId="07AC9381" w14:textId="77777777" w:rsidR="008E5958" w:rsidRDefault="008E5958" w:rsidP="00C97F1E">
      <w:pPr>
        <w:rPr>
          <w:rFonts w:ascii="Times New Roman" w:hAnsi="Times New Roman" w:cs="Times New Roman"/>
          <w:b/>
          <w:sz w:val="24"/>
          <w:szCs w:val="24"/>
        </w:rPr>
      </w:pPr>
    </w:p>
    <w:p w14:paraId="51AE5CE4" w14:textId="77777777" w:rsidR="008E5958" w:rsidRDefault="008E5958" w:rsidP="00C97F1E">
      <w:pPr>
        <w:rPr>
          <w:rFonts w:ascii="Times New Roman" w:hAnsi="Times New Roman" w:cs="Times New Roman"/>
          <w:b/>
          <w:sz w:val="24"/>
          <w:szCs w:val="24"/>
        </w:rPr>
      </w:pPr>
    </w:p>
    <w:p w14:paraId="76601063" w14:textId="77777777" w:rsidR="008E5958" w:rsidRDefault="008E5958" w:rsidP="00C97F1E">
      <w:pPr>
        <w:rPr>
          <w:rFonts w:ascii="Times New Roman" w:hAnsi="Times New Roman" w:cs="Times New Roman"/>
          <w:b/>
          <w:sz w:val="24"/>
          <w:szCs w:val="24"/>
        </w:rPr>
      </w:pPr>
    </w:p>
    <w:p w14:paraId="61DD60A0" w14:textId="77777777" w:rsidR="008E5958" w:rsidRDefault="008E5958" w:rsidP="00C97F1E">
      <w:pPr>
        <w:rPr>
          <w:rFonts w:ascii="Times New Roman" w:hAnsi="Times New Roman" w:cs="Times New Roman"/>
          <w:b/>
          <w:sz w:val="24"/>
          <w:szCs w:val="24"/>
        </w:rPr>
      </w:pPr>
    </w:p>
    <w:p w14:paraId="5A718467" w14:textId="77777777" w:rsidR="008E5958" w:rsidRDefault="008E5958" w:rsidP="00C97F1E">
      <w:pPr>
        <w:rPr>
          <w:rFonts w:ascii="Times New Roman" w:hAnsi="Times New Roman" w:cs="Times New Roman"/>
          <w:b/>
          <w:sz w:val="24"/>
          <w:szCs w:val="24"/>
        </w:rPr>
      </w:pPr>
    </w:p>
    <w:p w14:paraId="77825F38" w14:textId="77777777" w:rsidR="008E5958" w:rsidRDefault="008E5958" w:rsidP="00C97F1E">
      <w:pPr>
        <w:rPr>
          <w:rFonts w:ascii="Times New Roman" w:hAnsi="Times New Roman" w:cs="Times New Roman"/>
          <w:b/>
          <w:sz w:val="24"/>
          <w:szCs w:val="24"/>
        </w:rPr>
      </w:pPr>
    </w:p>
    <w:p w14:paraId="14951F2A" w14:textId="77777777" w:rsidR="008E5958" w:rsidRDefault="008E5958" w:rsidP="00C97F1E">
      <w:pPr>
        <w:rPr>
          <w:rFonts w:ascii="Times New Roman" w:hAnsi="Times New Roman" w:cs="Times New Roman"/>
          <w:b/>
          <w:sz w:val="24"/>
          <w:szCs w:val="24"/>
        </w:rPr>
      </w:pPr>
    </w:p>
    <w:p w14:paraId="269BA560" w14:textId="77777777" w:rsidR="008E5958" w:rsidRDefault="008E5958" w:rsidP="00C97F1E">
      <w:pPr>
        <w:rPr>
          <w:rFonts w:ascii="Times New Roman" w:hAnsi="Times New Roman" w:cs="Times New Roman"/>
          <w:b/>
          <w:sz w:val="24"/>
          <w:szCs w:val="24"/>
        </w:rPr>
      </w:pPr>
    </w:p>
    <w:p w14:paraId="4D82B622" w14:textId="77777777" w:rsidR="008E5958" w:rsidRDefault="008E5958" w:rsidP="00C97F1E">
      <w:pPr>
        <w:rPr>
          <w:rFonts w:ascii="Times New Roman" w:hAnsi="Times New Roman" w:cs="Times New Roman"/>
          <w:b/>
          <w:sz w:val="24"/>
          <w:szCs w:val="24"/>
        </w:rPr>
      </w:pPr>
    </w:p>
    <w:p w14:paraId="4241856D" w14:textId="77777777" w:rsidR="008E5958" w:rsidRDefault="008E5958" w:rsidP="00C97F1E">
      <w:pPr>
        <w:rPr>
          <w:rFonts w:ascii="Times New Roman" w:hAnsi="Times New Roman" w:cs="Times New Roman"/>
          <w:b/>
          <w:sz w:val="24"/>
          <w:szCs w:val="24"/>
        </w:rPr>
      </w:pPr>
    </w:p>
    <w:p w14:paraId="6B4563FC" w14:textId="77777777" w:rsidR="008E5958" w:rsidRDefault="008E5958" w:rsidP="00C97F1E">
      <w:pPr>
        <w:rPr>
          <w:rFonts w:ascii="Times New Roman" w:hAnsi="Times New Roman" w:cs="Times New Roman"/>
          <w:b/>
          <w:sz w:val="24"/>
          <w:szCs w:val="24"/>
        </w:rPr>
      </w:pPr>
    </w:p>
    <w:p w14:paraId="52B17104" w14:textId="77777777" w:rsidR="008E5958" w:rsidRDefault="008E5958" w:rsidP="00C97F1E">
      <w:pPr>
        <w:rPr>
          <w:rFonts w:ascii="Times New Roman" w:hAnsi="Times New Roman" w:cs="Times New Roman"/>
          <w:b/>
          <w:sz w:val="24"/>
          <w:szCs w:val="24"/>
        </w:rPr>
      </w:pPr>
    </w:p>
    <w:p w14:paraId="2B75274A" w14:textId="77777777" w:rsidR="008E5958" w:rsidRDefault="008E5958" w:rsidP="00C97F1E">
      <w:pPr>
        <w:rPr>
          <w:rFonts w:ascii="Times New Roman" w:hAnsi="Times New Roman" w:cs="Times New Roman"/>
          <w:b/>
          <w:sz w:val="24"/>
          <w:szCs w:val="24"/>
        </w:rPr>
      </w:pPr>
    </w:p>
    <w:p w14:paraId="3441B0E6" w14:textId="77777777" w:rsidR="008E5958" w:rsidRDefault="008E5958" w:rsidP="00C97F1E">
      <w:pPr>
        <w:rPr>
          <w:rFonts w:ascii="Times New Roman" w:hAnsi="Times New Roman" w:cs="Times New Roman"/>
          <w:b/>
          <w:sz w:val="24"/>
          <w:szCs w:val="24"/>
        </w:rPr>
      </w:pPr>
    </w:p>
    <w:p w14:paraId="58768A1F" w14:textId="77777777" w:rsidR="008E5958" w:rsidRDefault="008E5958" w:rsidP="00C97F1E">
      <w:pPr>
        <w:rPr>
          <w:rFonts w:ascii="Times New Roman" w:hAnsi="Times New Roman" w:cs="Times New Roman"/>
          <w:b/>
          <w:sz w:val="24"/>
          <w:szCs w:val="24"/>
        </w:rPr>
      </w:pPr>
    </w:p>
    <w:p w14:paraId="7811F5ED" w14:textId="77777777" w:rsidR="008E5958" w:rsidRDefault="008E5958" w:rsidP="00C97F1E">
      <w:pPr>
        <w:rPr>
          <w:rFonts w:ascii="Times New Roman" w:hAnsi="Times New Roman" w:cs="Times New Roman"/>
          <w:b/>
          <w:sz w:val="24"/>
          <w:szCs w:val="24"/>
        </w:rPr>
      </w:pPr>
    </w:p>
    <w:p w14:paraId="7F5F4E57" w14:textId="77777777" w:rsidR="008E5958" w:rsidRDefault="008E5958" w:rsidP="00C97F1E">
      <w:pPr>
        <w:rPr>
          <w:rFonts w:ascii="Times New Roman" w:hAnsi="Times New Roman" w:cs="Times New Roman"/>
          <w:b/>
          <w:sz w:val="24"/>
          <w:szCs w:val="24"/>
        </w:rPr>
      </w:pPr>
    </w:p>
    <w:p w14:paraId="61F3F36C" w14:textId="77777777" w:rsidR="008E5958" w:rsidRDefault="008E5958" w:rsidP="00C97F1E">
      <w:pPr>
        <w:rPr>
          <w:rFonts w:ascii="Times New Roman" w:hAnsi="Times New Roman" w:cs="Times New Roman"/>
          <w:b/>
          <w:sz w:val="24"/>
          <w:szCs w:val="24"/>
        </w:rPr>
      </w:pPr>
    </w:p>
    <w:p w14:paraId="18E7A0C5" w14:textId="77777777" w:rsidR="008E5958" w:rsidRDefault="008E5958" w:rsidP="00C97F1E">
      <w:pPr>
        <w:rPr>
          <w:rFonts w:ascii="Times New Roman" w:hAnsi="Times New Roman" w:cs="Times New Roman"/>
          <w:b/>
          <w:sz w:val="24"/>
          <w:szCs w:val="24"/>
        </w:rPr>
      </w:pPr>
    </w:p>
    <w:p w14:paraId="2CACAE9C" w14:textId="77777777" w:rsidR="008E5958" w:rsidRDefault="008E5958" w:rsidP="00C97F1E">
      <w:pPr>
        <w:rPr>
          <w:rFonts w:ascii="Times New Roman" w:hAnsi="Times New Roman" w:cs="Times New Roman"/>
          <w:b/>
          <w:sz w:val="24"/>
          <w:szCs w:val="24"/>
        </w:rPr>
      </w:pPr>
    </w:p>
    <w:p w14:paraId="37A2DDC6" w14:textId="77777777" w:rsidR="008E5958" w:rsidRDefault="008E5958" w:rsidP="00C97F1E">
      <w:pPr>
        <w:rPr>
          <w:rFonts w:ascii="Times New Roman" w:hAnsi="Times New Roman" w:cs="Times New Roman"/>
          <w:b/>
          <w:sz w:val="24"/>
          <w:szCs w:val="24"/>
        </w:rPr>
      </w:pPr>
    </w:p>
    <w:p w14:paraId="18746C77" w14:textId="77777777" w:rsidR="008E5958" w:rsidRDefault="008E5958" w:rsidP="00C97F1E">
      <w:pPr>
        <w:rPr>
          <w:rFonts w:ascii="Times New Roman" w:hAnsi="Times New Roman" w:cs="Times New Roman"/>
          <w:b/>
          <w:sz w:val="24"/>
          <w:szCs w:val="24"/>
        </w:rPr>
      </w:pPr>
    </w:p>
    <w:p w14:paraId="3A8E0EAA" w14:textId="77777777" w:rsidR="008E5958" w:rsidRDefault="008E5958" w:rsidP="00C97F1E">
      <w:pPr>
        <w:rPr>
          <w:rFonts w:ascii="Times New Roman" w:hAnsi="Times New Roman" w:cs="Times New Roman"/>
          <w:b/>
          <w:sz w:val="24"/>
          <w:szCs w:val="24"/>
        </w:rPr>
      </w:pPr>
    </w:p>
    <w:p w14:paraId="74B99ED2" w14:textId="77777777" w:rsidR="008E5958" w:rsidRDefault="008E5958" w:rsidP="00C97F1E">
      <w:pPr>
        <w:rPr>
          <w:rFonts w:ascii="Times New Roman" w:hAnsi="Times New Roman" w:cs="Times New Roman"/>
          <w:b/>
          <w:sz w:val="24"/>
          <w:szCs w:val="24"/>
        </w:rPr>
      </w:pPr>
    </w:p>
    <w:p w14:paraId="2277FC2F" w14:textId="77777777" w:rsidR="008E5958" w:rsidRDefault="008E5958" w:rsidP="00C97F1E">
      <w:pPr>
        <w:rPr>
          <w:rFonts w:ascii="Times New Roman" w:hAnsi="Times New Roman" w:cs="Times New Roman"/>
          <w:b/>
          <w:sz w:val="24"/>
          <w:szCs w:val="24"/>
        </w:rPr>
      </w:pPr>
    </w:p>
    <w:p w14:paraId="0886779D" w14:textId="77777777" w:rsidR="008E5958" w:rsidRDefault="008E5958" w:rsidP="00C97F1E">
      <w:pPr>
        <w:rPr>
          <w:rFonts w:ascii="Times New Roman" w:hAnsi="Times New Roman" w:cs="Times New Roman"/>
          <w:b/>
          <w:sz w:val="24"/>
          <w:szCs w:val="24"/>
        </w:rPr>
      </w:pPr>
    </w:p>
    <w:p w14:paraId="19BE23F8" w14:textId="77777777" w:rsidR="008E5958" w:rsidRDefault="008E5958" w:rsidP="00C97F1E">
      <w:pPr>
        <w:rPr>
          <w:rFonts w:ascii="Times New Roman" w:hAnsi="Times New Roman" w:cs="Times New Roman"/>
          <w:b/>
          <w:sz w:val="24"/>
          <w:szCs w:val="24"/>
        </w:rPr>
      </w:pPr>
    </w:p>
    <w:p w14:paraId="2C0EE17F" w14:textId="77777777" w:rsidR="008E5958" w:rsidRDefault="008E5958" w:rsidP="00C97F1E">
      <w:pPr>
        <w:rPr>
          <w:rFonts w:ascii="Times New Roman" w:hAnsi="Times New Roman" w:cs="Times New Roman"/>
          <w:b/>
          <w:sz w:val="24"/>
          <w:szCs w:val="24"/>
        </w:rPr>
      </w:pPr>
    </w:p>
    <w:p w14:paraId="20275A77" w14:textId="77777777" w:rsidR="008E5958" w:rsidRDefault="008E5958" w:rsidP="00C97F1E">
      <w:pPr>
        <w:rPr>
          <w:rFonts w:ascii="Times New Roman" w:hAnsi="Times New Roman" w:cs="Times New Roman"/>
          <w:b/>
          <w:sz w:val="24"/>
          <w:szCs w:val="24"/>
        </w:rPr>
      </w:pPr>
    </w:p>
    <w:p w14:paraId="75A01C8F" w14:textId="7CF5714D" w:rsidR="00DA5C1D" w:rsidRPr="00DA5C1D" w:rsidRDefault="00C1512C" w:rsidP="00DA5C1D">
      <w:pPr>
        <w:ind w:left="5245"/>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0E1C50">
        <w:rPr>
          <w:rFonts w:ascii="Times New Roman" w:eastAsia="Times New Roman" w:hAnsi="Times New Roman" w:cs="Times New Roman"/>
          <w:kern w:val="0"/>
          <w:sz w:val="24"/>
          <w:szCs w:val="24"/>
          <w:lang w:eastAsia="lt-LT"/>
          <w14:ligatures w14:val="none"/>
        </w:rPr>
        <w:t>Susitarimo dėl</w:t>
      </w:r>
      <w:r w:rsidR="00DA5C1D" w:rsidRPr="00DA5C1D">
        <w:rPr>
          <w:rFonts w:ascii="Times New Roman" w:eastAsia="Times New Roman" w:hAnsi="Times New Roman" w:cs="Times New Roman"/>
          <w:kern w:val="0"/>
          <w:sz w:val="24"/>
          <w:szCs w:val="24"/>
          <w:lang w:eastAsia="lt-LT"/>
          <w14:ligatures w14:val="none"/>
        </w:rPr>
        <w:t xml:space="preserve"> asmens duomenų tvarkymo</w:t>
      </w:r>
    </w:p>
    <w:p w14:paraId="1A74986E" w14:textId="77777777" w:rsidR="00DA5C1D" w:rsidRPr="00DA5C1D" w:rsidRDefault="00DA5C1D" w:rsidP="00C1512C">
      <w:pPr>
        <w:ind w:left="7837" w:firstLine="1235"/>
        <w:rPr>
          <w:rFonts w:ascii="Times New Roman" w:eastAsia="Times New Roman" w:hAnsi="Times New Roman" w:cs="Times New Roman"/>
          <w:kern w:val="0"/>
          <w:sz w:val="24"/>
          <w:szCs w:val="24"/>
          <w14:ligatures w14:val="none"/>
        </w:rPr>
      </w:pPr>
      <w:r w:rsidRPr="00DA5C1D">
        <w:rPr>
          <w:rFonts w:ascii="Times New Roman" w:eastAsia="Times New Roman" w:hAnsi="Times New Roman" w:cs="Times New Roman"/>
          <w:kern w:val="0"/>
          <w:sz w:val="24"/>
          <w:szCs w:val="24"/>
          <w14:ligatures w14:val="none"/>
        </w:rPr>
        <w:t>1 priedas</w:t>
      </w:r>
    </w:p>
    <w:p w14:paraId="06087ED1" w14:textId="77777777" w:rsidR="00DA5C1D" w:rsidRPr="00DA5C1D" w:rsidRDefault="00DA5C1D" w:rsidP="00DA5C1D">
      <w:pPr>
        <w:ind w:left="5245"/>
        <w:rPr>
          <w:rFonts w:ascii="Times New Roman" w:eastAsia="Times New Roman" w:hAnsi="Times New Roman" w:cs="Times New Roman"/>
          <w:kern w:val="0"/>
          <w:sz w:val="24"/>
          <w:szCs w:val="24"/>
          <w14:ligatures w14:val="none"/>
        </w:rPr>
      </w:pPr>
    </w:p>
    <w:p w14:paraId="0EF5DD03" w14:textId="77777777" w:rsidR="00DA5C1D" w:rsidRPr="00DA5C1D" w:rsidRDefault="00DA5C1D" w:rsidP="00DA5C1D">
      <w:pPr>
        <w:ind w:left="5245"/>
        <w:rPr>
          <w:rFonts w:ascii="Times New Roman" w:eastAsia="Times New Roman" w:hAnsi="Times New Roman" w:cs="Times New Roman"/>
          <w:kern w:val="0"/>
          <w:sz w:val="24"/>
          <w:szCs w:val="24"/>
          <w14:ligatures w14:val="none"/>
        </w:rPr>
      </w:pPr>
    </w:p>
    <w:p w14:paraId="092C81B4" w14:textId="77777777" w:rsidR="00DA5C1D" w:rsidRPr="00DA5C1D" w:rsidRDefault="00DA5C1D" w:rsidP="00DA5C1D">
      <w:pPr>
        <w:jc w:val="center"/>
        <w:rPr>
          <w:rFonts w:ascii="Times New Roman" w:eastAsia="Times New Roman" w:hAnsi="Times New Roman" w:cs="Times New Roman"/>
          <w:b/>
          <w:bCs/>
          <w:kern w:val="0"/>
          <w:sz w:val="24"/>
          <w:szCs w:val="24"/>
          <w14:ligatures w14:val="none"/>
        </w:rPr>
      </w:pPr>
      <w:r w:rsidRPr="00DA5C1D">
        <w:rPr>
          <w:rFonts w:ascii="Times New Roman" w:eastAsia="Times New Roman" w:hAnsi="Times New Roman" w:cs="Times New Roman"/>
          <w:b/>
          <w:bCs/>
          <w:kern w:val="0"/>
          <w:sz w:val="24"/>
          <w:szCs w:val="24"/>
          <w14:ligatures w14:val="none"/>
        </w:rPr>
        <w:t xml:space="preserve">INFORMACIJA APIE ASMENS DUOMENŲ TVARKYMĄ </w:t>
      </w:r>
    </w:p>
    <w:p w14:paraId="0B78800E" w14:textId="77777777" w:rsidR="00DA5C1D" w:rsidRPr="00DA5C1D" w:rsidRDefault="00DA5C1D" w:rsidP="00DA5C1D">
      <w:pPr>
        <w:ind w:left="5245"/>
        <w:rPr>
          <w:rFonts w:ascii="Times New Roman" w:eastAsia="Times New Roman" w:hAnsi="Times New Roman" w:cs="Times New Roman"/>
          <w:kern w:val="0"/>
          <w:sz w:val="24"/>
          <w:szCs w:val="24"/>
          <w14:ligatures w14:val="none"/>
        </w:rPr>
      </w:pPr>
    </w:p>
    <w:p w14:paraId="28D54C44" w14:textId="77777777" w:rsidR="00DA5C1D" w:rsidRPr="00DA5C1D" w:rsidRDefault="00DA5C1D" w:rsidP="00DA5C1D">
      <w:pPr>
        <w:ind w:left="5245"/>
        <w:rPr>
          <w:rFonts w:ascii="Times New Roman" w:eastAsia="Times New Roman" w:hAnsi="Times New Roman" w:cs="Times New Roman"/>
          <w:kern w:val="0"/>
          <w:sz w:val="24"/>
          <w:szCs w:val="24"/>
          <w14:ligatures w14:val="none"/>
        </w:rPr>
      </w:pPr>
    </w:p>
    <w:p w14:paraId="19DB8281" w14:textId="20C64E57" w:rsidR="00DA5C1D" w:rsidRPr="00DA5C1D" w:rsidRDefault="00DA5C1D" w:rsidP="00DA5C1D">
      <w:pPr>
        <w:keepNext/>
        <w:keepLines/>
        <w:widowControl w:val="0"/>
        <w:jc w:val="left"/>
        <w:rPr>
          <w:rFonts w:ascii="Times New Roman" w:eastAsia="Times New Roman" w:hAnsi="Times New Roman" w:cs="Times New Roman"/>
          <w:b/>
          <w:kern w:val="0"/>
          <w:sz w:val="24"/>
          <w:szCs w:val="32"/>
          <w:lang w:eastAsia="en-GB"/>
          <w14:ligatures w14:val="none"/>
        </w:rPr>
      </w:pPr>
      <w:r w:rsidRPr="00DA5C1D">
        <w:rPr>
          <w:rFonts w:ascii="Times New Roman" w:eastAsia="Times New Roman" w:hAnsi="Times New Roman" w:cs="Times New Roman"/>
          <w:b/>
          <w:kern w:val="0"/>
          <w:sz w:val="24"/>
          <w:szCs w:val="32"/>
          <w:lang w:eastAsia="en-GB"/>
          <w14:ligatures w14:val="none"/>
        </w:rPr>
        <w:t>1.</w:t>
      </w:r>
      <w:r w:rsidR="008E5958">
        <w:rPr>
          <w:rFonts w:ascii="Times New Roman" w:eastAsia="Times New Roman" w:hAnsi="Times New Roman" w:cs="Times New Roman"/>
          <w:b/>
          <w:kern w:val="0"/>
          <w:sz w:val="24"/>
          <w:szCs w:val="32"/>
          <w:lang w:eastAsia="en-GB"/>
          <w14:ligatures w14:val="none"/>
        </w:rPr>
        <w:t xml:space="preserve"> </w:t>
      </w:r>
      <w:r w:rsidRPr="00DA5C1D">
        <w:rPr>
          <w:rFonts w:ascii="Times New Roman" w:eastAsia="Times New Roman" w:hAnsi="Times New Roman" w:cs="Times New Roman"/>
          <w:b/>
          <w:kern w:val="0"/>
          <w:sz w:val="24"/>
          <w:szCs w:val="32"/>
          <w:lang w:eastAsia="en-GB"/>
          <w14:ligatures w14:val="none"/>
        </w:rPr>
        <w:t>Informacija apie asmens duomenų tvarkymą:</w:t>
      </w:r>
    </w:p>
    <w:p w14:paraId="152A5260" w14:textId="77777777" w:rsidR="00DA5C1D" w:rsidRPr="00DA5C1D" w:rsidRDefault="00DA5C1D" w:rsidP="00DA5C1D">
      <w:pPr>
        <w:jc w:val="left"/>
        <w:rPr>
          <w:rFonts w:ascii="Times New Roman" w:eastAsia="Times New Roman" w:hAnsi="Times New Roman" w:cs="Times New Roman"/>
          <w:kern w:val="0"/>
          <w:sz w:val="24"/>
          <w:szCs w:val="20"/>
          <w14:ligatures w14:val="none"/>
        </w:rPr>
      </w:pPr>
    </w:p>
    <w:p w14:paraId="13A6F99B" w14:textId="4203D960" w:rsidR="00DA5C1D" w:rsidRPr="00DA5C1D" w:rsidRDefault="00DA5C1D" w:rsidP="00DA5C1D">
      <w:pPr>
        <w:rPr>
          <w:rFonts w:ascii="Times New Roman" w:eastAsia="Times New Roman" w:hAnsi="Times New Roman" w:cs="Times New Roman"/>
          <w:b/>
          <w:i/>
          <w:iCs/>
          <w:kern w:val="0"/>
          <w:sz w:val="24"/>
          <w:szCs w:val="20"/>
          <w14:ligatures w14:val="none"/>
        </w:rPr>
      </w:pPr>
      <w:r>
        <w:rPr>
          <w:rFonts w:ascii="Times New Roman" w:hAnsi="Times New Roman" w:cs="Times New Roman"/>
          <w:sz w:val="24"/>
          <w:szCs w:val="24"/>
          <w:shd w:val="clear" w:color="auto" w:fill="FFFFFF"/>
        </w:rPr>
        <w:t>A</w:t>
      </w:r>
      <w:r w:rsidRPr="008E7339">
        <w:rPr>
          <w:rFonts w:ascii="Times New Roman" w:hAnsi="Times New Roman" w:cs="Times New Roman"/>
          <w:sz w:val="24"/>
          <w:szCs w:val="24"/>
          <w:shd w:val="clear" w:color="auto" w:fill="FFFFFF"/>
        </w:rPr>
        <w:t xml:space="preserve">sbesto atliekų, susidariusių Ukmergės r. savivaldybės namų ūkiuose, </w:t>
      </w:r>
      <w:r w:rsidRPr="008E7339">
        <w:rPr>
          <w:rFonts w:ascii="Times New Roman" w:eastAsia="Times New Roman" w:hAnsi="Times New Roman" w:cs="Times New Roman"/>
          <w:sz w:val="24"/>
          <w:szCs w:val="24"/>
        </w:rPr>
        <w:t>surinkimo (įskaitant pakrovimą) apvažiavimo būdu ir transportavimo iki šalinimo įrenginių (įskaitant iškrovimą) ir perdavimo šalinimui paslaug</w:t>
      </w:r>
      <w:r>
        <w:rPr>
          <w:rFonts w:ascii="Times New Roman" w:eastAsia="Times New Roman" w:hAnsi="Times New Roman" w:cs="Times New Roman"/>
          <w:sz w:val="24"/>
          <w:szCs w:val="24"/>
        </w:rPr>
        <w:t>ų teikimas.</w:t>
      </w:r>
    </w:p>
    <w:p w14:paraId="07C262CA" w14:textId="77777777" w:rsidR="00DA5C1D" w:rsidRPr="00DA5C1D" w:rsidRDefault="00DA5C1D" w:rsidP="00DA5C1D">
      <w:pPr>
        <w:rPr>
          <w:rFonts w:ascii="Times New Roman" w:eastAsia="Times New Roman" w:hAnsi="Times New Roman" w:cs="Times New Roman"/>
          <w:kern w:val="0"/>
          <w:sz w:val="24"/>
          <w:szCs w:val="20"/>
          <w14:ligatures w14:val="none"/>
        </w:rPr>
      </w:pPr>
    </w:p>
    <w:p w14:paraId="47548AB1" w14:textId="77777777" w:rsidR="00DA5C1D" w:rsidRPr="00DA5C1D" w:rsidRDefault="00DA5C1D" w:rsidP="00DA5C1D">
      <w:pPr>
        <w:rPr>
          <w:rFonts w:ascii="Times New Roman" w:eastAsia="Times New Roman" w:hAnsi="Times New Roman" w:cs="Times New Roman"/>
          <w:b/>
          <w:kern w:val="0"/>
          <w:sz w:val="24"/>
          <w:szCs w:val="20"/>
          <w14:ligatures w14:val="none"/>
        </w:rPr>
      </w:pPr>
      <w:r w:rsidRPr="00DA5C1D">
        <w:rPr>
          <w:rFonts w:ascii="Times New Roman" w:eastAsia="Times New Roman" w:hAnsi="Times New Roman" w:cs="Times New Roman"/>
          <w:b/>
          <w:kern w:val="0"/>
          <w:sz w:val="24"/>
          <w:szCs w:val="20"/>
          <w14:ligatures w14:val="none"/>
        </w:rPr>
        <w:t>1.1. Duomenų tvarkytojo atliekamo asmens duomenų tvarkymo tikslas yra:</w:t>
      </w:r>
    </w:p>
    <w:p w14:paraId="115981B2" w14:textId="77777777" w:rsidR="00DA5C1D" w:rsidRPr="00DA5C1D" w:rsidRDefault="00DA5C1D" w:rsidP="00DA5C1D">
      <w:pPr>
        <w:rPr>
          <w:rFonts w:ascii="Times New Roman" w:eastAsia="Times New Roman" w:hAnsi="Times New Roman" w:cs="Times New Roman"/>
          <w:kern w:val="0"/>
          <w:sz w:val="24"/>
          <w:szCs w:val="20"/>
          <w14:ligatures w14:val="none"/>
        </w:rPr>
      </w:pPr>
    </w:p>
    <w:p w14:paraId="5C7EFDE0" w14:textId="7923C827" w:rsidR="00DA5C1D" w:rsidRDefault="00DA5C1D" w:rsidP="00DA5C1D">
      <w:pPr>
        <w:rPr>
          <w:rFonts w:eastAsia="Times New Roman"/>
          <w:szCs w:val="24"/>
        </w:rPr>
      </w:pPr>
      <w:r w:rsidRPr="00DA5C1D">
        <w:rPr>
          <w:rFonts w:ascii="Times New Roman" w:eastAsia="Times New Roman" w:hAnsi="Times New Roman" w:cs="Times New Roman"/>
          <w:sz w:val="24"/>
          <w:szCs w:val="24"/>
          <w14:ligatures w14:val="none"/>
        </w:rPr>
        <w:t>Asbesto atliekų susidariusių namų ūkiuose surinkimo ir transportavimo iki šalinimo įrenginių sutarti</w:t>
      </w:r>
      <w:r>
        <w:rPr>
          <w:rFonts w:ascii="Times New Roman" w:eastAsia="Times New Roman" w:hAnsi="Times New Roman" w:cs="Times New Roman"/>
          <w:sz w:val="24"/>
          <w:szCs w:val="24"/>
          <w14:ligatures w14:val="none"/>
        </w:rPr>
        <w:t>es vykdymas.</w:t>
      </w:r>
    </w:p>
    <w:p w14:paraId="576E5616" w14:textId="77777777" w:rsidR="00DA5C1D" w:rsidRPr="00DA5C1D" w:rsidRDefault="00DA5C1D" w:rsidP="00DA5C1D">
      <w:pPr>
        <w:rPr>
          <w:rFonts w:ascii="Times New Roman" w:eastAsia="Times New Roman" w:hAnsi="Times New Roman" w:cs="Times New Roman"/>
          <w:kern w:val="0"/>
          <w:sz w:val="24"/>
          <w:szCs w:val="20"/>
          <w14:ligatures w14:val="none"/>
        </w:rPr>
      </w:pPr>
    </w:p>
    <w:p w14:paraId="0EDE4EF9" w14:textId="77777777" w:rsidR="00DA5C1D" w:rsidRPr="00DA5C1D" w:rsidRDefault="00DA5C1D" w:rsidP="00DA5C1D">
      <w:pPr>
        <w:rPr>
          <w:rFonts w:ascii="Times New Roman" w:eastAsia="Times New Roman" w:hAnsi="Times New Roman" w:cs="Times New Roman"/>
          <w:b/>
          <w:kern w:val="0"/>
          <w:sz w:val="24"/>
          <w:szCs w:val="20"/>
          <w14:ligatures w14:val="none"/>
        </w:rPr>
      </w:pPr>
      <w:r w:rsidRPr="00DA5C1D">
        <w:rPr>
          <w:rFonts w:ascii="Times New Roman" w:eastAsia="Times New Roman" w:hAnsi="Times New Roman" w:cs="Times New Roman"/>
          <w:b/>
          <w:kern w:val="0"/>
          <w:sz w:val="24"/>
          <w:szCs w:val="20"/>
          <w14:ligatures w14:val="none"/>
        </w:rPr>
        <w:t>1.2. Duomenų tvarkytojo asmens duomenų tvarkymas daugiausia susijęs su (tvarkymo pobūdžiu):</w:t>
      </w:r>
    </w:p>
    <w:p w14:paraId="72566478" w14:textId="77777777" w:rsidR="002E4448" w:rsidRDefault="002E4448" w:rsidP="002E4448">
      <w:pPr>
        <w:rPr>
          <w:rFonts w:ascii="Times New Roman" w:eastAsia="Times New Roman" w:hAnsi="Times New Roman" w:cs="Times New Roman"/>
          <w:i/>
          <w:iCs/>
          <w:kern w:val="0"/>
          <w:sz w:val="24"/>
          <w:szCs w:val="20"/>
          <w14:ligatures w14:val="none"/>
        </w:rPr>
      </w:pPr>
    </w:p>
    <w:p w14:paraId="3E1C4548" w14:textId="51486445" w:rsidR="002E4448" w:rsidRDefault="002E4448" w:rsidP="002E4448">
      <w:pPr>
        <w:rPr>
          <w:rFonts w:ascii="Times New Roman" w:eastAsia="Times New Roman" w:hAnsi="Times New Roman" w:cs="Times New Roman"/>
          <w:kern w:val="0"/>
          <w:sz w:val="24"/>
          <w:szCs w:val="20"/>
          <w14:ligatures w14:val="none"/>
        </w:rPr>
      </w:pPr>
      <w:r>
        <w:rPr>
          <w:rFonts w:ascii="Times New Roman" w:eastAsia="Times New Roman" w:hAnsi="Times New Roman" w:cs="Times New Roman"/>
          <w:kern w:val="0"/>
          <w:sz w:val="24"/>
          <w:szCs w:val="20"/>
          <w14:ligatures w14:val="none"/>
        </w:rPr>
        <w:t>Asmens d</w:t>
      </w:r>
      <w:r w:rsidRPr="002E4448">
        <w:rPr>
          <w:rFonts w:ascii="Times New Roman" w:eastAsia="Times New Roman" w:hAnsi="Times New Roman" w:cs="Times New Roman"/>
          <w:kern w:val="0"/>
          <w:sz w:val="24"/>
          <w:szCs w:val="20"/>
          <w14:ligatures w14:val="none"/>
        </w:rPr>
        <w:t>uomenų tvarkymas</w:t>
      </w:r>
      <w:r>
        <w:rPr>
          <w:rFonts w:ascii="Times New Roman" w:eastAsia="Times New Roman" w:hAnsi="Times New Roman" w:cs="Times New Roman"/>
          <w:kern w:val="0"/>
          <w:sz w:val="24"/>
          <w:szCs w:val="20"/>
          <w14:ligatures w14:val="none"/>
        </w:rPr>
        <w:t xml:space="preserve"> </w:t>
      </w:r>
      <w:r w:rsidRPr="002E4448">
        <w:rPr>
          <w:rFonts w:ascii="Times New Roman" w:eastAsia="Times New Roman" w:hAnsi="Times New Roman" w:cs="Times New Roman"/>
          <w:kern w:val="0"/>
          <w:sz w:val="24"/>
          <w:szCs w:val="20"/>
          <w14:ligatures w14:val="none"/>
        </w:rPr>
        <w:t xml:space="preserve">– rinkimas, saugojimas, susipažinimas </w:t>
      </w:r>
      <w:r>
        <w:rPr>
          <w:rFonts w:ascii="Times New Roman" w:eastAsia="Times New Roman" w:hAnsi="Times New Roman" w:cs="Times New Roman"/>
          <w:kern w:val="0"/>
          <w:sz w:val="24"/>
          <w:szCs w:val="20"/>
          <w14:ligatures w14:val="none"/>
        </w:rPr>
        <w:t>ar</w:t>
      </w:r>
      <w:r w:rsidRPr="002E4448">
        <w:rPr>
          <w:rFonts w:ascii="Times New Roman" w:eastAsia="Times New Roman" w:hAnsi="Times New Roman" w:cs="Times New Roman"/>
          <w:kern w:val="0"/>
          <w:sz w:val="24"/>
          <w:szCs w:val="20"/>
          <w14:ligatures w14:val="none"/>
        </w:rPr>
        <w:t xml:space="preserve"> kt</w:t>
      </w:r>
      <w:r>
        <w:rPr>
          <w:rFonts w:ascii="Times New Roman" w:eastAsia="Times New Roman" w:hAnsi="Times New Roman" w:cs="Times New Roman"/>
          <w:kern w:val="0"/>
          <w:sz w:val="24"/>
          <w:szCs w:val="20"/>
          <w14:ligatures w14:val="none"/>
        </w:rPr>
        <w:t>.</w:t>
      </w:r>
    </w:p>
    <w:p w14:paraId="463458DA" w14:textId="77777777" w:rsidR="00DA5C1D" w:rsidRPr="00DA5C1D" w:rsidRDefault="00DA5C1D" w:rsidP="00DA5C1D">
      <w:pPr>
        <w:rPr>
          <w:rFonts w:ascii="Times New Roman" w:eastAsia="Times New Roman" w:hAnsi="Times New Roman" w:cs="Times New Roman"/>
          <w:kern w:val="0"/>
          <w:sz w:val="24"/>
          <w:szCs w:val="20"/>
          <w14:ligatures w14:val="none"/>
        </w:rPr>
      </w:pPr>
    </w:p>
    <w:p w14:paraId="704F2EEF" w14:textId="77777777" w:rsidR="00DA5C1D" w:rsidRPr="00DA5C1D" w:rsidRDefault="00DA5C1D" w:rsidP="00DA5C1D">
      <w:pPr>
        <w:rPr>
          <w:rFonts w:ascii="Times New Roman" w:eastAsia="Times New Roman" w:hAnsi="Times New Roman" w:cs="Times New Roman"/>
          <w:b/>
          <w:kern w:val="0"/>
          <w:sz w:val="24"/>
          <w:szCs w:val="20"/>
          <w14:ligatures w14:val="none"/>
        </w:rPr>
      </w:pPr>
      <w:r w:rsidRPr="00DA5C1D">
        <w:rPr>
          <w:rFonts w:ascii="Times New Roman" w:eastAsia="Times New Roman" w:hAnsi="Times New Roman" w:cs="Times New Roman"/>
          <w:b/>
          <w:kern w:val="0"/>
          <w:sz w:val="24"/>
          <w:szCs w:val="20"/>
          <w14:ligatures w14:val="none"/>
        </w:rPr>
        <w:t>1.3. Duomenų tvarkymas apima šiuos asmens duomenis:</w:t>
      </w:r>
    </w:p>
    <w:p w14:paraId="36B649AF" w14:textId="77777777" w:rsidR="002E4448" w:rsidRDefault="002E4448" w:rsidP="00DA5C1D">
      <w:pPr>
        <w:rPr>
          <w:rFonts w:ascii="Times New Roman" w:eastAsia="Times New Roman" w:hAnsi="Times New Roman" w:cs="Times New Roman"/>
          <w:i/>
          <w:iCs/>
          <w:kern w:val="0"/>
          <w:sz w:val="24"/>
          <w:szCs w:val="20"/>
          <w14:ligatures w14:val="none"/>
        </w:rPr>
      </w:pPr>
    </w:p>
    <w:p w14:paraId="44BD70D6" w14:textId="53F9DA60" w:rsidR="002E4448" w:rsidRPr="002E4448" w:rsidRDefault="002E4448" w:rsidP="002E4448">
      <w:pPr>
        <w:rPr>
          <w:rFonts w:ascii="Times New Roman" w:eastAsia="Times New Roman" w:hAnsi="Times New Roman" w:cs="Times New Roman"/>
          <w:kern w:val="0"/>
          <w:sz w:val="24"/>
          <w:szCs w:val="20"/>
          <w14:ligatures w14:val="none"/>
        </w:rPr>
      </w:pPr>
      <w:r w:rsidRPr="002E4448">
        <w:rPr>
          <w:rFonts w:ascii="Times New Roman" w:eastAsia="Times New Roman" w:hAnsi="Times New Roman" w:cs="Times New Roman"/>
          <w:kern w:val="0"/>
          <w:sz w:val="24"/>
          <w:szCs w:val="20"/>
          <w14:ligatures w14:val="none"/>
        </w:rPr>
        <w:t>Kliento vardas, pavardė, namų ūkio, kuriame susidarė asbestinio šiferio atliekos, adresas, kontaktinis telefono numeris</w:t>
      </w:r>
      <w:r>
        <w:rPr>
          <w:rFonts w:ascii="Times New Roman" w:eastAsia="Times New Roman" w:hAnsi="Times New Roman" w:cs="Times New Roman"/>
          <w:kern w:val="0"/>
          <w:sz w:val="24"/>
          <w:szCs w:val="20"/>
          <w14:ligatures w14:val="none"/>
        </w:rPr>
        <w:t>.</w:t>
      </w:r>
    </w:p>
    <w:p w14:paraId="23B2B15A" w14:textId="77777777" w:rsidR="00DA5C1D" w:rsidRPr="00DA5C1D" w:rsidRDefault="00DA5C1D" w:rsidP="00DA5C1D">
      <w:pPr>
        <w:rPr>
          <w:rFonts w:ascii="Times New Roman" w:eastAsia="Times New Roman" w:hAnsi="Times New Roman" w:cs="Times New Roman"/>
          <w:kern w:val="0"/>
          <w:sz w:val="24"/>
          <w:szCs w:val="20"/>
          <w14:ligatures w14:val="none"/>
        </w:rPr>
      </w:pPr>
    </w:p>
    <w:p w14:paraId="194A9E4B" w14:textId="77777777" w:rsidR="00DA5C1D" w:rsidRPr="00DA5C1D" w:rsidRDefault="00DA5C1D" w:rsidP="00DA5C1D">
      <w:pPr>
        <w:rPr>
          <w:rFonts w:ascii="Times New Roman" w:eastAsia="Times New Roman" w:hAnsi="Times New Roman" w:cs="Times New Roman"/>
          <w:b/>
          <w:kern w:val="0"/>
          <w:sz w:val="24"/>
          <w:szCs w:val="20"/>
          <w14:ligatures w14:val="none"/>
        </w:rPr>
      </w:pPr>
      <w:r w:rsidRPr="00DA5C1D">
        <w:rPr>
          <w:rFonts w:ascii="Times New Roman" w:eastAsia="Times New Roman" w:hAnsi="Times New Roman" w:cs="Times New Roman"/>
          <w:b/>
          <w:kern w:val="0"/>
          <w:sz w:val="24"/>
          <w:szCs w:val="20"/>
          <w14:ligatures w14:val="none"/>
        </w:rPr>
        <w:t>1.4. Duomenų tvarkymas apima šias duomenų subjektų kategorijas:</w:t>
      </w:r>
    </w:p>
    <w:p w14:paraId="5EA7597E" w14:textId="77777777" w:rsidR="00DA5C1D" w:rsidRPr="00DA5C1D" w:rsidRDefault="00DA5C1D" w:rsidP="00DA5C1D">
      <w:pPr>
        <w:rPr>
          <w:rFonts w:ascii="Times New Roman" w:eastAsia="Times New Roman" w:hAnsi="Times New Roman" w:cs="Times New Roman"/>
          <w:kern w:val="0"/>
          <w:sz w:val="24"/>
          <w:szCs w:val="20"/>
          <w14:ligatures w14:val="none"/>
        </w:rPr>
      </w:pPr>
    </w:p>
    <w:p w14:paraId="55212418" w14:textId="24DF7D84" w:rsidR="00DA5C1D" w:rsidRPr="00DA5C1D" w:rsidRDefault="002E4448" w:rsidP="00DA5C1D">
      <w:pPr>
        <w:rPr>
          <w:rFonts w:ascii="Times New Roman" w:eastAsia="Times New Roman" w:hAnsi="Times New Roman" w:cs="Times New Roman"/>
          <w:kern w:val="0"/>
          <w:sz w:val="24"/>
          <w:szCs w:val="20"/>
          <w14:ligatures w14:val="none"/>
        </w:rPr>
      </w:pPr>
      <w:r w:rsidRPr="002E4448">
        <w:rPr>
          <w:rFonts w:ascii="Times New Roman" w:eastAsia="Times New Roman" w:hAnsi="Times New Roman" w:cs="Times New Roman"/>
          <w:kern w:val="0"/>
          <w:sz w:val="24"/>
          <w:szCs w:val="20"/>
          <w14:ligatures w14:val="none"/>
        </w:rPr>
        <w:t>Darbuotojai, klientai ar klientų atstovai.</w:t>
      </w:r>
    </w:p>
    <w:p w14:paraId="3BB5AB76" w14:textId="77777777" w:rsidR="00DA5C1D" w:rsidRPr="00DA5C1D" w:rsidRDefault="00DA5C1D" w:rsidP="00DA5C1D">
      <w:pPr>
        <w:rPr>
          <w:rFonts w:ascii="Times New Roman" w:eastAsia="Times New Roman" w:hAnsi="Times New Roman" w:cs="Times New Roman"/>
          <w:kern w:val="0"/>
          <w:sz w:val="24"/>
          <w:szCs w:val="20"/>
          <w14:ligatures w14:val="none"/>
        </w:rPr>
      </w:pPr>
    </w:p>
    <w:p w14:paraId="437FA5AF" w14:textId="77777777" w:rsidR="00DA5C1D" w:rsidRPr="00DA5C1D" w:rsidRDefault="00DA5C1D" w:rsidP="00DA5C1D">
      <w:pPr>
        <w:rPr>
          <w:rFonts w:ascii="Times New Roman" w:eastAsia="Times New Roman" w:hAnsi="Times New Roman" w:cs="Times New Roman"/>
          <w:b/>
          <w:kern w:val="0"/>
          <w:sz w:val="24"/>
          <w:szCs w:val="20"/>
          <w14:ligatures w14:val="none"/>
        </w:rPr>
      </w:pPr>
      <w:r w:rsidRPr="00DA5C1D">
        <w:rPr>
          <w:rFonts w:ascii="Times New Roman" w:eastAsia="Times New Roman" w:hAnsi="Times New Roman" w:cs="Times New Roman"/>
          <w:b/>
          <w:kern w:val="0"/>
          <w:sz w:val="24"/>
          <w:szCs w:val="20"/>
          <w14:ligatures w14:val="none"/>
        </w:rPr>
        <w:t>1.5. Duomenų tvarkytojas gali tvarkyti asmens duomenis duomenų valdytojo vardu, kai įsigalioja Sąlygos. Duomenų tvarkymo trukmė:</w:t>
      </w:r>
    </w:p>
    <w:p w14:paraId="1303FFEC" w14:textId="77777777" w:rsidR="00DA5C1D" w:rsidRPr="00DA5C1D" w:rsidRDefault="00DA5C1D" w:rsidP="00DA5C1D">
      <w:pPr>
        <w:rPr>
          <w:rFonts w:ascii="Times New Roman" w:eastAsia="Times New Roman" w:hAnsi="Times New Roman" w:cs="Times New Roman"/>
          <w:kern w:val="0"/>
          <w:sz w:val="24"/>
          <w:szCs w:val="20"/>
          <w14:ligatures w14:val="none"/>
        </w:rPr>
      </w:pPr>
    </w:p>
    <w:p w14:paraId="39B09A3A" w14:textId="0898A9A5" w:rsidR="002E4448" w:rsidRDefault="00C77D2B" w:rsidP="002E4448">
      <w:pPr>
        <w:rPr>
          <w:rFonts w:eastAsia="Times New Roman"/>
          <w:szCs w:val="24"/>
        </w:rPr>
      </w:pPr>
      <w:r>
        <w:rPr>
          <w:rFonts w:ascii="Times New Roman" w:eastAsia="Times New Roman" w:hAnsi="Times New Roman" w:cs="Times New Roman"/>
          <w:sz w:val="24"/>
          <w:szCs w:val="24"/>
          <w14:ligatures w14:val="none"/>
        </w:rPr>
        <w:t>Duomenys tvarkomi tiek, kiek galioja</w:t>
      </w:r>
      <w:r w:rsidR="002E4448">
        <w:rPr>
          <w:rFonts w:ascii="Times New Roman" w:eastAsia="Times New Roman" w:hAnsi="Times New Roman" w:cs="Times New Roman"/>
          <w:sz w:val="24"/>
          <w:szCs w:val="24"/>
          <w14:ligatures w14:val="none"/>
        </w:rPr>
        <w:t xml:space="preserve"> </w:t>
      </w:r>
      <w:r w:rsidR="002E4448" w:rsidRPr="00DA5C1D">
        <w:rPr>
          <w:rFonts w:ascii="Times New Roman" w:eastAsia="Times New Roman" w:hAnsi="Times New Roman" w:cs="Times New Roman"/>
          <w:sz w:val="24"/>
          <w:szCs w:val="24"/>
          <w14:ligatures w14:val="none"/>
        </w:rPr>
        <w:t>Asbesto atliekų susidariusių namų ūkiuose surinkimo ir transportavimo iki šalinimo įrenginių sutarti</w:t>
      </w:r>
      <w:r w:rsidR="002E4448">
        <w:rPr>
          <w:rFonts w:ascii="Times New Roman" w:eastAsia="Times New Roman" w:hAnsi="Times New Roman" w:cs="Times New Roman"/>
          <w:sz w:val="24"/>
          <w:szCs w:val="24"/>
          <w14:ligatures w14:val="none"/>
        </w:rPr>
        <w:t>s.</w:t>
      </w:r>
    </w:p>
    <w:p w14:paraId="1B7DAFF1" w14:textId="08615017" w:rsidR="00DA5C1D" w:rsidRPr="00DA5C1D" w:rsidRDefault="00DA5C1D" w:rsidP="00DA5C1D">
      <w:pPr>
        <w:rPr>
          <w:rFonts w:ascii="Times New Roman" w:eastAsia="Times New Roman" w:hAnsi="Times New Roman" w:cs="Times New Roman"/>
          <w:i/>
          <w:iCs/>
          <w:kern w:val="0"/>
          <w:sz w:val="24"/>
          <w:szCs w:val="20"/>
          <w14:ligatures w14:val="none"/>
        </w:rPr>
      </w:pPr>
    </w:p>
    <w:p w14:paraId="3FD374A9" w14:textId="77777777" w:rsidR="00DA5C1D" w:rsidRDefault="00DA5C1D" w:rsidP="00DA5C1D">
      <w:pPr>
        <w:jc w:val="left"/>
        <w:rPr>
          <w:rFonts w:ascii="Times New Roman" w:eastAsia="Times New Roman" w:hAnsi="Times New Roman" w:cs="Times New Roman"/>
          <w:kern w:val="0"/>
          <w:sz w:val="24"/>
          <w:szCs w:val="20"/>
          <w14:ligatures w14:val="none"/>
        </w:rPr>
      </w:pPr>
    </w:p>
    <w:p w14:paraId="1F12EB37" w14:textId="77777777" w:rsidR="00C77D2B" w:rsidRDefault="00C77D2B" w:rsidP="00DA5C1D">
      <w:pPr>
        <w:jc w:val="left"/>
        <w:rPr>
          <w:rFonts w:ascii="Times New Roman" w:eastAsia="Times New Roman" w:hAnsi="Times New Roman" w:cs="Times New Roman"/>
          <w:kern w:val="0"/>
          <w:sz w:val="24"/>
          <w:szCs w:val="20"/>
          <w14:ligatures w14:val="none"/>
        </w:rPr>
      </w:pPr>
    </w:p>
    <w:p w14:paraId="3DF4B8B7" w14:textId="77777777" w:rsidR="00DA5C1D" w:rsidRPr="00DA5C1D" w:rsidRDefault="00DA5C1D" w:rsidP="00DA5C1D">
      <w:pPr>
        <w:rPr>
          <w:rFonts w:ascii="Times New Roman" w:eastAsia="Times New Roman" w:hAnsi="Times New Roman" w:cs="Times New Roman"/>
          <w:kern w:val="0"/>
          <w:sz w:val="24"/>
          <w:szCs w:val="24"/>
          <w14:ligatures w14:val="none"/>
        </w:rPr>
      </w:pPr>
    </w:p>
    <w:p w14:paraId="705F1F37" w14:textId="77777777" w:rsidR="00DA5C1D" w:rsidRDefault="00DA5C1D" w:rsidP="00DA5C1D">
      <w:pPr>
        <w:rPr>
          <w:rFonts w:ascii="Times New Roman" w:eastAsia="Times New Roman" w:hAnsi="Times New Roman" w:cs="Times New Roman"/>
          <w:kern w:val="0"/>
          <w:sz w:val="24"/>
          <w:szCs w:val="24"/>
          <w14:ligatures w14:val="none"/>
        </w:rPr>
      </w:pPr>
    </w:p>
    <w:p w14:paraId="5ED56B6C" w14:textId="77777777" w:rsidR="001455E4" w:rsidRDefault="001455E4" w:rsidP="00DA5C1D">
      <w:pPr>
        <w:rPr>
          <w:rFonts w:ascii="Times New Roman" w:eastAsia="Times New Roman" w:hAnsi="Times New Roman" w:cs="Times New Roman"/>
          <w:kern w:val="0"/>
          <w:sz w:val="24"/>
          <w:szCs w:val="24"/>
          <w14:ligatures w14:val="none"/>
        </w:rPr>
      </w:pPr>
    </w:p>
    <w:p w14:paraId="221CA910" w14:textId="77777777" w:rsidR="001455E4" w:rsidRDefault="001455E4" w:rsidP="00DA5C1D">
      <w:pPr>
        <w:rPr>
          <w:rFonts w:ascii="Times New Roman" w:eastAsia="Times New Roman" w:hAnsi="Times New Roman" w:cs="Times New Roman"/>
          <w:kern w:val="0"/>
          <w:sz w:val="24"/>
          <w:szCs w:val="24"/>
          <w14:ligatures w14:val="none"/>
        </w:rPr>
      </w:pPr>
    </w:p>
    <w:p w14:paraId="38782D0F" w14:textId="77777777" w:rsidR="001455E4" w:rsidRDefault="001455E4" w:rsidP="00DA5C1D">
      <w:pPr>
        <w:rPr>
          <w:rFonts w:ascii="Times New Roman" w:eastAsia="Times New Roman" w:hAnsi="Times New Roman" w:cs="Times New Roman"/>
          <w:kern w:val="0"/>
          <w:sz w:val="24"/>
          <w:szCs w:val="24"/>
          <w14:ligatures w14:val="none"/>
        </w:rPr>
      </w:pPr>
    </w:p>
    <w:p w14:paraId="50D2A790" w14:textId="77777777" w:rsidR="001455E4" w:rsidRDefault="001455E4" w:rsidP="00DA5C1D">
      <w:pPr>
        <w:rPr>
          <w:rFonts w:ascii="Times New Roman" w:eastAsia="Times New Roman" w:hAnsi="Times New Roman" w:cs="Times New Roman"/>
          <w:kern w:val="0"/>
          <w:sz w:val="24"/>
          <w:szCs w:val="24"/>
          <w14:ligatures w14:val="none"/>
        </w:rPr>
      </w:pPr>
    </w:p>
    <w:p w14:paraId="25C9C827" w14:textId="77777777" w:rsidR="001455E4" w:rsidRDefault="001455E4" w:rsidP="00DA5C1D">
      <w:pPr>
        <w:rPr>
          <w:rFonts w:ascii="Times New Roman" w:eastAsia="Times New Roman" w:hAnsi="Times New Roman" w:cs="Times New Roman"/>
          <w:kern w:val="0"/>
          <w:sz w:val="24"/>
          <w:szCs w:val="24"/>
          <w14:ligatures w14:val="none"/>
        </w:rPr>
      </w:pPr>
    </w:p>
    <w:p w14:paraId="1CEA790B" w14:textId="77777777" w:rsidR="001455E4" w:rsidRDefault="001455E4" w:rsidP="001455E4">
      <w:pPr>
        <w:ind w:left="5245"/>
        <w:rPr>
          <w:rFonts w:ascii="Times New Roman" w:eastAsia="Times New Roman" w:hAnsi="Times New Roman" w:cs="Times New Roman"/>
          <w:kern w:val="0"/>
          <w:sz w:val="24"/>
          <w:szCs w:val="24"/>
          <w:lang w:eastAsia="lt-LT"/>
          <w14:ligatures w14:val="none"/>
        </w:rPr>
      </w:pPr>
    </w:p>
    <w:p w14:paraId="2D17BC61" w14:textId="301F3227" w:rsidR="001455E4" w:rsidRPr="00DA5C1D" w:rsidRDefault="00C1512C" w:rsidP="00C1512C">
      <w:pPr>
        <w:ind w:left="5245"/>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1455E4">
        <w:rPr>
          <w:rFonts w:ascii="Times New Roman" w:eastAsia="Times New Roman" w:hAnsi="Times New Roman" w:cs="Times New Roman"/>
          <w:kern w:val="0"/>
          <w:sz w:val="24"/>
          <w:szCs w:val="24"/>
          <w:lang w:eastAsia="lt-LT"/>
          <w14:ligatures w14:val="none"/>
        </w:rPr>
        <w:t>Susitarimo dėl</w:t>
      </w:r>
      <w:r w:rsidR="001455E4" w:rsidRPr="00DA5C1D">
        <w:rPr>
          <w:rFonts w:ascii="Times New Roman" w:eastAsia="Times New Roman" w:hAnsi="Times New Roman" w:cs="Times New Roman"/>
          <w:kern w:val="0"/>
          <w:sz w:val="24"/>
          <w:szCs w:val="24"/>
          <w:lang w:eastAsia="lt-LT"/>
          <w14:ligatures w14:val="none"/>
        </w:rPr>
        <w:t xml:space="preserve"> asmens duomenų tvarkymo</w:t>
      </w:r>
    </w:p>
    <w:p w14:paraId="02A2AC62" w14:textId="04D6E385" w:rsidR="001455E4" w:rsidRPr="00DA5C1D" w:rsidRDefault="001455E4" w:rsidP="00C1512C">
      <w:pPr>
        <w:ind w:left="7837" w:firstLine="1235"/>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2</w:t>
      </w:r>
      <w:r w:rsidRPr="00DA5C1D">
        <w:rPr>
          <w:rFonts w:ascii="Times New Roman" w:eastAsia="Times New Roman" w:hAnsi="Times New Roman" w:cs="Times New Roman"/>
          <w:kern w:val="0"/>
          <w:sz w:val="24"/>
          <w:szCs w:val="24"/>
          <w14:ligatures w14:val="none"/>
        </w:rPr>
        <w:t xml:space="preserve"> priedas</w:t>
      </w:r>
    </w:p>
    <w:p w14:paraId="11C1A2C4" w14:textId="77777777" w:rsidR="001455E4" w:rsidRDefault="001455E4" w:rsidP="00DA5C1D">
      <w:pPr>
        <w:rPr>
          <w:rFonts w:ascii="Times New Roman" w:eastAsia="Times New Roman" w:hAnsi="Times New Roman" w:cs="Times New Roman"/>
          <w:kern w:val="0"/>
          <w:sz w:val="24"/>
          <w:szCs w:val="24"/>
          <w14:ligatures w14:val="none"/>
        </w:rPr>
      </w:pPr>
    </w:p>
    <w:p w14:paraId="7D2210D8" w14:textId="77777777" w:rsidR="001455E4" w:rsidRPr="00DA5C1D" w:rsidRDefault="001455E4" w:rsidP="00DA5C1D">
      <w:pPr>
        <w:rPr>
          <w:rFonts w:ascii="Times New Roman" w:eastAsia="Times New Roman" w:hAnsi="Times New Roman" w:cs="Times New Roman"/>
          <w:kern w:val="0"/>
          <w:sz w:val="24"/>
          <w:szCs w:val="24"/>
          <w14:ligatures w14:val="none"/>
        </w:rPr>
      </w:pPr>
    </w:p>
    <w:p w14:paraId="0C3D7FEA" w14:textId="77777777" w:rsidR="00DA5C1D" w:rsidRPr="00DA5C1D" w:rsidRDefault="00DA5C1D" w:rsidP="00DA5C1D">
      <w:pPr>
        <w:jc w:val="center"/>
        <w:rPr>
          <w:rFonts w:ascii="Times New Roman" w:eastAsia="Times New Roman" w:hAnsi="Times New Roman" w:cs="Times New Roman"/>
          <w:b/>
          <w:bCs/>
          <w:kern w:val="0"/>
          <w:sz w:val="24"/>
          <w:szCs w:val="24"/>
          <w14:ligatures w14:val="none"/>
        </w:rPr>
      </w:pPr>
      <w:r w:rsidRPr="00DA5C1D">
        <w:rPr>
          <w:rFonts w:ascii="Times New Roman" w:eastAsia="Times New Roman" w:hAnsi="Times New Roman" w:cs="Times New Roman"/>
          <w:b/>
          <w:bCs/>
          <w:kern w:val="0"/>
          <w:sz w:val="24"/>
          <w:szCs w:val="24"/>
          <w14:ligatures w14:val="none"/>
        </w:rPr>
        <w:t xml:space="preserve">INFORMACIJA APIE PAGALBINIUS DUOMENŲ TVARKYTOJUS </w:t>
      </w:r>
    </w:p>
    <w:p w14:paraId="2E60DC19" w14:textId="77777777" w:rsidR="00DA5C1D" w:rsidRPr="00DA5C1D" w:rsidRDefault="00DA5C1D" w:rsidP="00DA5C1D">
      <w:pPr>
        <w:jc w:val="left"/>
        <w:rPr>
          <w:rFonts w:ascii="Times New Roman" w:eastAsia="Times New Roman" w:hAnsi="Times New Roman" w:cs="Times New Roman"/>
          <w:kern w:val="0"/>
          <w:sz w:val="24"/>
          <w:szCs w:val="20"/>
          <w14:ligatures w14:val="none"/>
        </w:rPr>
      </w:pPr>
    </w:p>
    <w:p w14:paraId="54E86560" w14:textId="77777777" w:rsidR="00DA5C1D" w:rsidRPr="00DA5C1D" w:rsidRDefault="00DA5C1D" w:rsidP="00DA5C1D">
      <w:pPr>
        <w:jc w:val="left"/>
        <w:rPr>
          <w:rFonts w:ascii="Times New Roman" w:eastAsia="Times New Roman" w:hAnsi="Times New Roman" w:cs="Times New Roman"/>
          <w:kern w:val="0"/>
          <w:sz w:val="24"/>
          <w:szCs w:val="20"/>
          <w14:ligatures w14:val="none"/>
        </w:rPr>
      </w:pPr>
    </w:p>
    <w:p w14:paraId="7285F9DA" w14:textId="77777777" w:rsidR="00DA5C1D" w:rsidRPr="00DA5C1D" w:rsidRDefault="00DA5C1D" w:rsidP="00DA5C1D">
      <w:pPr>
        <w:ind w:left="284" w:hanging="284"/>
        <w:jc w:val="left"/>
        <w:rPr>
          <w:rFonts w:ascii="Times New Roman" w:eastAsia="Times New Roman" w:hAnsi="Times New Roman" w:cs="Times New Roman"/>
          <w:b/>
          <w:bCs/>
          <w:kern w:val="0"/>
          <w:sz w:val="24"/>
          <w:szCs w:val="20"/>
          <w14:ligatures w14:val="none"/>
        </w:rPr>
      </w:pPr>
      <w:r w:rsidRPr="00DA5C1D">
        <w:rPr>
          <w:rFonts w:ascii="Times New Roman" w:eastAsia="Times New Roman" w:hAnsi="Times New Roman" w:cs="Times New Roman"/>
          <w:b/>
          <w:bCs/>
          <w:kern w:val="0"/>
          <w:sz w:val="24"/>
          <w:szCs w:val="20"/>
          <w14:ligatures w14:val="none"/>
        </w:rPr>
        <w:t>1.</w:t>
      </w:r>
      <w:r w:rsidRPr="00DA5C1D">
        <w:rPr>
          <w:rFonts w:ascii="Times New Roman" w:eastAsia="Times New Roman" w:hAnsi="Times New Roman" w:cs="Times New Roman"/>
          <w:b/>
          <w:bCs/>
          <w:kern w:val="0"/>
          <w:sz w:val="24"/>
          <w:szCs w:val="20"/>
          <w14:ligatures w14:val="none"/>
        </w:rPr>
        <w:tab/>
        <w:t>Įgalioti pagalbiniai duomenų tvarkytojai:</w:t>
      </w:r>
    </w:p>
    <w:p w14:paraId="18CF0234" w14:textId="77777777" w:rsidR="00DA5C1D" w:rsidRPr="00DA5C1D" w:rsidRDefault="00DA5C1D" w:rsidP="00DA5C1D">
      <w:pPr>
        <w:jc w:val="left"/>
        <w:rPr>
          <w:rFonts w:ascii="Times New Roman" w:eastAsia="Times New Roman" w:hAnsi="Times New Roman" w:cs="Times New Roman"/>
          <w:b/>
          <w:bCs/>
          <w:kern w:val="0"/>
          <w:sz w:val="24"/>
          <w:szCs w:val="20"/>
          <w14:ligatures w14:val="none"/>
        </w:rPr>
      </w:pPr>
    </w:p>
    <w:p w14:paraId="58944ED8" w14:textId="77777777" w:rsidR="00DA5C1D" w:rsidRPr="00DA5C1D" w:rsidRDefault="00DA5C1D" w:rsidP="00DA5C1D">
      <w:pPr>
        <w:jc w:val="left"/>
        <w:rPr>
          <w:rFonts w:ascii="Times New Roman" w:eastAsia="Times New Roman" w:hAnsi="Times New Roman" w:cs="Times New Roman"/>
          <w:kern w:val="0"/>
          <w:sz w:val="24"/>
          <w:szCs w:val="20"/>
          <w14:ligatures w14:val="none"/>
        </w:rPr>
      </w:pPr>
      <w:r w:rsidRPr="00DA5C1D">
        <w:rPr>
          <w:rFonts w:ascii="Times New Roman" w:eastAsia="Times New Roman" w:hAnsi="Times New Roman" w:cs="Times New Roman"/>
          <w:kern w:val="0"/>
          <w:sz w:val="24"/>
          <w:szCs w:val="20"/>
          <w14:ligatures w14:val="none"/>
        </w:rPr>
        <w:t>Įsigaliojus Sąlygoms, duomenų valdytojas leidžia pasitelkti šiuos pagalbinius duomenų tvarkytojus:</w:t>
      </w:r>
    </w:p>
    <w:p w14:paraId="4CA19906" w14:textId="77777777" w:rsidR="00DA5C1D" w:rsidRPr="00DA5C1D" w:rsidRDefault="00DA5C1D" w:rsidP="00DA5C1D">
      <w:pPr>
        <w:jc w:val="left"/>
        <w:rPr>
          <w:rFonts w:ascii="Times New Roman" w:eastAsia="Times New Roman" w:hAnsi="Times New Roman" w:cs="Times New Roman"/>
          <w:kern w:val="0"/>
          <w:sz w:val="24"/>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470"/>
        <w:gridCol w:w="2061"/>
        <w:gridCol w:w="3958"/>
      </w:tblGrid>
      <w:tr w:rsidR="00DA5C1D" w:rsidRPr="00DA5C1D" w14:paraId="2D4017C4" w14:textId="77777777" w:rsidTr="00E016A5">
        <w:tc>
          <w:tcPr>
            <w:tcW w:w="2607" w:type="dxa"/>
          </w:tcPr>
          <w:p w14:paraId="6E784BE0" w14:textId="77777777" w:rsidR="00DA5C1D" w:rsidRPr="00DA5C1D" w:rsidRDefault="00DA5C1D" w:rsidP="00DA5C1D">
            <w:pPr>
              <w:jc w:val="center"/>
              <w:rPr>
                <w:rFonts w:ascii="Times New Roman" w:eastAsia="Times New Roman" w:hAnsi="Times New Roman" w:cs="Times New Roman"/>
                <w:kern w:val="0"/>
                <w:sz w:val="24"/>
                <w:szCs w:val="24"/>
                <w14:ligatures w14:val="none"/>
              </w:rPr>
            </w:pPr>
            <w:r w:rsidRPr="00DA5C1D">
              <w:rPr>
                <w:rFonts w:ascii="Times New Roman" w:eastAsia="Times New Roman" w:hAnsi="Times New Roman" w:cs="Times New Roman"/>
                <w:kern w:val="0"/>
                <w:sz w:val="24"/>
                <w:szCs w:val="24"/>
                <w14:ligatures w14:val="none"/>
              </w:rPr>
              <w:t>Pavadinimas, vardas, pavardė</w:t>
            </w:r>
          </w:p>
        </w:tc>
        <w:tc>
          <w:tcPr>
            <w:tcW w:w="1357" w:type="dxa"/>
          </w:tcPr>
          <w:p w14:paraId="1803C245" w14:textId="77777777" w:rsidR="00DA5C1D" w:rsidRPr="00DA5C1D" w:rsidRDefault="00DA5C1D" w:rsidP="00DA5C1D">
            <w:pPr>
              <w:jc w:val="center"/>
              <w:rPr>
                <w:rFonts w:ascii="Times New Roman" w:eastAsia="Times New Roman" w:hAnsi="Times New Roman" w:cs="Times New Roman"/>
                <w:kern w:val="0"/>
                <w:sz w:val="24"/>
                <w:szCs w:val="24"/>
                <w14:ligatures w14:val="none"/>
              </w:rPr>
            </w:pPr>
            <w:r w:rsidRPr="00DA5C1D">
              <w:rPr>
                <w:rFonts w:ascii="Times New Roman" w:eastAsia="Times New Roman" w:hAnsi="Times New Roman" w:cs="Times New Roman"/>
                <w:kern w:val="0"/>
                <w:sz w:val="24"/>
                <w:szCs w:val="24"/>
                <w14:ligatures w14:val="none"/>
              </w:rPr>
              <w:t>Įmonės kodas / individualios veiklos pažymėjimo numeris arba verslo liudijimo numeris</w:t>
            </w:r>
          </w:p>
        </w:tc>
        <w:tc>
          <w:tcPr>
            <w:tcW w:w="2127" w:type="dxa"/>
          </w:tcPr>
          <w:p w14:paraId="63408823" w14:textId="77777777" w:rsidR="00DA5C1D" w:rsidRPr="00DA5C1D" w:rsidRDefault="00DA5C1D" w:rsidP="00DA5C1D">
            <w:pPr>
              <w:jc w:val="center"/>
              <w:rPr>
                <w:rFonts w:ascii="Times New Roman" w:eastAsia="Times New Roman" w:hAnsi="Times New Roman" w:cs="Times New Roman"/>
                <w:kern w:val="0"/>
                <w:sz w:val="24"/>
                <w:szCs w:val="24"/>
                <w14:ligatures w14:val="none"/>
              </w:rPr>
            </w:pPr>
            <w:r w:rsidRPr="00DA5C1D">
              <w:rPr>
                <w:rFonts w:ascii="Times New Roman" w:eastAsia="Times New Roman" w:hAnsi="Times New Roman" w:cs="Times New Roman"/>
                <w:kern w:val="0"/>
                <w:sz w:val="24"/>
                <w:szCs w:val="24"/>
                <w14:ligatures w14:val="none"/>
              </w:rPr>
              <w:t>Buveinės adresas / gyvenamosios vietos adresas</w:t>
            </w:r>
          </w:p>
        </w:tc>
        <w:tc>
          <w:tcPr>
            <w:tcW w:w="4338" w:type="dxa"/>
          </w:tcPr>
          <w:p w14:paraId="3DB393F6" w14:textId="77777777" w:rsidR="00DA5C1D" w:rsidRPr="00DA5C1D" w:rsidRDefault="00DA5C1D" w:rsidP="00DA5C1D">
            <w:pPr>
              <w:jc w:val="center"/>
              <w:rPr>
                <w:rFonts w:ascii="Times New Roman" w:eastAsia="Times New Roman" w:hAnsi="Times New Roman" w:cs="Times New Roman"/>
                <w:kern w:val="0"/>
                <w:sz w:val="24"/>
                <w:szCs w:val="24"/>
                <w14:ligatures w14:val="none"/>
              </w:rPr>
            </w:pPr>
            <w:r w:rsidRPr="00DA5C1D">
              <w:rPr>
                <w:rFonts w:ascii="Times New Roman" w:eastAsia="Times New Roman" w:hAnsi="Times New Roman" w:cs="Times New Roman"/>
                <w:kern w:val="0"/>
                <w:sz w:val="24"/>
                <w:szCs w:val="24"/>
                <w14:ligatures w14:val="none"/>
              </w:rPr>
              <w:t>Asmens duomenų tvarkymo aprašymas</w:t>
            </w:r>
          </w:p>
        </w:tc>
      </w:tr>
      <w:tr w:rsidR="00DA5C1D" w:rsidRPr="00DA5C1D" w14:paraId="02925E1F" w14:textId="77777777" w:rsidTr="00E016A5">
        <w:tc>
          <w:tcPr>
            <w:tcW w:w="2607" w:type="dxa"/>
          </w:tcPr>
          <w:p w14:paraId="0EDC740D" w14:textId="77777777" w:rsidR="00DA5C1D" w:rsidRPr="00DA5C1D" w:rsidRDefault="00DA5C1D" w:rsidP="00DA5C1D">
            <w:pPr>
              <w:jc w:val="left"/>
              <w:rPr>
                <w:rFonts w:ascii="Times New Roman" w:eastAsia="Times New Roman" w:hAnsi="Times New Roman" w:cs="Times New Roman"/>
                <w:kern w:val="0"/>
                <w14:ligatures w14:val="none"/>
              </w:rPr>
            </w:pPr>
          </w:p>
        </w:tc>
        <w:tc>
          <w:tcPr>
            <w:tcW w:w="1357" w:type="dxa"/>
          </w:tcPr>
          <w:p w14:paraId="3A5CD2E4" w14:textId="77777777" w:rsidR="00DA5C1D" w:rsidRPr="00DA5C1D" w:rsidRDefault="00DA5C1D" w:rsidP="00DA5C1D">
            <w:pPr>
              <w:jc w:val="left"/>
              <w:rPr>
                <w:rFonts w:ascii="Times New Roman" w:eastAsia="Times New Roman" w:hAnsi="Times New Roman" w:cs="Times New Roman"/>
                <w:kern w:val="0"/>
                <w14:ligatures w14:val="none"/>
              </w:rPr>
            </w:pPr>
          </w:p>
        </w:tc>
        <w:tc>
          <w:tcPr>
            <w:tcW w:w="2127" w:type="dxa"/>
          </w:tcPr>
          <w:p w14:paraId="16134933" w14:textId="77777777" w:rsidR="00DA5C1D" w:rsidRPr="00DA5C1D" w:rsidRDefault="00DA5C1D" w:rsidP="00DA5C1D">
            <w:pPr>
              <w:jc w:val="left"/>
              <w:rPr>
                <w:rFonts w:ascii="Times New Roman" w:eastAsia="Times New Roman" w:hAnsi="Times New Roman" w:cs="Times New Roman"/>
                <w:kern w:val="0"/>
                <w14:ligatures w14:val="none"/>
              </w:rPr>
            </w:pPr>
          </w:p>
        </w:tc>
        <w:tc>
          <w:tcPr>
            <w:tcW w:w="4338" w:type="dxa"/>
          </w:tcPr>
          <w:p w14:paraId="7CEBF13B" w14:textId="77777777" w:rsidR="00DA5C1D" w:rsidRPr="00DA5C1D" w:rsidRDefault="00DA5C1D" w:rsidP="00DA5C1D">
            <w:pPr>
              <w:jc w:val="left"/>
              <w:rPr>
                <w:rFonts w:ascii="Times New Roman" w:eastAsia="Times New Roman" w:hAnsi="Times New Roman" w:cs="Times New Roman"/>
                <w:kern w:val="0"/>
                <w14:ligatures w14:val="none"/>
              </w:rPr>
            </w:pPr>
          </w:p>
        </w:tc>
      </w:tr>
      <w:tr w:rsidR="00DA5C1D" w:rsidRPr="00DA5C1D" w14:paraId="2E45137B" w14:textId="77777777" w:rsidTr="00E016A5">
        <w:tc>
          <w:tcPr>
            <w:tcW w:w="2607" w:type="dxa"/>
          </w:tcPr>
          <w:p w14:paraId="44317E23" w14:textId="77777777" w:rsidR="00DA5C1D" w:rsidRPr="00DA5C1D" w:rsidRDefault="00DA5C1D" w:rsidP="00DA5C1D">
            <w:pPr>
              <w:jc w:val="left"/>
              <w:rPr>
                <w:rFonts w:ascii="Times New Roman" w:eastAsia="Times New Roman" w:hAnsi="Times New Roman" w:cs="Times New Roman"/>
                <w:kern w:val="0"/>
                <w14:ligatures w14:val="none"/>
              </w:rPr>
            </w:pPr>
          </w:p>
        </w:tc>
        <w:tc>
          <w:tcPr>
            <w:tcW w:w="1357" w:type="dxa"/>
          </w:tcPr>
          <w:p w14:paraId="39C0EB5F" w14:textId="77777777" w:rsidR="00DA5C1D" w:rsidRPr="00DA5C1D" w:rsidRDefault="00DA5C1D" w:rsidP="00DA5C1D">
            <w:pPr>
              <w:jc w:val="left"/>
              <w:rPr>
                <w:rFonts w:ascii="Times New Roman" w:eastAsia="Times New Roman" w:hAnsi="Times New Roman" w:cs="Times New Roman"/>
                <w:kern w:val="0"/>
                <w14:ligatures w14:val="none"/>
              </w:rPr>
            </w:pPr>
          </w:p>
        </w:tc>
        <w:tc>
          <w:tcPr>
            <w:tcW w:w="2127" w:type="dxa"/>
          </w:tcPr>
          <w:p w14:paraId="39126026" w14:textId="77777777" w:rsidR="00DA5C1D" w:rsidRPr="00DA5C1D" w:rsidRDefault="00DA5C1D" w:rsidP="00DA5C1D">
            <w:pPr>
              <w:jc w:val="left"/>
              <w:rPr>
                <w:rFonts w:ascii="Times New Roman" w:eastAsia="Times New Roman" w:hAnsi="Times New Roman" w:cs="Times New Roman"/>
                <w:kern w:val="0"/>
                <w14:ligatures w14:val="none"/>
              </w:rPr>
            </w:pPr>
          </w:p>
        </w:tc>
        <w:tc>
          <w:tcPr>
            <w:tcW w:w="4338" w:type="dxa"/>
          </w:tcPr>
          <w:p w14:paraId="10FF53F8" w14:textId="77777777" w:rsidR="00DA5C1D" w:rsidRPr="00DA5C1D" w:rsidRDefault="00DA5C1D" w:rsidP="00DA5C1D">
            <w:pPr>
              <w:jc w:val="left"/>
              <w:rPr>
                <w:rFonts w:ascii="Times New Roman" w:eastAsia="Times New Roman" w:hAnsi="Times New Roman" w:cs="Times New Roman"/>
                <w:kern w:val="0"/>
                <w14:ligatures w14:val="none"/>
              </w:rPr>
            </w:pPr>
          </w:p>
        </w:tc>
      </w:tr>
      <w:tr w:rsidR="00DA5C1D" w:rsidRPr="00DA5C1D" w14:paraId="57566A8D" w14:textId="77777777" w:rsidTr="00E016A5">
        <w:tc>
          <w:tcPr>
            <w:tcW w:w="2607" w:type="dxa"/>
          </w:tcPr>
          <w:p w14:paraId="2B092CFA" w14:textId="77777777" w:rsidR="00DA5C1D" w:rsidRPr="00DA5C1D" w:rsidRDefault="00DA5C1D" w:rsidP="00DA5C1D">
            <w:pPr>
              <w:jc w:val="left"/>
              <w:rPr>
                <w:rFonts w:ascii="Times New Roman" w:eastAsia="Times New Roman" w:hAnsi="Times New Roman" w:cs="Times New Roman"/>
                <w:kern w:val="0"/>
                <w14:ligatures w14:val="none"/>
              </w:rPr>
            </w:pPr>
          </w:p>
        </w:tc>
        <w:tc>
          <w:tcPr>
            <w:tcW w:w="1357" w:type="dxa"/>
          </w:tcPr>
          <w:p w14:paraId="1A0F3DC0" w14:textId="77777777" w:rsidR="00DA5C1D" w:rsidRPr="00DA5C1D" w:rsidRDefault="00DA5C1D" w:rsidP="00DA5C1D">
            <w:pPr>
              <w:jc w:val="left"/>
              <w:rPr>
                <w:rFonts w:ascii="Times New Roman" w:eastAsia="Times New Roman" w:hAnsi="Times New Roman" w:cs="Times New Roman"/>
                <w:kern w:val="0"/>
                <w14:ligatures w14:val="none"/>
              </w:rPr>
            </w:pPr>
          </w:p>
        </w:tc>
        <w:tc>
          <w:tcPr>
            <w:tcW w:w="2127" w:type="dxa"/>
          </w:tcPr>
          <w:p w14:paraId="55C0BACD" w14:textId="77777777" w:rsidR="00DA5C1D" w:rsidRPr="00DA5C1D" w:rsidRDefault="00DA5C1D" w:rsidP="00DA5C1D">
            <w:pPr>
              <w:jc w:val="left"/>
              <w:rPr>
                <w:rFonts w:ascii="Times New Roman" w:eastAsia="Times New Roman" w:hAnsi="Times New Roman" w:cs="Times New Roman"/>
                <w:kern w:val="0"/>
                <w14:ligatures w14:val="none"/>
              </w:rPr>
            </w:pPr>
          </w:p>
        </w:tc>
        <w:tc>
          <w:tcPr>
            <w:tcW w:w="4338" w:type="dxa"/>
          </w:tcPr>
          <w:p w14:paraId="5DCB3252" w14:textId="77777777" w:rsidR="00DA5C1D" w:rsidRPr="00DA5C1D" w:rsidRDefault="00DA5C1D" w:rsidP="00DA5C1D">
            <w:pPr>
              <w:jc w:val="left"/>
              <w:rPr>
                <w:rFonts w:ascii="Times New Roman" w:eastAsia="Times New Roman" w:hAnsi="Times New Roman" w:cs="Times New Roman"/>
                <w:kern w:val="0"/>
                <w14:ligatures w14:val="none"/>
              </w:rPr>
            </w:pPr>
          </w:p>
        </w:tc>
      </w:tr>
    </w:tbl>
    <w:p w14:paraId="2942793E" w14:textId="77777777" w:rsidR="00DA5C1D" w:rsidRPr="00DA5C1D" w:rsidRDefault="00DA5C1D" w:rsidP="00DA5C1D">
      <w:pPr>
        <w:jc w:val="left"/>
        <w:rPr>
          <w:rFonts w:ascii="Times New Roman" w:eastAsia="Times New Roman" w:hAnsi="Times New Roman" w:cs="Times New Roman"/>
          <w:kern w:val="0"/>
          <w:sz w:val="24"/>
          <w:szCs w:val="20"/>
          <w14:ligatures w14:val="none"/>
        </w:rPr>
      </w:pPr>
    </w:p>
    <w:p w14:paraId="76320714" w14:textId="77777777" w:rsidR="00DA5C1D" w:rsidRPr="00DA5C1D" w:rsidRDefault="00DA5C1D" w:rsidP="00DA5C1D">
      <w:pPr>
        <w:jc w:val="left"/>
        <w:rPr>
          <w:rFonts w:ascii="Times New Roman" w:eastAsia="Times New Roman" w:hAnsi="Times New Roman" w:cs="Times New Roman"/>
          <w:kern w:val="0"/>
          <w:sz w:val="24"/>
          <w:szCs w:val="20"/>
          <w14:ligatures w14:val="none"/>
        </w:rPr>
      </w:pPr>
    </w:p>
    <w:p w14:paraId="78467602" w14:textId="13B38193" w:rsidR="00DA5C1D" w:rsidRDefault="00DA5C1D" w:rsidP="00DA5C1D">
      <w:pPr>
        <w:rPr>
          <w:rFonts w:ascii="Times New Roman" w:eastAsia="Times New Roman" w:hAnsi="Times New Roman" w:cs="Times New Roman"/>
          <w:kern w:val="0"/>
          <w:sz w:val="24"/>
          <w:szCs w:val="20"/>
          <w14:ligatures w14:val="none"/>
        </w:rPr>
      </w:pPr>
      <w:r w:rsidRPr="00DA5C1D">
        <w:rPr>
          <w:rFonts w:ascii="Times New Roman" w:eastAsia="Times New Roman" w:hAnsi="Times New Roman" w:cs="Times New Roman"/>
          <w:kern w:val="0"/>
          <w:sz w:val="24"/>
          <w:szCs w:val="20"/>
          <w14:ligatures w14:val="none"/>
        </w:rPr>
        <w:t>Įsigaliojus Sąlygoms, duomenų valdytojas leidžia kitai šaliai Sąlygų 1 priedo 1.1 papunktyje nurodytais tikslais pasitelkti šiame Sąlygų priede nurodytus pagalbinius duomenų tvarkytojus, laikantis Sąlyg</w:t>
      </w:r>
      <w:r w:rsidR="001455E4">
        <w:rPr>
          <w:rFonts w:ascii="Times New Roman" w:eastAsia="Times New Roman" w:hAnsi="Times New Roman" w:cs="Times New Roman"/>
          <w:kern w:val="0"/>
          <w:sz w:val="24"/>
          <w:szCs w:val="20"/>
          <w14:ligatures w14:val="none"/>
        </w:rPr>
        <w:t>ose</w:t>
      </w:r>
      <w:r w:rsidRPr="00DA5C1D">
        <w:rPr>
          <w:rFonts w:ascii="Times New Roman" w:eastAsia="Times New Roman" w:hAnsi="Times New Roman" w:cs="Times New Roman"/>
          <w:kern w:val="0"/>
          <w:sz w:val="24"/>
          <w:szCs w:val="20"/>
          <w14:ligatures w14:val="none"/>
        </w:rPr>
        <w:t xml:space="preserve"> </w:t>
      </w:r>
      <w:r w:rsidR="001455E4">
        <w:rPr>
          <w:rFonts w:ascii="Times New Roman" w:eastAsia="Times New Roman" w:hAnsi="Times New Roman" w:cs="Times New Roman"/>
          <w:kern w:val="0"/>
          <w:sz w:val="24"/>
          <w:szCs w:val="20"/>
          <w14:ligatures w14:val="none"/>
        </w:rPr>
        <w:t>nustatytų</w:t>
      </w:r>
      <w:r w:rsidRPr="00DA5C1D">
        <w:rPr>
          <w:rFonts w:ascii="Times New Roman" w:eastAsia="Times New Roman" w:hAnsi="Times New Roman" w:cs="Times New Roman"/>
          <w:kern w:val="0"/>
          <w:sz w:val="24"/>
          <w:szCs w:val="20"/>
          <w14:ligatures w14:val="none"/>
        </w:rPr>
        <w:t xml:space="preserve"> reikalavimų. Siekiant pasitelkti minėtus pagalbinius duomenų tvarkytojus asmens duomenų tvarkymui kitais tikslais nei tikslai, nustatyti S</w:t>
      </w:r>
      <w:r w:rsidR="001455E4">
        <w:rPr>
          <w:rFonts w:ascii="Times New Roman" w:eastAsia="Times New Roman" w:hAnsi="Times New Roman" w:cs="Times New Roman"/>
          <w:kern w:val="0"/>
          <w:sz w:val="24"/>
          <w:szCs w:val="20"/>
          <w14:ligatures w14:val="none"/>
        </w:rPr>
        <w:t>ą</w:t>
      </w:r>
      <w:r w:rsidRPr="00DA5C1D">
        <w:rPr>
          <w:rFonts w:ascii="Times New Roman" w:eastAsia="Times New Roman" w:hAnsi="Times New Roman" w:cs="Times New Roman"/>
          <w:kern w:val="0"/>
          <w:sz w:val="24"/>
          <w:szCs w:val="20"/>
          <w14:ligatures w14:val="none"/>
        </w:rPr>
        <w:t xml:space="preserve">lygų 1 priedo 1.1 papunktyje, būtinas rašytinis duomenų valdytojo leidimas. </w:t>
      </w:r>
    </w:p>
    <w:p w14:paraId="5BF72003" w14:textId="77777777" w:rsidR="001455E4" w:rsidRPr="00DA5C1D" w:rsidRDefault="001455E4" w:rsidP="00DA5C1D">
      <w:pPr>
        <w:rPr>
          <w:rFonts w:ascii="Times New Roman" w:eastAsia="Times New Roman" w:hAnsi="Times New Roman" w:cs="Times New Roman"/>
          <w:kern w:val="0"/>
          <w:sz w:val="24"/>
          <w:szCs w:val="20"/>
          <w14:ligatures w14:val="none"/>
        </w:rPr>
      </w:pPr>
    </w:p>
    <w:p w14:paraId="422A32B9" w14:textId="77777777" w:rsidR="00DA5C1D" w:rsidRPr="00DA5C1D" w:rsidRDefault="00DA5C1D" w:rsidP="00DA5C1D">
      <w:pPr>
        <w:rPr>
          <w:rFonts w:ascii="Times New Roman" w:eastAsia="Times New Roman" w:hAnsi="Times New Roman" w:cs="Times New Roman"/>
          <w:kern w:val="0"/>
          <w:sz w:val="24"/>
          <w:szCs w:val="20"/>
          <w14:ligatures w14:val="none"/>
        </w:rPr>
      </w:pPr>
    </w:p>
    <w:p w14:paraId="756AEB94" w14:textId="77777777" w:rsidR="00DA5C1D" w:rsidRPr="00DA5C1D" w:rsidRDefault="00DA5C1D" w:rsidP="003A062D">
      <w:pPr>
        <w:widowControl w:val="0"/>
        <w:suppressAutoHyphens/>
        <w:jc w:val="center"/>
        <w:rPr>
          <w:rFonts w:ascii="Times New Roman" w:eastAsia="Times New Roman" w:hAnsi="Times New Roman" w:cs="Times New Roman"/>
          <w:color w:val="000000"/>
          <w:kern w:val="0"/>
          <w:sz w:val="24"/>
          <w:szCs w:val="20"/>
          <w14:ligatures w14:val="none"/>
        </w:rPr>
      </w:pPr>
      <w:r w:rsidRPr="00DA5C1D">
        <w:rPr>
          <w:rFonts w:ascii="Times New Roman" w:eastAsia="Times New Roman" w:hAnsi="Times New Roman" w:cs="Times New Roman"/>
          <w:color w:val="000000"/>
          <w:kern w:val="0"/>
          <w:sz w:val="24"/>
          <w:szCs w:val="20"/>
          <w14:ligatures w14:val="none"/>
        </w:rPr>
        <w:t>___________________</w:t>
      </w:r>
    </w:p>
    <w:p w14:paraId="03F73E20" w14:textId="77777777" w:rsidR="00DA5C1D" w:rsidRDefault="00DA5C1D" w:rsidP="00C97F1E">
      <w:pPr>
        <w:rPr>
          <w:rFonts w:ascii="Times New Roman" w:hAnsi="Times New Roman" w:cs="Times New Roman"/>
          <w:b/>
          <w:sz w:val="24"/>
          <w:szCs w:val="24"/>
        </w:rPr>
      </w:pPr>
    </w:p>
    <w:p w14:paraId="6EF278B7" w14:textId="77777777" w:rsidR="00DA5C1D" w:rsidRDefault="00DA5C1D" w:rsidP="00C97F1E">
      <w:pPr>
        <w:rPr>
          <w:rFonts w:ascii="Times New Roman" w:hAnsi="Times New Roman" w:cs="Times New Roman"/>
          <w:b/>
          <w:sz w:val="24"/>
          <w:szCs w:val="24"/>
        </w:rPr>
      </w:pPr>
    </w:p>
    <w:p w14:paraId="1DABB85C" w14:textId="77777777" w:rsidR="00DA5C1D" w:rsidRDefault="00DA5C1D" w:rsidP="00C97F1E">
      <w:pPr>
        <w:rPr>
          <w:rFonts w:ascii="Times New Roman" w:hAnsi="Times New Roman" w:cs="Times New Roman"/>
          <w:b/>
          <w:sz w:val="24"/>
          <w:szCs w:val="24"/>
        </w:rPr>
      </w:pPr>
    </w:p>
    <w:p w14:paraId="3D5D67AA" w14:textId="77777777" w:rsidR="00DA5C1D" w:rsidRDefault="00DA5C1D" w:rsidP="00C97F1E">
      <w:pPr>
        <w:rPr>
          <w:rFonts w:ascii="Times New Roman" w:hAnsi="Times New Roman" w:cs="Times New Roman"/>
          <w:b/>
          <w:sz w:val="24"/>
          <w:szCs w:val="24"/>
        </w:rPr>
      </w:pPr>
    </w:p>
    <w:p w14:paraId="26E20CD0" w14:textId="77777777" w:rsidR="00DA5C1D" w:rsidRDefault="00DA5C1D" w:rsidP="00C97F1E">
      <w:pPr>
        <w:rPr>
          <w:rFonts w:ascii="Times New Roman" w:hAnsi="Times New Roman" w:cs="Times New Roman"/>
          <w:b/>
          <w:sz w:val="24"/>
          <w:szCs w:val="24"/>
        </w:rPr>
      </w:pPr>
    </w:p>
    <w:p w14:paraId="2421FA1B" w14:textId="77777777" w:rsidR="00DA5C1D" w:rsidRDefault="00DA5C1D" w:rsidP="00C97F1E">
      <w:pPr>
        <w:rPr>
          <w:rFonts w:ascii="Times New Roman" w:hAnsi="Times New Roman" w:cs="Times New Roman"/>
          <w:b/>
          <w:sz w:val="24"/>
          <w:szCs w:val="24"/>
        </w:rPr>
      </w:pPr>
    </w:p>
    <w:p w14:paraId="574E4432" w14:textId="77777777" w:rsidR="009A483F" w:rsidRDefault="009A483F" w:rsidP="00C97F1E">
      <w:pPr>
        <w:rPr>
          <w:rFonts w:ascii="Times New Roman" w:hAnsi="Times New Roman" w:cs="Times New Roman"/>
          <w:b/>
          <w:sz w:val="24"/>
          <w:szCs w:val="24"/>
        </w:rPr>
      </w:pPr>
    </w:p>
    <w:p w14:paraId="08B50231" w14:textId="77777777" w:rsidR="009A483F" w:rsidRDefault="009A483F" w:rsidP="00C97F1E">
      <w:pPr>
        <w:rPr>
          <w:rFonts w:ascii="Times New Roman" w:hAnsi="Times New Roman" w:cs="Times New Roman"/>
          <w:b/>
          <w:sz w:val="24"/>
          <w:szCs w:val="24"/>
        </w:rPr>
      </w:pPr>
    </w:p>
    <w:p w14:paraId="628B7B9A" w14:textId="77777777" w:rsidR="009A483F" w:rsidRDefault="009A483F" w:rsidP="00C97F1E">
      <w:pPr>
        <w:rPr>
          <w:rFonts w:ascii="Times New Roman" w:hAnsi="Times New Roman" w:cs="Times New Roman"/>
          <w:b/>
          <w:sz w:val="24"/>
          <w:szCs w:val="24"/>
        </w:rPr>
      </w:pPr>
    </w:p>
    <w:p w14:paraId="6A84DF04" w14:textId="77777777" w:rsidR="009A483F" w:rsidRDefault="009A483F" w:rsidP="00C97F1E">
      <w:pPr>
        <w:rPr>
          <w:rFonts w:ascii="Times New Roman" w:hAnsi="Times New Roman" w:cs="Times New Roman"/>
          <w:b/>
          <w:sz w:val="24"/>
          <w:szCs w:val="24"/>
        </w:rPr>
      </w:pPr>
    </w:p>
    <w:p w14:paraId="0F4FAFE1" w14:textId="77777777" w:rsidR="009A483F" w:rsidRDefault="009A483F" w:rsidP="00C97F1E">
      <w:pPr>
        <w:rPr>
          <w:rFonts w:ascii="Times New Roman" w:hAnsi="Times New Roman" w:cs="Times New Roman"/>
          <w:b/>
          <w:sz w:val="24"/>
          <w:szCs w:val="24"/>
        </w:rPr>
      </w:pPr>
    </w:p>
    <w:p w14:paraId="4B3B02C5" w14:textId="77777777" w:rsidR="009A483F" w:rsidRDefault="009A483F" w:rsidP="00C97F1E">
      <w:pPr>
        <w:rPr>
          <w:rFonts w:ascii="Times New Roman" w:hAnsi="Times New Roman" w:cs="Times New Roman"/>
          <w:b/>
          <w:sz w:val="24"/>
          <w:szCs w:val="24"/>
        </w:rPr>
      </w:pPr>
    </w:p>
    <w:p w14:paraId="1C6B222B" w14:textId="15F0D514" w:rsidR="009A483F" w:rsidRPr="0027732C" w:rsidRDefault="009A483F" w:rsidP="009A483F">
      <w:pPr>
        <w:rPr>
          <w:rFonts w:ascii="Times New Roman" w:hAnsi="Times New Roman" w:cs="Times New Roman"/>
          <w:sz w:val="24"/>
          <w:szCs w:val="24"/>
        </w:rPr>
      </w:pPr>
    </w:p>
    <w:p w14:paraId="550A9FB1" w14:textId="6208BB12" w:rsidR="009A483F" w:rsidRPr="0027732C" w:rsidRDefault="009A483F" w:rsidP="009A483F">
      <w:pPr>
        <w:ind w:left="6480" w:firstLine="720"/>
        <w:jc w:val="center"/>
        <w:rPr>
          <w:rFonts w:ascii="Times New Roman" w:hAnsi="Times New Roman" w:cs="Times New Roman"/>
          <w:sz w:val="24"/>
          <w:szCs w:val="24"/>
        </w:rPr>
      </w:pPr>
      <w:r w:rsidRPr="0027732C">
        <w:rPr>
          <w:rFonts w:ascii="Times New Roman" w:hAnsi="Times New Roman" w:cs="Times New Roman"/>
          <w:sz w:val="24"/>
          <w:szCs w:val="24"/>
        </w:rPr>
        <w:t xml:space="preserve">Sutarties priedas Nr. </w:t>
      </w:r>
      <w:r>
        <w:rPr>
          <w:rFonts w:ascii="Times New Roman" w:hAnsi="Times New Roman" w:cs="Times New Roman"/>
          <w:sz w:val="24"/>
          <w:szCs w:val="24"/>
        </w:rPr>
        <w:t>4</w:t>
      </w:r>
    </w:p>
    <w:p w14:paraId="139D1B80" w14:textId="77777777" w:rsidR="009A483F" w:rsidRPr="0027732C" w:rsidRDefault="009A483F" w:rsidP="009A483F">
      <w:pPr>
        <w:ind w:left="6480" w:firstLine="720"/>
        <w:jc w:val="center"/>
        <w:rPr>
          <w:rFonts w:ascii="Times New Roman" w:hAnsi="Times New Roman" w:cs="Times New Roman"/>
          <w:sz w:val="24"/>
          <w:szCs w:val="24"/>
        </w:rPr>
      </w:pPr>
    </w:p>
    <w:p w14:paraId="0D34BAF2" w14:textId="77777777" w:rsidR="009A483F" w:rsidRPr="0027732C" w:rsidRDefault="009A483F" w:rsidP="009A483F">
      <w:pPr>
        <w:ind w:left="6480" w:firstLine="720"/>
        <w:jc w:val="center"/>
        <w:rPr>
          <w:rFonts w:ascii="Times New Roman" w:hAnsi="Times New Roman" w:cs="Times New Roman"/>
          <w:sz w:val="24"/>
          <w:szCs w:val="24"/>
        </w:rPr>
      </w:pPr>
    </w:p>
    <w:p w14:paraId="3AF4874B" w14:textId="77777777" w:rsidR="009A483F" w:rsidRPr="0027732C" w:rsidRDefault="009A483F" w:rsidP="009A483F">
      <w:pPr>
        <w:jc w:val="center"/>
        <w:rPr>
          <w:rFonts w:ascii="Times New Roman" w:hAnsi="Times New Roman" w:cs="Times New Roman"/>
          <w:sz w:val="24"/>
          <w:szCs w:val="24"/>
        </w:rPr>
      </w:pPr>
      <w:r w:rsidRPr="0027732C">
        <w:rPr>
          <w:rFonts w:ascii="Times New Roman" w:hAnsi="Times New Roman" w:cs="Times New Roman"/>
          <w:b/>
          <w:bCs/>
          <w:sz w:val="24"/>
          <w:szCs w:val="24"/>
        </w:rPr>
        <w:t>SUTARTIES VYKDYMUI PASITELKIAMI SUBTIEKĖJAI IR (AR) SPECIALISTAI</w:t>
      </w:r>
    </w:p>
    <w:p w14:paraId="51F7169F" w14:textId="77777777" w:rsidR="009A483F" w:rsidRPr="0027732C" w:rsidRDefault="009A483F" w:rsidP="009A483F">
      <w:pPr>
        <w:jc w:val="center"/>
        <w:rPr>
          <w:rFonts w:ascii="Times New Roman" w:hAnsi="Times New Roman" w:cs="Times New Roman"/>
          <w:sz w:val="24"/>
          <w:szCs w:val="24"/>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401"/>
        <w:gridCol w:w="1779"/>
        <w:gridCol w:w="2365"/>
        <w:gridCol w:w="2964"/>
      </w:tblGrid>
      <w:tr w:rsidR="009A483F" w:rsidRPr="0027732C" w14:paraId="0B5C69FB" w14:textId="77777777" w:rsidTr="00BA7548">
        <w:trPr>
          <w:trHeight w:val="1369"/>
        </w:trPr>
        <w:tc>
          <w:tcPr>
            <w:tcW w:w="417" w:type="dxa"/>
            <w:tcBorders>
              <w:top w:val="single" w:sz="4" w:space="0" w:color="auto"/>
              <w:left w:val="single" w:sz="4" w:space="0" w:color="auto"/>
              <w:bottom w:val="single" w:sz="4" w:space="0" w:color="auto"/>
              <w:right w:val="single" w:sz="4" w:space="0" w:color="auto"/>
            </w:tcBorders>
            <w:hideMark/>
          </w:tcPr>
          <w:p w14:paraId="0F2BAB74" w14:textId="77777777" w:rsidR="009A483F" w:rsidRPr="0027732C" w:rsidRDefault="009A483F" w:rsidP="00BA7548">
            <w:pPr>
              <w:tabs>
                <w:tab w:val="left" w:pos="540"/>
                <w:tab w:val="left" w:pos="6237"/>
                <w:tab w:val="left" w:pos="9498"/>
              </w:tabs>
              <w:jc w:val="center"/>
              <w:rPr>
                <w:rFonts w:ascii="Times New Roman" w:hAnsi="Times New Roman" w:cs="Times New Roman"/>
                <w:bCs/>
                <w:sz w:val="24"/>
                <w:szCs w:val="24"/>
              </w:rPr>
            </w:pPr>
            <w:r w:rsidRPr="0027732C">
              <w:rPr>
                <w:rFonts w:ascii="Times New Roman" w:hAnsi="Times New Roman" w:cs="Times New Roman"/>
                <w:bCs/>
                <w:sz w:val="24"/>
                <w:szCs w:val="24"/>
              </w:rPr>
              <w:t>Eil. Nr.</w:t>
            </w:r>
          </w:p>
        </w:tc>
        <w:tc>
          <w:tcPr>
            <w:tcW w:w="2434" w:type="dxa"/>
            <w:tcBorders>
              <w:top w:val="single" w:sz="4" w:space="0" w:color="auto"/>
              <w:left w:val="single" w:sz="4" w:space="0" w:color="auto"/>
              <w:bottom w:val="single" w:sz="4" w:space="0" w:color="auto"/>
              <w:right w:val="single" w:sz="4" w:space="0" w:color="auto"/>
            </w:tcBorders>
            <w:hideMark/>
          </w:tcPr>
          <w:p w14:paraId="195D44E1" w14:textId="77777777" w:rsidR="009A483F" w:rsidRPr="0027732C" w:rsidRDefault="009A483F" w:rsidP="00BA7548">
            <w:pPr>
              <w:tabs>
                <w:tab w:val="left" w:pos="540"/>
                <w:tab w:val="left" w:pos="6237"/>
                <w:tab w:val="left" w:pos="9498"/>
              </w:tabs>
              <w:jc w:val="center"/>
              <w:rPr>
                <w:rFonts w:ascii="Times New Roman" w:hAnsi="Times New Roman" w:cs="Times New Roman"/>
                <w:bCs/>
                <w:sz w:val="24"/>
                <w:szCs w:val="24"/>
              </w:rPr>
            </w:pPr>
            <w:r w:rsidRPr="0027732C">
              <w:rPr>
                <w:rFonts w:ascii="Times New Roman" w:hAnsi="Times New Roman" w:cs="Times New Roman"/>
                <w:bCs/>
                <w:sz w:val="24"/>
                <w:szCs w:val="24"/>
              </w:rPr>
              <w:t>Subtiekėjo pavadinimas, įmonės kodas, adresas</w:t>
            </w:r>
          </w:p>
        </w:tc>
        <w:tc>
          <w:tcPr>
            <w:tcW w:w="1779" w:type="dxa"/>
            <w:tcBorders>
              <w:top w:val="single" w:sz="4" w:space="0" w:color="auto"/>
              <w:left w:val="single" w:sz="4" w:space="0" w:color="auto"/>
              <w:bottom w:val="single" w:sz="4" w:space="0" w:color="auto"/>
              <w:right w:val="single" w:sz="4" w:space="0" w:color="auto"/>
            </w:tcBorders>
            <w:hideMark/>
          </w:tcPr>
          <w:p w14:paraId="2A282702" w14:textId="77777777" w:rsidR="009A483F" w:rsidRPr="0027732C" w:rsidRDefault="009A483F" w:rsidP="00BA7548">
            <w:pPr>
              <w:tabs>
                <w:tab w:val="left" w:pos="540"/>
                <w:tab w:val="left" w:pos="6237"/>
                <w:tab w:val="left" w:pos="9498"/>
              </w:tabs>
              <w:jc w:val="center"/>
              <w:rPr>
                <w:rFonts w:ascii="Times New Roman" w:hAnsi="Times New Roman" w:cs="Times New Roman"/>
                <w:bCs/>
                <w:sz w:val="24"/>
                <w:szCs w:val="24"/>
              </w:rPr>
            </w:pPr>
            <w:r w:rsidRPr="0027732C">
              <w:rPr>
                <w:rFonts w:ascii="Times New Roman" w:hAnsi="Times New Roman" w:cs="Times New Roman"/>
                <w:bCs/>
                <w:sz w:val="24"/>
                <w:szCs w:val="24"/>
              </w:rPr>
              <w:t>Perduodamų Paslaugų dalis (nurodant konkrečius pagal pirkimo sutartį prisiimamus įsipareigojimus)</w:t>
            </w:r>
          </w:p>
        </w:tc>
        <w:tc>
          <w:tcPr>
            <w:tcW w:w="2408" w:type="dxa"/>
            <w:tcBorders>
              <w:top w:val="single" w:sz="4" w:space="0" w:color="auto"/>
              <w:left w:val="single" w:sz="4" w:space="0" w:color="auto"/>
              <w:bottom w:val="single" w:sz="4" w:space="0" w:color="auto"/>
              <w:right w:val="single" w:sz="4" w:space="0" w:color="auto"/>
            </w:tcBorders>
            <w:hideMark/>
          </w:tcPr>
          <w:p w14:paraId="616D4533" w14:textId="77777777" w:rsidR="009A483F" w:rsidRPr="0027732C" w:rsidRDefault="009A483F" w:rsidP="00BA7548">
            <w:pPr>
              <w:tabs>
                <w:tab w:val="left" w:pos="540"/>
                <w:tab w:val="left" w:pos="6237"/>
                <w:tab w:val="left" w:pos="9498"/>
              </w:tabs>
              <w:jc w:val="center"/>
              <w:rPr>
                <w:rFonts w:ascii="Times New Roman" w:hAnsi="Times New Roman" w:cs="Times New Roman"/>
                <w:bCs/>
                <w:sz w:val="24"/>
                <w:szCs w:val="24"/>
              </w:rPr>
            </w:pPr>
            <w:r w:rsidRPr="0027732C">
              <w:rPr>
                <w:rFonts w:ascii="Times New Roman" w:hAnsi="Times New Roman" w:cs="Times New Roman"/>
                <w:bCs/>
                <w:sz w:val="24"/>
                <w:szCs w:val="24"/>
              </w:rPr>
              <w:t>Paslaugų dalies vertine išraiška eurais arba procentais kuriai ketinama pasitelkti subtiekėją</w:t>
            </w:r>
          </w:p>
        </w:tc>
        <w:tc>
          <w:tcPr>
            <w:tcW w:w="3027" w:type="dxa"/>
            <w:tcBorders>
              <w:top w:val="single" w:sz="4" w:space="0" w:color="auto"/>
              <w:left w:val="single" w:sz="4" w:space="0" w:color="auto"/>
              <w:bottom w:val="single" w:sz="4" w:space="0" w:color="auto"/>
              <w:right w:val="single" w:sz="4" w:space="0" w:color="auto"/>
            </w:tcBorders>
            <w:hideMark/>
          </w:tcPr>
          <w:p w14:paraId="3804AEB0" w14:textId="77777777" w:rsidR="009A483F" w:rsidRPr="0027732C" w:rsidRDefault="009A483F" w:rsidP="00BA7548">
            <w:pPr>
              <w:tabs>
                <w:tab w:val="left" w:pos="540"/>
                <w:tab w:val="left" w:pos="6237"/>
                <w:tab w:val="left" w:pos="9498"/>
              </w:tabs>
              <w:jc w:val="center"/>
              <w:rPr>
                <w:rFonts w:ascii="Times New Roman" w:hAnsi="Times New Roman" w:cs="Times New Roman"/>
                <w:bCs/>
                <w:sz w:val="24"/>
                <w:szCs w:val="24"/>
              </w:rPr>
            </w:pPr>
            <w:r w:rsidRPr="0027732C">
              <w:rPr>
                <w:rFonts w:ascii="Times New Roman" w:hAnsi="Times New Roman" w:cs="Times New Roman"/>
                <w:bCs/>
                <w:sz w:val="24"/>
                <w:szCs w:val="24"/>
              </w:rPr>
              <w:t xml:space="preserve">Subtiekėjo atstovas </w:t>
            </w:r>
          </w:p>
          <w:p w14:paraId="26AE64C4" w14:textId="77777777" w:rsidR="009A483F" w:rsidRPr="0027732C" w:rsidRDefault="009A483F" w:rsidP="00BA7548">
            <w:pPr>
              <w:tabs>
                <w:tab w:val="left" w:pos="540"/>
                <w:tab w:val="left" w:pos="6237"/>
                <w:tab w:val="left" w:pos="9498"/>
              </w:tabs>
              <w:jc w:val="center"/>
              <w:rPr>
                <w:rFonts w:ascii="Times New Roman" w:hAnsi="Times New Roman" w:cs="Times New Roman"/>
                <w:bCs/>
                <w:sz w:val="24"/>
                <w:szCs w:val="24"/>
              </w:rPr>
            </w:pPr>
            <w:r w:rsidRPr="0027732C">
              <w:rPr>
                <w:rFonts w:ascii="Times New Roman" w:hAnsi="Times New Roman" w:cs="Times New Roman"/>
                <w:bCs/>
                <w:sz w:val="24"/>
                <w:szCs w:val="24"/>
              </w:rPr>
              <w:t xml:space="preserve">(vardas, pavardė, telefono numeris, el. pašto adresas) </w:t>
            </w:r>
          </w:p>
        </w:tc>
      </w:tr>
      <w:tr w:rsidR="009A483F" w:rsidRPr="0027732C" w14:paraId="74D03020" w14:textId="77777777" w:rsidTr="00BA7548">
        <w:trPr>
          <w:trHeight w:val="302"/>
        </w:trPr>
        <w:tc>
          <w:tcPr>
            <w:tcW w:w="417" w:type="dxa"/>
            <w:tcBorders>
              <w:top w:val="single" w:sz="4" w:space="0" w:color="auto"/>
              <w:left w:val="single" w:sz="4" w:space="0" w:color="auto"/>
              <w:bottom w:val="single" w:sz="4" w:space="0" w:color="auto"/>
              <w:right w:val="single" w:sz="4" w:space="0" w:color="auto"/>
            </w:tcBorders>
            <w:hideMark/>
          </w:tcPr>
          <w:p w14:paraId="735A6D31" w14:textId="77777777" w:rsidR="009A483F" w:rsidRPr="0027732C" w:rsidRDefault="009A483F" w:rsidP="00BA7548">
            <w:pPr>
              <w:tabs>
                <w:tab w:val="left" w:pos="540"/>
                <w:tab w:val="left" w:pos="6237"/>
                <w:tab w:val="left" w:pos="9498"/>
              </w:tabs>
              <w:rPr>
                <w:rFonts w:ascii="Times New Roman" w:hAnsi="Times New Roman" w:cs="Times New Roman"/>
                <w:sz w:val="24"/>
                <w:szCs w:val="24"/>
                <w:lang w:eastAsia="lt-LT"/>
              </w:rPr>
            </w:pPr>
            <w:r w:rsidRPr="0027732C">
              <w:rPr>
                <w:rFonts w:ascii="Times New Roman" w:hAnsi="Times New Roman" w:cs="Times New Roman"/>
                <w:sz w:val="24"/>
                <w:szCs w:val="24"/>
                <w:lang w:eastAsia="lt-LT"/>
              </w:rPr>
              <w:t>1.</w:t>
            </w:r>
          </w:p>
        </w:tc>
        <w:tc>
          <w:tcPr>
            <w:tcW w:w="2434" w:type="dxa"/>
            <w:tcBorders>
              <w:top w:val="single" w:sz="4" w:space="0" w:color="auto"/>
              <w:left w:val="single" w:sz="4" w:space="0" w:color="auto"/>
              <w:bottom w:val="single" w:sz="4" w:space="0" w:color="auto"/>
              <w:right w:val="single" w:sz="4" w:space="0" w:color="auto"/>
            </w:tcBorders>
          </w:tcPr>
          <w:p w14:paraId="6F1BD4AD" w14:textId="77777777" w:rsidR="009A483F" w:rsidRPr="0027732C" w:rsidRDefault="009A483F" w:rsidP="00BA7548">
            <w:pPr>
              <w:tabs>
                <w:tab w:val="center" w:pos="4819"/>
                <w:tab w:val="right" w:pos="9638"/>
              </w:tabs>
              <w:jc w:val="center"/>
              <w:rPr>
                <w:rFonts w:ascii="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19BAF5FF" w14:textId="77777777" w:rsidR="009A483F" w:rsidRPr="0027732C" w:rsidRDefault="009A483F" w:rsidP="00BA7548">
            <w:pPr>
              <w:tabs>
                <w:tab w:val="left" w:pos="540"/>
                <w:tab w:val="left" w:pos="6237"/>
                <w:tab w:val="left" w:pos="9498"/>
              </w:tabs>
              <w:jc w:val="center"/>
              <w:rPr>
                <w:rFonts w:ascii="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347C08EF" w14:textId="77777777" w:rsidR="009A483F" w:rsidRPr="0027732C" w:rsidRDefault="009A483F" w:rsidP="00BA7548">
            <w:pPr>
              <w:tabs>
                <w:tab w:val="left" w:pos="540"/>
                <w:tab w:val="left" w:pos="6237"/>
                <w:tab w:val="left" w:pos="9498"/>
              </w:tabs>
              <w:jc w:val="center"/>
              <w:rPr>
                <w:rFonts w:ascii="Times New Roman" w:hAnsi="Times New Roman" w:cs="Times New Roman"/>
                <w:sz w:val="24"/>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156F95BD" w14:textId="77777777" w:rsidR="009A483F" w:rsidRPr="0027732C" w:rsidRDefault="009A483F" w:rsidP="00BA7548">
            <w:pPr>
              <w:tabs>
                <w:tab w:val="left" w:pos="540"/>
                <w:tab w:val="left" w:pos="6237"/>
                <w:tab w:val="left" w:pos="9498"/>
              </w:tabs>
              <w:jc w:val="center"/>
              <w:rPr>
                <w:rFonts w:ascii="Times New Roman" w:hAnsi="Times New Roman" w:cs="Times New Roman"/>
                <w:sz w:val="24"/>
                <w:szCs w:val="24"/>
                <w:lang w:eastAsia="lt-LT"/>
              </w:rPr>
            </w:pPr>
          </w:p>
        </w:tc>
      </w:tr>
      <w:tr w:rsidR="009A483F" w:rsidRPr="0027732C" w14:paraId="2F6A5C37" w14:textId="77777777" w:rsidTr="00BA7548">
        <w:trPr>
          <w:trHeight w:val="302"/>
        </w:trPr>
        <w:tc>
          <w:tcPr>
            <w:tcW w:w="417" w:type="dxa"/>
            <w:tcBorders>
              <w:top w:val="single" w:sz="4" w:space="0" w:color="auto"/>
              <w:left w:val="single" w:sz="4" w:space="0" w:color="auto"/>
              <w:bottom w:val="single" w:sz="4" w:space="0" w:color="auto"/>
              <w:right w:val="single" w:sz="4" w:space="0" w:color="auto"/>
            </w:tcBorders>
          </w:tcPr>
          <w:p w14:paraId="71D32BDD" w14:textId="77777777" w:rsidR="009A483F" w:rsidRPr="0027732C" w:rsidRDefault="009A483F" w:rsidP="00BA7548">
            <w:pPr>
              <w:tabs>
                <w:tab w:val="left" w:pos="540"/>
                <w:tab w:val="left" w:pos="6237"/>
                <w:tab w:val="left" w:pos="9498"/>
              </w:tabs>
              <w:rPr>
                <w:rFonts w:ascii="Times New Roman" w:hAnsi="Times New Roman" w:cs="Times New Roman"/>
                <w:sz w:val="24"/>
                <w:szCs w:val="24"/>
                <w:lang w:eastAsia="lt-LT"/>
              </w:rPr>
            </w:pPr>
            <w:r w:rsidRPr="0027732C">
              <w:rPr>
                <w:rFonts w:ascii="Times New Roman" w:hAnsi="Times New Roman" w:cs="Times New Roman"/>
                <w:sz w:val="24"/>
                <w:szCs w:val="24"/>
                <w:lang w:eastAsia="lt-LT"/>
              </w:rPr>
              <w:t>...</w:t>
            </w:r>
          </w:p>
        </w:tc>
        <w:tc>
          <w:tcPr>
            <w:tcW w:w="2434" w:type="dxa"/>
            <w:tcBorders>
              <w:top w:val="single" w:sz="4" w:space="0" w:color="auto"/>
              <w:left w:val="single" w:sz="4" w:space="0" w:color="auto"/>
              <w:bottom w:val="single" w:sz="4" w:space="0" w:color="auto"/>
              <w:right w:val="single" w:sz="4" w:space="0" w:color="auto"/>
            </w:tcBorders>
          </w:tcPr>
          <w:p w14:paraId="4D46C162" w14:textId="77777777" w:rsidR="009A483F" w:rsidRPr="0027732C" w:rsidRDefault="009A483F" w:rsidP="00BA7548">
            <w:pPr>
              <w:tabs>
                <w:tab w:val="center" w:pos="4819"/>
                <w:tab w:val="right" w:pos="9638"/>
              </w:tabs>
              <w:jc w:val="center"/>
              <w:rPr>
                <w:rFonts w:ascii="Times New Roman" w:hAnsi="Times New Roman" w:cs="Times New Roman"/>
                <w:sz w:val="24"/>
                <w:szCs w:val="24"/>
                <w:lang w:eastAsia="lt-LT"/>
              </w:rPr>
            </w:pPr>
          </w:p>
        </w:tc>
        <w:tc>
          <w:tcPr>
            <w:tcW w:w="1779" w:type="dxa"/>
            <w:tcBorders>
              <w:top w:val="single" w:sz="4" w:space="0" w:color="auto"/>
              <w:left w:val="single" w:sz="4" w:space="0" w:color="auto"/>
              <w:bottom w:val="single" w:sz="4" w:space="0" w:color="auto"/>
              <w:right w:val="single" w:sz="4" w:space="0" w:color="auto"/>
            </w:tcBorders>
          </w:tcPr>
          <w:p w14:paraId="2E75AF6F" w14:textId="77777777" w:rsidR="009A483F" w:rsidRPr="0027732C" w:rsidRDefault="009A483F" w:rsidP="00BA7548">
            <w:pPr>
              <w:tabs>
                <w:tab w:val="left" w:pos="540"/>
                <w:tab w:val="left" w:pos="6237"/>
                <w:tab w:val="left" w:pos="9498"/>
              </w:tabs>
              <w:jc w:val="center"/>
              <w:rPr>
                <w:rFonts w:ascii="Times New Roman" w:hAnsi="Times New Roman" w:cs="Times New Roman"/>
                <w:sz w:val="24"/>
                <w:szCs w:val="24"/>
                <w:lang w:eastAsia="lt-LT"/>
              </w:rPr>
            </w:pPr>
          </w:p>
        </w:tc>
        <w:tc>
          <w:tcPr>
            <w:tcW w:w="2408" w:type="dxa"/>
            <w:tcBorders>
              <w:top w:val="single" w:sz="4" w:space="0" w:color="auto"/>
              <w:left w:val="single" w:sz="4" w:space="0" w:color="auto"/>
              <w:bottom w:val="single" w:sz="4" w:space="0" w:color="auto"/>
              <w:right w:val="single" w:sz="4" w:space="0" w:color="auto"/>
            </w:tcBorders>
          </w:tcPr>
          <w:p w14:paraId="73D7FF33" w14:textId="77777777" w:rsidR="009A483F" w:rsidRPr="0027732C" w:rsidRDefault="009A483F" w:rsidP="00BA7548">
            <w:pPr>
              <w:tabs>
                <w:tab w:val="left" w:pos="540"/>
                <w:tab w:val="left" w:pos="6237"/>
                <w:tab w:val="left" w:pos="9498"/>
              </w:tabs>
              <w:jc w:val="center"/>
              <w:rPr>
                <w:rFonts w:ascii="Times New Roman" w:hAnsi="Times New Roman" w:cs="Times New Roman"/>
                <w:sz w:val="24"/>
                <w:szCs w:val="24"/>
                <w:lang w:eastAsia="lt-LT"/>
              </w:rPr>
            </w:pPr>
          </w:p>
        </w:tc>
        <w:tc>
          <w:tcPr>
            <w:tcW w:w="3027" w:type="dxa"/>
            <w:tcBorders>
              <w:top w:val="single" w:sz="4" w:space="0" w:color="auto"/>
              <w:left w:val="single" w:sz="4" w:space="0" w:color="auto"/>
              <w:bottom w:val="single" w:sz="4" w:space="0" w:color="auto"/>
              <w:right w:val="single" w:sz="4" w:space="0" w:color="auto"/>
            </w:tcBorders>
          </w:tcPr>
          <w:p w14:paraId="40664B7A" w14:textId="77777777" w:rsidR="009A483F" w:rsidRPr="0027732C" w:rsidRDefault="009A483F" w:rsidP="00BA7548">
            <w:pPr>
              <w:tabs>
                <w:tab w:val="left" w:pos="540"/>
                <w:tab w:val="left" w:pos="6237"/>
                <w:tab w:val="left" w:pos="9498"/>
              </w:tabs>
              <w:jc w:val="center"/>
              <w:rPr>
                <w:rFonts w:ascii="Times New Roman" w:hAnsi="Times New Roman" w:cs="Times New Roman"/>
                <w:sz w:val="24"/>
                <w:szCs w:val="24"/>
                <w:lang w:eastAsia="lt-LT"/>
              </w:rPr>
            </w:pPr>
          </w:p>
        </w:tc>
      </w:tr>
    </w:tbl>
    <w:p w14:paraId="1E607C1B" w14:textId="77777777" w:rsidR="009A483F" w:rsidRPr="0027732C" w:rsidRDefault="009A483F" w:rsidP="009A483F">
      <w:pPr>
        <w:jc w:val="center"/>
        <w:rPr>
          <w:rFonts w:ascii="Times New Roman" w:hAnsi="Times New Roman" w:cs="Times New Roman"/>
          <w:sz w:val="24"/>
          <w:szCs w:val="24"/>
        </w:rPr>
      </w:pPr>
    </w:p>
    <w:p w14:paraId="7685CE47" w14:textId="77777777" w:rsidR="009A483F" w:rsidRPr="0027732C" w:rsidRDefault="009A483F" w:rsidP="009A483F">
      <w:pPr>
        <w:jc w:val="center"/>
        <w:rPr>
          <w:rFonts w:ascii="Times New Roman" w:hAnsi="Times New Roman" w:cs="Times New Roman"/>
          <w:sz w:val="24"/>
          <w:szCs w:val="24"/>
        </w:rPr>
      </w:pPr>
    </w:p>
    <w:p w14:paraId="06477C06" w14:textId="77777777" w:rsidR="009A483F" w:rsidRPr="0027732C" w:rsidRDefault="009A483F" w:rsidP="009A483F">
      <w:pPr>
        <w:jc w:val="center"/>
        <w:rPr>
          <w:rFonts w:ascii="Times New Roman" w:hAnsi="Times New Roman" w:cs="Times New Roman"/>
          <w:sz w:val="24"/>
          <w:szCs w:val="24"/>
        </w:rPr>
      </w:pPr>
      <w:r w:rsidRPr="0027732C">
        <w:rPr>
          <w:rFonts w:ascii="Times New Roman" w:hAnsi="Times New Roman" w:cs="Times New Roman"/>
          <w:sz w:val="24"/>
          <w:szCs w:val="24"/>
        </w:rPr>
        <w:t>_______________</w:t>
      </w:r>
    </w:p>
    <w:p w14:paraId="7F6D99F7" w14:textId="77777777" w:rsidR="009A483F" w:rsidRPr="0027732C" w:rsidRDefault="009A483F" w:rsidP="009A483F">
      <w:pPr>
        <w:rPr>
          <w:rFonts w:ascii="Times New Roman" w:hAnsi="Times New Roman" w:cs="Times New Roman"/>
          <w:sz w:val="24"/>
          <w:szCs w:val="24"/>
        </w:rPr>
      </w:pPr>
    </w:p>
    <w:p w14:paraId="66BDDA43" w14:textId="77777777" w:rsidR="009A483F" w:rsidRDefault="009A483F" w:rsidP="00C97F1E">
      <w:pPr>
        <w:rPr>
          <w:rFonts w:ascii="Times New Roman" w:hAnsi="Times New Roman" w:cs="Times New Roman"/>
          <w:b/>
          <w:sz w:val="24"/>
          <w:szCs w:val="24"/>
        </w:rPr>
      </w:pPr>
    </w:p>
    <w:p w14:paraId="320D3875" w14:textId="77777777" w:rsidR="008261E0" w:rsidRDefault="008261E0" w:rsidP="00C97F1E">
      <w:pPr>
        <w:rPr>
          <w:rFonts w:ascii="Times New Roman" w:hAnsi="Times New Roman" w:cs="Times New Roman"/>
          <w:b/>
          <w:sz w:val="24"/>
          <w:szCs w:val="24"/>
        </w:rPr>
      </w:pPr>
    </w:p>
    <w:p w14:paraId="4E7F929B" w14:textId="77777777" w:rsidR="008261E0" w:rsidRDefault="008261E0" w:rsidP="00C97F1E">
      <w:pPr>
        <w:rPr>
          <w:rFonts w:ascii="Times New Roman" w:hAnsi="Times New Roman" w:cs="Times New Roman"/>
          <w:b/>
          <w:sz w:val="24"/>
          <w:szCs w:val="24"/>
        </w:rPr>
      </w:pPr>
    </w:p>
    <w:p w14:paraId="11D720F2" w14:textId="77777777" w:rsidR="008261E0" w:rsidRDefault="008261E0" w:rsidP="00C97F1E">
      <w:pPr>
        <w:rPr>
          <w:rFonts w:ascii="Times New Roman" w:hAnsi="Times New Roman" w:cs="Times New Roman"/>
          <w:b/>
          <w:sz w:val="24"/>
          <w:szCs w:val="24"/>
        </w:rPr>
      </w:pPr>
    </w:p>
    <w:p w14:paraId="74822FB9" w14:textId="77777777" w:rsidR="008261E0" w:rsidRDefault="008261E0" w:rsidP="00C97F1E">
      <w:pPr>
        <w:rPr>
          <w:rFonts w:ascii="Times New Roman" w:hAnsi="Times New Roman" w:cs="Times New Roman"/>
          <w:b/>
          <w:sz w:val="24"/>
          <w:szCs w:val="24"/>
        </w:rPr>
      </w:pPr>
    </w:p>
    <w:p w14:paraId="29D50616" w14:textId="77777777" w:rsidR="008261E0" w:rsidRDefault="008261E0" w:rsidP="00C97F1E">
      <w:pPr>
        <w:rPr>
          <w:rFonts w:ascii="Times New Roman" w:hAnsi="Times New Roman" w:cs="Times New Roman"/>
          <w:b/>
          <w:sz w:val="24"/>
          <w:szCs w:val="24"/>
        </w:rPr>
      </w:pPr>
    </w:p>
    <w:p w14:paraId="6AD95F56" w14:textId="77777777" w:rsidR="008261E0" w:rsidRDefault="008261E0" w:rsidP="00C97F1E">
      <w:pPr>
        <w:rPr>
          <w:rFonts w:ascii="Times New Roman" w:hAnsi="Times New Roman" w:cs="Times New Roman"/>
          <w:b/>
          <w:sz w:val="24"/>
          <w:szCs w:val="24"/>
        </w:rPr>
      </w:pPr>
    </w:p>
    <w:p w14:paraId="0A0C0BED" w14:textId="77777777" w:rsidR="008261E0" w:rsidRDefault="008261E0" w:rsidP="00C97F1E">
      <w:pPr>
        <w:rPr>
          <w:rFonts w:ascii="Times New Roman" w:hAnsi="Times New Roman" w:cs="Times New Roman"/>
          <w:b/>
          <w:sz w:val="24"/>
          <w:szCs w:val="24"/>
        </w:rPr>
      </w:pPr>
    </w:p>
    <w:p w14:paraId="20D49208" w14:textId="77777777" w:rsidR="008261E0" w:rsidRDefault="008261E0" w:rsidP="00C97F1E">
      <w:pPr>
        <w:rPr>
          <w:rFonts w:ascii="Times New Roman" w:hAnsi="Times New Roman" w:cs="Times New Roman"/>
          <w:b/>
          <w:sz w:val="24"/>
          <w:szCs w:val="24"/>
        </w:rPr>
      </w:pPr>
    </w:p>
    <w:p w14:paraId="28945C62" w14:textId="77777777" w:rsidR="008261E0" w:rsidRDefault="008261E0" w:rsidP="00C97F1E">
      <w:pPr>
        <w:rPr>
          <w:rFonts w:ascii="Times New Roman" w:hAnsi="Times New Roman" w:cs="Times New Roman"/>
          <w:b/>
          <w:sz w:val="24"/>
          <w:szCs w:val="24"/>
        </w:rPr>
      </w:pPr>
    </w:p>
    <w:p w14:paraId="0D6AA073" w14:textId="77777777" w:rsidR="008261E0" w:rsidRDefault="008261E0" w:rsidP="00C97F1E">
      <w:pPr>
        <w:rPr>
          <w:rFonts w:ascii="Times New Roman" w:hAnsi="Times New Roman" w:cs="Times New Roman"/>
          <w:b/>
          <w:sz w:val="24"/>
          <w:szCs w:val="24"/>
        </w:rPr>
      </w:pPr>
    </w:p>
    <w:p w14:paraId="07C95C78" w14:textId="77777777" w:rsidR="008261E0" w:rsidRDefault="008261E0" w:rsidP="00C97F1E">
      <w:pPr>
        <w:rPr>
          <w:rFonts w:ascii="Times New Roman" w:hAnsi="Times New Roman" w:cs="Times New Roman"/>
          <w:b/>
          <w:sz w:val="24"/>
          <w:szCs w:val="24"/>
        </w:rPr>
      </w:pPr>
    </w:p>
    <w:p w14:paraId="6E1768FE" w14:textId="77777777" w:rsidR="008261E0" w:rsidRDefault="008261E0" w:rsidP="00C97F1E">
      <w:pPr>
        <w:rPr>
          <w:rFonts w:ascii="Times New Roman" w:hAnsi="Times New Roman" w:cs="Times New Roman"/>
          <w:b/>
          <w:sz w:val="24"/>
          <w:szCs w:val="24"/>
        </w:rPr>
      </w:pPr>
    </w:p>
    <w:p w14:paraId="5E5792F8" w14:textId="77777777" w:rsidR="008261E0" w:rsidRDefault="008261E0" w:rsidP="00C97F1E">
      <w:pPr>
        <w:rPr>
          <w:rFonts w:ascii="Times New Roman" w:hAnsi="Times New Roman" w:cs="Times New Roman"/>
          <w:b/>
          <w:sz w:val="24"/>
          <w:szCs w:val="24"/>
        </w:rPr>
      </w:pPr>
    </w:p>
    <w:p w14:paraId="1289E248" w14:textId="77777777" w:rsidR="008261E0" w:rsidRDefault="008261E0" w:rsidP="00C97F1E">
      <w:pPr>
        <w:rPr>
          <w:rFonts w:ascii="Times New Roman" w:hAnsi="Times New Roman" w:cs="Times New Roman"/>
          <w:b/>
          <w:sz w:val="24"/>
          <w:szCs w:val="24"/>
        </w:rPr>
      </w:pPr>
    </w:p>
    <w:p w14:paraId="679450CE" w14:textId="77777777" w:rsidR="008261E0" w:rsidRDefault="008261E0" w:rsidP="00C97F1E">
      <w:pPr>
        <w:rPr>
          <w:rFonts w:ascii="Times New Roman" w:hAnsi="Times New Roman" w:cs="Times New Roman"/>
          <w:b/>
          <w:sz w:val="24"/>
          <w:szCs w:val="24"/>
        </w:rPr>
      </w:pPr>
    </w:p>
    <w:p w14:paraId="7E115605" w14:textId="77777777" w:rsidR="008261E0" w:rsidRDefault="008261E0" w:rsidP="00C97F1E">
      <w:pPr>
        <w:rPr>
          <w:rFonts w:ascii="Times New Roman" w:hAnsi="Times New Roman" w:cs="Times New Roman"/>
          <w:b/>
          <w:sz w:val="24"/>
          <w:szCs w:val="24"/>
        </w:rPr>
      </w:pPr>
    </w:p>
    <w:p w14:paraId="69F4CB04" w14:textId="77777777" w:rsidR="008261E0" w:rsidRDefault="008261E0" w:rsidP="00C97F1E">
      <w:pPr>
        <w:rPr>
          <w:rFonts w:ascii="Times New Roman" w:hAnsi="Times New Roman" w:cs="Times New Roman"/>
          <w:b/>
          <w:sz w:val="24"/>
          <w:szCs w:val="24"/>
        </w:rPr>
      </w:pPr>
    </w:p>
    <w:p w14:paraId="4F55AAF3" w14:textId="77777777" w:rsidR="008261E0" w:rsidRDefault="008261E0" w:rsidP="00C97F1E">
      <w:pPr>
        <w:rPr>
          <w:rFonts w:ascii="Times New Roman" w:hAnsi="Times New Roman" w:cs="Times New Roman"/>
          <w:b/>
          <w:sz w:val="24"/>
          <w:szCs w:val="24"/>
        </w:rPr>
      </w:pPr>
    </w:p>
    <w:p w14:paraId="2D1264B5" w14:textId="77777777" w:rsidR="008261E0" w:rsidRDefault="008261E0" w:rsidP="00C97F1E">
      <w:pPr>
        <w:rPr>
          <w:rFonts w:ascii="Times New Roman" w:hAnsi="Times New Roman" w:cs="Times New Roman"/>
          <w:b/>
          <w:sz w:val="24"/>
          <w:szCs w:val="24"/>
        </w:rPr>
      </w:pPr>
    </w:p>
    <w:p w14:paraId="780972BC" w14:textId="77777777" w:rsidR="008261E0" w:rsidRDefault="008261E0" w:rsidP="00C97F1E">
      <w:pPr>
        <w:rPr>
          <w:rFonts w:ascii="Times New Roman" w:hAnsi="Times New Roman" w:cs="Times New Roman"/>
          <w:b/>
          <w:sz w:val="24"/>
          <w:szCs w:val="24"/>
        </w:rPr>
      </w:pPr>
    </w:p>
    <w:p w14:paraId="5DC3EC24" w14:textId="77777777" w:rsidR="008261E0" w:rsidRDefault="008261E0" w:rsidP="00C97F1E">
      <w:pPr>
        <w:rPr>
          <w:rFonts w:ascii="Times New Roman" w:hAnsi="Times New Roman" w:cs="Times New Roman"/>
          <w:b/>
          <w:sz w:val="24"/>
          <w:szCs w:val="24"/>
        </w:rPr>
      </w:pPr>
    </w:p>
    <w:p w14:paraId="7ED57260" w14:textId="77777777" w:rsidR="008261E0" w:rsidRDefault="008261E0" w:rsidP="00C97F1E">
      <w:pPr>
        <w:rPr>
          <w:rFonts w:ascii="Times New Roman" w:hAnsi="Times New Roman" w:cs="Times New Roman"/>
          <w:b/>
          <w:sz w:val="24"/>
          <w:szCs w:val="24"/>
        </w:rPr>
      </w:pPr>
    </w:p>
    <w:p w14:paraId="3C41B7C7" w14:textId="77777777" w:rsidR="008261E0" w:rsidRDefault="008261E0" w:rsidP="00C97F1E">
      <w:pPr>
        <w:rPr>
          <w:rFonts w:ascii="Times New Roman" w:hAnsi="Times New Roman" w:cs="Times New Roman"/>
          <w:b/>
          <w:sz w:val="24"/>
          <w:szCs w:val="24"/>
        </w:rPr>
      </w:pPr>
    </w:p>
    <w:p w14:paraId="28D4574C" w14:textId="77777777" w:rsidR="008261E0" w:rsidRDefault="008261E0" w:rsidP="00C97F1E">
      <w:pPr>
        <w:rPr>
          <w:rFonts w:ascii="Times New Roman" w:hAnsi="Times New Roman" w:cs="Times New Roman"/>
          <w:b/>
          <w:sz w:val="24"/>
          <w:szCs w:val="24"/>
        </w:rPr>
      </w:pPr>
    </w:p>
    <w:p w14:paraId="44CB8988" w14:textId="77777777" w:rsidR="008261E0" w:rsidRDefault="008261E0" w:rsidP="00C97F1E">
      <w:pPr>
        <w:rPr>
          <w:rFonts w:ascii="Times New Roman" w:hAnsi="Times New Roman" w:cs="Times New Roman"/>
          <w:b/>
          <w:sz w:val="24"/>
          <w:szCs w:val="24"/>
        </w:rPr>
      </w:pPr>
    </w:p>
    <w:p w14:paraId="63A4C525" w14:textId="77777777" w:rsidR="008261E0" w:rsidRDefault="008261E0" w:rsidP="00C97F1E">
      <w:pPr>
        <w:rPr>
          <w:rFonts w:ascii="Times New Roman" w:hAnsi="Times New Roman" w:cs="Times New Roman"/>
          <w:b/>
          <w:sz w:val="24"/>
          <w:szCs w:val="24"/>
        </w:rPr>
      </w:pPr>
    </w:p>
    <w:p w14:paraId="095D30C7" w14:textId="77777777" w:rsidR="008261E0" w:rsidRDefault="008261E0" w:rsidP="00C97F1E">
      <w:pPr>
        <w:rPr>
          <w:rFonts w:ascii="Times New Roman" w:hAnsi="Times New Roman" w:cs="Times New Roman"/>
          <w:b/>
          <w:sz w:val="24"/>
          <w:szCs w:val="24"/>
        </w:rPr>
      </w:pPr>
    </w:p>
    <w:p w14:paraId="42A73933" w14:textId="77777777" w:rsidR="008261E0" w:rsidRDefault="008261E0" w:rsidP="00C97F1E">
      <w:pPr>
        <w:rPr>
          <w:rFonts w:ascii="Times New Roman" w:hAnsi="Times New Roman" w:cs="Times New Roman"/>
          <w:b/>
          <w:sz w:val="24"/>
          <w:szCs w:val="24"/>
        </w:rPr>
      </w:pPr>
    </w:p>
    <w:p w14:paraId="50189874" w14:textId="6662EB40" w:rsidR="008261E0" w:rsidRPr="0027732C" w:rsidRDefault="008261E0" w:rsidP="008261E0">
      <w:pPr>
        <w:ind w:left="6480" w:firstLine="720"/>
        <w:jc w:val="center"/>
        <w:rPr>
          <w:rFonts w:ascii="Times New Roman" w:hAnsi="Times New Roman" w:cs="Times New Roman"/>
          <w:sz w:val="24"/>
          <w:szCs w:val="24"/>
        </w:rPr>
      </w:pPr>
      <w:r w:rsidRPr="0027732C">
        <w:rPr>
          <w:rFonts w:ascii="Times New Roman" w:hAnsi="Times New Roman" w:cs="Times New Roman"/>
          <w:sz w:val="24"/>
          <w:szCs w:val="24"/>
        </w:rPr>
        <w:t xml:space="preserve">Sutarties priedas Nr. </w:t>
      </w:r>
      <w:r>
        <w:rPr>
          <w:rFonts w:ascii="Times New Roman" w:hAnsi="Times New Roman" w:cs="Times New Roman"/>
          <w:sz w:val="24"/>
          <w:szCs w:val="24"/>
        </w:rPr>
        <w:t>5</w:t>
      </w:r>
    </w:p>
    <w:p w14:paraId="3607FEDA" w14:textId="77777777" w:rsidR="008261E0" w:rsidRDefault="008261E0" w:rsidP="00C97F1E">
      <w:pPr>
        <w:rPr>
          <w:rFonts w:ascii="Times New Roman" w:hAnsi="Times New Roman" w:cs="Times New Roman"/>
          <w:b/>
          <w:sz w:val="24"/>
          <w:szCs w:val="24"/>
        </w:rPr>
      </w:pPr>
    </w:p>
    <w:p w14:paraId="11F6A060" w14:textId="77777777" w:rsidR="008261E0" w:rsidRDefault="008261E0" w:rsidP="00C97F1E">
      <w:pPr>
        <w:rPr>
          <w:rFonts w:ascii="Times New Roman" w:hAnsi="Times New Roman" w:cs="Times New Roman"/>
          <w:b/>
          <w:sz w:val="24"/>
          <w:szCs w:val="24"/>
        </w:rPr>
      </w:pPr>
    </w:p>
    <w:p w14:paraId="688B9270" w14:textId="77777777" w:rsidR="008261E0" w:rsidRDefault="008261E0" w:rsidP="008261E0">
      <w:pPr>
        <w:jc w:val="center"/>
        <w:rPr>
          <w:rFonts w:ascii="Times New Roman" w:hAnsi="Times New Roman" w:cs="Times New Roman"/>
          <w:b/>
          <w:bCs/>
          <w:sz w:val="24"/>
          <w:szCs w:val="24"/>
        </w:rPr>
      </w:pPr>
      <w:r w:rsidRPr="008261E0">
        <w:rPr>
          <w:rFonts w:ascii="Times New Roman" w:hAnsi="Times New Roman" w:cs="Times New Roman"/>
          <w:b/>
          <w:bCs/>
          <w:sz w:val="24"/>
          <w:szCs w:val="24"/>
        </w:rPr>
        <w:t xml:space="preserve">PIRKIMO SĄLYGOS BEI JŲ PAAIŠKINIMAI/PATIKSLINIMAI </w:t>
      </w:r>
    </w:p>
    <w:p w14:paraId="7DF07758" w14:textId="77777777" w:rsidR="0085139F" w:rsidRDefault="0085139F" w:rsidP="008261E0">
      <w:pPr>
        <w:jc w:val="center"/>
        <w:rPr>
          <w:rFonts w:ascii="Times New Roman" w:hAnsi="Times New Roman" w:cs="Times New Roman"/>
          <w:b/>
          <w:bCs/>
          <w:sz w:val="24"/>
          <w:szCs w:val="24"/>
        </w:rPr>
      </w:pPr>
    </w:p>
    <w:p w14:paraId="083269C9" w14:textId="46CE6E19" w:rsidR="008261E0" w:rsidRDefault="008261E0" w:rsidP="008261E0">
      <w:pPr>
        <w:jc w:val="center"/>
        <w:rPr>
          <w:rFonts w:ascii="Times New Roman" w:hAnsi="Times New Roman" w:cs="Times New Roman"/>
          <w:sz w:val="24"/>
          <w:szCs w:val="24"/>
        </w:rPr>
      </w:pPr>
      <w:r w:rsidRPr="008261E0">
        <w:rPr>
          <w:rFonts w:ascii="Times New Roman" w:hAnsi="Times New Roman" w:cs="Times New Roman"/>
          <w:sz w:val="24"/>
          <w:szCs w:val="24"/>
        </w:rPr>
        <w:t xml:space="preserve">(originalai saugomi </w:t>
      </w:r>
      <w:r>
        <w:rPr>
          <w:rFonts w:ascii="Times New Roman" w:hAnsi="Times New Roman" w:cs="Times New Roman"/>
          <w:sz w:val="24"/>
          <w:szCs w:val="24"/>
        </w:rPr>
        <w:t>P</w:t>
      </w:r>
      <w:r w:rsidRPr="008261E0">
        <w:rPr>
          <w:rFonts w:ascii="Times New Roman" w:hAnsi="Times New Roman" w:cs="Times New Roman"/>
          <w:sz w:val="24"/>
          <w:szCs w:val="24"/>
        </w:rPr>
        <w:t xml:space="preserve">irkėjo, kopijos pateiktos </w:t>
      </w:r>
      <w:r>
        <w:rPr>
          <w:rFonts w:ascii="Times New Roman" w:hAnsi="Times New Roman" w:cs="Times New Roman"/>
          <w:sz w:val="24"/>
          <w:szCs w:val="24"/>
        </w:rPr>
        <w:t>CVP IS</w:t>
      </w:r>
      <w:r w:rsidRPr="008261E0">
        <w:rPr>
          <w:rFonts w:ascii="Times New Roman" w:hAnsi="Times New Roman" w:cs="Times New Roman"/>
          <w:sz w:val="24"/>
          <w:szCs w:val="24"/>
        </w:rPr>
        <w:t>)</w:t>
      </w:r>
    </w:p>
    <w:p w14:paraId="6D78E607" w14:textId="77777777" w:rsidR="00FF60BE" w:rsidRDefault="00FF60BE" w:rsidP="008261E0">
      <w:pPr>
        <w:jc w:val="center"/>
        <w:rPr>
          <w:rFonts w:ascii="Times New Roman" w:hAnsi="Times New Roman" w:cs="Times New Roman"/>
          <w:sz w:val="24"/>
          <w:szCs w:val="24"/>
        </w:rPr>
      </w:pPr>
    </w:p>
    <w:p w14:paraId="5187A895" w14:textId="77777777" w:rsidR="00FF60BE" w:rsidRDefault="00FF60BE" w:rsidP="008261E0">
      <w:pPr>
        <w:jc w:val="center"/>
        <w:rPr>
          <w:rFonts w:ascii="Times New Roman" w:hAnsi="Times New Roman" w:cs="Times New Roman"/>
          <w:sz w:val="24"/>
          <w:szCs w:val="24"/>
        </w:rPr>
      </w:pPr>
    </w:p>
    <w:p w14:paraId="6DA90715" w14:textId="77777777" w:rsidR="00FF60BE" w:rsidRPr="0027732C" w:rsidRDefault="00FF60BE" w:rsidP="00FF60BE">
      <w:pPr>
        <w:jc w:val="center"/>
        <w:rPr>
          <w:rFonts w:ascii="Times New Roman" w:hAnsi="Times New Roman" w:cs="Times New Roman"/>
          <w:sz w:val="24"/>
          <w:szCs w:val="24"/>
        </w:rPr>
      </w:pPr>
      <w:r w:rsidRPr="0027732C">
        <w:rPr>
          <w:rFonts w:ascii="Times New Roman" w:hAnsi="Times New Roman" w:cs="Times New Roman"/>
          <w:sz w:val="24"/>
          <w:szCs w:val="24"/>
        </w:rPr>
        <w:t>_______________</w:t>
      </w:r>
    </w:p>
    <w:p w14:paraId="309499A3" w14:textId="77777777" w:rsidR="0085139F" w:rsidRPr="008261E0" w:rsidRDefault="0085139F" w:rsidP="008261E0">
      <w:pPr>
        <w:jc w:val="center"/>
        <w:rPr>
          <w:rFonts w:ascii="Times New Roman" w:hAnsi="Times New Roman" w:cs="Times New Roman"/>
          <w:sz w:val="24"/>
          <w:szCs w:val="24"/>
        </w:rPr>
      </w:pPr>
    </w:p>
    <w:sectPr w:rsidR="0085139F" w:rsidRPr="008261E0" w:rsidSect="00ED6FE9">
      <w:headerReference w:type="default" r:id="rId9"/>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5E2B" w14:textId="77777777" w:rsidR="00ED6FE9" w:rsidRDefault="00ED6FE9" w:rsidP="00ED6FE9">
      <w:r>
        <w:separator/>
      </w:r>
    </w:p>
  </w:endnote>
  <w:endnote w:type="continuationSeparator" w:id="0">
    <w:p w14:paraId="2E7A7C9A" w14:textId="77777777" w:rsidR="00ED6FE9" w:rsidRDefault="00ED6FE9" w:rsidP="00ED6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C8B2C" w14:textId="77777777" w:rsidR="00ED6FE9" w:rsidRDefault="00ED6FE9" w:rsidP="00ED6FE9">
      <w:r>
        <w:separator/>
      </w:r>
    </w:p>
  </w:footnote>
  <w:footnote w:type="continuationSeparator" w:id="0">
    <w:p w14:paraId="048371CA" w14:textId="77777777" w:rsidR="00ED6FE9" w:rsidRDefault="00ED6FE9" w:rsidP="00ED6F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678811520"/>
      <w:docPartObj>
        <w:docPartGallery w:val="Page Numbers (Top of Page)"/>
        <w:docPartUnique/>
      </w:docPartObj>
    </w:sdtPr>
    <w:sdtEndPr/>
    <w:sdtContent>
      <w:p w14:paraId="0686A3B8" w14:textId="18C0A6B8" w:rsidR="00ED6FE9" w:rsidRPr="00ED6FE9" w:rsidRDefault="00ED6FE9">
        <w:pPr>
          <w:pStyle w:val="Antrats"/>
          <w:jc w:val="center"/>
          <w:rPr>
            <w:rFonts w:ascii="Times New Roman" w:hAnsi="Times New Roman" w:cs="Times New Roman"/>
            <w:sz w:val="24"/>
            <w:szCs w:val="24"/>
          </w:rPr>
        </w:pPr>
        <w:r w:rsidRPr="00ED6FE9">
          <w:rPr>
            <w:rFonts w:ascii="Times New Roman" w:hAnsi="Times New Roman" w:cs="Times New Roman"/>
            <w:sz w:val="24"/>
            <w:szCs w:val="24"/>
          </w:rPr>
          <w:fldChar w:fldCharType="begin"/>
        </w:r>
        <w:r w:rsidRPr="00ED6FE9">
          <w:rPr>
            <w:rFonts w:ascii="Times New Roman" w:hAnsi="Times New Roman" w:cs="Times New Roman"/>
            <w:sz w:val="24"/>
            <w:szCs w:val="24"/>
          </w:rPr>
          <w:instrText>PAGE   \* MERGEFORMAT</w:instrText>
        </w:r>
        <w:r w:rsidRPr="00ED6FE9">
          <w:rPr>
            <w:rFonts w:ascii="Times New Roman" w:hAnsi="Times New Roman" w:cs="Times New Roman"/>
            <w:sz w:val="24"/>
            <w:szCs w:val="24"/>
          </w:rPr>
          <w:fldChar w:fldCharType="separate"/>
        </w:r>
        <w:r w:rsidRPr="00ED6FE9">
          <w:rPr>
            <w:rFonts w:ascii="Times New Roman" w:hAnsi="Times New Roman" w:cs="Times New Roman"/>
            <w:sz w:val="24"/>
            <w:szCs w:val="24"/>
          </w:rPr>
          <w:t>2</w:t>
        </w:r>
        <w:r w:rsidRPr="00ED6FE9">
          <w:rPr>
            <w:rFonts w:ascii="Times New Roman" w:hAnsi="Times New Roman" w:cs="Times New Roman"/>
            <w:sz w:val="24"/>
            <w:szCs w:val="24"/>
          </w:rPr>
          <w:fldChar w:fldCharType="end"/>
        </w:r>
      </w:p>
    </w:sdtContent>
  </w:sdt>
  <w:p w14:paraId="6186E20E" w14:textId="77777777" w:rsidR="00ED6FE9" w:rsidRDefault="00ED6FE9">
    <w:pPr>
      <w:pStyle w:val="Antrats"/>
    </w:pPr>
  </w:p>
  <w:p w14:paraId="1E56B002" w14:textId="77777777" w:rsidR="003A062D" w:rsidRDefault="003A06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26B28"/>
    <w:multiLevelType w:val="multilevel"/>
    <w:tmpl w:val="E90ACFAE"/>
    <w:lvl w:ilvl="0">
      <w:start w:val="1"/>
      <w:numFmt w:val="decimal"/>
      <w:lvlText w:val="%1."/>
      <w:lvlJc w:val="left"/>
      <w:pPr>
        <w:ind w:left="2886" w:hanging="1590"/>
      </w:pPr>
      <w:rPr>
        <w:rFonts w:ascii="Times New Roman" w:eastAsia="Times New Roman" w:hAnsi="Times New Roman" w:cs="Times New Roman" w:hint="default"/>
        <w:sz w:val="24"/>
      </w:rPr>
    </w:lvl>
    <w:lvl w:ilvl="1">
      <w:start w:val="1"/>
      <w:numFmt w:val="decimal"/>
      <w:isLgl/>
      <w:lvlText w:val="%1.%2."/>
      <w:lvlJc w:val="left"/>
      <w:pPr>
        <w:ind w:left="1778" w:hanging="360"/>
      </w:pPr>
      <w:rPr>
        <w:rFonts w:hint="default"/>
        <w:b w:val="0"/>
        <w:bCs/>
        <w:strike w:val="0"/>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num w:numId="1" w16cid:durableId="1849900364">
    <w:abstractNumId w:val="0"/>
  </w:num>
  <w:num w:numId="2" w16cid:durableId="17659507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961"/>
    <w:rsid w:val="0000166C"/>
    <w:rsid w:val="00006951"/>
    <w:rsid w:val="00012C00"/>
    <w:rsid w:val="00020DB2"/>
    <w:rsid w:val="00050515"/>
    <w:rsid w:val="000539C9"/>
    <w:rsid w:val="0008359A"/>
    <w:rsid w:val="00095955"/>
    <w:rsid w:val="000A489F"/>
    <w:rsid w:val="000B290F"/>
    <w:rsid w:val="000B3D38"/>
    <w:rsid w:val="000C4F03"/>
    <w:rsid w:val="000D231E"/>
    <w:rsid w:val="000E1BA4"/>
    <w:rsid w:val="000E1C50"/>
    <w:rsid w:val="001254BE"/>
    <w:rsid w:val="00127968"/>
    <w:rsid w:val="001455E4"/>
    <w:rsid w:val="00170E2C"/>
    <w:rsid w:val="00180516"/>
    <w:rsid w:val="001A28A9"/>
    <w:rsid w:val="001C41C3"/>
    <w:rsid w:val="001D2299"/>
    <w:rsid w:val="001D3D92"/>
    <w:rsid w:val="001E3ADD"/>
    <w:rsid w:val="001F71F0"/>
    <w:rsid w:val="0022632C"/>
    <w:rsid w:val="00263673"/>
    <w:rsid w:val="0027732C"/>
    <w:rsid w:val="002825B1"/>
    <w:rsid w:val="0028381E"/>
    <w:rsid w:val="002A38CB"/>
    <w:rsid w:val="002A67B9"/>
    <w:rsid w:val="002D7844"/>
    <w:rsid w:val="002E4448"/>
    <w:rsid w:val="002F3A7C"/>
    <w:rsid w:val="00334277"/>
    <w:rsid w:val="00342843"/>
    <w:rsid w:val="00376F63"/>
    <w:rsid w:val="003A062D"/>
    <w:rsid w:val="003A2DBD"/>
    <w:rsid w:val="003B0FD3"/>
    <w:rsid w:val="003B44D5"/>
    <w:rsid w:val="003E0B21"/>
    <w:rsid w:val="003F142D"/>
    <w:rsid w:val="0041031B"/>
    <w:rsid w:val="004409C3"/>
    <w:rsid w:val="00444617"/>
    <w:rsid w:val="0046021B"/>
    <w:rsid w:val="00461A5B"/>
    <w:rsid w:val="00472DE8"/>
    <w:rsid w:val="004754D9"/>
    <w:rsid w:val="00485A74"/>
    <w:rsid w:val="004D0768"/>
    <w:rsid w:val="005225A1"/>
    <w:rsid w:val="00531531"/>
    <w:rsid w:val="00537916"/>
    <w:rsid w:val="00577D18"/>
    <w:rsid w:val="00582652"/>
    <w:rsid w:val="00587F1C"/>
    <w:rsid w:val="00590803"/>
    <w:rsid w:val="005C3649"/>
    <w:rsid w:val="005C5289"/>
    <w:rsid w:val="005D07A8"/>
    <w:rsid w:val="005E0E88"/>
    <w:rsid w:val="005E3CB3"/>
    <w:rsid w:val="00606C54"/>
    <w:rsid w:val="00620CC8"/>
    <w:rsid w:val="0062579B"/>
    <w:rsid w:val="00636716"/>
    <w:rsid w:val="006559EE"/>
    <w:rsid w:val="00665BF0"/>
    <w:rsid w:val="0066790B"/>
    <w:rsid w:val="00681F43"/>
    <w:rsid w:val="0068247A"/>
    <w:rsid w:val="006841B3"/>
    <w:rsid w:val="00690A4C"/>
    <w:rsid w:val="006A41FC"/>
    <w:rsid w:val="007005A9"/>
    <w:rsid w:val="00722FE3"/>
    <w:rsid w:val="00725854"/>
    <w:rsid w:val="007301EE"/>
    <w:rsid w:val="00740C1D"/>
    <w:rsid w:val="00746787"/>
    <w:rsid w:val="0075273A"/>
    <w:rsid w:val="00760331"/>
    <w:rsid w:val="00767A91"/>
    <w:rsid w:val="00781410"/>
    <w:rsid w:val="007D1FCC"/>
    <w:rsid w:val="007D3782"/>
    <w:rsid w:val="007E7B49"/>
    <w:rsid w:val="007F4EC4"/>
    <w:rsid w:val="008001F9"/>
    <w:rsid w:val="00807DF0"/>
    <w:rsid w:val="008261E0"/>
    <w:rsid w:val="00826AF4"/>
    <w:rsid w:val="00827BA6"/>
    <w:rsid w:val="008365CB"/>
    <w:rsid w:val="00845391"/>
    <w:rsid w:val="0085139F"/>
    <w:rsid w:val="0085757D"/>
    <w:rsid w:val="00870EFE"/>
    <w:rsid w:val="00874024"/>
    <w:rsid w:val="008A2884"/>
    <w:rsid w:val="008B1FAE"/>
    <w:rsid w:val="008E5958"/>
    <w:rsid w:val="008E7339"/>
    <w:rsid w:val="008E7E86"/>
    <w:rsid w:val="008F68F8"/>
    <w:rsid w:val="009236CE"/>
    <w:rsid w:val="009708A0"/>
    <w:rsid w:val="00991403"/>
    <w:rsid w:val="009A483F"/>
    <w:rsid w:val="009A5961"/>
    <w:rsid w:val="009B68BB"/>
    <w:rsid w:val="009F0EA2"/>
    <w:rsid w:val="009F29AB"/>
    <w:rsid w:val="00A014B4"/>
    <w:rsid w:val="00A074F5"/>
    <w:rsid w:val="00A14039"/>
    <w:rsid w:val="00A31C87"/>
    <w:rsid w:val="00A52524"/>
    <w:rsid w:val="00A54147"/>
    <w:rsid w:val="00A541A1"/>
    <w:rsid w:val="00A641B5"/>
    <w:rsid w:val="00A662F3"/>
    <w:rsid w:val="00A820DF"/>
    <w:rsid w:val="00AB194F"/>
    <w:rsid w:val="00AB4345"/>
    <w:rsid w:val="00AF3420"/>
    <w:rsid w:val="00B11E43"/>
    <w:rsid w:val="00B179D4"/>
    <w:rsid w:val="00B51AB4"/>
    <w:rsid w:val="00B64306"/>
    <w:rsid w:val="00B82E53"/>
    <w:rsid w:val="00B95968"/>
    <w:rsid w:val="00BA016A"/>
    <w:rsid w:val="00BD5BCD"/>
    <w:rsid w:val="00BF1C5D"/>
    <w:rsid w:val="00BF24D7"/>
    <w:rsid w:val="00C1512C"/>
    <w:rsid w:val="00C27C11"/>
    <w:rsid w:val="00C34496"/>
    <w:rsid w:val="00C34D26"/>
    <w:rsid w:val="00C544C3"/>
    <w:rsid w:val="00C60435"/>
    <w:rsid w:val="00C636C5"/>
    <w:rsid w:val="00C64A8F"/>
    <w:rsid w:val="00C6724C"/>
    <w:rsid w:val="00C7691F"/>
    <w:rsid w:val="00C77D2B"/>
    <w:rsid w:val="00C846DC"/>
    <w:rsid w:val="00C97F1E"/>
    <w:rsid w:val="00CB053B"/>
    <w:rsid w:val="00CB4BFD"/>
    <w:rsid w:val="00CB5E5C"/>
    <w:rsid w:val="00CB73AF"/>
    <w:rsid w:val="00CC7997"/>
    <w:rsid w:val="00CD5FC9"/>
    <w:rsid w:val="00CE0629"/>
    <w:rsid w:val="00CE592E"/>
    <w:rsid w:val="00CF5039"/>
    <w:rsid w:val="00D120D9"/>
    <w:rsid w:val="00D14B2D"/>
    <w:rsid w:val="00D33D45"/>
    <w:rsid w:val="00D3760E"/>
    <w:rsid w:val="00D4686A"/>
    <w:rsid w:val="00D57F3C"/>
    <w:rsid w:val="00DA5C1D"/>
    <w:rsid w:val="00DF4F91"/>
    <w:rsid w:val="00E11258"/>
    <w:rsid w:val="00E24756"/>
    <w:rsid w:val="00E460CC"/>
    <w:rsid w:val="00E50B73"/>
    <w:rsid w:val="00E517F5"/>
    <w:rsid w:val="00E53D5C"/>
    <w:rsid w:val="00E64CA4"/>
    <w:rsid w:val="00E70AD6"/>
    <w:rsid w:val="00E71022"/>
    <w:rsid w:val="00E7417D"/>
    <w:rsid w:val="00E76B2E"/>
    <w:rsid w:val="00EB3CF7"/>
    <w:rsid w:val="00ED0ACE"/>
    <w:rsid w:val="00ED6FE9"/>
    <w:rsid w:val="00F33D7C"/>
    <w:rsid w:val="00F5083C"/>
    <w:rsid w:val="00F67382"/>
    <w:rsid w:val="00F7381E"/>
    <w:rsid w:val="00FD6AC1"/>
    <w:rsid w:val="00FF160B"/>
    <w:rsid w:val="00FF60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5B0F9"/>
  <w15:chartTrackingRefBased/>
  <w15:docId w15:val="{C98E25E7-F651-499A-B819-9895957B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A59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A59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A59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A59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A59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A596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A596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A596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A596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59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A59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A59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A59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A59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A59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A59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A59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A59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A596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A59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A5961"/>
    <w:pPr>
      <w:numPr>
        <w:ilvl w:val="1"/>
      </w:numPr>
      <w:spacing w:after="160"/>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A59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A5961"/>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9A5961"/>
    <w:rPr>
      <w:i/>
      <w:iCs/>
      <w:color w:val="404040" w:themeColor="text1" w:themeTint="BF"/>
    </w:rPr>
  </w:style>
  <w:style w:type="paragraph" w:styleId="Sraopastraipa">
    <w:name w:val="List Paragraph"/>
    <w:aliases w:val="punktai,List Paragraph12,List Paragr1,List not in Tabl,Bullet,Table of contents numbered,Medium Grid 1 - Accent 21,Sąrašo pastraipa.Bullet,Lente,List Paragraph,List Paragrap,Sąrašo pastraipa;Bullet"/>
    <w:basedOn w:val="prastasis"/>
    <w:link w:val="SraopastraipaDiagrama"/>
    <w:uiPriority w:val="34"/>
    <w:qFormat/>
    <w:rsid w:val="009A5961"/>
    <w:pPr>
      <w:ind w:left="720"/>
      <w:contextualSpacing/>
    </w:pPr>
  </w:style>
  <w:style w:type="character" w:styleId="Rykuspabraukimas">
    <w:name w:val="Intense Emphasis"/>
    <w:basedOn w:val="Numatytasispastraiposriftas"/>
    <w:uiPriority w:val="21"/>
    <w:qFormat/>
    <w:rsid w:val="009A5961"/>
    <w:rPr>
      <w:i/>
      <w:iCs/>
      <w:color w:val="2F5496" w:themeColor="accent1" w:themeShade="BF"/>
    </w:rPr>
  </w:style>
  <w:style w:type="paragraph" w:styleId="Iskirtacitata">
    <w:name w:val="Intense Quote"/>
    <w:basedOn w:val="prastasis"/>
    <w:next w:val="prastasis"/>
    <w:link w:val="IskirtacitataDiagrama"/>
    <w:uiPriority w:val="30"/>
    <w:qFormat/>
    <w:rsid w:val="009A59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A5961"/>
    <w:rPr>
      <w:i/>
      <w:iCs/>
      <w:color w:val="2F5496" w:themeColor="accent1" w:themeShade="BF"/>
    </w:rPr>
  </w:style>
  <w:style w:type="character" w:styleId="Rykinuoroda">
    <w:name w:val="Intense Reference"/>
    <w:basedOn w:val="Numatytasispastraiposriftas"/>
    <w:uiPriority w:val="32"/>
    <w:qFormat/>
    <w:rsid w:val="009A5961"/>
    <w:rPr>
      <w:b/>
      <w:bCs/>
      <w:smallCaps/>
      <w:color w:val="2F5496" w:themeColor="accent1" w:themeShade="BF"/>
      <w:spacing w:val="5"/>
    </w:rPr>
  </w:style>
  <w:style w:type="numbering" w:customStyle="1" w:styleId="Sraonra1">
    <w:name w:val="Sąrašo nėra1"/>
    <w:next w:val="Sraonra"/>
    <w:uiPriority w:val="99"/>
    <w:semiHidden/>
    <w:unhideWhenUsed/>
    <w:rsid w:val="009A5961"/>
  </w:style>
  <w:style w:type="character" w:styleId="Vietosrezervavimoenklotekstas">
    <w:name w:val="Placeholder Text"/>
    <w:basedOn w:val="Numatytasispastraiposriftas"/>
    <w:rsid w:val="009A5961"/>
    <w:rPr>
      <w:color w:val="808080"/>
    </w:rPr>
  </w:style>
  <w:style w:type="character" w:styleId="Hipersaitas">
    <w:name w:val="Hyperlink"/>
    <w:basedOn w:val="Numatytasispastraiposriftas"/>
    <w:uiPriority w:val="99"/>
    <w:unhideWhenUsed/>
    <w:rsid w:val="009A5961"/>
    <w:rPr>
      <w:color w:val="0563C1" w:themeColor="hyperlink"/>
      <w:u w:val="single"/>
    </w:rPr>
  </w:style>
  <w:style w:type="character" w:styleId="Neapdorotaspaminjimas">
    <w:name w:val="Unresolved Mention"/>
    <w:basedOn w:val="Numatytasispastraiposriftas"/>
    <w:uiPriority w:val="99"/>
    <w:semiHidden/>
    <w:unhideWhenUsed/>
    <w:rsid w:val="009A5961"/>
    <w:rPr>
      <w:color w:val="605E5C"/>
      <w:shd w:val="clear" w:color="auto" w:fill="E1DFDD"/>
    </w:rPr>
  </w:style>
  <w:style w:type="character" w:customStyle="1" w:styleId="SraopastraipaDiagrama">
    <w:name w:val="Sąrašo pastraipa Diagrama"/>
    <w:aliases w:val="punktai Diagrama,List Paragraph12 Diagrama,List Paragr1 Diagrama,List not in Tabl Diagrama,Bullet Diagrama,Table of contents numbered Diagrama,Medium Grid 1 - Accent 21 Diagrama,Sąrašo pastraipa.Bullet Diagrama,Lente Diagrama"/>
    <w:link w:val="Sraopastraipa"/>
    <w:uiPriority w:val="34"/>
    <w:qFormat/>
    <w:locked/>
    <w:rsid w:val="008E7339"/>
  </w:style>
  <w:style w:type="paragraph" w:styleId="Antrats">
    <w:name w:val="header"/>
    <w:basedOn w:val="prastasis"/>
    <w:link w:val="AntratsDiagrama"/>
    <w:uiPriority w:val="99"/>
    <w:unhideWhenUsed/>
    <w:rsid w:val="00ED6FE9"/>
    <w:pPr>
      <w:tabs>
        <w:tab w:val="center" w:pos="4819"/>
        <w:tab w:val="right" w:pos="9638"/>
      </w:tabs>
    </w:pPr>
  </w:style>
  <w:style w:type="character" w:customStyle="1" w:styleId="AntratsDiagrama">
    <w:name w:val="Antraštės Diagrama"/>
    <w:basedOn w:val="Numatytasispastraiposriftas"/>
    <w:link w:val="Antrats"/>
    <w:uiPriority w:val="99"/>
    <w:rsid w:val="00ED6FE9"/>
  </w:style>
  <w:style w:type="paragraph" w:styleId="Porat">
    <w:name w:val="footer"/>
    <w:basedOn w:val="prastasis"/>
    <w:link w:val="PoratDiagrama"/>
    <w:uiPriority w:val="99"/>
    <w:unhideWhenUsed/>
    <w:rsid w:val="00ED6FE9"/>
    <w:pPr>
      <w:tabs>
        <w:tab w:val="center" w:pos="4819"/>
        <w:tab w:val="right" w:pos="9638"/>
      </w:tabs>
    </w:pPr>
  </w:style>
  <w:style w:type="character" w:customStyle="1" w:styleId="PoratDiagrama">
    <w:name w:val="Poraštė Diagrama"/>
    <w:basedOn w:val="Numatytasispastraiposriftas"/>
    <w:link w:val="Porat"/>
    <w:uiPriority w:val="99"/>
    <w:rsid w:val="00ED6FE9"/>
  </w:style>
  <w:style w:type="paragraph" w:styleId="Betarp">
    <w:name w:val="No Spacing"/>
    <w:uiPriority w:val="1"/>
    <w:qFormat/>
    <w:rsid w:val="00C97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68512">
      <w:bodyDiv w:val="1"/>
      <w:marLeft w:val="0"/>
      <w:marRight w:val="0"/>
      <w:marTop w:val="0"/>
      <w:marBottom w:val="0"/>
      <w:divBdr>
        <w:top w:val="none" w:sz="0" w:space="0" w:color="auto"/>
        <w:left w:val="none" w:sz="0" w:space="0" w:color="auto"/>
        <w:bottom w:val="none" w:sz="0" w:space="0" w:color="auto"/>
        <w:right w:val="none" w:sz="0" w:space="0" w:color="auto"/>
      </w:divBdr>
    </w:div>
    <w:div w:id="246695598">
      <w:bodyDiv w:val="1"/>
      <w:marLeft w:val="0"/>
      <w:marRight w:val="0"/>
      <w:marTop w:val="0"/>
      <w:marBottom w:val="0"/>
      <w:divBdr>
        <w:top w:val="none" w:sz="0" w:space="0" w:color="auto"/>
        <w:left w:val="none" w:sz="0" w:space="0" w:color="auto"/>
        <w:bottom w:val="none" w:sz="0" w:space="0" w:color="auto"/>
        <w:right w:val="none" w:sz="0" w:space="0" w:color="auto"/>
      </w:divBdr>
    </w:div>
    <w:div w:id="506209710">
      <w:bodyDiv w:val="1"/>
      <w:marLeft w:val="0"/>
      <w:marRight w:val="0"/>
      <w:marTop w:val="0"/>
      <w:marBottom w:val="0"/>
      <w:divBdr>
        <w:top w:val="none" w:sz="0" w:space="0" w:color="auto"/>
        <w:left w:val="none" w:sz="0" w:space="0" w:color="auto"/>
        <w:bottom w:val="none" w:sz="0" w:space="0" w:color="auto"/>
        <w:right w:val="none" w:sz="0" w:space="0" w:color="auto"/>
      </w:divBdr>
    </w:div>
    <w:div w:id="653995162">
      <w:bodyDiv w:val="1"/>
      <w:marLeft w:val="0"/>
      <w:marRight w:val="0"/>
      <w:marTop w:val="0"/>
      <w:marBottom w:val="0"/>
      <w:divBdr>
        <w:top w:val="none" w:sz="0" w:space="0" w:color="auto"/>
        <w:left w:val="none" w:sz="0" w:space="0" w:color="auto"/>
        <w:bottom w:val="none" w:sz="0" w:space="0" w:color="auto"/>
        <w:right w:val="none" w:sz="0" w:space="0" w:color="auto"/>
      </w:divBdr>
    </w:div>
    <w:div w:id="756484443">
      <w:bodyDiv w:val="1"/>
      <w:marLeft w:val="0"/>
      <w:marRight w:val="0"/>
      <w:marTop w:val="0"/>
      <w:marBottom w:val="0"/>
      <w:divBdr>
        <w:top w:val="none" w:sz="0" w:space="0" w:color="auto"/>
        <w:left w:val="none" w:sz="0" w:space="0" w:color="auto"/>
        <w:bottom w:val="none" w:sz="0" w:space="0" w:color="auto"/>
        <w:right w:val="none" w:sz="0" w:space="0" w:color="auto"/>
      </w:divBdr>
    </w:div>
    <w:div w:id="852955047">
      <w:bodyDiv w:val="1"/>
      <w:marLeft w:val="0"/>
      <w:marRight w:val="0"/>
      <w:marTop w:val="0"/>
      <w:marBottom w:val="0"/>
      <w:divBdr>
        <w:top w:val="none" w:sz="0" w:space="0" w:color="auto"/>
        <w:left w:val="none" w:sz="0" w:space="0" w:color="auto"/>
        <w:bottom w:val="none" w:sz="0" w:space="0" w:color="auto"/>
        <w:right w:val="none" w:sz="0" w:space="0" w:color="auto"/>
      </w:divBdr>
    </w:div>
    <w:div w:id="862328308">
      <w:bodyDiv w:val="1"/>
      <w:marLeft w:val="0"/>
      <w:marRight w:val="0"/>
      <w:marTop w:val="0"/>
      <w:marBottom w:val="0"/>
      <w:divBdr>
        <w:top w:val="none" w:sz="0" w:space="0" w:color="auto"/>
        <w:left w:val="none" w:sz="0" w:space="0" w:color="auto"/>
        <w:bottom w:val="none" w:sz="0" w:space="0" w:color="auto"/>
        <w:right w:val="none" w:sz="0" w:space="0" w:color="auto"/>
      </w:divBdr>
    </w:div>
    <w:div w:id="167105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3" Type="http://schemas.openxmlformats.org/officeDocument/2006/relationships/settings" Target="settings.xml"/><Relationship Id="rId7" Type="http://schemas.openxmlformats.org/officeDocument/2006/relationships/hyperlink" Target="mailto:savivaldybe@ukmerg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21</Pages>
  <Words>22312</Words>
  <Characters>12718</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159</cp:revision>
  <dcterms:created xsi:type="dcterms:W3CDTF">2025-03-18T14:44:00Z</dcterms:created>
  <dcterms:modified xsi:type="dcterms:W3CDTF">2025-03-25T11:27:00Z</dcterms:modified>
</cp:coreProperties>
</file>